
<file path=[Content_Types].xml><?xml version="1.0" encoding="utf-8"?>
<Types xmlns="http://schemas.openxmlformats.org/package/2006/content-types">
  <Default Extension="png" ContentType="image/png"/>
  <Default Extension="emf" ContentType="image/x-emf"/>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header5.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3.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4.xml" ContentType="application/vnd.openxmlformats-officedocument.wordprocessingml.header+xml"/>
  <Override PartName="/word/footer4.xml" ContentType="application/vnd.openxmlformats-officedocument.wordprocessingml.foot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docProps/custom.xml" ContentType="application/vnd.openxmlformats-officedocument.custom-properties+xml"/>
  <Override PartName="/customXml/itemProps1.xml" ContentType="application/vnd.openxmlformats-officedocument.customXmlProperti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F843076" w14:textId="4C6491AD" w:rsidR="003A02A1" w:rsidRPr="00CD55A9" w:rsidRDefault="009D105F" w:rsidP="003A02A1">
      <w:r w:rsidRPr="00CD55A9">
        <w:rPr>
          <w:noProof/>
          <w:lang w:val="en-US"/>
        </w:rPr>
        <mc:AlternateContent>
          <mc:Choice Requires="wps">
            <w:drawing>
              <wp:anchor distT="0" distB="0" distL="114300" distR="114300" simplePos="0" relativeHeight="251625472" behindDoc="0" locked="0" layoutInCell="1" allowOverlap="1" wp14:anchorId="21CAF867" wp14:editId="493566E0">
                <wp:simplePos x="0" y="0"/>
                <wp:positionH relativeFrom="column">
                  <wp:posOffset>2213610</wp:posOffset>
                </wp:positionH>
                <wp:positionV relativeFrom="paragraph">
                  <wp:posOffset>15875</wp:posOffset>
                </wp:positionV>
                <wp:extent cx="1981200" cy="1363345"/>
                <wp:effectExtent l="0" t="0" r="0" b="0"/>
                <wp:wrapNone/>
                <wp:docPr id="15823673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1200" cy="13633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164ECC5" w14:textId="5506B27A" w:rsidR="00E277C4" w:rsidRDefault="00E277C4" w:rsidP="003A02A1">
                            <w:pPr>
                              <w:pStyle w:val="cover1"/>
                            </w:pPr>
                            <w:r w:rsidRPr="00654D1A">
                              <w:rPr>
                                <w:noProof/>
                              </w:rPr>
                              <w:drawing>
                                <wp:inline distT="0" distB="0" distL="0" distR="0" wp14:anchorId="3E4104B8" wp14:editId="2000AD57">
                                  <wp:extent cx="1060450" cy="1038860"/>
                                  <wp:effectExtent l="0" t="0" r="0" b="0"/>
                                  <wp:docPr id="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60450" cy="103886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21CAF867" id="_x0000_t202" coordsize="21600,21600" o:spt="202" path="m,l,21600r21600,l21600,xe">
                <v:stroke joinstyle="miter"/>
                <v:path gradientshapeok="t" o:connecttype="rect"/>
              </v:shapetype>
              <v:shape id="Text Box 2" o:spid="_x0000_s1026" type="#_x0000_t202" style="position:absolute;margin-left:174.3pt;margin-top:1.25pt;width:156pt;height:107.35pt;z-index:251625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" stroked="f">
                <v:textbox>
                  <w:txbxContent>
                    <w:p w14:paraId="7164ECC5" w14:textId="5506B27A" w:rsidR="00E277C4" w:rsidRDefault="00E277C4" w:rsidP="003A02A1">
                      <w:pPr>
                        <w:pStyle w:val="cover1"/>
                      </w:pPr>
                      <w:r w:rsidRPr="00654D1A">
                        <w:rPr>
                          <w:noProof/>
                          <w:lang w:val="vi-VN" w:eastAsia="vi-VN"/>
                        </w:rPr>
                        <w:drawing>
                          <wp:inline distT="0" distB="0" distL="0" distR="0" wp14:anchorId="3E4104B8" wp14:editId="2000AD57">
                            <wp:extent cx="1060450" cy="1038860"/>
                            <wp:effectExtent l="0" t="0" r="0" b="0"/>
                            <wp:docPr id="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60450" cy="1038860"/>
                                    </a:xfrm>
                                    <a:prstGeom prst="rect">
                                      <a:avLst/>
                                    </a:prstGeom>
                                    <a:noFill/>
                                    <a:ln>
                                      <a:noFill/>
                                    </a:ln>
                                  </pic:spPr>
                                </pic:pic>
                              </a:graphicData>
                            </a:graphic>
                          </wp:inline>
                        </w:drawing>
                      </w:r>
                    </w:p>
                  </w:txbxContent>
                </v:textbox>
              </v:shape>
            </w:pict>
          </mc:Fallback>
        </mc:AlternateContent>
      </w:r>
    </w:p>
    <w:p w14:paraId="0D4419AE" w14:textId="77777777" w:rsidR="003A02A1" w:rsidRPr="00CD55A9" w:rsidRDefault="003A02A1" w:rsidP="003A02A1"/>
    <w:p w14:paraId="0899D09A" w14:textId="77777777" w:rsidR="003A02A1" w:rsidRPr="00CD55A9" w:rsidRDefault="003A02A1" w:rsidP="003A02A1"/>
    <w:p w14:paraId="0FE453C1" w14:textId="77777777" w:rsidR="003A02A1" w:rsidRPr="00CD55A9" w:rsidRDefault="003A02A1" w:rsidP="003A02A1"/>
    <w:p w14:paraId="456DC23E" w14:textId="77777777" w:rsidR="003A02A1" w:rsidRPr="00CD55A9" w:rsidRDefault="003A02A1" w:rsidP="003A02A1"/>
    <w:p w14:paraId="1EC1A808" w14:textId="77777777" w:rsidR="003A02A1" w:rsidRPr="00CD55A9" w:rsidRDefault="003A02A1" w:rsidP="003A02A1">
      <w:pPr>
        <w:pStyle w:val="TENPHANV"/>
      </w:pPr>
    </w:p>
    <w:p w14:paraId="0657F6C7" w14:textId="77777777" w:rsidR="003A02A1" w:rsidRPr="00CD55A9" w:rsidRDefault="003A02A1" w:rsidP="003A02A1">
      <w:pPr>
        <w:pStyle w:val="cover1"/>
      </w:pPr>
    </w:p>
    <w:p w14:paraId="77A2E8C9" w14:textId="77777777" w:rsidR="003A02A1" w:rsidRPr="00CD55A9" w:rsidRDefault="003A02A1" w:rsidP="003A02A1">
      <w:pPr>
        <w:pStyle w:val="cover1"/>
      </w:pPr>
    </w:p>
    <w:p w14:paraId="3FC96593" w14:textId="77777777" w:rsidR="003A02A1" w:rsidRPr="00CD55A9" w:rsidRDefault="003A02A1" w:rsidP="003A02A1">
      <w:pPr>
        <w:pStyle w:val="cover1"/>
      </w:pPr>
    </w:p>
    <w:p w14:paraId="2C4A8A4D" w14:textId="77777777" w:rsidR="003A02A1" w:rsidRPr="00CD55A9" w:rsidRDefault="003A02A1" w:rsidP="003A02A1">
      <w:pPr>
        <w:pStyle w:val="cover1"/>
      </w:pPr>
    </w:p>
    <w:p w14:paraId="42A873E7" w14:textId="77777777" w:rsidR="003A02A1" w:rsidRPr="00CD55A9" w:rsidRDefault="003A02A1" w:rsidP="003A02A1">
      <w:pPr>
        <w:pStyle w:val="cover1"/>
      </w:pPr>
      <w:r w:rsidRPr="00CD55A9">
        <w:t>CỘNG HÒA XÃ HỘI CHỦ NGHĨA VIỆT NAM</w:t>
      </w:r>
    </w:p>
    <w:p w14:paraId="53734D24" w14:textId="77777777" w:rsidR="003A02A1" w:rsidRPr="00CD55A9" w:rsidRDefault="003A02A1" w:rsidP="003A02A1"/>
    <w:p w14:paraId="09635152" w14:textId="77777777" w:rsidR="003A02A1" w:rsidRPr="00CD55A9" w:rsidRDefault="003A02A1" w:rsidP="003A02A1"/>
    <w:p w14:paraId="42337834" w14:textId="77777777" w:rsidR="003A02A1" w:rsidRPr="00CD55A9" w:rsidRDefault="003A02A1" w:rsidP="003A02A1"/>
    <w:p w14:paraId="4B972C52" w14:textId="5E7C96C2" w:rsidR="003A02A1" w:rsidRPr="00CD55A9" w:rsidRDefault="003A02A1" w:rsidP="003A02A1">
      <w:pPr>
        <w:pStyle w:val="cover2"/>
        <w:rPr>
          <w:lang w:val="pt-BR"/>
        </w:rPr>
      </w:pPr>
      <w:r w:rsidRPr="00CD55A9">
        <w:rPr>
          <w:lang w:val="pt-BR"/>
        </w:rPr>
        <w:t>QCVN</w:t>
      </w:r>
      <w:r w:rsidR="009E54B4" w:rsidRPr="00CD55A9">
        <w:rPr>
          <w:lang w:val="pt-BR"/>
        </w:rPr>
        <w:t xml:space="preserve"> 97</w:t>
      </w:r>
      <w:r w:rsidR="00761250">
        <w:rPr>
          <w:lang w:val="pt-BR"/>
        </w:rPr>
        <w:t>:</w:t>
      </w:r>
      <w:r w:rsidRPr="00CD55A9">
        <w:rPr>
          <w:lang w:val="pt-BR"/>
        </w:rPr>
        <w:t>20</w:t>
      </w:r>
      <w:r w:rsidR="00406E3F" w:rsidRPr="00CD55A9">
        <w:rPr>
          <w:lang w:val="pt-BR"/>
        </w:rPr>
        <w:t>2</w:t>
      </w:r>
      <w:r w:rsidR="00CC60C9">
        <w:rPr>
          <w:lang w:val="pt-BR"/>
        </w:rPr>
        <w:t>5</w:t>
      </w:r>
      <w:r w:rsidRPr="00CD55A9">
        <w:rPr>
          <w:lang w:val="pt-BR"/>
        </w:rPr>
        <w:t>/BGTVT</w:t>
      </w:r>
    </w:p>
    <w:p w14:paraId="018C1FEF" w14:textId="77777777" w:rsidR="003A02A1" w:rsidRPr="00CD55A9" w:rsidRDefault="003A02A1" w:rsidP="003A02A1"/>
    <w:p w14:paraId="77B1B4A4" w14:textId="77777777" w:rsidR="003A02A1" w:rsidRPr="00CD55A9" w:rsidRDefault="003A02A1" w:rsidP="003A02A1"/>
    <w:p w14:paraId="776BE6D8" w14:textId="77777777" w:rsidR="003A02A1" w:rsidRPr="00CD55A9" w:rsidRDefault="003A02A1" w:rsidP="003A02A1"/>
    <w:p w14:paraId="0183EE2C" w14:textId="77777777" w:rsidR="003A02A1" w:rsidRPr="00CD55A9" w:rsidRDefault="003A02A1" w:rsidP="003A02A1">
      <w:pPr>
        <w:pStyle w:val="cover2"/>
        <w:rPr>
          <w:lang w:val="pt-BR"/>
        </w:rPr>
      </w:pPr>
      <w:r w:rsidRPr="00CD55A9">
        <w:rPr>
          <w:lang w:val="pt-BR"/>
        </w:rPr>
        <w:t xml:space="preserve">QUY CHUẨN KỸ THUẬT QUỐC GIA VỀ  </w:t>
      </w:r>
    </w:p>
    <w:p w14:paraId="3D54D1A5" w14:textId="77777777" w:rsidR="003A02A1" w:rsidRPr="00CD55A9" w:rsidRDefault="003A02A1" w:rsidP="003A02A1">
      <w:pPr>
        <w:pStyle w:val="cover2"/>
        <w:rPr>
          <w:lang w:val="pt-BR"/>
        </w:rPr>
      </w:pPr>
      <w:r w:rsidRPr="00CD55A9">
        <w:rPr>
          <w:lang w:val="pt-BR"/>
        </w:rPr>
        <w:t>THIẾT BỊ NÂNG</w:t>
      </w:r>
      <w:r w:rsidR="00F82449" w:rsidRPr="00CD55A9">
        <w:rPr>
          <w:lang w:val="pt-BR"/>
        </w:rPr>
        <w:t xml:space="preserve"> </w:t>
      </w:r>
      <w:r w:rsidRPr="00CD55A9">
        <w:rPr>
          <w:lang w:val="pt-BR"/>
        </w:rPr>
        <w:t>TRÊN CÁC CÔNG TRÌNH BIỂN</w:t>
      </w:r>
    </w:p>
    <w:p w14:paraId="79FB819A" w14:textId="77777777" w:rsidR="003A02A1" w:rsidRPr="00CD55A9" w:rsidRDefault="003A02A1" w:rsidP="003A02A1">
      <w:pPr>
        <w:pStyle w:val="cover2"/>
        <w:rPr>
          <w:lang w:val="pt-BR"/>
        </w:rPr>
      </w:pPr>
    </w:p>
    <w:p w14:paraId="40A7F45F" w14:textId="77777777" w:rsidR="003A02A1" w:rsidRPr="00CD55A9" w:rsidRDefault="003A02A1" w:rsidP="003A02A1">
      <w:pPr>
        <w:rPr>
          <w:lang w:val="pt-BR"/>
        </w:rPr>
      </w:pPr>
    </w:p>
    <w:p w14:paraId="0656AB12" w14:textId="77777777" w:rsidR="003A02A1" w:rsidRPr="00CD55A9" w:rsidRDefault="003A02A1" w:rsidP="003A02A1">
      <w:pPr>
        <w:rPr>
          <w:lang w:val="pt-BR"/>
        </w:rPr>
      </w:pPr>
    </w:p>
    <w:p w14:paraId="45ED7AC0" w14:textId="77777777" w:rsidR="003A02A1" w:rsidRPr="00CD55A9" w:rsidRDefault="00D41EA0" w:rsidP="00603869">
      <w:pPr>
        <w:pStyle w:val="cover3"/>
      </w:pPr>
      <w:r w:rsidRPr="00CD55A9">
        <w:t>National t</w:t>
      </w:r>
      <w:r w:rsidR="003A02A1" w:rsidRPr="00CD55A9">
        <w:t xml:space="preserve">echnical </w:t>
      </w:r>
      <w:r w:rsidRPr="00CD55A9">
        <w:t>r</w:t>
      </w:r>
      <w:r w:rsidR="003A02A1" w:rsidRPr="00CD55A9">
        <w:t xml:space="preserve">egulation </w:t>
      </w:r>
    </w:p>
    <w:p w14:paraId="428AEDD8" w14:textId="77777777" w:rsidR="003A02A1" w:rsidRPr="00CD55A9" w:rsidRDefault="003A02A1" w:rsidP="00603869">
      <w:pPr>
        <w:pStyle w:val="cover3"/>
      </w:pPr>
      <w:r w:rsidRPr="00CD55A9">
        <w:rPr>
          <w:lang w:val="pt-BR"/>
        </w:rPr>
        <w:t xml:space="preserve">for </w:t>
      </w:r>
      <w:r w:rsidRPr="00CD55A9">
        <w:t xml:space="preserve">lifting appliances </w:t>
      </w:r>
      <w:r w:rsidR="00380704" w:rsidRPr="00CD55A9">
        <w:t>on</w:t>
      </w:r>
      <w:r w:rsidR="006B38FA" w:rsidRPr="00CD55A9">
        <w:t xml:space="preserve"> </w:t>
      </w:r>
      <w:r w:rsidR="00380704" w:rsidRPr="00CD55A9">
        <w:t xml:space="preserve">offshore </w:t>
      </w:r>
      <w:r w:rsidR="00D41EA0" w:rsidRPr="00CD55A9">
        <w:t>u</w:t>
      </w:r>
      <w:r w:rsidRPr="00CD55A9">
        <w:t>nits</w:t>
      </w:r>
    </w:p>
    <w:p w14:paraId="66D345FE" w14:textId="77777777" w:rsidR="003A02A1" w:rsidRPr="00CD55A9" w:rsidRDefault="003A02A1" w:rsidP="003A02A1"/>
    <w:p w14:paraId="523108E6" w14:textId="77777777" w:rsidR="003A02A1" w:rsidRPr="00CD55A9" w:rsidRDefault="003A02A1" w:rsidP="003A02A1"/>
    <w:p w14:paraId="3E2F4169" w14:textId="77777777" w:rsidR="003A02A1" w:rsidRPr="00CD55A9" w:rsidRDefault="003A02A1" w:rsidP="003A02A1"/>
    <w:p w14:paraId="35ED3B87" w14:textId="77777777" w:rsidR="003A02A1" w:rsidRPr="00CD55A9" w:rsidRDefault="003A02A1" w:rsidP="003A02A1"/>
    <w:p w14:paraId="69117079" w14:textId="77777777" w:rsidR="003A02A1" w:rsidRPr="00CD55A9" w:rsidRDefault="003A02A1" w:rsidP="003A02A1"/>
    <w:p w14:paraId="5D14C844" w14:textId="77777777" w:rsidR="003A02A1" w:rsidRPr="00CD55A9" w:rsidRDefault="003A02A1" w:rsidP="003A02A1"/>
    <w:p w14:paraId="0153D1A4" w14:textId="77777777" w:rsidR="003A02A1" w:rsidRPr="00CD55A9" w:rsidRDefault="003A02A1" w:rsidP="003A02A1"/>
    <w:p w14:paraId="079E3A80" w14:textId="77777777" w:rsidR="003A02A1" w:rsidRPr="00CD55A9" w:rsidRDefault="003A02A1" w:rsidP="003A02A1"/>
    <w:p w14:paraId="5C3703A3" w14:textId="77777777" w:rsidR="003A02A1" w:rsidRPr="00CD55A9" w:rsidRDefault="003A02A1" w:rsidP="003A02A1"/>
    <w:p w14:paraId="45935FF7" w14:textId="77777777" w:rsidR="003A02A1" w:rsidRPr="00CD55A9" w:rsidRDefault="003A02A1" w:rsidP="003A02A1"/>
    <w:p w14:paraId="41D55D7F" w14:textId="77777777" w:rsidR="003A02A1" w:rsidRPr="00CD55A9" w:rsidRDefault="003A02A1" w:rsidP="003A02A1"/>
    <w:p w14:paraId="3170B804" w14:textId="77777777" w:rsidR="003A02A1" w:rsidRPr="00CD55A9" w:rsidRDefault="003A02A1" w:rsidP="003A02A1"/>
    <w:p w14:paraId="4C5033FD" w14:textId="77777777" w:rsidR="003A02A1" w:rsidRPr="00CD55A9" w:rsidRDefault="003A02A1" w:rsidP="003A02A1"/>
    <w:p w14:paraId="3BE75624" w14:textId="77777777" w:rsidR="003A02A1" w:rsidRPr="00CD55A9" w:rsidRDefault="003A02A1" w:rsidP="003A02A1"/>
    <w:p w14:paraId="34E065C4" w14:textId="77777777" w:rsidR="003A02A1" w:rsidRPr="00CD55A9" w:rsidRDefault="003A02A1" w:rsidP="003A02A1"/>
    <w:p w14:paraId="1FACDD02" w14:textId="77777777" w:rsidR="003A02A1" w:rsidRPr="00CD55A9" w:rsidRDefault="003A02A1" w:rsidP="003A02A1"/>
    <w:p w14:paraId="45A7502C" w14:textId="77777777" w:rsidR="003A02A1" w:rsidRPr="00CD55A9" w:rsidRDefault="003A02A1" w:rsidP="003A02A1"/>
    <w:p w14:paraId="3EBB7589" w14:textId="77777777" w:rsidR="003A02A1" w:rsidRPr="00CD55A9" w:rsidRDefault="003A02A1" w:rsidP="003A02A1"/>
    <w:p w14:paraId="3898E289" w14:textId="77777777" w:rsidR="003A02A1" w:rsidRPr="00CD55A9" w:rsidRDefault="003A02A1" w:rsidP="003A02A1"/>
    <w:p w14:paraId="5C376C79" w14:textId="77777777" w:rsidR="003A02A1" w:rsidRPr="00CD55A9" w:rsidRDefault="003A02A1" w:rsidP="003A02A1"/>
    <w:p w14:paraId="55493B77" w14:textId="4713B549" w:rsidR="003A02A1" w:rsidRPr="00CD55A9" w:rsidRDefault="003A02A1" w:rsidP="00603869">
      <w:pPr>
        <w:pStyle w:val="cover4"/>
      </w:pPr>
      <w:r w:rsidRPr="00CD55A9">
        <w:t>HÀ NỘI - 20</w:t>
      </w:r>
      <w:r w:rsidR="00361F1D" w:rsidRPr="00CD55A9">
        <w:t>2</w:t>
      </w:r>
      <w:r w:rsidR="00CC60C9">
        <w:t>5</w:t>
      </w:r>
    </w:p>
    <w:p w14:paraId="757B3871" w14:textId="77777777" w:rsidR="003A02A1" w:rsidRPr="00CD55A9" w:rsidRDefault="003A02A1" w:rsidP="003A02A1">
      <w:pPr>
        <w:pStyle w:val="1indent"/>
        <w:rPr>
          <w:color w:val="auto"/>
        </w:rPr>
      </w:pPr>
      <w:r w:rsidRPr="00CD55A9">
        <w:rPr>
          <w:color w:val="auto"/>
        </w:rPr>
        <w:br w:type="page"/>
      </w:r>
      <w:r w:rsidRPr="00CD55A9">
        <w:rPr>
          <w:color w:val="auto"/>
        </w:rPr>
        <w:lastRenderedPageBreak/>
        <w:t>Lời nói đầu</w:t>
      </w:r>
    </w:p>
    <w:p w14:paraId="13313CB1" w14:textId="7355E061" w:rsidR="003A02A1" w:rsidRPr="00CD55A9" w:rsidRDefault="003A02A1" w:rsidP="003A02A1">
      <w:pPr>
        <w:pStyle w:val="1indent"/>
        <w:rPr>
          <w:b w:val="0"/>
          <w:color w:val="auto"/>
        </w:rPr>
      </w:pPr>
      <w:r w:rsidRPr="00CD55A9">
        <w:rPr>
          <w:b w:val="0"/>
          <w:color w:val="auto"/>
        </w:rPr>
        <w:t>Quy chuẩn kỹ thuật quốc gia về</w:t>
      </w:r>
      <w:r w:rsidR="000050C7" w:rsidRPr="00CD55A9">
        <w:rPr>
          <w:b w:val="0"/>
          <w:color w:val="auto"/>
        </w:rPr>
        <w:t xml:space="preserve"> </w:t>
      </w:r>
      <w:r w:rsidRPr="00CD55A9">
        <w:rPr>
          <w:b w:val="0"/>
          <w:color w:val="auto"/>
        </w:rPr>
        <w:t>thiết bị nâng trên các công trình biển</w:t>
      </w:r>
      <w:r w:rsidR="00406E3F" w:rsidRPr="00CD55A9">
        <w:rPr>
          <w:b w:val="0"/>
          <w:color w:val="auto"/>
        </w:rPr>
        <w:t>, mã số QCVN</w:t>
      </w:r>
      <w:r w:rsidR="00761250">
        <w:rPr>
          <w:b w:val="0"/>
          <w:color w:val="auto"/>
        </w:rPr>
        <w:t xml:space="preserve"> </w:t>
      </w:r>
      <w:r w:rsidR="00406E3F" w:rsidRPr="00CD55A9">
        <w:rPr>
          <w:b w:val="0"/>
          <w:color w:val="auto"/>
        </w:rPr>
        <w:t>97:202</w:t>
      </w:r>
      <w:r w:rsidR="000E4E02">
        <w:rPr>
          <w:b w:val="0"/>
          <w:color w:val="auto"/>
        </w:rPr>
        <w:t>5</w:t>
      </w:r>
      <w:r w:rsidR="00406E3F" w:rsidRPr="00CD55A9">
        <w:rPr>
          <w:b w:val="0"/>
          <w:color w:val="auto"/>
        </w:rPr>
        <w:t xml:space="preserve">/BGTVT thay thế cho </w:t>
      </w:r>
      <w:r w:rsidRPr="00CD55A9">
        <w:rPr>
          <w:b w:val="0"/>
          <w:color w:val="auto"/>
        </w:rPr>
        <w:t>QCVN</w:t>
      </w:r>
      <w:r w:rsidR="009E54B4" w:rsidRPr="00CD55A9">
        <w:rPr>
          <w:b w:val="0"/>
          <w:color w:val="auto"/>
        </w:rPr>
        <w:t xml:space="preserve"> 97</w:t>
      </w:r>
      <w:r w:rsidRPr="00CD55A9">
        <w:rPr>
          <w:b w:val="0"/>
          <w:color w:val="auto"/>
        </w:rPr>
        <w:t>:2016/BGTVT</w:t>
      </w:r>
      <w:r w:rsidR="00406E3F" w:rsidRPr="00CD55A9">
        <w:rPr>
          <w:b w:val="0"/>
          <w:color w:val="auto"/>
        </w:rPr>
        <w:t>,</w:t>
      </w:r>
      <w:r w:rsidRPr="00CD55A9">
        <w:rPr>
          <w:b w:val="0"/>
          <w:color w:val="auto"/>
        </w:rPr>
        <w:t xml:space="preserve"> do Cục Đăng kiểm Việt Nam biên soạn, Bộ Khoa học và Công nghệ thẩm định, Bộ trưởng Bộ Giao thông vận tải ban hành theo Thông tư số</w:t>
      </w:r>
      <w:r w:rsidR="00207C42" w:rsidRPr="00CD55A9">
        <w:rPr>
          <w:b w:val="0"/>
          <w:color w:val="auto"/>
        </w:rPr>
        <w:t xml:space="preserve"> </w:t>
      </w:r>
      <w:r w:rsidR="00BF25CC">
        <w:rPr>
          <w:b w:val="0"/>
          <w:color w:val="auto"/>
        </w:rPr>
        <w:t>10</w:t>
      </w:r>
      <w:r w:rsidRPr="00CD55A9">
        <w:rPr>
          <w:b w:val="0"/>
          <w:color w:val="auto"/>
        </w:rPr>
        <w:t>/TT-BGTVT ngày</w:t>
      </w:r>
      <w:r w:rsidR="00BF25CC">
        <w:rPr>
          <w:b w:val="0"/>
          <w:color w:val="auto"/>
        </w:rPr>
        <w:t xml:space="preserve"> 14 t</w:t>
      </w:r>
      <w:bookmarkStart w:id="0" w:name="_GoBack"/>
      <w:bookmarkEnd w:id="0"/>
      <w:r w:rsidRPr="00CD55A9">
        <w:rPr>
          <w:b w:val="0"/>
          <w:color w:val="auto"/>
        </w:rPr>
        <w:t>háng</w:t>
      </w:r>
      <w:r w:rsidR="00207C42" w:rsidRPr="00CD55A9">
        <w:rPr>
          <w:b w:val="0"/>
          <w:color w:val="auto"/>
        </w:rPr>
        <w:t xml:space="preserve"> </w:t>
      </w:r>
      <w:r w:rsidR="00BF25CC">
        <w:rPr>
          <w:b w:val="0"/>
          <w:color w:val="auto"/>
        </w:rPr>
        <w:t>2</w:t>
      </w:r>
      <w:r w:rsidR="00207C42" w:rsidRPr="00CD55A9">
        <w:rPr>
          <w:b w:val="0"/>
          <w:color w:val="auto"/>
        </w:rPr>
        <w:t xml:space="preserve"> năm </w:t>
      </w:r>
      <w:r w:rsidR="00BF25CC">
        <w:rPr>
          <w:b w:val="0"/>
          <w:color w:val="auto"/>
        </w:rPr>
        <w:t>2025</w:t>
      </w:r>
    </w:p>
    <w:p w14:paraId="62F20CAB" w14:textId="77777777" w:rsidR="003A02A1" w:rsidRPr="00CD55A9" w:rsidRDefault="003A02A1" w:rsidP="003A02A1">
      <w:pPr>
        <w:pStyle w:val="1indent"/>
        <w:rPr>
          <w:b w:val="0"/>
          <w:color w:val="auto"/>
        </w:rPr>
      </w:pPr>
    </w:p>
    <w:p w14:paraId="7ADCE910" w14:textId="77777777" w:rsidR="003A02A1" w:rsidRPr="00CD55A9" w:rsidRDefault="003A02A1" w:rsidP="003A02A1">
      <w:pPr>
        <w:pStyle w:val="1indent"/>
        <w:rPr>
          <w:color w:val="auto"/>
        </w:rPr>
      </w:pPr>
    </w:p>
    <w:p w14:paraId="07E60F11" w14:textId="77777777" w:rsidR="003A02A1" w:rsidRPr="00CD55A9" w:rsidRDefault="003A02A1" w:rsidP="003A02A1">
      <w:pPr>
        <w:pStyle w:val="1indent"/>
        <w:rPr>
          <w:color w:val="auto"/>
        </w:rPr>
      </w:pPr>
    </w:p>
    <w:p w14:paraId="1FDCA338" w14:textId="77777777" w:rsidR="003A02A1" w:rsidRPr="00CD55A9" w:rsidRDefault="003A02A1" w:rsidP="003A02A1">
      <w:pPr>
        <w:pStyle w:val="1indent"/>
        <w:rPr>
          <w:color w:val="auto"/>
        </w:rPr>
      </w:pPr>
    </w:p>
    <w:p w14:paraId="6E6E5CFA" w14:textId="77777777" w:rsidR="003A02A1" w:rsidRPr="00CD55A9" w:rsidRDefault="003A02A1" w:rsidP="003A02A1">
      <w:pPr>
        <w:pStyle w:val="1indent"/>
        <w:rPr>
          <w:color w:val="auto"/>
        </w:rPr>
      </w:pPr>
    </w:p>
    <w:p w14:paraId="1AF1E785" w14:textId="77777777" w:rsidR="003A02A1" w:rsidRPr="00CD55A9" w:rsidRDefault="003A02A1" w:rsidP="003A02A1">
      <w:pPr>
        <w:pStyle w:val="1indent"/>
        <w:rPr>
          <w:color w:val="auto"/>
        </w:rPr>
      </w:pPr>
    </w:p>
    <w:p w14:paraId="4D4BA72B" w14:textId="77777777" w:rsidR="003A02A1" w:rsidRPr="00CD55A9" w:rsidRDefault="003A02A1" w:rsidP="003A02A1">
      <w:pPr>
        <w:pStyle w:val="1indent"/>
        <w:rPr>
          <w:color w:val="auto"/>
        </w:rPr>
      </w:pPr>
    </w:p>
    <w:p w14:paraId="6A58EBE5" w14:textId="77777777" w:rsidR="003A02A1" w:rsidRPr="00CD55A9" w:rsidRDefault="003A02A1" w:rsidP="003A02A1">
      <w:pPr>
        <w:pStyle w:val="1indent"/>
        <w:rPr>
          <w:color w:val="auto"/>
        </w:rPr>
      </w:pPr>
    </w:p>
    <w:p w14:paraId="705E90C5" w14:textId="77777777" w:rsidR="003A02A1" w:rsidRPr="00CD55A9" w:rsidRDefault="003A02A1" w:rsidP="003A02A1">
      <w:pPr>
        <w:pStyle w:val="1indent"/>
        <w:rPr>
          <w:color w:val="auto"/>
        </w:rPr>
      </w:pPr>
    </w:p>
    <w:p w14:paraId="76E4DAF0" w14:textId="77777777" w:rsidR="003A02A1" w:rsidRPr="00CD55A9" w:rsidRDefault="003A02A1" w:rsidP="003A02A1">
      <w:pPr>
        <w:pStyle w:val="1indent"/>
        <w:rPr>
          <w:color w:val="auto"/>
        </w:rPr>
      </w:pPr>
    </w:p>
    <w:p w14:paraId="44B00F51" w14:textId="77777777" w:rsidR="003A02A1" w:rsidRPr="00CD55A9" w:rsidRDefault="003A02A1" w:rsidP="003A02A1">
      <w:pPr>
        <w:pStyle w:val="1indent"/>
        <w:rPr>
          <w:color w:val="auto"/>
        </w:rPr>
      </w:pPr>
    </w:p>
    <w:p w14:paraId="31486015" w14:textId="77777777" w:rsidR="003A02A1" w:rsidRPr="00CD55A9" w:rsidRDefault="003A02A1" w:rsidP="003A02A1">
      <w:pPr>
        <w:pStyle w:val="1indent"/>
        <w:rPr>
          <w:color w:val="auto"/>
        </w:rPr>
      </w:pPr>
    </w:p>
    <w:p w14:paraId="409ACE4F" w14:textId="77777777" w:rsidR="003A02A1" w:rsidRPr="00CD55A9" w:rsidRDefault="003A02A1" w:rsidP="003A02A1">
      <w:pPr>
        <w:pStyle w:val="1indent"/>
        <w:rPr>
          <w:color w:val="auto"/>
        </w:rPr>
      </w:pPr>
    </w:p>
    <w:p w14:paraId="0DE98DE2" w14:textId="77777777" w:rsidR="003A02A1" w:rsidRPr="00CD55A9" w:rsidRDefault="003A02A1" w:rsidP="003A02A1">
      <w:pPr>
        <w:pStyle w:val="1indent"/>
        <w:rPr>
          <w:color w:val="auto"/>
        </w:rPr>
      </w:pPr>
    </w:p>
    <w:p w14:paraId="53F4E121" w14:textId="77777777" w:rsidR="003A02A1" w:rsidRPr="00CD55A9" w:rsidRDefault="003A02A1" w:rsidP="003A02A1">
      <w:pPr>
        <w:pStyle w:val="1indent"/>
        <w:rPr>
          <w:color w:val="auto"/>
        </w:rPr>
      </w:pPr>
    </w:p>
    <w:p w14:paraId="746D9A82" w14:textId="77777777" w:rsidR="003A02A1" w:rsidRPr="00CD55A9" w:rsidRDefault="003A02A1" w:rsidP="003A02A1">
      <w:pPr>
        <w:pStyle w:val="1indent"/>
        <w:rPr>
          <w:color w:val="auto"/>
        </w:rPr>
      </w:pPr>
    </w:p>
    <w:p w14:paraId="2BCD602B" w14:textId="77777777" w:rsidR="003A02A1" w:rsidRPr="00CD55A9" w:rsidRDefault="003A02A1" w:rsidP="003A02A1">
      <w:pPr>
        <w:pStyle w:val="1indent"/>
        <w:rPr>
          <w:color w:val="auto"/>
        </w:rPr>
      </w:pPr>
    </w:p>
    <w:p w14:paraId="00EF1DAD" w14:textId="77777777" w:rsidR="003A02A1" w:rsidRPr="00CD55A9" w:rsidRDefault="003A02A1" w:rsidP="003A02A1">
      <w:pPr>
        <w:pStyle w:val="1indent"/>
        <w:rPr>
          <w:color w:val="auto"/>
        </w:rPr>
      </w:pPr>
    </w:p>
    <w:p w14:paraId="70523755" w14:textId="77777777" w:rsidR="003A02A1" w:rsidRPr="00CD55A9" w:rsidRDefault="003A02A1" w:rsidP="003A02A1">
      <w:pPr>
        <w:pStyle w:val="1indent"/>
        <w:rPr>
          <w:color w:val="auto"/>
        </w:rPr>
      </w:pPr>
    </w:p>
    <w:p w14:paraId="1D21AEA5" w14:textId="77777777" w:rsidR="003A02A1" w:rsidRPr="00CD55A9" w:rsidRDefault="003A02A1" w:rsidP="003A02A1">
      <w:pPr>
        <w:pStyle w:val="1indent"/>
        <w:rPr>
          <w:color w:val="auto"/>
        </w:rPr>
      </w:pPr>
    </w:p>
    <w:p w14:paraId="3035AB36" w14:textId="77777777" w:rsidR="003A02A1" w:rsidRPr="00CD55A9" w:rsidRDefault="003A02A1" w:rsidP="003A02A1">
      <w:pPr>
        <w:pStyle w:val="1indent"/>
        <w:rPr>
          <w:color w:val="auto"/>
        </w:rPr>
      </w:pPr>
    </w:p>
    <w:p w14:paraId="15F60419" w14:textId="77777777" w:rsidR="003A02A1" w:rsidRPr="00CD55A9" w:rsidRDefault="003A02A1" w:rsidP="003A02A1">
      <w:pPr>
        <w:pStyle w:val="1indent"/>
        <w:rPr>
          <w:color w:val="auto"/>
        </w:rPr>
      </w:pPr>
    </w:p>
    <w:p w14:paraId="1A07DF84" w14:textId="77777777" w:rsidR="003A02A1" w:rsidRPr="00CD55A9" w:rsidRDefault="003A02A1" w:rsidP="003A02A1">
      <w:pPr>
        <w:pStyle w:val="1indent"/>
        <w:rPr>
          <w:color w:val="auto"/>
        </w:rPr>
      </w:pPr>
    </w:p>
    <w:p w14:paraId="3B1699C7" w14:textId="77777777" w:rsidR="003A02A1" w:rsidRPr="00CD55A9" w:rsidRDefault="003A02A1" w:rsidP="003A02A1">
      <w:pPr>
        <w:pStyle w:val="1indent"/>
        <w:rPr>
          <w:color w:val="auto"/>
        </w:rPr>
      </w:pPr>
    </w:p>
    <w:p w14:paraId="6D16446D" w14:textId="77777777" w:rsidR="003A02A1" w:rsidRPr="00CD55A9" w:rsidRDefault="003A02A1" w:rsidP="003A02A1">
      <w:pPr>
        <w:pStyle w:val="1indent"/>
        <w:rPr>
          <w:color w:val="auto"/>
        </w:rPr>
      </w:pPr>
    </w:p>
    <w:p w14:paraId="0A4C0156" w14:textId="77777777" w:rsidR="003A02A1" w:rsidRPr="00CD55A9" w:rsidRDefault="003A02A1" w:rsidP="003A02A1">
      <w:pPr>
        <w:pStyle w:val="1indent"/>
        <w:rPr>
          <w:color w:val="auto"/>
        </w:rPr>
      </w:pPr>
    </w:p>
    <w:p w14:paraId="20DBFDE9" w14:textId="77777777" w:rsidR="003A02A1" w:rsidRPr="00CD55A9" w:rsidRDefault="003A02A1" w:rsidP="003A02A1">
      <w:pPr>
        <w:pStyle w:val="1indent"/>
        <w:rPr>
          <w:color w:val="auto"/>
        </w:rPr>
      </w:pPr>
    </w:p>
    <w:p w14:paraId="32A899EE" w14:textId="77777777" w:rsidR="003A02A1" w:rsidRPr="00CD55A9" w:rsidRDefault="003A02A1" w:rsidP="003A02A1">
      <w:pPr>
        <w:pStyle w:val="1indent"/>
        <w:rPr>
          <w:color w:val="auto"/>
        </w:rPr>
      </w:pPr>
    </w:p>
    <w:p w14:paraId="0926017A" w14:textId="77777777" w:rsidR="003A02A1" w:rsidRPr="00CD55A9" w:rsidRDefault="003A02A1" w:rsidP="003A02A1">
      <w:pPr>
        <w:pStyle w:val="1indent"/>
        <w:rPr>
          <w:color w:val="auto"/>
        </w:rPr>
      </w:pPr>
    </w:p>
    <w:p w14:paraId="121359C6" w14:textId="77777777" w:rsidR="003A02A1" w:rsidRPr="00CD55A9" w:rsidRDefault="003A02A1" w:rsidP="003A02A1">
      <w:pPr>
        <w:pStyle w:val="Heading9"/>
        <w:tabs>
          <w:tab w:val="left" w:pos="993"/>
        </w:tabs>
        <w:ind w:left="0"/>
        <w:jc w:val="center"/>
        <w:rPr>
          <w:rFonts w:ascii="Arial" w:hAnsi="Arial" w:cs="Arial"/>
          <w:b w:val="0"/>
          <w:bCs/>
          <w:sz w:val="32"/>
          <w:szCs w:val="32"/>
          <w:lang w:val="pt-BR"/>
        </w:rPr>
      </w:pPr>
      <w:r w:rsidRPr="00CD55A9">
        <w:rPr>
          <w:rFonts w:ascii="Arial" w:hAnsi="Arial" w:cs="Arial"/>
          <w:sz w:val="32"/>
          <w:szCs w:val="32"/>
          <w:lang w:val="pt-BR"/>
        </w:rPr>
        <w:br w:type="page"/>
      </w:r>
      <w:r w:rsidRPr="00CD55A9">
        <w:rPr>
          <w:rFonts w:ascii="Arial" w:hAnsi="Arial" w:cs="Arial"/>
          <w:sz w:val="32"/>
          <w:szCs w:val="32"/>
          <w:lang w:val="pt-BR"/>
        </w:rPr>
        <w:lastRenderedPageBreak/>
        <w:t>QUY CHUẨN KỸ THUẬT QUỐC GIA VỀ                                        THIẾT BỊ NÂNG TRÊN CÁC CÔNG TRÌNH BIỂN</w:t>
      </w:r>
    </w:p>
    <w:p w14:paraId="0B67BA1A" w14:textId="77777777" w:rsidR="003A02A1" w:rsidRPr="00CD55A9" w:rsidRDefault="003A02A1" w:rsidP="00603869">
      <w:pPr>
        <w:pStyle w:val="cover3"/>
      </w:pPr>
      <w:r w:rsidRPr="00CD55A9">
        <w:t xml:space="preserve">National </w:t>
      </w:r>
      <w:r w:rsidR="00D41EA0" w:rsidRPr="00CD55A9">
        <w:t>t</w:t>
      </w:r>
      <w:r w:rsidRPr="00CD55A9">
        <w:t xml:space="preserve">echnical </w:t>
      </w:r>
      <w:r w:rsidR="00D41EA0" w:rsidRPr="00CD55A9">
        <w:t>r</w:t>
      </w:r>
      <w:r w:rsidRPr="00CD55A9">
        <w:t xml:space="preserve">egulation                                                                </w:t>
      </w:r>
      <w:r w:rsidR="00AD4F68" w:rsidRPr="00CD55A9">
        <w:t xml:space="preserve">                      for </w:t>
      </w:r>
      <w:r w:rsidR="00D41EA0" w:rsidRPr="00CD55A9">
        <w:t xml:space="preserve">lifting appliances </w:t>
      </w:r>
      <w:r w:rsidRPr="00CD55A9">
        <w:t xml:space="preserve">on offshore </w:t>
      </w:r>
      <w:r w:rsidR="00D41EA0" w:rsidRPr="00CD55A9">
        <w:t>u</w:t>
      </w:r>
      <w:r w:rsidRPr="00CD55A9">
        <w:t xml:space="preserve">nits </w:t>
      </w:r>
    </w:p>
    <w:p w14:paraId="255B41A0" w14:textId="77777777" w:rsidR="003A02A1" w:rsidRPr="00CD55A9" w:rsidRDefault="003A02A1" w:rsidP="003A02A1">
      <w:pPr>
        <w:keepNext/>
        <w:keepLines/>
        <w:suppressLineNumbers/>
        <w:ind w:left="851"/>
        <w:jc w:val="center"/>
        <w:rPr>
          <w:rFonts w:ascii="VNAvantH" w:hAnsi="VNAvantH" w:cs="VNAvantH"/>
          <w:b/>
          <w:bCs/>
          <w:i/>
          <w:iCs/>
          <w:szCs w:val="24"/>
        </w:rPr>
      </w:pPr>
    </w:p>
    <w:p w14:paraId="38F16A39" w14:textId="77777777" w:rsidR="003A02A1" w:rsidRPr="00CD55A9" w:rsidRDefault="003A02A1" w:rsidP="003A02A1">
      <w:pPr>
        <w:tabs>
          <w:tab w:val="right" w:pos="10065"/>
        </w:tabs>
        <w:rPr>
          <w:rFonts w:ascii="Arial" w:hAnsi="Arial" w:cs="Arial"/>
        </w:rPr>
      </w:pPr>
      <w:r w:rsidRPr="00CD55A9">
        <w:rPr>
          <w:rFonts w:ascii="VNAvantH" w:hAnsi="VNAvantH" w:cs="VNAvantH"/>
          <w:b/>
          <w:bCs/>
          <w:szCs w:val="24"/>
        </w:rPr>
        <w:t xml:space="preserve">                                                               </w:t>
      </w:r>
      <w:r w:rsidR="00D93F73" w:rsidRPr="00CD55A9">
        <w:rPr>
          <w:rFonts w:ascii="VNAvantH" w:hAnsi="VNAvantH" w:cs="VNAvantH"/>
          <w:b/>
          <w:bCs/>
          <w:szCs w:val="24"/>
        </w:rPr>
        <w:t xml:space="preserve">   </w:t>
      </w:r>
      <w:r w:rsidRPr="00CD55A9">
        <w:rPr>
          <w:rFonts w:ascii="Arial" w:hAnsi="Arial" w:cs="Arial"/>
          <w:b/>
          <w:bCs/>
          <w:szCs w:val="24"/>
        </w:rPr>
        <w:t>MỤC LỤC</w:t>
      </w:r>
      <w:r w:rsidRPr="00CD55A9">
        <w:rPr>
          <w:rFonts w:ascii="Arial" w:hAnsi="Arial" w:cs="Arial"/>
          <w:b/>
          <w:bCs/>
          <w:szCs w:val="24"/>
        </w:rPr>
        <w:tab/>
        <w:t xml:space="preserve">                                        </w:t>
      </w:r>
      <w:r w:rsidRPr="00CD55A9">
        <w:rPr>
          <w:rFonts w:ascii="Arial" w:hAnsi="Arial" w:cs="Arial"/>
        </w:rPr>
        <w:t>Trang</w:t>
      </w:r>
    </w:p>
    <w:p w14:paraId="2084D10B" w14:textId="77777777" w:rsidR="003A02A1" w:rsidRPr="00CD55A9" w:rsidRDefault="003A02A1" w:rsidP="003A02A1">
      <w:pPr>
        <w:tabs>
          <w:tab w:val="left" w:pos="851"/>
          <w:tab w:val="left" w:pos="1418"/>
          <w:tab w:val="right" w:leader="dot" w:pos="9923"/>
        </w:tabs>
        <w:rPr>
          <w:rFonts w:ascii="Arial" w:hAnsi="Arial" w:cs="Arial"/>
        </w:rPr>
      </w:pPr>
    </w:p>
    <w:p w14:paraId="22545FA6" w14:textId="77777777" w:rsidR="005428F4" w:rsidRPr="00CD55A9" w:rsidRDefault="005428F4" w:rsidP="005428F4">
      <w:pPr>
        <w:tabs>
          <w:tab w:val="left" w:pos="0"/>
          <w:tab w:val="left" w:pos="851"/>
          <w:tab w:val="left" w:pos="1418"/>
          <w:tab w:val="right" w:leader="dot" w:pos="9923"/>
        </w:tabs>
        <w:spacing w:before="80" w:line="260" w:lineRule="exact"/>
        <w:rPr>
          <w:rFonts w:ascii="Arial" w:hAnsi="Arial" w:cs="Arial"/>
        </w:rPr>
      </w:pPr>
      <w:r w:rsidRPr="00CD55A9">
        <w:rPr>
          <w:rFonts w:ascii="Arial" w:hAnsi="Arial" w:cs="Arial"/>
          <w:b/>
          <w:bCs/>
        </w:rPr>
        <w:tab/>
      </w:r>
      <w:r w:rsidRPr="00CD55A9">
        <w:rPr>
          <w:rFonts w:ascii="Arial" w:hAnsi="Arial" w:cs="Arial"/>
          <w:b/>
        </w:rPr>
        <w:t>Lời nói đầu</w:t>
      </w:r>
      <w:r w:rsidRPr="00CD55A9">
        <w:rPr>
          <w:rFonts w:ascii="Arial" w:hAnsi="Arial" w:cs="Arial"/>
        </w:rPr>
        <w:t xml:space="preserve"> </w:t>
      </w:r>
      <w:r w:rsidRPr="00CD55A9">
        <w:rPr>
          <w:rFonts w:ascii="Arial" w:hAnsi="Arial" w:cs="Arial"/>
        </w:rPr>
        <w:tab/>
        <w:t>2</w:t>
      </w:r>
    </w:p>
    <w:p w14:paraId="19E6362E" w14:textId="77777777" w:rsidR="005428F4" w:rsidRPr="00CD55A9" w:rsidRDefault="005428F4" w:rsidP="005428F4">
      <w:pPr>
        <w:tabs>
          <w:tab w:val="left" w:pos="0"/>
          <w:tab w:val="left" w:pos="851"/>
          <w:tab w:val="left" w:pos="1418"/>
          <w:tab w:val="right" w:leader="dot" w:pos="9923"/>
        </w:tabs>
        <w:spacing w:before="80" w:line="260" w:lineRule="exact"/>
        <w:rPr>
          <w:rFonts w:ascii="Arial" w:hAnsi="Arial" w:cs="Arial"/>
        </w:rPr>
      </w:pPr>
      <w:r w:rsidRPr="00CD55A9">
        <w:rPr>
          <w:rFonts w:ascii="Arial" w:hAnsi="Arial" w:cs="Arial"/>
          <w:b/>
          <w:bCs/>
        </w:rPr>
        <w:tab/>
      </w:r>
      <w:r w:rsidRPr="00CD55A9">
        <w:rPr>
          <w:rFonts w:ascii="Arial" w:hAnsi="Arial" w:cs="Arial"/>
          <w:b/>
        </w:rPr>
        <w:t>Mục lục</w:t>
      </w:r>
      <w:r w:rsidRPr="00CD55A9">
        <w:rPr>
          <w:rFonts w:ascii="Arial" w:hAnsi="Arial" w:cs="Arial"/>
        </w:rPr>
        <w:t xml:space="preserve"> </w:t>
      </w:r>
      <w:r w:rsidRPr="00CD55A9">
        <w:rPr>
          <w:rFonts w:ascii="Arial" w:hAnsi="Arial" w:cs="Arial"/>
        </w:rPr>
        <w:tab/>
        <w:t>3</w:t>
      </w:r>
    </w:p>
    <w:p w14:paraId="2FB93224" w14:textId="77777777" w:rsidR="005428F4" w:rsidRPr="00CD55A9" w:rsidRDefault="005428F4" w:rsidP="005428F4">
      <w:pPr>
        <w:keepNext/>
        <w:keepLines/>
        <w:suppressLineNumbers/>
        <w:tabs>
          <w:tab w:val="left" w:pos="0"/>
        </w:tabs>
        <w:spacing w:before="80" w:line="260" w:lineRule="exact"/>
        <w:rPr>
          <w:rFonts w:ascii="Arial" w:hAnsi="Arial" w:cs="Arial"/>
          <w:b/>
          <w:bCs/>
        </w:rPr>
      </w:pPr>
    </w:p>
    <w:p w14:paraId="6EC56817" w14:textId="77777777" w:rsidR="005428F4" w:rsidRPr="00CD55A9" w:rsidRDefault="005428F4" w:rsidP="005428F4">
      <w:pPr>
        <w:tabs>
          <w:tab w:val="left" w:pos="0"/>
          <w:tab w:val="left" w:pos="851"/>
          <w:tab w:val="left" w:pos="1418"/>
          <w:tab w:val="right" w:leader="dot" w:pos="9923"/>
        </w:tabs>
        <w:spacing w:before="80" w:line="260" w:lineRule="exact"/>
        <w:rPr>
          <w:rFonts w:ascii="Arial" w:hAnsi="Arial" w:cs="Arial"/>
          <w:b/>
          <w:bCs/>
        </w:rPr>
      </w:pPr>
      <w:r w:rsidRPr="00CD55A9">
        <w:rPr>
          <w:rFonts w:ascii="Arial" w:hAnsi="Arial" w:cs="Arial"/>
          <w:b/>
          <w:bCs/>
        </w:rPr>
        <w:tab/>
        <w:t>I</w:t>
      </w:r>
      <w:r w:rsidRPr="00CD55A9">
        <w:rPr>
          <w:rFonts w:ascii="Arial" w:hAnsi="Arial" w:cs="Arial"/>
          <w:b/>
          <w:bCs/>
        </w:rPr>
        <w:tab/>
        <w:t>Quy định chung</w:t>
      </w:r>
      <w:r w:rsidRPr="00CD55A9">
        <w:rPr>
          <w:rFonts w:ascii="Arial" w:hAnsi="Arial" w:cs="Arial"/>
        </w:rPr>
        <w:tab/>
        <w:t>5</w:t>
      </w:r>
    </w:p>
    <w:p w14:paraId="26373278" w14:textId="77777777" w:rsidR="005428F4" w:rsidRPr="00CD55A9" w:rsidRDefault="005428F4" w:rsidP="005428F4">
      <w:pPr>
        <w:tabs>
          <w:tab w:val="left" w:pos="0"/>
          <w:tab w:val="left" w:pos="851"/>
          <w:tab w:val="left" w:pos="1418"/>
          <w:tab w:val="right" w:leader="dot" w:pos="9923"/>
        </w:tabs>
        <w:spacing w:before="80" w:line="260" w:lineRule="exact"/>
        <w:rPr>
          <w:rFonts w:ascii="Arial" w:hAnsi="Arial" w:cs="Arial"/>
        </w:rPr>
      </w:pPr>
      <w:r w:rsidRPr="00CD55A9">
        <w:rPr>
          <w:rFonts w:ascii="Arial" w:hAnsi="Arial" w:cs="Arial"/>
        </w:rPr>
        <w:tab/>
        <w:t>1.1</w:t>
      </w:r>
      <w:r w:rsidRPr="00CD55A9">
        <w:rPr>
          <w:rFonts w:ascii="Arial" w:hAnsi="Arial" w:cs="Arial"/>
        </w:rPr>
        <w:tab/>
        <w:t>Phạm vi điều chỉnh</w:t>
      </w:r>
      <w:r w:rsidRPr="00CD55A9">
        <w:rPr>
          <w:rFonts w:ascii="Arial" w:hAnsi="Arial" w:cs="Arial"/>
        </w:rPr>
        <w:tab/>
        <w:t>5</w:t>
      </w:r>
    </w:p>
    <w:p w14:paraId="2E97DFAA" w14:textId="77777777" w:rsidR="005428F4" w:rsidRPr="00CD55A9" w:rsidRDefault="005428F4" w:rsidP="005428F4">
      <w:pPr>
        <w:tabs>
          <w:tab w:val="left" w:pos="0"/>
          <w:tab w:val="left" w:pos="851"/>
          <w:tab w:val="left" w:pos="1418"/>
          <w:tab w:val="right" w:leader="dot" w:pos="9923"/>
        </w:tabs>
        <w:spacing w:before="80" w:line="260" w:lineRule="exact"/>
        <w:rPr>
          <w:rFonts w:ascii="Arial" w:hAnsi="Arial" w:cs="Arial"/>
        </w:rPr>
      </w:pPr>
      <w:r w:rsidRPr="00CD55A9">
        <w:rPr>
          <w:rFonts w:ascii="Arial" w:hAnsi="Arial" w:cs="Arial"/>
        </w:rPr>
        <w:tab/>
        <w:t>1.2</w:t>
      </w:r>
      <w:r w:rsidRPr="00CD55A9">
        <w:rPr>
          <w:rFonts w:ascii="Arial" w:hAnsi="Arial" w:cs="Arial"/>
        </w:rPr>
        <w:tab/>
        <w:t>Đối tượng áp dụng</w:t>
      </w:r>
      <w:r w:rsidRPr="00CD55A9">
        <w:rPr>
          <w:rFonts w:ascii="Arial" w:hAnsi="Arial" w:cs="Arial"/>
        </w:rPr>
        <w:tab/>
        <w:t>5</w:t>
      </w:r>
    </w:p>
    <w:p w14:paraId="136C4DD5" w14:textId="77777777" w:rsidR="005428F4" w:rsidRPr="00CD55A9" w:rsidRDefault="005428F4" w:rsidP="005428F4">
      <w:pPr>
        <w:tabs>
          <w:tab w:val="left" w:pos="0"/>
          <w:tab w:val="left" w:pos="851"/>
          <w:tab w:val="left" w:pos="1418"/>
          <w:tab w:val="right" w:leader="dot" w:pos="9923"/>
        </w:tabs>
        <w:spacing w:before="80" w:line="260" w:lineRule="exact"/>
        <w:rPr>
          <w:rFonts w:ascii="Arial" w:hAnsi="Arial" w:cs="Arial"/>
        </w:rPr>
      </w:pPr>
      <w:r w:rsidRPr="00CD55A9">
        <w:rPr>
          <w:rFonts w:ascii="Arial" w:hAnsi="Arial" w:cs="Arial"/>
        </w:rPr>
        <w:tab/>
        <w:t>1.3</w:t>
      </w:r>
      <w:r w:rsidRPr="00CD55A9">
        <w:rPr>
          <w:rFonts w:ascii="Arial" w:hAnsi="Arial" w:cs="Arial"/>
        </w:rPr>
        <w:tab/>
        <w:t>Tài liệu viện dẫn</w:t>
      </w:r>
      <w:r w:rsidRPr="00CD55A9">
        <w:rPr>
          <w:rFonts w:ascii="Arial" w:hAnsi="Arial" w:cs="Arial"/>
        </w:rPr>
        <w:tab/>
        <w:t>5</w:t>
      </w:r>
    </w:p>
    <w:p w14:paraId="3CF2AC63" w14:textId="300F57BE" w:rsidR="005428F4" w:rsidRPr="00CD55A9" w:rsidRDefault="005428F4" w:rsidP="005428F4">
      <w:pPr>
        <w:tabs>
          <w:tab w:val="left" w:pos="0"/>
          <w:tab w:val="left" w:pos="851"/>
          <w:tab w:val="left" w:pos="1418"/>
          <w:tab w:val="right" w:leader="dot" w:pos="9923"/>
        </w:tabs>
        <w:spacing w:before="80" w:line="260" w:lineRule="exact"/>
        <w:rPr>
          <w:rFonts w:ascii="Arial" w:hAnsi="Arial" w:cs="Arial"/>
        </w:rPr>
      </w:pPr>
      <w:r w:rsidRPr="00CD55A9">
        <w:rPr>
          <w:rFonts w:ascii="Arial" w:hAnsi="Arial" w:cs="Arial"/>
        </w:rPr>
        <w:tab/>
        <w:t>1.4</w:t>
      </w:r>
      <w:r w:rsidRPr="00CD55A9">
        <w:rPr>
          <w:rFonts w:ascii="Arial" w:hAnsi="Arial" w:cs="Arial"/>
        </w:rPr>
        <w:tab/>
        <w:t>Giải thích từ ngữ</w:t>
      </w:r>
      <w:r w:rsidRPr="00CD55A9">
        <w:rPr>
          <w:rFonts w:ascii="Arial" w:hAnsi="Arial" w:cs="Arial"/>
        </w:rPr>
        <w:tab/>
      </w:r>
      <w:r w:rsidR="005E67E7">
        <w:rPr>
          <w:rFonts w:ascii="Arial" w:hAnsi="Arial" w:cs="Arial"/>
        </w:rPr>
        <w:t>6</w:t>
      </w:r>
    </w:p>
    <w:p w14:paraId="44CC1ACC" w14:textId="135B2C31" w:rsidR="005428F4" w:rsidRPr="00CD55A9" w:rsidRDefault="005428F4" w:rsidP="005428F4">
      <w:pPr>
        <w:tabs>
          <w:tab w:val="left" w:pos="0"/>
          <w:tab w:val="left" w:pos="851"/>
          <w:tab w:val="left" w:pos="1418"/>
          <w:tab w:val="right" w:leader="dot" w:pos="9923"/>
        </w:tabs>
        <w:spacing w:before="80" w:line="260" w:lineRule="exact"/>
        <w:rPr>
          <w:rFonts w:ascii="Arial" w:hAnsi="Arial" w:cs="Arial"/>
          <w:b/>
          <w:bCs/>
        </w:rPr>
      </w:pPr>
      <w:r w:rsidRPr="00CD55A9">
        <w:rPr>
          <w:rFonts w:ascii="Arial" w:hAnsi="Arial" w:cs="Arial"/>
          <w:b/>
          <w:bCs/>
        </w:rPr>
        <w:tab/>
        <w:t>II</w:t>
      </w:r>
      <w:r w:rsidRPr="00CD55A9">
        <w:rPr>
          <w:rFonts w:ascii="Arial" w:hAnsi="Arial" w:cs="Arial"/>
          <w:b/>
          <w:bCs/>
        </w:rPr>
        <w:tab/>
        <w:t>Quy định kỹ thuật</w:t>
      </w:r>
      <w:r w:rsidRPr="00CD55A9">
        <w:rPr>
          <w:rFonts w:ascii="Arial" w:hAnsi="Arial" w:cs="Arial"/>
        </w:rPr>
        <w:tab/>
      </w:r>
      <w:r w:rsidR="005E67E7">
        <w:rPr>
          <w:rFonts w:ascii="Arial" w:hAnsi="Arial" w:cs="Arial"/>
        </w:rPr>
        <w:t>7</w:t>
      </w:r>
    </w:p>
    <w:p w14:paraId="652CCCDD" w14:textId="4095C502" w:rsidR="005428F4" w:rsidRPr="00CD55A9" w:rsidRDefault="005428F4" w:rsidP="005428F4">
      <w:pPr>
        <w:tabs>
          <w:tab w:val="left" w:pos="0"/>
          <w:tab w:val="left" w:pos="851"/>
          <w:tab w:val="left" w:pos="1418"/>
          <w:tab w:val="right" w:leader="dot" w:pos="9923"/>
        </w:tabs>
        <w:spacing w:before="80" w:line="260" w:lineRule="exact"/>
        <w:rPr>
          <w:rFonts w:ascii="Arial" w:hAnsi="Arial" w:cs="Arial"/>
        </w:rPr>
      </w:pPr>
      <w:r w:rsidRPr="00CD55A9">
        <w:rPr>
          <w:rFonts w:ascii="Arial" w:hAnsi="Arial" w:cs="Arial"/>
        </w:rPr>
        <w:tab/>
        <w:t>Chương 1 Quy định chung</w:t>
      </w:r>
      <w:r w:rsidRPr="00CD55A9">
        <w:rPr>
          <w:rFonts w:ascii="Arial" w:hAnsi="Arial" w:cs="Arial"/>
        </w:rPr>
        <w:tab/>
      </w:r>
      <w:r w:rsidR="005E67E7">
        <w:rPr>
          <w:rFonts w:ascii="Arial" w:hAnsi="Arial" w:cs="Arial"/>
        </w:rPr>
        <w:t>7</w:t>
      </w:r>
    </w:p>
    <w:p w14:paraId="02BC2271" w14:textId="13E0EDF2" w:rsidR="005428F4" w:rsidRPr="00CD55A9" w:rsidRDefault="005428F4" w:rsidP="005428F4">
      <w:pPr>
        <w:tabs>
          <w:tab w:val="left" w:pos="0"/>
          <w:tab w:val="left" w:pos="851"/>
          <w:tab w:val="left" w:pos="1418"/>
          <w:tab w:val="right" w:leader="dot" w:pos="9923"/>
        </w:tabs>
        <w:spacing w:before="80" w:line="260" w:lineRule="exact"/>
        <w:rPr>
          <w:rFonts w:ascii="Arial" w:hAnsi="Arial" w:cs="Arial"/>
        </w:rPr>
      </w:pPr>
      <w:r w:rsidRPr="00CD55A9">
        <w:rPr>
          <w:rFonts w:ascii="Arial" w:hAnsi="Arial" w:cs="Arial"/>
        </w:rPr>
        <w:tab/>
        <w:t xml:space="preserve">1.1 </w:t>
      </w:r>
      <w:r w:rsidRPr="00CD55A9">
        <w:rPr>
          <w:rFonts w:ascii="Arial" w:hAnsi="Arial" w:cs="Arial"/>
        </w:rPr>
        <w:tab/>
      </w:r>
      <w:r w:rsidR="00603869">
        <w:rPr>
          <w:rFonts w:ascii="Arial" w:hAnsi="Arial" w:cs="Arial"/>
        </w:rPr>
        <w:t>Quy định chung</w:t>
      </w:r>
      <w:r w:rsidRPr="00CD55A9">
        <w:rPr>
          <w:rFonts w:ascii="Arial" w:hAnsi="Arial" w:cs="Arial"/>
        </w:rPr>
        <w:tab/>
      </w:r>
      <w:r w:rsidR="005E67E7">
        <w:rPr>
          <w:rFonts w:ascii="Arial" w:hAnsi="Arial" w:cs="Arial"/>
        </w:rPr>
        <w:t>7</w:t>
      </w:r>
    </w:p>
    <w:p w14:paraId="0681E899" w14:textId="3DEC0075" w:rsidR="005428F4" w:rsidRPr="00CD55A9" w:rsidRDefault="005428F4" w:rsidP="005428F4">
      <w:pPr>
        <w:tabs>
          <w:tab w:val="left" w:pos="0"/>
          <w:tab w:val="left" w:pos="851"/>
          <w:tab w:val="left" w:pos="1418"/>
          <w:tab w:val="right" w:leader="dot" w:pos="9923"/>
        </w:tabs>
        <w:spacing w:before="80" w:line="260" w:lineRule="exact"/>
        <w:rPr>
          <w:rFonts w:ascii="Arial" w:hAnsi="Arial" w:cs="Arial"/>
        </w:rPr>
      </w:pPr>
      <w:r w:rsidRPr="00CD55A9">
        <w:rPr>
          <w:rFonts w:ascii="Arial" w:hAnsi="Arial" w:cs="Arial"/>
        </w:rPr>
        <w:tab/>
        <w:t>1.2</w:t>
      </w:r>
      <w:r w:rsidRPr="00CD55A9">
        <w:rPr>
          <w:rFonts w:ascii="Arial" w:hAnsi="Arial" w:cs="Arial"/>
        </w:rPr>
        <w:tab/>
      </w:r>
      <w:r w:rsidR="00EA58F4" w:rsidRPr="00CD55A9">
        <w:rPr>
          <w:rFonts w:ascii="Arial" w:hAnsi="Arial" w:cs="Arial"/>
        </w:rPr>
        <w:t>Giải thích thuật ngữ</w:t>
      </w:r>
      <w:r w:rsidRPr="00CD55A9">
        <w:rPr>
          <w:rFonts w:ascii="Arial" w:hAnsi="Arial" w:cs="Arial"/>
        </w:rPr>
        <w:tab/>
      </w:r>
      <w:r w:rsidR="005E67E7">
        <w:rPr>
          <w:rFonts w:ascii="Arial" w:hAnsi="Arial" w:cs="Arial"/>
        </w:rPr>
        <w:t>7</w:t>
      </w:r>
    </w:p>
    <w:p w14:paraId="40C4FB1E" w14:textId="32AEF054" w:rsidR="005428F4" w:rsidRPr="00CD55A9" w:rsidRDefault="005428F4" w:rsidP="005428F4">
      <w:pPr>
        <w:tabs>
          <w:tab w:val="left" w:pos="0"/>
          <w:tab w:val="left" w:pos="851"/>
          <w:tab w:val="left" w:pos="1418"/>
          <w:tab w:val="right" w:leader="dot" w:pos="9923"/>
        </w:tabs>
        <w:spacing w:before="80" w:line="260" w:lineRule="exact"/>
        <w:rPr>
          <w:rFonts w:ascii="Arial" w:hAnsi="Arial" w:cs="Arial"/>
        </w:rPr>
      </w:pPr>
      <w:r w:rsidRPr="00CD55A9">
        <w:rPr>
          <w:rFonts w:ascii="Arial" w:hAnsi="Arial" w:cs="Arial"/>
        </w:rPr>
        <w:tab/>
        <w:t xml:space="preserve">1.3 </w:t>
      </w:r>
      <w:r w:rsidRPr="00CD55A9">
        <w:rPr>
          <w:rFonts w:ascii="Arial" w:hAnsi="Arial" w:cs="Arial"/>
        </w:rPr>
        <w:tab/>
        <w:t xml:space="preserve">Hồ sơ kỹ thuật </w:t>
      </w:r>
      <w:r w:rsidR="00603869">
        <w:rPr>
          <w:rFonts w:ascii="Arial" w:hAnsi="Arial" w:cs="Arial"/>
        </w:rPr>
        <w:t xml:space="preserve">xuất </w:t>
      </w:r>
      <w:r w:rsidRPr="00CD55A9">
        <w:rPr>
          <w:rFonts w:ascii="Arial" w:hAnsi="Arial" w:cs="Arial"/>
        </w:rPr>
        <w:t>trình Đăng kiểm thẩm định</w:t>
      </w:r>
      <w:r w:rsidRPr="00CD55A9">
        <w:rPr>
          <w:rFonts w:ascii="Arial" w:hAnsi="Arial" w:cs="Arial"/>
        </w:rPr>
        <w:tab/>
      </w:r>
      <w:r w:rsidR="005E67E7">
        <w:rPr>
          <w:rFonts w:ascii="Arial" w:hAnsi="Arial" w:cs="Arial"/>
        </w:rPr>
        <w:t>12</w:t>
      </w:r>
    </w:p>
    <w:p w14:paraId="5FE28DF2" w14:textId="4CB3BEE8" w:rsidR="005428F4" w:rsidRPr="00CD55A9" w:rsidRDefault="005428F4" w:rsidP="005428F4">
      <w:pPr>
        <w:tabs>
          <w:tab w:val="left" w:pos="0"/>
          <w:tab w:val="left" w:pos="851"/>
          <w:tab w:val="left" w:pos="1418"/>
          <w:tab w:val="right" w:leader="dot" w:pos="9923"/>
        </w:tabs>
        <w:spacing w:before="80" w:line="260" w:lineRule="exact"/>
        <w:rPr>
          <w:rFonts w:ascii="Arial" w:hAnsi="Arial" w:cs="Arial"/>
        </w:rPr>
      </w:pPr>
      <w:r w:rsidRPr="00CD55A9">
        <w:rPr>
          <w:rFonts w:ascii="Arial" w:hAnsi="Arial" w:cs="Arial"/>
        </w:rPr>
        <w:tab/>
        <w:t>Chương 2 Cần trục</w:t>
      </w:r>
      <w:r w:rsidRPr="00CD55A9">
        <w:rPr>
          <w:rFonts w:ascii="Arial" w:hAnsi="Arial" w:cs="Arial"/>
        </w:rPr>
        <w:tab/>
      </w:r>
      <w:r w:rsidR="005E67E7">
        <w:rPr>
          <w:rFonts w:ascii="Arial" w:hAnsi="Arial" w:cs="Arial"/>
        </w:rPr>
        <w:t>15</w:t>
      </w:r>
    </w:p>
    <w:p w14:paraId="116C6897" w14:textId="47FF0C25" w:rsidR="005428F4" w:rsidRPr="00CD55A9" w:rsidRDefault="005428F4" w:rsidP="005428F4">
      <w:pPr>
        <w:tabs>
          <w:tab w:val="left" w:pos="0"/>
          <w:tab w:val="left" w:pos="851"/>
          <w:tab w:val="left" w:pos="1418"/>
          <w:tab w:val="right" w:leader="dot" w:pos="9923"/>
        </w:tabs>
        <w:spacing w:before="80" w:line="260" w:lineRule="exact"/>
        <w:rPr>
          <w:rFonts w:ascii="Arial" w:hAnsi="Arial" w:cs="Arial"/>
        </w:rPr>
      </w:pPr>
      <w:r w:rsidRPr="00CD55A9">
        <w:rPr>
          <w:rFonts w:ascii="Arial" w:hAnsi="Arial" w:cs="Arial"/>
        </w:rPr>
        <w:tab/>
        <w:t xml:space="preserve">2.1 </w:t>
      </w:r>
      <w:r w:rsidRPr="00CD55A9">
        <w:rPr>
          <w:rFonts w:ascii="Arial" w:hAnsi="Arial" w:cs="Arial"/>
        </w:rPr>
        <w:tab/>
        <w:t>Phạm vi áp dụng</w:t>
      </w:r>
      <w:r w:rsidRPr="00CD55A9">
        <w:rPr>
          <w:rFonts w:ascii="Arial" w:hAnsi="Arial" w:cs="Arial"/>
        </w:rPr>
        <w:tab/>
      </w:r>
      <w:r w:rsidR="005E67E7">
        <w:rPr>
          <w:rFonts w:ascii="Arial" w:hAnsi="Arial" w:cs="Arial"/>
        </w:rPr>
        <w:t>15</w:t>
      </w:r>
    </w:p>
    <w:p w14:paraId="06F51D02" w14:textId="400B4463" w:rsidR="005428F4" w:rsidRPr="00CD55A9" w:rsidRDefault="005428F4" w:rsidP="005428F4">
      <w:pPr>
        <w:tabs>
          <w:tab w:val="left" w:pos="0"/>
          <w:tab w:val="left" w:pos="851"/>
          <w:tab w:val="left" w:pos="1418"/>
          <w:tab w:val="right" w:leader="dot" w:pos="9923"/>
        </w:tabs>
        <w:spacing w:before="80" w:line="260" w:lineRule="exact"/>
        <w:rPr>
          <w:rFonts w:ascii="Arial" w:hAnsi="Arial" w:cs="Arial"/>
        </w:rPr>
      </w:pPr>
      <w:r w:rsidRPr="00CD55A9">
        <w:rPr>
          <w:rFonts w:ascii="Arial" w:hAnsi="Arial" w:cs="Arial"/>
        </w:rPr>
        <w:tab/>
        <w:t>2.2</w:t>
      </w:r>
      <w:r w:rsidRPr="00CD55A9">
        <w:rPr>
          <w:rFonts w:ascii="Arial" w:hAnsi="Arial" w:cs="Arial"/>
        </w:rPr>
        <w:tab/>
        <w:t>Đơn vị và ký hiệu</w:t>
      </w:r>
      <w:r w:rsidRPr="00CD55A9">
        <w:rPr>
          <w:rFonts w:ascii="Arial" w:hAnsi="Arial" w:cs="Arial"/>
        </w:rPr>
        <w:tab/>
      </w:r>
      <w:r w:rsidR="005E67E7">
        <w:rPr>
          <w:rFonts w:ascii="Arial" w:hAnsi="Arial" w:cs="Arial"/>
        </w:rPr>
        <w:t>15</w:t>
      </w:r>
    </w:p>
    <w:p w14:paraId="04669964" w14:textId="6733B07D" w:rsidR="005428F4" w:rsidRPr="00CD55A9" w:rsidRDefault="005428F4" w:rsidP="005428F4">
      <w:pPr>
        <w:tabs>
          <w:tab w:val="left" w:pos="0"/>
          <w:tab w:val="left" w:pos="851"/>
          <w:tab w:val="left" w:pos="1418"/>
          <w:tab w:val="right" w:leader="dot" w:pos="9923"/>
        </w:tabs>
        <w:spacing w:before="80" w:line="260" w:lineRule="exact"/>
        <w:rPr>
          <w:rFonts w:ascii="Arial" w:hAnsi="Arial" w:cs="Arial"/>
        </w:rPr>
      </w:pPr>
      <w:r w:rsidRPr="00CD55A9">
        <w:rPr>
          <w:rFonts w:ascii="Arial" w:hAnsi="Arial" w:cs="Arial"/>
        </w:rPr>
        <w:tab/>
        <w:t>2.3</w:t>
      </w:r>
      <w:r w:rsidRPr="00CD55A9">
        <w:rPr>
          <w:rFonts w:ascii="Arial" w:hAnsi="Arial" w:cs="Arial"/>
        </w:rPr>
        <w:tab/>
        <w:t>Tải trọng</w:t>
      </w:r>
      <w:r w:rsidRPr="00CD55A9">
        <w:rPr>
          <w:rFonts w:ascii="Arial" w:hAnsi="Arial" w:cs="Arial"/>
        </w:rPr>
        <w:tab/>
      </w:r>
      <w:r w:rsidR="005E67E7">
        <w:rPr>
          <w:rFonts w:ascii="Arial" w:hAnsi="Arial" w:cs="Arial"/>
        </w:rPr>
        <w:t>16</w:t>
      </w:r>
    </w:p>
    <w:p w14:paraId="6F1745A0" w14:textId="10448B78" w:rsidR="005428F4" w:rsidRPr="00CD55A9" w:rsidRDefault="005428F4" w:rsidP="005428F4">
      <w:pPr>
        <w:tabs>
          <w:tab w:val="left" w:pos="0"/>
          <w:tab w:val="left" w:pos="851"/>
          <w:tab w:val="left" w:pos="1418"/>
          <w:tab w:val="right" w:leader="dot" w:pos="9923"/>
        </w:tabs>
        <w:spacing w:before="80" w:line="260" w:lineRule="exact"/>
        <w:rPr>
          <w:rFonts w:ascii="Arial" w:hAnsi="Arial" w:cs="Arial"/>
        </w:rPr>
      </w:pPr>
      <w:r w:rsidRPr="00CD55A9">
        <w:rPr>
          <w:rFonts w:ascii="Arial" w:hAnsi="Arial" w:cs="Arial"/>
        </w:rPr>
        <w:tab/>
        <w:t>2.4</w:t>
      </w:r>
      <w:r w:rsidRPr="00CD55A9">
        <w:rPr>
          <w:rFonts w:ascii="Arial" w:hAnsi="Arial" w:cs="Arial"/>
        </w:rPr>
        <w:tab/>
        <w:t>Kết cấu</w:t>
      </w:r>
      <w:r w:rsidRPr="00CD55A9">
        <w:rPr>
          <w:rFonts w:ascii="Arial" w:hAnsi="Arial" w:cs="Arial"/>
        </w:rPr>
        <w:tab/>
      </w:r>
      <w:r w:rsidR="005E67E7">
        <w:rPr>
          <w:rFonts w:ascii="Arial" w:hAnsi="Arial" w:cs="Arial"/>
        </w:rPr>
        <w:t>30</w:t>
      </w:r>
    </w:p>
    <w:p w14:paraId="6AD70315" w14:textId="06612A9A" w:rsidR="005428F4" w:rsidRPr="00CD55A9" w:rsidRDefault="005428F4" w:rsidP="005428F4">
      <w:pPr>
        <w:tabs>
          <w:tab w:val="left" w:pos="0"/>
          <w:tab w:val="left" w:pos="851"/>
          <w:tab w:val="left" w:pos="1418"/>
          <w:tab w:val="right" w:leader="dot" w:pos="9923"/>
        </w:tabs>
        <w:spacing w:before="80" w:line="260" w:lineRule="exact"/>
        <w:rPr>
          <w:rFonts w:ascii="Arial" w:hAnsi="Arial" w:cs="Arial"/>
        </w:rPr>
      </w:pPr>
      <w:r w:rsidRPr="00CD55A9">
        <w:rPr>
          <w:rFonts w:ascii="Arial" w:hAnsi="Arial" w:cs="Arial"/>
        </w:rPr>
        <w:tab/>
        <w:t>2.5</w:t>
      </w:r>
      <w:r w:rsidRPr="00CD55A9">
        <w:rPr>
          <w:rFonts w:ascii="Arial" w:hAnsi="Arial" w:cs="Arial"/>
        </w:rPr>
        <w:tab/>
        <w:t>Thiết bị</w:t>
      </w:r>
      <w:r w:rsidRPr="00CD55A9">
        <w:rPr>
          <w:rFonts w:ascii="Arial" w:hAnsi="Arial" w:cs="Arial"/>
        </w:rPr>
        <w:tab/>
      </w:r>
      <w:r w:rsidR="005E67E7">
        <w:rPr>
          <w:rFonts w:ascii="Arial" w:hAnsi="Arial" w:cs="Arial"/>
        </w:rPr>
        <w:t>32</w:t>
      </w:r>
    </w:p>
    <w:p w14:paraId="559E357D" w14:textId="15DB1F97" w:rsidR="005428F4" w:rsidRPr="00CD55A9" w:rsidRDefault="005428F4" w:rsidP="005428F4">
      <w:pPr>
        <w:tabs>
          <w:tab w:val="left" w:pos="0"/>
          <w:tab w:val="left" w:pos="851"/>
          <w:tab w:val="left" w:pos="1418"/>
          <w:tab w:val="right" w:leader="dot" w:pos="9923"/>
        </w:tabs>
        <w:spacing w:before="80" w:line="260" w:lineRule="exact"/>
        <w:rPr>
          <w:rFonts w:ascii="Arial" w:hAnsi="Arial" w:cs="Arial"/>
        </w:rPr>
      </w:pPr>
      <w:r w:rsidRPr="00CD55A9">
        <w:rPr>
          <w:rFonts w:ascii="Arial" w:hAnsi="Arial" w:cs="Arial"/>
        </w:rPr>
        <w:tab/>
        <w:t>2.6</w:t>
      </w:r>
      <w:r w:rsidRPr="00CD55A9">
        <w:rPr>
          <w:rFonts w:ascii="Arial" w:hAnsi="Arial" w:cs="Arial"/>
        </w:rPr>
        <w:tab/>
        <w:t>Tải định mức</w:t>
      </w:r>
      <w:r w:rsidRPr="00CD55A9">
        <w:rPr>
          <w:rFonts w:ascii="Arial" w:hAnsi="Arial" w:cs="Arial"/>
        </w:rPr>
        <w:tab/>
      </w:r>
      <w:r w:rsidR="005E67E7">
        <w:rPr>
          <w:rFonts w:ascii="Arial" w:hAnsi="Arial" w:cs="Arial"/>
        </w:rPr>
        <w:t>54</w:t>
      </w:r>
    </w:p>
    <w:p w14:paraId="3176D5CD" w14:textId="31D8C72D" w:rsidR="005428F4" w:rsidRPr="00CD55A9" w:rsidRDefault="005428F4" w:rsidP="005428F4">
      <w:pPr>
        <w:tabs>
          <w:tab w:val="left" w:pos="0"/>
          <w:tab w:val="left" w:pos="851"/>
          <w:tab w:val="left" w:pos="1418"/>
          <w:tab w:val="right" w:leader="dot" w:pos="9923"/>
        </w:tabs>
        <w:spacing w:before="80" w:line="260" w:lineRule="exact"/>
        <w:rPr>
          <w:rFonts w:ascii="Arial" w:hAnsi="Arial" w:cs="Arial"/>
        </w:rPr>
      </w:pPr>
      <w:r w:rsidRPr="00CD55A9">
        <w:rPr>
          <w:rFonts w:ascii="Arial" w:hAnsi="Arial" w:cs="Arial"/>
        </w:rPr>
        <w:tab/>
        <w:t>2.7</w:t>
      </w:r>
      <w:r w:rsidRPr="00CD55A9">
        <w:rPr>
          <w:rFonts w:ascii="Arial" w:hAnsi="Arial" w:cs="Arial"/>
        </w:rPr>
        <w:tab/>
        <w:t>Các điều kiện quá tải toàn bộ</w:t>
      </w:r>
      <w:r w:rsidRPr="00CD55A9">
        <w:rPr>
          <w:rFonts w:ascii="Arial" w:hAnsi="Arial" w:cs="Arial"/>
        </w:rPr>
        <w:tab/>
      </w:r>
      <w:r w:rsidR="005E67E7">
        <w:rPr>
          <w:rFonts w:ascii="Arial" w:hAnsi="Arial" w:cs="Arial"/>
        </w:rPr>
        <w:t>59</w:t>
      </w:r>
    </w:p>
    <w:p w14:paraId="36F4E7B3" w14:textId="3DF48653" w:rsidR="005428F4" w:rsidRPr="00CD55A9" w:rsidRDefault="005428F4" w:rsidP="005428F4">
      <w:pPr>
        <w:tabs>
          <w:tab w:val="left" w:pos="0"/>
          <w:tab w:val="left" w:pos="851"/>
          <w:tab w:val="left" w:pos="1418"/>
          <w:tab w:val="right" w:leader="dot" w:pos="9923"/>
        </w:tabs>
        <w:spacing w:before="80" w:line="260" w:lineRule="exact"/>
        <w:rPr>
          <w:rFonts w:ascii="Arial" w:hAnsi="Arial" w:cs="Arial"/>
        </w:rPr>
      </w:pPr>
      <w:r w:rsidRPr="00CD55A9">
        <w:rPr>
          <w:rFonts w:ascii="Arial" w:hAnsi="Arial" w:cs="Arial"/>
        </w:rPr>
        <w:tab/>
        <w:t>2.8</w:t>
      </w:r>
      <w:r w:rsidRPr="00CD55A9">
        <w:rPr>
          <w:rFonts w:ascii="Arial" w:hAnsi="Arial" w:cs="Arial"/>
        </w:rPr>
        <w:tab/>
        <w:t>Yếu tố tác động đến con người – sức khỏe, độ an toàn và môi trường</w:t>
      </w:r>
      <w:r w:rsidRPr="00CD55A9">
        <w:rPr>
          <w:rFonts w:ascii="Arial" w:hAnsi="Arial" w:cs="Arial"/>
        </w:rPr>
        <w:tab/>
      </w:r>
      <w:r w:rsidR="005E67E7">
        <w:rPr>
          <w:rFonts w:ascii="Arial" w:hAnsi="Arial" w:cs="Arial"/>
        </w:rPr>
        <w:t>61</w:t>
      </w:r>
    </w:p>
    <w:p w14:paraId="6C6989C7" w14:textId="045E13DC" w:rsidR="005428F4" w:rsidRPr="00CD55A9" w:rsidRDefault="005428F4" w:rsidP="005428F4">
      <w:pPr>
        <w:tabs>
          <w:tab w:val="left" w:pos="0"/>
          <w:tab w:val="left" w:pos="851"/>
          <w:tab w:val="left" w:pos="1418"/>
          <w:tab w:val="right" w:leader="dot" w:pos="9923"/>
        </w:tabs>
        <w:spacing w:before="80" w:line="260" w:lineRule="exact"/>
        <w:rPr>
          <w:rFonts w:ascii="Arial" w:hAnsi="Arial" w:cs="Arial"/>
        </w:rPr>
      </w:pPr>
      <w:r w:rsidRPr="00CD55A9">
        <w:rPr>
          <w:rFonts w:ascii="Arial" w:hAnsi="Arial" w:cs="Arial"/>
        </w:rPr>
        <w:tab/>
        <w:t xml:space="preserve">2.9 </w:t>
      </w:r>
      <w:r w:rsidRPr="00CD55A9">
        <w:rPr>
          <w:rFonts w:ascii="Arial" w:hAnsi="Arial" w:cs="Arial"/>
        </w:rPr>
        <w:tab/>
        <w:t>Yêu cầu trong chế tạo</w:t>
      </w:r>
      <w:r w:rsidRPr="00CD55A9">
        <w:rPr>
          <w:rFonts w:ascii="Arial" w:hAnsi="Arial" w:cs="Arial"/>
        </w:rPr>
        <w:tab/>
      </w:r>
      <w:r w:rsidR="005E67E7">
        <w:rPr>
          <w:rFonts w:ascii="Arial" w:hAnsi="Arial" w:cs="Arial"/>
        </w:rPr>
        <w:t>70</w:t>
      </w:r>
    </w:p>
    <w:p w14:paraId="27D789A3" w14:textId="26AFBAAD" w:rsidR="00E308AD" w:rsidRPr="00CD55A9" w:rsidRDefault="005428F4" w:rsidP="005428F4">
      <w:pPr>
        <w:tabs>
          <w:tab w:val="left" w:pos="0"/>
          <w:tab w:val="left" w:pos="851"/>
          <w:tab w:val="left" w:pos="1418"/>
          <w:tab w:val="right" w:leader="dot" w:pos="9923"/>
        </w:tabs>
        <w:spacing w:before="80" w:line="260" w:lineRule="exact"/>
        <w:rPr>
          <w:rFonts w:ascii="Arial" w:hAnsi="Arial" w:cs="Arial"/>
        </w:rPr>
      </w:pPr>
      <w:r w:rsidRPr="00CD55A9">
        <w:rPr>
          <w:rFonts w:ascii="Arial" w:hAnsi="Arial" w:cs="Arial"/>
        </w:rPr>
        <w:tab/>
      </w:r>
      <w:r w:rsidR="00E308AD" w:rsidRPr="00CD55A9">
        <w:rPr>
          <w:rFonts w:ascii="Arial" w:hAnsi="Arial" w:cs="Arial"/>
        </w:rPr>
        <w:t xml:space="preserve">2.10 </w:t>
      </w:r>
      <w:r w:rsidR="00E308AD" w:rsidRPr="00CD55A9">
        <w:rPr>
          <w:rFonts w:ascii="Arial" w:hAnsi="Arial" w:cs="Arial"/>
          <w:lang w:val="vi-VN"/>
        </w:rPr>
        <w:t>Công nhận thiết kế</w:t>
      </w:r>
      <w:r w:rsidR="00E308AD" w:rsidRPr="00CD55A9">
        <w:rPr>
          <w:rFonts w:ascii="Arial" w:hAnsi="Arial" w:cs="Arial"/>
          <w:lang w:val="en-US"/>
        </w:rPr>
        <w:t xml:space="preserve"> </w:t>
      </w:r>
      <w:r w:rsidR="00E308AD" w:rsidRPr="00CD55A9">
        <w:rPr>
          <w:rFonts w:ascii="Arial" w:hAnsi="Arial" w:cs="Arial"/>
          <w:lang w:val="en-US"/>
        </w:rPr>
        <w:tab/>
      </w:r>
      <w:r w:rsidR="005E67E7">
        <w:rPr>
          <w:rFonts w:ascii="Arial" w:hAnsi="Arial" w:cs="Arial"/>
          <w:lang w:val="en-US"/>
        </w:rPr>
        <w:t>74</w:t>
      </w:r>
      <w:r w:rsidR="00E308AD" w:rsidRPr="00CD55A9">
        <w:rPr>
          <w:rFonts w:ascii="Arial" w:hAnsi="Arial" w:cs="Arial"/>
          <w:lang w:val="vi-VN"/>
        </w:rPr>
        <w:t xml:space="preserve">  </w:t>
      </w:r>
    </w:p>
    <w:p w14:paraId="12C7ECE3" w14:textId="3E994402" w:rsidR="005428F4" w:rsidRPr="00CD55A9" w:rsidRDefault="00E308AD" w:rsidP="005428F4">
      <w:pPr>
        <w:tabs>
          <w:tab w:val="left" w:pos="0"/>
          <w:tab w:val="left" w:pos="851"/>
          <w:tab w:val="left" w:pos="1418"/>
          <w:tab w:val="right" w:leader="dot" w:pos="9923"/>
        </w:tabs>
        <w:spacing w:before="80" w:line="260" w:lineRule="exact"/>
        <w:rPr>
          <w:rFonts w:ascii="Arial" w:hAnsi="Arial" w:cs="Arial"/>
        </w:rPr>
      </w:pPr>
      <w:r w:rsidRPr="00CD55A9">
        <w:rPr>
          <w:rFonts w:ascii="Arial" w:hAnsi="Arial" w:cs="Arial"/>
        </w:rPr>
        <w:tab/>
      </w:r>
      <w:r w:rsidR="005428F4" w:rsidRPr="00CD55A9">
        <w:rPr>
          <w:rFonts w:ascii="Arial" w:hAnsi="Arial" w:cs="Arial"/>
        </w:rPr>
        <w:t>Chương 3 Thang máy</w:t>
      </w:r>
      <w:r w:rsidR="005428F4" w:rsidRPr="00CD55A9">
        <w:rPr>
          <w:rFonts w:ascii="Arial" w:hAnsi="Arial" w:cs="Arial"/>
        </w:rPr>
        <w:tab/>
      </w:r>
      <w:r w:rsidR="005E67E7">
        <w:rPr>
          <w:rFonts w:ascii="Arial" w:hAnsi="Arial" w:cs="Arial"/>
        </w:rPr>
        <w:t>76</w:t>
      </w:r>
    </w:p>
    <w:p w14:paraId="1AD77C8F" w14:textId="1CD844E2" w:rsidR="005428F4" w:rsidRPr="00CD55A9" w:rsidRDefault="005428F4" w:rsidP="005428F4">
      <w:pPr>
        <w:tabs>
          <w:tab w:val="left" w:pos="0"/>
          <w:tab w:val="left" w:pos="851"/>
          <w:tab w:val="left" w:pos="1418"/>
          <w:tab w:val="right" w:leader="dot" w:pos="9923"/>
        </w:tabs>
        <w:spacing w:before="80" w:line="260" w:lineRule="exact"/>
        <w:rPr>
          <w:rFonts w:ascii="Arial" w:hAnsi="Arial" w:cs="Arial"/>
        </w:rPr>
      </w:pPr>
      <w:r w:rsidRPr="00CD55A9">
        <w:rPr>
          <w:rFonts w:ascii="Arial" w:hAnsi="Arial" w:cs="Arial"/>
        </w:rPr>
        <w:tab/>
        <w:t xml:space="preserve">3.1 </w:t>
      </w:r>
      <w:r w:rsidRPr="00CD55A9">
        <w:rPr>
          <w:rFonts w:ascii="Arial" w:hAnsi="Arial" w:cs="Arial"/>
        </w:rPr>
        <w:tab/>
        <w:t>Phạm vi áp dụng</w:t>
      </w:r>
      <w:r w:rsidRPr="00CD55A9">
        <w:rPr>
          <w:rFonts w:ascii="Arial" w:hAnsi="Arial" w:cs="Arial"/>
        </w:rPr>
        <w:tab/>
      </w:r>
      <w:r w:rsidR="005E67E7">
        <w:rPr>
          <w:rFonts w:ascii="Arial" w:hAnsi="Arial" w:cs="Arial"/>
        </w:rPr>
        <w:t>76</w:t>
      </w:r>
    </w:p>
    <w:p w14:paraId="57D24759" w14:textId="159F882A" w:rsidR="005428F4" w:rsidRPr="00CD55A9" w:rsidRDefault="005428F4" w:rsidP="005428F4">
      <w:pPr>
        <w:tabs>
          <w:tab w:val="left" w:pos="0"/>
          <w:tab w:val="left" w:pos="851"/>
          <w:tab w:val="left" w:pos="1418"/>
          <w:tab w:val="right" w:leader="dot" w:pos="9923"/>
        </w:tabs>
        <w:spacing w:before="80" w:line="260" w:lineRule="exact"/>
        <w:rPr>
          <w:rFonts w:ascii="Arial" w:hAnsi="Arial" w:cs="Arial"/>
        </w:rPr>
      </w:pPr>
      <w:r w:rsidRPr="00CD55A9">
        <w:rPr>
          <w:rFonts w:ascii="Arial" w:hAnsi="Arial" w:cs="Arial"/>
        </w:rPr>
        <w:tab/>
        <w:t xml:space="preserve">3.2 </w:t>
      </w:r>
      <w:r w:rsidRPr="00CD55A9">
        <w:rPr>
          <w:rFonts w:ascii="Arial" w:hAnsi="Arial" w:cs="Arial"/>
        </w:rPr>
        <w:tab/>
        <w:t>Đơn vị, ký hiệu và chữ viết tắt</w:t>
      </w:r>
      <w:r w:rsidRPr="00CD55A9">
        <w:rPr>
          <w:rFonts w:ascii="Arial" w:hAnsi="Arial" w:cs="Arial"/>
        </w:rPr>
        <w:tab/>
      </w:r>
      <w:r w:rsidR="005E67E7">
        <w:rPr>
          <w:rFonts w:ascii="Arial" w:hAnsi="Arial" w:cs="Arial"/>
        </w:rPr>
        <w:t>76</w:t>
      </w:r>
    </w:p>
    <w:p w14:paraId="39081386" w14:textId="4D6F5F9A" w:rsidR="005428F4" w:rsidRPr="00CD55A9" w:rsidRDefault="005428F4" w:rsidP="005428F4">
      <w:pPr>
        <w:tabs>
          <w:tab w:val="left" w:pos="0"/>
          <w:tab w:val="left" w:pos="851"/>
          <w:tab w:val="left" w:pos="1418"/>
          <w:tab w:val="right" w:leader="dot" w:pos="9923"/>
        </w:tabs>
        <w:spacing w:before="80" w:line="260" w:lineRule="exact"/>
        <w:rPr>
          <w:rFonts w:ascii="Arial" w:hAnsi="Arial" w:cs="Arial"/>
        </w:rPr>
      </w:pPr>
      <w:r w:rsidRPr="00CD55A9">
        <w:rPr>
          <w:rFonts w:ascii="Arial" w:hAnsi="Arial" w:cs="Arial"/>
        </w:rPr>
        <w:tab/>
        <w:t xml:space="preserve">3.3 </w:t>
      </w:r>
      <w:r w:rsidRPr="00CD55A9">
        <w:rPr>
          <w:rFonts w:ascii="Arial" w:hAnsi="Arial" w:cs="Arial"/>
        </w:rPr>
        <w:tab/>
        <w:t>Vị trí lắp đặt và điều kiện hoạt động của thang máy</w:t>
      </w:r>
      <w:r w:rsidRPr="00CD55A9">
        <w:rPr>
          <w:rFonts w:ascii="Arial" w:hAnsi="Arial" w:cs="Arial"/>
        </w:rPr>
        <w:tab/>
      </w:r>
      <w:r w:rsidR="005E67E7">
        <w:rPr>
          <w:rFonts w:ascii="Arial" w:hAnsi="Arial" w:cs="Arial"/>
        </w:rPr>
        <w:t>78</w:t>
      </w:r>
    </w:p>
    <w:p w14:paraId="05E1CEA1" w14:textId="3C77676D" w:rsidR="005428F4" w:rsidRPr="00CD55A9" w:rsidRDefault="005428F4" w:rsidP="005428F4">
      <w:pPr>
        <w:tabs>
          <w:tab w:val="left" w:pos="0"/>
          <w:tab w:val="left" w:pos="851"/>
          <w:tab w:val="left" w:pos="1418"/>
          <w:tab w:val="right" w:leader="dot" w:pos="9923"/>
        </w:tabs>
        <w:spacing w:before="80" w:line="260" w:lineRule="exact"/>
        <w:rPr>
          <w:rFonts w:ascii="Arial" w:hAnsi="Arial" w:cs="Arial"/>
        </w:rPr>
      </w:pPr>
      <w:r w:rsidRPr="00CD55A9">
        <w:rPr>
          <w:rFonts w:ascii="Arial" w:hAnsi="Arial" w:cs="Arial"/>
        </w:rPr>
        <w:tab/>
        <w:t xml:space="preserve">3.4 </w:t>
      </w:r>
      <w:r w:rsidRPr="00CD55A9">
        <w:rPr>
          <w:rFonts w:ascii="Arial" w:hAnsi="Arial" w:cs="Arial"/>
        </w:rPr>
        <w:tab/>
        <w:t>Giếng thang máy</w:t>
      </w:r>
      <w:r w:rsidRPr="00CD55A9">
        <w:rPr>
          <w:rFonts w:ascii="Arial" w:hAnsi="Arial" w:cs="Arial"/>
        </w:rPr>
        <w:tab/>
      </w:r>
      <w:r w:rsidR="005E67E7">
        <w:rPr>
          <w:rFonts w:ascii="Arial" w:hAnsi="Arial" w:cs="Arial"/>
        </w:rPr>
        <w:t>79</w:t>
      </w:r>
    </w:p>
    <w:p w14:paraId="42C0ACE3" w14:textId="1C7ED622" w:rsidR="005428F4" w:rsidRPr="00CD55A9" w:rsidRDefault="005428F4" w:rsidP="005428F4">
      <w:pPr>
        <w:tabs>
          <w:tab w:val="left" w:pos="0"/>
          <w:tab w:val="left" w:pos="851"/>
          <w:tab w:val="left" w:pos="1418"/>
          <w:tab w:val="right" w:leader="dot" w:pos="9923"/>
        </w:tabs>
        <w:spacing w:before="80" w:line="260" w:lineRule="exact"/>
        <w:rPr>
          <w:rFonts w:ascii="Arial" w:hAnsi="Arial" w:cs="Arial"/>
        </w:rPr>
      </w:pPr>
      <w:r w:rsidRPr="00CD55A9">
        <w:rPr>
          <w:rFonts w:ascii="Arial" w:hAnsi="Arial" w:cs="Arial"/>
        </w:rPr>
        <w:tab/>
        <w:t xml:space="preserve">3.5 </w:t>
      </w:r>
      <w:r w:rsidRPr="00CD55A9">
        <w:rPr>
          <w:rFonts w:ascii="Arial" w:hAnsi="Arial" w:cs="Arial"/>
        </w:rPr>
        <w:tab/>
        <w:t xml:space="preserve">Phòng máy và phòng </w:t>
      </w:r>
      <w:r w:rsidR="009B165B" w:rsidRPr="00CD55A9">
        <w:rPr>
          <w:rFonts w:ascii="Arial" w:hAnsi="Arial" w:cs="Arial"/>
        </w:rPr>
        <w:t>pu ly</w:t>
      </w:r>
      <w:r w:rsidRPr="00CD55A9">
        <w:rPr>
          <w:rFonts w:ascii="Arial" w:hAnsi="Arial" w:cs="Arial"/>
        </w:rPr>
        <w:tab/>
      </w:r>
      <w:r w:rsidR="005E67E7">
        <w:rPr>
          <w:rFonts w:ascii="Arial" w:hAnsi="Arial" w:cs="Arial"/>
        </w:rPr>
        <w:t>86</w:t>
      </w:r>
    </w:p>
    <w:p w14:paraId="74B5555B" w14:textId="5CCB37EF" w:rsidR="005428F4" w:rsidRPr="00CD55A9" w:rsidRDefault="005428F4" w:rsidP="005428F4">
      <w:pPr>
        <w:tabs>
          <w:tab w:val="left" w:pos="0"/>
          <w:tab w:val="left" w:pos="851"/>
          <w:tab w:val="left" w:pos="1418"/>
          <w:tab w:val="right" w:leader="dot" w:pos="9923"/>
        </w:tabs>
        <w:spacing w:before="80" w:line="260" w:lineRule="exact"/>
        <w:rPr>
          <w:rFonts w:ascii="Arial" w:hAnsi="Arial" w:cs="Arial"/>
        </w:rPr>
      </w:pPr>
      <w:r w:rsidRPr="00CD55A9">
        <w:rPr>
          <w:rFonts w:ascii="Arial" w:hAnsi="Arial" w:cs="Arial"/>
        </w:rPr>
        <w:tab/>
        <w:t>3.6</w:t>
      </w:r>
      <w:r w:rsidRPr="00CD55A9">
        <w:rPr>
          <w:rFonts w:ascii="Arial" w:hAnsi="Arial" w:cs="Arial"/>
        </w:rPr>
        <w:tab/>
        <w:t>Cửa tầng</w:t>
      </w:r>
      <w:r w:rsidRPr="00CD55A9">
        <w:rPr>
          <w:rFonts w:ascii="Arial" w:hAnsi="Arial" w:cs="Arial"/>
        </w:rPr>
        <w:tab/>
      </w:r>
      <w:r w:rsidR="005E67E7">
        <w:rPr>
          <w:rFonts w:ascii="Arial" w:hAnsi="Arial" w:cs="Arial"/>
        </w:rPr>
        <w:t>90</w:t>
      </w:r>
    </w:p>
    <w:p w14:paraId="6B987C8A" w14:textId="330E5A5C" w:rsidR="009E11B3" w:rsidRPr="00CD55A9" w:rsidRDefault="005428F4" w:rsidP="009E11B3">
      <w:pPr>
        <w:tabs>
          <w:tab w:val="left" w:pos="0"/>
          <w:tab w:val="left" w:pos="851"/>
          <w:tab w:val="left" w:pos="1418"/>
          <w:tab w:val="right" w:leader="dot" w:pos="9923"/>
        </w:tabs>
        <w:spacing w:before="80" w:line="260" w:lineRule="exact"/>
        <w:rPr>
          <w:rFonts w:ascii="Arial" w:hAnsi="Arial" w:cs="Arial"/>
        </w:rPr>
      </w:pPr>
      <w:r w:rsidRPr="00CD55A9">
        <w:rPr>
          <w:rFonts w:ascii="Arial" w:hAnsi="Arial" w:cs="Arial"/>
        </w:rPr>
        <w:tab/>
        <w:t>3.7</w:t>
      </w:r>
      <w:r w:rsidRPr="00CD55A9">
        <w:rPr>
          <w:rFonts w:ascii="Arial" w:hAnsi="Arial" w:cs="Arial"/>
        </w:rPr>
        <w:tab/>
        <w:t>Cabin và đối trọng</w:t>
      </w:r>
      <w:r w:rsidRPr="00CD55A9">
        <w:rPr>
          <w:rFonts w:ascii="Arial" w:hAnsi="Arial" w:cs="Arial"/>
        </w:rPr>
        <w:tab/>
      </w:r>
      <w:r w:rsidR="005E67E7">
        <w:rPr>
          <w:rFonts w:ascii="Arial" w:hAnsi="Arial" w:cs="Arial"/>
        </w:rPr>
        <w:t>97</w:t>
      </w:r>
    </w:p>
    <w:p w14:paraId="53EEBD55" w14:textId="564FA193" w:rsidR="009E11B3" w:rsidRPr="00CD55A9" w:rsidRDefault="009E11B3" w:rsidP="009E11B3">
      <w:pPr>
        <w:tabs>
          <w:tab w:val="left" w:pos="1418"/>
          <w:tab w:val="right" w:leader="dot" w:pos="9923"/>
        </w:tabs>
        <w:spacing w:before="80" w:line="260" w:lineRule="exact"/>
        <w:ind w:left="1418" w:hanging="567"/>
        <w:rPr>
          <w:rFonts w:ascii="Arial" w:hAnsi="Arial" w:cs="Arial"/>
        </w:rPr>
      </w:pPr>
      <w:r w:rsidRPr="00CD55A9">
        <w:rPr>
          <w:rFonts w:ascii="Arial" w:hAnsi="Arial" w:cs="Arial"/>
        </w:rPr>
        <w:t xml:space="preserve">3.8 </w:t>
      </w:r>
      <w:r w:rsidRPr="00CD55A9">
        <w:rPr>
          <w:rFonts w:ascii="Arial" w:hAnsi="Arial" w:cs="Arial"/>
        </w:rPr>
        <w:tab/>
        <w:t>Kiểu treo, cáp bù, cơ cấu an toàn và bộ điều chỉnh vượt tốc đối với thang máy điện</w:t>
      </w:r>
      <w:r w:rsidRPr="00CD55A9">
        <w:rPr>
          <w:rFonts w:ascii="Arial" w:hAnsi="Arial" w:cs="Arial"/>
        </w:rPr>
        <w:tab/>
        <w:t xml:space="preserve"> </w:t>
      </w:r>
      <w:r w:rsidR="005E67E7">
        <w:rPr>
          <w:rFonts w:ascii="Arial" w:hAnsi="Arial" w:cs="Arial"/>
        </w:rPr>
        <w:t>106</w:t>
      </w:r>
    </w:p>
    <w:p w14:paraId="08E241D2" w14:textId="1AE85E72" w:rsidR="009E11B3" w:rsidRPr="00CD55A9" w:rsidRDefault="009E11B3" w:rsidP="009E11B3">
      <w:pPr>
        <w:tabs>
          <w:tab w:val="left" w:pos="1418"/>
          <w:tab w:val="right" w:leader="dot" w:pos="9923"/>
        </w:tabs>
        <w:spacing w:before="80" w:line="260" w:lineRule="exact"/>
        <w:ind w:left="1418" w:right="163" w:hanging="567"/>
        <w:rPr>
          <w:rFonts w:ascii="Arial" w:hAnsi="Arial" w:cs="Arial"/>
        </w:rPr>
      </w:pPr>
      <w:r w:rsidRPr="00CD55A9">
        <w:rPr>
          <w:rFonts w:ascii="Arial" w:hAnsi="Arial" w:cs="Arial"/>
        </w:rPr>
        <w:t xml:space="preserve">3.9 </w:t>
      </w:r>
      <w:r w:rsidRPr="00CD55A9">
        <w:rPr>
          <w:rFonts w:ascii="Arial" w:hAnsi="Arial" w:cs="Arial"/>
        </w:rPr>
        <w:tab/>
        <w:t xml:space="preserve">Kiểu treo, phòng chống rơi tự do, sự quá tốc và trôi cabin đối với thang máy thủy lực </w:t>
      </w:r>
      <w:r w:rsidRPr="00CD55A9">
        <w:rPr>
          <w:rFonts w:ascii="Arial" w:hAnsi="Arial" w:cs="Arial"/>
        </w:rPr>
        <w:tab/>
        <w:t xml:space="preserve"> </w:t>
      </w:r>
      <w:r w:rsidR="005E67E7">
        <w:rPr>
          <w:rFonts w:ascii="Arial" w:hAnsi="Arial" w:cs="Arial"/>
        </w:rPr>
        <w:t>112</w:t>
      </w:r>
    </w:p>
    <w:p w14:paraId="6B03C3E4" w14:textId="77777777" w:rsidR="009E11B3" w:rsidRPr="00CD55A9" w:rsidRDefault="009E11B3" w:rsidP="009E11B3">
      <w:pPr>
        <w:tabs>
          <w:tab w:val="left" w:pos="1418"/>
          <w:tab w:val="right" w:leader="dot" w:pos="9923"/>
        </w:tabs>
        <w:spacing w:before="80" w:line="260" w:lineRule="exact"/>
        <w:ind w:left="1418" w:right="163" w:hanging="567"/>
        <w:rPr>
          <w:rFonts w:ascii="Arial" w:hAnsi="Arial" w:cs="Arial"/>
        </w:rPr>
      </w:pPr>
    </w:p>
    <w:p w14:paraId="0A7F0149" w14:textId="365E4F03" w:rsidR="009E11B3" w:rsidRPr="00CD55A9" w:rsidRDefault="009E11B3" w:rsidP="009E11B3">
      <w:pPr>
        <w:tabs>
          <w:tab w:val="left" w:pos="0"/>
          <w:tab w:val="left" w:pos="851"/>
          <w:tab w:val="left" w:pos="1418"/>
          <w:tab w:val="right" w:leader="dot" w:pos="9923"/>
        </w:tabs>
        <w:spacing w:before="80" w:line="260" w:lineRule="exact"/>
        <w:rPr>
          <w:rFonts w:ascii="Arial" w:hAnsi="Arial" w:cs="Arial"/>
        </w:rPr>
      </w:pPr>
      <w:r w:rsidRPr="00CD55A9">
        <w:rPr>
          <w:rFonts w:ascii="Arial" w:hAnsi="Arial" w:cs="Arial"/>
        </w:rPr>
        <w:tab/>
        <w:t>3.10</w:t>
      </w:r>
      <w:r w:rsidRPr="00CD55A9">
        <w:rPr>
          <w:rFonts w:ascii="Arial" w:hAnsi="Arial" w:cs="Arial"/>
        </w:rPr>
        <w:tab/>
        <w:t>Ray dẫn hướng, giảm chấn và công tắc giới hạn hành trình</w:t>
      </w:r>
      <w:r w:rsidRPr="00CD55A9">
        <w:rPr>
          <w:rFonts w:ascii="Arial" w:hAnsi="Arial" w:cs="Arial"/>
        </w:rPr>
        <w:tab/>
      </w:r>
      <w:r w:rsidR="005E67E7">
        <w:rPr>
          <w:rFonts w:ascii="Arial" w:hAnsi="Arial" w:cs="Arial"/>
        </w:rPr>
        <w:t>121</w:t>
      </w:r>
    </w:p>
    <w:p w14:paraId="4560FFF2" w14:textId="1D9207ED" w:rsidR="009E11B3" w:rsidRPr="00CD55A9" w:rsidRDefault="009E11B3" w:rsidP="009E11B3">
      <w:pPr>
        <w:tabs>
          <w:tab w:val="left" w:pos="0"/>
          <w:tab w:val="left" w:pos="851"/>
          <w:tab w:val="left" w:pos="1418"/>
          <w:tab w:val="right" w:leader="dot" w:pos="9923"/>
        </w:tabs>
        <w:spacing w:before="80" w:line="260" w:lineRule="exact"/>
        <w:rPr>
          <w:rFonts w:ascii="Arial" w:hAnsi="Arial" w:cs="Arial"/>
        </w:rPr>
      </w:pPr>
      <w:r w:rsidRPr="00CD55A9">
        <w:rPr>
          <w:rFonts w:ascii="Arial" w:hAnsi="Arial" w:cs="Arial"/>
        </w:rPr>
        <w:tab/>
        <w:t>3.11</w:t>
      </w:r>
      <w:r w:rsidRPr="00CD55A9">
        <w:rPr>
          <w:rFonts w:ascii="Arial" w:hAnsi="Arial" w:cs="Arial"/>
        </w:rPr>
        <w:tab/>
        <w:t>Khoảng cách giữa cabin và vách, giữa cabin và đối trọng</w:t>
      </w:r>
      <w:r w:rsidRPr="00CD55A9">
        <w:rPr>
          <w:rFonts w:ascii="Arial" w:hAnsi="Arial" w:cs="Arial"/>
        </w:rPr>
        <w:tab/>
        <w:t>1</w:t>
      </w:r>
      <w:r w:rsidR="005E67E7">
        <w:rPr>
          <w:rFonts w:ascii="Arial" w:hAnsi="Arial" w:cs="Arial"/>
        </w:rPr>
        <w:t>29</w:t>
      </w:r>
    </w:p>
    <w:p w14:paraId="3547CA1F" w14:textId="57D5697E" w:rsidR="009E11B3" w:rsidRPr="00CD55A9" w:rsidRDefault="009E11B3" w:rsidP="009E11B3">
      <w:pPr>
        <w:tabs>
          <w:tab w:val="left" w:pos="0"/>
          <w:tab w:val="left" w:pos="851"/>
          <w:tab w:val="left" w:pos="1418"/>
          <w:tab w:val="right" w:leader="dot" w:pos="9923"/>
        </w:tabs>
        <w:spacing w:before="80" w:line="260" w:lineRule="exact"/>
        <w:rPr>
          <w:rFonts w:ascii="Arial" w:hAnsi="Arial" w:cs="Arial"/>
        </w:rPr>
      </w:pPr>
      <w:r w:rsidRPr="00CD55A9">
        <w:rPr>
          <w:rFonts w:ascii="Arial" w:hAnsi="Arial" w:cs="Arial"/>
        </w:rPr>
        <w:tab/>
        <w:t>3.12</w:t>
      </w:r>
      <w:r w:rsidRPr="00CD55A9">
        <w:rPr>
          <w:rFonts w:ascii="Arial" w:hAnsi="Arial" w:cs="Arial"/>
        </w:rPr>
        <w:tab/>
      </w:r>
      <w:r w:rsidR="002940EF" w:rsidRPr="00CD55A9">
        <w:rPr>
          <w:rFonts w:ascii="Arial" w:hAnsi="Arial" w:cs="Arial"/>
        </w:rPr>
        <w:t>Máy dẫn động cho thang máy điện</w:t>
      </w:r>
      <w:r w:rsidRPr="00CD55A9">
        <w:rPr>
          <w:rFonts w:ascii="Arial" w:hAnsi="Arial" w:cs="Arial"/>
        </w:rPr>
        <w:tab/>
        <w:t>1</w:t>
      </w:r>
      <w:r w:rsidR="005E67E7">
        <w:rPr>
          <w:rFonts w:ascii="Arial" w:hAnsi="Arial" w:cs="Arial"/>
        </w:rPr>
        <w:t>29</w:t>
      </w:r>
    </w:p>
    <w:p w14:paraId="1E21CD9F" w14:textId="08F48807" w:rsidR="002940EF" w:rsidRPr="00CD55A9" w:rsidRDefault="002940EF" w:rsidP="002940EF">
      <w:pPr>
        <w:tabs>
          <w:tab w:val="left" w:pos="1418"/>
          <w:tab w:val="right" w:leader="dot" w:pos="9923"/>
        </w:tabs>
        <w:spacing w:before="80" w:line="260" w:lineRule="exact"/>
        <w:ind w:left="1418" w:right="163" w:hanging="567"/>
        <w:rPr>
          <w:rFonts w:ascii="Arial" w:hAnsi="Arial" w:cs="Arial"/>
        </w:rPr>
      </w:pPr>
      <w:r w:rsidRPr="00CD55A9">
        <w:rPr>
          <w:rFonts w:ascii="Arial" w:hAnsi="Arial" w:cs="Arial"/>
        </w:rPr>
        <w:t>3.13</w:t>
      </w:r>
      <w:r w:rsidRPr="00CD55A9">
        <w:rPr>
          <w:rFonts w:ascii="Arial" w:hAnsi="Arial" w:cs="Arial"/>
        </w:rPr>
        <w:tab/>
        <w:t>Máy dẫn động, xy lanh và các thiết bị thủy lực khác đối với thang máy thủy lực</w:t>
      </w:r>
      <w:r w:rsidRPr="00CD55A9">
        <w:rPr>
          <w:rFonts w:ascii="Arial" w:hAnsi="Arial" w:cs="Arial"/>
        </w:rPr>
        <w:tab/>
        <w:t>1</w:t>
      </w:r>
      <w:r w:rsidR="00EA58F4" w:rsidRPr="00CD55A9">
        <w:rPr>
          <w:rFonts w:ascii="Arial" w:hAnsi="Arial" w:cs="Arial"/>
        </w:rPr>
        <w:t>3</w:t>
      </w:r>
      <w:r w:rsidR="005E67E7">
        <w:rPr>
          <w:rFonts w:ascii="Arial" w:hAnsi="Arial" w:cs="Arial"/>
        </w:rPr>
        <w:t>4</w:t>
      </w:r>
    </w:p>
    <w:p w14:paraId="11DA15BF" w14:textId="42936079" w:rsidR="002940EF" w:rsidRPr="00CD55A9" w:rsidRDefault="002940EF" w:rsidP="002940EF">
      <w:pPr>
        <w:tabs>
          <w:tab w:val="left" w:pos="0"/>
          <w:tab w:val="left" w:pos="851"/>
          <w:tab w:val="left" w:pos="1418"/>
          <w:tab w:val="right" w:leader="dot" w:pos="9923"/>
        </w:tabs>
        <w:spacing w:before="80" w:line="260" w:lineRule="exact"/>
        <w:rPr>
          <w:rFonts w:ascii="Arial" w:hAnsi="Arial" w:cs="Arial"/>
        </w:rPr>
      </w:pPr>
      <w:r w:rsidRPr="00CD55A9">
        <w:rPr>
          <w:rFonts w:ascii="Arial" w:hAnsi="Arial" w:cs="Arial"/>
        </w:rPr>
        <w:tab/>
        <w:t>3.14</w:t>
      </w:r>
      <w:r w:rsidRPr="00CD55A9">
        <w:rPr>
          <w:rFonts w:ascii="Arial" w:hAnsi="Arial" w:cs="Arial"/>
        </w:rPr>
        <w:tab/>
        <w:t>Thiết bị điện và lắp đặt</w:t>
      </w:r>
      <w:r w:rsidRPr="00CD55A9">
        <w:rPr>
          <w:rFonts w:ascii="Arial" w:hAnsi="Arial" w:cs="Arial"/>
        </w:rPr>
        <w:tab/>
        <w:t>1</w:t>
      </w:r>
      <w:r w:rsidR="005E67E7">
        <w:rPr>
          <w:rFonts w:ascii="Arial" w:hAnsi="Arial" w:cs="Arial"/>
        </w:rPr>
        <w:t>49</w:t>
      </w:r>
    </w:p>
    <w:p w14:paraId="7680F0B6" w14:textId="444A7281" w:rsidR="002940EF" w:rsidRPr="00CD55A9" w:rsidRDefault="002940EF" w:rsidP="002940EF">
      <w:pPr>
        <w:tabs>
          <w:tab w:val="left" w:pos="0"/>
          <w:tab w:val="left" w:pos="851"/>
          <w:tab w:val="left" w:pos="1418"/>
          <w:tab w:val="right" w:leader="dot" w:pos="9923"/>
        </w:tabs>
        <w:spacing w:before="80" w:line="260" w:lineRule="exact"/>
        <w:rPr>
          <w:rFonts w:ascii="Arial" w:hAnsi="Arial" w:cs="Arial"/>
        </w:rPr>
      </w:pPr>
      <w:r w:rsidRPr="00CD55A9">
        <w:rPr>
          <w:rFonts w:ascii="Arial" w:hAnsi="Arial" w:cs="Arial"/>
        </w:rPr>
        <w:tab/>
        <w:t>3.15</w:t>
      </w:r>
      <w:r w:rsidRPr="00CD55A9">
        <w:rPr>
          <w:rFonts w:ascii="Arial" w:hAnsi="Arial" w:cs="Arial"/>
        </w:rPr>
        <w:tab/>
        <w:t>Bảo vệ chống hư hỏng – Điều khiển – Ưu tiên</w:t>
      </w:r>
      <w:r w:rsidRPr="00CD55A9">
        <w:rPr>
          <w:rFonts w:ascii="Arial" w:hAnsi="Arial" w:cs="Arial"/>
        </w:rPr>
        <w:tab/>
        <w:t>1</w:t>
      </w:r>
      <w:r w:rsidR="00EA58F4" w:rsidRPr="00CD55A9">
        <w:rPr>
          <w:rFonts w:ascii="Arial" w:hAnsi="Arial" w:cs="Arial"/>
        </w:rPr>
        <w:t>5</w:t>
      </w:r>
      <w:r w:rsidR="005E67E7">
        <w:rPr>
          <w:rFonts w:ascii="Arial" w:hAnsi="Arial" w:cs="Arial"/>
        </w:rPr>
        <w:t>4</w:t>
      </w:r>
    </w:p>
    <w:p w14:paraId="4B9F7C63" w14:textId="61AE4784" w:rsidR="002940EF" w:rsidRPr="00CD55A9" w:rsidRDefault="002940EF" w:rsidP="002940EF">
      <w:pPr>
        <w:tabs>
          <w:tab w:val="left" w:pos="0"/>
          <w:tab w:val="left" w:pos="851"/>
          <w:tab w:val="left" w:pos="1418"/>
          <w:tab w:val="right" w:leader="dot" w:pos="9923"/>
        </w:tabs>
        <w:spacing w:before="80" w:line="260" w:lineRule="exact"/>
        <w:rPr>
          <w:rFonts w:ascii="Arial" w:hAnsi="Arial" w:cs="Arial"/>
        </w:rPr>
      </w:pPr>
      <w:r w:rsidRPr="00CD55A9">
        <w:rPr>
          <w:rFonts w:ascii="Arial" w:hAnsi="Arial" w:cs="Arial"/>
        </w:rPr>
        <w:tab/>
        <w:t>3.16</w:t>
      </w:r>
      <w:r w:rsidRPr="00CD55A9">
        <w:rPr>
          <w:rFonts w:ascii="Arial" w:hAnsi="Arial" w:cs="Arial"/>
        </w:rPr>
        <w:tab/>
        <w:t>Báo hiệu và hướng dẫn sử dụng</w:t>
      </w:r>
      <w:r w:rsidRPr="00CD55A9">
        <w:rPr>
          <w:rFonts w:ascii="Arial" w:hAnsi="Arial" w:cs="Arial"/>
        </w:rPr>
        <w:tab/>
        <w:t>16</w:t>
      </w:r>
      <w:r w:rsidR="005E67E7">
        <w:rPr>
          <w:rFonts w:ascii="Arial" w:hAnsi="Arial" w:cs="Arial"/>
        </w:rPr>
        <w:t>2</w:t>
      </w:r>
    </w:p>
    <w:p w14:paraId="4073CEFC" w14:textId="18D2CD4E" w:rsidR="00875D5E" w:rsidRPr="00CD55A9" w:rsidRDefault="00875D5E" w:rsidP="00875D5E">
      <w:pPr>
        <w:tabs>
          <w:tab w:val="left" w:pos="851"/>
          <w:tab w:val="left" w:pos="1418"/>
          <w:tab w:val="right" w:leader="dot" w:pos="9923"/>
        </w:tabs>
        <w:spacing w:before="80" w:line="260" w:lineRule="exact"/>
        <w:ind w:left="851"/>
        <w:rPr>
          <w:rFonts w:ascii="Arial" w:hAnsi="Arial" w:cs="Arial"/>
        </w:rPr>
      </w:pPr>
      <w:r w:rsidRPr="00CD55A9">
        <w:rPr>
          <w:rFonts w:ascii="Arial" w:hAnsi="Arial" w:cs="Arial"/>
        </w:rPr>
        <w:t xml:space="preserve">Chương 4 </w:t>
      </w:r>
      <w:r w:rsidR="00511A40" w:rsidRPr="00CD55A9">
        <w:rPr>
          <w:rFonts w:ascii="Arial" w:hAnsi="Arial" w:cs="Arial"/>
        </w:rPr>
        <w:t xml:space="preserve">Kiểm </w:t>
      </w:r>
      <w:r w:rsidR="00257707" w:rsidRPr="00CD55A9">
        <w:rPr>
          <w:rFonts w:ascii="Arial" w:hAnsi="Arial" w:cs="Arial"/>
        </w:rPr>
        <w:t>định</w:t>
      </w:r>
      <w:r w:rsidR="00511A40" w:rsidRPr="00CD55A9">
        <w:rPr>
          <w:rFonts w:ascii="Arial" w:hAnsi="Arial" w:cs="Arial"/>
        </w:rPr>
        <w:t xml:space="preserve"> </w:t>
      </w:r>
      <w:r w:rsidR="00511A40" w:rsidRPr="00CD55A9">
        <w:rPr>
          <w:rFonts w:ascii="Arial" w:hAnsi="Arial" w:cs="Arial"/>
        </w:rPr>
        <w:tab/>
      </w:r>
      <w:r w:rsidR="007B2E45" w:rsidRPr="00CD55A9">
        <w:rPr>
          <w:rFonts w:ascii="Arial" w:hAnsi="Arial" w:cs="Arial"/>
        </w:rPr>
        <w:t>16</w:t>
      </w:r>
      <w:r w:rsidR="005E67E7">
        <w:rPr>
          <w:rFonts w:ascii="Arial" w:hAnsi="Arial" w:cs="Arial"/>
        </w:rPr>
        <w:t>7</w:t>
      </w:r>
    </w:p>
    <w:p w14:paraId="35D87E67" w14:textId="31183EAA" w:rsidR="00511A40" w:rsidRPr="00CD55A9" w:rsidRDefault="00511A40" w:rsidP="00875D5E">
      <w:pPr>
        <w:tabs>
          <w:tab w:val="left" w:pos="851"/>
          <w:tab w:val="left" w:pos="1418"/>
          <w:tab w:val="right" w:leader="dot" w:pos="9923"/>
        </w:tabs>
        <w:spacing w:before="80" w:line="260" w:lineRule="exact"/>
        <w:ind w:left="851"/>
        <w:rPr>
          <w:rFonts w:ascii="Arial" w:hAnsi="Arial" w:cs="Arial"/>
        </w:rPr>
      </w:pPr>
      <w:r w:rsidRPr="00CD55A9">
        <w:rPr>
          <w:rFonts w:ascii="Arial" w:hAnsi="Arial" w:cs="Arial"/>
        </w:rPr>
        <w:t xml:space="preserve">4.1 Quy định chung </w:t>
      </w:r>
      <w:r w:rsidRPr="00CD55A9">
        <w:rPr>
          <w:rFonts w:ascii="Arial" w:hAnsi="Arial" w:cs="Arial"/>
        </w:rPr>
        <w:tab/>
      </w:r>
      <w:r w:rsidR="007B2E45" w:rsidRPr="00CD55A9">
        <w:rPr>
          <w:rFonts w:ascii="Arial" w:hAnsi="Arial" w:cs="Arial"/>
        </w:rPr>
        <w:t>16</w:t>
      </w:r>
      <w:r w:rsidR="005E67E7">
        <w:rPr>
          <w:rFonts w:ascii="Arial" w:hAnsi="Arial" w:cs="Arial"/>
        </w:rPr>
        <w:t>7</w:t>
      </w:r>
    </w:p>
    <w:p w14:paraId="4D75FBA0" w14:textId="5809041A" w:rsidR="00511A40" w:rsidRPr="00CD55A9" w:rsidRDefault="00511A40" w:rsidP="00875D5E">
      <w:pPr>
        <w:tabs>
          <w:tab w:val="left" w:pos="851"/>
          <w:tab w:val="left" w:pos="1418"/>
          <w:tab w:val="right" w:leader="dot" w:pos="9923"/>
        </w:tabs>
        <w:spacing w:before="80" w:line="260" w:lineRule="exact"/>
        <w:ind w:left="851"/>
        <w:rPr>
          <w:rFonts w:ascii="Arial" w:hAnsi="Arial" w:cs="Arial"/>
        </w:rPr>
      </w:pPr>
      <w:r w:rsidRPr="00CD55A9">
        <w:rPr>
          <w:rFonts w:ascii="Arial" w:hAnsi="Arial" w:cs="Arial"/>
        </w:rPr>
        <w:t xml:space="preserve">4.2 Kiểm </w:t>
      </w:r>
      <w:r w:rsidR="00257707" w:rsidRPr="00CD55A9">
        <w:rPr>
          <w:rFonts w:ascii="Arial" w:hAnsi="Arial" w:cs="Arial"/>
        </w:rPr>
        <w:t>định</w:t>
      </w:r>
      <w:r w:rsidRPr="00CD55A9">
        <w:rPr>
          <w:rFonts w:ascii="Arial" w:hAnsi="Arial" w:cs="Arial"/>
        </w:rPr>
        <w:t xml:space="preserve"> các thiết bị nâng</w:t>
      </w:r>
      <w:r w:rsidRPr="00CD55A9">
        <w:rPr>
          <w:rFonts w:ascii="Arial" w:hAnsi="Arial" w:cs="Arial"/>
        </w:rPr>
        <w:tab/>
      </w:r>
      <w:r w:rsidR="007B2E45" w:rsidRPr="00CD55A9">
        <w:rPr>
          <w:rFonts w:ascii="Arial" w:hAnsi="Arial" w:cs="Arial"/>
        </w:rPr>
        <w:t>16</w:t>
      </w:r>
      <w:r w:rsidR="005E67E7">
        <w:rPr>
          <w:rFonts w:ascii="Arial" w:hAnsi="Arial" w:cs="Arial"/>
        </w:rPr>
        <w:t>7</w:t>
      </w:r>
    </w:p>
    <w:p w14:paraId="42430A88" w14:textId="33C81891" w:rsidR="00511A40" w:rsidRPr="00CD55A9" w:rsidRDefault="00511A40" w:rsidP="00875D5E">
      <w:pPr>
        <w:tabs>
          <w:tab w:val="left" w:pos="851"/>
          <w:tab w:val="left" w:pos="1418"/>
          <w:tab w:val="right" w:leader="dot" w:pos="9923"/>
        </w:tabs>
        <w:spacing w:before="80" w:line="260" w:lineRule="exact"/>
        <w:ind w:left="851"/>
        <w:rPr>
          <w:rFonts w:ascii="Arial" w:hAnsi="Arial" w:cs="Arial"/>
        </w:rPr>
      </w:pPr>
      <w:r w:rsidRPr="00CD55A9">
        <w:rPr>
          <w:rFonts w:ascii="Arial" w:hAnsi="Arial" w:cs="Arial"/>
        </w:rPr>
        <w:t xml:space="preserve">4.3 Kiểm </w:t>
      </w:r>
      <w:r w:rsidR="00414B7A" w:rsidRPr="00CD55A9">
        <w:rPr>
          <w:rFonts w:ascii="Arial" w:hAnsi="Arial" w:cs="Arial"/>
        </w:rPr>
        <w:t>định</w:t>
      </w:r>
      <w:r w:rsidRPr="00CD55A9">
        <w:rPr>
          <w:rFonts w:ascii="Arial" w:hAnsi="Arial" w:cs="Arial"/>
        </w:rPr>
        <w:t xml:space="preserve"> lần đầu</w:t>
      </w:r>
      <w:r w:rsidRPr="00CD55A9">
        <w:rPr>
          <w:rFonts w:ascii="Arial" w:hAnsi="Arial" w:cs="Arial"/>
        </w:rPr>
        <w:tab/>
      </w:r>
      <w:r w:rsidR="007B2E45" w:rsidRPr="00CD55A9">
        <w:rPr>
          <w:rFonts w:ascii="Arial" w:hAnsi="Arial" w:cs="Arial"/>
        </w:rPr>
        <w:t>16</w:t>
      </w:r>
      <w:r w:rsidR="005E67E7">
        <w:rPr>
          <w:rFonts w:ascii="Arial" w:hAnsi="Arial" w:cs="Arial"/>
        </w:rPr>
        <w:t>8</w:t>
      </w:r>
    </w:p>
    <w:p w14:paraId="20F7E258" w14:textId="4BA8B2D2" w:rsidR="00511A40" w:rsidRPr="00CD55A9" w:rsidRDefault="00511A40" w:rsidP="00875D5E">
      <w:pPr>
        <w:tabs>
          <w:tab w:val="left" w:pos="851"/>
          <w:tab w:val="left" w:pos="1418"/>
          <w:tab w:val="right" w:leader="dot" w:pos="9923"/>
        </w:tabs>
        <w:spacing w:before="80" w:line="260" w:lineRule="exact"/>
        <w:ind w:left="851"/>
        <w:rPr>
          <w:rFonts w:ascii="Arial" w:hAnsi="Arial" w:cs="Arial"/>
        </w:rPr>
      </w:pPr>
      <w:r w:rsidRPr="00CD55A9">
        <w:rPr>
          <w:rFonts w:ascii="Arial" w:hAnsi="Arial" w:cs="Arial"/>
        </w:rPr>
        <w:t xml:space="preserve">4.4 </w:t>
      </w:r>
      <w:r w:rsidR="00B428C5" w:rsidRPr="00CD55A9">
        <w:rPr>
          <w:rFonts w:ascii="Arial" w:hAnsi="Arial" w:cs="Arial"/>
        </w:rPr>
        <w:t>K</w:t>
      </w:r>
      <w:r w:rsidRPr="00CD55A9">
        <w:rPr>
          <w:rFonts w:ascii="Arial" w:hAnsi="Arial" w:cs="Arial"/>
        </w:rPr>
        <w:t xml:space="preserve">iểm </w:t>
      </w:r>
      <w:r w:rsidR="00414B7A" w:rsidRPr="00CD55A9">
        <w:rPr>
          <w:rFonts w:ascii="Arial" w:hAnsi="Arial" w:cs="Arial"/>
        </w:rPr>
        <w:t>định</w:t>
      </w:r>
      <w:r w:rsidRPr="00CD55A9">
        <w:rPr>
          <w:rFonts w:ascii="Arial" w:hAnsi="Arial" w:cs="Arial"/>
        </w:rPr>
        <w:t xml:space="preserve"> hàng năm</w:t>
      </w:r>
      <w:r w:rsidRPr="00CD55A9">
        <w:rPr>
          <w:rFonts w:ascii="Arial" w:hAnsi="Arial" w:cs="Arial"/>
        </w:rPr>
        <w:tab/>
      </w:r>
      <w:r w:rsidR="007B2E45" w:rsidRPr="00CD55A9">
        <w:rPr>
          <w:rFonts w:ascii="Arial" w:hAnsi="Arial" w:cs="Arial"/>
        </w:rPr>
        <w:t>1</w:t>
      </w:r>
      <w:r w:rsidR="005E67E7">
        <w:rPr>
          <w:rFonts w:ascii="Arial" w:hAnsi="Arial" w:cs="Arial"/>
        </w:rPr>
        <w:t>69</w:t>
      </w:r>
    </w:p>
    <w:p w14:paraId="60B302C3" w14:textId="4D834330" w:rsidR="00511A40" w:rsidRPr="00CD55A9" w:rsidRDefault="00511A40" w:rsidP="00875D5E">
      <w:pPr>
        <w:tabs>
          <w:tab w:val="left" w:pos="851"/>
          <w:tab w:val="left" w:pos="1418"/>
          <w:tab w:val="right" w:leader="dot" w:pos="9923"/>
        </w:tabs>
        <w:spacing w:before="80" w:line="260" w:lineRule="exact"/>
        <w:ind w:left="851"/>
        <w:rPr>
          <w:rFonts w:ascii="Arial" w:hAnsi="Arial" w:cs="Arial"/>
        </w:rPr>
      </w:pPr>
      <w:r w:rsidRPr="00CD55A9">
        <w:rPr>
          <w:rFonts w:ascii="Arial" w:hAnsi="Arial" w:cs="Arial"/>
        </w:rPr>
        <w:t>4.5 Thử tải</w:t>
      </w:r>
      <w:r w:rsidRPr="00CD55A9">
        <w:rPr>
          <w:rFonts w:ascii="Arial" w:hAnsi="Arial" w:cs="Arial"/>
        </w:rPr>
        <w:tab/>
      </w:r>
      <w:r w:rsidR="007B2E45" w:rsidRPr="00CD55A9">
        <w:rPr>
          <w:rFonts w:ascii="Arial" w:hAnsi="Arial" w:cs="Arial"/>
        </w:rPr>
        <w:t>17</w:t>
      </w:r>
      <w:r w:rsidR="005E67E7">
        <w:rPr>
          <w:rFonts w:ascii="Arial" w:hAnsi="Arial" w:cs="Arial"/>
        </w:rPr>
        <w:t>1</w:t>
      </w:r>
    </w:p>
    <w:p w14:paraId="4E7DE6E7" w14:textId="2DBBA1A1" w:rsidR="00841C65" w:rsidRPr="00CD55A9" w:rsidRDefault="00841C65" w:rsidP="00875D5E">
      <w:pPr>
        <w:tabs>
          <w:tab w:val="left" w:pos="851"/>
          <w:tab w:val="left" w:pos="1418"/>
          <w:tab w:val="right" w:leader="dot" w:pos="9923"/>
        </w:tabs>
        <w:spacing w:before="80" w:line="260" w:lineRule="exact"/>
        <w:ind w:left="851"/>
        <w:rPr>
          <w:rFonts w:ascii="Arial" w:hAnsi="Arial" w:cs="Arial"/>
        </w:rPr>
      </w:pPr>
      <w:r w:rsidRPr="00CD55A9">
        <w:rPr>
          <w:rFonts w:ascii="Arial" w:hAnsi="Arial" w:cs="Arial"/>
        </w:rPr>
        <w:t>4.6 Chứng nhận, đóng dấu</w:t>
      </w:r>
      <w:r w:rsidRPr="00CD55A9">
        <w:rPr>
          <w:rFonts w:ascii="Arial" w:hAnsi="Arial" w:cs="Arial"/>
        </w:rPr>
        <w:tab/>
        <w:t>17</w:t>
      </w:r>
      <w:r w:rsidR="005E67E7">
        <w:rPr>
          <w:rFonts w:ascii="Arial" w:hAnsi="Arial" w:cs="Arial"/>
        </w:rPr>
        <w:t>3</w:t>
      </w:r>
    </w:p>
    <w:p w14:paraId="4F10139E" w14:textId="7EEA24AE" w:rsidR="005428F4" w:rsidRPr="00CD55A9" w:rsidRDefault="005428F4" w:rsidP="00511A40">
      <w:pPr>
        <w:tabs>
          <w:tab w:val="left" w:pos="0"/>
          <w:tab w:val="left" w:pos="851"/>
          <w:tab w:val="left" w:pos="1418"/>
          <w:tab w:val="right" w:leader="dot" w:pos="9923"/>
        </w:tabs>
        <w:spacing w:before="80" w:line="260" w:lineRule="exact"/>
        <w:rPr>
          <w:rFonts w:ascii="Arial" w:hAnsi="Arial" w:cs="Arial"/>
          <w:b/>
          <w:bCs/>
        </w:rPr>
      </w:pPr>
      <w:r w:rsidRPr="00CD55A9">
        <w:rPr>
          <w:rFonts w:ascii="Arial" w:hAnsi="Arial" w:cs="Arial"/>
          <w:b/>
          <w:bCs/>
        </w:rPr>
        <w:tab/>
        <w:t>III</w:t>
      </w:r>
      <w:r w:rsidRPr="00CD55A9">
        <w:rPr>
          <w:rFonts w:ascii="Arial" w:hAnsi="Arial" w:cs="Arial"/>
          <w:b/>
          <w:bCs/>
        </w:rPr>
        <w:tab/>
        <w:t>Quy định quản lý</w:t>
      </w:r>
      <w:r w:rsidRPr="00CD55A9">
        <w:rPr>
          <w:rFonts w:ascii="Arial" w:hAnsi="Arial" w:cs="Arial"/>
        </w:rPr>
        <w:tab/>
      </w:r>
      <w:r w:rsidR="007B2E45" w:rsidRPr="00CD55A9">
        <w:rPr>
          <w:rFonts w:ascii="Arial" w:hAnsi="Arial" w:cs="Arial"/>
        </w:rPr>
        <w:t>17</w:t>
      </w:r>
      <w:r w:rsidR="005E67E7">
        <w:rPr>
          <w:rFonts w:ascii="Arial" w:hAnsi="Arial" w:cs="Arial"/>
        </w:rPr>
        <w:t>6</w:t>
      </w:r>
    </w:p>
    <w:p w14:paraId="36CD7D39" w14:textId="22740BE0" w:rsidR="005428F4" w:rsidRPr="00CD55A9" w:rsidRDefault="005428F4" w:rsidP="005428F4">
      <w:pPr>
        <w:tabs>
          <w:tab w:val="left" w:pos="0"/>
          <w:tab w:val="left" w:pos="851"/>
          <w:tab w:val="left" w:pos="1418"/>
          <w:tab w:val="right" w:leader="dot" w:pos="9923"/>
        </w:tabs>
        <w:spacing w:before="80" w:line="260" w:lineRule="exact"/>
        <w:rPr>
          <w:rFonts w:ascii="Arial" w:hAnsi="Arial" w:cs="Arial"/>
          <w:b/>
          <w:bCs/>
        </w:rPr>
      </w:pPr>
      <w:r w:rsidRPr="00CD55A9">
        <w:rPr>
          <w:rFonts w:ascii="Arial" w:hAnsi="Arial" w:cs="Arial"/>
        </w:rPr>
        <w:tab/>
      </w:r>
      <w:r w:rsidRPr="00CD55A9">
        <w:rPr>
          <w:rFonts w:ascii="Arial" w:hAnsi="Arial" w:cs="Arial"/>
          <w:b/>
        </w:rPr>
        <w:t>IV</w:t>
      </w:r>
      <w:r w:rsidRPr="00CD55A9">
        <w:rPr>
          <w:rFonts w:ascii="Arial" w:hAnsi="Arial" w:cs="Arial"/>
          <w:b/>
          <w:bCs/>
        </w:rPr>
        <w:tab/>
        <w:t>Trách nhiệm của các tổ chức, cá nhân</w:t>
      </w:r>
      <w:r w:rsidRPr="00CD55A9">
        <w:rPr>
          <w:rFonts w:ascii="Arial" w:hAnsi="Arial" w:cs="Arial"/>
        </w:rPr>
        <w:tab/>
      </w:r>
      <w:r w:rsidR="007B2E45" w:rsidRPr="00CD55A9">
        <w:rPr>
          <w:rFonts w:ascii="Arial" w:hAnsi="Arial" w:cs="Arial"/>
        </w:rPr>
        <w:t>17</w:t>
      </w:r>
      <w:r w:rsidR="005E67E7">
        <w:rPr>
          <w:rFonts w:ascii="Arial" w:hAnsi="Arial" w:cs="Arial"/>
        </w:rPr>
        <w:t>7</w:t>
      </w:r>
    </w:p>
    <w:p w14:paraId="0449D1F9" w14:textId="4BC220A7" w:rsidR="005428F4" w:rsidRPr="00CD55A9" w:rsidRDefault="005428F4" w:rsidP="005428F4">
      <w:pPr>
        <w:tabs>
          <w:tab w:val="left" w:pos="0"/>
          <w:tab w:val="left" w:pos="851"/>
          <w:tab w:val="left" w:pos="1418"/>
          <w:tab w:val="right" w:leader="dot" w:pos="9923"/>
        </w:tabs>
        <w:spacing w:before="80" w:line="260" w:lineRule="exact"/>
        <w:rPr>
          <w:rFonts w:ascii="Arial" w:hAnsi="Arial" w:cs="Arial"/>
        </w:rPr>
      </w:pPr>
      <w:r w:rsidRPr="00CD55A9">
        <w:rPr>
          <w:rFonts w:ascii="Arial" w:hAnsi="Arial" w:cs="Arial"/>
        </w:rPr>
        <w:tab/>
      </w:r>
      <w:r w:rsidRPr="00CD55A9">
        <w:rPr>
          <w:rFonts w:ascii="Arial" w:hAnsi="Arial" w:cs="Arial"/>
          <w:b/>
        </w:rPr>
        <w:t>V</w:t>
      </w:r>
      <w:r w:rsidRPr="00CD55A9">
        <w:rPr>
          <w:rFonts w:ascii="Arial" w:hAnsi="Arial" w:cs="Arial"/>
          <w:b/>
          <w:bCs/>
        </w:rPr>
        <w:tab/>
        <w:t>Tổ chức thực hiện</w:t>
      </w:r>
      <w:r w:rsidRPr="00CD55A9">
        <w:rPr>
          <w:rFonts w:ascii="Arial" w:hAnsi="Arial" w:cs="Arial"/>
        </w:rPr>
        <w:tab/>
      </w:r>
      <w:r w:rsidR="007B2E45" w:rsidRPr="00CD55A9">
        <w:rPr>
          <w:rFonts w:ascii="Arial" w:hAnsi="Arial" w:cs="Arial"/>
        </w:rPr>
        <w:t>17</w:t>
      </w:r>
      <w:r w:rsidR="005E67E7">
        <w:rPr>
          <w:rFonts w:ascii="Arial" w:hAnsi="Arial" w:cs="Arial"/>
        </w:rPr>
        <w:t>8</w:t>
      </w:r>
    </w:p>
    <w:p w14:paraId="1F08DDE7" w14:textId="77777777" w:rsidR="00956894" w:rsidRPr="00CD55A9" w:rsidRDefault="00956894" w:rsidP="005428F4">
      <w:pPr>
        <w:tabs>
          <w:tab w:val="left" w:pos="0"/>
          <w:tab w:val="left" w:pos="851"/>
          <w:tab w:val="left" w:pos="1418"/>
          <w:tab w:val="right" w:leader="dot" w:pos="9923"/>
        </w:tabs>
        <w:spacing w:before="80" w:line="260" w:lineRule="exact"/>
        <w:rPr>
          <w:rFonts w:ascii="Arial" w:hAnsi="Arial" w:cs="Arial"/>
        </w:rPr>
      </w:pPr>
    </w:p>
    <w:p w14:paraId="3235B359" w14:textId="77777777" w:rsidR="005428F4" w:rsidRPr="00CD55A9" w:rsidRDefault="005428F4" w:rsidP="005428F4">
      <w:pPr>
        <w:tabs>
          <w:tab w:val="left" w:pos="0"/>
          <w:tab w:val="left" w:pos="851"/>
          <w:tab w:val="left" w:pos="1418"/>
          <w:tab w:val="right" w:leader="dot" w:pos="9923"/>
        </w:tabs>
        <w:spacing w:before="80" w:line="260" w:lineRule="exact"/>
        <w:rPr>
          <w:rFonts w:ascii="Arial" w:hAnsi="Arial" w:cs="Arial"/>
          <w:b/>
          <w:bCs/>
        </w:rPr>
      </w:pPr>
    </w:p>
    <w:p w14:paraId="512E1B4C" w14:textId="66127BF1" w:rsidR="002207AA" w:rsidRPr="00CD55A9" w:rsidRDefault="00654D1A" w:rsidP="00853B5B">
      <w:pPr>
        <w:pStyle w:val="Title"/>
        <w:spacing w:before="120" w:line="300" w:lineRule="exact"/>
        <w:ind w:left="567" w:hanging="567"/>
        <w:rPr>
          <w:rFonts w:ascii="Arial" w:hAnsi="Arial" w:cs="Arial"/>
          <w:sz w:val="32"/>
          <w:szCs w:val="32"/>
        </w:rPr>
      </w:pPr>
      <w:r w:rsidRPr="00CD55A9">
        <w:rPr>
          <w:rFonts w:ascii="Arial" w:hAnsi="Arial" w:cs="Arial"/>
          <w:sz w:val="32"/>
          <w:szCs w:val="32"/>
        </w:rPr>
        <w:br w:type="page"/>
      </w:r>
      <w:r w:rsidR="002207AA" w:rsidRPr="00CD55A9">
        <w:rPr>
          <w:rFonts w:ascii="Arial" w:hAnsi="Arial" w:cs="Arial"/>
          <w:sz w:val="32"/>
          <w:szCs w:val="32"/>
        </w:rPr>
        <w:lastRenderedPageBreak/>
        <w:t xml:space="preserve">QUY CHUẨN KỸ THUẬT QUỐC GIA VỀ </w:t>
      </w:r>
    </w:p>
    <w:p w14:paraId="70DA14C3" w14:textId="77777777" w:rsidR="00853B5B" w:rsidRPr="00CD55A9" w:rsidRDefault="002207AA" w:rsidP="00853B5B">
      <w:pPr>
        <w:pStyle w:val="Title"/>
        <w:spacing w:before="120" w:line="300" w:lineRule="exact"/>
        <w:ind w:left="567" w:hanging="567"/>
        <w:rPr>
          <w:rFonts w:ascii="Arial" w:hAnsi="Arial" w:cs="Arial"/>
          <w:sz w:val="32"/>
          <w:szCs w:val="32"/>
        </w:rPr>
      </w:pPr>
      <w:r w:rsidRPr="00CD55A9">
        <w:rPr>
          <w:rFonts w:ascii="Arial" w:hAnsi="Arial" w:cs="Arial"/>
          <w:sz w:val="32"/>
          <w:szCs w:val="32"/>
        </w:rPr>
        <w:t>THIẾT BỊ NÂ</w:t>
      </w:r>
      <w:r w:rsidR="00853B5B" w:rsidRPr="00CD55A9">
        <w:rPr>
          <w:rFonts w:ascii="Arial" w:hAnsi="Arial" w:cs="Arial"/>
          <w:sz w:val="32"/>
          <w:szCs w:val="32"/>
        </w:rPr>
        <w:t>NG</w:t>
      </w:r>
      <w:r w:rsidRPr="00CD55A9">
        <w:rPr>
          <w:rFonts w:ascii="Arial" w:hAnsi="Arial" w:cs="Arial"/>
          <w:sz w:val="32"/>
          <w:szCs w:val="32"/>
        </w:rPr>
        <w:t xml:space="preserve"> </w:t>
      </w:r>
      <w:r w:rsidR="00853B5B" w:rsidRPr="00CD55A9">
        <w:rPr>
          <w:rFonts w:ascii="Arial" w:hAnsi="Arial" w:cs="Arial"/>
          <w:sz w:val="32"/>
          <w:szCs w:val="32"/>
        </w:rPr>
        <w:t xml:space="preserve">TRÊN CÁC </w:t>
      </w:r>
      <w:r w:rsidR="00E43E1E" w:rsidRPr="00CD55A9">
        <w:rPr>
          <w:rFonts w:ascii="Arial" w:hAnsi="Arial" w:cs="Arial"/>
          <w:sz w:val="32"/>
          <w:szCs w:val="32"/>
        </w:rPr>
        <w:t>CÔNG TRÌNH BIỂN</w:t>
      </w:r>
    </w:p>
    <w:p w14:paraId="795B7B17" w14:textId="77777777" w:rsidR="002207AA" w:rsidRPr="00CD55A9" w:rsidRDefault="002207AA" w:rsidP="00603869">
      <w:pPr>
        <w:pStyle w:val="cover3"/>
      </w:pPr>
      <w:r w:rsidRPr="00CD55A9">
        <w:t xml:space="preserve">National </w:t>
      </w:r>
      <w:r w:rsidR="00D41EA0" w:rsidRPr="00CD55A9">
        <w:t>t</w:t>
      </w:r>
      <w:r w:rsidRPr="00CD55A9">
        <w:t xml:space="preserve">echnical </w:t>
      </w:r>
      <w:r w:rsidR="00D41EA0" w:rsidRPr="00CD55A9">
        <w:t>r</w:t>
      </w:r>
      <w:r w:rsidRPr="00CD55A9">
        <w:t xml:space="preserve">egulation </w:t>
      </w:r>
    </w:p>
    <w:p w14:paraId="458E241B" w14:textId="77777777" w:rsidR="002207AA" w:rsidRPr="00CD55A9" w:rsidRDefault="002207AA" w:rsidP="00603869">
      <w:pPr>
        <w:pStyle w:val="cover3"/>
      </w:pPr>
      <w:r w:rsidRPr="00CD55A9">
        <w:rPr>
          <w:lang w:val="pt-BR"/>
        </w:rPr>
        <w:t xml:space="preserve">for </w:t>
      </w:r>
      <w:r w:rsidRPr="00CD55A9">
        <w:t>lifting</w:t>
      </w:r>
      <w:r w:rsidR="008854E5" w:rsidRPr="00CD55A9">
        <w:t xml:space="preserve"> appliances </w:t>
      </w:r>
      <w:r w:rsidRPr="00CD55A9">
        <w:t xml:space="preserve">on offshore </w:t>
      </w:r>
      <w:r w:rsidR="00D41EA0" w:rsidRPr="00CD55A9">
        <w:t>u</w:t>
      </w:r>
      <w:r w:rsidRPr="00CD55A9">
        <w:t>nits</w:t>
      </w:r>
    </w:p>
    <w:p w14:paraId="790BF84C" w14:textId="77777777" w:rsidR="00CF39B3" w:rsidRPr="00CD55A9" w:rsidRDefault="00CF39B3">
      <w:pPr>
        <w:pStyle w:val="Subtitle"/>
        <w:spacing w:after="0" w:line="300" w:lineRule="exact"/>
        <w:rPr>
          <w:rFonts w:ascii="Arial" w:hAnsi="Arial" w:cs="Arial"/>
          <w:color w:val="auto"/>
          <w:sz w:val="24"/>
          <w:szCs w:val="24"/>
          <w:lang w:val="en-US"/>
        </w:rPr>
      </w:pPr>
    </w:p>
    <w:p w14:paraId="5B41694E" w14:textId="77777777" w:rsidR="00634718" w:rsidRPr="00CD55A9" w:rsidRDefault="00194DC7">
      <w:pPr>
        <w:pStyle w:val="Subtitle"/>
        <w:spacing w:after="0" w:line="300" w:lineRule="exact"/>
        <w:rPr>
          <w:rFonts w:ascii="Arial" w:hAnsi="Arial" w:cs="Arial"/>
          <w:color w:val="auto"/>
          <w:sz w:val="24"/>
          <w:szCs w:val="24"/>
        </w:rPr>
      </w:pPr>
      <w:r w:rsidRPr="00CD55A9">
        <w:rPr>
          <w:rFonts w:ascii="Arial" w:hAnsi="Arial" w:cs="Arial"/>
          <w:color w:val="auto"/>
          <w:sz w:val="24"/>
          <w:szCs w:val="24"/>
        </w:rPr>
        <w:t xml:space="preserve">I   </w:t>
      </w:r>
      <w:r w:rsidR="00634718" w:rsidRPr="00CD55A9">
        <w:rPr>
          <w:rFonts w:ascii="Arial" w:hAnsi="Arial" w:cs="Arial"/>
          <w:color w:val="auto"/>
          <w:sz w:val="24"/>
          <w:szCs w:val="24"/>
        </w:rPr>
        <w:t xml:space="preserve">QUY ĐỊNH CHUNG </w:t>
      </w:r>
    </w:p>
    <w:p w14:paraId="7771AC2D" w14:textId="77777777" w:rsidR="00B02ED5" w:rsidRPr="00CD55A9" w:rsidRDefault="00B02ED5">
      <w:pPr>
        <w:pStyle w:val="Subtitle"/>
        <w:spacing w:after="0" w:line="300" w:lineRule="exact"/>
        <w:rPr>
          <w:rFonts w:ascii="Arial" w:hAnsi="Arial" w:cs="Arial"/>
          <w:color w:val="auto"/>
          <w:sz w:val="24"/>
          <w:szCs w:val="24"/>
        </w:rPr>
      </w:pPr>
    </w:p>
    <w:p w14:paraId="5EE72831" w14:textId="77777777" w:rsidR="00634718" w:rsidRPr="00CD55A9" w:rsidRDefault="00634718">
      <w:pPr>
        <w:spacing w:before="120" w:line="300" w:lineRule="exact"/>
        <w:rPr>
          <w:rFonts w:ascii="Arial" w:hAnsi="Arial" w:cs="Arial"/>
          <w:b/>
          <w:szCs w:val="24"/>
        </w:rPr>
      </w:pPr>
      <w:r w:rsidRPr="00CD55A9">
        <w:rPr>
          <w:rFonts w:ascii="Arial" w:hAnsi="Arial" w:cs="Arial"/>
          <w:b/>
          <w:szCs w:val="24"/>
        </w:rPr>
        <w:t xml:space="preserve">1.1     </w:t>
      </w:r>
      <w:r w:rsidRPr="00CD55A9">
        <w:rPr>
          <w:rFonts w:ascii="Arial" w:hAnsi="Arial" w:cs="Arial"/>
          <w:b/>
          <w:szCs w:val="24"/>
        </w:rPr>
        <w:tab/>
        <w:t>Phạm vi điều chỉnh</w:t>
      </w:r>
    </w:p>
    <w:p w14:paraId="64FDC4BA" w14:textId="77777777" w:rsidR="00634718" w:rsidRPr="00CD55A9" w:rsidRDefault="00634718">
      <w:pPr>
        <w:spacing w:before="120" w:line="300" w:lineRule="exact"/>
        <w:ind w:left="851" w:hanging="851"/>
        <w:jc w:val="both"/>
        <w:rPr>
          <w:rFonts w:ascii="Arial" w:hAnsi="Arial" w:cs="Arial"/>
          <w:szCs w:val="24"/>
        </w:rPr>
      </w:pPr>
      <w:r w:rsidRPr="00CD55A9">
        <w:rPr>
          <w:rFonts w:ascii="Arial" w:hAnsi="Arial" w:cs="Arial"/>
          <w:b/>
          <w:szCs w:val="24"/>
        </w:rPr>
        <w:tab/>
      </w:r>
      <w:r w:rsidRPr="00CD55A9">
        <w:rPr>
          <w:rFonts w:ascii="Arial" w:hAnsi="Arial" w:cs="Arial"/>
          <w:szCs w:val="24"/>
        </w:rPr>
        <w:t xml:space="preserve">Quy chuẩn này quy định các yêu cầu </w:t>
      </w:r>
      <w:r w:rsidR="0026507E" w:rsidRPr="00CD55A9">
        <w:rPr>
          <w:rFonts w:ascii="Arial" w:hAnsi="Arial" w:cs="Arial"/>
          <w:szCs w:val="24"/>
        </w:rPr>
        <w:t>an toàn kỹ thuật</w:t>
      </w:r>
      <w:r w:rsidR="00587B67" w:rsidRPr="00CD55A9">
        <w:rPr>
          <w:rFonts w:ascii="Arial" w:hAnsi="Arial" w:cs="Arial"/>
          <w:szCs w:val="24"/>
        </w:rPr>
        <w:t>, an toàn lao động</w:t>
      </w:r>
      <w:r w:rsidR="0026507E" w:rsidRPr="00CD55A9">
        <w:rPr>
          <w:rFonts w:ascii="Arial" w:hAnsi="Arial" w:cs="Arial"/>
          <w:szCs w:val="24"/>
        </w:rPr>
        <w:t xml:space="preserve"> </w:t>
      </w:r>
      <w:r w:rsidRPr="00CD55A9">
        <w:rPr>
          <w:rFonts w:ascii="Arial" w:hAnsi="Arial" w:cs="Arial"/>
          <w:szCs w:val="24"/>
        </w:rPr>
        <w:t xml:space="preserve">về thiết kế, </w:t>
      </w:r>
      <w:r w:rsidR="007645ED" w:rsidRPr="00CD55A9">
        <w:rPr>
          <w:rFonts w:ascii="Arial" w:hAnsi="Arial" w:cs="Arial"/>
          <w:szCs w:val="24"/>
        </w:rPr>
        <w:t>chế tạo</w:t>
      </w:r>
      <w:r w:rsidRPr="00CD55A9">
        <w:rPr>
          <w:rFonts w:ascii="Arial" w:hAnsi="Arial" w:cs="Arial"/>
          <w:szCs w:val="24"/>
        </w:rPr>
        <w:t>, hoán cải, sửa chữa</w:t>
      </w:r>
      <w:r w:rsidR="007635C5" w:rsidRPr="00CD55A9">
        <w:rPr>
          <w:rFonts w:ascii="Arial" w:hAnsi="Arial" w:cs="Arial"/>
          <w:szCs w:val="24"/>
        </w:rPr>
        <w:t>, nhập khẩu</w:t>
      </w:r>
      <w:r w:rsidR="001F2F31" w:rsidRPr="00CD55A9">
        <w:rPr>
          <w:rFonts w:ascii="Arial" w:hAnsi="Arial" w:cs="Arial"/>
          <w:szCs w:val="24"/>
        </w:rPr>
        <w:t xml:space="preserve">, </w:t>
      </w:r>
      <w:r w:rsidRPr="00CD55A9">
        <w:rPr>
          <w:rFonts w:ascii="Arial" w:hAnsi="Arial" w:cs="Arial"/>
          <w:szCs w:val="24"/>
        </w:rPr>
        <w:t>khai thác</w:t>
      </w:r>
      <w:r w:rsidR="007635C5" w:rsidRPr="00CD55A9">
        <w:rPr>
          <w:rFonts w:ascii="Arial" w:hAnsi="Arial" w:cs="Arial"/>
          <w:szCs w:val="24"/>
        </w:rPr>
        <w:t>, các yêu cầu về quản lý, kiểm tra,</w:t>
      </w:r>
      <w:r w:rsidR="00C73032" w:rsidRPr="00CD55A9">
        <w:rPr>
          <w:rFonts w:ascii="Arial" w:hAnsi="Arial" w:cs="Arial"/>
          <w:szCs w:val="24"/>
        </w:rPr>
        <w:t xml:space="preserve"> kiểm định,</w:t>
      </w:r>
      <w:r w:rsidR="007635C5" w:rsidRPr="00CD55A9">
        <w:rPr>
          <w:rFonts w:ascii="Arial" w:hAnsi="Arial" w:cs="Arial"/>
          <w:szCs w:val="24"/>
        </w:rPr>
        <w:t xml:space="preserve"> chứn</w:t>
      </w:r>
      <w:r w:rsidR="007205C1" w:rsidRPr="00CD55A9">
        <w:rPr>
          <w:rFonts w:ascii="Arial" w:hAnsi="Arial" w:cs="Arial"/>
          <w:szCs w:val="24"/>
        </w:rPr>
        <w:t xml:space="preserve">g nhận an toàn kỹ thuật đối với thiết bị nâng trên các </w:t>
      </w:r>
      <w:r w:rsidR="00E43E1E" w:rsidRPr="00CD55A9">
        <w:rPr>
          <w:rFonts w:ascii="Arial" w:hAnsi="Arial" w:cs="Arial"/>
          <w:szCs w:val="24"/>
        </w:rPr>
        <w:t>công trình biển</w:t>
      </w:r>
      <w:r w:rsidR="007205C1" w:rsidRPr="00CD55A9">
        <w:rPr>
          <w:rFonts w:ascii="Arial" w:hAnsi="Arial" w:cs="Arial"/>
          <w:szCs w:val="24"/>
        </w:rPr>
        <w:t xml:space="preserve"> (“</w:t>
      </w:r>
      <w:r w:rsidR="00A260B6" w:rsidRPr="00CD55A9">
        <w:rPr>
          <w:rFonts w:ascii="Arial" w:hAnsi="Arial" w:cs="Arial"/>
          <w:szCs w:val="24"/>
        </w:rPr>
        <w:t xml:space="preserve">thiết bị nâng trên các </w:t>
      </w:r>
      <w:r w:rsidR="00E43E1E" w:rsidRPr="00CD55A9">
        <w:rPr>
          <w:rFonts w:ascii="Arial" w:hAnsi="Arial" w:cs="Arial"/>
          <w:szCs w:val="24"/>
        </w:rPr>
        <w:t>công trình biển</w:t>
      </w:r>
      <w:r w:rsidR="0080566A" w:rsidRPr="00CD55A9">
        <w:rPr>
          <w:rFonts w:ascii="Arial" w:hAnsi="Arial" w:cs="Arial"/>
          <w:szCs w:val="24"/>
        </w:rPr>
        <w:t xml:space="preserve">” sau đây </w:t>
      </w:r>
      <w:r w:rsidR="006D118E" w:rsidRPr="00CD55A9">
        <w:rPr>
          <w:rFonts w:ascii="Arial" w:hAnsi="Arial" w:cs="Arial"/>
          <w:szCs w:val="24"/>
        </w:rPr>
        <w:t xml:space="preserve">trong Quy chuẩn này </w:t>
      </w:r>
      <w:r w:rsidR="0080566A" w:rsidRPr="00CD55A9">
        <w:rPr>
          <w:rFonts w:ascii="Arial" w:hAnsi="Arial" w:cs="Arial"/>
          <w:szCs w:val="24"/>
        </w:rPr>
        <w:t>viết tắt là “</w:t>
      </w:r>
      <w:r w:rsidR="00A260B6" w:rsidRPr="00CD55A9">
        <w:rPr>
          <w:rFonts w:ascii="Arial" w:hAnsi="Arial" w:cs="Arial"/>
          <w:szCs w:val="24"/>
        </w:rPr>
        <w:t>thiết bị nâng</w:t>
      </w:r>
      <w:r w:rsidR="0080566A" w:rsidRPr="00CD55A9">
        <w:rPr>
          <w:rFonts w:ascii="Arial" w:hAnsi="Arial" w:cs="Arial"/>
          <w:szCs w:val="24"/>
        </w:rPr>
        <w:t>”).</w:t>
      </w:r>
    </w:p>
    <w:p w14:paraId="7671071B" w14:textId="77777777" w:rsidR="00634718" w:rsidRPr="00CD55A9" w:rsidRDefault="00634718" w:rsidP="005D7214">
      <w:pPr>
        <w:spacing w:before="130" w:line="300" w:lineRule="exact"/>
        <w:ind w:left="851" w:hanging="851"/>
        <w:jc w:val="both"/>
        <w:rPr>
          <w:rFonts w:ascii="Arial" w:hAnsi="Arial" w:cs="Arial"/>
          <w:b/>
          <w:szCs w:val="24"/>
        </w:rPr>
      </w:pPr>
      <w:r w:rsidRPr="00CD55A9">
        <w:rPr>
          <w:rFonts w:ascii="Arial" w:hAnsi="Arial" w:cs="Arial"/>
          <w:b/>
          <w:szCs w:val="24"/>
        </w:rPr>
        <w:t xml:space="preserve">1.2 </w:t>
      </w:r>
      <w:r w:rsidRPr="00CD55A9">
        <w:rPr>
          <w:rFonts w:ascii="Arial" w:hAnsi="Arial" w:cs="Arial"/>
          <w:b/>
          <w:szCs w:val="24"/>
        </w:rPr>
        <w:tab/>
        <w:t>Đối tượng áp dụng</w:t>
      </w:r>
    </w:p>
    <w:p w14:paraId="692A9A75" w14:textId="77777777" w:rsidR="004B084D" w:rsidRPr="00CD55A9" w:rsidRDefault="00634718" w:rsidP="000F79BC">
      <w:pPr>
        <w:spacing w:before="120" w:line="300" w:lineRule="exact"/>
        <w:ind w:left="851" w:hanging="851"/>
        <w:jc w:val="both"/>
        <w:rPr>
          <w:rFonts w:ascii="Arial" w:hAnsi="Arial" w:cs="Arial"/>
          <w:szCs w:val="24"/>
        </w:rPr>
      </w:pPr>
      <w:r w:rsidRPr="00CD55A9">
        <w:tab/>
      </w:r>
      <w:r w:rsidRPr="00CD55A9">
        <w:rPr>
          <w:rFonts w:ascii="Arial" w:hAnsi="Arial" w:cs="Arial"/>
          <w:szCs w:val="24"/>
        </w:rPr>
        <w:t xml:space="preserve">Quy chuẩn này áp dụng đối với các tổ chức và cá nhân có hoạt động liên quan đến </w:t>
      </w:r>
      <w:r w:rsidR="009B6A3B" w:rsidRPr="00CD55A9">
        <w:rPr>
          <w:rFonts w:ascii="Arial" w:hAnsi="Arial" w:cs="Arial"/>
          <w:szCs w:val="24"/>
        </w:rPr>
        <w:t>thiết bị nâng</w:t>
      </w:r>
      <w:r w:rsidR="004E60BF" w:rsidRPr="00CD55A9">
        <w:rPr>
          <w:rFonts w:ascii="Arial" w:hAnsi="Arial" w:cs="Arial"/>
          <w:szCs w:val="24"/>
        </w:rPr>
        <w:t xml:space="preserve"> </w:t>
      </w:r>
      <w:r w:rsidRPr="00CD55A9">
        <w:rPr>
          <w:rFonts w:ascii="Arial" w:hAnsi="Arial" w:cs="Arial"/>
          <w:szCs w:val="24"/>
        </w:rPr>
        <w:t xml:space="preserve">thuộc </w:t>
      </w:r>
      <w:r w:rsidR="0021497A" w:rsidRPr="00CD55A9">
        <w:rPr>
          <w:rFonts w:ascii="Arial" w:hAnsi="Arial" w:cs="Arial"/>
          <w:szCs w:val="24"/>
        </w:rPr>
        <w:t xml:space="preserve">phạm vi điều chỉnh nêu tại </w:t>
      </w:r>
      <w:r w:rsidR="009B4D06" w:rsidRPr="00CD55A9">
        <w:rPr>
          <w:rFonts w:ascii="Arial" w:hAnsi="Arial" w:cs="Arial"/>
          <w:szCs w:val="24"/>
        </w:rPr>
        <w:t xml:space="preserve">mục </w:t>
      </w:r>
      <w:r w:rsidR="0021497A" w:rsidRPr="00CD55A9">
        <w:rPr>
          <w:rFonts w:ascii="Arial" w:hAnsi="Arial" w:cs="Arial"/>
          <w:szCs w:val="24"/>
        </w:rPr>
        <w:t>1.1</w:t>
      </w:r>
      <w:r w:rsidR="00EF25BC" w:rsidRPr="00CD55A9">
        <w:rPr>
          <w:rFonts w:ascii="Arial" w:hAnsi="Arial" w:cs="Arial"/>
          <w:szCs w:val="24"/>
        </w:rPr>
        <w:t>.</w:t>
      </w:r>
    </w:p>
    <w:p w14:paraId="227459E4" w14:textId="77777777" w:rsidR="00E71532" w:rsidRPr="00CD55A9" w:rsidRDefault="00E71532" w:rsidP="00E71532">
      <w:pPr>
        <w:spacing w:before="130" w:line="300" w:lineRule="exact"/>
        <w:jc w:val="both"/>
        <w:rPr>
          <w:rFonts w:ascii="Arial" w:hAnsi="Arial" w:cs="Arial"/>
          <w:b/>
          <w:szCs w:val="24"/>
        </w:rPr>
      </w:pPr>
      <w:r w:rsidRPr="00CD55A9">
        <w:rPr>
          <w:rFonts w:ascii="Arial" w:hAnsi="Arial" w:cs="Arial"/>
          <w:b/>
          <w:szCs w:val="24"/>
        </w:rPr>
        <w:t>1.3</w:t>
      </w:r>
      <w:r w:rsidRPr="00CD55A9">
        <w:rPr>
          <w:rFonts w:ascii="Arial" w:hAnsi="Arial" w:cs="Arial"/>
          <w:b/>
          <w:szCs w:val="24"/>
        </w:rPr>
        <w:tab/>
        <w:t xml:space="preserve">    Tài liệu viện dẫn</w:t>
      </w:r>
    </w:p>
    <w:p w14:paraId="64A93C12" w14:textId="21758F8C" w:rsidR="00A73ED1" w:rsidRPr="00CD55A9" w:rsidRDefault="00E71532" w:rsidP="00E71532">
      <w:pPr>
        <w:pStyle w:val="BodyTextIndent2"/>
        <w:spacing w:before="130" w:line="300" w:lineRule="exact"/>
        <w:ind w:left="851" w:hanging="851"/>
        <w:jc w:val="both"/>
        <w:rPr>
          <w:rFonts w:ascii="Arial" w:hAnsi="Arial" w:cs="Arial"/>
          <w:sz w:val="24"/>
          <w:szCs w:val="24"/>
        </w:rPr>
      </w:pPr>
      <w:r w:rsidRPr="00CD55A9">
        <w:rPr>
          <w:rFonts w:ascii="Arial" w:hAnsi="Arial" w:cs="Arial"/>
          <w:sz w:val="24"/>
          <w:szCs w:val="24"/>
        </w:rPr>
        <w:t>1.3.1</w:t>
      </w:r>
      <w:r w:rsidRPr="00CD55A9">
        <w:rPr>
          <w:rFonts w:ascii="Arial" w:hAnsi="Arial" w:cs="Arial"/>
          <w:sz w:val="24"/>
          <w:szCs w:val="24"/>
        </w:rPr>
        <w:tab/>
      </w:r>
      <w:r w:rsidR="00A73ED1" w:rsidRPr="00CD55A9">
        <w:rPr>
          <w:rFonts w:ascii="Arial" w:hAnsi="Arial" w:cs="Arial"/>
          <w:sz w:val="24"/>
          <w:szCs w:val="24"/>
        </w:rPr>
        <w:t xml:space="preserve">Nghị </w:t>
      </w:r>
      <w:r w:rsidR="00A73ED1" w:rsidRPr="00CD55A9">
        <w:rPr>
          <w:rFonts w:ascii="Arial" w:hAnsi="Arial" w:cs="Arial" w:hint="eastAsia"/>
          <w:sz w:val="24"/>
          <w:szCs w:val="24"/>
        </w:rPr>
        <w:t>đ</w:t>
      </w:r>
      <w:r w:rsidR="00A73ED1" w:rsidRPr="00CD55A9">
        <w:rPr>
          <w:rFonts w:ascii="Arial" w:hAnsi="Arial" w:cs="Arial"/>
          <w:sz w:val="24"/>
          <w:szCs w:val="24"/>
        </w:rPr>
        <w:t>ịnh số 44/2016/N</w:t>
      </w:r>
      <w:r w:rsidR="00A73ED1" w:rsidRPr="00CD55A9">
        <w:rPr>
          <w:rFonts w:ascii="Arial" w:hAnsi="Arial" w:cs="Arial" w:hint="eastAsia"/>
          <w:sz w:val="24"/>
          <w:szCs w:val="24"/>
        </w:rPr>
        <w:t>Đ</w:t>
      </w:r>
      <w:r w:rsidR="00A73ED1" w:rsidRPr="00CD55A9">
        <w:rPr>
          <w:rFonts w:ascii="Arial" w:hAnsi="Arial" w:cs="Arial"/>
          <w:sz w:val="24"/>
          <w:szCs w:val="24"/>
        </w:rPr>
        <w:t>-CP ngày 15 tháng 5 n</w:t>
      </w:r>
      <w:r w:rsidR="00A73ED1" w:rsidRPr="00CD55A9">
        <w:rPr>
          <w:rFonts w:ascii="Arial" w:hAnsi="Arial" w:cs="Arial" w:hint="eastAsia"/>
          <w:sz w:val="24"/>
          <w:szCs w:val="24"/>
        </w:rPr>
        <w:t>ă</w:t>
      </w:r>
      <w:r w:rsidR="00A73ED1" w:rsidRPr="00CD55A9">
        <w:rPr>
          <w:rFonts w:ascii="Arial" w:hAnsi="Arial" w:cs="Arial"/>
          <w:sz w:val="24"/>
          <w:szCs w:val="24"/>
        </w:rPr>
        <w:t xml:space="preserve">m 2016 của Chính phủ quy </w:t>
      </w:r>
      <w:r w:rsidR="00A73ED1" w:rsidRPr="00CD55A9">
        <w:rPr>
          <w:rFonts w:ascii="Arial" w:hAnsi="Arial" w:cs="Arial" w:hint="eastAsia"/>
          <w:sz w:val="24"/>
          <w:szCs w:val="24"/>
        </w:rPr>
        <w:t>đ</w:t>
      </w:r>
      <w:r w:rsidR="00A73ED1" w:rsidRPr="00CD55A9">
        <w:rPr>
          <w:rFonts w:ascii="Arial" w:hAnsi="Arial" w:cs="Arial"/>
          <w:sz w:val="24"/>
          <w:szCs w:val="24"/>
        </w:rPr>
        <w:t xml:space="preserve">ịnh chi tiết một số </w:t>
      </w:r>
      <w:r w:rsidR="00A73ED1" w:rsidRPr="00CD55A9">
        <w:rPr>
          <w:rFonts w:ascii="Arial" w:hAnsi="Arial" w:cs="Arial" w:hint="eastAsia"/>
          <w:sz w:val="24"/>
          <w:szCs w:val="24"/>
        </w:rPr>
        <w:t>đ</w:t>
      </w:r>
      <w:r w:rsidR="00A73ED1" w:rsidRPr="00CD55A9">
        <w:rPr>
          <w:rFonts w:ascii="Arial" w:hAnsi="Arial" w:cs="Arial"/>
          <w:sz w:val="24"/>
          <w:szCs w:val="24"/>
        </w:rPr>
        <w:t xml:space="preserve">iều của Luật An toàn, vệ sinh lao </w:t>
      </w:r>
      <w:r w:rsidR="00A73ED1" w:rsidRPr="00CD55A9">
        <w:rPr>
          <w:rFonts w:ascii="Arial" w:hAnsi="Arial" w:cs="Arial" w:hint="eastAsia"/>
          <w:sz w:val="24"/>
          <w:szCs w:val="24"/>
        </w:rPr>
        <w:t>đ</w:t>
      </w:r>
      <w:r w:rsidR="00A73ED1" w:rsidRPr="00CD55A9">
        <w:rPr>
          <w:rFonts w:ascii="Arial" w:hAnsi="Arial" w:cs="Arial"/>
          <w:sz w:val="24"/>
          <w:szCs w:val="24"/>
        </w:rPr>
        <w:t xml:space="preserve">ộng về hoạt </w:t>
      </w:r>
      <w:r w:rsidR="00A73ED1" w:rsidRPr="00CD55A9">
        <w:rPr>
          <w:rFonts w:ascii="Arial" w:hAnsi="Arial" w:cs="Arial" w:hint="eastAsia"/>
          <w:sz w:val="24"/>
          <w:szCs w:val="24"/>
        </w:rPr>
        <w:t>đ</w:t>
      </w:r>
      <w:r w:rsidR="00A73ED1" w:rsidRPr="00CD55A9">
        <w:rPr>
          <w:rFonts w:ascii="Arial" w:hAnsi="Arial" w:cs="Arial"/>
          <w:sz w:val="24"/>
          <w:szCs w:val="24"/>
        </w:rPr>
        <w:t xml:space="preserve">ộng kiểm </w:t>
      </w:r>
      <w:r w:rsidR="00A73ED1" w:rsidRPr="00CD55A9">
        <w:rPr>
          <w:rFonts w:ascii="Arial" w:hAnsi="Arial" w:cs="Arial" w:hint="eastAsia"/>
          <w:sz w:val="24"/>
          <w:szCs w:val="24"/>
        </w:rPr>
        <w:t>đ</w:t>
      </w:r>
      <w:r w:rsidR="00A73ED1" w:rsidRPr="00CD55A9">
        <w:rPr>
          <w:rFonts w:ascii="Arial" w:hAnsi="Arial" w:cs="Arial"/>
          <w:sz w:val="24"/>
          <w:szCs w:val="24"/>
        </w:rPr>
        <w:t xml:space="preserve">ịnh kỹ thuật an toàn lao </w:t>
      </w:r>
      <w:r w:rsidR="00A73ED1" w:rsidRPr="00CD55A9">
        <w:rPr>
          <w:rFonts w:ascii="Arial" w:hAnsi="Arial" w:cs="Arial" w:hint="eastAsia"/>
          <w:sz w:val="24"/>
          <w:szCs w:val="24"/>
        </w:rPr>
        <w:t>đ</w:t>
      </w:r>
      <w:r w:rsidR="00A73ED1" w:rsidRPr="00CD55A9">
        <w:rPr>
          <w:rFonts w:ascii="Arial" w:hAnsi="Arial" w:cs="Arial"/>
          <w:sz w:val="24"/>
          <w:szCs w:val="24"/>
        </w:rPr>
        <w:t xml:space="preserve">ộng, huấn luyện an toàn, vệ sinh lao </w:t>
      </w:r>
      <w:r w:rsidR="00A73ED1" w:rsidRPr="00CD55A9">
        <w:rPr>
          <w:rFonts w:ascii="Arial" w:hAnsi="Arial" w:cs="Arial" w:hint="eastAsia"/>
          <w:sz w:val="24"/>
          <w:szCs w:val="24"/>
        </w:rPr>
        <w:t>đ</w:t>
      </w:r>
      <w:r w:rsidR="00A73ED1" w:rsidRPr="00CD55A9">
        <w:rPr>
          <w:rFonts w:ascii="Arial" w:hAnsi="Arial" w:cs="Arial"/>
          <w:sz w:val="24"/>
          <w:szCs w:val="24"/>
        </w:rPr>
        <w:t>ộng và quan trắc môi tr</w:t>
      </w:r>
      <w:r w:rsidR="00A73ED1" w:rsidRPr="00CD55A9">
        <w:rPr>
          <w:rFonts w:ascii="Arial" w:hAnsi="Arial" w:cs="Arial" w:hint="eastAsia"/>
          <w:sz w:val="24"/>
          <w:szCs w:val="24"/>
        </w:rPr>
        <w:t>ư</w:t>
      </w:r>
      <w:r w:rsidR="00A73ED1" w:rsidRPr="00CD55A9">
        <w:rPr>
          <w:rFonts w:ascii="Arial" w:hAnsi="Arial" w:cs="Arial"/>
          <w:sz w:val="24"/>
          <w:szCs w:val="24"/>
        </w:rPr>
        <w:t xml:space="preserve">ờng lao </w:t>
      </w:r>
      <w:r w:rsidR="00A73ED1" w:rsidRPr="00CD55A9">
        <w:rPr>
          <w:rFonts w:ascii="Arial" w:hAnsi="Arial" w:cs="Arial" w:hint="eastAsia"/>
          <w:sz w:val="24"/>
          <w:szCs w:val="24"/>
        </w:rPr>
        <w:t>đ</w:t>
      </w:r>
      <w:r w:rsidR="00A73ED1" w:rsidRPr="00CD55A9">
        <w:rPr>
          <w:rFonts w:ascii="Arial" w:hAnsi="Arial" w:cs="Arial"/>
          <w:sz w:val="24"/>
          <w:szCs w:val="24"/>
        </w:rPr>
        <w:t>ộng</w:t>
      </w:r>
      <w:r w:rsidR="0053699E" w:rsidRPr="00CD55A9">
        <w:rPr>
          <w:rFonts w:ascii="Arial" w:hAnsi="Arial" w:cs="Arial"/>
          <w:sz w:val="24"/>
          <w:szCs w:val="24"/>
        </w:rPr>
        <w:t xml:space="preserve"> (sau đây v</w:t>
      </w:r>
      <w:r w:rsidR="00CE40E7" w:rsidRPr="00CD55A9">
        <w:rPr>
          <w:rFonts w:ascii="Arial" w:hAnsi="Arial" w:cs="Arial"/>
          <w:sz w:val="24"/>
          <w:szCs w:val="24"/>
        </w:rPr>
        <w:t>iết</w:t>
      </w:r>
      <w:r w:rsidR="0053699E" w:rsidRPr="00CD55A9">
        <w:rPr>
          <w:rFonts w:ascii="Arial" w:hAnsi="Arial" w:cs="Arial"/>
          <w:sz w:val="24"/>
          <w:szCs w:val="24"/>
        </w:rPr>
        <w:t xml:space="preserve"> tắt là Nghị </w:t>
      </w:r>
      <w:r w:rsidR="0053699E" w:rsidRPr="00CD55A9">
        <w:rPr>
          <w:rFonts w:ascii="Arial" w:hAnsi="Arial" w:cs="Arial" w:hint="eastAsia"/>
          <w:sz w:val="24"/>
          <w:szCs w:val="24"/>
        </w:rPr>
        <w:t>đ</w:t>
      </w:r>
      <w:r w:rsidR="0053699E" w:rsidRPr="00CD55A9">
        <w:rPr>
          <w:rFonts w:ascii="Arial" w:hAnsi="Arial" w:cs="Arial"/>
          <w:sz w:val="24"/>
          <w:szCs w:val="24"/>
        </w:rPr>
        <w:t>ịnh số 44/2016/N</w:t>
      </w:r>
      <w:r w:rsidR="0053699E" w:rsidRPr="00CD55A9">
        <w:rPr>
          <w:rFonts w:ascii="Arial" w:hAnsi="Arial" w:cs="Arial" w:hint="eastAsia"/>
          <w:sz w:val="24"/>
          <w:szCs w:val="24"/>
        </w:rPr>
        <w:t>Đ</w:t>
      </w:r>
      <w:r w:rsidR="0053699E" w:rsidRPr="00CD55A9">
        <w:rPr>
          <w:rFonts w:ascii="Arial" w:hAnsi="Arial" w:cs="Arial"/>
          <w:sz w:val="24"/>
          <w:szCs w:val="24"/>
        </w:rPr>
        <w:t>-CP)</w:t>
      </w:r>
      <w:r w:rsidR="00A73ED1" w:rsidRPr="00CD55A9">
        <w:rPr>
          <w:rFonts w:ascii="Arial" w:hAnsi="Arial" w:cs="Arial"/>
          <w:sz w:val="24"/>
          <w:szCs w:val="24"/>
        </w:rPr>
        <w:t>.</w:t>
      </w:r>
    </w:p>
    <w:p w14:paraId="4B7259E0" w14:textId="5C25EAAC" w:rsidR="00E71532" w:rsidRPr="00CD55A9" w:rsidRDefault="00A73ED1" w:rsidP="00E71532">
      <w:pPr>
        <w:pStyle w:val="BodyTextIndent2"/>
        <w:spacing w:before="130" w:line="300" w:lineRule="exact"/>
        <w:ind w:left="851" w:hanging="851"/>
        <w:jc w:val="both"/>
        <w:rPr>
          <w:rFonts w:ascii="Arial" w:hAnsi="Arial" w:cs="Arial"/>
          <w:sz w:val="24"/>
          <w:szCs w:val="24"/>
        </w:rPr>
      </w:pPr>
      <w:r w:rsidRPr="00CD55A9">
        <w:rPr>
          <w:rFonts w:ascii="Arial" w:hAnsi="Arial" w:cs="Arial"/>
          <w:sz w:val="24"/>
          <w:szCs w:val="24"/>
        </w:rPr>
        <w:t>1.3.2</w:t>
      </w:r>
      <w:r w:rsidRPr="00CD55A9">
        <w:rPr>
          <w:rFonts w:ascii="Arial" w:hAnsi="Arial" w:cs="Arial"/>
          <w:sz w:val="24"/>
          <w:szCs w:val="24"/>
        </w:rPr>
        <w:tab/>
      </w:r>
      <w:r w:rsidR="00E71532" w:rsidRPr="00CD55A9">
        <w:rPr>
          <w:rFonts w:ascii="Arial" w:hAnsi="Arial" w:cs="Arial"/>
          <w:sz w:val="24"/>
          <w:szCs w:val="24"/>
        </w:rPr>
        <w:t>Thông tư số 33/2011/TT-BGTVT ngày 19 tháng 04 năm 2011 của Bộ trưởng Bộ Giao thông vận tải quy định về thủ tục cấp giấy chứng nhận chất lượng an toàn kỹ thuật và bảo vệ môi trường thiết bị, thiết bị thăm dò, khai thác và vận chuyển dầu khí trên biển</w:t>
      </w:r>
      <w:r w:rsidR="0053699E" w:rsidRPr="00CD55A9">
        <w:rPr>
          <w:rFonts w:ascii="Arial" w:hAnsi="Arial" w:cs="Arial"/>
          <w:sz w:val="24"/>
          <w:szCs w:val="24"/>
        </w:rPr>
        <w:t xml:space="preserve"> (sau đây viết tắt là Thông tư số 33/2011/TT-BGTVT)</w:t>
      </w:r>
      <w:r w:rsidR="00E71532" w:rsidRPr="00CD55A9">
        <w:rPr>
          <w:rFonts w:ascii="Arial" w:hAnsi="Arial" w:cs="Arial"/>
          <w:sz w:val="24"/>
          <w:szCs w:val="24"/>
        </w:rPr>
        <w:t>.</w:t>
      </w:r>
    </w:p>
    <w:p w14:paraId="7CEED052" w14:textId="3CC2FECA" w:rsidR="00E71532" w:rsidRPr="00CD55A9" w:rsidRDefault="00E71532" w:rsidP="00E71532">
      <w:pPr>
        <w:pStyle w:val="BodyTextIndent2"/>
        <w:spacing w:before="130" w:line="300" w:lineRule="exact"/>
        <w:ind w:left="851" w:hanging="851"/>
        <w:jc w:val="both"/>
        <w:rPr>
          <w:rFonts w:ascii="Arial" w:hAnsi="Arial" w:cs="Arial"/>
          <w:sz w:val="24"/>
          <w:szCs w:val="24"/>
        </w:rPr>
      </w:pPr>
      <w:r w:rsidRPr="00CD55A9">
        <w:rPr>
          <w:rFonts w:ascii="Arial" w:hAnsi="Arial" w:cs="Arial"/>
          <w:sz w:val="24"/>
          <w:szCs w:val="24"/>
        </w:rPr>
        <w:t>1.3.3    Thông tư số 20/2022/TT-BGTVT ngày 29 tháng 07 năm 2022 của Bộ trưởng Bộ Giao thông vận tải quy định về các biểu mẫu giấy chứng nhận, sổ an toàn kỹ thuật và bảo vệ môi trường cấp cho tàu biển, ụ nổi, kho chứa nổi, giàn di động, phương tiện thuỷ nội địa và sản phẩm công nghiệp sử dụng cho phương tiện thuỷ nội địa</w:t>
      </w:r>
      <w:r w:rsidR="0053699E" w:rsidRPr="00CD55A9">
        <w:rPr>
          <w:rFonts w:ascii="Arial" w:hAnsi="Arial" w:cs="Arial"/>
          <w:sz w:val="24"/>
          <w:szCs w:val="24"/>
        </w:rPr>
        <w:t xml:space="preserve"> (sau đây viết tắt là Thông tư số 20/2022/TT-BGTVT)</w:t>
      </w:r>
      <w:r w:rsidRPr="00CD55A9">
        <w:rPr>
          <w:rFonts w:ascii="Arial" w:hAnsi="Arial" w:cs="Arial"/>
          <w:sz w:val="24"/>
          <w:szCs w:val="24"/>
        </w:rPr>
        <w:t>.</w:t>
      </w:r>
    </w:p>
    <w:p w14:paraId="70BAD3D8" w14:textId="77777777" w:rsidR="00E71532" w:rsidRPr="00CD55A9" w:rsidRDefault="00E71532" w:rsidP="00E71532">
      <w:pPr>
        <w:pStyle w:val="BodyTextIndent2"/>
        <w:spacing w:before="130" w:line="300" w:lineRule="exact"/>
        <w:ind w:left="851" w:hanging="851"/>
        <w:jc w:val="both"/>
        <w:rPr>
          <w:rFonts w:ascii="Arial" w:hAnsi="Arial" w:cs="Arial"/>
          <w:sz w:val="24"/>
          <w:szCs w:val="24"/>
        </w:rPr>
      </w:pPr>
      <w:r w:rsidRPr="00CD55A9">
        <w:rPr>
          <w:rFonts w:ascii="Arial" w:hAnsi="Arial" w:cs="Arial"/>
          <w:sz w:val="24"/>
          <w:szCs w:val="24"/>
        </w:rPr>
        <w:t>1.3.</w:t>
      </w:r>
      <w:r w:rsidR="00E30737" w:rsidRPr="00CD55A9">
        <w:rPr>
          <w:rFonts w:ascii="Arial" w:hAnsi="Arial" w:cs="Arial"/>
          <w:sz w:val="24"/>
          <w:szCs w:val="24"/>
        </w:rPr>
        <w:t>4</w:t>
      </w:r>
      <w:r w:rsidRPr="00CD55A9">
        <w:rPr>
          <w:rFonts w:ascii="Arial" w:hAnsi="Arial" w:cs="Arial"/>
          <w:sz w:val="24"/>
          <w:szCs w:val="24"/>
        </w:rPr>
        <w:tab/>
      </w:r>
      <w:r w:rsidR="00E14CFE" w:rsidRPr="00CD55A9">
        <w:rPr>
          <w:rFonts w:ascii="Arial" w:hAnsi="Arial" w:cs="Arial"/>
          <w:sz w:val="24"/>
          <w:szCs w:val="24"/>
        </w:rPr>
        <w:t xml:space="preserve">Sửa đổi 1: 2017 </w:t>
      </w:r>
      <w:r w:rsidRPr="00CD55A9">
        <w:rPr>
          <w:rFonts w:ascii="Arial" w:hAnsi="Arial" w:cs="Arial"/>
          <w:sz w:val="24"/>
          <w:szCs w:val="24"/>
        </w:rPr>
        <w:t>QCVN 49:</w:t>
      </w:r>
      <w:r w:rsidR="002A20C3" w:rsidRPr="00CD55A9">
        <w:rPr>
          <w:rFonts w:ascii="Arial" w:hAnsi="Arial" w:cs="Arial"/>
          <w:sz w:val="24"/>
          <w:szCs w:val="24"/>
        </w:rPr>
        <w:t xml:space="preserve"> </w:t>
      </w:r>
      <w:r w:rsidRPr="00CD55A9">
        <w:rPr>
          <w:rFonts w:ascii="Arial" w:hAnsi="Arial" w:cs="Arial"/>
          <w:sz w:val="24"/>
          <w:szCs w:val="24"/>
        </w:rPr>
        <w:t>2012/BGTVT Quy chuẩn kỹ thuật Quốc gia về phân cấp và giám sát kỹ thuật giàn cố định trên biển.</w:t>
      </w:r>
    </w:p>
    <w:p w14:paraId="4A5E01A0" w14:textId="77777777" w:rsidR="00E71532" w:rsidRPr="00CD55A9" w:rsidRDefault="00E71532" w:rsidP="00E71532">
      <w:pPr>
        <w:pStyle w:val="BodyTextIndent2"/>
        <w:spacing w:before="130" w:line="300" w:lineRule="exact"/>
        <w:ind w:left="851" w:hanging="851"/>
        <w:jc w:val="both"/>
        <w:rPr>
          <w:rFonts w:ascii="Arial" w:hAnsi="Arial" w:cs="Arial"/>
          <w:sz w:val="24"/>
          <w:szCs w:val="24"/>
        </w:rPr>
      </w:pPr>
      <w:r w:rsidRPr="00CD55A9">
        <w:rPr>
          <w:rFonts w:ascii="Arial" w:hAnsi="Arial" w:cs="Arial"/>
          <w:sz w:val="24"/>
          <w:szCs w:val="24"/>
        </w:rPr>
        <w:t>1.3.</w:t>
      </w:r>
      <w:r w:rsidR="00E14CFE" w:rsidRPr="00CD55A9">
        <w:rPr>
          <w:rFonts w:ascii="Arial" w:hAnsi="Arial" w:cs="Arial"/>
          <w:sz w:val="24"/>
          <w:szCs w:val="24"/>
        </w:rPr>
        <w:t>5</w:t>
      </w:r>
      <w:r w:rsidRPr="00CD55A9">
        <w:rPr>
          <w:rFonts w:ascii="Arial" w:hAnsi="Arial" w:cs="Arial"/>
          <w:sz w:val="24"/>
          <w:szCs w:val="24"/>
        </w:rPr>
        <w:tab/>
        <w:t>QCVN 48: 2012/BGTVT Quy chuẩn kỹ thuật Quốc gia về phân cấp và giám sát kỹ thuật giàn di động trên biển.</w:t>
      </w:r>
    </w:p>
    <w:p w14:paraId="13713038" w14:textId="77777777" w:rsidR="00E71532" w:rsidRPr="00CD55A9" w:rsidRDefault="00E71532" w:rsidP="00E71532">
      <w:pPr>
        <w:pStyle w:val="BodyTextIndent2"/>
        <w:spacing w:before="130" w:line="300" w:lineRule="exact"/>
        <w:ind w:left="851" w:hanging="851"/>
        <w:jc w:val="both"/>
        <w:rPr>
          <w:rFonts w:ascii="Arial" w:hAnsi="Arial" w:cs="Arial"/>
          <w:sz w:val="24"/>
          <w:szCs w:val="24"/>
        </w:rPr>
      </w:pPr>
      <w:r w:rsidRPr="00CD55A9">
        <w:rPr>
          <w:rFonts w:ascii="Arial" w:hAnsi="Arial" w:cs="Arial"/>
          <w:sz w:val="24"/>
          <w:szCs w:val="24"/>
        </w:rPr>
        <w:t>1.3.</w:t>
      </w:r>
      <w:r w:rsidR="00E14CFE" w:rsidRPr="00CD55A9">
        <w:rPr>
          <w:rFonts w:ascii="Arial" w:hAnsi="Arial" w:cs="Arial"/>
          <w:sz w:val="24"/>
          <w:szCs w:val="24"/>
        </w:rPr>
        <w:t>6</w:t>
      </w:r>
      <w:r w:rsidRPr="00CD55A9">
        <w:rPr>
          <w:rFonts w:ascii="Arial" w:hAnsi="Arial" w:cs="Arial"/>
          <w:sz w:val="24"/>
          <w:szCs w:val="24"/>
        </w:rPr>
        <w:tab/>
        <w:t>QCVN 70: 2014/BGTVT Quy chuẩn kỹ thuật Quốc gia về phân cấp và giám sát kỹ thuật kho chứa nổi.</w:t>
      </w:r>
    </w:p>
    <w:p w14:paraId="785386B1" w14:textId="77777777" w:rsidR="00E71532" w:rsidRPr="00CD55A9" w:rsidRDefault="00E71532" w:rsidP="00E71532">
      <w:pPr>
        <w:spacing w:before="120"/>
        <w:ind w:left="851" w:hanging="851"/>
        <w:jc w:val="both"/>
        <w:rPr>
          <w:rFonts w:ascii="Arial" w:hAnsi="Arial"/>
          <w:szCs w:val="24"/>
          <w:lang w:val="en-US"/>
        </w:rPr>
      </w:pPr>
      <w:r w:rsidRPr="00CD55A9">
        <w:rPr>
          <w:rFonts w:ascii="Arial" w:hAnsi="Arial"/>
          <w:szCs w:val="24"/>
          <w:lang w:val="en-US"/>
        </w:rPr>
        <w:t>1.3.</w:t>
      </w:r>
      <w:r w:rsidR="00E14CFE" w:rsidRPr="00CD55A9">
        <w:rPr>
          <w:rFonts w:ascii="Arial" w:hAnsi="Arial"/>
          <w:szCs w:val="24"/>
          <w:lang w:val="en-US"/>
        </w:rPr>
        <w:t>7</w:t>
      </w:r>
      <w:r w:rsidRPr="00CD55A9">
        <w:rPr>
          <w:rFonts w:ascii="Arial" w:hAnsi="Arial"/>
          <w:szCs w:val="24"/>
          <w:lang w:val="en-US"/>
        </w:rPr>
        <w:tab/>
        <w:t>API Specification 2C: 2012 Offshore Pedestal-mounted Cranes (Tiêu chuẩn API 2C:</w:t>
      </w:r>
      <w:r w:rsidR="001B75F7" w:rsidRPr="00CD55A9">
        <w:rPr>
          <w:rFonts w:ascii="Arial" w:hAnsi="Arial"/>
          <w:szCs w:val="24"/>
          <w:lang w:val="en-US"/>
        </w:rPr>
        <w:t xml:space="preserve"> </w:t>
      </w:r>
      <w:r w:rsidRPr="00CD55A9">
        <w:rPr>
          <w:rFonts w:ascii="Arial" w:hAnsi="Arial"/>
          <w:szCs w:val="24"/>
          <w:lang w:val="en-US"/>
        </w:rPr>
        <w:t>2012 Cần trục lắp đặt trên bệ trên công trình biển).</w:t>
      </w:r>
      <w:r w:rsidRPr="00CD55A9">
        <w:rPr>
          <w:rFonts w:ascii="Arial" w:hAnsi="Arial"/>
          <w:szCs w:val="24"/>
          <w:lang w:val="en-US"/>
        </w:rPr>
        <w:tab/>
      </w:r>
    </w:p>
    <w:p w14:paraId="376336E7" w14:textId="62E1EA7E" w:rsidR="00E71532" w:rsidRPr="00CD55A9" w:rsidRDefault="00E71532" w:rsidP="00E71532">
      <w:pPr>
        <w:spacing w:before="120"/>
        <w:ind w:left="852" w:hanging="852"/>
        <w:jc w:val="both"/>
        <w:rPr>
          <w:rFonts w:ascii="Arial" w:hAnsi="Arial"/>
          <w:szCs w:val="24"/>
          <w:lang w:val="en-US"/>
        </w:rPr>
      </w:pPr>
      <w:r w:rsidRPr="00CD55A9">
        <w:rPr>
          <w:rFonts w:ascii="Arial" w:hAnsi="Arial"/>
          <w:szCs w:val="24"/>
          <w:lang w:val="en-US"/>
        </w:rPr>
        <w:t>1.3.</w:t>
      </w:r>
      <w:r w:rsidR="00816856" w:rsidRPr="00CD55A9">
        <w:rPr>
          <w:rFonts w:ascii="Arial" w:hAnsi="Arial"/>
          <w:szCs w:val="24"/>
          <w:lang w:val="en-US"/>
        </w:rPr>
        <w:t>8</w:t>
      </w:r>
      <w:r w:rsidRPr="00CD55A9">
        <w:rPr>
          <w:rFonts w:ascii="Arial" w:hAnsi="Arial"/>
          <w:szCs w:val="24"/>
          <w:lang w:val="en-US"/>
        </w:rPr>
        <w:tab/>
        <w:t>API</w:t>
      </w:r>
      <w:r w:rsidR="00F50DD0" w:rsidRPr="00CD55A9">
        <w:rPr>
          <w:rFonts w:ascii="Arial" w:hAnsi="Arial"/>
          <w:szCs w:val="24"/>
          <w:lang w:val="en-US"/>
        </w:rPr>
        <w:t xml:space="preserve"> </w:t>
      </w:r>
      <w:r w:rsidRPr="00CD55A9">
        <w:rPr>
          <w:rFonts w:ascii="Arial" w:hAnsi="Arial"/>
          <w:szCs w:val="24"/>
          <w:lang w:val="en-US"/>
        </w:rPr>
        <w:t>Recommended Practice 2D, Recommended Practice for Operation and Maintenance of Offshore Cranes (Hướng dẫn API 2D - Hướng dẫn vận hành và bảo trì cần trục trên công trình biển).</w:t>
      </w:r>
    </w:p>
    <w:p w14:paraId="42800644" w14:textId="2295961C" w:rsidR="00E71532" w:rsidRPr="00CD55A9" w:rsidRDefault="00E71532" w:rsidP="00E71532">
      <w:pPr>
        <w:spacing w:before="120"/>
        <w:ind w:left="851" w:hanging="851"/>
        <w:jc w:val="both"/>
        <w:rPr>
          <w:rFonts w:ascii="Arial" w:hAnsi="Arial"/>
          <w:szCs w:val="24"/>
          <w:lang w:val="en-US"/>
        </w:rPr>
      </w:pPr>
      <w:r w:rsidRPr="00CD55A9">
        <w:rPr>
          <w:rFonts w:ascii="Arial" w:hAnsi="Arial"/>
          <w:szCs w:val="24"/>
          <w:lang w:val="en-US"/>
        </w:rPr>
        <w:lastRenderedPageBreak/>
        <w:t>1.3.</w:t>
      </w:r>
      <w:r w:rsidR="00EB65D6" w:rsidRPr="00CD55A9">
        <w:rPr>
          <w:rFonts w:ascii="Arial" w:hAnsi="Arial"/>
          <w:szCs w:val="24"/>
          <w:lang w:val="en-US"/>
        </w:rPr>
        <w:t>9</w:t>
      </w:r>
      <w:r w:rsidRPr="00CD55A9">
        <w:rPr>
          <w:rFonts w:ascii="Arial" w:hAnsi="Arial"/>
          <w:szCs w:val="24"/>
          <w:lang w:val="en-US"/>
        </w:rPr>
        <w:tab/>
        <w:t>AISC 335, Specification for Structural Steel Buildings - Allowable Stress Design and Plastic Design (AISC 335 - Tiêu chuẩn kỹ thuật chế tạo kết cấu thép, xác định ứng suất cho phép và biến dạng dẻo).</w:t>
      </w:r>
    </w:p>
    <w:p w14:paraId="76CE3978" w14:textId="51C68DA2" w:rsidR="00E71532" w:rsidRPr="00CD55A9" w:rsidRDefault="00E71532" w:rsidP="00E71532">
      <w:pPr>
        <w:spacing w:before="120"/>
        <w:ind w:left="852" w:hanging="852"/>
        <w:jc w:val="both"/>
        <w:rPr>
          <w:rFonts w:ascii="Arial" w:hAnsi="Arial"/>
          <w:szCs w:val="24"/>
          <w:lang w:val="en-US"/>
        </w:rPr>
      </w:pPr>
      <w:r w:rsidRPr="00CD55A9">
        <w:rPr>
          <w:rFonts w:ascii="Arial" w:hAnsi="Arial"/>
          <w:szCs w:val="24"/>
          <w:lang w:val="en-US"/>
        </w:rPr>
        <w:t>1.3.</w:t>
      </w:r>
      <w:r w:rsidR="00EB65D6" w:rsidRPr="00CD55A9">
        <w:rPr>
          <w:rFonts w:ascii="Arial" w:hAnsi="Arial"/>
          <w:szCs w:val="24"/>
          <w:lang w:val="en-US"/>
        </w:rPr>
        <w:t>10</w:t>
      </w:r>
      <w:r w:rsidRPr="00CD55A9">
        <w:rPr>
          <w:rFonts w:ascii="Arial" w:hAnsi="Arial"/>
          <w:szCs w:val="24"/>
          <w:lang w:val="en-US"/>
        </w:rPr>
        <w:tab/>
        <w:t>ASTM E23, Standard Test Methods for Notched Bar Impact Testing of Metallic Materials (ASTM E23 - Ph</w:t>
      </w:r>
      <w:r w:rsidRPr="00CD55A9">
        <w:rPr>
          <w:rFonts w:ascii="Arial" w:hAnsi="Arial" w:hint="eastAsia"/>
          <w:szCs w:val="24"/>
          <w:lang w:val="en-US"/>
        </w:rPr>
        <w:t>ươ</w:t>
      </w:r>
      <w:r w:rsidRPr="00CD55A9">
        <w:rPr>
          <w:rFonts w:ascii="Arial" w:hAnsi="Arial"/>
          <w:szCs w:val="24"/>
          <w:lang w:val="en-US"/>
        </w:rPr>
        <w:t>ng pháp thử tiêu chuẩn đối với thử va đập mẫu có rãnh khía cho vật liệu kim loại).</w:t>
      </w:r>
    </w:p>
    <w:p w14:paraId="1E328DE9" w14:textId="3D8E0C81" w:rsidR="00E71532" w:rsidRPr="00CD55A9" w:rsidRDefault="00E71532" w:rsidP="00E71532">
      <w:pPr>
        <w:spacing w:before="120"/>
        <w:ind w:left="851" w:hanging="851"/>
        <w:jc w:val="both"/>
        <w:rPr>
          <w:rFonts w:ascii="Arial" w:hAnsi="Arial"/>
          <w:szCs w:val="24"/>
          <w:lang w:val="en-US"/>
        </w:rPr>
      </w:pPr>
      <w:r w:rsidRPr="00CD55A9">
        <w:rPr>
          <w:rFonts w:ascii="Arial" w:hAnsi="Arial"/>
          <w:szCs w:val="24"/>
          <w:lang w:val="en-US"/>
        </w:rPr>
        <w:t>1.3.</w:t>
      </w:r>
      <w:r w:rsidR="00EB65D6" w:rsidRPr="00CD55A9">
        <w:rPr>
          <w:rFonts w:ascii="Arial" w:hAnsi="Arial"/>
          <w:szCs w:val="24"/>
          <w:lang w:val="en-US"/>
        </w:rPr>
        <w:t>11</w:t>
      </w:r>
      <w:r w:rsidRPr="00CD55A9">
        <w:rPr>
          <w:rFonts w:ascii="Arial" w:hAnsi="Arial"/>
          <w:szCs w:val="24"/>
          <w:lang w:val="en-US"/>
        </w:rPr>
        <w:tab/>
        <w:t xml:space="preserve">ISO 281, Roller Bearings - Dynamic Load Ratings and Rating Life (ISO 281 - Ổ bi đũa - Tải trọng </w:t>
      </w:r>
      <w:r w:rsidRPr="00CD55A9">
        <w:rPr>
          <w:rFonts w:ascii="Arial" w:hAnsi="Arial" w:hint="eastAsia"/>
          <w:szCs w:val="24"/>
          <w:lang w:val="en-US"/>
        </w:rPr>
        <w:t>đ</w:t>
      </w:r>
      <w:r w:rsidRPr="00CD55A9">
        <w:rPr>
          <w:rFonts w:ascii="Arial" w:hAnsi="Arial"/>
          <w:szCs w:val="24"/>
          <w:lang w:val="en-US"/>
        </w:rPr>
        <w:t>ộng định mức và thời hạn làm việc định mức).</w:t>
      </w:r>
    </w:p>
    <w:p w14:paraId="48EBE2CD" w14:textId="1EA15CD5" w:rsidR="00E71532" w:rsidRPr="00CD55A9" w:rsidRDefault="00E71532" w:rsidP="00E71532">
      <w:pPr>
        <w:spacing w:before="120"/>
        <w:ind w:left="852" w:hanging="852"/>
        <w:jc w:val="both"/>
        <w:rPr>
          <w:rFonts w:ascii="Arial" w:hAnsi="Arial"/>
          <w:szCs w:val="24"/>
          <w:lang w:val="en-US"/>
        </w:rPr>
      </w:pPr>
      <w:r w:rsidRPr="00CD55A9">
        <w:rPr>
          <w:rFonts w:ascii="Arial" w:hAnsi="Arial"/>
          <w:szCs w:val="24"/>
          <w:lang w:val="en-US"/>
        </w:rPr>
        <w:t>1.3.</w:t>
      </w:r>
      <w:r w:rsidR="00EB65D6" w:rsidRPr="00CD55A9">
        <w:rPr>
          <w:rFonts w:ascii="Arial" w:hAnsi="Arial"/>
          <w:szCs w:val="24"/>
          <w:lang w:val="en-US"/>
        </w:rPr>
        <w:t>12</w:t>
      </w:r>
      <w:r w:rsidRPr="00CD55A9">
        <w:rPr>
          <w:rFonts w:ascii="Arial" w:hAnsi="Arial"/>
          <w:szCs w:val="24"/>
          <w:lang w:val="en-US"/>
        </w:rPr>
        <w:tab/>
        <w:t xml:space="preserve">Rules for certification of lifts in ships, mobile offshore units and offshore installations 2008 (Tiêu chuẩn chứng nhận thang máy trên tàu, công trình biển di </w:t>
      </w:r>
      <w:r w:rsidRPr="00CD55A9">
        <w:rPr>
          <w:rFonts w:ascii="Arial" w:hAnsi="Arial" w:hint="eastAsia"/>
          <w:szCs w:val="24"/>
          <w:lang w:val="en-US"/>
        </w:rPr>
        <w:t>đ</w:t>
      </w:r>
      <w:r w:rsidRPr="00CD55A9">
        <w:rPr>
          <w:rFonts w:ascii="Arial" w:hAnsi="Arial"/>
          <w:szCs w:val="24"/>
          <w:lang w:val="en-US"/>
        </w:rPr>
        <w:t xml:space="preserve">ộng và lắp </w:t>
      </w:r>
      <w:r w:rsidRPr="00CD55A9">
        <w:rPr>
          <w:rFonts w:ascii="Arial" w:hAnsi="Arial" w:hint="eastAsia"/>
          <w:szCs w:val="24"/>
          <w:lang w:val="en-US"/>
        </w:rPr>
        <w:t>đ</w:t>
      </w:r>
      <w:r w:rsidRPr="00CD55A9">
        <w:rPr>
          <w:rFonts w:ascii="Arial" w:hAnsi="Arial"/>
          <w:szCs w:val="24"/>
          <w:lang w:val="en-US"/>
        </w:rPr>
        <w:t>ặt ngoài kh</w:t>
      </w:r>
      <w:r w:rsidRPr="00CD55A9">
        <w:rPr>
          <w:rFonts w:ascii="Arial" w:hAnsi="Arial" w:hint="eastAsia"/>
          <w:szCs w:val="24"/>
          <w:lang w:val="en-US"/>
        </w:rPr>
        <w:t>ơ</w:t>
      </w:r>
      <w:r w:rsidRPr="00CD55A9">
        <w:rPr>
          <w:rFonts w:ascii="Arial" w:hAnsi="Arial"/>
          <w:szCs w:val="24"/>
          <w:lang w:val="en-US"/>
        </w:rPr>
        <w:t>i 2008).</w:t>
      </w:r>
    </w:p>
    <w:p w14:paraId="1C68BC6C" w14:textId="20F5BBEB" w:rsidR="00E71532" w:rsidRPr="00CD55A9" w:rsidRDefault="00E71532" w:rsidP="00E71532">
      <w:pPr>
        <w:spacing w:before="120"/>
        <w:ind w:left="852" w:hanging="852"/>
        <w:jc w:val="both"/>
        <w:rPr>
          <w:rFonts w:ascii="Arial" w:hAnsi="Arial"/>
          <w:szCs w:val="24"/>
          <w:lang w:val="en-US"/>
        </w:rPr>
      </w:pPr>
      <w:r w:rsidRPr="00CD55A9">
        <w:rPr>
          <w:rFonts w:ascii="Arial" w:hAnsi="Arial"/>
          <w:szCs w:val="24"/>
          <w:lang w:val="en-US"/>
        </w:rPr>
        <w:t>1.3.</w:t>
      </w:r>
      <w:r w:rsidR="00EB65D6" w:rsidRPr="00CD55A9">
        <w:rPr>
          <w:rFonts w:ascii="Arial" w:hAnsi="Arial"/>
          <w:szCs w:val="24"/>
          <w:lang w:val="en-US"/>
        </w:rPr>
        <w:t>13</w:t>
      </w:r>
      <w:r w:rsidRPr="00CD55A9">
        <w:rPr>
          <w:rFonts w:ascii="Arial" w:hAnsi="Arial"/>
          <w:szCs w:val="24"/>
          <w:lang w:val="en-US"/>
        </w:rPr>
        <w:tab/>
        <w:t xml:space="preserve">Solas 1974 with amendments (Solas 1974 với những sửa </w:t>
      </w:r>
      <w:r w:rsidRPr="00CD55A9">
        <w:rPr>
          <w:rFonts w:ascii="Arial" w:hAnsi="Arial" w:hint="eastAsia"/>
          <w:szCs w:val="24"/>
          <w:lang w:val="en-US"/>
        </w:rPr>
        <w:t>đ</w:t>
      </w:r>
      <w:r w:rsidRPr="00CD55A9">
        <w:rPr>
          <w:rFonts w:ascii="Arial" w:hAnsi="Arial"/>
          <w:szCs w:val="24"/>
          <w:lang w:val="en-US"/>
        </w:rPr>
        <w:t>ổi)</w:t>
      </w:r>
    </w:p>
    <w:p w14:paraId="32320C58" w14:textId="0EE9F3AA" w:rsidR="00E71532" w:rsidRPr="00CD55A9" w:rsidRDefault="00E71532" w:rsidP="00E71532">
      <w:pPr>
        <w:spacing w:before="120"/>
        <w:ind w:left="852" w:hanging="852"/>
        <w:jc w:val="both"/>
        <w:rPr>
          <w:rFonts w:ascii="Arial" w:hAnsi="Arial"/>
          <w:szCs w:val="24"/>
          <w:lang w:val="en-US"/>
        </w:rPr>
      </w:pPr>
      <w:r w:rsidRPr="00CD55A9">
        <w:rPr>
          <w:rFonts w:ascii="Arial" w:hAnsi="Arial"/>
          <w:szCs w:val="24"/>
          <w:lang w:val="en-US"/>
        </w:rPr>
        <w:t>1.3.</w:t>
      </w:r>
      <w:r w:rsidR="00EB65D6" w:rsidRPr="00CD55A9">
        <w:rPr>
          <w:rFonts w:ascii="Arial" w:hAnsi="Arial"/>
          <w:szCs w:val="24"/>
          <w:lang w:val="en-US"/>
        </w:rPr>
        <w:t>14</w:t>
      </w:r>
      <w:r w:rsidRPr="00CD55A9">
        <w:rPr>
          <w:rFonts w:ascii="Arial" w:hAnsi="Arial"/>
          <w:szCs w:val="24"/>
          <w:lang w:val="en-US"/>
        </w:rPr>
        <w:tab/>
        <w:t>ISO 4344: 2004 Steel wire ropes for lifts – Minimum requirements (ISO 4344:2004 - Dây cáp thép dùng cho thang máy – Yêu cầu tối thiểu).</w:t>
      </w:r>
    </w:p>
    <w:p w14:paraId="4492B21A" w14:textId="6E0E241F" w:rsidR="00E71532" w:rsidRPr="00CD55A9" w:rsidRDefault="00E71532" w:rsidP="00E71532">
      <w:pPr>
        <w:spacing w:before="120"/>
        <w:ind w:left="851" w:hanging="851"/>
        <w:jc w:val="both"/>
        <w:rPr>
          <w:rFonts w:ascii="Arial" w:hAnsi="Arial"/>
          <w:szCs w:val="24"/>
          <w:lang w:val="en-US"/>
        </w:rPr>
      </w:pPr>
      <w:r w:rsidRPr="00CD55A9">
        <w:rPr>
          <w:rFonts w:ascii="Arial" w:hAnsi="Arial"/>
          <w:szCs w:val="24"/>
          <w:lang w:val="en-US"/>
        </w:rPr>
        <w:t>1.3.</w:t>
      </w:r>
      <w:r w:rsidR="00EB65D6" w:rsidRPr="00CD55A9">
        <w:rPr>
          <w:rFonts w:ascii="Arial" w:hAnsi="Arial"/>
          <w:szCs w:val="24"/>
          <w:lang w:val="en-US"/>
        </w:rPr>
        <w:t>15</w:t>
      </w:r>
      <w:r w:rsidRPr="00CD55A9">
        <w:rPr>
          <w:rFonts w:ascii="Arial" w:hAnsi="Arial"/>
          <w:szCs w:val="24"/>
          <w:lang w:val="en-US"/>
        </w:rPr>
        <w:t xml:space="preserve">  ISO 2532: 1974 Steel wire ropes – Vocabulary (ISO 2532:1974 - Dây cáp thép - Từ vựng).</w:t>
      </w:r>
    </w:p>
    <w:p w14:paraId="4AC767B6" w14:textId="77777777" w:rsidR="00634718" w:rsidRPr="00CD55A9" w:rsidRDefault="00634718" w:rsidP="005D7214">
      <w:pPr>
        <w:spacing w:before="130" w:line="300" w:lineRule="exact"/>
        <w:ind w:left="567" w:hanging="567"/>
        <w:jc w:val="both"/>
        <w:rPr>
          <w:rFonts w:ascii="Arial" w:hAnsi="Arial" w:cs="Arial"/>
          <w:b/>
          <w:szCs w:val="24"/>
        </w:rPr>
      </w:pPr>
      <w:r w:rsidRPr="00CD55A9">
        <w:rPr>
          <w:rFonts w:ascii="Arial" w:hAnsi="Arial" w:cs="Arial"/>
          <w:b/>
          <w:szCs w:val="24"/>
        </w:rPr>
        <w:t>1.</w:t>
      </w:r>
      <w:r w:rsidR="00A35C4A" w:rsidRPr="00CD55A9">
        <w:rPr>
          <w:rFonts w:ascii="Arial" w:hAnsi="Arial" w:cs="Arial"/>
          <w:b/>
          <w:szCs w:val="24"/>
        </w:rPr>
        <w:t>4</w:t>
      </w:r>
      <w:r w:rsidRPr="00CD55A9">
        <w:rPr>
          <w:rFonts w:ascii="Arial" w:hAnsi="Arial" w:cs="Arial"/>
          <w:b/>
          <w:szCs w:val="24"/>
        </w:rPr>
        <w:t xml:space="preserve">     </w:t>
      </w:r>
      <w:r w:rsidR="00E71532" w:rsidRPr="00CD55A9">
        <w:rPr>
          <w:rFonts w:ascii="Arial" w:hAnsi="Arial" w:cs="Arial"/>
          <w:b/>
          <w:szCs w:val="24"/>
        </w:rPr>
        <w:t xml:space="preserve"> </w:t>
      </w:r>
      <w:r w:rsidR="007F2254" w:rsidRPr="00CD55A9">
        <w:rPr>
          <w:rFonts w:ascii="Arial" w:hAnsi="Arial" w:cs="Arial"/>
          <w:b/>
          <w:szCs w:val="24"/>
        </w:rPr>
        <w:t>Giải thích từ ngữ</w:t>
      </w:r>
    </w:p>
    <w:p w14:paraId="5EE289E8" w14:textId="77777777" w:rsidR="00B758C3" w:rsidRPr="00CD55A9" w:rsidRDefault="00B758C3" w:rsidP="0024161D">
      <w:pPr>
        <w:pStyle w:val="BodyTextIndent2"/>
        <w:spacing w:before="130" w:line="300" w:lineRule="exact"/>
        <w:ind w:left="709" w:firstLine="0"/>
        <w:jc w:val="both"/>
        <w:rPr>
          <w:rFonts w:ascii="Arial" w:hAnsi="Arial" w:cs="Arial"/>
          <w:sz w:val="24"/>
          <w:szCs w:val="24"/>
        </w:rPr>
      </w:pPr>
      <w:r w:rsidRPr="00CD55A9">
        <w:rPr>
          <w:rFonts w:ascii="Arial" w:hAnsi="Arial" w:cs="Arial"/>
          <w:sz w:val="24"/>
          <w:szCs w:val="24"/>
        </w:rPr>
        <w:t>Các tổ chức và cá nhân nêu ở mục 1.2 trên bao gồm:</w:t>
      </w:r>
    </w:p>
    <w:p w14:paraId="33D16C7D" w14:textId="77777777" w:rsidR="00B758C3" w:rsidRPr="00CD55A9" w:rsidRDefault="00F47009" w:rsidP="0024161D">
      <w:pPr>
        <w:pStyle w:val="BodyTextIndent2"/>
        <w:spacing w:before="130" w:line="300" w:lineRule="exact"/>
        <w:ind w:left="709" w:firstLine="0"/>
        <w:jc w:val="both"/>
        <w:rPr>
          <w:rFonts w:ascii="Arial" w:hAnsi="Arial" w:cs="Arial"/>
          <w:sz w:val="24"/>
          <w:szCs w:val="24"/>
        </w:rPr>
      </w:pPr>
      <w:r w:rsidRPr="00CD55A9">
        <w:rPr>
          <w:rFonts w:ascii="Arial" w:hAnsi="Arial" w:cs="Arial"/>
          <w:sz w:val="24"/>
          <w:szCs w:val="24"/>
        </w:rPr>
        <w:t xml:space="preserve">(1) </w:t>
      </w:r>
      <w:r w:rsidR="006D2E37" w:rsidRPr="00CD55A9">
        <w:rPr>
          <w:rFonts w:ascii="Arial" w:hAnsi="Arial" w:cs="Arial"/>
          <w:sz w:val="24"/>
          <w:szCs w:val="24"/>
        </w:rPr>
        <w:t xml:space="preserve">Cơ quan </w:t>
      </w:r>
      <w:r w:rsidR="006D2E37" w:rsidRPr="00CD55A9">
        <w:rPr>
          <w:rFonts w:ascii="Arial" w:hAnsi="Arial" w:cs="Arial" w:hint="eastAsia"/>
          <w:sz w:val="24"/>
          <w:szCs w:val="24"/>
        </w:rPr>
        <w:t>Đă</w:t>
      </w:r>
      <w:r w:rsidR="006D2E37" w:rsidRPr="00CD55A9">
        <w:rPr>
          <w:rFonts w:ascii="Arial" w:hAnsi="Arial" w:cs="Arial"/>
          <w:sz w:val="24"/>
          <w:szCs w:val="24"/>
        </w:rPr>
        <w:t>ng kiểm Việt Nam (sau đây viết tắt là “Đăng kiểm”).</w:t>
      </w:r>
    </w:p>
    <w:p w14:paraId="043BBDC6" w14:textId="77777777" w:rsidR="00B758C3" w:rsidRPr="00CD55A9" w:rsidRDefault="000F79BC" w:rsidP="0024161D">
      <w:pPr>
        <w:pStyle w:val="BodyTextIndent2"/>
        <w:spacing w:before="130" w:line="300" w:lineRule="exact"/>
        <w:ind w:left="709" w:firstLine="0"/>
        <w:jc w:val="both"/>
        <w:rPr>
          <w:rFonts w:ascii="Arial" w:hAnsi="Arial" w:cs="Arial"/>
          <w:sz w:val="24"/>
          <w:szCs w:val="24"/>
        </w:rPr>
      </w:pPr>
      <w:r w:rsidRPr="00CD55A9">
        <w:rPr>
          <w:rFonts w:ascii="Arial" w:hAnsi="Arial" w:cs="Arial"/>
          <w:sz w:val="24"/>
          <w:szCs w:val="24"/>
        </w:rPr>
        <w:t xml:space="preserve">(2) </w:t>
      </w:r>
      <w:r w:rsidR="00B758C3" w:rsidRPr="00CD55A9">
        <w:rPr>
          <w:rFonts w:ascii="Arial" w:hAnsi="Arial" w:cs="Arial"/>
          <w:sz w:val="24"/>
          <w:szCs w:val="24"/>
        </w:rPr>
        <w:t xml:space="preserve">Các tổ chức và cá nhân hoạt </w:t>
      </w:r>
      <w:r w:rsidR="00B758C3" w:rsidRPr="00CD55A9">
        <w:rPr>
          <w:rFonts w:ascii="Arial" w:hAnsi="Arial" w:cs="Arial" w:hint="eastAsia"/>
          <w:sz w:val="24"/>
          <w:szCs w:val="24"/>
        </w:rPr>
        <w:t>đ</w:t>
      </w:r>
      <w:r w:rsidR="00B758C3" w:rsidRPr="00CD55A9">
        <w:rPr>
          <w:rFonts w:ascii="Arial" w:hAnsi="Arial" w:cs="Arial"/>
          <w:sz w:val="24"/>
          <w:szCs w:val="24"/>
        </w:rPr>
        <w:t>ộng trong lĩnh vực thiết kế thiết bị nâng</w:t>
      </w:r>
      <w:r w:rsidR="00583F5D" w:rsidRPr="00CD55A9">
        <w:rPr>
          <w:rFonts w:ascii="Arial" w:hAnsi="Arial" w:cs="Arial"/>
          <w:sz w:val="24"/>
          <w:szCs w:val="24"/>
        </w:rPr>
        <w:t>,</w:t>
      </w:r>
      <w:r w:rsidR="00A260B6" w:rsidRPr="00CD55A9">
        <w:rPr>
          <w:rFonts w:ascii="Arial" w:hAnsi="Arial" w:cs="Arial"/>
          <w:sz w:val="24"/>
          <w:szCs w:val="24"/>
        </w:rPr>
        <w:t xml:space="preserve"> </w:t>
      </w:r>
      <w:r w:rsidR="00B758C3" w:rsidRPr="00CD55A9">
        <w:rPr>
          <w:rFonts w:ascii="Arial" w:hAnsi="Arial" w:cs="Arial"/>
          <w:sz w:val="24"/>
          <w:szCs w:val="24"/>
        </w:rPr>
        <w:t xml:space="preserve">bao gồm thiết kế </w:t>
      </w:r>
      <w:r w:rsidR="005C03B9" w:rsidRPr="00CD55A9">
        <w:rPr>
          <w:rFonts w:ascii="Arial" w:hAnsi="Arial" w:cs="Arial"/>
          <w:sz w:val="24"/>
          <w:szCs w:val="24"/>
        </w:rPr>
        <w:t>cho</w:t>
      </w:r>
      <w:r w:rsidR="00B758C3" w:rsidRPr="00CD55A9">
        <w:rPr>
          <w:rFonts w:ascii="Arial" w:hAnsi="Arial" w:cs="Arial"/>
          <w:sz w:val="24"/>
          <w:szCs w:val="24"/>
        </w:rPr>
        <w:t xml:space="preserve"> chế tạo mới, thiết kế hoán cải</w:t>
      </w:r>
      <w:r w:rsidR="00D72F61" w:rsidRPr="00CD55A9">
        <w:rPr>
          <w:rFonts w:ascii="Arial" w:hAnsi="Arial" w:cs="Arial"/>
          <w:sz w:val="24"/>
          <w:szCs w:val="24"/>
        </w:rPr>
        <w:t xml:space="preserve"> </w:t>
      </w:r>
      <w:r w:rsidR="00B758C3" w:rsidRPr="00CD55A9">
        <w:rPr>
          <w:rFonts w:ascii="Arial" w:hAnsi="Arial" w:cs="Arial"/>
          <w:sz w:val="24"/>
          <w:szCs w:val="24"/>
        </w:rPr>
        <w:t>thiết bị nâ</w:t>
      </w:r>
      <w:r w:rsidR="005C03B9" w:rsidRPr="00CD55A9">
        <w:rPr>
          <w:rFonts w:ascii="Arial" w:hAnsi="Arial" w:cs="Arial"/>
          <w:sz w:val="24"/>
          <w:szCs w:val="24"/>
        </w:rPr>
        <w:t>ng</w:t>
      </w:r>
      <w:r w:rsidR="00B758C3" w:rsidRPr="00CD55A9">
        <w:rPr>
          <w:rFonts w:ascii="Arial" w:hAnsi="Arial" w:cs="Arial"/>
          <w:sz w:val="24"/>
          <w:szCs w:val="24"/>
        </w:rPr>
        <w:t>.</w:t>
      </w:r>
    </w:p>
    <w:p w14:paraId="02EBF78D" w14:textId="77777777" w:rsidR="00B758C3" w:rsidRPr="00CD55A9" w:rsidRDefault="00635768" w:rsidP="0024161D">
      <w:pPr>
        <w:pStyle w:val="BodyTextIndent2"/>
        <w:spacing w:before="130" w:line="300" w:lineRule="exact"/>
        <w:ind w:left="709" w:firstLine="0"/>
        <w:jc w:val="both"/>
        <w:rPr>
          <w:rFonts w:ascii="Arial" w:hAnsi="Arial" w:cs="Arial"/>
          <w:sz w:val="24"/>
          <w:szCs w:val="24"/>
        </w:rPr>
      </w:pPr>
      <w:r w:rsidRPr="00CD55A9">
        <w:rPr>
          <w:rFonts w:ascii="Arial" w:hAnsi="Arial" w:cs="Arial"/>
          <w:sz w:val="24"/>
          <w:szCs w:val="24"/>
        </w:rPr>
        <w:t xml:space="preserve">(3) </w:t>
      </w:r>
      <w:r w:rsidR="00B758C3" w:rsidRPr="00CD55A9">
        <w:rPr>
          <w:rFonts w:ascii="Arial" w:hAnsi="Arial" w:cs="Arial"/>
          <w:sz w:val="24"/>
          <w:szCs w:val="24"/>
        </w:rPr>
        <w:t xml:space="preserve">Các tổ chức và cá nhân hoạt </w:t>
      </w:r>
      <w:r w:rsidR="00B758C3" w:rsidRPr="00CD55A9">
        <w:rPr>
          <w:rFonts w:ascii="Arial" w:hAnsi="Arial" w:cs="Arial" w:hint="eastAsia"/>
          <w:sz w:val="24"/>
          <w:szCs w:val="24"/>
        </w:rPr>
        <w:t>đ</w:t>
      </w:r>
      <w:r w:rsidR="00B758C3" w:rsidRPr="00CD55A9">
        <w:rPr>
          <w:rFonts w:ascii="Arial" w:hAnsi="Arial" w:cs="Arial"/>
          <w:sz w:val="24"/>
          <w:szCs w:val="24"/>
        </w:rPr>
        <w:t>ộng trong lĩnh vực chế tạo, sửa chữa, hoán cải</w:t>
      </w:r>
      <w:r w:rsidR="00D72F61" w:rsidRPr="00CD55A9">
        <w:rPr>
          <w:rFonts w:ascii="Arial" w:hAnsi="Arial" w:cs="Arial"/>
          <w:sz w:val="24"/>
          <w:szCs w:val="24"/>
        </w:rPr>
        <w:t xml:space="preserve"> </w:t>
      </w:r>
      <w:r w:rsidR="00B758C3" w:rsidRPr="00CD55A9">
        <w:rPr>
          <w:rFonts w:ascii="Arial" w:hAnsi="Arial" w:cs="Arial"/>
          <w:sz w:val="24"/>
          <w:szCs w:val="24"/>
        </w:rPr>
        <w:t>thiết bị nâ</w:t>
      </w:r>
      <w:r w:rsidR="005C03B9" w:rsidRPr="00CD55A9">
        <w:rPr>
          <w:rFonts w:ascii="Arial" w:hAnsi="Arial" w:cs="Arial"/>
          <w:sz w:val="24"/>
          <w:szCs w:val="24"/>
        </w:rPr>
        <w:t>ng</w:t>
      </w:r>
      <w:r w:rsidR="00B758C3" w:rsidRPr="00CD55A9">
        <w:rPr>
          <w:rFonts w:ascii="Arial" w:hAnsi="Arial" w:cs="Arial"/>
          <w:sz w:val="24"/>
          <w:szCs w:val="24"/>
        </w:rPr>
        <w:t>.</w:t>
      </w:r>
    </w:p>
    <w:p w14:paraId="31848C8D" w14:textId="77777777" w:rsidR="00B758C3" w:rsidRPr="00CD55A9" w:rsidRDefault="00761BCB" w:rsidP="0024161D">
      <w:pPr>
        <w:pStyle w:val="BodyTextIndent2"/>
        <w:spacing w:before="130" w:line="300" w:lineRule="exact"/>
        <w:ind w:left="709" w:firstLine="0"/>
        <w:jc w:val="both"/>
        <w:rPr>
          <w:rFonts w:ascii="Arial" w:hAnsi="Arial" w:cs="Arial"/>
          <w:sz w:val="24"/>
          <w:szCs w:val="24"/>
        </w:rPr>
      </w:pPr>
      <w:r w:rsidRPr="00CD55A9">
        <w:rPr>
          <w:rFonts w:ascii="Arial" w:hAnsi="Arial" w:cs="Arial"/>
          <w:sz w:val="24"/>
          <w:szCs w:val="24"/>
        </w:rPr>
        <w:t xml:space="preserve">(4) </w:t>
      </w:r>
      <w:r w:rsidR="00B758C3" w:rsidRPr="00CD55A9">
        <w:rPr>
          <w:rFonts w:ascii="Arial" w:hAnsi="Arial" w:cs="Arial"/>
          <w:sz w:val="24"/>
          <w:szCs w:val="24"/>
        </w:rPr>
        <w:t xml:space="preserve">Các chủ </w:t>
      </w:r>
      <w:r w:rsidR="00446701" w:rsidRPr="00CD55A9">
        <w:rPr>
          <w:rFonts w:ascii="Arial" w:hAnsi="Arial" w:cs="Arial"/>
          <w:sz w:val="24"/>
          <w:szCs w:val="24"/>
        </w:rPr>
        <w:t xml:space="preserve">thiết bị </w:t>
      </w:r>
      <w:r w:rsidR="00B758C3" w:rsidRPr="00CD55A9">
        <w:rPr>
          <w:rFonts w:ascii="Arial" w:hAnsi="Arial" w:cs="Arial"/>
          <w:sz w:val="24"/>
          <w:szCs w:val="24"/>
        </w:rPr>
        <w:t>bao gồm các công ty/</w:t>
      </w:r>
      <w:r w:rsidR="00B758C3" w:rsidRPr="00CD55A9">
        <w:rPr>
          <w:rFonts w:ascii="Arial" w:hAnsi="Arial" w:cs="Arial" w:hint="eastAsia"/>
          <w:sz w:val="24"/>
          <w:szCs w:val="24"/>
        </w:rPr>
        <w:t>đơ</w:t>
      </w:r>
      <w:r w:rsidR="00B758C3" w:rsidRPr="00CD55A9">
        <w:rPr>
          <w:rFonts w:ascii="Arial" w:hAnsi="Arial" w:cs="Arial"/>
          <w:sz w:val="24"/>
          <w:szCs w:val="24"/>
        </w:rPr>
        <w:t xml:space="preserve">n vị và/hoặc cá nhân hoạt </w:t>
      </w:r>
      <w:r w:rsidR="00B758C3" w:rsidRPr="00CD55A9">
        <w:rPr>
          <w:rFonts w:ascii="Arial" w:hAnsi="Arial" w:cs="Arial" w:hint="eastAsia"/>
          <w:sz w:val="24"/>
          <w:szCs w:val="24"/>
        </w:rPr>
        <w:t>đ</w:t>
      </w:r>
      <w:r w:rsidR="00B758C3" w:rsidRPr="00CD55A9">
        <w:rPr>
          <w:rFonts w:ascii="Arial" w:hAnsi="Arial" w:cs="Arial"/>
          <w:sz w:val="24"/>
          <w:szCs w:val="24"/>
        </w:rPr>
        <w:t>ộng trong lĩnh vực quản lý, khai thác các thiết bị nâng.</w:t>
      </w:r>
    </w:p>
    <w:p w14:paraId="4510DD22" w14:textId="77777777" w:rsidR="00D93F73" w:rsidRPr="00CD55A9" w:rsidRDefault="00D93F73" w:rsidP="00D93F73">
      <w:pPr>
        <w:overflowPunct w:val="0"/>
        <w:autoSpaceDE w:val="0"/>
        <w:autoSpaceDN w:val="0"/>
        <w:adjustRightInd w:val="0"/>
        <w:ind w:left="360" w:right="28"/>
        <w:jc w:val="center"/>
        <w:textAlignment w:val="baseline"/>
        <w:rPr>
          <w:rFonts w:ascii="Arial" w:hAnsi="Arial"/>
          <w:b/>
          <w:szCs w:val="24"/>
          <w:lang w:val="en-US"/>
        </w:rPr>
      </w:pPr>
      <w:r w:rsidRPr="00CD55A9">
        <w:rPr>
          <w:rFonts w:ascii="Arial" w:hAnsi="Arial" w:cs="Arial"/>
          <w:szCs w:val="24"/>
        </w:rPr>
        <w:br w:type="page"/>
      </w:r>
      <w:r w:rsidR="00194DC7" w:rsidRPr="00CD55A9">
        <w:rPr>
          <w:rFonts w:ascii="Arial" w:hAnsi="Arial"/>
          <w:b/>
          <w:szCs w:val="24"/>
          <w:lang w:val="en-US"/>
        </w:rPr>
        <w:lastRenderedPageBreak/>
        <w:t xml:space="preserve">II   </w:t>
      </w:r>
      <w:r w:rsidRPr="00CD55A9">
        <w:rPr>
          <w:rFonts w:ascii="Arial" w:hAnsi="Arial"/>
          <w:b/>
          <w:szCs w:val="24"/>
          <w:lang w:val="en-US"/>
        </w:rPr>
        <w:t xml:space="preserve">QUY </w:t>
      </w:r>
      <w:r w:rsidRPr="00CD55A9">
        <w:rPr>
          <w:rFonts w:ascii="Arial" w:hAnsi="Arial" w:hint="eastAsia"/>
          <w:b/>
          <w:szCs w:val="24"/>
          <w:lang w:val="en-US"/>
        </w:rPr>
        <w:t>Đ</w:t>
      </w:r>
      <w:r w:rsidRPr="00CD55A9">
        <w:rPr>
          <w:rFonts w:ascii="Arial" w:hAnsi="Arial"/>
          <w:b/>
          <w:szCs w:val="24"/>
          <w:lang w:val="en-US"/>
        </w:rPr>
        <w:t>ỊNH KỸ THUẬT</w:t>
      </w:r>
    </w:p>
    <w:p w14:paraId="33003F03" w14:textId="77777777" w:rsidR="00194DC7" w:rsidRPr="00CD55A9" w:rsidRDefault="00194DC7" w:rsidP="00194DC7">
      <w:pPr>
        <w:overflowPunct w:val="0"/>
        <w:autoSpaceDE w:val="0"/>
        <w:autoSpaceDN w:val="0"/>
        <w:adjustRightInd w:val="0"/>
        <w:spacing w:before="120"/>
        <w:ind w:left="360" w:right="28"/>
        <w:jc w:val="center"/>
        <w:textAlignment w:val="baseline"/>
        <w:rPr>
          <w:rFonts w:ascii="Arial" w:hAnsi="Arial"/>
          <w:b/>
          <w:szCs w:val="24"/>
          <w:lang w:val="en-US"/>
        </w:rPr>
      </w:pPr>
      <w:r w:rsidRPr="00CD55A9">
        <w:rPr>
          <w:rFonts w:ascii="Arial" w:hAnsi="Arial" w:cs="Arial"/>
          <w:b/>
          <w:szCs w:val="24"/>
        </w:rPr>
        <w:t>CHƯƠNG 1   QUY ĐỊNH CHUNG</w:t>
      </w:r>
    </w:p>
    <w:p w14:paraId="2B7E31E1" w14:textId="77777777" w:rsidR="00D93F73" w:rsidRPr="00CD55A9" w:rsidRDefault="00D93F73" w:rsidP="00D93F73">
      <w:pPr>
        <w:overflowPunct w:val="0"/>
        <w:autoSpaceDE w:val="0"/>
        <w:autoSpaceDN w:val="0"/>
        <w:adjustRightInd w:val="0"/>
        <w:ind w:left="360" w:right="28"/>
        <w:jc w:val="center"/>
        <w:textAlignment w:val="baseline"/>
        <w:rPr>
          <w:rFonts w:ascii="Arial" w:hAnsi="Arial" w:cs="Arial"/>
          <w:b/>
          <w:szCs w:val="24"/>
          <w:lang w:val="en-US"/>
        </w:rPr>
      </w:pPr>
    </w:p>
    <w:p w14:paraId="234C4BC6" w14:textId="0D71D7B0" w:rsidR="00D93F73" w:rsidRPr="00CD55A9" w:rsidRDefault="00CD6528" w:rsidP="00D93F73">
      <w:pPr>
        <w:spacing w:before="120" w:line="300" w:lineRule="exact"/>
        <w:jc w:val="both"/>
        <w:rPr>
          <w:rFonts w:ascii="Arial" w:hAnsi="Arial" w:cs="Arial"/>
          <w:b/>
          <w:szCs w:val="24"/>
          <w:lang w:val="en-US"/>
        </w:rPr>
      </w:pPr>
      <w:r w:rsidRPr="00CD55A9">
        <w:rPr>
          <w:rFonts w:ascii="Arial" w:hAnsi="Arial" w:cs="Arial"/>
          <w:b/>
          <w:szCs w:val="24"/>
          <w:lang w:val="en-US"/>
        </w:rPr>
        <w:t>1</w:t>
      </w:r>
      <w:r w:rsidR="00D93F73" w:rsidRPr="00CD55A9">
        <w:rPr>
          <w:rFonts w:ascii="Arial" w:hAnsi="Arial" w:cs="Arial"/>
          <w:b/>
          <w:szCs w:val="24"/>
          <w:lang w:val="en-US"/>
        </w:rPr>
        <w:t xml:space="preserve">.1 </w:t>
      </w:r>
      <w:r w:rsidR="00D93F73" w:rsidRPr="00CD55A9">
        <w:rPr>
          <w:rFonts w:ascii="Arial" w:hAnsi="Arial" w:cs="Arial"/>
          <w:b/>
          <w:szCs w:val="24"/>
          <w:lang w:val="en-US"/>
        </w:rPr>
        <w:tab/>
      </w:r>
      <w:r w:rsidR="00D762A4" w:rsidRPr="00CD55A9">
        <w:rPr>
          <w:rFonts w:ascii="Arial" w:hAnsi="Arial" w:cs="Arial"/>
          <w:b/>
          <w:szCs w:val="24"/>
          <w:lang w:val="en-US"/>
        </w:rPr>
        <w:tab/>
      </w:r>
      <w:r w:rsidR="00C676E3" w:rsidRPr="00CD55A9">
        <w:rPr>
          <w:rFonts w:ascii="Arial" w:hAnsi="Arial" w:cs="Arial"/>
          <w:b/>
          <w:szCs w:val="24"/>
          <w:lang w:val="en-US"/>
        </w:rPr>
        <w:t>Quy định chung</w:t>
      </w:r>
    </w:p>
    <w:p w14:paraId="4103A5E6" w14:textId="674B4566" w:rsidR="00CD6528" w:rsidRPr="00CD55A9" w:rsidRDefault="001E5309" w:rsidP="00F55918">
      <w:pPr>
        <w:spacing w:before="120" w:line="300" w:lineRule="exact"/>
        <w:ind w:left="851" w:hanging="851"/>
        <w:jc w:val="both"/>
        <w:rPr>
          <w:rFonts w:ascii="Arial" w:hAnsi="Arial" w:cs="Arial"/>
          <w:szCs w:val="24"/>
          <w:lang w:val="vi-VN"/>
        </w:rPr>
      </w:pPr>
      <w:r w:rsidRPr="00CD55A9">
        <w:rPr>
          <w:rFonts w:ascii="Arial" w:hAnsi="Arial" w:cs="Arial"/>
          <w:b/>
          <w:szCs w:val="24"/>
        </w:rPr>
        <w:t>1</w:t>
      </w:r>
      <w:r w:rsidR="00D762A4" w:rsidRPr="00CD55A9">
        <w:rPr>
          <w:rFonts w:ascii="Arial" w:hAnsi="Arial" w:cs="Arial"/>
          <w:b/>
          <w:szCs w:val="24"/>
        </w:rPr>
        <w:t>.1.1</w:t>
      </w:r>
      <w:r w:rsidR="00D93F73" w:rsidRPr="00CD55A9">
        <w:rPr>
          <w:rFonts w:ascii="Arial" w:hAnsi="Arial" w:cs="Arial"/>
          <w:szCs w:val="24"/>
        </w:rPr>
        <w:tab/>
      </w:r>
      <w:bookmarkStart w:id="1" w:name="_Hlk154050243"/>
      <w:r w:rsidR="00C676E3" w:rsidRPr="00CD55A9">
        <w:rPr>
          <w:rFonts w:ascii="Arial" w:hAnsi="Arial" w:cs="Arial"/>
          <w:szCs w:val="24"/>
        </w:rPr>
        <w:t xml:space="preserve">Ngoài các quy định trong </w:t>
      </w:r>
      <w:r w:rsidR="00F55918" w:rsidRPr="00CD55A9">
        <w:rPr>
          <w:rFonts w:ascii="Arial" w:hAnsi="Arial" w:cs="Arial"/>
          <w:szCs w:val="24"/>
        </w:rPr>
        <w:t>Quy chuẩn này,</w:t>
      </w:r>
      <w:bookmarkEnd w:id="1"/>
      <w:r w:rsidR="00F55918" w:rsidRPr="00CD55A9">
        <w:rPr>
          <w:rFonts w:ascii="Arial" w:hAnsi="Arial" w:cs="Arial"/>
          <w:szCs w:val="24"/>
        </w:rPr>
        <w:t xml:space="preserve"> các </w:t>
      </w:r>
      <w:r w:rsidR="00C676E3" w:rsidRPr="00CD55A9">
        <w:rPr>
          <w:rFonts w:ascii="Arial" w:hAnsi="Arial" w:cs="Arial"/>
          <w:szCs w:val="24"/>
        </w:rPr>
        <w:t xml:space="preserve">quy định </w:t>
      </w:r>
      <w:r w:rsidR="00F55918" w:rsidRPr="00CD55A9">
        <w:rPr>
          <w:rFonts w:ascii="Arial" w:hAnsi="Arial" w:cs="Arial"/>
          <w:szCs w:val="24"/>
          <w:lang w:val="vi-VN"/>
        </w:rPr>
        <w:t xml:space="preserve">có liên quan của </w:t>
      </w:r>
      <w:r w:rsidR="00F55918" w:rsidRPr="00CD55A9">
        <w:rPr>
          <w:rFonts w:ascii="Arial" w:hAnsi="Arial" w:cs="Arial"/>
          <w:szCs w:val="24"/>
          <w:lang w:val="en-US"/>
        </w:rPr>
        <w:t>Q</w:t>
      </w:r>
      <w:r w:rsidR="00F55918" w:rsidRPr="00CD55A9">
        <w:rPr>
          <w:rFonts w:ascii="Arial" w:hAnsi="Arial" w:cs="Arial"/>
          <w:szCs w:val="24"/>
          <w:lang w:val="vi-VN"/>
        </w:rPr>
        <w:t>CVN</w:t>
      </w:r>
      <w:r w:rsidR="00C676E3" w:rsidRPr="00CD55A9">
        <w:rPr>
          <w:rFonts w:ascii="Arial" w:hAnsi="Arial" w:cs="Arial"/>
          <w:szCs w:val="24"/>
          <w:lang w:val="en-US"/>
        </w:rPr>
        <w:t xml:space="preserve"> </w:t>
      </w:r>
      <w:r w:rsidR="00F55918" w:rsidRPr="00CD55A9">
        <w:rPr>
          <w:rFonts w:ascii="Arial" w:hAnsi="Arial" w:cs="Arial"/>
          <w:szCs w:val="24"/>
          <w:lang w:val="en-US"/>
        </w:rPr>
        <w:t>48</w:t>
      </w:r>
      <w:r w:rsidR="00F55918" w:rsidRPr="00CD55A9">
        <w:rPr>
          <w:rFonts w:ascii="Arial" w:hAnsi="Arial" w:cs="Arial"/>
          <w:szCs w:val="24"/>
          <w:lang w:val="vi-VN"/>
        </w:rPr>
        <w:t xml:space="preserve">: </w:t>
      </w:r>
      <w:r w:rsidR="00F55918" w:rsidRPr="00CD55A9">
        <w:rPr>
          <w:rFonts w:ascii="Arial" w:hAnsi="Arial" w:cs="Arial"/>
          <w:szCs w:val="24"/>
          <w:lang w:val="en-US"/>
        </w:rPr>
        <w:t>2012/BGTVT</w:t>
      </w:r>
      <w:r w:rsidR="00F55918" w:rsidRPr="00CD55A9">
        <w:rPr>
          <w:rFonts w:ascii="Arial" w:hAnsi="Arial" w:cs="Arial"/>
          <w:szCs w:val="24"/>
          <w:lang w:val="vi-VN"/>
        </w:rPr>
        <w:t xml:space="preserve">, </w:t>
      </w:r>
      <w:r w:rsidR="00F55918" w:rsidRPr="00CD55A9">
        <w:rPr>
          <w:rFonts w:ascii="Arial" w:hAnsi="Arial" w:cs="Arial"/>
          <w:szCs w:val="24"/>
          <w:lang w:val="en-US"/>
        </w:rPr>
        <w:t>Sửa đổi 1: 2017 Q</w:t>
      </w:r>
      <w:r w:rsidR="00F55918" w:rsidRPr="00CD55A9">
        <w:rPr>
          <w:rFonts w:ascii="Arial" w:hAnsi="Arial" w:cs="Arial"/>
          <w:szCs w:val="24"/>
          <w:lang w:val="vi-VN"/>
        </w:rPr>
        <w:t>CVN</w:t>
      </w:r>
      <w:r w:rsidR="00C676E3" w:rsidRPr="00CD55A9">
        <w:rPr>
          <w:rFonts w:ascii="Arial" w:hAnsi="Arial" w:cs="Arial"/>
          <w:szCs w:val="24"/>
          <w:lang w:val="en-US"/>
        </w:rPr>
        <w:t xml:space="preserve"> </w:t>
      </w:r>
      <w:r w:rsidR="00F55918" w:rsidRPr="00CD55A9">
        <w:rPr>
          <w:rFonts w:ascii="Arial" w:hAnsi="Arial" w:cs="Arial"/>
          <w:szCs w:val="24"/>
          <w:lang w:val="en-US"/>
        </w:rPr>
        <w:t>49</w:t>
      </w:r>
      <w:r w:rsidR="00F55918" w:rsidRPr="00CD55A9">
        <w:rPr>
          <w:rFonts w:ascii="Arial" w:hAnsi="Arial" w:cs="Arial"/>
          <w:szCs w:val="24"/>
          <w:lang w:val="vi-VN"/>
        </w:rPr>
        <w:t xml:space="preserve">: </w:t>
      </w:r>
      <w:r w:rsidR="00F55918" w:rsidRPr="00CD55A9">
        <w:rPr>
          <w:rFonts w:ascii="Arial" w:hAnsi="Arial" w:cs="Arial"/>
          <w:szCs w:val="24"/>
          <w:lang w:val="en-US"/>
        </w:rPr>
        <w:t xml:space="preserve">2012/BGTVT </w:t>
      </w:r>
      <w:r w:rsidR="00F55918" w:rsidRPr="00CD55A9">
        <w:rPr>
          <w:rFonts w:ascii="Arial" w:hAnsi="Arial" w:cs="Arial"/>
          <w:szCs w:val="24"/>
          <w:lang w:val="vi-VN"/>
        </w:rPr>
        <w:t xml:space="preserve">và </w:t>
      </w:r>
      <w:r w:rsidR="00F55918" w:rsidRPr="00CD55A9">
        <w:rPr>
          <w:rFonts w:ascii="Arial" w:hAnsi="Arial" w:cs="Arial"/>
          <w:szCs w:val="24"/>
          <w:lang w:val="en-US"/>
        </w:rPr>
        <w:t>Q</w:t>
      </w:r>
      <w:r w:rsidR="00F55918" w:rsidRPr="00CD55A9">
        <w:rPr>
          <w:rFonts w:ascii="Arial" w:hAnsi="Arial" w:cs="Arial"/>
          <w:szCs w:val="24"/>
          <w:lang w:val="vi-VN"/>
        </w:rPr>
        <w:t>CVN</w:t>
      </w:r>
      <w:r w:rsidR="00C676E3" w:rsidRPr="00CD55A9">
        <w:rPr>
          <w:rFonts w:ascii="Arial" w:hAnsi="Arial" w:cs="Arial"/>
          <w:szCs w:val="24"/>
          <w:lang w:val="en-US"/>
        </w:rPr>
        <w:t xml:space="preserve"> </w:t>
      </w:r>
      <w:r w:rsidR="00F55918" w:rsidRPr="00CD55A9">
        <w:rPr>
          <w:rFonts w:ascii="Arial" w:hAnsi="Arial" w:cs="Arial"/>
          <w:szCs w:val="24"/>
          <w:lang w:val="en-US"/>
        </w:rPr>
        <w:t>70: 2014/BGTVT sẽ được áp dụng cho vật liệu, trang thiết bị, việc lắp đặt và chất lượng chế tạo thiết bị nâng</w:t>
      </w:r>
      <w:r w:rsidR="00F55918" w:rsidRPr="00CD55A9">
        <w:rPr>
          <w:rFonts w:ascii="Arial" w:hAnsi="Arial" w:cs="Arial"/>
          <w:szCs w:val="24"/>
          <w:lang w:val="vi-VN"/>
        </w:rPr>
        <w:t>.</w:t>
      </w:r>
    </w:p>
    <w:p w14:paraId="44004085" w14:textId="77777777" w:rsidR="005031A8" w:rsidRPr="00CD55A9" w:rsidRDefault="005031A8" w:rsidP="002D4F4A">
      <w:pPr>
        <w:spacing w:before="120" w:line="300" w:lineRule="exact"/>
        <w:ind w:left="851" w:hanging="851"/>
        <w:jc w:val="both"/>
        <w:rPr>
          <w:rFonts w:ascii="Arial" w:hAnsi="Arial" w:cs="Arial"/>
          <w:szCs w:val="24"/>
        </w:rPr>
      </w:pPr>
      <w:r w:rsidRPr="00CD55A9">
        <w:rPr>
          <w:rFonts w:ascii="Arial" w:hAnsi="Arial" w:cs="Arial"/>
          <w:b/>
          <w:szCs w:val="24"/>
        </w:rPr>
        <w:t>1.1.2</w:t>
      </w:r>
      <w:r w:rsidRPr="00CD55A9">
        <w:rPr>
          <w:rFonts w:ascii="Arial" w:hAnsi="Arial" w:cs="Arial"/>
          <w:szCs w:val="24"/>
        </w:rPr>
        <w:tab/>
      </w:r>
      <w:r w:rsidR="00E730C5" w:rsidRPr="00CD55A9">
        <w:rPr>
          <w:rFonts w:ascii="Arial" w:hAnsi="Arial" w:cs="Arial"/>
          <w:szCs w:val="24"/>
        </w:rPr>
        <w:t>T</w:t>
      </w:r>
      <w:r w:rsidRPr="00CD55A9">
        <w:rPr>
          <w:rFonts w:ascii="Arial" w:hAnsi="Arial" w:cs="Arial"/>
          <w:szCs w:val="24"/>
        </w:rPr>
        <w:t>hiết bị nâng tạm th</w:t>
      </w:r>
      <w:r w:rsidR="002D4F4A" w:rsidRPr="00CD55A9">
        <w:rPr>
          <w:rFonts w:ascii="Arial" w:hAnsi="Arial" w:cs="Arial"/>
          <w:szCs w:val="24"/>
        </w:rPr>
        <w:t>ời</w:t>
      </w:r>
      <w:r w:rsidRPr="00CD55A9">
        <w:rPr>
          <w:rFonts w:ascii="Arial" w:hAnsi="Arial" w:cs="Arial"/>
          <w:szCs w:val="24"/>
        </w:rPr>
        <w:t xml:space="preserve"> được áp dụng theo các quy định của </w:t>
      </w:r>
      <w:r w:rsidR="002D4F4A" w:rsidRPr="00CD55A9">
        <w:rPr>
          <w:rFonts w:ascii="Arial" w:hAnsi="Arial" w:cs="Arial"/>
          <w:szCs w:val="24"/>
        </w:rPr>
        <w:t xml:space="preserve">mục 9 </w:t>
      </w:r>
      <w:bookmarkStart w:id="2" w:name="_Hlk82547263"/>
      <w:r w:rsidR="00F55918" w:rsidRPr="00CD55A9">
        <w:rPr>
          <w:rFonts w:ascii="Arial" w:hAnsi="Arial" w:cs="Arial"/>
          <w:szCs w:val="24"/>
        </w:rPr>
        <w:t xml:space="preserve">của </w:t>
      </w:r>
      <w:r w:rsidR="002D4F4A" w:rsidRPr="00CD55A9">
        <w:rPr>
          <w:rFonts w:ascii="Arial" w:hAnsi="Arial" w:cs="Arial"/>
          <w:szCs w:val="24"/>
        </w:rPr>
        <w:t>API</w:t>
      </w:r>
      <w:r w:rsidR="00F55918" w:rsidRPr="00CD55A9">
        <w:rPr>
          <w:rFonts w:ascii="Arial" w:hAnsi="Arial" w:cs="Arial"/>
          <w:szCs w:val="24"/>
        </w:rPr>
        <w:t xml:space="preserve"> </w:t>
      </w:r>
      <w:r w:rsidR="002D4F4A" w:rsidRPr="00CD55A9">
        <w:rPr>
          <w:rFonts w:ascii="Arial" w:hAnsi="Arial" w:cs="Arial"/>
          <w:szCs w:val="24"/>
        </w:rPr>
        <w:t>2D</w:t>
      </w:r>
      <w:bookmarkEnd w:id="2"/>
      <w:r w:rsidRPr="00CD55A9">
        <w:rPr>
          <w:rFonts w:ascii="Arial" w:hAnsi="Arial" w:cs="Arial"/>
          <w:szCs w:val="24"/>
        </w:rPr>
        <w:t>.</w:t>
      </w:r>
    </w:p>
    <w:p w14:paraId="58B81198" w14:textId="77777777" w:rsidR="00D93F73" w:rsidRPr="00CD55A9" w:rsidRDefault="00D762A4" w:rsidP="00D93F73">
      <w:pPr>
        <w:spacing w:before="120" w:line="300" w:lineRule="exact"/>
        <w:ind w:left="851" w:hanging="851"/>
        <w:jc w:val="both"/>
        <w:rPr>
          <w:rFonts w:ascii="Arial" w:hAnsi="Arial" w:cs="Arial"/>
          <w:szCs w:val="24"/>
        </w:rPr>
      </w:pPr>
      <w:r w:rsidRPr="00CD55A9">
        <w:rPr>
          <w:rFonts w:ascii="Arial" w:hAnsi="Arial" w:cs="Arial"/>
          <w:b/>
          <w:szCs w:val="24"/>
        </w:rPr>
        <w:t>1.1.</w:t>
      </w:r>
      <w:r w:rsidR="002D4F4A" w:rsidRPr="00CD55A9">
        <w:rPr>
          <w:rFonts w:ascii="Arial" w:hAnsi="Arial" w:cs="Arial"/>
          <w:b/>
          <w:szCs w:val="24"/>
        </w:rPr>
        <w:t>3</w:t>
      </w:r>
      <w:r w:rsidR="00D93F73" w:rsidRPr="00CD55A9">
        <w:rPr>
          <w:rFonts w:ascii="Arial" w:hAnsi="Arial" w:cs="Arial"/>
          <w:szCs w:val="24"/>
        </w:rPr>
        <w:tab/>
        <w:t>Các quy định trong Quy chuẩn này không áp dụng cho thiết bị nâng hạ xuồng cứu sinh, cấp cứu, thiết bị thoát sự cố, thiết bị lặn và hệ thống kéo không đổi trên công trình biển.</w:t>
      </w:r>
    </w:p>
    <w:p w14:paraId="00D89A82" w14:textId="77777777" w:rsidR="00D93F73" w:rsidRPr="00CD55A9" w:rsidRDefault="00D93F73" w:rsidP="00D93F73">
      <w:pPr>
        <w:spacing w:before="120" w:line="300" w:lineRule="exact"/>
        <w:jc w:val="both"/>
        <w:rPr>
          <w:rFonts w:ascii="Arial" w:hAnsi="Arial" w:cs="Arial"/>
          <w:b/>
          <w:szCs w:val="24"/>
          <w:lang w:val="en-US"/>
        </w:rPr>
      </w:pPr>
      <w:r w:rsidRPr="00CD55A9">
        <w:rPr>
          <w:rFonts w:ascii="Arial" w:hAnsi="Arial" w:cs="Arial"/>
          <w:b/>
          <w:szCs w:val="24"/>
          <w:lang w:val="en-US"/>
        </w:rPr>
        <w:t>1.</w:t>
      </w:r>
      <w:r w:rsidR="00180C80" w:rsidRPr="00CD55A9">
        <w:rPr>
          <w:rFonts w:ascii="Arial" w:hAnsi="Arial" w:cs="Arial"/>
          <w:b/>
          <w:szCs w:val="24"/>
          <w:lang w:val="en-US"/>
        </w:rPr>
        <w:t>2</w:t>
      </w:r>
      <w:r w:rsidRPr="00CD55A9">
        <w:rPr>
          <w:rFonts w:ascii="Arial" w:hAnsi="Arial" w:cs="Arial"/>
          <w:b/>
          <w:szCs w:val="24"/>
          <w:lang w:val="en-US"/>
        </w:rPr>
        <w:tab/>
        <w:t xml:space="preserve"> </w:t>
      </w:r>
      <w:r w:rsidRPr="00CD55A9">
        <w:rPr>
          <w:rFonts w:ascii="Arial" w:hAnsi="Arial" w:cs="Arial"/>
          <w:b/>
          <w:szCs w:val="24"/>
          <w:lang w:val="en-US"/>
        </w:rPr>
        <w:tab/>
      </w:r>
      <w:r w:rsidR="00183F25" w:rsidRPr="00CD55A9">
        <w:rPr>
          <w:rFonts w:ascii="Arial" w:hAnsi="Arial" w:cs="Arial"/>
          <w:b/>
          <w:szCs w:val="24"/>
          <w:lang w:val="en-US"/>
        </w:rPr>
        <w:t xml:space="preserve">Giải thích thuật ngữ </w:t>
      </w:r>
    </w:p>
    <w:p w14:paraId="10AC1DEF" w14:textId="77777777" w:rsidR="00D93F73" w:rsidRPr="00CD55A9" w:rsidRDefault="00C73032" w:rsidP="00D93F73">
      <w:pPr>
        <w:spacing w:before="120"/>
        <w:ind w:left="852"/>
        <w:jc w:val="both"/>
        <w:rPr>
          <w:rFonts w:ascii="Arial" w:hAnsi="Arial"/>
          <w:szCs w:val="24"/>
          <w:lang w:val="en-US"/>
        </w:rPr>
      </w:pPr>
      <w:r w:rsidRPr="00CD55A9">
        <w:rPr>
          <w:rFonts w:ascii="Arial" w:hAnsi="Arial"/>
          <w:szCs w:val="24"/>
          <w:lang w:val="en-US"/>
        </w:rPr>
        <w:t>Trong Quy chuẩn này, các thuật ngữ dưới đây được hiểu như sau.</w:t>
      </w:r>
    </w:p>
    <w:p w14:paraId="36050FDA" w14:textId="77777777" w:rsidR="00D93F73" w:rsidRPr="00CD55A9" w:rsidRDefault="00D93F73" w:rsidP="00D93F73">
      <w:pPr>
        <w:spacing w:before="120" w:line="300" w:lineRule="exact"/>
        <w:ind w:left="851"/>
        <w:jc w:val="both"/>
        <w:rPr>
          <w:rFonts w:ascii="Arial" w:hAnsi="Arial" w:cs="Arial"/>
          <w:szCs w:val="24"/>
          <w:lang w:val="en-US"/>
        </w:rPr>
      </w:pPr>
      <w:r w:rsidRPr="00CD55A9">
        <w:rPr>
          <w:rFonts w:ascii="Arial" w:hAnsi="Arial" w:cs="Arial"/>
          <w:szCs w:val="24"/>
          <w:lang w:val="en-US"/>
        </w:rPr>
        <w:t>(1) Công trình biển là các công trình làm việc (sản xuất hoặc phục vụ) ở ngoài biển (Offshore Conditions) như giàn khoan biển cố định và di động,</w:t>
      </w:r>
      <w:r w:rsidR="0014164A" w:rsidRPr="00CD55A9">
        <w:rPr>
          <w:rFonts w:ascii="Arial" w:hAnsi="Arial" w:cs="Arial"/>
          <w:szCs w:val="24"/>
          <w:lang w:val="en-US"/>
        </w:rPr>
        <w:t xml:space="preserve"> </w:t>
      </w:r>
      <w:r w:rsidRPr="00CD55A9">
        <w:rPr>
          <w:rFonts w:ascii="Arial" w:hAnsi="Arial" w:cs="Arial"/>
          <w:szCs w:val="24"/>
          <w:lang w:val="en-US"/>
        </w:rPr>
        <w:t>tàu khoan, kho chứa nổi.</w:t>
      </w:r>
    </w:p>
    <w:p w14:paraId="7B3DDBBF" w14:textId="77777777" w:rsidR="00D93F73" w:rsidRPr="00CD55A9" w:rsidRDefault="00D93F73" w:rsidP="006B39CE">
      <w:pPr>
        <w:spacing w:before="120" w:line="300" w:lineRule="exact"/>
        <w:ind w:left="851"/>
        <w:jc w:val="both"/>
        <w:rPr>
          <w:rFonts w:ascii="Arial" w:hAnsi="Arial" w:cs="Arial"/>
          <w:szCs w:val="24"/>
        </w:rPr>
      </w:pPr>
      <w:r w:rsidRPr="00CD55A9">
        <w:rPr>
          <w:rFonts w:ascii="Arial" w:hAnsi="Arial" w:cs="Arial"/>
          <w:szCs w:val="24"/>
          <w:lang w:val="en-US"/>
        </w:rPr>
        <w:t xml:space="preserve">(2) </w:t>
      </w:r>
      <w:r w:rsidRPr="00CD55A9">
        <w:rPr>
          <w:rFonts w:ascii="Arial" w:hAnsi="Arial" w:cs="Arial"/>
          <w:bCs/>
          <w:szCs w:val="24"/>
          <w:lang w:val="en-US"/>
        </w:rPr>
        <w:t>Thiết bị nâng</w:t>
      </w:r>
      <w:r w:rsidRPr="00CD55A9">
        <w:rPr>
          <w:rFonts w:ascii="Arial" w:hAnsi="Arial" w:cs="Arial"/>
          <w:szCs w:val="24"/>
          <w:lang w:val="en-US"/>
        </w:rPr>
        <w:t xml:space="preserve"> là thiết bị dùng để </w:t>
      </w:r>
      <w:r w:rsidR="00194DC7" w:rsidRPr="00CD55A9">
        <w:rPr>
          <w:rFonts w:ascii="Arial" w:hAnsi="Arial" w:cs="Arial"/>
          <w:szCs w:val="24"/>
        </w:rPr>
        <w:t>vận chuyển vật liệu, trang thiết bị hoặc người trên công trình biển</w:t>
      </w:r>
      <w:r w:rsidRPr="00CD55A9">
        <w:rPr>
          <w:rFonts w:ascii="Arial" w:hAnsi="Arial" w:cs="Arial"/>
          <w:szCs w:val="24"/>
          <w:lang w:val="en-US"/>
        </w:rPr>
        <w:t>.</w:t>
      </w:r>
    </w:p>
    <w:p w14:paraId="0F2423BA" w14:textId="77777777" w:rsidR="00D93F73" w:rsidRPr="00CD55A9" w:rsidRDefault="00D93F73" w:rsidP="00D93F73">
      <w:pPr>
        <w:spacing w:before="120" w:line="300" w:lineRule="exact"/>
        <w:ind w:left="851"/>
        <w:jc w:val="both"/>
        <w:rPr>
          <w:rFonts w:ascii="Arial" w:hAnsi="Arial" w:cs="Arial"/>
          <w:bCs/>
          <w:szCs w:val="24"/>
          <w:lang w:val="en-US"/>
        </w:rPr>
      </w:pPr>
      <w:r w:rsidRPr="00CD55A9">
        <w:rPr>
          <w:rFonts w:ascii="Arial" w:hAnsi="Arial" w:cs="Arial"/>
          <w:bCs/>
          <w:szCs w:val="24"/>
          <w:lang w:val="en-US"/>
        </w:rPr>
        <w:t xml:space="preserve">(3) </w:t>
      </w:r>
      <w:r w:rsidR="00D5778D" w:rsidRPr="00CD55A9">
        <w:rPr>
          <w:rFonts w:ascii="Arial" w:hAnsi="Arial" w:cs="Arial"/>
          <w:bCs/>
          <w:szCs w:val="24"/>
          <w:lang w:val="en-US"/>
        </w:rPr>
        <w:t>Cần trục bao gồm c</w:t>
      </w:r>
      <w:r w:rsidRPr="00CD55A9">
        <w:rPr>
          <w:rFonts w:ascii="Arial" w:hAnsi="Arial" w:cs="Arial"/>
          <w:bCs/>
          <w:szCs w:val="24"/>
          <w:lang w:val="en-US"/>
        </w:rPr>
        <w:t>ần trục quay</w:t>
      </w:r>
      <w:r w:rsidR="00D5778D" w:rsidRPr="00CD55A9">
        <w:rPr>
          <w:rFonts w:ascii="Arial" w:hAnsi="Arial" w:cs="Arial"/>
          <w:bCs/>
          <w:szCs w:val="24"/>
          <w:lang w:val="en-US"/>
        </w:rPr>
        <w:t xml:space="preserve">, </w:t>
      </w:r>
      <w:r w:rsidR="00D3743F" w:rsidRPr="00CD55A9">
        <w:rPr>
          <w:rFonts w:ascii="Arial" w:hAnsi="Arial" w:cs="Arial"/>
          <w:bCs/>
          <w:szCs w:val="24"/>
          <w:lang w:val="en-US"/>
        </w:rPr>
        <w:t xml:space="preserve">cần trục dây giằng, </w:t>
      </w:r>
      <w:r w:rsidR="00D5778D" w:rsidRPr="00CD55A9">
        <w:rPr>
          <w:rFonts w:ascii="Arial" w:hAnsi="Arial" w:cs="Arial"/>
          <w:bCs/>
          <w:szCs w:val="24"/>
          <w:lang w:val="en-US"/>
        </w:rPr>
        <w:t>cổng trục, cầu trục, máy nâng, giá nâng</w:t>
      </w:r>
      <w:r w:rsidR="00C73032" w:rsidRPr="00CD55A9">
        <w:rPr>
          <w:rFonts w:ascii="Arial" w:hAnsi="Arial" w:cs="Arial"/>
          <w:bCs/>
          <w:szCs w:val="24"/>
          <w:lang w:val="en-US"/>
        </w:rPr>
        <w:t xml:space="preserve"> </w:t>
      </w:r>
      <w:r w:rsidR="00C65E99" w:rsidRPr="00CD55A9">
        <w:rPr>
          <w:rFonts w:ascii="Arial" w:hAnsi="Arial" w:cs="Arial"/>
          <w:bCs/>
          <w:szCs w:val="24"/>
          <w:lang w:val="en-US"/>
        </w:rPr>
        <w:t>là thiết bị hoạt động bằng cơ giới có thể nâng, hạ, quay và di chuyển theo phương ngang</w:t>
      </w:r>
      <w:r w:rsidR="005E209F" w:rsidRPr="00CD55A9">
        <w:rPr>
          <w:rFonts w:ascii="Arial" w:hAnsi="Arial" w:cs="Arial"/>
          <w:bCs/>
          <w:szCs w:val="24"/>
          <w:lang w:val="en-US"/>
        </w:rPr>
        <w:t xml:space="preserve"> tải trọng treo trên nó.</w:t>
      </w:r>
    </w:p>
    <w:p w14:paraId="787B5B6D" w14:textId="77777777" w:rsidR="00D93F73" w:rsidRPr="00CD55A9" w:rsidRDefault="00D93F73" w:rsidP="00D93F73">
      <w:pPr>
        <w:spacing w:before="120" w:line="300" w:lineRule="exact"/>
        <w:ind w:left="851"/>
        <w:jc w:val="both"/>
        <w:rPr>
          <w:rFonts w:ascii="Arial" w:hAnsi="Arial" w:cs="Arial"/>
          <w:bCs/>
          <w:szCs w:val="24"/>
          <w:lang w:val="en-US"/>
        </w:rPr>
      </w:pPr>
      <w:r w:rsidRPr="00CD55A9">
        <w:rPr>
          <w:rFonts w:ascii="Arial" w:hAnsi="Arial" w:cs="Arial"/>
          <w:bCs/>
          <w:szCs w:val="24"/>
          <w:lang w:val="en-US"/>
        </w:rPr>
        <w:t>(4) Thiết bị nâng tạm thời là thiết bị nâng không có trong thiết kế ban đầu của công trình biển, được lắp đặt cho một công việc cụ thể và sẽ không giữ cố định trên công trình biển.</w:t>
      </w:r>
    </w:p>
    <w:p w14:paraId="2F6F6207" w14:textId="77777777" w:rsidR="00D93F73" w:rsidRPr="00CD55A9" w:rsidRDefault="00D93F73" w:rsidP="00D93F73">
      <w:pPr>
        <w:spacing w:before="120" w:line="300" w:lineRule="exact"/>
        <w:ind w:left="851"/>
        <w:jc w:val="both"/>
        <w:rPr>
          <w:rFonts w:ascii="Arial" w:hAnsi="Arial" w:cs="Arial"/>
          <w:bCs/>
          <w:szCs w:val="24"/>
          <w:lang w:val="en-US"/>
        </w:rPr>
      </w:pPr>
      <w:r w:rsidRPr="00CD55A9">
        <w:rPr>
          <w:rFonts w:ascii="Arial" w:hAnsi="Arial" w:cs="Arial"/>
          <w:bCs/>
          <w:szCs w:val="24"/>
          <w:lang w:val="en-US"/>
        </w:rPr>
        <w:t>(5) Tải trọng làm việc an toàn (SWL) là tải trọng định mức lớn nhất được phép nâng đối với từng điều kiện hoạt động xác định của thiết bị nâng.</w:t>
      </w:r>
    </w:p>
    <w:p w14:paraId="5F108314" w14:textId="77777777" w:rsidR="00D93F73" w:rsidRPr="00CD55A9" w:rsidRDefault="00D93F73" w:rsidP="00D93F73">
      <w:pPr>
        <w:spacing w:before="120" w:line="300" w:lineRule="exact"/>
        <w:ind w:left="851"/>
        <w:jc w:val="both"/>
        <w:rPr>
          <w:rFonts w:ascii="Arial" w:hAnsi="Arial" w:cs="Arial"/>
          <w:bCs/>
          <w:szCs w:val="24"/>
          <w:lang w:val="en-US"/>
        </w:rPr>
      </w:pPr>
      <w:r w:rsidRPr="00CD55A9">
        <w:rPr>
          <w:rFonts w:ascii="Arial" w:hAnsi="Arial" w:cs="Arial"/>
          <w:bCs/>
          <w:szCs w:val="24"/>
          <w:lang w:val="en-US"/>
        </w:rPr>
        <w:t xml:space="preserve">(6) Tải trọng làm việc an toàn trên móc (SWLH) là tải trọng làm việc an toàn cộng thêm khối lượng của móc và cụm treo tải (maní, mắt xoay, </w:t>
      </w:r>
      <w:r w:rsidR="009B165B" w:rsidRPr="00CD55A9">
        <w:rPr>
          <w:rFonts w:ascii="Arial" w:hAnsi="Arial" w:cs="Arial"/>
          <w:bCs/>
          <w:szCs w:val="24"/>
          <w:lang w:val="en-US"/>
        </w:rPr>
        <w:t>pu ly</w:t>
      </w:r>
      <w:r w:rsidRPr="00CD55A9">
        <w:rPr>
          <w:rFonts w:ascii="Arial" w:hAnsi="Arial" w:cs="Arial"/>
          <w:bCs/>
          <w:szCs w:val="24"/>
          <w:lang w:val="en-US"/>
        </w:rPr>
        <w:t>, chốt và khung).</w:t>
      </w:r>
    </w:p>
    <w:p w14:paraId="17817C9F" w14:textId="77777777" w:rsidR="00D93F73" w:rsidRPr="00CD55A9" w:rsidRDefault="00D93F73" w:rsidP="00D93F73">
      <w:pPr>
        <w:spacing w:before="120" w:line="300" w:lineRule="exact"/>
        <w:ind w:left="851"/>
        <w:jc w:val="both"/>
        <w:rPr>
          <w:rFonts w:ascii="Arial" w:hAnsi="Arial" w:cs="Arial"/>
          <w:bCs/>
          <w:szCs w:val="24"/>
          <w:lang w:val="en-US"/>
        </w:rPr>
      </w:pPr>
      <w:r w:rsidRPr="00CD55A9">
        <w:rPr>
          <w:rFonts w:ascii="Arial" w:hAnsi="Arial" w:cs="Arial"/>
          <w:bCs/>
          <w:szCs w:val="24"/>
          <w:lang w:val="en-US"/>
        </w:rPr>
        <w:t>(7) Tải trọng hệ số (FL) là tải trọng bằng tải trọng làm việc trên móc (SWLH) nhân với hệ số động theo phương thẳng đứng.</w:t>
      </w:r>
    </w:p>
    <w:p w14:paraId="5D9697E2" w14:textId="2C20D73A" w:rsidR="00D93F73" w:rsidRPr="00CD55A9" w:rsidRDefault="00D93F73" w:rsidP="00D93F73">
      <w:pPr>
        <w:spacing w:before="120" w:line="300" w:lineRule="exact"/>
        <w:ind w:left="851"/>
        <w:jc w:val="both"/>
        <w:rPr>
          <w:rFonts w:ascii="Arial" w:hAnsi="Arial" w:cs="Arial"/>
          <w:bCs/>
          <w:szCs w:val="24"/>
          <w:lang w:val="en-US"/>
        </w:rPr>
      </w:pPr>
      <w:r w:rsidRPr="00CD55A9">
        <w:rPr>
          <w:rFonts w:ascii="Arial" w:hAnsi="Arial" w:cs="Arial"/>
          <w:bCs/>
          <w:szCs w:val="24"/>
          <w:lang w:val="en-US"/>
        </w:rPr>
        <w:t>Ghi chú: Tải</w:t>
      </w:r>
      <w:r w:rsidR="00771AF1">
        <w:rPr>
          <w:rFonts w:ascii="Arial" w:hAnsi="Arial" w:cs="Arial"/>
          <w:bCs/>
          <w:szCs w:val="24"/>
          <w:lang w:val="en-US"/>
        </w:rPr>
        <w:t xml:space="preserve"> trọng</w:t>
      </w:r>
      <w:r w:rsidRPr="00CD55A9">
        <w:rPr>
          <w:rFonts w:ascii="Arial" w:hAnsi="Arial" w:cs="Arial"/>
          <w:bCs/>
          <w:szCs w:val="24"/>
          <w:lang w:val="en-US"/>
        </w:rPr>
        <w:t xml:space="preserve"> này là tải</w:t>
      </w:r>
      <w:r w:rsidR="00771AF1">
        <w:rPr>
          <w:rFonts w:ascii="Arial" w:hAnsi="Arial" w:cs="Arial"/>
          <w:bCs/>
          <w:szCs w:val="24"/>
          <w:lang w:val="en-US"/>
        </w:rPr>
        <w:t xml:space="preserve"> trọng</w:t>
      </w:r>
      <w:r w:rsidRPr="00CD55A9">
        <w:rPr>
          <w:rFonts w:ascii="Arial" w:hAnsi="Arial" w:cs="Arial"/>
          <w:bCs/>
          <w:szCs w:val="24"/>
          <w:lang w:val="en-US"/>
        </w:rPr>
        <w:t xml:space="preserve"> tác động lên đầu cần trong các tính toán. </w:t>
      </w:r>
    </w:p>
    <w:p w14:paraId="754D94D0" w14:textId="77777777" w:rsidR="00D93F73" w:rsidRPr="00CD55A9" w:rsidRDefault="00D93F73" w:rsidP="00D93F73">
      <w:pPr>
        <w:spacing w:before="120" w:line="300" w:lineRule="exact"/>
        <w:ind w:left="851"/>
        <w:jc w:val="both"/>
        <w:rPr>
          <w:rFonts w:ascii="Arial" w:hAnsi="Arial" w:cs="Arial"/>
          <w:szCs w:val="24"/>
          <w:lang w:val="en-US"/>
        </w:rPr>
      </w:pPr>
      <w:r w:rsidRPr="00CD55A9">
        <w:rPr>
          <w:rFonts w:ascii="Arial" w:hAnsi="Arial" w:cs="Arial"/>
          <w:bCs/>
          <w:szCs w:val="24"/>
          <w:lang w:val="en-US"/>
        </w:rPr>
        <w:t xml:space="preserve">(8) </w:t>
      </w:r>
      <w:r w:rsidRPr="00CD55A9">
        <w:rPr>
          <w:rFonts w:ascii="Arial" w:hAnsi="Arial" w:cs="Arial"/>
          <w:szCs w:val="24"/>
          <w:lang w:val="en-US"/>
        </w:rPr>
        <w:t>Tải trọng dọc trục là tải tác dụng theo một đường thẳng lên một đối tượng.</w:t>
      </w:r>
    </w:p>
    <w:p w14:paraId="3C52D5FD" w14:textId="77777777" w:rsidR="00D93F73" w:rsidRPr="00CD55A9" w:rsidRDefault="00D93F73" w:rsidP="00D93F73">
      <w:pPr>
        <w:spacing w:before="120" w:line="300" w:lineRule="exact"/>
        <w:ind w:left="851"/>
        <w:jc w:val="both"/>
        <w:rPr>
          <w:rFonts w:ascii="Arial" w:hAnsi="Arial" w:cs="Arial"/>
          <w:szCs w:val="24"/>
          <w:lang w:val="en-US"/>
        </w:rPr>
      </w:pPr>
      <w:r w:rsidRPr="00CD55A9">
        <w:rPr>
          <w:rFonts w:ascii="Arial" w:hAnsi="Arial" w:cs="Arial"/>
          <w:szCs w:val="24"/>
          <w:lang w:val="en-US"/>
        </w:rPr>
        <w:t>(9) Tải động là tải tác động vào máy hoặc các bộ phận của nó do tải lúc gia tốc hoặc giảm tốc.</w:t>
      </w:r>
    </w:p>
    <w:p w14:paraId="50E83070" w14:textId="77777777" w:rsidR="00D93F73" w:rsidRPr="00CD55A9" w:rsidRDefault="00D93F73" w:rsidP="00D93F73">
      <w:pPr>
        <w:spacing w:before="120" w:line="300" w:lineRule="exact"/>
        <w:ind w:left="851"/>
        <w:jc w:val="both"/>
        <w:rPr>
          <w:rFonts w:ascii="Arial" w:hAnsi="Arial" w:cs="Arial"/>
          <w:szCs w:val="24"/>
          <w:lang w:val="en-US"/>
        </w:rPr>
      </w:pPr>
      <w:r w:rsidRPr="00CD55A9">
        <w:rPr>
          <w:rFonts w:ascii="Arial" w:hAnsi="Arial" w:cs="Arial"/>
          <w:szCs w:val="24"/>
          <w:lang w:val="en-US"/>
        </w:rPr>
        <w:t>(10) Tải trọng phá hủy danh nghĩa là tải trọng tĩnh nhỏ nhất tác động làm phá hủy một bộ phận.</w:t>
      </w:r>
    </w:p>
    <w:p w14:paraId="7697173E" w14:textId="77777777" w:rsidR="00D93F73" w:rsidRPr="00CD55A9" w:rsidRDefault="00D93F73" w:rsidP="00D93F73">
      <w:pPr>
        <w:spacing w:before="120" w:line="300" w:lineRule="exact"/>
        <w:ind w:left="851"/>
        <w:jc w:val="both"/>
        <w:rPr>
          <w:rFonts w:ascii="Arial" w:hAnsi="Arial" w:cs="Arial"/>
          <w:szCs w:val="24"/>
          <w:lang w:val="en-US"/>
        </w:rPr>
      </w:pPr>
      <w:r w:rsidRPr="00CD55A9">
        <w:rPr>
          <w:rFonts w:ascii="Arial" w:hAnsi="Arial" w:cs="Arial"/>
          <w:szCs w:val="24"/>
          <w:lang w:val="en-US"/>
        </w:rPr>
        <w:t>(11) Tải sideload là tải tác dụng vào đầu cần vuông góc với thanh cần và song song với mặt phẳng ngang.</w:t>
      </w:r>
    </w:p>
    <w:p w14:paraId="1D63AE92" w14:textId="77777777" w:rsidR="00D93F73" w:rsidRPr="00CD55A9" w:rsidRDefault="00D93F73" w:rsidP="00D93F73">
      <w:pPr>
        <w:spacing w:before="120" w:line="300" w:lineRule="exact"/>
        <w:ind w:left="851"/>
        <w:jc w:val="both"/>
        <w:rPr>
          <w:rFonts w:ascii="Arial" w:hAnsi="Arial" w:cs="Arial"/>
          <w:szCs w:val="24"/>
          <w:lang w:val="en-US"/>
        </w:rPr>
      </w:pPr>
      <w:r w:rsidRPr="00CD55A9">
        <w:rPr>
          <w:rFonts w:ascii="Arial" w:hAnsi="Arial" w:cs="Arial"/>
          <w:szCs w:val="24"/>
          <w:lang w:val="en-US"/>
        </w:rPr>
        <w:t xml:space="preserve">(12) Lực sideload là tải trọng tác dụng vào đầu cần, vuông góc với tải trọng thẳng đứng và nằm trong mặt phẳng vuông góc với thanh cần.  </w:t>
      </w:r>
    </w:p>
    <w:p w14:paraId="142CD30F" w14:textId="77777777" w:rsidR="00D93F73" w:rsidRPr="00CD55A9" w:rsidRDefault="00D93F73" w:rsidP="00D93F73">
      <w:pPr>
        <w:spacing w:before="120" w:line="300" w:lineRule="exact"/>
        <w:ind w:left="851"/>
        <w:jc w:val="both"/>
        <w:rPr>
          <w:rFonts w:ascii="Arial" w:hAnsi="Arial"/>
          <w:szCs w:val="24"/>
          <w:lang w:val="en-US"/>
        </w:rPr>
      </w:pPr>
      <w:r w:rsidRPr="00CD55A9">
        <w:rPr>
          <w:rFonts w:ascii="Arial" w:hAnsi="Arial"/>
          <w:szCs w:val="24"/>
          <w:lang w:val="en-US"/>
        </w:rPr>
        <w:t>(13) Tải offload là tải hướng kính tác dụng trong mặt phẳng thanh cần tại đầu cần.</w:t>
      </w:r>
    </w:p>
    <w:p w14:paraId="16A9ACE2" w14:textId="77777777" w:rsidR="00D93F73" w:rsidRPr="00CD55A9" w:rsidRDefault="00D93F73" w:rsidP="00D93F73">
      <w:pPr>
        <w:spacing w:before="120" w:line="300" w:lineRule="exact"/>
        <w:ind w:left="851"/>
        <w:jc w:val="both"/>
        <w:rPr>
          <w:rFonts w:ascii="Arial" w:hAnsi="Arial"/>
          <w:szCs w:val="24"/>
          <w:lang w:val="en-US"/>
        </w:rPr>
      </w:pPr>
      <w:r w:rsidRPr="00CD55A9">
        <w:rPr>
          <w:rFonts w:ascii="Arial" w:hAnsi="Arial"/>
          <w:szCs w:val="24"/>
          <w:lang w:val="en-US"/>
        </w:rPr>
        <w:lastRenderedPageBreak/>
        <w:t>(14) Lực offload là tải trọng tác dụng vào đầu cần, vuông góc với tải thẳng đứng và trong mặt phẳng thanh cần (xem Hình 1 và Hình 2)</w:t>
      </w:r>
    </w:p>
    <w:p w14:paraId="065A2A0E" w14:textId="77777777" w:rsidR="00D93F73" w:rsidRPr="00CD55A9" w:rsidRDefault="00D93F73" w:rsidP="00D93F73">
      <w:pPr>
        <w:spacing w:before="120" w:line="300" w:lineRule="exact"/>
        <w:ind w:left="851"/>
        <w:jc w:val="both"/>
        <w:rPr>
          <w:rFonts w:ascii="Arial" w:hAnsi="Arial" w:cs="Arial"/>
          <w:szCs w:val="24"/>
          <w:lang w:val="en-US"/>
        </w:rPr>
      </w:pPr>
      <w:r w:rsidRPr="00CD55A9">
        <w:rPr>
          <w:rFonts w:ascii="Arial" w:hAnsi="Arial"/>
          <w:szCs w:val="24"/>
          <w:lang w:val="en-US"/>
        </w:rPr>
        <w:t xml:space="preserve">(15) Tải offloading là các tải trọng trong khi nhấc tải rời tàu </w:t>
      </w:r>
    </w:p>
    <w:p w14:paraId="4C0C074B" w14:textId="77777777" w:rsidR="00D93F73" w:rsidRPr="00CD55A9" w:rsidRDefault="00D93F73" w:rsidP="00D93F73">
      <w:pPr>
        <w:spacing w:before="120" w:line="300" w:lineRule="exact"/>
        <w:ind w:left="851"/>
        <w:jc w:val="both"/>
        <w:rPr>
          <w:rFonts w:ascii="Arial" w:hAnsi="Arial" w:cs="Arial"/>
          <w:szCs w:val="24"/>
          <w:lang w:val="en-US"/>
        </w:rPr>
      </w:pPr>
      <w:r w:rsidRPr="00CD55A9">
        <w:rPr>
          <w:rFonts w:ascii="Arial" w:hAnsi="Arial" w:cs="Arial"/>
          <w:szCs w:val="24"/>
          <w:lang w:val="en-US"/>
        </w:rPr>
        <w:t xml:space="preserve">(16) Góc offlead là góc tạo bởi phương của tải trọng với đường thẳng đứng trong cùng mặt phẳng với thanh cần của tải trọng không nằm thẳng dưới </w:t>
      </w:r>
      <w:r w:rsidR="009B165B" w:rsidRPr="00CD55A9">
        <w:rPr>
          <w:rFonts w:ascii="Arial" w:hAnsi="Arial" w:cs="Arial"/>
          <w:szCs w:val="24"/>
          <w:lang w:val="en-US"/>
        </w:rPr>
        <w:t>pu ly</w:t>
      </w:r>
      <w:r w:rsidRPr="00CD55A9">
        <w:rPr>
          <w:rFonts w:ascii="Arial" w:hAnsi="Arial" w:cs="Arial"/>
          <w:szCs w:val="24"/>
          <w:lang w:val="en-US"/>
        </w:rPr>
        <w:t xml:space="preserve"> đầu thanh cần (xem Hình 1).</w:t>
      </w:r>
    </w:p>
    <w:p w14:paraId="0480A888" w14:textId="77777777" w:rsidR="00D93F73" w:rsidRPr="00CD55A9" w:rsidRDefault="00D93F73" w:rsidP="00D93F73">
      <w:pPr>
        <w:spacing w:before="120" w:line="300" w:lineRule="exact"/>
        <w:ind w:left="851"/>
        <w:jc w:val="both"/>
        <w:rPr>
          <w:rFonts w:ascii="Arial" w:hAnsi="Arial"/>
          <w:szCs w:val="24"/>
          <w:lang w:val="en-US"/>
        </w:rPr>
      </w:pPr>
      <w:r w:rsidRPr="00CD55A9">
        <w:rPr>
          <w:rFonts w:ascii="Arial" w:hAnsi="Arial" w:cs="Arial"/>
          <w:szCs w:val="24"/>
          <w:lang w:val="en-US"/>
        </w:rPr>
        <w:t xml:space="preserve">(17) Góc sidelead là góc tạo bởi phương của tải trọng với </w:t>
      </w:r>
      <w:r w:rsidRPr="00CD55A9">
        <w:rPr>
          <w:rFonts w:ascii="Arial" w:hAnsi="Arial"/>
          <w:szCs w:val="24"/>
          <w:lang w:val="en-US"/>
        </w:rPr>
        <w:t xml:space="preserve">đường thẳng đứng trong mặt phẳng vuông góc với thanh cần của tải trọng không nằm thẳng dưới </w:t>
      </w:r>
      <w:r w:rsidR="009B165B" w:rsidRPr="00CD55A9">
        <w:rPr>
          <w:rFonts w:ascii="Arial" w:hAnsi="Arial"/>
          <w:szCs w:val="24"/>
          <w:lang w:val="en-US"/>
        </w:rPr>
        <w:t>Pu ly</w:t>
      </w:r>
      <w:r w:rsidRPr="00CD55A9">
        <w:rPr>
          <w:rFonts w:ascii="Arial" w:hAnsi="Arial"/>
          <w:szCs w:val="24"/>
          <w:lang w:val="en-US"/>
        </w:rPr>
        <w:t xml:space="preserve"> đầu thanh cần (xem Hình 1).</w:t>
      </w:r>
    </w:p>
    <w:p w14:paraId="56CE2C8A" w14:textId="77777777" w:rsidR="00D93F73" w:rsidRPr="00CD55A9" w:rsidRDefault="00D93F73" w:rsidP="00D93F73">
      <w:pPr>
        <w:spacing w:before="120" w:line="300" w:lineRule="exact"/>
        <w:ind w:left="851"/>
        <w:jc w:val="both"/>
        <w:rPr>
          <w:rFonts w:ascii="Arial" w:hAnsi="Arial"/>
          <w:szCs w:val="24"/>
          <w:lang w:val="en-US"/>
        </w:rPr>
      </w:pPr>
      <w:r w:rsidRPr="00CD55A9">
        <w:rPr>
          <w:rFonts w:ascii="Arial" w:hAnsi="Arial"/>
          <w:szCs w:val="24"/>
          <w:lang w:val="en-US"/>
        </w:rPr>
        <w:t>(18) Góc list là góc tĩnh của tàu so với trục dọc tàu.</w:t>
      </w:r>
    </w:p>
    <w:p w14:paraId="3E8FA0BF" w14:textId="77777777" w:rsidR="00D93F73" w:rsidRPr="00CD55A9" w:rsidRDefault="00D93F73" w:rsidP="00D93F73">
      <w:pPr>
        <w:spacing w:before="120" w:line="300" w:lineRule="exact"/>
        <w:ind w:left="851"/>
        <w:jc w:val="both"/>
        <w:rPr>
          <w:rFonts w:ascii="Arial" w:hAnsi="Arial"/>
          <w:szCs w:val="24"/>
          <w:lang w:val="en-US"/>
        </w:rPr>
      </w:pPr>
      <w:r w:rsidRPr="00CD55A9">
        <w:rPr>
          <w:rFonts w:ascii="Arial" w:hAnsi="Arial"/>
          <w:szCs w:val="24"/>
          <w:lang w:val="en-US"/>
        </w:rPr>
        <w:t>(19) Góc trim là góc tĩnh của tàu so với trục ngang tàu</w:t>
      </w:r>
    </w:p>
    <w:p w14:paraId="27168778" w14:textId="77777777" w:rsidR="00D93F73" w:rsidRPr="00CD55A9" w:rsidRDefault="00D93F73" w:rsidP="00D93F73">
      <w:pPr>
        <w:spacing w:before="120" w:line="300" w:lineRule="exact"/>
        <w:ind w:left="851"/>
        <w:jc w:val="both"/>
        <w:rPr>
          <w:rFonts w:ascii="Arial" w:hAnsi="Arial"/>
          <w:szCs w:val="24"/>
          <w:lang w:val="en-US"/>
        </w:rPr>
      </w:pPr>
      <w:r w:rsidRPr="00CD55A9">
        <w:rPr>
          <w:rFonts w:ascii="Arial" w:hAnsi="Arial"/>
          <w:szCs w:val="24"/>
          <w:lang w:val="en-US"/>
        </w:rPr>
        <w:t>(20)</w:t>
      </w:r>
      <w:r w:rsidRPr="00CD55A9">
        <w:rPr>
          <w:rFonts w:ascii="Arial" w:hAnsi="Arial"/>
          <w:szCs w:val="24"/>
          <w:lang w:val="en-US"/>
        </w:rPr>
        <w:tab/>
        <w:t xml:space="preserve">Góc fleet là góc lớn nhất mà tại đó dây cáp vào tang cáp hoặc </w:t>
      </w:r>
      <w:r w:rsidR="009B165B" w:rsidRPr="00CD55A9">
        <w:rPr>
          <w:rFonts w:ascii="Arial" w:hAnsi="Arial"/>
          <w:szCs w:val="24"/>
          <w:lang w:val="en-US"/>
        </w:rPr>
        <w:t>pu ly</w:t>
      </w:r>
    </w:p>
    <w:p w14:paraId="2657D665" w14:textId="77777777" w:rsidR="00D93F73" w:rsidRPr="00CD55A9" w:rsidRDefault="00D93F73" w:rsidP="00D93F73">
      <w:pPr>
        <w:spacing w:before="120" w:line="300" w:lineRule="exact"/>
        <w:ind w:left="852"/>
        <w:jc w:val="both"/>
        <w:rPr>
          <w:rFonts w:ascii="Arial" w:hAnsi="Arial" w:cs="Arial"/>
          <w:szCs w:val="24"/>
          <w:lang w:val="en-US"/>
        </w:rPr>
      </w:pPr>
      <w:r w:rsidRPr="00CD55A9">
        <w:rPr>
          <w:rFonts w:ascii="Arial" w:hAnsi="Arial" w:cs="Arial"/>
          <w:szCs w:val="24"/>
          <w:lang w:val="en-US"/>
        </w:rPr>
        <w:t>(21) Nâng ngoài công trình biển là việc nâng tải trọng qua lại giữa các vị trí không nằm trên công trình biển mà thiết bị nâng đó được lắp đặt.</w:t>
      </w:r>
    </w:p>
    <w:p w14:paraId="12C8A554" w14:textId="77777777" w:rsidR="00D93F73" w:rsidRPr="00CD55A9" w:rsidRDefault="00D93F73" w:rsidP="00D93F73">
      <w:pPr>
        <w:spacing w:before="120" w:line="300" w:lineRule="exact"/>
        <w:ind w:left="851" w:firstLine="4"/>
        <w:jc w:val="both"/>
        <w:rPr>
          <w:rFonts w:ascii="Arial" w:hAnsi="Arial" w:cs="Arial"/>
          <w:szCs w:val="24"/>
          <w:lang w:val="en-US"/>
        </w:rPr>
      </w:pPr>
      <w:r w:rsidRPr="00CD55A9">
        <w:rPr>
          <w:rFonts w:ascii="Arial" w:hAnsi="Arial" w:cs="Arial"/>
          <w:szCs w:val="24"/>
          <w:lang w:val="en-US"/>
        </w:rPr>
        <w:t>(22) Nâng trên công trình biển là việc nâng tải trọng qua lại giữa các vị trí nằm trên công trình biển mà thiết bị nâng đó được lắp đặt.</w:t>
      </w:r>
    </w:p>
    <w:p w14:paraId="367B49AE" w14:textId="77777777" w:rsidR="00D93F73" w:rsidRPr="00CD55A9" w:rsidRDefault="00D93F73" w:rsidP="00D93F73">
      <w:pPr>
        <w:spacing w:before="120" w:line="300" w:lineRule="exact"/>
        <w:ind w:left="851"/>
        <w:jc w:val="both"/>
        <w:rPr>
          <w:rFonts w:ascii="Arial" w:hAnsi="Arial" w:cs="Arial"/>
          <w:szCs w:val="24"/>
          <w:lang w:val="en-US"/>
        </w:rPr>
      </w:pPr>
      <w:r w:rsidRPr="00CD55A9">
        <w:rPr>
          <w:rFonts w:ascii="Arial" w:hAnsi="Arial" w:cs="Arial"/>
          <w:bCs/>
          <w:szCs w:val="24"/>
          <w:lang w:val="en-US"/>
        </w:rPr>
        <w:t xml:space="preserve">(23) </w:t>
      </w:r>
      <w:r w:rsidRPr="00CD55A9">
        <w:rPr>
          <w:rFonts w:ascii="Arial" w:hAnsi="Arial" w:cs="Arial"/>
          <w:szCs w:val="24"/>
          <w:lang w:val="en-US"/>
        </w:rPr>
        <w:t>Bộ phận quan trọng là các bộ phận hạn chế được lắp đặt trên thiết bị nâng để tránh sự cố do việc hạ tải hoặc quay của kết cấu phía trên khi bị mất kiểm soát.</w:t>
      </w:r>
    </w:p>
    <w:p w14:paraId="32C65A99" w14:textId="77777777" w:rsidR="00D93F73" w:rsidRPr="00CD55A9" w:rsidRDefault="00D93F73" w:rsidP="00D93F73">
      <w:pPr>
        <w:spacing w:before="120" w:line="300" w:lineRule="exact"/>
        <w:ind w:left="851"/>
        <w:jc w:val="both"/>
        <w:rPr>
          <w:rFonts w:ascii="Arial" w:hAnsi="Arial" w:cs="Arial"/>
          <w:szCs w:val="24"/>
          <w:lang w:val="en-US"/>
        </w:rPr>
      </w:pPr>
      <w:r w:rsidRPr="00CD55A9">
        <w:rPr>
          <w:rFonts w:ascii="Arial" w:hAnsi="Arial" w:cs="Arial"/>
          <w:szCs w:val="24"/>
          <w:lang w:val="en-US"/>
        </w:rPr>
        <w:t>(24) Chi tiết cố định là những giá chân cần, giá đỉnh cột, tai lắp trên đỉnh cần, các vấu đuôi cần, tai bắt</w:t>
      </w:r>
      <w:r w:rsidR="00583F5D" w:rsidRPr="00CD55A9">
        <w:rPr>
          <w:rFonts w:ascii="Arial" w:hAnsi="Arial" w:cs="Arial"/>
          <w:szCs w:val="24"/>
          <w:lang w:val="en-US"/>
        </w:rPr>
        <w:t xml:space="preserve"> cáp giằng cần, các chốt giằng </w:t>
      </w:r>
      <w:r w:rsidRPr="00CD55A9">
        <w:rPr>
          <w:rFonts w:ascii="Arial" w:hAnsi="Arial" w:cs="Arial"/>
          <w:szCs w:val="24"/>
          <w:lang w:val="en-US"/>
        </w:rPr>
        <w:t>được lắp cố định vào các thành phần kết cấu của thiết bị nâng hoặc kết cấu thân công trình biển.</w:t>
      </w:r>
    </w:p>
    <w:p w14:paraId="7E8E76DF" w14:textId="77777777" w:rsidR="00D93F73" w:rsidRPr="00CD55A9" w:rsidRDefault="00D93F73" w:rsidP="00D93F73">
      <w:pPr>
        <w:spacing w:before="120" w:line="300" w:lineRule="exact"/>
        <w:ind w:left="851"/>
        <w:jc w:val="both"/>
        <w:rPr>
          <w:rFonts w:ascii="Arial" w:hAnsi="Arial" w:cs="Arial"/>
          <w:szCs w:val="24"/>
          <w:lang w:val="en-US"/>
        </w:rPr>
      </w:pPr>
      <w:r w:rsidRPr="00CD55A9">
        <w:rPr>
          <w:rFonts w:ascii="Arial" w:hAnsi="Arial" w:cs="Arial"/>
          <w:szCs w:val="24"/>
          <w:lang w:val="en-US"/>
        </w:rPr>
        <w:t xml:space="preserve">(25) Các chi tiết tháo được là </w:t>
      </w:r>
      <w:r w:rsidR="009B165B" w:rsidRPr="00CD55A9">
        <w:rPr>
          <w:rFonts w:ascii="Arial" w:hAnsi="Arial" w:cs="Arial"/>
          <w:szCs w:val="24"/>
          <w:lang w:val="en-US"/>
        </w:rPr>
        <w:t>pu ly</w:t>
      </w:r>
      <w:r w:rsidRPr="00CD55A9">
        <w:rPr>
          <w:rFonts w:ascii="Arial" w:hAnsi="Arial" w:cs="Arial"/>
          <w:szCs w:val="24"/>
          <w:lang w:val="en-US"/>
        </w:rPr>
        <w:t xml:space="preserve">, dây cáp, khuyên treo, móc treo hàng, ma ní, mắt xoay, kẹp cáp, gàu xúc, nam châm </w:t>
      </w:r>
      <w:r w:rsidR="00583F5D" w:rsidRPr="00CD55A9">
        <w:rPr>
          <w:rFonts w:ascii="Arial" w:hAnsi="Arial" w:cs="Arial"/>
          <w:szCs w:val="24"/>
          <w:lang w:val="en-US"/>
        </w:rPr>
        <w:t xml:space="preserve">nâng hàng có thể tháo lắp được </w:t>
      </w:r>
      <w:r w:rsidRPr="00CD55A9">
        <w:rPr>
          <w:rFonts w:ascii="Arial" w:hAnsi="Arial" w:cs="Arial"/>
          <w:szCs w:val="24"/>
          <w:lang w:val="en-US"/>
        </w:rPr>
        <w:t>dùng để truyền tải trọng của hàng lên các thành phần kết cấu, chúng phải được thử riêng biệt.</w:t>
      </w:r>
    </w:p>
    <w:p w14:paraId="3A733A4E" w14:textId="77777777" w:rsidR="00D93F73" w:rsidRPr="00CD55A9" w:rsidRDefault="00D93F73" w:rsidP="00D93F73">
      <w:pPr>
        <w:spacing w:before="120" w:line="300" w:lineRule="exact"/>
        <w:ind w:left="851"/>
        <w:jc w:val="both"/>
        <w:rPr>
          <w:rFonts w:ascii="Arial" w:hAnsi="Arial" w:cs="Arial"/>
          <w:bCs/>
          <w:szCs w:val="24"/>
          <w:lang w:val="en-US"/>
        </w:rPr>
      </w:pPr>
      <w:r w:rsidRPr="00CD55A9">
        <w:rPr>
          <w:rFonts w:ascii="Arial" w:hAnsi="Arial" w:cs="Arial"/>
          <w:bCs/>
          <w:szCs w:val="24"/>
          <w:lang w:val="en-US"/>
        </w:rPr>
        <w:t xml:space="preserve">(26) Hệ thống bảo vệ quá tải toàn bộ (GOPS) là hệ thống hoặc thiết bị bảo vệ cabin của người </w:t>
      </w:r>
      <w:r w:rsidR="003B6EF6" w:rsidRPr="00CD55A9">
        <w:rPr>
          <w:rFonts w:ascii="Arial" w:hAnsi="Arial" w:cs="Arial"/>
          <w:bCs/>
          <w:szCs w:val="24"/>
          <w:lang w:val="en-US"/>
        </w:rPr>
        <w:t>vận hành</w:t>
      </w:r>
      <w:r w:rsidRPr="00CD55A9">
        <w:rPr>
          <w:rFonts w:ascii="Arial" w:hAnsi="Arial" w:cs="Arial"/>
          <w:bCs/>
          <w:szCs w:val="24"/>
          <w:lang w:val="en-US"/>
        </w:rPr>
        <w:t xml:space="preserve"> thiết bị nâng trong trường hợp thiết bị nâng bị quá tải.</w:t>
      </w:r>
    </w:p>
    <w:p w14:paraId="71908E63" w14:textId="77777777" w:rsidR="00D93F73" w:rsidRPr="00CD55A9" w:rsidRDefault="00D93F73" w:rsidP="00D93F73">
      <w:pPr>
        <w:spacing w:before="120" w:line="300" w:lineRule="exact"/>
        <w:ind w:left="851"/>
        <w:jc w:val="both"/>
        <w:rPr>
          <w:rFonts w:ascii="Arial" w:hAnsi="Arial" w:cs="Arial"/>
          <w:bCs/>
          <w:szCs w:val="24"/>
          <w:lang w:val="en-US"/>
        </w:rPr>
      </w:pPr>
      <w:r w:rsidRPr="00CD55A9">
        <w:rPr>
          <w:rFonts w:ascii="Arial" w:hAnsi="Arial" w:cs="Arial"/>
          <w:bCs/>
          <w:szCs w:val="24"/>
          <w:lang w:val="en-US"/>
        </w:rPr>
        <w:t>(27) Gia tốc ngang là gia tốc tác động theo chiều ngang lên các bộ phận của thiết bị nâng hoặc tải do chuyển động của công trình biển</w:t>
      </w:r>
      <w:r w:rsidR="001D360A" w:rsidRPr="00CD55A9">
        <w:rPr>
          <w:rFonts w:ascii="Arial" w:hAnsi="Arial" w:cs="Arial"/>
          <w:bCs/>
          <w:szCs w:val="24"/>
          <w:lang w:val="en-US"/>
        </w:rPr>
        <w:t>.</w:t>
      </w:r>
    </w:p>
    <w:p w14:paraId="51B353D1" w14:textId="77777777" w:rsidR="00D93F73" w:rsidRPr="00CD55A9" w:rsidRDefault="00D93F73" w:rsidP="00D93F73">
      <w:pPr>
        <w:spacing w:before="120" w:line="300" w:lineRule="exact"/>
        <w:ind w:left="851"/>
        <w:jc w:val="both"/>
        <w:rPr>
          <w:rFonts w:ascii="Arial" w:hAnsi="Arial" w:cs="Arial"/>
          <w:bCs/>
          <w:szCs w:val="24"/>
          <w:lang w:val="en-US"/>
        </w:rPr>
      </w:pPr>
      <w:r w:rsidRPr="00CD55A9">
        <w:rPr>
          <w:rFonts w:ascii="Arial" w:hAnsi="Arial" w:cs="Arial"/>
          <w:bCs/>
          <w:szCs w:val="24"/>
          <w:lang w:val="en-US"/>
        </w:rPr>
        <w:t>(28) Thiết bị nâng trong trạng thái làm việc là khi người lái đang điều khiển thiết bị nâng.</w:t>
      </w:r>
    </w:p>
    <w:p w14:paraId="67A34979" w14:textId="77777777" w:rsidR="00D93F73" w:rsidRPr="00CD55A9" w:rsidRDefault="00D93F73" w:rsidP="00D93F73">
      <w:pPr>
        <w:spacing w:before="120" w:line="300" w:lineRule="exact"/>
        <w:ind w:left="851"/>
        <w:jc w:val="both"/>
        <w:rPr>
          <w:rFonts w:ascii="Arial" w:hAnsi="Arial" w:cs="Arial"/>
          <w:bCs/>
          <w:szCs w:val="24"/>
          <w:lang w:val="en-US"/>
        </w:rPr>
      </w:pPr>
      <w:r w:rsidRPr="00CD55A9">
        <w:rPr>
          <w:rFonts w:ascii="Arial" w:hAnsi="Arial" w:cs="Arial"/>
          <w:bCs/>
          <w:szCs w:val="24"/>
          <w:lang w:val="en-US"/>
        </w:rPr>
        <w:t>(29) Định mức kế thừa là phương pháp tính toán đơn giản một tải trọng làm việc an toàn (SWL) của thiết bị nâng khi làm việc ở ngoài phạm vi công trình biển dựa trên một hệ số động không đổi bằng 2</w:t>
      </w:r>
      <w:r w:rsidR="001D360A" w:rsidRPr="00CD55A9">
        <w:rPr>
          <w:rFonts w:ascii="Arial" w:hAnsi="Arial" w:cs="Arial"/>
          <w:bCs/>
          <w:szCs w:val="24"/>
          <w:lang w:val="en-US"/>
        </w:rPr>
        <w:t>.</w:t>
      </w:r>
    </w:p>
    <w:p w14:paraId="7E468AE8" w14:textId="77777777" w:rsidR="00D93F73" w:rsidRPr="00CD55A9" w:rsidRDefault="00D93F73" w:rsidP="00D93F73">
      <w:pPr>
        <w:spacing w:before="120" w:line="300" w:lineRule="exact"/>
        <w:ind w:left="851"/>
        <w:jc w:val="both"/>
        <w:rPr>
          <w:rFonts w:ascii="Arial" w:hAnsi="Arial" w:cs="Arial"/>
          <w:bCs/>
          <w:szCs w:val="24"/>
          <w:lang w:val="en-US"/>
        </w:rPr>
      </w:pPr>
      <w:r w:rsidRPr="00CD55A9">
        <w:rPr>
          <w:rFonts w:ascii="Arial" w:hAnsi="Arial" w:cs="Arial"/>
          <w:bCs/>
          <w:szCs w:val="24"/>
          <w:lang w:val="en-US"/>
        </w:rPr>
        <w:t xml:space="preserve">(30) Cụm tải trọng là cụm móc hoặc ma ní, mắt xoay, </w:t>
      </w:r>
      <w:r w:rsidR="009B165B" w:rsidRPr="00CD55A9">
        <w:rPr>
          <w:rFonts w:ascii="Arial" w:hAnsi="Arial" w:cs="Arial"/>
          <w:bCs/>
          <w:szCs w:val="24"/>
          <w:lang w:val="en-US"/>
        </w:rPr>
        <w:t>pu ly</w:t>
      </w:r>
      <w:r w:rsidRPr="00CD55A9">
        <w:rPr>
          <w:rFonts w:ascii="Arial" w:hAnsi="Arial" w:cs="Arial"/>
          <w:bCs/>
          <w:szCs w:val="24"/>
          <w:lang w:val="en-US"/>
        </w:rPr>
        <w:t>, trục và khung treo trên cáp nâng.</w:t>
      </w:r>
    </w:p>
    <w:p w14:paraId="734BF252" w14:textId="77777777" w:rsidR="00D93F73" w:rsidRPr="00CD55A9" w:rsidRDefault="00D93F73" w:rsidP="00D93F73">
      <w:pPr>
        <w:spacing w:before="120" w:line="300" w:lineRule="exact"/>
        <w:ind w:left="851"/>
        <w:jc w:val="both"/>
        <w:rPr>
          <w:rFonts w:ascii="Arial" w:hAnsi="Arial" w:cs="Arial"/>
          <w:bCs/>
          <w:szCs w:val="24"/>
          <w:lang w:val="en-US"/>
        </w:rPr>
      </w:pPr>
      <w:r w:rsidRPr="00CD55A9">
        <w:rPr>
          <w:rFonts w:ascii="Arial" w:hAnsi="Arial" w:cs="Arial"/>
          <w:bCs/>
          <w:szCs w:val="24"/>
          <w:lang w:val="en-US"/>
        </w:rPr>
        <w:t>(31) Biểu đồ tải trọng là tài liệu hoặc bảng đặt tại cabin điều khiển thiết bị nâng thể hiện sức nâng tương ứng với tầm với và các đặc tính làm việc khác của thiết bị nâng.</w:t>
      </w:r>
    </w:p>
    <w:p w14:paraId="439C205C" w14:textId="77777777" w:rsidR="00D93F73" w:rsidRPr="00CD55A9" w:rsidRDefault="00D93F73" w:rsidP="00D93F73">
      <w:pPr>
        <w:spacing w:before="120" w:line="300" w:lineRule="exact"/>
        <w:ind w:left="851"/>
        <w:jc w:val="both"/>
        <w:rPr>
          <w:rFonts w:ascii="Arial" w:hAnsi="Arial" w:cs="Arial"/>
          <w:bCs/>
          <w:szCs w:val="24"/>
          <w:lang w:val="en-US"/>
        </w:rPr>
      </w:pPr>
      <w:r w:rsidRPr="00CD55A9">
        <w:rPr>
          <w:rFonts w:ascii="Arial" w:hAnsi="Arial" w:cs="Arial"/>
          <w:bCs/>
          <w:szCs w:val="24"/>
          <w:lang w:val="en-US"/>
        </w:rPr>
        <w:t xml:space="preserve">(32) Hệ thống chỉ báo tải trọng (LIS) là thiết bị chỉ báo tải trên móc để </w:t>
      </w:r>
      <w:r w:rsidR="003B6EF6" w:rsidRPr="00CD55A9">
        <w:rPr>
          <w:rFonts w:ascii="Arial" w:hAnsi="Arial" w:cs="Arial"/>
          <w:bCs/>
          <w:szCs w:val="24"/>
          <w:lang w:val="en-US"/>
        </w:rPr>
        <w:t>người vận hành</w:t>
      </w:r>
      <w:r w:rsidRPr="00CD55A9">
        <w:rPr>
          <w:rFonts w:ascii="Arial" w:hAnsi="Arial" w:cs="Arial"/>
          <w:bCs/>
          <w:szCs w:val="24"/>
          <w:lang w:val="en-US"/>
        </w:rPr>
        <w:t xml:space="preserve"> biết.</w:t>
      </w:r>
    </w:p>
    <w:p w14:paraId="57924AE7" w14:textId="77777777" w:rsidR="00D93F73" w:rsidRPr="00CD55A9" w:rsidRDefault="00D93F73" w:rsidP="00D93F73">
      <w:pPr>
        <w:spacing w:before="120" w:line="300" w:lineRule="exact"/>
        <w:ind w:left="851"/>
        <w:jc w:val="both"/>
        <w:rPr>
          <w:rFonts w:ascii="Arial" w:hAnsi="Arial" w:cs="Arial"/>
          <w:bCs/>
          <w:szCs w:val="24"/>
          <w:lang w:val="en-US"/>
        </w:rPr>
      </w:pPr>
      <w:r w:rsidRPr="00CD55A9">
        <w:rPr>
          <w:rFonts w:ascii="Arial" w:hAnsi="Arial" w:cs="Arial"/>
          <w:bCs/>
          <w:szCs w:val="24"/>
          <w:lang w:val="en-US"/>
        </w:rPr>
        <w:lastRenderedPageBreak/>
        <w:t xml:space="preserve">(33) Hệ thống chỉ báo mô men - tải trọng (LMIS) là thiết bị chỉ báo tải trên móc, khoảng cách từ trục quay tới tâm của tải trọng và SWL tại khoảng cách đó để </w:t>
      </w:r>
      <w:r w:rsidR="003B6EF6" w:rsidRPr="00CD55A9">
        <w:rPr>
          <w:rFonts w:ascii="Arial" w:hAnsi="Arial" w:cs="Arial"/>
          <w:bCs/>
          <w:szCs w:val="24"/>
          <w:lang w:val="en-US"/>
        </w:rPr>
        <w:t>người vận hành</w:t>
      </w:r>
      <w:r w:rsidRPr="00CD55A9">
        <w:rPr>
          <w:rFonts w:ascii="Arial" w:hAnsi="Arial" w:cs="Arial"/>
          <w:bCs/>
          <w:szCs w:val="24"/>
          <w:lang w:val="en-US"/>
        </w:rPr>
        <w:t xml:space="preserve"> biết.</w:t>
      </w:r>
    </w:p>
    <w:p w14:paraId="225065D3" w14:textId="77777777" w:rsidR="00D93F73" w:rsidRPr="00CD55A9" w:rsidRDefault="00D93F73" w:rsidP="00D93F73">
      <w:pPr>
        <w:spacing w:before="120" w:line="300" w:lineRule="exact"/>
        <w:ind w:left="851"/>
        <w:jc w:val="both"/>
        <w:rPr>
          <w:rFonts w:ascii="Arial" w:hAnsi="Arial" w:cs="Arial"/>
          <w:bCs/>
          <w:szCs w:val="24"/>
          <w:lang w:val="en-US"/>
        </w:rPr>
      </w:pPr>
      <w:r w:rsidRPr="00CD55A9">
        <w:rPr>
          <w:rFonts w:ascii="Arial" w:hAnsi="Arial" w:cs="Arial"/>
          <w:bCs/>
          <w:szCs w:val="24"/>
          <w:lang w:val="en-US"/>
        </w:rPr>
        <w:t>(34) Chiều cao sóng tính toán là chiều cao sóng biển tại vùng hoạt động của công trình biển được kết hợp với biểu đồ tải trọng, định mức hoặc điều kiện khác.</w:t>
      </w:r>
    </w:p>
    <w:p w14:paraId="015F0455" w14:textId="77777777" w:rsidR="00D93F73" w:rsidRPr="00CD55A9" w:rsidRDefault="00D93F73" w:rsidP="00D93F73">
      <w:pPr>
        <w:spacing w:before="120" w:line="300" w:lineRule="exact"/>
        <w:ind w:left="851"/>
        <w:jc w:val="both"/>
        <w:rPr>
          <w:rFonts w:ascii="Arial" w:hAnsi="Arial" w:cs="Arial"/>
          <w:bCs/>
          <w:szCs w:val="24"/>
          <w:lang w:val="en-US"/>
        </w:rPr>
      </w:pPr>
      <w:r w:rsidRPr="00CD55A9">
        <w:rPr>
          <w:rFonts w:ascii="Arial" w:hAnsi="Arial" w:cs="Arial"/>
          <w:bCs/>
          <w:szCs w:val="24"/>
          <w:lang w:val="en-US"/>
        </w:rPr>
        <w:t xml:space="preserve">(35) </w:t>
      </w:r>
      <w:r w:rsidR="005955AA" w:rsidRPr="00CD55A9">
        <w:rPr>
          <w:rFonts w:ascii="Arial" w:hAnsi="Arial" w:cs="Arial"/>
          <w:bCs/>
          <w:szCs w:val="24"/>
          <w:lang w:val="en-US"/>
        </w:rPr>
        <w:t xml:space="preserve">Công trình biển kiểu </w:t>
      </w:r>
      <w:r w:rsidRPr="00CD55A9">
        <w:rPr>
          <w:rFonts w:ascii="Arial" w:hAnsi="Arial" w:cs="Arial"/>
          <w:bCs/>
          <w:szCs w:val="24"/>
          <w:lang w:val="en-US"/>
        </w:rPr>
        <w:t xml:space="preserve">Spar là </w:t>
      </w:r>
      <w:r w:rsidR="000E5CAC" w:rsidRPr="00CD55A9">
        <w:rPr>
          <w:rFonts w:ascii="Arial" w:hAnsi="Arial" w:cs="Arial"/>
          <w:bCs/>
          <w:szCs w:val="24"/>
          <w:lang w:val="en-US"/>
        </w:rPr>
        <w:t xml:space="preserve">cấu trúc </w:t>
      </w:r>
      <w:r w:rsidR="005955AA" w:rsidRPr="00CD55A9">
        <w:rPr>
          <w:rFonts w:ascii="Arial" w:hAnsi="Arial" w:cs="Arial"/>
          <w:bCs/>
          <w:szCs w:val="24"/>
          <w:lang w:val="en-US"/>
        </w:rPr>
        <w:t>nổi theo phương thẳng đứng có mớn nước sâu</w:t>
      </w:r>
      <w:r w:rsidR="00D02D9D" w:rsidRPr="00CD55A9">
        <w:rPr>
          <w:rFonts w:ascii="Arial" w:hAnsi="Arial" w:cs="Arial"/>
          <w:bCs/>
          <w:szCs w:val="24"/>
          <w:lang w:val="en-US"/>
        </w:rPr>
        <w:t xml:space="preserve">, </w:t>
      </w:r>
      <w:r w:rsidR="004F655E" w:rsidRPr="00CD55A9">
        <w:rPr>
          <w:rFonts w:ascii="Arial" w:hAnsi="Arial" w:cs="Arial"/>
          <w:bCs/>
          <w:szCs w:val="24"/>
          <w:lang w:val="en-US"/>
        </w:rPr>
        <w:t xml:space="preserve">đỡ boong thượng tầng và </w:t>
      </w:r>
      <w:r w:rsidR="00D02D9D" w:rsidRPr="00CD55A9">
        <w:rPr>
          <w:rFonts w:ascii="Arial" w:hAnsi="Arial" w:cs="Arial"/>
          <w:bCs/>
          <w:szCs w:val="24"/>
          <w:lang w:val="en-US"/>
        </w:rPr>
        <w:t>neo xuống đáy biển</w:t>
      </w:r>
      <w:r w:rsidR="004F655E" w:rsidRPr="00CD55A9">
        <w:rPr>
          <w:rFonts w:ascii="Arial" w:hAnsi="Arial" w:cs="Arial"/>
          <w:bCs/>
          <w:szCs w:val="24"/>
          <w:lang w:val="en-US"/>
        </w:rPr>
        <w:t xml:space="preserve">, </w:t>
      </w:r>
      <w:r w:rsidR="00D02D9D" w:rsidRPr="00CD55A9">
        <w:rPr>
          <w:rFonts w:ascii="Arial" w:hAnsi="Arial" w:cs="Arial"/>
          <w:bCs/>
          <w:szCs w:val="24"/>
          <w:lang w:val="en-US"/>
        </w:rPr>
        <w:t>thường có dạng hình trụ</w:t>
      </w:r>
      <w:r w:rsidRPr="00CD55A9">
        <w:rPr>
          <w:rFonts w:ascii="Arial" w:hAnsi="Arial" w:cs="Arial"/>
          <w:bCs/>
          <w:szCs w:val="24"/>
          <w:lang w:val="en-US"/>
        </w:rPr>
        <w:t>.</w:t>
      </w:r>
    </w:p>
    <w:p w14:paraId="3535D898" w14:textId="77777777" w:rsidR="00D93F73" w:rsidRPr="00CD55A9" w:rsidRDefault="00D93F73" w:rsidP="00D93F73">
      <w:pPr>
        <w:spacing w:before="120" w:line="300" w:lineRule="exact"/>
        <w:ind w:left="851"/>
        <w:jc w:val="both"/>
        <w:rPr>
          <w:rFonts w:ascii="Arial" w:hAnsi="Arial" w:cs="Arial"/>
          <w:bCs/>
          <w:szCs w:val="24"/>
          <w:lang w:val="en-US"/>
        </w:rPr>
      </w:pPr>
      <w:r w:rsidRPr="00CD55A9">
        <w:rPr>
          <w:rFonts w:ascii="Arial" w:hAnsi="Arial" w:cs="Arial"/>
          <w:bCs/>
          <w:szCs w:val="24"/>
          <w:lang w:val="en-US"/>
        </w:rPr>
        <w:t>(36) Công trình biển cố định là cấu</w:t>
      </w:r>
      <w:r w:rsidR="000E5CAC" w:rsidRPr="00CD55A9">
        <w:rPr>
          <w:rFonts w:ascii="Arial" w:hAnsi="Arial" w:cs="Arial"/>
          <w:bCs/>
          <w:szCs w:val="24"/>
          <w:lang w:val="en-US"/>
        </w:rPr>
        <w:t xml:space="preserve"> trúc</w:t>
      </w:r>
      <w:r w:rsidRPr="00CD55A9">
        <w:rPr>
          <w:rFonts w:ascii="Arial" w:hAnsi="Arial" w:cs="Arial"/>
          <w:bCs/>
          <w:szCs w:val="24"/>
          <w:lang w:val="en-US"/>
        </w:rPr>
        <w:t xml:space="preserve"> cố định không bị chuyển động đáng kể nào do sóng và các dòng chảy trong các điều kiện hoạt động thông thường.</w:t>
      </w:r>
    </w:p>
    <w:p w14:paraId="6DC2FD09" w14:textId="77777777" w:rsidR="00D93F73" w:rsidRPr="00CD55A9" w:rsidRDefault="00D93F73" w:rsidP="00D93F73">
      <w:pPr>
        <w:spacing w:before="120" w:line="300" w:lineRule="exact"/>
        <w:ind w:left="851"/>
        <w:jc w:val="both"/>
        <w:rPr>
          <w:rFonts w:ascii="Arial" w:hAnsi="Arial" w:cs="Arial"/>
          <w:bCs/>
          <w:szCs w:val="24"/>
          <w:lang w:val="en-US"/>
        </w:rPr>
      </w:pPr>
      <w:r w:rsidRPr="00CD55A9">
        <w:rPr>
          <w:rFonts w:ascii="Arial" w:hAnsi="Arial" w:cs="Arial"/>
          <w:bCs/>
          <w:szCs w:val="24"/>
          <w:lang w:val="en-US"/>
        </w:rPr>
        <w:t xml:space="preserve">(37) Công trình biển chân </w:t>
      </w:r>
      <w:r w:rsidR="005955AA" w:rsidRPr="00CD55A9">
        <w:rPr>
          <w:rFonts w:ascii="Arial" w:hAnsi="Arial" w:cs="Arial"/>
          <w:bCs/>
          <w:szCs w:val="24"/>
          <w:lang w:val="en-US"/>
        </w:rPr>
        <w:t>căng</w:t>
      </w:r>
      <w:r w:rsidRPr="00CD55A9">
        <w:rPr>
          <w:rFonts w:ascii="Arial" w:hAnsi="Arial" w:cs="Arial"/>
          <w:bCs/>
          <w:szCs w:val="24"/>
          <w:lang w:val="en-US"/>
        </w:rPr>
        <w:t xml:space="preserve"> (TLP) là phương tiện sản xuất nổi, được </w:t>
      </w:r>
      <w:r w:rsidR="005955AA" w:rsidRPr="00CD55A9">
        <w:rPr>
          <w:rFonts w:ascii="Arial" w:hAnsi="Arial" w:cs="Arial"/>
          <w:bCs/>
          <w:szCs w:val="24"/>
          <w:lang w:val="en-US"/>
        </w:rPr>
        <w:t>liên kết</w:t>
      </w:r>
      <w:r w:rsidRPr="00CD55A9">
        <w:rPr>
          <w:rFonts w:ascii="Arial" w:hAnsi="Arial" w:cs="Arial"/>
          <w:bCs/>
          <w:szCs w:val="24"/>
          <w:lang w:val="en-US"/>
        </w:rPr>
        <w:t xml:space="preserve"> </w:t>
      </w:r>
      <w:r w:rsidR="005955AA" w:rsidRPr="00CD55A9">
        <w:rPr>
          <w:rFonts w:ascii="Arial" w:hAnsi="Arial" w:cs="Arial"/>
          <w:bCs/>
          <w:szCs w:val="24"/>
          <w:lang w:val="en-US"/>
        </w:rPr>
        <w:t>với</w:t>
      </w:r>
      <w:r w:rsidRPr="00CD55A9">
        <w:rPr>
          <w:rFonts w:ascii="Arial" w:hAnsi="Arial" w:cs="Arial"/>
          <w:bCs/>
          <w:szCs w:val="24"/>
          <w:lang w:val="en-US"/>
        </w:rPr>
        <w:t xml:space="preserve"> neo giữ cố định.</w:t>
      </w:r>
    </w:p>
    <w:p w14:paraId="6C7221FD" w14:textId="77777777" w:rsidR="000E5CAC" w:rsidRPr="00CD55A9" w:rsidRDefault="000E5CAC" w:rsidP="00D93F73">
      <w:pPr>
        <w:spacing w:before="120" w:line="300" w:lineRule="exact"/>
        <w:ind w:left="851"/>
        <w:jc w:val="both"/>
        <w:rPr>
          <w:rFonts w:ascii="Arial" w:hAnsi="Arial" w:cs="Arial"/>
          <w:bCs/>
          <w:szCs w:val="24"/>
          <w:lang w:val="en-US"/>
        </w:rPr>
      </w:pPr>
      <w:r w:rsidRPr="00CD55A9">
        <w:rPr>
          <w:rFonts w:ascii="Arial" w:hAnsi="Arial" w:cs="Arial"/>
          <w:bCs/>
          <w:szCs w:val="24"/>
          <w:lang w:val="en-US"/>
        </w:rPr>
        <w:t>(38) Công trình biển kiểu bán chìm là cấu trúc nổi mà có thể thay đổi mớn nước bằng cách điều chỉnh nước dằn.</w:t>
      </w:r>
    </w:p>
    <w:p w14:paraId="718ED5BA" w14:textId="77777777" w:rsidR="00D93F73" w:rsidRPr="00CD55A9" w:rsidRDefault="00D93F73" w:rsidP="00D93F73">
      <w:pPr>
        <w:spacing w:before="120" w:line="300" w:lineRule="exact"/>
        <w:ind w:left="851"/>
        <w:jc w:val="both"/>
        <w:rPr>
          <w:rFonts w:ascii="Arial" w:hAnsi="Arial" w:cs="Arial"/>
          <w:bCs/>
          <w:szCs w:val="24"/>
          <w:lang w:val="en-US"/>
        </w:rPr>
      </w:pPr>
      <w:r w:rsidRPr="00CD55A9">
        <w:rPr>
          <w:rFonts w:ascii="Arial" w:hAnsi="Arial" w:cs="Arial"/>
          <w:bCs/>
          <w:szCs w:val="24"/>
          <w:lang w:val="en-US"/>
        </w:rPr>
        <w:t>(3</w:t>
      </w:r>
      <w:r w:rsidR="000E5CAC" w:rsidRPr="00CD55A9">
        <w:rPr>
          <w:rFonts w:ascii="Arial" w:hAnsi="Arial" w:cs="Arial"/>
          <w:bCs/>
          <w:szCs w:val="24"/>
          <w:lang w:val="en-US"/>
        </w:rPr>
        <w:t>9</w:t>
      </w:r>
      <w:r w:rsidRPr="00CD55A9">
        <w:rPr>
          <w:rFonts w:ascii="Arial" w:hAnsi="Arial" w:cs="Arial"/>
          <w:bCs/>
          <w:szCs w:val="24"/>
          <w:lang w:val="en-US"/>
        </w:rPr>
        <w:t xml:space="preserve">) Kho chứa nổi là </w:t>
      </w:r>
      <w:r w:rsidR="005955AA" w:rsidRPr="00CD55A9">
        <w:rPr>
          <w:rFonts w:ascii="Arial" w:hAnsi="Arial" w:cs="Arial"/>
          <w:bCs/>
          <w:szCs w:val="24"/>
          <w:lang w:val="en-US"/>
        </w:rPr>
        <w:t>cấu trúc nổi chuyên dùng để chứa, sơ chế dầu phục vụ thăm dò, khai thác, chế biến dầu khí</w:t>
      </w:r>
      <w:r w:rsidRPr="00CD55A9">
        <w:rPr>
          <w:rFonts w:ascii="Arial" w:hAnsi="Arial" w:cs="Arial"/>
          <w:bCs/>
          <w:szCs w:val="24"/>
          <w:lang w:val="en-US"/>
        </w:rPr>
        <w:t>.</w:t>
      </w:r>
    </w:p>
    <w:p w14:paraId="0FAA334A" w14:textId="77777777" w:rsidR="00102A28" w:rsidRPr="00CD55A9" w:rsidRDefault="00102A28" w:rsidP="00102A28">
      <w:pPr>
        <w:spacing w:before="120" w:line="300" w:lineRule="exact"/>
        <w:ind w:left="851"/>
        <w:jc w:val="both"/>
        <w:rPr>
          <w:rFonts w:ascii="Arial" w:hAnsi="Arial" w:cs="Arial"/>
          <w:bCs/>
          <w:szCs w:val="24"/>
          <w:lang w:val="en-US"/>
        </w:rPr>
      </w:pPr>
      <w:r w:rsidRPr="00CD55A9">
        <w:rPr>
          <w:rFonts w:ascii="Arial" w:hAnsi="Arial" w:cs="Arial"/>
          <w:bCs/>
          <w:szCs w:val="24"/>
          <w:lang w:val="en-US"/>
        </w:rPr>
        <w:t>(</w:t>
      </w:r>
      <w:r w:rsidR="00BE13E2" w:rsidRPr="00CD55A9">
        <w:rPr>
          <w:rFonts w:ascii="Arial" w:hAnsi="Arial" w:cs="Arial"/>
          <w:bCs/>
          <w:szCs w:val="24"/>
          <w:lang w:val="en-US"/>
        </w:rPr>
        <w:t>40</w:t>
      </w:r>
      <w:r w:rsidRPr="00CD55A9">
        <w:rPr>
          <w:rFonts w:ascii="Arial" w:hAnsi="Arial" w:cs="Arial"/>
          <w:bCs/>
          <w:szCs w:val="24"/>
          <w:lang w:val="en-US"/>
        </w:rPr>
        <w:t>) Thang máy là thiết bị nâng cố định phục vụ các mục đích đã xác định, bao gồm cabin có kích thước và chế tạo cho phép vận chuyển hành khách, hoạt động trong giếng nâng theo phương thẳng đứng hoặc nghiêng không quá 15</w:t>
      </w:r>
      <w:r w:rsidRPr="00CD55A9">
        <w:rPr>
          <w:rFonts w:ascii="Arial" w:hAnsi="Arial" w:cs="Arial"/>
          <w:bCs/>
          <w:szCs w:val="24"/>
          <w:vertAlign w:val="superscript"/>
          <w:lang w:val="en-US"/>
        </w:rPr>
        <w:t>0</w:t>
      </w:r>
      <w:r w:rsidRPr="00CD55A9">
        <w:rPr>
          <w:rFonts w:ascii="Arial" w:hAnsi="Arial" w:cs="Arial"/>
          <w:bCs/>
          <w:szCs w:val="24"/>
          <w:lang w:val="en-US"/>
        </w:rPr>
        <w:t>.</w:t>
      </w:r>
    </w:p>
    <w:p w14:paraId="0F7E54F5" w14:textId="77777777" w:rsidR="00183F25" w:rsidRPr="00CD55A9" w:rsidRDefault="00183F25" w:rsidP="00183F25">
      <w:pPr>
        <w:spacing w:before="120" w:line="300" w:lineRule="exact"/>
        <w:ind w:left="851"/>
        <w:jc w:val="both"/>
        <w:rPr>
          <w:rFonts w:ascii="Arial" w:hAnsi="Arial" w:cs="Arial"/>
          <w:bCs/>
          <w:szCs w:val="24"/>
          <w:lang w:val="en-US"/>
        </w:rPr>
      </w:pPr>
      <w:r w:rsidRPr="00CD55A9">
        <w:rPr>
          <w:rFonts w:ascii="Arial" w:hAnsi="Arial" w:cs="Arial"/>
          <w:bCs/>
          <w:szCs w:val="24"/>
          <w:lang w:val="en-US"/>
        </w:rPr>
        <w:t>(</w:t>
      </w:r>
      <w:r w:rsidR="00BE13E2" w:rsidRPr="00CD55A9">
        <w:rPr>
          <w:rFonts w:ascii="Arial" w:hAnsi="Arial" w:cs="Arial"/>
          <w:bCs/>
          <w:szCs w:val="24"/>
          <w:lang w:val="en-US"/>
        </w:rPr>
        <w:t>41</w:t>
      </w:r>
      <w:r w:rsidRPr="00CD55A9">
        <w:rPr>
          <w:rFonts w:ascii="Arial" w:hAnsi="Arial" w:cs="Arial"/>
          <w:bCs/>
          <w:szCs w:val="24"/>
          <w:lang w:val="en-US"/>
        </w:rPr>
        <w:t>) Thang máy tác động trực tiếp là thang máy thủy lực với các xy lanh và pít tông trực tiếp gắn liền với cabin hoặc treo trên nó.</w:t>
      </w:r>
    </w:p>
    <w:p w14:paraId="7C8E01E2" w14:textId="77777777" w:rsidR="00183F25" w:rsidRPr="00CD55A9" w:rsidRDefault="00183F25" w:rsidP="00183F25">
      <w:pPr>
        <w:spacing w:before="120" w:line="300" w:lineRule="exact"/>
        <w:ind w:left="851"/>
        <w:jc w:val="both"/>
        <w:rPr>
          <w:rFonts w:ascii="Arial" w:hAnsi="Arial" w:cs="Arial"/>
          <w:bCs/>
          <w:szCs w:val="24"/>
          <w:lang w:val="en-US"/>
        </w:rPr>
      </w:pPr>
      <w:r w:rsidRPr="00CD55A9">
        <w:rPr>
          <w:rFonts w:ascii="Arial" w:hAnsi="Arial" w:cs="Arial"/>
          <w:bCs/>
          <w:szCs w:val="24"/>
          <w:lang w:val="en-US"/>
        </w:rPr>
        <w:t>(4</w:t>
      </w:r>
      <w:r w:rsidR="00BE13E2" w:rsidRPr="00CD55A9">
        <w:rPr>
          <w:rFonts w:ascii="Arial" w:hAnsi="Arial" w:cs="Arial"/>
          <w:bCs/>
          <w:szCs w:val="24"/>
          <w:lang w:val="en-US"/>
        </w:rPr>
        <w:t>2</w:t>
      </w:r>
      <w:r w:rsidRPr="00CD55A9">
        <w:rPr>
          <w:rFonts w:ascii="Arial" w:hAnsi="Arial" w:cs="Arial"/>
          <w:bCs/>
          <w:szCs w:val="24"/>
          <w:lang w:val="en-US"/>
        </w:rPr>
        <w:t>) Thang máy thủy lực là thang máy trong đó lực nâng sinh ra từ một bơm điện cấp chất lỏng thủy lực đi vào xy lanh, tác động trực tiếp hoặc gián tiếp lên cabin (có thể được sử dụng nhiều động cơ, bơm và xy lanh).</w:t>
      </w:r>
    </w:p>
    <w:p w14:paraId="6EEB34DC" w14:textId="77777777" w:rsidR="00183F25" w:rsidRPr="00CD55A9" w:rsidRDefault="00183F25" w:rsidP="00183F25">
      <w:pPr>
        <w:spacing w:before="120" w:line="300" w:lineRule="exact"/>
        <w:ind w:left="851"/>
        <w:jc w:val="both"/>
        <w:rPr>
          <w:rFonts w:ascii="Arial" w:hAnsi="Arial" w:cs="Arial"/>
          <w:bCs/>
          <w:szCs w:val="24"/>
          <w:lang w:val="en-US"/>
        </w:rPr>
      </w:pPr>
      <w:r w:rsidRPr="00CD55A9">
        <w:rPr>
          <w:rFonts w:ascii="Arial" w:hAnsi="Arial" w:cs="Arial"/>
          <w:bCs/>
          <w:szCs w:val="24"/>
          <w:lang w:val="en-US"/>
        </w:rPr>
        <w:t>(</w:t>
      </w:r>
      <w:r w:rsidR="00BE13E2" w:rsidRPr="00CD55A9">
        <w:rPr>
          <w:rFonts w:ascii="Arial" w:hAnsi="Arial" w:cs="Arial"/>
          <w:bCs/>
          <w:szCs w:val="24"/>
          <w:lang w:val="en-US"/>
        </w:rPr>
        <w:t>43</w:t>
      </w:r>
      <w:r w:rsidRPr="00CD55A9">
        <w:rPr>
          <w:rFonts w:ascii="Arial" w:hAnsi="Arial" w:cs="Arial"/>
          <w:bCs/>
          <w:szCs w:val="24"/>
          <w:lang w:val="en-US"/>
        </w:rPr>
        <w:t>) Thang máy tác động gián tiếp là thang máy thủy lực có pít tông hoặc xy lanh được liên kết với cabin hoặc khung treo cabin bằng các chi tiết treo (xích, cáp).</w:t>
      </w:r>
    </w:p>
    <w:p w14:paraId="5057BC34" w14:textId="77777777" w:rsidR="00102A28" w:rsidRPr="00CD55A9" w:rsidRDefault="00102A28" w:rsidP="00102A28">
      <w:pPr>
        <w:spacing w:before="120" w:line="300" w:lineRule="exact"/>
        <w:ind w:left="851"/>
        <w:jc w:val="both"/>
        <w:rPr>
          <w:rFonts w:ascii="Arial" w:hAnsi="Arial" w:cs="Arial"/>
          <w:bCs/>
          <w:szCs w:val="24"/>
          <w:lang w:val="en-US"/>
        </w:rPr>
      </w:pPr>
      <w:r w:rsidRPr="00CD55A9">
        <w:rPr>
          <w:rFonts w:ascii="Arial" w:hAnsi="Arial" w:cs="Arial"/>
          <w:bCs/>
          <w:szCs w:val="24"/>
          <w:lang w:val="en-US"/>
        </w:rPr>
        <w:t>(</w:t>
      </w:r>
      <w:r w:rsidR="00BE13E2" w:rsidRPr="00CD55A9">
        <w:rPr>
          <w:rFonts w:ascii="Arial" w:hAnsi="Arial" w:cs="Arial"/>
          <w:bCs/>
          <w:szCs w:val="24"/>
          <w:lang w:val="en-US"/>
        </w:rPr>
        <w:t>44</w:t>
      </w:r>
      <w:r w:rsidRPr="00CD55A9">
        <w:rPr>
          <w:rFonts w:ascii="Arial" w:hAnsi="Arial" w:cs="Arial"/>
          <w:bCs/>
          <w:szCs w:val="24"/>
          <w:lang w:val="en-US"/>
        </w:rPr>
        <w:t>) Thang máy dẫn động cưỡng bức (bao gồm cả tang kéo) là thang máy được dẫn động trực tiếp (không dựa vào ma sát) bởi tang cuốn cáp và cáp hoặc đĩa xích và xích.</w:t>
      </w:r>
    </w:p>
    <w:p w14:paraId="50DC0077" w14:textId="77777777" w:rsidR="00520F9F" w:rsidRPr="00CD55A9" w:rsidRDefault="00520F9F" w:rsidP="00520F9F">
      <w:pPr>
        <w:spacing w:before="120" w:line="300" w:lineRule="exact"/>
        <w:ind w:left="851"/>
        <w:jc w:val="both"/>
        <w:rPr>
          <w:rFonts w:ascii="Arial" w:hAnsi="Arial" w:cs="Arial"/>
          <w:bCs/>
          <w:szCs w:val="24"/>
          <w:lang w:val="en-US"/>
        </w:rPr>
      </w:pPr>
      <w:r w:rsidRPr="00CD55A9">
        <w:rPr>
          <w:rFonts w:ascii="Arial" w:hAnsi="Arial" w:cs="Arial"/>
          <w:bCs/>
          <w:szCs w:val="24"/>
          <w:lang w:val="en-US"/>
        </w:rPr>
        <w:t>(45) Thang máy dẫn động ma sát là thang máy có các dây cáp nâng được dẫn động bằng ma sát trên các rãnh của pu ly dẫn của máy dẫn động.</w:t>
      </w:r>
    </w:p>
    <w:p w14:paraId="230AAC73" w14:textId="77777777" w:rsidR="00225143" w:rsidRPr="00CD55A9" w:rsidRDefault="00225143" w:rsidP="00225143">
      <w:pPr>
        <w:spacing w:before="120" w:line="300" w:lineRule="exact"/>
        <w:ind w:left="851"/>
        <w:jc w:val="both"/>
        <w:rPr>
          <w:rFonts w:ascii="Arial" w:hAnsi="Arial" w:cs="Arial"/>
          <w:bCs/>
          <w:szCs w:val="24"/>
          <w:lang w:val="en-US"/>
        </w:rPr>
      </w:pPr>
      <w:r w:rsidRPr="00CD55A9">
        <w:rPr>
          <w:rFonts w:ascii="Arial" w:hAnsi="Arial" w:cs="Arial"/>
          <w:bCs/>
          <w:szCs w:val="24"/>
          <w:lang w:val="en-US"/>
        </w:rPr>
        <w:t>(</w:t>
      </w:r>
      <w:r w:rsidR="00520F9F" w:rsidRPr="00CD55A9">
        <w:rPr>
          <w:rFonts w:ascii="Arial" w:hAnsi="Arial" w:cs="Arial"/>
          <w:bCs/>
          <w:szCs w:val="24"/>
          <w:lang w:val="en-US"/>
        </w:rPr>
        <w:t>46</w:t>
      </w:r>
      <w:r w:rsidRPr="00CD55A9">
        <w:rPr>
          <w:rFonts w:ascii="Arial" w:hAnsi="Arial" w:cs="Arial"/>
          <w:bCs/>
          <w:szCs w:val="24"/>
          <w:lang w:val="en-US"/>
        </w:rPr>
        <w:t>) Thang máy phục vụ là thiết bị nâng cố định phục vụ nâng hạ theo mức độ xác định, bao gồm một cabin, các kết cấu trong đó không cho người tiếp cận do kích thước và kết cấu chế tạo, chạy trong giếng nâng thẳng đứng hoặc nghiêng không quá 15</w:t>
      </w:r>
      <w:r w:rsidRPr="00CD55A9">
        <w:rPr>
          <w:rFonts w:ascii="Arial" w:hAnsi="Arial" w:cs="Arial"/>
          <w:bCs/>
          <w:szCs w:val="24"/>
          <w:vertAlign w:val="superscript"/>
          <w:lang w:val="en-US"/>
        </w:rPr>
        <w:t>0</w:t>
      </w:r>
      <w:r w:rsidRPr="00CD55A9">
        <w:rPr>
          <w:rFonts w:ascii="Arial" w:hAnsi="Arial" w:cs="Arial"/>
          <w:bCs/>
          <w:szCs w:val="24"/>
          <w:lang w:val="en-US"/>
        </w:rPr>
        <w:t>.</w:t>
      </w:r>
    </w:p>
    <w:p w14:paraId="6B867BBC" w14:textId="77777777" w:rsidR="00225143" w:rsidRPr="00CD55A9" w:rsidRDefault="00225143" w:rsidP="00225143">
      <w:pPr>
        <w:spacing w:before="120" w:line="300" w:lineRule="exact"/>
        <w:ind w:left="851"/>
        <w:jc w:val="both"/>
        <w:rPr>
          <w:rFonts w:ascii="Arial" w:hAnsi="Arial" w:cs="Arial"/>
          <w:bCs/>
          <w:szCs w:val="24"/>
          <w:lang w:val="en-US"/>
        </w:rPr>
      </w:pPr>
      <w:r w:rsidRPr="00CD55A9">
        <w:rPr>
          <w:rFonts w:ascii="Arial" w:hAnsi="Arial" w:cs="Arial"/>
          <w:bCs/>
          <w:szCs w:val="24"/>
          <w:lang w:val="en-US"/>
        </w:rPr>
        <w:t>Để đáp ứng các điều kiện không thể tiếp cận, kích thước cabin không được vượt quá:</w:t>
      </w:r>
    </w:p>
    <w:p w14:paraId="2145D1D6" w14:textId="77777777" w:rsidR="00225143" w:rsidRPr="00CD55A9" w:rsidRDefault="00225143" w:rsidP="00225143">
      <w:pPr>
        <w:spacing w:before="120" w:line="300" w:lineRule="exact"/>
        <w:ind w:left="851"/>
        <w:jc w:val="both"/>
        <w:rPr>
          <w:rFonts w:ascii="Arial" w:hAnsi="Arial" w:cs="Arial"/>
          <w:bCs/>
          <w:szCs w:val="24"/>
          <w:lang w:val="en-US"/>
        </w:rPr>
      </w:pPr>
      <w:r w:rsidRPr="00CD55A9">
        <w:rPr>
          <w:rFonts w:ascii="Arial" w:hAnsi="Arial" w:cs="Arial"/>
          <w:bCs/>
          <w:szCs w:val="24"/>
          <w:lang w:val="en-US"/>
        </w:rPr>
        <w:t xml:space="preserve">a) Diện tích sàn: </w:t>
      </w:r>
      <w:r w:rsidRPr="00CD55A9">
        <w:rPr>
          <w:rFonts w:ascii="Arial" w:hAnsi="Arial" w:cs="Arial"/>
          <w:bCs/>
          <w:szCs w:val="24"/>
          <w:lang w:val="en-US"/>
        </w:rPr>
        <w:tab/>
        <w:t>1 m</w:t>
      </w:r>
      <w:r w:rsidRPr="00CD55A9">
        <w:rPr>
          <w:rFonts w:ascii="Arial" w:hAnsi="Arial" w:cs="Arial"/>
          <w:bCs/>
          <w:szCs w:val="24"/>
          <w:vertAlign w:val="superscript"/>
          <w:lang w:val="en-US"/>
        </w:rPr>
        <w:t>2</w:t>
      </w:r>
    </w:p>
    <w:p w14:paraId="0E8FC002" w14:textId="77777777" w:rsidR="00225143" w:rsidRPr="00CD55A9" w:rsidRDefault="00225143" w:rsidP="00225143">
      <w:pPr>
        <w:spacing w:before="120" w:line="300" w:lineRule="exact"/>
        <w:ind w:left="851"/>
        <w:jc w:val="both"/>
        <w:rPr>
          <w:rFonts w:ascii="Arial" w:hAnsi="Arial" w:cs="Arial"/>
          <w:bCs/>
          <w:szCs w:val="24"/>
          <w:lang w:val="en-US"/>
        </w:rPr>
      </w:pPr>
      <w:r w:rsidRPr="00CD55A9">
        <w:rPr>
          <w:rFonts w:ascii="Arial" w:hAnsi="Arial" w:cs="Arial"/>
          <w:bCs/>
          <w:szCs w:val="24"/>
          <w:lang w:val="en-US"/>
        </w:rPr>
        <w:t>b)</w:t>
      </w:r>
      <w:r w:rsidRPr="00CD55A9">
        <w:rPr>
          <w:rFonts w:ascii="Arial" w:hAnsi="Arial" w:cs="Arial"/>
          <w:bCs/>
          <w:szCs w:val="24"/>
          <w:lang w:val="en-US"/>
        </w:rPr>
        <w:tab/>
        <w:t>Chiều sâu:</w:t>
      </w:r>
      <w:r w:rsidRPr="00CD55A9">
        <w:rPr>
          <w:rFonts w:ascii="Arial" w:hAnsi="Arial" w:cs="Arial"/>
          <w:bCs/>
          <w:szCs w:val="24"/>
          <w:lang w:val="en-US"/>
        </w:rPr>
        <w:tab/>
      </w:r>
      <w:r w:rsidRPr="00CD55A9">
        <w:rPr>
          <w:rFonts w:ascii="Arial" w:hAnsi="Arial" w:cs="Arial"/>
          <w:bCs/>
          <w:szCs w:val="24"/>
          <w:lang w:val="en-US"/>
        </w:rPr>
        <w:tab/>
        <w:t>1 m</w:t>
      </w:r>
    </w:p>
    <w:p w14:paraId="3BC5C838" w14:textId="77777777" w:rsidR="00225143" w:rsidRPr="00CD55A9" w:rsidRDefault="00225143" w:rsidP="00225143">
      <w:pPr>
        <w:spacing w:before="120" w:line="300" w:lineRule="exact"/>
        <w:ind w:left="851"/>
        <w:jc w:val="both"/>
        <w:rPr>
          <w:rFonts w:ascii="Arial" w:hAnsi="Arial" w:cs="Arial"/>
          <w:bCs/>
          <w:szCs w:val="24"/>
          <w:lang w:val="en-US"/>
        </w:rPr>
      </w:pPr>
      <w:r w:rsidRPr="00CD55A9">
        <w:rPr>
          <w:rFonts w:ascii="Arial" w:hAnsi="Arial" w:cs="Arial"/>
          <w:bCs/>
          <w:szCs w:val="24"/>
          <w:lang w:val="en-US"/>
        </w:rPr>
        <w:t>c)</w:t>
      </w:r>
      <w:r w:rsidRPr="00CD55A9">
        <w:rPr>
          <w:rFonts w:ascii="Arial" w:hAnsi="Arial" w:cs="Arial"/>
          <w:bCs/>
          <w:szCs w:val="24"/>
          <w:lang w:val="en-US"/>
        </w:rPr>
        <w:tab/>
        <w:t>Chiều cao:</w:t>
      </w:r>
      <w:r w:rsidRPr="00CD55A9">
        <w:rPr>
          <w:rFonts w:ascii="Arial" w:hAnsi="Arial" w:cs="Arial"/>
          <w:bCs/>
          <w:szCs w:val="24"/>
          <w:lang w:val="en-US"/>
        </w:rPr>
        <w:tab/>
      </w:r>
      <w:r w:rsidRPr="00CD55A9">
        <w:rPr>
          <w:rFonts w:ascii="Arial" w:hAnsi="Arial" w:cs="Arial"/>
          <w:bCs/>
          <w:szCs w:val="24"/>
          <w:lang w:val="en-US"/>
        </w:rPr>
        <w:tab/>
        <w:t>1,2 m</w:t>
      </w:r>
    </w:p>
    <w:p w14:paraId="2D9EEEBA" w14:textId="77777777" w:rsidR="00225143" w:rsidRPr="00CD55A9" w:rsidRDefault="00225143" w:rsidP="00225143">
      <w:pPr>
        <w:spacing w:before="120" w:line="300" w:lineRule="exact"/>
        <w:ind w:left="851"/>
        <w:jc w:val="both"/>
        <w:rPr>
          <w:rFonts w:ascii="Arial" w:hAnsi="Arial" w:cs="Arial"/>
          <w:bCs/>
          <w:szCs w:val="24"/>
          <w:lang w:val="en-US"/>
        </w:rPr>
      </w:pPr>
      <w:r w:rsidRPr="00CD55A9">
        <w:rPr>
          <w:rFonts w:ascii="Arial" w:hAnsi="Arial" w:cs="Arial"/>
          <w:bCs/>
          <w:szCs w:val="24"/>
          <w:lang w:val="en-US"/>
        </w:rPr>
        <w:t>Cho phép chiều cao lớn hơn 1,2 m, tuy nhiên, nếu cabin bao gồm nhiều khoang cố định, mỗi khoang này phải thỏa mãn yêu cầu trên.</w:t>
      </w:r>
    </w:p>
    <w:p w14:paraId="45391C01" w14:textId="77777777" w:rsidR="00183F25" w:rsidRPr="00CD55A9" w:rsidRDefault="001378AC" w:rsidP="00183F25">
      <w:pPr>
        <w:spacing w:before="120" w:line="300" w:lineRule="exact"/>
        <w:ind w:left="851"/>
        <w:jc w:val="both"/>
        <w:rPr>
          <w:rFonts w:ascii="Arial" w:hAnsi="Arial" w:cs="Arial"/>
          <w:bCs/>
          <w:szCs w:val="24"/>
          <w:lang w:val="en-US"/>
        </w:rPr>
      </w:pPr>
      <w:r w:rsidRPr="00CD55A9">
        <w:rPr>
          <w:rFonts w:ascii="Arial" w:hAnsi="Arial" w:cs="Arial"/>
          <w:bCs/>
          <w:szCs w:val="24"/>
          <w:lang w:val="en-US"/>
        </w:rPr>
        <w:lastRenderedPageBreak/>
        <w:t>(</w:t>
      </w:r>
      <w:r w:rsidR="00BE13E2" w:rsidRPr="00CD55A9">
        <w:rPr>
          <w:rFonts w:ascii="Arial" w:hAnsi="Arial" w:cs="Arial"/>
          <w:bCs/>
          <w:szCs w:val="24"/>
          <w:lang w:val="en-US"/>
        </w:rPr>
        <w:t>4</w:t>
      </w:r>
      <w:r w:rsidR="00520F9F" w:rsidRPr="00CD55A9">
        <w:rPr>
          <w:rFonts w:ascii="Arial" w:hAnsi="Arial" w:cs="Arial"/>
          <w:bCs/>
          <w:szCs w:val="24"/>
          <w:lang w:val="en-US"/>
        </w:rPr>
        <w:t>7</w:t>
      </w:r>
      <w:r w:rsidRPr="00CD55A9">
        <w:rPr>
          <w:rFonts w:ascii="Arial" w:hAnsi="Arial" w:cs="Arial"/>
          <w:bCs/>
          <w:szCs w:val="24"/>
          <w:lang w:val="en-US"/>
        </w:rPr>
        <w:t>) Người sử dụng được ủy quyền và hướng dẫn là người được ủy quyền từ người chịu trách nhiệm về việc lắp đặt sử dụng thang máy và người đã được hướng dẫn sử dụng.</w:t>
      </w:r>
    </w:p>
    <w:p w14:paraId="3AF42250" w14:textId="77777777" w:rsidR="001378AC" w:rsidRPr="00CD55A9" w:rsidRDefault="001378AC" w:rsidP="001378AC">
      <w:pPr>
        <w:spacing w:before="120" w:line="300" w:lineRule="exact"/>
        <w:ind w:left="851"/>
        <w:jc w:val="both"/>
        <w:rPr>
          <w:rFonts w:ascii="Arial" w:hAnsi="Arial" w:cs="Arial"/>
          <w:bCs/>
          <w:szCs w:val="24"/>
          <w:lang w:val="en-US"/>
        </w:rPr>
      </w:pPr>
      <w:r w:rsidRPr="00CD55A9">
        <w:rPr>
          <w:rFonts w:ascii="Arial" w:hAnsi="Arial" w:cs="Arial"/>
          <w:bCs/>
          <w:szCs w:val="24"/>
          <w:lang w:val="en-US"/>
        </w:rPr>
        <w:t>(</w:t>
      </w:r>
      <w:r w:rsidR="00BE13E2" w:rsidRPr="00CD55A9">
        <w:rPr>
          <w:rFonts w:ascii="Arial" w:hAnsi="Arial" w:cs="Arial"/>
          <w:bCs/>
          <w:szCs w:val="24"/>
          <w:lang w:val="en-US"/>
        </w:rPr>
        <w:t>4</w:t>
      </w:r>
      <w:r w:rsidR="00520F9F" w:rsidRPr="00CD55A9">
        <w:rPr>
          <w:rFonts w:ascii="Arial" w:hAnsi="Arial" w:cs="Arial"/>
          <w:bCs/>
          <w:szCs w:val="24"/>
          <w:lang w:val="en-US"/>
        </w:rPr>
        <w:t>8</w:t>
      </w:r>
      <w:r w:rsidRPr="00CD55A9">
        <w:rPr>
          <w:rFonts w:ascii="Arial" w:hAnsi="Arial" w:cs="Arial"/>
          <w:bCs/>
          <w:szCs w:val="24"/>
          <w:lang w:val="en-US"/>
        </w:rPr>
        <w:t xml:space="preserve">) Diện tích hữu ích là diện tích của </w:t>
      </w:r>
      <w:r w:rsidR="00271CBD" w:rsidRPr="00CD55A9">
        <w:rPr>
          <w:rFonts w:ascii="Arial" w:hAnsi="Arial" w:cs="Arial"/>
          <w:bCs/>
          <w:szCs w:val="24"/>
          <w:lang w:val="en-US"/>
        </w:rPr>
        <w:t>cabin</w:t>
      </w:r>
      <w:r w:rsidR="00A61C82" w:rsidRPr="00CD55A9">
        <w:rPr>
          <w:rFonts w:ascii="Arial" w:hAnsi="Arial" w:cs="Arial"/>
          <w:bCs/>
          <w:szCs w:val="24"/>
          <w:lang w:val="en-US"/>
        </w:rPr>
        <w:t xml:space="preserve"> </w:t>
      </w:r>
      <w:r w:rsidRPr="00CD55A9">
        <w:rPr>
          <w:rFonts w:ascii="Arial" w:hAnsi="Arial" w:cs="Arial"/>
          <w:bCs/>
          <w:szCs w:val="24"/>
          <w:lang w:val="en-US"/>
        </w:rPr>
        <w:t xml:space="preserve">được đo ở độ cao 1m so với sàn, không tính lan can, là diện tích cho </w:t>
      </w:r>
      <w:r w:rsidR="007F57A5" w:rsidRPr="00CD55A9">
        <w:rPr>
          <w:rFonts w:ascii="Arial" w:hAnsi="Arial" w:cs="Arial"/>
          <w:bCs/>
          <w:szCs w:val="24"/>
          <w:lang w:val="en-US"/>
        </w:rPr>
        <w:t>hành khách</w:t>
      </w:r>
      <w:r w:rsidRPr="00CD55A9">
        <w:rPr>
          <w:rFonts w:ascii="Arial" w:hAnsi="Arial" w:cs="Arial"/>
          <w:bCs/>
          <w:szCs w:val="24"/>
          <w:lang w:val="en-US"/>
        </w:rPr>
        <w:t xml:space="preserve"> hoặc hàng hóa trong suốt quá trình vận </w:t>
      </w:r>
      <w:r w:rsidR="00A61C82" w:rsidRPr="00CD55A9">
        <w:rPr>
          <w:rFonts w:ascii="Arial" w:hAnsi="Arial" w:cs="Arial"/>
          <w:bCs/>
          <w:szCs w:val="24"/>
          <w:lang w:val="en-US"/>
        </w:rPr>
        <w:t>hành</w:t>
      </w:r>
      <w:r w:rsidRPr="00CD55A9">
        <w:rPr>
          <w:rFonts w:ascii="Arial" w:hAnsi="Arial" w:cs="Arial"/>
          <w:bCs/>
          <w:szCs w:val="24"/>
          <w:lang w:val="en-US"/>
        </w:rPr>
        <w:t xml:space="preserve"> của thang máy.</w:t>
      </w:r>
    </w:p>
    <w:p w14:paraId="42D529A2" w14:textId="77777777" w:rsidR="001378AC" w:rsidRPr="00CD55A9" w:rsidRDefault="00A61C82" w:rsidP="001378AC">
      <w:pPr>
        <w:spacing w:before="120" w:line="300" w:lineRule="exact"/>
        <w:ind w:left="851"/>
        <w:jc w:val="both"/>
        <w:rPr>
          <w:rFonts w:ascii="Arial" w:hAnsi="Arial" w:cs="Arial"/>
          <w:bCs/>
          <w:szCs w:val="24"/>
          <w:lang w:val="en-US"/>
        </w:rPr>
      </w:pPr>
      <w:r w:rsidRPr="00CD55A9">
        <w:rPr>
          <w:rFonts w:ascii="Arial" w:hAnsi="Arial" w:cs="Arial"/>
          <w:bCs/>
          <w:szCs w:val="24"/>
          <w:lang w:val="en-US"/>
        </w:rPr>
        <w:t>(</w:t>
      </w:r>
      <w:r w:rsidR="00BE13E2" w:rsidRPr="00CD55A9">
        <w:rPr>
          <w:rFonts w:ascii="Arial" w:hAnsi="Arial" w:cs="Arial"/>
          <w:bCs/>
          <w:szCs w:val="24"/>
          <w:lang w:val="en-US"/>
        </w:rPr>
        <w:t>4</w:t>
      </w:r>
      <w:r w:rsidR="00520F9F" w:rsidRPr="00CD55A9">
        <w:rPr>
          <w:rFonts w:ascii="Arial" w:hAnsi="Arial" w:cs="Arial"/>
          <w:bCs/>
          <w:szCs w:val="24"/>
          <w:lang w:val="en-US"/>
        </w:rPr>
        <w:t>9</w:t>
      </w:r>
      <w:r w:rsidRPr="00CD55A9">
        <w:rPr>
          <w:rFonts w:ascii="Arial" w:hAnsi="Arial" w:cs="Arial"/>
          <w:bCs/>
          <w:szCs w:val="24"/>
          <w:lang w:val="en-US"/>
        </w:rPr>
        <w:t xml:space="preserve">) </w:t>
      </w:r>
      <w:r w:rsidR="001378AC" w:rsidRPr="00CD55A9">
        <w:rPr>
          <w:rFonts w:ascii="Arial" w:hAnsi="Arial" w:cs="Arial"/>
          <w:bCs/>
          <w:szCs w:val="24"/>
          <w:lang w:val="en-US"/>
        </w:rPr>
        <w:t>Giảm chấn</w:t>
      </w:r>
      <w:r w:rsidRPr="00CD55A9">
        <w:rPr>
          <w:rFonts w:ascii="Arial" w:hAnsi="Arial" w:cs="Arial"/>
          <w:bCs/>
          <w:szCs w:val="24"/>
          <w:lang w:val="en-US"/>
        </w:rPr>
        <w:t xml:space="preserve"> là bộ </w:t>
      </w:r>
      <w:r w:rsidR="001378AC" w:rsidRPr="00CD55A9">
        <w:rPr>
          <w:rFonts w:ascii="Arial" w:hAnsi="Arial" w:cs="Arial"/>
          <w:bCs/>
          <w:szCs w:val="24"/>
          <w:lang w:val="en-US"/>
        </w:rPr>
        <w:t xml:space="preserve">chặn đàn hồi ở cuối hành </w:t>
      </w:r>
      <w:r w:rsidRPr="00CD55A9">
        <w:rPr>
          <w:rFonts w:ascii="Arial" w:hAnsi="Arial" w:cs="Arial"/>
          <w:bCs/>
          <w:szCs w:val="24"/>
          <w:lang w:val="en-US"/>
        </w:rPr>
        <w:t>trình thang, bao gồm thiết bị</w:t>
      </w:r>
      <w:r w:rsidR="001378AC" w:rsidRPr="00CD55A9">
        <w:rPr>
          <w:rFonts w:ascii="Arial" w:hAnsi="Arial" w:cs="Arial"/>
          <w:bCs/>
          <w:szCs w:val="24"/>
          <w:lang w:val="en-US"/>
        </w:rPr>
        <w:t xml:space="preserve"> hãm sử dụng chất lỏng hoặc lò xo (hoặc các </w:t>
      </w:r>
      <w:r w:rsidRPr="00CD55A9">
        <w:rPr>
          <w:rFonts w:ascii="Arial" w:hAnsi="Arial" w:cs="Arial"/>
          <w:bCs/>
          <w:szCs w:val="24"/>
          <w:lang w:val="en-US"/>
        </w:rPr>
        <w:t>thiết bị</w:t>
      </w:r>
      <w:r w:rsidR="001378AC" w:rsidRPr="00CD55A9">
        <w:rPr>
          <w:rFonts w:ascii="Arial" w:hAnsi="Arial" w:cs="Arial"/>
          <w:bCs/>
          <w:szCs w:val="24"/>
          <w:lang w:val="en-US"/>
        </w:rPr>
        <w:t xml:space="preserve"> tương tự khác).</w:t>
      </w:r>
    </w:p>
    <w:p w14:paraId="06AB0C23" w14:textId="77777777" w:rsidR="001378AC" w:rsidRPr="00CD55A9" w:rsidRDefault="00A61C82" w:rsidP="001378AC">
      <w:pPr>
        <w:spacing w:before="120" w:line="300" w:lineRule="exact"/>
        <w:ind w:left="851"/>
        <w:jc w:val="both"/>
        <w:rPr>
          <w:rFonts w:ascii="Arial" w:hAnsi="Arial" w:cs="Arial"/>
          <w:bCs/>
          <w:szCs w:val="24"/>
          <w:lang w:val="en-US"/>
        </w:rPr>
      </w:pPr>
      <w:r w:rsidRPr="00CD55A9">
        <w:rPr>
          <w:rFonts w:ascii="Arial" w:hAnsi="Arial" w:cs="Arial"/>
          <w:bCs/>
          <w:szCs w:val="24"/>
          <w:lang w:val="en-US"/>
        </w:rPr>
        <w:t>(</w:t>
      </w:r>
      <w:r w:rsidR="00520F9F" w:rsidRPr="00CD55A9">
        <w:rPr>
          <w:rFonts w:ascii="Arial" w:hAnsi="Arial" w:cs="Arial"/>
          <w:bCs/>
          <w:szCs w:val="24"/>
          <w:lang w:val="en-US"/>
        </w:rPr>
        <w:t>50</w:t>
      </w:r>
      <w:r w:rsidRPr="00CD55A9">
        <w:rPr>
          <w:rFonts w:ascii="Arial" w:hAnsi="Arial" w:cs="Arial"/>
          <w:bCs/>
          <w:szCs w:val="24"/>
          <w:lang w:val="en-US"/>
        </w:rPr>
        <w:t xml:space="preserve">) </w:t>
      </w:r>
      <w:r w:rsidR="001378AC" w:rsidRPr="00CD55A9">
        <w:rPr>
          <w:rFonts w:ascii="Arial" w:hAnsi="Arial" w:cs="Arial"/>
          <w:bCs/>
          <w:szCs w:val="24"/>
          <w:lang w:val="en-US"/>
        </w:rPr>
        <w:t>Thiết bị kẹp ray</w:t>
      </w:r>
      <w:r w:rsidRPr="00CD55A9">
        <w:rPr>
          <w:rFonts w:ascii="Arial" w:hAnsi="Arial" w:cs="Arial"/>
          <w:bCs/>
          <w:szCs w:val="24"/>
          <w:lang w:val="en-US"/>
        </w:rPr>
        <w:t xml:space="preserve"> là m</w:t>
      </w:r>
      <w:r w:rsidR="001378AC" w:rsidRPr="00CD55A9">
        <w:rPr>
          <w:rFonts w:ascii="Arial" w:hAnsi="Arial" w:cs="Arial"/>
          <w:bCs/>
          <w:szCs w:val="24"/>
          <w:lang w:val="en-US"/>
        </w:rPr>
        <w:t xml:space="preserve">ột thiết bị cơ khí để dừng </w:t>
      </w:r>
      <w:r w:rsidR="00271CBD" w:rsidRPr="00CD55A9">
        <w:rPr>
          <w:rFonts w:ascii="Arial" w:hAnsi="Arial" w:cs="Arial"/>
          <w:bCs/>
          <w:szCs w:val="24"/>
          <w:lang w:val="en-US"/>
        </w:rPr>
        <w:t>cabin</w:t>
      </w:r>
      <w:r w:rsidR="001378AC" w:rsidRPr="00CD55A9">
        <w:rPr>
          <w:rFonts w:ascii="Arial" w:hAnsi="Arial" w:cs="Arial"/>
          <w:bCs/>
          <w:szCs w:val="24"/>
          <w:lang w:val="en-US"/>
        </w:rPr>
        <w:t xml:space="preserve"> và duy trì nó cố định trên ray dẫn hướng để không bị trượt.</w:t>
      </w:r>
    </w:p>
    <w:p w14:paraId="6AFD5DD9" w14:textId="77777777" w:rsidR="001378AC" w:rsidRPr="00CD55A9" w:rsidRDefault="003F26E8" w:rsidP="001378AC">
      <w:pPr>
        <w:spacing w:before="120" w:line="300" w:lineRule="exact"/>
        <w:ind w:left="851"/>
        <w:jc w:val="both"/>
        <w:rPr>
          <w:rFonts w:ascii="Arial" w:hAnsi="Arial" w:cs="Arial"/>
          <w:bCs/>
          <w:szCs w:val="24"/>
          <w:lang w:val="en-US"/>
        </w:rPr>
      </w:pPr>
      <w:r w:rsidRPr="00CD55A9">
        <w:rPr>
          <w:rFonts w:ascii="Arial" w:hAnsi="Arial" w:cs="Arial"/>
          <w:bCs/>
          <w:szCs w:val="24"/>
          <w:lang w:val="en-US"/>
        </w:rPr>
        <w:t>(</w:t>
      </w:r>
      <w:r w:rsidR="00BE13E2" w:rsidRPr="00CD55A9">
        <w:rPr>
          <w:rFonts w:ascii="Arial" w:hAnsi="Arial" w:cs="Arial"/>
          <w:bCs/>
          <w:szCs w:val="24"/>
          <w:lang w:val="en-US"/>
        </w:rPr>
        <w:t>5</w:t>
      </w:r>
      <w:r w:rsidR="00520F9F" w:rsidRPr="00CD55A9">
        <w:rPr>
          <w:rFonts w:ascii="Arial" w:hAnsi="Arial" w:cs="Arial"/>
          <w:bCs/>
          <w:szCs w:val="24"/>
          <w:lang w:val="en-US"/>
        </w:rPr>
        <w:t>1</w:t>
      </w:r>
      <w:r w:rsidRPr="00CD55A9">
        <w:rPr>
          <w:rFonts w:ascii="Arial" w:hAnsi="Arial" w:cs="Arial"/>
          <w:bCs/>
          <w:szCs w:val="24"/>
          <w:lang w:val="en-US"/>
        </w:rPr>
        <w:t xml:space="preserve">) </w:t>
      </w:r>
      <w:r w:rsidR="001378AC" w:rsidRPr="00CD55A9">
        <w:rPr>
          <w:rFonts w:ascii="Arial" w:hAnsi="Arial" w:cs="Arial"/>
          <w:bCs/>
          <w:szCs w:val="24"/>
          <w:lang w:val="en-US"/>
        </w:rPr>
        <w:t>Van điều khiển</w:t>
      </w:r>
      <w:r w:rsidRPr="00CD55A9">
        <w:rPr>
          <w:rFonts w:ascii="Arial" w:hAnsi="Arial" w:cs="Arial"/>
          <w:bCs/>
          <w:szCs w:val="24"/>
          <w:lang w:val="en-US"/>
        </w:rPr>
        <w:t xml:space="preserve"> </w:t>
      </w:r>
      <w:r w:rsidR="001378AC" w:rsidRPr="00CD55A9">
        <w:rPr>
          <w:rFonts w:ascii="Arial" w:hAnsi="Arial" w:cs="Arial"/>
          <w:bCs/>
          <w:szCs w:val="24"/>
          <w:lang w:val="en-US"/>
        </w:rPr>
        <w:t>đi xuống</w:t>
      </w:r>
      <w:r w:rsidRPr="00CD55A9">
        <w:rPr>
          <w:rFonts w:ascii="Arial" w:hAnsi="Arial" w:cs="Arial"/>
          <w:bCs/>
          <w:szCs w:val="24"/>
          <w:lang w:val="en-US"/>
        </w:rPr>
        <w:t xml:space="preserve"> là v</w:t>
      </w:r>
      <w:r w:rsidR="001378AC" w:rsidRPr="00CD55A9">
        <w:rPr>
          <w:rFonts w:ascii="Arial" w:hAnsi="Arial" w:cs="Arial"/>
          <w:bCs/>
          <w:szCs w:val="24"/>
          <w:lang w:val="en-US"/>
        </w:rPr>
        <w:t>an được điều khiển bằng điện trong một mạch thủy lực để điều khiển thang máy đi xuống</w:t>
      </w:r>
      <w:r w:rsidRPr="00CD55A9">
        <w:rPr>
          <w:rFonts w:ascii="Arial" w:hAnsi="Arial" w:cs="Arial"/>
          <w:bCs/>
          <w:szCs w:val="24"/>
          <w:lang w:val="en-US"/>
        </w:rPr>
        <w:t>.</w:t>
      </w:r>
    </w:p>
    <w:p w14:paraId="15064472" w14:textId="77777777" w:rsidR="001378AC" w:rsidRPr="00CD55A9" w:rsidRDefault="003F26E8" w:rsidP="001378AC">
      <w:pPr>
        <w:spacing w:before="120" w:line="300" w:lineRule="exact"/>
        <w:ind w:left="851"/>
        <w:jc w:val="both"/>
        <w:rPr>
          <w:rFonts w:ascii="Arial" w:hAnsi="Arial" w:cs="Arial"/>
          <w:bCs/>
          <w:szCs w:val="24"/>
          <w:lang w:val="en-US"/>
        </w:rPr>
      </w:pPr>
      <w:r w:rsidRPr="00CD55A9">
        <w:rPr>
          <w:rFonts w:ascii="Arial" w:hAnsi="Arial" w:cs="Arial"/>
          <w:bCs/>
          <w:szCs w:val="24"/>
          <w:lang w:val="en-US"/>
        </w:rPr>
        <w:t>(</w:t>
      </w:r>
      <w:r w:rsidR="00BE13E2" w:rsidRPr="00CD55A9">
        <w:rPr>
          <w:rFonts w:ascii="Arial" w:hAnsi="Arial" w:cs="Arial"/>
          <w:bCs/>
          <w:szCs w:val="24"/>
          <w:lang w:val="en-US"/>
        </w:rPr>
        <w:t>5</w:t>
      </w:r>
      <w:r w:rsidR="00520F9F" w:rsidRPr="00CD55A9">
        <w:rPr>
          <w:rFonts w:ascii="Arial" w:hAnsi="Arial" w:cs="Arial"/>
          <w:bCs/>
          <w:szCs w:val="24"/>
          <w:lang w:val="en-US"/>
        </w:rPr>
        <w:t>2</w:t>
      </w:r>
      <w:r w:rsidRPr="00CD55A9">
        <w:rPr>
          <w:rFonts w:ascii="Arial" w:hAnsi="Arial" w:cs="Arial"/>
          <w:bCs/>
          <w:szCs w:val="24"/>
          <w:lang w:val="en-US"/>
        </w:rPr>
        <w:t xml:space="preserve">) </w:t>
      </w:r>
      <w:r w:rsidR="001378AC" w:rsidRPr="00CD55A9">
        <w:rPr>
          <w:rFonts w:ascii="Arial" w:hAnsi="Arial" w:cs="Arial"/>
          <w:bCs/>
          <w:szCs w:val="24"/>
          <w:lang w:val="en-US"/>
        </w:rPr>
        <w:t>Hệ thống chống trôi tầng bằng</w:t>
      </w:r>
      <w:r w:rsidRPr="00CD55A9">
        <w:rPr>
          <w:rFonts w:ascii="Arial" w:hAnsi="Arial" w:cs="Arial"/>
          <w:bCs/>
          <w:szCs w:val="24"/>
          <w:lang w:val="en-US"/>
        </w:rPr>
        <w:t xml:space="preserve"> </w:t>
      </w:r>
      <w:r w:rsidR="001378AC" w:rsidRPr="00CD55A9">
        <w:rPr>
          <w:rFonts w:ascii="Arial" w:hAnsi="Arial" w:cs="Arial"/>
          <w:bCs/>
          <w:szCs w:val="24"/>
          <w:lang w:val="en-US"/>
        </w:rPr>
        <w:t>điện</w:t>
      </w:r>
      <w:r w:rsidRPr="00CD55A9">
        <w:rPr>
          <w:rFonts w:ascii="Arial" w:hAnsi="Arial" w:cs="Arial"/>
          <w:bCs/>
          <w:szCs w:val="24"/>
          <w:lang w:val="en-US"/>
        </w:rPr>
        <w:t xml:space="preserve"> là m</w:t>
      </w:r>
      <w:r w:rsidR="001378AC" w:rsidRPr="00CD55A9">
        <w:rPr>
          <w:rFonts w:ascii="Arial" w:hAnsi="Arial" w:cs="Arial"/>
          <w:bCs/>
          <w:szCs w:val="24"/>
          <w:lang w:val="en-US"/>
        </w:rPr>
        <w:t xml:space="preserve">ột hệ thống ngăn </w:t>
      </w:r>
      <w:r w:rsidRPr="00CD55A9">
        <w:rPr>
          <w:rFonts w:ascii="Arial" w:hAnsi="Arial" w:cs="Arial"/>
          <w:bCs/>
          <w:szCs w:val="24"/>
          <w:lang w:val="en-US"/>
        </w:rPr>
        <w:t>ngừa</w:t>
      </w:r>
      <w:r w:rsidR="001378AC" w:rsidRPr="00CD55A9">
        <w:rPr>
          <w:rFonts w:ascii="Arial" w:hAnsi="Arial" w:cs="Arial"/>
          <w:bCs/>
          <w:szCs w:val="24"/>
          <w:lang w:val="en-US"/>
        </w:rPr>
        <w:t xml:space="preserve"> các nguy cơ trôi thang máy</w:t>
      </w:r>
      <w:r w:rsidRPr="00CD55A9">
        <w:rPr>
          <w:rFonts w:ascii="Arial" w:hAnsi="Arial" w:cs="Arial"/>
          <w:bCs/>
          <w:szCs w:val="24"/>
          <w:lang w:val="en-US"/>
        </w:rPr>
        <w:t>.</w:t>
      </w:r>
    </w:p>
    <w:p w14:paraId="2C7C9192" w14:textId="77777777" w:rsidR="001378AC" w:rsidRPr="00CD55A9" w:rsidRDefault="003F26E8" w:rsidP="001378AC">
      <w:pPr>
        <w:spacing w:before="120" w:line="300" w:lineRule="exact"/>
        <w:ind w:left="851"/>
        <w:jc w:val="both"/>
        <w:rPr>
          <w:rFonts w:ascii="Arial" w:hAnsi="Arial" w:cs="Arial"/>
          <w:bCs/>
          <w:szCs w:val="24"/>
          <w:lang w:val="en-US"/>
        </w:rPr>
      </w:pPr>
      <w:r w:rsidRPr="00CD55A9">
        <w:rPr>
          <w:rFonts w:ascii="Arial" w:hAnsi="Arial" w:cs="Arial"/>
          <w:bCs/>
          <w:szCs w:val="24"/>
          <w:lang w:val="en-US"/>
        </w:rPr>
        <w:t>(</w:t>
      </w:r>
      <w:r w:rsidR="00BE13E2" w:rsidRPr="00CD55A9">
        <w:rPr>
          <w:rFonts w:ascii="Arial" w:hAnsi="Arial" w:cs="Arial"/>
          <w:bCs/>
          <w:szCs w:val="24"/>
          <w:lang w:val="en-US"/>
        </w:rPr>
        <w:t>5</w:t>
      </w:r>
      <w:r w:rsidR="00520F9F" w:rsidRPr="00CD55A9">
        <w:rPr>
          <w:rFonts w:ascii="Arial" w:hAnsi="Arial" w:cs="Arial"/>
          <w:bCs/>
          <w:szCs w:val="24"/>
          <w:lang w:val="en-US"/>
        </w:rPr>
        <w:t>3</w:t>
      </w:r>
      <w:r w:rsidRPr="00CD55A9">
        <w:rPr>
          <w:rFonts w:ascii="Arial" w:hAnsi="Arial" w:cs="Arial"/>
          <w:bCs/>
          <w:szCs w:val="24"/>
          <w:lang w:val="en-US"/>
        </w:rPr>
        <w:t xml:space="preserve">) </w:t>
      </w:r>
      <w:r w:rsidR="001378AC" w:rsidRPr="00CD55A9">
        <w:rPr>
          <w:rFonts w:ascii="Arial" w:hAnsi="Arial" w:cs="Arial"/>
          <w:bCs/>
          <w:szCs w:val="24"/>
          <w:lang w:val="en-US"/>
        </w:rPr>
        <w:t xml:space="preserve">Áp </w:t>
      </w:r>
      <w:r w:rsidRPr="00CD55A9">
        <w:rPr>
          <w:rFonts w:ascii="Arial" w:hAnsi="Arial" w:cs="Arial"/>
          <w:bCs/>
          <w:szCs w:val="24"/>
          <w:lang w:val="en-US"/>
        </w:rPr>
        <w:t>lực</w:t>
      </w:r>
      <w:r w:rsidR="001378AC" w:rsidRPr="00CD55A9">
        <w:rPr>
          <w:rFonts w:ascii="Arial" w:hAnsi="Arial" w:cs="Arial"/>
          <w:bCs/>
          <w:szCs w:val="24"/>
          <w:lang w:val="en-US"/>
        </w:rPr>
        <w:t xml:space="preserve"> khi đầy tải</w:t>
      </w:r>
      <w:r w:rsidRPr="00CD55A9">
        <w:rPr>
          <w:rFonts w:ascii="Arial" w:hAnsi="Arial" w:cs="Arial"/>
          <w:bCs/>
          <w:szCs w:val="24"/>
          <w:lang w:val="en-US"/>
        </w:rPr>
        <w:t xml:space="preserve"> là á</w:t>
      </w:r>
      <w:r w:rsidR="001378AC" w:rsidRPr="00CD55A9">
        <w:rPr>
          <w:rFonts w:ascii="Arial" w:hAnsi="Arial" w:cs="Arial"/>
          <w:bCs/>
          <w:szCs w:val="24"/>
          <w:lang w:val="en-US"/>
        </w:rPr>
        <w:t xml:space="preserve">p </w:t>
      </w:r>
      <w:r w:rsidRPr="00CD55A9">
        <w:rPr>
          <w:rFonts w:ascii="Arial" w:hAnsi="Arial" w:cs="Arial"/>
          <w:bCs/>
          <w:szCs w:val="24"/>
          <w:lang w:val="en-US"/>
        </w:rPr>
        <w:t>lực tĩnh</w:t>
      </w:r>
      <w:r w:rsidR="001378AC" w:rsidRPr="00CD55A9">
        <w:rPr>
          <w:rFonts w:ascii="Arial" w:hAnsi="Arial" w:cs="Arial"/>
          <w:bCs/>
          <w:szCs w:val="24"/>
          <w:lang w:val="en-US"/>
        </w:rPr>
        <w:t xml:space="preserve"> lên các đường ống gắn trực tiếp với </w:t>
      </w:r>
      <w:r w:rsidR="00B22A06" w:rsidRPr="00CD55A9">
        <w:rPr>
          <w:rFonts w:ascii="Arial" w:hAnsi="Arial" w:cs="Arial"/>
          <w:bCs/>
          <w:szCs w:val="24"/>
          <w:lang w:val="en-US"/>
        </w:rPr>
        <w:t>xy lanh</w:t>
      </w:r>
      <w:r w:rsidRPr="00CD55A9">
        <w:rPr>
          <w:rFonts w:ascii="Arial" w:hAnsi="Arial" w:cs="Arial"/>
          <w:bCs/>
          <w:szCs w:val="24"/>
          <w:lang w:val="en-US"/>
        </w:rPr>
        <w:t xml:space="preserve"> khi</w:t>
      </w:r>
      <w:r w:rsidR="001378AC" w:rsidRPr="00CD55A9">
        <w:rPr>
          <w:rFonts w:ascii="Arial" w:hAnsi="Arial" w:cs="Arial"/>
          <w:bCs/>
          <w:szCs w:val="24"/>
          <w:lang w:val="en-US"/>
        </w:rPr>
        <w:t xml:space="preserve"> thang máy </w:t>
      </w:r>
      <w:r w:rsidRPr="00CD55A9">
        <w:rPr>
          <w:rFonts w:ascii="Arial" w:hAnsi="Arial" w:cs="Arial"/>
          <w:bCs/>
          <w:szCs w:val="24"/>
          <w:lang w:val="en-US"/>
        </w:rPr>
        <w:t xml:space="preserve">mang tải định mức </w:t>
      </w:r>
      <w:r w:rsidR="001378AC" w:rsidRPr="00CD55A9">
        <w:rPr>
          <w:rFonts w:ascii="Arial" w:hAnsi="Arial" w:cs="Arial"/>
          <w:bCs/>
          <w:szCs w:val="24"/>
          <w:lang w:val="en-US"/>
        </w:rPr>
        <w:t>đang dừng ở vị trí cao nhất.</w:t>
      </w:r>
    </w:p>
    <w:p w14:paraId="41E964CE" w14:textId="77777777" w:rsidR="001378AC" w:rsidRPr="00CD55A9" w:rsidRDefault="002B4C9C" w:rsidP="001378AC">
      <w:pPr>
        <w:spacing w:before="120" w:line="300" w:lineRule="exact"/>
        <w:ind w:left="851"/>
        <w:jc w:val="both"/>
        <w:rPr>
          <w:rFonts w:ascii="Arial" w:hAnsi="Arial" w:cs="Arial"/>
          <w:bCs/>
          <w:szCs w:val="24"/>
          <w:lang w:val="en-US"/>
        </w:rPr>
      </w:pPr>
      <w:r w:rsidRPr="00CD55A9">
        <w:rPr>
          <w:rFonts w:ascii="Arial" w:hAnsi="Arial" w:cs="Arial"/>
          <w:bCs/>
          <w:szCs w:val="24"/>
          <w:lang w:val="en-US"/>
        </w:rPr>
        <w:t>(</w:t>
      </w:r>
      <w:r w:rsidR="00BE13E2" w:rsidRPr="00CD55A9">
        <w:rPr>
          <w:rFonts w:ascii="Arial" w:hAnsi="Arial" w:cs="Arial"/>
          <w:bCs/>
          <w:szCs w:val="24"/>
          <w:lang w:val="en-US"/>
        </w:rPr>
        <w:t>5</w:t>
      </w:r>
      <w:r w:rsidR="00520F9F" w:rsidRPr="00CD55A9">
        <w:rPr>
          <w:rFonts w:ascii="Arial" w:hAnsi="Arial" w:cs="Arial"/>
          <w:bCs/>
          <w:szCs w:val="24"/>
          <w:lang w:val="en-US"/>
        </w:rPr>
        <w:t>4</w:t>
      </w:r>
      <w:r w:rsidRPr="00CD55A9">
        <w:rPr>
          <w:rFonts w:ascii="Arial" w:hAnsi="Arial" w:cs="Arial"/>
          <w:bCs/>
          <w:szCs w:val="24"/>
          <w:lang w:val="en-US"/>
        </w:rPr>
        <w:t xml:space="preserve">) </w:t>
      </w:r>
      <w:r w:rsidR="001378AC" w:rsidRPr="00CD55A9">
        <w:rPr>
          <w:rFonts w:ascii="Arial" w:hAnsi="Arial" w:cs="Arial"/>
          <w:bCs/>
          <w:szCs w:val="24"/>
          <w:lang w:val="en-US"/>
        </w:rPr>
        <w:t>Ray dẫn hướng</w:t>
      </w:r>
      <w:r w:rsidRPr="00CD55A9">
        <w:rPr>
          <w:rFonts w:ascii="Arial" w:hAnsi="Arial" w:cs="Arial"/>
          <w:bCs/>
          <w:szCs w:val="24"/>
          <w:lang w:val="en-US"/>
        </w:rPr>
        <w:t xml:space="preserve"> là c</w:t>
      </w:r>
      <w:r w:rsidR="001378AC" w:rsidRPr="00CD55A9">
        <w:rPr>
          <w:rFonts w:ascii="Arial" w:hAnsi="Arial" w:cs="Arial"/>
          <w:bCs/>
          <w:szCs w:val="24"/>
          <w:lang w:val="en-US"/>
        </w:rPr>
        <w:t>ác ray dẫn hướng</w:t>
      </w:r>
      <w:r w:rsidRPr="00CD55A9">
        <w:rPr>
          <w:rFonts w:ascii="Arial" w:hAnsi="Arial" w:cs="Arial"/>
          <w:bCs/>
          <w:szCs w:val="24"/>
          <w:lang w:val="en-US"/>
        </w:rPr>
        <w:t xml:space="preserve"> </w:t>
      </w:r>
      <w:r w:rsidR="00271CBD" w:rsidRPr="00CD55A9">
        <w:rPr>
          <w:rFonts w:ascii="Arial" w:hAnsi="Arial" w:cs="Arial"/>
          <w:bCs/>
          <w:szCs w:val="24"/>
          <w:lang w:val="en-US"/>
        </w:rPr>
        <w:t>cabin</w:t>
      </w:r>
      <w:r w:rsidRPr="00CD55A9">
        <w:rPr>
          <w:rFonts w:ascii="Arial" w:hAnsi="Arial" w:cs="Arial"/>
          <w:bCs/>
          <w:szCs w:val="24"/>
          <w:lang w:val="en-US"/>
        </w:rPr>
        <w:t xml:space="preserve"> hoặc đối trọng (</w:t>
      </w:r>
      <w:r w:rsidR="001378AC" w:rsidRPr="00CD55A9">
        <w:rPr>
          <w:rFonts w:ascii="Arial" w:hAnsi="Arial" w:cs="Arial"/>
          <w:bCs/>
          <w:szCs w:val="24"/>
          <w:lang w:val="en-US"/>
        </w:rPr>
        <w:t>nếu có</w:t>
      </w:r>
      <w:r w:rsidRPr="00CD55A9">
        <w:rPr>
          <w:rFonts w:ascii="Arial" w:hAnsi="Arial" w:cs="Arial"/>
          <w:bCs/>
          <w:szCs w:val="24"/>
          <w:lang w:val="en-US"/>
        </w:rPr>
        <w:t>)</w:t>
      </w:r>
      <w:r w:rsidR="001378AC" w:rsidRPr="00CD55A9">
        <w:rPr>
          <w:rFonts w:ascii="Arial" w:hAnsi="Arial" w:cs="Arial"/>
          <w:bCs/>
          <w:szCs w:val="24"/>
          <w:lang w:val="en-US"/>
        </w:rPr>
        <w:t>.</w:t>
      </w:r>
    </w:p>
    <w:p w14:paraId="31CD19B7" w14:textId="77777777" w:rsidR="001378AC" w:rsidRPr="00CD55A9" w:rsidRDefault="002B4C9C" w:rsidP="001378AC">
      <w:pPr>
        <w:spacing w:before="120" w:line="300" w:lineRule="exact"/>
        <w:ind w:left="851"/>
        <w:jc w:val="both"/>
        <w:rPr>
          <w:rFonts w:ascii="Arial" w:hAnsi="Arial" w:cs="Arial"/>
          <w:bCs/>
          <w:szCs w:val="24"/>
          <w:lang w:val="en-US"/>
        </w:rPr>
      </w:pPr>
      <w:r w:rsidRPr="00CD55A9">
        <w:rPr>
          <w:rFonts w:ascii="Arial" w:hAnsi="Arial" w:cs="Arial"/>
          <w:bCs/>
          <w:szCs w:val="24"/>
          <w:lang w:val="en-US"/>
        </w:rPr>
        <w:t>(</w:t>
      </w:r>
      <w:r w:rsidR="00BE13E2" w:rsidRPr="00CD55A9">
        <w:rPr>
          <w:rFonts w:ascii="Arial" w:hAnsi="Arial" w:cs="Arial"/>
          <w:bCs/>
          <w:szCs w:val="24"/>
          <w:lang w:val="en-US"/>
        </w:rPr>
        <w:t>5</w:t>
      </w:r>
      <w:r w:rsidR="00520F9F" w:rsidRPr="00CD55A9">
        <w:rPr>
          <w:rFonts w:ascii="Arial" w:hAnsi="Arial" w:cs="Arial"/>
          <w:bCs/>
          <w:szCs w:val="24"/>
          <w:lang w:val="en-US"/>
        </w:rPr>
        <w:t>5</w:t>
      </w:r>
      <w:r w:rsidRPr="00CD55A9">
        <w:rPr>
          <w:rFonts w:ascii="Arial" w:hAnsi="Arial" w:cs="Arial"/>
          <w:bCs/>
          <w:szCs w:val="24"/>
          <w:lang w:val="en-US"/>
        </w:rPr>
        <w:t xml:space="preserve">) </w:t>
      </w:r>
      <w:r w:rsidR="001378AC" w:rsidRPr="00CD55A9">
        <w:rPr>
          <w:rFonts w:ascii="Arial" w:hAnsi="Arial" w:cs="Arial"/>
          <w:bCs/>
          <w:szCs w:val="24"/>
          <w:lang w:val="en-US"/>
        </w:rPr>
        <w:t>Bộ hãm an toàn tức thời</w:t>
      </w:r>
      <w:r w:rsidRPr="00CD55A9">
        <w:rPr>
          <w:rFonts w:ascii="Arial" w:hAnsi="Arial" w:cs="Arial"/>
          <w:bCs/>
          <w:szCs w:val="24"/>
          <w:lang w:val="en-US"/>
        </w:rPr>
        <w:t xml:space="preserve"> là b</w:t>
      </w:r>
      <w:r w:rsidR="001378AC" w:rsidRPr="00CD55A9">
        <w:rPr>
          <w:rFonts w:ascii="Arial" w:hAnsi="Arial" w:cs="Arial"/>
          <w:bCs/>
          <w:szCs w:val="24"/>
          <w:lang w:val="en-US"/>
        </w:rPr>
        <w:t>ộ hãm an toàn thực hiện việc hãm hoàn toàn gần như tức thời trên ray dẫn hướng.</w:t>
      </w:r>
    </w:p>
    <w:p w14:paraId="24604405" w14:textId="77777777" w:rsidR="001378AC" w:rsidRPr="00CD55A9" w:rsidRDefault="002B4C9C" w:rsidP="001378AC">
      <w:pPr>
        <w:spacing w:before="120" w:line="300" w:lineRule="exact"/>
        <w:ind w:left="851"/>
        <w:jc w:val="both"/>
        <w:rPr>
          <w:rFonts w:ascii="Arial" w:hAnsi="Arial" w:cs="Arial"/>
          <w:bCs/>
          <w:szCs w:val="24"/>
          <w:lang w:val="en-US"/>
        </w:rPr>
      </w:pPr>
      <w:r w:rsidRPr="00CD55A9">
        <w:rPr>
          <w:rFonts w:ascii="Arial" w:hAnsi="Arial" w:cs="Arial"/>
          <w:bCs/>
          <w:szCs w:val="24"/>
          <w:lang w:val="en-US"/>
        </w:rPr>
        <w:t>(</w:t>
      </w:r>
      <w:r w:rsidR="00BE13E2" w:rsidRPr="00CD55A9">
        <w:rPr>
          <w:rFonts w:ascii="Arial" w:hAnsi="Arial" w:cs="Arial"/>
          <w:bCs/>
          <w:szCs w:val="24"/>
          <w:lang w:val="en-US"/>
        </w:rPr>
        <w:t>5</w:t>
      </w:r>
      <w:r w:rsidR="00520F9F" w:rsidRPr="00CD55A9">
        <w:rPr>
          <w:rFonts w:ascii="Arial" w:hAnsi="Arial" w:cs="Arial"/>
          <w:bCs/>
          <w:szCs w:val="24"/>
          <w:lang w:val="en-US"/>
        </w:rPr>
        <w:t>6</w:t>
      </w:r>
      <w:r w:rsidRPr="00CD55A9">
        <w:rPr>
          <w:rFonts w:ascii="Arial" w:hAnsi="Arial" w:cs="Arial"/>
          <w:bCs/>
          <w:szCs w:val="24"/>
          <w:lang w:val="en-US"/>
        </w:rPr>
        <w:t xml:space="preserve">) </w:t>
      </w:r>
      <w:r w:rsidR="001378AC" w:rsidRPr="00CD55A9">
        <w:rPr>
          <w:rFonts w:ascii="Arial" w:hAnsi="Arial" w:cs="Arial"/>
          <w:bCs/>
          <w:szCs w:val="24"/>
          <w:lang w:val="en-US"/>
        </w:rPr>
        <w:t>Bộ hãm an toàn tức thời có giảm chấn</w:t>
      </w:r>
      <w:r w:rsidRPr="00CD55A9">
        <w:rPr>
          <w:rFonts w:ascii="Arial" w:hAnsi="Arial" w:cs="Arial"/>
          <w:bCs/>
          <w:szCs w:val="24"/>
          <w:lang w:val="en-US"/>
        </w:rPr>
        <w:t xml:space="preserve"> là </w:t>
      </w:r>
      <w:r w:rsidR="001378AC" w:rsidRPr="00CD55A9">
        <w:rPr>
          <w:rFonts w:ascii="Arial" w:hAnsi="Arial" w:cs="Arial"/>
          <w:bCs/>
          <w:szCs w:val="24"/>
          <w:lang w:val="en-US"/>
        </w:rPr>
        <w:t xml:space="preserve">bộ hãm an toàn, trong </w:t>
      </w:r>
      <w:r w:rsidRPr="00CD55A9">
        <w:rPr>
          <w:rFonts w:ascii="Arial" w:hAnsi="Arial" w:cs="Arial"/>
          <w:bCs/>
          <w:szCs w:val="24"/>
          <w:lang w:val="en-US"/>
        </w:rPr>
        <w:t>đó các hoạt động sẽ bị dừng</w:t>
      </w:r>
      <w:r w:rsidR="001378AC" w:rsidRPr="00CD55A9">
        <w:rPr>
          <w:rFonts w:ascii="Arial" w:hAnsi="Arial" w:cs="Arial"/>
          <w:bCs/>
          <w:szCs w:val="24"/>
          <w:lang w:val="en-US"/>
        </w:rPr>
        <w:t xml:space="preserve"> ngay lập tức, nhưng các phản lực của phần được treo sẽ được triệt tiêu nhờ hệ thống giảm chấn.</w:t>
      </w:r>
    </w:p>
    <w:p w14:paraId="1C1E32AF" w14:textId="77777777" w:rsidR="001378AC" w:rsidRPr="00CD55A9" w:rsidRDefault="00B22A06" w:rsidP="001378AC">
      <w:pPr>
        <w:spacing w:before="120" w:line="300" w:lineRule="exact"/>
        <w:ind w:left="851"/>
        <w:jc w:val="both"/>
        <w:rPr>
          <w:rFonts w:ascii="Arial" w:hAnsi="Arial" w:cs="Arial"/>
          <w:bCs/>
          <w:szCs w:val="24"/>
          <w:lang w:val="en-US"/>
        </w:rPr>
      </w:pPr>
      <w:r w:rsidRPr="00CD55A9">
        <w:rPr>
          <w:rFonts w:ascii="Arial" w:hAnsi="Arial" w:cs="Arial"/>
          <w:bCs/>
          <w:szCs w:val="24"/>
          <w:lang w:val="en-US"/>
        </w:rPr>
        <w:t>(5</w:t>
      </w:r>
      <w:r w:rsidR="00520F9F" w:rsidRPr="00CD55A9">
        <w:rPr>
          <w:rFonts w:ascii="Arial" w:hAnsi="Arial" w:cs="Arial"/>
          <w:bCs/>
          <w:szCs w:val="24"/>
          <w:lang w:val="en-US"/>
        </w:rPr>
        <w:t>7</w:t>
      </w:r>
      <w:r w:rsidRPr="00CD55A9">
        <w:rPr>
          <w:rFonts w:ascii="Arial" w:hAnsi="Arial" w:cs="Arial"/>
          <w:bCs/>
          <w:szCs w:val="24"/>
          <w:lang w:val="en-US"/>
        </w:rPr>
        <w:t>) Xy</w:t>
      </w:r>
      <w:r w:rsidR="002B4C9C" w:rsidRPr="00CD55A9">
        <w:rPr>
          <w:rFonts w:ascii="Arial" w:hAnsi="Arial" w:cs="Arial"/>
          <w:bCs/>
          <w:szCs w:val="24"/>
          <w:lang w:val="en-US"/>
        </w:rPr>
        <w:t xml:space="preserve"> lanh là t</w:t>
      </w:r>
      <w:r w:rsidR="001223F9" w:rsidRPr="00CD55A9">
        <w:rPr>
          <w:rFonts w:ascii="Arial" w:hAnsi="Arial" w:cs="Arial"/>
          <w:bCs/>
          <w:szCs w:val="24"/>
          <w:lang w:val="en-US"/>
        </w:rPr>
        <w:t xml:space="preserve">ổ hợp gồm ống trụ và pít tông </w:t>
      </w:r>
      <w:r w:rsidR="001378AC" w:rsidRPr="00CD55A9">
        <w:rPr>
          <w:rFonts w:ascii="Arial" w:hAnsi="Arial" w:cs="Arial"/>
          <w:bCs/>
          <w:szCs w:val="24"/>
          <w:lang w:val="en-US"/>
        </w:rPr>
        <w:t xml:space="preserve">tạo thành một thiết bị </w:t>
      </w:r>
      <w:r w:rsidR="001223F9" w:rsidRPr="00CD55A9">
        <w:rPr>
          <w:rFonts w:ascii="Arial" w:hAnsi="Arial" w:cs="Arial"/>
          <w:bCs/>
          <w:szCs w:val="24"/>
          <w:lang w:val="en-US"/>
        </w:rPr>
        <w:t xml:space="preserve">truyền động </w:t>
      </w:r>
      <w:r w:rsidR="001378AC" w:rsidRPr="00CD55A9">
        <w:rPr>
          <w:rFonts w:ascii="Arial" w:hAnsi="Arial" w:cs="Arial"/>
          <w:bCs/>
          <w:szCs w:val="24"/>
          <w:lang w:val="en-US"/>
        </w:rPr>
        <w:t>thủy lực.</w:t>
      </w:r>
    </w:p>
    <w:p w14:paraId="4D8B2643" w14:textId="77777777" w:rsidR="001378AC" w:rsidRPr="00CD55A9" w:rsidRDefault="001223F9" w:rsidP="001378AC">
      <w:pPr>
        <w:spacing w:before="120" w:line="300" w:lineRule="exact"/>
        <w:ind w:left="851"/>
        <w:jc w:val="both"/>
        <w:rPr>
          <w:rFonts w:ascii="Arial" w:hAnsi="Arial" w:cs="Arial"/>
          <w:bCs/>
          <w:szCs w:val="24"/>
          <w:lang w:val="en-US"/>
        </w:rPr>
      </w:pPr>
      <w:r w:rsidRPr="00CD55A9">
        <w:rPr>
          <w:rFonts w:ascii="Arial" w:hAnsi="Arial" w:cs="Arial"/>
          <w:bCs/>
          <w:szCs w:val="24"/>
          <w:lang w:val="en-US"/>
        </w:rPr>
        <w:t>(5</w:t>
      </w:r>
      <w:r w:rsidR="00520F9F" w:rsidRPr="00CD55A9">
        <w:rPr>
          <w:rFonts w:ascii="Arial" w:hAnsi="Arial" w:cs="Arial"/>
          <w:bCs/>
          <w:szCs w:val="24"/>
          <w:lang w:val="en-US"/>
        </w:rPr>
        <w:t>8</w:t>
      </w:r>
      <w:r w:rsidRPr="00CD55A9">
        <w:rPr>
          <w:rFonts w:ascii="Arial" w:hAnsi="Arial" w:cs="Arial"/>
          <w:bCs/>
          <w:szCs w:val="24"/>
          <w:lang w:val="en-US"/>
        </w:rPr>
        <w:t xml:space="preserve">) </w:t>
      </w:r>
      <w:r w:rsidR="001378AC" w:rsidRPr="00CD55A9">
        <w:rPr>
          <w:rFonts w:ascii="Arial" w:hAnsi="Arial" w:cs="Arial"/>
          <w:bCs/>
          <w:szCs w:val="24"/>
          <w:lang w:val="en-US"/>
        </w:rPr>
        <w:t>Chỉnh tầng</w:t>
      </w:r>
      <w:r w:rsidRPr="00CD55A9">
        <w:rPr>
          <w:rFonts w:ascii="Arial" w:hAnsi="Arial" w:cs="Arial"/>
          <w:bCs/>
          <w:szCs w:val="24"/>
          <w:lang w:val="en-US"/>
        </w:rPr>
        <w:t xml:space="preserve"> là t</w:t>
      </w:r>
      <w:r w:rsidR="001378AC" w:rsidRPr="00CD55A9">
        <w:rPr>
          <w:rFonts w:ascii="Arial" w:hAnsi="Arial" w:cs="Arial"/>
          <w:bCs/>
          <w:szCs w:val="24"/>
          <w:lang w:val="en-US"/>
        </w:rPr>
        <w:t>hao tác nhằm đạt độ chính xác khi dừng tầng</w:t>
      </w:r>
    </w:p>
    <w:p w14:paraId="6E47A524" w14:textId="77777777" w:rsidR="001378AC" w:rsidRPr="00CD55A9" w:rsidRDefault="001223F9" w:rsidP="001378AC">
      <w:pPr>
        <w:spacing w:before="120" w:line="300" w:lineRule="exact"/>
        <w:ind w:left="851"/>
        <w:jc w:val="both"/>
        <w:rPr>
          <w:rFonts w:ascii="Arial" w:hAnsi="Arial" w:cs="Arial"/>
          <w:bCs/>
          <w:szCs w:val="24"/>
          <w:lang w:val="en-US"/>
        </w:rPr>
      </w:pPr>
      <w:r w:rsidRPr="00CD55A9">
        <w:rPr>
          <w:rFonts w:ascii="Arial" w:hAnsi="Arial" w:cs="Arial"/>
          <w:bCs/>
          <w:szCs w:val="24"/>
          <w:lang w:val="en-US"/>
        </w:rPr>
        <w:t>(5</w:t>
      </w:r>
      <w:r w:rsidR="00520F9F" w:rsidRPr="00CD55A9">
        <w:rPr>
          <w:rFonts w:ascii="Arial" w:hAnsi="Arial" w:cs="Arial"/>
          <w:bCs/>
          <w:szCs w:val="24"/>
          <w:lang w:val="en-US"/>
        </w:rPr>
        <w:t>9</w:t>
      </w:r>
      <w:r w:rsidRPr="00CD55A9">
        <w:rPr>
          <w:rFonts w:ascii="Arial" w:hAnsi="Arial" w:cs="Arial"/>
          <w:bCs/>
          <w:szCs w:val="24"/>
          <w:lang w:val="en-US"/>
        </w:rPr>
        <w:t xml:space="preserve">) </w:t>
      </w:r>
      <w:r w:rsidR="00271CBD" w:rsidRPr="00CD55A9">
        <w:rPr>
          <w:rFonts w:ascii="Arial" w:hAnsi="Arial" w:cs="Arial"/>
          <w:bCs/>
          <w:szCs w:val="24"/>
          <w:lang w:val="en-US"/>
        </w:rPr>
        <w:t>Cabin</w:t>
      </w:r>
      <w:r w:rsidRPr="00CD55A9">
        <w:rPr>
          <w:rFonts w:ascii="Arial" w:hAnsi="Arial" w:cs="Arial"/>
          <w:bCs/>
          <w:szCs w:val="24"/>
          <w:lang w:val="en-US"/>
        </w:rPr>
        <w:t xml:space="preserve"> là </w:t>
      </w:r>
      <w:r w:rsidR="001378AC" w:rsidRPr="00CD55A9">
        <w:rPr>
          <w:rFonts w:ascii="Arial" w:hAnsi="Arial" w:cs="Arial"/>
          <w:bCs/>
          <w:szCs w:val="24"/>
          <w:lang w:val="en-US"/>
        </w:rPr>
        <w:t xml:space="preserve">bộ phận của thang máy để mang hành khách hoặc các tải </w:t>
      </w:r>
      <w:r w:rsidR="005E294C" w:rsidRPr="00CD55A9">
        <w:rPr>
          <w:rFonts w:ascii="Arial" w:hAnsi="Arial" w:cs="Arial"/>
          <w:bCs/>
          <w:szCs w:val="24"/>
          <w:lang w:val="en-US"/>
        </w:rPr>
        <w:t xml:space="preserve">trọng </w:t>
      </w:r>
      <w:r w:rsidR="001378AC" w:rsidRPr="00CD55A9">
        <w:rPr>
          <w:rFonts w:ascii="Arial" w:hAnsi="Arial" w:cs="Arial"/>
          <w:bCs/>
          <w:szCs w:val="24"/>
          <w:lang w:val="en-US"/>
        </w:rPr>
        <w:t>khác.</w:t>
      </w:r>
    </w:p>
    <w:p w14:paraId="4D9736E3" w14:textId="77777777" w:rsidR="001378AC" w:rsidRPr="00CD55A9" w:rsidRDefault="005E294C" w:rsidP="001378AC">
      <w:pPr>
        <w:spacing w:before="120" w:line="300" w:lineRule="exact"/>
        <w:ind w:left="851"/>
        <w:jc w:val="both"/>
        <w:rPr>
          <w:rFonts w:ascii="Arial" w:hAnsi="Arial" w:cs="Arial"/>
          <w:bCs/>
          <w:szCs w:val="24"/>
          <w:lang w:val="en-US"/>
        </w:rPr>
      </w:pPr>
      <w:r w:rsidRPr="00CD55A9">
        <w:rPr>
          <w:rFonts w:ascii="Arial" w:hAnsi="Arial" w:cs="Arial"/>
          <w:bCs/>
          <w:szCs w:val="24"/>
          <w:lang w:val="en-US"/>
        </w:rPr>
        <w:t>(</w:t>
      </w:r>
      <w:r w:rsidR="00520F9F" w:rsidRPr="00CD55A9">
        <w:rPr>
          <w:rFonts w:ascii="Arial" w:hAnsi="Arial" w:cs="Arial"/>
          <w:bCs/>
          <w:szCs w:val="24"/>
          <w:lang w:val="en-US"/>
        </w:rPr>
        <w:t>60</w:t>
      </w:r>
      <w:r w:rsidRPr="00CD55A9">
        <w:rPr>
          <w:rFonts w:ascii="Arial" w:hAnsi="Arial" w:cs="Arial"/>
          <w:bCs/>
          <w:szCs w:val="24"/>
          <w:lang w:val="en-US"/>
        </w:rPr>
        <w:t xml:space="preserve">) </w:t>
      </w:r>
      <w:r w:rsidR="001378AC" w:rsidRPr="00CD55A9">
        <w:rPr>
          <w:rFonts w:ascii="Arial" w:hAnsi="Arial" w:cs="Arial"/>
          <w:bCs/>
          <w:szCs w:val="24"/>
          <w:lang w:val="en-US"/>
        </w:rPr>
        <w:t>Máy dẫn động</w:t>
      </w:r>
      <w:r w:rsidRPr="00CD55A9">
        <w:rPr>
          <w:rFonts w:ascii="Arial" w:hAnsi="Arial" w:cs="Arial"/>
          <w:bCs/>
          <w:szCs w:val="24"/>
          <w:lang w:val="en-US"/>
        </w:rPr>
        <w:t xml:space="preserve"> g</w:t>
      </w:r>
      <w:r w:rsidR="001378AC" w:rsidRPr="00CD55A9">
        <w:rPr>
          <w:rFonts w:ascii="Arial" w:hAnsi="Arial" w:cs="Arial"/>
          <w:bCs/>
          <w:szCs w:val="24"/>
          <w:lang w:val="en-US"/>
        </w:rPr>
        <w:t>ồm động cơ dùng để nâng hạ và dừng thang máy.</w:t>
      </w:r>
    </w:p>
    <w:p w14:paraId="3D217004" w14:textId="77777777" w:rsidR="001378AC" w:rsidRPr="00CD55A9" w:rsidRDefault="005E294C" w:rsidP="001378AC">
      <w:pPr>
        <w:spacing w:before="120" w:line="300" w:lineRule="exact"/>
        <w:ind w:left="851"/>
        <w:jc w:val="both"/>
        <w:rPr>
          <w:rFonts w:ascii="Arial" w:hAnsi="Arial" w:cs="Arial"/>
          <w:bCs/>
          <w:szCs w:val="24"/>
          <w:lang w:val="en-US"/>
        </w:rPr>
      </w:pPr>
      <w:r w:rsidRPr="00CD55A9">
        <w:rPr>
          <w:rFonts w:ascii="Arial" w:hAnsi="Arial" w:cs="Arial"/>
          <w:bCs/>
          <w:szCs w:val="24"/>
          <w:lang w:val="en-US"/>
        </w:rPr>
        <w:t>(</w:t>
      </w:r>
      <w:r w:rsidR="00BE13E2" w:rsidRPr="00CD55A9">
        <w:rPr>
          <w:rFonts w:ascii="Arial" w:hAnsi="Arial" w:cs="Arial"/>
          <w:bCs/>
          <w:szCs w:val="24"/>
          <w:lang w:val="en-US"/>
        </w:rPr>
        <w:t>6</w:t>
      </w:r>
      <w:r w:rsidR="00520F9F" w:rsidRPr="00CD55A9">
        <w:rPr>
          <w:rFonts w:ascii="Arial" w:hAnsi="Arial" w:cs="Arial"/>
          <w:bCs/>
          <w:szCs w:val="24"/>
          <w:lang w:val="en-US"/>
        </w:rPr>
        <w:t>1</w:t>
      </w:r>
      <w:r w:rsidRPr="00CD55A9">
        <w:rPr>
          <w:rFonts w:ascii="Arial" w:hAnsi="Arial" w:cs="Arial"/>
          <w:bCs/>
          <w:szCs w:val="24"/>
          <w:lang w:val="en-US"/>
        </w:rPr>
        <w:t xml:space="preserve">) </w:t>
      </w:r>
      <w:r w:rsidR="001378AC" w:rsidRPr="00CD55A9">
        <w:rPr>
          <w:rFonts w:ascii="Arial" w:hAnsi="Arial" w:cs="Arial"/>
          <w:bCs/>
          <w:szCs w:val="24"/>
          <w:lang w:val="en-US"/>
        </w:rPr>
        <w:t>Phòng máy</w:t>
      </w:r>
      <w:r w:rsidRPr="00CD55A9">
        <w:rPr>
          <w:rFonts w:ascii="Arial" w:hAnsi="Arial" w:cs="Arial"/>
          <w:bCs/>
          <w:szCs w:val="24"/>
          <w:lang w:val="en-US"/>
        </w:rPr>
        <w:t xml:space="preserve"> l</w:t>
      </w:r>
      <w:r w:rsidR="001378AC" w:rsidRPr="00CD55A9">
        <w:rPr>
          <w:rFonts w:ascii="Arial" w:hAnsi="Arial" w:cs="Arial"/>
          <w:bCs/>
          <w:szCs w:val="24"/>
          <w:lang w:val="en-US"/>
        </w:rPr>
        <w:t>à phòng trong đó đặt các máy móc và thiết bị liên quan.</w:t>
      </w:r>
    </w:p>
    <w:p w14:paraId="46D32338" w14:textId="77777777" w:rsidR="001378AC" w:rsidRPr="00CD55A9" w:rsidRDefault="005E294C" w:rsidP="001378AC">
      <w:pPr>
        <w:spacing w:before="120" w:line="300" w:lineRule="exact"/>
        <w:ind w:left="851"/>
        <w:jc w:val="both"/>
        <w:rPr>
          <w:rFonts w:ascii="Arial" w:hAnsi="Arial" w:cs="Arial"/>
          <w:bCs/>
          <w:szCs w:val="24"/>
          <w:lang w:val="en-US"/>
        </w:rPr>
      </w:pPr>
      <w:r w:rsidRPr="00CD55A9">
        <w:rPr>
          <w:rFonts w:ascii="Arial" w:hAnsi="Arial" w:cs="Arial"/>
          <w:bCs/>
          <w:szCs w:val="24"/>
          <w:lang w:val="en-US"/>
        </w:rPr>
        <w:t>(</w:t>
      </w:r>
      <w:r w:rsidR="00BE13E2" w:rsidRPr="00CD55A9">
        <w:rPr>
          <w:rFonts w:ascii="Arial" w:hAnsi="Arial" w:cs="Arial"/>
          <w:bCs/>
          <w:szCs w:val="24"/>
          <w:lang w:val="en-US"/>
        </w:rPr>
        <w:t>6</w:t>
      </w:r>
      <w:r w:rsidR="00520F9F" w:rsidRPr="00CD55A9">
        <w:rPr>
          <w:rFonts w:ascii="Arial" w:hAnsi="Arial" w:cs="Arial"/>
          <w:bCs/>
          <w:szCs w:val="24"/>
          <w:lang w:val="en-US"/>
        </w:rPr>
        <w:t>2</w:t>
      </w:r>
      <w:r w:rsidRPr="00CD55A9">
        <w:rPr>
          <w:rFonts w:ascii="Arial" w:hAnsi="Arial" w:cs="Arial"/>
          <w:bCs/>
          <w:szCs w:val="24"/>
          <w:lang w:val="en-US"/>
        </w:rPr>
        <w:t xml:space="preserve">) </w:t>
      </w:r>
      <w:r w:rsidR="001378AC" w:rsidRPr="00CD55A9">
        <w:rPr>
          <w:rFonts w:ascii="Arial" w:hAnsi="Arial" w:cs="Arial"/>
          <w:bCs/>
          <w:szCs w:val="24"/>
          <w:lang w:val="en-US"/>
        </w:rPr>
        <w:t>Tải trọng phá hủy nhỏ nhất của dây cáp</w:t>
      </w:r>
      <w:r w:rsidRPr="00CD55A9">
        <w:rPr>
          <w:rFonts w:ascii="Arial" w:hAnsi="Arial" w:cs="Arial"/>
          <w:bCs/>
          <w:szCs w:val="24"/>
          <w:lang w:val="en-US"/>
        </w:rPr>
        <w:t xml:space="preserve"> là</w:t>
      </w:r>
      <w:r w:rsidR="001378AC" w:rsidRPr="00CD55A9">
        <w:rPr>
          <w:rFonts w:ascii="Arial" w:hAnsi="Arial" w:cs="Arial"/>
          <w:bCs/>
          <w:szCs w:val="24"/>
          <w:lang w:val="en-US"/>
        </w:rPr>
        <w:t xml:space="preserve"> </w:t>
      </w:r>
      <w:r w:rsidR="00F160E9" w:rsidRPr="00CD55A9">
        <w:rPr>
          <w:rFonts w:ascii="Arial" w:hAnsi="Arial" w:cs="Arial"/>
          <w:bCs/>
          <w:szCs w:val="24"/>
          <w:lang w:val="en-US"/>
        </w:rPr>
        <w:t>kết quả của bình phương đường kính</w:t>
      </w:r>
      <w:r w:rsidRPr="00CD55A9">
        <w:rPr>
          <w:rFonts w:ascii="Arial" w:hAnsi="Arial" w:cs="Arial"/>
          <w:bCs/>
          <w:szCs w:val="24"/>
          <w:lang w:val="en-US"/>
        </w:rPr>
        <w:t xml:space="preserve"> dây cáp (</w:t>
      </w:r>
      <w:r w:rsidR="001378AC" w:rsidRPr="00CD55A9">
        <w:rPr>
          <w:rFonts w:ascii="Arial" w:hAnsi="Arial" w:cs="Arial"/>
          <w:bCs/>
          <w:szCs w:val="24"/>
          <w:lang w:val="en-US"/>
        </w:rPr>
        <w:t>tính bằng mm</w:t>
      </w:r>
      <w:r w:rsidR="001378AC" w:rsidRPr="00CD55A9">
        <w:rPr>
          <w:rFonts w:ascii="Arial" w:hAnsi="Arial" w:cs="Arial"/>
          <w:bCs/>
          <w:szCs w:val="24"/>
          <w:vertAlign w:val="superscript"/>
          <w:lang w:val="en-US"/>
        </w:rPr>
        <w:t>2</w:t>
      </w:r>
      <w:r w:rsidRPr="00CD55A9">
        <w:rPr>
          <w:rFonts w:ascii="Arial" w:hAnsi="Arial" w:cs="Arial"/>
          <w:bCs/>
          <w:szCs w:val="24"/>
          <w:lang w:val="en-US"/>
        </w:rPr>
        <w:t xml:space="preserve">) và giới hạn bền kéo </w:t>
      </w:r>
      <w:r w:rsidR="001378AC" w:rsidRPr="00CD55A9">
        <w:rPr>
          <w:rFonts w:ascii="Arial" w:hAnsi="Arial" w:cs="Arial"/>
          <w:bCs/>
          <w:szCs w:val="24"/>
          <w:lang w:val="en-US"/>
        </w:rPr>
        <w:t xml:space="preserve">danh nghĩa của </w:t>
      </w:r>
      <w:r w:rsidRPr="00CD55A9">
        <w:rPr>
          <w:rFonts w:ascii="Arial" w:hAnsi="Arial" w:cs="Arial"/>
          <w:bCs/>
          <w:szCs w:val="24"/>
          <w:lang w:val="en-US"/>
        </w:rPr>
        <w:t>các sợi cáp</w:t>
      </w:r>
      <w:r w:rsidR="00F160E9" w:rsidRPr="00CD55A9">
        <w:rPr>
          <w:rFonts w:ascii="Arial" w:hAnsi="Arial" w:cs="Arial"/>
          <w:bCs/>
          <w:szCs w:val="24"/>
          <w:lang w:val="en-US"/>
        </w:rPr>
        <w:t xml:space="preserve"> (tính bằng N/mm</w:t>
      </w:r>
      <w:r w:rsidR="00F160E9" w:rsidRPr="00CD55A9">
        <w:rPr>
          <w:rFonts w:ascii="Arial" w:hAnsi="Arial" w:cs="Arial"/>
          <w:bCs/>
          <w:szCs w:val="24"/>
          <w:vertAlign w:val="superscript"/>
          <w:lang w:val="en-US"/>
        </w:rPr>
        <w:t>2</w:t>
      </w:r>
      <w:r w:rsidR="00F160E9" w:rsidRPr="00CD55A9">
        <w:rPr>
          <w:rFonts w:ascii="Arial" w:hAnsi="Arial" w:cs="Arial"/>
          <w:bCs/>
          <w:szCs w:val="24"/>
          <w:lang w:val="en-US"/>
        </w:rPr>
        <w:t xml:space="preserve">) </w:t>
      </w:r>
      <w:r w:rsidR="001378AC" w:rsidRPr="00CD55A9">
        <w:rPr>
          <w:rFonts w:ascii="Arial" w:hAnsi="Arial" w:cs="Arial"/>
          <w:bCs/>
          <w:szCs w:val="24"/>
          <w:lang w:val="en-US"/>
        </w:rPr>
        <w:t>và hệ</w:t>
      </w:r>
      <w:r w:rsidRPr="00CD55A9">
        <w:rPr>
          <w:rFonts w:ascii="Arial" w:hAnsi="Arial" w:cs="Arial"/>
          <w:bCs/>
          <w:szCs w:val="24"/>
          <w:lang w:val="en-US"/>
        </w:rPr>
        <w:t xml:space="preserve"> số riêng cho mỗi loại cáp </w:t>
      </w:r>
      <w:r w:rsidR="001378AC" w:rsidRPr="00CD55A9">
        <w:rPr>
          <w:rFonts w:ascii="Arial" w:hAnsi="Arial" w:cs="Arial"/>
          <w:bCs/>
          <w:szCs w:val="24"/>
          <w:lang w:val="en-US"/>
        </w:rPr>
        <w:t>(ISO 2532</w:t>
      </w:r>
      <w:r w:rsidRPr="00CD55A9">
        <w:rPr>
          <w:rFonts w:ascii="Arial" w:hAnsi="Arial" w:cs="Arial"/>
          <w:bCs/>
          <w:szCs w:val="24"/>
          <w:lang w:val="en-US"/>
        </w:rPr>
        <w:t>: 1974</w:t>
      </w:r>
      <w:r w:rsidR="001378AC" w:rsidRPr="00CD55A9">
        <w:rPr>
          <w:rFonts w:ascii="Arial" w:hAnsi="Arial" w:cs="Arial"/>
          <w:bCs/>
          <w:szCs w:val="24"/>
          <w:lang w:val="en-US"/>
        </w:rPr>
        <w:t>).</w:t>
      </w:r>
    </w:p>
    <w:p w14:paraId="2CFAE60C" w14:textId="77777777" w:rsidR="001378AC" w:rsidRPr="00CD55A9" w:rsidRDefault="001378AC" w:rsidP="001378AC">
      <w:pPr>
        <w:spacing w:before="120" w:line="300" w:lineRule="exact"/>
        <w:ind w:left="851"/>
        <w:jc w:val="both"/>
        <w:rPr>
          <w:rFonts w:ascii="Arial" w:hAnsi="Arial" w:cs="Arial"/>
          <w:bCs/>
          <w:szCs w:val="24"/>
          <w:lang w:val="en-US"/>
        </w:rPr>
      </w:pPr>
      <w:r w:rsidRPr="00CD55A9">
        <w:rPr>
          <w:rFonts w:ascii="Arial" w:hAnsi="Arial" w:cs="Arial"/>
          <w:bCs/>
          <w:szCs w:val="24"/>
          <w:lang w:val="en-US"/>
        </w:rPr>
        <w:t>Tải trọng kéo đứ</w:t>
      </w:r>
      <w:r w:rsidR="00F160E9" w:rsidRPr="00CD55A9">
        <w:rPr>
          <w:rFonts w:ascii="Arial" w:hAnsi="Arial" w:cs="Arial"/>
          <w:bCs/>
          <w:szCs w:val="24"/>
          <w:lang w:val="en-US"/>
        </w:rPr>
        <w:t>t thực tế đo được qua thử kéo</w:t>
      </w:r>
      <w:r w:rsidRPr="00CD55A9">
        <w:rPr>
          <w:rFonts w:ascii="Arial" w:hAnsi="Arial" w:cs="Arial"/>
          <w:bCs/>
          <w:szCs w:val="24"/>
          <w:lang w:val="en-US"/>
        </w:rPr>
        <w:t xml:space="preserve"> phải không nhỏ hơn tải trọng phá hủy nhỏ nhất.</w:t>
      </w:r>
    </w:p>
    <w:p w14:paraId="305837DF" w14:textId="3614D674" w:rsidR="001378AC" w:rsidRPr="00CD55A9" w:rsidRDefault="00F160E9" w:rsidP="001378AC">
      <w:pPr>
        <w:spacing w:before="120" w:line="300" w:lineRule="exact"/>
        <w:ind w:left="851"/>
        <w:jc w:val="both"/>
        <w:rPr>
          <w:rFonts w:ascii="Arial" w:hAnsi="Arial" w:cs="Arial"/>
          <w:bCs/>
          <w:szCs w:val="24"/>
          <w:lang w:val="en-US"/>
        </w:rPr>
      </w:pPr>
      <w:r w:rsidRPr="00CD55A9">
        <w:rPr>
          <w:rFonts w:ascii="Arial" w:hAnsi="Arial" w:cs="Arial"/>
          <w:bCs/>
          <w:szCs w:val="24"/>
          <w:lang w:val="en-US"/>
        </w:rPr>
        <w:t>(</w:t>
      </w:r>
      <w:r w:rsidR="00BE13E2" w:rsidRPr="00CD55A9">
        <w:rPr>
          <w:rFonts w:ascii="Arial" w:hAnsi="Arial" w:cs="Arial"/>
          <w:bCs/>
          <w:szCs w:val="24"/>
          <w:lang w:val="en-US"/>
        </w:rPr>
        <w:t>6</w:t>
      </w:r>
      <w:r w:rsidR="00520F9F" w:rsidRPr="00CD55A9">
        <w:rPr>
          <w:rFonts w:ascii="Arial" w:hAnsi="Arial" w:cs="Arial"/>
          <w:bCs/>
          <w:szCs w:val="24"/>
          <w:lang w:val="en-US"/>
        </w:rPr>
        <w:t>3</w:t>
      </w:r>
      <w:r w:rsidRPr="00CD55A9">
        <w:rPr>
          <w:rFonts w:ascii="Arial" w:hAnsi="Arial" w:cs="Arial"/>
          <w:bCs/>
          <w:szCs w:val="24"/>
          <w:lang w:val="en-US"/>
        </w:rPr>
        <w:t xml:space="preserve">) </w:t>
      </w:r>
      <w:r w:rsidR="001378AC" w:rsidRPr="00CD55A9">
        <w:rPr>
          <w:rFonts w:ascii="Arial" w:hAnsi="Arial" w:cs="Arial"/>
          <w:bCs/>
          <w:szCs w:val="24"/>
          <w:lang w:val="en-US"/>
        </w:rPr>
        <w:t>Van một chiều</w:t>
      </w:r>
      <w:r w:rsidRPr="00CD55A9">
        <w:rPr>
          <w:rFonts w:ascii="Arial" w:hAnsi="Arial" w:cs="Arial"/>
          <w:bCs/>
          <w:szCs w:val="24"/>
          <w:lang w:val="en-US"/>
        </w:rPr>
        <w:t xml:space="preserve"> l</w:t>
      </w:r>
      <w:r w:rsidR="001378AC" w:rsidRPr="00CD55A9">
        <w:rPr>
          <w:rFonts w:ascii="Arial" w:hAnsi="Arial" w:cs="Arial"/>
          <w:bCs/>
          <w:szCs w:val="24"/>
          <w:lang w:val="en-US"/>
        </w:rPr>
        <w:t>à van cho phép dòng chảy theo một hướng.</w:t>
      </w:r>
    </w:p>
    <w:p w14:paraId="436433DD" w14:textId="77777777" w:rsidR="001378AC" w:rsidRPr="00CD55A9" w:rsidRDefault="00F160E9" w:rsidP="001378AC">
      <w:pPr>
        <w:spacing w:before="120" w:line="300" w:lineRule="exact"/>
        <w:ind w:left="851"/>
        <w:jc w:val="both"/>
        <w:rPr>
          <w:rFonts w:ascii="Arial" w:hAnsi="Arial" w:cs="Arial"/>
          <w:bCs/>
          <w:szCs w:val="24"/>
          <w:lang w:val="en-US"/>
        </w:rPr>
      </w:pPr>
      <w:r w:rsidRPr="00CD55A9">
        <w:rPr>
          <w:rFonts w:ascii="Arial" w:hAnsi="Arial" w:cs="Arial"/>
          <w:bCs/>
          <w:szCs w:val="24"/>
          <w:lang w:val="en-US"/>
        </w:rPr>
        <w:t>(</w:t>
      </w:r>
      <w:r w:rsidR="00B13230" w:rsidRPr="00CD55A9">
        <w:rPr>
          <w:rFonts w:ascii="Arial" w:hAnsi="Arial" w:cs="Arial"/>
          <w:bCs/>
          <w:szCs w:val="24"/>
          <w:lang w:val="en-US"/>
        </w:rPr>
        <w:t>6</w:t>
      </w:r>
      <w:r w:rsidR="00520F9F" w:rsidRPr="00CD55A9">
        <w:rPr>
          <w:rFonts w:ascii="Arial" w:hAnsi="Arial" w:cs="Arial"/>
          <w:bCs/>
          <w:szCs w:val="24"/>
          <w:lang w:val="en-US"/>
        </w:rPr>
        <w:t>4</w:t>
      </w:r>
      <w:r w:rsidRPr="00CD55A9">
        <w:rPr>
          <w:rFonts w:ascii="Arial" w:hAnsi="Arial" w:cs="Arial"/>
          <w:bCs/>
          <w:szCs w:val="24"/>
          <w:lang w:val="en-US"/>
        </w:rPr>
        <w:t xml:space="preserve">) </w:t>
      </w:r>
      <w:r w:rsidR="001378AC" w:rsidRPr="00CD55A9">
        <w:rPr>
          <w:rFonts w:ascii="Arial" w:hAnsi="Arial" w:cs="Arial"/>
          <w:bCs/>
          <w:szCs w:val="24"/>
          <w:lang w:val="en-US"/>
        </w:rPr>
        <w:t>Van hãm</w:t>
      </w:r>
      <w:r w:rsidRPr="00CD55A9">
        <w:rPr>
          <w:rFonts w:ascii="Arial" w:hAnsi="Arial" w:cs="Arial"/>
          <w:bCs/>
          <w:szCs w:val="24"/>
          <w:lang w:val="en-US"/>
        </w:rPr>
        <w:t xml:space="preserve"> l</w:t>
      </w:r>
      <w:r w:rsidR="001378AC" w:rsidRPr="00CD55A9">
        <w:rPr>
          <w:rFonts w:ascii="Arial" w:hAnsi="Arial" w:cs="Arial"/>
          <w:bCs/>
          <w:szCs w:val="24"/>
          <w:lang w:val="en-US"/>
        </w:rPr>
        <w:t>à van cho phép dòng chảy tự do theo một hướng và hạn chế dòng chảy theo hướng khác.</w:t>
      </w:r>
    </w:p>
    <w:p w14:paraId="7626748E" w14:textId="5873F509" w:rsidR="001378AC" w:rsidRPr="00CD55A9" w:rsidRDefault="00F160E9" w:rsidP="001378AC">
      <w:pPr>
        <w:spacing w:before="120" w:line="300" w:lineRule="exact"/>
        <w:ind w:left="851"/>
        <w:jc w:val="both"/>
        <w:rPr>
          <w:rFonts w:ascii="Arial" w:hAnsi="Arial" w:cs="Arial"/>
          <w:bCs/>
          <w:szCs w:val="24"/>
          <w:lang w:val="en-US"/>
        </w:rPr>
      </w:pPr>
      <w:r w:rsidRPr="00CD55A9">
        <w:rPr>
          <w:rFonts w:ascii="Arial" w:hAnsi="Arial" w:cs="Arial"/>
          <w:bCs/>
          <w:szCs w:val="24"/>
          <w:lang w:val="en-US"/>
        </w:rPr>
        <w:t>(</w:t>
      </w:r>
      <w:r w:rsidR="00B13230" w:rsidRPr="00CD55A9">
        <w:rPr>
          <w:rFonts w:ascii="Arial" w:hAnsi="Arial" w:cs="Arial"/>
          <w:bCs/>
          <w:szCs w:val="24"/>
          <w:lang w:val="en-US"/>
        </w:rPr>
        <w:t>6</w:t>
      </w:r>
      <w:r w:rsidR="00520F9F" w:rsidRPr="00CD55A9">
        <w:rPr>
          <w:rFonts w:ascii="Arial" w:hAnsi="Arial" w:cs="Arial"/>
          <w:bCs/>
          <w:szCs w:val="24"/>
          <w:lang w:val="en-US"/>
        </w:rPr>
        <w:t>5</w:t>
      </w:r>
      <w:r w:rsidRPr="00CD55A9">
        <w:rPr>
          <w:rFonts w:ascii="Arial" w:hAnsi="Arial" w:cs="Arial"/>
          <w:bCs/>
          <w:szCs w:val="24"/>
          <w:lang w:val="en-US"/>
        </w:rPr>
        <w:t xml:space="preserve">) </w:t>
      </w:r>
      <w:r w:rsidR="001378AC" w:rsidRPr="00CD55A9">
        <w:rPr>
          <w:rFonts w:ascii="Arial" w:hAnsi="Arial" w:cs="Arial"/>
          <w:bCs/>
          <w:szCs w:val="24"/>
          <w:lang w:val="en-US"/>
        </w:rPr>
        <w:t>Bộ</w:t>
      </w:r>
      <w:r w:rsidRPr="00CD55A9">
        <w:rPr>
          <w:rFonts w:ascii="Arial" w:hAnsi="Arial" w:cs="Arial"/>
          <w:bCs/>
          <w:szCs w:val="24"/>
          <w:lang w:val="en-US"/>
        </w:rPr>
        <w:t xml:space="preserve"> </w:t>
      </w:r>
      <w:r w:rsidR="001378AC" w:rsidRPr="00CD55A9">
        <w:rPr>
          <w:rFonts w:ascii="Arial" w:hAnsi="Arial" w:cs="Arial"/>
          <w:bCs/>
          <w:szCs w:val="24"/>
          <w:lang w:val="en-US"/>
        </w:rPr>
        <w:t>khống chế vượt tốc</w:t>
      </w:r>
      <w:r w:rsidRPr="00CD55A9">
        <w:rPr>
          <w:rFonts w:ascii="Arial" w:hAnsi="Arial" w:cs="Arial"/>
          <w:bCs/>
          <w:szCs w:val="24"/>
          <w:lang w:val="en-US"/>
        </w:rPr>
        <w:t xml:space="preserve"> l</w:t>
      </w:r>
      <w:r w:rsidR="001378AC" w:rsidRPr="00CD55A9">
        <w:rPr>
          <w:rFonts w:ascii="Arial" w:hAnsi="Arial" w:cs="Arial"/>
          <w:bCs/>
          <w:szCs w:val="24"/>
          <w:lang w:val="en-US"/>
        </w:rPr>
        <w:t xml:space="preserve">à một thiết bị làm dừng thang máy khi </w:t>
      </w:r>
      <w:r w:rsidR="00D1705F" w:rsidRPr="00CD55A9">
        <w:rPr>
          <w:rFonts w:ascii="Arial" w:hAnsi="Arial" w:cs="Arial"/>
          <w:bCs/>
          <w:szCs w:val="24"/>
          <w:lang w:val="en-US"/>
        </w:rPr>
        <w:t>tốc độ</w:t>
      </w:r>
      <w:r w:rsidR="001378AC" w:rsidRPr="00CD55A9">
        <w:rPr>
          <w:rFonts w:ascii="Arial" w:hAnsi="Arial" w:cs="Arial"/>
          <w:bCs/>
          <w:szCs w:val="24"/>
          <w:lang w:val="en-US"/>
        </w:rPr>
        <w:t xml:space="preserve"> của thang đạt tới một </w:t>
      </w:r>
      <w:r w:rsidR="00D1705F" w:rsidRPr="00CD55A9">
        <w:rPr>
          <w:rFonts w:ascii="Arial" w:hAnsi="Arial" w:cs="Arial"/>
          <w:bCs/>
          <w:szCs w:val="24"/>
          <w:lang w:val="en-US"/>
        </w:rPr>
        <w:t>Tốc độ</w:t>
      </w:r>
      <w:r w:rsidR="00777595">
        <w:rPr>
          <w:rFonts w:ascii="Arial" w:hAnsi="Arial" w:cs="Arial"/>
          <w:bCs/>
          <w:szCs w:val="24"/>
          <w:lang w:val="en-US"/>
        </w:rPr>
        <w:t xml:space="preserve"> </w:t>
      </w:r>
      <w:r w:rsidR="001378AC" w:rsidRPr="00CD55A9">
        <w:rPr>
          <w:rFonts w:ascii="Arial" w:hAnsi="Arial" w:cs="Arial"/>
          <w:bCs/>
          <w:szCs w:val="24"/>
          <w:lang w:val="en-US"/>
        </w:rPr>
        <w:t>định trước, nếu cần thiết sẽ kích hoạt bộ hãm an toàn.</w:t>
      </w:r>
    </w:p>
    <w:p w14:paraId="3C527288" w14:textId="77777777" w:rsidR="001378AC" w:rsidRPr="00CD55A9" w:rsidRDefault="007F57A5" w:rsidP="001378AC">
      <w:pPr>
        <w:spacing w:before="120" w:line="300" w:lineRule="exact"/>
        <w:ind w:left="851"/>
        <w:jc w:val="both"/>
        <w:rPr>
          <w:rFonts w:ascii="Arial" w:hAnsi="Arial" w:cs="Arial"/>
          <w:bCs/>
          <w:szCs w:val="24"/>
          <w:lang w:val="en-US"/>
        </w:rPr>
      </w:pPr>
      <w:r w:rsidRPr="00CD55A9">
        <w:rPr>
          <w:rFonts w:ascii="Arial" w:hAnsi="Arial" w:cs="Arial"/>
          <w:bCs/>
          <w:szCs w:val="24"/>
          <w:lang w:val="en-US"/>
        </w:rPr>
        <w:t>(</w:t>
      </w:r>
      <w:r w:rsidR="00B13230" w:rsidRPr="00CD55A9">
        <w:rPr>
          <w:rFonts w:ascii="Arial" w:hAnsi="Arial" w:cs="Arial"/>
          <w:bCs/>
          <w:szCs w:val="24"/>
          <w:lang w:val="en-US"/>
        </w:rPr>
        <w:t>6</w:t>
      </w:r>
      <w:r w:rsidR="00520F9F" w:rsidRPr="00CD55A9">
        <w:rPr>
          <w:rFonts w:ascii="Arial" w:hAnsi="Arial" w:cs="Arial"/>
          <w:bCs/>
          <w:szCs w:val="24"/>
          <w:lang w:val="en-US"/>
        </w:rPr>
        <w:t>6</w:t>
      </w:r>
      <w:r w:rsidRPr="00CD55A9">
        <w:rPr>
          <w:rFonts w:ascii="Arial" w:hAnsi="Arial" w:cs="Arial"/>
          <w:bCs/>
          <w:szCs w:val="24"/>
          <w:lang w:val="en-US"/>
        </w:rPr>
        <w:t xml:space="preserve">) </w:t>
      </w:r>
      <w:r w:rsidR="001378AC" w:rsidRPr="00CD55A9">
        <w:rPr>
          <w:rFonts w:ascii="Arial" w:hAnsi="Arial" w:cs="Arial"/>
          <w:bCs/>
          <w:szCs w:val="24"/>
          <w:lang w:val="en-US"/>
        </w:rPr>
        <w:t>Hành khách</w:t>
      </w:r>
      <w:r w:rsidRPr="00CD55A9">
        <w:rPr>
          <w:rFonts w:ascii="Arial" w:hAnsi="Arial" w:cs="Arial"/>
          <w:bCs/>
          <w:szCs w:val="24"/>
          <w:lang w:val="en-US"/>
        </w:rPr>
        <w:t xml:space="preserve"> là bất</w:t>
      </w:r>
      <w:r w:rsidR="001378AC" w:rsidRPr="00CD55A9">
        <w:rPr>
          <w:rFonts w:ascii="Arial" w:hAnsi="Arial" w:cs="Arial"/>
          <w:bCs/>
          <w:szCs w:val="24"/>
          <w:lang w:val="en-US"/>
        </w:rPr>
        <w:t xml:space="preserve"> kỳ người nào được vận chuyển bằng thang máy.</w:t>
      </w:r>
    </w:p>
    <w:p w14:paraId="4200AA7E" w14:textId="77777777" w:rsidR="001378AC" w:rsidRPr="00CD55A9" w:rsidRDefault="007F57A5" w:rsidP="001378AC">
      <w:pPr>
        <w:spacing w:before="120" w:line="300" w:lineRule="exact"/>
        <w:ind w:left="851"/>
        <w:jc w:val="both"/>
        <w:rPr>
          <w:rFonts w:ascii="Arial" w:hAnsi="Arial" w:cs="Arial"/>
          <w:bCs/>
          <w:szCs w:val="24"/>
          <w:lang w:val="en-US"/>
        </w:rPr>
      </w:pPr>
      <w:r w:rsidRPr="00CD55A9">
        <w:rPr>
          <w:rFonts w:ascii="Arial" w:hAnsi="Arial" w:cs="Arial"/>
          <w:bCs/>
          <w:szCs w:val="24"/>
          <w:lang w:val="en-US"/>
        </w:rPr>
        <w:lastRenderedPageBreak/>
        <w:t>(</w:t>
      </w:r>
      <w:r w:rsidR="00B13230" w:rsidRPr="00CD55A9">
        <w:rPr>
          <w:rFonts w:ascii="Arial" w:hAnsi="Arial" w:cs="Arial"/>
          <w:bCs/>
          <w:szCs w:val="24"/>
          <w:lang w:val="en-US"/>
        </w:rPr>
        <w:t>6</w:t>
      </w:r>
      <w:r w:rsidR="00520F9F" w:rsidRPr="00CD55A9">
        <w:rPr>
          <w:rFonts w:ascii="Arial" w:hAnsi="Arial" w:cs="Arial"/>
          <w:bCs/>
          <w:szCs w:val="24"/>
          <w:lang w:val="en-US"/>
        </w:rPr>
        <w:t>7</w:t>
      </w:r>
      <w:r w:rsidRPr="00CD55A9">
        <w:rPr>
          <w:rFonts w:ascii="Arial" w:hAnsi="Arial" w:cs="Arial"/>
          <w:bCs/>
          <w:szCs w:val="24"/>
          <w:lang w:val="en-US"/>
        </w:rPr>
        <w:t xml:space="preserve">) </w:t>
      </w:r>
      <w:r w:rsidR="001378AC" w:rsidRPr="00CD55A9">
        <w:rPr>
          <w:rFonts w:ascii="Arial" w:hAnsi="Arial" w:cs="Arial"/>
          <w:bCs/>
          <w:szCs w:val="24"/>
          <w:lang w:val="en-US"/>
        </w:rPr>
        <w:t>Thiết bị hãm</w:t>
      </w:r>
      <w:r w:rsidRPr="00CD55A9">
        <w:rPr>
          <w:rFonts w:ascii="Arial" w:hAnsi="Arial" w:cs="Arial"/>
          <w:bCs/>
          <w:szCs w:val="24"/>
          <w:lang w:val="en-US"/>
        </w:rPr>
        <w:t xml:space="preserve"> l</w:t>
      </w:r>
      <w:r w:rsidR="001378AC" w:rsidRPr="00CD55A9">
        <w:rPr>
          <w:rFonts w:ascii="Arial" w:hAnsi="Arial" w:cs="Arial"/>
          <w:bCs/>
          <w:szCs w:val="24"/>
          <w:lang w:val="en-US"/>
        </w:rPr>
        <w:t>à thiết bị cơ khí ngăn chặn thang máy rơi tự do và giữ nó trên các giá cố định.</w:t>
      </w:r>
    </w:p>
    <w:p w14:paraId="2E996A82" w14:textId="77777777" w:rsidR="001378AC" w:rsidRPr="00CD55A9" w:rsidRDefault="007F57A5" w:rsidP="001378AC">
      <w:pPr>
        <w:spacing w:before="120" w:line="300" w:lineRule="exact"/>
        <w:ind w:left="851"/>
        <w:jc w:val="both"/>
        <w:rPr>
          <w:rFonts w:ascii="Arial" w:hAnsi="Arial" w:cs="Arial"/>
          <w:bCs/>
          <w:szCs w:val="24"/>
          <w:lang w:val="en-US"/>
        </w:rPr>
      </w:pPr>
      <w:r w:rsidRPr="00CD55A9">
        <w:rPr>
          <w:rFonts w:ascii="Arial" w:hAnsi="Arial" w:cs="Arial"/>
          <w:bCs/>
          <w:szCs w:val="24"/>
          <w:lang w:val="en-US"/>
        </w:rPr>
        <w:t>(6</w:t>
      </w:r>
      <w:r w:rsidR="00520F9F" w:rsidRPr="00CD55A9">
        <w:rPr>
          <w:rFonts w:ascii="Arial" w:hAnsi="Arial" w:cs="Arial"/>
          <w:bCs/>
          <w:szCs w:val="24"/>
          <w:lang w:val="en-US"/>
        </w:rPr>
        <w:t>8</w:t>
      </w:r>
      <w:r w:rsidRPr="00CD55A9">
        <w:rPr>
          <w:rFonts w:ascii="Arial" w:hAnsi="Arial" w:cs="Arial"/>
          <w:bCs/>
          <w:szCs w:val="24"/>
          <w:lang w:val="en-US"/>
        </w:rPr>
        <w:t xml:space="preserve">) </w:t>
      </w:r>
      <w:r w:rsidR="001378AC" w:rsidRPr="00CD55A9">
        <w:rPr>
          <w:rFonts w:ascii="Arial" w:hAnsi="Arial" w:cs="Arial"/>
          <w:bCs/>
          <w:szCs w:val="24"/>
          <w:lang w:val="en-US"/>
        </w:rPr>
        <w:t>Hố thang máy</w:t>
      </w:r>
      <w:r w:rsidRPr="00CD55A9">
        <w:rPr>
          <w:rFonts w:ascii="Arial" w:hAnsi="Arial" w:cs="Arial"/>
          <w:bCs/>
          <w:szCs w:val="24"/>
          <w:lang w:val="en-US"/>
        </w:rPr>
        <w:t xml:space="preserve"> l</w:t>
      </w:r>
      <w:r w:rsidR="001378AC" w:rsidRPr="00CD55A9">
        <w:rPr>
          <w:rFonts w:ascii="Arial" w:hAnsi="Arial" w:cs="Arial"/>
          <w:bCs/>
          <w:szCs w:val="24"/>
          <w:lang w:val="en-US"/>
        </w:rPr>
        <w:t>à một phần của giếng nâng, vị trí ở dưới tầng dừng thấp nhất.</w:t>
      </w:r>
    </w:p>
    <w:p w14:paraId="4E97C2AF" w14:textId="738C2C63" w:rsidR="001378AC" w:rsidRPr="00CD55A9" w:rsidRDefault="007F57A5" w:rsidP="001378AC">
      <w:pPr>
        <w:spacing w:before="120" w:line="300" w:lineRule="exact"/>
        <w:ind w:left="851"/>
        <w:jc w:val="both"/>
        <w:rPr>
          <w:rFonts w:ascii="Arial" w:hAnsi="Arial" w:cs="Arial"/>
          <w:bCs/>
          <w:szCs w:val="24"/>
          <w:lang w:val="en-US"/>
        </w:rPr>
      </w:pPr>
      <w:r w:rsidRPr="00CD55A9">
        <w:rPr>
          <w:rFonts w:ascii="Arial" w:hAnsi="Arial" w:cs="Arial"/>
          <w:bCs/>
          <w:szCs w:val="24"/>
          <w:lang w:val="en-US"/>
        </w:rPr>
        <w:t>(6</w:t>
      </w:r>
      <w:r w:rsidR="00520F9F" w:rsidRPr="00CD55A9">
        <w:rPr>
          <w:rFonts w:ascii="Arial" w:hAnsi="Arial" w:cs="Arial"/>
          <w:bCs/>
          <w:szCs w:val="24"/>
          <w:lang w:val="en-US"/>
        </w:rPr>
        <w:t>9</w:t>
      </w:r>
      <w:r w:rsidRPr="00CD55A9">
        <w:rPr>
          <w:rFonts w:ascii="Arial" w:hAnsi="Arial" w:cs="Arial"/>
          <w:bCs/>
          <w:szCs w:val="24"/>
          <w:lang w:val="en-US"/>
        </w:rPr>
        <w:t xml:space="preserve">) </w:t>
      </w:r>
      <w:r w:rsidR="001378AC" w:rsidRPr="00CD55A9">
        <w:rPr>
          <w:rFonts w:ascii="Arial" w:hAnsi="Arial" w:cs="Arial"/>
          <w:bCs/>
          <w:szCs w:val="24"/>
          <w:lang w:val="en-US"/>
        </w:rPr>
        <w:t xml:space="preserve">Van </w:t>
      </w:r>
      <w:r w:rsidRPr="00CD55A9">
        <w:rPr>
          <w:rFonts w:ascii="Arial" w:hAnsi="Arial" w:cs="Arial"/>
          <w:bCs/>
          <w:szCs w:val="24"/>
          <w:lang w:val="en-US"/>
        </w:rPr>
        <w:t>an toàn l</w:t>
      </w:r>
      <w:r w:rsidR="001378AC" w:rsidRPr="00CD55A9">
        <w:rPr>
          <w:rFonts w:ascii="Arial" w:hAnsi="Arial" w:cs="Arial"/>
          <w:bCs/>
          <w:szCs w:val="24"/>
          <w:lang w:val="en-US"/>
        </w:rPr>
        <w:t xml:space="preserve">à van giới hạn </w:t>
      </w:r>
      <w:r w:rsidR="008D5DAD" w:rsidRPr="00CD55A9">
        <w:rPr>
          <w:rFonts w:ascii="Arial" w:hAnsi="Arial" w:cs="Arial"/>
          <w:bCs/>
          <w:szCs w:val="24"/>
          <w:lang w:val="en-US"/>
        </w:rPr>
        <w:t>áp lực</w:t>
      </w:r>
      <w:r w:rsidR="001378AC" w:rsidRPr="00CD55A9">
        <w:rPr>
          <w:rFonts w:ascii="Arial" w:hAnsi="Arial" w:cs="Arial"/>
          <w:bCs/>
          <w:szCs w:val="24"/>
          <w:lang w:val="en-US"/>
        </w:rPr>
        <w:t xml:space="preserve"> tới một giá trị xác định trước bằng cách </w:t>
      </w:r>
      <w:r w:rsidR="00FA273B" w:rsidRPr="00CD55A9">
        <w:rPr>
          <w:rFonts w:ascii="Arial" w:hAnsi="Arial" w:cs="Arial"/>
          <w:bCs/>
          <w:szCs w:val="24"/>
          <w:lang w:val="en-US"/>
        </w:rPr>
        <w:t>xả</w:t>
      </w:r>
      <w:r w:rsidR="001378AC" w:rsidRPr="00CD55A9">
        <w:rPr>
          <w:rFonts w:ascii="Arial" w:hAnsi="Arial" w:cs="Arial"/>
          <w:bCs/>
          <w:szCs w:val="24"/>
          <w:lang w:val="en-US"/>
        </w:rPr>
        <w:t xml:space="preserve"> chất lỏng</w:t>
      </w:r>
      <w:r w:rsidR="00FA273B" w:rsidRPr="00CD55A9">
        <w:rPr>
          <w:rFonts w:ascii="Arial" w:hAnsi="Arial" w:cs="Arial"/>
          <w:bCs/>
          <w:szCs w:val="24"/>
          <w:lang w:val="en-US"/>
        </w:rPr>
        <w:t xml:space="preserve"> về két khi quá áp đặt trước</w:t>
      </w:r>
      <w:r w:rsidR="001378AC" w:rsidRPr="00CD55A9">
        <w:rPr>
          <w:rFonts w:ascii="Arial" w:hAnsi="Arial" w:cs="Arial"/>
          <w:bCs/>
          <w:szCs w:val="24"/>
          <w:lang w:val="en-US"/>
        </w:rPr>
        <w:t>.</w:t>
      </w:r>
    </w:p>
    <w:p w14:paraId="2F149C07" w14:textId="77777777" w:rsidR="001378AC" w:rsidRPr="00CD55A9" w:rsidRDefault="007F57A5" w:rsidP="001378AC">
      <w:pPr>
        <w:spacing w:before="120" w:line="300" w:lineRule="exact"/>
        <w:ind w:left="851"/>
        <w:jc w:val="both"/>
        <w:rPr>
          <w:rFonts w:ascii="Arial" w:hAnsi="Arial" w:cs="Arial"/>
          <w:bCs/>
          <w:szCs w:val="24"/>
          <w:lang w:val="en-US"/>
        </w:rPr>
      </w:pPr>
      <w:r w:rsidRPr="00CD55A9">
        <w:rPr>
          <w:rFonts w:ascii="Arial" w:hAnsi="Arial" w:cs="Arial"/>
          <w:bCs/>
          <w:szCs w:val="24"/>
          <w:lang w:val="en-US"/>
        </w:rPr>
        <w:t>(</w:t>
      </w:r>
      <w:r w:rsidR="00520F9F" w:rsidRPr="00CD55A9">
        <w:rPr>
          <w:rFonts w:ascii="Arial" w:hAnsi="Arial" w:cs="Arial"/>
          <w:bCs/>
          <w:szCs w:val="24"/>
          <w:lang w:val="en-US"/>
        </w:rPr>
        <w:t>70</w:t>
      </w:r>
      <w:r w:rsidRPr="00CD55A9">
        <w:rPr>
          <w:rFonts w:ascii="Arial" w:hAnsi="Arial" w:cs="Arial"/>
          <w:bCs/>
          <w:szCs w:val="24"/>
          <w:lang w:val="en-US"/>
        </w:rPr>
        <w:t xml:space="preserve">) </w:t>
      </w:r>
      <w:r w:rsidR="001378AC" w:rsidRPr="00CD55A9">
        <w:rPr>
          <w:rFonts w:ascii="Arial" w:hAnsi="Arial" w:cs="Arial"/>
          <w:bCs/>
          <w:szCs w:val="24"/>
          <w:lang w:val="en-US"/>
        </w:rPr>
        <w:t>Bộ hãm an toàn êm</w:t>
      </w:r>
      <w:r w:rsidRPr="00CD55A9">
        <w:rPr>
          <w:rFonts w:ascii="Arial" w:hAnsi="Arial" w:cs="Arial"/>
          <w:bCs/>
          <w:szCs w:val="24"/>
          <w:lang w:val="en-US"/>
        </w:rPr>
        <w:t xml:space="preserve"> là </w:t>
      </w:r>
      <w:r w:rsidR="001378AC" w:rsidRPr="00CD55A9">
        <w:rPr>
          <w:rFonts w:ascii="Arial" w:hAnsi="Arial" w:cs="Arial"/>
          <w:bCs/>
          <w:szCs w:val="24"/>
          <w:lang w:val="en-US"/>
        </w:rPr>
        <w:t xml:space="preserve">bộ hãm an toàn, trong đó gia tốc hãm bị tác động bởi quá trình phanh trên ray dẫn hướng và được áp dụng những biện pháp đặc biệt để hạn chế lực tác dụng lên </w:t>
      </w:r>
      <w:r w:rsidR="00271CBD" w:rsidRPr="00CD55A9">
        <w:rPr>
          <w:rFonts w:ascii="Arial" w:hAnsi="Arial" w:cs="Arial"/>
          <w:bCs/>
          <w:szCs w:val="24"/>
          <w:lang w:val="en-US"/>
        </w:rPr>
        <w:t>cabin</w:t>
      </w:r>
      <w:r w:rsidR="001378AC" w:rsidRPr="00CD55A9">
        <w:rPr>
          <w:rFonts w:ascii="Arial" w:hAnsi="Arial" w:cs="Arial"/>
          <w:bCs/>
          <w:szCs w:val="24"/>
          <w:lang w:val="en-US"/>
        </w:rPr>
        <w:t>, đối trọng ở một giá trị cho phép.</w:t>
      </w:r>
    </w:p>
    <w:p w14:paraId="44B273F6" w14:textId="77777777" w:rsidR="001378AC" w:rsidRPr="00CD55A9" w:rsidRDefault="007F57A5" w:rsidP="001378AC">
      <w:pPr>
        <w:spacing w:before="120" w:line="300" w:lineRule="exact"/>
        <w:ind w:left="851"/>
        <w:jc w:val="both"/>
        <w:rPr>
          <w:rFonts w:ascii="Arial" w:hAnsi="Arial" w:cs="Arial"/>
          <w:bCs/>
          <w:szCs w:val="24"/>
          <w:lang w:val="en-US"/>
        </w:rPr>
      </w:pPr>
      <w:r w:rsidRPr="00CD55A9">
        <w:rPr>
          <w:rFonts w:ascii="Arial" w:hAnsi="Arial" w:cs="Arial"/>
          <w:bCs/>
          <w:szCs w:val="24"/>
          <w:lang w:val="en-US"/>
        </w:rPr>
        <w:t>(</w:t>
      </w:r>
      <w:r w:rsidR="00BE13E2" w:rsidRPr="00CD55A9">
        <w:rPr>
          <w:rFonts w:ascii="Arial" w:hAnsi="Arial" w:cs="Arial"/>
          <w:bCs/>
          <w:szCs w:val="24"/>
          <w:lang w:val="en-US"/>
        </w:rPr>
        <w:t>7</w:t>
      </w:r>
      <w:r w:rsidR="00520F9F" w:rsidRPr="00CD55A9">
        <w:rPr>
          <w:rFonts w:ascii="Arial" w:hAnsi="Arial" w:cs="Arial"/>
          <w:bCs/>
          <w:szCs w:val="24"/>
          <w:lang w:val="en-US"/>
        </w:rPr>
        <w:t>1</w:t>
      </w:r>
      <w:r w:rsidRPr="00CD55A9">
        <w:rPr>
          <w:rFonts w:ascii="Arial" w:hAnsi="Arial" w:cs="Arial"/>
          <w:bCs/>
          <w:szCs w:val="24"/>
          <w:lang w:val="en-US"/>
        </w:rPr>
        <w:t xml:space="preserve">) </w:t>
      </w:r>
      <w:r w:rsidR="001378AC" w:rsidRPr="00CD55A9">
        <w:rPr>
          <w:rFonts w:ascii="Arial" w:hAnsi="Arial" w:cs="Arial"/>
          <w:bCs/>
          <w:szCs w:val="24"/>
          <w:lang w:val="en-US"/>
        </w:rPr>
        <w:t xml:space="preserve">Phòng </w:t>
      </w:r>
      <w:r w:rsidR="009B165B" w:rsidRPr="00CD55A9">
        <w:rPr>
          <w:rFonts w:ascii="Arial" w:hAnsi="Arial" w:cs="Arial"/>
          <w:bCs/>
          <w:szCs w:val="24"/>
          <w:lang w:val="en-US"/>
        </w:rPr>
        <w:t>pu ly</w:t>
      </w:r>
      <w:r w:rsidRPr="00CD55A9">
        <w:rPr>
          <w:rFonts w:ascii="Arial" w:hAnsi="Arial" w:cs="Arial"/>
          <w:bCs/>
          <w:szCs w:val="24"/>
          <w:lang w:val="en-US"/>
        </w:rPr>
        <w:t xml:space="preserve"> là </w:t>
      </w:r>
      <w:r w:rsidR="001378AC" w:rsidRPr="00CD55A9">
        <w:rPr>
          <w:rFonts w:ascii="Arial" w:hAnsi="Arial" w:cs="Arial"/>
          <w:bCs/>
          <w:szCs w:val="24"/>
          <w:lang w:val="en-US"/>
        </w:rPr>
        <w:t xml:space="preserve">phòng không </w:t>
      </w:r>
      <w:r w:rsidRPr="00CD55A9">
        <w:rPr>
          <w:rFonts w:ascii="Arial" w:hAnsi="Arial" w:cs="Arial"/>
          <w:bCs/>
          <w:szCs w:val="24"/>
          <w:lang w:val="en-US"/>
        </w:rPr>
        <w:t>có</w:t>
      </w:r>
      <w:r w:rsidR="001378AC" w:rsidRPr="00CD55A9">
        <w:rPr>
          <w:rFonts w:ascii="Arial" w:hAnsi="Arial" w:cs="Arial"/>
          <w:bCs/>
          <w:szCs w:val="24"/>
          <w:lang w:val="en-US"/>
        </w:rPr>
        <w:t xml:space="preserve"> máy, và trong đó đặt các </w:t>
      </w:r>
      <w:r w:rsidR="009B165B" w:rsidRPr="00CD55A9">
        <w:rPr>
          <w:rFonts w:ascii="Arial" w:hAnsi="Arial" w:cs="Arial"/>
          <w:bCs/>
          <w:szCs w:val="24"/>
          <w:lang w:val="en-US"/>
        </w:rPr>
        <w:t>pu ly</w:t>
      </w:r>
      <w:r w:rsidR="001378AC" w:rsidRPr="00CD55A9">
        <w:rPr>
          <w:rFonts w:ascii="Arial" w:hAnsi="Arial" w:cs="Arial"/>
          <w:bCs/>
          <w:szCs w:val="24"/>
          <w:lang w:val="en-US"/>
        </w:rPr>
        <w:t>, bộ khống chế vượt tốc và thiết bị điện.</w:t>
      </w:r>
    </w:p>
    <w:p w14:paraId="0D177FC8" w14:textId="77777777" w:rsidR="001378AC" w:rsidRPr="00CD55A9" w:rsidRDefault="007F57A5" w:rsidP="001378AC">
      <w:pPr>
        <w:spacing w:before="120" w:line="300" w:lineRule="exact"/>
        <w:ind w:left="851"/>
        <w:jc w:val="both"/>
        <w:rPr>
          <w:rFonts w:ascii="Arial" w:hAnsi="Arial" w:cs="Arial"/>
          <w:bCs/>
          <w:szCs w:val="24"/>
          <w:lang w:val="en-US"/>
        </w:rPr>
      </w:pPr>
      <w:r w:rsidRPr="00CD55A9">
        <w:rPr>
          <w:rFonts w:ascii="Arial" w:hAnsi="Arial" w:cs="Arial"/>
          <w:bCs/>
          <w:szCs w:val="24"/>
          <w:lang w:val="en-US"/>
        </w:rPr>
        <w:t>(</w:t>
      </w:r>
      <w:r w:rsidR="00BE13E2" w:rsidRPr="00CD55A9">
        <w:rPr>
          <w:rFonts w:ascii="Arial" w:hAnsi="Arial" w:cs="Arial"/>
          <w:bCs/>
          <w:szCs w:val="24"/>
          <w:lang w:val="en-US"/>
        </w:rPr>
        <w:t>7</w:t>
      </w:r>
      <w:r w:rsidR="00520F9F" w:rsidRPr="00CD55A9">
        <w:rPr>
          <w:rFonts w:ascii="Arial" w:hAnsi="Arial" w:cs="Arial"/>
          <w:bCs/>
          <w:szCs w:val="24"/>
          <w:lang w:val="en-US"/>
        </w:rPr>
        <w:t>2</w:t>
      </w:r>
      <w:r w:rsidRPr="00CD55A9">
        <w:rPr>
          <w:rFonts w:ascii="Arial" w:hAnsi="Arial" w:cs="Arial"/>
          <w:bCs/>
          <w:szCs w:val="24"/>
          <w:lang w:val="en-US"/>
        </w:rPr>
        <w:t xml:space="preserve">) </w:t>
      </w:r>
      <w:r w:rsidR="001378AC" w:rsidRPr="00CD55A9">
        <w:rPr>
          <w:rFonts w:ascii="Arial" w:hAnsi="Arial" w:cs="Arial"/>
          <w:bCs/>
          <w:szCs w:val="24"/>
          <w:lang w:val="en-US"/>
        </w:rPr>
        <w:t>Tải định mức</w:t>
      </w:r>
      <w:r w:rsidRPr="00CD55A9">
        <w:rPr>
          <w:rFonts w:ascii="Arial" w:hAnsi="Arial" w:cs="Arial"/>
          <w:bCs/>
          <w:szCs w:val="24"/>
          <w:lang w:val="en-US"/>
        </w:rPr>
        <w:t xml:space="preserve"> l</w:t>
      </w:r>
      <w:r w:rsidR="001378AC" w:rsidRPr="00CD55A9">
        <w:rPr>
          <w:rFonts w:ascii="Arial" w:hAnsi="Arial" w:cs="Arial"/>
          <w:bCs/>
          <w:szCs w:val="24"/>
          <w:lang w:val="en-US"/>
        </w:rPr>
        <w:t>à tải thiết kế để được chở trong quá trình vận hành bình thường của thang, có thể bao gồm các thiết bị vận chuyển.</w:t>
      </w:r>
    </w:p>
    <w:p w14:paraId="598DE635" w14:textId="77777777" w:rsidR="001378AC" w:rsidRPr="00CD55A9" w:rsidRDefault="007F57A5" w:rsidP="001378AC">
      <w:pPr>
        <w:spacing w:before="120" w:line="300" w:lineRule="exact"/>
        <w:ind w:left="851"/>
        <w:jc w:val="both"/>
        <w:rPr>
          <w:rFonts w:ascii="Arial" w:hAnsi="Arial" w:cs="Arial"/>
          <w:bCs/>
          <w:szCs w:val="24"/>
          <w:lang w:val="en-US"/>
        </w:rPr>
      </w:pPr>
      <w:r w:rsidRPr="00CD55A9">
        <w:rPr>
          <w:rFonts w:ascii="Arial" w:hAnsi="Arial" w:cs="Arial"/>
          <w:bCs/>
          <w:szCs w:val="24"/>
          <w:lang w:val="en-US"/>
        </w:rPr>
        <w:t>(7</w:t>
      </w:r>
      <w:r w:rsidR="00520F9F" w:rsidRPr="00CD55A9">
        <w:rPr>
          <w:rFonts w:ascii="Arial" w:hAnsi="Arial" w:cs="Arial"/>
          <w:bCs/>
          <w:szCs w:val="24"/>
          <w:lang w:val="en-US"/>
        </w:rPr>
        <w:t>3</w:t>
      </w:r>
      <w:r w:rsidRPr="00CD55A9">
        <w:rPr>
          <w:rFonts w:ascii="Arial" w:hAnsi="Arial" w:cs="Arial"/>
          <w:bCs/>
          <w:szCs w:val="24"/>
          <w:lang w:val="en-US"/>
        </w:rPr>
        <w:t xml:space="preserve">) </w:t>
      </w:r>
      <w:r w:rsidR="00D1705F" w:rsidRPr="00CD55A9">
        <w:rPr>
          <w:rFonts w:ascii="Arial" w:hAnsi="Arial" w:cs="Arial"/>
          <w:bCs/>
          <w:szCs w:val="24"/>
          <w:lang w:val="en-US"/>
        </w:rPr>
        <w:t>Tốc độ</w:t>
      </w:r>
      <w:r w:rsidR="001378AC" w:rsidRPr="00CD55A9">
        <w:rPr>
          <w:rFonts w:ascii="Arial" w:hAnsi="Arial" w:cs="Arial"/>
          <w:bCs/>
          <w:szCs w:val="24"/>
          <w:lang w:val="en-US"/>
        </w:rPr>
        <w:t xml:space="preserve"> định mức</w:t>
      </w:r>
      <w:r w:rsidRPr="00CD55A9">
        <w:rPr>
          <w:rFonts w:ascii="Arial" w:hAnsi="Arial" w:cs="Arial"/>
          <w:bCs/>
          <w:szCs w:val="24"/>
          <w:lang w:val="en-US"/>
        </w:rPr>
        <w:t xml:space="preserve"> l</w:t>
      </w:r>
      <w:r w:rsidR="001378AC" w:rsidRPr="00CD55A9">
        <w:rPr>
          <w:rFonts w:ascii="Arial" w:hAnsi="Arial" w:cs="Arial"/>
          <w:bCs/>
          <w:szCs w:val="24"/>
          <w:lang w:val="en-US"/>
        </w:rPr>
        <w:t xml:space="preserve">à </w:t>
      </w:r>
      <w:r w:rsidR="00D1705F" w:rsidRPr="00CD55A9">
        <w:rPr>
          <w:rFonts w:ascii="Arial" w:hAnsi="Arial" w:cs="Arial"/>
          <w:bCs/>
          <w:szCs w:val="24"/>
          <w:lang w:val="en-US"/>
        </w:rPr>
        <w:t xml:space="preserve">tốc độ </w:t>
      </w:r>
      <w:r w:rsidR="001378AC" w:rsidRPr="00CD55A9">
        <w:rPr>
          <w:rFonts w:ascii="Arial" w:hAnsi="Arial" w:cs="Arial"/>
          <w:bCs/>
          <w:szCs w:val="24"/>
          <w:lang w:val="en-US"/>
        </w:rPr>
        <w:t xml:space="preserve">cho </w:t>
      </w:r>
      <w:r w:rsidR="00271CBD" w:rsidRPr="00CD55A9">
        <w:rPr>
          <w:rFonts w:ascii="Arial" w:hAnsi="Arial" w:cs="Arial"/>
          <w:bCs/>
          <w:szCs w:val="24"/>
          <w:lang w:val="en-US"/>
        </w:rPr>
        <w:t>cabin</w:t>
      </w:r>
      <w:r w:rsidR="001378AC" w:rsidRPr="00CD55A9">
        <w:rPr>
          <w:rFonts w:ascii="Arial" w:hAnsi="Arial" w:cs="Arial"/>
          <w:bCs/>
          <w:szCs w:val="24"/>
          <w:lang w:val="en-US"/>
        </w:rPr>
        <w:t xml:space="preserve"> đã được thiết kế và hoạt động bình thường được đảm bảo bởi nhà cung cấp. </w:t>
      </w:r>
      <w:r w:rsidR="00D1705F" w:rsidRPr="00CD55A9">
        <w:rPr>
          <w:rFonts w:ascii="Arial" w:hAnsi="Arial" w:cs="Arial"/>
          <w:bCs/>
          <w:szCs w:val="24"/>
          <w:lang w:val="en-US"/>
        </w:rPr>
        <w:t>Tốc độ</w:t>
      </w:r>
      <w:r w:rsidR="001378AC" w:rsidRPr="00CD55A9">
        <w:rPr>
          <w:rFonts w:ascii="Arial" w:hAnsi="Arial" w:cs="Arial"/>
          <w:bCs/>
          <w:szCs w:val="24"/>
          <w:lang w:val="en-US"/>
        </w:rPr>
        <w:t xml:space="preserve"> hướng lên và xuống khác nhau có thể được nêu rõ.</w:t>
      </w:r>
    </w:p>
    <w:p w14:paraId="33C57531" w14:textId="77777777" w:rsidR="001378AC" w:rsidRPr="00CD55A9" w:rsidRDefault="007F57A5" w:rsidP="001378AC">
      <w:pPr>
        <w:spacing w:before="120" w:line="300" w:lineRule="exact"/>
        <w:ind w:left="851"/>
        <w:jc w:val="both"/>
        <w:rPr>
          <w:rFonts w:ascii="Arial" w:hAnsi="Arial" w:cs="Arial"/>
          <w:bCs/>
          <w:szCs w:val="24"/>
          <w:lang w:val="en-US"/>
        </w:rPr>
      </w:pPr>
      <w:r w:rsidRPr="00CD55A9">
        <w:rPr>
          <w:rFonts w:ascii="Arial" w:hAnsi="Arial" w:cs="Arial"/>
          <w:bCs/>
          <w:szCs w:val="24"/>
          <w:lang w:val="en-US"/>
        </w:rPr>
        <w:t>(7</w:t>
      </w:r>
      <w:r w:rsidR="002A3939" w:rsidRPr="00CD55A9">
        <w:rPr>
          <w:rFonts w:ascii="Arial" w:hAnsi="Arial" w:cs="Arial"/>
          <w:bCs/>
          <w:szCs w:val="24"/>
          <w:lang w:val="en-US"/>
        </w:rPr>
        <w:t>4</w:t>
      </w:r>
      <w:r w:rsidRPr="00CD55A9">
        <w:rPr>
          <w:rFonts w:ascii="Arial" w:hAnsi="Arial" w:cs="Arial"/>
          <w:bCs/>
          <w:szCs w:val="24"/>
          <w:lang w:val="en-US"/>
        </w:rPr>
        <w:t xml:space="preserve">) </w:t>
      </w:r>
      <w:r w:rsidR="001378AC" w:rsidRPr="00CD55A9">
        <w:rPr>
          <w:rFonts w:ascii="Arial" w:hAnsi="Arial" w:cs="Arial"/>
          <w:bCs/>
          <w:szCs w:val="24"/>
          <w:lang w:val="en-US"/>
        </w:rPr>
        <w:t>Chỉnh lại tầng</w:t>
      </w:r>
      <w:r w:rsidRPr="00CD55A9">
        <w:rPr>
          <w:rFonts w:ascii="Arial" w:hAnsi="Arial" w:cs="Arial"/>
          <w:bCs/>
          <w:szCs w:val="24"/>
          <w:lang w:val="en-US"/>
        </w:rPr>
        <w:t xml:space="preserve"> là </w:t>
      </w:r>
      <w:r w:rsidR="001378AC" w:rsidRPr="00CD55A9">
        <w:rPr>
          <w:rFonts w:ascii="Arial" w:hAnsi="Arial" w:cs="Arial"/>
          <w:bCs/>
          <w:szCs w:val="24"/>
          <w:lang w:val="en-US"/>
        </w:rPr>
        <w:t>thao tác thực hiện sau khi thang máy dừng lại, cho phép điều chỉnh chính xác vị trí dừng trong quá trình chất tải hoặc dỡ tải, nếu cần thiết bằng các chuyển động kế tiếp (tự động hoặc nhích dần).</w:t>
      </w:r>
    </w:p>
    <w:p w14:paraId="392DAEE5" w14:textId="77777777" w:rsidR="001378AC" w:rsidRPr="00CD55A9" w:rsidRDefault="007F57A5" w:rsidP="001378AC">
      <w:pPr>
        <w:spacing w:before="120" w:line="300" w:lineRule="exact"/>
        <w:ind w:left="851"/>
        <w:jc w:val="both"/>
        <w:rPr>
          <w:rFonts w:ascii="Arial" w:hAnsi="Arial" w:cs="Arial"/>
          <w:bCs/>
          <w:szCs w:val="24"/>
          <w:lang w:val="en-US"/>
        </w:rPr>
      </w:pPr>
      <w:r w:rsidRPr="00CD55A9">
        <w:rPr>
          <w:rFonts w:ascii="Arial" w:hAnsi="Arial" w:cs="Arial"/>
          <w:bCs/>
          <w:szCs w:val="24"/>
          <w:lang w:val="en-US"/>
        </w:rPr>
        <w:t>(7</w:t>
      </w:r>
      <w:r w:rsidR="002A3939" w:rsidRPr="00CD55A9">
        <w:rPr>
          <w:rFonts w:ascii="Arial" w:hAnsi="Arial" w:cs="Arial"/>
          <w:bCs/>
          <w:szCs w:val="24"/>
          <w:lang w:val="en-US"/>
        </w:rPr>
        <w:t>5</w:t>
      </w:r>
      <w:r w:rsidRPr="00CD55A9">
        <w:rPr>
          <w:rFonts w:ascii="Arial" w:hAnsi="Arial" w:cs="Arial"/>
          <w:bCs/>
          <w:szCs w:val="24"/>
          <w:lang w:val="en-US"/>
        </w:rPr>
        <w:t xml:space="preserve">) </w:t>
      </w:r>
      <w:r w:rsidR="00D41FFE" w:rsidRPr="00CD55A9">
        <w:rPr>
          <w:rFonts w:ascii="Arial" w:hAnsi="Arial" w:cs="Arial"/>
          <w:bCs/>
          <w:szCs w:val="24"/>
          <w:lang w:val="en-US"/>
        </w:rPr>
        <w:t xml:space="preserve">Van tiết lưu là </w:t>
      </w:r>
      <w:r w:rsidR="001378AC" w:rsidRPr="00CD55A9">
        <w:rPr>
          <w:rFonts w:ascii="Arial" w:hAnsi="Arial" w:cs="Arial"/>
          <w:bCs/>
          <w:szCs w:val="24"/>
          <w:lang w:val="en-US"/>
        </w:rPr>
        <w:t>van mà trong đó đầu vào và đầu ra được kết nối thông qua một đường dẫn bị thu hẹp.</w:t>
      </w:r>
    </w:p>
    <w:p w14:paraId="289B55B8" w14:textId="77777777" w:rsidR="001378AC" w:rsidRPr="00CD55A9" w:rsidRDefault="00D41FFE" w:rsidP="001378AC">
      <w:pPr>
        <w:spacing w:before="120" w:line="300" w:lineRule="exact"/>
        <w:ind w:left="851"/>
        <w:jc w:val="both"/>
        <w:rPr>
          <w:rFonts w:ascii="Arial" w:hAnsi="Arial" w:cs="Arial"/>
          <w:bCs/>
          <w:szCs w:val="24"/>
          <w:lang w:val="en-US"/>
        </w:rPr>
      </w:pPr>
      <w:r w:rsidRPr="00CD55A9">
        <w:rPr>
          <w:rFonts w:ascii="Arial" w:hAnsi="Arial" w:cs="Arial"/>
          <w:bCs/>
          <w:szCs w:val="24"/>
          <w:lang w:val="en-US"/>
        </w:rPr>
        <w:t>(7</w:t>
      </w:r>
      <w:r w:rsidR="002A3939" w:rsidRPr="00CD55A9">
        <w:rPr>
          <w:rFonts w:ascii="Arial" w:hAnsi="Arial" w:cs="Arial"/>
          <w:bCs/>
          <w:szCs w:val="24"/>
          <w:lang w:val="en-US"/>
        </w:rPr>
        <w:t>6</w:t>
      </w:r>
      <w:r w:rsidRPr="00CD55A9">
        <w:rPr>
          <w:rFonts w:ascii="Arial" w:hAnsi="Arial" w:cs="Arial"/>
          <w:bCs/>
          <w:szCs w:val="24"/>
          <w:lang w:val="en-US"/>
        </w:rPr>
        <w:t xml:space="preserve">) </w:t>
      </w:r>
      <w:r w:rsidR="001378AC" w:rsidRPr="00CD55A9">
        <w:rPr>
          <w:rFonts w:ascii="Arial" w:hAnsi="Arial" w:cs="Arial"/>
          <w:bCs/>
          <w:szCs w:val="24"/>
          <w:lang w:val="en-US"/>
        </w:rPr>
        <w:t xml:space="preserve">Van </w:t>
      </w:r>
      <w:r w:rsidR="00FA273B" w:rsidRPr="00CD55A9">
        <w:rPr>
          <w:rFonts w:ascii="Arial" w:hAnsi="Arial" w:cs="Arial"/>
          <w:bCs/>
          <w:szCs w:val="24"/>
          <w:lang w:val="en-US"/>
        </w:rPr>
        <w:t>hãm</w:t>
      </w:r>
      <w:r w:rsidRPr="00CD55A9">
        <w:rPr>
          <w:rFonts w:ascii="Arial" w:hAnsi="Arial" w:cs="Arial"/>
          <w:bCs/>
          <w:szCs w:val="24"/>
          <w:lang w:val="en-US"/>
        </w:rPr>
        <w:t xml:space="preserve"> là v</w:t>
      </w:r>
      <w:r w:rsidR="001378AC" w:rsidRPr="00CD55A9">
        <w:rPr>
          <w:rFonts w:ascii="Arial" w:hAnsi="Arial" w:cs="Arial"/>
          <w:bCs/>
          <w:szCs w:val="24"/>
          <w:lang w:val="en-US"/>
        </w:rPr>
        <w:t>an được thiết kế để tự động đóng khi có sụt áp qua van gây ra do lưu lượng tăng lên theo hướng dòng chảy định trước, vượt quá một giá trị quy định.</w:t>
      </w:r>
    </w:p>
    <w:p w14:paraId="6A34351B" w14:textId="77777777" w:rsidR="001378AC" w:rsidRPr="00CD55A9" w:rsidRDefault="00D41FFE" w:rsidP="001378AC">
      <w:pPr>
        <w:spacing w:before="120" w:line="300" w:lineRule="exact"/>
        <w:ind w:left="851"/>
        <w:jc w:val="both"/>
        <w:rPr>
          <w:rFonts w:ascii="Arial" w:hAnsi="Arial" w:cs="Arial"/>
          <w:bCs/>
          <w:szCs w:val="24"/>
          <w:lang w:val="en-US"/>
        </w:rPr>
      </w:pPr>
      <w:r w:rsidRPr="00CD55A9">
        <w:rPr>
          <w:rFonts w:ascii="Arial" w:hAnsi="Arial" w:cs="Arial"/>
          <w:bCs/>
          <w:szCs w:val="24"/>
          <w:lang w:val="en-US"/>
        </w:rPr>
        <w:t>(7</w:t>
      </w:r>
      <w:r w:rsidR="002A3939" w:rsidRPr="00CD55A9">
        <w:rPr>
          <w:rFonts w:ascii="Arial" w:hAnsi="Arial" w:cs="Arial"/>
          <w:bCs/>
          <w:szCs w:val="24"/>
          <w:lang w:val="en-US"/>
        </w:rPr>
        <w:t>7</w:t>
      </w:r>
      <w:r w:rsidRPr="00CD55A9">
        <w:rPr>
          <w:rFonts w:ascii="Arial" w:hAnsi="Arial" w:cs="Arial"/>
          <w:bCs/>
          <w:szCs w:val="24"/>
          <w:lang w:val="en-US"/>
        </w:rPr>
        <w:t xml:space="preserve">) </w:t>
      </w:r>
      <w:r w:rsidR="001378AC" w:rsidRPr="00CD55A9">
        <w:rPr>
          <w:rFonts w:ascii="Arial" w:hAnsi="Arial" w:cs="Arial"/>
          <w:bCs/>
          <w:szCs w:val="24"/>
          <w:lang w:val="en-US"/>
        </w:rPr>
        <w:t>Bộ hãm an toàn</w:t>
      </w:r>
      <w:r w:rsidRPr="00CD55A9">
        <w:rPr>
          <w:rFonts w:ascii="Arial" w:hAnsi="Arial" w:cs="Arial"/>
          <w:bCs/>
          <w:szCs w:val="24"/>
          <w:lang w:val="en-US"/>
        </w:rPr>
        <w:t xml:space="preserve"> l</w:t>
      </w:r>
      <w:r w:rsidR="001378AC" w:rsidRPr="00CD55A9">
        <w:rPr>
          <w:rFonts w:ascii="Arial" w:hAnsi="Arial" w:cs="Arial"/>
          <w:bCs/>
          <w:szCs w:val="24"/>
          <w:lang w:val="en-US"/>
        </w:rPr>
        <w:t xml:space="preserve">à thiết bị cơ khí, dùng để dừng </w:t>
      </w:r>
      <w:r w:rsidR="00271CBD" w:rsidRPr="00CD55A9">
        <w:rPr>
          <w:rFonts w:ascii="Arial" w:hAnsi="Arial" w:cs="Arial"/>
          <w:bCs/>
          <w:szCs w:val="24"/>
          <w:lang w:val="en-US"/>
        </w:rPr>
        <w:t>cabin</w:t>
      </w:r>
      <w:r w:rsidR="001378AC" w:rsidRPr="00CD55A9">
        <w:rPr>
          <w:rFonts w:ascii="Arial" w:hAnsi="Arial" w:cs="Arial"/>
          <w:bCs/>
          <w:szCs w:val="24"/>
          <w:lang w:val="en-US"/>
        </w:rPr>
        <w:t xml:space="preserve"> và đối trọng khi di chuyển xuống và duy trì cố định tại bất kỳ điểm nào trên hành trình di chuyển, trong trường hợp quá tốc hoặc đứt cáp.</w:t>
      </w:r>
    </w:p>
    <w:p w14:paraId="6FE62EAA" w14:textId="77777777" w:rsidR="001378AC" w:rsidRPr="00CD55A9" w:rsidRDefault="00D41FFE" w:rsidP="001378AC">
      <w:pPr>
        <w:spacing w:before="120" w:line="300" w:lineRule="exact"/>
        <w:ind w:left="851"/>
        <w:jc w:val="both"/>
        <w:rPr>
          <w:rFonts w:ascii="Arial" w:hAnsi="Arial" w:cs="Arial"/>
          <w:bCs/>
          <w:szCs w:val="24"/>
          <w:lang w:val="en-US"/>
        </w:rPr>
      </w:pPr>
      <w:r w:rsidRPr="00CD55A9">
        <w:rPr>
          <w:rFonts w:ascii="Arial" w:hAnsi="Arial" w:cs="Arial"/>
          <w:bCs/>
          <w:szCs w:val="24"/>
          <w:lang w:val="en-US"/>
        </w:rPr>
        <w:t>(7</w:t>
      </w:r>
      <w:r w:rsidR="002A3939" w:rsidRPr="00CD55A9">
        <w:rPr>
          <w:rFonts w:ascii="Arial" w:hAnsi="Arial" w:cs="Arial"/>
          <w:bCs/>
          <w:szCs w:val="24"/>
          <w:lang w:val="en-US"/>
        </w:rPr>
        <w:t>8</w:t>
      </w:r>
      <w:r w:rsidRPr="00CD55A9">
        <w:rPr>
          <w:rFonts w:ascii="Arial" w:hAnsi="Arial" w:cs="Arial"/>
          <w:bCs/>
          <w:szCs w:val="24"/>
          <w:lang w:val="en-US"/>
        </w:rPr>
        <w:t xml:space="preserve">) </w:t>
      </w:r>
      <w:r w:rsidR="001378AC" w:rsidRPr="00CD55A9">
        <w:rPr>
          <w:rFonts w:ascii="Arial" w:hAnsi="Arial" w:cs="Arial"/>
          <w:bCs/>
          <w:szCs w:val="24"/>
          <w:lang w:val="en-US"/>
        </w:rPr>
        <w:t>Dây cáp an toàn</w:t>
      </w:r>
      <w:r w:rsidRPr="00CD55A9">
        <w:rPr>
          <w:rFonts w:ascii="Arial" w:hAnsi="Arial" w:cs="Arial"/>
          <w:bCs/>
          <w:szCs w:val="24"/>
          <w:lang w:val="en-US"/>
        </w:rPr>
        <w:t xml:space="preserve"> là </w:t>
      </w:r>
      <w:r w:rsidR="001378AC" w:rsidRPr="00CD55A9">
        <w:rPr>
          <w:rFonts w:ascii="Arial" w:hAnsi="Arial" w:cs="Arial"/>
          <w:bCs/>
          <w:szCs w:val="24"/>
          <w:lang w:val="en-US"/>
        </w:rPr>
        <w:t xml:space="preserve">dây cáp phụ gắn vào </w:t>
      </w:r>
      <w:r w:rsidR="00271CBD" w:rsidRPr="00CD55A9">
        <w:rPr>
          <w:rFonts w:ascii="Arial" w:hAnsi="Arial" w:cs="Arial"/>
          <w:bCs/>
          <w:szCs w:val="24"/>
          <w:lang w:val="en-US"/>
        </w:rPr>
        <w:t>cabin</w:t>
      </w:r>
      <w:r w:rsidR="001378AC" w:rsidRPr="00CD55A9">
        <w:rPr>
          <w:rFonts w:ascii="Arial" w:hAnsi="Arial" w:cs="Arial"/>
          <w:bCs/>
          <w:szCs w:val="24"/>
          <w:lang w:val="en-US"/>
        </w:rPr>
        <w:t xml:space="preserve"> hoặc đối trọng nhằm mục đích kích hoạt</w:t>
      </w:r>
      <w:r w:rsidR="00594E92" w:rsidRPr="00CD55A9">
        <w:rPr>
          <w:rFonts w:ascii="Arial" w:hAnsi="Arial" w:cs="Arial"/>
          <w:bCs/>
          <w:szCs w:val="24"/>
          <w:lang w:val="en-US"/>
        </w:rPr>
        <w:t xml:space="preserve"> </w:t>
      </w:r>
      <w:r w:rsidR="001378AC" w:rsidRPr="00CD55A9">
        <w:rPr>
          <w:rFonts w:ascii="Arial" w:hAnsi="Arial" w:cs="Arial"/>
          <w:bCs/>
          <w:szCs w:val="24"/>
          <w:lang w:val="en-US"/>
        </w:rPr>
        <w:t>bộ hãm an toàn trong trường hợp đứt hệ thống treo.</w:t>
      </w:r>
    </w:p>
    <w:p w14:paraId="6C991223" w14:textId="77777777" w:rsidR="001378AC" w:rsidRPr="00CD55A9" w:rsidRDefault="00D41FFE" w:rsidP="001378AC">
      <w:pPr>
        <w:spacing w:before="120" w:line="300" w:lineRule="exact"/>
        <w:ind w:left="851"/>
        <w:jc w:val="both"/>
        <w:rPr>
          <w:rFonts w:ascii="Arial" w:hAnsi="Arial" w:cs="Arial"/>
          <w:bCs/>
          <w:szCs w:val="24"/>
          <w:lang w:val="en-US"/>
        </w:rPr>
      </w:pPr>
      <w:r w:rsidRPr="00CD55A9">
        <w:rPr>
          <w:rFonts w:ascii="Arial" w:hAnsi="Arial" w:cs="Arial"/>
          <w:bCs/>
          <w:szCs w:val="24"/>
          <w:lang w:val="en-US"/>
        </w:rPr>
        <w:t>(7</w:t>
      </w:r>
      <w:r w:rsidR="002A3939" w:rsidRPr="00CD55A9">
        <w:rPr>
          <w:rFonts w:ascii="Arial" w:hAnsi="Arial" w:cs="Arial"/>
          <w:bCs/>
          <w:szCs w:val="24"/>
          <w:lang w:val="en-US"/>
        </w:rPr>
        <w:t>9</w:t>
      </w:r>
      <w:r w:rsidRPr="00CD55A9">
        <w:rPr>
          <w:rFonts w:ascii="Arial" w:hAnsi="Arial" w:cs="Arial"/>
          <w:bCs/>
          <w:szCs w:val="24"/>
          <w:lang w:val="en-US"/>
        </w:rPr>
        <w:t xml:space="preserve">) </w:t>
      </w:r>
      <w:r w:rsidR="001378AC" w:rsidRPr="00CD55A9">
        <w:rPr>
          <w:rFonts w:ascii="Arial" w:hAnsi="Arial" w:cs="Arial"/>
          <w:bCs/>
          <w:szCs w:val="24"/>
          <w:lang w:val="en-US"/>
        </w:rPr>
        <w:t xml:space="preserve">Van </w:t>
      </w:r>
      <w:r w:rsidR="00675D8B" w:rsidRPr="00CD55A9">
        <w:rPr>
          <w:rFonts w:ascii="Arial" w:hAnsi="Arial" w:cs="Arial"/>
          <w:bCs/>
          <w:szCs w:val="24"/>
          <w:lang w:val="en-US"/>
        </w:rPr>
        <w:t>chặn</w:t>
      </w:r>
      <w:r w:rsidRPr="00CD55A9">
        <w:rPr>
          <w:rFonts w:ascii="Arial" w:hAnsi="Arial" w:cs="Arial"/>
          <w:bCs/>
          <w:szCs w:val="24"/>
          <w:lang w:val="en-US"/>
        </w:rPr>
        <w:t xml:space="preserve"> là v</w:t>
      </w:r>
      <w:r w:rsidR="001378AC" w:rsidRPr="00CD55A9">
        <w:rPr>
          <w:rFonts w:ascii="Arial" w:hAnsi="Arial" w:cs="Arial"/>
          <w:bCs/>
          <w:szCs w:val="24"/>
          <w:lang w:val="en-US"/>
        </w:rPr>
        <w:t>an hai chiều vận hành bằng tay có thể cho phép hoặc ngăn dòng chảy theo một trong hai hướng</w:t>
      </w:r>
      <w:r w:rsidRPr="00CD55A9">
        <w:rPr>
          <w:rFonts w:ascii="Arial" w:hAnsi="Arial" w:cs="Arial"/>
          <w:bCs/>
          <w:szCs w:val="24"/>
          <w:lang w:val="en-US"/>
        </w:rPr>
        <w:t>.</w:t>
      </w:r>
    </w:p>
    <w:p w14:paraId="4759B596" w14:textId="77777777" w:rsidR="001378AC" w:rsidRPr="00CD55A9" w:rsidRDefault="00B22A06" w:rsidP="001378AC">
      <w:pPr>
        <w:spacing w:before="120" w:line="300" w:lineRule="exact"/>
        <w:ind w:left="851"/>
        <w:jc w:val="both"/>
        <w:rPr>
          <w:rFonts w:ascii="Arial" w:hAnsi="Arial" w:cs="Arial"/>
          <w:bCs/>
          <w:szCs w:val="24"/>
          <w:lang w:val="en-US"/>
        </w:rPr>
      </w:pPr>
      <w:r w:rsidRPr="00CD55A9">
        <w:rPr>
          <w:rFonts w:ascii="Arial" w:hAnsi="Arial" w:cs="Arial"/>
          <w:bCs/>
          <w:szCs w:val="24"/>
          <w:lang w:val="en-US"/>
        </w:rPr>
        <w:t>(</w:t>
      </w:r>
      <w:r w:rsidR="002A3939" w:rsidRPr="00CD55A9">
        <w:rPr>
          <w:rFonts w:ascii="Arial" w:hAnsi="Arial" w:cs="Arial"/>
          <w:bCs/>
          <w:szCs w:val="24"/>
          <w:lang w:val="en-US"/>
        </w:rPr>
        <w:t>80</w:t>
      </w:r>
      <w:r w:rsidRPr="00CD55A9">
        <w:rPr>
          <w:rFonts w:ascii="Arial" w:hAnsi="Arial" w:cs="Arial"/>
          <w:bCs/>
          <w:szCs w:val="24"/>
          <w:lang w:val="en-US"/>
        </w:rPr>
        <w:t>) Xy</w:t>
      </w:r>
      <w:r w:rsidR="00D41FFE" w:rsidRPr="00CD55A9">
        <w:rPr>
          <w:rFonts w:ascii="Arial" w:hAnsi="Arial" w:cs="Arial"/>
          <w:bCs/>
          <w:szCs w:val="24"/>
          <w:lang w:val="en-US"/>
        </w:rPr>
        <w:t xml:space="preserve"> lanh </w:t>
      </w:r>
      <w:r w:rsidR="001378AC" w:rsidRPr="00CD55A9">
        <w:rPr>
          <w:rFonts w:ascii="Arial" w:hAnsi="Arial" w:cs="Arial"/>
          <w:bCs/>
          <w:szCs w:val="24"/>
          <w:lang w:val="en-US"/>
        </w:rPr>
        <w:t>tác động đơn</w:t>
      </w:r>
      <w:r w:rsidR="00D842DD" w:rsidRPr="00CD55A9">
        <w:rPr>
          <w:rFonts w:ascii="Arial" w:hAnsi="Arial" w:cs="Arial"/>
          <w:bCs/>
          <w:szCs w:val="24"/>
          <w:lang w:val="en-US"/>
        </w:rPr>
        <w:t xml:space="preserve"> là </w:t>
      </w:r>
      <w:r w:rsidRPr="00CD55A9">
        <w:rPr>
          <w:rFonts w:ascii="Arial" w:hAnsi="Arial" w:cs="Arial"/>
          <w:bCs/>
          <w:szCs w:val="24"/>
          <w:lang w:val="en-US"/>
        </w:rPr>
        <w:t>xy lanh</w:t>
      </w:r>
      <w:r w:rsidR="001378AC" w:rsidRPr="00CD55A9">
        <w:rPr>
          <w:rFonts w:ascii="Arial" w:hAnsi="Arial" w:cs="Arial"/>
          <w:bCs/>
          <w:szCs w:val="24"/>
          <w:lang w:val="en-US"/>
        </w:rPr>
        <w:t xml:space="preserve"> mà trong đó dịch chuyển theo một hướng là tác động của chất lỏng và hướng khác là lực.</w:t>
      </w:r>
      <w:r w:rsidR="001378AC" w:rsidRPr="00CD55A9">
        <w:rPr>
          <w:rFonts w:ascii="Arial" w:hAnsi="Arial" w:cs="Arial"/>
          <w:bCs/>
          <w:szCs w:val="24"/>
          <w:lang w:val="en-US"/>
        </w:rPr>
        <w:tab/>
      </w:r>
    </w:p>
    <w:p w14:paraId="5798127C" w14:textId="77777777" w:rsidR="001378AC" w:rsidRPr="00CD55A9" w:rsidRDefault="009C2A04" w:rsidP="001378AC">
      <w:pPr>
        <w:spacing w:before="120" w:line="300" w:lineRule="exact"/>
        <w:ind w:left="851"/>
        <w:jc w:val="both"/>
        <w:rPr>
          <w:rFonts w:ascii="Arial" w:hAnsi="Arial" w:cs="Arial"/>
          <w:bCs/>
          <w:szCs w:val="24"/>
          <w:lang w:val="en-US"/>
        </w:rPr>
      </w:pPr>
      <w:r w:rsidRPr="00CD55A9">
        <w:rPr>
          <w:rFonts w:ascii="Arial" w:hAnsi="Arial" w:cs="Arial"/>
          <w:bCs/>
          <w:szCs w:val="24"/>
          <w:lang w:val="en-US"/>
        </w:rPr>
        <w:t>(</w:t>
      </w:r>
      <w:r w:rsidR="00BE13E2" w:rsidRPr="00CD55A9">
        <w:rPr>
          <w:rFonts w:ascii="Arial" w:hAnsi="Arial" w:cs="Arial"/>
          <w:bCs/>
          <w:szCs w:val="24"/>
          <w:lang w:val="en-US"/>
        </w:rPr>
        <w:t>8</w:t>
      </w:r>
      <w:r w:rsidR="002A3939" w:rsidRPr="00CD55A9">
        <w:rPr>
          <w:rFonts w:ascii="Arial" w:hAnsi="Arial" w:cs="Arial"/>
          <w:bCs/>
          <w:szCs w:val="24"/>
          <w:lang w:val="en-US"/>
        </w:rPr>
        <w:t>1</w:t>
      </w:r>
      <w:r w:rsidRPr="00CD55A9">
        <w:rPr>
          <w:rFonts w:ascii="Arial" w:hAnsi="Arial" w:cs="Arial"/>
          <w:bCs/>
          <w:szCs w:val="24"/>
          <w:lang w:val="en-US"/>
        </w:rPr>
        <w:t xml:space="preserve">) </w:t>
      </w:r>
      <w:r w:rsidR="001378AC" w:rsidRPr="00CD55A9">
        <w:rPr>
          <w:rFonts w:ascii="Arial" w:hAnsi="Arial" w:cs="Arial"/>
          <w:bCs/>
          <w:szCs w:val="24"/>
          <w:lang w:val="en-US"/>
        </w:rPr>
        <w:t>Khung treo</w:t>
      </w:r>
      <w:r w:rsidRPr="00CD55A9">
        <w:rPr>
          <w:rFonts w:ascii="Arial" w:hAnsi="Arial" w:cs="Arial"/>
          <w:bCs/>
          <w:szCs w:val="24"/>
          <w:lang w:val="en-US"/>
        </w:rPr>
        <w:t xml:space="preserve"> l</w:t>
      </w:r>
      <w:r w:rsidR="001378AC" w:rsidRPr="00CD55A9">
        <w:rPr>
          <w:rFonts w:ascii="Arial" w:hAnsi="Arial" w:cs="Arial"/>
          <w:bCs/>
          <w:szCs w:val="24"/>
          <w:lang w:val="en-US"/>
        </w:rPr>
        <w:t>à</w:t>
      </w:r>
      <w:r w:rsidR="00594E92" w:rsidRPr="00CD55A9">
        <w:rPr>
          <w:rFonts w:ascii="Arial" w:hAnsi="Arial" w:cs="Arial"/>
          <w:bCs/>
          <w:szCs w:val="24"/>
          <w:lang w:val="en-US"/>
        </w:rPr>
        <w:t xml:space="preserve"> khung kim loại mang </w:t>
      </w:r>
      <w:r w:rsidR="00271CBD" w:rsidRPr="00CD55A9">
        <w:rPr>
          <w:rFonts w:ascii="Arial" w:hAnsi="Arial" w:cs="Arial"/>
          <w:bCs/>
          <w:szCs w:val="24"/>
          <w:lang w:val="en-US"/>
        </w:rPr>
        <w:t>cabin</w:t>
      </w:r>
      <w:r w:rsidR="001378AC" w:rsidRPr="00CD55A9">
        <w:rPr>
          <w:rFonts w:ascii="Arial" w:hAnsi="Arial" w:cs="Arial"/>
          <w:bCs/>
          <w:szCs w:val="24"/>
          <w:lang w:val="en-US"/>
        </w:rPr>
        <w:t xml:space="preserve"> hoặc đối trọng kết nối với hệ thống treo. Khung treo này có thể được </w:t>
      </w:r>
      <w:r w:rsidR="002A3939" w:rsidRPr="00CD55A9">
        <w:rPr>
          <w:rFonts w:ascii="Arial" w:hAnsi="Arial" w:cs="Arial"/>
          <w:bCs/>
          <w:szCs w:val="24"/>
          <w:lang w:val="en-US"/>
        </w:rPr>
        <w:t>liên kết</w:t>
      </w:r>
      <w:r w:rsidR="001378AC" w:rsidRPr="00CD55A9">
        <w:rPr>
          <w:rFonts w:ascii="Arial" w:hAnsi="Arial" w:cs="Arial"/>
          <w:bCs/>
          <w:szCs w:val="24"/>
          <w:lang w:val="en-US"/>
        </w:rPr>
        <w:t xml:space="preserve"> với phần bao che </w:t>
      </w:r>
      <w:r w:rsidR="00271CBD" w:rsidRPr="00CD55A9">
        <w:rPr>
          <w:rFonts w:ascii="Arial" w:hAnsi="Arial" w:cs="Arial"/>
          <w:bCs/>
          <w:szCs w:val="24"/>
          <w:lang w:val="en-US"/>
        </w:rPr>
        <w:t>cabin</w:t>
      </w:r>
      <w:r w:rsidR="001378AC" w:rsidRPr="00CD55A9">
        <w:rPr>
          <w:rFonts w:ascii="Arial" w:hAnsi="Arial" w:cs="Arial"/>
          <w:bCs/>
          <w:szCs w:val="24"/>
          <w:lang w:val="en-US"/>
        </w:rPr>
        <w:t>.</w:t>
      </w:r>
    </w:p>
    <w:p w14:paraId="0009F478" w14:textId="77777777" w:rsidR="001378AC" w:rsidRPr="00CD55A9" w:rsidRDefault="009C2A04" w:rsidP="001378AC">
      <w:pPr>
        <w:spacing w:before="120" w:line="300" w:lineRule="exact"/>
        <w:ind w:left="851"/>
        <w:jc w:val="both"/>
        <w:rPr>
          <w:rFonts w:ascii="Arial" w:hAnsi="Arial" w:cs="Arial"/>
          <w:bCs/>
          <w:szCs w:val="24"/>
          <w:lang w:val="en-US"/>
        </w:rPr>
      </w:pPr>
      <w:r w:rsidRPr="00CD55A9">
        <w:rPr>
          <w:rFonts w:ascii="Arial" w:hAnsi="Arial" w:cs="Arial"/>
          <w:bCs/>
          <w:szCs w:val="24"/>
          <w:lang w:val="en-US"/>
        </w:rPr>
        <w:t>(8</w:t>
      </w:r>
      <w:r w:rsidR="002A3939" w:rsidRPr="00CD55A9">
        <w:rPr>
          <w:rFonts w:ascii="Arial" w:hAnsi="Arial" w:cs="Arial"/>
          <w:bCs/>
          <w:szCs w:val="24"/>
          <w:lang w:val="en-US"/>
        </w:rPr>
        <w:t>2</w:t>
      </w:r>
      <w:r w:rsidRPr="00CD55A9">
        <w:rPr>
          <w:rFonts w:ascii="Arial" w:hAnsi="Arial" w:cs="Arial"/>
          <w:bCs/>
          <w:szCs w:val="24"/>
          <w:lang w:val="en-US"/>
        </w:rPr>
        <w:t xml:space="preserve">) </w:t>
      </w:r>
      <w:r w:rsidR="001378AC" w:rsidRPr="00CD55A9">
        <w:rPr>
          <w:rFonts w:ascii="Arial" w:hAnsi="Arial" w:cs="Arial"/>
          <w:bCs/>
          <w:szCs w:val="24"/>
          <w:lang w:val="en-US"/>
        </w:rPr>
        <w:t>Tấm chắn chân cửa</w:t>
      </w:r>
      <w:r w:rsidRPr="00CD55A9">
        <w:rPr>
          <w:rFonts w:ascii="Arial" w:hAnsi="Arial" w:cs="Arial"/>
          <w:bCs/>
          <w:szCs w:val="24"/>
          <w:lang w:val="en-US"/>
        </w:rPr>
        <w:t xml:space="preserve"> là t</w:t>
      </w:r>
      <w:r w:rsidR="001378AC" w:rsidRPr="00CD55A9">
        <w:rPr>
          <w:rFonts w:ascii="Arial" w:hAnsi="Arial" w:cs="Arial"/>
          <w:bCs/>
          <w:szCs w:val="24"/>
          <w:lang w:val="en-US"/>
        </w:rPr>
        <w:t xml:space="preserve">ấm phẳng, thẳng đứng chắn từ mép ngưỡng cửa tầng hoặc mép ngưỡng cửa </w:t>
      </w:r>
      <w:r w:rsidR="00271CBD" w:rsidRPr="00CD55A9">
        <w:rPr>
          <w:rFonts w:ascii="Arial" w:hAnsi="Arial" w:cs="Arial"/>
          <w:bCs/>
          <w:szCs w:val="24"/>
          <w:lang w:val="en-US"/>
        </w:rPr>
        <w:t>cabin</w:t>
      </w:r>
      <w:r w:rsidR="001378AC" w:rsidRPr="00CD55A9">
        <w:rPr>
          <w:rFonts w:ascii="Arial" w:hAnsi="Arial" w:cs="Arial"/>
          <w:bCs/>
          <w:szCs w:val="24"/>
          <w:lang w:val="en-US"/>
        </w:rPr>
        <w:t xml:space="preserve"> xuống phía dưới</w:t>
      </w:r>
      <w:r w:rsidR="00594E92" w:rsidRPr="00CD55A9">
        <w:rPr>
          <w:rFonts w:ascii="Arial" w:hAnsi="Arial" w:cs="Arial"/>
          <w:bCs/>
          <w:szCs w:val="24"/>
          <w:lang w:val="en-US"/>
        </w:rPr>
        <w:t xml:space="preserve"> </w:t>
      </w:r>
      <w:r w:rsidR="001378AC" w:rsidRPr="00CD55A9">
        <w:rPr>
          <w:rFonts w:ascii="Arial" w:hAnsi="Arial" w:cs="Arial"/>
          <w:bCs/>
          <w:szCs w:val="24"/>
          <w:lang w:val="en-US"/>
        </w:rPr>
        <w:t>để đề phòng kẹt chân.</w:t>
      </w:r>
    </w:p>
    <w:p w14:paraId="18F455C5" w14:textId="77777777" w:rsidR="001378AC" w:rsidRPr="00CD55A9" w:rsidRDefault="009C2A04" w:rsidP="001378AC">
      <w:pPr>
        <w:spacing w:before="120" w:line="300" w:lineRule="exact"/>
        <w:ind w:left="851"/>
        <w:jc w:val="both"/>
        <w:rPr>
          <w:rFonts w:ascii="Arial" w:hAnsi="Arial" w:cs="Arial"/>
          <w:bCs/>
          <w:szCs w:val="24"/>
          <w:lang w:val="en-US"/>
        </w:rPr>
      </w:pPr>
      <w:r w:rsidRPr="00CD55A9">
        <w:rPr>
          <w:rFonts w:ascii="Arial" w:hAnsi="Arial" w:cs="Arial"/>
          <w:bCs/>
          <w:szCs w:val="24"/>
          <w:lang w:val="en-US"/>
        </w:rPr>
        <w:t>(8</w:t>
      </w:r>
      <w:r w:rsidR="00BE13E2" w:rsidRPr="00CD55A9">
        <w:rPr>
          <w:rFonts w:ascii="Arial" w:hAnsi="Arial" w:cs="Arial"/>
          <w:bCs/>
          <w:szCs w:val="24"/>
          <w:lang w:val="en-US"/>
        </w:rPr>
        <w:t>3</w:t>
      </w:r>
      <w:r w:rsidRPr="00CD55A9">
        <w:rPr>
          <w:rFonts w:ascii="Arial" w:hAnsi="Arial" w:cs="Arial"/>
          <w:bCs/>
          <w:szCs w:val="24"/>
          <w:lang w:val="en-US"/>
        </w:rPr>
        <w:t xml:space="preserve">) Khu </w:t>
      </w:r>
      <w:r w:rsidR="001378AC" w:rsidRPr="00CD55A9">
        <w:rPr>
          <w:rFonts w:ascii="Arial" w:hAnsi="Arial" w:cs="Arial"/>
          <w:bCs/>
          <w:szCs w:val="24"/>
          <w:lang w:val="en-US"/>
        </w:rPr>
        <w:t>vực mở</w:t>
      </w:r>
      <w:r w:rsidRPr="00CD55A9">
        <w:rPr>
          <w:rFonts w:ascii="Arial" w:hAnsi="Arial" w:cs="Arial"/>
          <w:bCs/>
          <w:szCs w:val="24"/>
          <w:lang w:val="en-US"/>
        </w:rPr>
        <w:t xml:space="preserve"> </w:t>
      </w:r>
      <w:r w:rsidR="001378AC" w:rsidRPr="00CD55A9">
        <w:rPr>
          <w:rFonts w:ascii="Arial" w:hAnsi="Arial" w:cs="Arial"/>
          <w:bCs/>
          <w:szCs w:val="24"/>
          <w:lang w:val="en-US"/>
        </w:rPr>
        <w:t>khóa</w:t>
      </w:r>
      <w:r w:rsidRPr="00CD55A9">
        <w:rPr>
          <w:rFonts w:ascii="Arial" w:hAnsi="Arial" w:cs="Arial"/>
          <w:bCs/>
          <w:szCs w:val="24"/>
          <w:lang w:val="en-US"/>
        </w:rPr>
        <w:t xml:space="preserve"> là </w:t>
      </w:r>
      <w:r w:rsidR="001378AC" w:rsidRPr="00CD55A9">
        <w:rPr>
          <w:rFonts w:ascii="Arial" w:hAnsi="Arial" w:cs="Arial"/>
          <w:bCs/>
          <w:szCs w:val="24"/>
          <w:lang w:val="en-US"/>
        </w:rPr>
        <w:t xml:space="preserve">khu vực giới hạn ở phía trên và dưới tầng dừng, khi sàn </w:t>
      </w:r>
      <w:r w:rsidR="00271CBD" w:rsidRPr="00CD55A9">
        <w:rPr>
          <w:rFonts w:ascii="Arial" w:hAnsi="Arial" w:cs="Arial"/>
          <w:bCs/>
          <w:szCs w:val="24"/>
          <w:lang w:val="en-US"/>
        </w:rPr>
        <w:t>cabin</w:t>
      </w:r>
      <w:r w:rsidRPr="00CD55A9">
        <w:rPr>
          <w:rFonts w:ascii="Arial" w:hAnsi="Arial" w:cs="Arial"/>
          <w:bCs/>
          <w:szCs w:val="24"/>
          <w:lang w:val="en-US"/>
        </w:rPr>
        <w:t xml:space="preserve"> </w:t>
      </w:r>
      <w:r w:rsidR="001378AC" w:rsidRPr="00CD55A9">
        <w:rPr>
          <w:rFonts w:ascii="Arial" w:hAnsi="Arial" w:cs="Arial"/>
          <w:bCs/>
          <w:szCs w:val="24"/>
          <w:lang w:val="en-US"/>
        </w:rPr>
        <w:t xml:space="preserve">ở trong khu vực này thì cửa </w:t>
      </w:r>
      <w:r w:rsidR="00271CBD" w:rsidRPr="00CD55A9">
        <w:rPr>
          <w:rFonts w:ascii="Arial" w:hAnsi="Arial" w:cs="Arial"/>
          <w:bCs/>
          <w:szCs w:val="24"/>
          <w:lang w:val="en-US"/>
        </w:rPr>
        <w:t>cabin</w:t>
      </w:r>
      <w:r w:rsidR="001378AC" w:rsidRPr="00CD55A9">
        <w:rPr>
          <w:rFonts w:ascii="Arial" w:hAnsi="Arial" w:cs="Arial"/>
          <w:bCs/>
          <w:szCs w:val="24"/>
          <w:lang w:val="en-US"/>
        </w:rPr>
        <w:t xml:space="preserve"> mới mở được.</w:t>
      </w:r>
    </w:p>
    <w:p w14:paraId="708B268E" w14:textId="77777777" w:rsidR="001378AC" w:rsidRPr="00CD55A9" w:rsidRDefault="009C2A04" w:rsidP="001378AC">
      <w:pPr>
        <w:spacing w:before="120" w:line="300" w:lineRule="exact"/>
        <w:ind w:left="851"/>
        <w:jc w:val="both"/>
        <w:rPr>
          <w:rFonts w:ascii="Arial" w:hAnsi="Arial" w:cs="Arial"/>
          <w:bCs/>
          <w:szCs w:val="24"/>
          <w:lang w:val="en-US"/>
        </w:rPr>
      </w:pPr>
      <w:r w:rsidRPr="00CD55A9">
        <w:rPr>
          <w:rFonts w:ascii="Arial" w:hAnsi="Arial" w:cs="Arial"/>
          <w:bCs/>
          <w:szCs w:val="24"/>
          <w:lang w:val="en-US"/>
        </w:rPr>
        <w:t>(8</w:t>
      </w:r>
      <w:r w:rsidR="00BE13E2" w:rsidRPr="00CD55A9">
        <w:rPr>
          <w:rFonts w:ascii="Arial" w:hAnsi="Arial" w:cs="Arial"/>
          <w:bCs/>
          <w:szCs w:val="24"/>
          <w:lang w:val="en-US"/>
        </w:rPr>
        <w:t>4</w:t>
      </w:r>
      <w:r w:rsidRPr="00CD55A9">
        <w:rPr>
          <w:rFonts w:ascii="Arial" w:hAnsi="Arial" w:cs="Arial"/>
          <w:bCs/>
          <w:szCs w:val="24"/>
          <w:lang w:val="en-US"/>
        </w:rPr>
        <w:t xml:space="preserve">) </w:t>
      </w:r>
      <w:r w:rsidR="001378AC" w:rsidRPr="00CD55A9">
        <w:rPr>
          <w:rFonts w:ascii="Arial" w:hAnsi="Arial" w:cs="Arial"/>
          <w:bCs/>
          <w:szCs w:val="24"/>
          <w:lang w:val="en-US"/>
        </w:rPr>
        <w:t>Giếng thang máy</w:t>
      </w:r>
      <w:r w:rsidRPr="00CD55A9">
        <w:rPr>
          <w:rFonts w:ascii="Arial" w:hAnsi="Arial" w:cs="Arial"/>
          <w:bCs/>
          <w:szCs w:val="24"/>
          <w:lang w:val="en-US"/>
        </w:rPr>
        <w:t xml:space="preserve"> là </w:t>
      </w:r>
      <w:r w:rsidR="001378AC" w:rsidRPr="00CD55A9">
        <w:rPr>
          <w:rFonts w:ascii="Arial" w:hAnsi="Arial" w:cs="Arial"/>
          <w:bCs/>
          <w:szCs w:val="24"/>
          <w:lang w:val="en-US"/>
        </w:rPr>
        <w:t xml:space="preserve">không gian bao gồm </w:t>
      </w:r>
      <w:r w:rsidR="00271CBD" w:rsidRPr="00CD55A9">
        <w:rPr>
          <w:rFonts w:ascii="Arial" w:hAnsi="Arial" w:cs="Arial"/>
          <w:bCs/>
          <w:szCs w:val="24"/>
          <w:lang w:val="en-US"/>
        </w:rPr>
        <w:t>cabin</w:t>
      </w:r>
      <w:r w:rsidR="001378AC" w:rsidRPr="00CD55A9">
        <w:rPr>
          <w:rFonts w:ascii="Arial" w:hAnsi="Arial" w:cs="Arial"/>
          <w:bCs/>
          <w:szCs w:val="24"/>
          <w:lang w:val="en-US"/>
        </w:rPr>
        <w:t xml:space="preserve"> và đối trọng, không gian này được bao bọc bởi hố thang, </w:t>
      </w:r>
      <w:r w:rsidR="008E35B1" w:rsidRPr="00CD55A9">
        <w:rPr>
          <w:rFonts w:ascii="Arial" w:hAnsi="Arial" w:cs="Arial"/>
          <w:bCs/>
          <w:szCs w:val="24"/>
          <w:lang w:val="en-US"/>
        </w:rPr>
        <w:t>vách</w:t>
      </w:r>
      <w:r w:rsidR="001378AC" w:rsidRPr="00CD55A9">
        <w:rPr>
          <w:rFonts w:ascii="Arial" w:hAnsi="Arial" w:cs="Arial"/>
          <w:bCs/>
          <w:szCs w:val="24"/>
          <w:lang w:val="en-US"/>
        </w:rPr>
        <w:t xml:space="preserve"> bao và mái giếng.</w:t>
      </w:r>
    </w:p>
    <w:p w14:paraId="4AF200BA" w14:textId="77777777" w:rsidR="006F5AF5" w:rsidRPr="00CD55A9" w:rsidRDefault="006F5AF5" w:rsidP="00E83103">
      <w:pPr>
        <w:spacing w:before="120"/>
        <w:ind w:left="851" w:hanging="851"/>
        <w:jc w:val="both"/>
        <w:rPr>
          <w:rFonts w:ascii="Arial" w:hAnsi="Arial"/>
          <w:b/>
          <w:szCs w:val="24"/>
          <w:lang w:val="en-US"/>
        </w:rPr>
      </w:pPr>
    </w:p>
    <w:p w14:paraId="03FE5E3D" w14:textId="77777777" w:rsidR="006F5AF5" w:rsidRPr="00CD55A9" w:rsidRDefault="006F5AF5" w:rsidP="00E83103">
      <w:pPr>
        <w:spacing w:before="120"/>
        <w:ind w:left="851" w:hanging="851"/>
        <w:jc w:val="both"/>
        <w:rPr>
          <w:rFonts w:ascii="Arial" w:hAnsi="Arial"/>
          <w:b/>
          <w:szCs w:val="24"/>
          <w:lang w:val="en-US"/>
        </w:rPr>
      </w:pPr>
    </w:p>
    <w:p w14:paraId="255301BA" w14:textId="7E75A0F1" w:rsidR="00E83103" w:rsidRPr="00CD55A9" w:rsidRDefault="00D762A4" w:rsidP="00E83103">
      <w:pPr>
        <w:spacing w:before="120"/>
        <w:ind w:left="851" w:hanging="851"/>
        <w:jc w:val="both"/>
        <w:rPr>
          <w:rFonts w:ascii="Arial" w:hAnsi="Arial"/>
          <w:b/>
          <w:szCs w:val="24"/>
          <w:lang w:val="en-US"/>
        </w:rPr>
      </w:pPr>
      <w:r w:rsidRPr="00CD55A9">
        <w:rPr>
          <w:rFonts w:ascii="Arial" w:hAnsi="Arial"/>
          <w:b/>
          <w:szCs w:val="24"/>
          <w:lang w:val="en-US"/>
        </w:rPr>
        <w:lastRenderedPageBreak/>
        <w:t>1.3</w:t>
      </w:r>
      <w:r w:rsidR="00E83103" w:rsidRPr="00CD55A9">
        <w:rPr>
          <w:rFonts w:ascii="Arial" w:hAnsi="Arial"/>
          <w:b/>
          <w:szCs w:val="24"/>
          <w:lang w:val="en-US"/>
        </w:rPr>
        <w:tab/>
      </w:r>
      <w:r w:rsidR="00E83103" w:rsidRPr="00CD55A9">
        <w:rPr>
          <w:rFonts w:ascii="Arial" w:hAnsi="Arial"/>
          <w:b/>
          <w:szCs w:val="24"/>
          <w:lang w:val="en-US"/>
        </w:rPr>
        <w:tab/>
        <w:t xml:space="preserve">Hồ sơ kỹ thuật </w:t>
      </w:r>
      <w:r w:rsidR="006F5AF5" w:rsidRPr="00CD55A9">
        <w:rPr>
          <w:rFonts w:ascii="Arial" w:hAnsi="Arial"/>
          <w:b/>
          <w:szCs w:val="24"/>
          <w:lang w:val="en-US"/>
        </w:rPr>
        <w:t xml:space="preserve">xuất </w:t>
      </w:r>
      <w:r w:rsidR="00E83103" w:rsidRPr="00CD55A9">
        <w:rPr>
          <w:rFonts w:ascii="Arial" w:hAnsi="Arial"/>
          <w:b/>
          <w:szCs w:val="24"/>
          <w:lang w:val="en-US"/>
        </w:rPr>
        <w:t>trình Đăng kiểm thẩm định</w:t>
      </w:r>
    </w:p>
    <w:p w14:paraId="7C7612CF" w14:textId="71F76801" w:rsidR="00E83103" w:rsidRPr="00CD55A9" w:rsidRDefault="00D762A4" w:rsidP="00D762A4">
      <w:pPr>
        <w:spacing w:before="120"/>
        <w:ind w:left="851" w:firstLine="4"/>
        <w:jc w:val="both"/>
        <w:rPr>
          <w:rFonts w:ascii="Arial" w:hAnsi="Arial"/>
          <w:szCs w:val="24"/>
          <w:lang w:val="en-US"/>
        </w:rPr>
      </w:pPr>
      <w:r w:rsidRPr="00CD55A9">
        <w:rPr>
          <w:rFonts w:ascii="Arial" w:hAnsi="Arial"/>
          <w:szCs w:val="24"/>
          <w:lang w:val="en-US"/>
        </w:rPr>
        <w:t xml:space="preserve">Các bản vẽ và tài liệu nêu dưới đây </w:t>
      </w:r>
      <w:r w:rsidR="006F5AF5" w:rsidRPr="00CD55A9">
        <w:rPr>
          <w:rFonts w:ascii="Arial" w:hAnsi="Arial"/>
          <w:szCs w:val="24"/>
          <w:lang w:val="en-US"/>
        </w:rPr>
        <w:t xml:space="preserve">xuất </w:t>
      </w:r>
      <w:r w:rsidRPr="00CD55A9">
        <w:rPr>
          <w:rFonts w:ascii="Arial" w:hAnsi="Arial"/>
          <w:szCs w:val="24"/>
          <w:lang w:val="en-US"/>
        </w:rPr>
        <w:t>trình Đăng kiểm thẩm định đối với thiết bị nâng được chế tạo mới:</w:t>
      </w:r>
    </w:p>
    <w:p w14:paraId="58BC9206" w14:textId="77777777" w:rsidR="00E83103" w:rsidRPr="00CD55A9" w:rsidRDefault="00D762A4" w:rsidP="00D762A4">
      <w:pPr>
        <w:spacing w:before="120"/>
        <w:jc w:val="both"/>
        <w:rPr>
          <w:rFonts w:ascii="Arial" w:hAnsi="Arial"/>
          <w:szCs w:val="24"/>
          <w:lang w:val="en-US"/>
        </w:rPr>
      </w:pPr>
      <w:r w:rsidRPr="00CD55A9">
        <w:rPr>
          <w:rFonts w:ascii="Arial" w:hAnsi="Arial"/>
          <w:b/>
          <w:szCs w:val="24"/>
          <w:lang w:val="en-US"/>
        </w:rPr>
        <w:t>1.3.1</w:t>
      </w:r>
      <w:r w:rsidRPr="00CD55A9">
        <w:rPr>
          <w:rFonts w:ascii="Arial" w:hAnsi="Arial"/>
          <w:b/>
          <w:szCs w:val="24"/>
          <w:lang w:val="en-US"/>
        </w:rPr>
        <w:tab/>
      </w:r>
      <w:r w:rsidRPr="00CD55A9">
        <w:rPr>
          <w:rFonts w:ascii="Arial" w:hAnsi="Arial"/>
          <w:b/>
          <w:szCs w:val="24"/>
          <w:lang w:val="en-US"/>
        </w:rPr>
        <w:tab/>
      </w:r>
      <w:r w:rsidR="00E83103" w:rsidRPr="00CD55A9">
        <w:rPr>
          <w:rFonts w:ascii="Arial" w:hAnsi="Arial"/>
          <w:szCs w:val="24"/>
          <w:lang w:val="en-US"/>
        </w:rPr>
        <w:t>Bản thuyết minh phải bao gồm các thông tin tối thiểu sau:</w:t>
      </w:r>
    </w:p>
    <w:p w14:paraId="553ACFB6" w14:textId="77777777" w:rsidR="00E83103" w:rsidRPr="00CD55A9" w:rsidRDefault="00E83103" w:rsidP="001C56AB">
      <w:pPr>
        <w:numPr>
          <w:ilvl w:val="0"/>
          <w:numId w:val="2"/>
        </w:numPr>
        <w:spacing w:before="120"/>
        <w:ind w:left="851" w:firstLine="0"/>
        <w:jc w:val="both"/>
        <w:rPr>
          <w:rFonts w:ascii="Arial" w:hAnsi="Arial"/>
          <w:szCs w:val="24"/>
          <w:lang w:val="en-US"/>
        </w:rPr>
      </w:pPr>
      <w:r w:rsidRPr="00CD55A9">
        <w:rPr>
          <w:rFonts w:ascii="Arial" w:hAnsi="Arial"/>
          <w:szCs w:val="24"/>
          <w:lang w:val="en-US"/>
        </w:rPr>
        <w:t>Các thông số đặc tính thiết kế của thiết bị nâng: các đặc tính chính (SWL; tầm với làm việc lớn nhất, nhỏ nhất hoặc biểu đồ sức nâng; chiều cao nâng và chiều sâu hạ móc lớn nhất, phạm vi làm việc và các thông tin theo quy định 2.6.2) và điều kiện làm việc (góc nghiêng, góc chúi, tốc độ gió lớn nhất trong điều kiện làm việc, kiểu nâng, chiều cao sóng tính toán, kiểu công trình biển mà thiết bị nâng được lắp đặt …);</w:t>
      </w:r>
    </w:p>
    <w:p w14:paraId="4C3F69A9" w14:textId="77777777" w:rsidR="00E83103" w:rsidRPr="00CD55A9" w:rsidRDefault="00E83103" w:rsidP="001C56AB">
      <w:pPr>
        <w:numPr>
          <w:ilvl w:val="0"/>
          <w:numId w:val="2"/>
        </w:numPr>
        <w:spacing w:before="120"/>
        <w:ind w:left="851" w:firstLine="0"/>
        <w:jc w:val="both"/>
        <w:rPr>
          <w:rFonts w:ascii="Arial" w:hAnsi="Arial"/>
          <w:szCs w:val="24"/>
          <w:lang w:val="en-US"/>
        </w:rPr>
      </w:pPr>
      <w:r w:rsidRPr="00CD55A9">
        <w:rPr>
          <w:rFonts w:ascii="Arial" w:hAnsi="Arial"/>
          <w:szCs w:val="24"/>
          <w:lang w:val="en-US"/>
        </w:rPr>
        <w:t xml:space="preserve">Phương pháp tính toán và xác định tải định mức của thiết bị nâng – phương pháp chung, phương pháp tàu cụ thể hoặc phương pháp động kế thừa phù hợp với mục 2.3 và các thông số thiết kế liên quan tới lựa chọn phương pháp tính toán; </w:t>
      </w:r>
    </w:p>
    <w:p w14:paraId="37C54B7E" w14:textId="77777777" w:rsidR="00E83103" w:rsidRPr="00CD55A9" w:rsidRDefault="00E83103" w:rsidP="001C56AB">
      <w:pPr>
        <w:numPr>
          <w:ilvl w:val="0"/>
          <w:numId w:val="2"/>
        </w:numPr>
        <w:spacing w:before="120"/>
        <w:ind w:left="851" w:firstLine="0"/>
        <w:jc w:val="both"/>
        <w:rPr>
          <w:rFonts w:ascii="Arial" w:hAnsi="Arial"/>
          <w:szCs w:val="24"/>
          <w:lang w:val="en-US"/>
        </w:rPr>
      </w:pPr>
      <w:r w:rsidRPr="00CD55A9">
        <w:rPr>
          <w:rFonts w:ascii="Arial" w:hAnsi="Arial"/>
          <w:szCs w:val="24"/>
          <w:lang w:val="en-US"/>
        </w:rPr>
        <w:t xml:space="preserve">Mô men lật lớn nhất tương ứng với trục dọc và tải trọng hướng kính, mô men xoắn và mô men trong mặt phẳng ngang của thiết bị nâng và bề mặt kết cấu đỡ thiết bị nâng theo quy định 2.4.2; </w:t>
      </w:r>
    </w:p>
    <w:p w14:paraId="26EDE51C" w14:textId="77777777" w:rsidR="00E83103" w:rsidRPr="00CD55A9" w:rsidRDefault="00E83103" w:rsidP="001C56AB">
      <w:pPr>
        <w:numPr>
          <w:ilvl w:val="0"/>
          <w:numId w:val="2"/>
        </w:numPr>
        <w:spacing w:before="120"/>
        <w:ind w:left="851" w:firstLine="0"/>
        <w:jc w:val="both"/>
        <w:rPr>
          <w:rFonts w:ascii="Arial" w:hAnsi="Arial"/>
          <w:szCs w:val="24"/>
          <w:lang w:val="en-US"/>
        </w:rPr>
      </w:pPr>
      <w:r w:rsidRPr="00CD55A9">
        <w:rPr>
          <w:rFonts w:ascii="Arial" w:hAnsi="Arial"/>
          <w:szCs w:val="24"/>
          <w:lang w:val="en-US"/>
        </w:rPr>
        <w:t xml:space="preserve">Tải trọng dọc trục lớn nhất tương ứng với mô men lật và tải trọng hướng kính, mô men xoắn và mô men trong mặt phẳng ngang của thiết bị nâng và bề mặt kết cấu đỡ thiết bị nâng theo quy định 2.4.2; </w:t>
      </w:r>
    </w:p>
    <w:p w14:paraId="0F7B2FD4" w14:textId="77777777" w:rsidR="00E83103" w:rsidRPr="00CD55A9" w:rsidRDefault="00E83103" w:rsidP="001C56AB">
      <w:pPr>
        <w:numPr>
          <w:ilvl w:val="0"/>
          <w:numId w:val="2"/>
        </w:numPr>
        <w:spacing w:before="120"/>
        <w:ind w:left="851" w:firstLine="0"/>
        <w:jc w:val="both"/>
        <w:rPr>
          <w:rFonts w:ascii="Arial" w:hAnsi="Arial"/>
          <w:szCs w:val="24"/>
          <w:lang w:val="en-US"/>
        </w:rPr>
      </w:pPr>
      <w:r w:rsidRPr="00CD55A9">
        <w:rPr>
          <w:rFonts w:ascii="Arial" w:hAnsi="Arial"/>
          <w:szCs w:val="24"/>
          <w:lang w:val="en-US"/>
        </w:rPr>
        <w:t xml:space="preserve">Phân cấp chu kỳ tải của thiết bị nâng – phù hợp với mục 2.5;  </w:t>
      </w:r>
    </w:p>
    <w:p w14:paraId="03E68487" w14:textId="77777777" w:rsidR="00E83103" w:rsidRPr="00CD55A9" w:rsidRDefault="00E83103" w:rsidP="001C56AB">
      <w:pPr>
        <w:numPr>
          <w:ilvl w:val="0"/>
          <w:numId w:val="2"/>
        </w:numPr>
        <w:spacing w:before="120"/>
        <w:ind w:left="851" w:firstLine="0"/>
        <w:jc w:val="both"/>
        <w:rPr>
          <w:rFonts w:ascii="Arial" w:hAnsi="Arial"/>
          <w:szCs w:val="24"/>
          <w:lang w:val="en-US"/>
        </w:rPr>
      </w:pPr>
      <w:r w:rsidRPr="00CD55A9">
        <w:rPr>
          <w:rFonts w:ascii="Arial" w:hAnsi="Arial"/>
          <w:szCs w:val="24"/>
          <w:lang w:val="en-US"/>
        </w:rPr>
        <w:t>Phân cấp vùng nguy hiểm đối với thiết bị nâng phù hợp với 2.5.5.4;</w:t>
      </w:r>
    </w:p>
    <w:p w14:paraId="3D76DE79" w14:textId="77777777" w:rsidR="00E83103" w:rsidRPr="00CD55A9" w:rsidRDefault="00E83103" w:rsidP="001C56AB">
      <w:pPr>
        <w:numPr>
          <w:ilvl w:val="0"/>
          <w:numId w:val="2"/>
        </w:numPr>
        <w:spacing w:before="120"/>
        <w:ind w:left="851" w:firstLine="0"/>
        <w:jc w:val="both"/>
        <w:rPr>
          <w:rFonts w:ascii="Arial" w:hAnsi="Arial"/>
          <w:szCs w:val="24"/>
          <w:lang w:val="en-US"/>
        </w:rPr>
      </w:pPr>
      <w:r w:rsidRPr="00CD55A9">
        <w:rPr>
          <w:rFonts w:ascii="Arial" w:hAnsi="Arial"/>
          <w:szCs w:val="24"/>
          <w:lang w:val="en-US"/>
        </w:rPr>
        <w:t>Đặc tính vật liệu;</w:t>
      </w:r>
    </w:p>
    <w:p w14:paraId="1441A0FA" w14:textId="77777777" w:rsidR="00E83103" w:rsidRPr="00CD55A9" w:rsidRDefault="00E83103" w:rsidP="001C56AB">
      <w:pPr>
        <w:numPr>
          <w:ilvl w:val="0"/>
          <w:numId w:val="2"/>
        </w:numPr>
        <w:spacing w:before="120"/>
        <w:ind w:left="851" w:firstLine="0"/>
        <w:jc w:val="both"/>
        <w:rPr>
          <w:rFonts w:ascii="Arial" w:hAnsi="Arial"/>
          <w:szCs w:val="24"/>
          <w:lang w:val="en-US"/>
        </w:rPr>
      </w:pPr>
      <w:r w:rsidRPr="00CD55A9">
        <w:rPr>
          <w:rFonts w:ascii="Arial" w:hAnsi="Arial"/>
          <w:szCs w:val="24"/>
          <w:lang w:val="en-US"/>
        </w:rPr>
        <w:t>Danh mục các bộ phận quan trọng phù hợp với 2.3.2 và chứng nhận các bộ phận này thỏa mãn các yêu cầu của Quy chuẩn về vật liệu, truy xuất nguồn gốc, hàn và kiểm tra không phá hủy;</w:t>
      </w:r>
    </w:p>
    <w:p w14:paraId="34C94234" w14:textId="77777777" w:rsidR="00E83103" w:rsidRPr="00CD55A9" w:rsidRDefault="00E83103" w:rsidP="001C56AB">
      <w:pPr>
        <w:numPr>
          <w:ilvl w:val="0"/>
          <w:numId w:val="2"/>
        </w:numPr>
        <w:spacing w:before="120"/>
        <w:ind w:left="851" w:firstLine="0"/>
        <w:jc w:val="both"/>
        <w:rPr>
          <w:rFonts w:ascii="Arial" w:hAnsi="Arial"/>
          <w:szCs w:val="24"/>
          <w:lang w:val="en-US"/>
        </w:rPr>
      </w:pPr>
      <w:r w:rsidRPr="00CD55A9">
        <w:rPr>
          <w:rFonts w:ascii="Arial" w:hAnsi="Arial"/>
          <w:szCs w:val="24"/>
          <w:lang w:val="en-US"/>
        </w:rPr>
        <w:t>Danh mục dây cáp thép phải nêu rõ: loại cấu tạo, đường kính danh nghĩa, lực kéo đứt nhỏ nhất thực tế, tiêu chuẩn áp dụng (có thể), diện tích mặt cắt ngang của dây cáp thép được sử dụng làm dây bảo vệ hoặc dây giằng;</w:t>
      </w:r>
    </w:p>
    <w:p w14:paraId="27FDA540" w14:textId="77777777" w:rsidR="00E83103" w:rsidRPr="00CD55A9" w:rsidRDefault="00E83103" w:rsidP="001C56AB">
      <w:pPr>
        <w:numPr>
          <w:ilvl w:val="0"/>
          <w:numId w:val="2"/>
        </w:numPr>
        <w:spacing w:before="120"/>
        <w:ind w:left="851" w:firstLine="0"/>
        <w:jc w:val="both"/>
        <w:rPr>
          <w:rFonts w:ascii="Arial" w:hAnsi="Arial"/>
          <w:szCs w:val="24"/>
          <w:lang w:val="en-US"/>
        </w:rPr>
      </w:pPr>
      <w:r w:rsidRPr="00CD55A9">
        <w:rPr>
          <w:rFonts w:ascii="Arial" w:hAnsi="Arial"/>
          <w:szCs w:val="24"/>
          <w:lang w:val="en-US"/>
        </w:rPr>
        <w:t>Danh mục các chi tiết tháo được phải nêu rõ: SWL, tải trọng thử của mỗi chi tiết và các chi tiết chịu tải nặng trong quá trình làm việc;</w:t>
      </w:r>
    </w:p>
    <w:p w14:paraId="48B9525B" w14:textId="77777777" w:rsidR="00E83103" w:rsidRPr="00CD55A9" w:rsidRDefault="00E83103" w:rsidP="001C56AB">
      <w:pPr>
        <w:numPr>
          <w:ilvl w:val="0"/>
          <w:numId w:val="2"/>
        </w:numPr>
        <w:spacing w:before="120"/>
        <w:ind w:left="851" w:firstLine="0"/>
        <w:jc w:val="both"/>
        <w:rPr>
          <w:rFonts w:ascii="Arial" w:hAnsi="Arial"/>
          <w:szCs w:val="24"/>
          <w:lang w:val="en-US"/>
        </w:rPr>
      </w:pPr>
      <w:r w:rsidRPr="00CD55A9">
        <w:rPr>
          <w:rFonts w:ascii="Arial" w:hAnsi="Arial"/>
          <w:szCs w:val="24"/>
          <w:lang w:val="en-US"/>
        </w:rPr>
        <w:t>Mô tả các thiết bị an toàn hoặc bản vẽ sơ đồ (các công tắc giới hạn hành trình, các thiết bị ngắt quá tải, các thiết bị báo động);</w:t>
      </w:r>
    </w:p>
    <w:p w14:paraId="08993930" w14:textId="77777777" w:rsidR="00E83103" w:rsidRPr="00CD55A9" w:rsidRDefault="00E83103" w:rsidP="001C56AB">
      <w:pPr>
        <w:numPr>
          <w:ilvl w:val="0"/>
          <w:numId w:val="2"/>
        </w:numPr>
        <w:spacing w:before="120"/>
        <w:ind w:left="851" w:firstLine="0"/>
        <w:jc w:val="both"/>
        <w:rPr>
          <w:rFonts w:ascii="Arial" w:hAnsi="Arial"/>
          <w:szCs w:val="24"/>
          <w:lang w:val="en-US"/>
        </w:rPr>
      </w:pPr>
      <w:r w:rsidRPr="00CD55A9">
        <w:rPr>
          <w:rFonts w:ascii="Arial" w:hAnsi="Arial"/>
          <w:szCs w:val="24"/>
          <w:lang w:val="en-US"/>
        </w:rPr>
        <w:t>Các Hướng dẫn sử dụng, bảo dưỡng, lắp ráp, tháo rời và vận chuyển thiết bị nâng.</w:t>
      </w:r>
    </w:p>
    <w:p w14:paraId="7933AEE4" w14:textId="77777777" w:rsidR="00E83103" w:rsidRPr="00CD55A9" w:rsidRDefault="00E83103" w:rsidP="00E83103">
      <w:pPr>
        <w:spacing w:before="120"/>
        <w:ind w:firstLine="709"/>
        <w:jc w:val="both"/>
        <w:rPr>
          <w:rFonts w:ascii="Arial" w:hAnsi="Arial"/>
          <w:szCs w:val="24"/>
          <w:lang w:val="en-US"/>
        </w:rPr>
      </w:pPr>
      <w:r w:rsidRPr="00CD55A9">
        <w:rPr>
          <w:rFonts w:ascii="Arial" w:hAnsi="Arial"/>
          <w:szCs w:val="24"/>
          <w:lang w:val="en-US"/>
        </w:rPr>
        <w:t>(a)</w:t>
      </w:r>
      <w:r w:rsidRPr="00CD55A9">
        <w:rPr>
          <w:rFonts w:ascii="Arial" w:hAnsi="Arial"/>
          <w:b/>
          <w:szCs w:val="24"/>
          <w:lang w:val="en-US"/>
        </w:rPr>
        <w:t xml:space="preserve">  </w:t>
      </w:r>
      <w:r w:rsidRPr="00CD55A9">
        <w:rPr>
          <w:rFonts w:ascii="Arial" w:hAnsi="Arial"/>
          <w:szCs w:val="24"/>
          <w:lang w:val="en-US"/>
        </w:rPr>
        <w:t>Hướng dẫn sử dụng phải đề cập đến các quy định sau:</w:t>
      </w:r>
    </w:p>
    <w:p w14:paraId="4EC95378" w14:textId="77777777" w:rsidR="00E83103" w:rsidRPr="00CD55A9" w:rsidRDefault="00E83103" w:rsidP="001C56AB">
      <w:pPr>
        <w:numPr>
          <w:ilvl w:val="0"/>
          <w:numId w:val="1"/>
        </w:numPr>
        <w:spacing w:before="120"/>
        <w:ind w:left="1418" w:hanging="284"/>
        <w:jc w:val="both"/>
        <w:rPr>
          <w:rFonts w:ascii="Arial" w:hAnsi="Arial"/>
          <w:szCs w:val="24"/>
          <w:lang w:val="en-US"/>
        </w:rPr>
      </w:pPr>
      <w:r w:rsidRPr="00CD55A9">
        <w:rPr>
          <w:rFonts w:ascii="Arial" w:hAnsi="Arial"/>
          <w:szCs w:val="24"/>
          <w:lang w:val="en-US"/>
        </w:rPr>
        <w:t>Các lưu ý về điều kiện thời tiết phổ biến nhất tại thời điểm hoạt động hoặc dự đoán trong trường hợp thiết bị hoạt động trong khoảng thời gian dài;</w:t>
      </w:r>
    </w:p>
    <w:p w14:paraId="1C93F923" w14:textId="77777777" w:rsidR="00E83103" w:rsidRPr="00CD55A9" w:rsidRDefault="00E83103" w:rsidP="001C56AB">
      <w:pPr>
        <w:numPr>
          <w:ilvl w:val="0"/>
          <w:numId w:val="1"/>
        </w:numPr>
        <w:spacing w:before="120"/>
        <w:ind w:left="1418" w:hanging="284"/>
        <w:jc w:val="both"/>
        <w:rPr>
          <w:rFonts w:ascii="Arial" w:hAnsi="Arial"/>
          <w:szCs w:val="24"/>
          <w:lang w:val="en-US"/>
        </w:rPr>
      </w:pPr>
      <w:r w:rsidRPr="00CD55A9">
        <w:rPr>
          <w:rFonts w:ascii="Arial" w:hAnsi="Arial"/>
          <w:szCs w:val="24"/>
          <w:lang w:val="en-US"/>
        </w:rPr>
        <w:t>Nghiêm cấm hoạt động khi máy bay trực thăng hạ cánh hoặc cất cánh và sự hoạt động đồng thời của các thiết bị nâng khi có nguy hiểm;</w:t>
      </w:r>
    </w:p>
    <w:p w14:paraId="73C985AF" w14:textId="77777777" w:rsidR="00E83103" w:rsidRPr="00CD55A9" w:rsidRDefault="00E83103" w:rsidP="001C56AB">
      <w:pPr>
        <w:numPr>
          <w:ilvl w:val="0"/>
          <w:numId w:val="1"/>
        </w:numPr>
        <w:spacing w:before="120"/>
        <w:ind w:left="1418" w:hanging="284"/>
        <w:jc w:val="both"/>
        <w:rPr>
          <w:rFonts w:ascii="Arial" w:hAnsi="Arial"/>
          <w:szCs w:val="24"/>
          <w:lang w:val="en-US"/>
        </w:rPr>
      </w:pPr>
      <w:r w:rsidRPr="00CD55A9">
        <w:rPr>
          <w:rFonts w:ascii="Arial" w:hAnsi="Arial"/>
          <w:szCs w:val="24"/>
          <w:lang w:val="en-US"/>
        </w:rPr>
        <w:t>Các công trình biển di động được dằn trước và trong khi thiết bị nâng hoạt động;</w:t>
      </w:r>
    </w:p>
    <w:p w14:paraId="151A7FD7" w14:textId="77777777" w:rsidR="00E83103" w:rsidRPr="00CD55A9" w:rsidRDefault="00E83103" w:rsidP="00777595">
      <w:pPr>
        <w:numPr>
          <w:ilvl w:val="0"/>
          <w:numId w:val="1"/>
        </w:numPr>
        <w:spacing w:before="120"/>
        <w:ind w:left="1418" w:hanging="284"/>
        <w:jc w:val="both"/>
        <w:rPr>
          <w:rFonts w:ascii="Arial" w:hAnsi="Arial"/>
          <w:szCs w:val="24"/>
          <w:lang w:val="en-US"/>
        </w:rPr>
      </w:pPr>
      <w:r w:rsidRPr="00CD55A9">
        <w:rPr>
          <w:rFonts w:ascii="Arial" w:hAnsi="Arial"/>
          <w:szCs w:val="24"/>
          <w:lang w:val="en-US"/>
        </w:rPr>
        <w:t>Việc sử dụng các dấu hiệu quy ước;</w:t>
      </w:r>
    </w:p>
    <w:p w14:paraId="34A718EC" w14:textId="77777777" w:rsidR="00E83103" w:rsidRPr="00CD55A9" w:rsidRDefault="00E83103" w:rsidP="00777595">
      <w:pPr>
        <w:numPr>
          <w:ilvl w:val="0"/>
          <w:numId w:val="1"/>
        </w:numPr>
        <w:spacing w:before="120"/>
        <w:ind w:left="1418" w:hanging="284"/>
        <w:jc w:val="both"/>
        <w:rPr>
          <w:rFonts w:ascii="Arial" w:hAnsi="Arial"/>
          <w:szCs w:val="24"/>
          <w:lang w:val="en-US"/>
        </w:rPr>
      </w:pPr>
      <w:r w:rsidRPr="00CD55A9">
        <w:rPr>
          <w:rFonts w:ascii="Arial" w:hAnsi="Arial"/>
          <w:szCs w:val="24"/>
          <w:lang w:val="en-US"/>
        </w:rPr>
        <w:t>Nghiêm cấm tác động trực tiếp lên tải trọng nâng (phải sử dụng dây);</w:t>
      </w:r>
    </w:p>
    <w:p w14:paraId="0973E9F5" w14:textId="77777777" w:rsidR="00E83103" w:rsidRPr="00CD55A9" w:rsidRDefault="00E83103" w:rsidP="00777595">
      <w:pPr>
        <w:numPr>
          <w:ilvl w:val="0"/>
          <w:numId w:val="1"/>
        </w:numPr>
        <w:spacing w:before="120"/>
        <w:ind w:left="1418" w:hanging="284"/>
        <w:jc w:val="both"/>
        <w:rPr>
          <w:rFonts w:ascii="Arial" w:hAnsi="Arial"/>
          <w:szCs w:val="24"/>
          <w:lang w:val="en-US"/>
        </w:rPr>
      </w:pPr>
      <w:r w:rsidRPr="00CD55A9">
        <w:rPr>
          <w:rFonts w:ascii="Arial" w:hAnsi="Arial"/>
          <w:szCs w:val="24"/>
          <w:lang w:val="en-US"/>
        </w:rPr>
        <w:t xml:space="preserve">Phải cắt nguồn điện khi </w:t>
      </w:r>
      <w:r w:rsidR="003B6EF6" w:rsidRPr="00CD55A9">
        <w:rPr>
          <w:rFonts w:ascii="Arial" w:hAnsi="Arial"/>
          <w:szCs w:val="24"/>
          <w:lang w:val="en-US"/>
        </w:rPr>
        <w:t>người vận hành</w:t>
      </w:r>
      <w:r w:rsidRPr="00CD55A9">
        <w:rPr>
          <w:rFonts w:ascii="Arial" w:hAnsi="Arial"/>
          <w:szCs w:val="24"/>
          <w:lang w:val="en-US"/>
        </w:rPr>
        <w:t xml:space="preserve"> rời buồng điều khiển;</w:t>
      </w:r>
    </w:p>
    <w:p w14:paraId="3EE315C6" w14:textId="77777777" w:rsidR="00E83103" w:rsidRPr="00CD55A9" w:rsidRDefault="00E83103" w:rsidP="001C56AB">
      <w:pPr>
        <w:numPr>
          <w:ilvl w:val="0"/>
          <w:numId w:val="1"/>
        </w:numPr>
        <w:spacing w:before="120"/>
        <w:ind w:left="1418" w:hanging="284"/>
        <w:jc w:val="both"/>
        <w:rPr>
          <w:rFonts w:ascii="Arial" w:hAnsi="Arial"/>
          <w:szCs w:val="24"/>
          <w:lang w:val="en-US"/>
        </w:rPr>
      </w:pPr>
      <w:r w:rsidRPr="00CD55A9">
        <w:rPr>
          <w:rFonts w:ascii="Arial" w:hAnsi="Arial"/>
          <w:szCs w:val="24"/>
          <w:lang w:val="en-US"/>
        </w:rPr>
        <w:t xml:space="preserve">Người </w:t>
      </w:r>
      <w:r w:rsidR="003B6EF6" w:rsidRPr="00CD55A9">
        <w:rPr>
          <w:rFonts w:ascii="Arial" w:hAnsi="Arial"/>
          <w:szCs w:val="24"/>
          <w:lang w:val="en-US"/>
        </w:rPr>
        <w:t>vận hành</w:t>
      </w:r>
      <w:r w:rsidRPr="00CD55A9">
        <w:rPr>
          <w:rFonts w:ascii="Arial" w:hAnsi="Arial"/>
          <w:szCs w:val="24"/>
          <w:lang w:val="en-US"/>
        </w:rPr>
        <w:t xml:space="preserve"> không được rời buồng điều khiển khi thiết bị nâng đang hoạt động;</w:t>
      </w:r>
    </w:p>
    <w:p w14:paraId="28C7287E" w14:textId="77777777" w:rsidR="00E83103" w:rsidRPr="00CD55A9" w:rsidRDefault="00E83103" w:rsidP="00777595">
      <w:pPr>
        <w:numPr>
          <w:ilvl w:val="0"/>
          <w:numId w:val="1"/>
        </w:numPr>
        <w:spacing w:before="120"/>
        <w:ind w:left="1418" w:hanging="284"/>
        <w:jc w:val="both"/>
        <w:rPr>
          <w:rFonts w:ascii="Arial" w:hAnsi="Arial"/>
          <w:szCs w:val="24"/>
          <w:lang w:val="en-US"/>
        </w:rPr>
      </w:pPr>
      <w:r w:rsidRPr="00CD55A9">
        <w:rPr>
          <w:rFonts w:ascii="Arial" w:hAnsi="Arial"/>
          <w:szCs w:val="24"/>
          <w:lang w:val="en-US"/>
        </w:rPr>
        <w:lastRenderedPageBreak/>
        <w:t>Việc buộc tải trọng nâng phù hợp.</w:t>
      </w:r>
    </w:p>
    <w:p w14:paraId="7B694243" w14:textId="77777777" w:rsidR="00E83103" w:rsidRPr="00CD55A9" w:rsidRDefault="00E83103" w:rsidP="00E83103">
      <w:pPr>
        <w:spacing w:before="120"/>
        <w:ind w:left="1134"/>
        <w:jc w:val="both"/>
        <w:rPr>
          <w:rFonts w:ascii="Arial" w:hAnsi="Arial"/>
          <w:szCs w:val="24"/>
          <w:lang w:val="en-US"/>
        </w:rPr>
      </w:pPr>
      <w:r w:rsidRPr="00CD55A9">
        <w:rPr>
          <w:rFonts w:ascii="Arial" w:hAnsi="Arial"/>
          <w:szCs w:val="24"/>
          <w:lang w:val="en-US"/>
        </w:rPr>
        <w:t xml:space="preserve">Hướng dẫn sử dụng phải được phổ biến cho mọi người có liên quan thông hiểu. </w:t>
      </w:r>
    </w:p>
    <w:p w14:paraId="101FF20A" w14:textId="77777777" w:rsidR="00E83103" w:rsidRPr="00CD55A9" w:rsidRDefault="00E83103" w:rsidP="00E83103">
      <w:pPr>
        <w:spacing w:before="120"/>
        <w:ind w:left="709"/>
        <w:jc w:val="both"/>
        <w:rPr>
          <w:rFonts w:ascii="Arial" w:hAnsi="Arial"/>
          <w:szCs w:val="24"/>
          <w:lang w:val="en-US"/>
        </w:rPr>
      </w:pPr>
      <w:r w:rsidRPr="00CD55A9">
        <w:rPr>
          <w:rFonts w:ascii="Arial" w:hAnsi="Arial"/>
          <w:szCs w:val="24"/>
          <w:lang w:val="en-US"/>
        </w:rPr>
        <w:t>(b)</w:t>
      </w:r>
      <w:r w:rsidRPr="00CD55A9">
        <w:rPr>
          <w:rFonts w:ascii="Arial" w:hAnsi="Arial"/>
          <w:b/>
          <w:szCs w:val="24"/>
          <w:lang w:val="en-US"/>
        </w:rPr>
        <w:t xml:space="preserve">  </w:t>
      </w:r>
      <w:r w:rsidR="000E32F4" w:rsidRPr="00CD55A9">
        <w:rPr>
          <w:rFonts w:ascii="Arial" w:hAnsi="Arial"/>
          <w:szCs w:val="24"/>
          <w:lang w:val="en-US"/>
        </w:rPr>
        <w:t>Hướng dẫn đặc biệt về vận chuyển người bằng giỏ:</w:t>
      </w:r>
    </w:p>
    <w:p w14:paraId="34951A1D" w14:textId="77777777" w:rsidR="00E83103" w:rsidRPr="00CD55A9" w:rsidRDefault="00E83103" w:rsidP="00777595">
      <w:pPr>
        <w:numPr>
          <w:ilvl w:val="0"/>
          <w:numId w:val="1"/>
        </w:numPr>
        <w:spacing w:before="120"/>
        <w:ind w:left="1418" w:hanging="284"/>
        <w:jc w:val="both"/>
        <w:rPr>
          <w:rFonts w:ascii="Arial" w:hAnsi="Arial"/>
          <w:szCs w:val="24"/>
          <w:lang w:val="en-US"/>
        </w:rPr>
      </w:pPr>
      <w:r w:rsidRPr="00CD55A9">
        <w:rPr>
          <w:rFonts w:ascii="Arial" w:hAnsi="Arial"/>
          <w:szCs w:val="24"/>
          <w:lang w:val="en-US"/>
        </w:rPr>
        <w:t>Người trên giỏ:</w:t>
      </w:r>
    </w:p>
    <w:p w14:paraId="57179204" w14:textId="77777777" w:rsidR="00E83103" w:rsidRPr="00CD55A9" w:rsidRDefault="00E83103" w:rsidP="00E83103">
      <w:pPr>
        <w:spacing w:before="120"/>
        <w:ind w:left="1843" w:hanging="283"/>
        <w:jc w:val="both"/>
        <w:rPr>
          <w:rFonts w:ascii="Arial" w:hAnsi="Arial"/>
          <w:szCs w:val="24"/>
          <w:lang w:val="en-US"/>
        </w:rPr>
      </w:pPr>
      <w:r w:rsidRPr="00CD55A9">
        <w:rPr>
          <w:rFonts w:ascii="Arial" w:hAnsi="Arial"/>
          <w:szCs w:val="24"/>
          <w:lang w:val="en-US"/>
        </w:rPr>
        <w:t>+  Không được với tay ra ngoài giỏ và phải quay mặt vào phía trong giỏ khi giỏ di chuyển;</w:t>
      </w:r>
    </w:p>
    <w:p w14:paraId="3E49883B" w14:textId="77777777" w:rsidR="00E83103" w:rsidRPr="00CD55A9" w:rsidRDefault="00E83103" w:rsidP="00E83103">
      <w:pPr>
        <w:spacing w:before="120"/>
        <w:ind w:left="1560"/>
        <w:jc w:val="both"/>
        <w:rPr>
          <w:rFonts w:ascii="Arial" w:hAnsi="Arial"/>
          <w:szCs w:val="24"/>
          <w:lang w:val="en-US"/>
        </w:rPr>
      </w:pPr>
      <w:r w:rsidRPr="00CD55A9">
        <w:rPr>
          <w:rFonts w:ascii="Arial" w:hAnsi="Arial"/>
          <w:szCs w:val="24"/>
          <w:lang w:val="en-US"/>
        </w:rPr>
        <w:t>+  Khối lượng của người trên giỏ phải cân bằng trên chu vi của giỏ;</w:t>
      </w:r>
    </w:p>
    <w:p w14:paraId="25FC250A" w14:textId="77777777" w:rsidR="00E83103" w:rsidRPr="00CD55A9" w:rsidRDefault="00E83103" w:rsidP="00E83103">
      <w:pPr>
        <w:spacing w:before="120"/>
        <w:ind w:left="1560"/>
        <w:jc w:val="both"/>
        <w:rPr>
          <w:rFonts w:ascii="Arial" w:hAnsi="Arial"/>
          <w:szCs w:val="24"/>
          <w:lang w:val="en-US"/>
        </w:rPr>
      </w:pPr>
      <w:r w:rsidRPr="00CD55A9">
        <w:rPr>
          <w:rFonts w:ascii="Arial" w:hAnsi="Arial"/>
          <w:szCs w:val="24"/>
          <w:lang w:val="en-US"/>
        </w:rPr>
        <w:t xml:space="preserve">+  </w:t>
      </w:r>
      <w:r w:rsidR="000E32F4" w:rsidRPr="00CD55A9">
        <w:rPr>
          <w:rFonts w:ascii="Arial" w:hAnsi="Arial"/>
          <w:szCs w:val="24"/>
          <w:lang w:val="en-US"/>
        </w:rPr>
        <w:t>Đặt hành lý bên trong giỏ (khối lượng giới hạn)</w:t>
      </w:r>
    </w:p>
    <w:p w14:paraId="5525AFCC" w14:textId="77777777" w:rsidR="00E83103" w:rsidRPr="00CD55A9" w:rsidRDefault="00E83103" w:rsidP="00E83103">
      <w:pPr>
        <w:spacing w:before="120"/>
        <w:ind w:left="1560"/>
        <w:jc w:val="both"/>
        <w:rPr>
          <w:rFonts w:ascii="Arial" w:hAnsi="Arial"/>
          <w:szCs w:val="24"/>
          <w:lang w:val="en-US"/>
        </w:rPr>
      </w:pPr>
      <w:r w:rsidRPr="00CD55A9">
        <w:rPr>
          <w:rFonts w:ascii="Arial" w:hAnsi="Arial"/>
          <w:szCs w:val="24"/>
          <w:lang w:val="en-US"/>
        </w:rPr>
        <w:t>+  Không được chất quá tải trọng nâng cho phép của giỏ;</w:t>
      </w:r>
    </w:p>
    <w:p w14:paraId="21D603AC" w14:textId="77777777" w:rsidR="00E83103" w:rsidRPr="00CD55A9" w:rsidRDefault="00E83103" w:rsidP="00E83103">
      <w:pPr>
        <w:spacing w:before="120"/>
        <w:ind w:left="1560"/>
        <w:jc w:val="both"/>
        <w:rPr>
          <w:rFonts w:ascii="Arial" w:hAnsi="Arial"/>
          <w:szCs w:val="24"/>
          <w:lang w:val="en-US"/>
        </w:rPr>
      </w:pPr>
      <w:r w:rsidRPr="00CD55A9">
        <w:rPr>
          <w:rFonts w:ascii="Arial" w:hAnsi="Arial"/>
          <w:szCs w:val="24"/>
          <w:lang w:val="en-US"/>
        </w:rPr>
        <w:t>+  Không được đi lại trong khi giỏ di chuyển;</w:t>
      </w:r>
    </w:p>
    <w:p w14:paraId="2A5799CE" w14:textId="77777777" w:rsidR="00E83103" w:rsidRPr="00CD55A9" w:rsidRDefault="00E83103" w:rsidP="00E83103">
      <w:pPr>
        <w:spacing w:before="120"/>
        <w:ind w:left="1560"/>
        <w:jc w:val="both"/>
        <w:rPr>
          <w:rFonts w:ascii="Arial" w:hAnsi="Arial"/>
          <w:szCs w:val="24"/>
          <w:lang w:val="en-US"/>
        </w:rPr>
      </w:pPr>
      <w:r w:rsidRPr="00CD55A9">
        <w:rPr>
          <w:rFonts w:ascii="Arial" w:hAnsi="Arial"/>
          <w:szCs w:val="24"/>
          <w:lang w:val="en-US"/>
        </w:rPr>
        <w:t>+  Làm theo hiệu lệnh của người phụ trách;</w:t>
      </w:r>
    </w:p>
    <w:p w14:paraId="7DB42FC6" w14:textId="77777777" w:rsidR="00E83103" w:rsidRPr="00CD55A9" w:rsidRDefault="00E83103" w:rsidP="00E83103">
      <w:pPr>
        <w:spacing w:before="120"/>
        <w:ind w:left="1843" w:hanging="283"/>
        <w:jc w:val="both"/>
        <w:rPr>
          <w:rFonts w:ascii="Arial" w:hAnsi="Arial"/>
          <w:szCs w:val="24"/>
          <w:lang w:val="en-US"/>
        </w:rPr>
      </w:pPr>
      <w:r w:rsidRPr="00CD55A9">
        <w:rPr>
          <w:rFonts w:ascii="Arial" w:hAnsi="Arial"/>
          <w:szCs w:val="24"/>
          <w:lang w:val="en-US"/>
        </w:rPr>
        <w:t>+  Phải mặc áo cứu sinh trong tất cả các trường hợp và phải đội mũ phòng hộ trong trường hợp biển động;</w:t>
      </w:r>
    </w:p>
    <w:p w14:paraId="0499CB20" w14:textId="77777777" w:rsidR="00E83103" w:rsidRPr="00CD55A9" w:rsidRDefault="00E83103" w:rsidP="00E83103">
      <w:pPr>
        <w:spacing w:before="120"/>
        <w:ind w:left="1560"/>
        <w:jc w:val="both"/>
        <w:rPr>
          <w:rFonts w:ascii="Arial" w:hAnsi="Arial"/>
          <w:szCs w:val="24"/>
          <w:lang w:val="en-US"/>
        </w:rPr>
      </w:pPr>
      <w:r w:rsidRPr="00CD55A9">
        <w:rPr>
          <w:rFonts w:ascii="Arial" w:hAnsi="Arial"/>
          <w:szCs w:val="24"/>
          <w:lang w:val="en-US"/>
        </w:rPr>
        <w:t>+  Không được lên hoặc xuống giỏ khi giỏ đang di chuyển;</w:t>
      </w:r>
    </w:p>
    <w:p w14:paraId="1B123869" w14:textId="77777777" w:rsidR="00E83103" w:rsidRPr="00CD55A9" w:rsidRDefault="00E83103" w:rsidP="00E83103">
      <w:pPr>
        <w:spacing w:before="120"/>
        <w:ind w:left="1560"/>
        <w:jc w:val="both"/>
        <w:rPr>
          <w:rFonts w:ascii="Arial" w:hAnsi="Arial"/>
          <w:szCs w:val="24"/>
          <w:lang w:val="en-US"/>
        </w:rPr>
      </w:pPr>
      <w:r w:rsidRPr="00CD55A9">
        <w:rPr>
          <w:rFonts w:ascii="Arial" w:hAnsi="Arial"/>
          <w:szCs w:val="24"/>
          <w:lang w:val="en-US"/>
        </w:rPr>
        <w:t>Cấm sử dụng giỏ để vận chuyển người bị thương hoặc thiết bị;</w:t>
      </w:r>
    </w:p>
    <w:p w14:paraId="250AC6F3" w14:textId="77777777" w:rsidR="00E83103" w:rsidRPr="00CD55A9" w:rsidRDefault="00E83103" w:rsidP="001C56AB">
      <w:pPr>
        <w:numPr>
          <w:ilvl w:val="0"/>
          <w:numId w:val="1"/>
        </w:numPr>
        <w:spacing w:before="120"/>
        <w:ind w:left="1560" w:hanging="426"/>
        <w:jc w:val="both"/>
        <w:rPr>
          <w:rFonts w:ascii="Arial" w:hAnsi="Arial"/>
          <w:b/>
          <w:szCs w:val="24"/>
          <w:lang w:val="en-US"/>
        </w:rPr>
      </w:pPr>
      <w:r w:rsidRPr="00CD55A9">
        <w:rPr>
          <w:rFonts w:ascii="Arial" w:hAnsi="Arial"/>
          <w:szCs w:val="24"/>
          <w:lang w:val="en-US"/>
        </w:rPr>
        <w:t xml:space="preserve">Người </w:t>
      </w:r>
      <w:r w:rsidR="003B6EF6" w:rsidRPr="00CD55A9">
        <w:rPr>
          <w:rFonts w:ascii="Arial" w:hAnsi="Arial"/>
          <w:szCs w:val="24"/>
          <w:lang w:val="en-US"/>
        </w:rPr>
        <w:t>vận hành</w:t>
      </w:r>
      <w:r w:rsidRPr="00CD55A9">
        <w:rPr>
          <w:rFonts w:ascii="Arial" w:hAnsi="Arial"/>
          <w:szCs w:val="24"/>
          <w:lang w:val="en-US"/>
        </w:rPr>
        <w:t>:</w:t>
      </w:r>
    </w:p>
    <w:p w14:paraId="297F1199" w14:textId="77777777" w:rsidR="00E83103" w:rsidRPr="00CD55A9" w:rsidRDefault="00E83103" w:rsidP="00E83103">
      <w:pPr>
        <w:spacing w:before="120"/>
        <w:ind w:left="1843" w:hanging="283"/>
        <w:jc w:val="both"/>
        <w:rPr>
          <w:rFonts w:ascii="Arial" w:hAnsi="Arial"/>
          <w:szCs w:val="24"/>
          <w:lang w:val="en-US"/>
        </w:rPr>
      </w:pPr>
      <w:r w:rsidRPr="00CD55A9">
        <w:rPr>
          <w:rFonts w:ascii="Arial" w:hAnsi="Arial"/>
          <w:szCs w:val="24"/>
          <w:lang w:val="en-US"/>
        </w:rPr>
        <w:t>+  Sử dụng tốc độ chậm để di chuyển giỏ theo phương ngang và phương thẳng đứng và thực hiện êm đối với các chuyển động khác nhằm hạn chế giỏ nâng bị lắc;</w:t>
      </w:r>
    </w:p>
    <w:p w14:paraId="0AD2F2B4" w14:textId="77777777" w:rsidR="00E83103" w:rsidRPr="00CD55A9" w:rsidRDefault="00E83103" w:rsidP="00E83103">
      <w:pPr>
        <w:spacing w:before="120"/>
        <w:ind w:left="1560"/>
        <w:jc w:val="both"/>
        <w:rPr>
          <w:rFonts w:ascii="Arial" w:hAnsi="Arial"/>
          <w:szCs w:val="24"/>
          <w:lang w:val="en-US"/>
        </w:rPr>
      </w:pPr>
      <w:r w:rsidRPr="00CD55A9">
        <w:rPr>
          <w:rFonts w:ascii="Arial" w:hAnsi="Arial"/>
          <w:szCs w:val="24"/>
          <w:lang w:val="en-US"/>
        </w:rPr>
        <w:t>+  Không được hạ giỏ khi chỉ dùng phanh;</w:t>
      </w:r>
    </w:p>
    <w:p w14:paraId="59B587E1" w14:textId="77777777" w:rsidR="00E83103" w:rsidRPr="00CD55A9" w:rsidRDefault="00E83103" w:rsidP="00E83103">
      <w:pPr>
        <w:spacing w:before="120"/>
        <w:ind w:left="1843" w:hanging="283"/>
        <w:jc w:val="both"/>
        <w:rPr>
          <w:rFonts w:ascii="Arial" w:hAnsi="Arial"/>
          <w:szCs w:val="24"/>
          <w:lang w:val="en-US"/>
        </w:rPr>
      </w:pPr>
      <w:r w:rsidRPr="00CD55A9">
        <w:rPr>
          <w:rFonts w:ascii="Arial" w:hAnsi="Arial"/>
          <w:szCs w:val="24"/>
          <w:lang w:val="en-US"/>
        </w:rPr>
        <w:t>+</w:t>
      </w:r>
      <w:r w:rsidRPr="00CD55A9">
        <w:rPr>
          <w:rFonts w:ascii="Arial" w:hAnsi="Arial"/>
          <w:b/>
          <w:szCs w:val="24"/>
          <w:lang w:val="en-US"/>
        </w:rPr>
        <w:t xml:space="preserve"> </w:t>
      </w:r>
      <w:r w:rsidRPr="00CD55A9">
        <w:rPr>
          <w:rFonts w:ascii="Arial" w:hAnsi="Arial"/>
          <w:szCs w:val="24"/>
          <w:lang w:val="en-US"/>
        </w:rPr>
        <w:t>Không được</w:t>
      </w:r>
      <w:r w:rsidRPr="00CD55A9">
        <w:rPr>
          <w:rFonts w:ascii="Arial" w:hAnsi="Arial"/>
          <w:b/>
          <w:szCs w:val="24"/>
          <w:lang w:val="en-US"/>
        </w:rPr>
        <w:t xml:space="preserve"> </w:t>
      </w:r>
      <w:r w:rsidRPr="00CD55A9">
        <w:rPr>
          <w:rFonts w:ascii="Arial" w:hAnsi="Arial"/>
          <w:szCs w:val="24"/>
          <w:lang w:val="en-US"/>
        </w:rPr>
        <w:t>di chuyển giỏ đồng thời theo phương ngang và phương thẳng  đứng;</w:t>
      </w:r>
    </w:p>
    <w:p w14:paraId="242AAE30" w14:textId="77777777" w:rsidR="00E83103" w:rsidRPr="00CD55A9" w:rsidRDefault="00E83103" w:rsidP="00E83103">
      <w:pPr>
        <w:spacing w:before="120"/>
        <w:ind w:left="1560"/>
        <w:jc w:val="both"/>
        <w:rPr>
          <w:rFonts w:ascii="Arial" w:hAnsi="Arial"/>
          <w:szCs w:val="24"/>
          <w:lang w:val="en-US"/>
        </w:rPr>
      </w:pPr>
      <w:r w:rsidRPr="00CD55A9">
        <w:rPr>
          <w:rFonts w:ascii="Arial" w:hAnsi="Arial"/>
          <w:szCs w:val="24"/>
          <w:lang w:val="en-US"/>
        </w:rPr>
        <w:t>+</w:t>
      </w:r>
      <w:r w:rsidRPr="00CD55A9">
        <w:rPr>
          <w:rFonts w:ascii="Arial" w:hAnsi="Arial"/>
          <w:b/>
          <w:szCs w:val="24"/>
          <w:lang w:val="en-US"/>
        </w:rPr>
        <w:t xml:space="preserve">  </w:t>
      </w:r>
      <w:r w:rsidRPr="00CD55A9">
        <w:rPr>
          <w:rFonts w:ascii="Arial" w:hAnsi="Arial"/>
          <w:szCs w:val="24"/>
          <w:lang w:val="en-US"/>
        </w:rPr>
        <w:t>Chỉ nâng giỏ lên đến độ cao cần thiết;</w:t>
      </w:r>
    </w:p>
    <w:p w14:paraId="14692D0D" w14:textId="77777777" w:rsidR="00E83103" w:rsidRPr="00CD55A9" w:rsidRDefault="00E83103" w:rsidP="00E83103">
      <w:pPr>
        <w:spacing w:before="120"/>
        <w:ind w:left="1560"/>
        <w:jc w:val="both"/>
        <w:rPr>
          <w:rFonts w:ascii="Arial" w:hAnsi="Arial"/>
          <w:b/>
          <w:szCs w:val="24"/>
          <w:lang w:val="en-US"/>
        </w:rPr>
      </w:pPr>
      <w:r w:rsidRPr="00CD55A9">
        <w:rPr>
          <w:rFonts w:ascii="Arial" w:hAnsi="Arial"/>
          <w:szCs w:val="24"/>
          <w:lang w:val="en-US"/>
        </w:rPr>
        <w:t>+</w:t>
      </w:r>
      <w:r w:rsidRPr="00CD55A9">
        <w:rPr>
          <w:rFonts w:ascii="Arial" w:hAnsi="Arial"/>
          <w:b/>
          <w:szCs w:val="24"/>
          <w:lang w:val="en-US"/>
        </w:rPr>
        <w:t xml:space="preserve">  </w:t>
      </w:r>
      <w:r w:rsidRPr="00CD55A9">
        <w:rPr>
          <w:rFonts w:ascii="Arial" w:hAnsi="Arial"/>
          <w:szCs w:val="24"/>
          <w:lang w:val="en-US"/>
        </w:rPr>
        <w:t>Duy trì khoảng cách nhỏ nhất từ đèn hiệu hướng dẫn.</w:t>
      </w:r>
    </w:p>
    <w:p w14:paraId="21F1F563" w14:textId="77777777" w:rsidR="00E83103" w:rsidRPr="00CD55A9" w:rsidRDefault="00D069E4" w:rsidP="00D069E4">
      <w:pPr>
        <w:spacing w:before="120"/>
        <w:ind w:left="993" w:hanging="993"/>
        <w:jc w:val="both"/>
        <w:rPr>
          <w:rFonts w:ascii="Arial" w:hAnsi="Arial"/>
          <w:szCs w:val="24"/>
          <w:lang w:val="en-US"/>
        </w:rPr>
      </w:pPr>
      <w:r w:rsidRPr="00CD55A9">
        <w:rPr>
          <w:rFonts w:ascii="Arial" w:hAnsi="Arial"/>
          <w:b/>
          <w:szCs w:val="24"/>
          <w:lang w:val="en-US"/>
        </w:rPr>
        <w:t>1.3.2</w:t>
      </w:r>
      <w:r w:rsidRPr="00CD55A9">
        <w:rPr>
          <w:rFonts w:ascii="Arial" w:hAnsi="Arial"/>
          <w:szCs w:val="24"/>
          <w:lang w:val="en-US"/>
        </w:rPr>
        <w:tab/>
      </w:r>
      <w:r w:rsidR="00E83103" w:rsidRPr="00CD55A9">
        <w:rPr>
          <w:rFonts w:ascii="Arial" w:hAnsi="Arial"/>
          <w:szCs w:val="24"/>
          <w:lang w:val="en-US"/>
        </w:rPr>
        <w:t>Bản vẽ bố trí chung của công trình biển, chỉ ra nơi đặt thiết bị nâng và phạm vi làm việc của nó.</w:t>
      </w:r>
    </w:p>
    <w:p w14:paraId="5A5F8A24" w14:textId="77777777" w:rsidR="00E83103" w:rsidRPr="00CD55A9" w:rsidRDefault="00D069E4" w:rsidP="00D069E4">
      <w:pPr>
        <w:spacing w:before="120"/>
        <w:ind w:left="993" w:hanging="993"/>
        <w:jc w:val="both"/>
        <w:rPr>
          <w:rFonts w:ascii="Arial" w:hAnsi="Arial"/>
          <w:szCs w:val="24"/>
          <w:lang w:val="en-US"/>
        </w:rPr>
      </w:pPr>
      <w:r w:rsidRPr="00CD55A9">
        <w:rPr>
          <w:rFonts w:ascii="Arial" w:hAnsi="Arial"/>
          <w:b/>
          <w:szCs w:val="24"/>
          <w:lang w:val="en-US"/>
        </w:rPr>
        <w:t>1.3.3</w:t>
      </w:r>
      <w:r w:rsidRPr="00CD55A9">
        <w:rPr>
          <w:rFonts w:ascii="Arial" w:hAnsi="Arial"/>
          <w:szCs w:val="24"/>
          <w:lang w:val="en-US"/>
        </w:rPr>
        <w:tab/>
      </w:r>
      <w:r w:rsidR="00E83103" w:rsidRPr="00CD55A9">
        <w:rPr>
          <w:rFonts w:ascii="Arial" w:hAnsi="Arial"/>
          <w:szCs w:val="24"/>
          <w:lang w:val="en-US"/>
        </w:rPr>
        <w:t>Bản vẽ tổng thể thiết bị nâng có ghi các kích thước và thông số chính.</w:t>
      </w:r>
    </w:p>
    <w:p w14:paraId="1E43633E" w14:textId="77777777" w:rsidR="00E83103" w:rsidRPr="00CD55A9" w:rsidRDefault="00D069E4" w:rsidP="00D069E4">
      <w:pPr>
        <w:tabs>
          <w:tab w:val="left" w:pos="993"/>
        </w:tabs>
        <w:spacing w:before="120"/>
        <w:jc w:val="both"/>
        <w:rPr>
          <w:rFonts w:ascii="Arial" w:hAnsi="Arial"/>
          <w:szCs w:val="24"/>
          <w:lang w:val="en-US"/>
        </w:rPr>
      </w:pPr>
      <w:r w:rsidRPr="00CD55A9">
        <w:rPr>
          <w:rFonts w:ascii="Arial" w:hAnsi="Arial"/>
          <w:b/>
          <w:szCs w:val="24"/>
          <w:lang w:val="en-US"/>
        </w:rPr>
        <w:t>1.3.4</w:t>
      </w:r>
      <w:r w:rsidRPr="00CD55A9">
        <w:rPr>
          <w:rFonts w:ascii="Arial" w:hAnsi="Arial"/>
          <w:b/>
          <w:szCs w:val="24"/>
          <w:lang w:val="en-US"/>
        </w:rPr>
        <w:tab/>
      </w:r>
      <w:r w:rsidR="00E83103" w:rsidRPr="00CD55A9">
        <w:rPr>
          <w:rFonts w:ascii="Arial" w:hAnsi="Arial"/>
          <w:szCs w:val="24"/>
          <w:lang w:val="en-US"/>
        </w:rPr>
        <w:t xml:space="preserve">Bản vẽ lắp các cụm cơ cấu của thiết bị nâng. </w:t>
      </w:r>
    </w:p>
    <w:p w14:paraId="1A430509" w14:textId="77777777" w:rsidR="00E83103" w:rsidRPr="00CD55A9" w:rsidRDefault="00E83103" w:rsidP="00E83103">
      <w:pPr>
        <w:spacing w:before="120"/>
        <w:ind w:left="851"/>
        <w:jc w:val="both"/>
        <w:rPr>
          <w:rFonts w:ascii="Arial" w:hAnsi="Arial"/>
          <w:szCs w:val="24"/>
          <w:lang w:val="en-US"/>
        </w:rPr>
      </w:pPr>
      <w:r w:rsidRPr="00CD55A9">
        <w:rPr>
          <w:rFonts w:ascii="Arial" w:hAnsi="Arial"/>
          <w:szCs w:val="24"/>
          <w:lang w:val="en-US"/>
        </w:rPr>
        <w:t xml:space="preserve">Phải thể hiện rõ sơ đồ mắc cáp và bội suất của palăng. Các chi tiết tháo được phải được đánh số phân biệt trên bản vẽ. Phải nêu rõ loại </w:t>
      </w:r>
      <w:r w:rsidR="009B165B" w:rsidRPr="00CD55A9">
        <w:rPr>
          <w:rFonts w:ascii="Arial" w:hAnsi="Arial"/>
          <w:szCs w:val="24"/>
          <w:lang w:val="en-US"/>
        </w:rPr>
        <w:t>pu ly</w:t>
      </w:r>
      <w:r w:rsidRPr="00CD55A9">
        <w:rPr>
          <w:rFonts w:ascii="Arial" w:hAnsi="Arial"/>
          <w:szCs w:val="24"/>
          <w:lang w:val="en-US"/>
        </w:rPr>
        <w:t xml:space="preserve"> được sử dụng (</w:t>
      </w:r>
      <w:r w:rsidR="009B165B" w:rsidRPr="00CD55A9">
        <w:rPr>
          <w:rFonts w:ascii="Arial" w:hAnsi="Arial"/>
          <w:szCs w:val="24"/>
          <w:lang w:val="en-US"/>
        </w:rPr>
        <w:t>pu ly</w:t>
      </w:r>
      <w:r w:rsidRPr="00CD55A9">
        <w:rPr>
          <w:rFonts w:ascii="Arial" w:hAnsi="Arial"/>
          <w:szCs w:val="24"/>
          <w:lang w:val="en-US"/>
        </w:rPr>
        <w:t xml:space="preserve"> lắp ổ trượt hoặc </w:t>
      </w:r>
      <w:r w:rsidR="009B165B" w:rsidRPr="00CD55A9">
        <w:rPr>
          <w:rFonts w:ascii="Arial" w:hAnsi="Arial"/>
          <w:szCs w:val="24"/>
          <w:lang w:val="en-US"/>
        </w:rPr>
        <w:t>pu ly</w:t>
      </w:r>
      <w:r w:rsidRPr="00CD55A9">
        <w:rPr>
          <w:rFonts w:ascii="Arial" w:hAnsi="Arial"/>
          <w:szCs w:val="24"/>
          <w:lang w:val="en-US"/>
        </w:rPr>
        <w:t xml:space="preserve"> lắp ổ lăn).</w:t>
      </w:r>
    </w:p>
    <w:p w14:paraId="1824F700" w14:textId="77777777" w:rsidR="00E83103" w:rsidRPr="00CD55A9" w:rsidRDefault="00D069E4" w:rsidP="00D069E4">
      <w:pPr>
        <w:spacing w:before="120"/>
        <w:jc w:val="both"/>
        <w:rPr>
          <w:rFonts w:ascii="Arial" w:hAnsi="Arial"/>
          <w:szCs w:val="24"/>
          <w:lang w:val="en-US"/>
        </w:rPr>
      </w:pPr>
      <w:r w:rsidRPr="00CD55A9">
        <w:rPr>
          <w:rFonts w:ascii="Arial" w:hAnsi="Arial"/>
          <w:b/>
          <w:szCs w:val="24"/>
          <w:lang w:val="en-US"/>
        </w:rPr>
        <w:t>1.3.5</w:t>
      </w:r>
      <w:r w:rsidRPr="00CD55A9">
        <w:rPr>
          <w:rFonts w:ascii="Arial" w:hAnsi="Arial"/>
          <w:b/>
          <w:szCs w:val="24"/>
          <w:lang w:val="en-US"/>
        </w:rPr>
        <w:tab/>
      </w:r>
      <w:r w:rsidRPr="00CD55A9">
        <w:rPr>
          <w:rFonts w:ascii="Arial" w:hAnsi="Arial"/>
          <w:b/>
          <w:szCs w:val="24"/>
          <w:lang w:val="en-US"/>
        </w:rPr>
        <w:tab/>
      </w:r>
      <w:r w:rsidR="00E83103" w:rsidRPr="00CD55A9">
        <w:rPr>
          <w:rFonts w:ascii="Arial" w:hAnsi="Arial"/>
          <w:szCs w:val="24"/>
          <w:lang w:val="en-US"/>
        </w:rPr>
        <w:t>Biểu đồ lực tác dụng trong các điều kiện làm việc của thiết bị nâng.</w:t>
      </w:r>
    </w:p>
    <w:p w14:paraId="5D246E79" w14:textId="77777777" w:rsidR="00E83103" w:rsidRPr="00CD55A9" w:rsidRDefault="00E83103" w:rsidP="00E83103">
      <w:pPr>
        <w:spacing w:before="120"/>
        <w:ind w:left="851"/>
        <w:jc w:val="both"/>
        <w:rPr>
          <w:rFonts w:ascii="Arial" w:hAnsi="Arial"/>
          <w:szCs w:val="24"/>
          <w:lang w:val="en-US"/>
        </w:rPr>
      </w:pPr>
      <w:r w:rsidRPr="00CD55A9">
        <w:rPr>
          <w:rFonts w:ascii="Arial" w:hAnsi="Arial"/>
          <w:szCs w:val="24"/>
          <w:lang w:val="en-US"/>
        </w:rPr>
        <w:t>Khi xác định các lực bằng tính toán, phải trình Đăng kiểm các bản tính liên quan, bản tính này phải nêu rõ các dữ kiện và các lực lớn nhất được xác định trong các bộ phận kết cấu của thiết bị nâng (bản tính này thay cho biểu đồ lực).</w:t>
      </w:r>
    </w:p>
    <w:p w14:paraId="59AF0FFE" w14:textId="77777777" w:rsidR="00E83103" w:rsidRPr="00CD55A9" w:rsidRDefault="00E83103" w:rsidP="00E83103">
      <w:pPr>
        <w:spacing w:before="120"/>
        <w:ind w:left="851"/>
        <w:jc w:val="both"/>
        <w:rPr>
          <w:rFonts w:ascii="Arial" w:hAnsi="Arial"/>
          <w:szCs w:val="24"/>
          <w:lang w:val="en-US"/>
        </w:rPr>
      </w:pPr>
      <w:r w:rsidRPr="00CD55A9">
        <w:rPr>
          <w:rFonts w:ascii="Arial" w:hAnsi="Arial"/>
          <w:szCs w:val="24"/>
          <w:lang w:val="en-US"/>
        </w:rPr>
        <w:t xml:space="preserve">Biểu đồ lực </w:t>
      </w:r>
      <w:r w:rsidR="00D069E4" w:rsidRPr="00CD55A9">
        <w:rPr>
          <w:rFonts w:ascii="Arial" w:hAnsi="Arial"/>
          <w:szCs w:val="24"/>
          <w:lang w:val="en-US"/>
        </w:rPr>
        <w:t>hoặc</w:t>
      </w:r>
      <w:r w:rsidRPr="00CD55A9">
        <w:rPr>
          <w:rFonts w:ascii="Arial" w:hAnsi="Arial"/>
          <w:szCs w:val="24"/>
          <w:lang w:val="en-US"/>
        </w:rPr>
        <w:t xml:space="preserve"> bản tính được đề cập ở trên phải nêu rõ các lực lớn nhất tác dụng lên các chi tiết tháo được, góc nghiêng cần nhỏ nhất đối với cần trục dây giằng. </w:t>
      </w:r>
    </w:p>
    <w:p w14:paraId="2C055CAA" w14:textId="77777777" w:rsidR="00E83103" w:rsidRPr="00CD55A9" w:rsidRDefault="00D069E4" w:rsidP="00D069E4">
      <w:pPr>
        <w:spacing w:before="120"/>
        <w:ind w:left="851" w:hanging="851"/>
        <w:jc w:val="both"/>
        <w:rPr>
          <w:rFonts w:ascii="Arial" w:hAnsi="Arial"/>
          <w:szCs w:val="24"/>
          <w:lang w:val="en-US"/>
        </w:rPr>
      </w:pPr>
      <w:r w:rsidRPr="00CD55A9">
        <w:rPr>
          <w:rFonts w:ascii="Arial" w:hAnsi="Arial"/>
          <w:b/>
          <w:szCs w:val="24"/>
          <w:lang w:val="en-US"/>
        </w:rPr>
        <w:t>1.3.6</w:t>
      </w:r>
      <w:r w:rsidRPr="00CD55A9">
        <w:rPr>
          <w:rFonts w:ascii="Arial" w:hAnsi="Arial"/>
          <w:b/>
          <w:szCs w:val="24"/>
          <w:lang w:val="en-US"/>
        </w:rPr>
        <w:tab/>
      </w:r>
      <w:r w:rsidRPr="00CD55A9">
        <w:rPr>
          <w:rFonts w:ascii="Arial" w:hAnsi="Arial"/>
          <w:b/>
          <w:szCs w:val="24"/>
          <w:lang w:val="en-US"/>
        </w:rPr>
        <w:tab/>
      </w:r>
      <w:r w:rsidR="00E83103" w:rsidRPr="00CD55A9">
        <w:rPr>
          <w:rFonts w:ascii="Arial" w:hAnsi="Arial"/>
          <w:szCs w:val="24"/>
          <w:lang w:val="en-US"/>
        </w:rPr>
        <w:t>Bản vẽ các bộ phận kết cấu chịu lực của thiết bị nâng phải đưa ra đầy đủ các yếu tố cần thiết để kiểm tra kích thước mặt cắt của chúng.</w:t>
      </w:r>
    </w:p>
    <w:p w14:paraId="64C0B3FB" w14:textId="3053CD59" w:rsidR="00E83103" w:rsidRPr="00CD55A9" w:rsidRDefault="00D069E4" w:rsidP="00D069E4">
      <w:pPr>
        <w:spacing w:before="120"/>
        <w:ind w:left="851" w:hanging="851"/>
        <w:jc w:val="both"/>
        <w:rPr>
          <w:rFonts w:ascii="Arial" w:hAnsi="Arial"/>
          <w:szCs w:val="24"/>
          <w:lang w:val="en-US"/>
        </w:rPr>
      </w:pPr>
      <w:r w:rsidRPr="00CD55A9">
        <w:rPr>
          <w:rFonts w:ascii="Arial" w:hAnsi="Arial"/>
          <w:b/>
          <w:szCs w:val="24"/>
          <w:lang w:val="en-US"/>
        </w:rPr>
        <w:lastRenderedPageBreak/>
        <w:t>1.3.7</w:t>
      </w:r>
      <w:r w:rsidR="00E83103" w:rsidRPr="00CD55A9">
        <w:rPr>
          <w:rFonts w:ascii="Arial" w:hAnsi="Arial"/>
          <w:szCs w:val="24"/>
          <w:lang w:val="en-US"/>
        </w:rPr>
        <w:t xml:space="preserve">  </w:t>
      </w:r>
      <w:r w:rsidRPr="00CD55A9">
        <w:rPr>
          <w:rFonts w:ascii="Arial" w:hAnsi="Arial"/>
          <w:szCs w:val="24"/>
          <w:lang w:val="en-US"/>
        </w:rPr>
        <w:tab/>
      </w:r>
      <w:r w:rsidR="00E83103" w:rsidRPr="00CD55A9">
        <w:rPr>
          <w:rFonts w:ascii="Arial" w:hAnsi="Arial"/>
          <w:szCs w:val="24"/>
          <w:lang w:val="en-US"/>
        </w:rPr>
        <w:t>Các bản vẽ của các thành phần kết cấu được thiết kế đặc biệt. Đăng kiể</w:t>
      </w:r>
      <w:r w:rsidRPr="00CD55A9">
        <w:rPr>
          <w:rFonts w:ascii="Arial" w:hAnsi="Arial"/>
          <w:szCs w:val="24"/>
          <w:lang w:val="en-US"/>
        </w:rPr>
        <w:t xml:space="preserve">m không yêu cầu </w:t>
      </w:r>
      <w:r w:rsidR="0013509F" w:rsidRPr="00CD55A9">
        <w:rPr>
          <w:rFonts w:ascii="Arial" w:hAnsi="Arial"/>
          <w:szCs w:val="24"/>
          <w:lang w:val="en-US"/>
        </w:rPr>
        <w:t xml:space="preserve">xuất </w:t>
      </w:r>
      <w:r w:rsidRPr="00CD55A9">
        <w:rPr>
          <w:rFonts w:ascii="Arial" w:hAnsi="Arial"/>
          <w:szCs w:val="24"/>
          <w:lang w:val="en-US"/>
        </w:rPr>
        <w:t xml:space="preserve">trình bản </w:t>
      </w:r>
      <w:r w:rsidR="00E83103" w:rsidRPr="00CD55A9">
        <w:rPr>
          <w:rFonts w:ascii="Arial" w:hAnsi="Arial"/>
          <w:szCs w:val="24"/>
          <w:lang w:val="en-US"/>
        </w:rPr>
        <w:t xml:space="preserve">vẽ kết cấu của các chi tiết tháo được và các chi tiết cố định hoặc chuyển động khác không yêu cầu thử riêng biệt, nếu các kích thước mặt cắt của chúng phù hợp với các Tiêu chuẩn quốc gia hoặc </w:t>
      </w:r>
      <w:r w:rsidR="00777595">
        <w:rPr>
          <w:rFonts w:ascii="Arial" w:hAnsi="Arial"/>
          <w:szCs w:val="24"/>
          <w:lang w:val="en-US"/>
        </w:rPr>
        <w:t>Q</w:t>
      </w:r>
      <w:r w:rsidR="00E83103" w:rsidRPr="00CD55A9">
        <w:rPr>
          <w:rFonts w:ascii="Arial" w:hAnsi="Arial"/>
          <w:szCs w:val="24"/>
          <w:lang w:val="en-US"/>
        </w:rPr>
        <w:t xml:space="preserve">uốc tế. Trong trường hợp này phải nêu rõ Tiêu chuẩn áp dụng và tương ứng với các chi tiết phải nêu rõ phù hợp với Tiêu chuẩn nào với việc đề cập đến cấp chất lượng thép sử dụng.  </w:t>
      </w:r>
    </w:p>
    <w:p w14:paraId="4FC5964C" w14:textId="77777777" w:rsidR="00E83103" w:rsidRPr="00CD55A9" w:rsidRDefault="00D069E4" w:rsidP="00D069E4">
      <w:pPr>
        <w:spacing w:before="120"/>
        <w:ind w:left="851" w:hanging="851"/>
        <w:jc w:val="both"/>
        <w:rPr>
          <w:rFonts w:ascii="Arial" w:hAnsi="Arial"/>
          <w:szCs w:val="24"/>
          <w:lang w:val="en-US"/>
        </w:rPr>
      </w:pPr>
      <w:r w:rsidRPr="00CD55A9">
        <w:rPr>
          <w:rFonts w:ascii="Arial" w:hAnsi="Arial"/>
          <w:b/>
          <w:szCs w:val="24"/>
          <w:lang w:val="en-US"/>
        </w:rPr>
        <w:t>1.3.8</w:t>
      </w:r>
      <w:r w:rsidR="00E83103" w:rsidRPr="00CD55A9">
        <w:rPr>
          <w:rFonts w:ascii="Arial" w:hAnsi="Arial"/>
          <w:szCs w:val="24"/>
          <w:lang w:val="en-US"/>
        </w:rPr>
        <w:t xml:space="preserve">  </w:t>
      </w:r>
      <w:r w:rsidRPr="00CD55A9">
        <w:rPr>
          <w:rFonts w:ascii="Arial" w:hAnsi="Arial"/>
          <w:szCs w:val="24"/>
          <w:lang w:val="en-US"/>
        </w:rPr>
        <w:tab/>
      </w:r>
      <w:r w:rsidR="00E83103" w:rsidRPr="00CD55A9">
        <w:rPr>
          <w:rFonts w:ascii="Arial" w:hAnsi="Arial"/>
          <w:szCs w:val="24"/>
          <w:lang w:val="en-US"/>
        </w:rPr>
        <w:t>Đặc tính của tời:</w:t>
      </w:r>
    </w:p>
    <w:p w14:paraId="6A23D3F3" w14:textId="04DF37FA" w:rsidR="00E83103" w:rsidRPr="00CD55A9" w:rsidRDefault="000E32F4" w:rsidP="00D069E4">
      <w:pPr>
        <w:spacing w:before="120"/>
        <w:ind w:left="851"/>
        <w:jc w:val="both"/>
        <w:rPr>
          <w:rFonts w:ascii="Arial" w:hAnsi="Arial"/>
          <w:szCs w:val="24"/>
          <w:lang w:val="en-US"/>
        </w:rPr>
      </w:pPr>
      <w:r w:rsidRPr="00CD55A9">
        <w:rPr>
          <w:rFonts w:ascii="Arial" w:hAnsi="Arial" w:hint="eastAsia"/>
          <w:szCs w:val="24"/>
          <w:lang w:val="en-US"/>
        </w:rPr>
        <w:t>Đ</w:t>
      </w:r>
      <w:r w:rsidRPr="00CD55A9">
        <w:rPr>
          <w:rFonts w:ascii="Arial" w:hAnsi="Arial"/>
          <w:szCs w:val="24"/>
          <w:lang w:val="en-US"/>
        </w:rPr>
        <w:t xml:space="preserve">ối với những tời </w:t>
      </w:r>
      <w:r w:rsidRPr="00CD55A9">
        <w:rPr>
          <w:rFonts w:ascii="Arial" w:hAnsi="Arial" w:hint="eastAsia"/>
          <w:szCs w:val="24"/>
          <w:lang w:val="en-US"/>
        </w:rPr>
        <w:t>đã</w:t>
      </w:r>
      <w:r w:rsidRPr="00CD55A9">
        <w:rPr>
          <w:rFonts w:ascii="Arial" w:hAnsi="Arial"/>
          <w:szCs w:val="24"/>
          <w:lang w:val="en-US"/>
        </w:rPr>
        <w:t xml:space="preserve"> </w:t>
      </w:r>
      <w:r w:rsidRPr="00CD55A9">
        <w:rPr>
          <w:rFonts w:ascii="Arial" w:hAnsi="Arial" w:hint="eastAsia"/>
          <w:szCs w:val="24"/>
          <w:lang w:val="en-US"/>
        </w:rPr>
        <w:t>đư</w:t>
      </w:r>
      <w:r w:rsidRPr="00CD55A9">
        <w:rPr>
          <w:rFonts w:ascii="Arial" w:hAnsi="Arial"/>
          <w:szCs w:val="24"/>
          <w:lang w:val="en-US"/>
        </w:rPr>
        <w:t>ợc chứng nhận kiểu phù hợp với Quy chuẩn này</w:t>
      </w:r>
      <w:r w:rsidR="00E83103" w:rsidRPr="00CD55A9">
        <w:rPr>
          <w:rFonts w:ascii="Arial" w:hAnsi="Arial"/>
          <w:szCs w:val="24"/>
          <w:lang w:val="en-US"/>
        </w:rPr>
        <w:t>, Đăng kiểm không yêu cầu</w:t>
      </w:r>
      <w:r w:rsidR="006930C7" w:rsidRPr="00CD55A9">
        <w:rPr>
          <w:rFonts w:ascii="Arial" w:hAnsi="Arial"/>
          <w:szCs w:val="24"/>
          <w:lang w:val="en-US"/>
        </w:rPr>
        <w:t xml:space="preserve"> xuất</w:t>
      </w:r>
      <w:r w:rsidR="00E83103" w:rsidRPr="00CD55A9">
        <w:rPr>
          <w:rFonts w:ascii="Arial" w:hAnsi="Arial"/>
          <w:szCs w:val="24"/>
          <w:lang w:val="en-US"/>
        </w:rPr>
        <w:t xml:space="preserve"> trình Hồ sơ kỹ thuật, nhưng phải </w:t>
      </w:r>
      <w:r w:rsidR="006930C7" w:rsidRPr="00CD55A9">
        <w:rPr>
          <w:rFonts w:ascii="Arial" w:hAnsi="Arial"/>
          <w:szCs w:val="24"/>
          <w:lang w:val="en-US"/>
        </w:rPr>
        <w:t xml:space="preserve">xuất </w:t>
      </w:r>
      <w:r w:rsidR="00E83103" w:rsidRPr="00CD55A9">
        <w:rPr>
          <w:rFonts w:ascii="Arial" w:hAnsi="Arial"/>
          <w:szCs w:val="24"/>
          <w:lang w:val="en-US"/>
        </w:rPr>
        <w:t>trình Hướng dẫn sử dụng thỏa mãn các yêu cầu của Quy chuẩn này.</w:t>
      </w:r>
    </w:p>
    <w:p w14:paraId="7B86F228" w14:textId="77777777" w:rsidR="00E83103" w:rsidRPr="00CD55A9" w:rsidRDefault="00E83103" w:rsidP="00D069E4">
      <w:pPr>
        <w:spacing w:before="120"/>
        <w:ind w:left="851"/>
        <w:jc w:val="both"/>
        <w:rPr>
          <w:rFonts w:ascii="Arial" w:hAnsi="Arial"/>
          <w:szCs w:val="24"/>
          <w:lang w:val="en-US"/>
        </w:rPr>
      </w:pPr>
      <w:r w:rsidRPr="00CD55A9">
        <w:rPr>
          <w:rFonts w:ascii="Arial" w:hAnsi="Arial"/>
          <w:szCs w:val="24"/>
          <w:lang w:val="en-US"/>
        </w:rPr>
        <w:t>Đối với các tời chế tạo mới, phải trình Đăng kiểm duyệt Hồ sơ kỹ thuật. Hồ sơ này phải bao gồm: Hướng dẫn sử dụng, bản vẽ tổng thể, bản vẽ kết cấu của các chi tiết chính, các bản tính của nhà chế tạo và quy trình thử tải.</w:t>
      </w:r>
    </w:p>
    <w:p w14:paraId="0304E36B" w14:textId="77777777" w:rsidR="00E83103" w:rsidRPr="00CD55A9" w:rsidRDefault="009E59C2" w:rsidP="009E59C2">
      <w:pPr>
        <w:spacing w:before="120"/>
        <w:ind w:left="851" w:hanging="851"/>
        <w:jc w:val="both"/>
        <w:rPr>
          <w:rFonts w:ascii="Arial" w:hAnsi="Arial"/>
          <w:szCs w:val="24"/>
          <w:lang w:val="en-US"/>
        </w:rPr>
      </w:pPr>
      <w:r w:rsidRPr="00CD55A9">
        <w:rPr>
          <w:rFonts w:ascii="Arial" w:hAnsi="Arial"/>
          <w:b/>
          <w:szCs w:val="24"/>
          <w:lang w:val="en-US"/>
        </w:rPr>
        <w:t>1.3.9</w:t>
      </w:r>
      <w:r w:rsidR="00E83103" w:rsidRPr="00CD55A9">
        <w:rPr>
          <w:rFonts w:ascii="Arial" w:hAnsi="Arial"/>
          <w:szCs w:val="24"/>
          <w:lang w:val="en-US"/>
        </w:rPr>
        <w:t xml:space="preserve">  </w:t>
      </w:r>
      <w:r w:rsidRPr="00CD55A9">
        <w:rPr>
          <w:rFonts w:ascii="Arial" w:hAnsi="Arial"/>
          <w:szCs w:val="24"/>
          <w:lang w:val="en-US"/>
        </w:rPr>
        <w:tab/>
      </w:r>
      <w:r w:rsidR="00E83103" w:rsidRPr="00CD55A9">
        <w:rPr>
          <w:rFonts w:ascii="Arial" w:hAnsi="Arial"/>
          <w:szCs w:val="24"/>
          <w:lang w:val="en-US"/>
        </w:rPr>
        <w:t>Bản vẽ sơ đồ nguyên lý hoạt động và các đặc trưng kỹ thuật chính của hệ thống điện, thuỷ lực hoặc khí nén.</w:t>
      </w:r>
    </w:p>
    <w:p w14:paraId="6D952F26" w14:textId="0468ED14" w:rsidR="00E83103" w:rsidRPr="00CD55A9" w:rsidRDefault="00E83103" w:rsidP="009E59C2">
      <w:pPr>
        <w:spacing w:before="120"/>
        <w:ind w:left="851"/>
        <w:jc w:val="both"/>
        <w:rPr>
          <w:rFonts w:ascii="Arial" w:hAnsi="Arial"/>
          <w:szCs w:val="24"/>
          <w:lang w:val="en-US"/>
        </w:rPr>
      </w:pPr>
      <w:r w:rsidRPr="00CD55A9">
        <w:rPr>
          <w:rFonts w:ascii="Arial" w:hAnsi="Arial"/>
          <w:szCs w:val="24"/>
          <w:lang w:val="en-US"/>
        </w:rPr>
        <w:t xml:space="preserve">Phải </w:t>
      </w:r>
      <w:r w:rsidR="0013509F" w:rsidRPr="00CD55A9">
        <w:rPr>
          <w:rFonts w:ascii="Arial" w:hAnsi="Arial"/>
          <w:szCs w:val="24"/>
          <w:lang w:val="en-US"/>
        </w:rPr>
        <w:t xml:space="preserve">xuất </w:t>
      </w:r>
      <w:r w:rsidRPr="00CD55A9">
        <w:rPr>
          <w:rFonts w:ascii="Arial" w:hAnsi="Arial"/>
          <w:szCs w:val="24"/>
          <w:lang w:val="en-US"/>
        </w:rPr>
        <w:t xml:space="preserve">trình bản vẽ mặt cắt của các </w:t>
      </w:r>
      <w:r w:rsidR="00B22A06" w:rsidRPr="00CD55A9">
        <w:rPr>
          <w:rFonts w:ascii="Arial" w:hAnsi="Arial"/>
          <w:szCs w:val="24"/>
          <w:lang w:val="en-US"/>
        </w:rPr>
        <w:t>xy lanh</w:t>
      </w:r>
      <w:r w:rsidRPr="00CD55A9">
        <w:rPr>
          <w:rFonts w:ascii="Arial" w:hAnsi="Arial"/>
          <w:szCs w:val="24"/>
          <w:lang w:val="en-US"/>
        </w:rPr>
        <w:t xml:space="preserve"> thủy lực chịu tải (</w:t>
      </w:r>
      <w:r w:rsidR="009B165B" w:rsidRPr="00CD55A9">
        <w:rPr>
          <w:rFonts w:ascii="Arial" w:hAnsi="Arial"/>
          <w:szCs w:val="24"/>
          <w:lang w:val="en-US"/>
        </w:rPr>
        <w:t>xy lanh</w:t>
      </w:r>
      <w:r w:rsidRPr="00CD55A9">
        <w:rPr>
          <w:rFonts w:ascii="Arial" w:hAnsi="Arial"/>
          <w:szCs w:val="24"/>
          <w:lang w:val="en-US"/>
        </w:rPr>
        <w:t xml:space="preserve"> nâng của cần trụ</w:t>
      </w:r>
      <w:r w:rsidR="009E59C2" w:rsidRPr="00CD55A9">
        <w:rPr>
          <w:rFonts w:ascii="Arial" w:hAnsi="Arial"/>
          <w:szCs w:val="24"/>
          <w:lang w:val="en-US"/>
        </w:rPr>
        <w:t>c thủy lực, thang máy thủy lực</w:t>
      </w:r>
      <w:r w:rsidRPr="00CD55A9">
        <w:rPr>
          <w:rFonts w:ascii="Arial" w:hAnsi="Arial"/>
          <w:szCs w:val="24"/>
          <w:lang w:val="en-US"/>
        </w:rPr>
        <w:t>).</w:t>
      </w:r>
    </w:p>
    <w:p w14:paraId="0F3EB640" w14:textId="77777777" w:rsidR="00E83103" w:rsidRPr="00CD55A9" w:rsidRDefault="00E83103" w:rsidP="009E59C2">
      <w:pPr>
        <w:spacing w:before="120"/>
        <w:ind w:left="851"/>
        <w:jc w:val="both"/>
        <w:rPr>
          <w:rFonts w:ascii="Arial" w:hAnsi="Arial"/>
          <w:szCs w:val="24"/>
          <w:lang w:val="en-US"/>
        </w:rPr>
      </w:pPr>
      <w:r w:rsidRPr="00CD55A9">
        <w:rPr>
          <w:rFonts w:ascii="Arial" w:hAnsi="Arial"/>
          <w:szCs w:val="24"/>
          <w:lang w:val="en-US"/>
        </w:rPr>
        <w:t>Bản tính chọn thiết bị điện, thuỷ lực hoặc khí nén, thiết bị điều khiển.</w:t>
      </w:r>
    </w:p>
    <w:p w14:paraId="73E27FF3" w14:textId="77777777" w:rsidR="00E83103" w:rsidRPr="00CD55A9" w:rsidRDefault="009E59C2" w:rsidP="009E59C2">
      <w:pPr>
        <w:spacing w:before="120"/>
        <w:ind w:left="851" w:hanging="851"/>
        <w:jc w:val="both"/>
        <w:rPr>
          <w:rFonts w:ascii="Arial" w:hAnsi="Arial"/>
          <w:szCs w:val="24"/>
          <w:lang w:val="en-US"/>
        </w:rPr>
      </w:pPr>
      <w:r w:rsidRPr="00CD55A9">
        <w:rPr>
          <w:rFonts w:ascii="Arial" w:hAnsi="Arial"/>
          <w:b/>
          <w:szCs w:val="24"/>
          <w:lang w:val="en-US"/>
        </w:rPr>
        <w:t>1.3.10</w:t>
      </w:r>
      <w:r w:rsidRPr="00CD55A9">
        <w:rPr>
          <w:rFonts w:ascii="Arial" w:hAnsi="Arial"/>
          <w:b/>
          <w:szCs w:val="24"/>
          <w:lang w:val="en-US"/>
        </w:rPr>
        <w:tab/>
      </w:r>
      <w:r w:rsidR="00E83103" w:rsidRPr="00CD55A9">
        <w:rPr>
          <w:rFonts w:ascii="Arial" w:hAnsi="Arial"/>
          <w:szCs w:val="24"/>
          <w:lang w:val="en-US"/>
        </w:rPr>
        <w:t>Quy trình kiểm tra và thử tải.</w:t>
      </w:r>
    </w:p>
    <w:p w14:paraId="53539126" w14:textId="77777777" w:rsidR="00A56420" w:rsidRPr="00CD55A9" w:rsidRDefault="00E01070" w:rsidP="009E59C2">
      <w:pPr>
        <w:spacing w:before="120"/>
        <w:ind w:left="851" w:hanging="851"/>
        <w:jc w:val="both"/>
        <w:rPr>
          <w:rFonts w:ascii="Arial" w:hAnsi="Arial"/>
          <w:szCs w:val="24"/>
          <w:lang w:val="en-US"/>
        </w:rPr>
      </w:pPr>
      <w:r w:rsidRPr="00CD55A9">
        <w:rPr>
          <w:rFonts w:ascii="Arial" w:hAnsi="Arial"/>
          <w:b/>
          <w:szCs w:val="24"/>
          <w:lang w:val="en-US"/>
        </w:rPr>
        <w:t>1.3.11</w:t>
      </w:r>
      <w:r w:rsidRPr="00CD55A9">
        <w:rPr>
          <w:rFonts w:ascii="Arial" w:hAnsi="Arial"/>
          <w:b/>
          <w:szCs w:val="24"/>
          <w:lang w:val="en-US"/>
        </w:rPr>
        <w:tab/>
      </w:r>
      <w:r w:rsidR="00A56420" w:rsidRPr="00CD55A9">
        <w:rPr>
          <w:rFonts w:ascii="Arial" w:hAnsi="Arial"/>
          <w:szCs w:val="24"/>
          <w:lang w:val="en-US"/>
        </w:rPr>
        <w:t>Hồ sơ yêu cầu bổ sung đối với thang máy</w:t>
      </w:r>
    </w:p>
    <w:p w14:paraId="47F45305" w14:textId="77777777" w:rsidR="00E01070" w:rsidRPr="00CD55A9" w:rsidRDefault="00A56420" w:rsidP="009E59C2">
      <w:pPr>
        <w:spacing w:before="120"/>
        <w:ind w:left="851" w:hanging="851"/>
        <w:jc w:val="both"/>
        <w:rPr>
          <w:rFonts w:ascii="Arial" w:hAnsi="Arial"/>
          <w:szCs w:val="24"/>
          <w:lang w:val="en-US"/>
        </w:rPr>
      </w:pPr>
      <w:r w:rsidRPr="00CD55A9">
        <w:rPr>
          <w:rFonts w:ascii="Arial" w:hAnsi="Arial"/>
          <w:b/>
          <w:szCs w:val="24"/>
          <w:lang w:val="en-US"/>
        </w:rPr>
        <w:tab/>
      </w:r>
      <w:r w:rsidRPr="00CD55A9">
        <w:rPr>
          <w:rFonts w:ascii="Arial" w:hAnsi="Arial"/>
          <w:szCs w:val="24"/>
          <w:lang w:val="en-US"/>
        </w:rPr>
        <w:t>Tuân theo Phụ lục C - Rules for certification of lifts in ships, mobile offshore units and offshore installations 2008.</w:t>
      </w:r>
    </w:p>
    <w:p w14:paraId="0321B618" w14:textId="77777777" w:rsidR="00E83103" w:rsidRPr="00CD55A9" w:rsidRDefault="00CD6528" w:rsidP="00E83103">
      <w:pPr>
        <w:overflowPunct w:val="0"/>
        <w:autoSpaceDE w:val="0"/>
        <w:autoSpaceDN w:val="0"/>
        <w:adjustRightInd w:val="0"/>
        <w:spacing w:before="120"/>
        <w:ind w:left="360" w:right="28"/>
        <w:jc w:val="center"/>
        <w:textAlignment w:val="baseline"/>
        <w:rPr>
          <w:rFonts w:ascii="Arial" w:hAnsi="Arial"/>
          <w:b/>
          <w:szCs w:val="24"/>
          <w:lang w:val="en-US"/>
        </w:rPr>
      </w:pPr>
      <w:r w:rsidRPr="00CD55A9">
        <w:rPr>
          <w:rFonts w:ascii="Arial" w:hAnsi="Arial" w:cs="Arial"/>
          <w:b/>
          <w:szCs w:val="24"/>
        </w:rPr>
        <w:br w:type="page"/>
      </w:r>
      <w:r w:rsidR="00E83103" w:rsidRPr="00CD55A9">
        <w:rPr>
          <w:rFonts w:ascii="Arial" w:hAnsi="Arial" w:cs="Arial"/>
          <w:b/>
          <w:szCs w:val="24"/>
        </w:rPr>
        <w:lastRenderedPageBreak/>
        <w:t xml:space="preserve">CHƯƠNG 2   CẦN TRỤC </w:t>
      </w:r>
    </w:p>
    <w:p w14:paraId="3F5370F0" w14:textId="77777777" w:rsidR="00E83103" w:rsidRPr="00CD55A9" w:rsidRDefault="00E83103" w:rsidP="00E83103">
      <w:pPr>
        <w:overflowPunct w:val="0"/>
        <w:autoSpaceDE w:val="0"/>
        <w:autoSpaceDN w:val="0"/>
        <w:adjustRightInd w:val="0"/>
        <w:ind w:left="360" w:right="28"/>
        <w:jc w:val="center"/>
        <w:textAlignment w:val="baseline"/>
        <w:rPr>
          <w:rFonts w:ascii="Arial" w:hAnsi="Arial" w:cs="Arial"/>
          <w:b/>
          <w:szCs w:val="24"/>
          <w:lang w:val="en-US"/>
        </w:rPr>
      </w:pPr>
    </w:p>
    <w:p w14:paraId="7F208632" w14:textId="77777777" w:rsidR="00E83103" w:rsidRPr="00CD55A9" w:rsidRDefault="00E83103" w:rsidP="00E83103">
      <w:pPr>
        <w:spacing w:before="120" w:line="300" w:lineRule="exact"/>
        <w:rPr>
          <w:rFonts w:ascii="Arial" w:hAnsi="Arial" w:cs="Arial"/>
          <w:b/>
          <w:szCs w:val="24"/>
        </w:rPr>
      </w:pPr>
      <w:r w:rsidRPr="00CD55A9">
        <w:rPr>
          <w:rFonts w:ascii="Arial" w:hAnsi="Arial" w:cs="Arial"/>
          <w:b/>
          <w:szCs w:val="24"/>
        </w:rPr>
        <w:t xml:space="preserve">2.1  </w:t>
      </w:r>
      <w:r w:rsidRPr="00CD55A9">
        <w:rPr>
          <w:rFonts w:ascii="Arial" w:hAnsi="Arial" w:cs="Arial"/>
          <w:b/>
          <w:szCs w:val="24"/>
        </w:rPr>
        <w:tab/>
      </w:r>
      <w:r w:rsidRPr="00CD55A9">
        <w:rPr>
          <w:rFonts w:ascii="Arial" w:hAnsi="Arial" w:cs="Arial"/>
          <w:b/>
          <w:szCs w:val="24"/>
        </w:rPr>
        <w:tab/>
        <w:t>Phạm vi áp dụng</w:t>
      </w:r>
    </w:p>
    <w:p w14:paraId="1DC9294C" w14:textId="77777777" w:rsidR="00194DC7" w:rsidRPr="00CD55A9" w:rsidRDefault="00194DC7" w:rsidP="00E83103">
      <w:pPr>
        <w:spacing w:before="120" w:line="300" w:lineRule="exact"/>
        <w:ind w:left="851"/>
        <w:jc w:val="both"/>
        <w:rPr>
          <w:rFonts w:ascii="Arial" w:hAnsi="Arial" w:cs="Arial"/>
          <w:szCs w:val="24"/>
          <w:lang w:val="en-US"/>
        </w:rPr>
      </w:pPr>
      <w:r w:rsidRPr="00CD55A9">
        <w:rPr>
          <w:rFonts w:ascii="Arial" w:hAnsi="Arial" w:cs="Arial"/>
          <w:szCs w:val="24"/>
        </w:rPr>
        <w:tab/>
      </w:r>
      <w:r w:rsidR="00142DFD" w:rsidRPr="00CD55A9">
        <w:rPr>
          <w:rFonts w:ascii="Arial" w:hAnsi="Arial" w:cs="Arial"/>
          <w:szCs w:val="24"/>
        </w:rPr>
        <w:t>T</w:t>
      </w:r>
      <w:r w:rsidRPr="00CD55A9">
        <w:rPr>
          <w:rFonts w:ascii="Arial" w:hAnsi="Arial" w:cs="Arial"/>
          <w:szCs w:val="24"/>
          <w:lang w:val="en-US"/>
        </w:rPr>
        <w:t xml:space="preserve">rong </w:t>
      </w:r>
      <w:r w:rsidR="00E83103" w:rsidRPr="00CD55A9">
        <w:rPr>
          <w:rFonts w:ascii="Arial" w:hAnsi="Arial" w:cs="Arial"/>
          <w:szCs w:val="24"/>
          <w:lang w:val="en-US"/>
        </w:rPr>
        <w:t>Chương này</w:t>
      </w:r>
      <w:r w:rsidRPr="00CD55A9">
        <w:rPr>
          <w:rFonts w:ascii="Arial" w:hAnsi="Arial" w:cs="Arial"/>
          <w:szCs w:val="24"/>
          <w:lang w:val="en-US"/>
        </w:rPr>
        <w:t xml:space="preserve"> đưa ra các quy định về thiết kế, chế tạo đối với cần trục lắp đặt trên </w:t>
      </w:r>
      <w:r w:rsidR="005E209F" w:rsidRPr="00CD55A9">
        <w:rPr>
          <w:rFonts w:ascii="Arial" w:hAnsi="Arial" w:cs="Arial"/>
          <w:szCs w:val="24"/>
          <w:lang w:val="en-US"/>
        </w:rPr>
        <w:t>công trình biển</w:t>
      </w:r>
      <w:r w:rsidRPr="00CD55A9">
        <w:rPr>
          <w:rFonts w:ascii="Arial" w:hAnsi="Arial" w:cs="Arial"/>
          <w:szCs w:val="24"/>
          <w:lang w:val="en-US"/>
        </w:rPr>
        <w:t xml:space="preserve">, được sử dụng để vận chuyển vật liệu, trang thiết bị hoặc người trên công trình biển. </w:t>
      </w:r>
    </w:p>
    <w:p w14:paraId="49420946" w14:textId="77777777" w:rsidR="00D93F73" w:rsidRPr="00CD55A9" w:rsidRDefault="00E83103" w:rsidP="00D93F73">
      <w:pPr>
        <w:spacing w:before="120"/>
        <w:ind w:left="851" w:hanging="851"/>
        <w:jc w:val="both"/>
        <w:rPr>
          <w:rFonts w:ascii="Arial" w:hAnsi="Arial"/>
          <w:b/>
          <w:szCs w:val="24"/>
          <w:lang w:val="en-US"/>
        </w:rPr>
      </w:pPr>
      <w:r w:rsidRPr="00CD55A9">
        <w:rPr>
          <w:rFonts w:ascii="Arial" w:hAnsi="Arial"/>
          <w:b/>
          <w:szCs w:val="24"/>
          <w:lang w:val="en-US"/>
        </w:rPr>
        <w:t>2.2</w:t>
      </w:r>
      <w:r w:rsidR="00D93F73" w:rsidRPr="00CD55A9">
        <w:rPr>
          <w:rFonts w:ascii="Arial" w:hAnsi="Arial"/>
          <w:b/>
          <w:szCs w:val="24"/>
          <w:lang w:val="en-US"/>
        </w:rPr>
        <w:tab/>
        <w:t>Đơn vị</w:t>
      </w:r>
      <w:r w:rsidR="001176D7" w:rsidRPr="00CD55A9">
        <w:rPr>
          <w:rFonts w:ascii="Arial" w:hAnsi="Arial"/>
          <w:b/>
          <w:szCs w:val="24"/>
          <w:lang w:val="en-US"/>
        </w:rPr>
        <w:t>, ký hiệu</w:t>
      </w:r>
    </w:p>
    <w:p w14:paraId="056A92E8" w14:textId="77777777" w:rsidR="00D93F73" w:rsidRPr="00CD55A9" w:rsidRDefault="00D93F73" w:rsidP="00D93F73">
      <w:pPr>
        <w:spacing w:before="120" w:line="300" w:lineRule="exact"/>
        <w:ind w:left="851"/>
        <w:jc w:val="both"/>
        <w:rPr>
          <w:rFonts w:ascii="Arial" w:hAnsi="Arial" w:cs="Arial"/>
          <w:szCs w:val="24"/>
          <w:lang w:val="en-US"/>
        </w:rPr>
      </w:pPr>
      <w:r w:rsidRPr="00CD55A9">
        <w:rPr>
          <w:rFonts w:ascii="Arial" w:hAnsi="Arial" w:cs="Arial"/>
          <w:szCs w:val="24"/>
          <w:lang w:val="en-US"/>
        </w:rPr>
        <w:t xml:space="preserve">Nhiều công thức trong </w:t>
      </w:r>
      <w:r w:rsidR="00E83103" w:rsidRPr="00CD55A9">
        <w:rPr>
          <w:rFonts w:ascii="Arial" w:hAnsi="Arial" w:cs="Arial"/>
          <w:szCs w:val="24"/>
          <w:lang w:val="en-US"/>
        </w:rPr>
        <w:t>Chương</w:t>
      </w:r>
      <w:r w:rsidRPr="00CD55A9">
        <w:rPr>
          <w:rFonts w:ascii="Arial" w:hAnsi="Arial" w:cs="Arial"/>
          <w:szCs w:val="24"/>
          <w:lang w:val="en-US"/>
        </w:rPr>
        <w:t xml:space="preserve"> này phụ thuộc vào số lượng đầu vào có các đơn vị </w:t>
      </w:r>
      <w:r w:rsidR="005955AA" w:rsidRPr="00CD55A9">
        <w:rPr>
          <w:rFonts w:ascii="Arial" w:hAnsi="Arial" w:cs="Arial"/>
          <w:szCs w:val="24"/>
          <w:lang w:val="en-US"/>
        </w:rPr>
        <w:t>phù</w:t>
      </w:r>
      <w:r w:rsidRPr="00CD55A9">
        <w:rPr>
          <w:rFonts w:ascii="Arial" w:hAnsi="Arial" w:cs="Arial"/>
          <w:szCs w:val="24"/>
          <w:lang w:val="en-US"/>
        </w:rPr>
        <w:t xml:space="preserve"> hợp để tính toán </w:t>
      </w:r>
      <w:r w:rsidR="005955AA" w:rsidRPr="00CD55A9">
        <w:rPr>
          <w:rFonts w:ascii="Arial" w:hAnsi="Arial" w:cs="Arial"/>
          <w:szCs w:val="24"/>
          <w:lang w:val="en-US"/>
        </w:rPr>
        <w:t>chính xác các kết quả</w:t>
      </w:r>
      <w:r w:rsidRPr="00CD55A9">
        <w:rPr>
          <w:rFonts w:ascii="Arial" w:hAnsi="Arial" w:cs="Arial"/>
          <w:szCs w:val="24"/>
          <w:lang w:val="en-US"/>
        </w:rPr>
        <w:t xml:space="preserve">. Các công thức trong </w:t>
      </w:r>
      <w:r w:rsidR="00E83103" w:rsidRPr="00CD55A9">
        <w:rPr>
          <w:rFonts w:ascii="Arial" w:hAnsi="Arial" w:cs="Arial"/>
          <w:szCs w:val="24"/>
          <w:lang w:val="en-US"/>
        </w:rPr>
        <w:t>Chương</w:t>
      </w:r>
      <w:r w:rsidRPr="00CD55A9">
        <w:rPr>
          <w:rFonts w:ascii="Arial" w:hAnsi="Arial" w:cs="Arial"/>
          <w:szCs w:val="24"/>
          <w:lang w:val="en-US"/>
        </w:rPr>
        <w:t xml:space="preserve"> này được xây dựng theo hệ thống đơn vị USC (U.S. customary system of units), các đơn vị chính được sử dụng là ft ( độ dài), lb (lực), s (thời gian) và độ (góc). Những kết quả này có thể được chuyển đổi sang hệ thống đơn vị quốc tế (SI) tương đương. Do có một số công thức trong </w:t>
      </w:r>
      <w:r w:rsidR="00E83103" w:rsidRPr="00CD55A9">
        <w:rPr>
          <w:rFonts w:ascii="Arial" w:hAnsi="Arial" w:cs="Arial"/>
          <w:szCs w:val="24"/>
          <w:lang w:val="en-US"/>
        </w:rPr>
        <w:t>Chương</w:t>
      </w:r>
      <w:r w:rsidRPr="00CD55A9">
        <w:rPr>
          <w:rFonts w:ascii="Arial" w:hAnsi="Arial" w:cs="Arial"/>
          <w:szCs w:val="24"/>
          <w:lang w:val="en-US"/>
        </w:rPr>
        <w:t xml:space="preserve"> này là "đơn vị phụ thuộc", các đơn vị U.S sẽ được đưa vào các công thức và sẽ thu được kết quả theo đơn vị U.S; sau đó kết quả này có thể chuyển đổi sang đơn vị SI. Các hệ số chuyển đổi từ đơn vị USC sang đơn vị SI được cho dưới đây. Về chuyển đổi các đơn vị tham khảo thêm </w:t>
      </w:r>
      <w:r w:rsidR="00583F5D" w:rsidRPr="00CD55A9">
        <w:rPr>
          <w:rFonts w:ascii="Arial" w:hAnsi="Arial" w:cs="Arial"/>
          <w:szCs w:val="24"/>
          <w:lang w:val="en-US"/>
        </w:rPr>
        <w:t xml:space="preserve">Tiêu chuẩn </w:t>
      </w:r>
      <w:r w:rsidRPr="00CD55A9">
        <w:rPr>
          <w:rFonts w:ascii="Arial" w:hAnsi="Arial" w:cs="Arial"/>
          <w:szCs w:val="24"/>
          <w:lang w:val="en-US"/>
        </w:rPr>
        <w:t>ASTM SI 10 hoặc Tiêu chuẩn IEEE 268.</w:t>
      </w:r>
    </w:p>
    <w:p w14:paraId="649284E7" w14:textId="77777777" w:rsidR="00D93F73" w:rsidRPr="00CD55A9" w:rsidRDefault="00D93F73" w:rsidP="00D93F73">
      <w:pPr>
        <w:spacing w:before="120" w:line="300" w:lineRule="exact"/>
        <w:ind w:left="851"/>
        <w:jc w:val="both"/>
        <w:rPr>
          <w:rFonts w:ascii="Arial" w:hAnsi="Arial" w:cs="Arial"/>
          <w:szCs w:val="24"/>
          <w:lang w:val="en-US"/>
        </w:rPr>
      </w:pPr>
      <w:r w:rsidRPr="00CD55A9">
        <w:rPr>
          <w:rFonts w:ascii="Arial" w:hAnsi="Arial" w:cs="Arial"/>
          <w:szCs w:val="24"/>
          <w:lang w:val="en-US"/>
        </w:rPr>
        <w:t>1 m = 3,2808 ft</w:t>
      </w:r>
    </w:p>
    <w:p w14:paraId="64017BB7" w14:textId="348D8DEB" w:rsidR="00D93F73" w:rsidRPr="00CD55A9" w:rsidRDefault="00D93F73" w:rsidP="00D93F73">
      <w:pPr>
        <w:spacing w:before="120" w:line="300" w:lineRule="exact"/>
        <w:ind w:left="851"/>
        <w:jc w:val="both"/>
        <w:rPr>
          <w:rFonts w:ascii="Arial" w:hAnsi="Arial" w:cs="Arial"/>
          <w:szCs w:val="24"/>
          <w:lang w:val="en-US"/>
        </w:rPr>
      </w:pPr>
      <w:r w:rsidRPr="00CD55A9">
        <w:rPr>
          <w:rFonts w:ascii="Arial" w:hAnsi="Arial" w:cs="Arial"/>
          <w:szCs w:val="24"/>
          <w:lang w:val="en-US"/>
        </w:rPr>
        <w:t xml:space="preserve">1 kG = 2,2046 </w:t>
      </w:r>
      <w:r w:rsidR="00D86AAF" w:rsidRPr="00CD55A9">
        <w:rPr>
          <w:rFonts w:ascii="Arial" w:hAnsi="Arial" w:cs="Arial"/>
          <w:szCs w:val="24"/>
          <w:lang w:val="en-US"/>
        </w:rPr>
        <w:t>l</w:t>
      </w:r>
      <w:r w:rsidRPr="00CD55A9">
        <w:rPr>
          <w:rFonts w:ascii="Arial" w:hAnsi="Arial" w:cs="Arial"/>
          <w:szCs w:val="24"/>
          <w:lang w:val="en-US"/>
        </w:rPr>
        <w:t>b</w:t>
      </w:r>
    </w:p>
    <w:p w14:paraId="27F4079B" w14:textId="128D8AFA" w:rsidR="00D93F73" w:rsidRPr="00CD55A9" w:rsidRDefault="00D93F73" w:rsidP="00D93F73">
      <w:pPr>
        <w:spacing w:before="120" w:line="300" w:lineRule="exact"/>
        <w:ind w:left="851"/>
        <w:jc w:val="both"/>
        <w:rPr>
          <w:rFonts w:ascii="Arial" w:hAnsi="Arial" w:cs="Arial"/>
          <w:szCs w:val="24"/>
          <w:lang w:val="en-US"/>
        </w:rPr>
      </w:pPr>
      <w:r w:rsidRPr="00CD55A9">
        <w:rPr>
          <w:rFonts w:ascii="Arial" w:hAnsi="Arial" w:cs="Arial"/>
          <w:szCs w:val="24"/>
          <w:lang w:val="en-US"/>
        </w:rPr>
        <w:t xml:space="preserve">1 N = 0,2248 </w:t>
      </w:r>
      <w:r w:rsidR="00D86AAF" w:rsidRPr="00CD55A9">
        <w:rPr>
          <w:rFonts w:ascii="Arial" w:hAnsi="Arial" w:cs="Arial"/>
          <w:szCs w:val="24"/>
          <w:lang w:val="en-US"/>
        </w:rPr>
        <w:t>l</w:t>
      </w:r>
      <w:r w:rsidRPr="00CD55A9">
        <w:rPr>
          <w:rFonts w:ascii="Arial" w:hAnsi="Arial" w:cs="Arial"/>
          <w:szCs w:val="24"/>
          <w:lang w:val="en-US"/>
        </w:rPr>
        <w:t>b</w:t>
      </w:r>
    </w:p>
    <w:p w14:paraId="57D47CE7" w14:textId="76541CF9" w:rsidR="00D93F73" w:rsidRPr="00CD55A9" w:rsidRDefault="00D93F73" w:rsidP="00D93F73">
      <w:pPr>
        <w:spacing w:before="120" w:line="300" w:lineRule="exact"/>
        <w:ind w:left="851"/>
        <w:jc w:val="both"/>
        <w:rPr>
          <w:rFonts w:ascii="Arial" w:hAnsi="Arial" w:cs="Arial"/>
          <w:szCs w:val="24"/>
          <w:lang w:val="en-US"/>
        </w:rPr>
      </w:pPr>
      <w:r w:rsidRPr="00CD55A9">
        <w:rPr>
          <w:rFonts w:ascii="Arial" w:hAnsi="Arial" w:cs="Arial"/>
          <w:szCs w:val="24"/>
          <w:lang w:val="en-US"/>
        </w:rPr>
        <w:t>1 J = 0,737557 ft-</w:t>
      </w:r>
      <w:r w:rsidR="00D86AAF" w:rsidRPr="00CD55A9">
        <w:rPr>
          <w:rFonts w:ascii="Arial" w:hAnsi="Arial" w:cs="Arial"/>
          <w:szCs w:val="24"/>
          <w:lang w:val="en-US"/>
        </w:rPr>
        <w:t>l</w:t>
      </w:r>
      <w:r w:rsidRPr="00CD55A9">
        <w:rPr>
          <w:rFonts w:ascii="Arial" w:hAnsi="Arial" w:cs="Arial"/>
          <w:szCs w:val="24"/>
          <w:lang w:val="en-US"/>
        </w:rPr>
        <w:t>b</w:t>
      </w:r>
    </w:p>
    <w:p w14:paraId="0DC8A195" w14:textId="59B84911" w:rsidR="00D93F73" w:rsidRPr="00CD55A9" w:rsidRDefault="00D93F73" w:rsidP="00D93F73">
      <w:pPr>
        <w:spacing w:line="300" w:lineRule="exact"/>
        <w:ind w:left="851"/>
        <w:jc w:val="both"/>
        <w:rPr>
          <w:rFonts w:ascii="Arial" w:hAnsi="Arial" w:cs="Arial"/>
          <w:szCs w:val="24"/>
          <w:lang w:val="en-US"/>
        </w:rPr>
      </w:pPr>
      <w:r w:rsidRPr="00CD55A9">
        <w:rPr>
          <w:rFonts w:ascii="Arial" w:hAnsi="Arial" w:cs="Arial"/>
          <w:szCs w:val="24"/>
          <w:lang w:val="en-US"/>
        </w:rPr>
        <w:t xml:space="preserve">1 MPa = 145,0377 </w:t>
      </w:r>
      <w:r w:rsidR="00D86AAF" w:rsidRPr="00CD55A9">
        <w:rPr>
          <w:rFonts w:ascii="Arial" w:hAnsi="Arial" w:cs="Arial"/>
          <w:szCs w:val="24"/>
          <w:lang w:val="en-US"/>
        </w:rPr>
        <w:t>l</w:t>
      </w:r>
      <w:r w:rsidRPr="00CD55A9">
        <w:rPr>
          <w:rFonts w:ascii="Arial" w:hAnsi="Arial" w:cs="Arial"/>
          <w:szCs w:val="24"/>
          <w:lang w:val="en-US"/>
        </w:rPr>
        <w:t>b/in.</w:t>
      </w:r>
      <w:r w:rsidRPr="00CD55A9">
        <w:rPr>
          <w:rFonts w:ascii="Arial" w:hAnsi="Arial" w:cs="Arial"/>
          <w:szCs w:val="24"/>
          <w:vertAlign w:val="superscript"/>
          <w:lang w:val="en-US"/>
        </w:rPr>
        <w:t>2</w:t>
      </w:r>
      <w:r w:rsidRPr="00CD55A9">
        <w:rPr>
          <w:rFonts w:ascii="Arial" w:hAnsi="Arial" w:cs="Arial"/>
          <w:szCs w:val="24"/>
          <w:lang w:val="en-US"/>
        </w:rPr>
        <w:t xml:space="preserve"> (psi)</w:t>
      </w:r>
    </w:p>
    <w:p w14:paraId="64EB87AD" w14:textId="77777777" w:rsidR="00D93F73" w:rsidRPr="00CD55A9" w:rsidRDefault="00D93F73" w:rsidP="00D93F73">
      <w:pPr>
        <w:spacing w:before="120" w:line="300" w:lineRule="exact"/>
        <w:ind w:left="851"/>
        <w:jc w:val="both"/>
        <w:rPr>
          <w:rFonts w:ascii="Arial" w:hAnsi="Arial" w:cs="Arial"/>
          <w:szCs w:val="24"/>
          <w:lang w:val="en-US"/>
        </w:rPr>
      </w:pPr>
      <w:r w:rsidRPr="00CD55A9">
        <w:rPr>
          <w:rFonts w:ascii="Arial" w:hAnsi="Arial" w:cs="Arial"/>
          <w:szCs w:val="24"/>
          <w:lang w:val="en-US"/>
        </w:rPr>
        <w:t>1 Độ C = 5/9 x độ F-32</w:t>
      </w:r>
    </w:p>
    <w:p w14:paraId="3AC0DAAE" w14:textId="77777777" w:rsidR="00866FC1" w:rsidRPr="00CD55A9" w:rsidRDefault="00866FC1" w:rsidP="00D93F73">
      <w:pPr>
        <w:widowControl w:val="0"/>
        <w:kinsoku w:val="0"/>
        <w:overflowPunct w:val="0"/>
        <w:autoSpaceDE w:val="0"/>
        <w:autoSpaceDN w:val="0"/>
        <w:adjustRightInd w:val="0"/>
        <w:spacing w:after="120"/>
        <w:ind w:left="851"/>
        <w:jc w:val="center"/>
        <w:outlineLvl w:val="4"/>
        <w:rPr>
          <w:rFonts w:ascii="Arial" w:hAnsi="Arial" w:cs="Arial"/>
          <w:b/>
          <w:bCs/>
          <w:spacing w:val="-6"/>
          <w:szCs w:val="24"/>
          <w:lang w:val="en-US"/>
        </w:rPr>
      </w:pPr>
    </w:p>
    <w:p w14:paraId="13920F18" w14:textId="77777777" w:rsidR="00D93F73" w:rsidRPr="00CD55A9" w:rsidRDefault="00D93F73" w:rsidP="00D93F73">
      <w:pPr>
        <w:widowControl w:val="0"/>
        <w:kinsoku w:val="0"/>
        <w:overflowPunct w:val="0"/>
        <w:autoSpaceDE w:val="0"/>
        <w:autoSpaceDN w:val="0"/>
        <w:adjustRightInd w:val="0"/>
        <w:spacing w:after="120"/>
        <w:ind w:left="851"/>
        <w:jc w:val="center"/>
        <w:outlineLvl w:val="4"/>
        <w:rPr>
          <w:rFonts w:ascii="Arial" w:hAnsi="Arial" w:cs="Arial"/>
          <w:szCs w:val="24"/>
          <w:lang w:val="en-US"/>
        </w:rPr>
      </w:pPr>
      <w:r w:rsidRPr="00CD55A9">
        <w:rPr>
          <w:rFonts w:ascii="Arial" w:hAnsi="Arial" w:cs="Arial"/>
          <w:b/>
          <w:bCs/>
          <w:spacing w:val="-6"/>
          <w:szCs w:val="24"/>
          <w:lang w:val="en-US"/>
        </w:rPr>
        <w:t>Bảng</w:t>
      </w:r>
      <w:r w:rsidRPr="00CD55A9">
        <w:rPr>
          <w:rFonts w:ascii="Arial" w:hAnsi="Arial" w:cs="Arial"/>
          <w:b/>
          <w:bCs/>
          <w:spacing w:val="-14"/>
          <w:szCs w:val="24"/>
          <w:lang w:val="en-US"/>
        </w:rPr>
        <w:t xml:space="preserve"> </w:t>
      </w:r>
      <w:r w:rsidRPr="00CD55A9">
        <w:rPr>
          <w:rFonts w:ascii="Arial" w:hAnsi="Arial" w:cs="Arial"/>
          <w:b/>
          <w:bCs/>
          <w:spacing w:val="-2"/>
          <w:szCs w:val="24"/>
          <w:lang w:val="en-US"/>
        </w:rPr>
        <w:t>1 - Mô tả ký hiệu</w:t>
      </w:r>
    </w:p>
    <w:p w14:paraId="6559C2F0" w14:textId="77777777" w:rsidR="00D93F73" w:rsidRPr="00CD55A9" w:rsidRDefault="00D93F73" w:rsidP="00D93F73">
      <w:pPr>
        <w:widowControl w:val="0"/>
        <w:kinsoku w:val="0"/>
        <w:overflowPunct w:val="0"/>
        <w:autoSpaceDE w:val="0"/>
        <w:autoSpaceDN w:val="0"/>
        <w:adjustRightInd w:val="0"/>
        <w:spacing w:before="2"/>
        <w:rPr>
          <w:rFonts w:ascii="Arial" w:hAnsi="Arial" w:cs="Arial"/>
          <w:b/>
          <w:bCs/>
          <w:sz w:val="11"/>
          <w:szCs w:val="11"/>
          <w:lang w:val="en-US"/>
        </w:rPr>
      </w:pPr>
    </w:p>
    <w:tbl>
      <w:tblPr>
        <w:tblW w:w="9072" w:type="dxa"/>
        <w:tblInd w:w="866" w:type="dxa"/>
        <w:tblLayout w:type="fixed"/>
        <w:tblCellMar>
          <w:left w:w="0" w:type="dxa"/>
          <w:right w:w="0" w:type="dxa"/>
        </w:tblCellMar>
        <w:tblLook w:val="0000" w:firstRow="0" w:lastRow="0" w:firstColumn="0" w:lastColumn="0" w:noHBand="0" w:noVBand="0"/>
      </w:tblPr>
      <w:tblGrid>
        <w:gridCol w:w="1134"/>
        <w:gridCol w:w="850"/>
        <w:gridCol w:w="1560"/>
        <w:gridCol w:w="5528"/>
      </w:tblGrid>
      <w:tr w:rsidR="00CD55A9" w:rsidRPr="00CD55A9" w14:paraId="63CFBF9D" w14:textId="77777777" w:rsidTr="00866FC1">
        <w:trPr>
          <w:trHeight w:hRule="exact" w:val="657"/>
        </w:trPr>
        <w:tc>
          <w:tcPr>
            <w:tcW w:w="1134" w:type="dxa"/>
            <w:tcBorders>
              <w:top w:val="single" w:sz="12" w:space="0" w:color="000000"/>
              <w:left w:val="single" w:sz="12" w:space="0" w:color="000000"/>
              <w:bottom w:val="single" w:sz="12" w:space="0" w:color="000000"/>
              <w:right w:val="single" w:sz="2" w:space="0" w:color="000000"/>
            </w:tcBorders>
          </w:tcPr>
          <w:p w14:paraId="3F986C5F" w14:textId="77777777" w:rsidR="00D93F73" w:rsidRPr="00CD55A9" w:rsidRDefault="00D93F73" w:rsidP="002844C8">
            <w:pPr>
              <w:widowControl w:val="0"/>
              <w:kinsoku w:val="0"/>
              <w:overflowPunct w:val="0"/>
              <w:autoSpaceDE w:val="0"/>
              <w:autoSpaceDN w:val="0"/>
              <w:adjustRightInd w:val="0"/>
              <w:spacing w:before="135"/>
              <w:jc w:val="center"/>
              <w:rPr>
                <w:rFonts w:ascii="Times New Roman" w:hAnsi="Times New Roman"/>
                <w:szCs w:val="24"/>
                <w:lang w:val="en-US"/>
              </w:rPr>
            </w:pPr>
            <w:r w:rsidRPr="00CD55A9">
              <w:rPr>
                <w:rFonts w:ascii="Arial" w:hAnsi="Arial" w:cs="Arial"/>
                <w:b/>
                <w:bCs/>
                <w:spacing w:val="-3"/>
                <w:sz w:val="18"/>
                <w:szCs w:val="18"/>
                <w:lang w:val="en-US"/>
              </w:rPr>
              <w:t>Ký hiệu</w:t>
            </w:r>
          </w:p>
        </w:tc>
        <w:tc>
          <w:tcPr>
            <w:tcW w:w="850" w:type="dxa"/>
            <w:tcBorders>
              <w:top w:val="single" w:sz="12" w:space="0" w:color="000000"/>
              <w:left w:val="single" w:sz="2" w:space="0" w:color="000000"/>
              <w:bottom w:val="single" w:sz="12" w:space="0" w:color="000000"/>
              <w:right w:val="single" w:sz="2" w:space="0" w:color="000000"/>
            </w:tcBorders>
          </w:tcPr>
          <w:p w14:paraId="558243AA" w14:textId="77777777" w:rsidR="00D93F73" w:rsidRPr="00CD55A9" w:rsidRDefault="00D93F73" w:rsidP="002844C8">
            <w:pPr>
              <w:widowControl w:val="0"/>
              <w:kinsoku w:val="0"/>
              <w:overflowPunct w:val="0"/>
              <w:autoSpaceDE w:val="0"/>
              <w:autoSpaceDN w:val="0"/>
              <w:adjustRightInd w:val="0"/>
              <w:spacing w:before="135"/>
              <w:jc w:val="center"/>
              <w:rPr>
                <w:rFonts w:ascii="Times New Roman" w:hAnsi="Times New Roman"/>
                <w:szCs w:val="24"/>
                <w:lang w:val="en-US"/>
              </w:rPr>
            </w:pPr>
            <w:r w:rsidRPr="00CD55A9">
              <w:rPr>
                <w:rFonts w:ascii="Arial" w:hAnsi="Arial" w:cs="Arial"/>
                <w:b/>
                <w:bCs/>
                <w:spacing w:val="-3"/>
                <w:sz w:val="18"/>
                <w:szCs w:val="18"/>
                <w:lang w:val="en-US"/>
              </w:rPr>
              <w:t>Đơn vị</w:t>
            </w:r>
          </w:p>
        </w:tc>
        <w:tc>
          <w:tcPr>
            <w:tcW w:w="1560" w:type="dxa"/>
            <w:tcBorders>
              <w:top w:val="single" w:sz="12" w:space="0" w:color="000000"/>
              <w:left w:val="single" w:sz="2" w:space="0" w:color="000000"/>
              <w:bottom w:val="single" w:sz="12" w:space="0" w:color="000000"/>
              <w:right w:val="single" w:sz="2" w:space="0" w:color="000000"/>
            </w:tcBorders>
          </w:tcPr>
          <w:p w14:paraId="016AB1B8" w14:textId="77777777" w:rsidR="00D93F73" w:rsidRPr="00CD55A9" w:rsidRDefault="00D93F73" w:rsidP="002844C8">
            <w:pPr>
              <w:widowControl w:val="0"/>
              <w:kinsoku w:val="0"/>
              <w:overflowPunct w:val="0"/>
              <w:autoSpaceDE w:val="0"/>
              <w:autoSpaceDN w:val="0"/>
              <w:adjustRightInd w:val="0"/>
              <w:spacing w:before="135"/>
              <w:jc w:val="center"/>
              <w:rPr>
                <w:rFonts w:ascii="Times New Roman" w:hAnsi="Times New Roman"/>
                <w:szCs w:val="24"/>
                <w:lang w:val="en-US"/>
              </w:rPr>
            </w:pPr>
            <w:r w:rsidRPr="00CD55A9">
              <w:rPr>
                <w:rFonts w:ascii="Arial" w:hAnsi="Arial" w:cs="Arial"/>
                <w:b/>
                <w:bCs/>
                <w:spacing w:val="-3"/>
                <w:sz w:val="18"/>
                <w:szCs w:val="18"/>
                <w:lang w:val="en-US"/>
              </w:rPr>
              <w:t>Công thức hoặc mục sử dụng</w:t>
            </w:r>
          </w:p>
        </w:tc>
        <w:tc>
          <w:tcPr>
            <w:tcW w:w="5528" w:type="dxa"/>
            <w:tcBorders>
              <w:top w:val="single" w:sz="12" w:space="0" w:color="000000"/>
              <w:left w:val="single" w:sz="2" w:space="0" w:color="000000"/>
              <w:bottom w:val="single" w:sz="12" w:space="0" w:color="000000"/>
              <w:right w:val="single" w:sz="12" w:space="0" w:color="000000"/>
            </w:tcBorders>
          </w:tcPr>
          <w:p w14:paraId="753094F7" w14:textId="77777777" w:rsidR="00D93F73" w:rsidRPr="00CD55A9" w:rsidRDefault="00D93F73" w:rsidP="002844C8">
            <w:pPr>
              <w:widowControl w:val="0"/>
              <w:kinsoku w:val="0"/>
              <w:overflowPunct w:val="0"/>
              <w:autoSpaceDE w:val="0"/>
              <w:autoSpaceDN w:val="0"/>
              <w:adjustRightInd w:val="0"/>
              <w:spacing w:before="135"/>
              <w:ind w:left="10"/>
              <w:jc w:val="center"/>
              <w:rPr>
                <w:rFonts w:ascii="Times New Roman" w:hAnsi="Times New Roman"/>
                <w:szCs w:val="24"/>
                <w:lang w:val="en-US"/>
              </w:rPr>
            </w:pPr>
            <w:r w:rsidRPr="00CD55A9">
              <w:rPr>
                <w:rFonts w:ascii="Arial" w:hAnsi="Arial" w:cs="Arial"/>
                <w:b/>
                <w:bCs/>
                <w:spacing w:val="-3"/>
                <w:sz w:val="18"/>
                <w:szCs w:val="18"/>
                <w:lang w:val="en-US"/>
              </w:rPr>
              <w:t>Mô tả</w:t>
            </w:r>
          </w:p>
        </w:tc>
      </w:tr>
      <w:tr w:rsidR="00CD55A9" w:rsidRPr="00CD55A9" w14:paraId="07681D7B" w14:textId="77777777" w:rsidTr="00866FC1">
        <w:trPr>
          <w:trHeight w:hRule="exact" w:val="343"/>
        </w:trPr>
        <w:tc>
          <w:tcPr>
            <w:tcW w:w="1134" w:type="dxa"/>
            <w:tcBorders>
              <w:top w:val="single" w:sz="2" w:space="0" w:color="000000"/>
              <w:left w:val="single" w:sz="12" w:space="0" w:color="000000"/>
              <w:bottom w:val="single" w:sz="2" w:space="0" w:color="000000"/>
              <w:right w:val="single" w:sz="2" w:space="0" w:color="000000"/>
            </w:tcBorders>
          </w:tcPr>
          <w:p w14:paraId="33F6E764" w14:textId="77777777" w:rsidR="00D93F73" w:rsidRPr="00CD55A9" w:rsidRDefault="00D93F73" w:rsidP="002844C8">
            <w:pPr>
              <w:widowControl w:val="0"/>
              <w:kinsoku w:val="0"/>
              <w:overflowPunct w:val="0"/>
              <w:autoSpaceDE w:val="0"/>
              <w:autoSpaceDN w:val="0"/>
              <w:adjustRightInd w:val="0"/>
              <w:spacing w:before="48"/>
              <w:ind w:right="8"/>
              <w:jc w:val="center"/>
              <w:rPr>
                <w:rFonts w:ascii="Times New Roman" w:hAnsi="Times New Roman"/>
                <w:szCs w:val="24"/>
                <w:lang w:val="en-US"/>
              </w:rPr>
            </w:pPr>
            <w:r w:rsidRPr="00CD55A9">
              <w:rPr>
                <w:rFonts w:ascii="Times New Roman" w:hAnsi="Times New Roman"/>
                <w:i/>
                <w:iCs/>
                <w:spacing w:val="-8"/>
                <w:sz w:val="18"/>
                <w:szCs w:val="18"/>
                <w:lang w:val="en-US"/>
              </w:rPr>
              <w:t>A</w:t>
            </w:r>
            <w:r w:rsidRPr="00CD55A9">
              <w:rPr>
                <w:rFonts w:ascii="Times New Roman" w:hAnsi="Times New Roman"/>
                <w:spacing w:val="-7"/>
                <w:position w:val="-4"/>
                <w:sz w:val="14"/>
                <w:szCs w:val="14"/>
                <w:lang w:val="en-US"/>
              </w:rPr>
              <w:t>v</w:t>
            </w:r>
          </w:p>
        </w:tc>
        <w:tc>
          <w:tcPr>
            <w:tcW w:w="850" w:type="dxa"/>
            <w:tcBorders>
              <w:top w:val="single" w:sz="2" w:space="0" w:color="000000"/>
              <w:left w:val="single" w:sz="2" w:space="0" w:color="000000"/>
              <w:bottom w:val="single" w:sz="2" w:space="0" w:color="000000"/>
              <w:right w:val="single" w:sz="2" w:space="0" w:color="000000"/>
            </w:tcBorders>
          </w:tcPr>
          <w:p w14:paraId="2217BCC0" w14:textId="77777777" w:rsidR="00D93F73" w:rsidRPr="00CD55A9" w:rsidRDefault="00D93F73" w:rsidP="002844C8">
            <w:pPr>
              <w:widowControl w:val="0"/>
              <w:kinsoku w:val="0"/>
              <w:overflowPunct w:val="0"/>
              <w:autoSpaceDE w:val="0"/>
              <w:autoSpaceDN w:val="0"/>
              <w:adjustRightInd w:val="0"/>
              <w:spacing w:before="47"/>
              <w:ind w:left="1"/>
              <w:jc w:val="center"/>
              <w:rPr>
                <w:rFonts w:ascii="Times New Roman" w:hAnsi="Times New Roman"/>
                <w:szCs w:val="24"/>
                <w:lang w:val="en-US"/>
              </w:rPr>
            </w:pPr>
            <w:r w:rsidRPr="00CD55A9">
              <w:rPr>
                <w:rFonts w:ascii="Arial" w:hAnsi="Arial" w:cs="Arial"/>
                <w:sz w:val="18"/>
                <w:szCs w:val="18"/>
                <w:lang w:val="en-US"/>
              </w:rPr>
              <w:t>g</w:t>
            </w:r>
          </w:p>
        </w:tc>
        <w:tc>
          <w:tcPr>
            <w:tcW w:w="1560" w:type="dxa"/>
            <w:tcBorders>
              <w:top w:val="single" w:sz="2" w:space="0" w:color="000000"/>
              <w:left w:val="single" w:sz="2" w:space="0" w:color="000000"/>
              <w:bottom w:val="single" w:sz="2" w:space="0" w:color="000000"/>
              <w:right w:val="single" w:sz="2" w:space="0" w:color="000000"/>
            </w:tcBorders>
          </w:tcPr>
          <w:p w14:paraId="03B0C7ED" w14:textId="77777777" w:rsidR="00D93F73" w:rsidRPr="00CD55A9" w:rsidRDefault="00D93F73" w:rsidP="002844C8">
            <w:pPr>
              <w:widowControl w:val="0"/>
              <w:kinsoku w:val="0"/>
              <w:overflowPunct w:val="0"/>
              <w:autoSpaceDE w:val="0"/>
              <w:autoSpaceDN w:val="0"/>
              <w:adjustRightInd w:val="0"/>
              <w:spacing w:before="47"/>
              <w:ind w:left="56"/>
              <w:rPr>
                <w:rFonts w:ascii="Times New Roman" w:hAnsi="Times New Roman"/>
                <w:szCs w:val="24"/>
                <w:lang w:val="en-US"/>
              </w:rPr>
            </w:pPr>
            <w:r w:rsidRPr="00CD55A9">
              <w:rPr>
                <w:rFonts w:ascii="Arial" w:hAnsi="Arial" w:cs="Arial"/>
                <w:spacing w:val="-3"/>
                <w:sz w:val="18"/>
                <w:szCs w:val="18"/>
                <w:lang w:val="en-US"/>
              </w:rPr>
              <w:t>Công thức</w:t>
            </w:r>
            <w:r w:rsidRPr="00CD55A9">
              <w:rPr>
                <w:rFonts w:ascii="Arial" w:hAnsi="Arial" w:cs="Arial"/>
                <w:spacing w:val="-6"/>
                <w:sz w:val="18"/>
                <w:szCs w:val="18"/>
                <w:lang w:val="en-US"/>
              </w:rPr>
              <w:t xml:space="preserve"> </w:t>
            </w:r>
            <w:r w:rsidRPr="00CD55A9">
              <w:rPr>
                <w:rFonts w:ascii="Arial" w:hAnsi="Arial" w:cs="Arial"/>
                <w:spacing w:val="-2"/>
                <w:sz w:val="18"/>
                <w:szCs w:val="18"/>
                <w:lang w:val="en-US"/>
              </w:rPr>
              <w:t>(7)</w:t>
            </w:r>
          </w:p>
        </w:tc>
        <w:tc>
          <w:tcPr>
            <w:tcW w:w="5528" w:type="dxa"/>
            <w:tcBorders>
              <w:top w:val="single" w:sz="2" w:space="0" w:color="000000"/>
              <w:left w:val="single" w:sz="2" w:space="0" w:color="000000"/>
              <w:bottom w:val="single" w:sz="2" w:space="0" w:color="000000"/>
              <w:right w:val="single" w:sz="12" w:space="0" w:color="000000"/>
            </w:tcBorders>
          </w:tcPr>
          <w:p w14:paraId="2FF28F16" w14:textId="77777777" w:rsidR="00D93F73" w:rsidRPr="00CD55A9" w:rsidRDefault="00D93F73" w:rsidP="002844C8">
            <w:pPr>
              <w:widowControl w:val="0"/>
              <w:kinsoku w:val="0"/>
              <w:overflowPunct w:val="0"/>
              <w:autoSpaceDE w:val="0"/>
              <w:autoSpaceDN w:val="0"/>
              <w:adjustRightInd w:val="0"/>
              <w:spacing w:before="47"/>
              <w:ind w:left="56"/>
              <w:rPr>
                <w:rFonts w:ascii="Times New Roman" w:hAnsi="Times New Roman"/>
                <w:szCs w:val="24"/>
                <w:lang w:val="en-US"/>
              </w:rPr>
            </w:pPr>
            <w:r w:rsidRPr="00CD55A9">
              <w:rPr>
                <w:rFonts w:ascii="Arial" w:hAnsi="Arial" w:cs="Arial"/>
                <w:spacing w:val="-2"/>
                <w:sz w:val="18"/>
                <w:szCs w:val="18"/>
                <w:lang w:val="en-US"/>
              </w:rPr>
              <w:t>Gia tốc theo phương thẳng đứng của đầu thanh cần</w:t>
            </w:r>
          </w:p>
        </w:tc>
      </w:tr>
      <w:tr w:rsidR="00CD55A9" w:rsidRPr="00CD55A9" w14:paraId="29819266" w14:textId="77777777" w:rsidTr="00866FC1">
        <w:trPr>
          <w:trHeight w:hRule="exact" w:val="341"/>
        </w:trPr>
        <w:tc>
          <w:tcPr>
            <w:tcW w:w="1134" w:type="dxa"/>
            <w:tcBorders>
              <w:top w:val="single" w:sz="2" w:space="0" w:color="000000"/>
              <w:left w:val="single" w:sz="12" w:space="0" w:color="000000"/>
              <w:bottom w:val="single" w:sz="2" w:space="0" w:color="000000"/>
              <w:right w:val="single" w:sz="2" w:space="0" w:color="000000"/>
            </w:tcBorders>
          </w:tcPr>
          <w:p w14:paraId="403FAD08" w14:textId="77777777" w:rsidR="00D93F73" w:rsidRPr="00CD55A9" w:rsidRDefault="00D93F73" w:rsidP="002844C8">
            <w:pPr>
              <w:widowControl w:val="0"/>
              <w:kinsoku w:val="0"/>
              <w:overflowPunct w:val="0"/>
              <w:autoSpaceDE w:val="0"/>
              <w:autoSpaceDN w:val="0"/>
              <w:adjustRightInd w:val="0"/>
              <w:spacing w:before="49"/>
              <w:ind w:right="10"/>
              <w:jc w:val="center"/>
              <w:rPr>
                <w:rFonts w:ascii="Times New Roman" w:hAnsi="Times New Roman"/>
                <w:szCs w:val="24"/>
                <w:lang w:val="en-US"/>
              </w:rPr>
            </w:pPr>
            <w:r w:rsidRPr="00CD55A9">
              <w:rPr>
                <w:rFonts w:ascii="Times New Roman" w:hAnsi="Times New Roman"/>
                <w:i/>
                <w:iCs/>
                <w:spacing w:val="-2"/>
                <w:sz w:val="18"/>
                <w:szCs w:val="18"/>
                <w:lang w:val="en-US"/>
              </w:rPr>
              <w:t>BL</w:t>
            </w:r>
          </w:p>
        </w:tc>
        <w:tc>
          <w:tcPr>
            <w:tcW w:w="850" w:type="dxa"/>
            <w:tcBorders>
              <w:top w:val="single" w:sz="2" w:space="0" w:color="000000"/>
              <w:left w:val="single" w:sz="2" w:space="0" w:color="000000"/>
              <w:bottom w:val="single" w:sz="2" w:space="0" w:color="000000"/>
              <w:right w:val="single" w:sz="2" w:space="0" w:color="000000"/>
            </w:tcBorders>
          </w:tcPr>
          <w:p w14:paraId="65DDF255" w14:textId="77777777" w:rsidR="00D93F73" w:rsidRPr="00CD55A9" w:rsidRDefault="00D93F73" w:rsidP="002844C8">
            <w:pPr>
              <w:widowControl w:val="0"/>
              <w:kinsoku w:val="0"/>
              <w:overflowPunct w:val="0"/>
              <w:autoSpaceDE w:val="0"/>
              <w:autoSpaceDN w:val="0"/>
              <w:adjustRightInd w:val="0"/>
              <w:spacing w:before="48"/>
              <w:jc w:val="center"/>
              <w:rPr>
                <w:rFonts w:ascii="Times New Roman" w:hAnsi="Times New Roman"/>
                <w:szCs w:val="24"/>
                <w:lang w:val="en-US"/>
              </w:rPr>
            </w:pPr>
            <w:r w:rsidRPr="00CD55A9">
              <w:rPr>
                <w:rFonts w:ascii="Arial" w:hAnsi="Arial" w:cs="Arial"/>
                <w:spacing w:val="-2"/>
                <w:sz w:val="18"/>
                <w:szCs w:val="18"/>
                <w:lang w:val="en-US"/>
              </w:rPr>
              <w:t>lb</w:t>
            </w:r>
          </w:p>
        </w:tc>
        <w:tc>
          <w:tcPr>
            <w:tcW w:w="1560" w:type="dxa"/>
            <w:tcBorders>
              <w:top w:val="single" w:sz="2" w:space="0" w:color="000000"/>
              <w:left w:val="single" w:sz="2" w:space="0" w:color="000000"/>
              <w:bottom w:val="single" w:sz="2" w:space="0" w:color="000000"/>
              <w:right w:val="single" w:sz="2" w:space="0" w:color="000000"/>
            </w:tcBorders>
          </w:tcPr>
          <w:p w14:paraId="0EA68C56" w14:textId="77777777" w:rsidR="00D93F73" w:rsidRPr="00CD55A9" w:rsidRDefault="00D93F73" w:rsidP="002844C8">
            <w:pPr>
              <w:widowControl w:val="0"/>
              <w:kinsoku w:val="0"/>
              <w:overflowPunct w:val="0"/>
              <w:autoSpaceDE w:val="0"/>
              <w:autoSpaceDN w:val="0"/>
              <w:adjustRightInd w:val="0"/>
              <w:spacing w:before="48"/>
              <w:ind w:left="56"/>
              <w:rPr>
                <w:rFonts w:ascii="Times New Roman" w:hAnsi="Times New Roman"/>
                <w:szCs w:val="24"/>
                <w:lang w:val="en-US"/>
              </w:rPr>
            </w:pPr>
            <w:r w:rsidRPr="00CD55A9">
              <w:rPr>
                <w:rFonts w:ascii="Arial" w:hAnsi="Arial" w:cs="Arial"/>
                <w:spacing w:val="-2"/>
                <w:sz w:val="18"/>
                <w:szCs w:val="18"/>
                <w:lang w:val="en-US"/>
              </w:rPr>
              <w:t>Công thức</w:t>
            </w:r>
            <w:r w:rsidRPr="00CD55A9">
              <w:rPr>
                <w:rFonts w:ascii="Arial" w:hAnsi="Arial" w:cs="Arial"/>
                <w:spacing w:val="-4"/>
                <w:sz w:val="18"/>
                <w:szCs w:val="18"/>
                <w:lang w:val="en-US"/>
              </w:rPr>
              <w:t xml:space="preserve"> </w:t>
            </w:r>
            <w:r w:rsidRPr="00CD55A9">
              <w:rPr>
                <w:rFonts w:ascii="Arial" w:hAnsi="Arial" w:cs="Arial"/>
                <w:spacing w:val="-2"/>
                <w:sz w:val="18"/>
                <w:szCs w:val="18"/>
                <w:lang w:val="en-US"/>
              </w:rPr>
              <w:t>(31)</w:t>
            </w:r>
          </w:p>
        </w:tc>
        <w:tc>
          <w:tcPr>
            <w:tcW w:w="5528" w:type="dxa"/>
            <w:tcBorders>
              <w:top w:val="single" w:sz="2" w:space="0" w:color="000000"/>
              <w:left w:val="single" w:sz="2" w:space="0" w:color="000000"/>
              <w:bottom w:val="single" w:sz="2" w:space="0" w:color="000000"/>
              <w:right w:val="single" w:sz="12" w:space="0" w:color="000000"/>
            </w:tcBorders>
          </w:tcPr>
          <w:p w14:paraId="26627079" w14:textId="77777777" w:rsidR="00D93F73" w:rsidRPr="00CD55A9" w:rsidRDefault="00D93F73" w:rsidP="002844C8">
            <w:pPr>
              <w:widowControl w:val="0"/>
              <w:kinsoku w:val="0"/>
              <w:overflowPunct w:val="0"/>
              <w:autoSpaceDE w:val="0"/>
              <w:autoSpaceDN w:val="0"/>
              <w:adjustRightInd w:val="0"/>
              <w:spacing w:before="48"/>
              <w:ind w:left="57"/>
              <w:rPr>
                <w:rFonts w:ascii="Times New Roman" w:hAnsi="Times New Roman"/>
                <w:szCs w:val="24"/>
                <w:lang w:val="en-US"/>
              </w:rPr>
            </w:pPr>
            <w:r w:rsidRPr="00CD55A9">
              <w:rPr>
                <w:rFonts w:ascii="Arial" w:hAnsi="Arial" w:cs="Arial"/>
                <w:spacing w:val="-2"/>
                <w:sz w:val="18"/>
                <w:szCs w:val="18"/>
                <w:lang w:val="en-US"/>
              </w:rPr>
              <w:t>Tải trọng phá hủy danh nghĩa nhỏ nhất của dây cáp thép</w:t>
            </w:r>
          </w:p>
        </w:tc>
      </w:tr>
      <w:tr w:rsidR="00CD55A9" w:rsidRPr="00CD55A9" w14:paraId="125C0B5D" w14:textId="77777777" w:rsidTr="00866FC1">
        <w:trPr>
          <w:trHeight w:hRule="exact" w:val="340"/>
        </w:trPr>
        <w:tc>
          <w:tcPr>
            <w:tcW w:w="1134" w:type="dxa"/>
            <w:tcBorders>
              <w:top w:val="single" w:sz="2" w:space="0" w:color="000000"/>
              <w:left w:val="single" w:sz="12" w:space="0" w:color="000000"/>
              <w:bottom w:val="single" w:sz="2" w:space="0" w:color="000000"/>
              <w:right w:val="single" w:sz="2" w:space="0" w:color="000000"/>
            </w:tcBorders>
          </w:tcPr>
          <w:p w14:paraId="6ADA0E9F" w14:textId="77777777" w:rsidR="00D93F73" w:rsidRPr="00CD55A9" w:rsidRDefault="00D93F73" w:rsidP="002844C8">
            <w:pPr>
              <w:widowControl w:val="0"/>
              <w:kinsoku w:val="0"/>
              <w:overflowPunct w:val="0"/>
              <w:autoSpaceDE w:val="0"/>
              <w:autoSpaceDN w:val="0"/>
              <w:adjustRightInd w:val="0"/>
              <w:spacing w:before="48"/>
              <w:ind w:right="8"/>
              <w:jc w:val="center"/>
              <w:rPr>
                <w:rFonts w:ascii="Times New Roman" w:hAnsi="Times New Roman"/>
                <w:szCs w:val="24"/>
                <w:lang w:val="en-US"/>
              </w:rPr>
            </w:pPr>
            <w:r w:rsidRPr="00CD55A9">
              <w:rPr>
                <w:rFonts w:ascii="Times New Roman" w:hAnsi="Times New Roman"/>
                <w:i/>
                <w:iCs/>
                <w:spacing w:val="-1"/>
                <w:sz w:val="18"/>
                <w:szCs w:val="18"/>
                <w:lang w:val="en-US"/>
              </w:rPr>
              <w:t>C</w:t>
            </w:r>
            <w:r w:rsidRPr="00CD55A9">
              <w:rPr>
                <w:rFonts w:ascii="Times New Roman" w:hAnsi="Times New Roman"/>
                <w:spacing w:val="-1"/>
                <w:position w:val="-4"/>
                <w:sz w:val="14"/>
                <w:szCs w:val="14"/>
                <w:lang w:val="en-US"/>
              </w:rPr>
              <w:t>n</w:t>
            </w:r>
          </w:p>
        </w:tc>
        <w:tc>
          <w:tcPr>
            <w:tcW w:w="850" w:type="dxa"/>
            <w:tcBorders>
              <w:top w:val="single" w:sz="2" w:space="0" w:color="000000"/>
              <w:left w:val="single" w:sz="2" w:space="0" w:color="000000"/>
              <w:bottom w:val="single" w:sz="2" w:space="0" w:color="000000"/>
              <w:right w:val="single" w:sz="2" w:space="0" w:color="000000"/>
            </w:tcBorders>
          </w:tcPr>
          <w:p w14:paraId="4A6FD31C" w14:textId="77777777" w:rsidR="00D93F73" w:rsidRPr="00CD55A9" w:rsidRDefault="00D93F73" w:rsidP="002844C8">
            <w:pPr>
              <w:widowControl w:val="0"/>
              <w:kinsoku w:val="0"/>
              <w:overflowPunct w:val="0"/>
              <w:autoSpaceDE w:val="0"/>
              <w:autoSpaceDN w:val="0"/>
              <w:adjustRightInd w:val="0"/>
              <w:spacing w:before="47"/>
              <w:jc w:val="center"/>
              <w:rPr>
                <w:rFonts w:ascii="Times New Roman" w:hAnsi="Times New Roman"/>
                <w:szCs w:val="24"/>
                <w:lang w:val="en-US"/>
              </w:rPr>
            </w:pPr>
            <w:r w:rsidRPr="00CD55A9">
              <w:rPr>
                <w:rFonts w:ascii="Arial" w:hAnsi="Arial" w:cs="Arial"/>
                <w:spacing w:val="-2"/>
                <w:sz w:val="18"/>
                <w:szCs w:val="18"/>
                <w:lang w:val="en-US"/>
              </w:rPr>
              <w:t>hr</w:t>
            </w:r>
          </w:p>
        </w:tc>
        <w:tc>
          <w:tcPr>
            <w:tcW w:w="1560" w:type="dxa"/>
            <w:tcBorders>
              <w:top w:val="single" w:sz="2" w:space="0" w:color="000000"/>
              <w:left w:val="single" w:sz="2" w:space="0" w:color="000000"/>
              <w:bottom w:val="single" w:sz="2" w:space="0" w:color="000000"/>
              <w:right w:val="single" w:sz="2" w:space="0" w:color="000000"/>
            </w:tcBorders>
          </w:tcPr>
          <w:p w14:paraId="3F02C1FF" w14:textId="77777777" w:rsidR="00D93F73" w:rsidRPr="00CD55A9" w:rsidRDefault="00D93F73" w:rsidP="002844C8">
            <w:pPr>
              <w:widowControl w:val="0"/>
              <w:kinsoku w:val="0"/>
              <w:overflowPunct w:val="0"/>
              <w:autoSpaceDE w:val="0"/>
              <w:autoSpaceDN w:val="0"/>
              <w:adjustRightInd w:val="0"/>
              <w:spacing w:before="47"/>
              <w:ind w:left="56"/>
              <w:rPr>
                <w:rFonts w:ascii="Times New Roman" w:hAnsi="Times New Roman"/>
                <w:szCs w:val="24"/>
                <w:lang w:val="en-US"/>
              </w:rPr>
            </w:pPr>
            <w:r w:rsidRPr="00CD55A9">
              <w:rPr>
                <w:rFonts w:ascii="Arial" w:hAnsi="Arial" w:cs="Arial"/>
                <w:spacing w:val="-2"/>
                <w:sz w:val="18"/>
                <w:szCs w:val="18"/>
                <w:lang w:val="en-US"/>
              </w:rPr>
              <w:t>Công thức</w:t>
            </w:r>
            <w:r w:rsidRPr="00CD55A9">
              <w:rPr>
                <w:rFonts w:ascii="Arial" w:hAnsi="Arial" w:cs="Arial"/>
                <w:spacing w:val="-4"/>
                <w:sz w:val="18"/>
                <w:szCs w:val="18"/>
                <w:lang w:val="en-US"/>
              </w:rPr>
              <w:t xml:space="preserve"> </w:t>
            </w:r>
            <w:r w:rsidRPr="00CD55A9">
              <w:rPr>
                <w:rFonts w:ascii="Arial" w:hAnsi="Arial" w:cs="Arial"/>
                <w:spacing w:val="-2"/>
                <w:sz w:val="18"/>
                <w:szCs w:val="18"/>
                <w:lang w:val="en-US"/>
              </w:rPr>
              <w:t>(37)</w:t>
            </w:r>
          </w:p>
        </w:tc>
        <w:tc>
          <w:tcPr>
            <w:tcW w:w="5528" w:type="dxa"/>
            <w:tcBorders>
              <w:top w:val="single" w:sz="2" w:space="0" w:color="000000"/>
              <w:left w:val="single" w:sz="2" w:space="0" w:color="000000"/>
              <w:bottom w:val="single" w:sz="2" w:space="0" w:color="000000"/>
              <w:right w:val="single" w:sz="12" w:space="0" w:color="000000"/>
            </w:tcBorders>
          </w:tcPr>
          <w:p w14:paraId="67D931E5" w14:textId="77777777" w:rsidR="00D93F73" w:rsidRPr="00CD55A9" w:rsidRDefault="00D93F73" w:rsidP="002844C8">
            <w:pPr>
              <w:widowControl w:val="0"/>
              <w:kinsoku w:val="0"/>
              <w:overflowPunct w:val="0"/>
              <w:autoSpaceDE w:val="0"/>
              <w:autoSpaceDN w:val="0"/>
              <w:adjustRightInd w:val="0"/>
              <w:spacing w:before="47"/>
              <w:ind w:left="56"/>
              <w:rPr>
                <w:rFonts w:ascii="Times New Roman" w:hAnsi="Times New Roman"/>
                <w:szCs w:val="24"/>
                <w:lang w:val="en-US"/>
              </w:rPr>
            </w:pPr>
            <w:r w:rsidRPr="00CD55A9">
              <w:rPr>
                <w:rFonts w:ascii="Arial" w:hAnsi="Arial" w:cs="Arial"/>
                <w:spacing w:val="-2"/>
                <w:sz w:val="18"/>
                <w:szCs w:val="18"/>
                <w:lang w:val="en-US"/>
              </w:rPr>
              <w:t>Thời gian đạt tới mức ồn riêng</w:t>
            </w:r>
          </w:p>
        </w:tc>
      </w:tr>
      <w:tr w:rsidR="00CD55A9" w:rsidRPr="00CD55A9" w14:paraId="696F2C08" w14:textId="77777777" w:rsidTr="00866FC1">
        <w:trPr>
          <w:trHeight w:hRule="exact" w:val="341"/>
        </w:trPr>
        <w:tc>
          <w:tcPr>
            <w:tcW w:w="1134" w:type="dxa"/>
            <w:tcBorders>
              <w:top w:val="single" w:sz="2" w:space="0" w:color="000000"/>
              <w:left w:val="single" w:sz="12" w:space="0" w:color="000000"/>
              <w:bottom w:val="single" w:sz="2" w:space="0" w:color="000000"/>
              <w:right w:val="single" w:sz="2" w:space="0" w:color="000000"/>
            </w:tcBorders>
          </w:tcPr>
          <w:p w14:paraId="702CBB36" w14:textId="77777777" w:rsidR="00D93F73" w:rsidRPr="00CD55A9" w:rsidRDefault="00D93F73" w:rsidP="002844C8">
            <w:pPr>
              <w:widowControl w:val="0"/>
              <w:kinsoku w:val="0"/>
              <w:overflowPunct w:val="0"/>
              <w:autoSpaceDE w:val="0"/>
              <w:autoSpaceDN w:val="0"/>
              <w:adjustRightInd w:val="0"/>
              <w:spacing w:before="49"/>
              <w:ind w:right="9"/>
              <w:jc w:val="center"/>
              <w:rPr>
                <w:rFonts w:ascii="Times New Roman" w:hAnsi="Times New Roman"/>
                <w:szCs w:val="24"/>
                <w:lang w:val="en-US"/>
              </w:rPr>
            </w:pPr>
            <w:r w:rsidRPr="00CD55A9">
              <w:rPr>
                <w:rFonts w:ascii="Times New Roman" w:hAnsi="Times New Roman"/>
                <w:i/>
                <w:iCs/>
                <w:spacing w:val="-2"/>
                <w:sz w:val="18"/>
                <w:szCs w:val="18"/>
                <w:lang w:val="en-US"/>
              </w:rPr>
              <w:t>C</w:t>
            </w:r>
            <w:r w:rsidRPr="00CD55A9">
              <w:rPr>
                <w:rFonts w:ascii="Times New Roman" w:hAnsi="Times New Roman"/>
                <w:spacing w:val="-2"/>
                <w:position w:val="-4"/>
                <w:sz w:val="14"/>
                <w:szCs w:val="14"/>
                <w:lang w:val="en-US"/>
              </w:rPr>
              <w:t>s</w:t>
            </w:r>
          </w:p>
        </w:tc>
        <w:tc>
          <w:tcPr>
            <w:tcW w:w="850" w:type="dxa"/>
            <w:tcBorders>
              <w:top w:val="single" w:sz="2" w:space="0" w:color="000000"/>
              <w:left w:val="single" w:sz="2" w:space="0" w:color="000000"/>
              <w:bottom w:val="single" w:sz="2" w:space="0" w:color="000000"/>
              <w:right w:val="single" w:sz="2" w:space="0" w:color="000000"/>
            </w:tcBorders>
          </w:tcPr>
          <w:p w14:paraId="7F16EAF1" w14:textId="77777777" w:rsidR="00D93F73" w:rsidRPr="00CD55A9" w:rsidRDefault="00D93F73" w:rsidP="002844C8">
            <w:pPr>
              <w:widowControl w:val="0"/>
              <w:autoSpaceDE w:val="0"/>
              <w:autoSpaceDN w:val="0"/>
              <w:adjustRightInd w:val="0"/>
              <w:rPr>
                <w:rFonts w:ascii="Times New Roman" w:hAnsi="Times New Roman"/>
                <w:szCs w:val="24"/>
                <w:lang w:val="en-US"/>
              </w:rPr>
            </w:pPr>
          </w:p>
        </w:tc>
        <w:tc>
          <w:tcPr>
            <w:tcW w:w="1560" w:type="dxa"/>
            <w:tcBorders>
              <w:top w:val="single" w:sz="2" w:space="0" w:color="000000"/>
              <w:left w:val="single" w:sz="2" w:space="0" w:color="000000"/>
              <w:bottom w:val="single" w:sz="2" w:space="0" w:color="000000"/>
              <w:right w:val="single" w:sz="2" w:space="0" w:color="000000"/>
            </w:tcBorders>
          </w:tcPr>
          <w:p w14:paraId="2D402826" w14:textId="77777777" w:rsidR="00D93F73" w:rsidRPr="00CD55A9" w:rsidRDefault="00D93F73" w:rsidP="002844C8">
            <w:pPr>
              <w:widowControl w:val="0"/>
              <w:kinsoku w:val="0"/>
              <w:overflowPunct w:val="0"/>
              <w:autoSpaceDE w:val="0"/>
              <w:autoSpaceDN w:val="0"/>
              <w:adjustRightInd w:val="0"/>
              <w:spacing w:before="48"/>
              <w:ind w:left="56"/>
              <w:rPr>
                <w:rFonts w:ascii="Times New Roman" w:hAnsi="Times New Roman"/>
                <w:szCs w:val="24"/>
                <w:lang w:val="en-US"/>
              </w:rPr>
            </w:pPr>
            <w:r w:rsidRPr="00CD55A9">
              <w:rPr>
                <w:rFonts w:ascii="Arial" w:hAnsi="Arial" w:cs="Arial"/>
                <w:spacing w:val="-2"/>
                <w:sz w:val="18"/>
                <w:szCs w:val="18"/>
                <w:lang w:val="en-US"/>
              </w:rPr>
              <w:t>Công thức</w:t>
            </w:r>
            <w:r w:rsidRPr="00CD55A9">
              <w:rPr>
                <w:rFonts w:ascii="Arial" w:hAnsi="Arial" w:cs="Arial"/>
                <w:spacing w:val="-4"/>
                <w:sz w:val="18"/>
                <w:szCs w:val="18"/>
                <w:lang w:val="en-US"/>
              </w:rPr>
              <w:t xml:space="preserve"> </w:t>
            </w:r>
            <w:r w:rsidRPr="00CD55A9">
              <w:rPr>
                <w:rFonts w:ascii="Arial" w:hAnsi="Arial" w:cs="Arial"/>
                <w:spacing w:val="-2"/>
                <w:sz w:val="18"/>
                <w:szCs w:val="18"/>
                <w:lang w:val="en-US"/>
              </w:rPr>
              <w:t>(23)</w:t>
            </w:r>
          </w:p>
        </w:tc>
        <w:tc>
          <w:tcPr>
            <w:tcW w:w="5528" w:type="dxa"/>
            <w:tcBorders>
              <w:top w:val="single" w:sz="2" w:space="0" w:color="000000"/>
              <w:left w:val="single" w:sz="2" w:space="0" w:color="000000"/>
              <w:bottom w:val="single" w:sz="2" w:space="0" w:color="000000"/>
              <w:right w:val="single" w:sz="12" w:space="0" w:color="000000"/>
            </w:tcBorders>
          </w:tcPr>
          <w:p w14:paraId="1150F261" w14:textId="77777777" w:rsidR="00D93F73" w:rsidRPr="00CD55A9" w:rsidRDefault="00D93F73" w:rsidP="002844C8">
            <w:pPr>
              <w:widowControl w:val="0"/>
              <w:kinsoku w:val="0"/>
              <w:overflowPunct w:val="0"/>
              <w:autoSpaceDE w:val="0"/>
              <w:autoSpaceDN w:val="0"/>
              <w:adjustRightInd w:val="0"/>
              <w:spacing w:before="48"/>
              <w:ind w:left="56"/>
              <w:rPr>
                <w:rFonts w:ascii="Times New Roman" w:hAnsi="Times New Roman"/>
                <w:szCs w:val="24"/>
                <w:lang w:val="en-US"/>
              </w:rPr>
            </w:pPr>
            <w:r w:rsidRPr="00CD55A9">
              <w:rPr>
                <w:rFonts w:ascii="Arial" w:hAnsi="Arial" w:cs="Arial"/>
                <w:spacing w:val="-2"/>
                <w:sz w:val="18"/>
                <w:szCs w:val="18"/>
                <w:lang w:val="en-US"/>
              </w:rPr>
              <w:t>Hệ số hình dạng kết cấu khi chịu tải trọng gió</w:t>
            </w:r>
          </w:p>
        </w:tc>
      </w:tr>
      <w:tr w:rsidR="00CD55A9" w:rsidRPr="00CD55A9" w14:paraId="756FBEC7" w14:textId="77777777" w:rsidTr="00866FC1">
        <w:trPr>
          <w:trHeight w:hRule="exact" w:val="340"/>
        </w:trPr>
        <w:tc>
          <w:tcPr>
            <w:tcW w:w="1134" w:type="dxa"/>
            <w:tcBorders>
              <w:top w:val="single" w:sz="2" w:space="0" w:color="000000"/>
              <w:left w:val="single" w:sz="12" w:space="0" w:color="000000"/>
              <w:bottom w:val="single" w:sz="2" w:space="0" w:color="000000"/>
              <w:right w:val="single" w:sz="2" w:space="0" w:color="000000"/>
            </w:tcBorders>
          </w:tcPr>
          <w:p w14:paraId="68F922F8" w14:textId="77777777" w:rsidR="00D93F73" w:rsidRPr="00CD55A9" w:rsidRDefault="00D93F73" w:rsidP="002844C8">
            <w:pPr>
              <w:widowControl w:val="0"/>
              <w:kinsoku w:val="0"/>
              <w:overflowPunct w:val="0"/>
              <w:autoSpaceDE w:val="0"/>
              <w:autoSpaceDN w:val="0"/>
              <w:adjustRightInd w:val="0"/>
              <w:spacing w:before="36"/>
              <w:ind w:right="8"/>
              <w:jc w:val="center"/>
              <w:rPr>
                <w:rFonts w:ascii="Times New Roman" w:hAnsi="Times New Roman"/>
                <w:szCs w:val="24"/>
                <w:lang w:val="en-US"/>
              </w:rPr>
            </w:pPr>
            <w:r w:rsidRPr="00CD55A9">
              <w:rPr>
                <w:rFonts w:ascii="Times New Roman" w:hAnsi="Times New Roman"/>
                <w:i/>
                <w:iCs/>
                <w:spacing w:val="-1"/>
                <w:sz w:val="18"/>
                <w:szCs w:val="18"/>
                <w:lang w:val="en-US"/>
              </w:rPr>
              <w:t>C</w:t>
            </w:r>
            <w:r w:rsidRPr="00CD55A9">
              <w:rPr>
                <w:rFonts w:ascii="Times New Roman" w:hAnsi="Times New Roman"/>
                <w:spacing w:val="-1"/>
                <w:position w:val="-4"/>
                <w:sz w:val="14"/>
                <w:szCs w:val="14"/>
                <w:lang w:val="en-US"/>
              </w:rPr>
              <w:t>v</w:t>
            </w:r>
          </w:p>
        </w:tc>
        <w:tc>
          <w:tcPr>
            <w:tcW w:w="850" w:type="dxa"/>
            <w:tcBorders>
              <w:top w:val="single" w:sz="2" w:space="0" w:color="000000"/>
              <w:left w:val="single" w:sz="2" w:space="0" w:color="000000"/>
              <w:bottom w:val="single" w:sz="2" w:space="0" w:color="000000"/>
              <w:right w:val="single" w:sz="2" w:space="0" w:color="000000"/>
            </w:tcBorders>
          </w:tcPr>
          <w:p w14:paraId="38BF6BCC" w14:textId="77777777" w:rsidR="00D93F73" w:rsidRPr="00CD55A9" w:rsidRDefault="00D93F73" w:rsidP="002844C8">
            <w:pPr>
              <w:widowControl w:val="0"/>
              <w:autoSpaceDE w:val="0"/>
              <w:autoSpaceDN w:val="0"/>
              <w:adjustRightInd w:val="0"/>
              <w:rPr>
                <w:rFonts w:ascii="Times New Roman" w:hAnsi="Times New Roman"/>
                <w:szCs w:val="24"/>
                <w:lang w:val="en-US"/>
              </w:rPr>
            </w:pPr>
          </w:p>
        </w:tc>
        <w:tc>
          <w:tcPr>
            <w:tcW w:w="1560" w:type="dxa"/>
            <w:tcBorders>
              <w:top w:val="single" w:sz="2" w:space="0" w:color="000000"/>
              <w:left w:val="single" w:sz="2" w:space="0" w:color="000000"/>
              <w:bottom w:val="single" w:sz="2" w:space="0" w:color="000000"/>
              <w:right w:val="single" w:sz="2" w:space="0" w:color="000000"/>
            </w:tcBorders>
          </w:tcPr>
          <w:p w14:paraId="22973393" w14:textId="77777777" w:rsidR="00D93F73" w:rsidRPr="00CD55A9" w:rsidRDefault="00D93F73" w:rsidP="002844C8">
            <w:pPr>
              <w:widowControl w:val="0"/>
              <w:kinsoku w:val="0"/>
              <w:overflowPunct w:val="0"/>
              <w:autoSpaceDE w:val="0"/>
              <w:autoSpaceDN w:val="0"/>
              <w:adjustRightInd w:val="0"/>
              <w:spacing w:before="35"/>
              <w:ind w:left="56"/>
              <w:rPr>
                <w:rFonts w:ascii="Times New Roman" w:hAnsi="Times New Roman"/>
                <w:szCs w:val="24"/>
                <w:lang w:val="en-US"/>
              </w:rPr>
            </w:pPr>
            <w:r w:rsidRPr="00CD55A9">
              <w:rPr>
                <w:rFonts w:ascii="Arial" w:hAnsi="Arial" w:cs="Arial"/>
                <w:spacing w:val="-2"/>
                <w:sz w:val="18"/>
                <w:szCs w:val="18"/>
                <w:lang w:val="en-US"/>
              </w:rPr>
              <w:t>2.3.4.5</w:t>
            </w:r>
          </w:p>
        </w:tc>
        <w:tc>
          <w:tcPr>
            <w:tcW w:w="5528" w:type="dxa"/>
            <w:tcBorders>
              <w:top w:val="single" w:sz="2" w:space="0" w:color="000000"/>
              <w:left w:val="single" w:sz="2" w:space="0" w:color="000000"/>
              <w:bottom w:val="single" w:sz="2" w:space="0" w:color="000000"/>
              <w:right w:val="single" w:sz="12" w:space="0" w:color="000000"/>
            </w:tcBorders>
          </w:tcPr>
          <w:p w14:paraId="1DA2464D" w14:textId="77777777" w:rsidR="00D93F73" w:rsidRPr="00CD55A9" w:rsidRDefault="00D93F73" w:rsidP="002844C8">
            <w:pPr>
              <w:widowControl w:val="0"/>
              <w:kinsoku w:val="0"/>
              <w:overflowPunct w:val="0"/>
              <w:autoSpaceDE w:val="0"/>
              <w:autoSpaceDN w:val="0"/>
              <w:adjustRightInd w:val="0"/>
              <w:spacing w:before="35"/>
              <w:ind w:left="56"/>
              <w:rPr>
                <w:rFonts w:ascii="Times New Roman" w:hAnsi="Times New Roman"/>
                <w:szCs w:val="24"/>
                <w:lang w:val="en-US"/>
              </w:rPr>
            </w:pPr>
            <w:r w:rsidRPr="00CD55A9">
              <w:rPr>
                <w:rFonts w:ascii="Arial" w:hAnsi="Arial" w:cs="Arial"/>
                <w:spacing w:val="-5"/>
                <w:sz w:val="18"/>
                <w:szCs w:val="18"/>
                <w:lang w:val="en-US"/>
              </w:rPr>
              <w:t>Hệ số động theo phương thẳng đứng</w:t>
            </w:r>
          </w:p>
        </w:tc>
      </w:tr>
      <w:tr w:rsidR="00CD55A9" w:rsidRPr="00CD55A9" w14:paraId="49DF9055" w14:textId="77777777" w:rsidTr="00866FC1">
        <w:trPr>
          <w:trHeight w:hRule="exact" w:val="341"/>
        </w:trPr>
        <w:tc>
          <w:tcPr>
            <w:tcW w:w="1134" w:type="dxa"/>
            <w:tcBorders>
              <w:top w:val="single" w:sz="2" w:space="0" w:color="000000"/>
              <w:left w:val="single" w:sz="12" w:space="0" w:color="000000"/>
              <w:bottom w:val="single" w:sz="2" w:space="0" w:color="000000"/>
              <w:right w:val="single" w:sz="2" w:space="0" w:color="000000"/>
            </w:tcBorders>
          </w:tcPr>
          <w:p w14:paraId="5AF6CB15" w14:textId="77777777" w:rsidR="00D93F73" w:rsidRPr="00CD55A9" w:rsidRDefault="00D93F73" w:rsidP="002844C8">
            <w:pPr>
              <w:widowControl w:val="0"/>
              <w:kinsoku w:val="0"/>
              <w:overflowPunct w:val="0"/>
              <w:autoSpaceDE w:val="0"/>
              <w:autoSpaceDN w:val="0"/>
              <w:adjustRightInd w:val="0"/>
              <w:spacing w:before="49"/>
              <w:ind w:right="8"/>
              <w:jc w:val="center"/>
              <w:rPr>
                <w:rFonts w:ascii="Times New Roman" w:hAnsi="Times New Roman"/>
                <w:szCs w:val="24"/>
                <w:lang w:val="en-US"/>
              </w:rPr>
            </w:pPr>
            <w:r w:rsidRPr="00CD55A9">
              <w:rPr>
                <w:rFonts w:ascii="Times New Roman" w:hAnsi="Times New Roman"/>
                <w:i/>
                <w:iCs/>
                <w:spacing w:val="-1"/>
                <w:sz w:val="18"/>
                <w:szCs w:val="18"/>
                <w:lang w:val="en-US"/>
              </w:rPr>
              <w:t>D</w:t>
            </w:r>
            <w:r w:rsidRPr="00CD55A9">
              <w:rPr>
                <w:rFonts w:ascii="Times New Roman" w:hAnsi="Times New Roman"/>
                <w:spacing w:val="-1"/>
                <w:position w:val="-4"/>
                <w:sz w:val="14"/>
                <w:szCs w:val="14"/>
                <w:lang w:val="en-US"/>
              </w:rPr>
              <w:t>b</w:t>
            </w:r>
          </w:p>
        </w:tc>
        <w:tc>
          <w:tcPr>
            <w:tcW w:w="850" w:type="dxa"/>
            <w:tcBorders>
              <w:top w:val="single" w:sz="2" w:space="0" w:color="000000"/>
              <w:left w:val="single" w:sz="2" w:space="0" w:color="000000"/>
              <w:bottom w:val="single" w:sz="2" w:space="0" w:color="000000"/>
              <w:right w:val="single" w:sz="2" w:space="0" w:color="000000"/>
            </w:tcBorders>
          </w:tcPr>
          <w:p w14:paraId="48D9C8F5" w14:textId="77777777" w:rsidR="00D93F73" w:rsidRPr="00CD55A9" w:rsidRDefault="00D93F73" w:rsidP="002844C8">
            <w:pPr>
              <w:widowControl w:val="0"/>
              <w:kinsoku w:val="0"/>
              <w:overflowPunct w:val="0"/>
              <w:autoSpaceDE w:val="0"/>
              <w:autoSpaceDN w:val="0"/>
              <w:adjustRightInd w:val="0"/>
              <w:spacing w:before="48"/>
              <w:ind w:left="2"/>
              <w:jc w:val="center"/>
              <w:rPr>
                <w:rFonts w:ascii="Times New Roman" w:hAnsi="Times New Roman"/>
                <w:szCs w:val="24"/>
                <w:lang w:val="en-US"/>
              </w:rPr>
            </w:pPr>
            <w:r w:rsidRPr="00CD55A9">
              <w:rPr>
                <w:rFonts w:ascii="Arial" w:hAnsi="Arial" w:cs="Arial"/>
                <w:spacing w:val="-3"/>
                <w:sz w:val="18"/>
                <w:szCs w:val="18"/>
                <w:lang w:val="en-US"/>
              </w:rPr>
              <w:t>ft</w:t>
            </w:r>
          </w:p>
        </w:tc>
        <w:tc>
          <w:tcPr>
            <w:tcW w:w="1560" w:type="dxa"/>
            <w:tcBorders>
              <w:top w:val="single" w:sz="2" w:space="0" w:color="000000"/>
              <w:left w:val="single" w:sz="2" w:space="0" w:color="000000"/>
              <w:bottom w:val="single" w:sz="2" w:space="0" w:color="000000"/>
              <w:right w:val="single" w:sz="2" w:space="0" w:color="000000"/>
            </w:tcBorders>
          </w:tcPr>
          <w:p w14:paraId="65FF4128" w14:textId="77777777" w:rsidR="00D93F73" w:rsidRPr="00CD55A9" w:rsidRDefault="00D93F73" w:rsidP="002844C8">
            <w:pPr>
              <w:widowControl w:val="0"/>
              <w:kinsoku w:val="0"/>
              <w:overflowPunct w:val="0"/>
              <w:autoSpaceDE w:val="0"/>
              <w:autoSpaceDN w:val="0"/>
              <w:adjustRightInd w:val="0"/>
              <w:spacing w:before="48"/>
              <w:ind w:left="56"/>
              <w:rPr>
                <w:rFonts w:ascii="Times New Roman" w:hAnsi="Times New Roman"/>
                <w:szCs w:val="24"/>
                <w:lang w:val="en-US"/>
              </w:rPr>
            </w:pPr>
            <w:r w:rsidRPr="00CD55A9">
              <w:rPr>
                <w:rFonts w:ascii="Arial" w:hAnsi="Arial" w:cs="Arial"/>
                <w:spacing w:val="-2"/>
                <w:sz w:val="18"/>
                <w:szCs w:val="18"/>
                <w:lang w:val="en-US"/>
              </w:rPr>
              <w:t>Công thức</w:t>
            </w:r>
            <w:r w:rsidRPr="00CD55A9">
              <w:rPr>
                <w:rFonts w:ascii="Arial" w:hAnsi="Arial" w:cs="Arial"/>
                <w:spacing w:val="-4"/>
                <w:sz w:val="18"/>
                <w:szCs w:val="18"/>
                <w:lang w:val="en-US"/>
              </w:rPr>
              <w:t xml:space="preserve"> </w:t>
            </w:r>
            <w:r w:rsidRPr="00CD55A9">
              <w:rPr>
                <w:rFonts w:ascii="Arial" w:hAnsi="Arial" w:cs="Arial"/>
                <w:spacing w:val="-2"/>
                <w:sz w:val="18"/>
                <w:szCs w:val="18"/>
                <w:lang w:val="en-US"/>
              </w:rPr>
              <w:t>(34)</w:t>
            </w:r>
          </w:p>
        </w:tc>
        <w:tc>
          <w:tcPr>
            <w:tcW w:w="5528" w:type="dxa"/>
            <w:tcBorders>
              <w:top w:val="single" w:sz="2" w:space="0" w:color="000000"/>
              <w:left w:val="single" w:sz="2" w:space="0" w:color="000000"/>
              <w:bottom w:val="single" w:sz="2" w:space="0" w:color="000000"/>
              <w:right w:val="single" w:sz="12" w:space="0" w:color="000000"/>
            </w:tcBorders>
          </w:tcPr>
          <w:p w14:paraId="0C7399CA" w14:textId="77777777" w:rsidR="00D93F73" w:rsidRPr="00CD55A9" w:rsidRDefault="00D93F73" w:rsidP="002844C8">
            <w:pPr>
              <w:widowControl w:val="0"/>
              <w:kinsoku w:val="0"/>
              <w:overflowPunct w:val="0"/>
              <w:autoSpaceDE w:val="0"/>
              <w:autoSpaceDN w:val="0"/>
              <w:adjustRightInd w:val="0"/>
              <w:spacing w:before="48"/>
              <w:ind w:left="56"/>
              <w:rPr>
                <w:rFonts w:ascii="Times New Roman" w:hAnsi="Times New Roman"/>
                <w:szCs w:val="24"/>
                <w:lang w:val="en-US"/>
              </w:rPr>
            </w:pPr>
            <w:r w:rsidRPr="00CD55A9">
              <w:rPr>
                <w:rFonts w:ascii="Arial" w:hAnsi="Arial" w:cs="Arial"/>
                <w:spacing w:val="-2"/>
                <w:sz w:val="18"/>
                <w:szCs w:val="18"/>
                <w:lang w:val="en-US"/>
              </w:rPr>
              <w:t>Đường kính vòng chia của bu lông mâm quay</w:t>
            </w:r>
          </w:p>
        </w:tc>
      </w:tr>
      <w:tr w:rsidR="00CD55A9" w:rsidRPr="00CD55A9" w14:paraId="0A367998" w14:textId="77777777" w:rsidTr="00866FC1">
        <w:trPr>
          <w:trHeight w:hRule="exact" w:val="506"/>
        </w:trPr>
        <w:tc>
          <w:tcPr>
            <w:tcW w:w="1134" w:type="dxa"/>
            <w:tcBorders>
              <w:top w:val="single" w:sz="2" w:space="0" w:color="000000"/>
              <w:left w:val="single" w:sz="12" w:space="0" w:color="000000"/>
              <w:bottom w:val="single" w:sz="2" w:space="0" w:color="000000"/>
              <w:right w:val="single" w:sz="2" w:space="0" w:color="000000"/>
            </w:tcBorders>
          </w:tcPr>
          <w:p w14:paraId="20B0DE54" w14:textId="77777777" w:rsidR="00D93F73" w:rsidRPr="00CD55A9" w:rsidRDefault="00D93F73" w:rsidP="002844C8">
            <w:pPr>
              <w:widowControl w:val="0"/>
              <w:kinsoku w:val="0"/>
              <w:overflowPunct w:val="0"/>
              <w:autoSpaceDE w:val="0"/>
              <w:autoSpaceDN w:val="0"/>
              <w:adjustRightInd w:val="0"/>
              <w:spacing w:before="48"/>
              <w:ind w:right="8"/>
              <w:jc w:val="center"/>
              <w:rPr>
                <w:rFonts w:ascii="Times New Roman" w:hAnsi="Times New Roman"/>
                <w:szCs w:val="24"/>
                <w:lang w:val="en-US"/>
              </w:rPr>
            </w:pPr>
            <w:r w:rsidRPr="00CD55A9">
              <w:rPr>
                <w:rFonts w:ascii="Times New Roman" w:hAnsi="Times New Roman"/>
                <w:i/>
                <w:iCs/>
                <w:spacing w:val="-1"/>
                <w:sz w:val="18"/>
                <w:szCs w:val="18"/>
                <w:lang w:val="en-US"/>
              </w:rPr>
              <w:t>D</w:t>
            </w:r>
            <w:r w:rsidRPr="00CD55A9">
              <w:rPr>
                <w:rFonts w:ascii="Times New Roman" w:hAnsi="Times New Roman"/>
                <w:spacing w:val="-1"/>
                <w:position w:val="-4"/>
                <w:sz w:val="14"/>
                <w:szCs w:val="14"/>
                <w:lang w:val="en-US"/>
              </w:rPr>
              <w:t>r</w:t>
            </w:r>
          </w:p>
        </w:tc>
        <w:tc>
          <w:tcPr>
            <w:tcW w:w="850" w:type="dxa"/>
            <w:tcBorders>
              <w:top w:val="single" w:sz="2" w:space="0" w:color="000000"/>
              <w:left w:val="single" w:sz="2" w:space="0" w:color="000000"/>
              <w:bottom w:val="single" w:sz="2" w:space="0" w:color="000000"/>
              <w:right w:val="single" w:sz="2" w:space="0" w:color="000000"/>
            </w:tcBorders>
          </w:tcPr>
          <w:p w14:paraId="3C4E0100" w14:textId="77777777" w:rsidR="00D93F73" w:rsidRPr="00CD55A9" w:rsidRDefault="00D93F73" w:rsidP="002844C8">
            <w:pPr>
              <w:widowControl w:val="0"/>
              <w:kinsoku w:val="0"/>
              <w:overflowPunct w:val="0"/>
              <w:autoSpaceDE w:val="0"/>
              <w:autoSpaceDN w:val="0"/>
              <w:adjustRightInd w:val="0"/>
              <w:spacing w:before="47"/>
              <w:ind w:left="2"/>
              <w:jc w:val="center"/>
              <w:rPr>
                <w:rFonts w:ascii="Times New Roman" w:hAnsi="Times New Roman"/>
                <w:szCs w:val="24"/>
                <w:lang w:val="en-US"/>
              </w:rPr>
            </w:pPr>
            <w:r w:rsidRPr="00CD55A9">
              <w:rPr>
                <w:rFonts w:ascii="Arial" w:hAnsi="Arial" w:cs="Arial"/>
                <w:spacing w:val="-3"/>
                <w:sz w:val="18"/>
                <w:szCs w:val="18"/>
                <w:lang w:val="en-US"/>
              </w:rPr>
              <w:t>ft</w:t>
            </w:r>
          </w:p>
        </w:tc>
        <w:tc>
          <w:tcPr>
            <w:tcW w:w="1560" w:type="dxa"/>
            <w:tcBorders>
              <w:top w:val="single" w:sz="2" w:space="0" w:color="000000"/>
              <w:left w:val="single" w:sz="2" w:space="0" w:color="000000"/>
              <w:bottom w:val="single" w:sz="2" w:space="0" w:color="000000"/>
              <w:right w:val="single" w:sz="2" w:space="0" w:color="000000"/>
            </w:tcBorders>
          </w:tcPr>
          <w:p w14:paraId="17893797" w14:textId="77777777" w:rsidR="00D93F73" w:rsidRPr="00CD55A9" w:rsidRDefault="00D93F73" w:rsidP="002844C8">
            <w:pPr>
              <w:widowControl w:val="0"/>
              <w:kinsoku w:val="0"/>
              <w:overflowPunct w:val="0"/>
              <w:autoSpaceDE w:val="0"/>
              <w:autoSpaceDN w:val="0"/>
              <w:adjustRightInd w:val="0"/>
              <w:spacing w:before="47"/>
              <w:ind w:left="56"/>
              <w:rPr>
                <w:rFonts w:ascii="Times New Roman" w:hAnsi="Times New Roman"/>
                <w:szCs w:val="24"/>
                <w:lang w:val="en-US"/>
              </w:rPr>
            </w:pPr>
            <w:r w:rsidRPr="00CD55A9">
              <w:rPr>
                <w:rFonts w:ascii="Arial" w:hAnsi="Arial" w:cs="Arial"/>
                <w:spacing w:val="-2"/>
                <w:sz w:val="18"/>
                <w:szCs w:val="18"/>
                <w:lang w:val="en-US"/>
              </w:rPr>
              <w:t>Công thức</w:t>
            </w:r>
            <w:r w:rsidRPr="00CD55A9">
              <w:rPr>
                <w:rFonts w:ascii="Arial" w:hAnsi="Arial" w:cs="Arial"/>
                <w:spacing w:val="-4"/>
                <w:sz w:val="18"/>
                <w:szCs w:val="18"/>
                <w:lang w:val="en-US"/>
              </w:rPr>
              <w:t xml:space="preserve"> </w:t>
            </w:r>
            <w:r w:rsidRPr="00CD55A9">
              <w:rPr>
                <w:rFonts w:ascii="Arial" w:hAnsi="Arial" w:cs="Arial"/>
                <w:spacing w:val="-2"/>
                <w:sz w:val="18"/>
                <w:szCs w:val="18"/>
                <w:lang w:val="en-US"/>
              </w:rPr>
              <w:t>(35)</w:t>
            </w:r>
          </w:p>
        </w:tc>
        <w:tc>
          <w:tcPr>
            <w:tcW w:w="5528" w:type="dxa"/>
            <w:tcBorders>
              <w:top w:val="single" w:sz="2" w:space="0" w:color="000000"/>
              <w:left w:val="single" w:sz="2" w:space="0" w:color="000000"/>
              <w:bottom w:val="single" w:sz="2" w:space="0" w:color="000000"/>
              <w:right w:val="single" w:sz="12" w:space="0" w:color="000000"/>
            </w:tcBorders>
          </w:tcPr>
          <w:p w14:paraId="0626667D" w14:textId="77777777" w:rsidR="00D93F73" w:rsidRPr="00CD55A9" w:rsidRDefault="00D93F73" w:rsidP="002844C8">
            <w:pPr>
              <w:widowControl w:val="0"/>
              <w:kinsoku w:val="0"/>
              <w:overflowPunct w:val="0"/>
              <w:autoSpaceDE w:val="0"/>
              <w:autoSpaceDN w:val="0"/>
              <w:adjustRightInd w:val="0"/>
              <w:spacing w:before="47"/>
              <w:ind w:left="56" w:right="141"/>
              <w:jc w:val="both"/>
              <w:rPr>
                <w:rFonts w:ascii="Times New Roman" w:hAnsi="Times New Roman"/>
                <w:szCs w:val="24"/>
                <w:lang w:val="en-US"/>
              </w:rPr>
            </w:pPr>
            <w:r w:rsidRPr="00CD55A9">
              <w:rPr>
                <w:rFonts w:ascii="Arial" w:hAnsi="Arial" w:cs="Arial"/>
                <w:spacing w:val="-2"/>
                <w:sz w:val="18"/>
                <w:szCs w:val="18"/>
                <w:lang w:val="en-US"/>
              </w:rPr>
              <w:t>Đường kính vòng chia của bộ phận có độ bền kém nhất của mâm quay.</w:t>
            </w:r>
          </w:p>
        </w:tc>
      </w:tr>
      <w:tr w:rsidR="00CD55A9" w:rsidRPr="00CD55A9" w14:paraId="0BA25816" w14:textId="77777777" w:rsidTr="001176D7">
        <w:trPr>
          <w:trHeight w:hRule="exact" w:val="887"/>
        </w:trPr>
        <w:tc>
          <w:tcPr>
            <w:tcW w:w="1134" w:type="dxa"/>
            <w:tcBorders>
              <w:top w:val="single" w:sz="2" w:space="0" w:color="000000"/>
              <w:left w:val="single" w:sz="12" w:space="0" w:color="000000"/>
              <w:bottom w:val="single" w:sz="2" w:space="0" w:color="000000"/>
              <w:right w:val="single" w:sz="2" w:space="0" w:color="000000"/>
            </w:tcBorders>
          </w:tcPr>
          <w:p w14:paraId="66E367D3" w14:textId="77777777" w:rsidR="00D86AAF" w:rsidRPr="00CD55A9" w:rsidRDefault="00D86AAF" w:rsidP="00D86AAF">
            <w:pPr>
              <w:widowControl w:val="0"/>
              <w:kinsoku w:val="0"/>
              <w:overflowPunct w:val="0"/>
              <w:autoSpaceDE w:val="0"/>
              <w:autoSpaceDN w:val="0"/>
              <w:adjustRightInd w:val="0"/>
              <w:spacing w:before="7"/>
              <w:rPr>
                <w:rFonts w:ascii="Arial" w:hAnsi="Arial" w:cs="Arial"/>
                <w:b/>
                <w:bCs/>
                <w:sz w:val="21"/>
                <w:szCs w:val="21"/>
                <w:lang w:val="en-US"/>
              </w:rPr>
            </w:pPr>
          </w:p>
          <w:p w14:paraId="3D12FEEA" w14:textId="77777777" w:rsidR="00D86AAF" w:rsidRPr="00CD55A9" w:rsidRDefault="00D86AAF" w:rsidP="00D86AAF">
            <w:pPr>
              <w:widowControl w:val="0"/>
              <w:kinsoku w:val="0"/>
              <w:overflowPunct w:val="0"/>
              <w:autoSpaceDE w:val="0"/>
              <w:autoSpaceDN w:val="0"/>
              <w:adjustRightInd w:val="0"/>
              <w:ind w:right="10"/>
              <w:jc w:val="center"/>
              <w:rPr>
                <w:rFonts w:ascii="Times New Roman" w:hAnsi="Times New Roman"/>
                <w:szCs w:val="24"/>
                <w:lang w:val="en-US"/>
              </w:rPr>
            </w:pPr>
            <w:r w:rsidRPr="00CD55A9">
              <w:rPr>
                <w:rFonts w:ascii="Times New Roman" w:hAnsi="Times New Roman"/>
                <w:i/>
                <w:iCs/>
                <w:spacing w:val="-3"/>
                <w:sz w:val="18"/>
                <w:szCs w:val="18"/>
                <w:lang w:val="en-US"/>
              </w:rPr>
              <w:t>DF</w:t>
            </w:r>
          </w:p>
        </w:tc>
        <w:tc>
          <w:tcPr>
            <w:tcW w:w="850" w:type="dxa"/>
            <w:tcBorders>
              <w:top w:val="single" w:sz="2" w:space="0" w:color="000000"/>
              <w:left w:val="single" w:sz="2" w:space="0" w:color="000000"/>
              <w:bottom w:val="single" w:sz="2" w:space="0" w:color="000000"/>
              <w:right w:val="single" w:sz="2" w:space="0" w:color="000000"/>
            </w:tcBorders>
          </w:tcPr>
          <w:p w14:paraId="1CCA3B1D" w14:textId="77777777" w:rsidR="00D86AAF" w:rsidRPr="00CD55A9" w:rsidRDefault="00D86AAF" w:rsidP="00D86AAF">
            <w:pPr>
              <w:widowControl w:val="0"/>
              <w:autoSpaceDE w:val="0"/>
              <w:autoSpaceDN w:val="0"/>
              <w:adjustRightInd w:val="0"/>
              <w:rPr>
                <w:rFonts w:ascii="Times New Roman" w:hAnsi="Times New Roman"/>
                <w:szCs w:val="24"/>
                <w:lang w:val="en-US"/>
              </w:rPr>
            </w:pPr>
          </w:p>
        </w:tc>
        <w:tc>
          <w:tcPr>
            <w:tcW w:w="1560" w:type="dxa"/>
            <w:tcBorders>
              <w:top w:val="single" w:sz="2" w:space="0" w:color="000000"/>
              <w:left w:val="single" w:sz="2" w:space="0" w:color="000000"/>
              <w:bottom w:val="single" w:sz="2" w:space="0" w:color="000000"/>
              <w:right w:val="single" w:sz="2" w:space="0" w:color="000000"/>
            </w:tcBorders>
          </w:tcPr>
          <w:p w14:paraId="154A94CA" w14:textId="77777777" w:rsidR="00D86AAF" w:rsidRPr="00CD55A9" w:rsidRDefault="00D86AAF" w:rsidP="00D86AAF">
            <w:pPr>
              <w:widowControl w:val="0"/>
              <w:kinsoku w:val="0"/>
              <w:overflowPunct w:val="0"/>
              <w:autoSpaceDE w:val="0"/>
              <w:autoSpaceDN w:val="0"/>
              <w:adjustRightInd w:val="0"/>
              <w:spacing w:before="48" w:line="203" w:lineRule="exact"/>
              <w:ind w:left="56"/>
              <w:rPr>
                <w:rFonts w:ascii="Arial" w:hAnsi="Arial" w:cs="Arial"/>
                <w:sz w:val="18"/>
                <w:szCs w:val="18"/>
                <w:lang w:val="en-US"/>
              </w:rPr>
            </w:pPr>
            <w:r w:rsidRPr="00CD55A9">
              <w:rPr>
                <w:rFonts w:ascii="Arial" w:hAnsi="Arial" w:cs="Arial"/>
                <w:spacing w:val="-2"/>
                <w:sz w:val="18"/>
                <w:szCs w:val="18"/>
                <w:lang w:val="en-US"/>
              </w:rPr>
              <w:t>Công thức</w:t>
            </w:r>
            <w:r w:rsidRPr="00CD55A9">
              <w:rPr>
                <w:rFonts w:ascii="Arial" w:hAnsi="Arial" w:cs="Arial"/>
                <w:spacing w:val="-6"/>
                <w:sz w:val="18"/>
                <w:szCs w:val="18"/>
                <w:lang w:val="en-US"/>
              </w:rPr>
              <w:t xml:space="preserve"> </w:t>
            </w:r>
            <w:r w:rsidRPr="00CD55A9">
              <w:rPr>
                <w:rFonts w:ascii="Arial" w:hAnsi="Arial" w:cs="Arial"/>
                <w:spacing w:val="-2"/>
                <w:sz w:val="18"/>
                <w:szCs w:val="18"/>
                <w:lang w:val="en-US"/>
              </w:rPr>
              <w:t>(26),</w:t>
            </w:r>
          </w:p>
          <w:p w14:paraId="693AC745" w14:textId="77777777" w:rsidR="00D86AAF" w:rsidRPr="00CD55A9" w:rsidRDefault="00D86AAF" w:rsidP="00D86AAF">
            <w:pPr>
              <w:widowControl w:val="0"/>
              <w:kinsoku w:val="0"/>
              <w:overflowPunct w:val="0"/>
              <w:autoSpaceDE w:val="0"/>
              <w:autoSpaceDN w:val="0"/>
              <w:adjustRightInd w:val="0"/>
              <w:spacing w:line="200" w:lineRule="exact"/>
              <w:ind w:left="56"/>
              <w:rPr>
                <w:rFonts w:ascii="Arial" w:hAnsi="Arial" w:cs="Arial"/>
                <w:sz w:val="18"/>
                <w:szCs w:val="18"/>
                <w:lang w:val="en-US"/>
              </w:rPr>
            </w:pPr>
            <w:r w:rsidRPr="00CD55A9">
              <w:rPr>
                <w:rFonts w:ascii="Arial" w:hAnsi="Arial" w:cs="Arial"/>
                <w:spacing w:val="-2"/>
                <w:sz w:val="18"/>
                <w:szCs w:val="18"/>
                <w:lang w:val="en-US"/>
              </w:rPr>
              <w:t>(27),</w:t>
            </w:r>
            <w:r w:rsidRPr="00CD55A9">
              <w:rPr>
                <w:rFonts w:ascii="Arial" w:hAnsi="Arial" w:cs="Arial"/>
                <w:spacing w:val="-5"/>
                <w:sz w:val="18"/>
                <w:szCs w:val="18"/>
                <w:lang w:val="en-US"/>
              </w:rPr>
              <w:t xml:space="preserve"> </w:t>
            </w:r>
            <w:r w:rsidRPr="00CD55A9">
              <w:rPr>
                <w:rFonts w:ascii="Arial" w:hAnsi="Arial" w:cs="Arial"/>
                <w:spacing w:val="-2"/>
                <w:sz w:val="18"/>
                <w:szCs w:val="18"/>
                <w:lang w:val="en-US"/>
              </w:rPr>
              <w:t>(28),</w:t>
            </w:r>
            <w:r w:rsidRPr="00CD55A9">
              <w:rPr>
                <w:rFonts w:ascii="Arial" w:hAnsi="Arial" w:cs="Arial"/>
                <w:spacing w:val="-5"/>
                <w:sz w:val="18"/>
                <w:szCs w:val="18"/>
                <w:lang w:val="en-US"/>
              </w:rPr>
              <w:t xml:space="preserve"> </w:t>
            </w:r>
            <w:r w:rsidRPr="00CD55A9">
              <w:rPr>
                <w:rFonts w:ascii="Arial" w:hAnsi="Arial" w:cs="Arial"/>
                <w:spacing w:val="-2"/>
                <w:sz w:val="18"/>
                <w:szCs w:val="18"/>
                <w:lang w:val="en-US"/>
              </w:rPr>
              <w:t>(29),</w:t>
            </w:r>
            <w:r w:rsidRPr="00CD55A9">
              <w:rPr>
                <w:rFonts w:ascii="Arial" w:hAnsi="Arial" w:cs="Arial"/>
                <w:spacing w:val="-4"/>
                <w:sz w:val="18"/>
                <w:szCs w:val="18"/>
                <w:lang w:val="en-US"/>
              </w:rPr>
              <w:t xml:space="preserve"> </w:t>
            </w:r>
            <w:r w:rsidRPr="00CD55A9">
              <w:rPr>
                <w:rFonts w:ascii="Arial" w:hAnsi="Arial" w:cs="Arial"/>
                <w:spacing w:val="-2"/>
                <w:sz w:val="18"/>
                <w:szCs w:val="18"/>
                <w:lang w:val="en-US"/>
              </w:rPr>
              <w:t>(32),</w:t>
            </w:r>
          </w:p>
          <w:p w14:paraId="0EFBA39F" w14:textId="77777777" w:rsidR="00D86AAF" w:rsidRPr="00CD55A9" w:rsidRDefault="00D86AAF" w:rsidP="00D86AAF">
            <w:pPr>
              <w:widowControl w:val="0"/>
              <w:kinsoku w:val="0"/>
              <w:overflowPunct w:val="0"/>
              <w:autoSpaceDE w:val="0"/>
              <w:autoSpaceDN w:val="0"/>
              <w:adjustRightInd w:val="0"/>
              <w:spacing w:line="204" w:lineRule="exact"/>
              <w:ind w:left="56"/>
              <w:rPr>
                <w:rFonts w:ascii="Times New Roman" w:hAnsi="Times New Roman"/>
                <w:szCs w:val="24"/>
                <w:lang w:val="en-US"/>
              </w:rPr>
            </w:pPr>
            <w:r w:rsidRPr="00CD55A9">
              <w:rPr>
                <w:rFonts w:ascii="Arial" w:hAnsi="Arial" w:cs="Arial"/>
                <w:spacing w:val="-2"/>
                <w:sz w:val="18"/>
                <w:szCs w:val="18"/>
                <w:lang w:val="en-US"/>
              </w:rPr>
              <w:t>(33)</w:t>
            </w:r>
          </w:p>
        </w:tc>
        <w:tc>
          <w:tcPr>
            <w:tcW w:w="5528" w:type="dxa"/>
            <w:tcBorders>
              <w:top w:val="single" w:sz="2" w:space="0" w:color="000000"/>
              <w:left w:val="single" w:sz="2" w:space="0" w:color="000000"/>
              <w:bottom w:val="single" w:sz="2" w:space="0" w:color="000000"/>
              <w:right w:val="single" w:sz="12" w:space="0" w:color="000000"/>
            </w:tcBorders>
          </w:tcPr>
          <w:p w14:paraId="66C0C069" w14:textId="77777777" w:rsidR="00D86AAF" w:rsidRPr="00CD55A9" w:rsidRDefault="00D86AAF" w:rsidP="00D86AAF">
            <w:pPr>
              <w:widowControl w:val="0"/>
              <w:kinsoku w:val="0"/>
              <w:overflowPunct w:val="0"/>
              <w:autoSpaceDE w:val="0"/>
              <w:autoSpaceDN w:val="0"/>
              <w:adjustRightInd w:val="0"/>
              <w:spacing w:before="157" w:line="200" w:lineRule="exact"/>
              <w:ind w:left="56" w:right="142"/>
              <w:jc w:val="both"/>
              <w:rPr>
                <w:rFonts w:ascii="Times New Roman" w:hAnsi="Times New Roman"/>
                <w:szCs w:val="24"/>
                <w:lang w:val="en-US"/>
              </w:rPr>
            </w:pPr>
            <w:r w:rsidRPr="00CD55A9">
              <w:rPr>
                <w:rFonts w:ascii="Arial" w:hAnsi="Arial" w:cs="Arial"/>
                <w:spacing w:val="-2"/>
                <w:sz w:val="18"/>
                <w:szCs w:val="18"/>
                <w:lang w:val="en-US"/>
              </w:rPr>
              <w:t>Hệ số thiết kế đối với dây treo tải, cụm treo tải và xy lanh</w:t>
            </w:r>
            <w:r w:rsidRPr="00CD55A9">
              <w:rPr>
                <w:rFonts w:ascii="Arial" w:hAnsi="Arial" w:cs="Arial"/>
                <w:spacing w:val="-5"/>
                <w:sz w:val="18"/>
                <w:szCs w:val="18"/>
                <w:lang w:val="en-US"/>
              </w:rPr>
              <w:t xml:space="preserve"> </w:t>
            </w:r>
            <w:r w:rsidRPr="00CD55A9">
              <w:rPr>
                <w:rFonts w:ascii="Arial" w:hAnsi="Arial" w:cs="Arial"/>
                <w:spacing w:val="-2"/>
                <w:sz w:val="18"/>
                <w:szCs w:val="18"/>
                <w:lang w:val="en-US"/>
              </w:rPr>
              <w:t>(có thể khác nhau đối với mỗi bộ phận</w:t>
            </w:r>
            <w:r w:rsidRPr="00CD55A9">
              <w:rPr>
                <w:rFonts w:ascii="Arial" w:hAnsi="Arial" w:cs="Arial"/>
                <w:spacing w:val="-3"/>
                <w:sz w:val="18"/>
                <w:szCs w:val="18"/>
                <w:lang w:val="en-US"/>
              </w:rPr>
              <w:t>)</w:t>
            </w:r>
          </w:p>
        </w:tc>
      </w:tr>
      <w:tr w:rsidR="00CD55A9" w:rsidRPr="00CD55A9" w14:paraId="208B3A85" w14:textId="77777777" w:rsidTr="00866FC1">
        <w:trPr>
          <w:trHeight w:hRule="exact" w:val="341"/>
        </w:trPr>
        <w:tc>
          <w:tcPr>
            <w:tcW w:w="1134" w:type="dxa"/>
            <w:tcBorders>
              <w:top w:val="single" w:sz="2" w:space="0" w:color="000000"/>
              <w:left w:val="single" w:sz="12" w:space="0" w:color="000000"/>
              <w:bottom w:val="single" w:sz="2" w:space="0" w:color="000000"/>
              <w:right w:val="single" w:sz="2" w:space="0" w:color="000000"/>
            </w:tcBorders>
          </w:tcPr>
          <w:p w14:paraId="6E19F298" w14:textId="77777777" w:rsidR="00D86AAF" w:rsidRPr="00CD55A9" w:rsidRDefault="00D86AAF" w:rsidP="00D86AAF">
            <w:pPr>
              <w:widowControl w:val="0"/>
              <w:kinsoku w:val="0"/>
              <w:overflowPunct w:val="0"/>
              <w:autoSpaceDE w:val="0"/>
              <w:autoSpaceDN w:val="0"/>
              <w:adjustRightInd w:val="0"/>
              <w:spacing w:before="50"/>
              <w:ind w:right="8"/>
              <w:jc w:val="center"/>
              <w:rPr>
                <w:rFonts w:ascii="Times New Roman" w:hAnsi="Times New Roman"/>
                <w:szCs w:val="24"/>
                <w:lang w:val="en-US"/>
              </w:rPr>
            </w:pPr>
            <w:r w:rsidRPr="00CD55A9">
              <w:rPr>
                <w:rFonts w:ascii="Times New Roman" w:hAnsi="Times New Roman"/>
                <w:i/>
                <w:iCs/>
                <w:spacing w:val="-2"/>
                <w:position w:val="4"/>
                <w:sz w:val="18"/>
                <w:szCs w:val="18"/>
                <w:lang w:val="en-US"/>
              </w:rPr>
              <w:t>D</w:t>
            </w:r>
            <w:r w:rsidRPr="00CD55A9">
              <w:rPr>
                <w:rFonts w:ascii="Times New Roman" w:hAnsi="Times New Roman"/>
                <w:spacing w:val="-2"/>
                <w:sz w:val="14"/>
                <w:szCs w:val="14"/>
                <w:lang w:val="en-US"/>
              </w:rPr>
              <w:t>sh</w:t>
            </w:r>
          </w:p>
        </w:tc>
        <w:tc>
          <w:tcPr>
            <w:tcW w:w="850" w:type="dxa"/>
            <w:tcBorders>
              <w:top w:val="single" w:sz="2" w:space="0" w:color="000000"/>
              <w:left w:val="single" w:sz="2" w:space="0" w:color="000000"/>
              <w:bottom w:val="single" w:sz="2" w:space="0" w:color="000000"/>
              <w:right w:val="single" w:sz="2" w:space="0" w:color="000000"/>
            </w:tcBorders>
          </w:tcPr>
          <w:p w14:paraId="747CB0AB" w14:textId="77777777" w:rsidR="00D86AAF" w:rsidRPr="00CD55A9" w:rsidRDefault="00D86AAF" w:rsidP="00D86AAF">
            <w:pPr>
              <w:widowControl w:val="0"/>
              <w:kinsoku w:val="0"/>
              <w:overflowPunct w:val="0"/>
              <w:autoSpaceDE w:val="0"/>
              <w:autoSpaceDN w:val="0"/>
              <w:adjustRightInd w:val="0"/>
              <w:spacing w:before="48"/>
              <w:jc w:val="center"/>
              <w:rPr>
                <w:rFonts w:ascii="Times New Roman" w:hAnsi="Times New Roman"/>
                <w:szCs w:val="24"/>
                <w:lang w:val="en-US"/>
              </w:rPr>
            </w:pPr>
            <w:r w:rsidRPr="00CD55A9">
              <w:rPr>
                <w:rFonts w:ascii="Arial" w:hAnsi="Arial" w:cs="Arial"/>
                <w:spacing w:val="-2"/>
                <w:sz w:val="18"/>
                <w:szCs w:val="18"/>
                <w:lang w:val="en-US"/>
              </w:rPr>
              <w:t>in.</w:t>
            </w:r>
          </w:p>
        </w:tc>
        <w:tc>
          <w:tcPr>
            <w:tcW w:w="1560" w:type="dxa"/>
            <w:tcBorders>
              <w:top w:val="single" w:sz="2" w:space="0" w:color="000000"/>
              <w:left w:val="single" w:sz="2" w:space="0" w:color="000000"/>
              <w:bottom w:val="single" w:sz="2" w:space="0" w:color="000000"/>
              <w:right w:val="single" w:sz="2" w:space="0" w:color="000000"/>
            </w:tcBorders>
          </w:tcPr>
          <w:p w14:paraId="6E928F46" w14:textId="77777777" w:rsidR="00D86AAF" w:rsidRPr="00CD55A9" w:rsidRDefault="00D86AAF" w:rsidP="00D86AAF">
            <w:pPr>
              <w:widowControl w:val="0"/>
              <w:kinsoku w:val="0"/>
              <w:overflowPunct w:val="0"/>
              <w:autoSpaceDE w:val="0"/>
              <w:autoSpaceDN w:val="0"/>
              <w:adjustRightInd w:val="0"/>
              <w:spacing w:before="48"/>
              <w:ind w:left="56"/>
              <w:rPr>
                <w:rFonts w:ascii="Times New Roman" w:hAnsi="Times New Roman"/>
                <w:szCs w:val="24"/>
                <w:lang w:val="en-US"/>
              </w:rPr>
            </w:pPr>
            <w:r w:rsidRPr="00CD55A9">
              <w:rPr>
                <w:rFonts w:ascii="Arial" w:hAnsi="Arial" w:cs="Arial"/>
                <w:spacing w:val="-3"/>
                <w:sz w:val="18"/>
                <w:szCs w:val="18"/>
                <w:lang w:val="en-US"/>
              </w:rPr>
              <w:t>2.5.2.4.2</w:t>
            </w:r>
          </w:p>
        </w:tc>
        <w:tc>
          <w:tcPr>
            <w:tcW w:w="5528" w:type="dxa"/>
            <w:tcBorders>
              <w:top w:val="single" w:sz="2" w:space="0" w:color="000000"/>
              <w:left w:val="single" w:sz="2" w:space="0" w:color="000000"/>
              <w:bottom w:val="single" w:sz="2" w:space="0" w:color="000000"/>
              <w:right w:val="single" w:sz="12" w:space="0" w:color="000000"/>
            </w:tcBorders>
          </w:tcPr>
          <w:p w14:paraId="078F53B7" w14:textId="77777777" w:rsidR="00D86AAF" w:rsidRPr="00CD55A9" w:rsidRDefault="00D86AAF" w:rsidP="00D86AAF">
            <w:pPr>
              <w:widowControl w:val="0"/>
              <w:kinsoku w:val="0"/>
              <w:overflowPunct w:val="0"/>
              <w:autoSpaceDE w:val="0"/>
              <w:autoSpaceDN w:val="0"/>
              <w:adjustRightInd w:val="0"/>
              <w:spacing w:before="48"/>
              <w:ind w:left="54"/>
              <w:rPr>
                <w:rFonts w:ascii="Times New Roman" w:hAnsi="Times New Roman"/>
                <w:szCs w:val="24"/>
                <w:lang w:val="en-US"/>
              </w:rPr>
            </w:pPr>
            <w:r w:rsidRPr="00CD55A9">
              <w:rPr>
                <w:rFonts w:ascii="Arial" w:hAnsi="Arial" w:cs="Arial"/>
                <w:spacing w:val="-2"/>
                <w:sz w:val="18"/>
                <w:szCs w:val="18"/>
                <w:lang w:val="en-US"/>
              </w:rPr>
              <w:t>Đường kính vòng chia của pu ly</w:t>
            </w:r>
          </w:p>
        </w:tc>
      </w:tr>
      <w:tr w:rsidR="00CD55A9" w:rsidRPr="00CD55A9" w14:paraId="43A4EF18" w14:textId="77777777" w:rsidTr="00866FC1">
        <w:trPr>
          <w:trHeight w:hRule="exact" w:val="340"/>
        </w:trPr>
        <w:tc>
          <w:tcPr>
            <w:tcW w:w="1134" w:type="dxa"/>
            <w:tcBorders>
              <w:top w:val="single" w:sz="2" w:space="0" w:color="000000"/>
              <w:left w:val="single" w:sz="12" w:space="0" w:color="000000"/>
              <w:bottom w:val="single" w:sz="2" w:space="0" w:color="000000"/>
              <w:right w:val="single" w:sz="2" w:space="0" w:color="000000"/>
            </w:tcBorders>
          </w:tcPr>
          <w:p w14:paraId="1850CC26" w14:textId="77777777" w:rsidR="00D86AAF" w:rsidRPr="00CD55A9" w:rsidRDefault="00D86AAF" w:rsidP="00D86AAF">
            <w:pPr>
              <w:widowControl w:val="0"/>
              <w:kinsoku w:val="0"/>
              <w:overflowPunct w:val="0"/>
              <w:autoSpaceDE w:val="0"/>
              <w:autoSpaceDN w:val="0"/>
              <w:adjustRightInd w:val="0"/>
              <w:spacing w:before="48"/>
              <w:ind w:right="8"/>
              <w:jc w:val="center"/>
              <w:rPr>
                <w:rFonts w:ascii="Times New Roman" w:hAnsi="Times New Roman"/>
                <w:szCs w:val="24"/>
                <w:lang w:val="en-US"/>
              </w:rPr>
            </w:pPr>
            <w:r w:rsidRPr="00CD55A9">
              <w:rPr>
                <w:rFonts w:ascii="Times New Roman" w:hAnsi="Times New Roman"/>
                <w:i/>
                <w:iCs/>
                <w:sz w:val="18"/>
                <w:szCs w:val="18"/>
                <w:lang w:val="en-US"/>
              </w:rPr>
              <w:t>d</w:t>
            </w:r>
          </w:p>
        </w:tc>
        <w:tc>
          <w:tcPr>
            <w:tcW w:w="850" w:type="dxa"/>
            <w:tcBorders>
              <w:top w:val="single" w:sz="2" w:space="0" w:color="000000"/>
              <w:left w:val="single" w:sz="2" w:space="0" w:color="000000"/>
              <w:bottom w:val="single" w:sz="2" w:space="0" w:color="000000"/>
              <w:right w:val="single" w:sz="2" w:space="0" w:color="000000"/>
            </w:tcBorders>
          </w:tcPr>
          <w:p w14:paraId="6EB47A62" w14:textId="77777777" w:rsidR="00D86AAF" w:rsidRPr="00CD55A9" w:rsidRDefault="00D86AAF" w:rsidP="00D86AAF">
            <w:pPr>
              <w:widowControl w:val="0"/>
              <w:kinsoku w:val="0"/>
              <w:overflowPunct w:val="0"/>
              <w:autoSpaceDE w:val="0"/>
              <w:autoSpaceDN w:val="0"/>
              <w:adjustRightInd w:val="0"/>
              <w:spacing w:before="47"/>
              <w:jc w:val="center"/>
              <w:rPr>
                <w:rFonts w:ascii="Times New Roman" w:hAnsi="Times New Roman"/>
                <w:szCs w:val="24"/>
                <w:lang w:val="en-US"/>
              </w:rPr>
            </w:pPr>
            <w:r w:rsidRPr="00CD55A9">
              <w:rPr>
                <w:rFonts w:ascii="Arial" w:hAnsi="Arial" w:cs="Arial"/>
                <w:spacing w:val="-2"/>
                <w:sz w:val="18"/>
                <w:szCs w:val="18"/>
                <w:lang w:val="en-US"/>
              </w:rPr>
              <w:t>in.</w:t>
            </w:r>
          </w:p>
        </w:tc>
        <w:tc>
          <w:tcPr>
            <w:tcW w:w="1560" w:type="dxa"/>
            <w:tcBorders>
              <w:top w:val="single" w:sz="2" w:space="0" w:color="000000"/>
              <w:left w:val="single" w:sz="2" w:space="0" w:color="000000"/>
              <w:bottom w:val="single" w:sz="2" w:space="0" w:color="000000"/>
              <w:right w:val="single" w:sz="2" w:space="0" w:color="000000"/>
            </w:tcBorders>
          </w:tcPr>
          <w:p w14:paraId="1CC804BB" w14:textId="77777777" w:rsidR="00D86AAF" w:rsidRPr="00CD55A9" w:rsidRDefault="00D86AAF" w:rsidP="00D86AAF">
            <w:pPr>
              <w:widowControl w:val="0"/>
              <w:kinsoku w:val="0"/>
              <w:overflowPunct w:val="0"/>
              <w:autoSpaceDE w:val="0"/>
              <w:autoSpaceDN w:val="0"/>
              <w:adjustRightInd w:val="0"/>
              <w:spacing w:before="47"/>
              <w:ind w:left="56"/>
              <w:rPr>
                <w:rFonts w:ascii="Times New Roman" w:hAnsi="Times New Roman"/>
                <w:szCs w:val="24"/>
                <w:lang w:val="en-US"/>
              </w:rPr>
            </w:pPr>
            <w:r w:rsidRPr="00CD55A9">
              <w:rPr>
                <w:rFonts w:ascii="Arial" w:hAnsi="Arial" w:cs="Arial"/>
                <w:spacing w:val="-3"/>
                <w:sz w:val="18"/>
                <w:szCs w:val="18"/>
                <w:lang w:val="en-US"/>
              </w:rPr>
              <w:t>2.5.2.4.2</w:t>
            </w:r>
          </w:p>
        </w:tc>
        <w:tc>
          <w:tcPr>
            <w:tcW w:w="5528" w:type="dxa"/>
            <w:tcBorders>
              <w:top w:val="single" w:sz="2" w:space="0" w:color="000000"/>
              <w:left w:val="single" w:sz="2" w:space="0" w:color="000000"/>
              <w:bottom w:val="single" w:sz="2" w:space="0" w:color="000000"/>
              <w:right w:val="single" w:sz="12" w:space="0" w:color="000000"/>
            </w:tcBorders>
          </w:tcPr>
          <w:p w14:paraId="406A289D" w14:textId="77777777" w:rsidR="00D86AAF" w:rsidRPr="00CD55A9" w:rsidRDefault="00D86AAF" w:rsidP="00D86AAF">
            <w:pPr>
              <w:widowControl w:val="0"/>
              <w:kinsoku w:val="0"/>
              <w:overflowPunct w:val="0"/>
              <w:autoSpaceDE w:val="0"/>
              <w:autoSpaceDN w:val="0"/>
              <w:adjustRightInd w:val="0"/>
              <w:spacing w:before="47"/>
              <w:ind w:left="55"/>
              <w:rPr>
                <w:rFonts w:ascii="Times New Roman" w:hAnsi="Times New Roman"/>
                <w:szCs w:val="24"/>
                <w:lang w:val="en-US"/>
              </w:rPr>
            </w:pPr>
            <w:r w:rsidRPr="00CD55A9">
              <w:rPr>
                <w:rFonts w:ascii="Arial" w:hAnsi="Arial" w:cs="Arial"/>
                <w:spacing w:val="-2"/>
                <w:sz w:val="18"/>
                <w:szCs w:val="18"/>
                <w:lang w:val="en-US"/>
              </w:rPr>
              <w:t>Đường kính danh nghĩa của dây cáp thép</w:t>
            </w:r>
          </w:p>
        </w:tc>
      </w:tr>
      <w:tr w:rsidR="00CD55A9" w:rsidRPr="00CD55A9" w14:paraId="3973BD9E" w14:textId="77777777" w:rsidTr="001176D7">
        <w:trPr>
          <w:trHeight w:hRule="exact" w:val="340"/>
        </w:trPr>
        <w:tc>
          <w:tcPr>
            <w:tcW w:w="1134" w:type="dxa"/>
            <w:tcBorders>
              <w:top w:val="single" w:sz="2" w:space="0" w:color="000000"/>
              <w:left w:val="single" w:sz="12" w:space="0" w:color="000000"/>
              <w:bottom w:val="single" w:sz="2" w:space="0" w:color="000000"/>
              <w:right w:val="single" w:sz="2" w:space="0" w:color="000000"/>
            </w:tcBorders>
          </w:tcPr>
          <w:p w14:paraId="29754051" w14:textId="77777777" w:rsidR="00D86AAF" w:rsidRPr="00CD55A9" w:rsidRDefault="00D86AAF" w:rsidP="00D86AAF">
            <w:pPr>
              <w:widowControl w:val="0"/>
              <w:kinsoku w:val="0"/>
              <w:overflowPunct w:val="0"/>
              <w:autoSpaceDE w:val="0"/>
              <w:autoSpaceDN w:val="0"/>
              <w:adjustRightInd w:val="0"/>
              <w:spacing w:before="50"/>
              <w:ind w:right="9"/>
              <w:jc w:val="center"/>
              <w:rPr>
                <w:rFonts w:ascii="Times New Roman" w:hAnsi="Times New Roman"/>
                <w:szCs w:val="24"/>
                <w:lang w:val="en-US"/>
              </w:rPr>
            </w:pPr>
            <w:r w:rsidRPr="00CD55A9">
              <w:rPr>
                <w:rFonts w:ascii="Times New Roman" w:hAnsi="Times New Roman"/>
                <w:i/>
                <w:iCs/>
                <w:spacing w:val="-2"/>
                <w:position w:val="4"/>
                <w:sz w:val="18"/>
                <w:szCs w:val="18"/>
                <w:lang w:val="en-US"/>
              </w:rPr>
              <w:t>E</w:t>
            </w:r>
            <w:r w:rsidRPr="00CD55A9">
              <w:rPr>
                <w:rFonts w:ascii="Times New Roman" w:hAnsi="Times New Roman"/>
                <w:spacing w:val="-2"/>
                <w:sz w:val="14"/>
                <w:szCs w:val="14"/>
                <w:lang w:val="en-US"/>
              </w:rPr>
              <w:t>rs</w:t>
            </w:r>
          </w:p>
        </w:tc>
        <w:tc>
          <w:tcPr>
            <w:tcW w:w="850" w:type="dxa"/>
            <w:tcBorders>
              <w:top w:val="single" w:sz="2" w:space="0" w:color="000000"/>
              <w:left w:val="single" w:sz="2" w:space="0" w:color="000000"/>
              <w:bottom w:val="single" w:sz="2" w:space="0" w:color="000000"/>
              <w:right w:val="single" w:sz="2" w:space="0" w:color="000000"/>
            </w:tcBorders>
          </w:tcPr>
          <w:p w14:paraId="123119AD" w14:textId="77777777" w:rsidR="00D86AAF" w:rsidRPr="00CD55A9" w:rsidRDefault="00D86AAF" w:rsidP="00D86AAF">
            <w:pPr>
              <w:widowControl w:val="0"/>
              <w:autoSpaceDE w:val="0"/>
              <w:autoSpaceDN w:val="0"/>
              <w:adjustRightInd w:val="0"/>
              <w:rPr>
                <w:rFonts w:ascii="Times New Roman" w:hAnsi="Times New Roman"/>
                <w:szCs w:val="24"/>
                <w:lang w:val="en-US"/>
              </w:rPr>
            </w:pPr>
          </w:p>
        </w:tc>
        <w:tc>
          <w:tcPr>
            <w:tcW w:w="1560" w:type="dxa"/>
            <w:tcBorders>
              <w:top w:val="single" w:sz="2" w:space="0" w:color="000000"/>
              <w:left w:val="single" w:sz="2" w:space="0" w:color="000000"/>
              <w:bottom w:val="single" w:sz="2" w:space="0" w:color="000000"/>
              <w:right w:val="single" w:sz="2" w:space="0" w:color="000000"/>
            </w:tcBorders>
          </w:tcPr>
          <w:p w14:paraId="00B2C8CF" w14:textId="77777777" w:rsidR="00D86AAF" w:rsidRPr="00CD55A9" w:rsidRDefault="00D86AAF" w:rsidP="00D86AAF">
            <w:pPr>
              <w:widowControl w:val="0"/>
              <w:kinsoku w:val="0"/>
              <w:overflowPunct w:val="0"/>
              <w:autoSpaceDE w:val="0"/>
              <w:autoSpaceDN w:val="0"/>
              <w:adjustRightInd w:val="0"/>
              <w:spacing w:before="47"/>
              <w:ind w:left="56"/>
              <w:rPr>
                <w:rFonts w:ascii="Times New Roman" w:hAnsi="Times New Roman"/>
                <w:szCs w:val="24"/>
                <w:lang w:val="en-US"/>
              </w:rPr>
            </w:pPr>
            <w:r w:rsidRPr="00CD55A9">
              <w:rPr>
                <w:rFonts w:ascii="Arial" w:hAnsi="Arial" w:cs="Arial"/>
                <w:spacing w:val="-2"/>
                <w:sz w:val="18"/>
                <w:szCs w:val="18"/>
                <w:lang w:val="en-US"/>
              </w:rPr>
              <w:t>Công thức</w:t>
            </w:r>
            <w:r w:rsidRPr="00CD55A9">
              <w:rPr>
                <w:rFonts w:ascii="Arial" w:hAnsi="Arial" w:cs="Arial"/>
                <w:spacing w:val="-4"/>
                <w:sz w:val="18"/>
                <w:szCs w:val="18"/>
                <w:lang w:val="en-US"/>
              </w:rPr>
              <w:t xml:space="preserve"> </w:t>
            </w:r>
            <w:r w:rsidRPr="00CD55A9">
              <w:rPr>
                <w:rFonts w:ascii="Arial" w:hAnsi="Arial" w:cs="Arial"/>
                <w:spacing w:val="-2"/>
                <w:sz w:val="18"/>
                <w:szCs w:val="18"/>
                <w:lang w:val="en-US"/>
              </w:rPr>
              <w:t>(31)</w:t>
            </w:r>
          </w:p>
        </w:tc>
        <w:tc>
          <w:tcPr>
            <w:tcW w:w="5528" w:type="dxa"/>
            <w:tcBorders>
              <w:top w:val="single" w:sz="2" w:space="0" w:color="000000"/>
              <w:left w:val="single" w:sz="2" w:space="0" w:color="000000"/>
              <w:bottom w:val="single" w:sz="2" w:space="0" w:color="000000"/>
              <w:right w:val="single" w:sz="12" w:space="0" w:color="000000"/>
            </w:tcBorders>
          </w:tcPr>
          <w:p w14:paraId="65CE6133" w14:textId="77777777" w:rsidR="00D86AAF" w:rsidRPr="00CD55A9" w:rsidRDefault="00D86AAF" w:rsidP="00D86AAF">
            <w:pPr>
              <w:widowControl w:val="0"/>
              <w:kinsoku w:val="0"/>
              <w:overflowPunct w:val="0"/>
              <w:autoSpaceDE w:val="0"/>
              <w:autoSpaceDN w:val="0"/>
              <w:adjustRightInd w:val="0"/>
              <w:spacing w:before="47"/>
              <w:ind w:left="56"/>
              <w:rPr>
                <w:rFonts w:ascii="Times New Roman" w:hAnsi="Times New Roman"/>
                <w:szCs w:val="24"/>
                <w:lang w:val="en-US"/>
              </w:rPr>
            </w:pPr>
            <w:r w:rsidRPr="00CD55A9">
              <w:rPr>
                <w:rFonts w:ascii="Arial" w:hAnsi="Arial" w:cs="Arial"/>
                <w:spacing w:val="-3"/>
                <w:sz w:val="18"/>
                <w:szCs w:val="18"/>
                <w:lang w:val="en-US"/>
              </w:rPr>
              <w:t>Bội suất pa lăng của hệ thống dây cáp chạy treo tải</w:t>
            </w:r>
          </w:p>
        </w:tc>
      </w:tr>
      <w:tr w:rsidR="00CD55A9" w:rsidRPr="00CD55A9" w14:paraId="351CE18D" w14:textId="77777777" w:rsidTr="001176D7">
        <w:trPr>
          <w:trHeight w:hRule="exact" w:val="340"/>
        </w:trPr>
        <w:tc>
          <w:tcPr>
            <w:tcW w:w="1134" w:type="dxa"/>
            <w:tcBorders>
              <w:top w:val="single" w:sz="2" w:space="0" w:color="000000"/>
              <w:left w:val="single" w:sz="12" w:space="0" w:color="000000"/>
              <w:bottom w:val="single" w:sz="12" w:space="0" w:color="000000"/>
              <w:right w:val="single" w:sz="2" w:space="0" w:color="000000"/>
            </w:tcBorders>
          </w:tcPr>
          <w:p w14:paraId="283E1E68" w14:textId="77777777" w:rsidR="00D86AAF" w:rsidRPr="00CD55A9" w:rsidRDefault="00D86AAF" w:rsidP="00D86AAF">
            <w:pPr>
              <w:widowControl w:val="0"/>
              <w:kinsoku w:val="0"/>
              <w:overflowPunct w:val="0"/>
              <w:autoSpaceDE w:val="0"/>
              <w:autoSpaceDN w:val="0"/>
              <w:adjustRightInd w:val="0"/>
              <w:spacing w:before="48"/>
              <w:ind w:right="10"/>
              <w:jc w:val="center"/>
              <w:rPr>
                <w:rFonts w:ascii="Times New Roman" w:hAnsi="Times New Roman"/>
                <w:szCs w:val="24"/>
                <w:lang w:val="en-US"/>
              </w:rPr>
            </w:pPr>
            <w:r w:rsidRPr="00CD55A9">
              <w:rPr>
                <w:rFonts w:ascii="Times New Roman" w:hAnsi="Times New Roman"/>
                <w:i/>
                <w:iCs/>
                <w:spacing w:val="-2"/>
                <w:sz w:val="18"/>
                <w:szCs w:val="18"/>
                <w:lang w:val="en-US"/>
              </w:rPr>
              <w:t>FL</w:t>
            </w:r>
          </w:p>
        </w:tc>
        <w:tc>
          <w:tcPr>
            <w:tcW w:w="850" w:type="dxa"/>
            <w:tcBorders>
              <w:top w:val="single" w:sz="2" w:space="0" w:color="000000"/>
              <w:left w:val="single" w:sz="2" w:space="0" w:color="000000"/>
              <w:bottom w:val="single" w:sz="12" w:space="0" w:color="000000"/>
              <w:right w:val="single" w:sz="2" w:space="0" w:color="000000"/>
            </w:tcBorders>
          </w:tcPr>
          <w:p w14:paraId="7221449C" w14:textId="77777777" w:rsidR="00D86AAF" w:rsidRPr="00CD55A9" w:rsidRDefault="00D86AAF" w:rsidP="00D86AAF">
            <w:pPr>
              <w:widowControl w:val="0"/>
              <w:kinsoku w:val="0"/>
              <w:overflowPunct w:val="0"/>
              <w:autoSpaceDE w:val="0"/>
              <w:autoSpaceDN w:val="0"/>
              <w:adjustRightInd w:val="0"/>
              <w:spacing w:before="47"/>
              <w:jc w:val="center"/>
              <w:rPr>
                <w:rFonts w:ascii="Times New Roman" w:hAnsi="Times New Roman"/>
                <w:szCs w:val="24"/>
                <w:lang w:val="en-US"/>
              </w:rPr>
            </w:pPr>
            <w:r w:rsidRPr="00CD55A9">
              <w:rPr>
                <w:rFonts w:ascii="Arial" w:hAnsi="Arial" w:cs="Arial"/>
                <w:spacing w:val="-2"/>
                <w:sz w:val="18"/>
                <w:szCs w:val="18"/>
                <w:lang w:val="en-US"/>
              </w:rPr>
              <w:t>lb</w:t>
            </w:r>
          </w:p>
        </w:tc>
        <w:tc>
          <w:tcPr>
            <w:tcW w:w="1560" w:type="dxa"/>
            <w:tcBorders>
              <w:top w:val="single" w:sz="2" w:space="0" w:color="000000"/>
              <w:left w:val="single" w:sz="2" w:space="0" w:color="000000"/>
              <w:bottom w:val="single" w:sz="12" w:space="0" w:color="000000"/>
              <w:right w:val="single" w:sz="2" w:space="0" w:color="000000"/>
            </w:tcBorders>
          </w:tcPr>
          <w:p w14:paraId="015203CB" w14:textId="77777777" w:rsidR="00D86AAF" w:rsidRPr="00CD55A9" w:rsidRDefault="00D86AAF" w:rsidP="00D86AAF">
            <w:pPr>
              <w:widowControl w:val="0"/>
              <w:autoSpaceDE w:val="0"/>
              <w:autoSpaceDN w:val="0"/>
              <w:adjustRightInd w:val="0"/>
              <w:rPr>
                <w:rFonts w:ascii="Times New Roman" w:hAnsi="Times New Roman"/>
                <w:szCs w:val="24"/>
                <w:lang w:val="en-US"/>
              </w:rPr>
            </w:pPr>
          </w:p>
        </w:tc>
        <w:tc>
          <w:tcPr>
            <w:tcW w:w="5528" w:type="dxa"/>
            <w:tcBorders>
              <w:top w:val="single" w:sz="2" w:space="0" w:color="000000"/>
              <w:left w:val="single" w:sz="2" w:space="0" w:color="000000"/>
              <w:bottom w:val="single" w:sz="12" w:space="0" w:color="000000"/>
              <w:right w:val="single" w:sz="12" w:space="0" w:color="000000"/>
            </w:tcBorders>
          </w:tcPr>
          <w:p w14:paraId="4268449C" w14:textId="77777777" w:rsidR="00D86AAF" w:rsidRPr="00CD55A9" w:rsidRDefault="00D86AAF" w:rsidP="00D86AAF">
            <w:pPr>
              <w:widowControl w:val="0"/>
              <w:kinsoku w:val="0"/>
              <w:overflowPunct w:val="0"/>
              <w:autoSpaceDE w:val="0"/>
              <w:autoSpaceDN w:val="0"/>
              <w:adjustRightInd w:val="0"/>
              <w:spacing w:before="47"/>
              <w:ind w:left="56"/>
              <w:rPr>
                <w:rFonts w:ascii="Times New Roman" w:hAnsi="Times New Roman"/>
                <w:szCs w:val="24"/>
                <w:lang w:val="en-US"/>
              </w:rPr>
            </w:pPr>
            <w:r w:rsidRPr="00CD55A9">
              <w:rPr>
                <w:rFonts w:ascii="Arial" w:hAnsi="Arial" w:cs="Arial"/>
                <w:spacing w:val="-5"/>
                <w:sz w:val="18"/>
                <w:szCs w:val="18"/>
                <w:lang w:val="en-US"/>
              </w:rPr>
              <w:t>Tải hệ số theo phương thẳng đứng</w:t>
            </w:r>
          </w:p>
        </w:tc>
      </w:tr>
      <w:tr w:rsidR="00CD55A9" w:rsidRPr="00CD55A9" w14:paraId="315C78ED" w14:textId="77777777" w:rsidTr="001176D7">
        <w:trPr>
          <w:trHeight w:hRule="exact" w:val="657"/>
        </w:trPr>
        <w:tc>
          <w:tcPr>
            <w:tcW w:w="1134" w:type="dxa"/>
            <w:tcBorders>
              <w:top w:val="single" w:sz="12" w:space="0" w:color="000000"/>
              <w:left w:val="single" w:sz="12" w:space="0" w:color="000000"/>
              <w:bottom w:val="single" w:sz="12" w:space="0" w:color="000000"/>
              <w:right w:val="single" w:sz="2" w:space="0" w:color="000000"/>
            </w:tcBorders>
          </w:tcPr>
          <w:p w14:paraId="3005AB1A" w14:textId="77777777" w:rsidR="00D86AAF" w:rsidRPr="00CD55A9" w:rsidRDefault="00D86AAF" w:rsidP="00D86AAF">
            <w:pPr>
              <w:widowControl w:val="0"/>
              <w:kinsoku w:val="0"/>
              <w:overflowPunct w:val="0"/>
              <w:autoSpaceDE w:val="0"/>
              <w:autoSpaceDN w:val="0"/>
              <w:adjustRightInd w:val="0"/>
              <w:spacing w:before="135"/>
              <w:jc w:val="center"/>
              <w:rPr>
                <w:rFonts w:ascii="Times New Roman" w:hAnsi="Times New Roman"/>
                <w:szCs w:val="24"/>
                <w:lang w:val="en-US"/>
              </w:rPr>
            </w:pPr>
            <w:r w:rsidRPr="00CD55A9">
              <w:rPr>
                <w:rFonts w:ascii="Arial" w:hAnsi="Arial" w:cs="Arial"/>
                <w:b/>
                <w:bCs/>
                <w:spacing w:val="-3"/>
                <w:sz w:val="18"/>
                <w:szCs w:val="18"/>
                <w:lang w:val="en-US"/>
              </w:rPr>
              <w:lastRenderedPageBreak/>
              <w:t>Ký hiệu</w:t>
            </w:r>
          </w:p>
        </w:tc>
        <w:tc>
          <w:tcPr>
            <w:tcW w:w="850" w:type="dxa"/>
            <w:tcBorders>
              <w:top w:val="single" w:sz="12" w:space="0" w:color="000000"/>
              <w:left w:val="single" w:sz="2" w:space="0" w:color="000000"/>
              <w:bottom w:val="single" w:sz="12" w:space="0" w:color="000000"/>
              <w:right w:val="single" w:sz="2" w:space="0" w:color="000000"/>
            </w:tcBorders>
          </w:tcPr>
          <w:p w14:paraId="6481C5DB" w14:textId="77777777" w:rsidR="00D86AAF" w:rsidRPr="00CD55A9" w:rsidRDefault="00D86AAF" w:rsidP="00D86AAF">
            <w:pPr>
              <w:widowControl w:val="0"/>
              <w:kinsoku w:val="0"/>
              <w:overflowPunct w:val="0"/>
              <w:autoSpaceDE w:val="0"/>
              <w:autoSpaceDN w:val="0"/>
              <w:adjustRightInd w:val="0"/>
              <w:spacing w:before="135"/>
              <w:jc w:val="center"/>
              <w:rPr>
                <w:rFonts w:ascii="Times New Roman" w:hAnsi="Times New Roman"/>
                <w:szCs w:val="24"/>
                <w:lang w:val="en-US"/>
              </w:rPr>
            </w:pPr>
            <w:r w:rsidRPr="00CD55A9">
              <w:rPr>
                <w:rFonts w:ascii="Arial" w:hAnsi="Arial" w:cs="Arial"/>
                <w:b/>
                <w:bCs/>
                <w:spacing w:val="-3"/>
                <w:sz w:val="18"/>
                <w:szCs w:val="18"/>
                <w:lang w:val="en-US"/>
              </w:rPr>
              <w:t>Đơn vị</w:t>
            </w:r>
          </w:p>
        </w:tc>
        <w:tc>
          <w:tcPr>
            <w:tcW w:w="1560" w:type="dxa"/>
            <w:tcBorders>
              <w:top w:val="single" w:sz="12" w:space="0" w:color="000000"/>
              <w:left w:val="single" w:sz="2" w:space="0" w:color="000000"/>
              <w:bottom w:val="single" w:sz="12" w:space="0" w:color="000000"/>
              <w:right w:val="single" w:sz="2" w:space="0" w:color="000000"/>
            </w:tcBorders>
          </w:tcPr>
          <w:p w14:paraId="6190525A" w14:textId="77777777" w:rsidR="00D86AAF" w:rsidRPr="00CD55A9" w:rsidRDefault="00D86AAF" w:rsidP="00D86AAF">
            <w:pPr>
              <w:widowControl w:val="0"/>
              <w:kinsoku w:val="0"/>
              <w:overflowPunct w:val="0"/>
              <w:autoSpaceDE w:val="0"/>
              <w:autoSpaceDN w:val="0"/>
              <w:adjustRightInd w:val="0"/>
              <w:spacing w:before="135"/>
              <w:jc w:val="center"/>
              <w:rPr>
                <w:rFonts w:ascii="Times New Roman" w:hAnsi="Times New Roman"/>
                <w:szCs w:val="24"/>
                <w:lang w:val="en-US"/>
              </w:rPr>
            </w:pPr>
            <w:r w:rsidRPr="00CD55A9">
              <w:rPr>
                <w:rFonts w:ascii="Arial" w:hAnsi="Arial" w:cs="Arial"/>
                <w:b/>
                <w:bCs/>
                <w:spacing w:val="-3"/>
                <w:sz w:val="18"/>
                <w:szCs w:val="18"/>
                <w:lang w:val="en-US"/>
              </w:rPr>
              <w:t>Công thức hoặc mục sử dụng</w:t>
            </w:r>
          </w:p>
        </w:tc>
        <w:tc>
          <w:tcPr>
            <w:tcW w:w="5528" w:type="dxa"/>
            <w:tcBorders>
              <w:top w:val="single" w:sz="12" w:space="0" w:color="000000"/>
              <w:left w:val="single" w:sz="2" w:space="0" w:color="000000"/>
              <w:bottom w:val="single" w:sz="12" w:space="0" w:color="000000"/>
              <w:right w:val="single" w:sz="12" w:space="0" w:color="000000"/>
            </w:tcBorders>
          </w:tcPr>
          <w:p w14:paraId="78B420D5" w14:textId="77777777" w:rsidR="00D86AAF" w:rsidRPr="00CD55A9" w:rsidRDefault="00D86AAF" w:rsidP="00D86AAF">
            <w:pPr>
              <w:widowControl w:val="0"/>
              <w:kinsoku w:val="0"/>
              <w:overflowPunct w:val="0"/>
              <w:autoSpaceDE w:val="0"/>
              <w:autoSpaceDN w:val="0"/>
              <w:adjustRightInd w:val="0"/>
              <w:spacing w:before="135"/>
              <w:ind w:left="10"/>
              <w:jc w:val="center"/>
              <w:rPr>
                <w:rFonts w:ascii="Times New Roman" w:hAnsi="Times New Roman"/>
                <w:szCs w:val="24"/>
                <w:lang w:val="en-US"/>
              </w:rPr>
            </w:pPr>
            <w:r w:rsidRPr="00CD55A9">
              <w:rPr>
                <w:rFonts w:ascii="Arial" w:hAnsi="Arial" w:cs="Arial"/>
                <w:b/>
                <w:bCs/>
                <w:spacing w:val="-3"/>
                <w:sz w:val="18"/>
                <w:szCs w:val="18"/>
                <w:lang w:val="en-US"/>
              </w:rPr>
              <w:t>Mô tả</w:t>
            </w:r>
          </w:p>
        </w:tc>
      </w:tr>
      <w:tr w:rsidR="00CD55A9" w:rsidRPr="00CD55A9" w14:paraId="5C9B34FB" w14:textId="77777777" w:rsidTr="001176D7">
        <w:trPr>
          <w:trHeight w:hRule="exact" w:val="273"/>
        </w:trPr>
        <w:tc>
          <w:tcPr>
            <w:tcW w:w="1134" w:type="dxa"/>
            <w:tcBorders>
              <w:top w:val="single" w:sz="2" w:space="0" w:color="000000"/>
              <w:left w:val="single" w:sz="12" w:space="0" w:color="000000"/>
              <w:bottom w:val="single" w:sz="2" w:space="0" w:color="000000"/>
              <w:right w:val="single" w:sz="2" w:space="0" w:color="000000"/>
            </w:tcBorders>
          </w:tcPr>
          <w:p w14:paraId="4397E527" w14:textId="77777777" w:rsidR="00D86AAF" w:rsidRPr="00CD55A9" w:rsidRDefault="00D86AAF" w:rsidP="00D86AAF">
            <w:pPr>
              <w:widowControl w:val="0"/>
              <w:kinsoku w:val="0"/>
              <w:overflowPunct w:val="0"/>
              <w:autoSpaceDE w:val="0"/>
              <w:autoSpaceDN w:val="0"/>
              <w:adjustRightInd w:val="0"/>
              <w:ind w:right="8"/>
              <w:jc w:val="center"/>
              <w:rPr>
                <w:rFonts w:ascii="Times New Roman" w:hAnsi="Times New Roman"/>
                <w:szCs w:val="24"/>
                <w:lang w:val="en-US"/>
              </w:rPr>
            </w:pPr>
            <w:r w:rsidRPr="00CD55A9">
              <w:rPr>
                <w:rFonts w:ascii="Times New Roman" w:hAnsi="Times New Roman"/>
                <w:i/>
                <w:iCs/>
                <w:sz w:val="18"/>
                <w:szCs w:val="18"/>
                <w:lang w:val="en-US"/>
              </w:rPr>
              <w:t>g</w:t>
            </w:r>
          </w:p>
        </w:tc>
        <w:tc>
          <w:tcPr>
            <w:tcW w:w="850" w:type="dxa"/>
            <w:tcBorders>
              <w:top w:val="single" w:sz="2" w:space="0" w:color="000000"/>
              <w:left w:val="single" w:sz="2" w:space="0" w:color="000000"/>
              <w:bottom w:val="single" w:sz="2" w:space="0" w:color="000000"/>
              <w:right w:val="single" w:sz="2" w:space="0" w:color="000000"/>
            </w:tcBorders>
          </w:tcPr>
          <w:p w14:paraId="353EE6D4" w14:textId="77777777" w:rsidR="00D86AAF" w:rsidRPr="00CD55A9" w:rsidRDefault="00D86AAF" w:rsidP="00D86AAF">
            <w:pPr>
              <w:widowControl w:val="0"/>
              <w:kinsoku w:val="0"/>
              <w:overflowPunct w:val="0"/>
              <w:autoSpaceDE w:val="0"/>
              <w:autoSpaceDN w:val="0"/>
              <w:adjustRightInd w:val="0"/>
              <w:ind w:left="80"/>
              <w:rPr>
                <w:rFonts w:ascii="Times New Roman" w:hAnsi="Times New Roman"/>
                <w:szCs w:val="24"/>
                <w:lang w:val="en-US"/>
              </w:rPr>
            </w:pPr>
            <w:r w:rsidRPr="00CD55A9">
              <w:rPr>
                <w:rFonts w:ascii="Arial" w:hAnsi="Arial" w:cs="Arial"/>
                <w:spacing w:val="-3"/>
                <w:sz w:val="18"/>
                <w:szCs w:val="18"/>
                <w:lang w:val="en-US"/>
              </w:rPr>
              <w:t>32.2</w:t>
            </w:r>
            <w:r w:rsidRPr="00CD55A9">
              <w:rPr>
                <w:rFonts w:ascii="Arial" w:hAnsi="Arial" w:cs="Arial"/>
                <w:spacing w:val="-4"/>
                <w:sz w:val="18"/>
                <w:szCs w:val="18"/>
                <w:lang w:val="en-US"/>
              </w:rPr>
              <w:t xml:space="preserve"> </w:t>
            </w:r>
            <w:r w:rsidRPr="00CD55A9">
              <w:rPr>
                <w:rFonts w:ascii="Arial" w:hAnsi="Arial" w:cs="Arial"/>
                <w:spacing w:val="-3"/>
                <w:sz w:val="18"/>
                <w:szCs w:val="18"/>
                <w:lang w:val="en-US"/>
              </w:rPr>
              <w:t>ft/s</w:t>
            </w:r>
            <w:r w:rsidRPr="00CD55A9">
              <w:rPr>
                <w:rFonts w:ascii="Arial" w:hAnsi="Arial" w:cs="Arial"/>
                <w:spacing w:val="-3"/>
                <w:position w:val="5"/>
                <w:sz w:val="14"/>
                <w:szCs w:val="14"/>
                <w:lang w:val="en-US"/>
              </w:rPr>
              <w:t>2</w:t>
            </w:r>
          </w:p>
        </w:tc>
        <w:tc>
          <w:tcPr>
            <w:tcW w:w="1560" w:type="dxa"/>
            <w:tcBorders>
              <w:top w:val="single" w:sz="2" w:space="0" w:color="000000"/>
              <w:left w:val="single" w:sz="2" w:space="0" w:color="000000"/>
              <w:bottom w:val="single" w:sz="2" w:space="0" w:color="000000"/>
              <w:right w:val="single" w:sz="2" w:space="0" w:color="000000"/>
            </w:tcBorders>
          </w:tcPr>
          <w:p w14:paraId="492A2ECD" w14:textId="77777777" w:rsidR="00D86AAF" w:rsidRPr="00CD55A9" w:rsidRDefault="00D86AAF" w:rsidP="00D86AAF">
            <w:pPr>
              <w:widowControl w:val="0"/>
              <w:kinsoku w:val="0"/>
              <w:overflowPunct w:val="0"/>
              <w:autoSpaceDE w:val="0"/>
              <w:autoSpaceDN w:val="0"/>
              <w:adjustRightInd w:val="0"/>
              <w:ind w:left="56"/>
              <w:rPr>
                <w:rFonts w:ascii="Times New Roman" w:hAnsi="Times New Roman"/>
                <w:szCs w:val="24"/>
                <w:lang w:val="en-US"/>
              </w:rPr>
            </w:pPr>
            <w:r w:rsidRPr="00CD55A9">
              <w:rPr>
                <w:rFonts w:ascii="Arial" w:hAnsi="Arial" w:cs="Arial"/>
                <w:spacing w:val="-2"/>
                <w:sz w:val="18"/>
                <w:szCs w:val="18"/>
                <w:lang w:val="en-US"/>
              </w:rPr>
              <w:t>Công thức</w:t>
            </w:r>
            <w:r w:rsidRPr="00CD55A9">
              <w:rPr>
                <w:rFonts w:ascii="Arial" w:hAnsi="Arial" w:cs="Arial"/>
                <w:spacing w:val="-4"/>
                <w:sz w:val="18"/>
                <w:szCs w:val="18"/>
                <w:lang w:val="en-US"/>
              </w:rPr>
              <w:t xml:space="preserve"> </w:t>
            </w:r>
            <w:r w:rsidRPr="00CD55A9">
              <w:rPr>
                <w:rFonts w:ascii="Arial" w:hAnsi="Arial" w:cs="Arial"/>
                <w:spacing w:val="-2"/>
                <w:sz w:val="18"/>
                <w:szCs w:val="18"/>
                <w:lang w:val="en-US"/>
              </w:rPr>
              <w:t>(2)</w:t>
            </w:r>
          </w:p>
        </w:tc>
        <w:tc>
          <w:tcPr>
            <w:tcW w:w="5528" w:type="dxa"/>
            <w:tcBorders>
              <w:top w:val="single" w:sz="2" w:space="0" w:color="000000"/>
              <w:left w:val="single" w:sz="2" w:space="0" w:color="000000"/>
              <w:bottom w:val="single" w:sz="2" w:space="0" w:color="000000"/>
              <w:right w:val="single" w:sz="12" w:space="0" w:color="000000"/>
            </w:tcBorders>
          </w:tcPr>
          <w:p w14:paraId="72525BDD" w14:textId="77777777" w:rsidR="00D86AAF" w:rsidRPr="00CD55A9" w:rsidRDefault="00D86AAF" w:rsidP="00D86AAF">
            <w:pPr>
              <w:widowControl w:val="0"/>
              <w:kinsoku w:val="0"/>
              <w:overflowPunct w:val="0"/>
              <w:autoSpaceDE w:val="0"/>
              <w:autoSpaceDN w:val="0"/>
              <w:adjustRightInd w:val="0"/>
              <w:ind w:left="56"/>
              <w:rPr>
                <w:rFonts w:ascii="Times New Roman" w:hAnsi="Times New Roman"/>
                <w:szCs w:val="24"/>
                <w:lang w:val="en-US"/>
              </w:rPr>
            </w:pPr>
            <w:r w:rsidRPr="00CD55A9">
              <w:rPr>
                <w:rFonts w:ascii="Arial" w:hAnsi="Arial" w:cs="Arial"/>
                <w:spacing w:val="-3"/>
                <w:sz w:val="18"/>
                <w:szCs w:val="18"/>
                <w:lang w:val="en-US"/>
              </w:rPr>
              <w:t>Gia tốc trọng trường</w:t>
            </w:r>
          </w:p>
        </w:tc>
      </w:tr>
      <w:tr w:rsidR="00CD55A9" w:rsidRPr="00CD55A9" w14:paraId="04F5D7BF" w14:textId="77777777" w:rsidTr="001176D7">
        <w:trPr>
          <w:trHeight w:hRule="exact" w:val="248"/>
        </w:trPr>
        <w:tc>
          <w:tcPr>
            <w:tcW w:w="1134" w:type="dxa"/>
            <w:tcBorders>
              <w:top w:val="single" w:sz="2" w:space="0" w:color="000000"/>
              <w:left w:val="single" w:sz="12" w:space="0" w:color="000000"/>
              <w:bottom w:val="single" w:sz="2" w:space="0" w:color="000000"/>
              <w:right w:val="single" w:sz="2" w:space="0" w:color="000000"/>
            </w:tcBorders>
          </w:tcPr>
          <w:p w14:paraId="494C5939" w14:textId="77777777" w:rsidR="00D86AAF" w:rsidRPr="00CD55A9" w:rsidRDefault="00D86AAF" w:rsidP="00D86AAF">
            <w:pPr>
              <w:widowControl w:val="0"/>
              <w:kinsoku w:val="0"/>
              <w:overflowPunct w:val="0"/>
              <w:autoSpaceDE w:val="0"/>
              <w:autoSpaceDN w:val="0"/>
              <w:adjustRightInd w:val="0"/>
              <w:ind w:right="7"/>
              <w:jc w:val="center"/>
              <w:rPr>
                <w:rFonts w:ascii="Times New Roman" w:hAnsi="Times New Roman"/>
                <w:szCs w:val="24"/>
                <w:lang w:val="en-US"/>
              </w:rPr>
            </w:pPr>
            <w:r w:rsidRPr="00CD55A9">
              <w:rPr>
                <w:rFonts w:ascii="Times New Roman" w:hAnsi="Times New Roman"/>
                <w:i/>
                <w:iCs/>
                <w:sz w:val="18"/>
                <w:szCs w:val="18"/>
                <w:lang w:val="en-US"/>
              </w:rPr>
              <w:t>H</w:t>
            </w:r>
          </w:p>
        </w:tc>
        <w:tc>
          <w:tcPr>
            <w:tcW w:w="850" w:type="dxa"/>
            <w:tcBorders>
              <w:top w:val="single" w:sz="2" w:space="0" w:color="000000"/>
              <w:left w:val="single" w:sz="2" w:space="0" w:color="000000"/>
              <w:bottom w:val="single" w:sz="2" w:space="0" w:color="000000"/>
              <w:right w:val="single" w:sz="2" w:space="0" w:color="000000"/>
            </w:tcBorders>
          </w:tcPr>
          <w:p w14:paraId="1107C9F5" w14:textId="77777777" w:rsidR="00D86AAF" w:rsidRPr="00CD55A9" w:rsidRDefault="00D86AAF" w:rsidP="00D86AAF">
            <w:pPr>
              <w:widowControl w:val="0"/>
              <w:kinsoku w:val="0"/>
              <w:overflowPunct w:val="0"/>
              <w:autoSpaceDE w:val="0"/>
              <w:autoSpaceDN w:val="0"/>
              <w:adjustRightInd w:val="0"/>
              <w:jc w:val="center"/>
              <w:rPr>
                <w:rFonts w:ascii="Times New Roman" w:hAnsi="Times New Roman"/>
                <w:szCs w:val="24"/>
                <w:lang w:val="en-US"/>
              </w:rPr>
            </w:pPr>
            <w:r w:rsidRPr="00CD55A9">
              <w:rPr>
                <w:rFonts w:ascii="Arial" w:hAnsi="Arial" w:cs="Arial"/>
                <w:spacing w:val="-2"/>
                <w:sz w:val="18"/>
                <w:szCs w:val="18"/>
                <w:lang w:val="en-US"/>
              </w:rPr>
              <w:t>lb</w:t>
            </w:r>
          </w:p>
        </w:tc>
        <w:tc>
          <w:tcPr>
            <w:tcW w:w="1560" w:type="dxa"/>
            <w:tcBorders>
              <w:top w:val="single" w:sz="2" w:space="0" w:color="000000"/>
              <w:left w:val="single" w:sz="2" w:space="0" w:color="000000"/>
              <w:bottom w:val="single" w:sz="2" w:space="0" w:color="000000"/>
              <w:right w:val="single" w:sz="2" w:space="0" w:color="000000"/>
            </w:tcBorders>
          </w:tcPr>
          <w:p w14:paraId="72DB8535" w14:textId="77777777" w:rsidR="00D86AAF" w:rsidRPr="00CD55A9" w:rsidRDefault="00D86AAF" w:rsidP="00D86AAF">
            <w:pPr>
              <w:widowControl w:val="0"/>
              <w:kinsoku w:val="0"/>
              <w:overflowPunct w:val="0"/>
              <w:autoSpaceDE w:val="0"/>
              <w:autoSpaceDN w:val="0"/>
              <w:adjustRightInd w:val="0"/>
              <w:ind w:left="56"/>
              <w:rPr>
                <w:rFonts w:ascii="Times New Roman" w:hAnsi="Times New Roman"/>
                <w:szCs w:val="24"/>
                <w:lang w:val="en-US"/>
              </w:rPr>
            </w:pPr>
            <w:r w:rsidRPr="00CD55A9">
              <w:rPr>
                <w:rFonts w:ascii="Arial" w:hAnsi="Arial" w:cs="Arial"/>
                <w:spacing w:val="-2"/>
                <w:sz w:val="18"/>
                <w:szCs w:val="18"/>
                <w:lang w:val="en-US"/>
              </w:rPr>
              <w:t>Công thức</w:t>
            </w:r>
            <w:r w:rsidRPr="00CD55A9">
              <w:rPr>
                <w:rFonts w:ascii="Arial" w:hAnsi="Arial" w:cs="Arial"/>
                <w:spacing w:val="-4"/>
                <w:sz w:val="18"/>
                <w:szCs w:val="18"/>
                <w:lang w:val="en-US"/>
              </w:rPr>
              <w:t xml:space="preserve"> </w:t>
            </w:r>
            <w:r w:rsidRPr="00CD55A9">
              <w:rPr>
                <w:rFonts w:ascii="Arial" w:hAnsi="Arial" w:cs="Arial"/>
                <w:spacing w:val="-2"/>
                <w:sz w:val="18"/>
                <w:szCs w:val="18"/>
                <w:lang w:val="en-US"/>
              </w:rPr>
              <w:t>(34)</w:t>
            </w:r>
          </w:p>
        </w:tc>
        <w:tc>
          <w:tcPr>
            <w:tcW w:w="5528" w:type="dxa"/>
            <w:tcBorders>
              <w:top w:val="single" w:sz="2" w:space="0" w:color="000000"/>
              <w:left w:val="single" w:sz="2" w:space="0" w:color="000000"/>
              <w:bottom w:val="single" w:sz="2" w:space="0" w:color="000000"/>
              <w:right w:val="single" w:sz="12" w:space="0" w:color="000000"/>
            </w:tcBorders>
          </w:tcPr>
          <w:p w14:paraId="6A922DD9" w14:textId="77777777" w:rsidR="00D86AAF" w:rsidRPr="00CD55A9" w:rsidRDefault="00D86AAF" w:rsidP="00D86AAF">
            <w:pPr>
              <w:widowControl w:val="0"/>
              <w:kinsoku w:val="0"/>
              <w:overflowPunct w:val="0"/>
              <w:autoSpaceDE w:val="0"/>
              <w:autoSpaceDN w:val="0"/>
              <w:adjustRightInd w:val="0"/>
              <w:ind w:left="56"/>
              <w:rPr>
                <w:rFonts w:ascii="Times New Roman" w:hAnsi="Times New Roman"/>
                <w:szCs w:val="24"/>
                <w:lang w:val="en-US"/>
              </w:rPr>
            </w:pPr>
            <w:r w:rsidRPr="00CD55A9">
              <w:rPr>
                <w:rFonts w:ascii="Arial" w:hAnsi="Arial" w:cs="Arial"/>
                <w:spacing w:val="-2"/>
                <w:sz w:val="18"/>
                <w:szCs w:val="18"/>
                <w:lang w:val="en-US"/>
              </w:rPr>
              <w:t>Tải dọc trục trên mâm quay</w:t>
            </w:r>
          </w:p>
        </w:tc>
      </w:tr>
      <w:tr w:rsidR="00CD55A9" w:rsidRPr="00CD55A9" w14:paraId="75992B31" w14:textId="77777777" w:rsidTr="001176D7">
        <w:trPr>
          <w:trHeight w:hRule="exact" w:val="266"/>
        </w:trPr>
        <w:tc>
          <w:tcPr>
            <w:tcW w:w="1134" w:type="dxa"/>
            <w:tcBorders>
              <w:top w:val="single" w:sz="2" w:space="0" w:color="000000"/>
              <w:left w:val="single" w:sz="12" w:space="0" w:color="000000"/>
              <w:bottom w:val="single" w:sz="2" w:space="0" w:color="000000"/>
              <w:right w:val="single" w:sz="2" w:space="0" w:color="000000"/>
            </w:tcBorders>
          </w:tcPr>
          <w:p w14:paraId="66625BCD" w14:textId="77777777" w:rsidR="00D86AAF" w:rsidRPr="00CD55A9" w:rsidRDefault="00D86AAF" w:rsidP="00D86AAF">
            <w:pPr>
              <w:widowControl w:val="0"/>
              <w:kinsoku w:val="0"/>
              <w:overflowPunct w:val="0"/>
              <w:autoSpaceDE w:val="0"/>
              <w:autoSpaceDN w:val="0"/>
              <w:adjustRightInd w:val="0"/>
              <w:ind w:right="8"/>
              <w:jc w:val="center"/>
              <w:rPr>
                <w:rFonts w:ascii="Times New Roman" w:hAnsi="Times New Roman"/>
                <w:szCs w:val="24"/>
                <w:lang w:val="en-US"/>
              </w:rPr>
            </w:pPr>
            <w:r w:rsidRPr="00CD55A9">
              <w:rPr>
                <w:rFonts w:ascii="Times New Roman" w:hAnsi="Times New Roman"/>
                <w:i/>
                <w:iCs/>
                <w:spacing w:val="-2"/>
                <w:position w:val="4"/>
                <w:sz w:val="18"/>
                <w:szCs w:val="18"/>
                <w:lang w:val="en-US"/>
              </w:rPr>
              <w:t>H</w:t>
            </w:r>
            <w:r w:rsidRPr="00CD55A9">
              <w:rPr>
                <w:rFonts w:ascii="Times New Roman" w:hAnsi="Times New Roman"/>
                <w:spacing w:val="-2"/>
                <w:sz w:val="14"/>
                <w:szCs w:val="14"/>
                <w:lang w:val="en-US"/>
              </w:rPr>
              <w:t>sig</w:t>
            </w:r>
          </w:p>
        </w:tc>
        <w:tc>
          <w:tcPr>
            <w:tcW w:w="850" w:type="dxa"/>
            <w:tcBorders>
              <w:top w:val="single" w:sz="2" w:space="0" w:color="000000"/>
              <w:left w:val="single" w:sz="2" w:space="0" w:color="000000"/>
              <w:bottom w:val="single" w:sz="2" w:space="0" w:color="000000"/>
              <w:right w:val="single" w:sz="2" w:space="0" w:color="000000"/>
            </w:tcBorders>
          </w:tcPr>
          <w:p w14:paraId="6668C81F" w14:textId="77777777" w:rsidR="00D86AAF" w:rsidRPr="00CD55A9" w:rsidRDefault="00D86AAF" w:rsidP="00D86AAF">
            <w:pPr>
              <w:widowControl w:val="0"/>
              <w:kinsoku w:val="0"/>
              <w:overflowPunct w:val="0"/>
              <w:autoSpaceDE w:val="0"/>
              <w:autoSpaceDN w:val="0"/>
              <w:adjustRightInd w:val="0"/>
              <w:ind w:left="2"/>
              <w:jc w:val="center"/>
              <w:rPr>
                <w:rFonts w:ascii="Times New Roman" w:hAnsi="Times New Roman"/>
                <w:szCs w:val="24"/>
                <w:lang w:val="en-US"/>
              </w:rPr>
            </w:pPr>
            <w:r w:rsidRPr="00CD55A9">
              <w:rPr>
                <w:rFonts w:ascii="Arial" w:hAnsi="Arial" w:cs="Arial"/>
                <w:spacing w:val="-3"/>
                <w:sz w:val="18"/>
                <w:szCs w:val="18"/>
                <w:lang w:val="en-US"/>
              </w:rPr>
              <w:t>ft</w:t>
            </w:r>
          </w:p>
        </w:tc>
        <w:tc>
          <w:tcPr>
            <w:tcW w:w="1560" w:type="dxa"/>
            <w:tcBorders>
              <w:top w:val="single" w:sz="2" w:space="0" w:color="000000"/>
              <w:left w:val="single" w:sz="2" w:space="0" w:color="000000"/>
              <w:bottom w:val="single" w:sz="2" w:space="0" w:color="000000"/>
              <w:right w:val="single" w:sz="2" w:space="0" w:color="000000"/>
            </w:tcBorders>
          </w:tcPr>
          <w:p w14:paraId="5CD248BE" w14:textId="77777777" w:rsidR="00D86AAF" w:rsidRPr="00CD55A9" w:rsidRDefault="00D86AAF" w:rsidP="00D86AAF">
            <w:pPr>
              <w:widowControl w:val="0"/>
              <w:autoSpaceDE w:val="0"/>
              <w:autoSpaceDN w:val="0"/>
              <w:adjustRightInd w:val="0"/>
              <w:rPr>
                <w:rFonts w:ascii="Times New Roman" w:hAnsi="Times New Roman"/>
                <w:szCs w:val="24"/>
                <w:lang w:val="en-US"/>
              </w:rPr>
            </w:pPr>
          </w:p>
        </w:tc>
        <w:tc>
          <w:tcPr>
            <w:tcW w:w="5528" w:type="dxa"/>
            <w:tcBorders>
              <w:top w:val="single" w:sz="2" w:space="0" w:color="000000"/>
              <w:left w:val="single" w:sz="2" w:space="0" w:color="000000"/>
              <w:bottom w:val="single" w:sz="2" w:space="0" w:color="000000"/>
              <w:right w:val="single" w:sz="12" w:space="0" w:color="000000"/>
            </w:tcBorders>
          </w:tcPr>
          <w:p w14:paraId="0A3D880E" w14:textId="77777777" w:rsidR="00D86AAF" w:rsidRPr="00CD55A9" w:rsidRDefault="00D86AAF" w:rsidP="00D86AAF">
            <w:pPr>
              <w:widowControl w:val="0"/>
              <w:kinsoku w:val="0"/>
              <w:overflowPunct w:val="0"/>
              <w:autoSpaceDE w:val="0"/>
              <w:autoSpaceDN w:val="0"/>
              <w:adjustRightInd w:val="0"/>
              <w:ind w:left="56"/>
              <w:rPr>
                <w:rFonts w:ascii="Times New Roman" w:hAnsi="Times New Roman"/>
                <w:szCs w:val="24"/>
                <w:lang w:val="en-US"/>
              </w:rPr>
            </w:pPr>
            <w:r w:rsidRPr="00CD55A9">
              <w:rPr>
                <w:rFonts w:ascii="Arial" w:hAnsi="Arial" w:cs="Arial"/>
                <w:spacing w:val="-2"/>
                <w:sz w:val="18"/>
                <w:szCs w:val="18"/>
                <w:lang w:val="en-US"/>
              </w:rPr>
              <w:t>Chiều cao sóng tính toán</w:t>
            </w:r>
          </w:p>
        </w:tc>
      </w:tr>
      <w:tr w:rsidR="00CD55A9" w:rsidRPr="00CD55A9" w14:paraId="32090337" w14:textId="77777777" w:rsidTr="00866FC1">
        <w:trPr>
          <w:trHeight w:hRule="exact" w:val="450"/>
        </w:trPr>
        <w:tc>
          <w:tcPr>
            <w:tcW w:w="1134" w:type="dxa"/>
            <w:tcBorders>
              <w:top w:val="single" w:sz="2" w:space="0" w:color="000000"/>
              <w:left w:val="single" w:sz="12" w:space="0" w:color="000000"/>
              <w:bottom w:val="single" w:sz="2" w:space="0" w:color="000000"/>
              <w:right w:val="single" w:sz="2" w:space="0" w:color="000000"/>
            </w:tcBorders>
          </w:tcPr>
          <w:p w14:paraId="101AFA27" w14:textId="77777777" w:rsidR="00D86AAF" w:rsidRPr="00CD55A9" w:rsidRDefault="00D86AAF" w:rsidP="00D86AAF">
            <w:pPr>
              <w:widowControl w:val="0"/>
              <w:kinsoku w:val="0"/>
              <w:overflowPunct w:val="0"/>
              <w:autoSpaceDE w:val="0"/>
              <w:autoSpaceDN w:val="0"/>
              <w:adjustRightInd w:val="0"/>
              <w:ind w:right="10"/>
              <w:jc w:val="center"/>
              <w:rPr>
                <w:rFonts w:ascii="Times New Roman" w:hAnsi="Times New Roman"/>
                <w:szCs w:val="24"/>
                <w:lang w:val="en-US"/>
              </w:rPr>
            </w:pPr>
            <w:r w:rsidRPr="00CD55A9">
              <w:rPr>
                <w:rFonts w:ascii="Times New Roman" w:hAnsi="Times New Roman"/>
                <w:i/>
                <w:iCs/>
                <w:spacing w:val="-2"/>
                <w:position w:val="4"/>
                <w:sz w:val="18"/>
                <w:szCs w:val="18"/>
                <w:lang w:val="en-US"/>
              </w:rPr>
              <w:t>H</w:t>
            </w:r>
            <w:r w:rsidRPr="00CD55A9">
              <w:rPr>
                <w:rFonts w:ascii="Times New Roman" w:hAnsi="Times New Roman"/>
                <w:spacing w:val="-2"/>
                <w:sz w:val="14"/>
                <w:szCs w:val="14"/>
                <w:lang w:val="en-US"/>
              </w:rPr>
              <w:t>tip</w:t>
            </w:r>
          </w:p>
        </w:tc>
        <w:tc>
          <w:tcPr>
            <w:tcW w:w="850" w:type="dxa"/>
            <w:tcBorders>
              <w:top w:val="single" w:sz="2" w:space="0" w:color="000000"/>
              <w:left w:val="single" w:sz="2" w:space="0" w:color="000000"/>
              <w:bottom w:val="single" w:sz="2" w:space="0" w:color="000000"/>
              <w:right w:val="single" w:sz="2" w:space="0" w:color="000000"/>
            </w:tcBorders>
          </w:tcPr>
          <w:p w14:paraId="75FB6DAD" w14:textId="77777777" w:rsidR="00D86AAF" w:rsidRPr="00CD55A9" w:rsidRDefault="00D86AAF" w:rsidP="00D86AAF">
            <w:pPr>
              <w:widowControl w:val="0"/>
              <w:kinsoku w:val="0"/>
              <w:overflowPunct w:val="0"/>
              <w:autoSpaceDE w:val="0"/>
              <w:autoSpaceDN w:val="0"/>
              <w:adjustRightInd w:val="0"/>
              <w:ind w:left="2"/>
              <w:jc w:val="center"/>
              <w:rPr>
                <w:rFonts w:ascii="Times New Roman" w:hAnsi="Times New Roman"/>
                <w:szCs w:val="24"/>
                <w:lang w:val="en-US"/>
              </w:rPr>
            </w:pPr>
            <w:r w:rsidRPr="00CD55A9">
              <w:rPr>
                <w:rFonts w:ascii="Arial" w:hAnsi="Arial" w:cs="Arial"/>
                <w:spacing w:val="-3"/>
                <w:sz w:val="18"/>
                <w:szCs w:val="18"/>
                <w:lang w:val="en-US"/>
              </w:rPr>
              <w:t>ft</w:t>
            </w:r>
          </w:p>
        </w:tc>
        <w:tc>
          <w:tcPr>
            <w:tcW w:w="1560" w:type="dxa"/>
            <w:tcBorders>
              <w:top w:val="single" w:sz="2" w:space="0" w:color="000000"/>
              <w:left w:val="single" w:sz="2" w:space="0" w:color="000000"/>
              <w:bottom w:val="single" w:sz="2" w:space="0" w:color="000000"/>
              <w:right w:val="single" w:sz="2" w:space="0" w:color="000000"/>
            </w:tcBorders>
          </w:tcPr>
          <w:p w14:paraId="49AB78F0" w14:textId="77777777" w:rsidR="00D86AAF" w:rsidRPr="00CD55A9" w:rsidRDefault="00D86AAF" w:rsidP="00D86AAF">
            <w:pPr>
              <w:widowControl w:val="0"/>
              <w:kinsoku w:val="0"/>
              <w:overflowPunct w:val="0"/>
              <w:autoSpaceDE w:val="0"/>
              <w:autoSpaceDN w:val="0"/>
              <w:adjustRightInd w:val="0"/>
              <w:ind w:left="56"/>
              <w:rPr>
                <w:rFonts w:ascii="Times New Roman" w:hAnsi="Times New Roman"/>
                <w:szCs w:val="24"/>
                <w:lang w:val="en-US"/>
              </w:rPr>
            </w:pPr>
            <w:r w:rsidRPr="00CD55A9">
              <w:rPr>
                <w:rFonts w:ascii="Arial" w:hAnsi="Arial" w:cs="Arial"/>
                <w:spacing w:val="-2"/>
                <w:sz w:val="18"/>
                <w:szCs w:val="18"/>
                <w:lang w:val="en-US"/>
              </w:rPr>
              <w:t>Công thức</w:t>
            </w:r>
            <w:r w:rsidRPr="00CD55A9">
              <w:rPr>
                <w:rFonts w:ascii="Arial" w:hAnsi="Arial" w:cs="Arial"/>
                <w:spacing w:val="-4"/>
                <w:sz w:val="18"/>
                <w:szCs w:val="18"/>
                <w:lang w:val="en-US"/>
              </w:rPr>
              <w:t xml:space="preserve"> </w:t>
            </w:r>
            <w:r w:rsidRPr="00CD55A9">
              <w:rPr>
                <w:rFonts w:ascii="Arial" w:hAnsi="Arial" w:cs="Arial"/>
                <w:spacing w:val="-2"/>
                <w:sz w:val="18"/>
                <w:szCs w:val="18"/>
                <w:lang w:val="en-US"/>
              </w:rPr>
              <w:t>(10)</w:t>
            </w:r>
          </w:p>
        </w:tc>
        <w:tc>
          <w:tcPr>
            <w:tcW w:w="5528" w:type="dxa"/>
            <w:tcBorders>
              <w:top w:val="single" w:sz="2" w:space="0" w:color="000000"/>
              <w:left w:val="single" w:sz="2" w:space="0" w:color="000000"/>
              <w:bottom w:val="single" w:sz="2" w:space="0" w:color="000000"/>
              <w:right w:val="single" w:sz="12" w:space="0" w:color="000000"/>
            </w:tcBorders>
          </w:tcPr>
          <w:p w14:paraId="524B6907" w14:textId="77777777" w:rsidR="00D86AAF" w:rsidRPr="00CD55A9" w:rsidRDefault="00D86AAF" w:rsidP="00D86AAF">
            <w:pPr>
              <w:widowControl w:val="0"/>
              <w:kinsoku w:val="0"/>
              <w:overflowPunct w:val="0"/>
              <w:autoSpaceDE w:val="0"/>
              <w:autoSpaceDN w:val="0"/>
              <w:adjustRightInd w:val="0"/>
              <w:ind w:left="55"/>
              <w:rPr>
                <w:rFonts w:ascii="Times New Roman" w:hAnsi="Times New Roman"/>
                <w:szCs w:val="24"/>
                <w:lang w:val="en-US"/>
              </w:rPr>
            </w:pPr>
            <w:r w:rsidRPr="00CD55A9">
              <w:rPr>
                <w:rFonts w:ascii="Arial" w:hAnsi="Arial" w:cs="Arial"/>
                <w:spacing w:val="-5"/>
                <w:sz w:val="18"/>
                <w:szCs w:val="18"/>
                <w:lang w:val="en-US"/>
              </w:rPr>
              <w:t xml:space="preserve">Khoảng cách theo phương thẳng đứng đầu thanh cần đến boong tàu </w:t>
            </w:r>
          </w:p>
        </w:tc>
      </w:tr>
      <w:tr w:rsidR="00CD55A9" w:rsidRPr="00CD55A9" w14:paraId="1F28FA15" w14:textId="77777777" w:rsidTr="001176D7">
        <w:trPr>
          <w:trHeight w:hRule="exact" w:val="266"/>
        </w:trPr>
        <w:tc>
          <w:tcPr>
            <w:tcW w:w="1134" w:type="dxa"/>
            <w:tcBorders>
              <w:top w:val="single" w:sz="2" w:space="0" w:color="000000"/>
              <w:left w:val="single" w:sz="12" w:space="0" w:color="000000"/>
              <w:bottom w:val="single" w:sz="2" w:space="0" w:color="000000"/>
              <w:right w:val="single" w:sz="2" w:space="0" w:color="000000"/>
            </w:tcBorders>
          </w:tcPr>
          <w:p w14:paraId="1ECD2E5F" w14:textId="77777777" w:rsidR="00D15FAF" w:rsidRPr="00CD55A9" w:rsidRDefault="00D15FAF" w:rsidP="00D15FAF">
            <w:pPr>
              <w:widowControl w:val="0"/>
              <w:kinsoku w:val="0"/>
              <w:overflowPunct w:val="0"/>
              <w:autoSpaceDE w:val="0"/>
              <w:autoSpaceDN w:val="0"/>
              <w:adjustRightInd w:val="0"/>
              <w:ind w:right="7"/>
              <w:jc w:val="center"/>
              <w:rPr>
                <w:rFonts w:ascii="Times New Roman" w:hAnsi="Times New Roman"/>
                <w:szCs w:val="24"/>
                <w:lang w:val="en-US"/>
              </w:rPr>
            </w:pPr>
            <w:r w:rsidRPr="00CD55A9">
              <w:rPr>
                <w:rFonts w:ascii="Times New Roman" w:hAnsi="Times New Roman"/>
                <w:i/>
                <w:iCs/>
                <w:sz w:val="18"/>
                <w:szCs w:val="18"/>
                <w:lang w:val="en-US"/>
              </w:rPr>
              <w:t>K</w:t>
            </w:r>
          </w:p>
        </w:tc>
        <w:tc>
          <w:tcPr>
            <w:tcW w:w="850" w:type="dxa"/>
            <w:tcBorders>
              <w:top w:val="single" w:sz="2" w:space="0" w:color="000000"/>
              <w:left w:val="single" w:sz="2" w:space="0" w:color="000000"/>
              <w:bottom w:val="single" w:sz="2" w:space="0" w:color="000000"/>
              <w:right w:val="single" w:sz="2" w:space="0" w:color="000000"/>
            </w:tcBorders>
          </w:tcPr>
          <w:p w14:paraId="4078C0BD" w14:textId="77777777" w:rsidR="00D15FAF" w:rsidRPr="00CD55A9" w:rsidRDefault="00D15FAF" w:rsidP="00D15FAF">
            <w:pPr>
              <w:widowControl w:val="0"/>
              <w:kinsoku w:val="0"/>
              <w:overflowPunct w:val="0"/>
              <w:autoSpaceDE w:val="0"/>
              <w:autoSpaceDN w:val="0"/>
              <w:adjustRightInd w:val="0"/>
              <w:ind w:left="2"/>
              <w:jc w:val="center"/>
              <w:rPr>
                <w:rFonts w:ascii="Times New Roman" w:hAnsi="Times New Roman"/>
                <w:szCs w:val="24"/>
                <w:lang w:val="en-US"/>
              </w:rPr>
            </w:pPr>
            <w:r w:rsidRPr="00CD55A9">
              <w:rPr>
                <w:rFonts w:ascii="Arial" w:hAnsi="Arial" w:cs="Arial"/>
                <w:spacing w:val="-3"/>
                <w:sz w:val="18"/>
                <w:szCs w:val="18"/>
                <w:lang w:val="en-US"/>
              </w:rPr>
              <w:t>lb/ft</w:t>
            </w:r>
          </w:p>
        </w:tc>
        <w:tc>
          <w:tcPr>
            <w:tcW w:w="1560" w:type="dxa"/>
            <w:tcBorders>
              <w:top w:val="single" w:sz="2" w:space="0" w:color="000000"/>
              <w:left w:val="single" w:sz="2" w:space="0" w:color="000000"/>
              <w:bottom w:val="single" w:sz="2" w:space="0" w:color="000000"/>
              <w:right w:val="single" w:sz="2" w:space="0" w:color="000000"/>
            </w:tcBorders>
          </w:tcPr>
          <w:p w14:paraId="7386DE69" w14:textId="77777777" w:rsidR="00D15FAF" w:rsidRPr="00CD55A9" w:rsidRDefault="00D15FAF" w:rsidP="00D15FAF">
            <w:pPr>
              <w:widowControl w:val="0"/>
              <w:kinsoku w:val="0"/>
              <w:overflowPunct w:val="0"/>
              <w:autoSpaceDE w:val="0"/>
              <w:autoSpaceDN w:val="0"/>
              <w:adjustRightInd w:val="0"/>
              <w:ind w:left="56"/>
              <w:rPr>
                <w:rFonts w:ascii="Times New Roman" w:hAnsi="Times New Roman"/>
                <w:szCs w:val="24"/>
                <w:lang w:val="en-US"/>
              </w:rPr>
            </w:pPr>
            <w:r w:rsidRPr="00CD55A9">
              <w:rPr>
                <w:rFonts w:ascii="Arial" w:hAnsi="Arial" w:cs="Arial"/>
                <w:spacing w:val="-3"/>
                <w:sz w:val="18"/>
                <w:szCs w:val="18"/>
                <w:lang w:val="en-US"/>
              </w:rPr>
              <w:t>Công thức</w:t>
            </w:r>
            <w:r w:rsidRPr="00CD55A9">
              <w:rPr>
                <w:rFonts w:ascii="Arial" w:hAnsi="Arial" w:cs="Arial"/>
                <w:spacing w:val="-6"/>
                <w:sz w:val="18"/>
                <w:szCs w:val="18"/>
                <w:lang w:val="en-US"/>
              </w:rPr>
              <w:t xml:space="preserve"> </w:t>
            </w:r>
            <w:r w:rsidRPr="00CD55A9">
              <w:rPr>
                <w:rFonts w:ascii="Arial" w:hAnsi="Arial" w:cs="Arial"/>
                <w:spacing w:val="-2"/>
                <w:sz w:val="18"/>
                <w:szCs w:val="18"/>
                <w:lang w:val="en-US"/>
              </w:rPr>
              <w:t>(2)</w:t>
            </w:r>
          </w:p>
        </w:tc>
        <w:tc>
          <w:tcPr>
            <w:tcW w:w="5528" w:type="dxa"/>
            <w:tcBorders>
              <w:top w:val="single" w:sz="2" w:space="0" w:color="000000"/>
              <w:left w:val="single" w:sz="2" w:space="0" w:color="000000"/>
              <w:bottom w:val="single" w:sz="2" w:space="0" w:color="000000"/>
              <w:right w:val="single" w:sz="12" w:space="0" w:color="000000"/>
            </w:tcBorders>
          </w:tcPr>
          <w:p w14:paraId="180F547D" w14:textId="77777777" w:rsidR="00D15FAF" w:rsidRPr="00CD55A9" w:rsidRDefault="00D15FAF" w:rsidP="00D15FAF">
            <w:pPr>
              <w:widowControl w:val="0"/>
              <w:kinsoku w:val="0"/>
              <w:overflowPunct w:val="0"/>
              <w:autoSpaceDE w:val="0"/>
              <w:autoSpaceDN w:val="0"/>
              <w:adjustRightInd w:val="0"/>
              <w:ind w:left="56"/>
              <w:rPr>
                <w:rFonts w:ascii="Times New Roman" w:hAnsi="Times New Roman"/>
                <w:szCs w:val="24"/>
                <w:lang w:val="en-US"/>
              </w:rPr>
            </w:pPr>
            <w:r w:rsidRPr="00CD55A9">
              <w:rPr>
                <w:rFonts w:ascii="Arial" w:hAnsi="Arial" w:cs="Arial"/>
                <w:spacing w:val="-5"/>
                <w:sz w:val="18"/>
                <w:szCs w:val="18"/>
                <w:lang w:val="en-US"/>
              </w:rPr>
              <w:t>Hệ số đàn hồi theo phương thẳng đứng của cần trục</w:t>
            </w:r>
          </w:p>
        </w:tc>
      </w:tr>
      <w:tr w:rsidR="00CD55A9" w:rsidRPr="00CD55A9" w14:paraId="2BB8B87E" w14:textId="77777777" w:rsidTr="001176D7">
        <w:trPr>
          <w:trHeight w:hRule="exact" w:val="266"/>
        </w:trPr>
        <w:tc>
          <w:tcPr>
            <w:tcW w:w="1134" w:type="dxa"/>
            <w:tcBorders>
              <w:top w:val="single" w:sz="2" w:space="0" w:color="000000"/>
              <w:left w:val="single" w:sz="12" w:space="0" w:color="000000"/>
              <w:bottom w:val="single" w:sz="2" w:space="0" w:color="000000"/>
              <w:right w:val="single" w:sz="2" w:space="0" w:color="000000"/>
            </w:tcBorders>
          </w:tcPr>
          <w:p w14:paraId="020EB3BA" w14:textId="77777777" w:rsidR="00D15FAF" w:rsidRPr="00CD55A9" w:rsidRDefault="00D15FAF" w:rsidP="00D15FAF">
            <w:pPr>
              <w:widowControl w:val="0"/>
              <w:kinsoku w:val="0"/>
              <w:overflowPunct w:val="0"/>
              <w:autoSpaceDE w:val="0"/>
              <w:autoSpaceDN w:val="0"/>
              <w:adjustRightInd w:val="0"/>
              <w:ind w:right="8"/>
              <w:jc w:val="center"/>
              <w:rPr>
                <w:rFonts w:ascii="Times New Roman" w:hAnsi="Times New Roman"/>
                <w:szCs w:val="24"/>
                <w:lang w:val="en-US"/>
              </w:rPr>
            </w:pPr>
            <w:r w:rsidRPr="00CD55A9">
              <w:rPr>
                <w:rFonts w:ascii="Times New Roman" w:hAnsi="Times New Roman"/>
                <w:i/>
                <w:iCs/>
                <w:spacing w:val="-1"/>
                <w:sz w:val="18"/>
                <w:szCs w:val="18"/>
                <w:lang w:val="en-US"/>
              </w:rPr>
              <w:t>K</w:t>
            </w:r>
            <w:r w:rsidRPr="00CD55A9">
              <w:rPr>
                <w:rFonts w:ascii="Times New Roman" w:hAnsi="Times New Roman"/>
                <w:spacing w:val="-1"/>
                <w:position w:val="-4"/>
                <w:sz w:val="14"/>
                <w:szCs w:val="14"/>
                <w:lang w:val="en-US"/>
              </w:rPr>
              <w:t>b</w:t>
            </w:r>
          </w:p>
        </w:tc>
        <w:tc>
          <w:tcPr>
            <w:tcW w:w="850" w:type="dxa"/>
            <w:tcBorders>
              <w:top w:val="single" w:sz="2" w:space="0" w:color="000000"/>
              <w:left w:val="single" w:sz="2" w:space="0" w:color="000000"/>
              <w:bottom w:val="single" w:sz="2" w:space="0" w:color="000000"/>
              <w:right w:val="single" w:sz="2" w:space="0" w:color="000000"/>
            </w:tcBorders>
          </w:tcPr>
          <w:p w14:paraId="09118D9D" w14:textId="77777777" w:rsidR="00D15FAF" w:rsidRPr="00CD55A9" w:rsidRDefault="00D15FAF" w:rsidP="00D15FAF">
            <w:pPr>
              <w:widowControl w:val="0"/>
              <w:autoSpaceDE w:val="0"/>
              <w:autoSpaceDN w:val="0"/>
              <w:adjustRightInd w:val="0"/>
              <w:rPr>
                <w:rFonts w:ascii="Times New Roman" w:hAnsi="Times New Roman"/>
                <w:szCs w:val="24"/>
                <w:lang w:val="en-US"/>
              </w:rPr>
            </w:pPr>
          </w:p>
        </w:tc>
        <w:tc>
          <w:tcPr>
            <w:tcW w:w="1560" w:type="dxa"/>
            <w:tcBorders>
              <w:top w:val="single" w:sz="2" w:space="0" w:color="000000"/>
              <w:left w:val="single" w:sz="2" w:space="0" w:color="000000"/>
              <w:bottom w:val="single" w:sz="2" w:space="0" w:color="000000"/>
              <w:right w:val="single" w:sz="2" w:space="0" w:color="000000"/>
            </w:tcBorders>
          </w:tcPr>
          <w:p w14:paraId="01726581" w14:textId="77777777" w:rsidR="00D15FAF" w:rsidRPr="00CD55A9" w:rsidRDefault="00D15FAF" w:rsidP="00D15FAF">
            <w:pPr>
              <w:widowControl w:val="0"/>
              <w:kinsoku w:val="0"/>
              <w:overflowPunct w:val="0"/>
              <w:autoSpaceDE w:val="0"/>
              <w:autoSpaceDN w:val="0"/>
              <w:adjustRightInd w:val="0"/>
              <w:ind w:left="56"/>
              <w:rPr>
                <w:rFonts w:ascii="Times New Roman" w:hAnsi="Times New Roman"/>
                <w:szCs w:val="24"/>
                <w:lang w:val="en-US"/>
              </w:rPr>
            </w:pPr>
            <w:r w:rsidRPr="00CD55A9">
              <w:rPr>
                <w:rFonts w:ascii="Arial" w:hAnsi="Arial" w:cs="Arial"/>
                <w:spacing w:val="-2"/>
                <w:sz w:val="18"/>
                <w:szCs w:val="18"/>
                <w:lang w:val="en-US"/>
              </w:rPr>
              <w:t>Công thức</w:t>
            </w:r>
            <w:r w:rsidRPr="00CD55A9">
              <w:rPr>
                <w:rFonts w:ascii="Arial" w:hAnsi="Arial" w:cs="Arial"/>
                <w:spacing w:val="-4"/>
                <w:sz w:val="18"/>
                <w:szCs w:val="18"/>
                <w:lang w:val="en-US"/>
              </w:rPr>
              <w:t xml:space="preserve"> </w:t>
            </w:r>
            <w:r w:rsidRPr="00CD55A9">
              <w:rPr>
                <w:rFonts w:ascii="Arial" w:hAnsi="Arial" w:cs="Arial"/>
                <w:spacing w:val="-2"/>
                <w:sz w:val="18"/>
                <w:szCs w:val="18"/>
                <w:lang w:val="en-US"/>
              </w:rPr>
              <w:t>(30)</w:t>
            </w:r>
          </w:p>
        </w:tc>
        <w:tc>
          <w:tcPr>
            <w:tcW w:w="5528" w:type="dxa"/>
            <w:tcBorders>
              <w:top w:val="single" w:sz="2" w:space="0" w:color="000000"/>
              <w:left w:val="single" w:sz="2" w:space="0" w:color="000000"/>
              <w:bottom w:val="single" w:sz="2" w:space="0" w:color="000000"/>
              <w:right w:val="single" w:sz="12" w:space="0" w:color="000000"/>
            </w:tcBorders>
          </w:tcPr>
          <w:p w14:paraId="1CACC971" w14:textId="77777777" w:rsidR="00D15FAF" w:rsidRPr="00CD55A9" w:rsidRDefault="00D15FAF" w:rsidP="00D15FAF">
            <w:pPr>
              <w:widowControl w:val="0"/>
              <w:kinsoku w:val="0"/>
              <w:overflowPunct w:val="0"/>
              <w:autoSpaceDE w:val="0"/>
              <w:autoSpaceDN w:val="0"/>
              <w:adjustRightInd w:val="0"/>
              <w:ind w:left="56"/>
              <w:rPr>
                <w:rFonts w:ascii="Times New Roman" w:hAnsi="Times New Roman"/>
                <w:szCs w:val="24"/>
                <w:lang w:val="en-US"/>
              </w:rPr>
            </w:pPr>
            <w:r w:rsidRPr="00CD55A9">
              <w:rPr>
                <w:rFonts w:ascii="Arial" w:hAnsi="Arial" w:cs="Arial"/>
                <w:spacing w:val="-2"/>
                <w:sz w:val="18"/>
                <w:szCs w:val="18"/>
                <w:lang w:val="en-US"/>
              </w:rPr>
              <w:t>Hệ số ổ đỡ của hiệu suất hệ thống pa lăng</w:t>
            </w:r>
          </w:p>
        </w:tc>
      </w:tr>
      <w:tr w:rsidR="00CD55A9" w:rsidRPr="00CD55A9" w14:paraId="1FA7A40D" w14:textId="77777777" w:rsidTr="00866FC1">
        <w:trPr>
          <w:trHeight w:hRule="exact" w:val="341"/>
        </w:trPr>
        <w:tc>
          <w:tcPr>
            <w:tcW w:w="1134" w:type="dxa"/>
            <w:tcBorders>
              <w:top w:val="single" w:sz="2" w:space="0" w:color="000000"/>
              <w:left w:val="single" w:sz="12" w:space="0" w:color="000000"/>
              <w:bottom w:val="single" w:sz="2" w:space="0" w:color="000000"/>
              <w:right w:val="single" w:sz="2" w:space="0" w:color="000000"/>
            </w:tcBorders>
          </w:tcPr>
          <w:p w14:paraId="688A79F3" w14:textId="77777777" w:rsidR="00D15FAF" w:rsidRPr="00CD55A9" w:rsidRDefault="00D15FAF" w:rsidP="00D15FAF">
            <w:pPr>
              <w:widowControl w:val="0"/>
              <w:kinsoku w:val="0"/>
              <w:overflowPunct w:val="0"/>
              <w:autoSpaceDE w:val="0"/>
              <w:autoSpaceDN w:val="0"/>
              <w:adjustRightInd w:val="0"/>
              <w:ind w:right="8"/>
              <w:jc w:val="center"/>
              <w:rPr>
                <w:rFonts w:ascii="Times New Roman" w:hAnsi="Times New Roman"/>
                <w:szCs w:val="24"/>
                <w:lang w:val="en-US"/>
              </w:rPr>
            </w:pPr>
            <w:r w:rsidRPr="00CD55A9">
              <w:rPr>
                <w:rFonts w:ascii="Times New Roman" w:hAnsi="Times New Roman"/>
                <w:i/>
                <w:iCs/>
                <w:sz w:val="18"/>
                <w:szCs w:val="18"/>
                <w:lang w:val="en-US"/>
              </w:rPr>
              <w:t>M</w:t>
            </w:r>
          </w:p>
        </w:tc>
        <w:tc>
          <w:tcPr>
            <w:tcW w:w="850" w:type="dxa"/>
            <w:tcBorders>
              <w:top w:val="single" w:sz="2" w:space="0" w:color="000000"/>
              <w:left w:val="single" w:sz="2" w:space="0" w:color="000000"/>
              <w:bottom w:val="single" w:sz="2" w:space="0" w:color="000000"/>
              <w:right w:val="single" w:sz="2" w:space="0" w:color="000000"/>
            </w:tcBorders>
          </w:tcPr>
          <w:p w14:paraId="23753C01" w14:textId="77777777" w:rsidR="00D15FAF" w:rsidRPr="00CD55A9" w:rsidRDefault="00D15FAF" w:rsidP="00D15FAF">
            <w:pPr>
              <w:widowControl w:val="0"/>
              <w:kinsoku w:val="0"/>
              <w:overflowPunct w:val="0"/>
              <w:autoSpaceDE w:val="0"/>
              <w:autoSpaceDN w:val="0"/>
              <w:adjustRightInd w:val="0"/>
              <w:ind w:left="285"/>
              <w:rPr>
                <w:rFonts w:ascii="Times New Roman" w:hAnsi="Times New Roman"/>
                <w:szCs w:val="24"/>
                <w:lang w:val="en-US"/>
              </w:rPr>
            </w:pPr>
            <w:r w:rsidRPr="00CD55A9">
              <w:rPr>
                <w:rFonts w:ascii="Arial" w:hAnsi="Arial" w:cs="Arial"/>
                <w:spacing w:val="-3"/>
                <w:sz w:val="18"/>
                <w:szCs w:val="18"/>
                <w:lang w:val="en-US"/>
              </w:rPr>
              <w:t>ft-lb</w:t>
            </w:r>
          </w:p>
        </w:tc>
        <w:tc>
          <w:tcPr>
            <w:tcW w:w="1560" w:type="dxa"/>
            <w:tcBorders>
              <w:top w:val="single" w:sz="2" w:space="0" w:color="000000"/>
              <w:left w:val="single" w:sz="2" w:space="0" w:color="000000"/>
              <w:bottom w:val="single" w:sz="2" w:space="0" w:color="000000"/>
              <w:right w:val="single" w:sz="2" w:space="0" w:color="000000"/>
            </w:tcBorders>
          </w:tcPr>
          <w:p w14:paraId="638BB08D" w14:textId="77777777" w:rsidR="00D15FAF" w:rsidRPr="00CD55A9" w:rsidRDefault="00D15FAF" w:rsidP="00D15FAF">
            <w:pPr>
              <w:widowControl w:val="0"/>
              <w:kinsoku w:val="0"/>
              <w:overflowPunct w:val="0"/>
              <w:autoSpaceDE w:val="0"/>
              <w:autoSpaceDN w:val="0"/>
              <w:adjustRightInd w:val="0"/>
              <w:ind w:left="56"/>
              <w:rPr>
                <w:rFonts w:ascii="Times New Roman" w:hAnsi="Times New Roman"/>
                <w:szCs w:val="24"/>
                <w:lang w:val="en-US"/>
              </w:rPr>
            </w:pPr>
            <w:r w:rsidRPr="00CD55A9">
              <w:rPr>
                <w:rFonts w:ascii="Arial" w:hAnsi="Arial" w:cs="Arial"/>
                <w:spacing w:val="-3"/>
                <w:sz w:val="18"/>
                <w:szCs w:val="18"/>
                <w:lang w:val="en-US"/>
              </w:rPr>
              <w:t>Công thức</w:t>
            </w:r>
            <w:r w:rsidRPr="00CD55A9">
              <w:rPr>
                <w:rFonts w:ascii="Arial" w:hAnsi="Arial" w:cs="Arial"/>
                <w:spacing w:val="-6"/>
                <w:sz w:val="18"/>
                <w:szCs w:val="18"/>
                <w:lang w:val="en-US"/>
              </w:rPr>
              <w:t xml:space="preserve"> </w:t>
            </w:r>
            <w:r w:rsidRPr="00CD55A9">
              <w:rPr>
                <w:rFonts w:ascii="Arial" w:hAnsi="Arial" w:cs="Arial"/>
                <w:spacing w:val="-2"/>
                <w:sz w:val="18"/>
                <w:szCs w:val="18"/>
                <w:lang w:val="en-US"/>
              </w:rPr>
              <w:t>(34)</w:t>
            </w:r>
          </w:p>
        </w:tc>
        <w:tc>
          <w:tcPr>
            <w:tcW w:w="5528" w:type="dxa"/>
            <w:tcBorders>
              <w:top w:val="single" w:sz="2" w:space="0" w:color="000000"/>
              <w:left w:val="single" w:sz="2" w:space="0" w:color="000000"/>
              <w:bottom w:val="single" w:sz="2" w:space="0" w:color="000000"/>
              <w:right w:val="single" w:sz="12" w:space="0" w:color="000000"/>
            </w:tcBorders>
          </w:tcPr>
          <w:p w14:paraId="0101084A" w14:textId="77777777" w:rsidR="00D15FAF" w:rsidRPr="00CD55A9" w:rsidRDefault="00D15FAF" w:rsidP="00D15FAF">
            <w:pPr>
              <w:widowControl w:val="0"/>
              <w:kinsoku w:val="0"/>
              <w:overflowPunct w:val="0"/>
              <w:autoSpaceDE w:val="0"/>
              <w:autoSpaceDN w:val="0"/>
              <w:adjustRightInd w:val="0"/>
              <w:ind w:left="55"/>
              <w:rPr>
                <w:rFonts w:ascii="Times New Roman" w:hAnsi="Times New Roman"/>
                <w:szCs w:val="24"/>
                <w:lang w:val="en-US"/>
              </w:rPr>
            </w:pPr>
            <w:r w:rsidRPr="00CD55A9">
              <w:rPr>
                <w:rFonts w:ascii="Arial" w:hAnsi="Arial" w:cs="Arial"/>
                <w:spacing w:val="-2"/>
                <w:sz w:val="18"/>
                <w:szCs w:val="18"/>
                <w:lang w:val="en-US"/>
              </w:rPr>
              <w:t>Phản lực mô men lật tại mâm quay</w:t>
            </w:r>
          </w:p>
        </w:tc>
      </w:tr>
      <w:tr w:rsidR="00CD55A9" w:rsidRPr="00CD55A9" w14:paraId="5639051E" w14:textId="77777777" w:rsidTr="001176D7">
        <w:trPr>
          <w:trHeight w:hRule="exact" w:val="203"/>
        </w:trPr>
        <w:tc>
          <w:tcPr>
            <w:tcW w:w="1134" w:type="dxa"/>
            <w:tcBorders>
              <w:top w:val="single" w:sz="2" w:space="0" w:color="000000"/>
              <w:left w:val="single" w:sz="12" w:space="0" w:color="000000"/>
              <w:bottom w:val="single" w:sz="2" w:space="0" w:color="000000"/>
              <w:right w:val="single" w:sz="2" w:space="0" w:color="000000"/>
            </w:tcBorders>
          </w:tcPr>
          <w:p w14:paraId="7D4D3DCB" w14:textId="77777777" w:rsidR="00D15FAF" w:rsidRPr="00CD55A9" w:rsidRDefault="00D15FAF" w:rsidP="00D15FAF">
            <w:pPr>
              <w:widowControl w:val="0"/>
              <w:kinsoku w:val="0"/>
              <w:overflowPunct w:val="0"/>
              <w:autoSpaceDE w:val="0"/>
              <w:autoSpaceDN w:val="0"/>
              <w:adjustRightInd w:val="0"/>
              <w:ind w:right="7"/>
              <w:jc w:val="center"/>
              <w:rPr>
                <w:rFonts w:ascii="Times New Roman" w:hAnsi="Times New Roman"/>
                <w:szCs w:val="24"/>
                <w:lang w:val="en-US"/>
              </w:rPr>
            </w:pPr>
            <w:r w:rsidRPr="00CD55A9">
              <w:rPr>
                <w:rFonts w:ascii="Times New Roman" w:hAnsi="Times New Roman"/>
                <w:i/>
                <w:iCs/>
                <w:sz w:val="18"/>
                <w:szCs w:val="18"/>
                <w:lang w:val="en-US"/>
              </w:rPr>
              <w:t>N</w:t>
            </w:r>
          </w:p>
        </w:tc>
        <w:tc>
          <w:tcPr>
            <w:tcW w:w="850" w:type="dxa"/>
            <w:tcBorders>
              <w:top w:val="single" w:sz="2" w:space="0" w:color="000000"/>
              <w:left w:val="single" w:sz="2" w:space="0" w:color="000000"/>
              <w:bottom w:val="single" w:sz="2" w:space="0" w:color="000000"/>
              <w:right w:val="single" w:sz="2" w:space="0" w:color="000000"/>
            </w:tcBorders>
          </w:tcPr>
          <w:p w14:paraId="17488D7F" w14:textId="77777777" w:rsidR="00D15FAF" w:rsidRPr="00CD55A9" w:rsidRDefault="00D15FAF" w:rsidP="00D15FAF">
            <w:pPr>
              <w:widowControl w:val="0"/>
              <w:autoSpaceDE w:val="0"/>
              <w:autoSpaceDN w:val="0"/>
              <w:adjustRightInd w:val="0"/>
              <w:rPr>
                <w:rFonts w:ascii="Times New Roman" w:hAnsi="Times New Roman"/>
                <w:szCs w:val="24"/>
                <w:lang w:val="en-US"/>
              </w:rPr>
            </w:pPr>
          </w:p>
        </w:tc>
        <w:tc>
          <w:tcPr>
            <w:tcW w:w="1560" w:type="dxa"/>
            <w:tcBorders>
              <w:top w:val="single" w:sz="2" w:space="0" w:color="000000"/>
              <w:left w:val="single" w:sz="2" w:space="0" w:color="000000"/>
              <w:bottom w:val="single" w:sz="2" w:space="0" w:color="000000"/>
              <w:right w:val="single" w:sz="2" w:space="0" w:color="000000"/>
            </w:tcBorders>
          </w:tcPr>
          <w:p w14:paraId="5568FCDB" w14:textId="77777777" w:rsidR="00D15FAF" w:rsidRPr="00CD55A9" w:rsidRDefault="00D15FAF" w:rsidP="00D15FAF">
            <w:pPr>
              <w:widowControl w:val="0"/>
              <w:kinsoku w:val="0"/>
              <w:overflowPunct w:val="0"/>
              <w:autoSpaceDE w:val="0"/>
              <w:autoSpaceDN w:val="0"/>
              <w:adjustRightInd w:val="0"/>
              <w:ind w:left="56"/>
              <w:rPr>
                <w:rFonts w:ascii="Times New Roman" w:hAnsi="Times New Roman"/>
                <w:szCs w:val="24"/>
                <w:lang w:val="en-US"/>
              </w:rPr>
            </w:pPr>
            <w:r w:rsidRPr="00CD55A9">
              <w:rPr>
                <w:rFonts w:ascii="Arial" w:hAnsi="Arial" w:cs="Arial"/>
                <w:spacing w:val="-2"/>
                <w:sz w:val="18"/>
                <w:szCs w:val="18"/>
                <w:lang w:val="en-US"/>
              </w:rPr>
              <w:t>Công thức</w:t>
            </w:r>
            <w:r w:rsidRPr="00CD55A9">
              <w:rPr>
                <w:rFonts w:ascii="Arial" w:hAnsi="Arial" w:cs="Arial"/>
                <w:spacing w:val="-4"/>
                <w:sz w:val="18"/>
                <w:szCs w:val="18"/>
                <w:lang w:val="en-US"/>
              </w:rPr>
              <w:t xml:space="preserve"> </w:t>
            </w:r>
            <w:r w:rsidRPr="00CD55A9">
              <w:rPr>
                <w:rFonts w:ascii="Arial" w:hAnsi="Arial" w:cs="Arial"/>
                <w:spacing w:val="-2"/>
                <w:sz w:val="18"/>
                <w:szCs w:val="18"/>
                <w:lang w:val="en-US"/>
              </w:rPr>
              <w:t>(30)</w:t>
            </w:r>
          </w:p>
        </w:tc>
        <w:tc>
          <w:tcPr>
            <w:tcW w:w="5528" w:type="dxa"/>
            <w:tcBorders>
              <w:top w:val="single" w:sz="2" w:space="0" w:color="000000"/>
              <w:left w:val="single" w:sz="2" w:space="0" w:color="000000"/>
              <w:bottom w:val="single" w:sz="2" w:space="0" w:color="000000"/>
              <w:right w:val="single" w:sz="12" w:space="0" w:color="000000"/>
            </w:tcBorders>
          </w:tcPr>
          <w:p w14:paraId="37B92E7B" w14:textId="77777777" w:rsidR="00D15FAF" w:rsidRPr="00CD55A9" w:rsidRDefault="00D15FAF" w:rsidP="00D15FAF">
            <w:pPr>
              <w:widowControl w:val="0"/>
              <w:kinsoku w:val="0"/>
              <w:overflowPunct w:val="0"/>
              <w:autoSpaceDE w:val="0"/>
              <w:autoSpaceDN w:val="0"/>
              <w:adjustRightInd w:val="0"/>
              <w:ind w:left="57"/>
              <w:rPr>
                <w:rFonts w:ascii="Times New Roman" w:hAnsi="Times New Roman"/>
                <w:szCs w:val="24"/>
                <w:lang w:val="en-US"/>
              </w:rPr>
            </w:pPr>
            <w:r w:rsidRPr="00CD55A9">
              <w:rPr>
                <w:rFonts w:ascii="Arial" w:hAnsi="Arial" w:cs="Arial"/>
                <w:spacing w:val="-2"/>
                <w:sz w:val="18"/>
                <w:szCs w:val="18"/>
                <w:lang w:val="en-US"/>
              </w:rPr>
              <w:t>Số nhánh cáp của hệ thống pa lăng</w:t>
            </w:r>
          </w:p>
        </w:tc>
      </w:tr>
      <w:tr w:rsidR="00CD55A9" w:rsidRPr="00CD55A9" w14:paraId="7344FED3" w14:textId="77777777" w:rsidTr="001176D7">
        <w:trPr>
          <w:trHeight w:hRule="exact" w:val="266"/>
        </w:trPr>
        <w:tc>
          <w:tcPr>
            <w:tcW w:w="1134" w:type="dxa"/>
            <w:tcBorders>
              <w:top w:val="single" w:sz="2" w:space="0" w:color="000000"/>
              <w:left w:val="single" w:sz="12" w:space="0" w:color="000000"/>
              <w:bottom w:val="single" w:sz="2" w:space="0" w:color="000000"/>
              <w:right w:val="single" w:sz="2" w:space="0" w:color="000000"/>
            </w:tcBorders>
          </w:tcPr>
          <w:p w14:paraId="648620F8" w14:textId="77777777" w:rsidR="00D15FAF" w:rsidRPr="00CD55A9" w:rsidRDefault="00D15FAF" w:rsidP="00D15FAF">
            <w:pPr>
              <w:widowControl w:val="0"/>
              <w:kinsoku w:val="0"/>
              <w:overflowPunct w:val="0"/>
              <w:autoSpaceDE w:val="0"/>
              <w:autoSpaceDN w:val="0"/>
              <w:adjustRightInd w:val="0"/>
              <w:ind w:right="8"/>
              <w:jc w:val="center"/>
              <w:rPr>
                <w:rFonts w:ascii="Times New Roman" w:hAnsi="Times New Roman"/>
                <w:szCs w:val="24"/>
                <w:lang w:val="en-US"/>
              </w:rPr>
            </w:pPr>
            <w:r w:rsidRPr="00CD55A9">
              <w:rPr>
                <w:rFonts w:ascii="Times New Roman" w:hAnsi="Times New Roman"/>
                <w:i/>
                <w:iCs/>
                <w:spacing w:val="-1"/>
                <w:sz w:val="18"/>
                <w:szCs w:val="18"/>
                <w:lang w:val="en-US"/>
              </w:rPr>
              <w:t>N</w:t>
            </w:r>
            <w:r w:rsidRPr="00CD55A9">
              <w:rPr>
                <w:rFonts w:ascii="Times New Roman" w:hAnsi="Times New Roman"/>
                <w:spacing w:val="-1"/>
                <w:position w:val="-4"/>
                <w:sz w:val="14"/>
                <w:szCs w:val="14"/>
                <w:lang w:val="en-US"/>
              </w:rPr>
              <w:t>b</w:t>
            </w:r>
          </w:p>
        </w:tc>
        <w:tc>
          <w:tcPr>
            <w:tcW w:w="850" w:type="dxa"/>
            <w:tcBorders>
              <w:top w:val="single" w:sz="2" w:space="0" w:color="000000"/>
              <w:left w:val="single" w:sz="2" w:space="0" w:color="000000"/>
              <w:bottom w:val="single" w:sz="2" w:space="0" w:color="000000"/>
              <w:right w:val="single" w:sz="2" w:space="0" w:color="000000"/>
            </w:tcBorders>
          </w:tcPr>
          <w:p w14:paraId="08ABB878" w14:textId="77777777" w:rsidR="00D15FAF" w:rsidRPr="00CD55A9" w:rsidRDefault="00D15FAF" w:rsidP="00D15FAF">
            <w:pPr>
              <w:widowControl w:val="0"/>
              <w:autoSpaceDE w:val="0"/>
              <w:autoSpaceDN w:val="0"/>
              <w:adjustRightInd w:val="0"/>
              <w:rPr>
                <w:rFonts w:ascii="Times New Roman" w:hAnsi="Times New Roman"/>
                <w:szCs w:val="24"/>
                <w:lang w:val="en-US"/>
              </w:rPr>
            </w:pPr>
          </w:p>
        </w:tc>
        <w:tc>
          <w:tcPr>
            <w:tcW w:w="1560" w:type="dxa"/>
            <w:tcBorders>
              <w:top w:val="single" w:sz="2" w:space="0" w:color="000000"/>
              <w:left w:val="single" w:sz="2" w:space="0" w:color="000000"/>
              <w:bottom w:val="single" w:sz="2" w:space="0" w:color="000000"/>
              <w:right w:val="single" w:sz="2" w:space="0" w:color="000000"/>
            </w:tcBorders>
          </w:tcPr>
          <w:p w14:paraId="3ED07610" w14:textId="77777777" w:rsidR="00D15FAF" w:rsidRPr="00CD55A9" w:rsidRDefault="00D15FAF" w:rsidP="00D15FAF">
            <w:pPr>
              <w:widowControl w:val="0"/>
              <w:kinsoku w:val="0"/>
              <w:overflowPunct w:val="0"/>
              <w:autoSpaceDE w:val="0"/>
              <w:autoSpaceDN w:val="0"/>
              <w:adjustRightInd w:val="0"/>
              <w:ind w:left="56"/>
              <w:rPr>
                <w:rFonts w:ascii="Times New Roman" w:hAnsi="Times New Roman"/>
                <w:szCs w:val="24"/>
                <w:lang w:val="en-US"/>
              </w:rPr>
            </w:pPr>
            <w:r w:rsidRPr="00CD55A9">
              <w:rPr>
                <w:rFonts w:ascii="Arial" w:hAnsi="Arial" w:cs="Arial"/>
                <w:spacing w:val="-2"/>
                <w:sz w:val="18"/>
                <w:szCs w:val="18"/>
                <w:lang w:val="en-US"/>
              </w:rPr>
              <w:t>Công thức</w:t>
            </w:r>
            <w:r w:rsidRPr="00CD55A9">
              <w:rPr>
                <w:rFonts w:ascii="Arial" w:hAnsi="Arial" w:cs="Arial"/>
                <w:spacing w:val="-4"/>
                <w:sz w:val="18"/>
                <w:szCs w:val="18"/>
                <w:lang w:val="en-US"/>
              </w:rPr>
              <w:t xml:space="preserve"> </w:t>
            </w:r>
            <w:r w:rsidRPr="00CD55A9">
              <w:rPr>
                <w:rFonts w:ascii="Arial" w:hAnsi="Arial" w:cs="Arial"/>
                <w:spacing w:val="-2"/>
                <w:sz w:val="18"/>
                <w:szCs w:val="18"/>
                <w:lang w:val="en-US"/>
              </w:rPr>
              <w:t>(34)</w:t>
            </w:r>
          </w:p>
        </w:tc>
        <w:tc>
          <w:tcPr>
            <w:tcW w:w="5528" w:type="dxa"/>
            <w:tcBorders>
              <w:top w:val="single" w:sz="2" w:space="0" w:color="000000"/>
              <w:left w:val="single" w:sz="2" w:space="0" w:color="000000"/>
              <w:bottom w:val="single" w:sz="2" w:space="0" w:color="000000"/>
              <w:right w:val="single" w:sz="12" w:space="0" w:color="000000"/>
            </w:tcBorders>
          </w:tcPr>
          <w:p w14:paraId="5E4E0C91" w14:textId="77777777" w:rsidR="00D15FAF" w:rsidRPr="00CD55A9" w:rsidRDefault="00D15FAF" w:rsidP="00D15FAF">
            <w:pPr>
              <w:widowControl w:val="0"/>
              <w:kinsoku w:val="0"/>
              <w:overflowPunct w:val="0"/>
              <w:autoSpaceDE w:val="0"/>
              <w:autoSpaceDN w:val="0"/>
              <w:adjustRightInd w:val="0"/>
              <w:ind w:left="56"/>
              <w:rPr>
                <w:rFonts w:ascii="Times New Roman" w:hAnsi="Times New Roman"/>
                <w:szCs w:val="24"/>
                <w:lang w:val="en-US"/>
              </w:rPr>
            </w:pPr>
            <w:r w:rsidRPr="00CD55A9">
              <w:rPr>
                <w:rFonts w:ascii="Arial" w:hAnsi="Arial" w:cs="Arial"/>
                <w:spacing w:val="-2"/>
                <w:sz w:val="18"/>
                <w:szCs w:val="18"/>
                <w:lang w:val="en-US"/>
              </w:rPr>
              <w:t>Số bu lông của mâm quay</w:t>
            </w:r>
          </w:p>
        </w:tc>
      </w:tr>
      <w:tr w:rsidR="00CD55A9" w:rsidRPr="00CD55A9" w14:paraId="3A1FCA8B" w14:textId="77777777" w:rsidTr="001176D7">
        <w:trPr>
          <w:trHeight w:hRule="exact" w:val="266"/>
        </w:trPr>
        <w:tc>
          <w:tcPr>
            <w:tcW w:w="1134" w:type="dxa"/>
            <w:tcBorders>
              <w:top w:val="single" w:sz="2" w:space="0" w:color="000000"/>
              <w:left w:val="single" w:sz="12" w:space="0" w:color="000000"/>
              <w:bottom w:val="single" w:sz="2" w:space="0" w:color="000000"/>
              <w:right w:val="single" w:sz="2" w:space="0" w:color="000000"/>
            </w:tcBorders>
          </w:tcPr>
          <w:p w14:paraId="38F0D0ED" w14:textId="77777777" w:rsidR="00D15FAF" w:rsidRPr="00CD55A9" w:rsidRDefault="00D15FAF" w:rsidP="00D15FAF">
            <w:pPr>
              <w:pStyle w:val="TableParagraph"/>
              <w:kinsoku w:val="0"/>
              <w:overflowPunct w:val="0"/>
              <w:ind w:right="10"/>
              <w:jc w:val="center"/>
            </w:pPr>
            <w:r w:rsidRPr="00CD55A9">
              <w:rPr>
                <w:i/>
                <w:iCs/>
                <w:spacing w:val="-3"/>
                <w:sz w:val="18"/>
                <w:szCs w:val="18"/>
              </w:rPr>
              <w:t>NE</w:t>
            </w:r>
          </w:p>
        </w:tc>
        <w:tc>
          <w:tcPr>
            <w:tcW w:w="850" w:type="dxa"/>
            <w:tcBorders>
              <w:top w:val="single" w:sz="2" w:space="0" w:color="000000"/>
              <w:left w:val="single" w:sz="2" w:space="0" w:color="000000"/>
              <w:bottom w:val="single" w:sz="2" w:space="0" w:color="000000"/>
              <w:right w:val="single" w:sz="2" w:space="0" w:color="000000"/>
            </w:tcBorders>
          </w:tcPr>
          <w:p w14:paraId="098BD9B6" w14:textId="77777777" w:rsidR="00D15FAF" w:rsidRPr="00CD55A9" w:rsidRDefault="00D15FAF" w:rsidP="00D15FAF">
            <w:pPr>
              <w:pStyle w:val="TableParagraph"/>
              <w:kinsoku w:val="0"/>
              <w:overflowPunct w:val="0"/>
              <w:ind w:left="204"/>
            </w:pPr>
            <w:r w:rsidRPr="00CD55A9">
              <w:rPr>
                <w:rFonts w:cs="Arial"/>
                <w:spacing w:val="-2"/>
                <w:sz w:val="18"/>
                <w:szCs w:val="18"/>
              </w:rPr>
              <w:t>dB(A)</w:t>
            </w:r>
          </w:p>
        </w:tc>
        <w:tc>
          <w:tcPr>
            <w:tcW w:w="1560" w:type="dxa"/>
            <w:tcBorders>
              <w:top w:val="single" w:sz="2" w:space="0" w:color="000000"/>
              <w:left w:val="single" w:sz="2" w:space="0" w:color="000000"/>
              <w:bottom w:val="single" w:sz="2" w:space="0" w:color="000000"/>
              <w:right w:val="single" w:sz="2" w:space="0" w:color="000000"/>
            </w:tcBorders>
          </w:tcPr>
          <w:p w14:paraId="552BC4C7" w14:textId="77777777" w:rsidR="00D15FAF" w:rsidRPr="00CD55A9" w:rsidRDefault="00D15FAF" w:rsidP="00D15FAF">
            <w:pPr>
              <w:pStyle w:val="TableParagraph"/>
              <w:kinsoku w:val="0"/>
              <w:overflowPunct w:val="0"/>
              <w:ind w:left="57"/>
            </w:pPr>
            <w:r w:rsidRPr="00CD55A9">
              <w:rPr>
                <w:rFonts w:cs="Arial"/>
                <w:spacing w:val="-3"/>
                <w:sz w:val="18"/>
                <w:szCs w:val="18"/>
                <w:lang w:val="en-US"/>
              </w:rPr>
              <w:t>Công thức</w:t>
            </w:r>
            <w:r w:rsidRPr="00CD55A9">
              <w:rPr>
                <w:rFonts w:cs="Arial"/>
                <w:spacing w:val="-6"/>
                <w:sz w:val="18"/>
                <w:szCs w:val="18"/>
              </w:rPr>
              <w:t xml:space="preserve"> </w:t>
            </w:r>
            <w:r w:rsidRPr="00CD55A9">
              <w:rPr>
                <w:rFonts w:cs="Arial"/>
                <w:spacing w:val="-2"/>
                <w:sz w:val="18"/>
                <w:szCs w:val="18"/>
              </w:rPr>
              <w:t>(36)</w:t>
            </w:r>
          </w:p>
        </w:tc>
        <w:tc>
          <w:tcPr>
            <w:tcW w:w="5528" w:type="dxa"/>
            <w:tcBorders>
              <w:top w:val="single" w:sz="2" w:space="0" w:color="000000"/>
              <w:left w:val="single" w:sz="2" w:space="0" w:color="000000"/>
              <w:bottom w:val="single" w:sz="2" w:space="0" w:color="000000"/>
              <w:right w:val="single" w:sz="12" w:space="0" w:color="000000"/>
            </w:tcBorders>
          </w:tcPr>
          <w:p w14:paraId="0B28DFD6" w14:textId="77777777" w:rsidR="00D15FAF" w:rsidRPr="00CD55A9" w:rsidRDefault="00D15FAF" w:rsidP="00D15FAF">
            <w:pPr>
              <w:pStyle w:val="TableParagraph"/>
              <w:kinsoku w:val="0"/>
              <w:overflowPunct w:val="0"/>
              <w:ind w:left="55"/>
            </w:pPr>
            <w:r w:rsidRPr="00CD55A9">
              <w:rPr>
                <w:rFonts w:cs="Arial"/>
                <w:spacing w:val="-2"/>
                <w:sz w:val="18"/>
                <w:szCs w:val="18"/>
                <w:lang w:val="en-US"/>
              </w:rPr>
              <w:t>Độ ồn cho phép</w:t>
            </w:r>
          </w:p>
        </w:tc>
      </w:tr>
      <w:tr w:rsidR="00CD55A9" w:rsidRPr="00CD55A9" w14:paraId="16438AF3" w14:textId="77777777" w:rsidTr="001176D7">
        <w:trPr>
          <w:trHeight w:hRule="exact" w:val="266"/>
        </w:trPr>
        <w:tc>
          <w:tcPr>
            <w:tcW w:w="1134" w:type="dxa"/>
            <w:tcBorders>
              <w:top w:val="single" w:sz="2" w:space="0" w:color="000000"/>
              <w:left w:val="single" w:sz="12" w:space="0" w:color="000000"/>
              <w:bottom w:val="single" w:sz="2" w:space="0" w:color="000000"/>
              <w:right w:val="single" w:sz="2" w:space="0" w:color="000000"/>
            </w:tcBorders>
          </w:tcPr>
          <w:p w14:paraId="70A9FA01" w14:textId="77777777" w:rsidR="00D15FAF" w:rsidRPr="00CD55A9" w:rsidRDefault="00D15FAF" w:rsidP="00D15FAF">
            <w:pPr>
              <w:pStyle w:val="TableParagraph"/>
              <w:kinsoku w:val="0"/>
              <w:overflowPunct w:val="0"/>
              <w:ind w:right="11"/>
              <w:jc w:val="center"/>
            </w:pPr>
            <w:r w:rsidRPr="00CD55A9">
              <w:rPr>
                <w:i/>
                <w:iCs/>
                <w:spacing w:val="-3"/>
                <w:sz w:val="18"/>
                <w:szCs w:val="18"/>
              </w:rPr>
              <w:t>OL</w:t>
            </w:r>
          </w:p>
        </w:tc>
        <w:tc>
          <w:tcPr>
            <w:tcW w:w="850" w:type="dxa"/>
            <w:tcBorders>
              <w:top w:val="single" w:sz="2" w:space="0" w:color="000000"/>
              <w:left w:val="single" w:sz="2" w:space="0" w:color="000000"/>
              <w:bottom w:val="single" w:sz="2" w:space="0" w:color="000000"/>
              <w:right w:val="single" w:sz="2" w:space="0" w:color="000000"/>
            </w:tcBorders>
          </w:tcPr>
          <w:p w14:paraId="43E8EB74" w14:textId="77777777" w:rsidR="00D15FAF" w:rsidRPr="00CD55A9" w:rsidRDefault="00D15FAF" w:rsidP="00D15FAF"/>
        </w:tc>
        <w:tc>
          <w:tcPr>
            <w:tcW w:w="1560" w:type="dxa"/>
            <w:tcBorders>
              <w:top w:val="single" w:sz="2" w:space="0" w:color="000000"/>
              <w:left w:val="single" w:sz="2" w:space="0" w:color="000000"/>
              <w:bottom w:val="single" w:sz="2" w:space="0" w:color="000000"/>
              <w:right w:val="single" w:sz="2" w:space="0" w:color="000000"/>
            </w:tcBorders>
          </w:tcPr>
          <w:p w14:paraId="599D9AFA" w14:textId="77777777" w:rsidR="00D15FAF" w:rsidRPr="00CD55A9" w:rsidRDefault="00D15FAF" w:rsidP="00D15FAF">
            <w:pPr>
              <w:pStyle w:val="TableParagraph"/>
              <w:kinsoku w:val="0"/>
              <w:overflowPunct w:val="0"/>
              <w:ind w:left="56"/>
            </w:pPr>
            <w:r w:rsidRPr="00CD55A9">
              <w:rPr>
                <w:rFonts w:cs="Arial"/>
                <w:spacing w:val="-2"/>
                <w:sz w:val="18"/>
                <w:szCs w:val="18"/>
                <w:lang w:val="en-US"/>
              </w:rPr>
              <w:t>Công thức</w:t>
            </w:r>
            <w:r w:rsidRPr="00CD55A9">
              <w:rPr>
                <w:rFonts w:cs="Arial"/>
                <w:spacing w:val="-4"/>
                <w:sz w:val="18"/>
                <w:szCs w:val="18"/>
              </w:rPr>
              <w:t xml:space="preserve"> </w:t>
            </w:r>
            <w:r w:rsidRPr="00CD55A9">
              <w:rPr>
                <w:rFonts w:cs="Arial"/>
                <w:spacing w:val="-2"/>
                <w:sz w:val="18"/>
                <w:szCs w:val="18"/>
              </w:rPr>
              <w:t>(10)</w:t>
            </w:r>
          </w:p>
        </w:tc>
        <w:tc>
          <w:tcPr>
            <w:tcW w:w="5528" w:type="dxa"/>
            <w:tcBorders>
              <w:top w:val="single" w:sz="2" w:space="0" w:color="000000"/>
              <w:left w:val="single" w:sz="2" w:space="0" w:color="000000"/>
              <w:bottom w:val="single" w:sz="2" w:space="0" w:color="000000"/>
              <w:right w:val="single" w:sz="12" w:space="0" w:color="000000"/>
            </w:tcBorders>
          </w:tcPr>
          <w:p w14:paraId="0E4F60DC" w14:textId="77777777" w:rsidR="00D15FAF" w:rsidRPr="00CD55A9" w:rsidRDefault="00D15FAF" w:rsidP="00D15FAF">
            <w:pPr>
              <w:pStyle w:val="TableParagraph"/>
              <w:kinsoku w:val="0"/>
              <w:overflowPunct w:val="0"/>
              <w:ind w:left="56"/>
            </w:pPr>
            <w:r w:rsidRPr="00CD55A9">
              <w:rPr>
                <w:rFonts w:cs="Arial"/>
                <w:spacing w:val="-2"/>
                <w:sz w:val="18"/>
                <w:szCs w:val="18"/>
                <w:lang w:val="en-US"/>
              </w:rPr>
              <w:t xml:space="preserve">Biến thay thế của công thức </w:t>
            </w:r>
            <w:r w:rsidRPr="00CD55A9">
              <w:rPr>
                <w:rFonts w:cs="Arial"/>
                <w:spacing w:val="-2"/>
                <w:sz w:val="18"/>
                <w:szCs w:val="18"/>
              </w:rPr>
              <w:t>(9)</w:t>
            </w:r>
          </w:p>
        </w:tc>
      </w:tr>
      <w:tr w:rsidR="00CD55A9" w:rsidRPr="00CD55A9" w14:paraId="07315900" w14:textId="77777777" w:rsidTr="001176D7">
        <w:trPr>
          <w:trHeight w:hRule="exact" w:val="266"/>
        </w:trPr>
        <w:tc>
          <w:tcPr>
            <w:tcW w:w="1134" w:type="dxa"/>
            <w:tcBorders>
              <w:top w:val="single" w:sz="2" w:space="0" w:color="000000"/>
              <w:left w:val="single" w:sz="12" w:space="0" w:color="000000"/>
              <w:bottom w:val="single" w:sz="2" w:space="0" w:color="000000"/>
              <w:right w:val="single" w:sz="2" w:space="0" w:color="000000"/>
            </w:tcBorders>
          </w:tcPr>
          <w:p w14:paraId="38365A81" w14:textId="77777777" w:rsidR="00D15FAF" w:rsidRPr="00CD55A9" w:rsidRDefault="00D15FAF" w:rsidP="00D15FAF">
            <w:pPr>
              <w:pStyle w:val="TableParagraph"/>
              <w:kinsoku w:val="0"/>
              <w:overflowPunct w:val="0"/>
              <w:ind w:right="7"/>
              <w:jc w:val="center"/>
            </w:pPr>
            <w:r w:rsidRPr="00CD55A9">
              <w:rPr>
                <w:i/>
                <w:iCs/>
                <w:spacing w:val="-1"/>
                <w:sz w:val="18"/>
                <w:szCs w:val="18"/>
              </w:rPr>
              <w:t>P</w:t>
            </w:r>
            <w:r w:rsidRPr="00CD55A9">
              <w:rPr>
                <w:spacing w:val="-1"/>
                <w:position w:val="-4"/>
                <w:sz w:val="14"/>
                <w:szCs w:val="14"/>
              </w:rPr>
              <w:t>b</w:t>
            </w:r>
          </w:p>
        </w:tc>
        <w:tc>
          <w:tcPr>
            <w:tcW w:w="850" w:type="dxa"/>
            <w:tcBorders>
              <w:top w:val="single" w:sz="2" w:space="0" w:color="000000"/>
              <w:left w:val="single" w:sz="2" w:space="0" w:color="000000"/>
              <w:bottom w:val="single" w:sz="2" w:space="0" w:color="000000"/>
              <w:right w:val="single" w:sz="2" w:space="0" w:color="000000"/>
            </w:tcBorders>
          </w:tcPr>
          <w:p w14:paraId="183AD29E" w14:textId="77777777" w:rsidR="00D15FAF" w:rsidRPr="00CD55A9" w:rsidRDefault="00D15FAF" w:rsidP="00D15FAF">
            <w:pPr>
              <w:pStyle w:val="TableParagraph"/>
              <w:kinsoku w:val="0"/>
              <w:overflowPunct w:val="0"/>
              <w:jc w:val="center"/>
            </w:pPr>
            <w:r w:rsidRPr="00CD55A9">
              <w:rPr>
                <w:rFonts w:cs="Arial"/>
                <w:spacing w:val="-2"/>
                <w:sz w:val="18"/>
                <w:szCs w:val="18"/>
              </w:rPr>
              <w:t>lb</w:t>
            </w:r>
          </w:p>
        </w:tc>
        <w:tc>
          <w:tcPr>
            <w:tcW w:w="1560" w:type="dxa"/>
            <w:tcBorders>
              <w:top w:val="single" w:sz="2" w:space="0" w:color="000000"/>
              <w:left w:val="single" w:sz="2" w:space="0" w:color="000000"/>
              <w:bottom w:val="single" w:sz="2" w:space="0" w:color="000000"/>
              <w:right w:val="single" w:sz="2" w:space="0" w:color="000000"/>
            </w:tcBorders>
          </w:tcPr>
          <w:p w14:paraId="23AEC361" w14:textId="77777777" w:rsidR="00D15FAF" w:rsidRPr="00CD55A9" w:rsidRDefault="00D15FAF" w:rsidP="00D15FAF">
            <w:pPr>
              <w:pStyle w:val="TableParagraph"/>
              <w:kinsoku w:val="0"/>
              <w:overflowPunct w:val="0"/>
              <w:ind w:left="56"/>
            </w:pPr>
            <w:r w:rsidRPr="00CD55A9">
              <w:rPr>
                <w:rFonts w:cs="Arial"/>
                <w:spacing w:val="-2"/>
                <w:sz w:val="18"/>
                <w:szCs w:val="18"/>
                <w:lang w:val="en-US"/>
              </w:rPr>
              <w:t>Công thức</w:t>
            </w:r>
            <w:r w:rsidRPr="00CD55A9">
              <w:rPr>
                <w:rFonts w:cs="Arial"/>
                <w:spacing w:val="-4"/>
                <w:sz w:val="18"/>
                <w:szCs w:val="18"/>
                <w:lang w:val="en-US"/>
              </w:rPr>
              <w:t xml:space="preserve"> </w:t>
            </w:r>
            <w:r w:rsidRPr="00CD55A9">
              <w:rPr>
                <w:rFonts w:cs="Arial"/>
                <w:spacing w:val="-2"/>
                <w:sz w:val="18"/>
                <w:szCs w:val="18"/>
                <w:lang w:val="en-US"/>
              </w:rPr>
              <w:t>(34)</w:t>
            </w:r>
          </w:p>
        </w:tc>
        <w:tc>
          <w:tcPr>
            <w:tcW w:w="5528" w:type="dxa"/>
            <w:tcBorders>
              <w:top w:val="single" w:sz="2" w:space="0" w:color="000000"/>
              <w:left w:val="single" w:sz="2" w:space="0" w:color="000000"/>
              <w:bottom w:val="single" w:sz="2" w:space="0" w:color="000000"/>
              <w:right w:val="single" w:sz="12" w:space="0" w:color="000000"/>
            </w:tcBorders>
          </w:tcPr>
          <w:p w14:paraId="028A1AC3" w14:textId="77777777" w:rsidR="00D15FAF" w:rsidRPr="00CD55A9" w:rsidRDefault="00D15FAF" w:rsidP="00D15FAF">
            <w:pPr>
              <w:pStyle w:val="TableParagraph"/>
              <w:kinsoku w:val="0"/>
              <w:overflowPunct w:val="0"/>
              <w:ind w:left="57"/>
            </w:pPr>
            <w:r w:rsidRPr="00CD55A9">
              <w:rPr>
                <w:rFonts w:cs="Arial"/>
                <w:spacing w:val="-2"/>
                <w:sz w:val="18"/>
                <w:szCs w:val="18"/>
              </w:rPr>
              <w:t>Tải trên từng bộ phận hoặc bu lông của mâm quay</w:t>
            </w:r>
          </w:p>
        </w:tc>
      </w:tr>
      <w:tr w:rsidR="00CD55A9" w:rsidRPr="00CD55A9" w14:paraId="032033D9" w14:textId="77777777" w:rsidTr="001176D7">
        <w:trPr>
          <w:trHeight w:hRule="exact" w:val="446"/>
        </w:trPr>
        <w:tc>
          <w:tcPr>
            <w:tcW w:w="1134" w:type="dxa"/>
            <w:tcBorders>
              <w:top w:val="single" w:sz="2" w:space="0" w:color="000000"/>
              <w:left w:val="single" w:sz="12" w:space="0" w:color="000000"/>
              <w:bottom w:val="single" w:sz="2" w:space="0" w:color="000000"/>
              <w:right w:val="single" w:sz="2" w:space="0" w:color="000000"/>
            </w:tcBorders>
          </w:tcPr>
          <w:p w14:paraId="0B300449" w14:textId="77777777" w:rsidR="00D15FAF" w:rsidRPr="00CD55A9" w:rsidRDefault="00D15FAF" w:rsidP="00D15FAF">
            <w:pPr>
              <w:pStyle w:val="TableParagraph"/>
              <w:kinsoku w:val="0"/>
              <w:overflowPunct w:val="0"/>
              <w:ind w:right="9"/>
              <w:jc w:val="center"/>
            </w:pPr>
            <w:r w:rsidRPr="00CD55A9">
              <w:rPr>
                <w:i/>
                <w:iCs/>
                <w:spacing w:val="-2"/>
                <w:sz w:val="18"/>
                <w:szCs w:val="18"/>
              </w:rPr>
              <w:t>PF</w:t>
            </w:r>
          </w:p>
        </w:tc>
        <w:tc>
          <w:tcPr>
            <w:tcW w:w="850" w:type="dxa"/>
            <w:tcBorders>
              <w:top w:val="single" w:sz="2" w:space="0" w:color="000000"/>
              <w:left w:val="single" w:sz="2" w:space="0" w:color="000000"/>
              <w:bottom w:val="single" w:sz="2" w:space="0" w:color="000000"/>
              <w:right w:val="single" w:sz="2" w:space="0" w:color="000000"/>
            </w:tcBorders>
          </w:tcPr>
          <w:p w14:paraId="4C21203A" w14:textId="77777777" w:rsidR="00D15FAF" w:rsidRPr="00CD55A9" w:rsidRDefault="00D15FAF" w:rsidP="00D15FAF"/>
        </w:tc>
        <w:tc>
          <w:tcPr>
            <w:tcW w:w="1560" w:type="dxa"/>
            <w:tcBorders>
              <w:top w:val="single" w:sz="2" w:space="0" w:color="000000"/>
              <w:left w:val="single" w:sz="2" w:space="0" w:color="000000"/>
              <w:bottom w:val="single" w:sz="2" w:space="0" w:color="000000"/>
              <w:right w:val="single" w:sz="2" w:space="0" w:color="000000"/>
            </w:tcBorders>
          </w:tcPr>
          <w:p w14:paraId="2DDE391A" w14:textId="77777777" w:rsidR="00D15FAF" w:rsidRPr="00CD55A9" w:rsidRDefault="00D15FAF" w:rsidP="00D15FAF">
            <w:pPr>
              <w:pStyle w:val="TableParagraph"/>
              <w:kinsoku w:val="0"/>
              <w:overflowPunct w:val="0"/>
              <w:ind w:left="56"/>
            </w:pPr>
            <w:r w:rsidRPr="00CD55A9">
              <w:rPr>
                <w:rFonts w:cs="Arial"/>
                <w:spacing w:val="-2"/>
                <w:sz w:val="18"/>
                <w:szCs w:val="18"/>
                <w:lang w:val="en-US"/>
              </w:rPr>
              <w:t>Công thức</w:t>
            </w:r>
            <w:r w:rsidRPr="00CD55A9">
              <w:rPr>
                <w:rFonts w:cs="Arial"/>
                <w:spacing w:val="-4"/>
                <w:sz w:val="18"/>
                <w:szCs w:val="18"/>
              </w:rPr>
              <w:t xml:space="preserve"> </w:t>
            </w:r>
            <w:r w:rsidRPr="00CD55A9">
              <w:rPr>
                <w:rFonts w:cs="Arial"/>
                <w:spacing w:val="-2"/>
                <w:sz w:val="18"/>
                <w:szCs w:val="18"/>
              </w:rPr>
              <w:t>(25)</w:t>
            </w:r>
          </w:p>
        </w:tc>
        <w:tc>
          <w:tcPr>
            <w:tcW w:w="5528" w:type="dxa"/>
            <w:tcBorders>
              <w:top w:val="single" w:sz="2" w:space="0" w:color="000000"/>
              <w:left w:val="single" w:sz="2" w:space="0" w:color="000000"/>
              <w:bottom w:val="single" w:sz="2" w:space="0" w:color="000000"/>
              <w:right w:val="single" w:sz="12" w:space="0" w:color="000000"/>
            </w:tcBorders>
          </w:tcPr>
          <w:p w14:paraId="414159D6" w14:textId="77777777" w:rsidR="00D15FAF" w:rsidRPr="00CD55A9" w:rsidRDefault="00D15FAF" w:rsidP="00D15FAF">
            <w:pPr>
              <w:pStyle w:val="TableParagraph"/>
              <w:kinsoku w:val="0"/>
              <w:overflowPunct w:val="0"/>
              <w:spacing w:line="200" w:lineRule="exact"/>
              <w:ind w:left="56" w:right="99"/>
              <w:jc w:val="both"/>
            </w:pPr>
            <w:r w:rsidRPr="00CD55A9">
              <w:rPr>
                <w:rFonts w:cs="Arial"/>
                <w:spacing w:val="-2"/>
                <w:sz w:val="18"/>
                <w:szCs w:val="18"/>
              </w:rPr>
              <w:t>Hệ số áp dụng đối với tải theo phương thẳng đứng và theo phương ngang trên bệ đỡ cần trục, bổ sung vào tải trọng hệ số.</w:t>
            </w:r>
          </w:p>
        </w:tc>
      </w:tr>
      <w:tr w:rsidR="00CD55A9" w:rsidRPr="00CD55A9" w14:paraId="48ACB7F8" w14:textId="77777777" w:rsidTr="001176D7">
        <w:trPr>
          <w:trHeight w:hRule="exact" w:val="266"/>
        </w:trPr>
        <w:tc>
          <w:tcPr>
            <w:tcW w:w="1134" w:type="dxa"/>
            <w:tcBorders>
              <w:top w:val="single" w:sz="2" w:space="0" w:color="000000"/>
              <w:left w:val="single" w:sz="12" w:space="0" w:color="000000"/>
              <w:bottom w:val="single" w:sz="2" w:space="0" w:color="000000"/>
              <w:right w:val="single" w:sz="2" w:space="0" w:color="000000"/>
            </w:tcBorders>
          </w:tcPr>
          <w:p w14:paraId="0571BBCA" w14:textId="77777777" w:rsidR="00D15FAF" w:rsidRPr="00CD55A9" w:rsidRDefault="00D15FAF" w:rsidP="00D15FAF">
            <w:pPr>
              <w:pStyle w:val="TableParagraph"/>
              <w:kinsoku w:val="0"/>
              <w:overflowPunct w:val="0"/>
              <w:ind w:right="7"/>
              <w:jc w:val="center"/>
            </w:pPr>
            <w:r w:rsidRPr="00CD55A9">
              <w:rPr>
                <w:i/>
                <w:iCs/>
                <w:spacing w:val="-1"/>
                <w:sz w:val="18"/>
                <w:szCs w:val="18"/>
              </w:rPr>
              <w:t>P</w:t>
            </w:r>
            <w:r w:rsidRPr="00CD55A9">
              <w:rPr>
                <w:spacing w:val="-1"/>
                <w:position w:val="-4"/>
                <w:sz w:val="14"/>
                <w:szCs w:val="14"/>
              </w:rPr>
              <w:t>n</w:t>
            </w:r>
          </w:p>
        </w:tc>
        <w:tc>
          <w:tcPr>
            <w:tcW w:w="850" w:type="dxa"/>
            <w:tcBorders>
              <w:top w:val="single" w:sz="2" w:space="0" w:color="000000"/>
              <w:left w:val="single" w:sz="2" w:space="0" w:color="000000"/>
              <w:bottom w:val="single" w:sz="2" w:space="0" w:color="000000"/>
              <w:right w:val="single" w:sz="2" w:space="0" w:color="000000"/>
            </w:tcBorders>
          </w:tcPr>
          <w:p w14:paraId="773DF173" w14:textId="77777777" w:rsidR="00D15FAF" w:rsidRPr="00CD55A9" w:rsidRDefault="00D15FAF" w:rsidP="00D15FAF">
            <w:pPr>
              <w:pStyle w:val="TableParagraph"/>
              <w:kinsoku w:val="0"/>
              <w:overflowPunct w:val="0"/>
              <w:jc w:val="center"/>
            </w:pPr>
            <w:r w:rsidRPr="00CD55A9">
              <w:rPr>
                <w:rFonts w:cs="Arial"/>
                <w:spacing w:val="-2"/>
                <w:sz w:val="18"/>
                <w:szCs w:val="18"/>
              </w:rPr>
              <w:t>lb</w:t>
            </w:r>
          </w:p>
        </w:tc>
        <w:tc>
          <w:tcPr>
            <w:tcW w:w="1560" w:type="dxa"/>
            <w:tcBorders>
              <w:top w:val="single" w:sz="2" w:space="0" w:color="000000"/>
              <w:left w:val="single" w:sz="2" w:space="0" w:color="000000"/>
              <w:bottom w:val="single" w:sz="2" w:space="0" w:color="000000"/>
              <w:right w:val="single" w:sz="2" w:space="0" w:color="000000"/>
            </w:tcBorders>
          </w:tcPr>
          <w:p w14:paraId="1E64BB09" w14:textId="77777777" w:rsidR="00D15FAF" w:rsidRPr="00CD55A9" w:rsidRDefault="00D15FAF" w:rsidP="00D15FAF">
            <w:pPr>
              <w:pStyle w:val="TableParagraph"/>
              <w:kinsoku w:val="0"/>
              <w:overflowPunct w:val="0"/>
              <w:ind w:left="56"/>
            </w:pPr>
            <w:r w:rsidRPr="00CD55A9">
              <w:rPr>
                <w:rFonts w:cs="Arial"/>
                <w:spacing w:val="-2"/>
                <w:sz w:val="18"/>
                <w:szCs w:val="18"/>
                <w:lang w:val="en-US"/>
              </w:rPr>
              <w:t>Công thức</w:t>
            </w:r>
            <w:r w:rsidRPr="00CD55A9">
              <w:rPr>
                <w:rFonts w:cs="Arial"/>
                <w:spacing w:val="-4"/>
                <w:sz w:val="18"/>
                <w:szCs w:val="18"/>
                <w:lang w:val="en-US"/>
              </w:rPr>
              <w:t xml:space="preserve"> </w:t>
            </w:r>
            <w:r w:rsidRPr="00CD55A9">
              <w:rPr>
                <w:rFonts w:cs="Arial"/>
                <w:spacing w:val="-2"/>
                <w:sz w:val="18"/>
                <w:szCs w:val="18"/>
                <w:lang w:val="en-US"/>
              </w:rPr>
              <w:t>(35)</w:t>
            </w:r>
          </w:p>
        </w:tc>
        <w:tc>
          <w:tcPr>
            <w:tcW w:w="5528" w:type="dxa"/>
            <w:tcBorders>
              <w:top w:val="single" w:sz="2" w:space="0" w:color="000000"/>
              <w:left w:val="single" w:sz="2" w:space="0" w:color="000000"/>
              <w:bottom w:val="single" w:sz="2" w:space="0" w:color="000000"/>
              <w:right w:val="single" w:sz="12" w:space="0" w:color="000000"/>
            </w:tcBorders>
          </w:tcPr>
          <w:p w14:paraId="196812FA" w14:textId="77777777" w:rsidR="00D15FAF" w:rsidRPr="00CD55A9" w:rsidRDefault="00D15FAF" w:rsidP="00D15FAF">
            <w:pPr>
              <w:pStyle w:val="TableParagraph"/>
              <w:kinsoku w:val="0"/>
              <w:overflowPunct w:val="0"/>
              <w:ind w:left="56"/>
            </w:pPr>
            <w:r w:rsidRPr="00CD55A9">
              <w:rPr>
                <w:rFonts w:cs="Arial"/>
                <w:spacing w:val="-2"/>
                <w:sz w:val="18"/>
                <w:szCs w:val="18"/>
              </w:rPr>
              <w:t>Khả năng chịu lực giới hạn của các bộ phận mâm quay</w:t>
            </w:r>
          </w:p>
        </w:tc>
      </w:tr>
      <w:tr w:rsidR="00CD55A9" w:rsidRPr="00CD55A9" w14:paraId="2CE194DC" w14:textId="77777777" w:rsidTr="001176D7">
        <w:trPr>
          <w:trHeight w:hRule="exact" w:val="266"/>
        </w:trPr>
        <w:tc>
          <w:tcPr>
            <w:tcW w:w="1134" w:type="dxa"/>
            <w:tcBorders>
              <w:top w:val="single" w:sz="2" w:space="0" w:color="000000"/>
              <w:left w:val="single" w:sz="12" w:space="0" w:color="000000"/>
              <w:bottom w:val="single" w:sz="2" w:space="0" w:color="000000"/>
              <w:right w:val="single" w:sz="2" w:space="0" w:color="000000"/>
            </w:tcBorders>
          </w:tcPr>
          <w:p w14:paraId="251A72F2" w14:textId="77777777" w:rsidR="00D15FAF" w:rsidRPr="00CD55A9" w:rsidRDefault="00D15FAF" w:rsidP="00D15FAF">
            <w:pPr>
              <w:pStyle w:val="TableParagraph"/>
              <w:kinsoku w:val="0"/>
              <w:overflowPunct w:val="0"/>
              <w:ind w:right="8"/>
              <w:jc w:val="center"/>
            </w:pPr>
            <w:r w:rsidRPr="00CD55A9">
              <w:rPr>
                <w:i/>
                <w:iCs/>
                <w:spacing w:val="-2"/>
                <w:position w:val="4"/>
                <w:sz w:val="18"/>
                <w:szCs w:val="18"/>
              </w:rPr>
              <w:t>P</w:t>
            </w:r>
            <w:r w:rsidRPr="00CD55A9">
              <w:rPr>
                <w:spacing w:val="-2"/>
                <w:sz w:val="14"/>
                <w:szCs w:val="14"/>
              </w:rPr>
              <w:t>wind</w:t>
            </w:r>
          </w:p>
        </w:tc>
        <w:tc>
          <w:tcPr>
            <w:tcW w:w="850" w:type="dxa"/>
            <w:tcBorders>
              <w:top w:val="single" w:sz="2" w:space="0" w:color="000000"/>
              <w:left w:val="single" w:sz="2" w:space="0" w:color="000000"/>
              <w:bottom w:val="single" w:sz="2" w:space="0" w:color="000000"/>
              <w:right w:val="single" w:sz="2" w:space="0" w:color="000000"/>
            </w:tcBorders>
          </w:tcPr>
          <w:p w14:paraId="02B87D31" w14:textId="77777777" w:rsidR="00D15FAF" w:rsidRPr="00CD55A9" w:rsidRDefault="00D15FAF" w:rsidP="00D15FAF">
            <w:pPr>
              <w:pStyle w:val="TableParagraph"/>
              <w:kinsoku w:val="0"/>
              <w:overflowPunct w:val="0"/>
              <w:ind w:left="250"/>
            </w:pPr>
            <w:r w:rsidRPr="00CD55A9">
              <w:rPr>
                <w:rFonts w:cs="Arial"/>
                <w:spacing w:val="-3"/>
                <w:sz w:val="18"/>
                <w:szCs w:val="18"/>
              </w:rPr>
              <w:t>lb/ft</w:t>
            </w:r>
            <w:r w:rsidRPr="00CD55A9">
              <w:rPr>
                <w:rFonts w:cs="Arial"/>
                <w:spacing w:val="-3"/>
                <w:position w:val="5"/>
                <w:sz w:val="14"/>
                <w:szCs w:val="14"/>
              </w:rPr>
              <w:t>2</w:t>
            </w:r>
          </w:p>
        </w:tc>
        <w:tc>
          <w:tcPr>
            <w:tcW w:w="1560" w:type="dxa"/>
            <w:tcBorders>
              <w:top w:val="single" w:sz="2" w:space="0" w:color="000000"/>
              <w:left w:val="single" w:sz="2" w:space="0" w:color="000000"/>
              <w:bottom w:val="single" w:sz="2" w:space="0" w:color="000000"/>
              <w:right w:val="single" w:sz="2" w:space="0" w:color="000000"/>
            </w:tcBorders>
          </w:tcPr>
          <w:p w14:paraId="7AA77B04" w14:textId="77777777" w:rsidR="00D15FAF" w:rsidRPr="00CD55A9" w:rsidRDefault="00D15FAF" w:rsidP="00D15FAF">
            <w:pPr>
              <w:pStyle w:val="TableParagraph"/>
              <w:kinsoku w:val="0"/>
              <w:overflowPunct w:val="0"/>
              <w:ind w:left="56"/>
            </w:pPr>
            <w:r w:rsidRPr="00CD55A9">
              <w:rPr>
                <w:rFonts w:cs="Arial"/>
                <w:spacing w:val="-2"/>
                <w:sz w:val="18"/>
                <w:szCs w:val="18"/>
                <w:lang w:val="en-US"/>
              </w:rPr>
              <w:t>Công thức</w:t>
            </w:r>
            <w:r w:rsidRPr="00CD55A9">
              <w:rPr>
                <w:rFonts w:cs="Arial"/>
                <w:spacing w:val="-4"/>
                <w:sz w:val="18"/>
                <w:szCs w:val="18"/>
              </w:rPr>
              <w:t xml:space="preserve"> </w:t>
            </w:r>
            <w:r w:rsidRPr="00CD55A9">
              <w:rPr>
                <w:rFonts w:cs="Arial"/>
                <w:spacing w:val="-2"/>
                <w:sz w:val="18"/>
                <w:szCs w:val="18"/>
              </w:rPr>
              <w:t>(23)</w:t>
            </w:r>
          </w:p>
        </w:tc>
        <w:tc>
          <w:tcPr>
            <w:tcW w:w="5528" w:type="dxa"/>
            <w:tcBorders>
              <w:top w:val="single" w:sz="2" w:space="0" w:color="000000"/>
              <w:left w:val="single" w:sz="2" w:space="0" w:color="000000"/>
              <w:bottom w:val="single" w:sz="2" w:space="0" w:color="000000"/>
              <w:right w:val="single" w:sz="12" w:space="0" w:color="000000"/>
            </w:tcBorders>
          </w:tcPr>
          <w:p w14:paraId="06274DD5" w14:textId="77777777" w:rsidR="00D15FAF" w:rsidRPr="00CD55A9" w:rsidRDefault="00D15FAF" w:rsidP="00D15FAF">
            <w:pPr>
              <w:pStyle w:val="TableParagraph"/>
              <w:kinsoku w:val="0"/>
              <w:overflowPunct w:val="0"/>
              <w:ind w:left="56"/>
            </w:pPr>
            <w:r w:rsidRPr="00CD55A9">
              <w:rPr>
                <w:rFonts w:cs="Arial"/>
                <w:spacing w:val="-2"/>
                <w:sz w:val="18"/>
                <w:szCs w:val="18"/>
              </w:rPr>
              <w:t>Áp lực gió tác động lên diện tích hình chiếu</w:t>
            </w:r>
          </w:p>
        </w:tc>
      </w:tr>
      <w:tr w:rsidR="00CD55A9" w:rsidRPr="00CD55A9" w14:paraId="1799EA7F" w14:textId="77777777" w:rsidTr="001176D7">
        <w:trPr>
          <w:trHeight w:hRule="exact" w:val="266"/>
        </w:trPr>
        <w:tc>
          <w:tcPr>
            <w:tcW w:w="1134" w:type="dxa"/>
            <w:tcBorders>
              <w:top w:val="single" w:sz="2" w:space="0" w:color="000000"/>
              <w:left w:val="single" w:sz="12" w:space="0" w:color="000000"/>
              <w:bottom w:val="single" w:sz="2" w:space="0" w:color="000000"/>
              <w:right w:val="single" w:sz="2" w:space="0" w:color="000000"/>
            </w:tcBorders>
          </w:tcPr>
          <w:p w14:paraId="65188367" w14:textId="77777777" w:rsidR="00D15FAF" w:rsidRPr="00CD55A9" w:rsidRDefault="00D15FAF" w:rsidP="00D15FAF">
            <w:pPr>
              <w:pStyle w:val="TableParagraph"/>
              <w:kinsoku w:val="0"/>
              <w:overflowPunct w:val="0"/>
              <w:ind w:right="8"/>
              <w:jc w:val="center"/>
            </w:pPr>
            <w:r w:rsidRPr="00CD55A9">
              <w:rPr>
                <w:i/>
                <w:iCs/>
                <w:sz w:val="18"/>
                <w:szCs w:val="18"/>
              </w:rPr>
              <w:t>S</w:t>
            </w:r>
          </w:p>
        </w:tc>
        <w:tc>
          <w:tcPr>
            <w:tcW w:w="850" w:type="dxa"/>
            <w:tcBorders>
              <w:top w:val="single" w:sz="2" w:space="0" w:color="000000"/>
              <w:left w:val="single" w:sz="2" w:space="0" w:color="000000"/>
              <w:bottom w:val="single" w:sz="2" w:space="0" w:color="000000"/>
              <w:right w:val="single" w:sz="2" w:space="0" w:color="000000"/>
            </w:tcBorders>
          </w:tcPr>
          <w:p w14:paraId="7875EB32" w14:textId="77777777" w:rsidR="00D15FAF" w:rsidRPr="00CD55A9" w:rsidRDefault="00D15FAF" w:rsidP="00D15FAF"/>
        </w:tc>
        <w:tc>
          <w:tcPr>
            <w:tcW w:w="1560" w:type="dxa"/>
            <w:tcBorders>
              <w:top w:val="single" w:sz="2" w:space="0" w:color="000000"/>
              <w:left w:val="single" w:sz="2" w:space="0" w:color="000000"/>
              <w:bottom w:val="single" w:sz="2" w:space="0" w:color="000000"/>
              <w:right w:val="single" w:sz="2" w:space="0" w:color="000000"/>
            </w:tcBorders>
          </w:tcPr>
          <w:p w14:paraId="5ECCC2C4" w14:textId="77777777" w:rsidR="00D15FAF" w:rsidRPr="00CD55A9" w:rsidRDefault="00D15FAF" w:rsidP="00D15FAF">
            <w:pPr>
              <w:pStyle w:val="TableParagraph"/>
              <w:kinsoku w:val="0"/>
              <w:overflowPunct w:val="0"/>
              <w:ind w:left="56"/>
            </w:pPr>
            <w:r w:rsidRPr="00CD55A9">
              <w:rPr>
                <w:rFonts w:cs="Arial"/>
                <w:spacing w:val="-2"/>
                <w:sz w:val="18"/>
                <w:szCs w:val="18"/>
                <w:lang w:val="en-US"/>
              </w:rPr>
              <w:t>Công thức</w:t>
            </w:r>
            <w:r w:rsidRPr="00CD55A9">
              <w:rPr>
                <w:rFonts w:cs="Arial"/>
                <w:spacing w:val="-4"/>
                <w:sz w:val="18"/>
                <w:szCs w:val="18"/>
              </w:rPr>
              <w:t xml:space="preserve"> </w:t>
            </w:r>
            <w:r w:rsidRPr="00CD55A9">
              <w:rPr>
                <w:rFonts w:cs="Arial"/>
                <w:spacing w:val="-2"/>
                <w:sz w:val="18"/>
                <w:szCs w:val="18"/>
              </w:rPr>
              <w:t>(30)</w:t>
            </w:r>
          </w:p>
        </w:tc>
        <w:tc>
          <w:tcPr>
            <w:tcW w:w="5528" w:type="dxa"/>
            <w:tcBorders>
              <w:top w:val="single" w:sz="2" w:space="0" w:color="000000"/>
              <w:left w:val="single" w:sz="2" w:space="0" w:color="000000"/>
              <w:bottom w:val="single" w:sz="2" w:space="0" w:color="000000"/>
              <w:right w:val="single" w:sz="12" w:space="0" w:color="000000"/>
            </w:tcBorders>
          </w:tcPr>
          <w:p w14:paraId="7058BEBA" w14:textId="77777777" w:rsidR="00D15FAF" w:rsidRPr="00CD55A9" w:rsidRDefault="00D15FAF" w:rsidP="00D15FAF">
            <w:pPr>
              <w:pStyle w:val="TableParagraph"/>
              <w:kinsoku w:val="0"/>
              <w:overflowPunct w:val="0"/>
              <w:ind w:left="57"/>
            </w:pPr>
            <w:r w:rsidRPr="00CD55A9">
              <w:rPr>
                <w:rFonts w:cs="Arial"/>
                <w:spacing w:val="-2"/>
                <w:sz w:val="18"/>
                <w:szCs w:val="18"/>
                <w:lang w:val="en-US"/>
              </w:rPr>
              <w:t>Số puly trong hệ thống pa lăng</w:t>
            </w:r>
          </w:p>
        </w:tc>
      </w:tr>
      <w:tr w:rsidR="00CD55A9" w:rsidRPr="00CD55A9" w14:paraId="0C961B07" w14:textId="77777777" w:rsidTr="001176D7">
        <w:trPr>
          <w:trHeight w:hRule="exact" w:val="266"/>
        </w:trPr>
        <w:tc>
          <w:tcPr>
            <w:tcW w:w="1134" w:type="dxa"/>
            <w:tcBorders>
              <w:top w:val="single" w:sz="2" w:space="0" w:color="000000"/>
              <w:left w:val="single" w:sz="12" w:space="0" w:color="000000"/>
              <w:bottom w:val="single" w:sz="2" w:space="0" w:color="000000"/>
              <w:right w:val="single" w:sz="2" w:space="0" w:color="000000"/>
            </w:tcBorders>
          </w:tcPr>
          <w:p w14:paraId="06C5C69C" w14:textId="77777777" w:rsidR="00D15FAF" w:rsidRPr="00CD55A9" w:rsidRDefault="00D15FAF" w:rsidP="00D15FAF">
            <w:pPr>
              <w:pStyle w:val="TableParagraph"/>
              <w:kinsoku w:val="0"/>
              <w:overflowPunct w:val="0"/>
              <w:ind w:right="8"/>
              <w:jc w:val="center"/>
            </w:pPr>
            <w:r w:rsidRPr="00CD55A9">
              <w:rPr>
                <w:i/>
                <w:iCs/>
                <w:sz w:val="18"/>
                <w:szCs w:val="18"/>
              </w:rPr>
              <w:t>T</w:t>
            </w:r>
          </w:p>
        </w:tc>
        <w:tc>
          <w:tcPr>
            <w:tcW w:w="850" w:type="dxa"/>
            <w:tcBorders>
              <w:top w:val="single" w:sz="2" w:space="0" w:color="000000"/>
              <w:left w:val="single" w:sz="2" w:space="0" w:color="000000"/>
              <w:bottom w:val="single" w:sz="2" w:space="0" w:color="000000"/>
              <w:right w:val="single" w:sz="2" w:space="0" w:color="000000"/>
            </w:tcBorders>
          </w:tcPr>
          <w:p w14:paraId="6C60F22F" w14:textId="77777777" w:rsidR="00D15FAF" w:rsidRPr="00CD55A9" w:rsidRDefault="00D15FAF" w:rsidP="00D15FAF">
            <w:pPr>
              <w:pStyle w:val="TableParagraph"/>
              <w:kinsoku w:val="0"/>
              <w:overflowPunct w:val="0"/>
              <w:jc w:val="center"/>
            </w:pPr>
            <w:r w:rsidRPr="00CD55A9">
              <w:rPr>
                <w:rFonts w:cs="Arial"/>
                <w:spacing w:val="-2"/>
                <w:sz w:val="18"/>
                <w:szCs w:val="18"/>
              </w:rPr>
              <w:t>hr</w:t>
            </w:r>
          </w:p>
        </w:tc>
        <w:tc>
          <w:tcPr>
            <w:tcW w:w="1560" w:type="dxa"/>
            <w:tcBorders>
              <w:top w:val="single" w:sz="2" w:space="0" w:color="000000"/>
              <w:left w:val="single" w:sz="2" w:space="0" w:color="000000"/>
              <w:bottom w:val="single" w:sz="2" w:space="0" w:color="000000"/>
              <w:right w:val="single" w:sz="2" w:space="0" w:color="000000"/>
            </w:tcBorders>
          </w:tcPr>
          <w:p w14:paraId="5E37F905" w14:textId="77777777" w:rsidR="00D15FAF" w:rsidRPr="00CD55A9" w:rsidRDefault="00D15FAF" w:rsidP="00D15FAF">
            <w:pPr>
              <w:pStyle w:val="TableParagraph"/>
              <w:kinsoku w:val="0"/>
              <w:overflowPunct w:val="0"/>
              <w:ind w:left="56"/>
            </w:pPr>
            <w:r w:rsidRPr="00CD55A9">
              <w:rPr>
                <w:rFonts w:cs="Arial"/>
                <w:spacing w:val="-2"/>
                <w:sz w:val="18"/>
                <w:szCs w:val="18"/>
                <w:lang w:val="en-US"/>
              </w:rPr>
              <w:t>Công thức</w:t>
            </w:r>
            <w:r w:rsidRPr="00CD55A9">
              <w:rPr>
                <w:rFonts w:cs="Arial"/>
                <w:spacing w:val="-4"/>
                <w:sz w:val="18"/>
                <w:szCs w:val="18"/>
              </w:rPr>
              <w:t xml:space="preserve"> </w:t>
            </w:r>
            <w:r w:rsidRPr="00CD55A9">
              <w:rPr>
                <w:rFonts w:cs="Arial"/>
                <w:spacing w:val="-2"/>
                <w:sz w:val="18"/>
                <w:szCs w:val="18"/>
              </w:rPr>
              <w:t>(36)</w:t>
            </w:r>
          </w:p>
        </w:tc>
        <w:tc>
          <w:tcPr>
            <w:tcW w:w="5528" w:type="dxa"/>
            <w:tcBorders>
              <w:top w:val="single" w:sz="2" w:space="0" w:color="000000"/>
              <w:left w:val="single" w:sz="2" w:space="0" w:color="000000"/>
              <w:bottom w:val="single" w:sz="2" w:space="0" w:color="000000"/>
              <w:right w:val="single" w:sz="12" w:space="0" w:color="000000"/>
            </w:tcBorders>
          </w:tcPr>
          <w:p w14:paraId="24593013" w14:textId="77777777" w:rsidR="00D15FAF" w:rsidRPr="00CD55A9" w:rsidRDefault="00D15FAF" w:rsidP="00D15FAF">
            <w:pPr>
              <w:pStyle w:val="TableParagraph"/>
              <w:kinsoku w:val="0"/>
              <w:overflowPunct w:val="0"/>
              <w:ind w:left="56"/>
            </w:pPr>
            <w:r w:rsidRPr="00CD55A9">
              <w:rPr>
                <w:rFonts w:cs="Arial"/>
                <w:spacing w:val="-2"/>
                <w:sz w:val="18"/>
                <w:szCs w:val="18"/>
                <w:lang w:val="en-US"/>
              </w:rPr>
              <w:t>Khoảng thời gian phát tiếng ồn</w:t>
            </w:r>
          </w:p>
        </w:tc>
      </w:tr>
      <w:tr w:rsidR="00CD55A9" w:rsidRPr="00CD55A9" w14:paraId="5C698F52" w14:textId="77777777" w:rsidTr="001176D7">
        <w:trPr>
          <w:trHeight w:hRule="exact" w:val="266"/>
        </w:trPr>
        <w:tc>
          <w:tcPr>
            <w:tcW w:w="1134" w:type="dxa"/>
            <w:tcBorders>
              <w:top w:val="single" w:sz="2" w:space="0" w:color="000000"/>
              <w:left w:val="single" w:sz="12" w:space="0" w:color="000000"/>
              <w:bottom w:val="single" w:sz="2" w:space="0" w:color="000000"/>
              <w:right w:val="single" w:sz="2" w:space="0" w:color="000000"/>
            </w:tcBorders>
          </w:tcPr>
          <w:p w14:paraId="75979203" w14:textId="77777777" w:rsidR="00D15FAF" w:rsidRPr="00CD55A9" w:rsidRDefault="00D15FAF" w:rsidP="00D15FAF">
            <w:pPr>
              <w:pStyle w:val="TableParagraph"/>
              <w:kinsoku w:val="0"/>
              <w:overflowPunct w:val="0"/>
              <w:ind w:right="8"/>
              <w:jc w:val="center"/>
            </w:pPr>
            <w:r w:rsidRPr="00CD55A9">
              <w:rPr>
                <w:i/>
                <w:iCs/>
                <w:spacing w:val="-2"/>
                <w:sz w:val="18"/>
                <w:szCs w:val="18"/>
              </w:rPr>
              <w:t>T</w:t>
            </w:r>
            <w:r w:rsidRPr="00CD55A9">
              <w:rPr>
                <w:spacing w:val="-2"/>
                <w:position w:val="-4"/>
                <w:sz w:val="14"/>
                <w:szCs w:val="14"/>
              </w:rPr>
              <w:t>n</w:t>
            </w:r>
          </w:p>
        </w:tc>
        <w:tc>
          <w:tcPr>
            <w:tcW w:w="850" w:type="dxa"/>
            <w:tcBorders>
              <w:top w:val="single" w:sz="2" w:space="0" w:color="000000"/>
              <w:left w:val="single" w:sz="2" w:space="0" w:color="000000"/>
              <w:bottom w:val="single" w:sz="2" w:space="0" w:color="000000"/>
              <w:right w:val="single" w:sz="2" w:space="0" w:color="000000"/>
            </w:tcBorders>
          </w:tcPr>
          <w:p w14:paraId="52C97F50" w14:textId="77777777" w:rsidR="00D15FAF" w:rsidRPr="00CD55A9" w:rsidRDefault="00D15FAF" w:rsidP="00D15FAF">
            <w:pPr>
              <w:pStyle w:val="TableParagraph"/>
              <w:kinsoku w:val="0"/>
              <w:overflowPunct w:val="0"/>
              <w:jc w:val="center"/>
            </w:pPr>
            <w:r w:rsidRPr="00CD55A9">
              <w:rPr>
                <w:rFonts w:cs="Arial"/>
                <w:spacing w:val="-2"/>
                <w:sz w:val="18"/>
                <w:szCs w:val="18"/>
              </w:rPr>
              <w:t>hr</w:t>
            </w:r>
          </w:p>
        </w:tc>
        <w:tc>
          <w:tcPr>
            <w:tcW w:w="1560" w:type="dxa"/>
            <w:tcBorders>
              <w:top w:val="single" w:sz="2" w:space="0" w:color="000000"/>
              <w:left w:val="single" w:sz="2" w:space="0" w:color="000000"/>
              <w:bottom w:val="single" w:sz="2" w:space="0" w:color="000000"/>
              <w:right w:val="single" w:sz="2" w:space="0" w:color="000000"/>
            </w:tcBorders>
          </w:tcPr>
          <w:p w14:paraId="17261494" w14:textId="77777777" w:rsidR="00D15FAF" w:rsidRPr="00CD55A9" w:rsidRDefault="00D15FAF" w:rsidP="00D15FAF">
            <w:pPr>
              <w:pStyle w:val="TableParagraph"/>
              <w:kinsoku w:val="0"/>
              <w:overflowPunct w:val="0"/>
              <w:ind w:left="56"/>
            </w:pPr>
            <w:r w:rsidRPr="00CD55A9">
              <w:rPr>
                <w:rFonts w:cs="Arial"/>
                <w:spacing w:val="-2"/>
                <w:sz w:val="18"/>
                <w:szCs w:val="18"/>
                <w:lang w:val="en-US"/>
              </w:rPr>
              <w:t>Công thức</w:t>
            </w:r>
            <w:r w:rsidRPr="00CD55A9">
              <w:rPr>
                <w:rFonts w:cs="Arial"/>
                <w:spacing w:val="-4"/>
                <w:sz w:val="18"/>
                <w:szCs w:val="18"/>
              </w:rPr>
              <w:t xml:space="preserve"> </w:t>
            </w:r>
            <w:r w:rsidRPr="00CD55A9">
              <w:rPr>
                <w:rFonts w:cs="Arial"/>
                <w:spacing w:val="-2"/>
                <w:sz w:val="18"/>
                <w:szCs w:val="18"/>
              </w:rPr>
              <w:t>(37)</w:t>
            </w:r>
          </w:p>
        </w:tc>
        <w:tc>
          <w:tcPr>
            <w:tcW w:w="5528" w:type="dxa"/>
            <w:tcBorders>
              <w:top w:val="single" w:sz="2" w:space="0" w:color="000000"/>
              <w:left w:val="single" w:sz="2" w:space="0" w:color="000000"/>
              <w:bottom w:val="single" w:sz="2" w:space="0" w:color="000000"/>
              <w:right w:val="single" w:sz="12" w:space="0" w:color="000000"/>
            </w:tcBorders>
          </w:tcPr>
          <w:p w14:paraId="2AF0368D" w14:textId="77777777" w:rsidR="00D15FAF" w:rsidRPr="00CD55A9" w:rsidRDefault="00D15FAF" w:rsidP="00D15FAF">
            <w:pPr>
              <w:pStyle w:val="TableParagraph"/>
              <w:kinsoku w:val="0"/>
              <w:overflowPunct w:val="0"/>
              <w:ind w:left="57"/>
            </w:pPr>
            <w:r w:rsidRPr="00CD55A9">
              <w:rPr>
                <w:rFonts w:cs="Arial"/>
                <w:spacing w:val="-8"/>
                <w:sz w:val="18"/>
                <w:szCs w:val="18"/>
              </w:rPr>
              <w:t>Tổng số giờ cho phép của mức ồn riêng</w:t>
            </w:r>
          </w:p>
        </w:tc>
      </w:tr>
      <w:tr w:rsidR="00CD55A9" w:rsidRPr="00CD55A9" w14:paraId="4C786EFB" w14:textId="77777777" w:rsidTr="001176D7">
        <w:trPr>
          <w:trHeight w:hRule="exact" w:val="266"/>
        </w:trPr>
        <w:tc>
          <w:tcPr>
            <w:tcW w:w="1134" w:type="dxa"/>
            <w:tcBorders>
              <w:top w:val="single" w:sz="2" w:space="0" w:color="000000"/>
              <w:left w:val="single" w:sz="12" w:space="0" w:color="000000"/>
              <w:bottom w:val="single" w:sz="2" w:space="0" w:color="000000"/>
              <w:right w:val="single" w:sz="2" w:space="0" w:color="000000"/>
            </w:tcBorders>
          </w:tcPr>
          <w:p w14:paraId="58AC1D4C" w14:textId="77777777" w:rsidR="00D15FAF" w:rsidRPr="00CD55A9" w:rsidRDefault="00D15FAF" w:rsidP="00D15FAF">
            <w:pPr>
              <w:pStyle w:val="TableParagraph"/>
              <w:kinsoku w:val="0"/>
              <w:overflowPunct w:val="0"/>
              <w:ind w:right="7"/>
              <w:jc w:val="center"/>
            </w:pPr>
            <w:r w:rsidRPr="00CD55A9">
              <w:rPr>
                <w:i/>
                <w:iCs/>
                <w:sz w:val="18"/>
                <w:szCs w:val="18"/>
              </w:rPr>
              <w:t>U</w:t>
            </w:r>
          </w:p>
        </w:tc>
        <w:tc>
          <w:tcPr>
            <w:tcW w:w="850" w:type="dxa"/>
            <w:tcBorders>
              <w:top w:val="single" w:sz="2" w:space="0" w:color="000000"/>
              <w:left w:val="single" w:sz="2" w:space="0" w:color="000000"/>
              <w:bottom w:val="single" w:sz="2" w:space="0" w:color="000000"/>
              <w:right w:val="single" w:sz="2" w:space="0" w:color="000000"/>
            </w:tcBorders>
          </w:tcPr>
          <w:p w14:paraId="5DECC4A6" w14:textId="77777777" w:rsidR="00D15FAF" w:rsidRPr="00CD55A9" w:rsidRDefault="00D15FAF" w:rsidP="00D15FAF">
            <w:pPr>
              <w:pStyle w:val="TableParagraph"/>
              <w:kinsoku w:val="0"/>
              <w:overflowPunct w:val="0"/>
              <w:ind w:left="264"/>
            </w:pPr>
            <w:r w:rsidRPr="00CD55A9">
              <w:rPr>
                <w:rFonts w:cs="Arial"/>
                <w:spacing w:val="-2"/>
                <w:sz w:val="18"/>
                <w:szCs w:val="18"/>
              </w:rPr>
              <w:t>knot</w:t>
            </w:r>
          </w:p>
        </w:tc>
        <w:tc>
          <w:tcPr>
            <w:tcW w:w="1560" w:type="dxa"/>
            <w:tcBorders>
              <w:top w:val="single" w:sz="2" w:space="0" w:color="000000"/>
              <w:left w:val="single" w:sz="2" w:space="0" w:color="000000"/>
              <w:bottom w:val="single" w:sz="2" w:space="0" w:color="000000"/>
              <w:right w:val="single" w:sz="2" w:space="0" w:color="000000"/>
            </w:tcBorders>
          </w:tcPr>
          <w:p w14:paraId="5F40FE8D" w14:textId="77777777" w:rsidR="00D15FAF" w:rsidRPr="00CD55A9" w:rsidRDefault="00D15FAF" w:rsidP="00D15FAF">
            <w:pPr>
              <w:pStyle w:val="TableParagraph"/>
              <w:kinsoku w:val="0"/>
              <w:overflowPunct w:val="0"/>
              <w:ind w:left="56"/>
            </w:pPr>
            <w:r w:rsidRPr="00CD55A9">
              <w:rPr>
                <w:rFonts w:cs="Arial"/>
                <w:spacing w:val="-2"/>
                <w:sz w:val="18"/>
                <w:szCs w:val="18"/>
                <w:lang w:val="en-US"/>
              </w:rPr>
              <w:t>Công thức</w:t>
            </w:r>
            <w:r w:rsidRPr="00CD55A9">
              <w:rPr>
                <w:rFonts w:cs="Arial"/>
                <w:spacing w:val="-4"/>
                <w:sz w:val="18"/>
                <w:szCs w:val="18"/>
              </w:rPr>
              <w:t xml:space="preserve"> </w:t>
            </w:r>
            <w:r w:rsidRPr="00CD55A9">
              <w:rPr>
                <w:rFonts w:cs="Arial"/>
                <w:spacing w:val="-2"/>
                <w:sz w:val="18"/>
                <w:szCs w:val="18"/>
              </w:rPr>
              <w:t>(23)</w:t>
            </w:r>
          </w:p>
        </w:tc>
        <w:tc>
          <w:tcPr>
            <w:tcW w:w="5528" w:type="dxa"/>
            <w:tcBorders>
              <w:top w:val="single" w:sz="2" w:space="0" w:color="000000"/>
              <w:left w:val="single" w:sz="2" w:space="0" w:color="000000"/>
              <w:bottom w:val="single" w:sz="2" w:space="0" w:color="000000"/>
              <w:right w:val="single" w:sz="12" w:space="0" w:color="000000"/>
            </w:tcBorders>
          </w:tcPr>
          <w:p w14:paraId="5B7256CA" w14:textId="77777777" w:rsidR="00D15FAF" w:rsidRPr="00CD55A9" w:rsidRDefault="00D15FAF" w:rsidP="00D15FAF">
            <w:pPr>
              <w:pStyle w:val="TableParagraph"/>
              <w:kinsoku w:val="0"/>
              <w:overflowPunct w:val="0"/>
              <w:ind w:left="56"/>
            </w:pPr>
            <w:r w:rsidRPr="00CD55A9">
              <w:rPr>
                <w:rFonts w:cs="Arial"/>
                <w:spacing w:val="-2"/>
                <w:sz w:val="18"/>
                <w:szCs w:val="18"/>
                <w:lang w:val="en-US"/>
              </w:rPr>
              <w:t>Tốc độ gió</w:t>
            </w:r>
          </w:p>
        </w:tc>
      </w:tr>
      <w:tr w:rsidR="00CD55A9" w:rsidRPr="00CD55A9" w14:paraId="69ACEF8B" w14:textId="77777777" w:rsidTr="001176D7">
        <w:trPr>
          <w:trHeight w:hRule="exact" w:val="266"/>
        </w:trPr>
        <w:tc>
          <w:tcPr>
            <w:tcW w:w="1134" w:type="dxa"/>
            <w:tcBorders>
              <w:top w:val="single" w:sz="2" w:space="0" w:color="000000"/>
              <w:left w:val="single" w:sz="12" w:space="0" w:color="000000"/>
              <w:bottom w:val="single" w:sz="2" w:space="0" w:color="000000"/>
              <w:right w:val="single" w:sz="2" w:space="0" w:color="000000"/>
            </w:tcBorders>
          </w:tcPr>
          <w:p w14:paraId="434666BB" w14:textId="77777777" w:rsidR="00D15FAF" w:rsidRPr="00CD55A9" w:rsidRDefault="00D15FAF" w:rsidP="00D15FAF">
            <w:pPr>
              <w:pStyle w:val="TableParagraph"/>
              <w:kinsoku w:val="0"/>
              <w:overflowPunct w:val="0"/>
              <w:ind w:right="8"/>
              <w:jc w:val="center"/>
            </w:pPr>
            <w:r w:rsidRPr="00CD55A9">
              <w:rPr>
                <w:i/>
                <w:iCs/>
                <w:spacing w:val="-1"/>
                <w:sz w:val="18"/>
                <w:szCs w:val="18"/>
              </w:rPr>
              <w:t>V</w:t>
            </w:r>
            <w:r w:rsidRPr="00CD55A9">
              <w:rPr>
                <w:spacing w:val="-1"/>
                <w:position w:val="-4"/>
                <w:sz w:val="14"/>
                <w:szCs w:val="14"/>
              </w:rPr>
              <w:t>c</w:t>
            </w:r>
          </w:p>
        </w:tc>
        <w:tc>
          <w:tcPr>
            <w:tcW w:w="850" w:type="dxa"/>
            <w:tcBorders>
              <w:top w:val="single" w:sz="2" w:space="0" w:color="000000"/>
              <w:left w:val="single" w:sz="2" w:space="0" w:color="000000"/>
              <w:bottom w:val="single" w:sz="2" w:space="0" w:color="000000"/>
              <w:right w:val="single" w:sz="2" w:space="0" w:color="000000"/>
            </w:tcBorders>
          </w:tcPr>
          <w:p w14:paraId="7EDFDBB6" w14:textId="77777777" w:rsidR="00D15FAF" w:rsidRPr="00CD55A9" w:rsidRDefault="00D15FAF" w:rsidP="00D15FAF">
            <w:pPr>
              <w:pStyle w:val="TableParagraph"/>
              <w:kinsoku w:val="0"/>
              <w:overflowPunct w:val="0"/>
              <w:jc w:val="center"/>
            </w:pPr>
            <w:r w:rsidRPr="00CD55A9">
              <w:rPr>
                <w:rFonts w:cs="Arial"/>
                <w:spacing w:val="-3"/>
                <w:sz w:val="18"/>
                <w:szCs w:val="18"/>
              </w:rPr>
              <w:t>ft/s</w:t>
            </w:r>
          </w:p>
        </w:tc>
        <w:tc>
          <w:tcPr>
            <w:tcW w:w="1560" w:type="dxa"/>
            <w:tcBorders>
              <w:top w:val="single" w:sz="2" w:space="0" w:color="000000"/>
              <w:left w:val="single" w:sz="2" w:space="0" w:color="000000"/>
              <w:bottom w:val="single" w:sz="2" w:space="0" w:color="000000"/>
              <w:right w:val="single" w:sz="2" w:space="0" w:color="000000"/>
            </w:tcBorders>
          </w:tcPr>
          <w:p w14:paraId="6CFCD5C4" w14:textId="77777777" w:rsidR="00D15FAF" w:rsidRPr="00CD55A9" w:rsidRDefault="00D15FAF" w:rsidP="00D15FAF">
            <w:pPr>
              <w:pStyle w:val="TableParagraph"/>
              <w:kinsoku w:val="0"/>
              <w:overflowPunct w:val="0"/>
              <w:ind w:left="57"/>
            </w:pPr>
            <w:r w:rsidRPr="00CD55A9">
              <w:rPr>
                <w:rFonts w:cs="Arial"/>
                <w:spacing w:val="-2"/>
                <w:sz w:val="18"/>
                <w:szCs w:val="18"/>
                <w:lang w:val="en-US"/>
              </w:rPr>
              <w:t>Công thức</w:t>
            </w:r>
            <w:r w:rsidRPr="00CD55A9">
              <w:rPr>
                <w:rFonts w:cs="Arial"/>
                <w:spacing w:val="-4"/>
                <w:sz w:val="18"/>
                <w:szCs w:val="18"/>
              </w:rPr>
              <w:t xml:space="preserve"> </w:t>
            </w:r>
            <w:r w:rsidRPr="00CD55A9">
              <w:rPr>
                <w:rFonts w:cs="Arial"/>
                <w:spacing w:val="-2"/>
                <w:sz w:val="18"/>
                <w:szCs w:val="18"/>
              </w:rPr>
              <w:t>(5)</w:t>
            </w:r>
          </w:p>
        </w:tc>
        <w:tc>
          <w:tcPr>
            <w:tcW w:w="5528" w:type="dxa"/>
            <w:tcBorders>
              <w:top w:val="single" w:sz="2" w:space="0" w:color="000000"/>
              <w:left w:val="single" w:sz="2" w:space="0" w:color="000000"/>
              <w:bottom w:val="single" w:sz="2" w:space="0" w:color="000000"/>
              <w:right w:val="single" w:sz="12" w:space="0" w:color="000000"/>
            </w:tcBorders>
          </w:tcPr>
          <w:p w14:paraId="3AA1BBC3" w14:textId="77777777" w:rsidR="00D15FAF" w:rsidRPr="00CD55A9" w:rsidRDefault="00D15FAF" w:rsidP="00D15FAF">
            <w:pPr>
              <w:pStyle w:val="TableParagraph"/>
              <w:kinsoku w:val="0"/>
              <w:overflowPunct w:val="0"/>
              <w:ind w:left="57"/>
            </w:pPr>
            <w:r w:rsidRPr="00CD55A9">
              <w:rPr>
                <w:rFonts w:cs="Arial"/>
                <w:spacing w:val="-2"/>
                <w:sz w:val="18"/>
                <w:szCs w:val="18"/>
              </w:rPr>
              <w:t>Tốc độ theo phương thẳng đứng của đầu thanh cần</w:t>
            </w:r>
          </w:p>
        </w:tc>
      </w:tr>
      <w:tr w:rsidR="00CD55A9" w:rsidRPr="00CD55A9" w14:paraId="2160CB8D" w14:textId="77777777" w:rsidTr="001176D7">
        <w:trPr>
          <w:trHeight w:hRule="exact" w:val="266"/>
        </w:trPr>
        <w:tc>
          <w:tcPr>
            <w:tcW w:w="1134" w:type="dxa"/>
            <w:tcBorders>
              <w:top w:val="single" w:sz="2" w:space="0" w:color="000000"/>
              <w:left w:val="single" w:sz="12" w:space="0" w:color="000000"/>
              <w:bottom w:val="single" w:sz="2" w:space="0" w:color="000000"/>
              <w:right w:val="single" w:sz="2" w:space="0" w:color="000000"/>
            </w:tcBorders>
          </w:tcPr>
          <w:p w14:paraId="2A6EA12E" w14:textId="77777777" w:rsidR="00D15FAF" w:rsidRPr="00CD55A9" w:rsidRDefault="00D15FAF" w:rsidP="00D15FAF">
            <w:pPr>
              <w:pStyle w:val="TableParagraph"/>
              <w:kinsoku w:val="0"/>
              <w:overflowPunct w:val="0"/>
              <w:ind w:right="7"/>
              <w:jc w:val="center"/>
            </w:pPr>
            <w:r w:rsidRPr="00CD55A9">
              <w:rPr>
                <w:i/>
                <w:iCs/>
                <w:spacing w:val="-1"/>
                <w:sz w:val="18"/>
                <w:szCs w:val="18"/>
              </w:rPr>
              <w:t>V</w:t>
            </w:r>
            <w:r w:rsidRPr="00CD55A9">
              <w:rPr>
                <w:spacing w:val="-1"/>
                <w:position w:val="-4"/>
                <w:sz w:val="14"/>
                <w:szCs w:val="14"/>
              </w:rPr>
              <w:t>d</w:t>
            </w:r>
          </w:p>
        </w:tc>
        <w:tc>
          <w:tcPr>
            <w:tcW w:w="850" w:type="dxa"/>
            <w:tcBorders>
              <w:top w:val="single" w:sz="2" w:space="0" w:color="000000"/>
              <w:left w:val="single" w:sz="2" w:space="0" w:color="000000"/>
              <w:bottom w:val="single" w:sz="2" w:space="0" w:color="000000"/>
              <w:right w:val="single" w:sz="2" w:space="0" w:color="000000"/>
            </w:tcBorders>
          </w:tcPr>
          <w:p w14:paraId="712A3AF3" w14:textId="77777777" w:rsidR="00D15FAF" w:rsidRPr="00CD55A9" w:rsidRDefault="00D15FAF" w:rsidP="00D15FAF">
            <w:pPr>
              <w:pStyle w:val="TableParagraph"/>
              <w:kinsoku w:val="0"/>
              <w:overflowPunct w:val="0"/>
              <w:jc w:val="center"/>
            </w:pPr>
            <w:r w:rsidRPr="00CD55A9">
              <w:rPr>
                <w:rFonts w:cs="Arial"/>
                <w:spacing w:val="-3"/>
                <w:sz w:val="18"/>
                <w:szCs w:val="18"/>
              </w:rPr>
              <w:t>ft/s</w:t>
            </w:r>
          </w:p>
        </w:tc>
        <w:tc>
          <w:tcPr>
            <w:tcW w:w="1560" w:type="dxa"/>
            <w:tcBorders>
              <w:top w:val="single" w:sz="2" w:space="0" w:color="000000"/>
              <w:left w:val="single" w:sz="2" w:space="0" w:color="000000"/>
              <w:bottom w:val="single" w:sz="2" w:space="0" w:color="000000"/>
              <w:right w:val="single" w:sz="2" w:space="0" w:color="000000"/>
            </w:tcBorders>
          </w:tcPr>
          <w:p w14:paraId="7C2462ED" w14:textId="77777777" w:rsidR="00D15FAF" w:rsidRPr="00CD55A9" w:rsidRDefault="00D15FAF" w:rsidP="00D15FAF">
            <w:pPr>
              <w:pStyle w:val="TableParagraph"/>
              <w:kinsoku w:val="0"/>
              <w:overflowPunct w:val="0"/>
              <w:ind w:left="57"/>
            </w:pPr>
            <w:r w:rsidRPr="00CD55A9">
              <w:rPr>
                <w:rFonts w:cs="Arial"/>
                <w:spacing w:val="-2"/>
                <w:sz w:val="18"/>
                <w:szCs w:val="18"/>
                <w:lang w:val="en-US"/>
              </w:rPr>
              <w:t>Công thức</w:t>
            </w:r>
            <w:r w:rsidRPr="00CD55A9">
              <w:rPr>
                <w:rFonts w:cs="Arial"/>
                <w:spacing w:val="-4"/>
                <w:sz w:val="18"/>
                <w:szCs w:val="18"/>
              </w:rPr>
              <w:t xml:space="preserve"> </w:t>
            </w:r>
            <w:r w:rsidRPr="00CD55A9">
              <w:rPr>
                <w:rFonts w:cs="Arial"/>
                <w:spacing w:val="-2"/>
                <w:sz w:val="18"/>
                <w:szCs w:val="18"/>
              </w:rPr>
              <w:t>(5)</w:t>
            </w:r>
          </w:p>
        </w:tc>
        <w:tc>
          <w:tcPr>
            <w:tcW w:w="5528" w:type="dxa"/>
            <w:tcBorders>
              <w:top w:val="single" w:sz="2" w:space="0" w:color="000000"/>
              <w:left w:val="single" w:sz="2" w:space="0" w:color="000000"/>
              <w:bottom w:val="single" w:sz="2" w:space="0" w:color="000000"/>
              <w:right w:val="single" w:sz="12" w:space="0" w:color="000000"/>
            </w:tcBorders>
          </w:tcPr>
          <w:p w14:paraId="1AF4189C" w14:textId="77777777" w:rsidR="00D15FAF" w:rsidRPr="00CD55A9" w:rsidRDefault="00D15FAF" w:rsidP="00D15FAF">
            <w:pPr>
              <w:pStyle w:val="TableParagraph"/>
              <w:kinsoku w:val="0"/>
              <w:overflowPunct w:val="0"/>
              <w:ind w:left="58"/>
            </w:pPr>
            <w:r w:rsidRPr="00CD55A9">
              <w:rPr>
                <w:rFonts w:cs="Arial"/>
                <w:spacing w:val="-2"/>
                <w:sz w:val="18"/>
                <w:szCs w:val="18"/>
              </w:rPr>
              <w:t xml:space="preserve">Tốc độ theo phương thẳng đứng của boong tàu </w:t>
            </w:r>
          </w:p>
        </w:tc>
      </w:tr>
      <w:tr w:rsidR="00CD55A9" w:rsidRPr="00CD55A9" w14:paraId="7E86C4EE" w14:textId="77777777" w:rsidTr="001176D7">
        <w:trPr>
          <w:trHeight w:hRule="exact" w:val="266"/>
        </w:trPr>
        <w:tc>
          <w:tcPr>
            <w:tcW w:w="1134" w:type="dxa"/>
            <w:tcBorders>
              <w:top w:val="single" w:sz="2" w:space="0" w:color="000000"/>
              <w:left w:val="single" w:sz="12" w:space="0" w:color="000000"/>
              <w:bottom w:val="single" w:sz="2" w:space="0" w:color="000000"/>
              <w:right w:val="single" w:sz="2" w:space="0" w:color="000000"/>
            </w:tcBorders>
          </w:tcPr>
          <w:p w14:paraId="196DA084" w14:textId="77777777" w:rsidR="00D15FAF" w:rsidRPr="00CD55A9" w:rsidRDefault="00D15FAF" w:rsidP="00D15FAF">
            <w:pPr>
              <w:pStyle w:val="TableParagraph"/>
              <w:kinsoku w:val="0"/>
              <w:overflowPunct w:val="0"/>
              <w:ind w:right="7"/>
              <w:jc w:val="center"/>
            </w:pPr>
            <w:r w:rsidRPr="00CD55A9">
              <w:rPr>
                <w:i/>
                <w:iCs/>
                <w:spacing w:val="-1"/>
                <w:sz w:val="18"/>
                <w:szCs w:val="18"/>
              </w:rPr>
              <w:t>V</w:t>
            </w:r>
            <w:r w:rsidRPr="00CD55A9">
              <w:rPr>
                <w:spacing w:val="-1"/>
                <w:position w:val="-4"/>
                <w:sz w:val="14"/>
                <w:szCs w:val="14"/>
              </w:rPr>
              <w:t>h</w:t>
            </w:r>
          </w:p>
        </w:tc>
        <w:tc>
          <w:tcPr>
            <w:tcW w:w="850" w:type="dxa"/>
            <w:tcBorders>
              <w:top w:val="single" w:sz="2" w:space="0" w:color="000000"/>
              <w:left w:val="single" w:sz="2" w:space="0" w:color="000000"/>
              <w:bottom w:val="single" w:sz="2" w:space="0" w:color="000000"/>
              <w:right w:val="single" w:sz="2" w:space="0" w:color="000000"/>
            </w:tcBorders>
          </w:tcPr>
          <w:p w14:paraId="1DB39596" w14:textId="77777777" w:rsidR="00D15FAF" w:rsidRPr="00CD55A9" w:rsidRDefault="00D15FAF" w:rsidP="00D15FAF">
            <w:pPr>
              <w:pStyle w:val="TableParagraph"/>
              <w:kinsoku w:val="0"/>
              <w:overflowPunct w:val="0"/>
              <w:jc w:val="center"/>
            </w:pPr>
            <w:r w:rsidRPr="00CD55A9">
              <w:rPr>
                <w:rFonts w:cs="Arial"/>
                <w:spacing w:val="-3"/>
                <w:sz w:val="18"/>
                <w:szCs w:val="18"/>
              </w:rPr>
              <w:t>ft/s</w:t>
            </w:r>
          </w:p>
        </w:tc>
        <w:tc>
          <w:tcPr>
            <w:tcW w:w="1560" w:type="dxa"/>
            <w:tcBorders>
              <w:top w:val="single" w:sz="2" w:space="0" w:color="000000"/>
              <w:left w:val="single" w:sz="2" w:space="0" w:color="000000"/>
              <w:bottom w:val="single" w:sz="2" w:space="0" w:color="000000"/>
              <w:right w:val="single" w:sz="2" w:space="0" w:color="000000"/>
            </w:tcBorders>
          </w:tcPr>
          <w:p w14:paraId="0D7E66B9" w14:textId="77777777" w:rsidR="00D15FAF" w:rsidRPr="00CD55A9" w:rsidRDefault="00D15FAF" w:rsidP="00D15FAF">
            <w:pPr>
              <w:pStyle w:val="TableParagraph"/>
              <w:kinsoku w:val="0"/>
              <w:overflowPunct w:val="0"/>
              <w:ind w:left="57"/>
            </w:pPr>
            <w:r w:rsidRPr="00CD55A9">
              <w:rPr>
                <w:rFonts w:cs="Arial"/>
                <w:spacing w:val="-2"/>
                <w:sz w:val="18"/>
                <w:szCs w:val="18"/>
                <w:lang w:val="en-US"/>
              </w:rPr>
              <w:t>Công thức</w:t>
            </w:r>
            <w:r w:rsidRPr="00CD55A9">
              <w:rPr>
                <w:rFonts w:cs="Arial"/>
                <w:spacing w:val="-4"/>
                <w:sz w:val="18"/>
                <w:szCs w:val="18"/>
              </w:rPr>
              <w:t xml:space="preserve"> </w:t>
            </w:r>
            <w:r w:rsidRPr="00CD55A9">
              <w:rPr>
                <w:rFonts w:cs="Arial"/>
                <w:spacing w:val="-2"/>
                <w:sz w:val="18"/>
                <w:szCs w:val="18"/>
              </w:rPr>
              <w:t>(5)</w:t>
            </w:r>
          </w:p>
        </w:tc>
        <w:tc>
          <w:tcPr>
            <w:tcW w:w="5528" w:type="dxa"/>
            <w:tcBorders>
              <w:top w:val="single" w:sz="2" w:space="0" w:color="000000"/>
              <w:left w:val="single" w:sz="2" w:space="0" w:color="000000"/>
              <w:bottom w:val="single" w:sz="2" w:space="0" w:color="000000"/>
              <w:right w:val="single" w:sz="12" w:space="0" w:color="000000"/>
            </w:tcBorders>
          </w:tcPr>
          <w:p w14:paraId="453788C5" w14:textId="77777777" w:rsidR="00D15FAF" w:rsidRPr="00CD55A9" w:rsidRDefault="00D15FAF" w:rsidP="00D15FAF">
            <w:pPr>
              <w:pStyle w:val="TableParagraph"/>
              <w:kinsoku w:val="0"/>
              <w:overflowPunct w:val="0"/>
              <w:ind w:left="56"/>
            </w:pPr>
            <w:r w:rsidRPr="00CD55A9">
              <w:rPr>
                <w:rFonts w:cs="Arial"/>
                <w:spacing w:val="-2"/>
                <w:sz w:val="18"/>
                <w:szCs w:val="18"/>
              </w:rPr>
              <w:t>Tốc độ nâng ổn định có thể lớn nhất</w:t>
            </w:r>
          </w:p>
        </w:tc>
      </w:tr>
      <w:tr w:rsidR="00CD55A9" w:rsidRPr="00CD55A9" w14:paraId="1960A094" w14:textId="77777777" w:rsidTr="001176D7">
        <w:trPr>
          <w:trHeight w:hRule="exact" w:val="266"/>
        </w:trPr>
        <w:tc>
          <w:tcPr>
            <w:tcW w:w="1134" w:type="dxa"/>
            <w:tcBorders>
              <w:top w:val="single" w:sz="2" w:space="0" w:color="000000"/>
              <w:left w:val="single" w:sz="12" w:space="0" w:color="000000"/>
              <w:bottom w:val="single" w:sz="2" w:space="0" w:color="000000"/>
              <w:right w:val="single" w:sz="2" w:space="0" w:color="000000"/>
            </w:tcBorders>
          </w:tcPr>
          <w:p w14:paraId="133DD6B9" w14:textId="77777777" w:rsidR="00D15FAF" w:rsidRPr="00CD55A9" w:rsidRDefault="00D15FAF" w:rsidP="00D15FAF">
            <w:pPr>
              <w:pStyle w:val="TableParagraph"/>
              <w:kinsoku w:val="0"/>
              <w:overflowPunct w:val="0"/>
              <w:ind w:right="10"/>
              <w:jc w:val="center"/>
            </w:pPr>
            <w:r w:rsidRPr="00CD55A9">
              <w:rPr>
                <w:i/>
                <w:iCs/>
                <w:spacing w:val="-2"/>
                <w:position w:val="4"/>
                <w:sz w:val="18"/>
                <w:szCs w:val="18"/>
              </w:rPr>
              <w:t>V</w:t>
            </w:r>
            <w:r w:rsidRPr="00CD55A9">
              <w:rPr>
                <w:spacing w:val="-2"/>
                <w:sz w:val="14"/>
                <w:szCs w:val="14"/>
              </w:rPr>
              <w:t>hmin</w:t>
            </w:r>
          </w:p>
        </w:tc>
        <w:tc>
          <w:tcPr>
            <w:tcW w:w="850" w:type="dxa"/>
            <w:tcBorders>
              <w:top w:val="single" w:sz="2" w:space="0" w:color="000000"/>
              <w:left w:val="single" w:sz="2" w:space="0" w:color="000000"/>
              <w:bottom w:val="single" w:sz="2" w:space="0" w:color="000000"/>
              <w:right w:val="single" w:sz="2" w:space="0" w:color="000000"/>
            </w:tcBorders>
          </w:tcPr>
          <w:p w14:paraId="46633F37" w14:textId="77777777" w:rsidR="00D15FAF" w:rsidRPr="00CD55A9" w:rsidRDefault="00D15FAF" w:rsidP="00D15FAF">
            <w:pPr>
              <w:pStyle w:val="TableParagraph"/>
              <w:kinsoku w:val="0"/>
              <w:overflowPunct w:val="0"/>
              <w:jc w:val="center"/>
            </w:pPr>
            <w:r w:rsidRPr="00CD55A9">
              <w:rPr>
                <w:rFonts w:cs="Arial"/>
                <w:spacing w:val="-3"/>
                <w:sz w:val="18"/>
                <w:szCs w:val="18"/>
              </w:rPr>
              <w:t>ft/s</w:t>
            </w:r>
          </w:p>
        </w:tc>
        <w:tc>
          <w:tcPr>
            <w:tcW w:w="1560" w:type="dxa"/>
            <w:tcBorders>
              <w:top w:val="single" w:sz="2" w:space="0" w:color="000000"/>
              <w:left w:val="single" w:sz="2" w:space="0" w:color="000000"/>
              <w:bottom w:val="single" w:sz="2" w:space="0" w:color="000000"/>
              <w:right w:val="single" w:sz="2" w:space="0" w:color="000000"/>
            </w:tcBorders>
          </w:tcPr>
          <w:p w14:paraId="687CE9CF" w14:textId="77777777" w:rsidR="00D15FAF" w:rsidRPr="00CD55A9" w:rsidRDefault="00D15FAF" w:rsidP="00D15FAF">
            <w:pPr>
              <w:pStyle w:val="TableParagraph"/>
              <w:kinsoku w:val="0"/>
              <w:overflowPunct w:val="0"/>
              <w:ind w:left="57"/>
            </w:pPr>
            <w:r w:rsidRPr="00CD55A9">
              <w:rPr>
                <w:rFonts w:cs="Arial"/>
                <w:spacing w:val="-2"/>
                <w:sz w:val="18"/>
                <w:szCs w:val="18"/>
                <w:lang w:val="en-US"/>
              </w:rPr>
              <w:t>Công thức</w:t>
            </w:r>
            <w:r w:rsidRPr="00CD55A9">
              <w:rPr>
                <w:rFonts w:cs="Arial"/>
                <w:spacing w:val="-4"/>
                <w:sz w:val="18"/>
                <w:szCs w:val="18"/>
              </w:rPr>
              <w:t xml:space="preserve"> </w:t>
            </w:r>
            <w:r w:rsidRPr="00CD55A9">
              <w:rPr>
                <w:rFonts w:cs="Arial"/>
                <w:spacing w:val="-2"/>
                <w:sz w:val="18"/>
                <w:szCs w:val="18"/>
              </w:rPr>
              <w:t>(6)</w:t>
            </w:r>
          </w:p>
        </w:tc>
        <w:tc>
          <w:tcPr>
            <w:tcW w:w="5528" w:type="dxa"/>
            <w:tcBorders>
              <w:top w:val="single" w:sz="2" w:space="0" w:color="000000"/>
              <w:left w:val="single" w:sz="2" w:space="0" w:color="000000"/>
              <w:bottom w:val="single" w:sz="2" w:space="0" w:color="000000"/>
              <w:right w:val="single" w:sz="12" w:space="0" w:color="000000"/>
            </w:tcBorders>
          </w:tcPr>
          <w:p w14:paraId="1B229952" w14:textId="77777777" w:rsidR="00D15FAF" w:rsidRPr="00CD55A9" w:rsidRDefault="00D15FAF" w:rsidP="00D15FAF">
            <w:pPr>
              <w:pStyle w:val="TableParagraph"/>
              <w:kinsoku w:val="0"/>
              <w:overflowPunct w:val="0"/>
              <w:ind w:left="57"/>
            </w:pPr>
            <w:r w:rsidRPr="00CD55A9">
              <w:rPr>
                <w:rFonts w:cs="Arial"/>
                <w:spacing w:val="-2"/>
                <w:sz w:val="18"/>
                <w:szCs w:val="18"/>
              </w:rPr>
              <w:t>Tốc độ nâng ổn định tối thiểu yêu cầu</w:t>
            </w:r>
          </w:p>
        </w:tc>
      </w:tr>
      <w:tr w:rsidR="00CD55A9" w:rsidRPr="00CD55A9" w14:paraId="79B1393C" w14:textId="77777777" w:rsidTr="001176D7">
        <w:trPr>
          <w:trHeight w:hRule="exact" w:val="266"/>
        </w:trPr>
        <w:tc>
          <w:tcPr>
            <w:tcW w:w="1134" w:type="dxa"/>
            <w:tcBorders>
              <w:top w:val="single" w:sz="2" w:space="0" w:color="000000"/>
              <w:left w:val="single" w:sz="12" w:space="0" w:color="000000"/>
              <w:bottom w:val="single" w:sz="2" w:space="0" w:color="000000"/>
              <w:right w:val="single" w:sz="2" w:space="0" w:color="000000"/>
            </w:tcBorders>
          </w:tcPr>
          <w:p w14:paraId="2AFD13AD" w14:textId="77777777" w:rsidR="00D15FAF" w:rsidRPr="00CD55A9" w:rsidRDefault="00D15FAF" w:rsidP="00D15FAF">
            <w:pPr>
              <w:pStyle w:val="TableParagraph"/>
              <w:kinsoku w:val="0"/>
              <w:overflowPunct w:val="0"/>
              <w:ind w:right="8"/>
              <w:jc w:val="center"/>
            </w:pPr>
            <w:r w:rsidRPr="00CD55A9">
              <w:rPr>
                <w:i/>
                <w:iCs/>
                <w:spacing w:val="-7"/>
                <w:sz w:val="18"/>
                <w:szCs w:val="18"/>
              </w:rPr>
              <w:t>V</w:t>
            </w:r>
            <w:r w:rsidRPr="00CD55A9">
              <w:rPr>
                <w:spacing w:val="-6"/>
                <w:position w:val="-4"/>
                <w:sz w:val="14"/>
                <w:szCs w:val="14"/>
              </w:rPr>
              <w:t>r</w:t>
            </w:r>
          </w:p>
        </w:tc>
        <w:tc>
          <w:tcPr>
            <w:tcW w:w="850" w:type="dxa"/>
            <w:tcBorders>
              <w:top w:val="single" w:sz="2" w:space="0" w:color="000000"/>
              <w:left w:val="single" w:sz="2" w:space="0" w:color="000000"/>
              <w:bottom w:val="single" w:sz="2" w:space="0" w:color="000000"/>
              <w:right w:val="single" w:sz="2" w:space="0" w:color="000000"/>
            </w:tcBorders>
          </w:tcPr>
          <w:p w14:paraId="49E89961" w14:textId="77777777" w:rsidR="00D15FAF" w:rsidRPr="00CD55A9" w:rsidRDefault="00D15FAF" w:rsidP="00D15FAF">
            <w:pPr>
              <w:pStyle w:val="TableParagraph"/>
              <w:kinsoku w:val="0"/>
              <w:overflowPunct w:val="0"/>
              <w:jc w:val="center"/>
            </w:pPr>
            <w:r w:rsidRPr="00CD55A9">
              <w:rPr>
                <w:rFonts w:cs="Arial"/>
                <w:spacing w:val="-3"/>
                <w:sz w:val="18"/>
                <w:szCs w:val="18"/>
              </w:rPr>
              <w:t>ft/s</w:t>
            </w:r>
          </w:p>
        </w:tc>
        <w:tc>
          <w:tcPr>
            <w:tcW w:w="1560" w:type="dxa"/>
            <w:tcBorders>
              <w:top w:val="single" w:sz="2" w:space="0" w:color="000000"/>
              <w:left w:val="single" w:sz="2" w:space="0" w:color="000000"/>
              <w:bottom w:val="single" w:sz="2" w:space="0" w:color="000000"/>
              <w:right w:val="single" w:sz="2" w:space="0" w:color="000000"/>
            </w:tcBorders>
          </w:tcPr>
          <w:p w14:paraId="7B510DA7" w14:textId="77777777" w:rsidR="00D15FAF" w:rsidRPr="00CD55A9" w:rsidRDefault="00D15FAF" w:rsidP="00D15FAF">
            <w:pPr>
              <w:pStyle w:val="TableParagraph"/>
              <w:kinsoku w:val="0"/>
              <w:overflowPunct w:val="0"/>
              <w:ind w:left="57"/>
            </w:pPr>
            <w:r w:rsidRPr="00CD55A9">
              <w:rPr>
                <w:rFonts w:cs="Arial"/>
                <w:spacing w:val="-2"/>
                <w:sz w:val="18"/>
                <w:szCs w:val="18"/>
                <w:lang w:val="en-US"/>
              </w:rPr>
              <w:t>Công thức</w:t>
            </w:r>
            <w:r w:rsidRPr="00CD55A9">
              <w:rPr>
                <w:rFonts w:cs="Arial"/>
                <w:spacing w:val="-4"/>
                <w:sz w:val="18"/>
                <w:szCs w:val="18"/>
              </w:rPr>
              <w:t xml:space="preserve"> </w:t>
            </w:r>
            <w:r w:rsidRPr="00CD55A9">
              <w:rPr>
                <w:rFonts w:cs="Arial"/>
                <w:spacing w:val="-2"/>
                <w:sz w:val="18"/>
                <w:szCs w:val="18"/>
              </w:rPr>
              <w:t>(2)</w:t>
            </w:r>
          </w:p>
        </w:tc>
        <w:tc>
          <w:tcPr>
            <w:tcW w:w="5528" w:type="dxa"/>
            <w:tcBorders>
              <w:top w:val="single" w:sz="2" w:space="0" w:color="000000"/>
              <w:left w:val="single" w:sz="2" w:space="0" w:color="000000"/>
              <w:bottom w:val="single" w:sz="2" w:space="0" w:color="000000"/>
              <w:right w:val="single" w:sz="12" w:space="0" w:color="000000"/>
            </w:tcBorders>
          </w:tcPr>
          <w:p w14:paraId="6F85C3B0" w14:textId="77777777" w:rsidR="00D15FAF" w:rsidRPr="00CD55A9" w:rsidRDefault="00D15FAF" w:rsidP="00D15FAF">
            <w:pPr>
              <w:pStyle w:val="TableParagraph"/>
              <w:kinsoku w:val="0"/>
              <w:overflowPunct w:val="0"/>
              <w:ind w:left="57"/>
            </w:pPr>
            <w:r w:rsidRPr="00CD55A9">
              <w:rPr>
                <w:rFonts w:cs="Arial"/>
                <w:spacing w:val="-2"/>
                <w:sz w:val="18"/>
                <w:szCs w:val="18"/>
              </w:rPr>
              <w:t xml:space="preserve">Tốc độ tương đối giữa móc và tàu </w:t>
            </w:r>
          </w:p>
        </w:tc>
      </w:tr>
      <w:tr w:rsidR="00CD55A9" w:rsidRPr="00CD55A9" w14:paraId="3E7EEA49" w14:textId="77777777" w:rsidTr="001176D7">
        <w:trPr>
          <w:trHeight w:hRule="exact" w:val="266"/>
        </w:trPr>
        <w:tc>
          <w:tcPr>
            <w:tcW w:w="1134" w:type="dxa"/>
            <w:tcBorders>
              <w:top w:val="single" w:sz="2" w:space="0" w:color="000000"/>
              <w:left w:val="single" w:sz="12" w:space="0" w:color="000000"/>
              <w:bottom w:val="single" w:sz="2" w:space="0" w:color="000000"/>
              <w:right w:val="single" w:sz="2" w:space="0" w:color="000000"/>
            </w:tcBorders>
          </w:tcPr>
          <w:p w14:paraId="1EEDAE35" w14:textId="77777777" w:rsidR="00D15FAF" w:rsidRPr="00CD55A9" w:rsidRDefault="00D15FAF" w:rsidP="00D15FAF">
            <w:pPr>
              <w:pStyle w:val="TableParagraph"/>
              <w:kinsoku w:val="0"/>
              <w:overflowPunct w:val="0"/>
              <w:ind w:right="8"/>
              <w:jc w:val="center"/>
            </w:pPr>
            <w:r w:rsidRPr="00CD55A9">
              <w:rPr>
                <w:i/>
                <w:iCs/>
                <w:sz w:val="18"/>
                <w:szCs w:val="18"/>
              </w:rPr>
              <w:t>W</w:t>
            </w:r>
          </w:p>
        </w:tc>
        <w:tc>
          <w:tcPr>
            <w:tcW w:w="850" w:type="dxa"/>
            <w:tcBorders>
              <w:top w:val="single" w:sz="2" w:space="0" w:color="000000"/>
              <w:left w:val="single" w:sz="2" w:space="0" w:color="000000"/>
              <w:bottom w:val="single" w:sz="2" w:space="0" w:color="000000"/>
              <w:right w:val="single" w:sz="2" w:space="0" w:color="000000"/>
            </w:tcBorders>
          </w:tcPr>
          <w:p w14:paraId="1F40E107" w14:textId="77777777" w:rsidR="00D15FAF" w:rsidRPr="00CD55A9" w:rsidRDefault="00D15FAF" w:rsidP="00D15FAF">
            <w:pPr>
              <w:pStyle w:val="TableParagraph"/>
              <w:kinsoku w:val="0"/>
              <w:overflowPunct w:val="0"/>
              <w:jc w:val="center"/>
            </w:pPr>
            <w:r w:rsidRPr="00CD55A9">
              <w:rPr>
                <w:rFonts w:cs="Arial"/>
                <w:spacing w:val="-2"/>
                <w:sz w:val="18"/>
                <w:szCs w:val="18"/>
              </w:rPr>
              <w:t>lb</w:t>
            </w:r>
          </w:p>
        </w:tc>
        <w:tc>
          <w:tcPr>
            <w:tcW w:w="1560" w:type="dxa"/>
            <w:tcBorders>
              <w:top w:val="single" w:sz="2" w:space="0" w:color="000000"/>
              <w:left w:val="single" w:sz="2" w:space="0" w:color="000000"/>
              <w:bottom w:val="single" w:sz="2" w:space="0" w:color="000000"/>
              <w:right w:val="single" w:sz="2" w:space="0" w:color="000000"/>
            </w:tcBorders>
          </w:tcPr>
          <w:p w14:paraId="17057EBF" w14:textId="77777777" w:rsidR="00D15FAF" w:rsidRPr="00CD55A9" w:rsidRDefault="00D15FAF" w:rsidP="00D15FAF">
            <w:pPr>
              <w:pStyle w:val="TableParagraph"/>
              <w:kinsoku w:val="0"/>
              <w:overflowPunct w:val="0"/>
              <w:ind w:left="56"/>
            </w:pPr>
            <w:r w:rsidRPr="00CD55A9">
              <w:rPr>
                <w:rFonts w:cs="Arial"/>
                <w:spacing w:val="-2"/>
                <w:sz w:val="18"/>
                <w:szCs w:val="18"/>
                <w:lang w:val="en-US"/>
              </w:rPr>
              <w:t>Công thức</w:t>
            </w:r>
            <w:r w:rsidRPr="00CD55A9">
              <w:rPr>
                <w:rFonts w:cs="Arial"/>
                <w:spacing w:val="-4"/>
                <w:sz w:val="18"/>
                <w:szCs w:val="18"/>
              </w:rPr>
              <w:t xml:space="preserve"> </w:t>
            </w:r>
            <w:r w:rsidRPr="00CD55A9">
              <w:rPr>
                <w:rFonts w:cs="Arial"/>
                <w:spacing w:val="-2"/>
                <w:sz w:val="18"/>
                <w:szCs w:val="18"/>
              </w:rPr>
              <w:t>(31)</w:t>
            </w:r>
          </w:p>
        </w:tc>
        <w:tc>
          <w:tcPr>
            <w:tcW w:w="5528" w:type="dxa"/>
            <w:tcBorders>
              <w:top w:val="single" w:sz="2" w:space="0" w:color="000000"/>
              <w:left w:val="single" w:sz="2" w:space="0" w:color="000000"/>
              <w:bottom w:val="single" w:sz="2" w:space="0" w:color="000000"/>
              <w:right w:val="single" w:sz="12" w:space="0" w:color="000000"/>
            </w:tcBorders>
          </w:tcPr>
          <w:p w14:paraId="48DC1783" w14:textId="19F9982A" w:rsidR="00D15FAF" w:rsidRPr="00CD55A9" w:rsidRDefault="00D15FAF" w:rsidP="00D15FAF">
            <w:pPr>
              <w:pStyle w:val="TableParagraph"/>
              <w:kinsoku w:val="0"/>
              <w:overflowPunct w:val="0"/>
              <w:ind w:left="56"/>
            </w:pPr>
            <w:r w:rsidRPr="00CD55A9">
              <w:rPr>
                <w:rFonts w:cs="Arial"/>
                <w:spacing w:val="-8"/>
                <w:sz w:val="18"/>
                <w:szCs w:val="18"/>
              </w:rPr>
              <w:t>Tổng tải tác dụng lên hệ thống dây cáp</w:t>
            </w:r>
          </w:p>
        </w:tc>
      </w:tr>
      <w:tr w:rsidR="00CD55A9" w:rsidRPr="00CD55A9" w14:paraId="7CE0830B" w14:textId="77777777" w:rsidTr="001176D7">
        <w:trPr>
          <w:trHeight w:hRule="exact" w:val="446"/>
        </w:trPr>
        <w:tc>
          <w:tcPr>
            <w:tcW w:w="1134" w:type="dxa"/>
            <w:tcBorders>
              <w:top w:val="single" w:sz="2" w:space="0" w:color="000000"/>
              <w:left w:val="single" w:sz="12" w:space="0" w:color="000000"/>
              <w:bottom w:val="single" w:sz="2" w:space="0" w:color="000000"/>
              <w:right w:val="single" w:sz="2" w:space="0" w:color="000000"/>
            </w:tcBorders>
          </w:tcPr>
          <w:p w14:paraId="25EEC95D" w14:textId="77777777" w:rsidR="00D15FAF" w:rsidRPr="00CD55A9" w:rsidRDefault="00D15FAF" w:rsidP="00D15FAF">
            <w:pPr>
              <w:pStyle w:val="TableParagraph"/>
              <w:kinsoku w:val="0"/>
              <w:overflowPunct w:val="0"/>
              <w:ind w:left="49"/>
            </w:pPr>
            <w:r w:rsidRPr="00CD55A9">
              <w:rPr>
                <w:i/>
                <w:iCs/>
                <w:spacing w:val="-3"/>
                <w:position w:val="4"/>
                <w:sz w:val="18"/>
                <w:szCs w:val="18"/>
              </w:rPr>
              <w:t>W</w:t>
            </w:r>
            <w:r w:rsidRPr="00CD55A9">
              <w:rPr>
                <w:spacing w:val="-3"/>
                <w:sz w:val="14"/>
                <w:szCs w:val="14"/>
              </w:rPr>
              <w:t>horizontalCM</w:t>
            </w:r>
          </w:p>
        </w:tc>
        <w:tc>
          <w:tcPr>
            <w:tcW w:w="850" w:type="dxa"/>
            <w:tcBorders>
              <w:top w:val="single" w:sz="2" w:space="0" w:color="000000"/>
              <w:left w:val="single" w:sz="2" w:space="0" w:color="000000"/>
              <w:bottom w:val="single" w:sz="2" w:space="0" w:color="000000"/>
              <w:right w:val="single" w:sz="2" w:space="0" w:color="000000"/>
            </w:tcBorders>
          </w:tcPr>
          <w:p w14:paraId="54AFBC44" w14:textId="77777777" w:rsidR="00D15FAF" w:rsidRPr="00CD55A9" w:rsidRDefault="00D15FAF" w:rsidP="00D15FAF">
            <w:pPr>
              <w:pStyle w:val="TableParagraph"/>
              <w:kinsoku w:val="0"/>
              <w:overflowPunct w:val="0"/>
              <w:jc w:val="center"/>
            </w:pPr>
            <w:r w:rsidRPr="00CD55A9">
              <w:rPr>
                <w:rFonts w:cs="Arial"/>
                <w:spacing w:val="-2"/>
                <w:sz w:val="18"/>
                <w:szCs w:val="18"/>
              </w:rPr>
              <w:t>lb</w:t>
            </w:r>
          </w:p>
        </w:tc>
        <w:tc>
          <w:tcPr>
            <w:tcW w:w="1560" w:type="dxa"/>
            <w:tcBorders>
              <w:top w:val="single" w:sz="2" w:space="0" w:color="000000"/>
              <w:left w:val="single" w:sz="2" w:space="0" w:color="000000"/>
              <w:bottom w:val="single" w:sz="2" w:space="0" w:color="000000"/>
              <w:right w:val="single" w:sz="2" w:space="0" w:color="000000"/>
            </w:tcBorders>
          </w:tcPr>
          <w:p w14:paraId="74D6617B" w14:textId="77777777" w:rsidR="00D15FAF" w:rsidRPr="00CD55A9" w:rsidRDefault="00D15FAF" w:rsidP="00D15FAF">
            <w:pPr>
              <w:pStyle w:val="TableParagraph"/>
              <w:kinsoku w:val="0"/>
              <w:overflowPunct w:val="0"/>
              <w:ind w:left="56"/>
            </w:pPr>
            <w:r w:rsidRPr="00CD55A9">
              <w:rPr>
                <w:rFonts w:cs="Arial"/>
                <w:spacing w:val="-2"/>
                <w:sz w:val="18"/>
                <w:szCs w:val="18"/>
                <w:lang w:val="en-US"/>
              </w:rPr>
              <w:t>Công thức</w:t>
            </w:r>
            <w:r w:rsidRPr="00CD55A9">
              <w:rPr>
                <w:rFonts w:cs="Arial"/>
                <w:spacing w:val="-4"/>
                <w:sz w:val="18"/>
                <w:szCs w:val="18"/>
              </w:rPr>
              <w:t xml:space="preserve"> </w:t>
            </w:r>
            <w:r w:rsidRPr="00CD55A9">
              <w:rPr>
                <w:rFonts w:cs="Arial"/>
                <w:spacing w:val="-2"/>
                <w:sz w:val="18"/>
                <w:szCs w:val="18"/>
              </w:rPr>
              <w:t>(16)</w:t>
            </w:r>
          </w:p>
        </w:tc>
        <w:tc>
          <w:tcPr>
            <w:tcW w:w="5528" w:type="dxa"/>
            <w:tcBorders>
              <w:top w:val="single" w:sz="2" w:space="0" w:color="000000"/>
              <w:left w:val="single" w:sz="2" w:space="0" w:color="000000"/>
              <w:bottom w:val="single" w:sz="2" w:space="0" w:color="000000"/>
              <w:right w:val="single" w:sz="12" w:space="0" w:color="000000"/>
            </w:tcBorders>
          </w:tcPr>
          <w:p w14:paraId="5F669149" w14:textId="77777777" w:rsidR="00D15FAF" w:rsidRPr="00CD55A9" w:rsidRDefault="00D15FAF" w:rsidP="00D15FAF">
            <w:pPr>
              <w:pStyle w:val="TableParagraph"/>
              <w:kinsoku w:val="0"/>
              <w:overflowPunct w:val="0"/>
              <w:ind w:left="56"/>
            </w:pPr>
            <w:r w:rsidRPr="00CD55A9">
              <w:rPr>
                <w:rFonts w:cs="Arial"/>
                <w:spacing w:val="-8"/>
                <w:sz w:val="18"/>
                <w:szCs w:val="18"/>
              </w:rPr>
              <w:t>Tải theo</w:t>
            </w:r>
            <w:r w:rsidRPr="00CD55A9">
              <w:t xml:space="preserve"> </w:t>
            </w:r>
            <w:r w:rsidRPr="00CD55A9">
              <w:rPr>
                <w:rFonts w:cs="Arial"/>
                <w:spacing w:val="-8"/>
                <w:sz w:val="18"/>
                <w:szCs w:val="18"/>
              </w:rPr>
              <w:t>phương ngang tác động lên tải nâng do chuyển động của bệ cần trục.</w:t>
            </w:r>
            <w:r w:rsidRPr="00CD55A9">
              <w:t xml:space="preserve"> </w:t>
            </w:r>
          </w:p>
        </w:tc>
      </w:tr>
      <w:tr w:rsidR="00CD55A9" w:rsidRPr="00CD55A9" w14:paraId="72436AFC" w14:textId="77777777" w:rsidTr="001176D7">
        <w:trPr>
          <w:trHeight w:hRule="exact" w:val="266"/>
        </w:trPr>
        <w:tc>
          <w:tcPr>
            <w:tcW w:w="1134" w:type="dxa"/>
            <w:tcBorders>
              <w:top w:val="single" w:sz="2" w:space="0" w:color="000000"/>
              <w:left w:val="single" w:sz="12" w:space="0" w:color="000000"/>
              <w:bottom w:val="single" w:sz="2" w:space="0" w:color="000000"/>
              <w:right w:val="single" w:sz="2" w:space="0" w:color="000000"/>
            </w:tcBorders>
          </w:tcPr>
          <w:p w14:paraId="4C1041EB" w14:textId="77777777" w:rsidR="00D15FAF" w:rsidRPr="00CD55A9" w:rsidRDefault="00D15FAF" w:rsidP="00D15FAF">
            <w:pPr>
              <w:pStyle w:val="TableParagraph"/>
              <w:kinsoku w:val="0"/>
              <w:overflowPunct w:val="0"/>
              <w:ind w:left="305"/>
            </w:pPr>
            <w:r w:rsidRPr="00CD55A9">
              <w:rPr>
                <w:i/>
                <w:iCs/>
                <w:spacing w:val="-4"/>
                <w:position w:val="4"/>
                <w:sz w:val="18"/>
                <w:szCs w:val="18"/>
              </w:rPr>
              <w:t>W</w:t>
            </w:r>
            <w:r w:rsidRPr="00CD55A9">
              <w:rPr>
                <w:spacing w:val="-4"/>
                <w:sz w:val="14"/>
                <w:szCs w:val="14"/>
              </w:rPr>
              <w:t>off(wind)</w:t>
            </w:r>
          </w:p>
        </w:tc>
        <w:tc>
          <w:tcPr>
            <w:tcW w:w="850" w:type="dxa"/>
            <w:tcBorders>
              <w:top w:val="single" w:sz="2" w:space="0" w:color="000000"/>
              <w:left w:val="single" w:sz="2" w:space="0" w:color="000000"/>
              <w:bottom w:val="single" w:sz="2" w:space="0" w:color="000000"/>
              <w:right w:val="single" w:sz="2" w:space="0" w:color="000000"/>
            </w:tcBorders>
          </w:tcPr>
          <w:p w14:paraId="26BDB734" w14:textId="77777777" w:rsidR="00D15FAF" w:rsidRPr="00CD55A9" w:rsidRDefault="00D15FAF" w:rsidP="00D15FAF">
            <w:pPr>
              <w:pStyle w:val="TableParagraph"/>
              <w:kinsoku w:val="0"/>
              <w:overflowPunct w:val="0"/>
              <w:jc w:val="center"/>
            </w:pPr>
            <w:r w:rsidRPr="00CD55A9">
              <w:rPr>
                <w:rFonts w:cs="Arial"/>
                <w:spacing w:val="-2"/>
                <w:sz w:val="18"/>
                <w:szCs w:val="18"/>
              </w:rPr>
              <w:t>lb</w:t>
            </w:r>
          </w:p>
        </w:tc>
        <w:tc>
          <w:tcPr>
            <w:tcW w:w="1560" w:type="dxa"/>
            <w:tcBorders>
              <w:top w:val="single" w:sz="2" w:space="0" w:color="000000"/>
              <w:left w:val="single" w:sz="2" w:space="0" w:color="000000"/>
              <w:bottom w:val="single" w:sz="2" w:space="0" w:color="000000"/>
              <w:right w:val="single" w:sz="2" w:space="0" w:color="000000"/>
            </w:tcBorders>
          </w:tcPr>
          <w:p w14:paraId="572A0FC5" w14:textId="77777777" w:rsidR="00D15FAF" w:rsidRPr="00CD55A9" w:rsidRDefault="00D15FAF" w:rsidP="00D15FAF">
            <w:pPr>
              <w:pStyle w:val="TableParagraph"/>
              <w:kinsoku w:val="0"/>
              <w:overflowPunct w:val="0"/>
              <w:ind w:left="56"/>
            </w:pPr>
            <w:r w:rsidRPr="00CD55A9">
              <w:rPr>
                <w:rFonts w:cs="Arial"/>
                <w:spacing w:val="-2"/>
                <w:sz w:val="18"/>
                <w:szCs w:val="18"/>
              </w:rPr>
              <w:t>Công thức</w:t>
            </w:r>
            <w:r w:rsidRPr="00CD55A9">
              <w:rPr>
                <w:rFonts w:cs="Arial"/>
                <w:spacing w:val="-4"/>
                <w:sz w:val="18"/>
                <w:szCs w:val="18"/>
              </w:rPr>
              <w:t xml:space="preserve"> </w:t>
            </w:r>
            <w:r w:rsidRPr="00CD55A9">
              <w:rPr>
                <w:rFonts w:cs="Arial"/>
                <w:spacing w:val="-2"/>
                <w:sz w:val="18"/>
                <w:szCs w:val="18"/>
              </w:rPr>
              <w:t>(21)</w:t>
            </w:r>
          </w:p>
        </w:tc>
        <w:tc>
          <w:tcPr>
            <w:tcW w:w="5528" w:type="dxa"/>
            <w:tcBorders>
              <w:top w:val="single" w:sz="2" w:space="0" w:color="000000"/>
              <w:left w:val="single" w:sz="2" w:space="0" w:color="000000"/>
              <w:bottom w:val="single" w:sz="2" w:space="0" w:color="000000"/>
              <w:right w:val="single" w:sz="12" w:space="0" w:color="000000"/>
            </w:tcBorders>
          </w:tcPr>
          <w:p w14:paraId="03ABD628" w14:textId="77777777" w:rsidR="00D15FAF" w:rsidRPr="00CD55A9" w:rsidRDefault="00D15FAF" w:rsidP="00D15FAF">
            <w:pPr>
              <w:pStyle w:val="TableParagraph"/>
              <w:kinsoku w:val="0"/>
              <w:overflowPunct w:val="0"/>
              <w:ind w:left="56"/>
            </w:pPr>
            <w:r w:rsidRPr="00CD55A9">
              <w:rPr>
                <w:rFonts w:cs="Arial"/>
                <w:spacing w:val="-3"/>
                <w:sz w:val="18"/>
                <w:szCs w:val="18"/>
              </w:rPr>
              <w:t>Tải offlead theo phương ngang tác động lên cần trục do gió</w:t>
            </w:r>
          </w:p>
        </w:tc>
      </w:tr>
      <w:tr w:rsidR="00CD55A9" w:rsidRPr="00CD55A9" w14:paraId="5FF0EC53" w14:textId="77777777" w:rsidTr="001176D7">
        <w:trPr>
          <w:trHeight w:hRule="exact" w:val="446"/>
        </w:trPr>
        <w:tc>
          <w:tcPr>
            <w:tcW w:w="1134" w:type="dxa"/>
            <w:tcBorders>
              <w:top w:val="single" w:sz="2" w:space="0" w:color="000000"/>
              <w:left w:val="single" w:sz="12" w:space="0" w:color="000000"/>
              <w:bottom w:val="single" w:sz="2" w:space="0" w:color="000000"/>
              <w:right w:val="single" w:sz="2" w:space="0" w:color="000000"/>
            </w:tcBorders>
          </w:tcPr>
          <w:p w14:paraId="1F6C3711" w14:textId="77777777" w:rsidR="00D15FAF" w:rsidRPr="00CD55A9" w:rsidRDefault="00D15FAF" w:rsidP="00D15FAF">
            <w:pPr>
              <w:pStyle w:val="TableParagraph"/>
              <w:kinsoku w:val="0"/>
              <w:overflowPunct w:val="0"/>
              <w:ind w:left="381"/>
            </w:pPr>
            <w:r w:rsidRPr="00CD55A9">
              <w:rPr>
                <w:i/>
                <w:iCs/>
                <w:spacing w:val="-5"/>
                <w:position w:val="4"/>
                <w:sz w:val="18"/>
                <w:szCs w:val="18"/>
              </w:rPr>
              <w:t>W</w:t>
            </w:r>
            <w:r w:rsidRPr="00CD55A9">
              <w:rPr>
                <w:spacing w:val="-5"/>
                <w:sz w:val="14"/>
                <w:szCs w:val="14"/>
              </w:rPr>
              <w:t>offCM</w:t>
            </w:r>
          </w:p>
        </w:tc>
        <w:tc>
          <w:tcPr>
            <w:tcW w:w="850" w:type="dxa"/>
            <w:tcBorders>
              <w:top w:val="single" w:sz="2" w:space="0" w:color="000000"/>
              <w:left w:val="single" w:sz="2" w:space="0" w:color="000000"/>
              <w:bottom w:val="single" w:sz="2" w:space="0" w:color="000000"/>
              <w:right w:val="single" w:sz="2" w:space="0" w:color="000000"/>
            </w:tcBorders>
          </w:tcPr>
          <w:p w14:paraId="158941D9" w14:textId="77777777" w:rsidR="00D15FAF" w:rsidRPr="00CD55A9" w:rsidRDefault="00D15FAF" w:rsidP="00D15FAF">
            <w:pPr>
              <w:pStyle w:val="TableParagraph"/>
              <w:kinsoku w:val="0"/>
              <w:overflowPunct w:val="0"/>
              <w:jc w:val="center"/>
            </w:pPr>
            <w:r w:rsidRPr="00CD55A9">
              <w:rPr>
                <w:rFonts w:cs="Arial"/>
                <w:spacing w:val="-2"/>
                <w:sz w:val="18"/>
                <w:szCs w:val="18"/>
              </w:rPr>
              <w:t>lb</w:t>
            </w:r>
          </w:p>
        </w:tc>
        <w:tc>
          <w:tcPr>
            <w:tcW w:w="1560" w:type="dxa"/>
            <w:tcBorders>
              <w:top w:val="single" w:sz="2" w:space="0" w:color="000000"/>
              <w:left w:val="single" w:sz="2" w:space="0" w:color="000000"/>
              <w:bottom w:val="single" w:sz="2" w:space="0" w:color="000000"/>
              <w:right w:val="single" w:sz="2" w:space="0" w:color="000000"/>
            </w:tcBorders>
          </w:tcPr>
          <w:p w14:paraId="4DAFDDED" w14:textId="77777777" w:rsidR="00D15FAF" w:rsidRPr="00CD55A9" w:rsidRDefault="00D15FAF" w:rsidP="00D15FAF">
            <w:pPr>
              <w:pStyle w:val="TableParagraph"/>
              <w:kinsoku w:val="0"/>
              <w:overflowPunct w:val="0"/>
              <w:ind w:left="56"/>
            </w:pPr>
            <w:r w:rsidRPr="00CD55A9">
              <w:rPr>
                <w:rFonts w:cs="Arial"/>
                <w:spacing w:val="-2"/>
                <w:sz w:val="18"/>
                <w:szCs w:val="18"/>
              </w:rPr>
              <w:t>Công thức</w:t>
            </w:r>
            <w:r w:rsidRPr="00CD55A9">
              <w:rPr>
                <w:rFonts w:cs="Arial"/>
                <w:spacing w:val="-4"/>
                <w:sz w:val="18"/>
                <w:szCs w:val="18"/>
              </w:rPr>
              <w:t xml:space="preserve"> </w:t>
            </w:r>
            <w:r w:rsidRPr="00CD55A9">
              <w:rPr>
                <w:rFonts w:cs="Arial"/>
                <w:spacing w:val="-2"/>
                <w:sz w:val="18"/>
                <w:szCs w:val="18"/>
              </w:rPr>
              <w:t>(17)</w:t>
            </w:r>
          </w:p>
        </w:tc>
        <w:tc>
          <w:tcPr>
            <w:tcW w:w="5528" w:type="dxa"/>
            <w:tcBorders>
              <w:top w:val="single" w:sz="2" w:space="0" w:color="000000"/>
              <w:left w:val="single" w:sz="2" w:space="0" w:color="000000"/>
              <w:bottom w:val="single" w:sz="2" w:space="0" w:color="000000"/>
              <w:right w:val="single" w:sz="12" w:space="0" w:color="000000"/>
            </w:tcBorders>
          </w:tcPr>
          <w:p w14:paraId="6EE19A7F" w14:textId="77777777" w:rsidR="00D15FAF" w:rsidRPr="00CD55A9" w:rsidRDefault="00D15FAF" w:rsidP="00D15FAF">
            <w:pPr>
              <w:pStyle w:val="TableParagraph"/>
              <w:kinsoku w:val="0"/>
              <w:overflowPunct w:val="0"/>
              <w:spacing w:line="200" w:lineRule="exact"/>
              <w:ind w:left="56" w:right="141"/>
              <w:jc w:val="both"/>
            </w:pPr>
            <w:r w:rsidRPr="00CD55A9">
              <w:rPr>
                <w:rFonts w:cs="Arial"/>
                <w:spacing w:val="-3"/>
                <w:sz w:val="18"/>
                <w:szCs w:val="18"/>
              </w:rPr>
              <w:t>Tải offlead theo phương ngang tác động lên các bộ phận của cần trục do chuyển động của bệ đỡ.</w:t>
            </w:r>
          </w:p>
        </w:tc>
      </w:tr>
      <w:tr w:rsidR="00CD55A9" w:rsidRPr="00CD55A9" w14:paraId="02BD9BFE" w14:textId="77777777" w:rsidTr="001176D7">
        <w:trPr>
          <w:trHeight w:hRule="exact" w:val="446"/>
        </w:trPr>
        <w:tc>
          <w:tcPr>
            <w:tcW w:w="1134" w:type="dxa"/>
            <w:tcBorders>
              <w:top w:val="single" w:sz="2" w:space="0" w:color="000000"/>
              <w:left w:val="single" w:sz="12" w:space="0" w:color="000000"/>
              <w:bottom w:val="single" w:sz="2" w:space="0" w:color="000000"/>
              <w:right w:val="single" w:sz="2" w:space="0" w:color="000000"/>
            </w:tcBorders>
          </w:tcPr>
          <w:p w14:paraId="38A72576" w14:textId="77777777" w:rsidR="00D15FAF" w:rsidRPr="00CD55A9" w:rsidRDefault="00D15FAF" w:rsidP="00D15FAF">
            <w:pPr>
              <w:pStyle w:val="TableParagraph"/>
              <w:kinsoku w:val="0"/>
              <w:overflowPunct w:val="0"/>
              <w:ind w:left="386"/>
            </w:pPr>
            <w:r w:rsidRPr="00CD55A9">
              <w:rPr>
                <w:i/>
                <w:iCs/>
                <w:spacing w:val="-4"/>
                <w:position w:val="4"/>
                <w:sz w:val="18"/>
                <w:szCs w:val="18"/>
              </w:rPr>
              <w:t>W</w:t>
            </w:r>
            <w:r w:rsidRPr="00CD55A9">
              <w:rPr>
                <w:spacing w:val="-4"/>
                <w:sz w:val="14"/>
                <w:szCs w:val="14"/>
              </w:rPr>
              <w:t>offdyn</w:t>
            </w:r>
          </w:p>
        </w:tc>
        <w:tc>
          <w:tcPr>
            <w:tcW w:w="850" w:type="dxa"/>
            <w:tcBorders>
              <w:top w:val="single" w:sz="2" w:space="0" w:color="000000"/>
              <w:left w:val="single" w:sz="2" w:space="0" w:color="000000"/>
              <w:bottom w:val="single" w:sz="2" w:space="0" w:color="000000"/>
              <w:right w:val="single" w:sz="2" w:space="0" w:color="000000"/>
            </w:tcBorders>
          </w:tcPr>
          <w:p w14:paraId="7F54FCA0" w14:textId="77777777" w:rsidR="00D15FAF" w:rsidRPr="00CD55A9" w:rsidRDefault="00D15FAF" w:rsidP="00D15FAF">
            <w:pPr>
              <w:pStyle w:val="TableParagraph"/>
              <w:kinsoku w:val="0"/>
              <w:overflowPunct w:val="0"/>
              <w:jc w:val="center"/>
            </w:pPr>
            <w:r w:rsidRPr="00CD55A9">
              <w:rPr>
                <w:rFonts w:cs="Arial"/>
                <w:spacing w:val="-2"/>
                <w:sz w:val="18"/>
                <w:szCs w:val="18"/>
              </w:rPr>
              <w:t>lb</w:t>
            </w:r>
          </w:p>
        </w:tc>
        <w:tc>
          <w:tcPr>
            <w:tcW w:w="1560" w:type="dxa"/>
            <w:tcBorders>
              <w:top w:val="single" w:sz="2" w:space="0" w:color="000000"/>
              <w:left w:val="single" w:sz="2" w:space="0" w:color="000000"/>
              <w:bottom w:val="single" w:sz="2" w:space="0" w:color="000000"/>
              <w:right w:val="single" w:sz="2" w:space="0" w:color="000000"/>
            </w:tcBorders>
          </w:tcPr>
          <w:p w14:paraId="7A6C8161" w14:textId="77777777" w:rsidR="00D15FAF" w:rsidRPr="00CD55A9" w:rsidRDefault="00D15FAF" w:rsidP="00D15FAF">
            <w:pPr>
              <w:pStyle w:val="TableParagraph"/>
              <w:kinsoku w:val="0"/>
              <w:overflowPunct w:val="0"/>
              <w:ind w:left="56"/>
            </w:pPr>
            <w:r w:rsidRPr="00CD55A9">
              <w:rPr>
                <w:rFonts w:cs="Arial"/>
                <w:spacing w:val="-2"/>
                <w:sz w:val="18"/>
                <w:szCs w:val="18"/>
                <w:lang w:val="en-US"/>
              </w:rPr>
              <w:t xml:space="preserve">Công thức </w:t>
            </w:r>
            <w:r w:rsidRPr="00CD55A9">
              <w:rPr>
                <w:rFonts w:cs="Arial"/>
                <w:spacing w:val="-2"/>
                <w:sz w:val="18"/>
                <w:szCs w:val="18"/>
              </w:rPr>
              <w:t>(20)</w:t>
            </w:r>
          </w:p>
        </w:tc>
        <w:tc>
          <w:tcPr>
            <w:tcW w:w="5528" w:type="dxa"/>
            <w:tcBorders>
              <w:top w:val="single" w:sz="2" w:space="0" w:color="000000"/>
              <w:left w:val="single" w:sz="2" w:space="0" w:color="000000"/>
              <w:bottom w:val="single" w:sz="2" w:space="0" w:color="000000"/>
              <w:right w:val="single" w:sz="12" w:space="0" w:color="000000"/>
            </w:tcBorders>
          </w:tcPr>
          <w:p w14:paraId="2FAC5ECD" w14:textId="77777777" w:rsidR="00D15FAF" w:rsidRPr="00CD55A9" w:rsidRDefault="00D15FAF" w:rsidP="00D15FAF">
            <w:pPr>
              <w:pStyle w:val="TableParagraph"/>
              <w:kinsoku w:val="0"/>
              <w:overflowPunct w:val="0"/>
              <w:spacing w:line="200" w:lineRule="exact"/>
              <w:ind w:left="56" w:right="89"/>
            </w:pPr>
            <w:r w:rsidRPr="00CD55A9">
              <w:rPr>
                <w:rFonts w:cs="Arial"/>
                <w:spacing w:val="-8"/>
                <w:sz w:val="18"/>
                <w:szCs w:val="18"/>
              </w:rPr>
              <w:t>Tổng tải trọng offllead động theo phương ngang sinh ra do chuyển động của bệ cần trục và tàu.</w:t>
            </w:r>
          </w:p>
        </w:tc>
      </w:tr>
      <w:tr w:rsidR="00CD55A9" w:rsidRPr="00CD55A9" w14:paraId="282C88DE" w14:textId="77777777" w:rsidTr="00866FC1">
        <w:trPr>
          <w:trHeight w:hRule="exact" w:val="340"/>
        </w:trPr>
        <w:tc>
          <w:tcPr>
            <w:tcW w:w="1134" w:type="dxa"/>
            <w:tcBorders>
              <w:top w:val="single" w:sz="2" w:space="0" w:color="000000"/>
              <w:left w:val="single" w:sz="12" w:space="0" w:color="000000"/>
              <w:bottom w:val="single" w:sz="2" w:space="0" w:color="000000"/>
              <w:right w:val="single" w:sz="2" w:space="0" w:color="000000"/>
            </w:tcBorders>
          </w:tcPr>
          <w:p w14:paraId="3F16179F" w14:textId="77777777" w:rsidR="00D15FAF" w:rsidRPr="00CD55A9" w:rsidRDefault="00D15FAF" w:rsidP="00D15FAF">
            <w:pPr>
              <w:pStyle w:val="TableParagraph"/>
              <w:kinsoku w:val="0"/>
              <w:overflowPunct w:val="0"/>
              <w:ind w:left="405"/>
            </w:pPr>
            <w:r w:rsidRPr="00CD55A9">
              <w:rPr>
                <w:i/>
                <w:iCs/>
                <w:spacing w:val="-5"/>
                <w:position w:val="4"/>
                <w:sz w:val="18"/>
                <w:szCs w:val="18"/>
              </w:rPr>
              <w:t>W</w:t>
            </w:r>
            <w:r w:rsidRPr="00CD55A9">
              <w:rPr>
                <w:spacing w:val="-5"/>
                <w:sz w:val="14"/>
                <w:szCs w:val="14"/>
              </w:rPr>
              <w:t>offSB</w:t>
            </w:r>
          </w:p>
        </w:tc>
        <w:tc>
          <w:tcPr>
            <w:tcW w:w="850" w:type="dxa"/>
            <w:tcBorders>
              <w:top w:val="single" w:sz="2" w:space="0" w:color="000000"/>
              <w:left w:val="single" w:sz="2" w:space="0" w:color="000000"/>
              <w:bottom w:val="single" w:sz="2" w:space="0" w:color="000000"/>
              <w:right w:val="single" w:sz="2" w:space="0" w:color="000000"/>
            </w:tcBorders>
          </w:tcPr>
          <w:p w14:paraId="4D94F904" w14:textId="77777777" w:rsidR="00D15FAF" w:rsidRPr="00CD55A9" w:rsidRDefault="00D15FAF" w:rsidP="00D15FAF">
            <w:pPr>
              <w:pStyle w:val="TableParagraph"/>
              <w:kinsoku w:val="0"/>
              <w:overflowPunct w:val="0"/>
              <w:jc w:val="center"/>
            </w:pPr>
            <w:r w:rsidRPr="00CD55A9">
              <w:rPr>
                <w:rFonts w:cs="Arial"/>
                <w:spacing w:val="-2"/>
                <w:sz w:val="18"/>
                <w:szCs w:val="18"/>
              </w:rPr>
              <w:t>lb</w:t>
            </w:r>
          </w:p>
        </w:tc>
        <w:tc>
          <w:tcPr>
            <w:tcW w:w="1560" w:type="dxa"/>
            <w:tcBorders>
              <w:top w:val="single" w:sz="2" w:space="0" w:color="000000"/>
              <w:left w:val="single" w:sz="2" w:space="0" w:color="000000"/>
              <w:bottom w:val="single" w:sz="2" w:space="0" w:color="000000"/>
              <w:right w:val="single" w:sz="2" w:space="0" w:color="000000"/>
            </w:tcBorders>
          </w:tcPr>
          <w:p w14:paraId="6721FF85" w14:textId="77777777" w:rsidR="00D15FAF" w:rsidRPr="00CD55A9" w:rsidRDefault="00D15FAF" w:rsidP="00D15FAF">
            <w:pPr>
              <w:pStyle w:val="TableParagraph"/>
              <w:kinsoku w:val="0"/>
              <w:overflowPunct w:val="0"/>
              <w:ind w:left="56"/>
            </w:pPr>
            <w:r w:rsidRPr="00CD55A9">
              <w:rPr>
                <w:rFonts w:cs="Arial"/>
                <w:spacing w:val="-2"/>
                <w:sz w:val="18"/>
                <w:szCs w:val="18"/>
                <w:lang w:val="en-US"/>
              </w:rPr>
              <w:t>Công thức</w:t>
            </w:r>
            <w:r w:rsidRPr="00CD55A9">
              <w:rPr>
                <w:rFonts w:cs="Arial"/>
                <w:spacing w:val="-4"/>
                <w:sz w:val="18"/>
                <w:szCs w:val="18"/>
              </w:rPr>
              <w:t xml:space="preserve"> </w:t>
            </w:r>
            <w:r w:rsidRPr="00CD55A9">
              <w:rPr>
                <w:rFonts w:cs="Arial"/>
                <w:spacing w:val="-2"/>
                <w:sz w:val="18"/>
                <w:szCs w:val="18"/>
              </w:rPr>
              <w:t>(9)</w:t>
            </w:r>
          </w:p>
        </w:tc>
        <w:tc>
          <w:tcPr>
            <w:tcW w:w="5528" w:type="dxa"/>
            <w:tcBorders>
              <w:top w:val="single" w:sz="2" w:space="0" w:color="000000"/>
              <w:left w:val="single" w:sz="2" w:space="0" w:color="000000"/>
              <w:bottom w:val="single" w:sz="2" w:space="0" w:color="000000"/>
              <w:right w:val="single" w:sz="12" w:space="0" w:color="000000"/>
            </w:tcBorders>
          </w:tcPr>
          <w:p w14:paraId="1E546ED4" w14:textId="77777777" w:rsidR="00D15FAF" w:rsidRPr="00CD55A9" w:rsidRDefault="00D15FAF" w:rsidP="00D15FAF">
            <w:pPr>
              <w:pStyle w:val="TableParagraph"/>
              <w:kinsoku w:val="0"/>
              <w:overflowPunct w:val="0"/>
              <w:ind w:left="56"/>
            </w:pPr>
            <w:r w:rsidRPr="00CD55A9">
              <w:rPr>
                <w:rFonts w:cs="Arial"/>
                <w:spacing w:val="-3"/>
                <w:sz w:val="18"/>
                <w:szCs w:val="18"/>
              </w:rPr>
              <w:t>Lực offload</w:t>
            </w:r>
            <w:r w:rsidRPr="00CD55A9">
              <w:rPr>
                <w:rFonts w:cs="Arial"/>
                <w:spacing w:val="-5"/>
                <w:sz w:val="18"/>
                <w:szCs w:val="18"/>
              </w:rPr>
              <w:t xml:space="preserve"> tác động vào đầu thanh cần do chuyển động của tàu</w:t>
            </w:r>
          </w:p>
        </w:tc>
      </w:tr>
      <w:tr w:rsidR="00CD55A9" w:rsidRPr="00CD55A9" w14:paraId="53E2C6B8" w14:textId="77777777" w:rsidTr="001176D7">
        <w:trPr>
          <w:trHeight w:hRule="exact" w:val="293"/>
        </w:trPr>
        <w:tc>
          <w:tcPr>
            <w:tcW w:w="1134" w:type="dxa"/>
            <w:tcBorders>
              <w:top w:val="single" w:sz="2" w:space="0" w:color="000000"/>
              <w:left w:val="single" w:sz="12" w:space="0" w:color="000000"/>
              <w:bottom w:val="single" w:sz="2" w:space="0" w:color="000000"/>
              <w:right w:val="single" w:sz="2" w:space="0" w:color="000000"/>
            </w:tcBorders>
          </w:tcPr>
          <w:p w14:paraId="4F8B7BEC" w14:textId="77777777" w:rsidR="00D15FAF" w:rsidRPr="00CD55A9" w:rsidRDefault="00D15FAF" w:rsidP="00D15FAF">
            <w:pPr>
              <w:pStyle w:val="TableParagraph"/>
              <w:kinsoku w:val="0"/>
              <w:overflowPunct w:val="0"/>
              <w:ind w:left="266"/>
            </w:pPr>
            <w:r w:rsidRPr="00CD55A9">
              <w:rPr>
                <w:i/>
                <w:iCs/>
                <w:spacing w:val="-3"/>
                <w:position w:val="4"/>
                <w:sz w:val="18"/>
                <w:szCs w:val="18"/>
              </w:rPr>
              <w:t>W</w:t>
            </w:r>
            <w:r w:rsidRPr="00CD55A9">
              <w:rPr>
                <w:spacing w:val="-3"/>
                <w:sz w:val="14"/>
                <w:szCs w:val="14"/>
              </w:rPr>
              <w:t>side(wind)</w:t>
            </w:r>
          </w:p>
        </w:tc>
        <w:tc>
          <w:tcPr>
            <w:tcW w:w="850" w:type="dxa"/>
            <w:tcBorders>
              <w:top w:val="single" w:sz="2" w:space="0" w:color="000000"/>
              <w:left w:val="single" w:sz="2" w:space="0" w:color="000000"/>
              <w:bottom w:val="single" w:sz="2" w:space="0" w:color="000000"/>
              <w:right w:val="single" w:sz="2" w:space="0" w:color="000000"/>
            </w:tcBorders>
          </w:tcPr>
          <w:p w14:paraId="351DED51" w14:textId="77777777" w:rsidR="00D15FAF" w:rsidRPr="00CD55A9" w:rsidRDefault="00D15FAF" w:rsidP="00D15FAF">
            <w:pPr>
              <w:pStyle w:val="TableParagraph"/>
              <w:kinsoku w:val="0"/>
              <w:overflowPunct w:val="0"/>
              <w:jc w:val="center"/>
            </w:pPr>
            <w:r w:rsidRPr="00CD55A9">
              <w:rPr>
                <w:rFonts w:cs="Arial"/>
                <w:spacing w:val="-2"/>
                <w:sz w:val="18"/>
                <w:szCs w:val="18"/>
              </w:rPr>
              <w:t>lb</w:t>
            </w:r>
          </w:p>
        </w:tc>
        <w:tc>
          <w:tcPr>
            <w:tcW w:w="1560" w:type="dxa"/>
            <w:tcBorders>
              <w:top w:val="single" w:sz="2" w:space="0" w:color="000000"/>
              <w:left w:val="single" w:sz="2" w:space="0" w:color="000000"/>
              <w:bottom w:val="single" w:sz="2" w:space="0" w:color="000000"/>
              <w:right w:val="single" w:sz="2" w:space="0" w:color="000000"/>
            </w:tcBorders>
          </w:tcPr>
          <w:p w14:paraId="58261B6F" w14:textId="77777777" w:rsidR="00D15FAF" w:rsidRPr="00CD55A9" w:rsidRDefault="00D15FAF" w:rsidP="00D15FAF">
            <w:pPr>
              <w:pStyle w:val="TableParagraph"/>
              <w:kinsoku w:val="0"/>
              <w:overflowPunct w:val="0"/>
              <w:ind w:left="56"/>
            </w:pPr>
            <w:r w:rsidRPr="00CD55A9">
              <w:rPr>
                <w:rFonts w:cs="Arial"/>
                <w:spacing w:val="-2"/>
                <w:sz w:val="18"/>
                <w:szCs w:val="18"/>
                <w:lang w:val="en-US"/>
              </w:rPr>
              <w:t>Công thức</w:t>
            </w:r>
            <w:r w:rsidRPr="00CD55A9">
              <w:rPr>
                <w:rFonts w:cs="Arial"/>
                <w:spacing w:val="-4"/>
                <w:sz w:val="18"/>
                <w:szCs w:val="18"/>
              </w:rPr>
              <w:t xml:space="preserve"> </w:t>
            </w:r>
            <w:r w:rsidRPr="00CD55A9">
              <w:rPr>
                <w:rFonts w:cs="Arial"/>
                <w:spacing w:val="-2"/>
                <w:sz w:val="18"/>
                <w:szCs w:val="18"/>
              </w:rPr>
              <w:t>(22)</w:t>
            </w:r>
          </w:p>
        </w:tc>
        <w:tc>
          <w:tcPr>
            <w:tcW w:w="5528" w:type="dxa"/>
            <w:tcBorders>
              <w:top w:val="single" w:sz="2" w:space="0" w:color="000000"/>
              <w:left w:val="single" w:sz="2" w:space="0" w:color="000000"/>
              <w:bottom w:val="single" w:sz="2" w:space="0" w:color="000000"/>
              <w:right w:val="single" w:sz="12" w:space="0" w:color="000000"/>
            </w:tcBorders>
          </w:tcPr>
          <w:p w14:paraId="48F75774" w14:textId="174F4C04" w:rsidR="00D15FAF" w:rsidRPr="00CD55A9" w:rsidRDefault="00D15FAF" w:rsidP="00D15FAF">
            <w:pPr>
              <w:pStyle w:val="TableParagraph"/>
              <w:kinsoku w:val="0"/>
              <w:overflowPunct w:val="0"/>
              <w:ind w:left="57"/>
            </w:pPr>
            <w:r w:rsidRPr="00CD55A9">
              <w:rPr>
                <w:rFonts w:cs="Arial"/>
                <w:spacing w:val="-3"/>
                <w:sz w:val="18"/>
                <w:szCs w:val="18"/>
                <w:lang w:val="en-US"/>
              </w:rPr>
              <w:t xml:space="preserve">Tải </w:t>
            </w:r>
            <w:r w:rsidRPr="00CD55A9">
              <w:rPr>
                <w:rFonts w:cs="Arial"/>
                <w:spacing w:val="-2"/>
                <w:sz w:val="18"/>
                <w:szCs w:val="18"/>
              </w:rPr>
              <w:t>sidelead</w:t>
            </w:r>
            <w:r w:rsidRPr="00CD55A9">
              <w:rPr>
                <w:rFonts w:cs="Arial"/>
                <w:spacing w:val="-4"/>
                <w:sz w:val="18"/>
                <w:szCs w:val="18"/>
              </w:rPr>
              <w:t xml:space="preserve"> </w:t>
            </w:r>
            <w:r w:rsidRPr="00CD55A9">
              <w:rPr>
                <w:rFonts w:cs="Arial"/>
                <w:spacing w:val="-4"/>
                <w:sz w:val="18"/>
                <w:szCs w:val="18"/>
                <w:lang w:val="en-US"/>
              </w:rPr>
              <w:t>theo phương ngang tác động lên cần trục do gió</w:t>
            </w:r>
          </w:p>
        </w:tc>
      </w:tr>
      <w:tr w:rsidR="00CD55A9" w:rsidRPr="00CD55A9" w14:paraId="172B788D" w14:textId="77777777" w:rsidTr="001176D7">
        <w:trPr>
          <w:trHeight w:hRule="exact" w:val="446"/>
        </w:trPr>
        <w:tc>
          <w:tcPr>
            <w:tcW w:w="1134" w:type="dxa"/>
            <w:tcBorders>
              <w:top w:val="single" w:sz="2" w:space="0" w:color="000000"/>
              <w:left w:val="single" w:sz="12" w:space="0" w:color="000000"/>
              <w:bottom w:val="single" w:sz="2" w:space="0" w:color="000000"/>
              <w:right w:val="single" w:sz="2" w:space="0" w:color="000000"/>
            </w:tcBorders>
          </w:tcPr>
          <w:p w14:paraId="3DEE68EB" w14:textId="7798ECEA" w:rsidR="00D15FAF" w:rsidRPr="00CD55A9" w:rsidRDefault="00D15FAF" w:rsidP="00D15FAF">
            <w:pPr>
              <w:pStyle w:val="TableParagraph"/>
              <w:kinsoku w:val="0"/>
              <w:overflowPunct w:val="0"/>
              <w:ind w:left="382"/>
              <w:rPr>
                <w:lang w:val="en-US"/>
              </w:rPr>
            </w:pPr>
            <w:r w:rsidRPr="00CD55A9">
              <w:rPr>
                <w:i/>
                <w:iCs/>
                <w:spacing w:val="-2"/>
                <w:position w:val="4"/>
                <w:sz w:val="18"/>
                <w:szCs w:val="18"/>
              </w:rPr>
              <w:t>W</w:t>
            </w:r>
            <w:r w:rsidRPr="00CD55A9">
              <w:rPr>
                <w:spacing w:val="-2"/>
                <w:sz w:val="14"/>
                <w:szCs w:val="14"/>
              </w:rPr>
              <w:t>sideC</w:t>
            </w:r>
            <w:r w:rsidR="00A6565D" w:rsidRPr="00CD55A9">
              <w:rPr>
                <w:spacing w:val="-2"/>
                <w:sz w:val="14"/>
                <w:szCs w:val="14"/>
                <w:lang w:val="en-US"/>
              </w:rPr>
              <w:t>I</w:t>
            </w:r>
          </w:p>
        </w:tc>
        <w:tc>
          <w:tcPr>
            <w:tcW w:w="850" w:type="dxa"/>
            <w:tcBorders>
              <w:top w:val="single" w:sz="2" w:space="0" w:color="000000"/>
              <w:left w:val="single" w:sz="2" w:space="0" w:color="000000"/>
              <w:bottom w:val="single" w:sz="2" w:space="0" w:color="000000"/>
              <w:right w:val="single" w:sz="2" w:space="0" w:color="000000"/>
            </w:tcBorders>
          </w:tcPr>
          <w:p w14:paraId="7E3BE4AC" w14:textId="77777777" w:rsidR="00D15FAF" w:rsidRPr="00CD55A9" w:rsidRDefault="00D15FAF" w:rsidP="00D15FAF">
            <w:pPr>
              <w:pStyle w:val="TableParagraph"/>
              <w:kinsoku w:val="0"/>
              <w:overflowPunct w:val="0"/>
              <w:jc w:val="center"/>
            </w:pPr>
            <w:r w:rsidRPr="00CD55A9">
              <w:rPr>
                <w:rFonts w:cs="Arial"/>
                <w:spacing w:val="-2"/>
                <w:sz w:val="18"/>
                <w:szCs w:val="18"/>
              </w:rPr>
              <w:t>lb</w:t>
            </w:r>
          </w:p>
        </w:tc>
        <w:tc>
          <w:tcPr>
            <w:tcW w:w="1560" w:type="dxa"/>
            <w:tcBorders>
              <w:top w:val="single" w:sz="2" w:space="0" w:color="000000"/>
              <w:left w:val="single" w:sz="2" w:space="0" w:color="000000"/>
              <w:bottom w:val="single" w:sz="2" w:space="0" w:color="000000"/>
              <w:right w:val="single" w:sz="2" w:space="0" w:color="000000"/>
            </w:tcBorders>
          </w:tcPr>
          <w:p w14:paraId="5AC08A80" w14:textId="77777777" w:rsidR="00D15FAF" w:rsidRPr="00CD55A9" w:rsidRDefault="00D15FAF" w:rsidP="00D15FAF">
            <w:pPr>
              <w:pStyle w:val="TableParagraph"/>
              <w:kinsoku w:val="0"/>
              <w:overflowPunct w:val="0"/>
              <w:ind w:left="56"/>
            </w:pPr>
            <w:r w:rsidRPr="00CD55A9">
              <w:rPr>
                <w:rFonts w:cs="Arial"/>
                <w:spacing w:val="-2"/>
                <w:sz w:val="18"/>
                <w:szCs w:val="18"/>
                <w:lang w:val="en-US"/>
              </w:rPr>
              <w:t>Công thức</w:t>
            </w:r>
            <w:r w:rsidRPr="00CD55A9">
              <w:rPr>
                <w:rFonts w:cs="Arial"/>
                <w:spacing w:val="-4"/>
                <w:sz w:val="18"/>
                <w:szCs w:val="18"/>
              </w:rPr>
              <w:t xml:space="preserve"> </w:t>
            </w:r>
            <w:r w:rsidRPr="00CD55A9">
              <w:rPr>
                <w:rFonts w:cs="Arial"/>
                <w:spacing w:val="-2"/>
                <w:sz w:val="18"/>
                <w:szCs w:val="18"/>
              </w:rPr>
              <w:t>(14)</w:t>
            </w:r>
          </w:p>
        </w:tc>
        <w:tc>
          <w:tcPr>
            <w:tcW w:w="5528" w:type="dxa"/>
            <w:tcBorders>
              <w:top w:val="single" w:sz="2" w:space="0" w:color="000000"/>
              <w:left w:val="single" w:sz="2" w:space="0" w:color="000000"/>
              <w:bottom w:val="single" w:sz="2" w:space="0" w:color="000000"/>
              <w:right w:val="single" w:sz="12" w:space="0" w:color="000000"/>
            </w:tcBorders>
          </w:tcPr>
          <w:p w14:paraId="278E3F9F" w14:textId="77777777" w:rsidR="00D15FAF" w:rsidRPr="00CD55A9" w:rsidRDefault="00D15FAF" w:rsidP="00D15FAF">
            <w:pPr>
              <w:pStyle w:val="TableParagraph"/>
              <w:kinsoku w:val="0"/>
              <w:overflowPunct w:val="0"/>
              <w:spacing w:line="200" w:lineRule="exact"/>
              <w:ind w:left="56" w:right="142"/>
              <w:jc w:val="both"/>
            </w:pPr>
            <w:r w:rsidRPr="00CD55A9">
              <w:rPr>
                <w:rFonts w:cs="Arial"/>
                <w:spacing w:val="-5"/>
                <w:sz w:val="18"/>
                <w:szCs w:val="18"/>
              </w:rPr>
              <w:t xml:space="preserve">Tải </w:t>
            </w:r>
            <w:r w:rsidRPr="00CD55A9">
              <w:rPr>
                <w:rFonts w:cs="Arial"/>
                <w:spacing w:val="-2"/>
                <w:sz w:val="18"/>
                <w:szCs w:val="18"/>
              </w:rPr>
              <w:t>sidelead</w:t>
            </w:r>
            <w:r w:rsidRPr="00CD55A9">
              <w:rPr>
                <w:rFonts w:cs="Arial"/>
                <w:spacing w:val="-5"/>
                <w:sz w:val="18"/>
                <w:szCs w:val="18"/>
              </w:rPr>
              <w:t xml:space="preserve"> tĩnh tác động lên đầu thanh cần gây ra bởi tải hệ số (FL) do độ nghiêng tĩnh của bệ cần trục.</w:t>
            </w:r>
          </w:p>
        </w:tc>
      </w:tr>
      <w:tr w:rsidR="00CD55A9" w:rsidRPr="00CD55A9" w14:paraId="6954069B" w14:textId="77777777" w:rsidTr="00866FC1">
        <w:trPr>
          <w:trHeight w:hRule="exact" w:val="540"/>
        </w:trPr>
        <w:tc>
          <w:tcPr>
            <w:tcW w:w="1134" w:type="dxa"/>
            <w:tcBorders>
              <w:top w:val="single" w:sz="2" w:space="0" w:color="000000"/>
              <w:left w:val="single" w:sz="12" w:space="0" w:color="000000"/>
              <w:bottom w:val="single" w:sz="2" w:space="0" w:color="000000"/>
              <w:right w:val="single" w:sz="2" w:space="0" w:color="000000"/>
            </w:tcBorders>
          </w:tcPr>
          <w:p w14:paraId="79BC7F21" w14:textId="77777777" w:rsidR="00D15FAF" w:rsidRPr="00CD55A9" w:rsidRDefault="00D15FAF" w:rsidP="00D15FAF">
            <w:pPr>
              <w:pStyle w:val="TableParagraph"/>
              <w:kinsoku w:val="0"/>
              <w:overflowPunct w:val="0"/>
              <w:ind w:left="343"/>
            </w:pPr>
            <w:r w:rsidRPr="00CD55A9">
              <w:rPr>
                <w:i/>
                <w:iCs/>
                <w:spacing w:val="-2"/>
                <w:position w:val="4"/>
                <w:sz w:val="18"/>
                <w:szCs w:val="18"/>
              </w:rPr>
              <w:t>W</w:t>
            </w:r>
            <w:r w:rsidRPr="00CD55A9">
              <w:rPr>
                <w:spacing w:val="-2"/>
                <w:sz w:val="14"/>
                <w:szCs w:val="14"/>
              </w:rPr>
              <w:t>sideCM</w:t>
            </w:r>
          </w:p>
        </w:tc>
        <w:tc>
          <w:tcPr>
            <w:tcW w:w="850" w:type="dxa"/>
            <w:tcBorders>
              <w:top w:val="single" w:sz="2" w:space="0" w:color="000000"/>
              <w:left w:val="single" w:sz="2" w:space="0" w:color="000000"/>
              <w:bottom w:val="single" w:sz="2" w:space="0" w:color="000000"/>
              <w:right w:val="single" w:sz="2" w:space="0" w:color="000000"/>
            </w:tcBorders>
          </w:tcPr>
          <w:p w14:paraId="4F6600E2" w14:textId="77777777" w:rsidR="00D15FAF" w:rsidRPr="00CD55A9" w:rsidRDefault="00D15FAF" w:rsidP="00D15FAF">
            <w:pPr>
              <w:pStyle w:val="TableParagraph"/>
              <w:kinsoku w:val="0"/>
              <w:overflowPunct w:val="0"/>
              <w:jc w:val="center"/>
            </w:pPr>
            <w:r w:rsidRPr="00CD55A9">
              <w:rPr>
                <w:rFonts w:cs="Arial"/>
                <w:spacing w:val="-2"/>
                <w:sz w:val="18"/>
                <w:szCs w:val="18"/>
              </w:rPr>
              <w:t>lb</w:t>
            </w:r>
          </w:p>
        </w:tc>
        <w:tc>
          <w:tcPr>
            <w:tcW w:w="1560" w:type="dxa"/>
            <w:tcBorders>
              <w:top w:val="single" w:sz="2" w:space="0" w:color="000000"/>
              <w:left w:val="single" w:sz="2" w:space="0" w:color="000000"/>
              <w:bottom w:val="single" w:sz="2" w:space="0" w:color="000000"/>
              <w:right w:val="single" w:sz="2" w:space="0" w:color="000000"/>
            </w:tcBorders>
          </w:tcPr>
          <w:p w14:paraId="173CCD86" w14:textId="77777777" w:rsidR="00D15FAF" w:rsidRPr="00CD55A9" w:rsidRDefault="00D15FAF" w:rsidP="00D15FAF">
            <w:pPr>
              <w:pStyle w:val="TableParagraph"/>
              <w:kinsoku w:val="0"/>
              <w:overflowPunct w:val="0"/>
              <w:ind w:left="56"/>
            </w:pPr>
            <w:r w:rsidRPr="00CD55A9">
              <w:rPr>
                <w:rFonts w:cs="Arial"/>
                <w:spacing w:val="-2"/>
                <w:sz w:val="18"/>
                <w:szCs w:val="18"/>
                <w:lang w:val="en-US"/>
              </w:rPr>
              <w:t>Công thức</w:t>
            </w:r>
            <w:r w:rsidRPr="00CD55A9">
              <w:rPr>
                <w:rFonts w:cs="Arial"/>
                <w:spacing w:val="-4"/>
                <w:sz w:val="18"/>
                <w:szCs w:val="18"/>
              </w:rPr>
              <w:t xml:space="preserve"> </w:t>
            </w:r>
            <w:r w:rsidRPr="00CD55A9">
              <w:rPr>
                <w:rFonts w:cs="Arial"/>
                <w:spacing w:val="-2"/>
                <w:sz w:val="18"/>
                <w:szCs w:val="18"/>
              </w:rPr>
              <w:t>(18)</w:t>
            </w:r>
          </w:p>
        </w:tc>
        <w:tc>
          <w:tcPr>
            <w:tcW w:w="5528" w:type="dxa"/>
            <w:tcBorders>
              <w:top w:val="single" w:sz="2" w:space="0" w:color="000000"/>
              <w:left w:val="single" w:sz="2" w:space="0" w:color="000000"/>
              <w:bottom w:val="single" w:sz="2" w:space="0" w:color="000000"/>
              <w:right w:val="single" w:sz="12" w:space="0" w:color="000000"/>
            </w:tcBorders>
          </w:tcPr>
          <w:p w14:paraId="12A544FB" w14:textId="77777777" w:rsidR="00D15FAF" w:rsidRPr="00CD55A9" w:rsidRDefault="00D15FAF" w:rsidP="00D15FAF">
            <w:pPr>
              <w:pStyle w:val="TableParagraph"/>
              <w:kinsoku w:val="0"/>
              <w:overflowPunct w:val="0"/>
              <w:spacing w:line="200" w:lineRule="exact"/>
              <w:ind w:left="56" w:right="142"/>
              <w:jc w:val="both"/>
            </w:pPr>
            <w:r w:rsidRPr="00CD55A9">
              <w:rPr>
                <w:rFonts w:cs="Arial"/>
                <w:spacing w:val="-3"/>
                <w:sz w:val="18"/>
                <w:szCs w:val="18"/>
              </w:rPr>
              <w:t xml:space="preserve">Tải </w:t>
            </w:r>
            <w:r w:rsidRPr="00CD55A9">
              <w:rPr>
                <w:rFonts w:cs="Arial"/>
                <w:spacing w:val="-2"/>
                <w:sz w:val="18"/>
                <w:szCs w:val="18"/>
              </w:rPr>
              <w:t>sidelead</w:t>
            </w:r>
            <w:r w:rsidRPr="00CD55A9">
              <w:rPr>
                <w:rFonts w:cs="Arial"/>
                <w:spacing w:val="-4"/>
                <w:sz w:val="18"/>
                <w:szCs w:val="18"/>
              </w:rPr>
              <w:t xml:space="preserve"> </w:t>
            </w:r>
            <w:r w:rsidRPr="00CD55A9">
              <w:rPr>
                <w:rFonts w:cs="Arial"/>
                <w:spacing w:val="-2"/>
                <w:sz w:val="18"/>
                <w:szCs w:val="18"/>
              </w:rPr>
              <w:t>theo phương ngang tác động lên các bộ phận của cần trục do chuyển động của bệ cần trục.</w:t>
            </w:r>
          </w:p>
        </w:tc>
      </w:tr>
      <w:tr w:rsidR="00CD55A9" w:rsidRPr="00CD55A9" w14:paraId="01D12D09" w14:textId="77777777" w:rsidTr="001176D7">
        <w:trPr>
          <w:trHeight w:hRule="exact" w:val="446"/>
        </w:trPr>
        <w:tc>
          <w:tcPr>
            <w:tcW w:w="1134" w:type="dxa"/>
            <w:tcBorders>
              <w:top w:val="single" w:sz="2" w:space="0" w:color="000000"/>
              <w:left w:val="single" w:sz="12" w:space="0" w:color="000000"/>
              <w:bottom w:val="single" w:sz="2" w:space="0" w:color="000000"/>
              <w:right w:val="single" w:sz="2" w:space="0" w:color="000000"/>
            </w:tcBorders>
          </w:tcPr>
          <w:p w14:paraId="578E55B4" w14:textId="77777777" w:rsidR="00D15FAF" w:rsidRPr="00CD55A9" w:rsidRDefault="00D15FAF" w:rsidP="00D15FAF">
            <w:pPr>
              <w:pStyle w:val="TableParagraph"/>
              <w:kinsoku w:val="0"/>
              <w:overflowPunct w:val="0"/>
              <w:ind w:left="348"/>
            </w:pPr>
            <w:r w:rsidRPr="00CD55A9">
              <w:rPr>
                <w:i/>
                <w:iCs/>
                <w:spacing w:val="-2"/>
                <w:position w:val="4"/>
                <w:sz w:val="18"/>
                <w:szCs w:val="18"/>
              </w:rPr>
              <w:t>W</w:t>
            </w:r>
            <w:r w:rsidRPr="00CD55A9">
              <w:rPr>
                <w:spacing w:val="-2"/>
                <w:sz w:val="14"/>
                <w:szCs w:val="14"/>
              </w:rPr>
              <w:t>sidedyn</w:t>
            </w:r>
          </w:p>
        </w:tc>
        <w:tc>
          <w:tcPr>
            <w:tcW w:w="850" w:type="dxa"/>
            <w:tcBorders>
              <w:top w:val="single" w:sz="2" w:space="0" w:color="000000"/>
              <w:left w:val="single" w:sz="2" w:space="0" w:color="000000"/>
              <w:bottom w:val="single" w:sz="2" w:space="0" w:color="000000"/>
              <w:right w:val="single" w:sz="2" w:space="0" w:color="000000"/>
            </w:tcBorders>
          </w:tcPr>
          <w:p w14:paraId="0A7ABBBA" w14:textId="77777777" w:rsidR="00D15FAF" w:rsidRPr="00CD55A9" w:rsidRDefault="00D15FAF" w:rsidP="00D15FAF">
            <w:pPr>
              <w:pStyle w:val="TableParagraph"/>
              <w:kinsoku w:val="0"/>
              <w:overflowPunct w:val="0"/>
              <w:jc w:val="center"/>
            </w:pPr>
            <w:r w:rsidRPr="00CD55A9">
              <w:rPr>
                <w:rFonts w:cs="Arial"/>
                <w:spacing w:val="-2"/>
                <w:sz w:val="18"/>
                <w:szCs w:val="18"/>
              </w:rPr>
              <w:t>lb</w:t>
            </w:r>
          </w:p>
        </w:tc>
        <w:tc>
          <w:tcPr>
            <w:tcW w:w="1560" w:type="dxa"/>
            <w:tcBorders>
              <w:top w:val="single" w:sz="2" w:space="0" w:color="000000"/>
              <w:left w:val="single" w:sz="2" w:space="0" w:color="000000"/>
              <w:bottom w:val="single" w:sz="2" w:space="0" w:color="000000"/>
              <w:right w:val="single" w:sz="2" w:space="0" w:color="000000"/>
            </w:tcBorders>
          </w:tcPr>
          <w:p w14:paraId="2180802D" w14:textId="77777777" w:rsidR="00D15FAF" w:rsidRPr="00CD55A9" w:rsidRDefault="00D15FAF" w:rsidP="00D15FAF">
            <w:pPr>
              <w:pStyle w:val="TableParagraph"/>
              <w:kinsoku w:val="0"/>
              <w:overflowPunct w:val="0"/>
              <w:ind w:left="56"/>
            </w:pPr>
            <w:r w:rsidRPr="00CD55A9">
              <w:rPr>
                <w:rFonts w:cs="Arial"/>
                <w:spacing w:val="-2"/>
                <w:sz w:val="18"/>
                <w:szCs w:val="18"/>
                <w:lang w:val="en-US"/>
              </w:rPr>
              <w:t>Công thức</w:t>
            </w:r>
            <w:r w:rsidRPr="00CD55A9">
              <w:rPr>
                <w:rFonts w:cs="Arial"/>
                <w:spacing w:val="-4"/>
                <w:sz w:val="18"/>
                <w:szCs w:val="18"/>
              </w:rPr>
              <w:t xml:space="preserve"> </w:t>
            </w:r>
            <w:r w:rsidRPr="00CD55A9">
              <w:rPr>
                <w:rFonts w:cs="Arial"/>
                <w:spacing w:val="-2"/>
                <w:sz w:val="18"/>
                <w:szCs w:val="18"/>
              </w:rPr>
              <w:t>(19)</w:t>
            </w:r>
          </w:p>
        </w:tc>
        <w:tc>
          <w:tcPr>
            <w:tcW w:w="5528" w:type="dxa"/>
            <w:tcBorders>
              <w:top w:val="single" w:sz="2" w:space="0" w:color="000000"/>
              <w:left w:val="single" w:sz="2" w:space="0" w:color="000000"/>
              <w:bottom w:val="single" w:sz="2" w:space="0" w:color="000000"/>
              <w:right w:val="single" w:sz="12" w:space="0" w:color="000000"/>
            </w:tcBorders>
          </w:tcPr>
          <w:p w14:paraId="59C1FB43" w14:textId="77777777" w:rsidR="00D15FAF" w:rsidRPr="00CD55A9" w:rsidRDefault="00D15FAF" w:rsidP="00D15FAF">
            <w:pPr>
              <w:pStyle w:val="TableParagraph"/>
              <w:kinsoku w:val="0"/>
              <w:overflowPunct w:val="0"/>
              <w:spacing w:line="200" w:lineRule="exact"/>
              <w:ind w:left="56" w:right="142"/>
              <w:jc w:val="both"/>
            </w:pPr>
            <w:r w:rsidRPr="00CD55A9">
              <w:rPr>
                <w:rFonts w:cs="Arial"/>
                <w:spacing w:val="-8"/>
                <w:sz w:val="18"/>
                <w:szCs w:val="18"/>
              </w:rPr>
              <w:t>Tổng tải trọng sidelead động theo phương ngang sinh ra do chuyển động của bệ cần trục và tàu</w:t>
            </w:r>
          </w:p>
        </w:tc>
      </w:tr>
      <w:tr w:rsidR="00CD55A9" w:rsidRPr="00CD55A9" w14:paraId="1D85A5C0" w14:textId="77777777" w:rsidTr="001176D7">
        <w:trPr>
          <w:trHeight w:hRule="exact" w:val="446"/>
        </w:trPr>
        <w:tc>
          <w:tcPr>
            <w:tcW w:w="1134" w:type="dxa"/>
            <w:tcBorders>
              <w:top w:val="single" w:sz="2" w:space="0" w:color="000000"/>
              <w:left w:val="single" w:sz="12" w:space="0" w:color="000000"/>
              <w:bottom w:val="single" w:sz="2" w:space="0" w:color="000000"/>
              <w:right w:val="single" w:sz="2" w:space="0" w:color="000000"/>
            </w:tcBorders>
          </w:tcPr>
          <w:p w14:paraId="50B950C4" w14:textId="77777777" w:rsidR="00D15FAF" w:rsidRPr="00CD55A9" w:rsidRDefault="00D15FAF" w:rsidP="00D15FAF">
            <w:pPr>
              <w:pStyle w:val="TableParagraph"/>
              <w:kinsoku w:val="0"/>
              <w:overflowPunct w:val="0"/>
              <w:ind w:left="367"/>
            </w:pPr>
            <w:r w:rsidRPr="00CD55A9">
              <w:rPr>
                <w:i/>
                <w:iCs/>
                <w:spacing w:val="-2"/>
                <w:position w:val="4"/>
                <w:sz w:val="18"/>
                <w:szCs w:val="18"/>
              </w:rPr>
              <w:t>W</w:t>
            </w:r>
            <w:r w:rsidRPr="00CD55A9">
              <w:rPr>
                <w:spacing w:val="-2"/>
                <w:sz w:val="14"/>
                <w:szCs w:val="14"/>
              </w:rPr>
              <w:t>sideSB</w:t>
            </w:r>
          </w:p>
        </w:tc>
        <w:tc>
          <w:tcPr>
            <w:tcW w:w="850" w:type="dxa"/>
            <w:tcBorders>
              <w:top w:val="single" w:sz="2" w:space="0" w:color="000000"/>
              <w:left w:val="single" w:sz="2" w:space="0" w:color="000000"/>
              <w:bottom w:val="single" w:sz="2" w:space="0" w:color="000000"/>
              <w:right w:val="single" w:sz="2" w:space="0" w:color="000000"/>
            </w:tcBorders>
          </w:tcPr>
          <w:p w14:paraId="705C4645" w14:textId="77777777" w:rsidR="00D15FAF" w:rsidRPr="00CD55A9" w:rsidRDefault="00D15FAF" w:rsidP="00D15FAF">
            <w:pPr>
              <w:pStyle w:val="TableParagraph"/>
              <w:kinsoku w:val="0"/>
              <w:overflowPunct w:val="0"/>
              <w:jc w:val="center"/>
            </w:pPr>
            <w:r w:rsidRPr="00CD55A9">
              <w:rPr>
                <w:rFonts w:cs="Arial"/>
                <w:spacing w:val="-2"/>
                <w:sz w:val="18"/>
                <w:szCs w:val="18"/>
              </w:rPr>
              <w:t>lb</w:t>
            </w:r>
          </w:p>
        </w:tc>
        <w:tc>
          <w:tcPr>
            <w:tcW w:w="1560" w:type="dxa"/>
            <w:tcBorders>
              <w:top w:val="single" w:sz="2" w:space="0" w:color="000000"/>
              <w:left w:val="single" w:sz="2" w:space="0" w:color="000000"/>
              <w:bottom w:val="single" w:sz="2" w:space="0" w:color="000000"/>
              <w:right w:val="single" w:sz="2" w:space="0" w:color="000000"/>
            </w:tcBorders>
          </w:tcPr>
          <w:p w14:paraId="1F00B875" w14:textId="77777777" w:rsidR="00D15FAF" w:rsidRPr="00CD55A9" w:rsidRDefault="00D15FAF" w:rsidP="00D15FAF">
            <w:pPr>
              <w:pStyle w:val="TableParagraph"/>
              <w:kinsoku w:val="0"/>
              <w:overflowPunct w:val="0"/>
              <w:ind w:left="56"/>
            </w:pPr>
            <w:r w:rsidRPr="00CD55A9">
              <w:rPr>
                <w:rFonts w:cs="Arial"/>
                <w:spacing w:val="-2"/>
                <w:sz w:val="18"/>
                <w:szCs w:val="18"/>
                <w:lang w:val="en-US"/>
              </w:rPr>
              <w:t>Công thức</w:t>
            </w:r>
            <w:r w:rsidRPr="00CD55A9">
              <w:rPr>
                <w:rFonts w:cs="Arial"/>
                <w:spacing w:val="-4"/>
                <w:sz w:val="18"/>
                <w:szCs w:val="18"/>
              </w:rPr>
              <w:t xml:space="preserve"> </w:t>
            </w:r>
            <w:r w:rsidRPr="00CD55A9">
              <w:rPr>
                <w:rFonts w:cs="Arial"/>
                <w:spacing w:val="-2"/>
                <w:sz w:val="18"/>
                <w:szCs w:val="18"/>
              </w:rPr>
              <w:t>(13)</w:t>
            </w:r>
          </w:p>
        </w:tc>
        <w:tc>
          <w:tcPr>
            <w:tcW w:w="5528" w:type="dxa"/>
            <w:tcBorders>
              <w:top w:val="single" w:sz="2" w:space="0" w:color="000000"/>
              <w:left w:val="single" w:sz="2" w:space="0" w:color="000000"/>
              <w:bottom w:val="single" w:sz="2" w:space="0" w:color="000000"/>
              <w:right w:val="single" w:sz="12" w:space="0" w:color="000000"/>
            </w:tcBorders>
          </w:tcPr>
          <w:p w14:paraId="79B12FDA" w14:textId="77777777" w:rsidR="00D15FAF" w:rsidRPr="00CD55A9" w:rsidRDefault="00D15FAF" w:rsidP="00D15FAF">
            <w:pPr>
              <w:pStyle w:val="TableParagraph"/>
              <w:kinsoku w:val="0"/>
              <w:overflowPunct w:val="0"/>
              <w:ind w:left="56"/>
            </w:pPr>
            <w:r w:rsidRPr="00CD55A9">
              <w:rPr>
                <w:rFonts w:cs="Arial"/>
                <w:spacing w:val="-2"/>
                <w:sz w:val="18"/>
                <w:szCs w:val="18"/>
              </w:rPr>
              <w:t>Lực sideload</w:t>
            </w:r>
            <w:r w:rsidRPr="00CD55A9">
              <w:rPr>
                <w:rFonts w:cs="Arial"/>
                <w:spacing w:val="-5"/>
                <w:sz w:val="18"/>
                <w:szCs w:val="18"/>
              </w:rPr>
              <w:t xml:space="preserve"> tác động vào đầu thanh cần do chuyển động của tàu</w:t>
            </w:r>
          </w:p>
        </w:tc>
      </w:tr>
      <w:tr w:rsidR="00CD55A9" w:rsidRPr="00CD55A9" w14:paraId="3B29D3F4" w14:textId="77777777" w:rsidTr="001176D7">
        <w:trPr>
          <w:trHeight w:hRule="exact" w:val="266"/>
        </w:trPr>
        <w:tc>
          <w:tcPr>
            <w:tcW w:w="1134" w:type="dxa"/>
            <w:tcBorders>
              <w:top w:val="single" w:sz="2" w:space="0" w:color="000000"/>
              <w:left w:val="single" w:sz="12" w:space="0" w:color="000000"/>
              <w:bottom w:val="single" w:sz="12" w:space="0" w:color="000000"/>
              <w:right w:val="single" w:sz="2" w:space="0" w:color="000000"/>
            </w:tcBorders>
          </w:tcPr>
          <w:p w14:paraId="2B346B6D" w14:textId="77777777" w:rsidR="00D15FAF" w:rsidRPr="00CD55A9" w:rsidRDefault="00D15FAF" w:rsidP="00D15FAF">
            <w:pPr>
              <w:pStyle w:val="TableParagraph"/>
              <w:kinsoku w:val="0"/>
              <w:overflowPunct w:val="0"/>
              <w:ind w:right="9"/>
              <w:jc w:val="center"/>
            </w:pPr>
            <w:r w:rsidRPr="00CD55A9">
              <w:rPr>
                <w:sz w:val="18"/>
                <w:szCs w:val="18"/>
              </w:rPr>
              <w:t>α</w:t>
            </w:r>
          </w:p>
        </w:tc>
        <w:tc>
          <w:tcPr>
            <w:tcW w:w="850" w:type="dxa"/>
            <w:tcBorders>
              <w:top w:val="single" w:sz="2" w:space="0" w:color="000000"/>
              <w:left w:val="single" w:sz="2" w:space="0" w:color="000000"/>
              <w:bottom w:val="single" w:sz="12" w:space="0" w:color="000000"/>
              <w:right w:val="single" w:sz="2" w:space="0" w:color="000000"/>
            </w:tcBorders>
          </w:tcPr>
          <w:p w14:paraId="150A02AD" w14:textId="77777777" w:rsidR="00D15FAF" w:rsidRPr="00CD55A9" w:rsidRDefault="00D15FAF" w:rsidP="00D15FAF"/>
        </w:tc>
        <w:tc>
          <w:tcPr>
            <w:tcW w:w="1560" w:type="dxa"/>
            <w:tcBorders>
              <w:top w:val="single" w:sz="2" w:space="0" w:color="000000"/>
              <w:left w:val="single" w:sz="2" w:space="0" w:color="000000"/>
              <w:bottom w:val="single" w:sz="12" w:space="0" w:color="000000"/>
              <w:right w:val="single" w:sz="2" w:space="0" w:color="000000"/>
            </w:tcBorders>
          </w:tcPr>
          <w:p w14:paraId="3C1564AA" w14:textId="77777777" w:rsidR="00D15FAF" w:rsidRPr="00CD55A9" w:rsidRDefault="00D15FAF" w:rsidP="00D15FAF">
            <w:pPr>
              <w:pStyle w:val="TableParagraph"/>
              <w:kinsoku w:val="0"/>
              <w:overflowPunct w:val="0"/>
              <w:ind w:left="56"/>
            </w:pPr>
            <w:r w:rsidRPr="00CD55A9">
              <w:rPr>
                <w:rFonts w:cs="Arial"/>
                <w:spacing w:val="-2"/>
                <w:sz w:val="18"/>
                <w:szCs w:val="18"/>
                <w:lang w:val="en-US"/>
              </w:rPr>
              <w:t>Công thức</w:t>
            </w:r>
            <w:r w:rsidRPr="00CD55A9">
              <w:rPr>
                <w:rFonts w:cs="Arial"/>
                <w:spacing w:val="-4"/>
                <w:sz w:val="18"/>
                <w:szCs w:val="18"/>
              </w:rPr>
              <w:t xml:space="preserve"> </w:t>
            </w:r>
            <w:r w:rsidRPr="00CD55A9">
              <w:rPr>
                <w:rFonts w:cs="Arial"/>
                <w:spacing w:val="-2"/>
                <w:sz w:val="18"/>
                <w:szCs w:val="18"/>
              </w:rPr>
              <w:t>(3)</w:t>
            </w:r>
          </w:p>
        </w:tc>
        <w:tc>
          <w:tcPr>
            <w:tcW w:w="5528" w:type="dxa"/>
            <w:tcBorders>
              <w:top w:val="single" w:sz="2" w:space="0" w:color="000000"/>
              <w:left w:val="single" w:sz="2" w:space="0" w:color="000000"/>
              <w:bottom w:val="single" w:sz="12" w:space="0" w:color="000000"/>
              <w:right w:val="single" w:sz="12" w:space="0" w:color="000000"/>
            </w:tcBorders>
          </w:tcPr>
          <w:p w14:paraId="1BC3A1FB" w14:textId="77777777" w:rsidR="00D15FAF" w:rsidRPr="00CD55A9" w:rsidRDefault="00D15FAF" w:rsidP="00D15FAF">
            <w:pPr>
              <w:pStyle w:val="TableParagraph"/>
              <w:kinsoku w:val="0"/>
              <w:overflowPunct w:val="0"/>
              <w:ind w:left="56"/>
            </w:pPr>
            <w:r w:rsidRPr="00CD55A9">
              <w:rPr>
                <w:rFonts w:cs="Arial"/>
                <w:spacing w:val="-2"/>
                <w:sz w:val="18"/>
                <w:szCs w:val="18"/>
                <w:lang w:val="en-US"/>
              </w:rPr>
              <w:t xml:space="preserve">Biến thay thế của công thức </w:t>
            </w:r>
            <w:r w:rsidRPr="00CD55A9">
              <w:rPr>
                <w:rFonts w:cs="Arial"/>
                <w:spacing w:val="-2"/>
                <w:sz w:val="18"/>
                <w:szCs w:val="18"/>
              </w:rPr>
              <w:t>(4)</w:t>
            </w:r>
          </w:p>
        </w:tc>
      </w:tr>
    </w:tbl>
    <w:p w14:paraId="4EB51334" w14:textId="77777777" w:rsidR="00D93F73" w:rsidRPr="00CD55A9" w:rsidRDefault="00D93F73" w:rsidP="00D93F73">
      <w:pPr>
        <w:spacing w:before="120" w:line="300" w:lineRule="exact"/>
        <w:rPr>
          <w:rFonts w:ascii="Arial" w:hAnsi="Arial" w:cs="Arial"/>
          <w:b/>
          <w:szCs w:val="24"/>
          <w:lang w:val="en-US"/>
        </w:rPr>
      </w:pPr>
      <w:r w:rsidRPr="00CD55A9">
        <w:rPr>
          <w:rFonts w:ascii="Arial" w:hAnsi="Arial" w:cs="Arial"/>
          <w:b/>
          <w:szCs w:val="24"/>
          <w:lang w:val="en-US"/>
        </w:rPr>
        <w:t xml:space="preserve">2.3    </w:t>
      </w:r>
      <w:r w:rsidR="00D32B17" w:rsidRPr="00CD55A9">
        <w:rPr>
          <w:rFonts w:ascii="Arial" w:hAnsi="Arial" w:cs="Arial"/>
          <w:b/>
          <w:szCs w:val="24"/>
          <w:lang w:val="en-US"/>
        </w:rPr>
        <w:tab/>
      </w:r>
      <w:r w:rsidRPr="00CD55A9">
        <w:rPr>
          <w:rFonts w:ascii="Arial" w:hAnsi="Arial" w:cs="Arial"/>
          <w:b/>
          <w:szCs w:val="24"/>
          <w:lang w:val="en-US"/>
        </w:rPr>
        <w:t>Tải trọng</w:t>
      </w:r>
    </w:p>
    <w:p w14:paraId="13AE8A62" w14:textId="77777777" w:rsidR="00D93F73" w:rsidRPr="00CD55A9" w:rsidRDefault="00D93F73" w:rsidP="00D93F73">
      <w:pPr>
        <w:spacing w:before="120" w:line="300" w:lineRule="exact"/>
        <w:ind w:left="851" w:hanging="851"/>
        <w:jc w:val="both"/>
        <w:rPr>
          <w:rFonts w:ascii="Arial" w:hAnsi="Arial" w:cs="Arial"/>
          <w:szCs w:val="24"/>
          <w:lang w:val="en-US"/>
        </w:rPr>
      </w:pPr>
      <w:r w:rsidRPr="00CD55A9">
        <w:rPr>
          <w:rFonts w:ascii="Arial" w:hAnsi="Arial" w:cs="Arial"/>
          <w:b/>
          <w:szCs w:val="24"/>
          <w:lang w:val="en-US"/>
        </w:rPr>
        <w:t>2.3.1</w:t>
      </w:r>
      <w:r w:rsidRPr="00CD55A9">
        <w:rPr>
          <w:rFonts w:ascii="Arial" w:hAnsi="Arial" w:cs="Arial"/>
          <w:szCs w:val="24"/>
          <w:lang w:val="en-US"/>
        </w:rPr>
        <w:t xml:space="preserve"> </w:t>
      </w:r>
      <w:r w:rsidRPr="00CD55A9">
        <w:rPr>
          <w:rFonts w:ascii="Arial" w:hAnsi="Arial" w:cs="Arial"/>
          <w:szCs w:val="24"/>
          <w:lang w:val="en-US"/>
        </w:rPr>
        <w:tab/>
        <w:t>Giới hạn làm việc an toàn</w:t>
      </w:r>
    </w:p>
    <w:p w14:paraId="29FF98EF" w14:textId="77777777" w:rsidR="001176D7" w:rsidRPr="00CD55A9" w:rsidRDefault="008A4F13" w:rsidP="00D93F73">
      <w:pPr>
        <w:spacing w:before="120" w:line="300" w:lineRule="exact"/>
        <w:ind w:left="851"/>
        <w:jc w:val="both"/>
        <w:rPr>
          <w:rFonts w:ascii="Arial" w:hAnsi="Arial"/>
          <w:szCs w:val="24"/>
          <w:lang w:val="en-US"/>
        </w:rPr>
      </w:pPr>
      <w:r w:rsidRPr="00CD55A9">
        <w:rPr>
          <w:rFonts w:ascii="Arial" w:hAnsi="Arial"/>
          <w:szCs w:val="24"/>
          <w:lang w:val="en-US"/>
        </w:rPr>
        <w:t>Chương này</w:t>
      </w:r>
      <w:r w:rsidR="00D93F73" w:rsidRPr="00CD55A9">
        <w:rPr>
          <w:rFonts w:ascii="Arial" w:hAnsi="Arial"/>
          <w:szCs w:val="24"/>
          <w:lang w:val="en-US"/>
        </w:rPr>
        <w:t xml:space="preserve"> nhằm thiết lập những giới hạn làm việc an toàn cho cần trục trong các điều kiện vận hành xác định, được thực hiện bằng việc thiết lập các tải trọng làm việc an toàn dựa trên ứng suất đơn vị cho phép, tải trọng hệ số và các hệ số thiết kế. </w:t>
      </w:r>
    </w:p>
    <w:p w14:paraId="4D9ADFAA" w14:textId="77777777" w:rsidR="00D93F73" w:rsidRPr="00CD55A9" w:rsidRDefault="00D93F73" w:rsidP="00D93F73">
      <w:pPr>
        <w:spacing w:before="120" w:line="300" w:lineRule="exact"/>
        <w:ind w:left="851"/>
        <w:jc w:val="both"/>
        <w:rPr>
          <w:rFonts w:ascii="Arial" w:hAnsi="Arial"/>
          <w:szCs w:val="24"/>
          <w:lang w:val="en-US"/>
        </w:rPr>
      </w:pPr>
      <w:bookmarkStart w:id="3" w:name="_Hlk154062466"/>
      <w:r w:rsidRPr="00CD55A9">
        <w:rPr>
          <w:rFonts w:ascii="Arial" w:hAnsi="Arial"/>
          <w:szCs w:val="24"/>
          <w:lang w:val="en-US"/>
        </w:rPr>
        <w:lastRenderedPageBreak/>
        <w:t xml:space="preserve">Việc vận hành cần trục vượt mức giới hạn được thiết lập bởi Nhà chế tạo và các quy định được nêu trong </w:t>
      </w:r>
      <w:r w:rsidR="008A4F13" w:rsidRPr="00CD55A9">
        <w:rPr>
          <w:rFonts w:ascii="Arial" w:hAnsi="Arial"/>
          <w:szCs w:val="24"/>
          <w:lang w:val="en-US"/>
        </w:rPr>
        <w:t>chương này</w:t>
      </w:r>
      <w:r w:rsidRPr="00CD55A9">
        <w:rPr>
          <w:rFonts w:ascii="Arial" w:hAnsi="Arial"/>
          <w:szCs w:val="24"/>
          <w:lang w:val="en-US"/>
        </w:rPr>
        <w:t xml:space="preserve"> có thể dẫn đến sự cố nghiêm trọng đến mức có thể phá hủy cần trục. </w:t>
      </w:r>
      <w:r w:rsidR="005C1DD1" w:rsidRPr="00CD55A9">
        <w:rPr>
          <w:rFonts w:ascii="Arial" w:hAnsi="Arial"/>
          <w:szCs w:val="24"/>
          <w:lang w:val="en-US"/>
        </w:rPr>
        <w:t xml:space="preserve">Việc tuân thủ ứng suất cho phép và các hệ số thiết kế được quy định trong Quy chuẩn này không đảm bảo rằng cần trục không bị hư hỏng và có thể rơi khỏi bệ đỡ của nó trong trường hợp vượt quá tải trọng toàn bộ xảy ra do va chạm với tàu. Cần bảo vệ người vận hành cần trục trong trường hợp xảy ra quá tải toàn bộ như quy định tại mục </w:t>
      </w:r>
      <w:r w:rsidRPr="00CD55A9">
        <w:rPr>
          <w:rFonts w:ascii="Arial" w:hAnsi="Arial"/>
          <w:szCs w:val="24"/>
          <w:lang w:val="en-US"/>
        </w:rPr>
        <w:t>2.7.</w:t>
      </w:r>
    </w:p>
    <w:bookmarkEnd w:id="3"/>
    <w:p w14:paraId="49836A9A" w14:textId="77777777" w:rsidR="00D93F73" w:rsidRPr="00CD55A9" w:rsidRDefault="00D93F73" w:rsidP="00D93F73">
      <w:pPr>
        <w:spacing w:before="120" w:line="300" w:lineRule="exact"/>
        <w:ind w:left="851" w:hanging="851"/>
        <w:jc w:val="both"/>
        <w:rPr>
          <w:rFonts w:ascii="Arial" w:hAnsi="Arial" w:cs="Arial"/>
          <w:szCs w:val="24"/>
          <w:lang w:val="en-US"/>
        </w:rPr>
      </w:pPr>
      <w:r w:rsidRPr="00CD55A9">
        <w:rPr>
          <w:rFonts w:ascii="Arial" w:hAnsi="Arial" w:cs="Arial"/>
          <w:b/>
          <w:szCs w:val="24"/>
          <w:lang w:val="en-US"/>
        </w:rPr>
        <w:t>2.3.2</w:t>
      </w:r>
      <w:r w:rsidRPr="00CD55A9">
        <w:rPr>
          <w:rFonts w:ascii="Arial" w:hAnsi="Arial" w:cs="Arial"/>
          <w:szCs w:val="24"/>
          <w:lang w:val="en-US"/>
        </w:rPr>
        <w:t xml:space="preserve"> </w:t>
      </w:r>
      <w:r w:rsidRPr="00CD55A9">
        <w:rPr>
          <w:rFonts w:ascii="Arial" w:hAnsi="Arial" w:cs="Arial"/>
          <w:szCs w:val="24"/>
          <w:lang w:val="en-US"/>
        </w:rPr>
        <w:tab/>
        <w:t>Các bộ phận quan trọng</w:t>
      </w:r>
    </w:p>
    <w:p w14:paraId="519D7AB9" w14:textId="77777777" w:rsidR="00D93F73" w:rsidRPr="00CD55A9" w:rsidRDefault="00D93F73" w:rsidP="00D93F73">
      <w:pPr>
        <w:spacing w:before="120" w:line="300" w:lineRule="exact"/>
        <w:ind w:left="851"/>
        <w:jc w:val="both"/>
        <w:rPr>
          <w:rFonts w:ascii="Arial" w:hAnsi="Arial"/>
          <w:szCs w:val="24"/>
          <w:lang w:val="en-US"/>
        </w:rPr>
      </w:pPr>
      <w:r w:rsidRPr="00CD55A9">
        <w:rPr>
          <w:rFonts w:ascii="Arial" w:hAnsi="Arial"/>
          <w:szCs w:val="24"/>
          <w:lang w:val="en-US"/>
        </w:rPr>
        <w:t xml:space="preserve">Các bộ phận quan trọng là các bộ phận không thể thiếu để lắp ráp nên cần trục và các thiết bị hạn chế phụ mà nếu chúng bị hư hỏng có thể gây ra tình trạng mất kiểm soát tải trọng hoặc mất kiểm soát cần trục khi quay. Với mức độ quan trọng như vậy, các bộ phận này phải thỏa mãn các quy định về thiết kế, vật liệu, truy xuất nguồn gốc và kiểm tra. Nhà chế tạo công bố danh mục các bộ phận quan trọng của mỗi loại cần trục. </w:t>
      </w:r>
      <w:r w:rsidR="00583F5D" w:rsidRPr="00CD55A9">
        <w:rPr>
          <w:rFonts w:ascii="Arial" w:hAnsi="Arial"/>
          <w:szCs w:val="24"/>
          <w:lang w:val="en-US"/>
        </w:rPr>
        <w:t xml:space="preserve">Xem Phụ lục A của Tiêu chuẩn </w:t>
      </w:r>
      <w:r w:rsidRPr="00CD55A9">
        <w:rPr>
          <w:rFonts w:ascii="Arial" w:hAnsi="Arial"/>
          <w:szCs w:val="24"/>
          <w:lang w:val="en-US"/>
        </w:rPr>
        <w:t>API 2C trình bày danh mục mẫu về các bộ phận quan trọng.</w:t>
      </w:r>
    </w:p>
    <w:p w14:paraId="2179F0D0" w14:textId="3821E653" w:rsidR="00D93F73" w:rsidRPr="00CD55A9" w:rsidRDefault="009D105F" w:rsidP="00D93F73">
      <w:pPr>
        <w:spacing w:before="120" w:line="300" w:lineRule="exact"/>
        <w:jc w:val="both"/>
        <w:rPr>
          <w:rFonts w:ascii="Arial" w:hAnsi="Arial"/>
          <w:szCs w:val="24"/>
          <w:lang w:val="en-US"/>
        </w:rPr>
      </w:pPr>
      <w:r w:rsidRPr="00CD55A9">
        <w:rPr>
          <w:rFonts w:ascii="Arial" w:hAnsi="Arial"/>
          <w:b/>
          <w:noProof/>
          <w:szCs w:val="24"/>
          <w:lang w:val="en-US"/>
        </w:rPr>
        <mc:AlternateContent>
          <mc:Choice Requires="wps">
            <w:drawing>
              <wp:anchor distT="0" distB="0" distL="114300" distR="114300" simplePos="0" relativeHeight="251626496" behindDoc="1" locked="0" layoutInCell="1" allowOverlap="1" wp14:anchorId="02A84D2E" wp14:editId="6D5D8771">
                <wp:simplePos x="0" y="0"/>
                <wp:positionH relativeFrom="page">
                  <wp:posOffset>7400290</wp:posOffset>
                </wp:positionH>
                <wp:positionV relativeFrom="paragraph">
                  <wp:posOffset>53975</wp:posOffset>
                </wp:positionV>
                <wp:extent cx="63500" cy="1145540"/>
                <wp:effectExtent l="0" t="0" r="0" b="0"/>
                <wp:wrapNone/>
                <wp:docPr id="1364797914" name="Text Box 1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500" cy="1145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DF9F61" w14:textId="77777777" w:rsidR="00E277C4" w:rsidRDefault="00E277C4" w:rsidP="00D93F73">
                            <w:pPr>
                              <w:spacing w:before="11"/>
                              <w:ind w:left="20"/>
                              <w:rPr>
                                <w:rFonts w:ascii="Arial" w:eastAsia="Arial" w:hAnsi="Arial" w:cs="Arial"/>
                                <w:sz w:val="6"/>
                                <w:szCs w:val="6"/>
                              </w:rPr>
                            </w:pPr>
                            <w:r>
                              <w:rPr>
                                <w:rFonts w:ascii="Arial"/>
                                <w:sz w:val="6"/>
                              </w:rPr>
                              <w:t>--`,,,,`,``,,```,,,,,`,```,,`,,-`-`,,`,,`,`,,`---</w:t>
                            </w:r>
                          </w:p>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02A84D2E" id="Text Box 121" o:spid="_x0000_s1027" type="#_x0000_t202" style="position:absolute;left:0;text-align:left;margin-left:582.7pt;margin-top:4.25pt;width:5pt;height:90.2pt;z-index:-2516899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" filled="f" stroked="f">
                <v:textbox style="layout-flow:vertical;mso-layout-flow-alt:bottom-to-top" inset="0,0,0,0">
                  <w:txbxContent>
                    <w:p w14:paraId="66DF9F61" w14:textId="77777777" w:rsidR="00E277C4" w:rsidRDefault="00E277C4" w:rsidP="00D93F73">
                      <w:pPr>
                        <w:spacing w:before="11"/>
                        <w:ind w:left="20"/>
                        <w:rPr>
                          <w:rFonts w:ascii="Arial" w:eastAsia="Arial" w:hAnsi="Arial" w:cs="Arial"/>
                          <w:sz w:val="6"/>
                          <w:szCs w:val="6"/>
                        </w:rPr>
                      </w:pPr>
                      <w:r>
                        <w:rPr>
                          <w:rFonts w:ascii="Arial"/>
                          <w:sz w:val="6"/>
                        </w:rPr>
                        <w:t>--`,,,,`,``,,```,,,,,`,```,,`,,-`-`,,`,,`,`,,`---</w:t>
                      </w:r>
                    </w:p>
                  </w:txbxContent>
                </v:textbox>
                <w10:wrap anchorx="page"/>
              </v:shape>
            </w:pict>
          </mc:Fallback>
        </mc:AlternateContent>
      </w:r>
      <w:bookmarkStart w:id="4" w:name="5.3_Forces_and_Loadings"/>
      <w:bookmarkStart w:id="5" w:name="_TOC_250030"/>
      <w:bookmarkEnd w:id="4"/>
      <w:r w:rsidR="00D93F73" w:rsidRPr="00CD55A9">
        <w:rPr>
          <w:rFonts w:ascii="Arial" w:hAnsi="Arial"/>
          <w:b/>
          <w:szCs w:val="24"/>
          <w:lang w:val="en-US"/>
        </w:rPr>
        <w:t>2.3.3</w:t>
      </w:r>
      <w:r w:rsidR="00D93F73" w:rsidRPr="00CD55A9">
        <w:rPr>
          <w:rFonts w:ascii="Arial" w:hAnsi="Arial"/>
          <w:szCs w:val="24"/>
          <w:lang w:val="en-US"/>
        </w:rPr>
        <w:tab/>
      </w:r>
      <w:r w:rsidR="00D93F73" w:rsidRPr="00CD55A9">
        <w:rPr>
          <w:rFonts w:ascii="Arial" w:hAnsi="Arial"/>
          <w:szCs w:val="24"/>
          <w:lang w:val="en-US"/>
        </w:rPr>
        <w:tab/>
        <w:t>Lực và tải trọng</w:t>
      </w:r>
      <w:bookmarkEnd w:id="5"/>
    </w:p>
    <w:p w14:paraId="5E181ABA" w14:textId="77777777" w:rsidR="00D93F73" w:rsidRPr="00CD55A9" w:rsidRDefault="00D93F73" w:rsidP="00D93F73">
      <w:pPr>
        <w:spacing w:before="120" w:line="300" w:lineRule="exact"/>
        <w:ind w:left="852"/>
        <w:jc w:val="both"/>
        <w:rPr>
          <w:rFonts w:ascii="Arial" w:hAnsi="Arial"/>
          <w:szCs w:val="24"/>
          <w:lang w:val="en-US"/>
        </w:rPr>
      </w:pPr>
      <w:r w:rsidRPr="00CD55A9">
        <w:rPr>
          <w:rFonts w:ascii="Arial" w:hAnsi="Arial"/>
          <w:szCs w:val="24"/>
          <w:lang w:val="en-US"/>
        </w:rPr>
        <w:t>Cần trục lắp trên cột hoặc bệ trên các công trình biển phải chịu các lực và tải trọng do nhiều yếu tố. Những yếu tố này thay đổi đáng kể tùy thuộc vào cần trục trong trạng thái hoạt động hoặc không hoạt động. Những lực tác dụng cũng thay đổi đáng kể tùy thuộc vào việc cần trục nâng trên công trình biển hoặc nâng trong điều kiện nước lặng (không có sự di chuyển tương đối giữa tải trọng và đầu thanh cần) hoặc nâng ngoài công trình biển từ tàu trong điều kiện biển động. Tương tự, việc cần trục được đặt trên một công trình biển cố định hay trên công trình biển nổi cũng làm thay đổi đáng kể các điều kiện tác động đến cần trục.</w:t>
      </w:r>
    </w:p>
    <w:p w14:paraId="5DC63021" w14:textId="77777777" w:rsidR="00D93F73" w:rsidRPr="00CD55A9" w:rsidRDefault="00D93F73" w:rsidP="00D93F73">
      <w:pPr>
        <w:spacing w:before="120" w:line="300" w:lineRule="exact"/>
        <w:ind w:left="852"/>
        <w:jc w:val="both"/>
        <w:rPr>
          <w:rFonts w:ascii="Arial" w:hAnsi="Arial"/>
          <w:szCs w:val="24"/>
          <w:lang w:val="en-US"/>
        </w:rPr>
      </w:pPr>
      <w:r w:rsidRPr="00CD55A9">
        <w:rPr>
          <w:rFonts w:ascii="Arial" w:hAnsi="Arial"/>
          <w:szCs w:val="24"/>
          <w:lang w:val="en-US"/>
        </w:rPr>
        <w:t xml:space="preserve">Mục 2.3.4, 2.3.5 và Mục 2.3.6 xác định các lực và tải trọng tác động lên cần trục trong các điều kiện và vận hành khác nhau. Cần xem xét những lực và tải trọng này khi thiết kế cần trục nhằm xác định giới hạn làm việc an toàn trong từng điều kiện. Các lực và tải trọng tác động phải không gây ra ứng suất hoặc tải trọng thành phần vượt quá các mức cho phép được xác định trong </w:t>
      </w:r>
      <w:r w:rsidR="008A4F13" w:rsidRPr="00CD55A9">
        <w:rPr>
          <w:rFonts w:ascii="Arial" w:hAnsi="Arial"/>
          <w:szCs w:val="24"/>
          <w:lang w:val="en-US"/>
        </w:rPr>
        <w:t>Chương này</w:t>
      </w:r>
      <w:r w:rsidRPr="00CD55A9">
        <w:rPr>
          <w:rFonts w:ascii="Arial" w:hAnsi="Arial"/>
          <w:szCs w:val="24"/>
          <w:lang w:val="en-US"/>
        </w:rPr>
        <w:t xml:space="preserve"> (ứng suất cho phép, lực kéo cho phép của cáp tời chính và mô men lật cho phép của bệ đỡ</w:t>
      </w:r>
      <w:r w:rsidR="005C1DD1" w:rsidRPr="00CD55A9">
        <w:rPr>
          <w:rFonts w:ascii="Arial" w:hAnsi="Arial"/>
          <w:szCs w:val="24"/>
          <w:lang w:val="en-US"/>
        </w:rPr>
        <w:t>…</w:t>
      </w:r>
      <w:r w:rsidRPr="00CD55A9">
        <w:rPr>
          <w:rFonts w:ascii="Arial" w:hAnsi="Arial"/>
          <w:szCs w:val="24"/>
          <w:lang w:val="en-US"/>
        </w:rPr>
        <w:t>).</w:t>
      </w:r>
    </w:p>
    <w:p w14:paraId="173144AC" w14:textId="77777777" w:rsidR="00D93F73" w:rsidRPr="00CD55A9" w:rsidRDefault="00D93F73" w:rsidP="00D93F73">
      <w:pPr>
        <w:spacing w:before="120" w:line="300" w:lineRule="exact"/>
        <w:ind w:left="852"/>
        <w:jc w:val="both"/>
        <w:rPr>
          <w:rFonts w:ascii="Arial" w:hAnsi="Arial"/>
          <w:szCs w:val="24"/>
          <w:lang w:val="en-US"/>
        </w:rPr>
      </w:pPr>
      <w:r w:rsidRPr="00CD55A9">
        <w:rPr>
          <w:rFonts w:ascii="Arial" w:hAnsi="Arial"/>
          <w:szCs w:val="24"/>
          <w:lang w:val="en-US"/>
        </w:rPr>
        <w:t>Bảng 2 nêu tóm tắt các lực và tải trọng tác động trong các điều kiện vận hành khác nhau. Để hiểu rõ h</w:t>
      </w:r>
      <w:r w:rsidR="000660C0" w:rsidRPr="00CD55A9">
        <w:rPr>
          <w:rFonts w:ascii="Arial" w:hAnsi="Arial"/>
          <w:szCs w:val="24"/>
          <w:lang w:val="en-US"/>
        </w:rPr>
        <w:t xml:space="preserve">ơn về những thông số này, Hình </w:t>
      </w:r>
      <w:r w:rsidR="008A4F13" w:rsidRPr="00CD55A9">
        <w:rPr>
          <w:rFonts w:ascii="Arial" w:hAnsi="Arial"/>
          <w:szCs w:val="24"/>
          <w:lang w:val="en-US"/>
        </w:rPr>
        <w:t>1</w:t>
      </w:r>
      <w:r w:rsidRPr="00CD55A9">
        <w:rPr>
          <w:rFonts w:ascii="Arial" w:hAnsi="Arial"/>
          <w:szCs w:val="24"/>
          <w:lang w:val="en-US"/>
        </w:rPr>
        <w:t>, Hình 2 và Hình 3 thể hiện các lực và tải trọng này tác động lên cần trục trong các điều kiện vận hành khác nhau.</w:t>
      </w:r>
    </w:p>
    <w:p w14:paraId="5824366D" w14:textId="77777777" w:rsidR="00D93F73" w:rsidRPr="00CD55A9" w:rsidRDefault="00D93F73" w:rsidP="00D93F73">
      <w:pPr>
        <w:spacing w:before="120" w:line="300" w:lineRule="exact"/>
        <w:jc w:val="both"/>
        <w:rPr>
          <w:rFonts w:ascii="Arial" w:hAnsi="Arial"/>
          <w:szCs w:val="24"/>
          <w:lang w:val="en-US"/>
        </w:rPr>
      </w:pPr>
      <w:bookmarkStart w:id="6" w:name="5.4_In-service_Loads"/>
      <w:bookmarkStart w:id="7" w:name="_TOC_250029"/>
      <w:bookmarkEnd w:id="6"/>
      <w:r w:rsidRPr="00CD55A9">
        <w:rPr>
          <w:rFonts w:ascii="Arial" w:hAnsi="Arial"/>
          <w:b/>
          <w:szCs w:val="24"/>
          <w:lang w:val="en-US"/>
        </w:rPr>
        <w:t>2.3.4</w:t>
      </w:r>
      <w:r w:rsidRPr="00CD55A9">
        <w:rPr>
          <w:rFonts w:ascii="Arial" w:hAnsi="Arial"/>
          <w:szCs w:val="24"/>
          <w:lang w:val="en-US"/>
        </w:rPr>
        <w:tab/>
      </w:r>
      <w:r w:rsidRPr="00CD55A9">
        <w:rPr>
          <w:rFonts w:ascii="Arial" w:hAnsi="Arial"/>
          <w:szCs w:val="24"/>
          <w:lang w:val="en-US"/>
        </w:rPr>
        <w:tab/>
        <w:t xml:space="preserve">Các tải trọng khi đang </w:t>
      </w:r>
      <w:bookmarkEnd w:id="7"/>
      <w:r w:rsidRPr="00CD55A9">
        <w:rPr>
          <w:rFonts w:ascii="Arial" w:hAnsi="Arial"/>
          <w:szCs w:val="24"/>
          <w:lang w:val="en-US"/>
        </w:rPr>
        <w:t>vận hành</w:t>
      </w:r>
    </w:p>
    <w:p w14:paraId="0048D96E" w14:textId="77777777" w:rsidR="00D93F73" w:rsidRPr="00CD55A9" w:rsidRDefault="00D93F73" w:rsidP="00D93F73">
      <w:pPr>
        <w:spacing w:before="120" w:line="300" w:lineRule="exact"/>
        <w:jc w:val="both"/>
        <w:rPr>
          <w:rFonts w:ascii="Arial" w:hAnsi="Arial"/>
          <w:szCs w:val="24"/>
          <w:lang w:val="en-US"/>
        </w:rPr>
      </w:pPr>
      <w:r w:rsidRPr="00CD55A9">
        <w:rPr>
          <w:rFonts w:ascii="Arial" w:hAnsi="Arial"/>
          <w:b/>
          <w:szCs w:val="24"/>
          <w:lang w:val="en-US"/>
        </w:rPr>
        <w:t>2.3.4.1</w:t>
      </w:r>
      <w:r w:rsidRPr="00CD55A9">
        <w:rPr>
          <w:rFonts w:ascii="Arial" w:hAnsi="Arial"/>
          <w:szCs w:val="24"/>
          <w:lang w:val="en-US"/>
        </w:rPr>
        <w:tab/>
        <w:t>Quy định chung</w:t>
      </w:r>
    </w:p>
    <w:p w14:paraId="05C9FEAC" w14:textId="77777777" w:rsidR="00D93F73" w:rsidRPr="00CD55A9" w:rsidRDefault="00D93F73" w:rsidP="00D93F73">
      <w:pPr>
        <w:spacing w:before="120" w:line="300" w:lineRule="exact"/>
        <w:ind w:left="851"/>
        <w:jc w:val="both"/>
        <w:rPr>
          <w:rFonts w:ascii="Arial" w:hAnsi="Arial"/>
          <w:szCs w:val="24"/>
          <w:lang w:val="en-US"/>
        </w:rPr>
      </w:pPr>
      <w:r w:rsidRPr="00CD55A9">
        <w:rPr>
          <w:rFonts w:ascii="Arial" w:hAnsi="Arial"/>
          <w:szCs w:val="24"/>
          <w:lang w:val="en-US"/>
        </w:rPr>
        <w:t>(1) Trong quá trình vận hành, cần trục chịu các tải trọng từ trọng lượng bản thân cần trục, tải trọng nâng, tác động của môi trường, chuyển động của công trình biển, các lực động gây ra bởi các chuyển động (tời nâng) và trong điều kiện nâng ngoài công trình biển, những chuyển động của tàu mà tải được nâng lên từ đó.</w:t>
      </w:r>
    </w:p>
    <w:p w14:paraId="313BB852" w14:textId="77777777" w:rsidR="00D93F73" w:rsidRPr="00CD55A9" w:rsidRDefault="00D93F73" w:rsidP="00D93F73">
      <w:pPr>
        <w:spacing w:before="120" w:line="300" w:lineRule="exact"/>
        <w:ind w:left="851"/>
        <w:jc w:val="both"/>
        <w:rPr>
          <w:rFonts w:ascii="Arial" w:hAnsi="Arial"/>
          <w:szCs w:val="24"/>
          <w:lang w:val="en-US"/>
        </w:rPr>
      </w:pPr>
      <w:r w:rsidRPr="00CD55A9">
        <w:rPr>
          <w:rFonts w:ascii="Arial" w:hAnsi="Arial"/>
          <w:szCs w:val="24"/>
          <w:lang w:val="en-US"/>
        </w:rPr>
        <w:t xml:space="preserve">(2) Các lực động tác động lên tải trọng làm việc an toàn (SWL) được xem là cũng tác động lên cụm móc cẩu hoặc quả nặng căng cáp được sử dụng trong quá trình nâng. Các hệ số tải trọng động được sử dụng trong </w:t>
      </w:r>
      <w:r w:rsidR="008A4F13" w:rsidRPr="00CD55A9">
        <w:rPr>
          <w:rFonts w:ascii="Arial" w:hAnsi="Arial"/>
          <w:szCs w:val="24"/>
          <w:lang w:val="en-US"/>
        </w:rPr>
        <w:t>Chương này</w:t>
      </w:r>
      <w:r w:rsidRPr="00CD55A9">
        <w:rPr>
          <w:rFonts w:ascii="Arial" w:hAnsi="Arial"/>
          <w:szCs w:val="24"/>
          <w:lang w:val="en-US"/>
        </w:rPr>
        <w:t xml:space="preserve"> được áp dụng cho SWLH (SWLH bằng SWL cộng với trọng lượng của cụm móc cẩu hoặc quả nặng căng cáp được sử dụng).</w:t>
      </w:r>
    </w:p>
    <w:p w14:paraId="5B1AED9A" w14:textId="77777777" w:rsidR="00D93F73" w:rsidRPr="00CD55A9" w:rsidRDefault="00D93F73" w:rsidP="00D93F73">
      <w:pPr>
        <w:spacing w:before="120" w:line="300" w:lineRule="exact"/>
        <w:ind w:left="852"/>
        <w:jc w:val="both"/>
        <w:rPr>
          <w:rFonts w:ascii="Arial" w:hAnsi="Arial"/>
          <w:szCs w:val="24"/>
          <w:lang w:val="en-US"/>
        </w:rPr>
      </w:pPr>
      <w:r w:rsidRPr="00CD55A9">
        <w:rPr>
          <w:rFonts w:ascii="Arial" w:hAnsi="Arial"/>
          <w:szCs w:val="24"/>
          <w:lang w:val="en-US"/>
        </w:rPr>
        <w:lastRenderedPageBreak/>
        <w:t xml:space="preserve">Tải trọng hệ số theo chiều thẳng đứng (FL) của cần trục sẽ bằng SWLH nhân với hệ số động </w:t>
      </w:r>
      <w:r w:rsidRPr="00CD55A9">
        <w:rPr>
          <w:rFonts w:ascii="Arial" w:hAnsi="Arial"/>
          <w:i/>
          <w:szCs w:val="24"/>
          <w:lang w:val="en-US"/>
        </w:rPr>
        <w:t>C</w:t>
      </w:r>
      <w:r w:rsidRPr="00CD55A9">
        <w:rPr>
          <w:rFonts w:ascii="Arial" w:hAnsi="Arial"/>
          <w:i/>
          <w:szCs w:val="24"/>
          <w:vertAlign w:val="subscript"/>
          <w:lang w:val="en-US"/>
        </w:rPr>
        <w:t>v</w:t>
      </w:r>
      <w:r w:rsidRPr="00CD55A9">
        <w:rPr>
          <w:rFonts w:ascii="Arial" w:hAnsi="Arial"/>
          <w:szCs w:val="24"/>
          <w:lang w:val="en-US"/>
        </w:rPr>
        <w:t xml:space="preserve"> được xác định trong 2.3.4.5. Các tải trọng offlead và sidelead, tải trọng do chuyển động của tàu và độ nghiêng tĩnh và chuyển động của bệ cần trục trên công trình nổi phải được xét đến theo quy định 2.3.4.6 và 2.3.4.7. Tải trọng do gió hoặc các yếu tố môi trường khác tác động lên cần trục phải được xét đến theo quy định 2.3.6. Đối với các điều kiện nâng riêng, SWLH phải thỏa mãn các quy định trong 2.6.1.1 khi phối hợp tất cả các tải trọng ở trạng thái bất lợi nhất tác động lên cần trục theo các quy định trong </w:t>
      </w:r>
      <w:r w:rsidR="008A4F13" w:rsidRPr="00CD55A9">
        <w:rPr>
          <w:rFonts w:ascii="Arial" w:hAnsi="Arial"/>
          <w:szCs w:val="24"/>
          <w:lang w:val="en-US"/>
        </w:rPr>
        <w:t>Chương này</w:t>
      </w:r>
      <w:r w:rsidRPr="00CD55A9">
        <w:rPr>
          <w:rFonts w:ascii="Arial" w:hAnsi="Arial"/>
          <w:szCs w:val="24"/>
          <w:lang w:val="en-US"/>
        </w:rPr>
        <w:t>.</w:t>
      </w:r>
    </w:p>
    <w:p w14:paraId="331A0F5D" w14:textId="77777777" w:rsidR="00D93F73" w:rsidRPr="00CD55A9" w:rsidRDefault="00D93F73" w:rsidP="00D93F73">
      <w:pPr>
        <w:spacing w:line="300" w:lineRule="exact"/>
        <w:ind w:left="852"/>
        <w:jc w:val="both"/>
        <w:rPr>
          <w:rFonts w:ascii="Arial" w:hAnsi="Arial"/>
          <w:szCs w:val="24"/>
          <w:lang w:val="en-US"/>
        </w:rPr>
      </w:pPr>
      <w:r w:rsidRPr="00CD55A9">
        <w:rPr>
          <w:rFonts w:ascii="Arial" w:hAnsi="Arial"/>
          <w:szCs w:val="24"/>
          <w:lang w:val="en-US"/>
        </w:rPr>
        <w:t>(3) Có 03 phương pháp tính toán các lực động tác động lên cần trục trong điều kiện biển cụ thể. Các phương pháp này cũng như những hạn chế của chúng được nêu dưới đây. Các phương pháp bao gồm:</w:t>
      </w:r>
    </w:p>
    <w:p w14:paraId="09CC3FDA" w14:textId="06F6F030" w:rsidR="00D93F73" w:rsidRPr="00CD55A9" w:rsidRDefault="00D93F73" w:rsidP="001C56AB">
      <w:pPr>
        <w:numPr>
          <w:ilvl w:val="1"/>
          <w:numId w:val="3"/>
        </w:numPr>
        <w:spacing w:before="60" w:line="300" w:lineRule="exact"/>
        <w:jc w:val="both"/>
        <w:rPr>
          <w:rFonts w:ascii="Arial" w:hAnsi="Arial"/>
          <w:szCs w:val="24"/>
          <w:lang w:val="en-US"/>
        </w:rPr>
      </w:pPr>
      <w:r w:rsidRPr="00CD55A9">
        <w:rPr>
          <w:rFonts w:ascii="Arial" w:hAnsi="Arial"/>
          <w:szCs w:val="24"/>
          <w:lang w:val="en-US"/>
        </w:rPr>
        <w:t>Phương pháp tàu cụ thể</w:t>
      </w:r>
      <w:r w:rsidR="006930C7" w:rsidRPr="00CD55A9">
        <w:rPr>
          <w:rFonts w:ascii="Arial" w:hAnsi="Arial"/>
          <w:szCs w:val="24"/>
          <w:lang w:val="en-US"/>
        </w:rPr>
        <w:t>;</w:t>
      </w:r>
    </w:p>
    <w:p w14:paraId="7BBA323C" w14:textId="45A252B1" w:rsidR="00D93F73" w:rsidRPr="00CD55A9" w:rsidRDefault="00D93F73" w:rsidP="001C56AB">
      <w:pPr>
        <w:numPr>
          <w:ilvl w:val="1"/>
          <w:numId w:val="3"/>
        </w:numPr>
        <w:spacing w:before="60" w:line="300" w:lineRule="exact"/>
        <w:jc w:val="both"/>
        <w:rPr>
          <w:rFonts w:ascii="Arial" w:hAnsi="Arial"/>
          <w:szCs w:val="24"/>
          <w:lang w:val="en-US"/>
        </w:rPr>
      </w:pPr>
      <w:r w:rsidRPr="00CD55A9">
        <w:rPr>
          <w:rFonts w:ascii="Arial" w:hAnsi="Arial"/>
          <w:szCs w:val="24"/>
          <w:lang w:val="en-US"/>
        </w:rPr>
        <w:t>Phương pháp chung</w:t>
      </w:r>
      <w:r w:rsidR="006930C7" w:rsidRPr="00CD55A9">
        <w:rPr>
          <w:rFonts w:ascii="Arial" w:hAnsi="Arial"/>
          <w:szCs w:val="24"/>
          <w:lang w:val="en-US"/>
        </w:rPr>
        <w:t>;</w:t>
      </w:r>
      <w:r w:rsidR="0013509F" w:rsidRPr="00CD55A9">
        <w:rPr>
          <w:rFonts w:ascii="Arial" w:hAnsi="Arial"/>
          <w:szCs w:val="24"/>
          <w:lang w:val="en-US"/>
        </w:rPr>
        <w:t xml:space="preserve"> </w:t>
      </w:r>
    </w:p>
    <w:p w14:paraId="31260FCC" w14:textId="77777777" w:rsidR="00D93F73" w:rsidRPr="00CD55A9" w:rsidRDefault="00D93F73" w:rsidP="001C56AB">
      <w:pPr>
        <w:numPr>
          <w:ilvl w:val="1"/>
          <w:numId w:val="3"/>
        </w:numPr>
        <w:spacing w:before="60" w:line="300" w:lineRule="exact"/>
        <w:jc w:val="both"/>
        <w:rPr>
          <w:rFonts w:ascii="Arial" w:hAnsi="Arial"/>
          <w:szCs w:val="24"/>
          <w:lang w:val="en-US"/>
        </w:rPr>
      </w:pPr>
      <w:r w:rsidRPr="00CD55A9">
        <w:rPr>
          <w:rFonts w:ascii="Arial" w:hAnsi="Arial"/>
          <w:szCs w:val="24"/>
          <w:lang w:val="en-US"/>
        </w:rPr>
        <w:t xml:space="preserve">Phương pháp động kế thừa (chỉ áp dụng cho việc nâng ngoài công trình biển </w:t>
      </w:r>
      <w:r w:rsidR="00D32B17" w:rsidRPr="00CD55A9">
        <w:rPr>
          <w:rFonts w:ascii="Arial" w:hAnsi="Arial"/>
          <w:szCs w:val="24"/>
          <w:lang w:val="en-US"/>
        </w:rPr>
        <w:t xml:space="preserve">đối với </w:t>
      </w:r>
      <w:r w:rsidRPr="00CD55A9">
        <w:rPr>
          <w:rFonts w:ascii="Arial" w:hAnsi="Arial"/>
          <w:szCs w:val="24"/>
          <w:lang w:val="en-US"/>
        </w:rPr>
        <w:t>cần trục lắp đặt trên công trình biển cố định)</w:t>
      </w:r>
    </w:p>
    <w:p w14:paraId="1C38E372" w14:textId="77777777" w:rsidR="00D93F73" w:rsidRPr="00CD55A9" w:rsidRDefault="00D93F73" w:rsidP="00D93F73">
      <w:pPr>
        <w:spacing w:before="120" w:after="360" w:line="300" w:lineRule="exact"/>
        <w:jc w:val="center"/>
        <w:rPr>
          <w:rFonts w:ascii="Arial" w:hAnsi="Arial"/>
          <w:b/>
          <w:szCs w:val="24"/>
          <w:lang w:val="en-US"/>
        </w:rPr>
      </w:pPr>
      <w:r w:rsidRPr="00CD55A9">
        <w:rPr>
          <w:rFonts w:ascii="Arial" w:hAnsi="Arial"/>
          <w:b/>
          <w:szCs w:val="24"/>
          <w:lang w:val="en-US"/>
        </w:rPr>
        <w:br w:type="page"/>
      </w:r>
      <w:r w:rsidRPr="00CD55A9">
        <w:rPr>
          <w:rFonts w:ascii="Arial" w:hAnsi="Arial"/>
          <w:b/>
          <w:szCs w:val="24"/>
          <w:lang w:val="en-US"/>
        </w:rPr>
        <w:lastRenderedPageBreak/>
        <w:t>Bảng 2 - Tóm tắt các thông số thiết kế</w:t>
      </w:r>
    </w:p>
    <w:p w14:paraId="4D7A5A30" w14:textId="4B13E872" w:rsidR="00D93F73" w:rsidRPr="00CD55A9" w:rsidRDefault="00F95E78" w:rsidP="00D93F73">
      <w:pPr>
        <w:spacing w:before="8" w:line="110" w:lineRule="atLeast"/>
        <w:rPr>
          <w:rFonts w:ascii="Arial" w:eastAsia="Arial" w:hAnsi="Arial" w:cs="Arial"/>
          <w:sz w:val="9"/>
          <w:szCs w:val="9"/>
        </w:rPr>
      </w:pPr>
      <w:r w:rsidRPr="00CD55A9">
        <w:rPr>
          <w:rFonts w:ascii="Arial" w:eastAsia="Arial" w:hAnsi="Arial"/>
          <w:noProof/>
          <w:sz w:val="22"/>
          <w:szCs w:val="22"/>
          <w:lang w:val="en-US"/>
        </w:rPr>
        <mc:AlternateContent>
          <mc:Choice Requires="wps">
            <w:drawing>
              <wp:anchor distT="0" distB="0" distL="114300" distR="114300" simplePos="0" relativeHeight="251628544" behindDoc="1" locked="0" layoutInCell="1" allowOverlap="1" wp14:anchorId="0DA59550" wp14:editId="62E29F99">
                <wp:simplePos x="0" y="0"/>
                <wp:positionH relativeFrom="page">
                  <wp:posOffset>422694</wp:posOffset>
                </wp:positionH>
                <wp:positionV relativeFrom="paragraph">
                  <wp:posOffset>81950</wp:posOffset>
                </wp:positionV>
                <wp:extent cx="6657340" cy="8255479"/>
                <wp:effectExtent l="0" t="0" r="10160" b="12700"/>
                <wp:wrapNone/>
                <wp:docPr id="174381132" name="Text Box 1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57340" cy="82554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10065" w:type="dxa"/>
                              <w:tblInd w:w="16" w:type="dxa"/>
                              <w:tblLayout w:type="fixed"/>
                              <w:tblCellMar>
                                <w:left w:w="0" w:type="dxa"/>
                                <w:right w:w="0" w:type="dxa"/>
                              </w:tblCellMar>
                              <w:tblLook w:val="01E0" w:firstRow="1" w:lastRow="1" w:firstColumn="1" w:lastColumn="1" w:noHBand="0" w:noVBand="0"/>
                            </w:tblPr>
                            <w:tblGrid>
                              <w:gridCol w:w="851"/>
                              <w:gridCol w:w="2160"/>
                              <w:gridCol w:w="1809"/>
                              <w:gridCol w:w="1701"/>
                              <w:gridCol w:w="1843"/>
                              <w:gridCol w:w="1701"/>
                            </w:tblGrid>
                            <w:tr w:rsidR="00E277C4" w14:paraId="0E167788" w14:textId="77777777" w:rsidTr="000660C0">
                              <w:trPr>
                                <w:trHeight w:hRule="exact" w:val="340"/>
                              </w:trPr>
                              <w:tc>
                                <w:tcPr>
                                  <w:tcW w:w="851" w:type="dxa"/>
                                  <w:vMerge w:val="restart"/>
                                  <w:tcBorders>
                                    <w:top w:val="single" w:sz="13" w:space="0" w:color="000000"/>
                                    <w:left w:val="single" w:sz="13" w:space="0" w:color="000000"/>
                                    <w:right w:val="single" w:sz="3" w:space="0" w:color="000000"/>
                                  </w:tcBorders>
                                </w:tcPr>
                                <w:p w14:paraId="06719EFF" w14:textId="77777777" w:rsidR="00E277C4" w:rsidRDefault="00E277C4">
                                  <w:pPr>
                                    <w:pStyle w:val="TableParagraph"/>
                                    <w:spacing w:before="5" w:line="120" w:lineRule="atLeast"/>
                                    <w:rPr>
                                      <w:rFonts w:cs="Arial"/>
                                      <w:sz w:val="10"/>
                                      <w:szCs w:val="10"/>
                                    </w:rPr>
                                  </w:pPr>
                                </w:p>
                                <w:p w14:paraId="4FED6192" w14:textId="77777777" w:rsidR="00E277C4" w:rsidRDefault="00E277C4">
                                  <w:pPr>
                                    <w:pStyle w:val="TableParagraph"/>
                                    <w:spacing w:line="180" w:lineRule="atLeast"/>
                                    <w:rPr>
                                      <w:rFonts w:cs="Arial"/>
                                      <w:sz w:val="15"/>
                                      <w:szCs w:val="15"/>
                                    </w:rPr>
                                  </w:pPr>
                                </w:p>
                                <w:p w14:paraId="60C4FC13" w14:textId="77777777" w:rsidR="00E277C4" w:rsidRPr="00773E69" w:rsidRDefault="00E277C4" w:rsidP="002844C8">
                                  <w:pPr>
                                    <w:pStyle w:val="TableParagraph"/>
                                    <w:ind w:left="82"/>
                                    <w:jc w:val="center"/>
                                    <w:rPr>
                                      <w:rFonts w:cs="Arial"/>
                                      <w:sz w:val="18"/>
                                      <w:szCs w:val="18"/>
                                      <w:lang w:val="en-US"/>
                                    </w:rPr>
                                  </w:pPr>
                                  <w:r>
                                    <w:rPr>
                                      <w:b/>
                                      <w:spacing w:val="-2"/>
                                      <w:sz w:val="18"/>
                                      <w:lang w:val="en-US"/>
                                    </w:rPr>
                                    <w:t>Ký hiệu</w:t>
                                  </w:r>
                                </w:p>
                              </w:tc>
                              <w:tc>
                                <w:tcPr>
                                  <w:tcW w:w="2160" w:type="dxa"/>
                                  <w:vMerge w:val="restart"/>
                                  <w:tcBorders>
                                    <w:top w:val="single" w:sz="13" w:space="0" w:color="000000"/>
                                    <w:left w:val="single" w:sz="3" w:space="0" w:color="000000"/>
                                    <w:right w:val="single" w:sz="3" w:space="0" w:color="000000"/>
                                  </w:tcBorders>
                                </w:tcPr>
                                <w:p w14:paraId="00073D2C" w14:textId="77777777" w:rsidR="00E277C4" w:rsidRDefault="00E277C4">
                                  <w:pPr>
                                    <w:pStyle w:val="TableParagraph"/>
                                    <w:spacing w:before="5" w:line="120" w:lineRule="atLeast"/>
                                    <w:rPr>
                                      <w:rFonts w:cs="Arial"/>
                                      <w:sz w:val="10"/>
                                      <w:szCs w:val="10"/>
                                    </w:rPr>
                                  </w:pPr>
                                </w:p>
                                <w:p w14:paraId="30C2736A" w14:textId="77777777" w:rsidR="00E277C4" w:rsidRDefault="00E277C4">
                                  <w:pPr>
                                    <w:pStyle w:val="TableParagraph"/>
                                    <w:spacing w:line="180" w:lineRule="atLeast"/>
                                    <w:rPr>
                                      <w:rFonts w:cs="Arial"/>
                                      <w:sz w:val="15"/>
                                      <w:szCs w:val="15"/>
                                    </w:rPr>
                                  </w:pPr>
                                </w:p>
                                <w:p w14:paraId="2ED2665A" w14:textId="77777777" w:rsidR="00E277C4" w:rsidRDefault="00E277C4">
                                  <w:pPr>
                                    <w:pStyle w:val="TableParagraph"/>
                                    <w:ind w:left="325"/>
                                    <w:rPr>
                                      <w:rFonts w:cs="Arial"/>
                                      <w:sz w:val="18"/>
                                      <w:szCs w:val="18"/>
                                    </w:rPr>
                                  </w:pPr>
                                  <w:r w:rsidRPr="00F47117">
                                    <w:rPr>
                                      <w:b/>
                                      <w:spacing w:val="-2"/>
                                      <w:sz w:val="18"/>
                                    </w:rPr>
                                    <w:t>Thông số thiết kế</w:t>
                                  </w:r>
                                </w:p>
                              </w:tc>
                              <w:tc>
                                <w:tcPr>
                                  <w:tcW w:w="7054" w:type="dxa"/>
                                  <w:gridSpan w:val="4"/>
                                  <w:tcBorders>
                                    <w:top w:val="single" w:sz="13" w:space="0" w:color="000000"/>
                                    <w:left w:val="single" w:sz="3" w:space="0" w:color="000000"/>
                                    <w:bottom w:val="single" w:sz="3" w:space="0" w:color="000000"/>
                                    <w:right w:val="single" w:sz="13" w:space="0" w:color="000000"/>
                                  </w:tcBorders>
                                </w:tcPr>
                                <w:p w14:paraId="58AD5EB0" w14:textId="77777777" w:rsidR="00E277C4" w:rsidRDefault="00E277C4">
                                  <w:pPr>
                                    <w:pStyle w:val="TableParagraph"/>
                                    <w:spacing w:before="35"/>
                                    <w:ind w:left="11"/>
                                    <w:jc w:val="center"/>
                                    <w:rPr>
                                      <w:rFonts w:cs="Arial"/>
                                      <w:sz w:val="18"/>
                                      <w:szCs w:val="18"/>
                                    </w:rPr>
                                  </w:pPr>
                                  <w:r w:rsidRPr="00F47117">
                                    <w:rPr>
                                      <w:b/>
                                      <w:spacing w:val="-2"/>
                                      <w:sz w:val="18"/>
                                    </w:rPr>
                                    <w:t>Điều kiện thiết kế</w:t>
                                  </w:r>
                                </w:p>
                              </w:tc>
                            </w:tr>
                            <w:tr w:rsidR="00E277C4" w:rsidRPr="00BC1F40" w14:paraId="1E3D925B" w14:textId="77777777" w:rsidTr="000660C0">
                              <w:trPr>
                                <w:trHeight w:hRule="exact" w:val="938"/>
                              </w:trPr>
                              <w:tc>
                                <w:tcPr>
                                  <w:tcW w:w="851" w:type="dxa"/>
                                  <w:vMerge/>
                                  <w:tcBorders>
                                    <w:left w:val="single" w:sz="13" w:space="0" w:color="000000"/>
                                    <w:bottom w:val="single" w:sz="13" w:space="0" w:color="000000"/>
                                    <w:right w:val="single" w:sz="3" w:space="0" w:color="000000"/>
                                  </w:tcBorders>
                                </w:tcPr>
                                <w:p w14:paraId="0EF45DF9" w14:textId="77777777" w:rsidR="00E277C4" w:rsidRDefault="00E277C4"/>
                              </w:tc>
                              <w:tc>
                                <w:tcPr>
                                  <w:tcW w:w="2160" w:type="dxa"/>
                                  <w:vMerge/>
                                  <w:tcBorders>
                                    <w:left w:val="single" w:sz="3" w:space="0" w:color="000000"/>
                                    <w:bottom w:val="single" w:sz="13" w:space="0" w:color="000000"/>
                                    <w:right w:val="single" w:sz="3" w:space="0" w:color="000000"/>
                                  </w:tcBorders>
                                </w:tcPr>
                                <w:p w14:paraId="4FC5CA76" w14:textId="77777777" w:rsidR="00E277C4" w:rsidRDefault="00E277C4"/>
                              </w:tc>
                              <w:tc>
                                <w:tcPr>
                                  <w:tcW w:w="1809" w:type="dxa"/>
                                  <w:tcBorders>
                                    <w:top w:val="single" w:sz="3" w:space="0" w:color="000000"/>
                                    <w:left w:val="single" w:sz="3" w:space="0" w:color="000000"/>
                                    <w:bottom w:val="single" w:sz="13" w:space="0" w:color="000000"/>
                                    <w:right w:val="single" w:sz="3" w:space="0" w:color="000000"/>
                                  </w:tcBorders>
                                </w:tcPr>
                                <w:p w14:paraId="71F4E2C3" w14:textId="77777777" w:rsidR="00E277C4" w:rsidRPr="00BC1F40" w:rsidRDefault="00E277C4" w:rsidP="002844C8">
                                  <w:pPr>
                                    <w:pStyle w:val="TableParagraph"/>
                                    <w:spacing w:before="56" w:line="200" w:lineRule="exact"/>
                                    <w:ind w:left="108" w:right="63" w:hanging="11"/>
                                    <w:jc w:val="center"/>
                                    <w:rPr>
                                      <w:rFonts w:cs="Arial"/>
                                      <w:sz w:val="18"/>
                                      <w:szCs w:val="18"/>
                                      <w:lang w:val="en-US"/>
                                    </w:rPr>
                                  </w:pPr>
                                  <w:r w:rsidRPr="00F47117">
                                    <w:rPr>
                                      <w:b/>
                                      <w:spacing w:val="-3"/>
                                      <w:sz w:val="18"/>
                                    </w:rPr>
                                    <w:t xml:space="preserve">Đang </w:t>
                                  </w:r>
                                  <w:r w:rsidRPr="00F47117">
                                    <w:rPr>
                                      <w:b/>
                                      <w:spacing w:val="-3"/>
                                      <w:sz w:val="18"/>
                                      <w:lang w:val="en-US"/>
                                    </w:rPr>
                                    <w:t>vận hành nâng ngoài công trình biển</w:t>
                                  </w:r>
                                </w:p>
                              </w:tc>
                              <w:tc>
                                <w:tcPr>
                                  <w:tcW w:w="1701" w:type="dxa"/>
                                  <w:tcBorders>
                                    <w:top w:val="single" w:sz="3" w:space="0" w:color="000000"/>
                                    <w:left w:val="single" w:sz="3" w:space="0" w:color="000000"/>
                                    <w:bottom w:val="single" w:sz="13" w:space="0" w:color="000000"/>
                                    <w:right w:val="single" w:sz="3" w:space="0" w:color="000000"/>
                                  </w:tcBorders>
                                </w:tcPr>
                                <w:p w14:paraId="5AAC4122" w14:textId="77777777" w:rsidR="00E277C4" w:rsidRDefault="00E277C4" w:rsidP="002844C8">
                                  <w:pPr>
                                    <w:pStyle w:val="TableParagraph"/>
                                    <w:spacing w:before="56" w:line="200" w:lineRule="exact"/>
                                    <w:ind w:left="108" w:right="63" w:hanging="11"/>
                                    <w:jc w:val="center"/>
                                    <w:rPr>
                                      <w:rFonts w:cs="Arial"/>
                                      <w:sz w:val="18"/>
                                      <w:szCs w:val="18"/>
                                    </w:rPr>
                                  </w:pPr>
                                  <w:r w:rsidRPr="00F47117">
                                    <w:rPr>
                                      <w:b/>
                                      <w:spacing w:val="-3"/>
                                      <w:sz w:val="18"/>
                                    </w:rPr>
                                    <w:t xml:space="preserve">Đang </w:t>
                                  </w:r>
                                  <w:r w:rsidRPr="00F47117">
                                    <w:rPr>
                                      <w:b/>
                                      <w:spacing w:val="-3"/>
                                      <w:sz w:val="18"/>
                                      <w:lang w:val="en-US"/>
                                    </w:rPr>
                                    <w:t>vận hành nâng trên công trình biển</w:t>
                                  </w:r>
                                </w:p>
                              </w:tc>
                              <w:tc>
                                <w:tcPr>
                                  <w:tcW w:w="1843" w:type="dxa"/>
                                  <w:tcBorders>
                                    <w:top w:val="single" w:sz="3" w:space="0" w:color="000000"/>
                                    <w:left w:val="single" w:sz="3" w:space="0" w:color="000000"/>
                                    <w:bottom w:val="single" w:sz="13" w:space="0" w:color="000000"/>
                                    <w:right w:val="single" w:sz="3" w:space="0" w:color="000000"/>
                                  </w:tcBorders>
                                </w:tcPr>
                                <w:p w14:paraId="1D4B9D94" w14:textId="77777777" w:rsidR="00E277C4" w:rsidRDefault="00E277C4" w:rsidP="002844C8">
                                  <w:pPr>
                                    <w:pStyle w:val="TableParagraph"/>
                                    <w:spacing w:before="56" w:line="200" w:lineRule="exact"/>
                                    <w:ind w:left="108" w:right="63" w:hanging="11"/>
                                    <w:jc w:val="center"/>
                                    <w:rPr>
                                      <w:rFonts w:cs="Arial"/>
                                      <w:sz w:val="18"/>
                                      <w:szCs w:val="18"/>
                                    </w:rPr>
                                  </w:pPr>
                                  <w:r w:rsidRPr="00F47117">
                                    <w:rPr>
                                      <w:b/>
                                      <w:spacing w:val="-3"/>
                                      <w:sz w:val="18"/>
                                    </w:rPr>
                                    <w:t>Không vận hành (Thanh cần không được đặt vào vị trí cố định cần)</w:t>
                                  </w:r>
                                </w:p>
                              </w:tc>
                              <w:tc>
                                <w:tcPr>
                                  <w:tcW w:w="1701" w:type="dxa"/>
                                  <w:tcBorders>
                                    <w:top w:val="single" w:sz="3" w:space="0" w:color="000000"/>
                                    <w:left w:val="single" w:sz="3" w:space="0" w:color="000000"/>
                                    <w:bottom w:val="single" w:sz="13" w:space="0" w:color="000000"/>
                                    <w:right w:val="single" w:sz="13" w:space="0" w:color="000000"/>
                                  </w:tcBorders>
                                </w:tcPr>
                                <w:p w14:paraId="78E903A4" w14:textId="77777777" w:rsidR="00E277C4" w:rsidRDefault="00E277C4" w:rsidP="002844C8">
                                  <w:pPr>
                                    <w:pStyle w:val="TableParagraph"/>
                                    <w:spacing w:before="56" w:line="200" w:lineRule="exact"/>
                                    <w:ind w:left="108" w:right="63" w:hanging="11"/>
                                    <w:jc w:val="center"/>
                                    <w:rPr>
                                      <w:rFonts w:cs="Arial"/>
                                      <w:sz w:val="18"/>
                                      <w:szCs w:val="18"/>
                                    </w:rPr>
                                  </w:pPr>
                                  <w:r w:rsidRPr="00F47117">
                                    <w:rPr>
                                      <w:b/>
                                      <w:spacing w:val="-3"/>
                                      <w:sz w:val="18"/>
                                    </w:rPr>
                                    <w:t>Không vận hành (Thanh cần được đặt vào vị trí cố định cần)</w:t>
                                  </w:r>
                                </w:p>
                              </w:tc>
                            </w:tr>
                            <w:tr w:rsidR="00E277C4" w:rsidRPr="00C06DD4" w14:paraId="531F3643" w14:textId="77777777" w:rsidTr="00F95E78">
                              <w:trPr>
                                <w:trHeight w:hRule="exact" w:val="745"/>
                              </w:trPr>
                              <w:tc>
                                <w:tcPr>
                                  <w:tcW w:w="851" w:type="dxa"/>
                                  <w:tcBorders>
                                    <w:top w:val="single" w:sz="13" w:space="0" w:color="000000"/>
                                    <w:left w:val="single" w:sz="13" w:space="0" w:color="000000"/>
                                    <w:bottom w:val="single" w:sz="3" w:space="0" w:color="000000"/>
                                    <w:right w:val="single" w:sz="3" w:space="0" w:color="000000"/>
                                  </w:tcBorders>
                                </w:tcPr>
                                <w:p w14:paraId="3B247690" w14:textId="77777777" w:rsidR="00E277C4" w:rsidRPr="008651E9" w:rsidRDefault="00E277C4">
                                  <w:pPr>
                                    <w:pStyle w:val="TableParagraph"/>
                                    <w:spacing w:before="135"/>
                                    <w:ind w:left="122"/>
                                    <w:rPr>
                                      <w:rFonts w:cs="Arial"/>
                                      <w:b/>
                                      <w:sz w:val="18"/>
                                      <w:szCs w:val="18"/>
                                    </w:rPr>
                                  </w:pPr>
                                  <w:r w:rsidRPr="00F47117">
                                    <w:rPr>
                                      <w:b/>
                                      <w:sz w:val="18"/>
                                    </w:rPr>
                                    <w:t>A</w:t>
                                  </w:r>
                                </w:p>
                              </w:tc>
                              <w:tc>
                                <w:tcPr>
                                  <w:tcW w:w="2160" w:type="dxa"/>
                                  <w:tcBorders>
                                    <w:top w:val="single" w:sz="13" w:space="0" w:color="000000"/>
                                    <w:left w:val="single" w:sz="3" w:space="0" w:color="000000"/>
                                    <w:bottom w:val="single" w:sz="3" w:space="0" w:color="000000"/>
                                    <w:right w:val="single" w:sz="3" w:space="0" w:color="000000"/>
                                  </w:tcBorders>
                                </w:tcPr>
                                <w:p w14:paraId="00E5536C" w14:textId="77777777" w:rsidR="00E277C4" w:rsidRPr="00F47117" w:rsidRDefault="00E277C4" w:rsidP="002844C8">
                                  <w:pPr>
                                    <w:pStyle w:val="TableParagraph"/>
                                    <w:spacing w:before="34" w:line="204" w:lineRule="exact"/>
                                    <w:ind w:left="56"/>
                                    <w:rPr>
                                      <w:i/>
                                      <w:spacing w:val="-1"/>
                                      <w:sz w:val="18"/>
                                    </w:rPr>
                                  </w:pPr>
                                  <w:r w:rsidRPr="00F47117">
                                    <w:rPr>
                                      <w:spacing w:val="-2"/>
                                      <w:sz w:val="18"/>
                                    </w:rPr>
                                    <w:t xml:space="preserve">Tốc độ boong tàu </w:t>
                                  </w:r>
                                </w:p>
                                <w:p w14:paraId="78BE194B" w14:textId="77777777" w:rsidR="00E277C4" w:rsidRPr="00B62D18" w:rsidRDefault="00E277C4" w:rsidP="002844C8">
                                  <w:pPr>
                                    <w:pStyle w:val="TableParagraph"/>
                                    <w:spacing w:before="34" w:line="204" w:lineRule="exact"/>
                                    <w:ind w:left="56"/>
                                    <w:rPr>
                                      <w:rFonts w:cs="Arial"/>
                                      <w:sz w:val="14"/>
                                      <w:szCs w:val="14"/>
                                      <w:lang w:val="en-US"/>
                                    </w:rPr>
                                  </w:pPr>
                                  <w:r w:rsidRPr="00F47117">
                                    <w:rPr>
                                      <w:i/>
                                      <w:spacing w:val="-1"/>
                                      <w:sz w:val="18"/>
                                      <w:lang w:val="en-US"/>
                                    </w:rPr>
                                    <w:t>V</w:t>
                                  </w:r>
                                  <w:r w:rsidRPr="00F47117">
                                    <w:rPr>
                                      <w:i/>
                                      <w:spacing w:val="-1"/>
                                      <w:sz w:val="18"/>
                                      <w:vertAlign w:val="subscript"/>
                                      <w:lang w:val="en-US"/>
                                    </w:rPr>
                                    <w:t>d</w:t>
                                  </w:r>
                                </w:p>
                              </w:tc>
                              <w:tc>
                                <w:tcPr>
                                  <w:tcW w:w="1809" w:type="dxa"/>
                                  <w:tcBorders>
                                    <w:top w:val="single" w:sz="13" w:space="0" w:color="000000"/>
                                    <w:left w:val="single" w:sz="3" w:space="0" w:color="000000"/>
                                    <w:bottom w:val="single" w:sz="3" w:space="0" w:color="000000"/>
                                    <w:right w:val="single" w:sz="3" w:space="0" w:color="000000"/>
                                  </w:tcBorders>
                                </w:tcPr>
                                <w:p w14:paraId="2FDD41E4" w14:textId="1808F233" w:rsidR="00E277C4" w:rsidRPr="00F95E78" w:rsidRDefault="00E277C4" w:rsidP="002844C8">
                                  <w:pPr>
                                    <w:pStyle w:val="TableParagraph"/>
                                    <w:spacing w:before="43" w:line="200" w:lineRule="exact"/>
                                    <w:ind w:left="56"/>
                                    <w:rPr>
                                      <w:spacing w:val="-2"/>
                                      <w:sz w:val="18"/>
                                      <w:lang w:val="en-US"/>
                                    </w:rPr>
                                  </w:pPr>
                                  <w:r w:rsidRPr="00C06DD4">
                                    <w:rPr>
                                      <w:spacing w:val="-2"/>
                                      <w:sz w:val="18"/>
                                      <w:lang w:val="en-US"/>
                                    </w:rPr>
                                    <w:t xml:space="preserve">Xác định từ </w:t>
                                  </w:r>
                                  <w:r w:rsidRPr="00F95E78">
                                    <w:rPr>
                                      <w:spacing w:val="-2"/>
                                      <w:sz w:val="18"/>
                                      <w:lang w:val="en-US"/>
                                    </w:rPr>
                                    <w:t>tổ chức, cá nhân sử dụng cần trục</w:t>
                                  </w:r>
                                  <w:r w:rsidRPr="00C06DD4">
                                    <w:rPr>
                                      <w:spacing w:val="-2"/>
                                      <w:sz w:val="18"/>
                                      <w:lang w:val="en-US"/>
                                    </w:rPr>
                                    <w:t xml:space="preserve"> hoặc B</w:t>
                                  </w:r>
                                  <w:r w:rsidRPr="00F95E78">
                                    <w:rPr>
                                      <w:spacing w:val="-2"/>
                                      <w:sz w:val="18"/>
                                      <w:lang w:val="en-US"/>
                                    </w:rPr>
                                    <w:t>ảng 3</w:t>
                                  </w:r>
                                </w:p>
                              </w:tc>
                              <w:tc>
                                <w:tcPr>
                                  <w:tcW w:w="1701" w:type="dxa"/>
                                  <w:tcBorders>
                                    <w:top w:val="single" w:sz="13" w:space="0" w:color="000000"/>
                                    <w:left w:val="single" w:sz="3" w:space="0" w:color="000000"/>
                                    <w:bottom w:val="single" w:sz="3" w:space="0" w:color="000000"/>
                                    <w:right w:val="single" w:sz="3" w:space="0" w:color="000000"/>
                                  </w:tcBorders>
                                </w:tcPr>
                                <w:p w14:paraId="56359F91" w14:textId="77777777" w:rsidR="00E277C4" w:rsidRPr="00C06DD4" w:rsidRDefault="00E277C4" w:rsidP="002844C8">
                                  <w:pPr>
                                    <w:pStyle w:val="TableParagraph"/>
                                    <w:tabs>
                                      <w:tab w:val="left" w:pos="1753"/>
                                    </w:tabs>
                                    <w:spacing w:before="135"/>
                                    <w:ind w:left="52"/>
                                    <w:jc w:val="center"/>
                                    <w:rPr>
                                      <w:rFonts w:cs="Arial"/>
                                      <w:sz w:val="18"/>
                                      <w:szCs w:val="18"/>
                                    </w:rPr>
                                  </w:pPr>
                                  <w:r w:rsidRPr="00C06DD4">
                                    <w:rPr>
                                      <w:spacing w:val="-2"/>
                                      <w:sz w:val="18"/>
                                    </w:rPr>
                                    <w:t>N/A</w:t>
                                  </w:r>
                                </w:p>
                              </w:tc>
                              <w:tc>
                                <w:tcPr>
                                  <w:tcW w:w="1843" w:type="dxa"/>
                                  <w:tcBorders>
                                    <w:top w:val="single" w:sz="13" w:space="0" w:color="000000"/>
                                    <w:left w:val="single" w:sz="3" w:space="0" w:color="000000"/>
                                    <w:bottom w:val="single" w:sz="3" w:space="0" w:color="000000"/>
                                    <w:right w:val="single" w:sz="3" w:space="0" w:color="000000"/>
                                  </w:tcBorders>
                                </w:tcPr>
                                <w:p w14:paraId="6237726A" w14:textId="77777777" w:rsidR="00E277C4" w:rsidRPr="00C06DD4" w:rsidRDefault="00E277C4" w:rsidP="002844C8">
                                  <w:pPr>
                                    <w:pStyle w:val="TableParagraph"/>
                                    <w:tabs>
                                      <w:tab w:val="left" w:pos="1753"/>
                                    </w:tabs>
                                    <w:spacing w:before="135"/>
                                    <w:ind w:left="52"/>
                                    <w:jc w:val="center"/>
                                    <w:rPr>
                                      <w:rFonts w:cs="Arial"/>
                                      <w:sz w:val="18"/>
                                      <w:szCs w:val="18"/>
                                      <w:lang w:val="en-US"/>
                                    </w:rPr>
                                  </w:pPr>
                                  <w:r w:rsidRPr="00C06DD4">
                                    <w:rPr>
                                      <w:spacing w:val="-2"/>
                                      <w:sz w:val="18"/>
                                    </w:rPr>
                                    <w:t>N/</w:t>
                                  </w:r>
                                  <w:r w:rsidRPr="00C06DD4">
                                    <w:rPr>
                                      <w:spacing w:val="-2"/>
                                      <w:sz w:val="18"/>
                                      <w:lang w:val="en-US"/>
                                    </w:rPr>
                                    <w:t>A</w:t>
                                  </w:r>
                                </w:p>
                              </w:tc>
                              <w:tc>
                                <w:tcPr>
                                  <w:tcW w:w="1701" w:type="dxa"/>
                                  <w:tcBorders>
                                    <w:top w:val="single" w:sz="13" w:space="0" w:color="000000"/>
                                    <w:left w:val="single" w:sz="3" w:space="0" w:color="000000"/>
                                    <w:bottom w:val="single" w:sz="3" w:space="0" w:color="000000"/>
                                    <w:right w:val="single" w:sz="13" w:space="0" w:color="000000"/>
                                  </w:tcBorders>
                                </w:tcPr>
                                <w:p w14:paraId="042D2633" w14:textId="77777777" w:rsidR="00E277C4" w:rsidRPr="00C06DD4" w:rsidRDefault="00E277C4" w:rsidP="002844C8">
                                  <w:pPr>
                                    <w:pStyle w:val="TableParagraph"/>
                                    <w:spacing w:before="135"/>
                                    <w:jc w:val="center"/>
                                    <w:rPr>
                                      <w:rFonts w:cs="Arial"/>
                                      <w:sz w:val="18"/>
                                      <w:szCs w:val="18"/>
                                    </w:rPr>
                                  </w:pPr>
                                  <w:r w:rsidRPr="00C06DD4">
                                    <w:rPr>
                                      <w:spacing w:val="-2"/>
                                      <w:sz w:val="18"/>
                                    </w:rPr>
                                    <w:t>N/A</w:t>
                                  </w:r>
                                </w:p>
                              </w:tc>
                            </w:tr>
                            <w:tr w:rsidR="00E277C4" w:rsidRPr="00C06DD4" w14:paraId="10D97782" w14:textId="77777777" w:rsidTr="00F95E78">
                              <w:trPr>
                                <w:trHeight w:hRule="exact" w:val="674"/>
                              </w:trPr>
                              <w:tc>
                                <w:tcPr>
                                  <w:tcW w:w="851" w:type="dxa"/>
                                  <w:tcBorders>
                                    <w:top w:val="single" w:sz="3" w:space="0" w:color="000000"/>
                                    <w:left w:val="single" w:sz="13" w:space="0" w:color="000000"/>
                                    <w:bottom w:val="single" w:sz="3" w:space="0" w:color="000000"/>
                                    <w:right w:val="single" w:sz="3" w:space="0" w:color="000000"/>
                                  </w:tcBorders>
                                </w:tcPr>
                                <w:p w14:paraId="6F7189F8" w14:textId="77777777" w:rsidR="00E277C4" w:rsidRPr="008651E9" w:rsidRDefault="00E277C4">
                                  <w:pPr>
                                    <w:pStyle w:val="TableParagraph"/>
                                    <w:spacing w:before="148"/>
                                    <w:ind w:left="122"/>
                                    <w:rPr>
                                      <w:rFonts w:cs="Arial"/>
                                      <w:b/>
                                      <w:sz w:val="18"/>
                                      <w:szCs w:val="18"/>
                                    </w:rPr>
                                  </w:pPr>
                                  <w:r w:rsidRPr="00F47117">
                                    <w:rPr>
                                      <w:b/>
                                      <w:sz w:val="18"/>
                                    </w:rPr>
                                    <w:t>B</w:t>
                                  </w:r>
                                </w:p>
                              </w:tc>
                              <w:tc>
                                <w:tcPr>
                                  <w:tcW w:w="2160" w:type="dxa"/>
                                  <w:tcBorders>
                                    <w:top w:val="single" w:sz="3" w:space="0" w:color="000000"/>
                                    <w:left w:val="single" w:sz="3" w:space="0" w:color="000000"/>
                                    <w:bottom w:val="single" w:sz="3" w:space="0" w:color="000000"/>
                                    <w:right w:val="single" w:sz="3" w:space="0" w:color="000000"/>
                                  </w:tcBorders>
                                </w:tcPr>
                                <w:p w14:paraId="71C6E2EE" w14:textId="77777777" w:rsidR="00E277C4" w:rsidRDefault="00E277C4" w:rsidP="002844C8">
                                  <w:pPr>
                                    <w:pStyle w:val="TableParagraph"/>
                                    <w:spacing w:before="43" w:line="200" w:lineRule="exact"/>
                                    <w:ind w:left="56"/>
                                    <w:rPr>
                                      <w:rFonts w:cs="Arial"/>
                                      <w:sz w:val="14"/>
                                      <w:szCs w:val="14"/>
                                    </w:rPr>
                                  </w:pPr>
                                  <w:r w:rsidRPr="00F47117">
                                    <w:rPr>
                                      <w:spacing w:val="-2"/>
                                      <w:sz w:val="18"/>
                                    </w:rPr>
                                    <w:t xml:space="preserve">Tốc độ đầu thanh cần </w:t>
                                  </w:r>
                                  <w:r w:rsidRPr="00F47117">
                                    <w:rPr>
                                      <w:i/>
                                      <w:spacing w:val="-2"/>
                                      <w:sz w:val="18"/>
                                    </w:rPr>
                                    <w:t>V</w:t>
                                  </w:r>
                                  <w:r w:rsidRPr="00F47117">
                                    <w:rPr>
                                      <w:i/>
                                      <w:spacing w:val="-2"/>
                                      <w:sz w:val="18"/>
                                      <w:vertAlign w:val="subscript"/>
                                    </w:rPr>
                                    <w:t>c</w:t>
                                  </w:r>
                                </w:p>
                              </w:tc>
                              <w:tc>
                                <w:tcPr>
                                  <w:tcW w:w="1809" w:type="dxa"/>
                                  <w:tcBorders>
                                    <w:top w:val="single" w:sz="3" w:space="0" w:color="000000"/>
                                    <w:left w:val="single" w:sz="3" w:space="0" w:color="000000"/>
                                    <w:bottom w:val="single" w:sz="3" w:space="0" w:color="000000"/>
                                    <w:right w:val="single" w:sz="3" w:space="0" w:color="000000"/>
                                  </w:tcBorders>
                                </w:tcPr>
                                <w:p w14:paraId="75FCBDC4" w14:textId="7DD2FE3F" w:rsidR="00E277C4" w:rsidRPr="00C06DD4" w:rsidRDefault="00E277C4" w:rsidP="002844C8">
                                  <w:pPr>
                                    <w:pStyle w:val="TableParagraph"/>
                                    <w:spacing w:before="43" w:line="200" w:lineRule="exact"/>
                                    <w:ind w:left="56"/>
                                    <w:rPr>
                                      <w:rFonts w:cs="Arial"/>
                                      <w:sz w:val="18"/>
                                      <w:szCs w:val="18"/>
                                    </w:rPr>
                                  </w:pPr>
                                  <w:r w:rsidRPr="00C06DD4">
                                    <w:rPr>
                                      <w:spacing w:val="-2"/>
                                      <w:sz w:val="18"/>
                                    </w:rPr>
                                    <w:t xml:space="preserve">Xác định từ </w:t>
                                  </w:r>
                                  <w:r w:rsidRPr="00F95E78">
                                    <w:rPr>
                                      <w:spacing w:val="-2"/>
                                      <w:sz w:val="18"/>
                                      <w:lang w:val="en-US"/>
                                    </w:rPr>
                                    <w:t>tổ chức, cá nhân sử dụng cần trục</w:t>
                                  </w:r>
                                  <w:r w:rsidRPr="00C06DD4">
                                    <w:rPr>
                                      <w:spacing w:val="-2"/>
                                      <w:sz w:val="18"/>
                                    </w:rPr>
                                    <w:t xml:space="preserve"> hoặc Bảng 3</w:t>
                                  </w:r>
                                </w:p>
                              </w:tc>
                              <w:tc>
                                <w:tcPr>
                                  <w:tcW w:w="1701" w:type="dxa"/>
                                  <w:tcBorders>
                                    <w:top w:val="single" w:sz="3" w:space="0" w:color="000000"/>
                                    <w:left w:val="single" w:sz="3" w:space="0" w:color="000000"/>
                                    <w:bottom w:val="single" w:sz="3" w:space="0" w:color="000000"/>
                                    <w:right w:val="single" w:sz="3" w:space="0" w:color="000000"/>
                                  </w:tcBorders>
                                </w:tcPr>
                                <w:p w14:paraId="7C090B66" w14:textId="77777777" w:rsidR="00E277C4" w:rsidRPr="00C06DD4" w:rsidRDefault="00E277C4" w:rsidP="002844C8">
                                  <w:pPr>
                                    <w:pStyle w:val="TableParagraph"/>
                                    <w:tabs>
                                      <w:tab w:val="left" w:pos="1753"/>
                                    </w:tabs>
                                    <w:spacing w:before="135"/>
                                    <w:ind w:left="52"/>
                                    <w:jc w:val="center"/>
                                    <w:rPr>
                                      <w:rFonts w:cs="Arial"/>
                                      <w:sz w:val="18"/>
                                      <w:szCs w:val="18"/>
                                    </w:rPr>
                                  </w:pPr>
                                  <w:r w:rsidRPr="00C06DD4">
                                    <w:rPr>
                                      <w:spacing w:val="-2"/>
                                      <w:sz w:val="18"/>
                                    </w:rPr>
                                    <w:t>N/A</w:t>
                                  </w:r>
                                </w:p>
                              </w:tc>
                              <w:tc>
                                <w:tcPr>
                                  <w:tcW w:w="1843" w:type="dxa"/>
                                  <w:tcBorders>
                                    <w:top w:val="single" w:sz="3" w:space="0" w:color="000000"/>
                                    <w:left w:val="single" w:sz="3" w:space="0" w:color="000000"/>
                                    <w:bottom w:val="single" w:sz="3" w:space="0" w:color="000000"/>
                                    <w:right w:val="single" w:sz="3" w:space="0" w:color="000000"/>
                                  </w:tcBorders>
                                </w:tcPr>
                                <w:p w14:paraId="02074A5C" w14:textId="77777777" w:rsidR="00E277C4" w:rsidRPr="00C06DD4" w:rsidRDefault="00E277C4" w:rsidP="002844C8">
                                  <w:pPr>
                                    <w:pStyle w:val="TableParagraph"/>
                                    <w:spacing w:before="148"/>
                                    <w:jc w:val="center"/>
                                    <w:rPr>
                                      <w:rFonts w:cs="Arial"/>
                                      <w:sz w:val="18"/>
                                      <w:szCs w:val="18"/>
                                    </w:rPr>
                                  </w:pPr>
                                  <w:r w:rsidRPr="00C06DD4">
                                    <w:rPr>
                                      <w:spacing w:val="-2"/>
                                      <w:sz w:val="18"/>
                                    </w:rPr>
                                    <w:t>N/A</w:t>
                                  </w:r>
                                </w:p>
                              </w:tc>
                              <w:tc>
                                <w:tcPr>
                                  <w:tcW w:w="1701" w:type="dxa"/>
                                  <w:tcBorders>
                                    <w:top w:val="single" w:sz="3" w:space="0" w:color="000000"/>
                                    <w:left w:val="single" w:sz="3" w:space="0" w:color="000000"/>
                                    <w:bottom w:val="single" w:sz="3" w:space="0" w:color="000000"/>
                                    <w:right w:val="single" w:sz="13" w:space="0" w:color="000000"/>
                                  </w:tcBorders>
                                </w:tcPr>
                                <w:p w14:paraId="6CBC5A1A" w14:textId="77777777" w:rsidR="00E277C4" w:rsidRPr="00C06DD4" w:rsidRDefault="00E277C4" w:rsidP="002844C8">
                                  <w:pPr>
                                    <w:pStyle w:val="TableParagraph"/>
                                    <w:tabs>
                                      <w:tab w:val="left" w:pos="1701"/>
                                    </w:tabs>
                                    <w:spacing w:before="148"/>
                                    <w:jc w:val="center"/>
                                    <w:rPr>
                                      <w:rFonts w:cs="Arial"/>
                                      <w:sz w:val="18"/>
                                      <w:szCs w:val="18"/>
                                    </w:rPr>
                                  </w:pPr>
                                  <w:r w:rsidRPr="00C06DD4">
                                    <w:rPr>
                                      <w:spacing w:val="-2"/>
                                      <w:sz w:val="18"/>
                                    </w:rPr>
                                    <w:t>N/A</w:t>
                                  </w:r>
                                </w:p>
                              </w:tc>
                            </w:tr>
                            <w:tr w:rsidR="00E277C4" w:rsidRPr="00C06DD4" w14:paraId="1F67A085" w14:textId="77777777" w:rsidTr="000660C0">
                              <w:trPr>
                                <w:trHeight w:hRule="exact" w:val="740"/>
                              </w:trPr>
                              <w:tc>
                                <w:tcPr>
                                  <w:tcW w:w="851" w:type="dxa"/>
                                  <w:tcBorders>
                                    <w:top w:val="single" w:sz="3" w:space="0" w:color="000000"/>
                                    <w:left w:val="single" w:sz="13" w:space="0" w:color="000000"/>
                                    <w:bottom w:val="single" w:sz="3" w:space="0" w:color="000000"/>
                                    <w:right w:val="single" w:sz="3" w:space="0" w:color="000000"/>
                                  </w:tcBorders>
                                </w:tcPr>
                                <w:p w14:paraId="01CA7B8A" w14:textId="77777777" w:rsidR="00E277C4" w:rsidRDefault="00E277C4">
                                  <w:pPr>
                                    <w:pStyle w:val="TableParagraph"/>
                                    <w:spacing w:before="8" w:line="240" w:lineRule="atLeast"/>
                                    <w:rPr>
                                      <w:rFonts w:cs="Arial"/>
                                      <w:sz w:val="20"/>
                                      <w:szCs w:val="20"/>
                                    </w:rPr>
                                  </w:pPr>
                                </w:p>
                                <w:p w14:paraId="4FF21148" w14:textId="77777777" w:rsidR="00E277C4" w:rsidRPr="008651E9" w:rsidRDefault="00E277C4">
                                  <w:pPr>
                                    <w:pStyle w:val="TableParagraph"/>
                                    <w:ind w:left="117"/>
                                    <w:rPr>
                                      <w:rFonts w:cs="Arial"/>
                                      <w:b/>
                                      <w:sz w:val="18"/>
                                      <w:szCs w:val="18"/>
                                    </w:rPr>
                                  </w:pPr>
                                  <w:r w:rsidRPr="00F47117">
                                    <w:rPr>
                                      <w:b/>
                                      <w:sz w:val="18"/>
                                    </w:rPr>
                                    <w:t>C</w:t>
                                  </w:r>
                                </w:p>
                              </w:tc>
                              <w:tc>
                                <w:tcPr>
                                  <w:tcW w:w="2160" w:type="dxa"/>
                                  <w:tcBorders>
                                    <w:top w:val="single" w:sz="3" w:space="0" w:color="000000"/>
                                    <w:left w:val="single" w:sz="3" w:space="0" w:color="000000"/>
                                    <w:bottom w:val="single" w:sz="3" w:space="0" w:color="000000"/>
                                    <w:right w:val="single" w:sz="3" w:space="0" w:color="000000"/>
                                  </w:tcBorders>
                                </w:tcPr>
                                <w:p w14:paraId="148DE12F" w14:textId="77777777" w:rsidR="00E277C4" w:rsidRPr="00F82A60" w:rsidRDefault="00E277C4" w:rsidP="002844C8">
                                  <w:pPr>
                                    <w:pStyle w:val="TableParagraph"/>
                                    <w:spacing w:before="43" w:line="200" w:lineRule="exact"/>
                                    <w:ind w:left="56"/>
                                    <w:rPr>
                                      <w:rFonts w:cs="Arial"/>
                                      <w:sz w:val="18"/>
                                      <w:szCs w:val="18"/>
                                    </w:rPr>
                                  </w:pPr>
                                  <w:r w:rsidRPr="00F47117">
                                    <w:rPr>
                                      <w:spacing w:val="-2"/>
                                      <w:sz w:val="18"/>
                                    </w:rPr>
                                    <w:t xml:space="preserve">Tốc độ nâng </w:t>
                                  </w:r>
                                  <w:r w:rsidRPr="00F47117">
                                    <w:rPr>
                                      <w:i/>
                                      <w:spacing w:val="-2"/>
                                      <w:sz w:val="18"/>
                                    </w:rPr>
                                    <w:t>V</w:t>
                                  </w:r>
                                  <w:r w:rsidRPr="00F47117">
                                    <w:rPr>
                                      <w:i/>
                                      <w:spacing w:val="-2"/>
                                      <w:sz w:val="18"/>
                                      <w:vertAlign w:val="subscript"/>
                                    </w:rPr>
                                    <w:t>h</w:t>
                                  </w:r>
                                  <w:r w:rsidRPr="00F47117">
                                    <w:rPr>
                                      <w:i/>
                                      <w:spacing w:val="-2"/>
                                      <w:sz w:val="18"/>
                                    </w:rPr>
                                    <w:t xml:space="preserve"> </w:t>
                                  </w:r>
                                  <w:r w:rsidRPr="00F47117">
                                    <w:rPr>
                                      <w:spacing w:val="-2"/>
                                      <w:sz w:val="18"/>
                                    </w:rPr>
                                    <w:t>sử dụng cho tính toán tải trọng</w:t>
                                  </w:r>
                                </w:p>
                              </w:tc>
                              <w:tc>
                                <w:tcPr>
                                  <w:tcW w:w="1809" w:type="dxa"/>
                                  <w:tcBorders>
                                    <w:top w:val="single" w:sz="3" w:space="0" w:color="000000"/>
                                    <w:left w:val="single" w:sz="3" w:space="0" w:color="000000"/>
                                    <w:bottom w:val="single" w:sz="3" w:space="0" w:color="000000"/>
                                    <w:right w:val="single" w:sz="3" w:space="0" w:color="000000"/>
                                  </w:tcBorders>
                                </w:tcPr>
                                <w:p w14:paraId="22049361" w14:textId="77777777" w:rsidR="00E277C4" w:rsidRPr="00C06DD4" w:rsidRDefault="00E277C4" w:rsidP="002844C8">
                                  <w:pPr>
                                    <w:pStyle w:val="TableParagraph"/>
                                    <w:spacing w:before="43" w:line="200" w:lineRule="exact"/>
                                    <w:ind w:left="56"/>
                                    <w:rPr>
                                      <w:rFonts w:cs="Arial"/>
                                      <w:sz w:val="18"/>
                                      <w:szCs w:val="18"/>
                                    </w:rPr>
                                  </w:pPr>
                                  <w:r w:rsidRPr="00C06DD4">
                                    <w:rPr>
                                      <w:rFonts w:cs="Arial"/>
                                      <w:spacing w:val="-2"/>
                                      <w:sz w:val="18"/>
                                    </w:rPr>
                                    <w:t>≥</w:t>
                                  </w:r>
                                  <w:r w:rsidRPr="00C06DD4">
                                    <w:rPr>
                                      <w:spacing w:val="-2"/>
                                      <w:sz w:val="18"/>
                                    </w:rPr>
                                    <w:t xml:space="preserve"> giá trị trong công thức (6)</w:t>
                                  </w:r>
                                </w:p>
                              </w:tc>
                              <w:tc>
                                <w:tcPr>
                                  <w:tcW w:w="1701" w:type="dxa"/>
                                  <w:tcBorders>
                                    <w:top w:val="single" w:sz="3" w:space="0" w:color="000000"/>
                                    <w:left w:val="single" w:sz="3" w:space="0" w:color="000000"/>
                                    <w:bottom w:val="single" w:sz="3" w:space="0" w:color="000000"/>
                                    <w:right w:val="single" w:sz="3" w:space="0" w:color="000000"/>
                                  </w:tcBorders>
                                </w:tcPr>
                                <w:p w14:paraId="2496B8C5" w14:textId="77777777" w:rsidR="00E277C4" w:rsidRPr="00C06DD4" w:rsidRDefault="00E277C4">
                                  <w:pPr>
                                    <w:pStyle w:val="TableParagraph"/>
                                    <w:spacing w:before="8" w:line="240" w:lineRule="atLeast"/>
                                    <w:rPr>
                                      <w:rFonts w:cs="Arial"/>
                                      <w:sz w:val="20"/>
                                      <w:szCs w:val="20"/>
                                    </w:rPr>
                                  </w:pPr>
                                </w:p>
                                <w:p w14:paraId="453B30D0" w14:textId="77777777" w:rsidR="00E277C4" w:rsidRPr="00C06DD4" w:rsidRDefault="00E277C4" w:rsidP="002844C8">
                                  <w:pPr>
                                    <w:pStyle w:val="TableParagraph"/>
                                    <w:tabs>
                                      <w:tab w:val="left" w:pos="1753"/>
                                    </w:tabs>
                                    <w:ind w:left="52"/>
                                    <w:jc w:val="center"/>
                                    <w:rPr>
                                      <w:rFonts w:cs="Arial"/>
                                      <w:sz w:val="18"/>
                                      <w:szCs w:val="18"/>
                                    </w:rPr>
                                  </w:pPr>
                                  <w:r w:rsidRPr="00C06DD4">
                                    <w:rPr>
                                      <w:spacing w:val="-2"/>
                                      <w:sz w:val="18"/>
                                    </w:rPr>
                                    <w:t>N/A</w:t>
                                  </w:r>
                                </w:p>
                              </w:tc>
                              <w:tc>
                                <w:tcPr>
                                  <w:tcW w:w="1843" w:type="dxa"/>
                                  <w:tcBorders>
                                    <w:top w:val="single" w:sz="3" w:space="0" w:color="000000"/>
                                    <w:left w:val="single" w:sz="3" w:space="0" w:color="000000"/>
                                    <w:bottom w:val="single" w:sz="3" w:space="0" w:color="000000"/>
                                    <w:right w:val="single" w:sz="3" w:space="0" w:color="000000"/>
                                  </w:tcBorders>
                                </w:tcPr>
                                <w:p w14:paraId="0ACC6DD6" w14:textId="77777777" w:rsidR="00E277C4" w:rsidRPr="00C06DD4" w:rsidRDefault="00E277C4">
                                  <w:pPr>
                                    <w:pStyle w:val="TableParagraph"/>
                                    <w:spacing w:before="8" w:line="240" w:lineRule="atLeast"/>
                                    <w:rPr>
                                      <w:rFonts w:cs="Arial"/>
                                      <w:sz w:val="20"/>
                                      <w:szCs w:val="20"/>
                                    </w:rPr>
                                  </w:pPr>
                                </w:p>
                                <w:p w14:paraId="5F9E6F26" w14:textId="77777777" w:rsidR="00E277C4" w:rsidRPr="00C06DD4" w:rsidRDefault="00E277C4" w:rsidP="002844C8">
                                  <w:pPr>
                                    <w:pStyle w:val="TableParagraph"/>
                                    <w:tabs>
                                      <w:tab w:val="left" w:pos="1753"/>
                                    </w:tabs>
                                    <w:ind w:left="52"/>
                                    <w:jc w:val="center"/>
                                    <w:rPr>
                                      <w:rFonts w:cs="Arial"/>
                                      <w:sz w:val="18"/>
                                      <w:szCs w:val="18"/>
                                    </w:rPr>
                                  </w:pPr>
                                  <w:r w:rsidRPr="00C06DD4">
                                    <w:rPr>
                                      <w:spacing w:val="-2"/>
                                      <w:sz w:val="18"/>
                                    </w:rPr>
                                    <w:t>N/A</w:t>
                                  </w:r>
                                </w:p>
                              </w:tc>
                              <w:tc>
                                <w:tcPr>
                                  <w:tcW w:w="1701" w:type="dxa"/>
                                  <w:tcBorders>
                                    <w:top w:val="single" w:sz="3" w:space="0" w:color="000000"/>
                                    <w:left w:val="single" w:sz="3" w:space="0" w:color="000000"/>
                                    <w:bottom w:val="single" w:sz="3" w:space="0" w:color="000000"/>
                                    <w:right w:val="single" w:sz="13" w:space="0" w:color="000000"/>
                                  </w:tcBorders>
                                </w:tcPr>
                                <w:p w14:paraId="5C1AFEC9" w14:textId="77777777" w:rsidR="00E277C4" w:rsidRPr="00C06DD4" w:rsidRDefault="00E277C4">
                                  <w:pPr>
                                    <w:pStyle w:val="TableParagraph"/>
                                    <w:spacing w:before="8" w:line="240" w:lineRule="atLeast"/>
                                    <w:rPr>
                                      <w:rFonts w:cs="Arial"/>
                                      <w:sz w:val="20"/>
                                      <w:szCs w:val="20"/>
                                    </w:rPr>
                                  </w:pPr>
                                </w:p>
                                <w:p w14:paraId="12AD5A23" w14:textId="77777777" w:rsidR="00E277C4" w:rsidRPr="00C06DD4" w:rsidRDefault="00E277C4" w:rsidP="002844C8">
                                  <w:pPr>
                                    <w:pStyle w:val="TableParagraph"/>
                                    <w:jc w:val="center"/>
                                    <w:rPr>
                                      <w:rFonts w:cs="Arial"/>
                                      <w:sz w:val="18"/>
                                      <w:szCs w:val="18"/>
                                    </w:rPr>
                                  </w:pPr>
                                  <w:r w:rsidRPr="00C06DD4">
                                    <w:rPr>
                                      <w:spacing w:val="-2"/>
                                      <w:sz w:val="18"/>
                                    </w:rPr>
                                    <w:t>N/A</w:t>
                                  </w:r>
                                </w:p>
                              </w:tc>
                            </w:tr>
                            <w:tr w:rsidR="00E277C4" w:rsidRPr="00C06DD4" w14:paraId="0409F708" w14:textId="77777777" w:rsidTr="000660C0">
                              <w:trPr>
                                <w:trHeight w:hRule="exact" w:val="739"/>
                              </w:trPr>
                              <w:tc>
                                <w:tcPr>
                                  <w:tcW w:w="851" w:type="dxa"/>
                                  <w:tcBorders>
                                    <w:top w:val="single" w:sz="3" w:space="0" w:color="000000"/>
                                    <w:left w:val="single" w:sz="13" w:space="0" w:color="000000"/>
                                    <w:bottom w:val="single" w:sz="3" w:space="0" w:color="000000"/>
                                    <w:right w:val="single" w:sz="3" w:space="0" w:color="000000"/>
                                  </w:tcBorders>
                                </w:tcPr>
                                <w:p w14:paraId="6585E3CF" w14:textId="77777777" w:rsidR="00E277C4" w:rsidRDefault="00E277C4">
                                  <w:pPr>
                                    <w:pStyle w:val="TableParagraph"/>
                                    <w:spacing w:before="8" w:line="240" w:lineRule="atLeast"/>
                                    <w:rPr>
                                      <w:rFonts w:cs="Arial"/>
                                      <w:sz w:val="20"/>
                                      <w:szCs w:val="20"/>
                                    </w:rPr>
                                  </w:pPr>
                                </w:p>
                                <w:p w14:paraId="5C815FB4" w14:textId="77777777" w:rsidR="00E277C4" w:rsidRPr="008651E9" w:rsidRDefault="00E277C4">
                                  <w:pPr>
                                    <w:pStyle w:val="TableParagraph"/>
                                    <w:ind w:left="117"/>
                                    <w:rPr>
                                      <w:rFonts w:cs="Arial"/>
                                      <w:b/>
                                      <w:sz w:val="18"/>
                                      <w:szCs w:val="18"/>
                                    </w:rPr>
                                  </w:pPr>
                                  <w:r w:rsidRPr="00F47117">
                                    <w:rPr>
                                      <w:b/>
                                      <w:sz w:val="18"/>
                                    </w:rPr>
                                    <w:t>D</w:t>
                                  </w:r>
                                </w:p>
                              </w:tc>
                              <w:tc>
                                <w:tcPr>
                                  <w:tcW w:w="2160" w:type="dxa"/>
                                  <w:tcBorders>
                                    <w:top w:val="single" w:sz="3" w:space="0" w:color="000000"/>
                                    <w:left w:val="single" w:sz="3" w:space="0" w:color="000000"/>
                                    <w:bottom w:val="single" w:sz="3" w:space="0" w:color="000000"/>
                                    <w:right w:val="single" w:sz="3" w:space="0" w:color="000000"/>
                                  </w:tcBorders>
                                </w:tcPr>
                                <w:p w14:paraId="6A415E9F" w14:textId="77777777" w:rsidR="00E277C4" w:rsidRDefault="00E277C4" w:rsidP="002844C8">
                                  <w:pPr>
                                    <w:pStyle w:val="TableParagraph"/>
                                    <w:spacing w:before="43" w:line="200" w:lineRule="exact"/>
                                    <w:ind w:left="56"/>
                                    <w:rPr>
                                      <w:rFonts w:cs="Arial"/>
                                      <w:sz w:val="18"/>
                                      <w:szCs w:val="18"/>
                                    </w:rPr>
                                  </w:pPr>
                                  <w:r w:rsidRPr="00F47117">
                                    <w:rPr>
                                      <w:spacing w:val="-2"/>
                                      <w:sz w:val="18"/>
                                    </w:rPr>
                                    <w:t xml:space="preserve">Tải trọng hệ số thẳng đứng </w:t>
                                  </w:r>
                                  <w:r w:rsidRPr="00E24D1C">
                                    <w:rPr>
                                      <w:i/>
                                      <w:color w:val="FF0000"/>
                                      <w:spacing w:val="-2"/>
                                      <w:sz w:val="18"/>
                                    </w:rPr>
                                    <w:t>FL</w:t>
                                  </w:r>
                                </w:p>
                              </w:tc>
                              <w:tc>
                                <w:tcPr>
                                  <w:tcW w:w="1809" w:type="dxa"/>
                                  <w:tcBorders>
                                    <w:top w:val="single" w:sz="3" w:space="0" w:color="000000"/>
                                    <w:left w:val="single" w:sz="3" w:space="0" w:color="000000"/>
                                    <w:bottom w:val="single" w:sz="3" w:space="0" w:color="000000"/>
                                    <w:right w:val="single" w:sz="3" w:space="0" w:color="000000"/>
                                  </w:tcBorders>
                                </w:tcPr>
                                <w:p w14:paraId="68D7D89E" w14:textId="77777777" w:rsidR="00E277C4" w:rsidRPr="00C06DD4" w:rsidRDefault="00E277C4">
                                  <w:pPr>
                                    <w:pStyle w:val="TableParagraph"/>
                                    <w:spacing w:before="87"/>
                                    <w:ind w:left="56"/>
                                    <w:rPr>
                                      <w:rFonts w:cs="Arial"/>
                                      <w:sz w:val="18"/>
                                      <w:szCs w:val="18"/>
                                      <w:lang w:val="en-US"/>
                                    </w:rPr>
                                  </w:pPr>
                                  <w:r w:rsidRPr="00C06DD4">
                                    <w:rPr>
                                      <w:spacing w:val="-2"/>
                                      <w:sz w:val="18"/>
                                    </w:rPr>
                                    <w:t xml:space="preserve">Công thức </w:t>
                                  </w:r>
                                  <w:r w:rsidRPr="00C06DD4">
                                    <w:rPr>
                                      <w:spacing w:val="-2"/>
                                      <w:sz w:val="18"/>
                                      <w:lang w:val="en-US"/>
                                    </w:rPr>
                                    <w:t>(1) và (2)</w:t>
                                  </w:r>
                                </w:p>
                                <w:p w14:paraId="3B9E23F4" w14:textId="77777777" w:rsidR="00E277C4" w:rsidRPr="00C06DD4" w:rsidRDefault="00E277C4" w:rsidP="002844C8">
                                  <w:pPr>
                                    <w:pStyle w:val="TableParagraph"/>
                                    <w:ind w:left="56"/>
                                    <w:rPr>
                                      <w:rFonts w:cs="Arial"/>
                                      <w:sz w:val="18"/>
                                      <w:szCs w:val="18"/>
                                    </w:rPr>
                                  </w:pPr>
                                  <w:r w:rsidRPr="00C06DD4">
                                    <w:rPr>
                                      <w:i/>
                                      <w:spacing w:val="-2"/>
                                      <w:sz w:val="18"/>
                                    </w:rPr>
                                    <w:t>C</w:t>
                                  </w:r>
                                  <w:r w:rsidRPr="00C06DD4">
                                    <w:rPr>
                                      <w:i/>
                                      <w:spacing w:val="-2"/>
                                      <w:sz w:val="18"/>
                                      <w:vertAlign w:val="subscript"/>
                                      <w:lang w:val="en-US"/>
                                    </w:rPr>
                                    <w:t>V</w:t>
                                  </w:r>
                                  <w:r w:rsidRPr="00C06DD4">
                                    <w:rPr>
                                      <w:i/>
                                      <w:spacing w:val="-2"/>
                                      <w:sz w:val="18"/>
                                      <w:lang w:val="en-US"/>
                                    </w:rPr>
                                    <w:t xml:space="preserve"> x </w:t>
                                  </w:r>
                                  <w:r w:rsidRPr="00C06DD4">
                                    <w:rPr>
                                      <w:i/>
                                      <w:spacing w:val="-3"/>
                                      <w:sz w:val="18"/>
                                    </w:rPr>
                                    <w:t>SWLH</w:t>
                                  </w:r>
                                </w:p>
                              </w:tc>
                              <w:tc>
                                <w:tcPr>
                                  <w:tcW w:w="1701" w:type="dxa"/>
                                  <w:tcBorders>
                                    <w:top w:val="single" w:sz="3" w:space="0" w:color="000000"/>
                                    <w:left w:val="single" w:sz="3" w:space="0" w:color="000000"/>
                                    <w:bottom w:val="single" w:sz="3" w:space="0" w:color="000000"/>
                                    <w:right w:val="single" w:sz="3" w:space="0" w:color="000000"/>
                                  </w:tcBorders>
                                </w:tcPr>
                                <w:p w14:paraId="3CD61976" w14:textId="77777777" w:rsidR="00E277C4" w:rsidRPr="00C06DD4" w:rsidRDefault="00E277C4" w:rsidP="002844C8">
                                  <w:pPr>
                                    <w:pStyle w:val="TableParagraph"/>
                                    <w:spacing w:before="43" w:line="200" w:lineRule="exact"/>
                                    <w:ind w:left="56"/>
                                    <w:rPr>
                                      <w:spacing w:val="-2"/>
                                      <w:sz w:val="18"/>
                                    </w:rPr>
                                  </w:pPr>
                                  <w:r w:rsidRPr="00C06DD4">
                                    <w:rPr>
                                      <w:spacing w:val="-2"/>
                                      <w:sz w:val="18"/>
                                    </w:rPr>
                                    <w:t>Bảng 4 và</w:t>
                                  </w:r>
                                </w:p>
                                <w:p w14:paraId="7C9BAB31" w14:textId="77777777" w:rsidR="00E277C4" w:rsidRPr="00C06DD4" w:rsidRDefault="00E277C4" w:rsidP="002844C8">
                                  <w:pPr>
                                    <w:pStyle w:val="TableParagraph"/>
                                    <w:spacing w:before="43" w:line="200" w:lineRule="exact"/>
                                    <w:ind w:left="56"/>
                                    <w:rPr>
                                      <w:rFonts w:cs="Arial"/>
                                      <w:sz w:val="18"/>
                                      <w:szCs w:val="18"/>
                                    </w:rPr>
                                  </w:pPr>
                                  <w:r w:rsidRPr="00D93F73">
                                    <w:rPr>
                                      <w:spacing w:val="-2"/>
                                      <w:sz w:val="18"/>
                                    </w:rPr>
                                    <w:t>c</w:t>
                                  </w:r>
                                  <w:r w:rsidRPr="00C06DD4">
                                    <w:rPr>
                                      <w:spacing w:val="-2"/>
                                      <w:sz w:val="18"/>
                                    </w:rPr>
                                    <w:t>ông thức</w:t>
                                  </w:r>
                                  <w:r w:rsidRPr="00D93F73">
                                    <w:rPr>
                                      <w:spacing w:val="-2"/>
                                      <w:sz w:val="18"/>
                                    </w:rPr>
                                    <w:t xml:space="preserve"> 7 và 8</w:t>
                                  </w:r>
                                  <w:r w:rsidRPr="00C06DD4">
                                    <w:rPr>
                                      <w:spacing w:val="-2"/>
                                      <w:sz w:val="18"/>
                                    </w:rPr>
                                    <w:t xml:space="preserve"> </w:t>
                                  </w:r>
                                </w:p>
                              </w:tc>
                              <w:tc>
                                <w:tcPr>
                                  <w:tcW w:w="1843" w:type="dxa"/>
                                  <w:tcBorders>
                                    <w:top w:val="single" w:sz="3" w:space="0" w:color="000000"/>
                                    <w:left w:val="single" w:sz="3" w:space="0" w:color="000000"/>
                                    <w:bottom w:val="single" w:sz="3" w:space="0" w:color="000000"/>
                                    <w:right w:val="single" w:sz="3" w:space="0" w:color="000000"/>
                                  </w:tcBorders>
                                </w:tcPr>
                                <w:p w14:paraId="7B036325" w14:textId="77777777" w:rsidR="00E277C4" w:rsidRPr="00C06DD4" w:rsidRDefault="00E277C4">
                                  <w:pPr>
                                    <w:pStyle w:val="TableParagraph"/>
                                    <w:spacing w:before="8" w:line="240" w:lineRule="atLeast"/>
                                    <w:rPr>
                                      <w:rFonts w:cs="Arial"/>
                                      <w:sz w:val="20"/>
                                      <w:szCs w:val="20"/>
                                    </w:rPr>
                                  </w:pPr>
                                </w:p>
                                <w:p w14:paraId="4BFF7575" w14:textId="77777777" w:rsidR="00E277C4" w:rsidRPr="00C06DD4" w:rsidRDefault="00E277C4" w:rsidP="002844C8">
                                  <w:pPr>
                                    <w:pStyle w:val="TableParagraph"/>
                                    <w:tabs>
                                      <w:tab w:val="left" w:pos="1753"/>
                                    </w:tabs>
                                    <w:ind w:left="52"/>
                                    <w:jc w:val="center"/>
                                    <w:rPr>
                                      <w:rFonts w:cs="Arial"/>
                                      <w:sz w:val="18"/>
                                      <w:szCs w:val="18"/>
                                    </w:rPr>
                                  </w:pPr>
                                  <w:r w:rsidRPr="00C06DD4">
                                    <w:rPr>
                                      <w:spacing w:val="-2"/>
                                      <w:sz w:val="18"/>
                                    </w:rPr>
                                    <w:t>N/A</w:t>
                                  </w:r>
                                </w:p>
                              </w:tc>
                              <w:tc>
                                <w:tcPr>
                                  <w:tcW w:w="1701" w:type="dxa"/>
                                  <w:tcBorders>
                                    <w:top w:val="single" w:sz="3" w:space="0" w:color="000000"/>
                                    <w:left w:val="single" w:sz="3" w:space="0" w:color="000000"/>
                                    <w:bottom w:val="single" w:sz="3" w:space="0" w:color="000000"/>
                                    <w:right w:val="single" w:sz="13" w:space="0" w:color="000000"/>
                                  </w:tcBorders>
                                </w:tcPr>
                                <w:p w14:paraId="2249DC74" w14:textId="77777777" w:rsidR="00E277C4" w:rsidRPr="00C06DD4" w:rsidRDefault="00E277C4">
                                  <w:pPr>
                                    <w:pStyle w:val="TableParagraph"/>
                                    <w:spacing w:before="8" w:line="240" w:lineRule="atLeast"/>
                                    <w:rPr>
                                      <w:rFonts w:cs="Arial"/>
                                      <w:sz w:val="20"/>
                                      <w:szCs w:val="20"/>
                                    </w:rPr>
                                  </w:pPr>
                                </w:p>
                                <w:p w14:paraId="069B048B" w14:textId="77777777" w:rsidR="00E277C4" w:rsidRPr="00C06DD4" w:rsidRDefault="00E277C4" w:rsidP="002844C8">
                                  <w:pPr>
                                    <w:pStyle w:val="TableParagraph"/>
                                    <w:tabs>
                                      <w:tab w:val="left" w:pos="1701"/>
                                    </w:tabs>
                                    <w:ind w:left="142"/>
                                    <w:jc w:val="center"/>
                                    <w:rPr>
                                      <w:rFonts w:cs="Arial"/>
                                      <w:sz w:val="18"/>
                                      <w:szCs w:val="18"/>
                                    </w:rPr>
                                  </w:pPr>
                                  <w:r w:rsidRPr="00C06DD4">
                                    <w:rPr>
                                      <w:spacing w:val="-2"/>
                                      <w:sz w:val="18"/>
                                    </w:rPr>
                                    <w:t>N/A</w:t>
                                  </w:r>
                                </w:p>
                              </w:tc>
                            </w:tr>
                            <w:tr w:rsidR="00E277C4" w:rsidRPr="00C06DD4" w14:paraId="2AE2B267" w14:textId="77777777" w:rsidTr="000660C0">
                              <w:trPr>
                                <w:trHeight w:hRule="exact" w:val="740"/>
                              </w:trPr>
                              <w:tc>
                                <w:tcPr>
                                  <w:tcW w:w="851" w:type="dxa"/>
                                  <w:tcBorders>
                                    <w:top w:val="single" w:sz="3" w:space="0" w:color="000000"/>
                                    <w:left w:val="single" w:sz="13" w:space="0" w:color="000000"/>
                                    <w:bottom w:val="single" w:sz="3" w:space="0" w:color="000000"/>
                                    <w:right w:val="single" w:sz="3" w:space="0" w:color="000000"/>
                                  </w:tcBorders>
                                </w:tcPr>
                                <w:p w14:paraId="0D5699AB" w14:textId="77777777" w:rsidR="00E277C4" w:rsidRDefault="00E277C4">
                                  <w:pPr>
                                    <w:pStyle w:val="TableParagraph"/>
                                    <w:spacing w:before="8" w:line="240" w:lineRule="atLeast"/>
                                    <w:rPr>
                                      <w:rFonts w:cs="Arial"/>
                                      <w:sz w:val="20"/>
                                      <w:szCs w:val="20"/>
                                    </w:rPr>
                                  </w:pPr>
                                </w:p>
                                <w:p w14:paraId="4E51EB98" w14:textId="77777777" w:rsidR="00E277C4" w:rsidRPr="008651E9" w:rsidRDefault="00E277C4">
                                  <w:pPr>
                                    <w:pStyle w:val="TableParagraph"/>
                                    <w:ind w:left="122"/>
                                    <w:rPr>
                                      <w:rFonts w:cs="Arial"/>
                                      <w:b/>
                                      <w:sz w:val="18"/>
                                      <w:szCs w:val="18"/>
                                    </w:rPr>
                                  </w:pPr>
                                  <w:r w:rsidRPr="00F47117">
                                    <w:rPr>
                                      <w:b/>
                                      <w:sz w:val="18"/>
                                    </w:rPr>
                                    <w:t>E</w:t>
                                  </w:r>
                                </w:p>
                              </w:tc>
                              <w:tc>
                                <w:tcPr>
                                  <w:tcW w:w="2160" w:type="dxa"/>
                                  <w:tcBorders>
                                    <w:top w:val="single" w:sz="3" w:space="0" w:color="000000"/>
                                    <w:left w:val="single" w:sz="3" w:space="0" w:color="000000"/>
                                    <w:bottom w:val="single" w:sz="3" w:space="0" w:color="000000"/>
                                    <w:right w:val="single" w:sz="3" w:space="0" w:color="000000"/>
                                  </w:tcBorders>
                                </w:tcPr>
                                <w:p w14:paraId="37C80215" w14:textId="77777777" w:rsidR="00E277C4" w:rsidRDefault="00E277C4" w:rsidP="002844C8">
                                  <w:pPr>
                                    <w:pStyle w:val="TableParagraph"/>
                                    <w:spacing w:before="43" w:line="200" w:lineRule="exact"/>
                                    <w:ind w:left="56"/>
                                    <w:rPr>
                                      <w:rFonts w:cs="Arial"/>
                                      <w:sz w:val="18"/>
                                      <w:szCs w:val="18"/>
                                    </w:rPr>
                                  </w:pPr>
                                  <w:r w:rsidRPr="00F47117">
                                    <w:rPr>
                                      <w:spacing w:val="-2"/>
                                      <w:sz w:val="18"/>
                                    </w:rPr>
                                    <w:t>Tốc độ nâng yêu cầu tối thiểu trong các điều kiện nâng (</w:t>
                                  </w:r>
                                  <w:r w:rsidRPr="00F47117">
                                    <w:rPr>
                                      <w:i/>
                                      <w:spacing w:val="-2"/>
                                      <w:sz w:val="18"/>
                                    </w:rPr>
                                    <w:t>V</w:t>
                                  </w:r>
                                  <w:r w:rsidRPr="00F47117">
                                    <w:rPr>
                                      <w:i/>
                                      <w:spacing w:val="-2"/>
                                      <w:sz w:val="18"/>
                                      <w:vertAlign w:val="subscript"/>
                                    </w:rPr>
                                    <w:t>hmin</w:t>
                                  </w:r>
                                  <w:r w:rsidRPr="00F47117">
                                    <w:rPr>
                                      <w:spacing w:val="-2"/>
                                      <w:sz w:val="18"/>
                                    </w:rPr>
                                    <w:t>)</w:t>
                                  </w:r>
                                </w:p>
                              </w:tc>
                              <w:tc>
                                <w:tcPr>
                                  <w:tcW w:w="1809" w:type="dxa"/>
                                  <w:tcBorders>
                                    <w:top w:val="single" w:sz="3" w:space="0" w:color="000000"/>
                                    <w:left w:val="single" w:sz="3" w:space="0" w:color="000000"/>
                                    <w:bottom w:val="single" w:sz="3" w:space="0" w:color="000000"/>
                                    <w:right w:val="single" w:sz="3" w:space="0" w:color="000000"/>
                                  </w:tcBorders>
                                </w:tcPr>
                                <w:p w14:paraId="0F04ADA2" w14:textId="77777777" w:rsidR="00E277C4" w:rsidRPr="00C06DD4" w:rsidRDefault="00E277C4" w:rsidP="002844C8">
                                  <w:pPr>
                                    <w:pStyle w:val="TableParagraph"/>
                                    <w:spacing w:before="43" w:line="200" w:lineRule="exact"/>
                                    <w:ind w:right="138"/>
                                    <w:rPr>
                                      <w:rFonts w:cs="Arial"/>
                                      <w:sz w:val="18"/>
                                      <w:szCs w:val="18"/>
                                      <w:lang w:val="en-US"/>
                                    </w:rPr>
                                  </w:pPr>
                                  <w:r w:rsidRPr="00D93F73">
                                    <w:rPr>
                                      <w:spacing w:val="-2"/>
                                      <w:sz w:val="18"/>
                                    </w:rPr>
                                    <w:t xml:space="preserve"> </w:t>
                                  </w:r>
                                  <w:r w:rsidRPr="00C06DD4">
                                    <w:rPr>
                                      <w:spacing w:val="-2"/>
                                      <w:sz w:val="18"/>
                                      <w:lang w:val="en-US"/>
                                    </w:rPr>
                                    <w:t>C</w:t>
                                  </w:r>
                                  <w:r w:rsidRPr="00C06DD4">
                                    <w:rPr>
                                      <w:spacing w:val="-2"/>
                                      <w:sz w:val="18"/>
                                    </w:rPr>
                                    <w:t xml:space="preserve">ông thức </w:t>
                                  </w:r>
                                  <w:r w:rsidRPr="00C06DD4">
                                    <w:rPr>
                                      <w:spacing w:val="-2"/>
                                      <w:sz w:val="18"/>
                                      <w:lang w:val="en-US"/>
                                    </w:rPr>
                                    <w:t>(6)</w:t>
                                  </w:r>
                                </w:p>
                              </w:tc>
                              <w:tc>
                                <w:tcPr>
                                  <w:tcW w:w="1701" w:type="dxa"/>
                                  <w:tcBorders>
                                    <w:top w:val="single" w:sz="3" w:space="0" w:color="000000"/>
                                    <w:left w:val="single" w:sz="3" w:space="0" w:color="000000"/>
                                    <w:bottom w:val="single" w:sz="3" w:space="0" w:color="000000"/>
                                    <w:right w:val="single" w:sz="3" w:space="0" w:color="000000"/>
                                  </w:tcBorders>
                                </w:tcPr>
                                <w:p w14:paraId="4185D6B3" w14:textId="77777777" w:rsidR="00E277C4" w:rsidRPr="00C06DD4" w:rsidRDefault="00E277C4" w:rsidP="002844C8">
                                  <w:pPr>
                                    <w:pStyle w:val="TableParagraph"/>
                                    <w:spacing w:before="43" w:line="200" w:lineRule="exact"/>
                                    <w:ind w:left="56"/>
                                    <w:rPr>
                                      <w:rFonts w:cs="Arial"/>
                                      <w:sz w:val="18"/>
                                      <w:szCs w:val="18"/>
                                      <w:lang w:val="en-US"/>
                                    </w:rPr>
                                  </w:pPr>
                                  <w:r w:rsidRPr="00C06DD4">
                                    <w:rPr>
                                      <w:rFonts w:cs="Arial"/>
                                      <w:sz w:val="18"/>
                                      <w:szCs w:val="18"/>
                                      <w:lang w:val="en-US"/>
                                    </w:rPr>
                                    <w:t>Mục 2.3.4.5.3</w:t>
                                  </w:r>
                                </w:p>
                                <w:p w14:paraId="468A695E" w14:textId="77777777" w:rsidR="00E277C4" w:rsidRPr="00C06DD4" w:rsidRDefault="00E277C4" w:rsidP="002844C8">
                                  <w:pPr>
                                    <w:pStyle w:val="TableParagraph"/>
                                    <w:spacing w:before="43" w:line="200" w:lineRule="exact"/>
                                    <w:ind w:left="56"/>
                                    <w:rPr>
                                      <w:rFonts w:cs="Arial"/>
                                      <w:sz w:val="18"/>
                                      <w:szCs w:val="18"/>
                                    </w:rPr>
                                  </w:pPr>
                                  <w:r w:rsidRPr="00C06DD4">
                                    <w:rPr>
                                      <w:rFonts w:cs="Arial"/>
                                      <w:sz w:val="18"/>
                                      <w:szCs w:val="18"/>
                                      <w:lang w:val="en-US"/>
                                    </w:rPr>
                                    <w:t>(tối thiểu 2 ft/min.)</w:t>
                                  </w:r>
                                </w:p>
                              </w:tc>
                              <w:tc>
                                <w:tcPr>
                                  <w:tcW w:w="1843" w:type="dxa"/>
                                  <w:tcBorders>
                                    <w:top w:val="single" w:sz="3" w:space="0" w:color="000000"/>
                                    <w:left w:val="single" w:sz="3" w:space="0" w:color="000000"/>
                                    <w:bottom w:val="single" w:sz="3" w:space="0" w:color="000000"/>
                                    <w:right w:val="single" w:sz="3" w:space="0" w:color="000000"/>
                                  </w:tcBorders>
                                </w:tcPr>
                                <w:p w14:paraId="46F91AE8" w14:textId="77777777" w:rsidR="00E277C4" w:rsidRPr="00C06DD4" w:rsidRDefault="00E277C4">
                                  <w:pPr>
                                    <w:pStyle w:val="TableParagraph"/>
                                    <w:spacing w:before="8" w:line="240" w:lineRule="atLeast"/>
                                    <w:rPr>
                                      <w:rFonts w:cs="Arial"/>
                                      <w:sz w:val="20"/>
                                      <w:szCs w:val="20"/>
                                    </w:rPr>
                                  </w:pPr>
                                </w:p>
                                <w:p w14:paraId="5D8A155D" w14:textId="77777777" w:rsidR="00E277C4" w:rsidRPr="00C06DD4" w:rsidRDefault="00E277C4" w:rsidP="002844C8">
                                  <w:pPr>
                                    <w:pStyle w:val="TableParagraph"/>
                                    <w:tabs>
                                      <w:tab w:val="left" w:pos="1753"/>
                                    </w:tabs>
                                    <w:ind w:left="52"/>
                                    <w:jc w:val="center"/>
                                    <w:rPr>
                                      <w:rFonts w:cs="Arial"/>
                                      <w:sz w:val="18"/>
                                      <w:szCs w:val="18"/>
                                    </w:rPr>
                                  </w:pPr>
                                  <w:r w:rsidRPr="00C06DD4">
                                    <w:rPr>
                                      <w:spacing w:val="-2"/>
                                      <w:sz w:val="18"/>
                                    </w:rPr>
                                    <w:t>N/A</w:t>
                                  </w:r>
                                </w:p>
                              </w:tc>
                              <w:tc>
                                <w:tcPr>
                                  <w:tcW w:w="1701" w:type="dxa"/>
                                  <w:tcBorders>
                                    <w:top w:val="single" w:sz="3" w:space="0" w:color="000000"/>
                                    <w:left w:val="single" w:sz="3" w:space="0" w:color="000000"/>
                                    <w:bottom w:val="single" w:sz="3" w:space="0" w:color="000000"/>
                                    <w:right w:val="single" w:sz="13" w:space="0" w:color="000000"/>
                                  </w:tcBorders>
                                </w:tcPr>
                                <w:p w14:paraId="15627DE2" w14:textId="77777777" w:rsidR="00E277C4" w:rsidRPr="00C06DD4" w:rsidRDefault="00E277C4">
                                  <w:pPr>
                                    <w:pStyle w:val="TableParagraph"/>
                                    <w:spacing w:before="8" w:line="240" w:lineRule="atLeast"/>
                                    <w:rPr>
                                      <w:rFonts w:cs="Arial"/>
                                      <w:sz w:val="20"/>
                                      <w:szCs w:val="20"/>
                                    </w:rPr>
                                  </w:pPr>
                                </w:p>
                                <w:p w14:paraId="7E840C8E" w14:textId="77777777" w:rsidR="00E277C4" w:rsidRPr="00C06DD4" w:rsidRDefault="00E277C4" w:rsidP="002844C8">
                                  <w:pPr>
                                    <w:pStyle w:val="TableParagraph"/>
                                    <w:tabs>
                                      <w:tab w:val="left" w:pos="1701"/>
                                    </w:tabs>
                                    <w:ind w:left="142"/>
                                    <w:jc w:val="center"/>
                                    <w:rPr>
                                      <w:rFonts w:cs="Arial"/>
                                      <w:sz w:val="18"/>
                                      <w:szCs w:val="18"/>
                                    </w:rPr>
                                  </w:pPr>
                                  <w:r w:rsidRPr="00C06DD4">
                                    <w:rPr>
                                      <w:spacing w:val="-2"/>
                                      <w:sz w:val="18"/>
                                    </w:rPr>
                                    <w:t>N/A</w:t>
                                  </w:r>
                                </w:p>
                              </w:tc>
                            </w:tr>
                            <w:tr w:rsidR="00E277C4" w:rsidRPr="00C06DD4" w14:paraId="34797B7E" w14:textId="77777777" w:rsidTr="000660C0">
                              <w:trPr>
                                <w:trHeight w:hRule="exact" w:val="672"/>
                              </w:trPr>
                              <w:tc>
                                <w:tcPr>
                                  <w:tcW w:w="851" w:type="dxa"/>
                                  <w:tcBorders>
                                    <w:top w:val="single" w:sz="3" w:space="0" w:color="000000"/>
                                    <w:left w:val="single" w:sz="13" w:space="0" w:color="000000"/>
                                    <w:bottom w:val="single" w:sz="3" w:space="0" w:color="000000"/>
                                    <w:right w:val="single" w:sz="3" w:space="0" w:color="000000"/>
                                  </w:tcBorders>
                                </w:tcPr>
                                <w:p w14:paraId="55E2D4FC" w14:textId="77777777" w:rsidR="00E277C4" w:rsidRPr="0006473E" w:rsidRDefault="00E277C4" w:rsidP="002844C8">
                                  <w:pPr>
                                    <w:pStyle w:val="TableParagraph"/>
                                    <w:spacing w:before="148"/>
                                    <w:ind w:right="9"/>
                                    <w:rPr>
                                      <w:rFonts w:cs="Arial"/>
                                      <w:b/>
                                      <w:sz w:val="18"/>
                                      <w:szCs w:val="18"/>
                                    </w:rPr>
                                  </w:pPr>
                                  <w:r w:rsidRPr="00F47117">
                                    <w:rPr>
                                      <w:sz w:val="18"/>
                                      <w:lang w:val="en-US"/>
                                    </w:rPr>
                                    <w:t xml:space="preserve">  </w:t>
                                  </w:r>
                                  <w:r>
                                    <w:rPr>
                                      <w:sz w:val="18"/>
                                      <w:lang w:val="en-US"/>
                                    </w:rPr>
                                    <w:t xml:space="preserve"> </w:t>
                                  </w:r>
                                  <w:r w:rsidRPr="00F47117">
                                    <w:rPr>
                                      <w:b/>
                                      <w:sz w:val="18"/>
                                    </w:rPr>
                                    <w:t>F</w:t>
                                  </w:r>
                                </w:p>
                              </w:tc>
                              <w:tc>
                                <w:tcPr>
                                  <w:tcW w:w="2160" w:type="dxa"/>
                                  <w:tcBorders>
                                    <w:top w:val="single" w:sz="3" w:space="0" w:color="000000"/>
                                    <w:left w:val="single" w:sz="3" w:space="0" w:color="000000"/>
                                    <w:bottom w:val="single" w:sz="3" w:space="0" w:color="000000"/>
                                    <w:right w:val="single" w:sz="3" w:space="0" w:color="000000"/>
                                  </w:tcBorders>
                                </w:tcPr>
                                <w:p w14:paraId="7A11B0E5" w14:textId="77777777" w:rsidR="00E277C4" w:rsidRDefault="00E277C4" w:rsidP="002844C8">
                                  <w:pPr>
                                    <w:pStyle w:val="TableParagraph"/>
                                    <w:spacing w:before="43" w:line="200" w:lineRule="exact"/>
                                    <w:ind w:left="56"/>
                                    <w:rPr>
                                      <w:rFonts w:cs="Arial"/>
                                      <w:sz w:val="14"/>
                                      <w:szCs w:val="14"/>
                                    </w:rPr>
                                  </w:pPr>
                                  <w:r w:rsidRPr="00F47117">
                                    <w:rPr>
                                      <w:spacing w:val="-2"/>
                                      <w:sz w:val="18"/>
                                    </w:rPr>
                                    <w:t>Lực offload trên tàu: W</w:t>
                                  </w:r>
                                  <w:r w:rsidRPr="00F47117">
                                    <w:rPr>
                                      <w:spacing w:val="-2"/>
                                      <w:sz w:val="18"/>
                                      <w:vertAlign w:val="subscript"/>
                                    </w:rPr>
                                    <w:t>offSB</w:t>
                                  </w:r>
                                </w:p>
                              </w:tc>
                              <w:tc>
                                <w:tcPr>
                                  <w:tcW w:w="1809" w:type="dxa"/>
                                  <w:tcBorders>
                                    <w:top w:val="single" w:sz="3" w:space="0" w:color="000000"/>
                                    <w:left w:val="single" w:sz="3" w:space="0" w:color="000000"/>
                                    <w:bottom w:val="single" w:sz="3" w:space="0" w:color="000000"/>
                                    <w:right w:val="single" w:sz="3" w:space="0" w:color="000000"/>
                                  </w:tcBorders>
                                </w:tcPr>
                                <w:p w14:paraId="13BC29DF" w14:textId="77777777" w:rsidR="00E277C4" w:rsidRPr="00C06DD4" w:rsidRDefault="00E277C4" w:rsidP="002844C8">
                                  <w:pPr>
                                    <w:pStyle w:val="TableParagraph"/>
                                    <w:spacing w:before="43" w:line="200" w:lineRule="exact"/>
                                    <w:ind w:right="138"/>
                                    <w:rPr>
                                      <w:rFonts w:cs="Arial"/>
                                      <w:sz w:val="18"/>
                                      <w:szCs w:val="18"/>
                                      <w:lang w:val="en-US"/>
                                    </w:rPr>
                                  </w:pPr>
                                  <w:r w:rsidRPr="00D93F73">
                                    <w:rPr>
                                      <w:spacing w:val="-2"/>
                                      <w:sz w:val="18"/>
                                    </w:rPr>
                                    <w:t xml:space="preserve"> </w:t>
                                  </w:r>
                                  <w:r w:rsidRPr="00C06DD4">
                                    <w:rPr>
                                      <w:spacing w:val="-2"/>
                                      <w:sz w:val="18"/>
                                      <w:lang w:val="en-US"/>
                                    </w:rPr>
                                    <w:t>C</w:t>
                                  </w:r>
                                  <w:r w:rsidRPr="00C06DD4">
                                    <w:rPr>
                                      <w:spacing w:val="-2"/>
                                      <w:sz w:val="18"/>
                                    </w:rPr>
                                    <w:t>ông thức (9)</w:t>
                                  </w:r>
                                </w:p>
                              </w:tc>
                              <w:tc>
                                <w:tcPr>
                                  <w:tcW w:w="1701" w:type="dxa"/>
                                  <w:tcBorders>
                                    <w:top w:val="single" w:sz="3" w:space="0" w:color="000000"/>
                                    <w:left w:val="single" w:sz="3" w:space="0" w:color="000000"/>
                                    <w:bottom w:val="single" w:sz="3" w:space="0" w:color="000000"/>
                                    <w:right w:val="single" w:sz="3" w:space="0" w:color="000000"/>
                                  </w:tcBorders>
                                </w:tcPr>
                                <w:p w14:paraId="349EFA0C" w14:textId="77777777" w:rsidR="00E277C4" w:rsidRPr="00C06DD4" w:rsidRDefault="00E277C4" w:rsidP="002844C8">
                                  <w:pPr>
                                    <w:pStyle w:val="TableParagraph"/>
                                    <w:spacing w:before="148"/>
                                    <w:ind w:left="142"/>
                                    <w:jc w:val="center"/>
                                    <w:rPr>
                                      <w:rFonts w:cs="Arial"/>
                                      <w:sz w:val="18"/>
                                      <w:szCs w:val="18"/>
                                    </w:rPr>
                                  </w:pPr>
                                  <w:r w:rsidRPr="00C06DD4">
                                    <w:rPr>
                                      <w:spacing w:val="-2"/>
                                      <w:sz w:val="18"/>
                                    </w:rPr>
                                    <w:t>N/A</w:t>
                                  </w:r>
                                </w:p>
                              </w:tc>
                              <w:tc>
                                <w:tcPr>
                                  <w:tcW w:w="1843" w:type="dxa"/>
                                  <w:tcBorders>
                                    <w:top w:val="single" w:sz="3" w:space="0" w:color="000000"/>
                                    <w:left w:val="single" w:sz="3" w:space="0" w:color="000000"/>
                                    <w:bottom w:val="single" w:sz="3" w:space="0" w:color="000000"/>
                                    <w:right w:val="single" w:sz="3" w:space="0" w:color="000000"/>
                                  </w:tcBorders>
                                </w:tcPr>
                                <w:p w14:paraId="51EB7460" w14:textId="77777777" w:rsidR="00E277C4" w:rsidRPr="00C06DD4" w:rsidRDefault="00E277C4" w:rsidP="002844C8">
                                  <w:pPr>
                                    <w:pStyle w:val="TableParagraph"/>
                                    <w:spacing w:before="148"/>
                                    <w:ind w:left="142"/>
                                    <w:jc w:val="center"/>
                                    <w:rPr>
                                      <w:spacing w:val="-2"/>
                                      <w:sz w:val="18"/>
                                    </w:rPr>
                                  </w:pPr>
                                  <w:r w:rsidRPr="00C06DD4">
                                    <w:rPr>
                                      <w:spacing w:val="-2"/>
                                      <w:sz w:val="18"/>
                                    </w:rPr>
                                    <w:t>N/A</w:t>
                                  </w:r>
                                </w:p>
                              </w:tc>
                              <w:tc>
                                <w:tcPr>
                                  <w:tcW w:w="1701" w:type="dxa"/>
                                  <w:tcBorders>
                                    <w:top w:val="single" w:sz="3" w:space="0" w:color="000000"/>
                                    <w:left w:val="single" w:sz="3" w:space="0" w:color="000000"/>
                                    <w:bottom w:val="single" w:sz="3" w:space="0" w:color="000000"/>
                                    <w:right w:val="single" w:sz="13" w:space="0" w:color="000000"/>
                                  </w:tcBorders>
                                </w:tcPr>
                                <w:p w14:paraId="50DC74CB" w14:textId="77777777" w:rsidR="00E277C4" w:rsidRPr="00C06DD4" w:rsidRDefault="00E277C4" w:rsidP="002844C8">
                                  <w:pPr>
                                    <w:pStyle w:val="TableParagraph"/>
                                    <w:spacing w:before="148"/>
                                    <w:ind w:left="142"/>
                                    <w:jc w:val="center"/>
                                    <w:rPr>
                                      <w:rFonts w:cs="Arial"/>
                                      <w:sz w:val="18"/>
                                      <w:szCs w:val="18"/>
                                    </w:rPr>
                                  </w:pPr>
                                  <w:r w:rsidRPr="00C06DD4">
                                    <w:rPr>
                                      <w:spacing w:val="-2"/>
                                      <w:sz w:val="18"/>
                                    </w:rPr>
                                    <w:t>N/A</w:t>
                                  </w:r>
                                </w:p>
                              </w:tc>
                            </w:tr>
                            <w:tr w:rsidR="00E277C4" w:rsidRPr="00C06DD4" w14:paraId="041D9156" w14:textId="77777777" w:rsidTr="000660C0">
                              <w:trPr>
                                <w:trHeight w:hRule="exact" w:val="540"/>
                              </w:trPr>
                              <w:tc>
                                <w:tcPr>
                                  <w:tcW w:w="851" w:type="dxa"/>
                                  <w:tcBorders>
                                    <w:top w:val="single" w:sz="3" w:space="0" w:color="000000"/>
                                    <w:left w:val="single" w:sz="13" w:space="0" w:color="000000"/>
                                    <w:bottom w:val="single" w:sz="3" w:space="0" w:color="000000"/>
                                    <w:right w:val="single" w:sz="3" w:space="0" w:color="000000"/>
                                  </w:tcBorders>
                                </w:tcPr>
                                <w:p w14:paraId="33837242" w14:textId="77777777" w:rsidR="00E277C4" w:rsidRPr="008651E9" w:rsidRDefault="00E277C4">
                                  <w:pPr>
                                    <w:pStyle w:val="TableParagraph"/>
                                    <w:spacing w:before="148"/>
                                    <w:ind w:left="111"/>
                                    <w:rPr>
                                      <w:rFonts w:cs="Arial"/>
                                      <w:b/>
                                      <w:sz w:val="18"/>
                                      <w:szCs w:val="18"/>
                                    </w:rPr>
                                  </w:pPr>
                                  <w:r w:rsidRPr="00F47117">
                                    <w:rPr>
                                      <w:b/>
                                      <w:sz w:val="18"/>
                                    </w:rPr>
                                    <w:t>G</w:t>
                                  </w:r>
                                </w:p>
                              </w:tc>
                              <w:tc>
                                <w:tcPr>
                                  <w:tcW w:w="2160" w:type="dxa"/>
                                  <w:tcBorders>
                                    <w:top w:val="single" w:sz="3" w:space="0" w:color="000000"/>
                                    <w:left w:val="single" w:sz="3" w:space="0" w:color="000000"/>
                                    <w:bottom w:val="single" w:sz="3" w:space="0" w:color="000000"/>
                                    <w:right w:val="single" w:sz="3" w:space="0" w:color="000000"/>
                                  </w:tcBorders>
                                </w:tcPr>
                                <w:p w14:paraId="54C30D84" w14:textId="77777777" w:rsidR="00E277C4" w:rsidRPr="00F47117" w:rsidRDefault="00E277C4" w:rsidP="002844C8">
                                  <w:pPr>
                                    <w:pStyle w:val="TableParagraph"/>
                                    <w:spacing w:before="43" w:line="200" w:lineRule="exact"/>
                                    <w:ind w:left="56"/>
                                    <w:rPr>
                                      <w:spacing w:val="-2"/>
                                      <w:sz w:val="18"/>
                                    </w:rPr>
                                  </w:pPr>
                                  <w:r w:rsidRPr="00F47117">
                                    <w:rPr>
                                      <w:spacing w:val="-2"/>
                                      <w:sz w:val="18"/>
                                    </w:rPr>
                                    <w:t xml:space="preserve">Lực </w:t>
                                  </w:r>
                                  <w:r w:rsidRPr="00F47117">
                                    <w:rPr>
                                      <w:spacing w:val="-2"/>
                                      <w:sz w:val="18"/>
                                      <w:lang w:val="en-US"/>
                                    </w:rPr>
                                    <w:t>side</w:t>
                                  </w:r>
                                  <w:r w:rsidRPr="00F47117">
                                    <w:rPr>
                                      <w:spacing w:val="-2"/>
                                      <w:sz w:val="18"/>
                                    </w:rPr>
                                    <w:t>load trên tàu: W</w:t>
                                  </w:r>
                                  <w:r w:rsidRPr="00F47117">
                                    <w:rPr>
                                      <w:spacing w:val="-2"/>
                                      <w:sz w:val="18"/>
                                      <w:vertAlign w:val="subscript"/>
                                      <w:lang w:val="en-US"/>
                                    </w:rPr>
                                    <w:t>side</w:t>
                                  </w:r>
                                  <w:r w:rsidRPr="00F47117">
                                    <w:rPr>
                                      <w:spacing w:val="-2"/>
                                      <w:sz w:val="18"/>
                                      <w:vertAlign w:val="subscript"/>
                                    </w:rPr>
                                    <w:t>SB</w:t>
                                  </w:r>
                                </w:p>
                              </w:tc>
                              <w:tc>
                                <w:tcPr>
                                  <w:tcW w:w="1809" w:type="dxa"/>
                                  <w:tcBorders>
                                    <w:top w:val="single" w:sz="3" w:space="0" w:color="000000"/>
                                    <w:left w:val="single" w:sz="3" w:space="0" w:color="000000"/>
                                    <w:bottom w:val="single" w:sz="3" w:space="0" w:color="000000"/>
                                    <w:right w:val="single" w:sz="3" w:space="0" w:color="000000"/>
                                  </w:tcBorders>
                                </w:tcPr>
                                <w:p w14:paraId="59EA5BFD" w14:textId="77777777" w:rsidR="00E277C4" w:rsidRPr="00C06DD4" w:rsidRDefault="00E277C4" w:rsidP="002844C8">
                                  <w:pPr>
                                    <w:pStyle w:val="TableParagraph"/>
                                    <w:spacing w:before="43" w:line="200" w:lineRule="exact"/>
                                    <w:ind w:right="138"/>
                                    <w:rPr>
                                      <w:rFonts w:cs="Arial"/>
                                      <w:sz w:val="18"/>
                                      <w:szCs w:val="18"/>
                                    </w:rPr>
                                  </w:pPr>
                                  <w:r w:rsidRPr="00C06DD4">
                                    <w:rPr>
                                      <w:spacing w:val="-2"/>
                                      <w:sz w:val="18"/>
                                      <w:lang w:val="en-US"/>
                                    </w:rPr>
                                    <w:t xml:space="preserve"> C</w:t>
                                  </w:r>
                                  <w:r w:rsidRPr="00C06DD4">
                                    <w:rPr>
                                      <w:spacing w:val="-2"/>
                                      <w:sz w:val="18"/>
                                    </w:rPr>
                                    <w:t>ông thức (11)</w:t>
                                  </w:r>
                                </w:p>
                              </w:tc>
                              <w:tc>
                                <w:tcPr>
                                  <w:tcW w:w="1701" w:type="dxa"/>
                                  <w:tcBorders>
                                    <w:top w:val="single" w:sz="3" w:space="0" w:color="000000"/>
                                    <w:left w:val="single" w:sz="3" w:space="0" w:color="000000"/>
                                    <w:bottom w:val="single" w:sz="3" w:space="0" w:color="000000"/>
                                    <w:right w:val="single" w:sz="3" w:space="0" w:color="000000"/>
                                  </w:tcBorders>
                                </w:tcPr>
                                <w:p w14:paraId="0ED7ED5A" w14:textId="77777777" w:rsidR="00E277C4" w:rsidRPr="00C06DD4" w:rsidRDefault="00E277C4" w:rsidP="002844C8">
                                  <w:pPr>
                                    <w:pStyle w:val="TableParagraph"/>
                                    <w:spacing w:before="148"/>
                                    <w:ind w:left="142"/>
                                    <w:jc w:val="center"/>
                                    <w:rPr>
                                      <w:rFonts w:cs="Arial"/>
                                      <w:sz w:val="18"/>
                                      <w:szCs w:val="18"/>
                                    </w:rPr>
                                  </w:pPr>
                                  <w:r w:rsidRPr="00C06DD4">
                                    <w:rPr>
                                      <w:spacing w:val="-2"/>
                                      <w:sz w:val="18"/>
                                    </w:rPr>
                                    <w:t>N/A</w:t>
                                  </w:r>
                                </w:p>
                              </w:tc>
                              <w:tc>
                                <w:tcPr>
                                  <w:tcW w:w="1843" w:type="dxa"/>
                                  <w:tcBorders>
                                    <w:top w:val="single" w:sz="3" w:space="0" w:color="000000"/>
                                    <w:left w:val="single" w:sz="3" w:space="0" w:color="000000"/>
                                    <w:bottom w:val="single" w:sz="3" w:space="0" w:color="000000"/>
                                    <w:right w:val="single" w:sz="3" w:space="0" w:color="000000"/>
                                  </w:tcBorders>
                                </w:tcPr>
                                <w:p w14:paraId="0CB95384" w14:textId="77777777" w:rsidR="00E277C4" w:rsidRPr="00C06DD4" w:rsidRDefault="00E277C4" w:rsidP="002844C8">
                                  <w:pPr>
                                    <w:pStyle w:val="TableParagraph"/>
                                    <w:spacing w:before="148"/>
                                    <w:ind w:left="142"/>
                                    <w:jc w:val="center"/>
                                    <w:rPr>
                                      <w:rFonts w:cs="Arial"/>
                                      <w:sz w:val="18"/>
                                      <w:szCs w:val="18"/>
                                    </w:rPr>
                                  </w:pPr>
                                  <w:r w:rsidRPr="00C06DD4">
                                    <w:rPr>
                                      <w:spacing w:val="-2"/>
                                      <w:sz w:val="18"/>
                                    </w:rPr>
                                    <w:t>N/A</w:t>
                                  </w:r>
                                </w:p>
                              </w:tc>
                              <w:tc>
                                <w:tcPr>
                                  <w:tcW w:w="1701" w:type="dxa"/>
                                  <w:tcBorders>
                                    <w:top w:val="single" w:sz="3" w:space="0" w:color="000000"/>
                                    <w:left w:val="single" w:sz="3" w:space="0" w:color="000000"/>
                                    <w:bottom w:val="single" w:sz="3" w:space="0" w:color="000000"/>
                                    <w:right w:val="single" w:sz="13" w:space="0" w:color="000000"/>
                                  </w:tcBorders>
                                </w:tcPr>
                                <w:p w14:paraId="3CC59CCF" w14:textId="77777777" w:rsidR="00E277C4" w:rsidRPr="00C06DD4" w:rsidRDefault="00E277C4" w:rsidP="002844C8">
                                  <w:pPr>
                                    <w:pStyle w:val="TableParagraph"/>
                                    <w:spacing w:before="148"/>
                                    <w:ind w:left="142"/>
                                    <w:jc w:val="center"/>
                                    <w:rPr>
                                      <w:rFonts w:cs="Arial"/>
                                      <w:sz w:val="18"/>
                                      <w:szCs w:val="18"/>
                                    </w:rPr>
                                  </w:pPr>
                                  <w:r w:rsidRPr="00C06DD4">
                                    <w:rPr>
                                      <w:spacing w:val="-2"/>
                                      <w:sz w:val="18"/>
                                    </w:rPr>
                                    <w:t>N/A</w:t>
                                  </w:r>
                                </w:p>
                              </w:tc>
                            </w:tr>
                            <w:tr w:rsidR="00E277C4" w:rsidRPr="00C06DD4" w14:paraId="3DA1438E" w14:textId="77777777" w:rsidTr="00F95E78">
                              <w:trPr>
                                <w:trHeight w:hRule="exact" w:val="1824"/>
                              </w:trPr>
                              <w:tc>
                                <w:tcPr>
                                  <w:tcW w:w="851" w:type="dxa"/>
                                  <w:tcBorders>
                                    <w:top w:val="single" w:sz="3" w:space="0" w:color="000000"/>
                                    <w:left w:val="single" w:sz="13" w:space="0" w:color="000000"/>
                                    <w:bottom w:val="single" w:sz="3" w:space="0" w:color="000000"/>
                                    <w:right w:val="single" w:sz="3" w:space="0" w:color="000000"/>
                                  </w:tcBorders>
                                </w:tcPr>
                                <w:p w14:paraId="7D5D4570" w14:textId="77777777" w:rsidR="00E277C4" w:rsidRDefault="00E277C4">
                                  <w:pPr>
                                    <w:pStyle w:val="TableParagraph"/>
                                    <w:spacing w:before="7" w:line="160" w:lineRule="atLeast"/>
                                    <w:rPr>
                                      <w:rFonts w:cs="Arial"/>
                                      <w:sz w:val="13"/>
                                      <w:szCs w:val="13"/>
                                    </w:rPr>
                                  </w:pPr>
                                </w:p>
                                <w:p w14:paraId="7E3DD88A" w14:textId="77777777" w:rsidR="00E277C4" w:rsidRDefault="00E277C4">
                                  <w:pPr>
                                    <w:pStyle w:val="TableParagraph"/>
                                    <w:spacing w:line="180" w:lineRule="atLeast"/>
                                    <w:rPr>
                                      <w:rFonts w:cs="Arial"/>
                                      <w:sz w:val="15"/>
                                      <w:szCs w:val="15"/>
                                    </w:rPr>
                                  </w:pPr>
                                </w:p>
                                <w:p w14:paraId="25A913E8" w14:textId="77777777" w:rsidR="00E277C4" w:rsidRPr="008651E9" w:rsidRDefault="00E277C4" w:rsidP="000660C0">
                                  <w:pPr>
                                    <w:pStyle w:val="TableParagraph"/>
                                    <w:rPr>
                                      <w:rFonts w:cs="Arial"/>
                                      <w:b/>
                                      <w:sz w:val="18"/>
                                      <w:szCs w:val="18"/>
                                    </w:rPr>
                                  </w:pPr>
                                  <w:r>
                                    <w:rPr>
                                      <w:b/>
                                      <w:sz w:val="18"/>
                                      <w:lang w:val="en-US"/>
                                    </w:rPr>
                                    <w:t xml:space="preserve">  </w:t>
                                  </w:r>
                                  <w:r w:rsidRPr="00F47117">
                                    <w:rPr>
                                      <w:b/>
                                      <w:sz w:val="18"/>
                                    </w:rPr>
                                    <w:t>H</w:t>
                                  </w:r>
                                </w:p>
                              </w:tc>
                              <w:tc>
                                <w:tcPr>
                                  <w:tcW w:w="2160" w:type="dxa"/>
                                  <w:tcBorders>
                                    <w:top w:val="single" w:sz="3" w:space="0" w:color="000000"/>
                                    <w:left w:val="single" w:sz="3" w:space="0" w:color="000000"/>
                                    <w:bottom w:val="single" w:sz="3" w:space="0" w:color="000000"/>
                                    <w:right w:val="single" w:sz="3" w:space="0" w:color="000000"/>
                                  </w:tcBorders>
                                </w:tcPr>
                                <w:p w14:paraId="626D62CD" w14:textId="77777777" w:rsidR="00E277C4" w:rsidRPr="00F47117" w:rsidRDefault="00E277C4" w:rsidP="002844C8">
                                  <w:pPr>
                                    <w:pStyle w:val="TableParagraph"/>
                                    <w:spacing w:before="43" w:line="200" w:lineRule="exact"/>
                                    <w:ind w:left="56" w:right="176"/>
                                    <w:jc w:val="both"/>
                                    <w:rPr>
                                      <w:spacing w:val="-2"/>
                                      <w:sz w:val="18"/>
                                      <w:lang w:val="en-US"/>
                                    </w:rPr>
                                  </w:pPr>
                                  <w:r w:rsidRPr="00F47117">
                                    <w:rPr>
                                      <w:spacing w:val="-2"/>
                                      <w:sz w:val="18"/>
                                    </w:rPr>
                                    <w:t xml:space="preserve">Tải trọng </w:t>
                                  </w:r>
                                  <w:r w:rsidRPr="00F47117">
                                    <w:rPr>
                                      <w:spacing w:val="-2"/>
                                      <w:sz w:val="18"/>
                                      <w:lang w:val="en-US"/>
                                    </w:rPr>
                                    <w:t>sideload do nghiêng cần trục</w:t>
                                  </w:r>
                                </w:p>
                              </w:tc>
                              <w:tc>
                                <w:tcPr>
                                  <w:tcW w:w="1809" w:type="dxa"/>
                                  <w:tcBorders>
                                    <w:top w:val="single" w:sz="3" w:space="0" w:color="000000"/>
                                    <w:left w:val="single" w:sz="3" w:space="0" w:color="000000"/>
                                    <w:bottom w:val="single" w:sz="3" w:space="0" w:color="000000"/>
                                    <w:right w:val="single" w:sz="3" w:space="0" w:color="000000"/>
                                  </w:tcBorders>
                                </w:tcPr>
                                <w:p w14:paraId="1974432B" w14:textId="2250B355" w:rsidR="00E277C4" w:rsidRPr="00C06DD4" w:rsidRDefault="00E277C4" w:rsidP="002844C8">
                                  <w:pPr>
                                    <w:pStyle w:val="TableParagraph"/>
                                    <w:spacing w:before="43" w:line="200" w:lineRule="exact"/>
                                    <w:ind w:left="56" w:right="138"/>
                                    <w:jc w:val="both"/>
                                    <w:rPr>
                                      <w:rFonts w:cs="Arial"/>
                                      <w:sz w:val="18"/>
                                      <w:szCs w:val="18"/>
                                      <w:lang w:val="en-US"/>
                                    </w:rPr>
                                  </w:pPr>
                                  <w:r w:rsidRPr="00C06DD4">
                                    <w:rPr>
                                      <w:spacing w:val="-2"/>
                                      <w:sz w:val="18"/>
                                      <w:lang w:val="en-US"/>
                                    </w:rPr>
                                    <w:t xml:space="preserve">Xác định từ </w:t>
                                  </w:r>
                                  <w:r w:rsidRPr="00F95E78">
                                    <w:rPr>
                                      <w:spacing w:val="-2"/>
                                      <w:sz w:val="18"/>
                                      <w:lang w:val="en-US"/>
                                    </w:rPr>
                                    <w:t>tổ chức, cá nhân sử dụng cần trục</w:t>
                                  </w:r>
                                  <w:r w:rsidRPr="00C06DD4">
                                    <w:rPr>
                                      <w:spacing w:val="-2"/>
                                      <w:sz w:val="18"/>
                                      <w:lang w:val="en-US"/>
                                    </w:rPr>
                                    <w:t xml:space="preserve"> hoặc giá trị trong Bả</w:t>
                                  </w:r>
                                  <w:r w:rsidRPr="00C06DD4">
                                    <w:rPr>
                                      <w:spacing w:val="-2"/>
                                      <w:sz w:val="18"/>
                                    </w:rPr>
                                    <w:t>ng 5</w:t>
                                  </w:r>
                                  <w:r w:rsidRPr="00C06DD4">
                                    <w:rPr>
                                      <w:spacing w:val="-2"/>
                                      <w:sz w:val="18"/>
                                      <w:lang w:val="en-US"/>
                                    </w:rPr>
                                    <w:t xml:space="preserve"> </w:t>
                                  </w:r>
                                  <w:r w:rsidRPr="00C06DD4">
                                    <w:rPr>
                                      <w:spacing w:val="-2"/>
                                      <w:sz w:val="18"/>
                                    </w:rPr>
                                    <w:t>/</w:t>
                                  </w:r>
                                  <w:r w:rsidRPr="00C06DD4">
                                    <w:rPr>
                                      <w:spacing w:val="-2"/>
                                      <w:sz w:val="18"/>
                                      <w:lang w:val="en-US"/>
                                    </w:rPr>
                                    <w:t xml:space="preserve"> công thức (14)</w:t>
                                  </w:r>
                                </w:p>
                              </w:tc>
                              <w:tc>
                                <w:tcPr>
                                  <w:tcW w:w="1701" w:type="dxa"/>
                                  <w:tcBorders>
                                    <w:top w:val="single" w:sz="3" w:space="0" w:color="000000"/>
                                    <w:left w:val="single" w:sz="3" w:space="0" w:color="000000"/>
                                    <w:bottom w:val="single" w:sz="3" w:space="0" w:color="000000"/>
                                    <w:right w:val="single" w:sz="3" w:space="0" w:color="000000"/>
                                  </w:tcBorders>
                                </w:tcPr>
                                <w:p w14:paraId="1C41834B" w14:textId="1A973A39" w:rsidR="00E277C4" w:rsidRPr="00C06DD4" w:rsidRDefault="00E277C4" w:rsidP="002844C8">
                                  <w:pPr>
                                    <w:pStyle w:val="TableParagraph"/>
                                    <w:spacing w:before="43" w:line="200" w:lineRule="exact"/>
                                    <w:ind w:left="56" w:right="141"/>
                                    <w:jc w:val="both"/>
                                    <w:rPr>
                                      <w:rFonts w:cs="Arial"/>
                                      <w:sz w:val="18"/>
                                      <w:szCs w:val="18"/>
                                    </w:rPr>
                                  </w:pPr>
                                  <w:r w:rsidRPr="00C06DD4">
                                    <w:rPr>
                                      <w:spacing w:val="-2"/>
                                      <w:sz w:val="18"/>
                                    </w:rPr>
                                    <w:t xml:space="preserve">Xác định từ </w:t>
                                  </w:r>
                                  <w:r w:rsidRPr="00F95E78">
                                    <w:rPr>
                                      <w:spacing w:val="-2"/>
                                      <w:sz w:val="18"/>
                                      <w:lang w:val="en-US"/>
                                    </w:rPr>
                                    <w:t>tổ chức, cá nhân sử dụng cần trục</w:t>
                                  </w:r>
                                  <w:r w:rsidRPr="00C06DD4">
                                    <w:rPr>
                                      <w:spacing w:val="-2"/>
                                      <w:sz w:val="18"/>
                                    </w:rPr>
                                    <w:t xml:space="preserve"> hoặc </w:t>
                                  </w:r>
                                  <w:r w:rsidRPr="00C06DD4">
                                    <w:rPr>
                                      <w:spacing w:val="-2"/>
                                      <w:sz w:val="18"/>
                                      <w:lang w:val="en-US"/>
                                    </w:rPr>
                                    <w:t>g</w:t>
                                  </w:r>
                                  <w:r w:rsidRPr="00C06DD4">
                                    <w:rPr>
                                      <w:spacing w:val="-2"/>
                                      <w:sz w:val="18"/>
                                    </w:rPr>
                                    <w:t>iá trị trong Bảng 5 / công thức (14)</w:t>
                                  </w:r>
                                </w:p>
                              </w:tc>
                              <w:tc>
                                <w:tcPr>
                                  <w:tcW w:w="1843" w:type="dxa"/>
                                  <w:tcBorders>
                                    <w:top w:val="single" w:sz="3" w:space="0" w:color="000000"/>
                                    <w:left w:val="single" w:sz="3" w:space="0" w:color="000000"/>
                                    <w:bottom w:val="single" w:sz="3" w:space="0" w:color="000000"/>
                                    <w:right w:val="single" w:sz="3" w:space="0" w:color="000000"/>
                                  </w:tcBorders>
                                </w:tcPr>
                                <w:p w14:paraId="18569057" w14:textId="615E7E1A" w:rsidR="00E277C4" w:rsidRPr="00C06DD4" w:rsidRDefault="00E277C4" w:rsidP="002844C8">
                                  <w:pPr>
                                    <w:pStyle w:val="TableParagraph"/>
                                    <w:spacing w:before="53" w:line="231" w:lineRule="auto"/>
                                    <w:ind w:left="56" w:right="142"/>
                                    <w:jc w:val="both"/>
                                    <w:rPr>
                                      <w:rFonts w:cs="Arial"/>
                                      <w:sz w:val="18"/>
                                      <w:szCs w:val="18"/>
                                    </w:rPr>
                                  </w:pPr>
                                  <w:r w:rsidRPr="00C06DD4">
                                    <w:rPr>
                                      <w:spacing w:val="-2"/>
                                      <w:sz w:val="18"/>
                                    </w:rPr>
                                    <w:t xml:space="preserve">Xác định từ </w:t>
                                  </w:r>
                                  <w:r w:rsidRPr="00F95E78">
                                    <w:rPr>
                                      <w:spacing w:val="-2"/>
                                      <w:sz w:val="18"/>
                                      <w:lang w:val="en-US"/>
                                    </w:rPr>
                                    <w:t>tổ chức, cá nhân sử dụng cần trục</w:t>
                                  </w:r>
                                  <w:r w:rsidRPr="00C06DD4">
                                    <w:rPr>
                                      <w:spacing w:val="-2"/>
                                      <w:sz w:val="18"/>
                                    </w:rPr>
                                    <w:t xml:space="preserve"> hoặc giá trị trong Bảng 5 / công thức (14) trong điều kiện </w:t>
                                  </w:r>
                                  <w:r w:rsidRPr="00C06DD4">
                                    <w:rPr>
                                      <w:spacing w:val="-3"/>
                                      <w:sz w:val="18"/>
                                    </w:rPr>
                                    <w:t>thanh cần không được đặt vào vị trí cố định</w:t>
                                  </w:r>
                                  <w:r w:rsidRPr="00C06DD4">
                                    <w:rPr>
                                      <w:b/>
                                      <w:spacing w:val="-3"/>
                                      <w:sz w:val="18"/>
                                    </w:rPr>
                                    <w:t xml:space="preserve"> </w:t>
                                  </w:r>
                                  <w:r w:rsidRPr="00C06DD4">
                                    <w:rPr>
                                      <w:spacing w:val="-3"/>
                                      <w:sz w:val="18"/>
                                    </w:rPr>
                                    <w:t>cần.</w:t>
                                  </w:r>
                                </w:p>
                              </w:tc>
                              <w:tc>
                                <w:tcPr>
                                  <w:tcW w:w="1701" w:type="dxa"/>
                                  <w:tcBorders>
                                    <w:top w:val="single" w:sz="3" w:space="0" w:color="000000"/>
                                    <w:left w:val="single" w:sz="3" w:space="0" w:color="000000"/>
                                    <w:bottom w:val="single" w:sz="3" w:space="0" w:color="000000"/>
                                    <w:right w:val="single" w:sz="13" w:space="0" w:color="000000"/>
                                  </w:tcBorders>
                                </w:tcPr>
                                <w:p w14:paraId="4BEC2702" w14:textId="02BFB43F" w:rsidR="00E277C4" w:rsidRPr="00C06DD4" w:rsidRDefault="00E277C4" w:rsidP="002844C8">
                                  <w:pPr>
                                    <w:pStyle w:val="TableParagraph"/>
                                    <w:spacing w:before="53" w:line="231" w:lineRule="auto"/>
                                    <w:ind w:left="56" w:right="142"/>
                                    <w:jc w:val="both"/>
                                    <w:rPr>
                                      <w:spacing w:val="-2"/>
                                      <w:sz w:val="18"/>
                                    </w:rPr>
                                  </w:pPr>
                                  <w:r w:rsidRPr="00C06DD4">
                                    <w:rPr>
                                      <w:spacing w:val="-2"/>
                                      <w:sz w:val="18"/>
                                    </w:rPr>
                                    <w:t xml:space="preserve">Xác định từ </w:t>
                                  </w:r>
                                  <w:r w:rsidRPr="00F95E78">
                                    <w:rPr>
                                      <w:spacing w:val="-2"/>
                                      <w:sz w:val="18"/>
                                      <w:lang w:val="en-US"/>
                                    </w:rPr>
                                    <w:t>tổ chức, cá nhân sử dụng cần trục</w:t>
                                  </w:r>
                                  <w:r w:rsidRPr="00C06DD4">
                                    <w:rPr>
                                      <w:spacing w:val="-2"/>
                                      <w:sz w:val="18"/>
                                    </w:rPr>
                                    <w:t xml:space="preserve"> hoặc giá trị trong Bảng 5 / công thức (14) trong điều kiện tàu chịu điều kiện thời tiết khắc nghiệt.</w:t>
                                  </w:r>
                                </w:p>
                              </w:tc>
                            </w:tr>
                            <w:tr w:rsidR="00E277C4" w:rsidRPr="00C06DD4" w14:paraId="5CC92364" w14:textId="77777777" w:rsidTr="00F95E78">
                              <w:trPr>
                                <w:trHeight w:hRule="exact" w:val="1410"/>
                              </w:trPr>
                              <w:tc>
                                <w:tcPr>
                                  <w:tcW w:w="851" w:type="dxa"/>
                                  <w:tcBorders>
                                    <w:top w:val="single" w:sz="3" w:space="0" w:color="000000"/>
                                    <w:left w:val="single" w:sz="13" w:space="0" w:color="000000"/>
                                    <w:bottom w:val="single" w:sz="3" w:space="0" w:color="000000"/>
                                    <w:right w:val="single" w:sz="3" w:space="0" w:color="000000"/>
                                  </w:tcBorders>
                                  <w:textDirection w:val="tbRl"/>
                                </w:tcPr>
                                <w:p w14:paraId="6EA97187" w14:textId="77777777" w:rsidR="00E277C4" w:rsidRDefault="00E277C4">
                                  <w:pPr>
                                    <w:pStyle w:val="TableParagraph"/>
                                    <w:spacing w:line="60" w:lineRule="atLeast"/>
                                    <w:rPr>
                                      <w:rFonts w:cs="Arial"/>
                                      <w:sz w:val="5"/>
                                      <w:szCs w:val="5"/>
                                    </w:rPr>
                                  </w:pPr>
                                </w:p>
                                <w:p w14:paraId="75754B2A" w14:textId="77777777" w:rsidR="00E277C4" w:rsidRDefault="00E277C4">
                                  <w:pPr>
                                    <w:pStyle w:val="TableParagraph"/>
                                    <w:spacing w:line="60" w:lineRule="atLeast"/>
                                    <w:rPr>
                                      <w:rFonts w:cs="Arial"/>
                                      <w:sz w:val="5"/>
                                      <w:szCs w:val="5"/>
                                    </w:rPr>
                                  </w:pPr>
                                </w:p>
                                <w:p w14:paraId="2FD185AB" w14:textId="77777777" w:rsidR="00E277C4" w:rsidRDefault="00E277C4" w:rsidP="002844C8">
                                  <w:pPr>
                                    <w:pStyle w:val="TableParagraph"/>
                                    <w:ind w:left="117"/>
                                    <w:rPr>
                                      <w:rFonts w:cs="Arial"/>
                                      <w:sz w:val="6"/>
                                      <w:szCs w:val="6"/>
                                    </w:rPr>
                                  </w:pPr>
                                </w:p>
                              </w:tc>
                              <w:tc>
                                <w:tcPr>
                                  <w:tcW w:w="2160" w:type="dxa"/>
                                  <w:tcBorders>
                                    <w:top w:val="single" w:sz="3" w:space="0" w:color="000000"/>
                                    <w:left w:val="single" w:sz="3" w:space="0" w:color="000000"/>
                                    <w:bottom w:val="single" w:sz="3" w:space="0" w:color="000000"/>
                                    <w:right w:val="single" w:sz="3" w:space="0" w:color="000000"/>
                                  </w:tcBorders>
                                </w:tcPr>
                                <w:p w14:paraId="1401AAE5" w14:textId="77777777" w:rsidR="00E277C4" w:rsidRPr="0047518B" w:rsidRDefault="00E277C4" w:rsidP="002844C8">
                                  <w:pPr>
                                    <w:pStyle w:val="TableParagraph"/>
                                    <w:spacing w:before="54" w:line="231" w:lineRule="auto"/>
                                    <w:ind w:left="56" w:right="161"/>
                                    <w:jc w:val="both"/>
                                    <w:rPr>
                                      <w:rFonts w:cs="Arial"/>
                                      <w:sz w:val="18"/>
                                      <w:szCs w:val="18"/>
                                    </w:rPr>
                                  </w:pPr>
                                  <w:r w:rsidRPr="00F47117">
                                    <w:rPr>
                                      <w:spacing w:val="-2"/>
                                      <w:sz w:val="18"/>
                                    </w:rPr>
                                    <w:t>Tải trọng gia tốc ngang của bệ cần trục tác động lên tải trọng hệ số thẳng đứng.</w:t>
                                  </w:r>
                                </w:p>
                              </w:tc>
                              <w:tc>
                                <w:tcPr>
                                  <w:tcW w:w="1809" w:type="dxa"/>
                                  <w:tcBorders>
                                    <w:top w:val="single" w:sz="3" w:space="0" w:color="000000"/>
                                    <w:left w:val="single" w:sz="3" w:space="0" w:color="000000"/>
                                    <w:bottom w:val="single" w:sz="3" w:space="0" w:color="000000"/>
                                    <w:right w:val="single" w:sz="3" w:space="0" w:color="000000"/>
                                  </w:tcBorders>
                                </w:tcPr>
                                <w:p w14:paraId="1F05C865" w14:textId="5C25ED82" w:rsidR="00E277C4" w:rsidRPr="00C06DD4" w:rsidRDefault="00E277C4" w:rsidP="002844C8">
                                  <w:pPr>
                                    <w:pStyle w:val="TableParagraph"/>
                                    <w:spacing w:before="57" w:line="200" w:lineRule="exact"/>
                                    <w:ind w:left="56" w:right="142"/>
                                    <w:jc w:val="both"/>
                                    <w:rPr>
                                      <w:rFonts w:cs="Arial"/>
                                      <w:sz w:val="18"/>
                                      <w:szCs w:val="18"/>
                                    </w:rPr>
                                  </w:pPr>
                                  <w:r w:rsidRPr="00C06DD4">
                                    <w:rPr>
                                      <w:spacing w:val="-2"/>
                                      <w:sz w:val="18"/>
                                    </w:rPr>
                                    <w:t xml:space="preserve">Xác định từ </w:t>
                                  </w:r>
                                  <w:r w:rsidRPr="00F95E78">
                                    <w:rPr>
                                      <w:spacing w:val="-2"/>
                                      <w:sz w:val="18"/>
                                      <w:lang w:val="en-US"/>
                                    </w:rPr>
                                    <w:t>tổ chức, cá nhân sử dụng cần trục</w:t>
                                  </w:r>
                                  <w:r w:rsidRPr="00C06DD4">
                                    <w:rPr>
                                      <w:spacing w:val="-2"/>
                                      <w:sz w:val="18"/>
                                    </w:rPr>
                                    <w:t xml:space="preserve"> hoặc giá trị trong Bảng 5 / Công thức (16) đến (18)</w:t>
                                  </w:r>
                                </w:p>
                              </w:tc>
                              <w:tc>
                                <w:tcPr>
                                  <w:tcW w:w="1701" w:type="dxa"/>
                                  <w:tcBorders>
                                    <w:top w:val="single" w:sz="3" w:space="0" w:color="000000"/>
                                    <w:left w:val="single" w:sz="3" w:space="0" w:color="000000"/>
                                    <w:bottom w:val="single" w:sz="3" w:space="0" w:color="000000"/>
                                    <w:right w:val="single" w:sz="3" w:space="0" w:color="000000"/>
                                  </w:tcBorders>
                                </w:tcPr>
                                <w:p w14:paraId="3BE57CD2" w14:textId="6FC78CDD" w:rsidR="00E277C4" w:rsidRPr="00C06DD4" w:rsidRDefault="00E277C4" w:rsidP="002844C8">
                                  <w:pPr>
                                    <w:pStyle w:val="TableParagraph"/>
                                    <w:spacing w:before="57" w:line="200" w:lineRule="exact"/>
                                    <w:ind w:left="56" w:right="141"/>
                                    <w:jc w:val="both"/>
                                    <w:rPr>
                                      <w:rFonts w:cs="Arial"/>
                                      <w:sz w:val="18"/>
                                      <w:szCs w:val="18"/>
                                    </w:rPr>
                                  </w:pPr>
                                  <w:r w:rsidRPr="00C06DD4">
                                    <w:rPr>
                                      <w:spacing w:val="-2"/>
                                      <w:sz w:val="18"/>
                                    </w:rPr>
                                    <w:t xml:space="preserve">Xác định từ </w:t>
                                  </w:r>
                                  <w:r w:rsidRPr="00F95E78">
                                    <w:rPr>
                                      <w:spacing w:val="-2"/>
                                      <w:sz w:val="18"/>
                                      <w:lang w:val="en-US"/>
                                    </w:rPr>
                                    <w:t>tổ chức, cá nhân sử dụng cần trục</w:t>
                                  </w:r>
                                  <w:r w:rsidRPr="00C06DD4">
                                    <w:rPr>
                                      <w:spacing w:val="-2"/>
                                      <w:sz w:val="18"/>
                                    </w:rPr>
                                    <w:t xml:space="preserve"> hoặc giá trị trong Bảng 5 / Công thức (16) đến (18)</w:t>
                                  </w:r>
                                </w:p>
                              </w:tc>
                              <w:tc>
                                <w:tcPr>
                                  <w:tcW w:w="1843" w:type="dxa"/>
                                  <w:tcBorders>
                                    <w:top w:val="single" w:sz="3" w:space="0" w:color="000000"/>
                                    <w:left w:val="single" w:sz="3" w:space="0" w:color="000000"/>
                                    <w:bottom w:val="single" w:sz="3" w:space="0" w:color="000000"/>
                                    <w:right w:val="single" w:sz="3" w:space="0" w:color="000000"/>
                                  </w:tcBorders>
                                </w:tcPr>
                                <w:p w14:paraId="6DF24B9E" w14:textId="77777777" w:rsidR="00E277C4" w:rsidRPr="00C06DD4" w:rsidRDefault="00E277C4">
                                  <w:pPr>
                                    <w:pStyle w:val="TableParagraph"/>
                                    <w:spacing w:before="8" w:line="240" w:lineRule="atLeast"/>
                                    <w:rPr>
                                      <w:rFonts w:cs="Arial"/>
                                      <w:sz w:val="20"/>
                                      <w:szCs w:val="20"/>
                                    </w:rPr>
                                  </w:pPr>
                                </w:p>
                                <w:p w14:paraId="034BE99C" w14:textId="77777777" w:rsidR="00E277C4" w:rsidRPr="00C06DD4" w:rsidRDefault="00E277C4" w:rsidP="002844C8">
                                  <w:pPr>
                                    <w:pStyle w:val="TableParagraph"/>
                                    <w:spacing w:before="148"/>
                                    <w:ind w:left="142"/>
                                    <w:jc w:val="center"/>
                                    <w:rPr>
                                      <w:rFonts w:cs="Arial"/>
                                      <w:sz w:val="18"/>
                                      <w:szCs w:val="18"/>
                                    </w:rPr>
                                  </w:pPr>
                                  <w:r w:rsidRPr="00C06DD4">
                                    <w:rPr>
                                      <w:spacing w:val="-2"/>
                                      <w:sz w:val="18"/>
                                    </w:rPr>
                                    <w:t>N/A</w:t>
                                  </w:r>
                                </w:p>
                              </w:tc>
                              <w:tc>
                                <w:tcPr>
                                  <w:tcW w:w="1701" w:type="dxa"/>
                                  <w:tcBorders>
                                    <w:top w:val="single" w:sz="3" w:space="0" w:color="000000"/>
                                    <w:left w:val="single" w:sz="3" w:space="0" w:color="000000"/>
                                    <w:bottom w:val="single" w:sz="3" w:space="0" w:color="000000"/>
                                    <w:right w:val="single" w:sz="13" w:space="0" w:color="000000"/>
                                  </w:tcBorders>
                                </w:tcPr>
                                <w:p w14:paraId="124DA6DE" w14:textId="77777777" w:rsidR="00E277C4" w:rsidRPr="00C06DD4" w:rsidRDefault="00E277C4">
                                  <w:pPr>
                                    <w:pStyle w:val="TableParagraph"/>
                                    <w:spacing w:before="8" w:line="240" w:lineRule="atLeast"/>
                                    <w:rPr>
                                      <w:spacing w:val="-2"/>
                                      <w:sz w:val="18"/>
                                    </w:rPr>
                                  </w:pPr>
                                </w:p>
                                <w:p w14:paraId="48075809" w14:textId="77777777" w:rsidR="00E277C4" w:rsidRPr="00C06DD4" w:rsidRDefault="00E277C4" w:rsidP="002844C8">
                                  <w:pPr>
                                    <w:pStyle w:val="TableParagraph"/>
                                    <w:spacing w:before="148"/>
                                    <w:ind w:left="142"/>
                                    <w:jc w:val="center"/>
                                    <w:rPr>
                                      <w:spacing w:val="-2"/>
                                      <w:sz w:val="18"/>
                                    </w:rPr>
                                  </w:pPr>
                                  <w:r w:rsidRPr="00C06DD4">
                                    <w:rPr>
                                      <w:spacing w:val="-2"/>
                                      <w:sz w:val="18"/>
                                    </w:rPr>
                                    <w:t>N/A</w:t>
                                  </w:r>
                                </w:p>
                              </w:tc>
                            </w:tr>
                            <w:tr w:rsidR="00E277C4" w:rsidRPr="00C06DD4" w14:paraId="616FC79F" w14:textId="77777777" w:rsidTr="00F95E78">
                              <w:trPr>
                                <w:trHeight w:hRule="exact" w:val="1983"/>
                              </w:trPr>
                              <w:tc>
                                <w:tcPr>
                                  <w:tcW w:w="851" w:type="dxa"/>
                                  <w:tcBorders>
                                    <w:top w:val="single" w:sz="3" w:space="0" w:color="000000"/>
                                    <w:left w:val="single" w:sz="13" w:space="0" w:color="000000"/>
                                    <w:bottom w:val="single" w:sz="3" w:space="0" w:color="000000"/>
                                    <w:right w:val="single" w:sz="3" w:space="0" w:color="000000"/>
                                  </w:tcBorders>
                                  <w:textDirection w:val="tbRl"/>
                                </w:tcPr>
                                <w:p w14:paraId="2B5F902A" w14:textId="77777777" w:rsidR="00E277C4" w:rsidRDefault="00E277C4" w:rsidP="002844C8">
                                  <w:pPr>
                                    <w:pStyle w:val="TableParagraph"/>
                                    <w:ind w:left="21" w:right="-12"/>
                                    <w:rPr>
                                      <w:rFonts w:cs="Arial"/>
                                      <w:sz w:val="6"/>
                                      <w:szCs w:val="6"/>
                                    </w:rPr>
                                  </w:pPr>
                                </w:p>
                              </w:tc>
                              <w:tc>
                                <w:tcPr>
                                  <w:tcW w:w="2160" w:type="dxa"/>
                                  <w:tcBorders>
                                    <w:top w:val="single" w:sz="3" w:space="0" w:color="000000"/>
                                    <w:left w:val="single" w:sz="3" w:space="0" w:color="000000"/>
                                    <w:bottom w:val="single" w:sz="3" w:space="0" w:color="000000"/>
                                    <w:right w:val="single" w:sz="3" w:space="0" w:color="000000"/>
                                  </w:tcBorders>
                                </w:tcPr>
                                <w:p w14:paraId="0C2A7720" w14:textId="77777777" w:rsidR="00E277C4" w:rsidRPr="0006473E" w:rsidRDefault="00E277C4" w:rsidP="002844C8">
                                  <w:pPr>
                                    <w:pStyle w:val="TableParagraph"/>
                                    <w:spacing w:before="54" w:line="231" w:lineRule="auto"/>
                                    <w:ind w:left="56" w:right="161"/>
                                    <w:jc w:val="both"/>
                                    <w:rPr>
                                      <w:rFonts w:cs="Arial"/>
                                      <w:sz w:val="18"/>
                                      <w:szCs w:val="18"/>
                                    </w:rPr>
                                  </w:pPr>
                                  <w:r w:rsidRPr="00F47117">
                                    <w:rPr>
                                      <w:spacing w:val="-2"/>
                                      <w:sz w:val="18"/>
                                    </w:rPr>
                                    <w:t>Tải trọng gia tốc ngang và thẳng đứng của bệ cần trục tác động lên thanh cần và các bộ phận khác của cần trục.</w:t>
                                  </w:r>
                                </w:p>
                              </w:tc>
                              <w:tc>
                                <w:tcPr>
                                  <w:tcW w:w="1809" w:type="dxa"/>
                                  <w:tcBorders>
                                    <w:top w:val="single" w:sz="3" w:space="0" w:color="000000"/>
                                    <w:left w:val="single" w:sz="3" w:space="0" w:color="000000"/>
                                    <w:bottom w:val="single" w:sz="3" w:space="0" w:color="000000"/>
                                    <w:right w:val="single" w:sz="3" w:space="0" w:color="000000"/>
                                  </w:tcBorders>
                                </w:tcPr>
                                <w:p w14:paraId="5428AE43" w14:textId="1897ED67" w:rsidR="00E277C4" w:rsidRPr="00C06DD4" w:rsidRDefault="00E277C4" w:rsidP="002844C8">
                                  <w:pPr>
                                    <w:pStyle w:val="TableParagraph"/>
                                    <w:spacing w:before="54" w:line="231" w:lineRule="auto"/>
                                    <w:ind w:left="56" w:right="161"/>
                                    <w:jc w:val="both"/>
                                    <w:rPr>
                                      <w:rFonts w:cs="Arial"/>
                                      <w:sz w:val="18"/>
                                      <w:szCs w:val="18"/>
                                    </w:rPr>
                                  </w:pPr>
                                  <w:r w:rsidRPr="00C06DD4">
                                    <w:rPr>
                                      <w:spacing w:val="-2"/>
                                      <w:sz w:val="18"/>
                                    </w:rPr>
                                    <w:t xml:space="preserve">Xác định từ </w:t>
                                  </w:r>
                                  <w:r w:rsidRPr="00F95E78">
                                    <w:rPr>
                                      <w:spacing w:val="-2"/>
                                      <w:sz w:val="18"/>
                                      <w:lang w:val="en-US"/>
                                    </w:rPr>
                                    <w:t>tổ chức, cá nhân sử dụng cần trục</w:t>
                                  </w:r>
                                  <w:r w:rsidRPr="00C06DD4">
                                    <w:rPr>
                                      <w:spacing w:val="-2"/>
                                      <w:sz w:val="18"/>
                                    </w:rPr>
                                    <w:t xml:space="preserve"> hoặc thông số gia tốc trong Bảng 4 và Bảng 5</w:t>
                                  </w:r>
                                </w:p>
                              </w:tc>
                              <w:tc>
                                <w:tcPr>
                                  <w:tcW w:w="1701" w:type="dxa"/>
                                  <w:tcBorders>
                                    <w:top w:val="single" w:sz="3" w:space="0" w:color="000000"/>
                                    <w:left w:val="single" w:sz="3" w:space="0" w:color="000000"/>
                                    <w:bottom w:val="single" w:sz="3" w:space="0" w:color="000000"/>
                                    <w:right w:val="single" w:sz="3" w:space="0" w:color="000000"/>
                                  </w:tcBorders>
                                </w:tcPr>
                                <w:p w14:paraId="37B21D8D" w14:textId="28B632A5" w:rsidR="00E277C4" w:rsidRPr="00C06DD4" w:rsidRDefault="00E277C4" w:rsidP="002844C8">
                                  <w:pPr>
                                    <w:pStyle w:val="TableParagraph"/>
                                    <w:spacing w:before="54" w:line="231" w:lineRule="auto"/>
                                    <w:ind w:left="56" w:right="161"/>
                                    <w:jc w:val="both"/>
                                    <w:rPr>
                                      <w:rFonts w:cs="Arial"/>
                                      <w:sz w:val="18"/>
                                      <w:szCs w:val="18"/>
                                    </w:rPr>
                                  </w:pPr>
                                  <w:r w:rsidRPr="00C06DD4">
                                    <w:rPr>
                                      <w:spacing w:val="-2"/>
                                      <w:sz w:val="18"/>
                                    </w:rPr>
                                    <w:t xml:space="preserve">Xác định từ </w:t>
                                  </w:r>
                                  <w:r w:rsidRPr="00F95E78">
                                    <w:rPr>
                                      <w:spacing w:val="-2"/>
                                      <w:sz w:val="18"/>
                                      <w:lang w:val="en-US"/>
                                    </w:rPr>
                                    <w:t>tổ chức, cá nhân sử dụng cần trục</w:t>
                                  </w:r>
                                  <w:r w:rsidRPr="00C06DD4">
                                    <w:rPr>
                                      <w:spacing w:val="-2"/>
                                      <w:sz w:val="18"/>
                                    </w:rPr>
                                    <w:t xml:space="preserve"> hoặc thông số gia tốc trong Bảng 4 và Bảng 5</w:t>
                                  </w:r>
                                </w:p>
                              </w:tc>
                              <w:tc>
                                <w:tcPr>
                                  <w:tcW w:w="1843" w:type="dxa"/>
                                  <w:tcBorders>
                                    <w:top w:val="single" w:sz="3" w:space="0" w:color="000000"/>
                                    <w:left w:val="single" w:sz="3" w:space="0" w:color="000000"/>
                                    <w:bottom w:val="single" w:sz="3" w:space="0" w:color="000000"/>
                                    <w:right w:val="single" w:sz="3" w:space="0" w:color="000000"/>
                                  </w:tcBorders>
                                </w:tcPr>
                                <w:p w14:paraId="47248290" w14:textId="50DD12E2" w:rsidR="00E277C4" w:rsidRPr="00C06DD4" w:rsidRDefault="00E277C4" w:rsidP="002844C8">
                                  <w:pPr>
                                    <w:pStyle w:val="TableParagraph"/>
                                    <w:spacing w:before="54" w:line="231" w:lineRule="auto"/>
                                    <w:ind w:left="56" w:right="161"/>
                                    <w:jc w:val="both"/>
                                    <w:rPr>
                                      <w:rFonts w:cs="Arial"/>
                                      <w:sz w:val="18"/>
                                      <w:szCs w:val="18"/>
                                    </w:rPr>
                                  </w:pPr>
                                  <w:r w:rsidRPr="00C06DD4">
                                    <w:rPr>
                                      <w:spacing w:val="-2"/>
                                      <w:sz w:val="18"/>
                                    </w:rPr>
                                    <w:t xml:space="preserve">Xác định từ </w:t>
                                  </w:r>
                                  <w:r w:rsidRPr="00F95E78">
                                    <w:rPr>
                                      <w:spacing w:val="-2"/>
                                      <w:sz w:val="18"/>
                                      <w:lang w:val="en-US"/>
                                    </w:rPr>
                                    <w:t>tổ chức, cá nhân sử dụng cần trục</w:t>
                                  </w:r>
                                  <w:r w:rsidRPr="00C06DD4">
                                    <w:rPr>
                                      <w:spacing w:val="-2"/>
                                      <w:sz w:val="18"/>
                                    </w:rPr>
                                    <w:t xml:space="preserve"> hoặc</w:t>
                                  </w:r>
                                  <w:r w:rsidRPr="00C06DD4">
                                    <w:rPr>
                                      <w:spacing w:val="-2"/>
                                      <w:sz w:val="18"/>
                                      <w:szCs w:val="18"/>
                                    </w:rPr>
                                    <w:t xml:space="preserve"> thông số gia tốc trong Bảng 4 và Bảng 5 trong điều kiện </w:t>
                                  </w:r>
                                  <w:r w:rsidRPr="00C06DD4">
                                    <w:rPr>
                                      <w:spacing w:val="-3"/>
                                      <w:sz w:val="18"/>
                                      <w:szCs w:val="18"/>
                                    </w:rPr>
                                    <w:t>thanh cần không được đặt vào vị trí cố định</w:t>
                                  </w:r>
                                  <w:r w:rsidRPr="00C06DD4">
                                    <w:rPr>
                                      <w:b/>
                                      <w:spacing w:val="-3"/>
                                      <w:sz w:val="18"/>
                                    </w:rPr>
                                    <w:t xml:space="preserve"> </w:t>
                                  </w:r>
                                  <w:r w:rsidRPr="00C06DD4">
                                    <w:rPr>
                                      <w:spacing w:val="-3"/>
                                      <w:sz w:val="18"/>
                                    </w:rPr>
                                    <w:t>cần.</w:t>
                                  </w:r>
                                </w:p>
                              </w:tc>
                              <w:tc>
                                <w:tcPr>
                                  <w:tcW w:w="1701" w:type="dxa"/>
                                  <w:tcBorders>
                                    <w:top w:val="single" w:sz="3" w:space="0" w:color="000000"/>
                                    <w:left w:val="single" w:sz="3" w:space="0" w:color="000000"/>
                                    <w:bottom w:val="single" w:sz="3" w:space="0" w:color="000000"/>
                                    <w:right w:val="single" w:sz="13" w:space="0" w:color="000000"/>
                                  </w:tcBorders>
                                </w:tcPr>
                                <w:p w14:paraId="5EB1AE12" w14:textId="55412B63" w:rsidR="00E277C4" w:rsidRPr="00C06DD4" w:rsidRDefault="00E277C4" w:rsidP="002844C8">
                                  <w:pPr>
                                    <w:pStyle w:val="TableParagraph"/>
                                    <w:spacing w:before="54" w:line="231" w:lineRule="auto"/>
                                    <w:ind w:left="56" w:right="161"/>
                                    <w:jc w:val="both"/>
                                    <w:rPr>
                                      <w:rFonts w:cs="Arial"/>
                                      <w:sz w:val="18"/>
                                      <w:szCs w:val="18"/>
                                    </w:rPr>
                                  </w:pPr>
                                  <w:r w:rsidRPr="00C06DD4">
                                    <w:rPr>
                                      <w:spacing w:val="-2"/>
                                      <w:sz w:val="18"/>
                                    </w:rPr>
                                    <w:t xml:space="preserve">Xác định từ </w:t>
                                  </w:r>
                                  <w:r w:rsidRPr="00F95E78">
                                    <w:rPr>
                                      <w:spacing w:val="-2"/>
                                      <w:sz w:val="18"/>
                                      <w:lang w:val="en-US"/>
                                    </w:rPr>
                                    <w:t>tổ chức, cá nhân sử dụng cần trục</w:t>
                                  </w:r>
                                  <w:r w:rsidRPr="00C06DD4">
                                    <w:rPr>
                                      <w:spacing w:val="-2"/>
                                      <w:sz w:val="18"/>
                                    </w:rPr>
                                    <w:t xml:space="preserve"> hoặc</w:t>
                                  </w:r>
                                  <w:r w:rsidRPr="00C06DD4">
                                    <w:rPr>
                                      <w:spacing w:val="-2"/>
                                      <w:sz w:val="18"/>
                                      <w:szCs w:val="18"/>
                                    </w:rPr>
                                    <w:t xml:space="preserve"> Thông số gia tốc trong Bảng 4 và Bảng 5 </w:t>
                                  </w:r>
                                  <w:r w:rsidRPr="00C06DD4">
                                    <w:rPr>
                                      <w:spacing w:val="-2"/>
                                      <w:sz w:val="18"/>
                                    </w:rPr>
                                    <w:t>trong điều kiện tàu chịu điều kiện thời tiết khắc nghiệt.</w:t>
                                  </w:r>
                                </w:p>
                              </w:tc>
                            </w:tr>
                            <w:tr w:rsidR="00E277C4" w:rsidRPr="00C06DD4" w14:paraId="1B78F763" w14:textId="77777777" w:rsidTr="000660C0">
                              <w:trPr>
                                <w:trHeight w:hRule="exact" w:val="1134"/>
                              </w:trPr>
                              <w:tc>
                                <w:tcPr>
                                  <w:tcW w:w="851" w:type="dxa"/>
                                  <w:tcBorders>
                                    <w:top w:val="single" w:sz="3" w:space="0" w:color="000000"/>
                                    <w:left w:val="single" w:sz="13" w:space="0" w:color="000000"/>
                                    <w:bottom w:val="single" w:sz="13" w:space="0" w:color="000000"/>
                                    <w:right w:val="single" w:sz="3" w:space="0" w:color="000000"/>
                                  </w:tcBorders>
                                  <w:textDirection w:val="tbRl"/>
                                </w:tcPr>
                                <w:p w14:paraId="184A0BDC" w14:textId="77777777" w:rsidR="00E277C4" w:rsidRDefault="00E277C4">
                                  <w:pPr>
                                    <w:pStyle w:val="TableParagraph"/>
                                    <w:ind w:left="18"/>
                                    <w:rPr>
                                      <w:rFonts w:cs="Arial"/>
                                      <w:sz w:val="6"/>
                                      <w:szCs w:val="6"/>
                                    </w:rPr>
                                  </w:pPr>
                                </w:p>
                              </w:tc>
                              <w:tc>
                                <w:tcPr>
                                  <w:tcW w:w="2160" w:type="dxa"/>
                                  <w:tcBorders>
                                    <w:top w:val="single" w:sz="3" w:space="0" w:color="000000"/>
                                    <w:left w:val="single" w:sz="3" w:space="0" w:color="000000"/>
                                    <w:bottom w:val="single" w:sz="13" w:space="0" w:color="000000"/>
                                    <w:right w:val="single" w:sz="3" w:space="0" w:color="000000"/>
                                  </w:tcBorders>
                                </w:tcPr>
                                <w:p w14:paraId="6BB5BC61" w14:textId="77777777" w:rsidR="00E277C4" w:rsidRPr="00516422" w:rsidRDefault="00E277C4" w:rsidP="002844C8">
                                  <w:pPr>
                                    <w:pStyle w:val="TableParagraph"/>
                                    <w:spacing w:before="54" w:line="231" w:lineRule="auto"/>
                                    <w:ind w:left="56" w:right="161"/>
                                    <w:jc w:val="both"/>
                                    <w:rPr>
                                      <w:rFonts w:cs="Arial"/>
                                      <w:sz w:val="18"/>
                                      <w:szCs w:val="18"/>
                                    </w:rPr>
                                  </w:pPr>
                                  <w:r w:rsidRPr="00F47117">
                                    <w:rPr>
                                      <w:spacing w:val="-2"/>
                                      <w:sz w:val="18"/>
                                    </w:rPr>
                                    <w:t xml:space="preserve">Tải trọng do tác động của môi trường như gió, </w:t>
                                  </w:r>
                                  <w:r w:rsidRPr="00516422">
                                    <w:rPr>
                                      <w:spacing w:val="-2"/>
                                      <w:sz w:val="18"/>
                                    </w:rPr>
                                    <w:t>băng hoặc tuyết.</w:t>
                                  </w:r>
                                </w:p>
                              </w:tc>
                              <w:tc>
                                <w:tcPr>
                                  <w:tcW w:w="1809" w:type="dxa"/>
                                  <w:tcBorders>
                                    <w:top w:val="single" w:sz="3" w:space="0" w:color="000000"/>
                                    <w:left w:val="single" w:sz="3" w:space="0" w:color="000000"/>
                                    <w:bottom w:val="single" w:sz="13" w:space="0" w:color="000000"/>
                                    <w:right w:val="single" w:sz="3" w:space="0" w:color="000000"/>
                                  </w:tcBorders>
                                </w:tcPr>
                                <w:p w14:paraId="3608BDB0" w14:textId="77777777" w:rsidR="00E277C4" w:rsidRPr="00C06DD4" w:rsidRDefault="00E277C4" w:rsidP="002844C8">
                                  <w:pPr>
                                    <w:pStyle w:val="TableParagraph"/>
                                    <w:spacing w:before="54" w:line="231" w:lineRule="auto"/>
                                    <w:ind w:left="56" w:right="161"/>
                                    <w:jc w:val="both"/>
                                    <w:rPr>
                                      <w:rFonts w:cs="Arial"/>
                                      <w:sz w:val="18"/>
                                      <w:szCs w:val="18"/>
                                    </w:rPr>
                                  </w:pPr>
                                  <w:r w:rsidRPr="00C06DD4">
                                    <w:rPr>
                                      <w:spacing w:val="-2"/>
                                      <w:sz w:val="18"/>
                                    </w:rPr>
                                    <w:t>Theo quy định ở mục 2.3.6</w:t>
                                  </w:r>
                                </w:p>
                              </w:tc>
                              <w:tc>
                                <w:tcPr>
                                  <w:tcW w:w="1701" w:type="dxa"/>
                                  <w:tcBorders>
                                    <w:top w:val="single" w:sz="3" w:space="0" w:color="000000"/>
                                    <w:left w:val="single" w:sz="3" w:space="0" w:color="000000"/>
                                    <w:bottom w:val="single" w:sz="13" w:space="0" w:color="000000"/>
                                    <w:right w:val="single" w:sz="3" w:space="0" w:color="000000"/>
                                  </w:tcBorders>
                                </w:tcPr>
                                <w:p w14:paraId="0861EADF" w14:textId="77777777" w:rsidR="00E277C4" w:rsidRPr="00C06DD4" w:rsidRDefault="00E277C4" w:rsidP="002844C8">
                                  <w:pPr>
                                    <w:pStyle w:val="TableParagraph"/>
                                    <w:spacing w:before="54" w:line="231" w:lineRule="auto"/>
                                    <w:ind w:left="56" w:right="161"/>
                                    <w:jc w:val="both"/>
                                    <w:rPr>
                                      <w:rFonts w:cs="Arial"/>
                                      <w:sz w:val="18"/>
                                      <w:szCs w:val="18"/>
                                    </w:rPr>
                                  </w:pPr>
                                  <w:r w:rsidRPr="00C06DD4">
                                    <w:rPr>
                                      <w:spacing w:val="-2"/>
                                      <w:sz w:val="18"/>
                                    </w:rPr>
                                    <w:t>Theo quy định ở mục 2.3.6</w:t>
                                  </w:r>
                                </w:p>
                              </w:tc>
                              <w:tc>
                                <w:tcPr>
                                  <w:tcW w:w="1843" w:type="dxa"/>
                                  <w:tcBorders>
                                    <w:top w:val="single" w:sz="3" w:space="0" w:color="000000"/>
                                    <w:left w:val="single" w:sz="3" w:space="0" w:color="000000"/>
                                    <w:bottom w:val="single" w:sz="13" w:space="0" w:color="000000"/>
                                    <w:right w:val="single" w:sz="3" w:space="0" w:color="000000"/>
                                  </w:tcBorders>
                                </w:tcPr>
                                <w:p w14:paraId="2F7C3000" w14:textId="77777777" w:rsidR="00E277C4" w:rsidRPr="00C06DD4" w:rsidRDefault="00E277C4" w:rsidP="002844C8">
                                  <w:pPr>
                                    <w:pStyle w:val="TableParagraph"/>
                                    <w:spacing w:before="54" w:line="231" w:lineRule="auto"/>
                                    <w:ind w:left="56" w:right="161"/>
                                    <w:jc w:val="both"/>
                                    <w:rPr>
                                      <w:rFonts w:cs="Arial"/>
                                      <w:sz w:val="18"/>
                                      <w:szCs w:val="18"/>
                                    </w:rPr>
                                  </w:pPr>
                                  <w:r w:rsidRPr="00C06DD4">
                                    <w:rPr>
                                      <w:spacing w:val="-2"/>
                                      <w:sz w:val="18"/>
                                      <w:szCs w:val="18"/>
                                    </w:rPr>
                                    <w:t xml:space="preserve">Theo quy định ở mục 2.3.6 trong điều kiện </w:t>
                                  </w:r>
                                  <w:r w:rsidRPr="00C06DD4">
                                    <w:rPr>
                                      <w:spacing w:val="-3"/>
                                      <w:sz w:val="18"/>
                                      <w:szCs w:val="18"/>
                                    </w:rPr>
                                    <w:t>thanh cần không được đặt vào vị trí cố định</w:t>
                                  </w:r>
                                  <w:r w:rsidRPr="00C06DD4">
                                    <w:rPr>
                                      <w:b/>
                                      <w:spacing w:val="-3"/>
                                      <w:sz w:val="18"/>
                                      <w:szCs w:val="18"/>
                                    </w:rPr>
                                    <w:t xml:space="preserve"> </w:t>
                                  </w:r>
                                  <w:r w:rsidRPr="00C06DD4">
                                    <w:rPr>
                                      <w:spacing w:val="-3"/>
                                      <w:sz w:val="18"/>
                                      <w:szCs w:val="18"/>
                                    </w:rPr>
                                    <w:t>cần.</w:t>
                                  </w:r>
                                </w:p>
                              </w:tc>
                              <w:tc>
                                <w:tcPr>
                                  <w:tcW w:w="1701" w:type="dxa"/>
                                  <w:tcBorders>
                                    <w:top w:val="single" w:sz="3" w:space="0" w:color="000000"/>
                                    <w:left w:val="single" w:sz="3" w:space="0" w:color="000000"/>
                                    <w:bottom w:val="single" w:sz="13" w:space="0" w:color="000000"/>
                                    <w:right w:val="single" w:sz="13" w:space="0" w:color="000000"/>
                                  </w:tcBorders>
                                </w:tcPr>
                                <w:p w14:paraId="4A4A3250" w14:textId="77777777" w:rsidR="00E277C4" w:rsidRPr="00C06DD4" w:rsidRDefault="00E277C4" w:rsidP="002844C8">
                                  <w:pPr>
                                    <w:pStyle w:val="TableParagraph"/>
                                    <w:spacing w:before="54" w:line="231" w:lineRule="auto"/>
                                    <w:ind w:left="56" w:right="161"/>
                                    <w:jc w:val="both"/>
                                    <w:rPr>
                                      <w:rFonts w:cs="Arial"/>
                                      <w:sz w:val="18"/>
                                      <w:szCs w:val="18"/>
                                    </w:rPr>
                                  </w:pPr>
                                  <w:r w:rsidRPr="00C06DD4">
                                    <w:rPr>
                                      <w:spacing w:val="-2"/>
                                      <w:sz w:val="18"/>
                                      <w:szCs w:val="18"/>
                                    </w:rPr>
                                    <w:t>Theo quy định ở mục 2.3.6 trong điều kiện tàu chịu điều kiện thời tiết khắc nghiệt.</w:t>
                                  </w:r>
                                </w:p>
                              </w:tc>
                            </w:tr>
                            <w:tr w:rsidR="00E277C4" w:rsidRPr="00BC1F40" w14:paraId="37EB4522" w14:textId="77777777" w:rsidTr="000660C0">
                              <w:trPr>
                                <w:trHeight w:hRule="exact" w:val="320"/>
                              </w:trPr>
                              <w:tc>
                                <w:tcPr>
                                  <w:tcW w:w="10065" w:type="dxa"/>
                                  <w:gridSpan w:val="6"/>
                                  <w:tcBorders>
                                    <w:top w:val="single" w:sz="13" w:space="0" w:color="000000"/>
                                    <w:left w:val="single" w:sz="13" w:space="0" w:color="000000"/>
                                    <w:bottom w:val="single" w:sz="13" w:space="0" w:color="000000"/>
                                    <w:right w:val="single" w:sz="13" w:space="0" w:color="000000"/>
                                  </w:tcBorders>
                                </w:tcPr>
                                <w:p w14:paraId="0AB76005" w14:textId="77777777" w:rsidR="00E277C4" w:rsidRPr="00583F5D" w:rsidRDefault="00E277C4">
                                  <w:pPr>
                                    <w:pStyle w:val="TableParagraph"/>
                                    <w:spacing w:before="39"/>
                                    <w:ind w:left="43"/>
                                    <w:rPr>
                                      <w:rFonts w:cs="Arial"/>
                                      <w:sz w:val="16"/>
                                      <w:szCs w:val="16"/>
                                      <w:lang w:val="fr-FR"/>
                                    </w:rPr>
                                  </w:pPr>
                                  <w:r w:rsidRPr="00F47117">
                                    <w:rPr>
                                      <w:spacing w:val="-2"/>
                                      <w:sz w:val="16"/>
                                    </w:rPr>
                                    <w:t>Ghi chú: N/A là không áp dụng</w:t>
                                  </w:r>
                                  <w:r w:rsidRPr="00583F5D">
                                    <w:rPr>
                                      <w:spacing w:val="-2"/>
                                      <w:sz w:val="16"/>
                                      <w:lang w:val="fr-FR"/>
                                    </w:rPr>
                                    <w:t>.</w:t>
                                  </w:r>
                                </w:p>
                              </w:tc>
                            </w:tr>
                          </w:tbl>
                          <w:p w14:paraId="57C7EE5C" w14:textId="77777777" w:rsidR="00E277C4" w:rsidRPr="00BC1F40" w:rsidRDefault="00E277C4" w:rsidP="00D93F73">
                            <w:pPr>
                              <w:rPr>
                                <w:lang w:val="vi-VN"/>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DA59550" id="_x0000_t202" coordsize="21600,21600" o:spt="202" path="m,l,21600r21600,l21600,xe">
                <v:stroke joinstyle="miter"/>
                <v:path gradientshapeok="t" o:connecttype="rect"/>
              </v:shapetype>
              <v:shape id="Text Box 124" o:spid="_x0000_s1028" type="#_x0000_t202" style="position:absolute;margin-left:33.3pt;margin-top:6.45pt;width:524.2pt;height:650.05pt;z-index:-2516879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" filled="f" stroked="f">
                <v:textbox inset="0,0,0,0">
                  <w:txbxContent>
                    <w:tbl>
                      <w:tblPr>
                        <w:tblW w:w="10065" w:type="dxa"/>
                        <w:tblInd w:w="16" w:type="dxa"/>
                        <w:tblLayout w:type="fixed"/>
                        <w:tblCellMar>
                          <w:left w:w="0" w:type="dxa"/>
                          <w:right w:w="0" w:type="dxa"/>
                        </w:tblCellMar>
                        <w:tblLook w:val="01E0" w:firstRow="1" w:lastRow="1" w:firstColumn="1" w:lastColumn="1" w:noHBand="0" w:noVBand="0"/>
                      </w:tblPr>
                      <w:tblGrid>
                        <w:gridCol w:w="851"/>
                        <w:gridCol w:w="2160"/>
                        <w:gridCol w:w="1809"/>
                        <w:gridCol w:w="1701"/>
                        <w:gridCol w:w="1843"/>
                        <w:gridCol w:w="1701"/>
                      </w:tblGrid>
                      <w:tr w:rsidR="00E277C4" w14:paraId="0E167788" w14:textId="77777777" w:rsidTr="000660C0">
                        <w:trPr>
                          <w:trHeight w:hRule="exact" w:val="340"/>
                        </w:trPr>
                        <w:tc>
                          <w:tcPr>
                            <w:tcW w:w="851" w:type="dxa"/>
                            <w:vMerge w:val="restart"/>
                            <w:tcBorders>
                              <w:top w:val="single" w:sz="13" w:space="0" w:color="000000"/>
                              <w:left w:val="single" w:sz="13" w:space="0" w:color="000000"/>
                              <w:right w:val="single" w:sz="3" w:space="0" w:color="000000"/>
                            </w:tcBorders>
                          </w:tcPr>
                          <w:p w14:paraId="06719EFF" w14:textId="77777777" w:rsidR="00E277C4" w:rsidRDefault="00E277C4">
                            <w:pPr>
                              <w:pStyle w:val="TableParagraph"/>
                              <w:spacing w:before="5" w:line="120" w:lineRule="atLeast"/>
                              <w:rPr>
                                <w:rFonts w:cs="Arial"/>
                                <w:sz w:val="10"/>
                                <w:szCs w:val="10"/>
                              </w:rPr>
                            </w:pPr>
                          </w:p>
                          <w:p w14:paraId="4FED6192" w14:textId="77777777" w:rsidR="00E277C4" w:rsidRDefault="00E277C4">
                            <w:pPr>
                              <w:pStyle w:val="TableParagraph"/>
                              <w:spacing w:line="180" w:lineRule="atLeast"/>
                              <w:rPr>
                                <w:rFonts w:cs="Arial"/>
                                <w:sz w:val="15"/>
                                <w:szCs w:val="15"/>
                              </w:rPr>
                            </w:pPr>
                          </w:p>
                          <w:p w14:paraId="60C4FC13" w14:textId="77777777" w:rsidR="00E277C4" w:rsidRPr="00773E69" w:rsidRDefault="00E277C4" w:rsidP="002844C8">
                            <w:pPr>
                              <w:pStyle w:val="TableParagraph"/>
                              <w:ind w:left="82"/>
                              <w:jc w:val="center"/>
                              <w:rPr>
                                <w:rFonts w:cs="Arial"/>
                                <w:sz w:val="18"/>
                                <w:szCs w:val="18"/>
                                <w:lang w:val="en-US"/>
                              </w:rPr>
                            </w:pPr>
                            <w:r>
                              <w:rPr>
                                <w:b/>
                                <w:spacing w:val="-2"/>
                                <w:sz w:val="18"/>
                                <w:lang w:val="en-US"/>
                              </w:rPr>
                              <w:t>Ký hiệu</w:t>
                            </w:r>
                          </w:p>
                        </w:tc>
                        <w:tc>
                          <w:tcPr>
                            <w:tcW w:w="2160" w:type="dxa"/>
                            <w:vMerge w:val="restart"/>
                            <w:tcBorders>
                              <w:top w:val="single" w:sz="13" w:space="0" w:color="000000"/>
                              <w:left w:val="single" w:sz="3" w:space="0" w:color="000000"/>
                              <w:right w:val="single" w:sz="3" w:space="0" w:color="000000"/>
                            </w:tcBorders>
                          </w:tcPr>
                          <w:p w14:paraId="00073D2C" w14:textId="77777777" w:rsidR="00E277C4" w:rsidRDefault="00E277C4">
                            <w:pPr>
                              <w:pStyle w:val="TableParagraph"/>
                              <w:spacing w:before="5" w:line="120" w:lineRule="atLeast"/>
                              <w:rPr>
                                <w:rFonts w:cs="Arial"/>
                                <w:sz w:val="10"/>
                                <w:szCs w:val="10"/>
                              </w:rPr>
                            </w:pPr>
                          </w:p>
                          <w:p w14:paraId="30C2736A" w14:textId="77777777" w:rsidR="00E277C4" w:rsidRDefault="00E277C4">
                            <w:pPr>
                              <w:pStyle w:val="TableParagraph"/>
                              <w:spacing w:line="180" w:lineRule="atLeast"/>
                              <w:rPr>
                                <w:rFonts w:cs="Arial"/>
                                <w:sz w:val="15"/>
                                <w:szCs w:val="15"/>
                              </w:rPr>
                            </w:pPr>
                          </w:p>
                          <w:p w14:paraId="2ED2665A" w14:textId="77777777" w:rsidR="00E277C4" w:rsidRDefault="00E277C4">
                            <w:pPr>
                              <w:pStyle w:val="TableParagraph"/>
                              <w:ind w:left="325"/>
                              <w:rPr>
                                <w:rFonts w:cs="Arial"/>
                                <w:sz w:val="18"/>
                                <w:szCs w:val="18"/>
                              </w:rPr>
                            </w:pPr>
                            <w:r w:rsidRPr="00F47117">
                              <w:rPr>
                                <w:b/>
                                <w:spacing w:val="-2"/>
                                <w:sz w:val="18"/>
                              </w:rPr>
                              <w:t>Thông số thiết kế</w:t>
                            </w:r>
                          </w:p>
                        </w:tc>
                        <w:tc>
                          <w:tcPr>
                            <w:tcW w:w="7054" w:type="dxa"/>
                            <w:gridSpan w:val="4"/>
                            <w:tcBorders>
                              <w:top w:val="single" w:sz="13" w:space="0" w:color="000000"/>
                              <w:left w:val="single" w:sz="3" w:space="0" w:color="000000"/>
                              <w:bottom w:val="single" w:sz="3" w:space="0" w:color="000000"/>
                              <w:right w:val="single" w:sz="13" w:space="0" w:color="000000"/>
                            </w:tcBorders>
                          </w:tcPr>
                          <w:p w14:paraId="58AD5EB0" w14:textId="77777777" w:rsidR="00E277C4" w:rsidRDefault="00E277C4">
                            <w:pPr>
                              <w:pStyle w:val="TableParagraph"/>
                              <w:spacing w:before="35"/>
                              <w:ind w:left="11"/>
                              <w:jc w:val="center"/>
                              <w:rPr>
                                <w:rFonts w:cs="Arial"/>
                                <w:sz w:val="18"/>
                                <w:szCs w:val="18"/>
                              </w:rPr>
                            </w:pPr>
                            <w:r w:rsidRPr="00F47117">
                              <w:rPr>
                                <w:b/>
                                <w:spacing w:val="-2"/>
                                <w:sz w:val="18"/>
                              </w:rPr>
                              <w:t>Điều kiện thiết kế</w:t>
                            </w:r>
                          </w:p>
                        </w:tc>
                      </w:tr>
                      <w:tr w:rsidR="00E277C4" w:rsidRPr="00BC1F40" w14:paraId="1E3D925B" w14:textId="77777777" w:rsidTr="000660C0">
                        <w:trPr>
                          <w:trHeight w:hRule="exact" w:val="938"/>
                        </w:trPr>
                        <w:tc>
                          <w:tcPr>
                            <w:tcW w:w="851" w:type="dxa"/>
                            <w:vMerge/>
                            <w:tcBorders>
                              <w:left w:val="single" w:sz="13" w:space="0" w:color="000000"/>
                              <w:bottom w:val="single" w:sz="13" w:space="0" w:color="000000"/>
                              <w:right w:val="single" w:sz="3" w:space="0" w:color="000000"/>
                            </w:tcBorders>
                          </w:tcPr>
                          <w:p w14:paraId="0EF45DF9" w14:textId="77777777" w:rsidR="00E277C4" w:rsidRDefault="00E277C4"/>
                        </w:tc>
                        <w:tc>
                          <w:tcPr>
                            <w:tcW w:w="2160" w:type="dxa"/>
                            <w:vMerge/>
                            <w:tcBorders>
                              <w:left w:val="single" w:sz="3" w:space="0" w:color="000000"/>
                              <w:bottom w:val="single" w:sz="13" w:space="0" w:color="000000"/>
                              <w:right w:val="single" w:sz="3" w:space="0" w:color="000000"/>
                            </w:tcBorders>
                          </w:tcPr>
                          <w:p w14:paraId="4FC5CA76" w14:textId="77777777" w:rsidR="00E277C4" w:rsidRDefault="00E277C4"/>
                        </w:tc>
                        <w:tc>
                          <w:tcPr>
                            <w:tcW w:w="1809" w:type="dxa"/>
                            <w:tcBorders>
                              <w:top w:val="single" w:sz="3" w:space="0" w:color="000000"/>
                              <w:left w:val="single" w:sz="3" w:space="0" w:color="000000"/>
                              <w:bottom w:val="single" w:sz="13" w:space="0" w:color="000000"/>
                              <w:right w:val="single" w:sz="3" w:space="0" w:color="000000"/>
                            </w:tcBorders>
                          </w:tcPr>
                          <w:p w14:paraId="71F4E2C3" w14:textId="77777777" w:rsidR="00E277C4" w:rsidRPr="00BC1F40" w:rsidRDefault="00E277C4" w:rsidP="002844C8">
                            <w:pPr>
                              <w:pStyle w:val="TableParagraph"/>
                              <w:spacing w:before="56" w:line="200" w:lineRule="exact"/>
                              <w:ind w:left="108" w:right="63" w:hanging="11"/>
                              <w:jc w:val="center"/>
                              <w:rPr>
                                <w:rFonts w:cs="Arial"/>
                                <w:sz w:val="18"/>
                                <w:szCs w:val="18"/>
                                <w:lang w:val="en-US"/>
                              </w:rPr>
                            </w:pPr>
                            <w:r w:rsidRPr="00F47117">
                              <w:rPr>
                                <w:b/>
                                <w:spacing w:val="-3"/>
                                <w:sz w:val="18"/>
                              </w:rPr>
                              <w:t xml:space="preserve">Đang </w:t>
                            </w:r>
                            <w:r w:rsidRPr="00F47117">
                              <w:rPr>
                                <w:b/>
                                <w:spacing w:val="-3"/>
                                <w:sz w:val="18"/>
                                <w:lang w:val="en-US"/>
                              </w:rPr>
                              <w:t>vận hành nâng ngoài công trình biển</w:t>
                            </w:r>
                          </w:p>
                        </w:tc>
                        <w:tc>
                          <w:tcPr>
                            <w:tcW w:w="1701" w:type="dxa"/>
                            <w:tcBorders>
                              <w:top w:val="single" w:sz="3" w:space="0" w:color="000000"/>
                              <w:left w:val="single" w:sz="3" w:space="0" w:color="000000"/>
                              <w:bottom w:val="single" w:sz="13" w:space="0" w:color="000000"/>
                              <w:right w:val="single" w:sz="3" w:space="0" w:color="000000"/>
                            </w:tcBorders>
                          </w:tcPr>
                          <w:p w14:paraId="5AAC4122" w14:textId="77777777" w:rsidR="00E277C4" w:rsidRDefault="00E277C4" w:rsidP="002844C8">
                            <w:pPr>
                              <w:pStyle w:val="TableParagraph"/>
                              <w:spacing w:before="56" w:line="200" w:lineRule="exact"/>
                              <w:ind w:left="108" w:right="63" w:hanging="11"/>
                              <w:jc w:val="center"/>
                              <w:rPr>
                                <w:rFonts w:cs="Arial"/>
                                <w:sz w:val="18"/>
                                <w:szCs w:val="18"/>
                              </w:rPr>
                            </w:pPr>
                            <w:r w:rsidRPr="00F47117">
                              <w:rPr>
                                <w:b/>
                                <w:spacing w:val="-3"/>
                                <w:sz w:val="18"/>
                              </w:rPr>
                              <w:t xml:space="preserve">Đang </w:t>
                            </w:r>
                            <w:r w:rsidRPr="00F47117">
                              <w:rPr>
                                <w:b/>
                                <w:spacing w:val="-3"/>
                                <w:sz w:val="18"/>
                                <w:lang w:val="en-US"/>
                              </w:rPr>
                              <w:t>vận hành nâng trên công trình biển</w:t>
                            </w:r>
                          </w:p>
                        </w:tc>
                        <w:tc>
                          <w:tcPr>
                            <w:tcW w:w="1843" w:type="dxa"/>
                            <w:tcBorders>
                              <w:top w:val="single" w:sz="3" w:space="0" w:color="000000"/>
                              <w:left w:val="single" w:sz="3" w:space="0" w:color="000000"/>
                              <w:bottom w:val="single" w:sz="13" w:space="0" w:color="000000"/>
                              <w:right w:val="single" w:sz="3" w:space="0" w:color="000000"/>
                            </w:tcBorders>
                          </w:tcPr>
                          <w:p w14:paraId="1D4B9D94" w14:textId="77777777" w:rsidR="00E277C4" w:rsidRDefault="00E277C4" w:rsidP="002844C8">
                            <w:pPr>
                              <w:pStyle w:val="TableParagraph"/>
                              <w:spacing w:before="56" w:line="200" w:lineRule="exact"/>
                              <w:ind w:left="108" w:right="63" w:hanging="11"/>
                              <w:jc w:val="center"/>
                              <w:rPr>
                                <w:rFonts w:cs="Arial"/>
                                <w:sz w:val="18"/>
                                <w:szCs w:val="18"/>
                              </w:rPr>
                            </w:pPr>
                            <w:r w:rsidRPr="00F47117">
                              <w:rPr>
                                <w:b/>
                                <w:spacing w:val="-3"/>
                                <w:sz w:val="18"/>
                              </w:rPr>
                              <w:t>Không vận hành (Thanh cần không được đặt vào vị trí cố định cần)</w:t>
                            </w:r>
                          </w:p>
                        </w:tc>
                        <w:tc>
                          <w:tcPr>
                            <w:tcW w:w="1701" w:type="dxa"/>
                            <w:tcBorders>
                              <w:top w:val="single" w:sz="3" w:space="0" w:color="000000"/>
                              <w:left w:val="single" w:sz="3" w:space="0" w:color="000000"/>
                              <w:bottom w:val="single" w:sz="13" w:space="0" w:color="000000"/>
                              <w:right w:val="single" w:sz="13" w:space="0" w:color="000000"/>
                            </w:tcBorders>
                          </w:tcPr>
                          <w:p w14:paraId="78E903A4" w14:textId="77777777" w:rsidR="00E277C4" w:rsidRDefault="00E277C4" w:rsidP="002844C8">
                            <w:pPr>
                              <w:pStyle w:val="TableParagraph"/>
                              <w:spacing w:before="56" w:line="200" w:lineRule="exact"/>
                              <w:ind w:left="108" w:right="63" w:hanging="11"/>
                              <w:jc w:val="center"/>
                              <w:rPr>
                                <w:rFonts w:cs="Arial"/>
                                <w:sz w:val="18"/>
                                <w:szCs w:val="18"/>
                              </w:rPr>
                            </w:pPr>
                            <w:r w:rsidRPr="00F47117">
                              <w:rPr>
                                <w:b/>
                                <w:spacing w:val="-3"/>
                                <w:sz w:val="18"/>
                              </w:rPr>
                              <w:t>Không vận hành (Thanh cần được đặt vào vị trí cố định cần)</w:t>
                            </w:r>
                          </w:p>
                        </w:tc>
                      </w:tr>
                      <w:tr w:rsidR="00E277C4" w:rsidRPr="00C06DD4" w14:paraId="531F3643" w14:textId="77777777" w:rsidTr="00F95E78">
                        <w:trPr>
                          <w:trHeight w:hRule="exact" w:val="745"/>
                        </w:trPr>
                        <w:tc>
                          <w:tcPr>
                            <w:tcW w:w="851" w:type="dxa"/>
                            <w:tcBorders>
                              <w:top w:val="single" w:sz="13" w:space="0" w:color="000000"/>
                              <w:left w:val="single" w:sz="13" w:space="0" w:color="000000"/>
                              <w:bottom w:val="single" w:sz="3" w:space="0" w:color="000000"/>
                              <w:right w:val="single" w:sz="3" w:space="0" w:color="000000"/>
                            </w:tcBorders>
                          </w:tcPr>
                          <w:p w14:paraId="3B247690" w14:textId="77777777" w:rsidR="00E277C4" w:rsidRPr="008651E9" w:rsidRDefault="00E277C4">
                            <w:pPr>
                              <w:pStyle w:val="TableParagraph"/>
                              <w:spacing w:before="135"/>
                              <w:ind w:left="122"/>
                              <w:rPr>
                                <w:rFonts w:cs="Arial"/>
                                <w:b/>
                                <w:sz w:val="18"/>
                                <w:szCs w:val="18"/>
                              </w:rPr>
                            </w:pPr>
                            <w:r w:rsidRPr="00F47117">
                              <w:rPr>
                                <w:b/>
                                <w:sz w:val="18"/>
                              </w:rPr>
                              <w:t>A</w:t>
                            </w:r>
                          </w:p>
                        </w:tc>
                        <w:tc>
                          <w:tcPr>
                            <w:tcW w:w="2160" w:type="dxa"/>
                            <w:tcBorders>
                              <w:top w:val="single" w:sz="13" w:space="0" w:color="000000"/>
                              <w:left w:val="single" w:sz="3" w:space="0" w:color="000000"/>
                              <w:bottom w:val="single" w:sz="3" w:space="0" w:color="000000"/>
                              <w:right w:val="single" w:sz="3" w:space="0" w:color="000000"/>
                            </w:tcBorders>
                          </w:tcPr>
                          <w:p w14:paraId="00E5536C" w14:textId="77777777" w:rsidR="00E277C4" w:rsidRPr="00F47117" w:rsidRDefault="00E277C4" w:rsidP="002844C8">
                            <w:pPr>
                              <w:pStyle w:val="TableParagraph"/>
                              <w:spacing w:before="34" w:line="204" w:lineRule="exact"/>
                              <w:ind w:left="56"/>
                              <w:rPr>
                                <w:i/>
                                <w:spacing w:val="-1"/>
                                <w:sz w:val="18"/>
                              </w:rPr>
                            </w:pPr>
                            <w:r w:rsidRPr="00F47117">
                              <w:rPr>
                                <w:spacing w:val="-2"/>
                                <w:sz w:val="18"/>
                              </w:rPr>
                              <w:t xml:space="preserve">Tốc độ boong tàu </w:t>
                            </w:r>
                          </w:p>
                          <w:p w14:paraId="78BE194B" w14:textId="77777777" w:rsidR="00E277C4" w:rsidRPr="00B62D18" w:rsidRDefault="00E277C4" w:rsidP="002844C8">
                            <w:pPr>
                              <w:pStyle w:val="TableParagraph"/>
                              <w:spacing w:before="34" w:line="204" w:lineRule="exact"/>
                              <w:ind w:left="56"/>
                              <w:rPr>
                                <w:rFonts w:cs="Arial"/>
                                <w:sz w:val="14"/>
                                <w:szCs w:val="14"/>
                                <w:lang w:val="en-US"/>
                              </w:rPr>
                            </w:pPr>
                            <w:r w:rsidRPr="00F47117">
                              <w:rPr>
                                <w:i/>
                                <w:spacing w:val="-1"/>
                                <w:sz w:val="18"/>
                                <w:lang w:val="en-US"/>
                              </w:rPr>
                              <w:t>V</w:t>
                            </w:r>
                            <w:r w:rsidRPr="00F47117">
                              <w:rPr>
                                <w:i/>
                                <w:spacing w:val="-1"/>
                                <w:sz w:val="18"/>
                                <w:vertAlign w:val="subscript"/>
                                <w:lang w:val="en-US"/>
                              </w:rPr>
                              <w:t>d</w:t>
                            </w:r>
                          </w:p>
                        </w:tc>
                        <w:tc>
                          <w:tcPr>
                            <w:tcW w:w="1809" w:type="dxa"/>
                            <w:tcBorders>
                              <w:top w:val="single" w:sz="13" w:space="0" w:color="000000"/>
                              <w:left w:val="single" w:sz="3" w:space="0" w:color="000000"/>
                              <w:bottom w:val="single" w:sz="3" w:space="0" w:color="000000"/>
                              <w:right w:val="single" w:sz="3" w:space="0" w:color="000000"/>
                            </w:tcBorders>
                          </w:tcPr>
                          <w:p w14:paraId="2FDD41E4" w14:textId="1808F233" w:rsidR="00E277C4" w:rsidRPr="00F95E78" w:rsidRDefault="00E277C4" w:rsidP="002844C8">
                            <w:pPr>
                              <w:pStyle w:val="TableParagraph"/>
                              <w:spacing w:before="43" w:line="200" w:lineRule="exact"/>
                              <w:ind w:left="56"/>
                              <w:rPr>
                                <w:spacing w:val="-2"/>
                                <w:sz w:val="18"/>
                                <w:lang w:val="en-US"/>
                              </w:rPr>
                            </w:pPr>
                            <w:r w:rsidRPr="00C06DD4">
                              <w:rPr>
                                <w:spacing w:val="-2"/>
                                <w:sz w:val="18"/>
                                <w:lang w:val="en-US"/>
                              </w:rPr>
                              <w:t xml:space="preserve">Xác định từ </w:t>
                            </w:r>
                            <w:r w:rsidRPr="00F95E78">
                              <w:rPr>
                                <w:spacing w:val="-2"/>
                                <w:sz w:val="18"/>
                                <w:lang w:val="en-US"/>
                              </w:rPr>
                              <w:t>tổ chức, cá nhân sử dụng cần trục</w:t>
                            </w:r>
                            <w:r w:rsidRPr="00C06DD4">
                              <w:rPr>
                                <w:spacing w:val="-2"/>
                                <w:sz w:val="18"/>
                                <w:lang w:val="en-US"/>
                              </w:rPr>
                              <w:t xml:space="preserve"> hoặc B</w:t>
                            </w:r>
                            <w:r w:rsidRPr="00F95E78">
                              <w:rPr>
                                <w:spacing w:val="-2"/>
                                <w:sz w:val="18"/>
                                <w:lang w:val="en-US"/>
                              </w:rPr>
                              <w:t>ảng 3</w:t>
                            </w:r>
                          </w:p>
                        </w:tc>
                        <w:tc>
                          <w:tcPr>
                            <w:tcW w:w="1701" w:type="dxa"/>
                            <w:tcBorders>
                              <w:top w:val="single" w:sz="13" w:space="0" w:color="000000"/>
                              <w:left w:val="single" w:sz="3" w:space="0" w:color="000000"/>
                              <w:bottom w:val="single" w:sz="3" w:space="0" w:color="000000"/>
                              <w:right w:val="single" w:sz="3" w:space="0" w:color="000000"/>
                            </w:tcBorders>
                          </w:tcPr>
                          <w:p w14:paraId="56359F91" w14:textId="77777777" w:rsidR="00E277C4" w:rsidRPr="00C06DD4" w:rsidRDefault="00E277C4" w:rsidP="002844C8">
                            <w:pPr>
                              <w:pStyle w:val="TableParagraph"/>
                              <w:tabs>
                                <w:tab w:val="left" w:pos="1753"/>
                              </w:tabs>
                              <w:spacing w:before="135"/>
                              <w:ind w:left="52"/>
                              <w:jc w:val="center"/>
                              <w:rPr>
                                <w:rFonts w:cs="Arial"/>
                                <w:sz w:val="18"/>
                                <w:szCs w:val="18"/>
                              </w:rPr>
                            </w:pPr>
                            <w:r w:rsidRPr="00C06DD4">
                              <w:rPr>
                                <w:spacing w:val="-2"/>
                                <w:sz w:val="18"/>
                              </w:rPr>
                              <w:t>N/A</w:t>
                            </w:r>
                          </w:p>
                        </w:tc>
                        <w:tc>
                          <w:tcPr>
                            <w:tcW w:w="1843" w:type="dxa"/>
                            <w:tcBorders>
                              <w:top w:val="single" w:sz="13" w:space="0" w:color="000000"/>
                              <w:left w:val="single" w:sz="3" w:space="0" w:color="000000"/>
                              <w:bottom w:val="single" w:sz="3" w:space="0" w:color="000000"/>
                              <w:right w:val="single" w:sz="3" w:space="0" w:color="000000"/>
                            </w:tcBorders>
                          </w:tcPr>
                          <w:p w14:paraId="6237726A" w14:textId="77777777" w:rsidR="00E277C4" w:rsidRPr="00C06DD4" w:rsidRDefault="00E277C4" w:rsidP="002844C8">
                            <w:pPr>
                              <w:pStyle w:val="TableParagraph"/>
                              <w:tabs>
                                <w:tab w:val="left" w:pos="1753"/>
                              </w:tabs>
                              <w:spacing w:before="135"/>
                              <w:ind w:left="52"/>
                              <w:jc w:val="center"/>
                              <w:rPr>
                                <w:rFonts w:cs="Arial"/>
                                <w:sz w:val="18"/>
                                <w:szCs w:val="18"/>
                                <w:lang w:val="en-US"/>
                              </w:rPr>
                            </w:pPr>
                            <w:r w:rsidRPr="00C06DD4">
                              <w:rPr>
                                <w:spacing w:val="-2"/>
                                <w:sz w:val="18"/>
                              </w:rPr>
                              <w:t>N/</w:t>
                            </w:r>
                            <w:r w:rsidRPr="00C06DD4">
                              <w:rPr>
                                <w:spacing w:val="-2"/>
                                <w:sz w:val="18"/>
                                <w:lang w:val="en-US"/>
                              </w:rPr>
                              <w:t>A</w:t>
                            </w:r>
                          </w:p>
                        </w:tc>
                        <w:tc>
                          <w:tcPr>
                            <w:tcW w:w="1701" w:type="dxa"/>
                            <w:tcBorders>
                              <w:top w:val="single" w:sz="13" w:space="0" w:color="000000"/>
                              <w:left w:val="single" w:sz="3" w:space="0" w:color="000000"/>
                              <w:bottom w:val="single" w:sz="3" w:space="0" w:color="000000"/>
                              <w:right w:val="single" w:sz="13" w:space="0" w:color="000000"/>
                            </w:tcBorders>
                          </w:tcPr>
                          <w:p w14:paraId="042D2633" w14:textId="77777777" w:rsidR="00E277C4" w:rsidRPr="00C06DD4" w:rsidRDefault="00E277C4" w:rsidP="002844C8">
                            <w:pPr>
                              <w:pStyle w:val="TableParagraph"/>
                              <w:spacing w:before="135"/>
                              <w:jc w:val="center"/>
                              <w:rPr>
                                <w:rFonts w:cs="Arial"/>
                                <w:sz w:val="18"/>
                                <w:szCs w:val="18"/>
                              </w:rPr>
                            </w:pPr>
                            <w:r w:rsidRPr="00C06DD4">
                              <w:rPr>
                                <w:spacing w:val="-2"/>
                                <w:sz w:val="18"/>
                              </w:rPr>
                              <w:t>N/A</w:t>
                            </w:r>
                          </w:p>
                        </w:tc>
                      </w:tr>
                      <w:tr w:rsidR="00E277C4" w:rsidRPr="00C06DD4" w14:paraId="10D97782" w14:textId="77777777" w:rsidTr="00F95E78">
                        <w:trPr>
                          <w:trHeight w:hRule="exact" w:val="674"/>
                        </w:trPr>
                        <w:tc>
                          <w:tcPr>
                            <w:tcW w:w="851" w:type="dxa"/>
                            <w:tcBorders>
                              <w:top w:val="single" w:sz="3" w:space="0" w:color="000000"/>
                              <w:left w:val="single" w:sz="13" w:space="0" w:color="000000"/>
                              <w:bottom w:val="single" w:sz="3" w:space="0" w:color="000000"/>
                              <w:right w:val="single" w:sz="3" w:space="0" w:color="000000"/>
                            </w:tcBorders>
                          </w:tcPr>
                          <w:p w14:paraId="6F7189F8" w14:textId="77777777" w:rsidR="00E277C4" w:rsidRPr="008651E9" w:rsidRDefault="00E277C4">
                            <w:pPr>
                              <w:pStyle w:val="TableParagraph"/>
                              <w:spacing w:before="148"/>
                              <w:ind w:left="122"/>
                              <w:rPr>
                                <w:rFonts w:cs="Arial"/>
                                <w:b/>
                                <w:sz w:val="18"/>
                                <w:szCs w:val="18"/>
                              </w:rPr>
                            </w:pPr>
                            <w:r w:rsidRPr="00F47117">
                              <w:rPr>
                                <w:b/>
                                <w:sz w:val="18"/>
                              </w:rPr>
                              <w:t>B</w:t>
                            </w:r>
                          </w:p>
                        </w:tc>
                        <w:tc>
                          <w:tcPr>
                            <w:tcW w:w="2160" w:type="dxa"/>
                            <w:tcBorders>
                              <w:top w:val="single" w:sz="3" w:space="0" w:color="000000"/>
                              <w:left w:val="single" w:sz="3" w:space="0" w:color="000000"/>
                              <w:bottom w:val="single" w:sz="3" w:space="0" w:color="000000"/>
                              <w:right w:val="single" w:sz="3" w:space="0" w:color="000000"/>
                            </w:tcBorders>
                          </w:tcPr>
                          <w:p w14:paraId="71C6E2EE" w14:textId="77777777" w:rsidR="00E277C4" w:rsidRDefault="00E277C4" w:rsidP="002844C8">
                            <w:pPr>
                              <w:pStyle w:val="TableParagraph"/>
                              <w:spacing w:before="43" w:line="200" w:lineRule="exact"/>
                              <w:ind w:left="56"/>
                              <w:rPr>
                                <w:rFonts w:cs="Arial"/>
                                <w:sz w:val="14"/>
                                <w:szCs w:val="14"/>
                              </w:rPr>
                            </w:pPr>
                            <w:r w:rsidRPr="00F47117">
                              <w:rPr>
                                <w:spacing w:val="-2"/>
                                <w:sz w:val="18"/>
                              </w:rPr>
                              <w:t xml:space="preserve">Tốc độ đầu thanh cần </w:t>
                            </w:r>
                            <w:r w:rsidRPr="00F47117">
                              <w:rPr>
                                <w:i/>
                                <w:spacing w:val="-2"/>
                                <w:sz w:val="18"/>
                              </w:rPr>
                              <w:t>V</w:t>
                            </w:r>
                            <w:r w:rsidRPr="00F47117">
                              <w:rPr>
                                <w:i/>
                                <w:spacing w:val="-2"/>
                                <w:sz w:val="18"/>
                                <w:vertAlign w:val="subscript"/>
                              </w:rPr>
                              <w:t>c</w:t>
                            </w:r>
                          </w:p>
                        </w:tc>
                        <w:tc>
                          <w:tcPr>
                            <w:tcW w:w="1809" w:type="dxa"/>
                            <w:tcBorders>
                              <w:top w:val="single" w:sz="3" w:space="0" w:color="000000"/>
                              <w:left w:val="single" w:sz="3" w:space="0" w:color="000000"/>
                              <w:bottom w:val="single" w:sz="3" w:space="0" w:color="000000"/>
                              <w:right w:val="single" w:sz="3" w:space="0" w:color="000000"/>
                            </w:tcBorders>
                          </w:tcPr>
                          <w:p w14:paraId="75FCBDC4" w14:textId="7DD2FE3F" w:rsidR="00E277C4" w:rsidRPr="00C06DD4" w:rsidRDefault="00E277C4" w:rsidP="002844C8">
                            <w:pPr>
                              <w:pStyle w:val="TableParagraph"/>
                              <w:spacing w:before="43" w:line="200" w:lineRule="exact"/>
                              <w:ind w:left="56"/>
                              <w:rPr>
                                <w:rFonts w:cs="Arial"/>
                                <w:sz w:val="18"/>
                                <w:szCs w:val="18"/>
                              </w:rPr>
                            </w:pPr>
                            <w:r w:rsidRPr="00C06DD4">
                              <w:rPr>
                                <w:spacing w:val="-2"/>
                                <w:sz w:val="18"/>
                              </w:rPr>
                              <w:t xml:space="preserve">Xác định từ </w:t>
                            </w:r>
                            <w:r w:rsidRPr="00F95E78">
                              <w:rPr>
                                <w:spacing w:val="-2"/>
                                <w:sz w:val="18"/>
                                <w:lang w:val="en-US"/>
                              </w:rPr>
                              <w:t>tổ chức, cá nhân sử dụng cần trục</w:t>
                            </w:r>
                            <w:r w:rsidRPr="00C06DD4">
                              <w:rPr>
                                <w:spacing w:val="-2"/>
                                <w:sz w:val="18"/>
                              </w:rPr>
                              <w:t xml:space="preserve"> hoặc Bảng 3</w:t>
                            </w:r>
                          </w:p>
                        </w:tc>
                        <w:tc>
                          <w:tcPr>
                            <w:tcW w:w="1701" w:type="dxa"/>
                            <w:tcBorders>
                              <w:top w:val="single" w:sz="3" w:space="0" w:color="000000"/>
                              <w:left w:val="single" w:sz="3" w:space="0" w:color="000000"/>
                              <w:bottom w:val="single" w:sz="3" w:space="0" w:color="000000"/>
                              <w:right w:val="single" w:sz="3" w:space="0" w:color="000000"/>
                            </w:tcBorders>
                          </w:tcPr>
                          <w:p w14:paraId="7C090B66" w14:textId="77777777" w:rsidR="00E277C4" w:rsidRPr="00C06DD4" w:rsidRDefault="00E277C4" w:rsidP="002844C8">
                            <w:pPr>
                              <w:pStyle w:val="TableParagraph"/>
                              <w:tabs>
                                <w:tab w:val="left" w:pos="1753"/>
                              </w:tabs>
                              <w:spacing w:before="135"/>
                              <w:ind w:left="52"/>
                              <w:jc w:val="center"/>
                              <w:rPr>
                                <w:rFonts w:cs="Arial"/>
                                <w:sz w:val="18"/>
                                <w:szCs w:val="18"/>
                              </w:rPr>
                            </w:pPr>
                            <w:r w:rsidRPr="00C06DD4">
                              <w:rPr>
                                <w:spacing w:val="-2"/>
                                <w:sz w:val="18"/>
                              </w:rPr>
                              <w:t>N/A</w:t>
                            </w:r>
                          </w:p>
                        </w:tc>
                        <w:tc>
                          <w:tcPr>
                            <w:tcW w:w="1843" w:type="dxa"/>
                            <w:tcBorders>
                              <w:top w:val="single" w:sz="3" w:space="0" w:color="000000"/>
                              <w:left w:val="single" w:sz="3" w:space="0" w:color="000000"/>
                              <w:bottom w:val="single" w:sz="3" w:space="0" w:color="000000"/>
                              <w:right w:val="single" w:sz="3" w:space="0" w:color="000000"/>
                            </w:tcBorders>
                          </w:tcPr>
                          <w:p w14:paraId="02074A5C" w14:textId="77777777" w:rsidR="00E277C4" w:rsidRPr="00C06DD4" w:rsidRDefault="00E277C4" w:rsidP="002844C8">
                            <w:pPr>
                              <w:pStyle w:val="TableParagraph"/>
                              <w:spacing w:before="148"/>
                              <w:jc w:val="center"/>
                              <w:rPr>
                                <w:rFonts w:cs="Arial"/>
                                <w:sz w:val="18"/>
                                <w:szCs w:val="18"/>
                              </w:rPr>
                            </w:pPr>
                            <w:r w:rsidRPr="00C06DD4">
                              <w:rPr>
                                <w:spacing w:val="-2"/>
                                <w:sz w:val="18"/>
                              </w:rPr>
                              <w:t>N/A</w:t>
                            </w:r>
                          </w:p>
                        </w:tc>
                        <w:tc>
                          <w:tcPr>
                            <w:tcW w:w="1701" w:type="dxa"/>
                            <w:tcBorders>
                              <w:top w:val="single" w:sz="3" w:space="0" w:color="000000"/>
                              <w:left w:val="single" w:sz="3" w:space="0" w:color="000000"/>
                              <w:bottom w:val="single" w:sz="3" w:space="0" w:color="000000"/>
                              <w:right w:val="single" w:sz="13" w:space="0" w:color="000000"/>
                            </w:tcBorders>
                          </w:tcPr>
                          <w:p w14:paraId="6CBC5A1A" w14:textId="77777777" w:rsidR="00E277C4" w:rsidRPr="00C06DD4" w:rsidRDefault="00E277C4" w:rsidP="002844C8">
                            <w:pPr>
                              <w:pStyle w:val="TableParagraph"/>
                              <w:tabs>
                                <w:tab w:val="left" w:pos="1701"/>
                              </w:tabs>
                              <w:spacing w:before="148"/>
                              <w:jc w:val="center"/>
                              <w:rPr>
                                <w:rFonts w:cs="Arial"/>
                                <w:sz w:val="18"/>
                                <w:szCs w:val="18"/>
                              </w:rPr>
                            </w:pPr>
                            <w:r w:rsidRPr="00C06DD4">
                              <w:rPr>
                                <w:spacing w:val="-2"/>
                                <w:sz w:val="18"/>
                              </w:rPr>
                              <w:t>N/A</w:t>
                            </w:r>
                          </w:p>
                        </w:tc>
                      </w:tr>
                      <w:tr w:rsidR="00E277C4" w:rsidRPr="00C06DD4" w14:paraId="1F67A085" w14:textId="77777777" w:rsidTr="000660C0">
                        <w:trPr>
                          <w:trHeight w:hRule="exact" w:val="740"/>
                        </w:trPr>
                        <w:tc>
                          <w:tcPr>
                            <w:tcW w:w="851" w:type="dxa"/>
                            <w:tcBorders>
                              <w:top w:val="single" w:sz="3" w:space="0" w:color="000000"/>
                              <w:left w:val="single" w:sz="13" w:space="0" w:color="000000"/>
                              <w:bottom w:val="single" w:sz="3" w:space="0" w:color="000000"/>
                              <w:right w:val="single" w:sz="3" w:space="0" w:color="000000"/>
                            </w:tcBorders>
                          </w:tcPr>
                          <w:p w14:paraId="01CA7B8A" w14:textId="77777777" w:rsidR="00E277C4" w:rsidRDefault="00E277C4">
                            <w:pPr>
                              <w:pStyle w:val="TableParagraph"/>
                              <w:spacing w:before="8" w:line="240" w:lineRule="atLeast"/>
                              <w:rPr>
                                <w:rFonts w:cs="Arial"/>
                                <w:sz w:val="20"/>
                                <w:szCs w:val="20"/>
                              </w:rPr>
                            </w:pPr>
                          </w:p>
                          <w:p w14:paraId="4FF21148" w14:textId="77777777" w:rsidR="00E277C4" w:rsidRPr="008651E9" w:rsidRDefault="00E277C4">
                            <w:pPr>
                              <w:pStyle w:val="TableParagraph"/>
                              <w:ind w:left="117"/>
                              <w:rPr>
                                <w:rFonts w:cs="Arial"/>
                                <w:b/>
                                <w:sz w:val="18"/>
                                <w:szCs w:val="18"/>
                              </w:rPr>
                            </w:pPr>
                            <w:r w:rsidRPr="00F47117">
                              <w:rPr>
                                <w:b/>
                                <w:sz w:val="18"/>
                              </w:rPr>
                              <w:t>C</w:t>
                            </w:r>
                          </w:p>
                        </w:tc>
                        <w:tc>
                          <w:tcPr>
                            <w:tcW w:w="2160" w:type="dxa"/>
                            <w:tcBorders>
                              <w:top w:val="single" w:sz="3" w:space="0" w:color="000000"/>
                              <w:left w:val="single" w:sz="3" w:space="0" w:color="000000"/>
                              <w:bottom w:val="single" w:sz="3" w:space="0" w:color="000000"/>
                              <w:right w:val="single" w:sz="3" w:space="0" w:color="000000"/>
                            </w:tcBorders>
                          </w:tcPr>
                          <w:p w14:paraId="148DE12F" w14:textId="77777777" w:rsidR="00E277C4" w:rsidRPr="00F82A60" w:rsidRDefault="00E277C4" w:rsidP="002844C8">
                            <w:pPr>
                              <w:pStyle w:val="TableParagraph"/>
                              <w:spacing w:before="43" w:line="200" w:lineRule="exact"/>
                              <w:ind w:left="56"/>
                              <w:rPr>
                                <w:rFonts w:cs="Arial"/>
                                <w:sz w:val="18"/>
                                <w:szCs w:val="18"/>
                              </w:rPr>
                            </w:pPr>
                            <w:r w:rsidRPr="00F47117">
                              <w:rPr>
                                <w:spacing w:val="-2"/>
                                <w:sz w:val="18"/>
                              </w:rPr>
                              <w:t xml:space="preserve">Tốc độ nâng </w:t>
                            </w:r>
                            <w:r w:rsidRPr="00F47117">
                              <w:rPr>
                                <w:i/>
                                <w:spacing w:val="-2"/>
                                <w:sz w:val="18"/>
                              </w:rPr>
                              <w:t>V</w:t>
                            </w:r>
                            <w:r w:rsidRPr="00F47117">
                              <w:rPr>
                                <w:i/>
                                <w:spacing w:val="-2"/>
                                <w:sz w:val="18"/>
                                <w:vertAlign w:val="subscript"/>
                              </w:rPr>
                              <w:t>h</w:t>
                            </w:r>
                            <w:r w:rsidRPr="00F47117">
                              <w:rPr>
                                <w:i/>
                                <w:spacing w:val="-2"/>
                                <w:sz w:val="18"/>
                              </w:rPr>
                              <w:t xml:space="preserve"> </w:t>
                            </w:r>
                            <w:r w:rsidRPr="00F47117">
                              <w:rPr>
                                <w:spacing w:val="-2"/>
                                <w:sz w:val="18"/>
                              </w:rPr>
                              <w:t>sử dụng cho tính toán tải trọng</w:t>
                            </w:r>
                          </w:p>
                        </w:tc>
                        <w:tc>
                          <w:tcPr>
                            <w:tcW w:w="1809" w:type="dxa"/>
                            <w:tcBorders>
                              <w:top w:val="single" w:sz="3" w:space="0" w:color="000000"/>
                              <w:left w:val="single" w:sz="3" w:space="0" w:color="000000"/>
                              <w:bottom w:val="single" w:sz="3" w:space="0" w:color="000000"/>
                              <w:right w:val="single" w:sz="3" w:space="0" w:color="000000"/>
                            </w:tcBorders>
                          </w:tcPr>
                          <w:p w14:paraId="22049361" w14:textId="77777777" w:rsidR="00E277C4" w:rsidRPr="00C06DD4" w:rsidRDefault="00E277C4" w:rsidP="002844C8">
                            <w:pPr>
                              <w:pStyle w:val="TableParagraph"/>
                              <w:spacing w:before="43" w:line="200" w:lineRule="exact"/>
                              <w:ind w:left="56"/>
                              <w:rPr>
                                <w:rFonts w:cs="Arial"/>
                                <w:sz w:val="18"/>
                                <w:szCs w:val="18"/>
                              </w:rPr>
                            </w:pPr>
                            <w:r w:rsidRPr="00C06DD4">
                              <w:rPr>
                                <w:rFonts w:cs="Arial"/>
                                <w:spacing w:val="-2"/>
                                <w:sz w:val="18"/>
                              </w:rPr>
                              <w:t>≥</w:t>
                            </w:r>
                            <w:r w:rsidRPr="00C06DD4">
                              <w:rPr>
                                <w:spacing w:val="-2"/>
                                <w:sz w:val="18"/>
                              </w:rPr>
                              <w:t xml:space="preserve"> giá trị trong công thức (6)</w:t>
                            </w:r>
                          </w:p>
                        </w:tc>
                        <w:tc>
                          <w:tcPr>
                            <w:tcW w:w="1701" w:type="dxa"/>
                            <w:tcBorders>
                              <w:top w:val="single" w:sz="3" w:space="0" w:color="000000"/>
                              <w:left w:val="single" w:sz="3" w:space="0" w:color="000000"/>
                              <w:bottom w:val="single" w:sz="3" w:space="0" w:color="000000"/>
                              <w:right w:val="single" w:sz="3" w:space="0" w:color="000000"/>
                            </w:tcBorders>
                          </w:tcPr>
                          <w:p w14:paraId="2496B8C5" w14:textId="77777777" w:rsidR="00E277C4" w:rsidRPr="00C06DD4" w:rsidRDefault="00E277C4">
                            <w:pPr>
                              <w:pStyle w:val="TableParagraph"/>
                              <w:spacing w:before="8" w:line="240" w:lineRule="atLeast"/>
                              <w:rPr>
                                <w:rFonts w:cs="Arial"/>
                                <w:sz w:val="20"/>
                                <w:szCs w:val="20"/>
                              </w:rPr>
                            </w:pPr>
                          </w:p>
                          <w:p w14:paraId="453B30D0" w14:textId="77777777" w:rsidR="00E277C4" w:rsidRPr="00C06DD4" w:rsidRDefault="00E277C4" w:rsidP="002844C8">
                            <w:pPr>
                              <w:pStyle w:val="TableParagraph"/>
                              <w:tabs>
                                <w:tab w:val="left" w:pos="1753"/>
                              </w:tabs>
                              <w:ind w:left="52"/>
                              <w:jc w:val="center"/>
                              <w:rPr>
                                <w:rFonts w:cs="Arial"/>
                                <w:sz w:val="18"/>
                                <w:szCs w:val="18"/>
                              </w:rPr>
                            </w:pPr>
                            <w:r w:rsidRPr="00C06DD4">
                              <w:rPr>
                                <w:spacing w:val="-2"/>
                                <w:sz w:val="18"/>
                              </w:rPr>
                              <w:t>N/A</w:t>
                            </w:r>
                          </w:p>
                        </w:tc>
                        <w:tc>
                          <w:tcPr>
                            <w:tcW w:w="1843" w:type="dxa"/>
                            <w:tcBorders>
                              <w:top w:val="single" w:sz="3" w:space="0" w:color="000000"/>
                              <w:left w:val="single" w:sz="3" w:space="0" w:color="000000"/>
                              <w:bottom w:val="single" w:sz="3" w:space="0" w:color="000000"/>
                              <w:right w:val="single" w:sz="3" w:space="0" w:color="000000"/>
                            </w:tcBorders>
                          </w:tcPr>
                          <w:p w14:paraId="0ACC6DD6" w14:textId="77777777" w:rsidR="00E277C4" w:rsidRPr="00C06DD4" w:rsidRDefault="00E277C4">
                            <w:pPr>
                              <w:pStyle w:val="TableParagraph"/>
                              <w:spacing w:before="8" w:line="240" w:lineRule="atLeast"/>
                              <w:rPr>
                                <w:rFonts w:cs="Arial"/>
                                <w:sz w:val="20"/>
                                <w:szCs w:val="20"/>
                              </w:rPr>
                            </w:pPr>
                          </w:p>
                          <w:p w14:paraId="5F9E6F26" w14:textId="77777777" w:rsidR="00E277C4" w:rsidRPr="00C06DD4" w:rsidRDefault="00E277C4" w:rsidP="002844C8">
                            <w:pPr>
                              <w:pStyle w:val="TableParagraph"/>
                              <w:tabs>
                                <w:tab w:val="left" w:pos="1753"/>
                              </w:tabs>
                              <w:ind w:left="52"/>
                              <w:jc w:val="center"/>
                              <w:rPr>
                                <w:rFonts w:cs="Arial"/>
                                <w:sz w:val="18"/>
                                <w:szCs w:val="18"/>
                              </w:rPr>
                            </w:pPr>
                            <w:r w:rsidRPr="00C06DD4">
                              <w:rPr>
                                <w:spacing w:val="-2"/>
                                <w:sz w:val="18"/>
                              </w:rPr>
                              <w:t>N/A</w:t>
                            </w:r>
                          </w:p>
                        </w:tc>
                        <w:tc>
                          <w:tcPr>
                            <w:tcW w:w="1701" w:type="dxa"/>
                            <w:tcBorders>
                              <w:top w:val="single" w:sz="3" w:space="0" w:color="000000"/>
                              <w:left w:val="single" w:sz="3" w:space="0" w:color="000000"/>
                              <w:bottom w:val="single" w:sz="3" w:space="0" w:color="000000"/>
                              <w:right w:val="single" w:sz="13" w:space="0" w:color="000000"/>
                            </w:tcBorders>
                          </w:tcPr>
                          <w:p w14:paraId="5C1AFEC9" w14:textId="77777777" w:rsidR="00E277C4" w:rsidRPr="00C06DD4" w:rsidRDefault="00E277C4">
                            <w:pPr>
                              <w:pStyle w:val="TableParagraph"/>
                              <w:spacing w:before="8" w:line="240" w:lineRule="atLeast"/>
                              <w:rPr>
                                <w:rFonts w:cs="Arial"/>
                                <w:sz w:val="20"/>
                                <w:szCs w:val="20"/>
                              </w:rPr>
                            </w:pPr>
                          </w:p>
                          <w:p w14:paraId="12AD5A23" w14:textId="77777777" w:rsidR="00E277C4" w:rsidRPr="00C06DD4" w:rsidRDefault="00E277C4" w:rsidP="002844C8">
                            <w:pPr>
                              <w:pStyle w:val="TableParagraph"/>
                              <w:jc w:val="center"/>
                              <w:rPr>
                                <w:rFonts w:cs="Arial"/>
                                <w:sz w:val="18"/>
                                <w:szCs w:val="18"/>
                              </w:rPr>
                            </w:pPr>
                            <w:r w:rsidRPr="00C06DD4">
                              <w:rPr>
                                <w:spacing w:val="-2"/>
                                <w:sz w:val="18"/>
                              </w:rPr>
                              <w:t>N/A</w:t>
                            </w:r>
                          </w:p>
                        </w:tc>
                      </w:tr>
                      <w:tr w:rsidR="00E277C4" w:rsidRPr="00C06DD4" w14:paraId="0409F708" w14:textId="77777777" w:rsidTr="000660C0">
                        <w:trPr>
                          <w:trHeight w:hRule="exact" w:val="739"/>
                        </w:trPr>
                        <w:tc>
                          <w:tcPr>
                            <w:tcW w:w="851" w:type="dxa"/>
                            <w:tcBorders>
                              <w:top w:val="single" w:sz="3" w:space="0" w:color="000000"/>
                              <w:left w:val="single" w:sz="13" w:space="0" w:color="000000"/>
                              <w:bottom w:val="single" w:sz="3" w:space="0" w:color="000000"/>
                              <w:right w:val="single" w:sz="3" w:space="0" w:color="000000"/>
                            </w:tcBorders>
                          </w:tcPr>
                          <w:p w14:paraId="6585E3CF" w14:textId="77777777" w:rsidR="00E277C4" w:rsidRDefault="00E277C4">
                            <w:pPr>
                              <w:pStyle w:val="TableParagraph"/>
                              <w:spacing w:before="8" w:line="240" w:lineRule="atLeast"/>
                              <w:rPr>
                                <w:rFonts w:cs="Arial"/>
                                <w:sz w:val="20"/>
                                <w:szCs w:val="20"/>
                              </w:rPr>
                            </w:pPr>
                          </w:p>
                          <w:p w14:paraId="5C815FB4" w14:textId="77777777" w:rsidR="00E277C4" w:rsidRPr="008651E9" w:rsidRDefault="00E277C4">
                            <w:pPr>
                              <w:pStyle w:val="TableParagraph"/>
                              <w:ind w:left="117"/>
                              <w:rPr>
                                <w:rFonts w:cs="Arial"/>
                                <w:b/>
                                <w:sz w:val="18"/>
                                <w:szCs w:val="18"/>
                              </w:rPr>
                            </w:pPr>
                            <w:r w:rsidRPr="00F47117">
                              <w:rPr>
                                <w:b/>
                                <w:sz w:val="18"/>
                              </w:rPr>
                              <w:t>D</w:t>
                            </w:r>
                          </w:p>
                        </w:tc>
                        <w:tc>
                          <w:tcPr>
                            <w:tcW w:w="2160" w:type="dxa"/>
                            <w:tcBorders>
                              <w:top w:val="single" w:sz="3" w:space="0" w:color="000000"/>
                              <w:left w:val="single" w:sz="3" w:space="0" w:color="000000"/>
                              <w:bottom w:val="single" w:sz="3" w:space="0" w:color="000000"/>
                              <w:right w:val="single" w:sz="3" w:space="0" w:color="000000"/>
                            </w:tcBorders>
                          </w:tcPr>
                          <w:p w14:paraId="6A415E9F" w14:textId="77777777" w:rsidR="00E277C4" w:rsidRDefault="00E277C4" w:rsidP="002844C8">
                            <w:pPr>
                              <w:pStyle w:val="TableParagraph"/>
                              <w:spacing w:before="43" w:line="200" w:lineRule="exact"/>
                              <w:ind w:left="56"/>
                              <w:rPr>
                                <w:rFonts w:cs="Arial"/>
                                <w:sz w:val="18"/>
                                <w:szCs w:val="18"/>
                              </w:rPr>
                            </w:pPr>
                            <w:r w:rsidRPr="00F47117">
                              <w:rPr>
                                <w:spacing w:val="-2"/>
                                <w:sz w:val="18"/>
                              </w:rPr>
                              <w:t xml:space="preserve">Tải trọng hệ số thẳng đứng </w:t>
                            </w:r>
                            <w:r w:rsidRPr="00E24D1C">
                              <w:rPr>
                                <w:i/>
                                <w:color w:val="FF0000"/>
                                <w:spacing w:val="-2"/>
                                <w:sz w:val="18"/>
                              </w:rPr>
                              <w:t>FL</w:t>
                            </w:r>
                          </w:p>
                        </w:tc>
                        <w:tc>
                          <w:tcPr>
                            <w:tcW w:w="1809" w:type="dxa"/>
                            <w:tcBorders>
                              <w:top w:val="single" w:sz="3" w:space="0" w:color="000000"/>
                              <w:left w:val="single" w:sz="3" w:space="0" w:color="000000"/>
                              <w:bottom w:val="single" w:sz="3" w:space="0" w:color="000000"/>
                              <w:right w:val="single" w:sz="3" w:space="0" w:color="000000"/>
                            </w:tcBorders>
                          </w:tcPr>
                          <w:p w14:paraId="68D7D89E" w14:textId="77777777" w:rsidR="00E277C4" w:rsidRPr="00C06DD4" w:rsidRDefault="00E277C4">
                            <w:pPr>
                              <w:pStyle w:val="TableParagraph"/>
                              <w:spacing w:before="87"/>
                              <w:ind w:left="56"/>
                              <w:rPr>
                                <w:rFonts w:cs="Arial"/>
                                <w:sz w:val="18"/>
                                <w:szCs w:val="18"/>
                                <w:lang w:val="en-US"/>
                              </w:rPr>
                            </w:pPr>
                            <w:r w:rsidRPr="00C06DD4">
                              <w:rPr>
                                <w:spacing w:val="-2"/>
                                <w:sz w:val="18"/>
                              </w:rPr>
                              <w:t xml:space="preserve">Công thức </w:t>
                            </w:r>
                            <w:r w:rsidRPr="00C06DD4">
                              <w:rPr>
                                <w:spacing w:val="-2"/>
                                <w:sz w:val="18"/>
                                <w:lang w:val="en-US"/>
                              </w:rPr>
                              <w:t>(1) và (2)</w:t>
                            </w:r>
                          </w:p>
                          <w:p w14:paraId="3B9E23F4" w14:textId="77777777" w:rsidR="00E277C4" w:rsidRPr="00C06DD4" w:rsidRDefault="00E277C4" w:rsidP="002844C8">
                            <w:pPr>
                              <w:pStyle w:val="TableParagraph"/>
                              <w:ind w:left="56"/>
                              <w:rPr>
                                <w:rFonts w:cs="Arial"/>
                                <w:sz w:val="18"/>
                                <w:szCs w:val="18"/>
                              </w:rPr>
                            </w:pPr>
                            <w:r w:rsidRPr="00C06DD4">
                              <w:rPr>
                                <w:i/>
                                <w:spacing w:val="-2"/>
                                <w:sz w:val="18"/>
                              </w:rPr>
                              <w:t>C</w:t>
                            </w:r>
                            <w:r w:rsidRPr="00C06DD4">
                              <w:rPr>
                                <w:i/>
                                <w:spacing w:val="-2"/>
                                <w:sz w:val="18"/>
                                <w:vertAlign w:val="subscript"/>
                                <w:lang w:val="en-US"/>
                              </w:rPr>
                              <w:t>V</w:t>
                            </w:r>
                            <w:r w:rsidRPr="00C06DD4">
                              <w:rPr>
                                <w:i/>
                                <w:spacing w:val="-2"/>
                                <w:sz w:val="18"/>
                                <w:lang w:val="en-US"/>
                              </w:rPr>
                              <w:t xml:space="preserve"> x </w:t>
                            </w:r>
                            <w:r w:rsidRPr="00C06DD4">
                              <w:rPr>
                                <w:i/>
                                <w:spacing w:val="-3"/>
                                <w:sz w:val="18"/>
                              </w:rPr>
                              <w:t>SWLH</w:t>
                            </w:r>
                          </w:p>
                        </w:tc>
                        <w:tc>
                          <w:tcPr>
                            <w:tcW w:w="1701" w:type="dxa"/>
                            <w:tcBorders>
                              <w:top w:val="single" w:sz="3" w:space="0" w:color="000000"/>
                              <w:left w:val="single" w:sz="3" w:space="0" w:color="000000"/>
                              <w:bottom w:val="single" w:sz="3" w:space="0" w:color="000000"/>
                              <w:right w:val="single" w:sz="3" w:space="0" w:color="000000"/>
                            </w:tcBorders>
                          </w:tcPr>
                          <w:p w14:paraId="3CD61976" w14:textId="77777777" w:rsidR="00E277C4" w:rsidRPr="00C06DD4" w:rsidRDefault="00E277C4" w:rsidP="002844C8">
                            <w:pPr>
                              <w:pStyle w:val="TableParagraph"/>
                              <w:spacing w:before="43" w:line="200" w:lineRule="exact"/>
                              <w:ind w:left="56"/>
                              <w:rPr>
                                <w:spacing w:val="-2"/>
                                <w:sz w:val="18"/>
                              </w:rPr>
                            </w:pPr>
                            <w:r w:rsidRPr="00C06DD4">
                              <w:rPr>
                                <w:spacing w:val="-2"/>
                                <w:sz w:val="18"/>
                              </w:rPr>
                              <w:t>Bảng 4 và</w:t>
                            </w:r>
                          </w:p>
                          <w:p w14:paraId="7C9BAB31" w14:textId="77777777" w:rsidR="00E277C4" w:rsidRPr="00C06DD4" w:rsidRDefault="00E277C4" w:rsidP="002844C8">
                            <w:pPr>
                              <w:pStyle w:val="TableParagraph"/>
                              <w:spacing w:before="43" w:line="200" w:lineRule="exact"/>
                              <w:ind w:left="56"/>
                              <w:rPr>
                                <w:rFonts w:cs="Arial"/>
                                <w:sz w:val="18"/>
                                <w:szCs w:val="18"/>
                              </w:rPr>
                            </w:pPr>
                            <w:r w:rsidRPr="00D93F73">
                              <w:rPr>
                                <w:spacing w:val="-2"/>
                                <w:sz w:val="18"/>
                              </w:rPr>
                              <w:t>c</w:t>
                            </w:r>
                            <w:r w:rsidRPr="00C06DD4">
                              <w:rPr>
                                <w:spacing w:val="-2"/>
                                <w:sz w:val="18"/>
                              </w:rPr>
                              <w:t>ông thức</w:t>
                            </w:r>
                            <w:r w:rsidRPr="00D93F73">
                              <w:rPr>
                                <w:spacing w:val="-2"/>
                                <w:sz w:val="18"/>
                              </w:rPr>
                              <w:t xml:space="preserve"> 7 và 8</w:t>
                            </w:r>
                            <w:r w:rsidRPr="00C06DD4">
                              <w:rPr>
                                <w:spacing w:val="-2"/>
                                <w:sz w:val="18"/>
                              </w:rPr>
                              <w:t xml:space="preserve"> </w:t>
                            </w:r>
                          </w:p>
                        </w:tc>
                        <w:tc>
                          <w:tcPr>
                            <w:tcW w:w="1843" w:type="dxa"/>
                            <w:tcBorders>
                              <w:top w:val="single" w:sz="3" w:space="0" w:color="000000"/>
                              <w:left w:val="single" w:sz="3" w:space="0" w:color="000000"/>
                              <w:bottom w:val="single" w:sz="3" w:space="0" w:color="000000"/>
                              <w:right w:val="single" w:sz="3" w:space="0" w:color="000000"/>
                            </w:tcBorders>
                          </w:tcPr>
                          <w:p w14:paraId="7B036325" w14:textId="77777777" w:rsidR="00E277C4" w:rsidRPr="00C06DD4" w:rsidRDefault="00E277C4">
                            <w:pPr>
                              <w:pStyle w:val="TableParagraph"/>
                              <w:spacing w:before="8" w:line="240" w:lineRule="atLeast"/>
                              <w:rPr>
                                <w:rFonts w:cs="Arial"/>
                                <w:sz w:val="20"/>
                                <w:szCs w:val="20"/>
                              </w:rPr>
                            </w:pPr>
                          </w:p>
                          <w:p w14:paraId="4BFF7575" w14:textId="77777777" w:rsidR="00E277C4" w:rsidRPr="00C06DD4" w:rsidRDefault="00E277C4" w:rsidP="002844C8">
                            <w:pPr>
                              <w:pStyle w:val="TableParagraph"/>
                              <w:tabs>
                                <w:tab w:val="left" w:pos="1753"/>
                              </w:tabs>
                              <w:ind w:left="52"/>
                              <w:jc w:val="center"/>
                              <w:rPr>
                                <w:rFonts w:cs="Arial"/>
                                <w:sz w:val="18"/>
                                <w:szCs w:val="18"/>
                              </w:rPr>
                            </w:pPr>
                            <w:r w:rsidRPr="00C06DD4">
                              <w:rPr>
                                <w:spacing w:val="-2"/>
                                <w:sz w:val="18"/>
                              </w:rPr>
                              <w:t>N/A</w:t>
                            </w:r>
                          </w:p>
                        </w:tc>
                        <w:tc>
                          <w:tcPr>
                            <w:tcW w:w="1701" w:type="dxa"/>
                            <w:tcBorders>
                              <w:top w:val="single" w:sz="3" w:space="0" w:color="000000"/>
                              <w:left w:val="single" w:sz="3" w:space="0" w:color="000000"/>
                              <w:bottom w:val="single" w:sz="3" w:space="0" w:color="000000"/>
                              <w:right w:val="single" w:sz="13" w:space="0" w:color="000000"/>
                            </w:tcBorders>
                          </w:tcPr>
                          <w:p w14:paraId="2249DC74" w14:textId="77777777" w:rsidR="00E277C4" w:rsidRPr="00C06DD4" w:rsidRDefault="00E277C4">
                            <w:pPr>
                              <w:pStyle w:val="TableParagraph"/>
                              <w:spacing w:before="8" w:line="240" w:lineRule="atLeast"/>
                              <w:rPr>
                                <w:rFonts w:cs="Arial"/>
                                <w:sz w:val="20"/>
                                <w:szCs w:val="20"/>
                              </w:rPr>
                            </w:pPr>
                          </w:p>
                          <w:p w14:paraId="069B048B" w14:textId="77777777" w:rsidR="00E277C4" w:rsidRPr="00C06DD4" w:rsidRDefault="00E277C4" w:rsidP="002844C8">
                            <w:pPr>
                              <w:pStyle w:val="TableParagraph"/>
                              <w:tabs>
                                <w:tab w:val="left" w:pos="1701"/>
                              </w:tabs>
                              <w:ind w:left="142"/>
                              <w:jc w:val="center"/>
                              <w:rPr>
                                <w:rFonts w:cs="Arial"/>
                                <w:sz w:val="18"/>
                                <w:szCs w:val="18"/>
                              </w:rPr>
                            </w:pPr>
                            <w:r w:rsidRPr="00C06DD4">
                              <w:rPr>
                                <w:spacing w:val="-2"/>
                                <w:sz w:val="18"/>
                              </w:rPr>
                              <w:t>N/A</w:t>
                            </w:r>
                          </w:p>
                        </w:tc>
                      </w:tr>
                      <w:tr w:rsidR="00E277C4" w:rsidRPr="00C06DD4" w14:paraId="2AE2B267" w14:textId="77777777" w:rsidTr="000660C0">
                        <w:trPr>
                          <w:trHeight w:hRule="exact" w:val="740"/>
                        </w:trPr>
                        <w:tc>
                          <w:tcPr>
                            <w:tcW w:w="851" w:type="dxa"/>
                            <w:tcBorders>
                              <w:top w:val="single" w:sz="3" w:space="0" w:color="000000"/>
                              <w:left w:val="single" w:sz="13" w:space="0" w:color="000000"/>
                              <w:bottom w:val="single" w:sz="3" w:space="0" w:color="000000"/>
                              <w:right w:val="single" w:sz="3" w:space="0" w:color="000000"/>
                            </w:tcBorders>
                          </w:tcPr>
                          <w:p w14:paraId="0D5699AB" w14:textId="77777777" w:rsidR="00E277C4" w:rsidRDefault="00E277C4">
                            <w:pPr>
                              <w:pStyle w:val="TableParagraph"/>
                              <w:spacing w:before="8" w:line="240" w:lineRule="atLeast"/>
                              <w:rPr>
                                <w:rFonts w:cs="Arial"/>
                                <w:sz w:val="20"/>
                                <w:szCs w:val="20"/>
                              </w:rPr>
                            </w:pPr>
                          </w:p>
                          <w:p w14:paraId="4E51EB98" w14:textId="77777777" w:rsidR="00E277C4" w:rsidRPr="008651E9" w:rsidRDefault="00E277C4">
                            <w:pPr>
                              <w:pStyle w:val="TableParagraph"/>
                              <w:ind w:left="122"/>
                              <w:rPr>
                                <w:rFonts w:cs="Arial"/>
                                <w:b/>
                                <w:sz w:val="18"/>
                                <w:szCs w:val="18"/>
                              </w:rPr>
                            </w:pPr>
                            <w:r w:rsidRPr="00F47117">
                              <w:rPr>
                                <w:b/>
                                <w:sz w:val="18"/>
                              </w:rPr>
                              <w:t>E</w:t>
                            </w:r>
                          </w:p>
                        </w:tc>
                        <w:tc>
                          <w:tcPr>
                            <w:tcW w:w="2160" w:type="dxa"/>
                            <w:tcBorders>
                              <w:top w:val="single" w:sz="3" w:space="0" w:color="000000"/>
                              <w:left w:val="single" w:sz="3" w:space="0" w:color="000000"/>
                              <w:bottom w:val="single" w:sz="3" w:space="0" w:color="000000"/>
                              <w:right w:val="single" w:sz="3" w:space="0" w:color="000000"/>
                            </w:tcBorders>
                          </w:tcPr>
                          <w:p w14:paraId="37C80215" w14:textId="77777777" w:rsidR="00E277C4" w:rsidRDefault="00E277C4" w:rsidP="002844C8">
                            <w:pPr>
                              <w:pStyle w:val="TableParagraph"/>
                              <w:spacing w:before="43" w:line="200" w:lineRule="exact"/>
                              <w:ind w:left="56"/>
                              <w:rPr>
                                <w:rFonts w:cs="Arial"/>
                                <w:sz w:val="18"/>
                                <w:szCs w:val="18"/>
                              </w:rPr>
                            </w:pPr>
                            <w:r w:rsidRPr="00F47117">
                              <w:rPr>
                                <w:spacing w:val="-2"/>
                                <w:sz w:val="18"/>
                              </w:rPr>
                              <w:t>Tốc độ nâng yêu cầu tối thiểu trong các điều kiện nâng (</w:t>
                            </w:r>
                            <w:r w:rsidRPr="00F47117">
                              <w:rPr>
                                <w:i/>
                                <w:spacing w:val="-2"/>
                                <w:sz w:val="18"/>
                              </w:rPr>
                              <w:t>V</w:t>
                            </w:r>
                            <w:r w:rsidRPr="00F47117">
                              <w:rPr>
                                <w:i/>
                                <w:spacing w:val="-2"/>
                                <w:sz w:val="18"/>
                                <w:vertAlign w:val="subscript"/>
                              </w:rPr>
                              <w:t>hmin</w:t>
                            </w:r>
                            <w:r w:rsidRPr="00F47117">
                              <w:rPr>
                                <w:spacing w:val="-2"/>
                                <w:sz w:val="18"/>
                              </w:rPr>
                              <w:t>)</w:t>
                            </w:r>
                          </w:p>
                        </w:tc>
                        <w:tc>
                          <w:tcPr>
                            <w:tcW w:w="1809" w:type="dxa"/>
                            <w:tcBorders>
                              <w:top w:val="single" w:sz="3" w:space="0" w:color="000000"/>
                              <w:left w:val="single" w:sz="3" w:space="0" w:color="000000"/>
                              <w:bottom w:val="single" w:sz="3" w:space="0" w:color="000000"/>
                              <w:right w:val="single" w:sz="3" w:space="0" w:color="000000"/>
                            </w:tcBorders>
                          </w:tcPr>
                          <w:p w14:paraId="0F04ADA2" w14:textId="77777777" w:rsidR="00E277C4" w:rsidRPr="00C06DD4" w:rsidRDefault="00E277C4" w:rsidP="002844C8">
                            <w:pPr>
                              <w:pStyle w:val="TableParagraph"/>
                              <w:spacing w:before="43" w:line="200" w:lineRule="exact"/>
                              <w:ind w:right="138"/>
                              <w:rPr>
                                <w:rFonts w:cs="Arial"/>
                                <w:sz w:val="18"/>
                                <w:szCs w:val="18"/>
                                <w:lang w:val="en-US"/>
                              </w:rPr>
                            </w:pPr>
                            <w:r w:rsidRPr="00D93F73">
                              <w:rPr>
                                <w:spacing w:val="-2"/>
                                <w:sz w:val="18"/>
                              </w:rPr>
                              <w:t xml:space="preserve"> </w:t>
                            </w:r>
                            <w:r w:rsidRPr="00C06DD4">
                              <w:rPr>
                                <w:spacing w:val="-2"/>
                                <w:sz w:val="18"/>
                                <w:lang w:val="en-US"/>
                              </w:rPr>
                              <w:t>C</w:t>
                            </w:r>
                            <w:r w:rsidRPr="00C06DD4">
                              <w:rPr>
                                <w:spacing w:val="-2"/>
                                <w:sz w:val="18"/>
                              </w:rPr>
                              <w:t xml:space="preserve">ông thức </w:t>
                            </w:r>
                            <w:r w:rsidRPr="00C06DD4">
                              <w:rPr>
                                <w:spacing w:val="-2"/>
                                <w:sz w:val="18"/>
                                <w:lang w:val="en-US"/>
                              </w:rPr>
                              <w:t>(6)</w:t>
                            </w:r>
                          </w:p>
                        </w:tc>
                        <w:tc>
                          <w:tcPr>
                            <w:tcW w:w="1701" w:type="dxa"/>
                            <w:tcBorders>
                              <w:top w:val="single" w:sz="3" w:space="0" w:color="000000"/>
                              <w:left w:val="single" w:sz="3" w:space="0" w:color="000000"/>
                              <w:bottom w:val="single" w:sz="3" w:space="0" w:color="000000"/>
                              <w:right w:val="single" w:sz="3" w:space="0" w:color="000000"/>
                            </w:tcBorders>
                          </w:tcPr>
                          <w:p w14:paraId="4185D6B3" w14:textId="77777777" w:rsidR="00E277C4" w:rsidRPr="00C06DD4" w:rsidRDefault="00E277C4" w:rsidP="002844C8">
                            <w:pPr>
                              <w:pStyle w:val="TableParagraph"/>
                              <w:spacing w:before="43" w:line="200" w:lineRule="exact"/>
                              <w:ind w:left="56"/>
                              <w:rPr>
                                <w:rFonts w:cs="Arial"/>
                                <w:sz w:val="18"/>
                                <w:szCs w:val="18"/>
                                <w:lang w:val="en-US"/>
                              </w:rPr>
                            </w:pPr>
                            <w:r w:rsidRPr="00C06DD4">
                              <w:rPr>
                                <w:rFonts w:cs="Arial"/>
                                <w:sz w:val="18"/>
                                <w:szCs w:val="18"/>
                                <w:lang w:val="en-US"/>
                              </w:rPr>
                              <w:t>Mục 2.3.4.5.3</w:t>
                            </w:r>
                          </w:p>
                          <w:p w14:paraId="468A695E" w14:textId="77777777" w:rsidR="00E277C4" w:rsidRPr="00C06DD4" w:rsidRDefault="00E277C4" w:rsidP="002844C8">
                            <w:pPr>
                              <w:pStyle w:val="TableParagraph"/>
                              <w:spacing w:before="43" w:line="200" w:lineRule="exact"/>
                              <w:ind w:left="56"/>
                              <w:rPr>
                                <w:rFonts w:cs="Arial"/>
                                <w:sz w:val="18"/>
                                <w:szCs w:val="18"/>
                              </w:rPr>
                            </w:pPr>
                            <w:r w:rsidRPr="00C06DD4">
                              <w:rPr>
                                <w:rFonts w:cs="Arial"/>
                                <w:sz w:val="18"/>
                                <w:szCs w:val="18"/>
                                <w:lang w:val="en-US"/>
                              </w:rPr>
                              <w:t>(tối thiểu 2 ft/min.)</w:t>
                            </w:r>
                          </w:p>
                        </w:tc>
                        <w:tc>
                          <w:tcPr>
                            <w:tcW w:w="1843" w:type="dxa"/>
                            <w:tcBorders>
                              <w:top w:val="single" w:sz="3" w:space="0" w:color="000000"/>
                              <w:left w:val="single" w:sz="3" w:space="0" w:color="000000"/>
                              <w:bottom w:val="single" w:sz="3" w:space="0" w:color="000000"/>
                              <w:right w:val="single" w:sz="3" w:space="0" w:color="000000"/>
                            </w:tcBorders>
                          </w:tcPr>
                          <w:p w14:paraId="46F91AE8" w14:textId="77777777" w:rsidR="00E277C4" w:rsidRPr="00C06DD4" w:rsidRDefault="00E277C4">
                            <w:pPr>
                              <w:pStyle w:val="TableParagraph"/>
                              <w:spacing w:before="8" w:line="240" w:lineRule="atLeast"/>
                              <w:rPr>
                                <w:rFonts w:cs="Arial"/>
                                <w:sz w:val="20"/>
                                <w:szCs w:val="20"/>
                              </w:rPr>
                            </w:pPr>
                          </w:p>
                          <w:p w14:paraId="5D8A155D" w14:textId="77777777" w:rsidR="00E277C4" w:rsidRPr="00C06DD4" w:rsidRDefault="00E277C4" w:rsidP="002844C8">
                            <w:pPr>
                              <w:pStyle w:val="TableParagraph"/>
                              <w:tabs>
                                <w:tab w:val="left" w:pos="1753"/>
                              </w:tabs>
                              <w:ind w:left="52"/>
                              <w:jc w:val="center"/>
                              <w:rPr>
                                <w:rFonts w:cs="Arial"/>
                                <w:sz w:val="18"/>
                                <w:szCs w:val="18"/>
                              </w:rPr>
                            </w:pPr>
                            <w:r w:rsidRPr="00C06DD4">
                              <w:rPr>
                                <w:spacing w:val="-2"/>
                                <w:sz w:val="18"/>
                              </w:rPr>
                              <w:t>N/A</w:t>
                            </w:r>
                          </w:p>
                        </w:tc>
                        <w:tc>
                          <w:tcPr>
                            <w:tcW w:w="1701" w:type="dxa"/>
                            <w:tcBorders>
                              <w:top w:val="single" w:sz="3" w:space="0" w:color="000000"/>
                              <w:left w:val="single" w:sz="3" w:space="0" w:color="000000"/>
                              <w:bottom w:val="single" w:sz="3" w:space="0" w:color="000000"/>
                              <w:right w:val="single" w:sz="13" w:space="0" w:color="000000"/>
                            </w:tcBorders>
                          </w:tcPr>
                          <w:p w14:paraId="15627DE2" w14:textId="77777777" w:rsidR="00E277C4" w:rsidRPr="00C06DD4" w:rsidRDefault="00E277C4">
                            <w:pPr>
                              <w:pStyle w:val="TableParagraph"/>
                              <w:spacing w:before="8" w:line="240" w:lineRule="atLeast"/>
                              <w:rPr>
                                <w:rFonts w:cs="Arial"/>
                                <w:sz w:val="20"/>
                                <w:szCs w:val="20"/>
                              </w:rPr>
                            </w:pPr>
                          </w:p>
                          <w:p w14:paraId="7E840C8E" w14:textId="77777777" w:rsidR="00E277C4" w:rsidRPr="00C06DD4" w:rsidRDefault="00E277C4" w:rsidP="002844C8">
                            <w:pPr>
                              <w:pStyle w:val="TableParagraph"/>
                              <w:tabs>
                                <w:tab w:val="left" w:pos="1701"/>
                              </w:tabs>
                              <w:ind w:left="142"/>
                              <w:jc w:val="center"/>
                              <w:rPr>
                                <w:rFonts w:cs="Arial"/>
                                <w:sz w:val="18"/>
                                <w:szCs w:val="18"/>
                              </w:rPr>
                            </w:pPr>
                            <w:r w:rsidRPr="00C06DD4">
                              <w:rPr>
                                <w:spacing w:val="-2"/>
                                <w:sz w:val="18"/>
                              </w:rPr>
                              <w:t>N/A</w:t>
                            </w:r>
                          </w:p>
                        </w:tc>
                      </w:tr>
                      <w:tr w:rsidR="00E277C4" w:rsidRPr="00C06DD4" w14:paraId="34797B7E" w14:textId="77777777" w:rsidTr="000660C0">
                        <w:trPr>
                          <w:trHeight w:hRule="exact" w:val="672"/>
                        </w:trPr>
                        <w:tc>
                          <w:tcPr>
                            <w:tcW w:w="851" w:type="dxa"/>
                            <w:tcBorders>
                              <w:top w:val="single" w:sz="3" w:space="0" w:color="000000"/>
                              <w:left w:val="single" w:sz="13" w:space="0" w:color="000000"/>
                              <w:bottom w:val="single" w:sz="3" w:space="0" w:color="000000"/>
                              <w:right w:val="single" w:sz="3" w:space="0" w:color="000000"/>
                            </w:tcBorders>
                          </w:tcPr>
                          <w:p w14:paraId="55E2D4FC" w14:textId="77777777" w:rsidR="00E277C4" w:rsidRPr="0006473E" w:rsidRDefault="00E277C4" w:rsidP="002844C8">
                            <w:pPr>
                              <w:pStyle w:val="TableParagraph"/>
                              <w:spacing w:before="148"/>
                              <w:ind w:right="9"/>
                              <w:rPr>
                                <w:rFonts w:cs="Arial"/>
                                <w:b/>
                                <w:sz w:val="18"/>
                                <w:szCs w:val="18"/>
                              </w:rPr>
                            </w:pPr>
                            <w:r w:rsidRPr="00F47117">
                              <w:rPr>
                                <w:sz w:val="18"/>
                                <w:lang w:val="en-US"/>
                              </w:rPr>
                              <w:t xml:space="preserve">  </w:t>
                            </w:r>
                            <w:r>
                              <w:rPr>
                                <w:sz w:val="18"/>
                                <w:lang w:val="en-US"/>
                              </w:rPr>
                              <w:t xml:space="preserve"> </w:t>
                            </w:r>
                            <w:r w:rsidRPr="00F47117">
                              <w:rPr>
                                <w:b/>
                                <w:sz w:val="18"/>
                              </w:rPr>
                              <w:t>F</w:t>
                            </w:r>
                          </w:p>
                        </w:tc>
                        <w:tc>
                          <w:tcPr>
                            <w:tcW w:w="2160" w:type="dxa"/>
                            <w:tcBorders>
                              <w:top w:val="single" w:sz="3" w:space="0" w:color="000000"/>
                              <w:left w:val="single" w:sz="3" w:space="0" w:color="000000"/>
                              <w:bottom w:val="single" w:sz="3" w:space="0" w:color="000000"/>
                              <w:right w:val="single" w:sz="3" w:space="0" w:color="000000"/>
                            </w:tcBorders>
                          </w:tcPr>
                          <w:p w14:paraId="7A11B0E5" w14:textId="77777777" w:rsidR="00E277C4" w:rsidRDefault="00E277C4" w:rsidP="002844C8">
                            <w:pPr>
                              <w:pStyle w:val="TableParagraph"/>
                              <w:spacing w:before="43" w:line="200" w:lineRule="exact"/>
                              <w:ind w:left="56"/>
                              <w:rPr>
                                <w:rFonts w:cs="Arial"/>
                                <w:sz w:val="14"/>
                                <w:szCs w:val="14"/>
                              </w:rPr>
                            </w:pPr>
                            <w:r w:rsidRPr="00F47117">
                              <w:rPr>
                                <w:spacing w:val="-2"/>
                                <w:sz w:val="18"/>
                              </w:rPr>
                              <w:t>Lực offload trên tàu: W</w:t>
                            </w:r>
                            <w:r w:rsidRPr="00F47117">
                              <w:rPr>
                                <w:spacing w:val="-2"/>
                                <w:sz w:val="18"/>
                                <w:vertAlign w:val="subscript"/>
                              </w:rPr>
                              <w:t>offSB</w:t>
                            </w:r>
                          </w:p>
                        </w:tc>
                        <w:tc>
                          <w:tcPr>
                            <w:tcW w:w="1809" w:type="dxa"/>
                            <w:tcBorders>
                              <w:top w:val="single" w:sz="3" w:space="0" w:color="000000"/>
                              <w:left w:val="single" w:sz="3" w:space="0" w:color="000000"/>
                              <w:bottom w:val="single" w:sz="3" w:space="0" w:color="000000"/>
                              <w:right w:val="single" w:sz="3" w:space="0" w:color="000000"/>
                            </w:tcBorders>
                          </w:tcPr>
                          <w:p w14:paraId="13BC29DF" w14:textId="77777777" w:rsidR="00E277C4" w:rsidRPr="00C06DD4" w:rsidRDefault="00E277C4" w:rsidP="002844C8">
                            <w:pPr>
                              <w:pStyle w:val="TableParagraph"/>
                              <w:spacing w:before="43" w:line="200" w:lineRule="exact"/>
                              <w:ind w:right="138"/>
                              <w:rPr>
                                <w:rFonts w:cs="Arial"/>
                                <w:sz w:val="18"/>
                                <w:szCs w:val="18"/>
                                <w:lang w:val="en-US"/>
                              </w:rPr>
                            </w:pPr>
                            <w:r w:rsidRPr="00D93F73">
                              <w:rPr>
                                <w:spacing w:val="-2"/>
                                <w:sz w:val="18"/>
                              </w:rPr>
                              <w:t xml:space="preserve"> </w:t>
                            </w:r>
                            <w:r w:rsidRPr="00C06DD4">
                              <w:rPr>
                                <w:spacing w:val="-2"/>
                                <w:sz w:val="18"/>
                                <w:lang w:val="en-US"/>
                              </w:rPr>
                              <w:t>C</w:t>
                            </w:r>
                            <w:r w:rsidRPr="00C06DD4">
                              <w:rPr>
                                <w:spacing w:val="-2"/>
                                <w:sz w:val="18"/>
                              </w:rPr>
                              <w:t>ông thức (9)</w:t>
                            </w:r>
                          </w:p>
                        </w:tc>
                        <w:tc>
                          <w:tcPr>
                            <w:tcW w:w="1701" w:type="dxa"/>
                            <w:tcBorders>
                              <w:top w:val="single" w:sz="3" w:space="0" w:color="000000"/>
                              <w:left w:val="single" w:sz="3" w:space="0" w:color="000000"/>
                              <w:bottom w:val="single" w:sz="3" w:space="0" w:color="000000"/>
                              <w:right w:val="single" w:sz="3" w:space="0" w:color="000000"/>
                            </w:tcBorders>
                          </w:tcPr>
                          <w:p w14:paraId="349EFA0C" w14:textId="77777777" w:rsidR="00E277C4" w:rsidRPr="00C06DD4" w:rsidRDefault="00E277C4" w:rsidP="002844C8">
                            <w:pPr>
                              <w:pStyle w:val="TableParagraph"/>
                              <w:spacing w:before="148"/>
                              <w:ind w:left="142"/>
                              <w:jc w:val="center"/>
                              <w:rPr>
                                <w:rFonts w:cs="Arial"/>
                                <w:sz w:val="18"/>
                                <w:szCs w:val="18"/>
                              </w:rPr>
                            </w:pPr>
                            <w:r w:rsidRPr="00C06DD4">
                              <w:rPr>
                                <w:spacing w:val="-2"/>
                                <w:sz w:val="18"/>
                              </w:rPr>
                              <w:t>N/A</w:t>
                            </w:r>
                          </w:p>
                        </w:tc>
                        <w:tc>
                          <w:tcPr>
                            <w:tcW w:w="1843" w:type="dxa"/>
                            <w:tcBorders>
                              <w:top w:val="single" w:sz="3" w:space="0" w:color="000000"/>
                              <w:left w:val="single" w:sz="3" w:space="0" w:color="000000"/>
                              <w:bottom w:val="single" w:sz="3" w:space="0" w:color="000000"/>
                              <w:right w:val="single" w:sz="3" w:space="0" w:color="000000"/>
                            </w:tcBorders>
                          </w:tcPr>
                          <w:p w14:paraId="51EB7460" w14:textId="77777777" w:rsidR="00E277C4" w:rsidRPr="00C06DD4" w:rsidRDefault="00E277C4" w:rsidP="002844C8">
                            <w:pPr>
                              <w:pStyle w:val="TableParagraph"/>
                              <w:spacing w:before="148"/>
                              <w:ind w:left="142"/>
                              <w:jc w:val="center"/>
                              <w:rPr>
                                <w:spacing w:val="-2"/>
                                <w:sz w:val="18"/>
                              </w:rPr>
                            </w:pPr>
                            <w:r w:rsidRPr="00C06DD4">
                              <w:rPr>
                                <w:spacing w:val="-2"/>
                                <w:sz w:val="18"/>
                              </w:rPr>
                              <w:t>N/A</w:t>
                            </w:r>
                          </w:p>
                        </w:tc>
                        <w:tc>
                          <w:tcPr>
                            <w:tcW w:w="1701" w:type="dxa"/>
                            <w:tcBorders>
                              <w:top w:val="single" w:sz="3" w:space="0" w:color="000000"/>
                              <w:left w:val="single" w:sz="3" w:space="0" w:color="000000"/>
                              <w:bottom w:val="single" w:sz="3" w:space="0" w:color="000000"/>
                              <w:right w:val="single" w:sz="13" w:space="0" w:color="000000"/>
                            </w:tcBorders>
                          </w:tcPr>
                          <w:p w14:paraId="50DC74CB" w14:textId="77777777" w:rsidR="00E277C4" w:rsidRPr="00C06DD4" w:rsidRDefault="00E277C4" w:rsidP="002844C8">
                            <w:pPr>
                              <w:pStyle w:val="TableParagraph"/>
                              <w:spacing w:before="148"/>
                              <w:ind w:left="142"/>
                              <w:jc w:val="center"/>
                              <w:rPr>
                                <w:rFonts w:cs="Arial"/>
                                <w:sz w:val="18"/>
                                <w:szCs w:val="18"/>
                              </w:rPr>
                            </w:pPr>
                            <w:r w:rsidRPr="00C06DD4">
                              <w:rPr>
                                <w:spacing w:val="-2"/>
                                <w:sz w:val="18"/>
                              </w:rPr>
                              <w:t>N/A</w:t>
                            </w:r>
                          </w:p>
                        </w:tc>
                      </w:tr>
                      <w:tr w:rsidR="00E277C4" w:rsidRPr="00C06DD4" w14:paraId="041D9156" w14:textId="77777777" w:rsidTr="000660C0">
                        <w:trPr>
                          <w:trHeight w:hRule="exact" w:val="540"/>
                        </w:trPr>
                        <w:tc>
                          <w:tcPr>
                            <w:tcW w:w="851" w:type="dxa"/>
                            <w:tcBorders>
                              <w:top w:val="single" w:sz="3" w:space="0" w:color="000000"/>
                              <w:left w:val="single" w:sz="13" w:space="0" w:color="000000"/>
                              <w:bottom w:val="single" w:sz="3" w:space="0" w:color="000000"/>
                              <w:right w:val="single" w:sz="3" w:space="0" w:color="000000"/>
                            </w:tcBorders>
                          </w:tcPr>
                          <w:p w14:paraId="33837242" w14:textId="77777777" w:rsidR="00E277C4" w:rsidRPr="008651E9" w:rsidRDefault="00E277C4">
                            <w:pPr>
                              <w:pStyle w:val="TableParagraph"/>
                              <w:spacing w:before="148"/>
                              <w:ind w:left="111"/>
                              <w:rPr>
                                <w:rFonts w:cs="Arial"/>
                                <w:b/>
                                <w:sz w:val="18"/>
                                <w:szCs w:val="18"/>
                              </w:rPr>
                            </w:pPr>
                            <w:r w:rsidRPr="00F47117">
                              <w:rPr>
                                <w:b/>
                                <w:sz w:val="18"/>
                              </w:rPr>
                              <w:t>G</w:t>
                            </w:r>
                          </w:p>
                        </w:tc>
                        <w:tc>
                          <w:tcPr>
                            <w:tcW w:w="2160" w:type="dxa"/>
                            <w:tcBorders>
                              <w:top w:val="single" w:sz="3" w:space="0" w:color="000000"/>
                              <w:left w:val="single" w:sz="3" w:space="0" w:color="000000"/>
                              <w:bottom w:val="single" w:sz="3" w:space="0" w:color="000000"/>
                              <w:right w:val="single" w:sz="3" w:space="0" w:color="000000"/>
                            </w:tcBorders>
                          </w:tcPr>
                          <w:p w14:paraId="54C30D84" w14:textId="77777777" w:rsidR="00E277C4" w:rsidRPr="00F47117" w:rsidRDefault="00E277C4" w:rsidP="002844C8">
                            <w:pPr>
                              <w:pStyle w:val="TableParagraph"/>
                              <w:spacing w:before="43" w:line="200" w:lineRule="exact"/>
                              <w:ind w:left="56"/>
                              <w:rPr>
                                <w:spacing w:val="-2"/>
                                <w:sz w:val="18"/>
                              </w:rPr>
                            </w:pPr>
                            <w:r w:rsidRPr="00F47117">
                              <w:rPr>
                                <w:spacing w:val="-2"/>
                                <w:sz w:val="18"/>
                              </w:rPr>
                              <w:t xml:space="preserve">Lực </w:t>
                            </w:r>
                            <w:r w:rsidRPr="00F47117">
                              <w:rPr>
                                <w:spacing w:val="-2"/>
                                <w:sz w:val="18"/>
                                <w:lang w:val="en-US"/>
                              </w:rPr>
                              <w:t>side</w:t>
                            </w:r>
                            <w:r w:rsidRPr="00F47117">
                              <w:rPr>
                                <w:spacing w:val="-2"/>
                                <w:sz w:val="18"/>
                              </w:rPr>
                              <w:t>load trên tàu: W</w:t>
                            </w:r>
                            <w:r w:rsidRPr="00F47117">
                              <w:rPr>
                                <w:spacing w:val="-2"/>
                                <w:sz w:val="18"/>
                                <w:vertAlign w:val="subscript"/>
                                <w:lang w:val="en-US"/>
                              </w:rPr>
                              <w:t>side</w:t>
                            </w:r>
                            <w:r w:rsidRPr="00F47117">
                              <w:rPr>
                                <w:spacing w:val="-2"/>
                                <w:sz w:val="18"/>
                                <w:vertAlign w:val="subscript"/>
                              </w:rPr>
                              <w:t>SB</w:t>
                            </w:r>
                          </w:p>
                        </w:tc>
                        <w:tc>
                          <w:tcPr>
                            <w:tcW w:w="1809" w:type="dxa"/>
                            <w:tcBorders>
                              <w:top w:val="single" w:sz="3" w:space="0" w:color="000000"/>
                              <w:left w:val="single" w:sz="3" w:space="0" w:color="000000"/>
                              <w:bottom w:val="single" w:sz="3" w:space="0" w:color="000000"/>
                              <w:right w:val="single" w:sz="3" w:space="0" w:color="000000"/>
                            </w:tcBorders>
                          </w:tcPr>
                          <w:p w14:paraId="59EA5BFD" w14:textId="77777777" w:rsidR="00E277C4" w:rsidRPr="00C06DD4" w:rsidRDefault="00E277C4" w:rsidP="002844C8">
                            <w:pPr>
                              <w:pStyle w:val="TableParagraph"/>
                              <w:spacing w:before="43" w:line="200" w:lineRule="exact"/>
                              <w:ind w:right="138"/>
                              <w:rPr>
                                <w:rFonts w:cs="Arial"/>
                                <w:sz w:val="18"/>
                                <w:szCs w:val="18"/>
                              </w:rPr>
                            </w:pPr>
                            <w:r w:rsidRPr="00C06DD4">
                              <w:rPr>
                                <w:spacing w:val="-2"/>
                                <w:sz w:val="18"/>
                                <w:lang w:val="en-US"/>
                              </w:rPr>
                              <w:t xml:space="preserve"> C</w:t>
                            </w:r>
                            <w:r w:rsidRPr="00C06DD4">
                              <w:rPr>
                                <w:spacing w:val="-2"/>
                                <w:sz w:val="18"/>
                              </w:rPr>
                              <w:t>ông thức (11)</w:t>
                            </w:r>
                          </w:p>
                        </w:tc>
                        <w:tc>
                          <w:tcPr>
                            <w:tcW w:w="1701" w:type="dxa"/>
                            <w:tcBorders>
                              <w:top w:val="single" w:sz="3" w:space="0" w:color="000000"/>
                              <w:left w:val="single" w:sz="3" w:space="0" w:color="000000"/>
                              <w:bottom w:val="single" w:sz="3" w:space="0" w:color="000000"/>
                              <w:right w:val="single" w:sz="3" w:space="0" w:color="000000"/>
                            </w:tcBorders>
                          </w:tcPr>
                          <w:p w14:paraId="0ED7ED5A" w14:textId="77777777" w:rsidR="00E277C4" w:rsidRPr="00C06DD4" w:rsidRDefault="00E277C4" w:rsidP="002844C8">
                            <w:pPr>
                              <w:pStyle w:val="TableParagraph"/>
                              <w:spacing w:before="148"/>
                              <w:ind w:left="142"/>
                              <w:jc w:val="center"/>
                              <w:rPr>
                                <w:rFonts w:cs="Arial"/>
                                <w:sz w:val="18"/>
                                <w:szCs w:val="18"/>
                              </w:rPr>
                            </w:pPr>
                            <w:r w:rsidRPr="00C06DD4">
                              <w:rPr>
                                <w:spacing w:val="-2"/>
                                <w:sz w:val="18"/>
                              </w:rPr>
                              <w:t>N/A</w:t>
                            </w:r>
                          </w:p>
                        </w:tc>
                        <w:tc>
                          <w:tcPr>
                            <w:tcW w:w="1843" w:type="dxa"/>
                            <w:tcBorders>
                              <w:top w:val="single" w:sz="3" w:space="0" w:color="000000"/>
                              <w:left w:val="single" w:sz="3" w:space="0" w:color="000000"/>
                              <w:bottom w:val="single" w:sz="3" w:space="0" w:color="000000"/>
                              <w:right w:val="single" w:sz="3" w:space="0" w:color="000000"/>
                            </w:tcBorders>
                          </w:tcPr>
                          <w:p w14:paraId="0CB95384" w14:textId="77777777" w:rsidR="00E277C4" w:rsidRPr="00C06DD4" w:rsidRDefault="00E277C4" w:rsidP="002844C8">
                            <w:pPr>
                              <w:pStyle w:val="TableParagraph"/>
                              <w:spacing w:before="148"/>
                              <w:ind w:left="142"/>
                              <w:jc w:val="center"/>
                              <w:rPr>
                                <w:rFonts w:cs="Arial"/>
                                <w:sz w:val="18"/>
                                <w:szCs w:val="18"/>
                              </w:rPr>
                            </w:pPr>
                            <w:r w:rsidRPr="00C06DD4">
                              <w:rPr>
                                <w:spacing w:val="-2"/>
                                <w:sz w:val="18"/>
                              </w:rPr>
                              <w:t>N/A</w:t>
                            </w:r>
                          </w:p>
                        </w:tc>
                        <w:tc>
                          <w:tcPr>
                            <w:tcW w:w="1701" w:type="dxa"/>
                            <w:tcBorders>
                              <w:top w:val="single" w:sz="3" w:space="0" w:color="000000"/>
                              <w:left w:val="single" w:sz="3" w:space="0" w:color="000000"/>
                              <w:bottom w:val="single" w:sz="3" w:space="0" w:color="000000"/>
                              <w:right w:val="single" w:sz="13" w:space="0" w:color="000000"/>
                            </w:tcBorders>
                          </w:tcPr>
                          <w:p w14:paraId="3CC59CCF" w14:textId="77777777" w:rsidR="00E277C4" w:rsidRPr="00C06DD4" w:rsidRDefault="00E277C4" w:rsidP="002844C8">
                            <w:pPr>
                              <w:pStyle w:val="TableParagraph"/>
                              <w:spacing w:before="148"/>
                              <w:ind w:left="142"/>
                              <w:jc w:val="center"/>
                              <w:rPr>
                                <w:rFonts w:cs="Arial"/>
                                <w:sz w:val="18"/>
                                <w:szCs w:val="18"/>
                              </w:rPr>
                            </w:pPr>
                            <w:r w:rsidRPr="00C06DD4">
                              <w:rPr>
                                <w:spacing w:val="-2"/>
                                <w:sz w:val="18"/>
                              </w:rPr>
                              <w:t>N/A</w:t>
                            </w:r>
                          </w:p>
                        </w:tc>
                      </w:tr>
                      <w:tr w:rsidR="00E277C4" w:rsidRPr="00C06DD4" w14:paraId="3DA1438E" w14:textId="77777777" w:rsidTr="00F95E78">
                        <w:trPr>
                          <w:trHeight w:hRule="exact" w:val="1824"/>
                        </w:trPr>
                        <w:tc>
                          <w:tcPr>
                            <w:tcW w:w="851" w:type="dxa"/>
                            <w:tcBorders>
                              <w:top w:val="single" w:sz="3" w:space="0" w:color="000000"/>
                              <w:left w:val="single" w:sz="13" w:space="0" w:color="000000"/>
                              <w:bottom w:val="single" w:sz="3" w:space="0" w:color="000000"/>
                              <w:right w:val="single" w:sz="3" w:space="0" w:color="000000"/>
                            </w:tcBorders>
                          </w:tcPr>
                          <w:p w14:paraId="7D5D4570" w14:textId="77777777" w:rsidR="00E277C4" w:rsidRDefault="00E277C4">
                            <w:pPr>
                              <w:pStyle w:val="TableParagraph"/>
                              <w:spacing w:before="7" w:line="160" w:lineRule="atLeast"/>
                              <w:rPr>
                                <w:rFonts w:cs="Arial"/>
                                <w:sz w:val="13"/>
                                <w:szCs w:val="13"/>
                              </w:rPr>
                            </w:pPr>
                          </w:p>
                          <w:p w14:paraId="7E3DD88A" w14:textId="77777777" w:rsidR="00E277C4" w:rsidRDefault="00E277C4">
                            <w:pPr>
                              <w:pStyle w:val="TableParagraph"/>
                              <w:spacing w:line="180" w:lineRule="atLeast"/>
                              <w:rPr>
                                <w:rFonts w:cs="Arial"/>
                                <w:sz w:val="15"/>
                                <w:szCs w:val="15"/>
                              </w:rPr>
                            </w:pPr>
                          </w:p>
                          <w:p w14:paraId="25A913E8" w14:textId="77777777" w:rsidR="00E277C4" w:rsidRPr="008651E9" w:rsidRDefault="00E277C4" w:rsidP="000660C0">
                            <w:pPr>
                              <w:pStyle w:val="TableParagraph"/>
                              <w:rPr>
                                <w:rFonts w:cs="Arial"/>
                                <w:b/>
                                <w:sz w:val="18"/>
                                <w:szCs w:val="18"/>
                              </w:rPr>
                            </w:pPr>
                            <w:r>
                              <w:rPr>
                                <w:b/>
                                <w:sz w:val="18"/>
                                <w:lang w:val="en-US"/>
                              </w:rPr>
                              <w:t xml:space="preserve">  </w:t>
                            </w:r>
                            <w:r w:rsidRPr="00F47117">
                              <w:rPr>
                                <w:b/>
                                <w:sz w:val="18"/>
                              </w:rPr>
                              <w:t>H</w:t>
                            </w:r>
                          </w:p>
                        </w:tc>
                        <w:tc>
                          <w:tcPr>
                            <w:tcW w:w="2160" w:type="dxa"/>
                            <w:tcBorders>
                              <w:top w:val="single" w:sz="3" w:space="0" w:color="000000"/>
                              <w:left w:val="single" w:sz="3" w:space="0" w:color="000000"/>
                              <w:bottom w:val="single" w:sz="3" w:space="0" w:color="000000"/>
                              <w:right w:val="single" w:sz="3" w:space="0" w:color="000000"/>
                            </w:tcBorders>
                          </w:tcPr>
                          <w:p w14:paraId="626D62CD" w14:textId="77777777" w:rsidR="00E277C4" w:rsidRPr="00F47117" w:rsidRDefault="00E277C4" w:rsidP="002844C8">
                            <w:pPr>
                              <w:pStyle w:val="TableParagraph"/>
                              <w:spacing w:before="43" w:line="200" w:lineRule="exact"/>
                              <w:ind w:left="56" w:right="176"/>
                              <w:jc w:val="both"/>
                              <w:rPr>
                                <w:spacing w:val="-2"/>
                                <w:sz w:val="18"/>
                                <w:lang w:val="en-US"/>
                              </w:rPr>
                            </w:pPr>
                            <w:r w:rsidRPr="00F47117">
                              <w:rPr>
                                <w:spacing w:val="-2"/>
                                <w:sz w:val="18"/>
                              </w:rPr>
                              <w:t xml:space="preserve">Tải trọng </w:t>
                            </w:r>
                            <w:r w:rsidRPr="00F47117">
                              <w:rPr>
                                <w:spacing w:val="-2"/>
                                <w:sz w:val="18"/>
                                <w:lang w:val="en-US"/>
                              </w:rPr>
                              <w:t>sideload do nghiêng cần trục</w:t>
                            </w:r>
                          </w:p>
                        </w:tc>
                        <w:tc>
                          <w:tcPr>
                            <w:tcW w:w="1809" w:type="dxa"/>
                            <w:tcBorders>
                              <w:top w:val="single" w:sz="3" w:space="0" w:color="000000"/>
                              <w:left w:val="single" w:sz="3" w:space="0" w:color="000000"/>
                              <w:bottom w:val="single" w:sz="3" w:space="0" w:color="000000"/>
                              <w:right w:val="single" w:sz="3" w:space="0" w:color="000000"/>
                            </w:tcBorders>
                          </w:tcPr>
                          <w:p w14:paraId="1974432B" w14:textId="2250B355" w:rsidR="00E277C4" w:rsidRPr="00C06DD4" w:rsidRDefault="00E277C4" w:rsidP="002844C8">
                            <w:pPr>
                              <w:pStyle w:val="TableParagraph"/>
                              <w:spacing w:before="43" w:line="200" w:lineRule="exact"/>
                              <w:ind w:left="56" w:right="138"/>
                              <w:jc w:val="both"/>
                              <w:rPr>
                                <w:rFonts w:cs="Arial"/>
                                <w:sz w:val="18"/>
                                <w:szCs w:val="18"/>
                                <w:lang w:val="en-US"/>
                              </w:rPr>
                            </w:pPr>
                            <w:r w:rsidRPr="00C06DD4">
                              <w:rPr>
                                <w:spacing w:val="-2"/>
                                <w:sz w:val="18"/>
                                <w:lang w:val="en-US"/>
                              </w:rPr>
                              <w:t xml:space="preserve">Xác định từ </w:t>
                            </w:r>
                            <w:r w:rsidRPr="00F95E78">
                              <w:rPr>
                                <w:spacing w:val="-2"/>
                                <w:sz w:val="18"/>
                                <w:lang w:val="en-US"/>
                              </w:rPr>
                              <w:t>tổ chức, cá nhân sử dụng cần trục</w:t>
                            </w:r>
                            <w:r w:rsidRPr="00C06DD4">
                              <w:rPr>
                                <w:spacing w:val="-2"/>
                                <w:sz w:val="18"/>
                                <w:lang w:val="en-US"/>
                              </w:rPr>
                              <w:t xml:space="preserve"> hoặc giá trị trong Bả</w:t>
                            </w:r>
                            <w:r w:rsidRPr="00C06DD4">
                              <w:rPr>
                                <w:spacing w:val="-2"/>
                                <w:sz w:val="18"/>
                              </w:rPr>
                              <w:t>ng 5</w:t>
                            </w:r>
                            <w:r w:rsidRPr="00C06DD4">
                              <w:rPr>
                                <w:spacing w:val="-2"/>
                                <w:sz w:val="18"/>
                                <w:lang w:val="en-US"/>
                              </w:rPr>
                              <w:t xml:space="preserve"> </w:t>
                            </w:r>
                            <w:r w:rsidRPr="00C06DD4">
                              <w:rPr>
                                <w:spacing w:val="-2"/>
                                <w:sz w:val="18"/>
                              </w:rPr>
                              <w:t>/</w:t>
                            </w:r>
                            <w:r w:rsidRPr="00C06DD4">
                              <w:rPr>
                                <w:spacing w:val="-2"/>
                                <w:sz w:val="18"/>
                                <w:lang w:val="en-US"/>
                              </w:rPr>
                              <w:t xml:space="preserve"> công thức (14)</w:t>
                            </w:r>
                          </w:p>
                        </w:tc>
                        <w:tc>
                          <w:tcPr>
                            <w:tcW w:w="1701" w:type="dxa"/>
                            <w:tcBorders>
                              <w:top w:val="single" w:sz="3" w:space="0" w:color="000000"/>
                              <w:left w:val="single" w:sz="3" w:space="0" w:color="000000"/>
                              <w:bottom w:val="single" w:sz="3" w:space="0" w:color="000000"/>
                              <w:right w:val="single" w:sz="3" w:space="0" w:color="000000"/>
                            </w:tcBorders>
                          </w:tcPr>
                          <w:p w14:paraId="1C41834B" w14:textId="1A973A39" w:rsidR="00E277C4" w:rsidRPr="00C06DD4" w:rsidRDefault="00E277C4" w:rsidP="002844C8">
                            <w:pPr>
                              <w:pStyle w:val="TableParagraph"/>
                              <w:spacing w:before="43" w:line="200" w:lineRule="exact"/>
                              <w:ind w:left="56" w:right="141"/>
                              <w:jc w:val="both"/>
                              <w:rPr>
                                <w:rFonts w:cs="Arial"/>
                                <w:sz w:val="18"/>
                                <w:szCs w:val="18"/>
                              </w:rPr>
                            </w:pPr>
                            <w:r w:rsidRPr="00C06DD4">
                              <w:rPr>
                                <w:spacing w:val="-2"/>
                                <w:sz w:val="18"/>
                              </w:rPr>
                              <w:t xml:space="preserve">Xác định từ </w:t>
                            </w:r>
                            <w:r w:rsidRPr="00F95E78">
                              <w:rPr>
                                <w:spacing w:val="-2"/>
                                <w:sz w:val="18"/>
                                <w:lang w:val="en-US"/>
                              </w:rPr>
                              <w:t>tổ chức, cá nhân sử dụng cần trục</w:t>
                            </w:r>
                            <w:r w:rsidRPr="00C06DD4">
                              <w:rPr>
                                <w:spacing w:val="-2"/>
                                <w:sz w:val="18"/>
                              </w:rPr>
                              <w:t xml:space="preserve"> hoặc </w:t>
                            </w:r>
                            <w:r w:rsidRPr="00C06DD4">
                              <w:rPr>
                                <w:spacing w:val="-2"/>
                                <w:sz w:val="18"/>
                                <w:lang w:val="en-US"/>
                              </w:rPr>
                              <w:t>g</w:t>
                            </w:r>
                            <w:r w:rsidRPr="00C06DD4">
                              <w:rPr>
                                <w:spacing w:val="-2"/>
                                <w:sz w:val="18"/>
                              </w:rPr>
                              <w:t>iá trị trong Bảng 5 / công thức (14)</w:t>
                            </w:r>
                          </w:p>
                        </w:tc>
                        <w:tc>
                          <w:tcPr>
                            <w:tcW w:w="1843" w:type="dxa"/>
                            <w:tcBorders>
                              <w:top w:val="single" w:sz="3" w:space="0" w:color="000000"/>
                              <w:left w:val="single" w:sz="3" w:space="0" w:color="000000"/>
                              <w:bottom w:val="single" w:sz="3" w:space="0" w:color="000000"/>
                              <w:right w:val="single" w:sz="3" w:space="0" w:color="000000"/>
                            </w:tcBorders>
                          </w:tcPr>
                          <w:p w14:paraId="18569057" w14:textId="615E7E1A" w:rsidR="00E277C4" w:rsidRPr="00C06DD4" w:rsidRDefault="00E277C4" w:rsidP="002844C8">
                            <w:pPr>
                              <w:pStyle w:val="TableParagraph"/>
                              <w:spacing w:before="53" w:line="231" w:lineRule="auto"/>
                              <w:ind w:left="56" w:right="142"/>
                              <w:jc w:val="both"/>
                              <w:rPr>
                                <w:rFonts w:cs="Arial"/>
                                <w:sz w:val="18"/>
                                <w:szCs w:val="18"/>
                              </w:rPr>
                            </w:pPr>
                            <w:r w:rsidRPr="00C06DD4">
                              <w:rPr>
                                <w:spacing w:val="-2"/>
                                <w:sz w:val="18"/>
                              </w:rPr>
                              <w:t xml:space="preserve">Xác định từ </w:t>
                            </w:r>
                            <w:r w:rsidRPr="00F95E78">
                              <w:rPr>
                                <w:spacing w:val="-2"/>
                                <w:sz w:val="18"/>
                                <w:lang w:val="en-US"/>
                              </w:rPr>
                              <w:t>tổ chức, cá nhân sử dụng cần trục</w:t>
                            </w:r>
                            <w:r w:rsidRPr="00C06DD4">
                              <w:rPr>
                                <w:spacing w:val="-2"/>
                                <w:sz w:val="18"/>
                              </w:rPr>
                              <w:t xml:space="preserve"> hoặc giá trị trong Bảng 5 / công thức (14) trong điều kiện </w:t>
                            </w:r>
                            <w:r w:rsidRPr="00C06DD4">
                              <w:rPr>
                                <w:spacing w:val="-3"/>
                                <w:sz w:val="18"/>
                              </w:rPr>
                              <w:t>thanh cần không được đặt vào vị trí cố định</w:t>
                            </w:r>
                            <w:r w:rsidRPr="00C06DD4">
                              <w:rPr>
                                <w:b/>
                                <w:spacing w:val="-3"/>
                                <w:sz w:val="18"/>
                              </w:rPr>
                              <w:t xml:space="preserve"> </w:t>
                            </w:r>
                            <w:r w:rsidRPr="00C06DD4">
                              <w:rPr>
                                <w:spacing w:val="-3"/>
                                <w:sz w:val="18"/>
                              </w:rPr>
                              <w:t>cần.</w:t>
                            </w:r>
                          </w:p>
                        </w:tc>
                        <w:tc>
                          <w:tcPr>
                            <w:tcW w:w="1701" w:type="dxa"/>
                            <w:tcBorders>
                              <w:top w:val="single" w:sz="3" w:space="0" w:color="000000"/>
                              <w:left w:val="single" w:sz="3" w:space="0" w:color="000000"/>
                              <w:bottom w:val="single" w:sz="3" w:space="0" w:color="000000"/>
                              <w:right w:val="single" w:sz="13" w:space="0" w:color="000000"/>
                            </w:tcBorders>
                          </w:tcPr>
                          <w:p w14:paraId="4BEC2702" w14:textId="02BFB43F" w:rsidR="00E277C4" w:rsidRPr="00C06DD4" w:rsidRDefault="00E277C4" w:rsidP="002844C8">
                            <w:pPr>
                              <w:pStyle w:val="TableParagraph"/>
                              <w:spacing w:before="53" w:line="231" w:lineRule="auto"/>
                              <w:ind w:left="56" w:right="142"/>
                              <w:jc w:val="both"/>
                              <w:rPr>
                                <w:spacing w:val="-2"/>
                                <w:sz w:val="18"/>
                              </w:rPr>
                            </w:pPr>
                            <w:r w:rsidRPr="00C06DD4">
                              <w:rPr>
                                <w:spacing w:val="-2"/>
                                <w:sz w:val="18"/>
                              </w:rPr>
                              <w:t xml:space="preserve">Xác định từ </w:t>
                            </w:r>
                            <w:r w:rsidRPr="00F95E78">
                              <w:rPr>
                                <w:spacing w:val="-2"/>
                                <w:sz w:val="18"/>
                                <w:lang w:val="en-US"/>
                              </w:rPr>
                              <w:t>tổ chức, cá nhân sử dụng cần trục</w:t>
                            </w:r>
                            <w:r w:rsidRPr="00C06DD4">
                              <w:rPr>
                                <w:spacing w:val="-2"/>
                                <w:sz w:val="18"/>
                              </w:rPr>
                              <w:t xml:space="preserve"> hoặc giá trị trong Bảng 5 / công thức (14) trong điều kiện tàu chịu điều kiện thời tiết khắc nghiệt.</w:t>
                            </w:r>
                          </w:p>
                        </w:tc>
                      </w:tr>
                      <w:tr w:rsidR="00E277C4" w:rsidRPr="00C06DD4" w14:paraId="5CC92364" w14:textId="77777777" w:rsidTr="00F95E78">
                        <w:trPr>
                          <w:trHeight w:hRule="exact" w:val="1410"/>
                        </w:trPr>
                        <w:tc>
                          <w:tcPr>
                            <w:tcW w:w="851" w:type="dxa"/>
                            <w:tcBorders>
                              <w:top w:val="single" w:sz="3" w:space="0" w:color="000000"/>
                              <w:left w:val="single" w:sz="13" w:space="0" w:color="000000"/>
                              <w:bottom w:val="single" w:sz="3" w:space="0" w:color="000000"/>
                              <w:right w:val="single" w:sz="3" w:space="0" w:color="000000"/>
                            </w:tcBorders>
                            <w:textDirection w:val="tbRl"/>
                          </w:tcPr>
                          <w:p w14:paraId="6EA97187" w14:textId="77777777" w:rsidR="00E277C4" w:rsidRDefault="00E277C4">
                            <w:pPr>
                              <w:pStyle w:val="TableParagraph"/>
                              <w:spacing w:line="60" w:lineRule="atLeast"/>
                              <w:rPr>
                                <w:rFonts w:cs="Arial"/>
                                <w:sz w:val="5"/>
                                <w:szCs w:val="5"/>
                              </w:rPr>
                            </w:pPr>
                          </w:p>
                          <w:p w14:paraId="75754B2A" w14:textId="77777777" w:rsidR="00E277C4" w:rsidRDefault="00E277C4">
                            <w:pPr>
                              <w:pStyle w:val="TableParagraph"/>
                              <w:spacing w:line="60" w:lineRule="atLeast"/>
                              <w:rPr>
                                <w:rFonts w:cs="Arial"/>
                                <w:sz w:val="5"/>
                                <w:szCs w:val="5"/>
                              </w:rPr>
                            </w:pPr>
                          </w:p>
                          <w:p w14:paraId="2FD185AB" w14:textId="77777777" w:rsidR="00E277C4" w:rsidRDefault="00E277C4" w:rsidP="002844C8">
                            <w:pPr>
                              <w:pStyle w:val="TableParagraph"/>
                              <w:ind w:left="117"/>
                              <w:rPr>
                                <w:rFonts w:cs="Arial"/>
                                <w:sz w:val="6"/>
                                <w:szCs w:val="6"/>
                              </w:rPr>
                            </w:pPr>
                          </w:p>
                        </w:tc>
                        <w:tc>
                          <w:tcPr>
                            <w:tcW w:w="2160" w:type="dxa"/>
                            <w:tcBorders>
                              <w:top w:val="single" w:sz="3" w:space="0" w:color="000000"/>
                              <w:left w:val="single" w:sz="3" w:space="0" w:color="000000"/>
                              <w:bottom w:val="single" w:sz="3" w:space="0" w:color="000000"/>
                              <w:right w:val="single" w:sz="3" w:space="0" w:color="000000"/>
                            </w:tcBorders>
                          </w:tcPr>
                          <w:p w14:paraId="1401AAE5" w14:textId="77777777" w:rsidR="00E277C4" w:rsidRPr="0047518B" w:rsidRDefault="00E277C4" w:rsidP="002844C8">
                            <w:pPr>
                              <w:pStyle w:val="TableParagraph"/>
                              <w:spacing w:before="54" w:line="231" w:lineRule="auto"/>
                              <w:ind w:left="56" w:right="161"/>
                              <w:jc w:val="both"/>
                              <w:rPr>
                                <w:rFonts w:cs="Arial"/>
                                <w:sz w:val="18"/>
                                <w:szCs w:val="18"/>
                              </w:rPr>
                            </w:pPr>
                            <w:r w:rsidRPr="00F47117">
                              <w:rPr>
                                <w:spacing w:val="-2"/>
                                <w:sz w:val="18"/>
                              </w:rPr>
                              <w:t>Tải trọng gia tốc ngang của bệ cần trục tác động lên tải trọng hệ số thẳng đứng.</w:t>
                            </w:r>
                          </w:p>
                        </w:tc>
                        <w:tc>
                          <w:tcPr>
                            <w:tcW w:w="1809" w:type="dxa"/>
                            <w:tcBorders>
                              <w:top w:val="single" w:sz="3" w:space="0" w:color="000000"/>
                              <w:left w:val="single" w:sz="3" w:space="0" w:color="000000"/>
                              <w:bottom w:val="single" w:sz="3" w:space="0" w:color="000000"/>
                              <w:right w:val="single" w:sz="3" w:space="0" w:color="000000"/>
                            </w:tcBorders>
                          </w:tcPr>
                          <w:p w14:paraId="1F05C865" w14:textId="5C25ED82" w:rsidR="00E277C4" w:rsidRPr="00C06DD4" w:rsidRDefault="00E277C4" w:rsidP="002844C8">
                            <w:pPr>
                              <w:pStyle w:val="TableParagraph"/>
                              <w:spacing w:before="57" w:line="200" w:lineRule="exact"/>
                              <w:ind w:left="56" w:right="142"/>
                              <w:jc w:val="both"/>
                              <w:rPr>
                                <w:rFonts w:cs="Arial"/>
                                <w:sz w:val="18"/>
                                <w:szCs w:val="18"/>
                              </w:rPr>
                            </w:pPr>
                            <w:r w:rsidRPr="00C06DD4">
                              <w:rPr>
                                <w:spacing w:val="-2"/>
                                <w:sz w:val="18"/>
                              </w:rPr>
                              <w:t xml:space="preserve">Xác định từ </w:t>
                            </w:r>
                            <w:r w:rsidRPr="00F95E78">
                              <w:rPr>
                                <w:spacing w:val="-2"/>
                                <w:sz w:val="18"/>
                                <w:lang w:val="en-US"/>
                              </w:rPr>
                              <w:t>tổ chức, cá nhân sử dụng cần trục</w:t>
                            </w:r>
                            <w:r w:rsidRPr="00C06DD4">
                              <w:rPr>
                                <w:spacing w:val="-2"/>
                                <w:sz w:val="18"/>
                              </w:rPr>
                              <w:t xml:space="preserve"> hoặc giá trị trong Bảng 5 / Công thức (16) đến (18)</w:t>
                            </w:r>
                          </w:p>
                        </w:tc>
                        <w:tc>
                          <w:tcPr>
                            <w:tcW w:w="1701" w:type="dxa"/>
                            <w:tcBorders>
                              <w:top w:val="single" w:sz="3" w:space="0" w:color="000000"/>
                              <w:left w:val="single" w:sz="3" w:space="0" w:color="000000"/>
                              <w:bottom w:val="single" w:sz="3" w:space="0" w:color="000000"/>
                              <w:right w:val="single" w:sz="3" w:space="0" w:color="000000"/>
                            </w:tcBorders>
                          </w:tcPr>
                          <w:p w14:paraId="3BE57CD2" w14:textId="6FC78CDD" w:rsidR="00E277C4" w:rsidRPr="00C06DD4" w:rsidRDefault="00E277C4" w:rsidP="002844C8">
                            <w:pPr>
                              <w:pStyle w:val="TableParagraph"/>
                              <w:spacing w:before="57" w:line="200" w:lineRule="exact"/>
                              <w:ind w:left="56" w:right="141"/>
                              <w:jc w:val="both"/>
                              <w:rPr>
                                <w:rFonts w:cs="Arial"/>
                                <w:sz w:val="18"/>
                                <w:szCs w:val="18"/>
                              </w:rPr>
                            </w:pPr>
                            <w:r w:rsidRPr="00C06DD4">
                              <w:rPr>
                                <w:spacing w:val="-2"/>
                                <w:sz w:val="18"/>
                              </w:rPr>
                              <w:t xml:space="preserve">Xác định từ </w:t>
                            </w:r>
                            <w:r w:rsidRPr="00F95E78">
                              <w:rPr>
                                <w:spacing w:val="-2"/>
                                <w:sz w:val="18"/>
                                <w:lang w:val="en-US"/>
                              </w:rPr>
                              <w:t>tổ chức, cá nhân sử dụng cần trục</w:t>
                            </w:r>
                            <w:r w:rsidRPr="00C06DD4">
                              <w:rPr>
                                <w:spacing w:val="-2"/>
                                <w:sz w:val="18"/>
                              </w:rPr>
                              <w:t xml:space="preserve"> hoặc giá trị trong Bảng 5 / Công thức (16) đến (18)</w:t>
                            </w:r>
                          </w:p>
                        </w:tc>
                        <w:tc>
                          <w:tcPr>
                            <w:tcW w:w="1843" w:type="dxa"/>
                            <w:tcBorders>
                              <w:top w:val="single" w:sz="3" w:space="0" w:color="000000"/>
                              <w:left w:val="single" w:sz="3" w:space="0" w:color="000000"/>
                              <w:bottom w:val="single" w:sz="3" w:space="0" w:color="000000"/>
                              <w:right w:val="single" w:sz="3" w:space="0" w:color="000000"/>
                            </w:tcBorders>
                          </w:tcPr>
                          <w:p w14:paraId="6DF24B9E" w14:textId="77777777" w:rsidR="00E277C4" w:rsidRPr="00C06DD4" w:rsidRDefault="00E277C4">
                            <w:pPr>
                              <w:pStyle w:val="TableParagraph"/>
                              <w:spacing w:before="8" w:line="240" w:lineRule="atLeast"/>
                              <w:rPr>
                                <w:rFonts w:cs="Arial"/>
                                <w:sz w:val="20"/>
                                <w:szCs w:val="20"/>
                              </w:rPr>
                            </w:pPr>
                          </w:p>
                          <w:p w14:paraId="034BE99C" w14:textId="77777777" w:rsidR="00E277C4" w:rsidRPr="00C06DD4" w:rsidRDefault="00E277C4" w:rsidP="002844C8">
                            <w:pPr>
                              <w:pStyle w:val="TableParagraph"/>
                              <w:spacing w:before="148"/>
                              <w:ind w:left="142"/>
                              <w:jc w:val="center"/>
                              <w:rPr>
                                <w:rFonts w:cs="Arial"/>
                                <w:sz w:val="18"/>
                                <w:szCs w:val="18"/>
                              </w:rPr>
                            </w:pPr>
                            <w:r w:rsidRPr="00C06DD4">
                              <w:rPr>
                                <w:spacing w:val="-2"/>
                                <w:sz w:val="18"/>
                              </w:rPr>
                              <w:t>N/A</w:t>
                            </w:r>
                          </w:p>
                        </w:tc>
                        <w:tc>
                          <w:tcPr>
                            <w:tcW w:w="1701" w:type="dxa"/>
                            <w:tcBorders>
                              <w:top w:val="single" w:sz="3" w:space="0" w:color="000000"/>
                              <w:left w:val="single" w:sz="3" w:space="0" w:color="000000"/>
                              <w:bottom w:val="single" w:sz="3" w:space="0" w:color="000000"/>
                              <w:right w:val="single" w:sz="13" w:space="0" w:color="000000"/>
                            </w:tcBorders>
                          </w:tcPr>
                          <w:p w14:paraId="124DA6DE" w14:textId="77777777" w:rsidR="00E277C4" w:rsidRPr="00C06DD4" w:rsidRDefault="00E277C4">
                            <w:pPr>
                              <w:pStyle w:val="TableParagraph"/>
                              <w:spacing w:before="8" w:line="240" w:lineRule="atLeast"/>
                              <w:rPr>
                                <w:spacing w:val="-2"/>
                                <w:sz w:val="18"/>
                              </w:rPr>
                            </w:pPr>
                          </w:p>
                          <w:p w14:paraId="48075809" w14:textId="77777777" w:rsidR="00E277C4" w:rsidRPr="00C06DD4" w:rsidRDefault="00E277C4" w:rsidP="002844C8">
                            <w:pPr>
                              <w:pStyle w:val="TableParagraph"/>
                              <w:spacing w:before="148"/>
                              <w:ind w:left="142"/>
                              <w:jc w:val="center"/>
                              <w:rPr>
                                <w:spacing w:val="-2"/>
                                <w:sz w:val="18"/>
                              </w:rPr>
                            </w:pPr>
                            <w:r w:rsidRPr="00C06DD4">
                              <w:rPr>
                                <w:spacing w:val="-2"/>
                                <w:sz w:val="18"/>
                              </w:rPr>
                              <w:t>N/A</w:t>
                            </w:r>
                          </w:p>
                        </w:tc>
                      </w:tr>
                      <w:tr w:rsidR="00E277C4" w:rsidRPr="00C06DD4" w14:paraId="616FC79F" w14:textId="77777777" w:rsidTr="00F95E78">
                        <w:trPr>
                          <w:trHeight w:hRule="exact" w:val="1983"/>
                        </w:trPr>
                        <w:tc>
                          <w:tcPr>
                            <w:tcW w:w="851" w:type="dxa"/>
                            <w:tcBorders>
                              <w:top w:val="single" w:sz="3" w:space="0" w:color="000000"/>
                              <w:left w:val="single" w:sz="13" w:space="0" w:color="000000"/>
                              <w:bottom w:val="single" w:sz="3" w:space="0" w:color="000000"/>
                              <w:right w:val="single" w:sz="3" w:space="0" w:color="000000"/>
                            </w:tcBorders>
                            <w:textDirection w:val="tbRl"/>
                          </w:tcPr>
                          <w:p w14:paraId="2B5F902A" w14:textId="77777777" w:rsidR="00E277C4" w:rsidRDefault="00E277C4" w:rsidP="002844C8">
                            <w:pPr>
                              <w:pStyle w:val="TableParagraph"/>
                              <w:ind w:left="21" w:right="-12"/>
                              <w:rPr>
                                <w:rFonts w:cs="Arial"/>
                                <w:sz w:val="6"/>
                                <w:szCs w:val="6"/>
                              </w:rPr>
                            </w:pPr>
                          </w:p>
                        </w:tc>
                        <w:tc>
                          <w:tcPr>
                            <w:tcW w:w="2160" w:type="dxa"/>
                            <w:tcBorders>
                              <w:top w:val="single" w:sz="3" w:space="0" w:color="000000"/>
                              <w:left w:val="single" w:sz="3" w:space="0" w:color="000000"/>
                              <w:bottom w:val="single" w:sz="3" w:space="0" w:color="000000"/>
                              <w:right w:val="single" w:sz="3" w:space="0" w:color="000000"/>
                            </w:tcBorders>
                          </w:tcPr>
                          <w:p w14:paraId="0C2A7720" w14:textId="77777777" w:rsidR="00E277C4" w:rsidRPr="0006473E" w:rsidRDefault="00E277C4" w:rsidP="002844C8">
                            <w:pPr>
                              <w:pStyle w:val="TableParagraph"/>
                              <w:spacing w:before="54" w:line="231" w:lineRule="auto"/>
                              <w:ind w:left="56" w:right="161"/>
                              <w:jc w:val="both"/>
                              <w:rPr>
                                <w:rFonts w:cs="Arial"/>
                                <w:sz w:val="18"/>
                                <w:szCs w:val="18"/>
                              </w:rPr>
                            </w:pPr>
                            <w:r w:rsidRPr="00F47117">
                              <w:rPr>
                                <w:spacing w:val="-2"/>
                                <w:sz w:val="18"/>
                              </w:rPr>
                              <w:t>Tải trọng gia tốc ngang và thẳng đứng của bệ cần trục tác động lên thanh cần và các bộ phận khác của cần trục.</w:t>
                            </w:r>
                          </w:p>
                        </w:tc>
                        <w:tc>
                          <w:tcPr>
                            <w:tcW w:w="1809" w:type="dxa"/>
                            <w:tcBorders>
                              <w:top w:val="single" w:sz="3" w:space="0" w:color="000000"/>
                              <w:left w:val="single" w:sz="3" w:space="0" w:color="000000"/>
                              <w:bottom w:val="single" w:sz="3" w:space="0" w:color="000000"/>
                              <w:right w:val="single" w:sz="3" w:space="0" w:color="000000"/>
                            </w:tcBorders>
                          </w:tcPr>
                          <w:p w14:paraId="5428AE43" w14:textId="1897ED67" w:rsidR="00E277C4" w:rsidRPr="00C06DD4" w:rsidRDefault="00E277C4" w:rsidP="002844C8">
                            <w:pPr>
                              <w:pStyle w:val="TableParagraph"/>
                              <w:spacing w:before="54" w:line="231" w:lineRule="auto"/>
                              <w:ind w:left="56" w:right="161"/>
                              <w:jc w:val="both"/>
                              <w:rPr>
                                <w:rFonts w:cs="Arial"/>
                                <w:sz w:val="18"/>
                                <w:szCs w:val="18"/>
                              </w:rPr>
                            </w:pPr>
                            <w:r w:rsidRPr="00C06DD4">
                              <w:rPr>
                                <w:spacing w:val="-2"/>
                                <w:sz w:val="18"/>
                              </w:rPr>
                              <w:t xml:space="preserve">Xác định từ </w:t>
                            </w:r>
                            <w:r w:rsidRPr="00F95E78">
                              <w:rPr>
                                <w:spacing w:val="-2"/>
                                <w:sz w:val="18"/>
                                <w:lang w:val="en-US"/>
                              </w:rPr>
                              <w:t>tổ chức, cá nhân sử dụng cần trục</w:t>
                            </w:r>
                            <w:r w:rsidRPr="00C06DD4">
                              <w:rPr>
                                <w:spacing w:val="-2"/>
                                <w:sz w:val="18"/>
                              </w:rPr>
                              <w:t xml:space="preserve"> hoặc thông số gia tốc trong Bảng 4 và Bảng 5</w:t>
                            </w:r>
                          </w:p>
                        </w:tc>
                        <w:tc>
                          <w:tcPr>
                            <w:tcW w:w="1701" w:type="dxa"/>
                            <w:tcBorders>
                              <w:top w:val="single" w:sz="3" w:space="0" w:color="000000"/>
                              <w:left w:val="single" w:sz="3" w:space="0" w:color="000000"/>
                              <w:bottom w:val="single" w:sz="3" w:space="0" w:color="000000"/>
                              <w:right w:val="single" w:sz="3" w:space="0" w:color="000000"/>
                            </w:tcBorders>
                          </w:tcPr>
                          <w:p w14:paraId="37B21D8D" w14:textId="28B632A5" w:rsidR="00E277C4" w:rsidRPr="00C06DD4" w:rsidRDefault="00E277C4" w:rsidP="002844C8">
                            <w:pPr>
                              <w:pStyle w:val="TableParagraph"/>
                              <w:spacing w:before="54" w:line="231" w:lineRule="auto"/>
                              <w:ind w:left="56" w:right="161"/>
                              <w:jc w:val="both"/>
                              <w:rPr>
                                <w:rFonts w:cs="Arial"/>
                                <w:sz w:val="18"/>
                                <w:szCs w:val="18"/>
                              </w:rPr>
                            </w:pPr>
                            <w:r w:rsidRPr="00C06DD4">
                              <w:rPr>
                                <w:spacing w:val="-2"/>
                                <w:sz w:val="18"/>
                              </w:rPr>
                              <w:t xml:space="preserve">Xác định từ </w:t>
                            </w:r>
                            <w:r w:rsidRPr="00F95E78">
                              <w:rPr>
                                <w:spacing w:val="-2"/>
                                <w:sz w:val="18"/>
                                <w:lang w:val="en-US"/>
                              </w:rPr>
                              <w:t>tổ chức, cá nhân sử dụng cần trục</w:t>
                            </w:r>
                            <w:r w:rsidRPr="00C06DD4">
                              <w:rPr>
                                <w:spacing w:val="-2"/>
                                <w:sz w:val="18"/>
                              </w:rPr>
                              <w:t xml:space="preserve"> hoặc thông số gia tốc trong Bảng 4 và Bảng 5</w:t>
                            </w:r>
                          </w:p>
                        </w:tc>
                        <w:tc>
                          <w:tcPr>
                            <w:tcW w:w="1843" w:type="dxa"/>
                            <w:tcBorders>
                              <w:top w:val="single" w:sz="3" w:space="0" w:color="000000"/>
                              <w:left w:val="single" w:sz="3" w:space="0" w:color="000000"/>
                              <w:bottom w:val="single" w:sz="3" w:space="0" w:color="000000"/>
                              <w:right w:val="single" w:sz="3" w:space="0" w:color="000000"/>
                            </w:tcBorders>
                          </w:tcPr>
                          <w:p w14:paraId="47248290" w14:textId="50DD12E2" w:rsidR="00E277C4" w:rsidRPr="00C06DD4" w:rsidRDefault="00E277C4" w:rsidP="002844C8">
                            <w:pPr>
                              <w:pStyle w:val="TableParagraph"/>
                              <w:spacing w:before="54" w:line="231" w:lineRule="auto"/>
                              <w:ind w:left="56" w:right="161"/>
                              <w:jc w:val="both"/>
                              <w:rPr>
                                <w:rFonts w:cs="Arial"/>
                                <w:sz w:val="18"/>
                                <w:szCs w:val="18"/>
                              </w:rPr>
                            </w:pPr>
                            <w:r w:rsidRPr="00C06DD4">
                              <w:rPr>
                                <w:spacing w:val="-2"/>
                                <w:sz w:val="18"/>
                              </w:rPr>
                              <w:t xml:space="preserve">Xác định từ </w:t>
                            </w:r>
                            <w:r w:rsidRPr="00F95E78">
                              <w:rPr>
                                <w:spacing w:val="-2"/>
                                <w:sz w:val="18"/>
                                <w:lang w:val="en-US"/>
                              </w:rPr>
                              <w:t>tổ chức, cá nhân sử dụng cần trục</w:t>
                            </w:r>
                            <w:r w:rsidRPr="00C06DD4">
                              <w:rPr>
                                <w:spacing w:val="-2"/>
                                <w:sz w:val="18"/>
                              </w:rPr>
                              <w:t xml:space="preserve"> hoặc</w:t>
                            </w:r>
                            <w:r w:rsidRPr="00C06DD4">
                              <w:rPr>
                                <w:spacing w:val="-2"/>
                                <w:sz w:val="18"/>
                                <w:szCs w:val="18"/>
                              </w:rPr>
                              <w:t xml:space="preserve"> thông số gia tốc trong Bảng 4 và Bảng 5 trong điều kiện </w:t>
                            </w:r>
                            <w:r w:rsidRPr="00C06DD4">
                              <w:rPr>
                                <w:spacing w:val="-3"/>
                                <w:sz w:val="18"/>
                                <w:szCs w:val="18"/>
                              </w:rPr>
                              <w:t>thanh cần không được đặt vào vị trí cố định</w:t>
                            </w:r>
                            <w:r w:rsidRPr="00C06DD4">
                              <w:rPr>
                                <w:b/>
                                <w:spacing w:val="-3"/>
                                <w:sz w:val="18"/>
                              </w:rPr>
                              <w:t xml:space="preserve"> </w:t>
                            </w:r>
                            <w:r w:rsidRPr="00C06DD4">
                              <w:rPr>
                                <w:spacing w:val="-3"/>
                                <w:sz w:val="18"/>
                              </w:rPr>
                              <w:t>cần.</w:t>
                            </w:r>
                          </w:p>
                        </w:tc>
                        <w:tc>
                          <w:tcPr>
                            <w:tcW w:w="1701" w:type="dxa"/>
                            <w:tcBorders>
                              <w:top w:val="single" w:sz="3" w:space="0" w:color="000000"/>
                              <w:left w:val="single" w:sz="3" w:space="0" w:color="000000"/>
                              <w:bottom w:val="single" w:sz="3" w:space="0" w:color="000000"/>
                              <w:right w:val="single" w:sz="13" w:space="0" w:color="000000"/>
                            </w:tcBorders>
                          </w:tcPr>
                          <w:p w14:paraId="5EB1AE12" w14:textId="55412B63" w:rsidR="00E277C4" w:rsidRPr="00C06DD4" w:rsidRDefault="00E277C4" w:rsidP="002844C8">
                            <w:pPr>
                              <w:pStyle w:val="TableParagraph"/>
                              <w:spacing w:before="54" w:line="231" w:lineRule="auto"/>
                              <w:ind w:left="56" w:right="161"/>
                              <w:jc w:val="both"/>
                              <w:rPr>
                                <w:rFonts w:cs="Arial"/>
                                <w:sz w:val="18"/>
                                <w:szCs w:val="18"/>
                              </w:rPr>
                            </w:pPr>
                            <w:r w:rsidRPr="00C06DD4">
                              <w:rPr>
                                <w:spacing w:val="-2"/>
                                <w:sz w:val="18"/>
                              </w:rPr>
                              <w:t xml:space="preserve">Xác định từ </w:t>
                            </w:r>
                            <w:r w:rsidRPr="00F95E78">
                              <w:rPr>
                                <w:spacing w:val="-2"/>
                                <w:sz w:val="18"/>
                                <w:lang w:val="en-US"/>
                              </w:rPr>
                              <w:t>tổ chức, cá nhân sử dụng cần trục</w:t>
                            </w:r>
                            <w:r w:rsidRPr="00C06DD4">
                              <w:rPr>
                                <w:spacing w:val="-2"/>
                                <w:sz w:val="18"/>
                              </w:rPr>
                              <w:t xml:space="preserve"> hoặc</w:t>
                            </w:r>
                            <w:r w:rsidRPr="00C06DD4">
                              <w:rPr>
                                <w:spacing w:val="-2"/>
                                <w:sz w:val="18"/>
                                <w:szCs w:val="18"/>
                              </w:rPr>
                              <w:t xml:space="preserve"> Thông số gia tốc trong Bảng 4 và Bảng 5 </w:t>
                            </w:r>
                            <w:r w:rsidRPr="00C06DD4">
                              <w:rPr>
                                <w:spacing w:val="-2"/>
                                <w:sz w:val="18"/>
                              </w:rPr>
                              <w:t>trong điều kiện tàu chịu điều kiện thời tiết khắc nghiệt.</w:t>
                            </w:r>
                          </w:p>
                        </w:tc>
                      </w:tr>
                      <w:tr w:rsidR="00E277C4" w:rsidRPr="00C06DD4" w14:paraId="1B78F763" w14:textId="77777777" w:rsidTr="000660C0">
                        <w:trPr>
                          <w:trHeight w:hRule="exact" w:val="1134"/>
                        </w:trPr>
                        <w:tc>
                          <w:tcPr>
                            <w:tcW w:w="851" w:type="dxa"/>
                            <w:tcBorders>
                              <w:top w:val="single" w:sz="3" w:space="0" w:color="000000"/>
                              <w:left w:val="single" w:sz="13" w:space="0" w:color="000000"/>
                              <w:bottom w:val="single" w:sz="13" w:space="0" w:color="000000"/>
                              <w:right w:val="single" w:sz="3" w:space="0" w:color="000000"/>
                            </w:tcBorders>
                            <w:textDirection w:val="tbRl"/>
                          </w:tcPr>
                          <w:p w14:paraId="184A0BDC" w14:textId="77777777" w:rsidR="00E277C4" w:rsidRDefault="00E277C4">
                            <w:pPr>
                              <w:pStyle w:val="TableParagraph"/>
                              <w:ind w:left="18"/>
                              <w:rPr>
                                <w:rFonts w:cs="Arial"/>
                                <w:sz w:val="6"/>
                                <w:szCs w:val="6"/>
                              </w:rPr>
                            </w:pPr>
                          </w:p>
                        </w:tc>
                        <w:tc>
                          <w:tcPr>
                            <w:tcW w:w="2160" w:type="dxa"/>
                            <w:tcBorders>
                              <w:top w:val="single" w:sz="3" w:space="0" w:color="000000"/>
                              <w:left w:val="single" w:sz="3" w:space="0" w:color="000000"/>
                              <w:bottom w:val="single" w:sz="13" w:space="0" w:color="000000"/>
                              <w:right w:val="single" w:sz="3" w:space="0" w:color="000000"/>
                            </w:tcBorders>
                          </w:tcPr>
                          <w:p w14:paraId="6BB5BC61" w14:textId="77777777" w:rsidR="00E277C4" w:rsidRPr="00516422" w:rsidRDefault="00E277C4" w:rsidP="002844C8">
                            <w:pPr>
                              <w:pStyle w:val="TableParagraph"/>
                              <w:spacing w:before="54" w:line="231" w:lineRule="auto"/>
                              <w:ind w:left="56" w:right="161"/>
                              <w:jc w:val="both"/>
                              <w:rPr>
                                <w:rFonts w:cs="Arial"/>
                                <w:sz w:val="18"/>
                                <w:szCs w:val="18"/>
                              </w:rPr>
                            </w:pPr>
                            <w:r w:rsidRPr="00F47117">
                              <w:rPr>
                                <w:spacing w:val="-2"/>
                                <w:sz w:val="18"/>
                              </w:rPr>
                              <w:t xml:space="preserve">Tải trọng do tác động của môi trường như gió, </w:t>
                            </w:r>
                            <w:r w:rsidRPr="00516422">
                              <w:rPr>
                                <w:spacing w:val="-2"/>
                                <w:sz w:val="18"/>
                              </w:rPr>
                              <w:t>băng hoặc tuyết.</w:t>
                            </w:r>
                          </w:p>
                        </w:tc>
                        <w:tc>
                          <w:tcPr>
                            <w:tcW w:w="1809" w:type="dxa"/>
                            <w:tcBorders>
                              <w:top w:val="single" w:sz="3" w:space="0" w:color="000000"/>
                              <w:left w:val="single" w:sz="3" w:space="0" w:color="000000"/>
                              <w:bottom w:val="single" w:sz="13" w:space="0" w:color="000000"/>
                              <w:right w:val="single" w:sz="3" w:space="0" w:color="000000"/>
                            </w:tcBorders>
                          </w:tcPr>
                          <w:p w14:paraId="3608BDB0" w14:textId="77777777" w:rsidR="00E277C4" w:rsidRPr="00C06DD4" w:rsidRDefault="00E277C4" w:rsidP="002844C8">
                            <w:pPr>
                              <w:pStyle w:val="TableParagraph"/>
                              <w:spacing w:before="54" w:line="231" w:lineRule="auto"/>
                              <w:ind w:left="56" w:right="161"/>
                              <w:jc w:val="both"/>
                              <w:rPr>
                                <w:rFonts w:cs="Arial"/>
                                <w:sz w:val="18"/>
                                <w:szCs w:val="18"/>
                              </w:rPr>
                            </w:pPr>
                            <w:r w:rsidRPr="00C06DD4">
                              <w:rPr>
                                <w:spacing w:val="-2"/>
                                <w:sz w:val="18"/>
                              </w:rPr>
                              <w:t>Theo quy định ở mục 2.3.6</w:t>
                            </w:r>
                          </w:p>
                        </w:tc>
                        <w:tc>
                          <w:tcPr>
                            <w:tcW w:w="1701" w:type="dxa"/>
                            <w:tcBorders>
                              <w:top w:val="single" w:sz="3" w:space="0" w:color="000000"/>
                              <w:left w:val="single" w:sz="3" w:space="0" w:color="000000"/>
                              <w:bottom w:val="single" w:sz="13" w:space="0" w:color="000000"/>
                              <w:right w:val="single" w:sz="3" w:space="0" w:color="000000"/>
                            </w:tcBorders>
                          </w:tcPr>
                          <w:p w14:paraId="0861EADF" w14:textId="77777777" w:rsidR="00E277C4" w:rsidRPr="00C06DD4" w:rsidRDefault="00E277C4" w:rsidP="002844C8">
                            <w:pPr>
                              <w:pStyle w:val="TableParagraph"/>
                              <w:spacing w:before="54" w:line="231" w:lineRule="auto"/>
                              <w:ind w:left="56" w:right="161"/>
                              <w:jc w:val="both"/>
                              <w:rPr>
                                <w:rFonts w:cs="Arial"/>
                                <w:sz w:val="18"/>
                                <w:szCs w:val="18"/>
                              </w:rPr>
                            </w:pPr>
                            <w:r w:rsidRPr="00C06DD4">
                              <w:rPr>
                                <w:spacing w:val="-2"/>
                                <w:sz w:val="18"/>
                              </w:rPr>
                              <w:t>Theo quy định ở mục 2.3.6</w:t>
                            </w:r>
                          </w:p>
                        </w:tc>
                        <w:tc>
                          <w:tcPr>
                            <w:tcW w:w="1843" w:type="dxa"/>
                            <w:tcBorders>
                              <w:top w:val="single" w:sz="3" w:space="0" w:color="000000"/>
                              <w:left w:val="single" w:sz="3" w:space="0" w:color="000000"/>
                              <w:bottom w:val="single" w:sz="13" w:space="0" w:color="000000"/>
                              <w:right w:val="single" w:sz="3" w:space="0" w:color="000000"/>
                            </w:tcBorders>
                          </w:tcPr>
                          <w:p w14:paraId="2F7C3000" w14:textId="77777777" w:rsidR="00E277C4" w:rsidRPr="00C06DD4" w:rsidRDefault="00E277C4" w:rsidP="002844C8">
                            <w:pPr>
                              <w:pStyle w:val="TableParagraph"/>
                              <w:spacing w:before="54" w:line="231" w:lineRule="auto"/>
                              <w:ind w:left="56" w:right="161"/>
                              <w:jc w:val="both"/>
                              <w:rPr>
                                <w:rFonts w:cs="Arial"/>
                                <w:sz w:val="18"/>
                                <w:szCs w:val="18"/>
                              </w:rPr>
                            </w:pPr>
                            <w:r w:rsidRPr="00C06DD4">
                              <w:rPr>
                                <w:spacing w:val="-2"/>
                                <w:sz w:val="18"/>
                                <w:szCs w:val="18"/>
                              </w:rPr>
                              <w:t xml:space="preserve">Theo quy định ở mục 2.3.6 trong điều kiện </w:t>
                            </w:r>
                            <w:r w:rsidRPr="00C06DD4">
                              <w:rPr>
                                <w:spacing w:val="-3"/>
                                <w:sz w:val="18"/>
                                <w:szCs w:val="18"/>
                              </w:rPr>
                              <w:t>thanh cần không được đặt vào vị trí cố định</w:t>
                            </w:r>
                            <w:r w:rsidRPr="00C06DD4">
                              <w:rPr>
                                <w:b/>
                                <w:spacing w:val="-3"/>
                                <w:sz w:val="18"/>
                                <w:szCs w:val="18"/>
                              </w:rPr>
                              <w:t xml:space="preserve"> </w:t>
                            </w:r>
                            <w:r w:rsidRPr="00C06DD4">
                              <w:rPr>
                                <w:spacing w:val="-3"/>
                                <w:sz w:val="18"/>
                                <w:szCs w:val="18"/>
                              </w:rPr>
                              <w:t>cần.</w:t>
                            </w:r>
                          </w:p>
                        </w:tc>
                        <w:tc>
                          <w:tcPr>
                            <w:tcW w:w="1701" w:type="dxa"/>
                            <w:tcBorders>
                              <w:top w:val="single" w:sz="3" w:space="0" w:color="000000"/>
                              <w:left w:val="single" w:sz="3" w:space="0" w:color="000000"/>
                              <w:bottom w:val="single" w:sz="13" w:space="0" w:color="000000"/>
                              <w:right w:val="single" w:sz="13" w:space="0" w:color="000000"/>
                            </w:tcBorders>
                          </w:tcPr>
                          <w:p w14:paraId="4A4A3250" w14:textId="77777777" w:rsidR="00E277C4" w:rsidRPr="00C06DD4" w:rsidRDefault="00E277C4" w:rsidP="002844C8">
                            <w:pPr>
                              <w:pStyle w:val="TableParagraph"/>
                              <w:spacing w:before="54" w:line="231" w:lineRule="auto"/>
                              <w:ind w:left="56" w:right="161"/>
                              <w:jc w:val="both"/>
                              <w:rPr>
                                <w:rFonts w:cs="Arial"/>
                                <w:sz w:val="18"/>
                                <w:szCs w:val="18"/>
                              </w:rPr>
                            </w:pPr>
                            <w:r w:rsidRPr="00C06DD4">
                              <w:rPr>
                                <w:spacing w:val="-2"/>
                                <w:sz w:val="18"/>
                                <w:szCs w:val="18"/>
                              </w:rPr>
                              <w:t>Theo quy định ở mục 2.3.6 trong điều kiện tàu chịu điều kiện thời tiết khắc nghiệt.</w:t>
                            </w:r>
                          </w:p>
                        </w:tc>
                      </w:tr>
                      <w:tr w:rsidR="00E277C4" w:rsidRPr="00BC1F40" w14:paraId="37EB4522" w14:textId="77777777" w:rsidTr="000660C0">
                        <w:trPr>
                          <w:trHeight w:hRule="exact" w:val="320"/>
                        </w:trPr>
                        <w:tc>
                          <w:tcPr>
                            <w:tcW w:w="10065" w:type="dxa"/>
                            <w:gridSpan w:val="6"/>
                            <w:tcBorders>
                              <w:top w:val="single" w:sz="13" w:space="0" w:color="000000"/>
                              <w:left w:val="single" w:sz="13" w:space="0" w:color="000000"/>
                              <w:bottom w:val="single" w:sz="13" w:space="0" w:color="000000"/>
                              <w:right w:val="single" w:sz="13" w:space="0" w:color="000000"/>
                            </w:tcBorders>
                          </w:tcPr>
                          <w:p w14:paraId="0AB76005" w14:textId="77777777" w:rsidR="00E277C4" w:rsidRPr="00583F5D" w:rsidRDefault="00E277C4">
                            <w:pPr>
                              <w:pStyle w:val="TableParagraph"/>
                              <w:spacing w:before="39"/>
                              <w:ind w:left="43"/>
                              <w:rPr>
                                <w:rFonts w:cs="Arial"/>
                                <w:sz w:val="16"/>
                                <w:szCs w:val="16"/>
                                <w:lang w:val="fr-FR"/>
                              </w:rPr>
                            </w:pPr>
                            <w:r w:rsidRPr="00F47117">
                              <w:rPr>
                                <w:spacing w:val="-2"/>
                                <w:sz w:val="16"/>
                              </w:rPr>
                              <w:t>Ghi chú: N/A là không áp dụng</w:t>
                            </w:r>
                            <w:r w:rsidRPr="00583F5D">
                              <w:rPr>
                                <w:spacing w:val="-2"/>
                                <w:sz w:val="16"/>
                                <w:lang w:val="fr-FR"/>
                              </w:rPr>
                              <w:t>.</w:t>
                            </w:r>
                          </w:p>
                        </w:tc>
                      </w:tr>
                    </w:tbl>
                    <w:p w14:paraId="57C7EE5C" w14:textId="77777777" w:rsidR="00E277C4" w:rsidRPr="00BC1F40" w:rsidRDefault="00E277C4" w:rsidP="00D93F73">
                      <w:pPr>
                        <w:rPr>
                          <w:lang w:val="vi-VN"/>
                        </w:rPr>
                      </w:pPr>
                    </w:p>
                  </w:txbxContent>
                </v:textbox>
                <w10:wrap anchorx="page"/>
              </v:shape>
            </w:pict>
          </mc:Fallback>
        </mc:AlternateContent>
      </w:r>
    </w:p>
    <w:p w14:paraId="69E2D21B" w14:textId="53B11232" w:rsidR="00D93F73" w:rsidRPr="00CD55A9" w:rsidRDefault="00D93F73" w:rsidP="00D93F73">
      <w:pPr>
        <w:spacing w:line="200" w:lineRule="atLeast"/>
        <w:rPr>
          <w:rFonts w:ascii="Arial" w:eastAsia="Arial" w:hAnsi="Arial" w:cs="Arial"/>
          <w:sz w:val="17"/>
          <w:szCs w:val="17"/>
        </w:rPr>
      </w:pPr>
    </w:p>
    <w:p w14:paraId="3DA33A83" w14:textId="77777777" w:rsidR="00D93F73" w:rsidRPr="00CD55A9" w:rsidRDefault="00D93F73" w:rsidP="00D93F73">
      <w:pPr>
        <w:spacing w:line="200" w:lineRule="atLeast"/>
        <w:rPr>
          <w:rFonts w:ascii="Arial" w:eastAsia="Arial" w:hAnsi="Arial" w:cs="Arial"/>
          <w:sz w:val="17"/>
          <w:szCs w:val="17"/>
        </w:rPr>
      </w:pPr>
    </w:p>
    <w:p w14:paraId="3A08923A" w14:textId="77777777" w:rsidR="00D93F73" w:rsidRPr="00CD55A9" w:rsidRDefault="00D93F73" w:rsidP="00D93F73">
      <w:pPr>
        <w:spacing w:line="200" w:lineRule="atLeast"/>
        <w:rPr>
          <w:rFonts w:ascii="Arial" w:eastAsia="Arial" w:hAnsi="Arial" w:cs="Arial"/>
          <w:sz w:val="17"/>
          <w:szCs w:val="17"/>
        </w:rPr>
      </w:pPr>
    </w:p>
    <w:p w14:paraId="75DE7E5A" w14:textId="77777777" w:rsidR="00D93F73" w:rsidRPr="00CD55A9" w:rsidRDefault="00D93F73" w:rsidP="00D93F73">
      <w:pPr>
        <w:spacing w:line="200" w:lineRule="atLeast"/>
        <w:rPr>
          <w:rFonts w:ascii="Arial" w:eastAsia="Arial" w:hAnsi="Arial" w:cs="Arial"/>
          <w:sz w:val="17"/>
          <w:szCs w:val="17"/>
        </w:rPr>
      </w:pPr>
    </w:p>
    <w:p w14:paraId="73A2473E" w14:textId="77777777" w:rsidR="00D93F73" w:rsidRPr="00CD55A9" w:rsidRDefault="00D93F73" w:rsidP="00D93F73">
      <w:pPr>
        <w:spacing w:line="200" w:lineRule="atLeast"/>
        <w:rPr>
          <w:rFonts w:ascii="Arial" w:eastAsia="Arial" w:hAnsi="Arial" w:cs="Arial"/>
          <w:sz w:val="17"/>
          <w:szCs w:val="17"/>
        </w:rPr>
      </w:pPr>
    </w:p>
    <w:p w14:paraId="3393FBCD" w14:textId="77777777" w:rsidR="00D93F73" w:rsidRPr="00CD55A9" w:rsidRDefault="00D93F73" w:rsidP="00D93F73">
      <w:pPr>
        <w:spacing w:line="200" w:lineRule="atLeast"/>
        <w:rPr>
          <w:rFonts w:ascii="Arial" w:eastAsia="Arial" w:hAnsi="Arial" w:cs="Arial"/>
          <w:sz w:val="17"/>
          <w:szCs w:val="17"/>
        </w:rPr>
      </w:pPr>
    </w:p>
    <w:p w14:paraId="4F2FBF10" w14:textId="77777777" w:rsidR="00D93F73" w:rsidRPr="00CD55A9" w:rsidRDefault="00D93F73" w:rsidP="00D93F73">
      <w:pPr>
        <w:spacing w:line="200" w:lineRule="atLeast"/>
        <w:rPr>
          <w:rFonts w:ascii="Arial" w:eastAsia="Arial" w:hAnsi="Arial" w:cs="Arial"/>
          <w:sz w:val="17"/>
          <w:szCs w:val="17"/>
        </w:rPr>
      </w:pPr>
    </w:p>
    <w:p w14:paraId="75C1AF9C" w14:textId="77777777" w:rsidR="00D93F73" w:rsidRPr="00CD55A9" w:rsidRDefault="009762A8" w:rsidP="009762A8">
      <w:pPr>
        <w:spacing w:line="200" w:lineRule="atLeast"/>
        <w:ind w:left="142"/>
        <w:rPr>
          <w:rFonts w:ascii="Arial" w:eastAsia="Arial" w:hAnsi="Arial" w:cs="Arial"/>
          <w:sz w:val="17"/>
          <w:szCs w:val="17"/>
        </w:rPr>
      </w:pPr>
      <w:r w:rsidRPr="00CD55A9">
        <w:rPr>
          <w:rFonts w:ascii="Arial" w:eastAsia="Arial" w:hAnsi="Arial" w:cs="Arial"/>
          <w:sz w:val="17"/>
          <w:szCs w:val="17"/>
        </w:rPr>
        <w:t xml:space="preserve"> </w:t>
      </w:r>
    </w:p>
    <w:p w14:paraId="227AFBF8" w14:textId="77777777" w:rsidR="00D93F73" w:rsidRPr="00CD55A9" w:rsidRDefault="00D93F73" w:rsidP="00D93F73">
      <w:pPr>
        <w:spacing w:line="200" w:lineRule="atLeast"/>
        <w:rPr>
          <w:rFonts w:ascii="Arial" w:eastAsia="Arial" w:hAnsi="Arial" w:cs="Arial"/>
          <w:sz w:val="17"/>
          <w:szCs w:val="17"/>
        </w:rPr>
      </w:pPr>
    </w:p>
    <w:p w14:paraId="63211C27" w14:textId="77777777" w:rsidR="00D93F73" w:rsidRPr="00CD55A9" w:rsidRDefault="00D93F73" w:rsidP="00D93F73">
      <w:pPr>
        <w:spacing w:line="200" w:lineRule="atLeast"/>
        <w:rPr>
          <w:rFonts w:ascii="Arial" w:eastAsia="Arial" w:hAnsi="Arial" w:cs="Arial"/>
          <w:sz w:val="17"/>
          <w:szCs w:val="17"/>
        </w:rPr>
      </w:pPr>
    </w:p>
    <w:p w14:paraId="0841F3D1" w14:textId="77777777" w:rsidR="00D93F73" w:rsidRPr="00CD55A9" w:rsidRDefault="00D93F73" w:rsidP="00D93F73">
      <w:pPr>
        <w:spacing w:line="200" w:lineRule="atLeast"/>
        <w:rPr>
          <w:rFonts w:ascii="Arial" w:eastAsia="Arial" w:hAnsi="Arial" w:cs="Arial"/>
          <w:sz w:val="17"/>
          <w:szCs w:val="17"/>
        </w:rPr>
      </w:pPr>
    </w:p>
    <w:p w14:paraId="65333EC3" w14:textId="77777777" w:rsidR="00D93F73" w:rsidRPr="00CD55A9" w:rsidRDefault="00D93F73" w:rsidP="00D93F73">
      <w:pPr>
        <w:spacing w:line="200" w:lineRule="atLeast"/>
        <w:rPr>
          <w:rFonts w:ascii="Arial" w:eastAsia="Arial" w:hAnsi="Arial" w:cs="Arial"/>
          <w:sz w:val="17"/>
          <w:szCs w:val="17"/>
        </w:rPr>
      </w:pPr>
    </w:p>
    <w:p w14:paraId="79FBB4A0" w14:textId="77777777" w:rsidR="00D93F73" w:rsidRPr="00CD55A9" w:rsidRDefault="00D93F73" w:rsidP="00D93F73">
      <w:pPr>
        <w:spacing w:line="200" w:lineRule="atLeast"/>
        <w:rPr>
          <w:rFonts w:ascii="Arial" w:eastAsia="Arial" w:hAnsi="Arial" w:cs="Arial"/>
          <w:sz w:val="17"/>
          <w:szCs w:val="17"/>
        </w:rPr>
      </w:pPr>
    </w:p>
    <w:p w14:paraId="484D4CA5" w14:textId="77777777" w:rsidR="00D93F73" w:rsidRPr="00CD55A9" w:rsidRDefault="00D93F73" w:rsidP="00D93F73">
      <w:pPr>
        <w:spacing w:line="200" w:lineRule="atLeast"/>
        <w:rPr>
          <w:rFonts w:ascii="Arial" w:eastAsia="Arial" w:hAnsi="Arial" w:cs="Arial"/>
          <w:sz w:val="17"/>
          <w:szCs w:val="17"/>
        </w:rPr>
      </w:pPr>
    </w:p>
    <w:p w14:paraId="58822CC8" w14:textId="77777777" w:rsidR="00D93F73" w:rsidRPr="00CD55A9" w:rsidRDefault="00D93F73" w:rsidP="00D93F73">
      <w:pPr>
        <w:spacing w:line="200" w:lineRule="atLeast"/>
        <w:rPr>
          <w:rFonts w:ascii="Arial" w:eastAsia="Arial" w:hAnsi="Arial" w:cs="Arial"/>
          <w:sz w:val="17"/>
          <w:szCs w:val="17"/>
        </w:rPr>
      </w:pPr>
    </w:p>
    <w:p w14:paraId="14FCE281" w14:textId="77777777" w:rsidR="00D93F73" w:rsidRPr="00CD55A9" w:rsidRDefault="00D93F73" w:rsidP="00D93F73">
      <w:pPr>
        <w:spacing w:line="200" w:lineRule="atLeast"/>
        <w:rPr>
          <w:rFonts w:ascii="Arial" w:eastAsia="Arial" w:hAnsi="Arial" w:cs="Arial"/>
          <w:sz w:val="17"/>
          <w:szCs w:val="17"/>
        </w:rPr>
      </w:pPr>
    </w:p>
    <w:p w14:paraId="448A2D47" w14:textId="77777777" w:rsidR="00D93F73" w:rsidRPr="00CD55A9" w:rsidRDefault="00D93F73" w:rsidP="00D93F73">
      <w:pPr>
        <w:spacing w:line="200" w:lineRule="atLeast"/>
        <w:rPr>
          <w:rFonts w:ascii="Arial" w:eastAsia="Arial" w:hAnsi="Arial" w:cs="Arial"/>
          <w:sz w:val="17"/>
          <w:szCs w:val="17"/>
        </w:rPr>
      </w:pPr>
    </w:p>
    <w:p w14:paraId="03F7E266" w14:textId="77777777" w:rsidR="00D93F73" w:rsidRPr="00CD55A9" w:rsidRDefault="00D93F73" w:rsidP="00D93F73">
      <w:pPr>
        <w:spacing w:line="200" w:lineRule="atLeast"/>
        <w:rPr>
          <w:rFonts w:ascii="Arial" w:eastAsia="Arial" w:hAnsi="Arial" w:cs="Arial"/>
          <w:sz w:val="17"/>
          <w:szCs w:val="17"/>
        </w:rPr>
      </w:pPr>
    </w:p>
    <w:p w14:paraId="57B52238" w14:textId="77777777" w:rsidR="00D93F73" w:rsidRPr="00CD55A9" w:rsidRDefault="00D93F73" w:rsidP="00D93F73">
      <w:pPr>
        <w:spacing w:line="200" w:lineRule="atLeast"/>
        <w:rPr>
          <w:rFonts w:ascii="Arial" w:eastAsia="Arial" w:hAnsi="Arial" w:cs="Arial"/>
          <w:sz w:val="17"/>
          <w:szCs w:val="17"/>
        </w:rPr>
      </w:pPr>
    </w:p>
    <w:p w14:paraId="5AEE9CE7" w14:textId="77777777" w:rsidR="00D93F73" w:rsidRPr="00CD55A9" w:rsidRDefault="00D93F73" w:rsidP="00D93F73">
      <w:pPr>
        <w:spacing w:line="200" w:lineRule="atLeast"/>
        <w:rPr>
          <w:rFonts w:ascii="Arial" w:eastAsia="Arial" w:hAnsi="Arial" w:cs="Arial"/>
          <w:sz w:val="17"/>
          <w:szCs w:val="17"/>
        </w:rPr>
      </w:pPr>
    </w:p>
    <w:p w14:paraId="0F062C9A" w14:textId="77777777" w:rsidR="00D93F73" w:rsidRPr="00CD55A9" w:rsidRDefault="00D93F73" w:rsidP="00D93F73">
      <w:pPr>
        <w:spacing w:line="200" w:lineRule="atLeast"/>
        <w:rPr>
          <w:rFonts w:ascii="Arial" w:eastAsia="Arial" w:hAnsi="Arial" w:cs="Arial"/>
          <w:sz w:val="17"/>
          <w:szCs w:val="17"/>
        </w:rPr>
      </w:pPr>
    </w:p>
    <w:p w14:paraId="7AE9CBE2" w14:textId="77777777" w:rsidR="00D93F73" w:rsidRPr="00CD55A9" w:rsidRDefault="00D93F73" w:rsidP="00D93F73">
      <w:pPr>
        <w:spacing w:line="200" w:lineRule="atLeast"/>
        <w:rPr>
          <w:rFonts w:ascii="Arial" w:eastAsia="Arial" w:hAnsi="Arial" w:cs="Arial"/>
          <w:sz w:val="17"/>
          <w:szCs w:val="17"/>
        </w:rPr>
      </w:pPr>
    </w:p>
    <w:p w14:paraId="763FA94A" w14:textId="77777777" w:rsidR="00D93F73" w:rsidRPr="00CD55A9" w:rsidRDefault="00D93F73" w:rsidP="00D93F73">
      <w:pPr>
        <w:spacing w:line="200" w:lineRule="atLeast"/>
        <w:rPr>
          <w:rFonts w:ascii="Arial" w:eastAsia="Arial" w:hAnsi="Arial" w:cs="Arial"/>
          <w:sz w:val="17"/>
          <w:szCs w:val="17"/>
        </w:rPr>
      </w:pPr>
    </w:p>
    <w:p w14:paraId="034E7665" w14:textId="77777777" w:rsidR="00D93F73" w:rsidRPr="00CD55A9" w:rsidRDefault="00D93F73" w:rsidP="00D93F73">
      <w:pPr>
        <w:spacing w:line="200" w:lineRule="atLeast"/>
        <w:rPr>
          <w:rFonts w:ascii="Arial" w:eastAsia="Arial" w:hAnsi="Arial" w:cs="Arial"/>
          <w:sz w:val="17"/>
          <w:szCs w:val="17"/>
        </w:rPr>
      </w:pPr>
    </w:p>
    <w:p w14:paraId="7420B391" w14:textId="77777777" w:rsidR="00D93F73" w:rsidRPr="00CD55A9" w:rsidRDefault="00D93F73" w:rsidP="00D93F73">
      <w:pPr>
        <w:spacing w:line="200" w:lineRule="atLeast"/>
        <w:rPr>
          <w:rFonts w:ascii="Arial" w:eastAsia="Arial" w:hAnsi="Arial" w:cs="Arial"/>
          <w:b/>
          <w:sz w:val="17"/>
          <w:szCs w:val="17"/>
        </w:rPr>
      </w:pPr>
    </w:p>
    <w:p w14:paraId="2595A855" w14:textId="77777777" w:rsidR="00D93F73" w:rsidRPr="00CD55A9" w:rsidRDefault="00D93F73" w:rsidP="00D93F73">
      <w:pPr>
        <w:spacing w:line="200" w:lineRule="atLeast"/>
        <w:rPr>
          <w:rFonts w:ascii="Arial" w:eastAsia="Arial" w:hAnsi="Arial" w:cs="Arial"/>
          <w:sz w:val="17"/>
          <w:szCs w:val="17"/>
        </w:rPr>
      </w:pPr>
    </w:p>
    <w:p w14:paraId="79678996" w14:textId="77777777" w:rsidR="00D93F73" w:rsidRPr="00CD55A9" w:rsidRDefault="00D93F73" w:rsidP="00D93F73">
      <w:pPr>
        <w:spacing w:line="200" w:lineRule="atLeast"/>
        <w:rPr>
          <w:rFonts w:ascii="Arial" w:eastAsia="Arial" w:hAnsi="Arial" w:cs="Arial"/>
          <w:sz w:val="17"/>
          <w:szCs w:val="17"/>
        </w:rPr>
      </w:pPr>
    </w:p>
    <w:p w14:paraId="14162EFD" w14:textId="77777777" w:rsidR="00D93F73" w:rsidRPr="00CD55A9" w:rsidRDefault="00D93F73" w:rsidP="00D93F73">
      <w:pPr>
        <w:spacing w:line="200" w:lineRule="atLeast"/>
        <w:rPr>
          <w:rFonts w:ascii="Arial" w:eastAsia="Arial" w:hAnsi="Arial" w:cs="Arial"/>
          <w:sz w:val="17"/>
          <w:szCs w:val="17"/>
        </w:rPr>
      </w:pPr>
    </w:p>
    <w:p w14:paraId="32155E2D" w14:textId="77777777" w:rsidR="000660C0" w:rsidRPr="00CD55A9" w:rsidRDefault="000660C0" w:rsidP="00D93F73">
      <w:pPr>
        <w:spacing w:line="200" w:lineRule="atLeast"/>
        <w:rPr>
          <w:rFonts w:ascii="Arial" w:eastAsia="Arial" w:hAnsi="Arial" w:cs="Arial"/>
          <w:sz w:val="17"/>
          <w:szCs w:val="17"/>
        </w:rPr>
      </w:pPr>
    </w:p>
    <w:p w14:paraId="78CABC03" w14:textId="77777777" w:rsidR="000660C0" w:rsidRPr="00CD55A9" w:rsidRDefault="000660C0" w:rsidP="00D93F73">
      <w:pPr>
        <w:spacing w:line="200" w:lineRule="atLeast"/>
        <w:rPr>
          <w:rFonts w:ascii="Arial" w:eastAsia="Arial" w:hAnsi="Arial" w:cs="Arial"/>
          <w:sz w:val="17"/>
          <w:szCs w:val="17"/>
        </w:rPr>
      </w:pPr>
    </w:p>
    <w:p w14:paraId="149BACDD" w14:textId="77777777" w:rsidR="000660C0" w:rsidRPr="00CD55A9" w:rsidRDefault="000660C0" w:rsidP="00D93F73">
      <w:pPr>
        <w:spacing w:line="200" w:lineRule="atLeast"/>
        <w:rPr>
          <w:rFonts w:ascii="Arial" w:eastAsia="Arial" w:hAnsi="Arial" w:cs="Arial"/>
          <w:sz w:val="17"/>
          <w:szCs w:val="17"/>
        </w:rPr>
      </w:pPr>
    </w:p>
    <w:p w14:paraId="334351CF" w14:textId="77777777" w:rsidR="000660C0" w:rsidRPr="00CD55A9" w:rsidRDefault="000660C0" w:rsidP="00D93F73">
      <w:pPr>
        <w:spacing w:line="200" w:lineRule="atLeast"/>
        <w:rPr>
          <w:rFonts w:ascii="Arial" w:eastAsia="Arial" w:hAnsi="Arial" w:cs="Arial"/>
          <w:sz w:val="17"/>
          <w:szCs w:val="17"/>
        </w:rPr>
      </w:pPr>
    </w:p>
    <w:p w14:paraId="38A63C87" w14:textId="77777777" w:rsidR="00D93F73" w:rsidRPr="00CD55A9" w:rsidRDefault="00D93F73" w:rsidP="00D93F73">
      <w:pPr>
        <w:spacing w:before="77"/>
        <w:rPr>
          <w:rFonts w:ascii="Arial" w:eastAsia="Arial" w:hAnsi="Arial" w:cs="Arial"/>
          <w:sz w:val="17"/>
          <w:szCs w:val="17"/>
        </w:rPr>
      </w:pPr>
    </w:p>
    <w:p w14:paraId="5C6CE813" w14:textId="77777777" w:rsidR="00D93F73" w:rsidRPr="00CD55A9" w:rsidRDefault="00D93F73" w:rsidP="00D93F73">
      <w:pPr>
        <w:spacing w:before="77"/>
        <w:rPr>
          <w:rFonts w:ascii="Arial" w:eastAsia="Arial" w:hAnsi="Arial" w:cs="Arial"/>
          <w:sz w:val="17"/>
          <w:szCs w:val="17"/>
        </w:rPr>
      </w:pPr>
    </w:p>
    <w:p w14:paraId="5910035B" w14:textId="77777777" w:rsidR="00D93F73" w:rsidRPr="00CD55A9" w:rsidRDefault="00D93F73" w:rsidP="00D93F73">
      <w:pPr>
        <w:spacing w:before="77"/>
        <w:rPr>
          <w:rFonts w:ascii="Arial" w:eastAsia="Arial" w:hAnsi="Arial" w:cs="Arial"/>
          <w:sz w:val="17"/>
          <w:szCs w:val="17"/>
        </w:rPr>
      </w:pPr>
    </w:p>
    <w:p w14:paraId="565DADD2" w14:textId="77777777" w:rsidR="00D93F73" w:rsidRPr="00CD55A9" w:rsidRDefault="00D93F73" w:rsidP="00D93F73">
      <w:pPr>
        <w:spacing w:before="77"/>
        <w:rPr>
          <w:rFonts w:ascii="Arial" w:eastAsia="Arial" w:hAnsi="Arial" w:cs="Arial"/>
          <w:sz w:val="17"/>
          <w:szCs w:val="17"/>
        </w:rPr>
      </w:pPr>
    </w:p>
    <w:p w14:paraId="62E2437A" w14:textId="77777777" w:rsidR="00D93F73" w:rsidRPr="00CD55A9" w:rsidRDefault="00D93F73" w:rsidP="00D93F73">
      <w:pPr>
        <w:spacing w:before="77"/>
        <w:rPr>
          <w:rFonts w:ascii="Arial" w:eastAsia="Arial" w:hAnsi="Arial" w:cs="Arial"/>
          <w:sz w:val="17"/>
          <w:szCs w:val="17"/>
        </w:rPr>
      </w:pPr>
    </w:p>
    <w:p w14:paraId="1D4398A2" w14:textId="77777777" w:rsidR="00D93F73" w:rsidRPr="00CD55A9" w:rsidRDefault="000660C0" w:rsidP="00D93F73">
      <w:pPr>
        <w:spacing w:before="77"/>
        <w:rPr>
          <w:rFonts w:ascii="Arial" w:eastAsia="Arial" w:hAnsi="Arial" w:cs="Arial"/>
          <w:b/>
          <w:sz w:val="18"/>
          <w:szCs w:val="18"/>
        </w:rPr>
      </w:pPr>
      <w:r w:rsidRPr="00CD55A9">
        <w:rPr>
          <w:rFonts w:ascii="Arial" w:eastAsia="Arial" w:hAnsi="Arial" w:cs="Arial"/>
          <w:b/>
          <w:sz w:val="18"/>
          <w:szCs w:val="18"/>
        </w:rPr>
        <w:t xml:space="preserve"> </w:t>
      </w:r>
      <w:r w:rsidR="00D93F73" w:rsidRPr="00CD55A9">
        <w:rPr>
          <w:rFonts w:ascii="Arial" w:eastAsia="Arial" w:hAnsi="Arial" w:cs="Arial"/>
          <w:b/>
          <w:sz w:val="18"/>
          <w:szCs w:val="18"/>
        </w:rPr>
        <w:t xml:space="preserve"> I</w:t>
      </w:r>
    </w:p>
    <w:p w14:paraId="45433540" w14:textId="77777777" w:rsidR="00D93F73" w:rsidRPr="00CD55A9" w:rsidRDefault="00D93F73" w:rsidP="00D93F73">
      <w:pPr>
        <w:spacing w:before="77"/>
        <w:rPr>
          <w:rFonts w:ascii="Arial" w:eastAsia="Arial" w:hAnsi="Arial" w:cs="Arial"/>
          <w:sz w:val="17"/>
          <w:szCs w:val="17"/>
        </w:rPr>
      </w:pPr>
    </w:p>
    <w:p w14:paraId="3E5EAD25" w14:textId="77777777" w:rsidR="00D93F73" w:rsidRPr="00CD55A9" w:rsidRDefault="00D93F73" w:rsidP="00D93F73">
      <w:pPr>
        <w:spacing w:before="77"/>
        <w:rPr>
          <w:rFonts w:ascii="Arial" w:eastAsia="Arial" w:hAnsi="Arial" w:cs="Arial"/>
          <w:sz w:val="17"/>
          <w:szCs w:val="17"/>
        </w:rPr>
      </w:pPr>
    </w:p>
    <w:p w14:paraId="51253690" w14:textId="77777777" w:rsidR="00D93F73" w:rsidRPr="00CD55A9" w:rsidRDefault="00D93F73" w:rsidP="00D93F73">
      <w:pPr>
        <w:spacing w:before="77"/>
        <w:rPr>
          <w:rFonts w:ascii="Arial" w:eastAsia="Arial" w:hAnsi="Arial" w:cs="Arial"/>
          <w:sz w:val="17"/>
          <w:szCs w:val="17"/>
        </w:rPr>
      </w:pPr>
    </w:p>
    <w:p w14:paraId="1BAB0F27" w14:textId="77777777" w:rsidR="00D93F73" w:rsidRPr="00CD55A9" w:rsidRDefault="00D93F73" w:rsidP="00D93F73">
      <w:pPr>
        <w:spacing w:before="77"/>
        <w:rPr>
          <w:rFonts w:ascii="Arial" w:eastAsia="Arial" w:hAnsi="Arial" w:cs="Arial"/>
          <w:sz w:val="17"/>
          <w:szCs w:val="17"/>
        </w:rPr>
      </w:pPr>
    </w:p>
    <w:p w14:paraId="0C7100AC" w14:textId="77777777" w:rsidR="00D93F73" w:rsidRPr="00CD55A9" w:rsidRDefault="00D93F73" w:rsidP="00D93F73">
      <w:pPr>
        <w:spacing w:before="77"/>
        <w:rPr>
          <w:rFonts w:ascii="Arial" w:eastAsia="Arial" w:hAnsi="Arial" w:cs="Arial"/>
          <w:b/>
          <w:sz w:val="18"/>
          <w:szCs w:val="18"/>
        </w:rPr>
      </w:pPr>
      <w:r w:rsidRPr="00CD55A9">
        <w:rPr>
          <w:rFonts w:ascii="Arial" w:eastAsia="Arial" w:hAnsi="Arial" w:cs="Arial"/>
          <w:b/>
          <w:sz w:val="18"/>
          <w:szCs w:val="18"/>
        </w:rPr>
        <w:t xml:space="preserve"> </w:t>
      </w:r>
      <w:r w:rsidR="000660C0" w:rsidRPr="00CD55A9">
        <w:rPr>
          <w:rFonts w:ascii="Arial" w:eastAsia="Arial" w:hAnsi="Arial" w:cs="Arial"/>
          <w:b/>
          <w:sz w:val="18"/>
          <w:szCs w:val="18"/>
        </w:rPr>
        <w:t xml:space="preserve"> </w:t>
      </w:r>
      <w:r w:rsidRPr="00CD55A9">
        <w:rPr>
          <w:rFonts w:ascii="Arial" w:eastAsia="Arial" w:hAnsi="Arial" w:cs="Arial"/>
          <w:b/>
          <w:sz w:val="18"/>
          <w:szCs w:val="18"/>
        </w:rPr>
        <w:t>J</w:t>
      </w:r>
    </w:p>
    <w:p w14:paraId="66336E1F" w14:textId="77777777" w:rsidR="00D93F73" w:rsidRPr="00CD55A9" w:rsidRDefault="00D93F73" w:rsidP="00D93F73">
      <w:pPr>
        <w:spacing w:before="77"/>
        <w:rPr>
          <w:rFonts w:ascii="Arial" w:eastAsia="Arial" w:hAnsi="Arial" w:cs="Arial"/>
          <w:sz w:val="17"/>
          <w:szCs w:val="17"/>
        </w:rPr>
      </w:pPr>
    </w:p>
    <w:p w14:paraId="5E147879" w14:textId="77777777" w:rsidR="00D93F73" w:rsidRPr="00CD55A9" w:rsidRDefault="00D93F73" w:rsidP="00D93F73">
      <w:pPr>
        <w:spacing w:before="77"/>
        <w:rPr>
          <w:rFonts w:ascii="Arial" w:eastAsia="Arial" w:hAnsi="Arial" w:cs="Arial"/>
          <w:sz w:val="17"/>
          <w:szCs w:val="17"/>
        </w:rPr>
      </w:pPr>
    </w:p>
    <w:p w14:paraId="525E924C" w14:textId="77777777" w:rsidR="00D93F73" w:rsidRPr="00CD55A9" w:rsidRDefault="00D93F73" w:rsidP="00D93F73">
      <w:pPr>
        <w:spacing w:before="77"/>
        <w:rPr>
          <w:rFonts w:ascii="Arial" w:eastAsia="Arial" w:hAnsi="Arial" w:cs="Arial"/>
          <w:sz w:val="17"/>
          <w:szCs w:val="17"/>
        </w:rPr>
      </w:pPr>
    </w:p>
    <w:p w14:paraId="111F4D5F" w14:textId="77777777" w:rsidR="00D93F73" w:rsidRPr="00CD55A9" w:rsidRDefault="00D93F73" w:rsidP="00D93F73">
      <w:pPr>
        <w:spacing w:before="77"/>
        <w:rPr>
          <w:rFonts w:ascii="Arial" w:eastAsia="Arial" w:hAnsi="Arial" w:cs="Arial"/>
          <w:sz w:val="17"/>
          <w:szCs w:val="17"/>
        </w:rPr>
      </w:pPr>
    </w:p>
    <w:p w14:paraId="78E7EE3B" w14:textId="77777777" w:rsidR="00D93F73" w:rsidRPr="00CD55A9" w:rsidRDefault="00D93F73" w:rsidP="00D93F73">
      <w:pPr>
        <w:spacing w:before="77"/>
        <w:rPr>
          <w:rFonts w:ascii="Arial" w:eastAsia="Arial" w:hAnsi="Arial" w:cs="Arial"/>
          <w:b/>
          <w:sz w:val="18"/>
          <w:szCs w:val="18"/>
        </w:rPr>
      </w:pPr>
      <w:r w:rsidRPr="00CD55A9">
        <w:rPr>
          <w:rFonts w:ascii="Arial" w:eastAsia="Arial" w:hAnsi="Arial" w:cs="Arial"/>
          <w:b/>
          <w:sz w:val="18"/>
          <w:szCs w:val="18"/>
        </w:rPr>
        <w:t xml:space="preserve">        </w:t>
      </w:r>
    </w:p>
    <w:p w14:paraId="74AB3A87" w14:textId="77777777" w:rsidR="00D93F73" w:rsidRPr="00CD55A9" w:rsidRDefault="00D93F73" w:rsidP="00D93F73">
      <w:pPr>
        <w:spacing w:before="77"/>
        <w:rPr>
          <w:rFonts w:ascii="Arial" w:eastAsia="Arial" w:hAnsi="Arial" w:cs="Arial"/>
          <w:b/>
          <w:sz w:val="18"/>
          <w:szCs w:val="18"/>
        </w:rPr>
      </w:pPr>
      <w:r w:rsidRPr="00CD55A9">
        <w:rPr>
          <w:rFonts w:ascii="Arial" w:eastAsia="Arial" w:hAnsi="Arial" w:cs="Arial"/>
          <w:b/>
          <w:sz w:val="18"/>
          <w:szCs w:val="18"/>
        </w:rPr>
        <w:t xml:space="preserve"> </w:t>
      </w:r>
      <w:r w:rsidR="000660C0" w:rsidRPr="00CD55A9">
        <w:rPr>
          <w:rFonts w:ascii="Arial" w:eastAsia="Arial" w:hAnsi="Arial" w:cs="Arial"/>
          <w:b/>
          <w:sz w:val="18"/>
          <w:szCs w:val="18"/>
        </w:rPr>
        <w:t xml:space="preserve"> </w:t>
      </w:r>
      <w:r w:rsidRPr="00CD55A9">
        <w:rPr>
          <w:rFonts w:ascii="Arial" w:eastAsia="Arial" w:hAnsi="Arial" w:cs="Arial"/>
          <w:b/>
          <w:sz w:val="18"/>
          <w:szCs w:val="18"/>
        </w:rPr>
        <w:t>K</w:t>
      </w:r>
    </w:p>
    <w:p w14:paraId="67F138DD" w14:textId="77777777" w:rsidR="00D93F73" w:rsidRPr="00CD55A9" w:rsidRDefault="00D93F73" w:rsidP="00D93F73">
      <w:pPr>
        <w:spacing w:before="77"/>
        <w:rPr>
          <w:rFonts w:ascii="Arial" w:eastAsia="Arial" w:hAnsi="Arial" w:cs="Arial"/>
          <w:sz w:val="17"/>
          <w:szCs w:val="17"/>
        </w:rPr>
      </w:pPr>
    </w:p>
    <w:p w14:paraId="2C1F5ED0" w14:textId="77777777" w:rsidR="00D93F73" w:rsidRPr="00CD55A9" w:rsidRDefault="00D93F73" w:rsidP="00D93F73">
      <w:pPr>
        <w:spacing w:before="77"/>
        <w:rPr>
          <w:rFonts w:ascii="Arial" w:eastAsia="Arial" w:hAnsi="Arial" w:cs="Arial"/>
          <w:sz w:val="17"/>
          <w:szCs w:val="17"/>
        </w:rPr>
      </w:pPr>
    </w:p>
    <w:p w14:paraId="4A8513F3" w14:textId="77777777" w:rsidR="00D93F73" w:rsidRPr="00CD55A9" w:rsidRDefault="00D93F73" w:rsidP="00D93F73">
      <w:pPr>
        <w:spacing w:before="77"/>
        <w:rPr>
          <w:rFonts w:ascii="Arial" w:eastAsia="Arial" w:hAnsi="Arial" w:cs="Arial"/>
          <w:sz w:val="17"/>
          <w:szCs w:val="17"/>
        </w:rPr>
      </w:pPr>
    </w:p>
    <w:p w14:paraId="4F79D67C" w14:textId="77777777" w:rsidR="00F95E78" w:rsidRPr="00CD55A9" w:rsidRDefault="00F95E78" w:rsidP="00D93F73">
      <w:pPr>
        <w:spacing w:before="240"/>
        <w:jc w:val="both"/>
        <w:rPr>
          <w:rFonts w:ascii="Arial" w:hAnsi="Arial"/>
          <w:szCs w:val="24"/>
          <w:lang w:val="vi-VN"/>
        </w:rPr>
      </w:pPr>
    </w:p>
    <w:p w14:paraId="26972F7B" w14:textId="77777777" w:rsidR="00F95E78" w:rsidRPr="00CD55A9" w:rsidRDefault="00F95E78" w:rsidP="00D93F73">
      <w:pPr>
        <w:spacing w:before="240"/>
        <w:jc w:val="both"/>
        <w:rPr>
          <w:rFonts w:ascii="Arial" w:hAnsi="Arial"/>
          <w:szCs w:val="24"/>
          <w:lang w:val="vi-VN"/>
        </w:rPr>
      </w:pPr>
    </w:p>
    <w:p w14:paraId="6E5B2891" w14:textId="102640F8" w:rsidR="00D93F73" w:rsidRPr="00CD55A9" w:rsidRDefault="009D105F" w:rsidP="00D93F73">
      <w:pPr>
        <w:spacing w:before="240"/>
        <w:jc w:val="both"/>
        <w:rPr>
          <w:rFonts w:ascii="Arial" w:eastAsia="Arial" w:hAnsi="Arial" w:cs="Arial"/>
          <w:sz w:val="18"/>
          <w:szCs w:val="18"/>
          <w:lang w:val="vi-VN"/>
        </w:rPr>
      </w:pPr>
      <w:r w:rsidRPr="00CD55A9">
        <w:rPr>
          <w:rFonts w:ascii="Arial" w:eastAsia="Arial" w:hAnsi="Arial"/>
          <w:noProof/>
          <w:sz w:val="22"/>
          <w:szCs w:val="22"/>
          <w:lang w:val="en-US"/>
        </w:rPr>
        <mc:AlternateContent>
          <mc:Choice Requires="wpg">
            <w:drawing>
              <wp:anchor distT="0" distB="0" distL="114300" distR="114300" simplePos="0" relativeHeight="251627520" behindDoc="1" locked="0" layoutInCell="1" allowOverlap="1" wp14:anchorId="245DC900" wp14:editId="720EC260">
                <wp:simplePos x="0" y="0"/>
                <wp:positionH relativeFrom="page">
                  <wp:posOffset>744220</wp:posOffset>
                </wp:positionH>
                <wp:positionV relativeFrom="paragraph">
                  <wp:posOffset>154305</wp:posOffset>
                </wp:positionV>
                <wp:extent cx="41910" cy="1270"/>
                <wp:effectExtent l="0" t="0" r="0" b="0"/>
                <wp:wrapNone/>
                <wp:docPr id="40419699" name="Group 1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910" cy="1270"/>
                          <a:chOff x="1172" y="243"/>
                          <a:chExt cx="66" cy="2"/>
                        </a:xfrm>
                      </wpg:grpSpPr>
                      <wps:wsp>
                        <wps:cNvPr id="514013785" name="Freeform 123"/>
                        <wps:cNvSpPr>
                          <a:spLocks/>
                        </wps:cNvSpPr>
                        <wps:spPr bwMode="auto">
                          <a:xfrm>
                            <a:off x="1172" y="243"/>
                            <a:ext cx="66" cy="2"/>
                          </a:xfrm>
                          <a:custGeom>
                            <a:avLst/>
                            <a:gdLst>
                              <a:gd name="T0" fmla="+- 0 1172 1172"/>
                              <a:gd name="T1" fmla="*/ T0 w 66"/>
                              <a:gd name="T2" fmla="+- 0 1238 1172"/>
                              <a:gd name="T3" fmla="*/ T2 w 66"/>
                            </a:gdLst>
                            <a:ahLst/>
                            <a:cxnLst>
                              <a:cxn ang="0">
                                <a:pos x="T1" y="0"/>
                              </a:cxn>
                              <a:cxn ang="0">
                                <a:pos x="T3" y="0"/>
                              </a:cxn>
                            </a:cxnLst>
                            <a:rect l="0" t="0" r="r" b="b"/>
                            <a:pathLst>
                              <a:path w="66">
                                <a:moveTo>
                                  <a:pt x="0" y="0"/>
                                </a:moveTo>
                                <a:lnTo>
                                  <a:pt x="66" y="0"/>
                                </a:lnTo>
                              </a:path>
                            </a:pathLst>
                          </a:custGeom>
                          <a:noFill/>
                          <a:ln w="1270">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group w14:anchorId="31AAA52A" id="Group 122" o:spid="_x0000_s1026" style="position:absolute;margin-left:58.6pt;margin-top:12.15pt;width:3.3pt;height:.1pt;z-index:-251688960;mso-position-horizontal-relative:page" coordorigin="1172,243" coordsize="6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">
                <v:shape id="Freeform 123" o:spid="_x0000_s1027" style="position:absolute;left:1172;top:243;width:66;height:2;visibility:visible;mso-wrap-style:square;v-text-anchor:top" coordsize="6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" path="m,l66,e" filled="f" strokecolor="white" strokeweight=".1pt">
                  <v:path arrowok="t" o:connecttype="custom" o:connectlocs="0,0;66,0" o:connectangles="0,0"/>
                </v:shape>
                <w10:wrap anchorx="page"/>
              </v:group>
            </w:pict>
          </mc:Fallback>
        </mc:AlternateContent>
      </w:r>
      <w:r w:rsidR="00D93F73" w:rsidRPr="00CD55A9">
        <w:rPr>
          <w:rFonts w:ascii="Arial" w:hAnsi="Arial"/>
          <w:szCs w:val="24"/>
          <w:lang w:val="vi-VN"/>
        </w:rPr>
        <w:t xml:space="preserve">(4) </w:t>
      </w:r>
      <w:r w:rsidR="003F3914" w:rsidRPr="00CD55A9">
        <w:rPr>
          <w:rFonts w:ascii="Arial" w:hAnsi="Arial"/>
          <w:szCs w:val="24"/>
          <w:lang w:val="en-US"/>
        </w:rPr>
        <w:t>Tải định mức của</w:t>
      </w:r>
      <w:r w:rsidR="00D93F73" w:rsidRPr="00CD55A9">
        <w:rPr>
          <w:rFonts w:ascii="Arial" w:hAnsi="Arial"/>
          <w:szCs w:val="24"/>
          <w:lang w:val="en-US"/>
        </w:rPr>
        <w:t xml:space="preserve"> </w:t>
      </w:r>
      <w:r w:rsidR="00D93F73" w:rsidRPr="00CD55A9">
        <w:rPr>
          <w:rFonts w:ascii="Arial" w:hAnsi="Arial"/>
          <w:szCs w:val="24"/>
          <w:lang w:val="vi-VN"/>
        </w:rPr>
        <w:t xml:space="preserve">cần </w:t>
      </w:r>
      <w:r w:rsidR="00D93F73" w:rsidRPr="00CD55A9">
        <w:rPr>
          <w:rFonts w:ascii="Arial" w:hAnsi="Arial"/>
          <w:szCs w:val="24"/>
          <w:lang w:val="en-US"/>
        </w:rPr>
        <w:t>trục</w:t>
      </w:r>
      <w:r w:rsidR="00D93F73" w:rsidRPr="00CD55A9">
        <w:rPr>
          <w:rFonts w:ascii="Arial" w:hAnsi="Arial"/>
          <w:szCs w:val="24"/>
          <w:lang w:val="vi-VN"/>
        </w:rPr>
        <w:t xml:space="preserve"> lắp trên giàn </w:t>
      </w:r>
      <w:r w:rsidR="00D93F73" w:rsidRPr="00CD55A9">
        <w:rPr>
          <w:rFonts w:ascii="Arial" w:hAnsi="Arial"/>
          <w:szCs w:val="24"/>
          <w:lang w:val="en-US"/>
        </w:rPr>
        <w:t xml:space="preserve">và tàu nổi </w:t>
      </w:r>
      <w:r w:rsidR="003F3914" w:rsidRPr="00CD55A9">
        <w:rPr>
          <w:rFonts w:ascii="Arial" w:hAnsi="Arial"/>
          <w:szCs w:val="24"/>
          <w:lang w:val="en-US"/>
        </w:rPr>
        <w:t xml:space="preserve">phải </w:t>
      </w:r>
      <w:r w:rsidR="00D93F73" w:rsidRPr="00CD55A9">
        <w:rPr>
          <w:rFonts w:ascii="Arial" w:hAnsi="Arial"/>
          <w:szCs w:val="24"/>
          <w:lang w:val="vi-VN"/>
        </w:rPr>
        <w:t>được xác định theo phương pháp tàu</w:t>
      </w:r>
      <w:r w:rsidR="00D93F73" w:rsidRPr="00CD55A9">
        <w:rPr>
          <w:rFonts w:ascii="Arial" w:hAnsi="Arial"/>
          <w:szCs w:val="24"/>
          <w:lang w:val="en-US"/>
        </w:rPr>
        <w:t xml:space="preserve"> cụ thể</w:t>
      </w:r>
      <w:r w:rsidR="00D93F73" w:rsidRPr="00CD55A9">
        <w:rPr>
          <w:rFonts w:ascii="Arial" w:hAnsi="Arial"/>
          <w:szCs w:val="24"/>
          <w:lang w:val="vi-VN"/>
        </w:rPr>
        <w:t xml:space="preserve"> hoặc phương pháp chung. </w:t>
      </w:r>
      <w:r w:rsidR="003F3914" w:rsidRPr="00CD55A9">
        <w:rPr>
          <w:rFonts w:ascii="Arial" w:hAnsi="Arial"/>
          <w:szCs w:val="24"/>
          <w:lang w:val="vi-VN"/>
        </w:rPr>
        <w:t>Tải định mức của</w:t>
      </w:r>
      <w:r w:rsidR="00D93F73" w:rsidRPr="00CD55A9">
        <w:rPr>
          <w:rFonts w:ascii="Arial" w:hAnsi="Arial"/>
          <w:szCs w:val="24"/>
          <w:lang w:val="vi-VN"/>
        </w:rPr>
        <w:t xml:space="preserve"> cần trục lắp trên công trình biển cố định </w:t>
      </w:r>
      <w:r w:rsidR="00D93F73" w:rsidRPr="00CD55A9">
        <w:rPr>
          <w:rFonts w:ascii="Arial" w:hAnsi="Arial"/>
          <w:szCs w:val="24"/>
          <w:lang w:val="vi-VN"/>
        </w:rPr>
        <w:lastRenderedPageBreak/>
        <w:t xml:space="preserve">được xác định theo phương pháp chung hoặc phương pháp động kế thừa (chỉ áp dụng trong </w:t>
      </w:r>
      <w:r w:rsidR="00676772" w:rsidRPr="00CD55A9">
        <w:rPr>
          <w:rFonts w:ascii="Arial" w:hAnsi="Arial"/>
          <w:szCs w:val="24"/>
          <w:lang w:val="vi-VN"/>
        </w:rPr>
        <w:t xml:space="preserve">một số </w:t>
      </w:r>
      <w:r w:rsidR="00D93F73" w:rsidRPr="00CD55A9">
        <w:rPr>
          <w:rFonts w:ascii="Arial" w:hAnsi="Arial"/>
          <w:szCs w:val="24"/>
          <w:lang w:val="vi-VN"/>
        </w:rPr>
        <w:t xml:space="preserve">trường hợp </w:t>
      </w:r>
      <w:r w:rsidR="00676772" w:rsidRPr="00CD55A9">
        <w:rPr>
          <w:rFonts w:ascii="Arial" w:hAnsi="Arial"/>
          <w:szCs w:val="24"/>
          <w:lang w:val="vi-VN"/>
        </w:rPr>
        <w:t>nêu tại 2.3.4.4</w:t>
      </w:r>
      <w:r w:rsidR="00D93F73" w:rsidRPr="00CD55A9">
        <w:rPr>
          <w:rFonts w:ascii="Arial" w:hAnsi="Arial"/>
          <w:szCs w:val="24"/>
          <w:lang w:val="vi-VN"/>
        </w:rPr>
        <w:t>).</w:t>
      </w:r>
    </w:p>
    <w:p w14:paraId="3A3033F8" w14:textId="77777777" w:rsidR="00D93F73" w:rsidRPr="00CD55A9" w:rsidRDefault="00D93F73" w:rsidP="00D93F73">
      <w:pPr>
        <w:spacing w:before="120" w:line="300" w:lineRule="exact"/>
        <w:jc w:val="both"/>
        <w:rPr>
          <w:rFonts w:ascii="Arial" w:hAnsi="Arial"/>
          <w:szCs w:val="24"/>
          <w:lang w:val="vi-VN"/>
        </w:rPr>
      </w:pPr>
      <w:r w:rsidRPr="00CD55A9">
        <w:rPr>
          <w:rFonts w:ascii="Arial" w:hAnsi="Arial"/>
          <w:b/>
          <w:szCs w:val="24"/>
          <w:lang w:val="vi-VN"/>
        </w:rPr>
        <w:t>2.3.4.2</w:t>
      </w:r>
      <w:r w:rsidRPr="00CD55A9">
        <w:rPr>
          <w:rFonts w:ascii="Arial" w:hAnsi="Arial"/>
          <w:b/>
          <w:szCs w:val="24"/>
          <w:lang w:val="vi-VN"/>
        </w:rPr>
        <w:tab/>
      </w:r>
      <w:r w:rsidRPr="00CD55A9">
        <w:rPr>
          <w:rFonts w:ascii="Arial" w:hAnsi="Arial"/>
          <w:szCs w:val="24"/>
          <w:lang w:val="vi-VN"/>
        </w:rPr>
        <w:t>Phương pháp tàu cụ thể</w:t>
      </w:r>
    </w:p>
    <w:p w14:paraId="66467D25" w14:textId="36848058" w:rsidR="00D93F73" w:rsidRPr="00CD55A9" w:rsidRDefault="00D93F73" w:rsidP="00D93F73">
      <w:pPr>
        <w:spacing w:before="120" w:line="300" w:lineRule="exact"/>
        <w:ind w:left="852"/>
        <w:jc w:val="both"/>
        <w:rPr>
          <w:rFonts w:ascii="Arial" w:hAnsi="Arial"/>
          <w:szCs w:val="24"/>
          <w:lang w:val="en-US"/>
        </w:rPr>
      </w:pPr>
      <w:r w:rsidRPr="00CD55A9">
        <w:rPr>
          <w:rFonts w:ascii="Arial" w:hAnsi="Arial"/>
          <w:szCs w:val="24"/>
          <w:lang w:val="vi-VN"/>
        </w:rPr>
        <w:t xml:space="preserve">Phương pháp tàu cụ thể là phương pháp </w:t>
      </w:r>
      <w:r w:rsidR="00B06849" w:rsidRPr="00CD55A9">
        <w:rPr>
          <w:rFonts w:ascii="Arial" w:hAnsi="Arial"/>
          <w:szCs w:val="24"/>
          <w:lang w:val="en-US"/>
        </w:rPr>
        <w:t xml:space="preserve">thường được áp dụng </w:t>
      </w:r>
      <w:r w:rsidRPr="00CD55A9">
        <w:rPr>
          <w:rFonts w:ascii="Arial" w:hAnsi="Arial"/>
          <w:szCs w:val="24"/>
          <w:lang w:val="vi-VN"/>
        </w:rPr>
        <w:t xml:space="preserve">đối với tính toán cần trục được lắp trên các giàn và tàu nổi. Với Phương pháp tàu cụ thể, </w:t>
      </w:r>
      <w:bookmarkStart w:id="8" w:name="_Hlk171864245"/>
      <w:r w:rsidR="0096616E" w:rsidRPr="00CD55A9">
        <w:rPr>
          <w:rFonts w:ascii="Arial" w:hAnsi="Arial"/>
          <w:szCs w:val="24"/>
          <w:lang w:val="en-US"/>
        </w:rPr>
        <w:t>tổ chức, cá nhân sử dụng</w:t>
      </w:r>
      <w:r w:rsidRPr="00CD55A9">
        <w:rPr>
          <w:rFonts w:ascii="Arial" w:hAnsi="Arial"/>
          <w:szCs w:val="24"/>
          <w:lang w:val="vi-VN"/>
        </w:rPr>
        <w:t xml:space="preserve"> </w:t>
      </w:r>
      <w:r w:rsidR="00D40409" w:rsidRPr="00CD55A9">
        <w:rPr>
          <w:rFonts w:ascii="Arial" w:hAnsi="Arial"/>
          <w:szCs w:val="24"/>
          <w:lang w:val="en-US"/>
        </w:rPr>
        <w:t>cần trục</w:t>
      </w:r>
      <w:bookmarkEnd w:id="8"/>
      <w:r w:rsidR="00D40409" w:rsidRPr="00CD55A9">
        <w:rPr>
          <w:rFonts w:ascii="Arial" w:hAnsi="Arial"/>
          <w:szCs w:val="24"/>
          <w:lang w:val="en-US"/>
        </w:rPr>
        <w:t xml:space="preserve"> </w:t>
      </w:r>
      <w:r w:rsidRPr="00CD55A9">
        <w:rPr>
          <w:rFonts w:ascii="Arial" w:hAnsi="Arial"/>
          <w:szCs w:val="24"/>
          <w:lang w:val="vi-VN"/>
        </w:rPr>
        <w:t xml:space="preserve">phải cung cấp tốc độ </w:t>
      </w:r>
      <w:r w:rsidRPr="00CD55A9">
        <w:rPr>
          <w:rFonts w:ascii="Arial" w:hAnsi="Arial"/>
          <w:i/>
          <w:szCs w:val="24"/>
          <w:lang w:val="vi-VN"/>
        </w:rPr>
        <w:t>V</w:t>
      </w:r>
      <w:r w:rsidRPr="00CD55A9">
        <w:rPr>
          <w:rFonts w:ascii="Arial" w:hAnsi="Arial"/>
          <w:i/>
          <w:szCs w:val="24"/>
          <w:vertAlign w:val="subscript"/>
          <w:lang w:val="vi-VN"/>
        </w:rPr>
        <w:t>c</w:t>
      </w:r>
      <w:r w:rsidRPr="00CD55A9">
        <w:rPr>
          <w:rFonts w:ascii="Arial" w:hAnsi="Arial"/>
          <w:szCs w:val="24"/>
          <w:lang w:val="vi-VN"/>
        </w:rPr>
        <w:t xml:space="preserve"> sử dụng trong công thức (1) đến (5) để tính toán hệ số động C</w:t>
      </w:r>
      <w:r w:rsidRPr="00CD55A9">
        <w:rPr>
          <w:rFonts w:ascii="Arial" w:hAnsi="Arial"/>
          <w:szCs w:val="24"/>
          <w:vertAlign w:val="subscript"/>
          <w:lang w:val="vi-VN"/>
        </w:rPr>
        <w:t>v</w:t>
      </w:r>
      <w:r w:rsidRPr="00CD55A9">
        <w:rPr>
          <w:rFonts w:ascii="Arial" w:hAnsi="Arial"/>
          <w:szCs w:val="24"/>
          <w:lang w:val="vi-VN"/>
        </w:rPr>
        <w:t xml:space="preserve">. </w:t>
      </w:r>
      <w:r w:rsidRPr="00CD55A9">
        <w:rPr>
          <w:rFonts w:ascii="Arial" w:hAnsi="Arial"/>
          <w:i/>
          <w:szCs w:val="24"/>
          <w:lang w:val="vi-VN"/>
        </w:rPr>
        <w:t>V</w:t>
      </w:r>
      <w:r w:rsidRPr="00CD55A9">
        <w:rPr>
          <w:rFonts w:ascii="Arial" w:hAnsi="Arial"/>
          <w:i/>
          <w:szCs w:val="24"/>
          <w:vertAlign w:val="subscript"/>
          <w:lang w:val="vi-VN"/>
        </w:rPr>
        <w:t>c</w:t>
      </w:r>
      <w:r w:rsidRPr="00CD55A9">
        <w:rPr>
          <w:rFonts w:ascii="Arial" w:hAnsi="Arial"/>
          <w:szCs w:val="24"/>
          <w:lang w:val="vi-VN"/>
        </w:rPr>
        <w:t xml:space="preserve"> là tốc độ của đầu thanh cần của cần trục trong điều kiện vận hành xác định và có thể được tính toán qua việc nghiên cứu trạng thái chuyển động của cần trục và tàu mà cần tr</w:t>
      </w:r>
      <w:r w:rsidR="00E277C4">
        <w:rPr>
          <w:rFonts w:ascii="Arial" w:hAnsi="Arial"/>
          <w:szCs w:val="24"/>
          <w:lang w:val="en-US"/>
        </w:rPr>
        <w:t>ục</w:t>
      </w:r>
      <w:r w:rsidRPr="00CD55A9">
        <w:rPr>
          <w:rFonts w:ascii="Arial" w:hAnsi="Arial"/>
          <w:szCs w:val="24"/>
          <w:lang w:val="vi-VN"/>
        </w:rPr>
        <w:t xml:space="preserve"> được lắp trên đó. Độ chính xác của phương pháp này phụ thuộc vào việc tính toán chuyển động đầu thanh cần của cần trục. </w:t>
      </w:r>
      <w:r w:rsidRPr="00CD55A9">
        <w:rPr>
          <w:rFonts w:ascii="Arial" w:hAnsi="Arial"/>
          <w:i/>
          <w:szCs w:val="24"/>
          <w:lang w:val="vi-VN"/>
        </w:rPr>
        <w:t>V</w:t>
      </w:r>
      <w:r w:rsidRPr="00CD55A9">
        <w:rPr>
          <w:rFonts w:ascii="Arial" w:hAnsi="Arial"/>
          <w:i/>
          <w:szCs w:val="24"/>
          <w:vertAlign w:val="subscript"/>
          <w:lang w:val="vi-VN"/>
        </w:rPr>
        <w:t>d</w:t>
      </w:r>
      <w:r w:rsidRPr="00CD55A9">
        <w:rPr>
          <w:rFonts w:ascii="Arial" w:hAnsi="Arial"/>
          <w:szCs w:val="24"/>
          <w:lang w:val="vi-VN"/>
        </w:rPr>
        <w:t xml:space="preserve"> của tàu sẽ được chọn từ Bảng 3 hoặc được xác định từ người </w:t>
      </w:r>
      <w:r w:rsidR="0096616E" w:rsidRPr="00CD55A9">
        <w:rPr>
          <w:rFonts w:ascii="Arial" w:hAnsi="Arial"/>
          <w:szCs w:val="24"/>
          <w:lang w:val="en-US"/>
        </w:rPr>
        <w:t>sử dụng</w:t>
      </w:r>
      <w:r w:rsidRPr="00CD55A9">
        <w:rPr>
          <w:rFonts w:ascii="Arial" w:hAnsi="Arial"/>
          <w:szCs w:val="24"/>
          <w:lang w:val="vi-VN"/>
        </w:rPr>
        <w:t xml:space="preserve">. Đối với phương pháp tàu cụ thể, </w:t>
      </w:r>
      <w:r w:rsidR="0096616E" w:rsidRPr="00CD55A9">
        <w:rPr>
          <w:rFonts w:ascii="Arial" w:hAnsi="Arial"/>
          <w:szCs w:val="24"/>
          <w:lang w:val="en-US"/>
        </w:rPr>
        <w:t>tổ chức, cá nhân sử dụng</w:t>
      </w:r>
      <w:r w:rsidR="0096616E" w:rsidRPr="00CD55A9">
        <w:rPr>
          <w:rFonts w:ascii="Arial" w:hAnsi="Arial"/>
          <w:szCs w:val="24"/>
          <w:lang w:val="vi-VN"/>
        </w:rPr>
        <w:t xml:space="preserve"> </w:t>
      </w:r>
      <w:r w:rsidR="0096616E" w:rsidRPr="00CD55A9">
        <w:rPr>
          <w:rFonts w:ascii="Arial" w:hAnsi="Arial"/>
          <w:szCs w:val="24"/>
          <w:lang w:val="en-US"/>
        </w:rPr>
        <w:t>cần trục</w:t>
      </w:r>
      <w:r w:rsidRPr="00CD55A9">
        <w:rPr>
          <w:rFonts w:ascii="Arial" w:hAnsi="Arial"/>
          <w:szCs w:val="24"/>
          <w:lang w:val="vi-VN"/>
        </w:rPr>
        <w:t xml:space="preserve"> phải xác định gia tốc theo chiều thẳng đứng của đầu thanh cần </w:t>
      </w:r>
      <w:r w:rsidRPr="00CD55A9">
        <w:rPr>
          <w:rFonts w:ascii="Arial" w:hAnsi="Arial"/>
          <w:i/>
          <w:szCs w:val="24"/>
          <w:lang w:val="vi-VN"/>
        </w:rPr>
        <w:t>A</w:t>
      </w:r>
      <w:r w:rsidRPr="00CD55A9">
        <w:rPr>
          <w:rFonts w:ascii="Arial" w:hAnsi="Arial"/>
          <w:i/>
          <w:szCs w:val="24"/>
          <w:vertAlign w:val="subscript"/>
          <w:lang w:val="vi-VN"/>
        </w:rPr>
        <w:t>v</w:t>
      </w:r>
      <w:r w:rsidRPr="00CD55A9">
        <w:rPr>
          <w:rFonts w:ascii="Arial" w:hAnsi="Arial"/>
          <w:szCs w:val="24"/>
          <w:lang w:val="vi-VN"/>
        </w:rPr>
        <w:t xml:space="preserve"> thay cho sử dụng Bảng 4 và phải xác định độ nghiêng tĩnh của giàn và tàu và gia tốc động theo chiều ngang thay cho sử dụng Bảng 5. </w:t>
      </w:r>
      <w:r w:rsidRPr="00CD55A9">
        <w:rPr>
          <w:rFonts w:ascii="Arial" w:hAnsi="Arial"/>
          <w:i/>
          <w:szCs w:val="24"/>
          <w:lang w:val="vi-VN"/>
        </w:rPr>
        <w:t>A</w:t>
      </w:r>
      <w:r w:rsidRPr="00CD55A9">
        <w:rPr>
          <w:rFonts w:ascii="Arial" w:hAnsi="Arial"/>
          <w:i/>
          <w:szCs w:val="24"/>
          <w:vertAlign w:val="subscript"/>
          <w:lang w:val="vi-VN"/>
        </w:rPr>
        <w:t>v</w:t>
      </w:r>
      <w:r w:rsidRPr="00CD55A9">
        <w:rPr>
          <w:rFonts w:ascii="Arial" w:hAnsi="Arial"/>
          <w:szCs w:val="24"/>
          <w:lang w:val="vi-VN"/>
        </w:rPr>
        <w:t xml:space="preserve"> được xác định cho đầu thanh cần ở vị trí nâng tiêu chuẩn và được áp dụng cho toàn bộ cần trục. Thông tin yêu cầu của phương</w:t>
      </w:r>
      <w:r w:rsidR="00583F5D" w:rsidRPr="00CD55A9">
        <w:rPr>
          <w:rFonts w:ascii="Arial" w:hAnsi="Arial"/>
          <w:szCs w:val="24"/>
          <w:lang w:val="vi-VN"/>
        </w:rPr>
        <w:t xml:space="preserve"> pháp tàu cụ thể xem Phụ lục B của Tiêu chuẩn </w:t>
      </w:r>
      <w:r w:rsidRPr="00CD55A9">
        <w:rPr>
          <w:rFonts w:ascii="Arial" w:hAnsi="Arial"/>
          <w:szCs w:val="24"/>
          <w:lang w:val="vi-VN"/>
        </w:rPr>
        <w:t>API 2C.</w:t>
      </w:r>
    </w:p>
    <w:p w14:paraId="393BDC4B" w14:textId="248CEC11" w:rsidR="00D93F73" w:rsidRPr="00CD55A9" w:rsidRDefault="009D105F" w:rsidP="00D93F73">
      <w:pPr>
        <w:spacing w:before="120" w:line="300" w:lineRule="exact"/>
        <w:ind w:left="852"/>
        <w:jc w:val="both"/>
        <w:rPr>
          <w:rFonts w:ascii="Arial" w:hAnsi="Arial"/>
          <w:szCs w:val="24"/>
          <w:lang w:val="vi-VN"/>
        </w:rPr>
      </w:pPr>
      <w:r w:rsidRPr="00CD55A9">
        <w:rPr>
          <w:rFonts w:ascii="Arial" w:hAnsi="Arial"/>
          <w:noProof/>
          <w:szCs w:val="24"/>
          <w:lang w:val="en-US"/>
        </w:rPr>
        <mc:AlternateContent>
          <mc:Choice Requires="wps">
            <w:drawing>
              <wp:anchor distT="0" distB="0" distL="114300" distR="114300" simplePos="0" relativeHeight="251629568" behindDoc="0" locked="0" layoutInCell="1" allowOverlap="1" wp14:anchorId="3CF4D28D" wp14:editId="32AFFD15">
                <wp:simplePos x="0" y="0"/>
                <wp:positionH relativeFrom="column">
                  <wp:posOffset>1686560</wp:posOffset>
                </wp:positionH>
                <wp:positionV relativeFrom="paragraph">
                  <wp:posOffset>201295</wp:posOffset>
                </wp:positionV>
                <wp:extent cx="3108960" cy="3965575"/>
                <wp:effectExtent l="0" t="0" r="0" b="0"/>
                <wp:wrapNone/>
                <wp:docPr id="1488885586" name="Text Box 1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08960" cy="39655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2523DBF" w14:textId="460836C0" w:rsidR="00E277C4" w:rsidRDefault="00E277C4" w:rsidP="00D93F73">
                            <w:r w:rsidRPr="005341C7">
                              <w:rPr>
                                <w:noProof/>
                                <w:lang w:val="en-US"/>
                              </w:rPr>
                              <w:drawing>
                                <wp:inline distT="0" distB="0" distL="0" distR="0" wp14:anchorId="5F5EEC12" wp14:editId="5AE2B35F">
                                  <wp:extent cx="2926080" cy="3877310"/>
                                  <wp:effectExtent l="0" t="0" r="0" b="0"/>
                                  <wp:docPr id="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26080" cy="3877310"/>
                                          </a:xfrm>
                                          <a:prstGeom prst="rect">
                                            <a:avLst/>
                                          </a:prstGeom>
                                          <a:noFill/>
                                          <a:ln>
                                            <a:noFill/>
                                          </a:ln>
                                        </pic:spPr>
                                      </pic:pic>
                                    </a:graphicData>
                                  </a:graphic>
                                </wp:inline>
                              </w:drawing>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3CF4D28D" id="Text Box 125" o:spid="_x0000_s1029" type="#_x0000_t202" style="position:absolute;left:0;text-align:left;margin-left:132.8pt;margin-top:15.85pt;width:244.8pt;height:312.25pt;z-index:25162956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" stroked="f">
                <v:textbox style="mso-fit-shape-to-text:t">
                  <w:txbxContent>
                    <w:p w14:paraId="02523DBF" w14:textId="460836C0" w:rsidR="00E277C4" w:rsidRDefault="00E277C4" w:rsidP="00D93F73">
                      <w:r w:rsidRPr="005341C7">
                        <w:rPr>
                          <w:noProof/>
                        </w:rPr>
                        <w:drawing>
                          <wp:inline distT="0" distB="0" distL="0" distR="0" wp14:anchorId="5F5EEC12" wp14:editId="5AE2B35F">
                            <wp:extent cx="2926080" cy="3877310"/>
                            <wp:effectExtent l="0" t="0" r="0" b="0"/>
                            <wp:docPr id="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26080" cy="3877310"/>
                                    </a:xfrm>
                                    <a:prstGeom prst="rect">
                                      <a:avLst/>
                                    </a:prstGeom>
                                    <a:noFill/>
                                    <a:ln>
                                      <a:noFill/>
                                    </a:ln>
                                  </pic:spPr>
                                </pic:pic>
                              </a:graphicData>
                            </a:graphic>
                          </wp:inline>
                        </w:drawing>
                      </w:r>
                    </w:p>
                  </w:txbxContent>
                </v:textbox>
              </v:shape>
            </w:pict>
          </mc:Fallback>
        </mc:AlternateContent>
      </w:r>
    </w:p>
    <w:p w14:paraId="487EF9A5" w14:textId="77777777" w:rsidR="00D93F73" w:rsidRPr="00CD55A9" w:rsidRDefault="00D93F73" w:rsidP="00D93F73">
      <w:pPr>
        <w:spacing w:before="120" w:line="300" w:lineRule="exact"/>
        <w:ind w:left="852"/>
        <w:jc w:val="both"/>
        <w:rPr>
          <w:rFonts w:ascii="Arial" w:hAnsi="Arial"/>
          <w:szCs w:val="24"/>
          <w:lang w:val="vi-VN"/>
        </w:rPr>
      </w:pPr>
    </w:p>
    <w:p w14:paraId="4A3C04F5" w14:textId="77777777" w:rsidR="00D93F73" w:rsidRPr="00CD55A9" w:rsidRDefault="00D93F73" w:rsidP="00D93F73">
      <w:pPr>
        <w:spacing w:before="120" w:line="300" w:lineRule="exact"/>
        <w:ind w:left="852"/>
        <w:jc w:val="both"/>
        <w:rPr>
          <w:rFonts w:ascii="Arial" w:hAnsi="Arial"/>
          <w:szCs w:val="24"/>
          <w:lang w:val="vi-VN"/>
        </w:rPr>
      </w:pPr>
    </w:p>
    <w:p w14:paraId="7B9718EC" w14:textId="77777777" w:rsidR="00D93F73" w:rsidRPr="00CD55A9" w:rsidRDefault="00D93F73" w:rsidP="00D93F73">
      <w:pPr>
        <w:spacing w:before="120" w:line="300" w:lineRule="exact"/>
        <w:ind w:left="852"/>
        <w:jc w:val="both"/>
        <w:rPr>
          <w:rFonts w:ascii="Arial" w:hAnsi="Arial"/>
          <w:szCs w:val="24"/>
          <w:lang w:val="vi-VN"/>
        </w:rPr>
      </w:pPr>
    </w:p>
    <w:p w14:paraId="6EA4017B" w14:textId="77777777" w:rsidR="00D93F73" w:rsidRPr="00CD55A9" w:rsidRDefault="00D93F73" w:rsidP="00D93F73">
      <w:pPr>
        <w:spacing w:before="120" w:line="300" w:lineRule="exact"/>
        <w:ind w:left="852"/>
        <w:jc w:val="both"/>
        <w:rPr>
          <w:rFonts w:ascii="Arial" w:hAnsi="Arial"/>
          <w:szCs w:val="24"/>
          <w:lang w:val="vi-VN"/>
        </w:rPr>
      </w:pPr>
    </w:p>
    <w:p w14:paraId="24D9AD51" w14:textId="77777777" w:rsidR="00D93F73" w:rsidRPr="00CD55A9" w:rsidRDefault="00D93F73" w:rsidP="00D93F73">
      <w:pPr>
        <w:spacing w:before="120" w:line="300" w:lineRule="exact"/>
        <w:ind w:left="852"/>
        <w:jc w:val="both"/>
        <w:rPr>
          <w:rFonts w:ascii="Arial" w:hAnsi="Arial"/>
          <w:szCs w:val="24"/>
          <w:lang w:val="vi-VN"/>
        </w:rPr>
      </w:pPr>
    </w:p>
    <w:p w14:paraId="4DDAC9FA" w14:textId="77777777" w:rsidR="00D93F73" w:rsidRPr="00CD55A9" w:rsidRDefault="00D93F73" w:rsidP="00D93F73">
      <w:pPr>
        <w:spacing w:before="120" w:line="300" w:lineRule="exact"/>
        <w:ind w:left="852"/>
        <w:jc w:val="both"/>
        <w:rPr>
          <w:rFonts w:ascii="Arial" w:hAnsi="Arial"/>
          <w:szCs w:val="24"/>
          <w:lang w:val="vi-VN"/>
        </w:rPr>
      </w:pPr>
    </w:p>
    <w:p w14:paraId="5D835595" w14:textId="77777777" w:rsidR="00D93F73" w:rsidRPr="00CD55A9" w:rsidRDefault="00D93F73" w:rsidP="00D93F73">
      <w:pPr>
        <w:spacing w:before="120" w:line="300" w:lineRule="exact"/>
        <w:jc w:val="both"/>
        <w:rPr>
          <w:rFonts w:ascii="Arial" w:hAnsi="Arial"/>
          <w:szCs w:val="24"/>
          <w:lang w:val="vi-VN"/>
        </w:rPr>
      </w:pPr>
    </w:p>
    <w:p w14:paraId="12772633" w14:textId="77777777" w:rsidR="00D93F73" w:rsidRPr="00CD55A9" w:rsidRDefault="00D93F73" w:rsidP="00D93F73">
      <w:pPr>
        <w:spacing w:before="120" w:line="300" w:lineRule="exact"/>
        <w:jc w:val="both"/>
        <w:rPr>
          <w:rFonts w:ascii="Arial" w:hAnsi="Arial"/>
          <w:szCs w:val="24"/>
          <w:lang w:val="vi-VN"/>
        </w:rPr>
      </w:pPr>
    </w:p>
    <w:p w14:paraId="000129AE" w14:textId="77777777" w:rsidR="00D93F73" w:rsidRPr="00CD55A9" w:rsidRDefault="00D93F73" w:rsidP="00D93F73">
      <w:pPr>
        <w:spacing w:before="120" w:line="300" w:lineRule="exact"/>
        <w:jc w:val="both"/>
        <w:rPr>
          <w:rFonts w:ascii="Arial" w:hAnsi="Arial"/>
          <w:szCs w:val="24"/>
          <w:lang w:val="vi-VN"/>
        </w:rPr>
      </w:pPr>
    </w:p>
    <w:p w14:paraId="47A89FB3" w14:textId="77777777" w:rsidR="00D93F73" w:rsidRPr="00CD55A9" w:rsidRDefault="00D93F73" w:rsidP="00D93F73">
      <w:pPr>
        <w:spacing w:before="120" w:line="300" w:lineRule="exact"/>
        <w:jc w:val="both"/>
        <w:rPr>
          <w:rFonts w:ascii="Arial" w:hAnsi="Arial"/>
          <w:szCs w:val="24"/>
          <w:lang w:val="vi-VN"/>
        </w:rPr>
      </w:pPr>
    </w:p>
    <w:p w14:paraId="2B03654E" w14:textId="77777777" w:rsidR="00D93F73" w:rsidRPr="00CD55A9" w:rsidRDefault="00D93F73" w:rsidP="00D93F73">
      <w:pPr>
        <w:spacing w:before="120" w:line="300" w:lineRule="exact"/>
        <w:jc w:val="both"/>
        <w:rPr>
          <w:rFonts w:ascii="Arial" w:hAnsi="Arial"/>
          <w:szCs w:val="24"/>
          <w:lang w:val="vi-VN"/>
        </w:rPr>
      </w:pPr>
    </w:p>
    <w:p w14:paraId="3C52296B" w14:textId="77777777" w:rsidR="00D93F73" w:rsidRPr="00CD55A9" w:rsidRDefault="00D93F73" w:rsidP="00D93F73">
      <w:pPr>
        <w:spacing w:before="120" w:line="300" w:lineRule="exact"/>
        <w:jc w:val="both"/>
        <w:rPr>
          <w:rFonts w:ascii="Arial" w:hAnsi="Arial"/>
          <w:szCs w:val="24"/>
          <w:lang w:val="vi-VN"/>
        </w:rPr>
      </w:pPr>
    </w:p>
    <w:p w14:paraId="370BBDAC" w14:textId="77777777" w:rsidR="00D93F73" w:rsidRPr="00CD55A9" w:rsidRDefault="00D93F73" w:rsidP="00D93F73">
      <w:pPr>
        <w:spacing w:before="120" w:line="300" w:lineRule="exact"/>
        <w:jc w:val="both"/>
        <w:rPr>
          <w:rFonts w:ascii="Arial" w:hAnsi="Arial"/>
          <w:szCs w:val="24"/>
          <w:lang w:val="vi-VN"/>
        </w:rPr>
      </w:pPr>
    </w:p>
    <w:p w14:paraId="5878341E" w14:textId="77777777" w:rsidR="00D93F73" w:rsidRPr="00CD55A9" w:rsidRDefault="00D93F73" w:rsidP="00D93F73">
      <w:pPr>
        <w:spacing w:before="120" w:line="300" w:lineRule="exact"/>
        <w:jc w:val="both"/>
        <w:rPr>
          <w:rFonts w:ascii="Arial" w:hAnsi="Arial"/>
          <w:szCs w:val="24"/>
          <w:lang w:val="vi-VN"/>
        </w:rPr>
      </w:pPr>
    </w:p>
    <w:p w14:paraId="16744B6D" w14:textId="77777777" w:rsidR="00D93F73" w:rsidRPr="00CD55A9" w:rsidRDefault="00D93F73" w:rsidP="00D93F73">
      <w:pPr>
        <w:spacing w:before="120" w:line="300" w:lineRule="exact"/>
        <w:jc w:val="both"/>
        <w:rPr>
          <w:rFonts w:ascii="Arial" w:hAnsi="Arial"/>
          <w:szCs w:val="24"/>
          <w:lang w:val="vi-VN"/>
        </w:rPr>
      </w:pPr>
    </w:p>
    <w:p w14:paraId="067E56FD" w14:textId="77777777" w:rsidR="00D93F73" w:rsidRPr="00CD55A9" w:rsidRDefault="00D93F73" w:rsidP="00D93F73">
      <w:pPr>
        <w:spacing w:before="120" w:line="300" w:lineRule="exact"/>
        <w:ind w:left="283" w:firstLine="284"/>
        <w:jc w:val="both"/>
        <w:rPr>
          <w:rFonts w:ascii="Arial" w:hAnsi="Arial"/>
          <w:szCs w:val="24"/>
          <w:lang w:val="vi-VN"/>
        </w:rPr>
      </w:pPr>
      <w:r w:rsidRPr="00CD55A9">
        <w:rPr>
          <w:rFonts w:ascii="Arial" w:hAnsi="Arial"/>
          <w:szCs w:val="24"/>
          <w:lang w:val="vi-VN"/>
        </w:rPr>
        <w:t>Chú thích: xem cột 1 trong Bảng 2 để xác định các giá trị</w:t>
      </w:r>
    </w:p>
    <w:p w14:paraId="37DBD8D7" w14:textId="77777777" w:rsidR="00D93F73" w:rsidRPr="00CD55A9" w:rsidRDefault="00D93F73" w:rsidP="00D93F73">
      <w:pPr>
        <w:tabs>
          <w:tab w:val="left" w:pos="4253"/>
          <w:tab w:val="left" w:pos="7230"/>
        </w:tabs>
        <w:spacing w:before="120" w:line="300" w:lineRule="exact"/>
        <w:ind w:left="567"/>
        <w:jc w:val="both"/>
        <w:rPr>
          <w:rFonts w:ascii="Arial" w:hAnsi="Arial"/>
          <w:szCs w:val="24"/>
          <w:lang w:val="vi-VN"/>
        </w:rPr>
      </w:pPr>
      <w:r w:rsidRPr="00CD55A9">
        <w:rPr>
          <w:rFonts w:ascii="Arial" w:hAnsi="Arial"/>
          <w:szCs w:val="24"/>
          <w:lang w:val="vi-VN"/>
        </w:rPr>
        <w:t>1: Đường tâm của cần trục</w:t>
      </w:r>
      <w:r w:rsidRPr="00CD55A9">
        <w:rPr>
          <w:rFonts w:ascii="Arial" w:hAnsi="Arial"/>
          <w:szCs w:val="24"/>
          <w:lang w:val="vi-VN"/>
        </w:rPr>
        <w:tab/>
        <w:t>5: F</w:t>
      </w:r>
      <w:r w:rsidRPr="00CD55A9">
        <w:rPr>
          <w:rFonts w:ascii="Arial" w:hAnsi="Arial"/>
          <w:szCs w:val="24"/>
          <w:lang w:val="vi-VN"/>
        </w:rPr>
        <w:tab/>
      </w:r>
      <w:r w:rsidRPr="00CD55A9">
        <w:rPr>
          <w:rFonts w:ascii="Arial" w:hAnsi="Arial"/>
          <w:szCs w:val="24"/>
          <w:lang w:val="vi-VN"/>
        </w:rPr>
        <w:tab/>
        <w:t>9: D</w:t>
      </w:r>
      <w:r w:rsidRPr="00CD55A9">
        <w:rPr>
          <w:rFonts w:ascii="Arial" w:hAnsi="Arial"/>
          <w:szCs w:val="24"/>
          <w:lang w:val="vi-VN"/>
        </w:rPr>
        <w:tab/>
      </w:r>
    </w:p>
    <w:p w14:paraId="081A7B0A" w14:textId="77777777" w:rsidR="00D93F73" w:rsidRPr="00CD55A9" w:rsidRDefault="00D93F73" w:rsidP="00D93F73">
      <w:pPr>
        <w:tabs>
          <w:tab w:val="left" w:pos="4253"/>
          <w:tab w:val="left" w:pos="7230"/>
        </w:tabs>
        <w:spacing w:before="120" w:line="300" w:lineRule="exact"/>
        <w:ind w:left="567"/>
        <w:jc w:val="both"/>
        <w:rPr>
          <w:rFonts w:ascii="Arial" w:hAnsi="Arial"/>
          <w:szCs w:val="24"/>
          <w:lang w:val="vi-VN"/>
        </w:rPr>
      </w:pPr>
      <w:r w:rsidRPr="00CD55A9">
        <w:rPr>
          <w:rFonts w:ascii="Arial" w:hAnsi="Arial"/>
          <w:szCs w:val="24"/>
          <w:lang w:val="vi-VN"/>
        </w:rPr>
        <w:t>2: Trục thẳng đứng</w:t>
      </w:r>
      <w:r w:rsidRPr="00CD55A9">
        <w:rPr>
          <w:rFonts w:ascii="Arial" w:hAnsi="Arial"/>
          <w:szCs w:val="24"/>
          <w:lang w:val="vi-VN"/>
        </w:rPr>
        <w:tab/>
        <w:t>6: G &amp; H</w:t>
      </w:r>
      <w:r w:rsidRPr="00CD55A9">
        <w:rPr>
          <w:rFonts w:ascii="Arial" w:hAnsi="Arial"/>
          <w:szCs w:val="24"/>
          <w:lang w:val="vi-VN"/>
        </w:rPr>
        <w:tab/>
      </w:r>
      <w:r w:rsidRPr="00CD55A9">
        <w:rPr>
          <w:rFonts w:ascii="Arial" w:hAnsi="Arial"/>
          <w:szCs w:val="24"/>
          <w:lang w:val="vi-VN"/>
        </w:rPr>
        <w:tab/>
        <w:t>10: Góc offlead</w:t>
      </w:r>
    </w:p>
    <w:p w14:paraId="7AEED452" w14:textId="77777777" w:rsidR="00D93F73" w:rsidRPr="00CD55A9" w:rsidRDefault="00D93F73" w:rsidP="00D93F73">
      <w:pPr>
        <w:tabs>
          <w:tab w:val="left" w:pos="4253"/>
          <w:tab w:val="left" w:pos="7230"/>
        </w:tabs>
        <w:spacing w:before="120" w:line="300" w:lineRule="exact"/>
        <w:ind w:left="567"/>
        <w:jc w:val="both"/>
        <w:rPr>
          <w:rFonts w:ascii="Arial" w:hAnsi="Arial"/>
          <w:szCs w:val="24"/>
          <w:lang w:val="vi-VN"/>
        </w:rPr>
      </w:pPr>
      <w:r w:rsidRPr="00CD55A9">
        <w:rPr>
          <w:rFonts w:ascii="Arial" w:hAnsi="Arial"/>
          <w:szCs w:val="24"/>
          <w:lang w:val="vi-VN"/>
        </w:rPr>
        <w:t>3: Độ nghiêng của cần trục</w:t>
      </w:r>
      <w:r w:rsidRPr="00CD55A9">
        <w:rPr>
          <w:rFonts w:ascii="Arial" w:hAnsi="Arial"/>
          <w:szCs w:val="24"/>
          <w:lang w:val="vi-VN"/>
        </w:rPr>
        <w:tab/>
        <w:t>7: Khối lượng của cần trục</w:t>
      </w:r>
      <w:r w:rsidRPr="00CD55A9">
        <w:rPr>
          <w:rFonts w:ascii="Arial" w:hAnsi="Arial"/>
          <w:szCs w:val="24"/>
          <w:lang w:val="vi-VN"/>
        </w:rPr>
        <w:tab/>
      </w:r>
      <w:r w:rsidRPr="00CD55A9">
        <w:rPr>
          <w:rFonts w:ascii="Arial" w:hAnsi="Arial"/>
          <w:szCs w:val="24"/>
          <w:lang w:val="vi-VN"/>
        </w:rPr>
        <w:tab/>
        <w:t>11: Góc sidelead</w:t>
      </w:r>
    </w:p>
    <w:p w14:paraId="375435A4" w14:textId="77777777" w:rsidR="00D93F73" w:rsidRPr="00CD55A9" w:rsidRDefault="00D93F73" w:rsidP="00D93F73">
      <w:pPr>
        <w:tabs>
          <w:tab w:val="left" w:pos="4253"/>
          <w:tab w:val="left" w:pos="7230"/>
        </w:tabs>
        <w:spacing w:before="120" w:line="300" w:lineRule="exact"/>
        <w:ind w:left="567"/>
        <w:jc w:val="both"/>
        <w:rPr>
          <w:rFonts w:ascii="Arial" w:hAnsi="Arial"/>
          <w:szCs w:val="24"/>
          <w:lang w:val="en-US"/>
        </w:rPr>
      </w:pPr>
      <w:r w:rsidRPr="00CD55A9">
        <w:rPr>
          <w:rFonts w:ascii="Arial" w:hAnsi="Arial"/>
          <w:szCs w:val="24"/>
          <w:lang w:val="en-US"/>
        </w:rPr>
        <w:t xml:space="preserve">4: K &amp; I (theo phương bất kỳ) </w:t>
      </w:r>
      <w:r w:rsidRPr="00CD55A9">
        <w:rPr>
          <w:rFonts w:ascii="Arial" w:hAnsi="Arial"/>
          <w:szCs w:val="24"/>
          <w:lang w:val="en-US"/>
        </w:rPr>
        <w:tab/>
        <w:t>8: J</w:t>
      </w:r>
    </w:p>
    <w:p w14:paraId="349AA521" w14:textId="77777777" w:rsidR="00D93F73" w:rsidRPr="00CD55A9" w:rsidRDefault="00D93F73" w:rsidP="00D93F73">
      <w:pPr>
        <w:tabs>
          <w:tab w:val="left" w:pos="4253"/>
          <w:tab w:val="left" w:pos="7230"/>
        </w:tabs>
        <w:spacing w:before="240" w:line="300" w:lineRule="exact"/>
        <w:ind w:left="567"/>
        <w:jc w:val="center"/>
        <w:rPr>
          <w:rFonts w:ascii="Arial" w:hAnsi="Arial"/>
          <w:b/>
          <w:szCs w:val="24"/>
          <w:lang w:val="en-US"/>
        </w:rPr>
      </w:pPr>
      <w:r w:rsidRPr="00CD55A9">
        <w:rPr>
          <w:rFonts w:ascii="Arial" w:hAnsi="Arial"/>
          <w:b/>
          <w:szCs w:val="24"/>
          <w:lang w:val="en-US"/>
        </w:rPr>
        <w:t>Hình 1 – Các tải trọng tác động khi cần trục nâng tải ngoài công trình biển</w:t>
      </w:r>
    </w:p>
    <w:p w14:paraId="24C63372" w14:textId="77777777" w:rsidR="00D93F73" w:rsidRPr="00CD55A9" w:rsidRDefault="00D93F73" w:rsidP="00D93F73">
      <w:pPr>
        <w:spacing w:before="240" w:line="300" w:lineRule="exact"/>
        <w:jc w:val="both"/>
        <w:rPr>
          <w:rFonts w:ascii="Arial" w:hAnsi="Arial"/>
          <w:szCs w:val="24"/>
          <w:lang w:val="en-US"/>
        </w:rPr>
      </w:pPr>
      <w:r w:rsidRPr="00CD55A9">
        <w:rPr>
          <w:rFonts w:ascii="Arial" w:hAnsi="Arial"/>
          <w:b/>
          <w:szCs w:val="24"/>
          <w:lang w:val="en-US"/>
        </w:rPr>
        <w:lastRenderedPageBreak/>
        <w:t>2.3.4.3</w:t>
      </w:r>
      <w:r w:rsidRPr="00CD55A9">
        <w:rPr>
          <w:rFonts w:ascii="Arial" w:hAnsi="Arial"/>
          <w:b/>
          <w:szCs w:val="24"/>
          <w:lang w:val="en-US"/>
        </w:rPr>
        <w:tab/>
      </w:r>
      <w:r w:rsidRPr="00CD55A9">
        <w:rPr>
          <w:rFonts w:ascii="Arial" w:hAnsi="Arial"/>
          <w:szCs w:val="24"/>
          <w:lang w:val="en-US"/>
        </w:rPr>
        <w:t>Phương pháp chung</w:t>
      </w:r>
    </w:p>
    <w:p w14:paraId="62B0628C" w14:textId="77777777" w:rsidR="00D93F73" w:rsidRPr="00CD55A9" w:rsidRDefault="00D93F73" w:rsidP="00D93F73">
      <w:pPr>
        <w:spacing w:before="120" w:line="300" w:lineRule="exact"/>
        <w:ind w:left="852"/>
        <w:jc w:val="both"/>
        <w:rPr>
          <w:rFonts w:ascii="Arial" w:hAnsi="Arial"/>
          <w:szCs w:val="24"/>
          <w:lang w:val="en-US"/>
        </w:rPr>
      </w:pPr>
      <w:r w:rsidRPr="00CD55A9">
        <w:rPr>
          <w:rFonts w:ascii="Arial" w:hAnsi="Arial"/>
          <w:szCs w:val="24"/>
          <w:lang w:val="en-US"/>
        </w:rPr>
        <w:t xml:space="preserve">Theo phương pháp chung, tốc độ </w:t>
      </w:r>
      <w:r w:rsidRPr="00CD55A9">
        <w:rPr>
          <w:rFonts w:ascii="Arial" w:hAnsi="Arial"/>
          <w:i/>
          <w:szCs w:val="24"/>
          <w:lang w:val="en-US"/>
        </w:rPr>
        <w:t>V</w:t>
      </w:r>
      <w:r w:rsidRPr="00CD55A9">
        <w:rPr>
          <w:rFonts w:ascii="Arial" w:hAnsi="Arial"/>
          <w:i/>
          <w:szCs w:val="24"/>
          <w:vertAlign w:val="subscript"/>
          <w:lang w:val="en-US"/>
        </w:rPr>
        <w:t>d</w:t>
      </w:r>
      <w:r w:rsidRPr="00CD55A9">
        <w:rPr>
          <w:rFonts w:ascii="Arial" w:hAnsi="Arial"/>
          <w:i/>
          <w:szCs w:val="24"/>
          <w:lang w:val="en-US"/>
        </w:rPr>
        <w:t xml:space="preserve"> </w:t>
      </w:r>
      <w:r w:rsidRPr="00CD55A9">
        <w:rPr>
          <w:rFonts w:ascii="Arial" w:hAnsi="Arial"/>
          <w:szCs w:val="24"/>
          <w:lang w:val="en-US"/>
        </w:rPr>
        <w:t>và</w:t>
      </w:r>
      <w:r w:rsidRPr="00CD55A9">
        <w:rPr>
          <w:rFonts w:ascii="Arial" w:hAnsi="Arial"/>
          <w:i/>
          <w:szCs w:val="24"/>
          <w:lang w:val="en-US"/>
        </w:rPr>
        <w:t xml:space="preserve"> V</w:t>
      </w:r>
      <w:r w:rsidRPr="00CD55A9">
        <w:rPr>
          <w:rFonts w:ascii="Arial" w:hAnsi="Arial"/>
          <w:i/>
          <w:szCs w:val="24"/>
          <w:vertAlign w:val="subscript"/>
          <w:lang w:val="en-US"/>
        </w:rPr>
        <w:t>c</w:t>
      </w:r>
      <w:r w:rsidRPr="00CD55A9">
        <w:rPr>
          <w:rFonts w:ascii="Arial" w:hAnsi="Arial"/>
          <w:szCs w:val="24"/>
          <w:lang w:val="en-US"/>
        </w:rPr>
        <w:t xml:space="preserve"> được chọn từ Bảng 2 đối với trường hợp nâng ngoài công trình biển. Các tốc độ này được tính dựa trên chuyển động tương ứng đối với các kiểu gi</w:t>
      </w:r>
      <w:r w:rsidR="00583F5D" w:rsidRPr="00CD55A9">
        <w:rPr>
          <w:rFonts w:ascii="Arial" w:hAnsi="Arial"/>
          <w:szCs w:val="24"/>
          <w:lang w:val="en-US"/>
        </w:rPr>
        <w:t xml:space="preserve">àn và tàu khác nhau. Phụ lục B của Tiêu chuẩn </w:t>
      </w:r>
      <w:r w:rsidRPr="00CD55A9">
        <w:rPr>
          <w:rFonts w:ascii="Arial" w:hAnsi="Arial"/>
          <w:szCs w:val="24"/>
          <w:lang w:val="en-US"/>
        </w:rPr>
        <w:t>API 2C giải thích về cơ sở cho các giá trị nêu tại Bảng 3. Đối với phương pháp chung, cũng sử dụng giá trị của giàn và tàu từ Bảng 4 và Bảng 5.</w:t>
      </w:r>
    </w:p>
    <w:p w14:paraId="23C16F4D" w14:textId="77777777" w:rsidR="00D93F73" w:rsidRPr="00CD55A9" w:rsidRDefault="00D93F73" w:rsidP="00D93F73">
      <w:pPr>
        <w:spacing w:before="120" w:line="300" w:lineRule="exact"/>
        <w:jc w:val="both"/>
        <w:rPr>
          <w:rFonts w:ascii="Arial" w:hAnsi="Arial"/>
          <w:szCs w:val="24"/>
          <w:lang w:val="en-US"/>
        </w:rPr>
      </w:pPr>
      <w:r w:rsidRPr="00CD55A9">
        <w:rPr>
          <w:rFonts w:ascii="Arial" w:hAnsi="Arial"/>
          <w:b/>
          <w:szCs w:val="24"/>
          <w:lang w:val="en-US"/>
        </w:rPr>
        <w:t>2.3.4.4</w:t>
      </w:r>
      <w:r w:rsidRPr="00CD55A9">
        <w:rPr>
          <w:rFonts w:ascii="Arial" w:hAnsi="Arial"/>
          <w:b/>
          <w:szCs w:val="24"/>
          <w:lang w:val="en-US"/>
        </w:rPr>
        <w:tab/>
      </w:r>
      <w:r w:rsidRPr="00CD55A9">
        <w:rPr>
          <w:rFonts w:ascii="Arial" w:hAnsi="Arial"/>
          <w:szCs w:val="24"/>
          <w:lang w:val="en-US"/>
        </w:rPr>
        <w:t>Phương pháp động kế thừa</w:t>
      </w:r>
    </w:p>
    <w:p w14:paraId="4ED799AA" w14:textId="77777777" w:rsidR="00D93F73" w:rsidRPr="00CD55A9" w:rsidRDefault="00D93F73" w:rsidP="00D93F73">
      <w:pPr>
        <w:spacing w:before="120" w:line="300" w:lineRule="exact"/>
        <w:ind w:left="852"/>
        <w:jc w:val="both"/>
        <w:rPr>
          <w:rFonts w:ascii="Arial" w:hAnsi="Arial"/>
          <w:szCs w:val="24"/>
          <w:lang w:val="en-US"/>
        </w:rPr>
      </w:pPr>
      <w:r w:rsidRPr="00CD55A9">
        <w:rPr>
          <w:rFonts w:ascii="Arial" w:hAnsi="Arial"/>
          <w:szCs w:val="24"/>
          <w:lang w:val="en-US"/>
        </w:rPr>
        <w:t xml:space="preserve">Trong một số trường hợp nâng ngoài công trình biển từ công trình biển cố định, </w:t>
      </w:r>
      <w:r w:rsidR="00676772" w:rsidRPr="00CD55A9">
        <w:rPr>
          <w:rFonts w:ascii="Arial" w:hAnsi="Arial"/>
          <w:szCs w:val="24"/>
          <w:lang w:val="en-US"/>
        </w:rPr>
        <w:t>p</w:t>
      </w:r>
      <w:r w:rsidRPr="00CD55A9">
        <w:rPr>
          <w:rFonts w:ascii="Arial" w:hAnsi="Arial"/>
          <w:szCs w:val="24"/>
          <w:lang w:val="en-US"/>
        </w:rPr>
        <w:t xml:space="preserve">hương pháp động kế thừa có thể được sử dụng thay cho </w:t>
      </w:r>
      <w:r w:rsidR="00676772" w:rsidRPr="00CD55A9">
        <w:rPr>
          <w:rFonts w:ascii="Arial" w:hAnsi="Arial"/>
          <w:szCs w:val="24"/>
          <w:lang w:val="en-US"/>
        </w:rPr>
        <w:t>p</w:t>
      </w:r>
      <w:r w:rsidRPr="00CD55A9">
        <w:rPr>
          <w:rFonts w:ascii="Arial" w:hAnsi="Arial"/>
          <w:szCs w:val="24"/>
          <w:lang w:val="en-US"/>
        </w:rPr>
        <w:t xml:space="preserve">hương pháp chung hoặc </w:t>
      </w:r>
      <w:r w:rsidR="00676772" w:rsidRPr="00CD55A9">
        <w:rPr>
          <w:rFonts w:ascii="Arial" w:hAnsi="Arial"/>
          <w:szCs w:val="24"/>
          <w:lang w:val="en-US"/>
        </w:rPr>
        <w:t>p</w:t>
      </w:r>
      <w:r w:rsidRPr="00CD55A9">
        <w:rPr>
          <w:rFonts w:ascii="Arial" w:hAnsi="Arial"/>
          <w:szCs w:val="24"/>
          <w:lang w:val="en-US"/>
        </w:rPr>
        <w:t>hương pháp tàu cụ thể. Phương pháp thay thế này chỉ áp dụng với giàn cố định nằm trong các khu vực có điều kiện biển và gió rất nhẹ và chỉ áp dụng trong các trường hợp vị trí tàu được giữ</w:t>
      </w:r>
      <w:r w:rsidRPr="00CD55A9">
        <w:t xml:space="preserve"> </w:t>
      </w:r>
      <w:r w:rsidRPr="00CD55A9">
        <w:rPr>
          <w:rFonts w:ascii="Arial" w:hAnsi="Arial"/>
          <w:szCs w:val="24"/>
          <w:lang w:val="en-US"/>
        </w:rPr>
        <w:t>không đổi so với giàn (</w:t>
      </w:r>
      <w:r w:rsidR="00A24CB5" w:rsidRPr="00CD55A9">
        <w:rPr>
          <w:rFonts w:ascii="Arial" w:hAnsi="Arial"/>
          <w:szCs w:val="24"/>
          <w:lang w:val="en-US"/>
        </w:rPr>
        <w:t xml:space="preserve">như trường hợp </w:t>
      </w:r>
      <w:r w:rsidRPr="00CD55A9">
        <w:rPr>
          <w:rFonts w:ascii="Arial" w:hAnsi="Arial"/>
          <w:szCs w:val="24"/>
          <w:lang w:val="en-US"/>
        </w:rPr>
        <w:t xml:space="preserve">tàu được neo buộc vào giàn). Trong những trường hợp đặc biệt này, sử dụng một hệ số động bằng 2, các lực offlead và lực gió được coi bằng 0, và tải trọng sideload được tính bằng 2% tải trọng hệ số theo phương thẳng đứng (lực sideload = 0,02 x </w:t>
      </w:r>
      <w:r w:rsidRPr="00CD55A9">
        <w:rPr>
          <w:rFonts w:ascii="Arial" w:hAnsi="Arial"/>
          <w:i/>
          <w:szCs w:val="24"/>
          <w:lang w:val="en-US"/>
        </w:rPr>
        <w:t>FL</w:t>
      </w:r>
      <w:r w:rsidRPr="00CD55A9">
        <w:rPr>
          <w:rFonts w:ascii="Arial" w:hAnsi="Arial"/>
          <w:szCs w:val="24"/>
          <w:lang w:val="en-US"/>
        </w:rPr>
        <w:t>). Nếu sử dụng phương pháp này, tốc độ móc tối thiểu (</w:t>
      </w:r>
      <w:r w:rsidRPr="00CD55A9">
        <w:rPr>
          <w:rFonts w:ascii="Arial" w:hAnsi="Arial"/>
          <w:i/>
          <w:szCs w:val="24"/>
          <w:lang w:val="en-US"/>
        </w:rPr>
        <w:t>V</w:t>
      </w:r>
      <w:r w:rsidRPr="00CD55A9">
        <w:rPr>
          <w:rFonts w:ascii="Arial" w:hAnsi="Arial"/>
          <w:i/>
          <w:szCs w:val="24"/>
          <w:vertAlign w:val="subscript"/>
          <w:lang w:val="en-US"/>
        </w:rPr>
        <w:t>hmin</w:t>
      </w:r>
      <w:r w:rsidRPr="00CD55A9">
        <w:rPr>
          <w:rFonts w:ascii="Arial" w:hAnsi="Arial"/>
          <w:szCs w:val="24"/>
          <w:lang w:val="en-US"/>
        </w:rPr>
        <w:t>) không được nhỏ hơn 0,67 ft/s (40 ft/min).</w:t>
      </w:r>
    </w:p>
    <w:p w14:paraId="402EED8B" w14:textId="7847E6CF" w:rsidR="00D93F73" w:rsidRPr="00CD55A9" w:rsidRDefault="009D105F" w:rsidP="00D93F73">
      <w:pPr>
        <w:spacing w:before="120" w:line="300" w:lineRule="exact"/>
        <w:ind w:left="852"/>
        <w:jc w:val="both"/>
        <w:rPr>
          <w:rFonts w:ascii="Arial" w:hAnsi="Arial"/>
          <w:szCs w:val="24"/>
          <w:lang w:val="en-US"/>
        </w:rPr>
      </w:pPr>
      <w:r w:rsidRPr="00CD55A9">
        <w:rPr>
          <w:rFonts w:ascii="Arial" w:hAnsi="Arial"/>
          <w:noProof/>
          <w:szCs w:val="24"/>
          <w:lang w:val="en-US"/>
        </w:rPr>
        <mc:AlternateContent>
          <mc:Choice Requires="wps">
            <w:drawing>
              <wp:anchor distT="0" distB="0" distL="114300" distR="114300" simplePos="0" relativeHeight="251630592" behindDoc="0" locked="0" layoutInCell="1" allowOverlap="1" wp14:anchorId="173E44FD" wp14:editId="56BB32EE">
                <wp:simplePos x="0" y="0"/>
                <wp:positionH relativeFrom="column">
                  <wp:posOffset>1652270</wp:posOffset>
                </wp:positionH>
                <wp:positionV relativeFrom="paragraph">
                  <wp:posOffset>161925</wp:posOffset>
                </wp:positionV>
                <wp:extent cx="2961005" cy="3359150"/>
                <wp:effectExtent l="0" t="0" r="0" b="0"/>
                <wp:wrapNone/>
                <wp:docPr id="1843669914" name="Text Box 1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61005" cy="33591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7DDC020" w14:textId="731E00B3" w:rsidR="00E277C4" w:rsidRDefault="00E277C4" w:rsidP="00A6565D">
                            <w:pPr>
                              <w:jc w:val="center"/>
                            </w:pPr>
                            <w:r>
                              <w:rPr>
                                <w:noProof/>
                                <w:lang w:val="en-US"/>
                              </w:rPr>
                              <w:drawing>
                                <wp:inline distT="0" distB="0" distL="0" distR="0" wp14:anchorId="610DD9BF" wp14:editId="6028B0EB">
                                  <wp:extent cx="3986784" cy="3414549"/>
                                  <wp:effectExtent l="0" t="0" r="0" b="0"/>
                                  <wp:docPr id="646274036" name="Picture 1" descr="A drawing of a hammer and a piece of woo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274036" name="Picture 1" descr="A drawing of a hammer and a piece of wood&#10;&#10;Description automatically generated"/>
                                          <pic:cNvPicPr/>
                                        </pic:nvPicPr>
                                        <pic:blipFill>
                                          <a:blip r:embed="rId12"/>
                                          <a:stretch>
                                            <a:fillRect/>
                                          </a:stretch>
                                        </pic:blipFill>
                                        <pic:spPr>
                                          <a:xfrm>
                                            <a:off x="0" y="0"/>
                                            <a:ext cx="3994901" cy="3421501"/>
                                          </a:xfrm>
                                          <a:prstGeom prst="rect">
                                            <a:avLst/>
                                          </a:prstGeom>
                                        </pic:spPr>
                                      </pic:pic>
                                    </a:graphicData>
                                  </a:graphic>
                                </wp:inline>
                              </w:drawing>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173E44FD" id="Text Box 126" o:spid="_x0000_s1030" type="#_x0000_t202" style="position:absolute;left:0;text-align:left;margin-left:130.1pt;margin-top:12.75pt;width:233.15pt;height:264.5pt;z-index:25163059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" stroked="f">
                <v:textbox style="mso-fit-shape-to-text:t">
                  <w:txbxContent>
                    <w:p w14:paraId="27DDC020" w14:textId="731E00B3" w:rsidR="00E277C4" w:rsidRDefault="00E277C4" w:rsidP="00A6565D">
                      <w:pPr>
                        <w:jc w:val="center"/>
                      </w:pPr>
                      <w:r>
                        <w:rPr>
                          <w:noProof/>
                        </w:rPr>
                        <w:drawing>
                          <wp:inline distT="0" distB="0" distL="0" distR="0" wp14:anchorId="610DD9BF" wp14:editId="6028B0EB">
                            <wp:extent cx="3986784" cy="3414549"/>
                            <wp:effectExtent l="0" t="0" r="0" b="0"/>
                            <wp:docPr id="646274036" name="Picture 1" descr="A drawing of a hammer and a piece of woo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274036" name="Picture 1" descr="A drawing of a hammer and a piece of wood&#10;&#10;Description automatically generated"/>
                                    <pic:cNvPicPr/>
                                  </pic:nvPicPr>
                                  <pic:blipFill>
                                    <a:blip r:embed="rId13"/>
                                    <a:stretch>
                                      <a:fillRect/>
                                    </a:stretch>
                                  </pic:blipFill>
                                  <pic:spPr>
                                    <a:xfrm>
                                      <a:off x="0" y="0"/>
                                      <a:ext cx="3994901" cy="3421501"/>
                                    </a:xfrm>
                                    <a:prstGeom prst="rect">
                                      <a:avLst/>
                                    </a:prstGeom>
                                  </pic:spPr>
                                </pic:pic>
                              </a:graphicData>
                            </a:graphic>
                          </wp:inline>
                        </w:drawing>
                      </w:r>
                    </w:p>
                  </w:txbxContent>
                </v:textbox>
              </v:shape>
            </w:pict>
          </mc:Fallback>
        </mc:AlternateContent>
      </w:r>
    </w:p>
    <w:p w14:paraId="635BBEB7" w14:textId="77777777" w:rsidR="00D93F73" w:rsidRPr="00CD55A9" w:rsidRDefault="00D93F73" w:rsidP="00D93F73">
      <w:pPr>
        <w:spacing w:before="120" w:line="300" w:lineRule="exact"/>
        <w:ind w:left="852"/>
        <w:jc w:val="both"/>
        <w:rPr>
          <w:rFonts w:ascii="Arial" w:hAnsi="Arial"/>
          <w:szCs w:val="24"/>
          <w:lang w:val="en-US"/>
        </w:rPr>
      </w:pPr>
    </w:p>
    <w:p w14:paraId="51B06EC9" w14:textId="77777777" w:rsidR="00D93F73" w:rsidRPr="00CD55A9" w:rsidRDefault="00D93F73" w:rsidP="00D93F73">
      <w:pPr>
        <w:tabs>
          <w:tab w:val="left" w:pos="4253"/>
          <w:tab w:val="left" w:pos="7230"/>
        </w:tabs>
        <w:spacing w:before="240" w:line="300" w:lineRule="exact"/>
        <w:ind w:left="567"/>
        <w:rPr>
          <w:rFonts w:ascii="Arial" w:hAnsi="Arial"/>
          <w:szCs w:val="24"/>
          <w:lang w:val="en-US"/>
        </w:rPr>
      </w:pPr>
    </w:p>
    <w:p w14:paraId="7896FBF8" w14:textId="77777777" w:rsidR="00D93F73" w:rsidRPr="00CD55A9" w:rsidRDefault="00D93F73" w:rsidP="00D93F73">
      <w:pPr>
        <w:tabs>
          <w:tab w:val="left" w:pos="4253"/>
          <w:tab w:val="left" w:pos="7230"/>
        </w:tabs>
        <w:spacing w:before="240" w:line="300" w:lineRule="exact"/>
        <w:ind w:left="567"/>
        <w:rPr>
          <w:rFonts w:ascii="Arial" w:hAnsi="Arial"/>
          <w:szCs w:val="24"/>
          <w:lang w:val="en-US"/>
        </w:rPr>
      </w:pPr>
    </w:p>
    <w:p w14:paraId="534D48F6" w14:textId="77777777" w:rsidR="00D93F73" w:rsidRPr="00CD55A9" w:rsidRDefault="00D93F73" w:rsidP="00D93F73">
      <w:pPr>
        <w:tabs>
          <w:tab w:val="left" w:pos="4253"/>
          <w:tab w:val="left" w:pos="7230"/>
        </w:tabs>
        <w:spacing w:before="240" w:line="300" w:lineRule="exact"/>
        <w:ind w:left="567"/>
        <w:rPr>
          <w:rFonts w:ascii="Arial" w:hAnsi="Arial"/>
          <w:szCs w:val="24"/>
          <w:lang w:val="en-US"/>
        </w:rPr>
      </w:pPr>
    </w:p>
    <w:p w14:paraId="56F4E68C" w14:textId="77777777" w:rsidR="00D93F73" w:rsidRPr="00CD55A9" w:rsidRDefault="00D93F73" w:rsidP="00D93F73">
      <w:pPr>
        <w:tabs>
          <w:tab w:val="left" w:pos="4253"/>
          <w:tab w:val="left" w:pos="7230"/>
        </w:tabs>
        <w:spacing w:before="240" w:line="300" w:lineRule="exact"/>
        <w:ind w:left="567"/>
        <w:rPr>
          <w:rFonts w:ascii="Arial" w:hAnsi="Arial"/>
          <w:szCs w:val="24"/>
          <w:lang w:val="en-US"/>
        </w:rPr>
      </w:pPr>
    </w:p>
    <w:p w14:paraId="0C3D7941" w14:textId="77777777" w:rsidR="00D93F73" w:rsidRPr="00CD55A9" w:rsidRDefault="00D93F73" w:rsidP="00D93F73">
      <w:pPr>
        <w:tabs>
          <w:tab w:val="left" w:pos="4253"/>
          <w:tab w:val="left" w:pos="7230"/>
        </w:tabs>
        <w:spacing w:before="240" w:line="300" w:lineRule="exact"/>
        <w:ind w:left="567"/>
        <w:rPr>
          <w:rFonts w:ascii="Arial" w:hAnsi="Arial"/>
          <w:szCs w:val="24"/>
          <w:lang w:val="en-US"/>
        </w:rPr>
      </w:pPr>
    </w:p>
    <w:p w14:paraId="2D6177C6" w14:textId="77777777" w:rsidR="00D93F73" w:rsidRPr="00CD55A9" w:rsidRDefault="00D93F73" w:rsidP="00D93F73">
      <w:pPr>
        <w:tabs>
          <w:tab w:val="left" w:pos="4253"/>
          <w:tab w:val="left" w:pos="7230"/>
        </w:tabs>
        <w:spacing w:before="240" w:line="300" w:lineRule="exact"/>
        <w:ind w:left="567"/>
        <w:rPr>
          <w:rFonts w:ascii="Arial" w:hAnsi="Arial"/>
          <w:szCs w:val="24"/>
          <w:lang w:val="en-US"/>
        </w:rPr>
      </w:pPr>
    </w:p>
    <w:p w14:paraId="0F3CB382" w14:textId="77777777" w:rsidR="00D93F73" w:rsidRPr="00CD55A9" w:rsidRDefault="00D93F73" w:rsidP="00D93F73">
      <w:pPr>
        <w:tabs>
          <w:tab w:val="left" w:pos="4253"/>
          <w:tab w:val="left" w:pos="7230"/>
        </w:tabs>
        <w:spacing w:before="240" w:line="300" w:lineRule="exact"/>
        <w:ind w:left="567"/>
        <w:rPr>
          <w:rFonts w:ascii="Arial" w:hAnsi="Arial"/>
          <w:szCs w:val="24"/>
          <w:lang w:val="en-US"/>
        </w:rPr>
      </w:pPr>
    </w:p>
    <w:p w14:paraId="26BF4E21" w14:textId="77777777" w:rsidR="00D93F73" w:rsidRPr="00CD55A9" w:rsidRDefault="00D93F73" w:rsidP="00D93F73">
      <w:pPr>
        <w:tabs>
          <w:tab w:val="left" w:pos="4253"/>
          <w:tab w:val="left" w:pos="7230"/>
        </w:tabs>
        <w:spacing w:before="240" w:line="300" w:lineRule="exact"/>
        <w:ind w:left="567"/>
        <w:rPr>
          <w:rFonts w:ascii="Arial" w:hAnsi="Arial"/>
          <w:szCs w:val="24"/>
          <w:lang w:val="en-US"/>
        </w:rPr>
      </w:pPr>
    </w:p>
    <w:p w14:paraId="142521E8" w14:textId="77777777" w:rsidR="00D93F73" w:rsidRPr="00CD55A9" w:rsidRDefault="00D93F73" w:rsidP="00D93F73">
      <w:pPr>
        <w:tabs>
          <w:tab w:val="left" w:pos="4253"/>
          <w:tab w:val="left" w:pos="7230"/>
        </w:tabs>
        <w:spacing w:before="240" w:line="300" w:lineRule="exact"/>
        <w:ind w:left="567"/>
        <w:rPr>
          <w:rFonts w:ascii="Arial" w:hAnsi="Arial"/>
          <w:szCs w:val="24"/>
          <w:lang w:val="en-US"/>
        </w:rPr>
      </w:pPr>
    </w:p>
    <w:p w14:paraId="6F92738E" w14:textId="77777777" w:rsidR="00D93F73" w:rsidRPr="00CD55A9" w:rsidRDefault="00D93F73" w:rsidP="00D93F73">
      <w:pPr>
        <w:spacing w:before="120" w:line="300" w:lineRule="exact"/>
        <w:ind w:left="567"/>
        <w:jc w:val="both"/>
        <w:rPr>
          <w:rFonts w:ascii="Arial" w:hAnsi="Arial"/>
          <w:szCs w:val="24"/>
          <w:lang w:val="en-US"/>
        </w:rPr>
      </w:pPr>
    </w:p>
    <w:p w14:paraId="60680A37" w14:textId="77777777" w:rsidR="00D93F73" w:rsidRPr="00CD55A9" w:rsidRDefault="00D93F73" w:rsidP="00D93F73">
      <w:pPr>
        <w:spacing w:before="120" w:line="300" w:lineRule="exact"/>
        <w:ind w:left="567"/>
        <w:jc w:val="both"/>
        <w:rPr>
          <w:rFonts w:ascii="Arial" w:hAnsi="Arial"/>
          <w:szCs w:val="24"/>
          <w:lang w:val="en-US"/>
        </w:rPr>
      </w:pPr>
      <w:r w:rsidRPr="00CD55A9">
        <w:rPr>
          <w:rFonts w:ascii="Arial" w:hAnsi="Arial"/>
          <w:szCs w:val="24"/>
          <w:lang w:val="en-US"/>
        </w:rPr>
        <w:t>Chú thích: xem cột 1 trong Bảng 2 để xác định các giá trị</w:t>
      </w:r>
    </w:p>
    <w:p w14:paraId="125CD519" w14:textId="77777777" w:rsidR="00D93F73" w:rsidRPr="00CD55A9" w:rsidRDefault="00D93F73" w:rsidP="00D93F73">
      <w:pPr>
        <w:tabs>
          <w:tab w:val="left" w:pos="4253"/>
          <w:tab w:val="left" w:pos="7230"/>
        </w:tabs>
        <w:spacing w:before="120" w:line="300" w:lineRule="exact"/>
        <w:ind w:left="567"/>
        <w:jc w:val="both"/>
        <w:rPr>
          <w:rFonts w:ascii="Arial" w:hAnsi="Arial"/>
          <w:szCs w:val="24"/>
          <w:lang w:val="en-US"/>
        </w:rPr>
      </w:pPr>
      <w:r w:rsidRPr="00CD55A9">
        <w:rPr>
          <w:rFonts w:ascii="Arial" w:hAnsi="Arial"/>
          <w:szCs w:val="24"/>
          <w:lang w:val="en-US"/>
        </w:rPr>
        <w:t>1: Đường tâm của cần trục</w:t>
      </w:r>
      <w:r w:rsidRPr="00CD55A9">
        <w:rPr>
          <w:rFonts w:ascii="Arial" w:hAnsi="Arial"/>
          <w:szCs w:val="24"/>
          <w:lang w:val="en-US"/>
        </w:rPr>
        <w:tab/>
        <w:t>5: F</w:t>
      </w:r>
      <w:r w:rsidRPr="00CD55A9">
        <w:rPr>
          <w:rFonts w:ascii="Arial" w:hAnsi="Arial"/>
          <w:szCs w:val="24"/>
          <w:lang w:val="en-US"/>
        </w:rPr>
        <w:tab/>
      </w:r>
      <w:r w:rsidRPr="00CD55A9">
        <w:rPr>
          <w:rFonts w:ascii="Arial" w:hAnsi="Arial"/>
          <w:szCs w:val="24"/>
          <w:lang w:val="en-US"/>
        </w:rPr>
        <w:tab/>
        <w:t>9: D</w:t>
      </w:r>
      <w:r w:rsidRPr="00CD55A9">
        <w:rPr>
          <w:rFonts w:ascii="Arial" w:hAnsi="Arial"/>
          <w:szCs w:val="24"/>
          <w:lang w:val="en-US"/>
        </w:rPr>
        <w:tab/>
      </w:r>
    </w:p>
    <w:p w14:paraId="0E67CFE4" w14:textId="77777777" w:rsidR="00D93F73" w:rsidRPr="00CD55A9" w:rsidRDefault="00D93F73" w:rsidP="00D93F73">
      <w:pPr>
        <w:tabs>
          <w:tab w:val="left" w:pos="4253"/>
          <w:tab w:val="left" w:pos="7230"/>
        </w:tabs>
        <w:spacing w:before="120" w:line="300" w:lineRule="exact"/>
        <w:ind w:left="567"/>
        <w:jc w:val="both"/>
        <w:rPr>
          <w:rFonts w:ascii="Arial" w:hAnsi="Arial"/>
          <w:szCs w:val="24"/>
          <w:lang w:val="en-US"/>
        </w:rPr>
      </w:pPr>
      <w:r w:rsidRPr="00CD55A9">
        <w:rPr>
          <w:rFonts w:ascii="Arial" w:hAnsi="Arial"/>
          <w:szCs w:val="24"/>
          <w:lang w:val="en-US"/>
        </w:rPr>
        <w:t>2: Trục thẳng đứng</w:t>
      </w:r>
      <w:r w:rsidRPr="00CD55A9">
        <w:rPr>
          <w:rFonts w:ascii="Arial" w:hAnsi="Arial"/>
          <w:szCs w:val="24"/>
          <w:lang w:val="en-US"/>
        </w:rPr>
        <w:tab/>
        <w:t>6: G &amp; H</w:t>
      </w:r>
      <w:r w:rsidRPr="00CD55A9">
        <w:rPr>
          <w:rFonts w:ascii="Arial" w:hAnsi="Arial"/>
          <w:szCs w:val="24"/>
          <w:lang w:val="en-US"/>
        </w:rPr>
        <w:tab/>
      </w:r>
      <w:r w:rsidRPr="00CD55A9">
        <w:rPr>
          <w:rFonts w:ascii="Arial" w:hAnsi="Arial"/>
          <w:szCs w:val="24"/>
          <w:lang w:val="en-US"/>
        </w:rPr>
        <w:tab/>
      </w:r>
    </w:p>
    <w:p w14:paraId="3F9F0CF5" w14:textId="77777777" w:rsidR="00D93F73" w:rsidRPr="00CD55A9" w:rsidRDefault="00D93F73" w:rsidP="00D93F73">
      <w:pPr>
        <w:tabs>
          <w:tab w:val="left" w:pos="4253"/>
          <w:tab w:val="left" w:pos="7230"/>
        </w:tabs>
        <w:spacing w:before="120" w:line="300" w:lineRule="exact"/>
        <w:ind w:left="567"/>
        <w:jc w:val="both"/>
        <w:rPr>
          <w:rFonts w:ascii="Arial" w:hAnsi="Arial"/>
          <w:szCs w:val="24"/>
          <w:lang w:val="en-US"/>
        </w:rPr>
      </w:pPr>
      <w:r w:rsidRPr="00CD55A9">
        <w:rPr>
          <w:rFonts w:ascii="Arial" w:hAnsi="Arial"/>
          <w:szCs w:val="24"/>
          <w:lang w:val="en-US"/>
        </w:rPr>
        <w:t>3: Độ nghiêng của cần trục</w:t>
      </w:r>
      <w:r w:rsidRPr="00CD55A9">
        <w:rPr>
          <w:rFonts w:ascii="Arial" w:hAnsi="Arial"/>
          <w:szCs w:val="24"/>
          <w:lang w:val="en-US"/>
        </w:rPr>
        <w:tab/>
        <w:t>7: Khối lượng của cần trục</w:t>
      </w:r>
      <w:r w:rsidRPr="00CD55A9">
        <w:rPr>
          <w:rFonts w:ascii="Arial" w:hAnsi="Arial"/>
          <w:szCs w:val="24"/>
          <w:lang w:val="en-US"/>
        </w:rPr>
        <w:tab/>
      </w:r>
      <w:r w:rsidRPr="00CD55A9">
        <w:rPr>
          <w:rFonts w:ascii="Arial" w:hAnsi="Arial"/>
          <w:szCs w:val="24"/>
          <w:lang w:val="en-US"/>
        </w:rPr>
        <w:tab/>
      </w:r>
    </w:p>
    <w:p w14:paraId="53C0F682" w14:textId="77777777" w:rsidR="00D93F73" w:rsidRPr="00CD55A9" w:rsidRDefault="00D93F73" w:rsidP="00D93F73">
      <w:pPr>
        <w:tabs>
          <w:tab w:val="left" w:pos="4253"/>
          <w:tab w:val="left" w:pos="7230"/>
        </w:tabs>
        <w:spacing w:before="120" w:line="300" w:lineRule="exact"/>
        <w:ind w:left="567"/>
        <w:jc w:val="both"/>
        <w:rPr>
          <w:rFonts w:ascii="Arial" w:hAnsi="Arial"/>
          <w:szCs w:val="24"/>
          <w:lang w:val="en-US"/>
        </w:rPr>
      </w:pPr>
      <w:r w:rsidRPr="00CD55A9">
        <w:rPr>
          <w:rFonts w:ascii="Arial" w:hAnsi="Arial"/>
          <w:szCs w:val="24"/>
          <w:lang w:val="en-US"/>
        </w:rPr>
        <w:t xml:space="preserve">4: K &amp; I (theo phương bất kỳ) </w:t>
      </w:r>
      <w:r w:rsidRPr="00CD55A9">
        <w:rPr>
          <w:rFonts w:ascii="Arial" w:hAnsi="Arial"/>
          <w:szCs w:val="24"/>
          <w:lang w:val="en-US"/>
        </w:rPr>
        <w:tab/>
        <w:t>8: J</w:t>
      </w:r>
    </w:p>
    <w:p w14:paraId="2CBDBB76" w14:textId="77777777" w:rsidR="00D93F73" w:rsidRPr="00CD55A9" w:rsidRDefault="00D93F73" w:rsidP="00D93F73">
      <w:pPr>
        <w:tabs>
          <w:tab w:val="left" w:pos="4253"/>
          <w:tab w:val="left" w:pos="7230"/>
        </w:tabs>
        <w:spacing w:before="240" w:line="300" w:lineRule="exact"/>
        <w:ind w:left="567"/>
        <w:jc w:val="center"/>
        <w:rPr>
          <w:rFonts w:ascii="Arial" w:hAnsi="Arial"/>
          <w:b/>
          <w:szCs w:val="24"/>
          <w:lang w:val="en-US"/>
        </w:rPr>
      </w:pPr>
      <w:r w:rsidRPr="00CD55A9">
        <w:rPr>
          <w:rFonts w:ascii="Arial" w:hAnsi="Arial"/>
          <w:b/>
          <w:szCs w:val="24"/>
          <w:lang w:val="en-US"/>
        </w:rPr>
        <w:t>Hình 2 – Các tải trọng tác động khi cần trục nâng tải trên công trình biển</w:t>
      </w:r>
    </w:p>
    <w:p w14:paraId="05CD565E" w14:textId="77777777" w:rsidR="00D93F73" w:rsidRPr="00CD55A9" w:rsidRDefault="00D93F73" w:rsidP="00D93F73">
      <w:pPr>
        <w:spacing w:before="120" w:line="300" w:lineRule="exact"/>
        <w:jc w:val="both"/>
        <w:rPr>
          <w:rFonts w:ascii="Arial" w:hAnsi="Arial"/>
          <w:szCs w:val="24"/>
          <w:lang w:val="en-US"/>
        </w:rPr>
      </w:pPr>
      <w:r w:rsidRPr="00CD55A9">
        <w:rPr>
          <w:rFonts w:ascii="Arial" w:hAnsi="Arial"/>
          <w:b/>
          <w:szCs w:val="24"/>
          <w:lang w:val="en-US"/>
        </w:rPr>
        <w:t>2.3.4.5</w:t>
      </w:r>
      <w:r w:rsidRPr="00CD55A9">
        <w:rPr>
          <w:rFonts w:ascii="Arial" w:hAnsi="Arial"/>
          <w:b/>
          <w:szCs w:val="24"/>
          <w:lang w:val="en-US"/>
        </w:rPr>
        <w:tab/>
      </w:r>
      <w:r w:rsidRPr="00CD55A9">
        <w:rPr>
          <w:rFonts w:ascii="Arial" w:hAnsi="Arial"/>
          <w:szCs w:val="24"/>
          <w:lang w:val="en-US"/>
        </w:rPr>
        <w:t>Tải trọng hệ số theo phương thẳng đứng</w:t>
      </w:r>
    </w:p>
    <w:p w14:paraId="317705FA" w14:textId="77777777" w:rsidR="00D93F73" w:rsidRPr="00CD55A9" w:rsidRDefault="00D93F73" w:rsidP="00D93F73">
      <w:pPr>
        <w:spacing w:before="120" w:line="300" w:lineRule="exact"/>
        <w:ind w:left="852" w:hanging="852"/>
        <w:jc w:val="both"/>
        <w:rPr>
          <w:rFonts w:ascii="Arial" w:hAnsi="Arial"/>
          <w:szCs w:val="24"/>
          <w:lang w:val="en-US"/>
        </w:rPr>
      </w:pPr>
      <w:r w:rsidRPr="00CD55A9">
        <w:rPr>
          <w:rFonts w:ascii="Arial" w:hAnsi="Arial"/>
          <w:b/>
          <w:szCs w:val="24"/>
          <w:lang w:val="en-US"/>
        </w:rPr>
        <w:lastRenderedPageBreak/>
        <w:t>1</w:t>
      </w:r>
      <w:r w:rsidRPr="00CD55A9">
        <w:rPr>
          <w:rFonts w:ascii="Arial" w:hAnsi="Arial"/>
          <w:szCs w:val="24"/>
          <w:lang w:val="en-US"/>
        </w:rPr>
        <w:tab/>
        <w:t>Quy định chung</w:t>
      </w:r>
    </w:p>
    <w:p w14:paraId="3E2D19A4" w14:textId="77777777" w:rsidR="00D93F73" w:rsidRPr="00CD55A9" w:rsidRDefault="00D93F73" w:rsidP="00D93F73">
      <w:pPr>
        <w:spacing w:before="120" w:line="300" w:lineRule="exact"/>
        <w:ind w:left="852"/>
        <w:jc w:val="both"/>
        <w:rPr>
          <w:rFonts w:ascii="Arial" w:hAnsi="Arial"/>
          <w:szCs w:val="24"/>
          <w:lang w:val="en-US"/>
        </w:rPr>
      </w:pPr>
      <w:r w:rsidRPr="00CD55A9">
        <w:rPr>
          <w:rFonts w:ascii="Arial" w:hAnsi="Arial"/>
          <w:szCs w:val="24"/>
          <w:lang w:val="en-US"/>
        </w:rPr>
        <w:t xml:space="preserve">Tải trọng hệ số theo phương thẳng đứng </w:t>
      </w:r>
      <w:r w:rsidRPr="00CD55A9">
        <w:rPr>
          <w:rFonts w:ascii="Arial" w:hAnsi="Arial"/>
          <w:i/>
          <w:szCs w:val="24"/>
          <w:lang w:val="en-US"/>
        </w:rPr>
        <w:t>FL</w:t>
      </w:r>
      <w:r w:rsidRPr="00CD55A9">
        <w:rPr>
          <w:rFonts w:ascii="Arial" w:hAnsi="Arial"/>
          <w:szCs w:val="24"/>
          <w:lang w:val="en-US"/>
        </w:rPr>
        <w:t xml:space="preserve"> tác động lên đầu thanh cần của cần trục được tính bằng </w:t>
      </w:r>
      <w:r w:rsidRPr="00CD55A9">
        <w:rPr>
          <w:rFonts w:ascii="Arial" w:hAnsi="Arial"/>
          <w:i/>
          <w:szCs w:val="24"/>
          <w:lang w:val="en-US"/>
        </w:rPr>
        <w:t>SWLH</w:t>
      </w:r>
      <w:r w:rsidRPr="00CD55A9">
        <w:rPr>
          <w:rFonts w:ascii="Arial" w:hAnsi="Arial"/>
          <w:szCs w:val="24"/>
          <w:lang w:val="en-US"/>
        </w:rPr>
        <w:t xml:space="preserve"> nhân với hệ số động theo phương thẳng đứng </w:t>
      </w:r>
      <w:r w:rsidRPr="00CD55A9">
        <w:rPr>
          <w:rFonts w:ascii="Arial" w:hAnsi="Arial"/>
          <w:i/>
          <w:szCs w:val="24"/>
          <w:lang w:val="en-US"/>
        </w:rPr>
        <w:t>C</w:t>
      </w:r>
      <w:r w:rsidRPr="00CD55A9">
        <w:rPr>
          <w:rFonts w:ascii="Arial" w:hAnsi="Arial"/>
          <w:i/>
          <w:szCs w:val="24"/>
          <w:vertAlign w:val="subscript"/>
          <w:lang w:val="en-US"/>
        </w:rPr>
        <w:t>v</w:t>
      </w:r>
      <w:r w:rsidRPr="00CD55A9">
        <w:rPr>
          <w:rFonts w:ascii="Arial" w:hAnsi="Arial"/>
          <w:szCs w:val="24"/>
          <w:lang w:val="en-US"/>
        </w:rPr>
        <w:t>.</w:t>
      </w:r>
    </w:p>
    <w:p w14:paraId="633D8FE7" w14:textId="77777777" w:rsidR="00D93F73" w:rsidRPr="00CD55A9" w:rsidRDefault="00D93F73" w:rsidP="00D93F73">
      <w:pPr>
        <w:spacing w:before="120" w:line="300" w:lineRule="exact"/>
        <w:ind w:left="852"/>
        <w:jc w:val="both"/>
        <w:rPr>
          <w:rFonts w:ascii="Arial" w:hAnsi="Arial"/>
          <w:szCs w:val="24"/>
          <w:lang w:val="en-US"/>
        </w:rPr>
      </w:pPr>
      <w:r w:rsidRPr="00CD55A9">
        <w:rPr>
          <w:rFonts w:ascii="Arial" w:hAnsi="Arial"/>
          <w:i/>
          <w:szCs w:val="24"/>
          <w:lang w:val="en-US"/>
        </w:rPr>
        <w:t>FL = C</w:t>
      </w:r>
      <w:r w:rsidRPr="00CD55A9">
        <w:rPr>
          <w:rFonts w:ascii="Arial" w:hAnsi="Arial"/>
          <w:i/>
          <w:szCs w:val="24"/>
          <w:vertAlign w:val="subscript"/>
          <w:lang w:val="en-US"/>
        </w:rPr>
        <w:t>V</w:t>
      </w:r>
      <w:r w:rsidRPr="00CD55A9">
        <w:rPr>
          <w:rFonts w:ascii="Arial" w:hAnsi="Arial"/>
          <w:i/>
          <w:szCs w:val="24"/>
          <w:lang w:val="en-US"/>
        </w:rPr>
        <w:t xml:space="preserve"> x SWLH</w:t>
      </w:r>
      <w:r w:rsidRPr="00CD55A9">
        <w:rPr>
          <w:rFonts w:ascii="Arial" w:hAnsi="Arial"/>
          <w:i/>
          <w:szCs w:val="24"/>
          <w:lang w:val="en-US"/>
        </w:rPr>
        <w:tab/>
      </w:r>
      <w:r w:rsidRPr="00CD55A9">
        <w:rPr>
          <w:rFonts w:ascii="Arial" w:hAnsi="Arial"/>
          <w:i/>
          <w:szCs w:val="24"/>
          <w:lang w:val="en-US"/>
        </w:rPr>
        <w:tab/>
      </w:r>
      <w:r w:rsidRPr="00CD55A9">
        <w:rPr>
          <w:rFonts w:ascii="Arial" w:hAnsi="Arial"/>
          <w:szCs w:val="24"/>
          <w:lang w:val="en-US"/>
        </w:rPr>
        <w:t>(1)</w:t>
      </w:r>
    </w:p>
    <w:p w14:paraId="4BC67D44" w14:textId="77777777" w:rsidR="00D93F73" w:rsidRPr="00CD55A9" w:rsidRDefault="00D93F73" w:rsidP="00D93F73">
      <w:pPr>
        <w:spacing w:before="120" w:line="300" w:lineRule="exact"/>
        <w:ind w:left="852" w:hanging="852"/>
        <w:jc w:val="both"/>
        <w:rPr>
          <w:rFonts w:ascii="Arial" w:hAnsi="Arial"/>
          <w:szCs w:val="24"/>
          <w:lang w:val="en-US"/>
        </w:rPr>
      </w:pPr>
      <w:r w:rsidRPr="00CD55A9">
        <w:rPr>
          <w:rFonts w:ascii="Arial" w:hAnsi="Arial"/>
          <w:b/>
          <w:szCs w:val="24"/>
          <w:lang w:val="en-US"/>
        </w:rPr>
        <w:t>2</w:t>
      </w:r>
      <w:r w:rsidRPr="00CD55A9">
        <w:rPr>
          <w:rFonts w:ascii="Arial" w:hAnsi="Arial"/>
          <w:szCs w:val="24"/>
          <w:lang w:val="en-US"/>
        </w:rPr>
        <w:tab/>
        <w:t>Nâng ngoài công trình biển</w:t>
      </w:r>
    </w:p>
    <w:p w14:paraId="18C06635" w14:textId="77777777" w:rsidR="00D93F73" w:rsidRPr="00CD55A9" w:rsidRDefault="00D93F73" w:rsidP="00D93F73">
      <w:pPr>
        <w:spacing w:before="120" w:line="300" w:lineRule="exact"/>
        <w:ind w:left="852"/>
        <w:jc w:val="both"/>
        <w:rPr>
          <w:rFonts w:ascii="Arial" w:hAnsi="Arial"/>
          <w:szCs w:val="24"/>
          <w:lang w:val="en-US"/>
        </w:rPr>
      </w:pPr>
      <w:r w:rsidRPr="00CD55A9">
        <w:rPr>
          <w:rFonts w:ascii="Arial" w:hAnsi="Arial"/>
          <w:szCs w:val="24"/>
          <w:lang w:val="en-US"/>
        </w:rPr>
        <w:t xml:space="preserve">Trong trường hợp nâng ngoài công trình biển, hệ số động theo phương thẳng đứng </w:t>
      </w:r>
      <w:r w:rsidRPr="00CD55A9">
        <w:rPr>
          <w:rFonts w:ascii="Arial" w:hAnsi="Arial"/>
          <w:i/>
          <w:szCs w:val="24"/>
          <w:lang w:val="en-US"/>
        </w:rPr>
        <w:t>C</w:t>
      </w:r>
      <w:r w:rsidRPr="00CD55A9">
        <w:rPr>
          <w:rFonts w:ascii="Arial" w:hAnsi="Arial"/>
          <w:i/>
          <w:szCs w:val="24"/>
          <w:vertAlign w:val="subscript"/>
          <w:lang w:val="en-US"/>
        </w:rPr>
        <w:t>v</w:t>
      </w:r>
      <w:r w:rsidRPr="00CD55A9">
        <w:rPr>
          <w:rFonts w:ascii="Arial" w:hAnsi="Arial"/>
          <w:szCs w:val="24"/>
          <w:lang w:val="en-US"/>
        </w:rPr>
        <w:t xml:space="preserve"> được tính theo công thức sau:</w:t>
      </w:r>
    </w:p>
    <w:p w14:paraId="281DC431" w14:textId="11BB12F1" w:rsidR="00D93F73" w:rsidRPr="00CD55A9" w:rsidRDefault="009D105F" w:rsidP="00D93F73">
      <w:pPr>
        <w:spacing w:before="120" w:line="300" w:lineRule="exact"/>
        <w:rPr>
          <w:rFonts w:ascii="Arial" w:hAnsi="Arial"/>
          <w:szCs w:val="24"/>
        </w:rPr>
      </w:pPr>
      <w:r w:rsidRPr="00CD55A9">
        <w:rPr>
          <w:rFonts w:ascii="Arial" w:hAnsi="Arial"/>
          <w:noProof/>
          <w:szCs w:val="24"/>
          <w:lang w:val="en-US"/>
        </w:rPr>
        <mc:AlternateContent>
          <mc:Choice Requires="wps">
            <w:drawing>
              <wp:anchor distT="0" distB="0" distL="114300" distR="114300" simplePos="0" relativeHeight="251631616" behindDoc="0" locked="0" layoutInCell="1" allowOverlap="1" wp14:anchorId="4AE9689D" wp14:editId="401F743D">
                <wp:simplePos x="0" y="0"/>
                <wp:positionH relativeFrom="column">
                  <wp:posOffset>1527810</wp:posOffset>
                </wp:positionH>
                <wp:positionV relativeFrom="paragraph">
                  <wp:posOffset>137160</wp:posOffset>
                </wp:positionV>
                <wp:extent cx="1043940" cy="819150"/>
                <wp:effectExtent l="0" t="0" r="0" b="0"/>
                <wp:wrapNone/>
                <wp:docPr id="176571271" name="Text Box 1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3940" cy="8191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051F563" w14:textId="678CC24C" w:rsidR="00E277C4" w:rsidRPr="009D105F" w:rsidRDefault="00DF18B7" w:rsidP="00D93F73">
                            <m:oMathPara>
                              <m:oMath>
                                <m:rad>
                                  <m:radPr>
                                    <m:degHide m:val="1"/>
                                    <m:ctrlPr>
                                      <w:rPr>
                                        <w:rFonts w:ascii="Cambria Math" w:eastAsia="Arial" w:hAnsi="Cambria Math"/>
                                        <w:i/>
                                        <w:sz w:val="22"/>
                                        <w:szCs w:val="22"/>
                                        <w:lang w:val="vi-VN"/>
                                      </w:rPr>
                                    </m:ctrlPr>
                                  </m:radPr>
                                  <m:deg/>
                                  <m:e>
                                    <m:f>
                                      <m:fPr>
                                        <m:ctrlPr>
                                          <w:rPr>
                                            <w:rFonts w:ascii="Cambria Math" w:eastAsia="Arial" w:hAnsi="Cambria Math"/>
                                            <w:i/>
                                            <w:sz w:val="22"/>
                                            <w:szCs w:val="22"/>
                                            <w:lang w:val="vi-VN"/>
                                          </w:rPr>
                                        </m:ctrlPr>
                                      </m:fPr>
                                      <m:num>
                                        <m:r>
                                          <w:rPr>
                                            <w:rFonts w:ascii="Cambria Math" w:hAnsi="Cambria Math"/>
                                          </w:rPr>
                                          <m:t>K</m:t>
                                        </m:r>
                                      </m:num>
                                      <m:den>
                                        <m:r>
                                          <w:rPr>
                                            <w:rFonts w:ascii="Cambria Math" w:hAnsi="Cambria Math"/>
                                          </w:rPr>
                                          <m:t>g x SWLH</m:t>
                                        </m:r>
                                      </m:den>
                                    </m:f>
                                  </m:e>
                                </m:rad>
                              </m:oMath>
                            </m:oMathPara>
                          </w:p>
                          <w:p w14:paraId="733FC33C" w14:textId="77777777" w:rsidR="00E277C4" w:rsidRDefault="00E277C4" w:rsidP="00D93F73"/>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4AE9689D" id="Text Box 127" o:spid="_x0000_s1031" type="#_x0000_t202" style="position:absolute;margin-left:120.3pt;margin-top:10.8pt;width:82.2pt;height:64.5pt;z-index:25163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" stroked="f">
                <v:textbox>
                  <w:txbxContent>
                    <w:p w14:paraId="5051F563" w14:textId="678CC24C" w:rsidR="00E277C4" w:rsidRPr="009D105F" w:rsidRDefault="00000000" w:rsidP="00D93F73">
                      <m:oMathPara>
                        <m:oMath>
                          <m:rad>
                            <m:radPr>
                              <m:degHide m:val="1"/>
                              <m:ctrlPr>
                                <w:rPr>
                                  <w:rFonts w:ascii="Cambria Math" w:eastAsia="Arial" w:hAnsi="Cambria Math"/>
                                  <w:i/>
                                  <w:sz w:val="22"/>
                                  <w:szCs w:val="22"/>
                                  <w:lang w:val="vi-VN"/>
                                </w:rPr>
                              </m:ctrlPr>
                            </m:radPr>
                            <m:deg/>
                            <m:e>
                              <m:f>
                                <m:fPr>
                                  <m:ctrlPr>
                                    <w:rPr>
                                      <w:rFonts w:ascii="Cambria Math" w:eastAsia="Arial" w:hAnsi="Cambria Math"/>
                                      <w:i/>
                                      <w:sz w:val="22"/>
                                      <w:szCs w:val="22"/>
                                      <w:lang w:val="vi-VN"/>
                                    </w:rPr>
                                  </m:ctrlPr>
                                </m:fPr>
                                <m:num>
                                  <m:r>
                                    <w:rPr>
                                      <w:rFonts w:ascii="Cambria Math" w:hAnsi="Cambria Math"/>
                                    </w:rPr>
                                    <m:t>K</m:t>
                                  </m:r>
                                </m:num>
                                <m:den>
                                  <m:r>
                                    <w:rPr>
                                      <w:rFonts w:ascii="Cambria Math" w:hAnsi="Cambria Math"/>
                                    </w:rPr>
                                    <m:t>g x SWLH</m:t>
                                  </m:r>
                                </m:den>
                              </m:f>
                            </m:e>
                          </m:rad>
                        </m:oMath>
                      </m:oMathPara>
                    </w:p>
                    <w:p w14:paraId="733FC33C" w14:textId="77777777" w:rsidR="00E277C4" w:rsidRDefault="00E277C4" w:rsidP="00D93F73"/>
                  </w:txbxContent>
                </v:textbox>
              </v:shape>
            </w:pict>
          </mc:Fallback>
        </mc:AlternateContent>
      </w:r>
      <w:r w:rsidR="00D93F73" w:rsidRPr="00CD55A9">
        <w:rPr>
          <w:rFonts w:ascii="Arial" w:hAnsi="Arial"/>
          <w:szCs w:val="24"/>
        </w:rPr>
        <w:tab/>
      </w:r>
      <w:r w:rsidR="00D93F73" w:rsidRPr="00CD55A9">
        <w:rPr>
          <w:rFonts w:ascii="Arial" w:hAnsi="Arial"/>
          <w:szCs w:val="24"/>
        </w:rPr>
        <w:tab/>
      </w:r>
      <w:r w:rsidR="00D93F73" w:rsidRPr="00CD55A9">
        <w:rPr>
          <w:rFonts w:ascii="Arial" w:hAnsi="Arial"/>
          <w:szCs w:val="24"/>
        </w:rPr>
        <w:tab/>
      </w:r>
    </w:p>
    <w:p w14:paraId="18FC437A" w14:textId="1EFE4DA6" w:rsidR="00D93F73" w:rsidRPr="00CD55A9" w:rsidRDefault="00D93F73" w:rsidP="00D93F73">
      <w:pPr>
        <w:spacing w:before="120" w:line="300" w:lineRule="exact"/>
        <w:ind w:left="568" w:firstLine="284"/>
        <w:rPr>
          <w:rFonts w:ascii="Arial" w:hAnsi="Arial"/>
          <w:szCs w:val="24"/>
        </w:rPr>
      </w:pPr>
      <w:r w:rsidRPr="00CD55A9">
        <w:rPr>
          <w:rFonts w:ascii="Arial" w:hAnsi="Arial"/>
          <w:i/>
          <w:szCs w:val="24"/>
        </w:rPr>
        <w:t>C</w:t>
      </w:r>
      <w:r w:rsidRPr="00CD55A9">
        <w:rPr>
          <w:rFonts w:ascii="Arial" w:hAnsi="Arial"/>
          <w:i/>
          <w:szCs w:val="24"/>
          <w:vertAlign w:val="subscript"/>
        </w:rPr>
        <w:t>v</w:t>
      </w:r>
      <w:r w:rsidRPr="00CD55A9">
        <w:rPr>
          <w:rFonts w:ascii="Arial" w:hAnsi="Arial"/>
          <w:i/>
          <w:szCs w:val="24"/>
        </w:rPr>
        <w:t xml:space="preserve"> = 1 + V</w:t>
      </w:r>
      <w:r w:rsidRPr="00CD55A9">
        <w:rPr>
          <w:rFonts w:ascii="Arial" w:hAnsi="Arial"/>
          <w:i/>
          <w:szCs w:val="24"/>
          <w:vertAlign w:val="subscript"/>
        </w:rPr>
        <w:t>r</w:t>
      </w:r>
      <w:r w:rsidR="00560480" w:rsidRPr="00CD55A9">
        <w:rPr>
          <w:rFonts w:ascii="Arial" w:hAnsi="Arial"/>
          <w:i/>
          <w:szCs w:val="24"/>
        </w:rPr>
        <w:t xml:space="preserve"> </w:t>
      </w:r>
      <w:r w:rsidRPr="00CD55A9">
        <w:rPr>
          <w:rFonts w:ascii="Arial" w:hAnsi="Arial"/>
          <w:i/>
          <w:szCs w:val="24"/>
        </w:rPr>
        <w:t xml:space="preserve"> </w:t>
      </w:r>
      <w:r w:rsidR="00560480" w:rsidRPr="00CD55A9">
        <w:rPr>
          <w:rFonts w:ascii="Arial" w:hAnsi="Arial"/>
          <w:i/>
          <w:szCs w:val="24"/>
        </w:rPr>
        <w:t>x</w:t>
      </w:r>
      <w:r w:rsidRPr="00CD55A9">
        <w:rPr>
          <w:rFonts w:ascii="Arial" w:hAnsi="Arial"/>
          <w:i/>
          <w:szCs w:val="24"/>
        </w:rPr>
        <w:t xml:space="preserve">                    </w:t>
      </w:r>
      <w:r w:rsidRPr="00CD55A9">
        <w:rPr>
          <w:rFonts w:ascii="Arial" w:hAnsi="Arial"/>
          <w:i/>
          <w:szCs w:val="24"/>
        </w:rPr>
        <w:tab/>
      </w:r>
      <w:r w:rsidRPr="00CD55A9">
        <w:rPr>
          <w:rFonts w:ascii="Arial" w:hAnsi="Arial"/>
          <w:i/>
          <w:szCs w:val="24"/>
        </w:rPr>
        <w:tab/>
      </w:r>
      <w:r w:rsidR="00560480" w:rsidRPr="00CD55A9">
        <w:rPr>
          <w:rFonts w:ascii="Arial" w:hAnsi="Arial"/>
          <w:i/>
          <w:szCs w:val="24"/>
        </w:rPr>
        <w:t xml:space="preserve">     </w:t>
      </w:r>
      <w:r w:rsidRPr="00CD55A9">
        <w:rPr>
          <w:rFonts w:ascii="Arial" w:hAnsi="Arial"/>
          <w:szCs w:val="24"/>
        </w:rPr>
        <w:t>(2)</w:t>
      </w:r>
      <w:r w:rsidR="00D57F40" w:rsidRPr="00CD55A9">
        <w:rPr>
          <w:rFonts w:ascii="Arial" w:hAnsi="Arial"/>
          <w:szCs w:val="24"/>
        </w:rPr>
        <w:t xml:space="preserve">    </w:t>
      </w:r>
    </w:p>
    <w:p w14:paraId="20B5513A" w14:textId="6C2ECDF1" w:rsidR="00D93F73" w:rsidRPr="00CD55A9" w:rsidRDefault="009D105F" w:rsidP="00D93F73">
      <w:pPr>
        <w:spacing w:before="120" w:line="300" w:lineRule="exact"/>
        <w:ind w:left="568" w:firstLine="284"/>
        <w:rPr>
          <w:rFonts w:ascii="Arial" w:hAnsi="Arial"/>
          <w:szCs w:val="24"/>
        </w:rPr>
      </w:pPr>
      <w:r w:rsidRPr="00CD55A9">
        <w:rPr>
          <w:rFonts w:ascii="Arial" w:hAnsi="Arial"/>
          <w:noProof/>
          <w:szCs w:val="24"/>
          <w:lang w:val="en-US"/>
        </w:rPr>
        <mc:AlternateContent>
          <mc:Choice Requires="wps">
            <w:drawing>
              <wp:anchor distT="0" distB="0" distL="114300" distR="114300" simplePos="0" relativeHeight="251632640" behindDoc="0" locked="0" layoutInCell="1" allowOverlap="1" wp14:anchorId="775F2C8B" wp14:editId="68324931">
                <wp:simplePos x="0" y="0"/>
                <wp:positionH relativeFrom="column">
                  <wp:posOffset>1573530</wp:posOffset>
                </wp:positionH>
                <wp:positionV relativeFrom="paragraph">
                  <wp:posOffset>195580</wp:posOffset>
                </wp:positionV>
                <wp:extent cx="2890520" cy="3283585"/>
                <wp:effectExtent l="0" t="0" r="0" b="0"/>
                <wp:wrapNone/>
                <wp:docPr id="1371840352" name="Text Box 1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90520" cy="32835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720202" w14:textId="30B75DAD" w:rsidR="00E277C4" w:rsidRDefault="00E277C4" w:rsidP="00D93F73">
                            <w:r w:rsidRPr="00936B81">
                              <w:rPr>
                                <w:noProof/>
                                <w:lang w:val="en-US"/>
                              </w:rPr>
                              <w:drawing>
                                <wp:inline distT="0" distB="0" distL="0" distR="0" wp14:anchorId="1E06DBDE" wp14:editId="32CE559E">
                                  <wp:extent cx="2706370" cy="3189605"/>
                                  <wp:effectExtent l="0" t="0" r="0" b="0"/>
                                  <wp:docPr id="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706370" cy="3189605"/>
                                          </a:xfrm>
                                          <a:prstGeom prst="rect">
                                            <a:avLst/>
                                          </a:prstGeom>
                                          <a:noFill/>
                                          <a:ln>
                                            <a:noFill/>
                                          </a:ln>
                                        </pic:spPr>
                                      </pic:pic>
                                    </a:graphicData>
                                  </a:graphic>
                                </wp:inline>
                              </w:drawing>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775F2C8B" id="Text Box 128" o:spid="_x0000_s1032" type="#_x0000_t202" style="position:absolute;left:0;text-align:left;margin-left:123.9pt;margin-top:15.4pt;width:227.6pt;height:258.55pt;z-index:2516326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" filled="f" stroked="f">
                <v:textbox style="mso-fit-shape-to-text:t">
                  <w:txbxContent>
                    <w:p w14:paraId="41720202" w14:textId="30B75DAD" w:rsidR="00E277C4" w:rsidRDefault="00E277C4" w:rsidP="00D93F73">
                      <w:r w:rsidRPr="00936B81">
                        <w:rPr>
                          <w:noProof/>
                        </w:rPr>
                        <w:drawing>
                          <wp:inline distT="0" distB="0" distL="0" distR="0" wp14:anchorId="1E06DBDE" wp14:editId="32CE559E">
                            <wp:extent cx="2706370" cy="3189605"/>
                            <wp:effectExtent l="0" t="0" r="0" b="0"/>
                            <wp:docPr id="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706370" cy="3189605"/>
                                    </a:xfrm>
                                    <a:prstGeom prst="rect">
                                      <a:avLst/>
                                    </a:prstGeom>
                                    <a:noFill/>
                                    <a:ln>
                                      <a:noFill/>
                                    </a:ln>
                                  </pic:spPr>
                                </pic:pic>
                              </a:graphicData>
                            </a:graphic>
                          </wp:inline>
                        </w:drawing>
                      </w:r>
                    </w:p>
                  </w:txbxContent>
                </v:textbox>
              </v:shape>
            </w:pict>
          </mc:Fallback>
        </mc:AlternateContent>
      </w:r>
    </w:p>
    <w:p w14:paraId="66F9D07F" w14:textId="77777777" w:rsidR="00D93F73" w:rsidRPr="00CD55A9" w:rsidRDefault="00D93F73" w:rsidP="00D93F73">
      <w:pPr>
        <w:spacing w:before="120" w:line="300" w:lineRule="exact"/>
        <w:ind w:left="568" w:firstLine="284"/>
        <w:rPr>
          <w:rFonts w:ascii="Arial" w:hAnsi="Arial"/>
          <w:szCs w:val="24"/>
        </w:rPr>
      </w:pPr>
    </w:p>
    <w:p w14:paraId="18C07B58" w14:textId="77777777" w:rsidR="00D93F73" w:rsidRPr="00CD55A9" w:rsidRDefault="00D93F73" w:rsidP="00D93F73">
      <w:pPr>
        <w:spacing w:before="120" w:line="300" w:lineRule="exact"/>
        <w:ind w:left="568" w:firstLine="284"/>
        <w:rPr>
          <w:rFonts w:ascii="Arial" w:hAnsi="Arial"/>
          <w:szCs w:val="24"/>
        </w:rPr>
      </w:pPr>
    </w:p>
    <w:p w14:paraId="2B48A554" w14:textId="77777777" w:rsidR="00D93F73" w:rsidRPr="00CD55A9" w:rsidRDefault="00D93F73" w:rsidP="00D93F73">
      <w:pPr>
        <w:spacing w:before="120" w:line="300" w:lineRule="exact"/>
        <w:ind w:left="568" w:firstLine="284"/>
        <w:rPr>
          <w:rFonts w:ascii="Arial" w:hAnsi="Arial"/>
          <w:szCs w:val="24"/>
        </w:rPr>
      </w:pPr>
    </w:p>
    <w:p w14:paraId="1CFB5080" w14:textId="77777777" w:rsidR="00D93F73" w:rsidRPr="00CD55A9" w:rsidRDefault="00D93F73" w:rsidP="00D93F73">
      <w:pPr>
        <w:spacing w:before="120" w:line="300" w:lineRule="exact"/>
        <w:ind w:left="568" w:firstLine="284"/>
        <w:rPr>
          <w:rFonts w:ascii="Arial" w:hAnsi="Arial"/>
          <w:szCs w:val="24"/>
        </w:rPr>
      </w:pPr>
    </w:p>
    <w:p w14:paraId="704BEED3" w14:textId="77777777" w:rsidR="00D93F73" w:rsidRPr="00CD55A9" w:rsidRDefault="00D93F73" w:rsidP="00D93F73">
      <w:pPr>
        <w:spacing w:before="120" w:line="300" w:lineRule="exact"/>
        <w:ind w:left="568" w:firstLine="284"/>
        <w:rPr>
          <w:rFonts w:ascii="Arial" w:hAnsi="Arial"/>
          <w:szCs w:val="24"/>
        </w:rPr>
      </w:pPr>
    </w:p>
    <w:p w14:paraId="2C161AED" w14:textId="77777777" w:rsidR="00D93F73" w:rsidRPr="00CD55A9" w:rsidRDefault="00D93F73" w:rsidP="00D93F73">
      <w:pPr>
        <w:spacing w:before="120" w:line="300" w:lineRule="exact"/>
        <w:ind w:left="568" w:firstLine="284"/>
        <w:rPr>
          <w:rFonts w:ascii="Arial" w:hAnsi="Arial"/>
          <w:szCs w:val="24"/>
        </w:rPr>
      </w:pPr>
    </w:p>
    <w:p w14:paraId="6713BCC1" w14:textId="77777777" w:rsidR="00D93F73" w:rsidRPr="00CD55A9" w:rsidRDefault="00D93F73" w:rsidP="00D93F73">
      <w:pPr>
        <w:spacing w:before="120" w:line="300" w:lineRule="exact"/>
        <w:ind w:left="568" w:firstLine="284"/>
        <w:rPr>
          <w:rFonts w:ascii="Arial" w:hAnsi="Arial"/>
          <w:szCs w:val="24"/>
        </w:rPr>
      </w:pPr>
    </w:p>
    <w:p w14:paraId="7B3D1CF7" w14:textId="77777777" w:rsidR="00D93F73" w:rsidRPr="00CD55A9" w:rsidRDefault="00D93F73" w:rsidP="00D93F73">
      <w:pPr>
        <w:spacing w:before="120" w:line="300" w:lineRule="exact"/>
        <w:ind w:left="568" w:firstLine="284"/>
        <w:rPr>
          <w:rFonts w:ascii="Arial" w:hAnsi="Arial"/>
          <w:szCs w:val="24"/>
        </w:rPr>
      </w:pPr>
    </w:p>
    <w:p w14:paraId="728D1C4C" w14:textId="77777777" w:rsidR="00D93F73" w:rsidRPr="00CD55A9" w:rsidRDefault="00D93F73" w:rsidP="00D93F73">
      <w:pPr>
        <w:spacing w:before="120" w:line="300" w:lineRule="exact"/>
        <w:ind w:left="568" w:firstLine="284"/>
        <w:rPr>
          <w:rFonts w:ascii="Arial" w:hAnsi="Arial"/>
          <w:szCs w:val="24"/>
        </w:rPr>
      </w:pPr>
    </w:p>
    <w:p w14:paraId="2A839775" w14:textId="77777777" w:rsidR="00D93F73" w:rsidRPr="00CD55A9" w:rsidRDefault="00D93F73" w:rsidP="00D93F73">
      <w:pPr>
        <w:spacing w:before="120" w:line="300" w:lineRule="exact"/>
        <w:ind w:left="568" w:firstLine="284"/>
        <w:rPr>
          <w:rFonts w:ascii="Arial" w:hAnsi="Arial"/>
          <w:szCs w:val="24"/>
        </w:rPr>
      </w:pPr>
    </w:p>
    <w:p w14:paraId="1556231F" w14:textId="77777777" w:rsidR="00D93F73" w:rsidRPr="00CD55A9" w:rsidRDefault="00D93F73" w:rsidP="00D93F73">
      <w:pPr>
        <w:spacing w:before="120" w:line="300" w:lineRule="exact"/>
        <w:ind w:left="568" w:firstLine="284"/>
        <w:rPr>
          <w:rFonts w:ascii="Arial" w:hAnsi="Arial"/>
          <w:szCs w:val="24"/>
        </w:rPr>
      </w:pPr>
    </w:p>
    <w:p w14:paraId="248E17E8" w14:textId="77777777" w:rsidR="00D93F73" w:rsidRPr="00CD55A9" w:rsidRDefault="00D93F73" w:rsidP="00D93F73">
      <w:pPr>
        <w:spacing w:before="120" w:line="300" w:lineRule="exact"/>
        <w:ind w:left="568" w:firstLine="284"/>
        <w:rPr>
          <w:rFonts w:ascii="Arial" w:hAnsi="Arial"/>
          <w:szCs w:val="24"/>
        </w:rPr>
      </w:pPr>
    </w:p>
    <w:p w14:paraId="7A37E93B" w14:textId="77777777" w:rsidR="00D93F73" w:rsidRPr="00CD55A9" w:rsidRDefault="00D93F73" w:rsidP="00D93F73">
      <w:pPr>
        <w:spacing w:before="120" w:line="300" w:lineRule="exact"/>
        <w:ind w:left="568" w:firstLine="284"/>
        <w:rPr>
          <w:rFonts w:ascii="Arial" w:hAnsi="Arial"/>
          <w:szCs w:val="24"/>
        </w:rPr>
      </w:pPr>
    </w:p>
    <w:p w14:paraId="4DFB875A" w14:textId="77777777" w:rsidR="00D93F73" w:rsidRPr="00CD55A9" w:rsidRDefault="00D93F73" w:rsidP="00D93F73">
      <w:pPr>
        <w:spacing w:line="300" w:lineRule="exact"/>
        <w:ind w:left="567"/>
        <w:jc w:val="both"/>
        <w:rPr>
          <w:rFonts w:ascii="Arial" w:hAnsi="Arial"/>
          <w:szCs w:val="24"/>
          <w:lang w:val="en-US"/>
        </w:rPr>
      </w:pPr>
      <w:r w:rsidRPr="00CD55A9">
        <w:rPr>
          <w:rFonts w:ascii="Arial" w:hAnsi="Arial"/>
          <w:szCs w:val="24"/>
          <w:lang w:val="en-US"/>
        </w:rPr>
        <w:t>Chú thích: xem cột 1 trong Bảng 2 để xác định các giá trị</w:t>
      </w:r>
    </w:p>
    <w:p w14:paraId="4584588B" w14:textId="77777777" w:rsidR="00D93F73" w:rsidRPr="00CD55A9" w:rsidRDefault="00D93F73" w:rsidP="00D93F73">
      <w:pPr>
        <w:tabs>
          <w:tab w:val="left" w:pos="4253"/>
          <w:tab w:val="left" w:pos="7230"/>
        </w:tabs>
        <w:spacing w:before="120" w:line="300" w:lineRule="exact"/>
        <w:ind w:left="567"/>
        <w:jc w:val="both"/>
        <w:rPr>
          <w:rFonts w:ascii="Arial" w:hAnsi="Arial"/>
          <w:szCs w:val="24"/>
          <w:lang w:val="en-US"/>
        </w:rPr>
      </w:pPr>
      <w:r w:rsidRPr="00CD55A9">
        <w:rPr>
          <w:rFonts w:ascii="Arial" w:hAnsi="Arial"/>
          <w:szCs w:val="24"/>
          <w:lang w:val="en-US"/>
        </w:rPr>
        <w:t>1: Đường tâm của cần trục</w:t>
      </w:r>
      <w:r w:rsidRPr="00CD55A9">
        <w:rPr>
          <w:rFonts w:ascii="Arial" w:hAnsi="Arial"/>
          <w:szCs w:val="24"/>
          <w:lang w:val="en-US"/>
        </w:rPr>
        <w:tab/>
        <w:t>5: H</w:t>
      </w:r>
      <w:r w:rsidRPr="00CD55A9">
        <w:rPr>
          <w:rFonts w:ascii="Arial" w:hAnsi="Arial"/>
          <w:szCs w:val="24"/>
          <w:lang w:val="en-US"/>
        </w:rPr>
        <w:tab/>
      </w:r>
      <w:r w:rsidRPr="00CD55A9">
        <w:rPr>
          <w:rFonts w:ascii="Arial" w:hAnsi="Arial"/>
          <w:szCs w:val="24"/>
          <w:lang w:val="en-US"/>
        </w:rPr>
        <w:tab/>
      </w:r>
      <w:r w:rsidRPr="00CD55A9">
        <w:rPr>
          <w:rFonts w:ascii="Arial" w:hAnsi="Arial"/>
          <w:szCs w:val="24"/>
          <w:lang w:val="en-US"/>
        </w:rPr>
        <w:tab/>
      </w:r>
    </w:p>
    <w:p w14:paraId="0145A5F7" w14:textId="77777777" w:rsidR="00D93F73" w:rsidRPr="00CD55A9" w:rsidRDefault="00D93F73" w:rsidP="00D93F73">
      <w:pPr>
        <w:tabs>
          <w:tab w:val="left" w:pos="4253"/>
          <w:tab w:val="left" w:pos="7230"/>
        </w:tabs>
        <w:spacing w:before="120" w:line="300" w:lineRule="exact"/>
        <w:ind w:left="567"/>
        <w:jc w:val="both"/>
        <w:rPr>
          <w:rFonts w:ascii="Arial" w:hAnsi="Arial"/>
          <w:szCs w:val="24"/>
          <w:lang w:val="en-US"/>
        </w:rPr>
      </w:pPr>
      <w:r w:rsidRPr="00CD55A9">
        <w:rPr>
          <w:rFonts w:ascii="Arial" w:hAnsi="Arial"/>
          <w:szCs w:val="24"/>
          <w:lang w:val="en-US"/>
        </w:rPr>
        <w:t>2: Trục thẳng đứng</w:t>
      </w:r>
      <w:r w:rsidRPr="00CD55A9">
        <w:rPr>
          <w:rFonts w:ascii="Arial" w:hAnsi="Arial"/>
          <w:szCs w:val="24"/>
          <w:lang w:val="en-US"/>
        </w:rPr>
        <w:tab/>
        <w:t>6: Khối lượng của cần trục</w:t>
      </w:r>
      <w:r w:rsidRPr="00CD55A9">
        <w:rPr>
          <w:rFonts w:ascii="Arial" w:hAnsi="Arial"/>
          <w:szCs w:val="24"/>
          <w:lang w:val="en-US"/>
        </w:rPr>
        <w:tab/>
      </w:r>
      <w:r w:rsidRPr="00CD55A9">
        <w:rPr>
          <w:rFonts w:ascii="Arial" w:hAnsi="Arial"/>
          <w:szCs w:val="24"/>
          <w:lang w:val="en-US"/>
        </w:rPr>
        <w:tab/>
      </w:r>
    </w:p>
    <w:p w14:paraId="67FCA38F" w14:textId="77777777" w:rsidR="00D93F73" w:rsidRPr="00CD55A9" w:rsidRDefault="00D93F73" w:rsidP="00D93F73">
      <w:pPr>
        <w:tabs>
          <w:tab w:val="left" w:pos="4253"/>
          <w:tab w:val="left" w:pos="7230"/>
        </w:tabs>
        <w:spacing w:before="120" w:line="300" w:lineRule="exact"/>
        <w:ind w:left="567"/>
        <w:jc w:val="both"/>
        <w:rPr>
          <w:rFonts w:ascii="Arial" w:hAnsi="Arial"/>
          <w:szCs w:val="24"/>
          <w:lang w:val="en-US"/>
        </w:rPr>
      </w:pPr>
      <w:r w:rsidRPr="00CD55A9">
        <w:rPr>
          <w:rFonts w:ascii="Arial" w:hAnsi="Arial"/>
          <w:szCs w:val="24"/>
          <w:lang w:val="en-US"/>
        </w:rPr>
        <w:t>3: Độ nghiêng của cần trục</w:t>
      </w:r>
      <w:r w:rsidRPr="00CD55A9">
        <w:rPr>
          <w:rFonts w:ascii="Arial" w:hAnsi="Arial"/>
          <w:szCs w:val="24"/>
          <w:lang w:val="en-US"/>
        </w:rPr>
        <w:tab/>
        <w:t>7: J</w:t>
      </w:r>
      <w:r w:rsidRPr="00CD55A9">
        <w:rPr>
          <w:rFonts w:ascii="Arial" w:hAnsi="Arial"/>
          <w:szCs w:val="24"/>
          <w:lang w:val="en-US"/>
        </w:rPr>
        <w:tab/>
      </w:r>
      <w:r w:rsidRPr="00CD55A9">
        <w:rPr>
          <w:rFonts w:ascii="Arial" w:hAnsi="Arial"/>
          <w:szCs w:val="24"/>
          <w:lang w:val="en-US"/>
        </w:rPr>
        <w:tab/>
      </w:r>
    </w:p>
    <w:p w14:paraId="621B92F2" w14:textId="77777777" w:rsidR="00D93F73" w:rsidRPr="00CD55A9" w:rsidRDefault="00D93F73" w:rsidP="00D93F73">
      <w:pPr>
        <w:tabs>
          <w:tab w:val="left" w:pos="4253"/>
          <w:tab w:val="left" w:pos="7230"/>
        </w:tabs>
        <w:spacing w:before="120" w:line="300" w:lineRule="exact"/>
        <w:ind w:left="567"/>
        <w:jc w:val="both"/>
        <w:rPr>
          <w:rFonts w:ascii="Arial" w:hAnsi="Arial"/>
          <w:szCs w:val="24"/>
          <w:lang w:val="en-US"/>
        </w:rPr>
      </w:pPr>
      <w:r w:rsidRPr="00CD55A9">
        <w:rPr>
          <w:rFonts w:ascii="Arial" w:hAnsi="Arial"/>
          <w:szCs w:val="24"/>
          <w:lang w:val="en-US"/>
        </w:rPr>
        <w:t xml:space="preserve">4: K (theo phương bất kỳ) </w:t>
      </w:r>
      <w:r w:rsidRPr="00CD55A9">
        <w:rPr>
          <w:rFonts w:ascii="Arial" w:hAnsi="Arial"/>
          <w:szCs w:val="24"/>
          <w:lang w:val="en-US"/>
        </w:rPr>
        <w:tab/>
      </w:r>
    </w:p>
    <w:p w14:paraId="56E125BB" w14:textId="77777777" w:rsidR="00D93F73" w:rsidRPr="00CD55A9" w:rsidRDefault="00D93F73" w:rsidP="00D93F73">
      <w:pPr>
        <w:tabs>
          <w:tab w:val="left" w:pos="4253"/>
          <w:tab w:val="left" w:pos="7230"/>
        </w:tabs>
        <w:spacing w:before="240" w:line="300" w:lineRule="exact"/>
        <w:ind w:left="567"/>
        <w:jc w:val="center"/>
        <w:rPr>
          <w:rFonts w:ascii="Arial" w:hAnsi="Arial"/>
          <w:b/>
          <w:szCs w:val="24"/>
          <w:lang w:val="en-US"/>
        </w:rPr>
      </w:pPr>
      <w:r w:rsidRPr="00CD55A9">
        <w:rPr>
          <w:rFonts w:ascii="Arial" w:hAnsi="Arial"/>
          <w:b/>
          <w:szCs w:val="24"/>
          <w:lang w:val="en-US"/>
        </w:rPr>
        <w:t>Hình 3 – Các tải trọng tác động khi cần trục không vận hành</w:t>
      </w:r>
    </w:p>
    <w:p w14:paraId="16714C48" w14:textId="77777777" w:rsidR="00D93F73" w:rsidRPr="00CD55A9" w:rsidRDefault="00D93F73" w:rsidP="00D32B17">
      <w:pPr>
        <w:tabs>
          <w:tab w:val="left" w:pos="4253"/>
          <w:tab w:val="left" w:pos="7230"/>
        </w:tabs>
        <w:spacing w:after="240" w:line="300" w:lineRule="exact"/>
        <w:jc w:val="center"/>
        <w:rPr>
          <w:rFonts w:ascii="Arial" w:hAnsi="Arial"/>
          <w:b/>
          <w:szCs w:val="24"/>
          <w:lang w:val="en-US"/>
        </w:rPr>
      </w:pPr>
      <w:r w:rsidRPr="00CD55A9">
        <w:rPr>
          <w:rFonts w:ascii="Arial" w:hAnsi="Arial"/>
          <w:szCs w:val="24"/>
          <w:lang w:val="en-US"/>
        </w:rPr>
        <w:br w:type="page"/>
      </w:r>
      <w:r w:rsidRPr="00CD55A9">
        <w:rPr>
          <w:rFonts w:ascii="Arial" w:hAnsi="Arial"/>
          <w:b/>
          <w:szCs w:val="24"/>
          <w:lang w:val="en-US"/>
        </w:rPr>
        <w:lastRenderedPageBreak/>
        <w:t>Bảng 3 - Tốc độ theo phương thẳng đứng trong tính toán hệ số động</w:t>
      </w:r>
    </w:p>
    <w:p w14:paraId="1388155D" w14:textId="77777777" w:rsidR="00D93F73" w:rsidRPr="00CD55A9" w:rsidRDefault="00D93F73" w:rsidP="00D93F73">
      <w:pPr>
        <w:spacing w:before="8" w:line="120" w:lineRule="atLeast"/>
        <w:rPr>
          <w:rFonts w:ascii="Arial" w:eastAsia="Arial" w:hAnsi="Arial" w:cs="Arial"/>
          <w:sz w:val="10"/>
          <w:szCs w:val="10"/>
        </w:rPr>
      </w:pPr>
    </w:p>
    <w:tbl>
      <w:tblPr>
        <w:tblW w:w="9355" w:type="dxa"/>
        <w:tblInd w:w="300" w:type="dxa"/>
        <w:tblLayout w:type="fixed"/>
        <w:tblCellMar>
          <w:left w:w="0" w:type="dxa"/>
          <w:right w:w="0" w:type="dxa"/>
        </w:tblCellMar>
        <w:tblLook w:val="01E0" w:firstRow="1" w:lastRow="1" w:firstColumn="1" w:lastColumn="1" w:noHBand="0" w:noVBand="0"/>
      </w:tblPr>
      <w:tblGrid>
        <w:gridCol w:w="4962"/>
        <w:gridCol w:w="4393"/>
      </w:tblGrid>
      <w:tr w:rsidR="00CD55A9" w:rsidRPr="00CD55A9" w14:paraId="62CDB34D" w14:textId="77777777" w:rsidTr="002844C8">
        <w:trPr>
          <w:trHeight w:hRule="exact" w:val="353"/>
        </w:trPr>
        <w:tc>
          <w:tcPr>
            <w:tcW w:w="9355" w:type="dxa"/>
            <w:gridSpan w:val="2"/>
            <w:tcBorders>
              <w:top w:val="single" w:sz="13" w:space="0" w:color="000000"/>
              <w:left w:val="single" w:sz="13" w:space="0" w:color="000000"/>
              <w:bottom w:val="single" w:sz="13" w:space="0" w:color="000000"/>
              <w:right w:val="single" w:sz="13" w:space="0" w:color="000000"/>
            </w:tcBorders>
          </w:tcPr>
          <w:p w14:paraId="66A854E5" w14:textId="77777777" w:rsidR="00D93F73" w:rsidRPr="00CD55A9" w:rsidRDefault="00D93F73" w:rsidP="002844C8">
            <w:pPr>
              <w:pStyle w:val="TableParagraph"/>
              <w:spacing w:before="21"/>
              <w:jc w:val="center"/>
              <w:rPr>
                <w:rFonts w:cs="Arial"/>
                <w:b/>
              </w:rPr>
            </w:pPr>
            <w:r w:rsidRPr="00CD55A9">
              <w:rPr>
                <w:b/>
              </w:rPr>
              <w:t xml:space="preserve">Tốc </w:t>
            </w:r>
            <w:r w:rsidRPr="00CD55A9">
              <w:rPr>
                <w:b/>
                <w:lang w:val="en-US"/>
              </w:rPr>
              <w:t>độ</w:t>
            </w:r>
            <w:r w:rsidRPr="00CD55A9">
              <w:rPr>
                <w:b/>
              </w:rPr>
              <w:t xml:space="preserve"> tàu </w:t>
            </w:r>
            <w:r w:rsidRPr="00CD55A9">
              <w:rPr>
                <w:b/>
                <w:i/>
                <w:spacing w:val="-2"/>
              </w:rPr>
              <w:t>V</w:t>
            </w:r>
            <w:r w:rsidRPr="00CD55A9">
              <w:rPr>
                <w:b/>
                <w:i/>
                <w:spacing w:val="-2"/>
                <w:position w:val="-3"/>
                <w:vertAlign w:val="subscript"/>
              </w:rPr>
              <w:t>d</w:t>
            </w:r>
            <w:r w:rsidRPr="00CD55A9">
              <w:rPr>
                <w:b/>
                <w:spacing w:val="-2"/>
                <w:position w:val="-3"/>
              </w:rPr>
              <w:t xml:space="preserve"> </w:t>
            </w:r>
            <w:r w:rsidRPr="00CD55A9">
              <w:rPr>
                <w:b/>
                <w:spacing w:val="-2"/>
              </w:rPr>
              <w:t>(</w:t>
            </w:r>
            <w:r w:rsidRPr="00CD55A9">
              <w:rPr>
                <w:b/>
                <w:spacing w:val="-2"/>
                <w:lang w:val="en-US"/>
              </w:rPr>
              <w:t>đối với p</w:t>
            </w:r>
            <w:r w:rsidRPr="00CD55A9">
              <w:rPr>
                <w:b/>
                <w:spacing w:val="-2"/>
              </w:rPr>
              <w:t xml:space="preserve">hương pháp </w:t>
            </w:r>
            <w:r w:rsidRPr="00CD55A9">
              <w:rPr>
                <w:b/>
                <w:spacing w:val="-2"/>
                <w:lang w:val="en-US"/>
              </w:rPr>
              <w:t>tính tàu cụ thể và p</w:t>
            </w:r>
            <w:r w:rsidRPr="00CD55A9">
              <w:rPr>
                <w:b/>
                <w:spacing w:val="-2"/>
              </w:rPr>
              <w:t>hương pháp</w:t>
            </w:r>
            <w:r w:rsidRPr="00CD55A9">
              <w:rPr>
                <w:b/>
                <w:spacing w:val="-2"/>
                <w:lang w:val="en-US"/>
              </w:rPr>
              <w:t xml:space="preserve"> </w:t>
            </w:r>
            <w:r w:rsidR="00B06BB9" w:rsidRPr="00CD55A9">
              <w:rPr>
                <w:b/>
                <w:spacing w:val="-2"/>
                <w:lang w:val="en-US"/>
              </w:rPr>
              <w:t xml:space="preserve">tính </w:t>
            </w:r>
            <w:r w:rsidRPr="00CD55A9">
              <w:rPr>
                <w:b/>
                <w:spacing w:val="-2"/>
              </w:rPr>
              <w:t>chung)</w:t>
            </w:r>
          </w:p>
        </w:tc>
      </w:tr>
      <w:tr w:rsidR="00CD55A9" w:rsidRPr="00CD55A9" w14:paraId="5485C250" w14:textId="77777777" w:rsidTr="002844C8">
        <w:trPr>
          <w:trHeight w:hRule="exact" w:val="470"/>
        </w:trPr>
        <w:tc>
          <w:tcPr>
            <w:tcW w:w="4962" w:type="dxa"/>
            <w:tcBorders>
              <w:top w:val="single" w:sz="13" w:space="0" w:color="000000"/>
              <w:left w:val="single" w:sz="13" w:space="0" w:color="000000"/>
              <w:bottom w:val="single" w:sz="3" w:space="0" w:color="000000"/>
              <w:right w:val="single" w:sz="3" w:space="0" w:color="000000"/>
            </w:tcBorders>
          </w:tcPr>
          <w:p w14:paraId="08647036" w14:textId="77777777" w:rsidR="00D93F73" w:rsidRPr="00CD55A9" w:rsidRDefault="00D93F73" w:rsidP="002844C8">
            <w:pPr>
              <w:pStyle w:val="TableParagraph"/>
              <w:spacing w:before="21"/>
              <w:ind w:left="43"/>
              <w:rPr>
                <w:rFonts w:cs="Arial"/>
              </w:rPr>
            </w:pPr>
            <w:r w:rsidRPr="00CD55A9">
              <w:rPr>
                <w:spacing w:val="-2"/>
              </w:rPr>
              <w:t>Tải trọng được nâng từ hoặc đặt trên:</w:t>
            </w:r>
          </w:p>
        </w:tc>
        <w:tc>
          <w:tcPr>
            <w:tcW w:w="4393" w:type="dxa"/>
            <w:tcBorders>
              <w:top w:val="single" w:sz="13" w:space="0" w:color="000000"/>
              <w:left w:val="single" w:sz="3" w:space="0" w:color="000000"/>
              <w:bottom w:val="single" w:sz="3" w:space="0" w:color="000000"/>
              <w:right w:val="single" w:sz="13" w:space="0" w:color="000000"/>
            </w:tcBorders>
          </w:tcPr>
          <w:p w14:paraId="103175ED" w14:textId="77777777" w:rsidR="00D93F73" w:rsidRPr="00CD55A9" w:rsidRDefault="00D93F73" w:rsidP="002844C8">
            <w:pPr>
              <w:pStyle w:val="TableParagraph"/>
              <w:spacing w:before="21"/>
              <w:ind w:left="56"/>
              <w:rPr>
                <w:rFonts w:cs="Arial"/>
                <w:i/>
              </w:rPr>
            </w:pPr>
            <w:r w:rsidRPr="00CD55A9">
              <w:rPr>
                <w:i/>
                <w:spacing w:val="-1"/>
              </w:rPr>
              <w:t>V</w:t>
            </w:r>
            <w:r w:rsidRPr="00CD55A9">
              <w:rPr>
                <w:i/>
                <w:spacing w:val="-1"/>
                <w:position w:val="-3"/>
                <w:vertAlign w:val="subscript"/>
              </w:rPr>
              <w:t>d</w:t>
            </w:r>
            <w:r w:rsidRPr="00CD55A9">
              <w:rPr>
                <w:i/>
                <w:spacing w:val="-1"/>
                <w:position w:val="-3"/>
              </w:rPr>
              <w:t xml:space="preserve"> </w:t>
            </w:r>
            <w:r w:rsidRPr="00CD55A9">
              <w:rPr>
                <w:i/>
                <w:spacing w:val="-3"/>
              </w:rPr>
              <w:t>(</w:t>
            </w:r>
            <w:r w:rsidRPr="00CD55A9">
              <w:rPr>
                <w:i/>
                <w:spacing w:val="-3"/>
                <w:lang w:val="en-US"/>
              </w:rPr>
              <w:t>ft</w:t>
            </w:r>
            <w:r w:rsidRPr="00CD55A9">
              <w:rPr>
                <w:i/>
                <w:spacing w:val="-3"/>
              </w:rPr>
              <w:t>/s)</w:t>
            </w:r>
          </w:p>
        </w:tc>
      </w:tr>
      <w:tr w:rsidR="00CD55A9" w:rsidRPr="00CD55A9" w14:paraId="26E668D5" w14:textId="77777777" w:rsidTr="002844C8">
        <w:trPr>
          <w:trHeight w:hRule="exact" w:val="394"/>
        </w:trPr>
        <w:tc>
          <w:tcPr>
            <w:tcW w:w="4962" w:type="dxa"/>
            <w:tcBorders>
              <w:top w:val="single" w:sz="3" w:space="0" w:color="000000"/>
              <w:left w:val="single" w:sz="13" w:space="0" w:color="000000"/>
              <w:bottom w:val="single" w:sz="3" w:space="0" w:color="000000"/>
              <w:right w:val="single" w:sz="3" w:space="0" w:color="000000"/>
            </w:tcBorders>
          </w:tcPr>
          <w:p w14:paraId="2A7C6043" w14:textId="77777777" w:rsidR="00D93F73" w:rsidRPr="00CD55A9" w:rsidRDefault="00D93F73" w:rsidP="002844C8">
            <w:pPr>
              <w:pStyle w:val="TableParagraph"/>
              <w:spacing w:before="34"/>
              <w:ind w:left="43"/>
              <w:rPr>
                <w:rFonts w:cs="Arial"/>
                <w:lang w:val="en-US"/>
              </w:rPr>
            </w:pPr>
            <w:r w:rsidRPr="00CD55A9">
              <w:rPr>
                <w:spacing w:val="-2"/>
                <w:lang w:val="en-US"/>
              </w:rPr>
              <w:t>Công trình biển cố định</w:t>
            </w:r>
          </w:p>
        </w:tc>
        <w:tc>
          <w:tcPr>
            <w:tcW w:w="4393" w:type="dxa"/>
            <w:tcBorders>
              <w:top w:val="single" w:sz="3" w:space="0" w:color="000000"/>
              <w:left w:val="single" w:sz="3" w:space="0" w:color="000000"/>
              <w:bottom w:val="single" w:sz="3" w:space="0" w:color="000000"/>
              <w:right w:val="single" w:sz="13" w:space="0" w:color="000000"/>
            </w:tcBorders>
          </w:tcPr>
          <w:p w14:paraId="0085C515" w14:textId="77777777" w:rsidR="00D93F73" w:rsidRPr="00CD55A9" w:rsidRDefault="00D93F73" w:rsidP="002844C8">
            <w:pPr>
              <w:pStyle w:val="TableParagraph"/>
              <w:spacing w:before="34"/>
              <w:ind w:left="56"/>
              <w:rPr>
                <w:rFonts w:cs="Arial"/>
                <w:i/>
              </w:rPr>
            </w:pPr>
            <w:r w:rsidRPr="00CD55A9">
              <w:rPr>
                <w:i/>
                <w:spacing w:val="-2"/>
              </w:rPr>
              <w:t>0,0</w:t>
            </w:r>
          </w:p>
        </w:tc>
      </w:tr>
      <w:tr w:rsidR="00CD55A9" w:rsidRPr="00CD55A9" w14:paraId="1D7B4EDE" w14:textId="77777777" w:rsidTr="002844C8">
        <w:trPr>
          <w:trHeight w:hRule="exact" w:val="429"/>
        </w:trPr>
        <w:tc>
          <w:tcPr>
            <w:tcW w:w="4962" w:type="dxa"/>
            <w:tcBorders>
              <w:top w:val="single" w:sz="3" w:space="0" w:color="000000"/>
              <w:left w:val="single" w:sz="13" w:space="0" w:color="000000"/>
              <w:bottom w:val="single" w:sz="3" w:space="0" w:color="000000"/>
              <w:right w:val="single" w:sz="3" w:space="0" w:color="000000"/>
            </w:tcBorders>
          </w:tcPr>
          <w:p w14:paraId="705081AD" w14:textId="77777777" w:rsidR="00D93F73" w:rsidRPr="00CD55A9" w:rsidRDefault="00D93F73" w:rsidP="002844C8">
            <w:pPr>
              <w:pStyle w:val="TableParagraph"/>
              <w:spacing w:before="34"/>
              <w:ind w:left="43"/>
              <w:rPr>
                <w:rFonts w:cs="Arial"/>
              </w:rPr>
            </w:pPr>
            <w:r w:rsidRPr="00CD55A9">
              <w:t>Tàu</w:t>
            </w:r>
            <w:r w:rsidR="00256092" w:rsidRPr="00CD55A9">
              <w:rPr>
                <w:lang w:val="en-US"/>
              </w:rPr>
              <w:t xml:space="preserve">, </w:t>
            </w:r>
            <w:r w:rsidRPr="00CD55A9">
              <w:rPr>
                <w:i/>
                <w:spacing w:val="-2"/>
              </w:rPr>
              <w:t>H</w:t>
            </w:r>
            <w:r w:rsidRPr="00CD55A9">
              <w:rPr>
                <w:spacing w:val="-2"/>
                <w:position w:val="-3"/>
              </w:rPr>
              <w:t xml:space="preserve">sig </w:t>
            </w:r>
            <w:r w:rsidRPr="00CD55A9">
              <w:t>&lt; 9,8 ft</w:t>
            </w:r>
          </w:p>
        </w:tc>
        <w:tc>
          <w:tcPr>
            <w:tcW w:w="4393" w:type="dxa"/>
            <w:tcBorders>
              <w:top w:val="single" w:sz="3" w:space="0" w:color="000000"/>
              <w:left w:val="single" w:sz="3" w:space="0" w:color="000000"/>
              <w:bottom w:val="single" w:sz="3" w:space="0" w:color="000000"/>
              <w:right w:val="single" w:sz="13" w:space="0" w:color="000000"/>
            </w:tcBorders>
          </w:tcPr>
          <w:p w14:paraId="5B8BCE6F" w14:textId="77777777" w:rsidR="00D93F73" w:rsidRPr="00CD55A9" w:rsidRDefault="00D93F73" w:rsidP="002844C8">
            <w:pPr>
              <w:pStyle w:val="TableParagraph"/>
              <w:spacing w:before="22"/>
              <w:ind w:left="56"/>
              <w:rPr>
                <w:rFonts w:cs="Arial"/>
                <w:i/>
              </w:rPr>
            </w:pPr>
            <w:r w:rsidRPr="00CD55A9">
              <w:rPr>
                <w:i/>
                <w:spacing w:val="-1"/>
              </w:rPr>
              <w:t>V</w:t>
            </w:r>
            <w:r w:rsidRPr="00CD55A9">
              <w:rPr>
                <w:i/>
                <w:spacing w:val="-1"/>
                <w:position w:val="-3"/>
                <w:vertAlign w:val="subscript"/>
              </w:rPr>
              <w:t>d</w:t>
            </w:r>
            <w:r w:rsidRPr="00CD55A9">
              <w:rPr>
                <w:i/>
                <w:spacing w:val="-1"/>
                <w:position w:val="-3"/>
              </w:rPr>
              <w:t xml:space="preserve"> </w:t>
            </w:r>
            <w:r w:rsidRPr="00CD55A9">
              <w:rPr>
                <w:i/>
              </w:rPr>
              <w:t xml:space="preserve">= 0,6 </w:t>
            </w:r>
            <w:r w:rsidRPr="00CD55A9">
              <w:rPr>
                <w:rFonts w:ascii="Symbol" w:eastAsia="Symbol" w:hAnsi="Symbol" w:cs="Symbol"/>
                <w:i/>
              </w:rPr>
              <w:t></w:t>
            </w:r>
            <w:r w:rsidRPr="00CD55A9">
              <w:rPr>
                <w:rFonts w:ascii="Symbol" w:eastAsia="Symbol" w:hAnsi="Symbol" w:cs="Symbol"/>
                <w:i/>
                <w:spacing w:val="2"/>
              </w:rPr>
              <w:t></w:t>
            </w:r>
            <w:r w:rsidRPr="00CD55A9">
              <w:rPr>
                <w:i/>
                <w:spacing w:val="-2"/>
              </w:rPr>
              <w:t>H</w:t>
            </w:r>
            <w:r w:rsidRPr="00CD55A9">
              <w:rPr>
                <w:i/>
                <w:spacing w:val="-2"/>
                <w:position w:val="-3"/>
              </w:rPr>
              <w:t>sig</w:t>
            </w:r>
          </w:p>
        </w:tc>
      </w:tr>
      <w:tr w:rsidR="00CD55A9" w:rsidRPr="00CD55A9" w14:paraId="6146DD7F" w14:textId="77777777" w:rsidTr="002844C8">
        <w:trPr>
          <w:trHeight w:hRule="exact" w:val="379"/>
        </w:trPr>
        <w:tc>
          <w:tcPr>
            <w:tcW w:w="4962" w:type="dxa"/>
            <w:tcBorders>
              <w:top w:val="single" w:sz="3" w:space="0" w:color="000000"/>
              <w:left w:val="single" w:sz="13" w:space="0" w:color="000000"/>
              <w:bottom w:val="single" w:sz="13" w:space="0" w:color="000000"/>
              <w:right w:val="single" w:sz="3" w:space="0" w:color="000000"/>
            </w:tcBorders>
          </w:tcPr>
          <w:p w14:paraId="1E8D6C9F" w14:textId="77777777" w:rsidR="00D93F73" w:rsidRPr="00CD55A9" w:rsidRDefault="00D93F73" w:rsidP="002844C8">
            <w:pPr>
              <w:pStyle w:val="TableParagraph"/>
              <w:spacing w:before="34"/>
              <w:ind w:left="43"/>
              <w:rPr>
                <w:rFonts w:cs="Arial"/>
              </w:rPr>
            </w:pPr>
            <w:r w:rsidRPr="00CD55A9">
              <w:t>T</w:t>
            </w:r>
            <w:r w:rsidRPr="00CD55A9">
              <w:rPr>
                <w:lang w:val="en-US"/>
              </w:rPr>
              <w:t>à</w:t>
            </w:r>
            <w:r w:rsidRPr="00CD55A9">
              <w:t>u</w:t>
            </w:r>
            <w:r w:rsidR="00256092" w:rsidRPr="00CD55A9">
              <w:rPr>
                <w:lang w:val="en-US"/>
              </w:rPr>
              <w:t xml:space="preserve">, </w:t>
            </w:r>
            <w:r w:rsidRPr="00CD55A9">
              <w:rPr>
                <w:i/>
                <w:spacing w:val="-2"/>
              </w:rPr>
              <w:t>H</w:t>
            </w:r>
            <w:r w:rsidRPr="00CD55A9">
              <w:rPr>
                <w:spacing w:val="-2"/>
                <w:position w:val="-3"/>
              </w:rPr>
              <w:t xml:space="preserve">sig </w:t>
            </w:r>
            <w:r w:rsidRPr="00CD55A9">
              <w:rPr>
                <w:rFonts w:cs="Arial"/>
              </w:rPr>
              <w:t>≥</w:t>
            </w:r>
            <w:r w:rsidRPr="00CD55A9">
              <w:t xml:space="preserve"> 9,8 ft</w:t>
            </w:r>
          </w:p>
        </w:tc>
        <w:tc>
          <w:tcPr>
            <w:tcW w:w="4393" w:type="dxa"/>
            <w:tcBorders>
              <w:top w:val="single" w:sz="3" w:space="0" w:color="000000"/>
              <w:left w:val="single" w:sz="3" w:space="0" w:color="000000"/>
              <w:bottom w:val="single" w:sz="13" w:space="0" w:color="000000"/>
              <w:right w:val="single" w:sz="13" w:space="0" w:color="000000"/>
            </w:tcBorders>
          </w:tcPr>
          <w:p w14:paraId="328CDEAA" w14:textId="77777777" w:rsidR="00D93F73" w:rsidRPr="00CD55A9" w:rsidRDefault="00D93F73" w:rsidP="002844C8">
            <w:pPr>
              <w:pStyle w:val="TableParagraph"/>
              <w:spacing w:before="22"/>
              <w:ind w:left="56"/>
              <w:rPr>
                <w:rFonts w:cs="Arial"/>
                <w:i/>
              </w:rPr>
            </w:pPr>
            <w:r w:rsidRPr="00CD55A9">
              <w:rPr>
                <w:i/>
                <w:spacing w:val="-1"/>
              </w:rPr>
              <w:t>V</w:t>
            </w:r>
            <w:r w:rsidRPr="00CD55A9">
              <w:rPr>
                <w:i/>
                <w:spacing w:val="-1"/>
                <w:position w:val="-3"/>
                <w:vertAlign w:val="subscript"/>
              </w:rPr>
              <w:t>d</w:t>
            </w:r>
            <w:r w:rsidRPr="00CD55A9">
              <w:rPr>
                <w:i/>
                <w:spacing w:val="-1"/>
                <w:position w:val="-3"/>
              </w:rPr>
              <w:t xml:space="preserve"> </w:t>
            </w:r>
            <w:r w:rsidRPr="00CD55A9">
              <w:rPr>
                <w:i/>
              </w:rPr>
              <w:t xml:space="preserve">= 5,9 + 0,3 </w:t>
            </w:r>
            <w:r w:rsidRPr="00CD55A9">
              <w:rPr>
                <w:rFonts w:ascii="Symbol" w:eastAsia="Symbol" w:hAnsi="Symbol" w:cs="Symbol"/>
                <w:i/>
              </w:rPr>
              <w:t></w:t>
            </w:r>
            <w:r w:rsidRPr="00CD55A9">
              <w:rPr>
                <w:rFonts w:ascii="Symbol" w:eastAsia="Symbol" w:hAnsi="Symbol" w:cs="Symbol"/>
                <w:i/>
                <w:spacing w:val="2"/>
              </w:rPr>
              <w:t></w:t>
            </w:r>
            <w:r w:rsidRPr="00CD55A9">
              <w:rPr>
                <w:i/>
              </w:rPr>
              <w:t>(</w:t>
            </w:r>
            <w:r w:rsidRPr="00CD55A9">
              <w:rPr>
                <w:i/>
                <w:spacing w:val="-2"/>
              </w:rPr>
              <w:t>H</w:t>
            </w:r>
            <w:r w:rsidRPr="00CD55A9">
              <w:rPr>
                <w:i/>
                <w:spacing w:val="-2"/>
                <w:position w:val="-3"/>
              </w:rPr>
              <w:t xml:space="preserve">sig </w:t>
            </w:r>
            <w:r w:rsidRPr="00CD55A9">
              <w:rPr>
                <w:i/>
              </w:rPr>
              <w:t>– 9,8)</w:t>
            </w:r>
          </w:p>
        </w:tc>
      </w:tr>
      <w:tr w:rsidR="00CD55A9" w:rsidRPr="00CD55A9" w14:paraId="49D65E01" w14:textId="77777777" w:rsidTr="002844C8">
        <w:trPr>
          <w:trHeight w:hRule="exact" w:val="312"/>
        </w:trPr>
        <w:tc>
          <w:tcPr>
            <w:tcW w:w="9355" w:type="dxa"/>
            <w:gridSpan w:val="2"/>
            <w:tcBorders>
              <w:top w:val="single" w:sz="13" w:space="0" w:color="000000"/>
              <w:left w:val="single" w:sz="13" w:space="0" w:color="000000"/>
              <w:bottom w:val="single" w:sz="13" w:space="0" w:color="000000"/>
              <w:right w:val="single" w:sz="13" w:space="0" w:color="000000"/>
            </w:tcBorders>
          </w:tcPr>
          <w:p w14:paraId="76AC44C0" w14:textId="77777777" w:rsidR="00D93F73" w:rsidRPr="00CD55A9" w:rsidRDefault="00D93F73" w:rsidP="002844C8">
            <w:pPr>
              <w:pStyle w:val="TableParagraph"/>
              <w:spacing w:before="21"/>
              <w:ind w:left="1464"/>
              <w:rPr>
                <w:rFonts w:cs="Arial"/>
                <w:b/>
              </w:rPr>
            </w:pPr>
            <w:r w:rsidRPr="00CD55A9">
              <w:rPr>
                <w:b/>
              </w:rPr>
              <w:t xml:space="preserve">Tốc </w:t>
            </w:r>
            <w:r w:rsidRPr="00CD55A9">
              <w:rPr>
                <w:b/>
                <w:lang w:val="en-US"/>
              </w:rPr>
              <w:t>độ</w:t>
            </w:r>
            <w:r w:rsidRPr="00CD55A9">
              <w:rPr>
                <w:b/>
              </w:rPr>
              <w:t xml:space="preserve"> đầu </w:t>
            </w:r>
            <w:r w:rsidRPr="00CD55A9">
              <w:rPr>
                <w:b/>
                <w:lang w:val="en-US"/>
              </w:rPr>
              <w:t xml:space="preserve">thanh </w:t>
            </w:r>
            <w:r w:rsidRPr="00CD55A9">
              <w:rPr>
                <w:b/>
              </w:rPr>
              <w:t xml:space="preserve">cần </w:t>
            </w:r>
            <w:r w:rsidRPr="00CD55A9">
              <w:rPr>
                <w:b/>
                <w:lang w:val="en-US"/>
              </w:rPr>
              <w:t xml:space="preserve">của cần </w:t>
            </w:r>
            <w:r w:rsidRPr="00CD55A9">
              <w:rPr>
                <w:b/>
              </w:rPr>
              <w:t xml:space="preserve">trục (đối với Phương pháp </w:t>
            </w:r>
            <w:r w:rsidR="00B06BB9" w:rsidRPr="00CD55A9">
              <w:rPr>
                <w:b/>
                <w:lang w:val="en-US"/>
              </w:rPr>
              <w:t xml:space="preserve">tính </w:t>
            </w:r>
            <w:r w:rsidRPr="00CD55A9">
              <w:rPr>
                <w:b/>
              </w:rPr>
              <w:t>chung)</w:t>
            </w:r>
          </w:p>
        </w:tc>
      </w:tr>
      <w:tr w:rsidR="00CD55A9" w:rsidRPr="00CD55A9" w14:paraId="591C3584" w14:textId="77777777" w:rsidTr="002844C8">
        <w:trPr>
          <w:trHeight w:hRule="exact" w:val="427"/>
        </w:trPr>
        <w:tc>
          <w:tcPr>
            <w:tcW w:w="4962" w:type="dxa"/>
            <w:tcBorders>
              <w:top w:val="single" w:sz="13" w:space="0" w:color="000000"/>
              <w:left w:val="single" w:sz="13" w:space="0" w:color="000000"/>
              <w:bottom w:val="single" w:sz="3" w:space="0" w:color="000000"/>
              <w:right w:val="single" w:sz="3" w:space="0" w:color="000000"/>
            </w:tcBorders>
          </w:tcPr>
          <w:p w14:paraId="3FE127B4" w14:textId="77777777" w:rsidR="00D93F73" w:rsidRPr="00CD55A9" w:rsidRDefault="00D93F73" w:rsidP="002844C8">
            <w:pPr>
              <w:pStyle w:val="TableParagraph"/>
              <w:spacing w:before="21"/>
              <w:ind w:left="43"/>
              <w:rPr>
                <w:rFonts w:cs="Arial"/>
              </w:rPr>
            </w:pPr>
            <w:r w:rsidRPr="00CD55A9">
              <w:rPr>
                <w:spacing w:val="-2"/>
              </w:rPr>
              <w:t xml:space="preserve">Cần </w:t>
            </w:r>
            <w:r w:rsidRPr="00CD55A9">
              <w:rPr>
                <w:spacing w:val="-2"/>
                <w:lang w:val="en-US"/>
              </w:rPr>
              <w:t>trục được lắp</w:t>
            </w:r>
            <w:r w:rsidRPr="00CD55A9">
              <w:rPr>
                <w:spacing w:val="-2"/>
              </w:rPr>
              <w:t xml:space="preserve"> trên:</w:t>
            </w:r>
          </w:p>
        </w:tc>
        <w:tc>
          <w:tcPr>
            <w:tcW w:w="4393" w:type="dxa"/>
            <w:tcBorders>
              <w:top w:val="single" w:sz="13" w:space="0" w:color="000000"/>
              <w:left w:val="single" w:sz="3" w:space="0" w:color="000000"/>
              <w:bottom w:val="single" w:sz="3" w:space="0" w:color="000000"/>
              <w:right w:val="single" w:sz="13" w:space="0" w:color="000000"/>
            </w:tcBorders>
          </w:tcPr>
          <w:p w14:paraId="3BBCE7FA" w14:textId="77777777" w:rsidR="00D93F73" w:rsidRPr="00CD55A9" w:rsidRDefault="00D93F73" w:rsidP="002844C8">
            <w:pPr>
              <w:pStyle w:val="TableParagraph"/>
              <w:spacing w:before="21"/>
              <w:ind w:left="56"/>
              <w:rPr>
                <w:rFonts w:cs="Arial"/>
              </w:rPr>
            </w:pPr>
            <w:r w:rsidRPr="00CD55A9">
              <w:rPr>
                <w:i/>
                <w:spacing w:val="-1"/>
              </w:rPr>
              <w:t>V</w:t>
            </w:r>
            <w:r w:rsidRPr="00CD55A9">
              <w:rPr>
                <w:spacing w:val="-1"/>
                <w:position w:val="-3"/>
                <w:vertAlign w:val="subscript"/>
              </w:rPr>
              <w:t>c</w:t>
            </w:r>
            <w:r w:rsidRPr="00CD55A9">
              <w:rPr>
                <w:spacing w:val="-1"/>
                <w:position w:val="-3"/>
              </w:rPr>
              <w:t xml:space="preserve"> </w:t>
            </w:r>
            <w:r w:rsidRPr="00CD55A9">
              <w:rPr>
                <w:spacing w:val="-3"/>
              </w:rPr>
              <w:t>(ft/s)</w:t>
            </w:r>
          </w:p>
        </w:tc>
      </w:tr>
      <w:tr w:rsidR="00CD55A9" w:rsidRPr="00CD55A9" w14:paraId="2C2FBD47" w14:textId="77777777" w:rsidTr="002844C8">
        <w:trPr>
          <w:trHeight w:hRule="exact" w:val="312"/>
        </w:trPr>
        <w:tc>
          <w:tcPr>
            <w:tcW w:w="4962" w:type="dxa"/>
            <w:tcBorders>
              <w:top w:val="single" w:sz="3" w:space="0" w:color="000000"/>
              <w:left w:val="single" w:sz="13" w:space="0" w:color="000000"/>
              <w:bottom w:val="single" w:sz="3" w:space="0" w:color="000000"/>
              <w:right w:val="single" w:sz="3" w:space="0" w:color="000000"/>
            </w:tcBorders>
          </w:tcPr>
          <w:p w14:paraId="2A3DDEAC" w14:textId="77777777" w:rsidR="00D93F73" w:rsidRPr="00CD55A9" w:rsidRDefault="00D93F73" w:rsidP="002844C8">
            <w:pPr>
              <w:pStyle w:val="TableParagraph"/>
              <w:spacing w:before="34"/>
              <w:ind w:left="43"/>
              <w:rPr>
                <w:rFonts w:cs="Arial"/>
                <w:lang w:val="en-US"/>
              </w:rPr>
            </w:pPr>
            <w:r w:rsidRPr="00CD55A9">
              <w:rPr>
                <w:spacing w:val="-2"/>
                <w:lang w:val="en-US"/>
              </w:rPr>
              <w:t>Công trình biển cố định</w:t>
            </w:r>
          </w:p>
        </w:tc>
        <w:tc>
          <w:tcPr>
            <w:tcW w:w="4393" w:type="dxa"/>
            <w:tcBorders>
              <w:top w:val="single" w:sz="3" w:space="0" w:color="000000"/>
              <w:left w:val="single" w:sz="3" w:space="0" w:color="000000"/>
              <w:bottom w:val="single" w:sz="3" w:space="0" w:color="000000"/>
              <w:right w:val="single" w:sz="13" w:space="0" w:color="000000"/>
            </w:tcBorders>
          </w:tcPr>
          <w:p w14:paraId="22943E88" w14:textId="77777777" w:rsidR="00D93F73" w:rsidRPr="00CD55A9" w:rsidRDefault="00D93F73" w:rsidP="002844C8">
            <w:pPr>
              <w:pStyle w:val="TableParagraph"/>
              <w:spacing w:before="34"/>
              <w:ind w:left="56"/>
              <w:rPr>
                <w:rFonts w:cs="Arial"/>
              </w:rPr>
            </w:pPr>
            <w:r w:rsidRPr="00CD55A9">
              <w:rPr>
                <w:spacing w:val="-2"/>
              </w:rPr>
              <w:t>0,0</w:t>
            </w:r>
          </w:p>
        </w:tc>
      </w:tr>
      <w:tr w:rsidR="00CD55A9" w:rsidRPr="00CD55A9" w14:paraId="0E359F16" w14:textId="77777777" w:rsidTr="002844C8">
        <w:trPr>
          <w:trHeight w:hRule="exact" w:val="312"/>
        </w:trPr>
        <w:tc>
          <w:tcPr>
            <w:tcW w:w="4962" w:type="dxa"/>
            <w:tcBorders>
              <w:top w:val="single" w:sz="3" w:space="0" w:color="000000"/>
              <w:left w:val="single" w:sz="13" w:space="0" w:color="000000"/>
              <w:bottom w:val="single" w:sz="3" w:space="0" w:color="000000"/>
              <w:right w:val="single" w:sz="3" w:space="0" w:color="000000"/>
            </w:tcBorders>
          </w:tcPr>
          <w:p w14:paraId="3E7D066A" w14:textId="77777777" w:rsidR="00D93F73" w:rsidRPr="00CD55A9" w:rsidRDefault="00D93F73" w:rsidP="002844C8">
            <w:pPr>
              <w:pStyle w:val="TableParagraph"/>
              <w:spacing w:before="34"/>
              <w:ind w:left="43"/>
              <w:rPr>
                <w:rFonts w:cs="Arial"/>
              </w:rPr>
            </w:pPr>
            <w:r w:rsidRPr="00CD55A9">
              <w:rPr>
                <w:spacing w:val="-2"/>
              </w:rPr>
              <w:t>Tàu hoặc sà lan trong điều kiện nước lặng</w:t>
            </w:r>
          </w:p>
        </w:tc>
        <w:tc>
          <w:tcPr>
            <w:tcW w:w="4393" w:type="dxa"/>
            <w:tcBorders>
              <w:top w:val="single" w:sz="3" w:space="0" w:color="000000"/>
              <w:left w:val="single" w:sz="3" w:space="0" w:color="000000"/>
              <w:bottom w:val="single" w:sz="3" w:space="0" w:color="000000"/>
              <w:right w:val="single" w:sz="13" w:space="0" w:color="000000"/>
            </w:tcBorders>
          </w:tcPr>
          <w:p w14:paraId="5D6BDE22" w14:textId="77777777" w:rsidR="00D93F73" w:rsidRPr="00CD55A9" w:rsidRDefault="00D93F73" w:rsidP="002844C8">
            <w:pPr>
              <w:pStyle w:val="TableParagraph"/>
              <w:spacing w:before="34"/>
              <w:ind w:left="55"/>
              <w:rPr>
                <w:rFonts w:cs="Arial"/>
              </w:rPr>
            </w:pPr>
            <w:r w:rsidRPr="00CD55A9">
              <w:rPr>
                <w:spacing w:val="-2"/>
              </w:rPr>
              <w:t>0,0</w:t>
            </w:r>
          </w:p>
        </w:tc>
      </w:tr>
      <w:tr w:rsidR="00CD55A9" w:rsidRPr="00CD55A9" w14:paraId="67EF4F36" w14:textId="77777777" w:rsidTr="002844C8">
        <w:trPr>
          <w:trHeight w:hRule="exact" w:val="489"/>
        </w:trPr>
        <w:tc>
          <w:tcPr>
            <w:tcW w:w="4962" w:type="dxa"/>
            <w:tcBorders>
              <w:top w:val="single" w:sz="3" w:space="0" w:color="000000"/>
              <w:left w:val="single" w:sz="13" w:space="0" w:color="000000"/>
              <w:bottom w:val="single" w:sz="3" w:space="0" w:color="000000"/>
              <w:right w:val="single" w:sz="3" w:space="0" w:color="000000"/>
            </w:tcBorders>
          </w:tcPr>
          <w:p w14:paraId="3A24D593" w14:textId="77777777" w:rsidR="00D93F73" w:rsidRPr="00CD55A9" w:rsidRDefault="00D93F73" w:rsidP="002844C8">
            <w:pPr>
              <w:pStyle w:val="TableParagraph"/>
              <w:spacing w:before="34"/>
              <w:ind w:left="43"/>
              <w:rPr>
                <w:rFonts w:cs="Arial"/>
              </w:rPr>
            </w:pPr>
            <w:r w:rsidRPr="00CD55A9">
              <w:rPr>
                <w:spacing w:val="-6"/>
              </w:rPr>
              <w:t xml:space="preserve">Công trình biển </w:t>
            </w:r>
            <w:r w:rsidRPr="00CD55A9">
              <w:rPr>
                <w:spacing w:val="-6"/>
                <w:lang w:val="en-US"/>
              </w:rPr>
              <w:t>chân kéo</w:t>
            </w:r>
            <w:r w:rsidRPr="00CD55A9">
              <w:rPr>
                <w:spacing w:val="-6"/>
              </w:rPr>
              <w:t xml:space="preserve"> (TLP)</w:t>
            </w:r>
          </w:p>
        </w:tc>
        <w:tc>
          <w:tcPr>
            <w:tcW w:w="4393" w:type="dxa"/>
            <w:tcBorders>
              <w:top w:val="single" w:sz="3" w:space="0" w:color="000000"/>
              <w:left w:val="single" w:sz="3" w:space="0" w:color="000000"/>
              <w:bottom w:val="single" w:sz="3" w:space="0" w:color="000000"/>
              <w:right w:val="single" w:sz="13" w:space="0" w:color="000000"/>
            </w:tcBorders>
          </w:tcPr>
          <w:p w14:paraId="3222464A" w14:textId="77777777" w:rsidR="00D93F73" w:rsidRPr="00CD55A9" w:rsidRDefault="00D93F73" w:rsidP="002844C8">
            <w:pPr>
              <w:pStyle w:val="TableParagraph"/>
              <w:spacing w:before="22"/>
              <w:ind w:left="56"/>
              <w:rPr>
                <w:rFonts w:cs="Arial"/>
              </w:rPr>
            </w:pPr>
            <w:r w:rsidRPr="00CD55A9">
              <w:rPr>
                <w:spacing w:val="-2"/>
              </w:rPr>
              <w:t xml:space="preserve">0,05 </w:t>
            </w:r>
            <w:r w:rsidRPr="00CD55A9">
              <w:rPr>
                <w:rFonts w:ascii="Symbol" w:eastAsia="Symbol" w:hAnsi="Symbol" w:cs="Symbol"/>
              </w:rPr>
              <w:t></w:t>
            </w:r>
            <w:r w:rsidRPr="00CD55A9">
              <w:rPr>
                <w:rFonts w:ascii="Symbol" w:eastAsia="Symbol" w:hAnsi="Symbol" w:cs="Symbol"/>
                <w:spacing w:val="3"/>
              </w:rPr>
              <w:t></w:t>
            </w:r>
            <w:r w:rsidRPr="00CD55A9">
              <w:rPr>
                <w:i/>
                <w:spacing w:val="-2"/>
              </w:rPr>
              <w:t>H</w:t>
            </w:r>
            <w:r w:rsidRPr="00CD55A9">
              <w:rPr>
                <w:spacing w:val="-2"/>
                <w:position w:val="-3"/>
              </w:rPr>
              <w:t>sig</w:t>
            </w:r>
          </w:p>
        </w:tc>
      </w:tr>
      <w:tr w:rsidR="00CD55A9" w:rsidRPr="00CD55A9" w14:paraId="73A0C33D" w14:textId="77777777" w:rsidTr="002844C8">
        <w:trPr>
          <w:trHeight w:hRule="exact" w:val="422"/>
        </w:trPr>
        <w:tc>
          <w:tcPr>
            <w:tcW w:w="4962" w:type="dxa"/>
            <w:tcBorders>
              <w:top w:val="single" w:sz="3" w:space="0" w:color="000000"/>
              <w:left w:val="single" w:sz="13" w:space="0" w:color="000000"/>
              <w:bottom w:val="single" w:sz="3" w:space="0" w:color="000000"/>
              <w:right w:val="single" w:sz="3" w:space="0" w:color="000000"/>
            </w:tcBorders>
          </w:tcPr>
          <w:p w14:paraId="62BEABA6" w14:textId="77777777" w:rsidR="00D93F73" w:rsidRPr="00CD55A9" w:rsidRDefault="00D93F73" w:rsidP="002844C8">
            <w:pPr>
              <w:pStyle w:val="TableParagraph"/>
              <w:spacing w:before="34"/>
              <w:ind w:left="43"/>
              <w:rPr>
                <w:rFonts w:cs="Arial"/>
                <w:lang w:val="en-US"/>
              </w:rPr>
            </w:pPr>
            <w:r w:rsidRPr="00CD55A9">
              <w:rPr>
                <w:spacing w:val="-6"/>
                <w:lang w:val="en-US"/>
              </w:rPr>
              <w:t>Công trình biển kiểu Spar</w:t>
            </w:r>
          </w:p>
        </w:tc>
        <w:tc>
          <w:tcPr>
            <w:tcW w:w="4393" w:type="dxa"/>
            <w:tcBorders>
              <w:top w:val="single" w:sz="3" w:space="0" w:color="000000"/>
              <w:left w:val="single" w:sz="3" w:space="0" w:color="000000"/>
              <w:bottom w:val="single" w:sz="3" w:space="0" w:color="000000"/>
              <w:right w:val="single" w:sz="13" w:space="0" w:color="000000"/>
            </w:tcBorders>
          </w:tcPr>
          <w:p w14:paraId="47CBE1C3" w14:textId="77777777" w:rsidR="00D93F73" w:rsidRPr="00CD55A9" w:rsidRDefault="00D93F73" w:rsidP="002844C8">
            <w:pPr>
              <w:pStyle w:val="TableParagraph"/>
              <w:spacing w:before="22"/>
              <w:ind w:left="56"/>
              <w:rPr>
                <w:rFonts w:cs="Arial"/>
              </w:rPr>
            </w:pPr>
            <w:r w:rsidRPr="00CD55A9">
              <w:rPr>
                <w:spacing w:val="-2"/>
              </w:rPr>
              <w:t xml:space="preserve">0,05 </w:t>
            </w:r>
            <w:r w:rsidRPr="00CD55A9">
              <w:rPr>
                <w:rFonts w:ascii="Symbol" w:eastAsia="Symbol" w:hAnsi="Symbol" w:cs="Symbol"/>
              </w:rPr>
              <w:t></w:t>
            </w:r>
            <w:r w:rsidRPr="00CD55A9">
              <w:rPr>
                <w:rFonts w:ascii="Symbol" w:eastAsia="Symbol" w:hAnsi="Symbol" w:cs="Symbol"/>
                <w:spacing w:val="3"/>
              </w:rPr>
              <w:t></w:t>
            </w:r>
            <w:r w:rsidRPr="00CD55A9">
              <w:rPr>
                <w:i/>
                <w:spacing w:val="-2"/>
              </w:rPr>
              <w:t>H</w:t>
            </w:r>
            <w:r w:rsidRPr="00CD55A9">
              <w:rPr>
                <w:spacing w:val="-2"/>
                <w:position w:val="-3"/>
              </w:rPr>
              <w:t>sig</w:t>
            </w:r>
          </w:p>
        </w:tc>
      </w:tr>
      <w:tr w:rsidR="00CD55A9" w:rsidRPr="00CD55A9" w14:paraId="0AA41660" w14:textId="77777777" w:rsidTr="002844C8">
        <w:trPr>
          <w:trHeight w:hRule="exact" w:val="416"/>
        </w:trPr>
        <w:tc>
          <w:tcPr>
            <w:tcW w:w="4962" w:type="dxa"/>
            <w:tcBorders>
              <w:top w:val="single" w:sz="3" w:space="0" w:color="000000"/>
              <w:left w:val="single" w:sz="13" w:space="0" w:color="000000"/>
              <w:bottom w:val="single" w:sz="3" w:space="0" w:color="000000"/>
              <w:right w:val="single" w:sz="3" w:space="0" w:color="000000"/>
            </w:tcBorders>
          </w:tcPr>
          <w:p w14:paraId="796EED59" w14:textId="77777777" w:rsidR="00D93F73" w:rsidRPr="00CD55A9" w:rsidRDefault="00D93F73" w:rsidP="002844C8">
            <w:pPr>
              <w:pStyle w:val="TableParagraph"/>
              <w:spacing w:before="34"/>
              <w:ind w:left="43"/>
              <w:rPr>
                <w:rFonts w:cs="Arial"/>
              </w:rPr>
            </w:pPr>
            <w:r w:rsidRPr="00CD55A9">
              <w:rPr>
                <w:spacing w:val="-2"/>
              </w:rPr>
              <w:t>Công trình biển bán chìm</w:t>
            </w:r>
          </w:p>
        </w:tc>
        <w:tc>
          <w:tcPr>
            <w:tcW w:w="4393" w:type="dxa"/>
            <w:tcBorders>
              <w:top w:val="single" w:sz="3" w:space="0" w:color="000000"/>
              <w:left w:val="single" w:sz="3" w:space="0" w:color="000000"/>
              <w:bottom w:val="single" w:sz="3" w:space="0" w:color="000000"/>
              <w:right w:val="single" w:sz="13" w:space="0" w:color="000000"/>
            </w:tcBorders>
          </w:tcPr>
          <w:p w14:paraId="2F9468A4" w14:textId="77777777" w:rsidR="00D93F73" w:rsidRPr="00CD55A9" w:rsidRDefault="00D93F73" w:rsidP="002844C8">
            <w:pPr>
              <w:pStyle w:val="TableParagraph"/>
              <w:spacing w:before="22"/>
              <w:ind w:left="56"/>
              <w:rPr>
                <w:spacing w:val="-2"/>
                <w:position w:val="-3"/>
              </w:rPr>
            </w:pPr>
            <w:r w:rsidRPr="00CD55A9">
              <w:rPr>
                <w:spacing w:val="-2"/>
              </w:rPr>
              <w:t xml:space="preserve">0,025 </w:t>
            </w:r>
            <w:r w:rsidRPr="00CD55A9">
              <w:rPr>
                <w:rFonts w:ascii="Symbol" w:eastAsia="Symbol" w:hAnsi="Symbol" w:cs="Symbol"/>
              </w:rPr>
              <w:t></w:t>
            </w:r>
            <w:r w:rsidRPr="00CD55A9">
              <w:rPr>
                <w:rFonts w:ascii="Symbol" w:eastAsia="Symbol" w:hAnsi="Symbol" w:cs="Symbol"/>
                <w:spacing w:val="3"/>
              </w:rPr>
              <w:t></w:t>
            </w:r>
            <w:r w:rsidRPr="00CD55A9">
              <w:rPr>
                <w:i/>
                <w:spacing w:val="-2"/>
              </w:rPr>
              <w:t>H</w:t>
            </w:r>
            <w:r w:rsidRPr="00CD55A9">
              <w:rPr>
                <w:spacing w:val="-2"/>
                <w:position w:val="-3"/>
              </w:rPr>
              <w:t xml:space="preserve">sig </w:t>
            </w:r>
            <w:r w:rsidRPr="00CD55A9">
              <w:rPr>
                <w:rFonts w:ascii="Symbol" w:eastAsia="Symbol" w:hAnsi="Symbol" w:cs="Symbol"/>
              </w:rPr>
              <w:t></w:t>
            </w:r>
            <w:r w:rsidRPr="00CD55A9">
              <w:rPr>
                <w:rFonts w:ascii="Symbol" w:eastAsia="Symbol" w:hAnsi="Symbol" w:cs="Symbol"/>
                <w:spacing w:val="3"/>
              </w:rPr>
              <w:t></w:t>
            </w:r>
            <w:r w:rsidRPr="00CD55A9">
              <w:rPr>
                <w:i/>
                <w:spacing w:val="-2"/>
              </w:rPr>
              <w:t>H</w:t>
            </w:r>
            <w:r w:rsidRPr="00CD55A9">
              <w:rPr>
                <w:spacing w:val="-2"/>
                <w:position w:val="-3"/>
              </w:rPr>
              <w:t>sig</w:t>
            </w:r>
          </w:p>
          <w:p w14:paraId="6B7F3869" w14:textId="77777777" w:rsidR="00D93F73" w:rsidRPr="00CD55A9" w:rsidRDefault="00D93F73" w:rsidP="002844C8">
            <w:pPr>
              <w:pStyle w:val="TableParagraph"/>
              <w:spacing w:before="22"/>
              <w:ind w:left="56"/>
              <w:rPr>
                <w:rFonts w:cs="Arial"/>
              </w:rPr>
            </w:pPr>
          </w:p>
        </w:tc>
      </w:tr>
      <w:tr w:rsidR="00CD55A9" w:rsidRPr="00CD55A9" w14:paraId="623B7298" w14:textId="77777777" w:rsidTr="002844C8">
        <w:trPr>
          <w:trHeight w:hRule="exact" w:val="436"/>
        </w:trPr>
        <w:tc>
          <w:tcPr>
            <w:tcW w:w="4962" w:type="dxa"/>
            <w:tcBorders>
              <w:top w:val="single" w:sz="3" w:space="0" w:color="000000"/>
              <w:left w:val="single" w:sz="13" w:space="0" w:color="000000"/>
              <w:bottom w:val="single" w:sz="3" w:space="0" w:color="000000"/>
              <w:right w:val="single" w:sz="3" w:space="0" w:color="000000"/>
            </w:tcBorders>
          </w:tcPr>
          <w:p w14:paraId="53FB08A9" w14:textId="77777777" w:rsidR="00D93F73" w:rsidRPr="00CD55A9" w:rsidRDefault="00D93F73" w:rsidP="002844C8">
            <w:pPr>
              <w:pStyle w:val="TableParagraph"/>
              <w:spacing w:before="33"/>
              <w:ind w:left="43"/>
              <w:rPr>
                <w:rFonts w:cs="Arial"/>
              </w:rPr>
            </w:pPr>
            <w:r w:rsidRPr="00CD55A9">
              <w:rPr>
                <w:spacing w:val="-2"/>
              </w:rPr>
              <w:t>Tàu khoan</w:t>
            </w:r>
          </w:p>
        </w:tc>
        <w:tc>
          <w:tcPr>
            <w:tcW w:w="4393" w:type="dxa"/>
            <w:tcBorders>
              <w:top w:val="single" w:sz="3" w:space="0" w:color="000000"/>
              <w:left w:val="single" w:sz="3" w:space="0" w:color="000000"/>
              <w:bottom w:val="single" w:sz="3" w:space="0" w:color="000000"/>
              <w:right w:val="single" w:sz="13" w:space="0" w:color="000000"/>
            </w:tcBorders>
          </w:tcPr>
          <w:p w14:paraId="6088268A" w14:textId="77777777" w:rsidR="00D93F73" w:rsidRPr="00CD55A9" w:rsidRDefault="00D93F73" w:rsidP="002844C8">
            <w:pPr>
              <w:pStyle w:val="TableParagraph"/>
              <w:spacing w:before="21"/>
              <w:ind w:left="56"/>
              <w:rPr>
                <w:rFonts w:cs="Arial"/>
              </w:rPr>
            </w:pPr>
            <w:r w:rsidRPr="00CD55A9">
              <w:rPr>
                <w:spacing w:val="-2"/>
              </w:rPr>
              <w:t xml:space="preserve">0,05 </w:t>
            </w:r>
            <w:r w:rsidRPr="00CD55A9">
              <w:rPr>
                <w:rFonts w:ascii="Symbol" w:eastAsia="Symbol" w:hAnsi="Symbol" w:cs="Symbol"/>
              </w:rPr>
              <w:t></w:t>
            </w:r>
            <w:r w:rsidRPr="00CD55A9">
              <w:rPr>
                <w:rFonts w:ascii="Symbol" w:eastAsia="Symbol" w:hAnsi="Symbol" w:cs="Symbol"/>
                <w:spacing w:val="3"/>
              </w:rPr>
              <w:t></w:t>
            </w:r>
            <w:r w:rsidRPr="00CD55A9">
              <w:rPr>
                <w:i/>
                <w:spacing w:val="-2"/>
              </w:rPr>
              <w:t>H</w:t>
            </w:r>
            <w:r w:rsidRPr="00CD55A9">
              <w:rPr>
                <w:spacing w:val="-2"/>
                <w:position w:val="-3"/>
              </w:rPr>
              <w:t xml:space="preserve">sig </w:t>
            </w:r>
            <w:r w:rsidRPr="00CD55A9">
              <w:rPr>
                <w:rFonts w:ascii="Symbol" w:eastAsia="Symbol" w:hAnsi="Symbol" w:cs="Symbol"/>
              </w:rPr>
              <w:t></w:t>
            </w:r>
            <w:r w:rsidRPr="00CD55A9">
              <w:rPr>
                <w:rFonts w:ascii="Symbol" w:eastAsia="Symbol" w:hAnsi="Symbol" w:cs="Symbol"/>
                <w:spacing w:val="3"/>
              </w:rPr>
              <w:t></w:t>
            </w:r>
            <w:r w:rsidRPr="00CD55A9">
              <w:rPr>
                <w:i/>
                <w:spacing w:val="-2"/>
              </w:rPr>
              <w:t>H</w:t>
            </w:r>
            <w:r w:rsidRPr="00CD55A9">
              <w:rPr>
                <w:spacing w:val="-2"/>
                <w:position w:val="-3"/>
              </w:rPr>
              <w:t>sig</w:t>
            </w:r>
          </w:p>
        </w:tc>
      </w:tr>
      <w:tr w:rsidR="00CD55A9" w:rsidRPr="00CD55A9" w14:paraId="109B1EEC" w14:textId="77777777" w:rsidTr="002844C8">
        <w:trPr>
          <w:trHeight w:hRule="exact" w:val="415"/>
        </w:trPr>
        <w:tc>
          <w:tcPr>
            <w:tcW w:w="4962" w:type="dxa"/>
            <w:tcBorders>
              <w:top w:val="single" w:sz="3" w:space="0" w:color="000000"/>
              <w:left w:val="single" w:sz="13" w:space="0" w:color="000000"/>
              <w:bottom w:val="single" w:sz="13" w:space="0" w:color="000000"/>
              <w:right w:val="single" w:sz="3" w:space="0" w:color="000000"/>
            </w:tcBorders>
          </w:tcPr>
          <w:p w14:paraId="1DA811BB" w14:textId="77777777" w:rsidR="00D93F73" w:rsidRPr="00CD55A9" w:rsidRDefault="00D93F73" w:rsidP="002844C8">
            <w:pPr>
              <w:pStyle w:val="TableParagraph"/>
              <w:spacing w:before="33"/>
              <w:ind w:left="43"/>
              <w:rPr>
                <w:rFonts w:cs="Arial"/>
              </w:rPr>
            </w:pPr>
            <w:r w:rsidRPr="00CD55A9">
              <w:rPr>
                <w:spacing w:val="-2"/>
                <w:lang w:val="en-US"/>
              </w:rPr>
              <w:t>Kho chứa nổi</w:t>
            </w:r>
            <w:r w:rsidRPr="00CD55A9">
              <w:rPr>
                <w:spacing w:val="-2"/>
              </w:rPr>
              <w:t xml:space="preserve"> (FPSO)</w:t>
            </w:r>
          </w:p>
        </w:tc>
        <w:tc>
          <w:tcPr>
            <w:tcW w:w="4393" w:type="dxa"/>
            <w:tcBorders>
              <w:top w:val="single" w:sz="3" w:space="0" w:color="000000"/>
              <w:left w:val="single" w:sz="3" w:space="0" w:color="000000"/>
              <w:bottom w:val="single" w:sz="13" w:space="0" w:color="000000"/>
              <w:right w:val="single" w:sz="13" w:space="0" w:color="000000"/>
            </w:tcBorders>
          </w:tcPr>
          <w:p w14:paraId="53BCE49C" w14:textId="77777777" w:rsidR="00D93F73" w:rsidRPr="00CD55A9" w:rsidRDefault="00D93F73" w:rsidP="002844C8">
            <w:pPr>
              <w:pStyle w:val="TableParagraph"/>
              <w:spacing w:before="21"/>
              <w:ind w:left="57"/>
              <w:rPr>
                <w:rFonts w:cs="Arial"/>
              </w:rPr>
            </w:pPr>
            <w:r w:rsidRPr="00CD55A9">
              <w:rPr>
                <w:spacing w:val="-2"/>
              </w:rPr>
              <w:t xml:space="preserve">0,05 </w:t>
            </w:r>
            <w:r w:rsidRPr="00CD55A9">
              <w:rPr>
                <w:rFonts w:ascii="Symbol" w:eastAsia="Symbol" w:hAnsi="Symbol" w:cs="Symbol"/>
              </w:rPr>
              <w:t></w:t>
            </w:r>
            <w:r w:rsidRPr="00CD55A9">
              <w:rPr>
                <w:rFonts w:ascii="Symbol" w:eastAsia="Symbol" w:hAnsi="Symbol" w:cs="Symbol"/>
                <w:spacing w:val="3"/>
              </w:rPr>
              <w:t></w:t>
            </w:r>
            <w:r w:rsidRPr="00CD55A9">
              <w:rPr>
                <w:i/>
                <w:spacing w:val="-2"/>
              </w:rPr>
              <w:t>H</w:t>
            </w:r>
            <w:r w:rsidRPr="00CD55A9">
              <w:rPr>
                <w:i/>
                <w:spacing w:val="-2"/>
                <w:position w:val="-3"/>
              </w:rPr>
              <w:t xml:space="preserve">sig </w:t>
            </w:r>
            <w:r w:rsidRPr="00CD55A9">
              <w:rPr>
                <w:rFonts w:ascii="Symbol" w:eastAsia="Symbol" w:hAnsi="Symbol" w:cs="Symbol"/>
              </w:rPr>
              <w:t></w:t>
            </w:r>
            <w:r w:rsidRPr="00CD55A9">
              <w:rPr>
                <w:rFonts w:ascii="Symbol" w:eastAsia="Symbol" w:hAnsi="Symbol" w:cs="Symbol"/>
                <w:spacing w:val="3"/>
              </w:rPr>
              <w:t></w:t>
            </w:r>
            <w:r w:rsidRPr="00CD55A9">
              <w:rPr>
                <w:i/>
                <w:spacing w:val="-2"/>
              </w:rPr>
              <w:t>H</w:t>
            </w:r>
            <w:r w:rsidRPr="00CD55A9">
              <w:rPr>
                <w:spacing w:val="-2"/>
                <w:position w:val="-3"/>
              </w:rPr>
              <w:t>sig</w:t>
            </w:r>
          </w:p>
        </w:tc>
      </w:tr>
      <w:tr w:rsidR="00D93F73" w:rsidRPr="00CD55A9" w14:paraId="38CC7891" w14:textId="77777777" w:rsidTr="002844C8">
        <w:trPr>
          <w:trHeight w:hRule="exact" w:val="823"/>
        </w:trPr>
        <w:tc>
          <w:tcPr>
            <w:tcW w:w="9355" w:type="dxa"/>
            <w:gridSpan w:val="2"/>
            <w:tcBorders>
              <w:top w:val="single" w:sz="13" w:space="0" w:color="000000"/>
              <w:left w:val="single" w:sz="13" w:space="0" w:color="000000"/>
              <w:bottom w:val="single" w:sz="13" w:space="0" w:color="000000"/>
              <w:right w:val="single" w:sz="13" w:space="0" w:color="000000"/>
            </w:tcBorders>
          </w:tcPr>
          <w:p w14:paraId="29FE0CF1" w14:textId="77777777" w:rsidR="00D93F73" w:rsidRPr="00CD55A9" w:rsidRDefault="00D93F73" w:rsidP="002844C8">
            <w:pPr>
              <w:pStyle w:val="TableParagraph"/>
              <w:spacing w:before="25"/>
              <w:ind w:left="43"/>
              <w:rPr>
                <w:rFonts w:cs="Arial"/>
              </w:rPr>
            </w:pPr>
            <w:r w:rsidRPr="00CD55A9">
              <w:rPr>
                <w:spacing w:val="-2"/>
              </w:rPr>
              <w:t>Ghi chú 1: Xem Phụ lục B</w:t>
            </w:r>
            <w:r w:rsidRPr="00CD55A9">
              <w:rPr>
                <w:spacing w:val="-2"/>
                <w:lang w:val="en-US"/>
              </w:rPr>
              <w:t>, API 2C</w:t>
            </w:r>
            <w:r w:rsidR="00BB0EB1" w:rsidRPr="00CD55A9">
              <w:rPr>
                <w:spacing w:val="-2"/>
              </w:rPr>
              <w:t xml:space="preserve"> </w:t>
            </w:r>
            <w:r w:rsidR="00BB0EB1" w:rsidRPr="00CD55A9">
              <w:rPr>
                <w:spacing w:val="-2"/>
                <w:lang w:val="en-US"/>
              </w:rPr>
              <w:t>hướng dẫn</w:t>
            </w:r>
            <w:r w:rsidRPr="00CD55A9">
              <w:rPr>
                <w:spacing w:val="-2"/>
              </w:rPr>
              <w:t xml:space="preserve"> về việc tính toán những giá trị này.</w:t>
            </w:r>
          </w:p>
          <w:p w14:paraId="12433ECA" w14:textId="77777777" w:rsidR="00D93F73" w:rsidRPr="00CD55A9" w:rsidRDefault="00D93F73" w:rsidP="002844C8">
            <w:pPr>
              <w:pStyle w:val="TableParagraph"/>
              <w:spacing w:before="76"/>
              <w:ind w:left="43"/>
              <w:rPr>
                <w:rFonts w:cs="Arial"/>
              </w:rPr>
            </w:pPr>
            <w:r w:rsidRPr="00CD55A9">
              <w:t xml:space="preserve">Ghi chú 2: </w:t>
            </w:r>
            <w:r w:rsidRPr="00CD55A9">
              <w:rPr>
                <w:i/>
                <w:spacing w:val="-2"/>
              </w:rPr>
              <w:t>H</w:t>
            </w:r>
            <w:r w:rsidRPr="00CD55A9">
              <w:rPr>
                <w:spacing w:val="-2"/>
                <w:position w:val="-3"/>
              </w:rPr>
              <w:t xml:space="preserve">sig </w:t>
            </w:r>
            <w:r w:rsidRPr="00CD55A9">
              <w:t>là chiều cao sóng tính toán, được tính bằng ft khi sử dụng các công thức trên.</w:t>
            </w:r>
          </w:p>
        </w:tc>
      </w:tr>
    </w:tbl>
    <w:p w14:paraId="173A1A76" w14:textId="77777777" w:rsidR="00D93F73" w:rsidRPr="00CD55A9" w:rsidRDefault="00D93F73" w:rsidP="00D93F73">
      <w:pPr>
        <w:tabs>
          <w:tab w:val="left" w:pos="4253"/>
          <w:tab w:val="left" w:pos="7230"/>
        </w:tabs>
        <w:spacing w:after="240" w:line="300" w:lineRule="exact"/>
        <w:ind w:left="567"/>
        <w:jc w:val="center"/>
        <w:rPr>
          <w:rFonts w:ascii="Arial" w:hAnsi="Arial"/>
          <w:b/>
          <w:szCs w:val="24"/>
          <w:lang w:val="vi-VN"/>
        </w:rPr>
      </w:pPr>
    </w:p>
    <w:p w14:paraId="2B15D4CB" w14:textId="77777777" w:rsidR="00D93F73" w:rsidRPr="00CD55A9" w:rsidRDefault="00D93F73" w:rsidP="00D32B17">
      <w:pPr>
        <w:tabs>
          <w:tab w:val="left" w:pos="4253"/>
          <w:tab w:val="left" w:pos="7230"/>
        </w:tabs>
        <w:spacing w:after="240" w:line="300" w:lineRule="exact"/>
        <w:jc w:val="center"/>
        <w:rPr>
          <w:rFonts w:ascii="Arial" w:hAnsi="Arial"/>
          <w:b/>
          <w:szCs w:val="24"/>
          <w:lang w:val="vi-VN"/>
        </w:rPr>
      </w:pPr>
      <w:r w:rsidRPr="00CD55A9">
        <w:rPr>
          <w:rFonts w:ascii="Arial" w:hAnsi="Arial"/>
          <w:b/>
          <w:szCs w:val="24"/>
          <w:lang w:val="vi-VN"/>
        </w:rPr>
        <w:t xml:space="preserve">Bảng 4 - Gia tốc theo </w:t>
      </w:r>
      <w:r w:rsidR="00B06BB9" w:rsidRPr="00CD55A9">
        <w:rPr>
          <w:rFonts w:ascii="Arial" w:hAnsi="Arial"/>
          <w:b/>
          <w:szCs w:val="24"/>
          <w:lang w:val="vi-VN"/>
        </w:rPr>
        <w:t>phương</w:t>
      </w:r>
      <w:r w:rsidRPr="00CD55A9">
        <w:rPr>
          <w:rFonts w:ascii="Arial" w:hAnsi="Arial"/>
          <w:b/>
          <w:szCs w:val="24"/>
          <w:lang w:val="vi-VN"/>
        </w:rPr>
        <w:t xml:space="preserve"> thẳng đứng của cần trục</w:t>
      </w:r>
    </w:p>
    <w:p w14:paraId="7F9144DC" w14:textId="77777777" w:rsidR="00D93F73" w:rsidRPr="00CD55A9" w:rsidRDefault="00D93F73" w:rsidP="00D93F73">
      <w:pPr>
        <w:spacing w:before="8" w:line="120" w:lineRule="atLeast"/>
        <w:rPr>
          <w:rFonts w:ascii="Arial" w:eastAsia="Arial" w:hAnsi="Arial" w:cs="Arial"/>
          <w:sz w:val="10"/>
          <w:szCs w:val="10"/>
          <w:lang w:val="vi-VN"/>
        </w:rPr>
      </w:pPr>
    </w:p>
    <w:tbl>
      <w:tblPr>
        <w:tblW w:w="0" w:type="auto"/>
        <w:tblInd w:w="1009" w:type="dxa"/>
        <w:tblLayout w:type="fixed"/>
        <w:tblCellMar>
          <w:left w:w="0" w:type="dxa"/>
          <w:right w:w="0" w:type="dxa"/>
        </w:tblCellMar>
        <w:tblLook w:val="01E0" w:firstRow="1" w:lastRow="1" w:firstColumn="1" w:lastColumn="1" w:noHBand="0" w:noVBand="0"/>
      </w:tblPr>
      <w:tblGrid>
        <w:gridCol w:w="3827"/>
        <w:gridCol w:w="4253"/>
      </w:tblGrid>
      <w:tr w:rsidR="00CD55A9" w:rsidRPr="00CD55A9" w14:paraId="14FE3CE2" w14:textId="77777777" w:rsidTr="00B06BB9">
        <w:trPr>
          <w:trHeight w:hRule="exact" w:val="659"/>
        </w:trPr>
        <w:tc>
          <w:tcPr>
            <w:tcW w:w="3827" w:type="dxa"/>
            <w:tcBorders>
              <w:top w:val="single" w:sz="13" w:space="0" w:color="000000"/>
              <w:left w:val="single" w:sz="13" w:space="0" w:color="000000"/>
              <w:bottom w:val="single" w:sz="13" w:space="0" w:color="000000"/>
              <w:right w:val="single" w:sz="3" w:space="0" w:color="000000"/>
            </w:tcBorders>
          </w:tcPr>
          <w:p w14:paraId="030BB951" w14:textId="77777777" w:rsidR="00D93F73" w:rsidRPr="00CD55A9" w:rsidRDefault="00D93F73" w:rsidP="002844C8">
            <w:pPr>
              <w:pStyle w:val="TableParagraph"/>
              <w:spacing w:before="120"/>
              <w:ind w:left="-5"/>
              <w:jc w:val="center"/>
              <w:rPr>
                <w:rFonts w:cs="Arial"/>
              </w:rPr>
            </w:pPr>
            <w:r w:rsidRPr="00CD55A9">
              <w:rPr>
                <w:b/>
                <w:spacing w:val="-2"/>
              </w:rPr>
              <w:t>Cần trục được lắp trên:</w:t>
            </w:r>
          </w:p>
        </w:tc>
        <w:tc>
          <w:tcPr>
            <w:tcW w:w="4253" w:type="dxa"/>
            <w:tcBorders>
              <w:top w:val="single" w:sz="13" w:space="0" w:color="000000"/>
              <w:left w:val="single" w:sz="3" w:space="0" w:color="000000"/>
              <w:bottom w:val="single" w:sz="13" w:space="0" w:color="000000"/>
              <w:right w:val="single" w:sz="13" w:space="0" w:color="000000"/>
            </w:tcBorders>
          </w:tcPr>
          <w:p w14:paraId="73D1029C" w14:textId="77777777" w:rsidR="00D93F73" w:rsidRPr="00CD55A9" w:rsidRDefault="00D93F73" w:rsidP="002844C8">
            <w:pPr>
              <w:pStyle w:val="TableParagraph"/>
              <w:spacing w:before="120" w:line="199" w:lineRule="auto"/>
              <w:jc w:val="center"/>
              <w:rPr>
                <w:b/>
                <w:spacing w:val="-8"/>
                <w:position w:val="-3"/>
              </w:rPr>
            </w:pPr>
            <w:r w:rsidRPr="00CD55A9">
              <w:rPr>
                <w:b/>
              </w:rPr>
              <w:t>Gia tố</w:t>
            </w:r>
            <w:r w:rsidR="00B06BB9" w:rsidRPr="00CD55A9">
              <w:rPr>
                <w:b/>
              </w:rPr>
              <w:t>c theo phương</w:t>
            </w:r>
            <w:r w:rsidRPr="00CD55A9">
              <w:rPr>
                <w:b/>
              </w:rPr>
              <w:t xml:space="preserve"> </w:t>
            </w:r>
            <w:r w:rsidRPr="00CD55A9">
              <w:rPr>
                <w:b/>
                <w:lang w:val="en-US"/>
              </w:rPr>
              <w:t xml:space="preserve">thẳng đứng </w:t>
            </w:r>
            <w:r w:rsidRPr="00CD55A9">
              <w:rPr>
                <w:b/>
                <w:i/>
                <w:spacing w:val="-8"/>
              </w:rPr>
              <w:t>A</w:t>
            </w:r>
            <w:r w:rsidRPr="00CD55A9">
              <w:rPr>
                <w:b/>
                <w:spacing w:val="-8"/>
                <w:position w:val="-3"/>
              </w:rPr>
              <w:t xml:space="preserve">v </w:t>
            </w:r>
          </w:p>
          <w:p w14:paraId="345DFEA1" w14:textId="77777777" w:rsidR="00D93F73" w:rsidRPr="00CD55A9" w:rsidRDefault="00D93F73" w:rsidP="002844C8">
            <w:pPr>
              <w:pStyle w:val="TableParagraph"/>
              <w:spacing w:line="199" w:lineRule="auto"/>
              <w:ind w:left="74"/>
              <w:jc w:val="center"/>
              <w:rPr>
                <w:rFonts w:cs="Arial"/>
              </w:rPr>
            </w:pPr>
            <w:r w:rsidRPr="00CD55A9">
              <w:rPr>
                <w:b/>
              </w:rPr>
              <w:t>g</w:t>
            </w:r>
          </w:p>
        </w:tc>
      </w:tr>
      <w:tr w:rsidR="00CD55A9" w:rsidRPr="00CD55A9" w14:paraId="3EEBB3FD" w14:textId="77777777" w:rsidTr="00B06BB9">
        <w:trPr>
          <w:trHeight w:hRule="exact" w:val="340"/>
        </w:trPr>
        <w:tc>
          <w:tcPr>
            <w:tcW w:w="3827" w:type="dxa"/>
            <w:tcBorders>
              <w:top w:val="single" w:sz="13" w:space="0" w:color="000000"/>
              <w:left w:val="single" w:sz="13" w:space="0" w:color="000000"/>
              <w:bottom w:val="single" w:sz="3" w:space="0" w:color="000000"/>
              <w:right w:val="single" w:sz="3" w:space="0" w:color="000000"/>
            </w:tcBorders>
          </w:tcPr>
          <w:p w14:paraId="78726E22" w14:textId="77777777" w:rsidR="00D93F73" w:rsidRPr="00CD55A9" w:rsidRDefault="00D93F73" w:rsidP="002844C8">
            <w:pPr>
              <w:pStyle w:val="TableParagraph"/>
              <w:spacing w:before="35"/>
              <w:ind w:left="43"/>
              <w:rPr>
                <w:rFonts w:cs="Arial"/>
                <w:lang w:val="en-US"/>
              </w:rPr>
            </w:pPr>
            <w:r w:rsidRPr="00CD55A9">
              <w:rPr>
                <w:spacing w:val="-2"/>
                <w:lang w:val="en-US"/>
              </w:rPr>
              <w:t>Công trình biển cố định</w:t>
            </w:r>
          </w:p>
        </w:tc>
        <w:tc>
          <w:tcPr>
            <w:tcW w:w="4253" w:type="dxa"/>
            <w:tcBorders>
              <w:top w:val="single" w:sz="13" w:space="0" w:color="000000"/>
              <w:left w:val="single" w:sz="3" w:space="0" w:color="000000"/>
              <w:bottom w:val="single" w:sz="3" w:space="0" w:color="000000"/>
              <w:right w:val="single" w:sz="13" w:space="0" w:color="000000"/>
            </w:tcBorders>
          </w:tcPr>
          <w:p w14:paraId="58F80BDB" w14:textId="77777777" w:rsidR="00D93F73" w:rsidRPr="00CD55A9" w:rsidRDefault="00D93F73" w:rsidP="002844C8">
            <w:pPr>
              <w:pStyle w:val="TableParagraph"/>
              <w:spacing w:before="35"/>
              <w:ind w:left="56"/>
              <w:rPr>
                <w:rFonts w:cs="Arial"/>
              </w:rPr>
            </w:pPr>
            <w:r w:rsidRPr="00CD55A9">
              <w:rPr>
                <w:spacing w:val="-2"/>
              </w:rPr>
              <w:t>0,0</w:t>
            </w:r>
          </w:p>
        </w:tc>
      </w:tr>
      <w:tr w:rsidR="00CD55A9" w:rsidRPr="00CD55A9" w14:paraId="0E2159A0" w14:textId="77777777" w:rsidTr="00B06BB9">
        <w:trPr>
          <w:trHeight w:hRule="exact" w:val="340"/>
        </w:trPr>
        <w:tc>
          <w:tcPr>
            <w:tcW w:w="3827" w:type="dxa"/>
            <w:tcBorders>
              <w:top w:val="single" w:sz="3" w:space="0" w:color="000000"/>
              <w:left w:val="single" w:sz="13" w:space="0" w:color="000000"/>
              <w:bottom w:val="single" w:sz="3" w:space="0" w:color="000000"/>
              <w:right w:val="single" w:sz="3" w:space="0" w:color="000000"/>
            </w:tcBorders>
          </w:tcPr>
          <w:p w14:paraId="7364CC2C" w14:textId="77777777" w:rsidR="00D93F73" w:rsidRPr="00CD55A9" w:rsidRDefault="00D93F73" w:rsidP="002844C8">
            <w:pPr>
              <w:pStyle w:val="TableParagraph"/>
              <w:spacing w:before="47"/>
              <w:ind w:left="43"/>
              <w:rPr>
                <w:rFonts w:cs="Arial"/>
              </w:rPr>
            </w:pPr>
            <w:r w:rsidRPr="00CD55A9">
              <w:rPr>
                <w:spacing w:val="-2"/>
              </w:rPr>
              <w:t>Tàu /</w:t>
            </w:r>
            <w:r w:rsidRPr="00CD55A9">
              <w:rPr>
                <w:spacing w:val="-2"/>
                <w:lang w:val="en-US"/>
              </w:rPr>
              <w:t xml:space="preserve"> </w:t>
            </w:r>
            <w:r w:rsidRPr="00CD55A9">
              <w:rPr>
                <w:spacing w:val="-2"/>
              </w:rPr>
              <w:t>sà lan trong điều kiện nước lặng</w:t>
            </w:r>
          </w:p>
        </w:tc>
        <w:tc>
          <w:tcPr>
            <w:tcW w:w="4253" w:type="dxa"/>
            <w:tcBorders>
              <w:top w:val="single" w:sz="3" w:space="0" w:color="000000"/>
              <w:left w:val="single" w:sz="3" w:space="0" w:color="000000"/>
              <w:bottom w:val="single" w:sz="3" w:space="0" w:color="000000"/>
              <w:right w:val="single" w:sz="13" w:space="0" w:color="000000"/>
            </w:tcBorders>
          </w:tcPr>
          <w:p w14:paraId="7CF996F6" w14:textId="77777777" w:rsidR="00D93F73" w:rsidRPr="00CD55A9" w:rsidRDefault="00D93F73" w:rsidP="002844C8">
            <w:pPr>
              <w:pStyle w:val="TableParagraph"/>
              <w:spacing w:before="47"/>
              <w:ind w:left="57"/>
              <w:rPr>
                <w:rFonts w:cs="Arial"/>
              </w:rPr>
            </w:pPr>
            <w:r w:rsidRPr="00CD55A9">
              <w:rPr>
                <w:spacing w:val="-2"/>
              </w:rPr>
              <w:t>0,0</w:t>
            </w:r>
          </w:p>
        </w:tc>
      </w:tr>
      <w:tr w:rsidR="00CD55A9" w:rsidRPr="00CD55A9" w14:paraId="163A5A13" w14:textId="77777777" w:rsidTr="00B06BB9">
        <w:trPr>
          <w:trHeight w:hRule="exact" w:val="410"/>
        </w:trPr>
        <w:tc>
          <w:tcPr>
            <w:tcW w:w="3827" w:type="dxa"/>
            <w:tcBorders>
              <w:top w:val="single" w:sz="3" w:space="0" w:color="000000"/>
              <w:left w:val="single" w:sz="13" w:space="0" w:color="000000"/>
              <w:bottom w:val="single" w:sz="3" w:space="0" w:color="000000"/>
              <w:right w:val="single" w:sz="3" w:space="0" w:color="000000"/>
            </w:tcBorders>
          </w:tcPr>
          <w:p w14:paraId="30780526" w14:textId="77777777" w:rsidR="00D93F73" w:rsidRPr="00CD55A9" w:rsidRDefault="00D93F73" w:rsidP="002844C8">
            <w:pPr>
              <w:pStyle w:val="TableParagraph"/>
              <w:spacing w:before="48"/>
              <w:ind w:left="43"/>
              <w:rPr>
                <w:rFonts w:cs="Arial"/>
              </w:rPr>
            </w:pPr>
            <w:r w:rsidRPr="00CD55A9">
              <w:rPr>
                <w:spacing w:val="-6"/>
              </w:rPr>
              <w:t xml:space="preserve">Công trình biển </w:t>
            </w:r>
            <w:r w:rsidRPr="00CD55A9">
              <w:rPr>
                <w:spacing w:val="-6"/>
                <w:lang w:val="en-US"/>
              </w:rPr>
              <w:t>chân kéo</w:t>
            </w:r>
            <w:r w:rsidRPr="00CD55A9">
              <w:rPr>
                <w:spacing w:val="-6"/>
              </w:rPr>
              <w:t xml:space="preserve"> (TLP)</w:t>
            </w:r>
          </w:p>
        </w:tc>
        <w:tc>
          <w:tcPr>
            <w:tcW w:w="4253" w:type="dxa"/>
            <w:tcBorders>
              <w:top w:val="single" w:sz="3" w:space="0" w:color="000000"/>
              <w:left w:val="single" w:sz="3" w:space="0" w:color="000000"/>
              <w:bottom w:val="single" w:sz="3" w:space="0" w:color="000000"/>
              <w:right w:val="single" w:sz="13" w:space="0" w:color="000000"/>
            </w:tcBorders>
          </w:tcPr>
          <w:p w14:paraId="076A5B39" w14:textId="77777777" w:rsidR="00D93F73" w:rsidRPr="00CD55A9" w:rsidRDefault="00D93F73" w:rsidP="002844C8">
            <w:pPr>
              <w:pStyle w:val="TableParagraph"/>
              <w:spacing w:before="30"/>
              <w:ind w:left="56"/>
              <w:rPr>
                <w:rFonts w:cs="Arial"/>
              </w:rPr>
            </w:pPr>
            <w:r w:rsidRPr="00CD55A9">
              <w:rPr>
                <w:spacing w:val="-2"/>
              </w:rPr>
              <w:t xml:space="preserve">0,003 </w:t>
            </w:r>
            <w:r w:rsidRPr="00CD55A9">
              <w:rPr>
                <w:rFonts w:ascii="Symbol" w:eastAsia="Symbol" w:hAnsi="Symbol" w:cs="Symbol"/>
              </w:rPr>
              <w:t></w:t>
            </w:r>
            <w:r w:rsidRPr="00CD55A9">
              <w:rPr>
                <w:rFonts w:ascii="Symbol" w:eastAsia="Symbol" w:hAnsi="Symbol" w:cs="Symbol"/>
              </w:rPr>
              <w:t></w:t>
            </w:r>
            <w:r w:rsidRPr="00CD55A9">
              <w:rPr>
                <w:i/>
                <w:spacing w:val="-2"/>
              </w:rPr>
              <w:t>H</w:t>
            </w:r>
            <w:r w:rsidRPr="00CD55A9">
              <w:rPr>
                <w:spacing w:val="-2"/>
                <w:position w:val="-4"/>
              </w:rPr>
              <w:t xml:space="preserve">sig </w:t>
            </w:r>
            <w:r w:rsidRPr="00CD55A9">
              <w:t>≥ 0,07</w:t>
            </w:r>
          </w:p>
        </w:tc>
      </w:tr>
      <w:tr w:rsidR="00CD55A9" w:rsidRPr="00CD55A9" w14:paraId="5AA05865" w14:textId="77777777" w:rsidTr="00B06BB9">
        <w:trPr>
          <w:trHeight w:hRule="exact" w:val="430"/>
        </w:trPr>
        <w:tc>
          <w:tcPr>
            <w:tcW w:w="3827" w:type="dxa"/>
            <w:tcBorders>
              <w:top w:val="single" w:sz="3" w:space="0" w:color="000000"/>
              <w:left w:val="single" w:sz="13" w:space="0" w:color="000000"/>
              <w:bottom w:val="single" w:sz="3" w:space="0" w:color="000000"/>
              <w:right w:val="single" w:sz="3" w:space="0" w:color="000000"/>
            </w:tcBorders>
          </w:tcPr>
          <w:p w14:paraId="579E3F80" w14:textId="77777777" w:rsidR="00D93F73" w:rsidRPr="00CD55A9" w:rsidRDefault="00D93F73" w:rsidP="002844C8">
            <w:pPr>
              <w:pStyle w:val="TableParagraph"/>
              <w:spacing w:before="47"/>
              <w:ind w:left="43"/>
              <w:rPr>
                <w:rFonts w:cs="Arial"/>
              </w:rPr>
            </w:pPr>
            <w:r w:rsidRPr="00CD55A9">
              <w:rPr>
                <w:spacing w:val="-6"/>
              </w:rPr>
              <w:t>Công trình biển kiểu Spar</w:t>
            </w:r>
          </w:p>
        </w:tc>
        <w:tc>
          <w:tcPr>
            <w:tcW w:w="4253" w:type="dxa"/>
            <w:tcBorders>
              <w:top w:val="single" w:sz="3" w:space="0" w:color="000000"/>
              <w:left w:val="single" w:sz="3" w:space="0" w:color="000000"/>
              <w:bottom w:val="single" w:sz="3" w:space="0" w:color="000000"/>
              <w:right w:val="single" w:sz="13" w:space="0" w:color="000000"/>
            </w:tcBorders>
          </w:tcPr>
          <w:p w14:paraId="6CF6FEF8" w14:textId="77777777" w:rsidR="00D93F73" w:rsidRPr="00CD55A9" w:rsidRDefault="00D93F73" w:rsidP="002844C8">
            <w:pPr>
              <w:pStyle w:val="TableParagraph"/>
              <w:spacing w:before="29"/>
              <w:ind w:left="56"/>
              <w:rPr>
                <w:rFonts w:cs="Arial"/>
              </w:rPr>
            </w:pPr>
            <w:r w:rsidRPr="00CD55A9">
              <w:rPr>
                <w:spacing w:val="-2"/>
              </w:rPr>
              <w:t xml:space="preserve">0,003 </w:t>
            </w:r>
            <w:r w:rsidRPr="00CD55A9">
              <w:rPr>
                <w:rFonts w:ascii="Symbol" w:eastAsia="Symbol" w:hAnsi="Symbol" w:cs="Symbol"/>
              </w:rPr>
              <w:t></w:t>
            </w:r>
            <w:r w:rsidRPr="00CD55A9">
              <w:rPr>
                <w:rFonts w:ascii="Symbol" w:eastAsia="Symbol" w:hAnsi="Symbol" w:cs="Symbol"/>
              </w:rPr>
              <w:t></w:t>
            </w:r>
            <w:r w:rsidRPr="00CD55A9">
              <w:rPr>
                <w:i/>
                <w:spacing w:val="-2"/>
              </w:rPr>
              <w:t>H</w:t>
            </w:r>
            <w:r w:rsidRPr="00CD55A9">
              <w:rPr>
                <w:spacing w:val="-2"/>
                <w:position w:val="-4"/>
              </w:rPr>
              <w:t xml:space="preserve">sig </w:t>
            </w:r>
            <w:r w:rsidRPr="00CD55A9">
              <w:t>≥ 0,07</w:t>
            </w:r>
          </w:p>
        </w:tc>
      </w:tr>
      <w:tr w:rsidR="00CD55A9" w:rsidRPr="00CD55A9" w14:paraId="7596DC66" w14:textId="77777777" w:rsidTr="00B06BB9">
        <w:trPr>
          <w:trHeight w:hRule="exact" w:val="422"/>
        </w:trPr>
        <w:tc>
          <w:tcPr>
            <w:tcW w:w="3827" w:type="dxa"/>
            <w:tcBorders>
              <w:top w:val="single" w:sz="3" w:space="0" w:color="000000"/>
              <w:left w:val="single" w:sz="13" w:space="0" w:color="000000"/>
              <w:bottom w:val="single" w:sz="3" w:space="0" w:color="000000"/>
              <w:right w:val="single" w:sz="3" w:space="0" w:color="000000"/>
            </w:tcBorders>
          </w:tcPr>
          <w:p w14:paraId="546BEE89" w14:textId="77777777" w:rsidR="00D93F73" w:rsidRPr="00CD55A9" w:rsidRDefault="00D93F73" w:rsidP="002844C8">
            <w:pPr>
              <w:pStyle w:val="TableParagraph"/>
              <w:spacing w:before="47"/>
              <w:ind w:left="43"/>
              <w:rPr>
                <w:rFonts w:cs="Arial"/>
              </w:rPr>
            </w:pPr>
            <w:r w:rsidRPr="00CD55A9">
              <w:rPr>
                <w:spacing w:val="-2"/>
              </w:rPr>
              <w:t>Công trình biển bán chìm</w:t>
            </w:r>
          </w:p>
        </w:tc>
        <w:tc>
          <w:tcPr>
            <w:tcW w:w="4253" w:type="dxa"/>
            <w:tcBorders>
              <w:top w:val="single" w:sz="3" w:space="0" w:color="000000"/>
              <w:left w:val="single" w:sz="3" w:space="0" w:color="000000"/>
              <w:bottom w:val="single" w:sz="3" w:space="0" w:color="000000"/>
              <w:right w:val="single" w:sz="13" w:space="0" w:color="000000"/>
            </w:tcBorders>
          </w:tcPr>
          <w:p w14:paraId="4BAAE16C" w14:textId="77777777" w:rsidR="00D93F73" w:rsidRPr="00CD55A9" w:rsidRDefault="00D93F73" w:rsidP="002844C8">
            <w:pPr>
              <w:pStyle w:val="TableParagraph"/>
              <w:spacing w:before="29"/>
              <w:ind w:left="56"/>
              <w:rPr>
                <w:rFonts w:cs="Arial"/>
              </w:rPr>
            </w:pPr>
            <w:r w:rsidRPr="00CD55A9">
              <w:rPr>
                <w:spacing w:val="-2"/>
              </w:rPr>
              <w:t xml:space="preserve">0,0007 </w:t>
            </w:r>
            <w:r w:rsidRPr="00CD55A9">
              <w:rPr>
                <w:rFonts w:ascii="Symbol" w:eastAsia="Symbol" w:hAnsi="Symbol" w:cs="Symbol"/>
              </w:rPr>
              <w:t></w:t>
            </w:r>
            <w:r w:rsidRPr="00CD55A9">
              <w:rPr>
                <w:rFonts w:ascii="Symbol" w:eastAsia="Symbol" w:hAnsi="Symbol" w:cs="Symbol"/>
              </w:rPr>
              <w:t></w:t>
            </w:r>
            <w:r w:rsidRPr="00CD55A9">
              <w:rPr>
                <w:i/>
                <w:spacing w:val="-2"/>
              </w:rPr>
              <w:t>H</w:t>
            </w:r>
            <w:r w:rsidRPr="00CD55A9">
              <w:rPr>
                <w:spacing w:val="-2"/>
                <w:position w:val="-4"/>
              </w:rPr>
              <w:t xml:space="preserve">sig </w:t>
            </w:r>
            <w:r w:rsidRPr="00CD55A9">
              <w:rPr>
                <w:rFonts w:ascii="Symbol" w:eastAsia="Symbol" w:hAnsi="Symbol" w:cs="Symbol"/>
              </w:rPr>
              <w:t></w:t>
            </w:r>
            <w:r w:rsidRPr="00CD55A9">
              <w:rPr>
                <w:rFonts w:ascii="Symbol" w:eastAsia="Symbol" w:hAnsi="Symbol" w:cs="Symbol"/>
              </w:rPr>
              <w:t></w:t>
            </w:r>
            <w:r w:rsidRPr="00CD55A9">
              <w:rPr>
                <w:i/>
                <w:spacing w:val="-2"/>
              </w:rPr>
              <w:t>H</w:t>
            </w:r>
            <w:r w:rsidRPr="00CD55A9">
              <w:rPr>
                <w:spacing w:val="-2"/>
                <w:position w:val="-4"/>
              </w:rPr>
              <w:t xml:space="preserve">sig </w:t>
            </w:r>
            <w:r w:rsidRPr="00CD55A9">
              <w:t>≥ 0,07</w:t>
            </w:r>
          </w:p>
        </w:tc>
      </w:tr>
      <w:tr w:rsidR="00CD55A9" w:rsidRPr="00CD55A9" w14:paraId="695C4E65" w14:textId="77777777" w:rsidTr="00B06BB9">
        <w:trPr>
          <w:trHeight w:hRule="exact" w:val="429"/>
        </w:trPr>
        <w:tc>
          <w:tcPr>
            <w:tcW w:w="3827" w:type="dxa"/>
            <w:tcBorders>
              <w:top w:val="single" w:sz="3" w:space="0" w:color="000000"/>
              <w:left w:val="single" w:sz="13" w:space="0" w:color="000000"/>
              <w:bottom w:val="single" w:sz="3" w:space="0" w:color="000000"/>
              <w:right w:val="single" w:sz="3" w:space="0" w:color="000000"/>
            </w:tcBorders>
          </w:tcPr>
          <w:p w14:paraId="37923209" w14:textId="77777777" w:rsidR="00D93F73" w:rsidRPr="00CD55A9" w:rsidRDefault="00D93F73" w:rsidP="002844C8">
            <w:pPr>
              <w:pStyle w:val="TableParagraph"/>
              <w:spacing w:before="48"/>
              <w:ind w:left="43"/>
              <w:rPr>
                <w:rFonts w:cs="Arial"/>
              </w:rPr>
            </w:pPr>
            <w:r w:rsidRPr="00CD55A9">
              <w:rPr>
                <w:spacing w:val="-2"/>
              </w:rPr>
              <w:t>Tàu khoan</w:t>
            </w:r>
          </w:p>
        </w:tc>
        <w:tc>
          <w:tcPr>
            <w:tcW w:w="4253" w:type="dxa"/>
            <w:tcBorders>
              <w:top w:val="single" w:sz="3" w:space="0" w:color="000000"/>
              <w:left w:val="single" w:sz="3" w:space="0" w:color="000000"/>
              <w:bottom w:val="single" w:sz="3" w:space="0" w:color="000000"/>
              <w:right w:val="single" w:sz="13" w:space="0" w:color="000000"/>
            </w:tcBorders>
          </w:tcPr>
          <w:p w14:paraId="7E965C35" w14:textId="77777777" w:rsidR="00D93F73" w:rsidRPr="00CD55A9" w:rsidRDefault="00D93F73" w:rsidP="002844C8">
            <w:pPr>
              <w:pStyle w:val="TableParagraph"/>
              <w:spacing w:before="30"/>
              <w:ind w:left="56"/>
              <w:rPr>
                <w:rFonts w:cs="Arial"/>
              </w:rPr>
            </w:pPr>
            <w:r w:rsidRPr="00CD55A9">
              <w:rPr>
                <w:spacing w:val="-2"/>
              </w:rPr>
              <w:t xml:space="preserve">0,0012 </w:t>
            </w:r>
            <w:r w:rsidRPr="00CD55A9">
              <w:rPr>
                <w:rFonts w:ascii="Symbol" w:eastAsia="Symbol" w:hAnsi="Symbol" w:cs="Symbol"/>
              </w:rPr>
              <w:t></w:t>
            </w:r>
            <w:r w:rsidRPr="00CD55A9">
              <w:rPr>
                <w:rFonts w:ascii="Symbol" w:eastAsia="Symbol" w:hAnsi="Symbol" w:cs="Symbol"/>
              </w:rPr>
              <w:t></w:t>
            </w:r>
            <w:r w:rsidRPr="00CD55A9">
              <w:rPr>
                <w:i/>
                <w:spacing w:val="-2"/>
              </w:rPr>
              <w:t>H</w:t>
            </w:r>
            <w:r w:rsidRPr="00CD55A9">
              <w:rPr>
                <w:spacing w:val="-2"/>
                <w:position w:val="-4"/>
              </w:rPr>
              <w:t xml:space="preserve">sig </w:t>
            </w:r>
            <w:r w:rsidRPr="00CD55A9">
              <w:rPr>
                <w:rFonts w:ascii="Symbol" w:eastAsia="Symbol" w:hAnsi="Symbol" w:cs="Symbol"/>
              </w:rPr>
              <w:t></w:t>
            </w:r>
            <w:r w:rsidRPr="00CD55A9">
              <w:rPr>
                <w:rFonts w:ascii="Symbol" w:eastAsia="Symbol" w:hAnsi="Symbol" w:cs="Symbol"/>
              </w:rPr>
              <w:t></w:t>
            </w:r>
            <w:r w:rsidRPr="00CD55A9">
              <w:rPr>
                <w:i/>
                <w:spacing w:val="-2"/>
              </w:rPr>
              <w:t>H</w:t>
            </w:r>
            <w:r w:rsidRPr="00CD55A9">
              <w:rPr>
                <w:spacing w:val="-2"/>
                <w:position w:val="-4"/>
              </w:rPr>
              <w:t xml:space="preserve">sig </w:t>
            </w:r>
            <w:r w:rsidRPr="00CD55A9">
              <w:t>≥ 0,07</w:t>
            </w:r>
          </w:p>
        </w:tc>
      </w:tr>
      <w:tr w:rsidR="00CD55A9" w:rsidRPr="00CD55A9" w14:paraId="570F51E9" w14:textId="77777777" w:rsidTr="00B06BB9">
        <w:trPr>
          <w:trHeight w:hRule="exact" w:val="420"/>
        </w:trPr>
        <w:tc>
          <w:tcPr>
            <w:tcW w:w="3827" w:type="dxa"/>
            <w:tcBorders>
              <w:top w:val="single" w:sz="3" w:space="0" w:color="000000"/>
              <w:left w:val="single" w:sz="13" w:space="0" w:color="000000"/>
              <w:bottom w:val="single" w:sz="13" w:space="0" w:color="000000"/>
              <w:right w:val="single" w:sz="3" w:space="0" w:color="000000"/>
            </w:tcBorders>
          </w:tcPr>
          <w:p w14:paraId="15385D53" w14:textId="77777777" w:rsidR="00D93F73" w:rsidRPr="00CD55A9" w:rsidRDefault="00D93F73" w:rsidP="002844C8">
            <w:pPr>
              <w:pStyle w:val="TableParagraph"/>
              <w:spacing w:before="47"/>
              <w:ind w:left="43"/>
              <w:rPr>
                <w:rFonts w:cs="Arial"/>
              </w:rPr>
            </w:pPr>
            <w:r w:rsidRPr="00CD55A9">
              <w:rPr>
                <w:spacing w:val="-2"/>
                <w:lang w:val="en-US"/>
              </w:rPr>
              <w:t>Kho chứa nổi</w:t>
            </w:r>
            <w:r w:rsidRPr="00CD55A9">
              <w:rPr>
                <w:spacing w:val="-2"/>
              </w:rPr>
              <w:t xml:space="preserve"> (FPSO)</w:t>
            </w:r>
          </w:p>
        </w:tc>
        <w:tc>
          <w:tcPr>
            <w:tcW w:w="4253" w:type="dxa"/>
            <w:tcBorders>
              <w:top w:val="single" w:sz="3" w:space="0" w:color="000000"/>
              <w:left w:val="single" w:sz="3" w:space="0" w:color="000000"/>
              <w:bottom w:val="single" w:sz="13" w:space="0" w:color="000000"/>
              <w:right w:val="single" w:sz="13" w:space="0" w:color="000000"/>
            </w:tcBorders>
          </w:tcPr>
          <w:p w14:paraId="2E60EA75" w14:textId="77777777" w:rsidR="00D93F73" w:rsidRPr="00CD55A9" w:rsidRDefault="00D93F73" w:rsidP="002844C8">
            <w:pPr>
              <w:pStyle w:val="TableParagraph"/>
              <w:spacing w:before="29"/>
              <w:ind w:left="57"/>
              <w:rPr>
                <w:rFonts w:cs="Arial"/>
              </w:rPr>
            </w:pPr>
            <w:r w:rsidRPr="00CD55A9">
              <w:rPr>
                <w:spacing w:val="-2"/>
              </w:rPr>
              <w:t xml:space="preserve">0,0012 </w:t>
            </w:r>
            <w:r w:rsidRPr="00CD55A9">
              <w:rPr>
                <w:rFonts w:ascii="Symbol" w:eastAsia="Symbol" w:hAnsi="Symbol" w:cs="Symbol"/>
              </w:rPr>
              <w:t></w:t>
            </w:r>
            <w:r w:rsidRPr="00CD55A9">
              <w:rPr>
                <w:rFonts w:ascii="Symbol" w:eastAsia="Symbol" w:hAnsi="Symbol" w:cs="Symbol"/>
              </w:rPr>
              <w:t></w:t>
            </w:r>
            <w:r w:rsidRPr="00CD55A9">
              <w:rPr>
                <w:i/>
                <w:spacing w:val="-2"/>
              </w:rPr>
              <w:t>H</w:t>
            </w:r>
            <w:r w:rsidRPr="00CD55A9">
              <w:rPr>
                <w:spacing w:val="-2"/>
                <w:position w:val="-4"/>
              </w:rPr>
              <w:t xml:space="preserve">sig </w:t>
            </w:r>
            <w:r w:rsidRPr="00CD55A9">
              <w:rPr>
                <w:rFonts w:ascii="Symbol" w:eastAsia="Symbol" w:hAnsi="Symbol" w:cs="Symbol"/>
              </w:rPr>
              <w:t></w:t>
            </w:r>
            <w:r w:rsidRPr="00CD55A9">
              <w:rPr>
                <w:rFonts w:ascii="Symbol" w:eastAsia="Symbol" w:hAnsi="Symbol" w:cs="Symbol"/>
              </w:rPr>
              <w:t></w:t>
            </w:r>
            <w:r w:rsidRPr="00CD55A9">
              <w:rPr>
                <w:i/>
                <w:spacing w:val="-2"/>
              </w:rPr>
              <w:t>H</w:t>
            </w:r>
            <w:r w:rsidRPr="00CD55A9">
              <w:rPr>
                <w:spacing w:val="-2"/>
                <w:position w:val="-4"/>
              </w:rPr>
              <w:t xml:space="preserve">sig </w:t>
            </w:r>
            <w:r w:rsidRPr="00CD55A9">
              <w:t>≥ 0,07</w:t>
            </w:r>
          </w:p>
        </w:tc>
      </w:tr>
      <w:tr w:rsidR="00D93F73" w:rsidRPr="00CD55A9" w14:paraId="3911DF71" w14:textId="77777777" w:rsidTr="00B06BB9">
        <w:trPr>
          <w:trHeight w:hRule="exact" w:val="735"/>
        </w:trPr>
        <w:tc>
          <w:tcPr>
            <w:tcW w:w="8080" w:type="dxa"/>
            <w:gridSpan w:val="2"/>
            <w:tcBorders>
              <w:top w:val="single" w:sz="13" w:space="0" w:color="000000"/>
              <w:left w:val="single" w:sz="13" w:space="0" w:color="000000"/>
              <w:bottom w:val="single" w:sz="13" w:space="0" w:color="000000"/>
              <w:right w:val="single" w:sz="13" w:space="0" w:color="000000"/>
            </w:tcBorders>
          </w:tcPr>
          <w:p w14:paraId="01C63575" w14:textId="77777777" w:rsidR="00D93F73" w:rsidRPr="00CD55A9" w:rsidRDefault="00D93F73" w:rsidP="002844C8">
            <w:pPr>
              <w:pStyle w:val="TableParagraph"/>
              <w:spacing w:before="3" w:line="268" w:lineRule="auto"/>
              <w:ind w:left="43"/>
              <w:rPr>
                <w:spacing w:val="-2"/>
              </w:rPr>
            </w:pPr>
            <w:r w:rsidRPr="00CD55A9">
              <w:t xml:space="preserve">Ghi chú 1: </w:t>
            </w:r>
            <w:r w:rsidRPr="00CD55A9">
              <w:rPr>
                <w:i/>
                <w:spacing w:val="-2"/>
              </w:rPr>
              <w:t>H</w:t>
            </w:r>
            <w:r w:rsidRPr="00CD55A9">
              <w:rPr>
                <w:spacing w:val="-2"/>
                <w:position w:val="-4"/>
              </w:rPr>
              <w:t xml:space="preserve">sig </w:t>
            </w:r>
            <w:r w:rsidRPr="00CD55A9">
              <w:rPr>
                <w:lang w:val="en-US"/>
              </w:rPr>
              <w:t>được tính</w:t>
            </w:r>
            <w:r w:rsidRPr="00CD55A9">
              <w:t xml:space="preserve"> bằng ft khi sử dụng công </w:t>
            </w:r>
            <w:r w:rsidRPr="00CD55A9">
              <w:rPr>
                <w:lang w:val="en-US"/>
              </w:rPr>
              <w:t>t</w:t>
            </w:r>
            <w:r w:rsidRPr="00CD55A9">
              <w:t>hức trên.</w:t>
            </w:r>
            <w:r w:rsidRPr="00CD55A9">
              <w:rPr>
                <w:spacing w:val="-2"/>
              </w:rPr>
              <w:t xml:space="preserve"> </w:t>
            </w:r>
          </w:p>
          <w:p w14:paraId="2BFD8CDE" w14:textId="77777777" w:rsidR="00D93F73" w:rsidRPr="00CD55A9" w:rsidRDefault="00D93F73" w:rsidP="002844C8">
            <w:pPr>
              <w:pStyle w:val="TableParagraph"/>
              <w:spacing w:before="3" w:line="268" w:lineRule="auto"/>
              <w:ind w:left="43"/>
              <w:rPr>
                <w:rFonts w:cs="Arial"/>
              </w:rPr>
            </w:pPr>
            <w:r w:rsidRPr="00CD55A9">
              <w:rPr>
                <w:spacing w:val="-2"/>
              </w:rPr>
              <w:t>Ghi chú 2</w:t>
            </w:r>
            <w:r w:rsidRPr="00CD55A9">
              <w:rPr>
                <w:spacing w:val="-2"/>
                <w:lang w:val="en-US"/>
              </w:rPr>
              <w:t xml:space="preserve">: </w:t>
            </w:r>
            <w:r w:rsidRPr="00CD55A9">
              <w:rPr>
                <w:spacing w:val="-2"/>
              </w:rPr>
              <w:t>1g = 32,2 ft/s</w:t>
            </w:r>
            <w:r w:rsidRPr="00CD55A9">
              <w:rPr>
                <w:spacing w:val="-2"/>
                <w:position w:val="5"/>
                <w:vertAlign w:val="superscript"/>
              </w:rPr>
              <w:t>2</w:t>
            </w:r>
          </w:p>
        </w:tc>
      </w:tr>
    </w:tbl>
    <w:p w14:paraId="7DB5C4C5" w14:textId="77777777" w:rsidR="00D93F73" w:rsidRPr="00CD55A9" w:rsidRDefault="00D93F73" w:rsidP="00D93F73">
      <w:pPr>
        <w:spacing w:before="15" w:line="80" w:lineRule="atLeast"/>
        <w:rPr>
          <w:rFonts w:ascii="Arial" w:eastAsia="Arial" w:hAnsi="Arial" w:cs="Arial"/>
          <w:sz w:val="6"/>
          <w:szCs w:val="6"/>
        </w:rPr>
      </w:pPr>
    </w:p>
    <w:p w14:paraId="414AA7C9" w14:textId="77777777" w:rsidR="00D93F73" w:rsidRPr="00CD55A9" w:rsidRDefault="00D93F73" w:rsidP="00D93F73">
      <w:pPr>
        <w:spacing w:before="74"/>
        <w:ind w:left="3450"/>
        <w:rPr>
          <w:rFonts w:ascii="Arial" w:hAnsi="Arial"/>
          <w:b/>
          <w:spacing w:val="-6"/>
          <w:sz w:val="20"/>
        </w:rPr>
      </w:pPr>
      <w:bookmarkStart w:id="9" w:name="Table_5—Crane_Base_Inclinations_and_Acce"/>
      <w:bookmarkEnd w:id="9"/>
    </w:p>
    <w:p w14:paraId="6813AB59" w14:textId="77777777" w:rsidR="00D93F73" w:rsidRPr="00CD55A9" w:rsidRDefault="00D93F73" w:rsidP="00D93F73">
      <w:pPr>
        <w:tabs>
          <w:tab w:val="left" w:pos="4253"/>
          <w:tab w:val="left" w:pos="7230"/>
        </w:tabs>
        <w:spacing w:after="240" w:line="300" w:lineRule="exact"/>
        <w:ind w:left="567"/>
        <w:jc w:val="center"/>
        <w:rPr>
          <w:rFonts w:ascii="Arial" w:hAnsi="Arial"/>
          <w:b/>
          <w:szCs w:val="24"/>
          <w:lang w:val="en-US"/>
        </w:rPr>
      </w:pPr>
      <w:r w:rsidRPr="00CD55A9">
        <w:rPr>
          <w:rFonts w:ascii="Arial" w:hAnsi="Arial"/>
          <w:b/>
          <w:spacing w:val="-6"/>
          <w:sz w:val="20"/>
        </w:rPr>
        <w:br w:type="page"/>
      </w:r>
      <w:r w:rsidRPr="00CD55A9">
        <w:rPr>
          <w:rFonts w:ascii="Arial" w:hAnsi="Arial"/>
          <w:b/>
          <w:szCs w:val="24"/>
          <w:lang w:val="en-US"/>
        </w:rPr>
        <w:lastRenderedPageBreak/>
        <w:t>Bảng 5 - Độ nghiêng và gia tốc của bệ cần trục</w:t>
      </w:r>
    </w:p>
    <w:p w14:paraId="55A173A9" w14:textId="77777777" w:rsidR="00D93F73" w:rsidRPr="00CD55A9" w:rsidRDefault="00D93F73" w:rsidP="00D93F73">
      <w:pPr>
        <w:spacing w:before="9" w:line="120" w:lineRule="atLeast"/>
        <w:rPr>
          <w:rFonts w:ascii="Arial" w:eastAsia="Arial" w:hAnsi="Arial" w:cs="Arial"/>
          <w:sz w:val="10"/>
          <w:szCs w:val="10"/>
        </w:rPr>
      </w:pPr>
    </w:p>
    <w:tbl>
      <w:tblPr>
        <w:tblW w:w="9498" w:type="dxa"/>
        <w:tblInd w:w="583" w:type="dxa"/>
        <w:tblLayout w:type="fixed"/>
        <w:tblCellMar>
          <w:left w:w="0" w:type="dxa"/>
          <w:right w:w="0" w:type="dxa"/>
        </w:tblCellMar>
        <w:tblLook w:val="01E0" w:firstRow="1" w:lastRow="1" w:firstColumn="1" w:lastColumn="1" w:noHBand="0" w:noVBand="0"/>
      </w:tblPr>
      <w:tblGrid>
        <w:gridCol w:w="3827"/>
        <w:gridCol w:w="1702"/>
        <w:gridCol w:w="1243"/>
        <w:gridCol w:w="2726"/>
      </w:tblGrid>
      <w:tr w:rsidR="00CD55A9" w:rsidRPr="00CD55A9" w14:paraId="6F3D0EC3" w14:textId="77777777" w:rsidTr="002844C8">
        <w:trPr>
          <w:trHeight w:hRule="exact" w:val="636"/>
        </w:trPr>
        <w:tc>
          <w:tcPr>
            <w:tcW w:w="3827" w:type="dxa"/>
            <w:vMerge w:val="restart"/>
            <w:tcBorders>
              <w:top w:val="single" w:sz="13" w:space="0" w:color="000000"/>
              <w:left w:val="single" w:sz="13" w:space="0" w:color="000000"/>
              <w:right w:val="single" w:sz="3" w:space="0" w:color="000000"/>
            </w:tcBorders>
          </w:tcPr>
          <w:p w14:paraId="2DDEFDAD" w14:textId="77777777" w:rsidR="00D93F73" w:rsidRPr="00CD55A9" w:rsidRDefault="00D93F73" w:rsidP="002844C8">
            <w:pPr>
              <w:pStyle w:val="TableParagraph"/>
              <w:spacing w:before="4" w:line="120" w:lineRule="atLeast"/>
              <w:rPr>
                <w:rFonts w:cs="Arial"/>
              </w:rPr>
            </w:pPr>
          </w:p>
          <w:p w14:paraId="5EB6A32C" w14:textId="77777777" w:rsidR="00D93F73" w:rsidRPr="00CD55A9" w:rsidRDefault="00D93F73" w:rsidP="002844C8">
            <w:pPr>
              <w:pStyle w:val="TableParagraph"/>
              <w:ind w:left="-13"/>
              <w:jc w:val="center"/>
              <w:rPr>
                <w:rFonts w:cs="Arial"/>
              </w:rPr>
            </w:pPr>
            <w:r w:rsidRPr="00CD55A9">
              <w:rPr>
                <w:b/>
                <w:spacing w:val="-2"/>
              </w:rPr>
              <w:t>Cần trục được lắp trên:</w:t>
            </w:r>
          </w:p>
        </w:tc>
        <w:tc>
          <w:tcPr>
            <w:tcW w:w="2945" w:type="dxa"/>
            <w:gridSpan w:val="2"/>
            <w:tcBorders>
              <w:top w:val="single" w:sz="13" w:space="0" w:color="000000"/>
              <w:left w:val="single" w:sz="3" w:space="0" w:color="000000"/>
              <w:bottom w:val="single" w:sz="3" w:space="0" w:color="000000"/>
              <w:right w:val="single" w:sz="3" w:space="0" w:color="000000"/>
            </w:tcBorders>
          </w:tcPr>
          <w:p w14:paraId="1F9EBA36" w14:textId="77777777" w:rsidR="00D93F73" w:rsidRPr="00CD55A9" w:rsidRDefault="00D93F73" w:rsidP="002844C8">
            <w:pPr>
              <w:pStyle w:val="TableParagraph"/>
              <w:spacing w:before="48"/>
              <w:ind w:left="141" w:right="106"/>
              <w:jc w:val="center"/>
              <w:rPr>
                <w:rFonts w:cs="Arial"/>
                <w:b/>
              </w:rPr>
            </w:pPr>
            <w:r w:rsidRPr="00CD55A9">
              <w:rPr>
                <w:b/>
                <w:spacing w:val="-2"/>
              </w:rPr>
              <w:t>Góc nghiêng tĩnh của cần trục (độ)</w:t>
            </w:r>
          </w:p>
        </w:tc>
        <w:tc>
          <w:tcPr>
            <w:tcW w:w="2726" w:type="dxa"/>
            <w:vMerge w:val="restart"/>
            <w:tcBorders>
              <w:top w:val="single" w:sz="13" w:space="0" w:color="000000"/>
              <w:left w:val="single" w:sz="3" w:space="0" w:color="000000"/>
              <w:right w:val="single" w:sz="13" w:space="0" w:color="000000"/>
            </w:tcBorders>
          </w:tcPr>
          <w:p w14:paraId="275A5A53" w14:textId="77777777" w:rsidR="00D93F73" w:rsidRPr="00CD55A9" w:rsidRDefault="00D93F73" w:rsidP="002844C8">
            <w:pPr>
              <w:pStyle w:val="TableParagraph"/>
              <w:spacing w:before="112" w:line="200" w:lineRule="exact"/>
              <w:ind w:left="32" w:right="17"/>
              <w:jc w:val="center"/>
              <w:rPr>
                <w:rFonts w:cs="Arial"/>
              </w:rPr>
            </w:pPr>
            <w:r w:rsidRPr="00CD55A9">
              <w:rPr>
                <w:b/>
                <w:spacing w:val="-3"/>
              </w:rPr>
              <w:t>Gia tốc theo chiều ngang động của cần trục</w:t>
            </w:r>
          </w:p>
          <w:p w14:paraId="5047D82D" w14:textId="77777777" w:rsidR="00D93F73" w:rsidRPr="00CD55A9" w:rsidRDefault="00D93F73" w:rsidP="002844C8">
            <w:pPr>
              <w:pStyle w:val="TableParagraph"/>
              <w:spacing w:line="199" w:lineRule="exact"/>
              <w:ind w:left="15"/>
              <w:jc w:val="center"/>
              <w:rPr>
                <w:rFonts w:cs="Arial"/>
              </w:rPr>
            </w:pPr>
            <w:r w:rsidRPr="00CD55A9">
              <w:rPr>
                <w:b/>
              </w:rPr>
              <w:t>g</w:t>
            </w:r>
          </w:p>
        </w:tc>
      </w:tr>
      <w:tr w:rsidR="00CD55A9" w:rsidRPr="00CD55A9" w14:paraId="051C8A6D" w14:textId="77777777" w:rsidTr="002844C8">
        <w:trPr>
          <w:trHeight w:hRule="exact" w:val="340"/>
        </w:trPr>
        <w:tc>
          <w:tcPr>
            <w:tcW w:w="3827" w:type="dxa"/>
            <w:vMerge/>
            <w:tcBorders>
              <w:left w:val="single" w:sz="13" w:space="0" w:color="000000"/>
              <w:bottom w:val="single" w:sz="13" w:space="0" w:color="000000"/>
              <w:right w:val="single" w:sz="3" w:space="0" w:color="000000"/>
            </w:tcBorders>
          </w:tcPr>
          <w:p w14:paraId="146C3592" w14:textId="77777777" w:rsidR="00D93F73" w:rsidRPr="00CD55A9" w:rsidRDefault="00D93F73" w:rsidP="002844C8">
            <w:pPr>
              <w:rPr>
                <w:sz w:val="22"/>
                <w:szCs w:val="22"/>
              </w:rPr>
            </w:pPr>
          </w:p>
        </w:tc>
        <w:tc>
          <w:tcPr>
            <w:tcW w:w="1702" w:type="dxa"/>
            <w:tcBorders>
              <w:top w:val="single" w:sz="3" w:space="0" w:color="000000"/>
              <w:left w:val="single" w:sz="3" w:space="0" w:color="000000"/>
              <w:bottom w:val="single" w:sz="13" w:space="0" w:color="000000"/>
              <w:right w:val="single" w:sz="3" w:space="0" w:color="000000"/>
            </w:tcBorders>
          </w:tcPr>
          <w:p w14:paraId="164FD6B7" w14:textId="77777777" w:rsidR="00D93F73" w:rsidRPr="00CD55A9" w:rsidRDefault="00D93F73" w:rsidP="002844C8">
            <w:pPr>
              <w:pStyle w:val="TableParagraph"/>
              <w:spacing w:before="47"/>
              <w:jc w:val="center"/>
              <w:rPr>
                <w:rFonts w:cs="Arial"/>
                <w:lang w:val="en-US"/>
              </w:rPr>
            </w:pPr>
            <w:r w:rsidRPr="00CD55A9">
              <w:rPr>
                <w:b/>
                <w:spacing w:val="-2"/>
              </w:rPr>
              <w:t>Góc</w:t>
            </w:r>
            <w:r w:rsidRPr="00CD55A9">
              <w:rPr>
                <w:b/>
                <w:spacing w:val="-2"/>
                <w:lang w:val="en-US"/>
              </w:rPr>
              <w:t xml:space="preserve"> list</w:t>
            </w:r>
          </w:p>
        </w:tc>
        <w:tc>
          <w:tcPr>
            <w:tcW w:w="1243" w:type="dxa"/>
            <w:tcBorders>
              <w:top w:val="single" w:sz="3" w:space="0" w:color="000000"/>
              <w:left w:val="single" w:sz="3" w:space="0" w:color="000000"/>
              <w:bottom w:val="single" w:sz="13" w:space="0" w:color="000000"/>
              <w:right w:val="single" w:sz="3" w:space="0" w:color="000000"/>
            </w:tcBorders>
          </w:tcPr>
          <w:p w14:paraId="0FECF88F" w14:textId="77777777" w:rsidR="00D93F73" w:rsidRPr="00CD55A9" w:rsidRDefault="00D93F73" w:rsidP="002844C8">
            <w:pPr>
              <w:pStyle w:val="TableParagraph"/>
              <w:spacing w:before="47"/>
              <w:jc w:val="center"/>
              <w:rPr>
                <w:rFonts w:cs="Arial"/>
              </w:rPr>
            </w:pPr>
            <w:r w:rsidRPr="00CD55A9">
              <w:rPr>
                <w:b/>
                <w:spacing w:val="-5"/>
              </w:rPr>
              <w:t>Góc</w:t>
            </w:r>
            <w:r w:rsidRPr="00CD55A9">
              <w:rPr>
                <w:b/>
                <w:spacing w:val="-5"/>
                <w:lang w:val="en-US"/>
              </w:rPr>
              <w:t xml:space="preserve"> t</w:t>
            </w:r>
            <w:r w:rsidRPr="00CD55A9">
              <w:rPr>
                <w:b/>
                <w:spacing w:val="-5"/>
              </w:rPr>
              <w:t>rim</w:t>
            </w:r>
          </w:p>
        </w:tc>
        <w:tc>
          <w:tcPr>
            <w:tcW w:w="2726" w:type="dxa"/>
            <w:vMerge/>
            <w:tcBorders>
              <w:left w:val="single" w:sz="3" w:space="0" w:color="000000"/>
              <w:bottom w:val="single" w:sz="13" w:space="0" w:color="000000"/>
              <w:right w:val="single" w:sz="13" w:space="0" w:color="000000"/>
            </w:tcBorders>
          </w:tcPr>
          <w:p w14:paraId="110843C5" w14:textId="77777777" w:rsidR="00D93F73" w:rsidRPr="00CD55A9" w:rsidRDefault="00D93F73" w:rsidP="002844C8">
            <w:pPr>
              <w:rPr>
                <w:sz w:val="22"/>
                <w:szCs w:val="22"/>
              </w:rPr>
            </w:pPr>
          </w:p>
        </w:tc>
      </w:tr>
      <w:tr w:rsidR="00CD55A9" w:rsidRPr="00CD55A9" w14:paraId="0F19C935" w14:textId="77777777" w:rsidTr="002844C8">
        <w:trPr>
          <w:trHeight w:hRule="exact" w:val="339"/>
        </w:trPr>
        <w:tc>
          <w:tcPr>
            <w:tcW w:w="3827" w:type="dxa"/>
            <w:tcBorders>
              <w:top w:val="single" w:sz="13" w:space="0" w:color="000000"/>
              <w:left w:val="single" w:sz="13" w:space="0" w:color="000000"/>
              <w:bottom w:val="single" w:sz="3" w:space="0" w:color="000000"/>
              <w:right w:val="single" w:sz="3" w:space="0" w:color="000000"/>
            </w:tcBorders>
          </w:tcPr>
          <w:p w14:paraId="32F7315E" w14:textId="77777777" w:rsidR="00D93F73" w:rsidRPr="00CD55A9" w:rsidRDefault="00D93F73" w:rsidP="002844C8">
            <w:pPr>
              <w:pStyle w:val="TableParagraph"/>
              <w:spacing w:before="35"/>
              <w:ind w:left="43"/>
              <w:rPr>
                <w:rFonts w:cs="Arial"/>
                <w:lang w:val="en-US"/>
              </w:rPr>
            </w:pPr>
            <w:r w:rsidRPr="00CD55A9">
              <w:rPr>
                <w:spacing w:val="-2"/>
                <w:lang w:val="en-US"/>
              </w:rPr>
              <w:t>Công trình biển cố định</w:t>
            </w:r>
          </w:p>
        </w:tc>
        <w:tc>
          <w:tcPr>
            <w:tcW w:w="1702" w:type="dxa"/>
            <w:tcBorders>
              <w:top w:val="single" w:sz="13" w:space="0" w:color="000000"/>
              <w:left w:val="single" w:sz="3" w:space="0" w:color="000000"/>
              <w:bottom w:val="single" w:sz="3" w:space="0" w:color="000000"/>
              <w:right w:val="single" w:sz="3" w:space="0" w:color="000000"/>
            </w:tcBorders>
          </w:tcPr>
          <w:p w14:paraId="502DBEB6" w14:textId="77777777" w:rsidR="00D93F73" w:rsidRPr="00CD55A9" w:rsidRDefault="00D93F73" w:rsidP="002844C8">
            <w:pPr>
              <w:pStyle w:val="TableParagraph"/>
              <w:spacing w:before="34"/>
              <w:ind w:left="57"/>
              <w:rPr>
                <w:rFonts w:cs="Arial"/>
              </w:rPr>
            </w:pPr>
            <w:r w:rsidRPr="00CD55A9">
              <w:rPr>
                <w:spacing w:val="-2"/>
              </w:rPr>
              <w:t>0,5</w:t>
            </w:r>
          </w:p>
        </w:tc>
        <w:tc>
          <w:tcPr>
            <w:tcW w:w="1243" w:type="dxa"/>
            <w:tcBorders>
              <w:top w:val="single" w:sz="13" w:space="0" w:color="000000"/>
              <w:left w:val="single" w:sz="3" w:space="0" w:color="000000"/>
              <w:bottom w:val="single" w:sz="3" w:space="0" w:color="000000"/>
              <w:right w:val="single" w:sz="3" w:space="0" w:color="000000"/>
            </w:tcBorders>
          </w:tcPr>
          <w:p w14:paraId="05FA249D" w14:textId="77777777" w:rsidR="00D93F73" w:rsidRPr="00CD55A9" w:rsidRDefault="00D93F73" w:rsidP="002844C8">
            <w:pPr>
              <w:pStyle w:val="TableParagraph"/>
              <w:spacing w:before="34"/>
              <w:ind w:left="57"/>
              <w:rPr>
                <w:rFonts w:cs="Arial"/>
              </w:rPr>
            </w:pPr>
            <w:r w:rsidRPr="00CD55A9">
              <w:rPr>
                <w:spacing w:val="-2"/>
              </w:rPr>
              <w:t>0,5</w:t>
            </w:r>
          </w:p>
        </w:tc>
        <w:tc>
          <w:tcPr>
            <w:tcW w:w="2726" w:type="dxa"/>
            <w:tcBorders>
              <w:top w:val="single" w:sz="13" w:space="0" w:color="000000"/>
              <w:left w:val="single" w:sz="3" w:space="0" w:color="000000"/>
              <w:bottom w:val="single" w:sz="3" w:space="0" w:color="000000"/>
              <w:right w:val="single" w:sz="13" w:space="0" w:color="000000"/>
            </w:tcBorders>
          </w:tcPr>
          <w:p w14:paraId="685B3C00" w14:textId="77777777" w:rsidR="00D93F73" w:rsidRPr="00CD55A9" w:rsidRDefault="00D93F73" w:rsidP="002844C8">
            <w:pPr>
              <w:pStyle w:val="TableParagraph"/>
              <w:spacing w:before="34"/>
              <w:ind w:left="57"/>
              <w:rPr>
                <w:rFonts w:cs="Arial"/>
              </w:rPr>
            </w:pPr>
            <w:r w:rsidRPr="00CD55A9">
              <w:rPr>
                <w:spacing w:val="-2"/>
              </w:rPr>
              <w:t>0,0</w:t>
            </w:r>
          </w:p>
        </w:tc>
      </w:tr>
      <w:tr w:rsidR="00CD55A9" w:rsidRPr="00CD55A9" w14:paraId="67D826C7" w14:textId="77777777" w:rsidTr="002844C8">
        <w:trPr>
          <w:trHeight w:hRule="exact" w:val="341"/>
        </w:trPr>
        <w:tc>
          <w:tcPr>
            <w:tcW w:w="3827" w:type="dxa"/>
            <w:tcBorders>
              <w:top w:val="single" w:sz="3" w:space="0" w:color="000000"/>
              <w:left w:val="single" w:sz="13" w:space="0" w:color="000000"/>
              <w:bottom w:val="single" w:sz="3" w:space="0" w:color="000000"/>
              <w:right w:val="single" w:sz="3" w:space="0" w:color="000000"/>
            </w:tcBorders>
          </w:tcPr>
          <w:p w14:paraId="6B48BDBC" w14:textId="77777777" w:rsidR="00D93F73" w:rsidRPr="00CD55A9" w:rsidRDefault="00D93F73" w:rsidP="002844C8">
            <w:pPr>
              <w:pStyle w:val="TableParagraph"/>
              <w:spacing w:before="47"/>
              <w:ind w:left="43"/>
              <w:rPr>
                <w:rFonts w:cs="Arial"/>
              </w:rPr>
            </w:pPr>
            <w:r w:rsidRPr="00CD55A9">
              <w:rPr>
                <w:spacing w:val="-2"/>
              </w:rPr>
              <w:t>Tàu /</w:t>
            </w:r>
            <w:r w:rsidRPr="00CD55A9">
              <w:rPr>
                <w:spacing w:val="-2"/>
                <w:lang w:val="en-US"/>
              </w:rPr>
              <w:t xml:space="preserve"> </w:t>
            </w:r>
            <w:r w:rsidRPr="00CD55A9">
              <w:rPr>
                <w:spacing w:val="-2"/>
              </w:rPr>
              <w:t>sà lan trong điều kiện nước lặng</w:t>
            </w:r>
          </w:p>
        </w:tc>
        <w:tc>
          <w:tcPr>
            <w:tcW w:w="1702" w:type="dxa"/>
            <w:tcBorders>
              <w:top w:val="single" w:sz="3" w:space="0" w:color="000000"/>
              <w:left w:val="single" w:sz="3" w:space="0" w:color="000000"/>
              <w:bottom w:val="single" w:sz="3" w:space="0" w:color="000000"/>
              <w:right w:val="single" w:sz="3" w:space="0" w:color="000000"/>
            </w:tcBorders>
          </w:tcPr>
          <w:p w14:paraId="60A3BA13" w14:textId="77777777" w:rsidR="00D93F73" w:rsidRPr="00CD55A9" w:rsidRDefault="00D93F73" w:rsidP="002844C8">
            <w:pPr>
              <w:pStyle w:val="TableParagraph"/>
              <w:spacing w:before="48"/>
              <w:ind w:left="56"/>
              <w:rPr>
                <w:rFonts w:cs="Arial"/>
              </w:rPr>
            </w:pPr>
            <w:r w:rsidRPr="00CD55A9">
              <w:rPr>
                <w:spacing w:val="-2"/>
              </w:rPr>
              <w:t>5,0</w:t>
            </w:r>
          </w:p>
        </w:tc>
        <w:tc>
          <w:tcPr>
            <w:tcW w:w="1243" w:type="dxa"/>
            <w:tcBorders>
              <w:top w:val="single" w:sz="3" w:space="0" w:color="000000"/>
              <w:left w:val="single" w:sz="3" w:space="0" w:color="000000"/>
              <w:bottom w:val="single" w:sz="3" w:space="0" w:color="000000"/>
              <w:right w:val="single" w:sz="3" w:space="0" w:color="000000"/>
            </w:tcBorders>
          </w:tcPr>
          <w:p w14:paraId="04265096" w14:textId="77777777" w:rsidR="00D93F73" w:rsidRPr="00CD55A9" w:rsidRDefault="00D93F73" w:rsidP="002844C8">
            <w:pPr>
              <w:pStyle w:val="TableParagraph"/>
              <w:spacing w:before="48"/>
              <w:ind w:left="56"/>
              <w:rPr>
                <w:rFonts w:cs="Arial"/>
              </w:rPr>
            </w:pPr>
            <w:r w:rsidRPr="00CD55A9">
              <w:rPr>
                <w:spacing w:val="-2"/>
              </w:rPr>
              <w:t>3,0</w:t>
            </w:r>
          </w:p>
        </w:tc>
        <w:tc>
          <w:tcPr>
            <w:tcW w:w="2726" w:type="dxa"/>
            <w:tcBorders>
              <w:top w:val="single" w:sz="3" w:space="0" w:color="000000"/>
              <w:left w:val="single" w:sz="3" w:space="0" w:color="000000"/>
              <w:bottom w:val="single" w:sz="3" w:space="0" w:color="000000"/>
              <w:right w:val="single" w:sz="13" w:space="0" w:color="000000"/>
            </w:tcBorders>
          </w:tcPr>
          <w:p w14:paraId="4CEE2A43" w14:textId="77777777" w:rsidR="00D93F73" w:rsidRPr="00CD55A9" w:rsidRDefault="00D93F73" w:rsidP="002844C8">
            <w:pPr>
              <w:pStyle w:val="TableParagraph"/>
              <w:spacing w:before="48"/>
              <w:ind w:left="55"/>
              <w:rPr>
                <w:rFonts w:cs="Arial"/>
              </w:rPr>
            </w:pPr>
            <w:r w:rsidRPr="00CD55A9">
              <w:rPr>
                <w:spacing w:val="-2"/>
              </w:rPr>
              <w:t>0,0</w:t>
            </w:r>
          </w:p>
        </w:tc>
      </w:tr>
      <w:tr w:rsidR="00CD55A9" w:rsidRPr="00CD55A9" w14:paraId="20F72CEB" w14:textId="77777777" w:rsidTr="002844C8">
        <w:trPr>
          <w:trHeight w:hRule="exact" w:val="379"/>
        </w:trPr>
        <w:tc>
          <w:tcPr>
            <w:tcW w:w="3827" w:type="dxa"/>
            <w:tcBorders>
              <w:top w:val="single" w:sz="3" w:space="0" w:color="000000"/>
              <w:left w:val="single" w:sz="13" w:space="0" w:color="000000"/>
              <w:bottom w:val="single" w:sz="3" w:space="0" w:color="000000"/>
              <w:right w:val="single" w:sz="3" w:space="0" w:color="000000"/>
            </w:tcBorders>
          </w:tcPr>
          <w:p w14:paraId="6A548359" w14:textId="77777777" w:rsidR="00D93F73" w:rsidRPr="00CD55A9" w:rsidRDefault="00D93F73" w:rsidP="002844C8">
            <w:pPr>
              <w:pStyle w:val="TableParagraph"/>
              <w:spacing w:before="48"/>
              <w:ind w:left="43"/>
              <w:rPr>
                <w:rFonts w:cs="Arial"/>
              </w:rPr>
            </w:pPr>
            <w:r w:rsidRPr="00CD55A9">
              <w:rPr>
                <w:spacing w:val="-6"/>
              </w:rPr>
              <w:t xml:space="preserve">Công trình biển </w:t>
            </w:r>
            <w:r w:rsidRPr="00CD55A9">
              <w:rPr>
                <w:spacing w:val="-6"/>
                <w:lang w:val="en-US"/>
              </w:rPr>
              <w:t>chân kéo</w:t>
            </w:r>
            <w:r w:rsidRPr="00CD55A9">
              <w:rPr>
                <w:spacing w:val="-6"/>
              </w:rPr>
              <w:t xml:space="preserve"> (TLP)</w:t>
            </w:r>
          </w:p>
        </w:tc>
        <w:tc>
          <w:tcPr>
            <w:tcW w:w="1702" w:type="dxa"/>
            <w:tcBorders>
              <w:top w:val="single" w:sz="3" w:space="0" w:color="000000"/>
              <w:left w:val="single" w:sz="3" w:space="0" w:color="000000"/>
              <w:bottom w:val="single" w:sz="3" w:space="0" w:color="000000"/>
              <w:right w:val="single" w:sz="3" w:space="0" w:color="000000"/>
            </w:tcBorders>
          </w:tcPr>
          <w:p w14:paraId="473FCC1E" w14:textId="77777777" w:rsidR="00D93F73" w:rsidRPr="00CD55A9" w:rsidRDefault="00D93F73" w:rsidP="002844C8">
            <w:pPr>
              <w:pStyle w:val="TableParagraph"/>
              <w:spacing w:before="47"/>
              <w:ind w:left="55"/>
              <w:rPr>
                <w:rFonts w:cs="Arial"/>
              </w:rPr>
            </w:pPr>
            <w:r w:rsidRPr="00CD55A9">
              <w:rPr>
                <w:spacing w:val="-2"/>
              </w:rPr>
              <w:t>0,5</w:t>
            </w:r>
          </w:p>
        </w:tc>
        <w:tc>
          <w:tcPr>
            <w:tcW w:w="1243" w:type="dxa"/>
            <w:tcBorders>
              <w:top w:val="single" w:sz="3" w:space="0" w:color="000000"/>
              <w:left w:val="single" w:sz="3" w:space="0" w:color="000000"/>
              <w:bottom w:val="single" w:sz="3" w:space="0" w:color="000000"/>
              <w:right w:val="single" w:sz="3" w:space="0" w:color="000000"/>
            </w:tcBorders>
          </w:tcPr>
          <w:p w14:paraId="75866C1E" w14:textId="77777777" w:rsidR="00D93F73" w:rsidRPr="00CD55A9" w:rsidRDefault="00D93F73" w:rsidP="002844C8">
            <w:pPr>
              <w:pStyle w:val="TableParagraph"/>
              <w:spacing w:before="47"/>
              <w:ind w:left="55"/>
              <w:rPr>
                <w:rFonts w:cs="Arial"/>
              </w:rPr>
            </w:pPr>
            <w:r w:rsidRPr="00CD55A9">
              <w:rPr>
                <w:spacing w:val="-2"/>
              </w:rPr>
              <w:t>0,5</w:t>
            </w:r>
          </w:p>
        </w:tc>
        <w:tc>
          <w:tcPr>
            <w:tcW w:w="2726" w:type="dxa"/>
            <w:tcBorders>
              <w:top w:val="single" w:sz="3" w:space="0" w:color="000000"/>
              <w:left w:val="single" w:sz="3" w:space="0" w:color="000000"/>
              <w:bottom w:val="single" w:sz="3" w:space="0" w:color="000000"/>
              <w:right w:val="single" w:sz="13" w:space="0" w:color="000000"/>
            </w:tcBorders>
          </w:tcPr>
          <w:p w14:paraId="40EEB734" w14:textId="77777777" w:rsidR="00D93F73" w:rsidRPr="00CD55A9" w:rsidRDefault="00D93F73" w:rsidP="002844C8">
            <w:pPr>
              <w:pStyle w:val="TableParagraph"/>
              <w:spacing w:before="29"/>
              <w:ind w:left="55"/>
              <w:rPr>
                <w:rFonts w:cs="Arial"/>
              </w:rPr>
            </w:pPr>
            <w:r w:rsidRPr="00CD55A9">
              <w:rPr>
                <w:spacing w:val="-2"/>
              </w:rPr>
              <w:t xml:space="preserve">0,007 </w:t>
            </w:r>
            <w:r w:rsidRPr="00CD55A9">
              <w:rPr>
                <w:rFonts w:ascii="Symbol" w:eastAsia="Symbol" w:hAnsi="Symbol" w:cs="Symbol"/>
              </w:rPr>
              <w:t></w:t>
            </w:r>
            <w:r w:rsidRPr="00CD55A9">
              <w:rPr>
                <w:rFonts w:ascii="Symbol" w:eastAsia="Symbol" w:hAnsi="Symbol" w:cs="Symbol"/>
              </w:rPr>
              <w:t></w:t>
            </w:r>
            <w:r w:rsidRPr="00CD55A9">
              <w:rPr>
                <w:i/>
                <w:spacing w:val="-2"/>
              </w:rPr>
              <w:t>H</w:t>
            </w:r>
            <w:r w:rsidRPr="00CD55A9">
              <w:rPr>
                <w:spacing w:val="-2"/>
                <w:position w:val="-4"/>
              </w:rPr>
              <w:t xml:space="preserve">sig </w:t>
            </w:r>
            <w:r w:rsidRPr="00CD55A9">
              <w:t>≥ 0,03</w:t>
            </w:r>
          </w:p>
        </w:tc>
      </w:tr>
      <w:tr w:rsidR="00CD55A9" w:rsidRPr="00CD55A9" w14:paraId="2FD9A8A9" w14:textId="77777777" w:rsidTr="002844C8">
        <w:trPr>
          <w:trHeight w:hRule="exact" w:val="412"/>
        </w:trPr>
        <w:tc>
          <w:tcPr>
            <w:tcW w:w="3827" w:type="dxa"/>
            <w:tcBorders>
              <w:top w:val="single" w:sz="3" w:space="0" w:color="000000"/>
              <w:left w:val="single" w:sz="13" w:space="0" w:color="000000"/>
              <w:bottom w:val="single" w:sz="3" w:space="0" w:color="000000"/>
              <w:right w:val="single" w:sz="3" w:space="0" w:color="000000"/>
            </w:tcBorders>
          </w:tcPr>
          <w:p w14:paraId="458303D8" w14:textId="77777777" w:rsidR="00D93F73" w:rsidRPr="00CD55A9" w:rsidRDefault="00D93F73" w:rsidP="002844C8">
            <w:pPr>
              <w:pStyle w:val="TableParagraph"/>
              <w:spacing w:before="47"/>
              <w:ind w:left="43"/>
              <w:rPr>
                <w:rFonts w:cs="Arial"/>
              </w:rPr>
            </w:pPr>
            <w:r w:rsidRPr="00CD55A9">
              <w:rPr>
                <w:spacing w:val="-6"/>
              </w:rPr>
              <w:t>Công trình biển kiểu Spar</w:t>
            </w:r>
          </w:p>
        </w:tc>
        <w:tc>
          <w:tcPr>
            <w:tcW w:w="1702" w:type="dxa"/>
            <w:tcBorders>
              <w:top w:val="single" w:sz="3" w:space="0" w:color="000000"/>
              <w:left w:val="single" w:sz="3" w:space="0" w:color="000000"/>
              <w:bottom w:val="single" w:sz="3" w:space="0" w:color="000000"/>
              <w:right w:val="single" w:sz="3" w:space="0" w:color="000000"/>
            </w:tcBorders>
          </w:tcPr>
          <w:p w14:paraId="4E375274" w14:textId="77777777" w:rsidR="00D93F73" w:rsidRPr="00CD55A9" w:rsidRDefault="00D93F73" w:rsidP="002844C8">
            <w:pPr>
              <w:pStyle w:val="TableParagraph"/>
              <w:spacing w:before="47"/>
              <w:ind w:left="56"/>
              <w:rPr>
                <w:rFonts w:cs="Arial"/>
              </w:rPr>
            </w:pPr>
            <w:r w:rsidRPr="00CD55A9">
              <w:rPr>
                <w:spacing w:val="-2"/>
              </w:rPr>
              <w:t>0,5</w:t>
            </w:r>
          </w:p>
        </w:tc>
        <w:tc>
          <w:tcPr>
            <w:tcW w:w="1243" w:type="dxa"/>
            <w:tcBorders>
              <w:top w:val="single" w:sz="3" w:space="0" w:color="000000"/>
              <w:left w:val="single" w:sz="3" w:space="0" w:color="000000"/>
              <w:bottom w:val="single" w:sz="3" w:space="0" w:color="000000"/>
              <w:right w:val="single" w:sz="3" w:space="0" w:color="000000"/>
            </w:tcBorders>
          </w:tcPr>
          <w:p w14:paraId="3B6315F1" w14:textId="77777777" w:rsidR="00D93F73" w:rsidRPr="00CD55A9" w:rsidRDefault="00D93F73" w:rsidP="002844C8">
            <w:pPr>
              <w:pStyle w:val="TableParagraph"/>
              <w:spacing w:before="47"/>
              <w:ind w:left="56"/>
              <w:rPr>
                <w:rFonts w:cs="Arial"/>
              </w:rPr>
            </w:pPr>
            <w:r w:rsidRPr="00CD55A9">
              <w:rPr>
                <w:spacing w:val="-2"/>
              </w:rPr>
              <w:t>0,5</w:t>
            </w:r>
          </w:p>
        </w:tc>
        <w:tc>
          <w:tcPr>
            <w:tcW w:w="2726" w:type="dxa"/>
            <w:tcBorders>
              <w:top w:val="single" w:sz="3" w:space="0" w:color="000000"/>
              <w:left w:val="single" w:sz="3" w:space="0" w:color="000000"/>
              <w:bottom w:val="single" w:sz="3" w:space="0" w:color="000000"/>
              <w:right w:val="single" w:sz="13" w:space="0" w:color="000000"/>
            </w:tcBorders>
          </w:tcPr>
          <w:p w14:paraId="634D844F" w14:textId="77777777" w:rsidR="00D93F73" w:rsidRPr="00CD55A9" w:rsidRDefault="00D93F73" w:rsidP="002844C8">
            <w:pPr>
              <w:pStyle w:val="TableParagraph"/>
              <w:spacing w:before="29"/>
              <w:ind w:left="56"/>
              <w:rPr>
                <w:rFonts w:cs="Arial"/>
              </w:rPr>
            </w:pPr>
            <w:r w:rsidRPr="00CD55A9">
              <w:rPr>
                <w:spacing w:val="-2"/>
              </w:rPr>
              <w:t xml:space="preserve">0,007 </w:t>
            </w:r>
            <w:r w:rsidRPr="00CD55A9">
              <w:rPr>
                <w:rFonts w:ascii="Symbol" w:eastAsia="Symbol" w:hAnsi="Symbol" w:cs="Symbol"/>
              </w:rPr>
              <w:t></w:t>
            </w:r>
            <w:r w:rsidRPr="00CD55A9">
              <w:rPr>
                <w:rFonts w:ascii="Symbol" w:eastAsia="Symbol" w:hAnsi="Symbol" w:cs="Symbol"/>
              </w:rPr>
              <w:t></w:t>
            </w:r>
            <w:r w:rsidRPr="00CD55A9">
              <w:rPr>
                <w:i/>
                <w:spacing w:val="-2"/>
              </w:rPr>
              <w:t>H</w:t>
            </w:r>
            <w:r w:rsidRPr="00CD55A9">
              <w:rPr>
                <w:spacing w:val="-2"/>
                <w:position w:val="-4"/>
              </w:rPr>
              <w:t xml:space="preserve">sig </w:t>
            </w:r>
            <w:r w:rsidRPr="00CD55A9">
              <w:t>≥ 0,03</w:t>
            </w:r>
          </w:p>
        </w:tc>
      </w:tr>
      <w:tr w:rsidR="00CD55A9" w:rsidRPr="00CD55A9" w14:paraId="6C73009D" w14:textId="77777777" w:rsidTr="002844C8">
        <w:trPr>
          <w:trHeight w:hRule="exact" w:val="432"/>
        </w:trPr>
        <w:tc>
          <w:tcPr>
            <w:tcW w:w="3827" w:type="dxa"/>
            <w:tcBorders>
              <w:top w:val="single" w:sz="3" w:space="0" w:color="000000"/>
              <w:left w:val="single" w:sz="13" w:space="0" w:color="000000"/>
              <w:bottom w:val="single" w:sz="3" w:space="0" w:color="000000"/>
              <w:right w:val="single" w:sz="3" w:space="0" w:color="000000"/>
            </w:tcBorders>
          </w:tcPr>
          <w:p w14:paraId="4C282CB1" w14:textId="77777777" w:rsidR="00D93F73" w:rsidRPr="00CD55A9" w:rsidRDefault="00D93F73" w:rsidP="002844C8">
            <w:pPr>
              <w:pStyle w:val="TableParagraph"/>
              <w:spacing w:before="47"/>
              <w:ind w:left="43"/>
              <w:rPr>
                <w:rFonts w:cs="Arial"/>
              </w:rPr>
            </w:pPr>
            <w:r w:rsidRPr="00CD55A9">
              <w:rPr>
                <w:spacing w:val="-2"/>
              </w:rPr>
              <w:t>Công trình biển bán chìm</w:t>
            </w:r>
          </w:p>
        </w:tc>
        <w:tc>
          <w:tcPr>
            <w:tcW w:w="1702" w:type="dxa"/>
            <w:tcBorders>
              <w:top w:val="single" w:sz="3" w:space="0" w:color="000000"/>
              <w:left w:val="single" w:sz="3" w:space="0" w:color="000000"/>
              <w:bottom w:val="single" w:sz="3" w:space="0" w:color="000000"/>
              <w:right w:val="single" w:sz="3" w:space="0" w:color="000000"/>
            </w:tcBorders>
          </w:tcPr>
          <w:p w14:paraId="3C475F36" w14:textId="77777777" w:rsidR="00D93F73" w:rsidRPr="00CD55A9" w:rsidRDefault="00D93F73" w:rsidP="002844C8">
            <w:pPr>
              <w:pStyle w:val="TableParagraph"/>
              <w:spacing w:before="48"/>
              <w:ind w:left="56"/>
              <w:rPr>
                <w:rFonts w:cs="Arial"/>
              </w:rPr>
            </w:pPr>
            <w:r w:rsidRPr="00CD55A9">
              <w:rPr>
                <w:spacing w:val="-2"/>
              </w:rPr>
              <w:t>1,5</w:t>
            </w:r>
          </w:p>
        </w:tc>
        <w:tc>
          <w:tcPr>
            <w:tcW w:w="1243" w:type="dxa"/>
            <w:tcBorders>
              <w:top w:val="single" w:sz="3" w:space="0" w:color="000000"/>
              <w:left w:val="single" w:sz="3" w:space="0" w:color="000000"/>
              <w:bottom w:val="single" w:sz="3" w:space="0" w:color="000000"/>
              <w:right w:val="single" w:sz="3" w:space="0" w:color="000000"/>
            </w:tcBorders>
          </w:tcPr>
          <w:p w14:paraId="191C7D73" w14:textId="77777777" w:rsidR="00D93F73" w:rsidRPr="00CD55A9" w:rsidRDefault="00D93F73" w:rsidP="002844C8">
            <w:pPr>
              <w:pStyle w:val="TableParagraph"/>
              <w:spacing w:before="48"/>
              <w:ind w:left="56"/>
              <w:rPr>
                <w:rFonts w:cs="Arial"/>
              </w:rPr>
            </w:pPr>
            <w:r w:rsidRPr="00CD55A9">
              <w:rPr>
                <w:spacing w:val="-2"/>
              </w:rPr>
              <w:t>1,5</w:t>
            </w:r>
          </w:p>
        </w:tc>
        <w:tc>
          <w:tcPr>
            <w:tcW w:w="2726" w:type="dxa"/>
            <w:tcBorders>
              <w:top w:val="single" w:sz="3" w:space="0" w:color="000000"/>
              <w:left w:val="single" w:sz="3" w:space="0" w:color="000000"/>
              <w:bottom w:val="single" w:sz="3" w:space="0" w:color="000000"/>
              <w:right w:val="single" w:sz="13" w:space="0" w:color="000000"/>
            </w:tcBorders>
          </w:tcPr>
          <w:p w14:paraId="75056EA7" w14:textId="77777777" w:rsidR="00D93F73" w:rsidRPr="00CD55A9" w:rsidRDefault="00D93F73" w:rsidP="002844C8">
            <w:pPr>
              <w:pStyle w:val="TableParagraph"/>
              <w:spacing w:before="30"/>
              <w:ind w:left="56"/>
              <w:rPr>
                <w:rFonts w:cs="Arial"/>
              </w:rPr>
            </w:pPr>
            <w:r w:rsidRPr="00CD55A9">
              <w:rPr>
                <w:spacing w:val="-2"/>
              </w:rPr>
              <w:t xml:space="preserve">0,007 </w:t>
            </w:r>
            <w:r w:rsidRPr="00CD55A9">
              <w:rPr>
                <w:rFonts w:ascii="Symbol" w:eastAsia="Symbol" w:hAnsi="Symbol" w:cs="Symbol"/>
              </w:rPr>
              <w:t></w:t>
            </w:r>
            <w:r w:rsidRPr="00CD55A9">
              <w:rPr>
                <w:rFonts w:ascii="Symbol" w:eastAsia="Symbol" w:hAnsi="Symbol" w:cs="Symbol"/>
              </w:rPr>
              <w:t></w:t>
            </w:r>
            <w:r w:rsidRPr="00CD55A9">
              <w:rPr>
                <w:i/>
                <w:spacing w:val="-2"/>
              </w:rPr>
              <w:t>H</w:t>
            </w:r>
            <w:r w:rsidRPr="00CD55A9">
              <w:rPr>
                <w:spacing w:val="-2"/>
                <w:position w:val="-4"/>
              </w:rPr>
              <w:t xml:space="preserve">sig </w:t>
            </w:r>
            <w:r w:rsidRPr="00CD55A9">
              <w:t>≥ 0,03</w:t>
            </w:r>
          </w:p>
        </w:tc>
      </w:tr>
      <w:tr w:rsidR="00CD55A9" w:rsidRPr="00CD55A9" w14:paraId="61FC0C59" w14:textId="77777777" w:rsidTr="002844C8">
        <w:trPr>
          <w:trHeight w:hRule="exact" w:val="424"/>
        </w:trPr>
        <w:tc>
          <w:tcPr>
            <w:tcW w:w="3827" w:type="dxa"/>
            <w:tcBorders>
              <w:top w:val="single" w:sz="3" w:space="0" w:color="000000"/>
              <w:left w:val="single" w:sz="13" w:space="0" w:color="000000"/>
              <w:bottom w:val="single" w:sz="3" w:space="0" w:color="000000"/>
              <w:right w:val="single" w:sz="3" w:space="0" w:color="000000"/>
            </w:tcBorders>
          </w:tcPr>
          <w:p w14:paraId="12EB824C" w14:textId="77777777" w:rsidR="00D93F73" w:rsidRPr="00CD55A9" w:rsidRDefault="00D93F73" w:rsidP="002844C8">
            <w:pPr>
              <w:pStyle w:val="TableParagraph"/>
              <w:spacing w:before="48"/>
              <w:ind w:left="43"/>
              <w:rPr>
                <w:rFonts w:cs="Arial"/>
              </w:rPr>
            </w:pPr>
            <w:r w:rsidRPr="00CD55A9">
              <w:rPr>
                <w:spacing w:val="-2"/>
              </w:rPr>
              <w:t>Tàu khoan</w:t>
            </w:r>
          </w:p>
        </w:tc>
        <w:tc>
          <w:tcPr>
            <w:tcW w:w="1702" w:type="dxa"/>
            <w:tcBorders>
              <w:top w:val="single" w:sz="3" w:space="0" w:color="000000"/>
              <w:left w:val="single" w:sz="3" w:space="0" w:color="000000"/>
              <w:bottom w:val="single" w:sz="3" w:space="0" w:color="000000"/>
              <w:right w:val="single" w:sz="3" w:space="0" w:color="000000"/>
            </w:tcBorders>
          </w:tcPr>
          <w:p w14:paraId="6FF24971" w14:textId="77777777" w:rsidR="00D93F73" w:rsidRPr="00CD55A9" w:rsidRDefault="00D93F73" w:rsidP="002844C8">
            <w:pPr>
              <w:pStyle w:val="TableParagraph"/>
              <w:spacing w:before="47"/>
              <w:ind w:left="55"/>
              <w:rPr>
                <w:rFonts w:cs="Arial"/>
              </w:rPr>
            </w:pPr>
            <w:r w:rsidRPr="00CD55A9">
              <w:rPr>
                <w:spacing w:val="-2"/>
              </w:rPr>
              <w:t>2,5</w:t>
            </w:r>
          </w:p>
        </w:tc>
        <w:tc>
          <w:tcPr>
            <w:tcW w:w="1243" w:type="dxa"/>
            <w:tcBorders>
              <w:top w:val="single" w:sz="3" w:space="0" w:color="000000"/>
              <w:left w:val="single" w:sz="3" w:space="0" w:color="000000"/>
              <w:bottom w:val="single" w:sz="3" w:space="0" w:color="000000"/>
              <w:right w:val="single" w:sz="3" w:space="0" w:color="000000"/>
            </w:tcBorders>
          </w:tcPr>
          <w:p w14:paraId="3CF857DB" w14:textId="77777777" w:rsidR="00D93F73" w:rsidRPr="00CD55A9" w:rsidRDefault="00D93F73" w:rsidP="002844C8">
            <w:pPr>
              <w:pStyle w:val="TableParagraph"/>
              <w:spacing w:before="47"/>
              <w:ind w:left="56"/>
              <w:rPr>
                <w:rFonts w:cs="Arial"/>
              </w:rPr>
            </w:pPr>
            <w:r w:rsidRPr="00CD55A9">
              <w:t>1</w:t>
            </w:r>
          </w:p>
        </w:tc>
        <w:tc>
          <w:tcPr>
            <w:tcW w:w="2726" w:type="dxa"/>
            <w:tcBorders>
              <w:top w:val="single" w:sz="3" w:space="0" w:color="000000"/>
              <w:left w:val="single" w:sz="3" w:space="0" w:color="000000"/>
              <w:bottom w:val="single" w:sz="3" w:space="0" w:color="000000"/>
              <w:right w:val="single" w:sz="13" w:space="0" w:color="000000"/>
            </w:tcBorders>
          </w:tcPr>
          <w:p w14:paraId="1E4F444D" w14:textId="77777777" w:rsidR="00D93F73" w:rsidRPr="00CD55A9" w:rsidRDefault="00D93F73" w:rsidP="002844C8">
            <w:pPr>
              <w:pStyle w:val="TableParagraph"/>
              <w:spacing w:before="29"/>
              <w:ind w:left="56"/>
              <w:rPr>
                <w:rFonts w:cs="Arial"/>
              </w:rPr>
            </w:pPr>
            <w:r w:rsidRPr="00CD55A9">
              <w:rPr>
                <w:spacing w:val="-2"/>
              </w:rPr>
              <w:t>0</w:t>
            </w:r>
            <w:r w:rsidRPr="00CD55A9">
              <w:rPr>
                <w:spacing w:val="-2"/>
                <w:lang w:val="en-US"/>
              </w:rPr>
              <w:t>,</w:t>
            </w:r>
            <w:r w:rsidRPr="00CD55A9">
              <w:rPr>
                <w:spacing w:val="-2"/>
              </w:rPr>
              <w:t xml:space="preserve">01 </w:t>
            </w:r>
            <w:r w:rsidRPr="00CD55A9">
              <w:rPr>
                <w:rFonts w:ascii="Symbol" w:eastAsia="Symbol" w:hAnsi="Symbol" w:cs="Symbol"/>
              </w:rPr>
              <w:t></w:t>
            </w:r>
            <w:r w:rsidRPr="00CD55A9">
              <w:rPr>
                <w:rFonts w:ascii="Symbol" w:eastAsia="Symbol" w:hAnsi="Symbol" w:cs="Symbol"/>
                <w:spacing w:val="1"/>
              </w:rPr>
              <w:t></w:t>
            </w:r>
            <w:r w:rsidRPr="00CD55A9">
              <w:rPr>
                <w:spacing w:val="-2"/>
              </w:rPr>
              <w:t>(</w:t>
            </w:r>
            <w:r w:rsidRPr="00CD55A9">
              <w:rPr>
                <w:i/>
                <w:spacing w:val="-3"/>
              </w:rPr>
              <w:t>H</w:t>
            </w:r>
            <w:r w:rsidRPr="00CD55A9">
              <w:rPr>
                <w:spacing w:val="-3"/>
                <w:position w:val="-4"/>
              </w:rPr>
              <w:t>sig</w:t>
            </w:r>
            <w:r w:rsidRPr="00CD55A9">
              <w:rPr>
                <w:spacing w:val="-3"/>
              </w:rPr>
              <w:t>)</w:t>
            </w:r>
            <w:r w:rsidRPr="00CD55A9">
              <w:rPr>
                <w:spacing w:val="-3"/>
                <w:position w:val="5"/>
                <w:vertAlign w:val="superscript"/>
              </w:rPr>
              <w:t>1,1</w:t>
            </w:r>
            <w:r w:rsidRPr="00CD55A9">
              <w:rPr>
                <w:spacing w:val="-3"/>
                <w:position w:val="5"/>
              </w:rPr>
              <w:t xml:space="preserve"> </w:t>
            </w:r>
            <w:r w:rsidRPr="00CD55A9">
              <w:t>≥ 0,03</w:t>
            </w:r>
          </w:p>
        </w:tc>
      </w:tr>
      <w:tr w:rsidR="00CD55A9" w:rsidRPr="00CD55A9" w14:paraId="6F7CC3E1" w14:textId="77777777" w:rsidTr="002844C8">
        <w:trPr>
          <w:trHeight w:hRule="exact" w:val="431"/>
        </w:trPr>
        <w:tc>
          <w:tcPr>
            <w:tcW w:w="3827" w:type="dxa"/>
            <w:tcBorders>
              <w:top w:val="single" w:sz="3" w:space="0" w:color="000000"/>
              <w:left w:val="single" w:sz="13" w:space="0" w:color="000000"/>
              <w:bottom w:val="single" w:sz="13" w:space="0" w:color="000000"/>
              <w:right w:val="single" w:sz="3" w:space="0" w:color="000000"/>
            </w:tcBorders>
          </w:tcPr>
          <w:p w14:paraId="1D728C06" w14:textId="77777777" w:rsidR="00D93F73" w:rsidRPr="00CD55A9" w:rsidRDefault="00D93F73" w:rsidP="002844C8">
            <w:pPr>
              <w:pStyle w:val="TableParagraph"/>
              <w:spacing w:before="47"/>
              <w:ind w:left="43"/>
              <w:rPr>
                <w:rFonts w:cs="Arial"/>
              </w:rPr>
            </w:pPr>
            <w:r w:rsidRPr="00CD55A9">
              <w:rPr>
                <w:spacing w:val="-2"/>
                <w:lang w:val="en-US"/>
              </w:rPr>
              <w:t>Kho chứa nổi</w:t>
            </w:r>
            <w:r w:rsidRPr="00CD55A9">
              <w:rPr>
                <w:spacing w:val="-2"/>
              </w:rPr>
              <w:t xml:space="preserve"> (FPSO)</w:t>
            </w:r>
          </w:p>
        </w:tc>
        <w:tc>
          <w:tcPr>
            <w:tcW w:w="1702" w:type="dxa"/>
            <w:tcBorders>
              <w:top w:val="single" w:sz="3" w:space="0" w:color="000000"/>
              <w:left w:val="single" w:sz="3" w:space="0" w:color="000000"/>
              <w:bottom w:val="single" w:sz="13" w:space="0" w:color="000000"/>
              <w:right w:val="single" w:sz="3" w:space="0" w:color="000000"/>
            </w:tcBorders>
          </w:tcPr>
          <w:p w14:paraId="4E7285EA" w14:textId="77777777" w:rsidR="00D93F73" w:rsidRPr="00CD55A9" w:rsidRDefault="00D93F73" w:rsidP="002844C8">
            <w:pPr>
              <w:pStyle w:val="TableParagraph"/>
              <w:spacing w:before="47"/>
              <w:ind w:left="56"/>
              <w:rPr>
                <w:rFonts w:cs="Arial"/>
              </w:rPr>
            </w:pPr>
            <w:r w:rsidRPr="00CD55A9">
              <w:rPr>
                <w:spacing w:val="-2"/>
              </w:rPr>
              <w:t>2,5</w:t>
            </w:r>
          </w:p>
        </w:tc>
        <w:tc>
          <w:tcPr>
            <w:tcW w:w="1243" w:type="dxa"/>
            <w:tcBorders>
              <w:top w:val="single" w:sz="3" w:space="0" w:color="000000"/>
              <w:left w:val="single" w:sz="3" w:space="0" w:color="000000"/>
              <w:bottom w:val="single" w:sz="13" w:space="0" w:color="000000"/>
              <w:right w:val="single" w:sz="3" w:space="0" w:color="000000"/>
            </w:tcBorders>
          </w:tcPr>
          <w:p w14:paraId="1A8843A4" w14:textId="77777777" w:rsidR="00D93F73" w:rsidRPr="00CD55A9" w:rsidRDefault="00D93F73" w:rsidP="002844C8">
            <w:pPr>
              <w:pStyle w:val="TableParagraph"/>
              <w:spacing w:before="47"/>
              <w:ind w:left="56"/>
              <w:rPr>
                <w:rFonts w:cs="Arial"/>
              </w:rPr>
            </w:pPr>
            <w:r w:rsidRPr="00CD55A9">
              <w:t>1</w:t>
            </w:r>
          </w:p>
        </w:tc>
        <w:tc>
          <w:tcPr>
            <w:tcW w:w="2726" w:type="dxa"/>
            <w:tcBorders>
              <w:top w:val="single" w:sz="3" w:space="0" w:color="000000"/>
              <w:left w:val="single" w:sz="3" w:space="0" w:color="000000"/>
              <w:bottom w:val="single" w:sz="13" w:space="0" w:color="000000"/>
              <w:right w:val="single" w:sz="13" w:space="0" w:color="000000"/>
            </w:tcBorders>
          </w:tcPr>
          <w:p w14:paraId="7897B80D" w14:textId="77777777" w:rsidR="00D93F73" w:rsidRPr="00CD55A9" w:rsidRDefault="00D93F73" w:rsidP="002844C8">
            <w:pPr>
              <w:pStyle w:val="TableParagraph"/>
              <w:spacing w:before="29"/>
              <w:ind w:left="56"/>
              <w:rPr>
                <w:rFonts w:cs="Arial"/>
              </w:rPr>
            </w:pPr>
            <w:r w:rsidRPr="00CD55A9">
              <w:rPr>
                <w:spacing w:val="-2"/>
              </w:rPr>
              <w:t xml:space="preserve">0,01 </w:t>
            </w:r>
            <w:r w:rsidRPr="00CD55A9">
              <w:rPr>
                <w:rFonts w:ascii="Symbol" w:eastAsia="Symbol" w:hAnsi="Symbol" w:cs="Symbol"/>
              </w:rPr>
              <w:t></w:t>
            </w:r>
            <w:r w:rsidRPr="00CD55A9">
              <w:rPr>
                <w:rFonts w:ascii="Symbol" w:eastAsia="Symbol" w:hAnsi="Symbol" w:cs="Symbol"/>
                <w:spacing w:val="1"/>
              </w:rPr>
              <w:t></w:t>
            </w:r>
            <w:r w:rsidRPr="00CD55A9">
              <w:rPr>
                <w:spacing w:val="-2"/>
              </w:rPr>
              <w:t>(</w:t>
            </w:r>
            <w:r w:rsidRPr="00CD55A9">
              <w:rPr>
                <w:i/>
                <w:spacing w:val="-3"/>
              </w:rPr>
              <w:t>H</w:t>
            </w:r>
            <w:r w:rsidRPr="00CD55A9">
              <w:rPr>
                <w:spacing w:val="-3"/>
                <w:position w:val="-4"/>
              </w:rPr>
              <w:t>sig</w:t>
            </w:r>
            <w:r w:rsidRPr="00CD55A9">
              <w:rPr>
                <w:spacing w:val="-3"/>
              </w:rPr>
              <w:t>)</w:t>
            </w:r>
            <w:r w:rsidRPr="00CD55A9">
              <w:rPr>
                <w:spacing w:val="-3"/>
                <w:position w:val="5"/>
                <w:vertAlign w:val="superscript"/>
              </w:rPr>
              <w:t>1,1</w:t>
            </w:r>
            <w:r w:rsidRPr="00CD55A9">
              <w:rPr>
                <w:spacing w:val="-3"/>
                <w:position w:val="5"/>
              </w:rPr>
              <w:t xml:space="preserve"> </w:t>
            </w:r>
            <w:r w:rsidRPr="00CD55A9">
              <w:t>≥ 0,03</w:t>
            </w:r>
          </w:p>
        </w:tc>
      </w:tr>
      <w:tr w:rsidR="00D93F73" w:rsidRPr="00CD55A9" w14:paraId="17C130EF" w14:textId="77777777" w:rsidTr="002844C8">
        <w:trPr>
          <w:trHeight w:hRule="exact" w:val="872"/>
        </w:trPr>
        <w:tc>
          <w:tcPr>
            <w:tcW w:w="9498" w:type="dxa"/>
            <w:gridSpan w:val="4"/>
            <w:tcBorders>
              <w:top w:val="single" w:sz="13" w:space="0" w:color="000000"/>
              <w:left w:val="single" w:sz="13" w:space="0" w:color="000000"/>
              <w:bottom w:val="single" w:sz="13" w:space="0" w:color="000000"/>
              <w:right w:val="single" w:sz="13" w:space="0" w:color="000000"/>
            </w:tcBorders>
          </w:tcPr>
          <w:p w14:paraId="20738401" w14:textId="77777777" w:rsidR="00D93F73" w:rsidRPr="00CD55A9" w:rsidRDefault="00D93F73" w:rsidP="002844C8">
            <w:pPr>
              <w:pStyle w:val="TableParagraph"/>
              <w:spacing w:before="3" w:line="268" w:lineRule="auto"/>
              <w:ind w:left="43"/>
              <w:rPr>
                <w:spacing w:val="-2"/>
              </w:rPr>
            </w:pPr>
            <w:r w:rsidRPr="00CD55A9">
              <w:t xml:space="preserve">Ghi chú 1: </w:t>
            </w:r>
            <w:r w:rsidRPr="00CD55A9">
              <w:rPr>
                <w:i/>
                <w:spacing w:val="-2"/>
              </w:rPr>
              <w:t>H</w:t>
            </w:r>
            <w:r w:rsidRPr="00CD55A9">
              <w:rPr>
                <w:spacing w:val="-2"/>
                <w:position w:val="-4"/>
              </w:rPr>
              <w:t xml:space="preserve">sig </w:t>
            </w:r>
            <w:r w:rsidRPr="00CD55A9">
              <w:rPr>
                <w:lang w:val="en-US"/>
              </w:rPr>
              <w:t>được tính</w:t>
            </w:r>
            <w:r w:rsidRPr="00CD55A9">
              <w:t xml:space="preserve"> bằng ft khi sử dụng công </w:t>
            </w:r>
            <w:r w:rsidRPr="00CD55A9">
              <w:rPr>
                <w:lang w:val="en-US"/>
              </w:rPr>
              <w:t>t</w:t>
            </w:r>
            <w:r w:rsidRPr="00CD55A9">
              <w:t>hức trên.</w:t>
            </w:r>
            <w:r w:rsidRPr="00CD55A9">
              <w:rPr>
                <w:spacing w:val="-2"/>
              </w:rPr>
              <w:t xml:space="preserve"> </w:t>
            </w:r>
          </w:p>
          <w:p w14:paraId="0A9BD82F" w14:textId="77777777" w:rsidR="00D93F73" w:rsidRPr="00CD55A9" w:rsidRDefault="00D93F73" w:rsidP="002844C8">
            <w:pPr>
              <w:pStyle w:val="TableParagraph"/>
              <w:tabs>
                <w:tab w:val="left" w:pos="812"/>
              </w:tabs>
              <w:spacing w:before="60" w:line="268" w:lineRule="auto"/>
              <w:ind w:left="43" w:right="3891"/>
              <w:rPr>
                <w:rFonts w:cs="Arial"/>
              </w:rPr>
            </w:pPr>
            <w:r w:rsidRPr="00CD55A9">
              <w:rPr>
                <w:spacing w:val="-2"/>
              </w:rPr>
              <w:t>Ghi chú 2</w:t>
            </w:r>
            <w:r w:rsidRPr="00CD55A9">
              <w:rPr>
                <w:spacing w:val="-2"/>
                <w:lang w:val="en-US"/>
              </w:rPr>
              <w:t xml:space="preserve">: </w:t>
            </w:r>
            <w:r w:rsidRPr="00CD55A9">
              <w:rPr>
                <w:spacing w:val="-2"/>
              </w:rPr>
              <w:t>1 g = 32,2 ft/s</w:t>
            </w:r>
            <w:r w:rsidRPr="00CD55A9">
              <w:rPr>
                <w:spacing w:val="-2"/>
                <w:position w:val="5"/>
                <w:vertAlign w:val="superscript"/>
              </w:rPr>
              <w:t>2</w:t>
            </w:r>
          </w:p>
        </w:tc>
      </w:tr>
    </w:tbl>
    <w:p w14:paraId="697EFA97" w14:textId="77777777" w:rsidR="00D93F73" w:rsidRPr="00CD55A9" w:rsidRDefault="00D93F73" w:rsidP="00D93F73">
      <w:pPr>
        <w:spacing w:before="16" w:line="80" w:lineRule="atLeast"/>
        <w:rPr>
          <w:rFonts w:ascii="Arial" w:eastAsia="Arial" w:hAnsi="Arial" w:cs="Arial"/>
          <w:sz w:val="6"/>
          <w:szCs w:val="6"/>
        </w:rPr>
      </w:pPr>
    </w:p>
    <w:p w14:paraId="476074C8" w14:textId="77777777" w:rsidR="00D93F73" w:rsidRPr="00CD55A9" w:rsidRDefault="00D93F73" w:rsidP="00D93F73">
      <w:pPr>
        <w:spacing w:before="120" w:line="300" w:lineRule="exact"/>
        <w:ind w:left="852"/>
        <w:jc w:val="both"/>
        <w:rPr>
          <w:rFonts w:ascii="Arial" w:hAnsi="Arial"/>
          <w:szCs w:val="24"/>
          <w:lang w:val="en-US"/>
        </w:rPr>
      </w:pPr>
      <w:r w:rsidRPr="00CD55A9">
        <w:rPr>
          <w:rFonts w:ascii="Arial" w:hAnsi="Arial"/>
          <w:szCs w:val="24"/>
          <w:lang w:val="en-US"/>
        </w:rPr>
        <w:t xml:space="preserve">Công thức (1) và (2) phải thỏa mãn đồng thời. Trong trường hợp không biết </w:t>
      </w:r>
      <w:r w:rsidRPr="00CD55A9">
        <w:rPr>
          <w:rFonts w:ascii="Arial" w:hAnsi="Arial"/>
          <w:i/>
          <w:szCs w:val="24"/>
          <w:lang w:val="en-US"/>
        </w:rPr>
        <w:t>SWLH</w:t>
      </w:r>
      <w:r w:rsidRPr="00CD55A9">
        <w:rPr>
          <w:rFonts w:ascii="Arial" w:hAnsi="Arial"/>
          <w:szCs w:val="24"/>
          <w:lang w:val="en-US"/>
        </w:rPr>
        <w:t xml:space="preserve">, tải trọng hệ số </w:t>
      </w:r>
      <w:r w:rsidRPr="00CD55A9">
        <w:rPr>
          <w:rFonts w:ascii="Arial" w:hAnsi="Arial"/>
          <w:i/>
          <w:szCs w:val="24"/>
          <w:lang w:val="en-US"/>
        </w:rPr>
        <w:t>FL</w:t>
      </w:r>
      <w:r w:rsidRPr="00CD55A9">
        <w:rPr>
          <w:rFonts w:ascii="Arial" w:hAnsi="Arial"/>
          <w:szCs w:val="24"/>
          <w:lang w:val="en-US"/>
        </w:rPr>
        <w:t xml:space="preserve"> được xác định theo công thức sau:</w:t>
      </w:r>
    </w:p>
    <w:p w14:paraId="5A6CF525" w14:textId="77777777" w:rsidR="00D93F73" w:rsidRPr="00CD55A9" w:rsidRDefault="00D93F73" w:rsidP="00D93F73">
      <w:pPr>
        <w:spacing w:before="120" w:line="300" w:lineRule="exact"/>
        <w:ind w:left="852"/>
        <w:jc w:val="both"/>
        <w:rPr>
          <w:rFonts w:ascii="Arial" w:hAnsi="Arial"/>
          <w:szCs w:val="24"/>
          <w:lang w:val="en-US"/>
        </w:rPr>
      </w:pPr>
    </w:p>
    <w:p w14:paraId="21057A23" w14:textId="32EB4F88" w:rsidR="00D93F73" w:rsidRPr="00CD55A9" w:rsidRDefault="00D93F73" w:rsidP="00D93F73">
      <w:pPr>
        <w:spacing w:after="160" w:line="259" w:lineRule="auto"/>
        <w:ind w:left="851"/>
        <w:rPr>
          <w:position w:val="12"/>
        </w:rPr>
      </w:pPr>
      <w:r w:rsidRPr="00CD55A9">
        <w:rPr>
          <w:position w:val="12"/>
        </w:rPr>
        <w:t xml:space="preserve"> </w:t>
      </w:r>
      <m:oMath>
        <m:r>
          <w:rPr>
            <w:rFonts w:ascii="Cambria Math" w:eastAsia="Arial" w:hAnsi="Cambria Math"/>
            <w:sz w:val="28"/>
            <w:szCs w:val="28"/>
            <w:lang w:val="vi-VN"/>
          </w:rPr>
          <m:t xml:space="preserve">α= </m:t>
        </m:r>
        <m:f>
          <m:fPr>
            <m:ctrlPr>
              <w:rPr>
                <w:rFonts w:ascii="Cambria Math" w:eastAsia="Arial" w:hAnsi="Cambria Math"/>
                <w:i/>
                <w:sz w:val="28"/>
                <w:szCs w:val="28"/>
                <w:lang w:val="vi-VN"/>
              </w:rPr>
            </m:ctrlPr>
          </m:fPr>
          <m:num>
            <m:sSup>
              <m:sSupPr>
                <m:ctrlPr>
                  <w:rPr>
                    <w:rFonts w:ascii="Cambria Math" w:eastAsia="Arial" w:hAnsi="Cambria Math"/>
                    <w:i/>
                    <w:sz w:val="28"/>
                    <w:szCs w:val="28"/>
                    <w:lang w:val="vi-VN"/>
                  </w:rPr>
                </m:ctrlPr>
              </m:sSupPr>
              <m:e>
                <m:sSub>
                  <m:sSubPr>
                    <m:ctrlPr>
                      <w:rPr>
                        <w:rFonts w:ascii="Cambria Math" w:eastAsia="Arial" w:hAnsi="Cambria Math"/>
                        <w:i/>
                        <w:sz w:val="28"/>
                        <w:szCs w:val="28"/>
                        <w:lang w:val="vi-VN"/>
                      </w:rPr>
                    </m:ctrlPr>
                  </m:sSubPr>
                  <m:e>
                    <m:r>
                      <w:rPr>
                        <w:rFonts w:ascii="Cambria Math" w:eastAsia="Arial" w:hAnsi="Cambria Math"/>
                        <w:sz w:val="28"/>
                        <w:szCs w:val="28"/>
                        <w:lang w:val="vi-VN"/>
                      </w:rPr>
                      <m:t>V</m:t>
                    </m:r>
                  </m:e>
                  <m:sub>
                    <m:r>
                      <w:rPr>
                        <w:rFonts w:ascii="Cambria Math" w:eastAsia="Arial" w:hAnsi="Cambria Math"/>
                        <w:sz w:val="28"/>
                        <w:szCs w:val="28"/>
                        <w:lang w:val="vi-VN"/>
                      </w:rPr>
                      <m:t>r</m:t>
                    </m:r>
                  </m:sub>
                </m:sSub>
              </m:e>
              <m:sup>
                <m:r>
                  <w:rPr>
                    <w:rFonts w:ascii="Cambria Math" w:eastAsia="Arial" w:hAnsi="Cambria Math"/>
                    <w:sz w:val="28"/>
                    <w:szCs w:val="28"/>
                    <w:lang w:val="vi-VN"/>
                  </w:rPr>
                  <m:t>2</m:t>
                </m:r>
              </m:sup>
            </m:sSup>
            <m:r>
              <w:rPr>
                <w:rFonts w:ascii="Cambria Math" w:eastAsia="Arial" w:hAnsi="Cambria Math"/>
                <w:sz w:val="28"/>
                <w:szCs w:val="28"/>
                <w:lang w:val="vi-VN"/>
              </w:rPr>
              <m:t xml:space="preserve"> x K</m:t>
            </m:r>
          </m:num>
          <m:den>
            <m:eqArr>
              <m:eqArrPr>
                <m:ctrlPr>
                  <w:rPr>
                    <w:rFonts w:ascii="Cambria Math" w:eastAsia="Arial" w:hAnsi="Cambria Math"/>
                    <w:i/>
                    <w:sz w:val="28"/>
                    <w:szCs w:val="28"/>
                    <w:lang w:val="vi-VN"/>
                  </w:rPr>
                </m:ctrlPr>
              </m:eqArrPr>
              <m:e>
                <m:r>
                  <w:rPr>
                    <w:rFonts w:ascii="Cambria Math" w:eastAsia="Arial" w:hAnsi="Cambria Math"/>
                    <w:sz w:val="28"/>
                    <w:szCs w:val="28"/>
                    <w:lang w:val="vi-VN"/>
                  </w:rPr>
                  <m:t>g x FL</m:t>
                </m:r>
              </m:e>
            </m:eqArr>
          </m:den>
        </m:f>
      </m:oMath>
      <w:r w:rsidRPr="00CD55A9">
        <w:rPr>
          <w:position w:val="12"/>
        </w:rPr>
        <w:t xml:space="preserve"> </w:t>
      </w:r>
      <w:r w:rsidRPr="00CD55A9">
        <w:rPr>
          <w:position w:val="12"/>
        </w:rPr>
        <w:tab/>
      </w:r>
      <w:r w:rsidRPr="00CD55A9">
        <w:rPr>
          <w:position w:val="12"/>
        </w:rPr>
        <w:tab/>
      </w:r>
      <w:r w:rsidRPr="00CD55A9">
        <w:rPr>
          <w:position w:val="12"/>
        </w:rPr>
        <w:tab/>
      </w:r>
      <w:r w:rsidRPr="00CD55A9">
        <w:rPr>
          <w:position w:val="12"/>
        </w:rPr>
        <w:tab/>
        <w:t>(3)</w:t>
      </w:r>
    </w:p>
    <w:p w14:paraId="6A2B678E" w14:textId="07DB9B56" w:rsidR="00D93F73" w:rsidRPr="00CD55A9" w:rsidRDefault="00DF18B7" w:rsidP="00D93F73">
      <w:pPr>
        <w:spacing w:after="160" w:line="259" w:lineRule="auto"/>
        <w:ind w:left="851"/>
        <w:rPr>
          <w:position w:val="12"/>
        </w:rPr>
      </w:pPr>
      <m:oMath>
        <m:sSub>
          <m:sSubPr>
            <m:ctrlPr>
              <w:rPr>
                <w:rFonts w:ascii="Cambria Math" w:eastAsia="Arial" w:hAnsi="Cambria Math"/>
                <w:i/>
                <w:sz w:val="28"/>
                <w:szCs w:val="28"/>
                <w:lang w:val="vi-VN"/>
              </w:rPr>
            </m:ctrlPr>
          </m:sSubPr>
          <m:e>
            <m:r>
              <w:rPr>
                <w:rFonts w:ascii="Cambria Math" w:eastAsia="Arial" w:hAnsi="Cambria Math"/>
                <w:sz w:val="28"/>
                <w:szCs w:val="28"/>
                <w:lang w:val="vi-VN"/>
              </w:rPr>
              <m:t>C</m:t>
            </m:r>
          </m:e>
          <m:sub>
            <m:r>
              <w:rPr>
                <w:rFonts w:ascii="Cambria Math" w:eastAsia="Arial" w:hAnsi="Cambria Math"/>
                <w:sz w:val="28"/>
                <w:szCs w:val="28"/>
                <w:lang w:val="vi-VN"/>
              </w:rPr>
              <m:t>v</m:t>
            </m:r>
          </m:sub>
        </m:sSub>
        <m:r>
          <w:rPr>
            <w:rFonts w:ascii="Cambria Math" w:eastAsia="Arial" w:hAnsi="Cambria Math"/>
            <w:sz w:val="28"/>
            <w:szCs w:val="28"/>
            <w:lang w:val="vi-VN"/>
          </w:rPr>
          <m:t xml:space="preserve"> x </m:t>
        </m:r>
        <m:f>
          <m:fPr>
            <m:ctrlPr>
              <w:rPr>
                <w:rFonts w:ascii="Cambria Math" w:eastAsia="Arial" w:hAnsi="Cambria Math"/>
                <w:i/>
                <w:sz w:val="28"/>
                <w:szCs w:val="28"/>
                <w:lang w:val="vi-VN"/>
              </w:rPr>
            </m:ctrlPr>
          </m:fPr>
          <m:num>
            <m:r>
              <w:rPr>
                <w:rFonts w:ascii="Cambria Math" w:eastAsia="Arial" w:hAnsi="Cambria Math"/>
                <w:sz w:val="28"/>
                <w:szCs w:val="28"/>
                <w:lang w:val="vi-VN"/>
              </w:rPr>
              <m:t xml:space="preserve">2+ α+ </m:t>
            </m:r>
            <m:rad>
              <m:radPr>
                <m:degHide m:val="1"/>
                <m:ctrlPr>
                  <w:rPr>
                    <w:rFonts w:ascii="Cambria Math" w:eastAsia="Arial" w:hAnsi="Cambria Math"/>
                    <w:i/>
                    <w:sz w:val="28"/>
                    <w:szCs w:val="28"/>
                    <w:lang w:val="vi-VN"/>
                  </w:rPr>
                </m:ctrlPr>
              </m:radPr>
              <m:deg/>
              <m:e>
                <m:r>
                  <w:rPr>
                    <w:rFonts w:ascii="Cambria Math" w:eastAsia="Arial" w:hAnsi="Cambria Math"/>
                    <w:sz w:val="28"/>
                    <w:szCs w:val="28"/>
                    <w:lang w:val="vi-VN"/>
                  </w:rPr>
                  <m:t xml:space="preserve">4α+ </m:t>
                </m:r>
                <m:sSup>
                  <m:sSupPr>
                    <m:ctrlPr>
                      <w:rPr>
                        <w:rFonts w:ascii="Cambria Math" w:eastAsia="Arial" w:hAnsi="Cambria Math"/>
                        <w:i/>
                        <w:sz w:val="28"/>
                        <w:szCs w:val="28"/>
                        <w:lang w:val="vi-VN"/>
                      </w:rPr>
                    </m:ctrlPr>
                  </m:sSupPr>
                  <m:e>
                    <m:r>
                      <w:rPr>
                        <w:rFonts w:ascii="Cambria Math" w:eastAsia="Arial" w:hAnsi="Cambria Math"/>
                        <w:sz w:val="28"/>
                        <w:szCs w:val="28"/>
                        <w:lang w:val="vi-VN"/>
                      </w:rPr>
                      <m:t>α</m:t>
                    </m:r>
                  </m:e>
                  <m:sup>
                    <m:r>
                      <w:rPr>
                        <w:rFonts w:ascii="Cambria Math" w:eastAsia="Arial" w:hAnsi="Cambria Math"/>
                        <w:sz w:val="28"/>
                        <w:szCs w:val="28"/>
                        <w:lang w:val="vi-VN"/>
                      </w:rPr>
                      <m:t>2</m:t>
                    </m:r>
                  </m:sup>
                </m:sSup>
              </m:e>
            </m:rad>
          </m:num>
          <m:den>
            <m:r>
              <w:rPr>
                <w:rFonts w:ascii="Cambria Math" w:eastAsia="Arial" w:hAnsi="Cambria Math"/>
                <w:sz w:val="28"/>
                <w:szCs w:val="28"/>
                <w:lang w:val="vi-VN"/>
              </w:rPr>
              <m:t>2</m:t>
            </m:r>
          </m:den>
        </m:f>
      </m:oMath>
      <w:r w:rsidR="00D93F73" w:rsidRPr="00CD55A9">
        <w:rPr>
          <w:position w:val="12"/>
        </w:rPr>
        <w:tab/>
      </w:r>
      <w:r w:rsidR="00D93F73" w:rsidRPr="00CD55A9">
        <w:rPr>
          <w:position w:val="12"/>
        </w:rPr>
        <w:tab/>
        <w:t>(4)</w:t>
      </w:r>
    </w:p>
    <w:p w14:paraId="1E30A06F" w14:textId="77777777" w:rsidR="00D93F73" w:rsidRPr="00CD55A9" w:rsidRDefault="00D93F73" w:rsidP="00D93F73">
      <w:pPr>
        <w:spacing w:before="120" w:line="300" w:lineRule="exact"/>
        <w:ind w:left="852"/>
        <w:jc w:val="both"/>
        <w:rPr>
          <w:rFonts w:ascii="Arial" w:hAnsi="Arial"/>
          <w:szCs w:val="24"/>
          <w:lang w:val="en-US"/>
        </w:rPr>
      </w:pPr>
      <w:r w:rsidRPr="00CD55A9">
        <w:rPr>
          <w:rFonts w:ascii="Arial" w:hAnsi="Arial"/>
          <w:szCs w:val="24"/>
          <w:lang w:val="en-US"/>
        </w:rPr>
        <w:t>Trong đó:</w:t>
      </w:r>
    </w:p>
    <w:p w14:paraId="4A8780BD" w14:textId="77777777" w:rsidR="00D93F73" w:rsidRPr="00CD55A9" w:rsidRDefault="00D93F73" w:rsidP="00D93F73">
      <w:pPr>
        <w:spacing w:before="120" w:after="160" w:line="259" w:lineRule="auto"/>
        <w:ind w:left="2268" w:hanging="1417"/>
        <w:rPr>
          <w:rFonts w:ascii="Arial" w:eastAsia="Arial" w:hAnsi="Arial"/>
          <w:i/>
          <w:szCs w:val="24"/>
          <w:lang w:val="en-US"/>
        </w:rPr>
      </w:pPr>
      <w:r w:rsidRPr="00CD55A9">
        <w:rPr>
          <w:rFonts w:ascii="Arial" w:eastAsia="Arial" w:hAnsi="Arial"/>
          <w:i/>
          <w:szCs w:val="24"/>
          <w:lang w:val="en-US"/>
        </w:rPr>
        <w:t>K:</w:t>
      </w:r>
      <w:r w:rsidRPr="00CD55A9">
        <w:rPr>
          <w:rFonts w:ascii="Arial" w:eastAsia="Arial" w:hAnsi="Arial"/>
          <w:i/>
          <w:szCs w:val="24"/>
          <w:lang w:val="en-US"/>
        </w:rPr>
        <w:tab/>
      </w:r>
      <w:r w:rsidRPr="00CD55A9">
        <w:rPr>
          <w:rFonts w:ascii="Arial" w:eastAsia="Arial" w:hAnsi="Arial"/>
          <w:i/>
          <w:szCs w:val="24"/>
          <w:lang w:val="en-US"/>
        </w:rPr>
        <w:tab/>
      </w:r>
      <w:r w:rsidRPr="00CD55A9">
        <w:rPr>
          <w:rFonts w:ascii="Arial" w:eastAsia="Arial" w:hAnsi="Arial"/>
          <w:szCs w:val="24"/>
          <w:lang w:val="en-US"/>
        </w:rPr>
        <w:t xml:space="preserve">là </w:t>
      </w:r>
      <w:r w:rsidR="00D40409" w:rsidRPr="00CD55A9">
        <w:rPr>
          <w:rFonts w:ascii="Arial" w:eastAsia="Arial" w:hAnsi="Arial"/>
          <w:szCs w:val="24"/>
          <w:lang w:val="en-US"/>
        </w:rPr>
        <w:t>hệ số</w:t>
      </w:r>
      <w:r w:rsidRPr="00CD55A9">
        <w:rPr>
          <w:rFonts w:ascii="Arial" w:eastAsia="Arial" w:hAnsi="Arial"/>
          <w:szCs w:val="24"/>
          <w:lang w:val="en-US"/>
        </w:rPr>
        <w:t xml:space="preserve"> đàn hồi theo chiều thẳng đứng của cần trục tại móc cẩu, </w:t>
      </w:r>
      <w:r w:rsidRPr="00CD55A9">
        <w:rPr>
          <w:rFonts w:ascii="Arial" w:eastAsia="Arial" w:hAnsi="Arial"/>
          <w:i/>
          <w:szCs w:val="24"/>
          <w:lang w:val="en-US"/>
        </w:rPr>
        <w:t>(ib/ft)</w:t>
      </w:r>
      <w:r w:rsidRPr="00CD55A9">
        <w:rPr>
          <w:rFonts w:ascii="Arial" w:eastAsia="Arial" w:hAnsi="Arial"/>
          <w:szCs w:val="24"/>
          <w:lang w:val="en-US"/>
        </w:rPr>
        <w:t>;</w:t>
      </w:r>
    </w:p>
    <w:p w14:paraId="4B62B843" w14:textId="77777777" w:rsidR="00D93F73" w:rsidRPr="00CD55A9" w:rsidRDefault="00D93F73" w:rsidP="00D93F73">
      <w:pPr>
        <w:spacing w:after="160" w:line="259" w:lineRule="auto"/>
        <w:ind w:left="851"/>
        <w:rPr>
          <w:rFonts w:ascii="Arial" w:eastAsia="Arial" w:hAnsi="Arial"/>
          <w:i/>
          <w:szCs w:val="24"/>
          <w:lang w:val="en-US"/>
        </w:rPr>
      </w:pPr>
      <w:r w:rsidRPr="00CD55A9">
        <w:rPr>
          <w:rFonts w:ascii="Arial" w:eastAsia="Arial" w:hAnsi="Arial"/>
          <w:i/>
          <w:szCs w:val="24"/>
          <w:lang w:val="en-US"/>
        </w:rPr>
        <w:t>SWLH:</w:t>
      </w:r>
      <w:r w:rsidRPr="00CD55A9">
        <w:rPr>
          <w:rFonts w:ascii="Arial" w:eastAsia="Arial" w:hAnsi="Arial"/>
          <w:i/>
          <w:szCs w:val="24"/>
          <w:lang w:val="en-US"/>
        </w:rPr>
        <w:tab/>
      </w:r>
      <w:r w:rsidRPr="00CD55A9">
        <w:rPr>
          <w:rFonts w:ascii="Arial" w:eastAsia="Arial" w:hAnsi="Arial"/>
          <w:i/>
          <w:szCs w:val="24"/>
          <w:lang w:val="en-US"/>
        </w:rPr>
        <w:tab/>
      </w:r>
      <w:r w:rsidRPr="00CD55A9">
        <w:rPr>
          <w:rFonts w:ascii="Arial" w:eastAsia="Arial" w:hAnsi="Arial"/>
          <w:i/>
          <w:szCs w:val="24"/>
          <w:lang w:val="en-US"/>
        </w:rPr>
        <w:tab/>
      </w:r>
      <w:r w:rsidRPr="00CD55A9">
        <w:rPr>
          <w:rFonts w:ascii="Arial" w:eastAsia="Arial" w:hAnsi="Arial"/>
          <w:szCs w:val="24"/>
          <w:lang w:val="en-US"/>
        </w:rPr>
        <w:t xml:space="preserve">là tải trọng làm việc an toàn trên móc, </w:t>
      </w:r>
      <w:r w:rsidRPr="00CD55A9">
        <w:rPr>
          <w:rFonts w:ascii="Arial" w:eastAsia="Arial" w:hAnsi="Arial"/>
          <w:i/>
          <w:szCs w:val="24"/>
          <w:lang w:val="en-US"/>
        </w:rPr>
        <w:t>(ib)</w:t>
      </w:r>
      <w:r w:rsidRPr="00CD55A9">
        <w:rPr>
          <w:rFonts w:ascii="Arial" w:eastAsia="Arial" w:hAnsi="Arial"/>
          <w:szCs w:val="24"/>
          <w:lang w:val="en-US"/>
        </w:rPr>
        <w:t xml:space="preserve">; </w:t>
      </w:r>
    </w:p>
    <w:p w14:paraId="2543C7DF" w14:textId="77777777" w:rsidR="00D93F73" w:rsidRPr="00CD55A9" w:rsidRDefault="00D93F73" w:rsidP="00D93F73">
      <w:pPr>
        <w:spacing w:line="259" w:lineRule="auto"/>
        <w:ind w:left="851"/>
        <w:rPr>
          <w:rFonts w:ascii="Arial" w:eastAsia="Arial" w:hAnsi="Arial"/>
          <w:i/>
          <w:szCs w:val="24"/>
          <w:lang w:val="en-US"/>
        </w:rPr>
      </w:pPr>
      <w:r w:rsidRPr="00CD55A9">
        <w:rPr>
          <w:rFonts w:ascii="Arial" w:eastAsia="Arial" w:hAnsi="Arial"/>
          <w:i/>
          <w:szCs w:val="24"/>
          <w:lang w:val="en-US"/>
        </w:rPr>
        <w:t>FL:</w:t>
      </w:r>
      <w:r w:rsidRPr="00CD55A9">
        <w:rPr>
          <w:rFonts w:ascii="Arial" w:eastAsia="Arial" w:hAnsi="Arial"/>
          <w:i/>
          <w:szCs w:val="24"/>
          <w:lang w:val="en-US"/>
        </w:rPr>
        <w:tab/>
      </w:r>
      <w:r w:rsidRPr="00CD55A9">
        <w:rPr>
          <w:rFonts w:ascii="Arial" w:eastAsia="Arial" w:hAnsi="Arial"/>
          <w:i/>
          <w:szCs w:val="24"/>
          <w:lang w:val="en-US"/>
        </w:rPr>
        <w:tab/>
      </w:r>
      <w:r w:rsidRPr="00CD55A9">
        <w:rPr>
          <w:rFonts w:ascii="Arial" w:eastAsia="Arial" w:hAnsi="Arial"/>
          <w:i/>
          <w:szCs w:val="24"/>
          <w:lang w:val="en-US"/>
        </w:rPr>
        <w:tab/>
      </w:r>
      <w:r w:rsidRPr="00CD55A9">
        <w:rPr>
          <w:rFonts w:ascii="Arial" w:eastAsia="Arial" w:hAnsi="Arial"/>
          <w:i/>
          <w:szCs w:val="24"/>
          <w:lang w:val="en-US"/>
        </w:rPr>
        <w:tab/>
      </w:r>
      <w:r w:rsidRPr="00CD55A9">
        <w:rPr>
          <w:rFonts w:ascii="Arial" w:eastAsia="Arial" w:hAnsi="Arial"/>
          <w:szCs w:val="24"/>
          <w:lang w:val="en-US"/>
        </w:rPr>
        <w:t xml:space="preserve">là tải trọng hệ số </w:t>
      </w:r>
      <w:r w:rsidRPr="00CD55A9">
        <w:rPr>
          <w:rFonts w:ascii="Arial" w:eastAsia="Arial" w:hAnsi="Arial"/>
          <w:i/>
          <w:szCs w:val="24"/>
          <w:lang w:val="en-US"/>
        </w:rPr>
        <w:t>(SWLH x C</w:t>
      </w:r>
      <w:r w:rsidRPr="00CD55A9">
        <w:rPr>
          <w:rFonts w:ascii="Arial" w:eastAsia="Arial" w:hAnsi="Arial"/>
          <w:i/>
          <w:szCs w:val="24"/>
          <w:vertAlign w:val="subscript"/>
          <w:lang w:val="en-US"/>
        </w:rPr>
        <w:t>v</w:t>
      </w:r>
      <w:r w:rsidRPr="00CD55A9">
        <w:rPr>
          <w:rFonts w:ascii="Arial" w:eastAsia="Arial" w:hAnsi="Arial"/>
          <w:i/>
          <w:szCs w:val="24"/>
          <w:lang w:val="en-US"/>
        </w:rPr>
        <w:t>), (ib);</w:t>
      </w:r>
    </w:p>
    <w:p w14:paraId="34576E35" w14:textId="52E291A6" w:rsidR="00D93F73" w:rsidRPr="00CD55A9" w:rsidRDefault="009D105F" w:rsidP="00D93F73">
      <w:pPr>
        <w:spacing w:before="120" w:line="259" w:lineRule="auto"/>
        <w:ind w:left="851"/>
        <w:rPr>
          <w:rFonts w:ascii="Arial" w:eastAsia="Arial" w:hAnsi="Arial"/>
          <w:i/>
          <w:szCs w:val="24"/>
          <w:lang w:val="en-US"/>
        </w:rPr>
      </w:pPr>
      <m:oMath>
        <m:r>
          <w:rPr>
            <w:rFonts w:ascii="Cambria Math" w:eastAsia="Arial" w:hAnsi="Cambria Math"/>
            <w:sz w:val="22"/>
            <w:szCs w:val="22"/>
            <w:lang w:val="vi-VN"/>
          </w:rPr>
          <m:t>α</m:t>
        </m:r>
      </m:oMath>
      <w:r w:rsidR="00D93F73" w:rsidRPr="00CD55A9">
        <w:rPr>
          <w:rFonts w:ascii="Arial" w:eastAsia="Arial" w:hAnsi="Arial"/>
          <w:szCs w:val="24"/>
          <w:lang w:val="en-US"/>
        </w:rPr>
        <w:t xml:space="preserve">  :  </w:t>
      </w:r>
      <w:r w:rsidR="00D93F73" w:rsidRPr="00CD55A9">
        <w:rPr>
          <w:rFonts w:ascii="Arial" w:eastAsia="Arial" w:hAnsi="Arial"/>
          <w:szCs w:val="24"/>
          <w:lang w:val="en-US"/>
        </w:rPr>
        <w:tab/>
      </w:r>
      <w:r w:rsidR="00D93F73" w:rsidRPr="00CD55A9">
        <w:rPr>
          <w:rFonts w:ascii="Arial" w:eastAsia="Arial" w:hAnsi="Arial"/>
          <w:szCs w:val="24"/>
          <w:lang w:val="en-US"/>
        </w:rPr>
        <w:tab/>
      </w:r>
      <w:r w:rsidR="00D93F73" w:rsidRPr="00CD55A9">
        <w:rPr>
          <w:rFonts w:ascii="Arial" w:eastAsia="Arial" w:hAnsi="Arial"/>
          <w:szCs w:val="24"/>
          <w:lang w:val="en-US"/>
        </w:rPr>
        <w:tab/>
      </w:r>
      <w:r w:rsidR="00D93F73" w:rsidRPr="00CD55A9">
        <w:rPr>
          <w:rFonts w:ascii="Arial" w:eastAsia="Arial" w:hAnsi="Arial"/>
          <w:szCs w:val="24"/>
          <w:lang w:val="en-US"/>
        </w:rPr>
        <w:tab/>
        <w:t xml:space="preserve">là biến thay thế trong công thức </w:t>
      </w:r>
      <w:r w:rsidR="00D93F73" w:rsidRPr="00CD55A9">
        <w:rPr>
          <w:rFonts w:ascii="Arial" w:eastAsia="Arial" w:hAnsi="Arial"/>
          <w:i/>
          <w:szCs w:val="24"/>
          <w:lang w:val="en-US"/>
        </w:rPr>
        <w:t>C</w:t>
      </w:r>
      <w:r w:rsidR="00D93F73" w:rsidRPr="00CD55A9">
        <w:rPr>
          <w:rFonts w:ascii="Arial" w:eastAsia="Arial" w:hAnsi="Arial"/>
          <w:i/>
          <w:szCs w:val="24"/>
          <w:vertAlign w:val="subscript"/>
          <w:lang w:val="en-US"/>
        </w:rPr>
        <w:t>v</w:t>
      </w:r>
      <w:r w:rsidR="00D93F73" w:rsidRPr="00CD55A9">
        <w:rPr>
          <w:rFonts w:ascii="Arial" w:eastAsia="Arial" w:hAnsi="Arial"/>
          <w:i/>
          <w:szCs w:val="24"/>
          <w:lang w:val="en-US"/>
        </w:rPr>
        <w:t>;</w:t>
      </w:r>
    </w:p>
    <w:p w14:paraId="192BC9F0" w14:textId="0414DC4D" w:rsidR="00D93F73" w:rsidRPr="00CD55A9" w:rsidRDefault="00D93F73" w:rsidP="00D93F73">
      <w:pPr>
        <w:spacing w:before="120" w:line="259" w:lineRule="auto"/>
        <w:ind w:left="851"/>
        <w:rPr>
          <w:rFonts w:ascii="Arial" w:eastAsia="Arial" w:hAnsi="Arial"/>
          <w:szCs w:val="24"/>
          <w:lang w:val="en-US"/>
        </w:rPr>
      </w:pPr>
      <w:r w:rsidRPr="00CD55A9">
        <w:rPr>
          <w:rFonts w:ascii="Arial" w:eastAsia="Arial" w:hAnsi="Arial"/>
          <w:i/>
          <w:szCs w:val="24"/>
          <w:lang w:val="en-US"/>
        </w:rPr>
        <w:t>g</w:t>
      </w:r>
      <w:r w:rsidRPr="00CD55A9">
        <w:rPr>
          <w:rFonts w:ascii="Arial" w:eastAsia="Arial" w:hAnsi="Arial"/>
          <w:szCs w:val="24"/>
          <w:lang w:val="en-US"/>
        </w:rPr>
        <w:t>:</w:t>
      </w:r>
      <w:r w:rsidRPr="00CD55A9">
        <w:rPr>
          <w:rFonts w:ascii="Arial" w:eastAsia="Arial" w:hAnsi="Arial"/>
          <w:szCs w:val="24"/>
          <w:lang w:val="en-US"/>
        </w:rPr>
        <w:tab/>
      </w:r>
      <w:r w:rsidRPr="00CD55A9">
        <w:rPr>
          <w:rFonts w:ascii="Arial" w:eastAsia="Arial" w:hAnsi="Arial"/>
          <w:szCs w:val="24"/>
          <w:lang w:val="en-US"/>
        </w:rPr>
        <w:tab/>
      </w:r>
      <w:r w:rsidRPr="00CD55A9">
        <w:rPr>
          <w:rFonts w:ascii="Arial" w:eastAsia="Arial" w:hAnsi="Arial"/>
          <w:szCs w:val="24"/>
          <w:lang w:val="en-US"/>
        </w:rPr>
        <w:tab/>
      </w:r>
      <w:r w:rsidRPr="00CD55A9">
        <w:rPr>
          <w:rFonts w:ascii="Arial" w:eastAsia="Arial" w:hAnsi="Arial"/>
          <w:szCs w:val="24"/>
          <w:lang w:val="en-US"/>
        </w:rPr>
        <w:tab/>
      </w:r>
      <w:r w:rsidRPr="00CD55A9">
        <w:rPr>
          <w:rFonts w:ascii="Arial" w:eastAsia="Arial" w:hAnsi="Arial"/>
          <w:szCs w:val="24"/>
          <w:lang w:val="en-US"/>
        </w:rPr>
        <w:tab/>
        <w:t>là gia tốc trọng trường tính bằng 32,2 ft/s</w:t>
      </w:r>
      <w:r w:rsidRPr="00CD55A9">
        <w:rPr>
          <w:rFonts w:ascii="Arial" w:eastAsia="Arial" w:hAnsi="Arial"/>
          <w:szCs w:val="24"/>
          <w:vertAlign w:val="superscript"/>
          <w:lang w:val="en-US"/>
        </w:rPr>
        <w:t>2</w:t>
      </w:r>
      <w:r w:rsidRPr="00CD55A9">
        <w:rPr>
          <w:rFonts w:ascii="Arial" w:eastAsia="Arial" w:hAnsi="Arial"/>
          <w:szCs w:val="24"/>
          <w:lang w:val="en-US"/>
        </w:rPr>
        <w:t xml:space="preserve">; </w:t>
      </w:r>
    </w:p>
    <w:p w14:paraId="3FEEB821" w14:textId="77777777" w:rsidR="00D93F73" w:rsidRPr="00CD55A9" w:rsidRDefault="00D93F73" w:rsidP="00D93F73">
      <w:pPr>
        <w:spacing w:before="120" w:line="259" w:lineRule="auto"/>
        <w:ind w:left="851"/>
        <w:rPr>
          <w:rFonts w:ascii="Arial" w:eastAsia="Arial" w:hAnsi="Arial"/>
          <w:szCs w:val="24"/>
          <w:lang w:val="en-US"/>
        </w:rPr>
      </w:pPr>
      <w:r w:rsidRPr="00CD55A9">
        <w:rPr>
          <w:rFonts w:ascii="Arial" w:eastAsia="Arial" w:hAnsi="Arial"/>
          <w:i/>
          <w:szCs w:val="24"/>
          <w:lang w:val="en-US"/>
        </w:rPr>
        <w:t>V</w:t>
      </w:r>
      <w:r w:rsidRPr="00CD55A9">
        <w:rPr>
          <w:rFonts w:ascii="Arial" w:eastAsia="Arial" w:hAnsi="Arial"/>
          <w:i/>
          <w:szCs w:val="24"/>
          <w:vertAlign w:val="subscript"/>
          <w:lang w:val="en-US"/>
        </w:rPr>
        <w:t>r</w:t>
      </w:r>
      <w:r w:rsidRPr="00CD55A9">
        <w:rPr>
          <w:rFonts w:ascii="Arial" w:eastAsia="Arial" w:hAnsi="Arial"/>
          <w:szCs w:val="24"/>
          <w:lang w:val="en-US"/>
        </w:rPr>
        <w:t>:</w:t>
      </w:r>
      <w:r w:rsidRPr="00CD55A9">
        <w:rPr>
          <w:rFonts w:ascii="Arial" w:eastAsia="Arial" w:hAnsi="Arial"/>
          <w:szCs w:val="24"/>
          <w:lang w:val="en-US"/>
        </w:rPr>
        <w:tab/>
      </w:r>
      <w:r w:rsidRPr="00CD55A9">
        <w:rPr>
          <w:rFonts w:ascii="Arial" w:eastAsia="Arial" w:hAnsi="Arial"/>
          <w:szCs w:val="24"/>
          <w:lang w:val="en-US"/>
        </w:rPr>
        <w:tab/>
      </w:r>
      <w:r w:rsidRPr="00CD55A9">
        <w:rPr>
          <w:rFonts w:ascii="Arial" w:eastAsia="Arial" w:hAnsi="Arial"/>
          <w:szCs w:val="24"/>
          <w:lang w:val="en-US"/>
        </w:rPr>
        <w:tab/>
      </w:r>
      <w:r w:rsidRPr="00CD55A9">
        <w:rPr>
          <w:rFonts w:ascii="Arial" w:eastAsia="Arial" w:hAnsi="Arial"/>
          <w:szCs w:val="24"/>
          <w:lang w:val="en-US"/>
        </w:rPr>
        <w:tab/>
      </w:r>
      <w:r w:rsidRPr="00CD55A9">
        <w:rPr>
          <w:rFonts w:ascii="Arial" w:eastAsia="Arial" w:hAnsi="Arial"/>
          <w:szCs w:val="24"/>
          <w:lang w:val="en-US"/>
        </w:rPr>
        <w:tab/>
        <w:t xml:space="preserve">là tốc độ tương ứng, </w:t>
      </w:r>
      <w:r w:rsidRPr="00CD55A9">
        <w:rPr>
          <w:rFonts w:ascii="Arial" w:eastAsia="Arial" w:hAnsi="Arial"/>
          <w:i/>
          <w:szCs w:val="24"/>
          <w:lang w:val="en-US"/>
        </w:rPr>
        <w:t>(ft/s)</w:t>
      </w:r>
      <w:r w:rsidRPr="00CD55A9">
        <w:rPr>
          <w:rFonts w:ascii="Arial" w:eastAsia="Arial" w:hAnsi="Arial"/>
          <w:szCs w:val="24"/>
          <w:lang w:val="en-US"/>
        </w:rPr>
        <w:t>.</w:t>
      </w:r>
    </w:p>
    <w:p w14:paraId="441AAFD1" w14:textId="77777777" w:rsidR="00D93F73" w:rsidRPr="00CD55A9" w:rsidRDefault="00D93F73" w:rsidP="00D93F73">
      <w:pPr>
        <w:spacing w:before="120" w:line="259" w:lineRule="auto"/>
        <w:ind w:left="851"/>
        <w:rPr>
          <w:rFonts w:ascii="Arial" w:eastAsia="Arial" w:hAnsi="Arial"/>
          <w:i/>
          <w:sz w:val="22"/>
          <w:szCs w:val="22"/>
        </w:rPr>
      </w:pPr>
    </w:p>
    <w:p w14:paraId="4ED7B8FF" w14:textId="41D6626E" w:rsidR="00D93F73" w:rsidRPr="00CD55A9" w:rsidRDefault="00DF18B7" w:rsidP="00D93F73">
      <w:pPr>
        <w:spacing w:after="160" w:line="259" w:lineRule="auto"/>
        <w:ind w:left="851"/>
        <w:rPr>
          <w:rFonts w:ascii="Arial" w:hAnsi="Arial"/>
          <w:sz w:val="22"/>
          <w:szCs w:val="22"/>
          <w:lang w:val="en-US"/>
        </w:rPr>
      </w:pPr>
      <m:oMath>
        <m:sSub>
          <m:sSubPr>
            <m:ctrlPr>
              <w:rPr>
                <w:rFonts w:ascii="Cambria Math" w:eastAsia="Arial" w:hAnsi="Cambria Math"/>
                <w:i/>
                <w:sz w:val="28"/>
                <w:szCs w:val="28"/>
                <w:lang w:val="vi-VN"/>
              </w:rPr>
            </m:ctrlPr>
          </m:sSubPr>
          <m:e>
            <m:r>
              <w:rPr>
                <w:rFonts w:ascii="Cambria Math" w:eastAsia="Arial" w:hAnsi="Cambria Math"/>
                <w:sz w:val="28"/>
                <w:szCs w:val="28"/>
                <w:lang w:val="vi-VN"/>
              </w:rPr>
              <m:t>V</m:t>
            </m:r>
          </m:e>
          <m:sub>
            <m:r>
              <w:rPr>
                <w:rFonts w:ascii="Cambria Math" w:eastAsia="Arial" w:hAnsi="Cambria Math"/>
                <w:sz w:val="28"/>
                <w:szCs w:val="28"/>
                <w:lang w:val="vi-VN"/>
              </w:rPr>
              <m:t>r</m:t>
            </m:r>
          </m:sub>
        </m:sSub>
        <m:r>
          <w:rPr>
            <w:rFonts w:ascii="Cambria Math" w:eastAsia="Arial" w:hAnsi="Cambria Math"/>
            <w:sz w:val="28"/>
            <w:szCs w:val="28"/>
            <w:lang w:val="vi-VN"/>
          </w:rPr>
          <m:t xml:space="preserve">= </m:t>
        </m:r>
        <m:sSub>
          <m:sSubPr>
            <m:ctrlPr>
              <w:rPr>
                <w:rFonts w:ascii="Cambria Math" w:eastAsia="Arial" w:hAnsi="Cambria Math"/>
                <w:i/>
                <w:sz w:val="28"/>
                <w:szCs w:val="28"/>
                <w:lang w:val="vi-VN"/>
              </w:rPr>
            </m:ctrlPr>
          </m:sSubPr>
          <m:e>
            <m:r>
              <w:rPr>
                <w:rFonts w:ascii="Cambria Math" w:eastAsia="Arial" w:hAnsi="Cambria Math"/>
                <w:sz w:val="28"/>
                <w:szCs w:val="28"/>
                <w:lang w:val="vi-VN"/>
              </w:rPr>
              <m:t>V</m:t>
            </m:r>
          </m:e>
          <m:sub>
            <m:r>
              <w:rPr>
                <w:rFonts w:ascii="Cambria Math" w:eastAsia="Arial" w:hAnsi="Cambria Math"/>
                <w:sz w:val="28"/>
                <w:szCs w:val="28"/>
                <w:lang w:val="vi-VN"/>
              </w:rPr>
              <m:t>h</m:t>
            </m:r>
          </m:sub>
        </m:sSub>
        <m:r>
          <w:rPr>
            <w:rFonts w:ascii="Cambria Math" w:eastAsia="Arial" w:hAnsi="Cambria Math"/>
            <w:sz w:val="28"/>
            <w:szCs w:val="28"/>
            <w:lang w:val="vi-VN"/>
          </w:rPr>
          <m:t xml:space="preserve">+ </m:t>
        </m:r>
        <m:rad>
          <m:radPr>
            <m:degHide m:val="1"/>
            <m:ctrlPr>
              <w:rPr>
                <w:rFonts w:ascii="Cambria Math" w:eastAsia="Arial" w:hAnsi="Cambria Math"/>
                <w:i/>
                <w:sz w:val="28"/>
                <w:szCs w:val="28"/>
                <w:lang w:val="vi-VN"/>
              </w:rPr>
            </m:ctrlPr>
          </m:radPr>
          <m:deg/>
          <m:e>
            <m:sSubSup>
              <m:sSubSupPr>
                <m:ctrlPr>
                  <w:rPr>
                    <w:rFonts w:ascii="Cambria Math" w:eastAsia="Arial" w:hAnsi="Cambria Math"/>
                    <w:i/>
                    <w:sz w:val="28"/>
                    <w:szCs w:val="28"/>
                    <w:lang w:val="vi-VN"/>
                  </w:rPr>
                </m:ctrlPr>
              </m:sSubSupPr>
              <m:e>
                <m:r>
                  <w:rPr>
                    <w:rFonts w:ascii="Cambria Math" w:eastAsia="Arial" w:hAnsi="Cambria Math"/>
                    <w:sz w:val="28"/>
                    <w:szCs w:val="28"/>
                    <w:lang w:val="vi-VN"/>
                  </w:rPr>
                  <m:t>V</m:t>
                </m:r>
              </m:e>
              <m:sub>
                <m:r>
                  <w:rPr>
                    <w:rFonts w:ascii="Cambria Math" w:eastAsia="Arial" w:hAnsi="Cambria Math"/>
                    <w:sz w:val="28"/>
                    <w:szCs w:val="28"/>
                    <w:lang w:val="vi-VN"/>
                  </w:rPr>
                  <m:t>d</m:t>
                </m:r>
              </m:sub>
              <m:sup>
                <m:r>
                  <w:rPr>
                    <w:rFonts w:ascii="Cambria Math" w:eastAsia="Arial" w:hAnsi="Cambria Math"/>
                    <w:sz w:val="28"/>
                    <w:szCs w:val="28"/>
                    <w:lang w:val="vi-VN"/>
                  </w:rPr>
                  <m:t>2</m:t>
                </m:r>
              </m:sup>
            </m:sSubSup>
            <m:r>
              <w:rPr>
                <w:rFonts w:ascii="Cambria Math" w:eastAsia="Arial" w:hAnsi="Cambria Math"/>
                <w:sz w:val="28"/>
                <w:szCs w:val="28"/>
                <w:lang w:val="vi-VN"/>
              </w:rPr>
              <m:t xml:space="preserve">+ </m:t>
            </m:r>
            <m:sSubSup>
              <m:sSubSupPr>
                <m:ctrlPr>
                  <w:rPr>
                    <w:rFonts w:ascii="Cambria Math" w:eastAsia="Arial" w:hAnsi="Cambria Math"/>
                    <w:i/>
                    <w:sz w:val="28"/>
                    <w:szCs w:val="28"/>
                    <w:lang w:val="vi-VN"/>
                  </w:rPr>
                </m:ctrlPr>
              </m:sSubSupPr>
              <m:e>
                <m:r>
                  <w:rPr>
                    <w:rFonts w:ascii="Cambria Math" w:eastAsia="Arial" w:hAnsi="Cambria Math"/>
                    <w:sz w:val="28"/>
                    <w:szCs w:val="28"/>
                    <w:lang w:val="vi-VN"/>
                  </w:rPr>
                  <m:t>V</m:t>
                </m:r>
              </m:e>
              <m:sub>
                <m:r>
                  <w:rPr>
                    <w:rFonts w:ascii="Cambria Math" w:eastAsia="Arial" w:hAnsi="Cambria Math"/>
                    <w:sz w:val="28"/>
                    <w:szCs w:val="28"/>
                    <w:lang w:val="vi-VN"/>
                  </w:rPr>
                  <m:t>c</m:t>
                </m:r>
              </m:sub>
              <m:sup>
                <m:r>
                  <w:rPr>
                    <w:rFonts w:ascii="Cambria Math" w:eastAsia="Arial" w:hAnsi="Cambria Math"/>
                    <w:sz w:val="28"/>
                    <w:szCs w:val="28"/>
                    <w:lang w:val="vi-VN"/>
                  </w:rPr>
                  <m:t>2</m:t>
                </m:r>
              </m:sup>
            </m:sSubSup>
          </m:e>
        </m:rad>
      </m:oMath>
      <w:r w:rsidR="00D93F73" w:rsidRPr="00CD55A9">
        <w:rPr>
          <w:rFonts w:ascii="Arial" w:hAnsi="Arial"/>
          <w:sz w:val="22"/>
          <w:szCs w:val="22"/>
          <w:lang w:val="en-US"/>
        </w:rPr>
        <w:t xml:space="preserve"> </w:t>
      </w:r>
      <w:r w:rsidR="00D93F73" w:rsidRPr="00CD55A9">
        <w:rPr>
          <w:rFonts w:ascii="Arial" w:hAnsi="Arial"/>
          <w:sz w:val="22"/>
          <w:szCs w:val="22"/>
          <w:lang w:val="en-US"/>
        </w:rPr>
        <w:tab/>
      </w:r>
      <w:r w:rsidR="00D93F73" w:rsidRPr="00CD55A9">
        <w:rPr>
          <w:rFonts w:ascii="Arial" w:hAnsi="Arial"/>
          <w:sz w:val="22"/>
          <w:szCs w:val="22"/>
          <w:lang w:val="en-US"/>
        </w:rPr>
        <w:tab/>
        <w:t>(5)</w:t>
      </w:r>
    </w:p>
    <w:p w14:paraId="44E0E0D5" w14:textId="77777777" w:rsidR="00D93F73" w:rsidRPr="00CD55A9" w:rsidRDefault="00D93F73" w:rsidP="00D93F73">
      <w:pPr>
        <w:spacing w:before="120" w:line="300" w:lineRule="exact"/>
        <w:ind w:left="852"/>
        <w:jc w:val="both"/>
        <w:rPr>
          <w:rFonts w:ascii="Arial" w:hAnsi="Arial"/>
          <w:szCs w:val="24"/>
          <w:lang w:val="en-US"/>
        </w:rPr>
      </w:pPr>
      <w:r w:rsidRPr="00CD55A9">
        <w:rPr>
          <w:rFonts w:ascii="Arial" w:hAnsi="Arial"/>
          <w:i/>
          <w:szCs w:val="24"/>
          <w:lang w:val="en-US"/>
        </w:rPr>
        <w:t>V</w:t>
      </w:r>
      <w:r w:rsidRPr="00CD55A9">
        <w:rPr>
          <w:rFonts w:ascii="Arial" w:hAnsi="Arial"/>
          <w:i/>
          <w:szCs w:val="24"/>
          <w:vertAlign w:val="subscript"/>
          <w:lang w:val="en-US"/>
        </w:rPr>
        <w:t>h</w:t>
      </w:r>
      <w:r w:rsidRPr="00CD55A9">
        <w:rPr>
          <w:rFonts w:ascii="Arial" w:hAnsi="Arial"/>
          <w:szCs w:val="24"/>
          <w:lang w:val="en-US"/>
        </w:rPr>
        <w:tab/>
      </w:r>
      <w:r w:rsidRPr="00CD55A9">
        <w:rPr>
          <w:rFonts w:ascii="Arial" w:hAnsi="Arial"/>
          <w:i/>
          <w:szCs w:val="24"/>
          <w:lang w:val="en-US"/>
        </w:rPr>
        <w:t>:</w:t>
      </w:r>
      <w:r w:rsidRPr="00CD55A9">
        <w:rPr>
          <w:rFonts w:ascii="Arial" w:hAnsi="Arial"/>
          <w:szCs w:val="24"/>
          <w:lang w:val="en-US"/>
        </w:rPr>
        <w:tab/>
      </w:r>
      <w:r w:rsidRPr="00CD55A9">
        <w:rPr>
          <w:rFonts w:ascii="Arial" w:hAnsi="Arial"/>
          <w:szCs w:val="24"/>
          <w:lang w:val="en-US"/>
        </w:rPr>
        <w:tab/>
      </w:r>
      <w:r w:rsidRPr="00CD55A9">
        <w:rPr>
          <w:rFonts w:ascii="Arial" w:hAnsi="Arial"/>
          <w:szCs w:val="24"/>
          <w:lang w:val="en-US"/>
        </w:rPr>
        <w:tab/>
      </w:r>
      <w:r w:rsidRPr="00CD55A9">
        <w:rPr>
          <w:rFonts w:ascii="Arial" w:hAnsi="Arial"/>
          <w:szCs w:val="24"/>
          <w:lang w:val="en-US"/>
        </w:rPr>
        <w:tab/>
        <w:t xml:space="preserve">là tốc độ nâng ổn định thực tế lớn nhất khi nâng SWLH, </w:t>
      </w:r>
      <w:r w:rsidRPr="00CD55A9">
        <w:rPr>
          <w:rFonts w:ascii="Arial" w:hAnsi="Arial"/>
          <w:i/>
          <w:szCs w:val="24"/>
          <w:lang w:val="en-US"/>
        </w:rPr>
        <w:t>(ft/s)</w:t>
      </w:r>
      <w:r w:rsidRPr="00CD55A9">
        <w:rPr>
          <w:rFonts w:ascii="Arial" w:hAnsi="Arial"/>
          <w:szCs w:val="24"/>
          <w:lang w:val="en-US"/>
        </w:rPr>
        <w:t xml:space="preserve">; </w:t>
      </w:r>
    </w:p>
    <w:p w14:paraId="021E2F30" w14:textId="4CD7DAA7" w:rsidR="00D93F73" w:rsidRPr="00CD55A9" w:rsidRDefault="00D93F73" w:rsidP="00D93F73">
      <w:pPr>
        <w:spacing w:before="120" w:line="300" w:lineRule="exact"/>
        <w:ind w:left="2268" w:hanging="1417"/>
        <w:jc w:val="both"/>
        <w:rPr>
          <w:rFonts w:ascii="Arial" w:hAnsi="Arial"/>
          <w:szCs w:val="24"/>
          <w:lang w:val="en-US"/>
        </w:rPr>
      </w:pPr>
      <w:r w:rsidRPr="00CD55A9">
        <w:rPr>
          <w:rFonts w:ascii="Arial" w:hAnsi="Arial"/>
          <w:i/>
          <w:szCs w:val="24"/>
          <w:lang w:val="en-US"/>
        </w:rPr>
        <w:t>V</w:t>
      </w:r>
      <w:r w:rsidRPr="00CD55A9">
        <w:rPr>
          <w:rFonts w:ascii="Arial" w:hAnsi="Arial"/>
          <w:i/>
          <w:szCs w:val="24"/>
          <w:vertAlign w:val="subscript"/>
          <w:lang w:val="en-US"/>
        </w:rPr>
        <w:t xml:space="preserve">d </w:t>
      </w:r>
      <w:r w:rsidRPr="00CD55A9">
        <w:rPr>
          <w:rFonts w:ascii="Arial" w:hAnsi="Arial"/>
          <w:szCs w:val="24"/>
          <w:lang w:val="en-US"/>
        </w:rPr>
        <w:t>:</w:t>
      </w:r>
      <w:r w:rsidRPr="00CD55A9">
        <w:rPr>
          <w:rFonts w:ascii="Arial" w:hAnsi="Arial"/>
          <w:szCs w:val="24"/>
          <w:lang w:val="en-US"/>
        </w:rPr>
        <w:tab/>
        <w:t xml:space="preserve">là tốc độ theo chiều thẳng đứng của boong tàu đặt tải trọng, </w:t>
      </w:r>
      <w:r w:rsidRPr="00CD55A9">
        <w:rPr>
          <w:rFonts w:ascii="Arial" w:hAnsi="Arial"/>
          <w:i/>
          <w:szCs w:val="24"/>
          <w:lang w:val="en-US"/>
        </w:rPr>
        <w:t>(ft/s)</w:t>
      </w:r>
      <w:r w:rsidRPr="00CD55A9">
        <w:rPr>
          <w:rFonts w:ascii="Arial" w:hAnsi="Arial"/>
          <w:szCs w:val="24"/>
          <w:lang w:val="en-US"/>
        </w:rPr>
        <w:t xml:space="preserve">; </w:t>
      </w:r>
    </w:p>
    <w:p w14:paraId="5B04F5D0" w14:textId="77777777" w:rsidR="00D93F73" w:rsidRPr="00CD55A9" w:rsidRDefault="00D93F73" w:rsidP="00D93F73">
      <w:pPr>
        <w:spacing w:before="120" w:line="300" w:lineRule="exact"/>
        <w:ind w:left="2268" w:hanging="1416"/>
        <w:jc w:val="both"/>
        <w:rPr>
          <w:rFonts w:ascii="Arial" w:hAnsi="Arial"/>
          <w:szCs w:val="24"/>
          <w:lang w:val="en-US"/>
        </w:rPr>
      </w:pPr>
      <w:r w:rsidRPr="00CD55A9">
        <w:rPr>
          <w:rFonts w:ascii="Arial" w:hAnsi="Arial"/>
          <w:i/>
          <w:szCs w:val="24"/>
          <w:lang w:val="en-US"/>
        </w:rPr>
        <w:t>V</w:t>
      </w:r>
      <w:r w:rsidRPr="00CD55A9">
        <w:rPr>
          <w:rFonts w:ascii="Arial" w:hAnsi="Arial"/>
          <w:i/>
          <w:szCs w:val="24"/>
          <w:vertAlign w:val="subscript"/>
          <w:lang w:val="en-US"/>
        </w:rPr>
        <w:t xml:space="preserve">c </w:t>
      </w:r>
      <w:r w:rsidRPr="00CD55A9">
        <w:rPr>
          <w:rFonts w:ascii="Arial" w:hAnsi="Arial"/>
          <w:szCs w:val="24"/>
          <w:lang w:val="en-US"/>
        </w:rPr>
        <w:t>:</w:t>
      </w:r>
      <w:r w:rsidRPr="00CD55A9">
        <w:rPr>
          <w:rFonts w:ascii="Arial" w:hAnsi="Arial"/>
          <w:szCs w:val="24"/>
          <w:lang w:val="en-US"/>
        </w:rPr>
        <w:tab/>
      </w:r>
      <w:r w:rsidRPr="00CD55A9">
        <w:rPr>
          <w:rFonts w:ascii="Arial" w:hAnsi="Arial"/>
          <w:szCs w:val="24"/>
          <w:lang w:val="en-US"/>
        </w:rPr>
        <w:tab/>
        <w:t xml:space="preserve">là tốc độ theo phương thẳng đứng của đầu thanh cần của cần trục do chuyển động của bệ đỡ cần trục, </w:t>
      </w:r>
      <w:r w:rsidRPr="00CD55A9">
        <w:rPr>
          <w:rFonts w:ascii="Arial" w:hAnsi="Arial"/>
          <w:i/>
          <w:szCs w:val="24"/>
          <w:lang w:val="en-US"/>
        </w:rPr>
        <w:t>(ft/s)</w:t>
      </w:r>
      <w:r w:rsidRPr="00CD55A9">
        <w:rPr>
          <w:rFonts w:ascii="Arial" w:hAnsi="Arial"/>
          <w:szCs w:val="24"/>
          <w:lang w:val="en-US"/>
        </w:rPr>
        <w:t>.</w:t>
      </w:r>
    </w:p>
    <w:p w14:paraId="6857214D" w14:textId="77777777" w:rsidR="00D93F73" w:rsidRPr="00CD55A9" w:rsidRDefault="00D93F73" w:rsidP="00D93F73">
      <w:pPr>
        <w:spacing w:before="120" w:line="300" w:lineRule="exact"/>
        <w:ind w:left="852"/>
        <w:jc w:val="both"/>
        <w:rPr>
          <w:rFonts w:ascii="Arial" w:hAnsi="Arial"/>
          <w:szCs w:val="24"/>
          <w:lang w:val="en-US"/>
        </w:rPr>
      </w:pPr>
      <w:r w:rsidRPr="00CD55A9">
        <w:rPr>
          <w:rFonts w:ascii="Arial" w:hAnsi="Arial"/>
          <w:szCs w:val="24"/>
          <w:lang w:val="en-US"/>
        </w:rPr>
        <w:t xml:space="preserve">Tuy nhiên, </w:t>
      </w:r>
      <w:r w:rsidRPr="00CD55A9">
        <w:rPr>
          <w:rFonts w:ascii="Arial" w:hAnsi="Arial"/>
          <w:i/>
          <w:szCs w:val="24"/>
          <w:lang w:val="en-US"/>
        </w:rPr>
        <w:t>C</w:t>
      </w:r>
      <w:r w:rsidRPr="00CD55A9">
        <w:rPr>
          <w:rFonts w:ascii="Arial" w:hAnsi="Arial"/>
          <w:i/>
          <w:szCs w:val="24"/>
          <w:vertAlign w:val="subscript"/>
          <w:lang w:val="en-US"/>
        </w:rPr>
        <w:t>v</w:t>
      </w:r>
      <w:r w:rsidRPr="00CD55A9">
        <w:rPr>
          <w:rFonts w:ascii="Arial" w:hAnsi="Arial"/>
          <w:szCs w:val="24"/>
          <w:lang w:val="en-US"/>
        </w:rPr>
        <w:t xml:space="preserve"> không được nhỏ hơn hệ số động khi nâng trên công trình biển.</w:t>
      </w:r>
    </w:p>
    <w:p w14:paraId="71A577A9" w14:textId="77777777" w:rsidR="00D93F73" w:rsidRPr="00CD55A9" w:rsidRDefault="00B85937" w:rsidP="00D93F73">
      <w:pPr>
        <w:spacing w:before="120" w:line="300" w:lineRule="exact"/>
        <w:ind w:left="852"/>
        <w:jc w:val="both"/>
        <w:rPr>
          <w:rFonts w:ascii="Arial" w:hAnsi="Arial"/>
          <w:szCs w:val="24"/>
          <w:lang w:val="en-US"/>
        </w:rPr>
      </w:pPr>
      <w:r w:rsidRPr="00CD55A9">
        <w:rPr>
          <w:rFonts w:ascii="Arial" w:eastAsia="Arial" w:hAnsi="Arial"/>
          <w:szCs w:val="24"/>
          <w:lang w:val="en-US"/>
        </w:rPr>
        <w:lastRenderedPageBreak/>
        <w:t>Hệ số</w:t>
      </w:r>
      <w:r w:rsidR="00D93F73" w:rsidRPr="00CD55A9">
        <w:rPr>
          <w:rFonts w:ascii="Arial" w:eastAsia="Arial" w:hAnsi="Arial"/>
          <w:szCs w:val="24"/>
          <w:lang w:val="en-US"/>
        </w:rPr>
        <w:t xml:space="preserve"> đàn hồi</w:t>
      </w:r>
      <w:r w:rsidR="00D93F73" w:rsidRPr="00CD55A9">
        <w:rPr>
          <w:rFonts w:ascii="Arial" w:hAnsi="Arial"/>
          <w:szCs w:val="24"/>
          <w:lang w:val="en-US"/>
        </w:rPr>
        <w:t xml:space="preserve"> </w:t>
      </w:r>
      <w:r w:rsidR="00732A77" w:rsidRPr="00CD55A9">
        <w:rPr>
          <w:rFonts w:ascii="Arial" w:hAnsi="Arial"/>
          <w:i/>
          <w:szCs w:val="24"/>
          <w:lang w:val="en-US"/>
        </w:rPr>
        <w:t>K</w:t>
      </w:r>
      <w:r w:rsidR="00732A77" w:rsidRPr="00CD55A9">
        <w:rPr>
          <w:rFonts w:ascii="Arial" w:hAnsi="Arial"/>
          <w:szCs w:val="24"/>
          <w:lang w:val="en-US"/>
        </w:rPr>
        <w:t xml:space="preserve"> </w:t>
      </w:r>
      <w:r w:rsidR="00D93F73" w:rsidRPr="00CD55A9">
        <w:rPr>
          <w:rFonts w:ascii="Arial" w:hAnsi="Arial"/>
          <w:szCs w:val="24"/>
          <w:lang w:val="en-US"/>
        </w:rPr>
        <w:t xml:space="preserve">của cần trục được tính toán khi xét đến tất cả các bộ phận từ móc cẩu cho đến kết cấu bệ đỡ. Phụ lục B, API 2C quy định cách tính </w:t>
      </w:r>
      <w:r w:rsidR="00732A77" w:rsidRPr="00CD55A9">
        <w:rPr>
          <w:rFonts w:ascii="Arial" w:hAnsi="Arial"/>
          <w:szCs w:val="24"/>
          <w:lang w:val="en-US"/>
        </w:rPr>
        <w:t xml:space="preserve">hệ số </w:t>
      </w:r>
      <w:r w:rsidR="00D93F73" w:rsidRPr="00CD55A9">
        <w:rPr>
          <w:rFonts w:ascii="Arial" w:hAnsi="Arial"/>
          <w:szCs w:val="24"/>
          <w:lang w:val="en-US"/>
        </w:rPr>
        <w:t>đàn hồi của cần trục khi sử dụng công thức này.</w:t>
      </w:r>
    </w:p>
    <w:p w14:paraId="73EC95CA" w14:textId="77777777" w:rsidR="00D93F73" w:rsidRPr="00CD55A9" w:rsidRDefault="00D93F73" w:rsidP="00D93F73">
      <w:pPr>
        <w:spacing w:before="120" w:line="300" w:lineRule="exact"/>
        <w:ind w:left="852"/>
        <w:jc w:val="both"/>
        <w:rPr>
          <w:rFonts w:ascii="Arial" w:hAnsi="Arial"/>
          <w:szCs w:val="24"/>
          <w:lang w:val="en-US"/>
        </w:rPr>
      </w:pPr>
      <w:r w:rsidRPr="00CD55A9">
        <w:rPr>
          <w:rFonts w:ascii="Arial" w:hAnsi="Arial"/>
          <w:szCs w:val="24"/>
          <w:lang w:val="en-US"/>
        </w:rPr>
        <w:t>Trong quá trình nâng ngoài công trình biển, tốc độ nâng ở chiều cao khi bắt đầu nâng tải (tại mức boong tàu) phải đủ nhanh để tránh việc tải va chạm lại boong tàu sau khi tải đã được nâng lên. Tốc độ nâng tối thiểu (</w:t>
      </w:r>
      <w:r w:rsidRPr="00CD55A9">
        <w:rPr>
          <w:rFonts w:ascii="Arial" w:hAnsi="Arial"/>
          <w:i/>
          <w:szCs w:val="24"/>
          <w:lang w:val="en-US"/>
        </w:rPr>
        <w:t>V</w:t>
      </w:r>
      <w:r w:rsidRPr="00CD55A9">
        <w:rPr>
          <w:rFonts w:ascii="Arial" w:hAnsi="Arial"/>
          <w:i/>
          <w:szCs w:val="24"/>
          <w:vertAlign w:val="subscript"/>
          <w:lang w:val="en-US"/>
        </w:rPr>
        <w:t>hmin</w:t>
      </w:r>
      <w:r w:rsidRPr="00CD55A9">
        <w:rPr>
          <w:rFonts w:ascii="Arial" w:hAnsi="Arial"/>
          <w:szCs w:val="24"/>
          <w:lang w:val="en-US"/>
        </w:rPr>
        <w:t>) đối với tất cả các móc tải riêng phải thỏa mãn công thức sau:</w:t>
      </w:r>
    </w:p>
    <w:p w14:paraId="563B48EA" w14:textId="77777777" w:rsidR="00D93F73" w:rsidRPr="00CD55A9" w:rsidRDefault="00D93F73" w:rsidP="00D93F73">
      <w:pPr>
        <w:spacing w:before="59"/>
        <w:ind w:left="851"/>
        <w:rPr>
          <w:rFonts w:ascii="Arial" w:eastAsia="Arial" w:hAnsi="Arial" w:cs="Arial"/>
          <w:szCs w:val="24"/>
        </w:rPr>
      </w:pPr>
      <w:r w:rsidRPr="00CD55A9">
        <w:rPr>
          <w:rFonts w:ascii="Arial" w:hAnsi="Arial"/>
          <w:i/>
          <w:spacing w:val="1"/>
          <w:szCs w:val="24"/>
        </w:rPr>
        <w:t>V</w:t>
      </w:r>
      <w:r w:rsidRPr="00CD55A9">
        <w:rPr>
          <w:rFonts w:ascii="Arial" w:hAnsi="Arial"/>
          <w:i/>
          <w:spacing w:val="1"/>
          <w:position w:val="-6"/>
          <w:szCs w:val="24"/>
          <w:vertAlign w:val="subscript"/>
        </w:rPr>
        <w:t>hmin</w:t>
      </w:r>
      <w:r w:rsidRPr="00CD55A9">
        <w:rPr>
          <w:rFonts w:ascii="Arial" w:hAnsi="Arial"/>
          <w:spacing w:val="1"/>
          <w:position w:val="-6"/>
          <w:szCs w:val="24"/>
        </w:rPr>
        <w:t xml:space="preserve">  </w:t>
      </w:r>
      <w:r w:rsidRPr="00CD55A9">
        <w:rPr>
          <w:rFonts w:ascii="Arial" w:hAnsi="Arial"/>
          <w:szCs w:val="24"/>
        </w:rPr>
        <w:t xml:space="preserve">= 0,033 + 0,098 </w:t>
      </w:r>
      <w:r w:rsidRPr="00CD55A9">
        <w:rPr>
          <w:rFonts w:ascii="Symbol" w:eastAsia="Symbol" w:hAnsi="Symbol" w:cs="Symbol"/>
          <w:szCs w:val="24"/>
        </w:rPr>
        <w:t></w:t>
      </w:r>
      <w:r w:rsidRPr="00CD55A9">
        <w:rPr>
          <w:rFonts w:ascii="Symbol" w:eastAsia="Symbol" w:hAnsi="Symbol" w:cs="Symbol"/>
          <w:spacing w:val="-8"/>
          <w:szCs w:val="24"/>
        </w:rPr>
        <w:t></w:t>
      </w:r>
      <w:r w:rsidRPr="00CD55A9">
        <w:rPr>
          <w:rFonts w:ascii="Arial" w:hAnsi="Arial"/>
          <w:i/>
          <w:spacing w:val="3"/>
          <w:szCs w:val="24"/>
        </w:rPr>
        <w:t>H</w:t>
      </w:r>
      <w:r w:rsidRPr="00CD55A9">
        <w:rPr>
          <w:rFonts w:ascii="Arial" w:hAnsi="Arial"/>
          <w:i/>
          <w:spacing w:val="3"/>
          <w:position w:val="-6"/>
          <w:szCs w:val="24"/>
          <w:vertAlign w:val="subscript"/>
        </w:rPr>
        <w:t>sig</w:t>
      </w:r>
      <w:r w:rsidRPr="00CD55A9">
        <w:rPr>
          <w:rFonts w:ascii="Arial" w:hAnsi="Arial"/>
          <w:spacing w:val="3"/>
          <w:szCs w:val="24"/>
        </w:rPr>
        <w:t xml:space="preserve"> khi </w:t>
      </w:r>
      <w:r w:rsidRPr="00CD55A9">
        <w:rPr>
          <w:rFonts w:ascii="Arial" w:hAnsi="Arial"/>
          <w:i/>
          <w:spacing w:val="1"/>
          <w:szCs w:val="24"/>
        </w:rPr>
        <w:t>H</w:t>
      </w:r>
      <w:r w:rsidRPr="00CD55A9">
        <w:rPr>
          <w:rFonts w:ascii="Arial" w:hAnsi="Arial"/>
          <w:i/>
          <w:spacing w:val="1"/>
          <w:position w:val="-6"/>
          <w:szCs w:val="24"/>
          <w:vertAlign w:val="subscript"/>
        </w:rPr>
        <w:t>sig</w:t>
      </w:r>
      <w:r w:rsidRPr="00CD55A9">
        <w:rPr>
          <w:rFonts w:ascii="Arial" w:hAnsi="Arial"/>
          <w:spacing w:val="1"/>
          <w:position w:val="-6"/>
          <w:szCs w:val="24"/>
        </w:rPr>
        <w:t xml:space="preserve"> </w:t>
      </w:r>
      <w:r w:rsidRPr="00CD55A9">
        <w:rPr>
          <w:rFonts w:ascii="Symbol" w:eastAsia="Symbol" w:hAnsi="Symbol" w:cs="Symbol"/>
          <w:szCs w:val="24"/>
        </w:rPr>
        <w:t></w:t>
      </w:r>
      <w:r w:rsidRPr="00CD55A9">
        <w:rPr>
          <w:rFonts w:ascii="Symbol" w:eastAsia="Symbol" w:hAnsi="Symbol" w:cs="Symbol"/>
          <w:spacing w:val="-7"/>
          <w:szCs w:val="24"/>
        </w:rPr>
        <w:t></w:t>
      </w:r>
      <w:r w:rsidRPr="00CD55A9">
        <w:rPr>
          <w:rFonts w:ascii="Arial" w:hAnsi="Arial"/>
          <w:spacing w:val="3"/>
          <w:szCs w:val="24"/>
        </w:rPr>
        <w:t>6 ft</w:t>
      </w:r>
      <w:r w:rsidR="00583F5D" w:rsidRPr="00CD55A9">
        <w:rPr>
          <w:rFonts w:ascii="Arial" w:hAnsi="Arial"/>
          <w:spacing w:val="3"/>
          <w:szCs w:val="24"/>
        </w:rPr>
        <w:t>;</w:t>
      </w:r>
      <w:r w:rsidRPr="00CD55A9">
        <w:rPr>
          <w:rFonts w:ascii="Arial" w:hAnsi="Arial"/>
          <w:spacing w:val="3"/>
          <w:szCs w:val="24"/>
        </w:rPr>
        <w:tab/>
      </w:r>
      <w:r w:rsidRPr="00CD55A9">
        <w:rPr>
          <w:rFonts w:ascii="Arial" w:hAnsi="Arial"/>
          <w:spacing w:val="3"/>
          <w:szCs w:val="24"/>
        </w:rPr>
        <w:tab/>
        <w:t>(6)</w:t>
      </w:r>
    </w:p>
    <w:p w14:paraId="3B690D74" w14:textId="77777777" w:rsidR="00D93F73" w:rsidRPr="00CD55A9" w:rsidRDefault="00D93F73" w:rsidP="00D93F73">
      <w:pPr>
        <w:spacing w:before="59"/>
        <w:ind w:left="851"/>
        <w:rPr>
          <w:rFonts w:ascii="Arial" w:hAnsi="Arial"/>
          <w:spacing w:val="3"/>
          <w:szCs w:val="24"/>
        </w:rPr>
      </w:pPr>
      <w:r w:rsidRPr="00CD55A9">
        <w:rPr>
          <w:rFonts w:ascii="Arial" w:hAnsi="Arial"/>
          <w:i/>
          <w:spacing w:val="1"/>
          <w:szCs w:val="24"/>
        </w:rPr>
        <w:t>V</w:t>
      </w:r>
      <w:r w:rsidRPr="00CD55A9">
        <w:rPr>
          <w:rFonts w:ascii="Arial" w:hAnsi="Arial"/>
          <w:i/>
          <w:spacing w:val="1"/>
          <w:position w:val="-6"/>
          <w:szCs w:val="24"/>
          <w:vertAlign w:val="subscript"/>
        </w:rPr>
        <w:t>hmin</w:t>
      </w:r>
      <w:r w:rsidRPr="00CD55A9">
        <w:rPr>
          <w:rFonts w:ascii="Arial" w:hAnsi="Arial"/>
          <w:spacing w:val="1"/>
          <w:position w:val="-6"/>
          <w:szCs w:val="24"/>
        </w:rPr>
        <w:t xml:space="preserve">  </w:t>
      </w:r>
      <w:r w:rsidRPr="00CD55A9">
        <w:rPr>
          <w:rFonts w:ascii="Arial" w:hAnsi="Arial"/>
          <w:szCs w:val="24"/>
        </w:rPr>
        <w:t>= 0,067 x (</w:t>
      </w:r>
      <w:r w:rsidRPr="00CD55A9">
        <w:rPr>
          <w:rFonts w:ascii="Arial" w:hAnsi="Arial"/>
          <w:i/>
          <w:spacing w:val="3"/>
          <w:szCs w:val="24"/>
        </w:rPr>
        <w:t>H</w:t>
      </w:r>
      <w:r w:rsidRPr="00CD55A9">
        <w:rPr>
          <w:rFonts w:ascii="Arial" w:hAnsi="Arial"/>
          <w:i/>
          <w:spacing w:val="3"/>
          <w:position w:val="-6"/>
          <w:szCs w:val="24"/>
          <w:vertAlign w:val="subscript"/>
        </w:rPr>
        <w:t>sig</w:t>
      </w:r>
      <w:r w:rsidRPr="00CD55A9">
        <w:rPr>
          <w:rFonts w:ascii="Arial" w:hAnsi="Arial"/>
          <w:spacing w:val="3"/>
          <w:szCs w:val="24"/>
        </w:rPr>
        <w:t xml:space="preserve"> + </w:t>
      </w:r>
      <w:r w:rsidR="00502797" w:rsidRPr="00CD55A9">
        <w:rPr>
          <w:rFonts w:ascii="Arial" w:hAnsi="Arial"/>
          <w:spacing w:val="3"/>
          <w:szCs w:val="24"/>
        </w:rPr>
        <w:t>3</w:t>
      </w:r>
      <w:r w:rsidRPr="00CD55A9">
        <w:rPr>
          <w:rFonts w:ascii="Arial" w:hAnsi="Arial"/>
          <w:spacing w:val="3"/>
          <w:szCs w:val="24"/>
        </w:rPr>
        <w:t xml:space="preserve">,3) khi </w:t>
      </w:r>
      <w:r w:rsidRPr="00CD55A9">
        <w:rPr>
          <w:rFonts w:ascii="Arial" w:hAnsi="Arial"/>
          <w:i/>
          <w:spacing w:val="1"/>
          <w:szCs w:val="24"/>
        </w:rPr>
        <w:t>H</w:t>
      </w:r>
      <w:r w:rsidRPr="00CD55A9">
        <w:rPr>
          <w:rFonts w:ascii="Arial" w:hAnsi="Arial"/>
          <w:i/>
          <w:spacing w:val="1"/>
          <w:position w:val="-6"/>
          <w:szCs w:val="24"/>
          <w:vertAlign w:val="subscript"/>
        </w:rPr>
        <w:t>sig</w:t>
      </w:r>
      <w:r w:rsidRPr="00CD55A9">
        <w:rPr>
          <w:rFonts w:ascii="Arial" w:hAnsi="Arial"/>
          <w:spacing w:val="1"/>
          <w:position w:val="-6"/>
          <w:szCs w:val="24"/>
        </w:rPr>
        <w:t xml:space="preserve"> </w:t>
      </w:r>
      <w:r w:rsidRPr="00CD55A9">
        <w:rPr>
          <w:rFonts w:ascii="Symbol" w:eastAsia="Symbol" w:hAnsi="Symbol" w:cs="Symbol"/>
          <w:szCs w:val="24"/>
        </w:rPr>
        <w:t></w:t>
      </w:r>
      <w:r w:rsidRPr="00CD55A9">
        <w:rPr>
          <w:rFonts w:ascii="Symbol" w:eastAsia="Symbol" w:hAnsi="Symbol" w:cs="Symbol"/>
          <w:spacing w:val="-7"/>
          <w:szCs w:val="24"/>
        </w:rPr>
        <w:t></w:t>
      </w:r>
      <w:r w:rsidRPr="00CD55A9">
        <w:rPr>
          <w:rFonts w:ascii="Arial" w:hAnsi="Arial"/>
          <w:spacing w:val="3"/>
          <w:szCs w:val="24"/>
        </w:rPr>
        <w:t>6 ft</w:t>
      </w:r>
      <w:r w:rsidR="00583F5D" w:rsidRPr="00CD55A9">
        <w:rPr>
          <w:rFonts w:ascii="Arial" w:hAnsi="Arial"/>
          <w:spacing w:val="3"/>
          <w:szCs w:val="24"/>
        </w:rPr>
        <w:t>.</w:t>
      </w:r>
    </w:p>
    <w:p w14:paraId="4835E9D1" w14:textId="77777777" w:rsidR="00D93F73" w:rsidRPr="00CD55A9" w:rsidRDefault="00D93F73" w:rsidP="00D93F73">
      <w:pPr>
        <w:spacing w:before="59"/>
        <w:ind w:left="851"/>
        <w:rPr>
          <w:rFonts w:ascii="Arial" w:hAnsi="Arial"/>
          <w:spacing w:val="1"/>
          <w:szCs w:val="24"/>
        </w:rPr>
      </w:pPr>
      <w:r w:rsidRPr="00CD55A9">
        <w:rPr>
          <w:rFonts w:ascii="Arial" w:hAnsi="Arial"/>
          <w:spacing w:val="1"/>
          <w:szCs w:val="24"/>
        </w:rPr>
        <w:t>Trong đó:</w:t>
      </w:r>
    </w:p>
    <w:p w14:paraId="5757C620" w14:textId="6FD68827" w:rsidR="00D93F73" w:rsidRPr="00CD55A9" w:rsidRDefault="00D93F73" w:rsidP="00D93F73">
      <w:pPr>
        <w:spacing w:before="120" w:line="300" w:lineRule="exact"/>
        <w:ind w:left="852"/>
        <w:jc w:val="both"/>
        <w:rPr>
          <w:rFonts w:ascii="Arial" w:hAnsi="Arial"/>
          <w:szCs w:val="24"/>
          <w:lang w:val="en-US"/>
        </w:rPr>
      </w:pPr>
      <w:r w:rsidRPr="00CD55A9">
        <w:rPr>
          <w:rFonts w:ascii="Arial" w:hAnsi="Arial"/>
          <w:i/>
          <w:szCs w:val="24"/>
          <w:lang w:val="en-US"/>
        </w:rPr>
        <w:t>H</w:t>
      </w:r>
      <w:r w:rsidRPr="00CD55A9">
        <w:rPr>
          <w:rFonts w:ascii="Arial" w:hAnsi="Arial"/>
          <w:i/>
          <w:szCs w:val="24"/>
          <w:vertAlign w:val="subscript"/>
          <w:lang w:val="en-US"/>
        </w:rPr>
        <w:t>sig</w:t>
      </w:r>
      <w:r w:rsidRPr="00CD55A9">
        <w:rPr>
          <w:rFonts w:ascii="Arial" w:hAnsi="Arial"/>
          <w:szCs w:val="24"/>
          <w:lang w:val="en-US"/>
        </w:rPr>
        <w:t xml:space="preserve"> (ft) là chiều cao sóng tính toán nêu trong biểu đồ tải; </w:t>
      </w:r>
    </w:p>
    <w:p w14:paraId="5D58933D" w14:textId="77777777" w:rsidR="00D93F73" w:rsidRPr="00CD55A9" w:rsidRDefault="00D93F73" w:rsidP="00D93F73">
      <w:pPr>
        <w:spacing w:before="120" w:line="300" w:lineRule="exact"/>
        <w:ind w:left="852"/>
        <w:jc w:val="both"/>
        <w:rPr>
          <w:rFonts w:ascii="Arial" w:hAnsi="Arial"/>
          <w:szCs w:val="24"/>
          <w:lang w:val="en-US"/>
        </w:rPr>
      </w:pPr>
      <w:r w:rsidRPr="00CD55A9">
        <w:rPr>
          <w:rFonts w:ascii="Arial" w:hAnsi="Arial"/>
          <w:i/>
          <w:szCs w:val="24"/>
          <w:lang w:val="en-US"/>
        </w:rPr>
        <w:t>V</w:t>
      </w:r>
      <w:r w:rsidRPr="00CD55A9">
        <w:rPr>
          <w:rFonts w:ascii="Arial" w:hAnsi="Arial"/>
          <w:i/>
          <w:szCs w:val="24"/>
          <w:vertAlign w:val="subscript"/>
          <w:lang w:val="en-US"/>
        </w:rPr>
        <w:t>hmin</w:t>
      </w:r>
      <w:r w:rsidRPr="00CD55A9">
        <w:rPr>
          <w:rFonts w:ascii="Arial" w:hAnsi="Arial"/>
          <w:szCs w:val="24"/>
          <w:lang w:val="en-US"/>
        </w:rPr>
        <w:t xml:space="preserve"> (ft/s) là tốc độ nâng ổn định yêu cầu tối thiểu.</w:t>
      </w:r>
    </w:p>
    <w:p w14:paraId="2A156E4B" w14:textId="77777777" w:rsidR="00D93F73" w:rsidRPr="00CD55A9" w:rsidRDefault="00D93F73" w:rsidP="00D93F73">
      <w:pPr>
        <w:spacing w:before="120" w:line="300" w:lineRule="exact"/>
        <w:ind w:left="852"/>
        <w:jc w:val="both"/>
        <w:rPr>
          <w:rFonts w:ascii="Arial" w:hAnsi="Arial"/>
          <w:szCs w:val="24"/>
          <w:lang w:val="en-US"/>
        </w:rPr>
      </w:pPr>
      <w:r w:rsidRPr="00CD55A9">
        <w:rPr>
          <w:rFonts w:ascii="Arial" w:hAnsi="Arial"/>
          <w:i/>
          <w:szCs w:val="24"/>
          <w:lang w:val="en-US"/>
        </w:rPr>
        <w:t>V</w:t>
      </w:r>
      <w:r w:rsidRPr="00CD55A9">
        <w:rPr>
          <w:rFonts w:ascii="Arial" w:hAnsi="Arial"/>
          <w:i/>
          <w:szCs w:val="24"/>
          <w:vertAlign w:val="subscript"/>
          <w:lang w:val="en-US"/>
        </w:rPr>
        <w:t>h</w:t>
      </w:r>
      <w:r w:rsidRPr="00CD55A9">
        <w:rPr>
          <w:rFonts w:ascii="Arial" w:hAnsi="Arial"/>
          <w:szCs w:val="24"/>
          <w:lang w:val="en-US"/>
        </w:rPr>
        <w:t xml:space="preserve"> sử dụng công thức (5) để tính toán </w:t>
      </w:r>
      <w:r w:rsidRPr="00CD55A9">
        <w:rPr>
          <w:rFonts w:ascii="Arial" w:hAnsi="Arial"/>
          <w:i/>
          <w:szCs w:val="24"/>
          <w:lang w:val="en-US"/>
        </w:rPr>
        <w:t>C</w:t>
      </w:r>
      <w:r w:rsidRPr="00CD55A9">
        <w:rPr>
          <w:rFonts w:ascii="Arial" w:hAnsi="Arial"/>
          <w:i/>
          <w:szCs w:val="24"/>
          <w:vertAlign w:val="subscript"/>
          <w:lang w:val="en-US"/>
        </w:rPr>
        <w:t>v</w:t>
      </w:r>
      <w:r w:rsidRPr="00CD55A9">
        <w:rPr>
          <w:rFonts w:ascii="Arial" w:hAnsi="Arial"/>
          <w:szCs w:val="24"/>
          <w:lang w:val="en-US"/>
        </w:rPr>
        <w:t xml:space="preserve"> phải là tốc độ móc thực tế ổn định lớn nhất (khi móc ở vị trí đường nước), và phải </w:t>
      </w:r>
      <w:r w:rsidRPr="00CD55A9">
        <w:rPr>
          <w:rFonts w:ascii="Arial" w:hAnsi="Arial" w:cs="Arial"/>
          <w:szCs w:val="24"/>
          <w:lang w:val="en-US"/>
        </w:rPr>
        <w:t>≥</w:t>
      </w:r>
      <w:r w:rsidRPr="00CD55A9">
        <w:rPr>
          <w:rFonts w:ascii="Arial" w:hAnsi="Arial"/>
          <w:szCs w:val="24"/>
          <w:lang w:val="en-US"/>
        </w:rPr>
        <w:t xml:space="preserve"> </w:t>
      </w:r>
      <w:r w:rsidRPr="00CD55A9">
        <w:rPr>
          <w:rFonts w:ascii="Arial" w:hAnsi="Arial"/>
          <w:i/>
          <w:szCs w:val="24"/>
          <w:lang w:val="en-US"/>
        </w:rPr>
        <w:t>V</w:t>
      </w:r>
      <w:r w:rsidRPr="00CD55A9">
        <w:rPr>
          <w:rFonts w:ascii="Arial" w:hAnsi="Arial"/>
          <w:i/>
          <w:szCs w:val="24"/>
          <w:vertAlign w:val="subscript"/>
          <w:lang w:val="en-US"/>
        </w:rPr>
        <w:t>hmin</w:t>
      </w:r>
      <w:r w:rsidRPr="00CD55A9">
        <w:rPr>
          <w:rFonts w:ascii="Arial" w:hAnsi="Arial"/>
          <w:szCs w:val="24"/>
          <w:lang w:val="en-US"/>
        </w:rPr>
        <w:t>.</w:t>
      </w:r>
    </w:p>
    <w:p w14:paraId="1334F2A3" w14:textId="77777777" w:rsidR="00D93F73" w:rsidRPr="00CD55A9" w:rsidRDefault="00D93F73" w:rsidP="00D93F73">
      <w:pPr>
        <w:spacing w:before="120" w:line="300" w:lineRule="exact"/>
        <w:ind w:left="852" w:hanging="852"/>
        <w:jc w:val="both"/>
        <w:rPr>
          <w:rFonts w:ascii="Arial" w:hAnsi="Arial"/>
          <w:szCs w:val="24"/>
          <w:lang w:val="en-US"/>
        </w:rPr>
      </w:pPr>
      <w:r w:rsidRPr="00CD55A9">
        <w:rPr>
          <w:rFonts w:ascii="Arial" w:hAnsi="Arial"/>
          <w:b/>
          <w:szCs w:val="24"/>
          <w:lang w:val="en-US"/>
        </w:rPr>
        <w:t>3</w:t>
      </w:r>
      <w:r w:rsidRPr="00CD55A9">
        <w:rPr>
          <w:rFonts w:ascii="Arial" w:hAnsi="Arial"/>
          <w:szCs w:val="24"/>
          <w:lang w:val="en-US"/>
        </w:rPr>
        <w:tab/>
        <w:t xml:space="preserve">Nâng trên công trình biển </w:t>
      </w:r>
    </w:p>
    <w:p w14:paraId="714D2450" w14:textId="77777777" w:rsidR="00D93F73" w:rsidRPr="00CD55A9" w:rsidRDefault="00D93F73" w:rsidP="00D93F73">
      <w:pPr>
        <w:spacing w:before="120" w:line="300" w:lineRule="exact"/>
        <w:ind w:left="852"/>
        <w:jc w:val="both"/>
        <w:rPr>
          <w:rFonts w:ascii="Arial" w:hAnsi="Arial"/>
          <w:szCs w:val="24"/>
          <w:lang w:val="en-US"/>
        </w:rPr>
      </w:pPr>
      <w:r w:rsidRPr="00CD55A9">
        <w:rPr>
          <w:rFonts w:ascii="Arial" w:hAnsi="Arial"/>
          <w:szCs w:val="24"/>
          <w:lang w:val="en-US"/>
        </w:rPr>
        <w:t xml:space="preserve">Trong trường hợp nâng trên công trình biển, các tốc độ </w:t>
      </w:r>
      <w:r w:rsidRPr="00CD55A9">
        <w:rPr>
          <w:rFonts w:ascii="Arial" w:hAnsi="Arial"/>
          <w:i/>
          <w:szCs w:val="24"/>
          <w:lang w:val="en-US"/>
        </w:rPr>
        <w:t>V</w:t>
      </w:r>
      <w:r w:rsidRPr="00CD55A9">
        <w:rPr>
          <w:rFonts w:ascii="Arial" w:hAnsi="Arial"/>
          <w:i/>
          <w:szCs w:val="24"/>
          <w:vertAlign w:val="subscript"/>
          <w:lang w:val="en-US"/>
        </w:rPr>
        <w:t>d</w:t>
      </w:r>
      <w:r w:rsidRPr="00CD55A9">
        <w:rPr>
          <w:rFonts w:ascii="Arial" w:hAnsi="Arial"/>
          <w:i/>
          <w:szCs w:val="24"/>
          <w:lang w:val="en-US"/>
        </w:rPr>
        <w:t xml:space="preserve"> và V</w:t>
      </w:r>
      <w:r w:rsidRPr="00CD55A9">
        <w:rPr>
          <w:rFonts w:ascii="Arial" w:hAnsi="Arial"/>
          <w:i/>
          <w:szCs w:val="24"/>
          <w:vertAlign w:val="subscript"/>
          <w:lang w:val="en-US"/>
        </w:rPr>
        <w:t>c</w:t>
      </w:r>
      <w:r w:rsidRPr="00CD55A9">
        <w:rPr>
          <w:rFonts w:ascii="Arial" w:hAnsi="Arial"/>
          <w:szCs w:val="24"/>
          <w:lang w:val="en-US"/>
        </w:rPr>
        <w:t xml:space="preserve"> được lấy bằng 0 và </w:t>
      </w:r>
      <w:r w:rsidRPr="00CD55A9">
        <w:rPr>
          <w:rFonts w:ascii="Arial" w:hAnsi="Arial"/>
          <w:i/>
          <w:szCs w:val="24"/>
          <w:lang w:val="en-US"/>
        </w:rPr>
        <w:t>V</w:t>
      </w:r>
      <w:r w:rsidRPr="00CD55A9">
        <w:rPr>
          <w:rFonts w:ascii="Arial" w:hAnsi="Arial"/>
          <w:i/>
          <w:szCs w:val="24"/>
          <w:vertAlign w:val="subscript"/>
          <w:lang w:val="en-US"/>
        </w:rPr>
        <w:t>hmin</w:t>
      </w:r>
      <w:r w:rsidRPr="00CD55A9">
        <w:rPr>
          <w:rFonts w:ascii="Arial" w:hAnsi="Arial"/>
          <w:szCs w:val="24"/>
          <w:lang w:val="en-US"/>
        </w:rPr>
        <w:t xml:space="preserve"> không được nhỏ hơn 0,033 ft/s (2 ft/min.). Đối với phương pháp tính tàu cụ thể và phương pháp chung, </w:t>
      </w:r>
      <w:r w:rsidRPr="00CD55A9">
        <w:rPr>
          <w:rFonts w:ascii="Arial" w:hAnsi="Arial"/>
          <w:i/>
          <w:szCs w:val="24"/>
          <w:lang w:val="en-US"/>
        </w:rPr>
        <w:t>C</w:t>
      </w:r>
      <w:r w:rsidRPr="00CD55A9">
        <w:rPr>
          <w:rFonts w:ascii="Arial" w:hAnsi="Arial"/>
          <w:i/>
          <w:szCs w:val="24"/>
          <w:vertAlign w:val="subscript"/>
          <w:lang w:val="en-US"/>
        </w:rPr>
        <w:t>v</w:t>
      </w:r>
      <w:r w:rsidRPr="00CD55A9">
        <w:rPr>
          <w:rFonts w:ascii="Arial" w:hAnsi="Arial"/>
          <w:szCs w:val="24"/>
          <w:lang w:val="en-US"/>
        </w:rPr>
        <w:t xml:space="preserve"> được xác định từ công thức dưới đây khi gia tốc động đầu thanh cần theo chiều thẳng đứng (</w:t>
      </w:r>
      <w:r w:rsidRPr="00CD55A9">
        <w:rPr>
          <w:rFonts w:ascii="Arial" w:hAnsi="Arial"/>
          <w:i/>
          <w:szCs w:val="24"/>
          <w:lang w:val="en-US"/>
        </w:rPr>
        <w:t>A</w:t>
      </w:r>
      <w:r w:rsidRPr="00CD55A9">
        <w:rPr>
          <w:rFonts w:ascii="Arial" w:hAnsi="Arial"/>
          <w:i/>
          <w:szCs w:val="24"/>
          <w:vertAlign w:val="subscript"/>
          <w:lang w:val="en-US"/>
        </w:rPr>
        <w:t>v</w:t>
      </w:r>
      <w:r w:rsidRPr="00CD55A9">
        <w:rPr>
          <w:rFonts w:ascii="Arial" w:hAnsi="Arial"/>
          <w:szCs w:val="24"/>
          <w:lang w:val="en-US"/>
        </w:rPr>
        <w:t>) được xác định từ việc phân tích chuyển động của tàu trong các điều kiện vận hành cụ thể. Đối với phương pháp chung, giá trị này được chọn theo Bảng 4.</w:t>
      </w:r>
    </w:p>
    <w:p w14:paraId="37770DBE" w14:textId="77777777" w:rsidR="00D93F73" w:rsidRPr="00CD55A9" w:rsidRDefault="00D93F73" w:rsidP="00D93F73">
      <w:pPr>
        <w:spacing w:before="59"/>
        <w:ind w:left="851"/>
        <w:rPr>
          <w:rFonts w:ascii="Arial" w:eastAsia="Arial" w:hAnsi="Arial" w:cs="Arial"/>
          <w:szCs w:val="24"/>
        </w:rPr>
      </w:pPr>
    </w:p>
    <w:p w14:paraId="6D571573" w14:textId="14F1F3BD" w:rsidR="00D93F73" w:rsidRPr="00CD55A9" w:rsidRDefault="00DF18B7" w:rsidP="00D93F73">
      <w:pPr>
        <w:ind w:left="851"/>
        <w:rPr>
          <w:rFonts w:eastAsia="Arial"/>
          <w:position w:val="12"/>
        </w:rPr>
      </w:pPr>
      <m:oMath>
        <m:sSub>
          <m:sSubPr>
            <m:ctrlPr>
              <w:rPr>
                <w:rFonts w:ascii="Cambria Math" w:eastAsia="Arial" w:hAnsi="Cambria Math"/>
                <w:i/>
                <w:sz w:val="28"/>
                <w:szCs w:val="28"/>
                <w:lang w:val="vi-VN"/>
              </w:rPr>
            </m:ctrlPr>
          </m:sSubPr>
          <m:e>
            <m:r>
              <w:rPr>
                <w:rFonts w:ascii="Cambria Math" w:hAnsi="Cambria Math"/>
                <w:sz w:val="28"/>
                <w:szCs w:val="28"/>
              </w:rPr>
              <m:t>C</m:t>
            </m:r>
          </m:e>
          <m:sub>
            <m:r>
              <w:rPr>
                <w:rFonts w:ascii="Cambria Math" w:hAnsi="Cambria Math"/>
                <w:sz w:val="28"/>
                <w:szCs w:val="28"/>
              </w:rPr>
              <m:t>v</m:t>
            </m:r>
          </m:sub>
        </m:sSub>
        <m:r>
          <w:rPr>
            <w:rFonts w:ascii="Cambria Math" w:hAnsi="Cambria Math"/>
            <w:sz w:val="28"/>
            <w:szCs w:val="28"/>
          </w:rPr>
          <m:t>=1,373-</m:t>
        </m:r>
        <m:f>
          <m:fPr>
            <m:ctrlPr>
              <w:rPr>
                <w:rFonts w:ascii="Cambria Math" w:eastAsia="Arial" w:hAnsi="Cambria Math"/>
                <w:i/>
                <w:sz w:val="28"/>
                <w:szCs w:val="28"/>
                <w:lang w:val="vi-VN"/>
              </w:rPr>
            </m:ctrlPr>
          </m:fPr>
          <m:num>
            <m:r>
              <w:rPr>
                <w:rFonts w:ascii="Cambria Math" w:hAnsi="Cambria Math"/>
                <w:sz w:val="28"/>
                <w:szCs w:val="28"/>
              </w:rPr>
              <m:t>SWLH</m:t>
            </m:r>
          </m:num>
          <m:den>
            <m:r>
              <w:rPr>
                <w:rFonts w:ascii="Cambria Math" w:hAnsi="Cambria Math"/>
                <w:sz w:val="28"/>
                <w:szCs w:val="28"/>
              </w:rPr>
              <m:t>1173913</m:t>
            </m:r>
          </m:den>
        </m:f>
        <m:r>
          <w:rPr>
            <w:rFonts w:ascii="Cambria Math" w:hAnsi="Cambria Math"/>
            <w:sz w:val="28"/>
            <w:szCs w:val="28"/>
          </w:rPr>
          <m:t>+</m:t>
        </m:r>
        <m:sSub>
          <m:sSubPr>
            <m:ctrlPr>
              <w:rPr>
                <w:rFonts w:ascii="Cambria Math" w:eastAsia="Arial" w:hAnsi="Cambria Math"/>
                <w:i/>
                <w:sz w:val="28"/>
                <w:szCs w:val="28"/>
                <w:lang w:val="vi-VN"/>
              </w:rPr>
            </m:ctrlPr>
          </m:sSubPr>
          <m:e>
            <m:r>
              <w:rPr>
                <w:rFonts w:ascii="Cambria Math" w:hAnsi="Cambria Math"/>
                <w:sz w:val="28"/>
                <w:szCs w:val="28"/>
              </w:rPr>
              <m:t>A</m:t>
            </m:r>
          </m:e>
          <m:sub>
            <m:r>
              <w:rPr>
                <w:rFonts w:ascii="Cambria Math" w:hAnsi="Cambria Math"/>
                <w:sz w:val="28"/>
                <w:szCs w:val="28"/>
              </w:rPr>
              <m:t>v</m:t>
            </m:r>
          </m:sub>
        </m:sSub>
      </m:oMath>
      <w:r w:rsidR="00D93F73" w:rsidRPr="00CD55A9">
        <w:rPr>
          <w:rFonts w:eastAsia="Arial"/>
          <w:position w:val="12"/>
        </w:rPr>
        <w:tab/>
      </w:r>
      <w:r w:rsidR="00D93F73" w:rsidRPr="00CD55A9">
        <w:rPr>
          <w:rFonts w:eastAsia="Arial"/>
          <w:position w:val="12"/>
        </w:rPr>
        <w:tab/>
        <w:t>(7)</w:t>
      </w:r>
    </w:p>
    <w:p w14:paraId="40DEDE67" w14:textId="77777777" w:rsidR="00D93F73" w:rsidRPr="00CD55A9" w:rsidRDefault="00D93F73" w:rsidP="00D93F73">
      <w:pPr>
        <w:ind w:left="851"/>
        <w:rPr>
          <w:rFonts w:eastAsia="Arial"/>
        </w:rPr>
      </w:pPr>
    </w:p>
    <w:p w14:paraId="4106F88C" w14:textId="77777777" w:rsidR="00D93F73" w:rsidRPr="00CD55A9" w:rsidRDefault="00D93F73" w:rsidP="00D93F73">
      <w:pPr>
        <w:spacing w:before="120" w:line="300" w:lineRule="exact"/>
        <w:ind w:left="852"/>
        <w:jc w:val="both"/>
        <w:rPr>
          <w:rFonts w:ascii="Arial" w:hAnsi="Arial"/>
          <w:szCs w:val="24"/>
          <w:lang w:val="en-US"/>
        </w:rPr>
      </w:pPr>
      <w:r w:rsidRPr="00CD55A9">
        <w:rPr>
          <w:rFonts w:ascii="Arial" w:hAnsi="Arial"/>
          <w:szCs w:val="24"/>
          <w:lang w:val="en-US"/>
        </w:rPr>
        <w:t>Công thức (1) và (7) phải thỏa mãn đồng thời hoặc khi không biết SWLH (lb) thì dùng công thức sau:</w:t>
      </w:r>
    </w:p>
    <w:p w14:paraId="4379F89D" w14:textId="77777777" w:rsidR="00D93F73" w:rsidRPr="00CD55A9" w:rsidRDefault="00D93F73" w:rsidP="00D93F73">
      <w:pPr>
        <w:ind w:left="851"/>
      </w:pPr>
    </w:p>
    <w:p w14:paraId="39436C23" w14:textId="724FA5F3" w:rsidR="00D93F73" w:rsidRPr="00CD55A9" w:rsidRDefault="00DF18B7" w:rsidP="00D93F73">
      <w:pPr>
        <w:ind w:left="851"/>
        <w:rPr>
          <w:position w:val="24"/>
        </w:rPr>
      </w:pPr>
      <m:oMath>
        <m:sSub>
          <m:sSubPr>
            <m:ctrlPr>
              <w:rPr>
                <w:rFonts w:ascii="Cambria Math" w:eastAsia="Arial" w:hAnsi="Cambria Math"/>
                <w:i/>
                <w:sz w:val="28"/>
                <w:szCs w:val="28"/>
                <w:lang w:val="vi-VN"/>
              </w:rPr>
            </m:ctrlPr>
          </m:sSubPr>
          <m:e>
            <m:r>
              <w:rPr>
                <w:rFonts w:ascii="Cambria Math" w:hAnsi="Cambria Math"/>
                <w:sz w:val="28"/>
                <w:szCs w:val="28"/>
              </w:rPr>
              <m:t>C</m:t>
            </m:r>
          </m:e>
          <m:sub>
            <m:r>
              <w:rPr>
                <w:rFonts w:ascii="Cambria Math" w:hAnsi="Cambria Math"/>
                <w:sz w:val="28"/>
                <w:szCs w:val="28"/>
              </w:rPr>
              <m:t>v</m:t>
            </m:r>
          </m:sub>
        </m:sSub>
        <m:r>
          <w:rPr>
            <w:rFonts w:ascii="Cambria Math" w:hAnsi="Cambria Math"/>
            <w:sz w:val="28"/>
            <w:szCs w:val="28"/>
          </w:rPr>
          <m:t>=0,6865+</m:t>
        </m:r>
        <m:f>
          <m:fPr>
            <m:ctrlPr>
              <w:rPr>
                <w:rFonts w:ascii="Cambria Math" w:eastAsia="Arial" w:hAnsi="Cambria Math"/>
                <w:i/>
                <w:sz w:val="28"/>
                <w:szCs w:val="28"/>
                <w:lang w:val="vi-VN"/>
              </w:rPr>
            </m:ctrlPr>
          </m:fPr>
          <m:num>
            <m:sSub>
              <m:sSubPr>
                <m:ctrlPr>
                  <w:rPr>
                    <w:rFonts w:ascii="Cambria Math" w:eastAsia="Arial" w:hAnsi="Cambria Math"/>
                    <w:i/>
                    <w:sz w:val="28"/>
                    <w:szCs w:val="28"/>
                    <w:lang w:val="vi-VN"/>
                  </w:rPr>
                </m:ctrlPr>
              </m:sSubPr>
              <m:e>
                <m:r>
                  <w:rPr>
                    <w:rFonts w:ascii="Cambria Math" w:hAnsi="Cambria Math"/>
                    <w:sz w:val="28"/>
                    <w:szCs w:val="28"/>
                  </w:rPr>
                  <m:t>A</m:t>
                </m:r>
              </m:e>
              <m:sub>
                <m:r>
                  <w:rPr>
                    <w:rFonts w:ascii="Cambria Math" w:hAnsi="Cambria Math"/>
                    <w:sz w:val="28"/>
                    <w:szCs w:val="28"/>
                  </w:rPr>
                  <m:t>v</m:t>
                </m:r>
              </m:sub>
            </m:sSub>
          </m:num>
          <m:den>
            <m:r>
              <w:rPr>
                <w:rFonts w:ascii="Cambria Math" w:hAnsi="Cambria Math"/>
                <w:sz w:val="28"/>
                <w:szCs w:val="28"/>
              </w:rPr>
              <m:t>2</m:t>
            </m:r>
          </m:den>
        </m:f>
        <m:r>
          <w:rPr>
            <w:rFonts w:ascii="Cambria Math" w:hAnsi="Cambria Math"/>
            <w:sz w:val="28"/>
            <w:szCs w:val="28"/>
          </w:rPr>
          <m:t>+</m:t>
        </m:r>
        <m:rad>
          <m:radPr>
            <m:degHide m:val="1"/>
            <m:ctrlPr>
              <w:rPr>
                <w:rFonts w:ascii="Cambria Math" w:eastAsia="Arial" w:hAnsi="Cambria Math"/>
                <w:i/>
                <w:sz w:val="28"/>
                <w:szCs w:val="28"/>
                <w:lang w:val="vi-VN"/>
              </w:rPr>
            </m:ctrlPr>
          </m:radPr>
          <m:deg/>
          <m:e>
            <m:f>
              <m:fPr>
                <m:ctrlPr>
                  <w:rPr>
                    <w:rFonts w:ascii="Cambria Math" w:eastAsia="Arial" w:hAnsi="Cambria Math"/>
                    <w:i/>
                    <w:sz w:val="28"/>
                    <w:szCs w:val="28"/>
                    <w:lang w:val="vi-VN"/>
                  </w:rPr>
                </m:ctrlPr>
              </m:fPr>
              <m:num>
                <m:sSup>
                  <m:sSupPr>
                    <m:ctrlPr>
                      <w:rPr>
                        <w:rFonts w:ascii="Cambria Math" w:eastAsia="Arial" w:hAnsi="Cambria Math"/>
                        <w:i/>
                        <w:sz w:val="28"/>
                        <w:szCs w:val="28"/>
                        <w:lang w:val="vi-VN"/>
                      </w:rPr>
                    </m:ctrlPr>
                  </m:sSupPr>
                  <m:e>
                    <m:d>
                      <m:dPr>
                        <m:ctrlPr>
                          <w:rPr>
                            <w:rFonts w:ascii="Cambria Math" w:eastAsia="Arial" w:hAnsi="Cambria Math"/>
                            <w:i/>
                            <w:sz w:val="28"/>
                            <w:szCs w:val="28"/>
                            <w:lang w:val="vi-VN"/>
                          </w:rPr>
                        </m:ctrlPr>
                      </m:dPr>
                      <m:e>
                        <m:r>
                          <w:rPr>
                            <w:rFonts w:ascii="Cambria Math" w:hAnsi="Cambria Math"/>
                            <w:sz w:val="28"/>
                            <w:szCs w:val="28"/>
                          </w:rPr>
                          <m:t>1,373+</m:t>
                        </m:r>
                        <m:sSub>
                          <m:sSubPr>
                            <m:ctrlPr>
                              <w:rPr>
                                <w:rFonts w:ascii="Cambria Math" w:eastAsia="Arial" w:hAnsi="Cambria Math"/>
                                <w:i/>
                                <w:sz w:val="28"/>
                                <w:szCs w:val="28"/>
                                <w:lang w:val="vi-VN"/>
                              </w:rPr>
                            </m:ctrlPr>
                          </m:sSubPr>
                          <m:e>
                            <m:r>
                              <w:rPr>
                                <w:rFonts w:ascii="Cambria Math" w:hAnsi="Cambria Math"/>
                                <w:sz w:val="28"/>
                                <w:szCs w:val="28"/>
                              </w:rPr>
                              <m:t>A</m:t>
                            </m:r>
                          </m:e>
                          <m:sub>
                            <m:r>
                              <w:rPr>
                                <w:rFonts w:ascii="Cambria Math" w:hAnsi="Cambria Math"/>
                                <w:sz w:val="28"/>
                                <w:szCs w:val="28"/>
                              </w:rPr>
                              <m:t>v</m:t>
                            </m:r>
                          </m:sub>
                        </m:sSub>
                      </m:e>
                    </m:d>
                  </m:e>
                  <m:sup>
                    <m:r>
                      <w:rPr>
                        <w:rFonts w:ascii="Cambria Math" w:hAnsi="Cambria Math"/>
                        <w:sz w:val="28"/>
                        <w:szCs w:val="28"/>
                      </w:rPr>
                      <m:t>2</m:t>
                    </m:r>
                  </m:sup>
                </m:sSup>
              </m:num>
              <m:den>
                <m:r>
                  <w:rPr>
                    <w:rFonts w:ascii="Cambria Math" w:hAnsi="Cambria Math"/>
                    <w:sz w:val="28"/>
                    <w:szCs w:val="28"/>
                  </w:rPr>
                  <m:t>4</m:t>
                </m:r>
              </m:den>
            </m:f>
            <m:r>
              <w:rPr>
                <w:rFonts w:ascii="Cambria Math" w:hAnsi="Cambria Math"/>
                <w:sz w:val="28"/>
                <w:szCs w:val="28"/>
              </w:rPr>
              <m:t>-</m:t>
            </m:r>
            <m:f>
              <m:fPr>
                <m:ctrlPr>
                  <w:rPr>
                    <w:rFonts w:ascii="Cambria Math" w:eastAsia="Arial" w:hAnsi="Cambria Math"/>
                    <w:i/>
                    <w:sz w:val="28"/>
                    <w:szCs w:val="28"/>
                    <w:lang w:val="vi-VN"/>
                  </w:rPr>
                </m:ctrlPr>
              </m:fPr>
              <m:num>
                <m:r>
                  <w:rPr>
                    <w:rFonts w:ascii="Cambria Math" w:hAnsi="Cambria Math"/>
                    <w:sz w:val="28"/>
                    <w:szCs w:val="28"/>
                  </w:rPr>
                  <m:t>FL</m:t>
                </m:r>
              </m:num>
              <m:den>
                <m:r>
                  <w:rPr>
                    <w:rFonts w:ascii="Cambria Math" w:hAnsi="Cambria Math"/>
                    <w:sz w:val="28"/>
                    <w:szCs w:val="28"/>
                  </w:rPr>
                  <m:t>1173913</m:t>
                </m:r>
              </m:den>
            </m:f>
          </m:e>
        </m:rad>
      </m:oMath>
      <w:r w:rsidR="00D93F73" w:rsidRPr="00CD55A9">
        <w:rPr>
          <w:position w:val="24"/>
        </w:rPr>
        <w:tab/>
      </w:r>
      <w:r w:rsidR="00D93F73" w:rsidRPr="00CD55A9">
        <w:rPr>
          <w:position w:val="24"/>
        </w:rPr>
        <w:tab/>
        <w:t>(8)</w:t>
      </w:r>
    </w:p>
    <w:p w14:paraId="6A985108" w14:textId="77777777" w:rsidR="00D93F73" w:rsidRPr="00CD55A9" w:rsidRDefault="00D93F73" w:rsidP="00D93F73">
      <w:pPr>
        <w:ind w:left="851"/>
        <w:rPr>
          <w:position w:val="24"/>
        </w:rPr>
      </w:pPr>
    </w:p>
    <w:p w14:paraId="70698355" w14:textId="77777777" w:rsidR="00D93F73" w:rsidRPr="00CD55A9" w:rsidRDefault="00D93F73" w:rsidP="00D93F73">
      <w:pPr>
        <w:spacing w:before="120" w:line="300" w:lineRule="exact"/>
        <w:ind w:left="852"/>
        <w:jc w:val="both"/>
        <w:rPr>
          <w:rFonts w:ascii="Arial" w:hAnsi="Arial"/>
          <w:szCs w:val="24"/>
          <w:lang w:val="en-US"/>
        </w:rPr>
      </w:pPr>
      <w:r w:rsidRPr="00CD55A9">
        <w:rPr>
          <w:rFonts w:ascii="Arial" w:hAnsi="Arial"/>
          <w:szCs w:val="24"/>
          <w:lang w:val="en-US"/>
        </w:rPr>
        <w:t xml:space="preserve">Tuy nhiên, Cv không được nhỏ hơn 1,1 + </w:t>
      </w:r>
      <w:r w:rsidRPr="00CD55A9">
        <w:rPr>
          <w:rFonts w:ascii="Arial" w:hAnsi="Arial"/>
          <w:i/>
          <w:szCs w:val="24"/>
          <w:lang w:val="en-US"/>
        </w:rPr>
        <w:t>A</w:t>
      </w:r>
      <w:r w:rsidRPr="00CD55A9">
        <w:rPr>
          <w:rFonts w:ascii="Arial" w:hAnsi="Arial"/>
          <w:i/>
          <w:szCs w:val="24"/>
          <w:vertAlign w:val="subscript"/>
          <w:lang w:val="en-US"/>
        </w:rPr>
        <w:t>v</w:t>
      </w:r>
      <w:r w:rsidRPr="00CD55A9">
        <w:rPr>
          <w:rFonts w:ascii="Arial" w:hAnsi="Arial"/>
          <w:szCs w:val="24"/>
          <w:lang w:val="en-US"/>
        </w:rPr>
        <w:t xml:space="preserve"> hoặc lớn hơn  1,33 + </w:t>
      </w:r>
      <w:r w:rsidRPr="00CD55A9">
        <w:rPr>
          <w:rFonts w:ascii="Arial" w:hAnsi="Arial"/>
          <w:i/>
          <w:szCs w:val="24"/>
          <w:lang w:val="en-US"/>
        </w:rPr>
        <w:t>A</w:t>
      </w:r>
      <w:r w:rsidRPr="00CD55A9">
        <w:rPr>
          <w:rFonts w:ascii="Arial" w:hAnsi="Arial"/>
          <w:i/>
          <w:szCs w:val="24"/>
          <w:vertAlign w:val="subscript"/>
          <w:lang w:val="en-US"/>
        </w:rPr>
        <w:t>v</w:t>
      </w:r>
    </w:p>
    <w:p w14:paraId="1AE05582" w14:textId="77777777" w:rsidR="00D93F73" w:rsidRPr="00CD55A9" w:rsidRDefault="00D93F73" w:rsidP="00D93F73">
      <w:pPr>
        <w:spacing w:before="120" w:line="300" w:lineRule="exact"/>
        <w:ind w:left="852"/>
        <w:jc w:val="both"/>
        <w:rPr>
          <w:rFonts w:ascii="Arial" w:hAnsi="Arial"/>
          <w:szCs w:val="24"/>
          <w:lang w:val="fr-FR"/>
        </w:rPr>
      </w:pPr>
      <w:r w:rsidRPr="00CD55A9">
        <w:rPr>
          <w:rFonts w:ascii="Arial" w:hAnsi="Arial"/>
          <w:szCs w:val="24"/>
          <w:lang w:val="fr-FR"/>
        </w:rPr>
        <w:t>Trong đó:</w:t>
      </w:r>
    </w:p>
    <w:p w14:paraId="2B3D18FF" w14:textId="77777777" w:rsidR="00D93F73" w:rsidRPr="00CD55A9" w:rsidRDefault="00D93F73" w:rsidP="00D93F73">
      <w:pPr>
        <w:spacing w:before="120" w:line="300" w:lineRule="exact"/>
        <w:ind w:left="852"/>
        <w:jc w:val="both"/>
        <w:rPr>
          <w:rFonts w:ascii="Arial" w:hAnsi="Arial"/>
          <w:szCs w:val="24"/>
          <w:lang w:val="fr-FR"/>
        </w:rPr>
      </w:pPr>
      <w:r w:rsidRPr="00CD55A9">
        <w:rPr>
          <w:rFonts w:ascii="Arial" w:hAnsi="Arial"/>
          <w:i/>
          <w:szCs w:val="24"/>
          <w:lang w:val="fr-FR"/>
        </w:rPr>
        <w:t>C</w:t>
      </w:r>
      <w:r w:rsidRPr="00CD55A9">
        <w:rPr>
          <w:rFonts w:ascii="Arial" w:hAnsi="Arial"/>
          <w:i/>
          <w:szCs w:val="24"/>
          <w:vertAlign w:val="subscript"/>
          <w:lang w:val="fr-FR"/>
        </w:rPr>
        <w:t>v</w:t>
      </w:r>
      <w:r w:rsidRPr="00CD55A9">
        <w:rPr>
          <w:rFonts w:ascii="Arial" w:hAnsi="Arial"/>
          <w:szCs w:val="24"/>
          <w:lang w:val="fr-FR"/>
        </w:rPr>
        <w:t xml:space="preserve"> : </w:t>
      </w:r>
      <w:r w:rsidRPr="00CD55A9">
        <w:rPr>
          <w:rFonts w:ascii="Arial" w:hAnsi="Arial"/>
          <w:szCs w:val="24"/>
          <w:lang w:val="fr-FR"/>
        </w:rPr>
        <w:tab/>
        <w:t>là hệ số động;</w:t>
      </w:r>
    </w:p>
    <w:p w14:paraId="61F4AE06" w14:textId="6560DF54" w:rsidR="00D93F73" w:rsidRPr="00CD55A9" w:rsidRDefault="00D93F73" w:rsidP="00D93F73">
      <w:pPr>
        <w:spacing w:before="120" w:line="300" w:lineRule="exact"/>
        <w:ind w:left="852"/>
        <w:jc w:val="both"/>
        <w:rPr>
          <w:rFonts w:ascii="Arial" w:hAnsi="Arial"/>
          <w:szCs w:val="24"/>
          <w:lang w:val="fr-FR"/>
        </w:rPr>
      </w:pPr>
      <w:r w:rsidRPr="00CD55A9">
        <w:rPr>
          <w:rFonts w:ascii="Arial" w:hAnsi="Arial"/>
          <w:i/>
          <w:szCs w:val="24"/>
          <w:lang w:val="fr-FR"/>
        </w:rPr>
        <w:t>A</w:t>
      </w:r>
      <w:r w:rsidRPr="00CD55A9">
        <w:rPr>
          <w:rFonts w:ascii="Arial" w:hAnsi="Arial"/>
          <w:i/>
          <w:szCs w:val="24"/>
          <w:vertAlign w:val="subscript"/>
          <w:lang w:val="fr-FR"/>
        </w:rPr>
        <w:t>v</w:t>
      </w:r>
      <w:r w:rsidRPr="00CD55A9">
        <w:rPr>
          <w:rFonts w:ascii="Arial" w:hAnsi="Arial"/>
          <w:szCs w:val="24"/>
          <w:lang w:val="fr-FR"/>
        </w:rPr>
        <w:t xml:space="preserve"> :  </w:t>
      </w:r>
      <w:r w:rsidRPr="00CD55A9">
        <w:rPr>
          <w:rFonts w:ascii="Arial" w:hAnsi="Arial"/>
          <w:szCs w:val="24"/>
          <w:lang w:val="fr-FR"/>
        </w:rPr>
        <w:tab/>
        <w:t xml:space="preserve">là gia tốc đầu thanh cần theo </w:t>
      </w:r>
      <w:r w:rsidR="00F82AC8" w:rsidRPr="00CD55A9">
        <w:rPr>
          <w:rFonts w:ascii="Arial" w:hAnsi="Arial"/>
          <w:szCs w:val="24"/>
          <w:lang w:val="fr-FR"/>
        </w:rPr>
        <w:t xml:space="preserve">phương </w:t>
      </w:r>
      <w:r w:rsidRPr="00CD55A9">
        <w:rPr>
          <w:rFonts w:ascii="Arial" w:hAnsi="Arial"/>
          <w:szCs w:val="24"/>
          <w:lang w:val="fr-FR"/>
        </w:rPr>
        <w:t xml:space="preserve">thẳng đứng; </w:t>
      </w:r>
    </w:p>
    <w:p w14:paraId="02C50FA6" w14:textId="77777777" w:rsidR="00D93F73" w:rsidRPr="00CD55A9" w:rsidRDefault="00D93F73" w:rsidP="00D93F73">
      <w:pPr>
        <w:spacing w:before="120" w:line="300" w:lineRule="exact"/>
        <w:ind w:left="852"/>
        <w:jc w:val="both"/>
        <w:rPr>
          <w:rFonts w:ascii="Arial" w:hAnsi="Arial"/>
          <w:szCs w:val="24"/>
          <w:lang w:val="fr-FR"/>
        </w:rPr>
      </w:pPr>
      <w:r w:rsidRPr="00CD55A9">
        <w:rPr>
          <w:rFonts w:ascii="Arial" w:hAnsi="Arial"/>
          <w:i/>
          <w:szCs w:val="24"/>
          <w:lang w:val="fr-FR"/>
        </w:rPr>
        <w:t>FL</w:t>
      </w:r>
      <w:r w:rsidRPr="00CD55A9">
        <w:rPr>
          <w:rFonts w:ascii="Arial" w:hAnsi="Arial"/>
          <w:szCs w:val="24"/>
          <w:lang w:val="fr-FR"/>
        </w:rPr>
        <w:t> :  là tải trọng hệ số.</w:t>
      </w:r>
    </w:p>
    <w:p w14:paraId="5CF60342" w14:textId="77777777" w:rsidR="00D93F73" w:rsidRPr="00CD55A9" w:rsidRDefault="00D93F73" w:rsidP="00D93F73">
      <w:pPr>
        <w:spacing w:before="120" w:line="300" w:lineRule="exact"/>
        <w:jc w:val="both"/>
        <w:rPr>
          <w:rFonts w:ascii="Arial" w:hAnsi="Arial"/>
          <w:szCs w:val="24"/>
          <w:lang w:val="fr-FR"/>
        </w:rPr>
      </w:pPr>
      <w:r w:rsidRPr="00CD55A9">
        <w:rPr>
          <w:rFonts w:ascii="Arial" w:hAnsi="Arial"/>
          <w:b/>
          <w:szCs w:val="24"/>
          <w:lang w:val="fr-FR"/>
        </w:rPr>
        <w:t>2.3.4.6</w:t>
      </w:r>
      <w:r w:rsidRPr="00CD55A9">
        <w:rPr>
          <w:rFonts w:ascii="Arial" w:hAnsi="Arial"/>
          <w:b/>
          <w:szCs w:val="24"/>
          <w:lang w:val="fr-FR"/>
        </w:rPr>
        <w:tab/>
      </w:r>
      <w:r w:rsidRPr="00CD55A9">
        <w:rPr>
          <w:rFonts w:ascii="Arial" w:hAnsi="Arial"/>
          <w:szCs w:val="24"/>
          <w:lang w:val="fr-FR"/>
        </w:rPr>
        <w:t>Tải trọng theo phương ngang</w:t>
      </w:r>
    </w:p>
    <w:p w14:paraId="64E7DE68" w14:textId="77777777" w:rsidR="00D93F73" w:rsidRPr="00CD55A9" w:rsidRDefault="00D93F73" w:rsidP="00D93F73">
      <w:pPr>
        <w:spacing w:before="120" w:line="300" w:lineRule="exact"/>
        <w:jc w:val="both"/>
        <w:rPr>
          <w:rFonts w:ascii="Arial" w:hAnsi="Arial"/>
          <w:szCs w:val="24"/>
          <w:lang w:val="fr-FR"/>
        </w:rPr>
      </w:pPr>
      <w:r w:rsidRPr="00CD55A9">
        <w:rPr>
          <w:rFonts w:ascii="Arial" w:hAnsi="Arial"/>
          <w:b/>
          <w:szCs w:val="24"/>
          <w:lang w:val="fr-FR"/>
        </w:rPr>
        <w:t>1</w:t>
      </w:r>
      <w:r w:rsidRPr="00CD55A9">
        <w:rPr>
          <w:rFonts w:ascii="Arial" w:hAnsi="Arial"/>
          <w:b/>
          <w:szCs w:val="24"/>
          <w:lang w:val="fr-FR"/>
        </w:rPr>
        <w:tab/>
      </w:r>
      <w:r w:rsidRPr="00CD55A9">
        <w:rPr>
          <w:rFonts w:ascii="Arial" w:hAnsi="Arial"/>
          <w:b/>
          <w:szCs w:val="24"/>
          <w:lang w:val="fr-FR"/>
        </w:rPr>
        <w:tab/>
      </w:r>
      <w:r w:rsidRPr="00CD55A9">
        <w:rPr>
          <w:rFonts w:ascii="Arial" w:hAnsi="Arial"/>
          <w:b/>
          <w:szCs w:val="24"/>
          <w:lang w:val="fr-FR"/>
        </w:rPr>
        <w:tab/>
      </w:r>
      <w:r w:rsidRPr="00CD55A9">
        <w:rPr>
          <w:rFonts w:ascii="Arial" w:hAnsi="Arial"/>
          <w:szCs w:val="24"/>
          <w:lang w:val="fr-FR"/>
        </w:rPr>
        <w:t>Quy định chung</w:t>
      </w:r>
    </w:p>
    <w:p w14:paraId="2E4C2E0C" w14:textId="1D22AF0F" w:rsidR="00D93F73" w:rsidRPr="00CD55A9" w:rsidRDefault="00D93F73" w:rsidP="00D93F73">
      <w:pPr>
        <w:spacing w:before="120" w:line="300" w:lineRule="exact"/>
        <w:ind w:left="852"/>
        <w:jc w:val="both"/>
        <w:rPr>
          <w:rFonts w:ascii="Arial" w:hAnsi="Arial"/>
          <w:szCs w:val="24"/>
          <w:lang w:val="fr-FR"/>
        </w:rPr>
      </w:pPr>
      <w:r w:rsidRPr="00CD55A9">
        <w:rPr>
          <w:rFonts w:ascii="Arial" w:hAnsi="Arial"/>
          <w:szCs w:val="24"/>
          <w:lang w:val="fr-FR"/>
        </w:rPr>
        <w:t xml:space="preserve">Tải trọng theo phương ngang phải được xét đến khi phân loại cần trục. Nếu không có dữ liệu cụ thể hơn từ </w:t>
      </w:r>
      <w:r w:rsidR="0096616E" w:rsidRPr="00CD55A9">
        <w:rPr>
          <w:rFonts w:ascii="Arial" w:hAnsi="Arial"/>
          <w:szCs w:val="24"/>
          <w:lang w:val="en-US"/>
        </w:rPr>
        <w:t>tổ chức, cá nhân sử dụng</w:t>
      </w:r>
      <w:r w:rsidR="0096616E" w:rsidRPr="00CD55A9">
        <w:rPr>
          <w:rFonts w:ascii="Arial" w:hAnsi="Arial"/>
          <w:szCs w:val="24"/>
          <w:lang w:val="vi-VN"/>
        </w:rPr>
        <w:t xml:space="preserve"> </w:t>
      </w:r>
      <w:r w:rsidR="0096616E" w:rsidRPr="00CD55A9">
        <w:rPr>
          <w:rFonts w:ascii="Arial" w:hAnsi="Arial"/>
          <w:szCs w:val="24"/>
          <w:lang w:val="en-US"/>
        </w:rPr>
        <w:t>cần trục</w:t>
      </w:r>
      <w:r w:rsidRPr="00CD55A9">
        <w:rPr>
          <w:rFonts w:ascii="Arial" w:hAnsi="Arial"/>
          <w:szCs w:val="24"/>
          <w:lang w:val="fr-FR"/>
        </w:rPr>
        <w:t xml:space="preserve">, ảnh hưởng của góc offlead, góc sidelead, độ nghiêng tĩnh của bệ cần trục và chuyển động của bệ cần trục phải </w:t>
      </w:r>
      <w:r w:rsidRPr="00CD55A9">
        <w:rPr>
          <w:rFonts w:ascii="Arial" w:hAnsi="Arial"/>
          <w:szCs w:val="24"/>
          <w:lang w:val="fr-FR"/>
        </w:rPr>
        <w:lastRenderedPageBreak/>
        <w:t>được tính toán theo mục này và phải áp dụng đồng thời với tải trọng theo phương thẳng đứng để tính toán phân loại cần trục.</w:t>
      </w:r>
    </w:p>
    <w:p w14:paraId="3B8F5C46" w14:textId="77777777" w:rsidR="00D93F73" w:rsidRPr="00CD55A9" w:rsidRDefault="00D93F73" w:rsidP="00D93F73">
      <w:pPr>
        <w:spacing w:before="120" w:line="300" w:lineRule="exact"/>
        <w:jc w:val="both"/>
        <w:rPr>
          <w:rFonts w:ascii="Arial" w:hAnsi="Arial"/>
          <w:szCs w:val="24"/>
          <w:lang w:val="en-US"/>
        </w:rPr>
      </w:pPr>
      <w:r w:rsidRPr="00CD55A9">
        <w:rPr>
          <w:rFonts w:ascii="Arial" w:hAnsi="Arial"/>
          <w:b/>
          <w:szCs w:val="24"/>
          <w:lang w:val="en-US"/>
        </w:rPr>
        <w:t>2</w:t>
      </w:r>
      <w:r w:rsidRPr="00CD55A9">
        <w:rPr>
          <w:rFonts w:ascii="Arial" w:hAnsi="Arial"/>
          <w:b/>
          <w:szCs w:val="24"/>
          <w:lang w:val="en-US"/>
        </w:rPr>
        <w:tab/>
      </w:r>
      <w:r w:rsidRPr="00CD55A9">
        <w:rPr>
          <w:rFonts w:ascii="Arial" w:hAnsi="Arial"/>
          <w:b/>
          <w:szCs w:val="24"/>
          <w:lang w:val="en-US"/>
        </w:rPr>
        <w:tab/>
      </w:r>
      <w:r w:rsidRPr="00CD55A9">
        <w:rPr>
          <w:rFonts w:ascii="Arial" w:hAnsi="Arial"/>
          <w:b/>
          <w:szCs w:val="24"/>
          <w:lang w:val="en-US"/>
        </w:rPr>
        <w:tab/>
      </w:r>
      <w:r w:rsidRPr="00CD55A9">
        <w:rPr>
          <w:rFonts w:ascii="Arial" w:hAnsi="Arial"/>
          <w:szCs w:val="24"/>
          <w:lang w:val="en-US"/>
        </w:rPr>
        <w:t>Góc offlead và sidelead do chuyển động của tàu (Lực SB)</w:t>
      </w:r>
    </w:p>
    <w:p w14:paraId="05D3C213" w14:textId="77777777" w:rsidR="00D93F73" w:rsidRPr="00CD55A9" w:rsidRDefault="00D93F73" w:rsidP="00D93F73">
      <w:pPr>
        <w:spacing w:before="120" w:line="300" w:lineRule="exact"/>
        <w:ind w:left="852"/>
        <w:jc w:val="both"/>
        <w:rPr>
          <w:rFonts w:ascii="Arial" w:hAnsi="Arial"/>
          <w:szCs w:val="24"/>
          <w:lang w:val="en-US"/>
        </w:rPr>
      </w:pPr>
      <w:r w:rsidRPr="00CD55A9">
        <w:rPr>
          <w:rFonts w:ascii="Arial" w:hAnsi="Arial"/>
          <w:szCs w:val="24"/>
          <w:lang w:val="en-US"/>
        </w:rPr>
        <w:t xml:space="preserve">Tất cả các hoạt động nâng ngoài công trình biển sẽ có các tải trọng theo phương ngang do chuyển động của tàu. Tải trọng offlead hướng kính </w:t>
      </w:r>
      <w:r w:rsidRPr="00CD55A9">
        <w:rPr>
          <w:rFonts w:ascii="Arial" w:hAnsi="Arial"/>
          <w:i/>
          <w:szCs w:val="24"/>
          <w:lang w:val="en-US"/>
        </w:rPr>
        <w:t>W</w:t>
      </w:r>
      <w:r w:rsidRPr="00CD55A9">
        <w:rPr>
          <w:rFonts w:ascii="Arial" w:hAnsi="Arial"/>
          <w:i/>
          <w:szCs w:val="24"/>
          <w:vertAlign w:val="subscript"/>
          <w:lang w:val="en-US"/>
        </w:rPr>
        <w:t>offSB</w:t>
      </w:r>
      <w:r w:rsidRPr="00CD55A9">
        <w:rPr>
          <w:rFonts w:ascii="Arial" w:hAnsi="Arial"/>
          <w:szCs w:val="24"/>
          <w:lang w:val="en-US"/>
        </w:rPr>
        <w:t xml:space="preserve"> tác động vào đầu thanh cần do chuyển động của tàu sẽ bằng:</w:t>
      </w:r>
    </w:p>
    <w:p w14:paraId="27C901CF" w14:textId="396C45D5" w:rsidR="00D93F73" w:rsidRPr="00CD55A9" w:rsidRDefault="00D93F73" w:rsidP="00D93F73">
      <w:pPr>
        <w:spacing w:before="120" w:line="300" w:lineRule="exact"/>
        <w:ind w:left="852"/>
        <w:jc w:val="both"/>
        <w:rPr>
          <w:rFonts w:ascii="Arial" w:hAnsi="Arial"/>
          <w:szCs w:val="24"/>
          <w:lang w:val="en-US"/>
        </w:rPr>
      </w:pPr>
      <w:r w:rsidRPr="00CD55A9">
        <w:rPr>
          <w:rFonts w:ascii="Arial" w:hAnsi="Arial"/>
          <w:i/>
          <w:szCs w:val="24"/>
          <w:lang w:val="en-US"/>
        </w:rPr>
        <w:t>W</w:t>
      </w:r>
      <w:r w:rsidRPr="00CD55A9">
        <w:rPr>
          <w:rFonts w:ascii="Arial" w:hAnsi="Arial"/>
          <w:i/>
          <w:szCs w:val="24"/>
          <w:vertAlign w:val="subscript"/>
          <w:lang w:val="en-US"/>
        </w:rPr>
        <w:t>offSB</w:t>
      </w:r>
      <w:r w:rsidRPr="00CD55A9">
        <w:rPr>
          <w:rFonts w:ascii="Arial" w:hAnsi="Arial"/>
          <w:i/>
          <w:szCs w:val="24"/>
          <w:lang w:val="en-US"/>
        </w:rPr>
        <w:t xml:space="preserve"> = FL x </w:t>
      </w:r>
      <m:oMath>
        <m:r>
          <w:rPr>
            <w:rFonts w:ascii="Cambria Math" w:hAnsi="Cambria Math"/>
          </w:rPr>
          <m:t>OL</m:t>
        </m:r>
      </m:oMath>
      <w:r w:rsidRPr="00CD55A9">
        <w:rPr>
          <w:rFonts w:ascii="Arial" w:hAnsi="Arial"/>
          <w:szCs w:val="24"/>
          <w:lang w:val="en-US"/>
        </w:rPr>
        <w:tab/>
      </w:r>
      <w:r w:rsidRPr="00CD55A9">
        <w:rPr>
          <w:rFonts w:ascii="Arial" w:hAnsi="Arial"/>
          <w:szCs w:val="24"/>
          <w:lang w:val="en-US"/>
        </w:rPr>
        <w:tab/>
        <w:t>(9)</w:t>
      </w:r>
    </w:p>
    <w:p w14:paraId="655730CC" w14:textId="77777777" w:rsidR="00D93F73" w:rsidRPr="00CD55A9" w:rsidRDefault="00D93F73" w:rsidP="00D93F73">
      <w:pPr>
        <w:spacing w:before="120" w:line="300" w:lineRule="exact"/>
        <w:ind w:left="852"/>
        <w:jc w:val="both"/>
        <w:rPr>
          <w:rFonts w:ascii="Arial" w:hAnsi="Arial"/>
          <w:szCs w:val="24"/>
          <w:lang w:val="en-US"/>
        </w:rPr>
      </w:pPr>
      <w:r w:rsidRPr="00CD55A9">
        <w:rPr>
          <w:rFonts w:ascii="Arial" w:hAnsi="Arial"/>
          <w:szCs w:val="24"/>
          <w:lang w:val="en-US"/>
        </w:rPr>
        <w:t>Trong đó:</w:t>
      </w:r>
    </w:p>
    <w:p w14:paraId="5CF7F0B4" w14:textId="77777777" w:rsidR="00D93F73" w:rsidRPr="00CD55A9" w:rsidRDefault="00D93F73" w:rsidP="00D93F73">
      <w:pPr>
        <w:spacing w:before="120" w:line="300" w:lineRule="exact"/>
        <w:ind w:left="852"/>
        <w:jc w:val="both"/>
        <w:rPr>
          <w:rFonts w:ascii="Arial" w:hAnsi="Arial"/>
          <w:szCs w:val="24"/>
          <w:lang w:val="en-US"/>
        </w:rPr>
      </w:pPr>
    </w:p>
    <w:p w14:paraId="2EDA0721" w14:textId="46C7D473" w:rsidR="00D93F73" w:rsidRPr="00CD55A9" w:rsidRDefault="009D105F" w:rsidP="00D93F73">
      <w:pPr>
        <w:ind w:left="851"/>
        <w:rPr>
          <w:rFonts w:ascii="Arial" w:hAnsi="Arial"/>
          <w:position w:val="24"/>
          <w:szCs w:val="24"/>
        </w:rPr>
      </w:pPr>
      <m:oMath>
        <m:r>
          <w:rPr>
            <w:rFonts w:ascii="Cambria Math" w:eastAsia="Arial" w:hAnsi="Cambria Math"/>
            <w:sz w:val="28"/>
            <w:szCs w:val="28"/>
            <w:lang w:val="vi-VN"/>
          </w:rPr>
          <m:t xml:space="preserve">OL= </m:t>
        </m:r>
        <m:f>
          <m:fPr>
            <m:ctrlPr>
              <w:rPr>
                <w:rFonts w:ascii="Cambria Math" w:eastAsia="Arial" w:hAnsi="Cambria Math"/>
                <w:i/>
                <w:sz w:val="28"/>
                <w:szCs w:val="28"/>
                <w:lang w:val="vi-VN"/>
              </w:rPr>
            </m:ctrlPr>
          </m:fPr>
          <m:num>
            <m:r>
              <w:rPr>
                <w:rFonts w:ascii="Cambria Math" w:eastAsia="Arial" w:hAnsi="Cambria Math"/>
                <w:sz w:val="28"/>
                <w:szCs w:val="28"/>
                <w:lang w:val="vi-VN"/>
              </w:rPr>
              <m:t>2,5+(0,457</m:t>
            </m:r>
            <m:sSub>
              <m:sSubPr>
                <m:ctrlPr>
                  <w:rPr>
                    <w:rFonts w:ascii="Cambria Math" w:eastAsia="Arial" w:hAnsi="Cambria Math"/>
                    <w:i/>
                    <w:sz w:val="28"/>
                    <w:szCs w:val="28"/>
                    <w:lang w:val="vi-VN"/>
                  </w:rPr>
                </m:ctrlPr>
              </m:sSubPr>
              <m:e>
                <m:r>
                  <w:rPr>
                    <w:rFonts w:ascii="Cambria Math" w:eastAsia="Arial" w:hAnsi="Cambria Math"/>
                    <w:sz w:val="28"/>
                    <w:szCs w:val="28"/>
                    <w:lang w:val="vi-VN"/>
                  </w:rPr>
                  <m:t>H</m:t>
                </m:r>
              </m:e>
              <m:sub>
                <m:r>
                  <w:rPr>
                    <w:rFonts w:ascii="Cambria Math" w:eastAsia="Arial" w:hAnsi="Cambria Math"/>
                    <w:sz w:val="28"/>
                    <w:szCs w:val="28"/>
                    <w:lang w:val="vi-VN"/>
                  </w:rPr>
                  <m:t>sig</m:t>
                </m:r>
              </m:sub>
            </m:sSub>
            <m:r>
              <w:rPr>
                <w:rFonts w:ascii="Cambria Math" w:eastAsia="Arial" w:hAnsi="Cambria Math"/>
                <w:sz w:val="28"/>
                <w:szCs w:val="28"/>
                <w:lang w:val="vi-VN"/>
              </w:rPr>
              <m:t>)</m:t>
            </m:r>
          </m:num>
          <m:den>
            <m:r>
              <w:rPr>
                <w:rFonts w:ascii="Cambria Math" w:eastAsia="Arial" w:hAnsi="Cambria Math"/>
                <w:sz w:val="28"/>
                <w:szCs w:val="28"/>
                <w:lang w:val="vi-VN"/>
              </w:rPr>
              <m:t>0,305</m:t>
            </m:r>
            <m:sSub>
              <m:sSubPr>
                <m:ctrlPr>
                  <w:rPr>
                    <w:rFonts w:ascii="Cambria Math" w:eastAsia="Arial" w:hAnsi="Cambria Math"/>
                    <w:i/>
                    <w:sz w:val="28"/>
                    <w:szCs w:val="28"/>
                    <w:lang w:val="vi-VN"/>
                  </w:rPr>
                </m:ctrlPr>
              </m:sSubPr>
              <m:e>
                <m:r>
                  <w:rPr>
                    <w:rFonts w:ascii="Cambria Math" w:eastAsia="Arial" w:hAnsi="Cambria Math"/>
                    <w:sz w:val="28"/>
                    <w:szCs w:val="28"/>
                    <w:lang w:val="vi-VN"/>
                  </w:rPr>
                  <m:t>H</m:t>
                </m:r>
              </m:e>
              <m:sub>
                <m:r>
                  <w:rPr>
                    <w:rFonts w:ascii="Cambria Math" w:eastAsia="Arial" w:hAnsi="Cambria Math"/>
                    <w:sz w:val="28"/>
                    <w:szCs w:val="28"/>
                    <w:lang w:val="vi-VN"/>
                  </w:rPr>
                  <m:t>tip</m:t>
                </m:r>
              </m:sub>
            </m:sSub>
          </m:den>
        </m:f>
        <m:r>
          <w:rPr>
            <w:rFonts w:ascii="Cambria Math" w:eastAsia="Arial" w:hAnsi="Cambria Math"/>
            <w:sz w:val="28"/>
            <w:szCs w:val="28"/>
            <w:lang w:val="vi-VN"/>
          </w:rPr>
          <m:t>≤0,30</m:t>
        </m:r>
      </m:oMath>
      <w:r w:rsidR="00D93F73" w:rsidRPr="00CD55A9">
        <w:rPr>
          <w:rFonts w:ascii="Arial" w:hAnsi="Arial"/>
          <w:position w:val="24"/>
          <w:szCs w:val="24"/>
        </w:rPr>
        <w:tab/>
      </w:r>
      <w:r w:rsidR="00D93F73" w:rsidRPr="00CD55A9">
        <w:rPr>
          <w:rFonts w:ascii="Arial" w:hAnsi="Arial"/>
          <w:position w:val="24"/>
          <w:szCs w:val="24"/>
        </w:rPr>
        <w:tab/>
        <w:t>(10)</w:t>
      </w:r>
    </w:p>
    <w:p w14:paraId="7D503961" w14:textId="77777777" w:rsidR="00D93F73" w:rsidRPr="00CD55A9" w:rsidRDefault="00D93F73" w:rsidP="00D93F73">
      <w:pPr>
        <w:ind w:left="851"/>
        <w:rPr>
          <w:rFonts w:ascii="Arial" w:hAnsi="Arial"/>
          <w:i/>
          <w:szCs w:val="24"/>
          <w:lang w:val="vi-VN"/>
        </w:rPr>
      </w:pPr>
    </w:p>
    <w:p w14:paraId="09B62784" w14:textId="3AACC495" w:rsidR="00D93F73" w:rsidRPr="00CD55A9" w:rsidRDefault="00D93F73" w:rsidP="00D93F73">
      <w:pPr>
        <w:spacing w:before="120" w:line="300" w:lineRule="exact"/>
        <w:ind w:left="1418" w:hanging="566"/>
        <w:jc w:val="both"/>
        <w:rPr>
          <w:rFonts w:ascii="Arial" w:hAnsi="Arial"/>
          <w:szCs w:val="24"/>
          <w:lang w:val="vi-VN"/>
        </w:rPr>
      </w:pPr>
      <w:r w:rsidRPr="00CD55A9">
        <w:rPr>
          <w:rFonts w:ascii="Arial" w:hAnsi="Arial"/>
          <w:i/>
          <w:szCs w:val="24"/>
          <w:lang w:val="vi-VN"/>
        </w:rPr>
        <w:t>H</w:t>
      </w:r>
      <w:r w:rsidRPr="00CD55A9">
        <w:rPr>
          <w:rFonts w:ascii="Arial" w:hAnsi="Arial"/>
          <w:i/>
          <w:szCs w:val="24"/>
          <w:vertAlign w:val="subscript"/>
          <w:lang w:val="vi-VN"/>
        </w:rPr>
        <w:t>tip</w:t>
      </w:r>
      <w:r w:rsidRPr="00CD55A9">
        <w:rPr>
          <w:rFonts w:ascii="Arial" w:hAnsi="Arial"/>
          <w:szCs w:val="24"/>
          <w:lang w:val="vi-VN"/>
        </w:rPr>
        <w:t xml:space="preserve"> : là khoảng cách theo phương thẳng đứng từ đầu thanh cần đến boong tàu, tính bằng ft; </w:t>
      </w:r>
    </w:p>
    <w:p w14:paraId="2C16AE5F" w14:textId="77777777" w:rsidR="00D93F73" w:rsidRPr="00CD55A9" w:rsidRDefault="00D93F73" w:rsidP="00D93F73">
      <w:pPr>
        <w:spacing w:before="120" w:line="300" w:lineRule="exact"/>
        <w:ind w:left="852"/>
        <w:jc w:val="both"/>
        <w:rPr>
          <w:rFonts w:ascii="Arial" w:hAnsi="Arial"/>
          <w:szCs w:val="24"/>
          <w:lang w:val="vi-VN"/>
        </w:rPr>
      </w:pPr>
      <w:r w:rsidRPr="00CD55A9">
        <w:rPr>
          <w:rFonts w:ascii="Arial" w:hAnsi="Arial"/>
          <w:i/>
          <w:szCs w:val="24"/>
          <w:lang w:val="vi-VN"/>
        </w:rPr>
        <w:t>FL</w:t>
      </w:r>
      <w:r w:rsidRPr="00CD55A9">
        <w:rPr>
          <w:rFonts w:ascii="Arial" w:hAnsi="Arial"/>
          <w:szCs w:val="24"/>
          <w:lang w:val="vi-VN"/>
        </w:rPr>
        <w:t>:    là tải trọng hệ số, tính bằng lb.</w:t>
      </w:r>
    </w:p>
    <w:p w14:paraId="7D2C4DEC" w14:textId="77777777" w:rsidR="00D93F73" w:rsidRPr="00CD55A9" w:rsidRDefault="00D93F73" w:rsidP="00D93F73">
      <w:pPr>
        <w:spacing w:before="120" w:line="300" w:lineRule="exact"/>
        <w:ind w:left="852"/>
        <w:jc w:val="both"/>
        <w:rPr>
          <w:rFonts w:ascii="Arial" w:hAnsi="Arial"/>
          <w:szCs w:val="24"/>
          <w:lang w:val="vi-VN"/>
        </w:rPr>
      </w:pPr>
      <w:r w:rsidRPr="00CD55A9">
        <w:rPr>
          <w:rFonts w:ascii="Arial" w:hAnsi="Arial"/>
          <w:szCs w:val="24"/>
          <w:lang w:val="vi-VN"/>
        </w:rPr>
        <w:t>Tải trọng sideload theo phương ngang (tính bằng lb) tác động vào đầu thanh cần do chuyển động của tàu bằng:</w:t>
      </w:r>
    </w:p>
    <w:p w14:paraId="27B647A7" w14:textId="77777777" w:rsidR="00D93F73" w:rsidRPr="00CD55A9" w:rsidRDefault="00D93F73" w:rsidP="00D93F73">
      <w:pPr>
        <w:ind w:left="851"/>
        <w:rPr>
          <w:lang w:val="vi-VN"/>
        </w:rPr>
      </w:pPr>
    </w:p>
    <w:p w14:paraId="16E7A152" w14:textId="3E1836BB" w:rsidR="00D93F73" w:rsidRPr="00CD55A9" w:rsidRDefault="00DF18B7" w:rsidP="00D93F73">
      <w:pPr>
        <w:ind w:left="851"/>
        <w:rPr>
          <w:position w:val="18"/>
          <w:sz w:val="28"/>
          <w:szCs w:val="28"/>
          <w:lang w:val="vi-VN"/>
        </w:rPr>
      </w:pPr>
      <m:oMath>
        <m:sSub>
          <m:sSubPr>
            <m:ctrlPr>
              <w:rPr>
                <w:rFonts w:ascii="Cambria Math" w:eastAsia="Arial" w:hAnsi="Cambria Math"/>
                <w:i/>
                <w:sz w:val="28"/>
                <w:szCs w:val="28"/>
                <w:lang w:val="en-US"/>
              </w:rPr>
            </m:ctrlPr>
          </m:sSubPr>
          <m:e>
            <m:r>
              <w:rPr>
                <w:rFonts w:ascii="Cambria Math" w:hAnsi="Cambria Math"/>
                <w:sz w:val="28"/>
                <w:szCs w:val="28"/>
              </w:rPr>
              <m:t>W</m:t>
            </m:r>
          </m:e>
          <m:sub>
            <m:r>
              <w:rPr>
                <w:rFonts w:ascii="Cambria Math" w:hAnsi="Cambria Math"/>
                <w:sz w:val="28"/>
                <w:szCs w:val="28"/>
                <w:lang w:val="en-US"/>
              </w:rPr>
              <m:t>side SB</m:t>
            </m:r>
          </m:sub>
        </m:sSub>
        <m:r>
          <w:rPr>
            <w:rFonts w:ascii="Cambria Math" w:hAnsi="Cambria Math"/>
            <w:sz w:val="28"/>
            <w:szCs w:val="28"/>
            <w:lang w:val="en-US"/>
          </w:rPr>
          <m:t>=</m:t>
        </m:r>
        <m:f>
          <m:fPr>
            <m:ctrlPr>
              <w:rPr>
                <w:rFonts w:ascii="Cambria Math" w:eastAsia="Arial" w:hAnsi="Cambria Math"/>
                <w:i/>
                <w:sz w:val="28"/>
                <w:szCs w:val="28"/>
                <w:lang w:val="en-US"/>
              </w:rPr>
            </m:ctrlPr>
          </m:fPr>
          <m:num>
            <m:sSub>
              <m:sSubPr>
                <m:ctrlPr>
                  <w:rPr>
                    <w:rFonts w:ascii="Cambria Math" w:eastAsia="Arial" w:hAnsi="Cambria Math"/>
                    <w:i/>
                    <w:sz w:val="28"/>
                    <w:szCs w:val="28"/>
                    <w:lang w:val="en-US"/>
                  </w:rPr>
                </m:ctrlPr>
              </m:sSubPr>
              <m:e>
                <m:r>
                  <w:rPr>
                    <w:rFonts w:ascii="Cambria Math" w:hAnsi="Cambria Math"/>
                    <w:sz w:val="28"/>
                    <w:szCs w:val="28"/>
                  </w:rPr>
                  <m:t>W</m:t>
                </m:r>
              </m:e>
              <m:sub>
                <m:r>
                  <w:rPr>
                    <w:rFonts w:ascii="Cambria Math" w:hAnsi="Cambria Math"/>
                    <w:sz w:val="28"/>
                    <w:szCs w:val="28"/>
                    <w:lang w:val="en-US"/>
                  </w:rPr>
                  <m:t>offSB</m:t>
                </m:r>
              </m:sub>
            </m:sSub>
          </m:num>
          <m:den>
            <m:r>
              <w:rPr>
                <w:rFonts w:ascii="Cambria Math" w:hAnsi="Cambria Math"/>
                <w:sz w:val="28"/>
                <w:szCs w:val="28"/>
                <w:lang w:val="en-US"/>
              </w:rPr>
              <m:t>2</m:t>
            </m:r>
          </m:den>
        </m:f>
      </m:oMath>
      <w:r w:rsidR="00D93F73" w:rsidRPr="00CD55A9">
        <w:rPr>
          <w:position w:val="18"/>
          <w:sz w:val="28"/>
          <w:szCs w:val="28"/>
          <w:lang w:val="vi-VN"/>
        </w:rPr>
        <w:tab/>
      </w:r>
      <w:r w:rsidR="00D93F73" w:rsidRPr="00CD55A9">
        <w:rPr>
          <w:position w:val="18"/>
          <w:sz w:val="28"/>
          <w:szCs w:val="28"/>
          <w:lang w:val="vi-VN"/>
        </w:rPr>
        <w:tab/>
        <w:t>(11)</w:t>
      </w:r>
    </w:p>
    <w:p w14:paraId="4F247D7C" w14:textId="4F2EF528" w:rsidR="00D93F73" w:rsidRPr="00CD55A9" w:rsidRDefault="00D93F73" w:rsidP="00D93F73">
      <w:pPr>
        <w:spacing w:before="240" w:line="300" w:lineRule="exact"/>
        <w:ind w:left="852"/>
        <w:jc w:val="both"/>
        <w:rPr>
          <w:rFonts w:ascii="Arial" w:hAnsi="Arial"/>
          <w:szCs w:val="24"/>
          <w:lang w:val="vi-VN"/>
        </w:rPr>
      </w:pPr>
      <w:r w:rsidRPr="00CD55A9">
        <w:rPr>
          <w:rFonts w:ascii="Arial" w:hAnsi="Arial"/>
          <w:szCs w:val="24"/>
          <w:lang w:val="vi-VN"/>
        </w:rPr>
        <w:t xml:space="preserve">Khi </w:t>
      </w:r>
      <w:r w:rsidR="0096616E" w:rsidRPr="00CD55A9">
        <w:rPr>
          <w:rFonts w:ascii="Arial" w:hAnsi="Arial"/>
          <w:szCs w:val="24"/>
          <w:lang w:val="en-US"/>
        </w:rPr>
        <w:t>tổ chức, cá nhân sử dụng</w:t>
      </w:r>
      <w:r w:rsidR="0096616E" w:rsidRPr="00CD55A9">
        <w:rPr>
          <w:rFonts w:ascii="Arial" w:hAnsi="Arial"/>
          <w:szCs w:val="24"/>
          <w:lang w:val="vi-VN"/>
        </w:rPr>
        <w:t xml:space="preserve"> </w:t>
      </w:r>
      <w:r w:rsidR="0096616E" w:rsidRPr="00CD55A9">
        <w:rPr>
          <w:rFonts w:ascii="Arial" w:hAnsi="Arial"/>
          <w:szCs w:val="24"/>
          <w:lang w:val="en-US"/>
        </w:rPr>
        <w:t>cần trục</w:t>
      </w:r>
      <w:r w:rsidRPr="00CD55A9">
        <w:rPr>
          <w:rFonts w:ascii="Arial" w:hAnsi="Arial"/>
          <w:szCs w:val="24"/>
          <w:lang w:val="vi-VN"/>
        </w:rPr>
        <w:t xml:space="preserve"> cung cấp số liệu góc offlead và sidelead cụ thể (phương pháp tàu cụ thể), các lực offlead và sidelead là một hàm của các góc cụ thể như sau:</w:t>
      </w:r>
    </w:p>
    <w:p w14:paraId="45EEEED0" w14:textId="77777777" w:rsidR="00D93F73" w:rsidRPr="00CD55A9" w:rsidRDefault="00D93F73" w:rsidP="00D93F73">
      <w:pPr>
        <w:spacing w:line="300" w:lineRule="exact"/>
        <w:ind w:left="852"/>
        <w:jc w:val="both"/>
        <w:rPr>
          <w:rFonts w:ascii="Arial" w:hAnsi="Arial"/>
          <w:szCs w:val="24"/>
          <w:lang w:val="vi-VN"/>
        </w:rPr>
      </w:pPr>
    </w:p>
    <w:p w14:paraId="7A4C898F" w14:textId="5B77C38F" w:rsidR="00D93F73" w:rsidRPr="00CD55A9" w:rsidRDefault="00DF18B7" w:rsidP="00D93F73">
      <w:pPr>
        <w:ind w:left="851"/>
        <w:rPr>
          <w:i/>
          <w:position w:val="6"/>
          <w:lang w:val="vi-VN"/>
        </w:rPr>
      </w:pPr>
      <m:oMath>
        <m:sSub>
          <m:sSubPr>
            <m:ctrlPr>
              <w:rPr>
                <w:rFonts w:ascii="Cambria Math" w:eastAsia="Arial" w:hAnsi="Cambria Math"/>
                <w:i/>
                <w:sz w:val="28"/>
                <w:szCs w:val="28"/>
                <w:lang w:val="en-US"/>
              </w:rPr>
            </m:ctrlPr>
          </m:sSubPr>
          <m:e>
            <m:r>
              <w:rPr>
                <w:rFonts w:ascii="Cambria Math" w:hAnsi="Cambria Math"/>
                <w:sz w:val="28"/>
                <w:szCs w:val="28"/>
              </w:rPr>
              <m:t>W</m:t>
            </m:r>
          </m:e>
          <m:sub>
            <m:r>
              <w:rPr>
                <w:rFonts w:ascii="Cambria Math" w:hAnsi="Cambria Math"/>
                <w:sz w:val="28"/>
                <w:szCs w:val="28"/>
                <w:lang w:val="en-US"/>
              </w:rPr>
              <m:t>offSB</m:t>
            </m:r>
          </m:sub>
        </m:sSub>
        <m:r>
          <w:rPr>
            <w:rFonts w:ascii="Cambria Math" w:hAnsi="Cambria Math"/>
            <w:sz w:val="28"/>
            <w:szCs w:val="28"/>
            <w:lang w:val="en-US"/>
          </w:rPr>
          <m:t xml:space="preserve">=FL x </m:t>
        </m:r>
        <m:r>
          <m:rPr>
            <m:sty m:val="p"/>
          </m:rPr>
          <w:rPr>
            <w:rFonts w:ascii="Cambria Math" w:hAnsi="Cambria Math"/>
            <w:sz w:val="28"/>
            <w:szCs w:val="28"/>
            <w:lang w:val="en-US"/>
          </w:rPr>
          <m:t>tan⁡</m:t>
        </m:r>
        <m:r>
          <w:rPr>
            <w:rFonts w:ascii="Cambria Math" w:hAnsi="Cambria Math"/>
            <w:sz w:val="28"/>
            <w:szCs w:val="28"/>
            <w:lang w:val="en-US"/>
          </w:rPr>
          <m:t>(góc offlead)</m:t>
        </m:r>
      </m:oMath>
      <w:r w:rsidR="00D93F73" w:rsidRPr="00CD55A9">
        <w:rPr>
          <w:lang w:val="vi-VN"/>
        </w:rPr>
        <w:tab/>
      </w:r>
      <w:r w:rsidR="00D93F73" w:rsidRPr="00CD55A9">
        <w:rPr>
          <w:lang w:val="vi-VN"/>
        </w:rPr>
        <w:tab/>
      </w:r>
      <w:r w:rsidR="00D93F73" w:rsidRPr="00CD55A9">
        <w:rPr>
          <w:lang w:val="vi-VN"/>
        </w:rPr>
        <w:tab/>
      </w:r>
      <w:r w:rsidR="00D93F73" w:rsidRPr="00CD55A9">
        <w:rPr>
          <w:lang w:val="vi-VN"/>
        </w:rPr>
        <w:tab/>
      </w:r>
      <w:r w:rsidR="00D93F73" w:rsidRPr="00CD55A9">
        <w:rPr>
          <w:position w:val="6"/>
          <w:lang w:val="vi-VN"/>
        </w:rPr>
        <w:t>(12)</w:t>
      </w:r>
    </w:p>
    <w:p w14:paraId="654637A5" w14:textId="77777777" w:rsidR="00D93F73" w:rsidRPr="00CD55A9" w:rsidRDefault="00D93F73" w:rsidP="00D93F73">
      <w:pPr>
        <w:ind w:left="851"/>
        <w:rPr>
          <w:lang w:val="vi-VN"/>
        </w:rPr>
      </w:pPr>
    </w:p>
    <w:p w14:paraId="51D1A928" w14:textId="55FFE39A" w:rsidR="00D93F73" w:rsidRPr="00CD55A9" w:rsidRDefault="00DF18B7" w:rsidP="00D93F73">
      <w:pPr>
        <w:ind w:left="851"/>
        <w:rPr>
          <w:i/>
          <w:position w:val="6"/>
          <w:lang w:val="vi-VN"/>
        </w:rPr>
      </w:pPr>
      <m:oMath>
        <m:sSub>
          <m:sSubPr>
            <m:ctrlPr>
              <w:rPr>
                <w:rFonts w:ascii="Cambria Math" w:eastAsia="Arial" w:hAnsi="Cambria Math"/>
                <w:i/>
                <w:sz w:val="28"/>
                <w:szCs w:val="28"/>
                <w:lang w:val="en-US"/>
              </w:rPr>
            </m:ctrlPr>
          </m:sSubPr>
          <m:e>
            <m:r>
              <w:rPr>
                <w:rFonts w:ascii="Cambria Math" w:hAnsi="Cambria Math"/>
                <w:sz w:val="28"/>
                <w:szCs w:val="28"/>
              </w:rPr>
              <m:t>W</m:t>
            </m:r>
          </m:e>
          <m:sub>
            <m:d>
              <m:dPr>
                <m:ctrlPr>
                  <w:rPr>
                    <w:rFonts w:ascii="Cambria Math" w:hAnsi="Cambria Math"/>
                    <w:i/>
                    <w:sz w:val="28"/>
                    <w:szCs w:val="28"/>
                    <w:lang w:val="en-US"/>
                  </w:rPr>
                </m:ctrlPr>
              </m:dPr>
              <m:e>
                <m:r>
                  <w:rPr>
                    <w:rFonts w:ascii="Cambria Math" w:hAnsi="Cambria Math"/>
                    <w:sz w:val="28"/>
                    <w:szCs w:val="28"/>
                    <w:lang w:val="en-US"/>
                  </w:rPr>
                  <m:t>offside</m:t>
                </m:r>
              </m:e>
            </m:d>
            <m:r>
              <w:rPr>
                <w:rFonts w:ascii="Cambria Math" w:hAnsi="Cambria Math"/>
                <w:sz w:val="28"/>
                <w:szCs w:val="28"/>
                <w:lang w:val="en-US"/>
              </w:rPr>
              <m:t>SB</m:t>
            </m:r>
          </m:sub>
        </m:sSub>
        <m:r>
          <w:rPr>
            <w:rFonts w:ascii="Cambria Math" w:hAnsi="Cambria Math"/>
            <w:sz w:val="28"/>
            <w:szCs w:val="28"/>
            <w:lang w:val="en-US"/>
          </w:rPr>
          <m:t xml:space="preserve">=FL x </m:t>
        </m:r>
        <m:r>
          <m:rPr>
            <m:sty m:val="p"/>
          </m:rPr>
          <w:rPr>
            <w:rFonts w:ascii="Cambria Math" w:hAnsi="Cambria Math"/>
            <w:sz w:val="28"/>
            <w:szCs w:val="28"/>
            <w:lang w:val="en-US"/>
          </w:rPr>
          <m:t>tan⁡</m:t>
        </m:r>
        <m:r>
          <w:rPr>
            <w:rFonts w:ascii="Cambria Math" w:hAnsi="Cambria Math"/>
            <w:sz w:val="28"/>
            <w:szCs w:val="28"/>
            <w:lang w:val="en-US"/>
          </w:rPr>
          <m:t>(góc sidelead)</m:t>
        </m:r>
      </m:oMath>
      <w:r w:rsidR="00D93F73" w:rsidRPr="00CD55A9">
        <w:rPr>
          <w:position w:val="6"/>
          <w:lang w:val="vi-VN"/>
        </w:rPr>
        <w:tab/>
      </w:r>
      <w:r w:rsidR="00D93F73" w:rsidRPr="00CD55A9">
        <w:rPr>
          <w:position w:val="6"/>
          <w:lang w:val="vi-VN"/>
        </w:rPr>
        <w:tab/>
        <w:t>(13)</w:t>
      </w:r>
    </w:p>
    <w:p w14:paraId="735332CD" w14:textId="77777777" w:rsidR="00D93F73" w:rsidRPr="00CD55A9" w:rsidRDefault="00D93F73" w:rsidP="00D93F73">
      <w:pPr>
        <w:spacing w:before="240" w:line="300" w:lineRule="exact"/>
        <w:ind w:left="851" w:hanging="851"/>
        <w:jc w:val="both"/>
        <w:rPr>
          <w:rFonts w:ascii="Arial" w:hAnsi="Arial"/>
          <w:szCs w:val="24"/>
          <w:lang w:val="vi-VN"/>
        </w:rPr>
      </w:pPr>
      <w:r w:rsidRPr="00CD55A9">
        <w:rPr>
          <w:rFonts w:ascii="Arial" w:hAnsi="Arial"/>
          <w:b/>
          <w:szCs w:val="24"/>
          <w:lang w:val="vi-VN"/>
        </w:rPr>
        <w:t>3</w:t>
      </w:r>
      <w:r w:rsidRPr="00CD55A9">
        <w:rPr>
          <w:rFonts w:ascii="Arial" w:hAnsi="Arial"/>
          <w:b/>
          <w:szCs w:val="24"/>
          <w:lang w:val="vi-VN"/>
        </w:rPr>
        <w:tab/>
      </w:r>
      <w:r w:rsidRPr="00CD55A9">
        <w:rPr>
          <w:rFonts w:ascii="Arial" w:hAnsi="Arial"/>
          <w:b/>
          <w:szCs w:val="24"/>
          <w:lang w:val="vi-VN"/>
        </w:rPr>
        <w:tab/>
      </w:r>
      <w:r w:rsidRPr="00CD55A9">
        <w:rPr>
          <w:rFonts w:ascii="Arial" w:hAnsi="Arial"/>
          <w:szCs w:val="24"/>
          <w:lang w:val="vi-VN"/>
        </w:rPr>
        <w:t>Tải trọng do nghiêng cần trục (lực CI) và chuyển động của cần trục (lực CM)</w:t>
      </w:r>
    </w:p>
    <w:p w14:paraId="59D0E96B" w14:textId="77777777" w:rsidR="00D93F73" w:rsidRPr="00CD55A9" w:rsidRDefault="00D93F73" w:rsidP="00D93F73">
      <w:pPr>
        <w:spacing w:before="120" w:line="300" w:lineRule="exact"/>
        <w:ind w:left="852"/>
        <w:jc w:val="both"/>
        <w:rPr>
          <w:rFonts w:ascii="Arial" w:hAnsi="Arial"/>
          <w:szCs w:val="24"/>
          <w:lang w:val="vi-VN"/>
        </w:rPr>
      </w:pPr>
      <w:r w:rsidRPr="00CD55A9">
        <w:rPr>
          <w:rFonts w:ascii="Arial" w:hAnsi="Arial"/>
          <w:szCs w:val="24"/>
          <w:lang w:val="vi-VN"/>
        </w:rPr>
        <w:t xml:space="preserve">Tất cả các hoạt động nâng trên công trình biển và ngoài công trình biển sẽ bao gồm các tải trọng do độ nghiêng tĩnh của bệ cần trục (góc list hoặc trim) và chuyển động của bệ cần trục. Đối với phương pháp tàu cụ thể, cần tính toán chuyển động của đầu thanh cần của cần trục do chuyển động của cần trục lắp trên giàn và tàu. Chuyển động của đầu thanh cần phải được tính toán trong điều kiện vận hành và điều kiện không vận hành bất lợi nhất khi thanh cần không được đặt vào vị trí cố định cần. Đối với phương pháp chung trong trường hợp thiếu dữ liệu cụ thể về tàu, có thể sử dụng các </w:t>
      </w:r>
      <w:r w:rsidR="00583F5D" w:rsidRPr="00CD55A9">
        <w:rPr>
          <w:rFonts w:ascii="Arial" w:hAnsi="Arial"/>
          <w:szCs w:val="24"/>
          <w:lang w:val="vi-VN"/>
        </w:rPr>
        <w:t>giá trị trong Bảng 5. Phụ lục B của Tiêu chuẩn</w:t>
      </w:r>
      <w:r w:rsidRPr="00CD55A9">
        <w:rPr>
          <w:rFonts w:ascii="Arial" w:hAnsi="Arial"/>
          <w:szCs w:val="24"/>
          <w:lang w:val="vi-VN"/>
        </w:rPr>
        <w:t xml:space="preserve"> API 2C cung cấp các thông tin về kích thước và kiểu tàu có thể áp dụng các giá trị trong Bảng 5. Các giá trị trong Bảng 5 không áp dụng đối với các kiểu tàu khác hoặc tàu nhỏ h</w:t>
      </w:r>
      <w:r w:rsidR="00583F5D" w:rsidRPr="00CD55A9">
        <w:rPr>
          <w:rFonts w:ascii="Arial" w:hAnsi="Arial"/>
          <w:szCs w:val="24"/>
          <w:lang w:val="vi-VN"/>
        </w:rPr>
        <w:t>ơn tàu được nêu trong Phụ lục B của Tiêu chuẩn</w:t>
      </w:r>
      <w:r w:rsidRPr="00CD55A9">
        <w:rPr>
          <w:rFonts w:ascii="Arial" w:hAnsi="Arial"/>
          <w:szCs w:val="24"/>
          <w:lang w:val="vi-VN"/>
        </w:rPr>
        <w:t xml:space="preserve"> API 2C.</w:t>
      </w:r>
    </w:p>
    <w:p w14:paraId="3E978CF5" w14:textId="77777777" w:rsidR="00D93F73" w:rsidRPr="00CD55A9" w:rsidRDefault="00D93F73" w:rsidP="00D93F73">
      <w:pPr>
        <w:spacing w:before="120" w:line="300" w:lineRule="exact"/>
        <w:ind w:left="852"/>
        <w:jc w:val="both"/>
        <w:rPr>
          <w:rFonts w:ascii="Arial" w:hAnsi="Arial"/>
          <w:szCs w:val="24"/>
          <w:lang w:val="vi-VN"/>
        </w:rPr>
      </w:pPr>
      <w:r w:rsidRPr="00CD55A9">
        <w:rPr>
          <w:rFonts w:ascii="Arial" w:hAnsi="Arial"/>
          <w:szCs w:val="24"/>
          <w:lang w:val="vi-VN"/>
        </w:rPr>
        <w:t xml:space="preserve">Độ nghiêng tĩnh của giàn và tàu (góc list và trim) gây ra góc offlead và sidelead phụ thuộc vào hướng vận hành cần trục so với độ nghiêng. Giá trị góc offlead tĩnh sẽ phụ thuộc vào vị trí của móc cẩu so với điều kiện nâng cân bằng. Để giải quyết điều này, </w:t>
      </w:r>
      <w:r w:rsidRPr="00CD55A9">
        <w:rPr>
          <w:rFonts w:ascii="Arial" w:hAnsi="Arial"/>
          <w:szCs w:val="24"/>
          <w:lang w:val="vi-VN"/>
        </w:rPr>
        <w:lastRenderedPageBreak/>
        <w:t>góc nghiêng của thanh cần phải được điều chỉnh để đưa móc cẩu trở về bán kính cho phép và mức tải định mức xác định trong trường hợp này. Giá trị góc sidelead tĩnh của tải trọng sideload ở đầu thanh cần do tải trọng hệ số theo phương thẳng đứng được xác định như sau:</w:t>
      </w:r>
    </w:p>
    <w:p w14:paraId="500A6D1E" w14:textId="1BDBA52B" w:rsidR="00D93F73" w:rsidRPr="00CD55A9" w:rsidRDefault="00DF18B7" w:rsidP="00D93F73">
      <w:pPr>
        <w:ind w:left="851"/>
      </w:pPr>
      <m:oMath>
        <m:sSub>
          <m:sSubPr>
            <m:ctrlPr>
              <w:rPr>
                <w:rFonts w:ascii="Cambria Math" w:eastAsia="Arial" w:hAnsi="Cambria Math"/>
                <w:i/>
                <w:sz w:val="28"/>
                <w:szCs w:val="28"/>
                <w:lang w:val="vi-VN"/>
              </w:rPr>
            </m:ctrlPr>
          </m:sSubPr>
          <m:e>
            <m:r>
              <w:rPr>
                <w:rFonts w:ascii="Cambria Math" w:hAnsi="Cambria Math"/>
                <w:sz w:val="28"/>
                <w:szCs w:val="28"/>
              </w:rPr>
              <m:t>W</m:t>
            </m:r>
          </m:e>
          <m:sub>
            <m:r>
              <w:rPr>
                <w:rFonts w:ascii="Cambria Math" w:hAnsi="Cambria Math"/>
                <w:sz w:val="28"/>
                <w:szCs w:val="28"/>
              </w:rPr>
              <m:t>side CI</m:t>
            </m:r>
          </m:sub>
        </m:sSub>
        <m:r>
          <w:rPr>
            <w:rFonts w:ascii="Cambria Math" w:hAnsi="Cambria Math"/>
            <w:sz w:val="28"/>
            <w:szCs w:val="28"/>
          </w:rPr>
          <m:t xml:space="preserve">=FL x </m:t>
        </m:r>
        <m:r>
          <m:rPr>
            <m:sty m:val="p"/>
          </m:rPr>
          <w:rPr>
            <w:rFonts w:ascii="Cambria Math" w:hAnsi="Cambria Math"/>
            <w:sz w:val="28"/>
            <w:szCs w:val="28"/>
          </w:rPr>
          <m:t>sin⁡</m:t>
        </m:r>
        <m:r>
          <w:rPr>
            <w:rFonts w:ascii="Cambria Math" w:hAnsi="Cambria Math"/>
            <w:sz w:val="28"/>
            <w:szCs w:val="28"/>
          </w:rPr>
          <m:t>(góc sidelead tĩnh)</m:t>
        </m:r>
      </m:oMath>
      <w:r w:rsidR="00D93F73" w:rsidRPr="00CD55A9">
        <w:tab/>
      </w:r>
      <w:r w:rsidR="00D93F73" w:rsidRPr="00CD55A9">
        <w:tab/>
      </w:r>
      <w:r w:rsidR="00D93F73" w:rsidRPr="00CD55A9">
        <w:tab/>
      </w:r>
      <w:r w:rsidR="00D93F73" w:rsidRPr="00CD55A9">
        <w:rPr>
          <w:position w:val="8"/>
        </w:rPr>
        <w:t>(14)</w:t>
      </w:r>
    </w:p>
    <w:p w14:paraId="3B090059" w14:textId="77777777" w:rsidR="00D93F73" w:rsidRPr="00CD55A9" w:rsidRDefault="00D93F73" w:rsidP="00D93F73">
      <w:pPr>
        <w:spacing w:before="240" w:line="300" w:lineRule="exact"/>
        <w:ind w:left="852"/>
        <w:jc w:val="both"/>
        <w:rPr>
          <w:rFonts w:ascii="Arial" w:hAnsi="Arial" w:cs="Arial"/>
        </w:rPr>
      </w:pPr>
      <w:r w:rsidRPr="00CD55A9">
        <w:rPr>
          <w:rFonts w:ascii="Arial" w:hAnsi="Arial" w:cs="Arial"/>
        </w:rPr>
        <w:t>Góc sidelead tĩnh được xác định bằng:</w:t>
      </w:r>
    </w:p>
    <w:p w14:paraId="635F381D" w14:textId="65ECC5B8" w:rsidR="00D93F73" w:rsidRPr="00CD55A9" w:rsidRDefault="00D93F73" w:rsidP="00D93F73">
      <w:pPr>
        <w:spacing w:before="240" w:line="300" w:lineRule="exact"/>
        <w:ind w:left="852"/>
        <w:rPr>
          <w:rFonts w:ascii="Arial" w:hAnsi="Arial"/>
          <w:i/>
          <w:position w:val="8"/>
          <w:szCs w:val="24"/>
          <w:lang w:val="en-US"/>
        </w:rPr>
      </w:pPr>
      <w:r w:rsidRPr="00CD55A9">
        <w:rPr>
          <w:rFonts w:ascii="Arial" w:hAnsi="Arial"/>
          <w:i/>
          <w:position w:val="8"/>
          <w:szCs w:val="24"/>
          <w:lang w:val="en-US"/>
        </w:rPr>
        <w:t>Góc sidelead tĩnh</w:t>
      </w:r>
      <w:r w:rsidR="00F50DD0" w:rsidRPr="00CD55A9">
        <w:rPr>
          <w:rFonts w:ascii="Arial" w:hAnsi="Arial"/>
          <w:i/>
          <w:position w:val="8"/>
          <w:szCs w:val="24"/>
          <w:lang w:val="en-US"/>
        </w:rPr>
        <w:t xml:space="preserve"> = </w:t>
      </w:r>
      <m:oMath>
        <m:r>
          <w:rPr>
            <w:rFonts w:ascii="Cambria Math" w:hAnsi="Cambria Math"/>
          </w:rPr>
          <m:t xml:space="preserve"> </m:t>
        </m:r>
        <m:rad>
          <m:radPr>
            <m:degHide m:val="1"/>
            <m:ctrlPr>
              <w:rPr>
                <w:rFonts w:ascii="Cambria Math" w:eastAsia="Arial" w:hAnsi="Cambria Math"/>
                <w:i/>
                <w:sz w:val="22"/>
                <w:szCs w:val="22"/>
                <w:lang w:val="vi-VN"/>
              </w:rPr>
            </m:ctrlPr>
          </m:radPr>
          <m:deg/>
          <m:e>
            <m:sSup>
              <m:sSupPr>
                <m:ctrlPr>
                  <w:rPr>
                    <w:rFonts w:ascii="Cambria Math" w:eastAsia="Arial" w:hAnsi="Cambria Math"/>
                    <w:i/>
                    <w:sz w:val="22"/>
                    <w:szCs w:val="22"/>
                    <w:lang w:val="vi-VN"/>
                  </w:rPr>
                </m:ctrlPr>
              </m:sSupPr>
              <m:e>
                <m:r>
                  <w:rPr>
                    <w:rFonts w:ascii="Cambria Math" w:hAnsi="Cambria Math"/>
                  </w:rPr>
                  <m:t>(góc list)</m:t>
                </m:r>
              </m:e>
              <m:sup>
                <m:r>
                  <w:rPr>
                    <w:rFonts w:ascii="Cambria Math" w:hAnsi="Cambria Math"/>
                  </w:rPr>
                  <m:t>2</m:t>
                </m:r>
              </m:sup>
            </m:sSup>
            <m:r>
              <w:rPr>
                <w:rFonts w:ascii="Cambria Math" w:hAnsi="Cambria Math"/>
              </w:rPr>
              <m:t>+</m:t>
            </m:r>
            <m:sSup>
              <m:sSupPr>
                <m:ctrlPr>
                  <w:rPr>
                    <w:rFonts w:ascii="Cambria Math" w:eastAsia="Arial" w:hAnsi="Cambria Math"/>
                    <w:i/>
                    <w:sz w:val="22"/>
                    <w:szCs w:val="22"/>
                    <w:lang w:val="vi-VN"/>
                  </w:rPr>
                </m:ctrlPr>
              </m:sSupPr>
              <m:e>
                <m:r>
                  <w:rPr>
                    <w:rFonts w:ascii="Cambria Math" w:hAnsi="Cambria Math"/>
                  </w:rPr>
                  <m:t>(góc trim)</m:t>
                </m:r>
              </m:e>
              <m:sup>
                <m:r>
                  <w:rPr>
                    <w:rFonts w:ascii="Cambria Math" w:hAnsi="Cambria Math"/>
                  </w:rPr>
                  <m:t>2</m:t>
                </m:r>
              </m:sup>
            </m:sSup>
          </m:e>
        </m:rad>
      </m:oMath>
      <w:r w:rsidRPr="00CD55A9">
        <w:rPr>
          <w:rFonts w:ascii="Arial" w:hAnsi="Arial"/>
          <w:i/>
          <w:szCs w:val="24"/>
          <w:lang w:val="en-US"/>
        </w:rPr>
        <w:t xml:space="preserve"> </w:t>
      </w:r>
      <w:r w:rsidRPr="00CD55A9">
        <w:rPr>
          <w:rFonts w:ascii="Arial" w:hAnsi="Arial"/>
          <w:i/>
          <w:position w:val="8"/>
          <w:szCs w:val="24"/>
          <w:lang w:val="en-US"/>
        </w:rPr>
        <w:t>x sin (góc quay  cần trục)   (15)</w:t>
      </w:r>
    </w:p>
    <w:p w14:paraId="56F88BF2" w14:textId="77777777" w:rsidR="00D93F73" w:rsidRPr="00CD55A9" w:rsidRDefault="00D93F73" w:rsidP="00D93F73">
      <w:pPr>
        <w:spacing w:before="120" w:line="300" w:lineRule="exact"/>
        <w:ind w:left="852"/>
        <w:jc w:val="both"/>
        <w:rPr>
          <w:rFonts w:ascii="Arial" w:hAnsi="Arial"/>
          <w:szCs w:val="24"/>
          <w:lang w:val="en-US"/>
        </w:rPr>
      </w:pPr>
      <w:r w:rsidRPr="00CD55A9">
        <w:rPr>
          <w:rFonts w:ascii="Arial" w:hAnsi="Arial"/>
          <w:szCs w:val="24"/>
          <w:lang w:val="en-US"/>
        </w:rPr>
        <w:t>Góc quay cần trục giả định được tính toán ở vài góc khác nhau tối thiểu từ 0</w:t>
      </w:r>
      <w:r w:rsidRPr="00CD55A9">
        <w:rPr>
          <w:rFonts w:ascii="Arial" w:hAnsi="Arial"/>
          <w:szCs w:val="24"/>
          <w:vertAlign w:val="superscript"/>
          <w:lang w:val="en-US"/>
        </w:rPr>
        <w:t>0</w:t>
      </w:r>
      <w:r w:rsidRPr="00CD55A9">
        <w:rPr>
          <w:rFonts w:ascii="Arial" w:hAnsi="Arial"/>
          <w:szCs w:val="24"/>
          <w:lang w:val="en-US"/>
        </w:rPr>
        <w:t xml:space="preserve"> và 90</w:t>
      </w:r>
      <w:r w:rsidRPr="00CD55A9">
        <w:rPr>
          <w:rFonts w:ascii="Arial" w:hAnsi="Arial"/>
          <w:szCs w:val="24"/>
          <w:vertAlign w:val="superscript"/>
          <w:lang w:val="en-US"/>
        </w:rPr>
        <w:t xml:space="preserve">0 </w:t>
      </w:r>
      <w:r w:rsidRPr="00CD55A9">
        <w:rPr>
          <w:rFonts w:ascii="Arial" w:hAnsi="Arial"/>
          <w:szCs w:val="24"/>
          <w:lang w:val="en-US"/>
        </w:rPr>
        <w:t>(góc offlead và sidelead lớn nhất). Kết quả SWLH nhỏ nhất do thay đổi các góc này được lựa chọn cho điều kiện nâng xác định.</w:t>
      </w:r>
    </w:p>
    <w:p w14:paraId="181DB3D5" w14:textId="77777777" w:rsidR="00D93F73" w:rsidRPr="00CD55A9" w:rsidRDefault="00D93F73" w:rsidP="00D93F73">
      <w:pPr>
        <w:spacing w:before="120" w:line="300" w:lineRule="exact"/>
        <w:ind w:left="852"/>
        <w:jc w:val="both"/>
        <w:rPr>
          <w:rFonts w:ascii="Arial" w:hAnsi="Arial"/>
          <w:szCs w:val="24"/>
          <w:lang w:val="en-US"/>
        </w:rPr>
      </w:pPr>
      <w:r w:rsidRPr="00CD55A9">
        <w:rPr>
          <w:rFonts w:ascii="Arial" w:hAnsi="Arial"/>
          <w:szCs w:val="24"/>
          <w:lang w:val="en-US"/>
        </w:rPr>
        <w:t>Góc sidelead tĩnh của cần trục cũng gây ra các tải trọng sideload do trọng lượng của thanh cần và cần trục). Các tải trọng sideload này được tính tương tự và tác động đến thanh cần và các bộ phận khác của cần trục.</w:t>
      </w:r>
    </w:p>
    <w:p w14:paraId="4688C1F4" w14:textId="41BF00E8" w:rsidR="00D93F73" w:rsidRPr="00CD55A9" w:rsidRDefault="00D93F73" w:rsidP="00D93F73">
      <w:pPr>
        <w:spacing w:before="120" w:line="300" w:lineRule="exact"/>
        <w:ind w:left="852"/>
        <w:jc w:val="both"/>
        <w:rPr>
          <w:rFonts w:ascii="Arial" w:hAnsi="Arial"/>
          <w:szCs w:val="24"/>
          <w:lang w:val="en-US"/>
        </w:rPr>
      </w:pPr>
      <w:r w:rsidRPr="00CD55A9">
        <w:rPr>
          <w:rFonts w:ascii="Arial" w:hAnsi="Arial"/>
          <w:szCs w:val="24"/>
          <w:lang w:val="en-US"/>
        </w:rPr>
        <w:t>Chuyển động của bệ cần trục gây ra tải trọng offload và tải trọng sideload tác động đến đầu thanh cần tương tự như tải trọng gây ra bởi chuyển động của tàu. Chuyển động của bệ cần trục cũng gây ra các tải trọng theo phương thẳng đứng, tải trọng offload và tải trọng sideload do trọng lượng thanh cần và cần trục). Các tải trọng này tác động lên cần trục dọc theo thanh cần và các bộ phận bị ảnh hưởng khác. Gia tốc theo phương ngang xác định đối với đầu thanh cần của cần trục (</w:t>
      </w:r>
      <w:r w:rsidR="00F95E78" w:rsidRPr="00CD55A9">
        <w:rPr>
          <w:rFonts w:ascii="Arial" w:hAnsi="Arial"/>
          <w:szCs w:val="24"/>
          <w:lang w:val="en-US"/>
        </w:rPr>
        <w:t>tổ chức, cá nhân sử dụng</w:t>
      </w:r>
      <w:r w:rsidR="00F95E78" w:rsidRPr="00CD55A9">
        <w:rPr>
          <w:rFonts w:ascii="Arial" w:hAnsi="Arial"/>
          <w:szCs w:val="24"/>
          <w:lang w:val="vi-VN"/>
        </w:rPr>
        <w:t xml:space="preserve"> </w:t>
      </w:r>
      <w:r w:rsidR="00F95E78" w:rsidRPr="00CD55A9">
        <w:rPr>
          <w:rFonts w:ascii="Arial" w:hAnsi="Arial"/>
          <w:szCs w:val="24"/>
          <w:lang w:val="en-US"/>
        </w:rPr>
        <w:t>cần trục</w:t>
      </w:r>
      <w:r w:rsidRPr="00CD55A9">
        <w:rPr>
          <w:rFonts w:ascii="Arial" w:hAnsi="Arial"/>
          <w:szCs w:val="24"/>
          <w:lang w:val="en-US"/>
        </w:rPr>
        <w:t xml:space="preserve"> cung cấp thông số đối với phương pháp tàu cụ thể hoặc từ Bảng 5) sẽ tác động vào thanh cần và các bộ phận khác của cần trục cùng với tải trọng theo phương ngang của đầu thanh cần do gia tốc này nhân với tải trọng hệ số theo phương thẳng đứng. Tải trọng theo phương ngang do chuyển động của bệ cần trục (Lực CM) tác động lên tải nâng được xác định như sau:</w:t>
      </w:r>
    </w:p>
    <w:p w14:paraId="078583BD" w14:textId="77777777" w:rsidR="00D93F73" w:rsidRPr="00CD55A9" w:rsidRDefault="00D93F73" w:rsidP="00D93F73">
      <w:pPr>
        <w:spacing w:before="120"/>
        <w:ind w:left="851"/>
        <w:rPr>
          <w:rFonts w:ascii="Arial" w:hAnsi="Arial" w:cs="Arial"/>
          <w:i/>
          <w:position w:val="8"/>
          <w:lang w:val="en-US"/>
        </w:rPr>
      </w:pPr>
      <w:r w:rsidRPr="00CD55A9">
        <w:rPr>
          <w:rFonts w:ascii="Arial" w:hAnsi="Arial" w:cs="Arial"/>
          <w:i/>
          <w:position w:val="8"/>
          <w:lang w:val="en-US"/>
        </w:rPr>
        <w:t>W</w:t>
      </w:r>
      <w:r w:rsidRPr="00CD55A9">
        <w:rPr>
          <w:rFonts w:ascii="Arial" w:hAnsi="Arial" w:cs="Arial"/>
          <w:i/>
          <w:position w:val="8"/>
          <w:vertAlign w:val="subscript"/>
          <w:lang w:val="en-US"/>
        </w:rPr>
        <w:t>horizontalCM</w:t>
      </w:r>
      <w:r w:rsidRPr="00CD55A9">
        <w:rPr>
          <w:rFonts w:ascii="Arial" w:hAnsi="Arial" w:cs="Arial"/>
          <w:i/>
          <w:position w:val="8"/>
          <w:lang w:val="en-US"/>
        </w:rPr>
        <w:t xml:space="preserve"> = FL x gia tốc ngang</w:t>
      </w:r>
      <w:r w:rsidRPr="00CD55A9">
        <w:rPr>
          <w:rFonts w:ascii="Arial" w:hAnsi="Arial" w:cs="Arial"/>
          <w:i/>
          <w:position w:val="8"/>
          <w:lang w:val="en-US"/>
        </w:rPr>
        <w:tab/>
      </w:r>
      <w:r w:rsidRPr="00CD55A9">
        <w:rPr>
          <w:rFonts w:ascii="Arial" w:hAnsi="Arial" w:cs="Arial"/>
          <w:i/>
          <w:position w:val="8"/>
          <w:lang w:val="en-US"/>
        </w:rPr>
        <w:tab/>
        <w:t>(16)</w:t>
      </w:r>
    </w:p>
    <w:p w14:paraId="281B91D3" w14:textId="77777777" w:rsidR="00D93F73" w:rsidRPr="00CD55A9" w:rsidRDefault="00D93F73" w:rsidP="00D93F73">
      <w:pPr>
        <w:spacing w:before="120" w:line="300" w:lineRule="exact"/>
        <w:ind w:left="852"/>
        <w:jc w:val="both"/>
        <w:rPr>
          <w:rFonts w:ascii="Arial" w:hAnsi="Arial"/>
          <w:szCs w:val="24"/>
          <w:lang w:val="en-US"/>
        </w:rPr>
      </w:pPr>
      <w:r w:rsidRPr="00CD55A9">
        <w:rPr>
          <w:rFonts w:ascii="Arial" w:hAnsi="Arial"/>
          <w:szCs w:val="24"/>
          <w:lang w:val="en-US"/>
        </w:rPr>
        <w:t xml:space="preserve">Các lực theo phương ngang tương tự gây ra do thanh cần và các bộ phận khác của cần trục do độ nghiêng tĩnh của giàn và tàu và gia tốc theo phương ngang. Các tải trọng theo phương ngang bổ sung này phải được tính toán cho các bộ phận khác nhau của cần trục và tác động đến các bộ phận khác nhau của cần trục. Tải trọng theo phương ngang do chuyển động của cần trục tác động theo hướng chuyển động của bệ cần trục. Điều này tạo ra lực sidelead và offlead do </w:t>
      </w:r>
      <w:r w:rsidRPr="00CD55A9">
        <w:rPr>
          <w:rFonts w:ascii="Arial" w:hAnsi="Arial"/>
          <w:i/>
          <w:szCs w:val="24"/>
          <w:lang w:val="en-US"/>
        </w:rPr>
        <w:t>W</w:t>
      </w:r>
      <w:r w:rsidRPr="00CD55A9">
        <w:rPr>
          <w:rFonts w:ascii="Arial" w:hAnsi="Arial"/>
          <w:i/>
          <w:szCs w:val="24"/>
          <w:vertAlign w:val="subscript"/>
          <w:lang w:val="en-US"/>
        </w:rPr>
        <w:t>horizontalCM</w:t>
      </w:r>
      <w:r w:rsidRPr="00CD55A9">
        <w:rPr>
          <w:rFonts w:ascii="Arial" w:hAnsi="Arial"/>
          <w:szCs w:val="24"/>
          <w:lang w:val="en-US"/>
        </w:rPr>
        <w:t xml:space="preserve"> :</w:t>
      </w:r>
    </w:p>
    <w:p w14:paraId="44B60CEA" w14:textId="77777777" w:rsidR="00D93F73" w:rsidRPr="00CD55A9" w:rsidRDefault="00D93F73" w:rsidP="00D93F73">
      <w:pPr>
        <w:spacing w:before="240" w:line="300" w:lineRule="exact"/>
        <w:ind w:left="852"/>
        <w:jc w:val="both"/>
        <w:rPr>
          <w:rFonts w:ascii="Arial" w:hAnsi="Arial"/>
          <w:i/>
          <w:szCs w:val="24"/>
          <w:lang w:val="en-US"/>
        </w:rPr>
      </w:pPr>
      <w:r w:rsidRPr="00CD55A9">
        <w:rPr>
          <w:rFonts w:ascii="Arial" w:hAnsi="Arial"/>
          <w:i/>
          <w:szCs w:val="24"/>
          <w:lang w:val="en-US"/>
        </w:rPr>
        <w:t>W</w:t>
      </w:r>
      <w:r w:rsidRPr="00CD55A9">
        <w:rPr>
          <w:rFonts w:ascii="Arial" w:hAnsi="Arial"/>
          <w:i/>
          <w:szCs w:val="24"/>
          <w:vertAlign w:val="subscript"/>
          <w:lang w:val="en-US"/>
        </w:rPr>
        <w:t>offCM</w:t>
      </w:r>
      <w:r w:rsidRPr="00CD55A9">
        <w:rPr>
          <w:rFonts w:ascii="Arial" w:hAnsi="Arial"/>
          <w:i/>
          <w:szCs w:val="24"/>
          <w:lang w:val="en-US"/>
        </w:rPr>
        <w:t xml:space="preserve">  = W</w:t>
      </w:r>
      <w:r w:rsidRPr="00CD55A9">
        <w:rPr>
          <w:rFonts w:ascii="Arial" w:hAnsi="Arial"/>
          <w:i/>
          <w:szCs w:val="24"/>
          <w:vertAlign w:val="subscript"/>
          <w:lang w:val="en-US"/>
        </w:rPr>
        <w:t>horizontalCM</w:t>
      </w:r>
      <w:r w:rsidRPr="00CD55A9">
        <w:rPr>
          <w:rFonts w:ascii="Arial" w:hAnsi="Arial"/>
          <w:i/>
          <w:szCs w:val="24"/>
          <w:lang w:val="en-US"/>
        </w:rPr>
        <w:t xml:space="preserve"> x cos (góc của bệ cần trục)</w:t>
      </w:r>
      <w:r w:rsidRPr="00CD55A9">
        <w:rPr>
          <w:rFonts w:ascii="Arial" w:hAnsi="Arial"/>
          <w:i/>
          <w:szCs w:val="24"/>
          <w:lang w:val="en-US"/>
        </w:rPr>
        <w:tab/>
      </w:r>
      <w:r w:rsidRPr="00CD55A9">
        <w:rPr>
          <w:rFonts w:ascii="Arial" w:hAnsi="Arial"/>
          <w:i/>
          <w:szCs w:val="24"/>
          <w:lang w:val="en-US"/>
        </w:rPr>
        <w:tab/>
      </w:r>
      <w:r w:rsidRPr="00CD55A9">
        <w:rPr>
          <w:rFonts w:ascii="Arial" w:hAnsi="Arial"/>
          <w:i/>
          <w:szCs w:val="24"/>
          <w:lang w:val="en-US"/>
        </w:rPr>
        <w:tab/>
      </w:r>
      <w:r w:rsidRPr="00CD55A9">
        <w:rPr>
          <w:rFonts w:ascii="Arial" w:hAnsi="Arial"/>
          <w:szCs w:val="24"/>
          <w:lang w:val="en-US"/>
        </w:rPr>
        <w:t>(17)</w:t>
      </w:r>
    </w:p>
    <w:p w14:paraId="171A4EDE" w14:textId="77777777" w:rsidR="00D93F73" w:rsidRPr="00CD55A9" w:rsidRDefault="00D93F73" w:rsidP="00D93F73">
      <w:pPr>
        <w:spacing w:before="240" w:line="300" w:lineRule="exact"/>
        <w:ind w:left="852"/>
        <w:jc w:val="both"/>
        <w:rPr>
          <w:rFonts w:ascii="Arial" w:hAnsi="Arial"/>
          <w:szCs w:val="24"/>
          <w:lang w:val="en-US"/>
        </w:rPr>
      </w:pPr>
      <w:r w:rsidRPr="00CD55A9">
        <w:rPr>
          <w:rFonts w:ascii="Arial" w:hAnsi="Arial"/>
          <w:i/>
          <w:szCs w:val="24"/>
          <w:lang w:val="en-US"/>
        </w:rPr>
        <w:t>W</w:t>
      </w:r>
      <w:r w:rsidRPr="00CD55A9">
        <w:rPr>
          <w:rFonts w:ascii="Arial" w:hAnsi="Arial"/>
          <w:i/>
          <w:szCs w:val="24"/>
          <w:vertAlign w:val="subscript"/>
          <w:lang w:val="en-US"/>
        </w:rPr>
        <w:t>sideCM</w:t>
      </w:r>
      <w:r w:rsidRPr="00CD55A9">
        <w:rPr>
          <w:rFonts w:ascii="Arial" w:hAnsi="Arial"/>
          <w:i/>
          <w:szCs w:val="24"/>
          <w:lang w:val="en-US"/>
        </w:rPr>
        <w:t xml:space="preserve">  = W</w:t>
      </w:r>
      <w:r w:rsidRPr="00CD55A9">
        <w:rPr>
          <w:rFonts w:ascii="Arial" w:hAnsi="Arial"/>
          <w:i/>
          <w:szCs w:val="24"/>
          <w:vertAlign w:val="subscript"/>
          <w:lang w:val="en-US"/>
        </w:rPr>
        <w:t>horizontalCM</w:t>
      </w:r>
      <w:r w:rsidRPr="00CD55A9">
        <w:rPr>
          <w:rFonts w:ascii="Arial" w:hAnsi="Arial"/>
          <w:i/>
          <w:szCs w:val="24"/>
          <w:lang w:val="en-US"/>
        </w:rPr>
        <w:t xml:space="preserve"> x sin(góc của bệ cần trục)</w:t>
      </w:r>
      <w:r w:rsidRPr="00CD55A9">
        <w:rPr>
          <w:rFonts w:ascii="Arial" w:hAnsi="Arial"/>
          <w:i/>
          <w:szCs w:val="24"/>
          <w:lang w:val="en-US"/>
        </w:rPr>
        <w:tab/>
      </w:r>
      <w:r w:rsidRPr="00CD55A9">
        <w:rPr>
          <w:rFonts w:ascii="Arial" w:hAnsi="Arial"/>
          <w:i/>
          <w:szCs w:val="24"/>
          <w:lang w:val="en-US"/>
        </w:rPr>
        <w:tab/>
      </w:r>
      <w:r w:rsidRPr="00CD55A9">
        <w:rPr>
          <w:rFonts w:ascii="Arial" w:hAnsi="Arial"/>
          <w:i/>
          <w:szCs w:val="24"/>
          <w:lang w:val="en-US"/>
        </w:rPr>
        <w:tab/>
      </w:r>
      <w:r w:rsidRPr="00CD55A9">
        <w:rPr>
          <w:rFonts w:ascii="Arial" w:hAnsi="Arial"/>
          <w:szCs w:val="24"/>
          <w:lang w:val="en-US"/>
        </w:rPr>
        <w:t>(18)</w:t>
      </w:r>
    </w:p>
    <w:p w14:paraId="675056AA" w14:textId="77777777" w:rsidR="00D93F73" w:rsidRPr="00CD55A9" w:rsidRDefault="00D93F73" w:rsidP="00D93F73">
      <w:pPr>
        <w:spacing w:before="240" w:line="300" w:lineRule="exact"/>
        <w:ind w:left="852"/>
        <w:jc w:val="both"/>
        <w:rPr>
          <w:rFonts w:ascii="Arial" w:hAnsi="Arial"/>
          <w:szCs w:val="24"/>
          <w:lang w:val="en-US"/>
        </w:rPr>
      </w:pPr>
      <w:r w:rsidRPr="00CD55A9">
        <w:rPr>
          <w:rFonts w:ascii="Arial" w:hAnsi="Arial"/>
          <w:szCs w:val="24"/>
          <w:lang w:val="en-US"/>
        </w:rPr>
        <w:t>Trong đó:</w:t>
      </w:r>
    </w:p>
    <w:p w14:paraId="1019A48F" w14:textId="77777777" w:rsidR="00D93F73" w:rsidRPr="00CD55A9" w:rsidRDefault="00D93F73" w:rsidP="00D93F73">
      <w:pPr>
        <w:spacing w:before="120" w:line="300" w:lineRule="exact"/>
        <w:ind w:left="852"/>
        <w:jc w:val="both"/>
        <w:rPr>
          <w:rFonts w:ascii="Arial" w:hAnsi="Arial"/>
          <w:szCs w:val="24"/>
          <w:lang w:val="en-US"/>
        </w:rPr>
      </w:pPr>
      <w:r w:rsidRPr="00CD55A9">
        <w:rPr>
          <w:rFonts w:ascii="Arial" w:hAnsi="Arial"/>
          <w:szCs w:val="24"/>
          <w:lang w:val="en-US"/>
        </w:rPr>
        <w:t>Góc của bệ cần trục là góc chuyển động của bệ cần trục so với hướng của thanh cần (0</w:t>
      </w:r>
      <w:r w:rsidRPr="00CD55A9">
        <w:rPr>
          <w:rFonts w:ascii="Arial" w:hAnsi="Arial"/>
          <w:szCs w:val="24"/>
          <w:vertAlign w:val="superscript"/>
          <w:lang w:val="en-US"/>
        </w:rPr>
        <w:t>0</w:t>
      </w:r>
      <w:r w:rsidRPr="00CD55A9">
        <w:rPr>
          <w:rFonts w:ascii="Arial" w:hAnsi="Arial"/>
          <w:szCs w:val="24"/>
          <w:lang w:val="en-US"/>
        </w:rPr>
        <w:t xml:space="preserve"> chỉ đối với góc offlead, 90</w:t>
      </w:r>
      <w:r w:rsidRPr="00CD55A9">
        <w:rPr>
          <w:rFonts w:ascii="Arial" w:hAnsi="Arial"/>
          <w:szCs w:val="24"/>
          <w:vertAlign w:val="superscript"/>
          <w:lang w:val="en-US"/>
        </w:rPr>
        <w:t>0</w:t>
      </w:r>
      <w:r w:rsidRPr="00CD55A9">
        <w:rPr>
          <w:rFonts w:ascii="Arial" w:hAnsi="Arial"/>
          <w:szCs w:val="24"/>
          <w:lang w:val="en-US"/>
        </w:rPr>
        <w:t xml:space="preserve"> chỉ đối với góc sidelead).</w:t>
      </w:r>
    </w:p>
    <w:p w14:paraId="42CAAB89" w14:textId="77777777" w:rsidR="00D93F73" w:rsidRPr="00CD55A9" w:rsidRDefault="00D93F73" w:rsidP="00D93F73">
      <w:pPr>
        <w:spacing w:before="120" w:line="300" w:lineRule="exact"/>
        <w:ind w:left="852"/>
        <w:jc w:val="both"/>
        <w:rPr>
          <w:rFonts w:ascii="Arial" w:hAnsi="Arial"/>
          <w:szCs w:val="24"/>
          <w:lang w:val="en-US"/>
        </w:rPr>
      </w:pPr>
      <w:r w:rsidRPr="00CD55A9">
        <w:rPr>
          <w:rFonts w:ascii="Arial" w:hAnsi="Arial"/>
          <w:szCs w:val="24"/>
          <w:lang w:val="en-US"/>
        </w:rPr>
        <w:t>Góc giả định của chuyển động bệ cần trục phải được toán ở vài góc khác nhau tối thiểu từ 0</w:t>
      </w:r>
      <w:r w:rsidRPr="00CD55A9">
        <w:rPr>
          <w:rFonts w:ascii="Arial" w:hAnsi="Arial"/>
          <w:szCs w:val="24"/>
          <w:vertAlign w:val="superscript"/>
          <w:lang w:val="en-US"/>
        </w:rPr>
        <w:t>0</w:t>
      </w:r>
      <w:r w:rsidRPr="00CD55A9">
        <w:rPr>
          <w:rFonts w:ascii="Arial" w:hAnsi="Arial"/>
          <w:szCs w:val="24"/>
          <w:lang w:val="en-US"/>
        </w:rPr>
        <w:t xml:space="preserve"> và 90</w:t>
      </w:r>
      <w:r w:rsidRPr="00CD55A9">
        <w:rPr>
          <w:rFonts w:ascii="Arial" w:hAnsi="Arial"/>
          <w:szCs w:val="24"/>
          <w:vertAlign w:val="superscript"/>
          <w:lang w:val="en-US"/>
        </w:rPr>
        <w:t xml:space="preserve">0 </w:t>
      </w:r>
      <w:r w:rsidRPr="00CD55A9">
        <w:rPr>
          <w:rFonts w:ascii="Arial" w:hAnsi="Arial"/>
          <w:szCs w:val="24"/>
          <w:lang w:val="en-US"/>
        </w:rPr>
        <w:t>(góc offlead và sidelead lớn nhất). Kết quả SWLH nhỏ nhất do thay đổi các góc này được lựa chọn cho điều kiện nâng xác định.</w:t>
      </w:r>
    </w:p>
    <w:p w14:paraId="0FF2DEE4" w14:textId="77777777" w:rsidR="00D93F73" w:rsidRPr="00CD55A9" w:rsidRDefault="00D93F73" w:rsidP="00D93F73">
      <w:pPr>
        <w:spacing w:before="120" w:line="300" w:lineRule="exact"/>
        <w:jc w:val="both"/>
        <w:rPr>
          <w:rFonts w:ascii="Arial" w:hAnsi="Arial"/>
          <w:szCs w:val="24"/>
          <w:lang w:val="en-US"/>
        </w:rPr>
      </w:pPr>
      <w:r w:rsidRPr="00CD55A9">
        <w:rPr>
          <w:rFonts w:ascii="Arial" w:hAnsi="Arial"/>
          <w:b/>
          <w:szCs w:val="24"/>
          <w:lang w:val="en-US"/>
        </w:rPr>
        <w:t>4</w:t>
      </w:r>
      <w:r w:rsidRPr="00CD55A9">
        <w:rPr>
          <w:rFonts w:ascii="Arial" w:hAnsi="Arial"/>
          <w:b/>
          <w:szCs w:val="24"/>
          <w:lang w:val="en-US"/>
        </w:rPr>
        <w:tab/>
      </w:r>
      <w:r w:rsidRPr="00CD55A9">
        <w:rPr>
          <w:rFonts w:ascii="Arial" w:hAnsi="Arial"/>
          <w:b/>
          <w:szCs w:val="24"/>
          <w:lang w:val="en-US"/>
        </w:rPr>
        <w:tab/>
      </w:r>
      <w:r w:rsidRPr="00CD55A9">
        <w:rPr>
          <w:rFonts w:ascii="Arial" w:hAnsi="Arial"/>
          <w:b/>
          <w:szCs w:val="24"/>
          <w:lang w:val="en-US"/>
        </w:rPr>
        <w:tab/>
      </w:r>
      <w:r w:rsidRPr="00CD55A9">
        <w:rPr>
          <w:rFonts w:ascii="Arial" w:hAnsi="Arial"/>
          <w:szCs w:val="24"/>
          <w:lang w:val="en-US"/>
        </w:rPr>
        <w:t>Kết hợp các tải trọng theo phương ngang</w:t>
      </w:r>
    </w:p>
    <w:p w14:paraId="735D9409" w14:textId="77777777" w:rsidR="00D93F73" w:rsidRPr="00CD55A9" w:rsidRDefault="00D93F73" w:rsidP="00D93F73">
      <w:pPr>
        <w:spacing w:before="120" w:line="300" w:lineRule="exact"/>
        <w:ind w:left="852"/>
        <w:jc w:val="both"/>
        <w:rPr>
          <w:rFonts w:ascii="Arial" w:hAnsi="Arial"/>
          <w:szCs w:val="24"/>
          <w:lang w:val="en-US"/>
        </w:rPr>
      </w:pPr>
      <w:r w:rsidRPr="00CD55A9">
        <w:rPr>
          <w:rFonts w:ascii="Arial" w:hAnsi="Arial"/>
          <w:szCs w:val="24"/>
          <w:lang w:val="en-US"/>
        </w:rPr>
        <w:lastRenderedPageBreak/>
        <w:t>Các tải trọng theo phương ngang do chuyển động của cần trục và chuyển động của tàu được kết hợp như sau. Tổng lực sidelead và offlead động theo phương ngang do tác động của tải nâng là:</w:t>
      </w:r>
    </w:p>
    <w:p w14:paraId="68051AD9" w14:textId="77777777" w:rsidR="00D93F73" w:rsidRPr="00CD55A9" w:rsidRDefault="00D93F73" w:rsidP="00D93F73">
      <w:pPr>
        <w:spacing w:before="120" w:line="300" w:lineRule="exact"/>
        <w:ind w:left="852"/>
        <w:jc w:val="both"/>
        <w:rPr>
          <w:rFonts w:ascii="Arial" w:hAnsi="Arial"/>
          <w:szCs w:val="24"/>
          <w:lang w:val="en-US"/>
        </w:rPr>
      </w:pPr>
      <w:r w:rsidRPr="00CD55A9">
        <w:rPr>
          <w:rFonts w:ascii="Arial" w:hAnsi="Arial"/>
          <w:szCs w:val="24"/>
          <w:lang w:val="en-US"/>
        </w:rPr>
        <w:t xml:space="preserve">Lực sidelead, </w:t>
      </w:r>
      <w:r w:rsidRPr="00CD55A9">
        <w:rPr>
          <w:rFonts w:ascii="Arial" w:hAnsi="Arial"/>
          <w:i/>
          <w:szCs w:val="24"/>
          <w:lang w:val="en-US"/>
        </w:rPr>
        <w:t>W</w:t>
      </w:r>
      <w:r w:rsidRPr="00CD55A9">
        <w:rPr>
          <w:rFonts w:ascii="Arial" w:hAnsi="Arial"/>
          <w:i/>
          <w:szCs w:val="24"/>
          <w:vertAlign w:val="subscript"/>
          <w:lang w:val="en-US"/>
        </w:rPr>
        <w:t>sidedyn</w:t>
      </w:r>
      <w:r w:rsidRPr="00CD55A9">
        <w:rPr>
          <w:rFonts w:ascii="Arial" w:hAnsi="Arial"/>
          <w:szCs w:val="24"/>
          <w:lang w:val="en-US"/>
        </w:rPr>
        <w:t>:</w:t>
      </w:r>
    </w:p>
    <w:p w14:paraId="26E3E128" w14:textId="5AFD90F7" w:rsidR="00D93F73" w:rsidRPr="00CD55A9" w:rsidRDefault="00DF18B7" w:rsidP="00D93F73">
      <w:pPr>
        <w:spacing w:before="240" w:after="160" w:line="259" w:lineRule="auto"/>
        <w:ind w:left="851"/>
        <w:rPr>
          <w:position w:val="10"/>
        </w:rPr>
      </w:pPr>
      <m:oMath>
        <m:sSub>
          <m:sSubPr>
            <m:ctrlPr>
              <w:rPr>
                <w:rFonts w:ascii="Cambria Math" w:eastAsia="Arial" w:hAnsi="Cambria Math"/>
                <w:i/>
                <w:sz w:val="22"/>
                <w:szCs w:val="22"/>
                <w:lang w:val="vi-VN"/>
              </w:rPr>
            </m:ctrlPr>
          </m:sSubPr>
          <m:e>
            <m:r>
              <w:rPr>
                <w:rFonts w:ascii="Cambria Math" w:eastAsia="Arial" w:hAnsi="Cambria Math"/>
                <w:sz w:val="22"/>
                <w:szCs w:val="22"/>
                <w:lang w:val="vi-VN"/>
              </w:rPr>
              <m:t>W</m:t>
            </m:r>
          </m:e>
          <m:sub>
            <m:r>
              <w:rPr>
                <w:rFonts w:ascii="Cambria Math" w:eastAsia="Arial" w:hAnsi="Cambria Math"/>
                <w:sz w:val="22"/>
                <w:szCs w:val="22"/>
                <w:lang w:val="vi-VN"/>
              </w:rPr>
              <m:t>sidedyn</m:t>
            </m:r>
          </m:sub>
        </m:sSub>
        <m:r>
          <w:rPr>
            <w:rFonts w:ascii="Cambria Math" w:eastAsia="Arial" w:hAnsi="Cambria Math"/>
            <w:sz w:val="22"/>
            <w:szCs w:val="22"/>
            <w:lang w:val="vi-VN"/>
          </w:rPr>
          <m:t>=</m:t>
        </m:r>
        <m:rad>
          <m:radPr>
            <m:degHide m:val="1"/>
            <m:ctrlPr>
              <w:rPr>
                <w:rFonts w:ascii="Cambria Math" w:eastAsia="Arial" w:hAnsi="Cambria Math"/>
                <w:i/>
                <w:sz w:val="22"/>
                <w:szCs w:val="22"/>
                <w:lang w:val="vi-VN"/>
              </w:rPr>
            </m:ctrlPr>
          </m:radPr>
          <m:deg/>
          <m:e>
            <m:sSup>
              <m:sSupPr>
                <m:ctrlPr>
                  <w:rPr>
                    <w:rFonts w:ascii="Cambria Math" w:eastAsia="Arial" w:hAnsi="Cambria Math"/>
                    <w:i/>
                    <w:sz w:val="22"/>
                    <w:szCs w:val="22"/>
                    <w:lang w:val="vi-VN"/>
                  </w:rPr>
                </m:ctrlPr>
              </m:sSupPr>
              <m:e>
                <m:r>
                  <w:rPr>
                    <w:rFonts w:ascii="Cambria Math" w:eastAsia="Arial" w:hAnsi="Cambria Math"/>
                    <w:sz w:val="22"/>
                    <w:szCs w:val="22"/>
                    <w:lang w:val="vi-VN"/>
                  </w:rPr>
                  <m:t>(</m:t>
                </m:r>
                <m:sSub>
                  <m:sSubPr>
                    <m:ctrlPr>
                      <w:rPr>
                        <w:rFonts w:ascii="Cambria Math" w:eastAsia="Arial" w:hAnsi="Cambria Math"/>
                        <w:i/>
                        <w:sz w:val="22"/>
                        <w:szCs w:val="22"/>
                        <w:lang w:val="vi-VN"/>
                      </w:rPr>
                    </m:ctrlPr>
                  </m:sSubPr>
                  <m:e>
                    <m:r>
                      <w:rPr>
                        <w:rFonts w:ascii="Cambria Math" w:eastAsia="Arial" w:hAnsi="Cambria Math"/>
                        <w:sz w:val="22"/>
                        <w:szCs w:val="22"/>
                        <w:lang w:val="vi-VN"/>
                      </w:rPr>
                      <m:t>W</m:t>
                    </m:r>
                  </m:e>
                  <m:sub>
                    <m:r>
                      <w:rPr>
                        <w:rFonts w:ascii="Cambria Math" w:eastAsia="Arial" w:hAnsi="Cambria Math"/>
                        <w:sz w:val="22"/>
                        <w:szCs w:val="22"/>
                        <w:lang w:val="vi-VN"/>
                      </w:rPr>
                      <m:t>sideSB</m:t>
                    </m:r>
                  </m:sub>
                </m:sSub>
                <m:r>
                  <w:rPr>
                    <w:rFonts w:ascii="Cambria Math" w:eastAsia="Arial" w:hAnsi="Cambria Math"/>
                    <w:sz w:val="22"/>
                    <w:szCs w:val="22"/>
                    <w:lang w:val="vi-VN"/>
                  </w:rPr>
                  <m:t>)</m:t>
                </m:r>
              </m:e>
              <m:sup>
                <m:r>
                  <w:rPr>
                    <w:rFonts w:ascii="Cambria Math" w:eastAsia="Arial" w:hAnsi="Cambria Math"/>
                    <w:sz w:val="22"/>
                    <w:szCs w:val="22"/>
                    <w:lang w:val="vi-VN"/>
                  </w:rPr>
                  <m:t>2</m:t>
                </m:r>
              </m:sup>
            </m:sSup>
            <m:r>
              <w:rPr>
                <w:rFonts w:ascii="Cambria Math" w:eastAsia="Arial" w:hAnsi="Cambria Math"/>
                <w:sz w:val="22"/>
                <w:szCs w:val="22"/>
                <w:lang w:val="vi-VN"/>
              </w:rPr>
              <m:t>+</m:t>
            </m:r>
            <m:sSup>
              <m:sSupPr>
                <m:ctrlPr>
                  <w:rPr>
                    <w:rFonts w:ascii="Cambria Math" w:eastAsia="Arial" w:hAnsi="Cambria Math"/>
                    <w:i/>
                    <w:sz w:val="22"/>
                    <w:szCs w:val="22"/>
                    <w:lang w:val="vi-VN"/>
                  </w:rPr>
                </m:ctrlPr>
              </m:sSupPr>
              <m:e>
                <m:r>
                  <w:rPr>
                    <w:rFonts w:ascii="Cambria Math" w:eastAsia="Arial" w:hAnsi="Cambria Math"/>
                    <w:sz w:val="22"/>
                    <w:szCs w:val="22"/>
                    <w:lang w:val="vi-VN"/>
                  </w:rPr>
                  <m:t>(</m:t>
                </m:r>
                <m:sSub>
                  <m:sSubPr>
                    <m:ctrlPr>
                      <w:rPr>
                        <w:rFonts w:ascii="Cambria Math" w:eastAsia="Arial" w:hAnsi="Cambria Math"/>
                        <w:i/>
                        <w:sz w:val="22"/>
                        <w:szCs w:val="22"/>
                        <w:lang w:val="vi-VN"/>
                      </w:rPr>
                    </m:ctrlPr>
                  </m:sSubPr>
                  <m:e>
                    <m:r>
                      <w:rPr>
                        <w:rFonts w:ascii="Cambria Math" w:eastAsia="Arial" w:hAnsi="Cambria Math"/>
                        <w:sz w:val="22"/>
                        <w:szCs w:val="22"/>
                        <w:lang w:val="vi-VN"/>
                      </w:rPr>
                      <m:t>W</m:t>
                    </m:r>
                  </m:e>
                  <m:sub>
                    <m:r>
                      <w:rPr>
                        <w:rFonts w:ascii="Cambria Math" w:eastAsia="Arial" w:hAnsi="Cambria Math"/>
                        <w:sz w:val="22"/>
                        <w:szCs w:val="22"/>
                        <w:lang w:val="vi-VN"/>
                      </w:rPr>
                      <m:t>sideCM</m:t>
                    </m:r>
                  </m:sub>
                </m:sSub>
                <m:r>
                  <w:rPr>
                    <w:rFonts w:ascii="Cambria Math" w:eastAsia="Arial" w:hAnsi="Cambria Math"/>
                    <w:sz w:val="22"/>
                    <w:szCs w:val="22"/>
                    <w:lang w:val="vi-VN"/>
                  </w:rPr>
                  <m:t>)</m:t>
                </m:r>
              </m:e>
              <m:sup>
                <m:r>
                  <w:rPr>
                    <w:rFonts w:ascii="Cambria Math" w:eastAsia="Arial" w:hAnsi="Cambria Math"/>
                    <w:sz w:val="22"/>
                    <w:szCs w:val="22"/>
                    <w:lang w:val="vi-VN"/>
                  </w:rPr>
                  <m:t>2</m:t>
                </m:r>
              </m:sup>
            </m:sSup>
          </m:e>
        </m:rad>
      </m:oMath>
      <w:r w:rsidR="00D93F73" w:rsidRPr="00CD55A9">
        <w:rPr>
          <w:position w:val="10"/>
        </w:rPr>
        <w:tab/>
      </w:r>
      <w:r w:rsidR="00D93F73" w:rsidRPr="00CD55A9">
        <w:rPr>
          <w:position w:val="10"/>
        </w:rPr>
        <w:tab/>
      </w:r>
      <w:r w:rsidR="00D93F73" w:rsidRPr="00CD55A9">
        <w:rPr>
          <w:position w:val="10"/>
        </w:rPr>
        <w:tab/>
        <w:t>(19)</w:t>
      </w:r>
    </w:p>
    <w:p w14:paraId="0F418BB5" w14:textId="77777777" w:rsidR="00D93F73" w:rsidRPr="00CD55A9" w:rsidRDefault="00D93F73" w:rsidP="00D93F73">
      <w:pPr>
        <w:spacing w:before="120" w:line="300" w:lineRule="exact"/>
        <w:ind w:left="852"/>
        <w:jc w:val="both"/>
        <w:rPr>
          <w:rFonts w:ascii="Arial" w:hAnsi="Arial"/>
          <w:szCs w:val="24"/>
          <w:lang w:val="en-US"/>
        </w:rPr>
      </w:pPr>
      <w:r w:rsidRPr="00CD55A9">
        <w:rPr>
          <w:rFonts w:ascii="Arial" w:hAnsi="Arial"/>
          <w:szCs w:val="24"/>
          <w:lang w:val="en-US"/>
        </w:rPr>
        <w:t xml:space="preserve">Lực offlead, </w:t>
      </w:r>
      <w:r w:rsidRPr="00CD55A9">
        <w:rPr>
          <w:rFonts w:ascii="Arial" w:hAnsi="Arial"/>
          <w:i/>
          <w:szCs w:val="24"/>
          <w:lang w:val="en-US"/>
        </w:rPr>
        <w:t>W</w:t>
      </w:r>
      <w:r w:rsidRPr="00CD55A9">
        <w:rPr>
          <w:rFonts w:ascii="Arial" w:hAnsi="Arial"/>
          <w:i/>
          <w:szCs w:val="24"/>
          <w:vertAlign w:val="subscript"/>
          <w:lang w:val="en-US"/>
        </w:rPr>
        <w:t>offdyn</w:t>
      </w:r>
      <w:r w:rsidRPr="00CD55A9">
        <w:rPr>
          <w:rFonts w:ascii="Arial" w:hAnsi="Arial"/>
          <w:szCs w:val="24"/>
          <w:lang w:val="en-US"/>
        </w:rPr>
        <w:t>:</w:t>
      </w:r>
    </w:p>
    <w:p w14:paraId="60995FDD" w14:textId="7636EB01" w:rsidR="00D93F73" w:rsidRPr="00CD55A9" w:rsidRDefault="00DF18B7" w:rsidP="00D93F73">
      <w:pPr>
        <w:spacing w:before="240" w:after="160" w:line="259" w:lineRule="auto"/>
        <w:ind w:left="851"/>
        <w:rPr>
          <w:rFonts w:ascii="Arial" w:eastAsia="Arial" w:hAnsi="Arial"/>
          <w:position w:val="20"/>
          <w:sz w:val="22"/>
          <w:szCs w:val="22"/>
          <w:vertAlign w:val="superscript"/>
          <w:lang w:val="en-US"/>
        </w:rPr>
      </w:pPr>
      <m:oMath>
        <m:sSub>
          <m:sSubPr>
            <m:ctrlPr>
              <w:rPr>
                <w:rFonts w:ascii="Cambria Math" w:eastAsia="Arial" w:hAnsi="Cambria Math"/>
                <w:i/>
                <w:sz w:val="22"/>
                <w:szCs w:val="22"/>
                <w:lang w:val="vi-VN"/>
              </w:rPr>
            </m:ctrlPr>
          </m:sSubPr>
          <m:e>
            <m:r>
              <w:rPr>
                <w:rFonts w:ascii="Cambria Math" w:eastAsia="Arial" w:hAnsi="Cambria Math"/>
                <w:sz w:val="22"/>
                <w:szCs w:val="22"/>
                <w:lang w:val="vi-VN"/>
              </w:rPr>
              <m:t>W</m:t>
            </m:r>
          </m:e>
          <m:sub>
            <m:r>
              <w:rPr>
                <w:rFonts w:ascii="Cambria Math" w:eastAsia="Arial" w:hAnsi="Cambria Math"/>
                <w:sz w:val="22"/>
                <w:szCs w:val="22"/>
                <w:lang w:val="vi-VN"/>
              </w:rPr>
              <m:t>offdyn</m:t>
            </m:r>
          </m:sub>
        </m:sSub>
        <m:r>
          <w:rPr>
            <w:rFonts w:ascii="Cambria Math" w:eastAsia="Arial" w:hAnsi="Cambria Math"/>
            <w:sz w:val="22"/>
            <w:szCs w:val="22"/>
            <w:lang w:val="vi-VN"/>
          </w:rPr>
          <m:t>=</m:t>
        </m:r>
        <m:rad>
          <m:radPr>
            <m:degHide m:val="1"/>
            <m:ctrlPr>
              <w:rPr>
                <w:rFonts w:ascii="Cambria Math" w:eastAsia="Arial" w:hAnsi="Cambria Math"/>
                <w:i/>
                <w:sz w:val="22"/>
                <w:szCs w:val="22"/>
                <w:lang w:val="vi-VN"/>
              </w:rPr>
            </m:ctrlPr>
          </m:radPr>
          <m:deg/>
          <m:e>
            <m:sSup>
              <m:sSupPr>
                <m:ctrlPr>
                  <w:rPr>
                    <w:rFonts w:ascii="Cambria Math" w:eastAsia="Arial" w:hAnsi="Cambria Math"/>
                    <w:i/>
                    <w:sz w:val="22"/>
                    <w:szCs w:val="22"/>
                    <w:lang w:val="vi-VN"/>
                  </w:rPr>
                </m:ctrlPr>
              </m:sSupPr>
              <m:e>
                <m:r>
                  <w:rPr>
                    <w:rFonts w:ascii="Cambria Math" w:eastAsia="Arial" w:hAnsi="Cambria Math"/>
                    <w:sz w:val="22"/>
                    <w:szCs w:val="22"/>
                    <w:lang w:val="vi-VN"/>
                  </w:rPr>
                  <m:t>(</m:t>
                </m:r>
                <m:sSub>
                  <m:sSubPr>
                    <m:ctrlPr>
                      <w:rPr>
                        <w:rFonts w:ascii="Cambria Math" w:eastAsia="Arial" w:hAnsi="Cambria Math"/>
                        <w:i/>
                        <w:sz w:val="22"/>
                        <w:szCs w:val="22"/>
                        <w:lang w:val="vi-VN"/>
                      </w:rPr>
                    </m:ctrlPr>
                  </m:sSubPr>
                  <m:e>
                    <m:r>
                      <w:rPr>
                        <w:rFonts w:ascii="Cambria Math" w:eastAsia="Arial" w:hAnsi="Cambria Math"/>
                        <w:sz w:val="22"/>
                        <w:szCs w:val="22"/>
                        <w:lang w:val="vi-VN"/>
                      </w:rPr>
                      <m:t>W</m:t>
                    </m:r>
                  </m:e>
                  <m:sub>
                    <m:r>
                      <w:rPr>
                        <w:rFonts w:ascii="Cambria Math" w:eastAsia="Arial" w:hAnsi="Cambria Math"/>
                        <w:sz w:val="22"/>
                        <w:szCs w:val="22"/>
                        <w:lang w:val="vi-VN"/>
                      </w:rPr>
                      <m:t>offSB</m:t>
                    </m:r>
                  </m:sub>
                </m:sSub>
                <m:r>
                  <w:rPr>
                    <w:rFonts w:ascii="Cambria Math" w:eastAsia="Arial" w:hAnsi="Cambria Math"/>
                    <w:sz w:val="22"/>
                    <w:szCs w:val="22"/>
                    <w:lang w:val="vi-VN"/>
                  </w:rPr>
                  <m:t>)</m:t>
                </m:r>
              </m:e>
              <m:sup>
                <m:r>
                  <w:rPr>
                    <w:rFonts w:ascii="Cambria Math" w:eastAsia="Arial" w:hAnsi="Cambria Math"/>
                    <w:sz w:val="22"/>
                    <w:szCs w:val="22"/>
                    <w:lang w:val="vi-VN"/>
                  </w:rPr>
                  <m:t>2</m:t>
                </m:r>
              </m:sup>
            </m:sSup>
            <m:r>
              <w:rPr>
                <w:rFonts w:ascii="Cambria Math" w:eastAsia="Arial" w:hAnsi="Cambria Math"/>
                <w:sz w:val="22"/>
                <w:szCs w:val="22"/>
                <w:lang w:val="vi-VN"/>
              </w:rPr>
              <m:t>+</m:t>
            </m:r>
            <m:sSup>
              <m:sSupPr>
                <m:ctrlPr>
                  <w:rPr>
                    <w:rFonts w:ascii="Cambria Math" w:eastAsia="Arial" w:hAnsi="Cambria Math"/>
                    <w:i/>
                    <w:sz w:val="22"/>
                    <w:szCs w:val="22"/>
                    <w:lang w:val="vi-VN"/>
                  </w:rPr>
                </m:ctrlPr>
              </m:sSupPr>
              <m:e>
                <m:r>
                  <w:rPr>
                    <w:rFonts w:ascii="Cambria Math" w:eastAsia="Arial" w:hAnsi="Cambria Math"/>
                    <w:sz w:val="22"/>
                    <w:szCs w:val="22"/>
                    <w:lang w:val="vi-VN"/>
                  </w:rPr>
                  <m:t>(</m:t>
                </m:r>
                <m:sSub>
                  <m:sSubPr>
                    <m:ctrlPr>
                      <w:rPr>
                        <w:rFonts w:ascii="Cambria Math" w:eastAsia="Arial" w:hAnsi="Cambria Math"/>
                        <w:i/>
                        <w:sz w:val="22"/>
                        <w:szCs w:val="22"/>
                        <w:lang w:val="vi-VN"/>
                      </w:rPr>
                    </m:ctrlPr>
                  </m:sSubPr>
                  <m:e>
                    <m:r>
                      <w:rPr>
                        <w:rFonts w:ascii="Cambria Math" w:eastAsia="Arial" w:hAnsi="Cambria Math"/>
                        <w:sz w:val="22"/>
                        <w:szCs w:val="22"/>
                        <w:lang w:val="vi-VN"/>
                      </w:rPr>
                      <m:t>W</m:t>
                    </m:r>
                  </m:e>
                  <m:sub>
                    <m:r>
                      <w:rPr>
                        <w:rFonts w:ascii="Cambria Math" w:eastAsia="Arial" w:hAnsi="Cambria Math"/>
                        <w:sz w:val="22"/>
                        <w:szCs w:val="22"/>
                        <w:lang w:val="vi-VN"/>
                      </w:rPr>
                      <m:t>offCM</m:t>
                    </m:r>
                  </m:sub>
                </m:sSub>
                <m:r>
                  <w:rPr>
                    <w:rFonts w:ascii="Cambria Math" w:eastAsia="Arial" w:hAnsi="Cambria Math"/>
                    <w:sz w:val="22"/>
                    <w:szCs w:val="22"/>
                    <w:lang w:val="vi-VN"/>
                  </w:rPr>
                  <m:t>)</m:t>
                </m:r>
              </m:e>
              <m:sup>
                <m:r>
                  <w:rPr>
                    <w:rFonts w:ascii="Cambria Math" w:eastAsia="Arial" w:hAnsi="Cambria Math"/>
                    <w:sz w:val="22"/>
                    <w:szCs w:val="22"/>
                    <w:lang w:val="vi-VN"/>
                  </w:rPr>
                  <m:t>2</m:t>
                </m:r>
              </m:sup>
            </m:sSup>
          </m:e>
        </m:rad>
      </m:oMath>
      <w:r w:rsidR="00D93F73" w:rsidRPr="00CD55A9">
        <w:rPr>
          <w:position w:val="20"/>
        </w:rPr>
        <w:tab/>
      </w:r>
      <w:r w:rsidR="00D93F73" w:rsidRPr="00CD55A9">
        <w:rPr>
          <w:position w:val="20"/>
        </w:rPr>
        <w:tab/>
      </w:r>
      <w:r w:rsidR="00D93F73" w:rsidRPr="00CD55A9">
        <w:rPr>
          <w:position w:val="20"/>
        </w:rPr>
        <w:tab/>
        <w:t>(20)</w:t>
      </w:r>
    </w:p>
    <w:p w14:paraId="76FF9B91" w14:textId="77777777" w:rsidR="00D93F73" w:rsidRPr="00CD55A9" w:rsidRDefault="00D93F73" w:rsidP="00D93F73">
      <w:pPr>
        <w:spacing w:before="120" w:line="300" w:lineRule="exact"/>
        <w:ind w:left="852"/>
        <w:jc w:val="both"/>
        <w:rPr>
          <w:rFonts w:ascii="Arial" w:hAnsi="Arial"/>
          <w:szCs w:val="24"/>
          <w:lang w:val="en-US"/>
        </w:rPr>
      </w:pPr>
      <w:r w:rsidRPr="00CD55A9">
        <w:rPr>
          <w:rFonts w:ascii="Arial" w:hAnsi="Arial"/>
          <w:szCs w:val="24"/>
          <w:lang w:val="en-US"/>
        </w:rPr>
        <w:t>Tải trọng động kết hợp theo phương ngang này được thêm vào các tải trọng theo phương ngang do độ nghiêng tĩnh của bệ cần trục và gió để tính ra tổng lực thiết kế theo phương ngang, và xác định điều kiện tải định mức của cần trục cụ thể:</w:t>
      </w:r>
    </w:p>
    <w:p w14:paraId="46FFF44C" w14:textId="77777777" w:rsidR="00D93F73" w:rsidRPr="00CD55A9" w:rsidRDefault="00D93F73" w:rsidP="00D93F73">
      <w:pPr>
        <w:spacing w:before="120" w:line="300" w:lineRule="exact"/>
        <w:ind w:left="852"/>
        <w:jc w:val="both"/>
        <w:rPr>
          <w:rFonts w:ascii="Arial" w:hAnsi="Arial"/>
          <w:i/>
          <w:szCs w:val="24"/>
          <w:lang w:val="en-US"/>
        </w:rPr>
      </w:pPr>
      <w:r w:rsidRPr="00CD55A9">
        <w:rPr>
          <w:rFonts w:ascii="Arial" w:hAnsi="Arial"/>
          <w:szCs w:val="24"/>
          <w:lang w:val="en-US"/>
        </w:rPr>
        <w:t xml:space="preserve">Tổng tải trọng offload = </w:t>
      </w:r>
      <w:r w:rsidRPr="00CD55A9">
        <w:rPr>
          <w:rFonts w:ascii="Arial" w:hAnsi="Arial"/>
          <w:i/>
          <w:szCs w:val="24"/>
          <w:lang w:val="en-US"/>
        </w:rPr>
        <w:t>W</w:t>
      </w:r>
      <w:r w:rsidRPr="00CD55A9">
        <w:rPr>
          <w:rFonts w:ascii="Arial" w:hAnsi="Arial"/>
          <w:i/>
          <w:szCs w:val="24"/>
          <w:vertAlign w:val="subscript"/>
          <w:lang w:val="en-US"/>
        </w:rPr>
        <w:t>offdyn</w:t>
      </w:r>
      <w:r w:rsidRPr="00CD55A9">
        <w:rPr>
          <w:rFonts w:ascii="Arial" w:hAnsi="Arial"/>
          <w:i/>
          <w:szCs w:val="24"/>
          <w:lang w:val="en-US"/>
        </w:rPr>
        <w:t xml:space="preserve"> + W</w:t>
      </w:r>
      <w:r w:rsidRPr="00CD55A9">
        <w:rPr>
          <w:rFonts w:ascii="Arial" w:hAnsi="Arial"/>
          <w:i/>
          <w:szCs w:val="24"/>
          <w:vertAlign w:val="subscript"/>
          <w:lang w:val="en-US"/>
        </w:rPr>
        <w:t>off(wind)</w:t>
      </w:r>
    </w:p>
    <w:p w14:paraId="644BF3BB" w14:textId="77777777" w:rsidR="00D93F73" w:rsidRPr="00CD55A9" w:rsidRDefault="00D93F73" w:rsidP="00D93F73">
      <w:pPr>
        <w:spacing w:before="120" w:line="300" w:lineRule="exact"/>
        <w:ind w:left="852"/>
        <w:jc w:val="both"/>
        <w:rPr>
          <w:rFonts w:ascii="Arial" w:hAnsi="Arial"/>
          <w:i/>
          <w:szCs w:val="24"/>
          <w:lang w:val="en-US"/>
        </w:rPr>
      </w:pPr>
      <w:r w:rsidRPr="00CD55A9">
        <w:rPr>
          <w:rFonts w:ascii="Arial" w:hAnsi="Arial"/>
          <w:szCs w:val="24"/>
          <w:lang w:val="en-US"/>
        </w:rPr>
        <w:t xml:space="preserve">Tổng tải trọng sideload = </w:t>
      </w:r>
      <w:r w:rsidRPr="00CD55A9">
        <w:rPr>
          <w:rFonts w:ascii="Arial" w:hAnsi="Arial"/>
          <w:i/>
          <w:szCs w:val="24"/>
          <w:lang w:val="en-US"/>
        </w:rPr>
        <w:t>W</w:t>
      </w:r>
      <w:r w:rsidRPr="00CD55A9">
        <w:rPr>
          <w:rFonts w:ascii="Arial" w:hAnsi="Arial"/>
          <w:i/>
          <w:szCs w:val="24"/>
          <w:vertAlign w:val="subscript"/>
          <w:lang w:val="en-US"/>
        </w:rPr>
        <w:t>sidedyn</w:t>
      </w:r>
      <w:r w:rsidRPr="00CD55A9">
        <w:rPr>
          <w:rFonts w:ascii="Arial" w:hAnsi="Arial"/>
          <w:i/>
          <w:szCs w:val="24"/>
          <w:lang w:val="en-US"/>
        </w:rPr>
        <w:t xml:space="preserve"> + W</w:t>
      </w:r>
      <w:r w:rsidRPr="00CD55A9">
        <w:rPr>
          <w:rFonts w:ascii="Arial" w:hAnsi="Arial"/>
          <w:i/>
          <w:szCs w:val="24"/>
          <w:vertAlign w:val="subscript"/>
          <w:lang w:val="en-US"/>
        </w:rPr>
        <w:t xml:space="preserve">sideCI </w:t>
      </w:r>
      <w:r w:rsidRPr="00CD55A9">
        <w:rPr>
          <w:rFonts w:ascii="Arial" w:hAnsi="Arial"/>
          <w:i/>
          <w:szCs w:val="24"/>
          <w:lang w:val="en-US"/>
        </w:rPr>
        <w:t>+ W</w:t>
      </w:r>
      <w:r w:rsidRPr="00CD55A9">
        <w:rPr>
          <w:rFonts w:ascii="Arial" w:hAnsi="Arial"/>
          <w:i/>
          <w:szCs w:val="24"/>
          <w:vertAlign w:val="subscript"/>
          <w:lang w:val="en-US"/>
        </w:rPr>
        <w:t>side(wind)</w:t>
      </w:r>
    </w:p>
    <w:p w14:paraId="50D22AE5" w14:textId="77777777" w:rsidR="00D93F73" w:rsidRPr="00CD55A9" w:rsidRDefault="00D93F73" w:rsidP="00D93F73">
      <w:pPr>
        <w:spacing w:before="120" w:line="300" w:lineRule="exact"/>
        <w:ind w:left="852"/>
        <w:jc w:val="both"/>
        <w:rPr>
          <w:rFonts w:ascii="Arial" w:hAnsi="Arial"/>
          <w:szCs w:val="24"/>
          <w:lang w:val="en-US"/>
        </w:rPr>
      </w:pPr>
      <w:r w:rsidRPr="00CD55A9">
        <w:rPr>
          <w:rFonts w:ascii="Arial" w:hAnsi="Arial"/>
          <w:szCs w:val="24"/>
          <w:lang w:val="en-US"/>
        </w:rPr>
        <w:t xml:space="preserve">Tuy nhiên, tổng tải trọng sideload không được nhỏ hơn 0,02 x </w:t>
      </w:r>
      <w:r w:rsidRPr="00CD55A9">
        <w:rPr>
          <w:rFonts w:ascii="Arial" w:hAnsi="Arial"/>
          <w:i/>
          <w:szCs w:val="24"/>
          <w:lang w:val="en-US"/>
        </w:rPr>
        <w:t>FL</w:t>
      </w:r>
      <w:r w:rsidRPr="00CD55A9">
        <w:rPr>
          <w:rFonts w:ascii="Arial" w:hAnsi="Arial"/>
          <w:szCs w:val="24"/>
          <w:lang w:val="en-US"/>
        </w:rPr>
        <w:t>.</w:t>
      </w:r>
    </w:p>
    <w:p w14:paraId="29C4647E" w14:textId="77777777" w:rsidR="00D93F73" w:rsidRPr="00CD55A9" w:rsidRDefault="00D93F73" w:rsidP="00D93F73">
      <w:pPr>
        <w:spacing w:before="120" w:line="300" w:lineRule="exact"/>
        <w:jc w:val="both"/>
        <w:rPr>
          <w:rFonts w:ascii="Arial" w:hAnsi="Arial"/>
          <w:szCs w:val="24"/>
          <w:lang w:val="en-US"/>
        </w:rPr>
      </w:pPr>
      <w:r w:rsidRPr="00CD55A9">
        <w:rPr>
          <w:rFonts w:ascii="Arial" w:hAnsi="Arial"/>
          <w:b/>
          <w:szCs w:val="24"/>
          <w:lang w:val="en-US"/>
        </w:rPr>
        <w:t>2.3.4.7</w:t>
      </w:r>
      <w:r w:rsidRPr="00CD55A9">
        <w:rPr>
          <w:rFonts w:ascii="Arial" w:hAnsi="Arial"/>
          <w:b/>
          <w:szCs w:val="24"/>
          <w:lang w:val="en-US"/>
        </w:rPr>
        <w:tab/>
      </w:r>
      <w:r w:rsidRPr="00CD55A9">
        <w:rPr>
          <w:rFonts w:ascii="Arial" w:hAnsi="Arial"/>
          <w:szCs w:val="24"/>
          <w:lang w:val="en-US"/>
        </w:rPr>
        <w:t>Tải trọng do các bộ phận khác của cần trục</w:t>
      </w:r>
    </w:p>
    <w:p w14:paraId="6E4FEC52" w14:textId="0219CE72" w:rsidR="00D93F73" w:rsidRPr="00CD55A9" w:rsidRDefault="00D93F73" w:rsidP="00D93F73">
      <w:pPr>
        <w:spacing w:before="120" w:line="300" w:lineRule="exact"/>
        <w:ind w:left="852"/>
        <w:jc w:val="both"/>
        <w:rPr>
          <w:rFonts w:ascii="Arial" w:hAnsi="Arial"/>
          <w:szCs w:val="24"/>
          <w:lang w:val="en-US"/>
        </w:rPr>
      </w:pPr>
      <w:r w:rsidRPr="00CD55A9">
        <w:rPr>
          <w:rFonts w:ascii="Arial" w:hAnsi="Arial"/>
          <w:szCs w:val="24"/>
          <w:lang w:val="en-US"/>
        </w:rPr>
        <w:t>Các lực và mô men do trọng lượng của các bộ phận của cần trục (thanh cần, khung dầm, bệ …) là thành phần bao gồm trong tải trọng dùng để xác định các tải định mức của cần trục và các điều kiện không vận hành. Các tải trọng theo phương thẳng đứng gây ra do trọng lượng các bộ phận của cần trục sẽ tăng lên theo các mức gia tốc trong Bảng 4 trong điều kiện vận hành nâng ngoài công trình biển và nâng trên công trình biển và các điều k</w:t>
      </w:r>
      <w:r w:rsidR="00E277C4">
        <w:rPr>
          <w:rFonts w:ascii="Arial" w:hAnsi="Arial"/>
          <w:szCs w:val="24"/>
          <w:lang w:val="en-US"/>
        </w:rPr>
        <w:t>iện</w:t>
      </w:r>
      <w:r w:rsidRPr="00CD55A9">
        <w:rPr>
          <w:rFonts w:ascii="Arial" w:hAnsi="Arial"/>
          <w:szCs w:val="24"/>
          <w:lang w:val="en-US"/>
        </w:rPr>
        <w:t xml:space="preserve"> không vận hành khi nhân trọng lượng các bộ phận của cần trục với (</w:t>
      </w:r>
      <w:r w:rsidRPr="00CD55A9">
        <w:rPr>
          <w:rFonts w:ascii="Arial" w:hAnsi="Arial"/>
          <w:i/>
          <w:szCs w:val="24"/>
          <w:lang w:val="en-US"/>
        </w:rPr>
        <w:t>1 + Av</w:t>
      </w:r>
      <w:r w:rsidRPr="00CD55A9">
        <w:rPr>
          <w:rFonts w:ascii="Arial" w:hAnsi="Arial"/>
          <w:szCs w:val="24"/>
          <w:lang w:val="en-US"/>
        </w:rPr>
        <w:t>) từ bảng. Điều này giúp tính toán tác động của chuyển động của cần trục đến trọng lượng của các bộ phận của cần trục theo phương thẳng đứng. Tác động động theo phương ngang đến các bộ phận của cần trục cũng được tính toán bằng việc áp dụng các công thức trong mục 2.3.4.6.3 cho trọng lượng của các bộ phận thay cho tải trọng hệ số.</w:t>
      </w:r>
    </w:p>
    <w:p w14:paraId="0B29E89F" w14:textId="77777777" w:rsidR="00D93F73" w:rsidRPr="00CD55A9" w:rsidRDefault="00D93F73" w:rsidP="00D93F73">
      <w:pPr>
        <w:spacing w:before="120" w:line="300" w:lineRule="exact"/>
        <w:jc w:val="both"/>
        <w:rPr>
          <w:rFonts w:ascii="Arial" w:hAnsi="Arial"/>
          <w:szCs w:val="24"/>
          <w:lang w:val="en-US"/>
        </w:rPr>
      </w:pPr>
      <w:bookmarkStart w:id="10" w:name="5.5_Out-of-service_Loads"/>
      <w:bookmarkStart w:id="11" w:name="_TOC_250028"/>
      <w:bookmarkEnd w:id="10"/>
      <w:r w:rsidRPr="00CD55A9">
        <w:rPr>
          <w:rFonts w:ascii="Arial" w:hAnsi="Arial"/>
          <w:b/>
          <w:szCs w:val="24"/>
          <w:lang w:val="en-US"/>
        </w:rPr>
        <w:t>2.3.5</w:t>
      </w:r>
      <w:r w:rsidRPr="00CD55A9">
        <w:rPr>
          <w:rFonts w:ascii="Arial" w:hAnsi="Arial"/>
          <w:b/>
          <w:szCs w:val="24"/>
          <w:lang w:val="en-US"/>
        </w:rPr>
        <w:tab/>
      </w:r>
      <w:r w:rsidRPr="00CD55A9">
        <w:rPr>
          <w:rFonts w:ascii="Arial" w:hAnsi="Arial"/>
          <w:b/>
          <w:szCs w:val="24"/>
          <w:lang w:val="en-US"/>
        </w:rPr>
        <w:tab/>
      </w:r>
      <w:r w:rsidRPr="00CD55A9">
        <w:rPr>
          <w:rFonts w:ascii="Arial" w:hAnsi="Arial"/>
          <w:szCs w:val="24"/>
          <w:lang w:val="en-US"/>
        </w:rPr>
        <w:t xml:space="preserve">Tải trọng trong điều kiện không </w:t>
      </w:r>
      <w:bookmarkEnd w:id="11"/>
      <w:r w:rsidRPr="00CD55A9">
        <w:rPr>
          <w:rFonts w:ascii="Arial" w:hAnsi="Arial"/>
          <w:szCs w:val="24"/>
          <w:lang w:val="en-US"/>
        </w:rPr>
        <w:t>hoạt động</w:t>
      </w:r>
    </w:p>
    <w:p w14:paraId="61CDE5B7" w14:textId="4D34391A" w:rsidR="00D93F73" w:rsidRPr="00CD55A9" w:rsidRDefault="00D93F73" w:rsidP="00D93F73">
      <w:pPr>
        <w:spacing w:before="120" w:line="300" w:lineRule="exact"/>
        <w:ind w:left="852"/>
        <w:jc w:val="both"/>
        <w:rPr>
          <w:rFonts w:ascii="Arial" w:hAnsi="Arial"/>
          <w:szCs w:val="24"/>
          <w:lang w:val="en-US"/>
        </w:rPr>
      </w:pPr>
      <w:r w:rsidRPr="00CD55A9">
        <w:rPr>
          <w:rFonts w:ascii="Arial" w:hAnsi="Arial"/>
          <w:szCs w:val="24"/>
          <w:lang w:val="en-US"/>
        </w:rPr>
        <w:t>Khi không hoạt động, cần trục chịu tải trọng do trọng lượng bản thân, tác động của môi trường và chuyển động của giàn và tàu. Trong điều kiện không hoạt động, cần trục không có tải trọng treo trên móc cẩu. Trong điều kiện khắc nghiệt (bão nhiệt đới), cần trục phải được đưa về vị trí cố định thanh cần</w:t>
      </w:r>
      <w:r w:rsidR="00732A77" w:rsidRPr="00CD55A9">
        <w:rPr>
          <w:rFonts w:ascii="Arial" w:hAnsi="Arial"/>
          <w:szCs w:val="24"/>
          <w:lang w:val="en-US"/>
        </w:rPr>
        <w:t xml:space="preserve"> </w:t>
      </w:r>
      <w:r w:rsidRPr="00CD55A9">
        <w:rPr>
          <w:rFonts w:ascii="Arial" w:hAnsi="Arial"/>
          <w:szCs w:val="24"/>
          <w:lang w:val="en-US"/>
        </w:rPr>
        <w:t xml:space="preserve">và cần trục, giá đỡ thanh cần hoặc các thiết bị giá đỡ khác phải được thiết kế để chịu được sự kết hợp các chuyển động và các lực gây ra bởi các tác động của môi trường từ các điều kiện thiết kế bất lợi nhất đối với giàn và tàu. Đối với điều kiện vận hành ít hơn, cần trục có thể không hoạt động và thanh cần của cần trục không đặt trên giá cố định. Trong trường hợp này, cần trục phải được thiết kế để chịu được sự kết hợp của các chuyển động và các lực gây ra bởi các tác động của môi trường mà không có sự hỗ trợ của các thiết bị giá đỡ thanh cần. </w:t>
      </w:r>
      <w:r w:rsidR="00F95E78" w:rsidRPr="00CD55A9">
        <w:rPr>
          <w:rFonts w:ascii="Arial" w:hAnsi="Arial"/>
          <w:szCs w:val="24"/>
          <w:lang w:val="en-US"/>
        </w:rPr>
        <w:t>Tổ chức, cá nhân sử dụng</w:t>
      </w:r>
      <w:r w:rsidR="00F95E78" w:rsidRPr="00CD55A9">
        <w:rPr>
          <w:rFonts w:ascii="Arial" w:hAnsi="Arial"/>
          <w:szCs w:val="24"/>
          <w:lang w:val="vi-VN"/>
        </w:rPr>
        <w:t xml:space="preserve"> </w:t>
      </w:r>
      <w:r w:rsidR="00F95E78" w:rsidRPr="00CD55A9">
        <w:rPr>
          <w:rFonts w:ascii="Arial" w:hAnsi="Arial"/>
          <w:szCs w:val="24"/>
          <w:lang w:val="en-US"/>
        </w:rPr>
        <w:t>cần trục</w:t>
      </w:r>
      <w:r w:rsidRPr="00CD55A9">
        <w:rPr>
          <w:rFonts w:ascii="Arial" w:hAnsi="Arial"/>
          <w:szCs w:val="24"/>
          <w:lang w:val="en-US"/>
        </w:rPr>
        <w:t xml:space="preserve"> cần cung cấp thông số môi trường khắc nghiệt nhất như: tốc độ gió, góc list và trim, và gia tốc của tàu trong trường hợp cần trục không hoạt động thanh cần được đặt trên giá cố định và không được đặt trên giá cố định.</w:t>
      </w:r>
    </w:p>
    <w:p w14:paraId="32F28209" w14:textId="77777777" w:rsidR="00D93F73" w:rsidRPr="00CD55A9" w:rsidRDefault="00D93F73" w:rsidP="00D93F73">
      <w:pPr>
        <w:spacing w:before="120" w:line="300" w:lineRule="exact"/>
        <w:jc w:val="both"/>
        <w:rPr>
          <w:rFonts w:ascii="Arial" w:hAnsi="Arial"/>
          <w:szCs w:val="24"/>
          <w:lang w:val="en-US"/>
        </w:rPr>
      </w:pPr>
      <w:r w:rsidRPr="00CD55A9">
        <w:rPr>
          <w:rFonts w:ascii="Arial" w:hAnsi="Arial"/>
          <w:b/>
          <w:szCs w:val="24"/>
          <w:lang w:val="en-US"/>
        </w:rPr>
        <w:lastRenderedPageBreak/>
        <w:t>2.3.6</w:t>
      </w:r>
      <w:r w:rsidRPr="00CD55A9">
        <w:rPr>
          <w:rFonts w:ascii="Arial" w:hAnsi="Arial"/>
          <w:b/>
          <w:szCs w:val="24"/>
          <w:lang w:val="en-US"/>
        </w:rPr>
        <w:tab/>
      </w:r>
      <w:r w:rsidRPr="00CD55A9">
        <w:rPr>
          <w:rFonts w:ascii="Arial" w:hAnsi="Arial"/>
          <w:b/>
          <w:szCs w:val="24"/>
          <w:lang w:val="en-US"/>
        </w:rPr>
        <w:tab/>
      </w:r>
      <w:r w:rsidRPr="00CD55A9">
        <w:rPr>
          <w:rFonts w:ascii="Arial" w:hAnsi="Arial"/>
          <w:szCs w:val="24"/>
          <w:lang w:val="en-US"/>
        </w:rPr>
        <w:t>Tải trọng gió, băng và động đất</w:t>
      </w:r>
    </w:p>
    <w:p w14:paraId="1C7363F8" w14:textId="77777777" w:rsidR="00D93F73" w:rsidRPr="00CD55A9" w:rsidRDefault="00D93F73" w:rsidP="00D93F73">
      <w:pPr>
        <w:spacing w:before="120" w:line="300" w:lineRule="exact"/>
        <w:jc w:val="both"/>
        <w:rPr>
          <w:rFonts w:ascii="Arial" w:hAnsi="Arial"/>
          <w:szCs w:val="24"/>
          <w:lang w:val="en-US"/>
        </w:rPr>
      </w:pPr>
      <w:r w:rsidRPr="00CD55A9">
        <w:rPr>
          <w:rFonts w:ascii="Arial" w:hAnsi="Arial"/>
          <w:b/>
          <w:szCs w:val="24"/>
          <w:lang w:val="en-US"/>
        </w:rPr>
        <w:t>2.3.6.1</w:t>
      </w:r>
      <w:r w:rsidRPr="00CD55A9">
        <w:rPr>
          <w:rFonts w:ascii="Arial" w:hAnsi="Arial"/>
          <w:b/>
          <w:szCs w:val="24"/>
          <w:lang w:val="en-US"/>
        </w:rPr>
        <w:tab/>
      </w:r>
      <w:r w:rsidRPr="00CD55A9">
        <w:rPr>
          <w:rFonts w:ascii="Arial" w:hAnsi="Arial"/>
          <w:szCs w:val="24"/>
          <w:lang w:val="en-US"/>
        </w:rPr>
        <w:t>Tải trọng</w:t>
      </w:r>
      <w:r w:rsidRPr="00CD55A9">
        <w:rPr>
          <w:rFonts w:ascii="Arial" w:hAnsi="Arial"/>
          <w:b/>
          <w:szCs w:val="24"/>
          <w:lang w:val="en-US"/>
        </w:rPr>
        <w:t xml:space="preserve"> </w:t>
      </w:r>
      <w:r w:rsidRPr="00CD55A9">
        <w:rPr>
          <w:rFonts w:ascii="Arial" w:hAnsi="Arial"/>
          <w:szCs w:val="24"/>
          <w:lang w:val="en-US"/>
        </w:rPr>
        <w:t>gió</w:t>
      </w:r>
    </w:p>
    <w:p w14:paraId="11CEECA0" w14:textId="14A9924A" w:rsidR="00D93F73" w:rsidRPr="00CD55A9" w:rsidRDefault="00F95E78" w:rsidP="00D93F73">
      <w:pPr>
        <w:spacing w:before="120" w:line="300" w:lineRule="exact"/>
        <w:ind w:left="852"/>
        <w:jc w:val="both"/>
        <w:rPr>
          <w:rFonts w:ascii="Arial" w:hAnsi="Arial"/>
          <w:szCs w:val="24"/>
          <w:lang w:val="en-US"/>
        </w:rPr>
      </w:pPr>
      <w:r w:rsidRPr="00CD55A9">
        <w:rPr>
          <w:rFonts w:ascii="Arial" w:hAnsi="Arial"/>
          <w:szCs w:val="24"/>
          <w:lang w:val="en-US"/>
        </w:rPr>
        <w:t>Tổ chức, cá nhân sử dụng</w:t>
      </w:r>
      <w:r w:rsidRPr="00CD55A9">
        <w:rPr>
          <w:rFonts w:ascii="Arial" w:hAnsi="Arial"/>
          <w:szCs w:val="24"/>
          <w:lang w:val="vi-VN"/>
        </w:rPr>
        <w:t xml:space="preserve"> </w:t>
      </w:r>
      <w:r w:rsidRPr="00CD55A9">
        <w:rPr>
          <w:rFonts w:ascii="Arial" w:hAnsi="Arial"/>
          <w:szCs w:val="24"/>
          <w:lang w:val="en-US"/>
        </w:rPr>
        <w:t>cần trục</w:t>
      </w:r>
      <w:r w:rsidR="00D93F73" w:rsidRPr="00CD55A9">
        <w:rPr>
          <w:rFonts w:ascii="Arial" w:hAnsi="Arial"/>
          <w:szCs w:val="24"/>
          <w:lang w:val="en-US"/>
        </w:rPr>
        <w:t xml:space="preserve"> cần xác định tốc độ gió dự tính đối với từng điều kiện nâng từ đó xác định các loại tải định mức cũng như trong điều kiện không vận hành. Khi không có thông tin cụ thể từ </w:t>
      </w:r>
      <w:r w:rsidRPr="00CD55A9">
        <w:rPr>
          <w:rFonts w:ascii="Arial" w:hAnsi="Arial"/>
          <w:szCs w:val="24"/>
          <w:lang w:val="en-US"/>
        </w:rPr>
        <w:t>tổ chức, cá nhân sử dụng</w:t>
      </w:r>
      <w:r w:rsidRPr="00CD55A9">
        <w:rPr>
          <w:rFonts w:ascii="Arial" w:hAnsi="Arial"/>
          <w:szCs w:val="24"/>
          <w:lang w:val="vi-VN"/>
        </w:rPr>
        <w:t xml:space="preserve"> </w:t>
      </w:r>
      <w:r w:rsidRPr="00CD55A9">
        <w:rPr>
          <w:rFonts w:ascii="Arial" w:hAnsi="Arial"/>
          <w:szCs w:val="24"/>
          <w:lang w:val="en-US"/>
        </w:rPr>
        <w:t>cần trục</w:t>
      </w:r>
      <w:r w:rsidR="00D93F73" w:rsidRPr="00CD55A9">
        <w:rPr>
          <w:rFonts w:ascii="Arial" w:hAnsi="Arial"/>
          <w:szCs w:val="24"/>
          <w:lang w:val="en-US"/>
        </w:rPr>
        <w:t>, tốc độ gió được tính như sau:</w:t>
      </w:r>
    </w:p>
    <w:p w14:paraId="4A586D32" w14:textId="77777777" w:rsidR="00D93F73" w:rsidRPr="00CD55A9" w:rsidRDefault="00D93F73" w:rsidP="00F55121">
      <w:pPr>
        <w:numPr>
          <w:ilvl w:val="1"/>
          <w:numId w:val="3"/>
        </w:numPr>
        <w:spacing w:before="120" w:line="300" w:lineRule="exact"/>
        <w:ind w:left="1134" w:hanging="283"/>
        <w:jc w:val="both"/>
        <w:rPr>
          <w:rFonts w:ascii="Arial" w:hAnsi="Arial"/>
          <w:szCs w:val="24"/>
          <w:lang w:val="en-US"/>
        </w:rPr>
      </w:pPr>
      <w:r w:rsidRPr="00CD55A9">
        <w:rPr>
          <w:rFonts w:ascii="Arial" w:hAnsi="Arial"/>
          <w:szCs w:val="24"/>
          <w:lang w:val="en-US"/>
        </w:rPr>
        <w:t>Nâng trên công trình biển: 20 knots;</w:t>
      </w:r>
    </w:p>
    <w:p w14:paraId="3D620469" w14:textId="77777777" w:rsidR="000308EB" w:rsidRPr="00CD55A9" w:rsidRDefault="00D93F73" w:rsidP="00F55121">
      <w:pPr>
        <w:numPr>
          <w:ilvl w:val="1"/>
          <w:numId w:val="3"/>
        </w:numPr>
        <w:spacing w:before="120" w:line="300" w:lineRule="exact"/>
        <w:ind w:left="1134" w:hanging="305"/>
        <w:jc w:val="both"/>
        <w:rPr>
          <w:rFonts w:ascii="Arial" w:hAnsi="Arial"/>
          <w:szCs w:val="24"/>
          <w:lang w:val="en-US"/>
        </w:rPr>
      </w:pPr>
      <w:r w:rsidRPr="00CD55A9">
        <w:rPr>
          <w:rFonts w:ascii="Arial" w:hAnsi="Arial"/>
          <w:szCs w:val="24"/>
          <w:lang w:val="en-US"/>
        </w:rPr>
        <w:t xml:space="preserve">Nâng ngoài công trình biển: </w:t>
      </w:r>
    </w:p>
    <w:p w14:paraId="74500389" w14:textId="1A9F6E16" w:rsidR="004D239C" w:rsidRPr="00CD55A9" w:rsidRDefault="009D105F" w:rsidP="000308EB">
      <w:pPr>
        <w:spacing w:before="120" w:line="300" w:lineRule="exact"/>
        <w:ind w:left="851"/>
        <w:jc w:val="both"/>
        <w:rPr>
          <w:rFonts w:ascii="Arial" w:hAnsi="Arial"/>
          <w:szCs w:val="24"/>
          <w:lang w:val="en-US"/>
        </w:rPr>
      </w:pPr>
      <w:r w:rsidRPr="00CD55A9">
        <w:rPr>
          <w:noProof/>
          <w:lang w:val="en-US"/>
        </w:rPr>
        <mc:AlternateContent>
          <mc:Choice Requires="wps">
            <w:drawing>
              <wp:anchor distT="0" distB="0" distL="114300" distR="114300" simplePos="0" relativeHeight="251684864" behindDoc="0" locked="0" layoutInCell="1" allowOverlap="1" wp14:anchorId="193CC4B6" wp14:editId="2EDA5159">
                <wp:simplePos x="0" y="0"/>
                <wp:positionH relativeFrom="page">
                  <wp:align>center</wp:align>
                </wp:positionH>
                <wp:positionV relativeFrom="paragraph">
                  <wp:posOffset>167820</wp:posOffset>
                </wp:positionV>
                <wp:extent cx="2636520" cy="403860"/>
                <wp:effectExtent l="0" t="0" r="0" b="0"/>
                <wp:wrapNone/>
                <wp:docPr id="1054042018" name="Text Box 2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36520" cy="4038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DAAB66F" w14:textId="77777777" w:rsidR="00E277C4" w:rsidRPr="000308EB" w:rsidRDefault="00E277C4" w:rsidP="000308EB">
                            <w:pPr>
                              <w:spacing w:before="120" w:line="300" w:lineRule="exact"/>
                              <w:jc w:val="both"/>
                              <w:rPr>
                                <w:rFonts w:ascii="Arial" w:hAnsi="Arial"/>
                                <w:szCs w:val="24"/>
                                <w:lang w:val="en-US"/>
                              </w:rPr>
                            </w:pPr>
                            <w:r w:rsidRPr="000308EB">
                              <w:rPr>
                                <w:rFonts w:ascii="Arial" w:hAnsi="Arial"/>
                                <w:szCs w:val="24"/>
                                <w:lang w:val="en-US"/>
                              </w:rPr>
                              <w:t>(nhưng không nhỏ hơn 20 knots);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193CC4B6" id="Text Box 262" o:spid="_x0000_s1033" type="#_x0000_t202" style="position:absolute;left:0;text-align:left;margin-left:0;margin-top:13.2pt;width:207.6pt;height:31.8pt;z-index:251684864;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" stroked="f">
                <v:textbox>
                  <w:txbxContent>
                    <w:p w14:paraId="6DAAB66F" w14:textId="77777777" w:rsidR="00E277C4" w:rsidRPr="000308EB" w:rsidRDefault="00E277C4" w:rsidP="000308EB">
                      <w:pPr>
                        <w:spacing w:before="120" w:line="300" w:lineRule="exact"/>
                        <w:jc w:val="both"/>
                        <w:rPr>
                          <w:rFonts w:ascii="Arial" w:hAnsi="Arial"/>
                          <w:szCs w:val="24"/>
                          <w:lang w:val="en-US"/>
                        </w:rPr>
                      </w:pPr>
                      <w:r w:rsidRPr="000308EB">
                        <w:rPr>
                          <w:rFonts w:ascii="Arial" w:hAnsi="Arial"/>
                          <w:szCs w:val="24"/>
                          <w:lang w:val="en-US"/>
                        </w:rPr>
                        <w:t>(nhưng không nhỏ hơn 20 knots</w:t>
                      </w:r>
                      <w:proofErr w:type="gramStart"/>
                      <w:r w:rsidRPr="000308EB">
                        <w:rPr>
                          <w:rFonts w:ascii="Arial" w:hAnsi="Arial"/>
                          <w:szCs w:val="24"/>
                          <w:lang w:val="en-US"/>
                        </w:rPr>
                        <w:t>);</w:t>
                      </w:r>
                      <w:proofErr w:type="gramEnd"/>
                    </w:p>
                  </w:txbxContent>
                </v:textbox>
                <w10:wrap anchorx="page"/>
              </v:shape>
            </w:pict>
          </mc:Fallback>
        </mc:AlternateContent>
      </w:r>
      <w:r w:rsidR="00D93F73" w:rsidRPr="00CD55A9">
        <w:rPr>
          <w:rFonts w:ascii="Arial" w:hAnsi="Arial"/>
          <w:szCs w:val="24"/>
          <w:lang w:val="en-US"/>
        </w:rPr>
        <w:t xml:space="preserve"> </w:t>
      </w:r>
      <w:r w:rsidR="004D239C" w:rsidRPr="00CD55A9">
        <w:rPr>
          <w:rFonts w:ascii="Arial" w:hAnsi="Arial"/>
          <w:szCs w:val="24"/>
          <w:lang w:val="en-US"/>
        </w:rPr>
        <w:t xml:space="preserve"> </w:t>
      </w:r>
      <w:r w:rsidR="00D93F73" w:rsidRPr="00CD55A9">
        <w:rPr>
          <w:rFonts w:ascii="Arial" w:hAnsi="Arial"/>
          <w:szCs w:val="24"/>
          <w:lang w:val="en-US"/>
        </w:rPr>
        <w:t xml:space="preserve">                       </w:t>
      </w:r>
      <w:r w:rsidR="004D239C" w:rsidRPr="00CD55A9">
        <w:rPr>
          <w:rFonts w:ascii="Arial" w:hAnsi="Arial"/>
          <w:szCs w:val="24"/>
          <w:lang w:val="en-US"/>
        </w:rPr>
        <w:t xml:space="preserve">     </w:t>
      </w:r>
    </w:p>
    <w:p w14:paraId="3CA4A557" w14:textId="7013343B" w:rsidR="004D239C" w:rsidRPr="00CD55A9" w:rsidRDefault="004D239C" w:rsidP="004D239C">
      <w:r w:rsidRPr="00CD55A9">
        <w:t xml:space="preserve">                             </w:t>
      </w:r>
      <m:oMath>
        <m:r>
          <w:rPr>
            <w:rFonts w:ascii="Cambria Math" w:hAnsi="Cambria Math"/>
          </w:rPr>
          <m:t xml:space="preserve">7,16 x </m:t>
        </m:r>
        <m:rad>
          <m:radPr>
            <m:degHide m:val="1"/>
            <m:ctrlPr>
              <w:rPr>
                <w:rFonts w:ascii="Cambria Math" w:eastAsia="Calibri" w:hAnsi="Cambria Math"/>
                <w:i/>
                <w:kern w:val="2"/>
                <w:sz w:val="28"/>
                <w:szCs w:val="22"/>
                <w:lang w:val="en-US"/>
              </w:rPr>
            </m:ctrlPr>
          </m:radPr>
          <m:deg/>
          <m:e>
            <m:sSub>
              <m:sSubPr>
                <m:ctrlPr>
                  <w:rPr>
                    <w:rFonts w:ascii="Cambria Math" w:eastAsia="Calibri" w:hAnsi="Cambria Math"/>
                    <w:i/>
                    <w:kern w:val="2"/>
                    <w:sz w:val="28"/>
                    <w:szCs w:val="22"/>
                    <w:lang w:val="en-US"/>
                  </w:rPr>
                </m:ctrlPr>
              </m:sSubPr>
              <m:e>
                <m:r>
                  <w:rPr>
                    <w:rFonts w:ascii="Cambria Math" w:hAnsi="Cambria Math"/>
                  </w:rPr>
                  <m:t>H</m:t>
                </m:r>
              </m:e>
              <m:sub>
                <m:r>
                  <w:rPr>
                    <w:rFonts w:ascii="Cambria Math" w:hAnsi="Cambria Math"/>
                  </w:rPr>
                  <m:t>sig</m:t>
                </m:r>
              </m:sub>
            </m:sSub>
          </m:e>
        </m:rad>
      </m:oMath>
      <w:r w:rsidRPr="00CD55A9">
        <w:t xml:space="preserve">            </w:t>
      </w:r>
    </w:p>
    <w:p w14:paraId="1367DD24" w14:textId="77777777" w:rsidR="00D93F73" w:rsidRPr="00CD55A9" w:rsidRDefault="00D93F73" w:rsidP="00F55121">
      <w:pPr>
        <w:numPr>
          <w:ilvl w:val="1"/>
          <w:numId w:val="3"/>
        </w:numPr>
        <w:spacing w:before="240" w:line="300" w:lineRule="exact"/>
        <w:ind w:left="1134" w:hanging="283"/>
        <w:jc w:val="both"/>
        <w:rPr>
          <w:rFonts w:ascii="Arial" w:hAnsi="Arial"/>
          <w:szCs w:val="24"/>
          <w:lang w:val="en-US"/>
        </w:rPr>
      </w:pPr>
      <w:r w:rsidRPr="00CD55A9">
        <w:rPr>
          <w:rFonts w:ascii="Arial" w:hAnsi="Arial"/>
          <w:szCs w:val="24"/>
          <w:lang w:val="en-US"/>
        </w:rPr>
        <w:t>Đối với phương pháp định mức động kế thừa, xem tốc độ gió ở mục 2.3.4.4;</w:t>
      </w:r>
    </w:p>
    <w:p w14:paraId="129B5C16" w14:textId="089FA8AD" w:rsidR="00D93F73" w:rsidRPr="00CD55A9" w:rsidRDefault="00D93F73" w:rsidP="001C56AB">
      <w:pPr>
        <w:numPr>
          <w:ilvl w:val="1"/>
          <w:numId w:val="3"/>
        </w:numPr>
        <w:spacing w:before="120" w:line="300" w:lineRule="exact"/>
        <w:ind w:left="851" w:firstLine="0"/>
        <w:jc w:val="both"/>
        <w:rPr>
          <w:rFonts w:ascii="Arial" w:hAnsi="Arial"/>
          <w:szCs w:val="24"/>
          <w:lang w:val="en-US"/>
        </w:rPr>
      </w:pPr>
      <w:r w:rsidRPr="00CD55A9">
        <w:rPr>
          <w:rFonts w:ascii="Arial" w:hAnsi="Arial"/>
          <w:szCs w:val="24"/>
          <w:lang w:val="en-US"/>
        </w:rPr>
        <w:t xml:space="preserve">Trong điều kiện không vận hành và thanh cần không được đặt trên giá cố định: 61 knots; </w:t>
      </w:r>
    </w:p>
    <w:p w14:paraId="6D287FB2" w14:textId="77777777" w:rsidR="00D93F73" w:rsidRPr="00CD55A9" w:rsidRDefault="00D93F73" w:rsidP="001C56AB">
      <w:pPr>
        <w:numPr>
          <w:ilvl w:val="1"/>
          <w:numId w:val="3"/>
        </w:numPr>
        <w:spacing w:before="120" w:line="300" w:lineRule="exact"/>
        <w:ind w:left="851" w:firstLine="0"/>
        <w:jc w:val="both"/>
        <w:rPr>
          <w:rFonts w:ascii="Arial" w:hAnsi="Arial"/>
          <w:szCs w:val="24"/>
          <w:lang w:val="en-US"/>
        </w:rPr>
      </w:pPr>
      <w:r w:rsidRPr="00CD55A9">
        <w:rPr>
          <w:rFonts w:ascii="Arial" w:hAnsi="Arial"/>
          <w:szCs w:val="24"/>
          <w:lang w:val="en-US"/>
        </w:rPr>
        <w:t>Trong điều kiện không vận hành và và thanh cần được đặt trên giá cố định: 122 knots.</w:t>
      </w:r>
    </w:p>
    <w:p w14:paraId="45B7C959" w14:textId="77777777" w:rsidR="00D93F73" w:rsidRPr="00CD55A9" w:rsidRDefault="00D93F73" w:rsidP="00D93F73">
      <w:pPr>
        <w:spacing w:before="120" w:line="300" w:lineRule="exact"/>
        <w:ind w:left="851"/>
        <w:jc w:val="both"/>
        <w:rPr>
          <w:rFonts w:ascii="Arial" w:hAnsi="Arial"/>
          <w:szCs w:val="24"/>
          <w:lang w:val="en-US"/>
        </w:rPr>
      </w:pPr>
      <w:r w:rsidRPr="00CD55A9">
        <w:rPr>
          <w:rFonts w:ascii="Arial" w:hAnsi="Arial"/>
          <w:szCs w:val="24"/>
          <w:lang w:val="en-US"/>
        </w:rPr>
        <w:t>Các tốc độ gió trên có tính đến tác động của độ cao và gió giật ở vị trí lắp đặt cần trục.</w:t>
      </w:r>
    </w:p>
    <w:p w14:paraId="36B43493" w14:textId="77777777" w:rsidR="00D93F73" w:rsidRPr="00CD55A9" w:rsidRDefault="00D93F73" w:rsidP="00D93F73">
      <w:pPr>
        <w:spacing w:before="120" w:line="300" w:lineRule="exact"/>
        <w:ind w:left="851"/>
        <w:jc w:val="both"/>
        <w:rPr>
          <w:rFonts w:ascii="Arial" w:hAnsi="Arial"/>
          <w:szCs w:val="24"/>
          <w:lang w:val="en-US"/>
        </w:rPr>
      </w:pPr>
      <w:r w:rsidRPr="00CD55A9">
        <w:rPr>
          <w:rFonts w:ascii="Arial" w:hAnsi="Arial"/>
          <w:szCs w:val="24"/>
          <w:lang w:val="en-US"/>
        </w:rPr>
        <w:t>Áp lực gió tác động lên diện tích dự kiến của các bộ phận của cần trục và tải trọng nâng được tính theo công thức sau:</w:t>
      </w:r>
    </w:p>
    <w:p w14:paraId="3A51ABB1" w14:textId="7F4A284C" w:rsidR="00D93F73" w:rsidRPr="00CD55A9" w:rsidRDefault="009D105F" w:rsidP="00D93F73">
      <w:pPr>
        <w:spacing w:before="120" w:line="300" w:lineRule="exact"/>
        <w:ind w:left="851"/>
        <w:jc w:val="both"/>
        <w:rPr>
          <w:rFonts w:ascii="Arial" w:hAnsi="Arial"/>
          <w:szCs w:val="24"/>
          <w:lang w:val="en-US"/>
        </w:rPr>
      </w:pPr>
      <w:r w:rsidRPr="00CD55A9">
        <w:rPr>
          <w:rFonts w:ascii="Arial" w:hAnsi="Arial"/>
          <w:noProof/>
          <w:szCs w:val="24"/>
          <w:lang w:val="en-US"/>
        </w:rPr>
        <mc:AlternateContent>
          <mc:Choice Requires="wps">
            <w:drawing>
              <wp:anchor distT="0" distB="0" distL="114300" distR="114300" simplePos="0" relativeHeight="251633664" behindDoc="0" locked="0" layoutInCell="1" allowOverlap="1" wp14:anchorId="4B534977" wp14:editId="0F045C39">
                <wp:simplePos x="0" y="0"/>
                <wp:positionH relativeFrom="column">
                  <wp:posOffset>592328</wp:posOffset>
                </wp:positionH>
                <wp:positionV relativeFrom="paragraph">
                  <wp:posOffset>211303</wp:posOffset>
                </wp:positionV>
                <wp:extent cx="2216506" cy="347980"/>
                <wp:effectExtent l="0" t="0" r="0" b="0"/>
                <wp:wrapNone/>
                <wp:docPr id="1865205581" name="Text Box 1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16506" cy="3479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B476B1" w14:textId="54C1DDFB" w:rsidR="00E277C4" w:rsidRPr="00A565B1" w:rsidRDefault="00DF18B7" w:rsidP="00D93F73">
                            <w:pPr>
                              <w:spacing w:after="160" w:line="259" w:lineRule="auto"/>
                              <w:rPr>
                                <w:rFonts w:ascii="Arial" w:eastAsia="Arial" w:hAnsi="Arial"/>
                                <w:i/>
                                <w:sz w:val="28"/>
                                <w:szCs w:val="28"/>
                                <w:lang w:val="vi-VN"/>
                              </w:rPr>
                            </w:pPr>
                            <m:oMathPara>
                              <m:oMath>
                                <m:sSub>
                                  <m:sSubPr>
                                    <m:ctrlPr>
                                      <w:rPr>
                                        <w:rFonts w:ascii="Cambria Math" w:eastAsia="Arial" w:hAnsi="Cambria Math"/>
                                        <w:i/>
                                        <w:sz w:val="28"/>
                                        <w:szCs w:val="28"/>
                                        <w:lang w:val="vi-VN"/>
                                      </w:rPr>
                                    </m:ctrlPr>
                                  </m:sSubPr>
                                  <m:e>
                                    <m:r>
                                      <w:rPr>
                                        <w:rFonts w:ascii="Cambria Math" w:eastAsia="Arial" w:hAnsi="Cambria Math"/>
                                        <w:sz w:val="28"/>
                                        <w:szCs w:val="28"/>
                                        <w:lang w:val="vi-VN"/>
                                      </w:rPr>
                                      <m:t>P</m:t>
                                    </m:r>
                                  </m:e>
                                  <m:sub>
                                    <m:r>
                                      <w:rPr>
                                        <w:rFonts w:ascii="Cambria Math" w:eastAsia="Arial" w:hAnsi="Cambria Math"/>
                                        <w:sz w:val="28"/>
                                        <w:szCs w:val="28"/>
                                        <w:lang w:val="vi-VN"/>
                                      </w:rPr>
                                      <m:t>wind</m:t>
                                    </m:r>
                                  </m:sub>
                                </m:sSub>
                                <m:r>
                                  <w:rPr>
                                    <w:rFonts w:ascii="Cambria Math" w:eastAsia="Arial" w:hAnsi="Cambria Math"/>
                                    <w:sz w:val="28"/>
                                    <w:szCs w:val="28"/>
                                    <w:lang w:val="vi-VN"/>
                                  </w:rPr>
                                  <m:t xml:space="preserve">=0,00339 x </m:t>
                                </m:r>
                                <m:sSub>
                                  <m:sSubPr>
                                    <m:ctrlPr>
                                      <w:rPr>
                                        <w:rFonts w:ascii="Cambria Math" w:eastAsia="Arial" w:hAnsi="Cambria Math"/>
                                        <w:i/>
                                        <w:sz w:val="28"/>
                                        <w:szCs w:val="28"/>
                                        <w:lang w:val="vi-VN"/>
                                      </w:rPr>
                                    </m:ctrlPr>
                                  </m:sSubPr>
                                  <m:e>
                                    <m:r>
                                      <w:rPr>
                                        <w:rFonts w:ascii="Cambria Math" w:eastAsia="Arial" w:hAnsi="Cambria Math"/>
                                        <w:sz w:val="28"/>
                                        <w:szCs w:val="28"/>
                                        <w:lang w:val="vi-VN"/>
                                      </w:rPr>
                                      <m:t>C</m:t>
                                    </m:r>
                                  </m:e>
                                  <m:sub>
                                    <m:r>
                                      <w:rPr>
                                        <w:rFonts w:ascii="Cambria Math" w:eastAsia="Arial" w:hAnsi="Cambria Math"/>
                                        <w:sz w:val="28"/>
                                        <w:szCs w:val="28"/>
                                        <w:lang w:val="vi-VN"/>
                                      </w:rPr>
                                      <m:t>s</m:t>
                                    </m:r>
                                  </m:sub>
                                </m:sSub>
                                <m:r>
                                  <w:rPr>
                                    <w:rFonts w:ascii="Cambria Math" w:eastAsia="Arial" w:hAnsi="Cambria Math"/>
                                    <w:sz w:val="28"/>
                                    <w:szCs w:val="28"/>
                                    <w:lang w:val="vi-VN"/>
                                  </w:rPr>
                                  <m:t xml:space="preserve"> x </m:t>
                                </m:r>
                                <m:sSup>
                                  <m:sSupPr>
                                    <m:ctrlPr>
                                      <w:rPr>
                                        <w:rFonts w:ascii="Cambria Math" w:eastAsia="Arial" w:hAnsi="Cambria Math"/>
                                        <w:i/>
                                        <w:sz w:val="28"/>
                                        <w:szCs w:val="28"/>
                                        <w:lang w:val="vi-VN"/>
                                      </w:rPr>
                                    </m:ctrlPr>
                                  </m:sSupPr>
                                  <m:e>
                                    <m:r>
                                      <w:rPr>
                                        <w:rFonts w:ascii="Cambria Math" w:eastAsia="Arial" w:hAnsi="Cambria Math"/>
                                        <w:sz w:val="28"/>
                                        <w:szCs w:val="28"/>
                                        <w:lang w:val="vi-VN"/>
                                      </w:rPr>
                                      <m:t>U</m:t>
                                    </m:r>
                                  </m:e>
                                  <m:sup>
                                    <m:r>
                                      <w:rPr>
                                        <w:rFonts w:ascii="Cambria Math" w:eastAsia="Arial" w:hAnsi="Cambria Math"/>
                                        <w:sz w:val="28"/>
                                        <w:szCs w:val="28"/>
                                        <w:lang w:val="vi-VN"/>
                                      </w:rPr>
                                      <m:t>2</m:t>
                                    </m:r>
                                  </m:sup>
                                </m:sSup>
                              </m:oMath>
                            </m:oMathPara>
                          </w:p>
                          <w:p w14:paraId="5A3A3D2A" w14:textId="77777777" w:rsidR="00E277C4" w:rsidRDefault="00E277C4" w:rsidP="00D93F73"/>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4B534977" id="Text Box 130" o:spid="_x0000_s1034" type="#_x0000_t202" style="position:absolute;left:0;text-align:left;margin-left:46.65pt;margin-top:16.65pt;width:174.55pt;height:27.4pt;z-index:251633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" filled="f" stroked="f">
                <v:textbox>
                  <w:txbxContent>
                    <w:p w14:paraId="44B476B1" w14:textId="54C1DDFB" w:rsidR="00E277C4" w:rsidRPr="00A565B1" w:rsidRDefault="00000000" w:rsidP="00D93F73">
                      <w:pPr>
                        <w:spacing w:after="160" w:line="259" w:lineRule="auto"/>
                        <w:rPr>
                          <w:rFonts w:ascii="Arial" w:eastAsia="Arial" w:hAnsi="Arial"/>
                          <w:i/>
                          <w:sz w:val="28"/>
                          <w:szCs w:val="28"/>
                          <w:lang w:val="vi-VN"/>
                        </w:rPr>
                      </w:pPr>
                      <m:oMathPara>
                        <m:oMath>
                          <m:sSub>
                            <m:sSubPr>
                              <m:ctrlPr>
                                <w:rPr>
                                  <w:rFonts w:ascii="Cambria Math" w:eastAsia="Arial" w:hAnsi="Cambria Math"/>
                                  <w:i/>
                                  <w:sz w:val="28"/>
                                  <w:szCs w:val="28"/>
                                  <w:lang w:val="vi-VN"/>
                                </w:rPr>
                              </m:ctrlPr>
                            </m:sSubPr>
                            <m:e>
                              <m:r>
                                <w:rPr>
                                  <w:rFonts w:ascii="Cambria Math" w:eastAsia="Arial" w:hAnsi="Cambria Math"/>
                                  <w:sz w:val="28"/>
                                  <w:szCs w:val="28"/>
                                  <w:lang w:val="vi-VN"/>
                                </w:rPr>
                                <m:t>P</m:t>
                              </m:r>
                            </m:e>
                            <m:sub>
                              <m:r>
                                <w:rPr>
                                  <w:rFonts w:ascii="Cambria Math" w:eastAsia="Arial" w:hAnsi="Cambria Math"/>
                                  <w:sz w:val="28"/>
                                  <w:szCs w:val="28"/>
                                  <w:lang w:val="vi-VN"/>
                                </w:rPr>
                                <m:t>wind</m:t>
                              </m:r>
                            </m:sub>
                          </m:sSub>
                          <m:r>
                            <w:rPr>
                              <w:rFonts w:ascii="Cambria Math" w:eastAsia="Arial" w:hAnsi="Cambria Math"/>
                              <w:sz w:val="28"/>
                              <w:szCs w:val="28"/>
                              <w:lang w:val="vi-VN"/>
                            </w:rPr>
                            <m:t xml:space="preserve">=0,00339 x </m:t>
                          </m:r>
                          <m:sSub>
                            <m:sSubPr>
                              <m:ctrlPr>
                                <w:rPr>
                                  <w:rFonts w:ascii="Cambria Math" w:eastAsia="Arial" w:hAnsi="Cambria Math"/>
                                  <w:i/>
                                  <w:sz w:val="28"/>
                                  <w:szCs w:val="28"/>
                                  <w:lang w:val="vi-VN"/>
                                </w:rPr>
                              </m:ctrlPr>
                            </m:sSubPr>
                            <m:e>
                              <m:r>
                                <w:rPr>
                                  <w:rFonts w:ascii="Cambria Math" w:eastAsia="Arial" w:hAnsi="Cambria Math"/>
                                  <w:sz w:val="28"/>
                                  <w:szCs w:val="28"/>
                                  <w:lang w:val="vi-VN"/>
                                </w:rPr>
                                <m:t>C</m:t>
                              </m:r>
                            </m:e>
                            <m:sub>
                              <m:r>
                                <w:rPr>
                                  <w:rFonts w:ascii="Cambria Math" w:eastAsia="Arial" w:hAnsi="Cambria Math"/>
                                  <w:sz w:val="28"/>
                                  <w:szCs w:val="28"/>
                                  <w:lang w:val="vi-VN"/>
                                </w:rPr>
                                <m:t>s</m:t>
                              </m:r>
                            </m:sub>
                          </m:sSub>
                          <m:r>
                            <w:rPr>
                              <w:rFonts w:ascii="Cambria Math" w:eastAsia="Arial" w:hAnsi="Cambria Math"/>
                              <w:sz w:val="28"/>
                              <w:szCs w:val="28"/>
                              <w:lang w:val="vi-VN"/>
                            </w:rPr>
                            <m:t xml:space="preserve"> x </m:t>
                          </m:r>
                          <m:sSup>
                            <m:sSupPr>
                              <m:ctrlPr>
                                <w:rPr>
                                  <w:rFonts w:ascii="Cambria Math" w:eastAsia="Arial" w:hAnsi="Cambria Math"/>
                                  <w:i/>
                                  <w:sz w:val="28"/>
                                  <w:szCs w:val="28"/>
                                  <w:lang w:val="vi-VN"/>
                                </w:rPr>
                              </m:ctrlPr>
                            </m:sSupPr>
                            <m:e>
                              <m:r>
                                <w:rPr>
                                  <w:rFonts w:ascii="Cambria Math" w:eastAsia="Arial" w:hAnsi="Cambria Math"/>
                                  <w:sz w:val="28"/>
                                  <w:szCs w:val="28"/>
                                  <w:lang w:val="vi-VN"/>
                                </w:rPr>
                                <m:t>U</m:t>
                              </m:r>
                            </m:e>
                            <m:sup>
                              <m:r>
                                <w:rPr>
                                  <w:rFonts w:ascii="Cambria Math" w:eastAsia="Arial" w:hAnsi="Cambria Math"/>
                                  <w:sz w:val="28"/>
                                  <w:szCs w:val="28"/>
                                  <w:lang w:val="vi-VN"/>
                                </w:rPr>
                                <m:t>2</m:t>
                              </m:r>
                            </m:sup>
                          </m:sSup>
                        </m:oMath>
                      </m:oMathPara>
                    </w:p>
                    <w:p w14:paraId="5A3A3D2A" w14:textId="77777777" w:rsidR="00E277C4" w:rsidRDefault="00E277C4" w:rsidP="00D93F73"/>
                  </w:txbxContent>
                </v:textbox>
              </v:shape>
            </w:pict>
          </mc:Fallback>
        </mc:AlternateContent>
      </w:r>
    </w:p>
    <w:p w14:paraId="6A34794B" w14:textId="77777777" w:rsidR="00D93F73" w:rsidRPr="00CD55A9" w:rsidRDefault="00D93F73" w:rsidP="00D93F73">
      <w:pPr>
        <w:spacing w:after="160" w:line="259" w:lineRule="auto"/>
        <w:ind w:left="851"/>
        <w:rPr>
          <w:rFonts w:ascii="Arial" w:hAnsi="Arial"/>
          <w:position w:val="24"/>
          <w:sz w:val="22"/>
          <w:szCs w:val="22"/>
        </w:rPr>
      </w:pPr>
      <w:r w:rsidRPr="00CD55A9">
        <w:rPr>
          <w:rFonts w:ascii="Arial" w:hAnsi="Arial"/>
          <w:position w:val="24"/>
          <w:sz w:val="22"/>
          <w:szCs w:val="22"/>
        </w:rPr>
        <w:t xml:space="preserve">                                                          (23)</w:t>
      </w:r>
    </w:p>
    <w:p w14:paraId="7A1E23D6" w14:textId="77777777" w:rsidR="00D93F73" w:rsidRPr="00CD55A9" w:rsidRDefault="00D93F73" w:rsidP="00D93F73">
      <w:pPr>
        <w:spacing w:line="259" w:lineRule="auto"/>
        <w:ind w:left="851"/>
        <w:rPr>
          <w:rFonts w:ascii="Arial" w:hAnsi="Arial"/>
          <w:position w:val="10"/>
          <w:sz w:val="22"/>
          <w:szCs w:val="22"/>
        </w:rPr>
      </w:pPr>
      <w:r w:rsidRPr="00CD55A9">
        <w:rPr>
          <w:rFonts w:ascii="Arial" w:hAnsi="Arial"/>
          <w:position w:val="10"/>
          <w:sz w:val="22"/>
          <w:szCs w:val="22"/>
        </w:rPr>
        <w:t>Trong đó:</w:t>
      </w:r>
    </w:p>
    <w:p w14:paraId="7151B0AA" w14:textId="77777777" w:rsidR="00D93F73" w:rsidRPr="00CD55A9" w:rsidRDefault="00D93F73" w:rsidP="00D93F73">
      <w:pPr>
        <w:spacing w:before="120" w:line="300" w:lineRule="exact"/>
        <w:ind w:left="851"/>
        <w:jc w:val="both"/>
        <w:rPr>
          <w:rFonts w:ascii="Arial" w:hAnsi="Arial"/>
          <w:szCs w:val="24"/>
          <w:lang w:val="en-US"/>
        </w:rPr>
      </w:pPr>
      <w:r w:rsidRPr="00CD55A9">
        <w:rPr>
          <w:rFonts w:ascii="Arial" w:hAnsi="Arial"/>
          <w:i/>
          <w:szCs w:val="24"/>
          <w:lang w:val="en-US"/>
        </w:rPr>
        <w:t>U</w:t>
      </w:r>
      <w:r w:rsidRPr="00CD55A9">
        <w:rPr>
          <w:rFonts w:ascii="Arial" w:hAnsi="Arial"/>
          <w:szCs w:val="24"/>
          <w:lang w:val="en-US"/>
        </w:rPr>
        <w:t>:</w:t>
      </w:r>
      <w:r w:rsidRPr="00CD55A9">
        <w:rPr>
          <w:rFonts w:ascii="Arial" w:hAnsi="Arial"/>
          <w:szCs w:val="24"/>
          <w:lang w:val="en-US"/>
        </w:rPr>
        <w:tab/>
      </w:r>
      <w:r w:rsidRPr="00CD55A9">
        <w:rPr>
          <w:rFonts w:ascii="Arial" w:hAnsi="Arial"/>
          <w:szCs w:val="24"/>
          <w:lang w:val="en-US"/>
        </w:rPr>
        <w:tab/>
      </w:r>
      <w:r w:rsidRPr="00CD55A9">
        <w:rPr>
          <w:rFonts w:ascii="Arial" w:hAnsi="Arial"/>
          <w:szCs w:val="24"/>
          <w:lang w:val="en-US"/>
        </w:rPr>
        <w:tab/>
        <w:t>là tốc độ gió, tính bằng knots (1 knot = 1,1508 mile/h = 0,5144 m/s);</w:t>
      </w:r>
    </w:p>
    <w:p w14:paraId="65F3678F" w14:textId="316C5C81" w:rsidR="00D93F73" w:rsidRPr="00CD55A9" w:rsidRDefault="00D93F73" w:rsidP="00D93F73">
      <w:pPr>
        <w:spacing w:before="120" w:line="300" w:lineRule="exact"/>
        <w:ind w:left="851"/>
        <w:jc w:val="both"/>
        <w:rPr>
          <w:rFonts w:ascii="Arial" w:hAnsi="Arial"/>
          <w:szCs w:val="24"/>
          <w:lang w:val="en-US"/>
        </w:rPr>
      </w:pPr>
      <w:r w:rsidRPr="00CD55A9">
        <w:rPr>
          <w:rFonts w:ascii="Arial" w:hAnsi="Arial"/>
          <w:i/>
          <w:szCs w:val="24"/>
          <w:lang w:val="en-US"/>
        </w:rPr>
        <w:t>C</w:t>
      </w:r>
      <w:r w:rsidRPr="00CD55A9">
        <w:rPr>
          <w:rFonts w:ascii="Arial" w:hAnsi="Arial"/>
          <w:i/>
          <w:szCs w:val="24"/>
          <w:vertAlign w:val="subscript"/>
          <w:lang w:val="en-US"/>
        </w:rPr>
        <w:t>s </w:t>
      </w:r>
      <w:r w:rsidRPr="00CD55A9">
        <w:rPr>
          <w:rFonts w:ascii="Arial" w:hAnsi="Arial"/>
          <w:szCs w:val="24"/>
          <w:lang w:val="en-US"/>
        </w:rPr>
        <w:t>:</w:t>
      </w:r>
      <w:r w:rsidRPr="00CD55A9">
        <w:rPr>
          <w:rFonts w:ascii="Arial" w:hAnsi="Arial"/>
          <w:szCs w:val="24"/>
          <w:lang w:val="en-US"/>
        </w:rPr>
        <w:tab/>
      </w:r>
      <w:r w:rsidRPr="00CD55A9">
        <w:rPr>
          <w:rFonts w:ascii="Arial" w:hAnsi="Arial"/>
          <w:szCs w:val="24"/>
          <w:lang w:val="en-US"/>
        </w:rPr>
        <w:tab/>
        <w:t xml:space="preserve">là hệ số hình dáng kết cấu; </w:t>
      </w:r>
    </w:p>
    <w:p w14:paraId="45D8D841" w14:textId="77777777" w:rsidR="00D93F73" w:rsidRPr="00CD55A9" w:rsidRDefault="00D93F73" w:rsidP="00D93F73">
      <w:pPr>
        <w:spacing w:before="120" w:line="300" w:lineRule="exact"/>
        <w:ind w:left="851"/>
        <w:jc w:val="both"/>
        <w:rPr>
          <w:rFonts w:ascii="Arial" w:hAnsi="Arial"/>
          <w:szCs w:val="24"/>
          <w:lang w:val="en-US"/>
        </w:rPr>
      </w:pPr>
      <w:r w:rsidRPr="00CD55A9">
        <w:rPr>
          <w:rFonts w:ascii="Arial" w:hAnsi="Arial"/>
          <w:i/>
          <w:szCs w:val="24"/>
          <w:lang w:val="en-US"/>
        </w:rPr>
        <w:t>P</w:t>
      </w:r>
      <w:r w:rsidRPr="00CD55A9">
        <w:rPr>
          <w:rFonts w:ascii="Arial" w:hAnsi="Arial"/>
          <w:i/>
          <w:szCs w:val="24"/>
          <w:vertAlign w:val="subscript"/>
          <w:lang w:val="en-US"/>
        </w:rPr>
        <w:t>wind</w:t>
      </w:r>
      <w:r w:rsidRPr="00CD55A9">
        <w:rPr>
          <w:rFonts w:ascii="Arial" w:hAnsi="Arial"/>
          <w:szCs w:val="24"/>
          <w:lang w:val="en-US"/>
        </w:rPr>
        <w:t>:    là áp lực gió, tính bằng lb/ft</w:t>
      </w:r>
      <w:r w:rsidRPr="00CD55A9">
        <w:rPr>
          <w:rFonts w:ascii="Arial" w:hAnsi="Arial"/>
          <w:szCs w:val="24"/>
          <w:vertAlign w:val="superscript"/>
          <w:lang w:val="en-US"/>
        </w:rPr>
        <w:t>2</w:t>
      </w:r>
      <w:r w:rsidRPr="00CD55A9">
        <w:rPr>
          <w:rFonts w:ascii="Arial" w:hAnsi="Arial"/>
          <w:szCs w:val="24"/>
          <w:lang w:val="en-US"/>
        </w:rPr>
        <w:t>.</w:t>
      </w:r>
    </w:p>
    <w:p w14:paraId="2AED0065" w14:textId="77777777" w:rsidR="00D93F73" w:rsidRPr="00CD55A9" w:rsidRDefault="00D93F73" w:rsidP="00D93F73">
      <w:pPr>
        <w:spacing w:before="120" w:line="300" w:lineRule="exact"/>
        <w:ind w:left="851"/>
        <w:jc w:val="both"/>
        <w:rPr>
          <w:rFonts w:ascii="Arial" w:hAnsi="Arial"/>
          <w:szCs w:val="24"/>
          <w:lang w:val="en-US"/>
        </w:rPr>
      </w:pPr>
      <w:r w:rsidRPr="00CD55A9">
        <w:rPr>
          <w:rFonts w:ascii="Arial" w:hAnsi="Arial"/>
          <w:szCs w:val="24"/>
          <w:lang w:val="en-US"/>
        </w:rPr>
        <w:t xml:space="preserve">Khi không có những thông tin khác, có thể dùng các hệ số hình dáng </w:t>
      </w:r>
      <w:r w:rsidRPr="00CD55A9">
        <w:rPr>
          <w:rFonts w:ascii="Arial" w:hAnsi="Arial"/>
          <w:i/>
          <w:szCs w:val="24"/>
          <w:lang w:val="en-US"/>
        </w:rPr>
        <w:t>C</w:t>
      </w:r>
      <w:r w:rsidRPr="00CD55A9">
        <w:rPr>
          <w:rFonts w:ascii="Arial" w:hAnsi="Arial"/>
          <w:i/>
          <w:szCs w:val="24"/>
          <w:vertAlign w:val="subscript"/>
          <w:lang w:val="en-US"/>
        </w:rPr>
        <w:t>s</w:t>
      </w:r>
      <w:r w:rsidRPr="00CD55A9">
        <w:rPr>
          <w:rFonts w:ascii="Arial" w:hAnsi="Arial"/>
          <w:szCs w:val="24"/>
          <w:lang w:val="en-US"/>
        </w:rPr>
        <w:t xml:space="preserve"> được cho trong Bảng 6:</w:t>
      </w:r>
    </w:p>
    <w:p w14:paraId="6134E0CE" w14:textId="77777777" w:rsidR="00D93F73" w:rsidRPr="00CD55A9" w:rsidRDefault="00D93F73" w:rsidP="00D93F73">
      <w:pPr>
        <w:spacing w:before="120" w:after="240" w:line="300" w:lineRule="exact"/>
        <w:jc w:val="center"/>
        <w:rPr>
          <w:rFonts w:ascii="Arial" w:hAnsi="Arial"/>
          <w:b/>
          <w:szCs w:val="24"/>
          <w:lang w:val="en-US"/>
        </w:rPr>
      </w:pPr>
      <w:r w:rsidRPr="00CD55A9">
        <w:rPr>
          <w:rFonts w:ascii="Arial" w:hAnsi="Arial"/>
          <w:b/>
          <w:szCs w:val="24"/>
          <w:lang w:val="en-US"/>
        </w:rPr>
        <w:t>Bảng 6 - Hệ số hình dáng kết cấu</w:t>
      </w:r>
    </w:p>
    <w:p w14:paraId="44A12EEE" w14:textId="77777777" w:rsidR="00D93F73" w:rsidRPr="00CD55A9" w:rsidRDefault="00D93F73" w:rsidP="00D93F73">
      <w:pPr>
        <w:spacing w:before="8" w:line="120" w:lineRule="atLeast"/>
        <w:rPr>
          <w:rFonts w:ascii="Arial" w:eastAsia="Arial" w:hAnsi="Arial" w:cs="Arial"/>
          <w:sz w:val="10"/>
          <w:szCs w:val="10"/>
        </w:rPr>
      </w:pPr>
    </w:p>
    <w:tbl>
      <w:tblPr>
        <w:tblW w:w="0" w:type="auto"/>
        <w:tblInd w:w="2568" w:type="dxa"/>
        <w:tblLayout w:type="fixed"/>
        <w:tblCellMar>
          <w:left w:w="0" w:type="dxa"/>
          <w:right w:w="0" w:type="dxa"/>
        </w:tblCellMar>
        <w:tblLook w:val="01E0" w:firstRow="1" w:lastRow="1" w:firstColumn="1" w:lastColumn="1" w:noHBand="0" w:noVBand="0"/>
      </w:tblPr>
      <w:tblGrid>
        <w:gridCol w:w="3260"/>
        <w:gridCol w:w="1531"/>
      </w:tblGrid>
      <w:tr w:rsidR="00CD55A9" w:rsidRPr="00CD55A9" w14:paraId="4EB9EB5A" w14:textId="77777777" w:rsidTr="002844C8">
        <w:trPr>
          <w:trHeight w:hRule="exact" w:val="476"/>
        </w:trPr>
        <w:tc>
          <w:tcPr>
            <w:tcW w:w="3260" w:type="dxa"/>
            <w:tcBorders>
              <w:top w:val="single" w:sz="13" w:space="0" w:color="000000"/>
              <w:left w:val="single" w:sz="13" w:space="0" w:color="000000"/>
              <w:bottom w:val="single" w:sz="13" w:space="0" w:color="000000"/>
              <w:right w:val="single" w:sz="3" w:space="0" w:color="000000"/>
            </w:tcBorders>
          </w:tcPr>
          <w:p w14:paraId="7692301B" w14:textId="77777777" w:rsidR="00D93F73" w:rsidRPr="00CD55A9" w:rsidRDefault="00D93F73" w:rsidP="002844C8">
            <w:pPr>
              <w:pStyle w:val="TableParagraph"/>
              <w:spacing w:before="45"/>
              <w:ind w:left="734"/>
              <w:rPr>
                <w:rFonts w:cs="Arial"/>
                <w:sz w:val="24"/>
                <w:szCs w:val="24"/>
              </w:rPr>
            </w:pPr>
            <w:r w:rsidRPr="00CD55A9">
              <w:rPr>
                <w:b/>
                <w:spacing w:val="-2"/>
                <w:sz w:val="24"/>
                <w:szCs w:val="24"/>
              </w:rPr>
              <w:t>Loại kết cấu</w:t>
            </w:r>
          </w:p>
        </w:tc>
        <w:tc>
          <w:tcPr>
            <w:tcW w:w="1531" w:type="dxa"/>
            <w:tcBorders>
              <w:top w:val="single" w:sz="13" w:space="0" w:color="000000"/>
              <w:left w:val="single" w:sz="3" w:space="0" w:color="000000"/>
              <w:bottom w:val="single" w:sz="13" w:space="0" w:color="000000"/>
              <w:right w:val="single" w:sz="13" w:space="0" w:color="000000"/>
            </w:tcBorders>
          </w:tcPr>
          <w:p w14:paraId="614C7F3B" w14:textId="77777777" w:rsidR="00D93F73" w:rsidRPr="00CD55A9" w:rsidRDefault="00D93F73" w:rsidP="002844C8">
            <w:pPr>
              <w:pStyle w:val="TableParagraph"/>
              <w:spacing w:before="30"/>
              <w:ind w:left="532" w:right="520"/>
              <w:jc w:val="center"/>
              <w:rPr>
                <w:rFonts w:cs="Arial"/>
                <w:i/>
                <w:sz w:val="24"/>
                <w:szCs w:val="24"/>
              </w:rPr>
            </w:pPr>
            <w:r w:rsidRPr="00CD55A9">
              <w:rPr>
                <w:b/>
                <w:i/>
                <w:spacing w:val="-1"/>
                <w:sz w:val="24"/>
                <w:szCs w:val="24"/>
              </w:rPr>
              <w:t>C</w:t>
            </w:r>
            <w:r w:rsidRPr="00CD55A9">
              <w:rPr>
                <w:b/>
                <w:i/>
                <w:spacing w:val="-1"/>
                <w:position w:val="-4"/>
                <w:sz w:val="24"/>
                <w:szCs w:val="24"/>
                <w:vertAlign w:val="subscript"/>
              </w:rPr>
              <w:t>s</w:t>
            </w:r>
          </w:p>
        </w:tc>
      </w:tr>
      <w:tr w:rsidR="00CD55A9" w:rsidRPr="00CD55A9" w14:paraId="43278F6B" w14:textId="77777777" w:rsidTr="002844C8">
        <w:trPr>
          <w:trHeight w:hRule="exact" w:val="409"/>
        </w:trPr>
        <w:tc>
          <w:tcPr>
            <w:tcW w:w="3260" w:type="dxa"/>
            <w:tcBorders>
              <w:top w:val="single" w:sz="13" w:space="0" w:color="000000"/>
              <w:left w:val="single" w:sz="13" w:space="0" w:color="000000"/>
              <w:bottom w:val="single" w:sz="3" w:space="0" w:color="000000"/>
              <w:right w:val="single" w:sz="3" w:space="0" w:color="000000"/>
            </w:tcBorders>
          </w:tcPr>
          <w:p w14:paraId="4D86AB45" w14:textId="77777777" w:rsidR="00D93F73" w:rsidRPr="00CD55A9" w:rsidRDefault="00D93F73" w:rsidP="002844C8">
            <w:pPr>
              <w:pStyle w:val="TableParagraph"/>
              <w:spacing w:before="35"/>
              <w:ind w:left="43"/>
              <w:rPr>
                <w:rFonts w:cs="Arial"/>
                <w:sz w:val="24"/>
                <w:szCs w:val="24"/>
                <w:lang w:val="en-US"/>
              </w:rPr>
            </w:pPr>
            <w:r w:rsidRPr="00CD55A9">
              <w:rPr>
                <w:spacing w:val="-2"/>
                <w:sz w:val="24"/>
                <w:szCs w:val="24"/>
              </w:rPr>
              <w:t xml:space="preserve">Dầm I, </w:t>
            </w:r>
            <w:r w:rsidRPr="00CD55A9">
              <w:rPr>
                <w:spacing w:val="-2"/>
                <w:sz w:val="24"/>
                <w:szCs w:val="24"/>
                <w:lang w:val="en-US"/>
              </w:rPr>
              <w:t>góc</w:t>
            </w:r>
            <w:r w:rsidRPr="00CD55A9">
              <w:rPr>
                <w:spacing w:val="-2"/>
                <w:sz w:val="24"/>
                <w:szCs w:val="24"/>
              </w:rPr>
              <w:t xml:space="preserve">, </w:t>
            </w:r>
            <w:r w:rsidRPr="00CD55A9">
              <w:rPr>
                <w:spacing w:val="-2"/>
                <w:sz w:val="24"/>
                <w:szCs w:val="24"/>
                <w:lang w:val="en-US"/>
              </w:rPr>
              <w:t>chữ U</w:t>
            </w:r>
          </w:p>
        </w:tc>
        <w:tc>
          <w:tcPr>
            <w:tcW w:w="1531" w:type="dxa"/>
            <w:tcBorders>
              <w:top w:val="single" w:sz="13" w:space="0" w:color="000000"/>
              <w:left w:val="single" w:sz="3" w:space="0" w:color="000000"/>
              <w:bottom w:val="single" w:sz="3" w:space="0" w:color="000000"/>
              <w:right w:val="single" w:sz="13" w:space="0" w:color="000000"/>
            </w:tcBorders>
          </w:tcPr>
          <w:p w14:paraId="42654C29" w14:textId="77777777" w:rsidR="00D93F73" w:rsidRPr="00CD55A9" w:rsidRDefault="00D93F73" w:rsidP="002844C8">
            <w:pPr>
              <w:pStyle w:val="TableParagraph"/>
              <w:spacing w:before="35"/>
              <w:ind w:left="532" w:right="524"/>
              <w:jc w:val="center"/>
              <w:rPr>
                <w:rFonts w:cs="Arial"/>
                <w:sz w:val="24"/>
                <w:szCs w:val="24"/>
              </w:rPr>
            </w:pPr>
            <w:r w:rsidRPr="00CD55A9">
              <w:rPr>
                <w:spacing w:val="-2"/>
                <w:sz w:val="24"/>
                <w:szCs w:val="24"/>
              </w:rPr>
              <w:t>2</w:t>
            </w:r>
          </w:p>
        </w:tc>
      </w:tr>
      <w:tr w:rsidR="00CD55A9" w:rsidRPr="00CD55A9" w14:paraId="7DC6D2A7" w14:textId="77777777" w:rsidTr="002844C8">
        <w:trPr>
          <w:trHeight w:hRule="exact" w:val="390"/>
        </w:trPr>
        <w:tc>
          <w:tcPr>
            <w:tcW w:w="3260" w:type="dxa"/>
            <w:tcBorders>
              <w:top w:val="single" w:sz="3" w:space="0" w:color="000000"/>
              <w:left w:val="single" w:sz="13" w:space="0" w:color="000000"/>
              <w:bottom w:val="single" w:sz="3" w:space="0" w:color="000000"/>
              <w:right w:val="single" w:sz="3" w:space="0" w:color="000000"/>
            </w:tcBorders>
          </w:tcPr>
          <w:p w14:paraId="5FB5E37F" w14:textId="77777777" w:rsidR="00D93F73" w:rsidRPr="00CD55A9" w:rsidRDefault="00D93F73" w:rsidP="002844C8">
            <w:pPr>
              <w:pStyle w:val="TableParagraph"/>
              <w:spacing w:before="47"/>
              <w:ind w:left="43"/>
              <w:rPr>
                <w:rFonts w:cs="Arial"/>
                <w:sz w:val="24"/>
                <w:szCs w:val="24"/>
              </w:rPr>
            </w:pPr>
            <w:r w:rsidRPr="00CD55A9">
              <w:rPr>
                <w:spacing w:val="-2"/>
                <w:sz w:val="24"/>
                <w:szCs w:val="24"/>
              </w:rPr>
              <w:t>Ống vuông</w:t>
            </w:r>
          </w:p>
        </w:tc>
        <w:tc>
          <w:tcPr>
            <w:tcW w:w="1531" w:type="dxa"/>
            <w:tcBorders>
              <w:top w:val="single" w:sz="3" w:space="0" w:color="000000"/>
              <w:left w:val="single" w:sz="3" w:space="0" w:color="000000"/>
              <w:bottom w:val="single" w:sz="3" w:space="0" w:color="000000"/>
              <w:right w:val="single" w:sz="13" w:space="0" w:color="000000"/>
            </w:tcBorders>
          </w:tcPr>
          <w:p w14:paraId="5FE560FE" w14:textId="77777777" w:rsidR="00D93F73" w:rsidRPr="00CD55A9" w:rsidRDefault="00D93F73" w:rsidP="002844C8">
            <w:pPr>
              <w:pStyle w:val="TableParagraph"/>
              <w:spacing w:before="47"/>
              <w:ind w:left="532" w:right="522"/>
              <w:jc w:val="center"/>
              <w:rPr>
                <w:rFonts w:cs="Arial"/>
                <w:sz w:val="24"/>
                <w:szCs w:val="24"/>
              </w:rPr>
            </w:pPr>
            <w:r w:rsidRPr="00CD55A9">
              <w:rPr>
                <w:spacing w:val="-2"/>
                <w:sz w:val="24"/>
                <w:szCs w:val="24"/>
              </w:rPr>
              <w:t>1,5</w:t>
            </w:r>
          </w:p>
        </w:tc>
      </w:tr>
      <w:tr w:rsidR="00CD55A9" w:rsidRPr="00CD55A9" w14:paraId="02D88D49" w14:textId="77777777" w:rsidTr="002844C8">
        <w:trPr>
          <w:trHeight w:hRule="exact" w:val="424"/>
        </w:trPr>
        <w:tc>
          <w:tcPr>
            <w:tcW w:w="3260" w:type="dxa"/>
            <w:tcBorders>
              <w:top w:val="single" w:sz="3" w:space="0" w:color="000000"/>
              <w:left w:val="single" w:sz="13" w:space="0" w:color="000000"/>
              <w:bottom w:val="single" w:sz="3" w:space="0" w:color="000000"/>
              <w:right w:val="single" w:sz="3" w:space="0" w:color="000000"/>
            </w:tcBorders>
          </w:tcPr>
          <w:p w14:paraId="4F8C3D77" w14:textId="77777777" w:rsidR="00D93F73" w:rsidRPr="00CD55A9" w:rsidRDefault="00D93F73" w:rsidP="002844C8">
            <w:pPr>
              <w:pStyle w:val="TableParagraph"/>
              <w:spacing w:before="47"/>
              <w:ind w:left="43"/>
              <w:rPr>
                <w:rFonts w:cs="Arial"/>
                <w:sz w:val="24"/>
                <w:szCs w:val="24"/>
              </w:rPr>
            </w:pPr>
            <w:r w:rsidRPr="00CD55A9">
              <w:rPr>
                <w:spacing w:val="-2"/>
                <w:sz w:val="24"/>
                <w:szCs w:val="24"/>
              </w:rPr>
              <w:t>Ống tròn</w:t>
            </w:r>
          </w:p>
        </w:tc>
        <w:tc>
          <w:tcPr>
            <w:tcW w:w="1531" w:type="dxa"/>
            <w:tcBorders>
              <w:top w:val="single" w:sz="3" w:space="0" w:color="000000"/>
              <w:left w:val="single" w:sz="3" w:space="0" w:color="000000"/>
              <w:bottom w:val="single" w:sz="3" w:space="0" w:color="000000"/>
              <w:right w:val="single" w:sz="13" w:space="0" w:color="000000"/>
            </w:tcBorders>
          </w:tcPr>
          <w:p w14:paraId="521ECE2E" w14:textId="77777777" w:rsidR="00D93F73" w:rsidRPr="00CD55A9" w:rsidRDefault="00D93F73" w:rsidP="002844C8">
            <w:pPr>
              <w:pStyle w:val="TableParagraph"/>
              <w:spacing w:before="47"/>
              <w:ind w:left="532" w:right="522"/>
              <w:jc w:val="center"/>
              <w:rPr>
                <w:rFonts w:cs="Arial"/>
                <w:sz w:val="24"/>
                <w:szCs w:val="24"/>
              </w:rPr>
            </w:pPr>
            <w:r w:rsidRPr="00CD55A9">
              <w:rPr>
                <w:spacing w:val="-2"/>
                <w:sz w:val="24"/>
                <w:szCs w:val="24"/>
              </w:rPr>
              <w:t>0,8</w:t>
            </w:r>
          </w:p>
        </w:tc>
      </w:tr>
      <w:tr w:rsidR="00D93F73" w:rsidRPr="00CD55A9" w14:paraId="64C2FDB0" w14:textId="77777777" w:rsidTr="002844C8">
        <w:trPr>
          <w:trHeight w:hRule="exact" w:val="431"/>
        </w:trPr>
        <w:tc>
          <w:tcPr>
            <w:tcW w:w="3260" w:type="dxa"/>
            <w:tcBorders>
              <w:top w:val="single" w:sz="3" w:space="0" w:color="000000"/>
              <w:left w:val="single" w:sz="13" w:space="0" w:color="000000"/>
              <w:bottom w:val="single" w:sz="13" w:space="0" w:color="000000"/>
              <w:right w:val="single" w:sz="3" w:space="0" w:color="000000"/>
            </w:tcBorders>
          </w:tcPr>
          <w:p w14:paraId="48B0E370" w14:textId="77777777" w:rsidR="00D93F73" w:rsidRPr="00CD55A9" w:rsidRDefault="00D93F73" w:rsidP="002844C8">
            <w:pPr>
              <w:pStyle w:val="TableParagraph"/>
              <w:spacing w:before="48"/>
              <w:ind w:left="43"/>
              <w:rPr>
                <w:rFonts w:cs="Arial"/>
                <w:sz w:val="24"/>
                <w:szCs w:val="24"/>
                <w:lang w:val="en-US"/>
              </w:rPr>
            </w:pPr>
            <w:r w:rsidRPr="00CD55A9">
              <w:rPr>
                <w:spacing w:val="-2"/>
                <w:sz w:val="24"/>
                <w:szCs w:val="24"/>
                <w:lang w:val="en-US"/>
              </w:rPr>
              <w:t>M</w:t>
            </w:r>
            <w:r w:rsidRPr="00CD55A9">
              <w:rPr>
                <w:spacing w:val="-2"/>
                <w:sz w:val="24"/>
                <w:szCs w:val="24"/>
              </w:rPr>
              <w:t>ặt phẳng</w:t>
            </w:r>
            <w:r w:rsidRPr="00CD55A9">
              <w:rPr>
                <w:spacing w:val="-2"/>
                <w:sz w:val="24"/>
                <w:szCs w:val="24"/>
                <w:lang w:val="en-US"/>
              </w:rPr>
              <w:t xml:space="preserve"> của khoang kín</w:t>
            </w:r>
          </w:p>
        </w:tc>
        <w:tc>
          <w:tcPr>
            <w:tcW w:w="1531" w:type="dxa"/>
            <w:tcBorders>
              <w:top w:val="single" w:sz="3" w:space="0" w:color="000000"/>
              <w:left w:val="single" w:sz="3" w:space="0" w:color="000000"/>
              <w:bottom w:val="single" w:sz="13" w:space="0" w:color="000000"/>
              <w:right w:val="single" w:sz="13" w:space="0" w:color="000000"/>
            </w:tcBorders>
          </w:tcPr>
          <w:p w14:paraId="45122930" w14:textId="77777777" w:rsidR="00D93F73" w:rsidRPr="00CD55A9" w:rsidRDefault="00D93F73" w:rsidP="002844C8">
            <w:pPr>
              <w:pStyle w:val="TableParagraph"/>
              <w:spacing w:before="48"/>
              <w:ind w:left="532" w:right="519"/>
              <w:jc w:val="center"/>
              <w:rPr>
                <w:rFonts w:cs="Arial"/>
                <w:sz w:val="24"/>
                <w:szCs w:val="24"/>
              </w:rPr>
            </w:pPr>
            <w:r w:rsidRPr="00CD55A9">
              <w:rPr>
                <w:spacing w:val="-2"/>
                <w:sz w:val="24"/>
                <w:szCs w:val="24"/>
              </w:rPr>
              <w:t>1,5</w:t>
            </w:r>
          </w:p>
        </w:tc>
      </w:tr>
    </w:tbl>
    <w:p w14:paraId="278B2E51" w14:textId="77777777" w:rsidR="00D93F73" w:rsidRPr="00CD55A9" w:rsidRDefault="00D93F73" w:rsidP="00D93F73">
      <w:pPr>
        <w:spacing w:before="120" w:line="300" w:lineRule="exact"/>
        <w:ind w:left="851"/>
        <w:jc w:val="both"/>
        <w:rPr>
          <w:rFonts w:ascii="Arial" w:hAnsi="Arial"/>
          <w:szCs w:val="24"/>
          <w:lang w:val="en-US"/>
        </w:rPr>
      </w:pPr>
    </w:p>
    <w:p w14:paraId="217CAA0D" w14:textId="77777777" w:rsidR="000308EB" w:rsidRDefault="00D93F73" w:rsidP="00D93F73">
      <w:pPr>
        <w:spacing w:before="120" w:line="300" w:lineRule="exact"/>
        <w:ind w:left="851"/>
        <w:jc w:val="both"/>
        <w:rPr>
          <w:rFonts w:ascii="Arial" w:hAnsi="Arial"/>
          <w:szCs w:val="24"/>
          <w:lang w:val="en-US"/>
        </w:rPr>
      </w:pPr>
      <w:r w:rsidRPr="00CD55A9">
        <w:rPr>
          <w:rFonts w:ascii="Arial" w:hAnsi="Arial"/>
          <w:szCs w:val="24"/>
          <w:lang w:val="en-US"/>
        </w:rPr>
        <w:t xml:space="preserve">Lực gió tác động lên thanh cần, tải nâng, và các bộ phận khác của cần trục. Lực gió bằng áp lực gió </w:t>
      </w:r>
      <w:r w:rsidRPr="00CD55A9">
        <w:rPr>
          <w:rFonts w:ascii="Arial" w:hAnsi="Arial"/>
          <w:i/>
          <w:szCs w:val="24"/>
          <w:lang w:val="en-US"/>
        </w:rPr>
        <w:t>P</w:t>
      </w:r>
      <w:r w:rsidRPr="00CD55A9">
        <w:rPr>
          <w:rFonts w:ascii="Arial" w:hAnsi="Arial"/>
          <w:i/>
          <w:szCs w:val="24"/>
          <w:vertAlign w:val="subscript"/>
          <w:lang w:val="en-US"/>
        </w:rPr>
        <w:t>wind</w:t>
      </w:r>
      <w:r w:rsidRPr="00CD55A9">
        <w:rPr>
          <w:rFonts w:ascii="Arial" w:hAnsi="Arial"/>
          <w:szCs w:val="24"/>
          <w:lang w:val="en-US"/>
        </w:rPr>
        <w:t xml:space="preserve"> nhân với diện tích (ft</w:t>
      </w:r>
      <w:r w:rsidRPr="00CD55A9">
        <w:rPr>
          <w:rFonts w:ascii="Arial" w:hAnsi="Arial"/>
          <w:szCs w:val="24"/>
          <w:vertAlign w:val="superscript"/>
          <w:lang w:val="en-US"/>
        </w:rPr>
        <w:t>2</w:t>
      </w:r>
      <w:r w:rsidRPr="00CD55A9">
        <w:rPr>
          <w:rFonts w:ascii="Arial" w:hAnsi="Arial"/>
          <w:szCs w:val="24"/>
          <w:lang w:val="en-US"/>
        </w:rPr>
        <w:t>) dự tính của các bộ phận. Khi thiếu các thông tin cụ thể, diện tích dự tính của tải trọng nâng được tính như sau:</w:t>
      </w:r>
    </w:p>
    <w:p w14:paraId="739CF300" w14:textId="5788EA94" w:rsidR="00CD55A9" w:rsidRDefault="00CD55A9" w:rsidP="00D93F73">
      <w:pPr>
        <w:spacing w:before="120" w:line="300" w:lineRule="exact"/>
        <w:ind w:left="851"/>
        <w:jc w:val="both"/>
        <w:rPr>
          <w:rFonts w:ascii="Arial" w:hAnsi="Arial"/>
          <w:szCs w:val="24"/>
          <w:lang w:val="en-US"/>
        </w:rPr>
      </w:pPr>
      <w:r w:rsidRPr="00CD55A9">
        <w:rPr>
          <w:rFonts w:ascii="Arial" w:hAnsi="Arial"/>
          <w:noProof/>
          <w:szCs w:val="24"/>
          <w:lang w:val="en-US"/>
        </w:rPr>
        <w:lastRenderedPageBreak/>
        <mc:AlternateContent>
          <mc:Choice Requires="wps">
            <w:drawing>
              <wp:anchor distT="0" distB="0" distL="114300" distR="114300" simplePos="0" relativeHeight="251635712" behindDoc="0" locked="0" layoutInCell="1" allowOverlap="1" wp14:anchorId="553641C8" wp14:editId="24771660">
                <wp:simplePos x="0" y="0"/>
                <wp:positionH relativeFrom="column">
                  <wp:posOffset>2674620</wp:posOffset>
                </wp:positionH>
                <wp:positionV relativeFrom="paragraph">
                  <wp:posOffset>56989</wp:posOffset>
                </wp:positionV>
                <wp:extent cx="1776095" cy="661035"/>
                <wp:effectExtent l="0" t="0" r="0" b="5715"/>
                <wp:wrapNone/>
                <wp:docPr id="2119713532" name="Text Box 1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76095" cy="6610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B88A90" w14:textId="3C3595C1" w:rsidR="00E277C4" w:rsidRPr="009D105F" w:rsidRDefault="00E277C4" w:rsidP="00D93F73">
                            <w:pPr>
                              <w:spacing w:after="160" w:line="259" w:lineRule="auto"/>
                              <w:rPr>
                                <w:rFonts w:ascii="Arial" w:eastAsia="Arial" w:hAnsi="Arial"/>
                                <w:sz w:val="22"/>
                                <w:szCs w:val="22"/>
                                <w:lang w:val="vi-VN"/>
                              </w:rPr>
                            </w:pPr>
                            <m:oMathPara>
                              <m:oMath>
                                <m:r>
                                  <w:rPr>
                                    <w:rFonts w:ascii="Cambria Math" w:eastAsia="Arial" w:hAnsi="Cambria Math"/>
                                    <w:sz w:val="22"/>
                                    <w:szCs w:val="22"/>
                                    <w:lang w:val="vi-VN"/>
                                  </w:rPr>
                                  <m:t xml:space="preserve">= </m:t>
                                </m:r>
                                <m:sSup>
                                  <m:sSupPr>
                                    <m:ctrlPr>
                                      <w:rPr>
                                        <w:rFonts w:ascii="Cambria Math" w:eastAsia="Arial" w:hAnsi="Cambria Math"/>
                                        <w:i/>
                                        <w:sz w:val="22"/>
                                        <w:szCs w:val="22"/>
                                        <w:lang w:val="vi-VN"/>
                                      </w:rPr>
                                    </m:ctrlPr>
                                  </m:sSupPr>
                                  <m:e>
                                    <m:d>
                                      <m:dPr>
                                        <m:ctrlPr>
                                          <w:rPr>
                                            <w:rFonts w:ascii="Cambria Math" w:eastAsia="Arial" w:hAnsi="Cambria Math"/>
                                            <w:i/>
                                            <w:sz w:val="22"/>
                                            <w:szCs w:val="22"/>
                                            <w:lang w:val="vi-VN"/>
                                          </w:rPr>
                                        </m:ctrlPr>
                                      </m:dPr>
                                      <m:e>
                                        <m:f>
                                          <m:fPr>
                                            <m:ctrlPr>
                                              <w:rPr>
                                                <w:rFonts w:ascii="Cambria Math" w:eastAsia="Arial" w:hAnsi="Cambria Math"/>
                                                <w:i/>
                                                <w:sz w:val="22"/>
                                                <w:szCs w:val="22"/>
                                                <w:lang w:val="vi-VN"/>
                                              </w:rPr>
                                            </m:ctrlPr>
                                          </m:fPr>
                                          <m:num>
                                            <m:r>
                                              <w:rPr>
                                                <w:rFonts w:ascii="Cambria Math" w:eastAsia="Arial" w:hAnsi="Cambria Math"/>
                                                <w:sz w:val="22"/>
                                                <w:szCs w:val="22"/>
                                                <w:lang w:val="vi-VN"/>
                                              </w:rPr>
                                              <m:t>1,33 x SWLH</m:t>
                                            </m:r>
                                          </m:num>
                                          <m:den>
                                            <m:r>
                                              <w:rPr>
                                                <w:rFonts w:ascii="Cambria Math" w:eastAsia="Arial" w:hAnsi="Cambria Math"/>
                                                <w:sz w:val="22"/>
                                                <w:szCs w:val="22"/>
                                                <w:lang w:val="vi-VN"/>
                                              </w:rPr>
                                              <m:t>200</m:t>
                                            </m:r>
                                          </m:den>
                                        </m:f>
                                      </m:e>
                                    </m:d>
                                  </m:e>
                                  <m:sup>
                                    <m:f>
                                      <m:fPr>
                                        <m:ctrlPr>
                                          <w:rPr>
                                            <w:rFonts w:ascii="Cambria Math" w:eastAsia="Arial" w:hAnsi="Cambria Math"/>
                                            <w:i/>
                                            <w:sz w:val="22"/>
                                            <w:szCs w:val="22"/>
                                            <w:lang w:val="vi-VN"/>
                                          </w:rPr>
                                        </m:ctrlPr>
                                      </m:fPr>
                                      <m:num>
                                        <m:r>
                                          <w:rPr>
                                            <w:rFonts w:ascii="Cambria Math" w:eastAsia="Arial" w:hAnsi="Cambria Math"/>
                                            <w:sz w:val="22"/>
                                            <w:szCs w:val="22"/>
                                            <w:lang w:val="vi-VN"/>
                                          </w:rPr>
                                          <m:t>2</m:t>
                                        </m:r>
                                      </m:num>
                                      <m:den>
                                        <m:r>
                                          <w:rPr>
                                            <w:rFonts w:ascii="Cambria Math" w:eastAsia="Arial" w:hAnsi="Cambria Math"/>
                                            <w:sz w:val="22"/>
                                            <w:szCs w:val="22"/>
                                            <w:lang w:val="vi-VN"/>
                                          </w:rPr>
                                          <m:t>3</m:t>
                                        </m:r>
                                      </m:den>
                                    </m:f>
                                  </m:sup>
                                </m:sSup>
                              </m:oMath>
                            </m:oMathPara>
                          </w:p>
                          <w:p w14:paraId="56A87FAB" w14:textId="77777777" w:rsidR="00E277C4" w:rsidRDefault="00E277C4" w:rsidP="00D93F73"/>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553641C8" id="Text Box 132" o:spid="_x0000_s1035" type="#_x0000_t202" style="position:absolute;left:0;text-align:left;margin-left:210.6pt;margin-top:4.5pt;width:139.85pt;height:52.05pt;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" filled="f" stroked="f">
                <v:textbox>
                  <w:txbxContent>
                    <w:p w14:paraId="24B88A90" w14:textId="3C3595C1" w:rsidR="00E277C4" w:rsidRPr="009D105F" w:rsidRDefault="00E277C4" w:rsidP="00D93F73">
                      <w:pPr>
                        <w:spacing w:after="160" w:line="259" w:lineRule="auto"/>
                        <w:rPr>
                          <w:rFonts w:ascii="Arial" w:eastAsia="Arial" w:hAnsi="Arial"/>
                          <w:sz w:val="22"/>
                          <w:szCs w:val="22"/>
                          <w:lang w:val="vi-VN"/>
                        </w:rPr>
                      </w:pPr>
                      <m:oMathPara>
                        <m:oMath>
                          <m:r>
                            <w:rPr>
                              <w:rFonts w:ascii="Cambria Math" w:eastAsia="Arial" w:hAnsi="Cambria Math"/>
                              <w:sz w:val="22"/>
                              <w:szCs w:val="22"/>
                              <w:lang w:val="vi-VN"/>
                            </w:rPr>
                            <m:t xml:space="preserve">= </m:t>
                          </m:r>
                          <m:sSup>
                            <m:sSupPr>
                              <m:ctrlPr>
                                <w:rPr>
                                  <w:rFonts w:ascii="Cambria Math" w:eastAsia="Arial" w:hAnsi="Cambria Math"/>
                                  <w:i/>
                                  <w:sz w:val="22"/>
                                  <w:szCs w:val="22"/>
                                  <w:lang w:val="vi-VN"/>
                                </w:rPr>
                              </m:ctrlPr>
                            </m:sSupPr>
                            <m:e>
                              <m:d>
                                <m:dPr>
                                  <m:ctrlPr>
                                    <w:rPr>
                                      <w:rFonts w:ascii="Cambria Math" w:eastAsia="Arial" w:hAnsi="Cambria Math"/>
                                      <w:i/>
                                      <w:sz w:val="22"/>
                                      <w:szCs w:val="22"/>
                                      <w:lang w:val="vi-VN"/>
                                    </w:rPr>
                                  </m:ctrlPr>
                                </m:dPr>
                                <m:e>
                                  <m:f>
                                    <m:fPr>
                                      <m:ctrlPr>
                                        <w:rPr>
                                          <w:rFonts w:ascii="Cambria Math" w:eastAsia="Arial" w:hAnsi="Cambria Math"/>
                                          <w:i/>
                                          <w:sz w:val="22"/>
                                          <w:szCs w:val="22"/>
                                          <w:lang w:val="vi-VN"/>
                                        </w:rPr>
                                      </m:ctrlPr>
                                    </m:fPr>
                                    <m:num>
                                      <m:r>
                                        <w:rPr>
                                          <w:rFonts w:ascii="Cambria Math" w:eastAsia="Arial" w:hAnsi="Cambria Math"/>
                                          <w:sz w:val="22"/>
                                          <w:szCs w:val="22"/>
                                          <w:lang w:val="vi-VN"/>
                                        </w:rPr>
                                        <m:t>1,33 x SWLH</m:t>
                                      </m:r>
                                    </m:num>
                                    <m:den>
                                      <m:r>
                                        <w:rPr>
                                          <w:rFonts w:ascii="Cambria Math" w:eastAsia="Arial" w:hAnsi="Cambria Math"/>
                                          <w:sz w:val="22"/>
                                          <w:szCs w:val="22"/>
                                          <w:lang w:val="vi-VN"/>
                                        </w:rPr>
                                        <m:t>200</m:t>
                                      </m:r>
                                    </m:den>
                                  </m:f>
                                </m:e>
                              </m:d>
                            </m:e>
                            <m:sup>
                              <m:f>
                                <m:fPr>
                                  <m:ctrlPr>
                                    <w:rPr>
                                      <w:rFonts w:ascii="Cambria Math" w:eastAsia="Arial" w:hAnsi="Cambria Math"/>
                                      <w:i/>
                                      <w:sz w:val="22"/>
                                      <w:szCs w:val="22"/>
                                      <w:lang w:val="vi-VN"/>
                                    </w:rPr>
                                  </m:ctrlPr>
                                </m:fPr>
                                <m:num>
                                  <m:r>
                                    <w:rPr>
                                      <w:rFonts w:ascii="Cambria Math" w:eastAsia="Arial" w:hAnsi="Cambria Math"/>
                                      <w:sz w:val="22"/>
                                      <w:szCs w:val="22"/>
                                      <w:lang w:val="vi-VN"/>
                                    </w:rPr>
                                    <m:t>2</m:t>
                                  </m:r>
                                </m:num>
                                <m:den>
                                  <m:r>
                                    <w:rPr>
                                      <w:rFonts w:ascii="Cambria Math" w:eastAsia="Arial" w:hAnsi="Cambria Math"/>
                                      <w:sz w:val="22"/>
                                      <w:szCs w:val="22"/>
                                      <w:lang w:val="vi-VN"/>
                                    </w:rPr>
                                    <m:t>3</m:t>
                                  </m:r>
                                </m:den>
                              </m:f>
                            </m:sup>
                          </m:sSup>
                        </m:oMath>
                      </m:oMathPara>
                    </w:p>
                    <w:p w14:paraId="56A87FAB" w14:textId="77777777" w:rsidR="00E277C4" w:rsidRDefault="00E277C4" w:rsidP="00D93F73"/>
                  </w:txbxContent>
                </v:textbox>
              </v:shape>
            </w:pict>
          </mc:Fallback>
        </mc:AlternateContent>
      </w:r>
    </w:p>
    <w:p w14:paraId="48FDA0B6" w14:textId="22CAC233" w:rsidR="00D93F73" w:rsidRPr="00CD55A9" w:rsidRDefault="00D93F73" w:rsidP="00CD55A9">
      <w:pPr>
        <w:spacing w:line="300" w:lineRule="exact"/>
        <w:ind w:left="851"/>
        <w:jc w:val="both"/>
        <w:rPr>
          <w:rFonts w:ascii="Arial" w:hAnsi="Arial"/>
          <w:szCs w:val="24"/>
          <w:lang w:val="en-US"/>
        </w:rPr>
      </w:pPr>
      <w:r w:rsidRPr="00CD55A9">
        <w:rPr>
          <w:rFonts w:ascii="Arial" w:hAnsi="Arial"/>
          <w:szCs w:val="24"/>
          <w:lang w:val="en-US"/>
        </w:rPr>
        <w:t>Diện tích dự tính của tải trọng</w:t>
      </w:r>
      <w:r w:rsidR="00B06BB9" w:rsidRPr="00CD55A9">
        <w:rPr>
          <w:rFonts w:ascii="Arial" w:hAnsi="Arial"/>
          <w:szCs w:val="24"/>
          <w:lang w:val="en-US"/>
        </w:rPr>
        <w:t xml:space="preserve"> nâng</w:t>
      </w:r>
      <w:r w:rsidRPr="00CD55A9">
        <w:rPr>
          <w:rFonts w:ascii="Arial" w:hAnsi="Arial"/>
          <w:szCs w:val="24"/>
          <w:lang w:val="en-US"/>
        </w:rPr>
        <w:t xml:space="preserve">                                          (24)</w:t>
      </w:r>
    </w:p>
    <w:p w14:paraId="450B52FD" w14:textId="77777777" w:rsidR="000308EB" w:rsidRPr="00CD55A9" w:rsidRDefault="000308EB" w:rsidP="000308EB">
      <w:pPr>
        <w:spacing w:line="300" w:lineRule="exact"/>
        <w:jc w:val="both"/>
      </w:pPr>
    </w:p>
    <w:p w14:paraId="5E7B8AD3" w14:textId="77777777" w:rsidR="00D93F73" w:rsidRPr="00CD55A9" w:rsidRDefault="00D93F73" w:rsidP="000308EB">
      <w:pPr>
        <w:spacing w:line="300" w:lineRule="exact"/>
        <w:ind w:left="851"/>
        <w:jc w:val="both"/>
        <w:rPr>
          <w:rFonts w:ascii="Arial" w:hAnsi="Arial"/>
          <w:szCs w:val="24"/>
          <w:lang w:val="en-US"/>
        </w:rPr>
      </w:pPr>
      <w:r w:rsidRPr="00CD55A9">
        <w:rPr>
          <w:rFonts w:ascii="Arial" w:hAnsi="Arial"/>
          <w:szCs w:val="24"/>
        </w:rPr>
        <w:t>H</w:t>
      </w:r>
      <w:r w:rsidRPr="00CD55A9">
        <w:rPr>
          <w:rFonts w:ascii="Arial" w:hAnsi="Arial"/>
          <w:szCs w:val="24"/>
          <w:lang w:val="en-US"/>
        </w:rPr>
        <w:t>ướng gió có thể được giả định có tác động cùng hướng chuyển động của bệ cần trục. Lực gió tác động vào bề mặt của tải nâng sẽ được cộng thêm vào các tải trọng sideload và tải trọng offload theo phương ngang khác tác động vào đầu thanh cần. Lực gió tác động lên thanh cần và các bộ phận khác của cần trục sẽ tác động lên thanh cần trong mặt phẳng thích hợp theo hướng kết hợp với các tải trọng theo phương ngang khác tác động lên thanh cần. Lực gió tác động lên thanh cần và các bộ phận khác của cần trục sẽ được cộng thêm vào các tải trọng theo phương ngang khác.</w:t>
      </w:r>
    </w:p>
    <w:p w14:paraId="4489B577" w14:textId="77777777" w:rsidR="00D93F73" w:rsidRPr="00CD55A9" w:rsidRDefault="00D93F73" w:rsidP="00D93F73">
      <w:pPr>
        <w:spacing w:before="120" w:line="300" w:lineRule="exact"/>
        <w:jc w:val="both"/>
        <w:rPr>
          <w:rFonts w:ascii="Arial" w:hAnsi="Arial"/>
          <w:szCs w:val="24"/>
          <w:lang w:val="en-US"/>
        </w:rPr>
      </w:pPr>
      <w:r w:rsidRPr="00CD55A9">
        <w:rPr>
          <w:rFonts w:ascii="Arial" w:hAnsi="Arial"/>
          <w:b/>
          <w:szCs w:val="24"/>
          <w:lang w:val="en-US"/>
        </w:rPr>
        <w:t>2.3.6.2</w:t>
      </w:r>
      <w:r w:rsidRPr="00CD55A9">
        <w:rPr>
          <w:rFonts w:ascii="Arial" w:hAnsi="Arial"/>
          <w:b/>
          <w:szCs w:val="24"/>
          <w:lang w:val="en-US"/>
        </w:rPr>
        <w:tab/>
      </w:r>
      <w:r w:rsidRPr="00CD55A9">
        <w:rPr>
          <w:rFonts w:ascii="Arial" w:hAnsi="Arial"/>
          <w:szCs w:val="24"/>
          <w:lang w:val="en-US"/>
        </w:rPr>
        <w:t>Tải trọng băng</w:t>
      </w:r>
    </w:p>
    <w:p w14:paraId="720376E3" w14:textId="2750555F" w:rsidR="00D93F73" w:rsidRPr="00CD55A9" w:rsidRDefault="00D93F73" w:rsidP="00D93F73">
      <w:pPr>
        <w:spacing w:before="120" w:line="300" w:lineRule="exact"/>
        <w:ind w:left="851"/>
        <w:jc w:val="both"/>
        <w:rPr>
          <w:rFonts w:ascii="Arial" w:hAnsi="Arial"/>
          <w:szCs w:val="24"/>
          <w:lang w:val="en-US"/>
        </w:rPr>
      </w:pPr>
      <w:r w:rsidRPr="00CD55A9">
        <w:rPr>
          <w:rFonts w:ascii="Arial" w:hAnsi="Arial"/>
          <w:szCs w:val="24"/>
          <w:lang w:val="en-US"/>
        </w:rPr>
        <w:t xml:space="preserve">Đối với các cần trục hoạt động ở nơi có tích tụ băng / tuyết, xem API 2N về phương pháp tính toán cùng với thông tin cung cấp bởi </w:t>
      </w:r>
      <w:r w:rsidR="00F95E78" w:rsidRPr="00CD55A9">
        <w:rPr>
          <w:rFonts w:ascii="Arial" w:hAnsi="Arial"/>
          <w:szCs w:val="24"/>
          <w:lang w:val="en-US"/>
        </w:rPr>
        <w:t>tổ chức, cá nhân sử dụng</w:t>
      </w:r>
      <w:r w:rsidR="00F95E78" w:rsidRPr="00CD55A9">
        <w:rPr>
          <w:rFonts w:ascii="Arial" w:hAnsi="Arial"/>
          <w:szCs w:val="24"/>
          <w:lang w:val="vi-VN"/>
        </w:rPr>
        <w:t xml:space="preserve"> </w:t>
      </w:r>
      <w:r w:rsidR="00F95E78" w:rsidRPr="00CD55A9">
        <w:rPr>
          <w:rFonts w:ascii="Arial" w:hAnsi="Arial"/>
          <w:szCs w:val="24"/>
          <w:lang w:val="en-US"/>
        </w:rPr>
        <w:t>cần trục</w:t>
      </w:r>
      <w:r w:rsidRPr="00CD55A9">
        <w:rPr>
          <w:rFonts w:ascii="Arial" w:hAnsi="Arial"/>
          <w:szCs w:val="24"/>
          <w:lang w:val="en-US"/>
        </w:rPr>
        <w:t>.</w:t>
      </w:r>
    </w:p>
    <w:p w14:paraId="09F4C872" w14:textId="77777777" w:rsidR="00D93F73" w:rsidRPr="00CD55A9" w:rsidRDefault="00D93F73" w:rsidP="00D93F73">
      <w:pPr>
        <w:spacing w:before="120" w:line="300" w:lineRule="exact"/>
        <w:jc w:val="both"/>
        <w:rPr>
          <w:rFonts w:ascii="Arial" w:hAnsi="Arial"/>
          <w:szCs w:val="24"/>
          <w:lang w:val="en-US"/>
        </w:rPr>
      </w:pPr>
      <w:r w:rsidRPr="00CD55A9">
        <w:rPr>
          <w:rFonts w:ascii="Arial" w:hAnsi="Arial"/>
          <w:b/>
          <w:szCs w:val="24"/>
          <w:lang w:val="en-US"/>
        </w:rPr>
        <w:t>2.3.6.3</w:t>
      </w:r>
      <w:r w:rsidRPr="00CD55A9">
        <w:rPr>
          <w:rFonts w:ascii="Arial" w:hAnsi="Arial"/>
          <w:b/>
          <w:szCs w:val="24"/>
          <w:lang w:val="en-US"/>
        </w:rPr>
        <w:tab/>
      </w:r>
      <w:r w:rsidRPr="00CD55A9">
        <w:rPr>
          <w:rFonts w:ascii="Arial" w:hAnsi="Arial"/>
          <w:szCs w:val="24"/>
          <w:lang w:val="en-US"/>
        </w:rPr>
        <w:t>Tải trọng động đất</w:t>
      </w:r>
    </w:p>
    <w:p w14:paraId="0EBA7923" w14:textId="77777777" w:rsidR="009B7A0D" w:rsidRPr="00CD55A9" w:rsidRDefault="00D93F73" w:rsidP="00D93F73">
      <w:pPr>
        <w:spacing w:before="120" w:line="300" w:lineRule="exact"/>
        <w:ind w:left="851"/>
        <w:jc w:val="both"/>
        <w:rPr>
          <w:rFonts w:ascii="Arial" w:hAnsi="Arial"/>
          <w:szCs w:val="24"/>
          <w:lang w:val="en-US"/>
        </w:rPr>
      </w:pPr>
      <w:r w:rsidRPr="00CD55A9">
        <w:rPr>
          <w:rFonts w:ascii="Arial" w:hAnsi="Arial"/>
          <w:szCs w:val="24"/>
          <w:lang w:val="en-US"/>
        </w:rPr>
        <w:t xml:space="preserve">Cần trục lắp đặt trên các công trình biển cố định sẽ chịu tác động của tải trọng động đất, cần trục phải được thiết kế </w:t>
      </w:r>
      <w:r w:rsidR="005640E2" w:rsidRPr="00CD55A9">
        <w:rPr>
          <w:rFonts w:ascii="Arial" w:hAnsi="Arial"/>
          <w:szCs w:val="24"/>
          <w:lang w:val="en-US"/>
        </w:rPr>
        <w:t>theo các</w:t>
      </w:r>
      <w:r w:rsidR="00D533A7" w:rsidRPr="00CD55A9">
        <w:rPr>
          <w:rFonts w:ascii="Arial" w:hAnsi="Arial"/>
          <w:szCs w:val="24"/>
          <w:lang w:val="en-US"/>
        </w:rPr>
        <w:t xml:space="preserve"> </w:t>
      </w:r>
      <w:r w:rsidR="009B7A0D" w:rsidRPr="00CD55A9">
        <w:rPr>
          <w:rFonts w:ascii="Arial" w:hAnsi="Arial"/>
          <w:szCs w:val="24"/>
          <w:lang w:val="en-US"/>
        </w:rPr>
        <w:t xml:space="preserve">tiêu chuẩn </w:t>
      </w:r>
      <w:r w:rsidR="005640E2" w:rsidRPr="00CD55A9">
        <w:rPr>
          <w:rFonts w:ascii="Arial" w:hAnsi="Arial"/>
          <w:szCs w:val="24"/>
          <w:lang w:val="en-US"/>
        </w:rPr>
        <w:t xml:space="preserve">liên quan đến công trình chịu động đất </w:t>
      </w:r>
      <w:r w:rsidR="00D533A7" w:rsidRPr="00CD55A9">
        <w:rPr>
          <w:rFonts w:ascii="Arial" w:hAnsi="Arial"/>
          <w:szCs w:val="24"/>
          <w:lang w:val="en-US"/>
        </w:rPr>
        <w:t xml:space="preserve">tại vùng biển </w:t>
      </w:r>
      <w:r w:rsidR="009B7A0D" w:rsidRPr="00CD55A9">
        <w:rPr>
          <w:rFonts w:ascii="Arial" w:hAnsi="Arial"/>
          <w:szCs w:val="24"/>
          <w:lang w:val="en-US"/>
        </w:rPr>
        <w:t>hoạt động</w:t>
      </w:r>
      <w:r w:rsidRPr="00CD55A9">
        <w:rPr>
          <w:rFonts w:ascii="Arial" w:hAnsi="Arial"/>
          <w:szCs w:val="24"/>
          <w:lang w:val="en-US"/>
        </w:rPr>
        <w:t xml:space="preserve">. </w:t>
      </w:r>
    </w:p>
    <w:p w14:paraId="22C5DE47" w14:textId="77777777" w:rsidR="00D93F73" w:rsidRPr="00CD55A9" w:rsidRDefault="00D93F73" w:rsidP="00D93F73">
      <w:pPr>
        <w:spacing w:before="120" w:line="300" w:lineRule="exact"/>
        <w:rPr>
          <w:rFonts w:ascii="Arial" w:hAnsi="Arial" w:cs="Arial"/>
          <w:b/>
          <w:szCs w:val="24"/>
          <w:lang w:val="en-US"/>
        </w:rPr>
      </w:pPr>
      <w:bookmarkStart w:id="12" w:name="_TOC_250026"/>
      <w:r w:rsidRPr="00CD55A9">
        <w:rPr>
          <w:rFonts w:ascii="Arial" w:hAnsi="Arial" w:cs="Arial"/>
          <w:b/>
          <w:szCs w:val="24"/>
          <w:lang w:val="en-US"/>
        </w:rPr>
        <w:t xml:space="preserve">2.4    </w:t>
      </w:r>
      <w:r w:rsidRPr="00CD55A9">
        <w:rPr>
          <w:rFonts w:ascii="Arial" w:hAnsi="Arial" w:cs="Arial"/>
          <w:b/>
          <w:szCs w:val="24"/>
          <w:lang w:val="en-US"/>
        </w:rPr>
        <w:tab/>
        <w:t>Kết cấu</w:t>
      </w:r>
    </w:p>
    <w:p w14:paraId="1BED03DD" w14:textId="77777777" w:rsidR="00D93F73" w:rsidRPr="00CD55A9" w:rsidRDefault="00D93F73" w:rsidP="00D93F73">
      <w:pPr>
        <w:spacing w:before="120" w:line="300" w:lineRule="exact"/>
        <w:ind w:left="851" w:hanging="851"/>
        <w:jc w:val="both"/>
        <w:rPr>
          <w:rFonts w:ascii="Arial" w:hAnsi="Arial"/>
          <w:szCs w:val="24"/>
          <w:lang w:val="en-US"/>
        </w:rPr>
      </w:pPr>
      <w:bookmarkStart w:id="13" w:name="6.1_General"/>
      <w:bookmarkStart w:id="14" w:name="_TOC_250025"/>
      <w:bookmarkEnd w:id="12"/>
      <w:bookmarkEnd w:id="13"/>
      <w:r w:rsidRPr="00CD55A9">
        <w:rPr>
          <w:rFonts w:ascii="Arial" w:hAnsi="Arial"/>
          <w:b/>
          <w:szCs w:val="24"/>
          <w:lang w:val="en-US"/>
        </w:rPr>
        <w:t>2.4.1</w:t>
      </w:r>
      <w:r w:rsidRPr="00CD55A9">
        <w:rPr>
          <w:rFonts w:ascii="Arial" w:hAnsi="Arial"/>
          <w:b/>
          <w:szCs w:val="24"/>
          <w:lang w:val="en-US"/>
        </w:rPr>
        <w:tab/>
      </w:r>
      <w:bookmarkEnd w:id="14"/>
      <w:r w:rsidRPr="00CD55A9">
        <w:rPr>
          <w:rFonts w:ascii="Arial" w:hAnsi="Arial"/>
          <w:szCs w:val="24"/>
          <w:lang w:val="en-US"/>
        </w:rPr>
        <w:t>Quy định chung</w:t>
      </w:r>
    </w:p>
    <w:p w14:paraId="6EBA065B" w14:textId="77777777" w:rsidR="00D93F73" w:rsidRPr="00CD55A9" w:rsidRDefault="00D93F73" w:rsidP="00D93F73">
      <w:pPr>
        <w:spacing w:before="120" w:line="300" w:lineRule="exact"/>
        <w:ind w:left="851"/>
        <w:jc w:val="both"/>
        <w:rPr>
          <w:rFonts w:ascii="Arial" w:hAnsi="Arial"/>
          <w:szCs w:val="24"/>
          <w:lang w:val="en-US"/>
        </w:rPr>
      </w:pPr>
      <w:r w:rsidRPr="00CD55A9">
        <w:rPr>
          <w:rFonts w:ascii="Arial" w:hAnsi="Arial"/>
          <w:szCs w:val="24"/>
          <w:lang w:val="en-US"/>
        </w:rPr>
        <w:t xml:space="preserve">Tất cả các bộ phận quan trọng (ngoại trừ được ghi chú ở mục 2.4.3) phải được thiết kế phù hợp với ứng suất </w:t>
      </w:r>
      <w:r w:rsidR="00F6796E" w:rsidRPr="00CD55A9">
        <w:rPr>
          <w:rFonts w:ascii="Arial" w:hAnsi="Arial"/>
          <w:szCs w:val="24"/>
          <w:lang w:val="en-US"/>
        </w:rPr>
        <w:t xml:space="preserve">đơn vị </w:t>
      </w:r>
      <w:r w:rsidRPr="00CD55A9">
        <w:rPr>
          <w:rFonts w:ascii="Arial" w:hAnsi="Arial"/>
          <w:szCs w:val="24"/>
          <w:lang w:val="en-US"/>
        </w:rPr>
        <w:t xml:space="preserve">cho phép được nêu trong </w:t>
      </w:r>
      <w:r w:rsidR="0050576E" w:rsidRPr="00CD55A9">
        <w:rPr>
          <w:rFonts w:ascii="Arial" w:hAnsi="Arial"/>
          <w:szCs w:val="24"/>
          <w:lang w:val="en-US"/>
        </w:rPr>
        <w:t xml:space="preserve">Tiêu chuẩn </w:t>
      </w:r>
      <w:r w:rsidRPr="00CD55A9">
        <w:rPr>
          <w:rFonts w:ascii="Arial" w:hAnsi="Arial"/>
          <w:szCs w:val="24"/>
          <w:lang w:val="en-US"/>
        </w:rPr>
        <w:t>AISC</w:t>
      </w:r>
      <w:r w:rsidR="000308EB" w:rsidRPr="00CD55A9">
        <w:rPr>
          <w:rFonts w:ascii="Arial" w:hAnsi="Arial"/>
          <w:szCs w:val="24"/>
          <w:lang w:val="en-US"/>
        </w:rPr>
        <w:t xml:space="preserve"> 335</w:t>
      </w:r>
      <w:r w:rsidRPr="00CD55A9">
        <w:rPr>
          <w:rFonts w:ascii="Arial" w:hAnsi="Arial"/>
          <w:szCs w:val="24"/>
          <w:lang w:val="en-US"/>
        </w:rPr>
        <w:t xml:space="preserve"> khi chịu các tải trọng được nêu trong mục 2.3. Trong điều kiện vận hành nâng tải được nêu trong mục 2.6.2, các ứng suất đơn vị cho phép cơ bản trong Tiêu chuẩn AISC</w:t>
      </w:r>
      <w:r w:rsidR="000308EB" w:rsidRPr="00CD55A9">
        <w:rPr>
          <w:rFonts w:ascii="Arial" w:hAnsi="Arial"/>
          <w:szCs w:val="24"/>
          <w:lang w:val="en-US"/>
        </w:rPr>
        <w:t xml:space="preserve"> </w:t>
      </w:r>
      <w:r w:rsidRPr="00CD55A9">
        <w:rPr>
          <w:rFonts w:ascii="Arial" w:hAnsi="Arial"/>
          <w:szCs w:val="24"/>
          <w:lang w:val="en-US"/>
        </w:rPr>
        <w:t>được sử dụng mà không tăng 1/3 ứng suất. Trong điều kiện khắc nghiệt chịu tải trọng động đất (trong trường hợp hoạt động hoặc không hoạt động) hoặc gió bão (chỉ trong trường hợp không hoạt động) có thể tăng 1/3 ứng suất cho phép trong tiêu chuẩn AISC.</w:t>
      </w:r>
    </w:p>
    <w:p w14:paraId="7192BF6D" w14:textId="77777777" w:rsidR="00D93F73" w:rsidRPr="00CD55A9" w:rsidRDefault="00D93F73" w:rsidP="00D93F73">
      <w:pPr>
        <w:spacing w:before="120" w:line="300" w:lineRule="exact"/>
        <w:ind w:left="851"/>
        <w:jc w:val="both"/>
        <w:rPr>
          <w:rFonts w:ascii="Arial" w:hAnsi="Arial"/>
          <w:szCs w:val="24"/>
          <w:lang w:val="en-US"/>
        </w:rPr>
      </w:pPr>
      <w:r w:rsidRPr="00CD55A9">
        <w:rPr>
          <w:rFonts w:ascii="Arial" w:hAnsi="Arial"/>
          <w:szCs w:val="24"/>
          <w:lang w:val="en-US"/>
        </w:rPr>
        <w:t>Đối với thép kết cấu khác với loại liệt kê trong tiêu chuẩn AISC, phải tương đương với ứng suất đơn vị</w:t>
      </w:r>
      <w:r w:rsidR="00F6796E" w:rsidRPr="00CD55A9">
        <w:rPr>
          <w:rFonts w:ascii="Arial" w:hAnsi="Arial"/>
          <w:szCs w:val="24"/>
          <w:lang w:val="en-US"/>
        </w:rPr>
        <w:t xml:space="preserve"> </w:t>
      </w:r>
      <w:r w:rsidRPr="00CD55A9">
        <w:rPr>
          <w:rFonts w:ascii="Arial" w:hAnsi="Arial"/>
          <w:szCs w:val="24"/>
          <w:lang w:val="en-US"/>
        </w:rPr>
        <w:t>cho phép của tiêu chuẩn AISC và nhà chế tạo cần trục phải lập thành tài liệu.</w:t>
      </w:r>
    </w:p>
    <w:p w14:paraId="25C6A7DE" w14:textId="77777777" w:rsidR="00D93F73" w:rsidRPr="00CD55A9" w:rsidRDefault="00D93F73" w:rsidP="00D93F73">
      <w:pPr>
        <w:spacing w:before="120" w:line="300" w:lineRule="exact"/>
        <w:ind w:left="851"/>
        <w:jc w:val="both"/>
        <w:rPr>
          <w:rFonts w:ascii="Arial" w:hAnsi="Arial"/>
          <w:szCs w:val="24"/>
          <w:lang w:val="en-US"/>
        </w:rPr>
      </w:pPr>
      <w:r w:rsidRPr="00CD55A9">
        <w:rPr>
          <w:rFonts w:ascii="Arial" w:hAnsi="Arial"/>
          <w:szCs w:val="24"/>
          <w:lang w:val="en-US"/>
        </w:rPr>
        <w:t>Các mối lắp ráp quan trọng tại hiện trường như liên kết chốt hoặc bu lông (nối thanh cần, liên kết chân cần, chân đế và các bộ phận chân kéo của cột</w:t>
      </w:r>
      <w:r w:rsidR="00C03D93" w:rsidRPr="00CD55A9">
        <w:rPr>
          <w:rFonts w:ascii="Arial" w:hAnsi="Arial"/>
          <w:szCs w:val="24"/>
          <w:lang w:val="en-US"/>
        </w:rPr>
        <w:t>…</w:t>
      </w:r>
      <w:r w:rsidRPr="00CD55A9">
        <w:rPr>
          <w:rFonts w:ascii="Arial" w:hAnsi="Arial"/>
          <w:szCs w:val="24"/>
          <w:lang w:val="en-US"/>
        </w:rPr>
        <w:t>) cần được thiết kế để đảm bảo 100% độ bền của các bộ phận liên kết. Việc nối các đoạn cần hộp  tại hiện trường cần được thiết kế để đảm bảo 100% độ bền của các vùng lân cận với phần liên kết của các đoạn cần hộp. Các mối nối không quan trọng (hàn, chốt hoặc bu lông) phải được thiết kế hoặc bằng tải trọng mà kết cấu liên kết phải chịu hoặc độ bền của các bộ phận liên kết dựa trên các ứng suất cho phép theo tiêu chuẩn AISC, nhưng trong bất kỳ trường hợp nào không được nhỏ hơn 50% độ bền kéo vật liệu chế tạo các bộ phận được kiểm tra. Ứng suất cắt cho phép và tỷ lệ chiều rộng và độ dày phải tuân theo các quy định của tiêu chuẩn AISC.</w:t>
      </w:r>
    </w:p>
    <w:p w14:paraId="5122BF72" w14:textId="77777777" w:rsidR="00D93F73" w:rsidRPr="00CD55A9" w:rsidRDefault="00D93F73" w:rsidP="00D93F73">
      <w:pPr>
        <w:spacing w:before="120" w:line="300" w:lineRule="exact"/>
        <w:jc w:val="both"/>
        <w:rPr>
          <w:rFonts w:ascii="Arial" w:hAnsi="Arial"/>
          <w:szCs w:val="24"/>
          <w:lang w:val="en-US"/>
        </w:rPr>
      </w:pPr>
      <w:bookmarkStart w:id="15" w:name="6.2_Pedestal,_Kingpost,_and_Crane_Suppor"/>
      <w:bookmarkStart w:id="16" w:name="_TOC_250024"/>
      <w:bookmarkEnd w:id="15"/>
      <w:r w:rsidRPr="00CD55A9">
        <w:rPr>
          <w:rFonts w:ascii="Arial" w:hAnsi="Arial"/>
          <w:b/>
          <w:szCs w:val="24"/>
          <w:lang w:val="en-US"/>
        </w:rPr>
        <w:t>2.4.2</w:t>
      </w:r>
      <w:r w:rsidRPr="00CD55A9">
        <w:rPr>
          <w:rFonts w:ascii="Arial" w:hAnsi="Arial"/>
          <w:b/>
          <w:szCs w:val="24"/>
          <w:lang w:val="en-US"/>
        </w:rPr>
        <w:tab/>
      </w:r>
      <w:r w:rsidRPr="00CD55A9">
        <w:rPr>
          <w:rFonts w:ascii="Arial" w:hAnsi="Arial"/>
          <w:b/>
          <w:szCs w:val="24"/>
          <w:lang w:val="en-US"/>
        </w:rPr>
        <w:tab/>
      </w:r>
      <w:r w:rsidRPr="00CD55A9">
        <w:rPr>
          <w:rFonts w:ascii="Arial" w:hAnsi="Arial"/>
          <w:szCs w:val="24"/>
          <w:lang w:val="en-US"/>
        </w:rPr>
        <w:t xml:space="preserve">Bệ đỡ, cột đỡ </w:t>
      </w:r>
      <w:bookmarkEnd w:id="16"/>
      <w:r w:rsidRPr="00CD55A9">
        <w:rPr>
          <w:rFonts w:ascii="Arial" w:hAnsi="Arial"/>
          <w:szCs w:val="24"/>
          <w:lang w:val="en-US"/>
        </w:rPr>
        <w:t>của cần trục</w:t>
      </w:r>
    </w:p>
    <w:p w14:paraId="3D17636A" w14:textId="77777777" w:rsidR="00D93F73" w:rsidRPr="00CD55A9" w:rsidRDefault="00D93F73" w:rsidP="00D93F73">
      <w:pPr>
        <w:spacing w:before="120" w:line="300" w:lineRule="exact"/>
        <w:ind w:left="851"/>
        <w:jc w:val="both"/>
        <w:rPr>
          <w:rFonts w:ascii="Arial" w:hAnsi="Arial"/>
          <w:szCs w:val="24"/>
          <w:lang w:val="en-US"/>
        </w:rPr>
      </w:pPr>
      <w:r w:rsidRPr="00CD55A9">
        <w:rPr>
          <w:rFonts w:ascii="Arial" w:hAnsi="Arial"/>
          <w:szCs w:val="24"/>
          <w:lang w:val="en-US"/>
        </w:rPr>
        <w:t xml:space="preserve">Bệ đỡ, cột đỡ của cần trục phải được thiết kế thỏa mãn các tải trọng được nêu trong mục 2.3 với hệ số tải trọng bệ đỡ bổ sung </w:t>
      </w:r>
      <w:r w:rsidRPr="00CD55A9">
        <w:rPr>
          <w:rFonts w:ascii="Arial" w:hAnsi="Arial"/>
          <w:i/>
          <w:szCs w:val="24"/>
          <w:lang w:val="en-US"/>
        </w:rPr>
        <w:t>PF</w:t>
      </w:r>
      <w:r w:rsidRPr="00CD55A9">
        <w:rPr>
          <w:rFonts w:ascii="Arial" w:hAnsi="Arial"/>
          <w:szCs w:val="24"/>
          <w:lang w:val="en-US"/>
        </w:rPr>
        <w:t xml:space="preserve"> được áp dụng đối với các tải trọng theo phương thẳng đứng và ngang do tải trọng hệ số. Hệ số </w:t>
      </w:r>
      <w:r w:rsidRPr="00CD55A9">
        <w:rPr>
          <w:rFonts w:ascii="Arial" w:hAnsi="Arial"/>
          <w:i/>
          <w:szCs w:val="24"/>
          <w:lang w:val="en-US"/>
        </w:rPr>
        <w:t>PF</w:t>
      </w:r>
      <w:r w:rsidRPr="00CD55A9">
        <w:rPr>
          <w:rFonts w:ascii="Arial" w:hAnsi="Arial"/>
          <w:szCs w:val="24"/>
          <w:lang w:val="en-US"/>
        </w:rPr>
        <w:t xml:space="preserve"> được áp dụng đối với tải </w:t>
      </w:r>
      <w:r w:rsidRPr="00CD55A9">
        <w:rPr>
          <w:rFonts w:ascii="Arial" w:hAnsi="Arial"/>
          <w:szCs w:val="24"/>
          <w:lang w:val="en-US"/>
        </w:rPr>
        <w:lastRenderedPageBreak/>
        <w:t xml:space="preserve">trọng hệ số theo phương thẳng đứng và các lực offlead và sidelead gây ra do tải trọng hệ số theo phương thẳng đứng. Hệ số </w:t>
      </w:r>
      <w:r w:rsidRPr="00CD55A9">
        <w:rPr>
          <w:rFonts w:ascii="Arial" w:hAnsi="Arial"/>
          <w:i/>
          <w:szCs w:val="24"/>
          <w:lang w:val="en-US"/>
        </w:rPr>
        <w:t>PF</w:t>
      </w:r>
      <w:r w:rsidRPr="00CD55A9">
        <w:rPr>
          <w:rFonts w:ascii="Arial" w:hAnsi="Arial"/>
          <w:szCs w:val="24"/>
          <w:lang w:val="en-US"/>
        </w:rPr>
        <w:t xml:space="preserve"> được tính theo công thức sau:</w:t>
      </w:r>
    </w:p>
    <w:p w14:paraId="454D9BAB" w14:textId="76539CB5" w:rsidR="00D93F73" w:rsidRPr="00CD55A9" w:rsidRDefault="009D105F" w:rsidP="00D93F73">
      <w:pPr>
        <w:spacing w:before="120" w:line="300" w:lineRule="exact"/>
        <w:ind w:left="851"/>
        <w:jc w:val="both"/>
        <w:rPr>
          <w:rFonts w:ascii="Arial" w:hAnsi="Arial"/>
          <w:szCs w:val="24"/>
          <w:lang w:val="en-US"/>
        </w:rPr>
      </w:pPr>
      <w:r w:rsidRPr="00CD55A9">
        <w:rPr>
          <w:rFonts w:ascii="Arial" w:hAnsi="Arial"/>
          <w:noProof/>
          <w:szCs w:val="24"/>
          <w:lang w:val="en-US"/>
        </w:rPr>
        <mc:AlternateContent>
          <mc:Choice Requires="wps">
            <w:drawing>
              <wp:anchor distT="0" distB="0" distL="114300" distR="114300" simplePos="0" relativeHeight="251634688" behindDoc="0" locked="0" layoutInCell="1" allowOverlap="1" wp14:anchorId="1D86708C" wp14:editId="7E6EA8EE">
                <wp:simplePos x="0" y="0"/>
                <wp:positionH relativeFrom="column">
                  <wp:posOffset>487680</wp:posOffset>
                </wp:positionH>
                <wp:positionV relativeFrom="paragraph">
                  <wp:posOffset>204470</wp:posOffset>
                </wp:positionV>
                <wp:extent cx="2019935" cy="470535"/>
                <wp:effectExtent l="0" t="0" r="0" b="0"/>
                <wp:wrapNone/>
                <wp:docPr id="1716802676" name="Text Box 1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9935" cy="4705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30868C" w14:textId="3552AADC" w:rsidR="00E277C4" w:rsidRPr="009D105F" w:rsidRDefault="00E277C4" w:rsidP="00D93F73">
                            <m:oMathPara>
                              <m:oMath>
                                <m:r>
                                  <w:rPr>
                                    <w:rFonts w:ascii="Cambria Math" w:hAnsi="Cambria Math"/>
                                  </w:rPr>
                                  <m:t xml:space="preserve">PF=1,56- </m:t>
                                </m:r>
                                <m:f>
                                  <m:fPr>
                                    <m:ctrlPr>
                                      <w:rPr>
                                        <w:rFonts w:ascii="Cambria Math" w:eastAsia="Arial" w:hAnsi="Cambria Math"/>
                                        <w:i/>
                                        <w:sz w:val="22"/>
                                        <w:szCs w:val="22"/>
                                        <w:lang w:val="vi-VN"/>
                                      </w:rPr>
                                    </m:ctrlPr>
                                  </m:fPr>
                                  <m:num>
                                    <m:r>
                                      <w:rPr>
                                        <w:rFonts w:ascii="Cambria Math" w:hAnsi="Cambria Math"/>
                                      </w:rPr>
                                      <m:t>SWLH</m:t>
                                    </m:r>
                                  </m:num>
                                  <m:den>
                                    <m:r>
                                      <w:rPr>
                                        <w:rFonts w:ascii="Cambria Math" w:hAnsi="Cambria Math"/>
                                      </w:rPr>
                                      <m:t>900000</m:t>
                                    </m:r>
                                  </m:den>
                                </m:f>
                              </m:oMath>
                            </m:oMathPara>
                          </w:p>
                          <w:p w14:paraId="06A697C2" w14:textId="77777777" w:rsidR="00E277C4" w:rsidRPr="00314CAE" w:rsidRDefault="00E277C4" w:rsidP="00D93F73"/>
                          <w:p w14:paraId="40189A5C" w14:textId="77777777" w:rsidR="00E277C4" w:rsidRDefault="00E277C4" w:rsidP="00D93F73"/>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1D86708C" id="Text Box 131" o:spid="_x0000_s1036" type="#_x0000_t202" style="position:absolute;left:0;text-align:left;margin-left:38.4pt;margin-top:16.1pt;width:159.05pt;height:37.05pt;z-index:25163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" filled="f" stroked="f">
                <v:textbox>
                  <w:txbxContent>
                    <w:p w14:paraId="5E30868C" w14:textId="3552AADC" w:rsidR="00E277C4" w:rsidRPr="009D105F" w:rsidRDefault="00E277C4" w:rsidP="00D93F73">
                      <m:oMathPara>
                        <m:oMath>
                          <m:r>
                            <w:rPr>
                              <w:rFonts w:ascii="Cambria Math" w:hAnsi="Cambria Math"/>
                            </w:rPr>
                            <m:t xml:space="preserve">PF=1,56- </m:t>
                          </m:r>
                          <m:f>
                            <m:fPr>
                              <m:ctrlPr>
                                <w:rPr>
                                  <w:rFonts w:ascii="Cambria Math" w:eastAsia="Arial" w:hAnsi="Cambria Math"/>
                                  <w:i/>
                                  <w:sz w:val="22"/>
                                  <w:szCs w:val="22"/>
                                  <w:lang w:val="vi-VN"/>
                                </w:rPr>
                              </m:ctrlPr>
                            </m:fPr>
                            <m:num>
                              <m:r>
                                <w:rPr>
                                  <w:rFonts w:ascii="Cambria Math" w:hAnsi="Cambria Math"/>
                                </w:rPr>
                                <m:t>SWLH</m:t>
                              </m:r>
                            </m:num>
                            <m:den>
                              <m:r>
                                <w:rPr>
                                  <w:rFonts w:ascii="Cambria Math" w:hAnsi="Cambria Math"/>
                                </w:rPr>
                                <m:t>900000</m:t>
                              </m:r>
                            </m:den>
                          </m:f>
                        </m:oMath>
                      </m:oMathPara>
                    </w:p>
                    <w:p w14:paraId="06A697C2" w14:textId="77777777" w:rsidR="00E277C4" w:rsidRPr="00314CAE" w:rsidRDefault="00E277C4" w:rsidP="00D93F73"/>
                    <w:p w14:paraId="40189A5C" w14:textId="77777777" w:rsidR="00E277C4" w:rsidRDefault="00E277C4" w:rsidP="00D93F73"/>
                  </w:txbxContent>
                </v:textbox>
              </v:shape>
            </w:pict>
          </mc:Fallback>
        </mc:AlternateContent>
      </w:r>
    </w:p>
    <w:p w14:paraId="4D59D7DF" w14:textId="77777777" w:rsidR="00D93F73" w:rsidRPr="00CD55A9" w:rsidRDefault="00D93F73" w:rsidP="00D93F73">
      <w:pPr>
        <w:spacing w:before="120" w:line="300" w:lineRule="exact"/>
        <w:ind w:left="851"/>
        <w:jc w:val="both"/>
        <w:rPr>
          <w:rFonts w:ascii="Arial" w:hAnsi="Arial"/>
          <w:szCs w:val="24"/>
          <w:lang w:val="en-US"/>
        </w:rPr>
      </w:pPr>
      <w:r w:rsidRPr="00CD55A9">
        <w:rPr>
          <w:rFonts w:ascii="Arial" w:hAnsi="Arial"/>
          <w:szCs w:val="24"/>
          <w:lang w:val="en-US"/>
        </w:rPr>
        <w:tab/>
      </w:r>
      <w:r w:rsidRPr="00CD55A9">
        <w:rPr>
          <w:rFonts w:ascii="Arial" w:hAnsi="Arial"/>
          <w:szCs w:val="24"/>
          <w:lang w:val="en-US"/>
        </w:rPr>
        <w:tab/>
      </w:r>
      <w:r w:rsidRPr="00CD55A9">
        <w:rPr>
          <w:rFonts w:ascii="Arial" w:hAnsi="Arial"/>
          <w:szCs w:val="24"/>
          <w:lang w:val="en-US"/>
        </w:rPr>
        <w:tab/>
      </w:r>
      <w:r w:rsidRPr="00CD55A9">
        <w:rPr>
          <w:rFonts w:ascii="Arial" w:hAnsi="Arial"/>
          <w:szCs w:val="24"/>
          <w:lang w:val="en-US"/>
        </w:rPr>
        <w:tab/>
      </w:r>
      <w:r w:rsidRPr="00CD55A9">
        <w:rPr>
          <w:rFonts w:ascii="Arial" w:hAnsi="Arial"/>
          <w:szCs w:val="24"/>
          <w:lang w:val="en-US"/>
        </w:rPr>
        <w:tab/>
      </w:r>
      <w:r w:rsidRPr="00CD55A9">
        <w:rPr>
          <w:rFonts w:ascii="Arial" w:hAnsi="Arial"/>
          <w:szCs w:val="24"/>
          <w:lang w:val="en-US"/>
        </w:rPr>
        <w:tab/>
      </w:r>
      <w:r w:rsidRPr="00CD55A9">
        <w:rPr>
          <w:rFonts w:ascii="Arial" w:hAnsi="Arial"/>
          <w:szCs w:val="24"/>
          <w:lang w:val="en-US"/>
        </w:rPr>
        <w:tab/>
      </w:r>
      <w:r w:rsidRPr="00CD55A9">
        <w:rPr>
          <w:rFonts w:ascii="Arial" w:hAnsi="Arial"/>
          <w:szCs w:val="24"/>
          <w:lang w:val="en-US"/>
        </w:rPr>
        <w:tab/>
      </w:r>
      <w:r w:rsidRPr="00CD55A9">
        <w:rPr>
          <w:rFonts w:ascii="Arial" w:hAnsi="Arial"/>
          <w:szCs w:val="24"/>
          <w:lang w:val="en-US"/>
        </w:rPr>
        <w:tab/>
      </w:r>
      <w:r w:rsidRPr="00CD55A9">
        <w:rPr>
          <w:rFonts w:ascii="Arial" w:hAnsi="Arial"/>
          <w:szCs w:val="24"/>
          <w:lang w:val="en-US"/>
        </w:rPr>
        <w:tab/>
      </w:r>
      <w:r w:rsidRPr="00CD55A9">
        <w:rPr>
          <w:rFonts w:ascii="Arial" w:hAnsi="Arial"/>
          <w:szCs w:val="24"/>
          <w:lang w:val="en-US"/>
        </w:rPr>
        <w:tab/>
      </w:r>
      <w:r w:rsidRPr="00CD55A9">
        <w:rPr>
          <w:rFonts w:ascii="Arial" w:hAnsi="Arial"/>
          <w:szCs w:val="24"/>
          <w:lang w:val="en-US"/>
        </w:rPr>
        <w:tab/>
      </w:r>
      <w:r w:rsidRPr="00CD55A9">
        <w:rPr>
          <w:rFonts w:ascii="Arial" w:hAnsi="Arial"/>
          <w:szCs w:val="24"/>
          <w:lang w:val="en-US"/>
        </w:rPr>
        <w:tab/>
      </w:r>
      <w:r w:rsidRPr="00CD55A9">
        <w:rPr>
          <w:rFonts w:ascii="Arial" w:hAnsi="Arial"/>
          <w:szCs w:val="24"/>
          <w:lang w:val="en-US"/>
        </w:rPr>
        <w:tab/>
        <w:t>(25)</w:t>
      </w:r>
    </w:p>
    <w:p w14:paraId="0ABB5D4F" w14:textId="77777777" w:rsidR="00D93F73" w:rsidRPr="00CD55A9" w:rsidRDefault="00D93F73" w:rsidP="00D93F73">
      <w:pPr>
        <w:spacing w:before="120" w:line="300" w:lineRule="exact"/>
        <w:ind w:left="851"/>
        <w:jc w:val="both"/>
        <w:rPr>
          <w:rFonts w:ascii="Arial" w:hAnsi="Arial"/>
          <w:szCs w:val="24"/>
          <w:lang w:val="en-US"/>
        </w:rPr>
      </w:pPr>
    </w:p>
    <w:p w14:paraId="50F74443" w14:textId="77777777" w:rsidR="00D93F73" w:rsidRPr="00CD55A9" w:rsidRDefault="00D93F73" w:rsidP="00D93F73">
      <w:pPr>
        <w:spacing w:line="300" w:lineRule="exact"/>
        <w:ind w:left="851"/>
        <w:jc w:val="both"/>
        <w:rPr>
          <w:rFonts w:ascii="Arial" w:hAnsi="Arial"/>
          <w:szCs w:val="24"/>
          <w:lang w:val="en-US"/>
        </w:rPr>
      </w:pPr>
      <w:r w:rsidRPr="00CD55A9">
        <w:rPr>
          <w:rFonts w:ascii="Arial" w:hAnsi="Arial"/>
          <w:szCs w:val="24"/>
          <w:lang w:val="en-US"/>
        </w:rPr>
        <w:t xml:space="preserve">nhưng </w:t>
      </w:r>
      <w:r w:rsidRPr="00CD55A9">
        <w:rPr>
          <w:rFonts w:ascii="Arial" w:hAnsi="Arial"/>
          <w:i/>
          <w:szCs w:val="24"/>
          <w:lang w:val="en-US"/>
        </w:rPr>
        <w:t>PF</w:t>
      </w:r>
      <w:r w:rsidRPr="00CD55A9">
        <w:rPr>
          <w:rFonts w:ascii="Arial" w:hAnsi="Arial"/>
          <w:szCs w:val="24"/>
          <w:lang w:val="en-US"/>
        </w:rPr>
        <w:t xml:space="preserve"> không được nhỏ hơn 1,2 hoặc lớn hơn 1,5.</w:t>
      </w:r>
    </w:p>
    <w:p w14:paraId="3902B0C2" w14:textId="77777777" w:rsidR="00D93F73" w:rsidRPr="00CD55A9" w:rsidRDefault="00D93F73" w:rsidP="00D93F73">
      <w:pPr>
        <w:spacing w:before="120" w:line="300" w:lineRule="exact"/>
        <w:ind w:left="851"/>
        <w:jc w:val="both"/>
        <w:rPr>
          <w:rFonts w:ascii="Arial" w:hAnsi="Arial"/>
          <w:szCs w:val="24"/>
          <w:lang w:val="en-US"/>
        </w:rPr>
      </w:pPr>
      <w:r w:rsidRPr="00CD55A9">
        <w:rPr>
          <w:rFonts w:ascii="Arial" w:hAnsi="Arial"/>
          <w:szCs w:val="24"/>
          <w:lang w:val="en-US"/>
        </w:rPr>
        <w:t>Các bộ phận này phải thỏa mãn tiêu chuẩn AISC khi không tăng 1/3 ứng suất (xem mục 2.4.1).</w:t>
      </w:r>
    </w:p>
    <w:p w14:paraId="3743C3F7" w14:textId="77777777" w:rsidR="00D93F73" w:rsidRPr="00CD55A9" w:rsidRDefault="00D93F73" w:rsidP="00D93F73">
      <w:pPr>
        <w:spacing w:before="120" w:line="300" w:lineRule="exact"/>
        <w:ind w:left="851"/>
        <w:jc w:val="both"/>
        <w:rPr>
          <w:rFonts w:ascii="Arial" w:hAnsi="Arial"/>
          <w:szCs w:val="24"/>
          <w:lang w:val="en-US"/>
        </w:rPr>
      </w:pPr>
      <w:r w:rsidRPr="00CD55A9">
        <w:rPr>
          <w:rFonts w:ascii="Arial" w:hAnsi="Arial"/>
          <w:szCs w:val="24"/>
          <w:lang w:val="en-US"/>
        </w:rPr>
        <w:t xml:space="preserve">Đối với các cột đỡ và bệ đỡ cao, độ cứng vững cần yêu cầu cao hơn để ngăn ngừa chuyển động quá mức của cần trục và </w:t>
      </w:r>
      <w:r w:rsidR="003B6EF6" w:rsidRPr="00CD55A9">
        <w:rPr>
          <w:rFonts w:ascii="Arial" w:hAnsi="Arial"/>
          <w:szCs w:val="24"/>
          <w:lang w:val="en-US"/>
        </w:rPr>
        <w:t>người vận hành</w:t>
      </w:r>
      <w:r w:rsidRPr="00CD55A9">
        <w:rPr>
          <w:rFonts w:ascii="Arial" w:hAnsi="Arial"/>
          <w:szCs w:val="24"/>
          <w:lang w:val="en-US"/>
        </w:rPr>
        <w:t xml:space="preserve">. Chuyển động quá mức có thể gây ra khó chịu cho </w:t>
      </w:r>
      <w:r w:rsidR="003B6EF6" w:rsidRPr="00CD55A9">
        <w:rPr>
          <w:rFonts w:ascii="Arial" w:hAnsi="Arial"/>
          <w:szCs w:val="24"/>
          <w:lang w:val="en-US"/>
        </w:rPr>
        <w:t>người vận hành</w:t>
      </w:r>
      <w:r w:rsidRPr="00CD55A9">
        <w:rPr>
          <w:rFonts w:ascii="Arial" w:hAnsi="Arial"/>
          <w:szCs w:val="24"/>
          <w:lang w:val="en-US"/>
        </w:rPr>
        <w:t xml:space="preserve"> ngay cả khi yêu cầu về mức ứng suất ở trên được thỏa mãn.</w:t>
      </w:r>
    </w:p>
    <w:p w14:paraId="3DC1AB21" w14:textId="77777777" w:rsidR="00D93F73" w:rsidRPr="00CD55A9" w:rsidRDefault="00D93F73" w:rsidP="00D93F73">
      <w:pPr>
        <w:spacing w:before="120" w:line="300" w:lineRule="exact"/>
        <w:jc w:val="both"/>
        <w:rPr>
          <w:rFonts w:ascii="Arial" w:hAnsi="Arial"/>
          <w:szCs w:val="24"/>
          <w:lang w:val="en-US"/>
        </w:rPr>
      </w:pPr>
      <w:bookmarkStart w:id="17" w:name="6.3_Exceptions_to_use_of_AISC"/>
      <w:bookmarkStart w:id="18" w:name="_TOC_250023"/>
      <w:bookmarkEnd w:id="17"/>
      <w:r w:rsidRPr="00CD55A9">
        <w:rPr>
          <w:rFonts w:ascii="Arial" w:hAnsi="Arial"/>
          <w:b/>
          <w:szCs w:val="24"/>
          <w:lang w:val="en-US"/>
        </w:rPr>
        <w:t>2.4.3</w:t>
      </w:r>
      <w:r w:rsidRPr="00CD55A9">
        <w:rPr>
          <w:rFonts w:ascii="Arial" w:hAnsi="Arial"/>
          <w:b/>
          <w:szCs w:val="24"/>
          <w:lang w:val="en-US"/>
        </w:rPr>
        <w:tab/>
      </w:r>
      <w:r w:rsidRPr="00CD55A9">
        <w:rPr>
          <w:rFonts w:ascii="Arial" w:hAnsi="Arial"/>
          <w:b/>
          <w:szCs w:val="24"/>
          <w:lang w:val="en-US"/>
        </w:rPr>
        <w:tab/>
      </w:r>
      <w:r w:rsidRPr="00CD55A9">
        <w:rPr>
          <w:rFonts w:ascii="Arial" w:hAnsi="Arial"/>
          <w:szCs w:val="24"/>
          <w:lang w:val="en-US"/>
        </w:rPr>
        <w:t>Ngoại trừ trong sử dụng tiêu chuẩn AISC</w:t>
      </w:r>
      <w:bookmarkEnd w:id="18"/>
      <w:r w:rsidR="00F6796E" w:rsidRPr="00CD55A9">
        <w:rPr>
          <w:rFonts w:ascii="Arial" w:hAnsi="Arial"/>
          <w:szCs w:val="24"/>
          <w:lang w:val="en-US"/>
        </w:rPr>
        <w:t xml:space="preserve"> </w:t>
      </w:r>
    </w:p>
    <w:p w14:paraId="49CEE701" w14:textId="77777777" w:rsidR="00D93F73" w:rsidRPr="00CD55A9" w:rsidRDefault="00D93F73" w:rsidP="00D93F73">
      <w:pPr>
        <w:spacing w:before="120" w:line="300" w:lineRule="exact"/>
        <w:ind w:left="851"/>
        <w:jc w:val="both"/>
        <w:rPr>
          <w:rFonts w:ascii="Arial" w:hAnsi="Arial"/>
          <w:szCs w:val="24"/>
          <w:lang w:val="en-US"/>
        </w:rPr>
      </w:pPr>
      <w:r w:rsidRPr="00CD55A9">
        <w:rPr>
          <w:rFonts w:ascii="Arial" w:hAnsi="Arial"/>
          <w:szCs w:val="24"/>
          <w:lang w:val="en-US"/>
        </w:rPr>
        <w:t>Mâm quay, các bu lông liên kết của chúng và bu lông bệ cần trục không được phân tích theo tiêu chuẩn AISC. Các yêu cầu thiết kế cụ thể đối với mâm quay và bu lông được nêu trong mục 2.5.4.</w:t>
      </w:r>
    </w:p>
    <w:p w14:paraId="2180FF49" w14:textId="77777777" w:rsidR="00D93F73" w:rsidRPr="00CD55A9" w:rsidRDefault="00D93F73" w:rsidP="00D93F73">
      <w:pPr>
        <w:spacing w:before="120" w:line="300" w:lineRule="exact"/>
        <w:jc w:val="both"/>
        <w:rPr>
          <w:rFonts w:ascii="Arial" w:hAnsi="Arial"/>
          <w:szCs w:val="24"/>
          <w:lang w:val="en-US"/>
        </w:rPr>
      </w:pPr>
      <w:bookmarkStart w:id="19" w:name="6.4_Structural_Fatigue"/>
      <w:bookmarkStart w:id="20" w:name="_TOC_250022"/>
      <w:bookmarkEnd w:id="19"/>
      <w:r w:rsidRPr="00CD55A9">
        <w:rPr>
          <w:rFonts w:ascii="Arial" w:hAnsi="Arial"/>
          <w:b/>
          <w:szCs w:val="24"/>
          <w:lang w:val="en-US"/>
        </w:rPr>
        <w:t>2.4.4</w:t>
      </w:r>
      <w:r w:rsidRPr="00CD55A9">
        <w:rPr>
          <w:rFonts w:ascii="Arial" w:hAnsi="Arial"/>
          <w:b/>
          <w:szCs w:val="24"/>
          <w:lang w:val="en-US"/>
        </w:rPr>
        <w:tab/>
      </w:r>
      <w:r w:rsidRPr="00CD55A9">
        <w:rPr>
          <w:rFonts w:ascii="Arial" w:hAnsi="Arial"/>
          <w:b/>
          <w:szCs w:val="24"/>
          <w:lang w:val="en-US"/>
        </w:rPr>
        <w:tab/>
      </w:r>
      <w:r w:rsidRPr="00CD55A9">
        <w:rPr>
          <w:rFonts w:ascii="Arial" w:hAnsi="Arial"/>
          <w:szCs w:val="24"/>
          <w:lang w:val="en-US"/>
        </w:rPr>
        <w:t>Độ bền mỏi của kết cấu</w:t>
      </w:r>
      <w:bookmarkEnd w:id="20"/>
    </w:p>
    <w:p w14:paraId="6CCE58E7" w14:textId="77777777" w:rsidR="00D93F73" w:rsidRPr="00CD55A9" w:rsidRDefault="00D93F73" w:rsidP="00D93F73">
      <w:pPr>
        <w:spacing w:before="120" w:line="300" w:lineRule="exact"/>
        <w:ind w:left="851"/>
        <w:jc w:val="both"/>
        <w:rPr>
          <w:rFonts w:ascii="Arial" w:hAnsi="Arial"/>
          <w:szCs w:val="24"/>
          <w:lang w:val="en-US"/>
        </w:rPr>
      </w:pPr>
      <w:r w:rsidRPr="00CD55A9">
        <w:rPr>
          <w:rFonts w:ascii="Arial" w:hAnsi="Arial"/>
          <w:szCs w:val="24"/>
          <w:lang w:val="en-US"/>
        </w:rPr>
        <w:t>Kết cấu của cần trục phải được thiết kế để có độ bền mỏi lớn hơn thời gian khai thác cần trục dự kiến. Khi thiếu dữ liệu về tần suất và mức tải trọng nâng trong thời gian khai thác cần trục dự kiến, các bộ phận quan trọng của cần trục phải được thiết kế để chịu được tối thiểu 1.000.000 chu kỳ ở mức 50% tải trọng SWLH khi nâng trên công trình biển và các tải trọng theo phương ngang liên quan (tải trọng offload và sideload) như được nêu trong mục 2.3 tại bán kính nâng bất lợi nhất đối với mỗi bộ phận. Giới hạn ứng suất được sử dụng là khác nhau giữa ứng suất gây ra bởi tải trọng nêu trên và ứng suất trong trường hợp thanh cần ở vị trí tương tự nhưng không chịu tải.</w:t>
      </w:r>
    </w:p>
    <w:p w14:paraId="43357766" w14:textId="77777777" w:rsidR="00D93F73" w:rsidRPr="00CD55A9" w:rsidRDefault="00D93F73" w:rsidP="00D93F73">
      <w:pPr>
        <w:spacing w:before="120" w:line="300" w:lineRule="exact"/>
        <w:ind w:left="851"/>
        <w:jc w:val="both"/>
        <w:rPr>
          <w:rFonts w:ascii="Arial" w:hAnsi="Arial"/>
          <w:szCs w:val="24"/>
          <w:lang w:val="en-US"/>
        </w:rPr>
      </w:pPr>
      <w:r w:rsidRPr="00CD55A9">
        <w:rPr>
          <w:rFonts w:ascii="Arial" w:hAnsi="Arial"/>
          <w:szCs w:val="24"/>
          <w:lang w:val="en-US"/>
        </w:rPr>
        <w:t>Tiêu chuẩn thiết kế độ bền mỏi phải dựa trên việc thiết lập các hướng dẫn về tuổi thọ thiết kế độ bền mỏi như được nêu trong AWS D1.1, BS7608 hoặc Phụ lục K của tiêu chuẩn AISC (m</w:t>
      </w:r>
      <w:r w:rsidR="0050576E" w:rsidRPr="00CD55A9">
        <w:rPr>
          <w:rFonts w:ascii="Arial" w:hAnsi="Arial"/>
          <w:szCs w:val="24"/>
          <w:lang w:val="en-US"/>
        </w:rPr>
        <w:t>ục 6.1). Phụ lục B của Tiêu chuẩn</w:t>
      </w:r>
      <w:r w:rsidRPr="00CD55A9">
        <w:rPr>
          <w:rFonts w:ascii="Arial" w:hAnsi="Arial"/>
          <w:szCs w:val="24"/>
          <w:lang w:val="en-US"/>
        </w:rPr>
        <w:t xml:space="preserve"> API 2C trình bày phương pháp tính độ bền mỏi kết cấu và nguồn gốc của các đường cong mỏi.</w:t>
      </w:r>
    </w:p>
    <w:p w14:paraId="75326A07" w14:textId="1FC9D501" w:rsidR="00D93F73" w:rsidRPr="00CD55A9" w:rsidRDefault="00D93F73" w:rsidP="00D93F73">
      <w:pPr>
        <w:spacing w:before="120" w:line="300" w:lineRule="exact"/>
        <w:ind w:left="851"/>
        <w:jc w:val="both"/>
        <w:rPr>
          <w:rFonts w:ascii="Arial" w:hAnsi="Arial"/>
          <w:szCs w:val="24"/>
          <w:lang w:val="en-US"/>
        </w:rPr>
      </w:pPr>
      <w:r w:rsidRPr="00CD55A9">
        <w:rPr>
          <w:rFonts w:ascii="Arial" w:hAnsi="Arial"/>
          <w:szCs w:val="24"/>
          <w:lang w:val="en-US"/>
        </w:rPr>
        <w:t xml:space="preserve">Kỹ sư thiết kế phải xem xét đến ứng suất </w:t>
      </w:r>
      <w:r w:rsidR="00603869">
        <w:rPr>
          <w:rFonts w:ascii="Arial" w:hAnsi="Arial"/>
          <w:szCs w:val="24"/>
          <w:lang w:val="en-US"/>
        </w:rPr>
        <w:t>vùng ảnh hưởng nhiệt</w:t>
      </w:r>
      <w:r w:rsidRPr="00CD55A9">
        <w:rPr>
          <w:rFonts w:ascii="Arial" w:hAnsi="Arial"/>
          <w:szCs w:val="24"/>
          <w:lang w:val="en-US"/>
        </w:rPr>
        <w:t xml:space="preserve"> của kim loại cơ bản sát với chân mối hàn, đặc biệt những mối hàn tạo thành đường tải chính để truyền tải và độ tin cậy của các mối hàn phải hơn mặt cắt ngang của kim loại cơ bản. Ứng suất </w:t>
      </w:r>
      <w:r w:rsidR="00E02E21">
        <w:rPr>
          <w:rFonts w:ascii="Arial" w:hAnsi="Arial"/>
          <w:szCs w:val="24"/>
          <w:lang w:val="en-US"/>
        </w:rPr>
        <w:t>vùng ảnh hưởng nhiệt</w:t>
      </w:r>
      <w:r w:rsidRPr="00CD55A9">
        <w:rPr>
          <w:rFonts w:ascii="Arial" w:hAnsi="Arial"/>
          <w:szCs w:val="24"/>
          <w:lang w:val="en-US"/>
        </w:rPr>
        <w:t xml:space="preserve"> này có thể được xác định bằng thiết bị đo biến dạng tại điểm gần chân đường hàn sau khi đạt được chu kỳ ổn định (hoặc để thử) trong quá trình thử mẫu đầu tiên. Phân tích phần tử hữu hạn tương ứng với xác định này có thể được sử dụng để tính toán ứng suất này. Đường cong mỏi thích hợp có thể được lấy từ tiêu chuẩn AWS D1.1 hoặc BS7608 hoặc các tài liệu khác nhằm xác định tuổi bền mỏi thích hợp với quy định này.</w:t>
      </w:r>
    </w:p>
    <w:p w14:paraId="2A1A96EA" w14:textId="0F7C5B38" w:rsidR="00D93F73" w:rsidRPr="00CD55A9" w:rsidRDefault="00D93F73" w:rsidP="00D93F73">
      <w:pPr>
        <w:spacing w:before="120" w:line="300" w:lineRule="exact"/>
        <w:ind w:left="851"/>
        <w:jc w:val="both"/>
        <w:rPr>
          <w:rFonts w:ascii="Arial" w:hAnsi="Arial"/>
          <w:szCs w:val="24"/>
          <w:lang w:val="en-US"/>
        </w:rPr>
      </w:pPr>
      <w:r w:rsidRPr="00CD55A9">
        <w:rPr>
          <w:rFonts w:ascii="Arial" w:hAnsi="Arial"/>
          <w:szCs w:val="24"/>
          <w:lang w:val="en-US"/>
        </w:rPr>
        <w:t xml:space="preserve">Nếu </w:t>
      </w:r>
      <w:r w:rsidR="00F95E78" w:rsidRPr="00CD55A9">
        <w:rPr>
          <w:rFonts w:ascii="Arial" w:hAnsi="Arial"/>
          <w:szCs w:val="24"/>
          <w:lang w:val="en-US"/>
        </w:rPr>
        <w:t>tổ chức, cá nhân sử dụng</w:t>
      </w:r>
      <w:r w:rsidR="00F95E78" w:rsidRPr="00CD55A9">
        <w:rPr>
          <w:rFonts w:ascii="Arial" w:hAnsi="Arial"/>
          <w:szCs w:val="24"/>
          <w:lang w:val="vi-VN"/>
        </w:rPr>
        <w:t xml:space="preserve"> </w:t>
      </w:r>
      <w:r w:rsidR="00F95E78" w:rsidRPr="00CD55A9">
        <w:rPr>
          <w:rFonts w:ascii="Arial" w:hAnsi="Arial"/>
          <w:szCs w:val="24"/>
          <w:lang w:val="en-US"/>
        </w:rPr>
        <w:t>cần trục</w:t>
      </w:r>
      <w:r w:rsidRPr="00CD55A9">
        <w:rPr>
          <w:rFonts w:ascii="Arial" w:hAnsi="Arial"/>
          <w:szCs w:val="24"/>
          <w:lang w:val="en-US"/>
        </w:rPr>
        <w:t xml:space="preserve"> cung cấp thông tin về tần suất và mức tải trọng nâng dự kiến, kỹ sư thiết kế có thể sử dụng đường cong mỏi như trên để:</w:t>
      </w:r>
    </w:p>
    <w:p w14:paraId="591C58F6" w14:textId="77777777" w:rsidR="00D93F73" w:rsidRPr="00CD55A9" w:rsidRDefault="00D93F73" w:rsidP="001C56AB">
      <w:pPr>
        <w:numPr>
          <w:ilvl w:val="1"/>
          <w:numId w:val="3"/>
        </w:numPr>
        <w:spacing w:before="120" w:line="300" w:lineRule="exact"/>
        <w:jc w:val="both"/>
        <w:rPr>
          <w:rFonts w:ascii="Arial" w:hAnsi="Arial"/>
          <w:szCs w:val="24"/>
          <w:lang w:val="en-US"/>
        </w:rPr>
      </w:pPr>
      <w:r w:rsidRPr="00CD55A9">
        <w:rPr>
          <w:rFonts w:ascii="Arial" w:hAnsi="Arial"/>
          <w:szCs w:val="24"/>
          <w:lang w:val="en-US"/>
        </w:rPr>
        <w:t>Xác định kích thước các bộ phận kết cấu để thỏa mãn yêu cầu về độ bền mỏi trong giai đoạn thiết kế, hoặc</w:t>
      </w:r>
    </w:p>
    <w:p w14:paraId="2F8DB9EC" w14:textId="6EFE2460" w:rsidR="00D93F73" w:rsidRPr="00CD55A9" w:rsidRDefault="00D93F73" w:rsidP="001C56AB">
      <w:pPr>
        <w:numPr>
          <w:ilvl w:val="1"/>
          <w:numId w:val="3"/>
        </w:numPr>
        <w:spacing w:before="120" w:line="300" w:lineRule="exact"/>
        <w:jc w:val="both"/>
        <w:rPr>
          <w:rFonts w:ascii="Arial" w:hAnsi="Arial"/>
          <w:szCs w:val="24"/>
          <w:lang w:val="en-US"/>
        </w:rPr>
      </w:pPr>
      <w:r w:rsidRPr="00CD55A9">
        <w:rPr>
          <w:rFonts w:ascii="Arial" w:hAnsi="Arial"/>
          <w:szCs w:val="24"/>
          <w:lang w:val="en-US"/>
        </w:rPr>
        <w:lastRenderedPageBreak/>
        <w:t xml:space="preserve">Thực hiện phân tích độ bền mỏi để thiết lập tuổi bền mỏi dự kiến của thiết kế hiện tại dựa trên thông tin về chu kỳ được </w:t>
      </w:r>
      <w:r w:rsidR="00F95E78" w:rsidRPr="00CD55A9">
        <w:rPr>
          <w:rFonts w:ascii="Arial" w:hAnsi="Arial"/>
          <w:szCs w:val="24"/>
          <w:lang w:val="en-US"/>
        </w:rPr>
        <w:t>tổ chức, cá nhân sử dụng</w:t>
      </w:r>
      <w:r w:rsidR="00F95E78" w:rsidRPr="00CD55A9">
        <w:rPr>
          <w:rFonts w:ascii="Arial" w:hAnsi="Arial"/>
          <w:szCs w:val="24"/>
          <w:lang w:val="vi-VN"/>
        </w:rPr>
        <w:t xml:space="preserve"> </w:t>
      </w:r>
      <w:r w:rsidR="00F95E78" w:rsidRPr="00CD55A9">
        <w:rPr>
          <w:rFonts w:ascii="Arial" w:hAnsi="Arial"/>
          <w:szCs w:val="24"/>
          <w:lang w:val="en-US"/>
        </w:rPr>
        <w:t>cần trục</w:t>
      </w:r>
      <w:r w:rsidRPr="00CD55A9">
        <w:rPr>
          <w:rFonts w:ascii="Arial" w:hAnsi="Arial"/>
          <w:szCs w:val="24"/>
          <w:lang w:val="en-US"/>
        </w:rPr>
        <w:t xml:space="preserve"> cung cấp.</w:t>
      </w:r>
    </w:p>
    <w:p w14:paraId="6B22636E" w14:textId="476A0ACC" w:rsidR="00D93F73" w:rsidRPr="00CD55A9" w:rsidRDefault="00D93F73" w:rsidP="00D93F73">
      <w:pPr>
        <w:spacing w:before="120" w:line="300" w:lineRule="exact"/>
        <w:jc w:val="both"/>
        <w:rPr>
          <w:rFonts w:ascii="Arial" w:hAnsi="Arial"/>
          <w:b/>
          <w:bCs/>
          <w:szCs w:val="24"/>
          <w:lang w:val="en-US"/>
        </w:rPr>
      </w:pPr>
      <w:bookmarkStart w:id="21" w:name="_TOC_250021"/>
      <w:r w:rsidRPr="00CD55A9">
        <w:rPr>
          <w:rFonts w:ascii="Arial" w:hAnsi="Arial"/>
          <w:b/>
          <w:szCs w:val="24"/>
          <w:lang w:val="en-US"/>
        </w:rPr>
        <w:t>2.5</w:t>
      </w:r>
      <w:r w:rsidRPr="00CD55A9">
        <w:rPr>
          <w:rFonts w:ascii="Arial" w:hAnsi="Arial"/>
          <w:b/>
          <w:szCs w:val="24"/>
          <w:lang w:val="en-US"/>
        </w:rPr>
        <w:tab/>
      </w:r>
      <w:r w:rsidRPr="00CD55A9">
        <w:rPr>
          <w:rFonts w:ascii="Arial" w:hAnsi="Arial"/>
          <w:b/>
          <w:szCs w:val="24"/>
          <w:lang w:val="en-US"/>
        </w:rPr>
        <w:tab/>
      </w:r>
      <w:bookmarkEnd w:id="21"/>
      <w:r w:rsidRPr="00CD55A9">
        <w:rPr>
          <w:rFonts w:ascii="Arial" w:hAnsi="Arial"/>
          <w:b/>
          <w:bCs/>
          <w:szCs w:val="24"/>
          <w:lang w:val="en-US"/>
        </w:rPr>
        <w:t>Thiết bị</w:t>
      </w:r>
    </w:p>
    <w:p w14:paraId="214D64DB" w14:textId="77777777" w:rsidR="00D93F73" w:rsidRPr="00CD55A9" w:rsidRDefault="00D93F73" w:rsidP="00D93F73">
      <w:pPr>
        <w:spacing w:before="120" w:line="300" w:lineRule="exact"/>
        <w:jc w:val="both"/>
        <w:rPr>
          <w:rFonts w:ascii="Arial" w:hAnsi="Arial"/>
          <w:szCs w:val="24"/>
          <w:lang w:val="en-US"/>
        </w:rPr>
      </w:pPr>
      <w:bookmarkStart w:id="22" w:name="7.1_Machinery_and_Wire_Rope_Duty_Cycles"/>
      <w:bookmarkStart w:id="23" w:name="_TOC_250020"/>
      <w:bookmarkEnd w:id="22"/>
      <w:r w:rsidRPr="00CD55A9">
        <w:rPr>
          <w:rFonts w:ascii="Arial" w:hAnsi="Arial"/>
          <w:b/>
          <w:szCs w:val="24"/>
          <w:lang w:val="en-US"/>
        </w:rPr>
        <w:t>2.5.1</w:t>
      </w:r>
      <w:r w:rsidRPr="00CD55A9">
        <w:rPr>
          <w:rFonts w:ascii="Arial" w:hAnsi="Arial"/>
          <w:b/>
          <w:szCs w:val="24"/>
          <w:lang w:val="en-US"/>
        </w:rPr>
        <w:tab/>
      </w:r>
      <w:r w:rsidRPr="00CD55A9">
        <w:rPr>
          <w:rFonts w:ascii="Arial" w:hAnsi="Arial"/>
          <w:b/>
          <w:szCs w:val="24"/>
          <w:lang w:val="en-US"/>
        </w:rPr>
        <w:tab/>
      </w:r>
      <w:r w:rsidRPr="00CD55A9">
        <w:rPr>
          <w:rFonts w:ascii="Arial" w:hAnsi="Arial"/>
          <w:szCs w:val="24"/>
          <w:lang w:val="en-US"/>
        </w:rPr>
        <w:t>Chu kỳ làm việc của máy và dây cáp thép</w:t>
      </w:r>
      <w:bookmarkEnd w:id="23"/>
    </w:p>
    <w:p w14:paraId="3122DCA2" w14:textId="77777777" w:rsidR="00D93F73" w:rsidRPr="00CD55A9" w:rsidRDefault="00D93F73" w:rsidP="00D93F73">
      <w:pPr>
        <w:spacing w:before="120" w:line="300" w:lineRule="exact"/>
        <w:jc w:val="both"/>
        <w:rPr>
          <w:rFonts w:ascii="Arial" w:hAnsi="Arial"/>
          <w:szCs w:val="24"/>
          <w:lang w:val="en-US"/>
        </w:rPr>
      </w:pPr>
      <w:r w:rsidRPr="00CD55A9">
        <w:rPr>
          <w:rFonts w:ascii="Arial" w:hAnsi="Arial"/>
          <w:b/>
          <w:szCs w:val="24"/>
          <w:lang w:val="en-US"/>
        </w:rPr>
        <w:t>2.5.1.1</w:t>
      </w:r>
      <w:r w:rsidRPr="00CD55A9">
        <w:rPr>
          <w:rFonts w:ascii="Arial" w:hAnsi="Arial"/>
          <w:szCs w:val="24"/>
          <w:lang w:val="en-US"/>
        </w:rPr>
        <w:tab/>
        <w:t>Quy định chung</w:t>
      </w:r>
    </w:p>
    <w:p w14:paraId="2176F9BC" w14:textId="68F4E780" w:rsidR="00D93F73" w:rsidRPr="00CD55A9" w:rsidRDefault="00D93F73" w:rsidP="00D93F73">
      <w:pPr>
        <w:spacing w:before="120" w:line="300" w:lineRule="exact"/>
        <w:ind w:left="851"/>
        <w:jc w:val="both"/>
        <w:rPr>
          <w:rFonts w:ascii="Arial" w:hAnsi="Arial"/>
          <w:szCs w:val="24"/>
          <w:lang w:val="en-US"/>
        </w:rPr>
      </w:pPr>
      <w:r w:rsidRPr="00CD55A9">
        <w:rPr>
          <w:rFonts w:ascii="Arial" w:hAnsi="Arial"/>
          <w:szCs w:val="24"/>
          <w:lang w:val="en-US"/>
        </w:rPr>
        <w:t>Tuổi thọ thiết kế lý thuyết của các bộ phận kết cấu, máy và dây cáp thép của cần trục phải được xem xét riêng. Yêu cầu đối với các bộ phận kết cấu với mục đích thỏa mãn hoặc có tuổi thọ cao hơn tuổi thọ của công trình biển mà cần trục được lắp trên đó. Tuổi thọ thiết kế máy và dây cáp thép phải dựa trên khoảng thời gian sửa chữa và thay thế hợp lý, phù hợp với chu kỳ làm việc hoặc tần suất và mức tải trọng nâng cụ thể trong suốt thời gian hoạt động dự kiến của cần trục.</w:t>
      </w:r>
    </w:p>
    <w:p w14:paraId="6C5774B1" w14:textId="0C1F704B" w:rsidR="00D93F73" w:rsidRPr="00CD55A9" w:rsidRDefault="00D93F73" w:rsidP="00D93F73">
      <w:pPr>
        <w:spacing w:before="120" w:line="300" w:lineRule="exact"/>
        <w:ind w:left="851"/>
        <w:jc w:val="both"/>
        <w:rPr>
          <w:rFonts w:ascii="Arial" w:hAnsi="Arial"/>
          <w:szCs w:val="24"/>
          <w:lang w:val="en-US"/>
        </w:rPr>
      </w:pPr>
      <w:r w:rsidRPr="00CD55A9">
        <w:rPr>
          <w:rFonts w:ascii="Arial" w:hAnsi="Arial"/>
          <w:szCs w:val="24"/>
          <w:lang w:val="en-US"/>
        </w:rPr>
        <w:t xml:space="preserve">Cơ sở được ưu tiên hơn trong phân tích chu kỳ làm việc của các bộ phận cần trục là thông tin do </w:t>
      </w:r>
      <w:r w:rsidR="00F95E78" w:rsidRPr="00CD55A9">
        <w:rPr>
          <w:rFonts w:ascii="Arial" w:hAnsi="Arial"/>
          <w:szCs w:val="24"/>
          <w:lang w:val="en-US"/>
        </w:rPr>
        <w:t>tổ chức, cá nhân sử dụng</w:t>
      </w:r>
      <w:r w:rsidR="00F95E78" w:rsidRPr="00CD55A9">
        <w:rPr>
          <w:rFonts w:ascii="Arial" w:hAnsi="Arial"/>
          <w:szCs w:val="24"/>
          <w:lang w:val="vi-VN"/>
        </w:rPr>
        <w:t xml:space="preserve"> </w:t>
      </w:r>
      <w:r w:rsidR="00F95E78" w:rsidRPr="00CD55A9">
        <w:rPr>
          <w:rFonts w:ascii="Arial" w:hAnsi="Arial"/>
          <w:szCs w:val="24"/>
          <w:lang w:val="en-US"/>
        </w:rPr>
        <w:t>cần trục</w:t>
      </w:r>
      <w:r w:rsidRPr="00CD55A9">
        <w:rPr>
          <w:rFonts w:ascii="Arial" w:hAnsi="Arial"/>
          <w:szCs w:val="24"/>
          <w:lang w:val="en-US"/>
        </w:rPr>
        <w:t xml:space="preserve"> cung cấp. Khi không có những thông tin này, các thông số chu kỳ làm việc mặc định được quy định đối với việc phân cấp cần trục đặc trưng lắp đặt trên các công trình biển. Các cơ sở chế tạo cần trục cũng có thể thể cung cấp các mức chu kỳ tuổi thọ dự tính trước.</w:t>
      </w:r>
    </w:p>
    <w:p w14:paraId="72248A82" w14:textId="77777777" w:rsidR="00D93F73" w:rsidRPr="00CD55A9" w:rsidRDefault="00D93F73" w:rsidP="00D93F73">
      <w:pPr>
        <w:spacing w:before="120" w:line="300" w:lineRule="exact"/>
        <w:ind w:left="851"/>
        <w:jc w:val="both"/>
        <w:rPr>
          <w:rFonts w:ascii="Arial" w:hAnsi="Arial"/>
          <w:szCs w:val="24"/>
          <w:lang w:val="en-US"/>
        </w:rPr>
      </w:pPr>
      <w:r w:rsidRPr="00CD55A9">
        <w:rPr>
          <w:rFonts w:ascii="Arial" w:hAnsi="Arial"/>
          <w:szCs w:val="24"/>
          <w:lang w:val="en-US"/>
        </w:rPr>
        <w:t>Các quy định tuổi thọ thiết kế lý thuyết ở đây không bao gồm tất cả các thay đổi về vận hành, môi trường và bảo dưỡng ảnh hưởng đến tuổi thọ các bộ phận của cần trục, và không được xem là yếu tố đảm bảo. Các quy định này nhằm cung cấp cơ sở thích hợp cho việc thiết kế các bộ phận kết cấu, máy và dây cáp thép của cần trục phù hợp với mục đích sử dụng.</w:t>
      </w:r>
    </w:p>
    <w:p w14:paraId="7EE27FC1" w14:textId="77777777" w:rsidR="00D93F73" w:rsidRPr="00CD55A9" w:rsidRDefault="00D93F73" w:rsidP="00D93F73">
      <w:pPr>
        <w:spacing w:before="120" w:line="300" w:lineRule="exact"/>
        <w:jc w:val="both"/>
        <w:rPr>
          <w:rFonts w:ascii="Arial" w:hAnsi="Arial"/>
          <w:szCs w:val="24"/>
          <w:lang w:val="en-US"/>
        </w:rPr>
      </w:pPr>
      <w:r w:rsidRPr="00CD55A9">
        <w:rPr>
          <w:rFonts w:ascii="Arial" w:hAnsi="Arial"/>
          <w:b/>
          <w:szCs w:val="24"/>
          <w:lang w:val="en-US"/>
        </w:rPr>
        <w:t>2.5.1.2</w:t>
      </w:r>
      <w:r w:rsidRPr="00CD55A9">
        <w:rPr>
          <w:rFonts w:ascii="Arial" w:hAnsi="Arial"/>
          <w:b/>
          <w:szCs w:val="24"/>
          <w:lang w:val="en-US"/>
        </w:rPr>
        <w:tab/>
      </w:r>
      <w:r w:rsidRPr="00CD55A9">
        <w:rPr>
          <w:rFonts w:ascii="Arial" w:hAnsi="Arial"/>
          <w:szCs w:val="24"/>
          <w:lang w:val="en-US"/>
        </w:rPr>
        <w:t>Chu kỳ làm việc máy móc</w:t>
      </w:r>
    </w:p>
    <w:p w14:paraId="524C09EC" w14:textId="4DC22962" w:rsidR="00D93F73" w:rsidRPr="00CD55A9" w:rsidRDefault="00D93F73" w:rsidP="00D93F73">
      <w:pPr>
        <w:spacing w:before="120" w:line="300" w:lineRule="exact"/>
        <w:ind w:left="851" w:firstLine="4"/>
        <w:jc w:val="both"/>
        <w:rPr>
          <w:rFonts w:ascii="Arial" w:hAnsi="Arial"/>
          <w:szCs w:val="24"/>
          <w:lang w:val="en-US"/>
        </w:rPr>
      </w:pPr>
      <w:r w:rsidRPr="00CD55A9">
        <w:rPr>
          <w:rFonts w:ascii="Arial" w:hAnsi="Arial"/>
          <w:szCs w:val="24"/>
          <w:lang w:val="en-US"/>
        </w:rPr>
        <w:t xml:space="preserve">Khi </w:t>
      </w:r>
      <w:r w:rsidR="00F95E78" w:rsidRPr="00CD55A9">
        <w:rPr>
          <w:rFonts w:ascii="Arial" w:hAnsi="Arial"/>
          <w:szCs w:val="24"/>
          <w:lang w:val="en-US"/>
        </w:rPr>
        <w:t>tổ chức, cá nhân sử dụng</w:t>
      </w:r>
      <w:r w:rsidR="00F95E78" w:rsidRPr="00CD55A9">
        <w:rPr>
          <w:rFonts w:ascii="Arial" w:hAnsi="Arial"/>
          <w:szCs w:val="24"/>
          <w:lang w:val="vi-VN"/>
        </w:rPr>
        <w:t xml:space="preserve"> </w:t>
      </w:r>
      <w:r w:rsidR="00F95E78" w:rsidRPr="00CD55A9">
        <w:rPr>
          <w:rFonts w:ascii="Arial" w:hAnsi="Arial"/>
          <w:szCs w:val="24"/>
          <w:lang w:val="en-US"/>
        </w:rPr>
        <w:t>cần trục</w:t>
      </w:r>
      <w:r w:rsidRPr="00CD55A9">
        <w:rPr>
          <w:rFonts w:ascii="Arial" w:hAnsi="Arial"/>
          <w:szCs w:val="24"/>
          <w:lang w:val="en-US"/>
        </w:rPr>
        <w:t xml:space="preserve"> không cung cấp dữ liệu về chu kỳ làm việc cụ thể, chu kỳ làm việc dự kiến hoặc thời gian giữa hai lần đại tu (TBO) của các bộ phận máy chính được xác định theo tần suất sử dụng theo số giờ với TBO tính theo năm. Khối lượng tải trọng nâng dự kiến được tính là phần trăm của tải trọng lớn nhất của các bộ phận riêng lẻ tương ứng với tần suất trong thời gian đại tu. Tuổi thọ chu kỳ làm việc của các bộ phận riêng lẻ được xác định từ mức tải trọng lớn nhất cho phép tác động lên mỗi bộ phận của cần trục dựa trên việc đánh giá các bộ phận mà không xét đến sức nâng tổng thể của cần trục. Tốc độ vận hành được tính theo % của </w:t>
      </w:r>
      <w:r w:rsidR="00D1705F" w:rsidRPr="00CD55A9">
        <w:rPr>
          <w:rFonts w:ascii="Arial" w:hAnsi="Arial"/>
          <w:szCs w:val="24"/>
          <w:lang w:val="en-US"/>
        </w:rPr>
        <w:t>Tốc độ</w:t>
      </w:r>
      <w:r w:rsidRPr="00CD55A9">
        <w:rPr>
          <w:rFonts w:ascii="Arial" w:hAnsi="Arial"/>
          <w:szCs w:val="24"/>
          <w:lang w:val="en-US"/>
        </w:rPr>
        <w:t xml:space="preserve"> lớn nhất và máy được xem là đang trong quá trình sử dụng dù cần trục ở trạng thái chịu tải hoặc không chịu tải, miễn là cần trục hoạt động.</w:t>
      </w:r>
    </w:p>
    <w:p w14:paraId="4A25717C" w14:textId="77777777" w:rsidR="00D93F73" w:rsidRPr="00CD55A9" w:rsidRDefault="00D93F73" w:rsidP="00D93F73">
      <w:pPr>
        <w:spacing w:before="120" w:line="300" w:lineRule="exact"/>
        <w:jc w:val="both"/>
        <w:rPr>
          <w:rFonts w:ascii="Arial" w:hAnsi="Arial"/>
          <w:szCs w:val="24"/>
          <w:lang w:val="en-US"/>
        </w:rPr>
      </w:pPr>
      <w:r w:rsidRPr="00CD55A9">
        <w:rPr>
          <w:rFonts w:ascii="Arial" w:hAnsi="Arial"/>
          <w:b/>
          <w:szCs w:val="24"/>
          <w:lang w:val="en-US"/>
        </w:rPr>
        <w:t>1</w:t>
      </w:r>
      <w:r w:rsidRPr="00CD55A9">
        <w:rPr>
          <w:rFonts w:ascii="Arial" w:hAnsi="Arial"/>
          <w:b/>
          <w:szCs w:val="24"/>
          <w:lang w:val="en-US"/>
        </w:rPr>
        <w:tab/>
      </w:r>
      <w:r w:rsidRPr="00CD55A9">
        <w:rPr>
          <w:rFonts w:ascii="Arial" w:hAnsi="Arial"/>
          <w:b/>
          <w:szCs w:val="24"/>
          <w:lang w:val="en-US"/>
        </w:rPr>
        <w:tab/>
      </w:r>
      <w:r w:rsidRPr="00CD55A9">
        <w:rPr>
          <w:rFonts w:ascii="Arial" w:hAnsi="Arial"/>
          <w:b/>
          <w:szCs w:val="24"/>
          <w:lang w:val="en-US"/>
        </w:rPr>
        <w:tab/>
      </w:r>
      <w:r w:rsidRPr="00CD55A9">
        <w:rPr>
          <w:rFonts w:ascii="Arial" w:hAnsi="Arial"/>
          <w:szCs w:val="24"/>
          <w:lang w:val="en-US"/>
        </w:rPr>
        <w:t>Phân cấp áp dụng cần trục trên các công trình biển đặc trưng</w:t>
      </w:r>
    </w:p>
    <w:p w14:paraId="197F7838" w14:textId="08200BBC" w:rsidR="00D93F73" w:rsidRPr="00CD55A9" w:rsidRDefault="00D93F73" w:rsidP="00D93F73">
      <w:pPr>
        <w:spacing w:before="120" w:line="300" w:lineRule="exact"/>
        <w:ind w:left="851"/>
        <w:jc w:val="both"/>
        <w:rPr>
          <w:rFonts w:ascii="Arial" w:hAnsi="Arial"/>
          <w:szCs w:val="24"/>
          <w:lang w:val="en-US"/>
        </w:rPr>
      </w:pPr>
      <w:r w:rsidRPr="00CD55A9">
        <w:rPr>
          <w:rFonts w:ascii="Arial" w:hAnsi="Arial"/>
          <w:szCs w:val="24"/>
          <w:lang w:val="en-US"/>
        </w:rPr>
        <w:t xml:space="preserve">Khi không có thông tin từ </w:t>
      </w:r>
      <w:r w:rsidR="00F95E78" w:rsidRPr="00CD55A9">
        <w:rPr>
          <w:rFonts w:ascii="Arial" w:hAnsi="Arial"/>
          <w:szCs w:val="24"/>
          <w:lang w:val="en-US"/>
        </w:rPr>
        <w:t>tổ chức, cá nhân sử dụng</w:t>
      </w:r>
      <w:r w:rsidR="00F95E78" w:rsidRPr="00CD55A9">
        <w:rPr>
          <w:rFonts w:ascii="Arial" w:hAnsi="Arial"/>
          <w:szCs w:val="24"/>
          <w:lang w:val="vi-VN"/>
        </w:rPr>
        <w:t xml:space="preserve"> </w:t>
      </w:r>
      <w:r w:rsidR="00F95E78" w:rsidRPr="00CD55A9">
        <w:rPr>
          <w:rFonts w:ascii="Arial" w:hAnsi="Arial"/>
          <w:szCs w:val="24"/>
          <w:lang w:val="en-US"/>
        </w:rPr>
        <w:t>cần trục</w:t>
      </w:r>
      <w:r w:rsidRPr="00CD55A9">
        <w:rPr>
          <w:rFonts w:ascii="Arial" w:hAnsi="Arial"/>
          <w:szCs w:val="24"/>
          <w:lang w:val="en-US"/>
        </w:rPr>
        <w:t xml:space="preserve">, tần suất vận hành được phân cấp áp dụng đối với cần trục trên các công trình biển đặc trưng được cho trong Bảng 7 đối với toàn bộ cần trục và </w:t>
      </w:r>
      <w:r w:rsidR="0050576E" w:rsidRPr="00CD55A9">
        <w:rPr>
          <w:rFonts w:ascii="Arial" w:hAnsi="Arial"/>
          <w:szCs w:val="24"/>
          <w:lang w:val="en-US"/>
        </w:rPr>
        <w:t xml:space="preserve">các </w:t>
      </w:r>
      <w:r w:rsidRPr="00CD55A9">
        <w:rPr>
          <w:rFonts w:ascii="Arial" w:hAnsi="Arial"/>
          <w:szCs w:val="24"/>
          <w:lang w:val="en-US"/>
        </w:rPr>
        <w:t>Bảng 8, 9, 10, 11 và 12 đối với các bộ phận cơ khí chính của trục.</w:t>
      </w:r>
    </w:p>
    <w:p w14:paraId="4A33AB79" w14:textId="77777777" w:rsidR="00D93F73" w:rsidRPr="00CD55A9" w:rsidRDefault="00D93F73" w:rsidP="00D93F73">
      <w:pPr>
        <w:spacing w:before="120" w:line="300" w:lineRule="exact"/>
        <w:jc w:val="both"/>
        <w:rPr>
          <w:rFonts w:ascii="Arial" w:hAnsi="Arial"/>
          <w:szCs w:val="24"/>
          <w:lang w:val="en-US"/>
        </w:rPr>
      </w:pPr>
      <w:r w:rsidRPr="00CD55A9">
        <w:rPr>
          <w:rFonts w:ascii="Arial" w:hAnsi="Arial"/>
          <w:b/>
          <w:szCs w:val="24"/>
          <w:lang w:val="en-US"/>
        </w:rPr>
        <w:t>2</w:t>
      </w:r>
      <w:r w:rsidRPr="00CD55A9">
        <w:rPr>
          <w:rFonts w:ascii="Arial" w:hAnsi="Arial"/>
          <w:b/>
          <w:szCs w:val="24"/>
          <w:lang w:val="en-US"/>
        </w:rPr>
        <w:tab/>
      </w:r>
      <w:r w:rsidRPr="00CD55A9">
        <w:rPr>
          <w:rFonts w:ascii="Arial" w:hAnsi="Arial"/>
          <w:b/>
          <w:szCs w:val="24"/>
          <w:lang w:val="en-US"/>
        </w:rPr>
        <w:tab/>
      </w:r>
      <w:r w:rsidRPr="00CD55A9">
        <w:rPr>
          <w:rFonts w:ascii="Arial" w:hAnsi="Arial"/>
          <w:b/>
          <w:szCs w:val="24"/>
          <w:lang w:val="en-US"/>
        </w:rPr>
        <w:tab/>
      </w:r>
      <w:r w:rsidRPr="00CD55A9">
        <w:rPr>
          <w:rFonts w:ascii="Arial" w:hAnsi="Arial"/>
          <w:szCs w:val="24"/>
          <w:lang w:val="en-US"/>
        </w:rPr>
        <w:t>Chu kỳ làm việc máy theo phân cấp cần trục</w:t>
      </w:r>
    </w:p>
    <w:p w14:paraId="3B462476" w14:textId="77777777" w:rsidR="00D93F73" w:rsidRPr="00CD55A9" w:rsidRDefault="00D93F73" w:rsidP="00D93F73">
      <w:pPr>
        <w:spacing w:before="120" w:line="300" w:lineRule="exact"/>
        <w:ind w:left="851"/>
        <w:jc w:val="both"/>
        <w:rPr>
          <w:rFonts w:ascii="Arial" w:hAnsi="Arial"/>
          <w:szCs w:val="24"/>
          <w:lang w:val="en-US"/>
        </w:rPr>
      </w:pPr>
      <w:r w:rsidRPr="00CD55A9">
        <w:rPr>
          <w:rFonts w:ascii="Arial" w:hAnsi="Arial"/>
          <w:szCs w:val="24"/>
          <w:lang w:val="en-US"/>
        </w:rPr>
        <w:t xml:space="preserve">Nếu phân cấp cần trục trên công trình biển đặc trưng được sử dụng, tuổi thọ chu kỳ TBO lý thuyết đối với các bộ phận máy chính có thể được xác định từ mức tải và tốc độ vận hành tương ứng như được nêu trong </w:t>
      </w:r>
      <w:r w:rsidR="0050576E" w:rsidRPr="00CD55A9">
        <w:rPr>
          <w:rFonts w:ascii="Arial" w:hAnsi="Arial"/>
          <w:szCs w:val="24"/>
          <w:lang w:val="en-US"/>
        </w:rPr>
        <w:t xml:space="preserve">các </w:t>
      </w:r>
      <w:r w:rsidRPr="00CD55A9">
        <w:rPr>
          <w:rFonts w:ascii="Arial" w:hAnsi="Arial"/>
          <w:szCs w:val="24"/>
          <w:lang w:val="en-US"/>
        </w:rPr>
        <w:t xml:space="preserve">Bảng 8, 9, 10, 11 và 12. </w:t>
      </w:r>
    </w:p>
    <w:p w14:paraId="0CF1A51A" w14:textId="77777777" w:rsidR="00D93F73" w:rsidRPr="00CD55A9" w:rsidRDefault="00D93F73" w:rsidP="0068477E">
      <w:pPr>
        <w:spacing w:before="360" w:after="240" w:line="300" w:lineRule="exact"/>
        <w:jc w:val="center"/>
        <w:rPr>
          <w:rFonts w:ascii="Arial" w:hAnsi="Arial"/>
          <w:b/>
          <w:szCs w:val="24"/>
          <w:lang w:val="en-US"/>
        </w:rPr>
      </w:pPr>
      <w:r w:rsidRPr="00CD55A9">
        <w:rPr>
          <w:rFonts w:ascii="Arial" w:hAnsi="Arial"/>
          <w:b/>
          <w:szCs w:val="24"/>
          <w:lang w:val="en-US"/>
        </w:rPr>
        <w:t>Bảng 7 - Phân cấp áp dụng cần trục trên các công trình biển đặc trưng</w:t>
      </w:r>
    </w:p>
    <w:p w14:paraId="2D578EF1" w14:textId="77777777" w:rsidR="00D93F73" w:rsidRPr="00CD55A9" w:rsidRDefault="00D93F73" w:rsidP="00D93F73">
      <w:pPr>
        <w:spacing w:before="8" w:line="120" w:lineRule="atLeast"/>
        <w:rPr>
          <w:rFonts w:ascii="Arial" w:eastAsia="Arial" w:hAnsi="Arial" w:cs="Arial"/>
          <w:sz w:val="10"/>
          <w:szCs w:val="10"/>
        </w:rPr>
      </w:pPr>
    </w:p>
    <w:tbl>
      <w:tblPr>
        <w:tblW w:w="0" w:type="auto"/>
        <w:tblInd w:w="1292" w:type="dxa"/>
        <w:tblLayout w:type="fixed"/>
        <w:tblCellMar>
          <w:left w:w="0" w:type="dxa"/>
          <w:right w:w="0" w:type="dxa"/>
        </w:tblCellMar>
        <w:tblLook w:val="01E0" w:firstRow="1" w:lastRow="1" w:firstColumn="1" w:lastColumn="1" w:noHBand="0" w:noVBand="0"/>
      </w:tblPr>
      <w:tblGrid>
        <w:gridCol w:w="2552"/>
        <w:gridCol w:w="2410"/>
        <w:gridCol w:w="3260"/>
      </w:tblGrid>
      <w:tr w:rsidR="00CD55A9" w:rsidRPr="00CD55A9" w14:paraId="6CE23A2A" w14:textId="77777777" w:rsidTr="002844C8">
        <w:trPr>
          <w:trHeight w:hRule="exact" w:val="910"/>
        </w:trPr>
        <w:tc>
          <w:tcPr>
            <w:tcW w:w="2552" w:type="dxa"/>
            <w:tcBorders>
              <w:top w:val="single" w:sz="13" w:space="0" w:color="000000"/>
              <w:left w:val="single" w:sz="13" w:space="0" w:color="000000"/>
              <w:bottom w:val="single" w:sz="13" w:space="0" w:color="000000"/>
              <w:right w:val="single" w:sz="3" w:space="0" w:color="000000"/>
            </w:tcBorders>
          </w:tcPr>
          <w:p w14:paraId="13138BBF" w14:textId="77777777" w:rsidR="00D93F73" w:rsidRPr="00CD55A9" w:rsidRDefault="00D93F73" w:rsidP="002844C8">
            <w:pPr>
              <w:spacing w:before="120" w:line="300" w:lineRule="exact"/>
              <w:jc w:val="center"/>
              <w:rPr>
                <w:rFonts w:ascii="Arial" w:eastAsia="Arial" w:hAnsi="Arial"/>
                <w:b/>
                <w:spacing w:val="-3"/>
                <w:szCs w:val="24"/>
                <w:lang w:val="vi-VN"/>
              </w:rPr>
            </w:pPr>
            <w:r w:rsidRPr="00CD55A9">
              <w:rPr>
                <w:rFonts w:ascii="Arial" w:hAnsi="Arial"/>
                <w:b/>
                <w:szCs w:val="24"/>
                <w:lang w:val="en-US"/>
              </w:rPr>
              <w:t>Phân cấp chu kỳ làm việc của cần trục</w:t>
            </w:r>
          </w:p>
        </w:tc>
        <w:tc>
          <w:tcPr>
            <w:tcW w:w="2410" w:type="dxa"/>
            <w:tcBorders>
              <w:top w:val="single" w:sz="13" w:space="0" w:color="000000"/>
              <w:left w:val="single" w:sz="3" w:space="0" w:color="000000"/>
              <w:bottom w:val="single" w:sz="13" w:space="0" w:color="000000"/>
              <w:right w:val="single" w:sz="3" w:space="0" w:color="000000"/>
            </w:tcBorders>
          </w:tcPr>
          <w:p w14:paraId="6FE4C9D8" w14:textId="77777777" w:rsidR="00D93F73" w:rsidRPr="00CD55A9" w:rsidRDefault="00D93F73" w:rsidP="002844C8">
            <w:pPr>
              <w:spacing w:before="120" w:line="300" w:lineRule="exact"/>
              <w:jc w:val="center"/>
              <w:rPr>
                <w:rFonts w:ascii="Arial" w:eastAsia="Arial" w:hAnsi="Arial"/>
                <w:b/>
                <w:spacing w:val="-3"/>
                <w:szCs w:val="24"/>
                <w:lang w:val="vi-VN"/>
              </w:rPr>
            </w:pPr>
            <w:r w:rsidRPr="00CD55A9">
              <w:rPr>
                <w:rFonts w:ascii="Arial" w:hAnsi="Arial"/>
                <w:b/>
                <w:szCs w:val="24"/>
                <w:lang w:val="vi-VN"/>
              </w:rPr>
              <w:t>Vận hành hàng năm (Động cơ chính)</w:t>
            </w:r>
          </w:p>
        </w:tc>
        <w:tc>
          <w:tcPr>
            <w:tcW w:w="3260" w:type="dxa"/>
            <w:tcBorders>
              <w:top w:val="single" w:sz="13" w:space="0" w:color="000000"/>
              <w:left w:val="single" w:sz="3" w:space="0" w:color="000000"/>
              <w:bottom w:val="single" w:sz="13" w:space="0" w:color="000000"/>
              <w:right w:val="single" w:sz="13" w:space="0" w:color="000000"/>
            </w:tcBorders>
          </w:tcPr>
          <w:p w14:paraId="37204ACC" w14:textId="77777777" w:rsidR="00D93F73" w:rsidRPr="00CD55A9" w:rsidRDefault="00D93F73" w:rsidP="002844C8">
            <w:pPr>
              <w:pStyle w:val="TableParagraph"/>
              <w:spacing w:before="135"/>
              <w:ind w:left="56" w:right="61"/>
              <w:jc w:val="center"/>
              <w:rPr>
                <w:b/>
                <w:spacing w:val="-3"/>
                <w:sz w:val="24"/>
                <w:szCs w:val="24"/>
                <w:lang w:val="en-US"/>
              </w:rPr>
            </w:pPr>
            <w:r w:rsidRPr="00CD55A9">
              <w:rPr>
                <w:b/>
                <w:spacing w:val="-3"/>
                <w:sz w:val="24"/>
                <w:szCs w:val="24"/>
                <w:lang w:val="en-US"/>
              </w:rPr>
              <w:t>Áp dụng đặc trưng</w:t>
            </w:r>
          </w:p>
        </w:tc>
      </w:tr>
      <w:tr w:rsidR="00CD55A9" w:rsidRPr="00CD55A9" w14:paraId="19017174" w14:textId="77777777" w:rsidTr="002844C8">
        <w:trPr>
          <w:trHeight w:hRule="exact" w:val="1136"/>
        </w:trPr>
        <w:tc>
          <w:tcPr>
            <w:tcW w:w="2552" w:type="dxa"/>
            <w:tcBorders>
              <w:top w:val="single" w:sz="13" w:space="0" w:color="000000"/>
              <w:left w:val="single" w:sz="13" w:space="0" w:color="000000"/>
              <w:bottom w:val="single" w:sz="3" w:space="0" w:color="000000"/>
              <w:right w:val="single" w:sz="3" w:space="0" w:color="000000"/>
            </w:tcBorders>
          </w:tcPr>
          <w:p w14:paraId="3DDE5717" w14:textId="77777777" w:rsidR="00D93F73" w:rsidRPr="00CD55A9" w:rsidRDefault="00D93F73" w:rsidP="002844C8">
            <w:pPr>
              <w:pStyle w:val="TableParagraph"/>
              <w:spacing w:before="135"/>
              <w:ind w:left="43"/>
              <w:rPr>
                <w:rFonts w:cs="Arial"/>
                <w:sz w:val="24"/>
                <w:szCs w:val="24"/>
                <w:lang w:val="en-US"/>
              </w:rPr>
            </w:pPr>
            <w:r w:rsidRPr="00CD55A9">
              <w:rPr>
                <w:spacing w:val="-2"/>
                <w:sz w:val="24"/>
                <w:szCs w:val="24"/>
                <w:lang w:val="en-US"/>
              </w:rPr>
              <w:t>Sản xuất</w:t>
            </w:r>
          </w:p>
        </w:tc>
        <w:tc>
          <w:tcPr>
            <w:tcW w:w="2409" w:type="dxa"/>
            <w:tcBorders>
              <w:top w:val="single" w:sz="13" w:space="0" w:color="000000"/>
              <w:left w:val="single" w:sz="3" w:space="0" w:color="000000"/>
              <w:bottom w:val="single" w:sz="3" w:space="0" w:color="000000"/>
              <w:right w:val="single" w:sz="3" w:space="0" w:color="000000"/>
            </w:tcBorders>
          </w:tcPr>
          <w:p w14:paraId="15BFF4AF" w14:textId="77777777" w:rsidR="00D93F73" w:rsidRPr="00CD55A9" w:rsidRDefault="00D93F73" w:rsidP="002844C8">
            <w:pPr>
              <w:pStyle w:val="TableParagraph"/>
              <w:spacing w:before="135"/>
              <w:ind w:left="2" w:right="847"/>
              <w:jc w:val="right"/>
              <w:rPr>
                <w:rFonts w:cs="Arial"/>
                <w:sz w:val="24"/>
                <w:szCs w:val="24"/>
                <w:lang w:val="en-US"/>
              </w:rPr>
            </w:pPr>
            <w:r w:rsidRPr="00CD55A9">
              <w:rPr>
                <w:spacing w:val="-2"/>
                <w:sz w:val="24"/>
                <w:szCs w:val="24"/>
              </w:rPr>
              <w:t xml:space="preserve">200 </w:t>
            </w:r>
            <w:r w:rsidR="00AE42DC" w:rsidRPr="00CD55A9">
              <w:rPr>
                <w:spacing w:val="-2"/>
                <w:sz w:val="24"/>
                <w:szCs w:val="24"/>
                <w:lang w:val="en-US"/>
              </w:rPr>
              <w:t>h</w:t>
            </w:r>
          </w:p>
        </w:tc>
        <w:tc>
          <w:tcPr>
            <w:tcW w:w="3260" w:type="dxa"/>
            <w:tcBorders>
              <w:top w:val="single" w:sz="13" w:space="0" w:color="000000"/>
              <w:left w:val="single" w:sz="3" w:space="0" w:color="000000"/>
              <w:bottom w:val="single" w:sz="3" w:space="0" w:color="000000"/>
              <w:right w:val="single" w:sz="13" w:space="0" w:color="000000"/>
            </w:tcBorders>
          </w:tcPr>
          <w:p w14:paraId="001AA390" w14:textId="77777777" w:rsidR="00D93F73" w:rsidRPr="00CD55A9" w:rsidRDefault="00D93F73" w:rsidP="002844C8">
            <w:pPr>
              <w:spacing w:before="120" w:line="300" w:lineRule="exact"/>
              <w:ind w:left="145" w:right="126"/>
              <w:jc w:val="both"/>
              <w:rPr>
                <w:rFonts w:ascii="Arial" w:hAnsi="Arial"/>
                <w:szCs w:val="24"/>
                <w:lang w:val="vi-VN"/>
              </w:rPr>
            </w:pPr>
            <w:r w:rsidRPr="00CD55A9">
              <w:rPr>
                <w:rFonts w:ascii="Arial" w:hAnsi="Arial"/>
                <w:szCs w:val="24"/>
                <w:lang w:val="vi-VN"/>
              </w:rPr>
              <w:t>Cần trục lắp trên công trình biển cố định dùng cho sản xuất.</w:t>
            </w:r>
          </w:p>
        </w:tc>
      </w:tr>
      <w:tr w:rsidR="00CD55A9" w:rsidRPr="00CD55A9" w14:paraId="0E1D7F2A" w14:textId="77777777" w:rsidTr="002844C8">
        <w:trPr>
          <w:trHeight w:hRule="exact" w:val="1674"/>
        </w:trPr>
        <w:tc>
          <w:tcPr>
            <w:tcW w:w="2552" w:type="dxa"/>
            <w:tcBorders>
              <w:top w:val="single" w:sz="3" w:space="0" w:color="000000"/>
              <w:left w:val="single" w:sz="13" w:space="0" w:color="000000"/>
              <w:bottom w:val="single" w:sz="3" w:space="0" w:color="000000"/>
              <w:right w:val="single" w:sz="3" w:space="0" w:color="000000"/>
            </w:tcBorders>
          </w:tcPr>
          <w:p w14:paraId="676A3413" w14:textId="77777777" w:rsidR="00D93F73" w:rsidRPr="00CD55A9" w:rsidRDefault="00D93F73" w:rsidP="002844C8">
            <w:pPr>
              <w:pStyle w:val="TableParagraph"/>
              <w:spacing w:before="7" w:line="160" w:lineRule="atLeast"/>
              <w:rPr>
                <w:rFonts w:cs="Arial"/>
                <w:sz w:val="24"/>
                <w:szCs w:val="24"/>
              </w:rPr>
            </w:pPr>
          </w:p>
          <w:p w14:paraId="705CA94D" w14:textId="77777777" w:rsidR="00D93F73" w:rsidRPr="00CD55A9" w:rsidRDefault="00D93F73" w:rsidP="002844C8">
            <w:pPr>
              <w:pStyle w:val="TableParagraph"/>
              <w:spacing w:line="180" w:lineRule="atLeast"/>
              <w:rPr>
                <w:rFonts w:cs="Arial"/>
                <w:sz w:val="24"/>
                <w:szCs w:val="24"/>
              </w:rPr>
            </w:pPr>
          </w:p>
          <w:p w14:paraId="2DD7F0AD" w14:textId="77777777" w:rsidR="00D93F73" w:rsidRPr="00CD55A9" w:rsidRDefault="00D93F73" w:rsidP="002844C8">
            <w:pPr>
              <w:pStyle w:val="TableParagraph"/>
              <w:ind w:left="43"/>
              <w:rPr>
                <w:rFonts w:cs="Arial"/>
                <w:sz w:val="24"/>
                <w:szCs w:val="24"/>
              </w:rPr>
            </w:pPr>
            <w:r w:rsidRPr="00CD55A9">
              <w:rPr>
                <w:spacing w:val="-2"/>
                <w:sz w:val="24"/>
                <w:szCs w:val="24"/>
                <w:lang w:val="en-US"/>
              </w:rPr>
              <w:t>T</w:t>
            </w:r>
            <w:r w:rsidRPr="00CD55A9">
              <w:rPr>
                <w:spacing w:val="-2"/>
                <w:sz w:val="24"/>
                <w:szCs w:val="24"/>
              </w:rPr>
              <w:t>rung bình</w:t>
            </w:r>
          </w:p>
        </w:tc>
        <w:tc>
          <w:tcPr>
            <w:tcW w:w="2409" w:type="dxa"/>
            <w:tcBorders>
              <w:top w:val="single" w:sz="3" w:space="0" w:color="000000"/>
              <w:left w:val="single" w:sz="3" w:space="0" w:color="000000"/>
              <w:bottom w:val="single" w:sz="3" w:space="0" w:color="000000"/>
              <w:right w:val="single" w:sz="3" w:space="0" w:color="000000"/>
            </w:tcBorders>
          </w:tcPr>
          <w:p w14:paraId="5038E082" w14:textId="77777777" w:rsidR="00D93F73" w:rsidRPr="00CD55A9" w:rsidRDefault="00D93F73" w:rsidP="002844C8">
            <w:pPr>
              <w:pStyle w:val="TableParagraph"/>
              <w:spacing w:before="7" w:line="160" w:lineRule="atLeast"/>
              <w:ind w:right="847"/>
              <w:jc w:val="right"/>
              <w:rPr>
                <w:rFonts w:cs="Arial"/>
                <w:sz w:val="24"/>
                <w:szCs w:val="24"/>
              </w:rPr>
            </w:pPr>
          </w:p>
          <w:p w14:paraId="3109B5E4" w14:textId="77777777" w:rsidR="00D93F73" w:rsidRPr="00CD55A9" w:rsidRDefault="00D93F73" w:rsidP="002844C8">
            <w:pPr>
              <w:pStyle w:val="TableParagraph"/>
              <w:spacing w:line="180" w:lineRule="atLeast"/>
              <w:ind w:right="847"/>
              <w:jc w:val="right"/>
              <w:rPr>
                <w:rFonts w:cs="Arial"/>
                <w:sz w:val="24"/>
                <w:szCs w:val="24"/>
              </w:rPr>
            </w:pPr>
          </w:p>
          <w:p w14:paraId="5C93BD6C" w14:textId="77777777" w:rsidR="00D93F73" w:rsidRPr="00CD55A9" w:rsidRDefault="00D93F73" w:rsidP="002844C8">
            <w:pPr>
              <w:pStyle w:val="TableParagraph"/>
              <w:ind w:right="847"/>
              <w:jc w:val="right"/>
              <w:rPr>
                <w:rFonts w:cs="Arial"/>
                <w:sz w:val="24"/>
                <w:szCs w:val="24"/>
                <w:lang w:val="en-US"/>
              </w:rPr>
            </w:pPr>
            <w:r w:rsidRPr="00CD55A9">
              <w:rPr>
                <w:spacing w:val="-2"/>
                <w:sz w:val="24"/>
                <w:szCs w:val="24"/>
              </w:rPr>
              <w:t xml:space="preserve">2000 </w:t>
            </w:r>
            <w:r w:rsidR="00AE42DC" w:rsidRPr="00CD55A9">
              <w:rPr>
                <w:spacing w:val="-2"/>
                <w:sz w:val="24"/>
                <w:szCs w:val="24"/>
                <w:lang w:val="en-US"/>
              </w:rPr>
              <w:t>h</w:t>
            </w:r>
          </w:p>
        </w:tc>
        <w:tc>
          <w:tcPr>
            <w:tcW w:w="3260" w:type="dxa"/>
            <w:tcBorders>
              <w:top w:val="single" w:sz="3" w:space="0" w:color="000000"/>
              <w:left w:val="single" w:sz="3" w:space="0" w:color="000000"/>
              <w:bottom w:val="single" w:sz="3" w:space="0" w:color="000000"/>
              <w:right w:val="single" w:sz="13" w:space="0" w:color="000000"/>
            </w:tcBorders>
          </w:tcPr>
          <w:p w14:paraId="2AD6D105" w14:textId="77777777" w:rsidR="00D93F73" w:rsidRPr="00CD55A9" w:rsidRDefault="00D93F73" w:rsidP="002844C8">
            <w:pPr>
              <w:spacing w:before="120" w:line="300" w:lineRule="exact"/>
              <w:ind w:left="145" w:right="126"/>
              <w:jc w:val="both"/>
              <w:rPr>
                <w:rFonts w:ascii="Arial" w:hAnsi="Arial"/>
                <w:szCs w:val="24"/>
                <w:lang w:val="vi-VN"/>
              </w:rPr>
            </w:pPr>
            <w:r w:rsidRPr="00CD55A9">
              <w:rPr>
                <w:rFonts w:ascii="Arial" w:hAnsi="Arial"/>
                <w:szCs w:val="24"/>
                <w:lang w:val="vi-VN"/>
              </w:rPr>
              <w:t>Cần trục lắp trên công trình biển cố định hoặc giàn nổi, được lắp đặt tạm thời hoặc có thời gian khai thác cao không liên tục.</w:t>
            </w:r>
          </w:p>
        </w:tc>
      </w:tr>
      <w:tr w:rsidR="00CD55A9" w:rsidRPr="00CD55A9" w14:paraId="4B4A9F35" w14:textId="77777777" w:rsidTr="002844C8">
        <w:trPr>
          <w:trHeight w:hRule="exact" w:val="1750"/>
        </w:trPr>
        <w:tc>
          <w:tcPr>
            <w:tcW w:w="2552" w:type="dxa"/>
            <w:tcBorders>
              <w:top w:val="single" w:sz="3" w:space="0" w:color="000000"/>
              <w:left w:val="single" w:sz="13" w:space="0" w:color="000000"/>
              <w:bottom w:val="single" w:sz="3" w:space="0" w:color="000000"/>
              <w:right w:val="single" w:sz="3" w:space="0" w:color="000000"/>
            </w:tcBorders>
          </w:tcPr>
          <w:p w14:paraId="1CA439A3" w14:textId="77777777" w:rsidR="00D93F73" w:rsidRPr="00CD55A9" w:rsidRDefault="00D93F73" w:rsidP="002844C8">
            <w:pPr>
              <w:pStyle w:val="TableParagraph"/>
              <w:spacing w:before="8" w:line="240" w:lineRule="atLeast"/>
              <w:rPr>
                <w:rFonts w:cs="Arial"/>
                <w:sz w:val="24"/>
                <w:szCs w:val="24"/>
              </w:rPr>
            </w:pPr>
          </w:p>
          <w:p w14:paraId="6343F1B6" w14:textId="77777777" w:rsidR="00D93F73" w:rsidRPr="00CD55A9" w:rsidRDefault="00D93F73" w:rsidP="002844C8">
            <w:pPr>
              <w:pStyle w:val="TableParagraph"/>
              <w:ind w:left="43"/>
              <w:rPr>
                <w:rFonts w:cs="Arial"/>
                <w:sz w:val="24"/>
                <w:szCs w:val="24"/>
              </w:rPr>
            </w:pPr>
            <w:r w:rsidRPr="00CD55A9">
              <w:rPr>
                <w:spacing w:val="-2"/>
                <w:sz w:val="24"/>
                <w:szCs w:val="24"/>
                <w:lang w:val="en-US"/>
              </w:rPr>
              <w:t>K</w:t>
            </w:r>
            <w:r w:rsidRPr="00CD55A9">
              <w:rPr>
                <w:spacing w:val="-2"/>
                <w:sz w:val="24"/>
                <w:szCs w:val="24"/>
              </w:rPr>
              <w:t>hoan</w:t>
            </w:r>
          </w:p>
        </w:tc>
        <w:tc>
          <w:tcPr>
            <w:tcW w:w="2409" w:type="dxa"/>
            <w:tcBorders>
              <w:top w:val="single" w:sz="3" w:space="0" w:color="000000"/>
              <w:left w:val="single" w:sz="3" w:space="0" w:color="000000"/>
              <w:bottom w:val="single" w:sz="3" w:space="0" w:color="000000"/>
              <w:right w:val="single" w:sz="3" w:space="0" w:color="000000"/>
            </w:tcBorders>
          </w:tcPr>
          <w:p w14:paraId="409CC89B" w14:textId="77777777" w:rsidR="00D93F73" w:rsidRPr="00CD55A9" w:rsidRDefault="00D93F73" w:rsidP="002844C8">
            <w:pPr>
              <w:pStyle w:val="TableParagraph"/>
              <w:spacing w:before="8" w:line="240" w:lineRule="atLeast"/>
              <w:ind w:right="847"/>
              <w:jc w:val="right"/>
              <w:rPr>
                <w:rFonts w:cs="Arial"/>
                <w:sz w:val="24"/>
                <w:szCs w:val="24"/>
              </w:rPr>
            </w:pPr>
          </w:p>
          <w:p w14:paraId="59C8B4F4" w14:textId="77777777" w:rsidR="00D93F73" w:rsidRPr="00CD55A9" w:rsidRDefault="00D93F73" w:rsidP="002844C8">
            <w:pPr>
              <w:pStyle w:val="TableParagraph"/>
              <w:ind w:right="847"/>
              <w:jc w:val="right"/>
              <w:rPr>
                <w:rFonts w:cs="Arial"/>
                <w:sz w:val="24"/>
                <w:szCs w:val="24"/>
                <w:lang w:val="en-US"/>
              </w:rPr>
            </w:pPr>
            <w:r w:rsidRPr="00CD55A9">
              <w:rPr>
                <w:spacing w:val="-2"/>
                <w:sz w:val="24"/>
                <w:szCs w:val="24"/>
              </w:rPr>
              <w:t xml:space="preserve">5000 </w:t>
            </w:r>
            <w:r w:rsidR="00AE42DC" w:rsidRPr="00CD55A9">
              <w:rPr>
                <w:spacing w:val="-2"/>
                <w:sz w:val="24"/>
                <w:szCs w:val="24"/>
                <w:lang w:val="en-US"/>
              </w:rPr>
              <w:t>h</w:t>
            </w:r>
          </w:p>
        </w:tc>
        <w:tc>
          <w:tcPr>
            <w:tcW w:w="3260" w:type="dxa"/>
            <w:tcBorders>
              <w:top w:val="single" w:sz="3" w:space="0" w:color="000000"/>
              <w:left w:val="single" w:sz="3" w:space="0" w:color="000000"/>
              <w:bottom w:val="single" w:sz="3" w:space="0" w:color="000000"/>
              <w:right w:val="single" w:sz="13" w:space="0" w:color="000000"/>
            </w:tcBorders>
          </w:tcPr>
          <w:p w14:paraId="03D2DBE5" w14:textId="77777777" w:rsidR="00D93F73" w:rsidRPr="00CD55A9" w:rsidRDefault="00D93F73" w:rsidP="002844C8">
            <w:pPr>
              <w:spacing w:before="120" w:line="300" w:lineRule="exact"/>
              <w:ind w:left="145" w:right="126"/>
              <w:jc w:val="both"/>
              <w:rPr>
                <w:rFonts w:ascii="Arial" w:hAnsi="Arial"/>
                <w:szCs w:val="24"/>
                <w:lang w:val="vi-VN"/>
              </w:rPr>
            </w:pPr>
            <w:r w:rsidRPr="00CD55A9">
              <w:rPr>
                <w:rFonts w:ascii="Arial" w:hAnsi="Arial"/>
                <w:szCs w:val="24"/>
                <w:lang w:val="vi-VN"/>
              </w:rPr>
              <w:t xml:space="preserve">Cần trục lắp trên </w:t>
            </w:r>
            <w:r w:rsidRPr="00CD55A9">
              <w:rPr>
                <w:rFonts w:ascii="Arial" w:hAnsi="Arial"/>
                <w:szCs w:val="24"/>
                <w:lang w:val="en-US"/>
              </w:rPr>
              <w:t>công trình biển khoan di động</w:t>
            </w:r>
            <w:r w:rsidRPr="00CD55A9">
              <w:rPr>
                <w:rFonts w:ascii="Arial" w:hAnsi="Arial"/>
                <w:szCs w:val="24"/>
                <w:lang w:val="vi-VN"/>
              </w:rPr>
              <w:t xml:space="preserve"> hoặc công trình biển sản xuất nổi với việc vận hành khoan toàn thời gian.</w:t>
            </w:r>
          </w:p>
        </w:tc>
      </w:tr>
      <w:tr w:rsidR="00D93F73" w:rsidRPr="00CD55A9" w14:paraId="69423920" w14:textId="77777777" w:rsidTr="002844C8">
        <w:trPr>
          <w:trHeight w:hRule="exact" w:val="1175"/>
        </w:trPr>
        <w:tc>
          <w:tcPr>
            <w:tcW w:w="2552" w:type="dxa"/>
            <w:tcBorders>
              <w:top w:val="single" w:sz="3" w:space="0" w:color="000000"/>
              <w:left w:val="single" w:sz="13" w:space="0" w:color="000000"/>
              <w:bottom w:val="single" w:sz="13" w:space="0" w:color="000000"/>
              <w:right w:val="single" w:sz="3" w:space="0" w:color="000000"/>
            </w:tcBorders>
          </w:tcPr>
          <w:p w14:paraId="08CA84E1" w14:textId="77777777" w:rsidR="00D93F73" w:rsidRPr="00CD55A9" w:rsidRDefault="00D93F73" w:rsidP="002844C8">
            <w:pPr>
              <w:pStyle w:val="TableParagraph"/>
              <w:spacing w:before="147"/>
              <w:ind w:left="43"/>
              <w:rPr>
                <w:rFonts w:cs="Arial"/>
                <w:sz w:val="24"/>
                <w:szCs w:val="24"/>
                <w:lang w:val="en-US"/>
              </w:rPr>
            </w:pPr>
            <w:r w:rsidRPr="00CD55A9">
              <w:rPr>
                <w:spacing w:val="-2"/>
                <w:sz w:val="24"/>
                <w:szCs w:val="24"/>
                <w:lang w:val="en-US"/>
              </w:rPr>
              <w:t>Thi công</w:t>
            </w:r>
          </w:p>
        </w:tc>
        <w:tc>
          <w:tcPr>
            <w:tcW w:w="2409" w:type="dxa"/>
            <w:tcBorders>
              <w:top w:val="single" w:sz="3" w:space="0" w:color="000000"/>
              <w:left w:val="single" w:sz="3" w:space="0" w:color="000000"/>
              <w:bottom w:val="single" w:sz="13" w:space="0" w:color="000000"/>
              <w:right w:val="single" w:sz="3" w:space="0" w:color="000000"/>
            </w:tcBorders>
          </w:tcPr>
          <w:p w14:paraId="5C58704C" w14:textId="77777777" w:rsidR="00D93F73" w:rsidRPr="00CD55A9" w:rsidRDefault="00D93F73" w:rsidP="002844C8">
            <w:pPr>
              <w:pStyle w:val="TableParagraph"/>
              <w:spacing w:before="147"/>
              <w:ind w:right="847"/>
              <w:jc w:val="right"/>
              <w:rPr>
                <w:rFonts w:cs="Arial"/>
                <w:sz w:val="24"/>
                <w:szCs w:val="24"/>
                <w:lang w:val="en-US"/>
              </w:rPr>
            </w:pPr>
            <w:r w:rsidRPr="00CD55A9">
              <w:rPr>
                <w:spacing w:val="-2"/>
                <w:sz w:val="24"/>
                <w:szCs w:val="24"/>
              </w:rPr>
              <w:t xml:space="preserve">1000 </w:t>
            </w:r>
            <w:r w:rsidR="00AE42DC" w:rsidRPr="00CD55A9">
              <w:rPr>
                <w:spacing w:val="-2"/>
                <w:sz w:val="24"/>
                <w:szCs w:val="24"/>
                <w:lang w:val="en-US"/>
              </w:rPr>
              <w:t>h</w:t>
            </w:r>
          </w:p>
        </w:tc>
        <w:tc>
          <w:tcPr>
            <w:tcW w:w="3260" w:type="dxa"/>
            <w:tcBorders>
              <w:top w:val="single" w:sz="3" w:space="0" w:color="000000"/>
              <w:left w:val="single" w:sz="3" w:space="0" w:color="000000"/>
              <w:bottom w:val="single" w:sz="13" w:space="0" w:color="000000"/>
              <w:right w:val="single" w:sz="13" w:space="0" w:color="000000"/>
            </w:tcBorders>
          </w:tcPr>
          <w:p w14:paraId="47D8F52A" w14:textId="77777777" w:rsidR="00D93F73" w:rsidRPr="00CD55A9" w:rsidRDefault="00D93F73" w:rsidP="002844C8">
            <w:pPr>
              <w:spacing w:before="120" w:line="300" w:lineRule="exact"/>
              <w:ind w:left="145" w:right="126"/>
              <w:jc w:val="both"/>
              <w:rPr>
                <w:rFonts w:ascii="Arial" w:hAnsi="Arial"/>
                <w:szCs w:val="24"/>
                <w:lang w:val="vi-VN"/>
              </w:rPr>
            </w:pPr>
            <w:r w:rsidRPr="00CD55A9">
              <w:rPr>
                <w:rFonts w:ascii="Arial" w:hAnsi="Arial"/>
                <w:szCs w:val="24"/>
                <w:lang w:val="vi-VN"/>
              </w:rPr>
              <w:t>Cần trục lắp trên sà lan thi công hoặc cần trục có sức nâng lớn lắp trên tàu.</w:t>
            </w:r>
          </w:p>
        </w:tc>
      </w:tr>
    </w:tbl>
    <w:p w14:paraId="2C967DE8" w14:textId="77777777" w:rsidR="00D93F73" w:rsidRPr="00CD55A9" w:rsidRDefault="00D93F73" w:rsidP="00D93F73">
      <w:pPr>
        <w:spacing w:before="169"/>
        <w:ind w:left="4355"/>
        <w:rPr>
          <w:rFonts w:ascii="Arial" w:hAnsi="Arial"/>
          <w:b/>
          <w:spacing w:val="-6"/>
          <w:sz w:val="20"/>
          <w:lang w:val="vi-VN"/>
        </w:rPr>
      </w:pPr>
      <w:bookmarkStart w:id="24" w:name="Table_8—Auxiliary_Hoist_–_5_Year_TBO"/>
      <w:bookmarkEnd w:id="24"/>
    </w:p>
    <w:p w14:paraId="2468FBBC" w14:textId="77777777" w:rsidR="00D93F73" w:rsidRPr="00CD55A9" w:rsidRDefault="00D93F73" w:rsidP="0068477E">
      <w:pPr>
        <w:spacing w:before="120" w:after="240" w:line="300" w:lineRule="exact"/>
        <w:jc w:val="center"/>
        <w:rPr>
          <w:rFonts w:ascii="Arial" w:hAnsi="Arial"/>
          <w:b/>
          <w:szCs w:val="24"/>
          <w:lang w:val="en-US"/>
        </w:rPr>
      </w:pPr>
      <w:r w:rsidRPr="00CD55A9">
        <w:rPr>
          <w:rFonts w:ascii="Arial" w:hAnsi="Arial"/>
          <w:b/>
          <w:szCs w:val="24"/>
          <w:lang w:val="en-US"/>
        </w:rPr>
        <w:t>Bảng 8 - Tời phụ - 5 năm TBO</w:t>
      </w:r>
    </w:p>
    <w:p w14:paraId="6A8E1597" w14:textId="77777777" w:rsidR="00D93F73" w:rsidRPr="00CD55A9" w:rsidRDefault="00D93F73" w:rsidP="00D93F73">
      <w:pPr>
        <w:spacing w:before="8" w:line="120" w:lineRule="atLeast"/>
        <w:rPr>
          <w:rFonts w:ascii="Arial" w:eastAsia="Arial" w:hAnsi="Arial" w:cs="Arial"/>
          <w:sz w:val="10"/>
          <w:szCs w:val="10"/>
          <w:lang w:val="vi-VN"/>
        </w:rPr>
      </w:pPr>
    </w:p>
    <w:tbl>
      <w:tblPr>
        <w:tblW w:w="0" w:type="auto"/>
        <w:tblInd w:w="1859" w:type="dxa"/>
        <w:tblLayout w:type="fixed"/>
        <w:tblCellMar>
          <w:left w:w="0" w:type="dxa"/>
          <w:right w:w="0" w:type="dxa"/>
        </w:tblCellMar>
        <w:tblLook w:val="01E0" w:firstRow="1" w:lastRow="1" w:firstColumn="1" w:lastColumn="1" w:noHBand="0" w:noVBand="0"/>
      </w:tblPr>
      <w:tblGrid>
        <w:gridCol w:w="2015"/>
        <w:gridCol w:w="1589"/>
        <w:gridCol w:w="1640"/>
        <w:gridCol w:w="1701"/>
      </w:tblGrid>
      <w:tr w:rsidR="00CD55A9" w:rsidRPr="00CD55A9" w14:paraId="62A9B2AA" w14:textId="77777777" w:rsidTr="002844C8">
        <w:trPr>
          <w:trHeight w:hRule="exact" w:val="1123"/>
        </w:trPr>
        <w:tc>
          <w:tcPr>
            <w:tcW w:w="2015" w:type="dxa"/>
            <w:tcBorders>
              <w:top w:val="single" w:sz="13" w:space="0" w:color="000000"/>
              <w:left w:val="single" w:sz="13" w:space="0" w:color="000000"/>
              <w:bottom w:val="single" w:sz="13" w:space="0" w:color="000000"/>
              <w:right w:val="single" w:sz="3" w:space="0" w:color="000000"/>
            </w:tcBorders>
          </w:tcPr>
          <w:p w14:paraId="67DF27D5" w14:textId="77777777" w:rsidR="00D93F73" w:rsidRPr="00CD55A9" w:rsidRDefault="00D93F73" w:rsidP="002844C8">
            <w:pPr>
              <w:spacing w:before="120" w:line="300" w:lineRule="exact"/>
              <w:ind w:left="129" w:right="126"/>
              <w:jc w:val="center"/>
              <w:rPr>
                <w:rFonts w:ascii="Arial" w:hAnsi="Arial"/>
                <w:b/>
                <w:szCs w:val="24"/>
                <w:lang w:val="vi-VN"/>
              </w:rPr>
            </w:pPr>
            <w:r w:rsidRPr="00CD55A9">
              <w:rPr>
                <w:rFonts w:ascii="Arial" w:hAnsi="Arial"/>
                <w:b/>
                <w:szCs w:val="24"/>
                <w:lang w:val="vi-VN"/>
              </w:rPr>
              <w:t>Phân cấp chu kỳ làm việc của cần trục</w:t>
            </w:r>
          </w:p>
        </w:tc>
        <w:tc>
          <w:tcPr>
            <w:tcW w:w="1589" w:type="dxa"/>
            <w:tcBorders>
              <w:top w:val="single" w:sz="13" w:space="0" w:color="000000"/>
              <w:left w:val="single" w:sz="3" w:space="0" w:color="000000"/>
              <w:bottom w:val="single" w:sz="13" w:space="0" w:color="000000"/>
              <w:right w:val="single" w:sz="3" w:space="0" w:color="000000"/>
            </w:tcBorders>
          </w:tcPr>
          <w:p w14:paraId="7707F862" w14:textId="77777777" w:rsidR="00D93F73" w:rsidRPr="00CD55A9" w:rsidRDefault="00D93F73" w:rsidP="002844C8">
            <w:pPr>
              <w:spacing w:before="120" w:line="300" w:lineRule="exact"/>
              <w:ind w:left="108" w:right="57"/>
              <w:jc w:val="center"/>
              <w:rPr>
                <w:rFonts w:ascii="Arial" w:hAnsi="Arial"/>
                <w:b/>
                <w:szCs w:val="24"/>
                <w:lang w:val="vi-VN"/>
              </w:rPr>
            </w:pPr>
            <w:r w:rsidRPr="00CD55A9">
              <w:rPr>
                <w:rFonts w:ascii="Arial" w:hAnsi="Arial"/>
                <w:b/>
                <w:szCs w:val="24"/>
                <w:lang w:val="vi-VN"/>
              </w:rPr>
              <w:t>Tuổi thọ thiết kế lý thuyết</w:t>
            </w:r>
          </w:p>
        </w:tc>
        <w:tc>
          <w:tcPr>
            <w:tcW w:w="1640" w:type="dxa"/>
            <w:tcBorders>
              <w:top w:val="single" w:sz="13" w:space="0" w:color="000000"/>
              <w:left w:val="single" w:sz="3" w:space="0" w:color="000000"/>
              <w:bottom w:val="single" w:sz="13" w:space="0" w:color="000000"/>
              <w:right w:val="single" w:sz="3" w:space="0" w:color="000000"/>
            </w:tcBorders>
          </w:tcPr>
          <w:p w14:paraId="07D0B7EC" w14:textId="77777777" w:rsidR="00D93F73" w:rsidRPr="00CD55A9" w:rsidRDefault="00D93F73" w:rsidP="002844C8">
            <w:pPr>
              <w:spacing w:before="120" w:line="300" w:lineRule="exact"/>
              <w:ind w:left="77" w:right="126"/>
              <w:jc w:val="center"/>
              <w:rPr>
                <w:rFonts w:ascii="Arial" w:hAnsi="Arial"/>
                <w:b/>
                <w:szCs w:val="24"/>
                <w:lang w:val="vi-VN"/>
              </w:rPr>
            </w:pPr>
            <w:r w:rsidRPr="00CD55A9">
              <w:rPr>
                <w:rFonts w:ascii="Arial" w:hAnsi="Arial"/>
                <w:b/>
                <w:szCs w:val="24"/>
                <w:lang w:val="vi-VN"/>
              </w:rPr>
              <w:t>Mô men lớn nhất</w:t>
            </w:r>
            <w:r w:rsidRPr="00CD55A9">
              <w:rPr>
                <w:rFonts w:ascii="Arial" w:hAnsi="Arial"/>
                <w:b/>
                <w:szCs w:val="24"/>
                <w:lang w:val="en-US"/>
              </w:rPr>
              <w:t xml:space="preserve"> </w:t>
            </w:r>
            <w:r w:rsidRPr="00CD55A9">
              <w:rPr>
                <w:rFonts w:ascii="Arial" w:hAnsi="Arial"/>
                <w:b/>
                <w:szCs w:val="24"/>
                <w:lang w:val="vi-VN"/>
              </w:rPr>
              <w:t>%</w:t>
            </w:r>
          </w:p>
        </w:tc>
        <w:tc>
          <w:tcPr>
            <w:tcW w:w="1701" w:type="dxa"/>
            <w:tcBorders>
              <w:top w:val="single" w:sz="13" w:space="0" w:color="000000"/>
              <w:left w:val="single" w:sz="3" w:space="0" w:color="000000"/>
              <w:bottom w:val="single" w:sz="13" w:space="0" w:color="000000"/>
              <w:right w:val="single" w:sz="13" w:space="0" w:color="000000"/>
            </w:tcBorders>
          </w:tcPr>
          <w:p w14:paraId="6D2C96FF" w14:textId="77777777" w:rsidR="00D93F73" w:rsidRPr="00CD55A9" w:rsidRDefault="00D93F73" w:rsidP="002844C8">
            <w:pPr>
              <w:spacing w:before="120" w:line="300" w:lineRule="exact"/>
              <w:ind w:left="139" w:right="109"/>
              <w:jc w:val="center"/>
              <w:rPr>
                <w:rFonts w:ascii="Arial" w:hAnsi="Arial"/>
                <w:b/>
                <w:szCs w:val="24"/>
                <w:lang w:val="vi-VN"/>
              </w:rPr>
            </w:pPr>
            <w:r w:rsidRPr="00CD55A9">
              <w:rPr>
                <w:rFonts w:ascii="Arial" w:hAnsi="Arial"/>
                <w:b/>
                <w:szCs w:val="24"/>
                <w:lang w:val="vi-VN"/>
              </w:rPr>
              <w:t xml:space="preserve">Tốc độ </w:t>
            </w:r>
            <w:r w:rsidRPr="00CD55A9">
              <w:rPr>
                <w:rFonts w:ascii="Arial" w:hAnsi="Arial"/>
                <w:b/>
                <w:szCs w:val="24"/>
                <w:lang w:val="en-US"/>
              </w:rPr>
              <w:t xml:space="preserve">lớn nhất </w:t>
            </w:r>
            <w:r w:rsidRPr="00CD55A9">
              <w:rPr>
                <w:rFonts w:ascii="Arial" w:hAnsi="Arial"/>
                <w:b/>
                <w:szCs w:val="24"/>
                <w:lang w:val="vi-VN"/>
              </w:rPr>
              <w:t>%</w:t>
            </w:r>
          </w:p>
        </w:tc>
      </w:tr>
      <w:tr w:rsidR="00CD55A9" w:rsidRPr="00CD55A9" w14:paraId="30145E80" w14:textId="77777777" w:rsidTr="002844C8">
        <w:trPr>
          <w:trHeight w:hRule="exact" w:val="571"/>
        </w:trPr>
        <w:tc>
          <w:tcPr>
            <w:tcW w:w="2015" w:type="dxa"/>
            <w:tcBorders>
              <w:top w:val="single" w:sz="13" w:space="0" w:color="000000"/>
              <w:left w:val="single" w:sz="13" w:space="0" w:color="000000"/>
              <w:bottom w:val="single" w:sz="3" w:space="0" w:color="000000"/>
              <w:right w:val="single" w:sz="3" w:space="0" w:color="000000"/>
            </w:tcBorders>
          </w:tcPr>
          <w:p w14:paraId="233811AE" w14:textId="77777777" w:rsidR="00D93F73" w:rsidRPr="00CD55A9" w:rsidRDefault="00D93F73" w:rsidP="002844C8">
            <w:pPr>
              <w:spacing w:before="120" w:line="300" w:lineRule="exact"/>
              <w:ind w:left="145" w:right="126"/>
              <w:jc w:val="both"/>
              <w:rPr>
                <w:rFonts w:ascii="Arial" w:hAnsi="Arial"/>
                <w:szCs w:val="24"/>
                <w:lang w:val="en-US"/>
              </w:rPr>
            </w:pPr>
            <w:r w:rsidRPr="00CD55A9">
              <w:rPr>
                <w:rFonts w:ascii="Arial" w:hAnsi="Arial"/>
                <w:szCs w:val="24"/>
                <w:lang w:val="en-US"/>
              </w:rPr>
              <w:t>Sản xuất</w:t>
            </w:r>
          </w:p>
        </w:tc>
        <w:tc>
          <w:tcPr>
            <w:tcW w:w="1589" w:type="dxa"/>
            <w:tcBorders>
              <w:top w:val="single" w:sz="13" w:space="0" w:color="000000"/>
              <w:left w:val="single" w:sz="3" w:space="0" w:color="000000"/>
              <w:bottom w:val="single" w:sz="3" w:space="0" w:color="000000"/>
              <w:right w:val="single" w:sz="3" w:space="0" w:color="000000"/>
            </w:tcBorders>
          </w:tcPr>
          <w:p w14:paraId="390B0598" w14:textId="77777777" w:rsidR="00D93F73" w:rsidRPr="00CD55A9" w:rsidRDefault="00D93F73" w:rsidP="002844C8">
            <w:pPr>
              <w:spacing w:before="120" w:line="300" w:lineRule="exact"/>
              <w:ind w:left="145" w:right="341"/>
              <w:jc w:val="right"/>
              <w:rPr>
                <w:rFonts w:ascii="Arial" w:hAnsi="Arial"/>
                <w:szCs w:val="24"/>
                <w:lang w:val="en-US"/>
              </w:rPr>
            </w:pPr>
            <w:r w:rsidRPr="00CD55A9">
              <w:rPr>
                <w:rFonts w:ascii="Arial" w:hAnsi="Arial"/>
                <w:szCs w:val="24"/>
                <w:lang w:val="vi-VN"/>
              </w:rPr>
              <w:t xml:space="preserve">60 </w:t>
            </w:r>
            <w:r w:rsidR="00AE42DC" w:rsidRPr="00CD55A9">
              <w:rPr>
                <w:rFonts w:ascii="Arial" w:hAnsi="Arial"/>
                <w:szCs w:val="24"/>
                <w:lang w:val="en-US"/>
              </w:rPr>
              <w:t>h</w:t>
            </w:r>
          </w:p>
        </w:tc>
        <w:tc>
          <w:tcPr>
            <w:tcW w:w="1640" w:type="dxa"/>
            <w:tcBorders>
              <w:top w:val="single" w:sz="13" w:space="0" w:color="000000"/>
              <w:left w:val="single" w:sz="3" w:space="0" w:color="000000"/>
              <w:bottom w:val="single" w:sz="3" w:space="0" w:color="000000"/>
              <w:right w:val="single" w:sz="3" w:space="0" w:color="000000"/>
            </w:tcBorders>
          </w:tcPr>
          <w:p w14:paraId="76E279B3" w14:textId="77777777" w:rsidR="00D93F73" w:rsidRPr="00CD55A9" w:rsidRDefault="00D93F73" w:rsidP="002844C8">
            <w:pPr>
              <w:spacing w:before="120" w:line="300" w:lineRule="exact"/>
              <w:ind w:left="145" w:right="126"/>
              <w:jc w:val="center"/>
              <w:rPr>
                <w:rFonts w:ascii="Arial" w:hAnsi="Arial"/>
                <w:szCs w:val="24"/>
                <w:lang w:val="vi-VN"/>
              </w:rPr>
            </w:pPr>
            <w:r w:rsidRPr="00CD55A9">
              <w:rPr>
                <w:rFonts w:ascii="Arial" w:hAnsi="Arial"/>
                <w:szCs w:val="24"/>
                <w:lang w:val="vi-VN"/>
              </w:rPr>
              <w:t>45%</w:t>
            </w:r>
          </w:p>
        </w:tc>
        <w:tc>
          <w:tcPr>
            <w:tcW w:w="1701" w:type="dxa"/>
            <w:tcBorders>
              <w:top w:val="single" w:sz="13" w:space="0" w:color="000000"/>
              <w:left w:val="single" w:sz="3" w:space="0" w:color="000000"/>
              <w:bottom w:val="single" w:sz="3" w:space="0" w:color="000000"/>
              <w:right w:val="single" w:sz="13" w:space="0" w:color="000000"/>
            </w:tcBorders>
          </w:tcPr>
          <w:p w14:paraId="6963ADED" w14:textId="77777777" w:rsidR="00D93F73" w:rsidRPr="00CD55A9" w:rsidRDefault="00D93F73" w:rsidP="002844C8">
            <w:pPr>
              <w:spacing w:before="120" w:line="300" w:lineRule="exact"/>
              <w:ind w:left="145" w:right="126"/>
              <w:jc w:val="center"/>
              <w:rPr>
                <w:rFonts w:ascii="Arial" w:hAnsi="Arial"/>
                <w:szCs w:val="24"/>
                <w:lang w:val="vi-VN"/>
              </w:rPr>
            </w:pPr>
            <w:r w:rsidRPr="00CD55A9">
              <w:rPr>
                <w:rFonts w:ascii="Arial" w:hAnsi="Arial"/>
                <w:szCs w:val="24"/>
                <w:lang w:val="vi-VN"/>
              </w:rPr>
              <w:t>70 %</w:t>
            </w:r>
          </w:p>
        </w:tc>
      </w:tr>
      <w:tr w:rsidR="00CD55A9" w:rsidRPr="00CD55A9" w14:paraId="52750FCB" w14:textId="77777777" w:rsidTr="002844C8">
        <w:trPr>
          <w:trHeight w:hRule="exact" w:val="540"/>
        </w:trPr>
        <w:tc>
          <w:tcPr>
            <w:tcW w:w="2015" w:type="dxa"/>
            <w:tcBorders>
              <w:top w:val="single" w:sz="3" w:space="0" w:color="000000"/>
              <w:left w:val="single" w:sz="13" w:space="0" w:color="000000"/>
              <w:bottom w:val="single" w:sz="3" w:space="0" w:color="000000"/>
              <w:right w:val="single" w:sz="3" w:space="0" w:color="000000"/>
            </w:tcBorders>
          </w:tcPr>
          <w:p w14:paraId="187A2294" w14:textId="77777777" w:rsidR="00D93F73" w:rsidRPr="00CD55A9" w:rsidRDefault="00D93F73" w:rsidP="002844C8">
            <w:pPr>
              <w:spacing w:before="120" w:line="300" w:lineRule="exact"/>
              <w:ind w:left="145" w:right="126"/>
              <w:jc w:val="both"/>
              <w:rPr>
                <w:rFonts w:ascii="Arial" w:hAnsi="Arial"/>
                <w:szCs w:val="24"/>
                <w:lang w:val="vi-VN"/>
              </w:rPr>
            </w:pPr>
            <w:r w:rsidRPr="00CD55A9">
              <w:rPr>
                <w:rFonts w:ascii="Arial" w:hAnsi="Arial"/>
                <w:szCs w:val="24"/>
                <w:lang w:val="en-US"/>
              </w:rPr>
              <w:t>T</w:t>
            </w:r>
            <w:r w:rsidRPr="00CD55A9">
              <w:rPr>
                <w:rFonts w:ascii="Arial" w:hAnsi="Arial"/>
                <w:szCs w:val="24"/>
                <w:lang w:val="vi-VN"/>
              </w:rPr>
              <w:t>rung bình</w:t>
            </w:r>
          </w:p>
        </w:tc>
        <w:tc>
          <w:tcPr>
            <w:tcW w:w="1589" w:type="dxa"/>
            <w:tcBorders>
              <w:top w:val="single" w:sz="3" w:space="0" w:color="000000"/>
              <w:left w:val="single" w:sz="3" w:space="0" w:color="000000"/>
              <w:bottom w:val="single" w:sz="3" w:space="0" w:color="000000"/>
              <w:right w:val="single" w:sz="3" w:space="0" w:color="000000"/>
            </w:tcBorders>
          </w:tcPr>
          <w:p w14:paraId="208D4595" w14:textId="77777777" w:rsidR="00D93F73" w:rsidRPr="00CD55A9" w:rsidRDefault="00D93F73" w:rsidP="002844C8">
            <w:pPr>
              <w:spacing w:before="120" w:line="300" w:lineRule="exact"/>
              <w:ind w:left="145" w:right="341"/>
              <w:jc w:val="right"/>
              <w:rPr>
                <w:rFonts w:ascii="Arial" w:hAnsi="Arial"/>
                <w:szCs w:val="24"/>
                <w:lang w:val="en-US"/>
              </w:rPr>
            </w:pPr>
            <w:r w:rsidRPr="00CD55A9">
              <w:rPr>
                <w:rFonts w:ascii="Arial" w:hAnsi="Arial"/>
                <w:szCs w:val="24"/>
                <w:lang w:val="vi-VN"/>
              </w:rPr>
              <w:t xml:space="preserve">825 </w:t>
            </w:r>
            <w:r w:rsidR="00AE42DC" w:rsidRPr="00CD55A9">
              <w:rPr>
                <w:rFonts w:ascii="Arial" w:hAnsi="Arial"/>
                <w:szCs w:val="24"/>
                <w:lang w:val="en-US"/>
              </w:rPr>
              <w:t>h</w:t>
            </w:r>
          </w:p>
        </w:tc>
        <w:tc>
          <w:tcPr>
            <w:tcW w:w="1640" w:type="dxa"/>
            <w:tcBorders>
              <w:top w:val="single" w:sz="3" w:space="0" w:color="000000"/>
              <w:left w:val="single" w:sz="3" w:space="0" w:color="000000"/>
              <w:bottom w:val="single" w:sz="3" w:space="0" w:color="000000"/>
              <w:right w:val="single" w:sz="3" w:space="0" w:color="000000"/>
            </w:tcBorders>
          </w:tcPr>
          <w:p w14:paraId="66B33959" w14:textId="77777777" w:rsidR="00D93F73" w:rsidRPr="00CD55A9" w:rsidRDefault="00D93F73" w:rsidP="002844C8">
            <w:pPr>
              <w:spacing w:before="120" w:line="300" w:lineRule="exact"/>
              <w:ind w:left="145" w:right="126"/>
              <w:jc w:val="center"/>
              <w:rPr>
                <w:rFonts w:ascii="Arial" w:hAnsi="Arial"/>
                <w:szCs w:val="24"/>
                <w:lang w:val="vi-VN"/>
              </w:rPr>
            </w:pPr>
            <w:r w:rsidRPr="00CD55A9">
              <w:rPr>
                <w:rFonts w:ascii="Arial" w:hAnsi="Arial"/>
                <w:szCs w:val="24"/>
                <w:lang w:val="vi-VN"/>
              </w:rPr>
              <w:t>45%</w:t>
            </w:r>
          </w:p>
        </w:tc>
        <w:tc>
          <w:tcPr>
            <w:tcW w:w="1701" w:type="dxa"/>
            <w:tcBorders>
              <w:top w:val="single" w:sz="3" w:space="0" w:color="000000"/>
              <w:left w:val="single" w:sz="3" w:space="0" w:color="000000"/>
              <w:bottom w:val="single" w:sz="3" w:space="0" w:color="000000"/>
              <w:right w:val="single" w:sz="13" w:space="0" w:color="000000"/>
            </w:tcBorders>
          </w:tcPr>
          <w:p w14:paraId="04ABEB78" w14:textId="77777777" w:rsidR="00D93F73" w:rsidRPr="00CD55A9" w:rsidRDefault="00D93F73" w:rsidP="002844C8">
            <w:pPr>
              <w:spacing w:before="120" w:line="300" w:lineRule="exact"/>
              <w:ind w:left="145" w:right="126"/>
              <w:jc w:val="center"/>
              <w:rPr>
                <w:rFonts w:ascii="Arial" w:hAnsi="Arial"/>
                <w:szCs w:val="24"/>
                <w:lang w:val="vi-VN"/>
              </w:rPr>
            </w:pPr>
            <w:r w:rsidRPr="00CD55A9">
              <w:rPr>
                <w:rFonts w:ascii="Arial" w:hAnsi="Arial"/>
                <w:szCs w:val="24"/>
                <w:lang w:val="vi-VN"/>
              </w:rPr>
              <w:t>70 %</w:t>
            </w:r>
          </w:p>
        </w:tc>
      </w:tr>
      <w:tr w:rsidR="00CD55A9" w:rsidRPr="00CD55A9" w14:paraId="4D7B3684" w14:textId="77777777" w:rsidTr="002844C8">
        <w:trPr>
          <w:trHeight w:hRule="exact" w:val="576"/>
        </w:trPr>
        <w:tc>
          <w:tcPr>
            <w:tcW w:w="2015" w:type="dxa"/>
            <w:tcBorders>
              <w:top w:val="single" w:sz="3" w:space="0" w:color="000000"/>
              <w:left w:val="single" w:sz="13" w:space="0" w:color="000000"/>
              <w:bottom w:val="single" w:sz="3" w:space="0" w:color="000000"/>
              <w:right w:val="single" w:sz="3" w:space="0" w:color="000000"/>
            </w:tcBorders>
          </w:tcPr>
          <w:p w14:paraId="6FEBB73C" w14:textId="77777777" w:rsidR="00D93F73" w:rsidRPr="00CD55A9" w:rsidRDefault="00D93F73" w:rsidP="002844C8">
            <w:pPr>
              <w:spacing w:before="120" w:line="300" w:lineRule="exact"/>
              <w:ind w:left="145" w:right="126"/>
              <w:jc w:val="both"/>
              <w:rPr>
                <w:rFonts w:ascii="Arial" w:hAnsi="Arial"/>
                <w:szCs w:val="24"/>
                <w:lang w:val="en-US"/>
              </w:rPr>
            </w:pPr>
            <w:r w:rsidRPr="00CD55A9">
              <w:rPr>
                <w:rFonts w:ascii="Arial" w:hAnsi="Arial"/>
                <w:szCs w:val="24"/>
                <w:lang w:val="en-US"/>
              </w:rPr>
              <w:t>Khoan</w:t>
            </w:r>
          </w:p>
        </w:tc>
        <w:tc>
          <w:tcPr>
            <w:tcW w:w="1589" w:type="dxa"/>
            <w:tcBorders>
              <w:top w:val="single" w:sz="3" w:space="0" w:color="000000"/>
              <w:left w:val="single" w:sz="3" w:space="0" w:color="000000"/>
              <w:bottom w:val="single" w:sz="3" w:space="0" w:color="000000"/>
              <w:right w:val="single" w:sz="3" w:space="0" w:color="000000"/>
            </w:tcBorders>
          </w:tcPr>
          <w:p w14:paraId="40E1667E" w14:textId="77777777" w:rsidR="00D93F73" w:rsidRPr="00CD55A9" w:rsidRDefault="00D93F73" w:rsidP="002844C8">
            <w:pPr>
              <w:spacing w:before="120" w:line="300" w:lineRule="exact"/>
              <w:ind w:left="145" w:right="341"/>
              <w:jc w:val="right"/>
              <w:rPr>
                <w:rFonts w:ascii="Arial" w:hAnsi="Arial"/>
                <w:szCs w:val="24"/>
                <w:lang w:val="en-US"/>
              </w:rPr>
            </w:pPr>
            <w:r w:rsidRPr="00CD55A9">
              <w:rPr>
                <w:rFonts w:ascii="Arial" w:hAnsi="Arial"/>
                <w:szCs w:val="24"/>
                <w:lang w:val="vi-VN"/>
              </w:rPr>
              <w:t xml:space="preserve">2.100 </w:t>
            </w:r>
            <w:r w:rsidR="00AE42DC" w:rsidRPr="00CD55A9">
              <w:rPr>
                <w:rFonts w:ascii="Arial" w:hAnsi="Arial"/>
                <w:szCs w:val="24"/>
                <w:lang w:val="en-US"/>
              </w:rPr>
              <w:t>h</w:t>
            </w:r>
          </w:p>
        </w:tc>
        <w:tc>
          <w:tcPr>
            <w:tcW w:w="1640" w:type="dxa"/>
            <w:tcBorders>
              <w:top w:val="single" w:sz="3" w:space="0" w:color="000000"/>
              <w:left w:val="single" w:sz="3" w:space="0" w:color="000000"/>
              <w:bottom w:val="single" w:sz="3" w:space="0" w:color="000000"/>
              <w:right w:val="single" w:sz="3" w:space="0" w:color="000000"/>
            </w:tcBorders>
          </w:tcPr>
          <w:p w14:paraId="2225C69E" w14:textId="77777777" w:rsidR="00D93F73" w:rsidRPr="00CD55A9" w:rsidRDefault="00D93F73" w:rsidP="002844C8">
            <w:pPr>
              <w:spacing w:before="120" w:line="300" w:lineRule="exact"/>
              <w:ind w:left="145" w:right="126"/>
              <w:jc w:val="center"/>
              <w:rPr>
                <w:rFonts w:ascii="Arial" w:hAnsi="Arial"/>
                <w:szCs w:val="24"/>
                <w:lang w:val="vi-VN"/>
              </w:rPr>
            </w:pPr>
            <w:r w:rsidRPr="00CD55A9">
              <w:rPr>
                <w:rFonts w:ascii="Arial" w:hAnsi="Arial"/>
                <w:szCs w:val="24"/>
                <w:lang w:val="vi-VN"/>
              </w:rPr>
              <w:t>55 %</w:t>
            </w:r>
          </w:p>
        </w:tc>
        <w:tc>
          <w:tcPr>
            <w:tcW w:w="1701" w:type="dxa"/>
            <w:tcBorders>
              <w:top w:val="single" w:sz="3" w:space="0" w:color="000000"/>
              <w:left w:val="single" w:sz="3" w:space="0" w:color="000000"/>
              <w:bottom w:val="single" w:sz="3" w:space="0" w:color="000000"/>
              <w:right w:val="single" w:sz="13" w:space="0" w:color="000000"/>
            </w:tcBorders>
          </w:tcPr>
          <w:p w14:paraId="1E4162E2" w14:textId="77777777" w:rsidR="00D93F73" w:rsidRPr="00CD55A9" w:rsidRDefault="00D93F73" w:rsidP="002844C8">
            <w:pPr>
              <w:spacing w:before="120" w:line="300" w:lineRule="exact"/>
              <w:ind w:left="145" w:right="126"/>
              <w:jc w:val="center"/>
              <w:rPr>
                <w:rFonts w:ascii="Arial" w:hAnsi="Arial"/>
                <w:szCs w:val="24"/>
                <w:lang w:val="vi-VN"/>
              </w:rPr>
            </w:pPr>
            <w:r w:rsidRPr="00CD55A9">
              <w:rPr>
                <w:rFonts w:ascii="Arial" w:hAnsi="Arial"/>
                <w:szCs w:val="24"/>
                <w:lang w:val="vi-VN"/>
              </w:rPr>
              <w:t>70 %</w:t>
            </w:r>
          </w:p>
        </w:tc>
      </w:tr>
      <w:tr w:rsidR="00D93F73" w:rsidRPr="00CD55A9" w14:paraId="094E255D" w14:textId="77777777" w:rsidTr="002844C8">
        <w:trPr>
          <w:trHeight w:hRule="exact" w:val="556"/>
        </w:trPr>
        <w:tc>
          <w:tcPr>
            <w:tcW w:w="2015" w:type="dxa"/>
            <w:tcBorders>
              <w:top w:val="single" w:sz="3" w:space="0" w:color="000000"/>
              <w:left w:val="single" w:sz="13" w:space="0" w:color="000000"/>
              <w:bottom w:val="single" w:sz="13" w:space="0" w:color="000000"/>
              <w:right w:val="single" w:sz="3" w:space="0" w:color="000000"/>
            </w:tcBorders>
          </w:tcPr>
          <w:p w14:paraId="0AE74B8F" w14:textId="77777777" w:rsidR="00D93F73" w:rsidRPr="00CD55A9" w:rsidRDefault="00D93F73" w:rsidP="002844C8">
            <w:pPr>
              <w:spacing w:before="120" w:line="300" w:lineRule="exact"/>
              <w:ind w:left="145" w:right="126"/>
              <w:jc w:val="both"/>
              <w:rPr>
                <w:rFonts w:ascii="Arial" w:hAnsi="Arial"/>
                <w:szCs w:val="24"/>
                <w:lang w:val="en-US"/>
              </w:rPr>
            </w:pPr>
            <w:r w:rsidRPr="00CD55A9">
              <w:rPr>
                <w:rFonts w:ascii="Arial" w:hAnsi="Arial"/>
                <w:szCs w:val="24"/>
                <w:lang w:val="en-US"/>
              </w:rPr>
              <w:t>Thi công</w:t>
            </w:r>
          </w:p>
        </w:tc>
        <w:tc>
          <w:tcPr>
            <w:tcW w:w="1589" w:type="dxa"/>
            <w:tcBorders>
              <w:top w:val="single" w:sz="3" w:space="0" w:color="000000"/>
              <w:left w:val="single" w:sz="3" w:space="0" w:color="000000"/>
              <w:bottom w:val="single" w:sz="13" w:space="0" w:color="000000"/>
              <w:right w:val="single" w:sz="3" w:space="0" w:color="000000"/>
            </w:tcBorders>
          </w:tcPr>
          <w:p w14:paraId="664A6C1D" w14:textId="77777777" w:rsidR="00D93F73" w:rsidRPr="00CD55A9" w:rsidRDefault="00D93F73" w:rsidP="002844C8">
            <w:pPr>
              <w:spacing w:before="120" w:line="300" w:lineRule="exact"/>
              <w:ind w:left="145" w:right="341"/>
              <w:jc w:val="right"/>
              <w:rPr>
                <w:rFonts w:ascii="Arial" w:hAnsi="Arial"/>
                <w:szCs w:val="24"/>
                <w:lang w:val="en-US"/>
              </w:rPr>
            </w:pPr>
            <w:r w:rsidRPr="00CD55A9">
              <w:rPr>
                <w:rFonts w:ascii="Arial" w:hAnsi="Arial"/>
                <w:szCs w:val="24"/>
                <w:lang w:val="vi-VN"/>
              </w:rPr>
              <w:t xml:space="preserve">250 </w:t>
            </w:r>
            <w:r w:rsidR="00AE42DC" w:rsidRPr="00CD55A9">
              <w:rPr>
                <w:rFonts w:ascii="Arial" w:hAnsi="Arial"/>
                <w:szCs w:val="24"/>
                <w:lang w:val="en-US"/>
              </w:rPr>
              <w:t>h</w:t>
            </w:r>
          </w:p>
        </w:tc>
        <w:tc>
          <w:tcPr>
            <w:tcW w:w="1640" w:type="dxa"/>
            <w:tcBorders>
              <w:top w:val="single" w:sz="3" w:space="0" w:color="000000"/>
              <w:left w:val="single" w:sz="3" w:space="0" w:color="000000"/>
              <w:bottom w:val="single" w:sz="13" w:space="0" w:color="000000"/>
              <w:right w:val="single" w:sz="3" w:space="0" w:color="000000"/>
            </w:tcBorders>
          </w:tcPr>
          <w:p w14:paraId="50227318" w14:textId="77777777" w:rsidR="00D93F73" w:rsidRPr="00CD55A9" w:rsidRDefault="00D93F73" w:rsidP="002844C8">
            <w:pPr>
              <w:spacing w:before="120" w:line="300" w:lineRule="exact"/>
              <w:ind w:left="145" w:right="126"/>
              <w:jc w:val="center"/>
              <w:rPr>
                <w:rFonts w:ascii="Arial" w:hAnsi="Arial"/>
                <w:szCs w:val="24"/>
                <w:lang w:val="vi-VN"/>
              </w:rPr>
            </w:pPr>
            <w:r w:rsidRPr="00CD55A9">
              <w:rPr>
                <w:rFonts w:ascii="Arial" w:hAnsi="Arial"/>
                <w:szCs w:val="24"/>
                <w:lang w:val="vi-VN"/>
              </w:rPr>
              <w:t>45%</w:t>
            </w:r>
          </w:p>
        </w:tc>
        <w:tc>
          <w:tcPr>
            <w:tcW w:w="1701" w:type="dxa"/>
            <w:tcBorders>
              <w:top w:val="single" w:sz="3" w:space="0" w:color="000000"/>
              <w:left w:val="single" w:sz="3" w:space="0" w:color="000000"/>
              <w:bottom w:val="single" w:sz="13" w:space="0" w:color="000000"/>
              <w:right w:val="single" w:sz="13" w:space="0" w:color="000000"/>
            </w:tcBorders>
          </w:tcPr>
          <w:p w14:paraId="54A64266" w14:textId="77777777" w:rsidR="00D93F73" w:rsidRPr="00CD55A9" w:rsidRDefault="00D93F73" w:rsidP="002844C8">
            <w:pPr>
              <w:spacing w:before="120" w:line="300" w:lineRule="exact"/>
              <w:ind w:left="145" w:right="126"/>
              <w:jc w:val="center"/>
              <w:rPr>
                <w:rFonts w:ascii="Arial" w:hAnsi="Arial"/>
                <w:szCs w:val="24"/>
                <w:lang w:val="vi-VN"/>
              </w:rPr>
            </w:pPr>
            <w:r w:rsidRPr="00CD55A9">
              <w:rPr>
                <w:rFonts w:ascii="Arial" w:hAnsi="Arial"/>
                <w:szCs w:val="24"/>
                <w:lang w:val="vi-VN"/>
              </w:rPr>
              <w:t>70 %</w:t>
            </w:r>
          </w:p>
        </w:tc>
      </w:tr>
    </w:tbl>
    <w:p w14:paraId="15FC2041" w14:textId="77777777" w:rsidR="00D93F73" w:rsidRPr="00CD55A9" w:rsidRDefault="00D93F73" w:rsidP="00D93F73">
      <w:pPr>
        <w:spacing w:before="15" w:line="80" w:lineRule="atLeast"/>
        <w:rPr>
          <w:rFonts w:ascii="Arial" w:eastAsia="Arial" w:hAnsi="Arial" w:cs="Arial"/>
          <w:sz w:val="6"/>
          <w:szCs w:val="6"/>
        </w:rPr>
      </w:pPr>
    </w:p>
    <w:p w14:paraId="046E0B53" w14:textId="77777777" w:rsidR="00D93F73" w:rsidRPr="00CD55A9" w:rsidRDefault="00D93F73" w:rsidP="00D93F73">
      <w:pPr>
        <w:spacing w:before="74"/>
        <w:ind w:left="4543"/>
        <w:rPr>
          <w:rFonts w:ascii="Arial" w:hAnsi="Arial"/>
          <w:b/>
          <w:spacing w:val="-6"/>
          <w:sz w:val="20"/>
        </w:rPr>
      </w:pPr>
      <w:bookmarkStart w:id="25" w:name="Table_9—Main_Hoist_–_5_Year_TBO"/>
      <w:bookmarkEnd w:id="25"/>
    </w:p>
    <w:p w14:paraId="0CB51AFD" w14:textId="77777777" w:rsidR="00D93F73" w:rsidRPr="00CD55A9" w:rsidRDefault="00F6796E" w:rsidP="00D93F73">
      <w:pPr>
        <w:spacing w:before="120" w:after="240" w:line="300" w:lineRule="exact"/>
        <w:ind w:left="851"/>
        <w:jc w:val="center"/>
        <w:rPr>
          <w:rFonts w:ascii="Arial" w:hAnsi="Arial"/>
          <w:b/>
          <w:szCs w:val="24"/>
          <w:lang w:val="en-US"/>
        </w:rPr>
      </w:pPr>
      <w:r w:rsidRPr="00CD55A9">
        <w:rPr>
          <w:rFonts w:ascii="Arial" w:hAnsi="Arial"/>
          <w:b/>
          <w:szCs w:val="24"/>
          <w:lang w:val="en-US"/>
        </w:rPr>
        <w:br w:type="page"/>
      </w:r>
      <w:r w:rsidR="00D93F73" w:rsidRPr="00CD55A9">
        <w:rPr>
          <w:rFonts w:ascii="Arial" w:hAnsi="Arial"/>
          <w:b/>
          <w:szCs w:val="24"/>
          <w:lang w:val="en-US"/>
        </w:rPr>
        <w:lastRenderedPageBreak/>
        <w:t>Bảng 9 - Tời chính - 5 năm TBO</w:t>
      </w:r>
    </w:p>
    <w:p w14:paraId="1AD9195B" w14:textId="77777777" w:rsidR="00D93F73" w:rsidRPr="00CD55A9" w:rsidRDefault="00D93F73" w:rsidP="00D93F73">
      <w:pPr>
        <w:spacing w:before="8" w:line="120" w:lineRule="atLeast"/>
        <w:rPr>
          <w:rFonts w:ascii="Arial" w:eastAsia="Arial" w:hAnsi="Arial" w:cs="Arial"/>
          <w:sz w:val="10"/>
          <w:szCs w:val="10"/>
        </w:rPr>
      </w:pPr>
    </w:p>
    <w:tbl>
      <w:tblPr>
        <w:tblW w:w="0" w:type="auto"/>
        <w:tblInd w:w="1859" w:type="dxa"/>
        <w:tblLayout w:type="fixed"/>
        <w:tblCellMar>
          <w:left w:w="0" w:type="dxa"/>
          <w:right w:w="0" w:type="dxa"/>
        </w:tblCellMar>
        <w:tblLook w:val="01E0" w:firstRow="1" w:lastRow="1" w:firstColumn="1" w:lastColumn="1" w:noHBand="0" w:noVBand="0"/>
      </w:tblPr>
      <w:tblGrid>
        <w:gridCol w:w="1985"/>
        <w:gridCol w:w="1559"/>
        <w:gridCol w:w="1701"/>
        <w:gridCol w:w="1701"/>
      </w:tblGrid>
      <w:tr w:rsidR="00CD55A9" w:rsidRPr="00CD55A9" w14:paraId="5506AA36" w14:textId="77777777" w:rsidTr="002844C8">
        <w:trPr>
          <w:trHeight w:hRule="exact" w:val="1074"/>
        </w:trPr>
        <w:tc>
          <w:tcPr>
            <w:tcW w:w="1985" w:type="dxa"/>
            <w:tcBorders>
              <w:top w:val="single" w:sz="13" w:space="0" w:color="000000"/>
              <w:left w:val="single" w:sz="13" w:space="0" w:color="000000"/>
              <w:bottom w:val="single" w:sz="13" w:space="0" w:color="000000"/>
              <w:right w:val="single" w:sz="3" w:space="0" w:color="000000"/>
            </w:tcBorders>
          </w:tcPr>
          <w:p w14:paraId="15AE6970" w14:textId="77777777" w:rsidR="00D93F73" w:rsidRPr="00CD55A9" w:rsidRDefault="00D93F73" w:rsidP="002844C8">
            <w:pPr>
              <w:spacing w:before="120" w:line="300" w:lineRule="exact"/>
              <w:ind w:left="129" w:right="126"/>
              <w:jc w:val="center"/>
              <w:rPr>
                <w:rFonts w:ascii="Arial" w:hAnsi="Arial"/>
                <w:b/>
                <w:szCs w:val="24"/>
                <w:lang w:val="vi-VN"/>
              </w:rPr>
            </w:pPr>
            <w:r w:rsidRPr="00CD55A9">
              <w:rPr>
                <w:rFonts w:ascii="Arial" w:hAnsi="Arial"/>
                <w:b/>
                <w:szCs w:val="24"/>
                <w:lang w:val="vi-VN"/>
              </w:rPr>
              <w:t xml:space="preserve">Phân cấp chu kỳ làm việc </w:t>
            </w:r>
            <w:r w:rsidRPr="00CD55A9">
              <w:rPr>
                <w:rFonts w:ascii="Arial" w:hAnsi="Arial"/>
                <w:b/>
                <w:szCs w:val="24"/>
                <w:lang w:val="en-US"/>
              </w:rPr>
              <w:t xml:space="preserve">của </w:t>
            </w:r>
            <w:r w:rsidRPr="00CD55A9">
              <w:rPr>
                <w:rFonts w:ascii="Arial" w:hAnsi="Arial"/>
                <w:b/>
                <w:szCs w:val="24"/>
                <w:lang w:val="vi-VN"/>
              </w:rPr>
              <w:t>cần trục</w:t>
            </w:r>
          </w:p>
        </w:tc>
        <w:tc>
          <w:tcPr>
            <w:tcW w:w="1559" w:type="dxa"/>
            <w:tcBorders>
              <w:top w:val="single" w:sz="13" w:space="0" w:color="000000"/>
              <w:left w:val="single" w:sz="3" w:space="0" w:color="000000"/>
              <w:bottom w:val="single" w:sz="13" w:space="0" w:color="000000"/>
              <w:right w:val="single" w:sz="3" w:space="0" w:color="000000"/>
            </w:tcBorders>
          </w:tcPr>
          <w:p w14:paraId="5F0FBC10" w14:textId="77777777" w:rsidR="00D93F73" w:rsidRPr="00CD55A9" w:rsidRDefault="00D93F73" w:rsidP="002844C8">
            <w:pPr>
              <w:spacing w:before="120" w:line="300" w:lineRule="exact"/>
              <w:ind w:left="108" w:right="57"/>
              <w:jc w:val="center"/>
              <w:rPr>
                <w:rFonts w:ascii="Arial" w:hAnsi="Arial"/>
                <w:b/>
                <w:szCs w:val="24"/>
                <w:lang w:val="vi-VN"/>
              </w:rPr>
            </w:pPr>
            <w:r w:rsidRPr="00CD55A9">
              <w:rPr>
                <w:rFonts w:ascii="Arial" w:hAnsi="Arial"/>
                <w:b/>
                <w:szCs w:val="24"/>
                <w:lang w:val="vi-VN"/>
              </w:rPr>
              <w:t>Tuổi thọ thiết kế lý thuyết</w:t>
            </w:r>
          </w:p>
        </w:tc>
        <w:tc>
          <w:tcPr>
            <w:tcW w:w="1701" w:type="dxa"/>
            <w:tcBorders>
              <w:top w:val="single" w:sz="13" w:space="0" w:color="000000"/>
              <w:left w:val="single" w:sz="3" w:space="0" w:color="000000"/>
              <w:bottom w:val="single" w:sz="13" w:space="0" w:color="000000"/>
              <w:right w:val="single" w:sz="3" w:space="0" w:color="000000"/>
            </w:tcBorders>
          </w:tcPr>
          <w:p w14:paraId="79AE8B80" w14:textId="77777777" w:rsidR="00D93F73" w:rsidRPr="00CD55A9" w:rsidRDefault="00D93F73" w:rsidP="002844C8">
            <w:pPr>
              <w:spacing w:before="120" w:line="300" w:lineRule="exact"/>
              <w:ind w:left="77" w:right="126"/>
              <w:jc w:val="center"/>
              <w:rPr>
                <w:rFonts w:ascii="Arial" w:hAnsi="Arial"/>
                <w:b/>
                <w:szCs w:val="24"/>
                <w:lang w:val="vi-VN"/>
              </w:rPr>
            </w:pPr>
            <w:r w:rsidRPr="00CD55A9">
              <w:rPr>
                <w:rFonts w:ascii="Arial" w:hAnsi="Arial"/>
                <w:b/>
                <w:szCs w:val="24"/>
                <w:lang w:val="vi-VN"/>
              </w:rPr>
              <w:t>Mô men lớn nhất</w:t>
            </w:r>
            <w:r w:rsidRPr="00CD55A9">
              <w:rPr>
                <w:rFonts w:ascii="Arial" w:hAnsi="Arial"/>
                <w:b/>
                <w:szCs w:val="24"/>
                <w:lang w:val="en-US"/>
              </w:rPr>
              <w:t xml:space="preserve"> </w:t>
            </w:r>
            <w:r w:rsidRPr="00CD55A9">
              <w:rPr>
                <w:rFonts w:ascii="Arial" w:hAnsi="Arial"/>
                <w:b/>
                <w:szCs w:val="24"/>
                <w:lang w:val="vi-VN"/>
              </w:rPr>
              <w:t>%</w:t>
            </w:r>
          </w:p>
        </w:tc>
        <w:tc>
          <w:tcPr>
            <w:tcW w:w="1701" w:type="dxa"/>
            <w:tcBorders>
              <w:top w:val="single" w:sz="13" w:space="0" w:color="000000"/>
              <w:left w:val="single" w:sz="3" w:space="0" w:color="000000"/>
              <w:bottom w:val="single" w:sz="13" w:space="0" w:color="000000"/>
              <w:right w:val="single" w:sz="13" w:space="0" w:color="000000"/>
            </w:tcBorders>
          </w:tcPr>
          <w:p w14:paraId="382A9799" w14:textId="77777777" w:rsidR="00D93F73" w:rsidRPr="00CD55A9" w:rsidRDefault="00D93F73" w:rsidP="002844C8">
            <w:pPr>
              <w:spacing w:before="120" w:line="300" w:lineRule="exact"/>
              <w:ind w:left="139" w:right="109"/>
              <w:jc w:val="center"/>
              <w:rPr>
                <w:rFonts w:ascii="Arial" w:hAnsi="Arial"/>
                <w:b/>
                <w:szCs w:val="24"/>
                <w:lang w:val="vi-VN"/>
              </w:rPr>
            </w:pPr>
            <w:r w:rsidRPr="00CD55A9">
              <w:rPr>
                <w:rFonts w:ascii="Arial" w:hAnsi="Arial"/>
                <w:b/>
                <w:szCs w:val="24"/>
                <w:lang w:val="vi-VN"/>
              </w:rPr>
              <w:t xml:space="preserve">Tốc độ </w:t>
            </w:r>
            <w:r w:rsidRPr="00CD55A9">
              <w:rPr>
                <w:rFonts w:ascii="Arial" w:hAnsi="Arial"/>
                <w:b/>
                <w:szCs w:val="24"/>
                <w:lang w:val="en-US"/>
              </w:rPr>
              <w:t xml:space="preserve">lớn nhất </w:t>
            </w:r>
            <w:r w:rsidRPr="00CD55A9">
              <w:rPr>
                <w:rFonts w:ascii="Arial" w:hAnsi="Arial"/>
                <w:b/>
                <w:szCs w:val="24"/>
                <w:lang w:val="vi-VN"/>
              </w:rPr>
              <w:t>%</w:t>
            </w:r>
          </w:p>
        </w:tc>
      </w:tr>
      <w:tr w:rsidR="00CD55A9" w:rsidRPr="00CD55A9" w14:paraId="1D013B27" w14:textId="77777777" w:rsidTr="002844C8">
        <w:trPr>
          <w:trHeight w:hRule="exact" w:val="565"/>
        </w:trPr>
        <w:tc>
          <w:tcPr>
            <w:tcW w:w="1985" w:type="dxa"/>
            <w:tcBorders>
              <w:top w:val="single" w:sz="13" w:space="0" w:color="000000"/>
              <w:left w:val="single" w:sz="13" w:space="0" w:color="000000"/>
              <w:bottom w:val="single" w:sz="3" w:space="0" w:color="000000"/>
              <w:right w:val="single" w:sz="3" w:space="0" w:color="000000"/>
            </w:tcBorders>
          </w:tcPr>
          <w:p w14:paraId="7BBCCD74" w14:textId="77777777" w:rsidR="00D93F73" w:rsidRPr="00CD55A9" w:rsidRDefault="00D93F73" w:rsidP="002844C8">
            <w:pPr>
              <w:spacing w:before="120" w:line="300" w:lineRule="exact"/>
              <w:ind w:left="145" w:right="126"/>
              <w:jc w:val="both"/>
              <w:rPr>
                <w:rFonts w:ascii="Arial" w:hAnsi="Arial"/>
                <w:szCs w:val="24"/>
                <w:lang w:val="en-US"/>
              </w:rPr>
            </w:pPr>
            <w:r w:rsidRPr="00CD55A9">
              <w:rPr>
                <w:rFonts w:ascii="Arial" w:hAnsi="Arial"/>
                <w:szCs w:val="24"/>
                <w:lang w:val="en-US"/>
              </w:rPr>
              <w:t>Sản xuất</w:t>
            </w:r>
          </w:p>
        </w:tc>
        <w:tc>
          <w:tcPr>
            <w:tcW w:w="1559" w:type="dxa"/>
            <w:tcBorders>
              <w:top w:val="single" w:sz="13" w:space="0" w:color="000000"/>
              <w:left w:val="single" w:sz="3" w:space="0" w:color="000000"/>
              <w:bottom w:val="single" w:sz="3" w:space="0" w:color="000000"/>
              <w:right w:val="single" w:sz="3" w:space="0" w:color="000000"/>
            </w:tcBorders>
          </w:tcPr>
          <w:p w14:paraId="1522D44D" w14:textId="77777777" w:rsidR="00D93F73" w:rsidRPr="00CD55A9" w:rsidRDefault="00D93F73" w:rsidP="002844C8">
            <w:pPr>
              <w:spacing w:before="120" w:line="300" w:lineRule="exact"/>
              <w:ind w:left="145" w:right="423"/>
              <w:jc w:val="right"/>
              <w:rPr>
                <w:rFonts w:ascii="Arial" w:hAnsi="Arial"/>
                <w:szCs w:val="24"/>
                <w:lang w:val="en-US"/>
              </w:rPr>
            </w:pPr>
            <w:r w:rsidRPr="00CD55A9">
              <w:rPr>
                <w:rFonts w:ascii="Arial" w:hAnsi="Arial"/>
                <w:szCs w:val="24"/>
                <w:lang w:val="vi-VN"/>
              </w:rPr>
              <w:t xml:space="preserve">70 </w:t>
            </w:r>
            <w:r w:rsidR="00AE42DC" w:rsidRPr="00CD55A9">
              <w:rPr>
                <w:rFonts w:ascii="Arial" w:hAnsi="Arial"/>
                <w:szCs w:val="24"/>
                <w:lang w:val="en-US"/>
              </w:rPr>
              <w:t>h</w:t>
            </w:r>
          </w:p>
        </w:tc>
        <w:tc>
          <w:tcPr>
            <w:tcW w:w="1701" w:type="dxa"/>
            <w:tcBorders>
              <w:top w:val="single" w:sz="13" w:space="0" w:color="000000"/>
              <w:left w:val="single" w:sz="3" w:space="0" w:color="000000"/>
              <w:bottom w:val="single" w:sz="3" w:space="0" w:color="000000"/>
              <w:right w:val="single" w:sz="3" w:space="0" w:color="000000"/>
            </w:tcBorders>
          </w:tcPr>
          <w:p w14:paraId="74375CDF" w14:textId="77777777" w:rsidR="00D93F73" w:rsidRPr="00CD55A9" w:rsidRDefault="00D93F73" w:rsidP="002844C8">
            <w:pPr>
              <w:spacing w:before="120" w:line="300" w:lineRule="exact"/>
              <w:ind w:left="145" w:right="126"/>
              <w:jc w:val="center"/>
              <w:rPr>
                <w:rFonts w:ascii="Arial" w:hAnsi="Arial"/>
                <w:szCs w:val="24"/>
                <w:lang w:val="vi-VN"/>
              </w:rPr>
            </w:pPr>
            <w:r w:rsidRPr="00CD55A9">
              <w:rPr>
                <w:rFonts w:ascii="Arial" w:hAnsi="Arial"/>
                <w:szCs w:val="24"/>
                <w:lang w:val="vi-VN"/>
              </w:rPr>
              <w:t>45%</w:t>
            </w:r>
          </w:p>
        </w:tc>
        <w:tc>
          <w:tcPr>
            <w:tcW w:w="1701" w:type="dxa"/>
            <w:tcBorders>
              <w:top w:val="single" w:sz="13" w:space="0" w:color="000000"/>
              <w:left w:val="single" w:sz="3" w:space="0" w:color="000000"/>
              <w:bottom w:val="single" w:sz="3" w:space="0" w:color="000000"/>
              <w:right w:val="single" w:sz="13" w:space="0" w:color="000000"/>
            </w:tcBorders>
          </w:tcPr>
          <w:p w14:paraId="0AF2BB1F" w14:textId="77777777" w:rsidR="00D93F73" w:rsidRPr="00CD55A9" w:rsidRDefault="00D93F73" w:rsidP="002844C8">
            <w:pPr>
              <w:spacing w:before="120" w:line="300" w:lineRule="exact"/>
              <w:ind w:left="145" w:right="126"/>
              <w:jc w:val="center"/>
              <w:rPr>
                <w:rFonts w:ascii="Arial" w:hAnsi="Arial"/>
                <w:szCs w:val="24"/>
                <w:lang w:val="vi-VN"/>
              </w:rPr>
            </w:pPr>
            <w:r w:rsidRPr="00CD55A9">
              <w:rPr>
                <w:rFonts w:ascii="Arial" w:hAnsi="Arial"/>
                <w:szCs w:val="24"/>
                <w:lang w:val="vi-VN"/>
              </w:rPr>
              <w:t>70 %</w:t>
            </w:r>
          </w:p>
        </w:tc>
      </w:tr>
      <w:tr w:rsidR="00CD55A9" w:rsidRPr="00CD55A9" w14:paraId="649442B1" w14:textId="77777777" w:rsidTr="002844C8">
        <w:trPr>
          <w:trHeight w:hRule="exact" w:val="548"/>
        </w:trPr>
        <w:tc>
          <w:tcPr>
            <w:tcW w:w="1985" w:type="dxa"/>
            <w:tcBorders>
              <w:top w:val="single" w:sz="3" w:space="0" w:color="000000"/>
              <w:left w:val="single" w:sz="13" w:space="0" w:color="000000"/>
              <w:bottom w:val="single" w:sz="3" w:space="0" w:color="000000"/>
              <w:right w:val="single" w:sz="3" w:space="0" w:color="000000"/>
            </w:tcBorders>
          </w:tcPr>
          <w:p w14:paraId="5347050F" w14:textId="77777777" w:rsidR="00D93F73" w:rsidRPr="00CD55A9" w:rsidRDefault="00D93F73" w:rsidP="002844C8">
            <w:pPr>
              <w:spacing w:before="120" w:line="300" w:lineRule="exact"/>
              <w:ind w:left="145" w:right="126"/>
              <w:jc w:val="both"/>
              <w:rPr>
                <w:rFonts w:ascii="Arial" w:hAnsi="Arial"/>
                <w:szCs w:val="24"/>
                <w:lang w:val="en-US"/>
              </w:rPr>
            </w:pPr>
            <w:r w:rsidRPr="00CD55A9">
              <w:rPr>
                <w:rFonts w:ascii="Arial" w:hAnsi="Arial"/>
                <w:szCs w:val="24"/>
                <w:lang w:val="en-US"/>
              </w:rPr>
              <w:t>Trung bình</w:t>
            </w:r>
          </w:p>
        </w:tc>
        <w:tc>
          <w:tcPr>
            <w:tcW w:w="1559" w:type="dxa"/>
            <w:tcBorders>
              <w:top w:val="single" w:sz="3" w:space="0" w:color="000000"/>
              <w:left w:val="single" w:sz="3" w:space="0" w:color="000000"/>
              <w:bottom w:val="single" w:sz="3" w:space="0" w:color="000000"/>
              <w:right w:val="single" w:sz="3" w:space="0" w:color="000000"/>
            </w:tcBorders>
          </w:tcPr>
          <w:p w14:paraId="6699EBA3" w14:textId="77777777" w:rsidR="00D93F73" w:rsidRPr="00CD55A9" w:rsidRDefault="00D93F73" w:rsidP="002844C8">
            <w:pPr>
              <w:spacing w:before="120" w:line="300" w:lineRule="exact"/>
              <w:ind w:left="145" w:right="423"/>
              <w:jc w:val="right"/>
              <w:rPr>
                <w:rFonts w:ascii="Arial" w:hAnsi="Arial"/>
                <w:szCs w:val="24"/>
                <w:lang w:val="en-US"/>
              </w:rPr>
            </w:pPr>
            <w:r w:rsidRPr="00CD55A9">
              <w:rPr>
                <w:rFonts w:ascii="Arial" w:hAnsi="Arial"/>
                <w:szCs w:val="24"/>
                <w:lang w:val="vi-VN"/>
              </w:rPr>
              <w:t xml:space="preserve">225 </w:t>
            </w:r>
            <w:r w:rsidR="00AE42DC" w:rsidRPr="00CD55A9">
              <w:rPr>
                <w:rFonts w:ascii="Arial" w:hAnsi="Arial"/>
                <w:szCs w:val="24"/>
                <w:lang w:val="en-US"/>
              </w:rPr>
              <w:t>h</w:t>
            </w:r>
          </w:p>
        </w:tc>
        <w:tc>
          <w:tcPr>
            <w:tcW w:w="1701" w:type="dxa"/>
            <w:tcBorders>
              <w:top w:val="single" w:sz="3" w:space="0" w:color="000000"/>
              <w:left w:val="single" w:sz="3" w:space="0" w:color="000000"/>
              <w:bottom w:val="single" w:sz="3" w:space="0" w:color="000000"/>
              <w:right w:val="single" w:sz="3" w:space="0" w:color="000000"/>
            </w:tcBorders>
          </w:tcPr>
          <w:p w14:paraId="39F1A83A" w14:textId="77777777" w:rsidR="00D93F73" w:rsidRPr="00CD55A9" w:rsidRDefault="00D93F73" w:rsidP="002844C8">
            <w:pPr>
              <w:spacing w:before="120" w:line="300" w:lineRule="exact"/>
              <w:ind w:left="145" w:right="126"/>
              <w:jc w:val="center"/>
              <w:rPr>
                <w:rFonts w:ascii="Arial" w:hAnsi="Arial"/>
                <w:szCs w:val="24"/>
                <w:lang w:val="vi-VN"/>
              </w:rPr>
            </w:pPr>
            <w:r w:rsidRPr="00CD55A9">
              <w:rPr>
                <w:rFonts w:ascii="Arial" w:hAnsi="Arial"/>
                <w:szCs w:val="24"/>
                <w:lang w:val="vi-VN"/>
              </w:rPr>
              <w:t>45%</w:t>
            </w:r>
          </w:p>
        </w:tc>
        <w:tc>
          <w:tcPr>
            <w:tcW w:w="1701" w:type="dxa"/>
            <w:tcBorders>
              <w:top w:val="single" w:sz="3" w:space="0" w:color="000000"/>
              <w:left w:val="single" w:sz="3" w:space="0" w:color="000000"/>
              <w:bottom w:val="single" w:sz="3" w:space="0" w:color="000000"/>
              <w:right w:val="single" w:sz="13" w:space="0" w:color="000000"/>
            </w:tcBorders>
          </w:tcPr>
          <w:p w14:paraId="06CF9503" w14:textId="77777777" w:rsidR="00D93F73" w:rsidRPr="00CD55A9" w:rsidRDefault="00D93F73" w:rsidP="002844C8">
            <w:pPr>
              <w:spacing w:before="120" w:line="300" w:lineRule="exact"/>
              <w:ind w:left="145" w:right="126"/>
              <w:jc w:val="center"/>
              <w:rPr>
                <w:rFonts w:ascii="Arial" w:hAnsi="Arial"/>
                <w:szCs w:val="24"/>
                <w:lang w:val="vi-VN"/>
              </w:rPr>
            </w:pPr>
            <w:r w:rsidRPr="00CD55A9">
              <w:rPr>
                <w:rFonts w:ascii="Arial" w:hAnsi="Arial"/>
                <w:szCs w:val="24"/>
                <w:lang w:val="vi-VN"/>
              </w:rPr>
              <w:t>70 %</w:t>
            </w:r>
          </w:p>
        </w:tc>
      </w:tr>
      <w:tr w:rsidR="00CD55A9" w:rsidRPr="00CD55A9" w14:paraId="72C7C0D3" w14:textId="77777777" w:rsidTr="002844C8">
        <w:trPr>
          <w:trHeight w:hRule="exact" w:val="570"/>
        </w:trPr>
        <w:tc>
          <w:tcPr>
            <w:tcW w:w="1985" w:type="dxa"/>
            <w:tcBorders>
              <w:top w:val="single" w:sz="3" w:space="0" w:color="000000"/>
              <w:left w:val="single" w:sz="13" w:space="0" w:color="000000"/>
              <w:bottom w:val="single" w:sz="3" w:space="0" w:color="000000"/>
              <w:right w:val="single" w:sz="3" w:space="0" w:color="000000"/>
            </w:tcBorders>
          </w:tcPr>
          <w:p w14:paraId="26CF7FC1" w14:textId="77777777" w:rsidR="00D93F73" w:rsidRPr="00CD55A9" w:rsidRDefault="00D93F73" w:rsidP="002844C8">
            <w:pPr>
              <w:spacing w:before="120" w:line="300" w:lineRule="exact"/>
              <w:ind w:left="145" w:right="126"/>
              <w:jc w:val="both"/>
              <w:rPr>
                <w:rFonts w:ascii="Arial" w:hAnsi="Arial"/>
                <w:szCs w:val="24"/>
                <w:lang w:val="en-US"/>
              </w:rPr>
            </w:pPr>
            <w:r w:rsidRPr="00CD55A9">
              <w:rPr>
                <w:rFonts w:ascii="Arial" w:hAnsi="Arial"/>
                <w:szCs w:val="24"/>
                <w:lang w:val="en-US"/>
              </w:rPr>
              <w:t>Khoan</w:t>
            </w:r>
          </w:p>
        </w:tc>
        <w:tc>
          <w:tcPr>
            <w:tcW w:w="1559" w:type="dxa"/>
            <w:tcBorders>
              <w:top w:val="single" w:sz="3" w:space="0" w:color="000000"/>
              <w:left w:val="single" w:sz="3" w:space="0" w:color="000000"/>
              <w:bottom w:val="single" w:sz="3" w:space="0" w:color="000000"/>
              <w:right w:val="single" w:sz="3" w:space="0" w:color="000000"/>
            </w:tcBorders>
          </w:tcPr>
          <w:p w14:paraId="0164E7D5" w14:textId="77777777" w:rsidR="00D93F73" w:rsidRPr="00CD55A9" w:rsidRDefault="00D93F73" w:rsidP="002844C8">
            <w:pPr>
              <w:spacing w:before="120" w:line="300" w:lineRule="exact"/>
              <w:ind w:left="145" w:right="423"/>
              <w:jc w:val="right"/>
              <w:rPr>
                <w:rFonts w:ascii="Arial" w:hAnsi="Arial"/>
                <w:szCs w:val="24"/>
                <w:lang w:val="en-US"/>
              </w:rPr>
            </w:pPr>
            <w:r w:rsidRPr="00CD55A9">
              <w:rPr>
                <w:rFonts w:ascii="Arial" w:hAnsi="Arial"/>
                <w:szCs w:val="24"/>
                <w:lang w:val="vi-VN"/>
              </w:rPr>
              <w:t xml:space="preserve">500 </w:t>
            </w:r>
            <w:r w:rsidR="00AE42DC" w:rsidRPr="00CD55A9">
              <w:rPr>
                <w:rFonts w:ascii="Arial" w:hAnsi="Arial"/>
                <w:szCs w:val="24"/>
                <w:lang w:val="en-US"/>
              </w:rPr>
              <w:t>h</w:t>
            </w:r>
          </w:p>
        </w:tc>
        <w:tc>
          <w:tcPr>
            <w:tcW w:w="1701" w:type="dxa"/>
            <w:tcBorders>
              <w:top w:val="single" w:sz="3" w:space="0" w:color="000000"/>
              <w:left w:val="single" w:sz="3" w:space="0" w:color="000000"/>
              <w:bottom w:val="single" w:sz="3" w:space="0" w:color="000000"/>
              <w:right w:val="single" w:sz="3" w:space="0" w:color="000000"/>
            </w:tcBorders>
          </w:tcPr>
          <w:p w14:paraId="171E8C41" w14:textId="77777777" w:rsidR="00D93F73" w:rsidRPr="00CD55A9" w:rsidRDefault="00D93F73" w:rsidP="002844C8">
            <w:pPr>
              <w:spacing w:before="120" w:line="300" w:lineRule="exact"/>
              <w:ind w:left="145" w:right="126"/>
              <w:jc w:val="center"/>
              <w:rPr>
                <w:rFonts w:ascii="Arial" w:hAnsi="Arial"/>
                <w:szCs w:val="24"/>
                <w:lang w:val="vi-VN"/>
              </w:rPr>
            </w:pPr>
            <w:r w:rsidRPr="00CD55A9">
              <w:rPr>
                <w:rFonts w:ascii="Arial" w:hAnsi="Arial"/>
                <w:szCs w:val="24"/>
                <w:lang w:val="vi-VN"/>
              </w:rPr>
              <w:t>55 %</w:t>
            </w:r>
          </w:p>
        </w:tc>
        <w:tc>
          <w:tcPr>
            <w:tcW w:w="1701" w:type="dxa"/>
            <w:tcBorders>
              <w:top w:val="single" w:sz="3" w:space="0" w:color="000000"/>
              <w:left w:val="single" w:sz="3" w:space="0" w:color="000000"/>
              <w:bottom w:val="single" w:sz="3" w:space="0" w:color="000000"/>
              <w:right w:val="single" w:sz="13" w:space="0" w:color="000000"/>
            </w:tcBorders>
          </w:tcPr>
          <w:p w14:paraId="09F76419" w14:textId="77777777" w:rsidR="00D93F73" w:rsidRPr="00CD55A9" w:rsidRDefault="00D93F73" w:rsidP="002844C8">
            <w:pPr>
              <w:spacing w:before="120" w:line="300" w:lineRule="exact"/>
              <w:ind w:left="145" w:right="126"/>
              <w:jc w:val="center"/>
              <w:rPr>
                <w:rFonts w:ascii="Arial" w:hAnsi="Arial"/>
                <w:szCs w:val="24"/>
                <w:lang w:val="vi-VN"/>
              </w:rPr>
            </w:pPr>
            <w:r w:rsidRPr="00CD55A9">
              <w:rPr>
                <w:rFonts w:ascii="Arial" w:hAnsi="Arial"/>
                <w:szCs w:val="24"/>
                <w:lang w:val="vi-VN"/>
              </w:rPr>
              <w:t>70 %</w:t>
            </w:r>
          </w:p>
        </w:tc>
      </w:tr>
      <w:tr w:rsidR="00D93F73" w:rsidRPr="00CD55A9" w14:paraId="27B23EEA" w14:textId="77777777" w:rsidTr="002844C8">
        <w:trPr>
          <w:trHeight w:hRule="exact" w:val="564"/>
        </w:trPr>
        <w:tc>
          <w:tcPr>
            <w:tcW w:w="1985" w:type="dxa"/>
            <w:tcBorders>
              <w:top w:val="single" w:sz="3" w:space="0" w:color="000000"/>
              <w:left w:val="single" w:sz="13" w:space="0" w:color="000000"/>
              <w:bottom w:val="single" w:sz="13" w:space="0" w:color="000000"/>
              <w:right w:val="single" w:sz="3" w:space="0" w:color="000000"/>
            </w:tcBorders>
          </w:tcPr>
          <w:p w14:paraId="743D4783" w14:textId="77777777" w:rsidR="00D93F73" w:rsidRPr="00CD55A9" w:rsidRDefault="00D93F73" w:rsidP="002844C8">
            <w:pPr>
              <w:spacing w:before="120" w:line="300" w:lineRule="exact"/>
              <w:ind w:left="145" w:right="126"/>
              <w:jc w:val="both"/>
              <w:rPr>
                <w:rFonts w:ascii="Arial" w:hAnsi="Arial"/>
                <w:szCs w:val="24"/>
                <w:lang w:val="en-US"/>
              </w:rPr>
            </w:pPr>
            <w:r w:rsidRPr="00CD55A9">
              <w:rPr>
                <w:rFonts w:ascii="Arial" w:hAnsi="Arial"/>
                <w:szCs w:val="24"/>
                <w:lang w:val="en-US"/>
              </w:rPr>
              <w:t>Thi công</w:t>
            </w:r>
          </w:p>
        </w:tc>
        <w:tc>
          <w:tcPr>
            <w:tcW w:w="1559" w:type="dxa"/>
            <w:tcBorders>
              <w:top w:val="single" w:sz="3" w:space="0" w:color="000000"/>
              <w:left w:val="single" w:sz="3" w:space="0" w:color="000000"/>
              <w:bottom w:val="single" w:sz="13" w:space="0" w:color="000000"/>
              <w:right w:val="single" w:sz="3" w:space="0" w:color="000000"/>
            </w:tcBorders>
          </w:tcPr>
          <w:p w14:paraId="6DED618D" w14:textId="77777777" w:rsidR="00D93F73" w:rsidRPr="00CD55A9" w:rsidRDefault="00D93F73" w:rsidP="002844C8">
            <w:pPr>
              <w:spacing w:before="120" w:line="300" w:lineRule="exact"/>
              <w:ind w:left="145" w:right="423"/>
              <w:jc w:val="right"/>
              <w:rPr>
                <w:rFonts w:ascii="Arial" w:hAnsi="Arial"/>
                <w:szCs w:val="24"/>
                <w:lang w:val="en-US"/>
              </w:rPr>
            </w:pPr>
            <w:r w:rsidRPr="00CD55A9">
              <w:rPr>
                <w:rFonts w:ascii="Arial" w:hAnsi="Arial"/>
                <w:szCs w:val="24"/>
                <w:lang w:val="vi-VN"/>
              </w:rPr>
              <w:t xml:space="preserve">250 </w:t>
            </w:r>
            <w:r w:rsidR="00AE42DC" w:rsidRPr="00CD55A9">
              <w:rPr>
                <w:rFonts w:ascii="Arial" w:hAnsi="Arial"/>
                <w:szCs w:val="24"/>
                <w:lang w:val="en-US"/>
              </w:rPr>
              <w:t>h</w:t>
            </w:r>
          </w:p>
        </w:tc>
        <w:tc>
          <w:tcPr>
            <w:tcW w:w="1701" w:type="dxa"/>
            <w:tcBorders>
              <w:top w:val="single" w:sz="3" w:space="0" w:color="000000"/>
              <w:left w:val="single" w:sz="3" w:space="0" w:color="000000"/>
              <w:bottom w:val="single" w:sz="13" w:space="0" w:color="000000"/>
              <w:right w:val="single" w:sz="3" w:space="0" w:color="000000"/>
            </w:tcBorders>
          </w:tcPr>
          <w:p w14:paraId="46C44CE4" w14:textId="77777777" w:rsidR="00D93F73" w:rsidRPr="00CD55A9" w:rsidRDefault="00D93F73" w:rsidP="002844C8">
            <w:pPr>
              <w:spacing w:before="120" w:line="300" w:lineRule="exact"/>
              <w:ind w:left="145" w:right="126"/>
              <w:jc w:val="center"/>
              <w:rPr>
                <w:rFonts w:ascii="Arial" w:hAnsi="Arial"/>
                <w:szCs w:val="24"/>
                <w:lang w:val="vi-VN"/>
              </w:rPr>
            </w:pPr>
            <w:r w:rsidRPr="00CD55A9">
              <w:rPr>
                <w:rFonts w:ascii="Arial" w:hAnsi="Arial"/>
                <w:szCs w:val="24"/>
                <w:lang w:val="vi-VN"/>
              </w:rPr>
              <w:t>45%</w:t>
            </w:r>
          </w:p>
        </w:tc>
        <w:tc>
          <w:tcPr>
            <w:tcW w:w="1701" w:type="dxa"/>
            <w:tcBorders>
              <w:top w:val="single" w:sz="3" w:space="0" w:color="000000"/>
              <w:left w:val="single" w:sz="3" w:space="0" w:color="000000"/>
              <w:bottom w:val="single" w:sz="13" w:space="0" w:color="000000"/>
              <w:right w:val="single" w:sz="13" w:space="0" w:color="000000"/>
            </w:tcBorders>
          </w:tcPr>
          <w:p w14:paraId="73C6AB9B" w14:textId="77777777" w:rsidR="00D93F73" w:rsidRPr="00CD55A9" w:rsidRDefault="00D93F73" w:rsidP="002844C8">
            <w:pPr>
              <w:spacing w:before="120" w:line="300" w:lineRule="exact"/>
              <w:ind w:left="145" w:right="126"/>
              <w:jc w:val="center"/>
              <w:rPr>
                <w:rFonts w:ascii="Arial" w:hAnsi="Arial"/>
                <w:szCs w:val="24"/>
                <w:lang w:val="vi-VN"/>
              </w:rPr>
            </w:pPr>
            <w:r w:rsidRPr="00CD55A9">
              <w:rPr>
                <w:rFonts w:ascii="Arial" w:hAnsi="Arial"/>
                <w:szCs w:val="24"/>
                <w:lang w:val="vi-VN"/>
              </w:rPr>
              <w:t>70 %</w:t>
            </w:r>
          </w:p>
        </w:tc>
      </w:tr>
    </w:tbl>
    <w:p w14:paraId="7C24562B" w14:textId="77777777" w:rsidR="00D93F73" w:rsidRPr="00CD55A9" w:rsidRDefault="00D93F73" w:rsidP="00D93F73">
      <w:pPr>
        <w:spacing w:before="15" w:line="80" w:lineRule="atLeast"/>
        <w:rPr>
          <w:rFonts w:ascii="Arial" w:eastAsia="Arial" w:hAnsi="Arial" w:cs="Arial"/>
          <w:sz w:val="6"/>
          <w:szCs w:val="6"/>
        </w:rPr>
      </w:pPr>
    </w:p>
    <w:p w14:paraId="190AB48C" w14:textId="77777777" w:rsidR="00D93F73" w:rsidRPr="00CD55A9" w:rsidRDefault="00D93F73" w:rsidP="00D93F73">
      <w:pPr>
        <w:spacing w:before="240" w:after="240" w:line="300" w:lineRule="exact"/>
        <w:ind w:left="851"/>
        <w:jc w:val="center"/>
        <w:rPr>
          <w:rFonts w:ascii="Arial" w:hAnsi="Arial"/>
          <w:b/>
          <w:szCs w:val="24"/>
          <w:lang w:val="en-US"/>
        </w:rPr>
      </w:pPr>
      <w:bookmarkStart w:id="26" w:name="Table_10—Boom_Hoist_–_5_Year_TBO"/>
      <w:bookmarkEnd w:id="26"/>
      <w:r w:rsidRPr="00CD55A9">
        <w:rPr>
          <w:rFonts w:ascii="Arial" w:hAnsi="Arial"/>
          <w:b/>
          <w:szCs w:val="24"/>
          <w:lang w:val="en-US"/>
        </w:rPr>
        <w:t>Bảng 10 - Tời nâng cần - 5 năm TBO</w:t>
      </w:r>
    </w:p>
    <w:p w14:paraId="4ABD1B54" w14:textId="77777777" w:rsidR="00D93F73" w:rsidRPr="00CD55A9" w:rsidRDefault="00D93F73" w:rsidP="00D93F73">
      <w:pPr>
        <w:spacing w:before="8" w:line="120" w:lineRule="atLeast"/>
        <w:rPr>
          <w:rFonts w:ascii="Arial" w:eastAsia="Arial" w:hAnsi="Arial" w:cs="Arial"/>
          <w:sz w:val="10"/>
          <w:szCs w:val="10"/>
        </w:rPr>
      </w:pPr>
    </w:p>
    <w:tbl>
      <w:tblPr>
        <w:tblW w:w="0" w:type="auto"/>
        <w:tblInd w:w="1859" w:type="dxa"/>
        <w:tblLayout w:type="fixed"/>
        <w:tblCellMar>
          <w:left w:w="0" w:type="dxa"/>
          <w:right w:w="0" w:type="dxa"/>
        </w:tblCellMar>
        <w:tblLook w:val="01E0" w:firstRow="1" w:lastRow="1" w:firstColumn="1" w:lastColumn="1" w:noHBand="0" w:noVBand="0"/>
      </w:tblPr>
      <w:tblGrid>
        <w:gridCol w:w="1985"/>
        <w:gridCol w:w="1559"/>
        <w:gridCol w:w="1701"/>
        <w:gridCol w:w="1701"/>
      </w:tblGrid>
      <w:tr w:rsidR="00CD55A9" w:rsidRPr="00CD55A9" w14:paraId="5797C52E" w14:textId="77777777" w:rsidTr="002844C8">
        <w:trPr>
          <w:trHeight w:hRule="exact" w:val="1106"/>
        </w:trPr>
        <w:tc>
          <w:tcPr>
            <w:tcW w:w="1985" w:type="dxa"/>
            <w:tcBorders>
              <w:top w:val="single" w:sz="13" w:space="0" w:color="000000"/>
              <w:left w:val="single" w:sz="13" w:space="0" w:color="000000"/>
              <w:bottom w:val="single" w:sz="13" w:space="0" w:color="000000"/>
              <w:right w:val="single" w:sz="3" w:space="0" w:color="000000"/>
            </w:tcBorders>
          </w:tcPr>
          <w:p w14:paraId="53CE2F65" w14:textId="77777777" w:rsidR="00D93F73" w:rsidRPr="00CD55A9" w:rsidRDefault="00D93F73" w:rsidP="002844C8">
            <w:pPr>
              <w:spacing w:before="120" w:line="300" w:lineRule="exact"/>
              <w:ind w:left="129" w:right="126"/>
              <w:jc w:val="center"/>
              <w:rPr>
                <w:rFonts w:ascii="Arial" w:hAnsi="Arial"/>
                <w:b/>
                <w:szCs w:val="24"/>
                <w:lang w:val="vi-VN"/>
              </w:rPr>
            </w:pPr>
            <w:r w:rsidRPr="00CD55A9">
              <w:rPr>
                <w:rFonts w:ascii="Arial" w:hAnsi="Arial"/>
                <w:b/>
                <w:szCs w:val="24"/>
                <w:lang w:val="vi-VN"/>
              </w:rPr>
              <w:t xml:space="preserve">Phân cấp chu kỳ làm việc </w:t>
            </w:r>
            <w:r w:rsidRPr="00CD55A9">
              <w:rPr>
                <w:rFonts w:ascii="Arial" w:hAnsi="Arial"/>
                <w:b/>
                <w:szCs w:val="24"/>
                <w:lang w:val="en-US"/>
              </w:rPr>
              <w:t xml:space="preserve">của </w:t>
            </w:r>
            <w:r w:rsidRPr="00CD55A9">
              <w:rPr>
                <w:rFonts w:ascii="Arial" w:hAnsi="Arial"/>
                <w:b/>
                <w:szCs w:val="24"/>
                <w:lang w:val="vi-VN"/>
              </w:rPr>
              <w:t>cần trục</w:t>
            </w:r>
          </w:p>
        </w:tc>
        <w:tc>
          <w:tcPr>
            <w:tcW w:w="1559" w:type="dxa"/>
            <w:tcBorders>
              <w:top w:val="single" w:sz="13" w:space="0" w:color="000000"/>
              <w:left w:val="single" w:sz="3" w:space="0" w:color="000000"/>
              <w:bottom w:val="single" w:sz="13" w:space="0" w:color="000000"/>
              <w:right w:val="single" w:sz="3" w:space="0" w:color="000000"/>
            </w:tcBorders>
          </w:tcPr>
          <w:p w14:paraId="27FD1347" w14:textId="77777777" w:rsidR="00D93F73" w:rsidRPr="00CD55A9" w:rsidRDefault="00D93F73" w:rsidP="002844C8">
            <w:pPr>
              <w:spacing w:before="120" w:line="300" w:lineRule="exact"/>
              <w:ind w:left="108" w:right="57"/>
              <w:jc w:val="center"/>
              <w:rPr>
                <w:rFonts w:ascii="Arial" w:hAnsi="Arial"/>
                <w:b/>
                <w:szCs w:val="24"/>
                <w:lang w:val="en-US"/>
              </w:rPr>
            </w:pPr>
            <w:r w:rsidRPr="00CD55A9">
              <w:rPr>
                <w:rFonts w:ascii="Arial" w:hAnsi="Arial"/>
                <w:b/>
                <w:szCs w:val="24"/>
                <w:lang w:val="vi-VN"/>
              </w:rPr>
              <w:t>Tuổi thọ thiết kế lý thuyết</w:t>
            </w:r>
          </w:p>
          <w:p w14:paraId="32D95F9D" w14:textId="77777777" w:rsidR="007E5EDF" w:rsidRPr="00CD55A9" w:rsidRDefault="007E5EDF" w:rsidP="002844C8">
            <w:pPr>
              <w:spacing w:before="120" w:line="300" w:lineRule="exact"/>
              <w:ind w:left="108" w:right="57"/>
              <w:jc w:val="center"/>
              <w:rPr>
                <w:rFonts w:ascii="Arial" w:hAnsi="Arial"/>
                <w:b/>
                <w:szCs w:val="24"/>
                <w:lang w:val="en-US"/>
              </w:rPr>
            </w:pPr>
          </w:p>
        </w:tc>
        <w:tc>
          <w:tcPr>
            <w:tcW w:w="1701" w:type="dxa"/>
            <w:tcBorders>
              <w:top w:val="single" w:sz="13" w:space="0" w:color="000000"/>
              <w:left w:val="single" w:sz="3" w:space="0" w:color="000000"/>
              <w:bottom w:val="single" w:sz="13" w:space="0" w:color="000000"/>
              <w:right w:val="single" w:sz="3" w:space="0" w:color="000000"/>
            </w:tcBorders>
          </w:tcPr>
          <w:p w14:paraId="5835D530" w14:textId="77777777" w:rsidR="00D93F73" w:rsidRPr="00CD55A9" w:rsidRDefault="00D93F73" w:rsidP="002844C8">
            <w:pPr>
              <w:spacing w:before="120" w:line="300" w:lineRule="exact"/>
              <w:ind w:left="77" w:right="126"/>
              <w:jc w:val="center"/>
              <w:rPr>
                <w:rFonts w:ascii="Arial" w:hAnsi="Arial"/>
                <w:b/>
                <w:szCs w:val="24"/>
                <w:lang w:val="vi-VN"/>
              </w:rPr>
            </w:pPr>
            <w:r w:rsidRPr="00CD55A9">
              <w:rPr>
                <w:rFonts w:ascii="Arial" w:hAnsi="Arial"/>
                <w:b/>
                <w:szCs w:val="24"/>
                <w:lang w:val="vi-VN"/>
              </w:rPr>
              <w:t>Mô men lớn nhất</w:t>
            </w:r>
            <w:r w:rsidRPr="00CD55A9">
              <w:rPr>
                <w:rFonts w:ascii="Arial" w:hAnsi="Arial"/>
                <w:b/>
                <w:szCs w:val="24"/>
                <w:lang w:val="en-US"/>
              </w:rPr>
              <w:t xml:space="preserve"> </w:t>
            </w:r>
            <w:r w:rsidRPr="00CD55A9">
              <w:rPr>
                <w:rFonts w:ascii="Arial" w:hAnsi="Arial"/>
                <w:b/>
                <w:szCs w:val="24"/>
                <w:lang w:val="vi-VN"/>
              </w:rPr>
              <w:t>%</w:t>
            </w:r>
          </w:p>
        </w:tc>
        <w:tc>
          <w:tcPr>
            <w:tcW w:w="1701" w:type="dxa"/>
            <w:tcBorders>
              <w:top w:val="single" w:sz="13" w:space="0" w:color="000000"/>
              <w:left w:val="single" w:sz="3" w:space="0" w:color="000000"/>
              <w:bottom w:val="single" w:sz="13" w:space="0" w:color="000000"/>
              <w:right w:val="single" w:sz="13" w:space="0" w:color="000000"/>
            </w:tcBorders>
          </w:tcPr>
          <w:p w14:paraId="24407366" w14:textId="77777777" w:rsidR="00D93F73" w:rsidRPr="00CD55A9" w:rsidRDefault="00D93F73" w:rsidP="002844C8">
            <w:pPr>
              <w:spacing w:before="120" w:line="300" w:lineRule="exact"/>
              <w:ind w:left="139" w:right="109"/>
              <w:jc w:val="center"/>
              <w:rPr>
                <w:rFonts w:ascii="Arial" w:hAnsi="Arial"/>
                <w:b/>
                <w:szCs w:val="24"/>
                <w:lang w:val="vi-VN"/>
              </w:rPr>
            </w:pPr>
            <w:r w:rsidRPr="00CD55A9">
              <w:rPr>
                <w:rFonts w:ascii="Arial" w:hAnsi="Arial"/>
                <w:b/>
                <w:szCs w:val="24"/>
                <w:lang w:val="vi-VN"/>
              </w:rPr>
              <w:t xml:space="preserve">Tốc độ </w:t>
            </w:r>
            <w:r w:rsidRPr="00CD55A9">
              <w:rPr>
                <w:rFonts w:ascii="Arial" w:hAnsi="Arial"/>
                <w:b/>
                <w:szCs w:val="24"/>
                <w:lang w:val="en-US"/>
              </w:rPr>
              <w:t xml:space="preserve">lớn nhất </w:t>
            </w:r>
            <w:r w:rsidRPr="00CD55A9">
              <w:rPr>
                <w:rFonts w:ascii="Arial" w:hAnsi="Arial"/>
                <w:b/>
                <w:szCs w:val="24"/>
                <w:lang w:val="vi-VN"/>
              </w:rPr>
              <w:t>%</w:t>
            </w:r>
          </w:p>
        </w:tc>
      </w:tr>
      <w:tr w:rsidR="00CD55A9" w:rsidRPr="00CD55A9" w14:paraId="7DF403E4" w14:textId="77777777" w:rsidTr="002844C8">
        <w:trPr>
          <w:trHeight w:hRule="exact" w:val="555"/>
        </w:trPr>
        <w:tc>
          <w:tcPr>
            <w:tcW w:w="1985" w:type="dxa"/>
            <w:tcBorders>
              <w:top w:val="single" w:sz="13" w:space="0" w:color="000000"/>
              <w:left w:val="single" w:sz="13" w:space="0" w:color="000000"/>
              <w:bottom w:val="single" w:sz="3" w:space="0" w:color="000000"/>
              <w:right w:val="single" w:sz="3" w:space="0" w:color="000000"/>
            </w:tcBorders>
          </w:tcPr>
          <w:p w14:paraId="7474473B" w14:textId="77777777" w:rsidR="00D93F73" w:rsidRPr="00CD55A9" w:rsidRDefault="00D93F73" w:rsidP="002844C8">
            <w:pPr>
              <w:spacing w:before="120" w:line="300" w:lineRule="exact"/>
              <w:ind w:left="145" w:right="126"/>
              <w:jc w:val="both"/>
              <w:rPr>
                <w:rFonts w:ascii="Arial" w:hAnsi="Arial"/>
                <w:szCs w:val="24"/>
                <w:lang w:val="en-US"/>
              </w:rPr>
            </w:pPr>
            <w:r w:rsidRPr="00CD55A9">
              <w:rPr>
                <w:rFonts w:ascii="Arial" w:hAnsi="Arial"/>
                <w:szCs w:val="24"/>
                <w:lang w:val="en-US"/>
              </w:rPr>
              <w:t>Sản xuất</w:t>
            </w:r>
          </w:p>
        </w:tc>
        <w:tc>
          <w:tcPr>
            <w:tcW w:w="1559" w:type="dxa"/>
            <w:tcBorders>
              <w:top w:val="single" w:sz="13" w:space="0" w:color="000000"/>
              <w:left w:val="single" w:sz="3" w:space="0" w:color="000000"/>
              <w:bottom w:val="single" w:sz="3" w:space="0" w:color="000000"/>
              <w:right w:val="single" w:sz="3" w:space="0" w:color="000000"/>
            </w:tcBorders>
          </w:tcPr>
          <w:p w14:paraId="2BDD9440" w14:textId="77777777" w:rsidR="00D93F73" w:rsidRPr="00CD55A9" w:rsidRDefault="00D93F73" w:rsidP="002844C8">
            <w:pPr>
              <w:spacing w:before="120" w:line="300" w:lineRule="exact"/>
              <w:ind w:left="145" w:right="423"/>
              <w:jc w:val="right"/>
              <w:rPr>
                <w:rFonts w:ascii="Arial" w:hAnsi="Arial"/>
                <w:szCs w:val="24"/>
                <w:lang w:val="en-US"/>
              </w:rPr>
            </w:pPr>
            <w:r w:rsidRPr="00CD55A9">
              <w:rPr>
                <w:rFonts w:ascii="Arial" w:hAnsi="Arial"/>
                <w:szCs w:val="24"/>
                <w:lang w:val="en-US"/>
              </w:rPr>
              <w:t xml:space="preserve">70 </w:t>
            </w:r>
            <w:r w:rsidR="00AE42DC" w:rsidRPr="00CD55A9">
              <w:rPr>
                <w:rFonts w:ascii="Arial" w:hAnsi="Arial"/>
                <w:szCs w:val="24"/>
                <w:lang w:val="en-US"/>
              </w:rPr>
              <w:t>h</w:t>
            </w:r>
          </w:p>
        </w:tc>
        <w:tc>
          <w:tcPr>
            <w:tcW w:w="1701" w:type="dxa"/>
            <w:tcBorders>
              <w:top w:val="single" w:sz="13" w:space="0" w:color="000000"/>
              <w:left w:val="single" w:sz="3" w:space="0" w:color="000000"/>
              <w:bottom w:val="single" w:sz="3" w:space="0" w:color="000000"/>
              <w:right w:val="single" w:sz="3" w:space="0" w:color="000000"/>
            </w:tcBorders>
          </w:tcPr>
          <w:p w14:paraId="6E8D31CA" w14:textId="77777777" w:rsidR="00D93F73" w:rsidRPr="00CD55A9" w:rsidRDefault="00D93F73" w:rsidP="002844C8">
            <w:pPr>
              <w:spacing w:before="120" w:line="300" w:lineRule="exact"/>
              <w:ind w:left="145" w:right="126"/>
              <w:jc w:val="center"/>
              <w:rPr>
                <w:rFonts w:ascii="Arial" w:hAnsi="Arial"/>
                <w:szCs w:val="24"/>
                <w:lang w:val="en-US"/>
              </w:rPr>
            </w:pPr>
            <w:r w:rsidRPr="00CD55A9">
              <w:rPr>
                <w:rFonts w:ascii="Arial" w:hAnsi="Arial"/>
                <w:szCs w:val="24"/>
                <w:lang w:val="en-US"/>
              </w:rPr>
              <w:t>45%</w:t>
            </w:r>
          </w:p>
        </w:tc>
        <w:tc>
          <w:tcPr>
            <w:tcW w:w="1701" w:type="dxa"/>
            <w:tcBorders>
              <w:top w:val="single" w:sz="13" w:space="0" w:color="000000"/>
              <w:left w:val="single" w:sz="3" w:space="0" w:color="000000"/>
              <w:bottom w:val="single" w:sz="3" w:space="0" w:color="000000"/>
              <w:right w:val="single" w:sz="13" w:space="0" w:color="000000"/>
            </w:tcBorders>
          </w:tcPr>
          <w:p w14:paraId="39BC0AB8" w14:textId="77777777" w:rsidR="00D93F73" w:rsidRPr="00CD55A9" w:rsidRDefault="00D93F73" w:rsidP="002844C8">
            <w:pPr>
              <w:spacing w:before="120" w:line="300" w:lineRule="exact"/>
              <w:ind w:left="145" w:right="126"/>
              <w:jc w:val="center"/>
              <w:rPr>
                <w:rFonts w:ascii="Arial" w:hAnsi="Arial"/>
                <w:szCs w:val="24"/>
                <w:lang w:val="en-US"/>
              </w:rPr>
            </w:pPr>
            <w:r w:rsidRPr="00CD55A9">
              <w:rPr>
                <w:rFonts w:ascii="Arial" w:hAnsi="Arial"/>
                <w:szCs w:val="24"/>
                <w:lang w:val="en-US"/>
              </w:rPr>
              <w:t>70 %</w:t>
            </w:r>
          </w:p>
        </w:tc>
      </w:tr>
      <w:tr w:rsidR="00CD55A9" w:rsidRPr="00CD55A9" w14:paraId="6A1B0EE4" w14:textId="77777777" w:rsidTr="002844C8">
        <w:trPr>
          <w:trHeight w:hRule="exact" w:val="552"/>
        </w:trPr>
        <w:tc>
          <w:tcPr>
            <w:tcW w:w="1985" w:type="dxa"/>
            <w:tcBorders>
              <w:top w:val="single" w:sz="3" w:space="0" w:color="000000"/>
              <w:left w:val="single" w:sz="13" w:space="0" w:color="000000"/>
              <w:bottom w:val="single" w:sz="3" w:space="0" w:color="000000"/>
              <w:right w:val="single" w:sz="3" w:space="0" w:color="000000"/>
            </w:tcBorders>
          </w:tcPr>
          <w:p w14:paraId="154633DF" w14:textId="77777777" w:rsidR="00D93F73" w:rsidRPr="00CD55A9" w:rsidRDefault="00D93F73" w:rsidP="002844C8">
            <w:pPr>
              <w:spacing w:before="120" w:line="300" w:lineRule="exact"/>
              <w:ind w:left="145" w:right="126"/>
              <w:jc w:val="both"/>
              <w:rPr>
                <w:rFonts w:ascii="Arial" w:hAnsi="Arial"/>
                <w:szCs w:val="24"/>
                <w:lang w:val="en-US"/>
              </w:rPr>
            </w:pPr>
            <w:r w:rsidRPr="00CD55A9">
              <w:rPr>
                <w:rFonts w:ascii="Arial" w:hAnsi="Arial"/>
                <w:szCs w:val="24"/>
                <w:lang w:val="en-US"/>
              </w:rPr>
              <w:t>Trung bình</w:t>
            </w:r>
          </w:p>
        </w:tc>
        <w:tc>
          <w:tcPr>
            <w:tcW w:w="1559" w:type="dxa"/>
            <w:tcBorders>
              <w:top w:val="single" w:sz="3" w:space="0" w:color="000000"/>
              <w:left w:val="single" w:sz="3" w:space="0" w:color="000000"/>
              <w:bottom w:val="single" w:sz="3" w:space="0" w:color="000000"/>
              <w:right w:val="single" w:sz="3" w:space="0" w:color="000000"/>
            </w:tcBorders>
          </w:tcPr>
          <w:p w14:paraId="4140B72C" w14:textId="77777777" w:rsidR="00D93F73" w:rsidRPr="00CD55A9" w:rsidRDefault="00D93F73" w:rsidP="002844C8">
            <w:pPr>
              <w:spacing w:before="120" w:line="300" w:lineRule="exact"/>
              <w:ind w:left="145" w:right="423"/>
              <w:jc w:val="right"/>
              <w:rPr>
                <w:rFonts w:ascii="Arial" w:hAnsi="Arial"/>
                <w:szCs w:val="24"/>
                <w:lang w:val="en-US"/>
              </w:rPr>
            </w:pPr>
            <w:r w:rsidRPr="00CD55A9">
              <w:rPr>
                <w:rFonts w:ascii="Arial" w:hAnsi="Arial"/>
                <w:szCs w:val="24"/>
                <w:lang w:val="en-US"/>
              </w:rPr>
              <w:t xml:space="preserve">1250 </w:t>
            </w:r>
            <w:r w:rsidR="00AE42DC" w:rsidRPr="00CD55A9">
              <w:rPr>
                <w:rFonts w:ascii="Arial" w:hAnsi="Arial"/>
                <w:szCs w:val="24"/>
                <w:lang w:val="en-US"/>
              </w:rPr>
              <w:t>h</w:t>
            </w:r>
          </w:p>
        </w:tc>
        <w:tc>
          <w:tcPr>
            <w:tcW w:w="1701" w:type="dxa"/>
            <w:tcBorders>
              <w:top w:val="single" w:sz="3" w:space="0" w:color="000000"/>
              <w:left w:val="single" w:sz="3" w:space="0" w:color="000000"/>
              <w:bottom w:val="single" w:sz="3" w:space="0" w:color="000000"/>
              <w:right w:val="single" w:sz="3" w:space="0" w:color="000000"/>
            </w:tcBorders>
          </w:tcPr>
          <w:p w14:paraId="6ABFDF8F" w14:textId="77777777" w:rsidR="00D93F73" w:rsidRPr="00CD55A9" w:rsidRDefault="00D93F73" w:rsidP="002844C8">
            <w:pPr>
              <w:spacing w:before="120" w:line="300" w:lineRule="exact"/>
              <w:ind w:left="145" w:right="126"/>
              <w:jc w:val="center"/>
              <w:rPr>
                <w:rFonts w:ascii="Arial" w:hAnsi="Arial"/>
                <w:szCs w:val="24"/>
                <w:lang w:val="en-US"/>
              </w:rPr>
            </w:pPr>
            <w:r w:rsidRPr="00CD55A9">
              <w:rPr>
                <w:rFonts w:ascii="Arial" w:hAnsi="Arial"/>
                <w:szCs w:val="24"/>
                <w:lang w:val="en-US"/>
              </w:rPr>
              <w:t>45%</w:t>
            </w:r>
          </w:p>
        </w:tc>
        <w:tc>
          <w:tcPr>
            <w:tcW w:w="1701" w:type="dxa"/>
            <w:tcBorders>
              <w:top w:val="single" w:sz="3" w:space="0" w:color="000000"/>
              <w:left w:val="single" w:sz="3" w:space="0" w:color="000000"/>
              <w:bottom w:val="single" w:sz="3" w:space="0" w:color="000000"/>
              <w:right w:val="single" w:sz="13" w:space="0" w:color="000000"/>
            </w:tcBorders>
          </w:tcPr>
          <w:p w14:paraId="5DF06337" w14:textId="77777777" w:rsidR="00D93F73" w:rsidRPr="00CD55A9" w:rsidRDefault="00D93F73" w:rsidP="002844C8">
            <w:pPr>
              <w:spacing w:before="120" w:line="300" w:lineRule="exact"/>
              <w:ind w:left="145" w:right="126"/>
              <w:jc w:val="center"/>
              <w:rPr>
                <w:rFonts w:ascii="Arial" w:hAnsi="Arial"/>
                <w:szCs w:val="24"/>
                <w:lang w:val="en-US"/>
              </w:rPr>
            </w:pPr>
            <w:r w:rsidRPr="00CD55A9">
              <w:rPr>
                <w:rFonts w:ascii="Arial" w:hAnsi="Arial"/>
                <w:szCs w:val="24"/>
                <w:lang w:val="en-US"/>
              </w:rPr>
              <w:t>70 %</w:t>
            </w:r>
          </w:p>
        </w:tc>
      </w:tr>
      <w:tr w:rsidR="00CD55A9" w:rsidRPr="00CD55A9" w14:paraId="246D2854" w14:textId="77777777" w:rsidTr="002844C8">
        <w:trPr>
          <w:trHeight w:hRule="exact" w:val="560"/>
        </w:trPr>
        <w:tc>
          <w:tcPr>
            <w:tcW w:w="1985" w:type="dxa"/>
            <w:tcBorders>
              <w:top w:val="single" w:sz="3" w:space="0" w:color="000000"/>
              <w:left w:val="single" w:sz="13" w:space="0" w:color="000000"/>
              <w:bottom w:val="single" w:sz="3" w:space="0" w:color="000000"/>
              <w:right w:val="single" w:sz="3" w:space="0" w:color="000000"/>
            </w:tcBorders>
          </w:tcPr>
          <w:p w14:paraId="2B173FD5" w14:textId="77777777" w:rsidR="00D93F73" w:rsidRPr="00CD55A9" w:rsidRDefault="00D93F73" w:rsidP="002844C8">
            <w:pPr>
              <w:spacing w:before="120" w:line="300" w:lineRule="exact"/>
              <w:ind w:left="145" w:right="126"/>
              <w:jc w:val="both"/>
              <w:rPr>
                <w:rFonts w:ascii="Arial" w:hAnsi="Arial"/>
                <w:szCs w:val="24"/>
                <w:lang w:val="en-US"/>
              </w:rPr>
            </w:pPr>
            <w:r w:rsidRPr="00CD55A9">
              <w:rPr>
                <w:rFonts w:ascii="Arial" w:hAnsi="Arial"/>
                <w:szCs w:val="24"/>
                <w:lang w:val="en-US"/>
              </w:rPr>
              <w:t>Khoan</w:t>
            </w:r>
          </w:p>
        </w:tc>
        <w:tc>
          <w:tcPr>
            <w:tcW w:w="1559" w:type="dxa"/>
            <w:tcBorders>
              <w:top w:val="single" w:sz="3" w:space="0" w:color="000000"/>
              <w:left w:val="single" w:sz="3" w:space="0" w:color="000000"/>
              <w:bottom w:val="single" w:sz="3" w:space="0" w:color="000000"/>
              <w:right w:val="single" w:sz="3" w:space="0" w:color="000000"/>
            </w:tcBorders>
          </w:tcPr>
          <w:p w14:paraId="35F8A3A6" w14:textId="77777777" w:rsidR="00D93F73" w:rsidRPr="00CD55A9" w:rsidRDefault="00D93F73" w:rsidP="002844C8">
            <w:pPr>
              <w:spacing w:before="120" w:line="300" w:lineRule="exact"/>
              <w:ind w:right="423"/>
              <w:jc w:val="right"/>
              <w:rPr>
                <w:rFonts w:ascii="Arial" w:hAnsi="Arial"/>
                <w:szCs w:val="24"/>
                <w:lang w:val="en-US"/>
              </w:rPr>
            </w:pPr>
            <w:r w:rsidRPr="00CD55A9">
              <w:rPr>
                <w:rFonts w:ascii="Arial" w:hAnsi="Arial"/>
                <w:szCs w:val="24"/>
                <w:lang w:val="en-US"/>
              </w:rPr>
              <w:t xml:space="preserve">3750 </w:t>
            </w:r>
            <w:r w:rsidR="00AE42DC" w:rsidRPr="00CD55A9">
              <w:rPr>
                <w:rFonts w:ascii="Arial" w:hAnsi="Arial"/>
                <w:szCs w:val="24"/>
                <w:lang w:val="en-US"/>
              </w:rPr>
              <w:t>h</w:t>
            </w:r>
          </w:p>
        </w:tc>
        <w:tc>
          <w:tcPr>
            <w:tcW w:w="1701" w:type="dxa"/>
            <w:tcBorders>
              <w:top w:val="single" w:sz="3" w:space="0" w:color="000000"/>
              <w:left w:val="single" w:sz="3" w:space="0" w:color="000000"/>
              <w:bottom w:val="single" w:sz="3" w:space="0" w:color="000000"/>
              <w:right w:val="single" w:sz="3" w:space="0" w:color="000000"/>
            </w:tcBorders>
          </w:tcPr>
          <w:p w14:paraId="1EAAE5E8" w14:textId="77777777" w:rsidR="00D93F73" w:rsidRPr="00CD55A9" w:rsidRDefault="00D93F73" w:rsidP="002844C8">
            <w:pPr>
              <w:spacing w:before="120" w:line="300" w:lineRule="exact"/>
              <w:ind w:left="145" w:right="126"/>
              <w:jc w:val="center"/>
              <w:rPr>
                <w:rFonts w:ascii="Arial" w:hAnsi="Arial"/>
                <w:szCs w:val="24"/>
                <w:lang w:val="en-US"/>
              </w:rPr>
            </w:pPr>
            <w:r w:rsidRPr="00CD55A9">
              <w:rPr>
                <w:rFonts w:ascii="Arial" w:hAnsi="Arial"/>
                <w:szCs w:val="24"/>
                <w:lang w:val="en-US"/>
              </w:rPr>
              <w:t>55 %</w:t>
            </w:r>
          </w:p>
        </w:tc>
        <w:tc>
          <w:tcPr>
            <w:tcW w:w="1701" w:type="dxa"/>
            <w:tcBorders>
              <w:top w:val="single" w:sz="3" w:space="0" w:color="000000"/>
              <w:left w:val="single" w:sz="3" w:space="0" w:color="000000"/>
              <w:bottom w:val="single" w:sz="3" w:space="0" w:color="000000"/>
              <w:right w:val="single" w:sz="13" w:space="0" w:color="000000"/>
            </w:tcBorders>
          </w:tcPr>
          <w:p w14:paraId="1D42BD84" w14:textId="77777777" w:rsidR="00D93F73" w:rsidRPr="00CD55A9" w:rsidRDefault="00D93F73" w:rsidP="002844C8">
            <w:pPr>
              <w:spacing w:before="120" w:line="300" w:lineRule="exact"/>
              <w:ind w:left="145" w:right="126"/>
              <w:jc w:val="center"/>
              <w:rPr>
                <w:rFonts w:ascii="Arial" w:hAnsi="Arial"/>
                <w:szCs w:val="24"/>
                <w:lang w:val="en-US"/>
              </w:rPr>
            </w:pPr>
            <w:r w:rsidRPr="00CD55A9">
              <w:rPr>
                <w:rFonts w:ascii="Arial" w:hAnsi="Arial"/>
                <w:szCs w:val="24"/>
                <w:lang w:val="en-US"/>
              </w:rPr>
              <w:t>70 %</w:t>
            </w:r>
          </w:p>
        </w:tc>
      </w:tr>
      <w:tr w:rsidR="00D93F73" w:rsidRPr="00CD55A9" w14:paraId="22B10DFA" w14:textId="77777777" w:rsidTr="002844C8">
        <w:trPr>
          <w:trHeight w:hRule="exact" w:val="710"/>
        </w:trPr>
        <w:tc>
          <w:tcPr>
            <w:tcW w:w="1985" w:type="dxa"/>
            <w:tcBorders>
              <w:top w:val="single" w:sz="3" w:space="0" w:color="000000"/>
              <w:left w:val="single" w:sz="13" w:space="0" w:color="000000"/>
              <w:bottom w:val="single" w:sz="13" w:space="0" w:color="000000"/>
              <w:right w:val="single" w:sz="3" w:space="0" w:color="000000"/>
            </w:tcBorders>
          </w:tcPr>
          <w:p w14:paraId="0AB0DAE9" w14:textId="77777777" w:rsidR="00D93F73" w:rsidRPr="00CD55A9" w:rsidRDefault="00D93F73" w:rsidP="002844C8">
            <w:pPr>
              <w:spacing w:before="120" w:line="300" w:lineRule="exact"/>
              <w:ind w:left="145" w:right="126"/>
              <w:jc w:val="both"/>
              <w:rPr>
                <w:rFonts w:ascii="Arial" w:hAnsi="Arial"/>
                <w:szCs w:val="24"/>
                <w:lang w:val="en-US"/>
              </w:rPr>
            </w:pPr>
            <w:r w:rsidRPr="00CD55A9">
              <w:rPr>
                <w:rFonts w:ascii="Arial" w:hAnsi="Arial"/>
                <w:szCs w:val="24"/>
                <w:lang w:val="en-US"/>
              </w:rPr>
              <w:t>Thi công</w:t>
            </w:r>
          </w:p>
        </w:tc>
        <w:tc>
          <w:tcPr>
            <w:tcW w:w="1559" w:type="dxa"/>
            <w:tcBorders>
              <w:top w:val="single" w:sz="3" w:space="0" w:color="000000"/>
              <w:left w:val="single" w:sz="3" w:space="0" w:color="000000"/>
              <w:bottom w:val="single" w:sz="13" w:space="0" w:color="000000"/>
              <w:right w:val="single" w:sz="3" w:space="0" w:color="000000"/>
            </w:tcBorders>
          </w:tcPr>
          <w:p w14:paraId="3DCADF8E" w14:textId="77777777" w:rsidR="00D93F73" w:rsidRPr="00CD55A9" w:rsidRDefault="00D93F73" w:rsidP="002844C8">
            <w:pPr>
              <w:spacing w:before="120" w:line="300" w:lineRule="exact"/>
              <w:ind w:left="145" w:right="423"/>
              <w:jc w:val="right"/>
              <w:rPr>
                <w:rFonts w:ascii="Arial" w:hAnsi="Arial"/>
                <w:szCs w:val="24"/>
                <w:lang w:val="en-US"/>
              </w:rPr>
            </w:pPr>
            <w:r w:rsidRPr="00CD55A9">
              <w:rPr>
                <w:rFonts w:ascii="Arial" w:hAnsi="Arial"/>
                <w:szCs w:val="24"/>
                <w:lang w:val="en-US"/>
              </w:rPr>
              <w:t xml:space="preserve">900 </w:t>
            </w:r>
            <w:r w:rsidR="00AE42DC" w:rsidRPr="00CD55A9">
              <w:rPr>
                <w:rFonts w:ascii="Arial" w:hAnsi="Arial"/>
                <w:szCs w:val="24"/>
                <w:lang w:val="en-US"/>
              </w:rPr>
              <w:t>h</w:t>
            </w:r>
          </w:p>
        </w:tc>
        <w:tc>
          <w:tcPr>
            <w:tcW w:w="1701" w:type="dxa"/>
            <w:tcBorders>
              <w:top w:val="single" w:sz="3" w:space="0" w:color="000000"/>
              <w:left w:val="single" w:sz="3" w:space="0" w:color="000000"/>
              <w:bottom w:val="single" w:sz="13" w:space="0" w:color="000000"/>
              <w:right w:val="single" w:sz="3" w:space="0" w:color="000000"/>
            </w:tcBorders>
          </w:tcPr>
          <w:p w14:paraId="2AEF2C4B" w14:textId="77777777" w:rsidR="00D93F73" w:rsidRPr="00CD55A9" w:rsidRDefault="00D93F73" w:rsidP="002844C8">
            <w:pPr>
              <w:spacing w:before="120" w:line="300" w:lineRule="exact"/>
              <w:ind w:left="145" w:right="126"/>
              <w:jc w:val="center"/>
              <w:rPr>
                <w:rFonts w:ascii="Arial" w:hAnsi="Arial"/>
                <w:szCs w:val="24"/>
                <w:lang w:val="en-US"/>
              </w:rPr>
            </w:pPr>
            <w:r w:rsidRPr="00CD55A9">
              <w:rPr>
                <w:rFonts w:ascii="Arial" w:hAnsi="Arial"/>
                <w:szCs w:val="24"/>
                <w:lang w:val="en-US"/>
              </w:rPr>
              <w:t>45%</w:t>
            </w:r>
          </w:p>
        </w:tc>
        <w:tc>
          <w:tcPr>
            <w:tcW w:w="1701" w:type="dxa"/>
            <w:tcBorders>
              <w:top w:val="single" w:sz="3" w:space="0" w:color="000000"/>
              <w:left w:val="single" w:sz="3" w:space="0" w:color="000000"/>
              <w:bottom w:val="single" w:sz="13" w:space="0" w:color="000000"/>
              <w:right w:val="single" w:sz="13" w:space="0" w:color="000000"/>
            </w:tcBorders>
          </w:tcPr>
          <w:p w14:paraId="34830DB1" w14:textId="77777777" w:rsidR="00D93F73" w:rsidRPr="00CD55A9" w:rsidRDefault="00D93F73" w:rsidP="002844C8">
            <w:pPr>
              <w:spacing w:before="120" w:line="300" w:lineRule="exact"/>
              <w:ind w:left="145" w:right="126"/>
              <w:jc w:val="center"/>
              <w:rPr>
                <w:rFonts w:ascii="Arial" w:hAnsi="Arial"/>
                <w:szCs w:val="24"/>
                <w:lang w:val="en-US"/>
              </w:rPr>
            </w:pPr>
            <w:r w:rsidRPr="00CD55A9">
              <w:rPr>
                <w:rFonts w:ascii="Arial" w:hAnsi="Arial"/>
                <w:szCs w:val="24"/>
                <w:lang w:val="en-US"/>
              </w:rPr>
              <w:t>70 %</w:t>
            </w:r>
          </w:p>
        </w:tc>
      </w:tr>
    </w:tbl>
    <w:p w14:paraId="7D71FF04" w14:textId="77777777" w:rsidR="00D93F73" w:rsidRPr="00CD55A9" w:rsidRDefault="00D93F73" w:rsidP="00D93F73">
      <w:pPr>
        <w:spacing w:before="120" w:line="300" w:lineRule="exact"/>
        <w:ind w:left="851"/>
        <w:jc w:val="both"/>
        <w:rPr>
          <w:rFonts w:ascii="Arial" w:hAnsi="Arial"/>
          <w:szCs w:val="24"/>
          <w:lang w:val="en-US"/>
        </w:rPr>
      </w:pPr>
    </w:p>
    <w:p w14:paraId="19513C6F" w14:textId="77777777" w:rsidR="00D93F73" w:rsidRPr="00CD55A9" w:rsidRDefault="00D93F73" w:rsidP="0068477E">
      <w:pPr>
        <w:spacing w:line="300" w:lineRule="exact"/>
        <w:jc w:val="both"/>
        <w:rPr>
          <w:rFonts w:ascii="Arial" w:hAnsi="Arial"/>
          <w:szCs w:val="24"/>
          <w:lang w:val="en-US"/>
        </w:rPr>
      </w:pPr>
      <w:r w:rsidRPr="00CD55A9">
        <w:rPr>
          <w:rFonts w:ascii="Arial" w:hAnsi="Arial"/>
          <w:b/>
          <w:szCs w:val="24"/>
          <w:lang w:val="en-US"/>
        </w:rPr>
        <w:t>2.5.1.3</w:t>
      </w:r>
      <w:r w:rsidRPr="00CD55A9">
        <w:rPr>
          <w:rFonts w:ascii="Arial" w:hAnsi="Arial"/>
          <w:b/>
          <w:szCs w:val="24"/>
          <w:lang w:val="en-US"/>
        </w:rPr>
        <w:tab/>
      </w:r>
      <w:r w:rsidRPr="00CD55A9">
        <w:rPr>
          <w:rFonts w:ascii="Arial" w:hAnsi="Arial"/>
          <w:szCs w:val="24"/>
          <w:lang w:val="en-US"/>
        </w:rPr>
        <w:t>Chu kỳ làm việc của dây</w:t>
      </w:r>
      <w:r w:rsidR="00F6796E" w:rsidRPr="00CD55A9">
        <w:rPr>
          <w:rFonts w:ascii="Arial" w:hAnsi="Arial"/>
          <w:szCs w:val="24"/>
          <w:lang w:val="en-US"/>
        </w:rPr>
        <w:t xml:space="preserve"> </w:t>
      </w:r>
      <w:r w:rsidRPr="00CD55A9">
        <w:rPr>
          <w:rFonts w:ascii="Arial" w:hAnsi="Arial"/>
          <w:szCs w:val="24"/>
          <w:lang w:val="en-US"/>
        </w:rPr>
        <w:t>cáp thép</w:t>
      </w:r>
    </w:p>
    <w:p w14:paraId="5C882B17" w14:textId="77777777" w:rsidR="00D93F73" w:rsidRPr="00CD55A9" w:rsidRDefault="00D93F73" w:rsidP="00D93F73">
      <w:pPr>
        <w:spacing w:before="120" w:line="300" w:lineRule="exact"/>
        <w:ind w:left="851"/>
        <w:jc w:val="both"/>
        <w:rPr>
          <w:rFonts w:ascii="Arial" w:hAnsi="Arial"/>
          <w:szCs w:val="24"/>
          <w:lang w:val="en-US"/>
        </w:rPr>
      </w:pPr>
      <w:r w:rsidRPr="00CD55A9">
        <w:rPr>
          <w:rFonts w:ascii="Arial" w:hAnsi="Arial"/>
          <w:szCs w:val="24"/>
          <w:lang w:val="en-US"/>
        </w:rPr>
        <w:t xml:space="preserve">Chu kỳ làm việc của dây cáp thép cũng tương tự như các bộ phận máy, mặc dù thời gian giữa hai lần thay thế (TBR) đối với dây cáp thép nhỏ hơn đối với máy. Nhà thiết kế cần trục phải xem xét đến các yếu tố </w:t>
      </w:r>
      <w:r w:rsidR="00C03D93" w:rsidRPr="00CD55A9">
        <w:rPr>
          <w:rFonts w:ascii="Arial" w:hAnsi="Arial"/>
          <w:szCs w:val="24"/>
          <w:lang w:val="en-US"/>
        </w:rPr>
        <w:t xml:space="preserve">như </w:t>
      </w:r>
      <w:r w:rsidRPr="00CD55A9">
        <w:rPr>
          <w:rFonts w:ascii="Arial" w:hAnsi="Arial"/>
          <w:szCs w:val="24"/>
          <w:lang w:val="en-US"/>
        </w:rPr>
        <w:t xml:space="preserve">mức độ và tần suất tải, góc fleet, tỷ số </w:t>
      </w:r>
      <w:r w:rsidRPr="00CD55A9">
        <w:rPr>
          <w:rFonts w:ascii="Arial" w:hAnsi="Arial"/>
          <w:i/>
          <w:szCs w:val="24"/>
          <w:lang w:val="en-US"/>
        </w:rPr>
        <w:t>D/d</w:t>
      </w:r>
      <w:r w:rsidRPr="00CD55A9">
        <w:rPr>
          <w:rFonts w:ascii="Arial" w:hAnsi="Arial"/>
          <w:szCs w:val="24"/>
          <w:lang w:val="en-US"/>
        </w:rPr>
        <w:t xml:space="preserve"> của tang cáp và </w:t>
      </w:r>
      <w:r w:rsidR="009B165B" w:rsidRPr="00CD55A9">
        <w:rPr>
          <w:rFonts w:ascii="Arial" w:hAnsi="Arial"/>
          <w:szCs w:val="24"/>
          <w:lang w:val="en-US"/>
        </w:rPr>
        <w:t>pu ly</w:t>
      </w:r>
      <w:r w:rsidRPr="00CD55A9">
        <w:rPr>
          <w:rFonts w:ascii="Arial" w:hAnsi="Arial"/>
          <w:szCs w:val="24"/>
          <w:lang w:val="en-US"/>
        </w:rPr>
        <w:t xml:space="preserve"> tương ứng với chu kỳ làm việc.</w:t>
      </w:r>
    </w:p>
    <w:p w14:paraId="6EE9F71B" w14:textId="77777777" w:rsidR="00D93F73" w:rsidRPr="00CD55A9" w:rsidRDefault="00D93F73" w:rsidP="00D93F73">
      <w:pPr>
        <w:spacing w:before="240" w:after="240" w:line="300" w:lineRule="exact"/>
        <w:ind w:left="851"/>
        <w:jc w:val="center"/>
        <w:rPr>
          <w:rFonts w:ascii="Arial" w:hAnsi="Arial"/>
          <w:b/>
          <w:szCs w:val="24"/>
          <w:lang w:val="en-US"/>
        </w:rPr>
      </w:pPr>
      <w:r w:rsidRPr="00CD55A9">
        <w:rPr>
          <w:rFonts w:ascii="Arial" w:hAnsi="Arial"/>
          <w:b/>
          <w:szCs w:val="24"/>
          <w:lang w:val="en-US"/>
        </w:rPr>
        <w:t>Bảng 11 - Cơ cấu quay - 5 năm TBO</w:t>
      </w:r>
    </w:p>
    <w:p w14:paraId="20B9BA46" w14:textId="77777777" w:rsidR="00D93F73" w:rsidRPr="00CD55A9" w:rsidRDefault="00D93F73" w:rsidP="00D93F73">
      <w:pPr>
        <w:spacing w:before="8" w:line="120" w:lineRule="atLeast"/>
        <w:rPr>
          <w:rFonts w:ascii="Arial" w:eastAsia="Arial" w:hAnsi="Arial" w:cs="Arial"/>
          <w:sz w:val="10"/>
          <w:szCs w:val="10"/>
        </w:rPr>
      </w:pPr>
    </w:p>
    <w:tbl>
      <w:tblPr>
        <w:tblW w:w="7938" w:type="dxa"/>
        <w:tblInd w:w="1292" w:type="dxa"/>
        <w:tblLayout w:type="fixed"/>
        <w:tblCellMar>
          <w:left w:w="0" w:type="dxa"/>
          <w:right w:w="0" w:type="dxa"/>
        </w:tblCellMar>
        <w:tblLook w:val="01E0" w:firstRow="1" w:lastRow="1" w:firstColumn="1" w:lastColumn="1" w:noHBand="0" w:noVBand="0"/>
      </w:tblPr>
      <w:tblGrid>
        <w:gridCol w:w="2693"/>
        <w:gridCol w:w="1843"/>
        <w:gridCol w:w="1701"/>
        <w:gridCol w:w="1701"/>
      </w:tblGrid>
      <w:tr w:rsidR="00CD55A9" w:rsidRPr="00CD55A9" w14:paraId="1144AFEE" w14:textId="77777777" w:rsidTr="002844C8">
        <w:trPr>
          <w:trHeight w:hRule="exact" w:val="790"/>
        </w:trPr>
        <w:tc>
          <w:tcPr>
            <w:tcW w:w="2693" w:type="dxa"/>
            <w:tcBorders>
              <w:top w:val="single" w:sz="13" w:space="0" w:color="000000"/>
              <w:left w:val="single" w:sz="13" w:space="0" w:color="000000"/>
              <w:bottom w:val="single" w:sz="13" w:space="0" w:color="000000"/>
              <w:right w:val="single" w:sz="3" w:space="0" w:color="000000"/>
            </w:tcBorders>
          </w:tcPr>
          <w:p w14:paraId="102BE5D3" w14:textId="77777777" w:rsidR="00D93F73" w:rsidRPr="00CD55A9" w:rsidRDefault="00D93F73" w:rsidP="002844C8">
            <w:pPr>
              <w:spacing w:before="120" w:line="300" w:lineRule="exact"/>
              <w:ind w:left="137" w:right="101"/>
              <w:jc w:val="center"/>
              <w:rPr>
                <w:rFonts w:ascii="Arial" w:hAnsi="Arial"/>
                <w:b/>
                <w:szCs w:val="24"/>
                <w:lang w:val="en-US"/>
              </w:rPr>
            </w:pPr>
            <w:r w:rsidRPr="00CD55A9">
              <w:rPr>
                <w:rFonts w:ascii="Arial" w:hAnsi="Arial"/>
                <w:b/>
                <w:szCs w:val="24"/>
                <w:lang w:val="en-US"/>
              </w:rPr>
              <w:t>Phân cấp chu kỳ làm việc của cần trục</w:t>
            </w:r>
          </w:p>
        </w:tc>
        <w:tc>
          <w:tcPr>
            <w:tcW w:w="1843" w:type="dxa"/>
            <w:tcBorders>
              <w:top w:val="single" w:sz="13" w:space="0" w:color="000000"/>
              <w:left w:val="single" w:sz="3" w:space="0" w:color="000000"/>
              <w:bottom w:val="single" w:sz="13" w:space="0" w:color="000000"/>
              <w:right w:val="single" w:sz="3" w:space="0" w:color="000000"/>
            </w:tcBorders>
          </w:tcPr>
          <w:p w14:paraId="7F1C93AF" w14:textId="77777777" w:rsidR="00D93F73" w:rsidRPr="00CD55A9" w:rsidRDefault="00D93F73" w:rsidP="002844C8">
            <w:pPr>
              <w:spacing w:before="120" w:line="300" w:lineRule="exact"/>
              <w:ind w:left="137" w:right="101"/>
              <w:jc w:val="center"/>
              <w:rPr>
                <w:rFonts w:ascii="Arial" w:hAnsi="Arial"/>
                <w:b/>
                <w:szCs w:val="24"/>
                <w:lang w:val="en-US"/>
              </w:rPr>
            </w:pPr>
            <w:r w:rsidRPr="00CD55A9">
              <w:rPr>
                <w:rFonts w:ascii="Arial" w:hAnsi="Arial"/>
                <w:b/>
                <w:szCs w:val="24"/>
                <w:lang w:val="en-US"/>
              </w:rPr>
              <w:t>Tuổi thọ thiết kế lý thuyết</w:t>
            </w:r>
          </w:p>
        </w:tc>
        <w:tc>
          <w:tcPr>
            <w:tcW w:w="1701" w:type="dxa"/>
            <w:tcBorders>
              <w:top w:val="single" w:sz="13" w:space="0" w:color="000000"/>
              <w:left w:val="single" w:sz="3" w:space="0" w:color="000000"/>
              <w:bottom w:val="single" w:sz="13" w:space="0" w:color="000000"/>
              <w:right w:val="single" w:sz="3" w:space="0" w:color="000000"/>
            </w:tcBorders>
          </w:tcPr>
          <w:p w14:paraId="065A9E15" w14:textId="77777777" w:rsidR="00D93F73" w:rsidRPr="00CD55A9" w:rsidRDefault="00D93F73" w:rsidP="002844C8">
            <w:pPr>
              <w:spacing w:before="120" w:line="300" w:lineRule="exact"/>
              <w:ind w:left="137" w:right="101"/>
              <w:jc w:val="center"/>
              <w:rPr>
                <w:rFonts w:ascii="Arial" w:hAnsi="Arial"/>
                <w:b/>
                <w:szCs w:val="24"/>
                <w:lang w:val="en-US"/>
              </w:rPr>
            </w:pPr>
            <w:r w:rsidRPr="00CD55A9">
              <w:rPr>
                <w:rFonts w:ascii="Arial" w:hAnsi="Arial"/>
                <w:b/>
                <w:szCs w:val="24"/>
                <w:lang w:val="en-US"/>
              </w:rPr>
              <w:t>Mô men lớn nhất %</w:t>
            </w:r>
          </w:p>
        </w:tc>
        <w:tc>
          <w:tcPr>
            <w:tcW w:w="1701" w:type="dxa"/>
            <w:tcBorders>
              <w:top w:val="single" w:sz="13" w:space="0" w:color="000000"/>
              <w:left w:val="single" w:sz="3" w:space="0" w:color="000000"/>
              <w:bottom w:val="single" w:sz="13" w:space="0" w:color="000000"/>
              <w:right w:val="single" w:sz="13" w:space="0" w:color="000000"/>
            </w:tcBorders>
          </w:tcPr>
          <w:p w14:paraId="5D6F48B2" w14:textId="77777777" w:rsidR="00D93F73" w:rsidRPr="00CD55A9" w:rsidRDefault="00D93F73" w:rsidP="002844C8">
            <w:pPr>
              <w:spacing w:before="120" w:line="300" w:lineRule="exact"/>
              <w:ind w:left="137" w:right="101"/>
              <w:jc w:val="center"/>
              <w:rPr>
                <w:rFonts w:ascii="Arial" w:hAnsi="Arial"/>
                <w:b/>
                <w:szCs w:val="24"/>
                <w:lang w:val="en-US"/>
              </w:rPr>
            </w:pPr>
            <w:r w:rsidRPr="00CD55A9">
              <w:rPr>
                <w:rFonts w:ascii="Arial" w:hAnsi="Arial"/>
                <w:b/>
                <w:szCs w:val="24"/>
                <w:lang w:val="en-US"/>
              </w:rPr>
              <w:t>Tốc độ lớn nhất %</w:t>
            </w:r>
          </w:p>
        </w:tc>
      </w:tr>
      <w:tr w:rsidR="00CD55A9" w:rsidRPr="00CD55A9" w14:paraId="065D4372" w14:textId="77777777" w:rsidTr="002844C8">
        <w:trPr>
          <w:trHeight w:hRule="exact" w:val="420"/>
        </w:trPr>
        <w:tc>
          <w:tcPr>
            <w:tcW w:w="2693" w:type="dxa"/>
            <w:tcBorders>
              <w:top w:val="single" w:sz="13" w:space="0" w:color="000000"/>
              <w:left w:val="single" w:sz="13" w:space="0" w:color="000000"/>
              <w:bottom w:val="single" w:sz="3" w:space="0" w:color="000000"/>
              <w:right w:val="single" w:sz="3" w:space="0" w:color="000000"/>
            </w:tcBorders>
          </w:tcPr>
          <w:p w14:paraId="131DFA15" w14:textId="77777777" w:rsidR="00D93F73" w:rsidRPr="00CD55A9" w:rsidRDefault="00D93F73" w:rsidP="002844C8">
            <w:pPr>
              <w:pStyle w:val="TableParagraph"/>
              <w:spacing w:before="35"/>
              <w:ind w:left="43"/>
              <w:rPr>
                <w:rFonts w:cs="Arial"/>
                <w:sz w:val="24"/>
                <w:szCs w:val="24"/>
              </w:rPr>
            </w:pPr>
            <w:r w:rsidRPr="00CD55A9">
              <w:rPr>
                <w:spacing w:val="-2"/>
                <w:sz w:val="24"/>
                <w:szCs w:val="24"/>
              </w:rPr>
              <w:t>Sản xuất</w:t>
            </w:r>
          </w:p>
        </w:tc>
        <w:tc>
          <w:tcPr>
            <w:tcW w:w="1843" w:type="dxa"/>
            <w:tcBorders>
              <w:top w:val="single" w:sz="13" w:space="0" w:color="000000"/>
              <w:left w:val="single" w:sz="3" w:space="0" w:color="000000"/>
              <w:bottom w:val="single" w:sz="3" w:space="0" w:color="000000"/>
              <w:right w:val="single" w:sz="3" w:space="0" w:color="000000"/>
            </w:tcBorders>
          </w:tcPr>
          <w:p w14:paraId="000FA916" w14:textId="77777777" w:rsidR="00D93F73" w:rsidRPr="00CD55A9" w:rsidRDefault="00D93F73" w:rsidP="002844C8">
            <w:pPr>
              <w:pStyle w:val="TableParagraph"/>
              <w:spacing w:before="35"/>
              <w:ind w:left="182" w:right="665"/>
              <w:jc w:val="right"/>
              <w:rPr>
                <w:rFonts w:cs="Arial"/>
                <w:sz w:val="24"/>
                <w:szCs w:val="24"/>
                <w:lang w:val="en-US"/>
              </w:rPr>
            </w:pPr>
            <w:r w:rsidRPr="00CD55A9">
              <w:rPr>
                <w:spacing w:val="-1"/>
                <w:sz w:val="24"/>
                <w:szCs w:val="24"/>
              </w:rPr>
              <w:t xml:space="preserve">70 </w:t>
            </w:r>
            <w:r w:rsidR="00AE42DC" w:rsidRPr="00CD55A9">
              <w:rPr>
                <w:spacing w:val="-1"/>
                <w:sz w:val="24"/>
                <w:szCs w:val="24"/>
                <w:lang w:val="en-US"/>
              </w:rPr>
              <w:t>h</w:t>
            </w:r>
          </w:p>
        </w:tc>
        <w:tc>
          <w:tcPr>
            <w:tcW w:w="1701" w:type="dxa"/>
            <w:tcBorders>
              <w:top w:val="single" w:sz="13" w:space="0" w:color="000000"/>
              <w:left w:val="single" w:sz="3" w:space="0" w:color="000000"/>
              <w:bottom w:val="single" w:sz="3" w:space="0" w:color="000000"/>
              <w:right w:val="single" w:sz="3" w:space="0" w:color="000000"/>
            </w:tcBorders>
          </w:tcPr>
          <w:p w14:paraId="73D65FF8" w14:textId="77777777" w:rsidR="00D93F73" w:rsidRPr="00CD55A9" w:rsidRDefault="00D93F73" w:rsidP="002844C8">
            <w:pPr>
              <w:pStyle w:val="TableParagraph"/>
              <w:spacing w:before="35"/>
              <w:ind w:left="446" w:right="445"/>
              <w:jc w:val="center"/>
              <w:rPr>
                <w:rFonts w:cs="Arial"/>
                <w:sz w:val="24"/>
                <w:szCs w:val="24"/>
              </w:rPr>
            </w:pPr>
            <w:r w:rsidRPr="00CD55A9">
              <w:rPr>
                <w:spacing w:val="-1"/>
                <w:sz w:val="24"/>
                <w:szCs w:val="24"/>
              </w:rPr>
              <w:t>45%</w:t>
            </w:r>
          </w:p>
        </w:tc>
        <w:tc>
          <w:tcPr>
            <w:tcW w:w="1701" w:type="dxa"/>
            <w:tcBorders>
              <w:top w:val="single" w:sz="13" w:space="0" w:color="000000"/>
              <w:left w:val="single" w:sz="3" w:space="0" w:color="000000"/>
              <w:bottom w:val="single" w:sz="3" w:space="0" w:color="000000"/>
              <w:right w:val="single" w:sz="13" w:space="0" w:color="000000"/>
            </w:tcBorders>
          </w:tcPr>
          <w:p w14:paraId="022CA908" w14:textId="77777777" w:rsidR="00D93F73" w:rsidRPr="00CD55A9" w:rsidRDefault="00D93F73" w:rsidP="002844C8">
            <w:pPr>
              <w:pStyle w:val="TableParagraph"/>
              <w:spacing w:before="35"/>
              <w:ind w:left="448" w:right="435"/>
              <w:jc w:val="center"/>
              <w:rPr>
                <w:rFonts w:cs="Arial"/>
                <w:sz w:val="24"/>
                <w:szCs w:val="24"/>
              </w:rPr>
            </w:pPr>
            <w:r w:rsidRPr="00CD55A9">
              <w:rPr>
                <w:spacing w:val="-1"/>
                <w:sz w:val="24"/>
                <w:szCs w:val="24"/>
              </w:rPr>
              <w:t>70 %</w:t>
            </w:r>
          </w:p>
        </w:tc>
      </w:tr>
      <w:tr w:rsidR="00CD55A9" w:rsidRPr="00CD55A9" w14:paraId="641B3F29" w14:textId="77777777" w:rsidTr="002844C8">
        <w:trPr>
          <w:trHeight w:hRule="exact" w:val="414"/>
        </w:trPr>
        <w:tc>
          <w:tcPr>
            <w:tcW w:w="2693" w:type="dxa"/>
            <w:tcBorders>
              <w:top w:val="single" w:sz="3" w:space="0" w:color="000000"/>
              <w:left w:val="single" w:sz="13" w:space="0" w:color="000000"/>
              <w:bottom w:val="single" w:sz="3" w:space="0" w:color="000000"/>
              <w:right w:val="single" w:sz="3" w:space="0" w:color="000000"/>
            </w:tcBorders>
          </w:tcPr>
          <w:p w14:paraId="42F10DFC" w14:textId="77777777" w:rsidR="00D93F73" w:rsidRPr="00CD55A9" w:rsidRDefault="00D93F73" w:rsidP="002844C8">
            <w:pPr>
              <w:pStyle w:val="TableParagraph"/>
              <w:spacing w:before="47"/>
              <w:ind w:left="43"/>
              <w:rPr>
                <w:rFonts w:cs="Arial"/>
                <w:sz w:val="24"/>
                <w:szCs w:val="24"/>
                <w:lang w:val="en-US"/>
              </w:rPr>
            </w:pPr>
            <w:r w:rsidRPr="00CD55A9">
              <w:rPr>
                <w:spacing w:val="-2"/>
                <w:sz w:val="24"/>
                <w:szCs w:val="24"/>
                <w:lang w:val="en-US"/>
              </w:rPr>
              <w:t>Trung bình</w:t>
            </w:r>
          </w:p>
        </w:tc>
        <w:tc>
          <w:tcPr>
            <w:tcW w:w="1843" w:type="dxa"/>
            <w:tcBorders>
              <w:top w:val="single" w:sz="3" w:space="0" w:color="000000"/>
              <w:left w:val="single" w:sz="3" w:space="0" w:color="000000"/>
              <w:bottom w:val="single" w:sz="3" w:space="0" w:color="000000"/>
              <w:right w:val="single" w:sz="3" w:space="0" w:color="000000"/>
            </w:tcBorders>
          </w:tcPr>
          <w:p w14:paraId="34B25567" w14:textId="77777777" w:rsidR="00D93F73" w:rsidRPr="00CD55A9" w:rsidRDefault="00D93F73" w:rsidP="002844C8">
            <w:pPr>
              <w:pStyle w:val="TableParagraph"/>
              <w:spacing w:before="47"/>
              <w:ind w:left="182" w:right="665"/>
              <w:jc w:val="right"/>
              <w:rPr>
                <w:rFonts w:cs="Arial"/>
                <w:sz w:val="24"/>
                <w:szCs w:val="24"/>
                <w:lang w:val="en-US"/>
              </w:rPr>
            </w:pPr>
            <w:r w:rsidRPr="00CD55A9">
              <w:rPr>
                <w:spacing w:val="-2"/>
                <w:sz w:val="24"/>
                <w:szCs w:val="24"/>
              </w:rPr>
              <w:t xml:space="preserve">900 </w:t>
            </w:r>
            <w:r w:rsidR="00AE42DC" w:rsidRPr="00CD55A9">
              <w:rPr>
                <w:spacing w:val="-2"/>
                <w:sz w:val="24"/>
                <w:szCs w:val="24"/>
                <w:lang w:val="en-US"/>
              </w:rPr>
              <w:t>h</w:t>
            </w:r>
          </w:p>
        </w:tc>
        <w:tc>
          <w:tcPr>
            <w:tcW w:w="1701" w:type="dxa"/>
            <w:tcBorders>
              <w:top w:val="single" w:sz="3" w:space="0" w:color="000000"/>
              <w:left w:val="single" w:sz="3" w:space="0" w:color="000000"/>
              <w:bottom w:val="single" w:sz="3" w:space="0" w:color="000000"/>
              <w:right w:val="single" w:sz="3" w:space="0" w:color="000000"/>
            </w:tcBorders>
          </w:tcPr>
          <w:p w14:paraId="38832B4F" w14:textId="77777777" w:rsidR="00D93F73" w:rsidRPr="00CD55A9" w:rsidRDefault="00D93F73" w:rsidP="002844C8">
            <w:pPr>
              <w:pStyle w:val="TableParagraph"/>
              <w:spacing w:before="47"/>
              <w:ind w:left="446" w:right="445"/>
              <w:jc w:val="center"/>
              <w:rPr>
                <w:rFonts w:cs="Arial"/>
                <w:sz w:val="24"/>
                <w:szCs w:val="24"/>
              </w:rPr>
            </w:pPr>
            <w:r w:rsidRPr="00CD55A9">
              <w:rPr>
                <w:spacing w:val="-1"/>
                <w:sz w:val="24"/>
                <w:szCs w:val="24"/>
              </w:rPr>
              <w:t>45%</w:t>
            </w:r>
          </w:p>
        </w:tc>
        <w:tc>
          <w:tcPr>
            <w:tcW w:w="1701" w:type="dxa"/>
            <w:tcBorders>
              <w:top w:val="single" w:sz="3" w:space="0" w:color="000000"/>
              <w:left w:val="single" w:sz="3" w:space="0" w:color="000000"/>
              <w:bottom w:val="single" w:sz="3" w:space="0" w:color="000000"/>
              <w:right w:val="single" w:sz="13" w:space="0" w:color="000000"/>
            </w:tcBorders>
          </w:tcPr>
          <w:p w14:paraId="1B2135D7" w14:textId="77777777" w:rsidR="00D93F73" w:rsidRPr="00CD55A9" w:rsidRDefault="00D93F73" w:rsidP="002844C8">
            <w:pPr>
              <w:pStyle w:val="TableParagraph"/>
              <w:spacing w:before="47"/>
              <w:ind w:left="448" w:right="435"/>
              <w:jc w:val="center"/>
              <w:rPr>
                <w:rFonts w:cs="Arial"/>
                <w:sz w:val="24"/>
                <w:szCs w:val="24"/>
              </w:rPr>
            </w:pPr>
            <w:r w:rsidRPr="00CD55A9">
              <w:rPr>
                <w:spacing w:val="-1"/>
                <w:sz w:val="24"/>
                <w:szCs w:val="24"/>
              </w:rPr>
              <w:t>70 %</w:t>
            </w:r>
          </w:p>
        </w:tc>
      </w:tr>
      <w:tr w:rsidR="00CD55A9" w:rsidRPr="00CD55A9" w14:paraId="449877D1" w14:textId="77777777" w:rsidTr="002844C8">
        <w:trPr>
          <w:trHeight w:hRule="exact" w:val="420"/>
        </w:trPr>
        <w:tc>
          <w:tcPr>
            <w:tcW w:w="2693" w:type="dxa"/>
            <w:tcBorders>
              <w:top w:val="single" w:sz="3" w:space="0" w:color="000000"/>
              <w:left w:val="single" w:sz="13" w:space="0" w:color="000000"/>
              <w:bottom w:val="single" w:sz="3" w:space="0" w:color="000000"/>
              <w:right w:val="single" w:sz="3" w:space="0" w:color="000000"/>
            </w:tcBorders>
          </w:tcPr>
          <w:p w14:paraId="045301BB" w14:textId="77777777" w:rsidR="00D93F73" w:rsidRPr="00CD55A9" w:rsidRDefault="00D93F73" w:rsidP="002844C8">
            <w:pPr>
              <w:pStyle w:val="TableParagraph"/>
              <w:spacing w:before="48"/>
              <w:ind w:left="43"/>
              <w:rPr>
                <w:rFonts w:cs="Arial"/>
                <w:sz w:val="24"/>
                <w:szCs w:val="24"/>
              </w:rPr>
            </w:pPr>
            <w:r w:rsidRPr="00CD55A9">
              <w:rPr>
                <w:spacing w:val="-2"/>
                <w:sz w:val="24"/>
                <w:szCs w:val="24"/>
                <w:lang w:val="en-US"/>
              </w:rPr>
              <w:t>K</w:t>
            </w:r>
            <w:r w:rsidRPr="00CD55A9">
              <w:rPr>
                <w:spacing w:val="-2"/>
                <w:sz w:val="24"/>
                <w:szCs w:val="24"/>
              </w:rPr>
              <w:t>hoan</w:t>
            </w:r>
          </w:p>
        </w:tc>
        <w:tc>
          <w:tcPr>
            <w:tcW w:w="1843" w:type="dxa"/>
            <w:tcBorders>
              <w:top w:val="single" w:sz="3" w:space="0" w:color="000000"/>
              <w:left w:val="single" w:sz="3" w:space="0" w:color="000000"/>
              <w:bottom w:val="single" w:sz="3" w:space="0" w:color="000000"/>
              <w:right w:val="single" w:sz="3" w:space="0" w:color="000000"/>
            </w:tcBorders>
          </w:tcPr>
          <w:p w14:paraId="7F7623BE" w14:textId="77777777" w:rsidR="00D93F73" w:rsidRPr="00CD55A9" w:rsidRDefault="00D93F73" w:rsidP="002844C8">
            <w:pPr>
              <w:pStyle w:val="TableParagraph"/>
              <w:spacing w:before="48"/>
              <w:ind w:left="182" w:right="665"/>
              <w:jc w:val="right"/>
              <w:rPr>
                <w:rFonts w:cs="Arial"/>
                <w:sz w:val="24"/>
                <w:szCs w:val="24"/>
                <w:lang w:val="en-US"/>
              </w:rPr>
            </w:pPr>
            <w:r w:rsidRPr="00CD55A9">
              <w:rPr>
                <w:spacing w:val="-2"/>
                <w:sz w:val="24"/>
                <w:szCs w:val="24"/>
              </w:rPr>
              <w:t xml:space="preserve">2500 </w:t>
            </w:r>
            <w:r w:rsidR="00AE42DC" w:rsidRPr="00CD55A9">
              <w:rPr>
                <w:spacing w:val="-2"/>
                <w:sz w:val="24"/>
                <w:szCs w:val="24"/>
                <w:lang w:val="en-US"/>
              </w:rPr>
              <w:t>h</w:t>
            </w:r>
          </w:p>
        </w:tc>
        <w:tc>
          <w:tcPr>
            <w:tcW w:w="1701" w:type="dxa"/>
            <w:tcBorders>
              <w:top w:val="single" w:sz="3" w:space="0" w:color="000000"/>
              <w:left w:val="single" w:sz="3" w:space="0" w:color="000000"/>
              <w:bottom w:val="single" w:sz="3" w:space="0" w:color="000000"/>
              <w:right w:val="single" w:sz="3" w:space="0" w:color="000000"/>
            </w:tcBorders>
          </w:tcPr>
          <w:p w14:paraId="724634CB" w14:textId="77777777" w:rsidR="00D93F73" w:rsidRPr="00CD55A9" w:rsidRDefault="00D93F73" w:rsidP="002844C8">
            <w:pPr>
              <w:pStyle w:val="TableParagraph"/>
              <w:spacing w:before="35"/>
              <w:ind w:left="446" w:right="445"/>
              <w:jc w:val="center"/>
              <w:rPr>
                <w:rFonts w:cs="Arial"/>
                <w:sz w:val="24"/>
                <w:szCs w:val="24"/>
              </w:rPr>
            </w:pPr>
            <w:r w:rsidRPr="00CD55A9">
              <w:rPr>
                <w:spacing w:val="-1"/>
                <w:sz w:val="24"/>
                <w:szCs w:val="24"/>
                <w:lang w:val="en-US"/>
              </w:rPr>
              <w:t xml:space="preserve"> </w:t>
            </w:r>
            <w:r w:rsidRPr="00CD55A9">
              <w:rPr>
                <w:spacing w:val="-1"/>
                <w:sz w:val="24"/>
                <w:szCs w:val="24"/>
              </w:rPr>
              <w:t>55 %</w:t>
            </w:r>
          </w:p>
        </w:tc>
        <w:tc>
          <w:tcPr>
            <w:tcW w:w="1701" w:type="dxa"/>
            <w:tcBorders>
              <w:top w:val="single" w:sz="3" w:space="0" w:color="000000"/>
              <w:left w:val="single" w:sz="3" w:space="0" w:color="000000"/>
              <w:bottom w:val="single" w:sz="3" w:space="0" w:color="000000"/>
              <w:right w:val="single" w:sz="13" w:space="0" w:color="000000"/>
            </w:tcBorders>
          </w:tcPr>
          <w:p w14:paraId="0A644ADB" w14:textId="77777777" w:rsidR="00D93F73" w:rsidRPr="00CD55A9" w:rsidRDefault="00D93F73" w:rsidP="002844C8">
            <w:pPr>
              <w:pStyle w:val="TableParagraph"/>
              <w:spacing w:before="48"/>
              <w:ind w:left="448" w:right="436"/>
              <w:jc w:val="center"/>
              <w:rPr>
                <w:rFonts w:cs="Arial"/>
                <w:sz w:val="24"/>
                <w:szCs w:val="24"/>
              </w:rPr>
            </w:pPr>
            <w:r w:rsidRPr="00CD55A9">
              <w:rPr>
                <w:spacing w:val="-1"/>
                <w:sz w:val="24"/>
                <w:szCs w:val="24"/>
              </w:rPr>
              <w:t>70 %</w:t>
            </w:r>
          </w:p>
        </w:tc>
      </w:tr>
      <w:tr w:rsidR="00D93F73" w:rsidRPr="00CD55A9" w14:paraId="74B67F74" w14:textId="77777777" w:rsidTr="002844C8">
        <w:trPr>
          <w:trHeight w:hRule="exact" w:val="412"/>
        </w:trPr>
        <w:tc>
          <w:tcPr>
            <w:tcW w:w="2693" w:type="dxa"/>
            <w:tcBorders>
              <w:top w:val="single" w:sz="3" w:space="0" w:color="000000"/>
              <w:left w:val="single" w:sz="13" w:space="0" w:color="000000"/>
              <w:bottom w:val="single" w:sz="13" w:space="0" w:color="000000"/>
              <w:right w:val="single" w:sz="3" w:space="0" w:color="000000"/>
            </w:tcBorders>
          </w:tcPr>
          <w:p w14:paraId="283978F9" w14:textId="77777777" w:rsidR="00D93F73" w:rsidRPr="00CD55A9" w:rsidRDefault="00D93F73" w:rsidP="002844C8">
            <w:pPr>
              <w:pStyle w:val="TableParagraph"/>
              <w:spacing w:before="47"/>
              <w:ind w:left="43"/>
              <w:rPr>
                <w:rFonts w:cs="Arial"/>
                <w:sz w:val="24"/>
                <w:szCs w:val="24"/>
                <w:lang w:val="en-US"/>
              </w:rPr>
            </w:pPr>
            <w:r w:rsidRPr="00CD55A9">
              <w:rPr>
                <w:spacing w:val="-2"/>
                <w:sz w:val="24"/>
                <w:szCs w:val="24"/>
                <w:lang w:val="en-US"/>
              </w:rPr>
              <w:t>Thi công</w:t>
            </w:r>
          </w:p>
        </w:tc>
        <w:tc>
          <w:tcPr>
            <w:tcW w:w="1843" w:type="dxa"/>
            <w:tcBorders>
              <w:top w:val="single" w:sz="3" w:space="0" w:color="000000"/>
              <w:left w:val="single" w:sz="3" w:space="0" w:color="000000"/>
              <w:bottom w:val="single" w:sz="13" w:space="0" w:color="000000"/>
              <w:right w:val="single" w:sz="3" w:space="0" w:color="000000"/>
            </w:tcBorders>
          </w:tcPr>
          <w:p w14:paraId="3FE2BF73" w14:textId="77777777" w:rsidR="00D93F73" w:rsidRPr="00CD55A9" w:rsidRDefault="00D93F73" w:rsidP="002844C8">
            <w:pPr>
              <w:pStyle w:val="TableParagraph"/>
              <w:spacing w:before="47"/>
              <w:ind w:left="182" w:right="665"/>
              <w:jc w:val="right"/>
              <w:rPr>
                <w:rFonts w:cs="Arial"/>
                <w:sz w:val="24"/>
                <w:szCs w:val="24"/>
                <w:lang w:val="en-US"/>
              </w:rPr>
            </w:pPr>
            <w:r w:rsidRPr="00CD55A9">
              <w:rPr>
                <w:spacing w:val="-2"/>
                <w:sz w:val="24"/>
                <w:szCs w:val="24"/>
              </w:rPr>
              <w:t xml:space="preserve">300 </w:t>
            </w:r>
            <w:r w:rsidR="00AE42DC" w:rsidRPr="00CD55A9">
              <w:rPr>
                <w:spacing w:val="-2"/>
                <w:sz w:val="24"/>
                <w:szCs w:val="24"/>
                <w:lang w:val="en-US"/>
              </w:rPr>
              <w:t>h</w:t>
            </w:r>
          </w:p>
        </w:tc>
        <w:tc>
          <w:tcPr>
            <w:tcW w:w="1701" w:type="dxa"/>
            <w:tcBorders>
              <w:top w:val="single" w:sz="3" w:space="0" w:color="000000"/>
              <w:left w:val="single" w:sz="3" w:space="0" w:color="000000"/>
              <w:bottom w:val="single" w:sz="13" w:space="0" w:color="000000"/>
              <w:right w:val="single" w:sz="3" w:space="0" w:color="000000"/>
            </w:tcBorders>
          </w:tcPr>
          <w:p w14:paraId="78D77431" w14:textId="77777777" w:rsidR="00D93F73" w:rsidRPr="00CD55A9" w:rsidRDefault="00D93F73" w:rsidP="002844C8">
            <w:pPr>
              <w:pStyle w:val="TableParagraph"/>
              <w:spacing w:before="47"/>
              <w:ind w:left="446" w:right="445"/>
              <w:jc w:val="center"/>
              <w:rPr>
                <w:rFonts w:cs="Arial"/>
                <w:sz w:val="24"/>
                <w:szCs w:val="24"/>
              </w:rPr>
            </w:pPr>
            <w:r w:rsidRPr="00CD55A9">
              <w:rPr>
                <w:spacing w:val="-1"/>
                <w:sz w:val="24"/>
                <w:szCs w:val="24"/>
              </w:rPr>
              <w:t>45%</w:t>
            </w:r>
          </w:p>
        </w:tc>
        <w:tc>
          <w:tcPr>
            <w:tcW w:w="1701" w:type="dxa"/>
            <w:tcBorders>
              <w:top w:val="single" w:sz="3" w:space="0" w:color="000000"/>
              <w:left w:val="single" w:sz="3" w:space="0" w:color="000000"/>
              <w:bottom w:val="single" w:sz="13" w:space="0" w:color="000000"/>
              <w:right w:val="single" w:sz="13" w:space="0" w:color="000000"/>
            </w:tcBorders>
          </w:tcPr>
          <w:p w14:paraId="7C917EB2" w14:textId="77777777" w:rsidR="00D93F73" w:rsidRPr="00CD55A9" w:rsidRDefault="00D93F73" w:rsidP="002844C8">
            <w:pPr>
              <w:pStyle w:val="TableParagraph"/>
              <w:spacing w:before="47"/>
              <w:ind w:left="448" w:right="436"/>
              <w:jc w:val="center"/>
              <w:rPr>
                <w:rFonts w:cs="Arial"/>
                <w:sz w:val="24"/>
                <w:szCs w:val="24"/>
              </w:rPr>
            </w:pPr>
            <w:r w:rsidRPr="00CD55A9">
              <w:rPr>
                <w:spacing w:val="-1"/>
                <w:sz w:val="24"/>
                <w:szCs w:val="24"/>
              </w:rPr>
              <w:t>70 %</w:t>
            </w:r>
          </w:p>
        </w:tc>
      </w:tr>
    </w:tbl>
    <w:p w14:paraId="18446AAC" w14:textId="77777777" w:rsidR="00D93F73" w:rsidRPr="00CD55A9" w:rsidRDefault="00D93F73" w:rsidP="00D93F73">
      <w:pPr>
        <w:spacing w:before="15" w:line="80" w:lineRule="atLeast"/>
        <w:rPr>
          <w:rFonts w:ascii="Arial" w:eastAsia="Arial" w:hAnsi="Arial" w:cs="Arial"/>
          <w:sz w:val="6"/>
          <w:szCs w:val="6"/>
        </w:rPr>
      </w:pPr>
    </w:p>
    <w:p w14:paraId="13BD00C2" w14:textId="77777777" w:rsidR="00D93F73" w:rsidRPr="00CD55A9" w:rsidRDefault="00D93F73" w:rsidP="00D93F73">
      <w:pPr>
        <w:spacing w:before="240" w:after="240" w:line="300" w:lineRule="exact"/>
        <w:ind w:left="567"/>
        <w:jc w:val="center"/>
        <w:rPr>
          <w:rFonts w:ascii="Arial" w:hAnsi="Arial"/>
          <w:b/>
          <w:szCs w:val="24"/>
          <w:lang w:val="en-US"/>
        </w:rPr>
      </w:pPr>
      <w:bookmarkStart w:id="27" w:name="Table_12—Prime_Mover_and_Pump_Drive_–_5_"/>
      <w:bookmarkEnd w:id="27"/>
      <w:r w:rsidRPr="00CD55A9">
        <w:rPr>
          <w:rFonts w:ascii="Arial" w:hAnsi="Arial"/>
          <w:b/>
          <w:szCs w:val="24"/>
          <w:lang w:val="en-US"/>
        </w:rPr>
        <w:lastRenderedPageBreak/>
        <w:t>Bảng 12 – Động cơ và bơm dẫn động chính - 5 năm TBO</w:t>
      </w:r>
    </w:p>
    <w:tbl>
      <w:tblPr>
        <w:tblW w:w="7940" w:type="dxa"/>
        <w:tblInd w:w="1292" w:type="dxa"/>
        <w:tblLayout w:type="fixed"/>
        <w:tblCellMar>
          <w:left w:w="0" w:type="dxa"/>
          <w:right w:w="0" w:type="dxa"/>
        </w:tblCellMar>
        <w:tblLook w:val="01E0" w:firstRow="1" w:lastRow="1" w:firstColumn="1" w:lastColumn="1" w:noHBand="0" w:noVBand="0"/>
      </w:tblPr>
      <w:tblGrid>
        <w:gridCol w:w="2693"/>
        <w:gridCol w:w="1842"/>
        <w:gridCol w:w="1701"/>
        <w:gridCol w:w="1704"/>
      </w:tblGrid>
      <w:tr w:rsidR="00CD55A9" w:rsidRPr="00CD55A9" w14:paraId="3D1E99C2" w14:textId="77777777" w:rsidTr="002844C8">
        <w:trPr>
          <w:trHeight w:hRule="exact" w:val="791"/>
        </w:trPr>
        <w:tc>
          <w:tcPr>
            <w:tcW w:w="2693" w:type="dxa"/>
            <w:tcBorders>
              <w:top w:val="single" w:sz="13" w:space="0" w:color="000000"/>
              <w:left w:val="single" w:sz="13" w:space="0" w:color="000000"/>
              <w:bottom w:val="single" w:sz="13" w:space="0" w:color="000000"/>
              <w:right w:val="single" w:sz="3" w:space="0" w:color="000000"/>
            </w:tcBorders>
          </w:tcPr>
          <w:p w14:paraId="54D2D5C3" w14:textId="77777777" w:rsidR="00D93F73" w:rsidRPr="00CD55A9" w:rsidRDefault="00D93F73" w:rsidP="002844C8">
            <w:pPr>
              <w:spacing w:before="120" w:line="300" w:lineRule="exact"/>
              <w:ind w:left="137" w:right="101"/>
              <w:jc w:val="center"/>
              <w:rPr>
                <w:rFonts w:ascii="Arial" w:hAnsi="Arial"/>
                <w:b/>
                <w:szCs w:val="24"/>
                <w:lang w:val="en-US"/>
              </w:rPr>
            </w:pPr>
            <w:r w:rsidRPr="00CD55A9">
              <w:rPr>
                <w:rFonts w:ascii="Arial" w:hAnsi="Arial"/>
                <w:b/>
                <w:szCs w:val="24"/>
                <w:lang w:val="en-US"/>
              </w:rPr>
              <w:t>Phân cấp chu kỳ làm việc của cần trục</w:t>
            </w:r>
          </w:p>
        </w:tc>
        <w:tc>
          <w:tcPr>
            <w:tcW w:w="1842" w:type="dxa"/>
            <w:tcBorders>
              <w:top w:val="single" w:sz="13" w:space="0" w:color="000000"/>
              <w:left w:val="single" w:sz="3" w:space="0" w:color="000000"/>
              <w:bottom w:val="single" w:sz="13" w:space="0" w:color="000000"/>
              <w:right w:val="single" w:sz="3" w:space="0" w:color="000000"/>
            </w:tcBorders>
          </w:tcPr>
          <w:p w14:paraId="375F7807" w14:textId="77777777" w:rsidR="00D93F73" w:rsidRPr="00CD55A9" w:rsidRDefault="00D93F73" w:rsidP="002844C8">
            <w:pPr>
              <w:spacing w:before="120" w:line="300" w:lineRule="exact"/>
              <w:ind w:left="137" w:right="101"/>
              <w:jc w:val="center"/>
              <w:rPr>
                <w:rFonts w:ascii="Arial" w:hAnsi="Arial"/>
                <w:b/>
                <w:szCs w:val="24"/>
                <w:lang w:val="en-US"/>
              </w:rPr>
            </w:pPr>
            <w:r w:rsidRPr="00CD55A9">
              <w:rPr>
                <w:rFonts w:ascii="Arial" w:hAnsi="Arial"/>
                <w:b/>
                <w:szCs w:val="24"/>
                <w:lang w:val="en-US"/>
              </w:rPr>
              <w:t>Tuổi thọ thiết kế lý thuyết</w:t>
            </w:r>
          </w:p>
        </w:tc>
        <w:tc>
          <w:tcPr>
            <w:tcW w:w="1701" w:type="dxa"/>
            <w:tcBorders>
              <w:top w:val="single" w:sz="13" w:space="0" w:color="000000"/>
              <w:left w:val="single" w:sz="3" w:space="0" w:color="000000"/>
              <w:bottom w:val="single" w:sz="13" w:space="0" w:color="000000"/>
              <w:right w:val="single" w:sz="3" w:space="0" w:color="000000"/>
            </w:tcBorders>
          </w:tcPr>
          <w:p w14:paraId="648C6461" w14:textId="77777777" w:rsidR="00D93F73" w:rsidRPr="00CD55A9" w:rsidRDefault="00D93F73" w:rsidP="002844C8">
            <w:pPr>
              <w:spacing w:before="120" w:line="300" w:lineRule="exact"/>
              <w:ind w:left="137" w:right="101"/>
              <w:jc w:val="center"/>
              <w:rPr>
                <w:rFonts w:ascii="Arial" w:hAnsi="Arial"/>
                <w:b/>
                <w:szCs w:val="24"/>
                <w:lang w:val="en-US"/>
              </w:rPr>
            </w:pPr>
            <w:r w:rsidRPr="00CD55A9">
              <w:rPr>
                <w:rFonts w:ascii="Arial" w:hAnsi="Arial"/>
                <w:b/>
                <w:szCs w:val="24"/>
                <w:lang w:val="en-US"/>
              </w:rPr>
              <w:t>Mô men lớn nhất %</w:t>
            </w:r>
          </w:p>
        </w:tc>
        <w:tc>
          <w:tcPr>
            <w:tcW w:w="1704" w:type="dxa"/>
            <w:tcBorders>
              <w:top w:val="single" w:sz="13" w:space="0" w:color="000000"/>
              <w:left w:val="single" w:sz="3" w:space="0" w:color="000000"/>
              <w:bottom w:val="single" w:sz="13" w:space="0" w:color="000000"/>
              <w:right w:val="single" w:sz="13" w:space="0" w:color="000000"/>
            </w:tcBorders>
          </w:tcPr>
          <w:p w14:paraId="78F3D425" w14:textId="77777777" w:rsidR="00D93F73" w:rsidRPr="00CD55A9" w:rsidRDefault="00D93F73" w:rsidP="002844C8">
            <w:pPr>
              <w:spacing w:before="120" w:line="300" w:lineRule="exact"/>
              <w:ind w:left="137" w:right="101"/>
              <w:jc w:val="center"/>
              <w:rPr>
                <w:rFonts w:ascii="Arial" w:hAnsi="Arial"/>
                <w:b/>
                <w:szCs w:val="24"/>
                <w:lang w:val="en-US"/>
              </w:rPr>
            </w:pPr>
            <w:r w:rsidRPr="00CD55A9">
              <w:rPr>
                <w:rFonts w:ascii="Arial" w:hAnsi="Arial"/>
                <w:b/>
                <w:szCs w:val="24"/>
                <w:lang w:val="en-US"/>
              </w:rPr>
              <w:t>Tốc độ lớn nhất %</w:t>
            </w:r>
          </w:p>
        </w:tc>
      </w:tr>
      <w:tr w:rsidR="00CD55A9" w:rsidRPr="00CD55A9" w14:paraId="267BF3BD" w14:textId="77777777" w:rsidTr="002844C8">
        <w:trPr>
          <w:trHeight w:hRule="exact" w:val="454"/>
        </w:trPr>
        <w:tc>
          <w:tcPr>
            <w:tcW w:w="2693" w:type="dxa"/>
            <w:tcBorders>
              <w:top w:val="single" w:sz="13" w:space="0" w:color="000000"/>
              <w:left w:val="single" w:sz="13" w:space="0" w:color="000000"/>
              <w:bottom w:val="single" w:sz="3" w:space="0" w:color="000000"/>
              <w:right w:val="single" w:sz="3" w:space="0" w:color="000000"/>
            </w:tcBorders>
          </w:tcPr>
          <w:p w14:paraId="59FD8D4E" w14:textId="77777777" w:rsidR="00D93F73" w:rsidRPr="00CD55A9" w:rsidRDefault="00D93F73" w:rsidP="002844C8">
            <w:pPr>
              <w:pStyle w:val="TableParagraph"/>
              <w:spacing w:before="34"/>
              <w:ind w:left="43"/>
              <w:rPr>
                <w:rFonts w:cs="Arial"/>
                <w:sz w:val="24"/>
                <w:szCs w:val="24"/>
              </w:rPr>
            </w:pPr>
            <w:r w:rsidRPr="00CD55A9">
              <w:rPr>
                <w:spacing w:val="-2"/>
                <w:sz w:val="24"/>
                <w:szCs w:val="24"/>
                <w:lang w:val="en-US"/>
              </w:rPr>
              <w:t>S</w:t>
            </w:r>
            <w:r w:rsidRPr="00CD55A9">
              <w:rPr>
                <w:spacing w:val="-2"/>
                <w:sz w:val="24"/>
                <w:szCs w:val="24"/>
              </w:rPr>
              <w:t>ản xuất</w:t>
            </w:r>
          </w:p>
        </w:tc>
        <w:tc>
          <w:tcPr>
            <w:tcW w:w="1842" w:type="dxa"/>
            <w:tcBorders>
              <w:top w:val="single" w:sz="13" w:space="0" w:color="000000"/>
              <w:left w:val="single" w:sz="3" w:space="0" w:color="000000"/>
              <w:bottom w:val="single" w:sz="3" w:space="0" w:color="000000"/>
              <w:right w:val="single" w:sz="3" w:space="0" w:color="000000"/>
            </w:tcBorders>
          </w:tcPr>
          <w:p w14:paraId="6F22BD67" w14:textId="77777777" w:rsidR="00D93F73" w:rsidRPr="00CD55A9" w:rsidRDefault="00D93F73" w:rsidP="002844C8">
            <w:pPr>
              <w:pStyle w:val="TableParagraph"/>
              <w:spacing w:before="34"/>
              <w:ind w:right="565"/>
              <w:jc w:val="right"/>
              <w:rPr>
                <w:rFonts w:cs="Arial"/>
                <w:sz w:val="24"/>
                <w:szCs w:val="24"/>
                <w:lang w:val="en-US"/>
              </w:rPr>
            </w:pPr>
            <w:r w:rsidRPr="00CD55A9">
              <w:rPr>
                <w:spacing w:val="-2"/>
                <w:sz w:val="24"/>
                <w:szCs w:val="24"/>
              </w:rPr>
              <w:t xml:space="preserve">1000 </w:t>
            </w:r>
            <w:r w:rsidR="00AE42DC" w:rsidRPr="00CD55A9">
              <w:rPr>
                <w:spacing w:val="-2"/>
                <w:sz w:val="24"/>
                <w:szCs w:val="24"/>
                <w:lang w:val="en-US"/>
              </w:rPr>
              <w:t>h</w:t>
            </w:r>
          </w:p>
        </w:tc>
        <w:tc>
          <w:tcPr>
            <w:tcW w:w="1701" w:type="dxa"/>
            <w:tcBorders>
              <w:top w:val="single" w:sz="13" w:space="0" w:color="000000"/>
              <w:left w:val="single" w:sz="3" w:space="0" w:color="000000"/>
              <w:bottom w:val="single" w:sz="3" w:space="0" w:color="000000"/>
              <w:right w:val="single" w:sz="3" w:space="0" w:color="000000"/>
            </w:tcBorders>
          </w:tcPr>
          <w:p w14:paraId="22C910FB" w14:textId="77777777" w:rsidR="00D93F73" w:rsidRPr="00CD55A9" w:rsidRDefault="00D93F73" w:rsidP="002844C8">
            <w:pPr>
              <w:pStyle w:val="TableParagraph"/>
              <w:spacing w:before="34"/>
              <w:ind w:left="144" w:right="136"/>
              <w:jc w:val="center"/>
              <w:rPr>
                <w:rFonts w:cs="Arial"/>
                <w:sz w:val="24"/>
                <w:szCs w:val="24"/>
              </w:rPr>
            </w:pPr>
            <w:r w:rsidRPr="00CD55A9">
              <w:rPr>
                <w:spacing w:val="-1"/>
                <w:sz w:val="24"/>
                <w:szCs w:val="24"/>
              </w:rPr>
              <w:t>45%</w:t>
            </w:r>
          </w:p>
        </w:tc>
        <w:tc>
          <w:tcPr>
            <w:tcW w:w="1704" w:type="dxa"/>
            <w:tcBorders>
              <w:top w:val="single" w:sz="13" w:space="0" w:color="000000"/>
              <w:left w:val="single" w:sz="3" w:space="0" w:color="000000"/>
              <w:bottom w:val="single" w:sz="3" w:space="0" w:color="000000"/>
              <w:right w:val="single" w:sz="13" w:space="0" w:color="000000"/>
            </w:tcBorders>
          </w:tcPr>
          <w:p w14:paraId="169D2AB4" w14:textId="77777777" w:rsidR="00D93F73" w:rsidRPr="00CD55A9" w:rsidRDefault="00D93F73" w:rsidP="002844C8">
            <w:pPr>
              <w:pStyle w:val="TableParagraph"/>
              <w:spacing w:before="34"/>
              <w:ind w:left="448" w:right="435"/>
              <w:jc w:val="center"/>
              <w:rPr>
                <w:rFonts w:cs="Arial"/>
                <w:sz w:val="24"/>
                <w:szCs w:val="24"/>
              </w:rPr>
            </w:pPr>
            <w:r w:rsidRPr="00CD55A9">
              <w:rPr>
                <w:spacing w:val="-1"/>
                <w:sz w:val="24"/>
                <w:szCs w:val="24"/>
              </w:rPr>
              <w:t>70 %</w:t>
            </w:r>
          </w:p>
        </w:tc>
      </w:tr>
      <w:tr w:rsidR="00CD55A9" w:rsidRPr="00CD55A9" w14:paraId="78EAF13A" w14:textId="77777777" w:rsidTr="002844C8">
        <w:trPr>
          <w:trHeight w:hRule="exact" w:val="392"/>
        </w:trPr>
        <w:tc>
          <w:tcPr>
            <w:tcW w:w="2693" w:type="dxa"/>
            <w:tcBorders>
              <w:top w:val="single" w:sz="3" w:space="0" w:color="000000"/>
              <w:left w:val="single" w:sz="13" w:space="0" w:color="000000"/>
              <w:bottom w:val="single" w:sz="3" w:space="0" w:color="000000"/>
              <w:right w:val="single" w:sz="3" w:space="0" w:color="000000"/>
            </w:tcBorders>
          </w:tcPr>
          <w:p w14:paraId="7C4263E9" w14:textId="77777777" w:rsidR="00D93F73" w:rsidRPr="00CD55A9" w:rsidRDefault="00D93F73" w:rsidP="002844C8">
            <w:pPr>
              <w:pStyle w:val="TableParagraph"/>
              <w:spacing w:before="47"/>
              <w:ind w:left="43"/>
              <w:rPr>
                <w:rFonts w:cs="Arial"/>
                <w:sz w:val="24"/>
                <w:szCs w:val="24"/>
              </w:rPr>
            </w:pPr>
            <w:r w:rsidRPr="00CD55A9">
              <w:rPr>
                <w:spacing w:val="-2"/>
                <w:sz w:val="24"/>
                <w:szCs w:val="24"/>
                <w:lang w:val="en-US"/>
              </w:rPr>
              <w:t>T</w:t>
            </w:r>
            <w:r w:rsidRPr="00CD55A9">
              <w:rPr>
                <w:spacing w:val="-2"/>
                <w:sz w:val="24"/>
                <w:szCs w:val="24"/>
              </w:rPr>
              <w:t>rung bình</w:t>
            </w:r>
          </w:p>
        </w:tc>
        <w:tc>
          <w:tcPr>
            <w:tcW w:w="1842" w:type="dxa"/>
            <w:tcBorders>
              <w:top w:val="single" w:sz="3" w:space="0" w:color="000000"/>
              <w:left w:val="single" w:sz="3" w:space="0" w:color="000000"/>
              <w:bottom w:val="single" w:sz="3" w:space="0" w:color="000000"/>
              <w:right w:val="single" w:sz="3" w:space="0" w:color="000000"/>
            </w:tcBorders>
          </w:tcPr>
          <w:p w14:paraId="19FFE213" w14:textId="77777777" w:rsidR="00D93F73" w:rsidRPr="00CD55A9" w:rsidRDefault="00D93F73" w:rsidP="002844C8">
            <w:pPr>
              <w:pStyle w:val="TableParagraph"/>
              <w:spacing w:before="47"/>
              <w:ind w:right="565"/>
              <w:jc w:val="right"/>
              <w:rPr>
                <w:rFonts w:cs="Arial"/>
                <w:sz w:val="24"/>
                <w:szCs w:val="24"/>
                <w:lang w:val="en-US"/>
              </w:rPr>
            </w:pPr>
            <w:r w:rsidRPr="00CD55A9">
              <w:rPr>
                <w:spacing w:val="-2"/>
                <w:sz w:val="24"/>
                <w:szCs w:val="24"/>
              </w:rPr>
              <w:t xml:space="preserve">10.000 </w:t>
            </w:r>
            <w:r w:rsidR="00AE42DC" w:rsidRPr="00CD55A9">
              <w:rPr>
                <w:spacing w:val="-2"/>
                <w:sz w:val="24"/>
                <w:szCs w:val="24"/>
                <w:lang w:val="en-US"/>
              </w:rPr>
              <w:t>h</w:t>
            </w:r>
          </w:p>
        </w:tc>
        <w:tc>
          <w:tcPr>
            <w:tcW w:w="1701" w:type="dxa"/>
            <w:tcBorders>
              <w:top w:val="single" w:sz="3" w:space="0" w:color="000000"/>
              <w:left w:val="single" w:sz="3" w:space="0" w:color="000000"/>
              <w:bottom w:val="single" w:sz="3" w:space="0" w:color="000000"/>
              <w:right w:val="single" w:sz="3" w:space="0" w:color="000000"/>
            </w:tcBorders>
          </w:tcPr>
          <w:p w14:paraId="0890B345" w14:textId="77777777" w:rsidR="00D93F73" w:rsidRPr="00CD55A9" w:rsidRDefault="00D93F73" w:rsidP="002844C8">
            <w:pPr>
              <w:pStyle w:val="TableParagraph"/>
              <w:spacing w:before="34"/>
              <w:ind w:left="144" w:right="136"/>
              <w:jc w:val="center"/>
              <w:rPr>
                <w:spacing w:val="-1"/>
                <w:sz w:val="24"/>
                <w:szCs w:val="24"/>
              </w:rPr>
            </w:pPr>
            <w:r w:rsidRPr="00CD55A9">
              <w:rPr>
                <w:spacing w:val="-1"/>
                <w:sz w:val="24"/>
                <w:szCs w:val="24"/>
                <w:lang w:val="en-US"/>
              </w:rPr>
              <w:t xml:space="preserve"> </w:t>
            </w:r>
            <w:r w:rsidRPr="00CD55A9">
              <w:rPr>
                <w:spacing w:val="-1"/>
                <w:sz w:val="24"/>
                <w:szCs w:val="24"/>
              </w:rPr>
              <w:t>60 %</w:t>
            </w:r>
          </w:p>
        </w:tc>
        <w:tc>
          <w:tcPr>
            <w:tcW w:w="1704" w:type="dxa"/>
            <w:tcBorders>
              <w:top w:val="single" w:sz="3" w:space="0" w:color="000000"/>
              <w:left w:val="single" w:sz="3" w:space="0" w:color="000000"/>
              <w:bottom w:val="single" w:sz="3" w:space="0" w:color="000000"/>
              <w:right w:val="single" w:sz="13" w:space="0" w:color="000000"/>
            </w:tcBorders>
          </w:tcPr>
          <w:p w14:paraId="323A12AB" w14:textId="77777777" w:rsidR="00D93F73" w:rsidRPr="00CD55A9" w:rsidRDefault="00D93F73" w:rsidP="002844C8">
            <w:pPr>
              <w:pStyle w:val="TableParagraph"/>
              <w:spacing w:before="47"/>
              <w:ind w:left="448" w:right="435"/>
              <w:jc w:val="center"/>
              <w:rPr>
                <w:rFonts w:cs="Arial"/>
                <w:sz w:val="24"/>
                <w:szCs w:val="24"/>
              </w:rPr>
            </w:pPr>
            <w:r w:rsidRPr="00CD55A9">
              <w:rPr>
                <w:spacing w:val="-1"/>
                <w:sz w:val="24"/>
                <w:szCs w:val="24"/>
              </w:rPr>
              <w:t>70 %</w:t>
            </w:r>
          </w:p>
        </w:tc>
      </w:tr>
      <w:tr w:rsidR="00CD55A9" w:rsidRPr="00CD55A9" w14:paraId="592DF123" w14:textId="77777777" w:rsidTr="002844C8">
        <w:trPr>
          <w:trHeight w:hRule="exact" w:val="426"/>
        </w:trPr>
        <w:tc>
          <w:tcPr>
            <w:tcW w:w="2693" w:type="dxa"/>
            <w:tcBorders>
              <w:top w:val="single" w:sz="3" w:space="0" w:color="000000"/>
              <w:left w:val="single" w:sz="13" w:space="0" w:color="000000"/>
              <w:bottom w:val="single" w:sz="3" w:space="0" w:color="000000"/>
              <w:right w:val="single" w:sz="3" w:space="0" w:color="000000"/>
            </w:tcBorders>
          </w:tcPr>
          <w:p w14:paraId="6835265E" w14:textId="77777777" w:rsidR="00D93F73" w:rsidRPr="00CD55A9" w:rsidRDefault="00D93F73" w:rsidP="002844C8">
            <w:pPr>
              <w:pStyle w:val="TableParagraph"/>
              <w:spacing w:before="48"/>
              <w:ind w:left="43"/>
              <w:rPr>
                <w:rFonts w:cs="Arial"/>
                <w:sz w:val="24"/>
                <w:szCs w:val="24"/>
                <w:lang w:val="en-US"/>
              </w:rPr>
            </w:pPr>
            <w:r w:rsidRPr="00CD55A9">
              <w:rPr>
                <w:spacing w:val="-2"/>
                <w:sz w:val="24"/>
                <w:szCs w:val="24"/>
                <w:lang w:val="en-US"/>
              </w:rPr>
              <w:t>Khoan</w:t>
            </w:r>
          </w:p>
        </w:tc>
        <w:tc>
          <w:tcPr>
            <w:tcW w:w="1842" w:type="dxa"/>
            <w:tcBorders>
              <w:top w:val="single" w:sz="3" w:space="0" w:color="000000"/>
              <w:left w:val="single" w:sz="3" w:space="0" w:color="000000"/>
              <w:bottom w:val="single" w:sz="3" w:space="0" w:color="000000"/>
              <w:right w:val="single" w:sz="3" w:space="0" w:color="000000"/>
            </w:tcBorders>
          </w:tcPr>
          <w:p w14:paraId="5A0DDE5B" w14:textId="77777777" w:rsidR="00D93F73" w:rsidRPr="00CD55A9" w:rsidRDefault="00D93F73" w:rsidP="002844C8">
            <w:pPr>
              <w:pStyle w:val="TableParagraph"/>
              <w:spacing w:before="48"/>
              <w:ind w:right="565"/>
              <w:jc w:val="right"/>
              <w:rPr>
                <w:rFonts w:cs="Arial"/>
                <w:sz w:val="24"/>
                <w:szCs w:val="24"/>
                <w:lang w:val="en-US"/>
              </w:rPr>
            </w:pPr>
            <w:r w:rsidRPr="00CD55A9">
              <w:rPr>
                <w:spacing w:val="-2"/>
                <w:sz w:val="24"/>
                <w:szCs w:val="24"/>
              </w:rPr>
              <w:t xml:space="preserve">25.000 </w:t>
            </w:r>
            <w:r w:rsidR="00AE42DC" w:rsidRPr="00CD55A9">
              <w:rPr>
                <w:spacing w:val="-2"/>
                <w:sz w:val="24"/>
                <w:szCs w:val="24"/>
                <w:lang w:val="en-US"/>
              </w:rPr>
              <w:t>h</w:t>
            </w:r>
          </w:p>
        </w:tc>
        <w:tc>
          <w:tcPr>
            <w:tcW w:w="1701" w:type="dxa"/>
            <w:tcBorders>
              <w:top w:val="single" w:sz="3" w:space="0" w:color="000000"/>
              <w:left w:val="single" w:sz="3" w:space="0" w:color="000000"/>
              <w:bottom w:val="single" w:sz="3" w:space="0" w:color="000000"/>
              <w:right w:val="single" w:sz="3" w:space="0" w:color="000000"/>
            </w:tcBorders>
          </w:tcPr>
          <w:p w14:paraId="61182CB6" w14:textId="77777777" w:rsidR="00D93F73" w:rsidRPr="00CD55A9" w:rsidRDefault="00D93F73" w:rsidP="002844C8">
            <w:pPr>
              <w:pStyle w:val="TableParagraph"/>
              <w:spacing w:before="34"/>
              <w:ind w:left="144" w:right="136"/>
              <w:jc w:val="center"/>
              <w:rPr>
                <w:spacing w:val="-1"/>
                <w:sz w:val="24"/>
                <w:szCs w:val="24"/>
              </w:rPr>
            </w:pPr>
            <w:r w:rsidRPr="00CD55A9">
              <w:rPr>
                <w:spacing w:val="-1"/>
                <w:sz w:val="24"/>
                <w:szCs w:val="24"/>
                <w:lang w:val="en-US"/>
              </w:rPr>
              <w:t xml:space="preserve"> </w:t>
            </w:r>
            <w:r w:rsidRPr="00CD55A9">
              <w:rPr>
                <w:spacing w:val="-1"/>
                <w:sz w:val="24"/>
                <w:szCs w:val="24"/>
              </w:rPr>
              <w:t>60 %</w:t>
            </w:r>
          </w:p>
        </w:tc>
        <w:tc>
          <w:tcPr>
            <w:tcW w:w="1704" w:type="dxa"/>
            <w:tcBorders>
              <w:top w:val="single" w:sz="3" w:space="0" w:color="000000"/>
              <w:left w:val="single" w:sz="3" w:space="0" w:color="000000"/>
              <w:bottom w:val="single" w:sz="3" w:space="0" w:color="000000"/>
              <w:right w:val="single" w:sz="13" w:space="0" w:color="000000"/>
            </w:tcBorders>
          </w:tcPr>
          <w:p w14:paraId="77783248" w14:textId="77777777" w:rsidR="00D93F73" w:rsidRPr="00CD55A9" w:rsidRDefault="00D93F73" w:rsidP="002844C8">
            <w:pPr>
              <w:pStyle w:val="TableParagraph"/>
              <w:spacing w:before="48"/>
              <w:ind w:left="448" w:right="436"/>
              <w:jc w:val="center"/>
              <w:rPr>
                <w:rFonts w:cs="Arial"/>
                <w:sz w:val="24"/>
                <w:szCs w:val="24"/>
              </w:rPr>
            </w:pPr>
            <w:r w:rsidRPr="00CD55A9">
              <w:rPr>
                <w:spacing w:val="-1"/>
                <w:sz w:val="24"/>
                <w:szCs w:val="24"/>
              </w:rPr>
              <w:t>70 %</w:t>
            </w:r>
          </w:p>
        </w:tc>
      </w:tr>
      <w:tr w:rsidR="00CD55A9" w:rsidRPr="00CD55A9" w14:paraId="75B58132" w14:textId="77777777" w:rsidTr="002844C8">
        <w:trPr>
          <w:trHeight w:hRule="exact" w:val="432"/>
        </w:trPr>
        <w:tc>
          <w:tcPr>
            <w:tcW w:w="2693" w:type="dxa"/>
            <w:tcBorders>
              <w:top w:val="single" w:sz="3" w:space="0" w:color="000000"/>
              <w:left w:val="single" w:sz="13" w:space="0" w:color="000000"/>
              <w:bottom w:val="single" w:sz="13" w:space="0" w:color="000000"/>
              <w:right w:val="single" w:sz="3" w:space="0" w:color="000000"/>
            </w:tcBorders>
          </w:tcPr>
          <w:p w14:paraId="5288A4A7" w14:textId="77777777" w:rsidR="00D93F73" w:rsidRPr="00CD55A9" w:rsidRDefault="00D93F73" w:rsidP="002844C8">
            <w:pPr>
              <w:pStyle w:val="TableParagraph"/>
              <w:spacing w:before="47"/>
              <w:ind w:left="43"/>
              <w:rPr>
                <w:rFonts w:cs="Arial"/>
                <w:sz w:val="24"/>
                <w:szCs w:val="24"/>
                <w:lang w:val="en-US"/>
              </w:rPr>
            </w:pPr>
            <w:r w:rsidRPr="00CD55A9">
              <w:rPr>
                <w:spacing w:val="-2"/>
                <w:sz w:val="24"/>
                <w:szCs w:val="24"/>
                <w:lang w:val="en-US"/>
              </w:rPr>
              <w:t>Thi công</w:t>
            </w:r>
          </w:p>
        </w:tc>
        <w:tc>
          <w:tcPr>
            <w:tcW w:w="1842" w:type="dxa"/>
            <w:tcBorders>
              <w:top w:val="single" w:sz="3" w:space="0" w:color="000000"/>
              <w:left w:val="single" w:sz="3" w:space="0" w:color="000000"/>
              <w:bottom w:val="single" w:sz="13" w:space="0" w:color="000000"/>
              <w:right w:val="single" w:sz="3" w:space="0" w:color="000000"/>
            </w:tcBorders>
          </w:tcPr>
          <w:p w14:paraId="5F218BCF" w14:textId="77777777" w:rsidR="00D93F73" w:rsidRPr="00CD55A9" w:rsidRDefault="00D93F73" w:rsidP="002844C8">
            <w:pPr>
              <w:pStyle w:val="TableParagraph"/>
              <w:spacing w:before="47"/>
              <w:ind w:right="565"/>
              <w:jc w:val="right"/>
              <w:rPr>
                <w:rFonts w:cs="Arial"/>
                <w:sz w:val="24"/>
                <w:szCs w:val="24"/>
                <w:lang w:val="en-US"/>
              </w:rPr>
            </w:pPr>
            <w:r w:rsidRPr="00CD55A9">
              <w:rPr>
                <w:spacing w:val="-2"/>
                <w:sz w:val="24"/>
                <w:szCs w:val="24"/>
              </w:rPr>
              <w:t xml:space="preserve">5000 </w:t>
            </w:r>
            <w:r w:rsidR="00AE42DC" w:rsidRPr="00CD55A9">
              <w:rPr>
                <w:spacing w:val="-2"/>
                <w:sz w:val="24"/>
                <w:szCs w:val="24"/>
                <w:lang w:val="en-US"/>
              </w:rPr>
              <w:t>h</w:t>
            </w:r>
          </w:p>
        </w:tc>
        <w:tc>
          <w:tcPr>
            <w:tcW w:w="1701" w:type="dxa"/>
            <w:tcBorders>
              <w:top w:val="single" w:sz="3" w:space="0" w:color="000000"/>
              <w:left w:val="single" w:sz="3" w:space="0" w:color="000000"/>
              <w:bottom w:val="single" w:sz="13" w:space="0" w:color="000000"/>
              <w:right w:val="single" w:sz="3" w:space="0" w:color="000000"/>
            </w:tcBorders>
          </w:tcPr>
          <w:p w14:paraId="24FD68AE" w14:textId="77777777" w:rsidR="00D93F73" w:rsidRPr="00CD55A9" w:rsidRDefault="00D93F73" w:rsidP="002844C8">
            <w:pPr>
              <w:pStyle w:val="TableParagraph"/>
              <w:spacing w:before="34"/>
              <w:ind w:left="144" w:right="136"/>
              <w:jc w:val="center"/>
              <w:rPr>
                <w:spacing w:val="-1"/>
                <w:sz w:val="24"/>
                <w:szCs w:val="24"/>
              </w:rPr>
            </w:pPr>
            <w:r w:rsidRPr="00CD55A9">
              <w:rPr>
                <w:spacing w:val="-1"/>
                <w:sz w:val="24"/>
                <w:szCs w:val="24"/>
                <w:lang w:val="en-US"/>
              </w:rPr>
              <w:t xml:space="preserve"> </w:t>
            </w:r>
            <w:r w:rsidRPr="00CD55A9">
              <w:rPr>
                <w:spacing w:val="-1"/>
                <w:sz w:val="24"/>
                <w:szCs w:val="24"/>
              </w:rPr>
              <w:t>60 %</w:t>
            </w:r>
          </w:p>
        </w:tc>
        <w:tc>
          <w:tcPr>
            <w:tcW w:w="1704" w:type="dxa"/>
            <w:tcBorders>
              <w:top w:val="single" w:sz="3" w:space="0" w:color="000000"/>
              <w:left w:val="single" w:sz="3" w:space="0" w:color="000000"/>
              <w:bottom w:val="single" w:sz="13" w:space="0" w:color="000000"/>
              <w:right w:val="single" w:sz="13" w:space="0" w:color="000000"/>
            </w:tcBorders>
          </w:tcPr>
          <w:p w14:paraId="28A5A4F1" w14:textId="77777777" w:rsidR="00D93F73" w:rsidRPr="00CD55A9" w:rsidRDefault="00D93F73" w:rsidP="002844C8">
            <w:pPr>
              <w:pStyle w:val="TableParagraph"/>
              <w:spacing w:before="47"/>
              <w:ind w:left="448" w:right="435"/>
              <w:jc w:val="center"/>
              <w:rPr>
                <w:rFonts w:cs="Arial"/>
                <w:sz w:val="24"/>
                <w:szCs w:val="24"/>
              </w:rPr>
            </w:pPr>
            <w:r w:rsidRPr="00CD55A9">
              <w:rPr>
                <w:spacing w:val="-1"/>
                <w:sz w:val="24"/>
                <w:szCs w:val="24"/>
              </w:rPr>
              <w:t>70 %</w:t>
            </w:r>
          </w:p>
        </w:tc>
      </w:tr>
      <w:tr w:rsidR="00D93F73" w:rsidRPr="00CD55A9" w14:paraId="277B9169" w14:textId="77777777" w:rsidTr="002844C8">
        <w:trPr>
          <w:trHeight w:hRule="exact" w:val="875"/>
        </w:trPr>
        <w:tc>
          <w:tcPr>
            <w:tcW w:w="7940" w:type="dxa"/>
            <w:gridSpan w:val="4"/>
            <w:tcBorders>
              <w:top w:val="single" w:sz="13" w:space="0" w:color="000000"/>
              <w:left w:val="single" w:sz="13" w:space="0" w:color="000000"/>
              <w:bottom w:val="single" w:sz="13" w:space="0" w:color="000000"/>
              <w:right w:val="single" w:sz="13" w:space="0" w:color="000000"/>
            </w:tcBorders>
          </w:tcPr>
          <w:p w14:paraId="4F2A5E96" w14:textId="77777777" w:rsidR="00D93F73" w:rsidRPr="00CD55A9" w:rsidRDefault="00D93F73" w:rsidP="002844C8">
            <w:pPr>
              <w:spacing w:before="120" w:line="300" w:lineRule="exact"/>
              <w:ind w:left="136" w:right="126"/>
              <w:jc w:val="both"/>
              <w:rPr>
                <w:rFonts w:ascii="Arial" w:eastAsia="Arial" w:hAnsi="Arial" w:cs="Arial"/>
                <w:szCs w:val="24"/>
              </w:rPr>
            </w:pPr>
            <w:r w:rsidRPr="00CD55A9">
              <w:rPr>
                <w:rFonts w:ascii="Arial" w:hAnsi="Arial"/>
                <w:szCs w:val="24"/>
                <w:lang w:val="en-US"/>
              </w:rPr>
              <w:t xml:space="preserve">Ghi chú: </w:t>
            </w:r>
            <w:r w:rsidR="003A0D2D" w:rsidRPr="00CD55A9">
              <w:rPr>
                <w:rFonts w:ascii="Arial" w:hAnsi="Arial"/>
                <w:szCs w:val="24"/>
                <w:lang w:val="en-US"/>
              </w:rPr>
              <w:t>N</w:t>
            </w:r>
            <w:r w:rsidRPr="00CD55A9">
              <w:rPr>
                <w:rFonts w:ascii="Arial" w:hAnsi="Arial"/>
                <w:szCs w:val="24"/>
                <w:lang w:val="en-US"/>
              </w:rPr>
              <w:t xml:space="preserve">hà </w:t>
            </w:r>
            <w:r w:rsidR="003A0D2D" w:rsidRPr="00CD55A9">
              <w:rPr>
                <w:rFonts w:ascii="Arial" w:hAnsi="Arial"/>
                <w:szCs w:val="24"/>
                <w:lang w:val="en-US"/>
              </w:rPr>
              <w:t>chế tạo</w:t>
            </w:r>
            <w:r w:rsidRPr="00CD55A9">
              <w:rPr>
                <w:rFonts w:ascii="Arial" w:hAnsi="Arial"/>
                <w:szCs w:val="24"/>
                <w:lang w:val="en-US"/>
              </w:rPr>
              <w:t xml:space="preserve"> động cơ diesel khuyến nghị thời gian đại tu ít hơn tuổi thọ thiết kế làm việc khoan.</w:t>
            </w:r>
          </w:p>
        </w:tc>
      </w:tr>
    </w:tbl>
    <w:p w14:paraId="4A8638B8" w14:textId="77777777" w:rsidR="00D93F73" w:rsidRPr="00CD55A9" w:rsidRDefault="00D93F73" w:rsidP="00D93F73">
      <w:pPr>
        <w:spacing w:before="15" w:line="80" w:lineRule="atLeast"/>
        <w:rPr>
          <w:rFonts w:ascii="Arial" w:eastAsia="Arial" w:hAnsi="Arial" w:cs="Arial"/>
          <w:sz w:val="6"/>
          <w:szCs w:val="6"/>
        </w:rPr>
      </w:pPr>
    </w:p>
    <w:p w14:paraId="1A3AC0F0" w14:textId="77777777" w:rsidR="00D93F73" w:rsidRPr="00CD55A9" w:rsidRDefault="00D93F73" w:rsidP="00D93F73">
      <w:pPr>
        <w:spacing w:before="120" w:line="300" w:lineRule="exact"/>
        <w:jc w:val="both"/>
        <w:rPr>
          <w:rFonts w:ascii="Arial" w:hAnsi="Arial"/>
          <w:szCs w:val="24"/>
          <w:lang w:val="en-US"/>
        </w:rPr>
      </w:pPr>
      <w:r w:rsidRPr="00CD55A9">
        <w:rPr>
          <w:rFonts w:ascii="Arial" w:hAnsi="Arial"/>
          <w:b/>
          <w:szCs w:val="24"/>
          <w:lang w:val="en-US"/>
        </w:rPr>
        <w:t>1</w:t>
      </w:r>
      <w:r w:rsidRPr="00CD55A9">
        <w:rPr>
          <w:rFonts w:ascii="Arial" w:hAnsi="Arial"/>
          <w:b/>
          <w:szCs w:val="24"/>
          <w:lang w:val="en-US"/>
        </w:rPr>
        <w:tab/>
      </w:r>
      <w:r w:rsidRPr="00CD55A9">
        <w:rPr>
          <w:rFonts w:ascii="Arial" w:hAnsi="Arial"/>
          <w:b/>
          <w:szCs w:val="24"/>
          <w:lang w:val="en-US"/>
        </w:rPr>
        <w:tab/>
      </w:r>
      <w:r w:rsidRPr="00CD55A9">
        <w:rPr>
          <w:rFonts w:ascii="Arial" w:hAnsi="Arial"/>
          <w:b/>
          <w:szCs w:val="24"/>
          <w:lang w:val="en-US"/>
        </w:rPr>
        <w:tab/>
      </w:r>
      <w:r w:rsidRPr="00CD55A9">
        <w:rPr>
          <w:rFonts w:ascii="Arial" w:hAnsi="Arial"/>
          <w:szCs w:val="24"/>
          <w:lang w:val="en-US"/>
        </w:rPr>
        <w:t>TBR của dây cáp thép theo phân cấp cần trục trên các công trình biển đặc trưng</w:t>
      </w:r>
    </w:p>
    <w:p w14:paraId="5B0885B6" w14:textId="47934D0B" w:rsidR="00D93F73" w:rsidRPr="00CD55A9" w:rsidRDefault="00D93F73" w:rsidP="00D93F73">
      <w:pPr>
        <w:spacing w:before="120" w:line="300" w:lineRule="exact"/>
        <w:ind w:left="851"/>
        <w:jc w:val="both"/>
        <w:rPr>
          <w:rFonts w:ascii="Arial" w:hAnsi="Arial"/>
          <w:szCs w:val="24"/>
          <w:lang w:val="en-US"/>
        </w:rPr>
      </w:pPr>
      <w:r w:rsidRPr="00CD55A9">
        <w:rPr>
          <w:rFonts w:ascii="Arial" w:hAnsi="Arial"/>
          <w:szCs w:val="24"/>
          <w:lang w:val="en-US"/>
        </w:rPr>
        <w:t xml:space="preserve">Khi thiếu thông tin từ </w:t>
      </w:r>
      <w:r w:rsidR="00F95E78" w:rsidRPr="00CD55A9">
        <w:rPr>
          <w:rFonts w:ascii="Arial" w:hAnsi="Arial"/>
          <w:szCs w:val="24"/>
          <w:lang w:val="en-US"/>
        </w:rPr>
        <w:t>tổ chức, cá nhân sử dụng</w:t>
      </w:r>
      <w:r w:rsidR="00F95E78" w:rsidRPr="00CD55A9">
        <w:rPr>
          <w:rFonts w:ascii="Arial" w:hAnsi="Arial"/>
          <w:szCs w:val="24"/>
          <w:lang w:val="vi-VN"/>
        </w:rPr>
        <w:t xml:space="preserve"> </w:t>
      </w:r>
      <w:r w:rsidR="00F95E78" w:rsidRPr="00CD55A9">
        <w:rPr>
          <w:rFonts w:ascii="Arial" w:hAnsi="Arial"/>
          <w:szCs w:val="24"/>
          <w:lang w:val="en-US"/>
        </w:rPr>
        <w:t>cần trục</w:t>
      </w:r>
      <w:r w:rsidRPr="00CD55A9">
        <w:rPr>
          <w:rFonts w:ascii="Arial" w:hAnsi="Arial"/>
          <w:szCs w:val="24"/>
          <w:lang w:val="en-US"/>
        </w:rPr>
        <w:t>, TBR của dây cáp thép theo phân cấp cần trục trên các công trình biển đặc trưng được cho trong Bảng 13.</w:t>
      </w:r>
    </w:p>
    <w:p w14:paraId="70FE7EBE" w14:textId="77777777" w:rsidR="00D93F73" w:rsidRPr="00CD55A9" w:rsidRDefault="00D93F73" w:rsidP="00D93F73">
      <w:pPr>
        <w:spacing w:before="120" w:after="120" w:line="300" w:lineRule="exact"/>
        <w:jc w:val="center"/>
        <w:rPr>
          <w:rFonts w:ascii="Arial" w:hAnsi="Arial"/>
          <w:b/>
          <w:szCs w:val="24"/>
          <w:lang w:val="en-US"/>
        </w:rPr>
      </w:pPr>
      <w:bookmarkStart w:id="28" w:name="Table_13—Wire_Rope_TBR_by_Typical_Offsho"/>
      <w:bookmarkEnd w:id="28"/>
      <w:r w:rsidRPr="00CD55A9">
        <w:rPr>
          <w:rFonts w:ascii="Arial" w:hAnsi="Arial"/>
          <w:b/>
          <w:szCs w:val="24"/>
          <w:lang w:val="en-US"/>
        </w:rPr>
        <w:t>Bảng 13 - TBR của dây cáp thép theo phân cấp                                                                              cần trục trên các công trình biển đặc trưng</w:t>
      </w:r>
    </w:p>
    <w:p w14:paraId="6E5120E1" w14:textId="77777777" w:rsidR="00D93F73" w:rsidRPr="00CD55A9" w:rsidRDefault="00D93F73" w:rsidP="00D93F73">
      <w:pPr>
        <w:spacing w:before="8" w:line="120" w:lineRule="atLeast"/>
        <w:rPr>
          <w:rFonts w:ascii="Arial" w:eastAsia="Arial" w:hAnsi="Arial" w:cs="Arial"/>
          <w:sz w:val="10"/>
          <w:szCs w:val="10"/>
        </w:rPr>
      </w:pPr>
    </w:p>
    <w:tbl>
      <w:tblPr>
        <w:tblW w:w="0" w:type="auto"/>
        <w:tblInd w:w="2993" w:type="dxa"/>
        <w:tblLayout w:type="fixed"/>
        <w:tblCellMar>
          <w:left w:w="0" w:type="dxa"/>
          <w:right w:w="0" w:type="dxa"/>
        </w:tblCellMar>
        <w:tblLook w:val="01E0" w:firstRow="1" w:lastRow="1" w:firstColumn="1" w:lastColumn="1" w:noHBand="0" w:noVBand="0"/>
      </w:tblPr>
      <w:tblGrid>
        <w:gridCol w:w="2693"/>
        <w:gridCol w:w="1560"/>
      </w:tblGrid>
      <w:tr w:rsidR="00CD55A9" w:rsidRPr="00CD55A9" w14:paraId="70CB9943" w14:textId="77777777" w:rsidTr="002844C8">
        <w:trPr>
          <w:trHeight w:hRule="exact" w:val="811"/>
        </w:trPr>
        <w:tc>
          <w:tcPr>
            <w:tcW w:w="2693" w:type="dxa"/>
            <w:tcBorders>
              <w:top w:val="single" w:sz="13" w:space="0" w:color="000000"/>
              <w:left w:val="single" w:sz="13" w:space="0" w:color="000000"/>
              <w:bottom w:val="single" w:sz="13" w:space="0" w:color="000000"/>
              <w:right w:val="single" w:sz="3" w:space="0" w:color="000000"/>
            </w:tcBorders>
          </w:tcPr>
          <w:p w14:paraId="39673A45" w14:textId="77777777" w:rsidR="00D93F73" w:rsidRPr="00CD55A9" w:rsidRDefault="00D93F73" w:rsidP="002844C8">
            <w:pPr>
              <w:spacing w:before="60" w:line="300" w:lineRule="exact"/>
              <w:ind w:left="-9" w:firstLine="9"/>
              <w:jc w:val="center"/>
              <w:rPr>
                <w:rFonts w:ascii="Arial" w:hAnsi="Arial"/>
                <w:b/>
                <w:szCs w:val="24"/>
                <w:lang w:val="en-US"/>
              </w:rPr>
            </w:pPr>
            <w:r w:rsidRPr="00CD55A9">
              <w:rPr>
                <w:rFonts w:ascii="Arial" w:hAnsi="Arial"/>
                <w:b/>
                <w:szCs w:val="24"/>
                <w:lang w:val="en-US"/>
              </w:rPr>
              <w:t>Phân cấp chu kỳ làm việc của cần trục</w:t>
            </w:r>
          </w:p>
        </w:tc>
        <w:tc>
          <w:tcPr>
            <w:tcW w:w="1560" w:type="dxa"/>
            <w:tcBorders>
              <w:top w:val="single" w:sz="13" w:space="0" w:color="000000"/>
              <w:left w:val="single" w:sz="3" w:space="0" w:color="000000"/>
              <w:bottom w:val="single" w:sz="13" w:space="0" w:color="000000"/>
              <w:right w:val="single" w:sz="13" w:space="0" w:color="000000"/>
            </w:tcBorders>
          </w:tcPr>
          <w:p w14:paraId="48333D83" w14:textId="77777777" w:rsidR="00D93F73" w:rsidRPr="00CD55A9" w:rsidRDefault="00D93F73" w:rsidP="002844C8">
            <w:pPr>
              <w:spacing w:before="120" w:line="300" w:lineRule="exact"/>
              <w:ind w:left="2"/>
              <w:jc w:val="center"/>
              <w:rPr>
                <w:rFonts w:ascii="Arial" w:hAnsi="Arial"/>
                <w:b/>
                <w:szCs w:val="24"/>
                <w:lang w:val="en-US"/>
              </w:rPr>
            </w:pPr>
            <w:r w:rsidRPr="00CD55A9">
              <w:rPr>
                <w:rFonts w:ascii="Arial" w:hAnsi="Arial"/>
                <w:b/>
                <w:szCs w:val="24"/>
                <w:lang w:val="en-US"/>
              </w:rPr>
              <w:t>TBR</w:t>
            </w:r>
          </w:p>
        </w:tc>
      </w:tr>
      <w:tr w:rsidR="00CD55A9" w:rsidRPr="00CD55A9" w14:paraId="65DF9368" w14:textId="77777777" w:rsidTr="002844C8">
        <w:trPr>
          <w:trHeight w:hRule="exact" w:val="491"/>
        </w:trPr>
        <w:tc>
          <w:tcPr>
            <w:tcW w:w="2693" w:type="dxa"/>
            <w:tcBorders>
              <w:top w:val="single" w:sz="13" w:space="0" w:color="000000"/>
              <w:left w:val="single" w:sz="13" w:space="0" w:color="000000"/>
              <w:bottom w:val="single" w:sz="3" w:space="0" w:color="000000"/>
              <w:right w:val="single" w:sz="3" w:space="0" w:color="000000"/>
            </w:tcBorders>
          </w:tcPr>
          <w:p w14:paraId="4DC394E7" w14:textId="77777777" w:rsidR="00D93F73" w:rsidRPr="00CD55A9" w:rsidRDefault="00D93F73" w:rsidP="002844C8">
            <w:pPr>
              <w:spacing w:line="300" w:lineRule="exact"/>
              <w:ind w:left="131"/>
              <w:jc w:val="both"/>
              <w:rPr>
                <w:rFonts w:ascii="Arial" w:hAnsi="Arial"/>
                <w:szCs w:val="24"/>
                <w:lang w:val="en-US"/>
              </w:rPr>
            </w:pPr>
            <w:r w:rsidRPr="00CD55A9">
              <w:rPr>
                <w:rFonts w:ascii="Arial" w:hAnsi="Arial"/>
                <w:szCs w:val="24"/>
                <w:lang w:val="en-US"/>
              </w:rPr>
              <w:t>Sản xuất</w:t>
            </w:r>
          </w:p>
        </w:tc>
        <w:tc>
          <w:tcPr>
            <w:tcW w:w="1560" w:type="dxa"/>
            <w:tcBorders>
              <w:top w:val="single" w:sz="13" w:space="0" w:color="000000"/>
              <w:left w:val="single" w:sz="3" w:space="0" w:color="000000"/>
              <w:bottom w:val="single" w:sz="3" w:space="0" w:color="000000"/>
              <w:right w:val="single" w:sz="13" w:space="0" w:color="000000"/>
            </w:tcBorders>
          </w:tcPr>
          <w:p w14:paraId="63343B9B" w14:textId="77777777" w:rsidR="00D93F73" w:rsidRPr="00CD55A9" w:rsidRDefault="00D93F73" w:rsidP="002844C8">
            <w:pPr>
              <w:spacing w:before="120" w:line="300" w:lineRule="exact"/>
              <w:ind w:left="144"/>
              <w:jc w:val="both"/>
              <w:rPr>
                <w:rFonts w:ascii="Arial" w:hAnsi="Arial"/>
                <w:szCs w:val="24"/>
                <w:lang w:val="en-US"/>
              </w:rPr>
            </w:pPr>
            <w:r w:rsidRPr="00CD55A9">
              <w:rPr>
                <w:rFonts w:ascii="Arial" w:hAnsi="Arial"/>
                <w:szCs w:val="24"/>
                <w:lang w:val="en-US"/>
              </w:rPr>
              <w:t>3 năm</w:t>
            </w:r>
          </w:p>
        </w:tc>
      </w:tr>
      <w:tr w:rsidR="00CD55A9" w:rsidRPr="00CD55A9" w14:paraId="1E027758" w14:textId="77777777" w:rsidTr="002844C8">
        <w:trPr>
          <w:trHeight w:hRule="exact" w:val="416"/>
        </w:trPr>
        <w:tc>
          <w:tcPr>
            <w:tcW w:w="2693" w:type="dxa"/>
            <w:tcBorders>
              <w:top w:val="single" w:sz="3" w:space="0" w:color="000000"/>
              <w:left w:val="single" w:sz="13" w:space="0" w:color="000000"/>
              <w:bottom w:val="single" w:sz="3" w:space="0" w:color="000000"/>
              <w:right w:val="single" w:sz="3" w:space="0" w:color="000000"/>
            </w:tcBorders>
          </w:tcPr>
          <w:p w14:paraId="4D26DE6A" w14:textId="77777777" w:rsidR="00D93F73" w:rsidRPr="00CD55A9" w:rsidRDefault="00D93F73" w:rsidP="002844C8">
            <w:pPr>
              <w:spacing w:line="300" w:lineRule="exact"/>
              <w:ind w:left="131"/>
              <w:jc w:val="both"/>
              <w:rPr>
                <w:rFonts w:ascii="Arial" w:hAnsi="Arial"/>
                <w:szCs w:val="24"/>
                <w:lang w:val="en-US"/>
              </w:rPr>
            </w:pPr>
            <w:r w:rsidRPr="00CD55A9">
              <w:rPr>
                <w:rFonts w:ascii="Arial" w:hAnsi="Arial"/>
                <w:szCs w:val="24"/>
                <w:lang w:val="en-US"/>
              </w:rPr>
              <w:t>Trung bình</w:t>
            </w:r>
          </w:p>
        </w:tc>
        <w:tc>
          <w:tcPr>
            <w:tcW w:w="1560" w:type="dxa"/>
            <w:tcBorders>
              <w:top w:val="single" w:sz="3" w:space="0" w:color="000000"/>
              <w:left w:val="single" w:sz="3" w:space="0" w:color="000000"/>
              <w:bottom w:val="single" w:sz="3" w:space="0" w:color="000000"/>
              <w:right w:val="single" w:sz="13" w:space="0" w:color="000000"/>
            </w:tcBorders>
          </w:tcPr>
          <w:p w14:paraId="672F55FB" w14:textId="77777777" w:rsidR="00D93F73" w:rsidRPr="00CD55A9" w:rsidRDefault="00D93F73" w:rsidP="002844C8">
            <w:pPr>
              <w:spacing w:before="120" w:line="300" w:lineRule="exact"/>
              <w:ind w:left="144"/>
              <w:jc w:val="both"/>
              <w:rPr>
                <w:rFonts w:ascii="Arial" w:hAnsi="Arial"/>
                <w:szCs w:val="24"/>
                <w:lang w:val="en-US"/>
              </w:rPr>
            </w:pPr>
            <w:r w:rsidRPr="00CD55A9">
              <w:rPr>
                <w:rFonts w:ascii="Arial" w:hAnsi="Arial"/>
                <w:szCs w:val="24"/>
                <w:lang w:val="en-US"/>
              </w:rPr>
              <w:t>2,5 năm</w:t>
            </w:r>
          </w:p>
        </w:tc>
      </w:tr>
      <w:tr w:rsidR="00CD55A9" w:rsidRPr="00CD55A9" w14:paraId="788A9878" w14:textId="77777777" w:rsidTr="002844C8">
        <w:trPr>
          <w:trHeight w:hRule="exact" w:val="438"/>
        </w:trPr>
        <w:tc>
          <w:tcPr>
            <w:tcW w:w="2693" w:type="dxa"/>
            <w:tcBorders>
              <w:top w:val="single" w:sz="3" w:space="0" w:color="000000"/>
              <w:left w:val="single" w:sz="13" w:space="0" w:color="000000"/>
              <w:bottom w:val="single" w:sz="3" w:space="0" w:color="000000"/>
              <w:right w:val="single" w:sz="3" w:space="0" w:color="000000"/>
            </w:tcBorders>
          </w:tcPr>
          <w:p w14:paraId="5FA939CB" w14:textId="77777777" w:rsidR="00D93F73" w:rsidRPr="00CD55A9" w:rsidRDefault="00D93F73" w:rsidP="002844C8">
            <w:pPr>
              <w:spacing w:line="300" w:lineRule="exact"/>
              <w:ind w:left="131"/>
              <w:jc w:val="both"/>
              <w:rPr>
                <w:rFonts w:ascii="Arial" w:hAnsi="Arial"/>
                <w:szCs w:val="24"/>
                <w:lang w:val="en-US"/>
              </w:rPr>
            </w:pPr>
            <w:r w:rsidRPr="00CD55A9">
              <w:rPr>
                <w:rFonts w:ascii="Arial" w:hAnsi="Arial"/>
                <w:szCs w:val="24"/>
                <w:lang w:val="en-US"/>
              </w:rPr>
              <w:t>Khoan</w:t>
            </w:r>
          </w:p>
        </w:tc>
        <w:tc>
          <w:tcPr>
            <w:tcW w:w="1560" w:type="dxa"/>
            <w:tcBorders>
              <w:top w:val="single" w:sz="3" w:space="0" w:color="000000"/>
              <w:left w:val="single" w:sz="3" w:space="0" w:color="000000"/>
              <w:bottom w:val="single" w:sz="3" w:space="0" w:color="000000"/>
              <w:right w:val="single" w:sz="13" w:space="0" w:color="000000"/>
            </w:tcBorders>
          </w:tcPr>
          <w:p w14:paraId="7A1AFDE1" w14:textId="77777777" w:rsidR="00D93F73" w:rsidRPr="00CD55A9" w:rsidRDefault="00D93F73" w:rsidP="002844C8">
            <w:pPr>
              <w:spacing w:before="120" w:line="300" w:lineRule="exact"/>
              <w:ind w:left="144"/>
              <w:jc w:val="both"/>
              <w:rPr>
                <w:rFonts w:ascii="Arial" w:hAnsi="Arial"/>
                <w:szCs w:val="24"/>
                <w:lang w:val="en-US"/>
              </w:rPr>
            </w:pPr>
            <w:r w:rsidRPr="00CD55A9">
              <w:rPr>
                <w:rFonts w:ascii="Arial" w:hAnsi="Arial"/>
                <w:szCs w:val="24"/>
                <w:lang w:val="en-US"/>
              </w:rPr>
              <w:t>2 năm</w:t>
            </w:r>
          </w:p>
        </w:tc>
      </w:tr>
      <w:tr w:rsidR="00CD55A9" w:rsidRPr="00CD55A9" w14:paraId="5921F51F" w14:textId="77777777" w:rsidTr="002844C8">
        <w:trPr>
          <w:trHeight w:hRule="exact" w:val="400"/>
        </w:trPr>
        <w:tc>
          <w:tcPr>
            <w:tcW w:w="2693" w:type="dxa"/>
            <w:tcBorders>
              <w:top w:val="single" w:sz="3" w:space="0" w:color="000000"/>
              <w:left w:val="single" w:sz="13" w:space="0" w:color="000000"/>
              <w:bottom w:val="single" w:sz="13" w:space="0" w:color="000000"/>
              <w:right w:val="single" w:sz="3" w:space="0" w:color="000000"/>
            </w:tcBorders>
          </w:tcPr>
          <w:p w14:paraId="78083DFC" w14:textId="77777777" w:rsidR="00D93F73" w:rsidRPr="00CD55A9" w:rsidRDefault="00D93F73" w:rsidP="002844C8">
            <w:pPr>
              <w:spacing w:line="300" w:lineRule="exact"/>
              <w:ind w:left="131"/>
              <w:jc w:val="both"/>
              <w:rPr>
                <w:rFonts w:ascii="Arial" w:hAnsi="Arial"/>
                <w:szCs w:val="24"/>
                <w:lang w:val="en-US"/>
              </w:rPr>
            </w:pPr>
            <w:r w:rsidRPr="00CD55A9">
              <w:rPr>
                <w:rFonts w:ascii="Arial" w:hAnsi="Arial"/>
                <w:szCs w:val="24"/>
                <w:lang w:val="en-US"/>
              </w:rPr>
              <w:t>Thi công</w:t>
            </w:r>
          </w:p>
        </w:tc>
        <w:tc>
          <w:tcPr>
            <w:tcW w:w="1560" w:type="dxa"/>
            <w:tcBorders>
              <w:top w:val="single" w:sz="3" w:space="0" w:color="000000"/>
              <w:left w:val="single" w:sz="3" w:space="0" w:color="000000"/>
              <w:bottom w:val="single" w:sz="13" w:space="0" w:color="000000"/>
              <w:right w:val="single" w:sz="13" w:space="0" w:color="000000"/>
            </w:tcBorders>
          </w:tcPr>
          <w:p w14:paraId="6F3ED944" w14:textId="77777777" w:rsidR="00D93F73" w:rsidRPr="00CD55A9" w:rsidRDefault="00D93F73" w:rsidP="002844C8">
            <w:pPr>
              <w:spacing w:line="300" w:lineRule="exact"/>
              <w:ind w:left="144"/>
              <w:jc w:val="both"/>
              <w:rPr>
                <w:rFonts w:ascii="Arial" w:hAnsi="Arial"/>
                <w:szCs w:val="24"/>
                <w:lang w:val="en-US"/>
              </w:rPr>
            </w:pPr>
            <w:r w:rsidRPr="00CD55A9">
              <w:rPr>
                <w:rFonts w:ascii="Arial" w:hAnsi="Arial"/>
                <w:szCs w:val="24"/>
                <w:lang w:val="en-US"/>
              </w:rPr>
              <w:t>3 năm</w:t>
            </w:r>
          </w:p>
        </w:tc>
      </w:tr>
    </w:tbl>
    <w:p w14:paraId="06C58400" w14:textId="77777777" w:rsidR="00D93F73" w:rsidRPr="00CD55A9" w:rsidRDefault="00D93F73" w:rsidP="00D93F73">
      <w:pPr>
        <w:spacing w:before="120" w:line="300" w:lineRule="exact"/>
        <w:jc w:val="both"/>
        <w:rPr>
          <w:rFonts w:ascii="Arial" w:hAnsi="Arial"/>
          <w:szCs w:val="24"/>
          <w:lang w:val="en-US"/>
        </w:rPr>
      </w:pPr>
      <w:r w:rsidRPr="00CD55A9">
        <w:rPr>
          <w:rFonts w:ascii="Arial" w:hAnsi="Arial"/>
          <w:b/>
          <w:szCs w:val="24"/>
          <w:lang w:val="en-US"/>
        </w:rPr>
        <w:t>2</w:t>
      </w:r>
      <w:r w:rsidRPr="00CD55A9">
        <w:rPr>
          <w:rFonts w:ascii="Arial" w:hAnsi="Arial"/>
          <w:b/>
          <w:szCs w:val="24"/>
          <w:lang w:val="en-US"/>
        </w:rPr>
        <w:tab/>
      </w:r>
      <w:r w:rsidRPr="00CD55A9">
        <w:rPr>
          <w:rFonts w:ascii="Arial" w:hAnsi="Arial"/>
          <w:b/>
          <w:szCs w:val="24"/>
          <w:lang w:val="en-US"/>
        </w:rPr>
        <w:tab/>
      </w:r>
      <w:r w:rsidRPr="00CD55A9">
        <w:rPr>
          <w:rFonts w:ascii="Arial" w:hAnsi="Arial"/>
          <w:b/>
          <w:szCs w:val="24"/>
          <w:lang w:val="en-US"/>
        </w:rPr>
        <w:tab/>
      </w:r>
      <w:r w:rsidRPr="00CD55A9">
        <w:rPr>
          <w:rFonts w:ascii="Arial" w:hAnsi="Arial"/>
          <w:szCs w:val="24"/>
          <w:lang w:val="en-US"/>
        </w:rPr>
        <w:t>Chu kỳ làm việc của dây cáp thép theo phân cấp cần trục</w:t>
      </w:r>
    </w:p>
    <w:p w14:paraId="6265B064" w14:textId="77777777" w:rsidR="00D93F73" w:rsidRPr="00CD55A9" w:rsidRDefault="00D93F73" w:rsidP="00D93F73">
      <w:pPr>
        <w:spacing w:before="120" w:line="300" w:lineRule="exact"/>
        <w:ind w:left="851"/>
        <w:jc w:val="both"/>
        <w:rPr>
          <w:rFonts w:ascii="Arial" w:hAnsi="Arial"/>
          <w:szCs w:val="24"/>
          <w:lang w:val="en-US"/>
        </w:rPr>
      </w:pPr>
      <w:r w:rsidRPr="00CD55A9">
        <w:rPr>
          <w:rFonts w:ascii="Arial" w:hAnsi="Arial"/>
          <w:szCs w:val="24"/>
          <w:lang w:val="en-US"/>
        </w:rPr>
        <w:t xml:space="preserve">Nếu sử dụng TBR của dây cáp thép theo phân cấp cần trục trên các công trình biển, chu kỳ TBR đối với dây cáp được xác định từ mức tải và số chu kỳ tương ứng được cho trong </w:t>
      </w:r>
      <w:r w:rsidR="0050576E" w:rsidRPr="00CD55A9">
        <w:rPr>
          <w:rFonts w:ascii="Arial" w:hAnsi="Arial"/>
          <w:szCs w:val="24"/>
          <w:lang w:val="en-US"/>
        </w:rPr>
        <w:t xml:space="preserve">các Bảng 14, 15, </w:t>
      </w:r>
      <w:r w:rsidRPr="00CD55A9">
        <w:rPr>
          <w:rFonts w:ascii="Arial" w:hAnsi="Arial"/>
          <w:szCs w:val="24"/>
          <w:lang w:val="en-US"/>
        </w:rPr>
        <w:t>16.</w:t>
      </w:r>
    </w:p>
    <w:p w14:paraId="722CD59A" w14:textId="77777777" w:rsidR="00D93F73" w:rsidRPr="00CD55A9" w:rsidRDefault="00D93F73" w:rsidP="00D93F73">
      <w:pPr>
        <w:spacing w:before="240" w:after="240" w:line="300" w:lineRule="exact"/>
        <w:ind w:left="851"/>
        <w:jc w:val="center"/>
        <w:rPr>
          <w:rFonts w:ascii="Arial" w:hAnsi="Arial"/>
          <w:b/>
          <w:szCs w:val="24"/>
          <w:lang w:val="en-US"/>
        </w:rPr>
      </w:pPr>
      <w:bookmarkStart w:id="29" w:name="Table_14—Auxiliary_Wire_Rope"/>
      <w:bookmarkEnd w:id="29"/>
      <w:r w:rsidRPr="00CD55A9">
        <w:rPr>
          <w:rFonts w:ascii="Arial" w:hAnsi="Arial"/>
          <w:b/>
          <w:szCs w:val="24"/>
          <w:lang w:val="en-US"/>
        </w:rPr>
        <w:t>Bảng 14 – Dây cáp thép nâng phụ</w:t>
      </w:r>
    </w:p>
    <w:p w14:paraId="3D0B56A7" w14:textId="77777777" w:rsidR="00D93F73" w:rsidRPr="00CD55A9" w:rsidRDefault="00D93F73" w:rsidP="00D93F73">
      <w:pPr>
        <w:spacing w:before="8" w:line="120" w:lineRule="atLeast"/>
        <w:rPr>
          <w:rFonts w:ascii="Arial" w:eastAsia="Arial" w:hAnsi="Arial" w:cs="Arial"/>
          <w:sz w:val="10"/>
          <w:szCs w:val="10"/>
        </w:rPr>
      </w:pPr>
    </w:p>
    <w:tbl>
      <w:tblPr>
        <w:tblW w:w="0" w:type="auto"/>
        <w:tblInd w:w="2143" w:type="dxa"/>
        <w:tblLayout w:type="fixed"/>
        <w:tblCellMar>
          <w:left w:w="0" w:type="dxa"/>
          <w:right w:w="0" w:type="dxa"/>
        </w:tblCellMar>
        <w:tblLook w:val="01E0" w:firstRow="1" w:lastRow="1" w:firstColumn="1" w:lastColumn="1" w:noHBand="0" w:noVBand="0"/>
      </w:tblPr>
      <w:tblGrid>
        <w:gridCol w:w="2693"/>
        <w:gridCol w:w="2268"/>
        <w:gridCol w:w="1843"/>
      </w:tblGrid>
      <w:tr w:rsidR="00CD55A9" w:rsidRPr="00CD55A9" w14:paraId="50E09548" w14:textId="77777777" w:rsidTr="002844C8">
        <w:trPr>
          <w:trHeight w:hRule="exact" w:val="909"/>
        </w:trPr>
        <w:tc>
          <w:tcPr>
            <w:tcW w:w="2693" w:type="dxa"/>
            <w:tcBorders>
              <w:top w:val="single" w:sz="13" w:space="0" w:color="000000"/>
              <w:left w:val="single" w:sz="13" w:space="0" w:color="000000"/>
              <w:bottom w:val="single" w:sz="13" w:space="0" w:color="000000"/>
              <w:right w:val="single" w:sz="3" w:space="0" w:color="000000"/>
            </w:tcBorders>
          </w:tcPr>
          <w:p w14:paraId="7708191C" w14:textId="77777777" w:rsidR="00D93F73" w:rsidRPr="00CD55A9" w:rsidRDefault="00D93F73" w:rsidP="002844C8">
            <w:pPr>
              <w:spacing w:before="120" w:line="300" w:lineRule="exact"/>
              <w:ind w:left="129" w:right="141"/>
              <w:jc w:val="center"/>
              <w:rPr>
                <w:rFonts w:ascii="Arial" w:hAnsi="Arial"/>
                <w:b/>
                <w:szCs w:val="24"/>
                <w:lang w:val="en-US"/>
              </w:rPr>
            </w:pPr>
            <w:r w:rsidRPr="00CD55A9">
              <w:rPr>
                <w:rFonts w:ascii="Arial" w:hAnsi="Arial"/>
                <w:b/>
                <w:szCs w:val="24"/>
                <w:lang w:val="en-US"/>
              </w:rPr>
              <w:t>Phân cấp chu kỳ làm việc của cần trục</w:t>
            </w:r>
          </w:p>
        </w:tc>
        <w:tc>
          <w:tcPr>
            <w:tcW w:w="2268" w:type="dxa"/>
            <w:tcBorders>
              <w:top w:val="single" w:sz="13" w:space="0" w:color="000000"/>
              <w:left w:val="single" w:sz="3" w:space="0" w:color="000000"/>
              <w:bottom w:val="single" w:sz="13" w:space="0" w:color="000000"/>
              <w:right w:val="single" w:sz="3" w:space="0" w:color="000000"/>
            </w:tcBorders>
          </w:tcPr>
          <w:p w14:paraId="0CB83C37" w14:textId="77777777" w:rsidR="00D93F73" w:rsidRPr="00CD55A9" w:rsidRDefault="00D93F73" w:rsidP="002844C8">
            <w:pPr>
              <w:spacing w:before="120" w:line="300" w:lineRule="exact"/>
              <w:ind w:left="129" w:right="141"/>
              <w:jc w:val="center"/>
              <w:rPr>
                <w:rFonts w:ascii="Arial" w:hAnsi="Arial"/>
                <w:b/>
                <w:szCs w:val="24"/>
                <w:lang w:val="en-US"/>
              </w:rPr>
            </w:pPr>
            <w:r w:rsidRPr="00CD55A9">
              <w:rPr>
                <w:rFonts w:ascii="Arial" w:hAnsi="Arial"/>
                <w:b/>
                <w:szCs w:val="24"/>
                <w:lang w:val="en-US"/>
              </w:rPr>
              <w:t>Chu kỳ nâng đến TBR</w:t>
            </w:r>
          </w:p>
        </w:tc>
        <w:tc>
          <w:tcPr>
            <w:tcW w:w="1843" w:type="dxa"/>
            <w:tcBorders>
              <w:top w:val="single" w:sz="13" w:space="0" w:color="000000"/>
              <w:left w:val="single" w:sz="3" w:space="0" w:color="000000"/>
              <w:bottom w:val="single" w:sz="13" w:space="0" w:color="000000"/>
              <w:right w:val="single" w:sz="13" w:space="0" w:color="000000"/>
            </w:tcBorders>
          </w:tcPr>
          <w:p w14:paraId="12EAB2F8" w14:textId="77777777" w:rsidR="00D93F73" w:rsidRPr="00CD55A9" w:rsidRDefault="00D93F73" w:rsidP="002844C8">
            <w:pPr>
              <w:spacing w:before="120" w:line="300" w:lineRule="exact"/>
              <w:ind w:left="129" w:right="141"/>
              <w:jc w:val="center"/>
              <w:rPr>
                <w:rFonts w:ascii="Arial" w:hAnsi="Arial"/>
                <w:b/>
                <w:szCs w:val="24"/>
                <w:lang w:val="en-US"/>
              </w:rPr>
            </w:pPr>
            <w:r w:rsidRPr="00CD55A9">
              <w:rPr>
                <w:rFonts w:ascii="Arial" w:hAnsi="Arial"/>
                <w:b/>
                <w:szCs w:val="24"/>
                <w:lang w:val="en-US"/>
              </w:rPr>
              <w:t>SWLH lớn nhất %</w:t>
            </w:r>
          </w:p>
        </w:tc>
      </w:tr>
      <w:tr w:rsidR="00CD55A9" w:rsidRPr="00CD55A9" w14:paraId="2668AF7F" w14:textId="77777777" w:rsidTr="002844C8">
        <w:trPr>
          <w:trHeight w:hRule="exact" w:val="567"/>
        </w:trPr>
        <w:tc>
          <w:tcPr>
            <w:tcW w:w="2693" w:type="dxa"/>
            <w:tcBorders>
              <w:top w:val="single" w:sz="13" w:space="0" w:color="000000"/>
              <w:left w:val="single" w:sz="13" w:space="0" w:color="000000"/>
              <w:bottom w:val="single" w:sz="3" w:space="0" w:color="000000"/>
              <w:right w:val="single" w:sz="3" w:space="0" w:color="000000"/>
            </w:tcBorders>
          </w:tcPr>
          <w:p w14:paraId="52CBC60B" w14:textId="77777777" w:rsidR="00D93F73" w:rsidRPr="00CD55A9" w:rsidRDefault="00D93F73" w:rsidP="002844C8">
            <w:pPr>
              <w:spacing w:before="120" w:line="300" w:lineRule="exact"/>
              <w:ind w:left="129" w:right="141"/>
              <w:jc w:val="both"/>
              <w:rPr>
                <w:rFonts w:ascii="Arial" w:hAnsi="Arial"/>
                <w:szCs w:val="24"/>
                <w:lang w:val="en-US"/>
              </w:rPr>
            </w:pPr>
            <w:r w:rsidRPr="00CD55A9">
              <w:rPr>
                <w:rFonts w:ascii="Arial" w:hAnsi="Arial"/>
                <w:szCs w:val="24"/>
                <w:lang w:val="en-US"/>
              </w:rPr>
              <w:t>Sản xuất</w:t>
            </w:r>
          </w:p>
        </w:tc>
        <w:tc>
          <w:tcPr>
            <w:tcW w:w="2268" w:type="dxa"/>
            <w:tcBorders>
              <w:top w:val="single" w:sz="13" w:space="0" w:color="000000"/>
              <w:left w:val="single" w:sz="3" w:space="0" w:color="000000"/>
              <w:bottom w:val="single" w:sz="3" w:space="0" w:color="000000"/>
              <w:right w:val="single" w:sz="3" w:space="0" w:color="000000"/>
            </w:tcBorders>
          </w:tcPr>
          <w:p w14:paraId="6E797A7F" w14:textId="77777777" w:rsidR="00D93F73" w:rsidRPr="00CD55A9" w:rsidRDefault="00D93F73" w:rsidP="002844C8">
            <w:pPr>
              <w:spacing w:before="120" w:line="300" w:lineRule="exact"/>
              <w:ind w:left="710" w:right="141"/>
              <w:jc w:val="both"/>
              <w:rPr>
                <w:rFonts w:ascii="Arial" w:hAnsi="Arial"/>
                <w:szCs w:val="24"/>
                <w:lang w:val="en-US"/>
              </w:rPr>
            </w:pPr>
            <w:r w:rsidRPr="00CD55A9">
              <w:rPr>
                <w:rFonts w:ascii="Arial" w:hAnsi="Arial"/>
                <w:szCs w:val="24"/>
                <w:lang w:val="en-US"/>
              </w:rPr>
              <w:t>1.000</w:t>
            </w:r>
          </w:p>
        </w:tc>
        <w:tc>
          <w:tcPr>
            <w:tcW w:w="1843" w:type="dxa"/>
            <w:tcBorders>
              <w:top w:val="single" w:sz="13" w:space="0" w:color="000000"/>
              <w:left w:val="single" w:sz="3" w:space="0" w:color="000000"/>
              <w:bottom w:val="single" w:sz="3" w:space="0" w:color="000000"/>
              <w:right w:val="single" w:sz="13" w:space="0" w:color="000000"/>
            </w:tcBorders>
          </w:tcPr>
          <w:p w14:paraId="455D468F" w14:textId="77777777" w:rsidR="00D93F73" w:rsidRPr="00CD55A9" w:rsidRDefault="00D93F73" w:rsidP="002844C8">
            <w:pPr>
              <w:spacing w:before="120" w:line="300" w:lineRule="exact"/>
              <w:ind w:left="129" w:right="141"/>
              <w:jc w:val="center"/>
              <w:rPr>
                <w:rFonts w:ascii="Arial" w:hAnsi="Arial"/>
                <w:szCs w:val="24"/>
                <w:lang w:val="en-US"/>
              </w:rPr>
            </w:pPr>
            <w:r w:rsidRPr="00CD55A9">
              <w:rPr>
                <w:rFonts w:ascii="Arial" w:hAnsi="Arial"/>
                <w:szCs w:val="24"/>
                <w:lang w:val="en-US"/>
              </w:rPr>
              <w:t>45%</w:t>
            </w:r>
          </w:p>
        </w:tc>
      </w:tr>
      <w:tr w:rsidR="00CD55A9" w:rsidRPr="00CD55A9" w14:paraId="7E6E539D" w14:textId="77777777" w:rsidTr="002844C8">
        <w:trPr>
          <w:trHeight w:hRule="exact" w:val="550"/>
        </w:trPr>
        <w:tc>
          <w:tcPr>
            <w:tcW w:w="2693" w:type="dxa"/>
            <w:tcBorders>
              <w:top w:val="single" w:sz="3" w:space="0" w:color="000000"/>
              <w:left w:val="single" w:sz="13" w:space="0" w:color="000000"/>
              <w:bottom w:val="single" w:sz="3" w:space="0" w:color="000000"/>
              <w:right w:val="single" w:sz="3" w:space="0" w:color="000000"/>
            </w:tcBorders>
          </w:tcPr>
          <w:p w14:paraId="192162EC" w14:textId="77777777" w:rsidR="00D93F73" w:rsidRPr="00CD55A9" w:rsidRDefault="00D93F73" w:rsidP="002844C8">
            <w:pPr>
              <w:spacing w:before="120" w:line="300" w:lineRule="exact"/>
              <w:ind w:left="129" w:right="141"/>
              <w:jc w:val="both"/>
              <w:rPr>
                <w:rFonts w:ascii="Arial" w:hAnsi="Arial"/>
                <w:szCs w:val="24"/>
                <w:lang w:val="en-US"/>
              </w:rPr>
            </w:pPr>
            <w:r w:rsidRPr="00CD55A9">
              <w:rPr>
                <w:rFonts w:ascii="Arial" w:hAnsi="Arial"/>
                <w:szCs w:val="24"/>
                <w:lang w:val="en-US"/>
              </w:rPr>
              <w:t>Trung bình</w:t>
            </w:r>
          </w:p>
        </w:tc>
        <w:tc>
          <w:tcPr>
            <w:tcW w:w="2268" w:type="dxa"/>
            <w:tcBorders>
              <w:top w:val="single" w:sz="3" w:space="0" w:color="000000"/>
              <w:left w:val="single" w:sz="3" w:space="0" w:color="000000"/>
              <w:bottom w:val="single" w:sz="3" w:space="0" w:color="000000"/>
              <w:right w:val="single" w:sz="3" w:space="0" w:color="000000"/>
            </w:tcBorders>
          </w:tcPr>
          <w:p w14:paraId="30DCABA9" w14:textId="77777777" w:rsidR="00D93F73" w:rsidRPr="00CD55A9" w:rsidRDefault="00D93F73" w:rsidP="002844C8">
            <w:pPr>
              <w:spacing w:before="120" w:line="300" w:lineRule="exact"/>
              <w:ind w:left="710" w:right="141"/>
              <w:jc w:val="both"/>
              <w:rPr>
                <w:rFonts w:ascii="Arial" w:hAnsi="Arial"/>
                <w:szCs w:val="24"/>
                <w:lang w:val="en-US"/>
              </w:rPr>
            </w:pPr>
            <w:r w:rsidRPr="00CD55A9">
              <w:rPr>
                <w:rFonts w:ascii="Arial" w:hAnsi="Arial"/>
                <w:szCs w:val="24"/>
                <w:lang w:val="en-US"/>
              </w:rPr>
              <w:t>12.500</w:t>
            </w:r>
          </w:p>
        </w:tc>
        <w:tc>
          <w:tcPr>
            <w:tcW w:w="1843" w:type="dxa"/>
            <w:tcBorders>
              <w:top w:val="single" w:sz="3" w:space="0" w:color="000000"/>
              <w:left w:val="single" w:sz="3" w:space="0" w:color="000000"/>
              <w:bottom w:val="single" w:sz="3" w:space="0" w:color="000000"/>
              <w:right w:val="single" w:sz="13" w:space="0" w:color="000000"/>
            </w:tcBorders>
          </w:tcPr>
          <w:p w14:paraId="1CB24784" w14:textId="77777777" w:rsidR="00D93F73" w:rsidRPr="00CD55A9" w:rsidRDefault="00D93F73" w:rsidP="002844C8">
            <w:pPr>
              <w:spacing w:before="120" w:line="300" w:lineRule="exact"/>
              <w:ind w:left="129" w:right="141"/>
              <w:jc w:val="center"/>
              <w:rPr>
                <w:rFonts w:ascii="Arial" w:hAnsi="Arial"/>
                <w:szCs w:val="24"/>
                <w:lang w:val="en-US"/>
              </w:rPr>
            </w:pPr>
            <w:r w:rsidRPr="00CD55A9">
              <w:rPr>
                <w:rFonts w:ascii="Arial" w:hAnsi="Arial"/>
                <w:szCs w:val="24"/>
                <w:lang w:val="en-US"/>
              </w:rPr>
              <w:t>45%</w:t>
            </w:r>
          </w:p>
        </w:tc>
      </w:tr>
      <w:tr w:rsidR="00CD55A9" w:rsidRPr="00CD55A9" w14:paraId="7692F539" w14:textId="77777777" w:rsidTr="002844C8">
        <w:trPr>
          <w:trHeight w:hRule="exact" w:val="572"/>
        </w:trPr>
        <w:tc>
          <w:tcPr>
            <w:tcW w:w="2693" w:type="dxa"/>
            <w:tcBorders>
              <w:top w:val="single" w:sz="3" w:space="0" w:color="000000"/>
              <w:left w:val="single" w:sz="13" w:space="0" w:color="000000"/>
              <w:bottom w:val="single" w:sz="3" w:space="0" w:color="000000"/>
              <w:right w:val="single" w:sz="3" w:space="0" w:color="000000"/>
            </w:tcBorders>
          </w:tcPr>
          <w:p w14:paraId="698AA4DF" w14:textId="77777777" w:rsidR="00D93F73" w:rsidRPr="00CD55A9" w:rsidRDefault="00D93F73" w:rsidP="002844C8">
            <w:pPr>
              <w:spacing w:before="120" w:line="300" w:lineRule="exact"/>
              <w:ind w:left="129" w:right="141"/>
              <w:jc w:val="both"/>
              <w:rPr>
                <w:rFonts w:ascii="Arial" w:hAnsi="Arial"/>
                <w:szCs w:val="24"/>
                <w:lang w:val="en-US"/>
              </w:rPr>
            </w:pPr>
            <w:r w:rsidRPr="00CD55A9">
              <w:rPr>
                <w:rFonts w:ascii="Arial" w:hAnsi="Arial"/>
                <w:szCs w:val="24"/>
                <w:lang w:val="en-US"/>
              </w:rPr>
              <w:t>Khoan</w:t>
            </w:r>
          </w:p>
        </w:tc>
        <w:tc>
          <w:tcPr>
            <w:tcW w:w="2268" w:type="dxa"/>
            <w:tcBorders>
              <w:top w:val="single" w:sz="3" w:space="0" w:color="000000"/>
              <w:left w:val="single" w:sz="3" w:space="0" w:color="000000"/>
              <w:bottom w:val="single" w:sz="3" w:space="0" w:color="000000"/>
              <w:right w:val="single" w:sz="3" w:space="0" w:color="000000"/>
            </w:tcBorders>
          </w:tcPr>
          <w:p w14:paraId="06E3DC27" w14:textId="77777777" w:rsidR="00D93F73" w:rsidRPr="00CD55A9" w:rsidRDefault="00D93F73" w:rsidP="002844C8">
            <w:pPr>
              <w:spacing w:before="120" w:line="300" w:lineRule="exact"/>
              <w:ind w:left="710" w:right="141"/>
              <w:jc w:val="both"/>
              <w:rPr>
                <w:rFonts w:ascii="Arial" w:hAnsi="Arial"/>
                <w:szCs w:val="24"/>
                <w:lang w:val="en-US"/>
              </w:rPr>
            </w:pPr>
            <w:r w:rsidRPr="00CD55A9">
              <w:rPr>
                <w:rFonts w:ascii="Arial" w:hAnsi="Arial"/>
                <w:szCs w:val="24"/>
                <w:lang w:val="en-US"/>
              </w:rPr>
              <w:t>28.500</w:t>
            </w:r>
          </w:p>
        </w:tc>
        <w:tc>
          <w:tcPr>
            <w:tcW w:w="1843" w:type="dxa"/>
            <w:tcBorders>
              <w:top w:val="single" w:sz="3" w:space="0" w:color="000000"/>
              <w:left w:val="single" w:sz="3" w:space="0" w:color="000000"/>
              <w:bottom w:val="single" w:sz="3" w:space="0" w:color="000000"/>
              <w:right w:val="single" w:sz="13" w:space="0" w:color="000000"/>
            </w:tcBorders>
          </w:tcPr>
          <w:p w14:paraId="6E816F2D" w14:textId="77777777" w:rsidR="00D93F73" w:rsidRPr="00CD55A9" w:rsidRDefault="00D93F73" w:rsidP="002844C8">
            <w:pPr>
              <w:spacing w:before="120" w:line="300" w:lineRule="exact"/>
              <w:ind w:left="129" w:right="141"/>
              <w:jc w:val="center"/>
              <w:rPr>
                <w:rFonts w:ascii="Arial" w:hAnsi="Arial"/>
                <w:szCs w:val="24"/>
                <w:lang w:val="en-US"/>
              </w:rPr>
            </w:pPr>
            <w:r w:rsidRPr="00CD55A9">
              <w:rPr>
                <w:rFonts w:ascii="Arial" w:hAnsi="Arial"/>
                <w:szCs w:val="24"/>
                <w:lang w:val="en-US"/>
              </w:rPr>
              <w:t>55 %</w:t>
            </w:r>
          </w:p>
        </w:tc>
      </w:tr>
      <w:tr w:rsidR="00CD55A9" w:rsidRPr="00CD55A9" w14:paraId="72ACF64B" w14:textId="77777777" w:rsidTr="002844C8">
        <w:trPr>
          <w:trHeight w:hRule="exact" w:val="566"/>
        </w:trPr>
        <w:tc>
          <w:tcPr>
            <w:tcW w:w="2693" w:type="dxa"/>
            <w:tcBorders>
              <w:top w:val="single" w:sz="3" w:space="0" w:color="000000"/>
              <w:left w:val="single" w:sz="13" w:space="0" w:color="000000"/>
              <w:bottom w:val="single" w:sz="13" w:space="0" w:color="000000"/>
              <w:right w:val="single" w:sz="3" w:space="0" w:color="000000"/>
            </w:tcBorders>
          </w:tcPr>
          <w:p w14:paraId="7ED690DA" w14:textId="77777777" w:rsidR="00D93F73" w:rsidRPr="00CD55A9" w:rsidRDefault="00D93F73" w:rsidP="002844C8">
            <w:pPr>
              <w:spacing w:before="120" w:line="300" w:lineRule="exact"/>
              <w:ind w:left="129" w:right="141"/>
              <w:jc w:val="both"/>
              <w:rPr>
                <w:rFonts w:ascii="Arial" w:hAnsi="Arial"/>
                <w:szCs w:val="24"/>
                <w:lang w:val="en-US"/>
              </w:rPr>
            </w:pPr>
            <w:r w:rsidRPr="00CD55A9">
              <w:rPr>
                <w:rFonts w:ascii="Arial" w:hAnsi="Arial"/>
                <w:szCs w:val="24"/>
                <w:lang w:val="en-US"/>
              </w:rPr>
              <w:t>Thi công</w:t>
            </w:r>
          </w:p>
        </w:tc>
        <w:tc>
          <w:tcPr>
            <w:tcW w:w="2268" w:type="dxa"/>
            <w:tcBorders>
              <w:top w:val="single" w:sz="3" w:space="0" w:color="000000"/>
              <w:left w:val="single" w:sz="3" w:space="0" w:color="000000"/>
              <w:bottom w:val="single" w:sz="13" w:space="0" w:color="000000"/>
              <w:right w:val="single" w:sz="3" w:space="0" w:color="000000"/>
            </w:tcBorders>
          </w:tcPr>
          <w:p w14:paraId="087FF2DC" w14:textId="77777777" w:rsidR="00D93F73" w:rsidRPr="00CD55A9" w:rsidRDefault="00D93F73" w:rsidP="002844C8">
            <w:pPr>
              <w:spacing w:before="120" w:line="300" w:lineRule="exact"/>
              <w:ind w:left="710" w:right="141"/>
              <w:jc w:val="both"/>
              <w:rPr>
                <w:rFonts w:ascii="Arial" w:hAnsi="Arial"/>
                <w:szCs w:val="24"/>
                <w:lang w:val="en-US"/>
              </w:rPr>
            </w:pPr>
            <w:r w:rsidRPr="00CD55A9">
              <w:rPr>
                <w:rFonts w:ascii="Arial" w:hAnsi="Arial"/>
                <w:szCs w:val="24"/>
                <w:lang w:val="en-US"/>
              </w:rPr>
              <w:t>2.700</w:t>
            </w:r>
          </w:p>
        </w:tc>
        <w:tc>
          <w:tcPr>
            <w:tcW w:w="1843" w:type="dxa"/>
            <w:tcBorders>
              <w:top w:val="single" w:sz="3" w:space="0" w:color="000000"/>
              <w:left w:val="single" w:sz="3" w:space="0" w:color="000000"/>
              <w:bottom w:val="single" w:sz="13" w:space="0" w:color="000000"/>
              <w:right w:val="single" w:sz="13" w:space="0" w:color="000000"/>
            </w:tcBorders>
          </w:tcPr>
          <w:p w14:paraId="2F94988C" w14:textId="77777777" w:rsidR="00D93F73" w:rsidRPr="00CD55A9" w:rsidRDefault="00D93F73" w:rsidP="002844C8">
            <w:pPr>
              <w:spacing w:before="120" w:line="300" w:lineRule="exact"/>
              <w:ind w:left="129" w:right="141"/>
              <w:jc w:val="center"/>
              <w:rPr>
                <w:rFonts w:ascii="Arial" w:hAnsi="Arial"/>
                <w:szCs w:val="24"/>
                <w:lang w:val="en-US"/>
              </w:rPr>
            </w:pPr>
            <w:r w:rsidRPr="00CD55A9">
              <w:rPr>
                <w:rFonts w:ascii="Arial" w:hAnsi="Arial"/>
                <w:szCs w:val="24"/>
                <w:lang w:val="en-US"/>
              </w:rPr>
              <w:t>45%</w:t>
            </w:r>
          </w:p>
        </w:tc>
      </w:tr>
    </w:tbl>
    <w:p w14:paraId="7071875D" w14:textId="77777777" w:rsidR="00D93F73" w:rsidRPr="00CD55A9" w:rsidRDefault="00D93F73" w:rsidP="00D93F73">
      <w:pPr>
        <w:spacing w:before="360" w:after="240" w:line="300" w:lineRule="exact"/>
        <w:ind w:left="851"/>
        <w:jc w:val="center"/>
        <w:rPr>
          <w:rFonts w:ascii="Arial" w:hAnsi="Arial"/>
          <w:b/>
          <w:szCs w:val="24"/>
          <w:lang w:val="en-US"/>
        </w:rPr>
      </w:pPr>
      <w:r w:rsidRPr="00CD55A9">
        <w:rPr>
          <w:rFonts w:ascii="Arial" w:hAnsi="Arial"/>
          <w:b/>
          <w:szCs w:val="24"/>
          <w:lang w:val="en-US"/>
        </w:rPr>
        <w:lastRenderedPageBreak/>
        <w:t>Bảng 15 – Dây cáp thép nâng chính</w:t>
      </w:r>
    </w:p>
    <w:p w14:paraId="4E62FF2F" w14:textId="77777777" w:rsidR="00D93F73" w:rsidRPr="00CD55A9" w:rsidRDefault="00D93F73" w:rsidP="00D93F73">
      <w:pPr>
        <w:spacing w:before="8" w:line="120" w:lineRule="atLeast"/>
        <w:rPr>
          <w:rFonts w:ascii="Arial" w:eastAsia="Arial" w:hAnsi="Arial" w:cs="Arial"/>
          <w:sz w:val="10"/>
          <w:szCs w:val="10"/>
        </w:rPr>
      </w:pPr>
    </w:p>
    <w:tbl>
      <w:tblPr>
        <w:tblW w:w="0" w:type="auto"/>
        <w:tblInd w:w="2143" w:type="dxa"/>
        <w:tblLayout w:type="fixed"/>
        <w:tblCellMar>
          <w:left w:w="0" w:type="dxa"/>
          <w:right w:w="0" w:type="dxa"/>
        </w:tblCellMar>
        <w:tblLook w:val="01E0" w:firstRow="1" w:lastRow="1" w:firstColumn="1" w:lastColumn="1" w:noHBand="0" w:noVBand="0"/>
      </w:tblPr>
      <w:tblGrid>
        <w:gridCol w:w="2693"/>
        <w:gridCol w:w="2268"/>
        <w:gridCol w:w="1843"/>
      </w:tblGrid>
      <w:tr w:rsidR="00CD55A9" w:rsidRPr="00CD55A9" w14:paraId="7EBA6F1D" w14:textId="77777777" w:rsidTr="002844C8">
        <w:trPr>
          <w:trHeight w:hRule="exact" w:val="909"/>
        </w:trPr>
        <w:tc>
          <w:tcPr>
            <w:tcW w:w="2693" w:type="dxa"/>
            <w:tcBorders>
              <w:top w:val="single" w:sz="13" w:space="0" w:color="000000"/>
              <w:left w:val="single" w:sz="13" w:space="0" w:color="000000"/>
              <w:bottom w:val="single" w:sz="13" w:space="0" w:color="000000"/>
              <w:right w:val="single" w:sz="3" w:space="0" w:color="000000"/>
            </w:tcBorders>
          </w:tcPr>
          <w:p w14:paraId="46E4866A" w14:textId="77777777" w:rsidR="00D93F73" w:rsidRPr="00CD55A9" w:rsidRDefault="00D93F73" w:rsidP="002844C8">
            <w:pPr>
              <w:spacing w:before="120" w:line="300" w:lineRule="exact"/>
              <w:ind w:left="129" w:right="141"/>
              <w:jc w:val="center"/>
              <w:rPr>
                <w:rFonts w:ascii="Arial" w:hAnsi="Arial"/>
                <w:b/>
                <w:szCs w:val="24"/>
                <w:lang w:val="en-US"/>
              </w:rPr>
            </w:pPr>
            <w:r w:rsidRPr="00CD55A9">
              <w:rPr>
                <w:rFonts w:ascii="Arial" w:hAnsi="Arial"/>
                <w:b/>
                <w:szCs w:val="24"/>
                <w:lang w:val="en-US"/>
              </w:rPr>
              <w:t>Phân cấp chu kỳ làm việc của cần trục</w:t>
            </w:r>
          </w:p>
        </w:tc>
        <w:tc>
          <w:tcPr>
            <w:tcW w:w="2268" w:type="dxa"/>
            <w:tcBorders>
              <w:top w:val="single" w:sz="13" w:space="0" w:color="000000"/>
              <w:left w:val="single" w:sz="3" w:space="0" w:color="000000"/>
              <w:bottom w:val="single" w:sz="13" w:space="0" w:color="000000"/>
              <w:right w:val="single" w:sz="3" w:space="0" w:color="000000"/>
            </w:tcBorders>
          </w:tcPr>
          <w:p w14:paraId="48057044" w14:textId="77777777" w:rsidR="00D93F73" w:rsidRPr="00CD55A9" w:rsidRDefault="00D93F73" w:rsidP="002844C8">
            <w:pPr>
              <w:spacing w:before="120" w:line="300" w:lineRule="exact"/>
              <w:ind w:left="129" w:right="141"/>
              <w:jc w:val="center"/>
              <w:rPr>
                <w:rFonts w:ascii="Arial" w:hAnsi="Arial"/>
                <w:b/>
                <w:szCs w:val="24"/>
                <w:lang w:val="en-US"/>
              </w:rPr>
            </w:pPr>
            <w:r w:rsidRPr="00CD55A9">
              <w:rPr>
                <w:rFonts w:ascii="Arial" w:hAnsi="Arial"/>
                <w:b/>
                <w:szCs w:val="24"/>
                <w:lang w:val="en-US"/>
              </w:rPr>
              <w:t>Chu kỳ nâng đến TBR</w:t>
            </w:r>
          </w:p>
        </w:tc>
        <w:tc>
          <w:tcPr>
            <w:tcW w:w="1843" w:type="dxa"/>
            <w:tcBorders>
              <w:top w:val="single" w:sz="13" w:space="0" w:color="000000"/>
              <w:left w:val="single" w:sz="3" w:space="0" w:color="000000"/>
              <w:bottom w:val="single" w:sz="13" w:space="0" w:color="000000"/>
              <w:right w:val="single" w:sz="13" w:space="0" w:color="000000"/>
            </w:tcBorders>
          </w:tcPr>
          <w:p w14:paraId="13B0BFCA" w14:textId="77777777" w:rsidR="00D93F73" w:rsidRPr="00CD55A9" w:rsidRDefault="00D93F73" w:rsidP="002844C8">
            <w:pPr>
              <w:spacing w:before="120" w:line="300" w:lineRule="exact"/>
              <w:ind w:left="129" w:right="141"/>
              <w:jc w:val="center"/>
              <w:rPr>
                <w:rFonts w:ascii="Arial" w:hAnsi="Arial"/>
                <w:b/>
                <w:szCs w:val="24"/>
                <w:lang w:val="en-US"/>
              </w:rPr>
            </w:pPr>
            <w:r w:rsidRPr="00CD55A9">
              <w:rPr>
                <w:rFonts w:ascii="Arial" w:hAnsi="Arial"/>
                <w:b/>
                <w:szCs w:val="24"/>
                <w:lang w:val="en-US"/>
              </w:rPr>
              <w:t>SWLH lớn nhất %</w:t>
            </w:r>
          </w:p>
        </w:tc>
      </w:tr>
      <w:tr w:rsidR="00CD55A9" w:rsidRPr="00CD55A9" w14:paraId="30AD712E" w14:textId="77777777" w:rsidTr="002844C8">
        <w:trPr>
          <w:trHeight w:hRule="exact" w:val="613"/>
        </w:trPr>
        <w:tc>
          <w:tcPr>
            <w:tcW w:w="2693" w:type="dxa"/>
            <w:tcBorders>
              <w:top w:val="single" w:sz="13" w:space="0" w:color="000000"/>
              <w:left w:val="single" w:sz="13" w:space="0" w:color="000000"/>
              <w:bottom w:val="single" w:sz="3" w:space="0" w:color="000000"/>
              <w:right w:val="single" w:sz="3" w:space="0" w:color="000000"/>
            </w:tcBorders>
          </w:tcPr>
          <w:p w14:paraId="5145975B" w14:textId="77777777" w:rsidR="00D93F73" w:rsidRPr="00CD55A9" w:rsidRDefault="00D93F73" w:rsidP="002844C8">
            <w:pPr>
              <w:spacing w:before="120" w:line="300" w:lineRule="exact"/>
              <w:ind w:left="129" w:right="141"/>
              <w:jc w:val="both"/>
              <w:rPr>
                <w:rFonts w:ascii="Arial" w:hAnsi="Arial"/>
                <w:szCs w:val="24"/>
                <w:lang w:val="en-US"/>
              </w:rPr>
            </w:pPr>
            <w:r w:rsidRPr="00CD55A9">
              <w:rPr>
                <w:rFonts w:ascii="Arial" w:hAnsi="Arial"/>
                <w:szCs w:val="24"/>
                <w:lang w:val="en-US"/>
              </w:rPr>
              <w:t>Sản xuất</w:t>
            </w:r>
          </w:p>
        </w:tc>
        <w:tc>
          <w:tcPr>
            <w:tcW w:w="2268" w:type="dxa"/>
            <w:tcBorders>
              <w:top w:val="single" w:sz="13" w:space="0" w:color="000000"/>
              <w:left w:val="single" w:sz="3" w:space="0" w:color="000000"/>
              <w:bottom w:val="single" w:sz="3" w:space="0" w:color="000000"/>
              <w:right w:val="single" w:sz="3" w:space="0" w:color="000000"/>
            </w:tcBorders>
          </w:tcPr>
          <w:p w14:paraId="75CC6695" w14:textId="77777777" w:rsidR="00D93F73" w:rsidRPr="00CD55A9" w:rsidRDefault="00D93F73" w:rsidP="002844C8">
            <w:pPr>
              <w:spacing w:before="120" w:line="300" w:lineRule="exact"/>
              <w:ind w:left="142" w:right="992"/>
              <w:jc w:val="right"/>
              <w:rPr>
                <w:rFonts w:ascii="Arial" w:hAnsi="Arial"/>
                <w:szCs w:val="24"/>
                <w:lang w:val="en-US"/>
              </w:rPr>
            </w:pPr>
            <w:r w:rsidRPr="00CD55A9">
              <w:rPr>
                <w:rFonts w:ascii="Arial" w:hAnsi="Arial"/>
                <w:szCs w:val="24"/>
                <w:lang w:val="en-US"/>
              </w:rPr>
              <w:t>250</w:t>
            </w:r>
          </w:p>
        </w:tc>
        <w:tc>
          <w:tcPr>
            <w:tcW w:w="1843" w:type="dxa"/>
            <w:tcBorders>
              <w:top w:val="single" w:sz="13" w:space="0" w:color="000000"/>
              <w:left w:val="single" w:sz="3" w:space="0" w:color="000000"/>
              <w:bottom w:val="single" w:sz="3" w:space="0" w:color="000000"/>
              <w:right w:val="single" w:sz="13" w:space="0" w:color="000000"/>
            </w:tcBorders>
          </w:tcPr>
          <w:p w14:paraId="3D884AE1" w14:textId="77777777" w:rsidR="00D93F73" w:rsidRPr="00CD55A9" w:rsidRDefault="00D93F73" w:rsidP="002844C8">
            <w:pPr>
              <w:spacing w:before="120" w:line="300" w:lineRule="exact"/>
              <w:ind w:left="710" w:right="141"/>
              <w:jc w:val="both"/>
              <w:rPr>
                <w:rFonts w:ascii="Arial" w:hAnsi="Arial"/>
                <w:szCs w:val="24"/>
                <w:lang w:val="en-US"/>
              </w:rPr>
            </w:pPr>
            <w:r w:rsidRPr="00CD55A9">
              <w:rPr>
                <w:rFonts w:ascii="Arial" w:hAnsi="Arial"/>
                <w:szCs w:val="24"/>
                <w:lang w:val="en-US"/>
              </w:rPr>
              <w:t>45%</w:t>
            </w:r>
          </w:p>
        </w:tc>
      </w:tr>
      <w:tr w:rsidR="00CD55A9" w:rsidRPr="00CD55A9" w14:paraId="6FD54AB7" w14:textId="77777777" w:rsidTr="002844C8">
        <w:trPr>
          <w:trHeight w:hRule="exact" w:val="526"/>
        </w:trPr>
        <w:tc>
          <w:tcPr>
            <w:tcW w:w="2693" w:type="dxa"/>
            <w:tcBorders>
              <w:top w:val="single" w:sz="3" w:space="0" w:color="000000"/>
              <w:left w:val="single" w:sz="13" w:space="0" w:color="000000"/>
              <w:bottom w:val="single" w:sz="3" w:space="0" w:color="000000"/>
              <w:right w:val="single" w:sz="3" w:space="0" w:color="000000"/>
            </w:tcBorders>
          </w:tcPr>
          <w:p w14:paraId="08DBCA94" w14:textId="77777777" w:rsidR="00D93F73" w:rsidRPr="00CD55A9" w:rsidRDefault="00D93F73" w:rsidP="002844C8">
            <w:pPr>
              <w:spacing w:before="120" w:line="300" w:lineRule="exact"/>
              <w:ind w:left="129" w:right="141"/>
              <w:jc w:val="both"/>
              <w:rPr>
                <w:rFonts w:ascii="Arial" w:hAnsi="Arial"/>
                <w:szCs w:val="24"/>
                <w:lang w:val="en-US"/>
              </w:rPr>
            </w:pPr>
            <w:r w:rsidRPr="00CD55A9">
              <w:rPr>
                <w:rFonts w:ascii="Arial" w:hAnsi="Arial"/>
                <w:szCs w:val="24"/>
                <w:lang w:val="en-US"/>
              </w:rPr>
              <w:t>Trung bình</w:t>
            </w:r>
          </w:p>
        </w:tc>
        <w:tc>
          <w:tcPr>
            <w:tcW w:w="2268" w:type="dxa"/>
            <w:tcBorders>
              <w:top w:val="single" w:sz="3" w:space="0" w:color="000000"/>
              <w:left w:val="single" w:sz="3" w:space="0" w:color="000000"/>
              <w:bottom w:val="single" w:sz="3" w:space="0" w:color="000000"/>
              <w:right w:val="single" w:sz="3" w:space="0" w:color="000000"/>
            </w:tcBorders>
          </w:tcPr>
          <w:p w14:paraId="72F75393" w14:textId="77777777" w:rsidR="00D93F73" w:rsidRPr="00CD55A9" w:rsidRDefault="00D93F73" w:rsidP="002844C8">
            <w:pPr>
              <w:spacing w:before="120" w:line="300" w:lineRule="exact"/>
              <w:ind w:left="142" w:right="992"/>
              <w:jc w:val="right"/>
              <w:rPr>
                <w:rFonts w:ascii="Arial" w:hAnsi="Arial"/>
                <w:szCs w:val="24"/>
                <w:lang w:val="en-US"/>
              </w:rPr>
            </w:pPr>
            <w:r w:rsidRPr="00CD55A9">
              <w:rPr>
                <w:rFonts w:ascii="Arial" w:hAnsi="Arial"/>
                <w:szCs w:val="24"/>
                <w:lang w:val="en-US"/>
              </w:rPr>
              <w:t>650</w:t>
            </w:r>
          </w:p>
        </w:tc>
        <w:tc>
          <w:tcPr>
            <w:tcW w:w="1843" w:type="dxa"/>
            <w:tcBorders>
              <w:top w:val="single" w:sz="3" w:space="0" w:color="000000"/>
              <w:left w:val="single" w:sz="3" w:space="0" w:color="000000"/>
              <w:bottom w:val="single" w:sz="3" w:space="0" w:color="000000"/>
              <w:right w:val="single" w:sz="13" w:space="0" w:color="000000"/>
            </w:tcBorders>
          </w:tcPr>
          <w:p w14:paraId="154E1701" w14:textId="77777777" w:rsidR="00D93F73" w:rsidRPr="00CD55A9" w:rsidRDefault="00D93F73" w:rsidP="002844C8">
            <w:pPr>
              <w:spacing w:before="120" w:line="300" w:lineRule="exact"/>
              <w:ind w:left="710" w:right="141"/>
              <w:jc w:val="both"/>
              <w:rPr>
                <w:rFonts w:ascii="Arial" w:hAnsi="Arial"/>
                <w:szCs w:val="24"/>
                <w:lang w:val="en-US"/>
              </w:rPr>
            </w:pPr>
            <w:r w:rsidRPr="00CD55A9">
              <w:rPr>
                <w:rFonts w:ascii="Arial" w:hAnsi="Arial"/>
                <w:szCs w:val="24"/>
                <w:lang w:val="en-US"/>
              </w:rPr>
              <w:t>45%</w:t>
            </w:r>
          </w:p>
        </w:tc>
      </w:tr>
      <w:tr w:rsidR="00CD55A9" w:rsidRPr="00CD55A9" w14:paraId="50096EE7" w14:textId="77777777" w:rsidTr="002844C8">
        <w:trPr>
          <w:trHeight w:hRule="exact" w:val="576"/>
        </w:trPr>
        <w:tc>
          <w:tcPr>
            <w:tcW w:w="2693" w:type="dxa"/>
            <w:tcBorders>
              <w:top w:val="single" w:sz="3" w:space="0" w:color="000000"/>
              <w:left w:val="single" w:sz="13" w:space="0" w:color="000000"/>
              <w:bottom w:val="single" w:sz="3" w:space="0" w:color="000000"/>
              <w:right w:val="single" w:sz="3" w:space="0" w:color="000000"/>
            </w:tcBorders>
          </w:tcPr>
          <w:p w14:paraId="64A04803" w14:textId="77777777" w:rsidR="00D93F73" w:rsidRPr="00CD55A9" w:rsidRDefault="00D93F73" w:rsidP="002844C8">
            <w:pPr>
              <w:spacing w:before="120" w:line="300" w:lineRule="exact"/>
              <w:ind w:left="129" w:right="141"/>
              <w:jc w:val="both"/>
              <w:rPr>
                <w:rFonts w:ascii="Arial" w:hAnsi="Arial"/>
                <w:szCs w:val="24"/>
                <w:lang w:val="en-US"/>
              </w:rPr>
            </w:pPr>
            <w:r w:rsidRPr="00CD55A9">
              <w:rPr>
                <w:rFonts w:ascii="Arial" w:hAnsi="Arial"/>
                <w:szCs w:val="24"/>
                <w:lang w:val="en-US"/>
              </w:rPr>
              <w:t>Khoan</w:t>
            </w:r>
          </w:p>
        </w:tc>
        <w:tc>
          <w:tcPr>
            <w:tcW w:w="2268" w:type="dxa"/>
            <w:tcBorders>
              <w:top w:val="single" w:sz="3" w:space="0" w:color="000000"/>
              <w:left w:val="single" w:sz="3" w:space="0" w:color="000000"/>
              <w:bottom w:val="single" w:sz="3" w:space="0" w:color="000000"/>
              <w:right w:val="single" w:sz="3" w:space="0" w:color="000000"/>
            </w:tcBorders>
          </w:tcPr>
          <w:p w14:paraId="73F78CE7" w14:textId="77777777" w:rsidR="00D93F73" w:rsidRPr="00CD55A9" w:rsidRDefault="00D93F73" w:rsidP="002844C8">
            <w:pPr>
              <w:spacing w:before="120" w:line="300" w:lineRule="exact"/>
              <w:ind w:left="142" w:right="992"/>
              <w:jc w:val="right"/>
              <w:rPr>
                <w:rFonts w:ascii="Arial" w:hAnsi="Arial"/>
                <w:szCs w:val="24"/>
                <w:lang w:val="en-US"/>
              </w:rPr>
            </w:pPr>
            <w:r w:rsidRPr="00CD55A9">
              <w:rPr>
                <w:rFonts w:ascii="Arial" w:hAnsi="Arial"/>
                <w:szCs w:val="24"/>
                <w:lang w:val="en-US"/>
              </w:rPr>
              <w:t>1.500</w:t>
            </w:r>
          </w:p>
        </w:tc>
        <w:tc>
          <w:tcPr>
            <w:tcW w:w="1843" w:type="dxa"/>
            <w:tcBorders>
              <w:top w:val="single" w:sz="3" w:space="0" w:color="000000"/>
              <w:left w:val="single" w:sz="3" w:space="0" w:color="000000"/>
              <w:bottom w:val="single" w:sz="3" w:space="0" w:color="000000"/>
              <w:right w:val="single" w:sz="13" w:space="0" w:color="000000"/>
            </w:tcBorders>
          </w:tcPr>
          <w:p w14:paraId="7AE576BF" w14:textId="77777777" w:rsidR="00D93F73" w:rsidRPr="00CD55A9" w:rsidRDefault="00D93F73" w:rsidP="002844C8">
            <w:pPr>
              <w:spacing w:before="120" w:line="300" w:lineRule="exact"/>
              <w:ind w:left="710" w:right="141"/>
              <w:jc w:val="both"/>
              <w:rPr>
                <w:rFonts w:ascii="Arial" w:hAnsi="Arial"/>
                <w:szCs w:val="24"/>
                <w:lang w:val="en-US"/>
              </w:rPr>
            </w:pPr>
            <w:r w:rsidRPr="00CD55A9">
              <w:rPr>
                <w:rFonts w:ascii="Arial" w:hAnsi="Arial"/>
                <w:szCs w:val="24"/>
                <w:lang w:val="en-US"/>
              </w:rPr>
              <w:t>55 %</w:t>
            </w:r>
          </w:p>
        </w:tc>
      </w:tr>
      <w:tr w:rsidR="00CD55A9" w:rsidRPr="00CD55A9" w14:paraId="602303DA" w14:textId="77777777" w:rsidTr="002844C8">
        <w:trPr>
          <w:trHeight w:hRule="exact" w:val="556"/>
        </w:trPr>
        <w:tc>
          <w:tcPr>
            <w:tcW w:w="2693" w:type="dxa"/>
            <w:tcBorders>
              <w:top w:val="single" w:sz="3" w:space="0" w:color="000000"/>
              <w:left w:val="single" w:sz="13" w:space="0" w:color="000000"/>
              <w:bottom w:val="single" w:sz="13" w:space="0" w:color="000000"/>
              <w:right w:val="single" w:sz="3" w:space="0" w:color="000000"/>
            </w:tcBorders>
          </w:tcPr>
          <w:p w14:paraId="14F074F4" w14:textId="77777777" w:rsidR="00D93F73" w:rsidRPr="00CD55A9" w:rsidRDefault="00D93F73" w:rsidP="002844C8">
            <w:pPr>
              <w:spacing w:before="120" w:line="300" w:lineRule="exact"/>
              <w:ind w:left="129" w:right="141"/>
              <w:jc w:val="both"/>
              <w:rPr>
                <w:rFonts w:ascii="Arial" w:hAnsi="Arial"/>
                <w:szCs w:val="24"/>
                <w:lang w:val="en-US"/>
              </w:rPr>
            </w:pPr>
            <w:r w:rsidRPr="00CD55A9">
              <w:rPr>
                <w:rFonts w:ascii="Arial" w:hAnsi="Arial"/>
                <w:szCs w:val="24"/>
                <w:lang w:val="en-US"/>
              </w:rPr>
              <w:t>Thi công</w:t>
            </w:r>
          </w:p>
        </w:tc>
        <w:tc>
          <w:tcPr>
            <w:tcW w:w="2268" w:type="dxa"/>
            <w:tcBorders>
              <w:top w:val="single" w:sz="3" w:space="0" w:color="000000"/>
              <w:left w:val="single" w:sz="3" w:space="0" w:color="000000"/>
              <w:bottom w:val="single" w:sz="13" w:space="0" w:color="000000"/>
              <w:right w:val="single" w:sz="3" w:space="0" w:color="000000"/>
            </w:tcBorders>
          </w:tcPr>
          <w:p w14:paraId="67C370BB" w14:textId="77777777" w:rsidR="00D93F73" w:rsidRPr="00CD55A9" w:rsidRDefault="00D93F73" w:rsidP="002844C8">
            <w:pPr>
              <w:spacing w:before="120" w:line="300" w:lineRule="exact"/>
              <w:ind w:left="142" w:right="992"/>
              <w:jc w:val="right"/>
              <w:rPr>
                <w:rFonts w:ascii="Arial" w:hAnsi="Arial"/>
                <w:szCs w:val="24"/>
                <w:lang w:val="en-US"/>
              </w:rPr>
            </w:pPr>
            <w:r w:rsidRPr="00CD55A9">
              <w:rPr>
                <w:rFonts w:ascii="Arial" w:hAnsi="Arial"/>
                <w:szCs w:val="24"/>
                <w:lang w:val="en-US"/>
              </w:rPr>
              <w:t>350</w:t>
            </w:r>
          </w:p>
        </w:tc>
        <w:tc>
          <w:tcPr>
            <w:tcW w:w="1843" w:type="dxa"/>
            <w:tcBorders>
              <w:top w:val="single" w:sz="3" w:space="0" w:color="000000"/>
              <w:left w:val="single" w:sz="3" w:space="0" w:color="000000"/>
              <w:bottom w:val="single" w:sz="13" w:space="0" w:color="000000"/>
              <w:right w:val="single" w:sz="13" w:space="0" w:color="000000"/>
            </w:tcBorders>
          </w:tcPr>
          <w:p w14:paraId="4FC8A9B2" w14:textId="77777777" w:rsidR="00D93F73" w:rsidRPr="00CD55A9" w:rsidRDefault="00D93F73" w:rsidP="002844C8">
            <w:pPr>
              <w:spacing w:before="120" w:line="300" w:lineRule="exact"/>
              <w:ind w:left="710" w:right="141"/>
              <w:jc w:val="both"/>
              <w:rPr>
                <w:rFonts w:ascii="Arial" w:hAnsi="Arial"/>
                <w:szCs w:val="24"/>
                <w:lang w:val="en-US"/>
              </w:rPr>
            </w:pPr>
            <w:r w:rsidRPr="00CD55A9">
              <w:rPr>
                <w:rFonts w:ascii="Arial" w:hAnsi="Arial"/>
                <w:szCs w:val="24"/>
                <w:lang w:val="en-US"/>
              </w:rPr>
              <w:t>45%</w:t>
            </w:r>
          </w:p>
        </w:tc>
      </w:tr>
    </w:tbl>
    <w:p w14:paraId="3A57BB81" w14:textId="77777777" w:rsidR="00D93F73" w:rsidRPr="00CD55A9" w:rsidRDefault="00D93F73" w:rsidP="00D93F73">
      <w:pPr>
        <w:spacing w:before="360" w:after="240" w:line="300" w:lineRule="exact"/>
        <w:ind w:left="851"/>
        <w:jc w:val="center"/>
        <w:rPr>
          <w:rFonts w:ascii="Arial" w:hAnsi="Arial"/>
          <w:b/>
          <w:szCs w:val="24"/>
          <w:lang w:val="en-US"/>
        </w:rPr>
      </w:pPr>
      <w:bookmarkStart w:id="30" w:name="Table_16—Boom_Wire_Rope"/>
      <w:bookmarkEnd w:id="30"/>
      <w:r w:rsidRPr="00CD55A9">
        <w:rPr>
          <w:rFonts w:ascii="Arial" w:hAnsi="Arial"/>
          <w:b/>
          <w:szCs w:val="24"/>
          <w:lang w:val="en-US"/>
        </w:rPr>
        <w:t>Bảng 16 – Dây cáp thép nâng thanh cần</w:t>
      </w:r>
    </w:p>
    <w:tbl>
      <w:tblPr>
        <w:tblW w:w="0" w:type="auto"/>
        <w:tblInd w:w="2143" w:type="dxa"/>
        <w:tblLayout w:type="fixed"/>
        <w:tblCellMar>
          <w:left w:w="0" w:type="dxa"/>
          <w:right w:w="0" w:type="dxa"/>
        </w:tblCellMar>
        <w:tblLook w:val="01E0" w:firstRow="1" w:lastRow="1" w:firstColumn="1" w:lastColumn="1" w:noHBand="0" w:noVBand="0"/>
      </w:tblPr>
      <w:tblGrid>
        <w:gridCol w:w="2693"/>
        <w:gridCol w:w="2268"/>
        <w:gridCol w:w="1843"/>
      </w:tblGrid>
      <w:tr w:rsidR="00CD55A9" w:rsidRPr="00CD55A9" w14:paraId="3F23A806" w14:textId="77777777" w:rsidTr="002844C8">
        <w:trPr>
          <w:trHeight w:hRule="exact" w:val="909"/>
        </w:trPr>
        <w:tc>
          <w:tcPr>
            <w:tcW w:w="2693" w:type="dxa"/>
            <w:tcBorders>
              <w:top w:val="single" w:sz="13" w:space="0" w:color="000000"/>
              <w:left w:val="single" w:sz="13" w:space="0" w:color="000000"/>
              <w:bottom w:val="single" w:sz="13" w:space="0" w:color="000000"/>
              <w:right w:val="single" w:sz="3" w:space="0" w:color="000000"/>
            </w:tcBorders>
          </w:tcPr>
          <w:p w14:paraId="52C120A0" w14:textId="77777777" w:rsidR="00D93F73" w:rsidRPr="00CD55A9" w:rsidRDefault="00D93F73" w:rsidP="002844C8">
            <w:pPr>
              <w:spacing w:before="120" w:line="300" w:lineRule="exact"/>
              <w:ind w:left="129" w:right="141"/>
              <w:jc w:val="center"/>
              <w:rPr>
                <w:rFonts w:ascii="Arial" w:hAnsi="Arial"/>
                <w:b/>
                <w:szCs w:val="24"/>
                <w:lang w:val="en-US"/>
              </w:rPr>
            </w:pPr>
            <w:r w:rsidRPr="00CD55A9">
              <w:rPr>
                <w:rFonts w:ascii="Arial" w:hAnsi="Arial"/>
                <w:b/>
                <w:szCs w:val="24"/>
                <w:lang w:val="en-US"/>
              </w:rPr>
              <w:t>Phân cấp chu kỳ làm việc của cần trục</w:t>
            </w:r>
          </w:p>
        </w:tc>
        <w:tc>
          <w:tcPr>
            <w:tcW w:w="2268" w:type="dxa"/>
            <w:tcBorders>
              <w:top w:val="single" w:sz="13" w:space="0" w:color="000000"/>
              <w:left w:val="single" w:sz="3" w:space="0" w:color="000000"/>
              <w:bottom w:val="single" w:sz="13" w:space="0" w:color="000000"/>
              <w:right w:val="single" w:sz="3" w:space="0" w:color="000000"/>
            </w:tcBorders>
          </w:tcPr>
          <w:p w14:paraId="560D6F05" w14:textId="77777777" w:rsidR="00D93F73" w:rsidRPr="00CD55A9" w:rsidRDefault="00D93F73" w:rsidP="002844C8">
            <w:pPr>
              <w:spacing w:before="120" w:line="300" w:lineRule="exact"/>
              <w:ind w:left="129" w:right="141"/>
              <w:jc w:val="center"/>
              <w:rPr>
                <w:rFonts w:ascii="Arial" w:hAnsi="Arial"/>
                <w:b/>
                <w:szCs w:val="24"/>
                <w:lang w:val="en-US"/>
              </w:rPr>
            </w:pPr>
            <w:r w:rsidRPr="00CD55A9">
              <w:rPr>
                <w:rFonts w:ascii="Arial" w:hAnsi="Arial"/>
                <w:b/>
                <w:szCs w:val="24"/>
                <w:lang w:val="en-US"/>
              </w:rPr>
              <w:t>Chu kỳ nâng đến TBR</w:t>
            </w:r>
          </w:p>
        </w:tc>
        <w:tc>
          <w:tcPr>
            <w:tcW w:w="1843" w:type="dxa"/>
            <w:tcBorders>
              <w:top w:val="single" w:sz="13" w:space="0" w:color="000000"/>
              <w:left w:val="single" w:sz="3" w:space="0" w:color="000000"/>
              <w:bottom w:val="single" w:sz="13" w:space="0" w:color="000000"/>
              <w:right w:val="single" w:sz="13" w:space="0" w:color="000000"/>
            </w:tcBorders>
          </w:tcPr>
          <w:p w14:paraId="5C68E4F0" w14:textId="77777777" w:rsidR="00D93F73" w:rsidRPr="00CD55A9" w:rsidRDefault="00D93F73" w:rsidP="002844C8">
            <w:pPr>
              <w:spacing w:before="120" w:line="300" w:lineRule="exact"/>
              <w:ind w:left="129" w:right="141"/>
              <w:jc w:val="center"/>
              <w:rPr>
                <w:rFonts w:ascii="Arial" w:hAnsi="Arial"/>
                <w:b/>
                <w:szCs w:val="24"/>
                <w:lang w:val="en-US"/>
              </w:rPr>
            </w:pPr>
            <w:r w:rsidRPr="00CD55A9">
              <w:rPr>
                <w:rFonts w:ascii="Arial" w:hAnsi="Arial"/>
                <w:b/>
                <w:szCs w:val="24"/>
                <w:lang w:val="en-US"/>
              </w:rPr>
              <w:t>SWLH lớn nhất %</w:t>
            </w:r>
          </w:p>
        </w:tc>
      </w:tr>
      <w:tr w:rsidR="00CD55A9" w:rsidRPr="00CD55A9" w14:paraId="5955812C" w14:textId="77777777" w:rsidTr="002844C8">
        <w:trPr>
          <w:trHeight w:hRule="exact" w:val="613"/>
        </w:trPr>
        <w:tc>
          <w:tcPr>
            <w:tcW w:w="2693" w:type="dxa"/>
            <w:tcBorders>
              <w:top w:val="single" w:sz="13" w:space="0" w:color="000000"/>
              <w:left w:val="single" w:sz="13" w:space="0" w:color="000000"/>
              <w:bottom w:val="single" w:sz="3" w:space="0" w:color="000000"/>
              <w:right w:val="single" w:sz="3" w:space="0" w:color="000000"/>
            </w:tcBorders>
          </w:tcPr>
          <w:p w14:paraId="55F1CA0A" w14:textId="77777777" w:rsidR="00D93F73" w:rsidRPr="00CD55A9" w:rsidRDefault="00D93F73" w:rsidP="002844C8">
            <w:pPr>
              <w:spacing w:before="120" w:line="300" w:lineRule="exact"/>
              <w:ind w:left="129" w:right="141"/>
              <w:jc w:val="both"/>
              <w:rPr>
                <w:rFonts w:ascii="Arial" w:hAnsi="Arial"/>
                <w:szCs w:val="24"/>
                <w:lang w:val="en-US"/>
              </w:rPr>
            </w:pPr>
            <w:r w:rsidRPr="00CD55A9">
              <w:rPr>
                <w:rFonts w:ascii="Arial" w:hAnsi="Arial"/>
                <w:szCs w:val="24"/>
                <w:lang w:val="en-US"/>
              </w:rPr>
              <w:t>Sản xuất</w:t>
            </w:r>
          </w:p>
        </w:tc>
        <w:tc>
          <w:tcPr>
            <w:tcW w:w="2268" w:type="dxa"/>
            <w:tcBorders>
              <w:top w:val="single" w:sz="13" w:space="0" w:color="000000"/>
              <w:left w:val="single" w:sz="3" w:space="0" w:color="000000"/>
              <w:bottom w:val="single" w:sz="3" w:space="0" w:color="000000"/>
              <w:right w:val="single" w:sz="3" w:space="0" w:color="000000"/>
            </w:tcBorders>
          </w:tcPr>
          <w:p w14:paraId="37E0D5FF" w14:textId="77777777" w:rsidR="00D93F73" w:rsidRPr="00CD55A9" w:rsidRDefault="00D93F73" w:rsidP="002844C8">
            <w:pPr>
              <w:spacing w:before="120" w:line="300" w:lineRule="exact"/>
              <w:ind w:left="142" w:right="992"/>
              <w:jc w:val="right"/>
              <w:rPr>
                <w:rFonts w:ascii="Arial" w:hAnsi="Arial"/>
                <w:szCs w:val="24"/>
                <w:lang w:val="en-US"/>
              </w:rPr>
            </w:pPr>
            <w:r w:rsidRPr="00CD55A9">
              <w:rPr>
                <w:rFonts w:ascii="Arial" w:hAnsi="Arial"/>
                <w:szCs w:val="24"/>
                <w:lang w:val="en-US"/>
              </w:rPr>
              <w:t>1.200</w:t>
            </w:r>
          </w:p>
        </w:tc>
        <w:tc>
          <w:tcPr>
            <w:tcW w:w="1843" w:type="dxa"/>
            <w:tcBorders>
              <w:top w:val="single" w:sz="13" w:space="0" w:color="000000"/>
              <w:left w:val="single" w:sz="3" w:space="0" w:color="000000"/>
              <w:bottom w:val="single" w:sz="3" w:space="0" w:color="000000"/>
              <w:right w:val="single" w:sz="13" w:space="0" w:color="000000"/>
            </w:tcBorders>
          </w:tcPr>
          <w:p w14:paraId="477E74D9" w14:textId="77777777" w:rsidR="00D93F73" w:rsidRPr="00CD55A9" w:rsidRDefault="00D93F73" w:rsidP="002844C8">
            <w:pPr>
              <w:spacing w:before="120" w:line="300" w:lineRule="exact"/>
              <w:ind w:left="142"/>
              <w:jc w:val="center"/>
              <w:rPr>
                <w:rFonts w:ascii="Arial" w:hAnsi="Arial"/>
                <w:szCs w:val="24"/>
                <w:lang w:val="en-US"/>
              </w:rPr>
            </w:pPr>
            <w:r w:rsidRPr="00CD55A9">
              <w:rPr>
                <w:rFonts w:ascii="Arial" w:hAnsi="Arial"/>
                <w:szCs w:val="24"/>
                <w:lang w:val="en-US"/>
              </w:rPr>
              <w:t>45%</w:t>
            </w:r>
          </w:p>
        </w:tc>
      </w:tr>
      <w:tr w:rsidR="00CD55A9" w:rsidRPr="00CD55A9" w14:paraId="3DA65DBE" w14:textId="77777777" w:rsidTr="002844C8">
        <w:trPr>
          <w:trHeight w:hRule="exact" w:val="526"/>
        </w:trPr>
        <w:tc>
          <w:tcPr>
            <w:tcW w:w="2693" w:type="dxa"/>
            <w:tcBorders>
              <w:top w:val="single" w:sz="3" w:space="0" w:color="000000"/>
              <w:left w:val="single" w:sz="13" w:space="0" w:color="000000"/>
              <w:bottom w:val="single" w:sz="3" w:space="0" w:color="000000"/>
              <w:right w:val="single" w:sz="3" w:space="0" w:color="000000"/>
            </w:tcBorders>
          </w:tcPr>
          <w:p w14:paraId="404954BE" w14:textId="77777777" w:rsidR="00D93F73" w:rsidRPr="00CD55A9" w:rsidRDefault="00D93F73" w:rsidP="002844C8">
            <w:pPr>
              <w:spacing w:before="120" w:line="300" w:lineRule="exact"/>
              <w:ind w:left="129" w:right="141"/>
              <w:jc w:val="both"/>
              <w:rPr>
                <w:rFonts w:ascii="Arial" w:hAnsi="Arial"/>
                <w:szCs w:val="24"/>
                <w:lang w:val="en-US"/>
              </w:rPr>
            </w:pPr>
            <w:r w:rsidRPr="00CD55A9">
              <w:rPr>
                <w:rFonts w:ascii="Arial" w:hAnsi="Arial"/>
                <w:szCs w:val="24"/>
                <w:lang w:val="en-US"/>
              </w:rPr>
              <w:t>Trung bình</w:t>
            </w:r>
          </w:p>
        </w:tc>
        <w:tc>
          <w:tcPr>
            <w:tcW w:w="2268" w:type="dxa"/>
            <w:tcBorders>
              <w:top w:val="single" w:sz="3" w:space="0" w:color="000000"/>
              <w:left w:val="single" w:sz="3" w:space="0" w:color="000000"/>
              <w:bottom w:val="single" w:sz="3" w:space="0" w:color="000000"/>
              <w:right w:val="single" w:sz="3" w:space="0" w:color="000000"/>
            </w:tcBorders>
          </w:tcPr>
          <w:p w14:paraId="5844DC1B" w14:textId="77777777" w:rsidR="00D93F73" w:rsidRPr="00CD55A9" w:rsidRDefault="00D93F73" w:rsidP="002844C8">
            <w:pPr>
              <w:spacing w:before="120" w:line="300" w:lineRule="exact"/>
              <w:ind w:left="142" w:right="992"/>
              <w:jc w:val="right"/>
              <w:rPr>
                <w:rFonts w:ascii="Arial" w:hAnsi="Arial"/>
                <w:szCs w:val="24"/>
                <w:lang w:val="en-US"/>
              </w:rPr>
            </w:pPr>
            <w:r w:rsidRPr="00CD55A9">
              <w:rPr>
                <w:rFonts w:ascii="Arial" w:hAnsi="Arial"/>
                <w:szCs w:val="24"/>
                <w:lang w:val="en-US"/>
              </w:rPr>
              <w:t xml:space="preserve">  12.500</w:t>
            </w:r>
          </w:p>
        </w:tc>
        <w:tc>
          <w:tcPr>
            <w:tcW w:w="1843" w:type="dxa"/>
            <w:tcBorders>
              <w:top w:val="single" w:sz="3" w:space="0" w:color="000000"/>
              <w:left w:val="single" w:sz="3" w:space="0" w:color="000000"/>
              <w:bottom w:val="single" w:sz="3" w:space="0" w:color="000000"/>
              <w:right w:val="single" w:sz="13" w:space="0" w:color="000000"/>
            </w:tcBorders>
          </w:tcPr>
          <w:p w14:paraId="64BCE4E7" w14:textId="77777777" w:rsidR="00D93F73" w:rsidRPr="00CD55A9" w:rsidRDefault="00D93F73" w:rsidP="002844C8">
            <w:pPr>
              <w:spacing w:before="120" w:line="300" w:lineRule="exact"/>
              <w:ind w:left="142"/>
              <w:jc w:val="center"/>
              <w:rPr>
                <w:rFonts w:ascii="Arial" w:hAnsi="Arial"/>
                <w:szCs w:val="24"/>
                <w:lang w:val="en-US"/>
              </w:rPr>
            </w:pPr>
            <w:r w:rsidRPr="00CD55A9">
              <w:rPr>
                <w:rFonts w:ascii="Arial" w:hAnsi="Arial"/>
                <w:szCs w:val="24"/>
                <w:lang w:val="en-US"/>
              </w:rPr>
              <w:t>45%</w:t>
            </w:r>
          </w:p>
        </w:tc>
      </w:tr>
      <w:tr w:rsidR="00CD55A9" w:rsidRPr="00CD55A9" w14:paraId="1D9D1EA4" w14:textId="77777777" w:rsidTr="002844C8">
        <w:trPr>
          <w:trHeight w:hRule="exact" w:val="576"/>
        </w:trPr>
        <w:tc>
          <w:tcPr>
            <w:tcW w:w="2693" w:type="dxa"/>
            <w:tcBorders>
              <w:top w:val="single" w:sz="3" w:space="0" w:color="000000"/>
              <w:left w:val="single" w:sz="13" w:space="0" w:color="000000"/>
              <w:bottom w:val="single" w:sz="3" w:space="0" w:color="000000"/>
              <w:right w:val="single" w:sz="3" w:space="0" w:color="000000"/>
            </w:tcBorders>
          </w:tcPr>
          <w:p w14:paraId="3267041D" w14:textId="77777777" w:rsidR="00D93F73" w:rsidRPr="00CD55A9" w:rsidRDefault="00D93F73" w:rsidP="002844C8">
            <w:pPr>
              <w:spacing w:before="120" w:line="300" w:lineRule="exact"/>
              <w:ind w:left="129" w:right="141"/>
              <w:jc w:val="both"/>
              <w:rPr>
                <w:rFonts w:ascii="Arial" w:hAnsi="Arial"/>
                <w:szCs w:val="24"/>
                <w:lang w:val="en-US"/>
              </w:rPr>
            </w:pPr>
            <w:r w:rsidRPr="00CD55A9">
              <w:rPr>
                <w:rFonts w:ascii="Arial" w:hAnsi="Arial"/>
                <w:szCs w:val="24"/>
                <w:lang w:val="en-US"/>
              </w:rPr>
              <w:t>Khoan</w:t>
            </w:r>
          </w:p>
        </w:tc>
        <w:tc>
          <w:tcPr>
            <w:tcW w:w="2268" w:type="dxa"/>
            <w:tcBorders>
              <w:top w:val="single" w:sz="3" w:space="0" w:color="000000"/>
              <w:left w:val="single" w:sz="3" w:space="0" w:color="000000"/>
              <w:bottom w:val="single" w:sz="3" w:space="0" w:color="000000"/>
              <w:right w:val="single" w:sz="3" w:space="0" w:color="000000"/>
            </w:tcBorders>
          </w:tcPr>
          <w:p w14:paraId="351587F4" w14:textId="77777777" w:rsidR="00D93F73" w:rsidRPr="00CD55A9" w:rsidRDefault="00D93F73" w:rsidP="002844C8">
            <w:pPr>
              <w:spacing w:before="120" w:line="300" w:lineRule="exact"/>
              <w:ind w:left="142" w:right="992"/>
              <w:jc w:val="right"/>
              <w:rPr>
                <w:rFonts w:ascii="Arial" w:hAnsi="Arial"/>
                <w:szCs w:val="24"/>
                <w:lang w:val="en-US"/>
              </w:rPr>
            </w:pPr>
            <w:r w:rsidRPr="00CD55A9">
              <w:rPr>
                <w:rFonts w:ascii="Arial" w:hAnsi="Arial"/>
                <w:szCs w:val="24"/>
                <w:lang w:val="en-US"/>
              </w:rPr>
              <w:t>30.000</w:t>
            </w:r>
          </w:p>
        </w:tc>
        <w:tc>
          <w:tcPr>
            <w:tcW w:w="1843" w:type="dxa"/>
            <w:tcBorders>
              <w:top w:val="single" w:sz="3" w:space="0" w:color="000000"/>
              <w:left w:val="single" w:sz="3" w:space="0" w:color="000000"/>
              <w:bottom w:val="single" w:sz="3" w:space="0" w:color="000000"/>
              <w:right w:val="single" w:sz="13" w:space="0" w:color="000000"/>
            </w:tcBorders>
          </w:tcPr>
          <w:p w14:paraId="160D770E" w14:textId="77777777" w:rsidR="00D93F73" w:rsidRPr="00CD55A9" w:rsidRDefault="00D93F73" w:rsidP="002844C8">
            <w:pPr>
              <w:spacing w:before="120" w:line="300" w:lineRule="exact"/>
              <w:ind w:left="142"/>
              <w:jc w:val="center"/>
              <w:rPr>
                <w:rFonts w:ascii="Arial" w:hAnsi="Arial"/>
                <w:szCs w:val="24"/>
                <w:lang w:val="en-US"/>
              </w:rPr>
            </w:pPr>
            <w:r w:rsidRPr="00CD55A9">
              <w:rPr>
                <w:rFonts w:ascii="Arial" w:hAnsi="Arial"/>
                <w:szCs w:val="24"/>
                <w:lang w:val="en-US"/>
              </w:rPr>
              <w:t>55 %</w:t>
            </w:r>
          </w:p>
        </w:tc>
      </w:tr>
      <w:tr w:rsidR="00D93F73" w:rsidRPr="00CD55A9" w14:paraId="2F1588EA" w14:textId="77777777" w:rsidTr="002844C8">
        <w:trPr>
          <w:trHeight w:hRule="exact" w:val="556"/>
        </w:trPr>
        <w:tc>
          <w:tcPr>
            <w:tcW w:w="2693" w:type="dxa"/>
            <w:tcBorders>
              <w:top w:val="single" w:sz="3" w:space="0" w:color="000000"/>
              <w:left w:val="single" w:sz="13" w:space="0" w:color="000000"/>
              <w:bottom w:val="single" w:sz="13" w:space="0" w:color="000000"/>
              <w:right w:val="single" w:sz="3" w:space="0" w:color="000000"/>
            </w:tcBorders>
          </w:tcPr>
          <w:p w14:paraId="2FAD4927" w14:textId="77777777" w:rsidR="00D93F73" w:rsidRPr="00CD55A9" w:rsidRDefault="00D93F73" w:rsidP="002844C8">
            <w:pPr>
              <w:spacing w:before="120" w:line="300" w:lineRule="exact"/>
              <w:ind w:left="129" w:right="141"/>
              <w:jc w:val="both"/>
              <w:rPr>
                <w:rFonts w:ascii="Arial" w:hAnsi="Arial"/>
                <w:szCs w:val="24"/>
                <w:lang w:val="en-US"/>
              </w:rPr>
            </w:pPr>
            <w:r w:rsidRPr="00CD55A9">
              <w:rPr>
                <w:rFonts w:ascii="Arial" w:hAnsi="Arial"/>
                <w:szCs w:val="24"/>
                <w:lang w:val="en-US"/>
              </w:rPr>
              <w:t>Thi công</w:t>
            </w:r>
          </w:p>
        </w:tc>
        <w:tc>
          <w:tcPr>
            <w:tcW w:w="2268" w:type="dxa"/>
            <w:tcBorders>
              <w:top w:val="single" w:sz="3" w:space="0" w:color="000000"/>
              <w:left w:val="single" w:sz="3" w:space="0" w:color="000000"/>
              <w:bottom w:val="single" w:sz="13" w:space="0" w:color="000000"/>
              <w:right w:val="single" w:sz="3" w:space="0" w:color="000000"/>
            </w:tcBorders>
          </w:tcPr>
          <w:p w14:paraId="25DC3343" w14:textId="77777777" w:rsidR="00D93F73" w:rsidRPr="00CD55A9" w:rsidRDefault="00D93F73" w:rsidP="002844C8">
            <w:pPr>
              <w:spacing w:before="120" w:line="300" w:lineRule="exact"/>
              <w:ind w:left="142" w:right="992"/>
              <w:jc w:val="right"/>
              <w:rPr>
                <w:rFonts w:ascii="Arial" w:hAnsi="Arial"/>
                <w:szCs w:val="24"/>
                <w:lang w:val="en-US"/>
              </w:rPr>
            </w:pPr>
            <w:r w:rsidRPr="00CD55A9">
              <w:rPr>
                <w:rFonts w:ascii="Arial" w:hAnsi="Arial"/>
                <w:szCs w:val="24"/>
                <w:lang w:val="en-US"/>
              </w:rPr>
              <w:t>3.000</w:t>
            </w:r>
          </w:p>
        </w:tc>
        <w:tc>
          <w:tcPr>
            <w:tcW w:w="1843" w:type="dxa"/>
            <w:tcBorders>
              <w:top w:val="single" w:sz="3" w:space="0" w:color="000000"/>
              <w:left w:val="single" w:sz="3" w:space="0" w:color="000000"/>
              <w:bottom w:val="single" w:sz="13" w:space="0" w:color="000000"/>
              <w:right w:val="single" w:sz="13" w:space="0" w:color="000000"/>
            </w:tcBorders>
          </w:tcPr>
          <w:p w14:paraId="0BA75FDE" w14:textId="77777777" w:rsidR="00D93F73" w:rsidRPr="00CD55A9" w:rsidRDefault="00D93F73" w:rsidP="002844C8">
            <w:pPr>
              <w:spacing w:before="120" w:line="300" w:lineRule="exact"/>
              <w:ind w:left="142"/>
              <w:jc w:val="center"/>
              <w:rPr>
                <w:rFonts w:ascii="Arial" w:hAnsi="Arial"/>
                <w:szCs w:val="24"/>
                <w:lang w:val="en-US"/>
              </w:rPr>
            </w:pPr>
            <w:r w:rsidRPr="00CD55A9">
              <w:rPr>
                <w:rFonts w:ascii="Arial" w:hAnsi="Arial"/>
                <w:szCs w:val="24"/>
                <w:lang w:val="en-US"/>
              </w:rPr>
              <w:t>45%</w:t>
            </w:r>
          </w:p>
        </w:tc>
      </w:tr>
    </w:tbl>
    <w:p w14:paraId="68323480" w14:textId="77777777" w:rsidR="006765A4" w:rsidRPr="00CD55A9" w:rsidRDefault="006765A4" w:rsidP="00D93F73">
      <w:pPr>
        <w:spacing w:before="240" w:line="300" w:lineRule="exact"/>
        <w:jc w:val="both"/>
        <w:rPr>
          <w:rFonts w:ascii="Arial" w:hAnsi="Arial"/>
          <w:b/>
          <w:szCs w:val="24"/>
          <w:lang w:val="en-US"/>
        </w:rPr>
      </w:pPr>
      <w:bookmarkStart w:id="31" w:name="_TOC_250019"/>
    </w:p>
    <w:p w14:paraId="6914F4E1" w14:textId="77777777" w:rsidR="00D93F73" w:rsidRPr="00CD55A9" w:rsidRDefault="00D93F73" w:rsidP="00D93F73">
      <w:pPr>
        <w:spacing w:before="240" w:line="300" w:lineRule="exact"/>
        <w:jc w:val="both"/>
        <w:rPr>
          <w:rFonts w:ascii="Arial" w:hAnsi="Arial"/>
          <w:szCs w:val="24"/>
          <w:lang w:val="en-US"/>
        </w:rPr>
      </w:pPr>
      <w:r w:rsidRPr="00CD55A9">
        <w:rPr>
          <w:rFonts w:ascii="Arial" w:hAnsi="Arial"/>
          <w:b/>
          <w:szCs w:val="24"/>
          <w:lang w:val="en-US"/>
        </w:rPr>
        <w:t>2.5.2</w:t>
      </w:r>
      <w:r w:rsidRPr="00CD55A9">
        <w:rPr>
          <w:rFonts w:ascii="Arial" w:hAnsi="Arial"/>
          <w:b/>
          <w:szCs w:val="24"/>
          <w:lang w:val="en-US"/>
        </w:rPr>
        <w:tab/>
      </w:r>
      <w:r w:rsidRPr="00CD55A9">
        <w:rPr>
          <w:rFonts w:ascii="Arial" w:hAnsi="Arial"/>
          <w:b/>
          <w:szCs w:val="24"/>
          <w:lang w:val="en-US"/>
        </w:rPr>
        <w:tab/>
      </w:r>
      <w:r w:rsidRPr="00CD55A9">
        <w:rPr>
          <w:rFonts w:ascii="Arial" w:hAnsi="Arial"/>
          <w:szCs w:val="24"/>
          <w:lang w:val="en-US"/>
        </w:rPr>
        <w:t xml:space="preserve">Các </w:t>
      </w:r>
      <w:bookmarkEnd w:id="31"/>
      <w:r w:rsidRPr="00CD55A9">
        <w:rPr>
          <w:rFonts w:ascii="Arial" w:hAnsi="Arial"/>
          <w:szCs w:val="24"/>
          <w:lang w:val="en-US"/>
        </w:rPr>
        <w:t>dây treo tải quan trọng</w:t>
      </w:r>
    </w:p>
    <w:p w14:paraId="64034888" w14:textId="77777777" w:rsidR="00D93F73" w:rsidRPr="00CD55A9" w:rsidRDefault="00D93F73" w:rsidP="00D93F73">
      <w:pPr>
        <w:spacing w:before="120" w:line="300" w:lineRule="exact"/>
        <w:jc w:val="both"/>
        <w:rPr>
          <w:rFonts w:ascii="Arial" w:hAnsi="Arial"/>
          <w:szCs w:val="24"/>
          <w:lang w:val="en-US"/>
        </w:rPr>
      </w:pPr>
      <w:r w:rsidRPr="00CD55A9">
        <w:rPr>
          <w:rFonts w:ascii="Arial" w:hAnsi="Arial"/>
          <w:b/>
          <w:szCs w:val="24"/>
          <w:lang w:val="en-US"/>
        </w:rPr>
        <w:t>2.5.2.1</w:t>
      </w:r>
      <w:r w:rsidRPr="00CD55A9">
        <w:rPr>
          <w:rFonts w:ascii="Arial" w:hAnsi="Arial"/>
          <w:b/>
          <w:szCs w:val="24"/>
          <w:lang w:val="en-US"/>
        </w:rPr>
        <w:tab/>
      </w:r>
      <w:r w:rsidRPr="00CD55A9">
        <w:rPr>
          <w:rFonts w:ascii="Arial" w:hAnsi="Arial"/>
          <w:szCs w:val="24"/>
          <w:lang w:val="en-US"/>
        </w:rPr>
        <w:t>Quy định chung</w:t>
      </w:r>
    </w:p>
    <w:p w14:paraId="6D027FB7" w14:textId="77777777" w:rsidR="00D93F73" w:rsidRPr="00CD55A9" w:rsidRDefault="00D93F73" w:rsidP="00D93F73">
      <w:pPr>
        <w:spacing w:before="120" w:line="300" w:lineRule="exact"/>
        <w:ind w:left="851"/>
        <w:jc w:val="both"/>
        <w:rPr>
          <w:rFonts w:ascii="Arial" w:hAnsi="Arial"/>
          <w:szCs w:val="24"/>
          <w:lang w:val="en-US"/>
        </w:rPr>
      </w:pPr>
      <w:r w:rsidRPr="00CD55A9">
        <w:rPr>
          <w:rFonts w:ascii="Arial" w:hAnsi="Arial"/>
          <w:szCs w:val="24"/>
          <w:lang w:val="en-US"/>
        </w:rPr>
        <w:t xml:space="preserve">Hệ thống dây treo (dây cáp nâng và dây cương thanh cần) và nâng tải là các thiết bị quan trọng, chúng phải thỏa mãn các quy định trong phần này. </w:t>
      </w:r>
    </w:p>
    <w:p w14:paraId="13EA886B" w14:textId="77777777" w:rsidR="00D93F73" w:rsidRPr="00CD55A9" w:rsidRDefault="00D93F73" w:rsidP="00D93F73">
      <w:pPr>
        <w:spacing w:before="120" w:line="300" w:lineRule="exact"/>
        <w:jc w:val="both"/>
        <w:rPr>
          <w:rFonts w:ascii="Arial" w:hAnsi="Arial"/>
          <w:szCs w:val="24"/>
          <w:lang w:val="en-US"/>
        </w:rPr>
      </w:pPr>
      <w:r w:rsidRPr="00CD55A9">
        <w:rPr>
          <w:rFonts w:ascii="Arial" w:hAnsi="Arial"/>
          <w:b/>
          <w:szCs w:val="24"/>
          <w:lang w:val="en-US"/>
        </w:rPr>
        <w:t>2.5.2.2</w:t>
      </w:r>
      <w:r w:rsidRPr="00CD55A9">
        <w:rPr>
          <w:rFonts w:ascii="Arial" w:hAnsi="Arial"/>
          <w:b/>
          <w:szCs w:val="24"/>
          <w:lang w:val="en-US"/>
        </w:rPr>
        <w:tab/>
      </w:r>
      <w:r w:rsidRPr="00CD55A9">
        <w:rPr>
          <w:rFonts w:ascii="Arial" w:hAnsi="Arial"/>
          <w:szCs w:val="24"/>
          <w:lang w:val="en-US"/>
        </w:rPr>
        <w:t>Cáp thép</w:t>
      </w:r>
    </w:p>
    <w:p w14:paraId="27802AF1" w14:textId="77777777" w:rsidR="00D93F73" w:rsidRPr="00CD55A9" w:rsidRDefault="00D93F73" w:rsidP="00D93F73">
      <w:pPr>
        <w:spacing w:before="120" w:line="300" w:lineRule="exact"/>
        <w:ind w:left="851"/>
        <w:jc w:val="both"/>
        <w:rPr>
          <w:rFonts w:ascii="Arial" w:hAnsi="Arial"/>
          <w:szCs w:val="24"/>
          <w:lang w:val="en-US"/>
        </w:rPr>
      </w:pPr>
      <w:r w:rsidRPr="00CD55A9">
        <w:rPr>
          <w:rFonts w:ascii="Arial" w:hAnsi="Arial"/>
          <w:szCs w:val="24"/>
          <w:lang w:val="en-US"/>
        </w:rPr>
        <w:t>Tất cả các dây cáp thép sử dụng trong hệ thống nâng và treo phải phù hợp với các quy định dưới đây.</w:t>
      </w:r>
    </w:p>
    <w:p w14:paraId="7AFC309F" w14:textId="77777777" w:rsidR="00D93F73" w:rsidRPr="00CD55A9" w:rsidRDefault="00D93F73" w:rsidP="00D93F73">
      <w:pPr>
        <w:spacing w:before="120" w:line="300" w:lineRule="exact"/>
        <w:jc w:val="both"/>
        <w:rPr>
          <w:rFonts w:ascii="Arial" w:hAnsi="Arial"/>
          <w:szCs w:val="24"/>
          <w:lang w:val="en-US"/>
        </w:rPr>
      </w:pPr>
      <w:r w:rsidRPr="00CD55A9">
        <w:rPr>
          <w:rFonts w:ascii="Arial" w:hAnsi="Arial"/>
          <w:b/>
          <w:szCs w:val="24"/>
          <w:lang w:val="en-US"/>
        </w:rPr>
        <w:t>1</w:t>
      </w:r>
      <w:r w:rsidRPr="00CD55A9">
        <w:rPr>
          <w:rFonts w:ascii="Arial" w:hAnsi="Arial"/>
          <w:b/>
          <w:szCs w:val="24"/>
          <w:lang w:val="en-US"/>
        </w:rPr>
        <w:tab/>
      </w:r>
      <w:r w:rsidRPr="00CD55A9">
        <w:rPr>
          <w:rFonts w:ascii="Arial" w:hAnsi="Arial"/>
          <w:b/>
          <w:szCs w:val="24"/>
          <w:lang w:val="en-US"/>
        </w:rPr>
        <w:tab/>
      </w:r>
      <w:r w:rsidRPr="00CD55A9">
        <w:rPr>
          <w:rFonts w:ascii="Arial" w:hAnsi="Arial"/>
          <w:b/>
          <w:szCs w:val="24"/>
          <w:lang w:val="en-US"/>
        </w:rPr>
        <w:tab/>
      </w:r>
      <w:r w:rsidRPr="00CD55A9">
        <w:rPr>
          <w:rFonts w:ascii="Arial" w:hAnsi="Arial"/>
          <w:szCs w:val="24"/>
          <w:lang w:val="en-US"/>
        </w:rPr>
        <w:t>Kết cấu</w:t>
      </w:r>
    </w:p>
    <w:p w14:paraId="37E23222" w14:textId="77777777" w:rsidR="00D93F73" w:rsidRPr="00CD55A9" w:rsidRDefault="00D93F73" w:rsidP="00D93F73">
      <w:pPr>
        <w:spacing w:before="120" w:line="300" w:lineRule="exact"/>
        <w:ind w:left="851"/>
        <w:jc w:val="both"/>
        <w:rPr>
          <w:rFonts w:ascii="Arial" w:hAnsi="Arial"/>
          <w:szCs w:val="24"/>
          <w:lang w:val="en-US"/>
        </w:rPr>
      </w:pPr>
      <w:r w:rsidRPr="00CD55A9">
        <w:rPr>
          <w:rFonts w:ascii="Arial" w:hAnsi="Arial"/>
          <w:szCs w:val="24"/>
          <w:lang w:val="en-US"/>
        </w:rPr>
        <w:t xml:space="preserve">Nhà </w:t>
      </w:r>
      <w:r w:rsidR="00C53DDB" w:rsidRPr="00CD55A9">
        <w:rPr>
          <w:rFonts w:ascii="Arial" w:hAnsi="Arial"/>
          <w:szCs w:val="24"/>
          <w:lang w:val="en-US"/>
        </w:rPr>
        <w:t>chế tạo</w:t>
      </w:r>
      <w:r w:rsidRPr="00CD55A9">
        <w:rPr>
          <w:rFonts w:ascii="Arial" w:hAnsi="Arial"/>
          <w:szCs w:val="24"/>
          <w:lang w:val="en-US"/>
        </w:rPr>
        <w:t xml:space="preserve"> cần trục phải nêu rõ kết cấu dây cáp thép được sử dụng làm dây nâng tải và dây nâng thanh cần. Các quy định trong tiêu chuẩn API 9A là tiêu chuẩn tối thiểu cho cáp thép sử dụng trên cần trục trên các công trình biển. Các dây cáp phải phù hợp với mục đích sử dụng và tuổi thọ làm việc.</w:t>
      </w:r>
    </w:p>
    <w:p w14:paraId="7BAA0B41" w14:textId="77777777" w:rsidR="00D93F73" w:rsidRPr="00CD55A9" w:rsidRDefault="00D93F73" w:rsidP="00D93F73">
      <w:pPr>
        <w:spacing w:before="120" w:line="300" w:lineRule="exact"/>
        <w:jc w:val="both"/>
        <w:rPr>
          <w:rFonts w:ascii="Arial" w:hAnsi="Arial"/>
          <w:szCs w:val="24"/>
          <w:lang w:val="en-US"/>
        </w:rPr>
      </w:pPr>
      <w:r w:rsidRPr="00CD55A9">
        <w:rPr>
          <w:rFonts w:ascii="Arial" w:hAnsi="Arial"/>
          <w:b/>
          <w:szCs w:val="24"/>
          <w:lang w:val="en-US"/>
        </w:rPr>
        <w:t>2</w:t>
      </w:r>
      <w:r w:rsidRPr="00CD55A9">
        <w:rPr>
          <w:rFonts w:ascii="Arial" w:hAnsi="Arial"/>
          <w:b/>
          <w:szCs w:val="24"/>
          <w:lang w:val="en-US"/>
        </w:rPr>
        <w:tab/>
      </w:r>
      <w:r w:rsidRPr="00CD55A9">
        <w:rPr>
          <w:rFonts w:ascii="Arial" w:hAnsi="Arial"/>
          <w:b/>
          <w:szCs w:val="24"/>
          <w:lang w:val="en-US"/>
        </w:rPr>
        <w:tab/>
      </w:r>
      <w:r w:rsidRPr="00CD55A9">
        <w:rPr>
          <w:rFonts w:ascii="Arial" w:hAnsi="Arial"/>
          <w:b/>
          <w:szCs w:val="24"/>
          <w:lang w:val="en-US"/>
        </w:rPr>
        <w:tab/>
      </w:r>
      <w:r w:rsidRPr="00CD55A9">
        <w:rPr>
          <w:rFonts w:ascii="Arial" w:hAnsi="Arial"/>
          <w:szCs w:val="24"/>
          <w:lang w:val="en-US"/>
        </w:rPr>
        <w:t>Kiểm tra, bảo dưỡng và thay thế (IMR)</w:t>
      </w:r>
    </w:p>
    <w:p w14:paraId="457EB2B3" w14:textId="77777777" w:rsidR="00D93F73" w:rsidRPr="00CD55A9" w:rsidRDefault="00D93F73" w:rsidP="00D93F73">
      <w:pPr>
        <w:spacing w:before="120" w:line="300" w:lineRule="exact"/>
        <w:ind w:left="851"/>
        <w:jc w:val="both"/>
        <w:rPr>
          <w:rFonts w:ascii="Arial" w:hAnsi="Arial"/>
          <w:szCs w:val="24"/>
          <w:lang w:val="en-US"/>
        </w:rPr>
      </w:pPr>
      <w:r w:rsidRPr="00CD55A9">
        <w:rPr>
          <w:rFonts w:ascii="Arial" w:hAnsi="Arial"/>
          <w:szCs w:val="24"/>
          <w:lang w:val="en-US"/>
        </w:rPr>
        <w:t xml:space="preserve">Nhà </w:t>
      </w:r>
      <w:r w:rsidR="00C53DDB" w:rsidRPr="00CD55A9">
        <w:rPr>
          <w:rFonts w:ascii="Arial" w:hAnsi="Arial"/>
          <w:szCs w:val="24"/>
          <w:lang w:val="en-US"/>
        </w:rPr>
        <w:t>chế tạo</w:t>
      </w:r>
      <w:r w:rsidRPr="00CD55A9">
        <w:rPr>
          <w:rFonts w:ascii="Arial" w:hAnsi="Arial"/>
          <w:szCs w:val="24"/>
          <w:lang w:val="en-US"/>
        </w:rPr>
        <w:t xml:space="preserve"> cần trục phải cung cấp quy trình IMR đối với tất cả dây cáp thép được sử dụng trên cần trục. Quy trình này phải phù hợp với các tiêu chuẩn tối thiểu trong API 2D.</w:t>
      </w:r>
    </w:p>
    <w:p w14:paraId="289A610F" w14:textId="77777777" w:rsidR="00D93F73" w:rsidRPr="00CD55A9" w:rsidRDefault="00D93F73" w:rsidP="00D93F73">
      <w:pPr>
        <w:spacing w:before="120" w:line="300" w:lineRule="exact"/>
        <w:jc w:val="both"/>
        <w:rPr>
          <w:rFonts w:ascii="Arial" w:hAnsi="Arial"/>
          <w:szCs w:val="24"/>
          <w:lang w:val="en-US"/>
        </w:rPr>
      </w:pPr>
      <w:r w:rsidRPr="00CD55A9">
        <w:rPr>
          <w:rFonts w:ascii="Arial" w:hAnsi="Arial"/>
          <w:b/>
          <w:szCs w:val="24"/>
          <w:lang w:val="en-US"/>
        </w:rPr>
        <w:lastRenderedPageBreak/>
        <w:t>3</w:t>
      </w:r>
      <w:r w:rsidRPr="00CD55A9">
        <w:rPr>
          <w:rFonts w:ascii="Arial" w:hAnsi="Arial"/>
          <w:b/>
          <w:szCs w:val="24"/>
          <w:lang w:val="en-US"/>
        </w:rPr>
        <w:tab/>
      </w:r>
      <w:r w:rsidRPr="00CD55A9">
        <w:rPr>
          <w:rFonts w:ascii="Arial" w:hAnsi="Arial"/>
          <w:b/>
          <w:szCs w:val="24"/>
          <w:lang w:val="en-US"/>
        </w:rPr>
        <w:tab/>
      </w:r>
      <w:r w:rsidRPr="00CD55A9">
        <w:rPr>
          <w:rFonts w:ascii="Arial" w:hAnsi="Arial"/>
          <w:szCs w:val="24"/>
          <w:lang w:val="en-US"/>
        </w:rPr>
        <w:t>Hệ số thiết kế</w:t>
      </w:r>
    </w:p>
    <w:p w14:paraId="458A42BB" w14:textId="77777777" w:rsidR="00D93F73" w:rsidRPr="00CD55A9" w:rsidRDefault="00D93F73" w:rsidP="00D65909">
      <w:pPr>
        <w:spacing w:before="120" w:line="300" w:lineRule="exact"/>
        <w:ind w:left="567"/>
        <w:jc w:val="both"/>
        <w:rPr>
          <w:rFonts w:ascii="Arial" w:hAnsi="Arial"/>
          <w:szCs w:val="24"/>
          <w:lang w:val="en-US"/>
        </w:rPr>
      </w:pPr>
      <w:r w:rsidRPr="00CD55A9">
        <w:rPr>
          <w:rFonts w:ascii="Arial" w:hAnsi="Arial"/>
          <w:szCs w:val="24"/>
          <w:lang w:val="en-US"/>
        </w:rPr>
        <w:t>Hệ số thiết kế tối thiểu đối với dây cáp chạy và cố định được tính toán theo công thức sau:</w:t>
      </w:r>
    </w:p>
    <w:p w14:paraId="642EE84F" w14:textId="77777777" w:rsidR="00D93F73" w:rsidRPr="00CD55A9" w:rsidRDefault="00D93F73" w:rsidP="00D93F73">
      <w:pPr>
        <w:spacing w:before="120" w:line="300" w:lineRule="exact"/>
        <w:ind w:left="851"/>
        <w:jc w:val="both"/>
        <w:rPr>
          <w:rFonts w:ascii="Arial" w:hAnsi="Arial"/>
          <w:szCs w:val="24"/>
          <w:lang w:val="en-US"/>
        </w:rPr>
      </w:pPr>
      <w:r w:rsidRPr="00CD55A9">
        <w:rPr>
          <w:rFonts w:ascii="Arial" w:hAnsi="Arial"/>
          <w:szCs w:val="24"/>
          <w:lang w:val="en-US"/>
        </w:rPr>
        <w:t>(1) Dây cáp chạy (trong hệ thống dây cáp nâng tải và nâng thanh cần)</w:t>
      </w:r>
    </w:p>
    <w:p w14:paraId="7692F982" w14:textId="60276D79" w:rsidR="00D93F73" w:rsidRPr="00CD55A9" w:rsidRDefault="009D105F" w:rsidP="00D93F73">
      <w:pPr>
        <w:tabs>
          <w:tab w:val="left" w:pos="3675"/>
        </w:tabs>
        <w:spacing w:before="120" w:line="300" w:lineRule="exact"/>
        <w:ind w:left="851"/>
        <w:jc w:val="both"/>
        <w:rPr>
          <w:rFonts w:ascii="Arial" w:hAnsi="Arial"/>
          <w:szCs w:val="24"/>
          <w:lang w:val="en-US"/>
        </w:rPr>
      </w:pPr>
      <w:r w:rsidRPr="00CD55A9">
        <w:rPr>
          <w:rFonts w:ascii="Arial" w:hAnsi="Arial"/>
          <w:noProof/>
          <w:szCs w:val="24"/>
          <w:lang w:val="en-US"/>
        </w:rPr>
        <mc:AlternateContent>
          <mc:Choice Requires="wps">
            <w:drawing>
              <wp:anchor distT="0" distB="0" distL="114300" distR="114300" simplePos="0" relativeHeight="251636736" behindDoc="0" locked="0" layoutInCell="1" allowOverlap="1" wp14:anchorId="49986AFF" wp14:editId="66623210">
                <wp:simplePos x="0" y="0"/>
                <wp:positionH relativeFrom="column">
                  <wp:posOffset>645795</wp:posOffset>
                </wp:positionH>
                <wp:positionV relativeFrom="paragraph">
                  <wp:posOffset>222885</wp:posOffset>
                </wp:positionV>
                <wp:extent cx="2149475" cy="522605"/>
                <wp:effectExtent l="0" t="0" r="0" b="0"/>
                <wp:wrapNone/>
                <wp:docPr id="173991635" name="Text Box 1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49475" cy="5226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D6AA13" w14:textId="3F717D95" w:rsidR="00E277C4" w:rsidRPr="009D105F" w:rsidRDefault="00E277C4" w:rsidP="00D93F73">
                            <m:oMathPara>
                              <m:oMath>
                                <m:r>
                                  <w:rPr>
                                    <w:rFonts w:ascii="Cambria Math" w:hAnsi="Cambria Math"/>
                                  </w:rPr>
                                  <m:t xml:space="preserve">DF= </m:t>
                                </m:r>
                                <m:f>
                                  <m:fPr>
                                    <m:ctrlPr>
                                      <w:rPr>
                                        <w:rFonts w:ascii="Cambria Math" w:eastAsia="Arial" w:hAnsi="Cambria Math"/>
                                        <w:i/>
                                        <w:sz w:val="22"/>
                                        <w:szCs w:val="22"/>
                                        <w:lang w:val="vi-VN"/>
                                      </w:rPr>
                                    </m:ctrlPr>
                                  </m:fPr>
                                  <m:num>
                                    <m:r>
                                      <w:rPr>
                                        <w:rFonts w:ascii="Cambria Math" w:hAnsi="Cambria Math"/>
                                      </w:rPr>
                                      <m:t>10000</m:t>
                                    </m:r>
                                  </m:num>
                                  <m:den>
                                    <m:r>
                                      <w:rPr>
                                        <w:rFonts w:ascii="Cambria Math" w:hAnsi="Cambria Math"/>
                                      </w:rPr>
                                      <m:t>0,004 x SWLH+1910</m:t>
                                    </m:r>
                                  </m:den>
                                </m:f>
                              </m:oMath>
                            </m:oMathPara>
                          </w:p>
                          <w:p w14:paraId="4B476E86" w14:textId="77777777" w:rsidR="00E277C4" w:rsidRDefault="00E277C4" w:rsidP="00D93F73"/>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49986AFF" id="Text Box 133" o:spid="_x0000_s1037" type="#_x0000_t202" style="position:absolute;left:0;text-align:left;margin-left:50.85pt;margin-top:17.55pt;width:169.25pt;height:41.15pt;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" filled="f" stroked="f">
                <v:textbox>
                  <w:txbxContent>
                    <w:p w14:paraId="49D6AA13" w14:textId="3F717D95" w:rsidR="00E277C4" w:rsidRPr="009D105F" w:rsidRDefault="00E277C4" w:rsidP="00D93F73">
                      <m:oMathPara>
                        <m:oMath>
                          <m:r>
                            <w:rPr>
                              <w:rFonts w:ascii="Cambria Math" w:hAnsi="Cambria Math"/>
                            </w:rPr>
                            <m:t xml:space="preserve">DF= </m:t>
                          </m:r>
                          <m:f>
                            <m:fPr>
                              <m:ctrlPr>
                                <w:rPr>
                                  <w:rFonts w:ascii="Cambria Math" w:eastAsia="Arial" w:hAnsi="Cambria Math"/>
                                  <w:i/>
                                  <w:sz w:val="22"/>
                                  <w:szCs w:val="22"/>
                                  <w:lang w:val="vi-VN"/>
                                </w:rPr>
                              </m:ctrlPr>
                            </m:fPr>
                            <m:num>
                              <m:r>
                                <w:rPr>
                                  <w:rFonts w:ascii="Cambria Math" w:hAnsi="Cambria Math"/>
                                </w:rPr>
                                <m:t>10000</m:t>
                              </m:r>
                            </m:num>
                            <m:den>
                              <m:r>
                                <w:rPr>
                                  <w:rFonts w:ascii="Cambria Math" w:hAnsi="Cambria Math"/>
                                </w:rPr>
                                <m:t>0,004 x SWLH+1910</m:t>
                              </m:r>
                            </m:den>
                          </m:f>
                        </m:oMath>
                      </m:oMathPara>
                    </w:p>
                    <w:p w14:paraId="4B476E86" w14:textId="77777777" w:rsidR="00E277C4" w:rsidRDefault="00E277C4" w:rsidP="00D93F73"/>
                  </w:txbxContent>
                </v:textbox>
              </v:shape>
            </w:pict>
          </mc:Fallback>
        </mc:AlternateContent>
      </w:r>
      <w:r w:rsidR="00D93F73" w:rsidRPr="00CD55A9">
        <w:rPr>
          <w:rFonts w:ascii="Arial" w:hAnsi="Arial"/>
          <w:szCs w:val="24"/>
          <w:lang w:val="en-US"/>
        </w:rPr>
        <w:tab/>
      </w:r>
    </w:p>
    <w:p w14:paraId="7F7AF61F" w14:textId="77777777" w:rsidR="00D93F73" w:rsidRPr="00CD55A9" w:rsidRDefault="00D93F73" w:rsidP="00D93F73">
      <w:pPr>
        <w:spacing w:before="120" w:line="300" w:lineRule="exact"/>
        <w:ind w:left="851"/>
        <w:jc w:val="both"/>
        <w:rPr>
          <w:rFonts w:ascii="Arial" w:hAnsi="Arial"/>
          <w:szCs w:val="24"/>
          <w:lang w:val="en-US"/>
        </w:rPr>
      </w:pPr>
      <w:r w:rsidRPr="00CD55A9">
        <w:rPr>
          <w:rFonts w:ascii="Arial" w:hAnsi="Arial"/>
          <w:szCs w:val="24"/>
          <w:lang w:val="en-US"/>
        </w:rPr>
        <w:t xml:space="preserve">                                                   , nhưng không cần lớn hơn 5</w:t>
      </w:r>
      <w:r w:rsidRPr="00CD55A9">
        <w:rPr>
          <w:rFonts w:ascii="Arial" w:hAnsi="Arial"/>
          <w:szCs w:val="24"/>
          <w:lang w:val="en-US"/>
        </w:rPr>
        <w:tab/>
      </w:r>
      <w:r w:rsidRPr="00CD55A9">
        <w:rPr>
          <w:rFonts w:ascii="Arial" w:hAnsi="Arial"/>
          <w:szCs w:val="24"/>
          <w:lang w:val="en-US"/>
        </w:rPr>
        <w:tab/>
        <w:t>(26)</w:t>
      </w:r>
    </w:p>
    <w:p w14:paraId="2B40F3E1" w14:textId="77777777" w:rsidR="00D93F73" w:rsidRPr="00CD55A9" w:rsidRDefault="00D93F73" w:rsidP="00D93F73">
      <w:pPr>
        <w:spacing w:before="120" w:line="300" w:lineRule="exact"/>
        <w:ind w:left="851"/>
        <w:jc w:val="both"/>
        <w:rPr>
          <w:rFonts w:ascii="Arial" w:hAnsi="Arial"/>
          <w:szCs w:val="24"/>
          <w:lang w:val="en-US"/>
        </w:rPr>
      </w:pPr>
    </w:p>
    <w:p w14:paraId="75D8D8E0" w14:textId="77777777" w:rsidR="00D93F73" w:rsidRPr="00CD55A9" w:rsidRDefault="00D93F73" w:rsidP="00D93F73">
      <w:pPr>
        <w:spacing w:before="120" w:line="300" w:lineRule="exact"/>
        <w:ind w:left="851"/>
        <w:jc w:val="both"/>
        <w:rPr>
          <w:rFonts w:ascii="Arial" w:hAnsi="Arial"/>
          <w:szCs w:val="24"/>
          <w:lang w:val="en-US"/>
        </w:rPr>
      </w:pPr>
      <w:r w:rsidRPr="00CD55A9">
        <w:rPr>
          <w:rFonts w:ascii="Arial" w:hAnsi="Arial"/>
          <w:szCs w:val="24"/>
          <w:lang w:val="en-US"/>
        </w:rPr>
        <w:t>hoặc không xét đến SWLH:</w:t>
      </w:r>
    </w:p>
    <w:p w14:paraId="1B04F6EC" w14:textId="5B277939" w:rsidR="00D93F73" w:rsidRPr="00CD55A9" w:rsidRDefault="009D105F" w:rsidP="00D93F73">
      <w:pPr>
        <w:spacing w:before="240" w:line="300" w:lineRule="exact"/>
        <w:ind w:left="851"/>
        <w:jc w:val="both"/>
        <w:rPr>
          <w:rFonts w:ascii="Arial" w:hAnsi="Arial"/>
          <w:i/>
          <w:szCs w:val="24"/>
          <w:lang w:val="en-US"/>
        </w:rPr>
      </w:pPr>
      <w:r w:rsidRPr="00CD55A9">
        <w:rPr>
          <w:rFonts w:ascii="Arial" w:hAnsi="Arial"/>
          <w:i/>
          <w:noProof/>
          <w:szCs w:val="24"/>
          <w:lang w:val="en-US"/>
        </w:rPr>
        <mc:AlternateContent>
          <mc:Choice Requires="wps">
            <w:drawing>
              <wp:anchor distT="0" distB="0" distL="114300" distR="114300" simplePos="0" relativeHeight="251637760" behindDoc="0" locked="0" layoutInCell="1" allowOverlap="1" wp14:anchorId="774DA50E" wp14:editId="655A7AD7">
                <wp:simplePos x="0" y="0"/>
                <wp:positionH relativeFrom="column">
                  <wp:posOffset>579120</wp:posOffset>
                </wp:positionH>
                <wp:positionV relativeFrom="paragraph">
                  <wp:posOffset>132080</wp:posOffset>
                </wp:positionV>
                <wp:extent cx="1703705" cy="326390"/>
                <wp:effectExtent l="0" t="0" r="0" b="0"/>
                <wp:wrapNone/>
                <wp:docPr id="84494065" name="Text Box 1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3705" cy="3263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0D2721" w14:textId="691BB337" w:rsidR="00E277C4" w:rsidRPr="009D105F" w:rsidRDefault="00E277C4" w:rsidP="00D93F73">
                            <m:oMathPara>
                              <m:oMath>
                                <m:r>
                                  <w:rPr>
                                    <w:rFonts w:ascii="Cambria Math" w:hAnsi="Cambria Math"/>
                                  </w:rPr>
                                  <m:t xml:space="preserve">DF=2,25 x </m:t>
                                </m:r>
                                <m:sSub>
                                  <m:sSubPr>
                                    <m:ctrlPr>
                                      <w:rPr>
                                        <w:rFonts w:ascii="Cambria Math" w:eastAsia="Arial" w:hAnsi="Cambria Math"/>
                                        <w:i/>
                                        <w:sz w:val="22"/>
                                        <w:szCs w:val="22"/>
                                        <w:lang w:val="vi-VN"/>
                                      </w:rPr>
                                    </m:ctrlPr>
                                  </m:sSubPr>
                                  <m:e>
                                    <m:r>
                                      <w:rPr>
                                        <w:rFonts w:ascii="Cambria Math" w:hAnsi="Cambria Math"/>
                                      </w:rPr>
                                      <m:t>C</m:t>
                                    </m:r>
                                  </m:e>
                                  <m:sub>
                                    <m:r>
                                      <w:rPr>
                                        <w:rFonts w:ascii="Cambria Math" w:hAnsi="Cambria Math"/>
                                      </w:rPr>
                                      <m:t>v</m:t>
                                    </m:r>
                                  </m:sub>
                                </m:sSub>
                              </m:oMath>
                            </m:oMathPara>
                          </w:p>
                          <w:p w14:paraId="30A2F27C" w14:textId="77777777" w:rsidR="00E277C4" w:rsidRDefault="00E277C4" w:rsidP="00D93F73"/>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774DA50E" id="Text Box 134" o:spid="_x0000_s1038" type="#_x0000_t202" style="position:absolute;left:0;text-align:left;margin-left:45.6pt;margin-top:10.4pt;width:134.15pt;height:25.7pt;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" filled="f" stroked="f">
                <v:textbox>
                  <w:txbxContent>
                    <w:p w14:paraId="410D2721" w14:textId="691BB337" w:rsidR="00E277C4" w:rsidRPr="009D105F" w:rsidRDefault="00E277C4" w:rsidP="00D93F73">
                      <m:oMathPara>
                        <m:oMath>
                          <m:r>
                            <w:rPr>
                              <w:rFonts w:ascii="Cambria Math" w:hAnsi="Cambria Math"/>
                            </w:rPr>
                            <m:t xml:space="preserve">DF=2,25 x </m:t>
                          </m:r>
                          <m:sSub>
                            <m:sSubPr>
                              <m:ctrlPr>
                                <w:rPr>
                                  <w:rFonts w:ascii="Cambria Math" w:eastAsia="Arial" w:hAnsi="Cambria Math"/>
                                  <w:i/>
                                  <w:sz w:val="22"/>
                                  <w:szCs w:val="22"/>
                                  <w:lang w:val="vi-VN"/>
                                </w:rPr>
                              </m:ctrlPr>
                            </m:sSubPr>
                            <m:e>
                              <m:r>
                                <w:rPr>
                                  <w:rFonts w:ascii="Cambria Math" w:hAnsi="Cambria Math"/>
                                </w:rPr>
                                <m:t>C</m:t>
                              </m:r>
                            </m:e>
                            <m:sub>
                              <m:r>
                                <w:rPr>
                                  <w:rFonts w:ascii="Cambria Math" w:hAnsi="Cambria Math"/>
                                </w:rPr>
                                <m:t>v</m:t>
                              </m:r>
                            </m:sub>
                          </m:sSub>
                        </m:oMath>
                      </m:oMathPara>
                    </w:p>
                    <w:p w14:paraId="30A2F27C" w14:textId="77777777" w:rsidR="00E277C4" w:rsidRDefault="00E277C4" w:rsidP="00D93F73"/>
                  </w:txbxContent>
                </v:textbox>
              </v:shape>
            </w:pict>
          </mc:Fallback>
        </mc:AlternateContent>
      </w:r>
      <w:r w:rsidR="00D93F73" w:rsidRPr="00CD55A9">
        <w:rPr>
          <w:rFonts w:ascii="Arial" w:hAnsi="Arial"/>
          <w:szCs w:val="24"/>
          <w:lang w:val="en-US"/>
        </w:rPr>
        <w:t xml:space="preserve">                                     (27)</w:t>
      </w:r>
    </w:p>
    <w:p w14:paraId="288184CB" w14:textId="77777777" w:rsidR="00D93F73" w:rsidRPr="00CD55A9" w:rsidRDefault="00D93F73" w:rsidP="00D65909">
      <w:pPr>
        <w:spacing w:before="240" w:line="300" w:lineRule="exact"/>
        <w:ind w:left="567"/>
        <w:jc w:val="both"/>
        <w:rPr>
          <w:rFonts w:ascii="Arial" w:hAnsi="Arial"/>
          <w:szCs w:val="24"/>
          <w:lang w:val="en-US"/>
        </w:rPr>
      </w:pPr>
      <w:r w:rsidRPr="00CD55A9">
        <w:rPr>
          <w:rFonts w:ascii="Arial" w:hAnsi="Arial"/>
          <w:szCs w:val="24"/>
          <w:lang w:val="en-US"/>
        </w:rPr>
        <w:t>Chọn giá trị cao hơn trong hai công thức trên, nhưng không được nhỏ hơn 3.</w:t>
      </w:r>
    </w:p>
    <w:p w14:paraId="0BD0170C" w14:textId="77777777" w:rsidR="00D93F73" w:rsidRPr="00CD55A9" w:rsidRDefault="00D93F73" w:rsidP="00D93F73">
      <w:pPr>
        <w:spacing w:before="120" w:line="300" w:lineRule="exact"/>
        <w:ind w:left="568"/>
        <w:jc w:val="both"/>
        <w:rPr>
          <w:rFonts w:ascii="Arial" w:hAnsi="Arial"/>
          <w:szCs w:val="24"/>
          <w:lang w:val="en-US"/>
        </w:rPr>
      </w:pPr>
      <w:r w:rsidRPr="00CD55A9">
        <w:rPr>
          <w:rFonts w:ascii="Arial" w:hAnsi="Arial"/>
          <w:szCs w:val="24"/>
          <w:lang w:val="en-US"/>
        </w:rPr>
        <w:t xml:space="preserve">SWLH được xác định từ 2.6.1.1 đối với mỗi bán kính và </w:t>
      </w:r>
      <w:r w:rsidRPr="00CD55A9">
        <w:rPr>
          <w:rFonts w:ascii="Arial" w:hAnsi="Arial"/>
          <w:i/>
          <w:szCs w:val="24"/>
          <w:lang w:val="en-US"/>
        </w:rPr>
        <w:t>C</w:t>
      </w:r>
      <w:r w:rsidRPr="00CD55A9">
        <w:rPr>
          <w:rFonts w:ascii="Arial" w:hAnsi="Arial"/>
          <w:i/>
          <w:szCs w:val="24"/>
          <w:vertAlign w:val="subscript"/>
          <w:lang w:val="en-US"/>
        </w:rPr>
        <w:t>v</w:t>
      </w:r>
      <w:r w:rsidRPr="00CD55A9">
        <w:rPr>
          <w:rFonts w:ascii="Arial" w:hAnsi="Arial"/>
          <w:szCs w:val="24"/>
          <w:lang w:val="en-US"/>
        </w:rPr>
        <w:t xml:space="preserve"> là hệ số động theo phương thẳng đứng tương ứng được xác định từ công thức (2) trong mục 2.3.4.5.2. Công thức (4) không được áp dụng.</w:t>
      </w:r>
    </w:p>
    <w:p w14:paraId="4910DCC8" w14:textId="77777777" w:rsidR="00D93F73" w:rsidRPr="00CD55A9" w:rsidRDefault="00D93F73" w:rsidP="00D93F73">
      <w:pPr>
        <w:spacing w:before="120" w:line="300" w:lineRule="exact"/>
        <w:ind w:left="284" w:firstLine="284"/>
        <w:jc w:val="both"/>
        <w:rPr>
          <w:rFonts w:ascii="Arial" w:hAnsi="Arial"/>
          <w:szCs w:val="24"/>
          <w:lang w:val="en-US"/>
        </w:rPr>
      </w:pPr>
      <w:r w:rsidRPr="00CD55A9">
        <w:rPr>
          <w:rFonts w:ascii="Arial" w:hAnsi="Arial"/>
          <w:szCs w:val="24"/>
          <w:lang w:val="en-US"/>
        </w:rPr>
        <w:t>(2) Dây cáp cố định (hệ thống treo dây cương)</w:t>
      </w:r>
    </w:p>
    <w:p w14:paraId="26F2D20E" w14:textId="31A29D56" w:rsidR="00D93F73" w:rsidRPr="00CD55A9" w:rsidRDefault="009D105F" w:rsidP="00D93F73">
      <w:pPr>
        <w:spacing w:before="240" w:line="300" w:lineRule="exact"/>
        <w:ind w:left="284" w:firstLine="284"/>
        <w:jc w:val="both"/>
        <w:rPr>
          <w:rFonts w:ascii="Arial" w:hAnsi="Arial"/>
          <w:szCs w:val="24"/>
          <w:lang w:val="en-US"/>
        </w:rPr>
      </w:pPr>
      <w:r w:rsidRPr="00CD55A9">
        <w:rPr>
          <w:rFonts w:ascii="Arial" w:hAnsi="Arial"/>
          <w:noProof/>
          <w:szCs w:val="24"/>
          <w:lang w:val="en-US"/>
        </w:rPr>
        <mc:AlternateContent>
          <mc:Choice Requires="wps">
            <w:drawing>
              <wp:anchor distT="0" distB="0" distL="114300" distR="114300" simplePos="0" relativeHeight="251638784" behindDoc="0" locked="0" layoutInCell="1" allowOverlap="1" wp14:anchorId="78C203EB" wp14:editId="13BC15F2">
                <wp:simplePos x="0" y="0"/>
                <wp:positionH relativeFrom="column">
                  <wp:posOffset>504190</wp:posOffset>
                </wp:positionH>
                <wp:positionV relativeFrom="paragraph">
                  <wp:posOffset>71755</wp:posOffset>
                </wp:positionV>
                <wp:extent cx="2256155" cy="600075"/>
                <wp:effectExtent l="0" t="0" r="0" b="0"/>
                <wp:wrapNone/>
                <wp:docPr id="1152705488" name="Text Box 1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56155" cy="6000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3ADFAC" w14:textId="7FEB97CA" w:rsidR="00E277C4" w:rsidRPr="009D105F" w:rsidRDefault="00E277C4" w:rsidP="00D93F73">
                            <w:pPr>
                              <w:rPr>
                                <w:lang w:val="en-US"/>
                              </w:rPr>
                            </w:pPr>
                            <m:oMathPara>
                              <m:oMath>
                                <m:r>
                                  <w:rPr>
                                    <w:rFonts w:ascii="Cambria Math" w:hAnsi="Cambria Math"/>
                                    <w:lang w:val="en-US"/>
                                  </w:rPr>
                                  <m:t xml:space="preserve">DF= </m:t>
                                </m:r>
                                <m:f>
                                  <m:fPr>
                                    <m:ctrlPr>
                                      <w:rPr>
                                        <w:rFonts w:ascii="Cambria Math" w:eastAsia="Arial" w:hAnsi="Cambria Math"/>
                                        <w:i/>
                                        <w:sz w:val="22"/>
                                        <w:szCs w:val="22"/>
                                        <w:lang w:val="en-US"/>
                                      </w:rPr>
                                    </m:ctrlPr>
                                  </m:fPr>
                                  <m:num>
                                    <m:r>
                                      <w:rPr>
                                        <w:rFonts w:ascii="Cambria Math" w:hAnsi="Cambria Math"/>
                                        <w:lang w:val="en-US"/>
                                      </w:rPr>
                                      <m:t>10000</m:t>
                                    </m:r>
                                  </m:num>
                                  <m:den>
                                    <m:r>
                                      <w:rPr>
                                        <w:rFonts w:ascii="Cambria Math" w:hAnsi="Cambria Math"/>
                                        <w:lang w:val="en-US"/>
                                      </w:rPr>
                                      <m:t>0,0025 x S</m:t>
                                    </m:r>
                                    <m:r>
                                      <w:rPr>
                                        <w:rFonts w:ascii="Cambria Math" w:hAnsi="Cambria Math"/>
                                      </w:rPr>
                                      <m:t>WLH+2444</m:t>
                                    </m:r>
                                  </m:den>
                                </m:f>
                              </m:oMath>
                            </m:oMathPara>
                          </w:p>
                          <w:p w14:paraId="3BA3820E" w14:textId="77777777" w:rsidR="00E277C4" w:rsidRDefault="00E277C4" w:rsidP="00D93F73"/>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78C203EB" id="Text Box 135" o:spid="_x0000_s1039" type="#_x0000_t202" style="position:absolute;left:0;text-align:left;margin-left:39.7pt;margin-top:5.65pt;width:177.65pt;height:47.25pt;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" filled="f" stroked="f">
                <v:textbox>
                  <w:txbxContent>
                    <w:p w14:paraId="263ADFAC" w14:textId="7FEB97CA" w:rsidR="00E277C4" w:rsidRPr="009D105F" w:rsidRDefault="00E277C4" w:rsidP="00D93F73">
                      <w:pPr>
                        <w:rPr>
                          <w:lang w:val="en-US"/>
                        </w:rPr>
                      </w:pPr>
                      <m:oMathPara>
                        <m:oMath>
                          <m:r>
                            <w:rPr>
                              <w:rFonts w:ascii="Cambria Math" w:hAnsi="Cambria Math"/>
                              <w:lang w:val="en-US"/>
                            </w:rPr>
                            <m:t xml:space="preserve">DF= </m:t>
                          </m:r>
                          <m:f>
                            <m:fPr>
                              <m:ctrlPr>
                                <w:rPr>
                                  <w:rFonts w:ascii="Cambria Math" w:eastAsia="Arial" w:hAnsi="Cambria Math"/>
                                  <w:i/>
                                  <w:sz w:val="22"/>
                                  <w:szCs w:val="22"/>
                                  <w:lang w:val="en-US"/>
                                </w:rPr>
                              </m:ctrlPr>
                            </m:fPr>
                            <m:num>
                              <m:r>
                                <w:rPr>
                                  <w:rFonts w:ascii="Cambria Math" w:hAnsi="Cambria Math"/>
                                  <w:lang w:val="en-US"/>
                                </w:rPr>
                                <m:t>10000</m:t>
                              </m:r>
                            </m:num>
                            <m:den>
                              <m:r>
                                <w:rPr>
                                  <w:rFonts w:ascii="Cambria Math" w:hAnsi="Cambria Math"/>
                                  <w:lang w:val="en-US"/>
                                </w:rPr>
                                <m:t>0,0025 x S</m:t>
                              </m:r>
                              <m:r>
                                <w:rPr>
                                  <w:rFonts w:ascii="Cambria Math" w:hAnsi="Cambria Math"/>
                                </w:rPr>
                                <m:t>WLH+2444</m:t>
                              </m:r>
                            </m:den>
                          </m:f>
                        </m:oMath>
                      </m:oMathPara>
                    </w:p>
                    <w:p w14:paraId="3BA3820E" w14:textId="77777777" w:rsidR="00E277C4" w:rsidRDefault="00E277C4" w:rsidP="00D93F73"/>
                  </w:txbxContent>
                </v:textbox>
              </v:shape>
            </w:pict>
          </mc:Fallback>
        </mc:AlternateContent>
      </w:r>
      <w:r w:rsidR="00D93F73" w:rsidRPr="00CD55A9">
        <w:rPr>
          <w:rFonts w:ascii="Arial" w:hAnsi="Arial"/>
          <w:szCs w:val="24"/>
          <w:lang w:val="en-US"/>
        </w:rPr>
        <w:t xml:space="preserve">                                                      , nhưng không cần lớn hơn 4</w:t>
      </w:r>
      <w:r w:rsidR="00D93F73" w:rsidRPr="00CD55A9">
        <w:rPr>
          <w:rFonts w:ascii="Arial" w:hAnsi="Arial"/>
          <w:szCs w:val="24"/>
          <w:lang w:val="en-US"/>
        </w:rPr>
        <w:tab/>
      </w:r>
      <w:r w:rsidR="00D93F73" w:rsidRPr="00CD55A9">
        <w:rPr>
          <w:rFonts w:ascii="Arial" w:hAnsi="Arial"/>
          <w:szCs w:val="24"/>
          <w:lang w:val="en-US"/>
        </w:rPr>
        <w:tab/>
        <w:t>(28)</w:t>
      </w:r>
    </w:p>
    <w:p w14:paraId="4C711E0E" w14:textId="77777777" w:rsidR="00D93F73" w:rsidRPr="00CD55A9" w:rsidRDefault="00D93F73" w:rsidP="00D93F73">
      <w:pPr>
        <w:spacing w:before="240" w:line="300" w:lineRule="exact"/>
        <w:ind w:left="284" w:firstLine="284"/>
        <w:jc w:val="both"/>
        <w:rPr>
          <w:rFonts w:ascii="Arial" w:hAnsi="Arial"/>
          <w:szCs w:val="24"/>
          <w:lang w:val="en-US"/>
        </w:rPr>
      </w:pPr>
    </w:p>
    <w:p w14:paraId="2A9AD70E" w14:textId="77777777" w:rsidR="00D93F73" w:rsidRPr="00CD55A9" w:rsidRDefault="00D93F73" w:rsidP="00D93F73">
      <w:pPr>
        <w:spacing w:line="300" w:lineRule="exact"/>
        <w:ind w:left="284" w:firstLine="284"/>
        <w:jc w:val="both"/>
        <w:rPr>
          <w:rFonts w:ascii="Arial" w:hAnsi="Arial"/>
          <w:szCs w:val="24"/>
          <w:lang w:val="en-US"/>
        </w:rPr>
      </w:pPr>
      <w:r w:rsidRPr="00CD55A9">
        <w:rPr>
          <w:rFonts w:ascii="Arial" w:hAnsi="Arial"/>
          <w:szCs w:val="24"/>
          <w:lang w:val="en-US"/>
        </w:rPr>
        <w:t>hoặc</w:t>
      </w:r>
    </w:p>
    <w:p w14:paraId="1138F101" w14:textId="62A0E12B" w:rsidR="00D93F73" w:rsidRPr="00CD55A9" w:rsidRDefault="009D105F" w:rsidP="00D93F73">
      <w:pPr>
        <w:spacing w:before="160" w:after="100" w:afterAutospacing="1" w:line="300" w:lineRule="exact"/>
        <w:ind w:left="284" w:firstLine="284"/>
        <w:jc w:val="both"/>
        <w:rPr>
          <w:rFonts w:ascii="Arial" w:hAnsi="Arial"/>
          <w:szCs w:val="24"/>
          <w:lang w:val="en-US"/>
        </w:rPr>
      </w:pPr>
      <w:r w:rsidRPr="00CD55A9">
        <w:rPr>
          <w:rFonts w:ascii="Arial" w:hAnsi="Arial"/>
          <w:noProof/>
          <w:szCs w:val="24"/>
          <w:lang w:val="en-US"/>
        </w:rPr>
        <mc:AlternateContent>
          <mc:Choice Requires="wps">
            <w:drawing>
              <wp:anchor distT="0" distB="0" distL="114300" distR="114300" simplePos="0" relativeHeight="251639808" behindDoc="0" locked="0" layoutInCell="1" allowOverlap="1" wp14:anchorId="461D35B2" wp14:editId="6FD1E73C">
                <wp:simplePos x="0" y="0"/>
                <wp:positionH relativeFrom="column">
                  <wp:posOffset>482600</wp:posOffset>
                </wp:positionH>
                <wp:positionV relativeFrom="paragraph">
                  <wp:posOffset>78740</wp:posOffset>
                </wp:positionV>
                <wp:extent cx="962025" cy="274955"/>
                <wp:effectExtent l="0" t="0" r="0" b="0"/>
                <wp:wrapNone/>
                <wp:docPr id="1808750283" name="Text Box 1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2025" cy="2749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B16897" w14:textId="433119CF" w:rsidR="00E277C4" w:rsidRPr="009D105F" w:rsidRDefault="00E277C4" w:rsidP="00D93F73">
                            <w:pPr>
                              <w:spacing w:after="160" w:line="259" w:lineRule="auto"/>
                              <w:rPr>
                                <w:rFonts w:ascii="Arial" w:eastAsia="Arial" w:hAnsi="Arial"/>
                                <w:i/>
                                <w:sz w:val="22"/>
                                <w:szCs w:val="22"/>
                                <w:lang w:val="vi-VN"/>
                              </w:rPr>
                            </w:pPr>
                            <m:oMathPara>
                              <m:oMath>
                                <m:r>
                                  <w:rPr>
                                    <w:rFonts w:ascii="Cambria Math" w:eastAsia="Arial" w:hAnsi="Cambria Math"/>
                                    <w:sz w:val="22"/>
                                    <w:szCs w:val="22"/>
                                    <w:lang w:val="vi-VN"/>
                                  </w:rPr>
                                  <m:t xml:space="preserve">DF=2 x </m:t>
                                </m:r>
                                <m:sSub>
                                  <m:sSubPr>
                                    <m:ctrlPr>
                                      <w:rPr>
                                        <w:rFonts w:ascii="Cambria Math" w:eastAsia="Arial" w:hAnsi="Cambria Math"/>
                                        <w:i/>
                                        <w:sz w:val="22"/>
                                        <w:szCs w:val="22"/>
                                        <w:lang w:val="vi-VN"/>
                                      </w:rPr>
                                    </m:ctrlPr>
                                  </m:sSubPr>
                                  <m:e>
                                    <m:r>
                                      <w:rPr>
                                        <w:rFonts w:ascii="Cambria Math" w:eastAsia="Arial" w:hAnsi="Cambria Math"/>
                                        <w:sz w:val="22"/>
                                        <w:szCs w:val="22"/>
                                        <w:lang w:val="vi-VN"/>
                                      </w:rPr>
                                      <m:t>C</m:t>
                                    </m:r>
                                  </m:e>
                                  <m:sub>
                                    <m:r>
                                      <w:rPr>
                                        <w:rFonts w:ascii="Cambria Math" w:eastAsia="Arial" w:hAnsi="Cambria Math"/>
                                        <w:sz w:val="22"/>
                                        <w:szCs w:val="22"/>
                                        <w:lang w:val="vi-VN"/>
                                      </w:rPr>
                                      <m:t>v</m:t>
                                    </m:r>
                                  </m:sub>
                                </m:sSub>
                              </m:oMath>
                            </m:oMathPara>
                          </w:p>
                          <w:p w14:paraId="21062A32" w14:textId="77777777" w:rsidR="00E277C4" w:rsidRPr="00361820" w:rsidRDefault="00E277C4" w:rsidP="00D93F73">
                            <w:pPr>
                              <w:spacing w:after="160" w:line="259" w:lineRule="auto"/>
                              <w:rPr>
                                <w:rFonts w:ascii="Arial" w:eastAsia="Arial" w:hAnsi="Arial"/>
                                <w:i/>
                                <w:sz w:val="22"/>
                                <w:szCs w:val="22"/>
                                <w:lang w:val="vi-VN"/>
                              </w:rPr>
                            </w:pPr>
                          </w:p>
                          <w:p w14:paraId="048D82A1" w14:textId="77777777" w:rsidR="00E277C4" w:rsidRDefault="00E277C4" w:rsidP="00D93F73"/>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461D35B2" id="Text Box 136" o:spid="_x0000_s1040" type="#_x0000_t202" style="position:absolute;left:0;text-align:left;margin-left:38pt;margin-top:6.2pt;width:75.75pt;height:21.65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" filled="f" stroked="f">
                <v:textbox>
                  <w:txbxContent>
                    <w:p w14:paraId="30B16897" w14:textId="433119CF" w:rsidR="00E277C4" w:rsidRPr="009D105F" w:rsidRDefault="00E277C4" w:rsidP="00D93F73">
                      <w:pPr>
                        <w:spacing w:after="160" w:line="259" w:lineRule="auto"/>
                        <w:rPr>
                          <w:rFonts w:ascii="Arial" w:eastAsia="Arial" w:hAnsi="Arial"/>
                          <w:i/>
                          <w:sz w:val="22"/>
                          <w:szCs w:val="22"/>
                          <w:lang w:val="vi-VN"/>
                        </w:rPr>
                      </w:pPr>
                      <m:oMathPara>
                        <m:oMath>
                          <m:r>
                            <w:rPr>
                              <w:rFonts w:ascii="Cambria Math" w:eastAsia="Arial" w:hAnsi="Cambria Math"/>
                              <w:sz w:val="22"/>
                              <w:szCs w:val="22"/>
                              <w:lang w:val="vi-VN"/>
                            </w:rPr>
                            <m:t xml:space="preserve">DF=2 x </m:t>
                          </m:r>
                          <m:sSub>
                            <m:sSubPr>
                              <m:ctrlPr>
                                <w:rPr>
                                  <w:rFonts w:ascii="Cambria Math" w:eastAsia="Arial" w:hAnsi="Cambria Math"/>
                                  <w:i/>
                                  <w:sz w:val="22"/>
                                  <w:szCs w:val="22"/>
                                  <w:lang w:val="vi-VN"/>
                                </w:rPr>
                              </m:ctrlPr>
                            </m:sSubPr>
                            <m:e>
                              <m:r>
                                <w:rPr>
                                  <w:rFonts w:ascii="Cambria Math" w:eastAsia="Arial" w:hAnsi="Cambria Math"/>
                                  <w:sz w:val="22"/>
                                  <w:szCs w:val="22"/>
                                  <w:lang w:val="vi-VN"/>
                                </w:rPr>
                                <m:t>C</m:t>
                              </m:r>
                            </m:e>
                            <m:sub>
                              <m:r>
                                <w:rPr>
                                  <w:rFonts w:ascii="Cambria Math" w:eastAsia="Arial" w:hAnsi="Cambria Math"/>
                                  <w:sz w:val="22"/>
                                  <w:szCs w:val="22"/>
                                  <w:lang w:val="vi-VN"/>
                                </w:rPr>
                                <m:t>v</m:t>
                              </m:r>
                            </m:sub>
                          </m:sSub>
                        </m:oMath>
                      </m:oMathPara>
                    </w:p>
                    <w:p w14:paraId="21062A32" w14:textId="77777777" w:rsidR="00E277C4" w:rsidRPr="00361820" w:rsidRDefault="00E277C4" w:rsidP="00D93F73">
                      <w:pPr>
                        <w:spacing w:after="160" w:line="259" w:lineRule="auto"/>
                        <w:rPr>
                          <w:rFonts w:ascii="Arial" w:eastAsia="Arial" w:hAnsi="Arial"/>
                          <w:i/>
                          <w:sz w:val="22"/>
                          <w:szCs w:val="22"/>
                          <w:lang w:val="vi-VN"/>
                        </w:rPr>
                      </w:pPr>
                    </w:p>
                    <w:p w14:paraId="048D82A1" w14:textId="77777777" w:rsidR="00E277C4" w:rsidRDefault="00E277C4" w:rsidP="00D93F73"/>
                  </w:txbxContent>
                </v:textbox>
              </v:shape>
            </w:pict>
          </mc:Fallback>
        </mc:AlternateContent>
      </w:r>
      <w:r w:rsidR="00D93F73" w:rsidRPr="00CD55A9">
        <w:rPr>
          <w:rFonts w:ascii="Arial" w:hAnsi="Arial"/>
          <w:szCs w:val="24"/>
          <w:lang w:val="en-US"/>
        </w:rPr>
        <w:t xml:space="preserve">                                (29)</w:t>
      </w:r>
    </w:p>
    <w:p w14:paraId="508280B0" w14:textId="77777777" w:rsidR="00D93F73" w:rsidRPr="00CD55A9" w:rsidRDefault="00D93F73" w:rsidP="00D93F73">
      <w:pPr>
        <w:spacing w:before="120" w:line="300" w:lineRule="exact"/>
        <w:ind w:left="284" w:firstLine="284"/>
        <w:jc w:val="both"/>
        <w:rPr>
          <w:rFonts w:ascii="Arial" w:hAnsi="Arial"/>
          <w:szCs w:val="24"/>
          <w:lang w:val="en-US"/>
        </w:rPr>
      </w:pPr>
      <w:r w:rsidRPr="00CD55A9">
        <w:rPr>
          <w:rFonts w:ascii="Arial" w:hAnsi="Arial"/>
          <w:szCs w:val="24"/>
          <w:lang w:val="en-US"/>
        </w:rPr>
        <w:t>Chọn giá trị cao hơn trong hai công thức trên, nhưng không được nhỏ hơn 3.</w:t>
      </w:r>
    </w:p>
    <w:p w14:paraId="398FCB29" w14:textId="77777777" w:rsidR="00D93F73" w:rsidRPr="00CD55A9" w:rsidRDefault="00D93F73" w:rsidP="00D93F73">
      <w:pPr>
        <w:spacing w:before="120" w:line="300" w:lineRule="exact"/>
        <w:ind w:left="568"/>
        <w:jc w:val="both"/>
        <w:rPr>
          <w:rFonts w:ascii="Arial" w:hAnsi="Arial"/>
          <w:szCs w:val="24"/>
          <w:lang w:val="en-US"/>
        </w:rPr>
      </w:pPr>
      <w:r w:rsidRPr="00CD55A9">
        <w:rPr>
          <w:rFonts w:ascii="Arial" w:hAnsi="Arial"/>
          <w:szCs w:val="24"/>
          <w:lang w:val="en-US"/>
        </w:rPr>
        <w:t xml:space="preserve">SWLH được xác định từ 2.6.1.1 đối với mỗi bán kính và </w:t>
      </w:r>
      <w:r w:rsidRPr="00CD55A9">
        <w:rPr>
          <w:rFonts w:ascii="Arial" w:hAnsi="Arial"/>
          <w:i/>
          <w:szCs w:val="24"/>
          <w:lang w:val="en-US"/>
        </w:rPr>
        <w:t>C</w:t>
      </w:r>
      <w:r w:rsidRPr="00CD55A9">
        <w:rPr>
          <w:rFonts w:ascii="Arial" w:hAnsi="Arial"/>
          <w:i/>
          <w:szCs w:val="24"/>
          <w:vertAlign w:val="subscript"/>
          <w:lang w:val="en-US"/>
        </w:rPr>
        <w:t>v</w:t>
      </w:r>
      <w:r w:rsidRPr="00CD55A9">
        <w:rPr>
          <w:rFonts w:ascii="Arial" w:hAnsi="Arial"/>
          <w:szCs w:val="24"/>
          <w:lang w:val="en-US"/>
        </w:rPr>
        <w:t xml:space="preserve"> là hệ số động theo phương thẳng đứng tương ứng được xác định từ công thức (2) trong mục 2.3.4.5.2. Công thức (4) không được áp dụng.</w:t>
      </w:r>
    </w:p>
    <w:p w14:paraId="5C71BAF6" w14:textId="77777777" w:rsidR="00D93F73" w:rsidRPr="00CD55A9" w:rsidRDefault="00D93F73" w:rsidP="00D93F73">
      <w:pPr>
        <w:spacing w:before="120" w:line="300" w:lineRule="exact"/>
        <w:jc w:val="both"/>
        <w:rPr>
          <w:rFonts w:ascii="Arial" w:hAnsi="Arial"/>
          <w:szCs w:val="24"/>
          <w:lang w:val="en-US"/>
        </w:rPr>
      </w:pPr>
      <w:r w:rsidRPr="00CD55A9">
        <w:rPr>
          <w:rFonts w:ascii="Arial" w:hAnsi="Arial"/>
          <w:b/>
          <w:szCs w:val="24"/>
          <w:lang w:val="en-US"/>
        </w:rPr>
        <w:t>4</w:t>
      </w:r>
      <w:r w:rsidRPr="00CD55A9">
        <w:rPr>
          <w:rFonts w:ascii="Arial" w:hAnsi="Arial"/>
          <w:b/>
          <w:szCs w:val="24"/>
          <w:lang w:val="en-US"/>
        </w:rPr>
        <w:tab/>
      </w:r>
      <w:r w:rsidRPr="00CD55A9">
        <w:rPr>
          <w:rFonts w:ascii="Arial" w:hAnsi="Arial"/>
          <w:b/>
          <w:szCs w:val="24"/>
          <w:lang w:val="en-US"/>
        </w:rPr>
        <w:tab/>
      </w:r>
      <w:r w:rsidRPr="00CD55A9">
        <w:rPr>
          <w:rFonts w:ascii="Arial" w:hAnsi="Arial"/>
          <w:szCs w:val="24"/>
          <w:lang w:val="en-US"/>
        </w:rPr>
        <w:t>Hiệu suất của hệ thống pa lăng</w:t>
      </w:r>
    </w:p>
    <w:p w14:paraId="121E4BC2" w14:textId="77777777" w:rsidR="00D93F73" w:rsidRPr="00CD55A9" w:rsidRDefault="00D93F73" w:rsidP="00D93F73">
      <w:pPr>
        <w:spacing w:before="120" w:line="300" w:lineRule="exact"/>
        <w:jc w:val="both"/>
        <w:rPr>
          <w:rFonts w:ascii="Arial" w:hAnsi="Arial"/>
          <w:szCs w:val="24"/>
          <w:lang w:val="en-US"/>
        </w:rPr>
      </w:pPr>
      <w:r w:rsidRPr="00CD55A9">
        <w:rPr>
          <w:rFonts w:ascii="Arial" w:hAnsi="Arial"/>
          <w:szCs w:val="24"/>
          <w:lang w:val="en-US"/>
        </w:rPr>
        <w:tab/>
      </w:r>
      <w:r w:rsidRPr="00CD55A9">
        <w:rPr>
          <w:rFonts w:ascii="Arial" w:hAnsi="Arial"/>
          <w:szCs w:val="24"/>
          <w:lang w:val="en-US"/>
        </w:rPr>
        <w:tab/>
        <w:t>Hiệu suất của hệ thống pa lăng của dây cáp chạy phải được tính theo công thức sau:</w:t>
      </w:r>
    </w:p>
    <w:p w14:paraId="2F4D0388" w14:textId="5746E356" w:rsidR="00D93F73" w:rsidRPr="00CD55A9" w:rsidRDefault="009D105F" w:rsidP="00D93F73">
      <w:pPr>
        <w:spacing w:before="120" w:line="300" w:lineRule="exact"/>
        <w:jc w:val="both"/>
        <w:rPr>
          <w:rFonts w:ascii="Arial" w:hAnsi="Arial"/>
          <w:b/>
          <w:szCs w:val="24"/>
          <w:lang w:val="en-US"/>
        </w:rPr>
      </w:pPr>
      <w:r w:rsidRPr="00CD55A9">
        <w:rPr>
          <w:rFonts w:ascii="Arial" w:hAnsi="Arial"/>
          <w:b/>
          <w:noProof/>
          <w:szCs w:val="24"/>
          <w:lang w:val="en-US"/>
        </w:rPr>
        <mc:AlternateContent>
          <mc:Choice Requires="wps">
            <w:drawing>
              <wp:anchor distT="0" distB="0" distL="114300" distR="114300" simplePos="0" relativeHeight="251640832" behindDoc="0" locked="0" layoutInCell="1" allowOverlap="1" wp14:anchorId="69A1DA15" wp14:editId="697281E0">
                <wp:simplePos x="0" y="0"/>
                <wp:positionH relativeFrom="column">
                  <wp:posOffset>343611</wp:posOffset>
                </wp:positionH>
                <wp:positionV relativeFrom="paragraph">
                  <wp:posOffset>157480</wp:posOffset>
                </wp:positionV>
                <wp:extent cx="1894637" cy="507365"/>
                <wp:effectExtent l="0" t="0" r="0" b="6985"/>
                <wp:wrapNone/>
                <wp:docPr id="1050641605" name="Text Box 1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94637" cy="5073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A326C5" w14:textId="6B3CDC59" w:rsidR="00E277C4" w:rsidRPr="00A565B1" w:rsidRDefault="00DF18B7" w:rsidP="00D93F73">
                            <w:pPr>
                              <w:rPr>
                                <w:sz w:val="26"/>
                                <w:szCs w:val="22"/>
                                <w:lang w:val="vi-VN"/>
                              </w:rPr>
                            </w:pPr>
                            <m:oMathPara>
                              <m:oMath>
                                <m:sSub>
                                  <m:sSubPr>
                                    <m:ctrlPr>
                                      <w:rPr>
                                        <w:rFonts w:ascii="Cambria Math" w:eastAsia="Arial" w:hAnsi="Cambria Math"/>
                                        <w:i/>
                                        <w:szCs w:val="24"/>
                                        <w:lang w:val="vi-VN"/>
                                      </w:rPr>
                                    </m:ctrlPr>
                                  </m:sSubPr>
                                  <m:e>
                                    <m:r>
                                      <w:rPr>
                                        <w:rFonts w:ascii="Cambria Math" w:eastAsia="Arial" w:hAnsi="Cambria Math"/>
                                        <w:szCs w:val="24"/>
                                        <w:lang w:val="vi-VN"/>
                                      </w:rPr>
                                      <m:t>E</m:t>
                                    </m:r>
                                  </m:e>
                                  <m:sub>
                                    <m:r>
                                      <w:rPr>
                                        <w:rFonts w:ascii="Cambria Math" w:eastAsia="Arial" w:hAnsi="Cambria Math"/>
                                        <w:szCs w:val="24"/>
                                        <w:lang w:val="vi-VN"/>
                                      </w:rPr>
                                      <m:t>rs</m:t>
                                    </m:r>
                                  </m:sub>
                                </m:sSub>
                                <m:r>
                                  <w:rPr>
                                    <w:rFonts w:ascii="Cambria Math" w:eastAsia="Arial" w:hAnsi="Cambria Math"/>
                                    <w:szCs w:val="24"/>
                                    <w:lang w:val="vi-VN"/>
                                  </w:rPr>
                                  <m:t xml:space="preserve">= </m:t>
                                </m:r>
                                <m:f>
                                  <m:fPr>
                                    <m:ctrlPr>
                                      <w:rPr>
                                        <w:rFonts w:ascii="Cambria Math" w:eastAsia="Arial" w:hAnsi="Cambria Math"/>
                                        <w:i/>
                                        <w:szCs w:val="24"/>
                                        <w:lang w:val="vi-VN"/>
                                      </w:rPr>
                                    </m:ctrlPr>
                                  </m:fPr>
                                  <m:num>
                                    <m:sSubSup>
                                      <m:sSubSupPr>
                                        <m:ctrlPr>
                                          <w:rPr>
                                            <w:rFonts w:ascii="Cambria Math" w:eastAsia="Arial" w:hAnsi="Cambria Math"/>
                                            <w:i/>
                                            <w:szCs w:val="24"/>
                                            <w:lang w:val="vi-VN"/>
                                          </w:rPr>
                                        </m:ctrlPr>
                                      </m:sSubSupPr>
                                      <m:e>
                                        <m:r>
                                          <w:rPr>
                                            <w:rFonts w:ascii="Cambria Math" w:eastAsia="Arial" w:hAnsi="Cambria Math"/>
                                            <w:szCs w:val="24"/>
                                            <w:lang w:val="vi-VN"/>
                                          </w:rPr>
                                          <m:t>K</m:t>
                                        </m:r>
                                      </m:e>
                                      <m:sub>
                                        <m:r>
                                          <w:rPr>
                                            <w:rFonts w:ascii="Cambria Math" w:eastAsia="Arial" w:hAnsi="Cambria Math"/>
                                            <w:szCs w:val="24"/>
                                            <w:lang w:val="vi-VN"/>
                                          </w:rPr>
                                          <m:t>b</m:t>
                                        </m:r>
                                      </m:sub>
                                      <m:sup>
                                        <m:r>
                                          <w:rPr>
                                            <w:rFonts w:ascii="Cambria Math" w:eastAsia="Arial" w:hAnsi="Cambria Math"/>
                                            <w:szCs w:val="24"/>
                                            <w:lang w:val="vi-VN"/>
                                          </w:rPr>
                                          <m:t>N</m:t>
                                        </m:r>
                                      </m:sup>
                                    </m:sSubSup>
                                    <m:r>
                                      <w:rPr>
                                        <w:rFonts w:ascii="Cambria Math" w:eastAsia="Arial" w:hAnsi="Cambria Math"/>
                                        <w:szCs w:val="24"/>
                                        <w:lang w:val="vi-VN"/>
                                      </w:rPr>
                                      <m:t>-1</m:t>
                                    </m:r>
                                  </m:num>
                                  <m:den>
                                    <m:sSubSup>
                                      <m:sSubSupPr>
                                        <m:ctrlPr>
                                          <w:rPr>
                                            <w:rFonts w:ascii="Cambria Math" w:eastAsia="Arial" w:hAnsi="Cambria Math"/>
                                            <w:i/>
                                            <w:szCs w:val="24"/>
                                            <w:lang w:val="vi-VN"/>
                                          </w:rPr>
                                        </m:ctrlPr>
                                      </m:sSubSupPr>
                                      <m:e>
                                        <m:r>
                                          <w:rPr>
                                            <w:rFonts w:ascii="Cambria Math" w:eastAsia="Arial" w:hAnsi="Cambria Math"/>
                                            <w:szCs w:val="24"/>
                                            <w:lang w:val="vi-VN"/>
                                          </w:rPr>
                                          <m:t>K</m:t>
                                        </m:r>
                                      </m:e>
                                      <m:sub>
                                        <m:r>
                                          <w:rPr>
                                            <w:rFonts w:ascii="Cambria Math" w:eastAsia="Arial" w:hAnsi="Cambria Math"/>
                                            <w:szCs w:val="24"/>
                                            <w:lang w:val="vi-VN"/>
                                          </w:rPr>
                                          <m:t>b</m:t>
                                        </m:r>
                                      </m:sub>
                                      <m:sup>
                                        <m:r>
                                          <w:rPr>
                                            <w:rFonts w:ascii="Cambria Math" w:eastAsia="Arial" w:hAnsi="Cambria Math"/>
                                            <w:szCs w:val="24"/>
                                            <w:lang w:val="vi-VN"/>
                                          </w:rPr>
                                          <m:t>S</m:t>
                                        </m:r>
                                      </m:sup>
                                    </m:sSubSup>
                                    <m:r>
                                      <w:rPr>
                                        <w:rFonts w:ascii="Cambria Math" w:eastAsia="Arial" w:hAnsi="Cambria Math"/>
                                        <w:szCs w:val="24"/>
                                        <w:lang w:val="vi-VN"/>
                                      </w:rPr>
                                      <m:t xml:space="preserve"> x N x (</m:t>
                                    </m:r>
                                    <m:sSub>
                                      <m:sSubPr>
                                        <m:ctrlPr>
                                          <w:rPr>
                                            <w:rFonts w:ascii="Cambria Math" w:eastAsia="Arial" w:hAnsi="Cambria Math"/>
                                            <w:i/>
                                            <w:szCs w:val="24"/>
                                            <w:lang w:val="vi-VN"/>
                                          </w:rPr>
                                        </m:ctrlPr>
                                      </m:sSubPr>
                                      <m:e>
                                        <m:r>
                                          <w:rPr>
                                            <w:rFonts w:ascii="Cambria Math" w:eastAsia="Arial" w:hAnsi="Cambria Math"/>
                                            <w:szCs w:val="24"/>
                                            <w:lang w:val="vi-VN"/>
                                          </w:rPr>
                                          <m:t>K</m:t>
                                        </m:r>
                                      </m:e>
                                      <m:sub>
                                        <m:r>
                                          <w:rPr>
                                            <w:rFonts w:ascii="Cambria Math" w:eastAsia="Arial" w:hAnsi="Cambria Math"/>
                                            <w:szCs w:val="24"/>
                                            <w:lang w:val="vi-VN"/>
                                          </w:rPr>
                                          <m:t>b</m:t>
                                        </m:r>
                                      </m:sub>
                                    </m:sSub>
                                    <m:r>
                                      <w:rPr>
                                        <w:rFonts w:ascii="Cambria Math" w:eastAsia="Arial" w:hAnsi="Cambria Math"/>
                                        <w:szCs w:val="24"/>
                                        <w:lang w:val="vi-VN"/>
                                      </w:rPr>
                                      <m:t>-1)</m:t>
                                    </m:r>
                                  </m:den>
                                </m:f>
                              </m:oMath>
                            </m:oMathPara>
                          </w:p>
                          <w:p w14:paraId="0313465C" w14:textId="77777777" w:rsidR="00E277C4" w:rsidRDefault="00E277C4" w:rsidP="00D93F73"/>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69A1DA15" id="Text Box 137" o:spid="_x0000_s1041" type="#_x0000_t202" style="position:absolute;left:0;text-align:left;margin-left:27.05pt;margin-top:12.4pt;width:149.2pt;height:39.95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" filled="f" stroked="f">
                <v:textbox>
                  <w:txbxContent>
                    <w:p w14:paraId="79A326C5" w14:textId="6B3CDC59" w:rsidR="00E277C4" w:rsidRPr="00A565B1" w:rsidRDefault="00000000" w:rsidP="00D93F73">
                      <w:pPr>
                        <w:rPr>
                          <w:sz w:val="26"/>
                          <w:szCs w:val="22"/>
                          <w:lang w:val="vi-VN"/>
                        </w:rPr>
                      </w:pPr>
                      <m:oMathPara>
                        <m:oMath>
                          <m:sSub>
                            <m:sSubPr>
                              <m:ctrlPr>
                                <w:rPr>
                                  <w:rFonts w:ascii="Cambria Math" w:eastAsia="Arial" w:hAnsi="Cambria Math"/>
                                  <w:i/>
                                  <w:szCs w:val="24"/>
                                  <w:lang w:val="vi-VN"/>
                                </w:rPr>
                              </m:ctrlPr>
                            </m:sSubPr>
                            <m:e>
                              <m:r>
                                <w:rPr>
                                  <w:rFonts w:ascii="Cambria Math" w:eastAsia="Arial" w:hAnsi="Cambria Math"/>
                                  <w:szCs w:val="24"/>
                                  <w:lang w:val="vi-VN"/>
                                </w:rPr>
                                <m:t>E</m:t>
                              </m:r>
                            </m:e>
                            <m:sub>
                              <m:r>
                                <w:rPr>
                                  <w:rFonts w:ascii="Cambria Math" w:eastAsia="Arial" w:hAnsi="Cambria Math"/>
                                  <w:szCs w:val="24"/>
                                  <w:lang w:val="vi-VN"/>
                                </w:rPr>
                                <m:t>rs</m:t>
                              </m:r>
                            </m:sub>
                          </m:sSub>
                          <m:r>
                            <w:rPr>
                              <w:rFonts w:ascii="Cambria Math" w:eastAsia="Arial" w:hAnsi="Cambria Math"/>
                              <w:szCs w:val="24"/>
                              <w:lang w:val="vi-VN"/>
                            </w:rPr>
                            <m:t xml:space="preserve">= </m:t>
                          </m:r>
                          <m:f>
                            <m:fPr>
                              <m:ctrlPr>
                                <w:rPr>
                                  <w:rFonts w:ascii="Cambria Math" w:eastAsia="Arial" w:hAnsi="Cambria Math"/>
                                  <w:i/>
                                  <w:szCs w:val="24"/>
                                  <w:lang w:val="vi-VN"/>
                                </w:rPr>
                              </m:ctrlPr>
                            </m:fPr>
                            <m:num>
                              <m:sSubSup>
                                <m:sSubSupPr>
                                  <m:ctrlPr>
                                    <w:rPr>
                                      <w:rFonts w:ascii="Cambria Math" w:eastAsia="Arial" w:hAnsi="Cambria Math"/>
                                      <w:i/>
                                      <w:szCs w:val="24"/>
                                      <w:lang w:val="vi-VN"/>
                                    </w:rPr>
                                  </m:ctrlPr>
                                </m:sSubSupPr>
                                <m:e>
                                  <m:r>
                                    <w:rPr>
                                      <w:rFonts w:ascii="Cambria Math" w:eastAsia="Arial" w:hAnsi="Cambria Math"/>
                                      <w:szCs w:val="24"/>
                                      <w:lang w:val="vi-VN"/>
                                    </w:rPr>
                                    <m:t>K</m:t>
                                  </m:r>
                                </m:e>
                                <m:sub>
                                  <m:r>
                                    <w:rPr>
                                      <w:rFonts w:ascii="Cambria Math" w:eastAsia="Arial" w:hAnsi="Cambria Math"/>
                                      <w:szCs w:val="24"/>
                                      <w:lang w:val="vi-VN"/>
                                    </w:rPr>
                                    <m:t>b</m:t>
                                  </m:r>
                                </m:sub>
                                <m:sup>
                                  <m:r>
                                    <w:rPr>
                                      <w:rFonts w:ascii="Cambria Math" w:eastAsia="Arial" w:hAnsi="Cambria Math"/>
                                      <w:szCs w:val="24"/>
                                      <w:lang w:val="vi-VN"/>
                                    </w:rPr>
                                    <m:t>N</m:t>
                                  </m:r>
                                </m:sup>
                              </m:sSubSup>
                              <m:r>
                                <w:rPr>
                                  <w:rFonts w:ascii="Cambria Math" w:eastAsia="Arial" w:hAnsi="Cambria Math"/>
                                  <w:szCs w:val="24"/>
                                  <w:lang w:val="vi-VN"/>
                                </w:rPr>
                                <m:t>-1</m:t>
                              </m:r>
                            </m:num>
                            <m:den>
                              <m:sSubSup>
                                <m:sSubSupPr>
                                  <m:ctrlPr>
                                    <w:rPr>
                                      <w:rFonts w:ascii="Cambria Math" w:eastAsia="Arial" w:hAnsi="Cambria Math"/>
                                      <w:i/>
                                      <w:szCs w:val="24"/>
                                      <w:lang w:val="vi-VN"/>
                                    </w:rPr>
                                  </m:ctrlPr>
                                </m:sSubSupPr>
                                <m:e>
                                  <m:r>
                                    <w:rPr>
                                      <w:rFonts w:ascii="Cambria Math" w:eastAsia="Arial" w:hAnsi="Cambria Math"/>
                                      <w:szCs w:val="24"/>
                                      <w:lang w:val="vi-VN"/>
                                    </w:rPr>
                                    <m:t>K</m:t>
                                  </m:r>
                                </m:e>
                                <m:sub>
                                  <m:r>
                                    <w:rPr>
                                      <w:rFonts w:ascii="Cambria Math" w:eastAsia="Arial" w:hAnsi="Cambria Math"/>
                                      <w:szCs w:val="24"/>
                                      <w:lang w:val="vi-VN"/>
                                    </w:rPr>
                                    <m:t>b</m:t>
                                  </m:r>
                                </m:sub>
                                <m:sup>
                                  <m:r>
                                    <w:rPr>
                                      <w:rFonts w:ascii="Cambria Math" w:eastAsia="Arial" w:hAnsi="Cambria Math"/>
                                      <w:szCs w:val="24"/>
                                      <w:lang w:val="vi-VN"/>
                                    </w:rPr>
                                    <m:t>S</m:t>
                                  </m:r>
                                </m:sup>
                              </m:sSubSup>
                              <m:r>
                                <w:rPr>
                                  <w:rFonts w:ascii="Cambria Math" w:eastAsia="Arial" w:hAnsi="Cambria Math"/>
                                  <w:szCs w:val="24"/>
                                  <w:lang w:val="vi-VN"/>
                                </w:rPr>
                                <m:t xml:space="preserve"> x N x (</m:t>
                              </m:r>
                              <m:sSub>
                                <m:sSubPr>
                                  <m:ctrlPr>
                                    <w:rPr>
                                      <w:rFonts w:ascii="Cambria Math" w:eastAsia="Arial" w:hAnsi="Cambria Math"/>
                                      <w:i/>
                                      <w:szCs w:val="24"/>
                                      <w:lang w:val="vi-VN"/>
                                    </w:rPr>
                                  </m:ctrlPr>
                                </m:sSubPr>
                                <m:e>
                                  <m:r>
                                    <w:rPr>
                                      <w:rFonts w:ascii="Cambria Math" w:eastAsia="Arial" w:hAnsi="Cambria Math"/>
                                      <w:szCs w:val="24"/>
                                      <w:lang w:val="vi-VN"/>
                                    </w:rPr>
                                    <m:t>K</m:t>
                                  </m:r>
                                </m:e>
                                <m:sub>
                                  <m:r>
                                    <w:rPr>
                                      <w:rFonts w:ascii="Cambria Math" w:eastAsia="Arial" w:hAnsi="Cambria Math"/>
                                      <w:szCs w:val="24"/>
                                      <w:lang w:val="vi-VN"/>
                                    </w:rPr>
                                    <m:t>b</m:t>
                                  </m:r>
                                </m:sub>
                              </m:sSub>
                              <m:r>
                                <w:rPr>
                                  <w:rFonts w:ascii="Cambria Math" w:eastAsia="Arial" w:hAnsi="Cambria Math"/>
                                  <w:szCs w:val="24"/>
                                  <w:lang w:val="vi-VN"/>
                                </w:rPr>
                                <m:t>-1)</m:t>
                              </m:r>
                            </m:den>
                          </m:f>
                        </m:oMath>
                      </m:oMathPara>
                    </w:p>
                    <w:p w14:paraId="0313465C" w14:textId="77777777" w:rsidR="00E277C4" w:rsidRDefault="00E277C4" w:rsidP="00D93F73"/>
                  </w:txbxContent>
                </v:textbox>
              </v:shape>
            </w:pict>
          </mc:Fallback>
        </mc:AlternateContent>
      </w:r>
    </w:p>
    <w:p w14:paraId="388D38C5" w14:textId="77777777" w:rsidR="00D93F73" w:rsidRPr="00CD55A9" w:rsidRDefault="00D93F73" w:rsidP="00D93F73">
      <w:pPr>
        <w:spacing w:line="300" w:lineRule="exact"/>
        <w:ind w:left="284" w:firstLine="284"/>
        <w:jc w:val="both"/>
        <w:rPr>
          <w:rFonts w:ascii="Arial" w:hAnsi="Arial"/>
          <w:szCs w:val="24"/>
          <w:lang w:val="en-US"/>
        </w:rPr>
      </w:pPr>
      <w:r w:rsidRPr="00CD55A9">
        <w:rPr>
          <w:rFonts w:ascii="Arial" w:hAnsi="Arial"/>
          <w:szCs w:val="24"/>
          <w:lang w:val="en-US"/>
        </w:rPr>
        <w:t xml:space="preserve">                                               (30)</w:t>
      </w:r>
    </w:p>
    <w:p w14:paraId="1CC7B888" w14:textId="77777777" w:rsidR="00D93F73" w:rsidRPr="00CD55A9" w:rsidRDefault="00D93F73" w:rsidP="00D93F73">
      <w:pPr>
        <w:spacing w:line="300" w:lineRule="exact"/>
        <w:ind w:left="284" w:firstLine="284"/>
        <w:jc w:val="both"/>
        <w:rPr>
          <w:rFonts w:ascii="Arial" w:hAnsi="Arial"/>
          <w:szCs w:val="24"/>
          <w:lang w:val="en-US"/>
        </w:rPr>
      </w:pPr>
    </w:p>
    <w:p w14:paraId="34FF0084" w14:textId="77777777" w:rsidR="00D93F73" w:rsidRPr="00CD55A9" w:rsidRDefault="00D93F73" w:rsidP="00D93F73">
      <w:pPr>
        <w:spacing w:before="120" w:line="300" w:lineRule="exact"/>
        <w:ind w:left="567"/>
        <w:jc w:val="both"/>
        <w:rPr>
          <w:rFonts w:ascii="Arial" w:hAnsi="Arial"/>
          <w:szCs w:val="24"/>
          <w:lang w:val="en-US"/>
        </w:rPr>
      </w:pPr>
      <w:r w:rsidRPr="00CD55A9">
        <w:rPr>
          <w:rFonts w:ascii="Arial" w:hAnsi="Arial"/>
          <w:szCs w:val="24"/>
          <w:lang w:val="en-US"/>
        </w:rPr>
        <w:t>Trong đó:</w:t>
      </w:r>
    </w:p>
    <w:p w14:paraId="35C389E4" w14:textId="77777777" w:rsidR="00D93F73" w:rsidRPr="00CD55A9" w:rsidRDefault="00D93F73" w:rsidP="00D93F73">
      <w:pPr>
        <w:spacing w:before="120" w:line="300" w:lineRule="exact"/>
        <w:ind w:left="567"/>
        <w:jc w:val="both"/>
        <w:rPr>
          <w:rFonts w:ascii="Arial" w:hAnsi="Arial"/>
          <w:szCs w:val="24"/>
          <w:lang w:val="en-US"/>
        </w:rPr>
      </w:pPr>
      <w:r w:rsidRPr="00CD55A9">
        <w:rPr>
          <w:rFonts w:ascii="Arial" w:hAnsi="Arial"/>
          <w:i/>
          <w:szCs w:val="24"/>
          <w:lang w:val="en-US"/>
        </w:rPr>
        <w:t>E</w:t>
      </w:r>
      <w:r w:rsidRPr="00CD55A9">
        <w:rPr>
          <w:rFonts w:ascii="Arial" w:hAnsi="Arial"/>
          <w:i/>
          <w:szCs w:val="24"/>
          <w:vertAlign w:val="subscript"/>
          <w:lang w:val="en-US"/>
        </w:rPr>
        <w:t>rs</w:t>
      </w:r>
      <w:r w:rsidRPr="00CD55A9">
        <w:rPr>
          <w:rFonts w:ascii="Arial" w:hAnsi="Arial"/>
          <w:szCs w:val="24"/>
          <w:lang w:val="en-US"/>
        </w:rPr>
        <w:t xml:space="preserve">  là hiệu suất của hệ thống pa lăng;</w:t>
      </w:r>
    </w:p>
    <w:p w14:paraId="298DC3AD" w14:textId="77777777" w:rsidR="00D93F73" w:rsidRPr="00CD55A9" w:rsidRDefault="00D93F73" w:rsidP="00D93F73">
      <w:pPr>
        <w:spacing w:before="120" w:line="300" w:lineRule="exact"/>
        <w:ind w:left="567"/>
        <w:jc w:val="both"/>
        <w:rPr>
          <w:rFonts w:ascii="Arial" w:hAnsi="Arial"/>
          <w:szCs w:val="24"/>
          <w:lang w:val="en-US"/>
        </w:rPr>
      </w:pPr>
      <w:r w:rsidRPr="00CD55A9">
        <w:rPr>
          <w:rFonts w:ascii="Arial" w:hAnsi="Arial"/>
          <w:i/>
          <w:szCs w:val="24"/>
          <w:lang w:val="en-US"/>
        </w:rPr>
        <w:t>K</w:t>
      </w:r>
      <w:r w:rsidRPr="00CD55A9">
        <w:rPr>
          <w:rFonts w:ascii="Arial" w:hAnsi="Arial"/>
          <w:i/>
          <w:szCs w:val="24"/>
          <w:vertAlign w:val="subscript"/>
          <w:lang w:val="en-US"/>
        </w:rPr>
        <w:t>b</w:t>
      </w:r>
      <w:r w:rsidRPr="00CD55A9">
        <w:rPr>
          <w:rFonts w:ascii="Arial" w:hAnsi="Arial"/>
          <w:szCs w:val="24"/>
          <w:lang w:val="en-US"/>
        </w:rPr>
        <w:t xml:space="preserve">  là hệ số ổ đỡ: 1,045 đối với bạc đồng hoặc 1,02 đối với ổ bi đũa;</w:t>
      </w:r>
    </w:p>
    <w:p w14:paraId="3E988124" w14:textId="2E3F81FA" w:rsidR="00D93F73" w:rsidRPr="00CD55A9" w:rsidRDefault="00D93F73" w:rsidP="00D93F73">
      <w:pPr>
        <w:spacing w:before="120" w:line="300" w:lineRule="exact"/>
        <w:ind w:left="567"/>
        <w:jc w:val="both"/>
        <w:rPr>
          <w:rFonts w:ascii="Arial" w:hAnsi="Arial"/>
          <w:szCs w:val="24"/>
          <w:lang w:val="fr-FR"/>
        </w:rPr>
      </w:pPr>
      <w:r w:rsidRPr="00CD55A9">
        <w:rPr>
          <w:rFonts w:ascii="Arial" w:hAnsi="Arial"/>
          <w:i/>
          <w:szCs w:val="24"/>
          <w:lang w:val="fr-FR"/>
        </w:rPr>
        <w:t>N</w:t>
      </w:r>
      <w:r w:rsidRPr="00CD55A9">
        <w:rPr>
          <w:rFonts w:ascii="Arial" w:hAnsi="Arial"/>
          <w:szCs w:val="24"/>
          <w:lang w:val="fr-FR"/>
        </w:rPr>
        <w:tab/>
        <w:t xml:space="preserve">là số nhánh cáp; </w:t>
      </w:r>
    </w:p>
    <w:p w14:paraId="7B9F0BE1" w14:textId="77777777" w:rsidR="00D93F73" w:rsidRPr="00CD55A9" w:rsidRDefault="00D93F73" w:rsidP="00D93F73">
      <w:pPr>
        <w:spacing w:before="120" w:line="300" w:lineRule="exact"/>
        <w:ind w:left="567"/>
        <w:jc w:val="both"/>
        <w:rPr>
          <w:rFonts w:ascii="Arial" w:hAnsi="Arial"/>
          <w:szCs w:val="24"/>
          <w:lang w:val="en-US"/>
        </w:rPr>
      </w:pPr>
      <w:r w:rsidRPr="00CD55A9">
        <w:rPr>
          <w:rFonts w:ascii="Arial" w:hAnsi="Arial"/>
          <w:i/>
          <w:szCs w:val="24"/>
          <w:lang w:val="en-US"/>
        </w:rPr>
        <w:t>S</w:t>
      </w:r>
      <w:r w:rsidRPr="00CD55A9">
        <w:rPr>
          <w:rFonts w:ascii="Arial" w:hAnsi="Arial"/>
          <w:szCs w:val="24"/>
          <w:lang w:val="en-US"/>
        </w:rPr>
        <w:tab/>
        <w:t>là tổng số pu ly trong hệ thống pa lăng.</w:t>
      </w:r>
    </w:p>
    <w:p w14:paraId="1F97B3B9" w14:textId="77777777" w:rsidR="00D93F73" w:rsidRPr="00CD55A9" w:rsidRDefault="00D93F73" w:rsidP="00D93F73">
      <w:pPr>
        <w:spacing w:before="120" w:line="300" w:lineRule="exact"/>
        <w:ind w:left="567"/>
        <w:jc w:val="both"/>
        <w:rPr>
          <w:rFonts w:ascii="Arial" w:hAnsi="Arial"/>
          <w:szCs w:val="24"/>
          <w:lang w:val="en-US"/>
        </w:rPr>
      </w:pPr>
      <w:r w:rsidRPr="00CD55A9">
        <w:rPr>
          <w:rFonts w:ascii="Arial" w:hAnsi="Arial"/>
          <w:szCs w:val="24"/>
          <w:lang w:val="en-US"/>
        </w:rPr>
        <w:t xml:space="preserve">Đối với dây cáp cố định, </w:t>
      </w:r>
      <w:r w:rsidRPr="00CD55A9">
        <w:rPr>
          <w:rFonts w:ascii="Arial" w:hAnsi="Arial"/>
          <w:i/>
          <w:szCs w:val="24"/>
          <w:lang w:val="en-US"/>
        </w:rPr>
        <w:t>E</w:t>
      </w:r>
      <w:r w:rsidRPr="00CD55A9">
        <w:rPr>
          <w:rFonts w:ascii="Arial" w:hAnsi="Arial"/>
          <w:i/>
          <w:szCs w:val="24"/>
          <w:vertAlign w:val="subscript"/>
          <w:lang w:val="en-US"/>
        </w:rPr>
        <w:t>rs</w:t>
      </w:r>
      <w:r w:rsidRPr="00CD55A9">
        <w:rPr>
          <w:rFonts w:ascii="Arial" w:hAnsi="Arial"/>
          <w:szCs w:val="24"/>
          <w:lang w:val="en-US"/>
        </w:rPr>
        <w:t xml:space="preserve"> bằng 1.</w:t>
      </w:r>
    </w:p>
    <w:p w14:paraId="19D672C9" w14:textId="77777777" w:rsidR="00D93F73" w:rsidRPr="00CD55A9" w:rsidRDefault="00D93F73" w:rsidP="00D93F73">
      <w:pPr>
        <w:spacing w:before="120" w:line="300" w:lineRule="exact"/>
        <w:jc w:val="both"/>
        <w:rPr>
          <w:rFonts w:ascii="Arial" w:hAnsi="Arial"/>
          <w:szCs w:val="24"/>
          <w:lang w:val="en-US"/>
        </w:rPr>
      </w:pPr>
      <w:r w:rsidRPr="00CD55A9">
        <w:rPr>
          <w:rFonts w:ascii="Arial" w:hAnsi="Arial"/>
          <w:b/>
          <w:szCs w:val="24"/>
          <w:lang w:val="en-US"/>
        </w:rPr>
        <w:t>5</w:t>
      </w:r>
      <w:r w:rsidRPr="00CD55A9">
        <w:rPr>
          <w:rFonts w:ascii="Arial" w:hAnsi="Arial"/>
          <w:b/>
          <w:szCs w:val="24"/>
          <w:lang w:val="en-US"/>
        </w:rPr>
        <w:tab/>
      </w:r>
      <w:r w:rsidRPr="00CD55A9">
        <w:rPr>
          <w:rFonts w:ascii="Arial" w:hAnsi="Arial"/>
          <w:b/>
          <w:szCs w:val="24"/>
          <w:lang w:val="en-US"/>
        </w:rPr>
        <w:tab/>
      </w:r>
      <w:r w:rsidRPr="00CD55A9">
        <w:rPr>
          <w:rFonts w:ascii="Arial" w:hAnsi="Arial"/>
          <w:szCs w:val="24"/>
          <w:lang w:val="en-US"/>
        </w:rPr>
        <w:t>Tải trọng tác dụng lên dây cáp thép</w:t>
      </w:r>
    </w:p>
    <w:p w14:paraId="52FE53CC" w14:textId="77777777" w:rsidR="00D93F73" w:rsidRPr="00CD55A9" w:rsidRDefault="00D93F73" w:rsidP="00D93F73">
      <w:pPr>
        <w:spacing w:before="120" w:line="300" w:lineRule="exact"/>
        <w:ind w:left="567"/>
        <w:jc w:val="both"/>
        <w:rPr>
          <w:rFonts w:ascii="Arial" w:hAnsi="Arial"/>
          <w:szCs w:val="24"/>
          <w:lang w:val="en-US"/>
        </w:rPr>
      </w:pPr>
      <w:r w:rsidRPr="00CD55A9">
        <w:rPr>
          <w:rFonts w:ascii="Arial" w:hAnsi="Arial"/>
          <w:szCs w:val="24"/>
          <w:lang w:val="en-US"/>
        </w:rPr>
        <w:t xml:space="preserve">Tải trọng tác dụng lên dây cáp thép (W) được xác định bằng tổng lực lớn nhất phát sinh trong các dây nâng tải hoặc hoặc hệ thống treo thanh cần dưới tác động của tải trọng. Đối với các dây nâng tải, tải trọng tác dụng là SWLH. Đối với các dây nâng thanh cần và các </w:t>
      </w:r>
      <w:r w:rsidRPr="00CD55A9">
        <w:rPr>
          <w:rFonts w:ascii="Arial" w:hAnsi="Arial"/>
          <w:szCs w:val="24"/>
          <w:lang w:val="en-US"/>
        </w:rPr>
        <w:lastRenderedPageBreak/>
        <w:t>dây cương, tải tác dụng bao gồm SWLH, trọng lượng tĩnh (với gia tốc từ chuyển động của bệ đỡ cần trục), góc offlead, gió và hình dạng nâng.</w:t>
      </w:r>
    </w:p>
    <w:p w14:paraId="01E19D98" w14:textId="77777777" w:rsidR="00D93F73" w:rsidRPr="00CD55A9" w:rsidRDefault="00D93F73" w:rsidP="00D93F73">
      <w:pPr>
        <w:spacing w:before="120" w:line="300" w:lineRule="exact"/>
        <w:jc w:val="both"/>
        <w:rPr>
          <w:rFonts w:ascii="Arial" w:hAnsi="Arial"/>
          <w:szCs w:val="24"/>
          <w:lang w:val="en-US"/>
        </w:rPr>
      </w:pPr>
      <w:r w:rsidRPr="00CD55A9">
        <w:rPr>
          <w:rFonts w:ascii="Arial" w:hAnsi="Arial"/>
          <w:b/>
          <w:szCs w:val="24"/>
          <w:lang w:val="en-US"/>
        </w:rPr>
        <w:t>6</w:t>
      </w:r>
      <w:r w:rsidRPr="00CD55A9">
        <w:rPr>
          <w:rFonts w:ascii="Arial" w:hAnsi="Arial"/>
          <w:b/>
          <w:szCs w:val="24"/>
          <w:lang w:val="en-US"/>
        </w:rPr>
        <w:tab/>
      </w:r>
      <w:r w:rsidRPr="00CD55A9">
        <w:rPr>
          <w:rFonts w:ascii="Arial" w:hAnsi="Arial"/>
          <w:b/>
          <w:szCs w:val="24"/>
          <w:lang w:val="en-US"/>
        </w:rPr>
        <w:tab/>
      </w:r>
      <w:r w:rsidRPr="00CD55A9">
        <w:rPr>
          <w:rFonts w:ascii="Arial" w:hAnsi="Arial"/>
          <w:szCs w:val="24"/>
          <w:lang w:val="en-US"/>
        </w:rPr>
        <w:t>Độ bền kéo đứt tối thiểu của dây cáp thép</w:t>
      </w:r>
    </w:p>
    <w:p w14:paraId="47677396" w14:textId="77777777" w:rsidR="00D93F73" w:rsidRPr="00CD55A9" w:rsidRDefault="00D93F73" w:rsidP="00D93F73">
      <w:pPr>
        <w:spacing w:before="120" w:line="300" w:lineRule="exact"/>
        <w:ind w:left="568" w:firstLine="2"/>
        <w:jc w:val="both"/>
        <w:rPr>
          <w:rFonts w:ascii="Arial" w:hAnsi="Arial"/>
          <w:szCs w:val="24"/>
          <w:lang w:val="en-US"/>
        </w:rPr>
      </w:pPr>
      <w:r w:rsidRPr="00CD55A9">
        <w:rPr>
          <w:rFonts w:ascii="Arial" w:hAnsi="Arial"/>
          <w:szCs w:val="24"/>
          <w:lang w:val="en-US"/>
        </w:rPr>
        <w:t>Độ bền kéo đứt yêu cầu tối thiểu của dây cáp thép phải được tính toán theo công thức sau:</w:t>
      </w:r>
    </w:p>
    <w:p w14:paraId="66CA1124" w14:textId="72983734" w:rsidR="00D93F73" w:rsidRPr="00CD55A9" w:rsidRDefault="009D105F" w:rsidP="00D93F73">
      <w:pPr>
        <w:spacing w:before="360" w:line="300" w:lineRule="exact"/>
        <w:ind w:left="568" w:firstLine="2"/>
        <w:jc w:val="both"/>
        <w:rPr>
          <w:rFonts w:ascii="Arial" w:hAnsi="Arial"/>
          <w:szCs w:val="24"/>
          <w:lang w:val="en-US"/>
        </w:rPr>
      </w:pPr>
      <w:r w:rsidRPr="00CD55A9">
        <w:rPr>
          <w:rFonts w:ascii="Arial" w:hAnsi="Arial"/>
          <w:b/>
          <w:noProof/>
          <w:szCs w:val="24"/>
          <w:lang w:val="en-US"/>
        </w:rPr>
        <mc:AlternateContent>
          <mc:Choice Requires="wps">
            <w:drawing>
              <wp:anchor distT="0" distB="0" distL="114300" distR="114300" simplePos="0" relativeHeight="251641856" behindDoc="0" locked="0" layoutInCell="1" allowOverlap="1" wp14:anchorId="01385177" wp14:editId="03BFABCF">
                <wp:simplePos x="0" y="0"/>
                <wp:positionH relativeFrom="column">
                  <wp:posOffset>340614</wp:posOffset>
                </wp:positionH>
                <wp:positionV relativeFrom="paragraph">
                  <wp:posOffset>69647</wp:posOffset>
                </wp:positionV>
                <wp:extent cx="1228954" cy="555701"/>
                <wp:effectExtent l="0" t="0" r="0" b="0"/>
                <wp:wrapNone/>
                <wp:docPr id="1880920472" name="Text Box 1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8954" cy="5557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98B920" w14:textId="153B4BA5" w:rsidR="00E277C4" w:rsidRPr="00A565B1" w:rsidRDefault="00E277C4" w:rsidP="00D93F73">
                            <w:pPr>
                              <w:spacing w:after="160" w:line="259" w:lineRule="auto"/>
                              <w:rPr>
                                <w:rFonts w:ascii="Arial" w:eastAsia="Arial" w:hAnsi="Arial"/>
                                <w:szCs w:val="24"/>
                                <w:lang w:val="vi-VN"/>
                              </w:rPr>
                            </w:pPr>
                            <m:oMathPara>
                              <m:oMath>
                                <m:r>
                                  <w:rPr>
                                    <w:rFonts w:ascii="Cambria Math" w:eastAsia="Arial" w:hAnsi="Cambria Math"/>
                                    <w:szCs w:val="24"/>
                                    <w:lang w:val="vi-VN"/>
                                  </w:rPr>
                                  <m:t>BL=</m:t>
                                </m:r>
                                <m:f>
                                  <m:fPr>
                                    <m:ctrlPr>
                                      <w:rPr>
                                        <w:rFonts w:ascii="Cambria Math" w:eastAsia="Arial" w:hAnsi="Cambria Math"/>
                                        <w:i/>
                                        <w:szCs w:val="24"/>
                                        <w:lang w:val="vi-VN"/>
                                      </w:rPr>
                                    </m:ctrlPr>
                                  </m:fPr>
                                  <m:num>
                                    <m:r>
                                      <w:rPr>
                                        <w:rFonts w:ascii="Cambria Math" w:eastAsia="Arial" w:hAnsi="Cambria Math"/>
                                        <w:szCs w:val="24"/>
                                        <w:lang w:val="vi-VN"/>
                                      </w:rPr>
                                      <m:t>W x DF</m:t>
                                    </m:r>
                                  </m:num>
                                  <m:den>
                                    <m:r>
                                      <w:rPr>
                                        <w:rFonts w:ascii="Cambria Math" w:eastAsia="Arial" w:hAnsi="Cambria Math"/>
                                        <w:szCs w:val="24"/>
                                        <w:lang w:val="vi-VN"/>
                                      </w:rPr>
                                      <m:t xml:space="preserve">N x </m:t>
                                    </m:r>
                                    <m:sSub>
                                      <m:sSubPr>
                                        <m:ctrlPr>
                                          <w:rPr>
                                            <w:rFonts w:ascii="Cambria Math" w:eastAsia="Arial" w:hAnsi="Cambria Math"/>
                                            <w:i/>
                                            <w:szCs w:val="24"/>
                                            <w:lang w:val="vi-VN"/>
                                          </w:rPr>
                                        </m:ctrlPr>
                                      </m:sSubPr>
                                      <m:e>
                                        <m:r>
                                          <w:rPr>
                                            <w:rFonts w:ascii="Cambria Math" w:eastAsia="Arial" w:hAnsi="Cambria Math"/>
                                            <w:szCs w:val="24"/>
                                            <w:lang w:val="vi-VN"/>
                                          </w:rPr>
                                          <m:t>E</m:t>
                                        </m:r>
                                      </m:e>
                                      <m:sub>
                                        <m:r>
                                          <w:rPr>
                                            <w:rFonts w:ascii="Cambria Math" w:eastAsia="Arial" w:hAnsi="Cambria Math"/>
                                            <w:szCs w:val="24"/>
                                            <w:lang w:val="vi-VN"/>
                                          </w:rPr>
                                          <m:t>rs</m:t>
                                        </m:r>
                                      </m:sub>
                                    </m:sSub>
                                  </m:den>
                                </m:f>
                              </m:oMath>
                            </m:oMathPara>
                          </w:p>
                          <w:p w14:paraId="7802C927" w14:textId="77777777" w:rsidR="00E277C4" w:rsidRDefault="00E277C4" w:rsidP="00D93F73"/>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01385177" id="Text Box 138" o:spid="_x0000_s1042" type="#_x0000_t202" style="position:absolute;left:0;text-align:left;margin-left:26.8pt;margin-top:5.5pt;width:96.75pt;height:43.75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" filled="f" stroked="f">
                <v:textbox>
                  <w:txbxContent>
                    <w:p w14:paraId="4298B920" w14:textId="153B4BA5" w:rsidR="00E277C4" w:rsidRPr="00A565B1" w:rsidRDefault="00E277C4" w:rsidP="00D93F73">
                      <w:pPr>
                        <w:spacing w:after="160" w:line="259" w:lineRule="auto"/>
                        <w:rPr>
                          <w:rFonts w:ascii="Arial" w:eastAsia="Arial" w:hAnsi="Arial"/>
                          <w:szCs w:val="24"/>
                          <w:lang w:val="vi-VN"/>
                        </w:rPr>
                      </w:pPr>
                      <m:oMathPara>
                        <m:oMath>
                          <m:r>
                            <w:rPr>
                              <w:rFonts w:ascii="Cambria Math" w:eastAsia="Arial" w:hAnsi="Cambria Math"/>
                              <w:szCs w:val="24"/>
                              <w:lang w:val="vi-VN"/>
                            </w:rPr>
                            <m:t>BL=</m:t>
                          </m:r>
                          <m:f>
                            <m:fPr>
                              <m:ctrlPr>
                                <w:rPr>
                                  <w:rFonts w:ascii="Cambria Math" w:eastAsia="Arial" w:hAnsi="Cambria Math"/>
                                  <w:i/>
                                  <w:szCs w:val="24"/>
                                  <w:lang w:val="vi-VN"/>
                                </w:rPr>
                              </m:ctrlPr>
                            </m:fPr>
                            <m:num>
                              <m:r>
                                <w:rPr>
                                  <w:rFonts w:ascii="Cambria Math" w:eastAsia="Arial" w:hAnsi="Cambria Math"/>
                                  <w:szCs w:val="24"/>
                                  <w:lang w:val="vi-VN"/>
                                </w:rPr>
                                <m:t>W x DF</m:t>
                              </m:r>
                            </m:num>
                            <m:den>
                              <m:r>
                                <w:rPr>
                                  <w:rFonts w:ascii="Cambria Math" w:eastAsia="Arial" w:hAnsi="Cambria Math"/>
                                  <w:szCs w:val="24"/>
                                  <w:lang w:val="vi-VN"/>
                                </w:rPr>
                                <m:t xml:space="preserve">N x </m:t>
                              </m:r>
                              <m:sSub>
                                <m:sSubPr>
                                  <m:ctrlPr>
                                    <w:rPr>
                                      <w:rFonts w:ascii="Cambria Math" w:eastAsia="Arial" w:hAnsi="Cambria Math"/>
                                      <w:i/>
                                      <w:szCs w:val="24"/>
                                      <w:lang w:val="vi-VN"/>
                                    </w:rPr>
                                  </m:ctrlPr>
                                </m:sSubPr>
                                <m:e>
                                  <m:r>
                                    <w:rPr>
                                      <w:rFonts w:ascii="Cambria Math" w:eastAsia="Arial" w:hAnsi="Cambria Math"/>
                                      <w:szCs w:val="24"/>
                                      <w:lang w:val="vi-VN"/>
                                    </w:rPr>
                                    <m:t>E</m:t>
                                  </m:r>
                                </m:e>
                                <m:sub>
                                  <m:r>
                                    <w:rPr>
                                      <w:rFonts w:ascii="Cambria Math" w:eastAsia="Arial" w:hAnsi="Cambria Math"/>
                                      <w:szCs w:val="24"/>
                                      <w:lang w:val="vi-VN"/>
                                    </w:rPr>
                                    <m:t>rs</m:t>
                                  </m:r>
                                </m:sub>
                              </m:sSub>
                            </m:den>
                          </m:f>
                        </m:oMath>
                      </m:oMathPara>
                    </w:p>
                    <w:p w14:paraId="7802C927" w14:textId="77777777" w:rsidR="00E277C4" w:rsidRDefault="00E277C4" w:rsidP="00D93F73"/>
                  </w:txbxContent>
                </v:textbox>
              </v:shape>
            </w:pict>
          </mc:Fallback>
        </mc:AlternateContent>
      </w:r>
      <w:r w:rsidR="00D93F73" w:rsidRPr="00CD55A9">
        <w:rPr>
          <w:rFonts w:ascii="Arial" w:hAnsi="Arial"/>
          <w:b/>
          <w:szCs w:val="24"/>
          <w:lang w:val="en-US"/>
        </w:rPr>
        <w:t xml:space="preserve">                                </w:t>
      </w:r>
      <w:r w:rsidR="00D93F73" w:rsidRPr="00CD55A9">
        <w:rPr>
          <w:rFonts w:ascii="Arial" w:hAnsi="Arial"/>
          <w:szCs w:val="24"/>
          <w:lang w:val="en-US"/>
        </w:rPr>
        <w:t>(31)</w:t>
      </w:r>
    </w:p>
    <w:p w14:paraId="71008624" w14:textId="77777777" w:rsidR="00D93F73" w:rsidRPr="00CD55A9" w:rsidRDefault="00D93F73" w:rsidP="00D93F73">
      <w:pPr>
        <w:spacing w:before="120" w:line="300" w:lineRule="exact"/>
        <w:ind w:left="568" w:firstLine="2"/>
        <w:jc w:val="both"/>
        <w:rPr>
          <w:rFonts w:ascii="Arial" w:hAnsi="Arial"/>
          <w:szCs w:val="24"/>
          <w:lang w:val="en-US"/>
        </w:rPr>
      </w:pPr>
    </w:p>
    <w:p w14:paraId="3C26FAC8" w14:textId="77777777" w:rsidR="00D93F73" w:rsidRPr="00CD55A9" w:rsidRDefault="00D93F73" w:rsidP="00D93F73">
      <w:pPr>
        <w:spacing w:line="300" w:lineRule="exact"/>
        <w:ind w:left="568" w:firstLine="2"/>
        <w:jc w:val="both"/>
        <w:rPr>
          <w:rFonts w:ascii="Arial" w:hAnsi="Arial"/>
          <w:szCs w:val="24"/>
          <w:lang w:val="en-US"/>
        </w:rPr>
      </w:pPr>
      <w:r w:rsidRPr="00CD55A9">
        <w:rPr>
          <w:rFonts w:ascii="Arial" w:hAnsi="Arial"/>
          <w:szCs w:val="24"/>
          <w:lang w:val="en-US"/>
        </w:rPr>
        <w:t>Trong đó:</w:t>
      </w:r>
    </w:p>
    <w:p w14:paraId="3E6F8D1E" w14:textId="77777777" w:rsidR="00D93F73" w:rsidRPr="00CD55A9" w:rsidRDefault="00D93F73" w:rsidP="00D93F73">
      <w:pPr>
        <w:spacing w:before="120" w:line="300" w:lineRule="exact"/>
        <w:ind w:left="1418" w:hanging="566"/>
        <w:jc w:val="both"/>
        <w:rPr>
          <w:rFonts w:ascii="Arial" w:hAnsi="Arial"/>
          <w:szCs w:val="24"/>
          <w:lang w:val="en-US"/>
        </w:rPr>
      </w:pPr>
      <w:r w:rsidRPr="00CD55A9">
        <w:rPr>
          <w:rFonts w:ascii="Arial" w:hAnsi="Arial"/>
          <w:i/>
          <w:szCs w:val="24"/>
          <w:lang w:val="en-US"/>
        </w:rPr>
        <w:t>BL</w:t>
      </w:r>
      <w:r w:rsidRPr="00CD55A9">
        <w:rPr>
          <w:rFonts w:ascii="Arial" w:hAnsi="Arial"/>
          <w:szCs w:val="24"/>
          <w:lang w:val="en-US"/>
        </w:rPr>
        <w:t xml:space="preserve"> : là tải trọng kéo đứt danh nghĩa tối thiểu được yêu cầu đối với một dây cáp thép đơn,  tính bằng ib;</w:t>
      </w:r>
    </w:p>
    <w:p w14:paraId="58859628" w14:textId="77777777" w:rsidR="00D93F73" w:rsidRPr="00CD55A9" w:rsidRDefault="00D93F73" w:rsidP="00D93F73">
      <w:pPr>
        <w:spacing w:before="120" w:line="300" w:lineRule="exact"/>
        <w:ind w:left="568" w:firstLine="284"/>
        <w:jc w:val="both"/>
        <w:rPr>
          <w:rFonts w:ascii="Arial" w:hAnsi="Arial"/>
          <w:szCs w:val="24"/>
          <w:lang w:val="en-US"/>
        </w:rPr>
      </w:pPr>
      <w:r w:rsidRPr="00CD55A9">
        <w:rPr>
          <w:rFonts w:ascii="Arial" w:hAnsi="Arial"/>
          <w:szCs w:val="24"/>
          <w:lang w:val="en-US"/>
        </w:rPr>
        <w:t>W :  là tải trọng cáp thép theo 2.5.2.2.5, tính bằng ib;</w:t>
      </w:r>
    </w:p>
    <w:p w14:paraId="17DE69B4" w14:textId="77777777" w:rsidR="00D93F73" w:rsidRPr="00CD55A9" w:rsidRDefault="00D93F73" w:rsidP="00D93F73">
      <w:pPr>
        <w:spacing w:before="120" w:line="300" w:lineRule="exact"/>
        <w:ind w:left="568" w:firstLine="284"/>
        <w:jc w:val="both"/>
        <w:rPr>
          <w:rFonts w:ascii="Arial" w:hAnsi="Arial"/>
          <w:szCs w:val="24"/>
          <w:lang w:val="en-US"/>
        </w:rPr>
      </w:pPr>
      <w:r w:rsidRPr="00CD55A9">
        <w:rPr>
          <w:rFonts w:ascii="Arial" w:hAnsi="Arial"/>
          <w:i/>
          <w:szCs w:val="24"/>
          <w:lang w:val="en-US"/>
        </w:rPr>
        <w:t>DF</w:t>
      </w:r>
      <w:r w:rsidRPr="00CD55A9">
        <w:rPr>
          <w:rFonts w:ascii="Arial" w:hAnsi="Arial"/>
          <w:szCs w:val="24"/>
          <w:lang w:val="en-US"/>
        </w:rPr>
        <w:t xml:space="preserve"> : là hệ số thiết kế theo 2.5.2.2.3;</w:t>
      </w:r>
    </w:p>
    <w:p w14:paraId="4A89EAD1" w14:textId="65CDF969" w:rsidR="00D93F73" w:rsidRPr="00CD55A9" w:rsidRDefault="00D93F73" w:rsidP="00D93F73">
      <w:pPr>
        <w:spacing w:before="120" w:line="300" w:lineRule="exact"/>
        <w:ind w:left="568" w:firstLine="284"/>
        <w:jc w:val="both"/>
        <w:rPr>
          <w:rFonts w:ascii="Arial" w:hAnsi="Arial"/>
          <w:szCs w:val="24"/>
          <w:lang w:val="fr-FR"/>
        </w:rPr>
      </w:pPr>
      <w:r w:rsidRPr="00CD55A9">
        <w:rPr>
          <w:rFonts w:ascii="Arial" w:hAnsi="Arial"/>
          <w:i/>
          <w:szCs w:val="24"/>
          <w:lang w:val="fr-FR"/>
        </w:rPr>
        <w:t>N</w:t>
      </w:r>
      <w:r w:rsidRPr="00CD55A9">
        <w:rPr>
          <w:rFonts w:ascii="Arial" w:hAnsi="Arial"/>
          <w:szCs w:val="24"/>
          <w:lang w:val="fr-FR"/>
        </w:rPr>
        <w:t xml:space="preserve"> :   là số nhánh dây; </w:t>
      </w:r>
    </w:p>
    <w:p w14:paraId="28023842" w14:textId="77777777" w:rsidR="00D93F73" w:rsidRPr="00CD55A9" w:rsidRDefault="00D93F73" w:rsidP="00D93F73">
      <w:pPr>
        <w:spacing w:before="120" w:line="300" w:lineRule="exact"/>
        <w:ind w:left="568" w:firstLine="284"/>
        <w:jc w:val="both"/>
        <w:rPr>
          <w:rFonts w:ascii="Arial" w:hAnsi="Arial"/>
          <w:szCs w:val="24"/>
          <w:lang w:val="fr-FR"/>
        </w:rPr>
      </w:pPr>
      <w:r w:rsidRPr="00CD55A9">
        <w:rPr>
          <w:rFonts w:ascii="Arial" w:hAnsi="Arial"/>
          <w:i/>
          <w:szCs w:val="24"/>
          <w:lang w:val="fr-FR"/>
        </w:rPr>
        <w:t>E</w:t>
      </w:r>
      <w:r w:rsidRPr="00CD55A9">
        <w:rPr>
          <w:rFonts w:ascii="Arial" w:hAnsi="Arial"/>
          <w:i/>
          <w:szCs w:val="24"/>
          <w:vertAlign w:val="subscript"/>
          <w:lang w:val="fr-FR"/>
        </w:rPr>
        <w:t>rs</w:t>
      </w:r>
      <w:r w:rsidRPr="00CD55A9">
        <w:rPr>
          <w:rFonts w:ascii="Arial" w:hAnsi="Arial"/>
          <w:szCs w:val="24"/>
          <w:lang w:val="fr-FR"/>
        </w:rPr>
        <w:t> : là hiệu suất của hệ thống pa lăng theo 2.5.2.2.4.</w:t>
      </w:r>
    </w:p>
    <w:p w14:paraId="7834F7C4" w14:textId="77777777" w:rsidR="00D93F73" w:rsidRPr="00CD55A9" w:rsidRDefault="00D93F73" w:rsidP="00D93F73">
      <w:pPr>
        <w:spacing w:before="120" w:line="300" w:lineRule="exact"/>
        <w:jc w:val="both"/>
        <w:rPr>
          <w:rFonts w:ascii="Arial" w:hAnsi="Arial"/>
          <w:szCs w:val="24"/>
          <w:lang w:val="fr-FR"/>
        </w:rPr>
      </w:pPr>
      <w:r w:rsidRPr="00CD55A9">
        <w:rPr>
          <w:rFonts w:ascii="Arial" w:hAnsi="Arial"/>
          <w:b/>
          <w:szCs w:val="24"/>
          <w:lang w:val="fr-FR"/>
        </w:rPr>
        <w:t>2.5.2.3</w:t>
      </w:r>
      <w:r w:rsidRPr="00CD55A9">
        <w:rPr>
          <w:rFonts w:ascii="Arial" w:hAnsi="Arial"/>
          <w:b/>
          <w:szCs w:val="24"/>
          <w:lang w:val="fr-FR"/>
        </w:rPr>
        <w:tab/>
      </w:r>
      <w:r w:rsidRPr="00CD55A9">
        <w:rPr>
          <w:rFonts w:ascii="Arial" w:hAnsi="Arial"/>
          <w:szCs w:val="24"/>
          <w:lang w:val="fr-FR"/>
        </w:rPr>
        <w:t>Đầu cuối của dây cáp thép</w:t>
      </w:r>
    </w:p>
    <w:p w14:paraId="23121876" w14:textId="77777777" w:rsidR="00D93F73" w:rsidRPr="00CD55A9" w:rsidRDefault="00D93F73" w:rsidP="00D93F73">
      <w:pPr>
        <w:spacing w:before="120" w:line="300" w:lineRule="exact"/>
        <w:jc w:val="both"/>
        <w:rPr>
          <w:rFonts w:ascii="Arial" w:hAnsi="Arial"/>
          <w:szCs w:val="24"/>
          <w:lang w:val="fr-FR"/>
        </w:rPr>
      </w:pPr>
      <w:r w:rsidRPr="00CD55A9">
        <w:rPr>
          <w:rFonts w:ascii="Arial" w:hAnsi="Arial"/>
          <w:b/>
          <w:szCs w:val="24"/>
          <w:lang w:val="fr-FR"/>
        </w:rPr>
        <w:t>1</w:t>
      </w:r>
      <w:r w:rsidRPr="00CD55A9">
        <w:rPr>
          <w:rFonts w:ascii="Arial" w:hAnsi="Arial"/>
          <w:b/>
          <w:szCs w:val="24"/>
          <w:lang w:val="fr-FR"/>
        </w:rPr>
        <w:tab/>
      </w:r>
      <w:r w:rsidRPr="00CD55A9">
        <w:rPr>
          <w:rFonts w:ascii="Arial" w:hAnsi="Arial"/>
          <w:b/>
          <w:szCs w:val="24"/>
          <w:lang w:val="fr-FR"/>
        </w:rPr>
        <w:tab/>
      </w:r>
      <w:r w:rsidRPr="00CD55A9">
        <w:rPr>
          <w:rFonts w:ascii="Arial" w:hAnsi="Arial"/>
          <w:b/>
          <w:szCs w:val="24"/>
          <w:lang w:val="fr-FR"/>
        </w:rPr>
        <w:tab/>
      </w:r>
      <w:r w:rsidRPr="00CD55A9">
        <w:rPr>
          <w:rFonts w:ascii="Arial" w:hAnsi="Arial"/>
          <w:szCs w:val="24"/>
          <w:lang w:val="fr-FR"/>
        </w:rPr>
        <w:t>Khóa cáp</w:t>
      </w:r>
    </w:p>
    <w:p w14:paraId="08411CE5" w14:textId="77777777" w:rsidR="00D93F73" w:rsidRPr="00CD55A9" w:rsidRDefault="00D93F73" w:rsidP="00D93F73">
      <w:pPr>
        <w:spacing w:before="120" w:line="300" w:lineRule="exact"/>
        <w:ind w:left="852"/>
        <w:jc w:val="both"/>
        <w:rPr>
          <w:rFonts w:ascii="Arial" w:hAnsi="Arial"/>
          <w:szCs w:val="24"/>
          <w:lang w:val="fr-FR"/>
        </w:rPr>
      </w:pPr>
      <w:r w:rsidRPr="00CD55A9">
        <w:rPr>
          <w:rFonts w:ascii="Arial" w:hAnsi="Arial"/>
          <w:szCs w:val="24"/>
          <w:lang w:val="fr-FR"/>
        </w:rPr>
        <w:t>Phải đặc biệt lưu ý để đảm bảo hướng phù hợp của kẹp bu lông chữ U. Phần cong của bu lông chữ U phải tiếp xúc với đầu chết của dây cáp. Hướng, khoảng cách, mô men xiết và số lượng các khóa cáp phải phù hợp với tiêu chuẩn của Nhà chế tạo cần trục.</w:t>
      </w:r>
    </w:p>
    <w:p w14:paraId="44FE2F3E" w14:textId="77777777" w:rsidR="00D93F73" w:rsidRPr="00CD55A9" w:rsidRDefault="00D93F73" w:rsidP="00D93F73">
      <w:pPr>
        <w:spacing w:before="120" w:line="300" w:lineRule="exact"/>
        <w:jc w:val="both"/>
        <w:rPr>
          <w:rFonts w:ascii="Arial" w:hAnsi="Arial"/>
          <w:szCs w:val="24"/>
          <w:lang w:val="fr-FR"/>
        </w:rPr>
      </w:pPr>
      <w:r w:rsidRPr="00CD55A9">
        <w:rPr>
          <w:rFonts w:ascii="Arial" w:hAnsi="Arial"/>
          <w:b/>
          <w:szCs w:val="24"/>
          <w:lang w:val="fr-FR"/>
        </w:rPr>
        <w:t>2</w:t>
      </w:r>
      <w:r w:rsidRPr="00CD55A9">
        <w:rPr>
          <w:rFonts w:ascii="Arial" w:hAnsi="Arial"/>
          <w:b/>
          <w:szCs w:val="24"/>
          <w:lang w:val="fr-FR"/>
        </w:rPr>
        <w:tab/>
      </w:r>
      <w:r w:rsidRPr="00CD55A9">
        <w:rPr>
          <w:rFonts w:ascii="Arial" w:hAnsi="Arial"/>
          <w:b/>
          <w:szCs w:val="24"/>
          <w:lang w:val="fr-FR"/>
        </w:rPr>
        <w:tab/>
      </w:r>
      <w:r w:rsidRPr="00CD55A9">
        <w:rPr>
          <w:rFonts w:ascii="Arial" w:hAnsi="Arial"/>
          <w:b/>
          <w:szCs w:val="24"/>
          <w:lang w:val="fr-FR"/>
        </w:rPr>
        <w:tab/>
      </w:r>
      <w:r w:rsidRPr="00CD55A9">
        <w:rPr>
          <w:rFonts w:ascii="Arial" w:hAnsi="Arial"/>
          <w:szCs w:val="24"/>
          <w:lang w:val="fr-FR"/>
        </w:rPr>
        <w:t>Mắt nối cáp</w:t>
      </w:r>
    </w:p>
    <w:p w14:paraId="66674440" w14:textId="77777777" w:rsidR="00D93F73" w:rsidRPr="00CD55A9" w:rsidRDefault="00D93F73" w:rsidP="00D93F73">
      <w:pPr>
        <w:spacing w:before="120" w:line="300" w:lineRule="exact"/>
        <w:ind w:left="852"/>
        <w:jc w:val="both"/>
        <w:rPr>
          <w:rFonts w:ascii="Arial" w:hAnsi="Arial"/>
          <w:szCs w:val="24"/>
          <w:lang w:val="fr-FR"/>
        </w:rPr>
      </w:pPr>
      <w:r w:rsidRPr="00CD55A9">
        <w:rPr>
          <w:rFonts w:ascii="Arial" w:hAnsi="Arial"/>
          <w:szCs w:val="24"/>
          <w:lang w:val="fr-FR"/>
        </w:rPr>
        <w:t xml:space="preserve">Mắt nối dây phải có </w:t>
      </w:r>
      <w:r w:rsidR="001055A3" w:rsidRPr="00CD55A9">
        <w:rPr>
          <w:rFonts w:ascii="Arial" w:hAnsi="Arial"/>
          <w:szCs w:val="24"/>
          <w:lang w:val="fr-FR"/>
        </w:rPr>
        <w:t>tối thiểu</w:t>
      </w:r>
      <w:r w:rsidRPr="00CD55A9">
        <w:rPr>
          <w:rFonts w:ascii="Arial" w:hAnsi="Arial"/>
          <w:szCs w:val="24"/>
          <w:lang w:val="fr-FR"/>
        </w:rPr>
        <w:t xml:space="preserve"> 3 nếp gập đầy đủ. Hướng dẫn chi tiết khác về mắt nối dây phải tuân theo quy định của Nhà chế tạo cần trục.</w:t>
      </w:r>
    </w:p>
    <w:p w14:paraId="22B22637" w14:textId="77777777" w:rsidR="00D93F73" w:rsidRPr="00CD55A9" w:rsidRDefault="00D93F73" w:rsidP="00D93F73">
      <w:pPr>
        <w:spacing w:before="120" w:line="300" w:lineRule="exact"/>
        <w:jc w:val="both"/>
        <w:rPr>
          <w:rFonts w:ascii="Arial" w:hAnsi="Arial"/>
          <w:szCs w:val="24"/>
          <w:lang w:val="fr-FR"/>
        </w:rPr>
      </w:pPr>
      <w:r w:rsidRPr="00CD55A9">
        <w:rPr>
          <w:rFonts w:ascii="Arial" w:hAnsi="Arial"/>
          <w:b/>
          <w:szCs w:val="24"/>
          <w:lang w:val="fr-FR"/>
        </w:rPr>
        <w:t>3</w:t>
      </w:r>
      <w:r w:rsidRPr="00CD55A9">
        <w:rPr>
          <w:rFonts w:ascii="Arial" w:hAnsi="Arial"/>
          <w:b/>
          <w:szCs w:val="24"/>
          <w:lang w:val="fr-FR"/>
        </w:rPr>
        <w:tab/>
      </w:r>
      <w:r w:rsidRPr="00CD55A9">
        <w:rPr>
          <w:rFonts w:ascii="Arial" w:hAnsi="Arial"/>
          <w:b/>
          <w:szCs w:val="24"/>
          <w:lang w:val="fr-FR"/>
        </w:rPr>
        <w:tab/>
      </w:r>
      <w:r w:rsidRPr="00CD55A9">
        <w:rPr>
          <w:rFonts w:ascii="Arial" w:hAnsi="Arial"/>
          <w:b/>
          <w:szCs w:val="24"/>
          <w:lang w:val="fr-FR"/>
        </w:rPr>
        <w:tab/>
      </w:r>
      <w:r w:rsidRPr="00CD55A9">
        <w:rPr>
          <w:rFonts w:ascii="Arial" w:hAnsi="Arial"/>
          <w:szCs w:val="24"/>
          <w:lang w:val="fr-FR"/>
        </w:rPr>
        <w:t>Đầu kẹp cáp kiểu nêm</w:t>
      </w:r>
    </w:p>
    <w:p w14:paraId="2770D317" w14:textId="77777777" w:rsidR="00D65909" w:rsidRPr="00CD55A9" w:rsidRDefault="00D93F73" w:rsidP="00D93F73">
      <w:pPr>
        <w:spacing w:before="120" w:line="300" w:lineRule="exact"/>
        <w:ind w:left="852"/>
        <w:jc w:val="both"/>
        <w:rPr>
          <w:rFonts w:ascii="Arial" w:hAnsi="Arial"/>
          <w:szCs w:val="24"/>
          <w:lang w:val="fr-FR"/>
        </w:rPr>
      </w:pPr>
      <w:r w:rsidRPr="00CD55A9">
        <w:rPr>
          <w:rFonts w:ascii="Arial" w:hAnsi="Arial"/>
          <w:szCs w:val="24"/>
          <w:lang w:val="fr-FR"/>
        </w:rPr>
        <w:t>Đầu kẹp cáp kiểu nêm phải được lắp đặt sao cho dây cáp chịu tải phải thẳng hàng với chốt của đầu kẹp cáp. Kẹp cáp thép sử dụng cùng với khóa đầu cáp phải được gắn với đầu không chịu tải (chết) của dây cáp tuân theo Hình 4 (các lựa chọn khác tuân theo các Nhà cung cấp khác nhau). Các bộ phận của đầu kẹp cáp phải chịu được tải trọng kéo đứt của dây cáp thép.</w:t>
      </w:r>
    </w:p>
    <w:p w14:paraId="5099BAF8" w14:textId="1EDD3F92" w:rsidR="00CE663B" w:rsidRPr="00CD55A9" w:rsidRDefault="00D65909" w:rsidP="00CE663B">
      <w:pPr>
        <w:spacing w:before="120" w:line="300" w:lineRule="exact"/>
        <w:ind w:left="852"/>
        <w:jc w:val="both"/>
        <w:rPr>
          <w:rFonts w:ascii="Arial" w:hAnsi="Arial"/>
          <w:szCs w:val="24"/>
          <w:lang w:val="fr-FR"/>
        </w:rPr>
      </w:pPr>
      <w:r w:rsidRPr="00CD55A9">
        <w:rPr>
          <w:rFonts w:ascii="Arial" w:hAnsi="Arial"/>
          <w:szCs w:val="24"/>
          <w:lang w:val="fr-FR"/>
        </w:rPr>
        <w:br w:type="page"/>
      </w:r>
      <w:r w:rsidR="009D105F" w:rsidRPr="00CD55A9">
        <w:rPr>
          <w:rFonts w:ascii="Arial" w:hAnsi="Arial"/>
          <w:noProof/>
          <w:szCs w:val="24"/>
          <w:lang w:val="en-US"/>
        </w:rPr>
        <mc:AlternateContent>
          <mc:Choice Requires="wps">
            <w:drawing>
              <wp:anchor distT="0" distB="0" distL="114300" distR="114300" simplePos="0" relativeHeight="251642880" behindDoc="0" locked="0" layoutInCell="1" allowOverlap="1" wp14:anchorId="689A030B" wp14:editId="2FC0CF3A">
                <wp:simplePos x="0" y="0"/>
                <wp:positionH relativeFrom="column">
                  <wp:posOffset>3927475</wp:posOffset>
                </wp:positionH>
                <wp:positionV relativeFrom="paragraph">
                  <wp:posOffset>238760</wp:posOffset>
                </wp:positionV>
                <wp:extent cx="1054100" cy="2266950"/>
                <wp:effectExtent l="0" t="0" r="0" b="0"/>
                <wp:wrapNone/>
                <wp:docPr id="2144270743" name="Text Box 1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54100" cy="22669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9B62A3" w14:textId="4B62F6F5" w:rsidR="00E277C4" w:rsidRDefault="00E277C4" w:rsidP="00D93F73">
                            <w:r>
                              <w:rPr>
                                <w:rFonts w:ascii="Times New Roman" w:hAnsi="Times New Roman"/>
                                <w:noProof/>
                                <w:szCs w:val="24"/>
                                <w:lang w:val="en-US"/>
                              </w:rPr>
                              <w:drawing>
                                <wp:inline distT="0" distB="0" distL="0" distR="0" wp14:anchorId="1ED1B2CA" wp14:editId="409C6888">
                                  <wp:extent cx="862965" cy="179197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862965" cy="179197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689A030B" id="Text Box 139" o:spid="_x0000_s1043" type="#_x0000_t202" style="position:absolute;left:0;text-align:left;margin-left:309.25pt;margin-top:18.8pt;width:83pt;height:178.5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" filled="f" stroked="f">
                <v:textbox>
                  <w:txbxContent>
                    <w:p w14:paraId="7B9B62A3" w14:textId="4B62F6F5" w:rsidR="00E277C4" w:rsidRDefault="00E277C4" w:rsidP="00D93F73">
                      <w:r>
                        <w:rPr>
                          <w:rFonts w:ascii="Times New Roman" w:hAnsi="Times New Roman"/>
                          <w:noProof/>
                          <w:szCs w:val="24"/>
                        </w:rPr>
                        <w:drawing>
                          <wp:inline distT="0" distB="0" distL="0" distR="0" wp14:anchorId="1ED1B2CA" wp14:editId="409C6888">
                            <wp:extent cx="862965" cy="179197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862965" cy="1791970"/>
                                    </a:xfrm>
                                    <a:prstGeom prst="rect">
                                      <a:avLst/>
                                    </a:prstGeom>
                                    <a:noFill/>
                                    <a:ln>
                                      <a:noFill/>
                                    </a:ln>
                                  </pic:spPr>
                                </pic:pic>
                              </a:graphicData>
                            </a:graphic>
                          </wp:inline>
                        </w:drawing>
                      </w:r>
                    </w:p>
                  </w:txbxContent>
                </v:textbox>
              </v:shape>
            </w:pict>
          </mc:Fallback>
        </mc:AlternateContent>
      </w:r>
      <w:r w:rsidR="009D105F" w:rsidRPr="00CD55A9">
        <w:rPr>
          <w:rFonts w:ascii="Arial" w:hAnsi="Arial"/>
          <w:noProof/>
          <w:szCs w:val="24"/>
          <w:lang w:val="en-US"/>
        </w:rPr>
        <mc:AlternateContent>
          <mc:Choice Requires="wpg">
            <w:drawing>
              <wp:anchor distT="0" distB="0" distL="114300" distR="114300" simplePos="0" relativeHeight="251643904" behindDoc="0" locked="0" layoutInCell="1" allowOverlap="1" wp14:anchorId="77739B67" wp14:editId="0B4A65BD">
                <wp:simplePos x="0" y="0"/>
                <wp:positionH relativeFrom="column">
                  <wp:posOffset>441325</wp:posOffset>
                </wp:positionH>
                <wp:positionV relativeFrom="paragraph">
                  <wp:posOffset>238760</wp:posOffset>
                </wp:positionV>
                <wp:extent cx="5988685" cy="1990725"/>
                <wp:effectExtent l="0" t="0" r="0" b="9525"/>
                <wp:wrapNone/>
                <wp:docPr id="943364216" name="Group 1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8685" cy="1990725"/>
                          <a:chOff x="1410" y="1210"/>
                          <a:chExt cx="9431" cy="3135"/>
                        </a:xfrm>
                      </wpg:grpSpPr>
                      <wps:wsp>
                        <wps:cNvPr id="1111127653" name="Text Box 141"/>
                        <wps:cNvSpPr txBox="1">
                          <a:spLocks noChangeArrowheads="1"/>
                        </wps:cNvSpPr>
                        <wps:spPr bwMode="auto">
                          <a:xfrm>
                            <a:off x="1410" y="1210"/>
                            <a:ext cx="1122" cy="312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129EA7" w14:textId="68E77C6A" w:rsidR="00E277C4" w:rsidRDefault="00E277C4" w:rsidP="00D93F73">
                              <w:r w:rsidRPr="004949E1">
                                <w:rPr>
                                  <w:rFonts w:ascii="Times New Roman" w:hAnsi="Times New Roman"/>
                                  <w:noProof/>
                                  <w:szCs w:val="24"/>
                                  <w:lang w:val="en-US"/>
                                </w:rPr>
                                <w:drawing>
                                  <wp:inline distT="0" distB="0" distL="0" distR="0" wp14:anchorId="6DC4AB8C" wp14:editId="078A8A47">
                                    <wp:extent cx="526415" cy="1894840"/>
                                    <wp:effectExtent l="0" t="0" r="0" b="0"/>
                                    <wp:docPr id="2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6415" cy="1894840"/>
                                            </a:xfrm>
                                            <a:prstGeom prst="rect">
                                              <a:avLst/>
                                            </a:prstGeom>
                                            <a:noFill/>
                                            <a:ln>
                                              <a:noFill/>
                                            </a:ln>
                                          </pic:spPr>
                                        </pic:pic>
                                      </a:graphicData>
                                    </a:graphic>
                                  </wp:inline>
                                </w:drawing>
                              </w:r>
                            </w:p>
                          </w:txbxContent>
                        </wps:txbx>
                        <wps:bodyPr rot="0" vert="horz" wrap="none" lIns="91440" tIns="45720" rIns="91440" bIns="45720" anchor="t" anchorCtr="0" upright="1">
                          <a:spAutoFit/>
                        </wps:bodyPr>
                      </wps:wsp>
                      <wps:wsp>
                        <wps:cNvPr id="1381558574" name="Text Box 142"/>
                        <wps:cNvSpPr txBox="1">
                          <a:spLocks noChangeArrowheads="1"/>
                        </wps:cNvSpPr>
                        <wps:spPr bwMode="auto">
                          <a:xfrm>
                            <a:off x="3240" y="1210"/>
                            <a:ext cx="1106" cy="31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E25556" w14:textId="65E6E2A2" w:rsidR="00E277C4" w:rsidRDefault="00E277C4" w:rsidP="00D93F73">
                              <w:r>
                                <w:rPr>
                                  <w:rFonts w:ascii="Times New Roman" w:hAnsi="Times New Roman"/>
                                  <w:noProof/>
                                  <w:szCs w:val="24"/>
                                  <w:lang w:val="en-US"/>
                                </w:rPr>
                                <w:drawing>
                                  <wp:inline distT="0" distB="0" distL="0" distR="0" wp14:anchorId="2CF61498" wp14:editId="3383E4A2">
                                    <wp:extent cx="519430" cy="1901825"/>
                                    <wp:effectExtent l="0" t="0" r="0" b="0"/>
                                    <wp:docPr id="3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19430" cy="1901825"/>
                                            </a:xfrm>
                                            <a:prstGeom prst="rect">
                                              <a:avLst/>
                                            </a:prstGeom>
                                            <a:noFill/>
                                            <a:ln>
                                              <a:noFill/>
                                            </a:ln>
                                          </pic:spPr>
                                        </pic:pic>
                                      </a:graphicData>
                                    </a:graphic>
                                  </wp:inline>
                                </w:drawing>
                              </w:r>
                            </w:p>
                          </w:txbxContent>
                        </wps:txbx>
                        <wps:bodyPr rot="0" vert="horz" wrap="none" lIns="91440" tIns="45720" rIns="91440" bIns="45720" anchor="t" anchorCtr="0" upright="1">
                          <a:spAutoFit/>
                        </wps:bodyPr>
                      </wps:wsp>
                      <wps:wsp>
                        <wps:cNvPr id="1938896569" name="Text Box 143"/>
                        <wps:cNvSpPr txBox="1">
                          <a:spLocks noChangeArrowheads="1"/>
                        </wps:cNvSpPr>
                        <wps:spPr bwMode="auto">
                          <a:xfrm>
                            <a:off x="4550" y="1210"/>
                            <a:ext cx="1729" cy="28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0F84BB" w14:textId="2F3CF4DE" w:rsidR="00E277C4" w:rsidRDefault="00E277C4" w:rsidP="00D93F73">
                              <w:r>
                                <w:rPr>
                                  <w:rFonts w:ascii="Times New Roman" w:hAnsi="Times New Roman"/>
                                  <w:noProof/>
                                  <w:szCs w:val="24"/>
                                  <w:lang w:val="en-US"/>
                                </w:rPr>
                                <w:drawing>
                                  <wp:inline distT="0" distB="0" distL="0" distR="0" wp14:anchorId="7780D312" wp14:editId="03AEFBCA">
                                    <wp:extent cx="914400" cy="1733266"/>
                                    <wp:effectExtent l="0" t="0" r="0" b="635"/>
                                    <wp:docPr id="3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918176" cy="1740423"/>
                                            </a:xfrm>
                                            <a:prstGeom prst="rect">
                                              <a:avLst/>
                                            </a:prstGeom>
                                            <a:noFill/>
                                            <a:ln>
                                              <a:noFill/>
                                            </a:ln>
                                          </pic:spPr>
                                        </pic:pic>
                                      </a:graphicData>
                                    </a:graphic>
                                  </wp:inline>
                                </w:drawing>
                              </w:r>
                            </w:p>
                          </w:txbxContent>
                        </wps:txbx>
                        <wps:bodyPr rot="0" vert="horz" wrap="none" lIns="91440" tIns="45720" rIns="91440" bIns="45720" anchor="t" anchorCtr="0" upright="1">
                          <a:spAutoFit/>
                        </wps:bodyPr>
                      </wps:wsp>
                      <wps:wsp>
                        <wps:cNvPr id="994088400" name="Text Box 144"/>
                        <wps:cNvSpPr txBox="1">
                          <a:spLocks noChangeArrowheads="1"/>
                        </wps:cNvSpPr>
                        <wps:spPr bwMode="auto">
                          <a:xfrm>
                            <a:off x="8910" y="1210"/>
                            <a:ext cx="1931" cy="30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534089" w14:textId="5DC7A083" w:rsidR="00E277C4" w:rsidRDefault="00E277C4" w:rsidP="00D93F73">
                              <w:r>
                                <w:rPr>
                                  <w:rFonts w:ascii="Times New Roman" w:hAnsi="Times New Roman"/>
                                  <w:noProof/>
                                  <w:szCs w:val="24"/>
                                  <w:lang w:val="en-US"/>
                                </w:rPr>
                                <w:drawing>
                                  <wp:inline distT="0" distB="0" distL="0" distR="0" wp14:anchorId="242E6129" wp14:editId="5A9D40B1">
                                    <wp:extent cx="1045845" cy="1836420"/>
                                    <wp:effectExtent l="0" t="0" r="0" b="0"/>
                                    <wp:docPr id="3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045845" cy="1836420"/>
                                            </a:xfrm>
                                            <a:prstGeom prst="rect">
                                              <a:avLst/>
                                            </a:prstGeom>
                                            <a:noFill/>
                                            <a:ln>
                                              <a:noFill/>
                                            </a:ln>
                                          </pic:spPr>
                                        </pic:pic>
                                      </a:graphicData>
                                    </a:graphic>
                                  </wp:inline>
                                </w:drawing>
                              </w:r>
                            </w:p>
                          </w:txbxContent>
                        </wps:txbx>
                        <wps:bodyPr rot="0" vert="horz" wrap="none" lIns="91440" tIns="45720" rIns="91440" bIns="45720" anchor="t" anchorCtr="0" upright="1">
                          <a:spAutoFit/>
                        </wps:bodyPr>
                      </wps:wsp>
                      <wps:wsp>
                        <wps:cNvPr id="1105259785" name="Text Box 145"/>
                        <wps:cNvSpPr txBox="1">
                          <a:spLocks noChangeArrowheads="1"/>
                        </wps:cNvSpPr>
                        <wps:spPr bwMode="auto">
                          <a:xfrm>
                            <a:off x="1720" y="3882"/>
                            <a:ext cx="410" cy="3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6162AC" w14:textId="77777777" w:rsidR="00E277C4" w:rsidRPr="00EE60C2" w:rsidRDefault="00E277C4" w:rsidP="00D93F73">
                              <w:pPr>
                                <w:jc w:val="center"/>
                                <w:rPr>
                                  <w:b/>
                                  <w:lang w:val="en-US"/>
                                </w:rPr>
                              </w:pPr>
                              <w:r w:rsidRPr="00EE60C2">
                                <w:rPr>
                                  <w:b/>
                                  <w:lang w:val="en-US"/>
                                </w:rPr>
                                <w:t>1</w:t>
                              </w:r>
                            </w:p>
                          </w:txbxContent>
                        </wps:txbx>
                        <wps:bodyPr rot="0" vert="horz" wrap="square" lIns="18000" tIns="10800" rIns="18000" bIns="10800" anchor="t" anchorCtr="0" upright="1">
                          <a:noAutofit/>
                        </wps:bodyPr>
                      </wps:wsp>
                      <wps:wsp>
                        <wps:cNvPr id="1247071963" name="Text Box 146"/>
                        <wps:cNvSpPr txBox="1">
                          <a:spLocks noChangeArrowheads="1"/>
                        </wps:cNvSpPr>
                        <wps:spPr bwMode="auto">
                          <a:xfrm>
                            <a:off x="3570" y="3902"/>
                            <a:ext cx="410" cy="3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97F785" w14:textId="77777777" w:rsidR="00E277C4" w:rsidRPr="00EE60C2" w:rsidRDefault="00E277C4" w:rsidP="00D93F73">
                              <w:pPr>
                                <w:jc w:val="center"/>
                                <w:rPr>
                                  <w:b/>
                                  <w:lang w:val="en-US"/>
                                </w:rPr>
                              </w:pPr>
                              <w:r>
                                <w:rPr>
                                  <w:b/>
                                  <w:lang w:val="en-US"/>
                                </w:rPr>
                                <w:t>2</w:t>
                              </w:r>
                            </w:p>
                          </w:txbxContent>
                        </wps:txbx>
                        <wps:bodyPr rot="0" vert="horz" wrap="square" lIns="18000" tIns="10800" rIns="18000" bIns="10800" anchor="t" anchorCtr="0" upright="1">
                          <a:noAutofit/>
                        </wps:bodyPr>
                      </wps:wsp>
                      <wps:wsp>
                        <wps:cNvPr id="1088379756" name="Text Box 147"/>
                        <wps:cNvSpPr txBox="1">
                          <a:spLocks noChangeArrowheads="1"/>
                        </wps:cNvSpPr>
                        <wps:spPr bwMode="auto">
                          <a:xfrm>
                            <a:off x="4670" y="1470"/>
                            <a:ext cx="410" cy="3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40D643" w14:textId="77777777" w:rsidR="00E277C4" w:rsidRPr="00EE60C2" w:rsidRDefault="00E277C4" w:rsidP="00D93F73">
                              <w:pPr>
                                <w:jc w:val="center"/>
                                <w:rPr>
                                  <w:b/>
                                  <w:lang w:val="en-US"/>
                                </w:rPr>
                              </w:pPr>
                              <w:r>
                                <w:rPr>
                                  <w:b/>
                                  <w:lang w:val="en-US"/>
                                </w:rPr>
                                <w:t>3</w:t>
                              </w:r>
                            </w:p>
                          </w:txbxContent>
                        </wps:txbx>
                        <wps:bodyPr rot="0" vert="horz" wrap="square" lIns="18000" tIns="10800" rIns="18000" bIns="10800" anchor="t" anchorCtr="0" upright="1">
                          <a:noAutofit/>
                        </wps:bodyPr>
                      </wps:wsp>
                      <wps:wsp>
                        <wps:cNvPr id="2079879000" name="Text Box 148"/>
                        <wps:cNvSpPr txBox="1">
                          <a:spLocks noChangeArrowheads="1"/>
                        </wps:cNvSpPr>
                        <wps:spPr bwMode="auto">
                          <a:xfrm>
                            <a:off x="7980" y="1940"/>
                            <a:ext cx="410" cy="3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98C21A" w14:textId="77777777" w:rsidR="00E277C4" w:rsidRPr="00EE60C2" w:rsidRDefault="00E277C4" w:rsidP="00D93F73">
                              <w:pPr>
                                <w:jc w:val="center"/>
                                <w:rPr>
                                  <w:b/>
                                  <w:lang w:val="en-US"/>
                                </w:rPr>
                              </w:pPr>
                              <w:r>
                                <w:rPr>
                                  <w:b/>
                                  <w:lang w:val="en-US"/>
                                </w:rPr>
                                <w:t>4</w:t>
                              </w:r>
                            </w:p>
                          </w:txbxContent>
                        </wps:txbx>
                        <wps:bodyPr rot="0" vert="horz" wrap="square" lIns="18000" tIns="10800" rIns="18000" bIns="10800" anchor="t" anchorCtr="0" upright="1">
                          <a:noAutofit/>
                        </wps:bodyPr>
                      </wps:wsp>
                      <wps:wsp>
                        <wps:cNvPr id="2067416795" name="Text Box 149"/>
                        <wps:cNvSpPr txBox="1">
                          <a:spLocks noChangeArrowheads="1"/>
                        </wps:cNvSpPr>
                        <wps:spPr bwMode="auto">
                          <a:xfrm>
                            <a:off x="10290" y="2380"/>
                            <a:ext cx="410" cy="3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024A98" w14:textId="77777777" w:rsidR="00E277C4" w:rsidRPr="00EE60C2" w:rsidRDefault="00E277C4" w:rsidP="00D93F73">
                              <w:pPr>
                                <w:jc w:val="center"/>
                                <w:rPr>
                                  <w:b/>
                                  <w:lang w:val="en-US"/>
                                </w:rPr>
                              </w:pPr>
                              <w:r>
                                <w:rPr>
                                  <w:b/>
                                  <w:lang w:val="en-US"/>
                                </w:rPr>
                                <w:t>5</w:t>
                              </w:r>
                            </w:p>
                          </w:txbxContent>
                        </wps:txbx>
                        <wps:bodyPr rot="0" vert="horz" wrap="square" lIns="18000" tIns="10800" rIns="18000" bIns="10800" anchor="t" anchorCtr="0" upright="1">
                          <a:noAutofit/>
                        </wps:bodyPr>
                      </wps:wsp>
                    </wpg:wg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group w14:anchorId="77739B67" id="Group 140" o:spid="_x0000_s1044" style="position:absolute;left:0;text-align:left;margin-left:34.75pt;margin-top:18.8pt;width:471.55pt;height:156.75pt;z-index:251643904" coordorigin="1410,1210" coordsize="9431,31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">
                <v:shape id="Text Box 141" o:spid="_x0000_s1045" type="#_x0000_t202" style="position:absolute;left:1410;top:1210;width:1122;height:312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" filled="f" stroked="f">
                  <v:textbox style="mso-fit-shape-to-text:t">
                    <w:txbxContent>
                      <w:p w14:paraId="66129EA7" w14:textId="68E77C6A" w:rsidR="00E277C4" w:rsidRDefault="00E277C4" w:rsidP="00D93F73">
                        <w:r w:rsidRPr="004949E1">
                          <w:rPr>
                            <w:rFonts w:ascii="Times New Roman" w:hAnsi="Times New Roman"/>
                            <w:noProof/>
                            <w:szCs w:val="24"/>
                            <w:lang w:val="en-US"/>
                          </w:rPr>
                          <w:drawing>
                            <wp:inline distT="0" distB="0" distL="0" distR="0" wp14:anchorId="6DC4AB8C" wp14:editId="078A8A47">
                              <wp:extent cx="526415" cy="1894840"/>
                              <wp:effectExtent l="0" t="0" r="0" b="0"/>
                              <wp:docPr id="2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6415" cy="1894840"/>
                                      </a:xfrm>
                                      <a:prstGeom prst="rect">
                                        <a:avLst/>
                                      </a:prstGeom>
                                      <a:noFill/>
                                      <a:ln>
                                        <a:noFill/>
                                      </a:ln>
                                    </pic:spPr>
                                  </pic:pic>
                                </a:graphicData>
                              </a:graphic>
                            </wp:inline>
                          </w:drawing>
                        </w:r>
                      </w:p>
                    </w:txbxContent>
                  </v:textbox>
                </v:shape>
                <v:shape id="Text Box 142" o:spid="_x0000_s1046" type="#_x0000_t202" style="position:absolute;left:3240;top:1210;width:1106;height:313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" filled="f" stroked="f">
                  <v:textbox style="mso-fit-shape-to-text:t">
                    <w:txbxContent>
                      <w:p w14:paraId="5CE25556" w14:textId="65E6E2A2" w:rsidR="00E277C4" w:rsidRDefault="00E277C4" w:rsidP="00D93F73">
                        <w:r>
                          <w:rPr>
                            <w:rFonts w:ascii="Times New Roman" w:hAnsi="Times New Roman"/>
                            <w:noProof/>
                            <w:szCs w:val="24"/>
                          </w:rPr>
                          <w:drawing>
                            <wp:inline distT="0" distB="0" distL="0" distR="0" wp14:anchorId="2CF61498" wp14:editId="3383E4A2">
                              <wp:extent cx="519430" cy="1901825"/>
                              <wp:effectExtent l="0" t="0" r="0" b="0"/>
                              <wp:docPr id="3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19430" cy="1901825"/>
                                      </a:xfrm>
                                      <a:prstGeom prst="rect">
                                        <a:avLst/>
                                      </a:prstGeom>
                                      <a:noFill/>
                                      <a:ln>
                                        <a:noFill/>
                                      </a:ln>
                                    </pic:spPr>
                                  </pic:pic>
                                </a:graphicData>
                              </a:graphic>
                            </wp:inline>
                          </w:drawing>
                        </w:r>
                      </w:p>
                    </w:txbxContent>
                  </v:textbox>
                </v:shape>
                <v:shape id="Text Box 143" o:spid="_x0000_s1047" type="#_x0000_t202" style="position:absolute;left:4550;top:1210;width:1729;height:287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" filled="f" stroked="f">
                  <v:textbox style="mso-fit-shape-to-text:t">
                    <w:txbxContent>
                      <w:p w14:paraId="390F84BB" w14:textId="2F3CF4DE" w:rsidR="00E277C4" w:rsidRDefault="00E277C4" w:rsidP="00D93F73">
                        <w:r>
                          <w:rPr>
                            <w:rFonts w:ascii="Times New Roman" w:hAnsi="Times New Roman"/>
                            <w:noProof/>
                            <w:szCs w:val="24"/>
                          </w:rPr>
                          <w:drawing>
                            <wp:inline distT="0" distB="0" distL="0" distR="0" wp14:anchorId="7780D312" wp14:editId="03AEFBCA">
                              <wp:extent cx="914400" cy="1733266"/>
                              <wp:effectExtent l="0" t="0" r="0" b="635"/>
                              <wp:docPr id="3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918176" cy="1740423"/>
                                      </a:xfrm>
                                      <a:prstGeom prst="rect">
                                        <a:avLst/>
                                      </a:prstGeom>
                                      <a:noFill/>
                                      <a:ln>
                                        <a:noFill/>
                                      </a:ln>
                                    </pic:spPr>
                                  </pic:pic>
                                </a:graphicData>
                              </a:graphic>
                            </wp:inline>
                          </w:drawing>
                        </w:r>
                      </w:p>
                    </w:txbxContent>
                  </v:textbox>
                </v:shape>
                <v:shape id="Text Box 144" o:spid="_x0000_s1048" type="#_x0000_t202" style="position:absolute;left:8910;top:1210;width:1931;height:303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" filled="f" stroked="f">
                  <v:textbox style="mso-fit-shape-to-text:t">
                    <w:txbxContent>
                      <w:p w14:paraId="45534089" w14:textId="5DC7A083" w:rsidR="00E277C4" w:rsidRDefault="00E277C4" w:rsidP="00D93F73">
                        <w:r>
                          <w:rPr>
                            <w:rFonts w:ascii="Times New Roman" w:hAnsi="Times New Roman"/>
                            <w:noProof/>
                            <w:szCs w:val="24"/>
                          </w:rPr>
                          <w:drawing>
                            <wp:inline distT="0" distB="0" distL="0" distR="0" wp14:anchorId="242E6129" wp14:editId="5A9D40B1">
                              <wp:extent cx="1045845" cy="1836420"/>
                              <wp:effectExtent l="0" t="0" r="0" b="0"/>
                              <wp:docPr id="3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045845" cy="1836420"/>
                                      </a:xfrm>
                                      <a:prstGeom prst="rect">
                                        <a:avLst/>
                                      </a:prstGeom>
                                      <a:noFill/>
                                      <a:ln>
                                        <a:noFill/>
                                      </a:ln>
                                    </pic:spPr>
                                  </pic:pic>
                                </a:graphicData>
                              </a:graphic>
                            </wp:inline>
                          </w:drawing>
                        </w:r>
                      </w:p>
                    </w:txbxContent>
                  </v:textbox>
                </v:shape>
                <v:shape id="Text Box 145" o:spid="_x0000_s1049" type="#_x0000_t202" style="position:absolute;left:1720;top:3882;width:410;height: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" filled="f" stroked="f">
                  <v:textbox inset=".5mm,.3mm,.5mm,.3mm">
                    <w:txbxContent>
                      <w:p w14:paraId="106162AC" w14:textId="77777777" w:rsidR="00E277C4" w:rsidRPr="00EE60C2" w:rsidRDefault="00E277C4" w:rsidP="00D93F73">
                        <w:pPr>
                          <w:jc w:val="center"/>
                          <w:rPr>
                            <w:b/>
                            <w:lang w:val="en-US"/>
                          </w:rPr>
                        </w:pPr>
                        <w:r w:rsidRPr="00EE60C2">
                          <w:rPr>
                            <w:b/>
                            <w:lang w:val="en-US"/>
                          </w:rPr>
                          <w:t>1</w:t>
                        </w:r>
                      </w:p>
                    </w:txbxContent>
                  </v:textbox>
                </v:shape>
                <v:shape id="Text Box 146" o:spid="_x0000_s1050" type="#_x0000_t202" style="position:absolute;left:3570;top:3902;width:410;height: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" filled="f" stroked="f">
                  <v:textbox inset=".5mm,.3mm,.5mm,.3mm">
                    <w:txbxContent>
                      <w:p w14:paraId="1097F785" w14:textId="77777777" w:rsidR="00E277C4" w:rsidRPr="00EE60C2" w:rsidRDefault="00E277C4" w:rsidP="00D93F73">
                        <w:pPr>
                          <w:jc w:val="center"/>
                          <w:rPr>
                            <w:b/>
                            <w:lang w:val="en-US"/>
                          </w:rPr>
                        </w:pPr>
                        <w:r>
                          <w:rPr>
                            <w:b/>
                            <w:lang w:val="en-US"/>
                          </w:rPr>
                          <w:t>2</w:t>
                        </w:r>
                      </w:p>
                    </w:txbxContent>
                  </v:textbox>
                </v:shape>
                <v:shape id="Text Box 147" o:spid="_x0000_s1051" type="#_x0000_t202" style="position:absolute;left:4670;top:1470;width:410;height: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" filled="f" stroked="f">
                  <v:textbox inset=".5mm,.3mm,.5mm,.3mm">
                    <w:txbxContent>
                      <w:p w14:paraId="5340D643" w14:textId="77777777" w:rsidR="00E277C4" w:rsidRPr="00EE60C2" w:rsidRDefault="00E277C4" w:rsidP="00D93F73">
                        <w:pPr>
                          <w:jc w:val="center"/>
                          <w:rPr>
                            <w:b/>
                            <w:lang w:val="en-US"/>
                          </w:rPr>
                        </w:pPr>
                        <w:r>
                          <w:rPr>
                            <w:b/>
                            <w:lang w:val="en-US"/>
                          </w:rPr>
                          <w:t>3</w:t>
                        </w:r>
                      </w:p>
                    </w:txbxContent>
                  </v:textbox>
                </v:shape>
                <v:shape id="Text Box 148" o:spid="_x0000_s1052" type="#_x0000_t202" style="position:absolute;left:7980;top:1940;width:410;height: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" filled="f" stroked="f">
                  <v:textbox inset=".5mm,.3mm,.5mm,.3mm">
                    <w:txbxContent>
                      <w:p w14:paraId="3C98C21A" w14:textId="77777777" w:rsidR="00E277C4" w:rsidRPr="00EE60C2" w:rsidRDefault="00E277C4" w:rsidP="00D93F73">
                        <w:pPr>
                          <w:jc w:val="center"/>
                          <w:rPr>
                            <w:b/>
                            <w:lang w:val="en-US"/>
                          </w:rPr>
                        </w:pPr>
                        <w:r>
                          <w:rPr>
                            <w:b/>
                            <w:lang w:val="en-US"/>
                          </w:rPr>
                          <w:t>4</w:t>
                        </w:r>
                      </w:p>
                    </w:txbxContent>
                  </v:textbox>
                </v:shape>
                <v:shape id="Text Box 149" o:spid="_x0000_s1053" type="#_x0000_t202" style="position:absolute;left:10290;top:2380;width:410;height: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" filled="f" stroked="f">
                  <v:textbox inset=".5mm,.3mm,.5mm,.3mm">
                    <w:txbxContent>
                      <w:p w14:paraId="04024A98" w14:textId="77777777" w:rsidR="00E277C4" w:rsidRPr="00EE60C2" w:rsidRDefault="00E277C4" w:rsidP="00D93F73">
                        <w:pPr>
                          <w:jc w:val="center"/>
                          <w:rPr>
                            <w:b/>
                            <w:lang w:val="en-US"/>
                          </w:rPr>
                        </w:pPr>
                        <w:r>
                          <w:rPr>
                            <w:b/>
                            <w:lang w:val="en-US"/>
                          </w:rPr>
                          <w:t>5</w:t>
                        </w:r>
                      </w:p>
                    </w:txbxContent>
                  </v:textbox>
                </v:shape>
              </v:group>
            </w:pict>
          </mc:Fallback>
        </mc:AlternateContent>
      </w:r>
    </w:p>
    <w:p w14:paraId="7EA2F86E" w14:textId="612D346B" w:rsidR="00D93F73" w:rsidRPr="00CD55A9" w:rsidRDefault="00D93F73" w:rsidP="00A565B1">
      <w:pPr>
        <w:spacing w:before="120" w:line="300" w:lineRule="exact"/>
        <w:ind w:left="568" w:firstLine="284"/>
        <w:jc w:val="both"/>
        <w:rPr>
          <w:rFonts w:ascii="Arial" w:hAnsi="Arial"/>
          <w:szCs w:val="24"/>
          <w:lang w:val="fr-FR"/>
        </w:rPr>
      </w:pPr>
      <w:r w:rsidRPr="00CD55A9">
        <w:rPr>
          <w:rFonts w:ascii="Arial" w:hAnsi="Arial"/>
          <w:b/>
          <w:szCs w:val="24"/>
          <w:lang w:val="fr-FR"/>
        </w:rPr>
        <w:lastRenderedPageBreak/>
        <w:t>Ghi chú :</w:t>
      </w:r>
    </w:p>
    <w:tbl>
      <w:tblPr>
        <w:tblW w:w="10314" w:type="dxa"/>
        <w:tblLook w:val="04A0" w:firstRow="1" w:lastRow="0" w:firstColumn="1" w:lastColumn="0" w:noHBand="0" w:noVBand="1"/>
      </w:tblPr>
      <w:tblGrid>
        <w:gridCol w:w="5154"/>
        <w:gridCol w:w="5160"/>
      </w:tblGrid>
      <w:tr w:rsidR="00CD55A9" w:rsidRPr="00CD55A9" w14:paraId="2998233C" w14:textId="77777777" w:rsidTr="002844C8">
        <w:tc>
          <w:tcPr>
            <w:tcW w:w="5154" w:type="dxa"/>
            <w:shd w:val="clear" w:color="auto" w:fill="auto"/>
          </w:tcPr>
          <w:p w14:paraId="4D219776" w14:textId="41427851" w:rsidR="00D93F73" w:rsidRPr="00CD55A9" w:rsidRDefault="00D93F73" w:rsidP="002844C8">
            <w:pPr>
              <w:spacing w:before="120" w:after="120" w:line="300" w:lineRule="exact"/>
              <w:ind w:left="851"/>
              <w:jc w:val="both"/>
              <w:rPr>
                <w:rFonts w:ascii="Arial" w:eastAsia="Arial" w:hAnsi="Arial" w:cs="Arial"/>
                <w:b/>
                <w:szCs w:val="24"/>
                <w:lang w:val="fr-FR"/>
              </w:rPr>
            </w:pPr>
            <w:r w:rsidRPr="00CD55A9">
              <w:rPr>
                <w:rFonts w:ascii="Arial" w:eastAsia="Arial" w:hAnsi="Arial" w:cs="Arial"/>
                <w:szCs w:val="24"/>
                <w:lang w:val="fr-FR"/>
              </w:rPr>
              <w:t>1</w:t>
            </w:r>
            <w:r w:rsidRPr="00CD55A9">
              <w:rPr>
                <w:rFonts w:ascii="Arial" w:eastAsia="Arial" w:hAnsi="Arial" w:cs="Arial"/>
                <w:szCs w:val="24"/>
                <w:lang w:val="fr-FR"/>
              </w:rPr>
              <w:tab/>
              <w:t>Một đoạn dây cáp thép cùng loại được kẹp với dây cáp thép chính</w:t>
            </w:r>
          </w:p>
        </w:tc>
        <w:tc>
          <w:tcPr>
            <w:tcW w:w="5160" w:type="dxa"/>
            <w:shd w:val="clear" w:color="auto" w:fill="auto"/>
          </w:tcPr>
          <w:p w14:paraId="1CBC5B51" w14:textId="77777777" w:rsidR="00D93F73" w:rsidRPr="00CD55A9" w:rsidRDefault="00D93F73" w:rsidP="002844C8">
            <w:pPr>
              <w:spacing w:before="120" w:after="120" w:line="300" w:lineRule="exact"/>
              <w:ind w:left="851"/>
              <w:jc w:val="both"/>
              <w:rPr>
                <w:rFonts w:ascii="Arial" w:eastAsia="Arial" w:hAnsi="Arial" w:cs="Arial"/>
                <w:szCs w:val="24"/>
                <w:lang w:val="fr-FR"/>
              </w:rPr>
            </w:pPr>
            <w:r w:rsidRPr="00CD55A9">
              <w:rPr>
                <w:rFonts w:ascii="Arial" w:eastAsia="Arial" w:hAnsi="Arial" w:cs="Arial"/>
                <w:szCs w:val="24"/>
                <w:lang w:val="fr-FR"/>
              </w:rPr>
              <w:t>4  Tối thiểu 7 lần đường kính dây cáp</w:t>
            </w:r>
          </w:p>
          <w:p w14:paraId="0107F6EA" w14:textId="77777777" w:rsidR="00D93F73" w:rsidRPr="00CD55A9" w:rsidRDefault="00D93F73" w:rsidP="002844C8">
            <w:pPr>
              <w:spacing w:line="300" w:lineRule="exact"/>
              <w:ind w:left="851"/>
              <w:jc w:val="both"/>
              <w:rPr>
                <w:rFonts w:ascii="Arial" w:eastAsia="Arial" w:hAnsi="Arial" w:cs="Arial"/>
                <w:szCs w:val="24"/>
                <w:lang w:val="fr-FR"/>
              </w:rPr>
            </w:pPr>
            <w:r w:rsidRPr="00CD55A9">
              <w:rPr>
                <w:rFonts w:ascii="Arial" w:eastAsia="Arial" w:hAnsi="Arial" w:cs="Arial"/>
                <w:szCs w:val="24"/>
                <w:lang w:val="fr-FR"/>
              </w:rPr>
              <w:t>5  Lớn nhất 3 lần đường kính dây cáp</w:t>
            </w:r>
          </w:p>
        </w:tc>
      </w:tr>
      <w:tr w:rsidR="00CD55A9" w:rsidRPr="00CD55A9" w14:paraId="5FFF263C" w14:textId="77777777" w:rsidTr="002844C8">
        <w:trPr>
          <w:trHeight w:val="369"/>
        </w:trPr>
        <w:tc>
          <w:tcPr>
            <w:tcW w:w="5154" w:type="dxa"/>
            <w:shd w:val="clear" w:color="auto" w:fill="auto"/>
          </w:tcPr>
          <w:p w14:paraId="4C8C7F6D" w14:textId="77777777" w:rsidR="00D93F73" w:rsidRPr="00CD55A9" w:rsidRDefault="00D93F73" w:rsidP="002844C8">
            <w:pPr>
              <w:spacing w:line="300" w:lineRule="exact"/>
              <w:ind w:left="851"/>
              <w:jc w:val="both"/>
              <w:rPr>
                <w:rFonts w:ascii="Arial" w:eastAsia="Arial" w:hAnsi="Arial" w:cs="Arial"/>
                <w:b/>
                <w:szCs w:val="24"/>
                <w:lang w:val="fr-FR"/>
              </w:rPr>
            </w:pPr>
            <w:r w:rsidRPr="00CD55A9">
              <w:rPr>
                <w:rFonts w:ascii="Arial" w:eastAsia="Arial" w:hAnsi="Arial" w:cs="Arial"/>
                <w:szCs w:val="24"/>
                <w:lang w:val="fr-FR"/>
              </w:rPr>
              <w:t>2</w:t>
            </w:r>
            <w:r w:rsidRPr="00CD55A9">
              <w:rPr>
                <w:rFonts w:ascii="Arial" w:eastAsia="Arial" w:hAnsi="Arial" w:cs="Arial"/>
                <w:szCs w:val="24"/>
                <w:lang w:val="fr-FR"/>
              </w:rPr>
              <w:tab/>
              <w:t>Phương pháp vòng trở lại</w:t>
            </w:r>
          </w:p>
        </w:tc>
        <w:tc>
          <w:tcPr>
            <w:tcW w:w="5160" w:type="dxa"/>
            <w:shd w:val="clear" w:color="auto" w:fill="auto"/>
          </w:tcPr>
          <w:p w14:paraId="45015AA4" w14:textId="77777777" w:rsidR="00D93F73" w:rsidRPr="00CD55A9" w:rsidRDefault="00D93F73" w:rsidP="002844C8">
            <w:pPr>
              <w:spacing w:before="120" w:line="300" w:lineRule="exact"/>
              <w:ind w:left="851"/>
              <w:jc w:val="both"/>
              <w:rPr>
                <w:rFonts w:ascii="Arial" w:eastAsia="Arial" w:hAnsi="Arial" w:cs="Arial"/>
                <w:szCs w:val="24"/>
                <w:lang w:val="fr-FR"/>
              </w:rPr>
            </w:pPr>
          </w:p>
        </w:tc>
      </w:tr>
      <w:tr w:rsidR="00CD55A9" w:rsidRPr="00CD55A9" w14:paraId="1C05F325" w14:textId="77777777" w:rsidTr="002844C8">
        <w:tc>
          <w:tcPr>
            <w:tcW w:w="5154" w:type="dxa"/>
            <w:shd w:val="clear" w:color="auto" w:fill="auto"/>
          </w:tcPr>
          <w:p w14:paraId="5A6AB1C6" w14:textId="7D9F6E8D" w:rsidR="00D93F73" w:rsidRPr="00CD55A9" w:rsidRDefault="00D93F73" w:rsidP="002844C8">
            <w:pPr>
              <w:spacing w:after="120" w:line="300" w:lineRule="exact"/>
              <w:ind w:left="851"/>
              <w:jc w:val="both"/>
              <w:rPr>
                <w:rFonts w:ascii="Arial" w:eastAsia="Arial" w:hAnsi="Arial" w:cs="Arial"/>
                <w:szCs w:val="24"/>
                <w:lang w:val="fr-FR"/>
              </w:rPr>
            </w:pPr>
            <w:r w:rsidRPr="00CD55A9">
              <w:rPr>
                <w:rFonts w:ascii="Arial" w:eastAsia="Arial" w:hAnsi="Arial" w:cs="Arial"/>
                <w:szCs w:val="24"/>
                <w:lang w:val="fr-FR"/>
              </w:rPr>
              <w:t xml:space="preserve">3 Buộc lỏng vòng an toàn bằng sợi thép với cáp tải </w:t>
            </w:r>
          </w:p>
        </w:tc>
        <w:tc>
          <w:tcPr>
            <w:tcW w:w="5160" w:type="dxa"/>
            <w:shd w:val="clear" w:color="auto" w:fill="auto"/>
          </w:tcPr>
          <w:p w14:paraId="4A32DAF0" w14:textId="77777777" w:rsidR="00D93F73" w:rsidRPr="00CD55A9" w:rsidRDefault="00D93F73" w:rsidP="002844C8">
            <w:pPr>
              <w:spacing w:after="120" w:line="300" w:lineRule="exact"/>
              <w:ind w:left="851"/>
              <w:jc w:val="both"/>
              <w:rPr>
                <w:rFonts w:ascii="Arial" w:eastAsia="Arial" w:hAnsi="Arial" w:cs="Arial"/>
                <w:szCs w:val="24"/>
                <w:lang w:val="fr-FR"/>
              </w:rPr>
            </w:pPr>
          </w:p>
        </w:tc>
      </w:tr>
    </w:tbl>
    <w:p w14:paraId="2B4D90A2" w14:textId="77777777" w:rsidR="00D93F73" w:rsidRPr="00CD55A9" w:rsidRDefault="00D93F73" w:rsidP="00D93F73">
      <w:pPr>
        <w:spacing w:before="120" w:line="300" w:lineRule="exact"/>
        <w:ind w:right="-114"/>
        <w:jc w:val="center"/>
        <w:rPr>
          <w:rFonts w:ascii="Arial" w:hAnsi="Arial"/>
          <w:b/>
          <w:szCs w:val="24"/>
          <w:lang w:val="fr-FR"/>
        </w:rPr>
      </w:pPr>
      <w:r w:rsidRPr="00CD55A9">
        <w:rPr>
          <w:rFonts w:ascii="Arial" w:hAnsi="Arial"/>
          <w:b/>
          <w:szCs w:val="24"/>
          <w:lang w:val="fr-FR"/>
        </w:rPr>
        <w:t>Hình 4</w:t>
      </w:r>
      <w:r w:rsidR="0087130E" w:rsidRPr="00CD55A9">
        <w:rPr>
          <w:rFonts w:ascii="Arial" w:hAnsi="Arial"/>
          <w:b/>
          <w:szCs w:val="24"/>
          <w:lang w:val="fr-FR"/>
        </w:rPr>
        <w:t xml:space="preserve"> - Các phương pháp bắt đầu </w:t>
      </w:r>
      <w:r w:rsidRPr="00CD55A9">
        <w:rPr>
          <w:rFonts w:ascii="Arial" w:hAnsi="Arial"/>
          <w:b/>
          <w:szCs w:val="24"/>
          <w:lang w:val="fr-FR"/>
        </w:rPr>
        <w:t>cáp an toàn khi sử dụng đầu kẹp cáp kiểu nêm</w:t>
      </w:r>
    </w:p>
    <w:p w14:paraId="59B2678C" w14:textId="77777777" w:rsidR="00D93F73" w:rsidRPr="00CD55A9" w:rsidRDefault="00D93F73" w:rsidP="00D93F73">
      <w:pPr>
        <w:spacing w:before="120" w:line="300" w:lineRule="exact"/>
        <w:jc w:val="both"/>
        <w:rPr>
          <w:rFonts w:ascii="Arial" w:hAnsi="Arial"/>
          <w:szCs w:val="24"/>
          <w:lang w:val="fr-FR"/>
        </w:rPr>
      </w:pPr>
      <w:r w:rsidRPr="00CD55A9">
        <w:rPr>
          <w:rFonts w:ascii="Arial" w:hAnsi="Arial"/>
          <w:b/>
          <w:szCs w:val="24"/>
          <w:lang w:val="fr-FR"/>
        </w:rPr>
        <w:t>4</w:t>
      </w:r>
      <w:r w:rsidRPr="00CD55A9">
        <w:rPr>
          <w:rFonts w:ascii="Arial" w:hAnsi="Arial"/>
          <w:b/>
          <w:szCs w:val="24"/>
          <w:lang w:val="fr-FR"/>
        </w:rPr>
        <w:tab/>
      </w:r>
      <w:r w:rsidRPr="00CD55A9">
        <w:rPr>
          <w:rFonts w:ascii="Arial" w:hAnsi="Arial"/>
          <w:b/>
          <w:szCs w:val="24"/>
          <w:lang w:val="fr-FR"/>
        </w:rPr>
        <w:tab/>
      </w:r>
      <w:r w:rsidRPr="00CD55A9">
        <w:rPr>
          <w:rFonts w:ascii="Arial" w:hAnsi="Arial"/>
          <w:b/>
          <w:szCs w:val="24"/>
          <w:lang w:val="fr-FR"/>
        </w:rPr>
        <w:tab/>
      </w:r>
      <w:r w:rsidRPr="00CD55A9">
        <w:rPr>
          <w:rFonts w:ascii="Arial" w:hAnsi="Arial"/>
          <w:szCs w:val="24"/>
          <w:lang w:val="fr-FR"/>
        </w:rPr>
        <w:t xml:space="preserve">Sức chịu của đầu kẹp cáp </w:t>
      </w:r>
    </w:p>
    <w:p w14:paraId="2C3B57C0" w14:textId="77777777" w:rsidR="00D93F73" w:rsidRPr="00CD55A9" w:rsidRDefault="00D93F73" w:rsidP="00D93F73">
      <w:pPr>
        <w:spacing w:before="120" w:line="300" w:lineRule="exact"/>
        <w:ind w:left="852"/>
        <w:jc w:val="both"/>
        <w:rPr>
          <w:rFonts w:ascii="Arial" w:hAnsi="Arial"/>
          <w:szCs w:val="24"/>
          <w:lang w:val="fr-FR"/>
        </w:rPr>
      </w:pPr>
      <w:r w:rsidRPr="00CD55A9">
        <w:rPr>
          <w:rFonts w:ascii="Arial" w:hAnsi="Arial"/>
          <w:szCs w:val="24"/>
          <w:lang w:val="fr-FR"/>
        </w:rPr>
        <w:t>Đầu kẹp cáp phải không làm giảm độ bền dây cáp xuống dưới 80% tải trọng kéo đứt danh nghĩa của dây cáp. Nếu sức chịu của đầu kẹp cáp dưới 80% tải trọng kéo đứt của dây cáp được sử dụng để xác định tải trọng định mức thì phải giảm tải trọng định mức xuống cho đến khi mức giảm đạt đến sức chịu tối thiểu 80%.</w:t>
      </w:r>
    </w:p>
    <w:p w14:paraId="7BA23E2F" w14:textId="77777777" w:rsidR="00D93F73" w:rsidRPr="00CD55A9" w:rsidRDefault="00D93F73" w:rsidP="00D93F73">
      <w:pPr>
        <w:spacing w:before="120" w:line="300" w:lineRule="exact"/>
        <w:jc w:val="both"/>
        <w:rPr>
          <w:rFonts w:ascii="Arial" w:hAnsi="Arial"/>
          <w:szCs w:val="24"/>
          <w:lang w:val="fr-FR"/>
        </w:rPr>
      </w:pPr>
      <w:r w:rsidRPr="00CD55A9">
        <w:rPr>
          <w:rFonts w:ascii="Arial" w:hAnsi="Arial"/>
          <w:b/>
          <w:szCs w:val="24"/>
          <w:lang w:val="fr-FR"/>
        </w:rPr>
        <w:t>5</w:t>
      </w:r>
      <w:r w:rsidRPr="00CD55A9">
        <w:rPr>
          <w:rFonts w:ascii="Arial" w:hAnsi="Arial"/>
          <w:b/>
          <w:szCs w:val="24"/>
          <w:lang w:val="fr-FR"/>
        </w:rPr>
        <w:tab/>
      </w:r>
      <w:r w:rsidRPr="00CD55A9">
        <w:rPr>
          <w:rFonts w:ascii="Arial" w:hAnsi="Arial"/>
          <w:b/>
          <w:szCs w:val="24"/>
          <w:lang w:val="fr-FR"/>
        </w:rPr>
        <w:tab/>
      </w:r>
      <w:r w:rsidRPr="00CD55A9">
        <w:rPr>
          <w:rFonts w:ascii="Arial" w:hAnsi="Arial"/>
          <w:b/>
          <w:szCs w:val="24"/>
          <w:lang w:val="fr-FR"/>
        </w:rPr>
        <w:tab/>
      </w:r>
      <w:r w:rsidRPr="00CD55A9">
        <w:rPr>
          <w:rFonts w:ascii="Arial" w:hAnsi="Arial"/>
          <w:szCs w:val="24"/>
          <w:lang w:val="fr-FR"/>
        </w:rPr>
        <w:t>Quy trình lắp</w:t>
      </w:r>
    </w:p>
    <w:p w14:paraId="1A387E53" w14:textId="77777777" w:rsidR="00D93F73" w:rsidRPr="00CD55A9" w:rsidRDefault="00D93F73" w:rsidP="00D93F73">
      <w:pPr>
        <w:spacing w:before="120" w:line="300" w:lineRule="exact"/>
        <w:ind w:left="851" w:firstLine="1"/>
        <w:jc w:val="both"/>
        <w:rPr>
          <w:rFonts w:ascii="Arial" w:hAnsi="Arial"/>
          <w:szCs w:val="24"/>
          <w:lang w:val="fr-FR"/>
        </w:rPr>
      </w:pPr>
      <w:r w:rsidRPr="00CD55A9">
        <w:rPr>
          <w:rFonts w:ascii="Arial" w:hAnsi="Arial"/>
          <w:szCs w:val="24"/>
          <w:lang w:val="fr-FR"/>
        </w:rPr>
        <w:t>Quy trình lắp chi tiết đối với kẹp đầu cáp được Nhà chế tạo cần trục hướng dẫn chi tiết.</w:t>
      </w:r>
    </w:p>
    <w:p w14:paraId="0452E357" w14:textId="77777777" w:rsidR="00D93F73" w:rsidRPr="00CD55A9" w:rsidRDefault="00D93F73" w:rsidP="00D93F73">
      <w:pPr>
        <w:spacing w:before="120" w:line="300" w:lineRule="exact"/>
        <w:jc w:val="both"/>
        <w:rPr>
          <w:rFonts w:ascii="Arial" w:hAnsi="Arial"/>
          <w:szCs w:val="24"/>
          <w:lang w:val="fr-FR"/>
        </w:rPr>
      </w:pPr>
      <w:r w:rsidRPr="00CD55A9">
        <w:rPr>
          <w:rFonts w:ascii="Arial" w:hAnsi="Arial"/>
          <w:b/>
          <w:szCs w:val="24"/>
          <w:lang w:val="fr-FR"/>
        </w:rPr>
        <w:t>2.5.2.4</w:t>
      </w:r>
      <w:r w:rsidRPr="00CD55A9">
        <w:rPr>
          <w:rFonts w:ascii="Arial" w:hAnsi="Arial"/>
          <w:b/>
          <w:szCs w:val="24"/>
          <w:lang w:val="fr-FR"/>
        </w:rPr>
        <w:tab/>
      </w:r>
      <w:r w:rsidRPr="00CD55A9">
        <w:rPr>
          <w:rFonts w:ascii="Arial" w:hAnsi="Arial"/>
          <w:szCs w:val="24"/>
          <w:lang w:val="fr-FR"/>
        </w:rPr>
        <w:t>Pu ly</w:t>
      </w:r>
    </w:p>
    <w:p w14:paraId="7AE82205" w14:textId="77777777" w:rsidR="00D93F73" w:rsidRPr="00CD55A9" w:rsidRDefault="00D93F73" w:rsidP="00D93F73">
      <w:pPr>
        <w:spacing w:before="120" w:line="300" w:lineRule="exact"/>
        <w:ind w:left="852" w:hanging="852"/>
        <w:jc w:val="both"/>
        <w:rPr>
          <w:rFonts w:ascii="Arial" w:hAnsi="Arial"/>
          <w:szCs w:val="24"/>
          <w:lang w:val="fr-FR"/>
        </w:rPr>
      </w:pPr>
      <w:r w:rsidRPr="00CD55A9">
        <w:rPr>
          <w:rFonts w:ascii="Arial" w:hAnsi="Arial"/>
          <w:b/>
          <w:szCs w:val="24"/>
          <w:lang w:val="fr-FR"/>
        </w:rPr>
        <w:t>1</w:t>
      </w:r>
      <w:r w:rsidRPr="00CD55A9">
        <w:rPr>
          <w:rFonts w:ascii="Arial" w:hAnsi="Arial"/>
          <w:b/>
          <w:szCs w:val="24"/>
          <w:lang w:val="fr-FR"/>
        </w:rPr>
        <w:tab/>
      </w:r>
      <w:r w:rsidRPr="00CD55A9">
        <w:rPr>
          <w:rFonts w:ascii="Arial" w:hAnsi="Arial"/>
          <w:szCs w:val="24"/>
          <w:lang w:val="fr-FR"/>
        </w:rPr>
        <w:t xml:space="preserve">Tất cả các pu ly là bộ phận của hệ thống nâng của cần trục phải tuân theo các quy định của </w:t>
      </w:r>
      <w:r w:rsidR="008A4F13" w:rsidRPr="00CD55A9">
        <w:rPr>
          <w:rFonts w:ascii="Arial" w:hAnsi="Arial"/>
          <w:szCs w:val="24"/>
          <w:lang w:val="fr-FR"/>
        </w:rPr>
        <w:t>Chương này</w:t>
      </w:r>
      <w:r w:rsidRPr="00CD55A9">
        <w:rPr>
          <w:rFonts w:ascii="Arial" w:hAnsi="Arial"/>
          <w:szCs w:val="24"/>
          <w:lang w:val="fr-FR"/>
        </w:rPr>
        <w:t>.</w:t>
      </w:r>
    </w:p>
    <w:p w14:paraId="366E1A78" w14:textId="77777777" w:rsidR="00D93F73" w:rsidRPr="00CD55A9" w:rsidRDefault="00D93F73" w:rsidP="00D93F73">
      <w:pPr>
        <w:spacing w:before="120" w:line="300" w:lineRule="exact"/>
        <w:ind w:left="851" w:hanging="851"/>
        <w:jc w:val="both"/>
        <w:rPr>
          <w:rFonts w:ascii="Arial" w:hAnsi="Arial"/>
          <w:szCs w:val="24"/>
          <w:lang w:val="fr-FR"/>
        </w:rPr>
      </w:pPr>
      <w:r w:rsidRPr="00CD55A9">
        <w:rPr>
          <w:rFonts w:ascii="Arial" w:hAnsi="Arial"/>
          <w:b/>
          <w:szCs w:val="24"/>
          <w:lang w:val="fr-FR"/>
        </w:rPr>
        <w:t>2</w:t>
      </w:r>
      <w:r w:rsidRPr="00CD55A9">
        <w:rPr>
          <w:rFonts w:ascii="Arial" w:hAnsi="Arial"/>
          <w:b/>
          <w:szCs w:val="24"/>
          <w:lang w:val="fr-FR"/>
        </w:rPr>
        <w:tab/>
      </w:r>
      <w:r w:rsidRPr="00CD55A9">
        <w:rPr>
          <w:rFonts w:ascii="Arial" w:hAnsi="Arial"/>
          <w:b/>
          <w:szCs w:val="24"/>
          <w:lang w:val="fr-FR"/>
        </w:rPr>
        <w:tab/>
      </w:r>
      <w:r w:rsidRPr="00CD55A9">
        <w:rPr>
          <w:rFonts w:ascii="Arial" w:hAnsi="Arial"/>
          <w:szCs w:val="24"/>
          <w:lang w:val="fr-FR"/>
        </w:rPr>
        <w:t>Tỷ số (</w:t>
      </w:r>
      <w:r w:rsidRPr="00CD55A9">
        <w:rPr>
          <w:rFonts w:ascii="Arial" w:hAnsi="Arial"/>
          <w:i/>
          <w:szCs w:val="24"/>
          <w:lang w:val="fr-FR"/>
        </w:rPr>
        <w:t>D</w:t>
      </w:r>
      <w:r w:rsidRPr="00CD55A9">
        <w:rPr>
          <w:rFonts w:ascii="Arial" w:hAnsi="Arial"/>
          <w:i/>
          <w:szCs w:val="24"/>
          <w:vertAlign w:val="subscript"/>
          <w:lang w:val="fr-FR"/>
        </w:rPr>
        <w:t>sh</w:t>
      </w:r>
      <w:r w:rsidRPr="00CD55A9">
        <w:rPr>
          <w:rFonts w:ascii="Arial" w:hAnsi="Arial"/>
          <w:i/>
          <w:szCs w:val="24"/>
          <w:lang w:val="fr-FR"/>
        </w:rPr>
        <w:t>/d</w:t>
      </w:r>
      <w:r w:rsidRPr="00CD55A9">
        <w:rPr>
          <w:rFonts w:ascii="Arial" w:hAnsi="Arial"/>
          <w:szCs w:val="24"/>
          <w:lang w:val="fr-FR"/>
        </w:rPr>
        <w:t>) giữa đường kính vòng chia của puly (</w:t>
      </w:r>
      <w:r w:rsidRPr="00CD55A9">
        <w:rPr>
          <w:rFonts w:ascii="Arial" w:hAnsi="Arial"/>
          <w:i/>
          <w:szCs w:val="24"/>
          <w:lang w:val="fr-FR"/>
        </w:rPr>
        <w:t>D</w:t>
      </w:r>
      <w:r w:rsidRPr="00CD55A9">
        <w:rPr>
          <w:rFonts w:ascii="Arial" w:hAnsi="Arial"/>
          <w:i/>
          <w:szCs w:val="24"/>
          <w:vertAlign w:val="subscript"/>
          <w:lang w:val="fr-FR"/>
        </w:rPr>
        <w:t>sh</w:t>
      </w:r>
      <w:r w:rsidRPr="00CD55A9">
        <w:rPr>
          <w:rFonts w:ascii="Arial" w:hAnsi="Arial"/>
          <w:szCs w:val="24"/>
          <w:lang w:val="fr-FR"/>
        </w:rPr>
        <w:t>) so với đường kính danh nghĩa của dây cáp thép (</w:t>
      </w:r>
      <w:r w:rsidRPr="00CD55A9">
        <w:rPr>
          <w:rFonts w:ascii="Arial" w:hAnsi="Arial"/>
          <w:i/>
          <w:szCs w:val="24"/>
          <w:lang w:val="fr-FR"/>
        </w:rPr>
        <w:t>d</w:t>
      </w:r>
      <w:r w:rsidRPr="00CD55A9">
        <w:rPr>
          <w:rFonts w:ascii="Arial" w:hAnsi="Arial"/>
          <w:szCs w:val="24"/>
          <w:lang w:val="fr-FR"/>
        </w:rPr>
        <w:t xml:space="preserve">) không được nhỏ hơn 18 (xem Hình 6). Đối với cần trục có chu kỳ làm việc cao hơn (như mô tả trong 2.5.1), tỷ lệ </w:t>
      </w:r>
      <w:r w:rsidRPr="00CD55A9">
        <w:rPr>
          <w:rFonts w:ascii="Arial" w:hAnsi="Arial"/>
          <w:i/>
          <w:szCs w:val="24"/>
          <w:lang w:val="fr-FR"/>
        </w:rPr>
        <w:t>D</w:t>
      </w:r>
      <w:r w:rsidRPr="00CD55A9">
        <w:rPr>
          <w:rFonts w:ascii="Arial" w:hAnsi="Arial"/>
          <w:i/>
          <w:szCs w:val="24"/>
          <w:vertAlign w:val="subscript"/>
          <w:lang w:val="fr-FR"/>
        </w:rPr>
        <w:t>sh</w:t>
      </w:r>
      <w:r w:rsidRPr="00CD55A9">
        <w:rPr>
          <w:rFonts w:ascii="Arial" w:hAnsi="Arial"/>
          <w:i/>
          <w:szCs w:val="24"/>
          <w:lang w:val="fr-FR"/>
        </w:rPr>
        <w:t>/d</w:t>
      </w:r>
      <w:r w:rsidRPr="00CD55A9">
        <w:rPr>
          <w:rFonts w:ascii="Arial" w:hAnsi="Arial"/>
          <w:szCs w:val="24"/>
          <w:lang w:val="fr-FR"/>
        </w:rPr>
        <w:t xml:space="preserve"> cao hơn nên tuổi bền mỏi của dây cáp thép lâu hơn.</w:t>
      </w:r>
    </w:p>
    <w:p w14:paraId="38FA42CA" w14:textId="77777777" w:rsidR="00D93F73" w:rsidRPr="00CD55A9" w:rsidRDefault="00D93F73" w:rsidP="00D93F73">
      <w:pPr>
        <w:spacing w:before="120" w:line="300" w:lineRule="exact"/>
        <w:jc w:val="both"/>
        <w:rPr>
          <w:rFonts w:ascii="Arial" w:hAnsi="Arial"/>
          <w:szCs w:val="24"/>
          <w:lang w:val="fr-FR"/>
        </w:rPr>
      </w:pPr>
      <w:r w:rsidRPr="00CD55A9">
        <w:rPr>
          <w:rFonts w:ascii="Arial" w:hAnsi="Arial"/>
          <w:b/>
          <w:szCs w:val="24"/>
          <w:lang w:val="fr-FR"/>
        </w:rPr>
        <w:t>3</w:t>
      </w:r>
      <w:r w:rsidRPr="00CD55A9">
        <w:rPr>
          <w:rFonts w:ascii="Arial" w:hAnsi="Arial"/>
          <w:b/>
          <w:szCs w:val="24"/>
          <w:lang w:val="fr-FR"/>
        </w:rPr>
        <w:tab/>
      </w:r>
      <w:r w:rsidRPr="00CD55A9">
        <w:rPr>
          <w:rFonts w:ascii="Arial" w:hAnsi="Arial"/>
          <w:b/>
          <w:szCs w:val="24"/>
          <w:lang w:val="fr-FR"/>
        </w:rPr>
        <w:tab/>
      </w:r>
      <w:r w:rsidRPr="00CD55A9">
        <w:rPr>
          <w:rFonts w:ascii="Arial" w:hAnsi="Arial"/>
          <w:b/>
          <w:szCs w:val="24"/>
          <w:lang w:val="fr-FR"/>
        </w:rPr>
        <w:tab/>
      </w:r>
      <w:r w:rsidRPr="00CD55A9">
        <w:rPr>
          <w:rFonts w:ascii="Arial" w:hAnsi="Arial"/>
          <w:szCs w:val="24"/>
          <w:lang w:val="fr-FR"/>
        </w:rPr>
        <w:t>Rãnh pu ly phải nhẵn để không làm hư hại đến dây cáp thép.</w:t>
      </w:r>
    </w:p>
    <w:p w14:paraId="73E10703" w14:textId="77777777" w:rsidR="00D93F73" w:rsidRPr="00CD55A9" w:rsidRDefault="00D93F73" w:rsidP="00D93F73">
      <w:pPr>
        <w:spacing w:before="120" w:line="300" w:lineRule="exact"/>
        <w:ind w:left="851" w:hanging="851"/>
        <w:jc w:val="both"/>
        <w:rPr>
          <w:rFonts w:ascii="Arial" w:hAnsi="Arial"/>
          <w:szCs w:val="24"/>
          <w:lang w:val="fr-FR"/>
        </w:rPr>
      </w:pPr>
      <w:r w:rsidRPr="00CD55A9">
        <w:rPr>
          <w:rFonts w:ascii="Arial" w:hAnsi="Arial"/>
          <w:b/>
          <w:szCs w:val="24"/>
          <w:lang w:val="fr-FR"/>
        </w:rPr>
        <w:t>4</w:t>
      </w:r>
      <w:r w:rsidRPr="00CD55A9">
        <w:rPr>
          <w:rFonts w:ascii="Arial" w:hAnsi="Arial"/>
          <w:b/>
          <w:szCs w:val="24"/>
          <w:lang w:val="fr-FR"/>
        </w:rPr>
        <w:tab/>
      </w:r>
      <w:r w:rsidRPr="00CD55A9">
        <w:rPr>
          <w:rFonts w:ascii="Arial" w:hAnsi="Arial"/>
          <w:b/>
          <w:szCs w:val="24"/>
          <w:lang w:val="fr-FR"/>
        </w:rPr>
        <w:tab/>
      </w:r>
      <w:r w:rsidRPr="00CD55A9">
        <w:rPr>
          <w:rFonts w:ascii="Arial" w:hAnsi="Arial"/>
          <w:szCs w:val="24"/>
          <w:lang w:val="fr-FR"/>
        </w:rPr>
        <w:t>Góc rãnh pu ly phải được vát ra phía ngoài và góc chung không nhỏ hơn 30</w:t>
      </w:r>
      <w:r w:rsidRPr="00CD55A9">
        <w:rPr>
          <w:rFonts w:ascii="Arial" w:hAnsi="Arial"/>
          <w:szCs w:val="24"/>
          <w:vertAlign w:val="superscript"/>
          <w:lang w:val="fr-FR"/>
        </w:rPr>
        <w:t>0</w:t>
      </w:r>
      <w:r w:rsidRPr="00CD55A9">
        <w:rPr>
          <w:rFonts w:ascii="Arial" w:hAnsi="Arial"/>
          <w:szCs w:val="24"/>
          <w:lang w:val="fr-FR"/>
        </w:rPr>
        <w:t>. Cạnh mép rãnh phải được làm tròn. Độ đồng tâm và vuông góc của vành pu ly so với trục quay phải nằm trong giới hạn dung sai do Nhà chế tạo quy định.</w:t>
      </w:r>
    </w:p>
    <w:p w14:paraId="1AD6F0CF" w14:textId="77777777" w:rsidR="00D93F73" w:rsidRPr="00CD55A9" w:rsidRDefault="00D93F73" w:rsidP="00D93F73">
      <w:pPr>
        <w:spacing w:before="120" w:line="300" w:lineRule="exact"/>
        <w:ind w:left="851" w:hanging="851"/>
        <w:jc w:val="both"/>
        <w:rPr>
          <w:rFonts w:ascii="Arial" w:hAnsi="Arial"/>
          <w:szCs w:val="24"/>
          <w:lang w:val="fr-FR"/>
        </w:rPr>
      </w:pPr>
      <w:r w:rsidRPr="00CD55A9">
        <w:rPr>
          <w:rFonts w:ascii="Arial" w:hAnsi="Arial"/>
          <w:b/>
          <w:szCs w:val="24"/>
          <w:lang w:val="fr-FR"/>
        </w:rPr>
        <w:t>5</w:t>
      </w:r>
      <w:r w:rsidRPr="00CD55A9">
        <w:rPr>
          <w:rFonts w:ascii="Arial" w:hAnsi="Arial"/>
          <w:b/>
          <w:szCs w:val="24"/>
          <w:lang w:val="fr-FR"/>
        </w:rPr>
        <w:tab/>
      </w:r>
      <w:r w:rsidRPr="00CD55A9">
        <w:rPr>
          <w:rFonts w:ascii="Arial" w:hAnsi="Arial"/>
          <w:b/>
          <w:szCs w:val="24"/>
          <w:lang w:val="fr-FR"/>
        </w:rPr>
        <w:tab/>
      </w:r>
      <w:r w:rsidRPr="00CD55A9">
        <w:rPr>
          <w:rFonts w:ascii="Arial" w:hAnsi="Arial"/>
          <w:szCs w:val="24"/>
          <w:lang w:val="fr-FR"/>
        </w:rPr>
        <w:t>Bán kính pu ly đỡ dây cáp thép phải được chọn theo đường kính dây cáp cụ thể phù hợp với Bảng 17 đối với pu ly có vành kim loại và theo Bảng 18 đối với pu ly có vành nhựa đúc. Kích thước và dung sai của rãnh pu ly với vành làm từ vật liệu khác phải tuân theo quy định của Nhà chế tạo cần trục.</w:t>
      </w:r>
    </w:p>
    <w:p w14:paraId="42E0EC46" w14:textId="77777777" w:rsidR="00D93F73" w:rsidRPr="00CD55A9" w:rsidRDefault="00D93F73" w:rsidP="00D93F73">
      <w:pPr>
        <w:spacing w:before="120" w:line="300" w:lineRule="exact"/>
        <w:ind w:left="851" w:hanging="851"/>
        <w:jc w:val="both"/>
        <w:rPr>
          <w:rFonts w:ascii="Arial" w:hAnsi="Arial"/>
          <w:szCs w:val="24"/>
          <w:lang w:val="fr-FR"/>
        </w:rPr>
      </w:pPr>
      <w:r w:rsidRPr="00CD55A9">
        <w:rPr>
          <w:rFonts w:ascii="Arial" w:hAnsi="Arial"/>
          <w:b/>
          <w:szCs w:val="24"/>
          <w:lang w:val="fr-FR"/>
        </w:rPr>
        <w:t>6</w:t>
      </w:r>
      <w:r w:rsidRPr="00CD55A9">
        <w:rPr>
          <w:rFonts w:ascii="Arial" w:hAnsi="Arial"/>
          <w:b/>
          <w:szCs w:val="24"/>
          <w:lang w:val="fr-FR"/>
        </w:rPr>
        <w:tab/>
      </w:r>
      <w:r w:rsidRPr="00CD55A9">
        <w:rPr>
          <w:rFonts w:ascii="Arial" w:hAnsi="Arial"/>
          <w:szCs w:val="24"/>
          <w:lang w:val="fr-FR"/>
        </w:rPr>
        <w:t>Việc lựa chọn vật liệu và bố trí vật liệu pu ly phải sao cho điện thế đối với ăn mòn điện hóa của thân pu ly hoặc dây cáp thép là nhỏ nhất.</w:t>
      </w:r>
    </w:p>
    <w:p w14:paraId="49D50050" w14:textId="77777777" w:rsidR="00D93F73" w:rsidRPr="00CD55A9" w:rsidRDefault="00D93F73" w:rsidP="00D93F73">
      <w:pPr>
        <w:spacing w:before="120" w:line="300" w:lineRule="exact"/>
        <w:ind w:left="851" w:hanging="851"/>
        <w:jc w:val="both"/>
        <w:rPr>
          <w:rFonts w:ascii="Arial" w:hAnsi="Arial"/>
          <w:szCs w:val="24"/>
          <w:lang w:val="fr-FR"/>
        </w:rPr>
      </w:pPr>
      <w:r w:rsidRPr="00CD55A9">
        <w:rPr>
          <w:rFonts w:ascii="Arial" w:hAnsi="Arial"/>
          <w:b/>
          <w:szCs w:val="24"/>
          <w:lang w:val="fr-FR"/>
        </w:rPr>
        <w:t>7</w:t>
      </w:r>
      <w:r w:rsidRPr="00CD55A9">
        <w:rPr>
          <w:rFonts w:ascii="Arial" w:hAnsi="Arial"/>
          <w:b/>
          <w:szCs w:val="24"/>
          <w:lang w:val="fr-FR"/>
        </w:rPr>
        <w:tab/>
      </w:r>
      <w:r w:rsidRPr="00CD55A9">
        <w:rPr>
          <w:rFonts w:ascii="Arial" w:hAnsi="Arial"/>
          <w:szCs w:val="24"/>
          <w:lang w:val="fr-FR"/>
        </w:rPr>
        <w:t>Không được sử dụng vật liệu chế tạo pu ly có xu hướng gãy ở trạng thái giòn ở mức nhiệt độ nằm trong khoảng thiết kế. Pu ly được miễn thử va đập.</w:t>
      </w:r>
    </w:p>
    <w:p w14:paraId="0B79D076" w14:textId="77777777" w:rsidR="00D93F73" w:rsidRPr="00CD55A9" w:rsidRDefault="00D93F73" w:rsidP="00D93F73">
      <w:pPr>
        <w:spacing w:before="120" w:line="300" w:lineRule="exact"/>
        <w:ind w:left="851" w:hanging="851"/>
        <w:jc w:val="both"/>
        <w:rPr>
          <w:rFonts w:ascii="Arial" w:hAnsi="Arial"/>
          <w:szCs w:val="24"/>
          <w:lang w:val="fr-FR"/>
        </w:rPr>
      </w:pPr>
      <w:r w:rsidRPr="00CD55A9">
        <w:rPr>
          <w:rFonts w:ascii="Arial" w:hAnsi="Arial"/>
          <w:b/>
          <w:szCs w:val="24"/>
          <w:lang w:val="fr-FR"/>
        </w:rPr>
        <w:t>8</w:t>
      </w:r>
      <w:r w:rsidRPr="00CD55A9">
        <w:rPr>
          <w:rFonts w:ascii="Arial" w:hAnsi="Arial"/>
          <w:b/>
          <w:szCs w:val="24"/>
          <w:lang w:val="fr-FR"/>
        </w:rPr>
        <w:tab/>
      </w:r>
      <w:r w:rsidRPr="00CD55A9">
        <w:rPr>
          <w:rFonts w:ascii="Arial" w:hAnsi="Arial"/>
          <w:szCs w:val="24"/>
          <w:lang w:val="fr-FR"/>
        </w:rPr>
        <w:t>Pu ly phải chịu được tất cả các loại tải tác động lên kết cấu được nêu trong mục 2.3 mà không vượt quá ứng suất cho phép. Đối với vật liệu pôlyme thường được gọi là nhựa đúc loại 6, ứng suất uốn, kéo, cắt và nén phải được giới hạn ở mức lớn nhất 30% của độ bền uốn, kéo và nén tương ứng.</w:t>
      </w:r>
    </w:p>
    <w:p w14:paraId="5B3EF8B6" w14:textId="77777777" w:rsidR="00D93F73" w:rsidRPr="00CD55A9" w:rsidRDefault="00D93F73" w:rsidP="00D93F73">
      <w:pPr>
        <w:spacing w:before="120" w:line="300" w:lineRule="exact"/>
        <w:ind w:left="851" w:hanging="851"/>
        <w:jc w:val="both"/>
        <w:rPr>
          <w:rFonts w:ascii="Arial" w:hAnsi="Arial"/>
          <w:szCs w:val="24"/>
          <w:lang w:val="fr-FR"/>
        </w:rPr>
      </w:pPr>
      <w:r w:rsidRPr="00CD55A9">
        <w:rPr>
          <w:rFonts w:ascii="Arial" w:hAnsi="Arial"/>
          <w:b/>
          <w:szCs w:val="24"/>
          <w:lang w:val="fr-FR"/>
        </w:rPr>
        <w:t>9</w:t>
      </w:r>
      <w:r w:rsidRPr="00CD55A9">
        <w:rPr>
          <w:rFonts w:ascii="Arial" w:hAnsi="Arial"/>
          <w:b/>
          <w:szCs w:val="24"/>
          <w:lang w:val="fr-FR"/>
        </w:rPr>
        <w:tab/>
      </w:r>
      <w:r w:rsidRPr="00CD55A9">
        <w:rPr>
          <w:rFonts w:ascii="Arial" w:hAnsi="Arial"/>
          <w:szCs w:val="24"/>
          <w:lang w:val="fr-FR"/>
        </w:rPr>
        <w:t xml:space="preserve">Mối nối giữa vật liệu kim loại và pôlyme phải có phương pháp phù hợp </w:t>
      </w:r>
      <w:r w:rsidRPr="00CD55A9">
        <w:rPr>
          <w:rFonts w:ascii="Arial" w:hAnsi="Arial" w:hint="eastAsia"/>
          <w:szCs w:val="24"/>
          <w:lang w:val="fr-FR"/>
        </w:rPr>
        <w:t>đ</w:t>
      </w:r>
      <w:r w:rsidRPr="00CD55A9">
        <w:rPr>
          <w:rFonts w:ascii="Arial" w:hAnsi="Arial"/>
          <w:szCs w:val="24"/>
          <w:lang w:val="fr-FR"/>
        </w:rPr>
        <w:t>ể ng</w:t>
      </w:r>
      <w:r w:rsidRPr="00CD55A9">
        <w:rPr>
          <w:rFonts w:ascii="Arial" w:hAnsi="Arial" w:hint="eastAsia"/>
          <w:szCs w:val="24"/>
          <w:lang w:val="fr-FR"/>
        </w:rPr>
        <w:t>ă</w:t>
      </w:r>
      <w:r w:rsidRPr="00CD55A9">
        <w:rPr>
          <w:rFonts w:ascii="Arial" w:hAnsi="Arial"/>
          <w:szCs w:val="24"/>
          <w:lang w:val="fr-FR"/>
        </w:rPr>
        <w:t>n ngừa sự phân tách.</w:t>
      </w:r>
    </w:p>
    <w:p w14:paraId="19D840A7" w14:textId="77777777" w:rsidR="00D93F73" w:rsidRPr="00CD55A9" w:rsidRDefault="00D93F73" w:rsidP="00D93F73">
      <w:pPr>
        <w:spacing w:before="120" w:line="300" w:lineRule="exact"/>
        <w:ind w:left="851" w:hanging="851"/>
        <w:jc w:val="both"/>
        <w:rPr>
          <w:rFonts w:ascii="Arial" w:hAnsi="Arial"/>
          <w:szCs w:val="24"/>
          <w:lang w:val="fr-FR"/>
        </w:rPr>
      </w:pPr>
      <w:r w:rsidRPr="00CD55A9">
        <w:rPr>
          <w:rFonts w:ascii="Arial" w:hAnsi="Arial"/>
          <w:b/>
          <w:szCs w:val="24"/>
          <w:lang w:val="fr-FR"/>
        </w:rPr>
        <w:lastRenderedPageBreak/>
        <w:t>10</w:t>
      </w:r>
      <w:r w:rsidRPr="00CD55A9">
        <w:rPr>
          <w:rFonts w:ascii="Arial" w:hAnsi="Arial"/>
          <w:b/>
          <w:szCs w:val="24"/>
          <w:lang w:val="fr-FR"/>
        </w:rPr>
        <w:tab/>
      </w:r>
      <w:r w:rsidRPr="00CD55A9">
        <w:rPr>
          <w:rFonts w:ascii="Arial" w:hAnsi="Arial"/>
          <w:szCs w:val="24"/>
          <w:lang w:val="fr-FR"/>
        </w:rPr>
        <w:t>Việc lựa chọn bạc lót ổ trục hay vòng bi cho pu ly cần phải xét đến tất cả các lực treo và lực của tải sideload.</w:t>
      </w:r>
    </w:p>
    <w:p w14:paraId="1834F4AD" w14:textId="77777777" w:rsidR="00D93F73" w:rsidRPr="00CD55A9" w:rsidRDefault="00D93F73" w:rsidP="00D93F73">
      <w:pPr>
        <w:spacing w:before="120" w:line="300" w:lineRule="exact"/>
        <w:ind w:left="851" w:hanging="851"/>
        <w:jc w:val="both"/>
        <w:rPr>
          <w:rFonts w:ascii="Arial" w:hAnsi="Arial"/>
          <w:szCs w:val="24"/>
          <w:lang w:val="fr-FR"/>
        </w:rPr>
      </w:pPr>
      <w:r w:rsidRPr="00CD55A9">
        <w:rPr>
          <w:rFonts w:ascii="Arial" w:hAnsi="Arial"/>
          <w:b/>
          <w:szCs w:val="24"/>
          <w:lang w:val="fr-FR"/>
        </w:rPr>
        <w:t>11</w:t>
      </w:r>
      <w:r w:rsidRPr="00CD55A9">
        <w:rPr>
          <w:rFonts w:ascii="Arial" w:hAnsi="Arial"/>
          <w:b/>
          <w:szCs w:val="24"/>
          <w:lang w:val="fr-FR"/>
        </w:rPr>
        <w:tab/>
      </w:r>
      <w:r w:rsidRPr="00CD55A9">
        <w:rPr>
          <w:rFonts w:ascii="Arial" w:hAnsi="Arial"/>
          <w:szCs w:val="24"/>
          <w:lang w:val="fr-FR"/>
        </w:rPr>
        <w:t>Vòng bi phải được bôi trơn riêng thông qua một lỗ rãnh riêng. Các vòng bi được bôi trơn vĩnh cửu được miễn quy định này.</w:t>
      </w:r>
    </w:p>
    <w:p w14:paraId="429B588E" w14:textId="77777777" w:rsidR="00D93F73" w:rsidRPr="00CD55A9" w:rsidRDefault="00D93F73" w:rsidP="00D93F73">
      <w:pPr>
        <w:spacing w:before="120" w:line="300" w:lineRule="exact"/>
        <w:ind w:left="851" w:hanging="851"/>
        <w:jc w:val="both"/>
        <w:rPr>
          <w:rFonts w:ascii="Arial" w:hAnsi="Arial"/>
          <w:szCs w:val="24"/>
          <w:lang w:val="fr-FR"/>
        </w:rPr>
      </w:pPr>
      <w:r w:rsidRPr="00CD55A9">
        <w:rPr>
          <w:rFonts w:ascii="Arial" w:hAnsi="Arial"/>
          <w:b/>
          <w:szCs w:val="24"/>
          <w:lang w:val="fr-FR"/>
        </w:rPr>
        <w:t>12</w:t>
      </w:r>
      <w:r w:rsidRPr="00CD55A9">
        <w:rPr>
          <w:rFonts w:ascii="Arial" w:hAnsi="Arial"/>
          <w:b/>
          <w:szCs w:val="24"/>
          <w:lang w:val="fr-FR"/>
        </w:rPr>
        <w:tab/>
      </w:r>
      <w:r w:rsidRPr="00CD55A9">
        <w:rPr>
          <w:rFonts w:ascii="Arial" w:hAnsi="Arial"/>
          <w:szCs w:val="24"/>
          <w:lang w:val="fr-FR"/>
        </w:rPr>
        <w:t>Bộ phận bảo vệ pu ly bao gồm cả cụm pu ly chạy phải được trang bị bảo vệ hoặc thiết bị thích hợp khác nhằm ngăn chặn dây cáp trượt khỏi rãnh pu ly.</w:t>
      </w:r>
    </w:p>
    <w:p w14:paraId="5CA112E8" w14:textId="77777777" w:rsidR="006573D1" w:rsidRPr="00CD55A9" w:rsidRDefault="006573D1" w:rsidP="00D93F73">
      <w:pPr>
        <w:spacing w:before="120" w:line="300" w:lineRule="exact"/>
        <w:ind w:left="851" w:hanging="851"/>
        <w:jc w:val="both"/>
        <w:rPr>
          <w:rFonts w:ascii="Arial" w:hAnsi="Arial"/>
          <w:szCs w:val="24"/>
          <w:lang w:val="fr-FR"/>
        </w:rPr>
      </w:pPr>
    </w:p>
    <w:p w14:paraId="2A5F2786" w14:textId="77777777" w:rsidR="00D93F73" w:rsidRPr="00CD55A9" w:rsidRDefault="00D93F73" w:rsidP="00D93F73">
      <w:pPr>
        <w:spacing w:before="120" w:line="300" w:lineRule="exact"/>
        <w:ind w:left="851" w:hanging="851"/>
        <w:jc w:val="both"/>
        <w:rPr>
          <w:rFonts w:ascii="Arial" w:hAnsi="Arial"/>
          <w:szCs w:val="24"/>
          <w:lang w:val="fr-FR"/>
        </w:rPr>
      </w:pPr>
    </w:p>
    <w:p w14:paraId="1F7BFFF8" w14:textId="413324B3" w:rsidR="00D93F73" w:rsidRPr="00CD55A9" w:rsidRDefault="009D105F" w:rsidP="00D93F73">
      <w:pPr>
        <w:spacing w:before="120" w:line="300" w:lineRule="exact"/>
        <w:ind w:left="851" w:hanging="851"/>
        <w:jc w:val="both"/>
        <w:rPr>
          <w:rFonts w:ascii="Arial" w:hAnsi="Arial"/>
          <w:szCs w:val="24"/>
          <w:lang w:val="fr-FR"/>
        </w:rPr>
      </w:pPr>
      <w:r w:rsidRPr="00CD55A9">
        <w:rPr>
          <w:rFonts w:ascii="Arial" w:hAnsi="Arial"/>
          <w:noProof/>
          <w:szCs w:val="24"/>
          <w:lang w:val="en-US"/>
        </w:rPr>
        <mc:AlternateContent>
          <mc:Choice Requires="wpg">
            <w:drawing>
              <wp:anchor distT="0" distB="0" distL="114300" distR="114300" simplePos="0" relativeHeight="251667456" behindDoc="0" locked="0" layoutInCell="1" allowOverlap="1" wp14:anchorId="291DC4FE" wp14:editId="1329AF34">
                <wp:simplePos x="0" y="0"/>
                <wp:positionH relativeFrom="column">
                  <wp:posOffset>2203450</wp:posOffset>
                </wp:positionH>
                <wp:positionV relativeFrom="paragraph">
                  <wp:posOffset>-154940</wp:posOffset>
                </wp:positionV>
                <wp:extent cx="1706880" cy="2975610"/>
                <wp:effectExtent l="0" t="0" r="0" b="0"/>
                <wp:wrapNone/>
                <wp:docPr id="1339284344" name="Group 2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706880" cy="2975610"/>
                          <a:chOff x="4604" y="1316"/>
                          <a:chExt cx="2688" cy="4686"/>
                        </a:xfrm>
                      </wpg:grpSpPr>
                      <wps:wsp>
                        <wps:cNvPr id="1654181917" name="Text Box 156"/>
                        <wps:cNvSpPr txBox="1">
                          <a:spLocks noChangeArrowheads="1"/>
                        </wps:cNvSpPr>
                        <wps:spPr bwMode="auto">
                          <a:xfrm>
                            <a:off x="4604" y="1316"/>
                            <a:ext cx="2688" cy="46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2A639C" w14:textId="17E1EAC0" w:rsidR="00E277C4" w:rsidRDefault="00E277C4" w:rsidP="00D93F73">
                              <w:r w:rsidRPr="00496A38">
                                <w:rPr>
                                  <w:noProof/>
                                  <w:lang w:val="en-US"/>
                                </w:rPr>
                                <w:drawing>
                                  <wp:inline distT="0" distB="0" distL="0" distR="0" wp14:anchorId="2252330B" wp14:editId="64CFEDC7">
                                    <wp:extent cx="1521460" cy="2882265"/>
                                    <wp:effectExtent l="0" t="0" r="0" b="0"/>
                                    <wp:docPr id="2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6">
                                              <a:lum contrast="80000"/>
                                              <a:extLst>
                                                <a:ext uri="{28A0092B-C50C-407E-A947-70E740481C1C}">
                                                  <a14:useLocalDpi xmlns:a14="http://schemas.microsoft.com/office/drawing/2010/main" val="0"/>
                                                </a:ext>
                                              </a:extLst>
                                            </a:blip>
                                            <a:srcRect/>
                                            <a:stretch>
                                              <a:fillRect/>
                                            </a:stretch>
                                          </pic:blipFill>
                                          <pic:spPr bwMode="auto">
                                            <a:xfrm>
                                              <a:off x="0" y="0"/>
                                              <a:ext cx="1521460" cy="2882265"/>
                                            </a:xfrm>
                                            <a:prstGeom prst="rect">
                                              <a:avLst/>
                                            </a:prstGeom>
                                            <a:noFill/>
                                            <a:ln>
                                              <a:noFill/>
                                            </a:ln>
                                          </pic:spPr>
                                        </pic:pic>
                                      </a:graphicData>
                                    </a:graphic>
                                  </wp:inline>
                                </w:drawing>
                              </w:r>
                            </w:p>
                          </w:txbxContent>
                        </wps:txbx>
                        <wps:bodyPr rot="0" vert="horz" wrap="none" lIns="91440" tIns="45720" rIns="91440" bIns="45720" anchor="t" anchorCtr="0" upright="1">
                          <a:spAutoFit/>
                        </wps:bodyPr>
                      </wps:wsp>
                      <wps:wsp>
                        <wps:cNvPr id="2017255519" name="Text Box 157"/>
                        <wps:cNvSpPr txBox="1">
                          <a:spLocks noChangeArrowheads="1"/>
                        </wps:cNvSpPr>
                        <wps:spPr bwMode="auto">
                          <a:xfrm>
                            <a:off x="6698" y="1449"/>
                            <a:ext cx="369" cy="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94659F" w14:textId="77777777" w:rsidR="00E277C4" w:rsidRPr="00CA2DB7" w:rsidRDefault="00E277C4" w:rsidP="0050576E">
                              <w:pPr>
                                <w:spacing w:before="20"/>
                                <w:jc w:val="center"/>
                                <w:rPr>
                                  <w:rFonts w:ascii="Arial" w:hAnsi="Arial" w:cs="Arial"/>
                                  <w:sz w:val="20"/>
                                  <w:lang w:val="en-US"/>
                                </w:rPr>
                              </w:pPr>
                              <w:r w:rsidRPr="00CA2DB7">
                                <w:rPr>
                                  <w:rFonts w:ascii="Arial" w:hAnsi="Arial" w:cs="Arial"/>
                                  <w:sz w:val="20"/>
                                  <w:lang w:val="en-US"/>
                                </w:rPr>
                                <w:t>2</w:t>
                              </w:r>
                            </w:p>
                          </w:txbxContent>
                        </wps:txbx>
                        <wps:bodyPr rot="0" vert="horz" wrap="square" lIns="18000" tIns="10800" rIns="18000" bIns="10800" anchor="t" anchorCtr="0" upright="1">
                          <a:noAutofit/>
                        </wps:bodyPr>
                      </wps:wsp>
                      <wps:wsp>
                        <wps:cNvPr id="1524647883" name="Text Box 158"/>
                        <wps:cNvSpPr txBox="1">
                          <a:spLocks noChangeArrowheads="1"/>
                        </wps:cNvSpPr>
                        <wps:spPr bwMode="auto">
                          <a:xfrm>
                            <a:off x="6802" y="3499"/>
                            <a:ext cx="369" cy="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A14EF" w14:textId="77777777" w:rsidR="00E277C4" w:rsidRPr="00CA2DB7" w:rsidRDefault="00E277C4" w:rsidP="00D93F73">
                              <w:pPr>
                                <w:jc w:val="center"/>
                                <w:rPr>
                                  <w:rFonts w:ascii="Arial" w:hAnsi="Arial" w:cs="Arial"/>
                                  <w:sz w:val="20"/>
                                  <w:lang w:val="en-US"/>
                                </w:rPr>
                              </w:pPr>
                              <w:r w:rsidRPr="00CA2DB7">
                                <w:rPr>
                                  <w:rFonts w:ascii="Arial" w:hAnsi="Arial" w:cs="Arial"/>
                                  <w:sz w:val="20"/>
                                  <w:lang w:val="en-US"/>
                                </w:rPr>
                                <w:t>3</w:t>
                              </w:r>
                            </w:p>
                          </w:txbxContent>
                        </wps:txbx>
                        <wps:bodyPr rot="0" vert="horz" wrap="square" lIns="18000" tIns="10800" rIns="18000" bIns="10800" anchor="t" anchorCtr="0" upright="1">
                          <a:noAutofit/>
                        </wps:bodyPr>
                      </wps:wsp>
                    </wpg:wg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group w14:anchorId="291DC4FE" id="Group 243" o:spid="_x0000_s1054" style="position:absolute;left:0;text-align:left;margin-left:173.5pt;margin-top:-12.2pt;width:134.4pt;height:234.3pt;z-index:251667456" coordorigin="4604,1316" coordsize="2688,46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">
                <v:shape id="Text Box 156" o:spid="_x0000_s1055" type="#_x0000_t202" style="position:absolute;left:4604;top:1316;width:2688;height:468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" filled="f" stroked="f">
                  <v:textbox style="mso-fit-shape-to-text:t">
                    <w:txbxContent>
                      <w:p w14:paraId="482A639C" w14:textId="17E1EAC0" w:rsidR="00E277C4" w:rsidRDefault="00E277C4" w:rsidP="00D93F73">
                        <w:r w:rsidRPr="00496A38">
                          <w:rPr>
                            <w:noProof/>
                          </w:rPr>
                          <w:drawing>
                            <wp:inline distT="0" distB="0" distL="0" distR="0" wp14:anchorId="2252330B" wp14:editId="64CFEDC7">
                              <wp:extent cx="1521460" cy="2882265"/>
                              <wp:effectExtent l="0" t="0" r="0" b="0"/>
                              <wp:docPr id="2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7">
                                        <a:lum contrast="80000"/>
                                        <a:extLst>
                                          <a:ext uri="{28A0092B-C50C-407E-A947-70E740481C1C}">
                                            <a14:useLocalDpi xmlns:a14="http://schemas.microsoft.com/office/drawing/2010/main" val="0"/>
                                          </a:ext>
                                        </a:extLst>
                                      </a:blip>
                                      <a:srcRect/>
                                      <a:stretch>
                                        <a:fillRect/>
                                      </a:stretch>
                                    </pic:blipFill>
                                    <pic:spPr bwMode="auto">
                                      <a:xfrm>
                                        <a:off x="0" y="0"/>
                                        <a:ext cx="1521460" cy="2882265"/>
                                      </a:xfrm>
                                      <a:prstGeom prst="rect">
                                        <a:avLst/>
                                      </a:prstGeom>
                                      <a:noFill/>
                                      <a:ln>
                                        <a:noFill/>
                                      </a:ln>
                                    </pic:spPr>
                                  </pic:pic>
                                </a:graphicData>
                              </a:graphic>
                            </wp:inline>
                          </w:drawing>
                        </w:r>
                      </w:p>
                    </w:txbxContent>
                  </v:textbox>
                </v:shape>
                <v:shape id="Text Box 157" o:spid="_x0000_s1056" type="#_x0000_t202" style="position:absolute;left:6698;top:1449;width:369;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" filled="f" stroked="f">
                  <v:textbox inset=".5mm,.3mm,.5mm,.3mm">
                    <w:txbxContent>
                      <w:p w14:paraId="2B94659F" w14:textId="77777777" w:rsidR="00E277C4" w:rsidRPr="00CA2DB7" w:rsidRDefault="00E277C4" w:rsidP="0050576E">
                        <w:pPr>
                          <w:spacing w:before="20"/>
                          <w:jc w:val="center"/>
                          <w:rPr>
                            <w:rFonts w:ascii="Arial" w:hAnsi="Arial" w:cs="Arial"/>
                            <w:sz w:val="20"/>
                            <w:lang w:val="en-US"/>
                          </w:rPr>
                        </w:pPr>
                        <w:r w:rsidRPr="00CA2DB7">
                          <w:rPr>
                            <w:rFonts w:ascii="Arial" w:hAnsi="Arial" w:cs="Arial"/>
                            <w:sz w:val="20"/>
                            <w:lang w:val="en-US"/>
                          </w:rPr>
                          <w:t>2</w:t>
                        </w:r>
                      </w:p>
                    </w:txbxContent>
                  </v:textbox>
                </v:shape>
                <v:shape id="Text Box 158" o:spid="_x0000_s1057" type="#_x0000_t202" style="position:absolute;left:6802;top:3499;width:369;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" filled="f" stroked="f">
                  <v:textbox inset=".5mm,.3mm,.5mm,.3mm">
                    <w:txbxContent>
                      <w:p w14:paraId="096A14EF" w14:textId="77777777" w:rsidR="00E277C4" w:rsidRPr="00CA2DB7" w:rsidRDefault="00E277C4" w:rsidP="00D93F73">
                        <w:pPr>
                          <w:jc w:val="center"/>
                          <w:rPr>
                            <w:rFonts w:ascii="Arial" w:hAnsi="Arial" w:cs="Arial"/>
                            <w:sz w:val="20"/>
                            <w:lang w:val="en-US"/>
                          </w:rPr>
                        </w:pPr>
                        <w:r w:rsidRPr="00CA2DB7">
                          <w:rPr>
                            <w:rFonts w:ascii="Arial" w:hAnsi="Arial" w:cs="Arial"/>
                            <w:sz w:val="20"/>
                            <w:lang w:val="en-US"/>
                          </w:rPr>
                          <w:t>3</w:t>
                        </w:r>
                      </w:p>
                    </w:txbxContent>
                  </v:textbox>
                </v:shape>
              </v:group>
            </w:pict>
          </mc:Fallback>
        </mc:AlternateContent>
      </w:r>
      <w:r w:rsidR="00D93F73" w:rsidRPr="00CD55A9">
        <w:rPr>
          <w:rFonts w:ascii="Arial" w:hAnsi="Arial"/>
          <w:szCs w:val="24"/>
          <w:lang w:val="fr-FR"/>
        </w:rPr>
        <w:t xml:space="preserve">      </w:t>
      </w:r>
    </w:p>
    <w:p w14:paraId="7317A116" w14:textId="77777777" w:rsidR="00D93F73" w:rsidRPr="00CD55A9" w:rsidRDefault="00D93F73" w:rsidP="00D93F73">
      <w:pPr>
        <w:spacing w:before="120" w:line="300" w:lineRule="exact"/>
        <w:ind w:left="851" w:hanging="851"/>
        <w:jc w:val="both"/>
        <w:rPr>
          <w:rFonts w:ascii="Arial" w:hAnsi="Arial"/>
          <w:szCs w:val="24"/>
          <w:lang w:val="fr-FR"/>
        </w:rPr>
      </w:pPr>
    </w:p>
    <w:p w14:paraId="6C8BBA95" w14:textId="77777777" w:rsidR="00D93F73" w:rsidRPr="00CD55A9" w:rsidRDefault="00D93F73" w:rsidP="00D93F73">
      <w:pPr>
        <w:spacing w:before="120" w:line="300" w:lineRule="exact"/>
        <w:ind w:left="851" w:hanging="851"/>
        <w:jc w:val="both"/>
        <w:rPr>
          <w:rFonts w:ascii="Arial" w:hAnsi="Arial"/>
          <w:szCs w:val="24"/>
          <w:lang w:val="fr-FR"/>
        </w:rPr>
      </w:pPr>
    </w:p>
    <w:p w14:paraId="4781CE0E" w14:textId="77777777" w:rsidR="00D93F73" w:rsidRPr="00CD55A9" w:rsidRDefault="00D93F73" w:rsidP="00D93F73">
      <w:pPr>
        <w:spacing w:before="120" w:line="300" w:lineRule="exact"/>
        <w:ind w:left="851" w:hanging="851"/>
        <w:jc w:val="both"/>
        <w:rPr>
          <w:rFonts w:ascii="Arial" w:hAnsi="Arial"/>
          <w:szCs w:val="24"/>
          <w:lang w:val="fr-FR"/>
        </w:rPr>
      </w:pPr>
    </w:p>
    <w:p w14:paraId="59CAC687" w14:textId="77777777" w:rsidR="00D93F73" w:rsidRPr="00CD55A9" w:rsidRDefault="00D93F73" w:rsidP="00D93F73">
      <w:pPr>
        <w:spacing w:before="120" w:line="300" w:lineRule="exact"/>
        <w:ind w:left="851" w:hanging="851"/>
        <w:jc w:val="both"/>
        <w:rPr>
          <w:rFonts w:ascii="Arial" w:hAnsi="Arial"/>
          <w:szCs w:val="24"/>
          <w:lang w:val="fr-FR"/>
        </w:rPr>
      </w:pPr>
    </w:p>
    <w:p w14:paraId="532F01E8" w14:textId="77777777" w:rsidR="00D93F73" w:rsidRPr="00CD55A9" w:rsidRDefault="00D93F73" w:rsidP="00D93F73">
      <w:pPr>
        <w:spacing w:before="120" w:line="300" w:lineRule="exact"/>
        <w:ind w:left="851" w:hanging="851"/>
        <w:jc w:val="both"/>
        <w:rPr>
          <w:rFonts w:ascii="Arial" w:hAnsi="Arial"/>
          <w:szCs w:val="24"/>
          <w:lang w:val="fr-FR"/>
        </w:rPr>
      </w:pPr>
    </w:p>
    <w:p w14:paraId="4D690B74" w14:textId="77777777" w:rsidR="00D93F73" w:rsidRPr="00CD55A9" w:rsidRDefault="00D93F73" w:rsidP="00D93F73">
      <w:pPr>
        <w:spacing w:before="120" w:line="300" w:lineRule="exact"/>
        <w:ind w:left="851"/>
        <w:jc w:val="both"/>
        <w:rPr>
          <w:rFonts w:ascii="Arial" w:hAnsi="Arial"/>
          <w:szCs w:val="24"/>
          <w:lang w:val="fr-FR"/>
        </w:rPr>
      </w:pPr>
    </w:p>
    <w:p w14:paraId="51E949BD" w14:textId="77777777" w:rsidR="00D93F73" w:rsidRPr="00CD55A9" w:rsidRDefault="00D93F73" w:rsidP="00D93F73">
      <w:pPr>
        <w:spacing w:before="120" w:line="300" w:lineRule="exact"/>
        <w:ind w:left="851"/>
        <w:jc w:val="both"/>
        <w:rPr>
          <w:rFonts w:ascii="Arial" w:hAnsi="Arial"/>
          <w:szCs w:val="24"/>
          <w:lang w:val="fr-FR"/>
        </w:rPr>
      </w:pPr>
    </w:p>
    <w:p w14:paraId="7DBEC760" w14:textId="77777777" w:rsidR="00D93F73" w:rsidRPr="00CD55A9" w:rsidRDefault="00D93F73" w:rsidP="00D93F73">
      <w:pPr>
        <w:spacing w:before="120" w:line="300" w:lineRule="exact"/>
        <w:ind w:left="851"/>
        <w:jc w:val="both"/>
        <w:rPr>
          <w:rFonts w:ascii="Arial" w:hAnsi="Arial"/>
          <w:szCs w:val="24"/>
          <w:lang w:val="fr-FR"/>
        </w:rPr>
      </w:pPr>
    </w:p>
    <w:p w14:paraId="1AF3A769" w14:textId="77777777" w:rsidR="00D93F73" w:rsidRPr="00CD55A9" w:rsidRDefault="00D93F73" w:rsidP="00D93F73">
      <w:pPr>
        <w:spacing w:before="120" w:line="300" w:lineRule="exact"/>
        <w:ind w:left="851"/>
        <w:jc w:val="both"/>
        <w:rPr>
          <w:rFonts w:ascii="Arial" w:hAnsi="Arial"/>
          <w:szCs w:val="24"/>
          <w:lang w:val="fr-FR"/>
        </w:rPr>
      </w:pPr>
    </w:p>
    <w:p w14:paraId="106A329A" w14:textId="77777777" w:rsidR="00D93F73" w:rsidRPr="00CD55A9" w:rsidRDefault="00D93F73" w:rsidP="00D93F73">
      <w:pPr>
        <w:spacing w:before="120" w:line="300" w:lineRule="exact"/>
        <w:ind w:left="851"/>
        <w:jc w:val="both"/>
        <w:rPr>
          <w:rFonts w:ascii="Arial" w:hAnsi="Arial"/>
          <w:szCs w:val="24"/>
          <w:lang w:val="fr-FR"/>
        </w:rPr>
      </w:pPr>
    </w:p>
    <w:p w14:paraId="5523EE0C" w14:textId="77777777" w:rsidR="00D93F73" w:rsidRPr="00CD55A9" w:rsidRDefault="00D93F73" w:rsidP="00D93F73">
      <w:pPr>
        <w:spacing w:before="120" w:line="300" w:lineRule="exact"/>
        <w:ind w:left="2694"/>
        <w:jc w:val="both"/>
        <w:rPr>
          <w:rFonts w:ascii="Arial" w:hAnsi="Arial"/>
          <w:szCs w:val="24"/>
          <w:lang w:val="fr-FR"/>
        </w:rPr>
      </w:pPr>
      <w:r w:rsidRPr="00CD55A9">
        <w:rPr>
          <w:rFonts w:ascii="Arial" w:hAnsi="Arial"/>
          <w:szCs w:val="24"/>
          <w:lang w:val="fr-FR"/>
        </w:rPr>
        <w:t>Ghi chú:</w:t>
      </w:r>
    </w:p>
    <w:p w14:paraId="5E7033B9" w14:textId="77777777" w:rsidR="00D93F73" w:rsidRPr="00CD55A9" w:rsidRDefault="00D93F73" w:rsidP="00D93F73">
      <w:pPr>
        <w:spacing w:before="120" w:line="300" w:lineRule="exact"/>
        <w:ind w:left="2694"/>
        <w:jc w:val="both"/>
        <w:rPr>
          <w:rFonts w:ascii="Arial" w:hAnsi="Arial"/>
          <w:szCs w:val="24"/>
          <w:lang w:val="fr-FR"/>
        </w:rPr>
      </w:pPr>
      <w:r w:rsidRPr="00CD55A9">
        <w:rPr>
          <w:rFonts w:ascii="Arial" w:hAnsi="Arial"/>
          <w:szCs w:val="24"/>
          <w:lang w:val="fr-FR"/>
        </w:rPr>
        <w:t>1</w:t>
      </w:r>
      <w:r w:rsidRPr="00CD55A9">
        <w:rPr>
          <w:rFonts w:ascii="Arial" w:hAnsi="Arial"/>
          <w:szCs w:val="24"/>
          <w:lang w:val="fr-FR"/>
        </w:rPr>
        <w:tab/>
      </w:r>
      <w:r w:rsidRPr="00CD55A9">
        <w:rPr>
          <w:rFonts w:ascii="Arial" w:hAnsi="Arial"/>
          <w:szCs w:val="24"/>
          <w:lang w:val="fr-FR"/>
        </w:rPr>
        <w:tab/>
      </w:r>
      <w:r w:rsidRPr="00CD55A9">
        <w:rPr>
          <w:rFonts w:ascii="Arial" w:hAnsi="Arial"/>
          <w:i/>
          <w:szCs w:val="24"/>
          <w:lang w:val="fr-FR"/>
        </w:rPr>
        <w:t>D</w:t>
      </w:r>
    </w:p>
    <w:p w14:paraId="117D3998" w14:textId="77777777" w:rsidR="00D93F73" w:rsidRPr="00CD55A9" w:rsidRDefault="00D93F73" w:rsidP="00D93F73">
      <w:pPr>
        <w:spacing w:before="120" w:line="300" w:lineRule="exact"/>
        <w:ind w:left="2694"/>
        <w:jc w:val="both"/>
        <w:rPr>
          <w:rFonts w:ascii="Arial" w:hAnsi="Arial"/>
          <w:szCs w:val="24"/>
          <w:lang w:val="fr-FR"/>
        </w:rPr>
      </w:pPr>
      <w:r w:rsidRPr="00CD55A9">
        <w:rPr>
          <w:rFonts w:ascii="Arial" w:hAnsi="Arial"/>
          <w:szCs w:val="24"/>
          <w:lang w:val="fr-FR"/>
        </w:rPr>
        <w:t>2</w:t>
      </w:r>
      <w:r w:rsidRPr="00CD55A9">
        <w:rPr>
          <w:rFonts w:ascii="Arial" w:hAnsi="Arial"/>
          <w:szCs w:val="24"/>
          <w:lang w:val="fr-FR"/>
        </w:rPr>
        <w:tab/>
      </w:r>
      <w:r w:rsidRPr="00CD55A9">
        <w:rPr>
          <w:rFonts w:ascii="Arial" w:hAnsi="Arial"/>
          <w:szCs w:val="24"/>
          <w:lang w:val="fr-FR"/>
        </w:rPr>
        <w:tab/>
      </w:r>
      <w:r w:rsidRPr="00CD55A9">
        <w:rPr>
          <w:rFonts w:ascii="Arial" w:hAnsi="Arial"/>
          <w:i/>
          <w:szCs w:val="24"/>
          <w:lang w:val="fr-FR"/>
        </w:rPr>
        <w:t>d</w:t>
      </w:r>
    </w:p>
    <w:p w14:paraId="0C173997" w14:textId="77777777" w:rsidR="00D93F73" w:rsidRPr="00CD55A9" w:rsidRDefault="00D93F73" w:rsidP="00D93F73">
      <w:pPr>
        <w:spacing w:before="120" w:line="300" w:lineRule="exact"/>
        <w:ind w:left="2694"/>
        <w:jc w:val="both"/>
        <w:rPr>
          <w:rFonts w:ascii="Arial" w:hAnsi="Arial"/>
          <w:szCs w:val="24"/>
          <w:lang w:val="fr-FR"/>
        </w:rPr>
      </w:pPr>
      <w:r w:rsidRPr="00CD55A9">
        <w:rPr>
          <w:rFonts w:ascii="Arial" w:hAnsi="Arial"/>
          <w:szCs w:val="24"/>
          <w:lang w:val="fr-FR"/>
        </w:rPr>
        <w:t>3</w:t>
      </w:r>
      <w:r w:rsidRPr="00CD55A9">
        <w:rPr>
          <w:rFonts w:ascii="Arial" w:hAnsi="Arial"/>
          <w:szCs w:val="24"/>
          <w:lang w:val="fr-FR"/>
        </w:rPr>
        <w:tab/>
      </w:r>
      <w:r w:rsidRPr="00CD55A9">
        <w:rPr>
          <w:rFonts w:ascii="Arial" w:hAnsi="Arial"/>
          <w:szCs w:val="24"/>
          <w:lang w:val="fr-FR"/>
        </w:rPr>
        <w:tab/>
        <w:t>Chốt pu ly</w:t>
      </w:r>
    </w:p>
    <w:p w14:paraId="72090043" w14:textId="77777777" w:rsidR="00D93F73" w:rsidRPr="00CD55A9" w:rsidRDefault="00D93F73" w:rsidP="00D93F73">
      <w:pPr>
        <w:spacing w:before="240" w:line="300" w:lineRule="exact"/>
        <w:ind w:left="851"/>
        <w:jc w:val="center"/>
        <w:rPr>
          <w:rFonts w:ascii="Arial" w:hAnsi="Arial"/>
          <w:b/>
          <w:szCs w:val="24"/>
          <w:lang w:val="fr-FR"/>
        </w:rPr>
      </w:pPr>
      <w:r w:rsidRPr="00CD55A9">
        <w:rPr>
          <w:rFonts w:ascii="Arial" w:hAnsi="Arial"/>
          <w:b/>
          <w:szCs w:val="24"/>
          <w:lang w:val="fr-FR"/>
        </w:rPr>
        <w:t>Hình 5 – Kích thước của pu ly</w:t>
      </w:r>
    </w:p>
    <w:p w14:paraId="5E5C0333" w14:textId="77777777" w:rsidR="006573D1" w:rsidRPr="00CD55A9" w:rsidRDefault="006573D1" w:rsidP="00D93F73">
      <w:pPr>
        <w:spacing w:before="120" w:line="300" w:lineRule="exact"/>
        <w:jc w:val="both"/>
        <w:rPr>
          <w:rFonts w:ascii="Arial" w:hAnsi="Arial"/>
          <w:b/>
          <w:szCs w:val="24"/>
          <w:lang w:val="fr-FR"/>
        </w:rPr>
      </w:pPr>
    </w:p>
    <w:p w14:paraId="0AF394EC" w14:textId="770056E2" w:rsidR="00D93F73" w:rsidRPr="00CD55A9" w:rsidRDefault="00D93F73" w:rsidP="00D93F73">
      <w:pPr>
        <w:spacing w:before="120" w:line="300" w:lineRule="exact"/>
        <w:jc w:val="both"/>
        <w:rPr>
          <w:rFonts w:ascii="Arial" w:hAnsi="Arial"/>
          <w:szCs w:val="24"/>
          <w:lang w:val="fr-FR"/>
        </w:rPr>
      </w:pPr>
      <w:r w:rsidRPr="00CD55A9">
        <w:rPr>
          <w:rFonts w:ascii="Arial" w:hAnsi="Arial"/>
          <w:b/>
          <w:szCs w:val="24"/>
          <w:lang w:val="fr-FR"/>
        </w:rPr>
        <w:t>2.5.2.5</w:t>
      </w:r>
      <w:r w:rsidRPr="00CD55A9">
        <w:rPr>
          <w:rFonts w:ascii="Arial" w:hAnsi="Arial"/>
          <w:b/>
          <w:szCs w:val="24"/>
          <w:lang w:val="fr-FR"/>
        </w:rPr>
        <w:tab/>
      </w:r>
      <w:r w:rsidRPr="00CD55A9">
        <w:rPr>
          <w:rFonts w:ascii="Arial" w:hAnsi="Arial"/>
          <w:szCs w:val="24"/>
          <w:lang w:val="fr-FR"/>
        </w:rPr>
        <w:t>Cụm treo tải</w:t>
      </w:r>
    </w:p>
    <w:p w14:paraId="3DA4C999" w14:textId="77777777" w:rsidR="00D93F73" w:rsidRPr="00CD55A9" w:rsidRDefault="00D93F73" w:rsidP="00D93F73">
      <w:pPr>
        <w:spacing w:before="120" w:line="300" w:lineRule="exact"/>
        <w:jc w:val="both"/>
        <w:rPr>
          <w:rFonts w:ascii="Arial" w:hAnsi="Arial"/>
          <w:szCs w:val="24"/>
          <w:lang w:val="fr-FR"/>
        </w:rPr>
      </w:pPr>
      <w:r w:rsidRPr="00CD55A9">
        <w:rPr>
          <w:rFonts w:ascii="Arial" w:hAnsi="Arial"/>
          <w:b/>
          <w:szCs w:val="24"/>
          <w:lang w:val="fr-FR"/>
        </w:rPr>
        <w:t>1</w:t>
      </w:r>
      <w:r w:rsidRPr="00CD55A9">
        <w:rPr>
          <w:rFonts w:ascii="Arial" w:hAnsi="Arial"/>
          <w:b/>
          <w:szCs w:val="24"/>
          <w:lang w:val="fr-FR"/>
        </w:rPr>
        <w:tab/>
      </w:r>
      <w:r w:rsidRPr="00CD55A9">
        <w:rPr>
          <w:rFonts w:ascii="Arial" w:hAnsi="Arial"/>
          <w:b/>
          <w:szCs w:val="24"/>
          <w:lang w:val="fr-FR"/>
        </w:rPr>
        <w:tab/>
      </w:r>
      <w:r w:rsidRPr="00CD55A9">
        <w:rPr>
          <w:rFonts w:ascii="Arial" w:hAnsi="Arial"/>
          <w:b/>
          <w:szCs w:val="24"/>
          <w:lang w:val="fr-FR"/>
        </w:rPr>
        <w:tab/>
      </w:r>
      <w:r w:rsidRPr="00CD55A9">
        <w:rPr>
          <w:rFonts w:ascii="Arial" w:hAnsi="Arial"/>
          <w:szCs w:val="24"/>
          <w:lang w:val="fr-FR"/>
        </w:rPr>
        <w:t xml:space="preserve">Cụm móc </w:t>
      </w:r>
    </w:p>
    <w:p w14:paraId="75D6BE55" w14:textId="77777777" w:rsidR="00D93F73" w:rsidRPr="00CD55A9" w:rsidRDefault="00D93F73" w:rsidP="00D93F73">
      <w:pPr>
        <w:spacing w:before="120" w:line="300" w:lineRule="exact"/>
        <w:ind w:left="852"/>
        <w:jc w:val="both"/>
        <w:rPr>
          <w:rFonts w:ascii="Arial" w:hAnsi="Arial"/>
          <w:szCs w:val="24"/>
          <w:lang w:val="fr-FR"/>
        </w:rPr>
      </w:pPr>
      <w:r w:rsidRPr="00CD55A9">
        <w:rPr>
          <w:rFonts w:ascii="Arial" w:hAnsi="Arial"/>
          <w:szCs w:val="24"/>
          <w:lang w:val="fr-FR"/>
        </w:rPr>
        <w:t xml:space="preserve">Cụm móc cẩu là cụm treo tải của hệ thống nâng chính được sử dụng trong hoạt động nâng của thanh cần chính. </w:t>
      </w:r>
    </w:p>
    <w:p w14:paraId="4A50B538" w14:textId="77777777" w:rsidR="00D93F73" w:rsidRPr="00CD55A9" w:rsidRDefault="00D93F73" w:rsidP="00D93F73">
      <w:pPr>
        <w:spacing w:before="120" w:line="300" w:lineRule="exact"/>
        <w:ind w:left="852"/>
        <w:jc w:val="both"/>
        <w:rPr>
          <w:rFonts w:ascii="Arial" w:hAnsi="Arial"/>
          <w:szCs w:val="24"/>
          <w:lang w:val="fr-FR"/>
        </w:rPr>
      </w:pPr>
      <w:r w:rsidRPr="00CD55A9">
        <w:rPr>
          <w:rFonts w:ascii="Arial" w:hAnsi="Arial"/>
          <w:szCs w:val="24"/>
          <w:lang w:val="fr-FR"/>
        </w:rPr>
        <w:t>Vòng bi của pu ly phải có kích cỡ phù hợp với mục đích sử dụng.</w:t>
      </w:r>
    </w:p>
    <w:p w14:paraId="15450661" w14:textId="77777777" w:rsidR="00D93F73" w:rsidRPr="00CD55A9" w:rsidRDefault="00D93F73" w:rsidP="00D93F73">
      <w:pPr>
        <w:spacing w:before="120" w:line="300" w:lineRule="exact"/>
        <w:ind w:left="852"/>
        <w:jc w:val="both"/>
        <w:rPr>
          <w:rFonts w:ascii="Arial" w:hAnsi="Arial"/>
          <w:szCs w:val="24"/>
          <w:lang w:val="fr-FR"/>
        </w:rPr>
      </w:pPr>
      <w:r w:rsidRPr="00CD55A9">
        <w:rPr>
          <w:rFonts w:ascii="Arial" w:hAnsi="Arial"/>
          <w:szCs w:val="24"/>
          <w:lang w:val="fr-FR"/>
        </w:rPr>
        <w:t>Trọng lượng của cụm móc cẩu phải phù hợp với chiều dài thanh cần và các đường cáp cụ thể để ngăn ngừa dây cáp thép bị chùng khi tang tời chính đang nhả cáp với tốc độ lớn nhất.</w:t>
      </w:r>
    </w:p>
    <w:p w14:paraId="14127355" w14:textId="77777777" w:rsidR="00D93F73" w:rsidRPr="00CD55A9" w:rsidRDefault="00D93F73" w:rsidP="00D93F73">
      <w:pPr>
        <w:spacing w:before="120" w:line="300" w:lineRule="exact"/>
        <w:ind w:left="852"/>
        <w:jc w:val="both"/>
        <w:rPr>
          <w:rFonts w:ascii="Arial" w:hAnsi="Arial"/>
          <w:szCs w:val="24"/>
          <w:lang w:val="fr-FR"/>
        </w:rPr>
      </w:pPr>
      <w:r w:rsidRPr="00CD55A9">
        <w:rPr>
          <w:rFonts w:ascii="Arial" w:hAnsi="Arial"/>
          <w:szCs w:val="24"/>
          <w:lang w:val="fr-FR"/>
        </w:rPr>
        <w:t>Vật liệu gang không được sử dụng để tạo trọng lượng bổ sung trong cụm móc cẩu. Vật liệu chế tạo các chi tiết trong cụm móc cẩu phải thỏa mãn các quy định trong mục 2.9.1.7.</w:t>
      </w:r>
    </w:p>
    <w:p w14:paraId="22DF5148" w14:textId="77777777" w:rsidR="00D93F73" w:rsidRPr="00CD55A9" w:rsidRDefault="00D93F73" w:rsidP="00D93F73">
      <w:pPr>
        <w:spacing w:before="120" w:line="300" w:lineRule="exact"/>
        <w:jc w:val="both"/>
        <w:rPr>
          <w:rFonts w:ascii="Arial" w:hAnsi="Arial"/>
          <w:szCs w:val="24"/>
          <w:lang w:val="fr-FR"/>
        </w:rPr>
      </w:pPr>
      <w:r w:rsidRPr="00CD55A9">
        <w:rPr>
          <w:rFonts w:ascii="Arial" w:hAnsi="Arial"/>
          <w:b/>
          <w:szCs w:val="24"/>
          <w:lang w:val="fr-FR"/>
        </w:rPr>
        <w:lastRenderedPageBreak/>
        <w:t>2</w:t>
      </w:r>
      <w:r w:rsidRPr="00CD55A9">
        <w:rPr>
          <w:rFonts w:ascii="Arial" w:hAnsi="Arial"/>
          <w:b/>
          <w:szCs w:val="24"/>
          <w:lang w:val="fr-FR"/>
        </w:rPr>
        <w:tab/>
      </w:r>
      <w:r w:rsidRPr="00CD55A9">
        <w:rPr>
          <w:rFonts w:ascii="Arial" w:hAnsi="Arial"/>
          <w:b/>
          <w:szCs w:val="24"/>
          <w:lang w:val="fr-FR"/>
        </w:rPr>
        <w:tab/>
      </w:r>
      <w:r w:rsidRPr="00CD55A9">
        <w:rPr>
          <w:rFonts w:ascii="Arial" w:hAnsi="Arial"/>
          <w:b/>
          <w:szCs w:val="24"/>
          <w:lang w:val="fr-FR"/>
        </w:rPr>
        <w:tab/>
      </w:r>
      <w:r w:rsidRPr="00CD55A9">
        <w:rPr>
          <w:rFonts w:ascii="Arial" w:hAnsi="Arial"/>
          <w:szCs w:val="24"/>
          <w:lang w:val="fr-FR"/>
        </w:rPr>
        <w:t>Cụm quả nặng hình cầu</w:t>
      </w:r>
    </w:p>
    <w:p w14:paraId="6C3E02FB" w14:textId="77777777" w:rsidR="00D93F73" w:rsidRPr="00CD55A9" w:rsidRDefault="00D93F73" w:rsidP="00D93F73">
      <w:pPr>
        <w:spacing w:before="120" w:line="300" w:lineRule="exact"/>
        <w:ind w:left="852"/>
        <w:jc w:val="both"/>
        <w:rPr>
          <w:rFonts w:ascii="Arial" w:hAnsi="Arial"/>
          <w:szCs w:val="24"/>
          <w:lang w:val="fr-FR"/>
        </w:rPr>
      </w:pPr>
      <w:r w:rsidRPr="00CD55A9">
        <w:rPr>
          <w:rFonts w:ascii="Arial" w:hAnsi="Arial"/>
          <w:szCs w:val="24"/>
          <w:lang w:val="fr-FR"/>
        </w:rPr>
        <w:t>Cụm quả nặng hình cầu là cụm móc cẩu trong hệ thống nâng phụ với dây cáp đơn và trọng lượng của chúng dùng cho mục đích nâng.</w:t>
      </w:r>
    </w:p>
    <w:p w14:paraId="2205507F" w14:textId="77777777" w:rsidR="00D93F73" w:rsidRPr="00CD55A9" w:rsidRDefault="00D93F73" w:rsidP="00D93F73">
      <w:pPr>
        <w:spacing w:before="120" w:line="300" w:lineRule="exact"/>
        <w:ind w:left="852"/>
        <w:jc w:val="both"/>
        <w:rPr>
          <w:rFonts w:ascii="Arial" w:hAnsi="Arial"/>
          <w:szCs w:val="24"/>
          <w:lang w:val="fr-FR"/>
        </w:rPr>
      </w:pPr>
      <w:r w:rsidRPr="00CD55A9">
        <w:rPr>
          <w:rFonts w:ascii="Arial" w:hAnsi="Arial"/>
          <w:szCs w:val="24"/>
          <w:lang w:val="fr-FR"/>
        </w:rPr>
        <w:t>Trọng lượng của cụm quả nặng phải phù hợp chiều dài thanh cần để ngăn ngừa dây cáp thép bị chùng khi tang tời phụ đang nhả cáp với tốc độ lớn nhất.</w:t>
      </w:r>
    </w:p>
    <w:p w14:paraId="40EDCE9C" w14:textId="77777777" w:rsidR="00D93F73" w:rsidRPr="00CD55A9" w:rsidRDefault="00D93F73" w:rsidP="00D93F73">
      <w:pPr>
        <w:spacing w:before="120" w:line="300" w:lineRule="exact"/>
        <w:ind w:left="852"/>
        <w:jc w:val="both"/>
        <w:rPr>
          <w:rFonts w:ascii="Arial" w:hAnsi="Arial"/>
          <w:szCs w:val="24"/>
          <w:lang w:val="fr-FR"/>
        </w:rPr>
      </w:pPr>
      <w:r w:rsidRPr="00CD55A9">
        <w:rPr>
          <w:rFonts w:ascii="Arial" w:hAnsi="Arial"/>
          <w:szCs w:val="24"/>
          <w:lang w:val="fr-FR"/>
        </w:rPr>
        <w:t>Vật liệu gang được phép sử dụng để tăng trọng lượng cho cụm quả nặng. Vật liệu chế tạo các chi tiết trong cụm quả nặng phải thỏa mãn các quy định trong mục 2.9.1.7</w:t>
      </w:r>
      <w:r w:rsidR="00A60EEC" w:rsidRPr="00CD55A9">
        <w:rPr>
          <w:rFonts w:ascii="Arial" w:hAnsi="Arial"/>
          <w:szCs w:val="24"/>
          <w:lang w:val="fr-FR"/>
        </w:rPr>
        <w:t>.</w:t>
      </w:r>
    </w:p>
    <w:p w14:paraId="7E1C1288" w14:textId="77777777" w:rsidR="00D93F73" w:rsidRPr="00CD55A9" w:rsidRDefault="00D93F73" w:rsidP="00D93F73">
      <w:pPr>
        <w:spacing w:before="120" w:line="300" w:lineRule="exact"/>
        <w:jc w:val="both"/>
        <w:rPr>
          <w:rFonts w:ascii="Arial" w:hAnsi="Arial"/>
          <w:szCs w:val="24"/>
          <w:lang w:val="fr-FR"/>
        </w:rPr>
      </w:pPr>
      <w:r w:rsidRPr="00CD55A9">
        <w:rPr>
          <w:rFonts w:ascii="Arial" w:hAnsi="Arial"/>
          <w:b/>
          <w:szCs w:val="24"/>
          <w:lang w:val="fr-FR"/>
        </w:rPr>
        <w:t>3</w:t>
      </w:r>
      <w:r w:rsidRPr="00CD55A9">
        <w:rPr>
          <w:rFonts w:ascii="Arial" w:hAnsi="Arial"/>
          <w:b/>
          <w:szCs w:val="24"/>
          <w:lang w:val="fr-FR"/>
        </w:rPr>
        <w:tab/>
      </w:r>
      <w:r w:rsidRPr="00CD55A9">
        <w:rPr>
          <w:rFonts w:ascii="Arial" w:hAnsi="Arial"/>
          <w:b/>
          <w:szCs w:val="24"/>
          <w:lang w:val="fr-FR"/>
        </w:rPr>
        <w:tab/>
      </w:r>
      <w:r w:rsidRPr="00CD55A9">
        <w:rPr>
          <w:rFonts w:ascii="Arial" w:hAnsi="Arial"/>
          <w:b/>
          <w:szCs w:val="24"/>
          <w:lang w:val="fr-FR"/>
        </w:rPr>
        <w:tab/>
      </w:r>
      <w:r w:rsidRPr="00CD55A9">
        <w:rPr>
          <w:rFonts w:ascii="Arial" w:hAnsi="Arial"/>
          <w:szCs w:val="24"/>
          <w:lang w:val="fr-FR"/>
        </w:rPr>
        <w:t>Cụm treo tải</w:t>
      </w:r>
    </w:p>
    <w:p w14:paraId="15FFDFC6" w14:textId="77777777" w:rsidR="00D93F73" w:rsidRPr="00CD55A9" w:rsidRDefault="00D93F73" w:rsidP="00D93F73">
      <w:pPr>
        <w:spacing w:before="120" w:line="300" w:lineRule="exact"/>
        <w:ind w:left="852"/>
        <w:jc w:val="both"/>
        <w:rPr>
          <w:rFonts w:ascii="Arial" w:hAnsi="Arial"/>
          <w:szCs w:val="24"/>
          <w:lang w:val="fr-FR"/>
        </w:rPr>
      </w:pPr>
      <w:r w:rsidRPr="00CD55A9">
        <w:rPr>
          <w:rFonts w:ascii="Arial" w:hAnsi="Arial"/>
          <w:szCs w:val="24"/>
          <w:lang w:val="fr-FR"/>
        </w:rPr>
        <w:t>Tải trọng tác dụng lên bộ phận này là tải trọng SWL lớn nhất trên công trình biển và ngoài công trình biển.</w:t>
      </w:r>
    </w:p>
    <w:p w14:paraId="143865DB" w14:textId="77777777" w:rsidR="00D93F73" w:rsidRPr="00CD55A9" w:rsidRDefault="00D93F73" w:rsidP="00D93F73">
      <w:pPr>
        <w:spacing w:before="120" w:line="300" w:lineRule="exact"/>
        <w:ind w:left="852"/>
        <w:jc w:val="both"/>
        <w:rPr>
          <w:rFonts w:ascii="Arial" w:hAnsi="Arial"/>
          <w:szCs w:val="24"/>
          <w:lang w:val="fr-FR"/>
        </w:rPr>
      </w:pPr>
      <w:r w:rsidRPr="00CD55A9">
        <w:rPr>
          <w:rFonts w:ascii="Arial" w:hAnsi="Arial"/>
          <w:szCs w:val="24"/>
          <w:lang w:val="fr-FR"/>
        </w:rPr>
        <w:t>Nhãn định mức phải bao gồm thông tin về tải định mức lớn nhất của cụm treo tải, nhiệt độ làm việc và trọng lượng bản thân. Nhãn phải được gắn vĩnh cửu trên cụm móc và cụm quả nặng hình cầu.</w:t>
      </w:r>
    </w:p>
    <w:p w14:paraId="52A83B81" w14:textId="77777777" w:rsidR="00D93F73" w:rsidRPr="00CD55A9" w:rsidRDefault="00D93F73" w:rsidP="00D93F73">
      <w:pPr>
        <w:spacing w:before="120" w:line="300" w:lineRule="exact"/>
        <w:jc w:val="both"/>
        <w:rPr>
          <w:rFonts w:ascii="Arial" w:hAnsi="Arial"/>
          <w:szCs w:val="24"/>
          <w:lang w:val="fr-FR"/>
        </w:rPr>
      </w:pPr>
      <w:r w:rsidRPr="00CD55A9">
        <w:rPr>
          <w:rFonts w:ascii="Arial" w:hAnsi="Arial"/>
          <w:b/>
          <w:szCs w:val="24"/>
          <w:lang w:val="fr-FR"/>
        </w:rPr>
        <w:t>4</w:t>
      </w:r>
      <w:r w:rsidRPr="00CD55A9">
        <w:rPr>
          <w:rFonts w:ascii="Arial" w:hAnsi="Arial"/>
          <w:b/>
          <w:szCs w:val="24"/>
          <w:lang w:val="fr-FR"/>
        </w:rPr>
        <w:tab/>
      </w:r>
      <w:r w:rsidRPr="00CD55A9">
        <w:rPr>
          <w:rFonts w:ascii="Arial" w:hAnsi="Arial"/>
          <w:b/>
          <w:szCs w:val="24"/>
          <w:lang w:val="fr-FR"/>
        </w:rPr>
        <w:tab/>
      </w:r>
      <w:r w:rsidRPr="00CD55A9">
        <w:rPr>
          <w:rFonts w:ascii="Arial" w:hAnsi="Arial"/>
          <w:b/>
          <w:szCs w:val="24"/>
          <w:lang w:val="fr-FR"/>
        </w:rPr>
        <w:tab/>
      </w:r>
      <w:r w:rsidRPr="00CD55A9">
        <w:rPr>
          <w:rFonts w:ascii="Arial" w:hAnsi="Arial"/>
          <w:szCs w:val="24"/>
          <w:lang w:val="fr-FR"/>
        </w:rPr>
        <w:t>Móc tải</w:t>
      </w:r>
    </w:p>
    <w:p w14:paraId="1AFF9F81" w14:textId="77777777" w:rsidR="00D93F73" w:rsidRPr="00CD55A9" w:rsidRDefault="00D93F73" w:rsidP="00D93F73">
      <w:pPr>
        <w:spacing w:before="120" w:line="300" w:lineRule="exact"/>
        <w:ind w:left="852"/>
        <w:jc w:val="both"/>
        <w:rPr>
          <w:rFonts w:ascii="Arial" w:hAnsi="Arial"/>
          <w:szCs w:val="24"/>
          <w:lang w:val="fr-FR"/>
        </w:rPr>
      </w:pPr>
      <w:r w:rsidRPr="00CD55A9">
        <w:rPr>
          <w:rFonts w:ascii="Arial" w:hAnsi="Arial"/>
          <w:szCs w:val="24"/>
          <w:lang w:val="fr-FR"/>
        </w:rPr>
        <w:t>Móc tải là một bộ phận của cụm móc và cụm quả nặng hình cầu để dễ dàng liên kết  tải với hệ thống nâng.</w:t>
      </w:r>
    </w:p>
    <w:p w14:paraId="5B96D0F5" w14:textId="77777777" w:rsidR="00D93F73" w:rsidRPr="00CD55A9" w:rsidRDefault="00D93F73" w:rsidP="00D93F73">
      <w:pPr>
        <w:spacing w:before="120" w:line="300" w:lineRule="exact"/>
        <w:ind w:left="852"/>
        <w:jc w:val="both"/>
        <w:rPr>
          <w:rFonts w:ascii="Arial" w:hAnsi="Arial"/>
          <w:szCs w:val="24"/>
          <w:lang w:val="fr-FR"/>
        </w:rPr>
      </w:pPr>
      <w:r w:rsidRPr="00CD55A9">
        <w:rPr>
          <w:rFonts w:ascii="Arial" w:hAnsi="Arial"/>
          <w:szCs w:val="24"/>
          <w:lang w:val="fr-FR"/>
        </w:rPr>
        <w:t xml:space="preserve">Vật liệu làm móc tải phải là thép hợp kim và được chế tạo bằng phương pháp rèn hoặc đúc. </w:t>
      </w:r>
    </w:p>
    <w:p w14:paraId="43DB3094" w14:textId="77777777" w:rsidR="00D93F73" w:rsidRPr="00CD55A9" w:rsidRDefault="00D93F73" w:rsidP="00D93F73">
      <w:pPr>
        <w:spacing w:before="120" w:line="300" w:lineRule="exact"/>
        <w:ind w:left="852"/>
        <w:jc w:val="both"/>
        <w:rPr>
          <w:rFonts w:ascii="Arial" w:hAnsi="Arial"/>
          <w:szCs w:val="24"/>
          <w:lang w:val="fr-FR"/>
        </w:rPr>
      </w:pPr>
      <w:r w:rsidRPr="00CD55A9">
        <w:rPr>
          <w:rFonts w:ascii="Arial" w:hAnsi="Arial"/>
          <w:szCs w:val="24"/>
          <w:lang w:val="fr-FR"/>
        </w:rPr>
        <w:t>Móc tải phải thỏa mãn các quy định về vật liệu được nêu trong mục 2.9.1.7.</w:t>
      </w:r>
    </w:p>
    <w:p w14:paraId="4AE374FB" w14:textId="77777777" w:rsidR="00D93F73" w:rsidRPr="00CD55A9" w:rsidRDefault="00D93F73" w:rsidP="00D93F73">
      <w:pPr>
        <w:spacing w:before="120" w:line="300" w:lineRule="exact"/>
        <w:ind w:left="852"/>
        <w:jc w:val="both"/>
        <w:rPr>
          <w:rFonts w:ascii="Arial" w:hAnsi="Arial"/>
          <w:szCs w:val="24"/>
          <w:lang w:val="fr-FR"/>
        </w:rPr>
      </w:pPr>
      <w:r w:rsidRPr="00CD55A9">
        <w:rPr>
          <w:rFonts w:ascii="Arial" w:hAnsi="Arial"/>
          <w:szCs w:val="24"/>
          <w:lang w:val="fr-FR"/>
        </w:rPr>
        <w:t xml:space="preserve">Móc tải phải </w:t>
      </w:r>
      <w:r w:rsidRPr="00CD55A9">
        <w:rPr>
          <w:rFonts w:ascii="Arial" w:hAnsi="Arial" w:hint="eastAsia"/>
          <w:szCs w:val="24"/>
          <w:lang w:val="fr-FR"/>
        </w:rPr>
        <w:t>đư</w:t>
      </w:r>
      <w:r w:rsidRPr="00CD55A9">
        <w:rPr>
          <w:rFonts w:ascii="Arial" w:hAnsi="Arial"/>
          <w:szCs w:val="24"/>
          <w:lang w:val="fr-FR"/>
        </w:rPr>
        <w:t xml:space="preserve">ợc trang bị quai khóa </w:t>
      </w:r>
      <w:r w:rsidRPr="00CD55A9">
        <w:rPr>
          <w:rFonts w:ascii="Arial" w:hAnsi="Arial" w:hint="eastAsia"/>
          <w:szCs w:val="24"/>
          <w:lang w:val="fr-FR"/>
        </w:rPr>
        <w:t>đ</w:t>
      </w:r>
      <w:r w:rsidRPr="00CD55A9">
        <w:rPr>
          <w:rFonts w:ascii="Arial" w:hAnsi="Arial"/>
          <w:szCs w:val="24"/>
          <w:lang w:val="fr-FR"/>
        </w:rPr>
        <w:t xml:space="preserve">ể giữ lại các thiết bị mang tải trong </w:t>
      </w:r>
      <w:r w:rsidRPr="00CD55A9">
        <w:rPr>
          <w:rFonts w:ascii="Arial" w:hAnsi="Arial" w:hint="eastAsia"/>
          <w:szCs w:val="24"/>
          <w:lang w:val="fr-FR"/>
        </w:rPr>
        <w:t>đ</w:t>
      </w:r>
      <w:r w:rsidRPr="00CD55A9">
        <w:rPr>
          <w:rFonts w:ascii="Arial" w:hAnsi="Arial"/>
          <w:szCs w:val="24"/>
          <w:lang w:val="fr-FR"/>
        </w:rPr>
        <w:t>iều kiện không nâng. Phải có thiết bị khóa an toàn tin cậy nếu móc được sử dụng cho việc vận chuyển người. Quai khóa không tham gia vào treo tải trọng nâng.</w:t>
      </w:r>
    </w:p>
    <w:p w14:paraId="130BAB83" w14:textId="77777777" w:rsidR="00D93F73" w:rsidRPr="00CD55A9" w:rsidRDefault="006573D1" w:rsidP="00D93F73">
      <w:pPr>
        <w:spacing w:before="240" w:after="240" w:line="300" w:lineRule="exact"/>
        <w:ind w:left="852"/>
        <w:jc w:val="center"/>
        <w:rPr>
          <w:rFonts w:ascii="Arial" w:hAnsi="Arial"/>
          <w:b/>
          <w:szCs w:val="24"/>
          <w:lang w:val="fr-FR"/>
        </w:rPr>
      </w:pPr>
      <w:r w:rsidRPr="00CD55A9">
        <w:rPr>
          <w:rFonts w:ascii="Arial" w:hAnsi="Arial"/>
          <w:b/>
          <w:szCs w:val="24"/>
          <w:lang w:val="fr-FR"/>
        </w:rPr>
        <w:br w:type="page"/>
      </w:r>
      <w:r w:rsidR="00D93F73" w:rsidRPr="00CD55A9">
        <w:rPr>
          <w:rFonts w:ascii="Arial" w:hAnsi="Arial"/>
          <w:b/>
          <w:szCs w:val="24"/>
          <w:lang w:val="fr-FR"/>
        </w:rPr>
        <w:lastRenderedPageBreak/>
        <w:t>Bảng 17 - Bán kính rãnh của pu ly, vành kim loại</w:t>
      </w:r>
    </w:p>
    <w:p w14:paraId="41BF6A66" w14:textId="77777777" w:rsidR="00D93F73" w:rsidRPr="00CD55A9" w:rsidRDefault="00D93F73" w:rsidP="00D93F73">
      <w:pPr>
        <w:spacing w:before="8" w:line="120" w:lineRule="atLeast"/>
        <w:rPr>
          <w:rFonts w:ascii="Arial" w:eastAsia="Arial" w:hAnsi="Arial" w:cs="Arial"/>
          <w:sz w:val="10"/>
          <w:szCs w:val="10"/>
          <w:lang w:val="fr-FR"/>
        </w:rPr>
      </w:pPr>
    </w:p>
    <w:tbl>
      <w:tblPr>
        <w:tblW w:w="0" w:type="auto"/>
        <w:tblInd w:w="1576" w:type="dxa"/>
        <w:tblLayout w:type="fixed"/>
        <w:tblCellMar>
          <w:left w:w="0" w:type="dxa"/>
          <w:right w:w="0" w:type="dxa"/>
        </w:tblCellMar>
        <w:tblLook w:val="01E0" w:firstRow="1" w:lastRow="1" w:firstColumn="1" w:lastColumn="1" w:noHBand="0" w:noVBand="0"/>
      </w:tblPr>
      <w:tblGrid>
        <w:gridCol w:w="1287"/>
        <w:gridCol w:w="1266"/>
        <w:gridCol w:w="1266"/>
        <w:gridCol w:w="1265"/>
        <w:gridCol w:w="1266"/>
        <w:gridCol w:w="1268"/>
      </w:tblGrid>
      <w:tr w:rsidR="00CD55A9" w:rsidRPr="00CD55A9" w14:paraId="20E860FB" w14:textId="77777777" w:rsidTr="002844C8">
        <w:trPr>
          <w:trHeight w:hRule="exact" w:val="581"/>
        </w:trPr>
        <w:tc>
          <w:tcPr>
            <w:tcW w:w="2553" w:type="dxa"/>
            <w:gridSpan w:val="2"/>
            <w:tcBorders>
              <w:top w:val="single" w:sz="13" w:space="0" w:color="000000"/>
              <w:left w:val="single" w:sz="13" w:space="0" w:color="000000"/>
              <w:bottom w:val="single" w:sz="5" w:space="0" w:color="000000"/>
              <w:right w:val="single" w:sz="3" w:space="0" w:color="000000"/>
            </w:tcBorders>
          </w:tcPr>
          <w:p w14:paraId="6761B287" w14:textId="77777777" w:rsidR="00D93F73" w:rsidRPr="00CD55A9" w:rsidRDefault="00D93F73" w:rsidP="002844C8">
            <w:pPr>
              <w:pStyle w:val="TableParagraph"/>
              <w:spacing w:before="35"/>
              <w:ind w:left="50"/>
              <w:jc w:val="center"/>
              <w:rPr>
                <w:rFonts w:cs="Arial"/>
                <w:sz w:val="18"/>
                <w:szCs w:val="18"/>
              </w:rPr>
            </w:pPr>
            <w:r w:rsidRPr="00CD55A9">
              <w:rPr>
                <w:b/>
                <w:spacing w:val="-2"/>
                <w:sz w:val="18"/>
              </w:rPr>
              <w:t>Đường kính danh nghĩa</w:t>
            </w:r>
            <w:r w:rsidRPr="00CD55A9">
              <w:rPr>
                <w:b/>
                <w:spacing w:val="-2"/>
                <w:sz w:val="18"/>
                <w:lang w:val="fr-FR"/>
              </w:rPr>
              <w:t xml:space="preserve"> của dây </w:t>
            </w:r>
            <w:r w:rsidRPr="00CD55A9">
              <w:rPr>
                <w:b/>
                <w:spacing w:val="-2"/>
                <w:sz w:val="18"/>
              </w:rPr>
              <w:t xml:space="preserve">cáp thép </w:t>
            </w:r>
          </w:p>
        </w:tc>
        <w:tc>
          <w:tcPr>
            <w:tcW w:w="2531" w:type="dxa"/>
            <w:gridSpan w:val="2"/>
            <w:tcBorders>
              <w:top w:val="single" w:sz="13" w:space="0" w:color="000000"/>
              <w:left w:val="single" w:sz="3" w:space="0" w:color="000000"/>
              <w:bottom w:val="single" w:sz="5" w:space="0" w:color="000000"/>
              <w:right w:val="single" w:sz="3" w:space="0" w:color="000000"/>
            </w:tcBorders>
          </w:tcPr>
          <w:p w14:paraId="2A0ADF54" w14:textId="77777777" w:rsidR="00D93F73" w:rsidRPr="00CD55A9" w:rsidRDefault="00D93F73" w:rsidP="002844C8">
            <w:pPr>
              <w:pStyle w:val="TableParagraph"/>
              <w:spacing w:before="35"/>
              <w:ind w:left="221"/>
              <w:jc w:val="center"/>
              <w:rPr>
                <w:rFonts w:cs="Arial"/>
                <w:sz w:val="18"/>
                <w:szCs w:val="18"/>
              </w:rPr>
            </w:pPr>
            <w:r w:rsidRPr="00CD55A9">
              <w:rPr>
                <w:b/>
                <w:spacing w:val="-2"/>
                <w:sz w:val="18"/>
              </w:rPr>
              <w:t>Bán kính rãnh tối thiểu</w:t>
            </w:r>
          </w:p>
        </w:tc>
        <w:tc>
          <w:tcPr>
            <w:tcW w:w="2534" w:type="dxa"/>
            <w:gridSpan w:val="2"/>
            <w:tcBorders>
              <w:top w:val="single" w:sz="13" w:space="0" w:color="000000"/>
              <w:left w:val="single" w:sz="3" w:space="0" w:color="000000"/>
              <w:bottom w:val="single" w:sz="5" w:space="0" w:color="000000"/>
              <w:right w:val="single" w:sz="13" w:space="0" w:color="000000"/>
            </w:tcBorders>
          </w:tcPr>
          <w:p w14:paraId="7E265DC6" w14:textId="77777777" w:rsidR="00D93F73" w:rsidRPr="00CD55A9" w:rsidRDefault="00D93F73" w:rsidP="002844C8">
            <w:pPr>
              <w:pStyle w:val="TableParagraph"/>
              <w:spacing w:before="35"/>
              <w:ind w:left="204"/>
              <w:jc w:val="center"/>
              <w:rPr>
                <w:rFonts w:cs="Arial"/>
                <w:sz w:val="18"/>
                <w:szCs w:val="18"/>
              </w:rPr>
            </w:pPr>
            <w:r w:rsidRPr="00CD55A9">
              <w:rPr>
                <w:b/>
                <w:spacing w:val="-2"/>
                <w:sz w:val="18"/>
              </w:rPr>
              <w:t>Bán kính rãnh tối đa</w:t>
            </w:r>
          </w:p>
        </w:tc>
      </w:tr>
      <w:tr w:rsidR="00CD55A9" w:rsidRPr="00CD55A9" w14:paraId="66246364" w14:textId="77777777" w:rsidTr="002844C8">
        <w:trPr>
          <w:trHeight w:hRule="exact" w:val="400"/>
        </w:trPr>
        <w:tc>
          <w:tcPr>
            <w:tcW w:w="1287" w:type="dxa"/>
            <w:tcBorders>
              <w:top w:val="single" w:sz="5" w:space="0" w:color="000000"/>
              <w:left w:val="single" w:sz="13" w:space="0" w:color="000000"/>
              <w:bottom w:val="single" w:sz="13" w:space="0" w:color="000000"/>
              <w:right w:val="single" w:sz="3" w:space="0" w:color="000000"/>
            </w:tcBorders>
          </w:tcPr>
          <w:p w14:paraId="0DDD2DF7" w14:textId="77777777" w:rsidR="00D93F73" w:rsidRPr="00CD55A9" w:rsidRDefault="00D93F73" w:rsidP="002844C8">
            <w:pPr>
              <w:pStyle w:val="TableParagraph"/>
              <w:spacing w:before="45"/>
              <w:ind w:left="131" w:right="146"/>
              <w:jc w:val="center"/>
              <w:rPr>
                <w:rFonts w:cs="Arial"/>
                <w:sz w:val="18"/>
                <w:szCs w:val="18"/>
                <w:lang w:val="en-US"/>
              </w:rPr>
            </w:pPr>
            <w:r w:rsidRPr="00CD55A9">
              <w:rPr>
                <w:spacing w:val="-2"/>
                <w:sz w:val="18"/>
              </w:rPr>
              <w:t>in.</w:t>
            </w:r>
          </w:p>
        </w:tc>
        <w:tc>
          <w:tcPr>
            <w:tcW w:w="1266" w:type="dxa"/>
            <w:tcBorders>
              <w:top w:val="single" w:sz="5" w:space="0" w:color="000000"/>
              <w:left w:val="single" w:sz="3" w:space="0" w:color="000000"/>
              <w:bottom w:val="single" w:sz="13" w:space="0" w:color="000000"/>
              <w:right w:val="single" w:sz="3" w:space="0" w:color="000000"/>
            </w:tcBorders>
          </w:tcPr>
          <w:p w14:paraId="793919B8" w14:textId="77777777" w:rsidR="00D93F73" w:rsidRPr="00CD55A9" w:rsidRDefault="00D93F73" w:rsidP="002844C8">
            <w:pPr>
              <w:pStyle w:val="TableParagraph"/>
              <w:spacing w:before="45"/>
              <w:ind w:left="440" w:right="440"/>
              <w:jc w:val="center"/>
              <w:rPr>
                <w:rFonts w:cs="Arial"/>
                <w:sz w:val="18"/>
                <w:szCs w:val="18"/>
              </w:rPr>
            </w:pPr>
            <w:r w:rsidRPr="00CD55A9">
              <w:rPr>
                <w:spacing w:val="-2"/>
                <w:sz w:val="18"/>
              </w:rPr>
              <w:t>mm</w:t>
            </w:r>
          </w:p>
        </w:tc>
        <w:tc>
          <w:tcPr>
            <w:tcW w:w="1266" w:type="dxa"/>
            <w:tcBorders>
              <w:top w:val="single" w:sz="5" w:space="0" w:color="000000"/>
              <w:left w:val="single" w:sz="3" w:space="0" w:color="000000"/>
              <w:bottom w:val="single" w:sz="13" w:space="0" w:color="000000"/>
              <w:right w:val="single" w:sz="3" w:space="0" w:color="000000"/>
            </w:tcBorders>
          </w:tcPr>
          <w:p w14:paraId="1E9CA281" w14:textId="77777777" w:rsidR="00D93F73" w:rsidRPr="00CD55A9" w:rsidRDefault="00D93F73" w:rsidP="002844C8">
            <w:pPr>
              <w:pStyle w:val="TableParagraph"/>
              <w:spacing w:before="45"/>
              <w:ind w:left="460" w:right="461"/>
              <w:jc w:val="center"/>
              <w:rPr>
                <w:rFonts w:cs="Arial"/>
                <w:sz w:val="18"/>
                <w:szCs w:val="18"/>
                <w:lang w:val="en-US"/>
              </w:rPr>
            </w:pPr>
            <w:r w:rsidRPr="00CD55A9">
              <w:rPr>
                <w:spacing w:val="-2"/>
                <w:sz w:val="18"/>
              </w:rPr>
              <w:t>in.</w:t>
            </w:r>
          </w:p>
        </w:tc>
        <w:tc>
          <w:tcPr>
            <w:tcW w:w="1265" w:type="dxa"/>
            <w:tcBorders>
              <w:top w:val="single" w:sz="5" w:space="0" w:color="000000"/>
              <w:left w:val="single" w:sz="3" w:space="0" w:color="000000"/>
              <w:bottom w:val="single" w:sz="13" w:space="0" w:color="000000"/>
              <w:right w:val="single" w:sz="3" w:space="0" w:color="000000"/>
            </w:tcBorders>
          </w:tcPr>
          <w:p w14:paraId="7A12EFAC" w14:textId="77777777" w:rsidR="00D93F73" w:rsidRPr="00CD55A9" w:rsidRDefault="00D93F73" w:rsidP="002844C8">
            <w:pPr>
              <w:pStyle w:val="TableParagraph"/>
              <w:spacing w:before="45"/>
              <w:ind w:left="461" w:right="461"/>
              <w:jc w:val="center"/>
              <w:rPr>
                <w:rFonts w:cs="Arial"/>
                <w:sz w:val="18"/>
                <w:szCs w:val="18"/>
              </w:rPr>
            </w:pPr>
            <w:r w:rsidRPr="00CD55A9">
              <w:rPr>
                <w:spacing w:val="-2"/>
                <w:sz w:val="18"/>
              </w:rPr>
              <w:t>mm</w:t>
            </w:r>
          </w:p>
        </w:tc>
        <w:tc>
          <w:tcPr>
            <w:tcW w:w="1266" w:type="dxa"/>
            <w:tcBorders>
              <w:top w:val="single" w:sz="5" w:space="0" w:color="000000"/>
              <w:left w:val="single" w:sz="3" w:space="0" w:color="000000"/>
              <w:bottom w:val="single" w:sz="13" w:space="0" w:color="000000"/>
              <w:right w:val="single" w:sz="3" w:space="0" w:color="000000"/>
            </w:tcBorders>
          </w:tcPr>
          <w:p w14:paraId="43819E42" w14:textId="77777777" w:rsidR="00D93F73" w:rsidRPr="00CD55A9" w:rsidRDefault="00D93F73" w:rsidP="002844C8">
            <w:pPr>
              <w:pStyle w:val="TableParagraph"/>
              <w:spacing w:before="45"/>
              <w:ind w:left="440" w:right="438"/>
              <w:jc w:val="center"/>
              <w:rPr>
                <w:rFonts w:cs="Arial"/>
                <w:sz w:val="18"/>
                <w:szCs w:val="18"/>
                <w:lang w:val="en-US"/>
              </w:rPr>
            </w:pPr>
            <w:r w:rsidRPr="00CD55A9">
              <w:rPr>
                <w:spacing w:val="-2"/>
                <w:sz w:val="18"/>
              </w:rPr>
              <w:t>in.</w:t>
            </w:r>
          </w:p>
        </w:tc>
        <w:tc>
          <w:tcPr>
            <w:tcW w:w="1268" w:type="dxa"/>
            <w:tcBorders>
              <w:top w:val="single" w:sz="5" w:space="0" w:color="000000"/>
              <w:left w:val="single" w:sz="3" w:space="0" w:color="000000"/>
              <w:bottom w:val="single" w:sz="13" w:space="0" w:color="000000"/>
              <w:right w:val="single" w:sz="13" w:space="0" w:color="000000"/>
            </w:tcBorders>
          </w:tcPr>
          <w:p w14:paraId="5EA11EB8" w14:textId="77777777" w:rsidR="00D93F73" w:rsidRPr="00CD55A9" w:rsidRDefault="00D93F73" w:rsidP="002844C8">
            <w:pPr>
              <w:pStyle w:val="TableParagraph"/>
              <w:spacing w:before="45"/>
              <w:ind w:left="438" w:right="424"/>
              <w:jc w:val="center"/>
              <w:rPr>
                <w:rFonts w:cs="Arial"/>
                <w:sz w:val="18"/>
                <w:szCs w:val="18"/>
              </w:rPr>
            </w:pPr>
            <w:r w:rsidRPr="00CD55A9">
              <w:rPr>
                <w:spacing w:val="-2"/>
                <w:sz w:val="18"/>
              </w:rPr>
              <w:t>mm</w:t>
            </w:r>
          </w:p>
        </w:tc>
      </w:tr>
      <w:tr w:rsidR="00CD55A9" w:rsidRPr="00CD55A9" w14:paraId="0E264C45" w14:textId="77777777" w:rsidTr="002844C8">
        <w:trPr>
          <w:trHeight w:hRule="exact" w:val="340"/>
        </w:trPr>
        <w:tc>
          <w:tcPr>
            <w:tcW w:w="1287" w:type="dxa"/>
            <w:tcBorders>
              <w:top w:val="single" w:sz="12" w:space="0" w:color="000000"/>
              <w:left w:val="single" w:sz="12" w:space="0" w:color="000000"/>
              <w:bottom w:val="single" w:sz="2" w:space="0" w:color="000000"/>
              <w:right w:val="single" w:sz="2" w:space="0" w:color="000000"/>
            </w:tcBorders>
          </w:tcPr>
          <w:p w14:paraId="1D05D869" w14:textId="77777777" w:rsidR="00D93F73" w:rsidRPr="00CD55A9" w:rsidRDefault="00D93F73" w:rsidP="002844C8">
            <w:pPr>
              <w:pStyle w:val="TableParagraph"/>
              <w:kinsoku w:val="0"/>
              <w:overflowPunct w:val="0"/>
              <w:spacing w:line="247" w:lineRule="exact"/>
              <w:ind w:right="8"/>
              <w:jc w:val="center"/>
            </w:pPr>
            <w:r w:rsidRPr="00CD55A9">
              <w:rPr>
                <w:rFonts w:cs="Arial"/>
                <w:spacing w:val="-2"/>
                <w:position w:val="6"/>
                <w:sz w:val="16"/>
                <w:szCs w:val="16"/>
              </w:rPr>
              <w:t>1</w:t>
            </w:r>
            <w:r w:rsidRPr="00CD55A9">
              <w:rPr>
                <w:rFonts w:cs="Arial"/>
                <w:spacing w:val="-2"/>
                <w:sz w:val="20"/>
                <w:szCs w:val="20"/>
              </w:rPr>
              <w:t>/</w:t>
            </w:r>
            <w:r w:rsidRPr="00CD55A9">
              <w:rPr>
                <w:rFonts w:cs="Arial"/>
                <w:spacing w:val="-2"/>
                <w:sz w:val="16"/>
                <w:szCs w:val="16"/>
              </w:rPr>
              <w:t>4</w:t>
            </w:r>
          </w:p>
        </w:tc>
        <w:tc>
          <w:tcPr>
            <w:tcW w:w="1266" w:type="dxa"/>
            <w:tcBorders>
              <w:top w:val="single" w:sz="13" w:space="0" w:color="000000"/>
              <w:left w:val="single" w:sz="3" w:space="0" w:color="000000"/>
              <w:bottom w:val="single" w:sz="3" w:space="0" w:color="000000"/>
              <w:right w:val="single" w:sz="3" w:space="0" w:color="000000"/>
            </w:tcBorders>
          </w:tcPr>
          <w:p w14:paraId="044BE8E6" w14:textId="77777777" w:rsidR="00D93F73" w:rsidRPr="00CD55A9" w:rsidRDefault="00D93F73" w:rsidP="002844C8">
            <w:pPr>
              <w:pStyle w:val="TableParagraph"/>
              <w:spacing w:before="35"/>
              <w:ind w:left="461" w:right="459"/>
              <w:jc w:val="center"/>
              <w:rPr>
                <w:rFonts w:cs="Arial"/>
                <w:sz w:val="18"/>
                <w:szCs w:val="18"/>
              </w:rPr>
            </w:pPr>
            <w:r w:rsidRPr="00CD55A9">
              <w:rPr>
                <w:spacing w:val="-2"/>
                <w:sz w:val="18"/>
              </w:rPr>
              <w:t>6,5</w:t>
            </w:r>
          </w:p>
        </w:tc>
        <w:tc>
          <w:tcPr>
            <w:tcW w:w="1266" w:type="dxa"/>
            <w:tcBorders>
              <w:top w:val="single" w:sz="13" w:space="0" w:color="000000"/>
              <w:left w:val="single" w:sz="3" w:space="0" w:color="000000"/>
              <w:bottom w:val="single" w:sz="3" w:space="0" w:color="000000"/>
              <w:right w:val="single" w:sz="3" w:space="0" w:color="000000"/>
            </w:tcBorders>
          </w:tcPr>
          <w:p w14:paraId="6F326E3C" w14:textId="77777777" w:rsidR="00D93F73" w:rsidRPr="00CD55A9" w:rsidRDefault="00D93F73" w:rsidP="002844C8">
            <w:pPr>
              <w:pStyle w:val="TableParagraph"/>
              <w:spacing w:before="35"/>
              <w:ind w:left="409"/>
              <w:rPr>
                <w:rFonts w:cs="Arial"/>
                <w:sz w:val="18"/>
                <w:szCs w:val="18"/>
              </w:rPr>
            </w:pPr>
            <w:r w:rsidRPr="00CD55A9">
              <w:rPr>
                <w:spacing w:val="-3"/>
                <w:sz w:val="18"/>
              </w:rPr>
              <w:t>0,134</w:t>
            </w:r>
          </w:p>
        </w:tc>
        <w:tc>
          <w:tcPr>
            <w:tcW w:w="1265" w:type="dxa"/>
            <w:tcBorders>
              <w:top w:val="single" w:sz="13" w:space="0" w:color="000000"/>
              <w:left w:val="single" w:sz="3" w:space="0" w:color="000000"/>
              <w:bottom w:val="single" w:sz="3" w:space="0" w:color="000000"/>
              <w:right w:val="single" w:sz="3" w:space="0" w:color="000000"/>
            </w:tcBorders>
          </w:tcPr>
          <w:p w14:paraId="7CBBD3DA" w14:textId="77777777" w:rsidR="00D93F73" w:rsidRPr="00CD55A9" w:rsidRDefault="00D93F73" w:rsidP="002844C8">
            <w:pPr>
              <w:pStyle w:val="TableParagraph"/>
              <w:spacing w:before="35"/>
              <w:ind w:left="437" w:right="437"/>
              <w:jc w:val="center"/>
              <w:rPr>
                <w:rFonts w:cs="Arial"/>
                <w:sz w:val="18"/>
                <w:szCs w:val="18"/>
              </w:rPr>
            </w:pPr>
            <w:r w:rsidRPr="00CD55A9">
              <w:rPr>
                <w:spacing w:val="-2"/>
                <w:sz w:val="18"/>
              </w:rPr>
              <w:t>3,40</w:t>
            </w:r>
          </w:p>
        </w:tc>
        <w:tc>
          <w:tcPr>
            <w:tcW w:w="1266" w:type="dxa"/>
            <w:tcBorders>
              <w:top w:val="single" w:sz="13" w:space="0" w:color="000000"/>
              <w:left w:val="single" w:sz="3" w:space="0" w:color="000000"/>
              <w:bottom w:val="single" w:sz="3" w:space="0" w:color="000000"/>
              <w:right w:val="single" w:sz="3" w:space="0" w:color="000000"/>
            </w:tcBorders>
          </w:tcPr>
          <w:p w14:paraId="4CBB4D4D" w14:textId="77777777" w:rsidR="00D93F73" w:rsidRPr="00CD55A9" w:rsidRDefault="00D93F73" w:rsidP="002844C8">
            <w:pPr>
              <w:pStyle w:val="TableParagraph"/>
              <w:spacing w:before="35"/>
              <w:ind w:left="409"/>
              <w:rPr>
                <w:rFonts w:cs="Arial"/>
                <w:sz w:val="18"/>
                <w:szCs w:val="18"/>
              </w:rPr>
            </w:pPr>
            <w:r w:rsidRPr="00CD55A9">
              <w:rPr>
                <w:spacing w:val="-2"/>
                <w:sz w:val="18"/>
              </w:rPr>
              <w:t>0,138</w:t>
            </w:r>
          </w:p>
        </w:tc>
        <w:tc>
          <w:tcPr>
            <w:tcW w:w="1268" w:type="dxa"/>
            <w:tcBorders>
              <w:top w:val="single" w:sz="13" w:space="0" w:color="000000"/>
              <w:left w:val="single" w:sz="3" w:space="0" w:color="000000"/>
              <w:bottom w:val="single" w:sz="3" w:space="0" w:color="000000"/>
              <w:right w:val="single" w:sz="13" w:space="0" w:color="000000"/>
            </w:tcBorders>
          </w:tcPr>
          <w:p w14:paraId="48916D98" w14:textId="77777777" w:rsidR="00D93F73" w:rsidRPr="00CD55A9" w:rsidRDefault="00D93F73" w:rsidP="002844C8">
            <w:pPr>
              <w:pStyle w:val="TableParagraph"/>
              <w:spacing w:before="35"/>
              <w:ind w:left="438" w:right="427"/>
              <w:jc w:val="center"/>
              <w:rPr>
                <w:rFonts w:cs="Arial"/>
                <w:sz w:val="18"/>
                <w:szCs w:val="18"/>
              </w:rPr>
            </w:pPr>
            <w:r w:rsidRPr="00CD55A9">
              <w:rPr>
                <w:spacing w:val="-2"/>
                <w:sz w:val="18"/>
              </w:rPr>
              <w:t>3,51</w:t>
            </w:r>
          </w:p>
        </w:tc>
      </w:tr>
      <w:tr w:rsidR="00CD55A9" w:rsidRPr="00CD55A9" w14:paraId="00AB0628" w14:textId="77777777" w:rsidTr="002844C8">
        <w:trPr>
          <w:trHeight w:hRule="exact" w:val="340"/>
        </w:trPr>
        <w:tc>
          <w:tcPr>
            <w:tcW w:w="1287" w:type="dxa"/>
            <w:tcBorders>
              <w:top w:val="single" w:sz="2" w:space="0" w:color="000000"/>
              <w:left w:val="single" w:sz="12" w:space="0" w:color="000000"/>
              <w:bottom w:val="single" w:sz="2" w:space="0" w:color="000000"/>
              <w:right w:val="single" w:sz="2" w:space="0" w:color="000000"/>
            </w:tcBorders>
          </w:tcPr>
          <w:p w14:paraId="6E48A3B1" w14:textId="77777777" w:rsidR="00D93F73" w:rsidRPr="00CD55A9" w:rsidRDefault="00D93F73" w:rsidP="002844C8">
            <w:pPr>
              <w:pStyle w:val="TableParagraph"/>
              <w:kinsoku w:val="0"/>
              <w:overflowPunct w:val="0"/>
              <w:spacing w:before="6"/>
              <w:ind w:right="10"/>
              <w:jc w:val="center"/>
            </w:pPr>
            <w:r w:rsidRPr="00CD55A9">
              <w:rPr>
                <w:rFonts w:cs="Arial"/>
                <w:spacing w:val="-2"/>
                <w:position w:val="6"/>
                <w:sz w:val="16"/>
                <w:szCs w:val="16"/>
              </w:rPr>
              <w:t>5</w:t>
            </w:r>
            <w:r w:rsidRPr="00CD55A9">
              <w:rPr>
                <w:rFonts w:cs="Arial"/>
                <w:spacing w:val="-2"/>
                <w:sz w:val="20"/>
                <w:szCs w:val="20"/>
              </w:rPr>
              <w:t>/</w:t>
            </w:r>
            <w:r w:rsidRPr="00CD55A9">
              <w:rPr>
                <w:rFonts w:cs="Arial"/>
                <w:spacing w:val="-2"/>
                <w:sz w:val="16"/>
                <w:szCs w:val="16"/>
              </w:rPr>
              <w:t>16</w:t>
            </w:r>
          </w:p>
        </w:tc>
        <w:tc>
          <w:tcPr>
            <w:tcW w:w="1266" w:type="dxa"/>
            <w:tcBorders>
              <w:top w:val="single" w:sz="3" w:space="0" w:color="000000"/>
              <w:left w:val="single" w:sz="3" w:space="0" w:color="000000"/>
              <w:bottom w:val="single" w:sz="3" w:space="0" w:color="000000"/>
              <w:right w:val="single" w:sz="3" w:space="0" w:color="000000"/>
            </w:tcBorders>
          </w:tcPr>
          <w:p w14:paraId="73BCB914" w14:textId="77777777" w:rsidR="00D93F73" w:rsidRPr="00CD55A9" w:rsidRDefault="00D93F73" w:rsidP="002844C8">
            <w:pPr>
              <w:pStyle w:val="TableParagraph"/>
              <w:spacing w:before="47"/>
              <w:ind w:left="461" w:right="459"/>
              <w:jc w:val="center"/>
              <w:rPr>
                <w:rFonts w:cs="Arial"/>
                <w:sz w:val="18"/>
                <w:szCs w:val="18"/>
              </w:rPr>
            </w:pPr>
            <w:r w:rsidRPr="00CD55A9">
              <w:rPr>
                <w:sz w:val="18"/>
              </w:rPr>
              <w:t>8</w:t>
            </w:r>
          </w:p>
        </w:tc>
        <w:tc>
          <w:tcPr>
            <w:tcW w:w="1266" w:type="dxa"/>
            <w:tcBorders>
              <w:top w:val="single" w:sz="3" w:space="0" w:color="000000"/>
              <w:left w:val="single" w:sz="3" w:space="0" w:color="000000"/>
              <w:bottom w:val="single" w:sz="3" w:space="0" w:color="000000"/>
              <w:right w:val="single" w:sz="3" w:space="0" w:color="000000"/>
            </w:tcBorders>
          </w:tcPr>
          <w:p w14:paraId="2A15372B" w14:textId="77777777" w:rsidR="00D93F73" w:rsidRPr="00CD55A9" w:rsidRDefault="00D93F73" w:rsidP="002844C8">
            <w:pPr>
              <w:pStyle w:val="TableParagraph"/>
              <w:spacing w:before="47"/>
              <w:ind w:left="409"/>
              <w:rPr>
                <w:rFonts w:cs="Arial"/>
                <w:sz w:val="18"/>
                <w:szCs w:val="18"/>
              </w:rPr>
            </w:pPr>
            <w:r w:rsidRPr="00CD55A9">
              <w:rPr>
                <w:spacing w:val="-3"/>
                <w:sz w:val="18"/>
              </w:rPr>
              <w:t>0,167</w:t>
            </w:r>
          </w:p>
        </w:tc>
        <w:tc>
          <w:tcPr>
            <w:tcW w:w="1265" w:type="dxa"/>
            <w:tcBorders>
              <w:top w:val="single" w:sz="3" w:space="0" w:color="000000"/>
              <w:left w:val="single" w:sz="3" w:space="0" w:color="000000"/>
              <w:bottom w:val="single" w:sz="3" w:space="0" w:color="000000"/>
              <w:right w:val="single" w:sz="3" w:space="0" w:color="000000"/>
            </w:tcBorders>
          </w:tcPr>
          <w:p w14:paraId="0AF22CB0" w14:textId="77777777" w:rsidR="00D93F73" w:rsidRPr="00CD55A9" w:rsidRDefault="00D93F73" w:rsidP="002844C8">
            <w:pPr>
              <w:pStyle w:val="TableParagraph"/>
              <w:spacing w:before="47"/>
              <w:ind w:left="437" w:right="437"/>
              <w:jc w:val="center"/>
              <w:rPr>
                <w:rFonts w:cs="Arial"/>
                <w:sz w:val="18"/>
                <w:szCs w:val="18"/>
              </w:rPr>
            </w:pPr>
            <w:r w:rsidRPr="00CD55A9">
              <w:rPr>
                <w:spacing w:val="-2"/>
                <w:sz w:val="18"/>
              </w:rPr>
              <w:t>4,24</w:t>
            </w:r>
          </w:p>
        </w:tc>
        <w:tc>
          <w:tcPr>
            <w:tcW w:w="1266" w:type="dxa"/>
            <w:tcBorders>
              <w:top w:val="single" w:sz="3" w:space="0" w:color="000000"/>
              <w:left w:val="single" w:sz="3" w:space="0" w:color="000000"/>
              <w:bottom w:val="single" w:sz="3" w:space="0" w:color="000000"/>
              <w:right w:val="single" w:sz="3" w:space="0" w:color="000000"/>
            </w:tcBorders>
          </w:tcPr>
          <w:p w14:paraId="07A91B08" w14:textId="77777777" w:rsidR="00D93F73" w:rsidRPr="00CD55A9" w:rsidRDefault="00D93F73" w:rsidP="002844C8">
            <w:pPr>
              <w:pStyle w:val="TableParagraph"/>
              <w:spacing w:before="47"/>
              <w:ind w:left="409"/>
              <w:rPr>
                <w:rFonts w:cs="Arial"/>
                <w:sz w:val="18"/>
                <w:szCs w:val="18"/>
              </w:rPr>
            </w:pPr>
            <w:r w:rsidRPr="00CD55A9">
              <w:rPr>
                <w:spacing w:val="-2"/>
                <w:sz w:val="18"/>
              </w:rPr>
              <w:t>0,172</w:t>
            </w:r>
          </w:p>
        </w:tc>
        <w:tc>
          <w:tcPr>
            <w:tcW w:w="1268" w:type="dxa"/>
            <w:tcBorders>
              <w:top w:val="single" w:sz="3" w:space="0" w:color="000000"/>
              <w:left w:val="single" w:sz="3" w:space="0" w:color="000000"/>
              <w:bottom w:val="single" w:sz="3" w:space="0" w:color="000000"/>
              <w:right w:val="single" w:sz="13" w:space="0" w:color="000000"/>
            </w:tcBorders>
          </w:tcPr>
          <w:p w14:paraId="7D7EB321" w14:textId="77777777" w:rsidR="00D93F73" w:rsidRPr="00CD55A9" w:rsidRDefault="00D93F73" w:rsidP="002844C8">
            <w:pPr>
              <w:pStyle w:val="TableParagraph"/>
              <w:spacing w:before="47"/>
              <w:ind w:left="438" w:right="427"/>
              <w:jc w:val="center"/>
              <w:rPr>
                <w:rFonts w:cs="Arial"/>
                <w:sz w:val="18"/>
                <w:szCs w:val="18"/>
              </w:rPr>
            </w:pPr>
            <w:r w:rsidRPr="00CD55A9">
              <w:rPr>
                <w:spacing w:val="-2"/>
                <w:sz w:val="18"/>
              </w:rPr>
              <w:t>4,37</w:t>
            </w:r>
          </w:p>
        </w:tc>
      </w:tr>
      <w:tr w:rsidR="00CD55A9" w:rsidRPr="00CD55A9" w14:paraId="52ADF0FC" w14:textId="77777777" w:rsidTr="002844C8">
        <w:trPr>
          <w:trHeight w:hRule="exact" w:val="340"/>
        </w:trPr>
        <w:tc>
          <w:tcPr>
            <w:tcW w:w="1287" w:type="dxa"/>
            <w:tcBorders>
              <w:top w:val="single" w:sz="2" w:space="0" w:color="000000"/>
              <w:left w:val="single" w:sz="12" w:space="0" w:color="000000"/>
              <w:bottom w:val="single" w:sz="2" w:space="0" w:color="000000"/>
              <w:right w:val="single" w:sz="2" w:space="0" w:color="000000"/>
            </w:tcBorders>
          </w:tcPr>
          <w:p w14:paraId="3C17E81A" w14:textId="77777777" w:rsidR="00D93F73" w:rsidRPr="00CD55A9" w:rsidRDefault="00D93F73" w:rsidP="002844C8">
            <w:pPr>
              <w:pStyle w:val="TableParagraph"/>
              <w:kinsoku w:val="0"/>
              <w:overflowPunct w:val="0"/>
              <w:spacing w:before="6"/>
              <w:ind w:right="8"/>
              <w:jc w:val="center"/>
            </w:pPr>
            <w:r w:rsidRPr="00CD55A9">
              <w:rPr>
                <w:rFonts w:cs="Arial"/>
                <w:spacing w:val="-2"/>
                <w:position w:val="6"/>
                <w:sz w:val="16"/>
                <w:szCs w:val="16"/>
              </w:rPr>
              <w:t>3</w:t>
            </w:r>
            <w:r w:rsidRPr="00CD55A9">
              <w:rPr>
                <w:rFonts w:cs="Arial"/>
                <w:spacing w:val="-2"/>
                <w:sz w:val="20"/>
                <w:szCs w:val="20"/>
              </w:rPr>
              <w:t>/</w:t>
            </w:r>
            <w:r w:rsidRPr="00CD55A9">
              <w:rPr>
                <w:rFonts w:cs="Arial"/>
                <w:spacing w:val="-2"/>
                <w:sz w:val="16"/>
                <w:szCs w:val="16"/>
              </w:rPr>
              <w:t>8</w:t>
            </w:r>
          </w:p>
        </w:tc>
        <w:tc>
          <w:tcPr>
            <w:tcW w:w="1266" w:type="dxa"/>
            <w:tcBorders>
              <w:top w:val="single" w:sz="3" w:space="0" w:color="000000"/>
              <w:left w:val="single" w:sz="3" w:space="0" w:color="000000"/>
              <w:bottom w:val="single" w:sz="3" w:space="0" w:color="000000"/>
              <w:right w:val="single" w:sz="3" w:space="0" w:color="000000"/>
            </w:tcBorders>
          </w:tcPr>
          <w:p w14:paraId="7C2FF06E" w14:textId="77777777" w:rsidR="00D93F73" w:rsidRPr="00CD55A9" w:rsidRDefault="00D93F73" w:rsidP="002844C8">
            <w:pPr>
              <w:pStyle w:val="TableParagraph"/>
              <w:spacing w:before="47"/>
              <w:ind w:left="461" w:right="459"/>
              <w:jc w:val="center"/>
              <w:rPr>
                <w:rFonts w:cs="Arial"/>
                <w:sz w:val="18"/>
                <w:szCs w:val="18"/>
              </w:rPr>
            </w:pPr>
            <w:r w:rsidRPr="00CD55A9">
              <w:rPr>
                <w:spacing w:val="-2"/>
                <w:sz w:val="18"/>
              </w:rPr>
              <w:t>9,5</w:t>
            </w:r>
          </w:p>
        </w:tc>
        <w:tc>
          <w:tcPr>
            <w:tcW w:w="1266" w:type="dxa"/>
            <w:tcBorders>
              <w:top w:val="single" w:sz="3" w:space="0" w:color="000000"/>
              <w:left w:val="single" w:sz="3" w:space="0" w:color="000000"/>
              <w:bottom w:val="single" w:sz="3" w:space="0" w:color="000000"/>
              <w:right w:val="single" w:sz="3" w:space="0" w:color="000000"/>
            </w:tcBorders>
          </w:tcPr>
          <w:p w14:paraId="5627A019" w14:textId="77777777" w:rsidR="00D93F73" w:rsidRPr="00CD55A9" w:rsidRDefault="00D93F73" w:rsidP="002844C8">
            <w:pPr>
              <w:pStyle w:val="TableParagraph"/>
              <w:spacing w:before="47"/>
              <w:ind w:left="409"/>
              <w:rPr>
                <w:rFonts w:cs="Arial"/>
                <w:sz w:val="18"/>
                <w:szCs w:val="18"/>
              </w:rPr>
            </w:pPr>
            <w:r w:rsidRPr="00CD55A9">
              <w:rPr>
                <w:spacing w:val="-3"/>
                <w:sz w:val="18"/>
              </w:rPr>
              <w:t>0,199</w:t>
            </w:r>
          </w:p>
        </w:tc>
        <w:tc>
          <w:tcPr>
            <w:tcW w:w="1265" w:type="dxa"/>
            <w:tcBorders>
              <w:top w:val="single" w:sz="3" w:space="0" w:color="000000"/>
              <w:left w:val="single" w:sz="3" w:space="0" w:color="000000"/>
              <w:bottom w:val="single" w:sz="3" w:space="0" w:color="000000"/>
              <w:right w:val="single" w:sz="3" w:space="0" w:color="000000"/>
            </w:tcBorders>
          </w:tcPr>
          <w:p w14:paraId="4935CDE7" w14:textId="77777777" w:rsidR="00D93F73" w:rsidRPr="00CD55A9" w:rsidRDefault="00D93F73" w:rsidP="002844C8">
            <w:pPr>
              <w:pStyle w:val="TableParagraph"/>
              <w:spacing w:before="47"/>
              <w:ind w:left="437" w:right="437"/>
              <w:jc w:val="center"/>
              <w:rPr>
                <w:rFonts w:cs="Arial"/>
                <w:sz w:val="18"/>
                <w:szCs w:val="18"/>
              </w:rPr>
            </w:pPr>
            <w:r w:rsidRPr="00CD55A9">
              <w:rPr>
                <w:spacing w:val="-2"/>
                <w:sz w:val="18"/>
              </w:rPr>
              <w:t>5,05</w:t>
            </w:r>
          </w:p>
        </w:tc>
        <w:tc>
          <w:tcPr>
            <w:tcW w:w="1266" w:type="dxa"/>
            <w:tcBorders>
              <w:top w:val="single" w:sz="3" w:space="0" w:color="000000"/>
              <w:left w:val="single" w:sz="3" w:space="0" w:color="000000"/>
              <w:bottom w:val="single" w:sz="3" w:space="0" w:color="000000"/>
              <w:right w:val="single" w:sz="3" w:space="0" w:color="000000"/>
            </w:tcBorders>
          </w:tcPr>
          <w:p w14:paraId="3028E332" w14:textId="77777777" w:rsidR="00D93F73" w:rsidRPr="00CD55A9" w:rsidRDefault="00D93F73" w:rsidP="002844C8">
            <w:pPr>
              <w:pStyle w:val="TableParagraph"/>
              <w:spacing w:before="47"/>
              <w:ind w:left="409"/>
              <w:rPr>
                <w:rFonts w:cs="Arial"/>
                <w:sz w:val="18"/>
                <w:szCs w:val="18"/>
              </w:rPr>
            </w:pPr>
            <w:r w:rsidRPr="00CD55A9">
              <w:rPr>
                <w:spacing w:val="-2"/>
                <w:sz w:val="18"/>
              </w:rPr>
              <w:t>0,206</w:t>
            </w:r>
          </w:p>
        </w:tc>
        <w:tc>
          <w:tcPr>
            <w:tcW w:w="1268" w:type="dxa"/>
            <w:tcBorders>
              <w:top w:val="single" w:sz="3" w:space="0" w:color="000000"/>
              <w:left w:val="single" w:sz="3" w:space="0" w:color="000000"/>
              <w:bottom w:val="single" w:sz="3" w:space="0" w:color="000000"/>
              <w:right w:val="single" w:sz="13" w:space="0" w:color="000000"/>
            </w:tcBorders>
          </w:tcPr>
          <w:p w14:paraId="2BA0CB8F" w14:textId="77777777" w:rsidR="00D93F73" w:rsidRPr="00CD55A9" w:rsidRDefault="00D93F73" w:rsidP="002844C8">
            <w:pPr>
              <w:pStyle w:val="TableParagraph"/>
              <w:spacing w:before="47"/>
              <w:ind w:left="438" w:right="427"/>
              <w:jc w:val="center"/>
              <w:rPr>
                <w:rFonts w:cs="Arial"/>
                <w:sz w:val="18"/>
                <w:szCs w:val="18"/>
              </w:rPr>
            </w:pPr>
            <w:r w:rsidRPr="00CD55A9">
              <w:rPr>
                <w:spacing w:val="-2"/>
                <w:sz w:val="18"/>
              </w:rPr>
              <w:t>5,23</w:t>
            </w:r>
          </w:p>
        </w:tc>
      </w:tr>
      <w:tr w:rsidR="00CD55A9" w:rsidRPr="00CD55A9" w14:paraId="4FBF3017" w14:textId="77777777" w:rsidTr="002844C8">
        <w:trPr>
          <w:trHeight w:hRule="exact" w:val="341"/>
        </w:trPr>
        <w:tc>
          <w:tcPr>
            <w:tcW w:w="1287" w:type="dxa"/>
            <w:tcBorders>
              <w:top w:val="single" w:sz="2" w:space="0" w:color="000000"/>
              <w:left w:val="single" w:sz="12" w:space="0" w:color="000000"/>
              <w:bottom w:val="single" w:sz="2" w:space="0" w:color="000000"/>
              <w:right w:val="single" w:sz="2" w:space="0" w:color="000000"/>
            </w:tcBorders>
          </w:tcPr>
          <w:p w14:paraId="7602CAAF" w14:textId="77777777" w:rsidR="00D93F73" w:rsidRPr="00CD55A9" w:rsidRDefault="00D93F73" w:rsidP="002844C8">
            <w:pPr>
              <w:pStyle w:val="TableParagraph"/>
              <w:kinsoku w:val="0"/>
              <w:overflowPunct w:val="0"/>
              <w:spacing w:before="7"/>
              <w:ind w:right="10"/>
              <w:jc w:val="center"/>
            </w:pPr>
            <w:r w:rsidRPr="00CD55A9">
              <w:rPr>
                <w:rFonts w:cs="Arial"/>
                <w:spacing w:val="-2"/>
                <w:position w:val="6"/>
                <w:sz w:val="16"/>
                <w:szCs w:val="16"/>
              </w:rPr>
              <w:t>7</w:t>
            </w:r>
            <w:r w:rsidRPr="00CD55A9">
              <w:rPr>
                <w:rFonts w:cs="Arial"/>
                <w:spacing w:val="-2"/>
                <w:sz w:val="20"/>
                <w:szCs w:val="20"/>
              </w:rPr>
              <w:t>/</w:t>
            </w:r>
            <w:r w:rsidRPr="00CD55A9">
              <w:rPr>
                <w:rFonts w:cs="Arial"/>
                <w:spacing w:val="-2"/>
                <w:sz w:val="16"/>
                <w:szCs w:val="16"/>
              </w:rPr>
              <w:t>16</w:t>
            </w:r>
          </w:p>
        </w:tc>
        <w:tc>
          <w:tcPr>
            <w:tcW w:w="1266" w:type="dxa"/>
            <w:tcBorders>
              <w:top w:val="single" w:sz="3" w:space="0" w:color="000000"/>
              <w:left w:val="single" w:sz="3" w:space="0" w:color="000000"/>
              <w:bottom w:val="single" w:sz="3" w:space="0" w:color="000000"/>
              <w:right w:val="single" w:sz="3" w:space="0" w:color="000000"/>
            </w:tcBorders>
          </w:tcPr>
          <w:p w14:paraId="6426A54A" w14:textId="77777777" w:rsidR="00D93F73" w:rsidRPr="00CD55A9" w:rsidRDefault="00D93F73" w:rsidP="002844C8">
            <w:pPr>
              <w:pStyle w:val="TableParagraph"/>
              <w:spacing w:before="48"/>
              <w:ind w:left="440" w:right="439"/>
              <w:jc w:val="center"/>
              <w:rPr>
                <w:rFonts w:cs="Arial"/>
                <w:sz w:val="18"/>
                <w:szCs w:val="18"/>
              </w:rPr>
            </w:pPr>
            <w:r w:rsidRPr="00CD55A9">
              <w:rPr>
                <w:spacing w:val="-8"/>
                <w:sz w:val="18"/>
              </w:rPr>
              <w:t>11</w:t>
            </w:r>
          </w:p>
        </w:tc>
        <w:tc>
          <w:tcPr>
            <w:tcW w:w="1266" w:type="dxa"/>
            <w:tcBorders>
              <w:top w:val="single" w:sz="3" w:space="0" w:color="000000"/>
              <w:left w:val="single" w:sz="3" w:space="0" w:color="000000"/>
              <w:bottom w:val="single" w:sz="3" w:space="0" w:color="000000"/>
              <w:right w:val="single" w:sz="3" w:space="0" w:color="000000"/>
            </w:tcBorders>
          </w:tcPr>
          <w:p w14:paraId="39A002B1" w14:textId="77777777" w:rsidR="00D93F73" w:rsidRPr="00CD55A9" w:rsidRDefault="00D93F73" w:rsidP="002844C8">
            <w:pPr>
              <w:pStyle w:val="TableParagraph"/>
              <w:spacing w:before="48"/>
              <w:ind w:left="409"/>
              <w:rPr>
                <w:rFonts w:cs="Arial"/>
                <w:sz w:val="18"/>
                <w:szCs w:val="18"/>
              </w:rPr>
            </w:pPr>
            <w:r w:rsidRPr="00CD55A9">
              <w:rPr>
                <w:spacing w:val="-3"/>
                <w:sz w:val="18"/>
              </w:rPr>
              <w:t>0,232</w:t>
            </w:r>
          </w:p>
        </w:tc>
        <w:tc>
          <w:tcPr>
            <w:tcW w:w="1265" w:type="dxa"/>
            <w:tcBorders>
              <w:top w:val="single" w:sz="3" w:space="0" w:color="000000"/>
              <w:left w:val="single" w:sz="3" w:space="0" w:color="000000"/>
              <w:bottom w:val="single" w:sz="3" w:space="0" w:color="000000"/>
              <w:right w:val="single" w:sz="3" w:space="0" w:color="000000"/>
            </w:tcBorders>
          </w:tcPr>
          <w:p w14:paraId="4A940EFA" w14:textId="77777777" w:rsidR="00D93F73" w:rsidRPr="00CD55A9" w:rsidRDefault="00D93F73" w:rsidP="002844C8">
            <w:pPr>
              <w:pStyle w:val="TableParagraph"/>
              <w:spacing w:before="48"/>
              <w:ind w:left="437" w:right="437"/>
              <w:jc w:val="center"/>
              <w:rPr>
                <w:rFonts w:cs="Arial"/>
                <w:sz w:val="18"/>
                <w:szCs w:val="18"/>
              </w:rPr>
            </w:pPr>
            <w:r w:rsidRPr="00CD55A9">
              <w:rPr>
                <w:spacing w:val="-2"/>
                <w:sz w:val="18"/>
              </w:rPr>
              <w:t>5,89</w:t>
            </w:r>
          </w:p>
        </w:tc>
        <w:tc>
          <w:tcPr>
            <w:tcW w:w="1266" w:type="dxa"/>
            <w:tcBorders>
              <w:top w:val="single" w:sz="3" w:space="0" w:color="000000"/>
              <w:left w:val="single" w:sz="3" w:space="0" w:color="000000"/>
              <w:bottom w:val="single" w:sz="3" w:space="0" w:color="000000"/>
              <w:right w:val="single" w:sz="3" w:space="0" w:color="000000"/>
            </w:tcBorders>
          </w:tcPr>
          <w:p w14:paraId="2D0F5C05" w14:textId="77777777" w:rsidR="00D93F73" w:rsidRPr="00CD55A9" w:rsidRDefault="00D93F73" w:rsidP="002844C8">
            <w:pPr>
              <w:pStyle w:val="TableParagraph"/>
              <w:spacing w:before="48"/>
              <w:ind w:left="409"/>
              <w:rPr>
                <w:rFonts w:cs="Arial"/>
                <w:sz w:val="18"/>
                <w:szCs w:val="18"/>
              </w:rPr>
            </w:pPr>
            <w:r w:rsidRPr="00CD55A9">
              <w:rPr>
                <w:spacing w:val="-2"/>
                <w:sz w:val="18"/>
              </w:rPr>
              <w:t>0,241</w:t>
            </w:r>
          </w:p>
        </w:tc>
        <w:tc>
          <w:tcPr>
            <w:tcW w:w="1268" w:type="dxa"/>
            <w:tcBorders>
              <w:top w:val="single" w:sz="3" w:space="0" w:color="000000"/>
              <w:left w:val="single" w:sz="3" w:space="0" w:color="000000"/>
              <w:bottom w:val="single" w:sz="3" w:space="0" w:color="000000"/>
              <w:right w:val="single" w:sz="13" w:space="0" w:color="000000"/>
            </w:tcBorders>
          </w:tcPr>
          <w:p w14:paraId="414A056E" w14:textId="77777777" w:rsidR="00D93F73" w:rsidRPr="00CD55A9" w:rsidRDefault="00D93F73" w:rsidP="002844C8">
            <w:pPr>
              <w:pStyle w:val="TableParagraph"/>
              <w:spacing w:before="48"/>
              <w:ind w:left="438" w:right="427"/>
              <w:jc w:val="center"/>
              <w:rPr>
                <w:rFonts w:cs="Arial"/>
                <w:sz w:val="18"/>
                <w:szCs w:val="18"/>
              </w:rPr>
            </w:pPr>
            <w:r w:rsidRPr="00CD55A9">
              <w:rPr>
                <w:spacing w:val="-2"/>
                <w:sz w:val="18"/>
              </w:rPr>
              <w:t>6,12</w:t>
            </w:r>
          </w:p>
        </w:tc>
      </w:tr>
      <w:tr w:rsidR="00CD55A9" w:rsidRPr="00CD55A9" w14:paraId="70E2F326" w14:textId="77777777" w:rsidTr="002844C8">
        <w:trPr>
          <w:trHeight w:hRule="exact" w:val="340"/>
        </w:trPr>
        <w:tc>
          <w:tcPr>
            <w:tcW w:w="1287" w:type="dxa"/>
            <w:tcBorders>
              <w:top w:val="single" w:sz="2" w:space="0" w:color="000000"/>
              <w:left w:val="single" w:sz="12" w:space="0" w:color="000000"/>
              <w:bottom w:val="single" w:sz="2" w:space="0" w:color="000000"/>
              <w:right w:val="single" w:sz="2" w:space="0" w:color="000000"/>
            </w:tcBorders>
          </w:tcPr>
          <w:p w14:paraId="74A4C81B" w14:textId="77777777" w:rsidR="00D93F73" w:rsidRPr="00CD55A9" w:rsidRDefault="00D93F73" w:rsidP="002844C8">
            <w:pPr>
              <w:pStyle w:val="TableParagraph"/>
              <w:kinsoku w:val="0"/>
              <w:overflowPunct w:val="0"/>
              <w:spacing w:before="6"/>
              <w:ind w:right="8"/>
              <w:jc w:val="center"/>
            </w:pPr>
            <w:r w:rsidRPr="00CD55A9">
              <w:rPr>
                <w:rFonts w:cs="Arial"/>
                <w:spacing w:val="-2"/>
                <w:position w:val="6"/>
                <w:sz w:val="16"/>
                <w:szCs w:val="16"/>
              </w:rPr>
              <w:t>1</w:t>
            </w:r>
            <w:r w:rsidRPr="00CD55A9">
              <w:rPr>
                <w:rFonts w:cs="Arial"/>
                <w:spacing w:val="-2"/>
                <w:sz w:val="20"/>
                <w:szCs w:val="20"/>
              </w:rPr>
              <w:t>/</w:t>
            </w:r>
            <w:r w:rsidRPr="00CD55A9">
              <w:rPr>
                <w:rFonts w:cs="Arial"/>
                <w:spacing w:val="-2"/>
                <w:sz w:val="16"/>
                <w:szCs w:val="16"/>
              </w:rPr>
              <w:t>2</w:t>
            </w:r>
          </w:p>
        </w:tc>
        <w:tc>
          <w:tcPr>
            <w:tcW w:w="1266" w:type="dxa"/>
            <w:tcBorders>
              <w:top w:val="single" w:sz="3" w:space="0" w:color="000000"/>
              <w:left w:val="single" w:sz="3" w:space="0" w:color="000000"/>
              <w:bottom w:val="single" w:sz="3" w:space="0" w:color="000000"/>
              <w:right w:val="single" w:sz="3" w:space="0" w:color="000000"/>
            </w:tcBorders>
          </w:tcPr>
          <w:p w14:paraId="709DA745" w14:textId="77777777" w:rsidR="00D93F73" w:rsidRPr="00CD55A9" w:rsidRDefault="00D93F73" w:rsidP="002844C8">
            <w:pPr>
              <w:pStyle w:val="TableParagraph"/>
              <w:spacing w:before="47"/>
              <w:ind w:left="440" w:right="439"/>
              <w:jc w:val="center"/>
              <w:rPr>
                <w:rFonts w:cs="Arial"/>
                <w:sz w:val="18"/>
                <w:szCs w:val="18"/>
              </w:rPr>
            </w:pPr>
            <w:r w:rsidRPr="00CD55A9">
              <w:rPr>
                <w:spacing w:val="-2"/>
                <w:sz w:val="18"/>
              </w:rPr>
              <w:t>13</w:t>
            </w:r>
          </w:p>
        </w:tc>
        <w:tc>
          <w:tcPr>
            <w:tcW w:w="1266" w:type="dxa"/>
            <w:tcBorders>
              <w:top w:val="single" w:sz="3" w:space="0" w:color="000000"/>
              <w:left w:val="single" w:sz="3" w:space="0" w:color="000000"/>
              <w:bottom w:val="single" w:sz="3" w:space="0" w:color="000000"/>
              <w:right w:val="single" w:sz="3" w:space="0" w:color="000000"/>
            </w:tcBorders>
          </w:tcPr>
          <w:p w14:paraId="6B26FED2" w14:textId="77777777" w:rsidR="00D93F73" w:rsidRPr="00CD55A9" w:rsidRDefault="00D93F73" w:rsidP="002844C8">
            <w:pPr>
              <w:pStyle w:val="TableParagraph"/>
              <w:spacing w:before="47"/>
              <w:ind w:left="409"/>
              <w:rPr>
                <w:rFonts w:cs="Arial"/>
                <w:sz w:val="18"/>
                <w:szCs w:val="18"/>
              </w:rPr>
            </w:pPr>
            <w:r w:rsidRPr="00CD55A9">
              <w:rPr>
                <w:spacing w:val="-3"/>
                <w:sz w:val="18"/>
              </w:rPr>
              <w:t>0,265</w:t>
            </w:r>
          </w:p>
        </w:tc>
        <w:tc>
          <w:tcPr>
            <w:tcW w:w="1265" w:type="dxa"/>
            <w:tcBorders>
              <w:top w:val="single" w:sz="3" w:space="0" w:color="000000"/>
              <w:left w:val="single" w:sz="3" w:space="0" w:color="000000"/>
              <w:bottom w:val="single" w:sz="3" w:space="0" w:color="000000"/>
              <w:right w:val="single" w:sz="3" w:space="0" w:color="000000"/>
            </w:tcBorders>
          </w:tcPr>
          <w:p w14:paraId="520AA8C3" w14:textId="77777777" w:rsidR="00D93F73" w:rsidRPr="00CD55A9" w:rsidRDefault="00D93F73" w:rsidP="002844C8">
            <w:pPr>
              <w:pStyle w:val="TableParagraph"/>
              <w:spacing w:before="47"/>
              <w:ind w:left="437" w:right="437"/>
              <w:jc w:val="center"/>
              <w:rPr>
                <w:rFonts w:cs="Arial"/>
                <w:sz w:val="18"/>
                <w:szCs w:val="18"/>
              </w:rPr>
            </w:pPr>
            <w:r w:rsidRPr="00CD55A9">
              <w:rPr>
                <w:spacing w:val="-2"/>
                <w:sz w:val="18"/>
              </w:rPr>
              <w:t>6,73</w:t>
            </w:r>
          </w:p>
        </w:tc>
        <w:tc>
          <w:tcPr>
            <w:tcW w:w="1266" w:type="dxa"/>
            <w:tcBorders>
              <w:top w:val="single" w:sz="3" w:space="0" w:color="000000"/>
              <w:left w:val="single" w:sz="3" w:space="0" w:color="000000"/>
              <w:bottom w:val="single" w:sz="3" w:space="0" w:color="000000"/>
              <w:right w:val="single" w:sz="3" w:space="0" w:color="000000"/>
            </w:tcBorders>
          </w:tcPr>
          <w:p w14:paraId="7DF91F05" w14:textId="77777777" w:rsidR="00D93F73" w:rsidRPr="00CD55A9" w:rsidRDefault="00D93F73" w:rsidP="002844C8">
            <w:pPr>
              <w:pStyle w:val="TableParagraph"/>
              <w:spacing w:before="47"/>
              <w:ind w:left="409"/>
              <w:rPr>
                <w:rFonts w:cs="Arial"/>
                <w:sz w:val="18"/>
                <w:szCs w:val="18"/>
              </w:rPr>
            </w:pPr>
            <w:r w:rsidRPr="00CD55A9">
              <w:rPr>
                <w:spacing w:val="-2"/>
                <w:sz w:val="18"/>
              </w:rPr>
              <w:t>0,275</w:t>
            </w:r>
          </w:p>
        </w:tc>
        <w:tc>
          <w:tcPr>
            <w:tcW w:w="1268" w:type="dxa"/>
            <w:tcBorders>
              <w:top w:val="single" w:sz="3" w:space="0" w:color="000000"/>
              <w:left w:val="single" w:sz="3" w:space="0" w:color="000000"/>
              <w:bottom w:val="single" w:sz="3" w:space="0" w:color="000000"/>
              <w:right w:val="single" w:sz="13" w:space="0" w:color="000000"/>
            </w:tcBorders>
          </w:tcPr>
          <w:p w14:paraId="59280F61" w14:textId="77777777" w:rsidR="00D93F73" w:rsidRPr="00CD55A9" w:rsidRDefault="00D93F73" w:rsidP="002844C8">
            <w:pPr>
              <w:pStyle w:val="TableParagraph"/>
              <w:spacing w:before="47"/>
              <w:ind w:left="438" w:right="427"/>
              <w:jc w:val="center"/>
              <w:rPr>
                <w:rFonts w:cs="Arial"/>
                <w:sz w:val="18"/>
                <w:szCs w:val="18"/>
              </w:rPr>
            </w:pPr>
            <w:r w:rsidRPr="00CD55A9">
              <w:rPr>
                <w:spacing w:val="-2"/>
                <w:sz w:val="18"/>
              </w:rPr>
              <w:t>6,99</w:t>
            </w:r>
          </w:p>
        </w:tc>
      </w:tr>
      <w:tr w:rsidR="00CD55A9" w:rsidRPr="00CD55A9" w14:paraId="2F2A8506" w14:textId="77777777" w:rsidTr="002844C8">
        <w:trPr>
          <w:trHeight w:hRule="exact" w:val="340"/>
        </w:trPr>
        <w:tc>
          <w:tcPr>
            <w:tcW w:w="1287" w:type="dxa"/>
            <w:tcBorders>
              <w:top w:val="single" w:sz="2" w:space="0" w:color="000000"/>
              <w:left w:val="single" w:sz="12" w:space="0" w:color="000000"/>
              <w:bottom w:val="single" w:sz="2" w:space="0" w:color="000000"/>
              <w:right w:val="single" w:sz="2" w:space="0" w:color="000000"/>
            </w:tcBorders>
          </w:tcPr>
          <w:p w14:paraId="4D96DCC2" w14:textId="77777777" w:rsidR="00D93F73" w:rsidRPr="00CD55A9" w:rsidRDefault="00D93F73" w:rsidP="002844C8">
            <w:pPr>
              <w:pStyle w:val="TableParagraph"/>
              <w:kinsoku w:val="0"/>
              <w:overflowPunct w:val="0"/>
              <w:spacing w:before="6"/>
              <w:ind w:right="10"/>
              <w:jc w:val="center"/>
            </w:pPr>
            <w:r w:rsidRPr="00CD55A9">
              <w:rPr>
                <w:rFonts w:cs="Arial"/>
                <w:spacing w:val="-2"/>
                <w:position w:val="6"/>
                <w:sz w:val="16"/>
                <w:szCs w:val="16"/>
              </w:rPr>
              <w:t>9</w:t>
            </w:r>
            <w:r w:rsidRPr="00CD55A9">
              <w:rPr>
                <w:rFonts w:cs="Arial"/>
                <w:spacing w:val="-2"/>
                <w:sz w:val="20"/>
                <w:szCs w:val="20"/>
              </w:rPr>
              <w:t>/</w:t>
            </w:r>
            <w:r w:rsidRPr="00CD55A9">
              <w:rPr>
                <w:rFonts w:cs="Arial"/>
                <w:spacing w:val="-2"/>
                <w:sz w:val="16"/>
                <w:szCs w:val="16"/>
              </w:rPr>
              <w:t>16</w:t>
            </w:r>
          </w:p>
        </w:tc>
        <w:tc>
          <w:tcPr>
            <w:tcW w:w="1266" w:type="dxa"/>
            <w:tcBorders>
              <w:top w:val="single" w:sz="3" w:space="0" w:color="000000"/>
              <w:left w:val="single" w:sz="3" w:space="0" w:color="000000"/>
              <w:bottom w:val="single" w:sz="3" w:space="0" w:color="000000"/>
              <w:right w:val="single" w:sz="3" w:space="0" w:color="000000"/>
            </w:tcBorders>
          </w:tcPr>
          <w:p w14:paraId="2F9FE44E" w14:textId="77777777" w:rsidR="00D93F73" w:rsidRPr="00CD55A9" w:rsidRDefault="00D93F73" w:rsidP="002844C8">
            <w:pPr>
              <w:pStyle w:val="TableParagraph"/>
              <w:spacing w:before="47"/>
              <w:ind w:left="440" w:right="440"/>
              <w:jc w:val="center"/>
              <w:rPr>
                <w:rFonts w:cs="Arial"/>
                <w:sz w:val="18"/>
                <w:szCs w:val="18"/>
              </w:rPr>
            </w:pPr>
            <w:r w:rsidRPr="00CD55A9">
              <w:rPr>
                <w:spacing w:val="-3"/>
                <w:sz w:val="18"/>
              </w:rPr>
              <w:t>14,5</w:t>
            </w:r>
          </w:p>
        </w:tc>
        <w:tc>
          <w:tcPr>
            <w:tcW w:w="1266" w:type="dxa"/>
            <w:tcBorders>
              <w:top w:val="single" w:sz="3" w:space="0" w:color="000000"/>
              <w:left w:val="single" w:sz="3" w:space="0" w:color="000000"/>
              <w:bottom w:val="single" w:sz="3" w:space="0" w:color="000000"/>
              <w:right w:val="single" w:sz="3" w:space="0" w:color="000000"/>
            </w:tcBorders>
          </w:tcPr>
          <w:p w14:paraId="24065868" w14:textId="77777777" w:rsidR="00D93F73" w:rsidRPr="00CD55A9" w:rsidRDefault="00D93F73" w:rsidP="002844C8">
            <w:pPr>
              <w:pStyle w:val="TableParagraph"/>
              <w:spacing w:before="47"/>
              <w:ind w:left="409"/>
              <w:rPr>
                <w:rFonts w:cs="Arial"/>
                <w:sz w:val="18"/>
                <w:szCs w:val="18"/>
              </w:rPr>
            </w:pPr>
            <w:r w:rsidRPr="00CD55A9">
              <w:rPr>
                <w:spacing w:val="-3"/>
                <w:sz w:val="18"/>
              </w:rPr>
              <w:t>0,298</w:t>
            </w:r>
          </w:p>
        </w:tc>
        <w:tc>
          <w:tcPr>
            <w:tcW w:w="1265" w:type="dxa"/>
            <w:tcBorders>
              <w:top w:val="single" w:sz="3" w:space="0" w:color="000000"/>
              <w:left w:val="single" w:sz="3" w:space="0" w:color="000000"/>
              <w:bottom w:val="single" w:sz="3" w:space="0" w:color="000000"/>
              <w:right w:val="single" w:sz="3" w:space="0" w:color="000000"/>
            </w:tcBorders>
          </w:tcPr>
          <w:p w14:paraId="227A5FFB" w14:textId="77777777" w:rsidR="00D93F73" w:rsidRPr="00CD55A9" w:rsidRDefault="00D93F73" w:rsidP="002844C8">
            <w:pPr>
              <w:pStyle w:val="TableParagraph"/>
              <w:spacing w:before="47"/>
              <w:ind w:left="437" w:right="437"/>
              <w:jc w:val="center"/>
              <w:rPr>
                <w:rFonts w:cs="Arial"/>
                <w:sz w:val="18"/>
                <w:szCs w:val="18"/>
              </w:rPr>
            </w:pPr>
            <w:r w:rsidRPr="00CD55A9">
              <w:rPr>
                <w:spacing w:val="-2"/>
                <w:sz w:val="18"/>
              </w:rPr>
              <w:t>7,57</w:t>
            </w:r>
          </w:p>
        </w:tc>
        <w:tc>
          <w:tcPr>
            <w:tcW w:w="1266" w:type="dxa"/>
            <w:tcBorders>
              <w:top w:val="single" w:sz="3" w:space="0" w:color="000000"/>
              <w:left w:val="single" w:sz="3" w:space="0" w:color="000000"/>
              <w:bottom w:val="single" w:sz="3" w:space="0" w:color="000000"/>
              <w:right w:val="single" w:sz="3" w:space="0" w:color="000000"/>
            </w:tcBorders>
          </w:tcPr>
          <w:p w14:paraId="4BC0DDA0" w14:textId="77777777" w:rsidR="00D93F73" w:rsidRPr="00CD55A9" w:rsidRDefault="00D93F73" w:rsidP="002844C8">
            <w:pPr>
              <w:pStyle w:val="TableParagraph"/>
              <w:spacing w:before="47"/>
              <w:ind w:left="409"/>
              <w:rPr>
                <w:rFonts w:cs="Arial"/>
                <w:sz w:val="18"/>
                <w:szCs w:val="18"/>
              </w:rPr>
            </w:pPr>
            <w:r w:rsidRPr="00CD55A9">
              <w:rPr>
                <w:spacing w:val="-2"/>
                <w:sz w:val="18"/>
              </w:rPr>
              <w:t>0,309</w:t>
            </w:r>
          </w:p>
        </w:tc>
        <w:tc>
          <w:tcPr>
            <w:tcW w:w="1268" w:type="dxa"/>
            <w:tcBorders>
              <w:top w:val="single" w:sz="3" w:space="0" w:color="000000"/>
              <w:left w:val="single" w:sz="3" w:space="0" w:color="000000"/>
              <w:bottom w:val="single" w:sz="3" w:space="0" w:color="000000"/>
              <w:right w:val="single" w:sz="13" w:space="0" w:color="000000"/>
            </w:tcBorders>
          </w:tcPr>
          <w:p w14:paraId="41031ADE" w14:textId="77777777" w:rsidR="00D93F73" w:rsidRPr="00CD55A9" w:rsidRDefault="00D93F73" w:rsidP="002844C8">
            <w:pPr>
              <w:pStyle w:val="TableParagraph"/>
              <w:spacing w:before="47"/>
              <w:ind w:left="438" w:right="427"/>
              <w:jc w:val="center"/>
              <w:rPr>
                <w:rFonts w:cs="Arial"/>
                <w:sz w:val="18"/>
                <w:szCs w:val="18"/>
              </w:rPr>
            </w:pPr>
            <w:r w:rsidRPr="00CD55A9">
              <w:rPr>
                <w:spacing w:val="-2"/>
                <w:sz w:val="18"/>
              </w:rPr>
              <w:t>7,85</w:t>
            </w:r>
          </w:p>
        </w:tc>
      </w:tr>
      <w:tr w:rsidR="00CD55A9" w:rsidRPr="00CD55A9" w14:paraId="1EB3155C" w14:textId="77777777" w:rsidTr="002844C8">
        <w:trPr>
          <w:trHeight w:hRule="exact" w:val="341"/>
        </w:trPr>
        <w:tc>
          <w:tcPr>
            <w:tcW w:w="1287" w:type="dxa"/>
            <w:tcBorders>
              <w:top w:val="single" w:sz="2" w:space="0" w:color="000000"/>
              <w:left w:val="single" w:sz="12" w:space="0" w:color="000000"/>
              <w:bottom w:val="single" w:sz="2" w:space="0" w:color="000000"/>
              <w:right w:val="single" w:sz="2" w:space="0" w:color="000000"/>
            </w:tcBorders>
          </w:tcPr>
          <w:p w14:paraId="0D3E10DF" w14:textId="77777777" w:rsidR="00D93F73" w:rsidRPr="00CD55A9" w:rsidRDefault="00D93F73" w:rsidP="002844C8">
            <w:pPr>
              <w:pStyle w:val="TableParagraph"/>
              <w:kinsoku w:val="0"/>
              <w:overflowPunct w:val="0"/>
              <w:spacing w:before="7"/>
              <w:ind w:right="10"/>
              <w:jc w:val="center"/>
            </w:pPr>
            <w:r w:rsidRPr="00CD55A9">
              <w:rPr>
                <w:rFonts w:cs="Arial"/>
                <w:spacing w:val="-2"/>
                <w:position w:val="6"/>
                <w:sz w:val="16"/>
                <w:szCs w:val="16"/>
              </w:rPr>
              <w:t>5</w:t>
            </w:r>
            <w:r w:rsidRPr="00CD55A9">
              <w:rPr>
                <w:rFonts w:cs="Arial"/>
                <w:spacing w:val="-2"/>
                <w:sz w:val="20"/>
                <w:szCs w:val="20"/>
              </w:rPr>
              <w:t>/</w:t>
            </w:r>
            <w:r w:rsidRPr="00CD55A9">
              <w:rPr>
                <w:rFonts w:cs="Arial"/>
                <w:spacing w:val="-2"/>
                <w:sz w:val="16"/>
                <w:szCs w:val="16"/>
              </w:rPr>
              <w:t>8</w:t>
            </w:r>
          </w:p>
        </w:tc>
        <w:tc>
          <w:tcPr>
            <w:tcW w:w="1266" w:type="dxa"/>
            <w:tcBorders>
              <w:top w:val="single" w:sz="3" w:space="0" w:color="000000"/>
              <w:left w:val="single" w:sz="3" w:space="0" w:color="000000"/>
              <w:bottom w:val="single" w:sz="3" w:space="0" w:color="000000"/>
              <w:right w:val="single" w:sz="3" w:space="0" w:color="000000"/>
            </w:tcBorders>
          </w:tcPr>
          <w:p w14:paraId="2119FEC0" w14:textId="77777777" w:rsidR="00D93F73" w:rsidRPr="00CD55A9" w:rsidRDefault="00D93F73" w:rsidP="002844C8">
            <w:pPr>
              <w:pStyle w:val="TableParagraph"/>
              <w:spacing w:before="48"/>
              <w:ind w:left="440" w:right="439"/>
              <w:jc w:val="center"/>
              <w:rPr>
                <w:rFonts w:cs="Arial"/>
                <w:sz w:val="18"/>
                <w:szCs w:val="18"/>
              </w:rPr>
            </w:pPr>
            <w:r w:rsidRPr="00CD55A9">
              <w:rPr>
                <w:spacing w:val="-2"/>
                <w:sz w:val="18"/>
              </w:rPr>
              <w:t>16</w:t>
            </w:r>
          </w:p>
        </w:tc>
        <w:tc>
          <w:tcPr>
            <w:tcW w:w="1266" w:type="dxa"/>
            <w:tcBorders>
              <w:top w:val="single" w:sz="3" w:space="0" w:color="000000"/>
              <w:left w:val="single" w:sz="3" w:space="0" w:color="000000"/>
              <w:bottom w:val="single" w:sz="3" w:space="0" w:color="000000"/>
              <w:right w:val="single" w:sz="3" w:space="0" w:color="000000"/>
            </w:tcBorders>
          </w:tcPr>
          <w:p w14:paraId="7D4EC704" w14:textId="77777777" w:rsidR="00D93F73" w:rsidRPr="00CD55A9" w:rsidRDefault="00D93F73" w:rsidP="002844C8">
            <w:pPr>
              <w:pStyle w:val="TableParagraph"/>
              <w:spacing w:before="48"/>
              <w:ind w:left="409"/>
              <w:rPr>
                <w:rFonts w:cs="Arial"/>
                <w:sz w:val="18"/>
                <w:szCs w:val="18"/>
              </w:rPr>
            </w:pPr>
            <w:r w:rsidRPr="00CD55A9">
              <w:rPr>
                <w:spacing w:val="-3"/>
                <w:sz w:val="18"/>
              </w:rPr>
              <w:t>0,331</w:t>
            </w:r>
          </w:p>
        </w:tc>
        <w:tc>
          <w:tcPr>
            <w:tcW w:w="1265" w:type="dxa"/>
            <w:tcBorders>
              <w:top w:val="single" w:sz="3" w:space="0" w:color="000000"/>
              <w:left w:val="single" w:sz="3" w:space="0" w:color="000000"/>
              <w:bottom w:val="single" w:sz="3" w:space="0" w:color="000000"/>
              <w:right w:val="single" w:sz="3" w:space="0" w:color="000000"/>
            </w:tcBorders>
          </w:tcPr>
          <w:p w14:paraId="5235D84B" w14:textId="77777777" w:rsidR="00D93F73" w:rsidRPr="00CD55A9" w:rsidRDefault="00D93F73" w:rsidP="002844C8">
            <w:pPr>
              <w:pStyle w:val="TableParagraph"/>
              <w:spacing w:before="48"/>
              <w:ind w:left="437" w:right="437"/>
              <w:jc w:val="center"/>
              <w:rPr>
                <w:rFonts w:cs="Arial"/>
                <w:sz w:val="18"/>
                <w:szCs w:val="18"/>
              </w:rPr>
            </w:pPr>
            <w:r w:rsidRPr="00CD55A9">
              <w:rPr>
                <w:spacing w:val="-2"/>
                <w:sz w:val="18"/>
              </w:rPr>
              <w:t>8,41</w:t>
            </w:r>
          </w:p>
        </w:tc>
        <w:tc>
          <w:tcPr>
            <w:tcW w:w="1266" w:type="dxa"/>
            <w:tcBorders>
              <w:top w:val="single" w:sz="3" w:space="0" w:color="000000"/>
              <w:left w:val="single" w:sz="3" w:space="0" w:color="000000"/>
              <w:bottom w:val="single" w:sz="3" w:space="0" w:color="000000"/>
              <w:right w:val="single" w:sz="3" w:space="0" w:color="000000"/>
            </w:tcBorders>
          </w:tcPr>
          <w:p w14:paraId="76B78830" w14:textId="77777777" w:rsidR="00D93F73" w:rsidRPr="00CD55A9" w:rsidRDefault="00D93F73" w:rsidP="002844C8">
            <w:pPr>
              <w:pStyle w:val="TableParagraph"/>
              <w:spacing w:before="48"/>
              <w:ind w:left="409"/>
              <w:rPr>
                <w:rFonts w:cs="Arial"/>
                <w:sz w:val="18"/>
                <w:szCs w:val="18"/>
              </w:rPr>
            </w:pPr>
            <w:r w:rsidRPr="00CD55A9">
              <w:rPr>
                <w:spacing w:val="-2"/>
                <w:sz w:val="18"/>
              </w:rPr>
              <w:t>0,344</w:t>
            </w:r>
          </w:p>
        </w:tc>
        <w:tc>
          <w:tcPr>
            <w:tcW w:w="1268" w:type="dxa"/>
            <w:tcBorders>
              <w:top w:val="single" w:sz="3" w:space="0" w:color="000000"/>
              <w:left w:val="single" w:sz="3" w:space="0" w:color="000000"/>
              <w:bottom w:val="single" w:sz="3" w:space="0" w:color="000000"/>
              <w:right w:val="single" w:sz="13" w:space="0" w:color="000000"/>
            </w:tcBorders>
          </w:tcPr>
          <w:p w14:paraId="79F09C8F" w14:textId="77777777" w:rsidR="00D93F73" w:rsidRPr="00CD55A9" w:rsidRDefault="00D93F73" w:rsidP="002844C8">
            <w:pPr>
              <w:pStyle w:val="TableParagraph"/>
              <w:spacing w:before="48"/>
              <w:ind w:left="438" w:right="427"/>
              <w:jc w:val="center"/>
              <w:rPr>
                <w:rFonts w:cs="Arial"/>
                <w:sz w:val="18"/>
                <w:szCs w:val="18"/>
              </w:rPr>
            </w:pPr>
            <w:r w:rsidRPr="00CD55A9">
              <w:rPr>
                <w:spacing w:val="-2"/>
                <w:sz w:val="18"/>
              </w:rPr>
              <w:t>8,74</w:t>
            </w:r>
          </w:p>
        </w:tc>
      </w:tr>
      <w:tr w:rsidR="00CD55A9" w:rsidRPr="00CD55A9" w14:paraId="2D5CE0D5" w14:textId="77777777" w:rsidTr="002844C8">
        <w:trPr>
          <w:trHeight w:hRule="exact" w:val="340"/>
        </w:trPr>
        <w:tc>
          <w:tcPr>
            <w:tcW w:w="1287" w:type="dxa"/>
            <w:tcBorders>
              <w:top w:val="single" w:sz="2" w:space="0" w:color="000000"/>
              <w:left w:val="single" w:sz="12" w:space="0" w:color="000000"/>
              <w:bottom w:val="single" w:sz="2" w:space="0" w:color="000000"/>
              <w:right w:val="single" w:sz="2" w:space="0" w:color="000000"/>
            </w:tcBorders>
          </w:tcPr>
          <w:p w14:paraId="57472431" w14:textId="77777777" w:rsidR="00D93F73" w:rsidRPr="00CD55A9" w:rsidRDefault="00D93F73" w:rsidP="002844C8">
            <w:pPr>
              <w:pStyle w:val="TableParagraph"/>
              <w:kinsoku w:val="0"/>
              <w:overflowPunct w:val="0"/>
              <w:spacing w:before="6"/>
              <w:ind w:right="8"/>
              <w:jc w:val="center"/>
            </w:pPr>
            <w:r w:rsidRPr="00CD55A9">
              <w:rPr>
                <w:rFonts w:cs="Arial"/>
                <w:spacing w:val="-2"/>
                <w:position w:val="6"/>
                <w:sz w:val="16"/>
                <w:szCs w:val="16"/>
              </w:rPr>
              <w:t>3</w:t>
            </w:r>
            <w:r w:rsidRPr="00CD55A9">
              <w:rPr>
                <w:rFonts w:cs="Arial"/>
                <w:spacing w:val="-2"/>
                <w:sz w:val="20"/>
                <w:szCs w:val="20"/>
              </w:rPr>
              <w:t>/</w:t>
            </w:r>
            <w:r w:rsidRPr="00CD55A9">
              <w:rPr>
                <w:rFonts w:cs="Arial"/>
                <w:spacing w:val="-2"/>
                <w:sz w:val="16"/>
                <w:szCs w:val="16"/>
              </w:rPr>
              <w:t>4</w:t>
            </w:r>
          </w:p>
        </w:tc>
        <w:tc>
          <w:tcPr>
            <w:tcW w:w="1266" w:type="dxa"/>
            <w:tcBorders>
              <w:top w:val="single" w:sz="3" w:space="0" w:color="000000"/>
              <w:left w:val="single" w:sz="3" w:space="0" w:color="000000"/>
              <w:bottom w:val="single" w:sz="3" w:space="0" w:color="000000"/>
              <w:right w:val="single" w:sz="3" w:space="0" w:color="000000"/>
            </w:tcBorders>
          </w:tcPr>
          <w:p w14:paraId="5F44475D" w14:textId="77777777" w:rsidR="00D93F73" w:rsidRPr="00CD55A9" w:rsidRDefault="00D93F73" w:rsidP="002844C8">
            <w:pPr>
              <w:pStyle w:val="TableParagraph"/>
              <w:spacing w:before="47"/>
              <w:ind w:left="440" w:right="439"/>
              <w:jc w:val="center"/>
              <w:rPr>
                <w:rFonts w:cs="Arial"/>
                <w:sz w:val="18"/>
                <w:szCs w:val="18"/>
              </w:rPr>
            </w:pPr>
            <w:r w:rsidRPr="00CD55A9">
              <w:rPr>
                <w:spacing w:val="-2"/>
                <w:sz w:val="18"/>
              </w:rPr>
              <w:t>19</w:t>
            </w:r>
          </w:p>
        </w:tc>
        <w:tc>
          <w:tcPr>
            <w:tcW w:w="1266" w:type="dxa"/>
            <w:tcBorders>
              <w:top w:val="single" w:sz="3" w:space="0" w:color="000000"/>
              <w:left w:val="single" w:sz="3" w:space="0" w:color="000000"/>
              <w:bottom w:val="single" w:sz="3" w:space="0" w:color="000000"/>
              <w:right w:val="single" w:sz="3" w:space="0" w:color="000000"/>
            </w:tcBorders>
          </w:tcPr>
          <w:p w14:paraId="59729346" w14:textId="77777777" w:rsidR="00D93F73" w:rsidRPr="00CD55A9" w:rsidRDefault="00D93F73" w:rsidP="002844C8">
            <w:pPr>
              <w:pStyle w:val="TableParagraph"/>
              <w:spacing w:before="47"/>
              <w:ind w:left="409"/>
              <w:rPr>
                <w:rFonts w:cs="Arial"/>
                <w:sz w:val="18"/>
                <w:szCs w:val="18"/>
              </w:rPr>
            </w:pPr>
            <w:r w:rsidRPr="00CD55A9">
              <w:rPr>
                <w:spacing w:val="-3"/>
                <w:sz w:val="18"/>
              </w:rPr>
              <w:t>0,398</w:t>
            </w:r>
          </w:p>
        </w:tc>
        <w:tc>
          <w:tcPr>
            <w:tcW w:w="1265" w:type="dxa"/>
            <w:tcBorders>
              <w:top w:val="single" w:sz="3" w:space="0" w:color="000000"/>
              <w:left w:val="single" w:sz="3" w:space="0" w:color="000000"/>
              <w:bottom w:val="single" w:sz="3" w:space="0" w:color="000000"/>
              <w:right w:val="single" w:sz="3" w:space="0" w:color="000000"/>
            </w:tcBorders>
          </w:tcPr>
          <w:p w14:paraId="1B88D221" w14:textId="77777777" w:rsidR="00D93F73" w:rsidRPr="00CD55A9" w:rsidRDefault="00D93F73" w:rsidP="002844C8">
            <w:pPr>
              <w:pStyle w:val="TableParagraph"/>
              <w:spacing w:before="47"/>
              <w:ind w:left="415"/>
              <w:rPr>
                <w:rFonts w:cs="Arial"/>
                <w:sz w:val="18"/>
                <w:szCs w:val="18"/>
              </w:rPr>
            </w:pPr>
            <w:r w:rsidRPr="00CD55A9">
              <w:rPr>
                <w:spacing w:val="-5"/>
                <w:sz w:val="18"/>
              </w:rPr>
              <w:t>10,11</w:t>
            </w:r>
          </w:p>
        </w:tc>
        <w:tc>
          <w:tcPr>
            <w:tcW w:w="1266" w:type="dxa"/>
            <w:tcBorders>
              <w:top w:val="single" w:sz="3" w:space="0" w:color="000000"/>
              <w:left w:val="single" w:sz="3" w:space="0" w:color="000000"/>
              <w:bottom w:val="single" w:sz="3" w:space="0" w:color="000000"/>
              <w:right w:val="single" w:sz="3" w:space="0" w:color="000000"/>
            </w:tcBorders>
          </w:tcPr>
          <w:p w14:paraId="6AF1EC77" w14:textId="77777777" w:rsidR="00D93F73" w:rsidRPr="00CD55A9" w:rsidRDefault="00D93F73" w:rsidP="002844C8">
            <w:pPr>
              <w:pStyle w:val="TableParagraph"/>
              <w:spacing w:before="47"/>
              <w:ind w:left="408"/>
              <w:rPr>
                <w:rFonts w:cs="Arial"/>
                <w:sz w:val="18"/>
                <w:szCs w:val="18"/>
              </w:rPr>
            </w:pPr>
            <w:r w:rsidRPr="00CD55A9">
              <w:rPr>
                <w:spacing w:val="-2"/>
                <w:sz w:val="18"/>
              </w:rPr>
              <w:t>0,413</w:t>
            </w:r>
          </w:p>
        </w:tc>
        <w:tc>
          <w:tcPr>
            <w:tcW w:w="1268" w:type="dxa"/>
            <w:tcBorders>
              <w:top w:val="single" w:sz="3" w:space="0" w:color="000000"/>
              <w:left w:val="single" w:sz="3" w:space="0" w:color="000000"/>
              <w:bottom w:val="single" w:sz="3" w:space="0" w:color="000000"/>
              <w:right w:val="single" w:sz="13" w:space="0" w:color="000000"/>
            </w:tcBorders>
          </w:tcPr>
          <w:p w14:paraId="5E097F13" w14:textId="77777777" w:rsidR="00D93F73" w:rsidRPr="00CD55A9" w:rsidRDefault="00D93F73" w:rsidP="002844C8">
            <w:pPr>
              <w:pStyle w:val="TableParagraph"/>
              <w:spacing w:before="47"/>
              <w:ind w:left="408"/>
              <w:rPr>
                <w:rFonts w:cs="Arial"/>
                <w:sz w:val="18"/>
                <w:szCs w:val="18"/>
              </w:rPr>
            </w:pPr>
            <w:r w:rsidRPr="00CD55A9">
              <w:rPr>
                <w:spacing w:val="-2"/>
                <w:sz w:val="18"/>
              </w:rPr>
              <w:t>10,49</w:t>
            </w:r>
          </w:p>
        </w:tc>
      </w:tr>
      <w:tr w:rsidR="00CD55A9" w:rsidRPr="00CD55A9" w14:paraId="6A93509C" w14:textId="77777777" w:rsidTr="002844C8">
        <w:trPr>
          <w:trHeight w:hRule="exact" w:val="340"/>
        </w:trPr>
        <w:tc>
          <w:tcPr>
            <w:tcW w:w="1287" w:type="dxa"/>
            <w:tcBorders>
              <w:top w:val="single" w:sz="2" w:space="0" w:color="000000"/>
              <w:left w:val="single" w:sz="12" w:space="0" w:color="000000"/>
              <w:bottom w:val="single" w:sz="2" w:space="0" w:color="000000"/>
              <w:right w:val="single" w:sz="2" w:space="0" w:color="000000"/>
            </w:tcBorders>
          </w:tcPr>
          <w:p w14:paraId="5F2A188E" w14:textId="77777777" w:rsidR="00D93F73" w:rsidRPr="00CD55A9" w:rsidRDefault="00D93F73" w:rsidP="002844C8">
            <w:pPr>
              <w:pStyle w:val="TableParagraph"/>
              <w:kinsoku w:val="0"/>
              <w:overflowPunct w:val="0"/>
              <w:spacing w:before="6"/>
              <w:ind w:right="10"/>
              <w:jc w:val="center"/>
            </w:pPr>
            <w:r w:rsidRPr="00CD55A9">
              <w:rPr>
                <w:rFonts w:cs="Arial"/>
                <w:spacing w:val="-2"/>
                <w:position w:val="6"/>
                <w:sz w:val="16"/>
                <w:szCs w:val="16"/>
              </w:rPr>
              <w:t>7</w:t>
            </w:r>
            <w:r w:rsidRPr="00CD55A9">
              <w:rPr>
                <w:rFonts w:cs="Arial"/>
                <w:spacing w:val="-2"/>
                <w:sz w:val="20"/>
                <w:szCs w:val="20"/>
              </w:rPr>
              <w:t>/</w:t>
            </w:r>
            <w:r w:rsidRPr="00CD55A9">
              <w:rPr>
                <w:rFonts w:cs="Arial"/>
                <w:spacing w:val="-2"/>
                <w:sz w:val="16"/>
                <w:szCs w:val="16"/>
              </w:rPr>
              <w:t>8</w:t>
            </w:r>
          </w:p>
        </w:tc>
        <w:tc>
          <w:tcPr>
            <w:tcW w:w="1266" w:type="dxa"/>
            <w:tcBorders>
              <w:top w:val="single" w:sz="3" w:space="0" w:color="000000"/>
              <w:left w:val="single" w:sz="3" w:space="0" w:color="000000"/>
              <w:bottom w:val="single" w:sz="3" w:space="0" w:color="000000"/>
              <w:right w:val="single" w:sz="3" w:space="0" w:color="000000"/>
            </w:tcBorders>
          </w:tcPr>
          <w:p w14:paraId="6CFCDCDF" w14:textId="77777777" w:rsidR="00D93F73" w:rsidRPr="00CD55A9" w:rsidRDefault="00D93F73" w:rsidP="002844C8">
            <w:pPr>
              <w:pStyle w:val="TableParagraph"/>
              <w:spacing w:before="47"/>
              <w:ind w:left="440" w:right="439"/>
              <w:jc w:val="center"/>
              <w:rPr>
                <w:rFonts w:cs="Arial"/>
                <w:sz w:val="18"/>
                <w:szCs w:val="18"/>
              </w:rPr>
            </w:pPr>
            <w:r w:rsidRPr="00CD55A9">
              <w:rPr>
                <w:spacing w:val="-2"/>
                <w:sz w:val="18"/>
              </w:rPr>
              <w:t>22</w:t>
            </w:r>
          </w:p>
        </w:tc>
        <w:tc>
          <w:tcPr>
            <w:tcW w:w="1266" w:type="dxa"/>
            <w:tcBorders>
              <w:top w:val="single" w:sz="3" w:space="0" w:color="000000"/>
              <w:left w:val="single" w:sz="3" w:space="0" w:color="000000"/>
              <w:bottom w:val="single" w:sz="3" w:space="0" w:color="000000"/>
              <w:right w:val="single" w:sz="3" w:space="0" w:color="000000"/>
            </w:tcBorders>
          </w:tcPr>
          <w:p w14:paraId="3BB23652" w14:textId="77777777" w:rsidR="00D93F73" w:rsidRPr="00CD55A9" w:rsidRDefault="00D93F73" w:rsidP="002844C8">
            <w:pPr>
              <w:pStyle w:val="TableParagraph"/>
              <w:spacing w:before="47"/>
              <w:ind w:left="409"/>
              <w:rPr>
                <w:rFonts w:cs="Arial"/>
                <w:sz w:val="18"/>
                <w:szCs w:val="18"/>
              </w:rPr>
            </w:pPr>
            <w:r w:rsidRPr="00CD55A9">
              <w:rPr>
                <w:spacing w:val="-3"/>
                <w:sz w:val="18"/>
              </w:rPr>
              <w:t>0,464</w:t>
            </w:r>
          </w:p>
        </w:tc>
        <w:tc>
          <w:tcPr>
            <w:tcW w:w="1265" w:type="dxa"/>
            <w:tcBorders>
              <w:top w:val="single" w:sz="3" w:space="0" w:color="000000"/>
              <w:left w:val="single" w:sz="3" w:space="0" w:color="000000"/>
              <w:bottom w:val="single" w:sz="3" w:space="0" w:color="000000"/>
              <w:right w:val="single" w:sz="3" w:space="0" w:color="000000"/>
            </w:tcBorders>
          </w:tcPr>
          <w:p w14:paraId="3EDAC36D" w14:textId="77777777" w:rsidR="00D93F73" w:rsidRPr="00CD55A9" w:rsidRDefault="00D93F73" w:rsidP="002844C8">
            <w:pPr>
              <w:pStyle w:val="TableParagraph"/>
              <w:spacing w:before="47"/>
              <w:ind w:left="415"/>
              <w:rPr>
                <w:rFonts w:cs="Arial"/>
                <w:sz w:val="18"/>
                <w:szCs w:val="18"/>
              </w:rPr>
            </w:pPr>
            <w:r w:rsidRPr="00CD55A9">
              <w:rPr>
                <w:spacing w:val="-5"/>
                <w:sz w:val="18"/>
              </w:rPr>
              <w:t>11,79</w:t>
            </w:r>
          </w:p>
        </w:tc>
        <w:tc>
          <w:tcPr>
            <w:tcW w:w="1266" w:type="dxa"/>
            <w:tcBorders>
              <w:top w:val="single" w:sz="3" w:space="0" w:color="000000"/>
              <w:left w:val="single" w:sz="3" w:space="0" w:color="000000"/>
              <w:bottom w:val="single" w:sz="3" w:space="0" w:color="000000"/>
              <w:right w:val="single" w:sz="3" w:space="0" w:color="000000"/>
            </w:tcBorders>
          </w:tcPr>
          <w:p w14:paraId="69880C0E" w14:textId="77777777" w:rsidR="00D93F73" w:rsidRPr="00CD55A9" w:rsidRDefault="00D93F73" w:rsidP="002844C8">
            <w:pPr>
              <w:pStyle w:val="TableParagraph"/>
              <w:spacing w:before="47"/>
              <w:ind w:left="409"/>
              <w:rPr>
                <w:rFonts w:cs="Arial"/>
                <w:sz w:val="18"/>
                <w:szCs w:val="18"/>
              </w:rPr>
            </w:pPr>
            <w:r w:rsidRPr="00CD55A9">
              <w:rPr>
                <w:spacing w:val="-2"/>
                <w:sz w:val="18"/>
              </w:rPr>
              <w:t>0,481</w:t>
            </w:r>
          </w:p>
        </w:tc>
        <w:tc>
          <w:tcPr>
            <w:tcW w:w="1268" w:type="dxa"/>
            <w:tcBorders>
              <w:top w:val="single" w:sz="3" w:space="0" w:color="000000"/>
              <w:left w:val="single" w:sz="3" w:space="0" w:color="000000"/>
              <w:bottom w:val="single" w:sz="3" w:space="0" w:color="000000"/>
              <w:right w:val="single" w:sz="13" w:space="0" w:color="000000"/>
            </w:tcBorders>
          </w:tcPr>
          <w:p w14:paraId="23435EA9" w14:textId="77777777" w:rsidR="00D93F73" w:rsidRPr="00CD55A9" w:rsidRDefault="00D93F73" w:rsidP="002844C8">
            <w:pPr>
              <w:pStyle w:val="TableParagraph"/>
              <w:spacing w:before="47"/>
              <w:ind w:left="409"/>
              <w:rPr>
                <w:rFonts w:cs="Arial"/>
                <w:sz w:val="18"/>
                <w:szCs w:val="18"/>
              </w:rPr>
            </w:pPr>
            <w:r w:rsidRPr="00CD55A9">
              <w:rPr>
                <w:spacing w:val="-2"/>
                <w:sz w:val="18"/>
              </w:rPr>
              <w:t>12,22</w:t>
            </w:r>
          </w:p>
        </w:tc>
      </w:tr>
      <w:tr w:rsidR="00CD55A9" w:rsidRPr="00CD55A9" w14:paraId="77239B1C" w14:textId="77777777" w:rsidTr="002844C8">
        <w:trPr>
          <w:trHeight w:hRule="exact" w:val="341"/>
        </w:trPr>
        <w:tc>
          <w:tcPr>
            <w:tcW w:w="1287" w:type="dxa"/>
            <w:tcBorders>
              <w:top w:val="single" w:sz="2" w:space="0" w:color="000000"/>
              <w:left w:val="single" w:sz="12" w:space="0" w:color="000000"/>
              <w:bottom w:val="single" w:sz="2" w:space="0" w:color="000000"/>
              <w:right w:val="single" w:sz="2" w:space="0" w:color="000000"/>
            </w:tcBorders>
          </w:tcPr>
          <w:p w14:paraId="30885AFF" w14:textId="77777777" w:rsidR="00D93F73" w:rsidRPr="00CD55A9" w:rsidRDefault="00D93F73" w:rsidP="002844C8">
            <w:pPr>
              <w:pStyle w:val="TableParagraph"/>
              <w:kinsoku w:val="0"/>
              <w:overflowPunct w:val="0"/>
              <w:spacing w:before="48"/>
              <w:ind w:right="8"/>
              <w:jc w:val="center"/>
            </w:pPr>
            <w:r w:rsidRPr="00CD55A9">
              <w:rPr>
                <w:rFonts w:cs="Arial"/>
                <w:sz w:val="18"/>
                <w:szCs w:val="18"/>
              </w:rPr>
              <w:t>1</w:t>
            </w:r>
          </w:p>
        </w:tc>
        <w:tc>
          <w:tcPr>
            <w:tcW w:w="1266" w:type="dxa"/>
            <w:tcBorders>
              <w:top w:val="single" w:sz="3" w:space="0" w:color="000000"/>
              <w:left w:val="single" w:sz="3" w:space="0" w:color="000000"/>
              <w:bottom w:val="single" w:sz="3" w:space="0" w:color="000000"/>
              <w:right w:val="single" w:sz="3" w:space="0" w:color="000000"/>
            </w:tcBorders>
          </w:tcPr>
          <w:p w14:paraId="7A17B8CF" w14:textId="77777777" w:rsidR="00D93F73" w:rsidRPr="00CD55A9" w:rsidRDefault="00D93F73" w:rsidP="002844C8">
            <w:pPr>
              <w:pStyle w:val="TableParagraph"/>
              <w:spacing w:before="48"/>
              <w:ind w:left="440" w:right="439"/>
              <w:jc w:val="center"/>
              <w:rPr>
                <w:rFonts w:cs="Arial"/>
                <w:sz w:val="18"/>
                <w:szCs w:val="18"/>
              </w:rPr>
            </w:pPr>
            <w:r w:rsidRPr="00CD55A9">
              <w:rPr>
                <w:spacing w:val="-2"/>
                <w:sz w:val="18"/>
              </w:rPr>
              <w:t>26</w:t>
            </w:r>
          </w:p>
        </w:tc>
        <w:tc>
          <w:tcPr>
            <w:tcW w:w="1266" w:type="dxa"/>
            <w:tcBorders>
              <w:top w:val="single" w:sz="3" w:space="0" w:color="000000"/>
              <w:left w:val="single" w:sz="3" w:space="0" w:color="000000"/>
              <w:bottom w:val="single" w:sz="3" w:space="0" w:color="000000"/>
              <w:right w:val="single" w:sz="3" w:space="0" w:color="000000"/>
            </w:tcBorders>
          </w:tcPr>
          <w:p w14:paraId="7B19C4AC" w14:textId="77777777" w:rsidR="00D93F73" w:rsidRPr="00CD55A9" w:rsidRDefault="00D93F73" w:rsidP="002844C8">
            <w:pPr>
              <w:pStyle w:val="TableParagraph"/>
              <w:spacing w:before="48"/>
              <w:ind w:left="409"/>
              <w:rPr>
                <w:rFonts w:cs="Arial"/>
                <w:sz w:val="18"/>
                <w:szCs w:val="18"/>
              </w:rPr>
            </w:pPr>
            <w:r w:rsidRPr="00CD55A9">
              <w:rPr>
                <w:spacing w:val="-3"/>
                <w:sz w:val="18"/>
              </w:rPr>
              <w:t>0,530</w:t>
            </w:r>
          </w:p>
        </w:tc>
        <w:tc>
          <w:tcPr>
            <w:tcW w:w="1265" w:type="dxa"/>
            <w:tcBorders>
              <w:top w:val="single" w:sz="3" w:space="0" w:color="000000"/>
              <w:left w:val="single" w:sz="3" w:space="0" w:color="000000"/>
              <w:bottom w:val="single" w:sz="3" w:space="0" w:color="000000"/>
              <w:right w:val="single" w:sz="3" w:space="0" w:color="000000"/>
            </w:tcBorders>
          </w:tcPr>
          <w:p w14:paraId="269AF4D8" w14:textId="77777777" w:rsidR="00D93F73" w:rsidRPr="00CD55A9" w:rsidRDefault="00D93F73" w:rsidP="002844C8">
            <w:pPr>
              <w:pStyle w:val="TableParagraph"/>
              <w:spacing w:before="48"/>
              <w:ind w:left="408"/>
              <w:rPr>
                <w:rFonts w:cs="Arial"/>
                <w:sz w:val="18"/>
                <w:szCs w:val="18"/>
              </w:rPr>
            </w:pPr>
            <w:r w:rsidRPr="00CD55A9">
              <w:rPr>
                <w:spacing w:val="-2"/>
                <w:sz w:val="18"/>
              </w:rPr>
              <w:t>13,46</w:t>
            </w:r>
          </w:p>
        </w:tc>
        <w:tc>
          <w:tcPr>
            <w:tcW w:w="1266" w:type="dxa"/>
            <w:tcBorders>
              <w:top w:val="single" w:sz="3" w:space="0" w:color="000000"/>
              <w:left w:val="single" w:sz="3" w:space="0" w:color="000000"/>
              <w:bottom w:val="single" w:sz="3" w:space="0" w:color="000000"/>
              <w:right w:val="single" w:sz="3" w:space="0" w:color="000000"/>
            </w:tcBorders>
          </w:tcPr>
          <w:p w14:paraId="21AFCDC6" w14:textId="77777777" w:rsidR="00D93F73" w:rsidRPr="00CD55A9" w:rsidRDefault="00D93F73" w:rsidP="002844C8">
            <w:pPr>
              <w:pStyle w:val="TableParagraph"/>
              <w:spacing w:before="48"/>
              <w:ind w:left="409"/>
              <w:rPr>
                <w:rFonts w:cs="Arial"/>
                <w:sz w:val="18"/>
                <w:szCs w:val="18"/>
              </w:rPr>
            </w:pPr>
            <w:r w:rsidRPr="00CD55A9">
              <w:rPr>
                <w:spacing w:val="-2"/>
                <w:sz w:val="18"/>
              </w:rPr>
              <w:t>0,550</w:t>
            </w:r>
          </w:p>
        </w:tc>
        <w:tc>
          <w:tcPr>
            <w:tcW w:w="1268" w:type="dxa"/>
            <w:tcBorders>
              <w:top w:val="single" w:sz="3" w:space="0" w:color="000000"/>
              <w:left w:val="single" w:sz="3" w:space="0" w:color="000000"/>
              <w:bottom w:val="single" w:sz="3" w:space="0" w:color="000000"/>
              <w:right w:val="single" w:sz="13" w:space="0" w:color="000000"/>
            </w:tcBorders>
          </w:tcPr>
          <w:p w14:paraId="7075ED75" w14:textId="77777777" w:rsidR="00D93F73" w:rsidRPr="00CD55A9" w:rsidRDefault="00D93F73" w:rsidP="002844C8">
            <w:pPr>
              <w:pStyle w:val="TableParagraph"/>
              <w:spacing w:before="48"/>
              <w:ind w:left="409"/>
              <w:rPr>
                <w:rFonts w:cs="Arial"/>
                <w:sz w:val="18"/>
                <w:szCs w:val="18"/>
              </w:rPr>
            </w:pPr>
            <w:r w:rsidRPr="00CD55A9">
              <w:rPr>
                <w:spacing w:val="-2"/>
                <w:sz w:val="18"/>
              </w:rPr>
              <w:t>13,97</w:t>
            </w:r>
          </w:p>
        </w:tc>
      </w:tr>
      <w:tr w:rsidR="00CD55A9" w:rsidRPr="00CD55A9" w14:paraId="72F93E3A" w14:textId="77777777" w:rsidTr="002844C8">
        <w:trPr>
          <w:trHeight w:hRule="exact" w:val="340"/>
        </w:trPr>
        <w:tc>
          <w:tcPr>
            <w:tcW w:w="1287" w:type="dxa"/>
            <w:tcBorders>
              <w:top w:val="single" w:sz="2" w:space="0" w:color="000000"/>
              <w:left w:val="single" w:sz="12" w:space="0" w:color="000000"/>
              <w:bottom w:val="single" w:sz="2" w:space="0" w:color="000000"/>
              <w:right w:val="single" w:sz="2" w:space="0" w:color="000000"/>
            </w:tcBorders>
          </w:tcPr>
          <w:p w14:paraId="2C0279E2" w14:textId="77777777" w:rsidR="00D93F73" w:rsidRPr="00CD55A9" w:rsidRDefault="00D93F73" w:rsidP="002844C8">
            <w:pPr>
              <w:pStyle w:val="TableParagraph"/>
              <w:kinsoku w:val="0"/>
              <w:overflowPunct w:val="0"/>
              <w:spacing w:before="6"/>
              <w:ind w:right="10"/>
              <w:jc w:val="center"/>
            </w:pPr>
            <w:r w:rsidRPr="00CD55A9">
              <w:rPr>
                <w:rFonts w:cs="Arial"/>
                <w:spacing w:val="-4"/>
                <w:sz w:val="18"/>
                <w:szCs w:val="18"/>
              </w:rPr>
              <w:t>1</w:t>
            </w:r>
            <w:r w:rsidRPr="00CD55A9">
              <w:rPr>
                <w:rFonts w:cs="Arial"/>
                <w:spacing w:val="-5"/>
                <w:position w:val="6"/>
                <w:sz w:val="16"/>
                <w:szCs w:val="16"/>
              </w:rPr>
              <w:t>1</w:t>
            </w:r>
            <w:r w:rsidRPr="00CD55A9">
              <w:rPr>
                <w:rFonts w:cs="Arial"/>
                <w:spacing w:val="-5"/>
                <w:sz w:val="20"/>
                <w:szCs w:val="20"/>
              </w:rPr>
              <w:t>/</w:t>
            </w:r>
            <w:r w:rsidRPr="00CD55A9">
              <w:rPr>
                <w:rFonts w:cs="Arial"/>
                <w:spacing w:val="-5"/>
                <w:sz w:val="16"/>
                <w:szCs w:val="16"/>
              </w:rPr>
              <w:t>8</w:t>
            </w:r>
          </w:p>
        </w:tc>
        <w:tc>
          <w:tcPr>
            <w:tcW w:w="1266" w:type="dxa"/>
            <w:tcBorders>
              <w:top w:val="single" w:sz="3" w:space="0" w:color="000000"/>
              <w:left w:val="single" w:sz="3" w:space="0" w:color="000000"/>
              <w:bottom w:val="single" w:sz="3" w:space="0" w:color="000000"/>
              <w:right w:val="single" w:sz="3" w:space="0" w:color="000000"/>
            </w:tcBorders>
          </w:tcPr>
          <w:p w14:paraId="760A9E8D" w14:textId="77777777" w:rsidR="00D93F73" w:rsidRPr="00CD55A9" w:rsidRDefault="00D93F73" w:rsidP="002844C8">
            <w:pPr>
              <w:pStyle w:val="TableParagraph"/>
              <w:spacing w:before="47"/>
              <w:ind w:left="440" w:right="439"/>
              <w:jc w:val="center"/>
              <w:rPr>
                <w:rFonts w:cs="Arial"/>
                <w:sz w:val="18"/>
                <w:szCs w:val="18"/>
              </w:rPr>
            </w:pPr>
            <w:r w:rsidRPr="00CD55A9">
              <w:rPr>
                <w:spacing w:val="-2"/>
                <w:sz w:val="18"/>
              </w:rPr>
              <w:t>29</w:t>
            </w:r>
          </w:p>
        </w:tc>
        <w:tc>
          <w:tcPr>
            <w:tcW w:w="1266" w:type="dxa"/>
            <w:tcBorders>
              <w:top w:val="single" w:sz="3" w:space="0" w:color="000000"/>
              <w:left w:val="single" w:sz="3" w:space="0" w:color="000000"/>
              <w:bottom w:val="single" w:sz="3" w:space="0" w:color="000000"/>
              <w:right w:val="single" w:sz="3" w:space="0" w:color="000000"/>
            </w:tcBorders>
          </w:tcPr>
          <w:p w14:paraId="1071840E" w14:textId="77777777" w:rsidR="00D93F73" w:rsidRPr="00CD55A9" w:rsidRDefault="00D93F73" w:rsidP="002844C8">
            <w:pPr>
              <w:pStyle w:val="TableParagraph"/>
              <w:spacing w:before="47"/>
              <w:ind w:left="409"/>
              <w:rPr>
                <w:rFonts w:cs="Arial"/>
                <w:sz w:val="18"/>
                <w:szCs w:val="18"/>
              </w:rPr>
            </w:pPr>
            <w:r w:rsidRPr="00CD55A9">
              <w:rPr>
                <w:spacing w:val="-3"/>
                <w:sz w:val="18"/>
              </w:rPr>
              <w:t>0,596</w:t>
            </w:r>
          </w:p>
        </w:tc>
        <w:tc>
          <w:tcPr>
            <w:tcW w:w="1265" w:type="dxa"/>
            <w:tcBorders>
              <w:top w:val="single" w:sz="3" w:space="0" w:color="000000"/>
              <w:left w:val="single" w:sz="3" w:space="0" w:color="000000"/>
              <w:bottom w:val="single" w:sz="3" w:space="0" w:color="000000"/>
              <w:right w:val="single" w:sz="3" w:space="0" w:color="000000"/>
            </w:tcBorders>
          </w:tcPr>
          <w:p w14:paraId="6DE3D83D" w14:textId="77777777" w:rsidR="00D93F73" w:rsidRPr="00CD55A9" w:rsidRDefault="00D93F73" w:rsidP="002844C8">
            <w:pPr>
              <w:pStyle w:val="TableParagraph"/>
              <w:spacing w:before="47"/>
              <w:ind w:left="407"/>
              <w:rPr>
                <w:rFonts w:cs="Arial"/>
                <w:sz w:val="18"/>
                <w:szCs w:val="18"/>
              </w:rPr>
            </w:pPr>
            <w:r w:rsidRPr="00CD55A9">
              <w:rPr>
                <w:spacing w:val="-2"/>
                <w:sz w:val="18"/>
              </w:rPr>
              <w:t>15,14</w:t>
            </w:r>
          </w:p>
        </w:tc>
        <w:tc>
          <w:tcPr>
            <w:tcW w:w="1266" w:type="dxa"/>
            <w:tcBorders>
              <w:top w:val="single" w:sz="3" w:space="0" w:color="000000"/>
              <w:left w:val="single" w:sz="3" w:space="0" w:color="000000"/>
              <w:bottom w:val="single" w:sz="3" w:space="0" w:color="000000"/>
              <w:right w:val="single" w:sz="3" w:space="0" w:color="000000"/>
            </w:tcBorders>
          </w:tcPr>
          <w:p w14:paraId="58EB7D1E" w14:textId="77777777" w:rsidR="00D93F73" w:rsidRPr="00CD55A9" w:rsidRDefault="00D93F73" w:rsidP="002844C8">
            <w:pPr>
              <w:pStyle w:val="TableParagraph"/>
              <w:spacing w:before="47"/>
              <w:ind w:left="409"/>
              <w:rPr>
                <w:rFonts w:cs="Arial"/>
                <w:sz w:val="18"/>
                <w:szCs w:val="18"/>
              </w:rPr>
            </w:pPr>
            <w:r w:rsidRPr="00CD55A9">
              <w:rPr>
                <w:spacing w:val="-2"/>
                <w:sz w:val="18"/>
              </w:rPr>
              <w:t>0,619</w:t>
            </w:r>
          </w:p>
        </w:tc>
        <w:tc>
          <w:tcPr>
            <w:tcW w:w="1268" w:type="dxa"/>
            <w:tcBorders>
              <w:top w:val="single" w:sz="3" w:space="0" w:color="000000"/>
              <w:left w:val="single" w:sz="3" w:space="0" w:color="000000"/>
              <w:bottom w:val="single" w:sz="3" w:space="0" w:color="000000"/>
              <w:right w:val="single" w:sz="13" w:space="0" w:color="000000"/>
            </w:tcBorders>
          </w:tcPr>
          <w:p w14:paraId="5D2BC389" w14:textId="77777777" w:rsidR="00D93F73" w:rsidRPr="00CD55A9" w:rsidRDefault="00D93F73" w:rsidP="002844C8">
            <w:pPr>
              <w:pStyle w:val="TableParagraph"/>
              <w:spacing w:before="47"/>
              <w:ind w:left="409"/>
              <w:rPr>
                <w:rFonts w:cs="Arial"/>
                <w:sz w:val="18"/>
                <w:szCs w:val="18"/>
              </w:rPr>
            </w:pPr>
            <w:r w:rsidRPr="00CD55A9">
              <w:rPr>
                <w:spacing w:val="-2"/>
                <w:sz w:val="18"/>
              </w:rPr>
              <w:t>15,72</w:t>
            </w:r>
          </w:p>
        </w:tc>
      </w:tr>
      <w:tr w:rsidR="00CD55A9" w:rsidRPr="00CD55A9" w14:paraId="40D7E258" w14:textId="77777777" w:rsidTr="002844C8">
        <w:trPr>
          <w:trHeight w:hRule="exact" w:val="340"/>
        </w:trPr>
        <w:tc>
          <w:tcPr>
            <w:tcW w:w="1287" w:type="dxa"/>
            <w:tcBorders>
              <w:top w:val="single" w:sz="2" w:space="0" w:color="000000"/>
              <w:left w:val="single" w:sz="12" w:space="0" w:color="000000"/>
              <w:bottom w:val="single" w:sz="2" w:space="0" w:color="000000"/>
              <w:right w:val="single" w:sz="2" w:space="0" w:color="000000"/>
            </w:tcBorders>
          </w:tcPr>
          <w:p w14:paraId="5ED520A5" w14:textId="77777777" w:rsidR="00D93F73" w:rsidRPr="00CD55A9" w:rsidRDefault="00D93F73" w:rsidP="002844C8">
            <w:pPr>
              <w:pStyle w:val="TableParagraph"/>
              <w:kinsoku w:val="0"/>
              <w:overflowPunct w:val="0"/>
              <w:spacing w:before="6"/>
              <w:ind w:right="10"/>
              <w:jc w:val="center"/>
            </w:pPr>
            <w:r w:rsidRPr="00CD55A9">
              <w:rPr>
                <w:rFonts w:cs="Arial"/>
                <w:spacing w:val="-4"/>
                <w:sz w:val="18"/>
                <w:szCs w:val="18"/>
              </w:rPr>
              <w:t>1</w:t>
            </w:r>
            <w:r w:rsidRPr="00CD55A9">
              <w:rPr>
                <w:rFonts w:cs="Arial"/>
                <w:spacing w:val="-5"/>
                <w:position w:val="6"/>
                <w:sz w:val="16"/>
                <w:szCs w:val="16"/>
              </w:rPr>
              <w:t>1</w:t>
            </w:r>
            <w:r w:rsidRPr="00CD55A9">
              <w:rPr>
                <w:rFonts w:cs="Arial"/>
                <w:spacing w:val="-5"/>
                <w:sz w:val="20"/>
                <w:szCs w:val="20"/>
              </w:rPr>
              <w:t>/</w:t>
            </w:r>
            <w:r w:rsidRPr="00CD55A9">
              <w:rPr>
                <w:rFonts w:cs="Arial"/>
                <w:spacing w:val="-5"/>
                <w:sz w:val="16"/>
                <w:szCs w:val="16"/>
              </w:rPr>
              <w:t>4</w:t>
            </w:r>
          </w:p>
        </w:tc>
        <w:tc>
          <w:tcPr>
            <w:tcW w:w="1266" w:type="dxa"/>
            <w:tcBorders>
              <w:top w:val="single" w:sz="3" w:space="0" w:color="000000"/>
              <w:left w:val="single" w:sz="3" w:space="0" w:color="000000"/>
              <w:bottom w:val="single" w:sz="3" w:space="0" w:color="000000"/>
              <w:right w:val="single" w:sz="3" w:space="0" w:color="000000"/>
            </w:tcBorders>
          </w:tcPr>
          <w:p w14:paraId="3152313C" w14:textId="77777777" w:rsidR="00D93F73" w:rsidRPr="00CD55A9" w:rsidRDefault="00D93F73" w:rsidP="002844C8">
            <w:pPr>
              <w:pStyle w:val="TableParagraph"/>
              <w:spacing w:before="47"/>
              <w:ind w:left="440" w:right="439"/>
              <w:jc w:val="center"/>
              <w:rPr>
                <w:rFonts w:cs="Arial"/>
                <w:sz w:val="18"/>
                <w:szCs w:val="18"/>
              </w:rPr>
            </w:pPr>
            <w:r w:rsidRPr="00CD55A9">
              <w:rPr>
                <w:spacing w:val="-2"/>
                <w:sz w:val="18"/>
              </w:rPr>
              <w:t>32</w:t>
            </w:r>
          </w:p>
        </w:tc>
        <w:tc>
          <w:tcPr>
            <w:tcW w:w="1266" w:type="dxa"/>
            <w:tcBorders>
              <w:top w:val="single" w:sz="3" w:space="0" w:color="000000"/>
              <w:left w:val="single" w:sz="3" w:space="0" w:color="000000"/>
              <w:bottom w:val="single" w:sz="3" w:space="0" w:color="000000"/>
              <w:right w:val="single" w:sz="3" w:space="0" w:color="000000"/>
            </w:tcBorders>
          </w:tcPr>
          <w:p w14:paraId="393795BA" w14:textId="77777777" w:rsidR="00D93F73" w:rsidRPr="00CD55A9" w:rsidRDefault="00D93F73" w:rsidP="002844C8">
            <w:pPr>
              <w:pStyle w:val="TableParagraph"/>
              <w:spacing w:before="47"/>
              <w:ind w:left="409"/>
              <w:rPr>
                <w:rFonts w:cs="Arial"/>
                <w:sz w:val="18"/>
                <w:szCs w:val="18"/>
              </w:rPr>
            </w:pPr>
            <w:r w:rsidRPr="00CD55A9">
              <w:rPr>
                <w:spacing w:val="-3"/>
                <w:sz w:val="18"/>
              </w:rPr>
              <w:t>0,663</w:t>
            </w:r>
          </w:p>
        </w:tc>
        <w:tc>
          <w:tcPr>
            <w:tcW w:w="1265" w:type="dxa"/>
            <w:tcBorders>
              <w:top w:val="single" w:sz="3" w:space="0" w:color="000000"/>
              <w:left w:val="single" w:sz="3" w:space="0" w:color="000000"/>
              <w:bottom w:val="single" w:sz="3" w:space="0" w:color="000000"/>
              <w:right w:val="single" w:sz="3" w:space="0" w:color="000000"/>
            </w:tcBorders>
          </w:tcPr>
          <w:p w14:paraId="2477CCA0" w14:textId="77777777" w:rsidR="00D93F73" w:rsidRPr="00CD55A9" w:rsidRDefault="00D93F73" w:rsidP="002844C8">
            <w:pPr>
              <w:pStyle w:val="TableParagraph"/>
              <w:spacing w:before="47"/>
              <w:ind w:left="407"/>
              <w:rPr>
                <w:rFonts w:cs="Arial"/>
                <w:sz w:val="18"/>
                <w:szCs w:val="18"/>
              </w:rPr>
            </w:pPr>
            <w:r w:rsidRPr="00CD55A9">
              <w:rPr>
                <w:spacing w:val="-2"/>
                <w:sz w:val="18"/>
              </w:rPr>
              <w:t>16,84</w:t>
            </w:r>
          </w:p>
        </w:tc>
        <w:tc>
          <w:tcPr>
            <w:tcW w:w="1266" w:type="dxa"/>
            <w:tcBorders>
              <w:top w:val="single" w:sz="3" w:space="0" w:color="000000"/>
              <w:left w:val="single" w:sz="3" w:space="0" w:color="000000"/>
              <w:bottom w:val="single" w:sz="3" w:space="0" w:color="000000"/>
              <w:right w:val="single" w:sz="3" w:space="0" w:color="000000"/>
            </w:tcBorders>
          </w:tcPr>
          <w:p w14:paraId="22F1D79D" w14:textId="77777777" w:rsidR="00D93F73" w:rsidRPr="00CD55A9" w:rsidRDefault="00D93F73" w:rsidP="002844C8">
            <w:pPr>
              <w:pStyle w:val="TableParagraph"/>
              <w:spacing w:before="47"/>
              <w:ind w:left="409"/>
              <w:rPr>
                <w:rFonts w:cs="Arial"/>
                <w:sz w:val="18"/>
                <w:szCs w:val="18"/>
              </w:rPr>
            </w:pPr>
            <w:r w:rsidRPr="00CD55A9">
              <w:rPr>
                <w:spacing w:val="-2"/>
                <w:sz w:val="18"/>
              </w:rPr>
              <w:t>0,688</w:t>
            </w:r>
          </w:p>
        </w:tc>
        <w:tc>
          <w:tcPr>
            <w:tcW w:w="1268" w:type="dxa"/>
            <w:tcBorders>
              <w:top w:val="single" w:sz="3" w:space="0" w:color="000000"/>
              <w:left w:val="single" w:sz="3" w:space="0" w:color="000000"/>
              <w:bottom w:val="single" w:sz="3" w:space="0" w:color="000000"/>
              <w:right w:val="single" w:sz="13" w:space="0" w:color="000000"/>
            </w:tcBorders>
          </w:tcPr>
          <w:p w14:paraId="32E9726F" w14:textId="77777777" w:rsidR="00D93F73" w:rsidRPr="00CD55A9" w:rsidRDefault="00D93F73" w:rsidP="002844C8">
            <w:pPr>
              <w:pStyle w:val="TableParagraph"/>
              <w:spacing w:before="47"/>
              <w:ind w:left="409"/>
              <w:rPr>
                <w:rFonts w:cs="Arial"/>
                <w:sz w:val="18"/>
                <w:szCs w:val="18"/>
              </w:rPr>
            </w:pPr>
            <w:r w:rsidRPr="00CD55A9">
              <w:rPr>
                <w:spacing w:val="-2"/>
                <w:sz w:val="18"/>
              </w:rPr>
              <w:t>17,48</w:t>
            </w:r>
          </w:p>
        </w:tc>
      </w:tr>
      <w:tr w:rsidR="00CD55A9" w:rsidRPr="00CD55A9" w14:paraId="268D91C6" w14:textId="77777777" w:rsidTr="002844C8">
        <w:trPr>
          <w:trHeight w:hRule="exact" w:val="341"/>
        </w:trPr>
        <w:tc>
          <w:tcPr>
            <w:tcW w:w="1287" w:type="dxa"/>
            <w:tcBorders>
              <w:top w:val="single" w:sz="2" w:space="0" w:color="000000"/>
              <w:left w:val="single" w:sz="12" w:space="0" w:color="000000"/>
              <w:bottom w:val="single" w:sz="2" w:space="0" w:color="000000"/>
              <w:right w:val="single" w:sz="2" w:space="0" w:color="000000"/>
            </w:tcBorders>
          </w:tcPr>
          <w:p w14:paraId="35131187" w14:textId="77777777" w:rsidR="00D93F73" w:rsidRPr="00CD55A9" w:rsidRDefault="00D93F73" w:rsidP="002844C8">
            <w:pPr>
              <w:pStyle w:val="TableParagraph"/>
              <w:kinsoku w:val="0"/>
              <w:overflowPunct w:val="0"/>
              <w:spacing w:before="7"/>
              <w:ind w:right="10"/>
              <w:jc w:val="center"/>
            </w:pPr>
            <w:r w:rsidRPr="00CD55A9">
              <w:rPr>
                <w:rFonts w:cs="Arial"/>
                <w:spacing w:val="-1"/>
                <w:sz w:val="18"/>
                <w:szCs w:val="18"/>
              </w:rPr>
              <w:t>1</w:t>
            </w:r>
            <w:r w:rsidRPr="00CD55A9">
              <w:rPr>
                <w:rFonts w:cs="Arial"/>
                <w:spacing w:val="-1"/>
                <w:position w:val="6"/>
                <w:sz w:val="16"/>
                <w:szCs w:val="16"/>
              </w:rPr>
              <w:t>3</w:t>
            </w:r>
            <w:r w:rsidRPr="00CD55A9">
              <w:rPr>
                <w:rFonts w:cs="Arial"/>
                <w:spacing w:val="-1"/>
                <w:sz w:val="20"/>
                <w:szCs w:val="20"/>
              </w:rPr>
              <w:t>/</w:t>
            </w:r>
            <w:r w:rsidRPr="00CD55A9">
              <w:rPr>
                <w:rFonts w:cs="Arial"/>
                <w:spacing w:val="-1"/>
                <w:sz w:val="16"/>
                <w:szCs w:val="16"/>
              </w:rPr>
              <w:t>8</w:t>
            </w:r>
          </w:p>
        </w:tc>
        <w:tc>
          <w:tcPr>
            <w:tcW w:w="1266" w:type="dxa"/>
            <w:tcBorders>
              <w:top w:val="single" w:sz="3" w:space="0" w:color="000000"/>
              <w:left w:val="single" w:sz="3" w:space="0" w:color="000000"/>
              <w:bottom w:val="single" w:sz="3" w:space="0" w:color="000000"/>
              <w:right w:val="single" w:sz="3" w:space="0" w:color="000000"/>
            </w:tcBorders>
          </w:tcPr>
          <w:p w14:paraId="37942D6D" w14:textId="77777777" w:rsidR="00D93F73" w:rsidRPr="00CD55A9" w:rsidRDefault="00D93F73" w:rsidP="002844C8">
            <w:pPr>
              <w:pStyle w:val="TableParagraph"/>
              <w:spacing w:before="48"/>
              <w:ind w:left="440" w:right="439"/>
              <w:jc w:val="center"/>
              <w:rPr>
                <w:rFonts w:cs="Arial"/>
                <w:sz w:val="18"/>
                <w:szCs w:val="18"/>
              </w:rPr>
            </w:pPr>
            <w:r w:rsidRPr="00CD55A9">
              <w:rPr>
                <w:spacing w:val="-2"/>
                <w:sz w:val="18"/>
              </w:rPr>
              <w:t>35</w:t>
            </w:r>
          </w:p>
        </w:tc>
        <w:tc>
          <w:tcPr>
            <w:tcW w:w="1266" w:type="dxa"/>
            <w:tcBorders>
              <w:top w:val="single" w:sz="3" w:space="0" w:color="000000"/>
              <w:left w:val="single" w:sz="3" w:space="0" w:color="000000"/>
              <w:bottom w:val="single" w:sz="3" w:space="0" w:color="000000"/>
              <w:right w:val="single" w:sz="3" w:space="0" w:color="000000"/>
            </w:tcBorders>
          </w:tcPr>
          <w:p w14:paraId="4A9F9014" w14:textId="77777777" w:rsidR="00D93F73" w:rsidRPr="00CD55A9" w:rsidRDefault="00D93F73" w:rsidP="002844C8">
            <w:pPr>
              <w:pStyle w:val="TableParagraph"/>
              <w:spacing w:before="48"/>
              <w:ind w:left="409"/>
              <w:rPr>
                <w:rFonts w:cs="Arial"/>
                <w:sz w:val="18"/>
                <w:szCs w:val="18"/>
              </w:rPr>
            </w:pPr>
            <w:r w:rsidRPr="00CD55A9">
              <w:rPr>
                <w:spacing w:val="-3"/>
                <w:sz w:val="18"/>
              </w:rPr>
              <w:t>0,729</w:t>
            </w:r>
          </w:p>
        </w:tc>
        <w:tc>
          <w:tcPr>
            <w:tcW w:w="1265" w:type="dxa"/>
            <w:tcBorders>
              <w:top w:val="single" w:sz="3" w:space="0" w:color="000000"/>
              <w:left w:val="single" w:sz="3" w:space="0" w:color="000000"/>
              <w:bottom w:val="single" w:sz="3" w:space="0" w:color="000000"/>
              <w:right w:val="single" w:sz="3" w:space="0" w:color="000000"/>
            </w:tcBorders>
          </w:tcPr>
          <w:p w14:paraId="6667352B" w14:textId="77777777" w:rsidR="00D93F73" w:rsidRPr="00CD55A9" w:rsidRDefault="00D93F73" w:rsidP="002844C8">
            <w:pPr>
              <w:pStyle w:val="TableParagraph"/>
              <w:spacing w:before="48"/>
              <w:ind w:left="407"/>
              <w:rPr>
                <w:rFonts w:cs="Arial"/>
                <w:sz w:val="18"/>
                <w:szCs w:val="18"/>
              </w:rPr>
            </w:pPr>
            <w:r w:rsidRPr="00CD55A9">
              <w:rPr>
                <w:spacing w:val="-2"/>
                <w:sz w:val="18"/>
              </w:rPr>
              <w:t>18,52</w:t>
            </w:r>
          </w:p>
        </w:tc>
        <w:tc>
          <w:tcPr>
            <w:tcW w:w="1266" w:type="dxa"/>
            <w:tcBorders>
              <w:top w:val="single" w:sz="3" w:space="0" w:color="000000"/>
              <w:left w:val="single" w:sz="3" w:space="0" w:color="000000"/>
              <w:bottom w:val="single" w:sz="3" w:space="0" w:color="000000"/>
              <w:right w:val="single" w:sz="3" w:space="0" w:color="000000"/>
            </w:tcBorders>
          </w:tcPr>
          <w:p w14:paraId="206F8DA9" w14:textId="77777777" w:rsidR="00D93F73" w:rsidRPr="00CD55A9" w:rsidRDefault="00D93F73" w:rsidP="002844C8">
            <w:pPr>
              <w:pStyle w:val="TableParagraph"/>
              <w:spacing w:before="48"/>
              <w:ind w:left="409"/>
              <w:rPr>
                <w:rFonts w:cs="Arial"/>
                <w:sz w:val="18"/>
                <w:szCs w:val="18"/>
              </w:rPr>
            </w:pPr>
            <w:r w:rsidRPr="00CD55A9">
              <w:rPr>
                <w:spacing w:val="-2"/>
                <w:sz w:val="18"/>
              </w:rPr>
              <w:t>0,756</w:t>
            </w:r>
          </w:p>
        </w:tc>
        <w:tc>
          <w:tcPr>
            <w:tcW w:w="1268" w:type="dxa"/>
            <w:tcBorders>
              <w:top w:val="single" w:sz="3" w:space="0" w:color="000000"/>
              <w:left w:val="single" w:sz="3" w:space="0" w:color="000000"/>
              <w:bottom w:val="single" w:sz="3" w:space="0" w:color="000000"/>
              <w:right w:val="single" w:sz="13" w:space="0" w:color="000000"/>
            </w:tcBorders>
          </w:tcPr>
          <w:p w14:paraId="729A5A78" w14:textId="77777777" w:rsidR="00D93F73" w:rsidRPr="00CD55A9" w:rsidRDefault="00D93F73" w:rsidP="002844C8">
            <w:pPr>
              <w:pStyle w:val="TableParagraph"/>
              <w:spacing w:before="48"/>
              <w:ind w:left="409"/>
              <w:rPr>
                <w:rFonts w:cs="Arial"/>
                <w:sz w:val="18"/>
                <w:szCs w:val="18"/>
              </w:rPr>
            </w:pPr>
            <w:r w:rsidRPr="00CD55A9">
              <w:rPr>
                <w:spacing w:val="-2"/>
                <w:sz w:val="18"/>
              </w:rPr>
              <w:t>19,20</w:t>
            </w:r>
          </w:p>
        </w:tc>
      </w:tr>
      <w:tr w:rsidR="00CD55A9" w:rsidRPr="00CD55A9" w14:paraId="205F820E" w14:textId="77777777" w:rsidTr="002844C8">
        <w:trPr>
          <w:trHeight w:hRule="exact" w:val="340"/>
        </w:trPr>
        <w:tc>
          <w:tcPr>
            <w:tcW w:w="1287" w:type="dxa"/>
            <w:tcBorders>
              <w:top w:val="single" w:sz="2" w:space="0" w:color="000000"/>
              <w:left w:val="single" w:sz="12" w:space="0" w:color="000000"/>
              <w:bottom w:val="single" w:sz="2" w:space="0" w:color="000000"/>
              <w:right w:val="single" w:sz="2" w:space="0" w:color="000000"/>
            </w:tcBorders>
          </w:tcPr>
          <w:p w14:paraId="201E2D3A" w14:textId="77777777" w:rsidR="00D93F73" w:rsidRPr="00CD55A9" w:rsidRDefault="00D93F73" w:rsidP="002844C8">
            <w:pPr>
              <w:pStyle w:val="TableParagraph"/>
              <w:kinsoku w:val="0"/>
              <w:overflowPunct w:val="0"/>
              <w:spacing w:before="6"/>
              <w:ind w:right="10"/>
              <w:jc w:val="center"/>
            </w:pPr>
            <w:r w:rsidRPr="00CD55A9">
              <w:rPr>
                <w:rFonts w:cs="Arial"/>
                <w:spacing w:val="-4"/>
                <w:sz w:val="18"/>
                <w:szCs w:val="18"/>
              </w:rPr>
              <w:t>1</w:t>
            </w:r>
            <w:r w:rsidRPr="00CD55A9">
              <w:rPr>
                <w:rFonts w:cs="Arial"/>
                <w:spacing w:val="-5"/>
                <w:position w:val="6"/>
                <w:sz w:val="16"/>
                <w:szCs w:val="16"/>
              </w:rPr>
              <w:t>1</w:t>
            </w:r>
            <w:r w:rsidRPr="00CD55A9">
              <w:rPr>
                <w:rFonts w:cs="Arial"/>
                <w:spacing w:val="-5"/>
                <w:sz w:val="20"/>
                <w:szCs w:val="20"/>
              </w:rPr>
              <w:t>/</w:t>
            </w:r>
            <w:r w:rsidRPr="00CD55A9">
              <w:rPr>
                <w:rFonts w:cs="Arial"/>
                <w:spacing w:val="-5"/>
                <w:sz w:val="16"/>
                <w:szCs w:val="16"/>
              </w:rPr>
              <w:t>2</w:t>
            </w:r>
          </w:p>
        </w:tc>
        <w:tc>
          <w:tcPr>
            <w:tcW w:w="1266" w:type="dxa"/>
            <w:tcBorders>
              <w:top w:val="single" w:sz="3" w:space="0" w:color="000000"/>
              <w:left w:val="single" w:sz="3" w:space="0" w:color="000000"/>
              <w:bottom w:val="single" w:sz="3" w:space="0" w:color="000000"/>
              <w:right w:val="single" w:sz="3" w:space="0" w:color="000000"/>
            </w:tcBorders>
          </w:tcPr>
          <w:p w14:paraId="40B9CACF" w14:textId="77777777" w:rsidR="00D93F73" w:rsidRPr="00CD55A9" w:rsidRDefault="00D93F73" w:rsidP="002844C8">
            <w:pPr>
              <w:pStyle w:val="TableParagraph"/>
              <w:spacing w:before="47"/>
              <w:ind w:left="440" w:right="439"/>
              <w:jc w:val="center"/>
              <w:rPr>
                <w:rFonts w:cs="Arial"/>
                <w:sz w:val="18"/>
                <w:szCs w:val="18"/>
              </w:rPr>
            </w:pPr>
            <w:r w:rsidRPr="00CD55A9">
              <w:rPr>
                <w:spacing w:val="-2"/>
                <w:sz w:val="18"/>
              </w:rPr>
              <w:t>38</w:t>
            </w:r>
          </w:p>
        </w:tc>
        <w:tc>
          <w:tcPr>
            <w:tcW w:w="1266" w:type="dxa"/>
            <w:tcBorders>
              <w:top w:val="single" w:sz="3" w:space="0" w:color="000000"/>
              <w:left w:val="single" w:sz="3" w:space="0" w:color="000000"/>
              <w:bottom w:val="single" w:sz="3" w:space="0" w:color="000000"/>
              <w:right w:val="single" w:sz="3" w:space="0" w:color="000000"/>
            </w:tcBorders>
          </w:tcPr>
          <w:p w14:paraId="32A63EA4" w14:textId="77777777" w:rsidR="00D93F73" w:rsidRPr="00CD55A9" w:rsidRDefault="00D93F73" w:rsidP="002844C8">
            <w:pPr>
              <w:pStyle w:val="TableParagraph"/>
              <w:spacing w:before="47"/>
              <w:ind w:left="409"/>
              <w:rPr>
                <w:rFonts w:cs="Arial"/>
                <w:sz w:val="18"/>
                <w:szCs w:val="18"/>
              </w:rPr>
            </w:pPr>
            <w:r w:rsidRPr="00CD55A9">
              <w:rPr>
                <w:spacing w:val="-3"/>
                <w:sz w:val="18"/>
              </w:rPr>
              <w:t>0,795</w:t>
            </w:r>
          </w:p>
        </w:tc>
        <w:tc>
          <w:tcPr>
            <w:tcW w:w="1265" w:type="dxa"/>
            <w:tcBorders>
              <w:top w:val="single" w:sz="3" w:space="0" w:color="000000"/>
              <w:left w:val="single" w:sz="3" w:space="0" w:color="000000"/>
              <w:bottom w:val="single" w:sz="3" w:space="0" w:color="000000"/>
              <w:right w:val="single" w:sz="3" w:space="0" w:color="000000"/>
            </w:tcBorders>
          </w:tcPr>
          <w:p w14:paraId="2EBDF272" w14:textId="77777777" w:rsidR="00D93F73" w:rsidRPr="00CD55A9" w:rsidRDefault="00D93F73" w:rsidP="002844C8">
            <w:pPr>
              <w:pStyle w:val="TableParagraph"/>
              <w:spacing w:before="47"/>
              <w:ind w:left="407"/>
              <w:rPr>
                <w:rFonts w:cs="Arial"/>
                <w:sz w:val="18"/>
                <w:szCs w:val="18"/>
              </w:rPr>
            </w:pPr>
            <w:r w:rsidRPr="00CD55A9">
              <w:rPr>
                <w:spacing w:val="-2"/>
                <w:sz w:val="18"/>
              </w:rPr>
              <w:t>20,19</w:t>
            </w:r>
          </w:p>
        </w:tc>
        <w:tc>
          <w:tcPr>
            <w:tcW w:w="1266" w:type="dxa"/>
            <w:tcBorders>
              <w:top w:val="single" w:sz="3" w:space="0" w:color="000000"/>
              <w:left w:val="single" w:sz="3" w:space="0" w:color="000000"/>
              <w:bottom w:val="single" w:sz="3" w:space="0" w:color="000000"/>
              <w:right w:val="single" w:sz="3" w:space="0" w:color="000000"/>
            </w:tcBorders>
          </w:tcPr>
          <w:p w14:paraId="480AC339" w14:textId="77777777" w:rsidR="00D93F73" w:rsidRPr="00CD55A9" w:rsidRDefault="00D93F73" w:rsidP="002844C8">
            <w:pPr>
              <w:pStyle w:val="TableParagraph"/>
              <w:spacing w:before="47"/>
              <w:ind w:left="409"/>
              <w:rPr>
                <w:rFonts w:cs="Arial"/>
                <w:sz w:val="18"/>
                <w:szCs w:val="18"/>
              </w:rPr>
            </w:pPr>
            <w:r w:rsidRPr="00CD55A9">
              <w:rPr>
                <w:spacing w:val="-2"/>
                <w:sz w:val="18"/>
              </w:rPr>
              <w:t>0,825</w:t>
            </w:r>
          </w:p>
        </w:tc>
        <w:tc>
          <w:tcPr>
            <w:tcW w:w="1268" w:type="dxa"/>
            <w:tcBorders>
              <w:top w:val="single" w:sz="3" w:space="0" w:color="000000"/>
              <w:left w:val="single" w:sz="3" w:space="0" w:color="000000"/>
              <w:bottom w:val="single" w:sz="3" w:space="0" w:color="000000"/>
              <w:right w:val="single" w:sz="13" w:space="0" w:color="000000"/>
            </w:tcBorders>
          </w:tcPr>
          <w:p w14:paraId="5FF04A4E" w14:textId="77777777" w:rsidR="00D93F73" w:rsidRPr="00CD55A9" w:rsidRDefault="00D93F73" w:rsidP="002844C8">
            <w:pPr>
              <w:pStyle w:val="TableParagraph"/>
              <w:spacing w:before="47"/>
              <w:ind w:left="409"/>
              <w:rPr>
                <w:rFonts w:cs="Arial"/>
                <w:sz w:val="18"/>
                <w:szCs w:val="18"/>
              </w:rPr>
            </w:pPr>
            <w:r w:rsidRPr="00CD55A9">
              <w:rPr>
                <w:spacing w:val="-2"/>
                <w:sz w:val="18"/>
              </w:rPr>
              <w:t>20,96</w:t>
            </w:r>
          </w:p>
        </w:tc>
      </w:tr>
      <w:tr w:rsidR="00CD55A9" w:rsidRPr="00CD55A9" w14:paraId="5D872DB8" w14:textId="77777777" w:rsidTr="002844C8">
        <w:trPr>
          <w:trHeight w:hRule="exact" w:val="340"/>
        </w:trPr>
        <w:tc>
          <w:tcPr>
            <w:tcW w:w="1287" w:type="dxa"/>
            <w:tcBorders>
              <w:top w:val="single" w:sz="2" w:space="0" w:color="000000"/>
              <w:left w:val="single" w:sz="12" w:space="0" w:color="000000"/>
              <w:bottom w:val="single" w:sz="2" w:space="0" w:color="000000"/>
              <w:right w:val="single" w:sz="2" w:space="0" w:color="000000"/>
            </w:tcBorders>
          </w:tcPr>
          <w:p w14:paraId="0B0D2643" w14:textId="77777777" w:rsidR="00D93F73" w:rsidRPr="00CD55A9" w:rsidRDefault="00D93F73" w:rsidP="002844C8">
            <w:pPr>
              <w:pStyle w:val="TableParagraph"/>
              <w:kinsoku w:val="0"/>
              <w:overflowPunct w:val="0"/>
              <w:spacing w:before="6"/>
              <w:ind w:right="10"/>
              <w:jc w:val="center"/>
            </w:pPr>
            <w:r w:rsidRPr="00CD55A9">
              <w:rPr>
                <w:rFonts w:cs="Arial"/>
                <w:spacing w:val="-2"/>
                <w:sz w:val="18"/>
                <w:szCs w:val="18"/>
              </w:rPr>
              <w:t>1</w:t>
            </w:r>
            <w:r w:rsidRPr="00CD55A9">
              <w:rPr>
                <w:rFonts w:cs="Arial"/>
                <w:spacing w:val="-2"/>
                <w:position w:val="6"/>
                <w:sz w:val="16"/>
                <w:szCs w:val="16"/>
              </w:rPr>
              <w:t>5</w:t>
            </w:r>
            <w:r w:rsidRPr="00CD55A9">
              <w:rPr>
                <w:rFonts w:cs="Arial"/>
                <w:spacing w:val="-2"/>
                <w:sz w:val="20"/>
                <w:szCs w:val="20"/>
              </w:rPr>
              <w:t>/</w:t>
            </w:r>
            <w:r w:rsidRPr="00CD55A9">
              <w:rPr>
                <w:rFonts w:cs="Arial"/>
                <w:spacing w:val="-2"/>
                <w:sz w:val="16"/>
                <w:szCs w:val="16"/>
              </w:rPr>
              <w:t>8</w:t>
            </w:r>
          </w:p>
        </w:tc>
        <w:tc>
          <w:tcPr>
            <w:tcW w:w="1266" w:type="dxa"/>
            <w:tcBorders>
              <w:top w:val="single" w:sz="3" w:space="0" w:color="000000"/>
              <w:left w:val="single" w:sz="3" w:space="0" w:color="000000"/>
              <w:bottom w:val="single" w:sz="3" w:space="0" w:color="000000"/>
              <w:right w:val="single" w:sz="3" w:space="0" w:color="000000"/>
            </w:tcBorders>
          </w:tcPr>
          <w:p w14:paraId="12817D48" w14:textId="77777777" w:rsidR="00D93F73" w:rsidRPr="00CD55A9" w:rsidRDefault="00D93F73" w:rsidP="002844C8">
            <w:pPr>
              <w:pStyle w:val="TableParagraph"/>
              <w:spacing w:before="47"/>
              <w:ind w:left="440" w:right="439"/>
              <w:jc w:val="center"/>
              <w:rPr>
                <w:rFonts w:cs="Arial"/>
                <w:sz w:val="18"/>
                <w:szCs w:val="18"/>
              </w:rPr>
            </w:pPr>
            <w:r w:rsidRPr="00CD55A9">
              <w:rPr>
                <w:spacing w:val="-2"/>
                <w:sz w:val="18"/>
              </w:rPr>
              <w:t>42</w:t>
            </w:r>
          </w:p>
        </w:tc>
        <w:tc>
          <w:tcPr>
            <w:tcW w:w="1266" w:type="dxa"/>
            <w:tcBorders>
              <w:top w:val="single" w:sz="3" w:space="0" w:color="000000"/>
              <w:left w:val="single" w:sz="3" w:space="0" w:color="000000"/>
              <w:bottom w:val="single" w:sz="3" w:space="0" w:color="000000"/>
              <w:right w:val="single" w:sz="3" w:space="0" w:color="000000"/>
            </w:tcBorders>
          </w:tcPr>
          <w:p w14:paraId="0CAFFBB1" w14:textId="77777777" w:rsidR="00D93F73" w:rsidRPr="00CD55A9" w:rsidRDefault="00D93F73" w:rsidP="002844C8">
            <w:pPr>
              <w:pStyle w:val="TableParagraph"/>
              <w:spacing w:before="47"/>
              <w:ind w:left="409"/>
              <w:rPr>
                <w:rFonts w:cs="Arial"/>
                <w:sz w:val="18"/>
                <w:szCs w:val="18"/>
              </w:rPr>
            </w:pPr>
            <w:r w:rsidRPr="00CD55A9">
              <w:rPr>
                <w:spacing w:val="-3"/>
                <w:sz w:val="18"/>
              </w:rPr>
              <w:t>0,861</w:t>
            </w:r>
          </w:p>
        </w:tc>
        <w:tc>
          <w:tcPr>
            <w:tcW w:w="1265" w:type="dxa"/>
            <w:tcBorders>
              <w:top w:val="single" w:sz="3" w:space="0" w:color="000000"/>
              <w:left w:val="single" w:sz="3" w:space="0" w:color="000000"/>
              <w:bottom w:val="single" w:sz="3" w:space="0" w:color="000000"/>
              <w:right w:val="single" w:sz="3" w:space="0" w:color="000000"/>
            </w:tcBorders>
          </w:tcPr>
          <w:p w14:paraId="5657622F" w14:textId="77777777" w:rsidR="00D93F73" w:rsidRPr="00CD55A9" w:rsidRDefault="00D93F73" w:rsidP="002844C8">
            <w:pPr>
              <w:pStyle w:val="TableParagraph"/>
              <w:spacing w:before="47"/>
              <w:ind w:left="407"/>
              <w:rPr>
                <w:rFonts w:cs="Arial"/>
                <w:sz w:val="18"/>
                <w:szCs w:val="18"/>
              </w:rPr>
            </w:pPr>
            <w:r w:rsidRPr="00CD55A9">
              <w:rPr>
                <w:spacing w:val="-2"/>
                <w:sz w:val="18"/>
              </w:rPr>
              <w:t>21,87</w:t>
            </w:r>
          </w:p>
        </w:tc>
        <w:tc>
          <w:tcPr>
            <w:tcW w:w="1266" w:type="dxa"/>
            <w:tcBorders>
              <w:top w:val="single" w:sz="3" w:space="0" w:color="000000"/>
              <w:left w:val="single" w:sz="3" w:space="0" w:color="000000"/>
              <w:bottom w:val="single" w:sz="3" w:space="0" w:color="000000"/>
              <w:right w:val="single" w:sz="3" w:space="0" w:color="000000"/>
            </w:tcBorders>
          </w:tcPr>
          <w:p w14:paraId="715E7758" w14:textId="77777777" w:rsidR="00D93F73" w:rsidRPr="00CD55A9" w:rsidRDefault="00D93F73" w:rsidP="002844C8">
            <w:pPr>
              <w:pStyle w:val="TableParagraph"/>
              <w:spacing w:before="47"/>
              <w:ind w:left="409"/>
              <w:rPr>
                <w:rFonts w:cs="Arial"/>
                <w:sz w:val="18"/>
                <w:szCs w:val="18"/>
              </w:rPr>
            </w:pPr>
            <w:r w:rsidRPr="00CD55A9">
              <w:rPr>
                <w:spacing w:val="-2"/>
                <w:sz w:val="18"/>
              </w:rPr>
              <w:t>0,894</w:t>
            </w:r>
          </w:p>
        </w:tc>
        <w:tc>
          <w:tcPr>
            <w:tcW w:w="1268" w:type="dxa"/>
            <w:tcBorders>
              <w:top w:val="single" w:sz="3" w:space="0" w:color="000000"/>
              <w:left w:val="single" w:sz="3" w:space="0" w:color="000000"/>
              <w:bottom w:val="single" w:sz="3" w:space="0" w:color="000000"/>
              <w:right w:val="single" w:sz="13" w:space="0" w:color="000000"/>
            </w:tcBorders>
          </w:tcPr>
          <w:p w14:paraId="501555BE" w14:textId="77777777" w:rsidR="00D93F73" w:rsidRPr="00CD55A9" w:rsidRDefault="00D93F73" w:rsidP="002844C8">
            <w:pPr>
              <w:pStyle w:val="TableParagraph"/>
              <w:spacing w:before="47"/>
              <w:ind w:left="409"/>
              <w:rPr>
                <w:rFonts w:cs="Arial"/>
                <w:sz w:val="18"/>
                <w:szCs w:val="18"/>
              </w:rPr>
            </w:pPr>
            <w:r w:rsidRPr="00CD55A9">
              <w:rPr>
                <w:spacing w:val="-2"/>
                <w:sz w:val="18"/>
              </w:rPr>
              <w:t>22,71</w:t>
            </w:r>
          </w:p>
        </w:tc>
      </w:tr>
      <w:tr w:rsidR="00CD55A9" w:rsidRPr="00CD55A9" w14:paraId="07833DD8" w14:textId="77777777" w:rsidTr="002844C8">
        <w:trPr>
          <w:trHeight w:hRule="exact" w:val="341"/>
        </w:trPr>
        <w:tc>
          <w:tcPr>
            <w:tcW w:w="1287" w:type="dxa"/>
            <w:tcBorders>
              <w:top w:val="single" w:sz="2" w:space="0" w:color="000000"/>
              <w:left w:val="single" w:sz="12" w:space="0" w:color="000000"/>
              <w:bottom w:val="single" w:sz="2" w:space="0" w:color="000000"/>
              <w:right w:val="single" w:sz="2" w:space="0" w:color="000000"/>
            </w:tcBorders>
          </w:tcPr>
          <w:p w14:paraId="25F1C190" w14:textId="77777777" w:rsidR="00D93F73" w:rsidRPr="00CD55A9" w:rsidRDefault="00D93F73" w:rsidP="002844C8">
            <w:pPr>
              <w:pStyle w:val="TableParagraph"/>
              <w:kinsoku w:val="0"/>
              <w:overflowPunct w:val="0"/>
              <w:spacing w:before="7"/>
              <w:ind w:right="10"/>
              <w:jc w:val="center"/>
            </w:pPr>
            <w:r w:rsidRPr="00CD55A9">
              <w:rPr>
                <w:rFonts w:cs="Arial"/>
                <w:spacing w:val="-1"/>
                <w:sz w:val="18"/>
                <w:szCs w:val="18"/>
              </w:rPr>
              <w:t>1</w:t>
            </w:r>
            <w:r w:rsidRPr="00CD55A9">
              <w:rPr>
                <w:rFonts w:cs="Arial"/>
                <w:spacing w:val="-1"/>
                <w:position w:val="6"/>
                <w:sz w:val="16"/>
                <w:szCs w:val="16"/>
              </w:rPr>
              <w:t>3</w:t>
            </w:r>
            <w:r w:rsidRPr="00CD55A9">
              <w:rPr>
                <w:rFonts w:cs="Arial"/>
                <w:spacing w:val="-1"/>
                <w:sz w:val="20"/>
                <w:szCs w:val="20"/>
              </w:rPr>
              <w:t>/</w:t>
            </w:r>
            <w:r w:rsidRPr="00CD55A9">
              <w:rPr>
                <w:rFonts w:cs="Arial"/>
                <w:spacing w:val="-1"/>
                <w:sz w:val="16"/>
                <w:szCs w:val="16"/>
              </w:rPr>
              <w:t>4</w:t>
            </w:r>
          </w:p>
        </w:tc>
        <w:tc>
          <w:tcPr>
            <w:tcW w:w="1266" w:type="dxa"/>
            <w:tcBorders>
              <w:top w:val="single" w:sz="3" w:space="0" w:color="000000"/>
              <w:left w:val="single" w:sz="3" w:space="0" w:color="000000"/>
              <w:bottom w:val="single" w:sz="3" w:space="0" w:color="000000"/>
              <w:right w:val="single" w:sz="3" w:space="0" w:color="000000"/>
            </w:tcBorders>
          </w:tcPr>
          <w:p w14:paraId="469B835C" w14:textId="77777777" w:rsidR="00D93F73" w:rsidRPr="00CD55A9" w:rsidRDefault="00D93F73" w:rsidP="002844C8">
            <w:pPr>
              <w:pStyle w:val="TableParagraph"/>
              <w:spacing w:before="48"/>
              <w:ind w:left="440" w:right="439"/>
              <w:jc w:val="center"/>
              <w:rPr>
                <w:rFonts w:cs="Arial"/>
                <w:sz w:val="18"/>
                <w:szCs w:val="18"/>
              </w:rPr>
            </w:pPr>
            <w:r w:rsidRPr="00CD55A9">
              <w:rPr>
                <w:spacing w:val="-2"/>
                <w:sz w:val="18"/>
              </w:rPr>
              <w:t>45</w:t>
            </w:r>
          </w:p>
        </w:tc>
        <w:tc>
          <w:tcPr>
            <w:tcW w:w="1266" w:type="dxa"/>
            <w:tcBorders>
              <w:top w:val="single" w:sz="3" w:space="0" w:color="000000"/>
              <w:left w:val="single" w:sz="3" w:space="0" w:color="000000"/>
              <w:bottom w:val="single" w:sz="3" w:space="0" w:color="000000"/>
              <w:right w:val="single" w:sz="3" w:space="0" w:color="000000"/>
            </w:tcBorders>
          </w:tcPr>
          <w:p w14:paraId="570B364A" w14:textId="77777777" w:rsidR="00D93F73" w:rsidRPr="00CD55A9" w:rsidRDefault="00D93F73" w:rsidP="002844C8">
            <w:pPr>
              <w:pStyle w:val="TableParagraph"/>
              <w:spacing w:before="48"/>
              <w:ind w:left="409"/>
              <w:rPr>
                <w:rFonts w:cs="Arial"/>
                <w:sz w:val="18"/>
                <w:szCs w:val="18"/>
              </w:rPr>
            </w:pPr>
            <w:r w:rsidRPr="00CD55A9">
              <w:rPr>
                <w:spacing w:val="-3"/>
                <w:sz w:val="18"/>
              </w:rPr>
              <w:t>0,928</w:t>
            </w:r>
          </w:p>
        </w:tc>
        <w:tc>
          <w:tcPr>
            <w:tcW w:w="1265" w:type="dxa"/>
            <w:tcBorders>
              <w:top w:val="single" w:sz="3" w:space="0" w:color="000000"/>
              <w:left w:val="single" w:sz="3" w:space="0" w:color="000000"/>
              <w:bottom w:val="single" w:sz="3" w:space="0" w:color="000000"/>
              <w:right w:val="single" w:sz="3" w:space="0" w:color="000000"/>
            </w:tcBorders>
          </w:tcPr>
          <w:p w14:paraId="642E94DD" w14:textId="77777777" w:rsidR="00D93F73" w:rsidRPr="00CD55A9" w:rsidRDefault="00D93F73" w:rsidP="002844C8">
            <w:pPr>
              <w:pStyle w:val="TableParagraph"/>
              <w:spacing w:before="48"/>
              <w:ind w:left="407"/>
              <w:rPr>
                <w:rFonts w:cs="Arial"/>
                <w:sz w:val="18"/>
                <w:szCs w:val="18"/>
              </w:rPr>
            </w:pPr>
            <w:r w:rsidRPr="00CD55A9">
              <w:rPr>
                <w:spacing w:val="-2"/>
                <w:sz w:val="18"/>
              </w:rPr>
              <w:t>23,57</w:t>
            </w:r>
          </w:p>
        </w:tc>
        <w:tc>
          <w:tcPr>
            <w:tcW w:w="1266" w:type="dxa"/>
            <w:tcBorders>
              <w:top w:val="single" w:sz="3" w:space="0" w:color="000000"/>
              <w:left w:val="single" w:sz="3" w:space="0" w:color="000000"/>
              <w:bottom w:val="single" w:sz="3" w:space="0" w:color="000000"/>
              <w:right w:val="single" w:sz="3" w:space="0" w:color="000000"/>
            </w:tcBorders>
          </w:tcPr>
          <w:p w14:paraId="6A11D646" w14:textId="77777777" w:rsidR="00D93F73" w:rsidRPr="00CD55A9" w:rsidRDefault="00D93F73" w:rsidP="002844C8">
            <w:pPr>
              <w:pStyle w:val="TableParagraph"/>
              <w:spacing w:before="48"/>
              <w:ind w:left="409"/>
              <w:rPr>
                <w:rFonts w:cs="Arial"/>
                <w:sz w:val="18"/>
                <w:szCs w:val="18"/>
              </w:rPr>
            </w:pPr>
            <w:r w:rsidRPr="00CD55A9">
              <w:rPr>
                <w:spacing w:val="-2"/>
                <w:sz w:val="18"/>
              </w:rPr>
              <w:t>0,963</w:t>
            </w:r>
          </w:p>
        </w:tc>
        <w:tc>
          <w:tcPr>
            <w:tcW w:w="1268" w:type="dxa"/>
            <w:tcBorders>
              <w:top w:val="single" w:sz="3" w:space="0" w:color="000000"/>
              <w:left w:val="single" w:sz="3" w:space="0" w:color="000000"/>
              <w:bottom w:val="single" w:sz="3" w:space="0" w:color="000000"/>
              <w:right w:val="single" w:sz="13" w:space="0" w:color="000000"/>
            </w:tcBorders>
          </w:tcPr>
          <w:p w14:paraId="49561C29" w14:textId="77777777" w:rsidR="00D93F73" w:rsidRPr="00CD55A9" w:rsidRDefault="00D93F73" w:rsidP="002844C8">
            <w:pPr>
              <w:pStyle w:val="TableParagraph"/>
              <w:spacing w:before="48"/>
              <w:ind w:left="409"/>
              <w:rPr>
                <w:rFonts w:cs="Arial"/>
                <w:sz w:val="18"/>
                <w:szCs w:val="18"/>
              </w:rPr>
            </w:pPr>
            <w:r w:rsidRPr="00CD55A9">
              <w:rPr>
                <w:spacing w:val="-2"/>
                <w:sz w:val="18"/>
              </w:rPr>
              <w:t>24,46</w:t>
            </w:r>
          </w:p>
        </w:tc>
      </w:tr>
      <w:tr w:rsidR="00CD55A9" w:rsidRPr="00CD55A9" w14:paraId="33D2022A" w14:textId="77777777" w:rsidTr="002844C8">
        <w:trPr>
          <w:trHeight w:hRule="exact" w:val="340"/>
        </w:trPr>
        <w:tc>
          <w:tcPr>
            <w:tcW w:w="1287" w:type="dxa"/>
            <w:tcBorders>
              <w:top w:val="single" w:sz="2" w:space="0" w:color="000000"/>
              <w:left w:val="single" w:sz="12" w:space="0" w:color="000000"/>
              <w:bottom w:val="single" w:sz="2" w:space="0" w:color="000000"/>
              <w:right w:val="single" w:sz="2" w:space="0" w:color="000000"/>
            </w:tcBorders>
          </w:tcPr>
          <w:p w14:paraId="50E83EFD" w14:textId="77777777" w:rsidR="00D93F73" w:rsidRPr="00CD55A9" w:rsidRDefault="00D93F73" w:rsidP="002844C8">
            <w:pPr>
              <w:pStyle w:val="TableParagraph"/>
              <w:kinsoku w:val="0"/>
              <w:overflowPunct w:val="0"/>
              <w:spacing w:before="6"/>
              <w:ind w:right="10"/>
              <w:jc w:val="center"/>
            </w:pPr>
            <w:r w:rsidRPr="00CD55A9">
              <w:rPr>
                <w:rFonts w:cs="Arial"/>
                <w:spacing w:val="-2"/>
                <w:sz w:val="18"/>
                <w:szCs w:val="18"/>
              </w:rPr>
              <w:t>1</w:t>
            </w:r>
            <w:r w:rsidRPr="00CD55A9">
              <w:rPr>
                <w:rFonts w:cs="Arial"/>
                <w:spacing w:val="-2"/>
                <w:position w:val="6"/>
                <w:sz w:val="16"/>
                <w:szCs w:val="16"/>
              </w:rPr>
              <w:t>7</w:t>
            </w:r>
            <w:r w:rsidRPr="00CD55A9">
              <w:rPr>
                <w:rFonts w:cs="Arial"/>
                <w:spacing w:val="-2"/>
                <w:sz w:val="20"/>
                <w:szCs w:val="20"/>
              </w:rPr>
              <w:t>/</w:t>
            </w:r>
            <w:r w:rsidRPr="00CD55A9">
              <w:rPr>
                <w:rFonts w:cs="Arial"/>
                <w:spacing w:val="-2"/>
                <w:sz w:val="16"/>
                <w:szCs w:val="16"/>
              </w:rPr>
              <w:t>8</w:t>
            </w:r>
          </w:p>
        </w:tc>
        <w:tc>
          <w:tcPr>
            <w:tcW w:w="1266" w:type="dxa"/>
            <w:tcBorders>
              <w:top w:val="single" w:sz="3" w:space="0" w:color="000000"/>
              <w:left w:val="single" w:sz="3" w:space="0" w:color="000000"/>
              <w:bottom w:val="single" w:sz="3" w:space="0" w:color="000000"/>
              <w:right w:val="single" w:sz="3" w:space="0" w:color="000000"/>
            </w:tcBorders>
          </w:tcPr>
          <w:p w14:paraId="78C56099" w14:textId="77777777" w:rsidR="00D93F73" w:rsidRPr="00CD55A9" w:rsidRDefault="00D93F73" w:rsidP="002844C8">
            <w:pPr>
              <w:pStyle w:val="TableParagraph"/>
              <w:spacing w:before="47"/>
              <w:ind w:left="440" w:right="439"/>
              <w:jc w:val="center"/>
              <w:rPr>
                <w:rFonts w:cs="Arial"/>
                <w:sz w:val="18"/>
                <w:szCs w:val="18"/>
              </w:rPr>
            </w:pPr>
            <w:r w:rsidRPr="00CD55A9">
              <w:rPr>
                <w:spacing w:val="-2"/>
                <w:sz w:val="18"/>
              </w:rPr>
              <w:t>48</w:t>
            </w:r>
          </w:p>
        </w:tc>
        <w:tc>
          <w:tcPr>
            <w:tcW w:w="1266" w:type="dxa"/>
            <w:tcBorders>
              <w:top w:val="single" w:sz="3" w:space="0" w:color="000000"/>
              <w:left w:val="single" w:sz="3" w:space="0" w:color="000000"/>
              <w:bottom w:val="single" w:sz="3" w:space="0" w:color="000000"/>
              <w:right w:val="single" w:sz="3" w:space="0" w:color="000000"/>
            </w:tcBorders>
          </w:tcPr>
          <w:p w14:paraId="4717D4FA" w14:textId="77777777" w:rsidR="00D93F73" w:rsidRPr="00CD55A9" w:rsidRDefault="00D93F73" w:rsidP="002844C8">
            <w:pPr>
              <w:pStyle w:val="TableParagraph"/>
              <w:spacing w:before="47"/>
              <w:ind w:left="409"/>
              <w:rPr>
                <w:rFonts w:cs="Arial"/>
                <w:sz w:val="18"/>
                <w:szCs w:val="18"/>
              </w:rPr>
            </w:pPr>
            <w:r w:rsidRPr="00CD55A9">
              <w:rPr>
                <w:spacing w:val="-3"/>
                <w:sz w:val="18"/>
              </w:rPr>
              <w:t>0,994</w:t>
            </w:r>
          </w:p>
        </w:tc>
        <w:tc>
          <w:tcPr>
            <w:tcW w:w="1265" w:type="dxa"/>
            <w:tcBorders>
              <w:top w:val="single" w:sz="3" w:space="0" w:color="000000"/>
              <w:left w:val="single" w:sz="3" w:space="0" w:color="000000"/>
              <w:bottom w:val="single" w:sz="3" w:space="0" w:color="000000"/>
              <w:right w:val="single" w:sz="3" w:space="0" w:color="000000"/>
            </w:tcBorders>
          </w:tcPr>
          <w:p w14:paraId="78525D59" w14:textId="77777777" w:rsidR="00D93F73" w:rsidRPr="00CD55A9" w:rsidRDefault="00D93F73" w:rsidP="002844C8">
            <w:pPr>
              <w:pStyle w:val="TableParagraph"/>
              <w:spacing w:before="47"/>
              <w:ind w:left="407"/>
              <w:rPr>
                <w:rFonts w:cs="Arial"/>
                <w:sz w:val="18"/>
                <w:szCs w:val="18"/>
              </w:rPr>
            </w:pPr>
            <w:r w:rsidRPr="00CD55A9">
              <w:rPr>
                <w:spacing w:val="-2"/>
                <w:sz w:val="18"/>
              </w:rPr>
              <w:t>25,25</w:t>
            </w:r>
          </w:p>
        </w:tc>
        <w:tc>
          <w:tcPr>
            <w:tcW w:w="1266" w:type="dxa"/>
            <w:tcBorders>
              <w:top w:val="single" w:sz="3" w:space="0" w:color="000000"/>
              <w:left w:val="single" w:sz="3" w:space="0" w:color="000000"/>
              <w:bottom w:val="single" w:sz="3" w:space="0" w:color="000000"/>
              <w:right w:val="single" w:sz="3" w:space="0" w:color="000000"/>
            </w:tcBorders>
          </w:tcPr>
          <w:p w14:paraId="0AD41A11" w14:textId="77777777" w:rsidR="00D93F73" w:rsidRPr="00CD55A9" w:rsidRDefault="00D93F73" w:rsidP="002844C8">
            <w:pPr>
              <w:pStyle w:val="TableParagraph"/>
              <w:spacing w:before="47"/>
              <w:ind w:left="409"/>
              <w:rPr>
                <w:rFonts w:cs="Arial"/>
                <w:sz w:val="18"/>
                <w:szCs w:val="18"/>
              </w:rPr>
            </w:pPr>
            <w:r w:rsidRPr="00CD55A9">
              <w:rPr>
                <w:spacing w:val="-2"/>
                <w:sz w:val="18"/>
              </w:rPr>
              <w:t>1,031</w:t>
            </w:r>
          </w:p>
        </w:tc>
        <w:tc>
          <w:tcPr>
            <w:tcW w:w="1268" w:type="dxa"/>
            <w:tcBorders>
              <w:top w:val="single" w:sz="3" w:space="0" w:color="000000"/>
              <w:left w:val="single" w:sz="3" w:space="0" w:color="000000"/>
              <w:bottom w:val="single" w:sz="3" w:space="0" w:color="000000"/>
              <w:right w:val="single" w:sz="13" w:space="0" w:color="000000"/>
            </w:tcBorders>
          </w:tcPr>
          <w:p w14:paraId="05F8C609" w14:textId="77777777" w:rsidR="00D93F73" w:rsidRPr="00CD55A9" w:rsidRDefault="00D93F73" w:rsidP="002844C8">
            <w:pPr>
              <w:pStyle w:val="TableParagraph"/>
              <w:spacing w:before="47"/>
              <w:ind w:left="409"/>
              <w:rPr>
                <w:rFonts w:cs="Arial"/>
                <w:sz w:val="18"/>
                <w:szCs w:val="18"/>
              </w:rPr>
            </w:pPr>
            <w:r w:rsidRPr="00CD55A9">
              <w:rPr>
                <w:spacing w:val="-2"/>
                <w:sz w:val="18"/>
              </w:rPr>
              <w:t>26,19</w:t>
            </w:r>
          </w:p>
        </w:tc>
      </w:tr>
      <w:tr w:rsidR="00CD55A9" w:rsidRPr="00CD55A9" w14:paraId="4C2FD8CF" w14:textId="77777777" w:rsidTr="002844C8">
        <w:trPr>
          <w:trHeight w:hRule="exact" w:val="340"/>
        </w:trPr>
        <w:tc>
          <w:tcPr>
            <w:tcW w:w="1287" w:type="dxa"/>
            <w:tcBorders>
              <w:top w:val="single" w:sz="2" w:space="0" w:color="000000"/>
              <w:left w:val="single" w:sz="12" w:space="0" w:color="000000"/>
              <w:bottom w:val="single" w:sz="12" w:space="0" w:color="000000"/>
              <w:right w:val="single" w:sz="2" w:space="0" w:color="000000"/>
            </w:tcBorders>
          </w:tcPr>
          <w:p w14:paraId="1AA9D642" w14:textId="77777777" w:rsidR="00D93F73" w:rsidRPr="00CD55A9" w:rsidRDefault="00D93F73" w:rsidP="002844C8">
            <w:pPr>
              <w:pStyle w:val="TableParagraph"/>
              <w:kinsoku w:val="0"/>
              <w:overflowPunct w:val="0"/>
              <w:spacing w:before="47"/>
              <w:ind w:right="8"/>
              <w:jc w:val="center"/>
            </w:pPr>
            <w:r w:rsidRPr="00CD55A9">
              <w:rPr>
                <w:rFonts w:cs="Arial"/>
                <w:sz w:val="18"/>
                <w:szCs w:val="18"/>
              </w:rPr>
              <w:t>2</w:t>
            </w:r>
          </w:p>
        </w:tc>
        <w:tc>
          <w:tcPr>
            <w:tcW w:w="1266" w:type="dxa"/>
            <w:tcBorders>
              <w:top w:val="single" w:sz="3" w:space="0" w:color="000000"/>
              <w:left w:val="single" w:sz="3" w:space="0" w:color="000000"/>
              <w:bottom w:val="single" w:sz="13" w:space="0" w:color="000000"/>
              <w:right w:val="single" w:sz="3" w:space="0" w:color="000000"/>
            </w:tcBorders>
          </w:tcPr>
          <w:p w14:paraId="008D6305" w14:textId="77777777" w:rsidR="00D93F73" w:rsidRPr="00CD55A9" w:rsidRDefault="00D93F73" w:rsidP="002844C8">
            <w:pPr>
              <w:pStyle w:val="TableParagraph"/>
              <w:spacing w:before="47"/>
              <w:ind w:left="440" w:right="439"/>
              <w:jc w:val="center"/>
              <w:rPr>
                <w:rFonts w:cs="Arial"/>
                <w:sz w:val="18"/>
                <w:szCs w:val="18"/>
              </w:rPr>
            </w:pPr>
            <w:r w:rsidRPr="00CD55A9">
              <w:rPr>
                <w:spacing w:val="-2"/>
                <w:sz w:val="18"/>
              </w:rPr>
              <w:t>52</w:t>
            </w:r>
          </w:p>
        </w:tc>
        <w:tc>
          <w:tcPr>
            <w:tcW w:w="1266" w:type="dxa"/>
            <w:tcBorders>
              <w:top w:val="single" w:sz="3" w:space="0" w:color="000000"/>
              <w:left w:val="single" w:sz="3" w:space="0" w:color="000000"/>
              <w:bottom w:val="single" w:sz="13" w:space="0" w:color="000000"/>
              <w:right w:val="single" w:sz="3" w:space="0" w:color="000000"/>
            </w:tcBorders>
          </w:tcPr>
          <w:p w14:paraId="4B1C5D67" w14:textId="77777777" w:rsidR="00D93F73" w:rsidRPr="00CD55A9" w:rsidRDefault="00D93F73" w:rsidP="002844C8">
            <w:pPr>
              <w:pStyle w:val="TableParagraph"/>
              <w:spacing w:before="47"/>
              <w:ind w:left="409"/>
              <w:rPr>
                <w:rFonts w:cs="Arial"/>
                <w:sz w:val="18"/>
                <w:szCs w:val="18"/>
              </w:rPr>
            </w:pPr>
            <w:r w:rsidRPr="00CD55A9">
              <w:rPr>
                <w:spacing w:val="-3"/>
                <w:sz w:val="18"/>
              </w:rPr>
              <w:t>1,060</w:t>
            </w:r>
          </w:p>
        </w:tc>
        <w:tc>
          <w:tcPr>
            <w:tcW w:w="1265" w:type="dxa"/>
            <w:tcBorders>
              <w:top w:val="single" w:sz="3" w:space="0" w:color="000000"/>
              <w:left w:val="single" w:sz="3" w:space="0" w:color="000000"/>
              <w:bottom w:val="single" w:sz="13" w:space="0" w:color="000000"/>
              <w:right w:val="single" w:sz="3" w:space="0" w:color="000000"/>
            </w:tcBorders>
          </w:tcPr>
          <w:p w14:paraId="1A38272A" w14:textId="77777777" w:rsidR="00D93F73" w:rsidRPr="00CD55A9" w:rsidRDefault="00D93F73" w:rsidP="002844C8">
            <w:pPr>
              <w:pStyle w:val="TableParagraph"/>
              <w:spacing w:before="47"/>
              <w:ind w:left="408"/>
              <w:rPr>
                <w:rFonts w:cs="Arial"/>
                <w:sz w:val="18"/>
                <w:szCs w:val="18"/>
              </w:rPr>
            </w:pPr>
            <w:r w:rsidRPr="00CD55A9">
              <w:rPr>
                <w:spacing w:val="-2"/>
                <w:sz w:val="18"/>
              </w:rPr>
              <w:t>26,92</w:t>
            </w:r>
          </w:p>
        </w:tc>
        <w:tc>
          <w:tcPr>
            <w:tcW w:w="1266" w:type="dxa"/>
            <w:tcBorders>
              <w:top w:val="single" w:sz="3" w:space="0" w:color="000000"/>
              <w:left w:val="single" w:sz="3" w:space="0" w:color="000000"/>
              <w:bottom w:val="single" w:sz="13" w:space="0" w:color="000000"/>
              <w:right w:val="single" w:sz="3" w:space="0" w:color="000000"/>
            </w:tcBorders>
          </w:tcPr>
          <w:p w14:paraId="77434707" w14:textId="77777777" w:rsidR="00D93F73" w:rsidRPr="00CD55A9" w:rsidRDefault="00D93F73" w:rsidP="002844C8">
            <w:pPr>
              <w:pStyle w:val="TableParagraph"/>
              <w:spacing w:before="47"/>
              <w:ind w:left="409"/>
              <w:rPr>
                <w:rFonts w:cs="Arial"/>
                <w:sz w:val="18"/>
                <w:szCs w:val="18"/>
              </w:rPr>
            </w:pPr>
            <w:r w:rsidRPr="00CD55A9">
              <w:rPr>
                <w:spacing w:val="-2"/>
                <w:sz w:val="18"/>
              </w:rPr>
              <w:t>1,100</w:t>
            </w:r>
          </w:p>
        </w:tc>
        <w:tc>
          <w:tcPr>
            <w:tcW w:w="1268" w:type="dxa"/>
            <w:tcBorders>
              <w:top w:val="single" w:sz="3" w:space="0" w:color="000000"/>
              <w:left w:val="single" w:sz="3" w:space="0" w:color="000000"/>
              <w:bottom w:val="single" w:sz="13" w:space="0" w:color="000000"/>
              <w:right w:val="single" w:sz="13" w:space="0" w:color="000000"/>
            </w:tcBorders>
          </w:tcPr>
          <w:p w14:paraId="6B08D066" w14:textId="77777777" w:rsidR="00D93F73" w:rsidRPr="00CD55A9" w:rsidRDefault="00D93F73" w:rsidP="002844C8">
            <w:pPr>
              <w:pStyle w:val="TableParagraph"/>
              <w:spacing w:before="47"/>
              <w:ind w:left="409"/>
              <w:rPr>
                <w:rFonts w:cs="Arial"/>
                <w:sz w:val="18"/>
                <w:szCs w:val="18"/>
              </w:rPr>
            </w:pPr>
            <w:r w:rsidRPr="00CD55A9">
              <w:rPr>
                <w:spacing w:val="-2"/>
                <w:sz w:val="18"/>
              </w:rPr>
              <w:t>27,94</w:t>
            </w:r>
          </w:p>
        </w:tc>
      </w:tr>
      <w:tr w:rsidR="00D93F73" w:rsidRPr="00CD55A9" w14:paraId="47664039" w14:textId="77777777" w:rsidTr="002844C8">
        <w:trPr>
          <w:trHeight w:hRule="exact" w:val="413"/>
        </w:trPr>
        <w:tc>
          <w:tcPr>
            <w:tcW w:w="7618" w:type="dxa"/>
            <w:gridSpan w:val="6"/>
            <w:tcBorders>
              <w:top w:val="single" w:sz="13" w:space="0" w:color="000000"/>
              <w:left w:val="single" w:sz="13" w:space="0" w:color="000000"/>
              <w:bottom w:val="single" w:sz="13" w:space="0" w:color="000000"/>
              <w:right w:val="single" w:sz="13" w:space="0" w:color="000000"/>
            </w:tcBorders>
          </w:tcPr>
          <w:p w14:paraId="629D4B7F" w14:textId="77777777" w:rsidR="00D93F73" w:rsidRPr="00CD55A9" w:rsidRDefault="00D93F73" w:rsidP="002844C8">
            <w:pPr>
              <w:pStyle w:val="TableParagraph"/>
              <w:spacing w:before="41"/>
              <w:ind w:left="43"/>
              <w:rPr>
                <w:rFonts w:cs="Arial"/>
                <w:sz w:val="16"/>
                <w:szCs w:val="16"/>
              </w:rPr>
            </w:pPr>
            <w:r w:rsidRPr="00CD55A9">
              <w:rPr>
                <w:spacing w:val="-2"/>
                <w:sz w:val="18"/>
                <w:szCs w:val="18"/>
              </w:rPr>
              <w:t xml:space="preserve">Ghi chú: bán kính rãnh </w:t>
            </w:r>
            <w:r w:rsidRPr="00CD55A9">
              <w:rPr>
                <w:spacing w:val="-2"/>
                <w:sz w:val="18"/>
                <w:szCs w:val="18"/>
                <w:lang w:val="en-US"/>
              </w:rPr>
              <w:t xml:space="preserve">pu ly phải phù hợp </w:t>
            </w:r>
            <w:r w:rsidRPr="00CD55A9">
              <w:rPr>
                <w:spacing w:val="-2"/>
                <w:sz w:val="18"/>
                <w:szCs w:val="18"/>
              </w:rPr>
              <w:t xml:space="preserve">Sổ tay </w:t>
            </w:r>
            <w:r w:rsidRPr="00CD55A9">
              <w:rPr>
                <w:spacing w:val="-2"/>
                <w:sz w:val="18"/>
                <w:szCs w:val="18"/>
                <w:lang w:val="en-US"/>
              </w:rPr>
              <w:t>sử dụng dây cáp thép</w:t>
            </w:r>
            <w:r w:rsidRPr="00CD55A9">
              <w:rPr>
                <w:spacing w:val="-2"/>
                <w:sz w:val="16"/>
              </w:rPr>
              <w:t>.</w:t>
            </w:r>
          </w:p>
        </w:tc>
      </w:tr>
    </w:tbl>
    <w:p w14:paraId="68957F91" w14:textId="77777777" w:rsidR="00D93F73" w:rsidRPr="00CD55A9" w:rsidRDefault="00D93F73" w:rsidP="00D93F73">
      <w:pPr>
        <w:spacing w:before="240" w:after="240" w:line="300" w:lineRule="exact"/>
        <w:ind w:left="852"/>
        <w:jc w:val="center"/>
        <w:rPr>
          <w:rFonts w:ascii="Arial" w:hAnsi="Arial"/>
          <w:b/>
          <w:szCs w:val="24"/>
        </w:rPr>
      </w:pPr>
      <w:r w:rsidRPr="00CD55A9">
        <w:rPr>
          <w:rFonts w:ascii="Arial" w:hAnsi="Arial"/>
          <w:szCs w:val="24"/>
        </w:rPr>
        <w:br w:type="page"/>
      </w:r>
      <w:r w:rsidRPr="00CD55A9">
        <w:rPr>
          <w:rFonts w:ascii="Arial" w:hAnsi="Arial"/>
          <w:b/>
          <w:szCs w:val="24"/>
        </w:rPr>
        <w:lastRenderedPageBreak/>
        <w:t>Bảng 18 - Bán kính rãnh của pu ly, vành nhựa đúc</w:t>
      </w:r>
    </w:p>
    <w:p w14:paraId="4A4BD509" w14:textId="77777777" w:rsidR="00D93F73" w:rsidRPr="00CD55A9" w:rsidRDefault="00D93F73" w:rsidP="00D93F73">
      <w:pPr>
        <w:spacing w:before="8" w:line="120" w:lineRule="atLeast"/>
        <w:rPr>
          <w:rFonts w:ascii="Arial" w:eastAsia="Arial" w:hAnsi="Arial" w:cs="Arial"/>
          <w:sz w:val="10"/>
          <w:szCs w:val="10"/>
        </w:rPr>
      </w:pPr>
    </w:p>
    <w:tbl>
      <w:tblPr>
        <w:tblW w:w="0" w:type="auto"/>
        <w:tblInd w:w="1576" w:type="dxa"/>
        <w:tblLayout w:type="fixed"/>
        <w:tblCellMar>
          <w:left w:w="0" w:type="dxa"/>
          <w:right w:w="0" w:type="dxa"/>
        </w:tblCellMar>
        <w:tblLook w:val="01E0" w:firstRow="1" w:lastRow="1" w:firstColumn="1" w:lastColumn="1" w:noHBand="0" w:noVBand="0"/>
      </w:tblPr>
      <w:tblGrid>
        <w:gridCol w:w="1287"/>
        <w:gridCol w:w="1288"/>
        <w:gridCol w:w="1288"/>
        <w:gridCol w:w="1288"/>
        <w:gridCol w:w="1288"/>
        <w:gridCol w:w="1288"/>
      </w:tblGrid>
      <w:tr w:rsidR="00CD55A9" w:rsidRPr="00CD55A9" w14:paraId="0506B4DA" w14:textId="77777777" w:rsidTr="002844C8">
        <w:trPr>
          <w:trHeight w:hRule="exact" w:val="540"/>
        </w:trPr>
        <w:tc>
          <w:tcPr>
            <w:tcW w:w="2575" w:type="dxa"/>
            <w:gridSpan w:val="2"/>
            <w:tcBorders>
              <w:top w:val="single" w:sz="13" w:space="0" w:color="000000"/>
              <w:left w:val="single" w:sz="13" w:space="0" w:color="000000"/>
              <w:bottom w:val="single" w:sz="3" w:space="0" w:color="000000"/>
              <w:right w:val="single" w:sz="3" w:space="0" w:color="000000"/>
            </w:tcBorders>
          </w:tcPr>
          <w:p w14:paraId="5A38A1AB" w14:textId="77777777" w:rsidR="00D93F73" w:rsidRPr="00CD55A9" w:rsidRDefault="00D93F73" w:rsidP="002844C8">
            <w:pPr>
              <w:pStyle w:val="TableParagraph"/>
              <w:spacing w:before="35"/>
              <w:ind w:left="62"/>
              <w:jc w:val="center"/>
              <w:rPr>
                <w:rFonts w:cs="Arial"/>
                <w:sz w:val="18"/>
                <w:szCs w:val="18"/>
              </w:rPr>
            </w:pPr>
            <w:r w:rsidRPr="00CD55A9">
              <w:rPr>
                <w:b/>
                <w:spacing w:val="-2"/>
                <w:sz w:val="18"/>
              </w:rPr>
              <w:t>Đường kính danh nghĩa</w:t>
            </w:r>
            <w:r w:rsidRPr="00CD55A9">
              <w:rPr>
                <w:b/>
                <w:spacing w:val="-2"/>
                <w:sz w:val="18"/>
                <w:lang w:val="en-US"/>
              </w:rPr>
              <w:t xml:space="preserve"> của dây </w:t>
            </w:r>
            <w:r w:rsidRPr="00CD55A9">
              <w:rPr>
                <w:b/>
                <w:spacing w:val="-2"/>
                <w:sz w:val="18"/>
              </w:rPr>
              <w:t xml:space="preserve">cáp thép </w:t>
            </w:r>
          </w:p>
        </w:tc>
        <w:tc>
          <w:tcPr>
            <w:tcW w:w="2576" w:type="dxa"/>
            <w:gridSpan w:val="2"/>
            <w:tcBorders>
              <w:top w:val="single" w:sz="13" w:space="0" w:color="000000"/>
              <w:left w:val="single" w:sz="3" w:space="0" w:color="000000"/>
              <w:bottom w:val="single" w:sz="3" w:space="0" w:color="000000"/>
              <w:right w:val="single" w:sz="3" w:space="0" w:color="000000"/>
            </w:tcBorders>
          </w:tcPr>
          <w:p w14:paraId="499F106F" w14:textId="77777777" w:rsidR="00D93F73" w:rsidRPr="00CD55A9" w:rsidRDefault="00D93F73" w:rsidP="002844C8">
            <w:pPr>
              <w:pStyle w:val="TableParagraph"/>
              <w:spacing w:before="35"/>
              <w:ind w:left="243"/>
              <w:jc w:val="center"/>
              <w:rPr>
                <w:rFonts w:cs="Arial"/>
                <w:sz w:val="18"/>
                <w:szCs w:val="18"/>
              </w:rPr>
            </w:pPr>
            <w:r w:rsidRPr="00CD55A9">
              <w:rPr>
                <w:b/>
                <w:spacing w:val="-2"/>
                <w:sz w:val="18"/>
              </w:rPr>
              <w:t xml:space="preserve">Bán kính rãnh tối thiểu  </w:t>
            </w:r>
          </w:p>
        </w:tc>
        <w:tc>
          <w:tcPr>
            <w:tcW w:w="2576" w:type="dxa"/>
            <w:gridSpan w:val="2"/>
            <w:tcBorders>
              <w:top w:val="single" w:sz="13" w:space="0" w:color="000000"/>
              <w:left w:val="single" w:sz="3" w:space="0" w:color="000000"/>
              <w:bottom w:val="single" w:sz="3" w:space="0" w:color="000000"/>
              <w:right w:val="single" w:sz="13" w:space="0" w:color="000000"/>
            </w:tcBorders>
          </w:tcPr>
          <w:p w14:paraId="76466111" w14:textId="77777777" w:rsidR="00D93F73" w:rsidRPr="00CD55A9" w:rsidRDefault="00D93F73" w:rsidP="002844C8">
            <w:pPr>
              <w:pStyle w:val="TableParagraph"/>
              <w:spacing w:before="35"/>
              <w:ind w:left="224"/>
              <w:jc w:val="center"/>
              <w:rPr>
                <w:rFonts w:cs="Arial"/>
                <w:sz w:val="18"/>
                <w:szCs w:val="18"/>
              </w:rPr>
            </w:pPr>
            <w:r w:rsidRPr="00CD55A9">
              <w:rPr>
                <w:b/>
                <w:spacing w:val="-2"/>
                <w:sz w:val="18"/>
              </w:rPr>
              <w:t>Bán kính rãnh tối đa</w:t>
            </w:r>
          </w:p>
        </w:tc>
      </w:tr>
      <w:tr w:rsidR="00CD55A9" w:rsidRPr="00CD55A9" w14:paraId="39714C96" w14:textId="77777777" w:rsidTr="002844C8">
        <w:trPr>
          <w:trHeight w:hRule="exact" w:val="340"/>
        </w:trPr>
        <w:tc>
          <w:tcPr>
            <w:tcW w:w="1287" w:type="dxa"/>
            <w:tcBorders>
              <w:top w:val="single" w:sz="3" w:space="0" w:color="000000"/>
              <w:left w:val="single" w:sz="13" w:space="0" w:color="000000"/>
              <w:bottom w:val="single" w:sz="13" w:space="0" w:color="000000"/>
              <w:right w:val="single" w:sz="3" w:space="0" w:color="000000"/>
            </w:tcBorders>
          </w:tcPr>
          <w:p w14:paraId="6D54C36B" w14:textId="77777777" w:rsidR="00D93F73" w:rsidRPr="00CD55A9" w:rsidRDefault="00D93F73" w:rsidP="002844C8">
            <w:pPr>
              <w:pStyle w:val="TableParagraph"/>
              <w:spacing w:before="47"/>
              <w:ind w:left="443" w:right="453"/>
              <w:jc w:val="center"/>
              <w:rPr>
                <w:rFonts w:cs="Arial"/>
                <w:sz w:val="18"/>
                <w:szCs w:val="18"/>
                <w:lang w:val="en-US"/>
              </w:rPr>
            </w:pPr>
            <w:r w:rsidRPr="00CD55A9">
              <w:rPr>
                <w:spacing w:val="-2"/>
                <w:sz w:val="18"/>
              </w:rPr>
              <w:t>in.</w:t>
            </w:r>
          </w:p>
        </w:tc>
        <w:tc>
          <w:tcPr>
            <w:tcW w:w="1288" w:type="dxa"/>
            <w:tcBorders>
              <w:top w:val="single" w:sz="3" w:space="0" w:color="000000"/>
              <w:left w:val="single" w:sz="3" w:space="0" w:color="000000"/>
              <w:bottom w:val="single" w:sz="13" w:space="0" w:color="000000"/>
              <w:right w:val="single" w:sz="3" w:space="0" w:color="000000"/>
            </w:tcBorders>
          </w:tcPr>
          <w:p w14:paraId="67D9D0DC" w14:textId="77777777" w:rsidR="00D93F73" w:rsidRPr="00CD55A9" w:rsidRDefault="00D93F73" w:rsidP="002844C8">
            <w:pPr>
              <w:pStyle w:val="TableParagraph"/>
              <w:spacing w:before="47"/>
              <w:ind w:left="449" w:right="448"/>
              <w:jc w:val="center"/>
              <w:rPr>
                <w:rFonts w:cs="Arial"/>
                <w:sz w:val="18"/>
                <w:szCs w:val="18"/>
              </w:rPr>
            </w:pPr>
            <w:r w:rsidRPr="00CD55A9">
              <w:rPr>
                <w:spacing w:val="-1"/>
                <w:sz w:val="18"/>
              </w:rPr>
              <w:t>mm</w:t>
            </w:r>
          </w:p>
        </w:tc>
        <w:tc>
          <w:tcPr>
            <w:tcW w:w="1288" w:type="dxa"/>
            <w:tcBorders>
              <w:top w:val="single" w:sz="3" w:space="0" w:color="000000"/>
              <w:left w:val="single" w:sz="3" w:space="0" w:color="000000"/>
              <w:bottom w:val="single" w:sz="13" w:space="0" w:color="000000"/>
              <w:right w:val="single" w:sz="3" w:space="0" w:color="000000"/>
            </w:tcBorders>
          </w:tcPr>
          <w:p w14:paraId="2A2E84D4" w14:textId="77777777" w:rsidR="00D93F73" w:rsidRPr="00CD55A9" w:rsidRDefault="00D93F73" w:rsidP="002844C8">
            <w:pPr>
              <w:pStyle w:val="TableParagraph"/>
              <w:spacing w:before="47"/>
              <w:ind w:left="447" w:right="448"/>
              <w:jc w:val="center"/>
              <w:rPr>
                <w:rFonts w:cs="Arial"/>
                <w:sz w:val="18"/>
                <w:szCs w:val="18"/>
                <w:lang w:val="en-US"/>
              </w:rPr>
            </w:pPr>
            <w:r w:rsidRPr="00CD55A9">
              <w:rPr>
                <w:spacing w:val="-3"/>
                <w:sz w:val="18"/>
              </w:rPr>
              <w:t>in.</w:t>
            </w:r>
          </w:p>
        </w:tc>
        <w:tc>
          <w:tcPr>
            <w:tcW w:w="1288" w:type="dxa"/>
            <w:tcBorders>
              <w:top w:val="single" w:sz="3" w:space="0" w:color="000000"/>
              <w:left w:val="single" w:sz="3" w:space="0" w:color="000000"/>
              <w:bottom w:val="single" w:sz="13" w:space="0" w:color="000000"/>
              <w:right w:val="single" w:sz="3" w:space="0" w:color="000000"/>
            </w:tcBorders>
          </w:tcPr>
          <w:p w14:paraId="55AA8AFC" w14:textId="77777777" w:rsidR="00D93F73" w:rsidRPr="00CD55A9" w:rsidRDefault="00D93F73" w:rsidP="002844C8">
            <w:pPr>
              <w:pStyle w:val="TableParagraph"/>
              <w:spacing w:before="47"/>
              <w:ind w:left="447" w:right="448"/>
              <w:jc w:val="center"/>
              <w:rPr>
                <w:rFonts w:cs="Arial"/>
                <w:sz w:val="18"/>
                <w:szCs w:val="18"/>
              </w:rPr>
            </w:pPr>
            <w:r w:rsidRPr="00CD55A9">
              <w:rPr>
                <w:spacing w:val="-2"/>
                <w:sz w:val="18"/>
              </w:rPr>
              <w:t>mm</w:t>
            </w:r>
          </w:p>
        </w:tc>
        <w:tc>
          <w:tcPr>
            <w:tcW w:w="1288" w:type="dxa"/>
            <w:tcBorders>
              <w:top w:val="single" w:sz="3" w:space="0" w:color="000000"/>
              <w:left w:val="single" w:sz="3" w:space="0" w:color="000000"/>
              <w:bottom w:val="single" w:sz="13" w:space="0" w:color="000000"/>
              <w:right w:val="single" w:sz="3" w:space="0" w:color="000000"/>
            </w:tcBorders>
          </w:tcPr>
          <w:p w14:paraId="0AA2DAD0" w14:textId="77777777" w:rsidR="00D93F73" w:rsidRPr="00CD55A9" w:rsidRDefault="00D93F73" w:rsidP="002844C8">
            <w:pPr>
              <w:pStyle w:val="TableParagraph"/>
              <w:spacing w:before="47"/>
              <w:ind w:left="446" w:right="447"/>
              <w:jc w:val="center"/>
              <w:rPr>
                <w:rFonts w:cs="Arial"/>
                <w:sz w:val="18"/>
                <w:szCs w:val="18"/>
                <w:lang w:val="en-US"/>
              </w:rPr>
            </w:pPr>
            <w:r w:rsidRPr="00CD55A9">
              <w:rPr>
                <w:spacing w:val="-2"/>
                <w:sz w:val="18"/>
              </w:rPr>
              <w:t>in.</w:t>
            </w:r>
          </w:p>
        </w:tc>
        <w:tc>
          <w:tcPr>
            <w:tcW w:w="1288" w:type="dxa"/>
            <w:tcBorders>
              <w:top w:val="single" w:sz="3" w:space="0" w:color="000000"/>
              <w:left w:val="single" w:sz="3" w:space="0" w:color="000000"/>
              <w:bottom w:val="single" w:sz="13" w:space="0" w:color="000000"/>
              <w:right w:val="single" w:sz="13" w:space="0" w:color="000000"/>
            </w:tcBorders>
          </w:tcPr>
          <w:p w14:paraId="24B11B4E" w14:textId="77777777" w:rsidR="00D93F73" w:rsidRPr="00CD55A9" w:rsidRDefault="00D93F73" w:rsidP="002844C8">
            <w:pPr>
              <w:pStyle w:val="TableParagraph"/>
              <w:spacing w:before="47"/>
              <w:ind w:left="448" w:right="437"/>
              <w:jc w:val="center"/>
              <w:rPr>
                <w:rFonts w:cs="Arial"/>
                <w:sz w:val="18"/>
                <w:szCs w:val="18"/>
              </w:rPr>
            </w:pPr>
            <w:r w:rsidRPr="00CD55A9">
              <w:rPr>
                <w:spacing w:val="-2"/>
                <w:sz w:val="18"/>
              </w:rPr>
              <w:t>mm</w:t>
            </w:r>
          </w:p>
        </w:tc>
      </w:tr>
      <w:tr w:rsidR="00CD55A9" w:rsidRPr="00CD55A9" w14:paraId="023E4FE9" w14:textId="77777777" w:rsidTr="002844C8">
        <w:trPr>
          <w:trHeight w:hRule="exact" w:val="340"/>
        </w:trPr>
        <w:tc>
          <w:tcPr>
            <w:tcW w:w="1287" w:type="dxa"/>
            <w:tcBorders>
              <w:top w:val="single" w:sz="12" w:space="0" w:color="000000"/>
              <w:left w:val="single" w:sz="12" w:space="0" w:color="000000"/>
              <w:bottom w:val="single" w:sz="2" w:space="0" w:color="000000"/>
              <w:right w:val="single" w:sz="2" w:space="0" w:color="000000"/>
            </w:tcBorders>
          </w:tcPr>
          <w:p w14:paraId="4A93FABF" w14:textId="77777777" w:rsidR="00D93F73" w:rsidRPr="00CD55A9" w:rsidRDefault="00D93F73" w:rsidP="002844C8">
            <w:pPr>
              <w:pStyle w:val="TableParagraph"/>
              <w:kinsoku w:val="0"/>
              <w:overflowPunct w:val="0"/>
              <w:spacing w:line="247" w:lineRule="exact"/>
              <w:ind w:right="8"/>
              <w:jc w:val="center"/>
            </w:pPr>
            <w:r w:rsidRPr="00CD55A9">
              <w:rPr>
                <w:rFonts w:cs="Arial"/>
                <w:spacing w:val="-2"/>
                <w:position w:val="6"/>
                <w:sz w:val="16"/>
                <w:szCs w:val="16"/>
              </w:rPr>
              <w:t>1</w:t>
            </w:r>
            <w:r w:rsidRPr="00CD55A9">
              <w:rPr>
                <w:rFonts w:cs="Arial"/>
                <w:spacing w:val="-2"/>
                <w:sz w:val="20"/>
                <w:szCs w:val="20"/>
              </w:rPr>
              <w:t>/</w:t>
            </w:r>
            <w:r w:rsidRPr="00CD55A9">
              <w:rPr>
                <w:rFonts w:cs="Arial"/>
                <w:spacing w:val="-2"/>
                <w:sz w:val="16"/>
                <w:szCs w:val="16"/>
              </w:rPr>
              <w:t>4</w:t>
            </w:r>
          </w:p>
        </w:tc>
        <w:tc>
          <w:tcPr>
            <w:tcW w:w="1288" w:type="dxa"/>
            <w:tcBorders>
              <w:top w:val="single" w:sz="13" w:space="0" w:color="000000"/>
              <w:left w:val="single" w:sz="3" w:space="0" w:color="000000"/>
              <w:bottom w:val="single" w:sz="3" w:space="0" w:color="000000"/>
              <w:right w:val="single" w:sz="3" w:space="0" w:color="000000"/>
            </w:tcBorders>
          </w:tcPr>
          <w:p w14:paraId="2A074C93" w14:textId="77777777" w:rsidR="00D93F73" w:rsidRPr="00CD55A9" w:rsidRDefault="00D93F73" w:rsidP="002844C8">
            <w:pPr>
              <w:pStyle w:val="TableParagraph"/>
              <w:spacing w:before="35"/>
              <w:ind w:left="449" w:right="447"/>
              <w:jc w:val="center"/>
              <w:rPr>
                <w:rFonts w:cs="Arial"/>
                <w:sz w:val="18"/>
                <w:szCs w:val="18"/>
              </w:rPr>
            </w:pPr>
            <w:r w:rsidRPr="00CD55A9">
              <w:rPr>
                <w:spacing w:val="-2"/>
                <w:sz w:val="18"/>
              </w:rPr>
              <w:t>6,5</w:t>
            </w:r>
          </w:p>
        </w:tc>
        <w:tc>
          <w:tcPr>
            <w:tcW w:w="1288" w:type="dxa"/>
            <w:tcBorders>
              <w:top w:val="single" w:sz="13" w:space="0" w:color="000000"/>
              <w:left w:val="single" w:sz="3" w:space="0" w:color="000000"/>
              <w:bottom w:val="single" w:sz="3" w:space="0" w:color="000000"/>
              <w:right w:val="single" w:sz="3" w:space="0" w:color="000000"/>
            </w:tcBorders>
          </w:tcPr>
          <w:p w14:paraId="75117F69" w14:textId="77777777" w:rsidR="00D93F73" w:rsidRPr="00CD55A9" w:rsidRDefault="00D93F73" w:rsidP="002844C8">
            <w:pPr>
              <w:pStyle w:val="TableParagraph"/>
              <w:spacing w:before="35"/>
              <w:ind w:left="420"/>
              <w:rPr>
                <w:rFonts w:cs="Arial"/>
                <w:sz w:val="18"/>
                <w:szCs w:val="18"/>
              </w:rPr>
            </w:pPr>
            <w:r w:rsidRPr="00CD55A9">
              <w:rPr>
                <w:spacing w:val="-3"/>
                <w:sz w:val="18"/>
              </w:rPr>
              <w:t>0,131</w:t>
            </w:r>
          </w:p>
        </w:tc>
        <w:tc>
          <w:tcPr>
            <w:tcW w:w="1288" w:type="dxa"/>
            <w:tcBorders>
              <w:top w:val="single" w:sz="13" w:space="0" w:color="000000"/>
              <w:left w:val="single" w:sz="3" w:space="0" w:color="000000"/>
              <w:bottom w:val="single" w:sz="3" w:space="0" w:color="000000"/>
              <w:right w:val="single" w:sz="3" w:space="0" w:color="000000"/>
            </w:tcBorders>
          </w:tcPr>
          <w:p w14:paraId="3B51E172" w14:textId="77777777" w:rsidR="00D93F73" w:rsidRPr="00CD55A9" w:rsidRDefault="00D93F73" w:rsidP="002844C8">
            <w:pPr>
              <w:pStyle w:val="TableParagraph"/>
              <w:spacing w:before="35"/>
              <w:ind w:left="447" w:right="448"/>
              <w:jc w:val="center"/>
              <w:rPr>
                <w:rFonts w:cs="Arial"/>
                <w:sz w:val="18"/>
                <w:szCs w:val="18"/>
              </w:rPr>
            </w:pPr>
            <w:r w:rsidRPr="00CD55A9">
              <w:rPr>
                <w:spacing w:val="-3"/>
                <w:sz w:val="18"/>
              </w:rPr>
              <w:t>3,33</w:t>
            </w:r>
          </w:p>
        </w:tc>
        <w:tc>
          <w:tcPr>
            <w:tcW w:w="1288" w:type="dxa"/>
            <w:tcBorders>
              <w:top w:val="single" w:sz="13" w:space="0" w:color="000000"/>
              <w:left w:val="single" w:sz="3" w:space="0" w:color="000000"/>
              <w:bottom w:val="single" w:sz="3" w:space="0" w:color="000000"/>
              <w:right w:val="single" w:sz="3" w:space="0" w:color="000000"/>
            </w:tcBorders>
          </w:tcPr>
          <w:p w14:paraId="4F42A775" w14:textId="77777777" w:rsidR="00D93F73" w:rsidRPr="00CD55A9" w:rsidRDefault="00D93F73" w:rsidP="002844C8">
            <w:pPr>
              <w:pStyle w:val="TableParagraph"/>
              <w:spacing w:before="35"/>
              <w:ind w:left="420"/>
              <w:rPr>
                <w:rFonts w:cs="Arial"/>
                <w:sz w:val="18"/>
                <w:szCs w:val="18"/>
              </w:rPr>
            </w:pPr>
            <w:r w:rsidRPr="00CD55A9">
              <w:rPr>
                <w:spacing w:val="-2"/>
                <w:sz w:val="18"/>
              </w:rPr>
              <w:t>0,163</w:t>
            </w:r>
          </w:p>
        </w:tc>
        <w:tc>
          <w:tcPr>
            <w:tcW w:w="1288" w:type="dxa"/>
            <w:tcBorders>
              <w:top w:val="single" w:sz="13" w:space="0" w:color="000000"/>
              <w:left w:val="single" w:sz="3" w:space="0" w:color="000000"/>
              <w:bottom w:val="single" w:sz="3" w:space="0" w:color="000000"/>
              <w:right w:val="single" w:sz="13" w:space="0" w:color="000000"/>
            </w:tcBorders>
          </w:tcPr>
          <w:p w14:paraId="4B1F1390" w14:textId="77777777" w:rsidR="00D93F73" w:rsidRPr="00CD55A9" w:rsidRDefault="00D93F73" w:rsidP="002844C8">
            <w:pPr>
              <w:pStyle w:val="TableParagraph"/>
              <w:spacing w:before="35"/>
              <w:ind w:left="448" w:right="436"/>
              <w:jc w:val="center"/>
              <w:rPr>
                <w:rFonts w:cs="Arial"/>
                <w:sz w:val="18"/>
                <w:szCs w:val="18"/>
              </w:rPr>
            </w:pPr>
            <w:r w:rsidRPr="00CD55A9">
              <w:rPr>
                <w:spacing w:val="-2"/>
                <w:sz w:val="18"/>
              </w:rPr>
              <w:t>4,13</w:t>
            </w:r>
          </w:p>
        </w:tc>
      </w:tr>
      <w:tr w:rsidR="00CD55A9" w:rsidRPr="00CD55A9" w14:paraId="046D306C" w14:textId="77777777" w:rsidTr="002844C8">
        <w:trPr>
          <w:trHeight w:hRule="exact" w:val="340"/>
        </w:trPr>
        <w:tc>
          <w:tcPr>
            <w:tcW w:w="1287" w:type="dxa"/>
            <w:tcBorders>
              <w:top w:val="single" w:sz="2" w:space="0" w:color="000000"/>
              <w:left w:val="single" w:sz="12" w:space="0" w:color="000000"/>
              <w:bottom w:val="single" w:sz="2" w:space="0" w:color="000000"/>
              <w:right w:val="single" w:sz="2" w:space="0" w:color="000000"/>
            </w:tcBorders>
          </w:tcPr>
          <w:p w14:paraId="2B8C53E5" w14:textId="77777777" w:rsidR="00D93F73" w:rsidRPr="00CD55A9" w:rsidRDefault="00D93F73" w:rsidP="002844C8">
            <w:pPr>
              <w:pStyle w:val="TableParagraph"/>
              <w:kinsoku w:val="0"/>
              <w:overflowPunct w:val="0"/>
              <w:spacing w:before="6"/>
              <w:ind w:right="10"/>
              <w:jc w:val="center"/>
            </w:pPr>
            <w:r w:rsidRPr="00CD55A9">
              <w:rPr>
                <w:rFonts w:cs="Arial"/>
                <w:spacing w:val="-2"/>
                <w:position w:val="6"/>
                <w:sz w:val="16"/>
                <w:szCs w:val="16"/>
              </w:rPr>
              <w:t>5</w:t>
            </w:r>
            <w:r w:rsidRPr="00CD55A9">
              <w:rPr>
                <w:rFonts w:cs="Arial"/>
                <w:spacing w:val="-2"/>
                <w:sz w:val="20"/>
                <w:szCs w:val="20"/>
              </w:rPr>
              <w:t>/</w:t>
            </w:r>
            <w:r w:rsidRPr="00CD55A9">
              <w:rPr>
                <w:rFonts w:cs="Arial"/>
                <w:spacing w:val="-2"/>
                <w:sz w:val="16"/>
                <w:szCs w:val="16"/>
              </w:rPr>
              <w:t>16</w:t>
            </w:r>
          </w:p>
        </w:tc>
        <w:tc>
          <w:tcPr>
            <w:tcW w:w="1288" w:type="dxa"/>
            <w:tcBorders>
              <w:top w:val="single" w:sz="3" w:space="0" w:color="000000"/>
              <w:left w:val="single" w:sz="3" w:space="0" w:color="000000"/>
              <w:bottom w:val="single" w:sz="3" w:space="0" w:color="000000"/>
              <w:right w:val="single" w:sz="3" w:space="0" w:color="000000"/>
            </w:tcBorders>
          </w:tcPr>
          <w:p w14:paraId="417B3F27" w14:textId="77777777" w:rsidR="00D93F73" w:rsidRPr="00CD55A9" w:rsidRDefault="00D93F73" w:rsidP="002844C8">
            <w:pPr>
              <w:pStyle w:val="TableParagraph"/>
              <w:spacing w:before="47"/>
              <w:ind w:left="449" w:right="447"/>
              <w:jc w:val="center"/>
              <w:rPr>
                <w:rFonts w:cs="Arial"/>
                <w:sz w:val="18"/>
                <w:szCs w:val="18"/>
              </w:rPr>
            </w:pPr>
            <w:r w:rsidRPr="00CD55A9">
              <w:rPr>
                <w:sz w:val="18"/>
              </w:rPr>
              <w:t>8</w:t>
            </w:r>
          </w:p>
        </w:tc>
        <w:tc>
          <w:tcPr>
            <w:tcW w:w="1288" w:type="dxa"/>
            <w:tcBorders>
              <w:top w:val="single" w:sz="3" w:space="0" w:color="000000"/>
              <w:left w:val="single" w:sz="3" w:space="0" w:color="000000"/>
              <w:bottom w:val="single" w:sz="3" w:space="0" w:color="000000"/>
              <w:right w:val="single" w:sz="3" w:space="0" w:color="000000"/>
            </w:tcBorders>
          </w:tcPr>
          <w:p w14:paraId="3032862C" w14:textId="77777777" w:rsidR="00D93F73" w:rsidRPr="00CD55A9" w:rsidRDefault="00D93F73" w:rsidP="002844C8">
            <w:pPr>
              <w:pStyle w:val="TableParagraph"/>
              <w:spacing w:before="47"/>
              <w:ind w:left="420"/>
              <w:rPr>
                <w:rFonts w:cs="Arial"/>
                <w:sz w:val="18"/>
                <w:szCs w:val="18"/>
              </w:rPr>
            </w:pPr>
            <w:r w:rsidRPr="00CD55A9">
              <w:rPr>
                <w:spacing w:val="-3"/>
                <w:sz w:val="18"/>
              </w:rPr>
              <w:t>0,164</w:t>
            </w:r>
          </w:p>
        </w:tc>
        <w:tc>
          <w:tcPr>
            <w:tcW w:w="1288" w:type="dxa"/>
            <w:tcBorders>
              <w:top w:val="single" w:sz="3" w:space="0" w:color="000000"/>
              <w:left w:val="single" w:sz="3" w:space="0" w:color="000000"/>
              <w:bottom w:val="single" w:sz="3" w:space="0" w:color="000000"/>
              <w:right w:val="single" w:sz="3" w:space="0" w:color="000000"/>
            </w:tcBorders>
          </w:tcPr>
          <w:p w14:paraId="1D521902" w14:textId="77777777" w:rsidR="00D93F73" w:rsidRPr="00CD55A9" w:rsidRDefault="00D93F73" w:rsidP="002844C8">
            <w:pPr>
              <w:pStyle w:val="TableParagraph"/>
              <w:spacing w:before="47"/>
              <w:ind w:left="447" w:right="448"/>
              <w:jc w:val="center"/>
              <w:rPr>
                <w:rFonts w:cs="Arial"/>
                <w:sz w:val="18"/>
                <w:szCs w:val="18"/>
              </w:rPr>
            </w:pPr>
            <w:r w:rsidRPr="00CD55A9">
              <w:rPr>
                <w:spacing w:val="-3"/>
                <w:sz w:val="18"/>
              </w:rPr>
              <w:t>4,17</w:t>
            </w:r>
          </w:p>
        </w:tc>
        <w:tc>
          <w:tcPr>
            <w:tcW w:w="1288" w:type="dxa"/>
            <w:tcBorders>
              <w:top w:val="single" w:sz="3" w:space="0" w:color="000000"/>
              <w:left w:val="single" w:sz="3" w:space="0" w:color="000000"/>
              <w:bottom w:val="single" w:sz="3" w:space="0" w:color="000000"/>
              <w:right w:val="single" w:sz="3" w:space="0" w:color="000000"/>
            </w:tcBorders>
          </w:tcPr>
          <w:p w14:paraId="71961F17" w14:textId="77777777" w:rsidR="00D93F73" w:rsidRPr="00CD55A9" w:rsidRDefault="00D93F73" w:rsidP="002844C8">
            <w:pPr>
              <w:pStyle w:val="TableParagraph"/>
              <w:spacing w:before="47"/>
              <w:ind w:left="420"/>
              <w:rPr>
                <w:rFonts w:cs="Arial"/>
                <w:sz w:val="18"/>
                <w:szCs w:val="18"/>
              </w:rPr>
            </w:pPr>
            <w:r w:rsidRPr="00CD55A9">
              <w:rPr>
                <w:spacing w:val="-2"/>
                <w:sz w:val="18"/>
              </w:rPr>
              <w:t>0,195</w:t>
            </w:r>
          </w:p>
        </w:tc>
        <w:tc>
          <w:tcPr>
            <w:tcW w:w="1288" w:type="dxa"/>
            <w:tcBorders>
              <w:top w:val="single" w:sz="3" w:space="0" w:color="000000"/>
              <w:left w:val="single" w:sz="3" w:space="0" w:color="000000"/>
              <w:bottom w:val="single" w:sz="3" w:space="0" w:color="000000"/>
              <w:right w:val="single" w:sz="13" w:space="0" w:color="000000"/>
            </w:tcBorders>
          </w:tcPr>
          <w:p w14:paraId="2733AC7E" w14:textId="77777777" w:rsidR="00D93F73" w:rsidRPr="00CD55A9" w:rsidRDefault="00D93F73" w:rsidP="002844C8">
            <w:pPr>
              <w:pStyle w:val="TableParagraph"/>
              <w:spacing w:before="47"/>
              <w:ind w:left="448" w:right="436"/>
              <w:jc w:val="center"/>
              <w:rPr>
                <w:rFonts w:cs="Arial"/>
                <w:sz w:val="18"/>
                <w:szCs w:val="18"/>
              </w:rPr>
            </w:pPr>
            <w:r w:rsidRPr="00CD55A9">
              <w:rPr>
                <w:spacing w:val="-2"/>
                <w:sz w:val="18"/>
              </w:rPr>
              <w:t>4,96</w:t>
            </w:r>
          </w:p>
        </w:tc>
      </w:tr>
      <w:tr w:rsidR="00CD55A9" w:rsidRPr="00CD55A9" w14:paraId="3F4F2F09" w14:textId="77777777" w:rsidTr="002844C8">
        <w:trPr>
          <w:trHeight w:hRule="exact" w:val="340"/>
        </w:trPr>
        <w:tc>
          <w:tcPr>
            <w:tcW w:w="1287" w:type="dxa"/>
            <w:tcBorders>
              <w:top w:val="single" w:sz="2" w:space="0" w:color="000000"/>
              <w:left w:val="single" w:sz="12" w:space="0" w:color="000000"/>
              <w:bottom w:val="single" w:sz="2" w:space="0" w:color="000000"/>
              <w:right w:val="single" w:sz="2" w:space="0" w:color="000000"/>
            </w:tcBorders>
          </w:tcPr>
          <w:p w14:paraId="6BE7601F" w14:textId="77777777" w:rsidR="00D93F73" w:rsidRPr="00CD55A9" w:rsidRDefault="00D93F73" w:rsidP="002844C8">
            <w:pPr>
              <w:pStyle w:val="TableParagraph"/>
              <w:kinsoku w:val="0"/>
              <w:overflowPunct w:val="0"/>
              <w:spacing w:before="6"/>
              <w:ind w:right="8"/>
              <w:jc w:val="center"/>
            </w:pPr>
            <w:r w:rsidRPr="00CD55A9">
              <w:rPr>
                <w:rFonts w:cs="Arial"/>
                <w:spacing w:val="-2"/>
                <w:position w:val="6"/>
                <w:sz w:val="16"/>
                <w:szCs w:val="16"/>
              </w:rPr>
              <w:t>3</w:t>
            </w:r>
            <w:r w:rsidRPr="00CD55A9">
              <w:rPr>
                <w:rFonts w:cs="Arial"/>
                <w:spacing w:val="-2"/>
                <w:sz w:val="20"/>
                <w:szCs w:val="20"/>
              </w:rPr>
              <w:t>/</w:t>
            </w:r>
            <w:r w:rsidRPr="00CD55A9">
              <w:rPr>
                <w:rFonts w:cs="Arial"/>
                <w:spacing w:val="-2"/>
                <w:sz w:val="16"/>
                <w:szCs w:val="16"/>
              </w:rPr>
              <w:t>8</w:t>
            </w:r>
          </w:p>
        </w:tc>
        <w:tc>
          <w:tcPr>
            <w:tcW w:w="1288" w:type="dxa"/>
            <w:tcBorders>
              <w:top w:val="single" w:sz="3" w:space="0" w:color="000000"/>
              <w:left w:val="single" w:sz="3" w:space="0" w:color="000000"/>
              <w:bottom w:val="single" w:sz="3" w:space="0" w:color="000000"/>
              <w:right w:val="single" w:sz="3" w:space="0" w:color="000000"/>
            </w:tcBorders>
          </w:tcPr>
          <w:p w14:paraId="265F6AA4" w14:textId="77777777" w:rsidR="00D93F73" w:rsidRPr="00CD55A9" w:rsidRDefault="00D93F73" w:rsidP="002844C8">
            <w:pPr>
              <w:pStyle w:val="TableParagraph"/>
              <w:spacing w:before="47"/>
              <w:ind w:left="449" w:right="447"/>
              <w:jc w:val="center"/>
              <w:rPr>
                <w:rFonts w:cs="Arial"/>
                <w:sz w:val="18"/>
                <w:szCs w:val="18"/>
              </w:rPr>
            </w:pPr>
            <w:r w:rsidRPr="00CD55A9">
              <w:rPr>
                <w:spacing w:val="-2"/>
                <w:sz w:val="18"/>
              </w:rPr>
              <w:t>9,5</w:t>
            </w:r>
          </w:p>
        </w:tc>
        <w:tc>
          <w:tcPr>
            <w:tcW w:w="1288" w:type="dxa"/>
            <w:tcBorders>
              <w:top w:val="single" w:sz="3" w:space="0" w:color="000000"/>
              <w:left w:val="single" w:sz="3" w:space="0" w:color="000000"/>
              <w:bottom w:val="single" w:sz="3" w:space="0" w:color="000000"/>
              <w:right w:val="single" w:sz="3" w:space="0" w:color="000000"/>
            </w:tcBorders>
          </w:tcPr>
          <w:p w14:paraId="358AE647" w14:textId="77777777" w:rsidR="00D93F73" w:rsidRPr="00CD55A9" w:rsidRDefault="00D93F73" w:rsidP="002844C8">
            <w:pPr>
              <w:pStyle w:val="TableParagraph"/>
              <w:spacing w:before="47"/>
              <w:ind w:left="420"/>
              <w:rPr>
                <w:rFonts w:cs="Arial"/>
                <w:sz w:val="18"/>
                <w:szCs w:val="18"/>
              </w:rPr>
            </w:pPr>
            <w:r w:rsidRPr="00CD55A9">
              <w:rPr>
                <w:spacing w:val="-3"/>
                <w:sz w:val="18"/>
              </w:rPr>
              <w:t>0,197</w:t>
            </w:r>
          </w:p>
        </w:tc>
        <w:tc>
          <w:tcPr>
            <w:tcW w:w="1288" w:type="dxa"/>
            <w:tcBorders>
              <w:top w:val="single" w:sz="3" w:space="0" w:color="000000"/>
              <w:left w:val="single" w:sz="3" w:space="0" w:color="000000"/>
              <w:bottom w:val="single" w:sz="3" w:space="0" w:color="000000"/>
              <w:right w:val="single" w:sz="3" w:space="0" w:color="000000"/>
            </w:tcBorders>
          </w:tcPr>
          <w:p w14:paraId="2CB0FD52" w14:textId="77777777" w:rsidR="00D93F73" w:rsidRPr="00CD55A9" w:rsidRDefault="00D93F73" w:rsidP="002844C8">
            <w:pPr>
              <w:pStyle w:val="TableParagraph"/>
              <w:spacing w:before="47"/>
              <w:ind w:left="447" w:right="448"/>
              <w:jc w:val="center"/>
              <w:rPr>
                <w:rFonts w:cs="Arial"/>
                <w:sz w:val="18"/>
                <w:szCs w:val="18"/>
              </w:rPr>
            </w:pPr>
            <w:r w:rsidRPr="00CD55A9">
              <w:rPr>
                <w:spacing w:val="-3"/>
                <w:sz w:val="18"/>
              </w:rPr>
              <w:t>5,00</w:t>
            </w:r>
          </w:p>
        </w:tc>
        <w:tc>
          <w:tcPr>
            <w:tcW w:w="1288" w:type="dxa"/>
            <w:tcBorders>
              <w:top w:val="single" w:sz="3" w:space="0" w:color="000000"/>
              <w:left w:val="single" w:sz="3" w:space="0" w:color="000000"/>
              <w:bottom w:val="single" w:sz="3" w:space="0" w:color="000000"/>
              <w:right w:val="single" w:sz="3" w:space="0" w:color="000000"/>
            </w:tcBorders>
          </w:tcPr>
          <w:p w14:paraId="1CF3103A" w14:textId="77777777" w:rsidR="00D93F73" w:rsidRPr="00CD55A9" w:rsidRDefault="00D93F73" w:rsidP="002844C8">
            <w:pPr>
              <w:pStyle w:val="TableParagraph"/>
              <w:spacing w:before="47"/>
              <w:ind w:left="420"/>
              <w:rPr>
                <w:rFonts w:cs="Arial"/>
                <w:sz w:val="18"/>
                <w:szCs w:val="18"/>
              </w:rPr>
            </w:pPr>
            <w:r w:rsidRPr="00CD55A9">
              <w:rPr>
                <w:spacing w:val="-2"/>
                <w:sz w:val="18"/>
              </w:rPr>
              <w:t>0,228</w:t>
            </w:r>
          </w:p>
        </w:tc>
        <w:tc>
          <w:tcPr>
            <w:tcW w:w="1288" w:type="dxa"/>
            <w:tcBorders>
              <w:top w:val="single" w:sz="3" w:space="0" w:color="000000"/>
              <w:left w:val="single" w:sz="3" w:space="0" w:color="000000"/>
              <w:bottom w:val="single" w:sz="3" w:space="0" w:color="000000"/>
              <w:right w:val="single" w:sz="13" w:space="0" w:color="000000"/>
            </w:tcBorders>
          </w:tcPr>
          <w:p w14:paraId="33C247F4" w14:textId="77777777" w:rsidR="00D93F73" w:rsidRPr="00CD55A9" w:rsidRDefault="00D93F73" w:rsidP="002844C8">
            <w:pPr>
              <w:pStyle w:val="TableParagraph"/>
              <w:spacing w:before="47"/>
              <w:ind w:left="448" w:right="436"/>
              <w:jc w:val="center"/>
              <w:rPr>
                <w:rFonts w:cs="Arial"/>
                <w:sz w:val="18"/>
                <w:szCs w:val="18"/>
              </w:rPr>
            </w:pPr>
            <w:r w:rsidRPr="00CD55A9">
              <w:rPr>
                <w:spacing w:val="-2"/>
                <w:sz w:val="18"/>
              </w:rPr>
              <w:t>5,79</w:t>
            </w:r>
          </w:p>
        </w:tc>
      </w:tr>
      <w:tr w:rsidR="00CD55A9" w:rsidRPr="00CD55A9" w14:paraId="362C6E1C" w14:textId="77777777" w:rsidTr="002844C8">
        <w:trPr>
          <w:trHeight w:hRule="exact" w:val="341"/>
        </w:trPr>
        <w:tc>
          <w:tcPr>
            <w:tcW w:w="1287" w:type="dxa"/>
            <w:tcBorders>
              <w:top w:val="single" w:sz="2" w:space="0" w:color="000000"/>
              <w:left w:val="single" w:sz="12" w:space="0" w:color="000000"/>
              <w:bottom w:val="single" w:sz="2" w:space="0" w:color="000000"/>
              <w:right w:val="single" w:sz="2" w:space="0" w:color="000000"/>
            </w:tcBorders>
          </w:tcPr>
          <w:p w14:paraId="5BCC4C7A" w14:textId="77777777" w:rsidR="00D93F73" w:rsidRPr="00CD55A9" w:rsidRDefault="00D93F73" w:rsidP="002844C8">
            <w:pPr>
              <w:pStyle w:val="TableParagraph"/>
              <w:kinsoku w:val="0"/>
              <w:overflowPunct w:val="0"/>
              <w:spacing w:before="7"/>
              <w:ind w:right="10"/>
              <w:jc w:val="center"/>
            </w:pPr>
            <w:r w:rsidRPr="00CD55A9">
              <w:rPr>
                <w:rFonts w:cs="Arial"/>
                <w:spacing w:val="-2"/>
                <w:position w:val="6"/>
                <w:sz w:val="16"/>
                <w:szCs w:val="16"/>
              </w:rPr>
              <w:t>7</w:t>
            </w:r>
            <w:r w:rsidRPr="00CD55A9">
              <w:rPr>
                <w:rFonts w:cs="Arial"/>
                <w:spacing w:val="-2"/>
                <w:sz w:val="20"/>
                <w:szCs w:val="20"/>
              </w:rPr>
              <w:t>/</w:t>
            </w:r>
            <w:r w:rsidRPr="00CD55A9">
              <w:rPr>
                <w:rFonts w:cs="Arial"/>
                <w:spacing w:val="-2"/>
                <w:sz w:val="16"/>
                <w:szCs w:val="16"/>
              </w:rPr>
              <w:t>16</w:t>
            </w:r>
          </w:p>
        </w:tc>
        <w:tc>
          <w:tcPr>
            <w:tcW w:w="1288" w:type="dxa"/>
            <w:tcBorders>
              <w:top w:val="single" w:sz="3" w:space="0" w:color="000000"/>
              <w:left w:val="single" w:sz="3" w:space="0" w:color="000000"/>
              <w:bottom w:val="single" w:sz="3" w:space="0" w:color="000000"/>
              <w:right w:val="single" w:sz="3" w:space="0" w:color="000000"/>
            </w:tcBorders>
          </w:tcPr>
          <w:p w14:paraId="479EC6DA" w14:textId="77777777" w:rsidR="00D93F73" w:rsidRPr="00CD55A9" w:rsidRDefault="00D93F73" w:rsidP="002844C8">
            <w:pPr>
              <w:pStyle w:val="TableParagraph"/>
              <w:spacing w:before="48"/>
              <w:ind w:left="449" w:right="448"/>
              <w:jc w:val="center"/>
              <w:rPr>
                <w:rFonts w:cs="Arial"/>
                <w:sz w:val="18"/>
                <w:szCs w:val="18"/>
              </w:rPr>
            </w:pPr>
            <w:r w:rsidRPr="00CD55A9">
              <w:rPr>
                <w:spacing w:val="-8"/>
                <w:sz w:val="18"/>
              </w:rPr>
              <w:t>11</w:t>
            </w:r>
          </w:p>
        </w:tc>
        <w:tc>
          <w:tcPr>
            <w:tcW w:w="1288" w:type="dxa"/>
            <w:tcBorders>
              <w:top w:val="single" w:sz="3" w:space="0" w:color="000000"/>
              <w:left w:val="single" w:sz="3" w:space="0" w:color="000000"/>
              <w:bottom w:val="single" w:sz="3" w:space="0" w:color="000000"/>
              <w:right w:val="single" w:sz="3" w:space="0" w:color="000000"/>
            </w:tcBorders>
          </w:tcPr>
          <w:p w14:paraId="313F6D91" w14:textId="77777777" w:rsidR="00D93F73" w:rsidRPr="00CD55A9" w:rsidRDefault="00D93F73" w:rsidP="002844C8">
            <w:pPr>
              <w:pStyle w:val="TableParagraph"/>
              <w:spacing w:before="48"/>
              <w:ind w:left="420"/>
              <w:rPr>
                <w:rFonts w:cs="Arial"/>
                <w:sz w:val="18"/>
                <w:szCs w:val="18"/>
              </w:rPr>
            </w:pPr>
            <w:r w:rsidRPr="00CD55A9">
              <w:rPr>
                <w:spacing w:val="-2"/>
                <w:sz w:val="18"/>
              </w:rPr>
              <w:t>0,230</w:t>
            </w:r>
          </w:p>
        </w:tc>
        <w:tc>
          <w:tcPr>
            <w:tcW w:w="1288" w:type="dxa"/>
            <w:tcBorders>
              <w:top w:val="single" w:sz="3" w:space="0" w:color="000000"/>
              <w:left w:val="single" w:sz="3" w:space="0" w:color="000000"/>
              <w:bottom w:val="single" w:sz="3" w:space="0" w:color="000000"/>
              <w:right w:val="single" w:sz="3" w:space="0" w:color="000000"/>
            </w:tcBorders>
          </w:tcPr>
          <w:p w14:paraId="695B1B61" w14:textId="77777777" w:rsidR="00D93F73" w:rsidRPr="00CD55A9" w:rsidRDefault="00D93F73" w:rsidP="002844C8">
            <w:pPr>
              <w:pStyle w:val="TableParagraph"/>
              <w:spacing w:before="48"/>
              <w:ind w:left="450" w:right="448"/>
              <w:jc w:val="center"/>
              <w:rPr>
                <w:rFonts w:cs="Arial"/>
                <w:sz w:val="18"/>
                <w:szCs w:val="18"/>
              </w:rPr>
            </w:pPr>
            <w:r w:rsidRPr="00CD55A9">
              <w:rPr>
                <w:spacing w:val="-2"/>
                <w:sz w:val="18"/>
              </w:rPr>
              <w:t>5,83</w:t>
            </w:r>
          </w:p>
        </w:tc>
        <w:tc>
          <w:tcPr>
            <w:tcW w:w="1288" w:type="dxa"/>
            <w:tcBorders>
              <w:top w:val="single" w:sz="3" w:space="0" w:color="000000"/>
              <w:left w:val="single" w:sz="3" w:space="0" w:color="000000"/>
              <w:bottom w:val="single" w:sz="3" w:space="0" w:color="000000"/>
              <w:right w:val="single" w:sz="3" w:space="0" w:color="000000"/>
            </w:tcBorders>
          </w:tcPr>
          <w:p w14:paraId="673651EB" w14:textId="77777777" w:rsidR="00D93F73" w:rsidRPr="00CD55A9" w:rsidRDefault="00D93F73" w:rsidP="002844C8">
            <w:pPr>
              <w:pStyle w:val="TableParagraph"/>
              <w:spacing w:before="48"/>
              <w:ind w:left="420"/>
              <w:rPr>
                <w:rFonts w:cs="Arial"/>
                <w:sz w:val="18"/>
                <w:szCs w:val="18"/>
              </w:rPr>
            </w:pPr>
            <w:r w:rsidRPr="00CD55A9">
              <w:rPr>
                <w:spacing w:val="-3"/>
                <w:sz w:val="18"/>
              </w:rPr>
              <w:t>0,261</w:t>
            </w:r>
          </w:p>
        </w:tc>
        <w:tc>
          <w:tcPr>
            <w:tcW w:w="1288" w:type="dxa"/>
            <w:tcBorders>
              <w:top w:val="single" w:sz="3" w:space="0" w:color="000000"/>
              <w:left w:val="single" w:sz="3" w:space="0" w:color="000000"/>
              <w:bottom w:val="single" w:sz="3" w:space="0" w:color="000000"/>
              <w:right w:val="single" w:sz="13" w:space="0" w:color="000000"/>
            </w:tcBorders>
          </w:tcPr>
          <w:p w14:paraId="29F1A3FA" w14:textId="77777777" w:rsidR="00D93F73" w:rsidRPr="00CD55A9" w:rsidRDefault="00D93F73" w:rsidP="002844C8">
            <w:pPr>
              <w:pStyle w:val="TableParagraph"/>
              <w:spacing w:before="48"/>
              <w:ind w:left="447" w:right="437"/>
              <w:jc w:val="center"/>
              <w:rPr>
                <w:rFonts w:cs="Arial"/>
                <w:sz w:val="18"/>
                <w:szCs w:val="18"/>
              </w:rPr>
            </w:pPr>
            <w:r w:rsidRPr="00CD55A9">
              <w:rPr>
                <w:spacing w:val="-2"/>
                <w:sz w:val="18"/>
              </w:rPr>
              <w:t>6,63</w:t>
            </w:r>
          </w:p>
        </w:tc>
      </w:tr>
      <w:tr w:rsidR="00CD55A9" w:rsidRPr="00CD55A9" w14:paraId="73131E7D" w14:textId="77777777" w:rsidTr="002844C8">
        <w:trPr>
          <w:trHeight w:hRule="exact" w:val="340"/>
        </w:trPr>
        <w:tc>
          <w:tcPr>
            <w:tcW w:w="1287" w:type="dxa"/>
            <w:tcBorders>
              <w:top w:val="single" w:sz="2" w:space="0" w:color="000000"/>
              <w:left w:val="single" w:sz="12" w:space="0" w:color="000000"/>
              <w:bottom w:val="single" w:sz="2" w:space="0" w:color="000000"/>
              <w:right w:val="single" w:sz="2" w:space="0" w:color="000000"/>
            </w:tcBorders>
          </w:tcPr>
          <w:p w14:paraId="6188FC2A" w14:textId="77777777" w:rsidR="00D93F73" w:rsidRPr="00CD55A9" w:rsidRDefault="00D93F73" w:rsidP="002844C8">
            <w:pPr>
              <w:pStyle w:val="TableParagraph"/>
              <w:kinsoku w:val="0"/>
              <w:overflowPunct w:val="0"/>
              <w:spacing w:before="6"/>
              <w:ind w:right="8"/>
              <w:jc w:val="center"/>
            </w:pPr>
            <w:r w:rsidRPr="00CD55A9">
              <w:rPr>
                <w:rFonts w:cs="Arial"/>
                <w:spacing w:val="-2"/>
                <w:position w:val="6"/>
                <w:sz w:val="16"/>
                <w:szCs w:val="16"/>
              </w:rPr>
              <w:t>1</w:t>
            </w:r>
            <w:r w:rsidRPr="00CD55A9">
              <w:rPr>
                <w:rFonts w:cs="Arial"/>
                <w:spacing w:val="-2"/>
                <w:sz w:val="20"/>
                <w:szCs w:val="20"/>
              </w:rPr>
              <w:t>/</w:t>
            </w:r>
            <w:r w:rsidRPr="00CD55A9">
              <w:rPr>
                <w:rFonts w:cs="Arial"/>
                <w:spacing w:val="-2"/>
                <w:sz w:val="16"/>
                <w:szCs w:val="16"/>
              </w:rPr>
              <w:t>2</w:t>
            </w:r>
          </w:p>
        </w:tc>
        <w:tc>
          <w:tcPr>
            <w:tcW w:w="1288" w:type="dxa"/>
            <w:tcBorders>
              <w:top w:val="single" w:sz="3" w:space="0" w:color="000000"/>
              <w:left w:val="single" w:sz="3" w:space="0" w:color="000000"/>
              <w:bottom w:val="single" w:sz="3" w:space="0" w:color="000000"/>
              <w:right w:val="single" w:sz="3" w:space="0" w:color="000000"/>
            </w:tcBorders>
          </w:tcPr>
          <w:p w14:paraId="5F3EC8D9" w14:textId="77777777" w:rsidR="00D93F73" w:rsidRPr="00CD55A9" w:rsidRDefault="00D93F73" w:rsidP="002844C8">
            <w:pPr>
              <w:pStyle w:val="TableParagraph"/>
              <w:spacing w:before="47"/>
              <w:ind w:left="449" w:right="448"/>
              <w:jc w:val="center"/>
              <w:rPr>
                <w:rFonts w:cs="Arial"/>
                <w:sz w:val="18"/>
                <w:szCs w:val="18"/>
              </w:rPr>
            </w:pPr>
            <w:r w:rsidRPr="00CD55A9">
              <w:rPr>
                <w:spacing w:val="-2"/>
                <w:sz w:val="18"/>
              </w:rPr>
              <w:t>13</w:t>
            </w:r>
          </w:p>
        </w:tc>
        <w:tc>
          <w:tcPr>
            <w:tcW w:w="1288" w:type="dxa"/>
            <w:tcBorders>
              <w:top w:val="single" w:sz="3" w:space="0" w:color="000000"/>
              <w:left w:val="single" w:sz="3" w:space="0" w:color="000000"/>
              <w:bottom w:val="single" w:sz="3" w:space="0" w:color="000000"/>
              <w:right w:val="single" w:sz="3" w:space="0" w:color="000000"/>
            </w:tcBorders>
          </w:tcPr>
          <w:p w14:paraId="06AC14C3" w14:textId="77777777" w:rsidR="00D93F73" w:rsidRPr="00CD55A9" w:rsidRDefault="00D93F73" w:rsidP="002844C8">
            <w:pPr>
              <w:pStyle w:val="TableParagraph"/>
              <w:spacing w:before="47"/>
              <w:ind w:left="420"/>
              <w:rPr>
                <w:rFonts w:cs="Arial"/>
                <w:sz w:val="18"/>
                <w:szCs w:val="18"/>
              </w:rPr>
            </w:pPr>
            <w:r w:rsidRPr="00CD55A9">
              <w:rPr>
                <w:spacing w:val="-2"/>
                <w:sz w:val="18"/>
              </w:rPr>
              <w:t>0,263</w:t>
            </w:r>
          </w:p>
        </w:tc>
        <w:tc>
          <w:tcPr>
            <w:tcW w:w="1288" w:type="dxa"/>
            <w:tcBorders>
              <w:top w:val="single" w:sz="3" w:space="0" w:color="000000"/>
              <w:left w:val="single" w:sz="3" w:space="0" w:color="000000"/>
              <w:bottom w:val="single" w:sz="3" w:space="0" w:color="000000"/>
              <w:right w:val="single" w:sz="3" w:space="0" w:color="000000"/>
            </w:tcBorders>
          </w:tcPr>
          <w:p w14:paraId="12A52DD9" w14:textId="77777777" w:rsidR="00D93F73" w:rsidRPr="00CD55A9" w:rsidRDefault="00D93F73" w:rsidP="002844C8">
            <w:pPr>
              <w:pStyle w:val="TableParagraph"/>
              <w:spacing w:before="47"/>
              <w:ind w:left="450" w:right="448"/>
              <w:jc w:val="center"/>
              <w:rPr>
                <w:rFonts w:cs="Arial"/>
                <w:sz w:val="18"/>
                <w:szCs w:val="18"/>
              </w:rPr>
            </w:pPr>
            <w:r w:rsidRPr="00CD55A9">
              <w:rPr>
                <w:spacing w:val="-2"/>
                <w:sz w:val="18"/>
              </w:rPr>
              <w:t>6,67</w:t>
            </w:r>
          </w:p>
        </w:tc>
        <w:tc>
          <w:tcPr>
            <w:tcW w:w="1288" w:type="dxa"/>
            <w:tcBorders>
              <w:top w:val="single" w:sz="3" w:space="0" w:color="000000"/>
              <w:left w:val="single" w:sz="3" w:space="0" w:color="000000"/>
              <w:bottom w:val="single" w:sz="3" w:space="0" w:color="000000"/>
              <w:right w:val="single" w:sz="3" w:space="0" w:color="000000"/>
            </w:tcBorders>
          </w:tcPr>
          <w:p w14:paraId="65DC895D" w14:textId="77777777" w:rsidR="00D93F73" w:rsidRPr="00CD55A9" w:rsidRDefault="00D93F73" w:rsidP="002844C8">
            <w:pPr>
              <w:pStyle w:val="TableParagraph"/>
              <w:spacing w:before="47"/>
              <w:ind w:left="420"/>
              <w:rPr>
                <w:rFonts w:cs="Arial"/>
                <w:sz w:val="18"/>
                <w:szCs w:val="18"/>
              </w:rPr>
            </w:pPr>
            <w:r w:rsidRPr="00CD55A9">
              <w:rPr>
                <w:spacing w:val="-3"/>
                <w:sz w:val="18"/>
              </w:rPr>
              <w:t>0,294</w:t>
            </w:r>
          </w:p>
        </w:tc>
        <w:tc>
          <w:tcPr>
            <w:tcW w:w="1288" w:type="dxa"/>
            <w:tcBorders>
              <w:top w:val="single" w:sz="3" w:space="0" w:color="000000"/>
              <w:left w:val="single" w:sz="3" w:space="0" w:color="000000"/>
              <w:bottom w:val="single" w:sz="3" w:space="0" w:color="000000"/>
              <w:right w:val="single" w:sz="13" w:space="0" w:color="000000"/>
            </w:tcBorders>
          </w:tcPr>
          <w:p w14:paraId="588EA314" w14:textId="77777777" w:rsidR="00D93F73" w:rsidRPr="00CD55A9" w:rsidRDefault="00D93F73" w:rsidP="002844C8">
            <w:pPr>
              <w:pStyle w:val="TableParagraph"/>
              <w:spacing w:before="47"/>
              <w:ind w:left="447" w:right="437"/>
              <w:jc w:val="center"/>
              <w:rPr>
                <w:rFonts w:cs="Arial"/>
                <w:sz w:val="18"/>
                <w:szCs w:val="18"/>
              </w:rPr>
            </w:pPr>
            <w:r w:rsidRPr="00CD55A9">
              <w:rPr>
                <w:spacing w:val="-2"/>
                <w:sz w:val="18"/>
              </w:rPr>
              <w:t>7,46</w:t>
            </w:r>
          </w:p>
        </w:tc>
      </w:tr>
      <w:tr w:rsidR="00CD55A9" w:rsidRPr="00CD55A9" w14:paraId="27F8081B" w14:textId="77777777" w:rsidTr="002844C8">
        <w:trPr>
          <w:trHeight w:hRule="exact" w:val="340"/>
        </w:trPr>
        <w:tc>
          <w:tcPr>
            <w:tcW w:w="1287" w:type="dxa"/>
            <w:tcBorders>
              <w:top w:val="single" w:sz="2" w:space="0" w:color="000000"/>
              <w:left w:val="single" w:sz="12" w:space="0" w:color="000000"/>
              <w:bottom w:val="single" w:sz="2" w:space="0" w:color="000000"/>
              <w:right w:val="single" w:sz="2" w:space="0" w:color="000000"/>
            </w:tcBorders>
          </w:tcPr>
          <w:p w14:paraId="3F8594A6" w14:textId="77777777" w:rsidR="00D93F73" w:rsidRPr="00CD55A9" w:rsidRDefault="00D93F73" w:rsidP="002844C8">
            <w:pPr>
              <w:pStyle w:val="TableParagraph"/>
              <w:kinsoku w:val="0"/>
              <w:overflowPunct w:val="0"/>
              <w:spacing w:before="6"/>
              <w:ind w:right="10"/>
              <w:jc w:val="center"/>
            </w:pPr>
            <w:r w:rsidRPr="00CD55A9">
              <w:rPr>
                <w:rFonts w:cs="Arial"/>
                <w:spacing w:val="-2"/>
                <w:position w:val="6"/>
                <w:sz w:val="16"/>
                <w:szCs w:val="16"/>
              </w:rPr>
              <w:t>9</w:t>
            </w:r>
            <w:r w:rsidRPr="00CD55A9">
              <w:rPr>
                <w:rFonts w:cs="Arial"/>
                <w:spacing w:val="-2"/>
                <w:sz w:val="20"/>
                <w:szCs w:val="20"/>
              </w:rPr>
              <w:t>/</w:t>
            </w:r>
            <w:r w:rsidRPr="00CD55A9">
              <w:rPr>
                <w:rFonts w:cs="Arial"/>
                <w:spacing w:val="-2"/>
                <w:sz w:val="16"/>
                <w:szCs w:val="16"/>
              </w:rPr>
              <w:t>16</w:t>
            </w:r>
          </w:p>
        </w:tc>
        <w:tc>
          <w:tcPr>
            <w:tcW w:w="1288" w:type="dxa"/>
            <w:tcBorders>
              <w:top w:val="single" w:sz="3" w:space="0" w:color="000000"/>
              <w:left w:val="single" w:sz="3" w:space="0" w:color="000000"/>
              <w:bottom w:val="single" w:sz="3" w:space="0" w:color="000000"/>
              <w:right w:val="single" w:sz="3" w:space="0" w:color="000000"/>
            </w:tcBorders>
          </w:tcPr>
          <w:p w14:paraId="02A48C3C" w14:textId="77777777" w:rsidR="00D93F73" w:rsidRPr="00CD55A9" w:rsidRDefault="00D93F73" w:rsidP="002844C8">
            <w:pPr>
              <w:pStyle w:val="TableParagraph"/>
              <w:spacing w:before="47"/>
              <w:ind w:left="449" w:right="447"/>
              <w:jc w:val="center"/>
              <w:rPr>
                <w:rFonts w:cs="Arial"/>
                <w:sz w:val="18"/>
                <w:szCs w:val="18"/>
              </w:rPr>
            </w:pPr>
            <w:r w:rsidRPr="00CD55A9">
              <w:rPr>
                <w:spacing w:val="-2"/>
                <w:sz w:val="18"/>
              </w:rPr>
              <w:t>14,5</w:t>
            </w:r>
          </w:p>
        </w:tc>
        <w:tc>
          <w:tcPr>
            <w:tcW w:w="1288" w:type="dxa"/>
            <w:tcBorders>
              <w:top w:val="single" w:sz="3" w:space="0" w:color="000000"/>
              <w:left w:val="single" w:sz="3" w:space="0" w:color="000000"/>
              <w:bottom w:val="single" w:sz="3" w:space="0" w:color="000000"/>
              <w:right w:val="single" w:sz="3" w:space="0" w:color="000000"/>
            </w:tcBorders>
          </w:tcPr>
          <w:p w14:paraId="7DA48ACC" w14:textId="77777777" w:rsidR="00D93F73" w:rsidRPr="00CD55A9" w:rsidRDefault="00D93F73" w:rsidP="002844C8">
            <w:pPr>
              <w:pStyle w:val="TableParagraph"/>
              <w:spacing w:before="47"/>
              <w:ind w:left="420"/>
              <w:rPr>
                <w:rFonts w:cs="Arial"/>
                <w:sz w:val="18"/>
                <w:szCs w:val="18"/>
              </w:rPr>
            </w:pPr>
            <w:r w:rsidRPr="00CD55A9">
              <w:rPr>
                <w:spacing w:val="-3"/>
                <w:sz w:val="18"/>
              </w:rPr>
              <w:t>0,295</w:t>
            </w:r>
          </w:p>
        </w:tc>
        <w:tc>
          <w:tcPr>
            <w:tcW w:w="1288" w:type="dxa"/>
            <w:tcBorders>
              <w:top w:val="single" w:sz="3" w:space="0" w:color="000000"/>
              <w:left w:val="single" w:sz="3" w:space="0" w:color="000000"/>
              <w:bottom w:val="single" w:sz="3" w:space="0" w:color="000000"/>
              <w:right w:val="single" w:sz="3" w:space="0" w:color="000000"/>
            </w:tcBorders>
          </w:tcPr>
          <w:p w14:paraId="2C6DAC60" w14:textId="77777777" w:rsidR="00D93F73" w:rsidRPr="00CD55A9" w:rsidRDefault="00D93F73" w:rsidP="002844C8">
            <w:pPr>
              <w:pStyle w:val="TableParagraph"/>
              <w:spacing w:before="47"/>
              <w:ind w:left="447" w:right="448"/>
              <w:jc w:val="center"/>
              <w:rPr>
                <w:rFonts w:cs="Arial"/>
                <w:sz w:val="18"/>
                <w:szCs w:val="18"/>
              </w:rPr>
            </w:pPr>
            <w:r w:rsidRPr="00CD55A9">
              <w:rPr>
                <w:spacing w:val="-3"/>
                <w:sz w:val="18"/>
              </w:rPr>
              <w:t>7,50</w:t>
            </w:r>
          </w:p>
        </w:tc>
        <w:tc>
          <w:tcPr>
            <w:tcW w:w="1288" w:type="dxa"/>
            <w:tcBorders>
              <w:top w:val="single" w:sz="3" w:space="0" w:color="000000"/>
              <w:left w:val="single" w:sz="3" w:space="0" w:color="000000"/>
              <w:bottom w:val="single" w:sz="3" w:space="0" w:color="000000"/>
              <w:right w:val="single" w:sz="3" w:space="0" w:color="000000"/>
            </w:tcBorders>
          </w:tcPr>
          <w:p w14:paraId="067A9773" w14:textId="77777777" w:rsidR="00D93F73" w:rsidRPr="00CD55A9" w:rsidRDefault="00D93F73" w:rsidP="002844C8">
            <w:pPr>
              <w:pStyle w:val="TableParagraph"/>
              <w:spacing w:before="47"/>
              <w:ind w:left="420"/>
              <w:rPr>
                <w:rFonts w:cs="Arial"/>
                <w:sz w:val="18"/>
                <w:szCs w:val="18"/>
              </w:rPr>
            </w:pPr>
            <w:r w:rsidRPr="00CD55A9">
              <w:rPr>
                <w:spacing w:val="-2"/>
                <w:sz w:val="18"/>
              </w:rPr>
              <w:t>0,327</w:t>
            </w:r>
          </w:p>
        </w:tc>
        <w:tc>
          <w:tcPr>
            <w:tcW w:w="1288" w:type="dxa"/>
            <w:tcBorders>
              <w:top w:val="single" w:sz="3" w:space="0" w:color="000000"/>
              <w:left w:val="single" w:sz="3" w:space="0" w:color="000000"/>
              <w:bottom w:val="single" w:sz="3" w:space="0" w:color="000000"/>
              <w:right w:val="single" w:sz="13" w:space="0" w:color="000000"/>
            </w:tcBorders>
          </w:tcPr>
          <w:p w14:paraId="2810CF93" w14:textId="77777777" w:rsidR="00D93F73" w:rsidRPr="00CD55A9" w:rsidRDefault="00D93F73" w:rsidP="002844C8">
            <w:pPr>
              <w:pStyle w:val="TableParagraph"/>
              <w:spacing w:before="47"/>
              <w:ind w:left="12"/>
              <w:jc w:val="center"/>
              <w:rPr>
                <w:rFonts w:cs="Arial"/>
                <w:sz w:val="18"/>
                <w:szCs w:val="18"/>
              </w:rPr>
            </w:pPr>
            <w:r w:rsidRPr="00CD55A9">
              <w:rPr>
                <w:spacing w:val="-2"/>
                <w:sz w:val="18"/>
              </w:rPr>
              <w:t>8,29</w:t>
            </w:r>
          </w:p>
        </w:tc>
      </w:tr>
      <w:tr w:rsidR="00CD55A9" w:rsidRPr="00CD55A9" w14:paraId="1FCB361A" w14:textId="77777777" w:rsidTr="002844C8">
        <w:trPr>
          <w:trHeight w:hRule="exact" w:val="341"/>
        </w:trPr>
        <w:tc>
          <w:tcPr>
            <w:tcW w:w="1287" w:type="dxa"/>
            <w:tcBorders>
              <w:top w:val="single" w:sz="2" w:space="0" w:color="000000"/>
              <w:left w:val="single" w:sz="12" w:space="0" w:color="000000"/>
              <w:bottom w:val="single" w:sz="2" w:space="0" w:color="000000"/>
              <w:right w:val="single" w:sz="2" w:space="0" w:color="000000"/>
            </w:tcBorders>
          </w:tcPr>
          <w:p w14:paraId="715BB525" w14:textId="77777777" w:rsidR="00D93F73" w:rsidRPr="00CD55A9" w:rsidRDefault="00D93F73" w:rsidP="002844C8">
            <w:pPr>
              <w:pStyle w:val="TableParagraph"/>
              <w:kinsoku w:val="0"/>
              <w:overflowPunct w:val="0"/>
              <w:spacing w:before="7"/>
              <w:ind w:right="10"/>
              <w:jc w:val="center"/>
            </w:pPr>
            <w:r w:rsidRPr="00CD55A9">
              <w:rPr>
                <w:rFonts w:cs="Arial"/>
                <w:spacing w:val="-2"/>
                <w:position w:val="6"/>
                <w:sz w:val="16"/>
                <w:szCs w:val="16"/>
              </w:rPr>
              <w:t>5</w:t>
            </w:r>
            <w:r w:rsidRPr="00CD55A9">
              <w:rPr>
                <w:rFonts w:cs="Arial"/>
                <w:spacing w:val="-2"/>
                <w:sz w:val="20"/>
                <w:szCs w:val="20"/>
              </w:rPr>
              <w:t>/</w:t>
            </w:r>
            <w:r w:rsidRPr="00CD55A9">
              <w:rPr>
                <w:rFonts w:cs="Arial"/>
                <w:spacing w:val="-2"/>
                <w:sz w:val="16"/>
                <w:szCs w:val="16"/>
              </w:rPr>
              <w:t>8</w:t>
            </w:r>
          </w:p>
        </w:tc>
        <w:tc>
          <w:tcPr>
            <w:tcW w:w="1288" w:type="dxa"/>
            <w:tcBorders>
              <w:top w:val="single" w:sz="3" w:space="0" w:color="000000"/>
              <w:left w:val="single" w:sz="3" w:space="0" w:color="000000"/>
              <w:bottom w:val="single" w:sz="3" w:space="0" w:color="000000"/>
              <w:right w:val="single" w:sz="3" w:space="0" w:color="000000"/>
            </w:tcBorders>
          </w:tcPr>
          <w:p w14:paraId="66413544" w14:textId="77777777" w:rsidR="00D93F73" w:rsidRPr="00CD55A9" w:rsidRDefault="00D93F73" w:rsidP="002844C8">
            <w:pPr>
              <w:pStyle w:val="TableParagraph"/>
              <w:spacing w:before="48"/>
              <w:ind w:left="449" w:right="448"/>
              <w:jc w:val="center"/>
              <w:rPr>
                <w:rFonts w:cs="Arial"/>
                <w:sz w:val="18"/>
                <w:szCs w:val="18"/>
              </w:rPr>
            </w:pPr>
            <w:r w:rsidRPr="00CD55A9">
              <w:rPr>
                <w:spacing w:val="-2"/>
                <w:sz w:val="18"/>
              </w:rPr>
              <w:t>16</w:t>
            </w:r>
          </w:p>
        </w:tc>
        <w:tc>
          <w:tcPr>
            <w:tcW w:w="1288" w:type="dxa"/>
            <w:tcBorders>
              <w:top w:val="single" w:sz="3" w:space="0" w:color="000000"/>
              <w:left w:val="single" w:sz="3" w:space="0" w:color="000000"/>
              <w:bottom w:val="single" w:sz="3" w:space="0" w:color="000000"/>
              <w:right w:val="single" w:sz="3" w:space="0" w:color="000000"/>
            </w:tcBorders>
          </w:tcPr>
          <w:p w14:paraId="6EA55009" w14:textId="77777777" w:rsidR="00D93F73" w:rsidRPr="00CD55A9" w:rsidRDefault="00D93F73" w:rsidP="002844C8">
            <w:pPr>
              <w:pStyle w:val="TableParagraph"/>
              <w:spacing w:before="48"/>
              <w:ind w:left="420"/>
              <w:rPr>
                <w:rFonts w:cs="Arial"/>
                <w:sz w:val="18"/>
                <w:szCs w:val="18"/>
              </w:rPr>
            </w:pPr>
            <w:r w:rsidRPr="00CD55A9">
              <w:rPr>
                <w:spacing w:val="-2"/>
                <w:sz w:val="18"/>
              </w:rPr>
              <w:t>0,328</w:t>
            </w:r>
          </w:p>
        </w:tc>
        <w:tc>
          <w:tcPr>
            <w:tcW w:w="1288" w:type="dxa"/>
            <w:tcBorders>
              <w:top w:val="single" w:sz="3" w:space="0" w:color="000000"/>
              <w:left w:val="single" w:sz="3" w:space="0" w:color="000000"/>
              <w:bottom w:val="single" w:sz="3" w:space="0" w:color="000000"/>
              <w:right w:val="single" w:sz="3" w:space="0" w:color="000000"/>
            </w:tcBorders>
          </w:tcPr>
          <w:p w14:paraId="56FC5D68" w14:textId="77777777" w:rsidR="00D93F73" w:rsidRPr="00CD55A9" w:rsidRDefault="00D93F73" w:rsidP="002844C8">
            <w:pPr>
              <w:pStyle w:val="TableParagraph"/>
              <w:spacing w:before="48"/>
              <w:ind w:left="450" w:right="448"/>
              <w:jc w:val="center"/>
              <w:rPr>
                <w:rFonts w:cs="Arial"/>
                <w:sz w:val="18"/>
                <w:szCs w:val="18"/>
              </w:rPr>
            </w:pPr>
            <w:r w:rsidRPr="00CD55A9">
              <w:rPr>
                <w:spacing w:val="-2"/>
                <w:sz w:val="18"/>
              </w:rPr>
              <w:t>8,33</w:t>
            </w:r>
          </w:p>
        </w:tc>
        <w:tc>
          <w:tcPr>
            <w:tcW w:w="1288" w:type="dxa"/>
            <w:tcBorders>
              <w:top w:val="single" w:sz="3" w:space="0" w:color="000000"/>
              <w:left w:val="single" w:sz="3" w:space="0" w:color="000000"/>
              <w:bottom w:val="single" w:sz="3" w:space="0" w:color="000000"/>
              <w:right w:val="single" w:sz="3" w:space="0" w:color="000000"/>
            </w:tcBorders>
          </w:tcPr>
          <w:p w14:paraId="2A984D9A" w14:textId="77777777" w:rsidR="00D93F73" w:rsidRPr="00CD55A9" w:rsidRDefault="00D93F73" w:rsidP="002844C8">
            <w:pPr>
              <w:pStyle w:val="TableParagraph"/>
              <w:spacing w:before="48"/>
              <w:ind w:left="420"/>
              <w:rPr>
                <w:rFonts w:cs="Arial"/>
                <w:sz w:val="18"/>
                <w:szCs w:val="18"/>
              </w:rPr>
            </w:pPr>
            <w:r w:rsidRPr="00CD55A9">
              <w:rPr>
                <w:spacing w:val="-3"/>
                <w:sz w:val="18"/>
              </w:rPr>
              <w:t>0,359</w:t>
            </w:r>
          </w:p>
        </w:tc>
        <w:tc>
          <w:tcPr>
            <w:tcW w:w="1288" w:type="dxa"/>
            <w:tcBorders>
              <w:top w:val="single" w:sz="3" w:space="0" w:color="000000"/>
              <w:left w:val="single" w:sz="3" w:space="0" w:color="000000"/>
              <w:bottom w:val="single" w:sz="3" w:space="0" w:color="000000"/>
              <w:right w:val="single" w:sz="13" w:space="0" w:color="000000"/>
            </w:tcBorders>
          </w:tcPr>
          <w:p w14:paraId="2FE5D939" w14:textId="77777777" w:rsidR="00D93F73" w:rsidRPr="00CD55A9" w:rsidRDefault="00D93F73" w:rsidP="002844C8">
            <w:pPr>
              <w:pStyle w:val="TableParagraph"/>
              <w:spacing w:before="48"/>
              <w:ind w:left="447" w:right="437"/>
              <w:jc w:val="center"/>
              <w:rPr>
                <w:rFonts w:cs="Arial"/>
                <w:sz w:val="18"/>
                <w:szCs w:val="18"/>
              </w:rPr>
            </w:pPr>
            <w:r w:rsidRPr="00CD55A9">
              <w:rPr>
                <w:spacing w:val="-2"/>
                <w:sz w:val="18"/>
              </w:rPr>
              <w:t>9,13</w:t>
            </w:r>
          </w:p>
        </w:tc>
      </w:tr>
      <w:tr w:rsidR="00CD55A9" w:rsidRPr="00CD55A9" w14:paraId="618D076D" w14:textId="77777777" w:rsidTr="002844C8">
        <w:trPr>
          <w:trHeight w:hRule="exact" w:val="340"/>
        </w:trPr>
        <w:tc>
          <w:tcPr>
            <w:tcW w:w="1287" w:type="dxa"/>
            <w:tcBorders>
              <w:top w:val="single" w:sz="2" w:space="0" w:color="000000"/>
              <w:left w:val="single" w:sz="12" w:space="0" w:color="000000"/>
              <w:bottom w:val="single" w:sz="2" w:space="0" w:color="000000"/>
              <w:right w:val="single" w:sz="2" w:space="0" w:color="000000"/>
            </w:tcBorders>
          </w:tcPr>
          <w:p w14:paraId="51E7477B" w14:textId="77777777" w:rsidR="00D93F73" w:rsidRPr="00CD55A9" w:rsidRDefault="00D93F73" w:rsidP="002844C8">
            <w:pPr>
              <w:pStyle w:val="TableParagraph"/>
              <w:kinsoku w:val="0"/>
              <w:overflowPunct w:val="0"/>
              <w:spacing w:before="6"/>
              <w:ind w:right="8"/>
              <w:jc w:val="center"/>
            </w:pPr>
            <w:r w:rsidRPr="00CD55A9">
              <w:rPr>
                <w:rFonts w:cs="Arial"/>
                <w:spacing w:val="-2"/>
                <w:position w:val="6"/>
                <w:sz w:val="16"/>
                <w:szCs w:val="16"/>
              </w:rPr>
              <w:t>3</w:t>
            </w:r>
            <w:r w:rsidRPr="00CD55A9">
              <w:rPr>
                <w:rFonts w:cs="Arial"/>
                <w:spacing w:val="-2"/>
                <w:sz w:val="20"/>
                <w:szCs w:val="20"/>
              </w:rPr>
              <w:t>/</w:t>
            </w:r>
            <w:r w:rsidRPr="00CD55A9">
              <w:rPr>
                <w:rFonts w:cs="Arial"/>
                <w:spacing w:val="-2"/>
                <w:sz w:val="16"/>
                <w:szCs w:val="16"/>
              </w:rPr>
              <w:t>4</w:t>
            </w:r>
          </w:p>
        </w:tc>
        <w:tc>
          <w:tcPr>
            <w:tcW w:w="1288" w:type="dxa"/>
            <w:tcBorders>
              <w:top w:val="single" w:sz="3" w:space="0" w:color="000000"/>
              <w:left w:val="single" w:sz="3" w:space="0" w:color="000000"/>
              <w:bottom w:val="single" w:sz="3" w:space="0" w:color="000000"/>
              <w:right w:val="single" w:sz="3" w:space="0" w:color="000000"/>
            </w:tcBorders>
          </w:tcPr>
          <w:p w14:paraId="30AE10D4" w14:textId="77777777" w:rsidR="00D93F73" w:rsidRPr="00CD55A9" w:rsidRDefault="00D93F73" w:rsidP="002844C8">
            <w:pPr>
              <w:pStyle w:val="TableParagraph"/>
              <w:spacing w:before="47"/>
              <w:ind w:left="449" w:right="448"/>
              <w:jc w:val="center"/>
              <w:rPr>
                <w:rFonts w:cs="Arial"/>
                <w:sz w:val="18"/>
                <w:szCs w:val="18"/>
              </w:rPr>
            </w:pPr>
            <w:r w:rsidRPr="00CD55A9">
              <w:rPr>
                <w:spacing w:val="-2"/>
                <w:sz w:val="18"/>
              </w:rPr>
              <w:t>19</w:t>
            </w:r>
          </w:p>
        </w:tc>
        <w:tc>
          <w:tcPr>
            <w:tcW w:w="1288" w:type="dxa"/>
            <w:tcBorders>
              <w:top w:val="single" w:sz="3" w:space="0" w:color="000000"/>
              <w:left w:val="single" w:sz="3" w:space="0" w:color="000000"/>
              <w:bottom w:val="single" w:sz="3" w:space="0" w:color="000000"/>
              <w:right w:val="single" w:sz="3" w:space="0" w:color="000000"/>
            </w:tcBorders>
          </w:tcPr>
          <w:p w14:paraId="20C85202" w14:textId="77777777" w:rsidR="00D93F73" w:rsidRPr="00CD55A9" w:rsidRDefault="00D93F73" w:rsidP="002844C8">
            <w:pPr>
              <w:pStyle w:val="TableParagraph"/>
              <w:spacing w:before="47"/>
              <w:ind w:left="420"/>
              <w:rPr>
                <w:rFonts w:cs="Arial"/>
                <w:sz w:val="18"/>
                <w:szCs w:val="18"/>
              </w:rPr>
            </w:pPr>
            <w:r w:rsidRPr="00CD55A9">
              <w:rPr>
                <w:spacing w:val="-2"/>
                <w:sz w:val="18"/>
              </w:rPr>
              <w:t>0,394</w:t>
            </w:r>
          </w:p>
        </w:tc>
        <w:tc>
          <w:tcPr>
            <w:tcW w:w="1288" w:type="dxa"/>
            <w:tcBorders>
              <w:top w:val="single" w:sz="3" w:space="0" w:color="000000"/>
              <w:left w:val="single" w:sz="3" w:space="0" w:color="000000"/>
              <w:bottom w:val="single" w:sz="3" w:space="0" w:color="000000"/>
              <w:right w:val="single" w:sz="3" w:space="0" w:color="000000"/>
            </w:tcBorders>
          </w:tcPr>
          <w:p w14:paraId="3FFEEB05" w14:textId="77777777" w:rsidR="00D93F73" w:rsidRPr="00CD55A9" w:rsidRDefault="00D93F73" w:rsidP="002844C8">
            <w:pPr>
              <w:pStyle w:val="TableParagraph"/>
              <w:spacing w:before="47"/>
              <w:ind w:left="420"/>
              <w:rPr>
                <w:rFonts w:cs="Arial"/>
                <w:sz w:val="18"/>
                <w:szCs w:val="18"/>
              </w:rPr>
            </w:pPr>
            <w:r w:rsidRPr="00CD55A9">
              <w:rPr>
                <w:spacing w:val="-3"/>
                <w:sz w:val="18"/>
              </w:rPr>
              <w:t>10,00</w:t>
            </w:r>
          </w:p>
        </w:tc>
        <w:tc>
          <w:tcPr>
            <w:tcW w:w="1288" w:type="dxa"/>
            <w:tcBorders>
              <w:top w:val="single" w:sz="3" w:space="0" w:color="000000"/>
              <w:left w:val="single" w:sz="3" w:space="0" w:color="000000"/>
              <w:bottom w:val="single" w:sz="3" w:space="0" w:color="000000"/>
              <w:right w:val="single" w:sz="3" w:space="0" w:color="000000"/>
            </w:tcBorders>
          </w:tcPr>
          <w:p w14:paraId="318B05EB" w14:textId="77777777" w:rsidR="00D93F73" w:rsidRPr="00CD55A9" w:rsidRDefault="00D93F73" w:rsidP="002844C8">
            <w:pPr>
              <w:pStyle w:val="TableParagraph"/>
              <w:spacing w:before="47"/>
              <w:ind w:left="419"/>
              <w:rPr>
                <w:rFonts w:cs="Arial"/>
                <w:sz w:val="18"/>
                <w:szCs w:val="18"/>
              </w:rPr>
            </w:pPr>
            <w:r w:rsidRPr="00CD55A9">
              <w:rPr>
                <w:spacing w:val="-2"/>
                <w:sz w:val="18"/>
              </w:rPr>
              <w:t>0,425</w:t>
            </w:r>
          </w:p>
        </w:tc>
        <w:tc>
          <w:tcPr>
            <w:tcW w:w="1288" w:type="dxa"/>
            <w:tcBorders>
              <w:top w:val="single" w:sz="3" w:space="0" w:color="000000"/>
              <w:left w:val="single" w:sz="3" w:space="0" w:color="000000"/>
              <w:bottom w:val="single" w:sz="3" w:space="0" w:color="000000"/>
              <w:right w:val="single" w:sz="13" w:space="0" w:color="000000"/>
            </w:tcBorders>
          </w:tcPr>
          <w:p w14:paraId="3D6EDFD0" w14:textId="77777777" w:rsidR="00D93F73" w:rsidRPr="00CD55A9" w:rsidRDefault="00D93F73" w:rsidP="002844C8">
            <w:pPr>
              <w:pStyle w:val="TableParagraph"/>
              <w:spacing w:before="47"/>
              <w:ind w:left="418"/>
              <w:rPr>
                <w:rFonts w:cs="Arial"/>
                <w:sz w:val="18"/>
                <w:szCs w:val="18"/>
              </w:rPr>
            </w:pPr>
            <w:r w:rsidRPr="00CD55A9">
              <w:rPr>
                <w:spacing w:val="-2"/>
                <w:sz w:val="18"/>
              </w:rPr>
              <w:t>10,80</w:t>
            </w:r>
          </w:p>
        </w:tc>
      </w:tr>
      <w:tr w:rsidR="00CD55A9" w:rsidRPr="00CD55A9" w14:paraId="4640573A" w14:textId="77777777" w:rsidTr="002844C8">
        <w:trPr>
          <w:trHeight w:hRule="exact" w:val="340"/>
        </w:trPr>
        <w:tc>
          <w:tcPr>
            <w:tcW w:w="1287" w:type="dxa"/>
            <w:tcBorders>
              <w:top w:val="single" w:sz="2" w:space="0" w:color="000000"/>
              <w:left w:val="single" w:sz="12" w:space="0" w:color="000000"/>
              <w:bottom w:val="single" w:sz="2" w:space="0" w:color="000000"/>
              <w:right w:val="single" w:sz="2" w:space="0" w:color="000000"/>
            </w:tcBorders>
          </w:tcPr>
          <w:p w14:paraId="7A62CAC5" w14:textId="77777777" w:rsidR="00D93F73" w:rsidRPr="00CD55A9" w:rsidRDefault="00D93F73" w:rsidP="002844C8">
            <w:pPr>
              <w:pStyle w:val="TableParagraph"/>
              <w:kinsoku w:val="0"/>
              <w:overflowPunct w:val="0"/>
              <w:spacing w:before="6"/>
              <w:ind w:right="10"/>
              <w:jc w:val="center"/>
            </w:pPr>
            <w:r w:rsidRPr="00CD55A9">
              <w:rPr>
                <w:rFonts w:cs="Arial"/>
                <w:spacing w:val="-2"/>
                <w:position w:val="6"/>
                <w:sz w:val="16"/>
                <w:szCs w:val="16"/>
              </w:rPr>
              <w:t>7</w:t>
            </w:r>
            <w:r w:rsidRPr="00CD55A9">
              <w:rPr>
                <w:rFonts w:cs="Arial"/>
                <w:spacing w:val="-2"/>
                <w:sz w:val="20"/>
                <w:szCs w:val="20"/>
              </w:rPr>
              <w:t>/</w:t>
            </w:r>
            <w:r w:rsidRPr="00CD55A9">
              <w:rPr>
                <w:rFonts w:cs="Arial"/>
                <w:spacing w:val="-2"/>
                <w:sz w:val="16"/>
                <w:szCs w:val="16"/>
              </w:rPr>
              <w:t>8</w:t>
            </w:r>
          </w:p>
        </w:tc>
        <w:tc>
          <w:tcPr>
            <w:tcW w:w="1288" w:type="dxa"/>
            <w:tcBorders>
              <w:top w:val="single" w:sz="3" w:space="0" w:color="000000"/>
              <w:left w:val="single" w:sz="3" w:space="0" w:color="000000"/>
              <w:bottom w:val="single" w:sz="3" w:space="0" w:color="000000"/>
              <w:right w:val="single" w:sz="3" w:space="0" w:color="000000"/>
            </w:tcBorders>
          </w:tcPr>
          <w:p w14:paraId="3B09D02B" w14:textId="77777777" w:rsidR="00D93F73" w:rsidRPr="00CD55A9" w:rsidRDefault="00D93F73" w:rsidP="002844C8">
            <w:pPr>
              <w:pStyle w:val="TableParagraph"/>
              <w:spacing w:before="47"/>
              <w:ind w:left="449" w:right="448"/>
              <w:jc w:val="center"/>
              <w:rPr>
                <w:rFonts w:cs="Arial"/>
                <w:sz w:val="18"/>
                <w:szCs w:val="18"/>
              </w:rPr>
            </w:pPr>
            <w:r w:rsidRPr="00CD55A9">
              <w:rPr>
                <w:spacing w:val="-2"/>
                <w:sz w:val="18"/>
              </w:rPr>
              <w:t>22</w:t>
            </w:r>
          </w:p>
        </w:tc>
        <w:tc>
          <w:tcPr>
            <w:tcW w:w="1288" w:type="dxa"/>
            <w:tcBorders>
              <w:top w:val="single" w:sz="3" w:space="0" w:color="000000"/>
              <w:left w:val="single" w:sz="3" w:space="0" w:color="000000"/>
              <w:bottom w:val="single" w:sz="3" w:space="0" w:color="000000"/>
              <w:right w:val="single" w:sz="3" w:space="0" w:color="000000"/>
            </w:tcBorders>
          </w:tcPr>
          <w:p w14:paraId="0283CAFB" w14:textId="77777777" w:rsidR="00D93F73" w:rsidRPr="00CD55A9" w:rsidRDefault="00D93F73" w:rsidP="002844C8">
            <w:pPr>
              <w:pStyle w:val="TableParagraph"/>
              <w:spacing w:before="47"/>
              <w:ind w:left="420"/>
              <w:rPr>
                <w:rFonts w:cs="Arial"/>
                <w:sz w:val="18"/>
                <w:szCs w:val="18"/>
              </w:rPr>
            </w:pPr>
            <w:r w:rsidRPr="00CD55A9">
              <w:rPr>
                <w:spacing w:val="-2"/>
                <w:sz w:val="18"/>
              </w:rPr>
              <w:t>0,459</w:t>
            </w:r>
          </w:p>
        </w:tc>
        <w:tc>
          <w:tcPr>
            <w:tcW w:w="1288" w:type="dxa"/>
            <w:tcBorders>
              <w:top w:val="single" w:sz="3" w:space="0" w:color="000000"/>
              <w:left w:val="single" w:sz="3" w:space="0" w:color="000000"/>
              <w:bottom w:val="single" w:sz="3" w:space="0" w:color="000000"/>
              <w:right w:val="single" w:sz="3" w:space="0" w:color="000000"/>
            </w:tcBorders>
          </w:tcPr>
          <w:p w14:paraId="150EABFE" w14:textId="77777777" w:rsidR="00D93F73" w:rsidRPr="00CD55A9" w:rsidRDefault="00D93F73" w:rsidP="002844C8">
            <w:pPr>
              <w:pStyle w:val="TableParagraph"/>
              <w:spacing w:before="47"/>
              <w:ind w:left="426"/>
              <w:rPr>
                <w:rFonts w:cs="Arial"/>
                <w:sz w:val="18"/>
                <w:szCs w:val="18"/>
              </w:rPr>
            </w:pPr>
            <w:r w:rsidRPr="00CD55A9">
              <w:rPr>
                <w:spacing w:val="-5"/>
                <w:sz w:val="18"/>
              </w:rPr>
              <w:t>11,67</w:t>
            </w:r>
          </w:p>
        </w:tc>
        <w:tc>
          <w:tcPr>
            <w:tcW w:w="1288" w:type="dxa"/>
            <w:tcBorders>
              <w:top w:val="single" w:sz="3" w:space="0" w:color="000000"/>
              <w:left w:val="single" w:sz="3" w:space="0" w:color="000000"/>
              <w:bottom w:val="single" w:sz="3" w:space="0" w:color="000000"/>
              <w:right w:val="single" w:sz="3" w:space="0" w:color="000000"/>
            </w:tcBorders>
          </w:tcPr>
          <w:p w14:paraId="6EE8FA94" w14:textId="77777777" w:rsidR="00D93F73" w:rsidRPr="00CD55A9" w:rsidRDefault="00D93F73" w:rsidP="002844C8">
            <w:pPr>
              <w:pStyle w:val="TableParagraph"/>
              <w:spacing w:before="47"/>
              <w:ind w:left="420"/>
              <w:rPr>
                <w:rFonts w:cs="Arial"/>
                <w:sz w:val="18"/>
                <w:szCs w:val="18"/>
              </w:rPr>
            </w:pPr>
            <w:r w:rsidRPr="00CD55A9">
              <w:rPr>
                <w:spacing w:val="-2"/>
                <w:sz w:val="18"/>
              </w:rPr>
              <w:t>0,506</w:t>
            </w:r>
          </w:p>
        </w:tc>
        <w:tc>
          <w:tcPr>
            <w:tcW w:w="1288" w:type="dxa"/>
            <w:tcBorders>
              <w:top w:val="single" w:sz="3" w:space="0" w:color="000000"/>
              <w:left w:val="single" w:sz="3" w:space="0" w:color="000000"/>
              <w:bottom w:val="single" w:sz="3" w:space="0" w:color="000000"/>
              <w:right w:val="single" w:sz="13" w:space="0" w:color="000000"/>
            </w:tcBorders>
          </w:tcPr>
          <w:p w14:paraId="7AE1DF4C" w14:textId="77777777" w:rsidR="00D93F73" w:rsidRPr="00CD55A9" w:rsidRDefault="00D93F73" w:rsidP="002844C8">
            <w:pPr>
              <w:pStyle w:val="TableParagraph"/>
              <w:spacing w:before="47"/>
              <w:ind w:left="418"/>
              <w:rPr>
                <w:rFonts w:cs="Arial"/>
                <w:sz w:val="18"/>
                <w:szCs w:val="18"/>
              </w:rPr>
            </w:pPr>
            <w:r w:rsidRPr="00CD55A9">
              <w:rPr>
                <w:spacing w:val="-2"/>
                <w:sz w:val="18"/>
              </w:rPr>
              <w:t>12,86</w:t>
            </w:r>
          </w:p>
        </w:tc>
      </w:tr>
      <w:tr w:rsidR="00CD55A9" w:rsidRPr="00CD55A9" w14:paraId="334B0C9E" w14:textId="77777777" w:rsidTr="002844C8">
        <w:trPr>
          <w:trHeight w:hRule="exact" w:val="341"/>
        </w:trPr>
        <w:tc>
          <w:tcPr>
            <w:tcW w:w="1287" w:type="dxa"/>
            <w:tcBorders>
              <w:top w:val="single" w:sz="2" w:space="0" w:color="000000"/>
              <w:left w:val="single" w:sz="12" w:space="0" w:color="000000"/>
              <w:bottom w:val="single" w:sz="2" w:space="0" w:color="000000"/>
              <w:right w:val="single" w:sz="2" w:space="0" w:color="000000"/>
            </w:tcBorders>
          </w:tcPr>
          <w:p w14:paraId="2D5F2636" w14:textId="77777777" w:rsidR="00D93F73" w:rsidRPr="00CD55A9" w:rsidRDefault="00D93F73" w:rsidP="002844C8">
            <w:pPr>
              <w:pStyle w:val="TableParagraph"/>
              <w:kinsoku w:val="0"/>
              <w:overflowPunct w:val="0"/>
              <w:spacing w:before="48"/>
              <w:ind w:right="8"/>
              <w:jc w:val="center"/>
            </w:pPr>
            <w:r w:rsidRPr="00CD55A9">
              <w:rPr>
                <w:rFonts w:cs="Arial"/>
                <w:sz w:val="18"/>
                <w:szCs w:val="18"/>
              </w:rPr>
              <w:t>1</w:t>
            </w:r>
          </w:p>
        </w:tc>
        <w:tc>
          <w:tcPr>
            <w:tcW w:w="1288" w:type="dxa"/>
            <w:tcBorders>
              <w:top w:val="single" w:sz="3" w:space="0" w:color="000000"/>
              <w:left w:val="single" w:sz="3" w:space="0" w:color="000000"/>
              <w:bottom w:val="single" w:sz="3" w:space="0" w:color="000000"/>
              <w:right w:val="single" w:sz="3" w:space="0" w:color="000000"/>
            </w:tcBorders>
          </w:tcPr>
          <w:p w14:paraId="3649ACCD" w14:textId="77777777" w:rsidR="00D93F73" w:rsidRPr="00CD55A9" w:rsidRDefault="00D93F73" w:rsidP="002844C8">
            <w:pPr>
              <w:pStyle w:val="TableParagraph"/>
              <w:spacing w:before="48"/>
              <w:ind w:left="449" w:right="447"/>
              <w:jc w:val="center"/>
              <w:rPr>
                <w:rFonts w:cs="Arial"/>
                <w:sz w:val="18"/>
                <w:szCs w:val="18"/>
              </w:rPr>
            </w:pPr>
            <w:r w:rsidRPr="00CD55A9">
              <w:rPr>
                <w:spacing w:val="-1"/>
                <w:sz w:val="18"/>
              </w:rPr>
              <w:t>26</w:t>
            </w:r>
          </w:p>
        </w:tc>
        <w:tc>
          <w:tcPr>
            <w:tcW w:w="1288" w:type="dxa"/>
            <w:tcBorders>
              <w:top w:val="single" w:sz="3" w:space="0" w:color="000000"/>
              <w:left w:val="single" w:sz="3" w:space="0" w:color="000000"/>
              <w:bottom w:val="single" w:sz="3" w:space="0" w:color="000000"/>
              <w:right w:val="single" w:sz="3" w:space="0" w:color="000000"/>
            </w:tcBorders>
          </w:tcPr>
          <w:p w14:paraId="4376FD61" w14:textId="77777777" w:rsidR="00D93F73" w:rsidRPr="00CD55A9" w:rsidRDefault="00D93F73" w:rsidP="002844C8">
            <w:pPr>
              <w:pStyle w:val="TableParagraph"/>
              <w:spacing w:before="48"/>
              <w:ind w:left="420"/>
              <w:rPr>
                <w:rFonts w:cs="Arial"/>
                <w:sz w:val="18"/>
                <w:szCs w:val="18"/>
              </w:rPr>
            </w:pPr>
            <w:r w:rsidRPr="00CD55A9">
              <w:rPr>
                <w:spacing w:val="-2"/>
                <w:sz w:val="18"/>
              </w:rPr>
              <w:t>0,525</w:t>
            </w:r>
          </w:p>
        </w:tc>
        <w:tc>
          <w:tcPr>
            <w:tcW w:w="1288" w:type="dxa"/>
            <w:tcBorders>
              <w:top w:val="single" w:sz="3" w:space="0" w:color="000000"/>
              <w:left w:val="single" w:sz="3" w:space="0" w:color="000000"/>
              <w:bottom w:val="single" w:sz="3" w:space="0" w:color="000000"/>
              <w:right w:val="single" w:sz="3" w:space="0" w:color="000000"/>
            </w:tcBorders>
          </w:tcPr>
          <w:p w14:paraId="46E341F6" w14:textId="77777777" w:rsidR="00D93F73" w:rsidRPr="00CD55A9" w:rsidRDefault="00D93F73" w:rsidP="002844C8">
            <w:pPr>
              <w:pStyle w:val="TableParagraph"/>
              <w:spacing w:before="48"/>
              <w:ind w:left="420"/>
              <w:rPr>
                <w:rFonts w:cs="Arial"/>
                <w:sz w:val="18"/>
                <w:szCs w:val="18"/>
              </w:rPr>
            </w:pPr>
            <w:r w:rsidRPr="00CD55A9">
              <w:rPr>
                <w:spacing w:val="-3"/>
                <w:sz w:val="18"/>
              </w:rPr>
              <w:t>13,34</w:t>
            </w:r>
          </w:p>
        </w:tc>
        <w:tc>
          <w:tcPr>
            <w:tcW w:w="1288" w:type="dxa"/>
            <w:tcBorders>
              <w:top w:val="single" w:sz="3" w:space="0" w:color="000000"/>
              <w:left w:val="single" w:sz="3" w:space="0" w:color="000000"/>
              <w:bottom w:val="single" w:sz="3" w:space="0" w:color="000000"/>
              <w:right w:val="single" w:sz="3" w:space="0" w:color="000000"/>
            </w:tcBorders>
          </w:tcPr>
          <w:p w14:paraId="17665E66" w14:textId="77777777" w:rsidR="00D93F73" w:rsidRPr="00CD55A9" w:rsidRDefault="00D93F73" w:rsidP="002844C8">
            <w:pPr>
              <w:pStyle w:val="TableParagraph"/>
              <w:spacing w:before="48"/>
              <w:ind w:left="420"/>
              <w:rPr>
                <w:rFonts w:cs="Arial"/>
                <w:sz w:val="18"/>
                <w:szCs w:val="18"/>
              </w:rPr>
            </w:pPr>
            <w:r w:rsidRPr="00CD55A9">
              <w:rPr>
                <w:spacing w:val="-3"/>
                <w:sz w:val="18"/>
              </w:rPr>
              <w:t>0,572</w:t>
            </w:r>
          </w:p>
        </w:tc>
        <w:tc>
          <w:tcPr>
            <w:tcW w:w="1288" w:type="dxa"/>
            <w:tcBorders>
              <w:top w:val="single" w:sz="3" w:space="0" w:color="000000"/>
              <w:left w:val="single" w:sz="3" w:space="0" w:color="000000"/>
              <w:bottom w:val="single" w:sz="3" w:space="0" w:color="000000"/>
              <w:right w:val="single" w:sz="13" w:space="0" w:color="000000"/>
            </w:tcBorders>
          </w:tcPr>
          <w:p w14:paraId="4D403556" w14:textId="77777777" w:rsidR="00D93F73" w:rsidRPr="00CD55A9" w:rsidRDefault="00D93F73" w:rsidP="002844C8">
            <w:pPr>
              <w:pStyle w:val="TableParagraph"/>
              <w:spacing w:before="48"/>
              <w:ind w:left="418"/>
              <w:rPr>
                <w:rFonts w:cs="Arial"/>
                <w:sz w:val="18"/>
                <w:szCs w:val="18"/>
              </w:rPr>
            </w:pPr>
            <w:r w:rsidRPr="00CD55A9">
              <w:rPr>
                <w:spacing w:val="-2"/>
                <w:sz w:val="18"/>
              </w:rPr>
              <w:t>14,53</w:t>
            </w:r>
          </w:p>
        </w:tc>
      </w:tr>
      <w:tr w:rsidR="00CD55A9" w:rsidRPr="00CD55A9" w14:paraId="7CE08B35" w14:textId="77777777" w:rsidTr="002844C8">
        <w:trPr>
          <w:trHeight w:hRule="exact" w:val="340"/>
        </w:trPr>
        <w:tc>
          <w:tcPr>
            <w:tcW w:w="1287" w:type="dxa"/>
            <w:tcBorders>
              <w:top w:val="single" w:sz="2" w:space="0" w:color="000000"/>
              <w:left w:val="single" w:sz="12" w:space="0" w:color="000000"/>
              <w:bottom w:val="single" w:sz="2" w:space="0" w:color="000000"/>
              <w:right w:val="single" w:sz="2" w:space="0" w:color="000000"/>
            </w:tcBorders>
          </w:tcPr>
          <w:p w14:paraId="612FE436" w14:textId="77777777" w:rsidR="00D93F73" w:rsidRPr="00CD55A9" w:rsidRDefault="00D93F73" w:rsidP="002844C8">
            <w:pPr>
              <w:pStyle w:val="TableParagraph"/>
              <w:kinsoku w:val="0"/>
              <w:overflowPunct w:val="0"/>
              <w:spacing w:before="6"/>
              <w:ind w:right="10"/>
              <w:jc w:val="center"/>
            </w:pPr>
            <w:r w:rsidRPr="00CD55A9">
              <w:rPr>
                <w:rFonts w:cs="Arial"/>
                <w:spacing w:val="-4"/>
                <w:sz w:val="18"/>
                <w:szCs w:val="18"/>
              </w:rPr>
              <w:t>1</w:t>
            </w:r>
            <w:r w:rsidRPr="00CD55A9">
              <w:rPr>
                <w:rFonts w:cs="Arial"/>
                <w:spacing w:val="-5"/>
                <w:position w:val="6"/>
                <w:sz w:val="16"/>
                <w:szCs w:val="16"/>
              </w:rPr>
              <w:t>1</w:t>
            </w:r>
            <w:r w:rsidRPr="00CD55A9">
              <w:rPr>
                <w:rFonts w:cs="Arial"/>
                <w:spacing w:val="-5"/>
                <w:sz w:val="20"/>
                <w:szCs w:val="20"/>
              </w:rPr>
              <w:t>/</w:t>
            </w:r>
            <w:r w:rsidRPr="00CD55A9">
              <w:rPr>
                <w:rFonts w:cs="Arial"/>
                <w:spacing w:val="-5"/>
                <w:sz w:val="16"/>
                <w:szCs w:val="16"/>
              </w:rPr>
              <w:t>8</w:t>
            </w:r>
          </w:p>
        </w:tc>
        <w:tc>
          <w:tcPr>
            <w:tcW w:w="1288" w:type="dxa"/>
            <w:tcBorders>
              <w:top w:val="single" w:sz="3" w:space="0" w:color="000000"/>
              <w:left w:val="single" w:sz="3" w:space="0" w:color="000000"/>
              <w:bottom w:val="single" w:sz="3" w:space="0" w:color="000000"/>
              <w:right w:val="single" w:sz="3" w:space="0" w:color="000000"/>
            </w:tcBorders>
          </w:tcPr>
          <w:p w14:paraId="0552CB28" w14:textId="77777777" w:rsidR="00D93F73" w:rsidRPr="00CD55A9" w:rsidRDefault="00D93F73" w:rsidP="002844C8">
            <w:pPr>
              <w:pStyle w:val="TableParagraph"/>
              <w:spacing w:before="47"/>
              <w:ind w:left="449" w:right="448"/>
              <w:jc w:val="center"/>
              <w:rPr>
                <w:rFonts w:cs="Arial"/>
                <w:sz w:val="18"/>
                <w:szCs w:val="18"/>
              </w:rPr>
            </w:pPr>
            <w:r w:rsidRPr="00CD55A9">
              <w:rPr>
                <w:spacing w:val="-2"/>
                <w:sz w:val="18"/>
              </w:rPr>
              <w:t>29</w:t>
            </w:r>
          </w:p>
        </w:tc>
        <w:tc>
          <w:tcPr>
            <w:tcW w:w="1288" w:type="dxa"/>
            <w:tcBorders>
              <w:top w:val="single" w:sz="3" w:space="0" w:color="000000"/>
              <w:left w:val="single" w:sz="3" w:space="0" w:color="000000"/>
              <w:bottom w:val="single" w:sz="3" w:space="0" w:color="000000"/>
              <w:right w:val="single" w:sz="3" w:space="0" w:color="000000"/>
            </w:tcBorders>
          </w:tcPr>
          <w:p w14:paraId="54486159" w14:textId="77777777" w:rsidR="00D93F73" w:rsidRPr="00CD55A9" w:rsidRDefault="00D93F73" w:rsidP="002844C8">
            <w:pPr>
              <w:pStyle w:val="TableParagraph"/>
              <w:spacing w:before="47"/>
              <w:ind w:left="420"/>
              <w:rPr>
                <w:rFonts w:cs="Arial"/>
                <w:sz w:val="18"/>
                <w:szCs w:val="18"/>
              </w:rPr>
            </w:pPr>
            <w:r w:rsidRPr="00CD55A9">
              <w:rPr>
                <w:spacing w:val="-2"/>
                <w:sz w:val="18"/>
              </w:rPr>
              <w:t>0,591</w:t>
            </w:r>
          </w:p>
        </w:tc>
        <w:tc>
          <w:tcPr>
            <w:tcW w:w="1288" w:type="dxa"/>
            <w:tcBorders>
              <w:top w:val="single" w:sz="3" w:space="0" w:color="000000"/>
              <w:left w:val="single" w:sz="3" w:space="0" w:color="000000"/>
              <w:bottom w:val="single" w:sz="3" w:space="0" w:color="000000"/>
              <w:right w:val="single" w:sz="3" w:space="0" w:color="000000"/>
            </w:tcBorders>
          </w:tcPr>
          <w:p w14:paraId="77CB666D" w14:textId="77777777" w:rsidR="00D93F73" w:rsidRPr="00CD55A9" w:rsidRDefault="00D93F73" w:rsidP="002844C8">
            <w:pPr>
              <w:pStyle w:val="TableParagraph"/>
              <w:spacing w:before="47"/>
              <w:ind w:left="420"/>
              <w:rPr>
                <w:rFonts w:cs="Arial"/>
                <w:sz w:val="18"/>
                <w:szCs w:val="18"/>
              </w:rPr>
            </w:pPr>
            <w:r w:rsidRPr="00CD55A9">
              <w:rPr>
                <w:spacing w:val="-3"/>
                <w:sz w:val="18"/>
              </w:rPr>
              <w:t>15,00</w:t>
            </w:r>
          </w:p>
        </w:tc>
        <w:tc>
          <w:tcPr>
            <w:tcW w:w="1288" w:type="dxa"/>
            <w:tcBorders>
              <w:top w:val="single" w:sz="3" w:space="0" w:color="000000"/>
              <w:left w:val="single" w:sz="3" w:space="0" w:color="000000"/>
              <w:bottom w:val="single" w:sz="3" w:space="0" w:color="000000"/>
              <w:right w:val="single" w:sz="3" w:space="0" w:color="000000"/>
            </w:tcBorders>
          </w:tcPr>
          <w:p w14:paraId="51254E4B" w14:textId="77777777" w:rsidR="00D93F73" w:rsidRPr="00CD55A9" w:rsidRDefault="00D93F73" w:rsidP="002844C8">
            <w:pPr>
              <w:pStyle w:val="TableParagraph"/>
              <w:spacing w:before="47"/>
              <w:ind w:left="419"/>
              <w:rPr>
                <w:rFonts w:cs="Arial"/>
                <w:sz w:val="18"/>
                <w:szCs w:val="18"/>
              </w:rPr>
            </w:pPr>
            <w:r w:rsidRPr="00CD55A9">
              <w:rPr>
                <w:spacing w:val="-2"/>
                <w:sz w:val="18"/>
              </w:rPr>
              <w:t>0,638</w:t>
            </w:r>
          </w:p>
        </w:tc>
        <w:tc>
          <w:tcPr>
            <w:tcW w:w="1288" w:type="dxa"/>
            <w:tcBorders>
              <w:top w:val="single" w:sz="3" w:space="0" w:color="000000"/>
              <w:left w:val="single" w:sz="3" w:space="0" w:color="000000"/>
              <w:bottom w:val="single" w:sz="3" w:space="0" w:color="000000"/>
              <w:right w:val="single" w:sz="13" w:space="0" w:color="000000"/>
            </w:tcBorders>
          </w:tcPr>
          <w:p w14:paraId="1F398643" w14:textId="77777777" w:rsidR="00D93F73" w:rsidRPr="00CD55A9" w:rsidRDefault="00D93F73" w:rsidP="002844C8">
            <w:pPr>
              <w:pStyle w:val="TableParagraph"/>
              <w:spacing w:before="47"/>
              <w:ind w:left="418"/>
              <w:rPr>
                <w:rFonts w:cs="Arial"/>
                <w:sz w:val="18"/>
                <w:szCs w:val="18"/>
              </w:rPr>
            </w:pPr>
            <w:r w:rsidRPr="00CD55A9">
              <w:rPr>
                <w:spacing w:val="-2"/>
                <w:sz w:val="18"/>
              </w:rPr>
              <w:t>16,19</w:t>
            </w:r>
          </w:p>
        </w:tc>
      </w:tr>
      <w:tr w:rsidR="00CD55A9" w:rsidRPr="00CD55A9" w14:paraId="5E2CCE3C" w14:textId="77777777" w:rsidTr="002844C8">
        <w:trPr>
          <w:trHeight w:hRule="exact" w:val="340"/>
        </w:trPr>
        <w:tc>
          <w:tcPr>
            <w:tcW w:w="1287" w:type="dxa"/>
            <w:tcBorders>
              <w:top w:val="single" w:sz="2" w:space="0" w:color="000000"/>
              <w:left w:val="single" w:sz="12" w:space="0" w:color="000000"/>
              <w:bottom w:val="single" w:sz="2" w:space="0" w:color="000000"/>
              <w:right w:val="single" w:sz="2" w:space="0" w:color="000000"/>
            </w:tcBorders>
          </w:tcPr>
          <w:p w14:paraId="4D496C69" w14:textId="77777777" w:rsidR="00D93F73" w:rsidRPr="00CD55A9" w:rsidRDefault="00D93F73" w:rsidP="002844C8">
            <w:pPr>
              <w:pStyle w:val="TableParagraph"/>
              <w:kinsoku w:val="0"/>
              <w:overflowPunct w:val="0"/>
              <w:spacing w:before="6"/>
              <w:ind w:right="10"/>
              <w:jc w:val="center"/>
            </w:pPr>
            <w:r w:rsidRPr="00CD55A9">
              <w:rPr>
                <w:rFonts w:cs="Arial"/>
                <w:spacing w:val="-4"/>
                <w:sz w:val="18"/>
                <w:szCs w:val="18"/>
              </w:rPr>
              <w:t>1</w:t>
            </w:r>
            <w:r w:rsidRPr="00CD55A9">
              <w:rPr>
                <w:rFonts w:cs="Arial"/>
                <w:spacing w:val="-5"/>
                <w:position w:val="6"/>
                <w:sz w:val="16"/>
                <w:szCs w:val="16"/>
              </w:rPr>
              <w:t>1</w:t>
            </w:r>
            <w:r w:rsidRPr="00CD55A9">
              <w:rPr>
                <w:rFonts w:cs="Arial"/>
                <w:spacing w:val="-5"/>
                <w:sz w:val="20"/>
                <w:szCs w:val="20"/>
              </w:rPr>
              <w:t>/</w:t>
            </w:r>
            <w:r w:rsidRPr="00CD55A9">
              <w:rPr>
                <w:rFonts w:cs="Arial"/>
                <w:spacing w:val="-5"/>
                <w:sz w:val="16"/>
                <w:szCs w:val="16"/>
              </w:rPr>
              <w:t>4</w:t>
            </w:r>
          </w:p>
        </w:tc>
        <w:tc>
          <w:tcPr>
            <w:tcW w:w="1288" w:type="dxa"/>
            <w:tcBorders>
              <w:top w:val="single" w:sz="3" w:space="0" w:color="000000"/>
              <w:left w:val="single" w:sz="3" w:space="0" w:color="000000"/>
              <w:bottom w:val="single" w:sz="3" w:space="0" w:color="000000"/>
              <w:right w:val="single" w:sz="3" w:space="0" w:color="000000"/>
            </w:tcBorders>
          </w:tcPr>
          <w:p w14:paraId="14D0D13D" w14:textId="77777777" w:rsidR="00D93F73" w:rsidRPr="00CD55A9" w:rsidRDefault="00D93F73" w:rsidP="002844C8">
            <w:pPr>
              <w:pStyle w:val="TableParagraph"/>
              <w:spacing w:before="47"/>
              <w:ind w:left="449" w:right="448"/>
              <w:jc w:val="center"/>
              <w:rPr>
                <w:rFonts w:cs="Arial"/>
                <w:sz w:val="18"/>
                <w:szCs w:val="18"/>
              </w:rPr>
            </w:pPr>
            <w:r w:rsidRPr="00CD55A9">
              <w:rPr>
                <w:spacing w:val="-2"/>
                <w:sz w:val="18"/>
              </w:rPr>
              <w:t>32</w:t>
            </w:r>
          </w:p>
        </w:tc>
        <w:tc>
          <w:tcPr>
            <w:tcW w:w="1288" w:type="dxa"/>
            <w:tcBorders>
              <w:top w:val="single" w:sz="3" w:space="0" w:color="000000"/>
              <w:left w:val="single" w:sz="3" w:space="0" w:color="000000"/>
              <w:bottom w:val="single" w:sz="3" w:space="0" w:color="000000"/>
              <w:right w:val="single" w:sz="3" w:space="0" w:color="000000"/>
            </w:tcBorders>
          </w:tcPr>
          <w:p w14:paraId="29F7C383" w14:textId="77777777" w:rsidR="00D93F73" w:rsidRPr="00CD55A9" w:rsidRDefault="00D93F73" w:rsidP="002844C8">
            <w:pPr>
              <w:pStyle w:val="TableParagraph"/>
              <w:spacing w:before="47"/>
              <w:ind w:left="420"/>
              <w:rPr>
                <w:rFonts w:cs="Arial"/>
                <w:sz w:val="18"/>
                <w:szCs w:val="18"/>
              </w:rPr>
            </w:pPr>
            <w:r w:rsidRPr="00CD55A9">
              <w:rPr>
                <w:spacing w:val="-2"/>
                <w:sz w:val="18"/>
              </w:rPr>
              <w:t>0,656</w:t>
            </w:r>
          </w:p>
        </w:tc>
        <w:tc>
          <w:tcPr>
            <w:tcW w:w="1288" w:type="dxa"/>
            <w:tcBorders>
              <w:top w:val="single" w:sz="3" w:space="0" w:color="000000"/>
              <w:left w:val="single" w:sz="3" w:space="0" w:color="000000"/>
              <w:bottom w:val="single" w:sz="3" w:space="0" w:color="000000"/>
              <w:right w:val="single" w:sz="3" w:space="0" w:color="000000"/>
            </w:tcBorders>
          </w:tcPr>
          <w:p w14:paraId="211454D4" w14:textId="77777777" w:rsidR="00D93F73" w:rsidRPr="00CD55A9" w:rsidRDefault="00D93F73" w:rsidP="002844C8">
            <w:pPr>
              <w:pStyle w:val="TableParagraph"/>
              <w:spacing w:before="47"/>
              <w:ind w:left="420"/>
              <w:rPr>
                <w:rFonts w:cs="Arial"/>
                <w:sz w:val="18"/>
                <w:szCs w:val="18"/>
              </w:rPr>
            </w:pPr>
            <w:r w:rsidRPr="00CD55A9">
              <w:rPr>
                <w:spacing w:val="-3"/>
                <w:sz w:val="18"/>
              </w:rPr>
              <w:t>16,67</w:t>
            </w:r>
          </w:p>
        </w:tc>
        <w:tc>
          <w:tcPr>
            <w:tcW w:w="1288" w:type="dxa"/>
            <w:tcBorders>
              <w:top w:val="single" w:sz="3" w:space="0" w:color="000000"/>
              <w:left w:val="single" w:sz="3" w:space="0" w:color="000000"/>
              <w:bottom w:val="single" w:sz="3" w:space="0" w:color="000000"/>
              <w:right w:val="single" w:sz="3" w:space="0" w:color="000000"/>
            </w:tcBorders>
          </w:tcPr>
          <w:p w14:paraId="2407137F" w14:textId="77777777" w:rsidR="00D93F73" w:rsidRPr="00CD55A9" w:rsidRDefault="00D93F73" w:rsidP="002844C8">
            <w:pPr>
              <w:pStyle w:val="TableParagraph"/>
              <w:spacing w:before="47"/>
              <w:ind w:left="419"/>
              <w:rPr>
                <w:rFonts w:cs="Arial"/>
                <w:sz w:val="18"/>
                <w:szCs w:val="18"/>
              </w:rPr>
            </w:pPr>
            <w:r w:rsidRPr="00CD55A9">
              <w:rPr>
                <w:spacing w:val="-2"/>
                <w:sz w:val="18"/>
              </w:rPr>
              <w:t>0,906</w:t>
            </w:r>
          </w:p>
        </w:tc>
        <w:tc>
          <w:tcPr>
            <w:tcW w:w="1288" w:type="dxa"/>
            <w:tcBorders>
              <w:top w:val="single" w:sz="3" w:space="0" w:color="000000"/>
              <w:left w:val="single" w:sz="3" w:space="0" w:color="000000"/>
              <w:bottom w:val="single" w:sz="3" w:space="0" w:color="000000"/>
              <w:right w:val="single" w:sz="13" w:space="0" w:color="000000"/>
            </w:tcBorders>
          </w:tcPr>
          <w:p w14:paraId="3E83B7BE" w14:textId="77777777" w:rsidR="00D93F73" w:rsidRPr="00CD55A9" w:rsidRDefault="00D93F73" w:rsidP="002844C8">
            <w:pPr>
              <w:pStyle w:val="TableParagraph"/>
              <w:spacing w:before="47"/>
              <w:ind w:left="418"/>
              <w:rPr>
                <w:rFonts w:cs="Arial"/>
                <w:sz w:val="18"/>
                <w:szCs w:val="18"/>
              </w:rPr>
            </w:pPr>
            <w:r w:rsidRPr="00CD55A9">
              <w:rPr>
                <w:spacing w:val="-2"/>
                <w:sz w:val="18"/>
              </w:rPr>
              <w:t>23,02</w:t>
            </w:r>
          </w:p>
        </w:tc>
      </w:tr>
      <w:tr w:rsidR="00CD55A9" w:rsidRPr="00CD55A9" w14:paraId="4280A317" w14:textId="77777777" w:rsidTr="002844C8">
        <w:trPr>
          <w:trHeight w:hRule="exact" w:val="341"/>
        </w:trPr>
        <w:tc>
          <w:tcPr>
            <w:tcW w:w="1287" w:type="dxa"/>
            <w:tcBorders>
              <w:top w:val="single" w:sz="2" w:space="0" w:color="000000"/>
              <w:left w:val="single" w:sz="12" w:space="0" w:color="000000"/>
              <w:bottom w:val="single" w:sz="2" w:space="0" w:color="000000"/>
              <w:right w:val="single" w:sz="2" w:space="0" w:color="000000"/>
            </w:tcBorders>
          </w:tcPr>
          <w:p w14:paraId="77F0C84F" w14:textId="77777777" w:rsidR="00D93F73" w:rsidRPr="00CD55A9" w:rsidRDefault="00D93F73" w:rsidP="002844C8">
            <w:pPr>
              <w:pStyle w:val="TableParagraph"/>
              <w:kinsoku w:val="0"/>
              <w:overflowPunct w:val="0"/>
              <w:spacing w:before="7"/>
              <w:ind w:right="10"/>
              <w:jc w:val="center"/>
            </w:pPr>
            <w:r w:rsidRPr="00CD55A9">
              <w:rPr>
                <w:rFonts w:cs="Arial"/>
                <w:spacing w:val="-1"/>
                <w:sz w:val="18"/>
                <w:szCs w:val="18"/>
              </w:rPr>
              <w:t>1</w:t>
            </w:r>
            <w:r w:rsidRPr="00CD55A9">
              <w:rPr>
                <w:rFonts w:cs="Arial"/>
                <w:spacing w:val="-1"/>
                <w:position w:val="6"/>
                <w:sz w:val="16"/>
                <w:szCs w:val="16"/>
              </w:rPr>
              <w:t>3</w:t>
            </w:r>
            <w:r w:rsidRPr="00CD55A9">
              <w:rPr>
                <w:rFonts w:cs="Arial"/>
                <w:spacing w:val="-1"/>
                <w:sz w:val="20"/>
                <w:szCs w:val="20"/>
              </w:rPr>
              <w:t>/</w:t>
            </w:r>
            <w:r w:rsidRPr="00CD55A9">
              <w:rPr>
                <w:rFonts w:cs="Arial"/>
                <w:spacing w:val="-1"/>
                <w:sz w:val="16"/>
                <w:szCs w:val="16"/>
              </w:rPr>
              <w:t>8</w:t>
            </w:r>
          </w:p>
        </w:tc>
        <w:tc>
          <w:tcPr>
            <w:tcW w:w="1288" w:type="dxa"/>
            <w:tcBorders>
              <w:top w:val="single" w:sz="3" w:space="0" w:color="000000"/>
              <w:left w:val="single" w:sz="3" w:space="0" w:color="000000"/>
              <w:bottom w:val="single" w:sz="3" w:space="0" w:color="000000"/>
              <w:right w:val="single" w:sz="3" w:space="0" w:color="000000"/>
            </w:tcBorders>
          </w:tcPr>
          <w:p w14:paraId="6B4169D8" w14:textId="77777777" w:rsidR="00D93F73" w:rsidRPr="00CD55A9" w:rsidRDefault="00D93F73" w:rsidP="002844C8">
            <w:pPr>
              <w:pStyle w:val="TableParagraph"/>
              <w:spacing w:before="48"/>
              <w:ind w:left="449" w:right="448"/>
              <w:jc w:val="center"/>
              <w:rPr>
                <w:rFonts w:cs="Arial"/>
                <w:sz w:val="18"/>
                <w:szCs w:val="18"/>
              </w:rPr>
            </w:pPr>
            <w:r w:rsidRPr="00CD55A9">
              <w:rPr>
                <w:spacing w:val="-2"/>
                <w:sz w:val="18"/>
              </w:rPr>
              <w:t>35</w:t>
            </w:r>
          </w:p>
        </w:tc>
        <w:tc>
          <w:tcPr>
            <w:tcW w:w="1288" w:type="dxa"/>
            <w:tcBorders>
              <w:top w:val="single" w:sz="3" w:space="0" w:color="000000"/>
              <w:left w:val="single" w:sz="3" w:space="0" w:color="000000"/>
              <w:bottom w:val="single" w:sz="3" w:space="0" w:color="000000"/>
              <w:right w:val="single" w:sz="3" w:space="0" w:color="000000"/>
            </w:tcBorders>
          </w:tcPr>
          <w:p w14:paraId="47867A15" w14:textId="77777777" w:rsidR="00D93F73" w:rsidRPr="00CD55A9" w:rsidRDefault="00D93F73" w:rsidP="002844C8">
            <w:pPr>
              <w:pStyle w:val="TableParagraph"/>
              <w:spacing w:before="48"/>
              <w:ind w:left="420"/>
              <w:rPr>
                <w:rFonts w:cs="Arial"/>
                <w:sz w:val="18"/>
                <w:szCs w:val="18"/>
              </w:rPr>
            </w:pPr>
            <w:r w:rsidRPr="00CD55A9">
              <w:rPr>
                <w:spacing w:val="-2"/>
                <w:sz w:val="18"/>
              </w:rPr>
              <w:t>0,722</w:t>
            </w:r>
          </w:p>
        </w:tc>
        <w:tc>
          <w:tcPr>
            <w:tcW w:w="1288" w:type="dxa"/>
            <w:tcBorders>
              <w:top w:val="single" w:sz="3" w:space="0" w:color="000000"/>
              <w:left w:val="single" w:sz="3" w:space="0" w:color="000000"/>
              <w:bottom w:val="single" w:sz="3" w:space="0" w:color="000000"/>
              <w:right w:val="single" w:sz="3" w:space="0" w:color="000000"/>
            </w:tcBorders>
          </w:tcPr>
          <w:p w14:paraId="0D063FCA" w14:textId="77777777" w:rsidR="00D93F73" w:rsidRPr="00CD55A9" w:rsidRDefault="00D93F73" w:rsidP="002844C8">
            <w:pPr>
              <w:pStyle w:val="TableParagraph"/>
              <w:spacing w:before="48"/>
              <w:ind w:left="420"/>
              <w:rPr>
                <w:rFonts w:cs="Arial"/>
                <w:sz w:val="18"/>
                <w:szCs w:val="18"/>
              </w:rPr>
            </w:pPr>
            <w:r w:rsidRPr="00CD55A9">
              <w:rPr>
                <w:spacing w:val="-3"/>
                <w:sz w:val="18"/>
              </w:rPr>
              <w:t>18,34</w:t>
            </w:r>
          </w:p>
        </w:tc>
        <w:tc>
          <w:tcPr>
            <w:tcW w:w="1288" w:type="dxa"/>
            <w:tcBorders>
              <w:top w:val="single" w:sz="3" w:space="0" w:color="000000"/>
              <w:left w:val="single" w:sz="3" w:space="0" w:color="000000"/>
              <w:bottom w:val="single" w:sz="3" w:space="0" w:color="000000"/>
              <w:right w:val="single" w:sz="3" w:space="0" w:color="000000"/>
            </w:tcBorders>
          </w:tcPr>
          <w:p w14:paraId="43C9D8C9" w14:textId="77777777" w:rsidR="00D93F73" w:rsidRPr="00CD55A9" w:rsidRDefault="00D93F73" w:rsidP="002844C8">
            <w:pPr>
              <w:pStyle w:val="TableParagraph"/>
              <w:spacing w:before="48"/>
              <w:ind w:left="419"/>
              <w:rPr>
                <w:rFonts w:cs="Arial"/>
                <w:sz w:val="18"/>
                <w:szCs w:val="18"/>
              </w:rPr>
            </w:pPr>
            <w:r w:rsidRPr="00CD55A9">
              <w:rPr>
                <w:spacing w:val="-2"/>
                <w:sz w:val="18"/>
              </w:rPr>
              <w:t>0,972</w:t>
            </w:r>
          </w:p>
        </w:tc>
        <w:tc>
          <w:tcPr>
            <w:tcW w:w="1288" w:type="dxa"/>
            <w:tcBorders>
              <w:top w:val="single" w:sz="3" w:space="0" w:color="000000"/>
              <w:left w:val="single" w:sz="3" w:space="0" w:color="000000"/>
              <w:bottom w:val="single" w:sz="3" w:space="0" w:color="000000"/>
              <w:right w:val="single" w:sz="13" w:space="0" w:color="000000"/>
            </w:tcBorders>
          </w:tcPr>
          <w:p w14:paraId="318E7DE6" w14:textId="77777777" w:rsidR="00D93F73" w:rsidRPr="00CD55A9" w:rsidRDefault="00D93F73" w:rsidP="002844C8">
            <w:pPr>
              <w:pStyle w:val="TableParagraph"/>
              <w:spacing w:before="48"/>
              <w:ind w:left="418"/>
              <w:rPr>
                <w:rFonts w:cs="Arial"/>
                <w:sz w:val="18"/>
                <w:szCs w:val="18"/>
              </w:rPr>
            </w:pPr>
            <w:r w:rsidRPr="00CD55A9">
              <w:rPr>
                <w:spacing w:val="-2"/>
                <w:sz w:val="18"/>
              </w:rPr>
              <w:t>24,69</w:t>
            </w:r>
          </w:p>
        </w:tc>
      </w:tr>
      <w:tr w:rsidR="00CD55A9" w:rsidRPr="00CD55A9" w14:paraId="37798F9B" w14:textId="77777777" w:rsidTr="002844C8">
        <w:trPr>
          <w:trHeight w:hRule="exact" w:val="340"/>
        </w:trPr>
        <w:tc>
          <w:tcPr>
            <w:tcW w:w="1287" w:type="dxa"/>
            <w:tcBorders>
              <w:top w:val="single" w:sz="2" w:space="0" w:color="000000"/>
              <w:left w:val="single" w:sz="12" w:space="0" w:color="000000"/>
              <w:bottom w:val="single" w:sz="2" w:space="0" w:color="000000"/>
              <w:right w:val="single" w:sz="2" w:space="0" w:color="000000"/>
            </w:tcBorders>
          </w:tcPr>
          <w:p w14:paraId="5BFD8E95" w14:textId="77777777" w:rsidR="00D93F73" w:rsidRPr="00CD55A9" w:rsidRDefault="00D93F73" w:rsidP="002844C8">
            <w:pPr>
              <w:pStyle w:val="TableParagraph"/>
              <w:kinsoku w:val="0"/>
              <w:overflowPunct w:val="0"/>
              <w:spacing w:before="6"/>
              <w:ind w:right="10"/>
              <w:jc w:val="center"/>
            </w:pPr>
            <w:r w:rsidRPr="00CD55A9">
              <w:rPr>
                <w:rFonts w:cs="Arial"/>
                <w:spacing w:val="-4"/>
                <w:sz w:val="18"/>
                <w:szCs w:val="18"/>
              </w:rPr>
              <w:t>1</w:t>
            </w:r>
            <w:r w:rsidRPr="00CD55A9">
              <w:rPr>
                <w:rFonts w:cs="Arial"/>
                <w:spacing w:val="-5"/>
                <w:position w:val="6"/>
                <w:sz w:val="16"/>
                <w:szCs w:val="16"/>
              </w:rPr>
              <w:t>1</w:t>
            </w:r>
            <w:r w:rsidRPr="00CD55A9">
              <w:rPr>
                <w:rFonts w:cs="Arial"/>
                <w:spacing w:val="-5"/>
                <w:sz w:val="20"/>
                <w:szCs w:val="20"/>
              </w:rPr>
              <w:t>/</w:t>
            </w:r>
            <w:r w:rsidRPr="00CD55A9">
              <w:rPr>
                <w:rFonts w:cs="Arial"/>
                <w:spacing w:val="-5"/>
                <w:sz w:val="16"/>
                <w:szCs w:val="16"/>
              </w:rPr>
              <w:t>2</w:t>
            </w:r>
          </w:p>
        </w:tc>
        <w:tc>
          <w:tcPr>
            <w:tcW w:w="1288" w:type="dxa"/>
            <w:tcBorders>
              <w:top w:val="single" w:sz="3" w:space="0" w:color="000000"/>
              <w:left w:val="single" w:sz="3" w:space="0" w:color="000000"/>
              <w:bottom w:val="single" w:sz="3" w:space="0" w:color="000000"/>
              <w:right w:val="single" w:sz="3" w:space="0" w:color="000000"/>
            </w:tcBorders>
          </w:tcPr>
          <w:p w14:paraId="2953D32E" w14:textId="77777777" w:rsidR="00D93F73" w:rsidRPr="00CD55A9" w:rsidRDefault="00D93F73" w:rsidP="002844C8">
            <w:pPr>
              <w:pStyle w:val="TableParagraph"/>
              <w:spacing w:before="47"/>
              <w:ind w:left="449" w:right="448"/>
              <w:jc w:val="center"/>
              <w:rPr>
                <w:rFonts w:cs="Arial"/>
                <w:sz w:val="18"/>
                <w:szCs w:val="18"/>
              </w:rPr>
            </w:pPr>
            <w:r w:rsidRPr="00CD55A9">
              <w:rPr>
                <w:spacing w:val="-2"/>
                <w:sz w:val="18"/>
              </w:rPr>
              <w:t>38</w:t>
            </w:r>
          </w:p>
        </w:tc>
        <w:tc>
          <w:tcPr>
            <w:tcW w:w="1288" w:type="dxa"/>
            <w:tcBorders>
              <w:top w:val="single" w:sz="3" w:space="0" w:color="000000"/>
              <w:left w:val="single" w:sz="3" w:space="0" w:color="000000"/>
              <w:bottom w:val="single" w:sz="3" w:space="0" w:color="000000"/>
              <w:right w:val="single" w:sz="3" w:space="0" w:color="000000"/>
            </w:tcBorders>
          </w:tcPr>
          <w:p w14:paraId="0FD95884" w14:textId="77777777" w:rsidR="00D93F73" w:rsidRPr="00CD55A9" w:rsidRDefault="00D93F73" w:rsidP="002844C8">
            <w:pPr>
              <w:pStyle w:val="TableParagraph"/>
              <w:spacing w:before="47"/>
              <w:ind w:left="420"/>
              <w:rPr>
                <w:rFonts w:cs="Arial"/>
                <w:sz w:val="18"/>
                <w:szCs w:val="18"/>
              </w:rPr>
            </w:pPr>
            <w:r w:rsidRPr="00CD55A9">
              <w:rPr>
                <w:spacing w:val="-2"/>
                <w:sz w:val="18"/>
              </w:rPr>
              <w:t>0,788</w:t>
            </w:r>
          </w:p>
        </w:tc>
        <w:tc>
          <w:tcPr>
            <w:tcW w:w="1288" w:type="dxa"/>
            <w:tcBorders>
              <w:top w:val="single" w:sz="3" w:space="0" w:color="000000"/>
              <w:left w:val="single" w:sz="3" w:space="0" w:color="000000"/>
              <w:bottom w:val="single" w:sz="3" w:space="0" w:color="000000"/>
              <w:right w:val="single" w:sz="3" w:space="0" w:color="000000"/>
            </w:tcBorders>
          </w:tcPr>
          <w:p w14:paraId="20257A66" w14:textId="77777777" w:rsidR="00D93F73" w:rsidRPr="00CD55A9" w:rsidRDefault="00D93F73" w:rsidP="002844C8">
            <w:pPr>
              <w:pStyle w:val="TableParagraph"/>
              <w:spacing w:before="47"/>
              <w:ind w:left="420"/>
              <w:rPr>
                <w:rFonts w:cs="Arial"/>
                <w:sz w:val="18"/>
                <w:szCs w:val="18"/>
              </w:rPr>
            </w:pPr>
            <w:r w:rsidRPr="00CD55A9">
              <w:rPr>
                <w:spacing w:val="-3"/>
                <w:sz w:val="18"/>
              </w:rPr>
              <w:t>20,00</w:t>
            </w:r>
          </w:p>
        </w:tc>
        <w:tc>
          <w:tcPr>
            <w:tcW w:w="1288" w:type="dxa"/>
            <w:tcBorders>
              <w:top w:val="single" w:sz="3" w:space="0" w:color="000000"/>
              <w:left w:val="single" w:sz="3" w:space="0" w:color="000000"/>
              <w:bottom w:val="single" w:sz="3" w:space="0" w:color="000000"/>
              <w:right w:val="single" w:sz="3" w:space="0" w:color="000000"/>
            </w:tcBorders>
          </w:tcPr>
          <w:p w14:paraId="58D5689B" w14:textId="77777777" w:rsidR="00D93F73" w:rsidRPr="00CD55A9" w:rsidRDefault="00D93F73" w:rsidP="002844C8">
            <w:pPr>
              <w:pStyle w:val="TableParagraph"/>
              <w:spacing w:before="47"/>
              <w:ind w:left="419"/>
              <w:rPr>
                <w:rFonts w:cs="Arial"/>
                <w:sz w:val="18"/>
                <w:szCs w:val="18"/>
              </w:rPr>
            </w:pPr>
            <w:r w:rsidRPr="00CD55A9">
              <w:rPr>
                <w:spacing w:val="-2"/>
                <w:sz w:val="18"/>
              </w:rPr>
              <w:t>1,038</w:t>
            </w:r>
          </w:p>
        </w:tc>
        <w:tc>
          <w:tcPr>
            <w:tcW w:w="1288" w:type="dxa"/>
            <w:tcBorders>
              <w:top w:val="single" w:sz="3" w:space="0" w:color="000000"/>
              <w:left w:val="single" w:sz="3" w:space="0" w:color="000000"/>
              <w:bottom w:val="single" w:sz="3" w:space="0" w:color="000000"/>
              <w:right w:val="single" w:sz="13" w:space="0" w:color="000000"/>
            </w:tcBorders>
          </w:tcPr>
          <w:p w14:paraId="0E1ADC13" w14:textId="77777777" w:rsidR="00D93F73" w:rsidRPr="00CD55A9" w:rsidRDefault="00D93F73" w:rsidP="002844C8">
            <w:pPr>
              <w:pStyle w:val="TableParagraph"/>
              <w:spacing w:before="47"/>
              <w:ind w:left="418"/>
              <w:rPr>
                <w:rFonts w:cs="Arial"/>
                <w:sz w:val="18"/>
                <w:szCs w:val="18"/>
              </w:rPr>
            </w:pPr>
            <w:r w:rsidRPr="00CD55A9">
              <w:rPr>
                <w:spacing w:val="-2"/>
                <w:sz w:val="18"/>
              </w:rPr>
              <w:t>26,35</w:t>
            </w:r>
          </w:p>
        </w:tc>
      </w:tr>
      <w:tr w:rsidR="00CD55A9" w:rsidRPr="00CD55A9" w14:paraId="01886287" w14:textId="77777777" w:rsidTr="002844C8">
        <w:trPr>
          <w:trHeight w:hRule="exact" w:val="340"/>
        </w:trPr>
        <w:tc>
          <w:tcPr>
            <w:tcW w:w="1287" w:type="dxa"/>
            <w:tcBorders>
              <w:top w:val="single" w:sz="2" w:space="0" w:color="000000"/>
              <w:left w:val="single" w:sz="12" w:space="0" w:color="000000"/>
              <w:bottom w:val="single" w:sz="2" w:space="0" w:color="000000"/>
              <w:right w:val="single" w:sz="2" w:space="0" w:color="000000"/>
            </w:tcBorders>
          </w:tcPr>
          <w:p w14:paraId="4D870AD2" w14:textId="77777777" w:rsidR="00D93F73" w:rsidRPr="00CD55A9" w:rsidRDefault="00D93F73" w:rsidP="002844C8">
            <w:pPr>
              <w:pStyle w:val="TableParagraph"/>
              <w:kinsoku w:val="0"/>
              <w:overflowPunct w:val="0"/>
              <w:spacing w:before="6"/>
              <w:ind w:right="10"/>
              <w:jc w:val="center"/>
            </w:pPr>
            <w:r w:rsidRPr="00CD55A9">
              <w:rPr>
                <w:rFonts w:cs="Arial"/>
                <w:spacing w:val="-2"/>
                <w:sz w:val="18"/>
                <w:szCs w:val="18"/>
              </w:rPr>
              <w:t>1</w:t>
            </w:r>
            <w:r w:rsidRPr="00CD55A9">
              <w:rPr>
                <w:rFonts w:cs="Arial"/>
                <w:spacing w:val="-2"/>
                <w:position w:val="6"/>
                <w:sz w:val="16"/>
                <w:szCs w:val="16"/>
              </w:rPr>
              <w:t>5</w:t>
            </w:r>
            <w:r w:rsidRPr="00CD55A9">
              <w:rPr>
                <w:rFonts w:cs="Arial"/>
                <w:spacing w:val="-2"/>
                <w:sz w:val="20"/>
                <w:szCs w:val="20"/>
              </w:rPr>
              <w:t>/</w:t>
            </w:r>
            <w:r w:rsidRPr="00CD55A9">
              <w:rPr>
                <w:rFonts w:cs="Arial"/>
                <w:spacing w:val="-2"/>
                <w:sz w:val="16"/>
                <w:szCs w:val="16"/>
              </w:rPr>
              <w:t>8</w:t>
            </w:r>
          </w:p>
        </w:tc>
        <w:tc>
          <w:tcPr>
            <w:tcW w:w="1288" w:type="dxa"/>
            <w:tcBorders>
              <w:top w:val="single" w:sz="3" w:space="0" w:color="000000"/>
              <w:left w:val="single" w:sz="3" w:space="0" w:color="000000"/>
              <w:bottom w:val="single" w:sz="3" w:space="0" w:color="000000"/>
              <w:right w:val="single" w:sz="3" w:space="0" w:color="000000"/>
            </w:tcBorders>
          </w:tcPr>
          <w:p w14:paraId="50B6E824" w14:textId="77777777" w:rsidR="00D93F73" w:rsidRPr="00CD55A9" w:rsidRDefault="00D93F73" w:rsidP="002844C8">
            <w:pPr>
              <w:pStyle w:val="TableParagraph"/>
              <w:spacing w:before="47"/>
              <w:ind w:left="449" w:right="448"/>
              <w:jc w:val="center"/>
              <w:rPr>
                <w:rFonts w:cs="Arial"/>
                <w:sz w:val="18"/>
                <w:szCs w:val="18"/>
              </w:rPr>
            </w:pPr>
            <w:r w:rsidRPr="00CD55A9">
              <w:rPr>
                <w:spacing w:val="-2"/>
                <w:sz w:val="18"/>
              </w:rPr>
              <w:t>42</w:t>
            </w:r>
          </w:p>
        </w:tc>
        <w:tc>
          <w:tcPr>
            <w:tcW w:w="1288" w:type="dxa"/>
            <w:tcBorders>
              <w:top w:val="single" w:sz="3" w:space="0" w:color="000000"/>
              <w:left w:val="single" w:sz="3" w:space="0" w:color="000000"/>
              <w:bottom w:val="single" w:sz="3" w:space="0" w:color="000000"/>
              <w:right w:val="single" w:sz="3" w:space="0" w:color="000000"/>
            </w:tcBorders>
          </w:tcPr>
          <w:p w14:paraId="13F47C5B" w14:textId="77777777" w:rsidR="00D93F73" w:rsidRPr="00CD55A9" w:rsidRDefault="00D93F73" w:rsidP="002844C8">
            <w:pPr>
              <w:pStyle w:val="TableParagraph"/>
              <w:spacing w:before="47"/>
              <w:ind w:left="420"/>
              <w:rPr>
                <w:rFonts w:cs="Arial"/>
                <w:sz w:val="18"/>
                <w:szCs w:val="18"/>
              </w:rPr>
            </w:pPr>
            <w:r w:rsidRPr="00CD55A9">
              <w:rPr>
                <w:spacing w:val="-2"/>
                <w:sz w:val="18"/>
              </w:rPr>
              <w:t>0,853</w:t>
            </w:r>
          </w:p>
        </w:tc>
        <w:tc>
          <w:tcPr>
            <w:tcW w:w="1288" w:type="dxa"/>
            <w:tcBorders>
              <w:top w:val="single" w:sz="3" w:space="0" w:color="000000"/>
              <w:left w:val="single" w:sz="3" w:space="0" w:color="000000"/>
              <w:bottom w:val="single" w:sz="3" w:space="0" w:color="000000"/>
              <w:right w:val="single" w:sz="3" w:space="0" w:color="000000"/>
            </w:tcBorders>
          </w:tcPr>
          <w:p w14:paraId="25536948" w14:textId="77777777" w:rsidR="00D93F73" w:rsidRPr="00CD55A9" w:rsidRDefault="00D93F73" w:rsidP="002844C8">
            <w:pPr>
              <w:pStyle w:val="TableParagraph"/>
              <w:spacing w:before="47"/>
              <w:ind w:left="420"/>
              <w:rPr>
                <w:rFonts w:cs="Arial"/>
                <w:sz w:val="18"/>
                <w:szCs w:val="18"/>
              </w:rPr>
            </w:pPr>
            <w:r w:rsidRPr="00CD55A9">
              <w:rPr>
                <w:spacing w:val="-3"/>
                <w:sz w:val="18"/>
              </w:rPr>
              <w:t>21,67</w:t>
            </w:r>
          </w:p>
        </w:tc>
        <w:tc>
          <w:tcPr>
            <w:tcW w:w="1288" w:type="dxa"/>
            <w:tcBorders>
              <w:top w:val="single" w:sz="3" w:space="0" w:color="000000"/>
              <w:left w:val="single" w:sz="3" w:space="0" w:color="000000"/>
              <w:bottom w:val="single" w:sz="3" w:space="0" w:color="000000"/>
              <w:right w:val="single" w:sz="3" w:space="0" w:color="000000"/>
            </w:tcBorders>
          </w:tcPr>
          <w:p w14:paraId="0BFAA7CE" w14:textId="77777777" w:rsidR="00D93F73" w:rsidRPr="00CD55A9" w:rsidRDefault="00D93F73" w:rsidP="002844C8">
            <w:pPr>
              <w:pStyle w:val="TableParagraph"/>
              <w:spacing w:before="47"/>
              <w:ind w:left="419"/>
              <w:rPr>
                <w:rFonts w:cs="Arial"/>
                <w:sz w:val="18"/>
                <w:szCs w:val="18"/>
              </w:rPr>
            </w:pPr>
            <w:r w:rsidRPr="00CD55A9">
              <w:rPr>
                <w:spacing w:val="-2"/>
                <w:sz w:val="18"/>
              </w:rPr>
              <w:t>1,103</w:t>
            </w:r>
          </w:p>
        </w:tc>
        <w:tc>
          <w:tcPr>
            <w:tcW w:w="1288" w:type="dxa"/>
            <w:tcBorders>
              <w:top w:val="single" w:sz="3" w:space="0" w:color="000000"/>
              <w:left w:val="single" w:sz="3" w:space="0" w:color="000000"/>
              <w:bottom w:val="single" w:sz="3" w:space="0" w:color="000000"/>
              <w:right w:val="single" w:sz="13" w:space="0" w:color="000000"/>
            </w:tcBorders>
          </w:tcPr>
          <w:p w14:paraId="2A04499A" w14:textId="77777777" w:rsidR="00D93F73" w:rsidRPr="00CD55A9" w:rsidRDefault="00D93F73" w:rsidP="002844C8">
            <w:pPr>
              <w:pStyle w:val="TableParagraph"/>
              <w:spacing w:before="47"/>
              <w:ind w:left="418"/>
              <w:rPr>
                <w:rFonts w:cs="Arial"/>
                <w:sz w:val="18"/>
                <w:szCs w:val="18"/>
              </w:rPr>
            </w:pPr>
            <w:r w:rsidRPr="00CD55A9">
              <w:rPr>
                <w:spacing w:val="-2"/>
                <w:sz w:val="18"/>
              </w:rPr>
              <w:t>28,02</w:t>
            </w:r>
          </w:p>
        </w:tc>
      </w:tr>
      <w:tr w:rsidR="00CD55A9" w:rsidRPr="00CD55A9" w14:paraId="00E4C20B" w14:textId="77777777" w:rsidTr="002844C8">
        <w:trPr>
          <w:trHeight w:hRule="exact" w:val="341"/>
        </w:trPr>
        <w:tc>
          <w:tcPr>
            <w:tcW w:w="1287" w:type="dxa"/>
            <w:tcBorders>
              <w:top w:val="single" w:sz="2" w:space="0" w:color="000000"/>
              <w:left w:val="single" w:sz="12" w:space="0" w:color="000000"/>
              <w:bottom w:val="single" w:sz="2" w:space="0" w:color="000000"/>
              <w:right w:val="single" w:sz="2" w:space="0" w:color="000000"/>
            </w:tcBorders>
          </w:tcPr>
          <w:p w14:paraId="683896C1" w14:textId="77777777" w:rsidR="00D93F73" w:rsidRPr="00CD55A9" w:rsidRDefault="00D93F73" w:rsidP="002844C8">
            <w:pPr>
              <w:pStyle w:val="TableParagraph"/>
              <w:kinsoku w:val="0"/>
              <w:overflowPunct w:val="0"/>
              <w:spacing w:before="7"/>
              <w:ind w:right="10"/>
              <w:jc w:val="center"/>
            </w:pPr>
            <w:r w:rsidRPr="00CD55A9">
              <w:rPr>
                <w:rFonts w:cs="Arial"/>
                <w:spacing w:val="-1"/>
                <w:sz w:val="18"/>
                <w:szCs w:val="18"/>
              </w:rPr>
              <w:t>1</w:t>
            </w:r>
            <w:r w:rsidRPr="00CD55A9">
              <w:rPr>
                <w:rFonts w:cs="Arial"/>
                <w:spacing w:val="-1"/>
                <w:position w:val="6"/>
                <w:sz w:val="16"/>
                <w:szCs w:val="16"/>
              </w:rPr>
              <w:t>3</w:t>
            </w:r>
            <w:r w:rsidRPr="00CD55A9">
              <w:rPr>
                <w:rFonts w:cs="Arial"/>
                <w:spacing w:val="-1"/>
                <w:sz w:val="20"/>
                <w:szCs w:val="20"/>
              </w:rPr>
              <w:t>/</w:t>
            </w:r>
            <w:r w:rsidRPr="00CD55A9">
              <w:rPr>
                <w:rFonts w:cs="Arial"/>
                <w:spacing w:val="-1"/>
                <w:sz w:val="16"/>
                <w:szCs w:val="16"/>
              </w:rPr>
              <w:t>4</w:t>
            </w:r>
          </w:p>
        </w:tc>
        <w:tc>
          <w:tcPr>
            <w:tcW w:w="1288" w:type="dxa"/>
            <w:tcBorders>
              <w:top w:val="single" w:sz="3" w:space="0" w:color="000000"/>
              <w:left w:val="single" w:sz="3" w:space="0" w:color="000000"/>
              <w:bottom w:val="single" w:sz="3" w:space="0" w:color="000000"/>
              <w:right w:val="single" w:sz="3" w:space="0" w:color="000000"/>
            </w:tcBorders>
          </w:tcPr>
          <w:p w14:paraId="5DFC4F6A" w14:textId="77777777" w:rsidR="00D93F73" w:rsidRPr="00CD55A9" w:rsidRDefault="00D93F73" w:rsidP="002844C8">
            <w:pPr>
              <w:pStyle w:val="TableParagraph"/>
              <w:spacing w:before="48"/>
              <w:ind w:left="449" w:right="448"/>
              <w:jc w:val="center"/>
              <w:rPr>
                <w:rFonts w:cs="Arial"/>
                <w:sz w:val="18"/>
                <w:szCs w:val="18"/>
              </w:rPr>
            </w:pPr>
            <w:r w:rsidRPr="00CD55A9">
              <w:rPr>
                <w:spacing w:val="-2"/>
                <w:sz w:val="18"/>
              </w:rPr>
              <w:t>45</w:t>
            </w:r>
          </w:p>
        </w:tc>
        <w:tc>
          <w:tcPr>
            <w:tcW w:w="1288" w:type="dxa"/>
            <w:tcBorders>
              <w:top w:val="single" w:sz="3" w:space="0" w:color="000000"/>
              <w:left w:val="single" w:sz="3" w:space="0" w:color="000000"/>
              <w:bottom w:val="single" w:sz="3" w:space="0" w:color="000000"/>
              <w:right w:val="single" w:sz="3" w:space="0" w:color="000000"/>
            </w:tcBorders>
          </w:tcPr>
          <w:p w14:paraId="337F90FE" w14:textId="77777777" w:rsidR="00D93F73" w:rsidRPr="00CD55A9" w:rsidRDefault="00D93F73" w:rsidP="002844C8">
            <w:pPr>
              <w:pStyle w:val="TableParagraph"/>
              <w:spacing w:before="48"/>
              <w:ind w:left="420"/>
              <w:rPr>
                <w:rFonts w:cs="Arial"/>
                <w:sz w:val="18"/>
                <w:szCs w:val="18"/>
              </w:rPr>
            </w:pPr>
            <w:r w:rsidRPr="00CD55A9">
              <w:rPr>
                <w:spacing w:val="-2"/>
                <w:sz w:val="18"/>
              </w:rPr>
              <w:t>0,919</w:t>
            </w:r>
          </w:p>
        </w:tc>
        <w:tc>
          <w:tcPr>
            <w:tcW w:w="1288" w:type="dxa"/>
            <w:tcBorders>
              <w:top w:val="single" w:sz="3" w:space="0" w:color="000000"/>
              <w:left w:val="single" w:sz="3" w:space="0" w:color="000000"/>
              <w:bottom w:val="single" w:sz="3" w:space="0" w:color="000000"/>
              <w:right w:val="single" w:sz="3" w:space="0" w:color="000000"/>
            </w:tcBorders>
          </w:tcPr>
          <w:p w14:paraId="3FEA20F0" w14:textId="77777777" w:rsidR="00D93F73" w:rsidRPr="00CD55A9" w:rsidRDefault="00D93F73" w:rsidP="002844C8">
            <w:pPr>
              <w:pStyle w:val="TableParagraph"/>
              <w:spacing w:before="48"/>
              <w:ind w:left="420"/>
              <w:rPr>
                <w:rFonts w:cs="Arial"/>
                <w:sz w:val="18"/>
                <w:szCs w:val="18"/>
              </w:rPr>
            </w:pPr>
            <w:r w:rsidRPr="00CD55A9">
              <w:rPr>
                <w:spacing w:val="-3"/>
                <w:sz w:val="18"/>
              </w:rPr>
              <w:t>23,34</w:t>
            </w:r>
          </w:p>
        </w:tc>
        <w:tc>
          <w:tcPr>
            <w:tcW w:w="1288" w:type="dxa"/>
            <w:tcBorders>
              <w:top w:val="single" w:sz="3" w:space="0" w:color="000000"/>
              <w:left w:val="single" w:sz="3" w:space="0" w:color="000000"/>
              <w:bottom w:val="single" w:sz="3" w:space="0" w:color="000000"/>
              <w:right w:val="single" w:sz="3" w:space="0" w:color="000000"/>
            </w:tcBorders>
          </w:tcPr>
          <w:p w14:paraId="13FE67AA" w14:textId="77777777" w:rsidR="00D93F73" w:rsidRPr="00CD55A9" w:rsidRDefault="00D93F73" w:rsidP="002844C8">
            <w:pPr>
              <w:pStyle w:val="TableParagraph"/>
              <w:spacing w:before="48"/>
              <w:ind w:left="419"/>
              <w:rPr>
                <w:rFonts w:cs="Arial"/>
                <w:sz w:val="18"/>
                <w:szCs w:val="18"/>
              </w:rPr>
            </w:pPr>
            <w:r w:rsidRPr="00CD55A9">
              <w:rPr>
                <w:spacing w:val="-2"/>
                <w:sz w:val="18"/>
              </w:rPr>
              <w:t>1,169</w:t>
            </w:r>
          </w:p>
        </w:tc>
        <w:tc>
          <w:tcPr>
            <w:tcW w:w="1288" w:type="dxa"/>
            <w:tcBorders>
              <w:top w:val="single" w:sz="3" w:space="0" w:color="000000"/>
              <w:left w:val="single" w:sz="3" w:space="0" w:color="000000"/>
              <w:bottom w:val="single" w:sz="3" w:space="0" w:color="000000"/>
              <w:right w:val="single" w:sz="13" w:space="0" w:color="000000"/>
            </w:tcBorders>
          </w:tcPr>
          <w:p w14:paraId="21DB9B62" w14:textId="77777777" w:rsidR="00D93F73" w:rsidRPr="00CD55A9" w:rsidRDefault="00D93F73" w:rsidP="002844C8">
            <w:pPr>
              <w:pStyle w:val="TableParagraph"/>
              <w:spacing w:before="48"/>
              <w:ind w:left="418"/>
              <w:rPr>
                <w:rFonts w:cs="Arial"/>
                <w:sz w:val="18"/>
                <w:szCs w:val="18"/>
              </w:rPr>
            </w:pPr>
            <w:r w:rsidRPr="00CD55A9">
              <w:rPr>
                <w:spacing w:val="-2"/>
                <w:sz w:val="18"/>
              </w:rPr>
              <w:t>29,69</w:t>
            </w:r>
          </w:p>
        </w:tc>
      </w:tr>
      <w:tr w:rsidR="00CD55A9" w:rsidRPr="00CD55A9" w14:paraId="1618F704" w14:textId="77777777" w:rsidTr="002844C8">
        <w:trPr>
          <w:trHeight w:hRule="exact" w:val="340"/>
        </w:trPr>
        <w:tc>
          <w:tcPr>
            <w:tcW w:w="1287" w:type="dxa"/>
            <w:tcBorders>
              <w:top w:val="single" w:sz="2" w:space="0" w:color="000000"/>
              <w:left w:val="single" w:sz="12" w:space="0" w:color="000000"/>
              <w:bottom w:val="single" w:sz="2" w:space="0" w:color="000000"/>
              <w:right w:val="single" w:sz="2" w:space="0" w:color="000000"/>
            </w:tcBorders>
          </w:tcPr>
          <w:p w14:paraId="62F4BF64" w14:textId="77777777" w:rsidR="00D93F73" w:rsidRPr="00CD55A9" w:rsidRDefault="00D93F73" w:rsidP="002844C8">
            <w:pPr>
              <w:pStyle w:val="TableParagraph"/>
              <w:kinsoku w:val="0"/>
              <w:overflowPunct w:val="0"/>
              <w:spacing w:before="6"/>
              <w:ind w:right="10"/>
              <w:jc w:val="center"/>
            </w:pPr>
            <w:r w:rsidRPr="00CD55A9">
              <w:rPr>
                <w:rFonts w:cs="Arial"/>
                <w:spacing w:val="-2"/>
                <w:sz w:val="18"/>
                <w:szCs w:val="18"/>
              </w:rPr>
              <w:t>1</w:t>
            </w:r>
            <w:r w:rsidRPr="00CD55A9">
              <w:rPr>
                <w:rFonts w:cs="Arial"/>
                <w:spacing w:val="-2"/>
                <w:position w:val="6"/>
                <w:sz w:val="16"/>
                <w:szCs w:val="16"/>
              </w:rPr>
              <w:t>7</w:t>
            </w:r>
            <w:r w:rsidRPr="00CD55A9">
              <w:rPr>
                <w:rFonts w:cs="Arial"/>
                <w:spacing w:val="-2"/>
                <w:sz w:val="20"/>
                <w:szCs w:val="20"/>
              </w:rPr>
              <w:t>/</w:t>
            </w:r>
            <w:r w:rsidRPr="00CD55A9">
              <w:rPr>
                <w:rFonts w:cs="Arial"/>
                <w:spacing w:val="-2"/>
                <w:sz w:val="16"/>
                <w:szCs w:val="16"/>
              </w:rPr>
              <w:t>8</w:t>
            </w:r>
          </w:p>
        </w:tc>
        <w:tc>
          <w:tcPr>
            <w:tcW w:w="1288" w:type="dxa"/>
            <w:tcBorders>
              <w:top w:val="single" w:sz="3" w:space="0" w:color="000000"/>
              <w:left w:val="single" w:sz="3" w:space="0" w:color="000000"/>
              <w:bottom w:val="single" w:sz="3" w:space="0" w:color="000000"/>
              <w:right w:val="single" w:sz="3" w:space="0" w:color="000000"/>
            </w:tcBorders>
          </w:tcPr>
          <w:p w14:paraId="625F3D4A" w14:textId="77777777" w:rsidR="00D93F73" w:rsidRPr="00CD55A9" w:rsidRDefault="00D93F73" w:rsidP="002844C8">
            <w:pPr>
              <w:pStyle w:val="TableParagraph"/>
              <w:spacing w:before="47"/>
              <w:ind w:left="449" w:right="448"/>
              <w:jc w:val="center"/>
              <w:rPr>
                <w:rFonts w:cs="Arial"/>
                <w:sz w:val="18"/>
                <w:szCs w:val="18"/>
              </w:rPr>
            </w:pPr>
            <w:r w:rsidRPr="00CD55A9">
              <w:rPr>
                <w:spacing w:val="-2"/>
                <w:sz w:val="18"/>
              </w:rPr>
              <w:t>48</w:t>
            </w:r>
          </w:p>
        </w:tc>
        <w:tc>
          <w:tcPr>
            <w:tcW w:w="1288" w:type="dxa"/>
            <w:tcBorders>
              <w:top w:val="single" w:sz="3" w:space="0" w:color="000000"/>
              <w:left w:val="single" w:sz="3" w:space="0" w:color="000000"/>
              <w:bottom w:val="single" w:sz="3" w:space="0" w:color="000000"/>
              <w:right w:val="single" w:sz="3" w:space="0" w:color="000000"/>
            </w:tcBorders>
          </w:tcPr>
          <w:p w14:paraId="7ABF1CA4" w14:textId="77777777" w:rsidR="00D93F73" w:rsidRPr="00CD55A9" w:rsidRDefault="00D93F73" w:rsidP="002844C8">
            <w:pPr>
              <w:pStyle w:val="TableParagraph"/>
              <w:spacing w:before="47"/>
              <w:ind w:left="420"/>
              <w:rPr>
                <w:rFonts w:cs="Arial"/>
                <w:sz w:val="18"/>
                <w:szCs w:val="18"/>
              </w:rPr>
            </w:pPr>
            <w:r w:rsidRPr="00CD55A9">
              <w:rPr>
                <w:spacing w:val="-2"/>
                <w:sz w:val="18"/>
              </w:rPr>
              <w:t>0,984</w:t>
            </w:r>
          </w:p>
        </w:tc>
        <w:tc>
          <w:tcPr>
            <w:tcW w:w="1288" w:type="dxa"/>
            <w:tcBorders>
              <w:top w:val="single" w:sz="3" w:space="0" w:color="000000"/>
              <w:left w:val="single" w:sz="3" w:space="0" w:color="000000"/>
              <w:bottom w:val="single" w:sz="3" w:space="0" w:color="000000"/>
              <w:right w:val="single" w:sz="3" w:space="0" w:color="000000"/>
            </w:tcBorders>
          </w:tcPr>
          <w:p w14:paraId="10BABAD7" w14:textId="77777777" w:rsidR="00D93F73" w:rsidRPr="00CD55A9" w:rsidRDefault="00D93F73" w:rsidP="002844C8">
            <w:pPr>
              <w:pStyle w:val="TableParagraph"/>
              <w:spacing w:before="47"/>
              <w:ind w:left="420"/>
              <w:rPr>
                <w:rFonts w:cs="Arial"/>
                <w:sz w:val="18"/>
                <w:szCs w:val="18"/>
              </w:rPr>
            </w:pPr>
            <w:r w:rsidRPr="00CD55A9">
              <w:rPr>
                <w:spacing w:val="-3"/>
                <w:sz w:val="18"/>
              </w:rPr>
              <w:t>25,00</w:t>
            </w:r>
          </w:p>
        </w:tc>
        <w:tc>
          <w:tcPr>
            <w:tcW w:w="1288" w:type="dxa"/>
            <w:tcBorders>
              <w:top w:val="single" w:sz="3" w:space="0" w:color="000000"/>
              <w:left w:val="single" w:sz="3" w:space="0" w:color="000000"/>
              <w:bottom w:val="single" w:sz="3" w:space="0" w:color="000000"/>
              <w:right w:val="single" w:sz="3" w:space="0" w:color="000000"/>
            </w:tcBorders>
          </w:tcPr>
          <w:p w14:paraId="669E75F0" w14:textId="77777777" w:rsidR="00D93F73" w:rsidRPr="00CD55A9" w:rsidRDefault="00D93F73" w:rsidP="002844C8">
            <w:pPr>
              <w:pStyle w:val="TableParagraph"/>
              <w:spacing w:before="47"/>
              <w:ind w:left="419"/>
              <w:rPr>
                <w:rFonts w:cs="Arial"/>
                <w:sz w:val="18"/>
                <w:szCs w:val="18"/>
              </w:rPr>
            </w:pPr>
            <w:r w:rsidRPr="00CD55A9">
              <w:rPr>
                <w:spacing w:val="-2"/>
                <w:sz w:val="18"/>
              </w:rPr>
              <w:t>1,234</w:t>
            </w:r>
          </w:p>
        </w:tc>
        <w:tc>
          <w:tcPr>
            <w:tcW w:w="1288" w:type="dxa"/>
            <w:tcBorders>
              <w:top w:val="single" w:sz="3" w:space="0" w:color="000000"/>
              <w:left w:val="single" w:sz="3" w:space="0" w:color="000000"/>
              <w:bottom w:val="single" w:sz="3" w:space="0" w:color="000000"/>
              <w:right w:val="single" w:sz="13" w:space="0" w:color="000000"/>
            </w:tcBorders>
          </w:tcPr>
          <w:p w14:paraId="681F5BFD" w14:textId="77777777" w:rsidR="00D93F73" w:rsidRPr="00CD55A9" w:rsidRDefault="00D93F73" w:rsidP="002844C8">
            <w:pPr>
              <w:pStyle w:val="TableParagraph"/>
              <w:spacing w:before="47"/>
              <w:ind w:left="418"/>
              <w:rPr>
                <w:rFonts w:cs="Arial"/>
                <w:sz w:val="18"/>
                <w:szCs w:val="18"/>
              </w:rPr>
            </w:pPr>
            <w:r w:rsidRPr="00CD55A9">
              <w:rPr>
                <w:spacing w:val="-2"/>
                <w:sz w:val="18"/>
              </w:rPr>
              <w:t>31,35</w:t>
            </w:r>
          </w:p>
        </w:tc>
      </w:tr>
      <w:tr w:rsidR="00D93F73" w:rsidRPr="00CD55A9" w14:paraId="5CA5A603" w14:textId="77777777" w:rsidTr="002844C8">
        <w:trPr>
          <w:trHeight w:hRule="exact" w:val="340"/>
        </w:trPr>
        <w:tc>
          <w:tcPr>
            <w:tcW w:w="1287" w:type="dxa"/>
            <w:tcBorders>
              <w:top w:val="single" w:sz="2" w:space="0" w:color="000000"/>
              <w:left w:val="single" w:sz="12" w:space="0" w:color="000000"/>
              <w:bottom w:val="single" w:sz="12" w:space="0" w:color="000000"/>
              <w:right w:val="single" w:sz="2" w:space="0" w:color="000000"/>
            </w:tcBorders>
          </w:tcPr>
          <w:p w14:paraId="56C922D4" w14:textId="77777777" w:rsidR="00D93F73" w:rsidRPr="00CD55A9" w:rsidRDefault="00D93F73" w:rsidP="002844C8">
            <w:pPr>
              <w:pStyle w:val="TableParagraph"/>
              <w:kinsoku w:val="0"/>
              <w:overflowPunct w:val="0"/>
              <w:spacing w:before="47"/>
              <w:ind w:right="8"/>
              <w:jc w:val="center"/>
            </w:pPr>
            <w:r w:rsidRPr="00CD55A9">
              <w:rPr>
                <w:rFonts w:cs="Arial"/>
                <w:sz w:val="18"/>
                <w:szCs w:val="18"/>
              </w:rPr>
              <w:t>2</w:t>
            </w:r>
          </w:p>
        </w:tc>
        <w:tc>
          <w:tcPr>
            <w:tcW w:w="1288" w:type="dxa"/>
            <w:tcBorders>
              <w:top w:val="single" w:sz="3" w:space="0" w:color="000000"/>
              <w:left w:val="single" w:sz="3" w:space="0" w:color="000000"/>
              <w:bottom w:val="single" w:sz="13" w:space="0" w:color="000000"/>
              <w:right w:val="single" w:sz="3" w:space="0" w:color="000000"/>
            </w:tcBorders>
          </w:tcPr>
          <w:p w14:paraId="7D49F8B4" w14:textId="77777777" w:rsidR="00D93F73" w:rsidRPr="00CD55A9" w:rsidRDefault="00D93F73" w:rsidP="002844C8">
            <w:pPr>
              <w:pStyle w:val="TableParagraph"/>
              <w:spacing w:before="47"/>
              <w:ind w:left="449" w:right="447"/>
              <w:jc w:val="center"/>
              <w:rPr>
                <w:rFonts w:cs="Arial"/>
                <w:sz w:val="18"/>
                <w:szCs w:val="18"/>
              </w:rPr>
            </w:pPr>
            <w:r w:rsidRPr="00CD55A9">
              <w:rPr>
                <w:spacing w:val="-1"/>
                <w:sz w:val="18"/>
              </w:rPr>
              <w:t>52</w:t>
            </w:r>
          </w:p>
        </w:tc>
        <w:tc>
          <w:tcPr>
            <w:tcW w:w="1288" w:type="dxa"/>
            <w:tcBorders>
              <w:top w:val="single" w:sz="3" w:space="0" w:color="000000"/>
              <w:left w:val="single" w:sz="3" w:space="0" w:color="000000"/>
              <w:bottom w:val="single" w:sz="13" w:space="0" w:color="000000"/>
              <w:right w:val="single" w:sz="3" w:space="0" w:color="000000"/>
            </w:tcBorders>
          </w:tcPr>
          <w:p w14:paraId="19D6FB7E" w14:textId="77777777" w:rsidR="00D93F73" w:rsidRPr="00CD55A9" w:rsidRDefault="00D93F73" w:rsidP="002844C8">
            <w:pPr>
              <w:pStyle w:val="TableParagraph"/>
              <w:spacing w:before="47"/>
              <w:ind w:left="420"/>
              <w:rPr>
                <w:rFonts w:cs="Arial"/>
                <w:sz w:val="18"/>
                <w:szCs w:val="18"/>
              </w:rPr>
            </w:pPr>
            <w:r w:rsidRPr="00CD55A9">
              <w:rPr>
                <w:spacing w:val="-2"/>
                <w:sz w:val="18"/>
              </w:rPr>
              <w:t>1,050</w:t>
            </w:r>
          </w:p>
        </w:tc>
        <w:tc>
          <w:tcPr>
            <w:tcW w:w="1288" w:type="dxa"/>
            <w:tcBorders>
              <w:top w:val="single" w:sz="3" w:space="0" w:color="000000"/>
              <w:left w:val="single" w:sz="3" w:space="0" w:color="000000"/>
              <w:bottom w:val="single" w:sz="13" w:space="0" w:color="000000"/>
              <w:right w:val="single" w:sz="3" w:space="0" w:color="000000"/>
            </w:tcBorders>
          </w:tcPr>
          <w:p w14:paraId="677ACC0A" w14:textId="77777777" w:rsidR="00D93F73" w:rsidRPr="00CD55A9" w:rsidRDefault="00D93F73" w:rsidP="002844C8">
            <w:pPr>
              <w:pStyle w:val="TableParagraph"/>
              <w:spacing w:before="47"/>
              <w:ind w:left="420"/>
              <w:rPr>
                <w:rFonts w:cs="Arial"/>
                <w:sz w:val="18"/>
                <w:szCs w:val="18"/>
              </w:rPr>
            </w:pPr>
            <w:r w:rsidRPr="00CD55A9">
              <w:rPr>
                <w:spacing w:val="-3"/>
                <w:sz w:val="18"/>
              </w:rPr>
              <w:t>26,67</w:t>
            </w:r>
          </w:p>
        </w:tc>
        <w:tc>
          <w:tcPr>
            <w:tcW w:w="1288" w:type="dxa"/>
            <w:tcBorders>
              <w:top w:val="single" w:sz="3" w:space="0" w:color="000000"/>
              <w:left w:val="single" w:sz="3" w:space="0" w:color="000000"/>
              <w:bottom w:val="single" w:sz="13" w:space="0" w:color="000000"/>
              <w:right w:val="single" w:sz="3" w:space="0" w:color="000000"/>
            </w:tcBorders>
          </w:tcPr>
          <w:p w14:paraId="6CF28F78" w14:textId="77777777" w:rsidR="00D93F73" w:rsidRPr="00CD55A9" w:rsidRDefault="00D93F73" w:rsidP="002844C8">
            <w:pPr>
              <w:pStyle w:val="TableParagraph"/>
              <w:spacing w:before="47"/>
              <w:ind w:left="420"/>
              <w:rPr>
                <w:rFonts w:cs="Arial"/>
                <w:sz w:val="18"/>
                <w:szCs w:val="18"/>
              </w:rPr>
            </w:pPr>
            <w:r w:rsidRPr="00CD55A9">
              <w:rPr>
                <w:spacing w:val="-3"/>
                <w:sz w:val="18"/>
              </w:rPr>
              <w:t>1,300</w:t>
            </w:r>
          </w:p>
        </w:tc>
        <w:tc>
          <w:tcPr>
            <w:tcW w:w="1288" w:type="dxa"/>
            <w:tcBorders>
              <w:top w:val="single" w:sz="3" w:space="0" w:color="000000"/>
              <w:left w:val="single" w:sz="3" w:space="0" w:color="000000"/>
              <w:bottom w:val="single" w:sz="13" w:space="0" w:color="000000"/>
              <w:right w:val="single" w:sz="13" w:space="0" w:color="000000"/>
            </w:tcBorders>
          </w:tcPr>
          <w:p w14:paraId="3076E7C1" w14:textId="77777777" w:rsidR="00D93F73" w:rsidRPr="00CD55A9" w:rsidRDefault="00D93F73" w:rsidP="002844C8">
            <w:pPr>
              <w:pStyle w:val="TableParagraph"/>
              <w:spacing w:before="47"/>
              <w:ind w:left="418"/>
              <w:rPr>
                <w:rFonts w:cs="Arial"/>
                <w:sz w:val="18"/>
                <w:szCs w:val="18"/>
              </w:rPr>
            </w:pPr>
            <w:r w:rsidRPr="00CD55A9">
              <w:rPr>
                <w:spacing w:val="-2"/>
                <w:sz w:val="18"/>
              </w:rPr>
              <w:t>33,02</w:t>
            </w:r>
          </w:p>
        </w:tc>
      </w:tr>
    </w:tbl>
    <w:p w14:paraId="59DEA531" w14:textId="77777777" w:rsidR="00D93F73" w:rsidRPr="00CD55A9" w:rsidRDefault="00D93F73" w:rsidP="00D93F73">
      <w:pPr>
        <w:spacing w:before="120" w:line="300" w:lineRule="exact"/>
        <w:ind w:left="852"/>
        <w:jc w:val="both"/>
        <w:rPr>
          <w:rFonts w:ascii="Arial" w:hAnsi="Arial"/>
          <w:szCs w:val="24"/>
          <w:lang w:val="fr-FR"/>
        </w:rPr>
      </w:pPr>
    </w:p>
    <w:p w14:paraId="4D743C6A" w14:textId="77777777" w:rsidR="00D93F73" w:rsidRPr="00CD55A9" w:rsidRDefault="00D93F73" w:rsidP="00D93F73">
      <w:pPr>
        <w:spacing w:before="120" w:line="300" w:lineRule="exact"/>
        <w:jc w:val="both"/>
        <w:rPr>
          <w:rFonts w:ascii="Arial" w:hAnsi="Arial"/>
          <w:szCs w:val="24"/>
          <w:lang w:val="fr-FR"/>
        </w:rPr>
      </w:pPr>
      <w:r w:rsidRPr="00CD55A9">
        <w:rPr>
          <w:rFonts w:ascii="Arial" w:hAnsi="Arial"/>
          <w:b/>
          <w:szCs w:val="24"/>
          <w:lang w:val="fr-FR"/>
        </w:rPr>
        <w:t>5</w:t>
      </w:r>
      <w:r w:rsidRPr="00CD55A9">
        <w:rPr>
          <w:rFonts w:ascii="Arial" w:hAnsi="Arial"/>
          <w:b/>
          <w:szCs w:val="24"/>
          <w:lang w:val="fr-FR"/>
        </w:rPr>
        <w:tab/>
      </w:r>
      <w:r w:rsidRPr="00CD55A9">
        <w:rPr>
          <w:rFonts w:ascii="Arial" w:hAnsi="Arial"/>
          <w:b/>
          <w:szCs w:val="24"/>
          <w:lang w:val="fr-FR"/>
        </w:rPr>
        <w:tab/>
      </w:r>
      <w:r w:rsidRPr="00CD55A9">
        <w:rPr>
          <w:rFonts w:ascii="Arial" w:hAnsi="Arial"/>
          <w:b/>
          <w:szCs w:val="24"/>
          <w:lang w:val="fr-FR"/>
        </w:rPr>
        <w:tab/>
      </w:r>
      <w:r w:rsidRPr="00CD55A9">
        <w:rPr>
          <w:rFonts w:ascii="Arial" w:hAnsi="Arial"/>
          <w:szCs w:val="24"/>
          <w:lang w:val="fr-FR"/>
        </w:rPr>
        <w:t>Hệ số thiết kế cụm treo tải</w:t>
      </w:r>
    </w:p>
    <w:p w14:paraId="7F3E92C2" w14:textId="77777777" w:rsidR="00D93F73" w:rsidRPr="00CD55A9" w:rsidRDefault="00D93F73" w:rsidP="00D93F73">
      <w:pPr>
        <w:spacing w:before="120" w:line="300" w:lineRule="exact"/>
        <w:ind w:left="852"/>
        <w:jc w:val="both"/>
        <w:rPr>
          <w:rFonts w:ascii="Arial" w:hAnsi="Arial"/>
          <w:szCs w:val="24"/>
          <w:lang w:val="fr-FR"/>
        </w:rPr>
      </w:pPr>
      <w:r w:rsidRPr="00CD55A9">
        <w:rPr>
          <w:rFonts w:ascii="Arial" w:hAnsi="Arial"/>
          <w:szCs w:val="24"/>
          <w:lang w:val="fr-FR"/>
        </w:rPr>
        <w:t>Hệ số thiết kế được xác định bằng cách chia tải biến dạng dẻo tối thiểu của cụm treo tải cho tải trọng tác dụng lên cụm treo tải tương ứng. Hệ số thiết kế định mức cơ bản được xác định theo công thức sau:</w:t>
      </w:r>
    </w:p>
    <w:p w14:paraId="1E911E08" w14:textId="6240573F" w:rsidR="00D93F73" w:rsidRPr="00CD55A9" w:rsidRDefault="009D105F" w:rsidP="00D93F73">
      <w:pPr>
        <w:spacing w:before="120" w:line="300" w:lineRule="exact"/>
        <w:ind w:left="852"/>
        <w:jc w:val="both"/>
        <w:rPr>
          <w:rFonts w:ascii="Arial" w:hAnsi="Arial"/>
          <w:szCs w:val="24"/>
          <w:lang w:val="fr-FR"/>
        </w:rPr>
      </w:pPr>
      <w:r w:rsidRPr="00CD55A9">
        <w:rPr>
          <w:rFonts w:ascii="Arial" w:hAnsi="Arial"/>
          <w:noProof/>
          <w:szCs w:val="24"/>
          <w:lang w:val="en-US"/>
        </w:rPr>
        <mc:AlternateContent>
          <mc:Choice Requires="wps">
            <w:drawing>
              <wp:anchor distT="0" distB="0" distL="114300" distR="114300" simplePos="0" relativeHeight="251644928" behindDoc="0" locked="0" layoutInCell="1" allowOverlap="1" wp14:anchorId="761B0070" wp14:editId="1424C904">
                <wp:simplePos x="0" y="0"/>
                <wp:positionH relativeFrom="column">
                  <wp:posOffset>482600</wp:posOffset>
                </wp:positionH>
                <wp:positionV relativeFrom="paragraph">
                  <wp:posOffset>153035</wp:posOffset>
                </wp:positionV>
                <wp:extent cx="2635250" cy="508000"/>
                <wp:effectExtent l="0" t="0" r="0" b="0"/>
                <wp:wrapNone/>
                <wp:docPr id="2122330061" name="Text Box 1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35250" cy="50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CB95C0" w14:textId="27F04A91" w:rsidR="00E277C4" w:rsidRPr="009D105F" w:rsidRDefault="00E277C4" w:rsidP="00D93F73">
                            <w:pPr>
                              <w:rPr>
                                <w:lang w:val="vi-VN"/>
                              </w:rPr>
                            </w:pPr>
                            <m:oMathPara>
                              <m:oMath>
                                <m:r>
                                  <w:rPr>
                                    <w:rFonts w:ascii="Cambria Math" w:eastAsia="Arial" w:hAnsi="Cambria Math"/>
                                    <w:sz w:val="22"/>
                                    <w:szCs w:val="22"/>
                                    <w:lang w:val="vi-VN"/>
                                  </w:rPr>
                                  <m:t xml:space="preserve">DF= </m:t>
                                </m:r>
                                <m:f>
                                  <m:fPr>
                                    <m:ctrlPr>
                                      <w:rPr>
                                        <w:rFonts w:ascii="Cambria Math" w:eastAsia="Arial" w:hAnsi="Cambria Math"/>
                                        <w:i/>
                                        <w:sz w:val="22"/>
                                        <w:szCs w:val="22"/>
                                        <w:lang w:val="vi-VN"/>
                                      </w:rPr>
                                    </m:ctrlPr>
                                  </m:fPr>
                                  <m:num>
                                    <m:r>
                                      <w:rPr>
                                        <w:rFonts w:ascii="Cambria Math" w:eastAsia="Arial" w:hAnsi="Cambria Math"/>
                                        <w:sz w:val="22"/>
                                        <w:szCs w:val="22"/>
                                        <w:lang w:val="vi-VN"/>
                                      </w:rPr>
                                      <m:t>10000</m:t>
                                    </m:r>
                                  </m:num>
                                  <m:den>
                                    <m:r>
                                      <w:rPr>
                                        <w:rFonts w:ascii="Cambria Math" w:eastAsia="Arial" w:hAnsi="Cambria Math"/>
                                        <w:sz w:val="22"/>
                                        <w:szCs w:val="22"/>
                                        <w:lang w:val="vi-VN"/>
                                      </w:rPr>
                                      <m:t>0,0025 x SWLH+2444</m:t>
                                    </m:r>
                                  </m:den>
                                </m:f>
                              </m:oMath>
                            </m:oMathPara>
                          </w:p>
                          <w:p w14:paraId="733CC1A3" w14:textId="77777777" w:rsidR="00E277C4" w:rsidRDefault="00E277C4" w:rsidP="00D93F73"/>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761B0070" id="Text Box 151" o:spid="_x0000_s1058" type="#_x0000_t202" style="position:absolute;left:0;text-align:left;margin-left:38pt;margin-top:12.05pt;width:207.5pt;height:40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" filled="f" stroked="f">
                <v:textbox>
                  <w:txbxContent>
                    <w:p w14:paraId="4ECB95C0" w14:textId="27F04A91" w:rsidR="00E277C4" w:rsidRPr="009D105F" w:rsidRDefault="00E277C4" w:rsidP="00D93F73">
                      <w:pPr>
                        <w:rPr>
                          <w:lang w:val="vi-VN"/>
                        </w:rPr>
                      </w:pPr>
                      <m:oMathPara>
                        <m:oMath>
                          <m:r>
                            <w:rPr>
                              <w:rFonts w:ascii="Cambria Math" w:eastAsia="Arial" w:hAnsi="Cambria Math"/>
                              <w:sz w:val="22"/>
                              <w:szCs w:val="22"/>
                              <w:lang w:val="vi-VN"/>
                            </w:rPr>
                            <m:t xml:space="preserve">DF= </m:t>
                          </m:r>
                          <m:f>
                            <m:fPr>
                              <m:ctrlPr>
                                <w:rPr>
                                  <w:rFonts w:ascii="Cambria Math" w:eastAsia="Arial" w:hAnsi="Cambria Math"/>
                                  <w:i/>
                                  <w:sz w:val="22"/>
                                  <w:szCs w:val="22"/>
                                  <w:lang w:val="vi-VN"/>
                                </w:rPr>
                              </m:ctrlPr>
                            </m:fPr>
                            <m:num>
                              <m:r>
                                <w:rPr>
                                  <w:rFonts w:ascii="Cambria Math" w:eastAsia="Arial" w:hAnsi="Cambria Math"/>
                                  <w:sz w:val="22"/>
                                  <w:szCs w:val="22"/>
                                  <w:lang w:val="vi-VN"/>
                                </w:rPr>
                                <m:t>10000</m:t>
                              </m:r>
                            </m:num>
                            <m:den>
                              <m:r>
                                <w:rPr>
                                  <w:rFonts w:ascii="Cambria Math" w:eastAsia="Arial" w:hAnsi="Cambria Math"/>
                                  <w:sz w:val="22"/>
                                  <w:szCs w:val="22"/>
                                  <w:lang w:val="vi-VN"/>
                                </w:rPr>
                                <m:t>0,0025 x SWLH+2444</m:t>
                              </m:r>
                            </m:den>
                          </m:f>
                        </m:oMath>
                      </m:oMathPara>
                    </w:p>
                    <w:p w14:paraId="733CC1A3" w14:textId="77777777" w:rsidR="00E277C4" w:rsidRDefault="00E277C4" w:rsidP="00D93F73"/>
                  </w:txbxContent>
                </v:textbox>
              </v:shape>
            </w:pict>
          </mc:Fallback>
        </mc:AlternateContent>
      </w:r>
    </w:p>
    <w:p w14:paraId="4039CEA1" w14:textId="3359A82C" w:rsidR="00D93F73" w:rsidRPr="00CD55A9" w:rsidRDefault="00D93F73" w:rsidP="00D93F73">
      <w:pPr>
        <w:spacing w:line="300" w:lineRule="exact"/>
        <w:ind w:left="852"/>
        <w:jc w:val="both"/>
        <w:rPr>
          <w:rFonts w:ascii="Arial" w:hAnsi="Arial"/>
          <w:szCs w:val="24"/>
          <w:lang w:val="fr-FR"/>
        </w:rPr>
      </w:pPr>
      <w:r w:rsidRPr="00CD55A9">
        <w:rPr>
          <w:rFonts w:ascii="Arial" w:hAnsi="Arial"/>
          <w:szCs w:val="24"/>
          <w:lang w:val="fr-FR"/>
        </w:rPr>
        <w:t xml:space="preserve">                                             </w:t>
      </w:r>
      <w:r w:rsidR="009053B8" w:rsidRPr="00CD55A9">
        <w:rPr>
          <w:rFonts w:ascii="Arial" w:hAnsi="Arial"/>
          <w:szCs w:val="24"/>
          <w:lang w:val="fr-FR"/>
        </w:rPr>
        <w:t xml:space="preserve">        </w:t>
      </w:r>
      <w:r w:rsidRPr="00CD55A9">
        <w:rPr>
          <w:rFonts w:ascii="Arial" w:hAnsi="Arial"/>
          <w:szCs w:val="24"/>
          <w:lang w:val="fr-FR"/>
        </w:rPr>
        <w:t>, nhưng không cần lớn hơn 4</w:t>
      </w:r>
      <w:r w:rsidRPr="00CD55A9">
        <w:rPr>
          <w:rFonts w:ascii="Arial" w:hAnsi="Arial"/>
          <w:szCs w:val="24"/>
          <w:lang w:val="fr-FR"/>
        </w:rPr>
        <w:tab/>
      </w:r>
      <w:r w:rsidRPr="00CD55A9">
        <w:rPr>
          <w:rFonts w:ascii="Arial" w:hAnsi="Arial"/>
          <w:szCs w:val="24"/>
          <w:lang w:val="fr-FR"/>
        </w:rPr>
        <w:tab/>
      </w:r>
      <w:r w:rsidRPr="00CD55A9">
        <w:rPr>
          <w:rFonts w:ascii="Arial" w:hAnsi="Arial"/>
          <w:szCs w:val="24"/>
          <w:lang w:val="fr-FR"/>
        </w:rPr>
        <w:tab/>
        <w:t>(32)</w:t>
      </w:r>
    </w:p>
    <w:p w14:paraId="04B8D966" w14:textId="77777777" w:rsidR="00D93F73" w:rsidRPr="00CD55A9" w:rsidRDefault="00D93F73" w:rsidP="00D93F73">
      <w:pPr>
        <w:spacing w:line="300" w:lineRule="exact"/>
        <w:ind w:left="852"/>
        <w:jc w:val="both"/>
        <w:rPr>
          <w:rFonts w:ascii="Arial" w:hAnsi="Arial"/>
          <w:szCs w:val="24"/>
          <w:lang w:val="fr-FR"/>
        </w:rPr>
      </w:pPr>
    </w:p>
    <w:p w14:paraId="4278C88A" w14:textId="77777777" w:rsidR="00D93F73" w:rsidRPr="00CD55A9" w:rsidRDefault="00D93F73" w:rsidP="00D93F73">
      <w:pPr>
        <w:spacing w:line="300" w:lineRule="exact"/>
        <w:ind w:left="852"/>
        <w:jc w:val="both"/>
        <w:rPr>
          <w:rFonts w:ascii="Arial" w:hAnsi="Arial"/>
          <w:szCs w:val="24"/>
          <w:lang w:val="fr-FR"/>
        </w:rPr>
      </w:pPr>
      <w:r w:rsidRPr="00CD55A9">
        <w:rPr>
          <w:rFonts w:ascii="Arial" w:hAnsi="Arial"/>
          <w:szCs w:val="24"/>
          <w:lang w:val="fr-FR"/>
        </w:rPr>
        <w:t>hoặc</w:t>
      </w:r>
    </w:p>
    <w:p w14:paraId="2EB22F99" w14:textId="610C61E8" w:rsidR="00D93F73" w:rsidRPr="00CD55A9" w:rsidRDefault="009D105F" w:rsidP="00D93F73">
      <w:pPr>
        <w:spacing w:line="300" w:lineRule="exact"/>
        <w:ind w:left="852"/>
        <w:jc w:val="both"/>
        <w:rPr>
          <w:rFonts w:ascii="Arial" w:hAnsi="Arial"/>
          <w:szCs w:val="24"/>
          <w:lang w:val="fr-FR"/>
        </w:rPr>
      </w:pPr>
      <w:r w:rsidRPr="00CD55A9">
        <w:rPr>
          <w:rFonts w:ascii="Arial" w:hAnsi="Arial"/>
          <w:noProof/>
          <w:szCs w:val="24"/>
          <w:lang w:val="en-US"/>
        </w:rPr>
        <mc:AlternateContent>
          <mc:Choice Requires="wps">
            <w:drawing>
              <wp:anchor distT="0" distB="0" distL="114300" distR="114300" simplePos="0" relativeHeight="251645952" behindDoc="0" locked="0" layoutInCell="1" allowOverlap="1" wp14:anchorId="04ECC36D" wp14:editId="59E5D43F">
                <wp:simplePos x="0" y="0"/>
                <wp:positionH relativeFrom="column">
                  <wp:posOffset>534670</wp:posOffset>
                </wp:positionH>
                <wp:positionV relativeFrom="paragraph">
                  <wp:posOffset>224155</wp:posOffset>
                </wp:positionV>
                <wp:extent cx="914400" cy="342900"/>
                <wp:effectExtent l="0" t="0" r="0" b="0"/>
                <wp:wrapNone/>
                <wp:docPr id="2001633936" name="Text Box 1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3A08E7" w14:textId="23558C67" w:rsidR="00E277C4" w:rsidRPr="009D105F" w:rsidRDefault="00E277C4" w:rsidP="00D93F73">
                            <m:oMathPara>
                              <m:oMath>
                                <m:r>
                                  <w:rPr>
                                    <w:rFonts w:ascii="Cambria Math" w:hAnsi="Cambria Math"/>
                                  </w:rPr>
                                  <m:t xml:space="preserve">DF=3 x </m:t>
                                </m:r>
                                <m:sSub>
                                  <m:sSubPr>
                                    <m:ctrlPr>
                                      <w:rPr>
                                        <w:rFonts w:ascii="Cambria Math" w:eastAsia="Arial" w:hAnsi="Cambria Math"/>
                                        <w:i/>
                                        <w:sz w:val="22"/>
                                        <w:szCs w:val="22"/>
                                        <w:lang w:val="vi-VN"/>
                                      </w:rPr>
                                    </m:ctrlPr>
                                  </m:sSubPr>
                                  <m:e>
                                    <m:r>
                                      <w:rPr>
                                        <w:rFonts w:ascii="Cambria Math" w:hAnsi="Cambria Math"/>
                                      </w:rPr>
                                      <m:t>C</m:t>
                                    </m:r>
                                  </m:e>
                                  <m:sub>
                                    <m:r>
                                      <w:rPr>
                                        <w:rFonts w:ascii="Cambria Math" w:hAnsi="Cambria Math"/>
                                      </w:rPr>
                                      <m:t>v</m:t>
                                    </m:r>
                                  </m:sub>
                                </m:sSub>
                              </m:oMath>
                            </m:oMathPara>
                          </w:p>
                          <w:p w14:paraId="0B745977" w14:textId="77777777" w:rsidR="00E277C4" w:rsidRPr="00197807" w:rsidRDefault="00E277C4" w:rsidP="00D93F73">
                            <w:pPr>
                              <w:rPr>
                                <w:lang w:val="vi-VN"/>
                              </w:rPr>
                            </w:pPr>
                          </w:p>
                          <w:p w14:paraId="0998F204" w14:textId="77777777" w:rsidR="00E277C4" w:rsidRDefault="00E277C4" w:rsidP="00D93F73"/>
                        </w:txbxContent>
                      </wps:txbx>
                      <wps:bodyPr rot="0" vert="horz" wrap="square" lIns="18000" tIns="10800" rIns="18000" bIns="1080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04ECC36D" id="Text Box 152" o:spid="_x0000_s1059" type="#_x0000_t202" style="position:absolute;left:0;text-align:left;margin-left:42.1pt;margin-top:17.65pt;width:1in;height:27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" filled="f" stroked="f">
                <v:textbox inset=".5mm,.3mm,.5mm,.3mm">
                  <w:txbxContent>
                    <w:p w14:paraId="563A08E7" w14:textId="23558C67" w:rsidR="00E277C4" w:rsidRPr="009D105F" w:rsidRDefault="00E277C4" w:rsidP="00D93F73">
                      <m:oMathPara>
                        <m:oMath>
                          <m:r>
                            <w:rPr>
                              <w:rFonts w:ascii="Cambria Math" w:hAnsi="Cambria Math"/>
                            </w:rPr>
                            <m:t xml:space="preserve">DF=3 x </m:t>
                          </m:r>
                          <m:sSub>
                            <m:sSubPr>
                              <m:ctrlPr>
                                <w:rPr>
                                  <w:rFonts w:ascii="Cambria Math" w:eastAsia="Arial" w:hAnsi="Cambria Math"/>
                                  <w:i/>
                                  <w:sz w:val="22"/>
                                  <w:szCs w:val="22"/>
                                  <w:lang w:val="vi-VN"/>
                                </w:rPr>
                              </m:ctrlPr>
                            </m:sSubPr>
                            <m:e>
                              <m:r>
                                <w:rPr>
                                  <w:rFonts w:ascii="Cambria Math" w:hAnsi="Cambria Math"/>
                                </w:rPr>
                                <m:t>C</m:t>
                              </m:r>
                            </m:e>
                            <m:sub>
                              <m:r>
                                <w:rPr>
                                  <w:rFonts w:ascii="Cambria Math" w:hAnsi="Cambria Math"/>
                                </w:rPr>
                                <m:t>v</m:t>
                              </m:r>
                            </m:sub>
                          </m:sSub>
                        </m:oMath>
                      </m:oMathPara>
                    </w:p>
                    <w:p w14:paraId="0B745977" w14:textId="77777777" w:rsidR="00E277C4" w:rsidRPr="00197807" w:rsidRDefault="00E277C4" w:rsidP="00D93F73">
                      <w:pPr>
                        <w:rPr>
                          <w:lang w:val="vi-VN"/>
                        </w:rPr>
                      </w:pPr>
                    </w:p>
                    <w:p w14:paraId="0998F204" w14:textId="77777777" w:rsidR="00E277C4" w:rsidRDefault="00E277C4" w:rsidP="00D93F73"/>
                  </w:txbxContent>
                </v:textbox>
              </v:shape>
            </w:pict>
          </mc:Fallback>
        </mc:AlternateContent>
      </w:r>
    </w:p>
    <w:p w14:paraId="04D8D5C8" w14:textId="77777777" w:rsidR="00D93F73" w:rsidRPr="00CD55A9" w:rsidRDefault="00D93F73" w:rsidP="00D93F73">
      <w:pPr>
        <w:spacing w:line="300" w:lineRule="exact"/>
        <w:ind w:left="852"/>
        <w:jc w:val="both"/>
        <w:rPr>
          <w:rFonts w:ascii="Arial" w:hAnsi="Arial"/>
          <w:szCs w:val="24"/>
          <w:lang w:val="fr-FR"/>
        </w:rPr>
      </w:pPr>
      <w:r w:rsidRPr="00CD55A9">
        <w:rPr>
          <w:rFonts w:ascii="Arial" w:hAnsi="Arial"/>
          <w:szCs w:val="24"/>
          <w:lang w:val="fr-FR"/>
        </w:rPr>
        <w:t xml:space="preserve">                              (33)</w:t>
      </w:r>
    </w:p>
    <w:p w14:paraId="0D8DFAEE" w14:textId="77777777" w:rsidR="00D93F73" w:rsidRPr="00CD55A9" w:rsidRDefault="00D93F73" w:rsidP="00D93F73">
      <w:pPr>
        <w:spacing w:line="300" w:lineRule="exact"/>
        <w:ind w:left="852"/>
        <w:jc w:val="both"/>
        <w:rPr>
          <w:rFonts w:ascii="Arial" w:hAnsi="Arial"/>
          <w:szCs w:val="24"/>
          <w:lang w:val="fr-FR"/>
        </w:rPr>
      </w:pPr>
    </w:p>
    <w:p w14:paraId="1AE02274" w14:textId="77777777" w:rsidR="00D93F73" w:rsidRPr="00CD55A9" w:rsidRDefault="00D93F73" w:rsidP="00D93F73">
      <w:pPr>
        <w:spacing w:line="300" w:lineRule="exact"/>
        <w:ind w:left="852"/>
        <w:jc w:val="both"/>
        <w:rPr>
          <w:rFonts w:ascii="Arial" w:hAnsi="Arial"/>
          <w:szCs w:val="24"/>
          <w:lang w:val="fr-FR"/>
        </w:rPr>
      </w:pPr>
      <w:r w:rsidRPr="00CD55A9">
        <w:rPr>
          <w:rFonts w:ascii="Arial" w:hAnsi="Arial"/>
          <w:szCs w:val="24"/>
          <w:lang w:val="fr-FR"/>
        </w:rPr>
        <w:t>Lấy giá trị lớn hơn trong hai giá trị trên.</w:t>
      </w:r>
    </w:p>
    <w:p w14:paraId="23967324" w14:textId="77777777" w:rsidR="00D93F73" w:rsidRPr="00CD55A9" w:rsidRDefault="00D93F73" w:rsidP="00D93F73">
      <w:pPr>
        <w:spacing w:before="120" w:line="300" w:lineRule="exact"/>
        <w:ind w:left="852"/>
        <w:jc w:val="both"/>
        <w:rPr>
          <w:rFonts w:ascii="Arial" w:hAnsi="Arial"/>
          <w:szCs w:val="24"/>
          <w:lang w:val="fr-FR"/>
        </w:rPr>
      </w:pPr>
      <w:r w:rsidRPr="00CD55A9">
        <w:rPr>
          <w:rFonts w:ascii="Arial" w:hAnsi="Arial"/>
          <w:szCs w:val="24"/>
          <w:lang w:val="fr-FR"/>
        </w:rPr>
        <w:t xml:space="preserve">SWLH được xác định từ 2.6.1.1 đối với mỗi bán kính và </w:t>
      </w:r>
      <w:r w:rsidRPr="00CD55A9">
        <w:rPr>
          <w:rFonts w:ascii="Arial" w:hAnsi="Arial"/>
          <w:i/>
          <w:szCs w:val="24"/>
          <w:lang w:val="fr-FR"/>
        </w:rPr>
        <w:t>C</w:t>
      </w:r>
      <w:r w:rsidRPr="00CD55A9">
        <w:rPr>
          <w:rFonts w:ascii="Arial" w:hAnsi="Arial"/>
          <w:i/>
          <w:szCs w:val="24"/>
          <w:vertAlign w:val="subscript"/>
          <w:lang w:val="fr-FR"/>
        </w:rPr>
        <w:t>v</w:t>
      </w:r>
      <w:r w:rsidRPr="00CD55A9">
        <w:rPr>
          <w:rFonts w:ascii="Arial" w:hAnsi="Arial"/>
          <w:szCs w:val="24"/>
          <w:lang w:val="fr-FR"/>
        </w:rPr>
        <w:t xml:space="preserve"> là hệ số động theo phương thẳng đứng tương ứng được xác định từ công thức (2) trong mục 2.3.4.5.2. Công thức (4) không được áp dụng.</w:t>
      </w:r>
    </w:p>
    <w:p w14:paraId="5DCBEBFE" w14:textId="77777777" w:rsidR="00D93F73" w:rsidRPr="00CD55A9" w:rsidRDefault="00D93F73" w:rsidP="00D93F73">
      <w:pPr>
        <w:spacing w:before="120" w:line="300" w:lineRule="exact"/>
        <w:jc w:val="both"/>
        <w:rPr>
          <w:rFonts w:ascii="Arial" w:hAnsi="Arial"/>
          <w:szCs w:val="24"/>
          <w:lang w:val="fr-FR"/>
        </w:rPr>
      </w:pPr>
      <w:r w:rsidRPr="00CD55A9">
        <w:rPr>
          <w:rFonts w:ascii="Arial" w:hAnsi="Arial"/>
          <w:b/>
          <w:szCs w:val="24"/>
          <w:lang w:val="fr-FR"/>
        </w:rPr>
        <w:t>6</w:t>
      </w:r>
      <w:r w:rsidRPr="00CD55A9">
        <w:rPr>
          <w:rFonts w:ascii="Arial" w:hAnsi="Arial"/>
          <w:b/>
          <w:szCs w:val="24"/>
          <w:lang w:val="fr-FR"/>
        </w:rPr>
        <w:tab/>
      </w:r>
      <w:r w:rsidRPr="00CD55A9">
        <w:rPr>
          <w:rFonts w:ascii="Arial" w:hAnsi="Arial"/>
          <w:b/>
          <w:szCs w:val="24"/>
          <w:lang w:val="fr-FR"/>
        </w:rPr>
        <w:tab/>
      </w:r>
      <w:r w:rsidRPr="00CD55A9">
        <w:rPr>
          <w:rFonts w:ascii="Arial" w:hAnsi="Arial"/>
          <w:b/>
          <w:szCs w:val="24"/>
          <w:lang w:val="fr-FR"/>
        </w:rPr>
        <w:tab/>
      </w:r>
      <w:r w:rsidRPr="00CD55A9">
        <w:rPr>
          <w:rFonts w:ascii="Arial" w:hAnsi="Arial"/>
          <w:szCs w:val="24"/>
          <w:lang w:val="fr-FR"/>
        </w:rPr>
        <w:t xml:space="preserve">Công nhận thiết kế mẫu </w:t>
      </w:r>
    </w:p>
    <w:p w14:paraId="732946C9" w14:textId="77777777" w:rsidR="00D93F73" w:rsidRPr="00CD55A9" w:rsidRDefault="00D93F73" w:rsidP="00D93F73">
      <w:pPr>
        <w:spacing w:before="120" w:line="300" w:lineRule="exact"/>
        <w:ind w:left="852"/>
        <w:jc w:val="both"/>
        <w:rPr>
          <w:rFonts w:ascii="Arial" w:hAnsi="Arial"/>
          <w:szCs w:val="24"/>
          <w:lang w:val="fr-FR"/>
        </w:rPr>
      </w:pPr>
      <w:r w:rsidRPr="00CD55A9">
        <w:rPr>
          <w:rFonts w:ascii="Arial" w:hAnsi="Arial"/>
          <w:szCs w:val="24"/>
          <w:lang w:val="fr-FR"/>
        </w:rPr>
        <w:t xml:space="preserve">(1) Thiết kế mẫu đầu tiên phải được thử </w:t>
      </w:r>
      <w:r w:rsidRPr="00CD55A9">
        <w:rPr>
          <w:rFonts w:ascii="Arial" w:hAnsi="Arial" w:hint="eastAsia"/>
          <w:szCs w:val="24"/>
          <w:lang w:val="fr-FR"/>
        </w:rPr>
        <w:t>đ</w:t>
      </w:r>
      <w:r w:rsidRPr="00CD55A9">
        <w:rPr>
          <w:rFonts w:ascii="Arial" w:hAnsi="Arial"/>
          <w:szCs w:val="24"/>
          <w:lang w:val="fr-FR"/>
        </w:rPr>
        <w:t xml:space="preserve">ể </w:t>
      </w:r>
      <w:r w:rsidR="00241522" w:rsidRPr="00CD55A9">
        <w:rPr>
          <w:rFonts w:ascii="Arial" w:hAnsi="Arial"/>
          <w:szCs w:val="24"/>
        </w:rPr>
        <w:t>xác lập tính hợp lệ của các khái niệm, giả định và phương pháp phân tích cơ bản về thiết kế.</w:t>
      </w:r>
    </w:p>
    <w:p w14:paraId="118D9338" w14:textId="77777777" w:rsidR="00D93F73" w:rsidRPr="00CD55A9" w:rsidRDefault="00D93F73" w:rsidP="00D93F73">
      <w:pPr>
        <w:spacing w:before="120" w:line="300" w:lineRule="exact"/>
        <w:ind w:left="852"/>
        <w:jc w:val="both"/>
        <w:rPr>
          <w:rFonts w:ascii="Arial" w:hAnsi="Arial"/>
          <w:szCs w:val="24"/>
          <w:lang w:val="fr-FR"/>
        </w:rPr>
      </w:pPr>
      <w:r w:rsidRPr="00CD55A9">
        <w:rPr>
          <w:rFonts w:ascii="Arial" w:hAnsi="Arial"/>
          <w:szCs w:val="24"/>
          <w:lang w:val="fr-FR"/>
        </w:rPr>
        <w:lastRenderedPageBreak/>
        <w:t>(2) Mẫu đầu tiên phải được thử với tải trọng thử bằng 2 lần tải định mức lớn nhất mà không có sự biến dạng vĩnh cửu nào.</w:t>
      </w:r>
    </w:p>
    <w:p w14:paraId="7F558B1B" w14:textId="77777777" w:rsidR="00D93F73" w:rsidRPr="00CD55A9" w:rsidRDefault="00D93F73" w:rsidP="00D93F73">
      <w:pPr>
        <w:spacing w:before="120" w:line="300" w:lineRule="exact"/>
        <w:ind w:left="852"/>
        <w:jc w:val="both"/>
        <w:rPr>
          <w:rFonts w:ascii="Arial" w:hAnsi="Arial"/>
          <w:szCs w:val="24"/>
          <w:lang w:val="fr-FR"/>
        </w:rPr>
      </w:pPr>
      <w:r w:rsidRPr="00CD55A9">
        <w:rPr>
          <w:rFonts w:ascii="Arial" w:hAnsi="Arial"/>
          <w:szCs w:val="24"/>
          <w:lang w:val="fr-FR"/>
        </w:rPr>
        <w:t xml:space="preserve">(3) </w:t>
      </w:r>
      <w:r w:rsidR="00241522" w:rsidRPr="00CD55A9">
        <w:rPr>
          <w:rFonts w:ascii="Arial" w:hAnsi="Arial"/>
          <w:szCs w:val="24"/>
        </w:rPr>
        <w:t>Tải</w:t>
      </w:r>
      <w:r w:rsidR="00903540" w:rsidRPr="00CD55A9">
        <w:rPr>
          <w:rFonts w:ascii="Arial" w:hAnsi="Arial"/>
          <w:szCs w:val="24"/>
        </w:rPr>
        <w:t xml:space="preserve"> hư hỏng</w:t>
      </w:r>
      <w:r w:rsidR="00241522" w:rsidRPr="00CD55A9">
        <w:rPr>
          <w:rFonts w:ascii="Arial" w:hAnsi="Arial"/>
          <w:szCs w:val="24"/>
        </w:rPr>
        <w:t xml:space="preserve"> dẻo phải được xác nhận bằng thử nghiệm phá hủy. Phải xét đến sự khác nhau giữa đặc tính vật liệu thực tế và tối thiểu.</w:t>
      </w:r>
    </w:p>
    <w:p w14:paraId="0FC67AC1" w14:textId="77777777" w:rsidR="00D93F73" w:rsidRPr="00CD55A9" w:rsidRDefault="00D93F73" w:rsidP="00D93F73">
      <w:pPr>
        <w:spacing w:before="120" w:line="300" w:lineRule="exact"/>
        <w:jc w:val="both"/>
        <w:rPr>
          <w:rFonts w:ascii="Arial" w:hAnsi="Arial"/>
          <w:szCs w:val="24"/>
          <w:lang w:val="fr-FR"/>
        </w:rPr>
      </w:pPr>
      <w:bookmarkStart w:id="32" w:name="7.3_Boom_Hoist,_Load_Hoist,_Telescoping,"/>
      <w:bookmarkStart w:id="33" w:name="_TOC_250018"/>
      <w:bookmarkEnd w:id="32"/>
      <w:r w:rsidRPr="00CD55A9">
        <w:rPr>
          <w:rFonts w:ascii="Arial" w:hAnsi="Arial"/>
          <w:b/>
          <w:szCs w:val="24"/>
          <w:lang w:val="fr-FR"/>
        </w:rPr>
        <w:t>2.5.3</w:t>
      </w:r>
      <w:r w:rsidRPr="00CD55A9">
        <w:rPr>
          <w:rFonts w:ascii="Arial" w:hAnsi="Arial"/>
          <w:b/>
          <w:szCs w:val="24"/>
          <w:lang w:val="fr-FR"/>
        </w:rPr>
        <w:tab/>
      </w:r>
      <w:r w:rsidRPr="00CD55A9">
        <w:rPr>
          <w:rFonts w:ascii="Arial" w:hAnsi="Arial"/>
          <w:b/>
          <w:szCs w:val="24"/>
          <w:lang w:val="fr-FR"/>
        </w:rPr>
        <w:tab/>
      </w:r>
      <w:r w:rsidRPr="00CD55A9">
        <w:rPr>
          <w:rFonts w:ascii="Arial" w:hAnsi="Arial"/>
          <w:szCs w:val="24"/>
          <w:lang w:val="fr-FR"/>
        </w:rPr>
        <w:t>Tời nâng cần, tời nâng tải, cơ cấu cần lồng nhau và gập</w:t>
      </w:r>
      <w:bookmarkEnd w:id="33"/>
      <w:r w:rsidRPr="00CD55A9">
        <w:rPr>
          <w:rFonts w:ascii="Arial" w:hAnsi="Arial"/>
          <w:szCs w:val="24"/>
          <w:lang w:val="fr-FR"/>
        </w:rPr>
        <w:t xml:space="preserve"> cần</w:t>
      </w:r>
    </w:p>
    <w:p w14:paraId="4C5FFFFA" w14:textId="77777777" w:rsidR="00D93F73" w:rsidRPr="00CD55A9" w:rsidRDefault="00D93F73" w:rsidP="00D93F73">
      <w:pPr>
        <w:spacing w:before="120" w:line="300" w:lineRule="exact"/>
        <w:jc w:val="both"/>
        <w:rPr>
          <w:rFonts w:ascii="Arial" w:hAnsi="Arial"/>
          <w:szCs w:val="24"/>
          <w:lang w:val="fr-FR"/>
        </w:rPr>
      </w:pPr>
      <w:r w:rsidRPr="00CD55A9">
        <w:rPr>
          <w:rFonts w:ascii="Arial" w:hAnsi="Arial"/>
          <w:b/>
          <w:szCs w:val="24"/>
          <w:lang w:val="fr-FR"/>
        </w:rPr>
        <w:t>2.5.3.1</w:t>
      </w:r>
      <w:r w:rsidRPr="00CD55A9">
        <w:rPr>
          <w:rFonts w:ascii="Arial" w:hAnsi="Arial"/>
          <w:b/>
          <w:szCs w:val="24"/>
          <w:lang w:val="fr-FR"/>
        </w:rPr>
        <w:tab/>
      </w:r>
      <w:r w:rsidRPr="00CD55A9">
        <w:rPr>
          <w:rFonts w:ascii="Arial" w:hAnsi="Arial"/>
          <w:szCs w:val="24"/>
          <w:lang w:val="fr-FR"/>
        </w:rPr>
        <w:t>Tời</w:t>
      </w:r>
    </w:p>
    <w:p w14:paraId="19EBE6B3" w14:textId="77777777" w:rsidR="00D93F73" w:rsidRPr="00CD55A9" w:rsidRDefault="00D93F73" w:rsidP="00D93F73">
      <w:pPr>
        <w:spacing w:before="120" w:line="300" w:lineRule="exact"/>
        <w:jc w:val="both"/>
        <w:rPr>
          <w:rFonts w:ascii="Arial" w:hAnsi="Arial"/>
          <w:szCs w:val="24"/>
          <w:lang w:val="fr-FR"/>
        </w:rPr>
      </w:pPr>
      <w:r w:rsidRPr="00CD55A9">
        <w:rPr>
          <w:rFonts w:ascii="Arial" w:hAnsi="Arial"/>
          <w:b/>
          <w:szCs w:val="24"/>
          <w:lang w:val="fr-FR"/>
        </w:rPr>
        <w:t>1</w:t>
      </w:r>
      <w:r w:rsidRPr="00CD55A9">
        <w:rPr>
          <w:rFonts w:ascii="Arial" w:hAnsi="Arial"/>
          <w:b/>
          <w:szCs w:val="24"/>
          <w:lang w:val="fr-FR"/>
        </w:rPr>
        <w:tab/>
      </w:r>
      <w:r w:rsidRPr="00CD55A9">
        <w:rPr>
          <w:rFonts w:ascii="Arial" w:hAnsi="Arial"/>
          <w:b/>
          <w:szCs w:val="24"/>
          <w:lang w:val="fr-FR"/>
        </w:rPr>
        <w:tab/>
      </w:r>
      <w:r w:rsidRPr="00CD55A9">
        <w:rPr>
          <w:rFonts w:ascii="Arial" w:hAnsi="Arial"/>
          <w:b/>
          <w:szCs w:val="24"/>
          <w:lang w:val="fr-FR"/>
        </w:rPr>
        <w:tab/>
      </w:r>
      <w:r w:rsidRPr="00CD55A9">
        <w:rPr>
          <w:rFonts w:ascii="Arial" w:hAnsi="Arial"/>
          <w:szCs w:val="24"/>
          <w:lang w:val="fr-FR"/>
        </w:rPr>
        <w:t>Quy định chung</w:t>
      </w:r>
    </w:p>
    <w:p w14:paraId="09FE2272" w14:textId="77777777" w:rsidR="00D93F73" w:rsidRPr="00CD55A9" w:rsidRDefault="00D93F73" w:rsidP="00D93F73">
      <w:pPr>
        <w:spacing w:before="120" w:line="300" w:lineRule="exact"/>
        <w:ind w:left="852"/>
        <w:jc w:val="both"/>
        <w:rPr>
          <w:rFonts w:ascii="Arial" w:hAnsi="Arial"/>
          <w:szCs w:val="24"/>
          <w:lang w:val="fr-FR"/>
        </w:rPr>
      </w:pPr>
      <w:r w:rsidRPr="00CD55A9">
        <w:rPr>
          <w:rFonts w:ascii="Arial" w:hAnsi="Arial"/>
          <w:szCs w:val="24"/>
          <w:lang w:val="fr-FR"/>
        </w:rPr>
        <w:t>Tời nâng cần, tời chính và tời phụ phải được Nhà chế tạo phê chuẩn trong trường hợp nâng người và phải được ghi rõ trên biển nhãn của thiết bị. Tời cũng phải phù hợp với các tiêu chuẩn về đặc tính và khả năng làm việc nh</w:t>
      </w:r>
      <w:r w:rsidRPr="00CD55A9">
        <w:rPr>
          <w:rFonts w:ascii="Arial" w:hAnsi="Arial" w:hint="eastAsia"/>
          <w:szCs w:val="24"/>
          <w:lang w:val="fr-FR"/>
        </w:rPr>
        <w:t>ư</w:t>
      </w:r>
      <w:r w:rsidRPr="00CD55A9">
        <w:rPr>
          <w:rFonts w:ascii="Arial" w:hAnsi="Arial"/>
          <w:szCs w:val="24"/>
          <w:lang w:val="fr-FR"/>
        </w:rPr>
        <w:t xml:space="preserve"> các quy </w:t>
      </w:r>
      <w:r w:rsidRPr="00CD55A9">
        <w:rPr>
          <w:rFonts w:ascii="Arial" w:hAnsi="Arial" w:hint="eastAsia"/>
          <w:szCs w:val="24"/>
          <w:lang w:val="fr-FR"/>
        </w:rPr>
        <w:t>đ</w:t>
      </w:r>
      <w:r w:rsidRPr="00CD55A9">
        <w:rPr>
          <w:rFonts w:ascii="Arial" w:hAnsi="Arial"/>
          <w:szCs w:val="24"/>
          <w:lang w:val="fr-FR"/>
        </w:rPr>
        <w:t>ịnh d</w:t>
      </w:r>
      <w:r w:rsidRPr="00CD55A9">
        <w:rPr>
          <w:rFonts w:ascii="Arial" w:hAnsi="Arial" w:hint="eastAsia"/>
          <w:szCs w:val="24"/>
          <w:lang w:val="fr-FR"/>
        </w:rPr>
        <w:t>ư</w:t>
      </w:r>
      <w:r w:rsidRPr="00CD55A9">
        <w:rPr>
          <w:rFonts w:ascii="Arial" w:hAnsi="Arial"/>
          <w:szCs w:val="24"/>
          <w:lang w:val="fr-FR"/>
        </w:rPr>
        <w:t xml:space="preserve">ới </w:t>
      </w:r>
      <w:r w:rsidRPr="00CD55A9">
        <w:rPr>
          <w:rFonts w:ascii="Arial" w:hAnsi="Arial" w:hint="eastAsia"/>
          <w:szCs w:val="24"/>
          <w:lang w:val="fr-FR"/>
        </w:rPr>
        <w:t>đâ</w:t>
      </w:r>
      <w:r w:rsidRPr="00CD55A9">
        <w:rPr>
          <w:rFonts w:ascii="Arial" w:hAnsi="Arial"/>
          <w:szCs w:val="24"/>
          <w:lang w:val="fr-FR"/>
        </w:rPr>
        <w:t xml:space="preserve">y. </w:t>
      </w:r>
    </w:p>
    <w:p w14:paraId="757C127A" w14:textId="77777777" w:rsidR="00D93F73" w:rsidRPr="00CD55A9" w:rsidRDefault="00D93F73" w:rsidP="00D93F73">
      <w:pPr>
        <w:spacing w:before="120" w:line="300" w:lineRule="exact"/>
        <w:jc w:val="both"/>
        <w:rPr>
          <w:rFonts w:ascii="Arial" w:hAnsi="Arial"/>
          <w:szCs w:val="24"/>
          <w:lang w:val="fr-FR"/>
        </w:rPr>
      </w:pPr>
      <w:r w:rsidRPr="00CD55A9">
        <w:rPr>
          <w:rFonts w:ascii="Arial" w:hAnsi="Arial"/>
          <w:b/>
          <w:szCs w:val="24"/>
          <w:lang w:val="fr-FR"/>
        </w:rPr>
        <w:t>2</w:t>
      </w:r>
      <w:r w:rsidRPr="00CD55A9">
        <w:rPr>
          <w:rFonts w:ascii="Arial" w:hAnsi="Arial"/>
          <w:b/>
          <w:szCs w:val="24"/>
          <w:lang w:val="fr-FR"/>
        </w:rPr>
        <w:tab/>
      </w:r>
      <w:r w:rsidRPr="00CD55A9">
        <w:rPr>
          <w:rFonts w:ascii="Arial" w:hAnsi="Arial"/>
          <w:b/>
          <w:szCs w:val="24"/>
          <w:lang w:val="fr-FR"/>
        </w:rPr>
        <w:tab/>
      </w:r>
      <w:r w:rsidRPr="00CD55A9">
        <w:rPr>
          <w:rFonts w:ascii="Arial" w:hAnsi="Arial"/>
          <w:b/>
          <w:szCs w:val="24"/>
          <w:lang w:val="fr-FR"/>
        </w:rPr>
        <w:tab/>
      </w:r>
      <w:r w:rsidRPr="00CD55A9">
        <w:rPr>
          <w:rFonts w:ascii="Arial" w:hAnsi="Arial"/>
          <w:szCs w:val="24"/>
          <w:lang w:val="fr-FR"/>
        </w:rPr>
        <w:t xml:space="preserve">Đặc tính </w:t>
      </w:r>
    </w:p>
    <w:p w14:paraId="33DDD2D3" w14:textId="77777777" w:rsidR="00D93F73" w:rsidRPr="00CD55A9" w:rsidRDefault="00D93F73" w:rsidP="00D93F73">
      <w:pPr>
        <w:spacing w:before="120" w:line="300" w:lineRule="exact"/>
        <w:ind w:left="852"/>
        <w:jc w:val="both"/>
        <w:rPr>
          <w:rFonts w:ascii="Arial" w:hAnsi="Arial"/>
          <w:szCs w:val="24"/>
          <w:lang w:val="fr-FR"/>
        </w:rPr>
      </w:pPr>
      <w:r w:rsidRPr="00CD55A9">
        <w:rPr>
          <w:rFonts w:ascii="Arial" w:hAnsi="Arial"/>
          <w:szCs w:val="24"/>
          <w:lang w:val="fr-FR"/>
        </w:rPr>
        <w:t>Tời kéo cáp nâng cần và nâng tải phải thỏa mãn các quy định sau.</w:t>
      </w:r>
    </w:p>
    <w:p w14:paraId="5FEDAFE8" w14:textId="77777777" w:rsidR="00D93F73" w:rsidRPr="00CD55A9" w:rsidRDefault="00D93F73" w:rsidP="001C56AB">
      <w:pPr>
        <w:numPr>
          <w:ilvl w:val="0"/>
          <w:numId w:val="4"/>
        </w:numPr>
        <w:spacing w:before="120" w:line="300" w:lineRule="exact"/>
        <w:jc w:val="both"/>
        <w:rPr>
          <w:rFonts w:ascii="Arial" w:hAnsi="Arial"/>
          <w:szCs w:val="24"/>
          <w:lang w:val="fr-FR"/>
        </w:rPr>
      </w:pPr>
      <w:r w:rsidRPr="00CD55A9">
        <w:rPr>
          <w:rFonts w:ascii="Arial" w:hAnsi="Arial"/>
          <w:szCs w:val="24"/>
          <w:lang w:val="fr-FR"/>
        </w:rPr>
        <w:t>Tời kéo cáp nâng cần và nâng tải yêu cầu phải xét đến hiệu suất của hệ thống pa lăng theo quy định tại 2.5.2.2.5.</w:t>
      </w:r>
    </w:p>
    <w:p w14:paraId="3C824D85" w14:textId="77777777" w:rsidR="00D93F73" w:rsidRPr="00CD55A9" w:rsidRDefault="00D93F73" w:rsidP="001C56AB">
      <w:pPr>
        <w:numPr>
          <w:ilvl w:val="0"/>
          <w:numId w:val="4"/>
        </w:numPr>
        <w:spacing w:before="120" w:line="300" w:lineRule="exact"/>
        <w:jc w:val="both"/>
        <w:rPr>
          <w:rFonts w:ascii="Arial" w:hAnsi="Arial"/>
          <w:szCs w:val="24"/>
          <w:lang w:val="fr-FR"/>
        </w:rPr>
      </w:pPr>
      <w:r w:rsidRPr="00CD55A9">
        <w:rPr>
          <w:rFonts w:ascii="Arial" w:hAnsi="Arial"/>
          <w:szCs w:val="24"/>
          <w:lang w:val="fr-FR"/>
        </w:rPr>
        <w:t>Lực kéo tời nâng tải phải được xác định theo SWLH lớn nhất đặt tại đầu thanh cần.</w:t>
      </w:r>
    </w:p>
    <w:p w14:paraId="6DE4B2EB" w14:textId="77777777" w:rsidR="00D93F73" w:rsidRPr="00CD55A9" w:rsidRDefault="00D93F73" w:rsidP="001C56AB">
      <w:pPr>
        <w:numPr>
          <w:ilvl w:val="0"/>
          <w:numId w:val="4"/>
        </w:numPr>
        <w:spacing w:before="120" w:line="300" w:lineRule="exact"/>
        <w:jc w:val="both"/>
        <w:rPr>
          <w:rFonts w:ascii="Arial" w:hAnsi="Arial"/>
          <w:szCs w:val="24"/>
          <w:lang w:val="fr-FR"/>
        </w:rPr>
      </w:pPr>
      <w:r w:rsidRPr="00CD55A9">
        <w:rPr>
          <w:rFonts w:ascii="Arial" w:hAnsi="Arial"/>
          <w:szCs w:val="24"/>
          <w:lang w:val="fr-FR"/>
        </w:rPr>
        <w:t>Lực kéo tời nâng cần phải được xác định theo lực sinh ra do tải trọng hệ số được nêu trong mục 2.3.</w:t>
      </w:r>
    </w:p>
    <w:p w14:paraId="79B0C5C6" w14:textId="77777777" w:rsidR="00D93F73" w:rsidRPr="00CD55A9" w:rsidRDefault="00D93F73" w:rsidP="00D93F73">
      <w:pPr>
        <w:spacing w:before="120" w:line="300" w:lineRule="exact"/>
        <w:jc w:val="both"/>
        <w:rPr>
          <w:rFonts w:ascii="Arial" w:hAnsi="Arial"/>
          <w:szCs w:val="24"/>
          <w:lang w:val="fr-FR"/>
        </w:rPr>
      </w:pPr>
      <w:r w:rsidRPr="00CD55A9">
        <w:rPr>
          <w:rFonts w:ascii="Arial" w:hAnsi="Arial"/>
          <w:b/>
          <w:szCs w:val="24"/>
          <w:lang w:val="fr-FR"/>
        </w:rPr>
        <w:t>3</w:t>
      </w:r>
      <w:r w:rsidRPr="00CD55A9">
        <w:rPr>
          <w:rFonts w:ascii="Arial" w:hAnsi="Arial"/>
          <w:b/>
          <w:szCs w:val="24"/>
          <w:lang w:val="fr-FR"/>
        </w:rPr>
        <w:tab/>
      </w:r>
      <w:r w:rsidRPr="00CD55A9">
        <w:rPr>
          <w:rFonts w:ascii="Arial" w:hAnsi="Arial"/>
          <w:b/>
          <w:szCs w:val="24"/>
          <w:lang w:val="fr-FR"/>
        </w:rPr>
        <w:tab/>
      </w:r>
      <w:r w:rsidRPr="00CD55A9">
        <w:rPr>
          <w:rFonts w:ascii="Arial" w:hAnsi="Arial"/>
          <w:b/>
          <w:szCs w:val="24"/>
          <w:lang w:val="fr-FR"/>
        </w:rPr>
        <w:tab/>
      </w:r>
      <w:r w:rsidRPr="00CD55A9">
        <w:rPr>
          <w:rFonts w:ascii="Arial" w:hAnsi="Arial"/>
          <w:szCs w:val="24"/>
          <w:lang w:val="fr-FR"/>
        </w:rPr>
        <w:t>Quy định về phanh</w:t>
      </w:r>
    </w:p>
    <w:p w14:paraId="0DA0260F" w14:textId="77777777" w:rsidR="00D93F73" w:rsidRPr="00CD55A9" w:rsidRDefault="00D93F73" w:rsidP="00D93F73">
      <w:pPr>
        <w:spacing w:before="120" w:line="300" w:lineRule="exact"/>
        <w:ind w:left="852"/>
        <w:jc w:val="both"/>
        <w:rPr>
          <w:rFonts w:ascii="Arial" w:hAnsi="Arial"/>
          <w:szCs w:val="24"/>
          <w:lang w:val="fr-FR"/>
        </w:rPr>
      </w:pPr>
      <w:r w:rsidRPr="00CD55A9">
        <w:rPr>
          <w:rFonts w:ascii="Arial" w:hAnsi="Arial"/>
          <w:szCs w:val="24"/>
          <w:lang w:val="fr-FR"/>
        </w:rPr>
        <w:t>Phanh phải thỏa mãn các quy định sau.</w:t>
      </w:r>
    </w:p>
    <w:p w14:paraId="53E0BAEE" w14:textId="77777777" w:rsidR="00D93F73" w:rsidRPr="00CD55A9" w:rsidRDefault="00D93F73" w:rsidP="001C56AB">
      <w:pPr>
        <w:numPr>
          <w:ilvl w:val="0"/>
          <w:numId w:val="5"/>
        </w:numPr>
        <w:spacing w:before="120" w:line="300" w:lineRule="exact"/>
        <w:jc w:val="both"/>
        <w:rPr>
          <w:rFonts w:ascii="Arial" w:hAnsi="Arial"/>
          <w:szCs w:val="24"/>
          <w:lang w:val="fr-FR"/>
        </w:rPr>
      </w:pPr>
      <w:r w:rsidRPr="00CD55A9">
        <w:rPr>
          <w:rFonts w:ascii="Arial" w:hAnsi="Arial"/>
          <w:szCs w:val="24"/>
          <w:lang w:val="fr-FR"/>
        </w:rPr>
        <w:t>Phanh phải được thiết kế tự an toàn. Phanh phải tác động tự động khi cần điều khiển ở vị trí trung gian (vị trí không) hoặc trong trường hợp mất nguồn cấp.</w:t>
      </w:r>
    </w:p>
    <w:p w14:paraId="6F70201D" w14:textId="77777777" w:rsidR="00D93F73" w:rsidRPr="00CD55A9" w:rsidRDefault="00D93F73" w:rsidP="001C56AB">
      <w:pPr>
        <w:numPr>
          <w:ilvl w:val="0"/>
          <w:numId w:val="5"/>
        </w:numPr>
        <w:spacing w:before="120" w:line="300" w:lineRule="exact"/>
        <w:jc w:val="both"/>
        <w:rPr>
          <w:rFonts w:ascii="Arial" w:hAnsi="Arial"/>
          <w:szCs w:val="24"/>
          <w:lang w:val="fr-FR"/>
        </w:rPr>
      </w:pPr>
      <w:r w:rsidRPr="00CD55A9">
        <w:rPr>
          <w:rFonts w:ascii="Arial" w:hAnsi="Arial"/>
          <w:szCs w:val="24"/>
          <w:lang w:val="fr-FR"/>
        </w:rPr>
        <w:t>Phải trang bị hai hệ thống phanh cho mỗi tời, một phanh động và một phanh tay.</w:t>
      </w:r>
    </w:p>
    <w:p w14:paraId="3B8CE8B4" w14:textId="77777777" w:rsidR="00D93F73" w:rsidRPr="00CD55A9" w:rsidRDefault="00D93F73" w:rsidP="001C56AB">
      <w:pPr>
        <w:numPr>
          <w:ilvl w:val="0"/>
          <w:numId w:val="5"/>
        </w:numPr>
        <w:spacing w:before="120" w:line="300" w:lineRule="exact"/>
        <w:jc w:val="both"/>
        <w:rPr>
          <w:rFonts w:ascii="Arial" w:hAnsi="Arial"/>
          <w:szCs w:val="24"/>
          <w:lang w:val="fr-FR"/>
        </w:rPr>
      </w:pPr>
      <w:r w:rsidRPr="00CD55A9">
        <w:rPr>
          <w:rFonts w:ascii="Arial" w:hAnsi="Arial"/>
          <w:szCs w:val="24"/>
          <w:lang w:val="fr-FR"/>
        </w:rPr>
        <w:t>Phanh tay phải là phanh cơ khí và tác động trực tiếp lên trống tang hoặc thông qua một đường dẫn cơ khí liên tục.</w:t>
      </w:r>
    </w:p>
    <w:p w14:paraId="27C81816" w14:textId="77777777" w:rsidR="00D93F73" w:rsidRPr="00CD55A9" w:rsidRDefault="00D93F73" w:rsidP="001C56AB">
      <w:pPr>
        <w:numPr>
          <w:ilvl w:val="0"/>
          <w:numId w:val="5"/>
        </w:numPr>
        <w:spacing w:before="120" w:line="300" w:lineRule="exact"/>
        <w:jc w:val="both"/>
        <w:rPr>
          <w:rFonts w:ascii="Arial" w:hAnsi="Arial"/>
          <w:szCs w:val="24"/>
          <w:lang w:val="fr-FR"/>
        </w:rPr>
      </w:pPr>
      <w:r w:rsidRPr="00CD55A9">
        <w:rPr>
          <w:rFonts w:ascii="Arial" w:hAnsi="Arial"/>
          <w:szCs w:val="24"/>
          <w:lang w:val="fr-FR"/>
        </w:rPr>
        <w:t>Khi phanh vận hành bằng điện thì không được có mối liên kết cơ khí liên tục giữa thiết bị hoạt động và thiết bị phanh được sử dụng để điều khiển tải trọng, một thiết bị cơ khí tự động phải được trang bị để tác động phanh nhằm ngăn ngừa tải bị rơi trong trường hợp mất điện hoạt động phanh.</w:t>
      </w:r>
    </w:p>
    <w:p w14:paraId="4250BD8A" w14:textId="77777777" w:rsidR="00D93F73" w:rsidRPr="00CD55A9" w:rsidRDefault="00D93F73" w:rsidP="001C56AB">
      <w:pPr>
        <w:numPr>
          <w:ilvl w:val="0"/>
          <w:numId w:val="5"/>
        </w:numPr>
        <w:spacing w:before="120" w:line="300" w:lineRule="exact"/>
        <w:jc w:val="both"/>
        <w:rPr>
          <w:rFonts w:ascii="Arial" w:hAnsi="Arial"/>
          <w:szCs w:val="24"/>
          <w:lang w:val="fr-FR"/>
        </w:rPr>
      </w:pPr>
      <w:r w:rsidRPr="00CD55A9">
        <w:rPr>
          <w:rFonts w:ascii="Arial" w:hAnsi="Arial"/>
          <w:szCs w:val="24"/>
          <w:lang w:val="fr-FR"/>
        </w:rPr>
        <w:t>Chất lỏng điều khiển từ động cơ dẫn động gắn với tời được xem là phanh động khi:</w:t>
      </w:r>
    </w:p>
    <w:p w14:paraId="2E841DCB" w14:textId="77777777" w:rsidR="00D93F73" w:rsidRPr="00CD55A9" w:rsidRDefault="00D93F73" w:rsidP="001C56AB">
      <w:pPr>
        <w:numPr>
          <w:ilvl w:val="1"/>
          <w:numId w:val="3"/>
        </w:numPr>
        <w:spacing w:before="120" w:line="300" w:lineRule="exact"/>
        <w:jc w:val="both"/>
        <w:rPr>
          <w:rFonts w:ascii="Arial" w:hAnsi="Arial"/>
          <w:szCs w:val="24"/>
          <w:lang w:val="fr-FR"/>
        </w:rPr>
      </w:pPr>
      <w:r w:rsidRPr="00CD55A9">
        <w:rPr>
          <w:rFonts w:ascii="Arial" w:hAnsi="Arial"/>
          <w:szCs w:val="24"/>
          <w:lang w:val="fr-FR"/>
        </w:rPr>
        <w:t>Thiết bị điều khiển được nối trực tiếp với lỗ thoát mà không sử dụng ống;</w:t>
      </w:r>
    </w:p>
    <w:p w14:paraId="1D77B33D" w14:textId="79F26F33" w:rsidR="00D93F73" w:rsidRPr="00CD55A9" w:rsidRDefault="00D93F73" w:rsidP="001C56AB">
      <w:pPr>
        <w:numPr>
          <w:ilvl w:val="1"/>
          <w:numId w:val="3"/>
        </w:numPr>
        <w:spacing w:before="120" w:line="300" w:lineRule="exact"/>
        <w:jc w:val="both"/>
        <w:rPr>
          <w:rFonts w:ascii="Arial" w:hAnsi="Arial"/>
          <w:szCs w:val="24"/>
          <w:lang w:val="fr-FR"/>
        </w:rPr>
      </w:pPr>
      <w:r w:rsidRPr="00CD55A9">
        <w:rPr>
          <w:rFonts w:ascii="Arial" w:hAnsi="Arial"/>
          <w:szCs w:val="24"/>
          <w:lang w:val="fr-FR"/>
        </w:rPr>
        <w:t xml:space="preserve">Thiết bị điều khiển cần áp lực chủ động từ nguồn động lực để giải phóng và hoạt động tự động để dừng tời trong trường hợp mất nguồn điều khiển hoặc mất nguồn động lực; </w:t>
      </w:r>
    </w:p>
    <w:p w14:paraId="1423F15F" w14:textId="77777777" w:rsidR="00D93F73" w:rsidRPr="00CD55A9" w:rsidRDefault="00D93F73" w:rsidP="001C56AB">
      <w:pPr>
        <w:numPr>
          <w:ilvl w:val="1"/>
          <w:numId w:val="3"/>
        </w:numPr>
        <w:spacing w:before="120" w:line="300" w:lineRule="exact"/>
        <w:jc w:val="both"/>
        <w:rPr>
          <w:rFonts w:ascii="Arial" w:hAnsi="Arial"/>
          <w:szCs w:val="24"/>
          <w:lang w:val="fr-FR"/>
        </w:rPr>
      </w:pPr>
      <w:r w:rsidRPr="00CD55A9">
        <w:rPr>
          <w:rFonts w:ascii="Arial" w:hAnsi="Arial"/>
          <w:szCs w:val="24"/>
          <w:lang w:val="fr-FR"/>
        </w:rPr>
        <w:t>Hệ thống phanh hoạt động hiệu quả trong khoảng nhiệt độ vận hành của chất lỏng làm việc.</w:t>
      </w:r>
    </w:p>
    <w:p w14:paraId="41EF848E" w14:textId="77777777" w:rsidR="00D93F73" w:rsidRPr="00CD55A9" w:rsidRDefault="00D93F73" w:rsidP="001C56AB">
      <w:pPr>
        <w:numPr>
          <w:ilvl w:val="0"/>
          <w:numId w:val="5"/>
        </w:numPr>
        <w:spacing w:before="120" w:line="300" w:lineRule="exact"/>
        <w:jc w:val="both"/>
        <w:rPr>
          <w:rFonts w:ascii="Arial" w:hAnsi="Arial"/>
          <w:szCs w:val="24"/>
          <w:lang w:val="fr-FR"/>
        </w:rPr>
      </w:pPr>
      <w:r w:rsidRPr="00CD55A9">
        <w:rPr>
          <w:rFonts w:ascii="Arial" w:hAnsi="Arial"/>
          <w:szCs w:val="24"/>
          <w:lang w:val="fr-FR"/>
        </w:rPr>
        <w:t>Phanh và ly hợp phải được trang bị để điều chỉnh (nếu cần thiết) bù lại cho độ mài mòn và duy trì lực thích hợp lên lò xo khi được sử dụng.</w:t>
      </w:r>
    </w:p>
    <w:p w14:paraId="1CBD1A86" w14:textId="77777777" w:rsidR="00D93F73" w:rsidRPr="00CD55A9" w:rsidRDefault="00D93F73" w:rsidP="001C56AB">
      <w:pPr>
        <w:numPr>
          <w:ilvl w:val="0"/>
          <w:numId w:val="5"/>
        </w:numPr>
        <w:spacing w:before="120" w:line="300" w:lineRule="exact"/>
        <w:jc w:val="both"/>
        <w:rPr>
          <w:rFonts w:ascii="Arial" w:hAnsi="Arial"/>
          <w:szCs w:val="24"/>
          <w:lang w:val="fr-FR"/>
        </w:rPr>
      </w:pPr>
      <w:r w:rsidRPr="00CD55A9">
        <w:rPr>
          <w:rFonts w:ascii="Arial" w:hAnsi="Arial"/>
          <w:szCs w:val="24"/>
          <w:lang w:val="fr-FR"/>
        </w:rPr>
        <w:t xml:space="preserve">Phanh tay phải ngăn tang cáp quay theo hướng hạ và phải có khả năng giữ tải định mức vô thời hạn mà không cần có sự chú ý của </w:t>
      </w:r>
      <w:r w:rsidR="003B6EF6" w:rsidRPr="00CD55A9">
        <w:rPr>
          <w:rFonts w:ascii="Arial" w:hAnsi="Arial"/>
          <w:szCs w:val="24"/>
          <w:lang w:val="fr-FR"/>
        </w:rPr>
        <w:t>người vận hành</w:t>
      </w:r>
      <w:r w:rsidRPr="00CD55A9">
        <w:rPr>
          <w:rFonts w:ascii="Arial" w:hAnsi="Arial"/>
          <w:szCs w:val="24"/>
          <w:lang w:val="fr-FR"/>
        </w:rPr>
        <w:t>.</w:t>
      </w:r>
    </w:p>
    <w:p w14:paraId="1DAF3F7A" w14:textId="77777777" w:rsidR="00D93F73" w:rsidRPr="00CD55A9" w:rsidRDefault="00D93F73" w:rsidP="001C56AB">
      <w:pPr>
        <w:numPr>
          <w:ilvl w:val="0"/>
          <w:numId w:val="5"/>
        </w:numPr>
        <w:spacing w:before="120" w:line="300" w:lineRule="exact"/>
        <w:jc w:val="both"/>
        <w:rPr>
          <w:rFonts w:ascii="Arial" w:hAnsi="Arial"/>
          <w:szCs w:val="24"/>
          <w:lang w:val="fr-FR"/>
        </w:rPr>
      </w:pPr>
      <w:r w:rsidRPr="00CD55A9">
        <w:rPr>
          <w:rFonts w:ascii="Arial" w:hAnsi="Arial"/>
          <w:szCs w:val="24"/>
          <w:lang w:val="fr-FR"/>
        </w:rPr>
        <w:lastRenderedPageBreak/>
        <w:t>Trong quá trình hoạt động bình thường, thanh cần và tất cả các tải trọng chỉ được hạ bằng sự kết nối tời với hệ thống động lực. Các tời này phải không có khả năng hoạt động rơi tự do, ngoại trừ khi được dùng như một phần của hệ thống bảo vệ quá tải toàn bộ theo quy định tại mục 2.7.5.</w:t>
      </w:r>
    </w:p>
    <w:p w14:paraId="6722F905" w14:textId="77777777" w:rsidR="00D93F73" w:rsidRPr="00CD55A9" w:rsidRDefault="00D93F73" w:rsidP="001C56AB">
      <w:pPr>
        <w:numPr>
          <w:ilvl w:val="0"/>
          <w:numId w:val="5"/>
        </w:numPr>
        <w:spacing w:before="120" w:line="300" w:lineRule="exact"/>
        <w:jc w:val="both"/>
        <w:rPr>
          <w:rFonts w:ascii="Arial" w:hAnsi="Arial"/>
          <w:szCs w:val="24"/>
          <w:lang w:val="fr-FR"/>
        </w:rPr>
      </w:pPr>
      <w:r w:rsidRPr="00CD55A9">
        <w:rPr>
          <w:rFonts w:ascii="Arial" w:hAnsi="Arial"/>
          <w:szCs w:val="24"/>
          <w:lang w:val="fr-FR"/>
        </w:rPr>
        <w:t>Ngoài phanh, tời nâng cần phải có thiết bị khóa tang cáp để dùng cho mục đích bảo dưỡng. Khóa này phải chịu được mô men xoắn lớn nhất của tời.</w:t>
      </w:r>
    </w:p>
    <w:p w14:paraId="43B81C84" w14:textId="77777777" w:rsidR="00D93F73" w:rsidRPr="00CD55A9" w:rsidRDefault="00D93F73" w:rsidP="00D93F73">
      <w:pPr>
        <w:spacing w:before="120" w:line="300" w:lineRule="exact"/>
        <w:jc w:val="both"/>
        <w:rPr>
          <w:rFonts w:ascii="Arial" w:hAnsi="Arial"/>
          <w:szCs w:val="24"/>
          <w:lang w:val="fr-FR"/>
        </w:rPr>
      </w:pPr>
      <w:r w:rsidRPr="00CD55A9">
        <w:rPr>
          <w:rFonts w:ascii="Arial" w:hAnsi="Arial"/>
          <w:b/>
          <w:szCs w:val="24"/>
          <w:lang w:val="fr-FR"/>
        </w:rPr>
        <w:t>4</w:t>
      </w:r>
      <w:r w:rsidRPr="00CD55A9">
        <w:rPr>
          <w:rFonts w:ascii="Arial" w:hAnsi="Arial"/>
          <w:b/>
          <w:szCs w:val="24"/>
          <w:lang w:val="fr-FR"/>
        </w:rPr>
        <w:tab/>
      </w:r>
      <w:r w:rsidRPr="00CD55A9">
        <w:rPr>
          <w:rFonts w:ascii="Arial" w:hAnsi="Arial"/>
          <w:b/>
          <w:szCs w:val="24"/>
          <w:lang w:val="fr-FR"/>
        </w:rPr>
        <w:tab/>
      </w:r>
      <w:r w:rsidRPr="00CD55A9">
        <w:rPr>
          <w:rFonts w:ascii="Arial" w:hAnsi="Arial"/>
          <w:b/>
          <w:szCs w:val="24"/>
          <w:lang w:val="fr-FR"/>
        </w:rPr>
        <w:tab/>
      </w:r>
      <w:r w:rsidRPr="00CD55A9">
        <w:rPr>
          <w:rFonts w:ascii="Arial" w:hAnsi="Arial"/>
          <w:szCs w:val="24"/>
          <w:lang w:val="fr-FR"/>
        </w:rPr>
        <w:t>Khả năng của phanh</w:t>
      </w:r>
    </w:p>
    <w:p w14:paraId="092ADCC8" w14:textId="77777777" w:rsidR="00D93F73" w:rsidRPr="00CD55A9" w:rsidRDefault="00D93F73" w:rsidP="00D93F73">
      <w:pPr>
        <w:spacing w:before="120" w:line="300" w:lineRule="exact"/>
        <w:ind w:left="568" w:firstLine="284"/>
        <w:jc w:val="both"/>
        <w:rPr>
          <w:rFonts w:ascii="Arial" w:hAnsi="Arial"/>
          <w:szCs w:val="24"/>
          <w:lang w:val="fr-FR"/>
        </w:rPr>
      </w:pPr>
      <w:r w:rsidRPr="00CD55A9">
        <w:rPr>
          <w:rFonts w:ascii="Arial" w:hAnsi="Arial"/>
          <w:szCs w:val="24"/>
          <w:lang w:val="fr-FR"/>
        </w:rPr>
        <w:t>Khả năng của phanh phải thỏa mãn các quy định sau :</w:t>
      </w:r>
    </w:p>
    <w:p w14:paraId="4C649C8D" w14:textId="77777777" w:rsidR="00D93F73" w:rsidRPr="00CD55A9" w:rsidRDefault="00D93F73" w:rsidP="001C56AB">
      <w:pPr>
        <w:numPr>
          <w:ilvl w:val="0"/>
          <w:numId w:val="6"/>
        </w:numPr>
        <w:spacing w:before="120" w:line="300" w:lineRule="exact"/>
        <w:ind w:left="1276" w:hanging="425"/>
        <w:jc w:val="both"/>
        <w:rPr>
          <w:rFonts w:ascii="Arial" w:hAnsi="Arial"/>
          <w:szCs w:val="24"/>
          <w:lang w:val="fr-FR"/>
        </w:rPr>
      </w:pPr>
      <w:r w:rsidRPr="00CD55A9">
        <w:rPr>
          <w:rFonts w:ascii="Arial" w:hAnsi="Arial"/>
          <w:szCs w:val="24"/>
          <w:lang w:val="fr-FR"/>
        </w:rPr>
        <w:t>Phanh động phải có khả năng phù hợp để dừng tang cáp với mức 110% lực kéo trên dây (xem 2.5.3.1.2) ở tốc độ kéo dây lớn nhất ở điều kiện hạ.</w:t>
      </w:r>
    </w:p>
    <w:p w14:paraId="4AD6BA65" w14:textId="77777777" w:rsidR="00D93F73" w:rsidRPr="00CD55A9" w:rsidRDefault="00D93F73" w:rsidP="001C56AB">
      <w:pPr>
        <w:numPr>
          <w:ilvl w:val="0"/>
          <w:numId w:val="6"/>
        </w:numPr>
        <w:spacing w:before="120" w:line="300" w:lineRule="exact"/>
        <w:ind w:left="1276" w:hanging="425"/>
        <w:jc w:val="both"/>
        <w:rPr>
          <w:rFonts w:ascii="Arial" w:hAnsi="Arial"/>
          <w:szCs w:val="24"/>
          <w:lang w:val="fr-FR"/>
        </w:rPr>
      </w:pPr>
      <w:r w:rsidRPr="00CD55A9">
        <w:rPr>
          <w:rFonts w:ascii="Arial" w:hAnsi="Arial"/>
          <w:szCs w:val="24"/>
          <w:lang w:val="fr-FR"/>
        </w:rPr>
        <w:t>Phanh tay khi dừng tang phải có khả năng đủ để giữ 1,5 lần mô men xoắn lớn nhất gây ra bởi lực kéo trên dây được tính toán theo 2.5.3.1.2.</w:t>
      </w:r>
    </w:p>
    <w:p w14:paraId="2AB9811F" w14:textId="77777777" w:rsidR="00D93F73" w:rsidRPr="00CD55A9" w:rsidRDefault="00D93F73" w:rsidP="001C56AB">
      <w:pPr>
        <w:numPr>
          <w:ilvl w:val="0"/>
          <w:numId w:val="6"/>
        </w:numPr>
        <w:spacing w:before="120" w:line="300" w:lineRule="exact"/>
        <w:ind w:left="1276" w:hanging="425"/>
        <w:jc w:val="both"/>
        <w:rPr>
          <w:rFonts w:ascii="Arial" w:hAnsi="Arial"/>
          <w:szCs w:val="24"/>
          <w:lang w:val="fr-FR"/>
        </w:rPr>
      </w:pPr>
      <w:r w:rsidRPr="00CD55A9">
        <w:rPr>
          <w:rFonts w:ascii="Arial" w:hAnsi="Arial"/>
          <w:szCs w:val="24"/>
          <w:lang w:val="fr-FR"/>
        </w:rPr>
        <w:t>Hệ số ma sát nhỏ nhất của má phanh khi xét đến điều kiện vận hành (độ ẩm và độ trơn) được sử dụng trong trong tính toán thiết kế khả năng giữ của phanh, nhưng hệ số ma sát này không được chọn lớn hơn 0,3.</w:t>
      </w:r>
    </w:p>
    <w:p w14:paraId="299B403B" w14:textId="77777777" w:rsidR="00D93F73" w:rsidRPr="00CD55A9" w:rsidRDefault="00D93F73" w:rsidP="001C56AB">
      <w:pPr>
        <w:numPr>
          <w:ilvl w:val="0"/>
          <w:numId w:val="6"/>
        </w:numPr>
        <w:spacing w:before="120" w:line="300" w:lineRule="exact"/>
        <w:ind w:left="1276" w:hanging="425"/>
        <w:jc w:val="both"/>
        <w:rPr>
          <w:rFonts w:ascii="Arial" w:hAnsi="Arial"/>
          <w:szCs w:val="24"/>
          <w:lang w:val="fr-FR"/>
        </w:rPr>
      </w:pPr>
      <w:r w:rsidRPr="00CD55A9">
        <w:rPr>
          <w:rFonts w:ascii="Arial" w:hAnsi="Arial"/>
          <w:szCs w:val="24"/>
          <w:lang w:val="fr-FR"/>
        </w:rPr>
        <w:t xml:space="preserve">Phanh động phải có khả năng vận hành liên tục trong 1 giờ, nâng hoặc hạ tải định mức ở tốc độ thiết kế lớn nhất với độ cao 50 ft (15 m). Thời gian dừng giữa nâng và hạ tải không quá 3 giây. Chất lỏng làm mát (nếu có) được duy trì trong giới hạn do nhà </w:t>
      </w:r>
      <w:r w:rsidR="00C53DDB" w:rsidRPr="00CD55A9">
        <w:rPr>
          <w:rFonts w:ascii="Arial" w:hAnsi="Arial"/>
          <w:szCs w:val="24"/>
          <w:lang w:val="fr-FR"/>
        </w:rPr>
        <w:t>chế tạo</w:t>
      </w:r>
      <w:r w:rsidRPr="00CD55A9">
        <w:rPr>
          <w:rFonts w:ascii="Arial" w:hAnsi="Arial"/>
          <w:szCs w:val="24"/>
          <w:lang w:val="fr-FR"/>
        </w:rPr>
        <w:t xml:space="preserve"> tời quy định. Ở cuối quá trình vận hành này, phanh động phải có khả năng phù hợp để dừng mức 110% lực kéo dây tời tải (xem 2.5.3.1.2) ở tốc độ kéo dây tời lớn nhất trong trạng thái hạ tải.</w:t>
      </w:r>
    </w:p>
    <w:p w14:paraId="43FBD33A" w14:textId="77777777" w:rsidR="00D93F73" w:rsidRPr="00CD55A9" w:rsidRDefault="00D93F73" w:rsidP="001C56AB">
      <w:pPr>
        <w:numPr>
          <w:ilvl w:val="0"/>
          <w:numId w:val="6"/>
        </w:numPr>
        <w:spacing w:before="120" w:line="300" w:lineRule="exact"/>
        <w:ind w:left="1276" w:hanging="425"/>
        <w:jc w:val="both"/>
        <w:rPr>
          <w:rFonts w:ascii="Arial" w:hAnsi="Arial"/>
          <w:szCs w:val="24"/>
          <w:lang w:val="fr-FR"/>
        </w:rPr>
      </w:pPr>
      <w:r w:rsidRPr="00CD55A9">
        <w:rPr>
          <w:rFonts w:ascii="Arial" w:hAnsi="Arial"/>
          <w:szCs w:val="24"/>
          <w:lang w:val="fr-FR"/>
        </w:rPr>
        <w:t>Tời cần phải có dung lượng cáp đủ để nâng cần ở góc nâng tối thiểu 0</w:t>
      </w:r>
      <w:r w:rsidRPr="00CD55A9">
        <w:rPr>
          <w:rFonts w:ascii="Arial" w:hAnsi="Arial"/>
          <w:szCs w:val="24"/>
          <w:vertAlign w:val="superscript"/>
          <w:lang w:val="fr-FR"/>
        </w:rPr>
        <w:t>0</w:t>
      </w:r>
      <w:r w:rsidRPr="00CD55A9">
        <w:rPr>
          <w:rFonts w:ascii="Arial" w:hAnsi="Arial"/>
          <w:szCs w:val="24"/>
          <w:lang w:val="fr-FR"/>
        </w:rPr>
        <w:t xml:space="preserve"> cho đến góc nâng lớn nhất đối với với tất cả các cấu hình cần.</w:t>
      </w:r>
    </w:p>
    <w:p w14:paraId="2EE32FF6" w14:textId="77777777" w:rsidR="00D93F73" w:rsidRPr="00CD55A9" w:rsidRDefault="00D93F73" w:rsidP="00D93F73">
      <w:pPr>
        <w:spacing w:before="120" w:line="300" w:lineRule="exact"/>
        <w:jc w:val="both"/>
        <w:rPr>
          <w:rFonts w:ascii="Arial" w:hAnsi="Arial"/>
          <w:szCs w:val="24"/>
          <w:lang w:val="fr-FR"/>
        </w:rPr>
      </w:pPr>
      <w:r w:rsidRPr="00CD55A9">
        <w:rPr>
          <w:rFonts w:ascii="Arial" w:hAnsi="Arial"/>
          <w:b/>
          <w:szCs w:val="24"/>
          <w:lang w:val="fr-FR"/>
        </w:rPr>
        <w:t>5</w:t>
      </w:r>
      <w:r w:rsidRPr="00CD55A9">
        <w:rPr>
          <w:rFonts w:ascii="Arial" w:hAnsi="Arial"/>
          <w:b/>
          <w:szCs w:val="24"/>
          <w:lang w:val="fr-FR"/>
        </w:rPr>
        <w:tab/>
      </w:r>
      <w:r w:rsidRPr="00CD55A9">
        <w:rPr>
          <w:rFonts w:ascii="Arial" w:hAnsi="Arial"/>
          <w:b/>
          <w:szCs w:val="24"/>
          <w:lang w:val="fr-FR"/>
        </w:rPr>
        <w:tab/>
      </w:r>
      <w:r w:rsidRPr="00CD55A9">
        <w:rPr>
          <w:rFonts w:ascii="Arial" w:hAnsi="Arial"/>
          <w:b/>
          <w:szCs w:val="24"/>
          <w:lang w:val="fr-FR"/>
        </w:rPr>
        <w:tab/>
      </w:r>
      <w:r w:rsidRPr="00CD55A9">
        <w:rPr>
          <w:rFonts w:ascii="Arial" w:hAnsi="Arial"/>
          <w:szCs w:val="24"/>
          <w:lang w:val="fr-FR"/>
        </w:rPr>
        <w:t>Tang cáp</w:t>
      </w:r>
    </w:p>
    <w:p w14:paraId="5CB3CCAD" w14:textId="77777777" w:rsidR="00D93F73" w:rsidRPr="00CD55A9" w:rsidRDefault="00D93F73" w:rsidP="00D93F73">
      <w:pPr>
        <w:spacing w:before="120" w:line="300" w:lineRule="exact"/>
        <w:ind w:left="568" w:firstLine="284"/>
        <w:jc w:val="both"/>
        <w:rPr>
          <w:rFonts w:ascii="Arial" w:hAnsi="Arial"/>
          <w:szCs w:val="24"/>
          <w:lang w:val="fr-FR"/>
        </w:rPr>
      </w:pPr>
      <w:r w:rsidRPr="00CD55A9">
        <w:rPr>
          <w:rFonts w:ascii="Arial" w:hAnsi="Arial"/>
          <w:szCs w:val="24"/>
          <w:lang w:val="fr-FR"/>
        </w:rPr>
        <w:t>Tang cáp phải thỏa mãn các quy định</w:t>
      </w:r>
      <w:r w:rsidR="007F6D2A" w:rsidRPr="00CD55A9">
        <w:rPr>
          <w:rFonts w:ascii="Arial" w:hAnsi="Arial"/>
          <w:szCs w:val="24"/>
          <w:lang w:val="fr-FR"/>
        </w:rPr>
        <w:t xml:space="preserve"> sau:</w:t>
      </w:r>
    </w:p>
    <w:p w14:paraId="78C000A8" w14:textId="77777777" w:rsidR="00D93F73" w:rsidRPr="00CD55A9" w:rsidRDefault="00D93F73" w:rsidP="001C56AB">
      <w:pPr>
        <w:numPr>
          <w:ilvl w:val="0"/>
          <w:numId w:val="7"/>
        </w:numPr>
        <w:spacing w:before="120" w:line="300" w:lineRule="exact"/>
        <w:jc w:val="both"/>
        <w:rPr>
          <w:rFonts w:ascii="Arial" w:hAnsi="Arial"/>
          <w:szCs w:val="24"/>
          <w:lang w:val="fr-FR"/>
        </w:rPr>
      </w:pPr>
      <w:r w:rsidRPr="00CD55A9">
        <w:rPr>
          <w:rFonts w:ascii="Arial" w:hAnsi="Arial"/>
          <w:szCs w:val="24"/>
          <w:lang w:val="fr-FR"/>
        </w:rPr>
        <w:t>Tất cả tang cáp phải có đường kính vòng chia khi cuốn lớp cáp đầu tiên không nhỏ hơn 18 lần đường kính cáp danh nghĩa (Hình 6).</w:t>
      </w:r>
    </w:p>
    <w:p w14:paraId="78E617E0" w14:textId="77777777" w:rsidR="00D93F73" w:rsidRPr="00CD55A9" w:rsidRDefault="00D93F73" w:rsidP="001C56AB">
      <w:pPr>
        <w:numPr>
          <w:ilvl w:val="0"/>
          <w:numId w:val="7"/>
        </w:numPr>
        <w:spacing w:before="120" w:line="300" w:lineRule="exact"/>
        <w:jc w:val="both"/>
        <w:rPr>
          <w:rFonts w:ascii="Arial" w:hAnsi="Arial"/>
          <w:szCs w:val="24"/>
          <w:lang w:val="fr-FR"/>
        </w:rPr>
      </w:pPr>
      <w:r w:rsidRPr="00CD55A9">
        <w:rPr>
          <w:rFonts w:ascii="Arial" w:hAnsi="Arial"/>
          <w:szCs w:val="24"/>
          <w:lang w:val="fr-FR"/>
        </w:rPr>
        <w:t>Đường kính thành tang phải cao hơn lớp cuốn cáp ngoài cùng tối thiểu 2,5 lần đường kính cáp thép trừ khi một thiết bị bổ sung được lắp đặt để giữ cáp trên tang cáp.</w:t>
      </w:r>
    </w:p>
    <w:p w14:paraId="2E2EED7A" w14:textId="7AD166AA" w:rsidR="00D93F73" w:rsidRPr="00CD55A9" w:rsidRDefault="00D93F73" w:rsidP="001C56AB">
      <w:pPr>
        <w:numPr>
          <w:ilvl w:val="0"/>
          <w:numId w:val="7"/>
        </w:numPr>
        <w:spacing w:before="120" w:line="300" w:lineRule="exact"/>
        <w:jc w:val="both"/>
        <w:rPr>
          <w:rFonts w:ascii="Arial" w:hAnsi="Arial"/>
          <w:szCs w:val="24"/>
          <w:lang w:val="fr-FR"/>
        </w:rPr>
      </w:pPr>
      <w:r w:rsidRPr="00CD55A9">
        <w:rPr>
          <w:rFonts w:ascii="Arial" w:hAnsi="Arial"/>
          <w:szCs w:val="24"/>
          <w:lang w:val="fr-FR"/>
        </w:rPr>
        <w:t xml:space="preserve">Tang cáp phải có khả năng chịu lực kéo đứt cáp phù hợp với kích thước cáp khuyến nghị để vận hành trong khoảng chiều dài thanh cần, bán kính hoạt động và nâng theo phương thẳng đứng theo thỏa thuận giữa nhà </w:t>
      </w:r>
      <w:r w:rsidR="00C53DDB" w:rsidRPr="00CD55A9">
        <w:rPr>
          <w:rFonts w:ascii="Arial" w:hAnsi="Arial"/>
          <w:szCs w:val="24"/>
          <w:lang w:val="fr-FR"/>
        </w:rPr>
        <w:t>chế tạo</w:t>
      </w:r>
      <w:r w:rsidRPr="00CD55A9">
        <w:rPr>
          <w:rFonts w:ascii="Arial" w:hAnsi="Arial"/>
          <w:szCs w:val="24"/>
          <w:lang w:val="fr-FR"/>
        </w:rPr>
        <w:t xml:space="preserve"> và </w:t>
      </w:r>
      <w:r w:rsidR="00F95E78" w:rsidRPr="00CD55A9">
        <w:rPr>
          <w:rFonts w:ascii="Arial" w:hAnsi="Arial"/>
          <w:szCs w:val="24"/>
          <w:lang w:val="en-US"/>
        </w:rPr>
        <w:t>tổ chức, cá nhân sử dụng</w:t>
      </w:r>
      <w:r w:rsidR="00F95E78" w:rsidRPr="00CD55A9">
        <w:rPr>
          <w:rFonts w:ascii="Arial" w:hAnsi="Arial"/>
          <w:szCs w:val="24"/>
          <w:lang w:val="vi-VN"/>
        </w:rPr>
        <w:t xml:space="preserve"> </w:t>
      </w:r>
      <w:r w:rsidR="00F95E78" w:rsidRPr="00CD55A9">
        <w:rPr>
          <w:rFonts w:ascii="Arial" w:hAnsi="Arial"/>
          <w:szCs w:val="24"/>
          <w:lang w:val="en-US"/>
        </w:rPr>
        <w:t>cần trục</w:t>
      </w:r>
      <w:r w:rsidRPr="00CD55A9">
        <w:rPr>
          <w:rFonts w:ascii="Arial" w:hAnsi="Arial"/>
          <w:szCs w:val="24"/>
          <w:lang w:val="fr-FR"/>
        </w:rPr>
        <w:t>.</w:t>
      </w:r>
    </w:p>
    <w:p w14:paraId="595939F6" w14:textId="77777777" w:rsidR="00D93F73" w:rsidRPr="00CD55A9" w:rsidRDefault="00D93F73" w:rsidP="001C56AB">
      <w:pPr>
        <w:numPr>
          <w:ilvl w:val="0"/>
          <w:numId w:val="7"/>
        </w:numPr>
        <w:spacing w:before="120" w:line="300" w:lineRule="exact"/>
        <w:jc w:val="both"/>
        <w:rPr>
          <w:rFonts w:ascii="Arial" w:hAnsi="Arial"/>
          <w:szCs w:val="24"/>
          <w:lang w:val="fr-FR"/>
        </w:rPr>
      </w:pPr>
      <w:r w:rsidRPr="00CD55A9">
        <w:rPr>
          <w:rFonts w:ascii="Arial" w:hAnsi="Arial"/>
          <w:szCs w:val="24"/>
          <w:lang w:val="fr-FR"/>
        </w:rPr>
        <w:t>Trong bất kỳ điều kiện hoạt động nào, tang cáp phải đảm bảo cuốn được thêm tối thiểu 5 vòng cáp. Đầu cáp nối vào tang cáp phải được cố định với tang bằng thiết bị phù hợp.</w:t>
      </w:r>
    </w:p>
    <w:p w14:paraId="4F1167A3" w14:textId="77777777" w:rsidR="00D93F73" w:rsidRPr="00CD55A9" w:rsidRDefault="00D93F73" w:rsidP="001C56AB">
      <w:pPr>
        <w:numPr>
          <w:ilvl w:val="0"/>
          <w:numId w:val="7"/>
        </w:numPr>
        <w:spacing w:before="120" w:line="300" w:lineRule="exact"/>
        <w:jc w:val="both"/>
        <w:rPr>
          <w:rFonts w:ascii="Arial" w:hAnsi="Arial"/>
          <w:szCs w:val="24"/>
          <w:lang w:val="fr-FR"/>
        </w:rPr>
      </w:pPr>
      <w:r w:rsidRPr="00CD55A9">
        <w:rPr>
          <w:rFonts w:ascii="Arial" w:hAnsi="Arial"/>
          <w:szCs w:val="24"/>
          <w:lang w:val="fr-FR"/>
        </w:rPr>
        <w:t xml:space="preserve">Để đảm bảo </w:t>
      </w:r>
      <w:r w:rsidR="005C7D40" w:rsidRPr="00CD55A9">
        <w:rPr>
          <w:rFonts w:ascii="Arial" w:hAnsi="Arial"/>
          <w:szCs w:val="24"/>
          <w:lang w:val="fr-FR"/>
        </w:rPr>
        <w:t>việc</w:t>
      </w:r>
      <w:r w:rsidRPr="00CD55A9">
        <w:rPr>
          <w:rFonts w:ascii="Arial" w:hAnsi="Arial"/>
          <w:szCs w:val="24"/>
          <w:lang w:val="fr-FR"/>
        </w:rPr>
        <w:t xml:space="preserve"> cuốn </w:t>
      </w:r>
      <w:r w:rsidR="00210E32" w:rsidRPr="00CD55A9">
        <w:rPr>
          <w:rFonts w:ascii="Arial" w:hAnsi="Arial"/>
          <w:szCs w:val="24"/>
          <w:lang w:val="fr-FR"/>
        </w:rPr>
        <w:t>cáp</w:t>
      </w:r>
      <w:r w:rsidRPr="00CD55A9">
        <w:rPr>
          <w:rFonts w:ascii="Arial" w:hAnsi="Arial"/>
          <w:szCs w:val="24"/>
          <w:lang w:val="fr-FR"/>
        </w:rPr>
        <w:t xml:space="preserve"> phù hợp, khoảng cách thành tang có thể được sử dụng để đáp ứng dung sai của cáp.</w:t>
      </w:r>
    </w:p>
    <w:p w14:paraId="69C1A6D0" w14:textId="77777777" w:rsidR="00D93F73" w:rsidRPr="00CD55A9" w:rsidRDefault="00D93F73" w:rsidP="00D93F73">
      <w:pPr>
        <w:spacing w:before="120" w:line="300" w:lineRule="exact"/>
        <w:ind w:left="852"/>
        <w:jc w:val="both"/>
        <w:rPr>
          <w:rFonts w:ascii="Arial" w:hAnsi="Arial"/>
          <w:szCs w:val="24"/>
          <w:lang w:val="fr-FR"/>
        </w:rPr>
      </w:pPr>
      <w:r w:rsidRPr="00CD55A9">
        <w:rPr>
          <w:rFonts w:ascii="Arial" w:hAnsi="Arial"/>
          <w:szCs w:val="24"/>
          <w:lang w:val="fr-FR"/>
        </w:rPr>
        <w:t>Ghi chú: Thành tang phải cách lớp cáp cuốn ngoài cùng tối thiểu 2,5 lần đường kính cáp thép trừ khi trang bị thiết bị bổ sung để giữ cáp trên tang.</w:t>
      </w:r>
    </w:p>
    <w:p w14:paraId="45296828" w14:textId="77777777" w:rsidR="00D93F73" w:rsidRPr="00CD55A9" w:rsidRDefault="00D93F73" w:rsidP="00D93F73">
      <w:pPr>
        <w:spacing w:before="120" w:line="300" w:lineRule="exact"/>
        <w:ind w:left="568" w:firstLine="284"/>
        <w:jc w:val="both"/>
        <w:rPr>
          <w:rFonts w:ascii="Arial" w:hAnsi="Arial"/>
          <w:szCs w:val="24"/>
          <w:lang w:val="fr-FR"/>
        </w:rPr>
      </w:pPr>
    </w:p>
    <w:p w14:paraId="608DA444" w14:textId="77777777" w:rsidR="00D93F73" w:rsidRPr="00CD55A9" w:rsidRDefault="00D93F73" w:rsidP="00D93F73">
      <w:pPr>
        <w:spacing w:before="120" w:line="300" w:lineRule="exact"/>
        <w:ind w:left="568" w:firstLine="284"/>
        <w:jc w:val="both"/>
        <w:rPr>
          <w:rFonts w:ascii="Arial" w:hAnsi="Arial"/>
          <w:szCs w:val="24"/>
          <w:lang w:val="fr-FR"/>
        </w:rPr>
      </w:pPr>
    </w:p>
    <w:p w14:paraId="34E3A776" w14:textId="77777777" w:rsidR="00D93F73" w:rsidRPr="00CD55A9" w:rsidRDefault="00D93F73" w:rsidP="00D93F73">
      <w:pPr>
        <w:spacing w:before="120" w:line="300" w:lineRule="exact"/>
        <w:ind w:left="568" w:firstLine="284"/>
        <w:jc w:val="both"/>
        <w:rPr>
          <w:rFonts w:ascii="Arial" w:hAnsi="Arial"/>
          <w:szCs w:val="24"/>
          <w:lang w:val="fr-FR"/>
        </w:rPr>
      </w:pPr>
    </w:p>
    <w:p w14:paraId="1C9C1CC8" w14:textId="77777777" w:rsidR="00D93F73" w:rsidRPr="00CD55A9" w:rsidRDefault="00D93F73" w:rsidP="00D93F73">
      <w:pPr>
        <w:spacing w:before="120" w:line="300" w:lineRule="exact"/>
        <w:ind w:left="568" w:firstLine="284"/>
        <w:jc w:val="both"/>
        <w:rPr>
          <w:rFonts w:ascii="Arial" w:hAnsi="Arial"/>
          <w:szCs w:val="24"/>
          <w:lang w:val="fr-FR"/>
        </w:rPr>
      </w:pPr>
    </w:p>
    <w:p w14:paraId="2C08E000" w14:textId="77777777" w:rsidR="00D93F73" w:rsidRPr="00CD55A9" w:rsidRDefault="00D93F73" w:rsidP="00D93F73">
      <w:pPr>
        <w:spacing w:before="120" w:line="300" w:lineRule="exact"/>
        <w:ind w:left="568" w:firstLine="284"/>
        <w:jc w:val="both"/>
        <w:rPr>
          <w:rFonts w:ascii="Arial" w:hAnsi="Arial"/>
          <w:szCs w:val="24"/>
          <w:lang w:val="fr-FR"/>
        </w:rPr>
      </w:pPr>
    </w:p>
    <w:p w14:paraId="6B863471" w14:textId="77777777" w:rsidR="00D93F73" w:rsidRPr="00CD55A9" w:rsidRDefault="00D93F73" w:rsidP="00D93F73">
      <w:pPr>
        <w:spacing w:before="120" w:line="300" w:lineRule="exact"/>
        <w:ind w:left="568" w:firstLine="284"/>
        <w:jc w:val="both"/>
        <w:rPr>
          <w:rFonts w:ascii="Arial" w:hAnsi="Arial"/>
          <w:szCs w:val="24"/>
          <w:lang w:val="fr-FR"/>
        </w:rPr>
      </w:pPr>
    </w:p>
    <w:p w14:paraId="1696C817" w14:textId="77777777" w:rsidR="00D93F73" w:rsidRPr="00CD55A9" w:rsidRDefault="00D93F73" w:rsidP="00D93F73">
      <w:pPr>
        <w:spacing w:before="120" w:line="300" w:lineRule="exact"/>
        <w:ind w:left="568" w:firstLine="284"/>
        <w:jc w:val="both"/>
        <w:rPr>
          <w:rFonts w:ascii="Arial" w:hAnsi="Arial"/>
          <w:szCs w:val="24"/>
          <w:lang w:val="fr-FR"/>
        </w:rPr>
      </w:pPr>
    </w:p>
    <w:p w14:paraId="3186E9B5" w14:textId="77777777" w:rsidR="00D93F73" w:rsidRPr="00CD55A9" w:rsidRDefault="00D93F73" w:rsidP="00D93F73">
      <w:pPr>
        <w:spacing w:before="120" w:line="300" w:lineRule="exact"/>
        <w:ind w:left="568" w:firstLine="284"/>
        <w:jc w:val="both"/>
        <w:rPr>
          <w:rFonts w:ascii="Arial" w:hAnsi="Arial"/>
          <w:szCs w:val="24"/>
          <w:lang w:val="fr-FR"/>
        </w:rPr>
      </w:pPr>
    </w:p>
    <w:p w14:paraId="1FC085F2" w14:textId="77777777" w:rsidR="00D93F73" w:rsidRPr="00CD55A9" w:rsidRDefault="00D93F73" w:rsidP="00D93F73">
      <w:pPr>
        <w:spacing w:before="120" w:line="300" w:lineRule="exact"/>
        <w:ind w:left="568" w:firstLine="284"/>
        <w:jc w:val="both"/>
        <w:rPr>
          <w:rFonts w:ascii="Arial" w:hAnsi="Arial"/>
          <w:szCs w:val="24"/>
          <w:lang w:val="fr-FR"/>
        </w:rPr>
      </w:pPr>
    </w:p>
    <w:p w14:paraId="37DF4971" w14:textId="77777777" w:rsidR="00D93F73" w:rsidRPr="00CD55A9" w:rsidRDefault="00D93F73" w:rsidP="00D93F73">
      <w:pPr>
        <w:spacing w:before="120" w:line="300" w:lineRule="exact"/>
        <w:ind w:left="568" w:firstLine="284"/>
        <w:jc w:val="both"/>
        <w:rPr>
          <w:rFonts w:ascii="Arial" w:hAnsi="Arial"/>
          <w:szCs w:val="24"/>
          <w:lang w:val="fr-FR"/>
        </w:rPr>
      </w:pPr>
    </w:p>
    <w:p w14:paraId="0C113431" w14:textId="77777777" w:rsidR="00D93F73" w:rsidRPr="00CD55A9" w:rsidRDefault="00D93F73" w:rsidP="00D93F73">
      <w:pPr>
        <w:spacing w:before="120" w:line="300" w:lineRule="exact"/>
        <w:ind w:left="568" w:firstLine="284"/>
        <w:jc w:val="both"/>
        <w:rPr>
          <w:rFonts w:ascii="Arial" w:hAnsi="Arial"/>
          <w:szCs w:val="24"/>
          <w:lang w:val="fr-FR"/>
        </w:rPr>
      </w:pPr>
    </w:p>
    <w:p w14:paraId="0B0C01DD" w14:textId="77777777" w:rsidR="00D93F73" w:rsidRPr="00CD55A9" w:rsidRDefault="00D93F73" w:rsidP="00D93F73">
      <w:pPr>
        <w:spacing w:before="120" w:line="300" w:lineRule="exact"/>
        <w:ind w:left="568" w:firstLine="284"/>
        <w:jc w:val="both"/>
        <w:rPr>
          <w:rFonts w:ascii="Arial" w:hAnsi="Arial"/>
          <w:szCs w:val="24"/>
          <w:lang w:val="fr-FR"/>
        </w:rPr>
      </w:pPr>
    </w:p>
    <w:p w14:paraId="66B02864" w14:textId="161F373B" w:rsidR="00D93F73" w:rsidRPr="00CD55A9" w:rsidRDefault="009D105F" w:rsidP="00D93F73">
      <w:pPr>
        <w:spacing w:before="120" w:line="300" w:lineRule="exact"/>
        <w:ind w:firstLine="2977"/>
        <w:jc w:val="both"/>
        <w:rPr>
          <w:rFonts w:ascii="Arial" w:hAnsi="Arial"/>
          <w:szCs w:val="24"/>
          <w:lang w:val="fr-FR"/>
        </w:rPr>
      </w:pPr>
      <w:r w:rsidRPr="00CD55A9">
        <w:rPr>
          <w:rFonts w:ascii="Arial" w:eastAsia="Arial" w:hAnsi="Arial" w:cs="Arial"/>
          <w:noProof/>
          <w:sz w:val="20"/>
          <w:lang w:val="en-US"/>
        </w:rPr>
        <mc:AlternateContent>
          <mc:Choice Requires="wpg">
            <w:drawing>
              <wp:inline distT="0" distB="0" distL="0" distR="0" wp14:anchorId="0A11CE18" wp14:editId="665997BE">
                <wp:extent cx="2482215" cy="3215005"/>
                <wp:effectExtent l="38735" t="6985" r="12700" b="6985"/>
                <wp:docPr id="826993830"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82215" cy="3215005"/>
                          <a:chOff x="0" y="0"/>
                          <a:chExt cx="5356" cy="6469"/>
                        </a:xfrm>
                      </wpg:grpSpPr>
                      <pic:pic xmlns:pic="http://schemas.openxmlformats.org/drawingml/2006/picture">
                        <pic:nvPicPr>
                          <pic:cNvPr id="106301780" name="Picture 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3898" y="10"/>
                            <a:ext cx="627" cy="6445"/>
                          </a:xfrm>
                          <a:prstGeom prst="rect">
                            <a:avLst/>
                          </a:prstGeom>
                          <a:noFill/>
                          <a:extLst>
                            <a:ext uri="{909E8E84-426E-40DD-AFC4-6F175D3DCCD1}">
                              <a14:hiddenFill xmlns:a14="http://schemas.microsoft.com/office/drawing/2010/main">
                                <a:solidFill>
                                  <a:srgbClr val="FFFFFF"/>
                                </a:solidFill>
                              </a14:hiddenFill>
                            </a:ext>
                          </a:extLst>
                        </pic:spPr>
                      </pic:pic>
                      <wpg:grpSp>
                        <wpg:cNvPr id="1038909945" name="Group 5"/>
                        <wpg:cNvGrpSpPr>
                          <a:grpSpLocks/>
                        </wpg:cNvGrpSpPr>
                        <wpg:grpSpPr bwMode="auto">
                          <a:xfrm>
                            <a:off x="3898" y="10"/>
                            <a:ext cx="627" cy="6446"/>
                            <a:chOff x="3898" y="10"/>
                            <a:chExt cx="627" cy="6446"/>
                          </a:xfrm>
                        </wpg:grpSpPr>
                        <wps:wsp>
                          <wps:cNvPr id="973128460" name="Freeform 6"/>
                          <wps:cNvSpPr>
                            <a:spLocks/>
                          </wps:cNvSpPr>
                          <wps:spPr bwMode="auto">
                            <a:xfrm>
                              <a:off x="3898" y="10"/>
                              <a:ext cx="627" cy="6446"/>
                            </a:xfrm>
                            <a:custGeom>
                              <a:avLst/>
                              <a:gdLst>
                                <a:gd name="T0" fmla="+- 0 3911 3898"/>
                                <a:gd name="T1" fmla="*/ T0 w 627"/>
                                <a:gd name="T2" fmla="+- 0 2107 10"/>
                                <a:gd name="T3" fmla="*/ 2107 h 6446"/>
                                <a:gd name="T4" fmla="+- 0 4158 3898"/>
                                <a:gd name="T5" fmla="*/ T4 w 627"/>
                                <a:gd name="T6" fmla="+- 0 10 10"/>
                                <a:gd name="T7" fmla="*/ 10 h 6446"/>
                                <a:gd name="T8" fmla="+- 0 4524 3898"/>
                                <a:gd name="T9" fmla="*/ T8 w 627"/>
                                <a:gd name="T10" fmla="+- 0 10 10"/>
                                <a:gd name="T11" fmla="*/ 10 h 6446"/>
                                <a:gd name="T12" fmla="+- 0 4524 3898"/>
                                <a:gd name="T13" fmla="*/ T12 w 627"/>
                                <a:gd name="T14" fmla="+- 0 6455 10"/>
                                <a:gd name="T15" fmla="*/ 6455 h 6446"/>
                                <a:gd name="T16" fmla="+- 0 4111 3898"/>
                                <a:gd name="T17" fmla="*/ T16 w 627"/>
                                <a:gd name="T18" fmla="+- 0 6455 10"/>
                                <a:gd name="T19" fmla="*/ 6455 h 6446"/>
                                <a:gd name="T20" fmla="+- 0 3898 3898"/>
                                <a:gd name="T21" fmla="*/ T20 w 627"/>
                                <a:gd name="T22" fmla="+- 0 4352 10"/>
                                <a:gd name="T23" fmla="*/ 4352 h 6446"/>
                                <a:gd name="T24" fmla="+- 0 3911 3898"/>
                                <a:gd name="T25" fmla="*/ T24 w 627"/>
                                <a:gd name="T26" fmla="+- 0 2107 10"/>
                                <a:gd name="T27" fmla="*/ 2107 h 6446"/>
                              </a:gdLst>
                              <a:ahLst/>
                              <a:cxnLst>
                                <a:cxn ang="0">
                                  <a:pos x="T1" y="T3"/>
                                </a:cxn>
                                <a:cxn ang="0">
                                  <a:pos x="T5" y="T7"/>
                                </a:cxn>
                                <a:cxn ang="0">
                                  <a:pos x="T9" y="T11"/>
                                </a:cxn>
                                <a:cxn ang="0">
                                  <a:pos x="T13" y="T15"/>
                                </a:cxn>
                                <a:cxn ang="0">
                                  <a:pos x="T17" y="T19"/>
                                </a:cxn>
                                <a:cxn ang="0">
                                  <a:pos x="T21" y="T23"/>
                                </a:cxn>
                                <a:cxn ang="0">
                                  <a:pos x="T25" y="T27"/>
                                </a:cxn>
                              </a:cxnLst>
                              <a:rect l="0" t="0" r="r" b="b"/>
                              <a:pathLst>
                                <a:path w="627" h="6446">
                                  <a:moveTo>
                                    <a:pt x="13" y="2097"/>
                                  </a:moveTo>
                                  <a:lnTo>
                                    <a:pt x="260" y="0"/>
                                  </a:lnTo>
                                  <a:lnTo>
                                    <a:pt x="626" y="0"/>
                                  </a:lnTo>
                                  <a:lnTo>
                                    <a:pt x="626" y="6445"/>
                                  </a:lnTo>
                                  <a:lnTo>
                                    <a:pt x="213" y="6445"/>
                                  </a:lnTo>
                                  <a:lnTo>
                                    <a:pt x="0" y="4342"/>
                                  </a:lnTo>
                                  <a:lnTo>
                                    <a:pt x="13" y="2097"/>
                                  </a:lnTo>
                                  <a:close/>
                                </a:path>
                              </a:pathLst>
                            </a:custGeom>
                            <a:noFill/>
                            <a:ln w="12707">
                              <a:solidFill>
                                <a:srgbClr val="01020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042825571" name="Picture 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3463" y="1622"/>
                              <a:ext cx="441" cy="442"/>
                            </a:xfrm>
                            <a:prstGeom prst="rect">
                              <a:avLst/>
                            </a:prstGeom>
                            <a:noFill/>
                            <a:extLst>
                              <a:ext uri="{909E8E84-426E-40DD-AFC4-6F175D3DCCD1}">
                                <a14:hiddenFill xmlns:a14="http://schemas.microsoft.com/office/drawing/2010/main">
                                  <a:solidFill>
                                    <a:srgbClr val="FFFFFF"/>
                                  </a:solidFill>
                                </a14:hiddenFill>
                              </a:ext>
                            </a:extLst>
                          </pic:spPr>
                        </pic:pic>
                      </wpg:grpSp>
                      <wpg:grpSp>
                        <wpg:cNvPr id="1818106323" name="Group 8"/>
                        <wpg:cNvGrpSpPr>
                          <a:grpSpLocks/>
                        </wpg:cNvGrpSpPr>
                        <wpg:grpSpPr bwMode="auto">
                          <a:xfrm>
                            <a:off x="3463" y="1622"/>
                            <a:ext cx="442" cy="443"/>
                            <a:chOff x="3463" y="1622"/>
                            <a:chExt cx="442" cy="443"/>
                          </a:xfrm>
                        </wpg:grpSpPr>
                        <wps:wsp>
                          <wps:cNvPr id="1576383800" name="Freeform 9"/>
                          <wps:cNvSpPr>
                            <a:spLocks/>
                          </wps:cNvSpPr>
                          <wps:spPr bwMode="auto">
                            <a:xfrm>
                              <a:off x="3463" y="1622"/>
                              <a:ext cx="442" cy="443"/>
                            </a:xfrm>
                            <a:custGeom>
                              <a:avLst/>
                              <a:gdLst>
                                <a:gd name="T0" fmla="+- 0 3905 3463"/>
                                <a:gd name="T1" fmla="*/ T0 w 442"/>
                                <a:gd name="T2" fmla="+- 0 1843 1622"/>
                                <a:gd name="T3" fmla="*/ 1843 h 443"/>
                                <a:gd name="T4" fmla="+- 0 3894 3463"/>
                                <a:gd name="T5" fmla="*/ T4 w 442"/>
                                <a:gd name="T6" fmla="+- 0 1910 1622"/>
                                <a:gd name="T7" fmla="*/ 1910 h 443"/>
                                <a:gd name="T8" fmla="+- 0 3865 3463"/>
                                <a:gd name="T9" fmla="*/ T8 w 442"/>
                                <a:gd name="T10" fmla="+- 0 1969 1622"/>
                                <a:gd name="T11" fmla="*/ 1969 h 443"/>
                                <a:gd name="T12" fmla="+- 0 3821 3463"/>
                                <a:gd name="T13" fmla="*/ T12 w 442"/>
                                <a:gd name="T14" fmla="+- 0 2017 1622"/>
                                <a:gd name="T15" fmla="*/ 2017 h 443"/>
                                <a:gd name="T16" fmla="+- 0 3764 3463"/>
                                <a:gd name="T17" fmla="*/ T16 w 442"/>
                                <a:gd name="T18" fmla="+- 0 2050 1622"/>
                                <a:gd name="T19" fmla="*/ 2050 h 443"/>
                                <a:gd name="T20" fmla="+- 0 3699 3463"/>
                                <a:gd name="T21" fmla="*/ T20 w 442"/>
                                <a:gd name="T22" fmla="+- 0 2064 1622"/>
                                <a:gd name="T23" fmla="*/ 2064 h 443"/>
                                <a:gd name="T24" fmla="+- 0 3674 3463"/>
                                <a:gd name="T25" fmla="*/ T24 w 442"/>
                                <a:gd name="T26" fmla="+- 0 2063 1622"/>
                                <a:gd name="T27" fmla="*/ 2063 h 443"/>
                                <a:gd name="T28" fmla="+- 0 3605 3463"/>
                                <a:gd name="T29" fmla="*/ T28 w 442"/>
                                <a:gd name="T30" fmla="+- 0 2047 1622"/>
                                <a:gd name="T31" fmla="*/ 2047 h 443"/>
                                <a:gd name="T32" fmla="+- 0 3548 3463"/>
                                <a:gd name="T33" fmla="*/ T32 w 442"/>
                                <a:gd name="T34" fmla="+- 0 2015 1622"/>
                                <a:gd name="T35" fmla="*/ 2015 h 443"/>
                                <a:gd name="T36" fmla="+- 0 3503 3463"/>
                                <a:gd name="T37" fmla="*/ T36 w 442"/>
                                <a:gd name="T38" fmla="+- 0 1969 1622"/>
                                <a:gd name="T39" fmla="*/ 1969 h 443"/>
                                <a:gd name="T40" fmla="+- 0 3474 3463"/>
                                <a:gd name="T41" fmla="*/ T40 w 442"/>
                                <a:gd name="T42" fmla="+- 0 1912 1622"/>
                                <a:gd name="T43" fmla="*/ 1912 h 443"/>
                                <a:gd name="T44" fmla="+- 0 3463 3463"/>
                                <a:gd name="T45" fmla="*/ T44 w 442"/>
                                <a:gd name="T46" fmla="+- 0 1847 1622"/>
                                <a:gd name="T47" fmla="*/ 1847 h 443"/>
                                <a:gd name="T48" fmla="+- 0 3465 3463"/>
                                <a:gd name="T49" fmla="*/ T48 w 442"/>
                                <a:gd name="T50" fmla="+- 0 1823 1622"/>
                                <a:gd name="T51" fmla="*/ 1823 h 443"/>
                                <a:gd name="T52" fmla="+- 0 3481 3463"/>
                                <a:gd name="T53" fmla="*/ T52 w 442"/>
                                <a:gd name="T54" fmla="+- 0 1757 1622"/>
                                <a:gd name="T55" fmla="*/ 1757 h 443"/>
                                <a:gd name="T56" fmla="+- 0 3515 3463"/>
                                <a:gd name="T57" fmla="*/ T56 w 442"/>
                                <a:gd name="T58" fmla="+- 0 1701 1622"/>
                                <a:gd name="T59" fmla="*/ 1701 h 443"/>
                                <a:gd name="T60" fmla="+- 0 3563 3463"/>
                                <a:gd name="T61" fmla="*/ T60 w 442"/>
                                <a:gd name="T62" fmla="+- 0 1658 1622"/>
                                <a:gd name="T63" fmla="*/ 1658 h 443"/>
                                <a:gd name="T64" fmla="+- 0 3622 3463"/>
                                <a:gd name="T65" fmla="*/ T64 w 442"/>
                                <a:gd name="T66" fmla="+- 0 1630 1622"/>
                                <a:gd name="T67" fmla="*/ 1630 h 443"/>
                                <a:gd name="T68" fmla="+- 0 3666 3463"/>
                                <a:gd name="T69" fmla="*/ T68 w 442"/>
                                <a:gd name="T70" fmla="+- 0 1622 1622"/>
                                <a:gd name="T71" fmla="*/ 1622 h 443"/>
                                <a:gd name="T72" fmla="+- 0 3691 3463"/>
                                <a:gd name="T73" fmla="*/ T72 w 442"/>
                                <a:gd name="T74" fmla="+- 0 1623 1622"/>
                                <a:gd name="T75" fmla="*/ 1623 h 443"/>
                                <a:gd name="T76" fmla="+- 0 3761 3463"/>
                                <a:gd name="T77" fmla="*/ T76 w 442"/>
                                <a:gd name="T78" fmla="+- 0 1638 1622"/>
                                <a:gd name="T79" fmla="*/ 1638 h 443"/>
                                <a:gd name="T80" fmla="+- 0 3819 3463"/>
                                <a:gd name="T81" fmla="*/ T80 w 442"/>
                                <a:gd name="T82" fmla="+- 0 1670 1622"/>
                                <a:gd name="T83" fmla="*/ 1670 h 443"/>
                                <a:gd name="T84" fmla="+- 0 3864 3463"/>
                                <a:gd name="T85" fmla="*/ T84 w 442"/>
                                <a:gd name="T86" fmla="+- 0 1716 1622"/>
                                <a:gd name="T87" fmla="*/ 1716 h 443"/>
                                <a:gd name="T88" fmla="+- 0 3893 3463"/>
                                <a:gd name="T89" fmla="*/ T88 w 442"/>
                                <a:gd name="T90" fmla="+- 0 1772 1622"/>
                                <a:gd name="T91" fmla="*/ 1772 h 443"/>
                                <a:gd name="T92" fmla="+- 0 3905 3463"/>
                                <a:gd name="T93" fmla="*/ T92 w 442"/>
                                <a:gd name="T94" fmla="+- 0 1836 1622"/>
                                <a:gd name="T95" fmla="*/ 1836 h 443"/>
                                <a:gd name="T96" fmla="+- 0 3905 3463"/>
                                <a:gd name="T97" fmla="*/ T96 w 442"/>
                                <a:gd name="T98" fmla="+- 0 1843 1622"/>
                                <a:gd name="T99" fmla="*/ 1843 h 44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Lst>
                              <a:rect l="0" t="0" r="r" b="b"/>
                              <a:pathLst>
                                <a:path w="442" h="443">
                                  <a:moveTo>
                                    <a:pt x="442" y="221"/>
                                  </a:moveTo>
                                  <a:lnTo>
                                    <a:pt x="431" y="288"/>
                                  </a:lnTo>
                                  <a:lnTo>
                                    <a:pt x="402" y="347"/>
                                  </a:lnTo>
                                  <a:lnTo>
                                    <a:pt x="358" y="395"/>
                                  </a:lnTo>
                                  <a:lnTo>
                                    <a:pt x="301" y="428"/>
                                  </a:lnTo>
                                  <a:lnTo>
                                    <a:pt x="236" y="442"/>
                                  </a:lnTo>
                                  <a:lnTo>
                                    <a:pt x="211" y="441"/>
                                  </a:lnTo>
                                  <a:lnTo>
                                    <a:pt x="142" y="425"/>
                                  </a:lnTo>
                                  <a:lnTo>
                                    <a:pt x="85" y="393"/>
                                  </a:lnTo>
                                  <a:lnTo>
                                    <a:pt x="40" y="347"/>
                                  </a:lnTo>
                                  <a:lnTo>
                                    <a:pt x="11" y="290"/>
                                  </a:lnTo>
                                  <a:lnTo>
                                    <a:pt x="0" y="225"/>
                                  </a:lnTo>
                                  <a:lnTo>
                                    <a:pt x="2" y="201"/>
                                  </a:lnTo>
                                  <a:lnTo>
                                    <a:pt x="18" y="135"/>
                                  </a:lnTo>
                                  <a:lnTo>
                                    <a:pt x="52" y="79"/>
                                  </a:lnTo>
                                  <a:lnTo>
                                    <a:pt x="100" y="36"/>
                                  </a:lnTo>
                                  <a:lnTo>
                                    <a:pt x="159" y="8"/>
                                  </a:lnTo>
                                  <a:lnTo>
                                    <a:pt x="203" y="0"/>
                                  </a:lnTo>
                                  <a:lnTo>
                                    <a:pt x="228" y="1"/>
                                  </a:lnTo>
                                  <a:lnTo>
                                    <a:pt x="298" y="16"/>
                                  </a:lnTo>
                                  <a:lnTo>
                                    <a:pt x="356" y="48"/>
                                  </a:lnTo>
                                  <a:lnTo>
                                    <a:pt x="401" y="94"/>
                                  </a:lnTo>
                                  <a:lnTo>
                                    <a:pt x="430" y="150"/>
                                  </a:lnTo>
                                  <a:lnTo>
                                    <a:pt x="442" y="214"/>
                                  </a:lnTo>
                                  <a:lnTo>
                                    <a:pt x="442" y="221"/>
                                  </a:lnTo>
                                  <a:close/>
                                </a:path>
                              </a:pathLst>
                            </a:custGeom>
                            <a:noFill/>
                            <a:ln w="12738">
                              <a:solidFill>
                                <a:srgbClr val="01020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474273803" name="Picture 1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3007" y="1622"/>
                              <a:ext cx="441" cy="442"/>
                            </a:xfrm>
                            <a:prstGeom prst="rect">
                              <a:avLst/>
                            </a:prstGeom>
                            <a:noFill/>
                            <a:extLst>
                              <a:ext uri="{909E8E84-426E-40DD-AFC4-6F175D3DCCD1}">
                                <a14:hiddenFill xmlns:a14="http://schemas.microsoft.com/office/drawing/2010/main">
                                  <a:solidFill>
                                    <a:srgbClr val="FFFFFF"/>
                                  </a:solidFill>
                                </a14:hiddenFill>
                              </a:ext>
                            </a:extLst>
                          </pic:spPr>
                        </pic:pic>
                      </wpg:grpSp>
                      <wpg:grpSp>
                        <wpg:cNvPr id="707459933" name="Group 11"/>
                        <wpg:cNvGrpSpPr>
                          <a:grpSpLocks/>
                        </wpg:cNvGrpSpPr>
                        <wpg:grpSpPr bwMode="auto">
                          <a:xfrm>
                            <a:off x="3007" y="1622"/>
                            <a:ext cx="442" cy="443"/>
                            <a:chOff x="3007" y="1622"/>
                            <a:chExt cx="442" cy="443"/>
                          </a:xfrm>
                        </wpg:grpSpPr>
                        <wps:wsp>
                          <wps:cNvPr id="1392681739" name="Freeform 12"/>
                          <wps:cNvSpPr>
                            <a:spLocks/>
                          </wps:cNvSpPr>
                          <wps:spPr bwMode="auto">
                            <a:xfrm>
                              <a:off x="3007" y="1622"/>
                              <a:ext cx="442" cy="443"/>
                            </a:xfrm>
                            <a:custGeom>
                              <a:avLst/>
                              <a:gdLst>
                                <a:gd name="T0" fmla="+- 0 3448 3007"/>
                                <a:gd name="T1" fmla="*/ T0 w 442"/>
                                <a:gd name="T2" fmla="+- 0 1843 1622"/>
                                <a:gd name="T3" fmla="*/ 1843 h 443"/>
                                <a:gd name="T4" fmla="+- 0 3438 3007"/>
                                <a:gd name="T5" fmla="*/ T4 w 442"/>
                                <a:gd name="T6" fmla="+- 0 1910 1622"/>
                                <a:gd name="T7" fmla="*/ 1910 h 443"/>
                                <a:gd name="T8" fmla="+- 0 3409 3007"/>
                                <a:gd name="T9" fmla="*/ T8 w 442"/>
                                <a:gd name="T10" fmla="+- 0 1969 1622"/>
                                <a:gd name="T11" fmla="*/ 1969 h 443"/>
                                <a:gd name="T12" fmla="+- 0 3364 3007"/>
                                <a:gd name="T13" fmla="*/ T12 w 442"/>
                                <a:gd name="T14" fmla="+- 0 2017 1622"/>
                                <a:gd name="T15" fmla="*/ 2017 h 443"/>
                                <a:gd name="T16" fmla="+- 0 3308 3007"/>
                                <a:gd name="T17" fmla="*/ T16 w 442"/>
                                <a:gd name="T18" fmla="+- 0 2050 1622"/>
                                <a:gd name="T19" fmla="*/ 2050 h 443"/>
                                <a:gd name="T20" fmla="+- 0 3242 3007"/>
                                <a:gd name="T21" fmla="*/ T20 w 442"/>
                                <a:gd name="T22" fmla="+- 0 2064 1622"/>
                                <a:gd name="T23" fmla="*/ 2064 h 443"/>
                                <a:gd name="T24" fmla="+- 0 3217 3007"/>
                                <a:gd name="T25" fmla="*/ T24 w 442"/>
                                <a:gd name="T26" fmla="+- 0 2063 1622"/>
                                <a:gd name="T27" fmla="*/ 2063 h 443"/>
                                <a:gd name="T28" fmla="+- 0 3149 3007"/>
                                <a:gd name="T29" fmla="*/ T28 w 442"/>
                                <a:gd name="T30" fmla="+- 0 2047 1622"/>
                                <a:gd name="T31" fmla="*/ 2047 h 443"/>
                                <a:gd name="T32" fmla="+- 0 3091 3007"/>
                                <a:gd name="T33" fmla="*/ T32 w 442"/>
                                <a:gd name="T34" fmla="+- 0 2015 1622"/>
                                <a:gd name="T35" fmla="*/ 2015 h 443"/>
                                <a:gd name="T36" fmla="+- 0 3047 3007"/>
                                <a:gd name="T37" fmla="*/ T36 w 442"/>
                                <a:gd name="T38" fmla="+- 0 1969 1622"/>
                                <a:gd name="T39" fmla="*/ 1969 h 443"/>
                                <a:gd name="T40" fmla="+- 0 3018 3007"/>
                                <a:gd name="T41" fmla="*/ T40 w 442"/>
                                <a:gd name="T42" fmla="+- 0 1912 1622"/>
                                <a:gd name="T43" fmla="*/ 1912 h 443"/>
                                <a:gd name="T44" fmla="+- 0 3007 3007"/>
                                <a:gd name="T45" fmla="*/ T44 w 442"/>
                                <a:gd name="T46" fmla="+- 0 1847 1622"/>
                                <a:gd name="T47" fmla="*/ 1847 h 443"/>
                                <a:gd name="T48" fmla="+- 0 3008 3007"/>
                                <a:gd name="T49" fmla="*/ T48 w 442"/>
                                <a:gd name="T50" fmla="+- 0 1823 1622"/>
                                <a:gd name="T51" fmla="*/ 1823 h 443"/>
                                <a:gd name="T52" fmla="+- 0 3025 3007"/>
                                <a:gd name="T53" fmla="*/ T52 w 442"/>
                                <a:gd name="T54" fmla="+- 0 1757 1622"/>
                                <a:gd name="T55" fmla="*/ 1757 h 443"/>
                                <a:gd name="T56" fmla="+- 0 3058 3007"/>
                                <a:gd name="T57" fmla="*/ T56 w 442"/>
                                <a:gd name="T58" fmla="+- 0 1701 1622"/>
                                <a:gd name="T59" fmla="*/ 1701 h 443"/>
                                <a:gd name="T60" fmla="+- 0 3106 3007"/>
                                <a:gd name="T61" fmla="*/ T60 w 442"/>
                                <a:gd name="T62" fmla="+- 0 1658 1622"/>
                                <a:gd name="T63" fmla="*/ 1658 h 443"/>
                                <a:gd name="T64" fmla="+- 0 3165 3007"/>
                                <a:gd name="T65" fmla="*/ T64 w 442"/>
                                <a:gd name="T66" fmla="+- 0 1630 1622"/>
                                <a:gd name="T67" fmla="*/ 1630 h 443"/>
                                <a:gd name="T68" fmla="+- 0 3209 3007"/>
                                <a:gd name="T69" fmla="*/ T68 w 442"/>
                                <a:gd name="T70" fmla="+- 0 1622 1622"/>
                                <a:gd name="T71" fmla="*/ 1622 h 443"/>
                                <a:gd name="T72" fmla="+- 0 3235 3007"/>
                                <a:gd name="T73" fmla="*/ T72 w 442"/>
                                <a:gd name="T74" fmla="+- 0 1623 1622"/>
                                <a:gd name="T75" fmla="*/ 1623 h 443"/>
                                <a:gd name="T76" fmla="+- 0 3304 3007"/>
                                <a:gd name="T77" fmla="*/ T76 w 442"/>
                                <a:gd name="T78" fmla="+- 0 1638 1622"/>
                                <a:gd name="T79" fmla="*/ 1638 h 443"/>
                                <a:gd name="T80" fmla="+- 0 3362 3007"/>
                                <a:gd name="T81" fmla="*/ T80 w 442"/>
                                <a:gd name="T82" fmla="+- 0 1670 1622"/>
                                <a:gd name="T83" fmla="*/ 1670 h 443"/>
                                <a:gd name="T84" fmla="+- 0 3407 3007"/>
                                <a:gd name="T85" fmla="*/ T84 w 442"/>
                                <a:gd name="T86" fmla="+- 0 1716 1622"/>
                                <a:gd name="T87" fmla="*/ 1716 h 443"/>
                                <a:gd name="T88" fmla="+- 0 3436 3007"/>
                                <a:gd name="T89" fmla="*/ T88 w 442"/>
                                <a:gd name="T90" fmla="+- 0 1772 1622"/>
                                <a:gd name="T91" fmla="*/ 1772 h 443"/>
                                <a:gd name="T92" fmla="+- 0 3448 3007"/>
                                <a:gd name="T93" fmla="*/ T92 w 442"/>
                                <a:gd name="T94" fmla="+- 0 1836 1622"/>
                                <a:gd name="T95" fmla="*/ 1836 h 443"/>
                                <a:gd name="T96" fmla="+- 0 3448 3007"/>
                                <a:gd name="T97" fmla="*/ T96 w 442"/>
                                <a:gd name="T98" fmla="+- 0 1843 1622"/>
                                <a:gd name="T99" fmla="*/ 1843 h 44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Lst>
                              <a:rect l="0" t="0" r="r" b="b"/>
                              <a:pathLst>
                                <a:path w="442" h="443">
                                  <a:moveTo>
                                    <a:pt x="441" y="221"/>
                                  </a:moveTo>
                                  <a:lnTo>
                                    <a:pt x="431" y="288"/>
                                  </a:lnTo>
                                  <a:lnTo>
                                    <a:pt x="402" y="347"/>
                                  </a:lnTo>
                                  <a:lnTo>
                                    <a:pt x="357" y="395"/>
                                  </a:lnTo>
                                  <a:lnTo>
                                    <a:pt x="301" y="428"/>
                                  </a:lnTo>
                                  <a:lnTo>
                                    <a:pt x="235" y="442"/>
                                  </a:lnTo>
                                  <a:lnTo>
                                    <a:pt x="210" y="441"/>
                                  </a:lnTo>
                                  <a:lnTo>
                                    <a:pt x="142" y="425"/>
                                  </a:lnTo>
                                  <a:lnTo>
                                    <a:pt x="84" y="393"/>
                                  </a:lnTo>
                                  <a:lnTo>
                                    <a:pt x="40" y="347"/>
                                  </a:lnTo>
                                  <a:lnTo>
                                    <a:pt x="11" y="290"/>
                                  </a:lnTo>
                                  <a:lnTo>
                                    <a:pt x="0" y="225"/>
                                  </a:lnTo>
                                  <a:lnTo>
                                    <a:pt x="1" y="201"/>
                                  </a:lnTo>
                                  <a:lnTo>
                                    <a:pt x="18" y="135"/>
                                  </a:lnTo>
                                  <a:lnTo>
                                    <a:pt x="51" y="79"/>
                                  </a:lnTo>
                                  <a:lnTo>
                                    <a:pt x="99" y="36"/>
                                  </a:lnTo>
                                  <a:lnTo>
                                    <a:pt x="158" y="8"/>
                                  </a:lnTo>
                                  <a:lnTo>
                                    <a:pt x="202" y="0"/>
                                  </a:lnTo>
                                  <a:lnTo>
                                    <a:pt x="228" y="1"/>
                                  </a:lnTo>
                                  <a:lnTo>
                                    <a:pt x="297" y="16"/>
                                  </a:lnTo>
                                  <a:lnTo>
                                    <a:pt x="355" y="48"/>
                                  </a:lnTo>
                                  <a:lnTo>
                                    <a:pt x="400" y="94"/>
                                  </a:lnTo>
                                  <a:lnTo>
                                    <a:pt x="429" y="150"/>
                                  </a:lnTo>
                                  <a:lnTo>
                                    <a:pt x="441" y="214"/>
                                  </a:lnTo>
                                  <a:lnTo>
                                    <a:pt x="441" y="221"/>
                                  </a:lnTo>
                                  <a:close/>
                                </a:path>
                              </a:pathLst>
                            </a:custGeom>
                            <a:noFill/>
                            <a:ln w="12738">
                              <a:solidFill>
                                <a:srgbClr val="01020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373555717" name="Picture 1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2550" y="1622"/>
                              <a:ext cx="441" cy="442"/>
                            </a:xfrm>
                            <a:prstGeom prst="rect">
                              <a:avLst/>
                            </a:prstGeom>
                            <a:noFill/>
                            <a:extLst>
                              <a:ext uri="{909E8E84-426E-40DD-AFC4-6F175D3DCCD1}">
                                <a14:hiddenFill xmlns:a14="http://schemas.microsoft.com/office/drawing/2010/main">
                                  <a:solidFill>
                                    <a:srgbClr val="FFFFFF"/>
                                  </a:solidFill>
                                </a14:hiddenFill>
                              </a:ext>
                            </a:extLst>
                          </pic:spPr>
                        </pic:pic>
                      </wpg:grpSp>
                      <wpg:grpSp>
                        <wpg:cNvPr id="1370754276" name="Group 14"/>
                        <wpg:cNvGrpSpPr>
                          <a:grpSpLocks/>
                        </wpg:cNvGrpSpPr>
                        <wpg:grpSpPr bwMode="auto">
                          <a:xfrm>
                            <a:off x="2550" y="1622"/>
                            <a:ext cx="442" cy="443"/>
                            <a:chOff x="2550" y="1622"/>
                            <a:chExt cx="442" cy="443"/>
                          </a:xfrm>
                        </wpg:grpSpPr>
                        <wps:wsp>
                          <wps:cNvPr id="1115405364" name="Freeform 15"/>
                          <wps:cNvSpPr>
                            <a:spLocks/>
                          </wps:cNvSpPr>
                          <wps:spPr bwMode="auto">
                            <a:xfrm>
                              <a:off x="2550" y="1622"/>
                              <a:ext cx="442" cy="443"/>
                            </a:xfrm>
                            <a:custGeom>
                              <a:avLst/>
                              <a:gdLst>
                                <a:gd name="T0" fmla="+- 0 2991 2550"/>
                                <a:gd name="T1" fmla="*/ T0 w 442"/>
                                <a:gd name="T2" fmla="+- 0 1843 1622"/>
                                <a:gd name="T3" fmla="*/ 1843 h 443"/>
                                <a:gd name="T4" fmla="+- 0 2981 2550"/>
                                <a:gd name="T5" fmla="*/ T4 w 442"/>
                                <a:gd name="T6" fmla="+- 0 1910 1622"/>
                                <a:gd name="T7" fmla="*/ 1910 h 443"/>
                                <a:gd name="T8" fmla="+- 0 2952 2550"/>
                                <a:gd name="T9" fmla="*/ T8 w 442"/>
                                <a:gd name="T10" fmla="+- 0 1969 1622"/>
                                <a:gd name="T11" fmla="*/ 1969 h 443"/>
                                <a:gd name="T12" fmla="+- 0 2908 2550"/>
                                <a:gd name="T13" fmla="*/ T12 w 442"/>
                                <a:gd name="T14" fmla="+- 0 2017 1622"/>
                                <a:gd name="T15" fmla="*/ 2017 h 443"/>
                                <a:gd name="T16" fmla="+- 0 2851 2550"/>
                                <a:gd name="T17" fmla="*/ T16 w 442"/>
                                <a:gd name="T18" fmla="+- 0 2050 1622"/>
                                <a:gd name="T19" fmla="*/ 2050 h 443"/>
                                <a:gd name="T20" fmla="+- 0 2785 2550"/>
                                <a:gd name="T21" fmla="*/ T20 w 442"/>
                                <a:gd name="T22" fmla="+- 0 2064 1622"/>
                                <a:gd name="T23" fmla="*/ 2064 h 443"/>
                                <a:gd name="T24" fmla="+- 0 2761 2550"/>
                                <a:gd name="T25" fmla="*/ T24 w 442"/>
                                <a:gd name="T26" fmla="+- 0 2063 1622"/>
                                <a:gd name="T27" fmla="*/ 2063 h 443"/>
                                <a:gd name="T28" fmla="+- 0 2692 2550"/>
                                <a:gd name="T29" fmla="*/ T28 w 442"/>
                                <a:gd name="T30" fmla="+- 0 2047 1622"/>
                                <a:gd name="T31" fmla="*/ 2047 h 443"/>
                                <a:gd name="T32" fmla="+- 0 2634 2550"/>
                                <a:gd name="T33" fmla="*/ T32 w 442"/>
                                <a:gd name="T34" fmla="+- 0 2015 1622"/>
                                <a:gd name="T35" fmla="*/ 2015 h 443"/>
                                <a:gd name="T36" fmla="+- 0 2590 2550"/>
                                <a:gd name="T37" fmla="*/ T36 w 442"/>
                                <a:gd name="T38" fmla="+- 0 1969 1622"/>
                                <a:gd name="T39" fmla="*/ 1969 h 443"/>
                                <a:gd name="T40" fmla="+- 0 2561 2550"/>
                                <a:gd name="T41" fmla="*/ T40 w 442"/>
                                <a:gd name="T42" fmla="+- 0 1912 1622"/>
                                <a:gd name="T43" fmla="*/ 1912 h 443"/>
                                <a:gd name="T44" fmla="+- 0 2550 2550"/>
                                <a:gd name="T45" fmla="*/ T44 w 442"/>
                                <a:gd name="T46" fmla="+- 0 1847 1622"/>
                                <a:gd name="T47" fmla="*/ 1847 h 443"/>
                                <a:gd name="T48" fmla="+- 0 2551 2550"/>
                                <a:gd name="T49" fmla="*/ T48 w 442"/>
                                <a:gd name="T50" fmla="+- 0 1824 1622"/>
                                <a:gd name="T51" fmla="*/ 1824 h 443"/>
                                <a:gd name="T52" fmla="+- 0 2568 2550"/>
                                <a:gd name="T53" fmla="*/ T52 w 442"/>
                                <a:gd name="T54" fmla="+- 0 1757 1622"/>
                                <a:gd name="T55" fmla="*/ 1757 h 443"/>
                                <a:gd name="T56" fmla="+- 0 2602 2550"/>
                                <a:gd name="T57" fmla="*/ T56 w 442"/>
                                <a:gd name="T58" fmla="+- 0 1701 1622"/>
                                <a:gd name="T59" fmla="*/ 1701 h 443"/>
                                <a:gd name="T60" fmla="+- 0 2650 2550"/>
                                <a:gd name="T61" fmla="*/ T60 w 442"/>
                                <a:gd name="T62" fmla="+- 0 1658 1622"/>
                                <a:gd name="T63" fmla="*/ 1658 h 443"/>
                                <a:gd name="T64" fmla="+- 0 2709 2550"/>
                                <a:gd name="T65" fmla="*/ T64 w 442"/>
                                <a:gd name="T66" fmla="+- 0 1630 1622"/>
                                <a:gd name="T67" fmla="*/ 1630 h 443"/>
                                <a:gd name="T68" fmla="+- 0 2753 2550"/>
                                <a:gd name="T69" fmla="*/ T68 w 442"/>
                                <a:gd name="T70" fmla="+- 0 1622 1622"/>
                                <a:gd name="T71" fmla="*/ 1622 h 443"/>
                                <a:gd name="T72" fmla="+- 0 2778 2550"/>
                                <a:gd name="T73" fmla="*/ T72 w 442"/>
                                <a:gd name="T74" fmla="+- 0 1623 1622"/>
                                <a:gd name="T75" fmla="*/ 1623 h 443"/>
                                <a:gd name="T76" fmla="+- 0 2847 2550"/>
                                <a:gd name="T77" fmla="*/ T76 w 442"/>
                                <a:gd name="T78" fmla="+- 0 1638 1622"/>
                                <a:gd name="T79" fmla="*/ 1638 h 443"/>
                                <a:gd name="T80" fmla="+- 0 2905 2550"/>
                                <a:gd name="T81" fmla="*/ T80 w 442"/>
                                <a:gd name="T82" fmla="+- 0 1670 1622"/>
                                <a:gd name="T83" fmla="*/ 1670 h 443"/>
                                <a:gd name="T84" fmla="+- 0 2950 2550"/>
                                <a:gd name="T85" fmla="*/ T84 w 442"/>
                                <a:gd name="T86" fmla="+- 0 1716 1622"/>
                                <a:gd name="T87" fmla="*/ 1716 h 443"/>
                                <a:gd name="T88" fmla="+- 0 2980 2550"/>
                                <a:gd name="T89" fmla="*/ T88 w 442"/>
                                <a:gd name="T90" fmla="+- 0 1772 1622"/>
                                <a:gd name="T91" fmla="*/ 1772 h 443"/>
                                <a:gd name="T92" fmla="+- 0 2991 2550"/>
                                <a:gd name="T93" fmla="*/ T92 w 442"/>
                                <a:gd name="T94" fmla="+- 0 1836 1622"/>
                                <a:gd name="T95" fmla="*/ 1836 h 443"/>
                                <a:gd name="T96" fmla="+- 0 2991 2550"/>
                                <a:gd name="T97" fmla="*/ T96 w 442"/>
                                <a:gd name="T98" fmla="+- 0 1843 1622"/>
                                <a:gd name="T99" fmla="*/ 1843 h 44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Lst>
                              <a:rect l="0" t="0" r="r" b="b"/>
                              <a:pathLst>
                                <a:path w="442" h="443">
                                  <a:moveTo>
                                    <a:pt x="441" y="221"/>
                                  </a:moveTo>
                                  <a:lnTo>
                                    <a:pt x="431" y="288"/>
                                  </a:lnTo>
                                  <a:lnTo>
                                    <a:pt x="402" y="347"/>
                                  </a:lnTo>
                                  <a:lnTo>
                                    <a:pt x="358" y="395"/>
                                  </a:lnTo>
                                  <a:lnTo>
                                    <a:pt x="301" y="428"/>
                                  </a:lnTo>
                                  <a:lnTo>
                                    <a:pt x="235" y="442"/>
                                  </a:lnTo>
                                  <a:lnTo>
                                    <a:pt x="211" y="441"/>
                                  </a:lnTo>
                                  <a:lnTo>
                                    <a:pt x="142" y="425"/>
                                  </a:lnTo>
                                  <a:lnTo>
                                    <a:pt x="84" y="393"/>
                                  </a:lnTo>
                                  <a:lnTo>
                                    <a:pt x="40" y="347"/>
                                  </a:lnTo>
                                  <a:lnTo>
                                    <a:pt x="11" y="290"/>
                                  </a:lnTo>
                                  <a:lnTo>
                                    <a:pt x="0" y="225"/>
                                  </a:lnTo>
                                  <a:lnTo>
                                    <a:pt x="1" y="202"/>
                                  </a:lnTo>
                                  <a:lnTo>
                                    <a:pt x="18" y="135"/>
                                  </a:lnTo>
                                  <a:lnTo>
                                    <a:pt x="52" y="79"/>
                                  </a:lnTo>
                                  <a:lnTo>
                                    <a:pt x="100" y="36"/>
                                  </a:lnTo>
                                  <a:lnTo>
                                    <a:pt x="159" y="8"/>
                                  </a:lnTo>
                                  <a:lnTo>
                                    <a:pt x="203" y="0"/>
                                  </a:lnTo>
                                  <a:lnTo>
                                    <a:pt x="228" y="1"/>
                                  </a:lnTo>
                                  <a:lnTo>
                                    <a:pt x="297" y="16"/>
                                  </a:lnTo>
                                  <a:lnTo>
                                    <a:pt x="355" y="48"/>
                                  </a:lnTo>
                                  <a:lnTo>
                                    <a:pt x="400" y="94"/>
                                  </a:lnTo>
                                  <a:lnTo>
                                    <a:pt x="430" y="150"/>
                                  </a:lnTo>
                                  <a:lnTo>
                                    <a:pt x="441" y="214"/>
                                  </a:lnTo>
                                  <a:lnTo>
                                    <a:pt x="441" y="221"/>
                                  </a:lnTo>
                                  <a:close/>
                                </a:path>
                              </a:pathLst>
                            </a:custGeom>
                            <a:noFill/>
                            <a:ln w="12738">
                              <a:solidFill>
                                <a:srgbClr val="01020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568548107" name="Picture 1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2093" y="1622"/>
                              <a:ext cx="441" cy="442"/>
                            </a:xfrm>
                            <a:prstGeom prst="rect">
                              <a:avLst/>
                            </a:prstGeom>
                            <a:noFill/>
                            <a:extLst>
                              <a:ext uri="{909E8E84-426E-40DD-AFC4-6F175D3DCCD1}">
                                <a14:hiddenFill xmlns:a14="http://schemas.microsoft.com/office/drawing/2010/main">
                                  <a:solidFill>
                                    <a:srgbClr val="FFFFFF"/>
                                  </a:solidFill>
                                </a14:hiddenFill>
                              </a:ext>
                            </a:extLst>
                          </pic:spPr>
                        </pic:pic>
                      </wpg:grpSp>
                      <wpg:grpSp>
                        <wpg:cNvPr id="251854482" name="Group 17"/>
                        <wpg:cNvGrpSpPr>
                          <a:grpSpLocks/>
                        </wpg:cNvGrpSpPr>
                        <wpg:grpSpPr bwMode="auto">
                          <a:xfrm>
                            <a:off x="2093" y="1622"/>
                            <a:ext cx="442" cy="443"/>
                            <a:chOff x="2093" y="1622"/>
                            <a:chExt cx="442" cy="443"/>
                          </a:xfrm>
                        </wpg:grpSpPr>
                        <wps:wsp>
                          <wps:cNvPr id="2076608315" name="Freeform 18"/>
                          <wps:cNvSpPr>
                            <a:spLocks/>
                          </wps:cNvSpPr>
                          <wps:spPr bwMode="auto">
                            <a:xfrm>
                              <a:off x="2093" y="1622"/>
                              <a:ext cx="442" cy="443"/>
                            </a:xfrm>
                            <a:custGeom>
                              <a:avLst/>
                              <a:gdLst>
                                <a:gd name="T0" fmla="+- 0 2534 2093"/>
                                <a:gd name="T1" fmla="*/ T0 w 442"/>
                                <a:gd name="T2" fmla="+- 0 1843 1622"/>
                                <a:gd name="T3" fmla="*/ 1843 h 443"/>
                                <a:gd name="T4" fmla="+- 0 2524 2093"/>
                                <a:gd name="T5" fmla="*/ T4 w 442"/>
                                <a:gd name="T6" fmla="+- 0 1910 1622"/>
                                <a:gd name="T7" fmla="*/ 1910 h 443"/>
                                <a:gd name="T8" fmla="+- 0 2495 2093"/>
                                <a:gd name="T9" fmla="*/ T8 w 442"/>
                                <a:gd name="T10" fmla="+- 0 1969 1622"/>
                                <a:gd name="T11" fmla="*/ 1969 h 443"/>
                                <a:gd name="T12" fmla="+- 0 2451 2093"/>
                                <a:gd name="T13" fmla="*/ T12 w 442"/>
                                <a:gd name="T14" fmla="+- 0 2017 1622"/>
                                <a:gd name="T15" fmla="*/ 2017 h 443"/>
                                <a:gd name="T16" fmla="+- 0 2394 2093"/>
                                <a:gd name="T17" fmla="*/ T16 w 442"/>
                                <a:gd name="T18" fmla="+- 0 2050 1622"/>
                                <a:gd name="T19" fmla="*/ 2050 h 443"/>
                                <a:gd name="T20" fmla="+- 0 2329 2093"/>
                                <a:gd name="T21" fmla="*/ T20 w 442"/>
                                <a:gd name="T22" fmla="+- 0 2064 1622"/>
                                <a:gd name="T23" fmla="*/ 2064 h 443"/>
                                <a:gd name="T24" fmla="+- 0 2304 2093"/>
                                <a:gd name="T25" fmla="*/ T24 w 442"/>
                                <a:gd name="T26" fmla="+- 0 2063 1622"/>
                                <a:gd name="T27" fmla="*/ 2063 h 443"/>
                                <a:gd name="T28" fmla="+- 0 2235 2093"/>
                                <a:gd name="T29" fmla="*/ T28 w 442"/>
                                <a:gd name="T30" fmla="+- 0 2047 1622"/>
                                <a:gd name="T31" fmla="*/ 2047 h 443"/>
                                <a:gd name="T32" fmla="+- 0 2178 2093"/>
                                <a:gd name="T33" fmla="*/ T32 w 442"/>
                                <a:gd name="T34" fmla="+- 0 2015 1622"/>
                                <a:gd name="T35" fmla="*/ 2015 h 443"/>
                                <a:gd name="T36" fmla="+- 0 2133 2093"/>
                                <a:gd name="T37" fmla="*/ T36 w 442"/>
                                <a:gd name="T38" fmla="+- 0 1969 1622"/>
                                <a:gd name="T39" fmla="*/ 1969 h 443"/>
                                <a:gd name="T40" fmla="+- 0 2104 2093"/>
                                <a:gd name="T41" fmla="*/ T40 w 442"/>
                                <a:gd name="T42" fmla="+- 0 1912 1622"/>
                                <a:gd name="T43" fmla="*/ 1912 h 443"/>
                                <a:gd name="T44" fmla="+- 0 2093 2093"/>
                                <a:gd name="T45" fmla="*/ T44 w 442"/>
                                <a:gd name="T46" fmla="+- 0 1847 1622"/>
                                <a:gd name="T47" fmla="*/ 1847 h 443"/>
                                <a:gd name="T48" fmla="+- 0 2094 2093"/>
                                <a:gd name="T49" fmla="*/ T48 w 442"/>
                                <a:gd name="T50" fmla="+- 0 1823 1622"/>
                                <a:gd name="T51" fmla="*/ 1823 h 443"/>
                                <a:gd name="T52" fmla="+- 0 2111 2093"/>
                                <a:gd name="T53" fmla="*/ T52 w 442"/>
                                <a:gd name="T54" fmla="+- 0 1757 1622"/>
                                <a:gd name="T55" fmla="*/ 1757 h 443"/>
                                <a:gd name="T56" fmla="+- 0 2145 2093"/>
                                <a:gd name="T57" fmla="*/ T56 w 442"/>
                                <a:gd name="T58" fmla="+- 0 1701 1622"/>
                                <a:gd name="T59" fmla="*/ 1701 h 443"/>
                                <a:gd name="T60" fmla="+- 0 2193 2093"/>
                                <a:gd name="T61" fmla="*/ T60 w 442"/>
                                <a:gd name="T62" fmla="+- 0 1658 1622"/>
                                <a:gd name="T63" fmla="*/ 1658 h 443"/>
                                <a:gd name="T64" fmla="+- 0 2252 2093"/>
                                <a:gd name="T65" fmla="*/ T64 w 442"/>
                                <a:gd name="T66" fmla="+- 0 1630 1622"/>
                                <a:gd name="T67" fmla="*/ 1630 h 443"/>
                                <a:gd name="T68" fmla="+- 0 2296 2093"/>
                                <a:gd name="T69" fmla="*/ T68 w 442"/>
                                <a:gd name="T70" fmla="+- 0 1622 1622"/>
                                <a:gd name="T71" fmla="*/ 1622 h 443"/>
                                <a:gd name="T72" fmla="+- 0 2321 2093"/>
                                <a:gd name="T73" fmla="*/ T72 w 442"/>
                                <a:gd name="T74" fmla="+- 0 1623 1622"/>
                                <a:gd name="T75" fmla="*/ 1623 h 443"/>
                                <a:gd name="T76" fmla="+- 0 2391 2093"/>
                                <a:gd name="T77" fmla="*/ T76 w 442"/>
                                <a:gd name="T78" fmla="+- 0 1638 1622"/>
                                <a:gd name="T79" fmla="*/ 1638 h 443"/>
                                <a:gd name="T80" fmla="+- 0 2449 2093"/>
                                <a:gd name="T81" fmla="*/ T80 w 442"/>
                                <a:gd name="T82" fmla="+- 0 1670 1622"/>
                                <a:gd name="T83" fmla="*/ 1670 h 443"/>
                                <a:gd name="T84" fmla="+- 0 2493 2093"/>
                                <a:gd name="T85" fmla="*/ T84 w 442"/>
                                <a:gd name="T86" fmla="+- 0 1716 1622"/>
                                <a:gd name="T87" fmla="*/ 1716 h 443"/>
                                <a:gd name="T88" fmla="+- 0 2523 2093"/>
                                <a:gd name="T89" fmla="*/ T88 w 442"/>
                                <a:gd name="T90" fmla="+- 0 1772 1622"/>
                                <a:gd name="T91" fmla="*/ 1772 h 443"/>
                                <a:gd name="T92" fmla="+- 0 2534 2093"/>
                                <a:gd name="T93" fmla="*/ T92 w 442"/>
                                <a:gd name="T94" fmla="+- 0 1836 1622"/>
                                <a:gd name="T95" fmla="*/ 1836 h 443"/>
                                <a:gd name="T96" fmla="+- 0 2534 2093"/>
                                <a:gd name="T97" fmla="*/ T96 w 442"/>
                                <a:gd name="T98" fmla="+- 0 1843 1622"/>
                                <a:gd name="T99" fmla="*/ 1843 h 44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Lst>
                              <a:rect l="0" t="0" r="r" b="b"/>
                              <a:pathLst>
                                <a:path w="442" h="443">
                                  <a:moveTo>
                                    <a:pt x="441" y="221"/>
                                  </a:moveTo>
                                  <a:lnTo>
                                    <a:pt x="431" y="288"/>
                                  </a:lnTo>
                                  <a:lnTo>
                                    <a:pt x="402" y="347"/>
                                  </a:lnTo>
                                  <a:lnTo>
                                    <a:pt x="358" y="395"/>
                                  </a:lnTo>
                                  <a:lnTo>
                                    <a:pt x="301" y="428"/>
                                  </a:lnTo>
                                  <a:lnTo>
                                    <a:pt x="236" y="442"/>
                                  </a:lnTo>
                                  <a:lnTo>
                                    <a:pt x="211" y="441"/>
                                  </a:lnTo>
                                  <a:lnTo>
                                    <a:pt x="142" y="425"/>
                                  </a:lnTo>
                                  <a:lnTo>
                                    <a:pt x="85" y="393"/>
                                  </a:lnTo>
                                  <a:lnTo>
                                    <a:pt x="40" y="347"/>
                                  </a:lnTo>
                                  <a:lnTo>
                                    <a:pt x="11" y="290"/>
                                  </a:lnTo>
                                  <a:lnTo>
                                    <a:pt x="0" y="225"/>
                                  </a:lnTo>
                                  <a:lnTo>
                                    <a:pt x="1" y="201"/>
                                  </a:lnTo>
                                  <a:lnTo>
                                    <a:pt x="18" y="135"/>
                                  </a:lnTo>
                                  <a:lnTo>
                                    <a:pt x="52" y="79"/>
                                  </a:lnTo>
                                  <a:lnTo>
                                    <a:pt x="100" y="36"/>
                                  </a:lnTo>
                                  <a:lnTo>
                                    <a:pt x="159" y="8"/>
                                  </a:lnTo>
                                  <a:lnTo>
                                    <a:pt x="203" y="0"/>
                                  </a:lnTo>
                                  <a:lnTo>
                                    <a:pt x="228" y="1"/>
                                  </a:lnTo>
                                  <a:lnTo>
                                    <a:pt x="298" y="16"/>
                                  </a:lnTo>
                                  <a:lnTo>
                                    <a:pt x="356" y="48"/>
                                  </a:lnTo>
                                  <a:lnTo>
                                    <a:pt x="400" y="94"/>
                                  </a:lnTo>
                                  <a:lnTo>
                                    <a:pt x="430" y="150"/>
                                  </a:lnTo>
                                  <a:lnTo>
                                    <a:pt x="441" y="214"/>
                                  </a:lnTo>
                                  <a:lnTo>
                                    <a:pt x="441" y="221"/>
                                  </a:lnTo>
                                  <a:close/>
                                </a:path>
                              </a:pathLst>
                            </a:custGeom>
                            <a:noFill/>
                            <a:ln w="12738">
                              <a:solidFill>
                                <a:srgbClr val="01020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161851439" name="Picture 1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3237" y="1224"/>
                              <a:ext cx="441" cy="442"/>
                            </a:xfrm>
                            <a:prstGeom prst="rect">
                              <a:avLst/>
                            </a:prstGeom>
                            <a:noFill/>
                            <a:extLst>
                              <a:ext uri="{909E8E84-426E-40DD-AFC4-6F175D3DCCD1}">
                                <a14:hiddenFill xmlns:a14="http://schemas.microsoft.com/office/drawing/2010/main">
                                  <a:solidFill>
                                    <a:srgbClr val="FFFFFF"/>
                                  </a:solidFill>
                                </a14:hiddenFill>
                              </a:ext>
                            </a:extLst>
                          </pic:spPr>
                        </pic:pic>
                      </wpg:grpSp>
                      <wpg:grpSp>
                        <wpg:cNvPr id="1015287354" name="Group 20"/>
                        <wpg:cNvGrpSpPr>
                          <a:grpSpLocks/>
                        </wpg:cNvGrpSpPr>
                        <wpg:grpSpPr bwMode="auto">
                          <a:xfrm>
                            <a:off x="3237" y="1223"/>
                            <a:ext cx="442" cy="443"/>
                            <a:chOff x="3237" y="1223"/>
                            <a:chExt cx="442" cy="443"/>
                          </a:xfrm>
                        </wpg:grpSpPr>
                        <wps:wsp>
                          <wps:cNvPr id="1350883883" name="Freeform 21"/>
                          <wps:cNvSpPr>
                            <a:spLocks/>
                          </wps:cNvSpPr>
                          <wps:spPr bwMode="auto">
                            <a:xfrm>
                              <a:off x="3237" y="1223"/>
                              <a:ext cx="442" cy="443"/>
                            </a:xfrm>
                            <a:custGeom>
                              <a:avLst/>
                              <a:gdLst>
                                <a:gd name="T0" fmla="+- 0 3678 3237"/>
                                <a:gd name="T1" fmla="*/ T0 w 442"/>
                                <a:gd name="T2" fmla="+- 0 1444 1223"/>
                                <a:gd name="T3" fmla="*/ 1444 h 443"/>
                                <a:gd name="T4" fmla="+- 0 3668 3237"/>
                                <a:gd name="T5" fmla="*/ T4 w 442"/>
                                <a:gd name="T6" fmla="+- 0 1512 1223"/>
                                <a:gd name="T7" fmla="*/ 1512 h 443"/>
                                <a:gd name="T8" fmla="+- 0 3639 3237"/>
                                <a:gd name="T9" fmla="*/ T8 w 442"/>
                                <a:gd name="T10" fmla="+- 0 1571 1223"/>
                                <a:gd name="T11" fmla="*/ 1571 h 443"/>
                                <a:gd name="T12" fmla="+- 0 3594 3237"/>
                                <a:gd name="T13" fmla="*/ T12 w 442"/>
                                <a:gd name="T14" fmla="+- 0 1618 1223"/>
                                <a:gd name="T15" fmla="*/ 1618 h 443"/>
                                <a:gd name="T16" fmla="+- 0 3538 3237"/>
                                <a:gd name="T17" fmla="*/ T16 w 442"/>
                                <a:gd name="T18" fmla="+- 0 1651 1223"/>
                                <a:gd name="T19" fmla="*/ 1651 h 443"/>
                                <a:gd name="T20" fmla="+- 0 3472 3237"/>
                                <a:gd name="T21" fmla="*/ T20 w 442"/>
                                <a:gd name="T22" fmla="+- 0 1666 1223"/>
                                <a:gd name="T23" fmla="*/ 1666 h 443"/>
                                <a:gd name="T24" fmla="+- 0 3447 3237"/>
                                <a:gd name="T25" fmla="*/ T24 w 442"/>
                                <a:gd name="T26" fmla="+- 0 1665 1223"/>
                                <a:gd name="T27" fmla="*/ 1665 h 443"/>
                                <a:gd name="T28" fmla="+- 0 3379 3237"/>
                                <a:gd name="T29" fmla="*/ T28 w 442"/>
                                <a:gd name="T30" fmla="+- 0 1649 1223"/>
                                <a:gd name="T31" fmla="*/ 1649 h 443"/>
                                <a:gd name="T32" fmla="+- 0 3321 3237"/>
                                <a:gd name="T33" fmla="*/ T32 w 442"/>
                                <a:gd name="T34" fmla="+- 0 1616 1223"/>
                                <a:gd name="T35" fmla="*/ 1616 h 443"/>
                                <a:gd name="T36" fmla="+- 0 3277 3237"/>
                                <a:gd name="T37" fmla="*/ T36 w 442"/>
                                <a:gd name="T38" fmla="+- 0 1570 1223"/>
                                <a:gd name="T39" fmla="*/ 1570 h 443"/>
                                <a:gd name="T40" fmla="+- 0 3248 3237"/>
                                <a:gd name="T41" fmla="*/ T40 w 442"/>
                                <a:gd name="T42" fmla="+- 0 1513 1223"/>
                                <a:gd name="T43" fmla="*/ 1513 h 443"/>
                                <a:gd name="T44" fmla="+- 0 3237 3237"/>
                                <a:gd name="T45" fmla="*/ T44 w 442"/>
                                <a:gd name="T46" fmla="+- 0 1449 1223"/>
                                <a:gd name="T47" fmla="*/ 1449 h 443"/>
                                <a:gd name="T48" fmla="+- 0 3238 3237"/>
                                <a:gd name="T49" fmla="*/ T48 w 442"/>
                                <a:gd name="T50" fmla="+- 0 1425 1223"/>
                                <a:gd name="T51" fmla="*/ 1425 h 443"/>
                                <a:gd name="T52" fmla="+- 0 3255 3237"/>
                                <a:gd name="T53" fmla="*/ T52 w 442"/>
                                <a:gd name="T54" fmla="+- 0 1359 1223"/>
                                <a:gd name="T55" fmla="*/ 1359 h 443"/>
                                <a:gd name="T56" fmla="+- 0 3288 3237"/>
                                <a:gd name="T57" fmla="*/ T56 w 442"/>
                                <a:gd name="T58" fmla="+- 0 1303 1223"/>
                                <a:gd name="T59" fmla="*/ 1303 h 443"/>
                                <a:gd name="T60" fmla="+- 0 3336 3237"/>
                                <a:gd name="T61" fmla="*/ T60 w 442"/>
                                <a:gd name="T62" fmla="+- 0 1259 1223"/>
                                <a:gd name="T63" fmla="*/ 1259 h 443"/>
                                <a:gd name="T64" fmla="+- 0 3395 3237"/>
                                <a:gd name="T65" fmla="*/ T64 w 442"/>
                                <a:gd name="T66" fmla="+- 0 1232 1223"/>
                                <a:gd name="T67" fmla="*/ 1232 h 443"/>
                                <a:gd name="T68" fmla="+- 0 3439 3237"/>
                                <a:gd name="T69" fmla="*/ T68 w 442"/>
                                <a:gd name="T70" fmla="+- 0 1223 1223"/>
                                <a:gd name="T71" fmla="*/ 1223 h 443"/>
                                <a:gd name="T72" fmla="+- 0 3465 3237"/>
                                <a:gd name="T73" fmla="*/ T72 w 442"/>
                                <a:gd name="T74" fmla="+- 0 1224 1223"/>
                                <a:gd name="T75" fmla="*/ 1224 h 443"/>
                                <a:gd name="T76" fmla="+- 0 3534 3237"/>
                                <a:gd name="T77" fmla="*/ T76 w 442"/>
                                <a:gd name="T78" fmla="+- 0 1240 1223"/>
                                <a:gd name="T79" fmla="*/ 1240 h 443"/>
                                <a:gd name="T80" fmla="+- 0 3592 3237"/>
                                <a:gd name="T81" fmla="*/ T80 w 442"/>
                                <a:gd name="T82" fmla="+- 0 1272 1223"/>
                                <a:gd name="T83" fmla="*/ 1272 h 443"/>
                                <a:gd name="T84" fmla="+- 0 3637 3237"/>
                                <a:gd name="T85" fmla="*/ T84 w 442"/>
                                <a:gd name="T86" fmla="+- 0 1317 1223"/>
                                <a:gd name="T87" fmla="*/ 1317 h 443"/>
                                <a:gd name="T88" fmla="+- 0 3666 3237"/>
                                <a:gd name="T89" fmla="*/ T88 w 442"/>
                                <a:gd name="T90" fmla="+- 0 1373 1223"/>
                                <a:gd name="T91" fmla="*/ 1373 h 443"/>
                                <a:gd name="T92" fmla="+- 0 3678 3237"/>
                                <a:gd name="T93" fmla="*/ T92 w 442"/>
                                <a:gd name="T94" fmla="+- 0 1437 1223"/>
                                <a:gd name="T95" fmla="*/ 1437 h 443"/>
                                <a:gd name="T96" fmla="+- 0 3678 3237"/>
                                <a:gd name="T97" fmla="*/ T96 w 442"/>
                                <a:gd name="T98" fmla="+- 0 1444 1223"/>
                                <a:gd name="T99" fmla="*/ 1444 h 44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Lst>
                              <a:rect l="0" t="0" r="r" b="b"/>
                              <a:pathLst>
                                <a:path w="442" h="443">
                                  <a:moveTo>
                                    <a:pt x="441" y="221"/>
                                  </a:moveTo>
                                  <a:lnTo>
                                    <a:pt x="431" y="289"/>
                                  </a:lnTo>
                                  <a:lnTo>
                                    <a:pt x="402" y="348"/>
                                  </a:lnTo>
                                  <a:lnTo>
                                    <a:pt x="357" y="395"/>
                                  </a:lnTo>
                                  <a:lnTo>
                                    <a:pt x="301" y="428"/>
                                  </a:lnTo>
                                  <a:lnTo>
                                    <a:pt x="235" y="443"/>
                                  </a:lnTo>
                                  <a:lnTo>
                                    <a:pt x="210" y="442"/>
                                  </a:lnTo>
                                  <a:lnTo>
                                    <a:pt x="142" y="426"/>
                                  </a:lnTo>
                                  <a:lnTo>
                                    <a:pt x="84" y="393"/>
                                  </a:lnTo>
                                  <a:lnTo>
                                    <a:pt x="40" y="347"/>
                                  </a:lnTo>
                                  <a:lnTo>
                                    <a:pt x="11" y="290"/>
                                  </a:lnTo>
                                  <a:lnTo>
                                    <a:pt x="0" y="226"/>
                                  </a:lnTo>
                                  <a:lnTo>
                                    <a:pt x="1" y="202"/>
                                  </a:lnTo>
                                  <a:lnTo>
                                    <a:pt x="18" y="136"/>
                                  </a:lnTo>
                                  <a:lnTo>
                                    <a:pt x="51" y="80"/>
                                  </a:lnTo>
                                  <a:lnTo>
                                    <a:pt x="99" y="36"/>
                                  </a:lnTo>
                                  <a:lnTo>
                                    <a:pt x="158" y="9"/>
                                  </a:lnTo>
                                  <a:lnTo>
                                    <a:pt x="202" y="0"/>
                                  </a:lnTo>
                                  <a:lnTo>
                                    <a:pt x="228" y="1"/>
                                  </a:lnTo>
                                  <a:lnTo>
                                    <a:pt x="297" y="17"/>
                                  </a:lnTo>
                                  <a:lnTo>
                                    <a:pt x="355" y="49"/>
                                  </a:lnTo>
                                  <a:lnTo>
                                    <a:pt x="400" y="94"/>
                                  </a:lnTo>
                                  <a:lnTo>
                                    <a:pt x="429" y="150"/>
                                  </a:lnTo>
                                  <a:lnTo>
                                    <a:pt x="441" y="214"/>
                                  </a:lnTo>
                                  <a:lnTo>
                                    <a:pt x="441" y="221"/>
                                  </a:lnTo>
                                  <a:close/>
                                </a:path>
                              </a:pathLst>
                            </a:custGeom>
                            <a:noFill/>
                            <a:ln w="12738">
                              <a:solidFill>
                                <a:srgbClr val="01020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2040157433" name="Picture 2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2780" y="1224"/>
                              <a:ext cx="441" cy="442"/>
                            </a:xfrm>
                            <a:prstGeom prst="rect">
                              <a:avLst/>
                            </a:prstGeom>
                            <a:noFill/>
                            <a:extLst>
                              <a:ext uri="{909E8E84-426E-40DD-AFC4-6F175D3DCCD1}">
                                <a14:hiddenFill xmlns:a14="http://schemas.microsoft.com/office/drawing/2010/main">
                                  <a:solidFill>
                                    <a:srgbClr val="FFFFFF"/>
                                  </a:solidFill>
                                </a14:hiddenFill>
                              </a:ext>
                            </a:extLst>
                          </pic:spPr>
                        </pic:pic>
                      </wpg:grpSp>
                      <wpg:grpSp>
                        <wpg:cNvPr id="270456710" name="Group 23"/>
                        <wpg:cNvGrpSpPr>
                          <a:grpSpLocks/>
                        </wpg:cNvGrpSpPr>
                        <wpg:grpSpPr bwMode="auto">
                          <a:xfrm>
                            <a:off x="2780" y="1223"/>
                            <a:ext cx="442" cy="443"/>
                            <a:chOff x="2780" y="1223"/>
                            <a:chExt cx="442" cy="443"/>
                          </a:xfrm>
                        </wpg:grpSpPr>
                        <wps:wsp>
                          <wps:cNvPr id="1834845395" name="Freeform 24"/>
                          <wps:cNvSpPr>
                            <a:spLocks/>
                          </wps:cNvSpPr>
                          <wps:spPr bwMode="auto">
                            <a:xfrm>
                              <a:off x="2780" y="1223"/>
                              <a:ext cx="442" cy="443"/>
                            </a:xfrm>
                            <a:custGeom>
                              <a:avLst/>
                              <a:gdLst>
                                <a:gd name="T0" fmla="+- 0 3221 2780"/>
                                <a:gd name="T1" fmla="*/ T0 w 442"/>
                                <a:gd name="T2" fmla="+- 0 1444 1223"/>
                                <a:gd name="T3" fmla="*/ 1444 h 443"/>
                                <a:gd name="T4" fmla="+- 0 3211 2780"/>
                                <a:gd name="T5" fmla="*/ T4 w 442"/>
                                <a:gd name="T6" fmla="+- 0 1512 1223"/>
                                <a:gd name="T7" fmla="*/ 1512 h 443"/>
                                <a:gd name="T8" fmla="+- 0 3182 2780"/>
                                <a:gd name="T9" fmla="*/ T8 w 442"/>
                                <a:gd name="T10" fmla="+- 0 1571 1223"/>
                                <a:gd name="T11" fmla="*/ 1571 h 443"/>
                                <a:gd name="T12" fmla="+- 0 3138 2780"/>
                                <a:gd name="T13" fmla="*/ T12 w 442"/>
                                <a:gd name="T14" fmla="+- 0 1618 1223"/>
                                <a:gd name="T15" fmla="*/ 1618 h 443"/>
                                <a:gd name="T16" fmla="+- 0 3081 2780"/>
                                <a:gd name="T17" fmla="*/ T16 w 442"/>
                                <a:gd name="T18" fmla="+- 0 1651 1223"/>
                                <a:gd name="T19" fmla="*/ 1651 h 443"/>
                                <a:gd name="T20" fmla="+- 0 3015 2780"/>
                                <a:gd name="T21" fmla="*/ T20 w 442"/>
                                <a:gd name="T22" fmla="+- 0 1666 1223"/>
                                <a:gd name="T23" fmla="*/ 1666 h 443"/>
                                <a:gd name="T24" fmla="+- 0 2991 2780"/>
                                <a:gd name="T25" fmla="*/ T24 w 442"/>
                                <a:gd name="T26" fmla="+- 0 1665 1223"/>
                                <a:gd name="T27" fmla="*/ 1665 h 443"/>
                                <a:gd name="T28" fmla="+- 0 2922 2780"/>
                                <a:gd name="T29" fmla="*/ T28 w 442"/>
                                <a:gd name="T30" fmla="+- 0 1649 1223"/>
                                <a:gd name="T31" fmla="*/ 1649 h 443"/>
                                <a:gd name="T32" fmla="+- 0 2864 2780"/>
                                <a:gd name="T33" fmla="*/ T32 w 442"/>
                                <a:gd name="T34" fmla="+- 0 1616 1223"/>
                                <a:gd name="T35" fmla="*/ 1616 h 443"/>
                                <a:gd name="T36" fmla="+- 0 2820 2780"/>
                                <a:gd name="T37" fmla="*/ T36 w 442"/>
                                <a:gd name="T38" fmla="+- 0 1570 1223"/>
                                <a:gd name="T39" fmla="*/ 1570 h 443"/>
                                <a:gd name="T40" fmla="+- 0 2791 2780"/>
                                <a:gd name="T41" fmla="*/ T40 w 442"/>
                                <a:gd name="T42" fmla="+- 0 1513 1223"/>
                                <a:gd name="T43" fmla="*/ 1513 h 443"/>
                                <a:gd name="T44" fmla="+- 0 2780 2780"/>
                                <a:gd name="T45" fmla="*/ T44 w 442"/>
                                <a:gd name="T46" fmla="+- 0 1449 1223"/>
                                <a:gd name="T47" fmla="*/ 1449 h 443"/>
                                <a:gd name="T48" fmla="+- 0 2781 2780"/>
                                <a:gd name="T49" fmla="*/ T48 w 442"/>
                                <a:gd name="T50" fmla="+- 0 1425 1223"/>
                                <a:gd name="T51" fmla="*/ 1425 h 443"/>
                                <a:gd name="T52" fmla="+- 0 2798 2780"/>
                                <a:gd name="T53" fmla="*/ T52 w 442"/>
                                <a:gd name="T54" fmla="+- 0 1359 1223"/>
                                <a:gd name="T55" fmla="*/ 1359 h 443"/>
                                <a:gd name="T56" fmla="+- 0 2832 2780"/>
                                <a:gd name="T57" fmla="*/ T56 w 442"/>
                                <a:gd name="T58" fmla="+- 0 1303 1223"/>
                                <a:gd name="T59" fmla="*/ 1303 h 443"/>
                                <a:gd name="T60" fmla="+- 0 2880 2780"/>
                                <a:gd name="T61" fmla="*/ T60 w 442"/>
                                <a:gd name="T62" fmla="+- 0 1259 1223"/>
                                <a:gd name="T63" fmla="*/ 1259 h 443"/>
                                <a:gd name="T64" fmla="+- 0 2939 2780"/>
                                <a:gd name="T65" fmla="*/ T64 w 442"/>
                                <a:gd name="T66" fmla="+- 0 1232 1223"/>
                                <a:gd name="T67" fmla="*/ 1232 h 443"/>
                                <a:gd name="T68" fmla="+- 0 2983 2780"/>
                                <a:gd name="T69" fmla="*/ T68 w 442"/>
                                <a:gd name="T70" fmla="+- 0 1223 1223"/>
                                <a:gd name="T71" fmla="*/ 1223 h 443"/>
                                <a:gd name="T72" fmla="+- 0 3008 2780"/>
                                <a:gd name="T73" fmla="*/ T72 w 442"/>
                                <a:gd name="T74" fmla="+- 0 1224 1223"/>
                                <a:gd name="T75" fmla="*/ 1224 h 443"/>
                                <a:gd name="T76" fmla="+- 0 3077 2780"/>
                                <a:gd name="T77" fmla="*/ T76 w 442"/>
                                <a:gd name="T78" fmla="+- 0 1240 1223"/>
                                <a:gd name="T79" fmla="*/ 1240 h 443"/>
                                <a:gd name="T80" fmla="+- 0 3136 2780"/>
                                <a:gd name="T81" fmla="*/ T80 w 442"/>
                                <a:gd name="T82" fmla="+- 0 1272 1223"/>
                                <a:gd name="T83" fmla="*/ 1272 h 443"/>
                                <a:gd name="T84" fmla="+- 0 3180 2780"/>
                                <a:gd name="T85" fmla="*/ T84 w 442"/>
                                <a:gd name="T86" fmla="+- 0 1317 1223"/>
                                <a:gd name="T87" fmla="*/ 1317 h 443"/>
                                <a:gd name="T88" fmla="+- 0 3210 2780"/>
                                <a:gd name="T89" fmla="*/ T88 w 442"/>
                                <a:gd name="T90" fmla="+- 0 1373 1223"/>
                                <a:gd name="T91" fmla="*/ 1373 h 443"/>
                                <a:gd name="T92" fmla="+- 0 3221 2780"/>
                                <a:gd name="T93" fmla="*/ T92 w 442"/>
                                <a:gd name="T94" fmla="+- 0 1437 1223"/>
                                <a:gd name="T95" fmla="*/ 1437 h 443"/>
                                <a:gd name="T96" fmla="+- 0 3221 2780"/>
                                <a:gd name="T97" fmla="*/ T96 w 442"/>
                                <a:gd name="T98" fmla="+- 0 1444 1223"/>
                                <a:gd name="T99" fmla="*/ 1444 h 44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Lst>
                              <a:rect l="0" t="0" r="r" b="b"/>
                              <a:pathLst>
                                <a:path w="442" h="443">
                                  <a:moveTo>
                                    <a:pt x="441" y="221"/>
                                  </a:moveTo>
                                  <a:lnTo>
                                    <a:pt x="431" y="289"/>
                                  </a:lnTo>
                                  <a:lnTo>
                                    <a:pt x="402" y="348"/>
                                  </a:lnTo>
                                  <a:lnTo>
                                    <a:pt x="358" y="395"/>
                                  </a:lnTo>
                                  <a:lnTo>
                                    <a:pt x="301" y="428"/>
                                  </a:lnTo>
                                  <a:lnTo>
                                    <a:pt x="235" y="443"/>
                                  </a:lnTo>
                                  <a:lnTo>
                                    <a:pt x="211" y="442"/>
                                  </a:lnTo>
                                  <a:lnTo>
                                    <a:pt x="142" y="426"/>
                                  </a:lnTo>
                                  <a:lnTo>
                                    <a:pt x="84" y="393"/>
                                  </a:lnTo>
                                  <a:lnTo>
                                    <a:pt x="40" y="347"/>
                                  </a:lnTo>
                                  <a:lnTo>
                                    <a:pt x="11" y="290"/>
                                  </a:lnTo>
                                  <a:lnTo>
                                    <a:pt x="0" y="226"/>
                                  </a:lnTo>
                                  <a:lnTo>
                                    <a:pt x="1" y="202"/>
                                  </a:lnTo>
                                  <a:lnTo>
                                    <a:pt x="18" y="136"/>
                                  </a:lnTo>
                                  <a:lnTo>
                                    <a:pt x="52" y="80"/>
                                  </a:lnTo>
                                  <a:lnTo>
                                    <a:pt x="100" y="36"/>
                                  </a:lnTo>
                                  <a:lnTo>
                                    <a:pt x="159" y="9"/>
                                  </a:lnTo>
                                  <a:lnTo>
                                    <a:pt x="203" y="0"/>
                                  </a:lnTo>
                                  <a:lnTo>
                                    <a:pt x="228" y="1"/>
                                  </a:lnTo>
                                  <a:lnTo>
                                    <a:pt x="297" y="17"/>
                                  </a:lnTo>
                                  <a:lnTo>
                                    <a:pt x="356" y="49"/>
                                  </a:lnTo>
                                  <a:lnTo>
                                    <a:pt x="400" y="94"/>
                                  </a:lnTo>
                                  <a:lnTo>
                                    <a:pt x="430" y="150"/>
                                  </a:lnTo>
                                  <a:lnTo>
                                    <a:pt x="441" y="214"/>
                                  </a:lnTo>
                                  <a:lnTo>
                                    <a:pt x="441" y="221"/>
                                  </a:lnTo>
                                  <a:close/>
                                </a:path>
                              </a:pathLst>
                            </a:custGeom>
                            <a:noFill/>
                            <a:ln w="12738">
                              <a:solidFill>
                                <a:srgbClr val="01020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374627127" name="Picture 2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2323" y="1224"/>
                              <a:ext cx="441" cy="442"/>
                            </a:xfrm>
                            <a:prstGeom prst="rect">
                              <a:avLst/>
                            </a:prstGeom>
                            <a:noFill/>
                            <a:extLst>
                              <a:ext uri="{909E8E84-426E-40DD-AFC4-6F175D3DCCD1}">
                                <a14:hiddenFill xmlns:a14="http://schemas.microsoft.com/office/drawing/2010/main">
                                  <a:solidFill>
                                    <a:srgbClr val="FFFFFF"/>
                                  </a:solidFill>
                                </a14:hiddenFill>
                              </a:ext>
                            </a:extLst>
                          </pic:spPr>
                        </pic:pic>
                      </wpg:grpSp>
                      <wpg:grpSp>
                        <wpg:cNvPr id="1767739651" name="Group 26"/>
                        <wpg:cNvGrpSpPr>
                          <a:grpSpLocks/>
                        </wpg:cNvGrpSpPr>
                        <wpg:grpSpPr bwMode="auto">
                          <a:xfrm>
                            <a:off x="2323" y="1223"/>
                            <a:ext cx="442" cy="443"/>
                            <a:chOff x="2323" y="1223"/>
                            <a:chExt cx="442" cy="443"/>
                          </a:xfrm>
                        </wpg:grpSpPr>
                        <wps:wsp>
                          <wps:cNvPr id="1011463541" name="Freeform 27"/>
                          <wps:cNvSpPr>
                            <a:spLocks/>
                          </wps:cNvSpPr>
                          <wps:spPr bwMode="auto">
                            <a:xfrm>
                              <a:off x="2323" y="1223"/>
                              <a:ext cx="442" cy="443"/>
                            </a:xfrm>
                            <a:custGeom>
                              <a:avLst/>
                              <a:gdLst>
                                <a:gd name="T0" fmla="+- 0 2765 2323"/>
                                <a:gd name="T1" fmla="*/ T0 w 442"/>
                                <a:gd name="T2" fmla="+- 0 1444 1223"/>
                                <a:gd name="T3" fmla="*/ 1444 h 443"/>
                                <a:gd name="T4" fmla="+- 0 2754 2323"/>
                                <a:gd name="T5" fmla="*/ T4 w 442"/>
                                <a:gd name="T6" fmla="+- 0 1512 1223"/>
                                <a:gd name="T7" fmla="*/ 1512 h 443"/>
                                <a:gd name="T8" fmla="+- 0 2725 2323"/>
                                <a:gd name="T9" fmla="*/ T8 w 442"/>
                                <a:gd name="T10" fmla="+- 0 1571 1223"/>
                                <a:gd name="T11" fmla="*/ 1571 h 443"/>
                                <a:gd name="T12" fmla="+- 0 2681 2323"/>
                                <a:gd name="T13" fmla="*/ T12 w 442"/>
                                <a:gd name="T14" fmla="+- 0 1618 1223"/>
                                <a:gd name="T15" fmla="*/ 1618 h 443"/>
                                <a:gd name="T16" fmla="+- 0 2624 2323"/>
                                <a:gd name="T17" fmla="*/ T16 w 442"/>
                                <a:gd name="T18" fmla="+- 0 1651 1223"/>
                                <a:gd name="T19" fmla="*/ 1651 h 443"/>
                                <a:gd name="T20" fmla="+- 0 2559 2323"/>
                                <a:gd name="T21" fmla="*/ T20 w 442"/>
                                <a:gd name="T22" fmla="+- 0 1666 1223"/>
                                <a:gd name="T23" fmla="*/ 1666 h 443"/>
                                <a:gd name="T24" fmla="+- 0 2534 2323"/>
                                <a:gd name="T25" fmla="*/ T24 w 442"/>
                                <a:gd name="T26" fmla="+- 0 1665 1223"/>
                                <a:gd name="T27" fmla="*/ 1665 h 443"/>
                                <a:gd name="T28" fmla="+- 0 2465 2323"/>
                                <a:gd name="T29" fmla="*/ T28 w 442"/>
                                <a:gd name="T30" fmla="+- 0 1649 1223"/>
                                <a:gd name="T31" fmla="*/ 1649 h 443"/>
                                <a:gd name="T32" fmla="+- 0 2408 2323"/>
                                <a:gd name="T33" fmla="*/ T32 w 442"/>
                                <a:gd name="T34" fmla="+- 0 1616 1223"/>
                                <a:gd name="T35" fmla="*/ 1616 h 443"/>
                                <a:gd name="T36" fmla="+- 0 2363 2323"/>
                                <a:gd name="T37" fmla="*/ T36 w 442"/>
                                <a:gd name="T38" fmla="+- 0 1570 1223"/>
                                <a:gd name="T39" fmla="*/ 1570 h 443"/>
                                <a:gd name="T40" fmla="+- 0 2334 2323"/>
                                <a:gd name="T41" fmla="*/ T40 w 442"/>
                                <a:gd name="T42" fmla="+- 0 1513 1223"/>
                                <a:gd name="T43" fmla="*/ 1513 h 443"/>
                                <a:gd name="T44" fmla="+- 0 2323 2323"/>
                                <a:gd name="T45" fmla="*/ T44 w 442"/>
                                <a:gd name="T46" fmla="+- 0 1449 1223"/>
                                <a:gd name="T47" fmla="*/ 1449 h 443"/>
                                <a:gd name="T48" fmla="+- 0 2325 2323"/>
                                <a:gd name="T49" fmla="*/ T48 w 442"/>
                                <a:gd name="T50" fmla="+- 0 1425 1223"/>
                                <a:gd name="T51" fmla="*/ 1425 h 443"/>
                                <a:gd name="T52" fmla="+- 0 2341 2323"/>
                                <a:gd name="T53" fmla="*/ T52 w 442"/>
                                <a:gd name="T54" fmla="+- 0 1359 1223"/>
                                <a:gd name="T55" fmla="*/ 1359 h 443"/>
                                <a:gd name="T56" fmla="+- 0 2375 2323"/>
                                <a:gd name="T57" fmla="*/ T56 w 442"/>
                                <a:gd name="T58" fmla="+- 0 1303 1223"/>
                                <a:gd name="T59" fmla="*/ 1303 h 443"/>
                                <a:gd name="T60" fmla="+- 0 2423 2323"/>
                                <a:gd name="T61" fmla="*/ T60 w 442"/>
                                <a:gd name="T62" fmla="+- 0 1259 1223"/>
                                <a:gd name="T63" fmla="*/ 1259 h 443"/>
                                <a:gd name="T64" fmla="+- 0 2482 2323"/>
                                <a:gd name="T65" fmla="*/ T64 w 442"/>
                                <a:gd name="T66" fmla="+- 0 1232 1223"/>
                                <a:gd name="T67" fmla="*/ 1232 h 443"/>
                                <a:gd name="T68" fmla="+- 0 2526 2323"/>
                                <a:gd name="T69" fmla="*/ T68 w 442"/>
                                <a:gd name="T70" fmla="+- 0 1223 1223"/>
                                <a:gd name="T71" fmla="*/ 1223 h 443"/>
                                <a:gd name="T72" fmla="+- 0 2551 2323"/>
                                <a:gd name="T73" fmla="*/ T72 w 442"/>
                                <a:gd name="T74" fmla="+- 0 1224 1223"/>
                                <a:gd name="T75" fmla="*/ 1224 h 443"/>
                                <a:gd name="T76" fmla="+- 0 2620 2323"/>
                                <a:gd name="T77" fmla="*/ T76 w 442"/>
                                <a:gd name="T78" fmla="+- 0 1240 1223"/>
                                <a:gd name="T79" fmla="*/ 1240 h 443"/>
                                <a:gd name="T80" fmla="+- 0 2679 2323"/>
                                <a:gd name="T81" fmla="*/ T80 w 442"/>
                                <a:gd name="T82" fmla="+- 0 1272 1223"/>
                                <a:gd name="T83" fmla="*/ 1272 h 443"/>
                                <a:gd name="T84" fmla="+- 0 2724 2323"/>
                                <a:gd name="T85" fmla="*/ T84 w 442"/>
                                <a:gd name="T86" fmla="+- 0 1317 1223"/>
                                <a:gd name="T87" fmla="*/ 1317 h 443"/>
                                <a:gd name="T88" fmla="+- 0 2753 2323"/>
                                <a:gd name="T89" fmla="*/ T88 w 442"/>
                                <a:gd name="T90" fmla="+- 0 1373 1223"/>
                                <a:gd name="T91" fmla="*/ 1373 h 443"/>
                                <a:gd name="T92" fmla="+- 0 2765 2323"/>
                                <a:gd name="T93" fmla="*/ T92 w 442"/>
                                <a:gd name="T94" fmla="+- 0 1437 1223"/>
                                <a:gd name="T95" fmla="*/ 1437 h 443"/>
                                <a:gd name="T96" fmla="+- 0 2765 2323"/>
                                <a:gd name="T97" fmla="*/ T96 w 442"/>
                                <a:gd name="T98" fmla="+- 0 1444 1223"/>
                                <a:gd name="T99" fmla="*/ 1444 h 44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Lst>
                              <a:rect l="0" t="0" r="r" b="b"/>
                              <a:pathLst>
                                <a:path w="442" h="443">
                                  <a:moveTo>
                                    <a:pt x="442" y="221"/>
                                  </a:moveTo>
                                  <a:lnTo>
                                    <a:pt x="431" y="289"/>
                                  </a:lnTo>
                                  <a:lnTo>
                                    <a:pt x="402" y="348"/>
                                  </a:lnTo>
                                  <a:lnTo>
                                    <a:pt x="358" y="395"/>
                                  </a:lnTo>
                                  <a:lnTo>
                                    <a:pt x="301" y="428"/>
                                  </a:lnTo>
                                  <a:lnTo>
                                    <a:pt x="236" y="443"/>
                                  </a:lnTo>
                                  <a:lnTo>
                                    <a:pt x="211" y="442"/>
                                  </a:lnTo>
                                  <a:lnTo>
                                    <a:pt x="142" y="426"/>
                                  </a:lnTo>
                                  <a:lnTo>
                                    <a:pt x="85" y="393"/>
                                  </a:lnTo>
                                  <a:lnTo>
                                    <a:pt x="40" y="347"/>
                                  </a:lnTo>
                                  <a:lnTo>
                                    <a:pt x="11" y="290"/>
                                  </a:lnTo>
                                  <a:lnTo>
                                    <a:pt x="0" y="226"/>
                                  </a:lnTo>
                                  <a:lnTo>
                                    <a:pt x="2" y="202"/>
                                  </a:lnTo>
                                  <a:lnTo>
                                    <a:pt x="18" y="136"/>
                                  </a:lnTo>
                                  <a:lnTo>
                                    <a:pt x="52" y="80"/>
                                  </a:lnTo>
                                  <a:lnTo>
                                    <a:pt x="100" y="36"/>
                                  </a:lnTo>
                                  <a:lnTo>
                                    <a:pt x="159" y="9"/>
                                  </a:lnTo>
                                  <a:lnTo>
                                    <a:pt x="203" y="0"/>
                                  </a:lnTo>
                                  <a:lnTo>
                                    <a:pt x="228" y="1"/>
                                  </a:lnTo>
                                  <a:lnTo>
                                    <a:pt x="297" y="17"/>
                                  </a:lnTo>
                                  <a:lnTo>
                                    <a:pt x="356" y="49"/>
                                  </a:lnTo>
                                  <a:lnTo>
                                    <a:pt x="401" y="94"/>
                                  </a:lnTo>
                                  <a:lnTo>
                                    <a:pt x="430" y="150"/>
                                  </a:lnTo>
                                  <a:lnTo>
                                    <a:pt x="442" y="214"/>
                                  </a:lnTo>
                                  <a:lnTo>
                                    <a:pt x="442" y="221"/>
                                  </a:lnTo>
                                  <a:close/>
                                </a:path>
                              </a:pathLst>
                            </a:custGeom>
                            <a:noFill/>
                            <a:ln w="12738">
                              <a:solidFill>
                                <a:srgbClr val="01020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813461263" name="Group 28"/>
                        <wpg:cNvGrpSpPr>
                          <a:grpSpLocks/>
                        </wpg:cNvGrpSpPr>
                        <wpg:grpSpPr bwMode="auto">
                          <a:xfrm>
                            <a:off x="796" y="91"/>
                            <a:ext cx="3642" cy="6278"/>
                            <a:chOff x="796" y="91"/>
                            <a:chExt cx="3642" cy="6278"/>
                          </a:xfrm>
                        </wpg:grpSpPr>
                        <wps:wsp>
                          <wps:cNvPr id="1570303514" name="Freeform 29"/>
                          <wps:cNvSpPr>
                            <a:spLocks/>
                          </wps:cNvSpPr>
                          <wps:spPr bwMode="auto">
                            <a:xfrm>
                              <a:off x="796" y="91"/>
                              <a:ext cx="3642" cy="6278"/>
                            </a:xfrm>
                            <a:custGeom>
                              <a:avLst/>
                              <a:gdLst>
                                <a:gd name="T0" fmla="+- 0 4438 796"/>
                                <a:gd name="T1" fmla="*/ T0 w 3642"/>
                                <a:gd name="T2" fmla="+- 0 91 91"/>
                                <a:gd name="T3" fmla="*/ 91 h 6278"/>
                                <a:gd name="T4" fmla="+- 0 4224 796"/>
                                <a:gd name="T5" fmla="*/ T4 w 3642"/>
                                <a:gd name="T6" fmla="+- 0 91 91"/>
                                <a:gd name="T7" fmla="*/ 91 h 6278"/>
                                <a:gd name="T8" fmla="+- 0 3991 796"/>
                                <a:gd name="T9" fmla="*/ T8 w 3642"/>
                                <a:gd name="T10" fmla="+- 0 2079 91"/>
                                <a:gd name="T11" fmla="*/ 2079 h 6278"/>
                                <a:gd name="T12" fmla="+- 0 853 796"/>
                                <a:gd name="T13" fmla="*/ T12 w 3642"/>
                                <a:gd name="T14" fmla="+- 0 2079 91"/>
                                <a:gd name="T15" fmla="*/ 2079 h 6278"/>
                                <a:gd name="T16" fmla="+- 0 796 796"/>
                                <a:gd name="T17" fmla="*/ T16 w 3642"/>
                                <a:gd name="T18" fmla="+- 0 4309 91"/>
                                <a:gd name="T19" fmla="*/ 4309 h 6278"/>
                                <a:gd name="T20" fmla="+- 0 3971 796"/>
                                <a:gd name="T21" fmla="*/ T20 w 3642"/>
                                <a:gd name="T22" fmla="+- 0 4309 91"/>
                                <a:gd name="T23" fmla="*/ 4309 h 6278"/>
                                <a:gd name="T24" fmla="+- 0 4198 796"/>
                                <a:gd name="T25" fmla="*/ T24 w 3642"/>
                                <a:gd name="T26" fmla="+- 0 6368 91"/>
                                <a:gd name="T27" fmla="*/ 6368 h 6278"/>
                                <a:gd name="T28" fmla="+- 0 4438 796"/>
                                <a:gd name="T29" fmla="*/ T28 w 3642"/>
                                <a:gd name="T30" fmla="+- 0 6368 91"/>
                                <a:gd name="T31" fmla="*/ 6368 h 6278"/>
                                <a:gd name="T32" fmla="+- 0 4438 796"/>
                                <a:gd name="T33" fmla="*/ T32 w 3642"/>
                                <a:gd name="T34" fmla="+- 0 91 91"/>
                                <a:gd name="T35" fmla="*/ 91 h 627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3642" h="6278">
                                  <a:moveTo>
                                    <a:pt x="3642" y="0"/>
                                  </a:moveTo>
                                  <a:lnTo>
                                    <a:pt x="3428" y="0"/>
                                  </a:lnTo>
                                  <a:lnTo>
                                    <a:pt x="3195" y="1988"/>
                                  </a:lnTo>
                                  <a:lnTo>
                                    <a:pt x="57" y="1988"/>
                                  </a:lnTo>
                                  <a:lnTo>
                                    <a:pt x="0" y="4218"/>
                                  </a:lnTo>
                                  <a:lnTo>
                                    <a:pt x="3175" y="4218"/>
                                  </a:lnTo>
                                  <a:lnTo>
                                    <a:pt x="3402" y="6277"/>
                                  </a:lnTo>
                                  <a:lnTo>
                                    <a:pt x="3642" y="6277"/>
                                  </a:lnTo>
                                  <a:lnTo>
                                    <a:pt x="3642"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774613259" name="Group 30"/>
                        <wpg:cNvGrpSpPr>
                          <a:grpSpLocks/>
                        </wpg:cNvGrpSpPr>
                        <wpg:grpSpPr bwMode="auto">
                          <a:xfrm>
                            <a:off x="796" y="90"/>
                            <a:ext cx="3642" cy="6278"/>
                            <a:chOff x="796" y="90"/>
                            <a:chExt cx="3642" cy="6278"/>
                          </a:xfrm>
                        </wpg:grpSpPr>
                        <wps:wsp>
                          <wps:cNvPr id="1797664247" name="Freeform 31"/>
                          <wps:cNvSpPr>
                            <a:spLocks/>
                          </wps:cNvSpPr>
                          <wps:spPr bwMode="auto">
                            <a:xfrm>
                              <a:off x="796" y="90"/>
                              <a:ext cx="3642" cy="6278"/>
                            </a:xfrm>
                            <a:custGeom>
                              <a:avLst/>
                              <a:gdLst>
                                <a:gd name="T0" fmla="+- 0 853 796"/>
                                <a:gd name="T1" fmla="*/ T0 w 3642"/>
                                <a:gd name="T2" fmla="+- 0 2078 90"/>
                                <a:gd name="T3" fmla="*/ 2078 h 6278"/>
                                <a:gd name="T4" fmla="+- 0 3991 796"/>
                                <a:gd name="T5" fmla="*/ T4 w 3642"/>
                                <a:gd name="T6" fmla="+- 0 2078 90"/>
                                <a:gd name="T7" fmla="*/ 2078 h 6278"/>
                                <a:gd name="T8" fmla="+- 0 4224 796"/>
                                <a:gd name="T9" fmla="*/ T8 w 3642"/>
                                <a:gd name="T10" fmla="+- 0 90 90"/>
                                <a:gd name="T11" fmla="*/ 90 h 6278"/>
                                <a:gd name="T12" fmla="+- 0 4438 796"/>
                                <a:gd name="T13" fmla="*/ T12 w 3642"/>
                                <a:gd name="T14" fmla="+- 0 90 90"/>
                                <a:gd name="T15" fmla="*/ 90 h 6278"/>
                                <a:gd name="T16" fmla="+- 0 4438 796"/>
                                <a:gd name="T17" fmla="*/ T16 w 3642"/>
                                <a:gd name="T18" fmla="+- 0 6368 90"/>
                                <a:gd name="T19" fmla="*/ 6368 h 6278"/>
                                <a:gd name="T20" fmla="+- 0 4198 796"/>
                                <a:gd name="T21" fmla="*/ T20 w 3642"/>
                                <a:gd name="T22" fmla="+- 0 6368 90"/>
                                <a:gd name="T23" fmla="*/ 6368 h 6278"/>
                                <a:gd name="T24" fmla="+- 0 3971 796"/>
                                <a:gd name="T25" fmla="*/ T24 w 3642"/>
                                <a:gd name="T26" fmla="+- 0 4309 90"/>
                                <a:gd name="T27" fmla="*/ 4309 h 6278"/>
                                <a:gd name="T28" fmla="+- 0 796 796"/>
                                <a:gd name="T29" fmla="*/ T28 w 3642"/>
                                <a:gd name="T30" fmla="+- 0 4309 90"/>
                                <a:gd name="T31" fmla="*/ 4309 h 6278"/>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3642" h="6278">
                                  <a:moveTo>
                                    <a:pt x="57" y="1988"/>
                                  </a:moveTo>
                                  <a:lnTo>
                                    <a:pt x="3195" y="1988"/>
                                  </a:lnTo>
                                  <a:lnTo>
                                    <a:pt x="3428" y="0"/>
                                  </a:lnTo>
                                  <a:lnTo>
                                    <a:pt x="3642" y="0"/>
                                  </a:lnTo>
                                  <a:lnTo>
                                    <a:pt x="3642" y="6278"/>
                                  </a:lnTo>
                                  <a:lnTo>
                                    <a:pt x="3402" y="6278"/>
                                  </a:lnTo>
                                  <a:lnTo>
                                    <a:pt x="3175" y="4219"/>
                                  </a:lnTo>
                                  <a:lnTo>
                                    <a:pt x="0" y="4219"/>
                                  </a:lnTo>
                                </a:path>
                              </a:pathLst>
                            </a:custGeom>
                            <a:noFill/>
                            <a:ln w="12723">
                              <a:solidFill>
                                <a:srgbClr val="01020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816029142" name="Group 32"/>
                        <wpg:cNvGrpSpPr>
                          <a:grpSpLocks/>
                        </wpg:cNvGrpSpPr>
                        <wpg:grpSpPr bwMode="auto">
                          <a:xfrm>
                            <a:off x="548" y="2078"/>
                            <a:ext cx="637" cy="2230"/>
                            <a:chOff x="548" y="2078"/>
                            <a:chExt cx="637" cy="2230"/>
                          </a:xfrm>
                        </wpg:grpSpPr>
                        <wps:wsp>
                          <wps:cNvPr id="209839444" name="Freeform 33"/>
                          <wps:cNvSpPr>
                            <a:spLocks/>
                          </wps:cNvSpPr>
                          <wps:spPr bwMode="auto">
                            <a:xfrm>
                              <a:off x="548" y="2078"/>
                              <a:ext cx="637" cy="2230"/>
                            </a:xfrm>
                            <a:custGeom>
                              <a:avLst/>
                              <a:gdLst>
                                <a:gd name="T0" fmla="+- 0 807 548"/>
                                <a:gd name="T1" fmla="*/ T0 w 637"/>
                                <a:gd name="T2" fmla="+- 0 3170 2078"/>
                                <a:gd name="T3" fmla="*/ 3170 h 2230"/>
                                <a:gd name="T4" fmla="+- 0 739 548"/>
                                <a:gd name="T5" fmla="*/ T4 w 637"/>
                                <a:gd name="T6" fmla="+- 0 3086 2078"/>
                                <a:gd name="T7" fmla="*/ 3086 h 2230"/>
                                <a:gd name="T8" fmla="+- 0 683 548"/>
                                <a:gd name="T9" fmla="*/ T8 w 637"/>
                                <a:gd name="T10" fmla="+- 0 3003 2078"/>
                                <a:gd name="T11" fmla="*/ 3003 h 2230"/>
                                <a:gd name="T12" fmla="+- 0 638 548"/>
                                <a:gd name="T13" fmla="*/ T12 w 637"/>
                                <a:gd name="T14" fmla="+- 0 2921 2078"/>
                                <a:gd name="T15" fmla="*/ 2921 h 2230"/>
                                <a:gd name="T16" fmla="+- 0 602 548"/>
                                <a:gd name="T17" fmla="*/ T16 w 637"/>
                                <a:gd name="T18" fmla="+- 0 2840 2078"/>
                                <a:gd name="T19" fmla="*/ 2840 h 2230"/>
                                <a:gd name="T20" fmla="+- 0 576 548"/>
                                <a:gd name="T21" fmla="*/ T20 w 637"/>
                                <a:gd name="T22" fmla="+- 0 2762 2078"/>
                                <a:gd name="T23" fmla="*/ 2762 h 2230"/>
                                <a:gd name="T24" fmla="+- 0 559 548"/>
                                <a:gd name="T25" fmla="*/ T24 w 637"/>
                                <a:gd name="T26" fmla="+- 0 2686 2078"/>
                                <a:gd name="T27" fmla="*/ 2686 h 2230"/>
                                <a:gd name="T28" fmla="+- 0 550 548"/>
                                <a:gd name="T29" fmla="*/ T28 w 637"/>
                                <a:gd name="T30" fmla="+- 0 2613 2078"/>
                                <a:gd name="T31" fmla="*/ 2613 h 2230"/>
                                <a:gd name="T32" fmla="+- 0 548 548"/>
                                <a:gd name="T33" fmla="*/ T32 w 637"/>
                                <a:gd name="T34" fmla="+- 0 2543 2078"/>
                                <a:gd name="T35" fmla="*/ 2543 h 2230"/>
                                <a:gd name="T36" fmla="+- 0 553 548"/>
                                <a:gd name="T37" fmla="*/ T36 w 637"/>
                                <a:gd name="T38" fmla="+- 0 2476 2078"/>
                                <a:gd name="T39" fmla="*/ 2476 h 2230"/>
                                <a:gd name="T40" fmla="+- 0 564 548"/>
                                <a:gd name="T41" fmla="*/ T40 w 637"/>
                                <a:gd name="T42" fmla="+- 0 2413 2078"/>
                                <a:gd name="T43" fmla="*/ 2413 h 2230"/>
                                <a:gd name="T44" fmla="+- 0 581 548"/>
                                <a:gd name="T45" fmla="*/ T44 w 637"/>
                                <a:gd name="T46" fmla="+- 0 2354 2078"/>
                                <a:gd name="T47" fmla="*/ 2354 h 2230"/>
                                <a:gd name="T48" fmla="+- 0 626 548"/>
                                <a:gd name="T49" fmla="*/ T48 w 637"/>
                                <a:gd name="T50" fmla="+- 0 2251 2078"/>
                                <a:gd name="T51" fmla="*/ 2251 h 2230"/>
                                <a:gd name="T52" fmla="+- 0 685 548"/>
                                <a:gd name="T53" fmla="*/ T52 w 637"/>
                                <a:gd name="T54" fmla="+- 0 2170 2078"/>
                                <a:gd name="T55" fmla="*/ 2170 h 2230"/>
                                <a:gd name="T56" fmla="+- 0 751 548"/>
                                <a:gd name="T57" fmla="*/ T56 w 637"/>
                                <a:gd name="T58" fmla="+- 0 2112 2078"/>
                                <a:gd name="T59" fmla="*/ 2112 h 2230"/>
                                <a:gd name="T60" fmla="+- 0 820 548"/>
                                <a:gd name="T61" fmla="*/ T60 w 637"/>
                                <a:gd name="T62" fmla="+- 0 2082 2078"/>
                                <a:gd name="T63" fmla="*/ 2082 h 2230"/>
                                <a:gd name="T64" fmla="+- 0 853 548"/>
                                <a:gd name="T65" fmla="*/ T64 w 637"/>
                                <a:gd name="T66" fmla="+- 0 2078 2078"/>
                                <a:gd name="T67" fmla="*/ 2078 h 2230"/>
                                <a:gd name="T68" fmla="+- 0 872 548"/>
                                <a:gd name="T69" fmla="*/ T68 w 637"/>
                                <a:gd name="T70" fmla="+- 0 2079 2078"/>
                                <a:gd name="T71" fmla="*/ 2079 h 2230"/>
                                <a:gd name="T72" fmla="+- 0 936 548"/>
                                <a:gd name="T73" fmla="*/ T72 w 637"/>
                                <a:gd name="T74" fmla="+- 0 2091 2078"/>
                                <a:gd name="T75" fmla="*/ 2091 h 2230"/>
                                <a:gd name="T76" fmla="+- 0 1002 548"/>
                                <a:gd name="T77" fmla="*/ T76 w 637"/>
                                <a:gd name="T78" fmla="+- 0 2120 2078"/>
                                <a:gd name="T79" fmla="*/ 2120 h 2230"/>
                                <a:gd name="T80" fmla="+- 0 1066 548"/>
                                <a:gd name="T81" fmla="*/ T80 w 637"/>
                                <a:gd name="T82" fmla="+- 0 2170 2078"/>
                                <a:gd name="T83" fmla="*/ 2170 h 2230"/>
                                <a:gd name="T84" fmla="+- 0 1104 548"/>
                                <a:gd name="T85" fmla="*/ T84 w 637"/>
                                <a:gd name="T86" fmla="+- 0 2217 2078"/>
                                <a:gd name="T87" fmla="*/ 2217 h 2230"/>
                                <a:gd name="T88" fmla="+- 0 1137 548"/>
                                <a:gd name="T89" fmla="*/ T88 w 637"/>
                                <a:gd name="T90" fmla="+- 0 2277 2078"/>
                                <a:gd name="T91" fmla="*/ 2277 h 2230"/>
                                <a:gd name="T92" fmla="+- 0 1162 548"/>
                                <a:gd name="T93" fmla="*/ T92 w 637"/>
                                <a:gd name="T94" fmla="+- 0 2349 2078"/>
                                <a:gd name="T95" fmla="*/ 2349 h 2230"/>
                                <a:gd name="T96" fmla="+- 0 1179 548"/>
                                <a:gd name="T97" fmla="*/ T96 w 637"/>
                                <a:gd name="T98" fmla="+- 0 2436 2078"/>
                                <a:gd name="T99" fmla="*/ 2436 h 2230"/>
                                <a:gd name="T100" fmla="+- 0 1185 548"/>
                                <a:gd name="T101" fmla="*/ T100 w 637"/>
                                <a:gd name="T102" fmla="+- 0 2538 2078"/>
                                <a:gd name="T103" fmla="*/ 2538 h 2230"/>
                                <a:gd name="T104" fmla="+- 0 1180 548"/>
                                <a:gd name="T105" fmla="*/ T104 w 637"/>
                                <a:gd name="T106" fmla="+- 0 2596 2078"/>
                                <a:gd name="T107" fmla="*/ 2596 h 2230"/>
                                <a:gd name="T108" fmla="+- 0 1148 548"/>
                                <a:gd name="T109" fmla="*/ T108 w 637"/>
                                <a:gd name="T110" fmla="+- 0 2707 2078"/>
                                <a:gd name="T111" fmla="*/ 2707 h 2230"/>
                                <a:gd name="T112" fmla="+- 0 1122 548"/>
                                <a:gd name="T113" fmla="*/ T112 w 637"/>
                                <a:gd name="T114" fmla="+- 0 2762 2078"/>
                                <a:gd name="T115" fmla="*/ 2762 h 2230"/>
                                <a:gd name="T116" fmla="+- 0 1090 548"/>
                                <a:gd name="T117" fmla="*/ T116 w 637"/>
                                <a:gd name="T118" fmla="+- 0 2816 2078"/>
                                <a:gd name="T119" fmla="*/ 2816 h 2230"/>
                                <a:gd name="T120" fmla="+- 0 1054 548"/>
                                <a:gd name="T121" fmla="*/ T120 w 637"/>
                                <a:gd name="T122" fmla="+- 0 2870 2078"/>
                                <a:gd name="T123" fmla="*/ 2870 h 2230"/>
                                <a:gd name="T124" fmla="+- 0 1014 548"/>
                                <a:gd name="T125" fmla="*/ T124 w 637"/>
                                <a:gd name="T126" fmla="+- 0 2924 2078"/>
                                <a:gd name="T127" fmla="*/ 2924 h 2230"/>
                                <a:gd name="T128" fmla="+- 0 971 548"/>
                                <a:gd name="T129" fmla="*/ T128 w 637"/>
                                <a:gd name="T130" fmla="+- 0 2980 2078"/>
                                <a:gd name="T131" fmla="*/ 2980 h 2230"/>
                                <a:gd name="T132" fmla="+- 0 927 548"/>
                                <a:gd name="T133" fmla="*/ T132 w 637"/>
                                <a:gd name="T134" fmla="+- 0 3037 2078"/>
                                <a:gd name="T135" fmla="*/ 3037 h 2230"/>
                                <a:gd name="T136" fmla="+- 0 882 548"/>
                                <a:gd name="T137" fmla="*/ T136 w 637"/>
                                <a:gd name="T138" fmla="+- 0 3095 2078"/>
                                <a:gd name="T139" fmla="*/ 3095 h 2230"/>
                                <a:gd name="T140" fmla="+- 0 836 548"/>
                                <a:gd name="T141" fmla="*/ T140 w 637"/>
                                <a:gd name="T142" fmla="+- 0 3156 2078"/>
                                <a:gd name="T143" fmla="*/ 3156 h 2230"/>
                                <a:gd name="T144" fmla="+- 0 792 548"/>
                                <a:gd name="T145" fmla="*/ T144 w 637"/>
                                <a:gd name="T146" fmla="+- 0 3219 2078"/>
                                <a:gd name="T147" fmla="*/ 3219 h 2230"/>
                                <a:gd name="T148" fmla="+- 0 749 548"/>
                                <a:gd name="T149" fmla="*/ T148 w 637"/>
                                <a:gd name="T150" fmla="+- 0 3285 2078"/>
                                <a:gd name="T151" fmla="*/ 3285 h 2230"/>
                                <a:gd name="T152" fmla="+- 0 709 548"/>
                                <a:gd name="T153" fmla="*/ T152 w 637"/>
                                <a:gd name="T154" fmla="+- 0 3354 2078"/>
                                <a:gd name="T155" fmla="*/ 3354 h 2230"/>
                                <a:gd name="T156" fmla="+- 0 673 548"/>
                                <a:gd name="T157" fmla="*/ T156 w 637"/>
                                <a:gd name="T158" fmla="+- 0 3427 2078"/>
                                <a:gd name="T159" fmla="*/ 3427 h 2230"/>
                                <a:gd name="T160" fmla="+- 0 642 548"/>
                                <a:gd name="T161" fmla="*/ T160 w 637"/>
                                <a:gd name="T162" fmla="+- 0 3504 2078"/>
                                <a:gd name="T163" fmla="*/ 3504 h 2230"/>
                                <a:gd name="T164" fmla="+- 0 615 548"/>
                                <a:gd name="T165" fmla="*/ T164 w 637"/>
                                <a:gd name="T166" fmla="+- 0 3585 2078"/>
                                <a:gd name="T167" fmla="*/ 3585 h 2230"/>
                                <a:gd name="T168" fmla="+- 0 596 548"/>
                                <a:gd name="T169" fmla="*/ T168 w 637"/>
                                <a:gd name="T170" fmla="+- 0 3671 2078"/>
                                <a:gd name="T171" fmla="*/ 3671 h 2230"/>
                                <a:gd name="T172" fmla="+- 0 583 548"/>
                                <a:gd name="T173" fmla="*/ T172 w 637"/>
                                <a:gd name="T174" fmla="+- 0 3762 2078"/>
                                <a:gd name="T175" fmla="*/ 3762 h 2230"/>
                                <a:gd name="T176" fmla="+- 0 579 548"/>
                                <a:gd name="T177" fmla="*/ T176 w 637"/>
                                <a:gd name="T178" fmla="+- 0 3859 2078"/>
                                <a:gd name="T179" fmla="*/ 3859 h 2230"/>
                                <a:gd name="T180" fmla="+- 0 580 548"/>
                                <a:gd name="T181" fmla="*/ T180 w 637"/>
                                <a:gd name="T182" fmla="+- 0 3911 2078"/>
                                <a:gd name="T183" fmla="*/ 3911 h 2230"/>
                                <a:gd name="T184" fmla="+- 0 592 548"/>
                                <a:gd name="T185" fmla="*/ T184 w 637"/>
                                <a:gd name="T186" fmla="+- 0 4002 2078"/>
                                <a:gd name="T187" fmla="*/ 4002 h 2230"/>
                                <a:gd name="T188" fmla="+- 0 613 548"/>
                                <a:gd name="T189" fmla="*/ T188 w 637"/>
                                <a:gd name="T190" fmla="+- 0 4080 2078"/>
                                <a:gd name="T191" fmla="*/ 4080 h 2230"/>
                                <a:gd name="T192" fmla="+- 0 640 548"/>
                                <a:gd name="T193" fmla="*/ T192 w 637"/>
                                <a:gd name="T194" fmla="+- 0 4144 2078"/>
                                <a:gd name="T195" fmla="*/ 4144 h 2230"/>
                                <a:gd name="T196" fmla="+- 0 671 548"/>
                                <a:gd name="T197" fmla="*/ T196 w 637"/>
                                <a:gd name="T198" fmla="+- 0 4195 2078"/>
                                <a:gd name="T199" fmla="*/ 4195 h 2230"/>
                                <a:gd name="T200" fmla="+- 0 719 548"/>
                                <a:gd name="T201" fmla="*/ T200 w 637"/>
                                <a:gd name="T202" fmla="+- 0 4252 2078"/>
                                <a:gd name="T203" fmla="*/ 4252 h 2230"/>
                                <a:gd name="T204" fmla="+- 0 773 548"/>
                                <a:gd name="T205" fmla="*/ T204 w 637"/>
                                <a:gd name="T206" fmla="+- 0 4295 2078"/>
                                <a:gd name="T207" fmla="*/ 4295 h 2230"/>
                                <a:gd name="T208" fmla="+- 0 794 548"/>
                                <a:gd name="T209" fmla="*/ T208 w 637"/>
                                <a:gd name="T210" fmla="+- 0 4307 2078"/>
                                <a:gd name="T211" fmla="*/ 4307 h 2230"/>
                                <a:gd name="T212" fmla="+- 0 796 548"/>
                                <a:gd name="T213" fmla="*/ T212 w 637"/>
                                <a:gd name="T214" fmla="+- 0 4308 2078"/>
                                <a:gd name="T215" fmla="*/ 4308 h 223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Lst>
                              <a:rect l="0" t="0" r="r" b="b"/>
                              <a:pathLst>
                                <a:path w="637" h="2230">
                                  <a:moveTo>
                                    <a:pt x="259" y="1092"/>
                                  </a:moveTo>
                                  <a:lnTo>
                                    <a:pt x="191" y="1008"/>
                                  </a:lnTo>
                                  <a:lnTo>
                                    <a:pt x="135" y="925"/>
                                  </a:lnTo>
                                  <a:lnTo>
                                    <a:pt x="90" y="843"/>
                                  </a:lnTo>
                                  <a:lnTo>
                                    <a:pt x="54" y="762"/>
                                  </a:lnTo>
                                  <a:lnTo>
                                    <a:pt x="28" y="684"/>
                                  </a:lnTo>
                                  <a:lnTo>
                                    <a:pt x="11" y="608"/>
                                  </a:lnTo>
                                  <a:lnTo>
                                    <a:pt x="2" y="535"/>
                                  </a:lnTo>
                                  <a:lnTo>
                                    <a:pt x="0" y="465"/>
                                  </a:lnTo>
                                  <a:lnTo>
                                    <a:pt x="5" y="398"/>
                                  </a:lnTo>
                                  <a:lnTo>
                                    <a:pt x="16" y="335"/>
                                  </a:lnTo>
                                  <a:lnTo>
                                    <a:pt x="33" y="276"/>
                                  </a:lnTo>
                                  <a:lnTo>
                                    <a:pt x="78" y="173"/>
                                  </a:lnTo>
                                  <a:lnTo>
                                    <a:pt x="137" y="92"/>
                                  </a:lnTo>
                                  <a:lnTo>
                                    <a:pt x="203" y="34"/>
                                  </a:lnTo>
                                  <a:lnTo>
                                    <a:pt x="272" y="4"/>
                                  </a:lnTo>
                                  <a:lnTo>
                                    <a:pt x="305" y="0"/>
                                  </a:lnTo>
                                  <a:lnTo>
                                    <a:pt x="324" y="1"/>
                                  </a:lnTo>
                                  <a:lnTo>
                                    <a:pt x="388" y="13"/>
                                  </a:lnTo>
                                  <a:lnTo>
                                    <a:pt x="454" y="42"/>
                                  </a:lnTo>
                                  <a:lnTo>
                                    <a:pt x="518" y="92"/>
                                  </a:lnTo>
                                  <a:lnTo>
                                    <a:pt x="556" y="139"/>
                                  </a:lnTo>
                                  <a:lnTo>
                                    <a:pt x="589" y="199"/>
                                  </a:lnTo>
                                  <a:lnTo>
                                    <a:pt x="614" y="271"/>
                                  </a:lnTo>
                                  <a:lnTo>
                                    <a:pt x="631" y="358"/>
                                  </a:lnTo>
                                  <a:lnTo>
                                    <a:pt x="637" y="460"/>
                                  </a:lnTo>
                                  <a:lnTo>
                                    <a:pt x="632" y="518"/>
                                  </a:lnTo>
                                  <a:lnTo>
                                    <a:pt x="600" y="629"/>
                                  </a:lnTo>
                                  <a:lnTo>
                                    <a:pt x="574" y="684"/>
                                  </a:lnTo>
                                  <a:lnTo>
                                    <a:pt x="542" y="738"/>
                                  </a:lnTo>
                                  <a:lnTo>
                                    <a:pt x="506" y="792"/>
                                  </a:lnTo>
                                  <a:lnTo>
                                    <a:pt x="466" y="846"/>
                                  </a:lnTo>
                                  <a:lnTo>
                                    <a:pt x="423" y="902"/>
                                  </a:lnTo>
                                  <a:lnTo>
                                    <a:pt x="379" y="959"/>
                                  </a:lnTo>
                                  <a:lnTo>
                                    <a:pt x="334" y="1017"/>
                                  </a:lnTo>
                                  <a:lnTo>
                                    <a:pt x="288" y="1078"/>
                                  </a:lnTo>
                                  <a:lnTo>
                                    <a:pt x="244" y="1141"/>
                                  </a:lnTo>
                                  <a:lnTo>
                                    <a:pt x="201" y="1207"/>
                                  </a:lnTo>
                                  <a:lnTo>
                                    <a:pt x="161" y="1276"/>
                                  </a:lnTo>
                                  <a:lnTo>
                                    <a:pt x="125" y="1349"/>
                                  </a:lnTo>
                                  <a:lnTo>
                                    <a:pt x="94" y="1426"/>
                                  </a:lnTo>
                                  <a:lnTo>
                                    <a:pt x="67" y="1507"/>
                                  </a:lnTo>
                                  <a:lnTo>
                                    <a:pt x="48" y="1593"/>
                                  </a:lnTo>
                                  <a:lnTo>
                                    <a:pt x="35" y="1684"/>
                                  </a:lnTo>
                                  <a:lnTo>
                                    <a:pt x="31" y="1781"/>
                                  </a:lnTo>
                                  <a:lnTo>
                                    <a:pt x="32" y="1833"/>
                                  </a:lnTo>
                                  <a:lnTo>
                                    <a:pt x="44" y="1924"/>
                                  </a:lnTo>
                                  <a:lnTo>
                                    <a:pt x="65" y="2002"/>
                                  </a:lnTo>
                                  <a:lnTo>
                                    <a:pt x="92" y="2066"/>
                                  </a:lnTo>
                                  <a:lnTo>
                                    <a:pt x="123" y="2117"/>
                                  </a:lnTo>
                                  <a:lnTo>
                                    <a:pt x="171" y="2174"/>
                                  </a:lnTo>
                                  <a:lnTo>
                                    <a:pt x="225" y="2217"/>
                                  </a:lnTo>
                                  <a:lnTo>
                                    <a:pt x="246" y="2229"/>
                                  </a:lnTo>
                                  <a:lnTo>
                                    <a:pt x="248" y="2230"/>
                                  </a:lnTo>
                                </a:path>
                              </a:pathLst>
                            </a:custGeom>
                            <a:noFill/>
                            <a:ln w="12711">
                              <a:solidFill>
                                <a:srgbClr val="01020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617294137" name="Picture 3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3463" y="4321"/>
                              <a:ext cx="441" cy="442"/>
                            </a:xfrm>
                            <a:prstGeom prst="rect">
                              <a:avLst/>
                            </a:prstGeom>
                            <a:noFill/>
                            <a:extLst>
                              <a:ext uri="{909E8E84-426E-40DD-AFC4-6F175D3DCCD1}">
                                <a14:hiddenFill xmlns:a14="http://schemas.microsoft.com/office/drawing/2010/main">
                                  <a:solidFill>
                                    <a:srgbClr val="FFFFFF"/>
                                  </a:solidFill>
                                </a14:hiddenFill>
                              </a:ext>
                            </a:extLst>
                          </pic:spPr>
                        </pic:pic>
                      </wpg:grpSp>
                      <wpg:grpSp>
                        <wpg:cNvPr id="1026000096" name="Group 35"/>
                        <wpg:cNvGrpSpPr>
                          <a:grpSpLocks/>
                        </wpg:cNvGrpSpPr>
                        <wpg:grpSpPr bwMode="auto">
                          <a:xfrm>
                            <a:off x="3463" y="4320"/>
                            <a:ext cx="442" cy="443"/>
                            <a:chOff x="3463" y="4320"/>
                            <a:chExt cx="442" cy="443"/>
                          </a:xfrm>
                        </wpg:grpSpPr>
                        <wps:wsp>
                          <wps:cNvPr id="188767665" name="Freeform 36"/>
                          <wps:cNvSpPr>
                            <a:spLocks/>
                          </wps:cNvSpPr>
                          <wps:spPr bwMode="auto">
                            <a:xfrm>
                              <a:off x="3463" y="4320"/>
                              <a:ext cx="442" cy="443"/>
                            </a:xfrm>
                            <a:custGeom>
                              <a:avLst/>
                              <a:gdLst>
                                <a:gd name="T0" fmla="+- 0 3905 3463"/>
                                <a:gd name="T1" fmla="*/ T0 w 442"/>
                                <a:gd name="T2" fmla="+- 0 4541 4320"/>
                                <a:gd name="T3" fmla="*/ 4541 h 443"/>
                                <a:gd name="T4" fmla="+- 0 3894 3463"/>
                                <a:gd name="T5" fmla="*/ T4 w 442"/>
                                <a:gd name="T6" fmla="+- 0 4609 4320"/>
                                <a:gd name="T7" fmla="*/ 4609 h 443"/>
                                <a:gd name="T8" fmla="+- 0 3865 3463"/>
                                <a:gd name="T9" fmla="*/ T8 w 442"/>
                                <a:gd name="T10" fmla="+- 0 4668 4320"/>
                                <a:gd name="T11" fmla="*/ 4668 h 443"/>
                                <a:gd name="T12" fmla="+- 0 3821 3463"/>
                                <a:gd name="T13" fmla="*/ T12 w 442"/>
                                <a:gd name="T14" fmla="+- 0 4715 4320"/>
                                <a:gd name="T15" fmla="*/ 4715 h 443"/>
                                <a:gd name="T16" fmla="+- 0 3764 3463"/>
                                <a:gd name="T17" fmla="*/ T16 w 442"/>
                                <a:gd name="T18" fmla="+- 0 4748 4320"/>
                                <a:gd name="T19" fmla="*/ 4748 h 443"/>
                                <a:gd name="T20" fmla="+- 0 3699 3463"/>
                                <a:gd name="T21" fmla="*/ T20 w 442"/>
                                <a:gd name="T22" fmla="+- 0 4763 4320"/>
                                <a:gd name="T23" fmla="*/ 4763 h 443"/>
                                <a:gd name="T24" fmla="+- 0 3674 3463"/>
                                <a:gd name="T25" fmla="*/ T24 w 442"/>
                                <a:gd name="T26" fmla="+- 0 4762 4320"/>
                                <a:gd name="T27" fmla="*/ 4762 h 443"/>
                                <a:gd name="T28" fmla="+- 0 3605 3463"/>
                                <a:gd name="T29" fmla="*/ T28 w 442"/>
                                <a:gd name="T30" fmla="+- 0 4746 4320"/>
                                <a:gd name="T31" fmla="*/ 4746 h 443"/>
                                <a:gd name="T32" fmla="+- 0 3548 3463"/>
                                <a:gd name="T33" fmla="*/ T32 w 442"/>
                                <a:gd name="T34" fmla="+- 0 4713 4320"/>
                                <a:gd name="T35" fmla="*/ 4713 h 443"/>
                                <a:gd name="T36" fmla="+- 0 3503 3463"/>
                                <a:gd name="T37" fmla="*/ T36 w 442"/>
                                <a:gd name="T38" fmla="+- 0 4667 4320"/>
                                <a:gd name="T39" fmla="*/ 4667 h 443"/>
                                <a:gd name="T40" fmla="+- 0 3474 3463"/>
                                <a:gd name="T41" fmla="*/ T40 w 442"/>
                                <a:gd name="T42" fmla="+- 0 4610 4320"/>
                                <a:gd name="T43" fmla="*/ 4610 h 443"/>
                                <a:gd name="T44" fmla="+- 0 3463 3463"/>
                                <a:gd name="T45" fmla="*/ T44 w 442"/>
                                <a:gd name="T46" fmla="+- 0 4546 4320"/>
                                <a:gd name="T47" fmla="*/ 4546 h 443"/>
                                <a:gd name="T48" fmla="+- 0 3465 3463"/>
                                <a:gd name="T49" fmla="*/ T48 w 442"/>
                                <a:gd name="T50" fmla="+- 0 4522 4320"/>
                                <a:gd name="T51" fmla="*/ 4522 h 443"/>
                                <a:gd name="T52" fmla="+- 0 3481 3463"/>
                                <a:gd name="T53" fmla="*/ T52 w 442"/>
                                <a:gd name="T54" fmla="+- 0 4456 4320"/>
                                <a:gd name="T55" fmla="*/ 4456 h 443"/>
                                <a:gd name="T56" fmla="+- 0 3515 3463"/>
                                <a:gd name="T57" fmla="*/ T56 w 442"/>
                                <a:gd name="T58" fmla="+- 0 4400 4320"/>
                                <a:gd name="T59" fmla="*/ 4400 h 443"/>
                                <a:gd name="T60" fmla="+- 0 3563 3463"/>
                                <a:gd name="T61" fmla="*/ T60 w 442"/>
                                <a:gd name="T62" fmla="+- 0 4356 4320"/>
                                <a:gd name="T63" fmla="*/ 4356 h 443"/>
                                <a:gd name="T64" fmla="+- 0 3622 3463"/>
                                <a:gd name="T65" fmla="*/ T64 w 442"/>
                                <a:gd name="T66" fmla="+- 0 4329 4320"/>
                                <a:gd name="T67" fmla="*/ 4329 h 443"/>
                                <a:gd name="T68" fmla="+- 0 3666 3463"/>
                                <a:gd name="T69" fmla="*/ T68 w 442"/>
                                <a:gd name="T70" fmla="+- 0 4320 4320"/>
                                <a:gd name="T71" fmla="*/ 4320 h 443"/>
                                <a:gd name="T72" fmla="+- 0 3691 3463"/>
                                <a:gd name="T73" fmla="*/ T72 w 442"/>
                                <a:gd name="T74" fmla="+- 0 4321 4320"/>
                                <a:gd name="T75" fmla="*/ 4321 h 443"/>
                                <a:gd name="T76" fmla="+- 0 3761 3463"/>
                                <a:gd name="T77" fmla="*/ T76 w 442"/>
                                <a:gd name="T78" fmla="+- 0 4337 4320"/>
                                <a:gd name="T79" fmla="*/ 4337 h 443"/>
                                <a:gd name="T80" fmla="+- 0 3819 3463"/>
                                <a:gd name="T81" fmla="*/ T80 w 442"/>
                                <a:gd name="T82" fmla="+- 0 4369 4320"/>
                                <a:gd name="T83" fmla="*/ 4369 h 443"/>
                                <a:gd name="T84" fmla="+- 0 3864 3463"/>
                                <a:gd name="T85" fmla="*/ T84 w 442"/>
                                <a:gd name="T86" fmla="+- 0 4414 4320"/>
                                <a:gd name="T87" fmla="*/ 4414 h 443"/>
                                <a:gd name="T88" fmla="+- 0 3893 3463"/>
                                <a:gd name="T89" fmla="*/ T88 w 442"/>
                                <a:gd name="T90" fmla="+- 0 4470 4320"/>
                                <a:gd name="T91" fmla="*/ 4470 h 443"/>
                                <a:gd name="T92" fmla="+- 0 3905 3463"/>
                                <a:gd name="T93" fmla="*/ T92 w 442"/>
                                <a:gd name="T94" fmla="+- 0 4534 4320"/>
                                <a:gd name="T95" fmla="*/ 4534 h 443"/>
                                <a:gd name="T96" fmla="+- 0 3905 3463"/>
                                <a:gd name="T97" fmla="*/ T96 w 442"/>
                                <a:gd name="T98" fmla="+- 0 4541 4320"/>
                                <a:gd name="T99" fmla="*/ 4541 h 44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Lst>
                              <a:rect l="0" t="0" r="r" b="b"/>
                              <a:pathLst>
                                <a:path w="442" h="443">
                                  <a:moveTo>
                                    <a:pt x="442" y="221"/>
                                  </a:moveTo>
                                  <a:lnTo>
                                    <a:pt x="431" y="289"/>
                                  </a:lnTo>
                                  <a:lnTo>
                                    <a:pt x="402" y="348"/>
                                  </a:lnTo>
                                  <a:lnTo>
                                    <a:pt x="358" y="395"/>
                                  </a:lnTo>
                                  <a:lnTo>
                                    <a:pt x="301" y="428"/>
                                  </a:lnTo>
                                  <a:lnTo>
                                    <a:pt x="236" y="443"/>
                                  </a:lnTo>
                                  <a:lnTo>
                                    <a:pt x="211" y="442"/>
                                  </a:lnTo>
                                  <a:lnTo>
                                    <a:pt x="142" y="426"/>
                                  </a:lnTo>
                                  <a:lnTo>
                                    <a:pt x="85" y="393"/>
                                  </a:lnTo>
                                  <a:lnTo>
                                    <a:pt x="40" y="347"/>
                                  </a:lnTo>
                                  <a:lnTo>
                                    <a:pt x="11" y="290"/>
                                  </a:lnTo>
                                  <a:lnTo>
                                    <a:pt x="0" y="226"/>
                                  </a:lnTo>
                                  <a:lnTo>
                                    <a:pt x="2" y="202"/>
                                  </a:lnTo>
                                  <a:lnTo>
                                    <a:pt x="18" y="136"/>
                                  </a:lnTo>
                                  <a:lnTo>
                                    <a:pt x="52" y="80"/>
                                  </a:lnTo>
                                  <a:lnTo>
                                    <a:pt x="100" y="36"/>
                                  </a:lnTo>
                                  <a:lnTo>
                                    <a:pt x="159" y="9"/>
                                  </a:lnTo>
                                  <a:lnTo>
                                    <a:pt x="203" y="0"/>
                                  </a:lnTo>
                                  <a:lnTo>
                                    <a:pt x="228" y="1"/>
                                  </a:lnTo>
                                  <a:lnTo>
                                    <a:pt x="298" y="17"/>
                                  </a:lnTo>
                                  <a:lnTo>
                                    <a:pt x="356" y="49"/>
                                  </a:lnTo>
                                  <a:lnTo>
                                    <a:pt x="401" y="94"/>
                                  </a:lnTo>
                                  <a:lnTo>
                                    <a:pt x="430" y="150"/>
                                  </a:lnTo>
                                  <a:lnTo>
                                    <a:pt x="442" y="214"/>
                                  </a:lnTo>
                                  <a:lnTo>
                                    <a:pt x="442" y="221"/>
                                  </a:lnTo>
                                  <a:close/>
                                </a:path>
                              </a:pathLst>
                            </a:custGeom>
                            <a:noFill/>
                            <a:ln w="12738">
                              <a:solidFill>
                                <a:srgbClr val="01020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875609131" name="Picture 3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3007" y="4321"/>
                              <a:ext cx="441" cy="442"/>
                            </a:xfrm>
                            <a:prstGeom prst="rect">
                              <a:avLst/>
                            </a:prstGeom>
                            <a:noFill/>
                            <a:extLst>
                              <a:ext uri="{909E8E84-426E-40DD-AFC4-6F175D3DCCD1}">
                                <a14:hiddenFill xmlns:a14="http://schemas.microsoft.com/office/drawing/2010/main">
                                  <a:solidFill>
                                    <a:srgbClr val="FFFFFF"/>
                                  </a:solidFill>
                                </a14:hiddenFill>
                              </a:ext>
                            </a:extLst>
                          </pic:spPr>
                        </pic:pic>
                      </wpg:grpSp>
                      <wpg:grpSp>
                        <wpg:cNvPr id="724641854" name="Group 38"/>
                        <wpg:cNvGrpSpPr>
                          <a:grpSpLocks/>
                        </wpg:cNvGrpSpPr>
                        <wpg:grpSpPr bwMode="auto">
                          <a:xfrm>
                            <a:off x="3007" y="4320"/>
                            <a:ext cx="442" cy="443"/>
                            <a:chOff x="3007" y="4320"/>
                            <a:chExt cx="442" cy="443"/>
                          </a:xfrm>
                        </wpg:grpSpPr>
                        <wps:wsp>
                          <wps:cNvPr id="1082564143" name="Freeform 39"/>
                          <wps:cNvSpPr>
                            <a:spLocks/>
                          </wps:cNvSpPr>
                          <wps:spPr bwMode="auto">
                            <a:xfrm>
                              <a:off x="3007" y="4320"/>
                              <a:ext cx="442" cy="443"/>
                            </a:xfrm>
                            <a:custGeom>
                              <a:avLst/>
                              <a:gdLst>
                                <a:gd name="T0" fmla="+- 0 3448 3007"/>
                                <a:gd name="T1" fmla="*/ T0 w 442"/>
                                <a:gd name="T2" fmla="+- 0 4541 4320"/>
                                <a:gd name="T3" fmla="*/ 4541 h 443"/>
                                <a:gd name="T4" fmla="+- 0 3438 3007"/>
                                <a:gd name="T5" fmla="*/ T4 w 442"/>
                                <a:gd name="T6" fmla="+- 0 4609 4320"/>
                                <a:gd name="T7" fmla="*/ 4609 h 443"/>
                                <a:gd name="T8" fmla="+- 0 3409 3007"/>
                                <a:gd name="T9" fmla="*/ T8 w 442"/>
                                <a:gd name="T10" fmla="+- 0 4668 4320"/>
                                <a:gd name="T11" fmla="*/ 4668 h 443"/>
                                <a:gd name="T12" fmla="+- 0 3364 3007"/>
                                <a:gd name="T13" fmla="*/ T12 w 442"/>
                                <a:gd name="T14" fmla="+- 0 4715 4320"/>
                                <a:gd name="T15" fmla="*/ 4715 h 443"/>
                                <a:gd name="T16" fmla="+- 0 3308 3007"/>
                                <a:gd name="T17" fmla="*/ T16 w 442"/>
                                <a:gd name="T18" fmla="+- 0 4748 4320"/>
                                <a:gd name="T19" fmla="*/ 4748 h 443"/>
                                <a:gd name="T20" fmla="+- 0 3242 3007"/>
                                <a:gd name="T21" fmla="*/ T20 w 442"/>
                                <a:gd name="T22" fmla="+- 0 4763 4320"/>
                                <a:gd name="T23" fmla="*/ 4763 h 443"/>
                                <a:gd name="T24" fmla="+- 0 3217 3007"/>
                                <a:gd name="T25" fmla="*/ T24 w 442"/>
                                <a:gd name="T26" fmla="+- 0 4762 4320"/>
                                <a:gd name="T27" fmla="*/ 4762 h 443"/>
                                <a:gd name="T28" fmla="+- 0 3149 3007"/>
                                <a:gd name="T29" fmla="*/ T28 w 442"/>
                                <a:gd name="T30" fmla="+- 0 4746 4320"/>
                                <a:gd name="T31" fmla="*/ 4746 h 443"/>
                                <a:gd name="T32" fmla="+- 0 3091 3007"/>
                                <a:gd name="T33" fmla="*/ T32 w 442"/>
                                <a:gd name="T34" fmla="+- 0 4713 4320"/>
                                <a:gd name="T35" fmla="*/ 4713 h 443"/>
                                <a:gd name="T36" fmla="+- 0 3047 3007"/>
                                <a:gd name="T37" fmla="*/ T36 w 442"/>
                                <a:gd name="T38" fmla="+- 0 4667 4320"/>
                                <a:gd name="T39" fmla="*/ 4667 h 443"/>
                                <a:gd name="T40" fmla="+- 0 3018 3007"/>
                                <a:gd name="T41" fmla="*/ T40 w 442"/>
                                <a:gd name="T42" fmla="+- 0 4610 4320"/>
                                <a:gd name="T43" fmla="*/ 4610 h 443"/>
                                <a:gd name="T44" fmla="+- 0 3007 3007"/>
                                <a:gd name="T45" fmla="*/ T44 w 442"/>
                                <a:gd name="T46" fmla="+- 0 4546 4320"/>
                                <a:gd name="T47" fmla="*/ 4546 h 443"/>
                                <a:gd name="T48" fmla="+- 0 3008 3007"/>
                                <a:gd name="T49" fmla="*/ T48 w 442"/>
                                <a:gd name="T50" fmla="+- 0 4522 4320"/>
                                <a:gd name="T51" fmla="*/ 4522 h 443"/>
                                <a:gd name="T52" fmla="+- 0 3025 3007"/>
                                <a:gd name="T53" fmla="*/ T52 w 442"/>
                                <a:gd name="T54" fmla="+- 0 4456 4320"/>
                                <a:gd name="T55" fmla="*/ 4456 h 443"/>
                                <a:gd name="T56" fmla="+- 0 3058 3007"/>
                                <a:gd name="T57" fmla="*/ T56 w 442"/>
                                <a:gd name="T58" fmla="+- 0 4400 4320"/>
                                <a:gd name="T59" fmla="*/ 4400 h 443"/>
                                <a:gd name="T60" fmla="+- 0 3106 3007"/>
                                <a:gd name="T61" fmla="*/ T60 w 442"/>
                                <a:gd name="T62" fmla="+- 0 4356 4320"/>
                                <a:gd name="T63" fmla="*/ 4356 h 443"/>
                                <a:gd name="T64" fmla="+- 0 3165 3007"/>
                                <a:gd name="T65" fmla="*/ T64 w 442"/>
                                <a:gd name="T66" fmla="+- 0 4329 4320"/>
                                <a:gd name="T67" fmla="*/ 4329 h 443"/>
                                <a:gd name="T68" fmla="+- 0 3209 3007"/>
                                <a:gd name="T69" fmla="*/ T68 w 442"/>
                                <a:gd name="T70" fmla="+- 0 4320 4320"/>
                                <a:gd name="T71" fmla="*/ 4320 h 443"/>
                                <a:gd name="T72" fmla="+- 0 3235 3007"/>
                                <a:gd name="T73" fmla="*/ T72 w 442"/>
                                <a:gd name="T74" fmla="+- 0 4321 4320"/>
                                <a:gd name="T75" fmla="*/ 4321 h 443"/>
                                <a:gd name="T76" fmla="+- 0 3304 3007"/>
                                <a:gd name="T77" fmla="*/ T76 w 442"/>
                                <a:gd name="T78" fmla="+- 0 4337 4320"/>
                                <a:gd name="T79" fmla="*/ 4337 h 443"/>
                                <a:gd name="T80" fmla="+- 0 3362 3007"/>
                                <a:gd name="T81" fmla="*/ T80 w 442"/>
                                <a:gd name="T82" fmla="+- 0 4369 4320"/>
                                <a:gd name="T83" fmla="*/ 4369 h 443"/>
                                <a:gd name="T84" fmla="+- 0 3407 3007"/>
                                <a:gd name="T85" fmla="*/ T84 w 442"/>
                                <a:gd name="T86" fmla="+- 0 4414 4320"/>
                                <a:gd name="T87" fmla="*/ 4414 h 443"/>
                                <a:gd name="T88" fmla="+- 0 3436 3007"/>
                                <a:gd name="T89" fmla="*/ T88 w 442"/>
                                <a:gd name="T90" fmla="+- 0 4470 4320"/>
                                <a:gd name="T91" fmla="*/ 4470 h 443"/>
                                <a:gd name="T92" fmla="+- 0 3448 3007"/>
                                <a:gd name="T93" fmla="*/ T92 w 442"/>
                                <a:gd name="T94" fmla="+- 0 4534 4320"/>
                                <a:gd name="T95" fmla="*/ 4534 h 443"/>
                                <a:gd name="T96" fmla="+- 0 3448 3007"/>
                                <a:gd name="T97" fmla="*/ T96 w 442"/>
                                <a:gd name="T98" fmla="+- 0 4541 4320"/>
                                <a:gd name="T99" fmla="*/ 4541 h 44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Lst>
                              <a:rect l="0" t="0" r="r" b="b"/>
                              <a:pathLst>
                                <a:path w="442" h="443">
                                  <a:moveTo>
                                    <a:pt x="441" y="221"/>
                                  </a:moveTo>
                                  <a:lnTo>
                                    <a:pt x="431" y="289"/>
                                  </a:lnTo>
                                  <a:lnTo>
                                    <a:pt x="402" y="348"/>
                                  </a:lnTo>
                                  <a:lnTo>
                                    <a:pt x="357" y="395"/>
                                  </a:lnTo>
                                  <a:lnTo>
                                    <a:pt x="301" y="428"/>
                                  </a:lnTo>
                                  <a:lnTo>
                                    <a:pt x="235" y="443"/>
                                  </a:lnTo>
                                  <a:lnTo>
                                    <a:pt x="210" y="442"/>
                                  </a:lnTo>
                                  <a:lnTo>
                                    <a:pt x="142" y="426"/>
                                  </a:lnTo>
                                  <a:lnTo>
                                    <a:pt x="84" y="393"/>
                                  </a:lnTo>
                                  <a:lnTo>
                                    <a:pt x="40" y="347"/>
                                  </a:lnTo>
                                  <a:lnTo>
                                    <a:pt x="11" y="290"/>
                                  </a:lnTo>
                                  <a:lnTo>
                                    <a:pt x="0" y="226"/>
                                  </a:lnTo>
                                  <a:lnTo>
                                    <a:pt x="1" y="202"/>
                                  </a:lnTo>
                                  <a:lnTo>
                                    <a:pt x="18" y="136"/>
                                  </a:lnTo>
                                  <a:lnTo>
                                    <a:pt x="51" y="80"/>
                                  </a:lnTo>
                                  <a:lnTo>
                                    <a:pt x="99" y="36"/>
                                  </a:lnTo>
                                  <a:lnTo>
                                    <a:pt x="158" y="9"/>
                                  </a:lnTo>
                                  <a:lnTo>
                                    <a:pt x="202" y="0"/>
                                  </a:lnTo>
                                  <a:lnTo>
                                    <a:pt x="228" y="1"/>
                                  </a:lnTo>
                                  <a:lnTo>
                                    <a:pt x="297" y="17"/>
                                  </a:lnTo>
                                  <a:lnTo>
                                    <a:pt x="355" y="49"/>
                                  </a:lnTo>
                                  <a:lnTo>
                                    <a:pt x="400" y="94"/>
                                  </a:lnTo>
                                  <a:lnTo>
                                    <a:pt x="429" y="150"/>
                                  </a:lnTo>
                                  <a:lnTo>
                                    <a:pt x="441" y="214"/>
                                  </a:lnTo>
                                  <a:lnTo>
                                    <a:pt x="441" y="221"/>
                                  </a:lnTo>
                                  <a:close/>
                                </a:path>
                              </a:pathLst>
                            </a:custGeom>
                            <a:noFill/>
                            <a:ln w="12738">
                              <a:solidFill>
                                <a:srgbClr val="01020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873733243" name="Picture 4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2550" y="4321"/>
                              <a:ext cx="441" cy="442"/>
                            </a:xfrm>
                            <a:prstGeom prst="rect">
                              <a:avLst/>
                            </a:prstGeom>
                            <a:noFill/>
                            <a:extLst>
                              <a:ext uri="{909E8E84-426E-40DD-AFC4-6F175D3DCCD1}">
                                <a14:hiddenFill xmlns:a14="http://schemas.microsoft.com/office/drawing/2010/main">
                                  <a:solidFill>
                                    <a:srgbClr val="FFFFFF"/>
                                  </a:solidFill>
                                </a14:hiddenFill>
                              </a:ext>
                            </a:extLst>
                          </pic:spPr>
                        </pic:pic>
                      </wpg:grpSp>
                      <wpg:grpSp>
                        <wpg:cNvPr id="1066320857" name="Group 41"/>
                        <wpg:cNvGrpSpPr>
                          <a:grpSpLocks/>
                        </wpg:cNvGrpSpPr>
                        <wpg:grpSpPr bwMode="auto">
                          <a:xfrm>
                            <a:off x="2550" y="4320"/>
                            <a:ext cx="442" cy="443"/>
                            <a:chOff x="2550" y="4320"/>
                            <a:chExt cx="442" cy="443"/>
                          </a:xfrm>
                        </wpg:grpSpPr>
                        <wps:wsp>
                          <wps:cNvPr id="214052873" name="Freeform 42"/>
                          <wps:cNvSpPr>
                            <a:spLocks/>
                          </wps:cNvSpPr>
                          <wps:spPr bwMode="auto">
                            <a:xfrm>
                              <a:off x="2550" y="4320"/>
                              <a:ext cx="442" cy="443"/>
                            </a:xfrm>
                            <a:custGeom>
                              <a:avLst/>
                              <a:gdLst>
                                <a:gd name="T0" fmla="+- 0 2991 2550"/>
                                <a:gd name="T1" fmla="*/ T0 w 442"/>
                                <a:gd name="T2" fmla="+- 0 4541 4320"/>
                                <a:gd name="T3" fmla="*/ 4541 h 443"/>
                                <a:gd name="T4" fmla="+- 0 2981 2550"/>
                                <a:gd name="T5" fmla="*/ T4 w 442"/>
                                <a:gd name="T6" fmla="+- 0 4609 4320"/>
                                <a:gd name="T7" fmla="*/ 4609 h 443"/>
                                <a:gd name="T8" fmla="+- 0 2952 2550"/>
                                <a:gd name="T9" fmla="*/ T8 w 442"/>
                                <a:gd name="T10" fmla="+- 0 4668 4320"/>
                                <a:gd name="T11" fmla="*/ 4668 h 443"/>
                                <a:gd name="T12" fmla="+- 0 2908 2550"/>
                                <a:gd name="T13" fmla="*/ T12 w 442"/>
                                <a:gd name="T14" fmla="+- 0 4715 4320"/>
                                <a:gd name="T15" fmla="*/ 4715 h 443"/>
                                <a:gd name="T16" fmla="+- 0 2851 2550"/>
                                <a:gd name="T17" fmla="*/ T16 w 442"/>
                                <a:gd name="T18" fmla="+- 0 4748 4320"/>
                                <a:gd name="T19" fmla="*/ 4748 h 443"/>
                                <a:gd name="T20" fmla="+- 0 2785 2550"/>
                                <a:gd name="T21" fmla="*/ T20 w 442"/>
                                <a:gd name="T22" fmla="+- 0 4763 4320"/>
                                <a:gd name="T23" fmla="*/ 4763 h 443"/>
                                <a:gd name="T24" fmla="+- 0 2761 2550"/>
                                <a:gd name="T25" fmla="*/ T24 w 442"/>
                                <a:gd name="T26" fmla="+- 0 4762 4320"/>
                                <a:gd name="T27" fmla="*/ 4762 h 443"/>
                                <a:gd name="T28" fmla="+- 0 2692 2550"/>
                                <a:gd name="T29" fmla="*/ T28 w 442"/>
                                <a:gd name="T30" fmla="+- 0 4746 4320"/>
                                <a:gd name="T31" fmla="*/ 4746 h 443"/>
                                <a:gd name="T32" fmla="+- 0 2634 2550"/>
                                <a:gd name="T33" fmla="*/ T32 w 442"/>
                                <a:gd name="T34" fmla="+- 0 4713 4320"/>
                                <a:gd name="T35" fmla="*/ 4713 h 443"/>
                                <a:gd name="T36" fmla="+- 0 2590 2550"/>
                                <a:gd name="T37" fmla="*/ T36 w 442"/>
                                <a:gd name="T38" fmla="+- 0 4667 4320"/>
                                <a:gd name="T39" fmla="*/ 4667 h 443"/>
                                <a:gd name="T40" fmla="+- 0 2561 2550"/>
                                <a:gd name="T41" fmla="*/ T40 w 442"/>
                                <a:gd name="T42" fmla="+- 0 4610 4320"/>
                                <a:gd name="T43" fmla="*/ 4610 h 443"/>
                                <a:gd name="T44" fmla="+- 0 2550 2550"/>
                                <a:gd name="T45" fmla="*/ T44 w 442"/>
                                <a:gd name="T46" fmla="+- 0 4546 4320"/>
                                <a:gd name="T47" fmla="*/ 4546 h 443"/>
                                <a:gd name="T48" fmla="+- 0 2551 2550"/>
                                <a:gd name="T49" fmla="*/ T48 w 442"/>
                                <a:gd name="T50" fmla="+- 0 4522 4320"/>
                                <a:gd name="T51" fmla="*/ 4522 h 443"/>
                                <a:gd name="T52" fmla="+- 0 2568 2550"/>
                                <a:gd name="T53" fmla="*/ T52 w 442"/>
                                <a:gd name="T54" fmla="+- 0 4456 4320"/>
                                <a:gd name="T55" fmla="*/ 4456 h 443"/>
                                <a:gd name="T56" fmla="+- 0 2602 2550"/>
                                <a:gd name="T57" fmla="*/ T56 w 442"/>
                                <a:gd name="T58" fmla="+- 0 4400 4320"/>
                                <a:gd name="T59" fmla="*/ 4400 h 443"/>
                                <a:gd name="T60" fmla="+- 0 2650 2550"/>
                                <a:gd name="T61" fmla="*/ T60 w 442"/>
                                <a:gd name="T62" fmla="+- 0 4356 4320"/>
                                <a:gd name="T63" fmla="*/ 4356 h 443"/>
                                <a:gd name="T64" fmla="+- 0 2709 2550"/>
                                <a:gd name="T65" fmla="*/ T64 w 442"/>
                                <a:gd name="T66" fmla="+- 0 4329 4320"/>
                                <a:gd name="T67" fmla="*/ 4329 h 443"/>
                                <a:gd name="T68" fmla="+- 0 2752 2550"/>
                                <a:gd name="T69" fmla="*/ T68 w 442"/>
                                <a:gd name="T70" fmla="+- 0 4320 4320"/>
                                <a:gd name="T71" fmla="*/ 4320 h 443"/>
                                <a:gd name="T72" fmla="+- 0 2778 2550"/>
                                <a:gd name="T73" fmla="*/ T72 w 442"/>
                                <a:gd name="T74" fmla="+- 0 4321 4320"/>
                                <a:gd name="T75" fmla="*/ 4321 h 443"/>
                                <a:gd name="T76" fmla="+- 0 2847 2550"/>
                                <a:gd name="T77" fmla="*/ T76 w 442"/>
                                <a:gd name="T78" fmla="+- 0 4337 4320"/>
                                <a:gd name="T79" fmla="*/ 4337 h 443"/>
                                <a:gd name="T80" fmla="+- 0 2905 2550"/>
                                <a:gd name="T81" fmla="*/ T80 w 442"/>
                                <a:gd name="T82" fmla="+- 0 4369 4320"/>
                                <a:gd name="T83" fmla="*/ 4369 h 443"/>
                                <a:gd name="T84" fmla="+- 0 2950 2550"/>
                                <a:gd name="T85" fmla="*/ T84 w 442"/>
                                <a:gd name="T86" fmla="+- 0 4414 4320"/>
                                <a:gd name="T87" fmla="*/ 4414 h 443"/>
                                <a:gd name="T88" fmla="+- 0 2980 2550"/>
                                <a:gd name="T89" fmla="*/ T88 w 442"/>
                                <a:gd name="T90" fmla="+- 0 4470 4320"/>
                                <a:gd name="T91" fmla="*/ 4470 h 443"/>
                                <a:gd name="T92" fmla="+- 0 2991 2550"/>
                                <a:gd name="T93" fmla="*/ T92 w 442"/>
                                <a:gd name="T94" fmla="+- 0 4534 4320"/>
                                <a:gd name="T95" fmla="*/ 4534 h 443"/>
                                <a:gd name="T96" fmla="+- 0 2991 2550"/>
                                <a:gd name="T97" fmla="*/ T96 w 442"/>
                                <a:gd name="T98" fmla="+- 0 4541 4320"/>
                                <a:gd name="T99" fmla="*/ 4541 h 44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Lst>
                              <a:rect l="0" t="0" r="r" b="b"/>
                              <a:pathLst>
                                <a:path w="442" h="443">
                                  <a:moveTo>
                                    <a:pt x="441" y="221"/>
                                  </a:moveTo>
                                  <a:lnTo>
                                    <a:pt x="431" y="289"/>
                                  </a:lnTo>
                                  <a:lnTo>
                                    <a:pt x="402" y="348"/>
                                  </a:lnTo>
                                  <a:lnTo>
                                    <a:pt x="358" y="395"/>
                                  </a:lnTo>
                                  <a:lnTo>
                                    <a:pt x="301" y="428"/>
                                  </a:lnTo>
                                  <a:lnTo>
                                    <a:pt x="235" y="443"/>
                                  </a:lnTo>
                                  <a:lnTo>
                                    <a:pt x="211" y="442"/>
                                  </a:lnTo>
                                  <a:lnTo>
                                    <a:pt x="142" y="426"/>
                                  </a:lnTo>
                                  <a:lnTo>
                                    <a:pt x="84" y="393"/>
                                  </a:lnTo>
                                  <a:lnTo>
                                    <a:pt x="40" y="347"/>
                                  </a:lnTo>
                                  <a:lnTo>
                                    <a:pt x="11" y="290"/>
                                  </a:lnTo>
                                  <a:lnTo>
                                    <a:pt x="0" y="226"/>
                                  </a:lnTo>
                                  <a:lnTo>
                                    <a:pt x="1" y="202"/>
                                  </a:lnTo>
                                  <a:lnTo>
                                    <a:pt x="18" y="136"/>
                                  </a:lnTo>
                                  <a:lnTo>
                                    <a:pt x="52" y="80"/>
                                  </a:lnTo>
                                  <a:lnTo>
                                    <a:pt x="100" y="36"/>
                                  </a:lnTo>
                                  <a:lnTo>
                                    <a:pt x="159" y="9"/>
                                  </a:lnTo>
                                  <a:lnTo>
                                    <a:pt x="202" y="0"/>
                                  </a:lnTo>
                                  <a:lnTo>
                                    <a:pt x="228" y="1"/>
                                  </a:lnTo>
                                  <a:lnTo>
                                    <a:pt x="297" y="17"/>
                                  </a:lnTo>
                                  <a:lnTo>
                                    <a:pt x="355" y="49"/>
                                  </a:lnTo>
                                  <a:lnTo>
                                    <a:pt x="400" y="94"/>
                                  </a:lnTo>
                                  <a:lnTo>
                                    <a:pt x="430" y="150"/>
                                  </a:lnTo>
                                  <a:lnTo>
                                    <a:pt x="441" y="214"/>
                                  </a:lnTo>
                                  <a:lnTo>
                                    <a:pt x="441" y="221"/>
                                  </a:lnTo>
                                  <a:close/>
                                </a:path>
                              </a:pathLst>
                            </a:custGeom>
                            <a:noFill/>
                            <a:ln w="12738">
                              <a:solidFill>
                                <a:srgbClr val="01020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711653775" name="Picture 4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2093" y="4321"/>
                              <a:ext cx="441" cy="442"/>
                            </a:xfrm>
                            <a:prstGeom prst="rect">
                              <a:avLst/>
                            </a:prstGeom>
                            <a:noFill/>
                            <a:extLst>
                              <a:ext uri="{909E8E84-426E-40DD-AFC4-6F175D3DCCD1}">
                                <a14:hiddenFill xmlns:a14="http://schemas.microsoft.com/office/drawing/2010/main">
                                  <a:solidFill>
                                    <a:srgbClr val="FFFFFF"/>
                                  </a:solidFill>
                                </a14:hiddenFill>
                              </a:ext>
                            </a:extLst>
                          </pic:spPr>
                        </pic:pic>
                      </wpg:grpSp>
                      <wpg:grpSp>
                        <wpg:cNvPr id="1085560344" name="Group 44"/>
                        <wpg:cNvGrpSpPr>
                          <a:grpSpLocks/>
                        </wpg:cNvGrpSpPr>
                        <wpg:grpSpPr bwMode="auto">
                          <a:xfrm>
                            <a:off x="2093" y="4320"/>
                            <a:ext cx="442" cy="443"/>
                            <a:chOff x="2093" y="4320"/>
                            <a:chExt cx="442" cy="443"/>
                          </a:xfrm>
                        </wpg:grpSpPr>
                        <wps:wsp>
                          <wps:cNvPr id="1188070252" name="Freeform 45"/>
                          <wps:cNvSpPr>
                            <a:spLocks/>
                          </wps:cNvSpPr>
                          <wps:spPr bwMode="auto">
                            <a:xfrm>
                              <a:off x="2093" y="4320"/>
                              <a:ext cx="442" cy="443"/>
                            </a:xfrm>
                            <a:custGeom>
                              <a:avLst/>
                              <a:gdLst>
                                <a:gd name="T0" fmla="+- 0 2534 2093"/>
                                <a:gd name="T1" fmla="*/ T0 w 442"/>
                                <a:gd name="T2" fmla="+- 0 4541 4320"/>
                                <a:gd name="T3" fmla="*/ 4541 h 443"/>
                                <a:gd name="T4" fmla="+- 0 2524 2093"/>
                                <a:gd name="T5" fmla="*/ T4 w 442"/>
                                <a:gd name="T6" fmla="+- 0 4609 4320"/>
                                <a:gd name="T7" fmla="*/ 4609 h 443"/>
                                <a:gd name="T8" fmla="+- 0 2495 2093"/>
                                <a:gd name="T9" fmla="*/ T8 w 442"/>
                                <a:gd name="T10" fmla="+- 0 4668 4320"/>
                                <a:gd name="T11" fmla="*/ 4668 h 443"/>
                                <a:gd name="T12" fmla="+- 0 2451 2093"/>
                                <a:gd name="T13" fmla="*/ T12 w 442"/>
                                <a:gd name="T14" fmla="+- 0 4715 4320"/>
                                <a:gd name="T15" fmla="*/ 4715 h 443"/>
                                <a:gd name="T16" fmla="+- 0 2394 2093"/>
                                <a:gd name="T17" fmla="*/ T16 w 442"/>
                                <a:gd name="T18" fmla="+- 0 4748 4320"/>
                                <a:gd name="T19" fmla="*/ 4748 h 443"/>
                                <a:gd name="T20" fmla="+- 0 2329 2093"/>
                                <a:gd name="T21" fmla="*/ T20 w 442"/>
                                <a:gd name="T22" fmla="+- 0 4763 4320"/>
                                <a:gd name="T23" fmla="*/ 4763 h 443"/>
                                <a:gd name="T24" fmla="+- 0 2304 2093"/>
                                <a:gd name="T25" fmla="*/ T24 w 442"/>
                                <a:gd name="T26" fmla="+- 0 4762 4320"/>
                                <a:gd name="T27" fmla="*/ 4762 h 443"/>
                                <a:gd name="T28" fmla="+- 0 2235 2093"/>
                                <a:gd name="T29" fmla="*/ T28 w 442"/>
                                <a:gd name="T30" fmla="+- 0 4746 4320"/>
                                <a:gd name="T31" fmla="*/ 4746 h 443"/>
                                <a:gd name="T32" fmla="+- 0 2178 2093"/>
                                <a:gd name="T33" fmla="*/ T32 w 442"/>
                                <a:gd name="T34" fmla="+- 0 4713 4320"/>
                                <a:gd name="T35" fmla="*/ 4713 h 443"/>
                                <a:gd name="T36" fmla="+- 0 2133 2093"/>
                                <a:gd name="T37" fmla="*/ T36 w 442"/>
                                <a:gd name="T38" fmla="+- 0 4667 4320"/>
                                <a:gd name="T39" fmla="*/ 4667 h 443"/>
                                <a:gd name="T40" fmla="+- 0 2104 2093"/>
                                <a:gd name="T41" fmla="*/ T40 w 442"/>
                                <a:gd name="T42" fmla="+- 0 4610 4320"/>
                                <a:gd name="T43" fmla="*/ 4610 h 443"/>
                                <a:gd name="T44" fmla="+- 0 2093 2093"/>
                                <a:gd name="T45" fmla="*/ T44 w 442"/>
                                <a:gd name="T46" fmla="+- 0 4546 4320"/>
                                <a:gd name="T47" fmla="*/ 4546 h 443"/>
                                <a:gd name="T48" fmla="+- 0 2094 2093"/>
                                <a:gd name="T49" fmla="*/ T48 w 442"/>
                                <a:gd name="T50" fmla="+- 0 4522 4320"/>
                                <a:gd name="T51" fmla="*/ 4522 h 443"/>
                                <a:gd name="T52" fmla="+- 0 2111 2093"/>
                                <a:gd name="T53" fmla="*/ T52 w 442"/>
                                <a:gd name="T54" fmla="+- 0 4456 4320"/>
                                <a:gd name="T55" fmla="*/ 4456 h 443"/>
                                <a:gd name="T56" fmla="+- 0 2145 2093"/>
                                <a:gd name="T57" fmla="*/ T56 w 442"/>
                                <a:gd name="T58" fmla="+- 0 4400 4320"/>
                                <a:gd name="T59" fmla="*/ 4400 h 443"/>
                                <a:gd name="T60" fmla="+- 0 2193 2093"/>
                                <a:gd name="T61" fmla="*/ T60 w 442"/>
                                <a:gd name="T62" fmla="+- 0 4356 4320"/>
                                <a:gd name="T63" fmla="*/ 4356 h 443"/>
                                <a:gd name="T64" fmla="+- 0 2252 2093"/>
                                <a:gd name="T65" fmla="*/ T64 w 442"/>
                                <a:gd name="T66" fmla="+- 0 4329 4320"/>
                                <a:gd name="T67" fmla="*/ 4329 h 443"/>
                                <a:gd name="T68" fmla="+- 0 2296 2093"/>
                                <a:gd name="T69" fmla="*/ T68 w 442"/>
                                <a:gd name="T70" fmla="+- 0 4320 4320"/>
                                <a:gd name="T71" fmla="*/ 4320 h 443"/>
                                <a:gd name="T72" fmla="+- 0 2321 2093"/>
                                <a:gd name="T73" fmla="*/ T72 w 442"/>
                                <a:gd name="T74" fmla="+- 0 4321 4320"/>
                                <a:gd name="T75" fmla="*/ 4321 h 443"/>
                                <a:gd name="T76" fmla="+- 0 2390 2093"/>
                                <a:gd name="T77" fmla="*/ T76 w 442"/>
                                <a:gd name="T78" fmla="+- 0 4337 4320"/>
                                <a:gd name="T79" fmla="*/ 4337 h 443"/>
                                <a:gd name="T80" fmla="+- 0 2449 2093"/>
                                <a:gd name="T81" fmla="*/ T80 w 442"/>
                                <a:gd name="T82" fmla="+- 0 4369 4320"/>
                                <a:gd name="T83" fmla="*/ 4369 h 443"/>
                                <a:gd name="T84" fmla="+- 0 2493 2093"/>
                                <a:gd name="T85" fmla="*/ T84 w 442"/>
                                <a:gd name="T86" fmla="+- 0 4414 4320"/>
                                <a:gd name="T87" fmla="*/ 4414 h 443"/>
                                <a:gd name="T88" fmla="+- 0 2523 2093"/>
                                <a:gd name="T89" fmla="*/ T88 w 442"/>
                                <a:gd name="T90" fmla="+- 0 4470 4320"/>
                                <a:gd name="T91" fmla="*/ 4470 h 443"/>
                                <a:gd name="T92" fmla="+- 0 2534 2093"/>
                                <a:gd name="T93" fmla="*/ T92 w 442"/>
                                <a:gd name="T94" fmla="+- 0 4534 4320"/>
                                <a:gd name="T95" fmla="*/ 4534 h 443"/>
                                <a:gd name="T96" fmla="+- 0 2534 2093"/>
                                <a:gd name="T97" fmla="*/ T96 w 442"/>
                                <a:gd name="T98" fmla="+- 0 4541 4320"/>
                                <a:gd name="T99" fmla="*/ 4541 h 44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Lst>
                              <a:rect l="0" t="0" r="r" b="b"/>
                              <a:pathLst>
                                <a:path w="442" h="443">
                                  <a:moveTo>
                                    <a:pt x="441" y="221"/>
                                  </a:moveTo>
                                  <a:lnTo>
                                    <a:pt x="431" y="289"/>
                                  </a:lnTo>
                                  <a:lnTo>
                                    <a:pt x="402" y="348"/>
                                  </a:lnTo>
                                  <a:lnTo>
                                    <a:pt x="358" y="395"/>
                                  </a:lnTo>
                                  <a:lnTo>
                                    <a:pt x="301" y="428"/>
                                  </a:lnTo>
                                  <a:lnTo>
                                    <a:pt x="236" y="443"/>
                                  </a:lnTo>
                                  <a:lnTo>
                                    <a:pt x="211" y="442"/>
                                  </a:lnTo>
                                  <a:lnTo>
                                    <a:pt x="142" y="426"/>
                                  </a:lnTo>
                                  <a:lnTo>
                                    <a:pt x="85" y="393"/>
                                  </a:lnTo>
                                  <a:lnTo>
                                    <a:pt x="40" y="347"/>
                                  </a:lnTo>
                                  <a:lnTo>
                                    <a:pt x="11" y="290"/>
                                  </a:lnTo>
                                  <a:lnTo>
                                    <a:pt x="0" y="226"/>
                                  </a:lnTo>
                                  <a:lnTo>
                                    <a:pt x="1" y="202"/>
                                  </a:lnTo>
                                  <a:lnTo>
                                    <a:pt x="18" y="136"/>
                                  </a:lnTo>
                                  <a:lnTo>
                                    <a:pt x="52" y="80"/>
                                  </a:lnTo>
                                  <a:lnTo>
                                    <a:pt x="100" y="36"/>
                                  </a:lnTo>
                                  <a:lnTo>
                                    <a:pt x="159" y="9"/>
                                  </a:lnTo>
                                  <a:lnTo>
                                    <a:pt x="203" y="0"/>
                                  </a:lnTo>
                                  <a:lnTo>
                                    <a:pt x="228" y="1"/>
                                  </a:lnTo>
                                  <a:lnTo>
                                    <a:pt x="297" y="17"/>
                                  </a:lnTo>
                                  <a:lnTo>
                                    <a:pt x="356" y="49"/>
                                  </a:lnTo>
                                  <a:lnTo>
                                    <a:pt x="400" y="94"/>
                                  </a:lnTo>
                                  <a:lnTo>
                                    <a:pt x="430" y="150"/>
                                  </a:lnTo>
                                  <a:lnTo>
                                    <a:pt x="441" y="214"/>
                                  </a:lnTo>
                                  <a:lnTo>
                                    <a:pt x="441" y="221"/>
                                  </a:lnTo>
                                  <a:close/>
                                </a:path>
                              </a:pathLst>
                            </a:custGeom>
                            <a:noFill/>
                            <a:ln w="12738">
                              <a:solidFill>
                                <a:srgbClr val="01020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178841638" name="Picture 4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3237" y="4716"/>
                              <a:ext cx="441" cy="442"/>
                            </a:xfrm>
                            <a:prstGeom prst="rect">
                              <a:avLst/>
                            </a:prstGeom>
                            <a:noFill/>
                            <a:extLst>
                              <a:ext uri="{909E8E84-426E-40DD-AFC4-6F175D3DCCD1}">
                                <a14:hiddenFill xmlns:a14="http://schemas.microsoft.com/office/drawing/2010/main">
                                  <a:solidFill>
                                    <a:srgbClr val="FFFFFF"/>
                                  </a:solidFill>
                                </a14:hiddenFill>
                              </a:ext>
                            </a:extLst>
                          </pic:spPr>
                        </pic:pic>
                      </wpg:grpSp>
                      <wpg:grpSp>
                        <wpg:cNvPr id="940734627" name="Group 47"/>
                        <wpg:cNvGrpSpPr>
                          <a:grpSpLocks/>
                        </wpg:cNvGrpSpPr>
                        <wpg:grpSpPr bwMode="auto">
                          <a:xfrm>
                            <a:off x="3237" y="4716"/>
                            <a:ext cx="442" cy="443"/>
                            <a:chOff x="3237" y="4716"/>
                            <a:chExt cx="442" cy="443"/>
                          </a:xfrm>
                        </wpg:grpSpPr>
                        <wps:wsp>
                          <wps:cNvPr id="1382492513" name="Freeform 48"/>
                          <wps:cNvSpPr>
                            <a:spLocks/>
                          </wps:cNvSpPr>
                          <wps:spPr bwMode="auto">
                            <a:xfrm>
                              <a:off x="3237" y="4716"/>
                              <a:ext cx="442" cy="443"/>
                            </a:xfrm>
                            <a:custGeom>
                              <a:avLst/>
                              <a:gdLst>
                                <a:gd name="T0" fmla="+- 0 3678 3237"/>
                                <a:gd name="T1" fmla="*/ T0 w 442"/>
                                <a:gd name="T2" fmla="+- 0 4937 4716"/>
                                <a:gd name="T3" fmla="*/ 4937 h 443"/>
                                <a:gd name="T4" fmla="+- 0 3668 3237"/>
                                <a:gd name="T5" fmla="*/ T4 w 442"/>
                                <a:gd name="T6" fmla="+- 0 5004 4716"/>
                                <a:gd name="T7" fmla="*/ 5004 h 443"/>
                                <a:gd name="T8" fmla="+- 0 3639 3237"/>
                                <a:gd name="T9" fmla="*/ T8 w 442"/>
                                <a:gd name="T10" fmla="+- 0 5063 4716"/>
                                <a:gd name="T11" fmla="*/ 5063 h 443"/>
                                <a:gd name="T12" fmla="+- 0 3594 3237"/>
                                <a:gd name="T13" fmla="*/ T12 w 442"/>
                                <a:gd name="T14" fmla="+- 0 5111 4716"/>
                                <a:gd name="T15" fmla="*/ 5111 h 443"/>
                                <a:gd name="T16" fmla="+- 0 3538 3237"/>
                                <a:gd name="T17" fmla="*/ T16 w 442"/>
                                <a:gd name="T18" fmla="+- 0 5143 4716"/>
                                <a:gd name="T19" fmla="*/ 5143 h 443"/>
                                <a:gd name="T20" fmla="+- 0 3472 3237"/>
                                <a:gd name="T21" fmla="*/ T20 w 442"/>
                                <a:gd name="T22" fmla="+- 0 5158 4716"/>
                                <a:gd name="T23" fmla="*/ 5158 h 443"/>
                                <a:gd name="T24" fmla="+- 0 3447 3237"/>
                                <a:gd name="T25" fmla="*/ T24 w 442"/>
                                <a:gd name="T26" fmla="+- 0 5157 4716"/>
                                <a:gd name="T27" fmla="*/ 5157 h 443"/>
                                <a:gd name="T28" fmla="+- 0 3379 3237"/>
                                <a:gd name="T29" fmla="*/ T28 w 442"/>
                                <a:gd name="T30" fmla="+- 0 5141 4716"/>
                                <a:gd name="T31" fmla="*/ 5141 h 443"/>
                                <a:gd name="T32" fmla="+- 0 3321 3237"/>
                                <a:gd name="T33" fmla="*/ T32 w 442"/>
                                <a:gd name="T34" fmla="+- 0 5109 4716"/>
                                <a:gd name="T35" fmla="*/ 5109 h 443"/>
                                <a:gd name="T36" fmla="+- 0 3277 3237"/>
                                <a:gd name="T37" fmla="*/ T36 w 442"/>
                                <a:gd name="T38" fmla="+- 0 5063 4716"/>
                                <a:gd name="T39" fmla="*/ 5063 h 443"/>
                                <a:gd name="T40" fmla="+- 0 3248 3237"/>
                                <a:gd name="T41" fmla="*/ T40 w 442"/>
                                <a:gd name="T42" fmla="+- 0 5006 4716"/>
                                <a:gd name="T43" fmla="*/ 5006 h 443"/>
                                <a:gd name="T44" fmla="+- 0 3237 3237"/>
                                <a:gd name="T45" fmla="*/ T44 w 442"/>
                                <a:gd name="T46" fmla="+- 0 4941 4716"/>
                                <a:gd name="T47" fmla="*/ 4941 h 443"/>
                                <a:gd name="T48" fmla="+- 0 3238 3237"/>
                                <a:gd name="T49" fmla="*/ T48 w 442"/>
                                <a:gd name="T50" fmla="+- 0 4917 4716"/>
                                <a:gd name="T51" fmla="*/ 4917 h 443"/>
                                <a:gd name="T52" fmla="+- 0 3255 3237"/>
                                <a:gd name="T53" fmla="*/ T52 w 442"/>
                                <a:gd name="T54" fmla="+- 0 4851 4716"/>
                                <a:gd name="T55" fmla="*/ 4851 h 443"/>
                                <a:gd name="T56" fmla="+- 0 3288 3237"/>
                                <a:gd name="T57" fmla="*/ T56 w 442"/>
                                <a:gd name="T58" fmla="+- 0 4795 4716"/>
                                <a:gd name="T59" fmla="*/ 4795 h 443"/>
                                <a:gd name="T60" fmla="+- 0 3336 3237"/>
                                <a:gd name="T61" fmla="*/ T60 w 442"/>
                                <a:gd name="T62" fmla="+- 0 4751 4716"/>
                                <a:gd name="T63" fmla="*/ 4751 h 443"/>
                                <a:gd name="T64" fmla="+- 0 3395 3237"/>
                                <a:gd name="T65" fmla="*/ T64 w 442"/>
                                <a:gd name="T66" fmla="+- 0 4724 4716"/>
                                <a:gd name="T67" fmla="*/ 4724 h 443"/>
                                <a:gd name="T68" fmla="+- 0 3439 3237"/>
                                <a:gd name="T69" fmla="*/ T68 w 442"/>
                                <a:gd name="T70" fmla="+- 0 4716 4716"/>
                                <a:gd name="T71" fmla="*/ 4716 h 443"/>
                                <a:gd name="T72" fmla="+- 0 3465 3237"/>
                                <a:gd name="T73" fmla="*/ T72 w 442"/>
                                <a:gd name="T74" fmla="+- 0 4717 4716"/>
                                <a:gd name="T75" fmla="*/ 4717 h 443"/>
                                <a:gd name="T76" fmla="+- 0 3534 3237"/>
                                <a:gd name="T77" fmla="*/ T76 w 442"/>
                                <a:gd name="T78" fmla="+- 0 4732 4716"/>
                                <a:gd name="T79" fmla="*/ 4732 h 443"/>
                                <a:gd name="T80" fmla="+- 0 3592 3237"/>
                                <a:gd name="T81" fmla="*/ T80 w 442"/>
                                <a:gd name="T82" fmla="+- 0 4764 4716"/>
                                <a:gd name="T83" fmla="*/ 4764 h 443"/>
                                <a:gd name="T84" fmla="+- 0 3637 3237"/>
                                <a:gd name="T85" fmla="*/ T84 w 442"/>
                                <a:gd name="T86" fmla="+- 0 4809 4716"/>
                                <a:gd name="T87" fmla="*/ 4809 h 443"/>
                                <a:gd name="T88" fmla="+- 0 3666 3237"/>
                                <a:gd name="T89" fmla="*/ T88 w 442"/>
                                <a:gd name="T90" fmla="+- 0 4866 4716"/>
                                <a:gd name="T91" fmla="*/ 4866 h 443"/>
                                <a:gd name="T92" fmla="+- 0 3678 3237"/>
                                <a:gd name="T93" fmla="*/ T92 w 442"/>
                                <a:gd name="T94" fmla="+- 0 4930 4716"/>
                                <a:gd name="T95" fmla="*/ 4930 h 443"/>
                                <a:gd name="T96" fmla="+- 0 3678 3237"/>
                                <a:gd name="T97" fmla="*/ T96 w 442"/>
                                <a:gd name="T98" fmla="+- 0 4937 4716"/>
                                <a:gd name="T99" fmla="*/ 4937 h 44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Lst>
                              <a:rect l="0" t="0" r="r" b="b"/>
                              <a:pathLst>
                                <a:path w="442" h="443">
                                  <a:moveTo>
                                    <a:pt x="441" y="221"/>
                                  </a:moveTo>
                                  <a:lnTo>
                                    <a:pt x="431" y="288"/>
                                  </a:lnTo>
                                  <a:lnTo>
                                    <a:pt x="402" y="347"/>
                                  </a:lnTo>
                                  <a:lnTo>
                                    <a:pt x="357" y="395"/>
                                  </a:lnTo>
                                  <a:lnTo>
                                    <a:pt x="301" y="427"/>
                                  </a:lnTo>
                                  <a:lnTo>
                                    <a:pt x="235" y="442"/>
                                  </a:lnTo>
                                  <a:lnTo>
                                    <a:pt x="210" y="441"/>
                                  </a:lnTo>
                                  <a:lnTo>
                                    <a:pt x="142" y="425"/>
                                  </a:lnTo>
                                  <a:lnTo>
                                    <a:pt x="84" y="393"/>
                                  </a:lnTo>
                                  <a:lnTo>
                                    <a:pt x="40" y="347"/>
                                  </a:lnTo>
                                  <a:lnTo>
                                    <a:pt x="11" y="290"/>
                                  </a:lnTo>
                                  <a:lnTo>
                                    <a:pt x="0" y="225"/>
                                  </a:lnTo>
                                  <a:lnTo>
                                    <a:pt x="1" y="201"/>
                                  </a:lnTo>
                                  <a:lnTo>
                                    <a:pt x="18" y="135"/>
                                  </a:lnTo>
                                  <a:lnTo>
                                    <a:pt x="51" y="79"/>
                                  </a:lnTo>
                                  <a:lnTo>
                                    <a:pt x="99" y="35"/>
                                  </a:lnTo>
                                  <a:lnTo>
                                    <a:pt x="158" y="8"/>
                                  </a:lnTo>
                                  <a:lnTo>
                                    <a:pt x="202" y="0"/>
                                  </a:lnTo>
                                  <a:lnTo>
                                    <a:pt x="228" y="1"/>
                                  </a:lnTo>
                                  <a:lnTo>
                                    <a:pt x="297" y="16"/>
                                  </a:lnTo>
                                  <a:lnTo>
                                    <a:pt x="355" y="48"/>
                                  </a:lnTo>
                                  <a:lnTo>
                                    <a:pt x="400" y="93"/>
                                  </a:lnTo>
                                  <a:lnTo>
                                    <a:pt x="429" y="150"/>
                                  </a:lnTo>
                                  <a:lnTo>
                                    <a:pt x="441" y="214"/>
                                  </a:lnTo>
                                  <a:lnTo>
                                    <a:pt x="441" y="221"/>
                                  </a:lnTo>
                                  <a:close/>
                                </a:path>
                              </a:pathLst>
                            </a:custGeom>
                            <a:noFill/>
                            <a:ln w="12738">
                              <a:solidFill>
                                <a:srgbClr val="01020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79488571" name="Picture 4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2780" y="4716"/>
                              <a:ext cx="441" cy="442"/>
                            </a:xfrm>
                            <a:prstGeom prst="rect">
                              <a:avLst/>
                            </a:prstGeom>
                            <a:noFill/>
                            <a:extLst>
                              <a:ext uri="{909E8E84-426E-40DD-AFC4-6F175D3DCCD1}">
                                <a14:hiddenFill xmlns:a14="http://schemas.microsoft.com/office/drawing/2010/main">
                                  <a:solidFill>
                                    <a:srgbClr val="FFFFFF"/>
                                  </a:solidFill>
                                </a14:hiddenFill>
                              </a:ext>
                            </a:extLst>
                          </pic:spPr>
                        </pic:pic>
                      </wpg:grpSp>
                      <wpg:grpSp>
                        <wpg:cNvPr id="419960101" name="Group 50"/>
                        <wpg:cNvGrpSpPr>
                          <a:grpSpLocks/>
                        </wpg:cNvGrpSpPr>
                        <wpg:grpSpPr bwMode="auto">
                          <a:xfrm>
                            <a:off x="2780" y="4716"/>
                            <a:ext cx="442" cy="443"/>
                            <a:chOff x="2780" y="4716"/>
                            <a:chExt cx="442" cy="443"/>
                          </a:xfrm>
                        </wpg:grpSpPr>
                        <wps:wsp>
                          <wps:cNvPr id="212260224" name="Freeform 51"/>
                          <wps:cNvSpPr>
                            <a:spLocks/>
                          </wps:cNvSpPr>
                          <wps:spPr bwMode="auto">
                            <a:xfrm>
                              <a:off x="2780" y="4716"/>
                              <a:ext cx="442" cy="443"/>
                            </a:xfrm>
                            <a:custGeom>
                              <a:avLst/>
                              <a:gdLst>
                                <a:gd name="T0" fmla="+- 0 3221 2780"/>
                                <a:gd name="T1" fmla="*/ T0 w 442"/>
                                <a:gd name="T2" fmla="+- 0 4937 4716"/>
                                <a:gd name="T3" fmla="*/ 4937 h 443"/>
                                <a:gd name="T4" fmla="+- 0 3211 2780"/>
                                <a:gd name="T5" fmla="*/ T4 w 442"/>
                                <a:gd name="T6" fmla="+- 0 5004 4716"/>
                                <a:gd name="T7" fmla="*/ 5004 h 443"/>
                                <a:gd name="T8" fmla="+- 0 3182 2780"/>
                                <a:gd name="T9" fmla="*/ T8 w 442"/>
                                <a:gd name="T10" fmla="+- 0 5063 4716"/>
                                <a:gd name="T11" fmla="*/ 5063 h 443"/>
                                <a:gd name="T12" fmla="+- 0 3138 2780"/>
                                <a:gd name="T13" fmla="*/ T12 w 442"/>
                                <a:gd name="T14" fmla="+- 0 5111 4716"/>
                                <a:gd name="T15" fmla="*/ 5111 h 443"/>
                                <a:gd name="T16" fmla="+- 0 3081 2780"/>
                                <a:gd name="T17" fmla="*/ T16 w 442"/>
                                <a:gd name="T18" fmla="+- 0 5143 4716"/>
                                <a:gd name="T19" fmla="*/ 5143 h 443"/>
                                <a:gd name="T20" fmla="+- 0 3015 2780"/>
                                <a:gd name="T21" fmla="*/ T20 w 442"/>
                                <a:gd name="T22" fmla="+- 0 5158 4716"/>
                                <a:gd name="T23" fmla="*/ 5158 h 443"/>
                                <a:gd name="T24" fmla="+- 0 2991 2780"/>
                                <a:gd name="T25" fmla="*/ T24 w 442"/>
                                <a:gd name="T26" fmla="+- 0 5157 4716"/>
                                <a:gd name="T27" fmla="*/ 5157 h 443"/>
                                <a:gd name="T28" fmla="+- 0 2922 2780"/>
                                <a:gd name="T29" fmla="*/ T28 w 442"/>
                                <a:gd name="T30" fmla="+- 0 5141 4716"/>
                                <a:gd name="T31" fmla="*/ 5141 h 443"/>
                                <a:gd name="T32" fmla="+- 0 2864 2780"/>
                                <a:gd name="T33" fmla="*/ T32 w 442"/>
                                <a:gd name="T34" fmla="+- 0 5109 4716"/>
                                <a:gd name="T35" fmla="*/ 5109 h 443"/>
                                <a:gd name="T36" fmla="+- 0 2820 2780"/>
                                <a:gd name="T37" fmla="*/ T36 w 442"/>
                                <a:gd name="T38" fmla="+- 0 5063 4716"/>
                                <a:gd name="T39" fmla="*/ 5063 h 443"/>
                                <a:gd name="T40" fmla="+- 0 2791 2780"/>
                                <a:gd name="T41" fmla="*/ T40 w 442"/>
                                <a:gd name="T42" fmla="+- 0 5006 4716"/>
                                <a:gd name="T43" fmla="*/ 5006 h 443"/>
                                <a:gd name="T44" fmla="+- 0 2780 2780"/>
                                <a:gd name="T45" fmla="*/ T44 w 442"/>
                                <a:gd name="T46" fmla="+- 0 4941 4716"/>
                                <a:gd name="T47" fmla="*/ 4941 h 443"/>
                                <a:gd name="T48" fmla="+- 0 2781 2780"/>
                                <a:gd name="T49" fmla="*/ T48 w 442"/>
                                <a:gd name="T50" fmla="+- 0 4917 4716"/>
                                <a:gd name="T51" fmla="*/ 4917 h 443"/>
                                <a:gd name="T52" fmla="+- 0 2798 2780"/>
                                <a:gd name="T53" fmla="*/ T52 w 442"/>
                                <a:gd name="T54" fmla="+- 0 4851 4716"/>
                                <a:gd name="T55" fmla="*/ 4851 h 443"/>
                                <a:gd name="T56" fmla="+- 0 2832 2780"/>
                                <a:gd name="T57" fmla="*/ T56 w 442"/>
                                <a:gd name="T58" fmla="+- 0 4795 4716"/>
                                <a:gd name="T59" fmla="*/ 4795 h 443"/>
                                <a:gd name="T60" fmla="+- 0 2880 2780"/>
                                <a:gd name="T61" fmla="*/ T60 w 442"/>
                                <a:gd name="T62" fmla="+- 0 4751 4716"/>
                                <a:gd name="T63" fmla="*/ 4751 h 443"/>
                                <a:gd name="T64" fmla="+- 0 2939 2780"/>
                                <a:gd name="T65" fmla="*/ T64 w 442"/>
                                <a:gd name="T66" fmla="+- 0 4724 4716"/>
                                <a:gd name="T67" fmla="*/ 4724 h 443"/>
                                <a:gd name="T68" fmla="+- 0 2983 2780"/>
                                <a:gd name="T69" fmla="*/ T68 w 442"/>
                                <a:gd name="T70" fmla="+- 0 4716 4716"/>
                                <a:gd name="T71" fmla="*/ 4716 h 443"/>
                                <a:gd name="T72" fmla="+- 0 3008 2780"/>
                                <a:gd name="T73" fmla="*/ T72 w 442"/>
                                <a:gd name="T74" fmla="+- 0 4717 4716"/>
                                <a:gd name="T75" fmla="*/ 4717 h 443"/>
                                <a:gd name="T76" fmla="+- 0 3077 2780"/>
                                <a:gd name="T77" fmla="*/ T76 w 442"/>
                                <a:gd name="T78" fmla="+- 0 4732 4716"/>
                                <a:gd name="T79" fmla="*/ 4732 h 443"/>
                                <a:gd name="T80" fmla="+- 0 3136 2780"/>
                                <a:gd name="T81" fmla="*/ T80 w 442"/>
                                <a:gd name="T82" fmla="+- 0 4764 4716"/>
                                <a:gd name="T83" fmla="*/ 4764 h 443"/>
                                <a:gd name="T84" fmla="+- 0 3180 2780"/>
                                <a:gd name="T85" fmla="*/ T84 w 442"/>
                                <a:gd name="T86" fmla="+- 0 4809 4716"/>
                                <a:gd name="T87" fmla="*/ 4809 h 443"/>
                                <a:gd name="T88" fmla="+- 0 3210 2780"/>
                                <a:gd name="T89" fmla="*/ T88 w 442"/>
                                <a:gd name="T90" fmla="+- 0 4866 4716"/>
                                <a:gd name="T91" fmla="*/ 4866 h 443"/>
                                <a:gd name="T92" fmla="+- 0 3221 2780"/>
                                <a:gd name="T93" fmla="*/ T92 w 442"/>
                                <a:gd name="T94" fmla="+- 0 4930 4716"/>
                                <a:gd name="T95" fmla="*/ 4930 h 443"/>
                                <a:gd name="T96" fmla="+- 0 3221 2780"/>
                                <a:gd name="T97" fmla="*/ T96 w 442"/>
                                <a:gd name="T98" fmla="+- 0 4937 4716"/>
                                <a:gd name="T99" fmla="*/ 4937 h 44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Lst>
                              <a:rect l="0" t="0" r="r" b="b"/>
                              <a:pathLst>
                                <a:path w="442" h="443">
                                  <a:moveTo>
                                    <a:pt x="441" y="221"/>
                                  </a:moveTo>
                                  <a:lnTo>
                                    <a:pt x="431" y="288"/>
                                  </a:lnTo>
                                  <a:lnTo>
                                    <a:pt x="402" y="347"/>
                                  </a:lnTo>
                                  <a:lnTo>
                                    <a:pt x="358" y="395"/>
                                  </a:lnTo>
                                  <a:lnTo>
                                    <a:pt x="301" y="427"/>
                                  </a:lnTo>
                                  <a:lnTo>
                                    <a:pt x="235" y="442"/>
                                  </a:lnTo>
                                  <a:lnTo>
                                    <a:pt x="211" y="441"/>
                                  </a:lnTo>
                                  <a:lnTo>
                                    <a:pt x="142" y="425"/>
                                  </a:lnTo>
                                  <a:lnTo>
                                    <a:pt x="84" y="393"/>
                                  </a:lnTo>
                                  <a:lnTo>
                                    <a:pt x="40" y="347"/>
                                  </a:lnTo>
                                  <a:lnTo>
                                    <a:pt x="11" y="290"/>
                                  </a:lnTo>
                                  <a:lnTo>
                                    <a:pt x="0" y="225"/>
                                  </a:lnTo>
                                  <a:lnTo>
                                    <a:pt x="1" y="201"/>
                                  </a:lnTo>
                                  <a:lnTo>
                                    <a:pt x="18" y="135"/>
                                  </a:lnTo>
                                  <a:lnTo>
                                    <a:pt x="52" y="79"/>
                                  </a:lnTo>
                                  <a:lnTo>
                                    <a:pt x="100" y="35"/>
                                  </a:lnTo>
                                  <a:lnTo>
                                    <a:pt x="159" y="8"/>
                                  </a:lnTo>
                                  <a:lnTo>
                                    <a:pt x="203" y="0"/>
                                  </a:lnTo>
                                  <a:lnTo>
                                    <a:pt x="228" y="1"/>
                                  </a:lnTo>
                                  <a:lnTo>
                                    <a:pt x="297" y="16"/>
                                  </a:lnTo>
                                  <a:lnTo>
                                    <a:pt x="356" y="48"/>
                                  </a:lnTo>
                                  <a:lnTo>
                                    <a:pt x="400" y="93"/>
                                  </a:lnTo>
                                  <a:lnTo>
                                    <a:pt x="430" y="150"/>
                                  </a:lnTo>
                                  <a:lnTo>
                                    <a:pt x="441" y="214"/>
                                  </a:lnTo>
                                  <a:lnTo>
                                    <a:pt x="441" y="221"/>
                                  </a:lnTo>
                                  <a:close/>
                                </a:path>
                              </a:pathLst>
                            </a:custGeom>
                            <a:noFill/>
                            <a:ln w="12738">
                              <a:solidFill>
                                <a:srgbClr val="01020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374596268" name="Picture 5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2323" y="4716"/>
                              <a:ext cx="441" cy="442"/>
                            </a:xfrm>
                            <a:prstGeom prst="rect">
                              <a:avLst/>
                            </a:prstGeom>
                            <a:noFill/>
                            <a:extLst>
                              <a:ext uri="{909E8E84-426E-40DD-AFC4-6F175D3DCCD1}">
                                <a14:hiddenFill xmlns:a14="http://schemas.microsoft.com/office/drawing/2010/main">
                                  <a:solidFill>
                                    <a:srgbClr val="FFFFFF"/>
                                  </a:solidFill>
                                </a14:hiddenFill>
                              </a:ext>
                            </a:extLst>
                          </pic:spPr>
                        </pic:pic>
                      </wpg:grpSp>
                      <wpg:grpSp>
                        <wpg:cNvPr id="1444184875" name="Group 53"/>
                        <wpg:cNvGrpSpPr>
                          <a:grpSpLocks/>
                        </wpg:cNvGrpSpPr>
                        <wpg:grpSpPr bwMode="auto">
                          <a:xfrm>
                            <a:off x="2323" y="4716"/>
                            <a:ext cx="442" cy="443"/>
                            <a:chOff x="2323" y="4716"/>
                            <a:chExt cx="442" cy="443"/>
                          </a:xfrm>
                        </wpg:grpSpPr>
                        <wps:wsp>
                          <wps:cNvPr id="1879589704" name="Freeform 54"/>
                          <wps:cNvSpPr>
                            <a:spLocks/>
                          </wps:cNvSpPr>
                          <wps:spPr bwMode="auto">
                            <a:xfrm>
                              <a:off x="2323" y="4716"/>
                              <a:ext cx="442" cy="443"/>
                            </a:xfrm>
                            <a:custGeom>
                              <a:avLst/>
                              <a:gdLst>
                                <a:gd name="T0" fmla="+- 0 2765 2323"/>
                                <a:gd name="T1" fmla="*/ T0 w 442"/>
                                <a:gd name="T2" fmla="+- 0 4937 4716"/>
                                <a:gd name="T3" fmla="*/ 4937 h 443"/>
                                <a:gd name="T4" fmla="+- 0 2754 2323"/>
                                <a:gd name="T5" fmla="*/ T4 w 442"/>
                                <a:gd name="T6" fmla="+- 0 5004 4716"/>
                                <a:gd name="T7" fmla="*/ 5004 h 443"/>
                                <a:gd name="T8" fmla="+- 0 2725 2323"/>
                                <a:gd name="T9" fmla="*/ T8 w 442"/>
                                <a:gd name="T10" fmla="+- 0 5063 4716"/>
                                <a:gd name="T11" fmla="*/ 5063 h 443"/>
                                <a:gd name="T12" fmla="+- 0 2681 2323"/>
                                <a:gd name="T13" fmla="*/ T12 w 442"/>
                                <a:gd name="T14" fmla="+- 0 5110 4716"/>
                                <a:gd name="T15" fmla="*/ 5110 h 443"/>
                                <a:gd name="T16" fmla="+- 0 2624 2323"/>
                                <a:gd name="T17" fmla="*/ T16 w 442"/>
                                <a:gd name="T18" fmla="+- 0 5143 4716"/>
                                <a:gd name="T19" fmla="*/ 5143 h 443"/>
                                <a:gd name="T20" fmla="+- 0 2559 2323"/>
                                <a:gd name="T21" fmla="*/ T20 w 442"/>
                                <a:gd name="T22" fmla="+- 0 5158 4716"/>
                                <a:gd name="T23" fmla="*/ 5158 h 443"/>
                                <a:gd name="T24" fmla="+- 0 2534 2323"/>
                                <a:gd name="T25" fmla="*/ T24 w 442"/>
                                <a:gd name="T26" fmla="+- 0 5157 4716"/>
                                <a:gd name="T27" fmla="*/ 5157 h 443"/>
                                <a:gd name="T28" fmla="+- 0 2465 2323"/>
                                <a:gd name="T29" fmla="*/ T28 w 442"/>
                                <a:gd name="T30" fmla="+- 0 5141 4716"/>
                                <a:gd name="T31" fmla="*/ 5141 h 443"/>
                                <a:gd name="T32" fmla="+- 0 2408 2323"/>
                                <a:gd name="T33" fmla="*/ T32 w 442"/>
                                <a:gd name="T34" fmla="+- 0 5109 4716"/>
                                <a:gd name="T35" fmla="*/ 5109 h 443"/>
                                <a:gd name="T36" fmla="+- 0 2363 2323"/>
                                <a:gd name="T37" fmla="*/ T36 w 442"/>
                                <a:gd name="T38" fmla="+- 0 5063 4716"/>
                                <a:gd name="T39" fmla="*/ 5063 h 443"/>
                                <a:gd name="T40" fmla="+- 0 2334 2323"/>
                                <a:gd name="T41" fmla="*/ T40 w 442"/>
                                <a:gd name="T42" fmla="+- 0 5006 4716"/>
                                <a:gd name="T43" fmla="*/ 5006 h 443"/>
                                <a:gd name="T44" fmla="+- 0 2323 2323"/>
                                <a:gd name="T45" fmla="*/ T44 w 442"/>
                                <a:gd name="T46" fmla="+- 0 4941 4716"/>
                                <a:gd name="T47" fmla="*/ 4941 h 443"/>
                                <a:gd name="T48" fmla="+- 0 2325 2323"/>
                                <a:gd name="T49" fmla="*/ T48 w 442"/>
                                <a:gd name="T50" fmla="+- 0 4917 4716"/>
                                <a:gd name="T51" fmla="*/ 4917 h 443"/>
                                <a:gd name="T52" fmla="+- 0 2341 2323"/>
                                <a:gd name="T53" fmla="*/ T52 w 442"/>
                                <a:gd name="T54" fmla="+- 0 4851 4716"/>
                                <a:gd name="T55" fmla="*/ 4851 h 443"/>
                                <a:gd name="T56" fmla="+- 0 2375 2323"/>
                                <a:gd name="T57" fmla="*/ T56 w 442"/>
                                <a:gd name="T58" fmla="+- 0 4795 4716"/>
                                <a:gd name="T59" fmla="*/ 4795 h 443"/>
                                <a:gd name="T60" fmla="+- 0 2423 2323"/>
                                <a:gd name="T61" fmla="*/ T60 w 442"/>
                                <a:gd name="T62" fmla="+- 0 4751 4716"/>
                                <a:gd name="T63" fmla="*/ 4751 h 443"/>
                                <a:gd name="T64" fmla="+- 0 2482 2323"/>
                                <a:gd name="T65" fmla="*/ T64 w 442"/>
                                <a:gd name="T66" fmla="+- 0 4724 4716"/>
                                <a:gd name="T67" fmla="*/ 4724 h 443"/>
                                <a:gd name="T68" fmla="+- 0 2526 2323"/>
                                <a:gd name="T69" fmla="*/ T68 w 442"/>
                                <a:gd name="T70" fmla="+- 0 4716 4716"/>
                                <a:gd name="T71" fmla="*/ 4716 h 443"/>
                                <a:gd name="T72" fmla="+- 0 2551 2323"/>
                                <a:gd name="T73" fmla="*/ T72 w 442"/>
                                <a:gd name="T74" fmla="+- 0 4717 4716"/>
                                <a:gd name="T75" fmla="*/ 4717 h 443"/>
                                <a:gd name="T76" fmla="+- 0 2620 2323"/>
                                <a:gd name="T77" fmla="*/ T76 w 442"/>
                                <a:gd name="T78" fmla="+- 0 4732 4716"/>
                                <a:gd name="T79" fmla="*/ 4732 h 443"/>
                                <a:gd name="T80" fmla="+- 0 2679 2323"/>
                                <a:gd name="T81" fmla="*/ T80 w 442"/>
                                <a:gd name="T82" fmla="+- 0 4764 4716"/>
                                <a:gd name="T83" fmla="*/ 4764 h 443"/>
                                <a:gd name="T84" fmla="+- 0 2724 2323"/>
                                <a:gd name="T85" fmla="*/ T84 w 442"/>
                                <a:gd name="T86" fmla="+- 0 4809 4716"/>
                                <a:gd name="T87" fmla="*/ 4809 h 443"/>
                                <a:gd name="T88" fmla="+- 0 2753 2323"/>
                                <a:gd name="T89" fmla="*/ T88 w 442"/>
                                <a:gd name="T90" fmla="+- 0 4866 4716"/>
                                <a:gd name="T91" fmla="*/ 4866 h 443"/>
                                <a:gd name="T92" fmla="+- 0 2765 2323"/>
                                <a:gd name="T93" fmla="*/ T92 w 442"/>
                                <a:gd name="T94" fmla="+- 0 4930 4716"/>
                                <a:gd name="T95" fmla="*/ 4930 h 443"/>
                                <a:gd name="T96" fmla="+- 0 2765 2323"/>
                                <a:gd name="T97" fmla="*/ T96 w 442"/>
                                <a:gd name="T98" fmla="+- 0 4937 4716"/>
                                <a:gd name="T99" fmla="*/ 4937 h 44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Lst>
                              <a:rect l="0" t="0" r="r" b="b"/>
                              <a:pathLst>
                                <a:path w="442" h="443">
                                  <a:moveTo>
                                    <a:pt x="442" y="221"/>
                                  </a:moveTo>
                                  <a:lnTo>
                                    <a:pt x="431" y="288"/>
                                  </a:lnTo>
                                  <a:lnTo>
                                    <a:pt x="402" y="347"/>
                                  </a:lnTo>
                                  <a:lnTo>
                                    <a:pt x="358" y="394"/>
                                  </a:lnTo>
                                  <a:lnTo>
                                    <a:pt x="301" y="427"/>
                                  </a:lnTo>
                                  <a:lnTo>
                                    <a:pt x="236" y="442"/>
                                  </a:lnTo>
                                  <a:lnTo>
                                    <a:pt x="211" y="441"/>
                                  </a:lnTo>
                                  <a:lnTo>
                                    <a:pt x="142" y="425"/>
                                  </a:lnTo>
                                  <a:lnTo>
                                    <a:pt x="85" y="393"/>
                                  </a:lnTo>
                                  <a:lnTo>
                                    <a:pt x="40" y="347"/>
                                  </a:lnTo>
                                  <a:lnTo>
                                    <a:pt x="11" y="290"/>
                                  </a:lnTo>
                                  <a:lnTo>
                                    <a:pt x="0" y="225"/>
                                  </a:lnTo>
                                  <a:lnTo>
                                    <a:pt x="2" y="201"/>
                                  </a:lnTo>
                                  <a:lnTo>
                                    <a:pt x="18" y="135"/>
                                  </a:lnTo>
                                  <a:lnTo>
                                    <a:pt x="52" y="79"/>
                                  </a:lnTo>
                                  <a:lnTo>
                                    <a:pt x="100" y="35"/>
                                  </a:lnTo>
                                  <a:lnTo>
                                    <a:pt x="159" y="8"/>
                                  </a:lnTo>
                                  <a:lnTo>
                                    <a:pt x="203" y="0"/>
                                  </a:lnTo>
                                  <a:lnTo>
                                    <a:pt x="228" y="1"/>
                                  </a:lnTo>
                                  <a:lnTo>
                                    <a:pt x="297" y="16"/>
                                  </a:lnTo>
                                  <a:lnTo>
                                    <a:pt x="356" y="48"/>
                                  </a:lnTo>
                                  <a:lnTo>
                                    <a:pt x="401" y="93"/>
                                  </a:lnTo>
                                  <a:lnTo>
                                    <a:pt x="430" y="150"/>
                                  </a:lnTo>
                                  <a:lnTo>
                                    <a:pt x="442" y="214"/>
                                  </a:lnTo>
                                  <a:lnTo>
                                    <a:pt x="442" y="221"/>
                                  </a:lnTo>
                                  <a:close/>
                                </a:path>
                              </a:pathLst>
                            </a:custGeom>
                            <a:noFill/>
                            <a:ln w="12738">
                              <a:solidFill>
                                <a:srgbClr val="01020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873667277" name="Group 55"/>
                        <wpg:cNvGrpSpPr>
                          <a:grpSpLocks/>
                        </wpg:cNvGrpSpPr>
                        <wpg:grpSpPr bwMode="auto">
                          <a:xfrm>
                            <a:off x="224" y="1932"/>
                            <a:ext cx="2" cy="2506"/>
                            <a:chOff x="224" y="1932"/>
                            <a:chExt cx="2" cy="2506"/>
                          </a:xfrm>
                        </wpg:grpSpPr>
                        <wps:wsp>
                          <wps:cNvPr id="1324988887" name="Freeform 56"/>
                          <wps:cNvSpPr>
                            <a:spLocks/>
                          </wps:cNvSpPr>
                          <wps:spPr bwMode="auto">
                            <a:xfrm>
                              <a:off x="224" y="1932"/>
                              <a:ext cx="2" cy="2506"/>
                            </a:xfrm>
                            <a:custGeom>
                              <a:avLst/>
                              <a:gdLst>
                                <a:gd name="T0" fmla="+- 0 4437 1932"/>
                                <a:gd name="T1" fmla="*/ 4437 h 2506"/>
                                <a:gd name="T2" fmla="+- 0 1932 1932"/>
                                <a:gd name="T3" fmla="*/ 1932 h 2506"/>
                              </a:gdLst>
                              <a:ahLst/>
                              <a:cxnLst>
                                <a:cxn ang="0">
                                  <a:pos x="0" y="T1"/>
                                </a:cxn>
                                <a:cxn ang="0">
                                  <a:pos x="0" y="T3"/>
                                </a:cxn>
                              </a:cxnLst>
                              <a:rect l="0" t="0" r="r" b="b"/>
                              <a:pathLst>
                                <a:path h="2506">
                                  <a:moveTo>
                                    <a:pt x="0" y="2505"/>
                                  </a:moveTo>
                                  <a:lnTo>
                                    <a:pt x="0" y="0"/>
                                  </a:lnTo>
                                </a:path>
                              </a:pathLst>
                            </a:custGeom>
                            <a:noFill/>
                            <a:ln w="634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677875512" name="Group 57"/>
                        <wpg:cNvGrpSpPr>
                          <a:grpSpLocks/>
                        </wpg:cNvGrpSpPr>
                        <wpg:grpSpPr bwMode="auto">
                          <a:xfrm>
                            <a:off x="195" y="1843"/>
                            <a:ext cx="59" cy="109"/>
                            <a:chOff x="195" y="1843"/>
                            <a:chExt cx="59" cy="109"/>
                          </a:xfrm>
                        </wpg:grpSpPr>
                        <wps:wsp>
                          <wps:cNvPr id="1245879188" name="Freeform 58"/>
                          <wps:cNvSpPr>
                            <a:spLocks/>
                          </wps:cNvSpPr>
                          <wps:spPr bwMode="auto">
                            <a:xfrm>
                              <a:off x="195" y="1843"/>
                              <a:ext cx="59" cy="109"/>
                            </a:xfrm>
                            <a:custGeom>
                              <a:avLst/>
                              <a:gdLst>
                                <a:gd name="T0" fmla="+- 0 224 195"/>
                                <a:gd name="T1" fmla="*/ T0 w 59"/>
                                <a:gd name="T2" fmla="+- 0 1843 1843"/>
                                <a:gd name="T3" fmla="*/ 1843 h 109"/>
                                <a:gd name="T4" fmla="+- 0 195 195"/>
                                <a:gd name="T5" fmla="*/ T4 w 59"/>
                                <a:gd name="T6" fmla="+- 0 1952 1843"/>
                                <a:gd name="T7" fmla="*/ 1952 h 109"/>
                                <a:gd name="T8" fmla="+- 0 253 195"/>
                                <a:gd name="T9" fmla="*/ T8 w 59"/>
                                <a:gd name="T10" fmla="+- 0 1952 1843"/>
                                <a:gd name="T11" fmla="*/ 1952 h 109"/>
                                <a:gd name="T12" fmla="+- 0 224 195"/>
                                <a:gd name="T13" fmla="*/ T12 w 59"/>
                                <a:gd name="T14" fmla="+- 0 1843 1843"/>
                                <a:gd name="T15" fmla="*/ 1843 h 109"/>
                              </a:gdLst>
                              <a:ahLst/>
                              <a:cxnLst>
                                <a:cxn ang="0">
                                  <a:pos x="T1" y="T3"/>
                                </a:cxn>
                                <a:cxn ang="0">
                                  <a:pos x="T5" y="T7"/>
                                </a:cxn>
                                <a:cxn ang="0">
                                  <a:pos x="T9" y="T11"/>
                                </a:cxn>
                                <a:cxn ang="0">
                                  <a:pos x="T13" y="T15"/>
                                </a:cxn>
                              </a:cxnLst>
                              <a:rect l="0" t="0" r="r" b="b"/>
                              <a:pathLst>
                                <a:path w="59" h="109">
                                  <a:moveTo>
                                    <a:pt x="29" y="0"/>
                                  </a:moveTo>
                                  <a:lnTo>
                                    <a:pt x="0" y="109"/>
                                  </a:lnTo>
                                  <a:lnTo>
                                    <a:pt x="58" y="109"/>
                                  </a:lnTo>
                                  <a:lnTo>
                                    <a:pt x="29"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967574542" name="Group 59"/>
                        <wpg:cNvGrpSpPr>
                          <a:grpSpLocks/>
                        </wpg:cNvGrpSpPr>
                        <wpg:grpSpPr bwMode="auto">
                          <a:xfrm>
                            <a:off x="195" y="4417"/>
                            <a:ext cx="59" cy="109"/>
                            <a:chOff x="195" y="4417"/>
                            <a:chExt cx="59" cy="109"/>
                          </a:xfrm>
                        </wpg:grpSpPr>
                        <wps:wsp>
                          <wps:cNvPr id="1562420893" name="Freeform 60"/>
                          <wps:cNvSpPr>
                            <a:spLocks/>
                          </wps:cNvSpPr>
                          <wps:spPr bwMode="auto">
                            <a:xfrm>
                              <a:off x="195" y="4417"/>
                              <a:ext cx="59" cy="109"/>
                            </a:xfrm>
                            <a:custGeom>
                              <a:avLst/>
                              <a:gdLst>
                                <a:gd name="T0" fmla="+- 0 253 195"/>
                                <a:gd name="T1" fmla="*/ T0 w 59"/>
                                <a:gd name="T2" fmla="+- 0 4417 4417"/>
                                <a:gd name="T3" fmla="*/ 4417 h 109"/>
                                <a:gd name="T4" fmla="+- 0 195 195"/>
                                <a:gd name="T5" fmla="*/ T4 w 59"/>
                                <a:gd name="T6" fmla="+- 0 4417 4417"/>
                                <a:gd name="T7" fmla="*/ 4417 h 109"/>
                                <a:gd name="T8" fmla="+- 0 224 195"/>
                                <a:gd name="T9" fmla="*/ T8 w 59"/>
                                <a:gd name="T10" fmla="+- 0 4526 4417"/>
                                <a:gd name="T11" fmla="*/ 4526 h 109"/>
                                <a:gd name="T12" fmla="+- 0 253 195"/>
                                <a:gd name="T13" fmla="*/ T12 w 59"/>
                                <a:gd name="T14" fmla="+- 0 4417 4417"/>
                                <a:gd name="T15" fmla="*/ 4417 h 109"/>
                              </a:gdLst>
                              <a:ahLst/>
                              <a:cxnLst>
                                <a:cxn ang="0">
                                  <a:pos x="T1" y="T3"/>
                                </a:cxn>
                                <a:cxn ang="0">
                                  <a:pos x="T5" y="T7"/>
                                </a:cxn>
                                <a:cxn ang="0">
                                  <a:pos x="T9" y="T11"/>
                                </a:cxn>
                                <a:cxn ang="0">
                                  <a:pos x="T13" y="T15"/>
                                </a:cxn>
                              </a:cxnLst>
                              <a:rect l="0" t="0" r="r" b="b"/>
                              <a:pathLst>
                                <a:path w="59" h="109">
                                  <a:moveTo>
                                    <a:pt x="58" y="0"/>
                                  </a:moveTo>
                                  <a:lnTo>
                                    <a:pt x="0" y="0"/>
                                  </a:lnTo>
                                  <a:lnTo>
                                    <a:pt x="29" y="109"/>
                                  </a:lnTo>
                                  <a:lnTo>
                                    <a:pt x="5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014538020" name="Group 61"/>
                        <wpg:cNvGrpSpPr>
                          <a:grpSpLocks/>
                        </wpg:cNvGrpSpPr>
                        <wpg:grpSpPr bwMode="auto">
                          <a:xfrm>
                            <a:off x="58" y="1839"/>
                            <a:ext cx="1937" cy="2"/>
                            <a:chOff x="58" y="1839"/>
                            <a:chExt cx="1937" cy="2"/>
                          </a:xfrm>
                        </wpg:grpSpPr>
                        <wps:wsp>
                          <wps:cNvPr id="1376658647" name="Freeform 62"/>
                          <wps:cNvSpPr>
                            <a:spLocks/>
                          </wps:cNvSpPr>
                          <wps:spPr bwMode="auto">
                            <a:xfrm>
                              <a:off x="58" y="1839"/>
                              <a:ext cx="1937" cy="2"/>
                            </a:xfrm>
                            <a:custGeom>
                              <a:avLst/>
                              <a:gdLst>
                                <a:gd name="T0" fmla="+- 0 58 58"/>
                                <a:gd name="T1" fmla="*/ T0 w 1937"/>
                                <a:gd name="T2" fmla="+- 0 1999 58"/>
                                <a:gd name="T3" fmla="*/ T2 w 1937"/>
                              </a:gdLst>
                              <a:ahLst/>
                              <a:cxnLst>
                                <a:cxn ang="0">
                                  <a:pos x="T1" y="0"/>
                                </a:cxn>
                                <a:cxn ang="0">
                                  <a:pos x="T3" y="0"/>
                                </a:cxn>
                              </a:cxnLst>
                              <a:rect l="0" t="0" r="r" b="b"/>
                              <a:pathLst>
                                <a:path w="1937">
                                  <a:moveTo>
                                    <a:pt x="0" y="0"/>
                                  </a:moveTo>
                                  <a:lnTo>
                                    <a:pt x="1941" y="0"/>
                                  </a:lnTo>
                                </a:path>
                              </a:pathLst>
                            </a:custGeom>
                            <a:noFill/>
                            <a:ln w="637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809111791" name="Group 63"/>
                        <wpg:cNvGrpSpPr>
                          <a:grpSpLocks/>
                        </wpg:cNvGrpSpPr>
                        <wpg:grpSpPr bwMode="auto">
                          <a:xfrm>
                            <a:off x="58" y="4534"/>
                            <a:ext cx="1937" cy="2"/>
                            <a:chOff x="58" y="4534"/>
                            <a:chExt cx="1937" cy="2"/>
                          </a:xfrm>
                        </wpg:grpSpPr>
                        <wps:wsp>
                          <wps:cNvPr id="36330994" name="Freeform 64"/>
                          <wps:cNvSpPr>
                            <a:spLocks/>
                          </wps:cNvSpPr>
                          <wps:spPr bwMode="auto">
                            <a:xfrm>
                              <a:off x="58" y="4534"/>
                              <a:ext cx="1937" cy="2"/>
                            </a:xfrm>
                            <a:custGeom>
                              <a:avLst/>
                              <a:gdLst>
                                <a:gd name="T0" fmla="+- 0 58 58"/>
                                <a:gd name="T1" fmla="*/ T0 w 1937"/>
                                <a:gd name="T2" fmla="+- 0 1999 58"/>
                                <a:gd name="T3" fmla="*/ T2 w 1937"/>
                              </a:gdLst>
                              <a:ahLst/>
                              <a:cxnLst>
                                <a:cxn ang="0">
                                  <a:pos x="T1" y="0"/>
                                </a:cxn>
                                <a:cxn ang="0">
                                  <a:pos x="T3" y="0"/>
                                </a:cxn>
                              </a:cxnLst>
                              <a:rect l="0" t="0" r="r" b="b"/>
                              <a:pathLst>
                                <a:path w="1937">
                                  <a:moveTo>
                                    <a:pt x="0" y="0"/>
                                  </a:moveTo>
                                  <a:lnTo>
                                    <a:pt x="1941" y="0"/>
                                  </a:lnTo>
                                </a:path>
                              </a:pathLst>
                            </a:custGeom>
                            <a:noFill/>
                            <a:ln w="637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127982298" name="Group 65"/>
                        <wpg:cNvGrpSpPr>
                          <a:grpSpLocks/>
                        </wpg:cNvGrpSpPr>
                        <wpg:grpSpPr bwMode="auto">
                          <a:xfrm>
                            <a:off x="4834" y="1715"/>
                            <a:ext cx="2" cy="272"/>
                            <a:chOff x="4834" y="1715"/>
                            <a:chExt cx="2" cy="272"/>
                          </a:xfrm>
                        </wpg:grpSpPr>
                        <wps:wsp>
                          <wps:cNvPr id="1644296180" name="Freeform 66"/>
                          <wps:cNvSpPr>
                            <a:spLocks/>
                          </wps:cNvSpPr>
                          <wps:spPr bwMode="auto">
                            <a:xfrm>
                              <a:off x="4834" y="1715"/>
                              <a:ext cx="2" cy="272"/>
                            </a:xfrm>
                            <a:custGeom>
                              <a:avLst/>
                              <a:gdLst>
                                <a:gd name="T0" fmla="+- 0 1986 1715"/>
                                <a:gd name="T1" fmla="*/ 1986 h 272"/>
                                <a:gd name="T2" fmla="+- 0 1715 1715"/>
                                <a:gd name="T3" fmla="*/ 1715 h 272"/>
                              </a:gdLst>
                              <a:ahLst/>
                              <a:cxnLst>
                                <a:cxn ang="0">
                                  <a:pos x="0" y="T1"/>
                                </a:cxn>
                                <a:cxn ang="0">
                                  <a:pos x="0" y="T3"/>
                                </a:cxn>
                              </a:cxnLst>
                              <a:rect l="0" t="0" r="r" b="b"/>
                              <a:pathLst>
                                <a:path h="272">
                                  <a:moveTo>
                                    <a:pt x="0" y="271"/>
                                  </a:moveTo>
                                  <a:lnTo>
                                    <a:pt x="0" y="0"/>
                                  </a:lnTo>
                                </a:path>
                              </a:pathLst>
                            </a:custGeom>
                            <a:noFill/>
                            <a:ln w="634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707713587" name="Group 67"/>
                        <wpg:cNvGrpSpPr>
                          <a:grpSpLocks/>
                        </wpg:cNvGrpSpPr>
                        <wpg:grpSpPr bwMode="auto">
                          <a:xfrm>
                            <a:off x="4805" y="1626"/>
                            <a:ext cx="59" cy="109"/>
                            <a:chOff x="4805" y="1626"/>
                            <a:chExt cx="59" cy="109"/>
                          </a:xfrm>
                        </wpg:grpSpPr>
                        <wps:wsp>
                          <wps:cNvPr id="859186745" name="Freeform 68"/>
                          <wps:cNvSpPr>
                            <a:spLocks/>
                          </wps:cNvSpPr>
                          <wps:spPr bwMode="auto">
                            <a:xfrm>
                              <a:off x="4805" y="1626"/>
                              <a:ext cx="59" cy="109"/>
                            </a:xfrm>
                            <a:custGeom>
                              <a:avLst/>
                              <a:gdLst>
                                <a:gd name="T0" fmla="+- 0 4834 4805"/>
                                <a:gd name="T1" fmla="*/ T0 w 59"/>
                                <a:gd name="T2" fmla="+- 0 1626 1626"/>
                                <a:gd name="T3" fmla="*/ 1626 h 109"/>
                                <a:gd name="T4" fmla="+- 0 4805 4805"/>
                                <a:gd name="T5" fmla="*/ T4 w 59"/>
                                <a:gd name="T6" fmla="+- 0 1735 1626"/>
                                <a:gd name="T7" fmla="*/ 1735 h 109"/>
                                <a:gd name="T8" fmla="+- 0 4863 4805"/>
                                <a:gd name="T9" fmla="*/ T8 w 59"/>
                                <a:gd name="T10" fmla="+- 0 1735 1626"/>
                                <a:gd name="T11" fmla="*/ 1735 h 109"/>
                                <a:gd name="T12" fmla="+- 0 4834 4805"/>
                                <a:gd name="T13" fmla="*/ T12 w 59"/>
                                <a:gd name="T14" fmla="+- 0 1626 1626"/>
                                <a:gd name="T15" fmla="*/ 1626 h 109"/>
                              </a:gdLst>
                              <a:ahLst/>
                              <a:cxnLst>
                                <a:cxn ang="0">
                                  <a:pos x="T1" y="T3"/>
                                </a:cxn>
                                <a:cxn ang="0">
                                  <a:pos x="T5" y="T7"/>
                                </a:cxn>
                                <a:cxn ang="0">
                                  <a:pos x="T9" y="T11"/>
                                </a:cxn>
                                <a:cxn ang="0">
                                  <a:pos x="T13" y="T15"/>
                                </a:cxn>
                              </a:cxnLst>
                              <a:rect l="0" t="0" r="r" b="b"/>
                              <a:pathLst>
                                <a:path w="59" h="109">
                                  <a:moveTo>
                                    <a:pt x="29" y="0"/>
                                  </a:moveTo>
                                  <a:lnTo>
                                    <a:pt x="0" y="109"/>
                                  </a:lnTo>
                                  <a:lnTo>
                                    <a:pt x="58" y="109"/>
                                  </a:lnTo>
                                  <a:lnTo>
                                    <a:pt x="29"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429276306" name="Group 69"/>
                        <wpg:cNvGrpSpPr>
                          <a:grpSpLocks/>
                        </wpg:cNvGrpSpPr>
                        <wpg:grpSpPr bwMode="auto">
                          <a:xfrm>
                            <a:off x="4806" y="1967"/>
                            <a:ext cx="59" cy="109"/>
                            <a:chOff x="4806" y="1967"/>
                            <a:chExt cx="59" cy="109"/>
                          </a:xfrm>
                        </wpg:grpSpPr>
                        <wps:wsp>
                          <wps:cNvPr id="1351617909" name="Freeform 70"/>
                          <wps:cNvSpPr>
                            <a:spLocks/>
                          </wps:cNvSpPr>
                          <wps:spPr bwMode="auto">
                            <a:xfrm>
                              <a:off x="4806" y="1967"/>
                              <a:ext cx="59" cy="109"/>
                            </a:xfrm>
                            <a:custGeom>
                              <a:avLst/>
                              <a:gdLst>
                                <a:gd name="T0" fmla="+- 0 4864 4806"/>
                                <a:gd name="T1" fmla="*/ T0 w 59"/>
                                <a:gd name="T2" fmla="+- 0 1967 1967"/>
                                <a:gd name="T3" fmla="*/ 1967 h 109"/>
                                <a:gd name="T4" fmla="+- 0 4806 4806"/>
                                <a:gd name="T5" fmla="*/ T4 w 59"/>
                                <a:gd name="T6" fmla="+- 0 1967 1967"/>
                                <a:gd name="T7" fmla="*/ 1967 h 109"/>
                                <a:gd name="T8" fmla="+- 0 4835 4806"/>
                                <a:gd name="T9" fmla="*/ T8 w 59"/>
                                <a:gd name="T10" fmla="+- 0 2075 1967"/>
                                <a:gd name="T11" fmla="*/ 2075 h 109"/>
                                <a:gd name="T12" fmla="+- 0 4864 4806"/>
                                <a:gd name="T13" fmla="*/ T12 w 59"/>
                                <a:gd name="T14" fmla="+- 0 1967 1967"/>
                                <a:gd name="T15" fmla="*/ 1967 h 109"/>
                              </a:gdLst>
                              <a:ahLst/>
                              <a:cxnLst>
                                <a:cxn ang="0">
                                  <a:pos x="T1" y="T3"/>
                                </a:cxn>
                                <a:cxn ang="0">
                                  <a:pos x="T5" y="T7"/>
                                </a:cxn>
                                <a:cxn ang="0">
                                  <a:pos x="T9" y="T11"/>
                                </a:cxn>
                                <a:cxn ang="0">
                                  <a:pos x="T13" y="T15"/>
                                </a:cxn>
                              </a:cxnLst>
                              <a:rect l="0" t="0" r="r" b="b"/>
                              <a:pathLst>
                                <a:path w="59" h="109">
                                  <a:moveTo>
                                    <a:pt x="58" y="0"/>
                                  </a:moveTo>
                                  <a:lnTo>
                                    <a:pt x="0" y="0"/>
                                  </a:lnTo>
                                  <a:lnTo>
                                    <a:pt x="29" y="108"/>
                                  </a:lnTo>
                                  <a:lnTo>
                                    <a:pt x="5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631106514" name="Group 71"/>
                        <wpg:cNvGrpSpPr>
                          <a:grpSpLocks/>
                        </wpg:cNvGrpSpPr>
                        <wpg:grpSpPr bwMode="auto">
                          <a:xfrm>
                            <a:off x="3824" y="1622"/>
                            <a:ext cx="1148" cy="2"/>
                            <a:chOff x="3824" y="1622"/>
                            <a:chExt cx="1148" cy="2"/>
                          </a:xfrm>
                        </wpg:grpSpPr>
                        <wps:wsp>
                          <wps:cNvPr id="1583910830" name="Freeform 72"/>
                          <wps:cNvSpPr>
                            <a:spLocks/>
                          </wps:cNvSpPr>
                          <wps:spPr bwMode="auto">
                            <a:xfrm>
                              <a:off x="3824" y="1622"/>
                              <a:ext cx="1148" cy="2"/>
                            </a:xfrm>
                            <a:custGeom>
                              <a:avLst/>
                              <a:gdLst>
                                <a:gd name="T0" fmla="+- 0 3824 3824"/>
                                <a:gd name="T1" fmla="*/ T0 w 1148"/>
                                <a:gd name="T2" fmla="+- 0 4974 3824"/>
                                <a:gd name="T3" fmla="*/ T2 w 1148"/>
                              </a:gdLst>
                              <a:ahLst/>
                              <a:cxnLst>
                                <a:cxn ang="0">
                                  <a:pos x="T1" y="0"/>
                                </a:cxn>
                                <a:cxn ang="0">
                                  <a:pos x="T3" y="0"/>
                                </a:cxn>
                              </a:cxnLst>
                              <a:rect l="0" t="0" r="r" b="b"/>
                              <a:pathLst>
                                <a:path w="1148">
                                  <a:moveTo>
                                    <a:pt x="0" y="0"/>
                                  </a:moveTo>
                                  <a:lnTo>
                                    <a:pt x="1150" y="0"/>
                                  </a:lnTo>
                                </a:path>
                              </a:pathLst>
                            </a:custGeom>
                            <a:noFill/>
                            <a:ln w="6379">
                              <a:solidFill>
                                <a:srgbClr val="01020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764691019" name="Group 73"/>
                        <wpg:cNvGrpSpPr>
                          <a:grpSpLocks/>
                        </wpg:cNvGrpSpPr>
                        <wpg:grpSpPr bwMode="auto">
                          <a:xfrm>
                            <a:off x="4084" y="2076"/>
                            <a:ext cx="888" cy="2"/>
                            <a:chOff x="4084" y="2076"/>
                            <a:chExt cx="888" cy="2"/>
                          </a:xfrm>
                        </wpg:grpSpPr>
                        <wps:wsp>
                          <wps:cNvPr id="991328143" name="Freeform 74"/>
                          <wps:cNvSpPr>
                            <a:spLocks/>
                          </wps:cNvSpPr>
                          <wps:spPr bwMode="auto">
                            <a:xfrm>
                              <a:off x="4084" y="2076"/>
                              <a:ext cx="888" cy="2"/>
                            </a:xfrm>
                            <a:custGeom>
                              <a:avLst/>
                              <a:gdLst>
                                <a:gd name="T0" fmla="+- 0 4084 4084"/>
                                <a:gd name="T1" fmla="*/ T0 w 888"/>
                                <a:gd name="T2" fmla="+- 0 4974 4084"/>
                                <a:gd name="T3" fmla="*/ T2 w 888"/>
                              </a:gdLst>
                              <a:ahLst/>
                              <a:cxnLst>
                                <a:cxn ang="0">
                                  <a:pos x="T1" y="0"/>
                                </a:cxn>
                                <a:cxn ang="0">
                                  <a:pos x="T3" y="0"/>
                                </a:cxn>
                              </a:cxnLst>
                              <a:rect l="0" t="0" r="r" b="b"/>
                              <a:pathLst>
                                <a:path w="888">
                                  <a:moveTo>
                                    <a:pt x="0" y="0"/>
                                  </a:moveTo>
                                  <a:lnTo>
                                    <a:pt x="890" y="0"/>
                                  </a:lnTo>
                                </a:path>
                              </a:pathLst>
                            </a:custGeom>
                            <a:noFill/>
                            <a:ln w="6379">
                              <a:solidFill>
                                <a:srgbClr val="01020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448929193" name="Group 75"/>
                        <wpg:cNvGrpSpPr>
                          <a:grpSpLocks/>
                        </wpg:cNvGrpSpPr>
                        <wpg:grpSpPr bwMode="auto">
                          <a:xfrm>
                            <a:off x="4834" y="5268"/>
                            <a:ext cx="2" cy="1099"/>
                            <a:chOff x="4834" y="5268"/>
                            <a:chExt cx="2" cy="1099"/>
                          </a:xfrm>
                        </wpg:grpSpPr>
                        <wps:wsp>
                          <wps:cNvPr id="418085346" name="Freeform 76"/>
                          <wps:cNvSpPr>
                            <a:spLocks/>
                          </wps:cNvSpPr>
                          <wps:spPr bwMode="auto">
                            <a:xfrm>
                              <a:off x="4834" y="5268"/>
                              <a:ext cx="2" cy="1099"/>
                            </a:xfrm>
                            <a:custGeom>
                              <a:avLst/>
                              <a:gdLst>
                                <a:gd name="T0" fmla="+- 0 6366 5268"/>
                                <a:gd name="T1" fmla="*/ 6366 h 1099"/>
                                <a:gd name="T2" fmla="+- 0 5268 5268"/>
                                <a:gd name="T3" fmla="*/ 5268 h 1099"/>
                              </a:gdLst>
                              <a:ahLst/>
                              <a:cxnLst>
                                <a:cxn ang="0">
                                  <a:pos x="0" y="T1"/>
                                </a:cxn>
                                <a:cxn ang="0">
                                  <a:pos x="0" y="T3"/>
                                </a:cxn>
                              </a:cxnLst>
                              <a:rect l="0" t="0" r="r" b="b"/>
                              <a:pathLst>
                                <a:path h="1099">
                                  <a:moveTo>
                                    <a:pt x="0" y="1098"/>
                                  </a:moveTo>
                                  <a:lnTo>
                                    <a:pt x="0" y="0"/>
                                  </a:lnTo>
                                </a:path>
                              </a:pathLst>
                            </a:custGeom>
                            <a:noFill/>
                            <a:ln w="634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477716928" name="Group 77"/>
                        <wpg:cNvGrpSpPr>
                          <a:grpSpLocks/>
                        </wpg:cNvGrpSpPr>
                        <wpg:grpSpPr bwMode="auto">
                          <a:xfrm>
                            <a:off x="4805" y="5179"/>
                            <a:ext cx="59" cy="109"/>
                            <a:chOff x="4805" y="5179"/>
                            <a:chExt cx="59" cy="109"/>
                          </a:xfrm>
                        </wpg:grpSpPr>
                        <wps:wsp>
                          <wps:cNvPr id="914344676" name="Freeform 78"/>
                          <wps:cNvSpPr>
                            <a:spLocks/>
                          </wps:cNvSpPr>
                          <wps:spPr bwMode="auto">
                            <a:xfrm>
                              <a:off x="4805" y="5179"/>
                              <a:ext cx="59" cy="109"/>
                            </a:xfrm>
                            <a:custGeom>
                              <a:avLst/>
                              <a:gdLst>
                                <a:gd name="T0" fmla="+- 0 4834 4805"/>
                                <a:gd name="T1" fmla="*/ T0 w 59"/>
                                <a:gd name="T2" fmla="+- 0 5179 5179"/>
                                <a:gd name="T3" fmla="*/ 5179 h 109"/>
                                <a:gd name="T4" fmla="+- 0 4805 4805"/>
                                <a:gd name="T5" fmla="*/ T4 w 59"/>
                                <a:gd name="T6" fmla="+- 0 5288 5179"/>
                                <a:gd name="T7" fmla="*/ 5288 h 109"/>
                                <a:gd name="T8" fmla="+- 0 4863 4805"/>
                                <a:gd name="T9" fmla="*/ T8 w 59"/>
                                <a:gd name="T10" fmla="+- 0 5288 5179"/>
                                <a:gd name="T11" fmla="*/ 5288 h 109"/>
                                <a:gd name="T12" fmla="+- 0 4834 4805"/>
                                <a:gd name="T13" fmla="*/ T12 w 59"/>
                                <a:gd name="T14" fmla="+- 0 5179 5179"/>
                                <a:gd name="T15" fmla="*/ 5179 h 109"/>
                              </a:gdLst>
                              <a:ahLst/>
                              <a:cxnLst>
                                <a:cxn ang="0">
                                  <a:pos x="T1" y="T3"/>
                                </a:cxn>
                                <a:cxn ang="0">
                                  <a:pos x="T5" y="T7"/>
                                </a:cxn>
                                <a:cxn ang="0">
                                  <a:pos x="T9" y="T11"/>
                                </a:cxn>
                                <a:cxn ang="0">
                                  <a:pos x="T13" y="T15"/>
                                </a:cxn>
                              </a:cxnLst>
                              <a:rect l="0" t="0" r="r" b="b"/>
                              <a:pathLst>
                                <a:path w="59" h="109">
                                  <a:moveTo>
                                    <a:pt x="29" y="0"/>
                                  </a:moveTo>
                                  <a:lnTo>
                                    <a:pt x="0" y="109"/>
                                  </a:lnTo>
                                  <a:lnTo>
                                    <a:pt x="58" y="109"/>
                                  </a:lnTo>
                                  <a:lnTo>
                                    <a:pt x="29"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874217948" name="Group 79"/>
                        <wpg:cNvGrpSpPr>
                          <a:grpSpLocks/>
                        </wpg:cNvGrpSpPr>
                        <wpg:grpSpPr bwMode="auto">
                          <a:xfrm>
                            <a:off x="4806" y="6346"/>
                            <a:ext cx="59" cy="109"/>
                            <a:chOff x="4806" y="6346"/>
                            <a:chExt cx="59" cy="109"/>
                          </a:xfrm>
                        </wpg:grpSpPr>
                        <wps:wsp>
                          <wps:cNvPr id="834320319" name="Freeform 80"/>
                          <wps:cNvSpPr>
                            <a:spLocks/>
                          </wps:cNvSpPr>
                          <wps:spPr bwMode="auto">
                            <a:xfrm>
                              <a:off x="4806" y="6346"/>
                              <a:ext cx="59" cy="109"/>
                            </a:xfrm>
                            <a:custGeom>
                              <a:avLst/>
                              <a:gdLst>
                                <a:gd name="T0" fmla="+- 0 4864 4806"/>
                                <a:gd name="T1" fmla="*/ T0 w 59"/>
                                <a:gd name="T2" fmla="+- 0 6346 6346"/>
                                <a:gd name="T3" fmla="*/ 6346 h 109"/>
                                <a:gd name="T4" fmla="+- 0 4806 4806"/>
                                <a:gd name="T5" fmla="*/ T4 w 59"/>
                                <a:gd name="T6" fmla="+- 0 6346 6346"/>
                                <a:gd name="T7" fmla="*/ 6346 h 109"/>
                                <a:gd name="T8" fmla="+- 0 4835 4806"/>
                                <a:gd name="T9" fmla="*/ T8 w 59"/>
                                <a:gd name="T10" fmla="+- 0 6455 6346"/>
                                <a:gd name="T11" fmla="*/ 6455 h 109"/>
                                <a:gd name="T12" fmla="+- 0 4864 4806"/>
                                <a:gd name="T13" fmla="*/ T12 w 59"/>
                                <a:gd name="T14" fmla="+- 0 6346 6346"/>
                                <a:gd name="T15" fmla="*/ 6346 h 109"/>
                              </a:gdLst>
                              <a:ahLst/>
                              <a:cxnLst>
                                <a:cxn ang="0">
                                  <a:pos x="T1" y="T3"/>
                                </a:cxn>
                                <a:cxn ang="0">
                                  <a:pos x="T5" y="T7"/>
                                </a:cxn>
                                <a:cxn ang="0">
                                  <a:pos x="T9" y="T11"/>
                                </a:cxn>
                                <a:cxn ang="0">
                                  <a:pos x="T13" y="T15"/>
                                </a:cxn>
                              </a:cxnLst>
                              <a:rect l="0" t="0" r="r" b="b"/>
                              <a:pathLst>
                                <a:path w="59" h="109">
                                  <a:moveTo>
                                    <a:pt x="58" y="0"/>
                                  </a:moveTo>
                                  <a:lnTo>
                                    <a:pt x="0" y="0"/>
                                  </a:lnTo>
                                  <a:lnTo>
                                    <a:pt x="29" y="109"/>
                                  </a:lnTo>
                                  <a:lnTo>
                                    <a:pt x="5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42194378" name="Group 81"/>
                        <wpg:cNvGrpSpPr>
                          <a:grpSpLocks/>
                        </wpg:cNvGrpSpPr>
                        <wpg:grpSpPr bwMode="auto">
                          <a:xfrm>
                            <a:off x="3651" y="5171"/>
                            <a:ext cx="1321" cy="2"/>
                            <a:chOff x="3651" y="5171"/>
                            <a:chExt cx="1321" cy="2"/>
                          </a:xfrm>
                        </wpg:grpSpPr>
                        <wps:wsp>
                          <wps:cNvPr id="1321924998" name="Freeform 82"/>
                          <wps:cNvSpPr>
                            <a:spLocks/>
                          </wps:cNvSpPr>
                          <wps:spPr bwMode="auto">
                            <a:xfrm>
                              <a:off x="3651" y="5171"/>
                              <a:ext cx="1321" cy="2"/>
                            </a:xfrm>
                            <a:custGeom>
                              <a:avLst/>
                              <a:gdLst>
                                <a:gd name="T0" fmla="+- 0 3651 3651"/>
                                <a:gd name="T1" fmla="*/ T0 w 1321"/>
                                <a:gd name="T2" fmla="+- 0 4975 3651"/>
                                <a:gd name="T3" fmla="*/ T2 w 1321"/>
                              </a:gdLst>
                              <a:ahLst/>
                              <a:cxnLst>
                                <a:cxn ang="0">
                                  <a:pos x="T1" y="0"/>
                                </a:cxn>
                                <a:cxn ang="0">
                                  <a:pos x="T3" y="0"/>
                                </a:cxn>
                              </a:cxnLst>
                              <a:rect l="0" t="0" r="r" b="b"/>
                              <a:pathLst>
                                <a:path w="1321">
                                  <a:moveTo>
                                    <a:pt x="0" y="0"/>
                                  </a:moveTo>
                                  <a:lnTo>
                                    <a:pt x="1324" y="0"/>
                                  </a:lnTo>
                                </a:path>
                              </a:pathLst>
                            </a:custGeom>
                            <a:noFill/>
                            <a:ln w="6379">
                              <a:solidFill>
                                <a:srgbClr val="01020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2024609224" name="Group 83"/>
                        <wpg:cNvGrpSpPr>
                          <a:grpSpLocks/>
                        </wpg:cNvGrpSpPr>
                        <wpg:grpSpPr bwMode="auto">
                          <a:xfrm>
                            <a:off x="4601" y="6459"/>
                            <a:ext cx="371" cy="2"/>
                            <a:chOff x="4601" y="6459"/>
                            <a:chExt cx="371" cy="2"/>
                          </a:xfrm>
                        </wpg:grpSpPr>
                        <wps:wsp>
                          <wps:cNvPr id="2056047900" name="Freeform 84"/>
                          <wps:cNvSpPr>
                            <a:spLocks/>
                          </wps:cNvSpPr>
                          <wps:spPr bwMode="auto">
                            <a:xfrm>
                              <a:off x="4601" y="6459"/>
                              <a:ext cx="371" cy="2"/>
                            </a:xfrm>
                            <a:custGeom>
                              <a:avLst/>
                              <a:gdLst>
                                <a:gd name="T0" fmla="+- 0 4601 4601"/>
                                <a:gd name="T1" fmla="*/ T0 w 371"/>
                                <a:gd name="T2" fmla="+- 0 4972 4601"/>
                                <a:gd name="T3" fmla="*/ T2 w 371"/>
                              </a:gdLst>
                              <a:ahLst/>
                              <a:cxnLst>
                                <a:cxn ang="0">
                                  <a:pos x="T1" y="0"/>
                                </a:cxn>
                                <a:cxn ang="0">
                                  <a:pos x="T3" y="0"/>
                                </a:cxn>
                              </a:cxnLst>
                              <a:rect l="0" t="0" r="r" b="b"/>
                              <a:pathLst>
                                <a:path w="371">
                                  <a:moveTo>
                                    <a:pt x="0" y="0"/>
                                  </a:moveTo>
                                  <a:lnTo>
                                    <a:pt x="371" y="0"/>
                                  </a:lnTo>
                                </a:path>
                              </a:pathLst>
                            </a:custGeom>
                            <a:noFill/>
                            <a:ln w="6379">
                              <a:solidFill>
                                <a:srgbClr val="01020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462010026" name="Group 85"/>
                        <wpg:cNvGrpSpPr>
                          <a:grpSpLocks/>
                        </wpg:cNvGrpSpPr>
                        <wpg:grpSpPr bwMode="auto">
                          <a:xfrm>
                            <a:off x="4549" y="3173"/>
                            <a:ext cx="426" cy="292"/>
                            <a:chOff x="4549" y="3173"/>
                            <a:chExt cx="426" cy="292"/>
                          </a:xfrm>
                        </wpg:grpSpPr>
                        <wps:wsp>
                          <wps:cNvPr id="850568247" name="Freeform 86"/>
                          <wps:cNvSpPr>
                            <a:spLocks/>
                          </wps:cNvSpPr>
                          <wps:spPr bwMode="auto">
                            <a:xfrm>
                              <a:off x="4549" y="3173"/>
                              <a:ext cx="426" cy="292"/>
                            </a:xfrm>
                            <a:custGeom>
                              <a:avLst/>
                              <a:gdLst>
                                <a:gd name="T0" fmla="+- 0 4974 4549"/>
                                <a:gd name="T1" fmla="*/ T0 w 426"/>
                                <a:gd name="T2" fmla="+- 0 3173 3173"/>
                                <a:gd name="T3" fmla="*/ 3173 h 292"/>
                                <a:gd name="T4" fmla="+- 0 4549 4549"/>
                                <a:gd name="T5" fmla="*/ T4 w 426"/>
                                <a:gd name="T6" fmla="+- 0 3464 3173"/>
                                <a:gd name="T7" fmla="*/ 3464 h 292"/>
                              </a:gdLst>
                              <a:ahLst/>
                              <a:cxnLst>
                                <a:cxn ang="0">
                                  <a:pos x="T1" y="T3"/>
                                </a:cxn>
                                <a:cxn ang="0">
                                  <a:pos x="T5" y="T7"/>
                                </a:cxn>
                              </a:cxnLst>
                              <a:rect l="0" t="0" r="r" b="b"/>
                              <a:pathLst>
                                <a:path w="426" h="292">
                                  <a:moveTo>
                                    <a:pt x="425" y="0"/>
                                  </a:moveTo>
                                  <a:lnTo>
                                    <a:pt x="0" y="291"/>
                                  </a:lnTo>
                                </a:path>
                              </a:pathLst>
                            </a:custGeom>
                            <a:noFill/>
                            <a:ln w="12750">
                              <a:solidFill>
                                <a:srgbClr val="01020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098466153" name="Group 87"/>
                        <wpg:cNvGrpSpPr>
                          <a:grpSpLocks/>
                        </wpg:cNvGrpSpPr>
                        <wpg:grpSpPr bwMode="auto">
                          <a:xfrm>
                            <a:off x="4986" y="1669"/>
                            <a:ext cx="360" cy="361"/>
                            <a:chOff x="4986" y="1669"/>
                            <a:chExt cx="360" cy="361"/>
                          </a:xfrm>
                        </wpg:grpSpPr>
                        <wps:wsp>
                          <wps:cNvPr id="935372291" name="Freeform 88"/>
                          <wps:cNvSpPr>
                            <a:spLocks/>
                          </wps:cNvSpPr>
                          <wps:spPr bwMode="auto">
                            <a:xfrm>
                              <a:off x="4986" y="1669"/>
                              <a:ext cx="360" cy="361"/>
                            </a:xfrm>
                            <a:custGeom>
                              <a:avLst/>
                              <a:gdLst>
                                <a:gd name="T0" fmla="+- 0 5345 4986"/>
                                <a:gd name="T1" fmla="*/ T0 w 360"/>
                                <a:gd name="T2" fmla="+- 0 1850 1669"/>
                                <a:gd name="T3" fmla="*/ 1850 h 361"/>
                                <a:gd name="T4" fmla="+- 0 5333 4986"/>
                                <a:gd name="T5" fmla="*/ T4 w 360"/>
                                <a:gd name="T6" fmla="+- 0 1917 1669"/>
                                <a:gd name="T7" fmla="*/ 1917 h 361"/>
                                <a:gd name="T8" fmla="+- 0 5298 4986"/>
                                <a:gd name="T9" fmla="*/ T8 w 360"/>
                                <a:gd name="T10" fmla="+- 0 1972 1669"/>
                                <a:gd name="T11" fmla="*/ 1972 h 361"/>
                                <a:gd name="T12" fmla="+- 0 5247 4986"/>
                                <a:gd name="T13" fmla="*/ T12 w 360"/>
                                <a:gd name="T14" fmla="+- 0 2012 1669"/>
                                <a:gd name="T15" fmla="*/ 2012 h 361"/>
                                <a:gd name="T16" fmla="+- 0 5183 4986"/>
                                <a:gd name="T17" fmla="*/ T16 w 360"/>
                                <a:gd name="T18" fmla="+- 0 2030 1669"/>
                                <a:gd name="T19" fmla="*/ 2030 h 361"/>
                                <a:gd name="T20" fmla="+- 0 5158 4986"/>
                                <a:gd name="T21" fmla="*/ T20 w 360"/>
                                <a:gd name="T22" fmla="+- 0 2029 1669"/>
                                <a:gd name="T23" fmla="*/ 2029 h 361"/>
                                <a:gd name="T24" fmla="+- 0 5089 4986"/>
                                <a:gd name="T25" fmla="*/ T24 w 360"/>
                                <a:gd name="T26" fmla="+- 0 2011 1669"/>
                                <a:gd name="T27" fmla="*/ 2011 h 361"/>
                                <a:gd name="T28" fmla="+- 0 5036 4986"/>
                                <a:gd name="T29" fmla="*/ T28 w 360"/>
                                <a:gd name="T30" fmla="+- 0 1974 1669"/>
                                <a:gd name="T31" fmla="*/ 1974 h 361"/>
                                <a:gd name="T32" fmla="+- 0 5000 4986"/>
                                <a:gd name="T33" fmla="*/ T32 w 360"/>
                                <a:gd name="T34" fmla="+- 0 1922 1669"/>
                                <a:gd name="T35" fmla="*/ 1922 h 361"/>
                                <a:gd name="T36" fmla="+- 0 4986 4986"/>
                                <a:gd name="T37" fmla="*/ T36 w 360"/>
                                <a:gd name="T38" fmla="+- 0 1860 1669"/>
                                <a:gd name="T39" fmla="*/ 1860 h 361"/>
                                <a:gd name="T40" fmla="+- 0 4987 4986"/>
                                <a:gd name="T41" fmla="*/ T40 w 360"/>
                                <a:gd name="T42" fmla="+- 0 1835 1669"/>
                                <a:gd name="T43" fmla="*/ 1835 h 361"/>
                                <a:gd name="T44" fmla="+- 0 5006 4986"/>
                                <a:gd name="T45" fmla="*/ T44 w 360"/>
                                <a:gd name="T46" fmla="+- 0 1769 1669"/>
                                <a:gd name="T47" fmla="*/ 1769 h 361"/>
                                <a:gd name="T48" fmla="+- 0 5045 4986"/>
                                <a:gd name="T49" fmla="*/ T48 w 360"/>
                                <a:gd name="T50" fmla="+- 0 1717 1669"/>
                                <a:gd name="T51" fmla="*/ 1717 h 361"/>
                                <a:gd name="T52" fmla="+- 0 5099 4986"/>
                                <a:gd name="T53" fmla="*/ T52 w 360"/>
                                <a:gd name="T54" fmla="+- 0 1682 1669"/>
                                <a:gd name="T55" fmla="*/ 1682 h 361"/>
                                <a:gd name="T56" fmla="+- 0 5163 4986"/>
                                <a:gd name="T57" fmla="*/ T56 w 360"/>
                                <a:gd name="T58" fmla="+- 0 1669 1669"/>
                                <a:gd name="T59" fmla="*/ 1669 h 361"/>
                                <a:gd name="T60" fmla="+- 0 5186 4986"/>
                                <a:gd name="T61" fmla="*/ T60 w 360"/>
                                <a:gd name="T62" fmla="+- 0 1671 1669"/>
                                <a:gd name="T63" fmla="*/ 1671 h 361"/>
                                <a:gd name="T64" fmla="+- 0 5250 4986"/>
                                <a:gd name="T65" fmla="*/ T64 w 360"/>
                                <a:gd name="T66" fmla="+- 0 1691 1669"/>
                                <a:gd name="T67" fmla="*/ 1691 h 361"/>
                                <a:gd name="T68" fmla="+- 0 5301 4986"/>
                                <a:gd name="T69" fmla="*/ T68 w 360"/>
                                <a:gd name="T70" fmla="+- 0 1732 1669"/>
                                <a:gd name="T71" fmla="*/ 1732 h 361"/>
                                <a:gd name="T72" fmla="+- 0 5334 4986"/>
                                <a:gd name="T73" fmla="*/ T72 w 360"/>
                                <a:gd name="T74" fmla="+- 0 1787 1669"/>
                                <a:gd name="T75" fmla="*/ 1787 h 361"/>
                                <a:gd name="T76" fmla="+- 0 5345 4986"/>
                                <a:gd name="T77" fmla="*/ T76 w 360"/>
                                <a:gd name="T78" fmla="+- 0 1850 1669"/>
                                <a:gd name="T79" fmla="*/ 1850 h 36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Lst>
                              <a:rect l="0" t="0" r="r" b="b"/>
                              <a:pathLst>
                                <a:path w="360" h="361">
                                  <a:moveTo>
                                    <a:pt x="359" y="181"/>
                                  </a:moveTo>
                                  <a:lnTo>
                                    <a:pt x="347" y="248"/>
                                  </a:lnTo>
                                  <a:lnTo>
                                    <a:pt x="312" y="303"/>
                                  </a:lnTo>
                                  <a:lnTo>
                                    <a:pt x="261" y="343"/>
                                  </a:lnTo>
                                  <a:lnTo>
                                    <a:pt x="197" y="361"/>
                                  </a:lnTo>
                                  <a:lnTo>
                                    <a:pt x="172" y="360"/>
                                  </a:lnTo>
                                  <a:lnTo>
                                    <a:pt x="103" y="342"/>
                                  </a:lnTo>
                                  <a:lnTo>
                                    <a:pt x="50" y="305"/>
                                  </a:lnTo>
                                  <a:lnTo>
                                    <a:pt x="14" y="253"/>
                                  </a:lnTo>
                                  <a:lnTo>
                                    <a:pt x="0" y="191"/>
                                  </a:lnTo>
                                  <a:lnTo>
                                    <a:pt x="1" y="166"/>
                                  </a:lnTo>
                                  <a:lnTo>
                                    <a:pt x="20" y="100"/>
                                  </a:lnTo>
                                  <a:lnTo>
                                    <a:pt x="59" y="48"/>
                                  </a:lnTo>
                                  <a:lnTo>
                                    <a:pt x="113" y="13"/>
                                  </a:lnTo>
                                  <a:lnTo>
                                    <a:pt x="177" y="0"/>
                                  </a:lnTo>
                                  <a:lnTo>
                                    <a:pt x="200" y="2"/>
                                  </a:lnTo>
                                  <a:lnTo>
                                    <a:pt x="264" y="22"/>
                                  </a:lnTo>
                                  <a:lnTo>
                                    <a:pt x="315" y="63"/>
                                  </a:lnTo>
                                  <a:lnTo>
                                    <a:pt x="348" y="118"/>
                                  </a:lnTo>
                                  <a:lnTo>
                                    <a:pt x="359" y="181"/>
                                  </a:lnTo>
                                  <a:close/>
                                </a:path>
                              </a:pathLst>
                            </a:custGeom>
                            <a:noFill/>
                            <a:ln w="12738">
                              <a:solidFill>
                                <a:srgbClr val="01020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391751698" name="Group 89"/>
                        <wpg:cNvGrpSpPr>
                          <a:grpSpLocks/>
                        </wpg:cNvGrpSpPr>
                        <wpg:grpSpPr bwMode="auto">
                          <a:xfrm>
                            <a:off x="4846" y="3004"/>
                            <a:ext cx="360" cy="361"/>
                            <a:chOff x="4846" y="3004"/>
                            <a:chExt cx="360" cy="361"/>
                          </a:xfrm>
                        </wpg:grpSpPr>
                        <wps:wsp>
                          <wps:cNvPr id="1277488069" name="Freeform 90"/>
                          <wps:cNvSpPr>
                            <a:spLocks/>
                          </wps:cNvSpPr>
                          <wps:spPr bwMode="auto">
                            <a:xfrm>
                              <a:off x="4846" y="3004"/>
                              <a:ext cx="360" cy="361"/>
                            </a:xfrm>
                            <a:custGeom>
                              <a:avLst/>
                              <a:gdLst>
                                <a:gd name="T0" fmla="+- 0 5023 4846"/>
                                <a:gd name="T1" fmla="*/ T0 w 360"/>
                                <a:gd name="T2" fmla="+- 0 3004 3004"/>
                                <a:gd name="T3" fmla="*/ 3004 h 361"/>
                                <a:gd name="T4" fmla="+- 0 4959 4846"/>
                                <a:gd name="T5" fmla="*/ T4 w 360"/>
                                <a:gd name="T6" fmla="+- 0 3017 3004"/>
                                <a:gd name="T7" fmla="*/ 3017 h 361"/>
                                <a:gd name="T8" fmla="+- 0 4905 4846"/>
                                <a:gd name="T9" fmla="*/ T8 w 360"/>
                                <a:gd name="T10" fmla="+- 0 3051 3004"/>
                                <a:gd name="T11" fmla="*/ 3051 h 361"/>
                                <a:gd name="T12" fmla="+- 0 4866 4846"/>
                                <a:gd name="T13" fmla="*/ T12 w 360"/>
                                <a:gd name="T14" fmla="+- 0 3103 3004"/>
                                <a:gd name="T15" fmla="*/ 3103 h 361"/>
                                <a:gd name="T16" fmla="+- 0 4847 4846"/>
                                <a:gd name="T17" fmla="*/ T16 w 360"/>
                                <a:gd name="T18" fmla="+- 0 3169 3004"/>
                                <a:gd name="T19" fmla="*/ 3169 h 361"/>
                                <a:gd name="T20" fmla="+- 0 4846 4846"/>
                                <a:gd name="T21" fmla="*/ T20 w 360"/>
                                <a:gd name="T22" fmla="+- 0 3194 3004"/>
                                <a:gd name="T23" fmla="*/ 3194 h 361"/>
                                <a:gd name="T24" fmla="+- 0 4848 4846"/>
                                <a:gd name="T25" fmla="*/ T24 w 360"/>
                                <a:gd name="T26" fmla="+- 0 3215 3004"/>
                                <a:gd name="T27" fmla="*/ 3215 h 361"/>
                                <a:gd name="T28" fmla="+- 0 4870 4846"/>
                                <a:gd name="T29" fmla="*/ T28 w 360"/>
                                <a:gd name="T30" fmla="+- 0 3275 3004"/>
                                <a:gd name="T31" fmla="*/ 3275 h 361"/>
                                <a:gd name="T32" fmla="+- 0 4912 4846"/>
                                <a:gd name="T33" fmla="*/ T32 w 360"/>
                                <a:gd name="T34" fmla="+- 0 3322 3004"/>
                                <a:gd name="T35" fmla="*/ 3322 h 361"/>
                                <a:gd name="T36" fmla="+- 0 4970 4846"/>
                                <a:gd name="T37" fmla="*/ T36 w 360"/>
                                <a:gd name="T38" fmla="+- 0 3353 3004"/>
                                <a:gd name="T39" fmla="*/ 3353 h 361"/>
                                <a:gd name="T40" fmla="+- 0 5043 4846"/>
                                <a:gd name="T41" fmla="*/ T40 w 360"/>
                                <a:gd name="T42" fmla="+- 0 3364 3004"/>
                                <a:gd name="T43" fmla="*/ 3364 h 361"/>
                                <a:gd name="T44" fmla="+- 0 5065 4846"/>
                                <a:gd name="T45" fmla="*/ T44 w 360"/>
                                <a:gd name="T46" fmla="+- 0 3361 3004"/>
                                <a:gd name="T47" fmla="*/ 3361 h 361"/>
                                <a:gd name="T48" fmla="+- 0 5126 4846"/>
                                <a:gd name="T49" fmla="*/ T48 w 360"/>
                                <a:gd name="T50" fmla="+- 0 3335 3004"/>
                                <a:gd name="T51" fmla="*/ 3335 h 361"/>
                                <a:gd name="T52" fmla="+- 0 5172 4846"/>
                                <a:gd name="T53" fmla="*/ T52 w 360"/>
                                <a:gd name="T54" fmla="+- 0 3290 3004"/>
                                <a:gd name="T55" fmla="*/ 3290 h 361"/>
                                <a:gd name="T56" fmla="+- 0 5200 4846"/>
                                <a:gd name="T57" fmla="*/ T56 w 360"/>
                                <a:gd name="T58" fmla="+- 0 3230 3004"/>
                                <a:gd name="T59" fmla="*/ 3230 h 361"/>
                                <a:gd name="T60" fmla="+- 0 5205 4846"/>
                                <a:gd name="T61" fmla="*/ T60 w 360"/>
                                <a:gd name="T62" fmla="+- 0 3185 3004"/>
                                <a:gd name="T63" fmla="*/ 3185 h 361"/>
                                <a:gd name="T64" fmla="+- 0 5204 4846"/>
                                <a:gd name="T65" fmla="*/ T64 w 360"/>
                                <a:gd name="T66" fmla="+- 0 3165 3004"/>
                                <a:gd name="T67" fmla="*/ 3165 h 361"/>
                                <a:gd name="T68" fmla="+- 0 5185 4846"/>
                                <a:gd name="T69" fmla="*/ T68 w 360"/>
                                <a:gd name="T70" fmla="+- 0 3102 3004"/>
                                <a:gd name="T71" fmla="*/ 3102 h 361"/>
                                <a:gd name="T72" fmla="+- 0 5146 4846"/>
                                <a:gd name="T73" fmla="*/ T72 w 360"/>
                                <a:gd name="T74" fmla="+- 0 3050 3004"/>
                                <a:gd name="T75" fmla="*/ 3050 h 361"/>
                                <a:gd name="T76" fmla="+- 0 5090 4846"/>
                                <a:gd name="T77" fmla="*/ T76 w 360"/>
                                <a:gd name="T78" fmla="+- 0 3016 3004"/>
                                <a:gd name="T79" fmla="*/ 3016 h 361"/>
                                <a:gd name="T80" fmla="+- 0 5023 4846"/>
                                <a:gd name="T81" fmla="*/ T80 w 360"/>
                                <a:gd name="T82" fmla="+- 0 3004 3004"/>
                                <a:gd name="T83" fmla="*/ 3004 h 36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360" h="361">
                                  <a:moveTo>
                                    <a:pt x="177" y="0"/>
                                  </a:moveTo>
                                  <a:lnTo>
                                    <a:pt x="113" y="13"/>
                                  </a:lnTo>
                                  <a:lnTo>
                                    <a:pt x="59" y="47"/>
                                  </a:lnTo>
                                  <a:lnTo>
                                    <a:pt x="20" y="99"/>
                                  </a:lnTo>
                                  <a:lnTo>
                                    <a:pt x="1" y="165"/>
                                  </a:lnTo>
                                  <a:lnTo>
                                    <a:pt x="0" y="190"/>
                                  </a:lnTo>
                                  <a:lnTo>
                                    <a:pt x="2" y="211"/>
                                  </a:lnTo>
                                  <a:lnTo>
                                    <a:pt x="24" y="271"/>
                                  </a:lnTo>
                                  <a:lnTo>
                                    <a:pt x="66" y="318"/>
                                  </a:lnTo>
                                  <a:lnTo>
                                    <a:pt x="124" y="349"/>
                                  </a:lnTo>
                                  <a:lnTo>
                                    <a:pt x="197" y="360"/>
                                  </a:lnTo>
                                  <a:lnTo>
                                    <a:pt x="219" y="357"/>
                                  </a:lnTo>
                                  <a:lnTo>
                                    <a:pt x="280" y="331"/>
                                  </a:lnTo>
                                  <a:lnTo>
                                    <a:pt x="326" y="286"/>
                                  </a:lnTo>
                                  <a:lnTo>
                                    <a:pt x="354" y="226"/>
                                  </a:lnTo>
                                  <a:lnTo>
                                    <a:pt x="359" y="181"/>
                                  </a:lnTo>
                                  <a:lnTo>
                                    <a:pt x="358" y="161"/>
                                  </a:lnTo>
                                  <a:lnTo>
                                    <a:pt x="339" y="98"/>
                                  </a:lnTo>
                                  <a:lnTo>
                                    <a:pt x="300" y="46"/>
                                  </a:lnTo>
                                  <a:lnTo>
                                    <a:pt x="244" y="12"/>
                                  </a:lnTo>
                                  <a:lnTo>
                                    <a:pt x="177"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494136146" name="Group 91"/>
                        <wpg:cNvGrpSpPr>
                          <a:grpSpLocks/>
                        </wpg:cNvGrpSpPr>
                        <wpg:grpSpPr bwMode="auto">
                          <a:xfrm>
                            <a:off x="4846" y="3003"/>
                            <a:ext cx="360" cy="361"/>
                            <a:chOff x="4846" y="3003"/>
                            <a:chExt cx="360" cy="361"/>
                          </a:xfrm>
                        </wpg:grpSpPr>
                        <wps:wsp>
                          <wps:cNvPr id="285709578" name="Freeform 92"/>
                          <wps:cNvSpPr>
                            <a:spLocks/>
                          </wps:cNvSpPr>
                          <wps:spPr bwMode="auto">
                            <a:xfrm>
                              <a:off x="4846" y="3003"/>
                              <a:ext cx="360" cy="361"/>
                            </a:xfrm>
                            <a:custGeom>
                              <a:avLst/>
                              <a:gdLst>
                                <a:gd name="T0" fmla="+- 0 5205 4846"/>
                                <a:gd name="T1" fmla="*/ T0 w 360"/>
                                <a:gd name="T2" fmla="+- 0 3184 3003"/>
                                <a:gd name="T3" fmla="*/ 3184 h 361"/>
                                <a:gd name="T4" fmla="+- 0 5193 4846"/>
                                <a:gd name="T5" fmla="*/ T4 w 360"/>
                                <a:gd name="T6" fmla="+- 0 3251 3003"/>
                                <a:gd name="T7" fmla="*/ 3251 h 361"/>
                                <a:gd name="T8" fmla="+- 0 5158 4846"/>
                                <a:gd name="T9" fmla="*/ T8 w 360"/>
                                <a:gd name="T10" fmla="+- 0 3306 3003"/>
                                <a:gd name="T11" fmla="*/ 3306 h 361"/>
                                <a:gd name="T12" fmla="+- 0 5107 4846"/>
                                <a:gd name="T13" fmla="*/ T12 w 360"/>
                                <a:gd name="T14" fmla="+- 0 3346 3003"/>
                                <a:gd name="T15" fmla="*/ 3346 h 361"/>
                                <a:gd name="T16" fmla="+- 0 5043 4846"/>
                                <a:gd name="T17" fmla="*/ T16 w 360"/>
                                <a:gd name="T18" fmla="+- 0 3364 3003"/>
                                <a:gd name="T19" fmla="*/ 3364 h 361"/>
                                <a:gd name="T20" fmla="+- 0 5017 4846"/>
                                <a:gd name="T21" fmla="*/ T20 w 360"/>
                                <a:gd name="T22" fmla="+- 0 3363 3003"/>
                                <a:gd name="T23" fmla="*/ 3363 h 361"/>
                                <a:gd name="T24" fmla="+- 0 4949 4846"/>
                                <a:gd name="T25" fmla="*/ T24 w 360"/>
                                <a:gd name="T26" fmla="+- 0 3345 3003"/>
                                <a:gd name="T27" fmla="*/ 3345 h 361"/>
                                <a:gd name="T28" fmla="+- 0 4896 4846"/>
                                <a:gd name="T29" fmla="*/ T28 w 360"/>
                                <a:gd name="T30" fmla="+- 0 3308 3003"/>
                                <a:gd name="T31" fmla="*/ 3308 h 361"/>
                                <a:gd name="T32" fmla="+- 0 4860 4846"/>
                                <a:gd name="T33" fmla="*/ T32 w 360"/>
                                <a:gd name="T34" fmla="+- 0 3256 3003"/>
                                <a:gd name="T35" fmla="*/ 3256 h 361"/>
                                <a:gd name="T36" fmla="+- 0 4846 4846"/>
                                <a:gd name="T37" fmla="*/ T36 w 360"/>
                                <a:gd name="T38" fmla="+- 0 3193 3003"/>
                                <a:gd name="T39" fmla="*/ 3193 h 361"/>
                                <a:gd name="T40" fmla="+- 0 4847 4846"/>
                                <a:gd name="T41" fmla="*/ T40 w 360"/>
                                <a:gd name="T42" fmla="+- 0 3169 3003"/>
                                <a:gd name="T43" fmla="*/ 3169 h 361"/>
                                <a:gd name="T44" fmla="+- 0 4866 4846"/>
                                <a:gd name="T45" fmla="*/ T44 w 360"/>
                                <a:gd name="T46" fmla="+- 0 3103 3003"/>
                                <a:gd name="T47" fmla="*/ 3103 h 361"/>
                                <a:gd name="T48" fmla="+- 0 4905 4846"/>
                                <a:gd name="T49" fmla="*/ T48 w 360"/>
                                <a:gd name="T50" fmla="+- 0 3051 3003"/>
                                <a:gd name="T51" fmla="*/ 3051 h 361"/>
                                <a:gd name="T52" fmla="+- 0 4959 4846"/>
                                <a:gd name="T53" fmla="*/ T52 w 360"/>
                                <a:gd name="T54" fmla="+- 0 3016 3003"/>
                                <a:gd name="T55" fmla="*/ 3016 h 361"/>
                                <a:gd name="T56" fmla="+- 0 5023 4846"/>
                                <a:gd name="T57" fmla="*/ T56 w 360"/>
                                <a:gd name="T58" fmla="+- 0 3003 3003"/>
                                <a:gd name="T59" fmla="*/ 3003 h 361"/>
                                <a:gd name="T60" fmla="+- 0 5047 4846"/>
                                <a:gd name="T61" fmla="*/ T60 w 360"/>
                                <a:gd name="T62" fmla="+- 0 3005 3003"/>
                                <a:gd name="T63" fmla="*/ 3005 h 361"/>
                                <a:gd name="T64" fmla="+- 0 5110 4846"/>
                                <a:gd name="T65" fmla="*/ T64 w 360"/>
                                <a:gd name="T66" fmla="+- 0 3025 3003"/>
                                <a:gd name="T67" fmla="*/ 3025 h 361"/>
                                <a:gd name="T68" fmla="+- 0 5161 4846"/>
                                <a:gd name="T69" fmla="*/ T68 w 360"/>
                                <a:gd name="T70" fmla="+- 0 3066 3003"/>
                                <a:gd name="T71" fmla="*/ 3066 h 361"/>
                                <a:gd name="T72" fmla="+- 0 5194 4846"/>
                                <a:gd name="T73" fmla="*/ T72 w 360"/>
                                <a:gd name="T74" fmla="+- 0 3122 3003"/>
                                <a:gd name="T75" fmla="*/ 3122 h 361"/>
                                <a:gd name="T76" fmla="+- 0 5205 4846"/>
                                <a:gd name="T77" fmla="*/ T76 w 360"/>
                                <a:gd name="T78" fmla="+- 0 3184 3003"/>
                                <a:gd name="T79" fmla="*/ 3184 h 36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Lst>
                              <a:rect l="0" t="0" r="r" b="b"/>
                              <a:pathLst>
                                <a:path w="360" h="361">
                                  <a:moveTo>
                                    <a:pt x="359" y="181"/>
                                  </a:moveTo>
                                  <a:lnTo>
                                    <a:pt x="347" y="248"/>
                                  </a:lnTo>
                                  <a:lnTo>
                                    <a:pt x="312" y="303"/>
                                  </a:lnTo>
                                  <a:lnTo>
                                    <a:pt x="261" y="343"/>
                                  </a:lnTo>
                                  <a:lnTo>
                                    <a:pt x="197" y="361"/>
                                  </a:lnTo>
                                  <a:lnTo>
                                    <a:pt x="171" y="360"/>
                                  </a:lnTo>
                                  <a:lnTo>
                                    <a:pt x="103" y="342"/>
                                  </a:lnTo>
                                  <a:lnTo>
                                    <a:pt x="50" y="305"/>
                                  </a:lnTo>
                                  <a:lnTo>
                                    <a:pt x="14" y="253"/>
                                  </a:lnTo>
                                  <a:lnTo>
                                    <a:pt x="0" y="190"/>
                                  </a:lnTo>
                                  <a:lnTo>
                                    <a:pt x="1" y="166"/>
                                  </a:lnTo>
                                  <a:lnTo>
                                    <a:pt x="20" y="100"/>
                                  </a:lnTo>
                                  <a:lnTo>
                                    <a:pt x="59" y="48"/>
                                  </a:lnTo>
                                  <a:lnTo>
                                    <a:pt x="113" y="13"/>
                                  </a:lnTo>
                                  <a:lnTo>
                                    <a:pt x="177" y="0"/>
                                  </a:lnTo>
                                  <a:lnTo>
                                    <a:pt x="201" y="2"/>
                                  </a:lnTo>
                                  <a:lnTo>
                                    <a:pt x="264" y="22"/>
                                  </a:lnTo>
                                  <a:lnTo>
                                    <a:pt x="315" y="63"/>
                                  </a:lnTo>
                                  <a:lnTo>
                                    <a:pt x="348" y="119"/>
                                  </a:lnTo>
                                  <a:lnTo>
                                    <a:pt x="359" y="181"/>
                                  </a:lnTo>
                                  <a:close/>
                                </a:path>
                              </a:pathLst>
                            </a:custGeom>
                            <a:noFill/>
                            <a:ln w="12738">
                              <a:solidFill>
                                <a:srgbClr val="01020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338328275" name="Group 93"/>
                        <wpg:cNvGrpSpPr>
                          <a:grpSpLocks/>
                        </wpg:cNvGrpSpPr>
                        <wpg:grpSpPr bwMode="auto">
                          <a:xfrm>
                            <a:off x="2425" y="3004"/>
                            <a:ext cx="360" cy="361"/>
                            <a:chOff x="2425" y="3004"/>
                            <a:chExt cx="360" cy="361"/>
                          </a:xfrm>
                        </wpg:grpSpPr>
                        <wps:wsp>
                          <wps:cNvPr id="1594401297" name="Freeform 94"/>
                          <wps:cNvSpPr>
                            <a:spLocks/>
                          </wps:cNvSpPr>
                          <wps:spPr bwMode="auto">
                            <a:xfrm>
                              <a:off x="2425" y="3004"/>
                              <a:ext cx="360" cy="361"/>
                            </a:xfrm>
                            <a:custGeom>
                              <a:avLst/>
                              <a:gdLst>
                                <a:gd name="T0" fmla="+- 0 2603 2425"/>
                                <a:gd name="T1" fmla="*/ T0 w 360"/>
                                <a:gd name="T2" fmla="+- 0 3004 3004"/>
                                <a:gd name="T3" fmla="*/ 3004 h 361"/>
                                <a:gd name="T4" fmla="+- 0 2539 2425"/>
                                <a:gd name="T5" fmla="*/ T4 w 360"/>
                                <a:gd name="T6" fmla="+- 0 3017 3004"/>
                                <a:gd name="T7" fmla="*/ 3017 h 361"/>
                                <a:gd name="T8" fmla="+- 0 2485 2425"/>
                                <a:gd name="T9" fmla="*/ T8 w 360"/>
                                <a:gd name="T10" fmla="+- 0 3051 3004"/>
                                <a:gd name="T11" fmla="*/ 3051 h 361"/>
                                <a:gd name="T12" fmla="+- 0 2446 2425"/>
                                <a:gd name="T13" fmla="*/ T12 w 360"/>
                                <a:gd name="T14" fmla="+- 0 3103 3004"/>
                                <a:gd name="T15" fmla="*/ 3103 h 361"/>
                                <a:gd name="T16" fmla="+- 0 2427 2425"/>
                                <a:gd name="T17" fmla="*/ T16 w 360"/>
                                <a:gd name="T18" fmla="+- 0 3169 3004"/>
                                <a:gd name="T19" fmla="*/ 3169 h 361"/>
                                <a:gd name="T20" fmla="+- 0 2425 2425"/>
                                <a:gd name="T21" fmla="*/ T20 w 360"/>
                                <a:gd name="T22" fmla="+- 0 3194 3004"/>
                                <a:gd name="T23" fmla="*/ 3194 h 361"/>
                                <a:gd name="T24" fmla="+- 0 2428 2425"/>
                                <a:gd name="T25" fmla="*/ T24 w 360"/>
                                <a:gd name="T26" fmla="+- 0 3215 3004"/>
                                <a:gd name="T27" fmla="*/ 3215 h 361"/>
                                <a:gd name="T28" fmla="+- 0 2450 2425"/>
                                <a:gd name="T29" fmla="*/ T28 w 360"/>
                                <a:gd name="T30" fmla="+- 0 3275 3004"/>
                                <a:gd name="T31" fmla="*/ 3275 h 361"/>
                                <a:gd name="T32" fmla="+- 0 2492 2425"/>
                                <a:gd name="T33" fmla="*/ T32 w 360"/>
                                <a:gd name="T34" fmla="+- 0 3322 3004"/>
                                <a:gd name="T35" fmla="*/ 3322 h 361"/>
                                <a:gd name="T36" fmla="+- 0 2550 2425"/>
                                <a:gd name="T37" fmla="*/ T36 w 360"/>
                                <a:gd name="T38" fmla="+- 0 3353 3004"/>
                                <a:gd name="T39" fmla="*/ 3353 h 361"/>
                                <a:gd name="T40" fmla="+- 0 2623 2425"/>
                                <a:gd name="T41" fmla="*/ T40 w 360"/>
                                <a:gd name="T42" fmla="+- 0 3364 3004"/>
                                <a:gd name="T43" fmla="*/ 3364 h 361"/>
                                <a:gd name="T44" fmla="+- 0 2645 2425"/>
                                <a:gd name="T45" fmla="*/ T44 w 360"/>
                                <a:gd name="T46" fmla="+- 0 3361 3004"/>
                                <a:gd name="T47" fmla="*/ 3361 h 361"/>
                                <a:gd name="T48" fmla="+- 0 2705 2425"/>
                                <a:gd name="T49" fmla="*/ T48 w 360"/>
                                <a:gd name="T50" fmla="+- 0 3335 3004"/>
                                <a:gd name="T51" fmla="*/ 3335 h 361"/>
                                <a:gd name="T52" fmla="+- 0 2752 2425"/>
                                <a:gd name="T53" fmla="*/ T52 w 360"/>
                                <a:gd name="T54" fmla="+- 0 3289 3004"/>
                                <a:gd name="T55" fmla="*/ 3289 h 361"/>
                                <a:gd name="T56" fmla="+- 0 2780 2425"/>
                                <a:gd name="T57" fmla="*/ T56 w 360"/>
                                <a:gd name="T58" fmla="+- 0 3230 3004"/>
                                <a:gd name="T59" fmla="*/ 3230 h 361"/>
                                <a:gd name="T60" fmla="+- 0 2785 2425"/>
                                <a:gd name="T61" fmla="*/ T60 w 360"/>
                                <a:gd name="T62" fmla="+- 0 3185 3004"/>
                                <a:gd name="T63" fmla="*/ 3185 h 361"/>
                                <a:gd name="T64" fmla="+- 0 2784 2425"/>
                                <a:gd name="T65" fmla="*/ T64 w 360"/>
                                <a:gd name="T66" fmla="+- 0 3165 3004"/>
                                <a:gd name="T67" fmla="*/ 3165 h 361"/>
                                <a:gd name="T68" fmla="+- 0 2765 2425"/>
                                <a:gd name="T69" fmla="*/ T68 w 360"/>
                                <a:gd name="T70" fmla="+- 0 3102 3004"/>
                                <a:gd name="T71" fmla="*/ 3102 h 361"/>
                                <a:gd name="T72" fmla="+- 0 2726 2425"/>
                                <a:gd name="T73" fmla="*/ T72 w 360"/>
                                <a:gd name="T74" fmla="+- 0 3050 3004"/>
                                <a:gd name="T75" fmla="*/ 3050 h 361"/>
                                <a:gd name="T76" fmla="+- 0 2670 2425"/>
                                <a:gd name="T77" fmla="*/ T76 w 360"/>
                                <a:gd name="T78" fmla="+- 0 3016 3004"/>
                                <a:gd name="T79" fmla="*/ 3016 h 361"/>
                                <a:gd name="T80" fmla="+- 0 2603 2425"/>
                                <a:gd name="T81" fmla="*/ T80 w 360"/>
                                <a:gd name="T82" fmla="+- 0 3004 3004"/>
                                <a:gd name="T83" fmla="*/ 3004 h 36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360" h="361">
                                  <a:moveTo>
                                    <a:pt x="178" y="0"/>
                                  </a:moveTo>
                                  <a:lnTo>
                                    <a:pt x="114" y="13"/>
                                  </a:lnTo>
                                  <a:lnTo>
                                    <a:pt x="60" y="47"/>
                                  </a:lnTo>
                                  <a:lnTo>
                                    <a:pt x="21" y="99"/>
                                  </a:lnTo>
                                  <a:lnTo>
                                    <a:pt x="2" y="165"/>
                                  </a:lnTo>
                                  <a:lnTo>
                                    <a:pt x="0" y="190"/>
                                  </a:lnTo>
                                  <a:lnTo>
                                    <a:pt x="3" y="211"/>
                                  </a:lnTo>
                                  <a:lnTo>
                                    <a:pt x="25" y="271"/>
                                  </a:lnTo>
                                  <a:lnTo>
                                    <a:pt x="67" y="318"/>
                                  </a:lnTo>
                                  <a:lnTo>
                                    <a:pt x="125" y="349"/>
                                  </a:lnTo>
                                  <a:lnTo>
                                    <a:pt x="198" y="360"/>
                                  </a:lnTo>
                                  <a:lnTo>
                                    <a:pt x="220" y="357"/>
                                  </a:lnTo>
                                  <a:lnTo>
                                    <a:pt x="280" y="331"/>
                                  </a:lnTo>
                                  <a:lnTo>
                                    <a:pt x="327" y="285"/>
                                  </a:lnTo>
                                  <a:lnTo>
                                    <a:pt x="355" y="226"/>
                                  </a:lnTo>
                                  <a:lnTo>
                                    <a:pt x="360" y="181"/>
                                  </a:lnTo>
                                  <a:lnTo>
                                    <a:pt x="359" y="161"/>
                                  </a:lnTo>
                                  <a:lnTo>
                                    <a:pt x="340" y="98"/>
                                  </a:lnTo>
                                  <a:lnTo>
                                    <a:pt x="301" y="46"/>
                                  </a:lnTo>
                                  <a:lnTo>
                                    <a:pt x="245" y="12"/>
                                  </a:lnTo>
                                  <a:lnTo>
                                    <a:pt x="178"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837951124" name="Group 95"/>
                        <wpg:cNvGrpSpPr>
                          <a:grpSpLocks/>
                        </wpg:cNvGrpSpPr>
                        <wpg:grpSpPr bwMode="auto">
                          <a:xfrm>
                            <a:off x="2425" y="3003"/>
                            <a:ext cx="360" cy="361"/>
                            <a:chOff x="2425" y="3003"/>
                            <a:chExt cx="360" cy="361"/>
                          </a:xfrm>
                        </wpg:grpSpPr>
                        <wps:wsp>
                          <wps:cNvPr id="541975810" name="Freeform 96"/>
                          <wps:cNvSpPr>
                            <a:spLocks/>
                          </wps:cNvSpPr>
                          <wps:spPr bwMode="auto">
                            <a:xfrm>
                              <a:off x="2425" y="3003"/>
                              <a:ext cx="360" cy="361"/>
                            </a:xfrm>
                            <a:custGeom>
                              <a:avLst/>
                              <a:gdLst>
                                <a:gd name="T0" fmla="+- 0 2785 2425"/>
                                <a:gd name="T1" fmla="*/ T0 w 360"/>
                                <a:gd name="T2" fmla="+- 0 3184 3003"/>
                                <a:gd name="T3" fmla="*/ 3184 h 361"/>
                                <a:gd name="T4" fmla="+- 0 2773 2425"/>
                                <a:gd name="T5" fmla="*/ T4 w 360"/>
                                <a:gd name="T6" fmla="+- 0 3251 3003"/>
                                <a:gd name="T7" fmla="*/ 3251 h 361"/>
                                <a:gd name="T8" fmla="+- 0 2738 2425"/>
                                <a:gd name="T9" fmla="*/ T8 w 360"/>
                                <a:gd name="T10" fmla="+- 0 3306 3003"/>
                                <a:gd name="T11" fmla="*/ 3306 h 361"/>
                                <a:gd name="T12" fmla="+- 0 2687 2425"/>
                                <a:gd name="T13" fmla="*/ T12 w 360"/>
                                <a:gd name="T14" fmla="+- 0 3346 3003"/>
                                <a:gd name="T15" fmla="*/ 3346 h 361"/>
                                <a:gd name="T16" fmla="+- 0 2623 2425"/>
                                <a:gd name="T17" fmla="*/ T16 w 360"/>
                                <a:gd name="T18" fmla="+- 0 3364 3003"/>
                                <a:gd name="T19" fmla="*/ 3364 h 361"/>
                                <a:gd name="T20" fmla="+- 0 2597 2425"/>
                                <a:gd name="T21" fmla="*/ T20 w 360"/>
                                <a:gd name="T22" fmla="+- 0 3363 3003"/>
                                <a:gd name="T23" fmla="*/ 3363 h 361"/>
                                <a:gd name="T24" fmla="+- 0 2529 2425"/>
                                <a:gd name="T25" fmla="*/ T24 w 360"/>
                                <a:gd name="T26" fmla="+- 0 3345 3003"/>
                                <a:gd name="T27" fmla="*/ 3345 h 361"/>
                                <a:gd name="T28" fmla="+- 0 2476 2425"/>
                                <a:gd name="T29" fmla="*/ T28 w 360"/>
                                <a:gd name="T30" fmla="+- 0 3308 3003"/>
                                <a:gd name="T31" fmla="*/ 3308 h 361"/>
                                <a:gd name="T32" fmla="+- 0 2440 2425"/>
                                <a:gd name="T33" fmla="*/ T32 w 360"/>
                                <a:gd name="T34" fmla="+- 0 3256 3003"/>
                                <a:gd name="T35" fmla="*/ 3256 h 361"/>
                                <a:gd name="T36" fmla="+- 0 2425 2425"/>
                                <a:gd name="T37" fmla="*/ T36 w 360"/>
                                <a:gd name="T38" fmla="+- 0 3194 3003"/>
                                <a:gd name="T39" fmla="*/ 3194 h 361"/>
                                <a:gd name="T40" fmla="+- 0 2427 2425"/>
                                <a:gd name="T41" fmla="*/ T40 w 360"/>
                                <a:gd name="T42" fmla="+- 0 3169 3003"/>
                                <a:gd name="T43" fmla="*/ 3169 h 361"/>
                                <a:gd name="T44" fmla="+- 0 2446 2425"/>
                                <a:gd name="T45" fmla="*/ T44 w 360"/>
                                <a:gd name="T46" fmla="+- 0 3103 3003"/>
                                <a:gd name="T47" fmla="*/ 3103 h 361"/>
                                <a:gd name="T48" fmla="+- 0 2485 2425"/>
                                <a:gd name="T49" fmla="*/ T48 w 360"/>
                                <a:gd name="T50" fmla="+- 0 3051 3003"/>
                                <a:gd name="T51" fmla="*/ 3051 h 361"/>
                                <a:gd name="T52" fmla="+- 0 2539 2425"/>
                                <a:gd name="T53" fmla="*/ T52 w 360"/>
                                <a:gd name="T54" fmla="+- 0 3016 3003"/>
                                <a:gd name="T55" fmla="*/ 3016 h 361"/>
                                <a:gd name="T56" fmla="+- 0 2603 2425"/>
                                <a:gd name="T57" fmla="*/ T56 w 360"/>
                                <a:gd name="T58" fmla="+- 0 3003 3003"/>
                                <a:gd name="T59" fmla="*/ 3003 h 361"/>
                                <a:gd name="T60" fmla="+- 0 2626 2425"/>
                                <a:gd name="T61" fmla="*/ T60 w 360"/>
                                <a:gd name="T62" fmla="+- 0 3005 3003"/>
                                <a:gd name="T63" fmla="*/ 3005 h 361"/>
                                <a:gd name="T64" fmla="+- 0 2690 2425"/>
                                <a:gd name="T65" fmla="*/ T64 w 360"/>
                                <a:gd name="T66" fmla="+- 0 3025 3003"/>
                                <a:gd name="T67" fmla="*/ 3025 h 361"/>
                                <a:gd name="T68" fmla="+- 0 2741 2425"/>
                                <a:gd name="T69" fmla="*/ T68 w 360"/>
                                <a:gd name="T70" fmla="+- 0 3066 3003"/>
                                <a:gd name="T71" fmla="*/ 3066 h 361"/>
                                <a:gd name="T72" fmla="+- 0 2774 2425"/>
                                <a:gd name="T73" fmla="*/ T72 w 360"/>
                                <a:gd name="T74" fmla="+- 0 3121 3003"/>
                                <a:gd name="T75" fmla="*/ 3121 h 361"/>
                                <a:gd name="T76" fmla="+- 0 2785 2425"/>
                                <a:gd name="T77" fmla="*/ T76 w 360"/>
                                <a:gd name="T78" fmla="+- 0 3184 3003"/>
                                <a:gd name="T79" fmla="*/ 3184 h 36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Lst>
                              <a:rect l="0" t="0" r="r" b="b"/>
                              <a:pathLst>
                                <a:path w="360" h="361">
                                  <a:moveTo>
                                    <a:pt x="360" y="181"/>
                                  </a:moveTo>
                                  <a:lnTo>
                                    <a:pt x="348" y="248"/>
                                  </a:lnTo>
                                  <a:lnTo>
                                    <a:pt x="313" y="303"/>
                                  </a:lnTo>
                                  <a:lnTo>
                                    <a:pt x="262" y="343"/>
                                  </a:lnTo>
                                  <a:lnTo>
                                    <a:pt x="198" y="361"/>
                                  </a:lnTo>
                                  <a:lnTo>
                                    <a:pt x="172" y="360"/>
                                  </a:lnTo>
                                  <a:lnTo>
                                    <a:pt x="104" y="342"/>
                                  </a:lnTo>
                                  <a:lnTo>
                                    <a:pt x="51" y="305"/>
                                  </a:lnTo>
                                  <a:lnTo>
                                    <a:pt x="15" y="253"/>
                                  </a:lnTo>
                                  <a:lnTo>
                                    <a:pt x="0" y="191"/>
                                  </a:lnTo>
                                  <a:lnTo>
                                    <a:pt x="2" y="166"/>
                                  </a:lnTo>
                                  <a:lnTo>
                                    <a:pt x="21" y="100"/>
                                  </a:lnTo>
                                  <a:lnTo>
                                    <a:pt x="60" y="48"/>
                                  </a:lnTo>
                                  <a:lnTo>
                                    <a:pt x="114" y="13"/>
                                  </a:lnTo>
                                  <a:lnTo>
                                    <a:pt x="178" y="0"/>
                                  </a:lnTo>
                                  <a:lnTo>
                                    <a:pt x="201" y="2"/>
                                  </a:lnTo>
                                  <a:lnTo>
                                    <a:pt x="265" y="22"/>
                                  </a:lnTo>
                                  <a:lnTo>
                                    <a:pt x="316" y="63"/>
                                  </a:lnTo>
                                  <a:lnTo>
                                    <a:pt x="349" y="118"/>
                                  </a:lnTo>
                                  <a:lnTo>
                                    <a:pt x="360" y="181"/>
                                  </a:lnTo>
                                  <a:close/>
                                </a:path>
                              </a:pathLst>
                            </a:custGeom>
                            <a:noFill/>
                            <a:ln w="12738">
                              <a:solidFill>
                                <a:srgbClr val="01020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468189824" name="Group 97"/>
                        <wpg:cNvGrpSpPr>
                          <a:grpSpLocks/>
                        </wpg:cNvGrpSpPr>
                        <wpg:grpSpPr bwMode="auto">
                          <a:xfrm>
                            <a:off x="40" y="3004"/>
                            <a:ext cx="360" cy="361"/>
                            <a:chOff x="40" y="3004"/>
                            <a:chExt cx="360" cy="361"/>
                          </a:xfrm>
                        </wpg:grpSpPr>
                        <wps:wsp>
                          <wps:cNvPr id="1973679270" name="Freeform 98"/>
                          <wps:cNvSpPr>
                            <a:spLocks/>
                          </wps:cNvSpPr>
                          <wps:spPr bwMode="auto">
                            <a:xfrm>
                              <a:off x="40" y="3004"/>
                              <a:ext cx="360" cy="361"/>
                            </a:xfrm>
                            <a:custGeom>
                              <a:avLst/>
                              <a:gdLst>
                                <a:gd name="T0" fmla="+- 0 218 40"/>
                                <a:gd name="T1" fmla="*/ T0 w 360"/>
                                <a:gd name="T2" fmla="+- 0 3004 3004"/>
                                <a:gd name="T3" fmla="*/ 3004 h 361"/>
                                <a:gd name="T4" fmla="+- 0 153 40"/>
                                <a:gd name="T5" fmla="*/ T4 w 360"/>
                                <a:gd name="T6" fmla="+- 0 3017 3004"/>
                                <a:gd name="T7" fmla="*/ 3017 h 361"/>
                                <a:gd name="T8" fmla="+- 0 100 40"/>
                                <a:gd name="T9" fmla="*/ T8 w 360"/>
                                <a:gd name="T10" fmla="+- 0 3051 3004"/>
                                <a:gd name="T11" fmla="*/ 3051 h 361"/>
                                <a:gd name="T12" fmla="+- 0 61 40"/>
                                <a:gd name="T13" fmla="*/ T12 w 360"/>
                                <a:gd name="T14" fmla="+- 0 3103 3004"/>
                                <a:gd name="T15" fmla="*/ 3103 h 361"/>
                                <a:gd name="T16" fmla="+- 0 41 40"/>
                                <a:gd name="T17" fmla="*/ T16 w 360"/>
                                <a:gd name="T18" fmla="+- 0 3169 3004"/>
                                <a:gd name="T19" fmla="*/ 3169 h 361"/>
                                <a:gd name="T20" fmla="+- 0 40 40"/>
                                <a:gd name="T21" fmla="*/ T20 w 360"/>
                                <a:gd name="T22" fmla="+- 0 3194 3004"/>
                                <a:gd name="T23" fmla="*/ 3194 h 361"/>
                                <a:gd name="T24" fmla="+- 0 42 40"/>
                                <a:gd name="T25" fmla="*/ T24 w 360"/>
                                <a:gd name="T26" fmla="+- 0 3215 3004"/>
                                <a:gd name="T27" fmla="*/ 3215 h 361"/>
                                <a:gd name="T28" fmla="+- 0 64 40"/>
                                <a:gd name="T29" fmla="*/ T28 w 360"/>
                                <a:gd name="T30" fmla="+- 0 3275 3004"/>
                                <a:gd name="T31" fmla="*/ 3275 h 361"/>
                                <a:gd name="T32" fmla="+- 0 106 40"/>
                                <a:gd name="T33" fmla="*/ T32 w 360"/>
                                <a:gd name="T34" fmla="+- 0 3322 3004"/>
                                <a:gd name="T35" fmla="*/ 3322 h 361"/>
                                <a:gd name="T36" fmla="+- 0 165 40"/>
                                <a:gd name="T37" fmla="*/ T36 w 360"/>
                                <a:gd name="T38" fmla="+- 0 3353 3004"/>
                                <a:gd name="T39" fmla="*/ 3353 h 361"/>
                                <a:gd name="T40" fmla="+- 0 237 40"/>
                                <a:gd name="T41" fmla="*/ T40 w 360"/>
                                <a:gd name="T42" fmla="+- 0 3364 3004"/>
                                <a:gd name="T43" fmla="*/ 3364 h 361"/>
                                <a:gd name="T44" fmla="+- 0 260 40"/>
                                <a:gd name="T45" fmla="*/ T44 w 360"/>
                                <a:gd name="T46" fmla="+- 0 3361 3004"/>
                                <a:gd name="T47" fmla="*/ 3361 h 361"/>
                                <a:gd name="T48" fmla="+- 0 320 40"/>
                                <a:gd name="T49" fmla="*/ T48 w 360"/>
                                <a:gd name="T50" fmla="+- 0 3335 3004"/>
                                <a:gd name="T51" fmla="*/ 3335 h 361"/>
                                <a:gd name="T52" fmla="+- 0 366 40"/>
                                <a:gd name="T53" fmla="*/ T52 w 360"/>
                                <a:gd name="T54" fmla="+- 0 3289 3004"/>
                                <a:gd name="T55" fmla="*/ 3289 h 361"/>
                                <a:gd name="T56" fmla="+- 0 394 40"/>
                                <a:gd name="T57" fmla="*/ T56 w 360"/>
                                <a:gd name="T58" fmla="+- 0 3230 3004"/>
                                <a:gd name="T59" fmla="*/ 3230 h 361"/>
                                <a:gd name="T60" fmla="+- 0 400 40"/>
                                <a:gd name="T61" fmla="*/ T60 w 360"/>
                                <a:gd name="T62" fmla="+- 0 3185 3004"/>
                                <a:gd name="T63" fmla="*/ 3185 h 361"/>
                                <a:gd name="T64" fmla="+- 0 399 40"/>
                                <a:gd name="T65" fmla="*/ T64 w 360"/>
                                <a:gd name="T66" fmla="+- 0 3165 3004"/>
                                <a:gd name="T67" fmla="*/ 3165 h 361"/>
                                <a:gd name="T68" fmla="+- 0 380 40"/>
                                <a:gd name="T69" fmla="*/ T68 w 360"/>
                                <a:gd name="T70" fmla="+- 0 3102 3004"/>
                                <a:gd name="T71" fmla="*/ 3102 h 361"/>
                                <a:gd name="T72" fmla="+- 0 340 40"/>
                                <a:gd name="T73" fmla="*/ T72 w 360"/>
                                <a:gd name="T74" fmla="+- 0 3050 3004"/>
                                <a:gd name="T75" fmla="*/ 3050 h 361"/>
                                <a:gd name="T76" fmla="+- 0 285 40"/>
                                <a:gd name="T77" fmla="*/ T76 w 360"/>
                                <a:gd name="T78" fmla="+- 0 3016 3004"/>
                                <a:gd name="T79" fmla="*/ 3016 h 361"/>
                                <a:gd name="T80" fmla="+- 0 218 40"/>
                                <a:gd name="T81" fmla="*/ T80 w 360"/>
                                <a:gd name="T82" fmla="+- 0 3004 3004"/>
                                <a:gd name="T83" fmla="*/ 3004 h 36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360" h="361">
                                  <a:moveTo>
                                    <a:pt x="178" y="0"/>
                                  </a:moveTo>
                                  <a:lnTo>
                                    <a:pt x="113" y="13"/>
                                  </a:lnTo>
                                  <a:lnTo>
                                    <a:pt x="60" y="47"/>
                                  </a:lnTo>
                                  <a:lnTo>
                                    <a:pt x="21" y="99"/>
                                  </a:lnTo>
                                  <a:lnTo>
                                    <a:pt x="1" y="165"/>
                                  </a:lnTo>
                                  <a:lnTo>
                                    <a:pt x="0" y="190"/>
                                  </a:lnTo>
                                  <a:lnTo>
                                    <a:pt x="2" y="211"/>
                                  </a:lnTo>
                                  <a:lnTo>
                                    <a:pt x="24" y="271"/>
                                  </a:lnTo>
                                  <a:lnTo>
                                    <a:pt x="66" y="318"/>
                                  </a:lnTo>
                                  <a:lnTo>
                                    <a:pt x="125" y="349"/>
                                  </a:lnTo>
                                  <a:lnTo>
                                    <a:pt x="197" y="360"/>
                                  </a:lnTo>
                                  <a:lnTo>
                                    <a:pt x="220" y="357"/>
                                  </a:lnTo>
                                  <a:lnTo>
                                    <a:pt x="280" y="331"/>
                                  </a:lnTo>
                                  <a:lnTo>
                                    <a:pt x="326" y="285"/>
                                  </a:lnTo>
                                  <a:lnTo>
                                    <a:pt x="354" y="226"/>
                                  </a:lnTo>
                                  <a:lnTo>
                                    <a:pt x="360" y="181"/>
                                  </a:lnTo>
                                  <a:lnTo>
                                    <a:pt x="359" y="161"/>
                                  </a:lnTo>
                                  <a:lnTo>
                                    <a:pt x="340" y="98"/>
                                  </a:lnTo>
                                  <a:lnTo>
                                    <a:pt x="300" y="46"/>
                                  </a:lnTo>
                                  <a:lnTo>
                                    <a:pt x="245" y="12"/>
                                  </a:lnTo>
                                  <a:lnTo>
                                    <a:pt x="178"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40623409" name="Group 99"/>
                        <wpg:cNvGrpSpPr>
                          <a:grpSpLocks/>
                        </wpg:cNvGrpSpPr>
                        <wpg:grpSpPr bwMode="auto">
                          <a:xfrm>
                            <a:off x="40" y="3003"/>
                            <a:ext cx="360" cy="361"/>
                            <a:chOff x="40" y="3003"/>
                            <a:chExt cx="360" cy="361"/>
                          </a:xfrm>
                        </wpg:grpSpPr>
                        <wps:wsp>
                          <wps:cNvPr id="863442378" name="Freeform 100"/>
                          <wps:cNvSpPr>
                            <a:spLocks/>
                          </wps:cNvSpPr>
                          <wps:spPr bwMode="auto">
                            <a:xfrm>
                              <a:off x="40" y="3003"/>
                              <a:ext cx="360" cy="361"/>
                            </a:xfrm>
                            <a:custGeom>
                              <a:avLst/>
                              <a:gdLst>
                                <a:gd name="T0" fmla="+- 0 400 40"/>
                                <a:gd name="T1" fmla="*/ T0 w 360"/>
                                <a:gd name="T2" fmla="+- 0 3184 3003"/>
                                <a:gd name="T3" fmla="*/ 3184 h 361"/>
                                <a:gd name="T4" fmla="+- 0 387 40"/>
                                <a:gd name="T5" fmla="*/ T4 w 360"/>
                                <a:gd name="T6" fmla="+- 0 3251 3003"/>
                                <a:gd name="T7" fmla="*/ 3251 h 361"/>
                                <a:gd name="T8" fmla="+- 0 353 40"/>
                                <a:gd name="T9" fmla="*/ T8 w 360"/>
                                <a:gd name="T10" fmla="+- 0 3306 3003"/>
                                <a:gd name="T11" fmla="*/ 3306 h 361"/>
                                <a:gd name="T12" fmla="+- 0 301 40"/>
                                <a:gd name="T13" fmla="*/ T12 w 360"/>
                                <a:gd name="T14" fmla="+- 0 3346 3003"/>
                                <a:gd name="T15" fmla="*/ 3346 h 361"/>
                                <a:gd name="T16" fmla="+- 0 237 40"/>
                                <a:gd name="T17" fmla="*/ T16 w 360"/>
                                <a:gd name="T18" fmla="+- 0 3364 3003"/>
                                <a:gd name="T19" fmla="*/ 3364 h 361"/>
                                <a:gd name="T20" fmla="+- 0 212 40"/>
                                <a:gd name="T21" fmla="*/ T20 w 360"/>
                                <a:gd name="T22" fmla="+- 0 3363 3003"/>
                                <a:gd name="T23" fmla="*/ 3363 h 361"/>
                                <a:gd name="T24" fmla="+- 0 144 40"/>
                                <a:gd name="T25" fmla="*/ T24 w 360"/>
                                <a:gd name="T26" fmla="+- 0 3345 3003"/>
                                <a:gd name="T27" fmla="*/ 3345 h 361"/>
                                <a:gd name="T28" fmla="+- 0 90 40"/>
                                <a:gd name="T29" fmla="*/ T28 w 360"/>
                                <a:gd name="T30" fmla="+- 0 3308 3003"/>
                                <a:gd name="T31" fmla="*/ 3308 h 361"/>
                                <a:gd name="T32" fmla="+- 0 55 40"/>
                                <a:gd name="T33" fmla="*/ T32 w 360"/>
                                <a:gd name="T34" fmla="+- 0 3256 3003"/>
                                <a:gd name="T35" fmla="*/ 3256 h 361"/>
                                <a:gd name="T36" fmla="+- 0 40 40"/>
                                <a:gd name="T37" fmla="*/ T36 w 360"/>
                                <a:gd name="T38" fmla="+- 0 3193 3003"/>
                                <a:gd name="T39" fmla="*/ 3193 h 361"/>
                                <a:gd name="T40" fmla="+- 0 41 40"/>
                                <a:gd name="T41" fmla="*/ T40 w 360"/>
                                <a:gd name="T42" fmla="+- 0 3169 3003"/>
                                <a:gd name="T43" fmla="*/ 3169 h 361"/>
                                <a:gd name="T44" fmla="+- 0 61 40"/>
                                <a:gd name="T45" fmla="*/ T44 w 360"/>
                                <a:gd name="T46" fmla="+- 0 3103 3003"/>
                                <a:gd name="T47" fmla="*/ 3103 h 361"/>
                                <a:gd name="T48" fmla="+- 0 100 40"/>
                                <a:gd name="T49" fmla="*/ T48 w 360"/>
                                <a:gd name="T50" fmla="+- 0 3051 3003"/>
                                <a:gd name="T51" fmla="*/ 3051 h 361"/>
                                <a:gd name="T52" fmla="+- 0 153 40"/>
                                <a:gd name="T53" fmla="*/ T52 w 360"/>
                                <a:gd name="T54" fmla="+- 0 3016 3003"/>
                                <a:gd name="T55" fmla="*/ 3016 h 361"/>
                                <a:gd name="T56" fmla="+- 0 218 40"/>
                                <a:gd name="T57" fmla="*/ T56 w 360"/>
                                <a:gd name="T58" fmla="+- 0 3003 3003"/>
                                <a:gd name="T59" fmla="*/ 3003 h 361"/>
                                <a:gd name="T60" fmla="+- 0 241 40"/>
                                <a:gd name="T61" fmla="*/ T60 w 360"/>
                                <a:gd name="T62" fmla="+- 0 3005 3003"/>
                                <a:gd name="T63" fmla="*/ 3005 h 361"/>
                                <a:gd name="T64" fmla="+- 0 305 40"/>
                                <a:gd name="T65" fmla="*/ T64 w 360"/>
                                <a:gd name="T66" fmla="+- 0 3025 3003"/>
                                <a:gd name="T67" fmla="*/ 3025 h 361"/>
                                <a:gd name="T68" fmla="+- 0 355 40"/>
                                <a:gd name="T69" fmla="*/ T68 w 360"/>
                                <a:gd name="T70" fmla="+- 0 3066 3003"/>
                                <a:gd name="T71" fmla="*/ 3066 h 361"/>
                                <a:gd name="T72" fmla="+- 0 389 40"/>
                                <a:gd name="T73" fmla="*/ T72 w 360"/>
                                <a:gd name="T74" fmla="+- 0 3122 3003"/>
                                <a:gd name="T75" fmla="*/ 3122 h 361"/>
                                <a:gd name="T76" fmla="+- 0 400 40"/>
                                <a:gd name="T77" fmla="*/ T76 w 360"/>
                                <a:gd name="T78" fmla="+- 0 3184 3003"/>
                                <a:gd name="T79" fmla="*/ 3184 h 36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Lst>
                              <a:rect l="0" t="0" r="r" b="b"/>
                              <a:pathLst>
                                <a:path w="360" h="361">
                                  <a:moveTo>
                                    <a:pt x="360" y="181"/>
                                  </a:moveTo>
                                  <a:lnTo>
                                    <a:pt x="347" y="248"/>
                                  </a:lnTo>
                                  <a:lnTo>
                                    <a:pt x="313" y="303"/>
                                  </a:lnTo>
                                  <a:lnTo>
                                    <a:pt x="261" y="343"/>
                                  </a:lnTo>
                                  <a:lnTo>
                                    <a:pt x="197" y="361"/>
                                  </a:lnTo>
                                  <a:lnTo>
                                    <a:pt x="172" y="360"/>
                                  </a:lnTo>
                                  <a:lnTo>
                                    <a:pt x="104" y="342"/>
                                  </a:lnTo>
                                  <a:lnTo>
                                    <a:pt x="50" y="305"/>
                                  </a:lnTo>
                                  <a:lnTo>
                                    <a:pt x="15" y="253"/>
                                  </a:lnTo>
                                  <a:lnTo>
                                    <a:pt x="0" y="190"/>
                                  </a:lnTo>
                                  <a:lnTo>
                                    <a:pt x="1" y="166"/>
                                  </a:lnTo>
                                  <a:lnTo>
                                    <a:pt x="21" y="100"/>
                                  </a:lnTo>
                                  <a:lnTo>
                                    <a:pt x="60" y="48"/>
                                  </a:lnTo>
                                  <a:lnTo>
                                    <a:pt x="113" y="13"/>
                                  </a:lnTo>
                                  <a:lnTo>
                                    <a:pt x="178" y="0"/>
                                  </a:lnTo>
                                  <a:lnTo>
                                    <a:pt x="201" y="2"/>
                                  </a:lnTo>
                                  <a:lnTo>
                                    <a:pt x="265" y="22"/>
                                  </a:lnTo>
                                  <a:lnTo>
                                    <a:pt x="315" y="63"/>
                                  </a:lnTo>
                                  <a:lnTo>
                                    <a:pt x="349" y="119"/>
                                  </a:lnTo>
                                  <a:lnTo>
                                    <a:pt x="360" y="181"/>
                                  </a:lnTo>
                                  <a:close/>
                                </a:path>
                              </a:pathLst>
                            </a:custGeom>
                            <a:noFill/>
                            <a:ln w="50927">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43678637" name="Group 101"/>
                        <wpg:cNvGrpSpPr>
                          <a:grpSpLocks/>
                        </wpg:cNvGrpSpPr>
                        <wpg:grpSpPr bwMode="auto">
                          <a:xfrm>
                            <a:off x="40" y="3004"/>
                            <a:ext cx="360" cy="361"/>
                            <a:chOff x="40" y="3004"/>
                            <a:chExt cx="360" cy="361"/>
                          </a:xfrm>
                        </wpg:grpSpPr>
                        <wps:wsp>
                          <wps:cNvPr id="1419330595" name="Freeform 102"/>
                          <wps:cNvSpPr>
                            <a:spLocks/>
                          </wps:cNvSpPr>
                          <wps:spPr bwMode="auto">
                            <a:xfrm>
                              <a:off x="40" y="3004"/>
                              <a:ext cx="360" cy="361"/>
                            </a:xfrm>
                            <a:custGeom>
                              <a:avLst/>
                              <a:gdLst>
                                <a:gd name="T0" fmla="+- 0 218 40"/>
                                <a:gd name="T1" fmla="*/ T0 w 360"/>
                                <a:gd name="T2" fmla="+- 0 3004 3004"/>
                                <a:gd name="T3" fmla="*/ 3004 h 361"/>
                                <a:gd name="T4" fmla="+- 0 153 40"/>
                                <a:gd name="T5" fmla="*/ T4 w 360"/>
                                <a:gd name="T6" fmla="+- 0 3017 3004"/>
                                <a:gd name="T7" fmla="*/ 3017 h 361"/>
                                <a:gd name="T8" fmla="+- 0 100 40"/>
                                <a:gd name="T9" fmla="*/ T8 w 360"/>
                                <a:gd name="T10" fmla="+- 0 3051 3004"/>
                                <a:gd name="T11" fmla="*/ 3051 h 361"/>
                                <a:gd name="T12" fmla="+- 0 61 40"/>
                                <a:gd name="T13" fmla="*/ T12 w 360"/>
                                <a:gd name="T14" fmla="+- 0 3103 3004"/>
                                <a:gd name="T15" fmla="*/ 3103 h 361"/>
                                <a:gd name="T16" fmla="+- 0 41 40"/>
                                <a:gd name="T17" fmla="*/ T16 w 360"/>
                                <a:gd name="T18" fmla="+- 0 3169 3004"/>
                                <a:gd name="T19" fmla="*/ 3169 h 361"/>
                                <a:gd name="T20" fmla="+- 0 40 40"/>
                                <a:gd name="T21" fmla="*/ T20 w 360"/>
                                <a:gd name="T22" fmla="+- 0 3194 3004"/>
                                <a:gd name="T23" fmla="*/ 3194 h 361"/>
                                <a:gd name="T24" fmla="+- 0 42 40"/>
                                <a:gd name="T25" fmla="*/ T24 w 360"/>
                                <a:gd name="T26" fmla="+- 0 3215 3004"/>
                                <a:gd name="T27" fmla="*/ 3215 h 361"/>
                                <a:gd name="T28" fmla="+- 0 64 40"/>
                                <a:gd name="T29" fmla="*/ T28 w 360"/>
                                <a:gd name="T30" fmla="+- 0 3275 3004"/>
                                <a:gd name="T31" fmla="*/ 3275 h 361"/>
                                <a:gd name="T32" fmla="+- 0 106 40"/>
                                <a:gd name="T33" fmla="*/ T32 w 360"/>
                                <a:gd name="T34" fmla="+- 0 3322 3004"/>
                                <a:gd name="T35" fmla="*/ 3322 h 361"/>
                                <a:gd name="T36" fmla="+- 0 165 40"/>
                                <a:gd name="T37" fmla="*/ T36 w 360"/>
                                <a:gd name="T38" fmla="+- 0 3353 3004"/>
                                <a:gd name="T39" fmla="*/ 3353 h 361"/>
                                <a:gd name="T40" fmla="+- 0 237 40"/>
                                <a:gd name="T41" fmla="*/ T40 w 360"/>
                                <a:gd name="T42" fmla="+- 0 3364 3004"/>
                                <a:gd name="T43" fmla="*/ 3364 h 361"/>
                                <a:gd name="T44" fmla="+- 0 260 40"/>
                                <a:gd name="T45" fmla="*/ T44 w 360"/>
                                <a:gd name="T46" fmla="+- 0 3361 3004"/>
                                <a:gd name="T47" fmla="*/ 3361 h 361"/>
                                <a:gd name="T48" fmla="+- 0 320 40"/>
                                <a:gd name="T49" fmla="*/ T48 w 360"/>
                                <a:gd name="T50" fmla="+- 0 3335 3004"/>
                                <a:gd name="T51" fmla="*/ 3335 h 361"/>
                                <a:gd name="T52" fmla="+- 0 366 40"/>
                                <a:gd name="T53" fmla="*/ T52 w 360"/>
                                <a:gd name="T54" fmla="+- 0 3289 3004"/>
                                <a:gd name="T55" fmla="*/ 3289 h 361"/>
                                <a:gd name="T56" fmla="+- 0 394 40"/>
                                <a:gd name="T57" fmla="*/ T56 w 360"/>
                                <a:gd name="T58" fmla="+- 0 3230 3004"/>
                                <a:gd name="T59" fmla="*/ 3230 h 361"/>
                                <a:gd name="T60" fmla="+- 0 400 40"/>
                                <a:gd name="T61" fmla="*/ T60 w 360"/>
                                <a:gd name="T62" fmla="+- 0 3185 3004"/>
                                <a:gd name="T63" fmla="*/ 3185 h 361"/>
                                <a:gd name="T64" fmla="+- 0 399 40"/>
                                <a:gd name="T65" fmla="*/ T64 w 360"/>
                                <a:gd name="T66" fmla="+- 0 3165 3004"/>
                                <a:gd name="T67" fmla="*/ 3165 h 361"/>
                                <a:gd name="T68" fmla="+- 0 380 40"/>
                                <a:gd name="T69" fmla="*/ T68 w 360"/>
                                <a:gd name="T70" fmla="+- 0 3102 3004"/>
                                <a:gd name="T71" fmla="*/ 3102 h 361"/>
                                <a:gd name="T72" fmla="+- 0 340 40"/>
                                <a:gd name="T73" fmla="*/ T72 w 360"/>
                                <a:gd name="T74" fmla="+- 0 3050 3004"/>
                                <a:gd name="T75" fmla="*/ 3050 h 361"/>
                                <a:gd name="T76" fmla="+- 0 285 40"/>
                                <a:gd name="T77" fmla="*/ T76 w 360"/>
                                <a:gd name="T78" fmla="+- 0 3016 3004"/>
                                <a:gd name="T79" fmla="*/ 3016 h 361"/>
                                <a:gd name="T80" fmla="+- 0 218 40"/>
                                <a:gd name="T81" fmla="*/ T80 w 360"/>
                                <a:gd name="T82" fmla="+- 0 3004 3004"/>
                                <a:gd name="T83" fmla="*/ 3004 h 36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360" h="361">
                                  <a:moveTo>
                                    <a:pt x="178" y="0"/>
                                  </a:moveTo>
                                  <a:lnTo>
                                    <a:pt x="113" y="13"/>
                                  </a:lnTo>
                                  <a:lnTo>
                                    <a:pt x="60" y="47"/>
                                  </a:lnTo>
                                  <a:lnTo>
                                    <a:pt x="21" y="99"/>
                                  </a:lnTo>
                                  <a:lnTo>
                                    <a:pt x="1" y="165"/>
                                  </a:lnTo>
                                  <a:lnTo>
                                    <a:pt x="0" y="190"/>
                                  </a:lnTo>
                                  <a:lnTo>
                                    <a:pt x="2" y="211"/>
                                  </a:lnTo>
                                  <a:lnTo>
                                    <a:pt x="24" y="271"/>
                                  </a:lnTo>
                                  <a:lnTo>
                                    <a:pt x="66" y="318"/>
                                  </a:lnTo>
                                  <a:lnTo>
                                    <a:pt x="125" y="349"/>
                                  </a:lnTo>
                                  <a:lnTo>
                                    <a:pt x="197" y="360"/>
                                  </a:lnTo>
                                  <a:lnTo>
                                    <a:pt x="220" y="357"/>
                                  </a:lnTo>
                                  <a:lnTo>
                                    <a:pt x="280" y="331"/>
                                  </a:lnTo>
                                  <a:lnTo>
                                    <a:pt x="326" y="285"/>
                                  </a:lnTo>
                                  <a:lnTo>
                                    <a:pt x="354" y="226"/>
                                  </a:lnTo>
                                  <a:lnTo>
                                    <a:pt x="360" y="181"/>
                                  </a:lnTo>
                                  <a:lnTo>
                                    <a:pt x="359" y="161"/>
                                  </a:lnTo>
                                  <a:lnTo>
                                    <a:pt x="340" y="98"/>
                                  </a:lnTo>
                                  <a:lnTo>
                                    <a:pt x="300" y="46"/>
                                  </a:lnTo>
                                  <a:lnTo>
                                    <a:pt x="245" y="12"/>
                                  </a:lnTo>
                                  <a:lnTo>
                                    <a:pt x="178"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441533598" name="Group 103"/>
                        <wpg:cNvGrpSpPr>
                          <a:grpSpLocks/>
                        </wpg:cNvGrpSpPr>
                        <wpg:grpSpPr bwMode="auto">
                          <a:xfrm>
                            <a:off x="40" y="3003"/>
                            <a:ext cx="360" cy="361"/>
                            <a:chOff x="40" y="3003"/>
                            <a:chExt cx="360" cy="361"/>
                          </a:xfrm>
                        </wpg:grpSpPr>
                        <wps:wsp>
                          <wps:cNvPr id="259010538" name="Freeform 104"/>
                          <wps:cNvSpPr>
                            <a:spLocks/>
                          </wps:cNvSpPr>
                          <wps:spPr bwMode="auto">
                            <a:xfrm>
                              <a:off x="40" y="3003"/>
                              <a:ext cx="360" cy="361"/>
                            </a:xfrm>
                            <a:custGeom>
                              <a:avLst/>
                              <a:gdLst>
                                <a:gd name="T0" fmla="+- 0 400 40"/>
                                <a:gd name="T1" fmla="*/ T0 w 360"/>
                                <a:gd name="T2" fmla="+- 0 3184 3003"/>
                                <a:gd name="T3" fmla="*/ 3184 h 361"/>
                                <a:gd name="T4" fmla="+- 0 387 40"/>
                                <a:gd name="T5" fmla="*/ T4 w 360"/>
                                <a:gd name="T6" fmla="+- 0 3251 3003"/>
                                <a:gd name="T7" fmla="*/ 3251 h 361"/>
                                <a:gd name="T8" fmla="+- 0 353 40"/>
                                <a:gd name="T9" fmla="*/ T8 w 360"/>
                                <a:gd name="T10" fmla="+- 0 3306 3003"/>
                                <a:gd name="T11" fmla="*/ 3306 h 361"/>
                                <a:gd name="T12" fmla="+- 0 301 40"/>
                                <a:gd name="T13" fmla="*/ T12 w 360"/>
                                <a:gd name="T14" fmla="+- 0 3346 3003"/>
                                <a:gd name="T15" fmla="*/ 3346 h 361"/>
                                <a:gd name="T16" fmla="+- 0 237 40"/>
                                <a:gd name="T17" fmla="*/ T16 w 360"/>
                                <a:gd name="T18" fmla="+- 0 3364 3003"/>
                                <a:gd name="T19" fmla="*/ 3364 h 361"/>
                                <a:gd name="T20" fmla="+- 0 212 40"/>
                                <a:gd name="T21" fmla="*/ T20 w 360"/>
                                <a:gd name="T22" fmla="+- 0 3363 3003"/>
                                <a:gd name="T23" fmla="*/ 3363 h 361"/>
                                <a:gd name="T24" fmla="+- 0 144 40"/>
                                <a:gd name="T25" fmla="*/ T24 w 360"/>
                                <a:gd name="T26" fmla="+- 0 3345 3003"/>
                                <a:gd name="T27" fmla="*/ 3345 h 361"/>
                                <a:gd name="T28" fmla="+- 0 90 40"/>
                                <a:gd name="T29" fmla="*/ T28 w 360"/>
                                <a:gd name="T30" fmla="+- 0 3308 3003"/>
                                <a:gd name="T31" fmla="*/ 3308 h 361"/>
                                <a:gd name="T32" fmla="+- 0 55 40"/>
                                <a:gd name="T33" fmla="*/ T32 w 360"/>
                                <a:gd name="T34" fmla="+- 0 3256 3003"/>
                                <a:gd name="T35" fmla="*/ 3256 h 361"/>
                                <a:gd name="T36" fmla="+- 0 40 40"/>
                                <a:gd name="T37" fmla="*/ T36 w 360"/>
                                <a:gd name="T38" fmla="+- 0 3193 3003"/>
                                <a:gd name="T39" fmla="*/ 3193 h 361"/>
                                <a:gd name="T40" fmla="+- 0 41 40"/>
                                <a:gd name="T41" fmla="*/ T40 w 360"/>
                                <a:gd name="T42" fmla="+- 0 3169 3003"/>
                                <a:gd name="T43" fmla="*/ 3169 h 361"/>
                                <a:gd name="T44" fmla="+- 0 61 40"/>
                                <a:gd name="T45" fmla="*/ T44 w 360"/>
                                <a:gd name="T46" fmla="+- 0 3103 3003"/>
                                <a:gd name="T47" fmla="*/ 3103 h 361"/>
                                <a:gd name="T48" fmla="+- 0 100 40"/>
                                <a:gd name="T49" fmla="*/ T48 w 360"/>
                                <a:gd name="T50" fmla="+- 0 3051 3003"/>
                                <a:gd name="T51" fmla="*/ 3051 h 361"/>
                                <a:gd name="T52" fmla="+- 0 153 40"/>
                                <a:gd name="T53" fmla="*/ T52 w 360"/>
                                <a:gd name="T54" fmla="+- 0 3016 3003"/>
                                <a:gd name="T55" fmla="*/ 3016 h 361"/>
                                <a:gd name="T56" fmla="+- 0 218 40"/>
                                <a:gd name="T57" fmla="*/ T56 w 360"/>
                                <a:gd name="T58" fmla="+- 0 3003 3003"/>
                                <a:gd name="T59" fmla="*/ 3003 h 361"/>
                                <a:gd name="T60" fmla="+- 0 241 40"/>
                                <a:gd name="T61" fmla="*/ T60 w 360"/>
                                <a:gd name="T62" fmla="+- 0 3005 3003"/>
                                <a:gd name="T63" fmla="*/ 3005 h 361"/>
                                <a:gd name="T64" fmla="+- 0 305 40"/>
                                <a:gd name="T65" fmla="*/ T64 w 360"/>
                                <a:gd name="T66" fmla="+- 0 3025 3003"/>
                                <a:gd name="T67" fmla="*/ 3025 h 361"/>
                                <a:gd name="T68" fmla="+- 0 355 40"/>
                                <a:gd name="T69" fmla="*/ T68 w 360"/>
                                <a:gd name="T70" fmla="+- 0 3066 3003"/>
                                <a:gd name="T71" fmla="*/ 3066 h 361"/>
                                <a:gd name="T72" fmla="+- 0 389 40"/>
                                <a:gd name="T73" fmla="*/ T72 w 360"/>
                                <a:gd name="T74" fmla="+- 0 3122 3003"/>
                                <a:gd name="T75" fmla="*/ 3122 h 361"/>
                                <a:gd name="T76" fmla="+- 0 400 40"/>
                                <a:gd name="T77" fmla="*/ T76 w 360"/>
                                <a:gd name="T78" fmla="+- 0 3184 3003"/>
                                <a:gd name="T79" fmla="*/ 3184 h 36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Lst>
                              <a:rect l="0" t="0" r="r" b="b"/>
                              <a:pathLst>
                                <a:path w="360" h="361">
                                  <a:moveTo>
                                    <a:pt x="360" y="181"/>
                                  </a:moveTo>
                                  <a:lnTo>
                                    <a:pt x="347" y="248"/>
                                  </a:lnTo>
                                  <a:lnTo>
                                    <a:pt x="313" y="303"/>
                                  </a:lnTo>
                                  <a:lnTo>
                                    <a:pt x="261" y="343"/>
                                  </a:lnTo>
                                  <a:lnTo>
                                    <a:pt x="197" y="361"/>
                                  </a:lnTo>
                                  <a:lnTo>
                                    <a:pt x="172" y="360"/>
                                  </a:lnTo>
                                  <a:lnTo>
                                    <a:pt x="104" y="342"/>
                                  </a:lnTo>
                                  <a:lnTo>
                                    <a:pt x="50" y="305"/>
                                  </a:lnTo>
                                  <a:lnTo>
                                    <a:pt x="15" y="253"/>
                                  </a:lnTo>
                                  <a:lnTo>
                                    <a:pt x="0" y="190"/>
                                  </a:lnTo>
                                  <a:lnTo>
                                    <a:pt x="1" y="166"/>
                                  </a:lnTo>
                                  <a:lnTo>
                                    <a:pt x="21" y="100"/>
                                  </a:lnTo>
                                  <a:lnTo>
                                    <a:pt x="60" y="48"/>
                                  </a:lnTo>
                                  <a:lnTo>
                                    <a:pt x="113" y="13"/>
                                  </a:lnTo>
                                  <a:lnTo>
                                    <a:pt x="178" y="0"/>
                                  </a:lnTo>
                                  <a:lnTo>
                                    <a:pt x="201" y="2"/>
                                  </a:lnTo>
                                  <a:lnTo>
                                    <a:pt x="265" y="22"/>
                                  </a:lnTo>
                                  <a:lnTo>
                                    <a:pt x="315" y="63"/>
                                  </a:lnTo>
                                  <a:lnTo>
                                    <a:pt x="349" y="119"/>
                                  </a:lnTo>
                                  <a:lnTo>
                                    <a:pt x="360" y="181"/>
                                  </a:lnTo>
                                  <a:close/>
                                </a:path>
                              </a:pathLst>
                            </a:custGeom>
                            <a:noFill/>
                            <a:ln w="12738">
                              <a:solidFill>
                                <a:srgbClr val="01020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937343404" name="Group 105"/>
                        <wpg:cNvGrpSpPr>
                          <a:grpSpLocks/>
                        </wpg:cNvGrpSpPr>
                        <wpg:grpSpPr bwMode="auto">
                          <a:xfrm>
                            <a:off x="4650" y="5637"/>
                            <a:ext cx="360" cy="361"/>
                            <a:chOff x="4650" y="5637"/>
                            <a:chExt cx="360" cy="361"/>
                          </a:xfrm>
                        </wpg:grpSpPr>
                        <wps:wsp>
                          <wps:cNvPr id="772207885" name="Freeform 106"/>
                          <wps:cNvSpPr>
                            <a:spLocks/>
                          </wps:cNvSpPr>
                          <wps:spPr bwMode="auto">
                            <a:xfrm>
                              <a:off x="4650" y="5637"/>
                              <a:ext cx="360" cy="361"/>
                            </a:xfrm>
                            <a:custGeom>
                              <a:avLst/>
                              <a:gdLst>
                                <a:gd name="T0" fmla="+- 0 4828 4650"/>
                                <a:gd name="T1" fmla="*/ T0 w 360"/>
                                <a:gd name="T2" fmla="+- 0 5637 5637"/>
                                <a:gd name="T3" fmla="*/ 5637 h 361"/>
                                <a:gd name="T4" fmla="+- 0 4764 4650"/>
                                <a:gd name="T5" fmla="*/ T4 w 360"/>
                                <a:gd name="T6" fmla="+- 0 5650 5637"/>
                                <a:gd name="T7" fmla="*/ 5650 h 361"/>
                                <a:gd name="T8" fmla="+- 0 4710 4650"/>
                                <a:gd name="T9" fmla="*/ T8 w 360"/>
                                <a:gd name="T10" fmla="+- 0 5684 5637"/>
                                <a:gd name="T11" fmla="*/ 5684 h 361"/>
                                <a:gd name="T12" fmla="+- 0 4671 4650"/>
                                <a:gd name="T13" fmla="*/ T12 w 360"/>
                                <a:gd name="T14" fmla="+- 0 5736 5637"/>
                                <a:gd name="T15" fmla="*/ 5736 h 361"/>
                                <a:gd name="T16" fmla="+- 0 4652 4650"/>
                                <a:gd name="T17" fmla="*/ T16 w 360"/>
                                <a:gd name="T18" fmla="+- 0 5802 5637"/>
                                <a:gd name="T19" fmla="*/ 5802 h 361"/>
                                <a:gd name="T20" fmla="+- 0 4650 4650"/>
                                <a:gd name="T21" fmla="*/ T20 w 360"/>
                                <a:gd name="T22" fmla="+- 0 5827 5637"/>
                                <a:gd name="T23" fmla="*/ 5827 h 361"/>
                                <a:gd name="T24" fmla="+- 0 4653 4650"/>
                                <a:gd name="T25" fmla="*/ T24 w 360"/>
                                <a:gd name="T26" fmla="+- 0 5849 5637"/>
                                <a:gd name="T27" fmla="*/ 5849 h 361"/>
                                <a:gd name="T28" fmla="+- 0 4675 4650"/>
                                <a:gd name="T29" fmla="*/ T28 w 360"/>
                                <a:gd name="T30" fmla="+- 0 5908 5637"/>
                                <a:gd name="T31" fmla="*/ 5908 h 361"/>
                                <a:gd name="T32" fmla="+- 0 4717 4650"/>
                                <a:gd name="T33" fmla="*/ T32 w 360"/>
                                <a:gd name="T34" fmla="+- 0 5955 5637"/>
                                <a:gd name="T35" fmla="*/ 5955 h 361"/>
                                <a:gd name="T36" fmla="+- 0 4775 4650"/>
                                <a:gd name="T37" fmla="*/ T36 w 360"/>
                                <a:gd name="T38" fmla="+- 0 5987 5637"/>
                                <a:gd name="T39" fmla="*/ 5987 h 361"/>
                                <a:gd name="T40" fmla="+- 0 4848 4650"/>
                                <a:gd name="T41" fmla="*/ T40 w 360"/>
                                <a:gd name="T42" fmla="+- 0 5998 5637"/>
                                <a:gd name="T43" fmla="*/ 5998 h 361"/>
                                <a:gd name="T44" fmla="+- 0 4870 4650"/>
                                <a:gd name="T45" fmla="*/ T44 w 360"/>
                                <a:gd name="T46" fmla="+- 0 5994 5637"/>
                                <a:gd name="T47" fmla="*/ 5994 h 361"/>
                                <a:gd name="T48" fmla="+- 0 4930 4650"/>
                                <a:gd name="T49" fmla="*/ T48 w 360"/>
                                <a:gd name="T50" fmla="+- 0 5968 5637"/>
                                <a:gd name="T51" fmla="*/ 5968 h 361"/>
                                <a:gd name="T52" fmla="+- 0 4977 4650"/>
                                <a:gd name="T53" fmla="*/ T52 w 360"/>
                                <a:gd name="T54" fmla="+- 0 5923 5637"/>
                                <a:gd name="T55" fmla="*/ 5923 h 361"/>
                                <a:gd name="T56" fmla="+- 0 5004 4650"/>
                                <a:gd name="T57" fmla="*/ T56 w 360"/>
                                <a:gd name="T58" fmla="+- 0 5863 5637"/>
                                <a:gd name="T59" fmla="*/ 5863 h 361"/>
                                <a:gd name="T60" fmla="+- 0 5010 4650"/>
                                <a:gd name="T61" fmla="*/ T60 w 360"/>
                                <a:gd name="T62" fmla="+- 0 5817 5637"/>
                                <a:gd name="T63" fmla="*/ 5817 h 361"/>
                                <a:gd name="T64" fmla="+- 0 5009 4650"/>
                                <a:gd name="T65" fmla="*/ T64 w 360"/>
                                <a:gd name="T66" fmla="+- 0 5798 5637"/>
                                <a:gd name="T67" fmla="*/ 5798 h 361"/>
                                <a:gd name="T68" fmla="+- 0 4990 4650"/>
                                <a:gd name="T69" fmla="*/ T68 w 360"/>
                                <a:gd name="T70" fmla="+- 0 5735 5637"/>
                                <a:gd name="T71" fmla="*/ 5735 h 361"/>
                                <a:gd name="T72" fmla="+- 0 4951 4650"/>
                                <a:gd name="T73" fmla="*/ T72 w 360"/>
                                <a:gd name="T74" fmla="+- 0 5683 5637"/>
                                <a:gd name="T75" fmla="*/ 5683 h 361"/>
                                <a:gd name="T76" fmla="+- 0 4895 4650"/>
                                <a:gd name="T77" fmla="*/ T76 w 360"/>
                                <a:gd name="T78" fmla="+- 0 5649 5637"/>
                                <a:gd name="T79" fmla="*/ 5649 h 361"/>
                                <a:gd name="T80" fmla="+- 0 4828 4650"/>
                                <a:gd name="T81" fmla="*/ T80 w 360"/>
                                <a:gd name="T82" fmla="+- 0 5637 5637"/>
                                <a:gd name="T83" fmla="*/ 5637 h 36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360" h="361">
                                  <a:moveTo>
                                    <a:pt x="178" y="0"/>
                                  </a:moveTo>
                                  <a:lnTo>
                                    <a:pt x="114" y="13"/>
                                  </a:lnTo>
                                  <a:lnTo>
                                    <a:pt x="60" y="47"/>
                                  </a:lnTo>
                                  <a:lnTo>
                                    <a:pt x="21" y="99"/>
                                  </a:lnTo>
                                  <a:lnTo>
                                    <a:pt x="2" y="165"/>
                                  </a:lnTo>
                                  <a:lnTo>
                                    <a:pt x="0" y="190"/>
                                  </a:lnTo>
                                  <a:lnTo>
                                    <a:pt x="3" y="212"/>
                                  </a:lnTo>
                                  <a:lnTo>
                                    <a:pt x="25" y="271"/>
                                  </a:lnTo>
                                  <a:lnTo>
                                    <a:pt x="67" y="318"/>
                                  </a:lnTo>
                                  <a:lnTo>
                                    <a:pt x="125" y="350"/>
                                  </a:lnTo>
                                  <a:lnTo>
                                    <a:pt x="198" y="361"/>
                                  </a:lnTo>
                                  <a:lnTo>
                                    <a:pt x="220" y="357"/>
                                  </a:lnTo>
                                  <a:lnTo>
                                    <a:pt x="280" y="331"/>
                                  </a:lnTo>
                                  <a:lnTo>
                                    <a:pt x="327" y="286"/>
                                  </a:lnTo>
                                  <a:lnTo>
                                    <a:pt x="354" y="226"/>
                                  </a:lnTo>
                                  <a:lnTo>
                                    <a:pt x="360" y="180"/>
                                  </a:lnTo>
                                  <a:lnTo>
                                    <a:pt x="359" y="161"/>
                                  </a:lnTo>
                                  <a:lnTo>
                                    <a:pt x="340" y="98"/>
                                  </a:lnTo>
                                  <a:lnTo>
                                    <a:pt x="301" y="46"/>
                                  </a:lnTo>
                                  <a:lnTo>
                                    <a:pt x="245" y="12"/>
                                  </a:lnTo>
                                  <a:lnTo>
                                    <a:pt x="178"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998870874" name="Group 107"/>
                        <wpg:cNvGrpSpPr>
                          <a:grpSpLocks/>
                        </wpg:cNvGrpSpPr>
                        <wpg:grpSpPr bwMode="auto">
                          <a:xfrm>
                            <a:off x="4650" y="5636"/>
                            <a:ext cx="360" cy="361"/>
                            <a:chOff x="4650" y="5636"/>
                            <a:chExt cx="360" cy="361"/>
                          </a:xfrm>
                        </wpg:grpSpPr>
                        <wps:wsp>
                          <wps:cNvPr id="2078581232" name="Freeform 108"/>
                          <wps:cNvSpPr>
                            <a:spLocks/>
                          </wps:cNvSpPr>
                          <wps:spPr bwMode="auto">
                            <a:xfrm>
                              <a:off x="4650" y="5636"/>
                              <a:ext cx="360" cy="361"/>
                            </a:xfrm>
                            <a:custGeom>
                              <a:avLst/>
                              <a:gdLst>
                                <a:gd name="T0" fmla="+- 0 5010 4650"/>
                                <a:gd name="T1" fmla="*/ T0 w 360"/>
                                <a:gd name="T2" fmla="+- 0 5817 5636"/>
                                <a:gd name="T3" fmla="*/ 5817 h 361"/>
                                <a:gd name="T4" fmla="+- 0 4998 4650"/>
                                <a:gd name="T5" fmla="*/ T4 w 360"/>
                                <a:gd name="T6" fmla="+- 0 5884 5636"/>
                                <a:gd name="T7" fmla="*/ 5884 h 361"/>
                                <a:gd name="T8" fmla="+- 0 4963 4650"/>
                                <a:gd name="T9" fmla="*/ T8 w 360"/>
                                <a:gd name="T10" fmla="+- 0 5939 5636"/>
                                <a:gd name="T11" fmla="*/ 5939 h 361"/>
                                <a:gd name="T12" fmla="+- 0 4912 4650"/>
                                <a:gd name="T13" fmla="*/ T12 w 360"/>
                                <a:gd name="T14" fmla="+- 0 5979 5636"/>
                                <a:gd name="T15" fmla="*/ 5979 h 361"/>
                                <a:gd name="T16" fmla="+- 0 4848 4650"/>
                                <a:gd name="T17" fmla="*/ T16 w 360"/>
                                <a:gd name="T18" fmla="+- 0 5997 5636"/>
                                <a:gd name="T19" fmla="*/ 5997 h 361"/>
                                <a:gd name="T20" fmla="+- 0 4822 4650"/>
                                <a:gd name="T21" fmla="*/ T20 w 360"/>
                                <a:gd name="T22" fmla="+- 0 5996 5636"/>
                                <a:gd name="T23" fmla="*/ 5996 h 361"/>
                                <a:gd name="T24" fmla="+- 0 4754 4650"/>
                                <a:gd name="T25" fmla="*/ T24 w 360"/>
                                <a:gd name="T26" fmla="+- 0 5978 5636"/>
                                <a:gd name="T27" fmla="*/ 5978 h 361"/>
                                <a:gd name="T28" fmla="+- 0 4701 4650"/>
                                <a:gd name="T29" fmla="*/ T28 w 360"/>
                                <a:gd name="T30" fmla="+- 0 5941 5636"/>
                                <a:gd name="T31" fmla="*/ 5941 h 361"/>
                                <a:gd name="T32" fmla="+- 0 4665 4650"/>
                                <a:gd name="T33" fmla="*/ T32 w 360"/>
                                <a:gd name="T34" fmla="+- 0 5889 5636"/>
                                <a:gd name="T35" fmla="*/ 5889 h 361"/>
                                <a:gd name="T36" fmla="+- 0 4650 4650"/>
                                <a:gd name="T37" fmla="*/ T36 w 360"/>
                                <a:gd name="T38" fmla="+- 0 5827 5636"/>
                                <a:gd name="T39" fmla="*/ 5827 h 361"/>
                                <a:gd name="T40" fmla="+- 0 4652 4650"/>
                                <a:gd name="T41" fmla="*/ T40 w 360"/>
                                <a:gd name="T42" fmla="+- 0 5802 5636"/>
                                <a:gd name="T43" fmla="*/ 5802 h 361"/>
                                <a:gd name="T44" fmla="+- 0 4671 4650"/>
                                <a:gd name="T45" fmla="*/ T44 w 360"/>
                                <a:gd name="T46" fmla="+- 0 5736 5636"/>
                                <a:gd name="T47" fmla="*/ 5736 h 361"/>
                                <a:gd name="T48" fmla="+- 0 4710 4650"/>
                                <a:gd name="T49" fmla="*/ T48 w 360"/>
                                <a:gd name="T50" fmla="+- 0 5684 5636"/>
                                <a:gd name="T51" fmla="*/ 5684 h 361"/>
                                <a:gd name="T52" fmla="+- 0 4764 4650"/>
                                <a:gd name="T53" fmla="*/ T52 w 360"/>
                                <a:gd name="T54" fmla="+- 0 5649 5636"/>
                                <a:gd name="T55" fmla="*/ 5649 h 361"/>
                                <a:gd name="T56" fmla="+- 0 4828 4650"/>
                                <a:gd name="T57" fmla="*/ T56 w 360"/>
                                <a:gd name="T58" fmla="+- 0 5636 5636"/>
                                <a:gd name="T59" fmla="*/ 5636 h 361"/>
                                <a:gd name="T60" fmla="+- 0 4851 4650"/>
                                <a:gd name="T61" fmla="*/ T60 w 360"/>
                                <a:gd name="T62" fmla="+- 0 5638 5636"/>
                                <a:gd name="T63" fmla="*/ 5638 h 361"/>
                                <a:gd name="T64" fmla="+- 0 4915 4650"/>
                                <a:gd name="T65" fmla="*/ T64 w 360"/>
                                <a:gd name="T66" fmla="+- 0 5658 5636"/>
                                <a:gd name="T67" fmla="*/ 5658 h 361"/>
                                <a:gd name="T68" fmla="+- 0 4966 4650"/>
                                <a:gd name="T69" fmla="*/ T68 w 360"/>
                                <a:gd name="T70" fmla="+- 0 5699 5636"/>
                                <a:gd name="T71" fmla="*/ 5699 h 361"/>
                                <a:gd name="T72" fmla="+- 0 4999 4650"/>
                                <a:gd name="T73" fmla="*/ T72 w 360"/>
                                <a:gd name="T74" fmla="+- 0 5754 5636"/>
                                <a:gd name="T75" fmla="*/ 5754 h 361"/>
                                <a:gd name="T76" fmla="+- 0 5010 4650"/>
                                <a:gd name="T77" fmla="*/ T76 w 360"/>
                                <a:gd name="T78" fmla="+- 0 5817 5636"/>
                                <a:gd name="T79" fmla="*/ 5817 h 36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Lst>
                              <a:rect l="0" t="0" r="r" b="b"/>
                              <a:pathLst>
                                <a:path w="360" h="361">
                                  <a:moveTo>
                                    <a:pt x="360" y="181"/>
                                  </a:moveTo>
                                  <a:lnTo>
                                    <a:pt x="348" y="248"/>
                                  </a:lnTo>
                                  <a:lnTo>
                                    <a:pt x="313" y="303"/>
                                  </a:lnTo>
                                  <a:lnTo>
                                    <a:pt x="262" y="343"/>
                                  </a:lnTo>
                                  <a:lnTo>
                                    <a:pt x="198" y="361"/>
                                  </a:lnTo>
                                  <a:lnTo>
                                    <a:pt x="172" y="360"/>
                                  </a:lnTo>
                                  <a:lnTo>
                                    <a:pt x="104" y="342"/>
                                  </a:lnTo>
                                  <a:lnTo>
                                    <a:pt x="51" y="305"/>
                                  </a:lnTo>
                                  <a:lnTo>
                                    <a:pt x="15" y="253"/>
                                  </a:lnTo>
                                  <a:lnTo>
                                    <a:pt x="0" y="191"/>
                                  </a:lnTo>
                                  <a:lnTo>
                                    <a:pt x="2" y="166"/>
                                  </a:lnTo>
                                  <a:lnTo>
                                    <a:pt x="21" y="100"/>
                                  </a:lnTo>
                                  <a:lnTo>
                                    <a:pt x="60" y="48"/>
                                  </a:lnTo>
                                  <a:lnTo>
                                    <a:pt x="114" y="13"/>
                                  </a:lnTo>
                                  <a:lnTo>
                                    <a:pt x="178" y="0"/>
                                  </a:lnTo>
                                  <a:lnTo>
                                    <a:pt x="201" y="2"/>
                                  </a:lnTo>
                                  <a:lnTo>
                                    <a:pt x="265" y="22"/>
                                  </a:lnTo>
                                  <a:lnTo>
                                    <a:pt x="316" y="63"/>
                                  </a:lnTo>
                                  <a:lnTo>
                                    <a:pt x="349" y="118"/>
                                  </a:lnTo>
                                  <a:lnTo>
                                    <a:pt x="360" y="181"/>
                                  </a:lnTo>
                                  <a:close/>
                                </a:path>
                              </a:pathLst>
                            </a:custGeom>
                            <a:noFill/>
                            <a:ln w="50927">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755137175" name="Group 109"/>
                        <wpg:cNvGrpSpPr>
                          <a:grpSpLocks/>
                        </wpg:cNvGrpSpPr>
                        <wpg:grpSpPr bwMode="auto">
                          <a:xfrm>
                            <a:off x="4650" y="5637"/>
                            <a:ext cx="360" cy="361"/>
                            <a:chOff x="4650" y="5637"/>
                            <a:chExt cx="360" cy="361"/>
                          </a:xfrm>
                        </wpg:grpSpPr>
                        <wps:wsp>
                          <wps:cNvPr id="2115070433" name="Freeform 110"/>
                          <wps:cNvSpPr>
                            <a:spLocks/>
                          </wps:cNvSpPr>
                          <wps:spPr bwMode="auto">
                            <a:xfrm>
                              <a:off x="4650" y="5637"/>
                              <a:ext cx="360" cy="361"/>
                            </a:xfrm>
                            <a:custGeom>
                              <a:avLst/>
                              <a:gdLst>
                                <a:gd name="T0" fmla="+- 0 4828 4650"/>
                                <a:gd name="T1" fmla="*/ T0 w 360"/>
                                <a:gd name="T2" fmla="+- 0 5637 5637"/>
                                <a:gd name="T3" fmla="*/ 5637 h 361"/>
                                <a:gd name="T4" fmla="+- 0 4764 4650"/>
                                <a:gd name="T5" fmla="*/ T4 w 360"/>
                                <a:gd name="T6" fmla="+- 0 5650 5637"/>
                                <a:gd name="T7" fmla="*/ 5650 h 361"/>
                                <a:gd name="T8" fmla="+- 0 4710 4650"/>
                                <a:gd name="T9" fmla="*/ T8 w 360"/>
                                <a:gd name="T10" fmla="+- 0 5684 5637"/>
                                <a:gd name="T11" fmla="*/ 5684 h 361"/>
                                <a:gd name="T12" fmla="+- 0 4671 4650"/>
                                <a:gd name="T13" fmla="*/ T12 w 360"/>
                                <a:gd name="T14" fmla="+- 0 5736 5637"/>
                                <a:gd name="T15" fmla="*/ 5736 h 361"/>
                                <a:gd name="T16" fmla="+- 0 4652 4650"/>
                                <a:gd name="T17" fmla="*/ T16 w 360"/>
                                <a:gd name="T18" fmla="+- 0 5802 5637"/>
                                <a:gd name="T19" fmla="*/ 5802 h 361"/>
                                <a:gd name="T20" fmla="+- 0 4650 4650"/>
                                <a:gd name="T21" fmla="*/ T20 w 360"/>
                                <a:gd name="T22" fmla="+- 0 5827 5637"/>
                                <a:gd name="T23" fmla="*/ 5827 h 361"/>
                                <a:gd name="T24" fmla="+- 0 4653 4650"/>
                                <a:gd name="T25" fmla="*/ T24 w 360"/>
                                <a:gd name="T26" fmla="+- 0 5849 5637"/>
                                <a:gd name="T27" fmla="*/ 5849 h 361"/>
                                <a:gd name="T28" fmla="+- 0 4675 4650"/>
                                <a:gd name="T29" fmla="*/ T28 w 360"/>
                                <a:gd name="T30" fmla="+- 0 5908 5637"/>
                                <a:gd name="T31" fmla="*/ 5908 h 361"/>
                                <a:gd name="T32" fmla="+- 0 4717 4650"/>
                                <a:gd name="T33" fmla="*/ T32 w 360"/>
                                <a:gd name="T34" fmla="+- 0 5955 5637"/>
                                <a:gd name="T35" fmla="*/ 5955 h 361"/>
                                <a:gd name="T36" fmla="+- 0 4775 4650"/>
                                <a:gd name="T37" fmla="*/ T36 w 360"/>
                                <a:gd name="T38" fmla="+- 0 5987 5637"/>
                                <a:gd name="T39" fmla="*/ 5987 h 361"/>
                                <a:gd name="T40" fmla="+- 0 4848 4650"/>
                                <a:gd name="T41" fmla="*/ T40 w 360"/>
                                <a:gd name="T42" fmla="+- 0 5998 5637"/>
                                <a:gd name="T43" fmla="*/ 5998 h 361"/>
                                <a:gd name="T44" fmla="+- 0 4870 4650"/>
                                <a:gd name="T45" fmla="*/ T44 w 360"/>
                                <a:gd name="T46" fmla="+- 0 5994 5637"/>
                                <a:gd name="T47" fmla="*/ 5994 h 361"/>
                                <a:gd name="T48" fmla="+- 0 4930 4650"/>
                                <a:gd name="T49" fmla="*/ T48 w 360"/>
                                <a:gd name="T50" fmla="+- 0 5968 5637"/>
                                <a:gd name="T51" fmla="*/ 5968 h 361"/>
                                <a:gd name="T52" fmla="+- 0 4977 4650"/>
                                <a:gd name="T53" fmla="*/ T52 w 360"/>
                                <a:gd name="T54" fmla="+- 0 5923 5637"/>
                                <a:gd name="T55" fmla="*/ 5923 h 361"/>
                                <a:gd name="T56" fmla="+- 0 5004 4650"/>
                                <a:gd name="T57" fmla="*/ T56 w 360"/>
                                <a:gd name="T58" fmla="+- 0 5863 5637"/>
                                <a:gd name="T59" fmla="*/ 5863 h 361"/>
                                <a:gd name="T60" fmla="+- 0 5010 4650"/>
                                <a:gd name="T61" fmla="*/ T60 w 360"/>
                                <a:gd name="T62" fmla="+- 0 5817 5637"/>
                                <a:gd name="T63" fmla="*/ 5817 h 361"/>
                                <a:gd name="T64" fmla="+- 0 5009 4650"/>
                                <a:gd name="T65" fmla="*/ T64 w 360"/>
                                <a:gd name="T66" fmla="+- 0 5798 5637"/>
                                <a:gd name="T67" fmla="*/ 5798 h 361"/>
                                <a:gd name="T68" fmla="+- 0 4990 4650"/>
                                <a:gd name="T69" fmla="*/ T68 w 360"/>
                                <a:gd name="T70" fmla="+- 0 5735 5637"/>
                                <a:gd name="T71" fmla="*/ 5735 h 361"/>
                                <a:gd name="T72" fmla="+- 0 4951 4650"/>
                                <a:gd name="T73" fmla="*/ T72 w 360"/>
                                <a:gd name="T74" fmla="+- 0 5683 5637"/>
                                <a:gd name="T75" fmla="*/ 5683 h 361"/>
                                <a:gd name="T76" fmla="+- 0 4895 4650"/>
                                <a:gd name="T77" fmla="*/ T76 w 360"/>
                                <a:gd name="T78" fmla="+- 0 5649 5637"/>
                                <a:gd name="T79" fmla="*/ 5649 h 361"/>
                                <a:gd name="T80" fmla="+- 0 4828 4650"/>
                                <a:gd name="T81" fmla="*/ T80 w 360"/>
                                <a:gd name="T82" fmla="+- 0 5637 5637"/>
                                <a:gd name="T83" fmla="*/ 5637 h 36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360" h="361">
                                  <a:moveTo>
                                    <a:pt x="178" y="0"/>
                                  </a:moveTo>
                                  <a:lnTo>
                                    <a:pt x="114" y="13"/>
                                  </a:lnTo>
                                  <a:lnTo>
                                    <a:pt x="60" y="47"/>
                                  </a:lnTo>
                                  <a:lnTo>
                                    <a:pt x="21" y="99"/>
                                  </a:lnTo>
                                  <a:lnTo>
                                    <a:pt x="2" y="165"/>
                                  </a:lnTo>
                                  <a:lnTo>
                                    <a:pt x="0" y="190"/>
                                  </a:lnTo>
                                  <a:lnTo>
                                    <a:pt x="3" y="212"/>
                                  </a:lnTo>
                                  <a:lnTo>
                                    <a:pt x="25" y="271"/>
                                  </a:lnTo>
                                  <a:lnTo>
                                    <a:pt x="67" y="318"/>
                                  </a:lnTo>
                                  <a:lnTo>
                                    <a:pt x="125" y="350"/>
                                  </a:lnTo>
                                  <a:lnTo>
                                    <a:pt x="198" y="361"/>
                                  </a:lnTo>
                                  <a:lnTo>
                                    <a:pt x="220" y="357"/>
                                  </a:lnTo>
                                  <a:lnTo>
                                    <a:pt x="280" y="331"/>
                                  </a:lnTo>
                                  <a:lnTo>
                                    <a:pt x="327" y="286"/>
                                  </a:lnTo>
                                  <a:lnTo>
                                    <a:pt x="354" y="226"/>
                                  </a:lnTo>
                                  <a:lnTo>
                                    <a:pt x="360" y="180"/>
                                  </a:lnTo>
                                  <a:lnTo>
                                    <a:pt x="359" y="161"/>
                                  </a:lnTo>
                                  <a:lnTo>
                                    <a:pt x="340" y="98"/>
                                  </a:lnTo>
                                  <a:lnTo>
                                    <a:pt x="301" y="46"/>
                                  </a:lnTo>
                                  <a:lnTo>
                                    <a:pt x="245" y="12"/>
                                  </a:lnTo>
                                  <a:lnTo>
                                    <a:pt x="178"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277989224" name="Group 111"/>
                        <wpg:cNvGrpSpPr>
                          <a:grpSpLocks/>
                        </wpg:cNvGrpSpPr>
                        <wpg:grpSpPr bwMode="auto">
                          <a:xfrm>
                            <a:off x="4650" y="5636"/>
                            <a:ext cx="360" cy="361"/>
                            <a:chOff x="4650" y="5636"/>
                            <a:chExt cx="360" cy="361"/>
                          </a:xfrm>
                        </wpg:grpSpPr>
                        <wps:wsp>
                          <wps:cNvPr id="961203482" name="Freeform 112"/>
                          <wps:cNvSpPr>
                            <a:spLocks/>
                          </wps:cNvSpPr>
                          <wps:spPr bwMode="auto">
                            <a:xfrm>
                              <a:off x="4650" y="5636"/>
                              <a:ext cx="360" cy="361"/>
                            </a:xfrm>
                            <a:custGeom>
                              <a:avLst/>
                              <a:gdLst>
                                <a:gd name="T0" fmla="+- 0 5010 4650"/>
                                <a:gd name="T1" fmla="*/ T0 w 360"/>
                                <a:gd name="T2" fmla="+- 0 5817 5636"/>
                                <a:gd name="T3" fmla="*/ 5817 h 361"/>
                                <a:gd name="T4" fmla="+- 0 4998 4650"/>
                                <a:gd name="T5" fmla="*/ T4 w 360"/>
                                <a:gd name="T6" fmla="+- 0 5884 5636"/>
                                <a:gd name="T7" fmla="*/ 5884 h 361"/>
                                <a:gd name="T8" fmla="+- 0 4963 4650"/>
                                <a:gd name="T9" fmla="*/ T8 w 360"/>
                                <a:gd name="T10" fmla="+- 0 5939 5636"/>
                                <a:gd name="T11" fmla="*/ 5939 h 361"/>
                                <a:gd name="T12" fmla="+- 0 4912 4650"/>
                                <a:gd name="T13" fmla="*/ T12 w 360"/>
                                <a:gd name="T14" fmla="+- 0 5979 5636"/>
                                <a:gd name="T15" fmla="*/ 5979 h 361"/>
                                <a:gd name="T16" fmla="+- 0 4848 4650"/>
                                <a:gd name="T17" fmla="*/ T16 w 360"/>
                                <a:gd name="T18" fmla="+- 0 5997 5636"/>
                                <a:gd name="T19" fmla="*/ 5997 h 361"/>
                                <a:gd name="T20" fmla="+- 0 4822 4650"/>
                                <a:gd name="T21" fmla="*/ T20 w 360"/>
                                <a:gd name="T22" fmla="+- 0 5996 5636"/>
                                <a:gd name="T23" fmla="*/ 5996 h 361"/>
                                <a:gd name="T24" fmla="+- 0 4754 4650"/>
                                <a:gd name="T25" fmla="*/ T24 w 360"/>
                                <a:gd name="T26" fmla="+- 0 5978 5636"/>
                                <a:gd name="T27" fmla="*/ 5978 h 361"/>
                                <a:gd name="T28" fmla="+- 0 4701 4650"/>
                                <a:gd name="T29" fmla="*/ T28 w 360"/>
                                <a:gd name="T30" fmla="+- 0 5941 5636"/>
                                <a:gd name="T31" fmla="*/ 5941 h 361"/>
                                <a:gd name="T32" fmla="+- 0 4665 4650"/>
                                <a:gd name="T33" fmla="*/ T32 w 360"/>
                                <a:gd name="T34" fmla="+- 0 5889 5636"/>
                                <a:gd name="T35" fmla="*/ 5889 h 361"/>
                                <a:gd name="T36" fmla="+- 0 4650 4650"/>
                                <a:gd name="T37" fmla="*/ T36 w 360"/>
                                <a:gd name="T38" fmla="+- 0 5827 5636"/>
                                <a:gd name="T39" fmla="*/ 5827 h 361"/>
                                <a:gd name="T40" fmla="+- 0 4652 4650"/>
                                <a:gd name="T41" fmla="*/ T40 w 360"/>
                                <a:gd name="T42" fmla="+- 0 5802 5636"/>
                                <a:gd name="T43" fmla="*/ 5802 h 361"/>
                                <a:gd name="T44" fmla="+- 0 4671 4650"/>
                                <a:gd name="T45" fmla="*/ T44 w 360"/>
                                <a:gd name="T46" fmla="+- 0 5736 5636"/>
                                <a:gd name="T47" fmla="*/ 5736 h 361"/>
                                <a:gd name="T48" fmla="+- 0 4710 4650"/>
                                <a:gd name="T49" fmla="*/ T48 w 360"/>
                                <a:gd name="T50" fmla="+- 0 5684 5636"/>
                                <a:gd name="T51" fmla="*/ 5684 h 361"/>
                                <a:gd name="T52" fmla="+- 0 4764 4650"/>
                                <a:gd name="T53" fmla="*/ T52 w 360"/>
                                <a:gd name="T54" fmla="+- 0 5649 5636"/>
                                <a:gd name="T55" fmla="*/ 5649 h 361"/>
                                <a:gd name="T56" fmla="+- 0 4828 4650"/>
                                <a:gd name="T57" fmla="*/ T56 w 360"/>
                                <a:gd name="T58" fmla="+- 0 5636 5636"/>
                                <a:gd name="T59" fmla="*/ 5636 h 361"/>
                                <a:gd name="T60" fmla="+- 0 4851 4650"/>
                                <a:gd name="T61" fmla="*/ T60 w 360"/>
                                <a:gd name="T62" fmla="+- 0 5638 5636"/>
                                <a:gd name="T63" fmla="*/ 5638 h 361"/>
                                <a:gd name="T64" fmla="+- 0 4915 4650"/>
                                <a:gd name="T65" fmla="*/ T64 w 360"/>
                                <a:gd name="T66" fmla="+- 0 5658 5636"/>
                                <a:gd name="T67" fmla="*/ 5658 h 361"/>
                                <a:gd name="T68" fmla="+- 0 4966 4650"/>
                                <a:gd name="T69" fmla="*/ T68 w 360"/>
                                <a:gd name="T70" fmla="+- 0 5699 5636"/>
                                <a:gd name="T71" fmla="*/ 5699 h 361"/>
                                <a:gd name="T72" fmla="+- 0 4999 4650"/>
                                <a:gd name="T73" fmla="*/ T72 w 360"/>
                                <a:gd name="T74" fmla="+- 0 5754 5636"/>
                                <a:gd name="T75" fmla="*/ 5754 h 361"/>
                                <a:gd name="T76" fmla="+- 0 5010 4650"/>
                                <a:gd name="T77" fmla="*/ T76 w 360"/>
                                <a:gd name="T78" fmla="+- 0 5817 5636"/>
                                <a:gd name="T79" fmla="*/ 5817 h 36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Lst>
                              <a:rect l="0" t="0" r="r" b="b"/>
                              <a:pathLst>
                                <a:path w="360" h="361">
                                  <a:moveTo>
                                    <a:pt x="360" y="181"/>
                                  </a:moveTo>
                                  <a:lnTo>
                                    <a:pt x="348" y="248"/>
                                  </a:lnTo>
                                  <a:lnTo>
                                    <a:pt x="313" y="303"/>
                                  </a:lnTo>
                                  <a:lnTo>
                                    <a:pt x="262" y="343"/>
                                  </a:lnTo>
                                  <a:lnTo>
                                    <a:pt x="198" y="361"/>
                                  </a:lnTo>
                                  <a:lnTo>
                                    <a:pt x="172" y="360"/>
                                  </a:lnTo>
                                  <a:lnTo>
                                    <a:pt x="104" y="342"/>
                                  </a:lnTo>
                                  <a:lnTo>
                                    <a:pt x="51" y="305"/>
                                  </a:lnTo>
                                  <a:lnTo>
                                    <a:pt x="15" y="253"/>
                                  </a:lnTo>
                                  <a:lnTo>
                                    <a:pt x="0" y="191"/>
                                  </a:lnTo>
                                  <a:lnTo>
                                    <a:pt x="2" y="166"/>
                                  </a:lnTo>
                                  <a:lnTo>
                                    <a:pt x="21" y="100"/>
                                  </a:lnTo>
                                  <a:lnTo>
                                    <a:pt x="60" y="48"/>
                                  </a:lnTo>
                                  <a:lnTo>
                                    <a:pt x="114" y="13"/>
                                  </a:lnTo>
                                  <a:lnTo>
                                    <a:pt x="178" y="0"/>
                                  </a:lnTo>
                                  <a:lnTo>
                                    <a:pt x="201" y="2"/>
                                  </a:lnTo>
                                  <a:lnTo>
                                    <a:pt x="265" y="22"/>
                                  </a:lnTo>
                                  <a:lnTo>
                                    <a:pt x="316" y="63"/>
                                  </a:lnTo>
                                  <a:lnTo>
                                    <a:pt x="349" y="118"/>
                                  </a:lnTo>
                                  <a:lnTo>
                                    <a:pt x="360" y="181"/>
                                  </a:lnTo>
                                  <a:close/>
                                </a:path>
                              </a:pathLst>
                            </a:custGeom>
                            <a:noFill/>
                            <a:ln w="12738">
                              <a:solidFill>
                                <a:srgbClr val="01020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8543052" name="Text Box 113"/>
                          <wps:cNvSpPr txBox="1">
                            <a:spLocks noChangeArrowheads="1"/>
                          </wps:cNvSpPr>
                          <wps:spPr bwMode="auto">
                            <a:xfrm>
                              <a:off x="5090" y="1752"/>
                              <a:ext cx="152" cy="2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1E595B" w14:textId="77777777" w:rsidR="00E277C4" w:rsidRDefault="00E277C4" w:rsidP="00D93F73">
                                <w:pPr>
                                  <w:spacing w:line="214" w:lineRule="exact"/>
                                  <w:ind w:left="20"/>
                                  <w:rPr>
                                    <w:rFonts w:ascii="Arial" w:eastAsia="Arial" w:hAnsi="Arial" w:cs="Arial"/>
                                    <w:sz w:val="20"/>
                                  </w:rPr>
                                </w:pPr>
                                <w:r>
                                  <w:rPr>
                                    <w:rFonts w:ascii="Arial"/>
                                    <w:color w:val="010202"/>
                                    <w:sz w:val="20"/>
                                  </w:rPr>
                                  <w:t>2</w:t>
                                </w:r>
                              </w:p>
                            </w:txbxContent>
                          </wps:txbx>
                          <wps:bodyPr rot="0" vert="horz" wrap="square" lIns="0" tIns="0" rIns="0" bIns="0" anchor="t" anchorCtr="0" upright="1">
                            <a:noAutofit/>
                          </wps:bodyPr>
                        </wps:wsp>
                        <wps:wsp>
                          <wps:cNvPr id="1107965898" name="Text Box 114"/>
                          <wps:cNvSpPr txBox="1">
                            <a:spLocks noChangeArrowheads="1"/>
                          </wps:cNvSpPr>
                          <wps:spPr bwMode="auto">
                            <a:xfrm>
                              <a:off x="145" y="3086"/>
                              <a:ext cx="152" cy="2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B91F78" w14:textId="77777777" w:rsidR="00E277C4" w:rsidRDefault="00E277C4" w:rsidP="00D93F73">
                                <w:pPr>
                                  <w:spacing w:line="214" w:lineRule="exact"/>
                                  <w:ind w:left="20"/>
                                  <w:rPr>
                                    <w:rFonts w:ascii="Arial" w:eastAsia="Arial" w:hAnsi="Arial" w:cs="Arial"/>
                                    <w:sz w:val="20"/>
                                  </w:rPr>
                                </w:pPr>
                                <w:r>
                                  <w:rPr>
                                    <w:rFonts w:ascii="Arial"/>
                                    <w:color w:val="010202"/>
                                    <w:sz w:val="20"/>
                                  </w:rPr>
                                  <w:t>1</w:t>
                                </w:r>
                              </w:p>
                            </w:txbxContent>
                          </wps:txbx>
                          <wps:bodyPr rot="0" vert="horz" wrap="square" lIns="0" tIns="0" rIns="0" bIns="0" anchor="t" anchorCtr="0" upright="1">
                            <a:noAutofit/>
                          </wps:bodyPr>
                        </wps:wsp>
                        <wps:wsp>
                          <wps:cNvPr id="1085302292" name="Text Box 115"/>
                          <wps:cNvSpPr txBox="1">
                            <a:spLocks noChangeArrowheads="1"/>
                          </wps:cNvSpPr>
                          <wps:spPr bwMode="auto">
                            <a:xfrm>
                              <a:off x="2530" y="3086"/>
                              <a:ext cx="152" cy="2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E428C8" w14:textId="77777777" w:rsidR="00E277C4" w:rsidRDefault="00E277C4" w:rsidP="00D93F73">
                                <w:pPr>
                                  <w:spacing w:line="214" w:lineRule="exact"/>
                                  <w:ind w:left="20"/>
                                  <w:rPr>
                                    <w:rFonts w:ascii="Arial" w:eastAsia="Arial" w:hAnsi="Arial" w:cs="Arial"/>
                                    <w:sz w:val="20"/>
                                  </w:rPr>
                                </w:pPr>
                                <w:r>
                                  <w:rPr>
                                    <w:rFonts w:ascii="Arial"/>
                                    <w:color w:val="010202"/>
                                    <w:sz w:val="20"/>
                                  </w:rPr>
                                  <w:t>4</w:t>
                                </w:r>
                              </w:p>
                            </w:txbxContent>
                          </wps:txbx>
                          <wps:bodyPr rot="0" vert="horz" wrap="square" lIns="0" tIns="0" rIns="0" bIns="0" anchor="t" anchorCtr="0" upright="1">
                            <a:noAutofit/>
                          </wps:bodyPr>
                        </wps:wsp>
                        <wps:wsp>
                          <wps:cNvPr id="1188712629" name="Text Box 116"/>
                          <wps:cNvSpPr txBox="1">
                            <a:spLocks noChangeArrowheads="1"/>
                          </wps:cNvSpPr>
                          <wps:spPr bwMode="auto">
                            <a:xfrm>
                              <a:off x="4950" y="3086"/>
                              <a:ext cx="152" cy="2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832E78" w14:textId="77777777" w:rsidR="00E277C4" w:rsidRDefault="00E277C4" w:rsidP="00D93F73">
                                <w:pPr>
                                  <w:spacing w:line="214" w:lineRule="exact"/>
                                  <w:ind w:left="20"/>
                                  <w:rPr>
                                    <w:rFonts w:ascii="Arial" w:eastAsia="Arial" w:hAnsi="Arial" w:cs="Arial"/>
                                    <w:sz w:val="20"/>
                                  </w:rPr>
                                </w:pPr>
                                <w:r>
                                  <w:rPr>
                                    <w:rFonts w:ascii="Arial"/>
                                    <w:color w:val="010202"/>
                                    <w:sz w:val="20"/>
                                  </w:rPr>
                                  <w:t>5</w:t>
                                </w:r>
                              </w:p>
                            </w:txbxContent>
                          </wps:txbx>
                          <wps:bodyPr rot="0" vert="horz" wrap="square" lIns="0" tIns="0" rIns="0" bIns="0" anchor="t" anchorCtr="0" upright="1">
                            <a:noAutofit/>
                          </wps:bodyPr>
                        </wps:wsp>
                        <wps:wsp>
                          <wps:cNvPr id="1954204071" name="Text Box 117"/>
                          <wps:cNvSpPr txBox="1">
                            <a:spLocks noChangeArrowheads="1"/>
                          </wps:cNvSpPr>
                          <wps:spPr bwMode="auto">
                            <a:xfrm>
                              <a:off x="38" y="4947"/>
                              <a:ext cx="401" cy="2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9C41BD" w14:textId="77777777" w:rsidR="00E277C4" w:rsidRDefault="00E277C4" w:rsidP="00D93F73">
                                <w:pPr>
                                  <w:spacing w:line="209" w:lineRule="exact"/>
                                  <w:ind w:left="20"/>
                                  <w:rPr>
                                    <w:rFonts w:ascii="Arial" w:eastAsia="Arial" w:hAnsi="Arial" w:cs="Arial"/>
                                    <w:sz w:val="20"/>
                                  </w:rPr>
                                </w:pPr>
                              </w:p>
                            </w:txbxContent>
                          </wps:txbx>
                          <wps:bodyPr rot="0" vert="horz" wrap="square" lIns="0" tIns="0" rIns="0" bIns="0" anchor="t" anchorCtr="0" upright="1">
                            <a:noAutofit/>
                          </wps:bodyPr>
                        </wps:wsp>
                        <wps:wsp>
                          <wps:cNvPr id="311496502" name="Text Box 118"/>
                          <wps:cNvSpPr txBox="1">
                            <a:spLocks noChangeArrowheads="1"/>
                          </wps:cNvSpPr>
                          <wps:spPr bwMode="auto">
                            <a:xfrm>
                              <a:off x="38" y="5262"/>
                              <a:ext cx="152" cy="12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A1F5BA" w14:textId="77777777" w:rsidR="00E277C4" w:rsidRDefault="00E277C4" w:rsidP="00D93F73">
                                <w:pPr>
                                  <w:spacing w:before="11"/>
                                  <w:ind w:left="20"/>
                                  <w:rPr>
                                    <w:rFonts w:ascii="Arial" w:eastAsia="Arial" w:hAnsi="Arial" w:cs="Arial"/>
                                    <w:sz w:val="20"/>
                                  </w:rPr>
                                </w:pPr>
                              </w:p>
                            </w:txbxContent>
                          </wps:txbx>
                          <wps:bodyPr rot="0" vert="horz" wrap="square" lIns="0" tIns="0" rIns="0" bIns="0" anchor="t" anchorCtr="0" upright="1">
                            <a:noAutofit/>
                          </wps:bodyPr>
                        </wps:wsp>
                        <wps:wsp>
                          <wps:cNvPr id="1661566393" name="Text Box 119"/>
                          <wps:cNvSpPr txBox="1">
                            <a:spLocks noChangeArrowheads="1"/>
                          </wps:cNvSpPr>
                          <wps:spPr bwMode="auto">
                            <a:xfrm>
                              <a:off x="255" y="5260"/>
                              <a:ext cx="1329" cy="12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032D52" w14:textId="77777777" w:rsidR="00E277C4" w:rsidRPr="005954F5" w:rsidRDefault="00E277C4" w:rsidP="00D93F73">
                                <w:pPr>
                                  <w:spacing w:line="218" w:lineRule="exact"/>
                                  <w:ind w:left="20"/>
                                  <w:rPr>
                                    <w:rFonts w:ascii="Arial" w:eastAsia="Arial" w:hAnsi="Arial" w:cs="Arial"/>
                                    <w:sz w:val="20"/>
                                  </w:rPr>
                                </w:pPr>
                              </w:p>
                              <w:p w14:paraId="46EE94AE" w14:textId="77777777" w:rsidR="00E277C4" w:rsidRPr="005954F5" w:rsidRDefault="00E277C4" w:rsidP="00D93F73">
                                <w:pPr>
                                  <w:spacing w:before="11"/>
                                  <w:ind w:left="20"/>
                                  <w:rPr>
                                    <w:rFonts w:ascii="Arial" w:eastAsia="Arial" w:hAnsi="Arial" w:cs="Arial"/>
                                    <w:sz w:val="20"/>
                                  </w:rPr>
                                </w:pPr>
                              </w:p>
                            </w:txbxContent>
                          </wps:txbx>
                          <wps:bodyPr rot="0" vert="horz" wrap="square" lIns="0" tIns="0" rIns="0" bIns="0" anchor="t" anchorCtr="0" upright="1">
                            <a:noAutofit/>
                          </wps:bodyPr>
                        </wps:wsp>
                        <wps:wsp>
                          <wps:cNvPr id="2028662433" name="Text Box 120"/>
                          <wps:cNvSpPr txBox="1">
                            <a:spLocks noChangeArrowheads="1"/>
                          </wps:cNvSpPr>
                          <wps:spPr bwMode="auto">
                            <a:xfrm>
                              <a:off x="4755" y="5719"/>
                              <a:ext cx="152" cy="2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810B31" w14:textId="77777777" w:rsidR="00E277C4" w:rsidRDefault="00E277C4" w:rsidP="00D93F73">
                                <w:pPr>
                                  <w:spacing w:line="214" w:lineRule="exact"/>
                                  <w:ind w:left="20"/>
                                  <w:rPr>
                                    <w:rFonts w:ascii="Arial" w:eastAsia="Arial" w:hAnsi="Arial" w:cs="Arial"/>
                                    <w:sz w:val="20"/>
                                  </w:rPr>
                                </w:pPr>
                                <w:r>
                                  <w:rPr>
                                    <w:rFonts w:ascii="Arial"/>
                                    <w:color w:val="010202"/>
                                    <w:sz w:val="20"/>
                                  </w:rPr>
                                  <w:t>3</w:t>
                                </w:r>
                              </w:p>
                            </w:txbxContent>
                          </wps:txbx>
                          <wps:bodyPr rot="0" vert="horz" wrap="square" lIns="0" tIns="0" rIns="0" bIns="0" anchor="t" anchorCtr="0" upright="1">
                            <a:noAutofit/>
                          </wps:bodyPr>
                        </wps:wsp>
                      </wpg:grpSp>
                    </wpg:wgp>
                  </a:graphicData>
                </a:graphic>
              </wp:inline>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group w14:anchorId="0A11CE18" id="Group 3" o:spid="_x0000_s1060" style="width:195.45pt;height:253.15pt;mso-position-horizontal-relative:char;mso-position-vertical-relative:line" coordsize="5356,64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61" type="#_x0000_t75" style="position:absolute;left:3898;top:10;width:627;height:64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">
                  <v:imagedata r:id="rId43" o:title=""/>
                </v:shape>
                <v:group id="Group 5" o:spid="_x0000_s1062" style="position:absolute;left:3898;top:10;width:627;height:6446" coordorigin="3898,10" coordsize="627,64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">
                  <v:shape id="Freeform 6" o:spid="_x0000_s1063" style="position:absolute;left:3898;top:10;width:627;height:6446;visibility:visible;mso-wrap-style:square;v-text-anchor:top" coordsize="627,64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" path="m13,2097l260,,626,r,6445l213,6445,,4342,13,2097xe" filled="f" strokecolor="#010202" strokeweight=".35297mm">
                    <v:path arrowok="t" o:connecttype="custom" o:connectlocs="13,2107;260,10;626,10;626,6455;213,6455;0,4352;13,2107" o:connectangles="0,0,0,0,0,0,0"/>
                  </v:shape>
                  <v:shape id="Picture 7" o:spid="_x0000_s1064" type="#_x0000_t75" style="position:absolute;left:3463;top:1622;width:441;height:4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">
                    <v:imagedata r:id="rId44" o:title=""/>
                  </v:shape>
                </v:group>
                <v:group id="Group 8" o:spid="_x0000_s1065" style="position:absolute;left:3463;top:1622;width:442;height:443" coordorigin="3463,1622" coordsize="442,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">
                  <v:shape id="Freeform 9" o:spid="_x0000_s1066" style="position:absolute;left:3463;top:1622;width:442;height:443;visibility:visible;mso-wrap-style:square;v-text-anchor:top" coordsize="442,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" path="m442,221r-11,67l402,347r-44,48l301,428r-65,14l211,441,142,425,85,393,40,347,11,290,,225,2,201,18,135,52,79,100,36,159,8,203,r25,1l298,16r58,32l401,94r29,56l442,214r,7xe" filled="f" strokecolor="#010202" strokeweight=".35383mm">
                    <v:path arrowok="t" o:connecttype="custom" o:connectlocs="442,1843;431,1910;402,1969;358,2017;301,2050;236,2064;211,2063;142,2047;85,2015;40,1969;11,1912;0,1847;2,1823;18,1757;52,1701;100,1658;159,1630;203,1622;228,1623;298,1638;356,1670;401,1716;430,1772;442,1836;442,1843" o:connectangles="0,0,0,0,0,0,0,0,0,0,0,0,0,0,0,0,0,0,0,0,0,0,0,0,0"/>
                  </v:shape>
                  <v:shape id="Picture 10" o:spid="_x0000_s1067" type="#_x0000_t75" style="position:absolute;left:3007;top:1622;width:441;height:4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">
                    <v:imagedata r:id="rId45" o:title=""/>
                  </v:shape>
                </v:group>
                <v:group id="Group 11" o:spid="_x0000_s1068" style="position:absolute;left:3007;top:1622;width:442;height:443" coordorigin="3007,1622" coordsize="442,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">
                  <v:shape id="Freeform 12" o:spid="_x0000_s1069" style="position:absolute;left:3007;top:1622;width:442;height:443;visibility:visible;mso-wrap-style:square;v-text-anchor:top" coordsize="442,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" path="m441,221r-10,67l402,347r-45,48l301,428r-66,14l210,441,142,425,84,393,40,347,11,290,,225,1,201,18,135,51,79,99,36,158,8,202,r26,1l297,16r58,32l400,94r29,56l441,214r,7xe" filled="f" strokecolor="#010202" strokeweight=".35383mm">
                    <v:path arrowok="t" o:connecttype="custom" o:connectlocs="441,1843;431,1910;402,1969;357,2017;301,2050;235,2064;210,2063;142,2047;84,2015;40,1969;11,1912;0,1847;1,1823;18,1757;51,1701;99,1658;158,1630;202,1622;228,1623;297,1638;355,1670;400,1716;429,1772;441,1836;441,1843" o:connectangles="0,0,0,0,0,0,0,0,0,0,0,0,0,0,0,0,0,0,0,0,0,0,0,0,0"/>
                  </v:shape>
                  <v:shape id="Picture 13" o:spid="_x0000_s1070" type="#_x0000_t75" style="position:absolute;left:2550;top:1622;width:441;height:4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">
                    <v:imagedata r:id="rId46" o:title=""/>
                  </v:shape>
                </v:group>
                <v:group id="Group 14" o:spid="_x0000_s1071" style="position:absolute;left:2550;top:1622;width:442;height:443" coordorigin="2550,1622" coordsize="442,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">
                  <v:shape id="Freeform 15" o:spid="_x0000_s1072" style="position:absolute;left:2550;top:1622;width:442;height:443;visibility:visible;mso-wrap-style:square;v-text-anchor:top" coordsize="442,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" path="m441,221r-10,67l402,347r-44,48l301,428r-66,14l211,441,142,425,84,393,40,347,11,290,,225,1,202,18,135,52,79,100,36,159,8,203,r25,1l297,16r58,32l400,94r30,56l441,214r,7xe" filled="f" strokecolor="#010202" strokeweight=".35383mm">
                    <v:path arrowok="t" o:connecttype="custom" o:connectlocs="441,1843;431,1910;402,1969;358,2017;301,2050;235,2064;211,2063;142,2047;84,2015;40,1969;11,1912;0,1847;1,1824;18,1757;52,1701;100,1658;159,1630;203,1622;228,1623;297,1638;355,1670;400,1716;430,1772;441,1836;441,1843" o:connectangles="0,0,0,0,0,0,0,0,0,0,0,0,0,0,0,0,0,0,0,0,0,0,0,0,0"/>
                  </v:shape>
                  <v:shape id="Picture 16" o:spid="_x0000_s1073" type="#_x0000_t75" style="position:absolute;left:2093;top:1622;width:441;height:4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">
                    <v:imagedata r:id="rId47" o:title=""/>
                  </v:shape>
                </v:group>
                <v:group id="Group 17" o:spid="_x0000_s1074" style="position:absolute;left:2093;top:1622;width:442;height:443" coordorigin="2093,1622" coordsize="442,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">
                  <v:shape id="Freeform 18" o:spid="_x0000_s1075" style="position:absolute;left:2093;top:1622;width:442;height:443;visibility:visible;mso-wrap-style:square;v-text-anchor:top" coordsize="442,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" path="m441,221r-10,67l402,347r-44,48l301,428r-65,14l211,441,142,425,85,393,40,347,11,290,,225,1,201,18,135,52,79,100,36,159,8,203,r25,1l298,16r58,32l400,94r30,56l441,214r,7xe" filled="f" strokecolor="#010202" strokeweight=".35383mm">
                    <v:path arrowok="t" o:connecttype="custom" o:connectlocs="441,1843;431,1910;402,1969;358,2017;301,2050;236,2064;211,2063;142,2047;85,2015;40,1969;11,1912;0,1847;1,1823;18,1757;52,1701;100,1658;159,1630;203,1622;228,1623;298,1638;356,1670;400,1716;430,1772;441,1836;441,1843" o:connectangles="0,0,0,0,0,0,0,0,0,0,0,0,0,0,0,0,0,0,0,0,0,0,0,0,0"/>
                  </v:shape>
                  <v:shape id="Picture 19" o:spid="_x0000_s1076" type="#_x0000_t75" style="position:absolute;left:3237;top:1224;width:441;height:4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">
                    <v:imagedata r:id="rId48" o:title=""/>
                  </v:shape>
                </v:group>
                <v:group id="Group 20" o:spid="_x0000_s1077" style="position:absolute;left:3237;top:1223;width:442;height:443" coordorigin="3237,1223" coordsize="442,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">
                  <v:shape id="Freeform 21" o:spid="_x0000_s1078" style="position:absolute;left:3237;top:1223;width:442;height:443;visibility:visible;mso-wrap-style:square;v-text-anchor:top" coordsize="442,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" path="m441,221r-10,68l402,348r-45,47l301,428r-66,15l210,442,142,426,84,393,40,347,11,290,,226,1,202,18,136,51,80,99,36,158,9,202,r26,1l297,17r58,32l400,94r29,56l441,214r,7xe" filled="f" strokecolor="#010202" strokeweight=".35383mm">
                    <v:path arrowok="t" o:connecttype="custom" o:connectlocs="441,1444;431,1512;402,1571;357,1618;301,1651;235,1666;210,1665;142,1649;84,1616;40,1570;11,1513;0,1449;1,1425;18,1359;51,1303;99,1259;158,1232;202,1223;228,1224;297,1240;355,1272;400,1317;429,1373;441,1437;441,1444" o:connectangles="0,0,0,0,0,0,0,0,0,0,0,0,0,0,0,0,0,0,0,0,0,0,0,0,0"/>
                  </v:shape>
                  <v:shape id="Picture 22" o:spid="_x0000_s1079" type="#_x0000_t75" style="position:absolute;left:2780;top:1224;width:441;height:4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">
                    <v:imagedata r:id="rId49" o:title=""/>
                  </v:shape>
                </v:group>
                <v:group id="Group 23" o:spid="_x0000_s1080" style="position:absolute;left:2780;top:1223;width:442;height:443" coordorigin="2780,1223" coordsize="442,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">
                  <v:shape id="Freeform 24" o:spid="_x0000_s1081" style="position:absolute;left:2780;top:1223;width:442;height:443;visibility:visible;mso-wrap-style:square;v-text-anchor:top" coordsize="442,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" path="m441,221r-10,68l402,348r-44,47l301,428r-66,15l211,442,142,426,84,393,40,347,11,290,,226,1,202,18,136,52,80,100,36,159,9,203,r25,1l297,17r59,32l400,94r30,56l441,214r,7xe" filled="f" strokecolor="#010202" strokeweight=".35383mm">
                    <v:path arrowok="t" o:connecttype="custom" o:connectlocs="441,1444;431,1512;402,1571;358,1618;301,1651;235,1666;211,1665;142,1649;84,1616;40,1570;11,1513;0,1449;1,1425;18,1359;52,1303;100,1259;159,1232;203,1223;228,1224;297,1240;356,1272;400,1317;430,1373;441,1437;441,1444" o:connectangles="0,0,0,0,0,0,0,0,0,0,0,0,0,0,0,0,0,0,0,0,0,0,0,0,0"/>
                  </v:shape>
                  <v:shape id="Picture 25" o:spid="_x0000_s1082" type="#_x0000_t75" style="position:absolute;left:2323;top:1224;width:441;height:4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">
                    <v:imagedata r:id="rId50" o:title=""/>
                  </v:shape>
                </v:group>
                <v:group id="Group 26" o:spid="_x0000_s1083" style="position:absolute;left:2323;top:1223;width:442;height:443" coordorigin="2323,1223" coordsize="442,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">
                  <v:shape id="Freeform 27" o:spid="_x0000_s1084" style="position:absolute;left:2323;top:1223;width:442;height:443;visibility:visible;mso-wrap-style:square;v-text-anchor:top" coordsize="442,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" path="m442,221r-11,68l402,348r-44,47l301,428r-65,15l211,442,142,426,85,393,40,347,11,290,,226,2,202,18,136,52,80,100,36,159,9,203,r25,1l297,17r59,32l401,94r29,56l442,214r,7xe" filled="f" strokecolor="#010202" strokeweight=".35383mm">
                    <v:path arrowok="t" o:connecttype="custom" o:connectlocs="442,1444;431,1512;402,1571;358,1618;301,1651;236,1666;211,1665;142,1649;85,1616;40,1570;11,1513;0,1449;2,1425;18,1359;52,1303;100,1259;159,1232;203,1223;228,1224;297,1240;356,1272;401,1317;430,1373;442,1437;442,1444" o:connectangles="0,0,0,0,0,0,0,0,0,0,0,0,0,0,0,0,0,0,0,0,0,0,0,0,0"/>
                  </v:shape>
                </v:group>
                <v:group id="Group 28" o:spid="_x0000_s1085" style="position:absolute;left:796;top:91;width:3642;height:6278" coordorigin="796,91" coordsize="3642,62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">
                  <v:shape id="Freeform 29" o:spid="_x0000_s1086" style="position:absolute;left:796;top:91;width:3642;height:6278;visibility:visible;mso-wrap-style:square;v-text-anchor:top" coordsize="3642,62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" path="m3642,l3428,,3195,1988r-3138,l,4218r3175,l3402,6277r240,l3642,xe" stroked="f">
                    <v:path arrowok="t" o:connecttype="custom" o:connectlocs="3642,91;3428,91;3195,2079;57,2079;0,4309;3175,4309;3402,6368;3642,6368;3642,91" o:connectangles="0,0,0,0,0,0,0,0,0"/>
                  </v:shape>
                </v:group>
                <v:group id="Group 30" o:spid="_x0000_s1087" style="position:absolute;left:796;top:90;width:3642;height:6278" coordorigin="796,90" coordsize="3642,62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">
                  <v:shape id="Freeform 31" o:spid="_x0000_s1088" style="position:absolute;left:796;top:90;width:3642;height:6278;visibility:visible;mso-wrap-style:square;v-text-anchor:top" coordsize="3642,62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" path="m57,1988r3138,l3428,r214,l3642,6278r-240,l3175,4219,,4219e" filled="f" strokecolor="#010202" strokeweight=".35342mm">
                    <v:path arrowok="t" o:connecttype="custom" o:connectlocs="57,2078;3195,2078;3428,90;3642,90;3642,6368;3402,6368;3175,4309;0,4309" o:connectangles="0,0,0,0,0,0,0,0"/>
                  </v:shape>
                </v:group>
                <v:group id="Group 32" o:spid="_x0000_s1089" style="position:absolute;left:548;top:2078;width:637;height:2230" coordorigin="548,2078" coordsize="637,2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">
                  <v:shape id="Freeform 33" o:spid="_x0000_s1090" style="position:absolute;left:548;top:2078;width:637;height:2230;visibility:visible;mso-wrap-style:square;v-text-anchor:top" coordsize="637,2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" path="m259,1092r-68,-84l135,925,90,843,54,762,28,684,11,608,2,535,,465,5,398,16,335,33,276,78,173,137,92,203,34,272,4,305,r19,1l388,13r66,29l518,92r38,47l589,199r25,72l631,358r6,102l632,518,600,629r-26,55l542,738r-36,54l466,846r-43,56l379,959r-45,58l288,1078r-44,63l201,1207r-40,69l125,1349r-31,77l67,1507r-19,86l35,1684r-4,97l32,1833r12,91l65,2002r27,64l123,2117r48,57l225,2217r21,12l248,2230e" filled="f" strokecolor="#010202" strokeweight=".35308mm">
                    <v:path arrowok="t" o:connecttype="custom" o:connectlocs="259,3170;191,3086;135,3003;90,2921;54,2840;28,2762;11,2686;2,2613;0,2543;5,2476;16,2413;33,2354;78,2251;137,2170;203,2112;272,2082;305,2078;324,2079;388,2091;454,2120;518,2170;556,2217;589,2277;614,2349;631,2436;637,2538;632,2596;600,2707;574,2762;542,2816;506,2870;466,2924;423,2980;379,3037;334,3095;288,3156;244,3219;201,3285;161,3354;125,3427;94,3504;67,3585;48,3671;35,3762;31,3859;32,3911;44,4002;65,4080;92,4144;123,4195;171,4252;225,4295;246,4307;248,4308" o:connectangles="0,0,0,0,0,0,0,0,0,0,0,0,0,0,0,0,0,0,0,0,0,0,0,0,0,0,0,0,0,0,0,0,0,0,0,0,0,0,0,0,0,0,0,0,0,0,0,0,0,0,0,0,0,0"/>
                  </v:shape>
                  <v:shape id="Picture 34" o:spid="_x0000_s1091" type="#_x0000_t75" style="position:absolute;left:3463;top:4321;width:441;height:4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">
                    <v:imagedata r:id="rId51" o:title=""/>
                  </v:shape>
                </v:group>
                <v:group id="Group 35" o:spid="_x0000_s1092" style="position:absolute;left:3463;top:4320;width:442;height:443" coordorigin="3463,4320" coordsize="442,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">
                  <v:shape id="Freeform 36" o:spid="_x0000_s1093" style="position:absolute;left:3463;top:4320;width:442;height:443;visibility:visible;mso-wrap-style:square;v-text-anchor:top" coordsize="442,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" path="m442,221r-11,68l402,348r-44,47l301,428r-65,15l211,442,142,426,85,393,40,347,11,290,,226,2,202,18,136,52,80,100,36,159,9,203,r25,1l298,17r58,32l401,94r29,56l442,214r,7xe" filled="f" strokecolor="#010202" strokeweight=".35383mm">
                    <v:path arrowok="t" o:connecttype="custom" o:connectlocs="442,4541;431,4609;402,4668;358,4715;301,4748;236,4763;211,4762;142,4746;85,4713;40,4667;11,4610;0,4546;2,4522;18,4456;52,4400;100,4356;159,4329;203,4320;228,4321;298,4337;356,4369;401,4414;430,4470;442,4534;442,4541" o:connectangles="0,0,0,0,0,0,0,0,0,0,0,0,0,0,0,0,0,0,0,0,0,0,0,0,0"/>
                  </v:shape>
                  <v:shape id="Picture 37" o:spid="_x0000_s1094" type="#_x0000_t75" style="position:absolute;left:3007;top:4321;width:441;height:4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">
                    <v:imagedata r:id="rId52" o:title=""/>
                  </v:shape>
                </v:group>
                <v:group id="Group 38" o:spid="_x0000_s1095" style="position:absolute;left:3007;top:4320;width:442;height:443" coordorigin="3007,4320" coordsize="442,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">
                  <v:shape id="Freeform 39" o:spid="_x0000_s1096" style="position:absolute;left:3007;top:4320;width:442;height:443;visibility:visible;mso-wrap-style:square;v-text-anchor:top" coordsize="442,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" path="m441,221r-10,68l402,348r-45,47l301,428r-66,15l210,442,142,426,84,393,40,347,11,290,,226,1,202,18,136,51,80,99,36,158,9,202,r26,1l297,17r58,32l400,94r29,56l441,214r,7xe" filled="f" strokecolor="#010202" strokeweight=".35383mm">
                    <v:path arrowok="t" o:connecttype="custom" o:connectlocs="441,4541;431,4609;402,4668;357,4715;301,4748;235,4763;210,4762;142,4746;84,4713;40,4667;11,4610;0,4546;1,4522;18,4456;51,4400;99,4356;158,4329;202,4320;228,4321;297,4337;355,4369;400,4414;429,4470;441,4534;441,4541" o:connectangles="0,0,0,0,0,0,0,0,0,0,0,0,0,0,0,0,0,0,0,0,0,0,0,0,0"/>
                  </v:shape>
                  <v:shape id="Picture 40" o:spid="_x0000_s1097" type="#_x0000_t75" style="position:absolute;left:2550;top:4321;width:441;height:4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">
                    <v:imagedata r:id="rId53" o:title=""/>
                  </v:shape>
                </v:group>
                <v:group id="Group 41" o:spid="_x0000_s1098" style="position:absolute;left:2550;top:4320;width:442;height:443" coordorigin="2550,4320" coordsize="442,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">
                  <v:shape id="Freeform 42" o:spid="_x0000_s1099" style="position:absolute;left:2550;top:4320;width:442;height:443;visibility:visible;mso-wrap-style:square;v-text-anchor:top" coordsize="442,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" path="m441,221r-10,68l402,348r-44,47l301,428r-66,15l211,442,142,426,84,393,40,347,11,290,,226,1,202,18,136,52,80,100,36,159,9,202,r26,1l297,17r58,32l400,94r30,56l441,214r,7xe" filled="f" strokecolor="#010202" strokeweight=".35383mm">
                    <v:path arrowok="t" o:connecttype="custom" o:connectlocs="441,4541;431,4609;402,4668;358,4715;301,4748;235,4763;211,4762;142,4746;84,4713;40,4667;11,4610;0,4546;1,4522;18,4456;52,4400;100,4356;159,4329;202,4320;228,4321;297,4337;355,4369;400,4414;430,4470;441,4534;441,4541" o:connectangles="0,0,0,0,0,0,0,0,0,0,0,0,0,0,0,0,0,0,0,0,0,0,0,0,0"/>
                  </v:shape>
                  <v:shape id="Picture 43" o:spid="_x0000_s1100" type="#_x0000_t75" style="position:absolute;left:2093;top:4321;width:441;height:4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">
                    <v:imagedata r:id="rId54" o:title=""/>
                  </v:shape>
                </v:group>
                <v:group id="Group 44" o:spid="_x0000_s1101" style="position:absolute;left:2093;top:4320;width:442;height:443" coordorigin="2093,4320" coordsize="442,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">
                  <v:shape id="Freeform 45" o:spid="_x0000_s1102" style="position:absolute;left:2093;top:4320;width:442;height:443;visibility:visible;mso-wrap-style:square;v-text-anchor:top" coordsize="442,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" path="m441,221r-10,68l402,348r-44,47l301,428r-65,15l211,442,142,426,85,393,40,347,11,290,,226,1,202,18,136,52,80,100,36,159,9,203,r25,1l297,17r59,32l400,94r30,56l441,214r,7xe" filled="f" strokecolor="#010202" strokeweight=".35383mm">
                    <v:path arrowok="t" o:connecttype="custom" o:connectlocs="441,4541;431,4609;402,4668;358,4715;301,4748;236,4763;211,4762;142,4746;85,4713;40,4667;11,4610;0,4546;1,4522;18,4456;52,4400;100,4356;159,4329;203,4320;228,4321;297,4337;356,4369;400,4414;430,4470;441,4534;441,4541" o:connectangles="0,0,0,0,0,0,0,0,0,0,0,0,0,0,0,0,0,0,0,0,0,0,0,0,0"/>
                  </v:shape>
                  <v:shape id="Picture 46" o:spid="_x0000_s1103" type="#_x0000_t75" style="position:absolute;left:3237;top:4716;width:441;height:4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">
                    <v:imagedata r:id="rId55" o:title=""/>
                  </v:shape>
                </v:group>
                <v:group id="Group 47" o:spid="_x0000_s1104" style="position:absolute;left:3237;top:4716;width:442;height:443" coordorigin="3237,4716" coordsize="442,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">
                  <v:shape id="Freeform 48" o:spid="_x0000_s1105" style="position:absolute;left:3237;top:4716;width:442;height:443;visibility:visible;mso-wrap-style:square;v-text-anchor:top" coordsize="442,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" path="m441,221r-10,67l402,347r-45,48l301,427r-66,15l210,441,142,425,84,393,40,347,11,290,,225,1,201,18,135,51,79,99,35,158,8,202,r26,1l297,16r58,32l400,93r29,57l441,214r,7xe" filled="f" strokecolor="#010202" strokeweight=".35383mm">
                    <v:path arrowok="t" o:connecttype="custom" o:connectlocs="441,4937;431,5004;402,5063;357,5111;301,5143;235,5158;210,5157;142,5141;84,5109;40,5063;11,5006;0,4941;1,4917;18,4851;51,4795;99,4751;158,4724;202,4716;228,4717;297,4732;355,4764;400,4809;429,4866;441,4930;441,4937" o:connectangles="0,0,0,0,0,0,0,0,0,0,0,0,0,0,0,0,0,0,0,0,0,0,0,0,0"/>
                  </v:shape>
                  <v:shape id="Picture 49" o:spid="_x0000_s1106" type="#_x0000_t75" style="position:absolute;left:2780;top:4716;width:441;height:4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">
                    <v:imagedata r:id="rId56" o:title=""/>
                  </v:shape>
                </v:group>
                <v:group id="Group 50" o:spid="_x0000_s1107" style="position:absolute;left:2780;top:4716;width:442;height:443" coordorigin="2780,4716" coordsize="442,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">
                  <v:shape id="Freeform 51" o:spid="_x0000_s1108" style="position:absolute;left:2780;top:4716;width:442;height:443;visibility:visible;mso-wrap-style:square;v-text-anchor:top" coordsize="442,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" path="m441,221r-10,67l402,347r-44,48l301,427r-66,15l211,441,142,425,84,393,40,347,11,290,,225,1,201,18,135,52,79,100,35,159,8,203,r25,1l297,16r59,32l400,93r30,57l441,214r,7xe" filled="f" strokecolor="#010202" strokeweight=".35383mm">
                    <v:path arrowok="t" o:connecttype="custom" o:connectlocs="441,4937;431,5004;402,5063;358,5111;301,5143;235,5158;211,5157;142,5141;84,5109;40,5063;11,5006;0,4941;1,4917;18,4851;52,4795;100,4751;159,4724;203,4716;228,4717;297,4732;356,4764;400,4809;430,4866;441,4930;441,4937" o:connectangles="0,0,0,0,0,0,0,0,0,0,0,0,0,0,0,0,0,0,0,0,0,0,0,0,0"/>
                  </v:shape>
                  <v:shape id="Picture 52" o:spid="_x0000_s1109" type="#_x0000_t75" style="position:absolute;left:2323;top:4716;width:441;height:4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">
                    <v:imagedata r:id="rId57" o:title=""/>
                  </v:shape>
                </v:group>
                <v:group id="Group 53" o:spid="_x0000_s1110" style="position:absolute;left:2323;top:4716;width:442;height:443" coordorigin="2323,4716" coordsize="442,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">
                  <v:shape id="Freeform 54" o:spid="_x0000_s1111" style="position:absolute;left:2323;top:4716;width:442;height:443;visibility:visible;mso-wrap-style:square;v-text-anchor:top" coordsize="442,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" path="m442,221r-11,67l402,347r-44,47l301,427r-65,15l211,441,142,425,85,393,40,347,11,290,,225,2,201,18,135,52,79,100,35,159,8,203,r25,1l297,16r59,32l401,93r29,57l442,214r,7xe" filled="f" strokecolor="#010202" strokeweight=".35383mm">
                    <v:path arrowok="t" o:connecttype="custom" o:connectlocs="442,4937;431,5004;402,5063;358,5110;301,5143;236,5158;211,5157;142,5141;85,5109;40,5063;11,5006;0,4941;2,4917;18,4851;52,4795;100,4751;159,4724;203,4716;228,4717;297,4732;356,4764;401,4809;430,4866;442,4930;442,4937" o:connectangles="0,0,0,0,0,0,0,0,0,0,0,0,0,0,0,0,0,0,0,0,0,0,0,0,0"/>
                  </v:shape>
                </v:group>
                <v:group id="Group 55" o:spid="_x0000_s1112" style="position:absolute;left:224;top:1932;width:2;height:2506" coordorigin="224,1932" coordsize="2,25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">
                  <v:shape id="Freeform 56" o:spid="_x0000_s1113" style="position:absolute;left:224;top:1932;width:2;height:2506;visibility:visible;mso-wrap-style:square;v-text-anchor:top" coordsize="2,25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" path="m,2505l,e" filled="f" strokeweight=".17631mm">
                    <v:path arrowok="t" o:connecttype="custom" o:connectlocs="0,4437;0,1932" o:connectangles="0,0"/>
                  </v:shape>
                </v:group>
                <v:group id="Group 57" o:spid="_x0000_s1114" style="position:absolute;left:195;top:1843;width:59;height:109" coordorigin="195,1843" coordsize="59,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">
                  <v:shape id="Freeform 58" o:spid="_x0000_s1115" style="position:absolute;left:195;top:1843;width:59;height:109;visibility:visible;mso-wrap-style:square;v-text-anchor:top" coordsize="59,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" path="m29,l,109r58,l29,xe" fillcolor="black" stroked="f">
                    <v:path arrowok="t" o:connecttype="custom" o:connectlocs="29,1843;0,1952;58,1952;29,1843" o:connectangles="0,0,0,0"/>
                  </v:shape>
                </v:group>
                <v:group id="Group 59" o:spid="_x0000_s1116" style="position:absolute;left:195;top:4417;width:59;height:109" coordorigin="195,4417" coordsize="59,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">
                  <v:shape id="Freeform 60" o:spid="_x0000_s1117" style="position:absolute;left:195;top:4417;width:59;height:109;visibility:visible;mso-wrap-style:square;v-text-anchor:top" coordsize="59,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" path="m58,l,,29,109,58,xe" fillcolor="black" stroked="f">
                    <v:path arrowok="t" o:connecttype="custom" o:connectlocs="58,4417;0,4417;29,4526;58,4417" o:connectangles="0,0,0,0"/>
                  </v:shape>
                </v:group>
                <v:group id="Group 61" o:spid="_x0000_s1118" style="position:absolute;left:58;top:1839;width:1937;height:2" coordorigin="58,1839" coordsize="19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">
                  <v:shape id="Freeform 62" o:spid="_x0000_s1119" style="position:absolute;left:58;top:1839;width:1937;height:2;visibility:visible;mso-wrap-style:square;v-text-anchor:top" coordsize="19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" path="m,l1941,e" filled="f" strokeweight=".17719mm">
                    <v:path arrowok="t" o:connecttype="custom" o:connectlocs="0,0;1941,0" o:connectangles="0,0"/>
                  </v:shape>
                </v:group>
                <v:group id="Group 63" o:spid="_x0000_s1120" style="position:absolute;left:58;top:4534;width:1937;height:2" coordorigin="58,4534" coordsize="19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">
                  <v:shape id="Freeform 64" o:spid="_x0000_s1121" style="position:absolute;left:58;top:4534;width:1937;height:2;visibility:visible;mso-wrap-style:square;v-text-anchor:top" coordsize="19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" path="m,l1941,e" filled="f" strokeweight=".17719mm">
                    <v:path arrowok="t" o:connecttype="custom" o:connectlocs="0,0;1941,0" o:connectangles="0,0"/>
                  </v:shape>
                </v:group>
                <v:group id="Group 65" o:spid="_x0000_s1122" style="position:absolute;left:4834;top:1715;width:2;height:272" coordorigin="4834,1715" coordsize="2,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">
                  <v:shape id="Freeform 66" o:spid="_x0000_s1123" style="position:absolute;left:4834;top:1715;width:2;height:272;visibility:visible;mso-wrap-style:square;v-text-anchor:top" coordsize="2,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" path="m,271l,e" filled="f" strokeweight=".17631mm">
                    <v:path arrowok="t" o:connecttype="custom" o:connectlocs="0,1986;0,1715" o:connectangles="0,0"/>
                  </v:shape>
                </v:group>
                <v:group id="Group 67" o:spid="_x0000_s1124" style="position:absolute;left:4805;top:1626;width:59;height:109" coordorigin="4805,1626" coordsize="59,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">
                  <v:shape id="Freeform 68" o:spid="_x0000_s1125" style="position:absolute;left:4805;top:1626;width:59;height:109;visibility:visible;mso-wrap-style:square;v-text-anchor:top" coordsize="59,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" path="m29,l,109r58,l29,xe" fillcolor="black" stroked="f">
                    <v:path arrowok="t" o:connecttype="custom" o:connectlocs="29,1626;0,1735;58,1735;29,1626" o:connectangles="0,0,0,0"/>
                  </v:shape>
                </v:group>
                <v:group id="Group 69" o:spid="_x0000_s1126" style="position:absolute;left:4806;top:1967;width:59;height:109" coordorigin="4806,1967" coordsize="59,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">
                  <v:shape id="Freeform 70" o:spid="_x0000_s1127" style="position:absolute;left:4806;top:1967;width:59;height:109;visibility:visible;mso-wrap-style:square;v-text-anchor:top" coordsize="59,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" path="m58,l,,29,108,58,xe" fillcolor="black" stroked="f">
                    <v:path arrowok="t" o:connecttype="custom" o:connectlocs="58,1967;0,1967;29,2075;58,1967" o:connectangles="0,0,0,0"/>
                  </v:shape>
                </v:group>
                <v:group id="Group 71" o:spid="_x0000_s1128" style="position:absolute;left:3824;top:1622;width:1148;height:2" coordorigin="3824,1622" coordsize="114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">
                  <v:shape id="Freeform 72" o:spid="_x0000_s1129" style="position:absolute;left:3824;top:1622;width:1148;height:2;visibility:visible;mso-wrap-style:square;v-text-anchor:top" coordsize="114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" path="m,l1150,e" filled="f" strokecolor="#010202" strokeweight=".17719mm">
                    <v:path arrowok="t" o:connecttype="custom" o:connectlocs="0,0;1150,0" o:connectangles="0,0"/>
                  </v:shape>
                </v:group>
                <v:group id="Group 73" o:spid="_x0000_s1130" style="position:absolute;left:4084;top:2076;width:888;height:2" coordorigin="4084,2076" coordsize="88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">
                  <v:shape id="Freeform 74" o:spid="_x0000_s1131" style="position:absolute;left:4084;top:2076;width:888;height:2;visibility:visible;mso-wrap-style:square;v-text-anchor:top" coordsize="88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" path="m,l890,e" filled="f" strokecolor="#010202" strokeweight=".17719mm">
                    <v:path arrowok="t" o:connecttype="custom" o:connectlocs="0,0;890,0" o:connectangles="0,0"/>
                  </v:shape>
                </v:group>
                <v:group id="Group 75" o:spid="_x0000_s1132" style="position:absolute;left:4834;top:5268;width:2;height:1099" coordorigin="4834,5268" coordsize="2,10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">
                  <v:shape id="Freeform 76" o:spid="_x0000_s1133" style="position:absolute;left:4834;top:5268;width:2;height:1099;visibility:visible;mso-wrap-style:square;v-text-anchor:top" coordsize="2,10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" path="m,1098l,e" filled="f" strokeweight=".17631mm">
                    <v:path arrowok="t" o:connecttype="custom" o:connectlocs="0,6366;0,5268" o:connectangles="0,0"/>
                  </v:shape>
                </v:group>
                <v:group id="Group 77" o:spid="_x0000_s1134" style="position:absolute;left:4805;top:5179;width:59;height:109" coordorigin="4805,5179" coordsize="59,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">
                  <v:shape id="Freeform 78" o:spid="_x0000_s1135" style="position:absolute;left:4805;top:5179;width:59;height:109;visibility:visible;mso-wrap-style:square;v-text-anchor:top" coordsize="59,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" path="m29,l,109r58,l29,xe" fillcolor="black" stroked="f">
                    <v:path arrowok="t" o:connecttype="custom" o:connectlocs="29,5179;0,5288;58,5288;29,5179" o:connectangles="0,0,0,0"/>
                  </v:shape>
                </v:group>
                <v:group id="Group 79" o:spid="_x0000_s1136" style="position:absolute;left:4806;top:6346;width:59;height:109" coordorigin="4806,6346" coordsize="59,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">
                  <v:shape id="Freeform 80" o:spid="_x0000_s1137" style="position:absolute;left:4806;top:6346;width:59;height:109;visibility:visible;mso-wrap-style:square;v-text-anchor:top" coordsize="59,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" path="m58,l,,29,109,58,xe" fillcolor="black" stroked="f">
                    <v:path arrowok="t" o:connecttype="custom" o:connectlocs="58,6346;0,6346;29,6455;58,6346" o:connectangles="0,0,0,0"/>
                  </v:shape>
                </v:group>
                <v:group id="Group 81" o:spid="_x0000_s1138" style="position:absolute;left:3651;top:5171;width:1321;height:2" coordorigin="3651,5171" coordsize="132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">
                  <v:shape id="Freeform 82" o:spid="_x0000_s1139" style="position:absolute;left:3651;top:5171;width:1321;height:2;visibility:visible;mso-wrap-style:square;v-text-anchor:top" coordsize="132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" path="m,l1324,e" filled="f" strokecolor="#010202" strokeweight=".17719mm">
                    <v:path arrowok="t" o:connecttype="custom" o:connectlocs="0,0;1324,0" o:connectangles="0,0"/>
                  </v:shape>
                </v:group>
                <v:group id="Group 83" o:spid="_x0000_s1140" style="position:absolute;left:4601;top:6459;width:371;height:2" coordorigin="4601,6459" coordsize="3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">
                  <v:shape id="Freeform 84" o:spid="_x0000_s1141" style="position:absolute;left:4601;top:6459;width:371;height:2;visibility:visible;mso-wrap-style:square;v-text-anchor:top" coordsize="3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" path="m,l371,e" filled="f" strokecolor="#010202" strokeweight=".17719mm">
                    <v:path arrowok="t" o:connecttype="custom" o:connectlocs="0,0;371,0" o:connectangles="0,0"/>
                  </v:shape>
                </v:group>
                <v:group id="Group 85" o:spid="_x0000_s1142" style="position:absolute;left:4549;top:3173;width:426;height:292" coordorigin="4549,3173" coordsize="426,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">
                  <v:shape id="Freeform 86" o:spid="_x0000_s1143" style="position:absolute;left:4549;top:3173;width:426;height:292;visibility:visible;mso-wrap-style:square;v-text-anchor:top" coordsize="426,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" path="m425,l,291e" filled="f" strokecolor="#010202" strokeweight=".35417mm">
                    <v:path arrowok="t" o:connecttype="custom" o:connectlocs="425,3173;0,3464" o:connectangles="0,0"/>
                  </v:shape>
                </v:group>
                <v:group id="Group 87" o:spid="_x0000_s1144" style="position:absolute;left:4986;top:1669;width:360;height:361" coordorigin="4986,1669" coordsize="360,3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">
                  <v:shape id="Freeform 88" o:spid="_x0000_s1145" style="position:absolute;left:4986;top:1669;width:360;height:361;visibility:visible;mso-wrap-style:square;v-text-anchor:top" coordsize="360,3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" path="m359,181r-12,67l312,303r-51,40l197,361r-25,-1l103,342,50,305,14,253,,191,1,166,20,100,59,48,113,13,177,r23,2l264,22r51,41l348,118r11,63xe" filled="f" strokecolor="#010202" strokeweight=".35383mm">
                    <v:path arrowok="t" o:connecttype="custom" o:connectlocs="359,1850;347,1917;312,1972;261,2012;197,2030;172,2029;103,2011;50,1974;14,1922;0,1860;1,1835;20,1769;59,1717;113,1682;177,1669;200,1671;264,1691;315,1732;348,1787;359,1850" o:connectangles="0,0,0,0,0,0,0,0,0,0,0,0,0,0,0,0,0,0,0,0"/>
                  </v:shape>
                </v:group>
                <v:group id="Group 89" o:spid="_x0000_s1146" style="position:absolute;left:4846;top:3004;width:360;height:361" coordorigin="4846,3004" coordsize="360,3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">
                  <v:shape id="Freeform 90" o:spid="_x0000_s1147" style="position:absolute;left:4846;top:3004;width:360;height:361;visibility:visible;mso-wrap-style:square;v-text-anchor:top" coordsize="360,3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" path="m177,l113,13,59,47,20,99,1,165,,190r2,21l24,271r42,47l124,349r73,11l219,357r61,-26l326,286r28,-60l359,181r-1,-20l339,98,300,46,244,12,177,xe" stroked="f">
                    <v:path arrowok="t" o:connecttype="custom" o:connectlocs="177,3004;113,3017;59,3051;20,3103;1,3169;0,3194;2,3215;24,3275;66,3322;124,3353;197,3364;219,3361;280,3335;326,3290;354,3230;359,3185;358,3165;339,3102;300,3050;244,3016;177,3004" o:connectangles="0,0,0,0,0,0,0,0,0,0,0,0,0,0,0,0,0,0,0,0,0"/>
                  </v:shape>
                </v:group>
                <v:group id="Group 91" o:spid="_x0000_s1148" style="position:absolute;left:4846;top:3003;width:360;height:361" coordorigin="4846,3003" coordsize="360,3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">
                  <v:shape id="Freeform 92" o:spid="_x0000_s1149" style="position:absolute;left:4846;top:3003;width:360;height:361;visibility:visible;mso-wrap-style:square;v-text-anchor:top" coordsize="360,3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" path="m359,181r-12,67l312,303r-51,40l197,361r-26,-1l103,342,50,305,14,253,,190,1,166,20,100,59,48,113,13,177,r24,2l264,22r51,41l348,119r11,62xe" filled="f" strokecolor="#010202" strokeweight=".35383mm">
                    <v:path arrowok="t" o:connecttype="custom" o:connectlocs="359,3184;347,3251;312,3306;261,3346;197,3364;171,3363;103,3345;50,3308;14,3256;0,3193;1,3169;20,3103;59,3051;113,3016;177,3003;201,3005;264,3025;315,3066;348,3122;359,3184" o:connectangles="0,0,0,0,0,0,0,0,0,0,0,0,0,0,0,0,0,0,0,0"/>
                  </v:shape>
                </v:group>
                <v:group id="Group 93" o:spid="_x0000_s1150" style="position:absolute;left:2425;top:3004;width:360;height:361" coordorigin="2425,3004" coordsize="360,3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">
                  <v:shape id="Freeform 94" o:spid="_x0000_s1151" style="position:absolute;left:2425;top:3004;width:360;height:361;visibility:visible;mso-wrap-style:square;v-text-anchor:top" coordsize="360,3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" path="m178,l114,13,60,47,21,99,2,165,,190r3,21l25,271r42,47l125,349r73,11l220,357r60,-26l327,285r28,-59l360,181r-1,-20l340,98,301,46,245,12,178,xe" stroked="f">
                    <v:path arrowok="t" o:connecttype="custom" o:connectlocs="178,3004;114,3017;60,3051;21,3103;2,3169;0,3194;3,3215;25,3275;67,3322;125,3353;198,3364;220,3361;280,3335;327,3289;355,3230;360,3185;359,3165;340,3102;301,3050;245,3016;178,3004" o:connectangles="0,0,0,0,0,0,0,0,0,0,0,0,0,0,0,0,0,0,0,0,0"/>
                  </v:shape>
                </v:group>
                <v:group id="Group 95" o:spid="_x0000_s1152" style="position:absolute;left:2425;top:3003;width:360;height:361" coordorigin="2425,3003" coordsize="360,3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">
                  <v:shape id="Freeform 96" o:spid="_x0000_s1153" style="position:absolute;left:2425;top:3003;width:360;height:361;visibility:visible;mso-wrap-style:square;v-text-anchor:top" coordsize="360,3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" path="m360,181r-12,67l313,303r-51,40l198,361r-26,-1l104,342,51,305,15,253,,191,2,166,21,100,60,48,114,13,178,r23,2l265,22r51,41l349,118r11,63xe" filled="f" strokecolor="#010202" strokeweight=".35383mm">
                    <v:path arrowok="t" o:connecttype="custom" o:connectlocs="360,3184;348,3251;313,3306;262,3346;198,3364;172,3363;104,3345;51,3308;15,3256;0,3194;2,3169;21,3103;60,3051;114,3016;178,3003;201,3005;265,3025;316,3066;349,3121;360,3184" o:connectangles="0,0,0,0,0,0,0,0,0,0,0,0,0,0,0,0,0,0,0,0"/>
                  </v:shape>
                </v:group>
                <v:group id="Group 97" o:spid="_x0000_s1154" style="position:absolute;left:40;top:3004;width:360;height:361" coordorigin="40,3004" coordsize="360,3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">
                  <v:shape id="Freeform 98" o:spid="_x0000_s1155" style="position:absolute;left:40;top:3004;width:360;height:361;visibility:visible;mso-wrap-style:square;v-text-anchor:top" coordsize="360,3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" path="m178,l113,13,60,47,21,99,1,165,,190r2,21l24,271r42,47l125,349r72,11l220,357r60,-26l326,285r28,-59l360,181r-1,-20l340,98,300,46,245,12,178,xe" stroked="f">
                    <v:path arrowok="t" o:connecttype="custom" o:connectlocs="178,3004;113,3017;60,3051;21,3103;1,3169;0,3194;2,3215;24,3275;66,3322;125,3353;197,3364;220,3361;280,3335;326,3289;354,3230;360,3185;359,3165;340,3102;300,3050;245,3016;178,3004" o:connectangles="0,0,0,0,0,0,0,0,0,0,0,0,0,0,0,0,0,0,0,0,0"/>
                  </v:shape>
                </v:group>
                <v:group id="Group 99" o:spid="_x0000_s1156" style="position:absolute;left:40;top:3003;width:360;height:361" coordorigin="40,3003" coordsize="360,3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">
                  <v:shape id="Freeform 100" o:spid="_x0000_s1157" style="position:absolute;left:40;top:3003;width:360;height:361;visibility:visible;mso-wrap-style:square;v-text-anchor:top" coordsize="360,3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" path="m360,181r-13,67l313,303r-52,40l197,361r-25,-1l104,342,50,305,15,253,,190,1,166,21,100,60,48,113,13,178,r23,2l265,22r50,41l349,119r11,62xe" filled="f" strokecolor="white" strokeweight="4.01pt">
                    <v:path arrowok="t" o:connecttype="custom" o:connectlocs="360,3184;347,3251;313,3306;261,3346;197,3364;172,3363;104,3345;50,3308;15,3256;0,3193;1,3169;21,3103;60,3051;113,3016;178,3003;201,3005;265,3025;315,3066;349,3122;360,3184" o:connectangles="0,0,0,0,0,0,0,0,0,0,0,0,0,0,0,0,0,0,0,0"/>
                  </v:shape>
                </v:group>
                <v:group id="Group 101" o:spid="_x0000_s1158" style="position:absolute;left:40;top:3004;width:360;height:361" coordorigin="40,3004" coordsize="360,3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">
                  <v:shape id="Freeform 102" o:spid="_x0000_s1159" style="position:absolute;left:40;top:3004;width:360;height:361;visibility:visible;mso-wrap-style:square;v-text-anchor:top" coordsize="360,3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" path="m178,l113,13,60,47,21,99,1,165,,190r2,21l24,271r42,47l125,349r72,11l220,357r60,-26l326,285r28,-59l360,181r-1,-20l340,98,300,46,245,12,178,xe" stroked="f">
                    <v:path arrowok="t" o:connecttype="custom" o:connectlocs="178,3004;113,3017;60,3051;21,3103;1,3169;0,3194;2,3215;24,3275;66,3322;125,3353;197,3364;220,3361;280,3335;326,3289;354,3230;360,3185;359,3165;340,3102;300,3050;245,3016;178,3004" o:connectangles="0,0,0,0,0,0,0,0,0,0,0,0,0,0,0,0,0,0,0,0,0"/>
                  </v:shape>
                </v:group>
                <v:group id="Group 103" o:spid="_x0000_s1160" style="position:absolute;left:40;top:3003;width:360;height:361" coordorigin="40,3003" coordsize="360,3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">
                  <v:shape id="Freeform 104" o:spid="_x0000_s1161" style="position:absolute;left:40;top:3003;width:360;height:361;visibility:visible;mso-wrap-style:square;v-text-anchor:top" coordsize="360,3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" path="m360,181r-13,67l313,303r-52,40l197,361r-25,-1l104,342,50,305,15,253,,190,1,166,21,100,60,48,113,13,178,r23,2l265,22r50,41l349,119r11,62xe" filled="f" strokecolor="#010202" strokeweight=".35383mm">
                    <v:path arrowok="t" o:connecttype="custom" o:connectlocs="360,3184;347,3251;313,3306;261,3346;197,3364;172,3363;104,3345;50,3308;15,3256;0,3193;1,3169;21,3103;60,3051;113,3016;178,3003;201,3005;265,3025;315,3066;349,3122;360,3184" o:connectangles="0,0,0,0,0,0,0,0,0,0,0,0,0,0,0,0,0,0,0,0"/>
                  </v:shape>
                </v:group>
                <v:group id="Group 105" o:spid="_x0000_s1162" style="position:absolute;left:4650;top:5637;width:360;height:361" coordorigin="4650,5637" coordsize="360,3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">
                  <v:shape id="Freeform 106" o:spid="_x0000_s1163" style="position:absolute;left:4650;top:5637;width:360;height:361;visibility:visible;mso-wrap-style:square;v-text-anchor:top" coordsize="360,3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" path="m178,l114,13,60,47,21,99,2,165,,190r3,22l25,271r42,47l125,350r73,11l220,357r60,-26l327,286r27,-60l360,180r-1,-19l340,98,301,46,245,12,178,xe" stroked="f">
                    <v:path arrowok="t" o:connecttype="custom" o:connectlocs="178,5637;114,5650;60,5684;21,5736;2,5802;0,5827;3,5849;25,5908;67,5955;125,5987;198,5998;220,5994;280,5968;327,5923;354,5863;360,5817;359,5798;340,5735;301,5683;245,5649;178,5637" o:connectangles="0,0,0,0,0,0,0,0,0,0,0,0,0,0,0,0,0,0,0,0,0"/>
                  </v:shape>
                </v:group>
                <v:group id="Group 107" o:spid="_x0000_s1164" style="position:absolute;left:4650;top:5636;width:360;height:361" coordorigin="4650,5636" coordsize="360,3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">
                  <v:shape id="Freeform 108" o:spid="_x0000_s1165" style="position:absolute;left:4650;top:5636;width:360;height:361;visibility:visible;mso-wrap-style:square;v-text-anchor:top" coordsize="360,3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" path="m360,181r-12,67l313,303r-51,40l198,361r-26,-1l104,342,51,305,15,253,,191,2,166,21,100,60,48,114,13,178,r23,2l265,22r51,41l349,118r11,63xe" filled="f" strokecolor="white" strokeweight="4.01pt">
                    <v:path arrowok="t" o:connecttype="custom" o:connectlocs="360,5817;348,5884;313,5939;262,5979;198,5997;172,5996;104,5978;51,5941;15,5889;0,5827;2,5802;21,5736;60,5684;114,5649;178,5636;201,5638;265,5658;316,5699;349,5754;360,5817" o:connectangles="0,0,0,0,0,0,0,0,0,0,0,0,0,0,0,0,0,0,0,0"/>
                  </v:shape>
                </v:group>
                <v:group id="Group 109" o:spid="_x0000_s1166" style="position:absolute;left:4650;top:5637;width:360;height:361" coordorigin="4650,5637" coordsize="360,3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">
                  <v:shape id="Freeform 110" o:spid="_x0000_s1167" style="position:absolute;left:4650;top:5637;width:360;height:361;visibility:visible;mso-wrap-style:square;v-text-anchor:top" coordsize="360,3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" path="m178,l114,13,60,47,21,99,2,165,,190r3,22l25,271r42,47l125,350r73,11l220,357r60,-26l327,286r27,-60l360,180r-1,-19l340,98,301,46,245,12,178,xe" stroked="f">
                    <v:path arrowok="t" o:connecttype="custom" o:connectlocs="178,5637;114,5650;60,5684;21,5736;2,5802;0,5827;3,5849;25,5908;67,5955;125,5987;198,5998;220,5994;280,5968;327,5923;354,5863;360,5817;359,5798;340,5735;301,5683;245,5649;178,5637" o:connectangles="0,0,0,0,0,0,0,0,0,0,0,0,0,0,0,0,0,0,0,0,0"/>
                  </v:shape>
                </v:group>
                <v:group id="Group 111" o:spid="_x0000_s1168" style="position:absolute;left:4650;top:5636;width:360;height:361" coordorigin="4650,5636" coordsize="360,3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">
                  <v:shape id="Freeform 112" o:spid="_x0000_s1169" style="position:absolute;left:4650;top:5636;width:360;height:361;visibility:visible;mso-wrap-style:square;v-text-anchor:top" coordsize="360,3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" path="m360,181r-12,67l313,303r-51,40l198,361r-26,-1l104,342,51,305,15,253,,191,2,166,21,100,60,48,114,13,178,r23,2l265,22r51,41l349,118r11,63xe" filled="f" strokecolor="#010202" strokeweight=".35383mm">
                    <v:path arrowok="t" o:connecttype="custom" o:connectlocs="360,5817;348,5884;313,5939;262,5979;198,5997;172,5996;104,5978;51,5941;15,5889;0,5827;2,5802;21,5736;60,5684;114,5649;178,5636;201,5638;265,5658;316,5699;349,5754;360,5817" o:connectangles="0,0,0,0,0,0,0,0,0,0,0,0,0,0,0,0,0,0,0,0"/>
                  </v:shape>
                  <v:shape id="Text Box 113" o:spid="_x0000_s1170" type="#_x0000_t202" style="position:absolute;left:5090;top:1752;width:152;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" filled="f" stroked="f">
                    <v:textbox inset="0,0,0,0">
                      <w:txbxContent>
                        <w:p w14:paraId="6A1E595B" w14:textId="77777777" w:rsidR="00E277C4" w:rsidRDefault="00E277C4" w:rsidP="00D93F73">
                          <w:pPr>
                            <w:spacing w:line="214" w:lineRule="exact"/>
                            <w:ind w:left="20"/>
                            <w:rPr>
                              <w:rFonts w:ascii="Arial" w:eastAsia="Arial" w:hAnsi="Arial" w:cs="Arial"/>
                              <w:sz w:val="20"/>
                            </w:rPr>
                          </w:pPr>
                          <w:r>
                            <w:rPr>
                              <w:rFonts w:ascii="Arial"/>
                              <w:color w:val="010202"/>
                              <w:sz w:val="20"/>
                            </w:rPr>
                            <w:t>2</w:t>
                          </w:r>
                        </w:p>
                      </w:txbxContent>
                    </v:textbox>
                  </v:shape>
                  <v:shape id="Text Box 114" o:spid="_x0000_s1171" type="#_x0000_t202" style="position:absolute;left:145;top:3086;width:152;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" filled="f" stroked="f">
                    <v:textbox inset="0,0,0,0">
                      <w:txbxContent>
                        <w:p w14:paraId="04B91F78" w14:textId="77777777" w:rsidR="00E277C4" w:rsidRDefault="00E277C4" w:rsidP="00D93F73">
                          <w:pPr>
                            <w:spacing w:line="214" w:lineRule="exact"/>
                            <w:ind w:left="20"/>
                            <w:rPr>
                              <w:rFonts w:ascii="Arial" w:eastAsia="Arial" w:hAnsi="Arial" w:cs="Arial"/>
                              <w:sz w:val="20"/>
                            </w:rPr>
                          </w:pPr>
                          <w:r>
                            <w:rPr>
                              <w:rFonts w:ascii="Arial"/>
                              <w:color w:val="010202"/>
                              <w:sz w:val="20"/>
                            </w:rPr>
                            <w:t>1</w:t>
                          </w:r>
                        </w:p>
                      </w:txbxContent>
                    </v:textbox>
                  </v:shape>
                  <v:shape id="Text Box 115" o:spid="_x0000_s1172" type="#_x0000_t202" style="position:absolute;left:2530;top:3086;width:152;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" filled="f" stroked="f">
                    <v:textbox inset="0,0,0,0">
                      <w:txbxContent>
                        <w:p w14:paraId="05E428C8" w14:textId="77777777" w:rsidR="00E277C4" w:rsidRDefault="00E277C4" w:rsidP="00D93F73">
                          <w:pPr>
                            <w:spacing w:line="214" w:lineRule="exact"/>
                            <w:ind w:left="20"/>
                            <w:rPr>
                              <w:rFonts w:ascii="Arial" w:eastAsia="Arial" w:hAnsi="Arial" w:cs="Arial"/>
                              <w:sz w:val="20"/>
                            </w:rPr>
                          </w:pPr>
                          <w:r>
                            <w:rPr>
                              <w:rFonts w:ascii="Arial"/>
                              <w:color w:val="010202"/>
                              <w:sz w:val="20"/>
                            </w:rPr>
                            <w:t>4</w:t>
                          </w:r>
                        </w:p>
                      </w:txbxContent>
                    </v:textbox>
                  </v:shape>
                  <v:shape id="Text Box 116" o:spid="_x0000_s1173" type="#_x0000_t202" style="position:absolute;left:4950;top:3086;width:152;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" filled="f" stroked="f">
                    <v:textbox inset="0,0,0,0">
                      <w:txbxContent>
                        <w:p w14:paraId="3B832E78" w14:textId="77777777" w:rsidR="00E277C4" w:rsidRDefault="00E277C4" w:rsidP="00D93F73">
                          <w:pPr>
                            <w:spacing w:line="214" w:lineRule="exact"/>
                            <w:ind w:left="20"/>
                            <w:rPr>
                              <w:rFonts w:ascii="Arial" w:eastAsia="Arial" w:hAnsi="Arial" w:cs="Arial"/>
                              <w:sz w:val="20"/>
                            </w:rPr>
                          </w:pPr>
                          <w:r>
                            <w:rPr>
                              <w:rFonts w:ascii="Arial"/>
                              <w:color w:val="010202"/>
                              <w:sz w:val="20"/>
                            </w:rPr>
                            <w:t>5</w:t>
                          </w:r>
                        </w:p>
                      </w:txbxContent>
                    </v:textbox>
                  </v:shape>
                  <v:shape id="Text Box 117" o:spid="_x0000_s1174" type="#_x0000_t202" style="position:absolute;left:38;top:4947;width:401;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" filled="f" stroked="f">
                    <v:textbox inset="0,0,0,0">
                      <w:txbxContent>
                        <w:p w14:paraId="6C9C41BD" w14:textId="77777777" w:rsidR="00E277C4" w:rsidRDefault="00E277C4" w:rsidP="00D93F73">
                          <w:pPr>
                            <w:spacing w:line="209" w:lineRule="exact"/>
                            <w:ind w:left="20"/>
                            <w:rPr>
                              <w:rFonts w:ascii="Arial" w:eastAsia="Arial" w:hAnsi="Arial" w:cs="Arial"/>
                              <w:sz w:val="20"/>
                            </w:rPr>
                          </w:pPr>
                        </w:p>
                      </w:txbxContent>
                    </v:textbox>
                  </v:shape>
                  <v:shape id="Text Box 118" o:spid="_x0000_s1175" type="#_x0000_t202" style="position:absolute;left:38;top:5262;width:152;height:12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" filled="f" stroked="f">
                    <v:textbox inset="0,0,0,0">
                      <w:txbxContent>
                        <w:p w14:paraId="38A1F5BA" w14:textId="77777777" w:rsidR="00E277C4" w:rsidRDefault="00E277C4" w:rsidP="00D93F73">
                          <w:pPr>
                            <w:spacing w:before="11"/>
                            <w:ind w:left="20"/>
                            <w:rPr>
                              <w:rFonts w:ascii="Arial" w:eastAsia="Arial" w:hAnsi="Arial" w:cs="Arial"/>
                              <w:sz w:val="20"/>
                            </w:rPr>
                          </w:pPr>
                        </w:p>
                      </w:txbxContent>
                    </v:textbox>
                  </v:shape>
                  <v:shape id="Text Box 119" o:spid="_x0000_s1176" type="#_x0000_t202" style="position:absolute;left:255;top:5260;width:1329;height:1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" filled="f" stroked="f">
                    <v:textbox inset="0,0,0,0">
                      <w:txbxContent>
                        <w:p w14:paraId="5A032D52" w14:textId="77777777" w:rsidR="00E277C4" w:rsidRPr="005954F5" w:rsidRDefault="00E277C4" w:rsidP="00D93F73">
                          <w:pPr>
                            <w:spacing w:line="218" w:lineRule="exact"/>
                            <w:ind w:left="20"/>
                            <w:rPr>
                              <w:rFonts w:ascii="Arial" w:eastAsia="Arial" w:hAnsi="Arial" w:cs="Arial"/>
                              <w:sz w:val="20"/>
                            </w:rPr>
                          </w:pPr>
                        </w:p>
                        <w:p w14:paraId="46EE94AE" w14:textId="77777777" w:rsidR="00E277C4" w:rsidRPr="005954F5" w:rsidRDefault="00E277C4" w:rsidP="00D93F73">
                          <w:pPr>
                            <w:spacing w:before="11"/>
                            <w:ind w:left="20"/>
                            <w:rPr>
                              <w:rFonts w:ascii="Arial" w:eastAsia="Arial" w:hAnsi="Arial" w:cs="Arial"/>
                              <w:sz w:val="20"/>
                            </w:rPr>
                          </w:pPr>
                        </w:p>
                      </w:txbxContent>
                    </v:textbox>
                  </v:shape>
                  <v:shape id="Text Box 120" o:spid="_x0000_s1177" type="#_x0000_t202" style="position:absolute;left:4755;top:5719;width:152;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" filled="f" stroked="f">
                    <v:textbox inset="0,0,0,0">
                      <w:txbxContent>
                        <w:p w14:paraId="00810B31" w14:textId="77777777" w:rsidR="00E277C4" w:rsidRDefault="00E277C4" w:rsidP="00D93F73">
                          <w:pPr>
                            <w:spacing w:line="214" w:lineRule="exact"/>
                            <w:ind w:left="20"/>
                            <w:rPr>
                              <w:rFonts w:ascii="Arial" w:eastAsia="Arial" w:hAnsi="Arial" w:cs="Arial"/>
                              <w:sz w:val="20"/>
                            </w:rPr>
                          </w:pPr>
                          <w:r>
                            <w:rPr>
                              <w:rFonts w:ascii="Arial"/>
                              <w:color w:val="010202"/>
                              <w:sz w:val="20"/>
                            </w:rPr>
                            <w:t>3</w:t>
                          </w:r>
                        </w:p>
                      </w:txbxContent>
                    </v:textbox>
                  </v:shape>
                </v:group>
                <w10:anchorlock/>
              </v:group>
            </w:pict>
          </mc:Fallback>
        </mc:AlternateContent>
      </w:r>
    </w:p>
    <w:p w14:paraId="0F0A6B82" w14:textId="77777777" w:rsidR="00D93F73" w:rsidRPr="00CD55A9" w:rsidRDefault="00D93F73" w:rsidP="00D93F73">
      <w:pPr>
        <w:spacing w:before="120" w:line="300" w:lineRule="exact"/>
        <w:ind w:left="3119"/>
        <w:jc w:val="both"/>
        <w:rPr>
          <w:rFonts w:ascii="Arial" w:hAnsi="Arial"/>
          <w:szCs w:val="24"/>
          <w:lang w:val="fr-FR"/>
        </w:rPr>
      </w:pPr>
      <w:r w:rsidRPr="00CD55A9">
        <w:rPr>
          <w:rFonts w:ascii="Arial" w:hAnsi="Arial"/>
          <w:szCs w:val="24"/>
          <w:lang w:val="fr-FR"/>
        </w:rPr>
        <w:t>Chú thích:</w:t>
      </w:r>
    </w:p>
    <w:p w14:paraId="1DCB1246" w14:textId="77777777" w:rsidR="00D93F73" w:rsidRPr="00CD55A9" w:rsidRDefault="00D93F73" w:rsidP="001C56AB">
      <w:pPr>
        <w:numPr>
          <w:ilvl w:val="0"/>
          <w:numId w:val="18"/>
        </w:numPr>
        <w:spacing w:before="120" w:line="300" w:lineRule="exact"/>
        <w:jc w:val="both"/>
        <w:rPr>
          <w:rFonts w:ascii="Arial" w:hAnsi="Arial"/>
          <w:i/>
          <w:szCs w:val="24"/>
          <w:lang w:val="fr-FR"/>
        </w:rPr>
      </w:pPr>
      <w:r w:rsidRPr="00CD55A9">
        <w:rPr>
          <w:rFonts w:ascii="Arial" w:hAnsi="Arial"/>
          <w:i/>
          <w:szCs w:val="24"/>
          <w:lang w:val="fr-FR"/>
        </w:rPr>
        <w:t>D</w:t>
      </w:r>
    </w:p>
    <w:p w14:paraId="1288DC2D" w14:textId="77777777" w:rsidR="00D93F73" w:rsidRPr="00CD55A9" w:rsidRDefault="00D93F73" w:rsidP="001C56AB">
      <w:pPr>
        <w:numPr>
          <w:ilvl w:val="0"/>
          <w:numId w:val="18"/>
        </w:numPr>
        <w:spacing w:before="120" w:line="300" w:lineRule="exact"/>
        <w:jc w:val="both"/>
        <w:rPr>
          <w:rFonts w:ascii="Arial" w:hAnsi="Arial"/>
          <w:i/>
          <w:szCs w:val="24"/>
          <w:lang w:val="fr-FR"/>
        </w:rPr>
      </w:pPr>
      <w:r w:rsidRPr="00CD55A9">
        <w:rPr>
          <w:rFonts w:ascii="Arial" w:hAnsi="Arial"/>
          <w:i/>
          <w:szCs w:val="24"/>
          <w:lang w:val="fr-FR"/>
        </w:rPr>
        <w:t>d</w:t>
      </w:r>
    </w:p>
    <w:p w14:paraId="27736E89" w14:textId="77777777" w:rsidR="00D93F73" w:rsidRPr="00CD55A9" w:rsidRDefault="00D93F73" w:rsidP="001C56AB">
      <w:pPr>
        <w:numPr>
          <w:ilvl w:val="0"/>
          <w:numId w:val="18"/>
        </w:numPr>
        <w:spacing w:before="120" w:line="300" w:lineRule="exact"/>
        <w:jc w:val="both"/>
        <w:rPr>
          <w:rFonts w:ascii="Arial" w:hAnsi="Arial"/>
          <w:i/>
          <w:szCs w:val="24"/>
          <w:lang w:val="fr-FR"/>
        </w:rPr>
      </w:pPr>
      <w:r w:rsidRPr="00CD55A9">
        <w:rPr>
          <w:rFonts w:ascii="Arial" w:hAnsi="Arial"/>
          <w:szCs w:val="24"/>
          <w:lang w:val="fr-FR"/>
        </w:rPr>
        <w:t>Tối thiểu 2,5</w:t>
      </w:r>
      <w:r w:rsidRPr="00CD55A9">
        <w:rPr>
          <w:rFonts w:ascii="Arial" w:hAnsi="Arial"/>
          <w:i/>
          <w:szCs w:val="24"/>
          <w:lang w:val="fr-FR"/>
        </w:rPr>
        <w:t>d</w:t>
      </w:r>
    </w:p>
    <w:p w14:paraId="12643C7D" w14:textId="77777777" w:rsidR="00D93F73" w:rsidRPr="00CD55A9" w:rsidRDefault="00D93F73" w:rsidP="001C56AB">
      <w:pPr>
        <w:numPr>
          <w:ilvl w:val="0"/>
          <w:numId w:val="18"/>
        </w:numPr>
        <w:spacing w:before="120" w:line="300" w:lineRule="exact"/>
        <w:jc w:val="both"/>
        <w:rPr>
          <w:rFonts w:ascii="Arial" w:hAnsi="Arial"/>
          <w:i/>
          <w:szCs w:val="24"/>
          <w:lang w:val="fr-FR"/>
        </w:rPr>
      </w:pPr>
      <w:r w:rsidRPr="00CD55A9">
        <w:rPr>
          <w:rFonts w:ascii="Arial" w:hAnsi="Arial"/>
          <w:szCs w:val="24"/>
          <w:lang w:val="fr-FR"/>
        </w:rPr>
        <w:t>Tang cáp</w:t>
      </w:r>
    </w:p>
    <w:p w14:paraId="2A713C29" w14:textId="77777777" w:rsidR="00D93F73" w:rsidRPr="00CD55A9" w:rsidRDefault="00D93F73" w:rsidP="001C56AB">
      <w:pPr>
        <w:numPr>
          <w:ilvl w:val="0"/>
          <w:numId w:val="18"/>
        </w:numPr>
        <w:spacing w:before="120" w:line="300" w:lineRule="exact"/>
        <w:jc w:val="both"/>
        <w:rPr>
          <w:rFonts w:ascii="Arial" w:hAnsi="Arial"/>
          <w:i/>
          <w:szCs w:val="24"/>
          <w:lang w:val="fr-FR"/>
        </w:rPr>
      </w:pPr>
      <w:r w:rsidRPr="00CD55A9">
        <w:rPr>
          <w:rFonts w:ascii="Arial" w:hAnsi="Arial"/>
          <w:szCs w:val="24"/>
          <w:lang w:val="fr-FR"/>
        </w:rPr>
        <w:t xml:space="preserve">Thành tang </w:t>
      </w:r>
    </w:p>
    <w:p w14:paraId="551DC5F0" w14:textId="77777777" w:rsidR="00D93F73" w:rsidRPr="00CD55A9" w:rsidRDefault="00D93F73" w:rsidP="00D93F73">
      <w:pPr>
        <w:spacing w:before="120" w:line="300" w:lineRule="exact"/>
        <w:jc w:val="center"/>
        <w:rPr>
          <w:rFonts w:ascii="Arial" w:hAnsi="Arial"/>
          <w:b/>
          <w:szCs w:val="24"/>
          <w:lang w:val="fr-FR"/>
        </w:rPr>
      </w:pPr>
      <w:r w:rsidRPr="00CD55A9">
        <w:rPr>
          <w:rFonts w:ascii="Arial" w:hAnsi="Arial"/>
          <w:b/>
          <w:szCs w:val="24"/>
          <w:lang w:val="fr-FR"/>
        </w:rPr>
        <w:t>Hình 7 – Tang cáp</w:t>
      </w:r>
    </w:p>
    <w:p w14:paraId="723F683E" w14:textId="77777777" w:rsidR="00D93F73" w:rsidRPr="00CD55A9" w:rsidRDefault="00D93F73" w:rsidP="00D93F73">
      <w:pPr>
        <w:spacing w:before="120" w:line="300" w:lineRule="exact"/>
        <w:jc w:val="both"/>
        <w:rPr>
          <w:rFonts w:ascii="Arial" w:hAnsi="Arial"/>
          <w:szCs w:val="24"/>
          <w:lang w:val="fr-FR"/>
        </w:rPr>
      </w:pPr>
      <w:r w:rsidRPr="00CD55A9">
        <w:rPr>
          <w:rFonts w:ascii="Arial" w:hAnsi="Arial"/>
          <w:b/>
          <w:szCs w:val="24"/>
          <w:lang w:val="fr-FR"/>
        </w:rPr>
        <w:t>6</w:t>
      </w:r>
      <w:r w:rsidRPr="00CD55A9">
        <w:rPr>
          <w:rFonts w:ascii="Arial" w:hAnsi="Arial"/>
          <w:b/>
          <w:szCs w:val="24"/>
          <w:lang w:val="fr-FR"/>
        </w:rPr>
        <w:tab/>
      </w:r>
      <w:r w:rsidRPr="00CD55A9">
        <w:rPr>
          <w:rFonts w:ascii="Arial" w:hAnsi="Arial"/>
          <w:b/>
          <w:szCs w:val="24"/>
          <w:lang w:val="fr-FR"/>
        </w:rPr>
        <w:tab/>
      </w:r>
      <w:r w:rsidRPr="00CD55A9">
        <w:rPr>
          <w:rFonts w:ascii="Arial" w:hAnsi="Arial"/>
          <w:b/>
          <w:szCs w:val="24"/>
          <w:lang w:val="fr-FR"/>
        </w:rPr>
        <w:tab/>
      </w:r>
      <w:r w:rsidRPr="00CD55A9">
        <w:rPr>
          <w:rFonts w:ascii="Arial" w:hAnsi="Arial"/>
          <w:szCs w:val="24"/>
          <w:lang w:val="fr-FR"/>
        </w:rPr>
        <w:t>Các bộ phận</w:t>
      </w:r>
    </w:p>
    <w:p w14:paraId="058F0D7C" w14:textId="77777777" w:rsidR="00D93F73" w:rsidRPr="00CD55A9" w:rsidRDefault="00D93F73" w:rsidP="00D93F73">
      <w:pPr>
        <w:spacing w:before="120" w:line="300" w:lineRule="exact"/>
        <w:ind w:left="852"/>
        <w:jc w:val="both"/>
        <w:rPr>
          <w:rFonts w:ascii="Arial" w:hAnsi="Arial"/>
          <w:szCs w:val="24"/>
          <w:lang w:val="fr-FR"/>
        </w:rPr>
      </w:pPr>
      <w:r w:rsidRPr="00CD55A9">
        <w:rPr>
          <w:rFonts w:ascii="Arial" w:hAnsi="Arial"/>
          <w:szCs w:val="24"/>
          <w:lang w:val="fr-FR"/>
        </w:rPr>
        <w:t xml:space="preserve">Các bộ phận được thiết kế để </w:t>
      </w:r>
      <w:r w:rsidR="003A0D2D" w:rsidRPr="00CD55A9">
        <w:rPr>
          <w:rFonts w:ascii="Arial" w:hAnsi="Arial"/>
          <w:szCs w:val="24"/>
          <w:lang w:val="fr-FR"/>
        </w:rPr>
        <w:t xml:space="preserve">giảm </w:t>
      </w:r>
      <w:r w:rsidR="0088056A" w:rsidRPr="00CD55A9">
        <w:rPr>
          <w:rFonts w:ascii="Arial" w:hAnsi="Arial"/>
          <w:szCs w:val="24"/>
          <w:lang w:val="fr-FR"/>
        </w:rPr>
        <w:t xml:space="preserve">tối </w:t>
      </w:r>
      <w:r w:rsidR="003A0D2D" w:rsidRPr="00CD55A9">
        <w:rPr>
          <w:rFonts w:ascii="Arial" w:hAnsi="Arial"/>
          <w:szCs w:val="24"/>
          <w:lang w:val="fr-FR"/>
        </w:rPr>
        <w:t xml:space="preserve">thiểu </w:t>
      </w:r>
      <w:r w:rsidRPr="00CD55A9">
        <w:rPr>
          <w:rFonts w:ascii="Arial" w:hAnsi="Arial"/>
          <w:szCs w:val="24"/>
          <w:lang w:val="fr-FR"/>
        </w:rPr>
        <w:t>khả năng sử dụng sai hoặc lắp đặt sai, cụ thể như sau:</w:t>
      </w:r>
    </w:p>
    <w:p w14:paraId="5C05045E" w14:textId="77777777" w:rsidR="00D93F73" w:rsidRPr="00CD55A9" w:rsidRDefault="00D93F73" w:rsidP="001C56AB">
      <w:pPr>
        <w:numPr>
          <w:ilvl w:val="0"/>
          <w:numId w:val="8"/>
        </w:numPr>
        <w:spacing w:before="120" w:line="300" w:lineRule="exact"/>
        <w:jc w:val="both"/>
        <w:rPr>
          <w:rFonts w:ascii="Arial" w:hAnsi="Arial"/>
          <w:szCs w:val="24"/>
          <w:lang w:val="fr-FR"/>
        </w:rPr>
      </w:pPr>
      <w:r w:rsidRPr="00CD55A9">
        <w:rPr>
          <w:rFonts w:ascii="Arial" w:hAnsi="Arial"/>
          <w:szCs w:val="24"/>
          <w:lang w:val="fr-FR"/>
        </w:rPr>
        <w:t>Tất cả các bộ phận truyền động quan trọng phải có chốt trục, chốt khóa hoặc các thiết bị khác để ngăn ngừa việc lắp đặt sai hoặc thay thế sai các linh kiện.</w:t>
      </w:r>
    </w:p>
    <w:p w14:paraId="47857E70" w14:textId="77777777" w:rsidR="00D93F73" w:rsidRPr="00CD55A9" w:rsidRDefault="00D93F73" w:rsidP="001C56AB">
      <w:pPr>
        <w:numPr>
          <w:ilvl w:val="0"/>
          <w:numId w:val="8"/>
        </w:numPr>
        <w:spacing w:before="120" w:line="300" w:lineRule="exact"/>
        <w:jc w:val="both"/>
        <w:rPr>
          <w:rFonts w:ascii="Arial" w:hAnsi="Arial"/>
          <w:szCs w:val="24"/>
          <w:lang w:val="fr-FR"/>
        </w:rPr>
      </w:pPr>
      <w:r w:rsidRPr="00CD55A9">
        <w:rPr>
          <w:rFonts w:ascii="Arial" w:hAnsi="Arial"/>
          <w:szCs w:val="24"/>
          <w:lang w:val="fr-FR"/>
        </w:rPr>
        <w:t>Nếu không thể đáp ứng các yêu cầu như trên, linh kiện đó phải được đánh dấu rõ ràng với cảnh báo cụ thể về tính thay thế trong sổ tay hướng dẫn vận hành và bảo dưỡng.</w:t>
      </w:r>
    </w:p>
    <w:p w14:paraId="675064EE" w14:textId="77777777" w:rsidR="00D93F73" w:rsidRPr="00CD55A9" w:rsidRDefault="00D93F73" w:rsidP="00D93F73">
      <w:pPr>
        <w:spacing w:before="120" w:line="300" w:lineRule="exact"/>
        <w:jc w:val="both"/>
        <w:rPr>
          <w:rFonts w:ascii="Arial" w:hAnsi="Arial"/>
          <w:szCs w:val="24"/>
          <w:lang w:val="fr-FR"/>
        </w:rPr>
      </w:pPr>
      <w:r w:rsidRPr="00CD55A9">
        <w:rPr>
          <w:rFonts w:ascii="Arial" w:hAnsi="Arial"/>
          <w:b/>
          <w:szCs w:val="24"/>
          <w:lang w:val="fr-FR"/>
        </w:rPr>
        <w:t>7</w:t>
      </w:r>
      <w:r w:rsidRPr="00CD55A9">
        <w:rPr>
          <w:rFonts w:ascii="Arial" w:hAnsi="Arial"/>
          <w:b/>
          <w:szCs w:val="24"/>
          <w:lang w:val="fr-FR"/>
        </w:rPr>
        <w:tab/>
      </w:r>
      <w:r w:rsidRPr="00CD55A9">
        <w:rPr>
          <w:rFonts w:ascii="Arial" w:hAnsi="Arial"/>
          <w:b/>
          <w:szCs w:val="24"/>
          <w:lang w:val="fr-FR"/>
        </w:rPr>
        <w:tab/>
      </w:r>
      <w:r w:rsidRPr="00CD55A9">
        <w:rPr>
          <w:rFonts w:ascii="Arial" w:hAnsi="Arial"/>
          <w:b/>
          <w:szCs w:val="24"/>
          <w:lang w:val="fr-FR"/>
        </w:rPr>
        <w:tab/>
      </w:r>
      <w:r w:rsidRPr="00CD55A9">
        <w:rPr>
          <w:rFonts w:ascii="Arial" w:hAnsi="Arial"/>
          <w:szCs w:val="24"/>
          <w:lang w:val="fr-FR"/>
        </w:rPr>
        <w:t>Lắp ráp</w:t>
      </w:r>
    </w:p>
    <w:p w14:paraId="123CDAED" w14:textId="77777777" w:rsidR="00D93F73" w:rsidRPr="00CD55A9" w:rsidRDefault="00D93F73" w:rsidP="00D93F73">
      <w:pPr>
        <w:spacing w:before="120" w:line="300" w:lineRule="exact"/>
        <w:ind w:left="852"/>
        <w:jc w:val="both"/>
        <w:rPr>
          <w:rFonts w:ascii="Arial" w:hAnsi="Arial"/>
          <w:szCs w:val="24"/>
          <w:lang w:val="fr-FR"/>
        </w:rPr>
      </w:pPr>
      <w:r w:rsidRPr="00CD55A9">
        <w:rPr>
          <w:rFonts w:ascii="Arial" w:hAnsi="Arial"/>
          <w:szCs w:val="24"/>
          <w:lang w:val="fr-FR"/>
        </w:rPr>
        <w:t xml:space="preserve">Lắp ráp máy </w:t>
      </w:r>
      <w:r w:rsidR="007F6D2A" w:rsidRPr="00CD55A9">
        <w:rPr>
          <w:rFonts w:ascii="Arial" w:hAnsi="Arial"/>
          <w:szCs w:val="24"/>
          <w:lang w:val="fr-FR"/>
        </w:rPr>
        <w:t>phải đáp ứng các yêu cầu sau:</w:t>
      </w:r>
    </w:p>
    <w:p w14:paraId="43A76F1E" w14:textId="77777777" w:rsidR="00D93F73" w:rsidRPr="00CD55A9" w:rsidRDefault="00D93F73" w:rsidP="001C56AB">
      <w:pPr>
        <w:numPr>
          <w:ilvl w:val="0"/>
          <w:numId w:val="9"/>
        </w:numPr>
        <w:spacing w:before="120" w:line="300" w:lineRule="exact"/>
        <w:jc w:val="both"/>
        <w:rPr>
          <w:rFonts w:ascii="Arial" w:hAnsi="Arial"/>
          <w:szCs w:val="24"/>
          <w:lang w:val="fr-FR"/>
        </w:rPr>
      </w:pPr>
      <w:r w:rsidRPr="00CD55A9">
        <w:rPr>
          <w:rFonts w:ascii="Arial" w:hAnsi="Arial"/>
          <w:szCs w:val="24"/>
          <w:lang w:val="fr-FR"/>
        </w:rPr>
        <w:t xml:space="preserve">Để ngăn chặn hiện tượng xuống cấp quá sớm của các cấu kiện máy bên trong do sự biến dạng khi chịu tải hoạt động, nhà </w:t>
      </w:r>
      <w:r w:rsidR="00C53DDB" w:rsidRPr="00CD55A9">
        <w:rPr>
          <w:rFonts w:ascii="Arial" w:hAnsi="Arial"/>
          <w:szCs w:val="24"/>
          <w:lang w:val="fr-FR"/>
        </w:rPr>
        <w:t>chế tạo</w:t>
      </w:r>
      <w:r w:rsidRPr="00CD55A9">
        <w:rPr>
          <w:rFonts w:ascii="Arial" w:hAnsi="Arial"/>
          <w:szCs w:val="24"/>
          <w:lang w:val="fr-FR"/>
        </w:rPr>
        <w:t xml:space="preserve"> tời phải cung cấp thông tin khuyến nghị về độ bền lắp ráp và độ phẳng lắp ráp</w:t>
      </w:r>
      <w:r w:rsidR="007F6D2A" w:rsidRPr="00CD55A9">
        <w:rPr>
          <w:rFonts w:ascii="Arial" w:hAnsi="Arial"/>
          <w:szCs w:val="24"/>
          <w:lang w:val="fr-FR"/>
        </w:rPr>
        <w:t>.</w:t>
      </w:r>
    </w:p>
    <w:p w14:paraId="095EB482" w14:textId="77777777" w:rsidR="00D93F73" w:rsidRPr="00CD55A9" w:rsidRDefault="00D93F73" w:rsidP="001C56AB">
      <w:pPr>
        <w:numPr>
          <w:ilvl w:val="0"/>
          <w:numId w:val="9"/>
        </w:numPr>
        <w:spacing w:before="120" w:line="300" w:lineRule="exact"/>
        <w:jc w:val="both"/>
        <w:rPr>
          <w:rFonts w:ascii="Arial" w:hAnsi="Arial"/>
          <w:szCs w:val="24"/>
          <w:lang w:val="fr-FR"/>
        </w:rPr>
      </w:pPr>
      <w:r w:rsidRPr="00CD55A9">
        <w:rPr>
          <w:rFonts w:ascii="Arial" w:hAnsi="Arial"/>
          <w:szCs w:val="24"/>
          <w:lang w:val="fr-FR"/>
        </w:rPr>
        <w:t>Nếu gặp khó khăn trong việc định vị vị trí chi tiết, cần cung cấp công cụ cho việc định vị này.</w:t>
      </w:r>
    </w:p>
    <w:p w14:paraId="113F9434" w14:textId="77777777" w:rsidR="00D93F73" w:rsidRPr="00CD55A9" w:rsidRDefault="00D93F73" w:rsidP="001C56AB">
      <w:pPr>
        <w:numPr>
          <w:ilvl w:val="0"/>
          <w:numId w:val="9"/>
        </w:numPr>
        <w:spacing w:before="120" w:line="300" w:lineRule="exact"/>
        <w:jc w:val="both"/>
        <w:rPr>
          <w:rFonts w:ascii="Arial" w:hAnsi="Arial"/>
          <w:szCs w:val="24"/>
          <w:lang w:val="fr-FR"/>
        </w:rPr>
      </w:pPr>
      <w:r w:rsidRPr="00CD55A9">
        <w:rPr>
          <w:rFonts w:ascii="Arial" w:hAnsi="Arial"/>
          <w:szCs w:val="24"/>
          <w:lang w:val="fr-FR"/>
        </w:rPr>
        <w:t>Việc gắn tời vào kết cấu phải tính kích thước sao cho chịu được tối thiểu lực lớn hơn:</w:t>
      </w:r>
    </w:p>
    <w:p w14:paraId="4F25527A" w14:textId="77777777" w:rsidR="00D93F73" w:rsidRPr="00CD55A9" w:rsidRDefault="00D93F73" w:rsidP="001C56AB">
      <w:pPr>
        <w:numPr>
          <w:ilvl w:val="0"/>
          <w:numId w:val="10"/>
        </w:numPr>
        <w:spacing w:before="120" w:line="300" w:lineRule="exact"/>
        <w:jc w:val="both"/>
        <w:rPr>
          <w:rFonts w:ascii="Arial" w:hAnsi="Arial"/>
          <w:szCs w:val="24"/>
          <w:lang w:val="fr-FR"/>
        </w:rPr>
      </w:pPr>
      <w:r w:rsidRPr="00CD55A9">
        <w:rPr>
          <w:rFonts w:ascii="Arial" w:hAnsi="Arial"/>
          <w:szCs w:val="24"/>
          <w:lang w:val="fr-FR"/>
        </w:rPr>
        <w:t>2 lần phản lực lớn nhất gây ra bởi lực kéo cáp lớn nhất của tời.</w:t>
      </w:r>
    </w:p>
    <w:p w14:paraId="65D9E603" w14:textId="77777777" w:rsidR="00D93F73" w:rsidRPr="00CD55A9" w:rsidRDefault="00D93F73" w:rsidP="001C56AB">
      <w:pPr>
        <w:numPr>
          <w:ilvl w:val="0"/>
          <w:numId w:val="10"/>
        </w:numPr>
        <w:spacing w:before="120" w:line="300" w:lineRule="exact"/>
        <w:ind w:left="1418" w:hanging="206"/>
        <w:jc w:val="both"/>
        <w:rPr>
          <w:rFonts w:ascii="Arial" w:hAnsi="Arial"/>
          <w:szCs w:val="24"/>
          <w:lang w:val="fr-FR"/>
        </w:rPr>
      </w:pPr>
      <w:r w:rsidRPr="00CD55A9">
        <w:rPr>
          <w:rFonts w:ascii="Arial" w:hAnsi="Arial"/>
          <w:szCs w:val="24"/>
          <w:lang w:val="fr-FR"/>
        </w:rPr>
        <w:lastRenderedPageBreak/>
        <w:t>Lực kéo cáp lớn nhất gây ra bởi tải trọng động cao nhất. Với tời nâng tải, lực này bằng C</w:t>
      </w:r>
      <w:r w:rsidRPr="00CD55A9">
        <w:rPr>
          <w:rFonts w:ascii="Arial" w:hAnsi="Arial"/>
          <w:szCs w:val="24"/>
          <w:vertAlign w:val="subscript"/>
          <w:lang w:val="fr-FR"/>
        </w:rPr>
        <w:t>v</w:t>
      </w:r>
      <w:r w:rsidRPr="00CD55A9">
        <w:rPr>
          <w:rFonts w:ascii="Arial" w:hAnsi="Arial"/>
          <w:szCs w:val="24"/>
          <w:lang w:val="fr-FR"/>
        </w:rPr>
        <w:t xml:space="preserve"> nhân với SWLH. Với tời nâng cần, lực này bằng tải trọng trên cáp nâng cần do trọng lượng cần, động lực cần trục và C</w:t>
      </w:r>
      <w:r w:rsidRPr="00CD55A9">
        <w:rPr>
          <w:rFonts w:ascii="Arial" w:hAnsi="Arial"/>
          <w:szCs w:val="24"/>
          <w:vertAlign w:val="subscript"/>
          <w:lang w:val="fr-FR"/>
        </w:rPr>
        <w:t>v</w:t>
      </w:r>
      <w:r w:rsidRPr="00CD55A9">
        <w:rPr>
          <w:rFonts w:ascii="Arial" w:hAnsi="Arial"/>
          <w:szCs w:val="24"/>
          <w:lang w:val="fr-FR"/>
        </w:rPr>
        <w:t xml:space="preserve"> nhân với SWLH.</w:t>
      </w:r>
    </w:p>
    <w:p w14:paraId="7359FD2B" w14:textId="77777777" w:rsidR="00D93F73" w:rsidRPr="00CD55A9" w:rsidRDefault="00D93F73" w:rsidP="001C56AB">
      <w:pPr>
        <w:numPr>
          <w:ilvl w:val="0"/>
          <w:numId w:val="9"/>
        </w:numPr>
        <w:spacing w:before="120" w:line="300" w:lineRule="exact"/>
        <w:jc w:val="both"/>
        <w:rPr>
          <w:rFonts w:ascii="Arial" w:hAnsi="Arial"/>
          <w:szCs w:val="24"/>
          <w:lang w:val="fr-FR"/>
        </w:rPr>
      </w:pPr>
      <w:r w:rsidRPr="00CD55A9">
        <w:rPr>
          <w:rFonts w:ascii="Arial" w:hAnsi="Arial"/>
          <w:szCs w:val="24"/>
          <w:lang w:val="fr-FR"/>
        </w:rPr>
        <w:t xml:space="preserve">Nhà </w:t>
      </w:r>
      <w:r w:rsidR="00C53DDB" w:rsidRPr="00CD55A9">
        <w:rPr>
          <w:rFonts w:ascii="Arial" w:hAnsi="Arial"/>
          <w:szCs w:val="24"/>
          <w:lang w:val="fr-FR"/>
        </w:rPr>
        <w:t>chế tạo</w:t>
      </w:r>
      <w:r w:rsidRPr="00CD55A9">
        <w:rPr>
          <w:rFonts w:ascii="Arial" w:hAnsi="Arial"/>
          <w:szCs w:val="24"/>
          <w:lang w:val="fr-FR"/>
        </w:rPr>
        <w:t xml:space="preserve"> cần trục có trách nhiệm thiết kế và thử bệ tời và việc lắp đặt. Lắp ráp và biến dạng khi chịu tải phải tuân thủ khuyến nghị của nhà </w:t>
      </w:r>
      <w:r w:rsidR="00C53DDB" w:rsidRPr="00CD55A9">
        <w:rPr>
          <w:rFonts w:ascii="Arial" w:hAnsi="Arial"/>
          <w:szCs w:val="24"/>
          <w:lang w:val="fr-FR"/>
        </w:rPr>
        <w:t>chế tạo</w:t>
      </w:r>
      <w:r w:rsidRPr="00CD55A9">
        <w:rPr>
          <w:rFonts w:ascii="Arial" w:hAnsi="Arial"/>
          <w:szCs w:val="24"/>
          <w:lang w:val="fr-FR"/>
        </w:rPr>
        <w:t xml:space="preserve"> tời.</w:t>
      </w:r>
    </w:p>
    <w:p w14:paraId="5E525308" w14:textId="77777777" w:rsidR="00D93F73" w:rsidRPr="00CD55A9" w:rsidRDefault="00D93F73" w:rsidP="00D93F73">
      <w:pPr>
        <w:spacing w:before="120" w:line="300" w:lineRule="exact"/>
        <w:jc w:val="both"/>
        <w:rPr>
          <w:rFonts w:ascii="Arial" w:hAnsi="Arial"/>
          <w:szCs w:val="24"/>
          <w:lang w:val="fr-FR"/>
        </w:rPr>
      </w:pPr>
      <w:r w:rsidRPr="00CD55A9">
        <w:rPr>
          <w:rFonts w:ascii="Arial" w:hAnsi="Arial"/>
          <w:b/>
          <w:szCs w:val="24"/>
          <w:lang w:val="fr-FR"/>
        </w:rPr>
        <w:t>8</w:t>
      </w:r>
      <w:r w:rsidRPr="00CD55A9">
        <w:rPr>
          <w:rFonts w:ascii="Arial" w:hAnsi="Arial"/>
          <w:b/>
          <w:szCs w:val="24"/>
          <w:lang w:val="fr-FR"/>
        </w:rPr>
        <w:tab/>
      </w:r>
      <w:r w:rsidRPr="00CD55A9">
        <w:rPr>
          <w:rFonts w:ascii="Arial" w:hAnsi="Arial"/>
          <w:b/>
          <w:szCs w:val="24"/>
          <w:lang w:val="fr-FR"/>
        </w:rPr>
        <w:tab/>
      </w:r>
      <w:r w:rsidRPr="00CD55A9">
        <w:rPr>
          <w:rFonts w:ascii="Arial" w:hAnsi="Arial"/>
          <w:b/>
          <w:szCs w:val="24"/>
          <w:lang w:val="fr-FR"/>
        </w:rPr>
        <w:tab/>
      </w:r>
      <w:r w:rsidRPr="00CD55A9">
        <w:rPr>
          <w:rFonts w:ascii="Arial" w:hAnsi="Arial"/>
          <w:szCs w:val="24"/>
          <w:lang w:val="fr-FR"/>
        </w:rPr>
        <w:t>Bôi trơn và làm mát</w:t>
      </w:r>
    </w:p>
    <w:p w14:paraId="17482FDA" w14:textId="77777777" w:rsidR="00D93F73" w:rsidRPr="00CD55A9" w:rsidRDefault="00D93F73" w:rsidP="00D93F73">
      <w:pPr>
        <w:spacing w:before="120" w:line="300" w:lineRule="exact"/>
        <w:ind w:left="852"/>
        <w:jc w:val="both"/>
        <w:rPr>
          <w:rFonts w:ascii="Arial" w:hAnsi="Arial"/>
          <w:szCs w:val="24"/>
          <w:lang w:val="fr-FR"/>
        </w:rPr>
      </w:pPr>
      <w:r w:rsidRPr="00CD55A9">
        <w:rPr>
          <w:rFonts w:ascii="Arial" w:hAnsi="Arial"/>
          <w:szCs w:val="24"/>
          <w:lang w:val="fr-FR"/>
        </w:rPr>
        <w:t>Bôi trơn và làm mát tời phải đáp ứng các yêu cầu sau:</w:t>
      </w:r>
    </w:p>
    <w:p w14:paraId="47607EC9" w14:textId="77777777" w:rsidR="00D93F73" w:rsidRPr="00CD55A9" w:rsidRDefault="00D93F73" w:rsidP="001C56AB">
      <w:pPr>
        <w:numPr>
          <w:ilvl w:val="0"/>
          <w:numId w:val="11"/>
        </w:numPr>
        <w:spacing w:before="120" w:line="300" w:lineRule="exact"/>
        <w:jc w:val="both"/>
        <w:rPr>
          <w:rFonts w:ascii="Arial" w:hAnsi="Arial"/>
          <w:szCs w:val="24"/>
          <w:lang w:val="fr-FR"/>
        </w:rPr>
      </w:pPr>
      <w:r w:rsidRPr="00CD55A9">
        <w:rPr>
          <w:rFonts w:ascii="Arial" w:hAnsi="Arial"/>
          <w:szCs w:val="24"/>
          <w:lang w:val="fr-FR"/>
        </w:rPr>
        <w:t>Tất cả tời phải được lắp đặt với thiết bị kiểm tra mức bôi trơn và làm mát. Các thiết bị này phải đảm bảo dễ dàng sử dụng được khi đã lắp cáp thép. Cần chỉ rõ mức tối đa và mức tối thiểu.</w:t>
      </w:r>
    </w:p>
    <w:p w14:paraId="5BECAE86" w14:textId="77777777" w:rsidR="00D93F73" w:rsidRPr="00CD55A9" w:rsidRDefault="00D93F73" w:rsidP="001C56AB">
      <w:pPr>
        <w:numPr>
          <w:ilvl w:val="0"/>
          <w:numId w:val="11"/>
        </w:numPr>
        <w:spacing w:before="120" w:line="300" w:lineRule="exact"/>
        <w:jc w:val="both"/>
        <w:rPr>
          <w:rFonts w:ascii="Arial" w:hAnsi="Arial"/>
          <w:szCs w:val="24"/>
          <w:lang w:val="fr-FR"/>
        </w:rPr>
      </w:pPr>
      <w:r w:rsidRPr="00CD55A9">
        <w:rPr>
          <w:rFonts w:ascii="Arial" w:hAnsi="Arial"/>
          <w:szCs w:val="24"/>
          <w:lang w:val="fr-FR"/>
        </w:rPr>
        <w:t>Tời sử dụng chất lỏng lưu chuyển để bôi trơn và làm mát phải có thiết bị để kiểm tra mức chất lỏng khi đang hoạt động (xem 2.8.3.4).</w:t>
      </w:r>
    </w:p>
    <w:p w14:paraId="21F02BCA" w14:textId="77777777" w:rsidR="00D93F73" w:rsidRPr="00CD55A9" w:rsidRDefault="00D93F73" w:rsidP="001C56AB">
      <w:pPr>
        <w:numPr>
          <w:ilvl w:val="0"/>
          <w:numId w:val="11"/>
        </w:numPr>
        <w:spacing w:before="120" w:line="300" w:lineRule="exact"/>
        <w:jc w:val="both"/>
        <w:rPr>
          <w:rFonts w:ascii="Arial" w:hAnsi="Arial"/>
          <w:szCs w:val="24"/>
          <w:lang w:val="fr-FR"/>
        </w:rPr>
      </w:pPr>
      <w:r w:rsidRPr="00CD55A9">
        <w:rPr>
          <w:rFonts w:ascii="Arial" w:hAnsi="Arial"/>
          <w:szCs w:val="24"/>
          <w:lang w:val="fr-FR"/>
        </w:rPr>
        <w:t>Tời sử dụng hệ thống bôi trơn mạch kín phải có thể tích chất lỏng bằng tối thiểu 120% mức vận hành khuyến nghị tối thiểu.</w:t>
      </w:r>
    </w:p>
    <w:p w14:paraId="15CCA772" w14:textId="77777777" w:rsidR="00D93F73" w:rsidRPr="00CD55A9" w:rsidRDefault="00D93F73" w:rsidP="00D93F73">
      <w:pPr>
        <w:spacing w:before="120" w:line="300" w:lineRule="exact"/>
        <w:jc w:val="both"/>
        <w:rPr>
          <w:rFonts w:ascii="Arial" w:hAnsi="Arial"/>
          <w:szCs w:val="24"/>
          <w:lang w:val="fr-FR"/>
        </w:rPr>
      </w:pPr>
      <w:r w:rsidRPr="00CD55A9">
        <w:rPr>
          <w:rFonts w:ascii="Arial" w:hAnsi="Arial"/>
          <w:b/>
          <w:szCs w:val="24"/>
          <w:lang w:val="fr-FR"/>
        </w:rPr>
        <w:t>9</w:t>
      </w:r>
      <w:r w:rsidRPr="00CD55A9">
        <w:rPr>
          <w:rFonts w:ascii="Arial" w:hAnsi="Arial"/>
          <w:b/>
          <w:szCs w:val="24"/>
          <w:lang w:val="fr-FR"/>
        </w:rPr>
        <w:tab/>
      </w:r>
      <w:r w:rsidRPr="00CD55A9">
        <w:rPr>
          <w:rFonts w:ascii="Arial" w:hAnsi="Arial"/>
          <w:b/>
          <w:szCs w:val="24"/>
          <w:lang w:val="fr-FR"/>
        </w:rPr>
        <w:tab/>
      </w:r>
      <w:r w:rsidRPr="00CD55A9">
        <w:rPr>
          <w:rFonts w:ascii="Arial" w:hAnsi="Arial"/>
          <w:b/>
          <w:szCs w:val="24"/>
          <w:lang w:val="fr-FR"/>
        </w:rPr>
        <w:tab/>
      </w:r>
      <w:r w:rsidRPr="00CD55A9">
        <w:rPr>
          <w:rFonts w:ascii="Arial" w:hAnsi="Arial"/>
          <w:szCs w:val="24"/>
          <w:lang w:val="fr-FR"/>
        </w:rPr>
        <w:t>Định mức đối với chốt trục mềm và các khớp nối khác</w:t>
      </w:r>
    </w:p>
    <w:p w14:paraId="674089B1" w14:textId="77777777" w:rsidR="00D93F73" w:rsidRPr="00CD55A9" w:rsidRDefault="00D93F73" w:rsidP="00D93F73">
      <w:pPr>
        <w:spacing w:before="120" w:line="300" w:lineRule="exact"/>
        <w:ind w:left="852"/>
        <w:jc w:val="both"/>
        <w:rPr>
          <w:rFonts w:ascii="Arial" w:hAnsi="Arial"/>
          <w:szCs w:val="24"/>
          <w:lang w:val="fr-FR"/>
        </w:rPr>
      </w:pPr>
      <w:r w:rsidRPr="00CD55A9">
        <w:rPr>
          <w:rFonts w:ascii="Arial" w:hAnsi="Arial"/>
          <w:szCs w:val="24"/>
          <w:lang w:val="fr-FR"/>
        </w:rPr>
        <w:t>Các chốt trục mềm hoặc và các khớp nối khác phải có tuổi thọ thiết kế lớn hơn so với bộ phận truyền động bánh răng và gối đỡ khi chịu tải định mức và tốc độ định mức lớn nhất trong điều kiện vận hành phù hợp với những giới hạn của mục 2.5.3.1.7.</w:t>
      </w:r>
    </w:p>
    <w:p w14:paraId="31EF3DDE" w14:textId="77777777" w:rsidR="00D93F73" w:rsidRPr="00CD55A9" w:rsidRDefault="00D93F73" w:rsidP="00D93F73">
      <w:pPr>
        <w:spacing w:before="120" w:line="300" w:lineRule="exact"/>
        <w:jc w:val="both"/>
        <w:rPr>
          <w:rFonts w:ascii="Arial" w:hAnsi="Arial"/>
          <w:szCs w:val="24"/>
          <w:lang w:val="fr-FR"/>
        </w:rPr>
      </w:pPr>
      <w:r w:rsidRPr="00CD55A9">
        <w:rPr>
          <w:rFonts w:ascii="Arial" w:hAnsi="Arial"/>
          <w:b/>
          <w:szCs w:val="24"/>
          <w:lang w:val="fr-FR"/>
        </w:rPr>
        <w:t>2.5.3.2</w:t>
      </w:r>
      <w:r w:rsidRPr="00CD55A9">
        <w:rPr>
          <w:rFonts w:ascii="Arial" w:hAnsi="Arial"/>
          <w:b/>
          <w:szCs w:val="24"/>
          <w:lang w:val="fr-FR"/>
        </w:rPr>
        <w:tab/>
      </w:r>
      <w:r w:rsidRPr="00CD55A9">
        <w:rPr>
          <w:rFonts w:ascii="Arial" w:hAnsi="Arial"/>
          <w:szCs w:val="24"/>
          <w:lang w:val="fr-FR"/>
        </w:rPr>
        <w:t>Cơ cấu thay đổi tầm với</w:t>
      </w:r>
    </w:p>
    <w:p w14:paraId="42253D13" w14:textId="77777777" w:rsidR="00D93F73" w:rsidRPr="00CD55A9" w:rsidRDefault="00D93F73" w:rsidP="00D93F73">
      <w:pPr>
        <w:spacing w:before="120" w:line="300" w:lineRule="exact"/>
        <w:ind w:left="852"/>
        <w:jc w:val="both"/>
        <w:rPr>
          <w:rFonts w:ascii="Arial" w:hAnsi="Arial"/>
          <w:szCs w:val="24"/>
          <w:lang w:val="fr-FR"/>
        </w:rPr>
      </w:pPr>
      <w:r w:rsidRPr="00CD55A9">
        <w:rPr>
          <w:rFonts w:ascii="Arial" w:hAnsi="Arial"/>
          <w:szCs w:val="24"/>
          <w:lang w:val="fr-FR"/>
        </w:rPr>
        <w:t>Hai phương pháp thay đổi tầm với của cần là sử dụng nâng hạ bằng cáp thép treo và nâng hạ bằng xy lanh thủy lực.</w:t>
      </w:r>
    </w:p>
    <w:p w14:paraId="29A4CA0F" w14:textId="77777777" w:rsidR="00D93F73" w:rsidRPr="00CD55A9" w:rsidRDefault="00D93F73" w:rsidP="00D93F73">
      <w:pPr>
        <w:spacing w:before="120" w:line="300" w:lineRule="exact"/>
        <w:jc w:val="both"/>
        <w:rPr>
          <w:rFonts w:ascii="Arial" w:hAnsi="Arial"/>
          <w:szCs w:val="24"/>
          <w:lang w:val="fr-FR"/>
        </w:rPr>
      </w:pPr>
      <w:r w:rsidRPr="00CD55A9">
        <w:rPr>
          <w:rFonts w:ascii="Arial" w:hAnsi="Arial"/>
          <w:b/>
          <w:szCs w:val="24"/>
          <w:lang w:val="fr-FR"/>
        </w:rPr>
        <w:t>1</w:t>
      </w:r>
      <w:r w:rsidRPr="00CD55A9">
        <w:rPr>
          <w:rFonts w:ascii="Arial" w:hAnsi="Arial"/>
          <w:b/>
          <w:szCs w:val="24"/>
          <w:lang w:val="fr-FR"/>
        </w:rPr>
        <w:tab/>
      </w:r>
      <w:r w:rsidRPr="00CD55A9">
        <w:rPr>
          <w:rFonts w:ascii="Arial" w:hAnsi="Arial"/>
          <w:b/>
          <w:szCs w:val="24"/>
          <w:lang w:val="fr-FR"/>
        </w:rPr>
        <w:tab/>
      </w:r>
      <w:r w:rsidRPr="00CD55A9">
        <w:rPr>
          <w:rFonts w:ascii="Arial" w:hAnsi="Arial"/>
          <w:b/>
          <w:szCs w:val="24"/>
          <w:lang w:val="fr-FR"/>
        </w:rPr>
        <w:tab/>
      </w:r>
      <w:r w:rsidRPr="00CD55A9">
        <w:rPr>
          <w:rFonts w:ascii="Arial" w:hAnsi="Arial"/>
          <w:szCs w:val="24"/>
          <w:lang w:val="fr-FR"/>
        </w:rPr>
        <w:t>Nâng hạ bằng cáp thép</w:t>
      </w:r>
    </w:p>
    <w:p w14:paraId="31E87838" w14:textId="77777777" w:rsidR="00D93F73" w:rsidRPr="00CD55A9" w:rsidRDefault="00D93F73" w:rsidP="00D93F73">
      <w:pPr>
        <w:spacing w:before="120" w:line="300" w:lineRule="exact"/>
        <w:ind w:left="852"/>
        <w:jc w:val="both"/>
        <w:rPr>
          <w:rFonts w:ascii="Arial" w:hAnsi="Arial"/>
          <w:szCs w:val="24"/>
          <w:lang w:val="fr-FR"/>
        </w:rPr>
      </w:pPr>
      <w:r w:rsidRPr="00CD55A9">
        <w:rPr>
          <w:rFonts w:ascii="Arial" w:hAnsi="Arial"/>
          <w:szCs w:val="24"/>
          <w:lang w:val="fr-FR"/>
        </w:rPr>
        <w:t xml:space="preserve">Nếu sử dụng treo bằng cáp thép, tất cả các bộ phận của hệ thống phải được thiết kế phù hợp với các mục cụ thể trong </w:t>
      </w:r>
      <w:r w:rsidR="00B22A06" w:rsidRPr="00CD55A9">
        <w:rPr>
          <w:rFonts w:ascii="Arial" w:hAnsi="Arial"/>
          <w:szCs w:val="24"/>
          <w:lang w:val="fr-FR"/>
        </w:rPr>
        <w:t>mục</w:t>
      </w:r>
      <w:r w:rsidRPr="00CD55A9">
        <w:rPr>
          <w:rFonts w:ascii="Arial" w:hAnsi="Arial"/>
          <w:szCs w:val="24"/>
          <w:lang w:val="fr-FR"/>
        </w:rPr>
        <w:t xml:space="preserve"> sau:</w:t>
      </w:r>
    </w:p>
    <w:p w14:paraId="3E58BCDC" w14:textId="77777777" w:rsidR="00D93F73" w:rsidRPr="00CD55A9" w:rsidRDefault="00D93F73" w:rsidP="001C56AB">
      <w:pPr>
        <w:numPr>
          <w:ilvl w:val="0"/>
          <w:numId w:val="12"/>
        </w:numPr>
        <w:spacing w:before="120" w:line="300" w:lineRule="exact"/>
        <w:jc w:val="both"/>
        <w:rPr>
          <w:rFonts w:ascii="Arial" w:hAnsi="Arial"/>
          <w:szCs w:val="24"/>
          <w:lang w:val="fr-FR"/>
        </w:rPr>
      </w:pPr>
      <w:r w:rsidRPr="00CD55A9">
        <w:rPr>
          <w:rFonts w:ascii="Arial" w:hAnsi="Arial"/>
          <w:szCs w:val="24"/>
          <w:lang w:val="fr-FR"/>
        </w:rPr>
        <w:t>Đối với thiết kế dây cáp thép, xem 2.5.2.2</w:t>
      </w:r>
    </w:p>
    <w:p w14:paraId="6D520675" w14:textId="77777777" w:rsidR="00D93F73" w:rsidRPr="00CD55A9" w:rsidRDefault="00D93F73" w:rsidP="001C56AB">
      <w:pPr>
        <w:numPr>
          <w:ilvl w:val="0"/>
          <w:numId w:val="12"/>
        </w:numPr>
        <w:spacing w:before="120" w:line="300" w:lineRule="exact"/>
        <w:jc w:val="both"/>
        <w:rPr>
          <w:rFonts w:ascii="Arial" w:hAnsi="Arial"/>
          <w:szCs w:val="24"/>
          <w:lang w:val="fr-FR"/>
        </w:rPr>
      </w:pPr>
      <w:r w:rsidRPr="00CD55A9">
        <w:rPr>
          <w:rFonts w:ascii="Arial" w:hAnsi="Arial"/>
          <w:szCs w:val="24"/>
          <w:lang w:val="fr-FR"/>
        </w:rPr>
        <w:t>Đối với thiết kế pu ly, xem 2.5.2.4, và</w:t>
      </w:r>
    </w:p>
    <w:p w14:paraId="7ECE9BBB" w14:textId="77777777" w:rsidR="00D93F73" w:rsidRPr="00CD55A9" w:rsidRDefault="00D93F73" w:rsidP="001C56AB">
      <w:pPr>
        <w:numPr>
          <w:ilvl w:val="0"/>
          <w:numId w:val="12"/>
        </w:numPr>
        <w:spacing w:before="120" w:line="300" w:lineRule="exact"/>
        <w:jc w:val="both"/>
        <w:rPr>
          <w:rFonts w:ascii="Arial" w:hAnsi="Arial"/>
          <w:szCs w:val="24"/>
          <w:lang w:val="fr-FR"/>
        </w:rPr>
      </w:pPr>
      <w:r w:rsidRPr="00CD55A9">
        <w:rPr>
          <w:rFonts w:ascii="Arial" w:hAnsi="Arial"/>
          <w:szCs w:val="24"/>
          <w:lang w:val="fr-FR"/>
        </w:rPr>
        <w:t>Đối với thiết kế tời, xem 2.5.3.1.</w:t>
      </w:r>
    </w:p>
    <w:p w14:paraId="57393E0F" w14:textId="77777777" w:rsidR="00D93F73" w:rsidRPr="00CD55A9" w:rsidRDefault="00D93F73" w:rsidP="00D93F73">
      <w:pPr>
        <w:spacing w:before="120" w:line="300" w:lineRule="exact"/>
        <w:jc w:val="both"/>
        <w:rPr>
          <w:rFonts w:ascii="Arial" w:hAnsi="Arial"/>
          <w:szCs w:val="24"/>
          <w:lang w:val="fr-FR"/>
        </w:rPr>
      </w:pPr>
      <w:r w:rsidRPr="00CD55A9">
        <w:rPr>
          <w:rFonts w:ascii="Arial" w:hAnsi="Arial"/>
          <w:b/>
          <w:szCs w:val="24"/>
          <w:lang w:val="fr-FR"/>
        </w:rPr>
        <w:t>2</w:t>
      </w:r>
      <w:r w:rsidRPr="00CD55A9">
        <w:rPr>
          <w:rFonts w:ascii="Arial" w:hAnsi="Arial"/>
          <w:b/>
          <w:szCs w:val="24"/>
          <w:lang w:val="fr-FR"/>
        </w:rPr>
        <w:tab/>
      </w:r>
      <w:r w:rsidRPr="00CD55A9">
        <w:rPr>
          <w:rFonts w:ascii="Arial" w:hAnsi="Arial"/>
          <w:b/>
          <w:szCs w:val="24"/>
          <w:lang w:val="fr-FR"/>
        </w:rPr>
        <w:tab/>
      </w:r>
      <w:r w:rsidRPr="00CD55A9">
        <w:rPr>
          <w:rFonts w:ascii="Arial" w:hAnsi="Arial"/>
          <w:b/>
          <w:szCs w:val="24"/>
          <w:lang w:val="fr-FR"/>
        </w:rPr>
        <w:tab/>
      </w:r>
      <w:r w:rsidRPr="00CD55A9">
        <w:rPr>
          <w:rFonts w:ascii="Arial" w:hAnsi="Arial"/>
          <w:szCs w:val="24"/>
          <w:lang w:val="fr-FR"/>
        </w:rPr>
        <w:t>Nâng hạ bằng xy lanh</w:t>
      </w:r>
    </w:p>
    <w:p w14:paraId="4A0E994B" w14:textId="77777777" w:rsidR="00D93F73" w:rsidRPr="00CD55A9" w:rsidRDefault="00D93F73" w:rsidP="00D93F73">
      <w:pPr>
        <w:spacing w:before="120" w:line="300" w:lineRule="exact"/>
        <w:ind w:left="852"/>
        <w:jc w:val="both"/>
        <w:rPr>
          <w:rFonts w:ascii="Arial" w:hAnsi="Arial"/>
          <w:szCs w:val="24"/>
          <w:lang w:val="fr-FR"/>
        </w:rPr>
      </w:pPr>
      <w:r w:rsidRPr="00CD55A9">
        <w:rPr>
          <w:rFonts w:ascii="Arial" w:hAnsi="Arial"/>
          <w:szCs w:val="24"/>
          <w:lang w:val="fr-FR"/>
        </w:rPr>
        <w:t>(1) Đặc tính</w:t>
      </w:r>
    </w:p>
    <w:p w14:paraId="2D1BB5E7" w14:textId="77777777" w:rsidR="00D93F73" w:rsidRPr="00CD55A9" w:rsidRDefault="00D93F73" w:rsidP="00D93F73">
      <w:pPr>
        <w:spacing w:before="120" w:line="300" w:lineRule="exact"/>
        <w:ind w:left="852"/>
        <w:jc w:val="both"/>
        <w:rPr>
          <w:rFonts w:ascii="Arial" w:hAnsi="Arial"/>
          <w:szCs w:val="24"/>
          <w:lang w:val="fr-FR"/>
        </w:rPr>
      </w:pPr>
      <w:r w:rsidRPr="00CD55A9">
        <w:rPr>
          <w:rFonts w:ascii="Arial" w:hAnsi="Arial"/>
          <w:szCs w:val="24"/>
          <w:lang w:val="fr-FR"/>
        </w:rPr>
        <w:t>Xy lanh nâng hạ cần thỏa mãn các quy định về đặc tính như sau:</w:t>
      </w:r>
    </w:p>
    <w:p w14:paraId="1B1E28BA" w14:textId="77777777" w:rsidR="00D93F73" w:rsidRPr="00CD55A9" w:rsidRDefault="00D93F73" w:rsidP="001C56AB">
      <w:pPr>
        <w:numPr>
          <w:ilvl w:val="0"/>
          <w:numId w:val="13"/>
        </w:numPr>
        <w:spacing w:before="120" w:line="300" w:lineRule="exact"/>
        <w:ind w:left="1418" w:hanging="206"/>
        <w:jc w:val="both"/>
        <w:rPr>
          <w:rFonts w:ascii="Arial" w:hAnsi="Arial"/>
          <w:szCs w:val="24"/>
          <w:lang w:val="fr-FR"/>
        </w:rPr>
      </w:pPr>
      <w:r w:rsidRPr="00CD55A9">
        <w:rPr>
          <w:rFonts w:ascii="Arial" w:hAnsi="Arial"/>
          <w:szCs w:val="24"/>
          <w:lang w:val="fr-FR"/>
        </w:rPr>
        <w:t>Xy lanh nâng/hạ cần phải đảm bảo nâng cần ở góc nghiêng cần tối thiểu 0</w:t>
      </w:r>
      <w:r w:rsidRPr="00CD55A9">
        <w:rPr>
          <w:rFonts w:ascii="Arial" w:hAnsi="Arial"/>
          <w:szCs w:val="24"/>
          <w:vertAlign w:val="superscript"/>
          <w:lang w:val="fr-FR"/>
        </w:rPr>
        <w:t>0</w:t>
      </w:r>
      <w:r w:rsidRPr="00CD55A9">
        <w:rPr>
          <w:rFonts w:ascii="Arial" w:hAnsi="Arial"/>
          <w:szCs w:val="24"/>
          <w:lang w:val="fr-FR"/>
        </w:rPr>
        <w:t xml:space="preserve"> cho đến góc nâng khuyến nghị tối đa đồng thời phải chịu trọng lượng bản thân.</w:t>
      </w:r>
    </w:p>
    <w:p w14:paraId="6F0D17D2" w14:textId="77777777" w:rsidR="00D93F73" w:rsidRPr="00CD55A9" w:rsidRDefault="00D93F73" w:rsidP="001C56AB">
      <w:pPr>
        <w:numPr>
          <w:ilvl w:val="0"/>
          <w:numId w:val="13"/>
        </w:numPr>
        <w:spacing w:before="120" w:line="300" w:lineRule="exact"/>
        <w:ind w:left="1418" w:hanging="206"/>
        <w:jc w:val="both"/>
        <w:rPr>
          <w:rFonts w:ascii="Arial" w:hAnsi="Arial"/>
          <w:szCs w:val="24"/>
          <w:lang w:val="fr-FR"/>
        </w:rPr>
      </w:pPr>
      <w:r w:rsidRPr="00CD55A9">
        <w:rPr>
          <w:rFonts w:ascii="Arial" w:hAnsi="Arial"/>
          <w:szCs w:val="24"/>
          <w:lang w:val="fr-FR"/>
        </w:rPr>
        <w:t>Xy lanh nâng/hạ cần phải đủ lực nâng cần ở tất cả các vị trí thiết lập cần khuyến nghị khi chịu lực gây ra bởi tải trọng hệ số như được xác định tại mục 2.3.</w:t>
      </w:r>
    </w:p>
    <w:p w14:paraId="6457D297" w14:textId="77777777" w:rsidR="00D93F73" w:rsidRPr="00CD55A9" w:rsidRDefault="00D93F73" w:rsidP="001C56AB">
      <w:pPr>
        <w:numPr>
          <w:ilvl w:val="0"/>
          <w:numId w:val="13"/>
        </w:numPr>
        <w:spacing w:before="120" w:line="300" w:lineRule="exact"/>
        <w:ind w:left="1418" w:hanging="206"/>
        <w:jc w:val="both"/>
        <w:rPr>
          <w:rFonts w:ascii="Arial" w:hAnsi="Arial"/>
          <w:szCs w:val="24"/>
          <w:lang w:val="fr-FR"/>
        </w:rPr>
      </w:pPr>
      <w:r w:rsidRPr="00CD55A9">
        <w:rPr>
          <w:rFonts w:ascii="Arial" w:hAnsi="Arial"/>
          <w:szCs w:val="24"/>
          <w:lang w:val="fr-FR"/>
        </w:rPr>
        <w:t>Mỗi xy lanh nâng/hạ cần phải có một van khóa được lắp đặt chịu được 1,5 lần áp lực gây ra bởi tải trọng được xác định tại mục 2.3.</w:t>
      </w:r>
    </w:p>
    <w:p w14:paraId="1836DC13" w14:textId="77777777" w:rsidR="00D93F73" w:rsidRPr="00CD55A9" w:rsidRDefault="00D93F73" w:rsidP="001C56AB">
      <w:pPr>
        <w:numPr>
          <w:ilvl w:val="0"/>
          <w:numId w:val="13"/>
        </w:numPr>
        <w:spacing w:before="120" w:line="300" w:lineRule="exact"/>
        <w:ind w:left="1418" w:hanging="206"/>
        <w:jc w:val="both"/>
        <w:rPr>
          <w:rFonts w:ascii="Arial" w:hAnsi="Arial"/>
          <w:szCs w:val="24"/>
          <w:lang w:val="fr-FR"/>
        </w:rPr>
      </w:pPr>
      <w:r w:rsidRPr="00CD55A9">
        <w:rPr>
          <w:rFonts w:ascii="Arial" w:hAnsi="Arial"/>
          <w:szCs w:val="24"/>
          <w:lang w:val="fr-FR"/>
        </w:rPr>
        <w:t>Các van khóa này phải đóng tự động khi cần điều khiển đưa về vị trí trung lập.</w:t>
      </w:r>
    </w:p>
    <w:p w14:paraId="0BA589FD" w14:textId="77777777" w:rsidR="00D93F73" w:rsidRPr="00CD55A9" w:rsidRDefault="00D93F73" w:rsidP="001C56AB">
      <w:pPr>
        <w:numPr>
          <w:ilvl w:val="0"/>
          <w:numId w:val="13"/>
        </w:numPr>
        <w:spacing w:before="120" w:line="300" w:lineRule="exact"/>
        <w:ind w:left="1418" w:hanging="206"/>
        <w:jc w:val="both"/>
        <w:rPr>
          <w:rFonts w:ascii="Arial" w:hAnsi="Arial"/>
          <w:szCs w:val="24"/>
          <w:lang w:val="fr-FR"/>
        </w:rPr>
      </w:pPr>
      <w:r w:rsidRPr="00CD55A9">
        <w:rPr>
          <w:rFonts w:ascii="Arial" w:hAnsi="Arial"/>
          <w:szCs w:val="24"/>
          <w:lang w:val="fr-FR"/>
        </w:rPr>
        <w:t>Các van khóa phải được lắp trực tiếp vào xy lanh nâng cần mà không sử dụng ống mềm.</w:t>
      </w:r>
    </w:p>
    <w:p w14:paraId="68AB7484" w14:textId="77777777" w:rsidR="00D93F73" w:rsidRPr="00CD55A9" w:rsidRDefault="00D93F73" w:rsidP="001C56AB">
      <w:pPr>
        <w:numPr>
          <w:ilvl w:val="0"/>
          <w:numId w:val="8"/>
        </w:numPr>
        <w:spacing w:before="120" w:line="300" w:lineRule="exact"/>
        <w:jc w:val="both"/>
        <w:rPr>
          <w:rFonts w:ascii="Arial" w:hAnsi="Arial"/>
          <w:szCs w:val="24"/>
          <w:lang w:val="fr-FR"/>
        </w:rPr>
      </w:pPr>
      <w:r w:rsidRPr="00CD55A9">
        <w:rPr>
          <w:rFonts w:ascii="Arial" w:hAnsi="Arial"/>
          <w:szCs w:val="24"/>
          <w:lang w:val="fr-FR"/>
        </w:rPr>
        <w:lastRenderedPageBreak/>
        <w:t>Thiết kế</w:t>
      </w:r>
    </w:p>
    <w:p w14:paraId="14A1E258" w14:textId="77777777" w:rsidR="00D93F73" w:rsidRPr="00CD55A9" w:rsidRDefault="00D93F73" w:rsidP="00D93F73">
      <w:pPr>
        <w:spacing w:before="120" w:line="300" w:lineRule="exact"/>
        <w:ind w:left="852" w:firstLine="141"/>
        <w:jc w:val="both"/>
        <w:rPr>
          <w:rFonts w:ascii="Arial" w:hAnsi="Arial"/>
          <w:szCs w:val="24"/>
          <w:lang w:val="fr-FR"/>
        </w:rPr>
      </w:pPr>
      <w:r w:rsidRPr="00CD55A9">
        <w:rPr>
          <w:rFonts w:ascii="Arial" w:hAnsi="Arial"/>
          <w:szCs w:val="24"/>
          <w:lang w:val="fr-FR"/>
        </w:rPr>
        <w:t>Xy lanh phải đáp ứng những quy định thiết kế sau:</w:t>
      </w:r>
    </w:p>
    <w:p w14:paraId="2174FD26" w14:textId="77777777" w:rsidR="00D93F73" w:rsidRPr="00CD55A9" w:rsidRDefault="00D93F73" w:rsidP="001C56AB">
      <w:pPr>
        <w:numPr>
          <w:ilvl w:val="0"/>
          <w:numId w:val="14"/>
        </w:numPr>
        <w:spacing w:before="120" w:line="300" w:lineRule="exact"/>
        <w:ind w:left="1418" w:hanging="206"/>
        <w:jc w:val="both"/>
        <w:rPr>
          <w:rFonts w:ascii="Arial" w:hAnsi="Arial"/>
          <w:szCs w:val="24"/>
          <w:lang w:val="fr-FR"/>
        </w:rPr>
      </w:pPr>
      <w:r w:rsidRPr="00CD55A9">
        <w:rPr>
          <w:rFonts w:ascii="Arial" w:hAnsi="Arial"/>
          <w:szCs w:val="24"/>
          <w:lang w:val="fr-FR"/>
        </w:rPr>
        <w:t>Xy lanh phải được thiết kế theo lực gây ra bởi các tải trọng xác định trong mục 2.3.</w:t>
      </w:r>
    </w:p>
    <w:p w14:paraId="2020509B" w14:textId="77777777" w:rsidR="00D93F73" w:rsidRPr="00CD55A9" w:rsidRDefault="00D93F73" w:rsidP="001C56AB">
      <w:pPr>
        <w:numPr>
          <w:ilvl w:val="0"/>
          <w:numId w:val="14"/>
        </w:numPr>
        <w:spacing w:before="120" w:line="300" w:lineRule="exact"/>
        <w:ind w:left="1418" w:hanging="206"/>
        <w:jc w:val="both"/>
        <w:rPr>
          <w:rFonts w:ascii="Arial" w:hAnsi="Arial"/>
          <w:szCs w:val="24"/>
          <w:lang w:val="fr-FR"/>
        </w:rPr>
      </w:pPr>
      <w:r w:rsidRPr="00CD55A9">
        <w:rPr>
          <w:rFonts w:ascii="Arial" w:hAnsi="Arial"/>
          <w:szCs w:val="24"/>
          <w:lang w:val="fr-FR"/>
        </w:rPr>
        <w:t>Việc kiểm soát áp lực, hệ số thiết kế tối thiểu bằng 3 phải được duy trì cho việc mở van. Mức mở van được tính toán sử dụng phương pháp trong mục D.1</w:t>
      </w:r>
      <w:r w:rsidR="007F6D2A" w:rsidRPr="00CD55A9">
        <w:rPr>
          <w:rFonts w:ascii="Arial" w:hAnsi="Arial"/>
          <w:szCs w:val="24"/>
          <w:lang w:val="fr-FR"/>
        </w:rPr>
        <w:t xml:space="preserve">, Phụ lục D của Tiêu chuẩn </w:t>
      </w:r>
      <w:r w:rsidRPr="00CD55A9">
        <w:rPr>
          <w:rFonts w:ascii="Arial" w:hAnsi="Arial"/>
          <w:szCs w:val="24"/>
          <w:lang w:val="fr-FR"/>
        </w:rPr>
        <w:t xml:space="preserve">API 2C hoặc sử dụng </w:t>
      </w:r>
      <w:r w:rsidR="007F6D2A" w:rsidRPr="00CD55A9">
        <w:rPr>
          <w:rFonts w:ascii="Arial" w:hAnsi="Arial"/>
          <w:szCs w:val="24"/>
          <w:lang w:val="fr-FR"/>
        </w:rPr>
        <w:t xml:space="preserve">Tiêu chuẩn </w:t>
      </w:r>
      <w:r w:rsidRPr="00CD55A9">
        <w:rPr>
          <w:rFonts w:ascii="Arial" w:hAnsi="Arial"/>
          <w:szCs w:val="24"/>
          <w:lang w:val="fr-FR"/>
        </w:rPr>
        <w:t>ASME BPVC, Mục 8, Phần 2</w:t>
      </w:r>
      <w:r w:rsidR="007F6D2A" w:rsidRPr="00CD55A9">
        <w:rPr>
          <w:rFonts w:ascii="Arial" w:hAnsi="Arial"/>
          <w:szCs w:val="24"/>
          <w:lang w:val="fr-FR"/>
        </w:rPr>
        <w:t>.</w:t>
      </w:r>
    </w:p>
    <w:p w14:paraId="12C10DD2" w14:textId="77777777" w:rsidR="00D93F73" w:rsidRPr="00CD55A9" w:rsidRDefault="00D93F73" w:rsidP="001C56AB">
      <w:pPr>
        <w:numPr>
          <w:ilvl w:val="0"/>
          <w:numId w:val="14"/>
        </w:numPr>
        <w:spacing w:before="120" w:line="300" w:lineRule="exact"/>
        <w:ind w:left="1418" w:hanging="206"/>
        <w:jc w:val="both"/>
        <w:rPr>
          <w:rFonts w:ascii="Arial" w:hAnsi="Arial"/>
          <w:szCs w:val="24"/>
          <w:lang w:val="fr-FR"/>
        </w:rPr>
      </w:pPr>
      <w:r w:rsidRPr="00CD55A9">
        <w:rPr>
          <w:rFonts w:ascii="Arial" w:hAnsi="Arial"/>
          <w:szCs w:val="24"/>
          <w:lang w:val="fr-FR"/>
        </w:rPr>
        <w:t xml:space="preserve">Về sức chịu đựng của kết cấu, hệ số thiết kế tối thiểu bằng 2 phải được duy trì cho biến dạng chảy và biến dạng uốn đàn hồi. Biến dạng uốn đàn hồi của xy lanh nâng hạ cần đơn được tính </w:t>
      </w:r>
      <w:r w:rsidR="007F6D2A" w:rsidRPr="00CD55A9">
        <w:rPr>
          <w:rFonts w:ascii="Arial" w:hAnsi="Arial"/>
          <w:szCs w:val="24"/>
          <w:lang w:val="fr-FR"/>
        </w:rPr>
        <w:t xml:space="preserve">theo phương pháp trong mục D.2 của Tiêu chuẩn </w:t>
      </w:r>
      <w:r w:rsidRPr="00CD55A9">
        <w:rPr>
          <w:rFonts w:ascii="Arial" w:hAnsi="Arial"/>
          <w:szCs w:val="24"/>
          <w:lang w:val="fr-FR"/>
        </w:rPr>
        <w:t>API 2C.</w:t>
      </w:r>
    </w:p>
    <w:p w14:paraId="133BFE05" w14:textId="77777777" w:rsidR="00D93F73" w:rsidRPr="00CD55A9" w:rsidRDefault="00D93F73" w:rsidP="00D93F73">
      <w:pPr>
        <w:spacing w:before="120" w:line="300" w:lineRule="exact"/>
        <w:jc w:val="both"/>
        <w:rPr>
          <w:rFonts w:ascii="Arial" w:hAnsi="Arial"/>
          <w:szCs w:val="24"/>
          <w:lang w:val="fr-FR"/>
        </w:rPr>
      </w:pPr>
      <w:r w:rsidRPr="00CD55A9">
        <w:rPr>
          <w:rFonts w:ascii="Arial" w:hAnsi="Arial"/>
          <w:b/>
          <w:szCs w:val="24"/>
          <w:lang w:val="fr-FR"/>
        </w:rPr>
        <w:t>2.5.3.3</w:t>
      </w:r>
      <w:r w:rsidRPr="00CD55A9">
        <w:rPr>
          <w:rFonts w:ascii="Arial" w:hAnsi="Arial"/>
          <w:b/>
          <w:szCs w:val="24"/>
          <w:lang w:val="fr-FR"/>
        </w:rPr>
        <w:tab/>
      </w:r>
      <w:r w:rsidRPr="00CD55A9">
        <w:rPr>
          <w:rFonts w:ascii="Arial" w:hAnsi="Arial"/>
          <w:szCs w:val="24"/>
          <w:lang w:val="fr-FR"/>
        </w:rPr>
        <w:t>Cơ cấu ống lồng và gập cần</w:t>
      </w:r>
    </w:p>
    <w:p w14:paraId="7F8CB94A" w14:textId="77777777" w:rsidR="00D93F73" w:rsidRPr="00CD55A9" w:rsidRDefault="00D93F73" w:rsidP="00D93F73">
      <w:pPr>
        <w:spacing w:before="120" w:line="300" w:lineRule="exact"/>
        <w:ind w:left="852"/>
        <w:jc w:val="both"/>
        <w:rPr>
          <w:rFonts w:ascii="Arial" w:hAnsi="Arial"/>
          <w:szCs w:val="24"/>
          <w:lang w:val="fr-FR"/>
        </w:rPr>
      </w:pPr>
      <w:r w:rsidRPr="00CD55A9">
        <w:rPr>
          <w:rFonts w:ascii="Arial" w:hAnsi="Arial"/>
          <w:szCs w:val="24"/>
          <w:lang w:val="fr-FR"/>
        </w:rPr>
        <w:t>Các chức năng kiểm soát thanh cần khác bao gồm thu ngắn / kéo dài (bằng cách lồng) và gập thanh cần. Thu ngắn / kéo dài thanh cần thường được tiến hành bằng xy lanh thủy lực hoặc cơ cấu bánh răng - thanh răng. Gấp thanh cần được thực hiện bằng xy lanh thủy lực.</w:t>
      </w:r>
    </w:p>
    <w:p w14:paraId="54AD43EB" w14:textId="77777777" w:rsidR="00D93F73" w:rsidRPr="00CD55A9" w:rsidRDefault="00D93F73" w:rsidP="00D93F73">
      <w:pPr>
        <w:spacing w:before="120" w:line="300" w:lineRule="exact"/>
        <w:jc w:val="both"/>
        <w:rPr>
          <w:rFonts w:ascii="Arial" w:hAnsi="Arial"/>
          <w:szCs w:val="24"/>
          <w:lang w:val="fr-FR"/>
        </w:rPr>
      </w:pPr>
      <w:r w:rsidRPr="00CD55A9">
        <w:rPr>
          <w:rFonts w:ascii="Arial" w:hAnsi="Arial"/>
          <w:b/>
          <w:szCs w:val="24"/>
          <w:lang w:val="fr-FR"/>
        </w:rPr>
        <w:t>1</w:t>
      </w:r>
      <w:r w:rsidRPr="00CD55A9">
        <w:rPr>
          <w:rFonts w:ascii="Arial" w:hAnsi="Arial"/>
          <w:b/>
          <w:szCs w:val="24"/>
          <w:lang w:val="fr-FR"/>
        </w:rPr>
        <w:tab/>
      </w:r>
      <w:r w:rsidRPr="00CD55A9">
        <w:rPr>
          <w:rFonts w:ascii="Arial" w:hAnsi="Arial"/>
          <w:b/>
          <w:szCs w:val="24"/>
          <w:lang w:val="fr-FR"/>
        </w:rPr>
        <w:tab/>
      </w:r>
      <w:r w:rsidRPr="00CD55A9">
        <w:rPr>
          <w:rFonts w:ascii="Arial" w:hAnsi="Arial"/>
          <w:b/>
          <w:szCs w:val="24"/>
          <w:lang w:val="fr-FR"/>
        </w:rPr>
        <w:tab/>
      </w:r>
      <w:r w:rsidRPr="00CD55A9">
        <w:rPr>
          <w:rFonts w:ascii="Arial" w:hAnsi="Arial"/>
          <w:szCs w:val="24"/>
          <w:lang w:val="fr-FR"/>
        </w:rPr>
        <w:t>Đặc tính</w:t>
      </w:r>
    </w:p>
    <w:p w14:paraId="161367EA" w14:textId="77777777" w:rsidR="00D93F73" w:rsidRPr="00CD55A9" w:rsidRDefault="00D93F73" w:rsidP="00D93F73">
      <w:pPr>
        <w:spacing w:before="120" w:line="300" w:lineRule="exact"/>
        <w:ind w:left="852"/>
        <w:jc w:val="both"/>
        <w:rPr>
          <w:rFonts w:ascii="Arial" w:hAnsi="Arial"/>
          <w:szCs w:val="24"/>
          <w:lang w:val="fr-FR"/>
        </w:rPr>
      </w:pPr>
      <w:r w:rsidRPr="00CD55A9">
        <w:rPr>
          <w:rFonts w:ascii="Arial" w:hAnsi="Arial"/>
          <w:szCs w:val="24"/>
          <w:lang w:val="fr-FR"/>
        </w:rPr>
        <w:t>Cơ cấu thu ngắn / kéo dài (lồng nhau) và gấp thanh cần phải đáp ứng các quy định về đặc tính như sau:</w:t>
      </w:r>
    </w:p>
    <w:p w14:paraId="018631CF" w14:textId="77777777" w:rsidR="00D93F73" w:rsidRPr="00CD55A9" w:rsidRDefault="00D93F73" w:rsidP="001C56AB">
      <w:pPr>
        <w:numPr>
          <w:ilvl w:val="0"/>
          <w:numId w:val="15"/>
        </w:numPr>
        <w:spacing w:before="120" w:line="300" w:lineRule="exact"/>
        <w:ind w:left="1418" w:hanging="206"/>
        <w:jc w:val="both"/>
        <w:rPr>
          <w:rFonts w:ascii="Arial" w:hAnsi="Arial"/>
          <w:szCs w:val="24"/>
          <w:lang w:val="fr-FR"/>
        </w:rPr>
      </w:pPr>
      <w:r w:rsidRPr="00CD55A9">
        <w:rPr>
          <w:rFonts w:ascii="Arial" w:hAnsi="Arial"/>
          <w:szCs w:val="24"/>
          <w:lang w:val="fr-FR"/>
        </w:rPr>
        <w:t>Cơ cấu ống lồng không yêu cầu mở rộng hoặc thu ngắn cần với trọng lượng bản thân hoặc chịu tải trọng trong mọi cấu hình cần.</w:t>
      </w:r>
    </w:p>
    <w:p w14:paraId="143195B6" w14:textId="77777777" w:rsidR="00D93F73" w:rsidRPr="00CD55A9" w:rsidRDefault="00D93F73" w:rsidP="001C56AB">
      <w:pPr>
        <w:numPr>
          <w:ilvl w:val="0"/>
          <w:numId w:val="15"/>
        </w:numPr>
        <w:spacing w:before="120" w:line="300" w:lineRule="exact"/>
        <w:ind w:left="1418" w:hanging="206"/>
        <w:jc w:val="both"/>
        <w:rPr>
          <w:rFonts w:ascii="Arial" w:hAnsi="Arial"/>
          <w:szCs w:val="24"/>
          <w:lang w:val="fr-FR"/>
        </w:rPr>
      </w:pPr>
      <w:r w:rsidRPr="00CD55A9">
        <w:rPr>
          <w:rFonts w:ascii="Arial" w:hAnsi="Arial"/>
          <w:szCs w:val="24"/>
          <w:lang w:val="fr-FR"/>
        </w:rPr>
        <w:t>Cơ cấu gập phải đảm bảo tính khớp nối đối với tất cả các cấu hình thanh cần trong khi chịu trọng lượng bản thân.</w:t>
      </w:r>
    </w:p>
    <w:p w14:paraId="4D4933D8" w14:textId="77777777" w:rsidR="00D93F73" w:rsidRPr="00CD55A9" w:rsidRDefault="00D93F73" w:rsidP="001C56AB">
      <w:pPr>
        <w:numPr>
          <w:ilvl w:val="0"/>
          <w:numId w:val="15"/>
        </w:numPr>
        <w:spacing w:before="120" w:line="300" w:lineRule="exact"/>
        <w:ind w:left="1418" w:hanging="206"/>
        <w:jc w:val="both"/>
        <w:rPr>
          <w:rFonts w:ascii="Arial" w:hAnsi="Arial"/>
          <w:szCs w:val="24"/>
          <w:lang w:val="fr-FR"/>
        </w:rPr>
      </w:pPr>
      <w:r w:rsidRPr="00CD55A9">
        <w:rPr>
          <w:rFonts w:ascii="Arial" w:hAnsi="Arial"/>
          <w:szCs w:val="24"/>
          <w:lang w:val="fr-FR"/>
        </w:rPr>
        <w:t>Cơ cấu ống lồng và gập phải được thiết kế theo lực gây ra bởi các tải trọng xác định trong mục 2.3.</w:t>
      </w:r>
    </w:p>
    <w:p w14:paraId="0C56CAD0" w14:textId="77777777" w:rsidR="00D93F73" w:rsidRPr="00CD55A9" w:rsidRDefault="00D93F73" w:rsidP="00D93F73">
      <w:pPr>
        <w:spacing w:before="120" w:line="300" w:lineRule="exact"/>
        <w:jc w:val="both"/>
        <w:rPr>
          <w:rFonts w:ascii="Arial" w:hAnsi="Arial"/>
          <w:szCs w:val="24"/>
          <w:lang w:val="fr-FR"/>
        </w:rPr>
      </w:pPr>
      <w:r w:rsidRPr="00CD55A9">
        <w:rPr>
          <w:rFonts w:ascii="Arial" w:hAnsi="Arial"/>
          <w:b/>
          <w:szCs w:val="24"/>
          <w:lang w:val="fr-FR"/>
        </w:rPr>
        <w:t>2</w:t>
      </w:r>
      <w:r w:rsidRPr="00CD55A9">
        <w:rPr>
          <w:rFonts w:ascii="Arial" w:hAnsi="Arial"/>
          <w:b/>
          <w:szCs w:val="24"/>
          <w:lang w:val="fr-FR"/>
        </w:rPr>
        <w:tab/>
      </w:r>
      <w:r w:rsidRPr="00CD55A9">
        <w:rPr>
          <w:rFonts w:ascii="Arial" w:hAnsi="Arial"/>
          <w:b/>
          <w:szCs w:val="24"/>
          <w:lang w:val="fr-FR"/>
        </w:rPr>
        <w:tab/>
      </w:r>
      <w:r w:rsidRPr="00CD55A9">
        <w:rPr>
          <w:rFonts w:ascii="Arial" w:hAnsi="Arial"/>
          <w:b/>
          <w:szCs w:val="24"/>
          <w:lang w:val="fr-FR"/>
        </w:rPr>
        <w:tab/>
      </w:r>
      <w:r w:rsidRPr="00CD55A9">
        <w:rPr>
          <w:rFonts w:ascii="Arial" w:hAnsi="Arial"/>
          <w:szCs w:val="24"/>
          <w:lang w:val="fr-FR"/>
        </w:rPr>
        <w:t>Xy lanh</w:t>
      </w:r>
    </w:p>
    <w:p w14:paraId="78AF478E" w14:textId="77777777" w:rsidR="00D93F73" w:rsidRPr="00CD55A9" w:rsidRDefault="00D93F73" w:rsidP="00D93F73">
      <w:pPr>
        <w:spacing w:before="120" w:line="300" w:lineRule="exact"/>
        <w:ind w:left="852"/>
        <w:jc w:val="both"/>
        <w:rPr>
          <w:rFonts w:ascii="Arial" w:hAnsi="Arial"/>
          <w:szCs w:val="24"/>
          <w:lang w:val="fr-FR"/>
        </w:rPr>
      </w:pPr>
      <w:r w:rsidRPr="00CD55A9">
        <w:rPr>
          <w:rFonts w:ascii="Arial" w:hAnsi="Arial"/>
          <w:szCs w:val="24"/>
          <w:lang w:val="fr-FR"/>
        </w:rPr>
        <w:t>Xy lanh để thu ngắn / kéo dài (lồng nâng) và gấp thanh cần phải đáp ứng các quy định sau:</w:t>
      </w:r>
    </w:p>
    <w:p w14:paraId="7759030D" w14:textId="77777777" w:rsidR="00D93F73" w:rsidRPr="00CD55A9" w:rsidRDefault="00D93F73" w:rsidP="001C56AB">
      <w:pPr>
        <w:numPr>
          <w:ilvl w:val="0"/>
          <w:numId w:val="16"/>
        </w:numPr>
        <w:spacing w:before="120" w:line="300" w:lineRule="exact"/>
        <w:jc w:val="both"/>
        <w:rPr>
          <w:rFonts w:ascii="Arial" w:hAnsi="Arial"/>
          <w:szCs w:val="24"/>
          <w:lang w:val="fr-FR"/>
        </w:rPr>
      </w:pPr>
      <w:r w:rsidRPr="00CD55A9">
        <w:rPr>
          <w:rFonts w:ascii="Arial" w:hAnsi="Arial"/>
          <w:szCs w:val="24"/>
          <w:lang w:val="fr-FR"/>
        </w:rPr>
        <w:t xml:space="preserve">Xy lanh phải đáp ứng các tiêu chuẩn thiết kế giống như xy lanh nâng/hạ thanh cần tại mục 2.5.3.2.2; với xy lanh lồng nâng, phải xét đến độ bền chịu biến dạng uốn kết hợp của các đoạn cần và xy lanh; </w:t>
      </w:r>
    </w:p>
    <w:p w14:paraId="2CD6FC4A" w14:textId="77777777" w:rsidR="00D93F73" w:rsidRPr="00CD55A9" w:rsidRDefault="00D93F73" w:rsidP="001C56AB">
      <w:pPr>
        <w:numPr>
          <w:ilvl w:val="0"/>
          <w:numId w:val="16"/>
        </w:numPr>
        <w:spacing w:before="120" w:line="300" w:lineRule="exact"/>
        <w:jc w:val="both"/>
        <w:rPr>
          <w:rFonts w:ascii="Arial" w:hAnsi="Arial"/>
          <w:szCs w:val="24"/>
          <w:lang w:val="fr-FR"/>
        </w:rPr>
      </w:pPr>
      <w:r w:rsidRPr="00CD55A9">
        <w:rPr>
          <w:rFonts w:ascii="Arial" w:hAnsi="Arial"/>
          <w:szCs w:val="24"/>
          <w:lang w:val="fr-FR"/>
        </w:rPr>
        <w:t>Mỗi xy lanh phải có một van khóa được lắp đặt sẵn chịu được 1,5 lần áp lực gây ra bởi tải trọng được xác định tại mục 2.3.</w:t>
      </w:r>
    </w:p>
    <w:p w14:paraId="4E997262" w14:textId="0A6FBF2C" w:rsidR="00D93F73" w:rsidRPr="00CD55A9" w:rsidRDefault="00D93F73" w:rsidP="001C56AB">
      <w:pPr>
        <w:numPr>
          <w:ilvl w:val="0"/>
          <w:numId w:val="16"/>
        </w:numPr>
        <w:spacing w:before="120" w:line="300" w:lineRule="exact"/>
        <w:jc w:val="both"/>
        <w:rPr>
          <w:rFonts w:ascii="Arial" w:hAnsi="Arial"/>
          <w:szCs w:val="24"/>
          <w:lang w:val="fr-FR"/>
        </w:rPr>
      </w:pPr>
      <w:r w:rsidRPr="00CD55A9">
        <w:rPr>
          <w:rFonts w:ascii="Arial" w:hAnsi="Arial"/>
          <w:szCs w:val="24"/>
          <w:lang w:val="fr-FR"/>
        </w:rPr>
        <w:t xml:space="preserve">Các van khóa này phải đóng tự động khi cần điều khiển được đưa về vị trí trung lập; </w:t>
      </w:r>
    </w:p>
    <w:p w14:paraId="6FC5E8B9" w14:textId="77777777" w:rsidR="00D93F73" w:rsidRPr="00CD55A9" w:rsidRDefault="00D93F73" w:rsidP="001C56AB">
      <w:pPr>
        <w:numPr>
          <w:ilvl w:val="0"/>
          <w:numId w:val="16"/>
        </w:numPr>
        <w:spacing w:before="120" w:line="300" w:lineRule="exact"/>
        <w:jc w:val="both"/>
        <w:rPr>
          <w:rFonts w:ascii="Arial" w:hAnsi="Arial"/>
          <w:szCs w:val="24"/>
          <w:lang w:val="fr-FR"/>
        </w:rPr>
      </w:pPr>
      <w:r w:rsidRPr="00CD55A9">
        <w:rPr>
          <w:rFonts w:ascii="Arial" w:hAnsi="Arial"/>
          <w:szCs w:val="24"/>
          <w:lang w:val="fr-FR"/>
        </w:rPr>
        <w:t>Các van khóa phải được lắp trực tiếp vào xy lanh điều khiển cần mà không sử dụng ống mềm.</w:t>
      </w:r>
    </w:p>
    <w:p w14:paraId="167DFA38" w14:textId="77777777" w:rsidR="00D93F73" w:rsidRPr="00CD55A9" w:rsidRDefault="00D93F73" w:rsidP="00D93F73">
      <w:pPr>
        <w:spacing w:before="120" w:line="300" w:lineRule="exact"/>
        <w:jc w:val="both"/>
        <w:rPr>
          <w:rFonts w:ascii="Arial" w:hAnsi="Arial"/>
          <w:szCs w:val="24"/>
          <w:lang w:val="fr-FR"/>
        </w:rPr>
      </w:pPr>
      <w:r w:rsidRPr="00CD55A9">
        <w:rPr>
          <w:rFonts w:ascii="Arial" w:hAnsi="Arial"/>
          <w:b/>
          <w:szCs w:val="24"/>
          <w:lang w:val="fr-FR"/>
        </w:rPr>
        <w:t>3</w:t>
      </w:r>
      <w:r w:rsidRPr="00CD55A9">
        <w:rPr>
          <w:rFonts w:ascii="Arial" w:hAnsi="Arial"/>
          <w:b/>
          <w:szCs w:val="24"/>
          <w:lang w:val="fr-FR"/>
        </w:rPr>
        <w:tab/>
      </w:r>
      <w:r w:rsidRPr="00CD55A9">
        <w:rPr>
          <w:rFonts w:ascii="Arial" w:hAnsi="Arial"/>
          <w:b/>
          <w:szCs w:val="24"/>
          <w:lang w:val="fr-FR"/>
        </w:rPr>
        <w:tab/>
      </w:r>
      <w:r w:rsidRPr="00CD55A9">
        <w:rPr>
          <w:rFonts w:ascii="Arial" w:hAnsi="Arial"/>
          <w:b/>
          <w:szCs w:val="24"/>
          <w:lang w:val="fr-FR"/>
        </w:rPr>
        <w:tab/>
      </w:r>
      <w:r w:rsidRPr="00CD55A9">
        <w:rPr>
          <w:rFonts w:ascii="Arial" w:hAnsi="Arial"/>
          <w:szCs w:val="24"/>
          <w:lang w:val="fr-FR"/>
        </w:rPr>
        <w:t>Cơ cấu bánh răng - thanh răng</w:t>
      </w:r>
    </w:p>
    <w:p w14:paraId="79F4F74E" w14:textId="77777777" w:rsidR="00D93F73" w:rsidRPr="00CD55A9" w:rsidRDefault="00D93F73" w:rsidP="00D93F73">
      <w:pPr>
        <w:spacing w:before="120" w:line="300" w:lineRule="exact"/>
        <w:ind w:left="852"/>
        <w:jc w:val="both"/>
        <w:rPr>
          <w:rFonts w:ascii="Arial" w:hAnsi="Arial"/>
          <w:szCs w:val="24"/>
          <w:lang w:val="fr-FR"/>
        </w:rPr>
      </w:pPr>
      <w:r w:rsidRPr="00CD55A9">
        <w:rPr>
          <w:rFonts w:ascii="Arial" w:hAnsi="Arial"/>
          <w:szCs w:val="24"/>
          <w:lang w:val="fr-FR"/>
        </w:rPr>
        <w:t>(1) Đặc tính</w:t>
      </w:r>
    </w:p>
    <w:p w14:paraId="45C057AF" w14:textId="77777777" w:rsidR="00D93F73" w:rsidRPr="00CD55A9" w:rsidRDefault="00D93F73" w:rsidP="00D93F73">
      <w:pPr>
        <w:spacing w:before="120" w:line="300" w:lineRule="exact"/>
        <w:ind w:left="852"/>
        <w:jc w:val="both"/>
        <w:rPr>
          <w:rFonts w:ascii="Arial" w:hAnsi="Arial"/>
          <w:szCs w:val="24"/>
          <w:lang w:val="fr-FR"/>
        </w:rPr>
      </w:pPr>
      <w:r w:rsidRPr="00CD55A9">
        <w:rPr>
          <w:rFonts w:ascii="Arial" w:hAnsi="Arial"/>
          <w:szCs w:val="24"/>
          <w:lang w:val="fr-FR"/>
        </w:rPr>
        <w:t>Cơ cấu bánh răng - thanh răng phải được thiết kế theo lực gây ra bởi các tải trọng lên cần trục xác định trong mục 2.3.</w:t>
      </w:r>
    </w:p>
    <w:p w14:paraId="7EF0A139" w14:textId="77777777" w:rsidR="00D93F73" w:rsidRPr="00CD55A9" w:rsidRDefault="00D93F73" w:rsidP="00D93F73">
      <w:pPr>
        <w:spacing w:before="120" w:line="300" w:lineRule="exact"/>
        <w:ind w:left="852"/>
        <w:jc w:val="both"/>
        <w:rPr>
          <w:rFonts w:ascii="Arial" w:hAnsi="Arial"/>
          <w:szCs w:val="24"/>
          <w:lang w:val="fr-FR"/>
        </w:rPr>
      </w:pPr>
      <w:r w:rsidRPr="00CD55A9">
        <w:rPr>
          <w:rFonts w:ascii="Arial" w:hAnsi="Arial"/>
          <w:szCs w:val="24"/>
          <w:lang w:val="fr-FR"/>
        </w:rPr>
        <w:t>(2) Phanh</w:t>
      </w:r>
    </w:p>
    <w:p w14:paraId="706600F0" w14:textId="77777777" w:rsidR="00D93F73" w:rsidRPr="00CD55A9" w:rsidRDefault="00D93F73" w:rsidP="00D93F73">
      <w:pPr>
        <w:spacing w:before="120" w:line="300" w:lineRule="exact"/>
        <w:ind w:left="852"/>
        <w:jc w:val="both"/>
        <w:rPr>
          <w:rFonts w:ascii="Arial" w:hAnsi="Arial"/>
          <w:szCs w:val="24"/>
          <w:lang w:val="en-US"/>
        </w:rPr>
      </w:pPr>
      <w:r w:rsidRPr="00CD55A9">
        <w:rPr>
          <w:rFonts w:ascii="Arial" w:hAnsi="Arial"/>
          <w:szCs w:val="24"/>
          <w:lang w:val="en-US"/>
        </w:rPr>
        <w:lastRenderedPageBreak/>
        <w:t>(a) Phanh phải được th</w:t>
      </w:r>
      <w:r w:rsidR="00210E32" w:rsidRPr="00CD55A9">
        <w:rPr>
          <w:rFonts w:ascii="Arial" w:hAnsi="Arial"/>
          <w:szCs w:val="24"/>
          <w:lang w:val="en-US"/>
        </w:rPr>
        <w:t>iết</w:t>
      </w:r>
      <w:r w:rsidRPr="00CD55A9">
        <w:rPr>
          <w:rFonts w:ascii="Arial" w:hAnsi="Arial"/>
          <w:szCs w:val="24"/>
          <w:lang w:val="en-US"/>
        </w:rPr>
        <w:t xml:space="preserve"> kế đảm bảo an toàn. Phanh phải được kích hoạt tự động khi cần điều khiển trở về vị trí trung lập (vị trí 0) và trong trường hợp mất nguồn.</w:t>
      </w:r>
    </w:p>
    <w:p w14:paraId="143EF37F" w14:textId="77777777" w:rsidR="00D93F73" w:rsidRPr="00CD55A9" w:rsidRDefault="00D93F73" w:rsidP="00D93F73">
      <w:pPr>
        <w:spacing w:before="120" w:line="300" w:lineRule="exact"/>
        <w:ind w:left="852"/>
        <w:jc w:val="both"/>
        <w:rPr>
          <w:rFonts w:ascii="Arial" w:hAnsi="Arial"/>
          <w:szCs w:val="24"/>
          <w:lang w:val="en-US"/>
        </w:rPr>
      </w:pPr>
      <w:r w:rsidRPr="00CD55A9">
        <w:rPr>
          <w:rFonts w:ascii="Arial" w:hAnsi="Arial"/>
          <w:szCs w:val="24"/>
          <w:lang w:val="en-US"/>
        </w:rPr>
        <w:t>(b) Phải có cả phanh động và phanh tay.</w:t>
      </w:r>
    </w:p>
    <w:p w14:paraId="4E100FCD" w14:textId="77777777" w:rsidR="00D93F73" w:rsidRPr="00CD55A9" w:rsidRDefault="00D93F73" w:rsidP="00D93F73">
      <w:pPr>
        <w:spacing w:before="120" w:line="300" w:lineRule="exact"/>
        <w:ind w:left="852"/>
        <w:jc w:val="both"/>
        <w:rPr>
          <w:rFonts w:ascii="Arial" w:hAnsi="Arial"/>
          <w:szCs w:val="24"/>
          <w:lang w:val="en-US"/>
        </w:rPr>
      </w:pPr>
      <w:r w:rsidRPr="00CD55A9">
        <w:rPr>
          <w:rFonts w:ascii="Arial" w:hAnsi="Arial"/>
          <w:szCs w:val="24"/>
          <w:lang w:val="en-US"/>
        </w:rPr>
        <w:t>(c) Phanh tay hoạt động theo nguyên tắc cơ khí và tác động thông qua một đường dẫn cơ khí liên tục.</w:t>
      </w:r>
    </w:p>
    <w:p w14:paraId="593AFBF2" w14:textId="77777777" w:rsidR="00D93F73" w:rsidRPr="00CD55A9" w:rsidRDefault="00D93F73" w:rsidP="00D93F73">
      <w:pPr>
        <w:spacing w:before="120" w:line="300" w:lineRule="exact"/>
        <w:ind w:left="852"/>
        <w:jc w:val="both"/>
        <w:rPr>
          <w:rFonts w:ascii="Arial" w:hAnsi="Arial"/>
          <w:szCs w:val="24"/>
          <w:lang w:val="en-US"/>
        </w:rPr>
      </w:pPr>
      <w:r w:rsidRPr="00CD55A9">
        <w:rPr>
          <w:rFonts w:ascii="Arial" w:hAnsi="Arial"/>
          <w:szCs w:val="24"/>
          <w:lang w:val="en-US"/>
        </w:rPr>
        <w:t>(d) Chất lỏng khống chế từ động cơ dẫn động được xem là phanh động khi:</w:t>
      </w:r>
    </w:p>
    <w:p w14:paraId="46E04FE6" w14:textId="0196B254" w:rsidR="00D93F73" w:rsidRPr="00CD55A9" w:rsidRDefault="00D93F73" w:rsidP="001C56AB">
      <w:pPr>
        <w:numPr>
          <w:ilvl w:val="0"/>
          <w:numId w:val="17"/>
        </w:numPr>
        <w:spacing w:before="120" w:line="300" w:lineRule="exact"/>
        <w:ind w:left="1418" w:hanging="206"/>
        <w:jc w:val="both"/>
        <w:rPr>
          <w:rFonts w:ascii="Arial" w:hAnsi="Arial"/>
          <w:szCs w:val="24"/>
          <w:lang w:val="en-US"/>
        </w:rPr>
      </w:pPr>
      <w:r w:rsidRPr="00CD55A9">
        <w:rPr>
          <w:rFonts w:ascii="Arial" w:hAnsi="Arial"/>
          <w:szCs w:val="24"/>
          <w:lang w:val="en-US"/>
        </w:rPr>
        <w:t>Thiết bị kiểm soát được nối trực tiếp với cổng thoát mà không sử dụng ống mềm</w:t>
      </w:r>
      <w:r w:rsidR="006930C7" w:rsidRPr="00CD55A9">
        <w:rPr>
          <w:rFonts w:ascii="Arial" w:hAnsi="Arial"/>
          <w:szCs w:val="24"/>
          <w:lang w:val="en-US"/>
        </w:rPr>
        <w:t>;</w:t>
      </w:r>
    </w:p>
    <w:p w14:paraId="2666145B" w14:textId="01B7CE65" w:rsidR="00D93F73" w:rsidRPr="00CD55A9" w:rsidRDefault="00D93F73" w:rsidP="001C56AB">
      <w:pPr>
        <w:numPr>
          <w:ilvl w:val="0"/>
          <w:numId w:val="17"/>
        </w:numPr>
        <w:spacing w:before="120" w:line="300" w:lineRule="exact"/>
        <w:ind w:left="1418" w:hanging="206"/>
        <w:jc w:val="both"/>
        <w:rPr>
          <w:rFonts w:ascii="Arial" w:hAnsi="Arial"/>
          <w:szCs w:val="24"/>
          <w:lang w:val="en-US"/>
        </w:rPr>
      </w:pPr>
      <w:r w:rsidRPr="00CD55A9">
        <w:rPr>
          <w:rFonts w:ascii="Arial" w:hAnsi="Arial"/>
          <w:szCs w:val="24"/>
          <w:lang w:val="en-US"/>
        </w:rPr>
        <w:t xml:space="preserve">Thiết bị kiểm soát cần áp lực chủ động từ nguồn động lực để mở và khởi động tự động nhằm dừng cơ cấu trong trường hợp mất nguồn điều khiển hoặc động lực; </w:t>
      </w:r>
    </w:p>
    <w:p w14:paraId="3527ACD1" w14:textId="77777777" w:rsidR="00D93F73" w:rsidRPr="00CD55A9" w:rsidRDefault="00D93F73" w:rsidP="001C56AB">
      <w:pPr>
        <w:numPr>
          <w:ilvl w:val="0"/>
          <w:numId w:val="17"/>
        </w:numPr>
        <w:spacing w:before="120" w:line="300" w:lineRule="exact"/>
        <w:ind w:left="1418" w:hanging="206"/>
        <w:jc w:val="both"/>
        <w:rPr>
          <w:rFonts w:ascii="Arial" w:hAnsi="Arial"/>
          <w:szCs w:val="24"/>
          <w:lang w:val="en-US"/>
        </w:rPr>
      </w:pPr>
      <w:r w:rsidRPr="00CD55A9">
        <w:rPr>
          <w:rFonts w:ascii="Arial" w:hAnsi="Arial"/>
          <w:szCs w:val="24"/>
          <w:lang w:val="en-US"/>
        </w:rPr>
        <w:t>Hệ thống phanh hoạt động hoạt động trong khoảng nhiệt độ vận hành của chất lỏng truyền lực.</w:t>
      </w:r>
    </w:p>
    <w:p w14:paraId="4E1DABE3" w14:textId="77777777" w:rsidR="00D93F73" w:rsidRPr="00CD55A9" w:rsidRDefault="00D93F73" w:rsidP="00D93F73">
      <w:pPr>
        <w:spacing w:before="120" w:line="300" w:lineRule="exact"/>
        <w:ind w:left="852"/>
        <w:jc w:val="both"/>
        <w:rPr>
          <w:rFonts w:ascii="Arial" w:hAnsi="Arial"/>
          <w:szCs w:val="24"/>
          <w:lang w:val="en-US"/>
        </w:rPr>
      </w:pPr>
      <w:r w:rsidRPr="00CD55A9">
        <w:rPr>
          <w:rFonts w:ascii="Arial" w:hAnsi="Arial"/>
          <w:szCs w:val="24"/>
          <w:lang w:val="en-US"/>
        </w:rPr>
        <w:t>(e) Phanh tay phải có khả năng giữ 1,5 lần mức tải gây ra theo yêu cầu.</w:t>
      </w:r>
    </w:p>
    <w:p w14:paraId="6357F4C3" w14:textId="77777777" w:rsidR="00D93F73" w:rsidRPr="00CD55A9" w:rsidRDefault="00D93F73" w:rsidP="00D93F73">
      <w:pPr>
        <w:spacing w:before="120" w:line="300" w:lineRule="exact"/>
        <w:ind w:left="852"/>
        <w:jc w:val="both"/>
        <w:rPr>
          <w:rFonts w:ascii="Arial" w:hAnsi="Arial"/>
          <w:szCs w:val="24"/>
          <w:lang w:val="en-US"/>
        </w:rPr>
      </w:pPr>
      <w:r w:rsidRPr="00CD55A9">
        <w:rPr>
          <w:rFonts w:ascii="Arial" w:hAnsi="Arial"/>
          <w:szCs w:val="24"/>
          <w:lang w:val="en-US"/>
        </w:rPr>
        <w:t>(f) Phanh động phải có khả năng giữ 1,1 lần mức tải gây ra theo yêu cầu.</w:t>
      </w:r>
    </w:p>
    <w:p w14:paraId="4055B9C0" w14:textId="77777777" w:rsidR="00D93F73" w:rsidRPr="00CD55A9" w:rsidRDefault="00D93F73" w:rsidP="00D93F73">
      <w:pPr>
        <w:spacing w:before="120" w:line="300" w:lineRule="exact"/>
        <w:ind w:left="852"/>
        <w:jc w:val="both"/>
        <w:rPr>
          <w:rFonts w:ascii="Arial" w:hAnsi="Arial"/>
          <w:szCs w:val="24"/>
          <w:lang w:val="en-US"/>
        </w:rPr>
      </w:pPr>
      <w:r w:rsidRPr="00CD55A9">
        <w:rPr>
          <w:rFonts w:ascii="Arial" w:hAnsi="Arial"/>
          <w:szCs w:val="24"/>
          <w:lang w:val="en-US"/>
        </w:rPr>
        <w:t>(g) Hiệu suất hộp số có thể được sử dụng để tính toán khả năng phanh.</w:t>
      </w:r>
    </w:p>
    <w:p w14:paraId="33C3DD95" w14:textId="77777777" w:rsidR="00D93F73" w:rsidRPr="00CD55A9" w:rsidRDefault="00D93F73" w:rsidP="00D93F73">
      <w:pPr>
        <w:spacing w:before="120" w:line="300" w:lineRule="exact"/>
        <w:ind w:left="568" w:firstLine="284"/>
        <w:jc w:val="both"/>
        <w:rPr>
          <w:rFonts w:ascii="Arial" w:hAnsi="Arial"/>
          <w:szCs w:val="24"/>
          <w:lang w:val="en-US"/>
        </w:rPr>
      </w:pPr>
      <w:r w:rsidRPr="00CD55A9">
        <w:rPr>
          <w:rFonts w:ascii="Arial" w:hAnsi="Arial"/>
          <w:szCs w:val="24"/>
          <w:lang w:val="en-US"/>
        </w:rPr>
        <w:t>(3) Thiết kế</w:t>
      </w:r>
    </w:p>
    <w:p w14:paraId="7C186701" w14:textId="77777777" w:rsidR="00D93F73" w:rsidRPr="00CD55A9" w:rsidRDefault="00D93F73" w:rsidP="00D93F73">
      <w:pPr>
        <w:spacing w:before="120" w:line="300" w:lineRule="exact"/>
        <w:ind w:left="852"/>
        <w:jc w:val="both"/>
        <w:rPr>
          <w:rFonts w:ascii="Arial" w:hAnsi="Arial"/>
          <w:szCs w:val="24"/>
          <w:lang w:val="en-US"/>
        </w:rPr>
      </w:pPr>
      <w:r w:rsidRPr="00CD55A9">
        <w:rPr>
          <w:rFonts w:ascii="Arial" w:hAnsi="Arial"/>
          <w:szCs w:val="24"/>
          <w:lang w:val="en-US"/>
        </w:rPr>
        <w:t>Hệ số thiết kế tối thiểu là 3 đối với độ bền tới hạn được sử dụng cho việc thiết kế các bộ phận cơ khí.</w:t>
      </w:r>
    </w:p>
    <w:p w14:paraId="4F349550" w14:textId="77777777" w:rsidR="00D93F73" w:rsidRPr="00CD55A9" w:rsidRDefault="00D93F73" w:rsidP="00D93F73">
      <w:pPr>
        <w:spacing w:before="120" w:line="300" w:lineRule="exact"/>
        <w:jc w:val="both"/>
        <w:rPr>
          <w:rFonts w:ascii="Arial" w:hAnsi="Arial"/>
          <w:szCs w:val="24"/>
          <w:lang w:val="en-US"/>
        </w:rPr>
      </w:pPr>
      <w:bookmarkStart w:id="34" w:name="_TOC_250017"/>
      <w:r w:rsidRPr="00CD55A9">
        <w:rPr>
          <w:rFonts w:ascii="Arial" w:hAnsi="Arial"/>
          <w:b/>
          <w:szCs w:val="24"/>
          <w:lang w:val="en-US"/>
        </w:rPr>
        <w:t>2.5.4</w:t>
      </w:r>
      <w:r w:rsidRPr="00CD55A9">
        <w:rPr>
          <w:rFonts w:ascii="Arial" w:hAnsi="Arial"/>
          <w:b/>
          <w:szCs w:val="24"/>
          <w:lang w:val="en-US"/>
        </w:rPr>
        <w:tab/>
      </w:r>
      <w:r w:rsidRPr="00CD55A9">
        <w:rPr>
          <w:rFonts w:ascii="Arial" w:hAnsi="Arial"/>
          <w:b/>
          <w:szCs w:val="24"/>
          <w:lang w:val="en-US"/>
        </w:rPr>
        <w:tab/>
      </w:r>
      <w:bookmarkEnd w:id="34"/>
      <w:r w:rsidRPr="00CD55A9">
        <w:rPr>
          <w:rFonts w:ascii="Arial" w:hAnsi="Arial"/>
          <w:szCs w:val="24"/>
          <w:lang w:val="en-US"/>
        </w:rPr>
        <w:t>Cơ cấu quay</w:t>
      </w:r>
    </w:p>
    <w:p w14:paraId="2F50F2F5" w14:textId="77777777" w:rsidR="00D93F73" w:rsidRPr="00CD55A9" w:rsidRDefault="00D93F73" w:rsidP="00D93F73">
      <w:pPr>
        <w:spacing w:before="120" w:line="300" w:lineRule="exact"/>
        <w:jc w:val="both"/>
        <w:rPr>
          <w:rFonts w:ascii="Arial" w:hAnsi="Arial"/>
          <w:szCs w:val="24"/>
          <w:lang w:val="en-US"/>
        </w:rPr>
      </w:pPr>
      <w:r w:rsidRPr="00CD55A9">
        <w:rPr>
          <w:rFonts w:ascii="Arial" w:hAnsi="Arial"/>
          <w:b/>
          <w:szCs w:val="24"/>
          <w:lang w:val="en-US"/>
        </w:rPr>
        <w:t>2.5.4.1</w:t>
      </w:r>
      <w:r w:rsidRPr="00CD55A9">
        <w:rPr>
          <w:rFonts w:ascii="Arial" w:hAnsi="Arial"/>
          <w:b/>
          <w:szCs w:val="24"/>
          <w:lang w:val="en-US"/>
        </w:rPr>
        <w:tab/>
      </w:r>
      <w:r w:rsidRPr="00CD55A9">
        <w:rPr>
          <w:rFonts w:ascii="Arial" w:hAnsi="Arial"/>
          <w:szCs w:val="24"/>
          <w:lang w:val="en-US"/>
        </w:rPr>
        <w:t xml:space="preserve">Cơ cấu dẫn động quay </w:t>
      </w:r>
    </w:p>
    <w:p w14:paraId="4F857320" w14:textId="77777777" w:rsidR="00D93F73" w:rsidRPr="00CD55A9" w:rsidRDefault="00D93F73" w:rsidP="00D93F73">
      <w:pPr>
        <w:spacing w:before="120" w:line="300" w:lineRule="exact"/>
        <w:jc w:val="both"/>
        <w:rPr>
          <w:rFonts w:ascii="Arial" w:hAnsi="Arial"/>
          <w:szCs w:val="24"/>
          <w:lang w:val="en-US"/>
        </w:rPr>
      </w:pPr>
      <w:r w:rsidRPr="00CD55A9">
        <w:rPr>
          <w:rFonts w:ascii="Arial" w:hAnsi="Arial"/>
          <w:b/>
          <w:szCs w:val="24"/>
          <w:lang w:val="en-US"/>
        </w:rPr>
        <w:t>1</w:t>
      </w:r>
      <w:r w:rsidRPr="00CD55A9">
        <w:rPr>
          <w:rFonts w:ascii="Arial" w:hAnsi="Arial"/>
          <w:b/>
          <w:szCs w:val="24"/>
          <w:lang w:val="en-US"/>
        </w:rPr>
        <w:tab/>
      </w:r>
      <w:r w:rsidRPr="00CD55A9">
        <w:rPr>
          <w:rFonts w:ascii="Arial" w:hAnsi="Arial"/>
          <w:b/>
          <w:szCs w:val="24"/>
          <w:lang w:val="en-US"/>
        </w:rPr>
        <w:tab/>
      </w:r>
      <w:r w:rsidRPr="00CD55A9">
        <w:rPr>
          <w:rFonts w:ascii="Arial" w:hAnsi="Arial"/>
          <w:b/>
          <w:szCs w:val="24"/>
          <w:lang w:val="en-US"/>
        </w:rPr>
        <w:tab/>
      </w:r>
      <w:r w:rsidRPr="00CD55A9">
        <w:rPr>
          <w:rFonts w:ascii="Arial" w:hAnsi="Arial"/>
          <w:szCs w:val="24"/>
          <w:lang w:val="en-US"/>
        </w:rPr>
        <w:t>Quy định chung</w:t>
      </w:r>
    </w:p>
    <w:p w14:paraId="4D9E6F76" w14:textId="77777777" w:rsidR="00D93F73" w:rsidRPr="00CD55A9" w:rsidRDefault="00D93F73" w:rsidP="00D93F73">
      <w:pPr>
        <w:spacing w:before="120" w:line="300" w:lineRule="exact"/>
        <w:ind w:left="852"/>
        <w:jc w:val="both"/>
        <w:rPr>
          <w:rFonts w:ascii="Arial" w:hAnsi="Arial"/>
          <w:szCs w:val="24"/>
          <w:lang w:val="en-US"/>
        </w:rPr>
      </w:pPr>
      <w:r w:rsidRPr="00CD55A9">
        <w:rPr>
          <w:rFonts w:ascii="Arial" w:hAnsi="Arial"/>
          <w:szCs w:val="24"/>
          <w:lang w:val="en-US"/>
        </w:rPr>
        <w:t>Cơ cấu dẫn động quay là cơ cấu để quay kết cấu trên của cần trục. Cơ cấu dẫn động quay phải có khả năng khởi động và dừng êm với mức gia tốc và giảm tốc có thể kiểm soát.</w:t>
      </w:r>
    </w:p>
    <w:p w14:paraId="5226DDBA" w14:textId="77777777" w:rsidR="00D93F73" w:rsidRPr="00CD55A9" w:rsidRDefault="00D93F73" w:rsidP="00D93F73">
      <w:pPr>
        <w:spacing w:before="120" w:line="300" w:lineRule="exact"/>
        <w:jc w:val="both"/>
        <w:rPr>
          <w:rFonts w:ascii="Arial" w:hAnsi="Arial"/>
          <w:szCs w:val="24"/>
          <w:lang w:val="en-US"/>
        </w:rPr>
      </w:pPr>
      <w:r w:rsidRPr="00CD55A9">
        <w:rPr>
          <w:rFonts w:ascii="Arial" w:hAnsi="Arial"/>
          <w:b/>
          <w:szCs w:val="24"/>
          <w:lang w:val="en-US"/>
        </w:rPr>
        <w:t>2</w:t>
      </w:r>
      <w:r w:rsidRPr="00CD55A9">
        <w:rPr>
          <w:rFonts w:ascii="Arial" w:hAnsi="Arial"/>
          <w:b/>
          <w:szCs w:val="24"/>
          <w:lang w:val="en-US"/>
        </w:rPr>
        <w:tab/>
      </w:r>
      <w:r w:rsidRPr="00CD55A9">
        <w:rPr>
          <w:rFonts w:ascii="Arial" w:hAnsi="Arial"/>
          <w:b/>
          <w:szCs w:val="24"/>
          <w:lang w:val="en-US"/>
        </w:rPr>
        <w:tab/>
      </w:r>
      <w:r w:rsidRPr="00CD55A9">
        <w:rPr>
          <w:rFonts w:ascii="Arial" w:hAnsi="Arial"/>
          <w:b/>
          <w:szCs w:val="24"/>
          <w:lang w:val="en-US"/>
        </w:rPr>
        <w:tab/>
      </w:r>
      <w:r w:rsidRPr="00CD55A9">
        <w:rPr>
          <w:rFonts w:ascii="Arial" w:hAnsi="Arial"/>
          <w:szCs w:val="24"/>
          <w:lang w:val="en-US"/>
        </w:rPr>
        <w:t>Độ bền giữ quay</w:t>
      </w:r>
    </w:p>
    <w:p w14:paraId="38151CEF" w14:textId="77777777" w:rsidR="00D93F73" w:rsidRPr="00CD55A9" w:rsidRDefault="00D93F73" w:rsidP="00D93F73">
      <w:pPr>
        <w:spacing w:before="120" w:line="300" w:lineRule="exact"/>
        <w:ind w:left="852"/>
        <w:jc w:val="both"/>
        <w:rPr>
          <w:rFonts w:ascii="Arial" w:hAnsi="Arial"/>
          <w:szCs w:val="24"/>
          <w:lang w:val="en-US"/>
        </w:rPr>
      </w:pPr>
      <w:r w:rsidRPr="00CD55A9">
        <w:rPr>
          <w:rFonts w:ascii="Arial" w:hAnsi="Arial"/>
          <w:szCs w:val="24"/>
          <w:lang w:val="en-US"/>
        </w:rPr>
        <w:t>Cơ cấu dẫn động quay phải được thiết kế với độ bền và khả năng đủ để giữ cần trục và SWLH đúng vị trí đối với mọi bán kính và chiều dài cần trong những tình huống kết hợp tải động (FL) khắc nghiệt nhất, chuyển động của kết cấu đỡ, độ nghiêng, và điều kiện gió như được chỉ ra ở mục 2.3 đối với mọi trường hợp đang hoạt động hoặc không hoạt động với cần trục không được cố định.</w:t>
      </w:r>
    </w:p>
    <w:p w14:paraId="1D03DA0A" w14:textId="77777777" w:rsidR="00D93F73" w:rsidRPr="00CD55A9" w:rsidRDefault="00D93F73" w:rsidP="00D93F73">
      <w:pPr>
        <w:spacing w:before="120" w:line="300" w:lineRule="exact"/>
        <w:jc w:val="both"/>
        <w:rPr>
          <w:rFonts w:ascii="Arial" w:hAnsi="Arial"/>
          <w:szCs w:val="24"/>
          <w:lang w:val="en-US"/>
        </w:rPr>
      </w:pPr>
      <w:r w:rsidRPr="00CD55A9">
        <w:rPr>
          <w:rFonts w:ascii="Arial" w:hAnsi="Arial"/>
          <w:b/>
          <w:szCs w:val="24"/>
          <w:lang w:val="en-US"/>
        </w:rPr>
        <w:t>3</w:t>
      </w:r>
      <w:r w:rsidRPr="00CD55A9">
        <w:rPr>
          <w:rFonts w:ascii="Arial" w:hAnsi="Arial"/>
          <w:b/>
          <w:szCs w:val="24"/>
          <w:lang w:val="en-US"/>
        </w:rPr>
        <w:tab/>
      </w:r>
      <w:r w:rsidRPr="00CD55A9">
        <w:rPr>
          <w:rFonts w:ascii="Arial" w:hAnsi="Arial"/>
          <w:b/>
          <w:szCs w:val="24"/>
          <w:lang w:val="en-US"/>
        </w:rPr>
        <w:tab/>
      </w:r>
      <w:r w:rsidRPr="00CD55A9">
        <w:rPr>
          <w:rFonts w:ascii="Arial" w:hAnsi="Arial"/>
          <w:b/>
          <w:szCs w:val="24"/>
          <w:lang w:val="en-US"/>
        </w:rPr>
        <w:tab/>
      </w:r>
      <w:r w:rsidRPr="00CD55A9">
        <w:rPr>
          <w:rFonts w:ascii="Arial" w:hAnsi="Arial"/>
          <w:szCs w:val="24"/>
          <w:lang w:val="en-US"/>
        </w:rPr>
        <w:t>Dẫn động quay</w:t>
      </w:r>
    </w:p>
    <w:p w14:paraId="37D0639C" w14:textId="77777777" w:rsidR="00D93F73" w:rsidRPr="00CD55A9" w:rsidRDefault="00D93F73" w:rsidP="00D93F73">
      <w:pPr>
        <w:spacing w:before="120" w:line="300" w:lineRule="exact"/>
        <w:ind w:left="852"/>
        <w:jc w:val="both"/>
        <w:rPr>
          <w:rFonts w:ascii="Arial" w:hAnsi="Arial"/>
          <w:szCs w:val="24"/>
          <w:lang w:val="en-US"/>
        </w:rPr>
      </w:pPr>
      <w:r w:rsidRPr="00CD55A9">
        <w:rPr>
          <w:rFonts w:ascii="Arial" w:hAnsi="Arial"/>
          <w:szCs w:val="24"/>
          <w:lang w:val="en-US"/>
        </w:rPr>
        <w:t xml:space="preserve">Cơ cấu dẫn động quay phải được thiết kế để quay cần trục và SWLH với chuyển động của kết cấu đỡ, độ nghiêng và điều kiện gió như định nghĩa tại mục 2.3 (không có </w:t>
      </w:r>
      <w:r w:rsidRPr="00CD55A9">
        <w:rPr>
          <w:rFonts w:ascii="Arial" w:hAnsi="Arial"/>
          <w:i/>
          <w:szCs w:val="24"/>
          <w:lang w:val="en-US"/>
        </w:rPr>
        <w:t>C</w:t>
      </w:r>
      <w:r w:rsidRPr="00CD55A9">
        <w:rPr>
          <w:rFonts w:ascii="Arial" w:hAnsi="Arial"/>
          <w:i/>
          <w:szCs w:val="24"/>
          <w:vertAlign w:val="subscript"/>
          <w:lang w:val="en-US"/>
        </w:rPr>
        <w:t>v</w:t>
      </w:r>
      <w:r w:rsidRPr="00CD55A9">
        <w:rPr>
          <w:rFonts w:ascii="Arial" w:hAnsi="Arial"/>
          <w:szCs w:val="24"/>
          <w:lang w:val="en-US"/>
        </w:rPr>
        <w:t xml:space="preserve"> và tải động từ tàu). Cơ cấu quay cũng phải được thiết kế để quay cần trục trong điều kiện không hoạt động với cần trục không được cố định ở trạng thái khắc nghiệt nhất. Việc quay có thể là hệ số giới hạn khi tính toán SWLH cần trục như mô tả tại 2.6.1.1.</w:t>
      </w:r>
    </w:p>
    <w:p w14:paraId="508A376E" w14:textId="20ADCFA0" w:rsidR="00D93F73" w:rsidRPr="00CD55A9" w:rsidRDefault="00D93F73" w:rsidP="00D93F73">
      <w:pPr>
        <w:spacing w:before="120" w:line="300" w:lineRule="exact"/>
        <w:jc w:val="both"/>
        <w:rPr>
          <w:rFonts w:ascii="Arial" w:hAnsi="Arial"/>
          <w:szCs w:val="24"/>
          <w:lang w:val="en-US"/>
        </w:rPr>
      </w:pPr>
      <w:r w:rsidRPr="00CD55A9">
        <w:rPr>
          <w:rFonts w:ascii="Arial" w:hAnsi="Arial"/>
          <w:b/>
          <w:szCs w:val="24"/>
          <w:lang w:val="en-US"/>
        </w:rPr>
        <w:t>4</w:t>
      </w:r>
      <w:r w:rsidRPr="00CD55A9">
        <w:rPr>
          <w:rFonts w:ascii="Arial" w:hAnsi="Arial"/>
          <w:b/>
          <w:szCs w:val="24"/>
          <w:lang w:val="en-US"/>
        </w:rPr>
        <w:tab/>
      </w:r>
      <w:r w:rsidRPr="00CD55A9">
        <w:rPr>
          <w:rFonts w:ascii="Arial" w:hAnsi="Arial"/>
          <w:b/>
          <w:szCs w:val="24"/>
          <w:lang w:val="en-US"/>
        </w:rPr>
        <w:tab/>
      </w:r>
      <w:r w:rsidRPr="00CD55A9">
        <w:rPr>
          <w:rFonts w:ascii="Arial" w:hAnsi="Arial"/>
          <w:b/>
          <w:szCs w:val="24"/>
          <w:lang w:val="en-US"/>
        </w:rPr>
        <w:tab/>
      </w:r>
      <w:r w:rsidRPr="00CD55A9">
        <w:rPr>
          <w:rFonts w:ascii="Arial" w:hAnsi="Arial"/>
          <w:szCs w:val="24"/>
          <w:lang w:val="en-US"/>
        </w:rPr>
        <w:t>Phanh tay</w:t>
      </w:r>
    </w:p>
    <w:p w14:paraId="617D560B" w14:textId="77777777" w:rsidR="00D93F73" w:rsidRPr="00CD55A9" w:rsidRDefault="00D93F73" w:rsidP="00D93F73">
      <w:pPr>
        <w:spacing w:before="120" w:line="300" w:lineRule="exact"/>
        <w:ind w:left="852"/>
        <w:jc w:val="both"/>
        <w:rPr>
          <w:rFonts w:ascii="Arial" w:hAnsi="Arial"/>
          <w:szCs w:val="24"/>
          <w:lang w:val="en-US"/>
        </w:rPr>
      </w:pPr>
      <w:r w:rsidRPr="00CD55A9">
        <w:rPr>
          <w:rFonts w:ascii="Arial" w:hAnsi="Arial"/>
          <w:szCs w:val="24"/>
          <w:lang w:val="en-US"/>
        </w:rPr>
        <w:t xml:space="preserve">(1) Phanh có khả năng giữ cả 2 hướng phải được lắp đặt để kiểm soát sự dịch chuyển của kết cấu quay phía trên trong trường hợp kết hợp chuyển động của kết cấu đỡ và tải SWLH khắc nghiệt nhất như định nghĩa tại mục 2.5.4.1.(2) và trường hợp không hoạt động với cần trục không được cố định trong điều kiện khắc nghiệt nhất như được liệt </w:t>
      </w:r>
      <w:r w:rsidRPr="00CD55A9">
        <w:rPr>
          <w:rFonts w:ascii="Arial" w:hAnsi="Arial"/>
          <w:szCs w:val="24"/>
          <w:lang w:val="en-US"/>
        </w:rPr>
        <w:lastRenderedPageBreak/>
        <w:t>kê tại mục 2.3 nhưng không làm chậm quá trình quay của kết cấu quay phía trên trong quá trình vận hành cần trục.</w:t>
      </w:r>
    </w:p>
    <w:p w14:paraId="205AD118" w14:textId="77777777" w:rsidR="00D93F73" w:rsidRPr="00CD55A9" w:rsidRDefault="00D93F73" w:rsidP="00D93F73">
      <w:pPr>
        <w:spacing w:before="120" w:line="300" w:lineRule="exact"/>
        <w:ind w:left="852"/>
        <w:jc w:val="both"/>
        <w:rPr>
          <w:rFonts w:ascii="Arial" w:hAnsi="Arial"/>
          <w:szCs w:val="24"/>
          <w:lang w:val="en-US"/>
        </w:rPr>
      </w:pPr>
      <w:r w:rsidRPr="00CD55A9">
        <w:rPr>
          <w:rFonts w:ascii="Arial" w:hAnsi="Arial"/>
          <w:szCs w:val="24"/>
          <w:lang w:val="en-US"/>
        </w:rPr>
        <w:t xml:space="preserve">(2) Phanh này phải được kiểm soát bởi </w:t>
      </w:r>
      <w:r w:rsidR="003B6EF6" w:rsidRPr="00CD55A9">
        <w:rPr>
          <w:rFonts w:ascii="Arial" w:hAnsi="Arial"/>
          <w:szCs w:val="24"/>
          <w:lang w:val="en-US"/>
        </w:rPr>
        <w:t>người vận hành</w:t>
      </w:r>
      <w:r w:rsidRPr="00CD55A9">
        <w:rPr>
          <w:rFonts w:ascii="Arial" w:hAnsi="Arial"/>
          <w:szCs w:val="24"/>
          <w:lang w:val="en-US"/>
        </w:rPr>
        <w:t xml:space="preserve"> tại khu vực điều khiển và phải có có khả năng giữ ở vị trí cần thiết mà không cần có sự can thiệp của </w:t>
      </w:r>
      <w:r w:rsidR="003B6EF6" w:rsidRPr="00CD55A9">
        <w:rPr>
          <w:rFonts w:ascii="Arial" w:hAnsi="Arial"/>
          <w:szCs w:val="24"/>
          <w:lang w:val="en-US"/>
        </w:rPr>
        <w:t>người vận hành</w:t>
      </w:r>
      <w:r w:rsidRPr="00CD55A9">
        <w:rPr>
          <w:rFonts w:ascii="Arial" w:hAnsi="Arial"/>
          <w:szCs w:val="24"/>
          <w:lang w:val="en-US"/>
        </w:rPr>
        <w:t>.</w:t>
      </w:r>
    </w:p>
    <w:p w14:paraId="57144B2D" w14:textId="77777777" w:rsidR="00D93F73" w:rsidRPr="00CD55A9" w:rsidRDefault="00D93F73" w:rsidP="00D93F73">
      <w:pPr>
        <w:spacing w:before="120" w:line="300" w:lineRule="exact"/>
        <w:ind w:left="852"/>
        <w:jc w:val="both"/>
        <w:rPr>
          <w:rFonts w:ascii="Arial" w:hAnsi="Arial"/>
          <w:szCs w:val="24"/>
          <w:lang w:val="en-US"/>
        </w:rPr>
      </w:pPr>
      <w:r w:rsidRPr="00CD55A9">
        <w:rPr>
          <w:rFonts w:ascii="Arial" w:hAnsi="Arial"/>
          <w:szCs w:val="24"/>
          <w:lang w:val="en-US"/>
        </w:rPr>
        <w:t>(3) Nếu phanh của cơ cấu quay là loại tự động, việc chuyển cần điều khiển về vị trí trung lập không liên quan đến phanh theo cách chặn đột ngột chuyển động quay. Không sử dụng phanh tự động cho cơ cấu quay không có khả năng giảm tốc kiểm soát.</w:t>
      </w:r>
    </w:p>
    <w:p w14:paraId="4094E5CC" w14:textId="77777777" w:rsidR="00D93F73" w:rsidRPr="00CD55A9" w:rsidRDefault="00D93F73" w:rsidP="00D93F73">
      <w:pPr>
        <w:spacing w:before="120" w:line="300" w:lineRule="exact"/>
        <w:jc w:val="both"/>
        <w:rPr>
          <w:rFonts w:ascii="Arial" w:hAnsi="Arial"/>
          <w:szCs w:val="24"/>
          <w:lang w:val="en-US"/>
        </w:rPr>
      </w:pPr>
      <w:r w:rsidRPr="00CD55A9">
        <w:rPr>
          <w:rFonts w:ascii="Arial" w:hAnsi="Arial"/>
          <w:b/>
          <w:szCs w:val="24"/>
          <w:lang w:val="en-US"/>
        </w:rPr>
        <w:t>5</w:t>
      </w:r>
      <w:r w:rsidRPr="00CD55A9">
        <w:rPr>
          <w:rFonts w:ascii="Arial" w:hAnsi="Arial"/>
          <w:b/>
          <w:szCs w:val="24"/>
          <w:lang w:val="en-US"/>
        </w:rPr>
        <w:tab/>
      </w:r>
      <w:r w:rsidRPr="00CD55A9">
        <w:rPr>
          <w:rFonts w:ascii="Arial" w:hAnsi="Arial"/>
          <w:b/>
          <w:szCs w:val="24"/>
          <w:lang w:val="en-US"/>
        </w:rPr>
        <w:tab/>
      </w:r>
      <w:r w:rsidRPr="00CD55A9">
        <w:rPr>
          <w:rFonts w:ascii="Arial" w:hAnsi="Arial"/>
          <w:b/>
          <w:szCs w:val="24"/>
          <w:lang w:val="en-US"/>
        </w:rPr>
        <w:tab/>
      </w:r>
      <w:r w:rsidRPr="00CD55A9">
        <w:rPr>
          <w:rFonts w:ascii="Arial" w:hAnsi="Arial"/>
          <w:szCs w:val="24"/>
          <w:lang w:val="en-US"/>
        </w:rPr>
        <w:t>Phanh ma sát động</w:t>
      </w:r>
    </w:p>
    <w:p w14:paraId="2B40A4E4" w14:textId="5CDD7843" w:rsidR="00D93F73" w:rsidRPr="00CD55A9" w:rsidRDefault="009D105F" w:rsidP="00D93F73">
      <w:pPr>
        <w:spacing w:before="120" w:line="300" w:lineRule="exact"/>
        <w:ind w:left="852"/>
        <w:jc w:val="both"/>
        <w:rPr>
          <w:rFonts w:ascii="Arial" w:hAnsi="Arial"/>
          <w:szCs w:val="24"/>
          <w:lang w:val="en-US"/>
        </w:rPr>
      </w:pPr>
      <w:r w:rsidRPr="00CD55A9">
        <w:rPr>
          <w:rFonts w:ascii="Arial" w:hAnsi="Arial"/>
          <w:noProof/>
          <w:szCs w:val="24"/>
          <w:lang w:val="en-US"/>
        </w:rPr>
        <mc:AlternateContent>
          <mc:Choice Requires="wpg">
            <w:drawing>
              <wp:anchor distT="0" distB="0" distL="114300" distR="114300" simplePos="0" relativeHeight="251646976" behindDoc="1" locked="0" layoutInCell="1" allowOverlap="1" wp14:anchorId="681C299C" wp14:editId="505EB89E">
                <wp:simplePos x="0" y="0"/>
                <wp:positionH relativeFrom="page">
                  <wp:posOffset>837565</wp:posOffset>
                </wp:positionH>
                <wp:positionV relativeFrom="paragraph">
                  <wp:posOffset>376555</wp:posOffset>
                </wp:positionV>
                <wp:extent cx="41910" cy="1270"/>
                <wp:effectExtent l="0" t="0" r="0" b="0"/>
                <wp:wrapNone/>
                <wp:docPr id="2011144285" name="Group 1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910" cy="1270"/>
                          <a:chOff x="1319" y="593"/>
                          <a:chExt cx="66" cy="2"/>
                        </a:xfrm>
                      </wpg:grpSpPr>
                      <wps:wsp>
                        <wps:cNvPr id="2026439016" name="Freeform 154"/>
                        <wps:cNvSpPr>
                          <a:spLocks/>
                        </wps:cNvSpPr>
                        <wps:spPr bwMode="auto">
                          <a:xfrm>
                            <a:off x="1319" y="593"/>
                            <a:ext cx="66" cy="2"/>
                          </a:xfrm>
                          <a:custGeom>
                            <a:avLst/>
                            <a:gdLst>
                              <a:gd name="T0" fmla="+- 0 1319 1319"/>
                              <a:gd name="T1" fmla="*/ T0 w 66"/>
                              <a:gd name="T2" fmla="+- 0 1385 1319"/>
                              <a:gd name="T3" fmla="*/ T2 w 66"/>
                            </a:gdLst>
                            <a:ahLst/>
                            <a:cxnLst>
                              <a:cxn ang="0">
                                <a:pos x="T1" y="0"/>
                              </a:cxn>
                              <a:cxn ang="0">
                                <a:pos x="T3" y="0"/>
                              </a:cxn>
                            </a:cxnLst>
                            <a:rect l="0" t="0" r="r" b="b"/>
                            <a:pathLst>
                              <a:path w="66">
                                <a:moveTo>
                                  <a:pt x="0" y="0"/>
                                </a:moveTo>
                                <a:lnTo>
                                  <a:pt x="66" y="0"/>
                                </a:lnTo>
                              </a:path>
                            </a:pathLst>
                          </a:custGeom>
                          <a:noFill/>
                          <a:ln w="1270">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group w14:anchorId="0E1862F8" id="Group 153" o:spid="_x0000_s1026" style="position:absolute;margin-left:65.95pt;margin-top:29.65pt;width:3.3pt;height:.1pt;z-index:-251669504;mso-position-horizontal-relative:page" coordorigin="1319,593" coordsize="6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">
                <v:shape id="Freeform 154" o:spid="_x0000_s1027" style="position:absolute;left:1319;top:593;width:66;height:2;visibility:visible;mso-wrap-style:square;v-text-anchor:top" coordsize="6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" path="m,l66,e" filled="f" strokecolor="white" strokeweight=".1pt">
                  <v:path arrowok="t" o:connecttype="custom" o:connectlocs="0,0;66,0" o:connectangles="0,0"/>
                </v:shape>
                <w10:wrap anchorx="page"/>
              </v:group>
            </w:pict>
          </mc:Fallback>
        </mc:AlternateContent>
      </w:r>
      <w:r w:rsidR="00D93F73" w:rsidRPr="00CD55A9">
        <w:rPr>
          <w:rFonts w:ascii="Arial" w:hAnsi="Arial"/>
          <w:szCs w:val="24"/>
          <w:lang w:val="en-US"/>
        </w:rPr>
        <w:t xml:space="preserve">Có thể lắp phanh ma sát động để dừng, giữ hoặc làm chậm chuyển động quay của phần kết cấu quay phía trên. Nếu được lắp đặt, phanh được kiểm soát bởi </w:t>
      </w:r>
      <w:r w:rsidR="003B6EF6" w:rsidRPr="00CD55A9">
        <w:rPr>
          <w:rFonts w:ascii="Arial" w:hAnsi="Arial"/>
          <w:szCs w:val="24"/>
          <w:lang w:val="en-US"/>
        </w:rPr>
        <w:t>người vận hành</w:t>
      </w:r>
      <w:r w:rsidR="00D93F73" w:rsidRPr="00CD55A9">
        <w:rPr>
          <w:rFonts w:ascii="Arial" w:hAnsi="Arial"/>
          <w:szCs w:val="24"/>
          <w:lang w:val="en-US"/>
        </w:rPr>
        <w:t xml:space="preserve"> tại khu vực vận hành. Phanh cũng phải đáp ứng yêu cầu về lực giữ tại mục 2.5.4.1.(3). Phanh tay và phanh ma sát động có thể cùng loại với hai phương pháp điều khiển.</w:t>
      </w:r>
    </w:p>
    <w:p w14:paraId="6A029A3D" w14:textId="77777777" w:rsidR="00D93F73" w:rsidRPr="00CD55A9" w:rsidRDefault="00D93F73" w:rsidP="00D93F73">
      <w:pPr>
        <w:spacing w:before="120" w:line="300" w:lineRule="exact"/>
        <w:jc w:val="both"/>
        <w:rPr>
          <w:rFonts w:ascii="Arial" w:hAnsi="Arial"/>
          <w:szCs w:val="24"/>
          <w:lang w:val="en-US"/>
        </w:rPr>
      </w:pPr>
      <w:r w:rsidRPr="00CD55A9">
        <w:rPr>
          <w:rFonts w:ascii="Arial" w:hAnsi="Arial"/>
          <w:b/>
          <w:szCs w:val="24"/>
          <w:lang w:val="en-US"/>
        </w:rPr>
        <w:t>6</w:t>
      </w:r>
      <w:r w:rsidRPr="00CD55A9">
        <w:rPr>
          <w:rFonts w:ascii="Arial" w:hAnsi="Arial"/>
          <w:b/>
          <w:szCs w:val="24"/>
          <w:lang w:val="en-US"/>
        </w:rPr>
        <w:tab/>
      </w:r>
      <w:r w:rsidRPr="00CD55A9">
        <w:rPr>
          <w:rFonts w:ascii="Arial" w:hAnsi="Arial"/>
          <w:b/>
          <w:szCs w:val="24"/>
          <w:lang w:val="en-US"/>
        </w:rPr>
        <w:tab/>
      </w:r>
      <w:r w:rsidRPr="00CD55A9">
        <w:rPr>
          <w:rFonts w:ascii="Arial" w:hAnsi="Arial"/>
          <w:b/>
          <w:szCs w:val="24"/>
          <w:lang w:val="en-US"/>
        </w:rPr>
        <w:tab/>
      </w:r>
      <w:r w:rsidRPr="00CD55A9">
        <w:rPr>
          <w:rFonts w:ascii="Arial" w:hAnsi="Arial"/>
          <w:szCs w:val="24"/>
          <w:lang w:val="en-US"/>
        </w:rPr>
        <w:t>Cơ cấu hãm quay tùy chọn</w:t>
      </w:r>
    </w:p>
    <w:p w14:paraId="00E40715" w14:textId="4CE1F85B" w:rsidR="00D93F73" w:rsidRPr="00CD55A9" w:rsidRDefault="00D93F73" w:rsidP="00D93F73">
      <w:pPr>
        <w:spacing w:before="120" w:line="300" w:lineRule="exact"/>
        <w:ind w:left="852"/>
        <w:jc w:val="both"/>
        <w:rPr>
          <w:rFonts w:ascii="Arial" w:hAnsi="Arial"/>
          <w:szCs w:val="24"/>
          <w:lang w:val="en-US"/>
        </w:rPr>
      </w:pPr>
      <w:r w:rsidRPr="00CD55A9">
        <w:rPr>
          <w:rFonts w:ascii="Arial" w:hAnsi="Arial"/>
          <w:szCs w:val="24"/>
          <w:lang w:val="en-US"/>
        </w:rPr>
        <w:t xml:space="preserve">Nếu </w:t>
      </w:r>
      <w:r w:rsidR="00F95E78" w:rsidRPr="00CD55A9">
        <w:rPr>
          <w:rFonts w:ascii="Arial" w:hAnsi="Arial"/>
          <w:szCs w:val="24"/>
          <w:lang w:val="en-US"/>
        </w:rPr>
        <w:t>tổ chức, cá nhân sử dụng</w:t>
      </w:r>
      <w:r w:rsidR="00F95E78" w:rsidRPr="00CD55A9">
        <w:rPr>
          <w:rFonts w:ascii="Arial" w:hAnsi="Arial"/>
          <w:szCs w:val="24"/>
          <w:lang w:val="vi-VN"/>
        </w:rPr>
        <w:t xml:space="preserve"> </w:t>
      </w:r>
      <w:r w:rsidR="00F95E78" w:rsidRPr="00CD55A9">
        <w:rPr>
          <w:rFonts w:ascii="Arial" w:hAnsi="Arial"/>
          <w:szCs w:val="24"/>
          <w:lang w:val="en-US"/>
        </w:rPr>
        <w:t>cần trục</w:t>
      </w:r>
      <w:r w:rsidRPr="00CD55A9">
        <w:rPr>
          <w:rFonts w:ascii="Arial" w:hAnsi="Arial"/>
          <w:szCs w:val="24"/>
          <w:lang w:val="en-US"/>
        </w:rPr>
        <w:t xml:space="preserve"> yêu cầu, một thiết bị nhằm kiểm soát sự di chuyển của kết cấu phía trên của cần trục trong trạng thái không hoạt động tại một hoặc nhiều vị trí cố định (do </w:t>
      </w:r>
      <w:r w:rsidR="00F95E78" w:rsidRPr="00CD55A9">
        <w:rPr>
          <w:rFonts w:ascii="Arial" w:hAnsi="Arial"/>
          <w:szCs w:val="24"/>
          <w:lang w:val="en-US"/>
        </w:rPr>
        <w:t>tổ chức, cá nhân sử dụng</w:t>
      </w:r>
      <w:r w:rsidR="00F95E78" w:rsidRPr="00CD55A9">
        <w:rPr>
          <w:rFonts w:ascii="Arial" w:hAnsi="Arial"/>
          <w:szCs w:val="24"/>
          <w:lang w:val="vi-VN"/>
        </w:rPr>
        <w:t xml:space="preserve"> </w:t>
      </w:r>
      <w:r w:rsidR="00F95E78" w:rsidRPr="00CD55A9">
        <w:rPr>
          <w:rFonts w:ascii="Arial" w:hAnsi="Arial"/>
          <w:szCs w:val="24"/>
          <w:lang w:val="en-US"/>
        </w:rPr>
        <w:t>cần trục</w:t>
      </w:r>
      <w:r w:rsidRPr="00CD55A9">
        <w:rPr>
          <w:rFonts w:ascii="Arial" w:hAnsi="Arial"/>
          <w:szCs w:val="24"/>
          <w:lang w:val="en-US"/>
        </w:rPr>
        <w:t xml:space="preserve"> quyết định) có thể được trang bị.</w:t>
      </w:r>
    </w:p>
    <w:p w14:paraId="46F059D7" w14:textId="77777777" w:rsidR="00D93F73" w:rsidRPr="00CD55A9" w:rsidRDefault="00D93F73" w:rsidP="00D93F73">
      <w:pPr>
        <w:spacing w:before="120" w:line="300" w:lineRule="exact"/>
        <w:ind w:left="852"/>
        <w:jc w:val="both"/>
        <w:rPr>
          <w:rFonts w:ascii="Arial" w:hAnsi="Arial"/>
          <w:szCs w:val="24"/>
          <w:lang w:val="en-US"/>
        </w:rPr>
      </w:pPr>
      <w:r w:rsidRPr="00CD55A9">
        <w:rPr>
          <w:rFonts w:ascii="Arial" w:hAnsi="Arial"/>
          <w:szCs w:val="24"/>
          <w:lang w:val="en-US"/>
        </w:rPr>
        <w:t>Mục đích của thiết bị này là hoạt động như một thiết bị thứ cấp, dự trù nhằm ngăn cần trục quay trong các điều kiện môi trường và chuyển động của boong, nhưng không được sử dụng trong quá trình vận hành cần trục hoặc để đảm bảo neo giữ cần trục trong điều kiện mưa bão. Nó phải được thiết kế theo các thông số thiết kế ở Bảng 2 đối với cần trục trong trạng thái không hoạt động và cần trục không được cố định.</w:t>
      </w:r>
    </w:p>
    <w:p w14:paraId="0DB36334" w14:textId="77777777" w:rsidR="00D93F73" w:rsidRPr="00CD55A9" w:rsidRDefault="00D93F73" w:rsidP="00D93F73">
      <w:pPr>
        <w:spacing w:before="120" w:line="300" w:lineRule="exact"/>
        <w:jc w:val="both"/>
        <w:rPr>
          <w:rFonts w:ascii="Arial" w:hAnsi="Arial"/>
          <w:szCs w:val="24"/>
          <w:lang w:val="en-US"/>
        </w:rPr>
      </w:pPr>
      <w:r w:rsidRPr="00CD55A9">
        <w:rPr>
          <w:rFonts w:ascii="Arial" w:hAnsi="Arial"/>
          <w:b/>
          <w:szCs w:val="24"/>
          <w:lang w:val="en-US"/>
        </w:rPr>
        <w:t>2.5.4.2</w:t>
      </w:r>
      <w:r w:rsidRPr="00CD55A9">
        <w:rPr>
          <w:rFonts w:ascii="Arial" w:hAnsi="Arial"/>
          <w:b/>
          <w:szCs w:val="24"/>
          <w:lang w:val="en-US"/>
        </w:rPr>
        <w:tab/>
      </w:r>
      <w:r w:rsidRPr="00CD55A9">
        <w:rPr>
          <w:rFonts w:ascii="Arial" w:hAnsi="Arial"/>
          <w:szCs w:val="24"/>
          <w:lang w:val="en-US"/>
        </w:rPr>
        <w:t>Mâm quay</w:t>
      </w:r>
    </w:p>
    <w:p w14:paraId="35F17584" w14:textId="77777777" w:rsidR="00D93F73" w:rsidRPr="00CD55A9" w:rsidRDefault="00D93F73" w:rsidP="00D93F73">
      <w:pPr>
        <w:spacing w:before="120" w:line="300" w:lineRule="exact"/>
        <w:ind w:left="852"/>
        <w:jc w:val="both"/>
        <w:rPr>
          <w:rFonts w:ascii="Arial" w:hAnsi="Arial"/>
          <w:szCs w:val="24"/>
          <w:lang w:val="en-US"/>
        </w:rPr>
      </w:pPr>
      <w:r w:rsidRPr="00CD55A9">
        <w:rPr>
          <w:rFonts w:ascii="Arial" w:hAnsi="Arial"/>
          <w:szCs w:val="24"/>
          <w:lang w:val="en-US"/>
        </w:rPr>
        <w:t>Mâm quay là bộ phận kết nối giữa kết cấu phần trên quay của cần trục và bệ đỡ. Bộ phận này cho phép cần trục quay và chịu các phản lực mô men, trục và bán kính gây ra trong quá trình vận hành cần trục. Mâm quay có thể là mâm đỡ bi cầu, bi đũa hoặc con lăn móc. Mâm quay phải phù hợp với các quy định dưới đây.</w:t>
      </w:r>
    </w:p>
    <w:p w14:paraId="0B362891" w14:textId="77777777" w:rsidR="00D93F73" w:rsidRPr="00CD55A9" w:rsidRDefault="00D93F73" w:rsidP="00D93F73">
      <w:pPr>
        <w:spacing w:before="120" w:line="300" w:lineRule="exact"/>
        <w:jc w:val="both"/>
        <w:rPr>
          <w:rFonts w:ascii="Arial" w:hAnsi="Arial"/>
          <w:szCs w:val="24"/>
          <w:lang w:val="en-US"/>
        </w:rPr>
      </w:pPr>
      <w:r w:rsidRPr="00CD55A9">
        <w:rPr>
          <w:rFonts w:ascii="Arial" w:hAnsi="Arial"/>
          <w:b/>
          <w:szCs w:val="24"/>
          <w:lang w:val="en-US"/>
        </w:rPr>
        <w:t>1</w:t>
      </w:r>
      <w:r w:rsidRPr="00CD55A9">
        <w:rPr>
          <w:rFonts w:ascii="Arial" w:hAnsi="Arial"/>
          <w:b/>
          <w:szCs w:val="24"/>
          <w:lang w:val="en-US"/>
        </w:rPr>
        <w:tab/>
      </w:r>
      <w:r w:rsidRPr="00CD55A9">
        <w:rPr>
          <w:rFonts w:ascii="Arial" w:hAnsi="Arial"/>
          <w:b/>
          <w:szCs w:val="24"/>
          <w:lang w:val="en-US"/>
        </w:rPr>
        <w:tab/>
      </w:r>
      <w:r w:rsidRPr="00CD55A9">
        <w:rPr>
          <w:rFonts w:ascii="Arial" w:hAnsi="Arial"/>
          <w:b/>
          <w:szCs w:val="24"/>
          <w:lang w:val="en-US"/>
        </w:rPr>
        <w:tab/>
      </w:r>
      <w:r w:rsidRPr="00CD55A9">
        <w:rPr>
          <w:rFonts w:ascii="Arial" w:hAnsi="Arial"/>
          <w:szCs w:val="24"/>
          <w:lang w:val="en-US"/>
        </w:rPr>
        <w:t>Thiết kế</w:t>
      </w:r>
    </w:p>
    <w:p w14:paraId="37BEED76" w14:textId="77777777" w:rsidR="00D93F73" w:rsidRPr="00CD55A9" w:rsidRDefault="00D93F73" w:rsidP="00D93F73">
      <w:pPr>
        <w:spacing w:before="120" w:line="300" w:lineRule="exact"/>
        <w:ind w:left="852"/>
        <w:jc w:val="both"/>
        <w:rPr>
          <w:rFonts w:ascii="Arial" w:hAnsi="Arial"/>
          <w:szCs w:val="24"/>
          <w:lang w:val="en-US"/>
        </w:rPr>
      </w:pPr>
      <w:r w:rsidRPr="00CD55A9">
        <w:rPr>
          <w:rFonts w:ascii="Arial" w:hAnsi="Arial"/>
          <w:szCs w:val="24"/>
          <w:lang w:val="en-US"/>
        </w:rPr>
        <w:t>(1) Quy định chung</w:t>
      </w:r>
    </w:p>
    <w:p w14:paraId="32A896D8" w14:textId="77777777" w:rsidR="00D93F73" w:rsidRPr="00CD55A9" w:rsidRDefault="00D93F73" w:rsidP="00D93F73">
      <w:pPr>
        <w:spacing w:before="120" w:line="300" w:lineRule="exact"/>
        <w:ind w:left="852"/>
        <w:jc w:val="both"/>
        <w:rPr>
          <w:rFonts w:ascii="Arial" w:hAnsi="Arial"/>
          <w:szCs w:val="24"/>
          <w:lang w:val="en-US"/>
        </w:rPr>
      </w:pPr>
      <w:r w:rsidRPr="00CD55A9">
        <w:rPr>
          <w:rFonts w:ascii="Arial" w:hAnsi="Arial"/>
          <w:szCs w:val="24"/>
          <w:lang w:val="en-US"/>
        </w:rPr>
        <w:t>Các hệ số được nêu trong mục 2.5.4.2.1.(2) đến 2.5.4.2.1.(6) được sử dụng để xác định sự phù hợp của mâm quay.</w:t>
      </w:r>
    </w:p>
    <w:p w14:paraId="08AFA12F" w14:textId="77777777" w:rsidR="00D93F73" w:rsidRPr="00CD55A9" w:rsidRDefault="00D93F73" w:rsidP="00D93F73">
      <w:pPr>
        <w:spacing w:before="120" w:line="300" w:lineRule="exact"/>
        <w:ind w:left="852"/>
        <w:jc w:val="both"/>
        <w:rPr>
          <w:rFonts w:ascii="Arial" w:hAnsi="Arial"/>
          <w:szCs w:val="24"/>
          <w:lang w:val="en-US"/>
        </w:rPr>
      </w:pPr>
      <w:r w:rsidRPr="00CD55A9">
        <w:rPr>
          <w:rFonts w:ascii="Arial" w:hAnsi="Arial"/>
          <w:szCs w:val="24"/>
          <w:lang w:val="en-US"/>
        </w:rPr>
        <w:t>(2) Tải trọng làm việc trên mâm quay</w:t>
      </w:r>
    </w:p>
    <w:p w14:paraId="54C72AD7" w14:textId="77777777" w:rsidR="00D93F73" w:rsidRPr="00CD55A9" w:rsidRDefault="00D93F73" w:rsidP="00D93F73">
      <w:pPr>
        <w:spacing w:before="120" w:line="300" w:lineRule="exact"/>
        <w:ind w:left="852"/>
        <w:jc w:val="both"/>
        <w:rPr>
          <w:rFonts w:ascii="Arial" w:hAnsi="Arial"/>
          <w:szCs w:val="24"/>
          <w:lang w:val="en-US"/>
        </w:rPr>
      </w:pPr>
      <w:r w:rsidRPr="00CD55A9">
        <w:rPr>
          <w:rFonts w:ascii="Arial" w:hAnsi="Arial"/>
          <w:szCs w:val="24"/>
          <w:lang w:val="en-US"/>
        </w:rPr>
        <w:t>Sự kết hợp của các phản lực đồng thời trên vành mâm quay phải được tính toán sử dụng các tải trọng gây ra bởi tải trọng hệ số (FL) của cần trục, trọng lượng bản thân cần trục, sự chuyển động của cần trục, độ nghiêng cần trục, góc sidelead và các điều kiện môi trường như xác định trong mục 2.3.</w:t>
      </w:r>
    </w:p>
    <w:p w14:paraId="77C35EBB" w14:textId="40B5BC19" w:rsidR="00D93F73" w:rsidRPr="00CD55A9" w:rsidRDefault="00D93F73" w:rsidP="006D7F83">
      <w:pPr>
        <w:numPr>
          <w:ilvl w:val="0"/>
          <w:numId w:val="19"/>
        </w:numPr>
        <w:spacing w:before="120" w:line="300" w:lineRule="exact"/>
        <w:ind w:left="1134" w:hanging="283"/>
        <w:jc w:val="both"/>
        <w:rPr>
          <w:rFonts w:ascii="Arial" w:hAnsi="Arial"/>
          <w:strike/>
          <w:szCs w:val="24"/>
          <w:lang w:val="en-US"/>
        </w:rPr>
      </w:pPr>
      <w:r w:rsidRPr="00CD55A9">
        <w:rPr>
          <w:rFonts w:ascii="Arial" w:hAnsi="Arial"/>
          <w:szCs w:val="24"/>
          <w:lang w:val="en-US"/>
        </w:rPr>
        <w:t>Mô men lật (kết hợp mặt phẳng bên và trong mặt phẳng của thanh cần)</w:t>
      </w:r>
      <w:r w:rsidR="006930C7" w:rsidRPr="00CD55A9">
        <w:rPr>
          <w:rFonts w:ascii="Arial" w:hAnsi="Arial"/>
          <w:szCs w:val="24"/>
          <w:lang w:val="en-US"/>
        </w:rPr>
        <w:t>;</w:t>
      </w:r>
    </w:p>
    <w:p w14:paraId="1D1629F7" w14:textId="77777777" w:rsidR="00D93F73" w:rsidRPr="00CD55A9" w:rsidRDefault="00D93F73" w:rsidP="006D7F83">
      <w:pPr>
        <w:numPr>
          <w:ilvl w:val="0"/>
          <w:numId w:val="19"/>
        </w:numPr>
        <w:spacing w:before="120" w:line="300" w:lineRule="exact"/>
        <w:ind w:left="1134" w:hanging="283"/>
        <w:jc w:val="both"/>
        <w:rPr>
          <w:rFonts w:ascii="Arial" w:hAnsi="Arial"/>
          <w:szCs w:val="24"/>
          <w:lang w:val="fr-FR"/>
        </w:rPr>
      </w:pPr>
      <w:r w:rsidRPr="00CD55A9">
        <w:rPr>
          <w:rFonts w:ascii="Arial" w:hAnsi="Arial"/>
          <w:szCs w:val="24"/>
          <w:lang w:val="fr-FR"/>
        </w:rPr>
        <w:t>Lực dọc trục.</w:t>
      </w:r>
    </w:p>
    <w:p w14:paraId="7654B049" w14:textId="77777777" w:rsidR="00D93F73" w:rsidRPr="00CD55A9" w:rsidRDefault="00D93F73" w:rsidP="00D93F73">
      <w:pPr>
        <w:spacing w:before="120" w:line="300" w:lineRule="exact"/>
        <w:ind w:left="852"/>
        <w:jc w:val="both"/>
        <w:rPr>
          <w:rFonts w:ascii="Arial" w:hAnsi="Arial"/>
          <w:szCs w:val="24"/>
          <w:lang w:val="fr-FR"/>
        </w:rPr>
      </w:pPr>
      <w:r w:rsidRPr="00CD55A9">
        <w:rPr>
          <w:rFonts w:ascii="Arial" w:hAnsi="Arial"/>
          <w:szCs w:val="24"/>
          <w:lang w:val="fr-FR"/>
        </w:rPr>
        <w:t>Dưới các phản lực trên tác động đồng thời, không cho phép vượt quá khả năng chịu lực tĩnh của vành mâm quay. Điều này nhằm đảm bảo không có sự lún lõm trên các bộ phận lăn trong vành mâm quay trong quá trình vận hành.</w:t>
      </w:r>
    </w:p>
    <w:p w14:paraId="29FBCC45" w14:textId="77777777" w:rsidR="00D93F73" w:rsidRPr="00CD55A9" w:rsidRDefault="00D93F73" w:rsidP="00D93F73">
      <w:pPr>
        <w:spacing w:before="120" w:line="300" w:lineRule="exact"/>
        <w:ind w:left="852"/>
        <w:jc w:val="both"/>
        <w:rPr>
          <w:rFonts w:ascii="Arial" w:hAnsi="Arial"/>
          <w:szCs w:val="24"/>
          <w:lang w:val="fr-FR"/>
        </w:rPr>
      </w:pPr>
      <w:r w:rsidRPr="00CD55A9">
        <w:rPr>
          <w:rFonts w:ascii="Arial" w:hAnsi="Arial"/>
          <w:szCs w:val="24"/>
          <w:lang w:val="fr-FR"/>
        </w:rPr>
        <w:lastRenderedPageBreak/>
        <w:t xml:space="preserve">Những tải trọng này có thể xảy ra đồng thời và tạo ra ứng suất lớn nhất tại mâm quay và cần được các nhà </w:t>
      </w:r>
      <w:r w:rsidR="00C53DDB" w:rsidRPr="00CD55A9">
        <w:rPr>
          <w:rFonts w:ascii="Arial" w:hAnsi="Arial"/>
          <w:szCs w:val="24"/>
          <w:lang w:val="fr-FR"/>
        </w:rPr>
        <w:t>chế tạo</w:t>
      </w:r>
      <w:r w:rsidRPr="00CD55A9">
        <w:rPr>
          <w:rFonts w:ascii="Arial" w:hAnsi="Arial"/>
          <w:szCs w:val="24"/>
          <w:lang w:val="fr-FR"/>
        </w:rPr>
        <w:t xml:space="preserve"> mâm quay sử dụng để tính toán tuổi thọ và sự mỏi của mâm quay.</w:t>
      </w:r>
    </w:p>
    <w:p w14:paraId="3BD82E56" w14:textId="77777777" w:rsidR="00D93F73" w:rsidRPr="00CD55A9" w:rsidRDefault="00D93F73" w:rsidP="00D93F73">
      <w:pPr>
        <w:spacing w:before="120" w:line="300" w:lineRule="exact"/>
        <w:ind w:left="568" w:firstLine="284"/>
        <w:jc w:val="both"/>
        <w:rPr>
          <w:rFonts w:ascii="Arial" w:hAnsi="Arial"/>
          <w:szCs w:val="24"/>
          <w:lang w:val="fr-FR"/>
        </w:rPr>
      </w:pPr>
      <w:r w:rsidRPr="00CD55A9">
        <w:rPr>
          <w:rFonts w:ascii="Arial" w:hAnsi="Arial"/>
          <w:szCs w:val="24"/>
          <w:lang w:val="fr-FR"/>
        </w:rPr>
        <w:t>(3) Tuổi thọ của mâm quay</w:t>
      </w:r>
    </w:p>
    <w:p w14:paraId="6F7666B7" w14:textId="77777777" w:rsidR="00D93F73" w:rsidRPr="00CD55A9" w:rsidRDefault="00D93F73" w:rsidP="00D93F73">
      <w:pPr>
        <w:spacing w:before="120" w:line="300" w:lineRule="exact"/>
        <w:ind w:left="852"/>
        <w:jc w:val="both"/>
        <w:rPr>
          <w:rFonts w:ascii="Arial" w:hAnsi="Arial"/>
          <w:szCs w:val="24"/>
          <w:lang w:val="fr-FR"/>
        </w:rPr>
      </w:pPr>
      <w:r w:rsidRPr="00CD55A9">
        <w:rPr>
          <w:rFonts w:ascii="Arial" w:hAnsi="Arial"/>
          <w:szCs w:val="24"/>
          <w:lang w:val="fr-FR"/>
        </w:rPr>
        <w:t>Các bộ phận chịu chu kỳ ứng suất lặp lại phải được thiết kế để chịu đựng được sự xuống cấp và sự mỏi của kết cấu. Về căn bản tuổi bền mỏi được tính toán của kết cấu phải lớn hơn tuổi thọ mài mòn tiếp xúc lăn như định nghĩa trong ABMA 9 cho mâm quay bi cầu; ABMA 11 cho mâm quay bi đũa; hoặc ISO 281 (nếu thích hợp).</w:t>
      </w:r>
    </w:p>
    <w:p w14:paraId="2C4F73A4" w14:textId="77777777" w:rsidR="00D93F73" w:rsidRPr="00CD55A9" w:rsidRDefault="00D93F73" w:rsidP="00D93F73">
      <w:pPr>
        <w:spacing w:before="120" w:line="300" w:lineRule="exact"/>
        <w:ind w:left="852"/>
        <w:jc w:val="both"/>
        <w:rPr>
          <w:rFonts w:ascii="Arial" w:hAnsi="Arial"/>
          <w:szCs w:val="24"/>
          <w:lang w:val="fr-FR"/>
        </w:rPr>
      </w:pPr>
      <w:r w:rsidRPr="00CD55A9">
        <w:rPr>
          <w:rFonts w:ascii="Arial" w:hAnsi="Arial"/>
          <w:szCs w:val="24"/>
          <w:lang w:val="fr-FR"/>
        </w:rPr>
        <w:t>(4) Môi trường làm việc</w:t>
      </w:r>
    </w:p>
    <w:p w14:paraId="7F142979" w14:textId="77777777" w:rsidR="00D93F73" w:rsidRPr="00CD55A9" w:rsidRDefault="00D93F73" w:rsidP="00D93F73">
      <w:pPr>
        <w:spacing w:before="120" w:line="300" w:lineRule="exact"/>
        <w:ind w:left="852"/>
        <w:jc w:val="both"/>
        <w:rPr>
          <w:rFonts w:ascii="Arial" w:hAnsi="Arial"/>
          <w:szCs w:val="24"/>
          <w:lang w:val="fr-FR"/>
        </w:rPr>
      </w:pPr>
      <w:r w:rsidRPr="00CD55A9">
        <w:rPr>
          <w:rFonts w:ascii="Arial" w:hAnsi="Arial"/>
          <w:szCs w:val="24"/>
          <w:lang w:val="fr-FR"/>
        </w:rPr>
        <w:t>Mâm quay chống ma sát phải được ngăn nhiễm bẩn từ môi trường bên ngoài và môi trường biển.</w:t>
      </w:r>
    </w:p>
    <w:p w14:paraId="4388116D" w14:textId="77777777" w:rsidR="00D93F73" w:rsidRPr="00CD55A9" w:rsidRDefault="00D93F73" w:rsidP="00D93F73">
      <w:pPr>
        <w:spacing w:before="120" w:line="300" w:lineRule="exact"/>
        <w:ind w:left="852"/>
        <w:jc w:val="both"/>
        <w:rPr>
          <w:rFonts w:ascii="Arial" w:hAnsi="Arial"/>
          <w:szCs w:val="24"/>
          <w:lang w:val="fr-FR"/>
        </w:rPr>
      </w:pPr>
      <w:r w:rsidRPr="00CD55A9">
        <w:rPr>
          <w:rFonts w:ascii="Arial" w:hAnsi="Arial"/>
          <w:szCs w:val="24"/>
          <w:lang w:val="fr-FR"/>
        </w:rPr>
        <w:t>(5) Tiêu chuẩn giới hạn bền đối với các bu lông liên kết vành mâm quay</w:t>
      </w:r>
    </w:p>
    <w:p w14:paraId="56114FD9" w14:textId="77777777" w:rsidR="00D93F73" w:rsidRPr="00CD55A9" w:rsidRDefault="00D93F73" w:rsidP="00D93F73">
      <w:pPr>
        <w:spacing w:before="120" w:line="300" w:lineRule="exact"/>
        <w:ind w:left="852"/>
        <w:jc w:val="both"/>
        <w:rPr>
          <w:rFonts w:ascii="Arial" w:hAnsi="Arial"/>
          <w:szCs w:val="24"/>
          <w:lang w:val="fr-FR"/>
        </w:rPr>
      </w:pPr>
      <w:r w:rsidRPr="00CD55A9">
        <w:rPr>
          <w:rFonts w:ascii="Arial" w:hAnsi="Arial"/>
          <w:szCs w:val="24"/>
          <w:lang w:val="fr-FR"/>
        </w:rPr>
        <w:t xml:space="preserve">Tiêu chuẩn thiết kế bu lông liên kết vành mâm quay được sử dụng để ngăn chặn sự chia tách phần bệ với cần trục được quy định như sau: Ứng suất tính toán lớn nhất phải bằng hoặc thấp hơn độ bền kéo tới hạn tối thiểu của vật liệu. Ứng suất tính toán phải dựa trên phản lực gây ra bởi 3,75 lần FL, với trọng lượng bản thân của cần trục, chuyển động của cần trục, độ nghiêng cần trục, </w:t>
      </w:r>
      <w:r w:rsidR="00775E30" w:rsidRPr="00CD55A9">
        <w:rPr>
          <w:rFonts w:ascii="Arial" w:hAnsi="Arial"/>
          <w:szCs w:val="24"/>
          <w:lang w:val="fr-FR"/>
        </w:rPr>
        <w:t xml:space="preserve">lực offlead và </w:t>
      </w:r>
      <w:r w:rsidRPr="00CD55A9">
        <w:rPr>
          <w:rFonts w:ascii="Arial" w:hAnsi="Arial"/>
          <w:szCs w:val="24"/>
          <w:lang w:val="fr-FR"/>
        </w:rPr>
        <w:t>sidelead và các tác động của môi trường như được xác định tại mục 2.3. Phụ lục E.5</w:t>
      </w:r>
      <w:r w:rsidR="007F6D2A" w:rsidRPr="00CD55A9">
        <w:rPr>
          <w:rFonts w:ascii="Arial" w:hAnsi="Arial"/>
          <w:szCs w:val="24"/>
          <w:lang w:val="fr-FR"/>
        </w:rPr>
        <w:t xml:space="preserve"> của Tiêu chuẩn </w:t>
      </w:r>
      <w:r w:rsidRPr="00CD55A9">
        <w:rPr>
          <w:rFonts w:ascii="Arial" w:hAnsi="Arial"/>
          <w:szCs w:val="24"/>
          <w:lang w:val="fr-FR"/>
        </w:rPr>
        <w:t xml:space="preserve">API 2C cung cấp phương pháp tính mẫu cho các </w:t>
      </w:r>
      <w:r w:rsidR="00775E30" w:rsidRPr="00CD55A9">
        <w:rPr>
          <w:rFonts w:ascii="Arial" w:hAnsi="Arial"/>
          <w:szCs w:val="24"/>
          <w:lang w:val="fr-FR"/>
        </w:rPr>
        <w:t>kết cấu</w:t>
      </w:r>
      <w:r w:rsidRPr="00CD55A9">
        <w:rPr>
          <w:rFonts w:ascii="Arial" w:hAnsi="Arial"/>
          <w:szCs w:val="24"/>
          <w:lang w:val="fr-FR"/>
        </w:rPr>
        <w:t xml:space="preserve"> mâm quay điển hình và các bu lông liên kết của chúng.</w:t>
      </w:r>
    </w:p>
    <w:p w14:paraId="71311C15" w14:textId="77777777" w:rsidR="00D93F73" w:rsidRPr="00CD55A9" w:rsidRDefault="00D93F73" w:rsidP="00D93F73">
      <w:pPr>
        <w:spacing w:before="120" w:line="300" w:lineRule="exact"/>
        <w:ind w:left="852"/>
        <w:jc w:val="both"/>
        <w:rPr>
          <w:rFonts w:ascii="Arial" w:hAnsi="Arial"/>
          <w:szCs w:val="24"/>
          <w:lang w:val="fr-FR"/>
        </w:rPr>
      </w:pPr>
      <w:r w:rsidRPr="00CD55A9">
        <w:rPr>
          <w:rFonts w:ascii="Arial" w:hAnsi="Arial"/>
          <w:szCs w:val="24"/>
          <w:lang w:val="fr-FR"/>
        </w:rPr>
        <w:t>Tải trọng (lb) do tải trọng bên ngoài lên bu lông mâm quay chịu tải nặng nhất được xác định như sau:</w:t>
      </w:r>
    </w:p>
    <w:p w14:paraId="040F532F" w14:textId="1EC97DC9" w:rsidR="00D93F73" w:rsidRPr="00CD55A9" w:rsidRDefault="009D105F" w:rsidP="00D93F73">
      <w:pPr>
        <w:spacing w:before="120" w:line="300" w:lineRule="exact"/>
        <w:ind w:left="852"/>
        <w:jc w:val="both"/>
        <w:rPr>
          <w:rFonts w:ascii="Arial" w:hAnsi="Arial"/>
          <w:szCs w:val="24"/>
          <w:lang w:val="fr-FR"/>
        </w:rPr>
      </w:pPr>
      <w:r w:rsidRPr="00CD55A9">
        <w:rPr>
          <w:rFonts w:ascii="Arial" w:hAnsi="Arial"/>
          <w:noProof/>
          <w:szCs w:val="24"/>
          <w:lang w:val="en-US"/>
        </w:rPr>
        <mc:AlternateContent>
          <mc:Choice Requires="wps">
            <w:drawing>
              <wp:anchor distT="0" distB="0" distL="114300" distR="114300" simplePos="0" relativeHeight="251648000" behindDoc="0" locked="0" layoutInCell="1" allowOverlap="1" wp14:anchorId="1B753D09" wp14:editId="7A4B1B32">
                <wp:simplePos x="0" y="0"/>
                <wp:positionH relativeFrom="column">
                  <wp:posOffset>554162</wp:posOffset>
                </wp:positionH>
                <wp:positionV relativeFrom="paragraph">
                  <wp:posOffset>164217</wp:posOffset>
                </wp:positionV>
                <wp:extent cx="1804946" cy="507365"/>
                <wp:effectExtent l="0" t="0" r="0" b="6985"/>
                <wp:wrapNone/>
                <wp:docPr id="2136245589" name="Text Box 1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4946" cy="5073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7AE296" w14:textId="68F8BEB0" w:rsidR="00E277C4" w:rsidRPr="009D105F" w:rsidRDefault="00DF18B7" w:rsidP="00D93F73">
                            <w:pPr>
                              <w:widowControl w:val="0"/>
                              <w:autoSpaceDE w:val="0"/>
                              <w:autoSpaceDN w:val="0"/>
                              <w:adjustRightInd w:val="0"/>
                              <w:ind w:right="-755"/>
                              <w:rPr>
                                <w:rFonts w:ascii="Times New Roman" w:hAnsi="Times New Roman"/>
                                <w:szCs w:val="24"/>
                                <w:lang w:val="en-US"/>
                              </w:rPr>
                            </w:pPr>
                            <m:oMathPara>
                              <m:oMath>
                                <m:sSub>
                                  <m:sSubPr>
                                    <m:ctrlPr>
                                      <w:rPr>
                                        <w:rFonts w:ascii="Cambria Math" w:hAnsi="Cambria Math"/>
                                        <w:i/>
                                        <w:szCs w:val="24"/>
                                        <w:lang w:val="en-US"/>
                                      </w:rPr>
                                    </m:ctrlPr>
                                  </m:sSubPr>
                                  <m:e>
                                    <m:r>
                                      <w:rPr>
                                        <w:rFonts w:ascii="Cambria Math" w:hAnsi="Cambria Math"/>
                                        <w:szCs w:val="24"/>
                                        <w:lang w:val="en-US"/>
                                      </w:rPr>
                                      <m:t>P</m:t>
                                    </m:r>
                                  </m:e>
                                  <m:sub>
                                    <m:r>
                                      <w:rPr>
                                        <w:rFonts w:ascii="Cambria Math" w:hAnsi="Cambria Math"/>
                                        <w:szCs w:val="24"/>
                                        <w:lang w:val="en-US"/>
                                      </w:rPr>
                                      <m:t>b</m:t>
                                    </m:r>
                                  </m:sub>
                                </m:sSub>
                                <m:r>
                                  <w:rPr>
                                    <w:rFonts w:ascii="Cambria Math" w:hAnsi="Cambria Math"/>
                                    <w:szCs w:val="24"/>
                                    <w:lang w:val="en-US"/>
                                  </w:rPr>
                                  <m:t xml:space="preserve">= </m:t>
                                </m:r>
                                <m:f>
                                  <m:fPr>
                                    <m:ctrlPr>
                                      <w:rPr>
                                        <w:rFonts w:ascii="Cambria Math" w:hAnsi="Cambria Math"/>
                                        <w:i/>
                                        <w:szCs w:val="24"/>
                                        <w:lang w:val="en-US"/>
                                      </w:rPr>
                                    </m:ctrlPr>
                                  </m:fPr>
                                  <m:num>
                                    <m:r>
                                      <w:rPr>
                                        <w:rFonts w:ascii="Cambria Math" w:hAnsi="Cambria Math"/>
                                        <w:szCs w:val="24"/>
                                        <w:lang w:val="en-US"/>
                                      </w:rPr>
                                      <m:t>4 x M</m:t>
                                    </m:r>
                                  </m:num>
                                  <m:den>
                                    <m:sSub>
                                      <m:sSubPr>
                                        <m:ctrlPr>
                                          <w:rPr>
                                            <w:rFonts w:ascii="Cambria Math" w:hAnsi="Cambria Math"/>
                                            <w:i/>
                                            <w:szCs w:val="24"/>
                                            <w:lang w:val="en-US"/>
                                          </w:rPr>
                                        </m:ctrlPr>
                                      </m:sSubPr>
                                      <m:e>
                                        <m:r>
                                          <w:rPr>
                                            <w:rFonts w:ascii="Cambria Math" w:hAnsi="Cambria Math"/>
                                            <w:szCs w:val="24"/>
                                            <w:lang w:val="en-US"/>
                                          </w:rPr>
                                          <m:t>N</m:t>
                                        </m:r>
                                      </m:e>
                                      <m:sub>
                                        <m:r>
                                          <w:rPr>
                                            <w:rFonts w:ascii="Cambria Math" w:hAnsi="Cambria Math"/>
                                            <w:szCs w:val="24"/>
                                            <w:lang w:val="en-US"/>
                                          </w:rPr>
                                          <m:t>b</m:t>
                                        </m:r>
                                      </m:sub>
                                    </m:sSub>
                                    <m:r>
                                      <w:rPr>
                                        <w:rFonts w:ascii="Cambria Math" w:hAnsi="Cambria Math"/>
                                        <w:szCs w:val="24"/>
                                        <w:lang w:val="en-US"/>
                                      </w:rPr>
                                      <m:t xml:space="preserve"> x </m:t>
                                    </m:r>
                                    <m:sSub>
                                      <m:sSubPr>
                                        <m:ctrlPr>
                                          <w:rPr>
                                            <w:rFonts w:ascii="Cambria Math" w:hAnsi="Cambria Math"/>
                                            <w:i/>
                                            <w:szCs w:val="24"/>
                                            <w:lang w:val="en-US"/>
                                          </w:rPr>
                                        </m:ctrlPr>
                                      </m:sSubPr>
                                      <m:e>
                                        <m:r>
                                          <w:rPr>
                                            <w:rFonts w:ascii="Cambria Math" w:hAnsi="Cambria Math"/>
                                            <w:szCs w:val="24"/>
                                            <w:lang w:val="en-US"/>
                                          </w:rPr>
                                          <m:t>D</m:t>
                                        </m:r>
                                      </m:e>
                                      <m:sub>
                                        <m:r>
                                          <w:rPr>
                                            <w:rFonts w:ascii="Cambria Math" w:hAnsi="Cambria Math"/>
                                            <w:szCs w:val="24"/>
                                            <w:lang w:val="en-US"/>
                                          </w:rPr>
                                          <m:t>b</m:t>
                                        </m:r>
                                      </m:sub>
                                    </m:sSub>
                                  </m:den>
                                </m:f>
                                <m:r>
                                  <w:rPr>
                                    <w:rFonts w:ascii="Cambria Math" w:hAnsi="Cambria Math"/>
                                    <w:szCs w:val="24"/>
                                    <w:lang w:val="en-US"/>
                                  </w:rPr>
                                  <m:t xml:space="preserve">- </m:t>
                                </m:r>
                                <m:f>
                                  <m:fPr>
                                    <m:ctrlPr>
                                      <w:rPr>
                                        <w:rFonts w:ascii="Cambria Math" w:hAnsi="Cambria Math"/>
                                        <w:i/>
                                        <w:szCs w:val="24"/>
                                        <w:lang w:val="en-US"/>
                                      </w:rPr>
                                    </m:ctrlPr>
                                  </m:fPr>
                                  <m:num>
                                    <m:r>
                                      <w:rPr>
                                        <w:rFonts w:ascii="Cambria Math" w:hAnsi="Cambria Math"/>
                                        <w:szCs w:val="24"/>
                                        <w:lang w:val="en-US"/>
                                      </w:rPr>
                                      <m:t>H</m:t>
                                    </m:r>
                                  </m:num>
                                  <m:den>
                                    <m:sSub>
                                      <m:sSubPr>
                                        <m:ctrlPr>
                                          <w:rPr>
                                            <w:rFonts w:ascii="Cambria Math" w:hAnsi="Cambria Math"/>
                                            <w:i/>
                                            <w:szCs w:val="24"/>
                                            <w:lang w:val="en-US"/>
                                          </w:rPr>
                                        </m:ctrlPr>
                                      </m:sSubPr>
                                      <m:e>
                                        <m:r>
                                          <w:rPr>
                                            <w:rFonts w:ascii="Cambria Math" w:hAnsi="Cambria Math"/>
                                            <w:szCs w:val="24"/>
                                            <w:lang w:val="en-US"/>
                                          </w:rPr>
                                          <m:t>N</m:t>
                                        </m:r>
                                      </m:e>
                                      <m:sub>
                                        <m:r>
                                          <w:rPr>
                                            <w:rFonts w:ascii="Cambria Math" w:hAnsi="Cambria Math"/>
                                            <w:szCs w:val="24"/>
                                            <w:lang w:val="en-US"/>
                                          </w:rPr>
                                          <m:t>b</m:t>
                                        </m:r>
                                      </m:sub>
                                    </m:sSub>
                                  </m:den>
                                </m:f>
                              </m:oMath>
                            </m:oMathPara>
                          </w:p>
                          <w:p w14:paraId="0A538291" w14:textId="77777777" w:rsidR="00E277C4" w:rsidRDefault="00E277C4" w:rsidP="00D93F73"/>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1B753D09" id="Text Box 159" o:spid="_x0000_s1178" type="#_x0000_t202" style="position:absolute;left:0;text-align:left;margin-left:43.65pt;margin-top:12.95pt;width:142.1pt;height:39.95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" filled="f" stroked="f">
                <v:textbox>
                  <w:txbxContent>
                    <w:p w14:paraId="497AE296" w14:textId="68F8BEB0" w:rsidR="00E277C4" w:rsidRPr="009D105F" w:rsidRDefault="00000000" w:rsidP="00D93F73">
                      <w:pPr>
                        <w:widowControl w:val="0"/>
                        <w:autoSpaceDE w:val="0"/>
                        <w:autoSpaceDN w:val="0"/>
                        <w:adjustRightInd w:val="0"/>
                        <w:ind w:right="-755"/>
                        <w:rPr>
                          <w:rFonts w:ascii="Times New Roman" w:hAnsi="Times New Roman"/>
                          <w:szCs w:val="24"/>
                          <w:lang w:val="en-US"/>
                        </w:rPr>
                      </w:pPr>
                      <m:oMathPara>
                        <m:oMath>
                          <m:sSub>
                            <m:sSubPr>
                              <m:ctrlPr>
                                <w:rPr>
                                  <w:rFonts w:ascii="Cambria Math" w:hAnsi="Cambria Math"/>
                                  <w:i/>
                                  <w:szCs w:val="24"/>
                                  <w:lang w:val="en-US"/>
                                </w:rPr>
                              </m:ctrlPr>
                            </m:sSubPr>
                            <m:e>
                              <m:r>
                                <w:rPr>
                                  <w:rFonts w:ascii="Cambria Math" w:hAnsi="Cambria Math"/>
                                  <w:szCs w:val="24"/>
                                  <w:lang w:val="en-US"/>
                                </w:rPr>
                                <m:t>P</m:t>
                              </m:r>
                            </m:e>
                            <m:sub>
                              <m:r>
                                <w:rPr>
                                  <w:rFonts w:ascii="Cambria Math" w:hAnsi="Cambria Math"/>
                                  <w:szCs w:val="24"/>
                                  <w:lang w:val="en-US"/>
                                </w:rPr>
                                <m:t>b</m:t>
                              </m:r>
                            </m:sub>
                          </m:sSub>
                          <m:r>
                            <w:rPr>
                              <w:rFonts w:ascii="Cambria Math" w:hAnsi="Cambria Math"/>
                              <w:szCs w:val="24"/>
                              <w:lang w:val="en-US"/>
                            </w:rPr>
                            <m:t xml:space="preserve">= </m:t>
                          </m:r>
                          <m:f>
                            <m:fPr>
                              <m:ctrlPr>
                                <w:rPr>
                                  <w:rFonts w:ascii="Cambria Math" w:hAnsi="Cambria Math"/>
                                  <w:i/>
                                  <w:szCs w:val="24"/>
                                  <w:lang w:val="en-US"/>
                                </w:rPr>
                              </m:ctrlPr>
                            </m:fPr>
                            <m:num>
                              <m:r>
                                <w:rPr>
                                  <w:rFonts w:ascii="Cambria Math" w:hAnsi="Cambria Math"/>
                                  <w:szCs w:val="24"/>
                                  <w:lang w:val="en-US"/>
                                </w:rPr>
                                <m:t>4 x M</m:t>
                              </m:r>
                            </m:num>
                            <m:den>
                              <m:sSub>
                                <m:sSubPr>
                                  <m:ctrlPr>
                                    <w:rPr>
                                      <w:rFonts w:ascii="Cambria Math" w:hAnsi="Cambria Math"/>
                                      <w:i/>
                                      <w:szCs w:val="24"/>
                                      <w:lang w:val="en-US"/>
                                    </w:rPr>
                                  </m:ctrlPr>
                                </m:sSubPr>
                                <m:e>
                                  <m:r>
                                    <w:rPr>
                                      <w:rFonts w:ascii="Cambria Math" w:hAnsi="Cambria Math"/>
                                      <w:szCs w:val="24"/>
                                      <w:lang w:val="en-US"/>
                                    </w:rPr>
                                    <m:t>N</m:t>
                                  </m:r>
                                </m:e>
                                <m:sub>
                                  <m:r>
                                    <w:rPr>
                                      <w:rFonts w:ascii="Cambria Math" w:hAnsi="Cambria Math"/>
                                      <w:szCs w:val="24"/>
                                      <w:lang w:val="en-US"/>
                                    </w:rPr>
                                    <m:t>b</m:t>
                                  </m:r>
                                </m:sub>
                              </m:sSub>
                              <m:r>
                                <w:rPr>
                                  <w:rFonts w:ascii="Cambria Math" w:hAnsi="Cambria Math"/>
                                  <w:szCs w:val="24"/>
                                  <w:lang w:val="en-US"/>
                                </w:rPr>
                                <m:t xml:space="preserve"> x </m:t>
                              </m:r>
                              <m:sSub>
                                <m:sSubPr>
                                  <m:ctrlPr>
                                    <w:rPr>
                                      <w:rFonts w:ascii="Cambria Math" w:hAnsi="Cambria Math"/>
                                      <w:i/>
                                      <w:szCs w:val="24"/>
                                      <w:lang w:val="en-US"/>
                                    </w:rPr>
                                  </m:ctrlPr>
                                </m:sSubPr>
                                <m:e>
                                  <m:r>
                                    <w:rPr>
                                      <w:rFonts w:ascii="Cambria Math" w:hAnsi="Cambria Math"/>
                                      <w:szCs w:val="24"/>
                                      <w:lang w:val="en-US"/>
                                    </w:rPr>
                                    <m:t>D</m:t>
                                  </m:r>
                                </m:e>
                                <m:sub>
                                  <m:r>
                                    <w:rPr>
                                      <w:rFonts w:ascii="Cambria Math" w:hAnsi="Cambria Math"/>
                                      <w:szCs w:val="24"/>
                                      <w:lang w:val="en-US"/>
                                    </w:rPr>
                                    <m:t>b</m:t>
                                  </m:r>
                                </m:sub>
                              </m:sSub>
                            </m:den>
                          </m:f>
                          <m:r>
                            <w:rPr>
                              <w:rFonts w:ascii="Cambria Math" w:hAnsi="Cambria Math"/>
                              <w:szCs w:val="24"/>
                              <w:lang w:val="en-US"/>
                            </w:rPr>
                            <m:t xml:space="preserve">- </m:t>
                          </m:r>
                          <m:f>
                            <m:fPr>
                              <m:ctrlPr>
                                <w:rPr>
                                  <w:rFonts w:ascii="Cambria Math" w:hAnsi="Cambria Math"/>
                                  <w:i/>
                                  <w:szCs w:val="24"/>
                                  <w:lang w:val="en-US"/>
                                </w:rPr>
                              </m:ctrlPr>
                            </m:fPr>
                            <m:num>
                              <m:r>
                                <w:rPr>
                                  <w:rFonts w:ascii="Cambria Math" w:hAnsi="Cambria Math"/>
                                  <w:szCs w:val="24"/>
                                  <w:lang w:val="en-US"/>
                                </w:rPr>
                                <m:t>H</m:t>
                              </m:r>
                            </m:num>
                            <m:den>
                              <m:sSub>
                                <m:sSubPr>
                                  <m:ctrlPr>
                                    <w:rPr>
                                      <w:rFonts w:ascii="Cambria Math" w:hAnsi="Cambria Math"/>
                                      <w:i/>
                                      <w:szCs w:val="24"/>
                                      <w:lang w:val="en-US"/>
                                    </w:rPr>
                                  </m:ctrlPr>
                                </m:sSubPr>
                                <m:e>
                                  <m:r>
                                    <w:rPr>
                                      <w:rFonts w:ascii="Cambria Math" w:hAnsi="Cambria Math"/>
                                      <w:szCs w:val="24"/>
                                      <w:lang w:val="en-US"/>
                                    </w:rPr>
                                    <m:t>N</m:t>
                                  </m:r>
                                </m:e>
                                <m:sub>
                                  <m:r>
                                    <w:rPr>
                                      <w:rFonts w:ascii="Cambria Math" w:hAnsi="Cambria Math"/>
                                      <w:szCs w:val="24"/>
                                      <w:lang w:val="en-US"/>
                                    </w:rPr>
                                    <m:t>b</m:t>
                                  </m:r>
                                </m:sub>
                              </m:sSub>
                            </m:den>
                          </m:f>
                        </m:oMath>
                      </m:oMathPara>
                    </w:p>
                    <w:p w14:paraId="0A538291" w14:textId="77777777" w:rsidR="00E277C4" w:rsidRDefault="00E277C4" w:rsidP="00D93F73"/>
                  </w:txbxContent>
                </v:textbox>
              </v:shape>
            </w:pict>
          </mc:Fallback>
        </mc:AlternateContent>
      </w:r>
    </w:p>
    <w:p w14:paraId="5AF6E7CC" w14:textId="60A2D510" w:rsidR="00D93F73" w:rsidRPr="00CD55A9" w:rsidRDefault="00D93F73" w:rsidP="00D93F73">
      <w:pPr>
        <w:spacing w:line="300" w:lineRule="exact"/>
        <w:ind w:left="852"/>
        <w:jc w:val="both"/>
        <w:rPr>
          <w:rFonts w:ascii="Arial" w:hAnsi="Arial"/>
          <w:szCs w:val="24"/>
          <w:lang w:val="fr-FR"/>
        </w:rPr>
      </w:pPr>
      <w:r w:rsidRPr="00CD55A9">
        <w:rPr>
          <w:rFonts w:ascii="Arial" w:hAnsi="Arial"/>
          <w:szCs w:val="24"/>
          <w:lang w:val="fr-FR"/>
        </w:rPr>
        <w:t xml:space="preserve">                                              </w:t>
      </w:r>
      <w:r w:rsidR="00C240C4" w:rsidRPr="00CD55A9">
        <w:rPr>
          <w:rFonts w:ascii="Arial" w:hAnsi="Arial"/>
          <w:szCs w:val="24"/>
          <w:lang w:val="fr-FR"/>
        </w:rPr>
        <w:t xml:space="preserve">     </w:t>
      </w:r>
      <w:r w:rsidRPr="00CD55A9">
        <w:rPr>
          <w:rFonts w:ascii="Arial" w:hAnsi="Arial"/>
          <w:szCs w:val="24"/>
          <w:lang w:val="fr-FR"/>
        </w:rPr>
        <w:t>(34)</w:t>
      </w:r>
    </w:p>
    <w:p w14:paraId="4D276004" w14:textId="77777777" w:rsidR="00D93F73" w:rsidRPr="00CD55A9" w:rsidRDefault="00D93F73" w:rsidP="00D93F73">
      <w:pPr>
        <w:spacing w:line="300" w:lineRule="exact"/>
        <w:ind w:left="852"/>
        <w:jc w:val="both"/>
        <w:rPr>
          <w:rFonts w:ascii="Arial" w:hAnsi="Arial"/>
          <w:szCs w:val="24"/>
          <w:lang w:val="fr-FR"/>
        </w:rPr>
      </w:pPr>
    </w:p>
    <w:p w14:paraId="7A9B4A4C" w14:textId="77777777" w:rsidR="00D93F73" w:rsidRPr="00CD55A9" w:rsidRDefault="00D93F73" w:rsidP="00D93F73">
      <w:pPr>
        <w:spacing w:line="300" w:lineRule="exact"/>
        <w:ind w:left="852"/>
        <w:jc w:val="both"/>
        <w:rPr>
          <w:rFonts w:ascii="Arial" w:hAnsi="Arial"/>
          <w:szCs w:val="24"/>
          <w:lang w:val="fr-FR"/>
        </w:rPr>
      </w:pPr>
    </w:p>
    <w:p w14:paraId="327E4570" w14:textId="77777777" w:rsidR="00D93F73" w:rsidRPr="00CD55A9" w:rsidRDefault="00D93F73" w:rsidP="00D93F73">
      <w:pPr>
        <w:spacing w:line="300" w:lineRule="exact"/>
        <w:ind w:left="852"/>
        <w:jc w:val="both"/>
        <w:rPr>
          <w:rFonts w:ascii="Arial" w:hAnsi="Arial"/>
          <w:szCs w:val="24"/>
          <w:lang w:val="fr-FR"/>
        </w:rPr>
      </w:pPr>
      <w:r w:rsidRPr="00CD55A9">
        <w:rPr>
          <w:rFonts w:ascii="Arial" w:hAnsi="Arial"/>
          <w:szCs w:val="24"/>
          <w:lang w:val="fr-FR"/>
        </w:rPr>
        <w:t>Trong đó:</w:t>
      </w:r>
    </w:p>
    <w:p w14:paraId="313AAF08" w14:textId="77777777" w:rsidR="00D93F73" w:rsidRPr="00CD55A9" w:rsidRDefault="00D93F73" w:rsidP="00D93F73">
      <w:pPr>
        <w:spacing w:before="120" w:line="300" w:lineRule="exact"/>
        <w:ind w:left="852"/>
        <w:jc w:val="both"/>
        <w:rPr>
          <w:rFonts w:ascii="Arial" w:hAnsi="Arial"/>
          <w:szCs w:val="24"/>
          <w:lang w:val="fr-FR"/>
        </w:rPr>
      </w:pPr>
      <w:r w:rsidRPr="00CD55A9">
        <w:rPr>
          <w:rFonts w:ascii="Arial" w:hAnsi="Arial"/>
          <w:i/>
          <w:szCs w:val="24"/>
          <w:lang w:val="fr-FR"/>
        </w:rPr>
        <w:t xml:space="preserve">M  </w:t>
      </w:r>
      <w:r w:rsidRPr="00CD55A9">
        <w:rPr>
          <w:rFonts w:ascii="Arial" w:hAnsi="Arial"/>
          <w:szCs w:val="24"/>
          <w:lang w:val="fr-FR"/>
        </w:rPr>
        <w:t xml:space="preserve"> : là phản lực mô men lật, tính bằng ft.Ib;</w:t>
      </w:r>
    </w:p>
    <w:p w14:paraId="33599B7A" w14:textId="77777777" w:rsidR="00D93F73" w:rsidRPr="00CD55A9" w:rsidRDefault="00D93F73" w:rsidP="00D93F73">
      <w:pPr>
        <w:spacing w:before="120" w:line="300" w:lineRule="exact"/>
        <w:ind w:left="852"/>
        <w:jc w:val="both"/>
        <w:rPr>
          <w:rFonts w:ascii="Arial" w:hAnsi="Arial"/>
          <w:szCs w:val="24"/>
          <w:lang w:val="fr-FR"/>
        </w:rPr>
      </w:pPr>
      <w:r w:rsidRPr="00CD55A9">
        <w:rPr>
          <w:rFonts w:ascii="Arial" w:hAnsi="Arial"/>
          <w:i/>
          <w:szCs w:val="24"/>
          <w:lang w:val="fr-FR"/>
        </w:rPr>
        <w:t xml:space="preserve">H  </w:t>
      </w:r>
      <w:r w:rsidRPr="00CD55A9">
        <w:rPr>
          <w:rFonts w:ascii="Arial" w:hAnsi="Arial"/>
          <w:szCs w:val="24"/>
          <w:lang w:val="fr-FR"/>
        </w:rPr>
        <w:t xml:space="preserve"> : là phản lực dọc trục, tính bằng lb;</w:t>
      </w:r>
    </w:p>
    <w:p w14:paraId="0FAE5B6F" w14:textId="55A2708D" w:rsidR="00D93F73" w:rsidRPr="00CD55A9" w:rsidRDefault="00D93F73" w:rsidP="00D93F73">
      <w:pPr>
        <w:spacing w:before="120" w:line="300" w:lineRule="exact"/>
        <w:ind w:left="852"/>
        <w:jc w:val="both"/>
        <w:rPr>
          <w:rFonts w:ascii="Arial" w:hAnsi="Arial"/>
          <w:szCs w:val="24"/>
          <w:lang w:val="fr-FR"/>
        </w:rPr>
      </w:pPr>
      <w:r w:rsidRPr="00CD55A9">
        <w:rPr>
          <w:rFonts w:ascii="Arial" w:hAnsi="Arial"/>
          <w:i/>
          <w:szCs w:val="24"/>
          <w:lang w:val="fr-FR"/>
        </w:rPr>
        <w:t>D</w:t>
      </w:r>
      <w:r w:rsidRPr="00CD55A9">
        <w:rPr>
          <w:rFonts w:ascii="Arial" w:hAnsi="Arial"/>
          <w:i/>
          <w:szCs w:val="24"/>
          <w:vertAlign w:val="subscript"/>
          <w:lang w:val="fr-FR"/>
        </w:rPr>
        <w:t>b</w:t>
      </w:r>
      <w:r w:rsidRPr="00CD55A9">
        <w:rPr>
          <w:rFonts w:ascii="Arial" w:hAnsi="Arial"/>
          <w:szCs w:val="24"/>
          <w:lang w:val="fr-FR"/>
        </w:rPr>
        <w:t xml:space="preserve">  : là đường kính vòng chia của bu lông liên kết mâm quay, tính bằng ft; </w:t>
      </w:r>
    </w:p>
    <w:p w14:paraId="2EF66912" w14:textId="77777777" w:rsidR="00D93F73" w:rsidRPr="00CD55A9" w:rsidRDefault="00D93F73" w:rsidP="00D93F73">
      <w:pPr>
        <w:spacing w:before="120" w:line="300" w:lineRule="exact"/>
        <w:ind w:left="852"/>
        <w:jc w:val="both"/>
        <w:rPr>
          <w:rFonts w:ascii="Arial" w:hAnsi="Arial"/>
          <w:szCs w:val="24"/>
          <w:lang w:val="fr-FR"/>
        </w:rPr>
      </w:pPr>
      <w:r w:rsidRPr="00CD55A9">
        <w:rPr>
          <w:rFonts w:ascii="Arial" w:hAnsi="Arial"/>
          <w:i/>
          <w:szCs w:val="24"/>
          <w:lang w:val="fr-FR"/>
        </w:rPr>
        <w:t>N</w:t>
      </w:r>
      <w:r w:rsidRPr="00CD55A9">
        <w:rPr>
          <w:rFonts w:ascii="Arial" w:hAnsi="Arial"/>
          <w:i/>
          <w:szCs w:val="24"/>
          <w:vertAlign w:val="subscript"/>
          <w:lang w:val="fr-FR"/>
        </w:rPr>
        <w:t>b</w:t>
      </w:r>
      <w:r w:rsidRPr="00CD55A9">
        <w:rPr>
          <w:rFonts w:ascii="Arial" w:hAnsi="Arial"/>
          <w:szCs w:val="24"/>
          <w:lang w:val="fr-FR"/>
        </w:rPr>
        <w:t>  : là số lượng bu lông liên kết.</w:t>
      </w:r>
    </w:p>
    <w:p w14:paraId="3E29B6C6" w14:textId="77777777" w:rsidR="00D93F73" w:rsidRPr="00CD55A9" w:rsidRDefault="00D93F73" w:rsidP="00D93F73">
      <w:pPr>
        <w:spacing w:before="120" w:line="300" w:lineRule="exact"/>
        <w:ind w:left="852"/>
        <w:jc w:val="both"/>
        <w:rPr>
          <w:rFonts w:ascii="Arial" w:hAnsi="Arial"/>
          <w:szCs w:val="24"/>
          <w:lang w:val="fr-FR"/>
        </w:rPr>
      </w:pPr>
      <w:r w:rsidRPr="00CD55A9">
        <w:rPr>
          <w:rFonts w:ascii="Arial" w:hAnsi="Arial"/>
          <w:szCs w:val="24"/>
          <w:lang w:val="fr-FR"/>
        </w:rPr>
        <w:t xml:space="preserve">Tải trọng </w:t>
      </w:r>
      <w:r w:rsidRPr="00CD55A9">
        <w:rPr>
          <w:rFonts w:ascii="Arial" w:hAnsi="Arial"/>
          <w:i/>
          <w:szCs w:val="24"/>
          <w:lang w:val="fr-FR"/>
        </w:rPr>
        <w:t>P</w:t>
      </w:r>
      <w:r w:rsidRPr="00CD55A9">
        <w:rPr>
          <w:rFonts w:ascii="Arial" w:hAnsi="Arial"/>
          <w:i/>
          <w:szCs w:val="24"/>
          <w:vertAlign w:val="subscript"/>
          <w:lang w:val="fr-FR"/>
        </w:rPr>
        <w:t>b</w:t>
      </w:r>
      <w:r w:rsidRPr="00CD55A9">
        <w:rPr>
          <w:rFonts w:ascii="Arial" w:hAnsi="Arial"/>
          <w:szCs w:val="24"/>
          <w:lang w:val="fr-FR"/>
        </w:rPr>
        <w:t xml:space="preserve"> không được vượt quá diện tích ứng suất kéo bu lông nhân với cường độ kéo bu lông. Cả hai bu lông (bu lông trong và ngoài) phải thỏa mãn yêu cầu này.</w:t>
      </w:r>
    </w:p>
    <w:p w14:paraId="61559E99" w14:textId="77777777" w:rsidR="00D93F73" w:rsidRPr="00CD55A9" w:rsidRDefault="00D93F73" w:rsidP="00D93F73">
      <w:pPr>
        <w:spacing w:before="120" w:line="300" w:lineRule="exact"/>
        <w:ind w:left="852"/>
        <w:jc w:val="both"/>
        <w:rPr>
          <w:rFonts w:ascii="Arial" w:hAnsi="Arial"/>
          <w:szCs w:val="24"/>
          <w:lang w:val="fr-FR"/>
        </w:rPr>
      </w:pPr>
      <w:r w:rsidRPr="00CD55A9">
        <w:rPr>
          <w:rFonts w:ascii="Arial" w:hAnsi="Arial"/>
          <w:szCs w:val="24"/>
          <w:lang w:val="fr-FR"/>
        </w:rPr>
        <w:t xml:space="preserve">Công thức (34) là xấp xỉ của tải trọng lên bu lông chịu tải lớn nhất có thể bị ảnh hưởng bởi kết cấu cần trục và thiết kế mâm quay. Giả định rằng độ lệch kết cấu cần trục không gây ra tải trọng tăng thêm lên bu lông, mặt phẳng lắp bu lông là song song với nhau, bu lông có tải trọng đặt trước đồng nhất theo quy chuẩn của nhà </w:t>
      </w:r>
      <w:r w:rsidR="00C53DDB" w:rsidRPr="00CD55A9">
        <w:rPr>
          <w:rFonts w:ascii="Arial" w:hAnsi="Arial"/>
          <w:szCs w:val="24"/>
          <w:lang w:val="fr-FR"/>
        </w:rPr>
        <w:t>chế tạo</w:t>
      </w:r>
      <w:r w:rsidRPr="00CD55A9">
        <w:rPr>
          <w:rFonts w:ascii="Arial" w:hAnsi="Arial"/>
          <w:szCs w:val="24"/>
          <w:lang w:val="fr-FR"/>
        </w:rPr>
        <w:t xml:space="preserve"> và đường kính vòng bu lông tương đối gần với đường kính vòng bi hoặc đường rãnh lăn. Nhà </w:t>
      </w:r>
      <w:r w:rsidR="00C53DDB" w:rsidRPr="00CD55A9">
        <w:rPr>
          <w:rFonts w:ascii="Arial" w:hAnsi="Arial"/>
          <w:szCs w:val="24"/>
          <w:lang w:val="fr-FR"/>
        </w:rPr>
        <w:t>chế tạo</w:t>
      </w:r>
      <w:r w:rsidRPr="00CD55A9">
        <w:rPr>
          <w:rFonts w:ascii="Arial" w:hAnsi="Arial"/>
          <w:szCs w:val="24"/>
          <w:lang w:val="fr-FR"/>
        </w:rPr>
        <w:t xml:space="preserve"> cần trục có trách nhiệm xác nhận công thức trên là phù hợp cho thiết kế cần trục và mâm quay cụ thể.</w:t>
      </w:r>
    </w:p>
    <w:p w14:paraId="2CB2372A" w14:textId="77777777" w:rsidR="00D93F73" w:rsidRPr="00CD55A9" w:rsidRDefault="00D93F73" w:rsidP="00D93F73">
      <w:pPr>
        <w:spacing w:before="120" w:line="300" w:lineRule="exact"/>
        <w:ind w:left="852"/>
        <w:jc w:val="both"/>
        <w:rPr>
          <w:rFonts w:ascii="Arial" w:hAnsi="Arial"/>
          <w:szCs w:val="24"/>
          <w:lang w:val="fr-FR"/>
        </w:rPr>
      </w:pPr>
      <w:r w:rsidRPr="00CD55A9">
        <w:rPr>
          <w:rFonts w:ascii="Arial" w:hAnsi="Arial"/>
          <w:szCs w:val="24"/>
          <w:lang w:val="fr-FR"/>
        </w:rPr>
        <w:t xml:space="preserve">(6) Tiêu chuẩn độ bền tới hạn của vành mâm quay, các bộ phận con lăn, con lăn móc </w:t>
      </w:r>
    </w:p>
    <w:p w14:paraId="4BFB0918" w14:textId="77777777" w:rsidR="00D93F73" w:rsidRPr="00CD55A9" w:rsidRDefault="00D93F73" w:rsidP="00D93F73">
      <w:pPr>
        <w:spacing w:before="120" w:line="300" w:lineRule="exact"/>
        <w:ind w:left="852"/>
        <w:jc w:val="both"/>
        <w:rPr>
          <w:rFonts w:ascii="Arial" w:hAnsi="Arial"/>
          <w:szCs w:val="24"/>
          <w:lang w:val="fr-FR"/>
        </w:rPr>
      </w:pPr>
      <w:r w:rsidRPr="00CD55A9">
        <w:rPr>
          <w:rFonts w:ascii="Arial" w:hAnsi="Arial"/>
          <w:szCs w:val="24"/>
          <w:lang w:val="fr-FR"/>
        </w:rPr>
        <w:lastRenderedPageBreak/>
        <w:t xml:space="preserve">Tiêu chuẩn độ bền tới hạn của vành mâm quay, các bộ phận con lăn, con lăn móc trong mâm quay được sử dụng để ngăn chặn sự chia tách giữa phần bệ và cần trục như sau: ứng suất tính toán lớn nhất phải bằng hoặc nhỏ hơn độ bền kéo tới hạn thực tế nhỏ nhất của vật liệu. Ứng suất tính toán phải dựa trên phản lực gây ra bởi 3,75 lần FL, với trọng lượng bản thân cần trục, chuyển động của cần trục, độ nghiêng </w:t>
      </w:r>
      <w:r w:rsidR="00775E30" w:rsidRPr="00CD55A9">
        <w:rPr>
          <w:rFonts w:ascii="Arial" w:hAnsi="Arial"/>
          <w:szCs w:val="24"/>
          <w:lang w:val="fr-FR"/>
        </w:rPr>
        <w:t xml:space="preserve">của </w:t>
      </w:r>
      <w:r w:rsidRPr="00CD55A9">
        <w:rPr>
          <w:rFonts w:ascii="Arial" w:hAnsi="Arial"/>
          <w:szCs w:val="24"/>
          <w:lang w:val="fr-FR"/>
        </w:rPr>
        <w:t xml:space="preserve">cần trục, </w:t>
      </w:r>
      <w:r w:rsidR="00775E30" w:rsidRPr="00CD55A9">
        <w:rPr>
          <w:rFonts w:ascii="Arial" w:hAnsi="Arial"/>
          <w:szCs w:val="24"/>
          <w:lang w:val="fr-FR"/>
        </w:rPr>
        <w:t xml:space="preserve">lực offlead và </w:t>
      </w:r>
      <w:r w:rsidRPr="00CD55A9">
        <w:rPr>
          <w:rFonts w:ascii="Arial" w:hAnsi="Arial"/>
          <w:szCs w:val="24"/>
          <w:lang w:val="fr-FR"/>
        </w:rPr>
        <w:t>sidelead và các tác động môi trường như định nghĩa tại mục 2.3.</w:t>
      </w:r>
    </w:p>
    <w:p w14:paraId="7898B874" w14:textId="77777777" w:rsidR="00D93F73" w:rsidRPr="00CD55A9" w:rsidRDefault="00D93F73" w:rsidP="00D93F73">
      <w:pPr>
        <w:spacing w:before="120" w:line="300" w:lineRule="exact"/>
        <w:ind w:left="852"/>
        <w:jc w:val="both"/>
        <w:rPr>
          <w:rFonts w:ascii="Arial" w:hAnsi="Arial"/>
          <w:szCs w:val="24"/>
          <w:lang w:val="fr-FR"/>
        </w:rPr>
      </w:pPr>
      <w:r w:rsidRPr="00CD55A9">
        <w:rPr>
          <w:rFonts w:ascii="Arial" w:hAnsi="Arial"/>
          <w:szCs w:val="24"/>
          <w:lang w:val="fr-FR"/>
        </w:rPr>
        <w:t xml:space="preserve">Độ bền tới hạn </w:t>
      </w:r>
      <w:r w:rsidRPr="00CD55A9">
        <w:rPr>
          <w:rFonts w:ascii="Arial" w:hAnsi="Arial"/>
          <w:i/>
          <w:szCs w:val="24"/>
          <w:lang w:val="fr-FR"/>
        </w:rPr>
        <w:t>P</w:t>
      </w:r>
      <w:r w:rsidRPr="00CD55A9">
        <w:rPr>
          <w:rFonts w:ascii="Arial" w:hAnsi="Arial"/>
          <w:i/>
          <w:szCs w:val="24"/>
          <w:vertAlign w:val="subscript"/>
          <w:lang w:val="fr-FR"/>
        </w:rPr>
        <w:t>n</w:t>
      </w:r>
      <w:r w:rsidRPr="00CD55A9">
        <w:rPr>
          <w:rFonts w:ascii="Arial" w:hAnsi="Arial"/>
          <w:szCs w:val="24"/>
          <w:lang w:val="fr-FR"/>
        </w:rPr>
        <w:t xml:space="preserve"> (lb) của bộ phận yếu nhất của mâm quay phải thỏa mãn:</w:t>
      </w:r>
    </w:p>
    <w:p w14:paraId="15E93912" w14:textId="6296D60A" w:rsidR="00D93F73" w:rsidRPr="00CD55A9" w:rsidRDefault="009D105F" w:rsidP="00D93F73">
      <w:pPr>
        <w:spacing w:before="120" w:line="300" w:lineRule="exact"/>
        <w:ind w:left="852"/>
        <w:jc w:val="both"/>
        <w:rPr>
          <w:rFonts w:ascii="Arial" w:hAnsi="Arial"/>
          <w:szCs w:val="24"/>
          <w:lang w:val="fr-FR"/>
        </w:rPr>
      </w:pPr>
      <w:r w:rsidRPr="00CD55A9">
        <w:rPr>
          <w:rFonts w:ascii="Arial" w:hAnsi="Arial"/>
          <w:noProof/>
          <w:szCs w:val="24"/>
          <w:lang w:val="en-US"/>
        </w:rPr>
        <mc:AlternateContent>
          <mc:Choice Requires="wps">
            <w:drawing>
              <wp:anchor distT="0" distB="0" distL="114300" distR="114300" simplePos="0" relativeHeight="251655168" behindDoc="0" locked="0" layoutInCell="1" allowOverlap="1" wp14:anchorId="7BB3434E" wp14:editId="0823DB0A">
                <wp:simplePos x="0" y="0"/>
                <wp:positionH relativeFrom="column">
                  <wp:posOffset>532130</wp:posOffset>
                </wp:positionH>
                <wp:positionV relativeFrom="paragraph">
                  <wp:posOffset>174625</wp:posOffset>
                </wp:positionV>
                <wp:extent cx="1183640" cy="434975"/>
                <wp:effectExtent l="0" t="0" r="0" b="0"/>
                <wp:wrapNone/>
                <wp:docPr id="894748647" name="Text Box 2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3640" cy="434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799D17" w14:textId="0794C323" w:rsidR="00E277C4" w:rsidRPr="00FC4A00" w:rsidRDefault="00DF18B7" w:rsidP="00D93F73">
                            <w:pPr>
                              <w:rPr>
                                <w:color w:val="FF0000"/>
                                <w:lang w:val="vi-VN"/>
                              </w:rPr>
                            </w:pPr>
                            <m:oMathPara>
                              <m:oMath>
                                <m:sSub>
                                  <m:sSubPr>
                                    <m:ctrlPr>
                                      <w:rPr>
                                        <w:rFonts w:ascii="Cambria Math" w:eastAsia="Arial" w:hAnsi="Cambria Math"/>
                                        <w:i/>
                                        <w:color w:val="FF0000"/>
                                        <w:sz w:val="22"/>
                                        <w:szCs w:val="22"/>
                                        <w:lang w:val="vi-VN"/>
                                      </w:rPr>
                                    </m:ctrlPr>
                                  </m:sSubPr>
                                  <m:e>
                                    <m:r>
                                      <w:rPr>
                                        <w:rFonts w:ascii="Cambria Math" w:eastAsia="Arial" w:hAnsi="Cambria Math"/>
                                        <w:color w:val="FF0000"/>
                                        <w:sz w:val="22"/>
                                        <w:szCs w:val="22"/>
                                        <w:lang w:val="vi-VN"/>
                                      </w:rPr>
                                      <m:t>P</m:t>
                                    </m:r>
                                  </m:e>
                                  <m:sub>
                                    <m:r>
                                      <w:rPr>
                                        <w:rFonts w:ascii="Cambria Math" w:eastAsia="Arial" w:hAnsi="Cambria Math"/>
                                        <w:color w:val="FF0000"/>
                                        <w:sz w:val="22"/>
                                        <w:szCs w:val="22"/>
                                        <w:lang w:val="vi-VN"/>
                                      </w:rPr>
                                      <m:t>n</m:t>
                                    </m:r>
                                  </m:sub>
                                </m:sSub>
                                <m:r>
                                  <w:rPr>
                                    <w:rFonts w:ascii="Cambria Math" w:eastAsia="Arial" w:hAnsi="Cambria Math"/>
                                    <w:color w:val="FF0000"/>
                                    <w:sz w:val="22"/>
                                    <w:szCs w:val="22"/>
                                    <w:lang w:val="vi-VN"/>
                                  </w:rPr>
                                  <m:t xml:space="preserve">≥ </m:t>
                                </m:r>
                                <m:f>
                                  <m:fPr>
                                    <m:ctrlPr>
                                      <w:rPr>
                                        <w:rFonts w:ascii="Cambria Math" w:eastAsia="Arial" w:hAnsi="Cambria Math"/>
                                        <w:i/>
                                        <w:color w:val="FF0000"/>
                                        <w:sz w:val="22"/>
                                        <w:szCs w:val="22"/>
                                        <w:lang w:val="vi-VN"/>
                                      </w:rPr>
                                    </m:ctrlPr>
                                  </m:fPr>
                                  <m:num>
                                    <m:r>
                                      <w:rPr>
                                        <w:rFonts w:ascii="Cambria Math" w:eastAsia="Arial" w:hAnsi="Cambria Math"/>
                                        <w:color w:val="FF0000"/>
                                        <w:sz w:val="22"/>
                                        <w:szCs w:val="22"/>
                                        <w:lang w:val="vi-VN"/>
                                      </w:rPr>
                                      <m:t>4 x M</m:t>
                                    </m:r>
                                  </m:num>
                                  <m:den>
                                    <m:sSub>
                                      <m:sSubPr>
                                        <m:ctrlPr>
                                          <w:rPr>
                                            <w:rFonts w:ascii="Cambria Math" w:eastAsia="Arial" w:hAnsi="Cambria Math"/>
                                            <w:i/>
                                            <w:color w:val="FF0000"/>
                                            <w:sz w:val="22"/>
                                            <w:szCs w:val="22"/>
                                            <w:lang w:val="vi-VN"/>
                                          </w:rPr>
                                        </m:ctrlPr>
                                      </m:sSubPr>
                                      <m:e>
                                        <m:r>
                                          <w:rPr>
                                            <w:rFonts w:ascii="Cambria Math" w:eastAsia="Arial" w:hAnsi="Cambria Math"/>
                                            <w:color w:val="FF0000"/>
                                            <w:sz w:val="22"/>
                                            <w:szCs w:val="22"/>
                                            <w:lang w:val="vi-VN"/>
                                          </w:rPr>
                                          <m:t>D</m:t>
                                        </m:r>
                                      </m:e>
                                      <m:sub>
                                        <m:r>
                                          <w:rPr>
                                            <w:rFonts w:ascii="Cambria Math" w:eastAsia="Arial" w:hAnsi="Cambria Math"/>
                                            <w:color w:val="FF0000"/>
                                            <w:sz w:val="22"/>
                                            <w:szCs w:val="22"/>
                                            <w:lang w:val="vi-VN"/>
                                          </w:rPr>
                                          <m:t>r</m:t>
                                        </m:r>
                                      </m:sub>
                                    </m:sSub>
                                  </m:den>
                                </m:f>
                                <m:r>
                                  <w:rPr>
                                    <w:rFonts w:ascii="Cambria Math" w:eastAsia="Arial" w:hAnsi="Cambria Math"/>
                                    <w:color w:val="FF0000"/>
                                    <w:sz w:val="22"/>
                                    <w:szCs w:val="22"/>
                                    <w:lang w:val="vi-VN"/>
                                  </w:rPr>
                                  <m:t>-H</m:t>
                                </m:r>
                              </m:oMath>
                            </m:oMathPara>
                          </w:p>
                          <w:p w14:paraId="1E8C6202" w14:textId="77777777" w:rsidR="00E277C4" w:rsidRDefault="00E277C4" w:rsidP="00D93F73"/>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7BB3434E" id="Text Box 220" o:spid="_x0000_s1179" type="#_x0000_t202" style="position:absolute;left:0;text-align:left;margin-left:41.9pt;margin-top:13.75pt;width:93.2pt;height:34.2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" filled="f" stroked="f">
                <v:textbox>
                  <w:txbxContent>
                    <w:p w14:paraId="52799D17" w14:textId="0794C323" w:rsidR="00E277C4" w:rsidRPr="00FC4A00" w:rsidRDefault="00000000" w:rsidP="00D93F73">
                      <w:pPr>
                        <w:rPr>
                          <w:color w:val="FF0000"/>
                          <w:lang w:val="vi-VN"/>
                        </w:rPr>
                      </w:pPr>
                      <m:oMathPara>
                        <m:oMath>
                          <m:sSub>
                            <m:sSubPr>
                              <m:ctrlPr>
                                <w:rPr>
                                  <w:rFonts w:ascii="Cambria Math" w:eastAsia="Arial" w:hAnsi="Cambria Math"/>
                                  <w:i/>
                                  <w:color w:val="FF0000"/>
                                  <w:sz w:val="22"/>
                                  <w:szCs w:val="22"/>
                                  <w:lang w:val="vi-VN"/>
                                </w:rPr>
                              </m:ctrlPr>
                            </m:sSubPr>
                            <m:e>
                              <m:r>
                                <w:rPr>
                                  <w:rFonts w:ascii="Cambria Math" w:eastAsia="Arial" w:hAnsi="Cambria Math"/>
                                  <w:color w:val="FF0000"/>
                                  <w:sz w:val="22"/>
                                  <w:szCs w:val="22"/>
                                  <w:lang w:val="vi-VN"/>
                                </w:rPr>
                                <m:t>P</m:t>
                              </m:r>
                            </m:e>
                            <m:sub>
                              <m:r>
                                <w:rPr>
                                  <w:rFonts w:ascii="Cambria Math" w:eastAsia="Arial" w:hAnsi="Cambria Math"/>
                                  <w:color w:val="FF0000"/>
                                  <w:sz w:val="22"/>
                                  <w:szCs w:val="22"/>
                                  <w:lang w:val="vi-VN"/>
                                </w:rPr>
                                <m:t>n</m:t>
                              </m:r>
                            </m:sub>
                          </m:sSub>
                          <m:r>
                            <w:rPr>
                              <w:rFonts w:ascii="Cambria Math" w:eastAsia="Arial" w:hAnsi="Cambria Math"/>
                              <w:color w:val="FF0000"/>
                              <w:sz w:val="22"/>
                              <w:szCs w:val="22"/>
                              <w:lang w:val="vi-VN"/>
                            </w:rPr>
                            <m:t xml:space="preserve">≥ </m:t>
                          </m:r>
                          <m:f>
                            <m:fPr>
                              <m:ctrlPr>
                                <w:rPr>
                                  <w:rFonts w:ascii="Cambria Math" w:eastAsia="Arial" w:hAnsi="Cambria Math"/>
                                  <w:i/>
                                  <w:color w:val="FF0000"/>
                                  <w:sz w:val="22"/>
                                  <w:szCs w:val="22"/>
                                  <w:lang w:val="vi-VN"/>
                                </w:rPr>
                              </m:ctrlPr>
                            </m:fPr>
                            <m:num>
                              <m:r>
                                <w:rPr>
                                  <w:rFonts w:ascii="Cambria Math" w:eastAsia="Arial" w:hAnsi="Cambria Math"/>
                                  <w:color w:val="FF0000"/>
                                  <w:sz w:val="22"/>
                                  <w:szCs w:val="22"/>
                                  <w:lang w:val="vi-VN"/>
                                </w:rPr>
                                <m:t>4 x M</m:t>
                              </m:r>
                            </m:num>
                            <m:den>
                              <m:sSub>
                                <m:sSubPr>
                                  <m:ctrlPr>
                                    <w:rPr>
                                      <w:rFonts w:ascii="Cambria Math" w:eastAsia="Arial" w:hAnsi="Cambria Math"/>
                                      <w:i/>
                                      <w:color w:val="FF0000"/>
                                      <w:sz w:val="22"/>
                                      <w:szCs w:val="22"/>
                                      <w:lang w:val="vi-VN"/>
                                    </w:rPr>
                                  </m:ctrlPr>
                                </m:sSubPr>
                                <m:e>
                                  <m:r>
                                    <w:rPr>
                                      <w:rFonts w:ascii="Cambria Math" w:eastAsia="Arial" w:hAnsi="Cambria Math"/>
                                      <w:color w:val="FF0000"/>
                                      <w:sz w:val="22"/>
                                      <w:szCs w:val="22"/>
                                      <w:lang w:val="vi-VN"/>
                                    </w:rPr>
                                    <m:t>D</m:t>
                                  </m:r>
                                </m:e>
                                <m:sub>
                                  <m:r>
                                    <w:rPr>
                                      <w:rFonts w:ascii="Cambria Math" w:eastAsia="Arial" w:hAnsi="Cambria Math"/>
                                      <w:color w:val="FF0000"/>
                                      <w:sz w:val="22"/>
                                      <w:szCs w:val="22"/>
                                      <w:lang w:val="vi-VN"/>
                                    </w:rPr>
                                    <m:t>r</m:t>
                                  </m:r>
                                </m:sub>
                              </m:sSub>
                            </m:den>
                          </m:f>
                          <m:r>
                            <w:rPr>
                              <w:rFonts w:ascii="Cambria Math" w:eastAsia="Arial" w:hAnsi="Cambria Math"/>
                              <w:color w:val="FF0000"/>
                              <w:sz w:val="22"/>
                              <w:szCs w:val="22"/>
                              <w:lang w:val="vi-VN"/>
                            </w:rPr>
                            <m:t>-H</m:t>
                          </m:r>
                        </m:oMath>
                      </m:oMathPara>
                    </w:p>
                    <w:p w14:paraId="1E8C6202" w14:textId="77777777" w:rsidR="00E277C4" w:rsidRDefault="00E277C4" w:rsidP="00D93F73"/>
                  </w:txbxContent>
                </v:textbox>
              </v:shape>
            </w:pict>
          </mc:Fallback>
        </mc:AlternateContent>
      </w:r>
    </w:p>
    <w:p w14:paraId="2F3F35FE" w14:textId="77777777" w:rsidR="00D93F73" w:rsidRPr="003F0006" w:rsidRDefault="00D93F73" w:rsidP="00D93F73">
      <w:pPr>
        <w:spacing w:line="300" w:lineRule="exact"/>
        <w:ind w:left="852"/>
        <w:jc w:val="both"/>
        <w:rPr>
          <w:rFonts w:ascii="Arial" w:hAnsi="Arial"/>
          <w:szCs w:val="24"/>
          <w:lang w:val="fr-FR"/>
        </w:rPr>
      </w:pPr>
      <w:r w:rsidRPr="003F0006">
        <w:rPr>
          <w:rFonts w:ascii="Arial" w:hAnsi="Arial"/>
          <w:szCs w:val="24"/>
          <w:lang w:val="fr-FR"/>
        </w:rPr>
        <w:t xml:space="preserve">                                           (35)</w:t>
      </w:r>
    </w:p>
    <w:p w14:paraId="27070B92" w14:textId="77777777" w:rsidR="00D93F73" w:rsidRPr="00CD55A9" w:rsidRDefault="00D93F73" w:rsidP="00D93F73">
      <w:pPr>
        <w:spacing w:line="300" w:lineRule="exact"/>
        <w:ind w:left="852"/>
        <w:jc w:val="both"/>
        <w:rPr>
          <w:rFonts w:ascii="Arial" w:hAnsi="Arial"/>
          <w:szCs w:val="24"/>
          <w:lang w:val="fr-FR"/>
        </w:rPr>
      </w:pPr>
    </w:p>
    <w:p w14:paraId="54539FA7" w14:textId="77777777" w:rsidR="00D93F73" w:rsidRPr="00CD55A9" w:rsidRDefault="00D93F73" w:rsidP="00D93F73">
      <w:pPr>
        <w:spacing w:line="300" w:lineRule="exact"/>
        <w:ind w:left="852"/>
        <w:jc w:val="both"/>
        <w:rPr>
          <w:rFonts w:ascii="Arial" w:hAnsi="Arial"/>
          <w:szCs w:val="24"/>
          <w:lang w:val="fr-FR"/>
        </w:rPr>
      </w:pPr>
    </w:p>
    <w:p w14:paraId="2720ABAD" w14:textId="77777777" w:rsidR="00D93F73" w:rsidRPr="00CD55A9" w:rsidRDefault="00D93F73" w:rsidP="00D93F73">
      <w:pPr>
        <w:spacing w:before="120" w:line="300" w:lineRule="exact"/>
        <w:ind w:left="852"/>
        <w:jc w:val="both"/>
        <w:rPr>
          <w:rFonts w:ascii="Arial" w:hAnsi="Arial"/>
          <w:szCs w:val="24"/>
          <w:lang w:val="fr-FR"/>
        </w:rPr>
      </w:pPr>
      <w:r w:rsidRPr="00CD55A9">
        <w:rPr>
          <w:rFonts w:ascii="Arial" w:hAnsi="Arial"/>
          <w:szCs w:val="24"/>
          <w:lang w:val="fr-FR"/>
        </w:rPr>
        <w:t>Trong đó</w:t>
      </w:r>
    </w:p>
    <w:p w14:paraId="2B66D5CE" w14:textId="77777777" w:rsidR="00D93F73" w:rsidRPr="00CD55A9" w:rsidRDefault="00D93F73" w:rsidP="00D93F73">
      <w:pPr>
        <w:spacing w:before="120" w:line="300" w:lineRule="exact"/>
        <w:ind w:left="852"/>
        <w:jc w:val="both"/>
        <w:rPr>
          <w:rFonts w:ascii="Arial" w:hAnsi="Arial"/>
          <w:szCs w:val="24"/>
          <w:lang w:val="fr-FR"/>
        </w:rPr>
      </w:pPr>
      <w:r w:rsidRPr="00CD55A9">
        <w:rPr>
          <w:rFonts w:ascii="Arial" w:hAnsi="Arial"/>
          <w:i/>
          <w:szCs w:val="24"/>
          <w:lang w:val="fr-FR"/>
        </w:rPr>
        <w:t>M </w:t>
      </w:r>
      <w:r w:rsidRPr="00CD55A9">
        <w:rPr>
          <w:rFonts w:ascii="Arial" w:hAnsi="Arial"/>
          <w:szCs w:val="24"/>
          <w:lang w:val="fr-FR"/>
        </w:rPr>
        <w:t>: là phản lực mô men lật, tính bằng ft-Ib;</w:t>
      </w:r>
    </w:p>
    <w:p w14:paraId="2324FE07" w14:textId="3CDA03D7" w:rsidR="00D93F73" w:rsidRPr="00CD55A9" w:rsidRDefault="00D93F73" w:rsidP="00D93F73">
      <w:pPr>
        <w:spacing w:before="120" w:line="300" w:lineRule="exact"/>
        <w:ind w:left="852"/>
        <w:jc w:val="both"/>
        <w:rPr>
          <w:rFonts w:ascii="Arial" w:hAnsi="Arial"/>
          <w:szCs w:val="24"/>
          <w:lang w:val="fr-FR"/>
        </w:rPr>
      </w:pPr>
      <w:r w:rsidRPr="00CD55A9">
        <w:rPr>
          <w:rFonts w:ascii="Arial" w:hAnsi="Arial"/>
          <w:i/>
          <w:szCs w:val="24"/>
          <w:lang w:val="fr-FR"/>
        </w:rPr>
        <w:t>H</w:t>
      </w:r>
      <w:r w:rsidRPr="00CD55A9">
        <w:rPr>
          <w:rFonts w:ascii="Arial" w:hAnsi="Arial"/>
          <w:i/>
          <w:szCs w:val="24"/>
          <w:lang w:val="fr-FR"/>
        </w:rPr>
        <w:tab/>
      </w:r>
      <w:r w:rsidRPr="00CD55A9">
        <w:rPr>
          <w:rFonts w:ascii="Arial" w:hAnsi="Arial"/>
          <w:szCs w:val="24"/>
          <w:lang w:val="fr-FR"/>
        </w:rPr>
        <w:t xml:space="preserve">: là phản lực dọc trục, tính bằng lb; </w:t>
      </w:r>
    </w:p>
    <w:p w14:paraId="5D32233D" w14:textId="77777777" w:rsidR="00D93F73" w:rsidRPr="00CD55A9" w:rsidRDefault="00D93F73" w:rsidP="00D93F73">
      <w:pPr>
        <w:spacing w:before="120" w:line="300" w:lineRule="exact"/>
        <w:ind w:left="852"/>
        <w:jc w:val="both"/>
        <w:rPr>
          <w:rFonts w:ascii="Arial" w:hAnsi="Arial"/>
          <w:szCs w:val="24"/>
          <w:lang w:val="fr-FR"/>
        </w:rPr>
      </w:pPr>
      <w:r w:rsidRPr="00CD55A9">
        <w:rPr>
          <w:rFonts w:ascii="Arial" w:hAnsi="Arial"/>
          <w:i/>
          <w:szCs w:val="24"/>
          <w:lang w:val="fr-FR"/>
        </w:rPr>
        <w:t>D</w:t>
      </w:r>
      <w:r w:rsidRPr="00CD55A9">
        <w:rPr>
          <w:rFonts w:ascii="Arial" w:hAnsi="Arial"/>
          <w:i/>
          <w:szCs w:val="24"/>
          <w:vertAlign w:val="subscript"/>
          <w:lang w:val="fr-FR"/>
        </w:rPr>
        <w:t>r</w:t>
      </w:r>
      <w:r w:rsidRPr="00CD55A9">
        <w:rPr>
          <w:rFonts w:ascii="Arial" w:hAnsi="Arial"/>
          <w:szCs w:val="24"/>
          <w:lang w:val="fr-FR"/>
        </w:rPr>
        <w:t> : là đường kính bộ phận tương ứng với P</w:t>
      </w:r>
      <w:r w:rsidRPr="00CD55A9">
        <w:rPr>
          <w:rFonts w:ascii="Arial" w:hAnsi="Arial"/>
          <w:szCs w:val="24"/>
          <w:vertAlign w:val="subscript"/>
          <w:lang w:val="fr-FR"/>
        </w:rPr>
        <w:t>n</w:t>
      </w:r>
      <w:r w:rsidRPr="00CD55A9">
        <w:rPr>
          <w:rFonts w:ascii="Arial" w:hAnsi="Arial"/>
          <w:szCs w:val="24"/>
          <w:lang w:val="fr-FR"/>
        </w:rPr>
        <w:t>, được tính bằng ft.</w:t>
      </w:r>
    </w:p>
    <w:p w14:paraId="677ECD0D" w14:textId="77777777" w:rsidR="00D93F73" w:rsidRPr="00CD55A9" w:rsidRDefault="00D93F73" w:rsidP="00D93F73">
      <w:pPr>
        <w:spacing w:before="120" w:line="300" w:lineRule="exact"/>
        <w:ind w:left="852"/>
        <w:jc w:val="both"/>
        <w:rPr>
          <w:rFonts w:ascii="Arial" w:hAnsi="Arial"/>
          <w:szCs w:val="24"/>
          <w:lang w:val="fr-FR"/>
        </w:rPr>
      </w:pPr>
      <w:r w:rsidRPr="00CD55A9">
        <w:rPr>
          <w:rFonts w:ascii="Arial" w:hAnsi="Arial"/>
          <w:szCs w:val="24"/>
          <w:lang w:val="fr-FR"/>
        </w:rPr>
        <w:t xml:space="preserve">Nhà </w:t>
      </w:r>
      <w:r w:rsidR="00C53DDB" w:rsidRPr="00CD55A9">
        <w:rPr>
          <w:rFonts w:ascii="Arial" w:hAnsi="Arial"/>
          <w:szCs w:val="24"/>
          <w:lang w:val="fr-FR"/>
        </w:rPr>
        <w:t>chế tạo</w:t>
      </w:r>
      <w:r w:rsidRPr="00CD55A9">
        <w:rPr>
          <w:rFonts w:ascii="Arial" w:hAnsi="Arial"/>
          <w:szCs w:val="24"/>
          <w:lang w:val="fr-FR"/>
        </w:rPr>
        <w:t xml:space="preserve"> mâm quay phải cung cấp thông số độ bền tới hạn </w:t>
      </w:r>
      <w:r w:rsidRPr="00CD55A9">
        <w:rPr>
          <w:rFonts w:ascii="Arial" w:hAnsi="Arial"/>
          <w:i/>
          <w:szCs w:val="24"/>
          <w:lang w:val="fr-FR"/>
        </w:rPr>
        <w:t>P</w:t>
      </w:r>
      <w:r w:rsidRPr="00CD55A9">
        <w:rPr>
          <w:rFonts w:ascii="Arial" w:hAnsi="Arial"/>
          <w:i/>
          <w:szCs w:val="24"/>
          <w:vertAlign w:val="subscript"/>
          <w:lang w:val="fr-FR"/>
        </w:rPr>
        <w:t>n</w:t>
      </w:r>
      <w:r w:rsidRPr="00CD55A9">
        <w:rPr>
          <w:rFonts w:ascii="Arial" w:hAnsi="Arial"/>
          <w:szCs w:val="24"/>
          <w:lang w:val="fr-FR"/>
        </w:rPr>
        <w:t xml:space="preserve"> cũng như đường kính </w:t>
      </w:r>
      <w:r w:rsidRPr="00CD55A9">
        <w:rPr>
          <w:rFonts w:ascii="Arial" w:hAnsi="Arial"/>
          <w:i/>
          <w:szCs w:val="24"/>
          <w:lang w:val="fr-FR"/>
        </w:rPr>
        <w:t>D</w:t>
      </w:r>
      <w:r w:rsidRPr="00CD55A9">
        <w:rPr>
          <w:rFonts w:ascii="Arial" w:hAnsi="Arial"/>
          <w:i/>
          <w:szCs w:val="24"/>
          <w:vertAlign w:val="subscript"/>
          <w:lang w:val="fr-FR"/>
        </w:rPr>
        <w:t>r</w:t>
      </w:r>
      <w:r w:rsidRPr="00CD55A9">
        <w:rPr>
          <w:rFonts w:ascii="Arial" w:hAnsi="Arial"/>
          <w:szCs w:val="24"/>
          <w:lang w:val="fr-FR"/>
        </w:rPr>
        <w:t xml:space="preserve"> đối với bộ phận yếu nhất. Phụ lục E.5</w:t>
      </w:r>
      <w:r w:rsidR="007F6D2A" w:rsidRPr="00CD55A9">
        <w:rPr>
          <w:rFonts w:ascii="Arial" w:hAnsi="Arial"/>
          <w:szCs w:val="24"/>
          <w:lang w:val="fr-FR"/>
        </w:rPr>
        <w:t xml:space="preserve"> của Tiêu chuẩn </w:t>
      </w:r>
      <w:r w:rsidRPr="00CD55A9">
        <w:rPr>
          <w:rFonts w:ascii="Arial" w:hAnsi="Arial"/>
          <w:szCs w:val="24"/>
          <w:lang w:val="fr-FR"/>
        </w:rPr>
        <w:t>API 2C cung cấp phương pháp tính mẫu cho các loại mâm quay điển hình và các bu lông của chúng.</w:t>
      </w:r>
    </w:p>
    <w:p w14:paraId="068D4929" w14:textId="77777777" w:rsidR="00D93F73" w:rsidRPr="00CD55A9" w:rsidRDefault="00D93F73" w:rsidP="00D93F73">
      <w:pPr>
        <w:spacing w:before="120" w:line="300" w:lineRule="exact"/>
        <w:jc w:val="both"/>
        <w:rPr>
          <w:rFonts w:ascii="Arial" w:hAnsi="Arial"/>
          <w:szCs w:val="24"/>
          <w:lang w:val="fr-FR"/>
        </w:rPr>
      </w:pPr>
      <w:r w:rsidRPr="00CD55A9">
        <w:rPr>
          <w:rFonts w:ascii="Arial" w:hAnsi="Arial"/>
          <w:b/>
          <w:szCs w:val="24"/>
          <w:lang w:val="fr-FR"/>
        </w:rPr>
        <w:t>2</w:t>
      </w:r>
      <w:r w:rsidRPr="00CD55A9">
        <w:rPr>
          <w:rFonts w:ascii="Arial" w:hAnsi="Arial"/>
          <w:b/>
          <w:szCs w:val="24"/>
          <w:lang w:val="fr-FR"/>
        </w:rPr>
        <w:tab/>
      </w:r>
      <w:r w:rsidRPr="00CD55A9">
        <w:rPr>
          <w:rFonts w:ascii="Arial" w:hAnsi="Arial"/>
          <w:b/>
          <w:szCs w:val="24"/>
          <w:lang w:val="fr-FR"/>
        </w:rPr>
        <w:tab/>
      </w:r>
      <w:r w:rsidRPr="00CD55A9">
        <w:rPr>
          <w:rFonts w:ascii="Arial" w:hAnsi="Arial"/>
          <w:b/>
          <w:szCs w:val="24"/>
          <w:lang w:val="fr-FR"/>
        </w:rPr>
        <w:tab/>
      </w:r>
      <w:r w:rsidRPr="00CD55A9">
        <w:rPr>
          <w:rFonts w:ascii="Arial" w:hAnsi="Arial"/>
          <w:szCs w:val="24"/>
          <w:lang w:val="fr-FR"/>
        </w:rPr>
        <w:t>Đặc tính vật liệu</w:t>
      </w:r>
    </w:p>
    <w:p w14:paraId="753C70C6" w14:textId="77777777" w:rsidR="00D93F73" w:rsidRPr="00CD55A9" w:rsidRDefault="00D93F73" w:rsidP="00D93F73">
      <w:pPr>
        <w:spacing w:before="120" w:line="300" w:lineRule="exact"/>
        <w:ind w:left="568" w:firstLine="284"/>
        <w:jc w:val="both"/>
        <w:rPr>
          <w:rFonts w:ascii="Arial" w:hAnsi="Arial"/>
          <w:szCs w:val="24"/>
          <w:lang w:val="fr-FR"/>
        </w:rPr>
      </w:pPr>
      <w:r w:rsidRPr="00CD55A9">
        <w:rPr>
          <w:rFonts w:ascii="Arial" w:hAnsi="Arial"/>
          <w:szCs w:val="24"/>
          <w:lang w:val="fr-FR"/>
        </w:rPr>
        <w:t>(1) Quy định chung</w:t>
      </w:r>
    </w:p>
    <w:p w14:paraId="2ABF55B1" w14:textId="77777777" w:rsidR="00D93F73" w:rsidRPr="00CD55A9" w:rsidRDefault="00D93F73" w:rsidP="00D93F73">
      <w:pPr>
        <w:spacing w:before="120" w:line="300" w:lineRule="exact"/>
        <w:ind w:left="852"/>
        <w:jc w:val="both"/>
        <w:rPr>
          <w:rFonts w:ascii="Arial" w:hAnsi="Arial"/>
          <w:szCs w:val="24"/>
          <w:lang w:val="fr-FR"/>
        </w:rPr>
      </w:pPr>
      <w:r w:rsidRPr="00CD55A9">
        <w:rPr>
          <w:rFonts w:ascii="Arial" w:hAnsi="Arial"/>
          <w:szCs w:val="24"/>
          <w:lang w:val="fr-FR"/>
        </w:rPr>
        <w:t>Vật liệu mâm quay phải đáp ứng yêu cầu của mục 2.9.1.8.</w:t>
      </w:r>
    </w:p>
    <w:p w14:paraId="09472139" w14:textId="77777777" w:rsidR="00D93F73" w:rsidRPr="00CD55A9" w:rsidRDefault="00D93F73" w:rsidP="00D93F73">
      <w:pPr>
        <w:spacing w:before="120" w:line="300" w:lineRule="exact"/>
        <w:ind w:left="852"/>
        <w:jc w:val="both"/>
        <w:rPr>
          <w:rFonts w:ascii="Arial" w:hAnsi="Arial"/>
          <w:szCs w:val="24"/>
          <w:lang w:val="fr-FR"/>
        </w:rPr>
      </w:pPr>
      <w:r w:rsidRPr="00CD55A9">
        <w:rPr>
          <w:rFonts w:ascii="Arial" w:hAnsi="Arial"/>
          <w:szCs w:val="24"/>
          <w:lang w:val="fr-FR"/>
        </w:rPr>
        <w:t>(2) Hàn</w:t>
      </w:r>
    </w:p>
    <w:p w14:paraId="08D24AD9" w14:textId="77777777" w:rsidR="00D93F73" w:rsidRPr="00CD55A9" w:rsidRDefault="00D93F73" w:rsidP="00D93F73">
      <w:pPr>
        <w:spacing w:before="120" w:line="300" w:lineRule="exact"/>
        <w:ind w:left="852"/>
        <w:jc w:val="both"/>
        <w:rPr>
          <w:rFonts w:ascii="Arial" w:hAnsi="Arial"/>
          <w:szCs w:val="24"/>
          <w:lang w:val="fr-FR"/>
        </w:rPr>
      </w:pPr>
      <w:r w:rsidRPr="00CD55A9">
        <w:rPr>
          <w:rFonts w:ascii="Arial" w:hAnsi="Arial"/>
          <w:szCs w:val="24"/>
          <w:lang w:val="fr-FR"/>
        </w:rPr>
        <w:t>Việc hàn để liên kết vành mâm quay được sử dụng để ngăn chặn việc chia tách phần bệ và cần trục phải đáp ứng những yêu cầu tại mục 2.9.2.5.</w:t>
      </w:r>
    </w:p>
    <w:p w14:paraId="068E10B9" w14:textId="77777777" w:rsidR="00D93F73" w:rsidRPr="00CD55A9" w:rsidRDefault="00D93F73" w:rsidP="00D93F73">
      <w:pPr>
        <w:spacing w:before="120" w:line="300" w:lineRule="exact"/>
        <w:jc w:val="both"/>
        <w:rPr>
          <w:rFonts w:ascii="Arial" w:hAnsi="Arial"/>
          <w:szCs w:val="24"/>
          <w:lang w:val="fr-FR"/>
        </w:rPr>
      </w:pPr>
      <w:r w:rsidRPr="00CD55A9">
        <w:rPr>
          <w:rFonts w:ascii="Arial" w:hAnsi="Arial"/>
          <w:b/>
          <w:szCs w:val="24"/>
          <w:lang w:val="fr-FR"/>
        </w:rPr>
        <w:t>3</w:t>
      </w:r>
      <w:r w:rsidRPr="00CD55A9">
        <w:rPr>
          <w:rFonts w:ascii="Arial" w:hAnsi="Arial"/>
          <w:b/>
          <w:szCs w:val="24"/>
          <w:lang w:val="fr-FR"/>
        </w:rPr>
        <w:tab/>
      </w:r>
      <w:r w:rsidRPr="00CD55A9">
        <w:rPr>
          <w:rFonts w:ascii="Arial" w:hAnsi="Arial"/>
          <w:b/>
          <w:szCs w:val="24"/>
          <w:lang w:val="fr-FR"/>
        </w:rPr>
        <w:tab/>
      </w:r>
      <w:r w:rsidRPr="00CD55A9">
        <w:rPr>
          <w:rFonts w:ascii="Arial" w:hAnsi="Arial"/>
          <w:b/>
          <w:szCs w:val="24"/>
          <w:lang w:val="fr-FR"/>
        </w:rPr>
        <w:tab/>
      </w:r>
      <w:r w:rsidRPr="00CD55A9">
        <w:rPr>
          <w:rFonts w:ascii="Arial" w:hAnsi="Arial"/>
          <w:szCs w:val="24"/>
          <w:lang w:val="fr-FR"/>
        </w:rPr>
        <w:t>Lắp đặt</w:t>
      </w:r>
    </w:p>
    <w:p w14:paraId="13242AEE" w14:textId="77777777" w:rsidR="00D93F73" w:rsidRPr="00CD55A9" w:rsidRDefault="00D93F73" w:rsidP="00D93F73">
      <w:pPr>
        <w:spacing w:before="120" w:line="300" w:lineRule="exact"/>
        <w:ind w:left="852"/>
        <w:jc w:val="both"/>
        <w:rPr>
          <w:rFonts w:ascii="Arial" w:hAnsi="Arial"/>
          <w:szCs w:val="24"/>
          <w:lang w:val="fr-FR"/>
        </w:rPr>
      </w:pPr>
      <w:r w:rsidRPr="00CD55A9">
        <w:rPr>
          <w:rFonts w:ascii="Arial" w:hAnsi="Arial"/>
          <w:szCs w:val="24"/>
          <w:lang w:val="fr-FR"/>
        </w:rPr>
        <w:t>(1) Độ phẳng và hoàn thiện mặt phẳng</w:t>
      </w:r>
    </w:p>
    <w:p w14:paraId="6D8F95E5" w14:textId="77777777" w:rsidR="00D93F73" w:rsidRPr="00CD55A9" w:rsidRDefault="00D93F73" w:rsidP="00D93F73">
      <w:pPr>
        <w:spacing w:before="120" w:line="300" w:lineRule="exact"/>
        <w:ind w:left="852"/>
        <w:jc w:val="both"/>
        <w:rPr>
          <w:rFonts w:ascii="Arial" w:hAnsi="Arial"/>
          <w:szCs w:val="24"/>
          <w:lang w:val="fr-FR"/>
        </w:rPr>
      </w:pPr>
      <w:r w:rsidRPr="00CD55A9">
        <w:rPr>
          <w:rFonts w:ascii="Arial" w:hAnsi="Arial"/>
          <w:szCs w:val="24"/>
          <w:lang w:val="fr-FR"/>
        </w:rPr>
        <w:t xml:space="preserve">Yêu cầu về độ phẳng và sự hoàn thiện mặt phẳng được xác định bởi nhà </w:t>
      </w:r>
      <w:r w:rsidR="00C53DDB" w:rsidRPr="00CD55A9">
        <w:rPr>
          <w:rFonts w:ascii="Arial" w:hAnsi="Arial"/>
          <w:szCs w:val="24"/>
          <w:lang w:val="fr-FR"/>
        </w:rPr>
        <w:t>chế tạo</w:t>
      </w:r>
      <w:r w:rsidRPr="00CD55A9">
        <w:rPr>
          <w:rFonts w:ascii="Arial" w:hAnsi="Arial"/>
          <w:szCs w:val="24"/>
          <w:lang w:val="fr-FR"/>
        </w:rPr>
        <w:t xml:space="preserve"> mâm quay cần được áp dụng cho cả mặt phẳng tiếp xúc của kết cấu phía trên quay của cần trục và mâm quay và bề mặt tiếp xúc của bệ với mâm quay.</w:t>
      </w:r>
    </w:p>
    <w:p w14:paraId="38765D31" w14:textId="77777777" w:rsidR="00D93F73" w:rsidRPr="00CD55A9" w:rsidRDefault="00D93F73" w:rsidP="00D93F73">
      <w:pPr>
        <w:spacing w:before="120" w:line="300" w:lineRule="exact"/>
        <w:ind w:left="852"/>
        <w:jc w:val="both"/>
        <w:rPr>
          <w:rFonts w:ascii="Arial" w:hAnsi="Arial"/>
          <w:szCs w:val="24"/>
          <w:lang w:val="fr-FR"/>
        </w:rPr>
      </w:pPr>
      <w:r w:rsidRPr="00CD55A9">
        <w:rPr>
          <w:rFonts w:ascii="Arial" w:hAnsi="Arial"/>
          <w:szCs w:val="24"/>
          <w:lang w:val="fr-FR"/>
        </w:rPr>
        <w:t>(2) Độ lệch của bệ đỡ</w:t>
      </w:r>
    </w:p>
    <w:p w14:paraId="2FE1E2F7" w14:textId="77777777" w:rsidR="00D93F73" w:rsidRPr="00CD55A9" w:rsidRDefault="00D93F73" w:rsidP="00D93F73">
      <w:pPr>
        <w:spacing w:before="120" w:line="300" w:lineRule="exact"/>
        <w:ind w:left="852"/>
        <w:jc w:val="both"/>
        <w:rPr>
          <w:rFonts w:ascii="Arial" w:hAnsi="Arial"/>
          <w:szCs w:val="24"/>
          <w:lang w:val="fr-FR"/>
        </w:rPr>
      </w:pPr>
      <w:r w:rsidRPr="00CD55A9">
        <w:rPr>
          <w:rFonts w:ascii="Arial" w:hAnsi="Arial"/>
          <w:szCs w:val="24"/>
          <w:lang w:val="fr-FR"/>
        </w:rPr>
        <w:t xml:space="preserve">Độ lệch lớn nhất trong điều kiện chịu tải phải nằm trong giới hạn quy định bởi nhà </w:t>
      </w:r>
      <w:r w:rsidR="00C53DDB" w:rsidRPr="00CD55A9">
        <w:rPr>
          <w:rFonts w:ascii="Arial" w:hAnsi="Arial"/>
          <w:szCs w:val="24"/>
          <w:lang w:val="fr-FR"/>
        </w:rPr>
        <w:t xml:space="preserve">chế tạo </w:t>
      </w:r>
      <w:r w:rsidRPr="00CD55A9">
        <w:rPr>
          <w:rFonts w:ascii="Arial" w:hAnsi="Arial"/>
          <w:szCs w:val="24"/>
          <w:lang w:val="fr-FR"/>
        </w:rPr>
        <w:t>mâm quay.</w:t>
      </w:r>
    </w:p>
    <w:p w14:paraId="07CCE01F" w14:textId="77777777" w:rsidR="00D93F73" w:rsidRPr="00CD55A9" w:rsidRDefault="00D93F73" w:rsidP="00D93F73">
      <w:pPr>
        <w:spacing w:before="120" w:line="300" w:lineRule="exact"/>
        <w:ind w:left="852"/>
        <w:jc w:val="both"/>
        <w:rPr>
          <w:rFonts w:ascii="Arial" w:hAnsi="Arial"/>
          <w:szCs w:val="24"/>
          <w:lang w:val="fr-FR"/>
        </w:rPr>
      </w:pPr>
      <w:r w:rsidRPr="00CD55A9">
        <w:rPr>
          <w:rFonts w:ascii="Arial" w:hAnsi="Arial"/>
          <w:szCs w:val="24"/>
          <w:lang w:val="fr-FR"/>
        </w:rPr>
        <w:t>(3) Độ hở mâm quay</w:t>
      </w:r>
    </w:p>
    <w:p w14:paraId="59BEB630" w14:textId="77777777" w:rsidR="00D93F73" w:rsidRPr="00CD55A9" w:rsidRDefault="00D93F73" w:rsidP="00D93F73">
      <w:pPr>
        <w:spacing w:before="120" w:line="300" w:lineRule="exact"/>
        <w:ind w:left="852"/>
        <w:jc w:val="both"/>
        <w:rPr>
          <w:rFonts w:ascii="Arial" w:hAnsi="Arial"/>
          <w:szCs w:val="24"/>
          <w:lang w:val="fr-FR"/>
        </w:rPr>
      </w:pPr>
      <w:r w:rsidRPr="00CD55A9">
        <w:rPr>
          <w:rFonts w:ascii="Arial" w:hAnsi="Arial"/>
          <w:szCs w:val="24"/>
          <w:lang w:val="fr-FR"/>
        </w:rPr>
        <w:t xml:space="preserve">Nếu mâm quay là loại mâm bi cầu hoặc bi đũa, độ hở cho phép trước khi bi được thay thế và phương pháp đo độ hở phải được quy định trong sổ tay hướng dẫn của nhà </w:t>
      </w:r>
      <w:r w:rsidR="00C53DDB" w:rsidRPr="00CD55A9">
        <w:rPr>
          <w:rFonts w:ascii="Arial" w:hAnsi="Arial"/>
          <w:szCs w:val="24"/>
          <w:lang w:val="fr-FR"/>
        </w:rPr>
        <w:t>chế tạo</w:t>
      </w:r>
      <w:r w:rsidRPr="00CD55A9">
        <w:rPr>
          <w:rFonts w:ascii="Arial" w:hAnsi="Arial"/>
          <w:szCs w:val="24"/>
          <w:lang w:val="fr-FR"/>
        </w:rPr>
        <w:t>.</w:t>
      </w:r>
    </w:p>
    <w:p w14:paraId="046040BC" w14:textId="77777777" w:rsidR="00D93F73" w:rsidRPr="00CD55A9" w:rsidRDefault="00D93F73" w:rsidP="00D93F73">
      <w:pPr>
        <w:spacing w:before="120" w:line="300" w:lineRule="exact"/>
        <w:ind w:left="852"/>
        <w:jc w:val="both"/>
        <w:rPr>
          <w:rFonts w:ascii="Arial" w:hAnsi="Arial"/>
          <w:szCs w:val="24"/>
          <w:lang w:val="fr-FR"/>
        </w:rPr>
      </w:pPr>
      <w:r w:rsidRPr="00CD55A9">
        <w:rPr>
          <w:rFonts w:ascii="Arial" w:hAnsi="Arial"/>
          <w:szCs w:val="24"/>
          <w:lang w:val="fr-FR"/>
        </w:rPr>
        <w:t>(4) Độ lệch đường bi lăn</w:t>
      </w:r>
    </w:p>
    <w:p w14:paraId="7BA011FC" w14:textId="77777777" w:rsidR="00D93F73" w:rsidRPr="00CD55A9" w:rsidRDefault="00D93F73" w:rsidP="00D93F73">
      <w:pPr>
        <w:spacing w:before="120" w:line="300" w:lineRule="exact"/>
        <w:ind w:left="852"/>
        <w:jc w:val="both"/>
        <w:rPr>
          <w:rFonts w:ascii="Arial" w:hAnsi="Arial"/>
          <w:szCs w:val="24"/>
          <w:lang w:val="fr-FR"/>
        </w:rPr>
      </w:pPr>
      <w:r w:rsidRPr="00CD55A9">
        <w:rPr>
          <w:rFonts w:ascii="Arial" w:hAnsi="Arial"/>
          <w:szCs w:val="24"/>
          <w:lang w:val="fr-FR"/>
        </w:rPr>
        <w:t>Nếu mâm quay là loại mâm con lăn móc, thì kết cấu phải điều chỉnh được khe hở. Khe hở cho phép và phương pháp điều chỉnh phải được quy định trong sổ tay hướng dẫn cần trục.</w:t>
      </w:r>
    </w:p>
    <w:p w14:paraId="46DED866" w14:textId="77777777" w:rsidR="00D93F73" w:rsidRPr="00CD55A9" w:rsidRDefault="00D93F73" w:rsidP="00D93F73">
      <w:pPr>
        <w:spacing w:before="120" w:line="300" w:lineRule="exact"/>
        <w:jc w:val="both"/>
        <w:rPr>
          <w:rFonts w:ascii="Arial" w:hAnsi="Arial"/>
          <w:szCs w:val="24"/>
          <w:lang w:val="fr-FR"/>
        </w:rPr>
      </w:pPr>
      <w:r w:rsidRPr="00CD55A9">
        <w:rPr>
          <w:rFonts w:ascii="Arial" w:hAnsi="Arial"/>
          <w:b/>
          <w:szCs w:val="24"/>
          <w:lang w:val="fr-FR"/>
        </w:rPr>
        <w:lastRenderedPageBreak/>
        <w:t>4</w:t>
      </w:r>
      <w:r w:rsidRPr="00CD55A9">
        <w:rPr>
          <w:rFonts w:ascii="Arial" w:hAnsi="Arial"/>
          <w:b/>
          <w:szCs w:val="24"/>
          <w:lang w:val="fr-FR"/>
        </w:rPr>
        <w:tab/>
      </w:r>
      <w:r w:rsidRPr="00CD55A9">
        <w:rPr>
          <w:rFonts w:ascii="Arial" w:hAnsi="Arial"/>
          <w:b/>
          <w:szCs w:val="24"/>
          <w:lang w:val="fr-FR"/>
        </w:rPr>
        <w:tab/>
      </w:r>
      <w:r w:rsidRPr="00CD55A9">
        <w:rPr>
          <w:rFonts w:ascii="Arial" w:hAnsi="Arial"/>
          <w:b/>
          <w:szCs w:val="24"/>
          <w:lang w:val="fr-FR"/>
        </w:rPr>
        <w:tab/>
      </w:r>
      <w:r w:rsidRPr="00CD55A9">
        <w:rPr>
          <w:rFonts w:ascii="Arial" w:hAnsi="Arial"/>
          <w:szCs w:val="24"/>
          <w:lang w:val="fr-FR"/>
        </w:rPr>
        <w:t>Bu lông ren</w:t>
      </w:r>
    </w:p>
    <w:p w14:paraId="6E20919A" w14:textId="77777777" w:rsidR="00D93F73" w:rsidRPr="00CD55A9" w:rsidRDefault="00D93F73" w:rsidP="00D93F73">
      <w:pPr>
        <w:spacing w:before="120" w:line="300" w:lineRule="exact"/>
        <w:ind w:left="852"/>
        <w:jc w:val="both"/>
        <w:rPr>
          <w:rFonts w:ascii="Arial" w:hAnsi="Arial"/>
          <w:szCs w:val="24"/>
          <w:lang w:val="fr-FR"/>
        </w:rPr>
      </w:pPr>
      <w:r w:rsidRPr="00CD55A9">
        <w:rPr>
          <w:rFonts w:ascii="Arial" w:hAnsi="Arial"/>
          <w:szCs w:val="24"/>
          <w:lang w:val="fr-FR"/>
        </w:rPr>
        <w:t>Bu lông ren được sử dụng để liên kết mâm quay với bệ đỡ hoặc kết cấu phía trên phải tuân thủ các yêu cầu dưới đây.</w:t>
      </w:r>
    </w:p>
    <w:p w14:paraId="727EA4E6" w14:textId="77777777" w:rsidR="00D93F73" w:rsidRPr="00CD55A9" w:rsidRDefault="00D93F73" w:rsidP="00D93F73">
      <w:pPr>
        <w:spacing w:before="120" w:line="300" w:lineRule="exact"/>
        <w:ind w:left="852"/>
        <w:jc w:val="both"/>
        <w:rPr>
          <w:rFonts w:ascii="Arial" w:hAnsi="Arial"/>
          <w:szCs w:val="24"/>
          <w:lang w:val="fr-FR"/>
        </w:rPr>
      </w:pPr>
      <w:r w:rsidRPr="00CD55A9">
        <w:rPr>
          <w:rFonts w:ascii="Arial" w:hAnsi="Arial"/>
          <w:szCs w:val="24"/>
          <w:lang w:val="fr-FR"/>
        </w:rPr>
        <w:t>(1) Khoảng cách bu lông</w:t>
      </w:r>
    </w:p>
    <w:p w14:paraId="7F88F161" w14:textId="77777777" w:rsidR="00D93F73" w:rsidRPr="00CD55A9" w:rsidRDefault="00D93F73" w:rsidP="00D93F73">
      <w:pPr>
        <w:spacing w:before="120" w:line="300" w:lineRule="exact"/>
        <w:ind w:left="852"/>
        <w:jc w:val="both"/>
        <w:rPr>
          <w:rFonts w:ascii="Arial" w:hAnsi="Arial"/>
          <w:szCs w:val="24"/>
          <w:lang w:val="fr-FR"/>
        </w:rPr>
      </w:pPr>
      <w:r w:rsidRPr="00CD55A9">
        <w:rPr>
          <w:rFonts w:ascii="Arial" w:hAnsi="Arial"/>
          <w:szCs w:val="24"/>
          <w:lang w:val="fr-FR"/>
        </w:rPr>
        <w:t>Các bu lông nối phải được đặt ở khoảng cách đều nhau trên đường tròn lắp ráp 360</w:t>
      </w:r>
      <w:r w:rsidRPr="00CD55A9">
        <w:rPr>
          <w:rFonts w:ascii="Arial" w:hAnsi="Arial"/>
          <w:szCs w:val="24"/>
          <w:vertAlign w:val="superscript"/>
          <w:lang w:val="fr-FR"/>
        </w:rPr>
        <w:t>0</w:t>
      </w:r>
      <w:r w:rsidRPr="00CD55A9">
        <w:rPr>
          <w:rFonts w:ascii="Arial" w:hAnsi="Arial"/>
          <w:szCs w:val="24"/>
          <w:lang w:val="fr-FR"/>
        </w:rPr>
        <w:t xml:space="preserve">. Một bu lông có thể bỏ qua khi lắp ráp mâm quay. Nhà </w:t>
      </w:r>
      <w:r w:rsidR="00C53DDB" w:rsidRPr="00CD55A9">
        <w:rPr>
          <w:rFonts w:ascii="Arial" w:hAnsi="Arial"/>
          <w:szCs w:val="24"/>
          <w:lang w:val="fr-FR"/>
        </w:rPr>
        <w:t>chế tạo</w:t>
      </w:r>
      <w:r w:rsidRPr="00CD55A9">
        <w:rPr>
          <w:rFonts w:ascii="Arial" w:hAnsi="Arial"/>
          <w:szCs w:val="24"/>
          <w:lang w:val="fr-FR"/>
        </w:rPr>
        <w:t xml:space="preserve"> cần trục có thể lắp các bu lông ở khoảng cách không đều nhau nếu phân tích kết cấu hoặc sử dụng máy đo biến dạng với cần trục mẫu được thực hiện để đảm bảo tình trạng nguyên vẹn của các mối nối bằng bu lông.</w:t>
      </w:r>
    </w:p>
    <w:p w14:paraId="43A110BF" w14:textId="77777777" w:rsidR="00D93F73" w:rsidRPr="00CD55A9" w:rsidRDefault="00D93F73" w:rsidP="00D93F73">
      <w:pPr>
        <w:spacing w:before="120" w:line="300" w:lineRule="exact"/>
        <w:ind w:left="852"/>
        <w:jc w:val="both"/>
        <w:rPr>
          <w:rFonts w:ascii="Arial" w:hAnsi="Arial"/>
          <w:szCs w:val="24"/>
          <w:lang w:val="fr-FR"/>
        </w:rPr>
      </w:pPr>
      <w:r w:rsidRPr="00CD55A9">
        <w:rPr>
          <w:rFonts w:ascii="Arial" w:hAnsi="Arial"/>
          <w:szCs w:val="24"/>
          <w:lang w:val="fr-FR"/>
        </w:rPr>
        <w:t>(</w:t>
      </w:r>
      <w:r w:rsidR="007040E9" w:rsidRPr="00CD55A9">
        <w:rPr>
          <w:rFonts w:ascii="Arial" w:hAnsi="Arial"/>
          <w:szCs w:val="24"/>
          <w:lang w:val="fr-FR"/>
        </w:rPr>
        <w:t>2</w:t>
      </w:r>
      <w:r w:rsidRPr="00CD55A9">
        <w:rPr>
          <w:rFonts w:ascii="Arial" w:hAnsi="Arial"/>
          <w:szCs w:val="24"/>
          <w:lang w:val="fr-FR"/>
        </w:rPr>
        <w:t>) Đặc tính vật liệu</w:t>
      </w:r>
    </w:p>
    <w:p w14:paraId="150C48A1" w14:textId="77777777" w:rsidR="00D93F73" w:rsidRPr="00CD55A9" w:rsidRDefault="00D93F73" w:rsidP="00D93F73">
      <w:pPr>
        <w:spacing w:before="120" w:line="300" w:lineRule="exact"/>
        <w:ind w:left="852"/>
        <w:jc w:val="both"/>
        <w:rPr>
          <w:rFonts w:ascii="Arial" w:hAnsi="Arial"/>
          <w:szCs w:val="24"/>
          <w:lang w:val="fr-FR"/>
        </w:rPr>
      </w:pPr>
      <w:r w:rsidRPr="00CD55A9">
        <w:rPr>
          <w:rFonts w:ascii="Arial" w:hAnsi="Arial"/>
          <w:szCs w:val="24"/>
          <w:lang w:val="fr-FR"/>
        </w:rPr>
        <w:t>Vật liệu sử dụng trong bu lông ren phải đáp ứng yêu cầu tại mục 2.9.1.6.</w:t>
      </w:r>
    </w:p>
    <w:p w14:paraId="134B08C8" w14:textId="77777777" w:rsidR="00D93F73" w:rsidRPr="00CD55A9" w:rsidRDefault="00D93F73" w:rsidP="00D93F73">
      <w:pPr>
        <w:spacing w:before="120" w:line="300" w:lineRule="exact"/>
        <w:ind w:left="852"/>
        <w:jc w:val="both"/>
        <w:rPr>
          <w:rFonts w:ascii="Arial" w:hAnsi="Arial"/>
          <w:szCs w:val="24"/>
          <w:lang w:val="fr-FR"/>
        </w:rPr>
      </w:pPr>
      <w:r w:rsidRPr="00CD55A9">
        <w:rPr>
          <w:rFonts w:ascii="Arial" w:hAnsi="Arial"/>
          <w:szCs w:val="24"/>
          <w:lang w:val="fr-FR"/>
        </w:rPr>
        <w:t>(</w:t>
      </w:r>
      <w:r w:rsidR="007040E9" w:rsidRPr="00CD55A9">
        <w:rPr>
          <w:rFonts w:ascii="Arial" w:hAnsi="Arial"/>
          <w:szCs w:val="24"/>
          <w:lang w:val="fr-FR"/>
        </w:rPr>
        <w:t>3</w:t>
      </w:r>
      <w:r w:rsidRPr="00CD55A9">
        <w:rPr>
          <w:rFonts w:ascii="Arial" w:hAnsi="Arial"/>
          <w:szCs w:val="24"/>
          <w:lang w:val="fr-FR"/>
        </w:rPr>
        <w:t>) Mức đặt ứng suất trước</w:t>
      </w:r>
    </w:p>
    <w:p w14:paraId="409C8E4A" w14:textId="77777777" w:rsidR="00D93F73" w:rsidRPr="00CD55A9" w:rsidRDefault="00D93F73" w:rsidP="00D93F73">
      <w:pPr>
        <w:spacing w:before="120" w:line="300" w:lineRule="exact"/>
        <w:ind w:left="852"/>
        <w:jc w:val="both"/>
        <w:rPr>
          <w:rFonts w:ascii="Arial" w:hAnsi="Arial"/>
          <w:szCs w:val="24"/>
          <w:lang w:val="fr-FR"/>
        </w:rPr>
      </w:pPr>
      <w:r w:rsidRPr="00CD55A9">
        <w:rPr>
          <w:rFonts w:ascii="Arial" w:hAnsi="Arial"/>
          <w:szCs w:val="24"/>
          <w:lang w:val="fr-FR"/>
        </w:rPr>
        <w:t xml:space="preserve">Các bu lông phải được đặt ứng suất trước ở mức độ ngăn ngừa giảm gia tải trước tại bu lông chịu tải lớn nhất trong điều kiện </w:t>
      </w:r>
      <w:r w:rsidR="007F6D2A" w:rsidRPr="00CD55A9">
        <w:rPr>
          <w:rFonts w:ascii="Arial" w:hAnsi="Arial"/>
          <w:i/>
          <w:szCs w:val="24"/>
          <w:lang w:val="fr-FR"/>
        </w:rPr>
        <w:t xml:space="preserve">SWLH x </w:t>
      </w:r>
      <w:r w:rsidRPr="00CD55A9">
        <w:rPr>
          <w:rFonts w:ascii="Arial" w:hAnsi="Arial"/>
          <w:i/>
          <w:szCs w:val="24"/>
          <w:lang w:val="fr-FR"/>
        </w:rPr>
        <w:t>C</w:t>
      </w:r>
      <w:r w:rsidRPr="00CD55A9">
        <w:rPr>
          <w:rFonts w:ascii="Arial" w:hAnsi="Arial"/>
          <w:i/>
          <w:szCs w:val="24"/>
          <w:vertAlign w:val="subscript"/>
          <w:lang w:val="fr-FR"/>
        </w:rPr>
        <w:t>v</w:t>
      </w:r>
      <w:r w:rsidRPr="00CD55A9">
        <w:rPr>
          <w:rFonts w:ascii="Arial" w:hAnsi="Arial"/>
          <w:szCs w:val="24"/>
          <w:lang w:val="fr-FR"/>
        </w:rPr>
        <w:t xml:space="preserve"> đạt lớn nhất. Mức gia tải trước vĩnh cửu phải được xác định bởi nhà </w:t>
      </w:r>
      <w:r w:rsidR="00C53DDB" w:rsidRPr="00CD55A9">
        <w:rPr>
          <w:rFonts w:ascii="Arial" w:hAnsi="Arial"/>
          <w:szCs w:val="24"/>
          <w:lang w:val="fr-FR"/>
        </w:rPr>
        <w:t>chế tạo</w:t>
      </w:r>
      <w:r w:rsidRPr="00CD55A9">
        <w:rPr>
          <w:rFonts w:ascii="Arial" w:hAnsi="Arial"/>
          <w:szCs w:val="24"/>
          <w:lang w:val="fr-FR"/>
        </w:rPr>
        <w:t xml:space="preserve"> cần trục nhưng không được vượt quá 80% giới hạn chảy của vật liệu làm bu lông.</w:t>
      </w:r>
    </w:p>
    <w:p w14:paraId="510B781C" w14:textId="77777777" w:rsidR="00D93F73" w:rsidRPr="00CD55A9" w:rsidRDefault="00D93F73" w:rsidP="00D93F73">
      <w:pPr>
        <w:spacing w:before="120" w:line="300" w:lineRule="exact"/>
        <w:ind w:left="852"/>
        <w:jc w:val="both"/>
        <w:rPr>
          <w:rFonts w:ascii="Arial" w:hAnsi="Arial"/>
          <w:szCs w:val="24"/>
          <w:lang w:val="fr-FR"/>
        </w:rPr>
      </w:pPr>
      <w:r w:rsidRPr="00CD55A9">
        <w:rPr>
          <w:rFonts w:ascii="Arial" w:hAnsi="Arial"/>
          <w:szCs w:val="24"/>
          <w:lang w:val="fr-FR"/>
        </w:rPr>
        <w:t>(</w:t>
      </w:r>
      <w:r w:rsidR="007040E9" w:rsidRPr="00CD55A9">
        <w:rPr>
          <w:rFonts w:ascii="Arial" w:hAnsi="Arial"/>
          <w:szCs w:val="24"/>
          <w:lang w:val="fr-FR"/>
        </w:rPr>
        <w:t>4</w:t>
      </w:r>
      <w:r w:rsidRPr="00CD55A9">
        <w:rPr>
          <w:rFonts w:ascii="Arial" w:hAnsi="Arial"/>
          <w:szCs w:val="24"/>
          <w:lang w:val="fr-FR"/>
        </w:rPr>
        <w:t>) Dấu hiệu trên bu lông</w:t>
      </w:r>
    </w:p>
    <w:p w14:paraId="400BB219" w14:textId="77777777" w:rsidR="00D93F73" w:rsidRPr="00CD55A9" w:rsidRDefault="00D93F73" w:rsidP="00D93F73">
      <w:pPr>
        <w:spacing w:before="120" w:line="300" w:lineRule="exact"/>
        <w:ind w:left="852"/>
        <w:jc w:val="both"/>
        <w:rPr>
          <w:rFonts w:ascii="Arial" w:hAnsi="Arial"/>
          <w:szCs w:val="24"/>
          <w:lang w:val="fr-FR"/>
        </w:rPr>
      </w:pPr>
      <w:r w:rsidRPr="00CD55A9">
        <w:rPr>
          <w:rFonts w:ascii="Arial" w:hAnsi="Arial"/>
          <w:szCs w:val="24"/>
          <w:lang w:val="fr-FR"/>
        </w:rPr>
        <w:t xml:space="preserve">Chỉ sử dụng những bu lông được đóng dấu vĩnh cửu ghi thông tin về nhà </w:t>
      </w:r>
      <w:r w:rsidR="00C53DDB" w:rsidRPr="00CD55A9">
        <w:rPr>
          <w:rFonts w:ascii="Arial" w:hAnsi="Arial"/>
          <w:szCs w:val="24"/>
          <w:lang w:val="fr-FR"/>
        </w:rPr>
        <w:t>chế tạo</w:t>
      </w:r>
      <w:r w:rsidRPr="00CD55A9">
        <w:rPr>
          <w:rFonts w:ascii="Arial" w:hAnsi="Arial"/>
          <w:szCs w:val="24"/>
          <w:lang w:val="fr-FR"/>
        </w:rPr>
        <w:t xml:space="preserve"> và </w:t>
      </w:r>
      <w:r w:rsidR="005968DD" w:rsidRPr="00CD55A9">
        <w:rPr>
          <w:rFonts w:ascii="Arial" w:hAnsi="Arial"/>
          <w:szCs w:val="24"/>
          <w:lang w:val="fr-FR"/>
        </w:rPr>
        <w:t>ký hiệu</w:t>
      </w:r>
      <w:r w:rsidRPr="00CD55A9">
        <w:rPr>
          <w:rFonts w:ascii="Arial" w:hAnsi="Arial"/>
          <w:szCs w:val="24"/>
          <w:lang w:val="fr-FR"/>
        </w:rPr>
        <w:t xml:space="preserve"> xác định chất lượng </w:t>
      </w:r>
      <w:r w:rsidR="007F6D2A" w:rsidRPr="00CD55A9">
        <w:rPr>
          <w:rFonts w:ascii="Arial" w:hAnsi="Arial"/>
          <w:szCs w:val="24"/>
          <w:lang w:val="fr-FR"/>
        </w:rPr>
        <w:t xml:space="preserve">theo Tiêu chuẩn </w:t>
      </w:r>
      <w:r w:rsidRPr="00CD55A9">
        <w:rPr>
          <w:rFonts w:ascii="Arial" w:hAnsi="Arial"/>
          <w:szCs w:val="24"/>
          <w:lang w:val="fr-FR"/>
        </w:rPr>
        <w:t>SAE, ASTM, hoặc ISO.</w:t>
      </w:r>
    </w:p>
    <w:p w14:paraId="1BBC4073" w14:textId="77777777" w:rsidR="00D93F73" w:rsidRPr="00CD55A9" w:rsidRDefault="00D93F73" w:rsidP="00D93F73">
      <w:pPr>
        <w:spacing w:before="120" w:line="300" w:lineRule="exact"/>
        <w:ind w:left="852"/>
        <w:jc w:val="both"/>
        <w:rPr>
          <w:rFonts w:ascii="Arial" w:hAnsi="Arial"/>
          <w:szCs w:val="24"/>
          <w:lang w:val="fr-FR"/>
        </w:rPr>
      </w:pPr>
      <w:r w:rsidRPr="00CD55A9">
        <w:rPr>
          <w:rFonts w:ascii="Arial" w:hAnsi="Arial"/>
          <w:szCs w:val="24"/>
          <w:lang w:val="fr-FR"/>
        </w:rPr>
        <w:t>(</w:t>
      </w:r>
      <w:r w:rsidR="007040E9" w:rsidRPr="00CD55A9">
        <w:rPr>
          <w:rFonts w:ascii="Arial" w:hAnsi="Arial"/>
          <w:szCs w:val="24"/>
          <w:lang w:val="fr-FR"/>
        </w:rPr>
        <w:t>5</w:t>
      </w:r>
      <w:r w:rsidRPr="00CD55A9">
        <w:rPr>
          <w:rFonts w:ascii="Arial" w:hAnsi="Arial"/>
          <w:szCs w:val="24"/>
          <w:lang w:val="fr-FR"/>
        </w:rPr>
        <w:t xml:space="preserve">) Hạn chế </w:t>
      </w:r>
      <w:r w:rsidR="00945EFB" w:rsidRPr="00CD55A9">
        <w:rPr>
          <w:rFonts w:ascii="Arial" w:hAnsi="Arial"/>
          <w:szCs w:val="24"/>
          <w:lang w:val="fr-FR"/>
        </w:rPr>
        <w:t>xoay</w:t>
      </w:r>
    </w:p>
    <w:p w14:paraId="20014DAD" w14:textId="77777777" w:rsidR="00D93F73" w:rsidRPr="00CD55A9" w:rsidRDefault="00945EFB" w:rsidP="00D93F73">
      <w:pPr>
        <w:spacing w:before="120" w:line="300" w:lineRule="exact"/>
        <w:ind w:left="852"/>
        <w:jc w:val="both"/>
        <w:rPr>
          <w:rFonts w:ascii="Arial" w:hAnsi="Arial"/>
          <w:szCs w:val="24"/>
          <w:lang w:val="fr-FR"/>
        </w:rPr>
      </w:pPr>
      <w:r w:rsidRPr="00CD55A9">
        <w:rPr>
          <w:rFonts w:ascii="Arial" w:hAnsi="Arial"/>
          <w:szCs w:val="24"/>
        </w:rPr>
        <w:t>Các bu lông không thể tiếp cận được để kiểm tra phải được hạn chế xoay bằng các biện pháp phù hợp.</w:t>
      </w:r>
    </w:p>
    <w:p w14:paraId="6D0DADC7" w14:textId="77777777" w:rsidR="00D93F73" w:rsidRPr="00CD55A9" w:rsidRDefault="00D93F73" w:rsidP="00D93F73">
      <w:pPr>
        <w:spacing w:before="120" w:line="300" w:lineRule="exact"/>
        <w:jc w:val="both"/>
        <w:rPr>
          <w:rFonts w:ascii="Arial" w:hAnsi="Arial"/>
          <w:szCs w:val="24"/>
          <w:lang w:val="fr-FR"/>
        </w:rPr>
      </w:pPr>
      <w:bookmarkStart w:id="35" w:name="7.5_Power_Plant"/>
      <w:bookmarkStart w:id="36" w:name="_TOC_250016"/>
      <w:bookmarkEnd w:id="35"/>
      <w:r w:rsidRPr="00CD55A9">
        <w:rPr>
          <w:rFonts w:ascii="Arial" w:hAnsi="Arial"/>
          <w:b/>
          <w:szCs w:val="24"/>
          <w:lang w:val="fr-FR"/>
        </w:rPr>
        <w:t>2.5.5</w:t>
      </w:r>
      <w:r w:rsidRPr="00CD55A9">
        <w:rPr>
          <w:rFonts w:ascii="Arial" w:hAnsi="Arial"/>
          <w:b/>
          <w:szCs w:val="24"/>
          <w:lang w:val="fr-FR"/>
        </w:rPr>
        <w:tab/>
      </w:r>
      <w:r w:rsidRPr="00CD55A9">
        <w:rPr>
          <w:rFonts w:ascii="Arial" w:hAnsi="Arial"/>
          <w:b/>
          <w:szCs w:val="24"/>
          <w:lang w:val="fr-FR"/>
        </w:rPr>
        <w:tab/>
      </w:r>
      <w:r w:rsidRPr="00CD55A9">
        <w:rPr>
          <w:rFonts w:ascii="Arial" w:hAnsi="Arial"/>
          <w:szCs w:val="24"/>
          <w:lang w:val="fr-FR"/>
        </w:rPr>
        <w:t>Thiết bị động lực</w:t>
      </w:r>
      <w:bookmarkEnd w:id="36"/>
    </w:p>
    <w:p w14:paraId="40D09385" w14:textId="77777777" w:rsidR="00D93F73" w:rsidRPr="00CD55A9" w:rsidRDefault="00D93F73" w:rsidP="00D93F73">
      <w:pPr>
        <w:spacing w:before="120" w:line="300" w:lineRule="exact"/>
        <w:jc w:val="both"/>
        <w:rPr>
          <w:rFonts w:ascii="Arial" w:hAnsi="Arial"/>
          <w:szCs w:val="24"/>
          <w:lang w:val="fr-FR"/>
        </w:rPr>
      </w:pPr>
      <w:r w:rsidRPr="00CD55A9">
        <w:rPr>
          <w:rFonts w:ascii="Arial" w:hAnsi="Arial"/>
          <w:b/>
          <w:szCs w:val="24"/>
          <w:lang w:val="fr-FR"/>
        </w:rPr>
        <w:t>2.5.5.1</w:t>
      </w:r>
      <w:r w:rsidRPr="00CD55A9">
        <w:rPr>
          <w:rFonts w:ascii="Arial" w:hAnsi="Arial"/>
          <w:b/>
          <w:szCs w:val="24"/>
          <w:lang w:val="fr-FR"/>
        </w:rPr>
        <w:tab/>
      </w:r>
      <w:r w:rsidRPr="00CD55A9">
        <w:rPr>
          <w:rFonts w:ascii="Arial" w:hAnsi="Arial"/>
          <w:szCs w:val="24"/>
          <w:lang w:val="fr-FR"/>
        </w:rPr>
        <w:t>Quy định chung</w:t>
      </w:r>
    </w:p>
    <w:p w14:paraId="1CB82245" w14:textId="77777777" w:rsidR="00D93F73" w:rsidRPr="00CD55A9" w:rsidRDefault="00D93F73" w:rsidP="00D93F73">
      <w:pPr>
        <w:spacing w:before="120" w:line="300" w:lineRule="exact"/>
        <w:ind w:left="852"/>
        <w:jc w:val="both"/>
        <w:rPr>
          <w:rFonts w:ascii="Arial" w:hAnsi="Arial"/>
          <w:szCs w:val="24"/>
          <w:lang w:val="fr-FR"/>
        </w:rPr>
      </w:pPr>
      <w:r w:rsidRPr="00CD55A9">
        <w:rPr>
          <w:rFonts w:ascii="Arial" w:hAnsi="Arial"/>
          <w:szCs w:val="24"/>
          <w:lang w:val="fr-FR"/>
        </w:rPr>
        <w:t>Thiết bị động lực bao gồm động cơ dẫn động và các hệ thống phụ trợ của nó, bao gồm thiết bị ngắt động lực và hệ thống khởi động.</w:t>
      </w:r>
    </w:p>
    <w:p w14:paraId="5F077972" w14:textId="77777777" w:rsidR="00D93F73" w:rsidRPr="00CD55A9" w:rsidRDefault="00D93F73" w:rsidP="00D93F73">
      <w:pPr>
        <w:spacing w:before="120" w:line="300" w:lineRule="exact"/>
        <w:jc w:val="both"/>
        <w:rPr>
          <w:rFonts w:ascii="Arial" w:hAnsi="Arial"/>
          <w:szCs w:val="24"/>
          <w:lang w:val="fr-FR"/>
        </w:rPr>
      </w:pPr>
      <w:r w:rsidRPr="00CD55A9">
        <w:rPr>
          <w:rFonts w:ascii="Arial" w:hAnsi="Arial"/>
          <w:b/>
          <w:szCs w:val="24"/>
          <w:lang w:val="fr-FR"/>
        </w:rPr>
        <w:t>1</w:t>
      </w:r>
      <w:r w:rsidRPr="00CD55A9">
        <w:rPr>
          <w:rFonts w:ascii="Arial" w:hAnsi="Arial"/>
          <w:b/>
          <w:szCs w:val="24"/>
          <w:lang w:val="fr-FR"/>
        </w:rPr>
        <w:tab/>
      </w:r>
      <w:r w:rsidRPr="00CD55A9">
        <w:rPr>
          <w:rFonts w:ascii="Arial" w:hAnsi="Arial"/>
          <w:b/>
          <w:szCs w:val="24"/>
          <w:lang w:val="fr-FR"/>
        </w:rPr>
        <w:tab/>
      </w:r>
      <w:r w:rsidRPr="00CD55A9">
        <w:rPr>
          <w:rFonts w:ascii="Arial" w:hAnsi="Arial"/>
          <w:b/>
          <w:szCs w:val="24"/>
          <w:lang w:val="fr-FR"/>
        </w:rPr>
        <w:tab/>
      </w:r>
      <w:r w:rsidRPr="00CD55A9">
        <w:rPr>
          <w:rFonts w:ascii="Arial" w:hAnsi="Arial"/>
          <w:szCs w:val="24"/>
          <w:lang w:val="fr-FR"/>
        </w:rPr>
        <w:t>Phân cấp thiết bị động lực</w:t>
      </w:r>
    </w:p>
    <w:p w14:paraId="3CCAF616" w14:textId="77777777" w:rsidR="00D93F73" w:rsidRPr="00CD55A9" w:rsidRDefault="00D93F73" w:rsidP="00D93F73">
      <w:pPr>
        <w:spacing w:before="120" w:line="300" w:lineRule="exact"/>
        <w:ind w:left="852"/>
        <w:jc w:val="both"/>
        <w:rPr>
          <w:rFonts w:ascii="Arial" w:hAnsi="Arial"/>
          <w:szCs w:val="24"/>
          <w:lang w:val="fr-FR"/>
        </w:rPr>
      </w:pPr>
      <w:r w:rsidRPr="00CD55A9">
        <w:rPr>
          <w:rFonts w:ascii="Arial" w:hAnsi="Arial"/>
          <w:szCs w:val="24"/>
          <w:lang w:val="fr-FR"/>
        </w:rPr>
        <w:t xml:space="preserve">Yêu cầu tối thiểu về công suất của </w:t>
      </w:r>
      <w:r w:rsidR="00F02D36" w:rsidRPr="00CD55A9">
        <w:rPr>
          <w:rFonts w:ascii="Arial" w:hAnsi="Arial"/>
          <w:szCs w:val="24"/>
          <w:lang w:val="fr-FR"/>
        </w:rPr>
        <w:t>thiết bị</w:t>
      </w:r>
      <w:r w:rsidRPr="00CD55A9">
        <w:rPr>
          <w:rFonts w:ascii="Arial" w:hAnsi="Arial"/>
          <w:szCs w:val="24"/>
          <w:lang w:val="fr-FR"/>
        </w:rPr>
        <w:t xml:space="preserve"> động lực </w:t>
      </w:r>
      <w:r w:rsidR="00F02D36" w:rsidRPr="00CD55A9">
        <w:rPr>
          <w:rFonts w:ascii="Arial" w:hAnsi="Arial"/>
          <w:szCs w:val="24"/>
          <w:lang w:val="fr-FR"/>
        </w:rPr>
        <w:t xml:space="preserve">phải </w:t>
      </w:r>
      <w:r w:rsidRPr="00CD55A9">
        <w:rPr>
          <w:rFonts w:ascii="Arial" w:hAnsi="Arial"/>
          <w:szCs w:val="24"/>
          <w:lang w:val="fr-FR"/>
        </w:rPr>
        <w:t xml:space="preserve">được thiết lập để đạt được tốc độ móc yêu cầu tối thiểu </w:t>
      </w:r>
      <w:r w:rsidRPr="00CD55A9">
        <w:rPr>
          <w:rFonts w:ascii="Arial" w:hAnsi="Arial"/>
          <w:i/>
          <w:szCs w:val="24"/>
          <w:lang w:val="fr-FR"/>
        </w:rPr>
        <w:t>V</w:t>
      </w:r>
      <w:r w:rsidRPr="00CD55A9">
        <w:rPr>
          <w:rFonts w:ascii="Arial" w:hAnsi="Arial"/>
          <w:i/>
          <w:szCs w:val="24"/>
          <w:vertAlign w:val="subscript"/>
          <w:lang w:val="fr-FR"/>
        </w:rPr>
        <w:t>hmin</w:t>
      </w:r>
      <w:r w:rsidRPr="00CD55A9">
        <w:rPr>
          <w:rFonts w:ascii="Arial" w:hAnsi="Arial"/>
          <w:szCs w:val="24"/>
          <w:lang w:val="fr-FR"/>
        </w:rPr>
        <w:t xml:space="preserve"> (xem 2.3.4 and 2.3.4.5.2) khi nâng tải định mức tương ứng. </w:t>
      </w:r>
      <w:r w:rsidR="00F02D36" w:rsidRPr="00CD55A9">
        <w:rPr>
          <w:rFonts w:ascii="Arial" w:hAnsi="Arial"/>
          <w:szCs w:val="24"/>
          <w:lang w:val="fr-FR"/>
        </w:rPr>
        <w:t>Tỷ lệ</w:t>
      </w:r>
      <w:r w:rsidRPr="00CD55A9">
        <w:rPr>
          <w:rFonts w:ascii="Arial" w:hAnsi="Arial"/>
          <w:szCs w:val="24"/>
          <w:lang w:val="fr-FR"/>
        </w:rPr>
        <w:t xml:space="preserve"> động lực </w:t>
      </w:r>
      <w:r w:rsidR="00F02D36" w:rsidRPr="00CD55A9">
        <w:rPr>
          <w:rFonts w:ascii="Arial" w:hAnsi="Arial"/>
          <w:szCs w:val="24"/>
          <w:lang w:val="fr-FR"/>
        </w:rPr>
        <w:t xml:space="preserve">có thể </w:t>
      </w:r>
      <w:r w:rsidRPr="00CD55A9">
        <w:rPr>
          <w:rFonts w:ascii="Arial" w:hAnsi="Arial"/>
          <w:szCs w:val="24"/>
          <w:lang w:val="fr-FR"/>
        </w:rPr>
        <w:t>bị ảnh hưởng đáng kể bởi các hoạt động đồng thời (</w:t>
      </w:r>
      <w:r w:rsidR="00F02D36" w:rsidRPr="00CD55A9">
        <w:rPr>
          <w:rFonts w:ascii="Arial" w:hAnsi="Arial"/>
          <w:szCs w:val="24"/>
          <w:lang w:val="fr-FR"/>
        </w:rPr>
        <w:t>nâng, thay đổi tầm với, quay</w:t>
      </w:r>
      <w:r w:rsidRPr="00CD55A9">
        <w:rPr>
          <w:rFonts w:ascii="Arial" w:hAnsi="Arial"/>
          <w:szCs w:val="24"/>
          <w:lang w:val="fr-FR"/>
        </w:rPr>
        <w:t xml:space="preserve">) được </w:t>
      </w:r>
      <w:r w:rsidR="00F02D36" w:rsidRPr="00CD55A9">
        <w:rPr>
          <w:rFonts w:ascii="Arial" w:hAnsi="Arial"/>
          <w:szCs w:val="24"/>
          <w:lang w:val="fr-FR"/>
        </w:rPr>
        <w:t>yêu cầu</w:t>
      </w:r>
      <w:r w:rsidRPr="00CD55A9">
        <w:rPr>
          <w:rFonts w:ascii="Arial" w:hAnsi="Arial"/>
          <w:szCs w:val="24"/>
          <w:lang w:val="fr-FR"/>
        </w:rPr>
        <w:t xml:space="preserve"> bởi </w:t>
      </w:r>
      <w:r w:rsidR="00F02D36" w:rsidRPr="00CD55A9">
        <w:rPr>
          <w:rFonts w:ascii="Arial" w:hAnsi="Arial"/>
          <w:szCs w:val="24"/>
          <w:lang w:val="fr-FR"/>
        </w:rPr>
        <w:t>chủ thiết bị</w:t>
      </w:r>
      <w:r w:rsidRPr="00CD55A9">
        <w:rPr>
          <w:rFonts w:ascii="Arial" w:hAnsi="Arial"/>
          <w:szCs w:val="24"/>
          <w:lang w:val="fr-FR"/>
        </w:rPr>
        <w:t xml:space="preserve">. </w:t>
      </w:r>
      <w:r w:rsidR="00557F0F" w:rsidRPr="00CD55A9">
        <w:rPr>
          <w:rFonts w:ascii="Arial" w:hAnsi="Arial"/>
          <w:szCs w:val="24"/>
          <w:lang w:val="fr-FR"/>
        </w:rPr>
        <w:t>Ngoài</w:t>
      </w:r>
      <w:r w:rsidRPr="00CD55A9">
        <w:rPr>
          <w:rFonts w:ascii="Arial" w:hAnsi="Arial"/>
          <w:szCs w:val="24"/>
          <w:lang w:val="fr-FR"/>
        </w:rPr>
        <w:t xml:space="preserve"> các </w:t>
      </w:r>
      <w:r w:rsidR="00370AFF" w:rsidRPr="00CD55A9">
        <w:rPr>
          <w:rFonts w:ascii="Arial" w:hAnsi="Arial"/>
          <w:szCs w:val="24"/>
          <w:lang w:val="fr-FR"/>
        </w:rPr>
        <w:t xml:space="preserve">ảnh hưởng của </w:t>
      </w:r>
      <w:r w:rsidRPr="00CD55A9">
        <w:rPr>
          <w:rFonts w:ascii="Arial" w:hAnsi="Arial"/>
          <w:szCs w:val="24"/>
          <w:lang w:val="fr-FR"/>
        </w:rPr>
        <w:t xml:space="preserve">hoạt động đồng thời, hiệu </w:t>
      </w:r>
      <w:r w:rsidR="00557F0F" w:rsidRPr="00CD55A9">
        <w:rPr>
          <w:rFonts w:ascii="Arial" w:hAnsi="Arial"/>
          <w:szCs w:val="24"/>
          <w:lang w:val="fr-FR"/>
        </w:rPr>
        <w:t>suất</w:t>
      </w:r>
      <w:r w:rsidRPr="00CD55A9">
        <w:rPr>
          <w:rFonts w:ascii="Arial" w:hAnsi="Arial"/>
          <w:szCs w:val="24"/>
          <w:lang w:val="fr-FR"/>
        </w:rPr>
        <w:t xml:space="preserve"> của </w:t>
      </w:r>
      <w:r w:rsidR="00557F0F" w:rsidRPr="00CD55A9">
        <w:rPr>
          <w:rFonts w:ascii="Arial" w:hAnsi="Arial"/>
          <w:szCs w:val="24"/>
          <w:lang w:val="fr-FR"/>
        </w:rPr>
        <w:t>thiết bị</w:t>
      </w:r>
      <w:r w:rsidRPr="00CD55A9">
        <w:rPr>
          <w:rFonts w:ascii="Arial" w:hAnsi="Arial"/>
          <w:szCs w:val="24"/>
          <w:lang w:val="fr-FR"/>
        </w:rPr>
        <w:t xml:space="preserve"> động lực và các bộ phận thủy lực phải được </w:t>
      </w:r>
      <w:r w:rsidR="00557F0F" w:rsidRPr="00CD55A9">
        <w:rPr>
          <w:rFonts w:ascii="Arial" w:hAnsi="Arial"/>
          <w:szCs w:val="24"/>
          <w:lang w:val="fr-FR"/>
        </w:rPr>
        <w:t>tính toán</w:t>
      </w:r>
      <w:r w:rsidRPr="00CD55A9">
        <w:rPr>
          <w:rFonts w:ascii="Arial" w:hAnsi="Arial"/>
          <w:szCs w:val="24"/>
          <w:lang w:val="fr-FR"/>
        </w:rPr>
        <w:t xml:space="preserve"> khi xác định công suất động lực yêu cầu.</w:t>
      </w:r>
    </w:p>
    <w:p w14:paraId="514F8481" w14:textId="77777777" w:rsidR="00D93F73" w:rsidRPr="00CD55A9" w:rsidRDefault="00D93F73" w:rsidP="00D93F73">
      <w:pPr>
        <w:spacing w:before="120" w:line="300" w:lineRule="exact"/>
        <w:jc w:val="both"/>
        <w:rPr>
          <w:rFonts w:ascii="Arial" w:hAnsi="Arial"/>
          <w:szCs w:val="24"/>
          <w:lang w:val="fr-FR"/>
        </w:rPr>
      </w:pPr>
      <w:r w:rsidRPr="00CD55A9">
        <w:rPr>
          <w:rFonts w:ascii="Arial" w:hAnsi="Arial"/>
          <w:b/>
          <w:szCs w:val="24"/>
          <w:lang w:val="fr-FR"/>
        </w:rPr>
        <w:t>2</w:t>
      </w:r>
      <w:r w:rsidRPr="00CD55A9">
        <w:rPr>
          <w:rFonts w:ascii="Arial" w:hAnsi="Arial"/>
          <w:b/>
          <w:szCs w:val="24"/>
          <w:lang w:val="fr-FR"/>
        </w:rPr>
        <w:tab/>
      </w:r>
      <w:r w:rsidRPr="00CD55A9">
        <w:rPr>
          <w:rFonts w:ascii="Arial" w:hAnsi="Arial"/>
          <w:b/>
          <w:szCs w:val="24"/>
          <w:lang w:val="fr-FR"/>
        </w:rPr>
        <w:tab/>
      </w:r>
      <w:r w:rsidRPr="00CD55A9">
        <w:rPr>
          <w:rFonts w:ascii="Arial" w:hAnsi="Arial"/>
          <w:b/>
          <w:szCs w:val="24"/>
          <w:lang w:val="fr-FR"/>
        </w:rPr>
        <w:tab/>
      </w:r>
      <w:r w:rsidRPr="00CD55A9">
        <w:rPr>
          <w:rFonts w:ascii="Arial" w:hAnsi="Arial"/>
          <w:szCs w:val="24"/>
          <w:lang w:val="fr-FR"/>
        </w:rPr>
        <w:t>Động cơ xăng</w:t>
      </w:r>
    </w:p>
    <w:p w14:paraId="729B32E2" w14:textId="77777777" w:rsidR="00D93F73" w:rsidRPr="00CD55A9" w:rsidRDefault="00D93F73" w:rsidP="00D93F73">
      <w:pPr>
        <w:spacing w:before="120" w:line="300" w:lineRule="exact"/>
        <w:ind w:left="852"/>
        <w:jc w:val="both"/>
        <w:rPr>
          <w:rFonts w:ascii="Arial" w:hAnsi="Arial"/>
          <w:szCs w:val="24"/>
          <w:lang w:val="fr-FR"/>
        </w:rPr>
      </w:pPr>
      <w:r w:rsidRPr="00CD55A9">
        <w:rPr>
          <w:rFonts w:ascii="Arial" w:hAnsi="Arial"/>
          <w:szCs w:val="24"/>
          <w:lang w:val="fr-FR"/>
        </w:rPr>
        <w:t>Động cơ xăng không được phép sử dụng làm động cơ dẫn động.</w:t>
      </w:r>
    </w:p>
    <w:p w14:paraId="46FC0921" w14:textId="77777777" w:rsidR="00D93F73" w:rsidRPr="00CD55A9" w:rsidRDefault="00D93F73" w:rsidP="00D93F73">
      <w:pPr>
        <w:spacing w:before="120" w:line="300" w:lineRule="exact"/>
        <w:jc w:val="both"/>
        <w:rPr>
          <w:rFonts w:ascii="Arial" w:hAnsi="Arial"/>
          <w:szCs w:val="24"/>
          <w:lang w:val="fr-FR"/>
        </w:rPr>
      </w:pPr>
      <w:r w:rsidRPr="00CD55A9">
        <w:rPr>
          <w:rFonts w:ascii="Arial" w:hAnsi="Arial"/>
          <w:b/>
          <w:szCs w:val="24"/>
          <w:lang w:val="fr-FR"/>
        </w:rPr>
        <w:t>3</w:t>
      </w:r>
      <w:r w:rsidRPr="00CD55A9">
        <w:rPr>
          <w:rFonts w:ascii="Arial" w:hAnsi="Arial"/>
          <w:b/>
          <w:szCs w:val="24"/>
          <w:lang w:val="fr-FR"/>
        </w:rPr>
        <w:tab/>
      </w:r>
      <w:r w:rsidRPr="00CD55A9">
        <w:rPr>
          <w:rFonts w:ascii="Arial" w:hAnsi="Arial"/>
          <w:b/>
          <w:szCs w:val="24"/>
          <w:lang w:val="fr-FR"/>
        </w:rPr>
        <w:tab/>
      </w:r>
      <w:r w:rsidRPr="00CD55A9">
        <w:rPr>
          <w:rFonts w:ascii="Arial" w:hAnsi="Arial"/>
          <w:b/>
          <w:szCs w:val="24"/>
          <w:lang w:val="fr-FR"/>
        </w:rPr>
        <w:tab/>
      </w:r>
      <w:r w:rsidRPr="00CD55A9">
        <w:rPr>
          <w:rFonts w:ascii="Arial" w:hAnsi="Arial"/>
          <w:szCs w:val="24"/>
          <w:lang w:val="fr-FR"/>
        </w:rPr>
        <w:t>Động cơ dẫn động khí nén</w:t>
      </w:r>
    </w:p>
    <w:p w14:paraId="4DF708BC" w14:textId="77777777" w:rsidR="00D93F73" w:rsidRPr="00CD55A9" w:rsidRDefault="00D93F73" w:rsidP="00D93F73">
      <w:pPr>
        <w:spacing w:before="120" w:line="300" w:lineRule="exact"/>
        <w:ind w:left="852"/>
        <w:jc w:val="both"/>
        <w:rPr>
          <w:rFonts w:ascii="Arial" w:hAnsi="Arial"/>
          <w:szCs w:val="24"/>
          <w:lang w:val="fr-FR"/>
        </w:rPr>
      </w:pPr>
      <w:r w:rsidRPr="00CD55A9">
        <w:rPr>
          <w:rFonts w:ascii="Arial" w:hAnsi="Arial"/>
          <w:szCs w:val="24"/>
          <w:lang w:val="fr-FR"/>
        </w:rPr>
        <w:t>Không được phép sử dụng động cơ dẫn động chạy bằng khí hoặc các hệ thống phụ trợ sử dụng khí gas dễ cháy làm nhiên liệu.</w:t>
      </w:r>
    </w:p>
    <w:p w14:paraId="1916F4A8" w14:textId="77777777" w:rsidR="00D93F73" w:rsidRPr="00CD55A9" w:rsidRDefault="00D93F73" w:rsidP="00D93F73">
      <w:pPr>
        <w:spacing w:before="120" w:line="300" w:lineRule="exact"/>
        <w:jc w:val="both"/>
        <w:rPr>
          <w:rFonts w:ascii="Arial" w:hAnsi="Arial"/>
          <w:szCs w:val="24"/>
          <w:lang w:val="fr-FR"/>
        </w:rPr>
      </w:pPr>
      <w:r w:rsidRPr="00CD55A9">
        <w:rPr>
          <w:rFonts w:ascii="Arial" w:hAnsi="Arial"/>
          <w:b/>
          <w:szCs w:val="24"/>
          <w:lang w:val="fr-FR"/>
        </w:rPr>
        <w:t>2.5.5.2</w:t>
      </w:r>
      <w:r w:rsidRPr="00CD55A9">
        <w:rPr>
          <w:rFonts w:ascii="Arial" w:hAnsi="Arial"/>
          <w:b/>
          <w:szCs w:val="24"/>
          <w:lang w:val="fr-FR"/>
        </w:rPr>
        <w:tab/>
      </w:r>
      <w:r w:rsidRPr="00CD55A9">
        <w:rPr>
          <w:rFonts w:ascii="Arial" w:hAnsi="Arial"/>
          <w:szCs w:val="24"/>
          <w:lang w:val="fr-FR"/>
        </w:rPr>
        <w:t xml:space="preserve">Hệ thống xả của động cơ đốt trong dẫn động </w:t>
      </w:r>
    </w:p>
    <w:p w14:paraId="20B49B23" w14:textId="77777777" w:rsidR="00D93F73" w:rsidRPr="00CD55A9" w:rsidRDefault="00D93F73" w:rsidP="00D93F73">
      <w:pPr>
        <w:spacing w:before="120" w:line="300" w:lineRule="exact"/>
        <w:jc w:val="both"/>
        <w:rPr>
          <w:rFonts w:ascii="Arial" w:hAnsi="Arial"/>
          <w:szCs w:val="24"/>
          <w:lang w:val="fr-FR"/>
        </w:rPr>
      </w:pPr>
      <w:r w:rsidRPr="00CD55A9">
        <w:rPr>
          <w:rFonts w:ascii="Arial" w:hAnsi="Arial"/>
          <w:b/>
          <w:szCs w:val="24"/>
          <w:lang w:val="fr-FR"/>
        </w:rPr>
        <w:lastRenderedPageBreak/>
        <w:t>1</w:t>
      </w:r>
      <w:r w:rsidRPr="00CD55A9">
        <w:rPr>
          <w:rFonts w:ascii="Arial" w:hAnsi="Arial"/>
          <w:b/>
          <w:szCs w:val="24"/>
          <w:lang w:val="fr-FR"/>
        </w:rPr>
        <w:tab/>
      </w:r>
      <w:r w:rsidRPr="00CD55A9">
        <w:rPr>
          <w:rFonts w:ascii="Arial" w:hAnsi="Arial"/>
          <w:b/>
          <w:szCs w:val="24"/>
          <w:lang w:val="fr-FR"/>
        </w:rPr>
        <w:tab/>
      </w:r>
      <w:r w:rsidRPr="00CD55A9">
        <w:rPr>
          <w:rFonts w:ascii="Arial" w:hAnsi="Arial"/>
          <w:b/>
          <w:szCs w:val="24"/>
          <w:lang w:val="fr-FR"/>
        </w:rPr>
        <w:tab/>
      </w:r>
      <w:r w:rsidRPr="00CD55A9">
        <w:rPr>
          <w:rFonts w:ascii="Arial" w:hAnsi="Arial"/>
          <w:szCs w:val="24"/>
          <w:lang w:val="fr-FR"/>
        </w:rPr>
        <w:t>Bộ phận giảm thanh ngăn tia lửa</w:t>
      </w:r>
    </w:p>
    <w:p w14:paraId="4BB059D7" w14:textId="77777777" w:rsidR="00D93F73" w:rsidRPr="00CD55A9" w:rsidRDefault="00D93F73" w:rsidP="00D93F73">
      <w:pPr>
        <w:spacing w:before="120" w:line="300" w:lineRule="exact"/>
        <w:ind w:left="852"/>
        <w:jc w:val="both"/>
        <w:rPr>
          <w:rFonts w:ascii="Arial" w:hAnsi="Arial"/>
          <w:szCs w:val="24"/>
          <w:lang w:val="fr-FR"/>
        </w:rPr>
      </w:pPr>
      <w:r w:rsidRPr="00CD55A9">
        <w:rPr>
          <w:rFonts w:ascii="Arial" w:hAnsi="Arial"/>
          <w:szCs w:val="24"/>
          <w:lang w:val="fr-FR"/>
        </w:rPr>
        <w:t>Bộ phận xả động cơ phải được trang bị bộ phận giảm thanh ngăn tia lửa.</w:t>
      </w:r>
    </w:p>
    <w:p w14:paraId="47737BED" w14:textId="77777777" w:rsidR="00D93F73" w:rsidRPr="00CD55A9" w:rsidRDefault="00D93F73" w:rsidP="00D93F73">
      <w:pPr>
        <w:spacing w:before="120" w:line="300" w:lineRule="exact"/>
        <w:jc w:val="both"/>
        <w:rPr>
          <w:rFonts w:ascii="Arial" w:hAnsi="Arial"/>
          <w:szCs w:val="24"/>
          <w:lang w:val="fr-FR"/>
        </w:rPr>
      </w:pPr>
      <w:r w:rsidRPr="00CD55A9">
        <w:rPr>
          <w:rFonts w:ascii="Arial" w:hAnsi="Arial"/>
          <w:b/>
          <w:szCs w:val="24"/>
          <w:lang w:val="fr-FR"/>
        </w:rPr>
        <w:t>2</w:t>
      </w:r>
      <w:r w:rsidRPr="00CD55A9">
        <w:rPr>
          <w:rFonts w:ascii="Arial" w:hAnsi="Arial"/>
          <w:b/>
          <w:szCs w:val="24"/>
          <w:lang w:val="fr-FR"/>
        </w:rPr>
        <w:tab/>
      </w:r>
      <w:r w:rsidRPr="00CD55A9">
        <w:rPr>
          <w:rFonts w:ascii="Arial" w:hAnsi="Arial"/>
          <w:b/>
          <w:szCs w:val="24"/>
          <w:lang w:val="fr-FR"/>
        </w:rPr>
        <w:tab/>
      </w:r>
      <w:r w:rsidRPr="00CD55A9">
        <w:rPr>
          <w:rFonts w:ascii="Arial" w:hAnsi="Arial"/>
          <w:b/>
          <w:szCs w:val="24"/>
          <w:lang w:val="fr-FR"/>
        </w:rPr>
        <w:tab/>
      </w:r>
      <w:r w:rsidRPr="00CD55A9">
        <w:rPr>
          <w:rFonts w:ascii="Arial" w:hAnsi="Arial"/>
          <w:szCs w:val="24"/>
          <w:lang w:val="fr-FR"/>
        </w:rPr>
        <w:t>Ống xả</w:t>
      </w:r>
    </w:p>
    <w:p w14:paraId="3465FF60" w14:textId="77777777" w:rsidR="00D93F73" w:rsidRPr="00CD55A9" w:rsidRDefault="00D93F73" w:rsidP="00D93F73">
      <w:pPr>
        <w:spacing w:before="120" w:line="300" w:lineRule="exact"/>
        <w:ind w:left="852"/>
        <w:jc w:val="both"/>
        <w:rPr>
          <w:rFonts w:ascii="Arial" w:hAnsi="Arial"/>
          <w:szCs w:val="24"/>
          <w:lang w:val="fr-FR"/>
        </w:rPr>
      </w:pPr>
      <w:r w:rsidRPr="00CD55A9">
        <w:rPr>
          <w:rFonts w:ascii="Arial" w:hAnsi="Arial"/>
          <w:szCs w:val="24"/>
          <w:lang w:val="fr-FR"/>
        </w:rPr>
        <w:t xml:space="preserve">Ống xả phả được gắn bên ngoài buồng động cơ và xả theo hướng cách xa </w:t>
      </w:r>
      <w:r w:rsidR="003B6EF6" w:rsidRPr="00CD55A9">
        <w:rPr>
          <w:rFonts w:ascii="Arial" w:hAnsi="Arial"/>
          <w:szCs w:val="24"/>
          <w:lang w:val="fr-FR"/>
        </w:rPr>
        <w:t>người vận hành</w:t>
      </w:r>
      <w:r w:rsidRPr="00CD55A9">
        <w:rPr>
          <w:rFonts w:ascii="Arial" w:hAnsi="Arial"/>
          <w:szCs w:val="24"/>
          <w:lang w:val="fr-FR"/>
        </w:rPr>
        <w:t>.</w:t>
      </w:r>
    </w:p>
    <w:p w14:paraId="4802DC44" w14:textId="77777777" w:rsidR="00D93F73" w:rsidRPr="00CD55A9" w:rsidRDefault="00D93F73" w:rsidP="00D93F73">
      <w:pPr>
        <w:spacing w:before="120" w:line="300" w:lineRule="exact"/>
        <w:jc w:val="both"/>
        <w:rPr>
          <w:rFonts w:ascii="Arial" w:hAnsi="Arial"/>
          <w:szCs w:val="24"/>
          <w:lang w:val="fr-FR"/>
        </w:rPr>
      </w:pPr>
      <w:r w:rsidRPr="00CD55A9">
        <w:rPr>
          <w:rFonts w:ascii="Arial" w:hAnsi="Arial"/>
          <w:b/>
          <w:szCs w:val="24"/>
          <w:lang w:val="fr-FR"/>
        </w:rPr>
        <w:t>3</w:t>
      </w:r>
      <w:r w:rsidRPr="00CD55A9">
        <w:rPr>
          <w:rFonts w:ascii="Arial" w:hAnsi="Arial"/>
          <w:b/>
          <w:szCs w:val="24"/>
          <w:lang w:val="fr-FR"/>
        </w:rPr>
        <w:tab/>
      </w:r>
      <w:r w:rsidRPr="00CD55A9">
        <w:rPr>
          <w:rFonts w:ascii="Arial" w:hAnsi="Arial"/>
          <w:b/>
          <w:szCs w:val="24"/>
          <w:lang w:val="fr-FR"/>
        </w:rPr>
        <w:tab/>
      </w:r>
      <w:r w:rsidRPr="00CD55A9">
        <w:rPr>
          <w:rFonts w:ascii="Arial" w:hAnsi="Arial"/>
          <w:b/>
          <w:szCs w:val="24"/>
          <w:lang w:val="fr-FR"/>
        </w:rPr>
        <w:tab/>
      </w:r>
      <w:r w:rsidRPr="00CD55A9">
        <w:rPr>
          <w:rFonts w:ascii="Arial" w:hAnsi="Arial"/>
          <w:szCs w:val="24"/>
          <w:lang w:val="fr-FR"/>
        </w:rPr>
        <w:t>Bảo vệ hệ thống xả</w:t>
      </w:r>
    </w:p>
    <w:p w14:paraId="30C9071A" w14:textId="77777777" w:rsidR="00D93F73" w:rsidRPr="00CD55A9" w:rsidRDefault="00D93F73" w:rsidP="00D93F73">
      <w:pPr>
        <w:spacing w:before="120" w:line="300" w:lineRule="exact"/>
        <w:ind w:left="852"/>
        <w:jc w:val="both"/>
        <w:rPr>
          <w:rFonts w:ascii="Arial" w:hAnsi="Arial"/>
          <w:szCs w:val="24"/>
          <w:lang w:val="fr-FR"/>
        </w:rPr>
      </w:pPr>
      <w:r w:rsidRPr="00CD55A9">
        <w:rPr>
          <w:rFonts w:ascii="Arial" w:hAnsi="Arial"/>
          <w:szCs w:val="24"/>
          <w:lang w:val="fr-FR"/>
        </w:rPr>
        <w:t>Tất cả hệ thống xả phải được bảo vệ ở những khu vực tiếp xúc với con người trong khi đang thi hành nhiệm vụ.</w:t>
      </w:r>
    </w:p>
    <w:p w14:paraId="2B224797" w14:textId="77777777" w:rsidR="00D93F73" w:rsidRPr="00CD55A9" w:rsidRDefault="00D93F73" w:rsidP="00D93F73">
      <w:pPr>
        <w:spacing w:before="120" w:line="300" w:lineRule="exact"/>
        <w:jc w:val="both"/>
        <w:rPr>
          <w:rFonts w:ascii="Arial" w:hAnsi="Arial"/>
          <w:szCs w:val="24"/>
          <w:lang w:val="fr-FR"/>
        </w:rPr>
      </w:pPr>
      <w:r w:rsidRPr="00CD55A9">
        <w:rPr>
          <w:rFonts w:ascii="Arial" w:hAnsi="Arial"/>
          <w:b/>
          <w:szCs w:val="24"/>
          <w:lang w:val="fr-FR"/>
        </w:rPr>
        <w:t>2.5.5.3</w:t>
      </w:r>
      <w:r w:rsidRPr="00CD55A9">
        <w:rPr>
          <w:rFonts w:ascii="Arial" w:hAnsi="Arial"/>
          <w:b/>
          <w:szCs w:val="24"/>
          <w:lang w:val="fr-FR"/>
        </w:rPr>
        <w:tab/>
      </w:r>
      <w:r w:rsidRPr="00CD55A9">
        <w:rPr>
          <w:rFonts w:ascii="Arial" w:hAnsi="Arial"/>
          <w:szCs w:val="24"/>
          <w:lang w:val="fr-FR"/>
        </w:rPr>
        <w:t>Két nhiên liệu</w:t>
      </w:r>
    </w:p>
    <w:p w14:paraId="5D2128D8" w14:textId="77777777" w:rsidR="00D93F73" w:rsidRPr="00CD55A9" w:rsidRDefault="00D93F73" w:rsidP="00D93F73">
      <w:pPr>
        <w:spacing w:before="120" w:line="300" w:lineRule="exact"/>
        <w:jc w:val="both"/>
        <w:rPr>
          <w:rFonts w:ascii="Arial" w:hAnsi="Arial"/>
          <w:szCs w:val="24"/>
          <w:lang w:val="fr-FR"/>
        </w:rPr>
      </w:pPr>
      <w:r w:rsidRPr="00CD55A9">
        <w:rPr>
          <w:rFonts w:ascii="Arial" w:hAnsi="Arial"/>
          <w:b/>
          <w:szCs w:val="24"/>
          <w:lang w:val="fr-FR"/>
        </w:rPr>
        <w:t>1</w:t>
      </w:r>
      <w:r w:rsidRPr="00CD55A9">
        <w:rPr>
          <w:rFonts w:ascii="Arial" w:hAnsi="Arial"/>
          <w:b/>
          <w:szCs w:val="24"/>
          <w:lang w:val="fr-FR"/>
        </w:rPr>
        <w:tab/>
      </w:r>
      <w:r w:rsidRPr="00CD55A9">
        <w:rPr>
          <w:rFonts w:ascii="Arial" w:hAnsi="Arial"/>
          <w:b/>
          <w:szCs w:val="24"/>
          <w:lang w:val="fr-FR"/>
        </w:rPr>
        <w:tab/>
      </w:r>
      <w:r w:rsidRPr="00CD55A9">
        <w:rPr>
          <w:rFonts w:ascii="Arial" w:hAnsi="Arial"/>
          <w:b/>
          <w:szCs w:val="24"/>
          <w:lang w:val="fr-FR"/>
        </w:rPr>
        <w:tab/>
      </w:r>
      <w:r w:rsidRPr="00CD55A9">
        <w:rPr>
          <w:rFonts w:ascii="Arial" w:hAnsi="Arial"/>
          <w:szCs w:val="24"/>
          <w:lang w:val="fr-FR"/>
        </w:rPr>
        <w:t>Cổ nạp và nắp két nhiên liệu</w:t>
      </w:r>
    </w:p>
    <w:p w14:paraId="5C28E120" w14:textId="77777777" w:rsidR="00D93F73" w:rsidRPr="00CD55A9" w:rsidRDefault="00D93F73" w:rsidP="00D93F73">
      <w:pPr>
        <w:spacing w:before="120" w:line="300" w:lineRule="exact"/>
        <w:ind w:left="852"/>
        <w:jc w:val="both"/>
        <w:rPr>
          <w:rFonts w:ascii="Arial" w:hAnsi="Arial"/>
          <w:szCs w:val="24"/>
          <w:lang w:val="fr-FR"/>
        </w:rPr>
      </w:pPr>
      <w:r w:rsidRPr="00CD55A9">
        <w:rPr>
          <w:rFonts w:ascii="Arial" w:hAnsi="Arial"/>
          <w:szCs w:val="24"/>
          <w:lang w:val="fr-FR"/>
        </w:rPr>
        <w:t>Bình nhiên liệu phải có cổ nạp và nắp được thiết kế để ngăn nhiễm bẩn nhiên liệu từ bên ngoài. Nắp tháo được (nếu có) sẽ được nối bằng dây với bình.</w:t>
      </w:r>
    </w:p>
    <w:p w14:paraId="27516FBA" w14:textId="77777777" w:rsidR="00D93F73" w:rsidRPr="00CD55A9" w:rsidRDefault="00D93F73" w:rsidP="00D93F73">
      <w:pPr>
        <w:spacing w:before="120" w:line="300" w:lineRule="exact"/>
        <w:jc w:val="both"/>
        <w:rPr>
          <w:rFonts w:ascii="Arial" w:hAnsi="Arial"/>
          <w:szCs w:val="24"/>
          <w:lang w:val="fr-FR"/>
        </w:rPr>
      </w:pPr>
      <w:r w:rsidRPr="00CD55A9">
        <w:rPr>
          <w:rFonts w:ascii="Arial" w:hAnsi="Arial"/>
          <w:b/>
          <w:szCs w:val="24"/>
          <w:lang w:val="fr-FR"/>
        </w:rPr>
        <w:t>2</w:t>
      </w:r>
      <w:r w:rsidRPr="00CD55A9">
        <w:rPr>
          <w:rFonts w:ascii="Arial" w:hAnsi="Arial"/>
          <w:b/>
          <w:szCs w:val="24"/>
          <w:lang w:val="fr-FR"/>
        </w:rPr>
        <w:tab/>
      </w:r>
      <w:r w:rsidRPr="00CD55A9">
        <w:rPr>
          <w:rFonts w:ascii="Arial" w:hAnsi="Arial"/>
          <w:b/>
          <w:szCs w:val="24"/>
          <w:lang w:val="fr-FR"/>
        </w:rPr>
        <w:tab/>
      </w:r>
      <w:r w:rsidRPr="00CD55A9">
        <w:rPr>
          <w:rFonts w:ascii="Arial" w:hAnsi="Arial"/>
          <w:b/>
          <w:szCs w:val="24"/>
          <w:lang w:val="fr-FR"/>
        </w:rPr>
        <w:tab/>
      </w:r>
      <w:r w:rsidRPr="00CD55A9">
        <w:rPr>
          <w:rFonts w:ascii="Arial" w:hAnsi="Arial"/>
          <w:szCs w:val="24"/>
          <w:lang w:val="fr-FR"/>
        </w:rPr>
        <w:t>Lỗ xả két nhiên liệu</w:t>
      </w:r>
    </w:p>
    <w:p w14:paraId="7A380A02" w14:textId="77777777" w:rsidR="00D93F73" w:rsidRPr="00CD55A9" w:rsidRDefault="00D93F73" w:rsidP="00D93F73">
      <w:pPr>
        <w:spacing w:before="120" w:line="300" w:lineRule="exact"/>
        <w:ind w:left="852"/>
        <w:jc w:val="both"/>
        <w:rPr>
          <w:rFonts w:ascii="Arial" w:hAnsi="Arial"/>
          <w:szCs w:val="24"/>
          <w:lang w:val="fr-FR"/>
        </w:rPr>
      </w:pPr>
      <w:r w:rsidRPr="00CD55A9">
        <w:rPr>
          <w:rFonts w:ascii="Arial" w:hAnsi="Arial"/>
          <w:szCs w:val="24"/>
          <w:lang w:val="fr-FR"/>
        </w:rPr>
        <w:t>Tất cả các bình nhiên liệu đều phải có lỗ xả. Lỗ xả được lắp nhằm tháo nhiên liệu dưới mức lấy nhiên liệu.</w:t>
      </w:r>
    </w:p>
    <w:p w14:paraId="52E4EDF4" w14:textId="77777777" w:rsidR="00D93F73" w:rsidRPr="00CD55A9" w:rsidRDefault="00D93F73" w:rsidP="00D93F73">
      <w:pPr>
        <w:spacing w:before="120" w:line="300" w:lineRule="exact"/>
        <w:jc w:val="both"/>
        <w:rPr>
          <w:rFonts w:ascii="Arial" w:hAnsi="Arial"/>
          <w:szCs w:val="24"/>
          <w:lang w:val="fr-FR"/>
        </w:rPr>
      </w:pPr>
      <w:r w:rsidRPr="00CD55A9">
        <w:rPr>
          <w:rFonts w:ascii="Arial" w:hAnsi="Arial"/>
          <w:b/>
          <w:szCs w:val="24"/>
          <w:lang w:val="fr-FR"/>
        </w:rPr>
        <w:t>2.5.5.4</w:t>
      </w:r>
      <w:r w:rsidRPr="00CD55A9">
        <w:rPr>
          <w:rFonts w:ascii="Arial" w:hAnsi="Arial"/>
          <w:b/>
          <w:szCs w:val="24"/>
          <w:lang w:val="fr-FR"/>
        </w:rPr>
        <w:tab/>
      </w:r>
      <w:r w:rsidRPr="00CD55A9">
        <w:rPr>
          <w:rFonts w:ascii="Arial" w:hAnsi="Arial"/>
          <w:szCs w:val="24"/>
          <w:lang w:val="fr-FR"/>
        </w:rPr>
        <w:t>Phân cấp khu vực nguy hiểm</w:t>
      </w:r>
    </w:p>
    <w:p w14:paraId="338993F7" w14:textId="38F61E9A" w:rsidR="00D93F73" w:rsidRPr="00CD55A9" w:rsidRDefault="00F95E78" w:rsidP="00D93F73">
      <w:pPr>
        <w:spacing w:before="120" w:line="300" w:lineRule="exact"/>
        <w:ind w:left="852"/>
        <w:jc w:val="both"/>
        <w:rPr>
          <w:rFonts w:ascii="Arial" w:hAnsi="Arial"/>
          <w:szCs w:val="24"/>
          <w:lang w:val="fr-FR"/>
        </w:rPr>
      </w:pPr>
      <w:r w:rsidRPr="00CD55A9">
        <w:rPr>
          <w:rFonts w:ascii="Arial" w:hAnsi="Arial"/>
          <w:szCs w:val="24"/>
          <w:lang w:val="en-US"/>
        </w:rPr>
        <w:t>Tổ chức, cá nhân sử dụng</w:t>
      </w:r>
      <w:r w:rsidRPr="00CD55A9">
        <w:rPr>
          <w:rFonts w:ascii="Arial" w:hAnsi="Arial"/>
          <w:szCs w:val="24"/>
          <w:lang w:val="vi-VN"/>
        </w:rPr>
        <w:t xml:space="preserve"> </w:t>
      </w:r>
      <w:r w:rsidRPr="00CD55A9">
        <w:rPr>
          <w:rFonts w:ascii="Arial" w:hAnsi="Arial"/>
          <w:szCs w:val="24"/>
          <w:lang w:val="en-US"/>
        </w:rPr>
        <w:t>cần trục</w:t>
      </w:r>
      <w:r w:rsidR="00D93F73" w:rsidRPr="00CD55A9">
        <w:rPr>
          <w:rFonts w:ascii="Arial" w:hAnsi="Arial"/>
          <w:szCs w:val="24"/>
          <w:lang w:val="fr-FR"/>
        </w:rPr>
        <w:t xml:space="preserve"> phải xác định với nhà </w:t>
      </w:r>
      <w:r w:rsidR="00C53DDB" w:rsidRPr="00CD55A9">
        <w:rPr>
          <w:rFonts w:ascii="Arial" w:hAnsi="Arial"/>
          <w:szCs w:val="24"/>
          <w:lang w:val="fr-FR"/>
        </w:rPr>
        <w:t>chế tạo</w:t>
      </w:r>
      <w:r w:rsidR="00D93F73" w:rsidRPr="00CD55A9">
        <w:rPr>
          <w:rFonts w:ascii="Arial" w:hAnsi="Arial"/>
          <w:szCs w:val="24"/>
          <w:lang w:val="fr-FR"/>
        </w:rPr>
        <w:t xml:space="preserve"> về phân loại khu vực tại đó cần trục được lắp đặt. Việc phân loại sẽ xem xét thanh cần một cách riêng rẽ. Việc phân loại cần xét đến việc sử dụng tạm thời diện tích cũng như trang thiết bị được lắp đặt lâu dài. Tiêu chuẩn API 500 hoặc API 505 được sử dụng để xác định phân loại khu vực nguy hiểm.</w:t>
      </w:r>
    </w:p>
    <w:p w14:paraId="17269766" w14:textId="77777777" w:rsidR="00D93F73" w:rsidRPr="00CD55A9" w:rsidRDefault="00D93F73" w:rsidP="00D93F73">
      <w:pPr>
        <w:spacing w:before="120" w:line="300" w:lineRule="exact"/>
        <w:jc w:val="both"/>
        <w:rPr>
          <w:rFonts w:ascii="Arial" w:hAnsi="Arial"/>
          <w:szCs w:val="24"/>
          <w:lang w:val="fr-FR"/>
        </w:rPr>
      </w:pPr>
      <w:r w:rsidRPr="00CD55A9">
        <w:rPr>
          <w:rFonts w:ascii="Arial" w:hAnsi="Arial"/>
          <w:b/>
          <w:szCs w:val="24"/>
          <w:lang w:val="fr-FR"/>
        </w:rPr>
        <w:t>2.5.5.5</w:t>
      </w:r>
      <w:r w:rsidRPr="00CD55A9">
        <w:rPr>
          <w:rFonts w:ascii="Arial" w:hAnsi="Arial"/>
          <w:b/>
          <w:szCs w:val="24"/>
          <w:lang w:val="fr-FR"/>
        </w:rPr>
        <w:tab/>
      </w:r>
      <w:r w:rsidRPr="00CD55A9">
        <w:rPr>
          <w:rFonts w:ascii="Arial" w:hAnsi="Arial"/>
          <w:szCs w:val="24"/>
          <w:lang w:val="fr-FR"/>
        </w:rPr>
        <w:t>Cách ly nguồn phát lửa và bề mặt bị đốt nóng</w:t>
      </w:r>
    </w:p>
    <w:p w14:paraId="3E8AD19D" w14:textId="77777777" w:rsidR="00D93F73" w:rsidRPr="00CD55A9" w:rsidRDefault="00D93F73" w:rsidP="00D93F73">
      <w:pPr>
        <w:spacing w:before="120" w:line="300" w:lineRule="exact"/>
        <w:jc w:val="both"/>
        <w:rPr>
          <w:rFonts w:ascii="Arial" w:hAnsi="Arial"/>
          <w:szCs w:val="24"/>
          <w:lang w:val="fr-FR"/>
        </w:rPr>
      </w:pPr>
      <w:r w:rsidRPr="00CD55A9">
        <w:rPr>
          <w:rFonts w:ascii="Arial" w:hAnsi="Arial"/>
          <w:b/>
          <w:szCs w:val="24"/>
          <w:lang w:val="fr-FR"/>
        </w:rPr>
        <w:t>1</w:t>
      </w:r>
      <w:r w:rsidRPr="00CD55A9">
        <w:rPr>
          <w:rFonts w:ascii="Arial" w:hAnsi="Arial"/>
          <w:b/>
          <w:szCs w:val="24"/>
          <w:lang w:val="fr-FR"/>
        </w:rPr>
        <w:tab/>
      </w:r>
      <w:r w:rsidRPr="00CD55A9">
        <w:rPr>
          <w:rFonts w:ascii="Arial" w:hAnsi="Arial"/>
          <w:b/>
          <w:szCs w:val="24"/>
          <w:lang w:val="fr-FR"/>
        </w:rPr>
        <w:tab/>
      </w:r>
      <w:r w:rsidRPr="00CD55A9">
        <w:rPr>
          <w:rFonts w:ascii="Arial" w:hAnsi="Arial"/>
          <w:b/>
          <w:szCs w:val="24"/>
          <w:lang w:val="fr-FR"/>
        </w:rPr>
        <w:tab/>
      </w:r>
      <w:r w:rsidRPr="00CD55A9">
        <w:rPr>
          <w:rFonts w:ascii="Arial" w:hAnsi="Arial"/>
          <w:szCs w:val="24"/>
          <w:lang w:val="fr-FR"/>
        </w:rPr>
        <w:t>Thiết bị điện</w:t>
      </w:r>
    </w:p>
    <w:p w14:paraId="6E98384B" w14:textId="77777777" w:rsidR="00D93F73" w:rsidRPr="00CD55A9" w:rsidRDefault="00D93F73" w:rsidP="00D93F73">
      <w:pPr>
        <w:spacing w:before="120" w:line="300" w:lineRule="exact"/>
        <w:ind w:left="852"/>
        <w:jc w:val="both"/>
        <w:rPr>
          <w:rFonts w:ascii="Arial" w:hAnsi="Arial"/>
          <w:szCs w:val="24"/>
          <w:lang w:val="fr-FR"/>
        </w:rPr>
      </w:pPr>
      <w:r w:rsidRPr="00CD55A9">
        <w:rPr>
          <w:rFonts w:ascii="Arial" w:hAnsi="Arial"/>
          <w:szCs w:val="24"/>
          <w:lang w:val="fr-FR"/>
        </w:rPr>
        <w:t>Tại khu vực nguy hiểm, các hệ thống điện cần tuân thủ quy chuẩn được công nhận nhằm loại bỏ nguồn phát lửa. Các quy chuẩn được công nhận gồm NFPA 70, API 14F, IEEE 45, and IEC 61892.</w:t>
      </w:r>
    </w:p>
    <w:p w14:paraId="60B4814B" w14:textId="77777777" w:rsidR="00D93F73" w:rsidRPr="00CD55A9" w:rsidRDefault="00D93F73" w:rsidP="00D93F73">
      <w:pPr>
        <w:spacing w:before="120" w:line="300" w:lineRule="exact"/>
        <w:jc w:val="both"/>
        <w:rPr>
          <w:rFonts w:ascii="Arial" w:hAnsi="Arial"/>
          <w:szCs w:val="24"/>
          <w:lang w:val="fr-FR"/>
        </w:rPr>
      </w:pPr>
      <w:r w:rsidRPr="00CD55A9">
        <w:rPr>
          <w:rFonts w:ascii="Arial" w:hAnsi="Arial"/>
          <w:b/>
          <w:szCs w:val="24"/>
          <w:lang w:val="fr-FR"/>
        </w:rPr>
        <w:t>2</w:t>
      </w:r>
      <w:r w:rsidRPr="00CD55A9">
        <w:rPr>
          <w:rFonts w:ascii="Arial" w:hAnsi="Arial"/>
          <w:b/>
          <w:szCs w:val="24"/>
          <w:lang w:val="fr-FR"/>
        </w:rPr>
        <w:tab/>
      </w:r>
      <w:r w:rsidRPr="00CD55A9">
        <w:rPr>
          <w:rFonts w:ascii="Arial" w:hAnsi="Arial"/>
          <w:b/>
          <w:szCs w:val="24"/>
          <w:lang w:val="fr-FR"/>
        </w:rPr>
        <w:tab/>
      </w:r>
      <w:r w:rsidRPr="00CD55A9">
        <w:rPr>
          <w:rFonts w:ascii="Arial" w:hAnsi="Arial"/>
          <w:b/>
          <w:szCs w:val="24"/>
          <w:lang w:val="fr-FR"/>
        </w:rPr>
        <w:tab/>
      </w:r>
      <w:r w:rsidRPr="00CD55A9">
        <w:rPr>
          <w:rFonts w:ascii="Arial" w:hAnsi="Arial"/>
          <w:szCs w:val="24"/>
          <w:lang w:val="fr-FR"/>
        </w:rPr>
        <w:t>Động cơ diesel và thiết bị cơ khí</w:t>
      </w:r>
    </w:p>
    <w:p w14:paraId="07D0F164" w14:textId="77777777" w:rsidR="00D93F73" w:rsidRPr="00CD55A9" w:rsidRDefault="00D93F73" w:rsidP="00D93F73">
      <w:pPr>
        <w:spacing w:before="120" w:line="300" w:lineRule="exact"/>
        <w:ind w:left="852"/>
        <w:jc w:val="both"/>
        <w:rPr>
          <w:rFonts w:ascii="Arial" w:hAnsi="Arial"/>
          <w:szCs w:val="24"/>
          <w:lang w:val="fr-FR"/>
        </w:rPr>
      </w:pPr>
      <w:r w:rsidRPr="00CD55A9">
        <w:rPr>
          <w:rFonts w:ascii="Arial" w:hAnsi="Arial"/>
          <w:szCs w:val="24"/>
          <w:lang w:val="fr-FR"/>
        </w:rPr>
        <w:t>Các bề mặt nóng &gt; 400</w:t>
      </w:r>
      <w:r w:rsidRPr="00CD55A9">
        <w:rPr>
          <w:rFonts w:ascii="Arial" w:hAnsi="Arial"/>
          <w:szCs w:val="24"/>
          <w:vertAlign w:val="superscript"/>
          <w:lang w:val="fr-FR"/>
        </w:rPr>
        <w:t>0</w:t>
      </w:r>
      <w:r w:rsidRPr="00CD55A9">
        <w:rPr>
          <w:rFonts w:ascii="Arial" w:hAnsi="Arial"/>
          <w:szCs w:val="24"/>
          <w:lang w:val="fr-FR"/>
        </w:rPr>
        <w:t xml:space="preserve"> F (hệ thống xả của động cơ) phải được bảo vệ để không tiếp xúc với dung dịch hydrocarbon (nhiên liệu, dầu) khi bị tràn hoặc rò rỉ.</w:t>
      </w:r>
    </w:p>
    <w:p w14:paraId="75C94651" w14:textId="77777777" w:rsidR="00D93F73" w:rsidRPr="00CD55A9" w:rsidRDefault="00D93F73" w:rsidP="00D93F73">
      <w:pPr>
        <w:spacing w:before="120" w:line="300" w:lineRule="exact"/>
        <w:ind w:left="852"/>
        <w:jc w:val="both"/>
        <w:rPr>
          <w:rFonts w:ascii="Arial" w:hAnsi="Arial"/>
          <w:szCs w:val="24"/>
          <w:lang w:val="fr-FR"/>
        </w:rPr>
      </w:pPr>
      <w:r w:rsidRPr="00CD55A9">
        <w:rPr>
          <w:rFonts w:ascii="Arial" w:hAnsi="Arial"/>
          <w:szCs w:val="24"/>
          <w:lang w:val="fr-FR"/>
        </w:rPr>
        <w:t>Các bề mặt nóng &gt; 725</w:t>
      </w:r>
      <w:r w:rsidRPr="00CD55A9">
        <w:rPr>
          <w:rFonts w:ascii="Arial" w:hAnsi="Arial"/>
          <w:szCs w:val="24"/>
          <w:vertAlign w:val="superscript"/>
          <w:lang w:val="fr-FR"/>
        </w:rPr>
        <w:t>0</w:t>
      </w:r>
      <w:r w:rsidRPr="00CD55A9">
        <w:rPr>
          <w:rFonts w:ascii="Arial" w:hAnsi="Arial"/>
          <w:szCs w:val="24"/>
          <w:lang w:val="fr-FR"/>
        </w:rPr>
        <w:t xml:space="preserve"> F (ống và tua bin xả của động cơ) phải được bảo vệ tránh việc tích tụ khí hydrocarbon.</w:t>
      </w:r>
    </w:p>
    <w:p w14:paraId="459B8C15" w14:textId="77777777" w:rsidR="00D93F73" w:rsidRPr="00CD55A9" w:rsidRDefault="00D93F73" w:rsidP="00D93F73">
      <w:pPr>
        <w:spacing w:before="120" w:line="300" w:lineRule="exact"/>
        <w:ind w:left="852"/>
        <w:jc w:val="both"/>
        <w:rPr>
          <w:rFonts w:ascii="Arial" w:hAnsi="Arial"/>
          <w:szCs w:val="24"/>
          <w:lang w:val="fr-FR"/>
        </w:rPr>
      </w:pPr>
      <w:r w:rsidRPr="00CD55A9">
        <w:rPr>
          <w:rFonts w:ascii="Arial" w:hAnsi="Arial"/>
          <w:szCs w:val="24"/>
          <w:lang w:val="fr-FR"/>
        </w:rPr>
        <w:t>Tại các khu vực nguy hiểm, Các bề mặt nóng &gt; 725</w:t>
      </w:r>
      <w:r w:rsidRPr="00CD55A9">
        <w:rPr>
          <w:rFonts w:ascii="Arial" w:hAnsi="Arial"/>
          <w:szCs w:val="24"/>
          <w:vertAlign w:val="superscript"/>
          <w:lang w:val="fr-FR"/>
        </w:rPr>
        <w:t>0</w:t>
      </w:r>
      <w:r w:rsidRPr="00CD55A9">
        <w:rPr>
          <w:rFonts w:ascii="Arial" w:hAnsi="Arial"/>
          <w:szCs w:val="24"/>
          <w:lang w:val="fr-FR"/>
        </w:rPr>
        <w:t xml:space="preserve"> F cần được cách ly, làm mát và bảo bệ bởi các thiết bị khác.</w:t>
      </w:r>
    </w:p>
    <w:p w14:paraId="7B59E8CD" w14:textId="77777777" w:rsidR="00D93F73" w:rsidRPr="00CD55A9" w:rsidRDefault="00D93F73" w:rsidP="00D93F73">
      <w:pPr>
        <w:spacing w:before="120" w:line="300" w:lineRule="exact"/>
        <w:jc w:val="both"/>
        <w:rPr>
          <w:rFonts w:ascii="Arial" w:hAnsi="Arial"/>
          <w:szCs w:val="24"/>
          <w:lang w:val="fr-FR"/>
        </w:rPr>
      </w:pPr>
      <w:r w:rsidRPr="00CD55A9">
        <w:rPr>
          <w:rFonts w:ascii="Arial" w:hAnsi="Arial"/>
          <w:b/>
          <w:szCs w:val="24"/>
          <w:lang w:val="fr-FR"/>
        </w:rPr>
        <w:t>2.5.5.6</w:t>
      </w:r>
      <w:r w:rsidRPr="00CD55A9">
        <w:rPr>
          <w:rFonts w:ascii="Arial" w:hAnsi="Arial"/>
          <w:b/>
          <w:szCs w:val="24"/>
          <w:lang w:val="fr-FR"/>
        </w:rPr>
        <w:tab/>
      </w:r>
      <w:r w:rsidRPr="00CD55A9">
        <w:rPr>
          <w:rFonts w:ascii="Arial" w:hAnsi="Arial"/>
          <w:szCs w:val="24"/>
          <w:lang w:val="fr-FR"/>
        </w:rPr>
        <w:t>Khóa ngắt lỗ thông gió động cơ diesel</w:t>
      </w:r>
    </w:p>
    <w:p w14:paraId="4345053F" w14:textId="77777777" w:rsidR="00D93F73" w:rsidRPr="00CD55A9" w:rsidRDefault="00D93F73" w:rsidP="00D93F73">
      <w:pPr>
        <w:spacing w:before="120" w:line="300" w:lineRule="exact"/>
        <w:ind w:left="852"/>
        <w:jc w:val="both"/>
        <w:rPr>
          <w:rFonts w:ascii="Arial" w:hAnsi="Arial"/>
          <w:szCs w:val="24"/>
          <w:lang w:val="fr-FR"/>
        </w:rPr>
      </w:pPr>
      <w:r w:rsidRPr="00CD55A9">
        <w:rPr>
          <w:rFonts w:ascii="Arial" w:hAnsi="Arial"/>
          <w:szCs w:val="24"/>
          <w:lang w:val="fr-FR"/>
        </w:rPr>
        <w:t>Động cơ diesel phải được trang bị thiết bị đóng lỗ thông gió trong trường hợp động cơ diesel thừa nhiên liệu.</w:t>
      </w:r>
    </w:p>
    <w:p w14:paraId="49E716A1" w14:textId="77777777" w:rsidR="00D93F73" w:rsidRPr="00CD55A9" w:rsidRDefault="00D93F73" w:rsidP="00D93F73">
      <w:pPr>
        <w:spacing w:before="120" w:line="300" w:lineRule="exact"/>
        <w:jc w:val="both"/>
        <w:rPr>
          <w:rFonts w:ascii="Arial" w:hAnsi="Arial"/>
          <w:szCs w:val="24"/>
          <w:lang w:val="fr-FR"/>
        </w:rPr>
      </w:pPr>
      <w:r w:rsidRPr="00CD55A9">
        <w:rPr>
          <w:rFonts w:ascii="Arial" w:hAnsi="Arial"/>
          <w:b/>
          <w:szCs w:val="24"/>
          <w:lang w:val="fr-FR"/>
        </w:rPr>
        <w:t>2.6</w:t>
      </w:r>
      <w:r w:rsidRPr="00CD55A9">
        <w:rPr>
          <w:rFonts w:ascii="Arial" w:hAnsi="Arial"/>
          <w:b/>
          <w:szCs w:val="24"/>
          <w:lang w:val="fr-FR"/>
        </w:rPr>
        <w:tab/>
      </w:r>
      <w:r w:rsidRPr="00CD55A9">
        <w:rPr>
          <w:rFonts w:ascii="Arial" w:hAnsi="Arial"/>
          <w:b/>
          <w:szCs w:val="24"/>
          <w:lang w:val="fr-FR"/>
        </w:rPr>
        <w:tab/>
      </w:r>
      <w:r w:rsidRPr="00CD55A9">
        <w:rPr>
          <w:rFonts w:ascii="Arial" w:hAnsi="Arial"/>
          <w:b/>
          <w:bCs/>
          <w:szCs w:val="24"/>
          <w:lang w:val="fr-FR"/>
        </w:rPr>
        <w:t>Tải định mức</w:t>
      </w:r>
    </w:p>
    <w:p w14:paraId="415C0909" w14:textId="77777777" w:rsidR="00D93F73" w:rsidRPr="00CD55A9" w:rsidRDefault="00D93F73" w:rsidP="00D93F73">
      <w:pPr>
        <w:spacing w:before="120" w:line="300" w:lineRule="exact"/>
        <w:jc w:val="both"/>
        <w:rPr>
          <w:rFonts w:ascii="Arial" w:hAnsi="Arial"/>
          <w:szCs w:val="24"/>
          <w:lang w:val="fr-FR"/>
        </w:rPr>
      </w:pPr>
      <w:bookmarkStart w:id="37" w:name="8.1_General"/>
      <w:bookmarkEnd w:id="37"/>
      <w:r w:rsidRPr="00CD55A9">
        <w:rPr>
          <w:rFonts w:ascii="Arial" w:hAnsi="Arial"/>
          <w:b/>
          <w:szCs w:val="24"/>
          <w:lang w:val="fr-FR"/>
        </w:rPr>
        <w:t>2.6.1</w:t>
      </w:r>
      <w:r w:rsidRPr="00CD55A9">
        <w:rPr>
          <w:rFonts w:ascii="Arial" w:hAnsi="Arial"/>
          <w:b/>
          <w:szCs w:val="24"/>
          <w:lang w:val="fr-FR"/>
        </w:rPr>
        <w:tab/>
      </w:r>
      <w:r w:rsidRPr="00CD55A9">
        <w:rPr>
          <w:rFonts w:ascii="Arial" w:hAnsi="Arial"/>
          <w:b/>
          <w:szCs w:val="24"/>
          <w:lang w:val="fr-FR"/>
        </w:rPr>
        <w:tab/>
      </w:r>
      <w:r w:rsidRPr="00CD55A9">
        <w:rPr>
          <w:rFonts w:ascii="Arial" w:hAnsi="Arial"/>
          <w:szCs w:val="24"/>
          <w:lang w:val="fr-FR"/>
        </w:rPr>
        <w:t>Quy định chung</w:t>
      </w:r>
    </w:p>
    <w:p w14:paraId="02D3835A" w14:textId="5EF2039D" w:rsidR="00D93F73" w:rsidRPr="00CD55A9" w:rsidRDefault="00D93F73" w:rsidP="00D93F73">
      <w:pPr>
        <w:spacing w:before="120" w:line="300" w:lineRule="exact"/>
        <w:ind w:left="852"/>
        <w:jc w:val="both"/>
        <w:rPr>
          <w:rFonts w:ascii="Arial" w:hAnsi="Arial"/>
          <w:szCs w:val="24"/>
          <w:lang w:val="fr-FR"/>
        </w:rPr>
      </w:pPr>
      <w:r w:rsidRPr="00CD55A9">
        <w:rPr>
          <w:rFonts w:ascii="Arial" w:hAnsi="Arial"/>
          <w:szCs w:val="24"/>
          <w:lang w:val="fr-FR"/>
        </w:rPr>
        <w:lastRenderedPageBreak/>
        <w:t xml:space="preserve">Tải định mức phải được thiết lập đối với nâng trên công trình biển (cần trục chỉ hoạt động nâng hạ trong phạm vi trên mặt boong của giàn và tàu nơi cần trục được lắp đặt) và nâng ngoài công trình biển (cần trục nâng hạ từ và tới tàu). Khi không có chuyển động tương đối giữa tải và cần trục, tải trọng định mức khi nâng ngoài công trình biển có thể bằng với khi nâng trên công trình biển. Cần trục trên công trình phải chịu nhiều tải trọng khác nhau do tác động của môi trường </w:t>
      </w:r>
      <w:r w:rsidR="005C660E" w:rsidRPr="00CD55A9">
        <w:rPr>
          <w:rFonts w:ascii="Arial" w:hAnsi="Arial"/>
          <w:szCs w:val="24"/>
          <w:lang w:val="en-US"/>
        </w:rPr>
        <w:t>nơi cần trục hoạt động</w:t>
      </w:r>
      <w:r w:rsidRPr="00CD55A9">
        <w:rPr>
          <w:rFonts w:ascii="Arial" w:hAnsi="Arial"/>
          <w:szCs w:val="24"/>
          <w:lang w:val="fr-FR"/>
        </w:rPr>
        <w:t xml:space="preserve">, bao gồm tải trọng theo phương thẳng đứng, tải trọng offload, sideload, tải trọng gió và nhiều loại tải trọng khác. Các tải trọng tác dụng này phù hợp khi tính toán cần trục trên các công trình biển cố định khi nâng ngoài công trình biển, và phù hợp hơn khi tính toán nâng trên công trình biển và ngoài công trình biển đối với các cần trục lắp đặt trên các giàn nổi và tàu. Các quy định trong </w:t>
      </w:r>
      <w:r w:rsidR="008A4F13" w:rsidRPr="00CD55A9">
        <w:rPr>
          <w:rFonts w:ascii="Arial" w:hAnsi="Arial"/>
          <w:szCs w:val="24"/>
          <w:lang w:val="fr-FR"/>
        </w:rPr>
        <w:t>Chương này</w:t>
      </w:r>
      <w:r w:rsidRPr="00CD55A9">
        <w:rPr>
          <w:rFonts w:ascii="Arial" w:hAnsi="Arial"/>
          <w:szCs w:val="24"/>
          <w:lang w:val="fr-FR"/>
        </w:rPr>
        <w:t xml:space="preserve"> về định mức tải của cần trục không bao gồm tất cả các điều kiện và các vị trí lắp đặt cần trục, đặc biệt đối với các cần trục lắp đặt trên các giàn nổi và tàu. </w:t>
      </w:r>
      <w:r w:rsidR="00F95E78" w:rsidRPr="00CD55A9">
        <w:rPr>
          <w:rFonts w:ascii="Arial" w:hAnsi="Arial"/>
          <w:szCs w:val="24"/>
          <w:lang w:val="en-US"/>
        </w:rPr>
        <w:t>Tổ chức, cá nhân sử dụng</w:t>
      </w:r>
      <w:r w:rsidR="00F95E78" w:rsidRPr="00CD55A9">
        <w:rPr>
          <w:rFonts w:ascii="Arial" w:hAnsi="Arial"/>
          <w:szCs w:val="24"/>
          <w:lang w:val="vi-VN"/>
        </w:rPr>
        <w:t xml:space="preserve"> </w:t>
      </w:r>
      <w:r w:rsidR="00F95E78" w:rsidRPr="00CD55A9">
        <w:rPr>
          <w:rFonts w:ascii="Arial" w:hAnsi="Arial"/>
          <w:szCs w:val="24"/>
          <w:lang w:val="en-US"/>
        </w:rPr>
        <w:t>cần trục</w:t>
      </w:r>
      <w:r w:rsidRPr="00CD55A9">
        <w:rPr>
          <w:rFonts w:ascii="Arial" w:hAnsi="Arial"/>
          <w:szCs w:val="24"/>
          <w:lang w:val="fr-FR"/>
        </w:rPr>
        <w:t xml:space="preserve"> và nhà cung cấp phải xác định các điều kiện áp dụng cho các công trình biển cụ thể và xác định tải định mức an toàn của cần trục và các giới hạn hoạt động cho phù hợp.</w:t>
      </w:r>
    </w:p>
    <w:p w14:paraId="0762C873" w14:textId="77777777" w:rsidR="00D93F73" w:rsidRPr="00CD55A9" w:rsidRDefault="00D93F73" w:rsidP="00D93F73">
      <w:pPr>
        <w:spacing w:before="120" w:line="300" w:lineRule="exact"/>
        <w:ind w:left="852"/>
        <w:jc w:val="both"/>
        <w:rPr>
          <w:rFonts w:ascii="Arial" w:hAnsi="Arial"/>
          <w:szCs w:val="24"/>
          <w:lang w:val="fr-FR"/>
        </w:rPr>
      </w:pPr>
      <w:r w:rsidRPr="00CD55A9">
        <w:rPr>
          <w:rFonts w:ascii="Arial" w:hAnsi="Arial"/>
          <w:szCs w:val="24"/>
          <w:lang w:val="fr-FR"/>
        </w:rPr>
        <w:t>Đối với các cần trục lắp đặt trên giàn nổi và tàu, phải lưu ý đến tải định mức của cần trục, phải được thiết lập khi xét đến chuyển động của tàu cụ thể và vị trí lắp đặt cần trục trên tàu. Phương pháp tính toán theo tàu cụ thể là phù hợp khi xác định tải định mức của cần trục vì phương pháp này cung cấp các đánh giá tốt nhất về những tác động của giàn nổi và tàu đối với tải định mức trong các điều kiện hoạt động xác định. Phương pháp tàu cụ thể yêu cầu chủ tàu và giàn phải cung cấp đầy đủ các thông tin để xác định chuyển động và gia tốc của cần trục trong các điều kiện hoạt động yêu cầu. Các thông tin yêu cầu được nêu trong Phụ lục B</w:t>
      </w:r>
      <w:r w:rsidR="007F6D2A" w:rsidRPr="00CD55A9">
        <w:rPr>
          <w:rFonts w:ascii="Arial" w:hAnsi="Arial"/>
          <w:szCs w:val="24"/>
          <w:lang w:val="fr-FR"/>
        </w:rPr>
        <w:t xml:space="preserve"> của Tiêu chuẩn</w:t>
      </w:r>
      <w:r w:rsidRPr="00CD55A9">
        <w:rPr>
          <w:rFonts w:ascii="Arial" w:hAnsi="Arial"/>
          <w:szCs w:val="24"/>
          <w:lang w:val="fr-FR"/>
        </w:rPr>
        <w:t xml:space="preserve"> API 2C. Trong trường hợp không có thông tin này, phương pháp chung đối với tính toán thiết kế chuyển động và gia tốc được xác định tại mục 2.3 được áp dụng để thiết lập phù hợp với các kiểu giàn nổi và tàu khác nhau. </w:t>
      </w:r>
    </w:p>
    <w:p w14:paraId="73B09275" w14:textId="77777777" w:rsidR="00D93F73" w:rsidRPr="00CD55A9" w:rsidRDefault="00D93F73" w:rsidP="00D93F73">
      <w:pPr>
        <w:spacing w:before="120" w:line="300" w:lineRule="exact"/>
        <w:ind w:left="852"/>
        <w:jc w:val="both"/>
        <w:rPr>
          <w:rFonts w:ascii="Arial" w:hAnsi="Arial"/>
          <w:szCs w:val="24"/>
          <w:lang w:val="fr-FR"/>
        </w:rPr>
      </w:pPr>
      <w:r w:rsidRPr="00CD55A9">
        <w:rPr>
          <w:rFonts w:ascii="Arial" w:hAnsi="Arial"/>
          <w:szCs w:val="24"/>
          <w:lang w:val="fr-FR"/>
        </w:rPr>
        <w:t xml:space="preserve">Phương pháp định mức động kế thừa được áp dụng đối với các cần trục trên các công trình biển là phương pháp tính toán theo Quy chuẩn cũ. Phương pháp này sử dụng một hệ số động cố định bằng 2 cho hoạt động nâng trên tàu mà không xét đến các góc offlead, sidelead hoặc gió. Mục đích của phương pháp này là xác định tải định mức của các cần trục trên các công trình biển cố định trong điều kiện tĩnh, trong đó chuyển động tương đối của tàu với giàn được giới hạn bởi các thiết bị chằng buộc hoặc thiết bị khác. Vì phương pháp định mức kế thừa không xét đến chuyển động của kết cấu đỡ, độ nghiêng, chuyển động của tàu cụ thể, hoặc điều kiện của gió, do đó phương pháp này không được khuyến khích sử dụng trên thế giới và phương pháp này không được áp dụng đối với các cần trục lắp trên giàn nổi và tàu dưới bất kỳ điều kiện nào. </w:t>
      </w:r>
    </w:p>
    <w:p w14:paraId="57EF898E" w14:textId="77777777" w:rsidR="00D93F73" w:rsidRPr="00CD55A9" w:rsidRDefault="00D93F73" w:rsidP="00D93F73">
      <w:pPr>
        <w:spacing w:before="120" w:line="300" w:lineRule="exact"/>
        <w:jc w:val="both"/>
        <w:rPr>
          <w:rFonts w:ascii="Arial" w:hAnsi="Arial"/>
          <w:szCs w:val="24"/>
          <w:lang w:val="fr-FR"/>
        </w:rPr>
      </w:pPr>
      <w:r w:rsidRPr="00CD55A9">
        <w:rPr>
          <w:rFonts w:ascii="Arial" w:hAnsi="Arial"/>
          <w:b/>
          <w:szCs w:val="24"/>
          <w:lang w:val="fr-FR"/>
        </w:rPr>
        <w:t>2.6.1.1</w:t>
      </w:r>
      <w:r w:rsidRPr="00CD55A9">
        <w:rPr>
          <w:rFonts w:ascii="Arial" w:hAnsi="Arial"/>
          <w:b/>
          <w:szCs w:val="24"/>
          <w:lang w:val="fr-FR"/>
        </w:rPr>
        <w:tab/>
      </w:r>
      <w:r w:rsidRPr="00CD55A9">
        <w:rPr>
          <w:rFonts w:ascii="Arial" w:hAnsi="Arial"/>
          <w:szCs w:val="24"/>
          <w:lang w:val="fr-FR"/>
        </w:rPr>
        <w:t>Tải định mức của cần trục</w:t>
      </w:r>
    </w:p>
    <w:p w14:paraId="1B7CEF45" w14:textId="77777777" w:rsidR="00D93F73" w:rsidRPr="00CD55A9" w:rsidRDefault="00D93F73" w:rsidP="00D93F73">
      <w:pPr>
        <w:spacing w:before="120" w:line="300" w:lineRule="exact"/>
        <w:ind w:left="852"/>
        <w:jc w:val="both"/>
        <w:rPr>
          <w:rFonts w:ascii="Arial" w:hAnsi="Arial"/>
          <w:szCs w:val="24"/>
          <w:lang w:val="fr-FR"/>
        </w:rPr>
      </w:pPr>
      <w:r w:rsidRPr="00CD55A9">
        <w:rPr>
          <w:rFonts w:ascii="Arial" w:hAnsi="Arial"/>
          <w:szCs w:val="24"/>
          <w:lang w:val="fr-FR"/>
        </w:rPr>
        <w:t xml:space="preserve">Mục đích của các quy định này là tất cả biểu đồ tải định mức phải thể hiện tải trọng làm việc an toàn (SWL), nâng và quay </w:t>
      </w:r>
      <w:r w:rsidR="002E18DF" w:rsidRPr="00CD55A9">
        <w:rPr>
          <w:rFonts w:ascii="Arial" w:hAnsi="Arial"/>
          <w:szCs w:val="24"/>
          <w:lang w:val="fr-FR"/>
        </w:rPr>
        <w:t xml:space="preserve">của </w:t>
      </w:r>
      <w:r w:rsidRPr="00CD55A9">
        <w:rPr>
          <w:rFonts w:ascii="Arial" w:hAnsi="Arial"/>
          <w:szCs w:val="24"/>
          <w:lang w:val="fr-FR"/>
        </w:rPr>
        <w:t>cần trục tuân theo các điều kiện lắp đặt cụ thể</w:t>
      </w:r>
      <w:r w:rsidR="002E18DF" w:rsidRPr="00CD55A9">
        <w:rPr>
          <w:rFonts w:ascii="Arial" w:hAnsi="Arial"/>
          <w:szCs w:val="24"/>
          <w:lang w:val="fr-FR"/>
        </w:rPr>
        <w:t xml:space="preserve"> </w:t>
      </w:r>
      <w:r w:rsidRPr="00CD55A9">
        <w:rPr>
          <w:rFonts w:ascii="Arial" w:hAnsi="Arial"/>
          <w:szCs w:val="24"/>
          <w:lang w:val="fr-FR"/>
        </w:rPr>
        <w:t xml:space="preserve">mà biểu đồ được áp dụng. Nếu tốc độ tối thiểu của móc cẩu không thỏa mãn quy định trong mục 2.3.4.5.(4), thì tải định mức sẽ không xác định đối với chiều cao sóng tính toán riêng. Do đó, tải trọng làm việc an toàn (SWL) theo biểu đồ phải thỏa mãn tối thiểu theo các quy định sau: </w:t>
      </w:r>
    </w:p>
    <w:p w14:paraId="22F3E603" w14:textId="77777777" w:rsidR="00D93F73" w:rsidRPr="00CD55A9" w:rsidRDefault="00D93F73" w:rsidP="00D93F73">
      <w:pPr>
        <w:spacing w:before="120" w:line="300" w:lineRule="exact"/>
        <w:ind w:left="852" w:hanging="852"/>
        <w:jc w:val="both"/>
        <w:rPr>
          <w:rFonts w:ascii="Arial" w:hAnsi="Arial"/>
          <w:szCs w:val="24"/>
          <w:lang w:val="fr-FR"/>
        </w:rPr>
      </w:pPr>
      <w:r w:rsidRPr="00CD55A9">
        <w:rPr>
          <w:rFonts w:ascii="Arial" w:hAnsi="Arial"/>
          <w:b/>
          <w:szCs w:val="24"/>
          <w:lang w:val="fr-FR"/>
        </w:rPr>
        <w:t>1</w:t>
      </w:r>
      <w:r w:rsidRPr="00CD55A9">
        <w:rPr>
          <w:rFonts w:ascii="Arial" w:hAnsi="Arial"/>
          <w:b/>
          <w:szCs w:val="24"/>
          <w:lang w:val="fr-FR"/>
        </w:rPr>
        <w:tab/>
      </w:r>
      <w:r w:rsidRPr="00CD55A9">
        <w:rPr>
          <w:rFonts w:ascii="Arial" w:hAnsi="Arial"/>
          <w:szCs w:val="24"/>
          <w:lang w:val="fr-FR"/>
        </w:rPr>
        <w:t xml:space="preserve">Tải trọng lớn nhất tác động lên các bộ phận kết cấu (ngoại trừ cột và bệ đỡ của cần trục) mà không vượt quá ứng suất cho phép trên tất cả các bộ phận theo quy định tại mục 2.4.1 khi cần trục phải chịu đồng thời tải trọng hệ số theo phương thẳng đứng, </w:t>
      </w:r>
      <w:r w:rsidRPr="00CD55A9">
        <w:rPr>
          <w:rFonts w:ascii="Arial" w:hAnsi="Arial"/>
          <w:szCs w:val="24"/>
          <w:lang w:val="fr-FR"/>
        </w:rPr>
        <w:lastRenderedPageBreak/>
        <w:t>cộng với các tải trọng tác dụng do chuyển động của tàu, chuyển động của giàn và tàu, độ nghiêng tĩnh của giàn v</w:t>
      </w:r>
      <w:r w:rsidR="002E18DF" w:rsidRPr="00CD55A9">
        <w:rPr>
          <w:rFonts w:ascii="Arial" w:hAnsi="Arial"/>
          <w:szCs w:val="24"/>
          <w:lang w:val="fr-FR"/>
        </w:rPr>
        <w:t>à</w:t>
      </w:r>
      <w:r w:rsidRPr="00CD55A9">
        <w:rPr>
          <w:rFonts w:ascii="Arial" w:hAnsi="Arial"/>
          <w:szCs w:val="24"/>
          <w:lang w:val="fr-FR"/>
        </w:rPr>
        <w:t xml:space="preserve"> tàu và các tải trọng tác động do môi trường theo quy định tại mục 2.3;</w:t>
      </w:r>
    </w:p>
    <w:p w14:paraId="01CBC08F" w14:textId="77777777" w:rsidR="00D93F73" w:rsidRPr="00CD55A9" w:rsidRDefault="00D93F73" w:rsidP="00D93F73">
      <w:pPr>
        <w:spacing w:before="120" w:line="300" w:lineRule="exact"/>
        <w:ind w:left="852" w:hanging="852"/>
        <w:jc w:val="both"/>
        <w:rPr>
          <w:rFonts w:ascii="Arial" w:hAnsi="Arial"/>
          <w:szCs w:val="24"/>
          <w:lang w:val="fr-FR"/>
        </w:rPr>
      </w:pPr>
      <w:r w:rsidRPr="00CD55A9">
        <w:rPr>
          <w:rFonts w:ascii="Arial" w:hAnsi="Arial"/>
          <w:b/>
          <w:szCs w:val="24"/>
          <w:lang w:val="fr-FR"/>
        </w:rPr>
        <w:t>2</w:t>
      </w:r>
      <w:r w:rsidRPr="00CD55A9">
        <w:rPr>
          <w:rFonts w:ascii="Arial" w:hAnsi="Arial"/>
          <w:b/>
          <w:szCs w:val="24"/>
          <w:lang w:val="fr-FR"/>
        </w:rPr>
        <w:tab/>
      </w:r>
      <w:r w:rsidRPr="00CD55A9">
        <w:rPr>
          <w:rFonts w:ascii="Arial" w:hAnsi="Arial"/>
          <w:szCs w:val="24"/>
          <w:lang w:val="fr-FR"/>
        </w:rPr>
        <w:t>Tải trọng lớn nhất tác động trên trụ đỡ chính hoặc phần chân đế cần trục hoặc kết cấu cấu mà không gây ra các biến dạng mỏi cho phép trong mục 2.4.1 được vượt quá với tải tương tự như mục (a), nhưng đưa thêm hệ số của chân đế trong mục 2.4.2;</w:t>
      </w:r>
    </w:p>
    <w:p w14:paraId="00A6DBA9" w14:textId="77777777" w:rsidR="00D93F73" w:rsidRPr="00CD55A9" w:rsidRDefault="00D93F73" w:rsidP="00D93F73">
      <w:pPr>
        <w:spacing w:before="120" w:line="300" w:lineRule="exact"/>
        <w:ind w:left="852" w:hanging="852"/>
        <w:jc w:val="both"/>
        <w:rPr>
          <w:rFonts w:ascii="Arial" w:hAnsi="Arial"/>
          <w:szCs w:val="24"/>
          <w:lang w:val="fr-FR"/>
        </w:rPr>
      </w:pPr>
      <w:r w:rsidRPr="00CD55A9">
        <w:rPr>
          <w:rFonts w:ascii="Arial" w:hAnsi="Arial"/>
          <w:b/>
          <w:szCs w:val="24"/>
          <w:lang w:val="fr-FR"/>
        </w:rPr>
        <w:t>3</w:t>
      </w:r>
      <w:r w:rsidRPr="00CD55A9">
        <w:rPr>
          <w:rFonts w:ascii="Arial" w:hAnsi="Arial"/>
          <w:b/>
          <w:szCs w:val="24"/>
          <w:lang w:val="fr-FR"/>
        </w:rPr>
        <w:tab/>
      </w:r>
      <w:r w:rsidRPr="00CD55A9">
        <w:rPr>
          <w:rFonts w:ascii="Arial" w:hAnsi="Arial"/>
          <w:szCs w:val="24"/>
          <w:lang w:val="fr-FR"/>
        </w:rPr>
        <w:t>Tải trọng lớn nhất tác động trên dây cáp nâng tải và hệ số thiết kế của dây cáp phù hợp với mục 2.5.2.2;</w:t>
      </w:r>
    </w:p>
    <w:p w14:paraId="1C458E3C" w14:textId="77777777" w:rsidR="00D93F73" w:rsidRPr="00CD55A9" w:rsidRDefault="00D93F73" w:rsidP="00D93F73">
      <w:pPr>
        <w:spacing w:before="120" w:line="300" w:lineRule="exact"/>
        <w:ind w:left="852" w:hanging="852"/>
        <w:jc w:val="both"/>
        <w:rPr>
          <w:rFonts w:ascii="Arial" w:hAnsi="Arial"/>
          <w:szCs w:val="24"/>
          <w:lang w:val="fr-FR"/>
        </w:rPr>
      </w:pPr>
      <w:r w:rsidRPr="00CD55A9">
        <w:rPr>
          <w:rFonts w:ascii="Arial" w:hAnsi="Arial"/>
          <w:b/>
          <w:szCs w:val="24"/>
          <w:lang w:val="fr-FR"/>
        </w:rPr>
        <w:t>4</w:t>
      </w:r>
      <w:r w:rsidRPr="00CD55A9">
        <w:rPr>
          <w:rFonts w:ascii="Arial" w:hAnsi="Arial"/>
          <w:b/>
          <w:szCs w:val="24"/>
          <w:lang w:val="fr-FR"/>
        </w:rPr>
        <w:tab/>
      </w:r>
      <w:r w:rsidRPr="00CD55A9">
        <w:rPr>
          <w:rFonts w:ascii="Arial" w:hAnsi="Arial"/>
          <w:szCs w:val="24"/>
          <w:lang w:val="fr-FR"/>
        </w:rPr>
        <w:t xml:space="preserve">Tải trọng lớn nhất tác động trên cáp nâng tải, xét đến hiệu suất của pa lăng cáp với thiết kế của nhà </w:t>
      </w:r>
      <w:r w:rsidR="00C53DDB" w:rsidRPr="00CD55A9">
        <w:rPr>
          <w:rFonts w:ascii="Arial" w:hAnsi="Arial"/>
          <w:szCs w:val="24"/>
          <w:lang w:val="fr-FR"/>
        </w:rPr>
        <w:t>chế tạo</w:t>
      </w:r>
      <w:r w:rsidRPr="00CD55A9">
        <w:rPr>
          <w:rFonts w:ascii="Arial" w:hAnsi="Arial"/>
          <w:szCs w:val="24"/>
          <w:lang w:val="fr-FR"/>
        </w:rPr>
        <w:t xml:space="preserve"> đối với tải trọng ở đầu cần được tính toán theo mục 2.5.3.1 hoặc mục 2.3.4.4 khi sử dụng phương pháp động kế thừa</w:t>
      </w:r>
      <w:r w:rsidR="002E18DF" w:rsidRPr="00CD55A9">
        <w:rPr>
          <w:rFonts w:ascii="Arial" w:hAnsi="Arial"/>
          <w:szCs w:val="24"/>
          <w:lang w:val="fr-FR"/>
        </w:rPr>
        <w:t>;</w:t>
      </w:r>
      <w:r w:rsidRPr="00CD55A9">
        <w:rPr>
          <w:rFonts w:ascii="Arial" w:hAnsi="Arial"/>
          <w:szCs w:val="24"/>
          <w:lang w:val="fr-FR"/>
        </w:rPr>
        <w:t xml:space="preserve"> </w:t>
      </w:r>
    </w:p>
    <w:p w14:paraId="336E41DF" w14:textId="77777777" w:rsidR="00D93F73" w:rsidRPr="00CD55A9" w:rsidRDefault="00D93F73" w:rsidP="00D93F73">
      <w:pPr>
        <w:spacing w:before="120" w:line="300" w:lineRule="exact"/>
        <w:ind w:left="852" w:hanging="852"/>
        <w:jc w:val="both"/>
        <w:rPr>
          <w:rFonts w:ascii="Arial" w:hAnsi="Arial"/>
          <w:szCs w:val="24"/>
          <w:lang w:val="fr-FR"/>
        </w:rPr>
      </w:pPr>
      <w:r w:rsidRPr="00CD55A9">
        <w:rPr>
          <w:rFonts w:ascii="Arial" w:hAnsi="Arial"/>
          <w:b/>
          <w:szCs w:val="24"/>
          <w:lang w:val="fr-FR"/>
        </w:rPr>
        <w:t>5</w:t>
      </w:r>
      <w:r w:rsidRPr="00CD55A9">
        <w:rPr>
          <w:rFonts w:ascii="Arial" w:hAnsi="Arial"/>
          <w:b/>
          <w:szCs w:val="24"/>
          <w:lang w:val="fr-FR"/>
        </w:rPr>
        <w:tab/>
      </w:r>
      <w:r w:rsidRPr="00CD55A9">
        <w:rPr>
          <w:rFonts w:ascii="Arial" w:hAnsi="Arial"/>
          <w:szCs w:val="24"/>
          <w:lang w:val="fr-FR"/>
        </w:rPr>
        <w:t>Tải trọng lớn nhất tác động trên dây cáp nâng cần và hệ số thiết kế của dây cáp phù hợp với mục 2.5.2.2;</w:t>
      </w:r>
    </w:p>
    <w:p w14:paraId="27E1E9E8" w14:textId="77777777" w:rsidR="00D93F73" w:rsidRPr="00CD55A9" w:rsidRDefault="00D93F73" w:rsidP="00D93F73">
      <w:pPr>
        <w:spacing w:before="120" w:line="300" w:lineRule="exact"/>
        <w:ind w:left="852" w:hanging="852"/>
        <w:jc w:val="both"/>
        <w:rPr>
          <w:rFonts w:ascii="Arial" w:hAnsi="Arial"/>
          <w:szCs w:val="24"/>
          <w:lang w:val="fr-FR"/>
        </w:rPr>
      </w:pPr>
      <w:r w:rsidRPr="00CD55A9">
        <w:rPr>
          <w:rFonts w:ascii="Arial" w:hAnsi="Arial"/>
          <w:b/>
          <w:szCs w:val="24"/>
          <w:lang w:val="fr-FR"/>
        </w:rPr>
        <w:t>6</w:t>
      </w:r>
      <w:r w:rsidRPr="00CD55A9">
        <w:rPr>
          <w:rFonts w:ascii="Arial" w:hAnsi="Arial"/>
          <w:b/>
          <w:szCs w:val="24"/>
          <w:lang w:val="fr-FR"/>
        </w:rPr>
        <w:tab/>
      </w:r>
      <w:r w:rsidRPr="00CD55A9">
        <w:rPr>
          <w:rFonts w:ascii="Arial" w:hAnsi="Arial"/>
          <w:szCs w:val="24"/>
          <w:lang w:val="fr-FR"/>
        </w:rPr>
        <w:t>Tải trọng lớn nhất tác động trên dây cáp cương (cáp treo) của cần phù hợp với mục 2.5.2.2;</w:t>
      </w:r>
    </w:p>
    <w:p w14:paraId="20D73BF8" w14:textId="77777777" w:rsidR="00D93F73" w:rsidRPr="00CD55A9" w:rsidRDefault="00D93F73" w:rsidP="00D93F73">
      <w:pPr>
        <w:spacing w:before="120" w:line="300" w:lineRule="exact"/>
        <w:ind w:left="852" w:hanging="852"/>
        <w:jc w:val="both"/>
        <w:rPr>
          <w:rFonts w:ascii="Arial" w:hAnsi="Arial"/>
          <w:szCs w:val="24"/>
          <w:lang w:val="fr-FR"/>
        </w:rPr>
      </w:pPr>
      <w:r w:rsidRPr="00CD55A9">
        <w:rPr>
          <w:rFonts w:ascii="Arial" w:hAnsi="Arial"/>
          <w:b/>
          <w:szCs w:val="24"/>
          <w:lang w:val="fr-FR"/>
        </w:rPr>
        <w:t>7</w:t>
      </w:r>
      <w:r w:rsidRPr="00CD55A9">
        <w:rPr>
          <w:rFonts w:ascii="Arial" w:hAnsi="Arial"/>
          <w:b/>
          <w:szCs w:val="24"/>
          <w:lang w:val="fr-FR"/>
        </w:rPr>
        <w:tab/>
      </w:r>
      <w:r w:rsidRPr="00CD55A9">
        <w:rPr>
          <w:rFonts w:ascii="Arial" w:hAnsi="Arial"/>
          <w:szCs w:val="24"/>
          <w:lang w:val="fr-FR"/>
        </w:rPr>
        <w:t xml:space="preserve">Tải trọng làm việc an toàn lớn nhất tác động trên cáp nâng cần, xét các xét đến hiệu suất của pa lăng cáp với thiết kế của nhà </w:t>
      </w:r>
      <w:r w:rsidR="00C53DDB" w:rsidRPr="00CD55A9">
        <w:rPr>
          <w:rFonts w:ascii="Arial" w:hAnsi="Arial"/>
          <w:szCs w:val="24"/>
          <w:lang w:val="fr-FR"/>
        </w:rPr>
        <w:t>chế tạo</w:t>
      </w:r>
      <w:r w:rsidRPr="00CD55A9">
        <w:rPr>
          <w:rFonts w:ascii="Arial" w:hAnsi="Arial"/>
          <w:szCs w:val="24"/>
          <w:lang w:val="fr-FR"/>
        </w:rPr>
        <w:t xml:space="preserve"> khi tính toán cáp nâng cần theo mục 2.5.3.1</w:t>
      </w:r>
      <w:r w:rsidR="002E18DF" w:rsidRPr="00CD55A9">
        <w:rPr>
          <w:rFonts w:ascii="Arial" w:hAnsi="Arial"/>
          <w:szCs w:val="24"/>
          <w:lang w:val="fr-FR"/>
        </w:rPr>
        <w:t>;</w:t>
      </w:r>
    </w:p>
    <w:p w14:paraId="7C244A48" w14:textId="77777777" w:rsidR="00D93F73" w:rsidRPr="00CD55A9" w:rsidRDefault="00D93F73" w:rsidP="00D93F73">
      <w:pPr>
        <w:spacing w:before="120" w:line="300" w:lineRule="exact"/>
        <w:ind w:left="852" w:hanging="852"/>
        <w:jc w:val="both"/>
        <w:rPr>
          <w:rFonts w:ascii="Arial" w:hAnsi="Arial"/>
          <w:szCs w:val="24"/>
          <w:lang w:val="fr-FR"/>
        </w:rPr>
      </w:pPr>
      <w:r w:rsidRPr="00CD55A9">
        <w:rPr>
          <w:rFonts w:ascii="Arial" w:hAnsi="Arial"/>
          <w:b/>
          <w:szCs w:val="24"/>
          <w:lang w:val="fr-FR"/>
        </w:rPr>
        <w:t>8</w:t>
      </w:r>
      <w:r w:rsidRPr="00CD55A9">
        <w:rPr>
          <w:rFonts w:ascii="Arial" w:hAnsi="Arial"/>
          <w:b/>
          <w:szCs w:val="24"/>
          <w:lang w:val="fr-FR"/>
        </w:rPr>
        <w:tab/>
      </w:r>
      <w:r w:rsidRPr="00CD55A9">
        <w:rPr>
          <w:rFonts w:ascii="Arial" w:hAnsi="Arial"/>
          <w:szCs w:val="24"/>
          <w:lang w:val="fr-FR"/>
        </w:rPr>
        <w:t>Tải trọng lớn nhất tác động lên mâm quay theo quy định trong mục 2.5.4.2.1;</w:t>
      </w:r>
    </w:p>
    <w:p w14:paraId="1742A2A8" w14:textId="77777777" w:rsidR="00D93F73" w:rsidRPr="00CD55A9" w:rsidRDefault="00D93F73" w:rsidP="00D93F73">
      <w:pPr>
        <w:spacing w:before="120" w:line="300" w:lineRule="exact"/>
        <w:ind w:left="852" w:hanging="852"/>
        <w:jc w:val="both"/>
        <w:rPr>
          <w:rFonts w:ascii="Arial" w:hAnsi="Arial"/>
          <w:szCs w:val="24"/>
          <w:lang w:val="fr-FR"/>
        </w:rPr>
      </w:pPr>
      <w:r w:rsidRPr="00CD55A9">
        <w:rPr>
          <w:rFonts w:ascii="Arial" w:hAnsi="Arial"/>
          <w:b/>
          <w:szCs w:val="24"/>
          <w:lang w:val="fr-FR"/>
        </w:rPr>
        <w:t>9</w:t>
      </w:r>
      <w:r w:rsidRPr="00CD55A9">
        <w:rPr>
          <w:rFonts w:ascii="Arial" w:hAnsi="Arial"/>
          <w:b/>
          <w:szCs w:val="24"/>
          <w:lang w:val="fr-FR"/>
        </w:rPr>
        <w:tab/>
      </w:r>
      <w:r w:rsidRPr="00CD55A9">
        <w:rPr>
          <w:rFonts w:ascii="Arial" w:hAnsi="Arial"/>
          <w:szCs w:val="24"/>
          <w:lang w:val="fr-FR"/>
        </w:rPr>
        <w:t>Tải trọng lớn nhất tác động lên cơ cấu quay theo quy định trong mục 2.5.4.1.2 và mục 2.5.4.1.3;</w:t>
      </w:r>
    </w:p>
    <w:p w14:paraId="7266D7E0" w14:textId="77777777" w:rsidR="00D93F73" w:rsidRPr="00CD55A9" w:rsidRDefault="00D93F73" w:rsidP="00D93F73">
      <w:pPr>
        <w:spacing w:before="120" w:line="300" w:lineRule="exact"/>
        <w:ind w:left="852" w:hanging="852"/>
        <w:jc w:val="both"/>
        <w:rPr>
          <w:rFonts w:ascii="Arial" w:hAnsi="Arial"/>
          <w:szCs w:val="24"/>
          <w:lang w:val="fr-FR"/>
        </w:rPr>
      </w:pPr>
      <w:r w:rsidRPr="00CD55A9">
        <w:rPr>
          <w:rFonts w:ascii="Arial" w:hAnsi="Arial"/>
          <w:b/>
          <w:szCs w:val="24"/>
          <w:lang w:val="fr-FR"/>
        </w:rPr>
        <w:t>10</w:t>
      </w:r>
      <w:r w:rsidRPr="00CD55A9">
        <w:rPr>
          <w:rFonts w:ascii="Arial" w:hAnsi="Arial"/>
          <w:b/>
          <w:szCs w:val="24"/>
          <w:lang w:val="fr-FR"/>
        </w:rPr>
        <w:tab/>
      </w:r>
      <w:r w:rsidRPr="00CD55A9">
        <w:rPr>
          <w:rFonts w:ascii="Arial" w:hAnsi="Arial"/>
          <w:szCs w:val="24"/>
          <w:lang w:val="fr-FR"/>
        </w:rPr>
        <w:t>Tải trọng làm việc an toàn lớn nhất tác động lên xy lanh ống lồng, gập và xy lanh nâng cần theo quy định tại mục 2.5.3.3.</w:t>
      </w:r>
    </w:p>
    <w:p w14:paraId="6E74AC33" w14:textId="77777777" w:rsidR="00D93F73" w:rsidRPr="00CD55A9" w:rsidRDefault="002E18DF" w:rsidP="00D93F73">
      <w:pPr>
        <w:spacing w:before="120" w:line="300" w:lineRule="exact"/>
        <w:ind w:left="852"/>
        <w:jc w:val="both"/>
        <w:rPr>
          <w:rFonts w:ascii="Arial" w:hAnsi="Arial"/>
          <w:szCs w:val="24"/>
          <w:lang w:val="fr-FR"/>
        </w:rPr>
      </w:pPr>
      <w:r w:rsidRPr="00CD55A9">
        <w:rPr>
          <w:rFonts w:ascii="Arial" w:hAnsi="Arial"/>
          <w:szCs w:val="24"/>
        </w:rPr>
        <w:t>Tải trọng định mức SWL được công bố trên “biểu đồ tải” phải bằng SWLH trừ đi trọng lượng của cụm móc cẩu.</w:t>
      </w:r>
    </w:p>
    <w:p w14:paraId="0CFF1C3D" w14:textId="77777777" w:rsidR="00D93F73" w:rsidRPr="00CD55A9" w:rsidRDefault="00D93F73" w:rsidP="00D93F73">
      <w:pPr>
        <w:spacing w:before="120" w:line="300" w:lineRule="exact"/>
        <w:jc w:val="both"/>
        <w:rPr>
          <w:rFonts w:ascii="Arial" w:hAnsi="Arial"/>
          <w:szCs w:val="24"/>
          <w:lang w:val="fr-FR"/>
        </w:rPr>
      </w:pPr>
      <w:r w:rsidRPr="00CD55A9">
        <w:rPr>
          <w:rFonts w:ascii="Arial" w:hAnsi="Arial"/>
          <w:b/>
          <w:szCs w:val="24"/>
          <w:lang w:val="fr-FR"/>
        </w:rPr>
        <w:t>2.6.1.2</w:t>
      </w:r>
      <w:r w:rsidRPr="00CD55A9">
        <w:rPr>
          <w:rFonts w:ascii="Arial" w:hAnsi="Arial"/>
          <w:szCs w:val="24"/>
          <w:lang w:val="fr-FR"/>
        </w:rPr>
        <w:t xml:space="preserve"> Tải định mức nâng người</w:t>
      </w:r>
    </w:p>
    <w:p w14:paraId="31EAFF71" w14:textId="6993C684" w:rsidR="00D93F73" w:rsidRPr="00CD55A9" w:rsidRDefault="00D93F73" w:rsidP="00D93F73">
      <w:pPr>
        <w:spacing w:before="120" w:line="300" w:lineRule="exact"/>
        <w:ind w:left="852"/>
        <w:jc w:val="both"/>
        <w:rPr>
          <w:rFonts w:ascii="Arial" w:hAnsi="Arial"/>
          <w:szCs w:val="24"/>
          <w:lang w:val="fr-FR"/>
        </w:rPr>
      </w:pPr>
      <w:r w:rsidRPr="00CD55A9">
        <w:rPr>
          <w:rFonts w:ascii="Arial" w:hAnsi="Arial"/>
          <w:szCs w:val="24"/>
          <w:lang w:val="fr-FR"/>
        </w:rPr>
        <w:t xml:space="preserve">Đối với nâng trên công trình biển, tải định mức nâng người phải không vượt </w:t>
      </w:r>
      <w:r w:rsidR="006D7F83">
        <w:rPr>
          <w:rFonts w:ascii="Arial" w:hAnsi="Arial"/>
          <w:szCs w:val="24"/>
          <w:lang w:val="fr-FR"/>
        </w:rPr>
        <w:t>quá</w:t>
      </w:r>
      <w:r w:rsidRPr="00CD55A9">
        <w:rPr>
          <w:rFonts w:ascii="Arial" w:hAnsi="Arial"/>
          <w:szCs w:val="24"/>
          <w:lang w:val="fr-FR"/>
        </w:rPr>
        <w:t xml:space="preserve"> 50% SWL tương ứng với mỗi bán kính hoạt động của cần trục.</w:t>
      </w:r>
    </w:p>
    <w:p w14:paraId="1F565D22" w14:textId="37FAB7FB" w:rsidR="00D93F73" w:rsidRPr="00CD55A9" w:rsidRDefault="00D93F73" w:rsidP="00D93F73">
      <w:pPr>
        <w:spacing w:before="120" w:line="300" w:lineRule="exact"/>
        <w:ind w:left="852"/>
        <w:jc w:val="both"/>
        <w:rPr>
          <w:rFonts w:ascii="Arial" w:hAnsi="Arial"/>
          <w:szCs w:val="24"/>
          <w:lang w:val="fr-FR"/>
        </w:rPr>
      </w:pPr>
      <w:r w:rsidRPr="00CD55A9">
        <w:rPr>
          <w:rFonts w:ascii="Arial" w:hAnsi="Arial"/>
          <w:szCs w:val="24"/>
          <w:lang w:val="fr-FR"/>
        </w:rPr>
        <w:t xml:space="preserve">Đối với nâng ngoài công trình biển, tải định mức nâng người phải không vượt </w:t>
      </w:r>
      <w:r w:rsidR="006D7F83">
        <w:rPr>
          <w:rFonts w:ascii="Arial" w:hAnsi="Arial"/>
          <w:szCs w:val="24"/>
          <w:lang w:val="fr-FR"/>
        </w:rPr>
        <w:t>quá</w:t>
      </w:r>
      <w:r w:rsidRPr="00CD55A9">
        <w:rPr>
          <w:rFonts w:ascii="Arial" w:hAnsi="Arial"/>
          <w:szCs w:val="24"/>
          <w:lang w:val="fr-FR"/>
        </w:rPr>
        <w:t xml:space="preserve"> 50% SWL tương ứng với mỗi bán kính hoạt động của cần trục và chiều cao của sóng. </w:t>
      </w:r>
    </w:p>
    <w:p w14:paraId="4F3F94FA" w14:textId="2DF7546D" w:rsidR="00D93F73" w:rsidRPr="00CD55A9" w:rsidRDefault="00565FB5" w:rsidP="00D93F73">
      <w:pPr>
        <w:spacing w:before="120" w:line="300" w:lineRule="exact"/>
        <w:ind w:left="852"/>
        <w:jc w:val="both"/>
        <w:rPr>
          <w:rFonts w:ascii="Arial" w:hAnsi="Arial"/>
          <w:szCs w:val="24"/>
          <w:lang w:val="fr-FR"/>
        </w:rPr>
      </w:pPr>
      <w:r>
        <w:rPr>
          <w:rFonts w:ascii="Arial" w:hAnsi="Arial"/>
          <w:szCs w:val="24"/>
          <w:lang w:val="fr-FR"/>
        </w:rPr>
        <w:t>Giỏ</w:t>
      </w:r>
      <w:r w:rsidR="00D93F73" w:rsidRPr="00CD55A9">
        <w:rPr>
          <w:rFonts w:ascii="Arial" w:hAnsi="Arial"/>
          <w:szCs w:val="24"/>
          <w:lang w:val="fr-FR"/>
        </w:rPr>
        <w:t xml:space="preserve"> nâng người phải được xem như một phần của tải.</w:t>
      </w:r>
    </w:p>
    <w:p w14:paraId="55431A6E" w14:textId="77777777" w:rsidR="00D93F73" w:rsidRPr="00CD55A9" w:rsidRDefault="00D93F73" w:rsidP="00D93F73">
      <w:pPr>
        <w:spacing w:before="120" w:line="300" w:lineRule="exact"/>
        <w:jc w:val="both"/>
        <w:rPr>
          <w:rFonts w:ascii="Arial" w:hAnsi="Arial"/>
          <w:szCs w:val="24"/>
          <w:lang w:val="fr-FR"/>
        </w:rPr>
      </w:pPr>
      <w:r w:rsidRPr="00CD55A9">
        <w:rPr>
          <w:rFonts w:ascii="Arial" w:hAnsi="Arial"/>
          <w:b/>
          <w:szCs w:val="24"/>
          <w:lang w:val="fr-FR"/>
        </w:rPr>
        <w:t>2.6.1.3</w:t>
      </w:r>
      <w:r w:rsidRPr="00CD55A9">
        <w:rPr>
          <w:rFonts w:ascii="Arial" w:hAnsi="Arial"/>
          <w:szCs w:val="24"/>
          <w:lang w:val="fr-FR"/>
        </w:rPr>
        <w:t xml:space="preserve"> Cần trục trong điều kiện không hoạt động</w:t>
      </w:r>
    </w:p>
    <w:p w14:paraId="0A59BF1D" w14:textId="77777777" w:rsidR="00D93F73" w:rsidRPr="00CD55A9" w:rsidRDefault="00D93F73" w:rsidP="00D93F73">
      <w:pPr>
        <w:spacing w:before="120" w:line="300" w:lineRule="exact"/>
        <w:ind w:left="852"/>
        <w:jc w:val="both"/>
        <w:rPr>
          <w:rFonts w:ascii="Arial" w:hAnsi="Arial"/>
          <w:szCs w:val="24"/>
          <w:lang w:val="fr-FR"/>
        </w:rPr>
      </w:pPr>
      <w:r w:rsidRPr="00CD55A9">
        <w:rPr>
          <w:rFonts w:ascii="Arial" w:hAnsi="Arial"/>
          <w:szCs w:val="24"/>
          <w:lang w:val="fr-FR"/>
        </w:rPr>
        <w:t xml:space="preserve">Mục 2.3.5 xác định các loại tải mà cần trục phải chịu khi không làm việc. Các cần trục phải được thiết kế để chịu được các tải trọng mà không vượt quá mức ứng suất cho phép và các hệ số an toàn cho phép được xác định trong các phần tương ứng của </w:t>
      </w:r>
      <w:r w:rsidR="008A4F13" w:rsidRPr="00CD55A9">
        <w:rPr>
          <w:rFonts w:ascii="Arial" w:hAnsi="Arial"/>
          <w:szCs w:val="24"/>
          <w:lang w:val="fr-FR"/>
        </w:rPr>
        <w:t>Chương này</w:t>
      </w:r>
      <w:r w:rsidRPr="00CD55A9">
        <w:rPr>
          <w:rFonts w:ascii="Arial" w:hAnsi="Arial"/>
          <w:szCs w:val="24"/>
          <w:lang w:val="fr-FR"/>
        </w:rPr>
        <w:t>.</w:t>
      </w:r>
    </w:p>
    <w:p w14:paraId="30056426" w14:textId="77777777" w:rsidR="00D93F73" w:rsidRPr="00CD55A9" w:rsidRDefault="00D93F73" w:rsidP="00D93F73">
      <w:pPr>
        <w:spacing w:before="120" w:line="300" w:lineRule="exact"/>
        <w:jc w:val="both"/>
        <w:rPr>
          <w:rFonts w:ascii="Arial" w:hAnsi="Arial"/>
          <w:szCs w:val="24"/>
          <w:lang w:val="fr-FR"/>
        </w:rPr>
      </w:pPr>
      <w:r w:rsidRPr="00CD55A9">
        <w:rPr>
          <w:rFonts w:ascii="Arial" w:hAnsi="Arial"/>
          <w:b/>
          <w:szCs w:val="24"/>
          <w:lang w:val="fr-FR"/>
        </w:rPr>
        <w:t>2.6.2</w:t>
      </w:r>
      <w:r w:rsidRPr="00CD55A9">
        <w:rPr>
          <w:rFonts w:ascii="Arial" w:hAnsi="Arial"/>
          <w:szCs w:val="24"/>
          <w:lang w:val="fr-FR"/>
        </w:rPr>
        <w:t xml:space="preserve">   Tải định mức và biểu đồ thông tin</w:t>
      </w:r>
    </w:p>
    <w:p w14:paraId="59DFCA83" w14:textId="77777777" w:rsidR="00D93F73" w:rsidRPr="00CD55A9" w:rsidRDefault="00D93F73" w:rsidP="00D93F73">
      <w:pPr>
        <w:spacing w:before="120" w:line="300" w:lineRule="exact"/>
        <w:jc w:val="both"/>
        <w:rPr>
          <w:rFonts w:ascii="Arial" w:hAnsi="Arial"/>
          <w:szCs w:val="24"/>
          <w:lang w:val="fr-FR"/>
        </w:rPr>
      </w:pPr>
      <w:r w:rsidRPr="00CD55A9">
        <w:rPr>
          <w:rFonts w:ascii="Arial" w:hAnsi="Arial"/>
          <w:b/>
          <w:szCs w:val="24"/>
          <w:lang w:val="fr-FR"/>
        </w:rPr>
        <w:t>2.6.2.1</w:t>
      </w:r>
      <w:r w:rsidRPr="00CD55A9">
        <w:rPr>
          <w:rFonts w:ascii="Arial" w:hAnsi="Arial"/>
          <w:szCs w:val="24"/>
          <w:lang w:val="fr-FR"/>
        </w:rPr>
        <w:t xml:space="preserve"> Biểu đồ tải định mức</w:t>
      </w:r>
    </w:p>
    <w:p w14:paraId="7968F314" w14:textId="77777777" w:rsidR="00D93F73" w:rsidRPr="00CD55A9" w:rsidRDefault="00D93F73" w:rsidP="00D93F73">
      <w:pPr>
        <w:spacing w:before="120" w:line="300" w:lineRule="exact"/>
        <w:jc w:val="both"/>
        <w:rPr>
          <w:rFonts w:ascii="Arial" w:hAnsi="Arial"/>
          <w:szCs w:val="24"/>
          <w:lang w:val="fr-FR"/>
        </w:rPr>
      </w:pPr>
      <w:r w:rsidRPr="00CD55A9">
        <w:rPr>
          <w:rFonts w:ascii="Arial" w:hAnsi="Arial"/>
          <w:b/>
          <w:szCs w:val="24"/>
          <w:lang w:val="fr-FR"/>
        </w:rPr>
        <w:t>1</w:t>
      </w:r>
      <w:r w:rsidRPr="00CD55A9">
        <w:rPr>
          <w:rFonts w:ascii="Arial" w:hAnsi="Arial"/>
          <w:b/>
          <w:szCs w:val="24"/>
          <w:lang w:val="fr-FR"/>
        </w:rPr>
        <w:tab/>
      </w:r>
      <w:r w:rsidRPr="00CD55A9">
        <w:rPr>
          <w:rFonts w:ascii="Arial" w:hAnsi="Arial"/>
          <w:b/>
          <w:szCs w:val="24"/>
          <w:lang w:val="fr-FR"/>
        </w:rPr>
        <w:tab/>
      </w:r>
      <w:r w:rsidRPr="00CD55A9">
        <w:rPr>
          <w:rFonts w:ascii="Arial" w:hAnsi="Arial"/>
          <w:b/>
          <w:szCs w:val="24"/>
          <w:lang w:val="fr-FR"/>
        </w:rPr>
        <w:tab/>
      </w:r>
      <w:r w:rsidRPr="00CD55A9">
        <w:rPr>
          <w:rFonts w:ascii="Arial" w:hAnsi="Arial"/>
          <w:szCs w:val="24"/>
          <w:lang w:val="fr-FR"/>
        </w:rPr>
        <w:t>Nội dung của biều đồ</w:t>
      </w:r>
    </w:p>
    <w:p w14:paraId="4A425142" w14:textId="77777777" w:rsidR="00D93F73" w:rsidRPr="00CD55A9" w:rsidRDefault="00D93F73" w:rsidP="00D93F73">
      <w:pPr>
        <w:spacing w:before="120" w:line="300" w:lineRule="exact"/>
        <w:ind w:left="852"/>
        <w:jc w:val="both"/>
        <w:rPr>
          <w:rFonts w:ascii="Arial" w:hAnsi="Arial"/>
          <w:szCs w:val="24"/>
          <w:lang w:val="fr-FR"/>
        </w:rPr>
      </w:pPr>
      <w:r w:rsidRPr="00CD55A9">
        <w:rPr>
          <w:rFonts w:ascii="Arial" w:hAnsi="Arial"/>
          <w:szCs w:val="24"/>
          <w:lang w:val="fr-FR"/>
        </w:rPr>
        <w:lastRenderedPageBreak/>
        <w:t xml:space="preserve">Biểu đồ tải định mức (làm bằng vật liệu có độ bền lâu) bằng các chữ và ký tự rõ ràng phải được trang bị trên mỗi cần trục và phải được gắn cố định trên cần trục ở vị trí để </w:t>
      </w:r>
      <w:r w:rsidR="003B6EF6" w:rsidRPr="00CD55A9">
        <w:rPr>
          <w:rFonts w:ascii="Arial" w:hAnsi="Arial"/>
          <w:szCs w:val="24"/>
          <w:lang w:val="fr-FR"/>
        </w:rPr>
        <w:t>người vận hành</w:t>
      </w:r>
      <w:r w:rsidRPr="00CD55A9">
        <w:rPr>
          <w:rFonts w:ascii="Arial" w:hAnsi="Arial"/>
          <w:szCs w:val="24"/>
          <w:lang w:val="fr-FR"/>
        </w:rPr>
        <w:t xml:space="preserve"> dễ quan sát. Biểu đồ phải bao gồm các thông tin sau: </w:t>
      </w:r>
    </w:p>
    <w:p w14:paraId="6D3428B7" w14:textId="77777777" w:rsidR="00D93F73" w:rsidRPr="00CD55A9" w:rsidRDefault="00D93F73" w:rsidP="00D93F73">
      <w:pPr>
        <w:spacing w:before="120" w:line="300" w:lineRule="exact"/>
        <w:ind w:left="852"/>
        <w:jc w:val="both"/>
        <w:rPr>
          <w:rFonts w:ascii="Arial" w:hAnsi="Arial"/>
          <w:szCs w:val="24"/>
          <w:lang w:val="fr-FR"/>
        </w:rPr>
      </w:pPr>
      <w:r w:rsidRPr="00CD55A9">
        <w:rPr>
          <w:rFonts w:ascii="Arial" w:hAnsi="Arial"/>
          <w:szCs w:val="24"/>
          <w:lang w:val="fr-FR"/>
        </w:rPr>
        <w:t>(1) Tải định mức tại các bán kính làm việc của móc, không được vượt quá 5ft (2m), và tương ứng với góc nghiêng cần so với phương ngang đối với chiều dài cần chính và chiều dài cần phụ (nếu có)</w:t>
      </w:r>
      <w:r w:rsidR="00933E77" w:rsidRPr="00CD55A9">
        <w:rPr>
          <w:rFonts w:ascii="Arial" w:hAnsi="Arial"/>
          <w:szCs w:val="24"/>
          <w:lang w:val="fr-FR"/>
        </w:rPr>
        <w:t>.</w:t>
      </w:r>
    </w:p>
    <w:p w14:paraId="050AE939" w14:textId="77777777" w:rsidR="00D93F73" w:rsidRPr="00CD55A9" w:rsidRDefault="00D93F73" w:rsidP="00D93F73">
      <w:pPr>
        <w:spacing w:before="120" w:line="300" w:lineRule="exact"/>
        <w:ind w:left="852"/>
        <w:jc w:val="both"/>
        <w:rPr>
          <w:rFonts w:ascii="Arial" w:hAnsi="Arial"/>
          <w:szCs w:val="24"/>
          <w:lang w:val="fr-FR"/>
        </w:rPr>
      </w:pPr>
      <w:r w:rsidRPr="00CD55A9">
        <w:rPr>
          <w:rFonts w:ascii="Arial" w:hAnsi="Arial"/>
          <w:szCs w:val="24"/>
          <w:lang w:val="fr-FR"/>
        </w:rPr>
        <w:t xml:space="preserve">(2) Cơ sở của định mức tải phải được nêu rõ ràng và phải phù hợp với những phần áp dụng trong </w:t>
      </w:r>
      <w:r w:rsidR="008A4F13" w:rsidRPr="00CD55A9">
        <w:rPr>
          <w:rFonts w:ascii="Arial" w:hAnsi="Arial"/>
          <w:szCs w:val="24"/>
          <w:lang w:val="fr-FR"/>
        </w:rPr>
        <w:t>Chương này</w:t>
      </w:r>
      <w:r w:rsidRPr="00CD55A9">
        <w:rPr>
          <w:rFonts w:ascii="Arial" w:hAnsi="Arial"/>
          <w:szCs w:val="24"/>
          <w:lang w:val="fr-FR"/>
        </w:rPr>
        <w:t>. Phải bao gồm xác định điều kiện cụ thể mà biều đồ được áp dụng (nâng trên công trình biển hoặc nâng ngoài công trình biển hoặc chiều cao sóng). Biểu đồ phải nêu rõ sử dụng một trong ba phương pháp để xác định tải định mức (phương pháp tàu cụ thể, phương pháp chung hoặc phương pháp động kế thừa) đã được nêu trong mục 2.3.4</w:t>
      </w:r>
      <w:r w:rsidR="00933E77" w:rsidRPr="00CD55A9">
        <w:rPr>
          <w:rFonts w:ascii="Arial" w:hAnsi="Arial"/>
          <w:szCs w:val="24"/>
          <w:lang w:val="fr-FR"/>
        </w:rPr>
        <w:t>.</w:t>
      </w:r>
    </w:p>
    <w:p w14:paraId="0EA1E330" w14:textId="77777777" w:rsidR="00D93F73" w:rsidRPr="00CD55A9" w:rsidRDefault="00D93F73" w:rsidP="00D93F73">
      <w:pPr>
        <w:spacing w:before="120" w:line="300" w:lineRule="exact"/>
        <w:ind w:left="852"/>
        <w:jc w:val="both"/>
        <w:rPr>
          <w:rFonts w:ascii="Arial" w:hAnsi="Arial"/>
          <w:szCs w:val="24"/>
          <w:lang w:val="fr-FR"/>
        </w:rPr>
      </w:pPr>
      <w:r w:rsidRPr="00CD55A9">
        <w:rPr>
          <w:rFonts w:ascii="Arial" w:hAnsi="Arial"/>
          <w:szCs w:val="24"/>
          <w:lang w:val="fr-FR"/>
        </w:rPr>
        <w:t>(3) Sơ đồ đi cáp hoặc biểu đồ (chỉ rõ hoặc biểu đồ tải hoặc biểu đồ xem trong hướng dẫn vận hành cần trục cụ thể) chỉ dẫn số lượng nhánh cáp đối với mỗi sơ đồ đi dây được sử dụng trên cần trục.</w:t>
      </w:r>
    </w:p>
    <w:p w14:paraId="739553BE" w14:textId="77777777" w:rsidR="00D93F73" w:rsidRPr="00CD55A9" w:rsidRDefault="00D93F73" w:rsidP="00D93F73">
      <w:pPr>
        <w:spacing w:before="120" w:line="300" w:lineRule="exact"/>
        <w:ind w:left="852"/>
        <w:jc w:val="both"/>
        <w:rPr>
          <w:rFonts w:ascii="Arial" w:hAnsi="Arial"/>
          <w:szCs w:val="24"/>
          <w:lang w:val="fr-FR"/>
        </w:rPr>
      </w:pPr>
      <w:r w:rsidRPr="00CD55A9">
        <w:rPr>
          <w:rFonts w:ascii="Arial" w:hAnsi="Arial"/>
          <w:szCs w:val="24"/>
          <w:lang w:val="fr-FR"/>
        </w:rPr>
        <w:t>(4) API khuyến nghị tốc độ nâng tối thiểu của móc khi nâng trên tàu theo mục 2.3.4.5 [xem công thức (6)], hoặc phù hợp với mục 2.3.4.4 khi phương pháp định mức kế thừa được sử dụng.</w:t>
      </w:r>
    </w:p>
    <w:p w14:paraId="42BA9FC7" w14:textId="77777777" w:rsidR="00D93F73" w:rsidRPr="00CD55A9" w:rsidRDefault="00D93F73" w:rsidP="00D93F73">
      <w:pPr>
        <w:spacing w:before="120" w:line="300" w:lineRule="exact"/>
        <w:ind w:left="852"/>
        <w:jc w:val="both"/>
        <w:rPr>
          <w:rFonts w:ascii="Arial" w:hAnsi="Arial"/>
          <w:szCs w:val="24"/>
          <w:lang w:val="fr-FR"/>
        </w:rPr>
      </w:pPr>
      <w:r w:rsidRPr="00CD55A9">
        <w:rPr>
          <w:rFonts w:ascii="Arial" w:hAnsi="Arial"/>
          <w:szCs w:val="24"/>
          <w:lang w:val="fr-FR"/>
        </w:rPr>
        <w:t>(5) Tên giàn hoặc tàu nơi biểu đồ tải định mức được áp dụng.</w:t>
      </w:r>
    </w:p>
    <w:p w14:paraId="0C906399" w14:textId="77777777" w:rsidR="00D93F73" w:rsidRPr="00CD55A9" w:rsidRDefault="00D93F73" w:rsidP="00D93F73">
      <w:pPr>
        <w:spacing w:before="120" w:line="300" w:lineRule="exact"/>
        <w:ind w:left="852"/>
        <w:jc w:val="both"/>
        <w:rPr>
          <w:rFonts w:ascii="Arial" w:hAnsi="Arial"/>
          <w:szCs w:val="24"/>
          <w:lang w:val="fr-FR"/>
        </w:rPr>
      </w:pPr>
      <w:r w:rsidRPr="00CD55A9">
        <w:rPr>
          <w:rFonts w:ascii="Arial" w:hAnsi="Arial"/>
          <w:szCs w:val="24"/>
          <w:lang w:val="fr-FR"/>
        </w:rPr>
        <w:t>(6) Nhà chế tạo cần trục và số seri của cần trục</w:t>
      </w:r>
    </w:p>
    <w:p w14:paraId="1A4990F1" w14:textId="77777777" w:rsidR="00D93F73" w:rsidRPr="00CD55A9" w:rsidRDefault="00D93F73" w:rsidP="00D93F73">
      <w:pPr>
        <w:spacing w:before="120" w:line="300" w:lineRule="exact"/>
        <w:ind w:left="852"/>
        <w:jc w:val="both"/>
        <w:rPr>
          <w:rFonts w:ascii="Arial" w:hAnsi="Arial"/>
          <w:szCs w:val="24"/>
          <w:lang w:val="fr-FR"/>
        </w:rPr>
      </w:pPr>
      <w:r w:rsidRPr="00CD55A9">
        <w:rPr>
          <w:rFonts w:ascii="Arial" w:hAnsi="Arial"/>
          <w:szCs w:val="24"/>
          <w:lang w:val="fr-FR"/>
        </w:rPr>
        <w:t xml:space="preserve">(7) Biểu đồ tải sẽ xác định tải trọng làm việc an toàn (SWL) đối với các điều kiện nâng cụ thể của cần trục. Biểu đồ tải sẽ chỉ ra các giá trị bằng số đối với SWL tương ứng với tất cả bán kính hoạt động của cần trục. Cần trục sẽ không hoạt động ngoài các điều kiện nâng xác định. Một biểu đồ tải khác có thể được thiết lập để xác định SWL của cần trục trong các điều kiện môi trường khác nhau. Hình 7 thể hiện biểu đồ tải làm việc an toàn tương ứng với bán kính nâng, trong các điều kiện làm việc khác nhau của cần trục. </w:t>
      </w:r>
    </w:p>
    <w:p w14:paraId="134A3569" w14:textId="77777777" w:rsidR="00D93F73" w:rsidRPr="00CD55A9" w:rsidRDefault="00D93F73" w:rsidP="00D93F73">
      <w:pPr>
        <w:spacing w:before="120" w:line="300" w:lineRule="exact"/>
        <w:ind w:left="852"/>
        <w:jc w:val="both"/>
        <w:rPr>
          <w:rFonts w:ascii="Arial" w:hAnsi="Arial"/>
          <w:szCs w:val="24"/>
          <w:lang w:val="fr-FR"/>
        </w:rPr>
      </w:pPr>
      <w:r w:rsidRPr="00CD55A9">
        <w:rPr>
          <w:rFonts w:ascii="Arial" w:hAnsi="Arial"/>
          <w:szCs w:val="24"/>
          <w:lang w:val="fr-FR"/>
        </w:rPr>
        <w:t xml:space="preserve">(8) Tải định mức nâng người của cần trục phải được nêu rõ trên biểu đồ tải đối với tất cả bán kính làm việc của cần trục. </w:t>
      </w:r>
    </w:p>
    <w:p w14:paraId="20EFB80A" w14:textId="77777777" w:rsidR="00D93F73" w:rsidRPr="00CD55A9" w:rsidRDefault="00D93F73" w:rsidP="00D93F73">
      <w:pPr>
        <w:spacing w:before="120" w:line="300" w:lineRule="exact"/>
        <w:jc w:val="both"/>
        <w:rPr>
          <w:rFonts w:ascii="Arial" w:hAnsi="Arial"/>
          <w:szCs w:val="24"/>
          <w:lang w:val="fr-FR"/>
        </w:rPr>
      </w:pPr>
      <w:r w:rsidRPr="00CD55A9">
        <w:rPr>
          <w:rFonts w:ascii="Arial" w:hAnsi="Arial"/>
          <w:b/>
          <w:szCs w:val="24"/>
          <w:lang w:val="fr-FR"/>
        </w:rPr>
        <w:t>2</w:t>
      </w:r>
      <w:r w:rsidRPr="00CD55A9">
        <w:rPr>
          <w:rFonts w:ascii="Arial" w:hAnsi="Arial"/>
          <w:b/>
          <w:szCs w:val="24"/>
          <w:lang w:val="fr-FR"/>
        </w:rPr>
        <w:tab/>
      </w:r>
      <w:r w:rsidRPr="00CD55A9">
        <w:rPr>
          <w:rFonts w:ascii="Arial" w:hAnsi="Arial"/>
          <w:b/>
          <w:szCs w:val="24"/>
          <w:lang w:val="fr-FR"/>
        </w:rPr>
        <w:tab/>
      </w:r>
      <w:r w:rsidRPr="00CD55A9">
        <w:rPr>
          <w:rFonts w:ascii="Arial" w:hAnsi="Arial"/>
          <w:b/>
          <w:szCs w:val="24"/>
          <w:lang w:val="fr-FR"/>
        </w:rPr>
        <w:tab/>
      </w:r>
      <w:r w:rsidRPr="00CD55A9">
        <w:rPr>
          <w:rFonts w:ascii="Arial" w:hAnsi="Arial"/>
          <w:szCs w:val="24"/>
          <w:lang w:val="fr-FR"/>
        </w:rPr>
        <w:t>Đánh giá biểu đồ tải</w:t>
      </w:r>
    </w:p>
    <w:p w14:paraId="277428A2" w14:textId="77777777" w:rsidR="00B53B2C" w:rsidRPr="00CD55A9" w:rsidRDefault="00B53B2C" w:rsidP="00D93F73">
      <w:pPr>
        <w:spacing w:before="120" w:line="300" w:lineRule="exact"/>
        <w:ind w:left="852"/>
        <w:jc w:val="both"/>
        <w:rPr>
          <w:rFonts w:ascii="Arial" w:hAnsi="Arial"/>
          <w:szCs w:val="24"/>
          <w:lang w:val="fr-FR"/>
        </w:rPr>
      </w:pPr>
      <w:r w:rsidRPr="00CD55A9">
        <w:rPr>
          <w:rFonts w:ascii="Arial" w:hAnsi="Arial"/>
          <w:szCs w:val="24"/>
        </w:rPr>
        <w:t>Biểu đồ định mức tải trọng của cần trục phải được xem xét và sửa đổi nếu có bất kỳ trường hợp nào sau đây:</w:t>
      </w:r>
    </w:p>
    <w:p w14:paraId="2E478FE4" w14:textId="77777777" w:rsidR="00D93F73" w:rsidRPr="00CD55A9" w:rsidRDefault="00B53B2C" w:rsidP="00D93F73">
      <w:pPr>
        <w:spacing w:before="120" w:line="300" w:lineRule="exact"/>
        <w:ind w:left="852"/>
        <w:jc w:val="both"/>
        <w:rPr>
          <w:rFonts w:ascii="Arial" w:hAnsi="Arial"/>
          <w:szCs w:val="24"/>
          <w:lang w:val="fr-FR"/>
        </w:rPr>
      </w:pPr>
      <w:r w:rsidRPr="00CD55A9">
        <w:rPr>
          <w:rFonts w:ascii="Arial" w:hAnsi="Arial"/>
          <w:szCs w:val="24"/>
          <w:lang w:val="fr-FR"/>
        </w:rPr>
        <w:t xml:space="preserve"> </w:t>
      </w:r>
      <w:r w:rsidR="00D93F73" w:rsidRPr="00CD55A9">
        <w:rPr>
          <w:rFonts w:ascii="Arial" w:hAnsi="Arial"/>
          <w:szCs w:val="24"/>
          <w:lang w:val="fr-FR"/>
        </w:rPr>
        <w:t xml:space="preserve">(1) Cần trục được di chuyển đến một địa điểm khác, bao gồm cả những nơi trên cùng bề mặt sàn hoặc di chuyển đến một bề mặt khác hay tàu khác. </w:t>
      </w:r>
    </w:p>
    <w:p w14:paraId="0A67EAC8" w14:textId="77777777" w:rsidR="00D93F73" w:rsidRPr="00CD55A9" w:rsidRDefault="00D93F73" w:rsidP="00D93F73">
      <w:pPr>
        <w:spacing w:before="120" w:line="300" w:lineRule="exact"/>
        <w:ind w:left="852"/>
        <w:jc w:val="both"/>
        <w:rPr>
          <w:rFonts w:ascii="Arial" w:hAnsi="Arial"/>
          <w:szCs w:val="24"/>
          <w:lang w:val="fr-FR"/>
        </w:rPr>
      </w:pPr>
      <w:r w:rsidRPr="00CD55A9">
        <w:rPr>
          <w:rFonts w:ascii="Arial" w:hAnsi="Arial"/>
          <w:szCs w:val="24"/>
          <w:lang w:val="fr-FR"/>
        </w:rPr>
        <w:t>(2) Chiều dài của cần chính hoặc cần phụ thay đổi,</w:t>
      </w:r>
    </w:p>
    <w:p w14:paraId="4FA6C309" w14:textId="77777777" w:rsidR="00B53B2C" w:rsidRPr="00CD55A9" w:rsidRDefault="00D93F73" w:rsidP="00D93F73">
      <w:pPr>
        <w:spacing w:before="120" w:line="300" w:lineRule="exact"/>
        <w:ind w:left="852"/>
        <w:jc w:val="both"/>
        <w:rPr>
          <w:rFonts w:ascii="Arial" w:hAnsi="Arial"/>
          <w:szCs w:val="24"/>
        </w:rPr>
      </w:pPr>
      <w:r w:rsidRPr="00CD55A9">
        <w:rPr>
          <w:rFonts w:ascii="Arial" w:hAnsi="Arial"/>
          <w:szCs w:val="24"/>
          <w:lang w:val="fr-FR"/>
        </w:rPr>
        <w:t xml:space="preserve">(3) Bất kỳ dây cáp nào được thay thế </w:t>
      </w:r>
      <w:r w:rsidR="00B53B2C" w:rsidRPr="00CD55A9">
        <w:rPr>
          <w:rFonts w:ascii="Arial" w:hAnsi="Arial"/>
          <w:szCs w:val="24"/>
          <w:lang w:val="fr-FR"/>
        </w:rPr>
        <w:t>bằng</w:t>
      </w:r>
      <w:r w:rsidRPr="00CD55A9">
        <w:rPr>
          <w:rFonts w:ascii="Arial" w:hAnsi="Arial"/>
          <w:szCs w:val="24"/>
          <w:lang w:val="fr-FR"/>
        </w:rPr>
        <w:t xml:space="preserve"> </w:t>
      </w:r>
      <w:r w:rsidR="00B53B2C" w:rsidRPr="00CD55A9">
        <w:rPr>
          <w:rFonts w:ascii="Arial" w:hAnsi="Arial"/>
          <w:szCs w:val="24"/>
        </w:rPr>
        <w:t xml:space="preserve">dây cáp có độ bền kéo đứt thấp hơn </w:t>
      </w:r>
      <w:r w:rsidR="00511BDA" w:rsidRPr="00CD55A9">
        <w:rPr>
          <w:rFonts w:ascii="Arial" w:hAnsi="Arial"/>
          <w:szCs w:val="24"/>
        </w:rPr>
        <w:t>hoặc cụm móc tải hoặc quả nặng hình cầu được thay thế bằng các bộ phận nặng hơn;</w:t>
      </w:r>
    </w:p>
    <w:p w14:paraId="4B951BF1" w14:textId="77777777" w:rsidR="00D93F73" w:rsidRPr="00CD55A9" w:rsidRDefault="00D93F73" w:rsidP="00D93F73">
      <w:pPr>
        <w:spacing w:before="120" w:line="300" w:lineRule="exact"/>
        <w:ind w:left="852"/>
        <w:jc w:val="both"/>
        <w:rPr>
          <w:rFonts w:ascii="Arial" w:hAnsi="Arial"/>
          <w:szCs w:val="24"/>
          <w:lang w:val="fr-FR"/>
        </w:rPr>
      </w:pPr>
      <w:r w:rsidRPr="00CD55A9">
        <w:rPr>
          <w:rFonts w:ascii="Arial" w:hAnsi="Arial"/>
          <w:szCs w:val="24"/>
          <w:lang w:val="fr-FR"/>
        </w:rPr>
        <w:t xml:space="preserve">(4) Bội suất cáp thay đổi trên bất kỳ dây cáp được dùng cho nâng cần, nâng </w:t>
      </w:r>
      <w:r w:rsidR="00511BDA" w:rsidRPr="00CD55A9">
        <w:rPr>
          <w:rFonts w:ascii="Arial" w:hAnsi="Arial"/>
          <w:szCs w:val="24"/>
          <w:lang w:val="fr-FR"/>
        </w:rPr>
        <w:t xml:space="preserve">móc </w:t>
      </w:r>
      <w:r w:rsidRPr="00CD55A9">
        <w:rPr>
          <w:rFonts w:ascii="Arial" w:hAnsi="Arial"/>
          <w:szCs w:val="24"/>
          <w:lang w:val="fr-FR"/>
        </w:rPr>
        <w:t xml:space="preserve">chính, nâng </w:t>
      </w:r>
      <w:r w:rsidR="00511BDA" w:rsidRPr="00CD55A9">
        <w:rPr>
          <w:rFonts w:ascii="Arial" w:hAnsi="Arial"/>
          <w:szCs w:val="24"/>
          <w:lang w:val="fr-FR"/>
        </w:rPr>
        <w:t xml:space="preserve">móc </w:t>
      </w:r>
      <w:r w:rsidRPr="00CD55A9">
        <w:rPr>
          <w:rFonts w:ascii="Arial" w:hAnsi="Arial"/>
          <w:szCs w:val="24"/>
          <w:lang w:val="fr-FR"/>
        </w:rPr>
        <w:t>phụ tha</w:t>
      </w:r>
      <w:r w:rsidR="00511BDA" w:rsidRPr="00CD55A9">
        <w:rPr>
          <w:rFonts w:ascii="Arial" w:hAnsi="Arial"/>
          <w:szCs w:val="24"/>
          <w:lang w:val="fr-FR"/>
        </w:rPr>
        <w:t>y</w:t>
      </w:r>
      <w:r w:rsidRPr="00CD55A9">
        <w:rPr>
          <w:rFonts w:ascii="Arial" w:hAnsi="Arial"/>
          <w:szCs w:val="24"/>
          <w:lang w:val="fr-FR"/>
        </w:rPr>
        <w:t xml:space="preserve"> đổi</w:t>
      </w:r>
      <w:r w:rsidR="00511BDA" w:rsidRPr="00CD55A9">
        <w:rPr>
          <w:rFonts w:ascii="Arial" w:hAnsi="Arial"/>
          <w:szCs w:val="24"/>
          <w:lang w:val="fr-FR"/>
        </w:rPr>
        <w:t>;</w:t>
      </w:r>
    </w:p>
    <w:p w14:paraId="325DC711" w14:textId="77777777" w:rsidR="00D93F73" w:rsidRPr="00CD55A9" w:rsidRDefault="00D93F73" w:rsidP="00D93F73">
      <w:pPr>
        <w:spacing w:before="120" w:line="300" w:lineRule="exact"/>
        <w:ind w:left="852"/>
        <w:jc w:val="both"/>
        <w:rPr>
          <w:rFonts w:ascii="Arial" w:hAnsi="Arial"/>
          <w:szCs w:val="24"/>
          <w:lang w:val="fr-FR"/>
        </w:rPr>
      </w:pPr>
      <w:r w:rsidRPr="00CD55A9">
        <w:rPr>
          <w:rFonts w:ascii="Arial" w:hAnsi="Arial"/>
          <w:szCs w:val="24"/>
          <w:lang w:val="fr-FR"/>
        </w:rPr>
        <w:t xml:space="preserve">(5) </w:t>
      </w:r>
      <w:r w:rsidR="00511BDA" w:rsidRPr="00CD55A9">
        <w:rPr>
          <w:rFonts w:ascii="Arial" w:hAnsi="Arial"/>
          <w:szCs w:val="24"/>
        </w:rPr>
        <w:t xml:space="preserve">Bất kỳ thành phần quan trọng nào được liệt kê trong Phụ lục A </w:t>
      </w:r>
      <w:r w:rsidR="00511BDA" w:rsidRPr="00CD55A9">
        <w:rPr>
          <w:rFonts w:ascii="Arial" w:hAnsi="Arial"/>
          <w:szCs w:val="24"/>
          <w:lang w:val="fr-FR"/>
        </w:rPr>
        <w:t>của Tiêu chuẩn API 2C</w:t>
      </w:r>
      <w:r w:rsidR="00511BDA" w:rsidRPr="00CD55A9">
        <w:rPr>
          <w:rFonts w:ascii="Arial" w:hAnsi="Arial"/>
          <w:szCs w:val="24"/>
        </w:rPr>
        <w:t xml:space="preserve"> bị thay đổi theo bất kỳ cách nào làm giảm độ bền hoặc chức năng của chúng;</w:t>
      </w:r>
      <w:r w:rsidR="00511BDA" w:rsidRPr="00CD55A9">
        <w:rPr>
          <w:rFonts w:ascii="Arial" w:hAnsi="Arial"/>
          <w:szCs w:val="24"/>
          <w:lang w:val="fr-FR"/>
        </w:rPr>
        <w:t xml:space="preserve"> </w:t>
      </w:r>
      <w:r w:rsidRPr="00CD55A9">
        <w:rPr>
          <w:rFonts w:ascii="Arial" w:hAnsi="Arial"/>
          <w:szCs w:val="24"/>
          <w:lang w:val="fr-FR"/>
        </w:rPr>
        <w:t xml:space="preserve"> </w:t>
      </w:r>
    </w:p>
    <w:p w14:paraId="52AA9AD6" w14:textId="243FF4AA" w:rsidR="00D93F73" w:rsidRPr="00CD55A9" w:rsidRDefault="00D93F73" w:rsidP="00D93F73">
      <w:pPr>
        <w:spacing w:before="120" w:line="300" w:lineRule="exact"/>
        <w:ind w:left="852"/>
        <w:jc w:val="both"/>
        <w:rPr>
          <w:rFonts w:ascii="Arial" w:hAnsi="Arial"/>
          <w:szCs w:val="24"/>
          <w:lang w:val="fr-FR"/>
        </w:rPr>
      </w:pPr>
      <w:r w:rsidRPr="00CD55A9">
        <w:rPr>
          <w:rFonts w:ascii="Arial" w:hAnsi="Arial"/>
          <w:szCs w:val="24"/>
          <w:lang w:val="fr-FR"/>
        </w:rPr>
        <w:t xml:space="preserve">(6) </w:t>
      </w:r>
      <w:r w:rsidR="0088489B" w:rsidRPr="00CD55A9">
        <w:rPr>
          <w:rFonts w:ascii="Arial" w:hAnsi="Arial"/>
          <w:szCs w:val="24"/>
        </w:rPr>
        <w:t xml:space="preserve">Các bộ phận điện, thủy lực hoặc mạch điện của hệ thống động cơ dẫn động bị thay đổi theo bất kỳ cách nào làm giảm tốc độ kéo hoặc lực kéo cáp hiện có; </w:t>
      </w:r>
    </w:p>
    <w:p w14:paraId="7602DE67" w14:textId="77777777" w:rsidR="00D93F73" w:rsidRPr="00CD55A9" w:rsidRDefault="00D93F73" w:rsidP="00D93F73">
      <w:pPr>
        <w:spacing w:before="120" w:line="300" w:lineRule="exact"/>
        <w:ind w:left="852"/>
        <w:jc w:val="both"/>
        <w:rPr>
          <w:rFonts w:ascii="Arial" w:hAnsi="Arial"/>
          <w:szCs w:val="24"/>
          <w:lang w:val="fr-FR"/>
        </w:rPr>
      </w:pPr>
      <w:r w:rsidRPr="00CD55A9">
        <w:rPr>
          <w:rFonts w:ascii="Arial" w:hAnsi="Arial"/>
          <w:szCs w:val="24"/>
          <w:lang w:val="fr-FR"/>
        </w:rPr>
        <w:lastRenderedPageBreak/>
        <w:t xml:space="preserve">(7) Cần trục </w:t>
      </w:r>
      <w:r w:rsidR="0088489B" w:rsidRPr="00CD55A9">
        <w:rPr>
          <w:rFonts w:ascii="Arial" w:hAnsi="Arial"/>
          <w:szCs w:val="24"/>
          <w:lang w:val="fr-FR"/>
        </w:rPr>
        <w:t>bị</w:t>
      </w:r>
      <w:r w:rsidRPr="00CD55A9">
        <w:rPr>
          <w:rFonts w:ascii="Arial" w:hAnsi="Arial"/>
          <w:szCs w:val="24"/>
          <w:lang w:val="fr-FR"/>
        </w:rPr>
        <w:t xml:space="preserve"> giảm định mức.</w:t>
      </w:r>
    </w:p>
    <w:p w14:paraId="671B0D60" w14:textId="77777777" w:rsidR="00D93F73" w:rsidRPr="00CD55A9" w:rsidRDefault="00D93F73" w:rsidP="00D93F73">
      <w:pPr>
        <w:spacing w:before="120" w:line="300" w:lineRule="exact"/>
        <w:jc w:val="both"/>
        <w:rPr>
          <w:rFonts w:ascii="Arial" w:hAnsi="Arial"/>
          <w:szCs w:val="24"/>
          <w:lang w:val="en-US"/>
        </w:rPr>
      </w:pPr>
      <w:r w:rsidRPr="00CD55A9">
        <w:rPr>
          <w:rFonts w:ascii="Arial" w:hAnsi="Arial"/>
          <w:b/>
          <w:szCs w:val="24"/>
          <w:lang w:val="en-US"/>
        </w:rPr>
        <w:t>2.6.2.2</w:t>
      </w:r>
      <w:r w:rsidRPr="00CD55A9">
        <w:rPr>
          <w:rFonts w:ascii="Arial" w:hAnsi="Arial"/>
          <w:szCs w:val="24"/>
          <w:lang w:val="en-US"/>
        </w:rPr>
        <w:t xml:space="preserve">  Bảng thông tin trên cần trục</w:t>
      </w:r>
    </w:p>
    <w:p w14:paraId="13DD14BD" w14:textId="77777777" w:rsidR="00D93F73" w:rsidRPr="00CD55A9" w:rsidRDefault="00D93F73" w:rsidP="00D93F73">
      <w:pPr>
        <w:spacing w:before="120" w:line="300" w:lineRule="exact"/>
        <w:ind w:left="852"/>
        <w:jc w:val="both"/>
        <w:rPr>
          <w:rFonts w:ascii="Arial" w:hAnsi="Arial"/>
          <w:szCs w:val="24"/>
        </w:rPr>
      </w:pPr>
      <w:r w:rsidRPr="00CD55A9">
        <w:rPr>
          <w:rFonts w:ascii="Arial" w:hAnsi="Arial"/>
          <w:szCs w:val="24"/>
          <w:lang w:val="en-US"/>
        </w:rPr>
        <w:t xml:space="preserve">Ngoài biểu đồ tải, một bảng thông tin với chữ rõ ràng dễ đọc và số liệu được cung cấp trên mỗi cần trục và được treo cố định ở một vị trí mà  người  điều  khiển dễ dàng quan sát để điều khiển cần trục. </w:t>
      </w:r>
      <w:r w:rsidR="0088489B" w:rsidRPr="00CD55A9">
        <w:rPr>
          <w:rFonts w:ascii="Arial" w:hAnsi="Arial"/>
          <w:szCs w:val="24"/>
        </w:rPr>
        <w:t>Biểu đồ thông tin phải cung cấp thông tin chung cho việc sử dụng tất cả các biểu đồ được tham chiếu trong mục 2.6.2.1, bao gồm nhưng không giới hạn những thông tin sau:</w:t>
      </w:r>
    </w:p>
    <w:p w14:paraId="2371499D" w14:textId="77777777" w:rsidR="0088489B" w:rsidRPr="00CD55A9" w:rsidRDefault="009F6101" w:rsidP="00D93F73">
      <w:pPr>
        <w:spacing w:before="120" w:line="300" w:lineRule="exact"/>
        <w:ind w:left="852"/>
        <w:jc w:val="both"/>
        <w:rPr>
          <w:rFonts w:ascii="Arial" w:hAnsi="Arial"/>
          <w:szCs w:val="24"/>
        </w:rPr>
      </w:pPr>
      <w:r w:rsidRPr="00CD55A9">
        <w:rPr>
          <w:rFonts w:ascii="Arial" w:hAnsi="Arial"/>
          <w:szCs w:val="24"/>
        </w:rPr>
        <w:t>(1</w:t>
      </w:r>
      <w:r w:rsidR="0088489B" w:rsidRPr="00CD55A9">
        <w:rPr>
          <w:rFonts w:ascii="Arial" w:hAnsi="Arial"/>
          <w:szCs w:val="24"/>
        </w:rPr>
        <w:t xml:space="preserve">) </w:t>
      </w:r>
      <w:r w:rsidRPr="00CD55A9">
        <w:rPr>
          <w:rFonts w:ascii="Arial" w:hAnsi="Arial"/>
          <w:szCs w:val="24"/>
        </w:rPr>
        <w:t>C</w:t>
      </w:r>
      <w:r w:rsidR="0088489B" w:rsidRPr="00CD55A9">
        <w:rPr>
          <w:rFonts w:ascii="Arial" w:hAnsi="Arial"/>
          <w:szCs w:val="24"/>
        </w:rPr>
        <w:t xml:space="preserve">ác lưu ý phòng ngừa hoặc cảnh báo liên quan đến những hạn chế về thiết bị và quy trình vận hành; </w:t>
      </w:r>
    </w:p>
    <w:p w14:paraId="4C21D34B" w14:textId="77777777" w:rsidR="009F6101" w:rsidRPr="00CD55A9" w:rsidRDefault="009F6101" w:rsidP="00D93F73">
      <w:pPr>
        <w:spacing w:before="120" w:line="300" w:lineRule="exact"/>
        <w:ind w:left="852"/>
        <w:jc w:val="both"/>
        <w:rPr>
          <w:rFonts w:ascii="Arial" w:hAnsi="Arial"/>
          <w:szCs w:val="24"/>
        </w:rPr>
      </w:pPr>
      <w:r w:rsidRPr="00CD55A9">
        <w:rPr>
          <w:rFonts w:ascii="Arial" w:hAnsi="Arial"/>
          <w:szCs w:val="24"/>
        </w:rPr>
        <w:t>(2</w:t>
      </w:r>
      <w:r w:rsidR="0088489B" w:rsidRPr="00CD55A9">
        <w:rPr>
          <w:rFonts w:ascii="Arial" w:hAnsi="Arial"/>
          <w:szCs w:val="24"/>
        </w:rPr>
        <w:t xml:space="preserve">) </w:t>
      </w:r>
      <w:r w:rsidRPr="00CD55A9">
        <w:rPr>
          <w:rFonts w:ascii="Arial" w:hAnsi="Arial"/>
          <w:szCs w:val="24"/>
        </w:rPr>
        <w:t>M</w:t>
      </w:r>
      <w:r w:rsidR="0088489B" w:rsidRPr="00CD55A9">
        <w:rPr>
          <w:rFonts w:ascii="Arial" w:hAnsi="Arial"/>
          <w:szCs w:val="24"/>
        </w:rPr>
        <w:t xml:space="preserve">ô tả cáp tời chính, bao gồm chiều dài, loại kết cấu và độ bền đứt; </w:t>
      </w:r>
    </w:p>
    <w:p w14:paraId="48B3B41F" w14:textId="77777777" w:rsidR="009F6101" w:rsidRPr="00CD55A9" w:rsidRDefault="009F6101" w:rsidP="00D93F73">
      <w:pPr>
        <w:spacing w:before="120" w:line="300" w:lineRule="exact"/>
        <w:ind w:left="852"/>
        <w:jc w:val="both"/>
        <w:rPr>
          <w:rFonts w:ascii="Arial" w:hAnsi="Arial"/>
          <w:szCs w:val="24"/>
        </w:rPr>
      </w:pPr>
      <w:r w:rsidRPr="00CD55A9">
        <w:rPr>
          <w:rFonts w:ascii="Arial" w:hAnsi="Arial"/>
          <w:szCs w:val="24"/>
        </w:rPr>
        <w:t>(3)</w:t>
      </w:r>
      <w:r w:rsidR="0088489B" w:rsidRPr="00CD55A9">
        <w:rPr>
          <w:rFonts w:ascii="Arial" w:hAnsi="Arial"/>
          <w:szCs w:val="24"/>
        </w:rPr>
        <w:t xml:space="preserve"> </w:t>
      </w:r>
      <w:r w:rsidRPr="00CD55A9">
        <w:rPr>
          <w:rFonts w:ascii="Arial" w:hAnsi="Arial"/>
          <w:szCs w:val="24"/>
        </w:rPr>
        <w:t>M</w:t>
      </w:r>
      <w:r w:rsidR="0088489B" w:rsidRPr="00CD55A9">
        <w:rPr>
          <w:rFonts w:ascii="Arial" w:hAnsi="Arial"/>
          <w:szCs w:val="24"/>
        </w:rPr>
        <w:t xml:space="preserve">ô tả cáp tời phụ (nếu có) bao gồm chiều dài, loại kết cấu và độ bền đứt; </w:t>
      </w:r>
    </w:p>
    <w:p w14:paraId="3111D4DE" w14:textId="77777777" w:rsidR="009F6101" w:rsidRPr="00CD55A9" w:rsidRDefault="009F6101" w:rsidP="00D93F73">
      <w:pPr>
        <w:spacing w:before="120" w:line="300" w:lineRule="exact"/>
        <w:ind w:left="852"/>
        <w:jc w:val="both"/>
        <w:rPr>
          <w:rFonts w:ascii="Arial" w:hAnsi="Arial"/>
          <w:szCs w:val="24"/>
        </w:rPr>
      </w:pPr>
      <w:r w:rsidRPr="00CD55A9">
        <w:rPr>
          <w:rFonts w:ascii="Arial" w:hAnsi="Arial"/>
          <w:szCs w:val="24"/>
        </w:rPr>
        <w:t>(4</w:t>
      </w:r>
      <w:r w:rsidR="0088489B" w:rsidRPr="00CD55A9">
        <w:rPr>
          <w:rFonts w:ascii="Arial" w:hAnsi="Arial"/>
          <w:szCs w:val="24"/>
        </w:rPr>
        <w:t xml:space="preserve">) </w:t>
      </w:r>
      <w:r w:rsidRPr="00CD55A9">
        <w:rPr>
          <w:rFonts w:ascii="Arial" w:hAnsi="Arial"/>
          <w:szCs w:val="24"/>
        </w:rPr>
        <w:t>M</w:t>
      </w:r>
      <w:r w:rsidR="0088489B" w:rsidRPr="00CD55A9">
        <w:rPr>
          <w:rFonts w:ascii="Arial" w:hAnsi="Arial"/>
          <w:szCs w:val="24"/>
        </w:rPr>
        <w:t>ô tả cáp nâng</w:t>
      </w:r>
      <w:r w:rsidRPr="00CD55A9">
        <w:rPr>
          <w:rFonts w:ascii="Arial" w:hAnsi="Arial"/>
          <w:szCs w:val="24"/>
        </w:rPr>
        <w:t xml:space="preserve"> cần</w:t>
      </w:r>
      <w:r w:rsidR="0088489B" w:rsidRPr="00CD55A9">
        <w:rPr>
          <w:rFonts w:ascii="Arial" w:hAnsi="Arial"/>
          <w:szCs w:val="24"/>
        </w:rPr>
        <w:t xml:space="preserve"> (nếu có) bao gồm chiều dài, loại kết cấu, </w:t>
      </w:r>
      <w:r w:rsidRPr="00CD55A9">
        <w:rPr>
          <w:rFonts w:ascii="Arial" w:hAnsi="Arial"/>
          <w:szCs w:val="24"/>
        </w:rPr>
        <w:t>bội suất cáp</w:t>
      </w:r>
      <w:r w:rsidR="0088489B" w:rsidRPr="00CD55A9">
        <w:rPr>
          <w:rFonts w:ascii="Arial" w:hAnsi="Arial"/>
          <w:szCs w:val="24"/>
        </w:rPr>
        <w:t xml:space="preserve"> và độ bền đứt; </w:t>
      </w:r>
    </w:p>
    <w:p w14:paraId="142006B1" w14:textId="77777777" w:rsidR="009F6101" w:rsidRPr="00CD55A9" w:rsidRDefault="00124609" w:rsidP="00D93F73">
      <w:pPr>
        <w:spacing w:before="120" w:line="300" w:lineRule="exact"/>
        <w:ind w:left="852"/>
        <w:jc w:val="both"/>
        <w:rPr>
          <w:rFonts w:ascii="Arial" w:hAnsi="Arial"/>
          <w:szCs w:val="24"/>
        </w:rPr>
      </w:pPr>
      <w:r w:rsidRPr="00CD55A9">
        <w:rPr>
          <w:rFonts w:ascii="Arial" w:hAnsi="Arial"/>
          <w:szCs w:val="24"/>
        </w:rPr>
        <w:t>(5</w:t>
      </w:r>
      <w:r w:rsidR="0088489B" w:rsidRPr="00CD55A9">
        <w:rPr>
          <w:rFonts w:ascii="Arial" w:hAnsi="Arial"/>
          <w:szCs w:val="24"/>
        </w:rPr>
        <w:t xml:space="preserve">) </w:t>
      </w:r>
      <w:r w:rsidR="009F6101" w:rsidRPr="00CD55A9">
        <w:rPr>
          <w:rFonts w:ascii="Arial" w:hAnsi="Arial"/>
          <w:szCs w:val="24"/>
        </w:rPr>
        <w:t>M</w:t>
      </w:r>
      <w:r w:rsidR="0088489B" w:rsidRPr="00CD55A9">
        <w:rPr>
          <w:rFonts w:ascii="Arial" w:hAnsi="Arial"/>
          <w:szCs w:val="24"/>
        </w:rPr>
        <w:t xml:space="preserve">ô tả </w:t>
      </w:r>
      <w:r w:rsidR="009F6101" w:rsidRPr="00CD55A9">
        <w:rPr>
          <w:rFonts w:ascii="Arial" w:hAnsi="Arial"/>
          <w:szCs w:val="24"/>
        </w:rPr>
        <w:t>cáp cương cần</w:t>
      </w:r>
      <w:r w:rsidR="0088489B" w:rsidRPr="00CD55A9">
        <w:rPr>
          <w:rFonts w:ascii="Arial" w:hAnsi="Arial"/>
          <w:szCs w:val="24"/>
        </w:rPr>
        <w:t xml:space="preserve"> (nếu có) bao gồm chiều dài, loại kết cấu, </w:t>
      </w:r>
      <w:r w:rsidR="009F6101" w:rsidRPr="00CD55A9">
        <w:rPr>
          <w:rFonts w:ascii="Arial" w:hAnsi="Arial"/>
          <w:szCs w:val="24"/>
        </w:rPr>
        <w:t>bội suất cáp</w:t>
      </w:r>
      <w:r w:rsidR="0088489B" w:rsidRPr="00CD55A9">
        <w:rPr>
          <w:rFonts w:ascii="Arial" w:hAnsi="Arial"/>
          <w:szCs w:val="24"/>
        </w:rPr>
        <w:t xml:space="preserve"> và độ bền đứt; </w:t>
      </w:r>
    </w:p>
    <w:p w14:paraId="2BAD7710" w14:textId="77777777" w:rsidR="009F6101" w:rsidRPr="00CD55A9" w:rsidRDefault="00124609" w:rsidP="00D93F73">
      <w:pPr>
        <w:spacing w:before="120" w:line="300" w:lineRule="exact"/>
        <w:ind w:left="852"/>
        <w:jc w:val="both"/>
        <w:rPr>
          <w:rFonts w:ascii="Arial" w:hAnsi="Arial"/>
          <w:szCs w:val="24"/>
        </w:rPr>
      </w:pPr>
      <w:r w:rsidRPr="00CD55A9">
        <w:rPr>
          <w:rFonts w:ascii="Arial" w:hAnsi="Arial"/>
          <w:szCs w:val="24"/>
        </w:rPr>
        <w:t>(6</w:t>
      </w:r>
      <w:r w:rsidR="0088489B" w:rsidRPr="00CD55A9">
        <w:rPr>
          <w:rFonts w:ascii="Arial" w:hAnsi="Arial"/>
          <w:szCs w:val="24"/>
        </w:rPr>
        <w:t xml:space="preserve">) </w:t>
      </w:r>
      <w:r w:rsidR="009F6101" w:rsidRPr="00CD55A9">
        <w:rPr>
          <w:rFonts w:ascii="Arial" w:hAnsi="Arial"/>
          <w:szCs w:val="24"/>
        </w:rPr>
        <w:t>Chiều cao nâng hạ</w:t>
      </w:r>
      <w:r w:rsidR="0088489B" w:rsidRPr="00CD55A9">
        <w:rPr>
          <w:rFonts w:ascii="Arial" w:hAnsi="Arial"/>
          <w:szCs w:val="24"/>
        </w:rPr>
        <w:t xml:space="preserve"> tối đa của móc chính đối với tất cả </w:t>
      </w:r>
      <w:r w:rsidR="009F6101" w:rsidRPr="00CD55A9">
        <w:rPr>
          <w:rFonts w:ascii="Arial" w:hAnsi="Arial"/>
          <w:szCs w:val="24"/>
        </w:rPr>
        <w:t>các bội suất cáp</w:t>
      </w:r>
      <w:r w:rsidR="0088489B" w:rsidRPr="00CD55A9">
        <w:rPr>
          <w:rFonts w:ascii="Arial" w:hAnsi="Arial"/>
          <w:szCs w:val="24"/>
        </w:rPr>
        <w:t xml:space="preserve">; </w:t>
      </w:r>
    </w:p>
    <w:p w14:paraId="38BD7495" w14:textId="77777777" w:rsidR="009F6101" w:rsidRPr="00CD55A9" w:rsidRDefault="00124609" w:rsidP="00D93F73">
      <w:pPr>
        <w:spacing w:before="120" w:line="300" w:lineRule="exact"/>
        <w:ind w:left="852"/>
        <w:jc w:val="both"/>
        <w:rPr>
          <w:rFonts w:ascii="Arial" w:hAnsi="Arial"/>
          <w:szCs w:val="24"/>
        </w:rPr>
      </w:pPr>
      <w:r w:rsidRPr="00CD55A9">
        <w:rPr>
          <w:rFonts w:ascii="Arial" w:hAnsi="Arial"/>
          <w:szCs w:val="24"/>
        </w:rPr>
        <w:t>(7</w:t>
      </w:r>
      <w:r w:rsidR="0088489B" w:rsidRPr="00CD55A9">
        <w:rPr>
          <w:rFonts w:ascii="Arial" w:hAnsi="Arial"/>
          <w:szCs w:val="24"/>
        </w:rPr>
        <w:t xml:space="preserve">) </w:t>
      </w:r>
      <w:r w:rsidRPr="00CD55A9">
        <w:rPr>
          <w:rFonts w:ascii="Arial" w:hAnsi="Arial"/>
          <w:szCs w:val="24"/>
        </w:rPr>
        <w:t xml:space="preserve">Chiều cao nâng hạ tối đa của móc phụ </w:t>
      </w:r>
      <w:r w:rsidR="0088489B" w:rsidRPr="00CD55A9">
        <w:rPr>
          <w:rFonts w:ascii="Arial" w:hAnsi="Arial"/>
          <w:szCs w:val="24"/>
        </w:rPr>
        <w:t xml:space="preserve">khi được lắp </w:t>
      </w:r>
      <w:r w:rsidRPr="00CD55A9">
        <w:rPr>
          <w:rFonts w:ascii="Arial" w:hAnsi="Arial"/>
          <w:szCs w:val="24"/>
        </w:rPr>
        <w:t>đặt</w:t>
      </w:r>
      <w:r w:rsidR="0088489B" w:rsidRPr="00CD55A9">
        <w:rPr>
          <w:rFonts w:ascii="Arial" w:hAnsi="Arial"/>
          <w:szCs w:val="24"/>
        </w:rPr>
        <w:t xml:space="preserve">; </w:t>
      </w:r>
    </w:p>
    <w:p w14:paraId="572E54D0" w14:textId="77777777" w:rsidR="009F6101" w:rsidRPr="00CD55A9" w:rsidRDefault="00124609" w:rsidP="00D93F73">
      <w:pPr>
        <w:spacing w:before="120" w:line="300" w:lineRule="exact"/>
        <w:ind w:left="852"/>
        <w:jc w:val="both"/>
        <w:rPr>
          <w:rFonts w:ascii="Arial" w:hAnsi="Arial"/>
          <w:szCs w:val="24"/>
        </w:rPr>
      </w:pPr>
      <w:r w:rsidRPr="00CD55A9">
        <w:rPr>
          <w:rFonts w:ascii="Arial" w:hAnsi="Arial"/>
          <w:szCs w:val="24"/>
        </w:rPr>
        <w:t>(8</w:t>
      </w:r>
      <w:r w:rsidR="0088489B" w:rsidRPr="00CD55A9">
        <w:rPr>
          <w:rFonts w:ascii="Arial" w:hAnsi="Arial"/>
          <w:szCs w:val="24"/>
        </w:rPr>
        <w:t xml:space="preserve">) </w:t>
      </w:r>
      <w:r w:rsidRPr="00CD55A9">
        <w:rPr>
          <w:rFonts w:ascii="Arial" w:hAnsi="Arial"/>
          <w:szCs w:val="24"/>
        </w:rPr>
        <w:t>B</w:t>
      </w:r>
      <w:r w:rsidR="0088489B" w:rsidRPr="00CD55A9">
        <w:rPr>
          <w:rFonts w:ascii="Arial" w:hAnsi="Arial"/>
          <w:szCs w:val="24"/>
        </w:rPr>
        <w:t xml:space="preserve">án kính móc tối đa và tối thiểu đối với móc chính với các giới hạn </w:t>
      </w:r>
      <w:r w:rsidRPr="00CD55A9">
        <w:rPr>
          <w:rFonts w:ascii="Arial" w:hAnsi="Arial"/>
          <w:szCs w:val="24"/>
        </w:rPr>
        <w:t>định mức</w:t>
      </w:r>
      <w:r w:rsidR="0088489B" w:rsidRPr="00CD55A9">
        <w:rPr>
          <w:rFonts w:ascii="Arial" w:hAnsi="Arial"/>
          <w:szCs w:val="24"/>
        </w:rPr>
        <w:t xml:space="preserve">; </w:t>
      </w:r>
    </w:p>
    <w:p w14:paraId="2778A3DA" w14:textId="77777777" w:rsidR="00124609" w:rsidRPr="00CD55A9" w:rsidRDefault="00124609" w:rsidP="00D93F73">
      <w:pPr>
        <w:spacing w:before="120" w:line="300" w:lineRule="exact"/>
        <w:ind w:left="852"/>
        <w:jc w:val="both"/>
        <w:rPr>
          <w:rFonts w:ascii="Arial" w:hAnsi="Arial"/>
          <w:szCs w:val="24"/>
        </w:rPr>
      </w:pPr>
      <w:r w:rsidRPr="00CD55A9">
        <w:rPr>
          <w:rFonts w:ascii="Arial" w:hAnsi="Arial"/>
          <w:szCs w:val="24"/>
        </w:rPr>
        <w:t>(9</w:t>
      </w:r>
      <w:r w:rsidR="0088489B" w:rsidRPr="00CD55A9">
        <w:rPr>
          <w:rFonts w:ascii="Arial" w:hAnsi="Arial"/>
          <w:szCs w:val="24"/>
        </w:rPr>
        <w:t xml:space="preserve">) </w:t>
      </w:r>
      <w:r w:rsidRPr="00CD55A9">
        <w:rPr>
          <w:rFonts w:ascii="Arial" w:hAnsi="Arial"/>
          <w:szCs w:val="24"/>
        </w:rPr>
        <w:t>B</w:t>
      </w:r>
      <w:r w:rsidR="0088489B" w:rsidRPr="00CD55A9">
        <w:rPr>
          <w:rFonts w:ascii="Arial" w:hAnsi="Arial"/>
          <w:szCs w:val="24"/>
        </w:rPr>
        <w:t xml:space="preserve">án kính móc tối đa và tối thiểu đối với móc phụ </w:t>
      </w:r>
      <w:r w:rsidRPr="00CD55A9">
        <w:rPr>
          <w:rFonts w:ascii="Arial" w:hAnsi="Arial"/>
          <w:szCs w:val="24"/>
        </w:rPr>
        <w:t>với các giới hạn định mức;</w:t>
      </w:r>
    </w:p>
    <w:p w14:paraId="5A32B870" w14:textId="77777777" w:rsidR="009F6101" w:rsidRPr="00CD55A9" w:rsidRDefault="00124609" w:rsidP="00D93F73">
      <w:pPr>
        <w:spacing w:before="120" w:line="300" w:lineRule="exact"/>
        <w:ind w:left="852"/>
        <w:jc w:val="both"/>
        <w:rPr>
          <w:rFonts w:ascii="Arial" w:hAnsi="Arial"/>
          <w:szCs w:val="24"/>
        </w:rPr>
      </w:pPr>
      <w:r w:rsidRPr="00CD55A9">
        <w:rPr>
          <w:rFonts w:ascii="Arial" w:hAnsi="Arial"/>
          <w:szCs w:val="24"/>
        </w:rPr>
        <w:t>(10</w:t>
      </w:r>
      <w:r w:rsidR="0088489B" w:rsidRPr="00CD55A9">
        <w:rPr>
          <w:rFonts w:ascii="Arial" w:hAnsi="Arial"/>
          <w:szCs w:val="24"/>
        </w:rPr>
        <w:t xml:space="preserve">) </w:t>
      </w:r>
      <w:r w:rsidRPr="00CD55A9">
        <w:rPr>
          <w:rFonts w:ascii="Arial" w:hAnsi="Arial"/>
          <w:szCs w:val="24"/>
        </w:rPr>
        <w:t>T</w:t>
      </w:r>
      <w:r w:rsidR="0088489B" w:rsidRPr="00CD55A9">
        <w:rPr>
          <w:rFonts w:ascii="Arial" w:hAnsi="Arial"/>
          <w:szCs w:val="24"/>
        </w:rPr>
        <w:t xml:space="preserve">ốc độ móc </w:t>
      </w:r>
      <w:r w:rsidRPr="00CD55A9">
        <w:rPr>
          <w:rFonts w:ascii="Arial" w:hAnsi="Arial"/>
          <w:szCs w:val="24"/>
        </w:rPr>
        <w:t xml:space="preserve">chính </w:t>
      </w:r>
      <w:r w:rsidR="0088489B" w:rsidRPr="00CD55A9">
        <w:rPr>
          <w:rFonts w:ascii="Arial" w:hAnsi="Arial"/>
          <w:szCs w:val="24"/>
        </w:rPr>
        <w:t xml:space="preserve">lớn nhất được đặt </w:t>
      </w:r>
      <w:r w:rsidRPr="00CD55A9">
        <w:rPr>
          <w:rFonts w:ascii="Arial" w:hAnsi="Arial"/>
          <w:szCs w:val="24"/>
        </w:rPr>
        <w:t>khi nâng trên tàu, giàn khoan và tàu</w:t>
      </w:r>
      <w:r w:rsidR="0088489B" w:rsidRPr="00CD55A9">
        <w:rPr>
          <w:rFonts w:ascii="Arial" w:hAnsi="Arial"/>
          <w:szCs w:val="24"/>
        </w:rPr>
        <w:t xml:space="preserve"> ở điều kiện </w:t>
      </w:r>
      <w:r w:rsidR="00665AF5" w:rsidRPr="00CD55A9">
        <w:rPr>
          <w:rFonts w:ascii="Arial" w:hAnsi="Arial"/>
          <w:szCs w:val="24"/>
        </w:rPr>
        <w:t>hoạt động tương ứng với bội suất cáp</w:t>
      </w:r>
      <w:r w:rsidR="0088489B" w:rsidRPr="00CD55A9">
        <w:rPr>
          <w:rFonts w:ascii="Arial" w:hAnsi="Arial"/>
          <w:szCs w:val="24"/>
        </w:rPr>
        <w:t xml:space="preserve">; </w:t>
      </w:r>
    </w:p>
    <w:p w14:paraId="66DA7D26" w14:textId="77777777" w:rsidR="009F6101" w:rsidRPr="00CD55A9" w:rsidRDefault="00665AF5" w:rsidP="00D93F73">
      <w:pPr>
        <w:spacing w:before="120" w:line="300" w:lineRule="exact"/>
        <w:ind w:left="852"/>
        <w:jc w:val="both"/>
        <w:rPr>
          <w:rFonts w:ascii="Arial" w:hAnsi="Arial"/>
          <w:szCs w:val="24"/>
        </w:rPr>
      </w:pPr>
      <w:r w:rsidRPr="00CD55A9">
        <w:rPr>
          <w:rFonts w:ascii="Arial" w:hAnsi="Arial"/>
          <w:szCs w:val="24"/>
        </w:rPr>
        <w:t>(11</w:t>
      </w:r>
      <w:r w:rsidR="0088489B" w:rsidRPr="00CD55A9">
        <w:rPr>
          <w:rFonts w:ascii="Arial" w:hAnsi="Arial"/>
          <w:szCs w:val="24"/>
        </w:rPr>
        <w:t xml:space="preserve">) </w:t>
      </w:r>
      <w:r w:rsidRPr="00CD55A9">
        <w:rPr>
          <w:rFonts w:ascii="Arial" w:hAnsi="Arial"/>
          <w:szCs w:val="24"/>
        </w:rPr>
        <w:t>Tốc độ móc phụ lớn nhất (nếu có) được đặt khi nâng trên tàu, giàn khoan và tàu ở điều kiện hoạt động</w:t>
      </w:r>
      <w:r w:rsidR="0088489B" w:rsidRPr="00CD55A9">
        <w:rPr>
          <w:rFonts w:ascii="Arial" w:hAnsi="Arial"/>
          <w:szCs w:val="24"/>
        </w:rPr>
        <w:t xml:space="preserve">; </w:t>
      </w:r>
    </w:p>
    <w:p w14:paraId="66FFFA30" w14:textId="5F4CB651" w:rsidR="009F6101" w:rsidRPr="00CD55A9" w:rsidRDefault="00665AF5" w:rsidP="00D93F73">
      <w:pPr>
        <w:spacing w:before="120" w:line="300" w:lineRule="exact"/>
        <w:ind w:left="852"/>
        <w:jc w:val="both"/>
        <w:rPr>
          <w:rFonts w:ascii="Arial" w:hAnsi="Arial"/>
          <w:szCs w:val="24"/>
        </w:rPr>
      </w:pPr>
      <w:r w:rsidRPr="00CD55A9">
        <w:rPr>
          <w:rFonts w:ascii="Arial" w:hAnsi="Arial"/>
          <w:szCs w:val="24"/>
        </w:rPr>
        <w:t>(12</w:t>
      </w:r>
      <w:r w:rsidR="0088489B" w:rsidRPr="00CD55A9">
        <w:rPr>
          <w:rFonts w:ascii="Arial" w:hAnsi="Arial"/>
          <w:szCs w:val="24"/>
        </w:rPr>
        <w:t xml:space="preserve">) </w:t>
      </w:r>
      <w:r w:rsidRPr="00CD55A9">
        <w:rPr>
          <w:rFonts w:ascii="Arial" w:hAnsi="Arial"/>
          <w:szCs w:val="24"/>
        </w:rPr>
        <w:t>C</w:t>
      </w:r>
      <w:r w:rsidR="0088489B" w:rsidRPr="00CD55A9">
        <w:rPr>
          <w:rFonts w:ascii="Arial" w:hAnsi="Arial"/>
          <w:szCs w:val="24"/>
        </w:rPr>
        <w:t xml:space="preserve">ác ghi chú hoặc hướng dẫn liên quan đến việc sử dụng bất kỳ thiết bị giảm tải khẩn cấp nào (nếu có);  </w:t>
      </w:r>
    </w:p>
    <w:p w14:paraId="052DE60C" w14:textId="00FF0E1C" w:rsidR="00A620D8" w:rsidRPr="00CD55A9" w:rsidRDefault="00665AF5" w:rsidP="00D93F73">
      <w:pPr>
        <w:spacing w:before="120" w:line="300" w:lineRule="exact"/>
        <w:ind w:left="852"/>
        <w:jc w:val="both"/>
        <w:rPr>
          <w:rFonts w:ascii="Arial" w:hAnsi="Arial"/>
          <w:szCs w:val="24"/>
        </w:rPr>
      </w:pPr>
      <w:r w:rsidRPr="00CD55A9">
        <w:rPr>
          <w:rFonts w:ascii="Arial" w:hAnsi="Arial"/>
          <w:szCs w:val="24"/>
        </w:rPr>
        <w:t>(13</w:t>
      </w:r>
      <w:r w:rsidR="0088489B" w:rsidRPr="00CD55A9">
        <w:rPr>
          <w:rFonts w:ascii="Arial" w:hAnsi="Arial"/>
          <w:szCs w:val="24"/>
        </w:rPr>
        <w:t xml:space="preserve">) </w:t>
      </w:r>
      <w:r w:rsidRPr="00CD55A9">
        <w:rPr>
          <w:rFonts w:ascii="Arial" w:hAnsi="Arial"/>
          <w:szCs w:val="24"/>
        </w:rPr>
        <w:t>C</w:t>
      </w:r>
      <w:r w:rsidR="0088489B" w:rsidRPr="00CD55A9">
        <w:rPr>
          <w:rFonts w:ascii="Arial" w:hAnsi="Arial"/>
          <w:szCs w:val="24"/>
        </w:rPr>
        <w:t>ác ghi chú hoặc hướng dẫn liên quan đến hoạt động của bất kỳ thiết bị bảo vệ quá tải nào (nếu có).</w:t>
      </w:r>
    </w:p>
    <w:p w14:paraId="53CCF102" w14:textId="77777777" w:rsidR="00A620D8" w:rsidRPr="00CD55A9" w:rsidRDefault="00A620D8">
      <w:pPr>
        <w:rPr>
          <w:rFonts w:ascii="Arial" w:hAnsi="Arial"/>
          <w:szCs w:val="24"/>
        </w:rPr>
      </w:pPr>
      <w:r w:rsidRPr="00CD55A9">
        <w:rPr>
          <w:rFonts w:ascii="Arial" w:hAnsi="Arial"/>
          <w:szCs w:val="24"/>
        </w:rPr>
        <w:br w:type="page"/>
      </w:r>
    </w:p>
    <w:p w14:paraId="4CDF0F55" w14:textId="2B877E7B" w:rsidR="00D93F73" w:rsidRPr="00CD55A9" w:rsidRDefault="009D105F" w:rsidP="00D93F73">
      <w:pPr>
        <w:spacing w:before="120" w:line="300" w:lineRule="exact"/>
        <w:ind w:left="852"/>
        <w:jc w:val="both"/>
        <w:rPr>
          <w:rFonts w:ascii="Arial" w:hAnsi="Arial"/>
          <w:szCs w:val="24"/>
          <w:lang w:val="en-US"/>
        </w:rPr>
      </w:pPr>
      <w:r w:rsidRPr="00CD55A9">
        <w:rPr>
          <w:rFonts w:ascii="Arial" w:hAnsi="Arial"/>
          <w:noProof/>
          <w:szCs w:val="24"/>
          <w:lang w:val="en-US"/>
        </w:rPr>
        <w:lastRenderedPageBreak/>
        <mc:AlternateContent>
          <mc:Choice Requires="wpg">
            <w:drawing>
              <wp:anchor distT="0" distB="0" distL="114300" distR="114300" simplePos="0" relativeHeight="251649024" behindDoc="0" locked="0" layoutInCell="1" allowOverlap="1" wp14:anchorId="2729FAA7" wp14:editId="424D5375">
                <wp:simplePos x="0" y="0"/>
                <wp:positionH relativeFrom="column">
                  <wp:posOffset>514350</wp:posOffset>
                </wp:positionH>
                <wp:positionV relativeFrom="paragraph">
                  <wp:posOffset>193040</wp:posOffset>
                </wp:positionV>
                <wp:extent cx="6003925" cy="3065780"/>
                <wp:effectExtent l="0" t="0" r="0" b="0"/>
                <wp:wrapNone/>
                <wp:docPr id="391844638" name="Group 1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03925" cy="3065780"/>
                          <a:chOff x="1490" y="5044"/>
                          <a:chExt cx="9455" cy="4828"/>
                        </a:xfrm>
                      </wpg:grpSpPr>
                      <wps:wsp>
                        <wps:cNvPr id="1423196064" name="Text Box 161"/>
                        <wps:cNvSpPr txBox="1">
                          <a:spLocks noChangeArrowheads="1"/>
                        </wps:cNvSpPr>
                        <wps:spPr bwMode="auto">
                          <a:xfrm>
                            <a:off x="1490" y="5044"/>
                            <a:ext cx="9306" cy="482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01670" w14:textId="3EB32CCF" w:rsidR="00E277C4" w:rsidRDefault="00E277C4" w:rsidP="00D93F73">
                              <w:r w:rsidRPr="00723A21">
                                <w:rPr>
                                  <w:noProof/>
                                  <w:lang w:val="en-US"/>
                                </w:rPr>
                                <w:drawing>
                                  <wp:inline distT="0" distB="0" distL="0" distR="0" wp14:anchorId="59BAB00A" wp14:editId="5AC124F2">
                                    <wp:extent cx="5713095" cy="2421255"/>
                                    <wp:effectExtent l="0" t="0" r="0" b="0"/>
                                    <wp:docPr id="2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713095" cy="242125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wps:wsp>
                        <wps:cNvPr id="574187069" name="Text Box 162"/>
                        <wps:cNvSpPr txBox="1">
                          <a:spLocks noChangeArrowheads="1"/>
                        </wps:cNvSpPr>
                        <wps:spPr bwMode="auto">
                          <a:xfrm>
                            <a:off x="2164" y="8854"/>
                            <a:ext cx="8781" cy="9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DCD69D" w14:textId="77777777" w:rsidR="00E277C4" w:rsidRPr="00641F81" w:rsidRDefault="00E277C4" w:rsidP="00D93F73">
                              <w:pPr>
                                <w:rPr>
                                  <w:rFonts w:ascii="Arial" w:hAnsi="Arial" w:cs="Arial"/>
                                  <w:sz w:val="18"/>
                                  <w:szCs w:val="18"/>
                                  <w:lang w:val="en-US"/>
                                </w:rPr>
                              </w:pPr>
                              <w:r w:rsidRPr="00641F81">
                                <w:rPr>
                                  <w:rFonts w:ascii="Arial" w:hAnsi="Arial" w:cs="Arial"/>
                                  <w:sz w:val="18"/>
                                  <w:szCs w:val="18"/>
                                  <w:lang w:val="en-US"/>
                                </w:rPr>
                                <w:t xml:space="preserve">     20      25      30      35     40      45      50      55      60      65      70      75      80      85     90      95     100</w:t>
                              </w:r>
                            </w:p>
                            <w:p w14:paraId="2A223D4C" w14:textId="77777777" w:rsidR="00E277C4" w:rsidRPr="00641F81" w:rsidRDefault="00E277C4" w:rsidP="00D93F73">
                              <w:pPr>
                                <w:jc w:val="center"/>
                                <w:rPr>
                                  <w:rFonts w:ascii="Arial" w:hAnsi="Arial" w:cs="Arial"/>
                                  <w:sz w:val="20"/>
                                  <w:lang w:val="en-US"/>
                                </w:rPr>
                              </w:pPr>
                              <w:r w:rsidRPr="00641F81">
                                <w:rPr>
                                  <w:rFonts w:ascii="Arial" w:hAnsi="Arial" w:cs="Arial"/>
                                  <w:sz w:val="20"/>
                                  <w:lang w:val="en-US"/>
                                </w:rPr>
                                <w:t>Bán kính tải, ft</w:t>
                              </w:r>
                            </w:p>
                            <w:p w14:paraId="7E965489" w14:textId="77777777" w:rsidR="00E277C4" w:rsidRPr="00641F81" w:rsidRDefault="00E277C4" w:rsidP="00D93F73">
                              <w:pPr>
                                <w:jc w:val="center"/>
                                <w:rPr>
                                  <w:rFonts w:ascii="Arial" w:hAnsi="Arial" w:cs="Arial"/>
                                  <w:sz w:val="20"/>
                                  <w:lang w:val="en-US"/>
                                </w:rPr>
                              </w:pPr>
                              <w:r w:rsidRPr="00641F81">
                                <w:rPr>
                                  <w:rFonts w:ascii="Arial" w:hAnsi="Arial" w:cs="Arial"/>
                                  <w:sz w:val="20"/>
                                  <w:lang w:val="en-US"/>
                                </w:rPr>
                                <w:t>Cần trục lắp trên giàn khoan cố định</w:t>
                              </w:r>
                            </w:p>
                          </w:txbxContent>
                        </wps:txbx>
                        <wps:bodyPr rot="0" vert="horz" wrap="square" lIns="91440" tIns="45720" rIns="91440" bIns="45720" anchor="t" anchorCtr="0" upright="1">
                          <a:noAutofit/>
                        </wps:bodyPr>
                      </wps:wsp>
                      <wps:wsp>
                        <wps:cNvPr id="374954082" name="Text Box 163"/>
                        <wps:cNvSpPr txBox="1">
                          <a:spLocks noChangeArrowheads="1"/>
                        </wps:cNvSpPr>
                        <wps:spPr bwMode="auto">
                          <a:xfrm>
                            <a:off x="1889" y="5074"/>
                            <a:ext cx="725" cy="39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9E085F" w14:textId="77777777" w:rsidR="00E277C4" w:rsidRPr="00641F81" w:rsidRDefault="00E277C4" w:rsidP="00D93F73">
                              <w:pPr>
                                <w:rPr>
                                  <w:rFonts w:ascii="Arial" w:hAnsi="Arial" w:cs="Arial"/>
                                  <w:sz w:val="18"/>
                                  <w:szCs w:val="18"/>
                                  <w:lang w:val="en-US"/>
                                </w:rPr>
                              </w:pPr>
                              <w:r w:rsidRPr="00641F81">
                                <w:rPr>
                                  <w:rFonts w:ascii="Arial" w:hAnsi="Arial" w:cs="Arial"/>
                                  <w:sz w:val="18"/>
                                  <w:szCs w:val="18"/>
                                  <w:lang w:val="en-US"/>
                                </w:rPr>
                                <w:t>100.000</w:t>
                              </w:r>
                            </w:p>
                            <w:p w14:paraId="0FB41342" w14:textId="77777777" w:rsidR="00E277C4" w:rsidRPr="00641F81" w:rsidRDefault="00E277C4" w:rsidP="00D93F73">
                              <w:pPr>
                                <w:spacing w:before="160"/>
                                <w:rPr>
                                  <w:rFonts w:ascii="Arial" w:hAnsi="Arial" w:cs="Arial"/>
                                  <w:sz w:val="18"/>
                                  <w:szCs w:val="18"/>
                                  <w:lang w:val="en-US"/>
                                </w:rPr>
                              </w:pPr>
                              <w:r w:rsidRPr="00641F81">
                                <w:rPr>
                                  <w:rFonts w:ascii="Arial" w:hAnsi="Arial" w:cs="Arial"/>
                                  <w:sz w:val="18"/>
                                  <w:szCs w:val="18"/>
                                  <w:lang w:val="en-US"/>
                                </w:rPr>
                                <w:t>90.000</w:t>
                              </w:r>
                            </w:p>
                            <w:p w14:paraId="0A539070" w14:textId="77777777" w:rsidR="00E277C4" w:rsidRPr="00641F81" w:rsidRDefault="00E277C4" w:rsidP="00D93F73">
                              <w:pPr>
                                <w:spacing w:before="160"/>
                                <w:rPr>
                                  <w:rFonts w:ascii="Arial" w:hAnsi="Arial" w:cs="Arial"/>
                                  <w:sz w:val="18"/>
                                  <w:szCs w:val="18"/>
                                  <w:lang w:val="en-US"/>
                                </w:rPr>
                              </w:pPr>
                              <w:r w:rsidRPr="00641F81">
                                <w:rPr>
                                  <w:rFonts w:ascii="Arial" w:hAnsi="Arial" w:cs="Arial"/>
                                  <w:sz w:val="18"/>
                                  <w:szCs w:val="18"/>
                                  <w:lang w:val="en-US"/>
                                </w:rPr>
                                <w:t>80.000</w:t>
                              </w:r>
                            </w:p>
                            <w:p w14:paraId="42D8DAC6" w14:textId="77777777" w:rsidR="00E277C4" w:rsidRPr="00641F81" w:rsidRDefault="00E277C4" w:rsidP="00D93F73">
                              <w:pPr>
                                <w:spacing w:before="160"/>
                                <w:rPr>
                                  <w:rFonts w:ascii="Arial" w:hAnsi="Arial" w:cs="Arial"/>
                                  <w:sz w:val="18"/>
                                  <w:szCs w:val="18"/>
                                  <w:lang w:val="en-US"/>
                                </w:rPr>
                              </w:pPr>
                              <w:r w:rsidRPr="00641F81">
                                <w:rPr>
                                  <w:rFonts w:ascii="Arial" w:hAnsi="Arial" w:cs="Arial"/>
                                  <w:sz w:val="18"/>
                                  <w:szCs w:val="18"/>
                                  <w:lang w:val="en-US"/>
                                </w:rPr>
                                <w:t>70.000</w:t>
                              </w:r>
                            </w:p>
                            <w:p w14:paraId="144DBFB7" w14:textId="77777777" w:rsidR="00E277C4" w:rsidRPr="00641F81" w:rsidRDefault="00E277C4" w:rsidP="00D93F73">
                              <w:pPr>
                                <w:spacing w:before="160"/>
                                <w:rPr>
                                  <w:rFonts w:ascii="Arial" w:hAnsi="Arial" w:cs="Arial"/>
                                  <w:sz w:val="18"/>
                                  <w:szCs w:val="18"/>
                                  <w:lang w:val="en-US"/>
                                </w:rPr>
                              </w:pPr>
                              <w:r w:rsidRPr="00641F81">
                                <w:rPr>
                                  <w:rFonts w:ascii="Arial" w:hAnsi="Arial" w:cs="Arial"/>
                                  <w:sz w:val="18"/>
                                  <w:szCs w:val="18"/>
                                  <w:lang w:val="en-US"/>
                                </w:rPr>
                                <w:t>60.000</w:t>
                              </w:r>
                            </w:p>
                            <w:p w14:paraId="05C08489" w14:textId="77777777" w:rsidR="00E277C4" w:rsidRPr="00641F81" w:rsidRDefault="00E277C4" w:rsidP="00D93F73">
                              <w:pPr>
                                <w:spacing w:before="160"/>
                                <w:rPr>
                                  <w:rFonts w:ascii="Arial" w:hAnsi="Arial" w:cs="Arial"/>
                                  <w:sz w:val="18"/>
                                  <w:szCs w:val="18"/>
                                  <w:lang w:val="en-US"/>
                                </w:rPr>
                              </w:pPr>
                              <w:r w:rsidRPr="00641F81">
                                <w:rPr>
                                  <w:rFonts w:ascii="Arial" w:hAnsi="Arial" w:cs="Arial"/>
                                  <w:sz w:val="18"/>
                                  <w:szCs w:val="18"/>
                                  <w:lang w:val="en-US"/>
                                </w:rPr>
                                <w:t>50.000</w:t>
                              </w:r>
                            </w:p>
                            <w:p w14:paraId="45A91FF6" w14:textId="77777777" w:rsidR="00E277C4" w:rsidRPr="00641F81" w:rsidRDefault="00E277C4" w:rsidP="00D93F73">
                              <w:pPr>
                                <w:spacing w:before="160"/>
                                <w:rPr>
                                  <w:rFonts w:ascii="Arial" w:hAnsi="Arial" w:cs="Arial"/>
                                  <w:sz w:val="18"/>
                                  <w:szCs w:val="18"/>
                                  <w:lang w:val="en-US"/>
                                </w:rPr>
                              </w:pPr>
                              <w:r w:rsidRPr="00641F81">
                                <w:rPr>
                                  <w:rFonts w:ascii="Arial" w:hAnsi="Arial" w:cs="Arial"/>
                                  <w:sz w:val="18"/>
                                  <w:szCs w:val="18"/>
                                  <w:lang w:val="en-US"/>
                                </w:rPr>
                                <w:t>40.000</w:t>
                              </w:r>
                            </w:p>
                            <w:p w14:paraId="043BEFF2" w14:textId="77777777" w:rsidR="00E277C4" w:rsidRPr="00641F81" w:rsidRDefault="00E277C4" w:rsidP="00D93F73">
                              <w:pPr>
                                <w:spacing w:before="160"/>
                                <w:rPr>
                                  <w:rFonts w:ascii="Arial" w:hAnsi="Arial" w:cs="Arial"/>
                                  <w:sz w:val="18"/>
                                  <w:szCs w:val="18"/>
                                  <w:lang w:val="en-US"/>
                                </w:rPr>
                              </w:pPr>
                              <w:r w:rsidRPr="00641F81">
                                <w:rPr>
                                  <w:rFonts w:ascii="Arial" w:hAnsi="Arial" w:cs="Arial"/>
                                  <w:sz w:val="18"/>
                                  <w:szCs w:val="18"/>
                                  <w:lang w:val="en-US"/>
                                </w:rPr>
                                <w:t>30.000</w:t>
                              </w:r>
                            </w:p>
                            <w:p w14:paraId="0A70C6A6" w14:textId="77777777" w:rsidR="00E277C4" w:rsidRPr="00641F81" w:rsidRDefault="00E277C4" w:rsidP="00D93F73">
                              <w:pPr>
                                <w:spacing w:before="160"/>
                                <w:rPr>
                                  <w:rFonts w:ascii="Arial" w:hAnsi="Arial" w:cs="Arial"/>
                                  <w:sz w:val="18"/>
                                  <w:szCs w:val="18"/>
                                  <w:lang w:val="en-US"/>
                                </w:rPr>
                              </w:pPr>
                              <w:r w:rsidRPr="00641F81">
                                <w:rPr>
                                  <w:rFonts w:ascii="Arial" w:hAnsi="Arial" w:cs="Arial"/>
                                  <w:sz w:val="18"/>
                                  <w:szCs w:val="18"/>
                                  <w:lang w:val="en-US"/>
                                </w:rPr>
                                <w:t>20.000</w:t>
                              </w:r>
                            </w:p>
                            <w:p w14:paraId="23817678" w14:textId="77777777" w:rsidR="00E277C4" w:rsidRPr="00641F81" w:rsidRDefault="00E277C4" w:rsidP="00D93F73">
                              <w:pPr>
                                <w:spacing w:before="160"/>
                                <w:rPr>
                                  <w:rFonts w:ascii="Arial" w:hAnsi="Arial" w:cs="Arial"/>
                                  <w:sz w:val="18"/>
                                  <w:szCs w:val="18"/>
                                  <w:lang w:val="en-US"/>
                                </w:rPr>
                              </w:pPr>
                              <w:r w:rsidRPr="00641F81">
                                <w:rPr>
                                  <w:rFonts w:ascii="Arial" w:hAnsi="Arial" w:cs="Arial"/>
                                  <w:sz w:val="18"/>
                                  <w:szCs w:val="18"/>
                                  <w:lang w:val="en-US"/>
                                </w:rPr>
                                <w:t>10.000</w:t>
                              </w:r>
                            </w:p>
                            <w:p w14:paraId="38AA9ADB" w14:textId="77777777" w:rsidR="00E277C4" w:rsidRPr="00641F81" w:rsidRDefault="00E277C4" w:rsidP="00D93F73">
                              <w:pPr>
                                <w:spacing w:before="160"/>
                                <w:rPr>
                                  <w:rFonts w:ascii="Arial" w:hAnsi="Arial" w:cs="Arial"/>
                                  <w:sz w:val="18"/>
                                  <w:szCs w:val="18"/>
                                  <w:lang w:val="en-US"/>
                                </w:rPr>
                              </w:pPr>
                              <w:r w:rsidRPr="00641F81">
                                <w:rPr>
                                  <w:rFonts w:ascii="Arial" w:hAnsi="Arial" w:cs="Arial"/>
                                  <w:sz w:val="18"/>
                                  <w:szCs w:val="18"/>
                                  <w:lang w:val="en-US"/>
                                </w:rPr>
                                <w:t xml:space="preserve">         0</w:t>
                              </w:r>
                            </w:p>
                            <w:p w14:paraId="0403A56B" w14:textId="77777777" w:rsidR="00E277C4" w:rsidRPr="00641F81" w:rsidRDefault="00E277C4" w:rsidP="00D93F73">
                              <w:pPr>
                                <w:rPr>
                                  <w:rFonts w:ascii="Arial" w:hAnsi="Arial" w:cs="Arial"/>
                                  <w:sz w:val="18"/>
                                  <w:szCs w:val="18"/>
                                  <w:lang w:val="en-US"/>
                                </w:rPr>
                              </w:pPr>
                            </w:p>
                          </w:txbxContent>
                        </wps:txbx>
                        <wps:bodyPr rot="0" vert="horz" wrap="square" lIns="18000" tIns="10800" rIns="18000" bIns="10800" anchor="t" anchorCtr="0" upright="1">
                          <a:noAutofit/>
                        </wps:bodyPr>
                      </wps:wsp>
                    </wpg:wg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group w14:anchorId="2729FAA7" id="Group 160" o:spid="_x0000_s1180" style="position:absolute;left:0;text-align:left;margin-left:40.5pt;margin-top:15.2pt;width:472.75pt;height:241.4pt;z-index:251649024;mso-position-horizontal-relative:text;mso-position-vertical-relative:text" coordorigin="1490,5044" coordsize="9455,48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">
                <v:shape id="Text Box 161" o:spid="_x0000_s1181" type="#_x0000_t202" style="position:absolute;left:1490;top:5044;width:9306;height:48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" filled="f" stroked="f">
                  <v:textbox>
                    <w:txbxContent>
                      <w:p w14:paraId="20401670" w14:textId="3EB32CCF" w:rsidR="00E277C4" w:rsidRDefault="00E277C4" w:rsidP="00D93F73">
                        <w:r w:rsidRPr="00723A21">
                          <w:rPr>
                            <w:noProof/>
                          </w:rPr>
                          <w:drawing>
                            <wp:inline distT="0" distB="0" distL="0" distR="0" wp14:anchorId="59BAB00A" wp14:editId="5AC124F2">
                              <wp:extent cx="5713095" cy="2421255"/>
                              <wp:effectExtent l="0" t="0" r="0" b="0"/>
                              <wp:docPr id="2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713095" cy="2421255"/>
                                      </a:xfrm>
                                      <a:prstGeom prst="rect">
                                        <a:avLst/>
                                      </a:prstGeom>
                                      <a:noFill/>
                                      <a:ln>
                                        <a:noFill/>
                                      </a:ln>
                                    </pic:spPr>
                                  </pic:pic>
                                </a:graphicData>
                              </a:graphic>
                            </wp:inline>
                          </w:drawing>
                        </w:r>
                      </w:p>
                    </w:txbxContent>
                  </v:textbox>
                </v:shape>
                <v:shape id="Text Box 162" o:spid="_x0000_s1182" type="#_x0000_t202" style="position:absolute;left:2164;top:8854;width:8781;height:9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" filled="f" stroked="f">
                  <v:textbox>
                    <w:txbxContent>
                      <w:p w14:paraId="63DCD69D" w14:textId="77777777" w:rsidR="00E277C4" w:rsidRPr="00641F81" w:rsidRDefault="00E277C4" w:rsidP="00D93F73">
                        <w:pPr>
                          <w:rPr>
                            <w:rFonts w:ascii="Arial" w:hAnsi="Arial" w:cs="Arial"/>
                            <w:sz w:val="18"/>
                            <w:szCs w:val="18"/>
                            <w:lang w:val="en-US"/>
                          </w:rPr>
                        </w:pPr>
                        <w:r w:rsidRPr="00641F81">
                          <w:rPr>
                            <w:rFonts w:ascii="Arial" w:hAnsi="Arial" w:cs="Arial"/>
                            <w:sz w:val="18"/>
                            <w:szCs w:val="18"/>
                            <w:lang w:val="en-US"/>
                          </w:rPr>
                          <w:t xml:space="preserve">     20      25      30      35     40      45      50      55      60      65      70      75      80      85     90      95     100</w:t>
                        </w:r>
                      </w:p>
                      <w:p w14:paraId="2A223D4C" w14:textId="77777777" w:rsidR="00E277C4" w:rsidRPr="00641F81" w:rsidRDefault="00E277C4" w:rsidP="00D93F73">
                        <w:pPr>
                          <w:jc w:val="center"/>
                          <w:rPr>
                            <w:rFonts w:ascii="Arial" w:hAnsi="Arial" w:cs="Arial"/>
                            <w:sz w:val="20"/>
                            <w:lang w:val="en-US"/>
                          </w:rPr>
                        </w:pPr>
                        <w:r w:rsidRPr="00641F81">
                          <w:rPr>
                            <w:rFonts w:ascii="Arial" w:hAnsi="Arial" w:cs="Arial"/>
                            <w:sz w:val="20"/>
                            <w:lang w:val="en-US"/>
                          </w:rPr>
                          <w:t>Bán kính tải, ft</w:t>
                        </w:r>
                      </w:p>
                      <w:p w14:paraId="7E965489" w14:textId="77777777" w:rsidR="00E277C4" w:rsidRPr="00641F81" w:rsidRDefault="00E277C4" w:rsidP="00D93F73">
                        <w:pPr>
                          <w:jc w:val="center"/>
                          <w:rPr>
                            <w:rFonts w:ascii="Arial" w:hAnsi="Arial" w:cs="Arial"/>
                            <w:sz w:val="20"/>
                            <w:lang w:val="en-US"/>
                          </w:rPr>
                        </w:pPr>
                        <w:r w:rsidRPr="00641F81">
                          <w:rPr>
                            <w:rFonts w:ascii="Arial" w:hAnsi="Arial" w:cs="Arial"/>
                            <w:sz w:val="20"/>
                            <w:lang w:val="en-US"/>
                          </w:rPr>
                          <w:t>Cần trục lắp trên giàn khoan cố định</w:t>
                        </w:r>
                      </w:p>
                    </w:txbxContent>
                  </v:textbox>
                </v:shape>
                <v:shape id="Text Box 163" o:spid="_x0000_s1183" type="#_x0000_t202" style="position:absolute;left:1889;top:5074;width:725;height:3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" filled="f" stroked="f">
                  <v:textbox inset=".5mm,.3mm,.5mm,.3mm">
                    <w:txbxContent>
                      <w:p w14:paraId="7E9E085F" w14:textId="77777777" w:rsidR="00E277C4" w:rsidRPr="00641F81" w:rsidRDefault="00E277C4" w:rsidP="00D93F73">
                        <w:pPr>
                          <w:rPr>
                            <w:rFonts w:ascii="Arial" w:hAnsi="Arial" w:cs="Arial"/>
                            <w:sz w:val="18"/>
                            <w:szCs w:val="18"/>
                            <w:lang w:val="en-US"/>
                          </w:rPr>
                        </w:pPr>
                        <w:r w:rsidRPr="00641F81">
                          <w:rPr>
                            <w:rFonts w:ascii="Arial" w:hAnsi="Arial" w:cs="Arial"/>
                            <w:sz w:val="18"/>
                            <w:szCs w:val="18"/>
                            <w:lang w:val="en-US"/>
                          </w:rPr>
                          <w:t>100.000</w:t>
                        </w:r>
                      </w:p>
                      <w:p w14:paraId="0FB41342" w14:textId="77777777" w:rsidR="00E277C4" w:rsidRPr="00641F81" w:rsidRDefault="00E277C4" w:rsidP="00D93F73">
                        <w:pPr>
                          <w:spacing w:before="160"/>
                          <w:rPr>
                            <w:rFonts w:ascii="Arial" w:hAnsi="Arial" w:cs="Arial"/>
                            <w:sz w:val="18"/>
                            <w:szCs w:val="18"/>
                            <w:lang w:val="en-US"/>
                          </w:rPr>
                        </w:pPr>
                        <w:r w:rsidRPr="00641F81">
                          <w:rPr>
                            <w:rFonts w:ascii="Arial" w:hAnsi="Arial" w:cs="Arial"/>
                            <w:sz w:val="18"/>
                            <w:szCs w:val="18"/>
                            <w:lang w:val="en-US"/>
                          </w:rPr>
                          <w:t>90.000</w:t>
                        </w:r>
                      </w:p>
                      <w:p w14:paraId="0A539070" w14:textId="77777777" w:rsidR="00E277C4" w:rsidRPr="00641F81" w:rsidRDefault="00E277C4" w:rsidP="00D93F73">
                        <w:pPr>
                          <w:spacing w:before="160"/>
                          <w:rPr>
                            <w:rFonts w:ascii="Arial" w:hAnsi="Arial" w:cs="Arial"/>
                            <w:sz w:val="18"/>
                            <w:szCs w:val="18"/>
                            <w:lang w:val="en-US"/>
                          </w:rPr>
                        </w:pPr>
                        <w:r w:rsidRPr="00641F81">
                          <w:rPr>
                            <w:rFonts w:ascii="Arial" w:hAnsi="Arial" w:cs="Arial"/>
                            <w:sz w:val="18"/>
                            <w:szCs w:val="18"/>
                            <w:lang w:val="en-US"/>
                          </w:rPr>
                          <w:t>80.000</w:t>
                        </w:r>
                      </w:p>
                      <w:p w14:paraId="42D8DAC6" w14:textId="77777777" w:rsidR="00E277C4" w:rsidRPr="00641F81" w:rsidRDefault="00E277C4" w:rsidP="00D93F73">
                        <w:pPr>
                          <w:spacing w:before="160"/>
                          <w:rPr>
                            <w:rFonts w:ascii="Arial" w:hAnsi="Arial" w:cs="Arial"/>
                            <w:sz w:val="18"/>
                            <w:szCs w:val="18"/>
                            <w:lang w:val="en-US"/>
                          </w:rPr>
                        </w:pPr>
                        <w:r w:rsidRPr="00641F81">
                          <w:rPr>
                            <w:rFonts w:ascii="Arial" w:hAnsi="Arial" w:cs="Arial"/>
                            <w:sz w:val="18"/>
                            <w:szCs w:val="18"/>
                            <w:lang w:val="en-US"/>
                          </w:rPr>
                          <w:t>70.000</w:t>
                        </w:r>
                      </w:p>
                      <w:p w14:paraId="144DBFB7" w14:textId="77777777" w:rsidR="00E277C4" w:rsidRPr="00641F81" w:rsidRDefault="00E277C4" w:rsidP="00D93F73">
                        <w:pPr>
                          <w:spacing w:before="160"/>
                          <w:rPr>
                            <w:rFonts w:ascii="Arial" w:hAnsi="Arial" w:cs="Arial"/>
                            <w:sz w:val="18"/>
                            <w:szCs w:val="18"/>
                            <w:lang w:val="en-US"/>
                          </w:rPr>
                        </w:pPr>
                        <w:r w:rsidRPr="00641F81">
                          <w:rPr>
                            <w:rFonts w:ascii="Arial" w:hAnsi="Arial" w:cs="Arial"/>
                            <w:sz w:val="18"/>
                            <w:szCs w:val="18"/>
                            <w:lang w:val="en-US"/>
                          </w:rPr>
                          <w:t>60.000</w:t>
                        </w:r>
                      </w:p>
                      <w:p w14:paraId="05C08489" w14:textId="77777777" w:rsidR="00E277C4" w:rsidRPr="00641F81" w:rsidRDefault="00E277C4" w:rsidP="00D93F73">
                        <w:pPr>
                          <w:spacing w:before="160"/>
                          <w:rPr>
                            <w:rFonts w:ascii="Arial" w:hAnsi="Arial" w:cs="Arial"/>
                            <w:sz w:val="18"/>
                            <w:szCs w:val="18"/>
                            <w:lang w:val="en-US"/>
                          </w:rPr>
                        </w:pPr>
                        <w:r w:rsidRPr="00641F81">
                          <w:rPr>
                            <w:rFonts w:ascii="Arial" w:hAnsi="Arial" w:cs="Arial"/>
                            <w:sz w:val="18"/>
                            <w:szCs w:val="18"/>
                            <w:lang w:val="en-US"/>
                          </w:rPr>
                          <w:t>50.000</w:t>
                        </w:r>
                      </w:p>
                      <w:p w14:paraId="45A91FF6" w14:textId="77777777" w:rsidR="00E277C4" w:rsidRPr="00641F81" w:rsidRDefault="00E277C4" w:rsidP="00D93F73">
                        <w:pPr>
                          <w:spacing w:before="160"/>
                          <w:rPr>
                            <w:rFonts w:ascii="Arial" w:hAnsi="Arial" w:cs="Arial"/>
                            <w:sz w:val="18"/>
                            <w:szCs w:val="18"/>
                            <w:lang w:val="en-US"/>
                          </w:rPr>
                        </w:pPr>
                        <w:r w:rsidRPr="00641F81">
                          <w:rPr>
                            <w:rFonts w:ascii="Arial" w:hAnsi="Arial" w:cs="Arial"/>
                            <w:sz w:val="18"/>
                            <w:szCs w:val="18"/>
                            <w:lang w:val="en-US"/>
                          </w:rPr>
                          <w:t>40.000</w:t>
                        </w:r>
                      </w:p>
                      <w:p w14:paraId="043BEFF2" w14:textId="77777777" w:rsidR="00E277C4" w:rsidRPr="00641F81" w:rsidRDefault="00E277C4" w:rsidP="00D93F73">
                        <w:pPr>
                          <w:spacing w:before="160"/>
                          <w:rPr>
                            <w:rFonts w:ascii="Arial" w:hAnsi="Arial" w:cs="Arial"/>
                            <w:sz w:val="18"/>
                            <w:szCs w:val="18"/>
                            <w:lang w:val="en-US"/>
                          </w:rPr>
                        </w:pPr>
                        <w:r w:rsidRPr="00641F81">
                          <w:rPr>
                            <w:rFonts w:ascii="Arial" w:hAnsi="Arial" w:cs="Arial"/>
                            <w:sz w:val="18"/>
                            <w:szCs w:val="18"/>
                            <w:lang w:val="en-US"/>
                          </w:rPr>
                          <w:t>30.000</w:t>
                        </w:r>
                      </w:p>
                      <w:p w14:paraId="0A70C6A6" w14:textId="77777777" w:rsidR="00E277C4" w:rsidRPr="00641F81" w:rsidRDefault="00E277C4" w:rsidP="00D93F73">
                        <w:pPr>
                          <w:spacing w:before="160"/>
                          <w:rPr>
                            <w:rFonts w:ascii="Arial" w:hAnsi="Arial" w:cs="Arial"/>
                            <w:sz w:val="18"/>
                            <w:szCs w:val="18"/>
                            <w:lang w:val="en-US"/>
                          </w:rPr>
                        </w:pPr>
                        <w:r w:rsidRPr="00641F81">
                          <w:rPr>
                            <w:rFonts w:ascii="Arial" w:hAnsi="Arial" w:cs="Arial"/>
                            <w:sz w:val="18"/>
                            <w:szCs w:val="18"/>
                            <w:lang w:val="en-US"/>
                          </w:rPr>
                          <w:t>20.000</w:t>
                        </w:r>
                      </w:p>
                      <w:p w14:paraId="23817678" w14:textId="77777777" w:rsidR="00E277C4" w:rsidRPr="00641F81" w:rsidRDefault="00E277C4" w:rsidP="00D93F73">
                        <w:pPr>
                          <w:spacing w:before="160"/>
                          <w:rPr>
                            <w:rFonts w:ascii="Arial" w:hAnsi="Arial" w:cs="Arial"/>
                            <w:sz w:val="18"/>
                            <w:szCs w:val="18"/>
                            <w:lang w:val="en-US"/>
                          </w:rPr>
                        </w:pPr>
                        <w:r w:rsidRPr="00641F81">
                          <w:rPr>
                            <w:rFonts w:ascii="Arial" w:hAnsi="Arial" w:cs="Arial"/>
                            <w:sz w:val="18"/>
                            <w:szCs w:val="18"/>
                            <w:lang w:val="en-US"/>
                          </w:rPr>
                          <w:t>10.000</w:t>
                        </w:r>
                      </w:p>
                      <w:p w14:paraId="38AA9ADB" w14:textId="77777777" w:rsidR="00E277C4" w:rsidRPr="00641F81" w:rsidRDefault="00E277C4" w:rsidP="00D93F73">
                        <w:pPr>
                          <w:spacing w:before="160"/>
                          <w:rPr>
                            <w:rFonts w:ascii="Arial" w:hAnsi="Arial" w:cs="Arial"/>
                            <w:sz w:val="18"/>
                            <w:szCs w:val="18"/>
                            <w:lang w:val="en-US"/>
                          </w:rPr>
                        </w:pPr>
                        <w:r w:rsidRPr="00641F81">
                          <w:rPr>
                            <w:rFonts w:ascii="Arial" w:hAnsi="Arial" w:cs="Arial"/>
                            <w:sz w:val="18"/>
                            <w:szCs w:val="18"/>
                            <w:lang w:val="en-US"/>
                          </w:rPr>
                          <w:t xml:space="preserve">         0</w:t>
                        </w:r>
                      </w:p>
                      <w:p w14:paraId="0403A56B" w14:textId="77777777" w:rsidR="00E277C4" w:rsidRPr="00641F81" w:rsidRDefault="00E277C4" w:rsidP="00D93F73">
                        <w:pPr>
                          <w:rPr>
                            <w:rFonts w:ascii="Arial" w:hAnsi="Arial" w:cs="Arial"/>
                            <w:sz w:val="18"/>
                            <w:szCs w:val="18"/>
                            <w:lang w:val="en-US"/>
                          </w:rPr>
                        </w:pPr>
                      </w:p>
                    </w:txbxContent>
                  </v:textbox>
                </v:shape>
              </v:group>
            </w:pict>
          </mc:Fallback>
        </mc:AlternateContent>
      </w:r>
    </w:p>
    <w:p w14:paraId="245C19D4" w14:textId="2223D795" w:rsidR="00D93F73" w:rsidRPr="00CD55A9" w:rsidRDefault="00D93F73" w:rsidP="00D93F73">
      <w:pPr>
        <w:spacing w:before="120" w:line="300" w:lineRule="exact"/>
        <w:ind w:left="852"/>
        <w:jc w:val="both"/>
        <w:rPr>
          <w:rFonts w:ascii="Arial" w:hAnsi="Arial"/>
          <w:szCs w:val="24"/>
          <w:lang w:val="en-US"/>
        </w:rPr>
      </w:pPr>
    </w:p>
    <w:p w14:paraId="7C57ADB5" w14:textId="54124166" w:rsidR="00D93F73" w:rsidRPr="00CD55A9" w:rsidRDefault="00765E03" w:rsidP="00D93F73">
      <w:pPr>
        <w:spacing w:before="120" w:line="300" w:lineRule="exact"/>
        <w:ind w:left="852"/>
        <w:jc w:val="both"/>
        <w:rPr>
          <w:rFonts w:ascii="Arial" w:hAnsi="Arial"/>
          <w:szCs w:val="24"/>
          <w:lang w:val="vi-VN"/>
        </w:rPr>
      </w:pPr>
      <w:r w:rsidRPr="00CD55A9">
        <w:rPr>
          <w:rFonts w:ascii="Arial" w:hAnsi="Arial"/>
          <w:noProof/>
          <w:szCs w:val="24"/>
          <w:lang w:val="en-US"/>
        </w:rPr>
        <mc:AlternateContent>
          <mc:Choice Requires="wps">
            <w:drawing>
              <wp:anchor distT="0" distB="0" distL="114300" distR="114300" simplePos="0" relativeHeight="251688960" behindDoc="0" locked="0" layoutInCell="1" allowOverlap="1" wp14:anchorId="1081A120" wp14:editId="0A53C921">
                <wp:simplePos x="0" y="0"/>
                <wp:positionH relativeFrom="column">
                  <wp:posOffset>442917</wp:posOffset>
                </wp:positionH>
                <wp:positionV relativeFrom="paragraph">
                  <wp:posOffset>71224</wp:posOffset>
                </wp:positionV>
                <wp:extent cx="340360" cy="1821815"/>
                <wp:effectExtent l="0" t="0" r="0" b="0"/>
                <wp:wrapNone/>
                <wp:docPr id="1391826568" name="Text Box 2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0360" cy="18218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C67B243" w14:textId="77777777" w:rsidR="00E277C4" w:rsidRPr="00671C97" w:rsidRDefault="00E277C4" w:rsidP="00671C97">
                            <w:pPr>
                              <w:jc w:val="center"/>
                              <w:rPr>
                                <w:rFonts w:ascii="Arial" w:hAnsi="Arial" w:cs="Arial"/>
                                <w:sz w:val="20"/>
                              </w:rPr>
                            </w:pPr>
                            <w:r w:rsidRPr="00671C97">
                              <w:rPr>
                                <w:rFonts w:ascii="Arial" w:hAnsi="Arial" w:cs="Arial"/>
                                <w:sz w:val="20"/>
                              </w:rPr>
                              <w:t>Tải làm việc an toàn, Ibs</w:t>
                            </w:r>
                          </w:p>
                        </w:txbxContent>
                      </wps:txbx>
                      <wps:bodyPr rot="0"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1081A120" id="Text Box 265" o:spid="_x0000_s1184" type="#_x0000_t202" style="position:absolute;left:0;text-align:left;margin-left:34.9pt;margin-top:5.6pt;width:26.8pt;height:143.4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" stroked="f">
                <v:textbox style="layout-flow:vertical;mso-layout-flow-alt:bottom-to-top">
                  <w:txbxContent>
                    <w:p w14:paraId="2C67B243" w14:textId="77777777" w:rsidR="00E277C4" w:rsidRPr="00671C97" w:rsidRDefault="00E277C4" w:rsidP="00671C97">
                      <w:pPr>
                        <w:jc w:val="center"/>
                        <w:rPr>
                          <w:rFonts w:ascii="Arial" w:hAnsi="Arial" w:cs="Arial"/>
                          <w:sz w:val="20"/>
                        </w:rPr>
                      </w:pPr>
                      <w:r w:rsidRPr="00671C97">
                        <w:rPr>
                          <w:rFonts w:ascii="Arial" w:hAnsi="Arial" w:cs="Arial"/>
                          <w:sz w:val="20"/>
                        </w:rPr>
                        <w:t>Tải làm việc an toàn, Ibs</w:t>
                      </w:r>
                    </w:p>
                  </w:txbxContent>
                </v:textbox>
              </v:shape>
            </w:pict>
          </mc:Fallback>
        </mc:AlternateContent>
      </w:r>
    </w:p>
    <w:p w14:paraId="4AAFF4D6" w14:textId="77777777" w:rsidR="00D93F73" w:rsidRPr="00CD55A9" w:rsidRDefault="00D93F73" w:rsidP="00D93F73">
      <w:pPr>
        <w:spacing w:before="120" w:line="300" w:lineRule="exact"/>
        <w:ind w:left="852"/>
        <w:jc w:val="both"/>
        <w:rPr>
          <w:rFonts w:ascii="Arial" w:hAnsi="Arial"/>
          <w:szCs w:val="24"/>
          <w:lang w:val="vi-VN"/>
        </w:rPr>
      </w:pPr>
    </w:p>
    <w:p w14:paraId="5B5087CA" w14:textId="77777777" w:rsidR="00D93F73" w:rsidRPr="00CD55A9" w:rsidRDefault="00D93F73" w:rsidP="00D93F73">
      <w:pPr>
        <w:spacing w:before="120" w:line="300" w:lineRule="exact"/>
        <w:ind w:left="852"/>
        <w:jc w:val="both"/>
        <w:rPr>
          <w:rFonts w:ascii="Arial" w:hAnsi="Arial"/>
          <w:szCs w:val="24"/>
          <w:lang w:val="vi-VN"/>
        </w:rPr>
      </w:pPr>
    </w:p>
    <w:p w14:paraId="3B762640" w14:textId="77777777" w:rsidR="00D93F73" w:rsidRPr="00CD55A9" w:rsidRDefault="00D93F73" w:rsidP="00D93F73">
      <w:pPr>
        <w:spacing w:before="120" w:line="300" w:lineRule="exact"/>
        <w:ind w:left="852"/>
        <w:jc w:val="both"/>
        <w:rPr>
          <w:rFonts w:ascii="Arial" w:hAnsi="Arial"/>
          <w:szCs w:val="24"/>
          <w:lang w:val="vi-VN"/>
        </w:rPr>
      </w:pPr>
    </w:p>
    <w:p w14:paraId="3EA6453C" w14:textId="77777777" w:rsidR="00D93F73" w:rsidRPr="00CD55A9" w:rsidRDefault="00D93F73" w:rsidP="00D93F73">
      <w:pPr>
        <w:spacing w:before="120" w:line="300" w:lineRule="exact"/>
        <w:ind w:left="852"/>
        <w:jc w:val="both"/>
        <w:rPr>
          <w:rFonts w:ascii="Arial" w:hAnsi="Arial"/>
          <w:szCs w:val="24"/>
          <w:lang w:val="vi-VN"/>
        </w:rPr>
      </w:pPr>
    </w:p>
    <w:p w14:paraId="0BBADC6D" w14:textId="77777777" w:rsidR="00D93F73" w:rsidRPr="00CD55A9" w:rsidRDefault="00D93F73" w:rsidP="00D93F73">
      <w:pPr>
        <w:spacing w:before="120" w:line="300" w:lineRule="exact"/>
        <w:ind w:left="852"/>
        <w:jc w:val="both"/>
        <w:rPr>
          <w:rFonts w:ascii="Arial" w:hAnsi="Arial"/>
          <w:szCs w:val="24"/>
          <w:lang w:val="vi-VN"/>
        </w:rPr>
      </w:pPr>
    </w:p>
    <w:p w14:paraId="1AA6FBF8" w14:textId="77777777" w:rsidR="00D93F73" w:rsidRPr="00CD55A9" w:rsidRDefault="00D93F73" w:rsidP="00D93F73">
      <w:pPr>
        <w:spacing w:before="120" w:line="300" w:lineRule="exact"/>
        <w:ind w:left="852"/>
        <w:jc w:val="both"/>
        <w:rPr>
          <w:rFonts w:ascii="Arial" w:hAnsi="Arial"/>
          <w:szCs w:val="24"/>
          <w:lang w:val="vi-VN"/>
        </w:rPr>
      </w:pPr>
    </w:p>
    <w:p w14:paraId="131D1FAE" w14:textId="77777777" w:rsidR="00D93F73" w:rsidRPr="00CD55A9" w:rsidRDefault="00D93F73" w:rsidP="00D93F73">
      <w:pPr>
        <w:spacing w:before="120" w:line="300" w:lineRule="exact"/>
        <w:ind w:left="852"/>
        <w:jc w:val="both"/>
        <w:rPr>
          <w:rFonts w:ascii="Arial" w:hAnsi="Arial"/>
          <w:szCs w:val="24"/>
          <w:lang w:val="vi-VN"/>
        </w:rPr>
      </w:pPr>
    </w:p>
    <w:p w14:paraId="5F550DBB" w14:textId="77777777" w:rsidR="00D93F73" w:rsidRPr="00CD55A9" w:rsidRDefault="00D93F73" w:rsidP="00D93F73">
      <w:pPr>
        <w:spacing w:before="120" w:line="300" w:lineRule="exact"/>
        <w:ind w:left="852"/>
        <w:jc w:val="both"/>
        <w:rPr>
          <w:rFonts w:ascii="Arial" w:hAnsi="Arial"/>
          <w:szCs w:val="24"/>
          <w:lang w:val="en-US"/>
        </w:rPr>
      </w:pPr>
      <w:r w:rsidRPr="00CD55A9">
        <w:rPr>
          <w:rFonts w:ascii="Arial" w:hAnsi="Arial"/>
          <w:szCs w:val="24"/>
          <w:lang w:val="en-US"/>
        </w:rPr>
        <w:t xml:space="preserve">     </w:t>
      </w:r>
    </w:p>
    <w:p w14:paraId="5CFCAFA0" w14:textId="77777777" w:rsidR="00D93F73" w:rsidRPr="00CD55A9" w:rsidRDefault="00D93F73" w:rsidP="00D93F73">
      <w:pPr>
        <w:spacing w:before="120" w:line="300" w:lineRule="exact"/>
        <w:ind w:left="852"/>
        <w:jc w:val="both"/>
        <w:rPr>
          <w:rFonts w:ascii="Arial" w:hAnsi="Arial"/>
          <w:szCs w:val="24"/>
          <w:lang w:val="en-US"/>
        </w:rPr>
      </w:pPr>
    </w:p>
    <w:p w14:paraId="64EA6E28" w14:textId="0E54143B" w:rsidR="00D93F73" w:rsidRPr="00CD55A9" w:rsidRDefault="009D105F" w:rsidP="00D93F73">
      <w:pPr>
        <w:spacing w:before="120" w:line="300" w:lineRule="exact"/>
        <w:ind w:left="852"/>
        <w:jc w:val="both"/>
        <w:rPr>
          <w:rFonts w:ascii="Arial" w:hAnsi="Arial"/>
          <w:szCs w:val="24"/>
          <w:lang w:val="en-US"/>
        </w:rPr>
      </w:pPr>
      <w:r w:rsidRPr="00CD55A9">
        <w:rPr>
          <w:rFonts w:ascii="Arial" w:hAnsi="Arial"/>
          <w:noProof/>
          <w:szCs w:val="24"/>
          <w:lang w:val="en-US"/>
        </w:rPr>
        <mc:AlternateContent>
          <mc:Choice Requires="wpg">
            <w:drawing>
              <wp:anchor distT="0" distB="0" distL="114300" distR="114300" simplePos="0" relativeHeight="251686912" behindDoc="0" locked="0" layoutInCell="1" allowOverlap="1" wp14:anchorId="580F14E7" wp14:editId="3485DBF5">
                <wp:simplePos x="0" y="0"/>
                <wp:positionH relativeFrom="column">
                  <wp:posOffset>514350</wp:posOffset>
                </wp:positionH>
                <wp:positionV relativeFrom="paragraph">
                  <wp:posOffset>103505</wp:posOffset>
                </wp:positionV>
                <wp:extent cx="6069965" cy="2986405"/>
                <wp:effectExtent l="0" t="0" r="0" b="0"/>
                <wp:wrapNone/>
                <wp:docPr id="2135567851" name="Group 2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69965" cy="2986405"/>
                          <a:chOff x="1490" y="7663"/>
                          <a:chExt cx="9559" cy="4703"/>
                        </a:xfrm>
                      </wpg:grpSpPr>
                      <wps:wsp>
                        <wps:cNvPr id="951145599" name="Text Box 217"/>
                        <wps:cNvSpPr txBox="1">
                          <a:spLocks noChangeArrowheads="1"/>
                        </wps:cNvSpPr>
                        <wps:spPr bwMode="auto">
                          <a:xfrm>
                            <a:off x="1490" y="7663"/>
                            <a:ext cx="9372" cy="470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95DD75" w14:textId="5018366E" w:rsidR="00E277C4" w:rsidRDefault="00E277C4" w:rsidP="00D93F73">
                              <w:r w:rsidRPr="00AB57AE">
                                <w:rPr>
                                  <w:noProof/>
                                  <w:lang w:val="en-US"/>
                                </w:rPr>
                                <w:drawing>
                                  <wp:inline distT="0" distB="0" distL="0" distR="0" wp14:anchorId="6A005143" wp14:editId="7104615E">
                                    <wp:extent cx="5756910" cy="2435860"/>
                                    <wp:effectExtent l="0" t="0" r="0" b="0"/>
                                    <wp:docPr id="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756910" cy="243586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wps:wsp>
                        <wps:cNvPr id="2002338522" name="Text Box 218"/>
                        <wps:cNvSpPr txBox="1">
                          <a:spLocks noChangeArrowheads="1"/>
                        </wps:cNvSpPr>
                        <wps:spPr bwMode="auto">
                          <a:xfrm>
                            <a:off x="8677" y="7989"/>
                            <a:ext cx="2372" cy="16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97BB" w14:textId="77777777" w:rsidR="00E277C4" w:rsidRPr="00641F81" w:rsidRDefault="00E277C4" w:rsidP="00D93F73">
                              <w:pPr>
                                <w:ind w:left="-142"/>
                                <w:rPr>
                                  <w:rFonts w:ascii="Arial" w:hAnsi="Arial" w:cs="Arial"/>
                                  <w:color w:val="010202"/>
                                  <w:spacing w:val="-1"/>
                                  <w:sz w:val="16"/>
                                  <w:szCs w:val="16"/>
                                </w:rPr>
                              </w:pPr>
                              <w:r w:rsidRPr="00641F81">
                                <w:rPr>
                                  <w:rFonts w:ascii="Arial" w:hAnsi="Arial" w:cs="Arial"/>
                                  <w:color w:val="010202"/>
                                  <w:spacing w:val="-1"/>
                                  <w:sz w:val="16"/>
                                  <w:szCs w:val="16"/>
                                </w:rPr>
                                <w:t xml:space="preserve">Nâng trên công trình biển,  </w:t>
                              </w:r>
                              <w:r w:rsidRPr="00641F81">
                                <w:rPr>
                                  <w:rFonts w:ascii="Arial" w:hAnsi="Arial" w:cs="Arial"/>
                                  <w:i/>
                                  <w:color w:val="010202"/>
                                  <w:spacing w:val="-1"/>
                                  <w:sz w:val="16"/>
                                  <w:szCs w:val="16"/>
                                </w:rPr>
                                <w:t>Hsig</w:t>
                              </w:r>
                              <w:r w:rsidRPr="00641F81">
                                <w:rPr>
                                  <w:rFonts w:ascii="Arial" w:hAnsi="Arial" w:cs="Arial"/>
                                  <w:color w:val="010202"/>
                                  <w:spacing w:val="-1"/>
                                  <w:sz w:val="16"/>
                                  <w:szCs w:val="16"/>
                                </w:rPr>
                                <w:t xml:space="preserve"> = 2 m.</w:t>
                              </w:r>
                            </w:p>
                            <w:p w14:paraId="345BD78C" w14:textId="77777777" w:rsidR="00E277C4" w:rsidRDefault="00E277C4" w:rsidP="00D93F73">
                              <w:pPr>
                                <w:ind w:left="-142"/>
                                <w:rPr>
                                  <w:rFonts w:ascii="Arial" w:hAnsi="Arial" w:cs="Arial"/>
                                  <w:color w:val="010202"/>
                                  <w:spacing w:val="-1"/>
                                  <w:sz w:val="16"/>
                                  <w:szCs w:val="16"/>
                                </w:rPr>
                              </w:pPr>
                              <w:r w:rsidRPr="00CB3D54">
                                <w:rPr>
                                  <w:rFonts w:ascii="Arial" w:hAnsi="Arial" w:cs="Arial"/>
                                  <w:color w:val="010202"/>
                                  <w:spacing w:val="-1"/>
                                  <w:sz w:val="16"/>
                                  <w:szCs w:val="16"/>
                                </w:rPr>
                                <w:t xml:space="preserve">Nâng trên công trình biển,  </w:t>
                              </w:r>
                              <w:r w:rsidRPr="00CB3D54">
                                <w:rPr>
                                  <w:rFonts w:ascii="Arial" w:hAnsi="Arial" w:cs="Arial"/>
                                  <w:i/>
                                  <w:color w:val="010202"/>
                                  <w:spacing w:val="-1"/>
                                  <w:sz w:val="16"/>
                                  <w:szCs w:val="16"/>
                                </w:rPr>
                                <w:t>Hsig</w:t>
                              </w:r>
                              <w:r w:rsidRPr="00CB3D54">
                                <w:rPr>
                                  <w:rFonts w:ascii="Arial" w:hAnsi="Arial" w:cs="Arial"/>
                                  <w:color w:val="010202"/>
                                  <w:spacing w:val="-1"/>
                                  <w:sz w:val="16"/>
                                  <w:szCs w:val="16"/>
                                </w:rPr>
                                <w:t xml:space="preserve"> = </w:t>
                              </w:r>
                              <w:r>
                                <w:rPr>
                                  <w:rFonts w:ascii="Arial" w:hAnsi="Arial" w:cs="Arial"/>
                                  <w:color w:val="010202"/>
                                  <w:spacing w:val="-1"/>
                                  <w:sz w:val="16"/>
                                  <w:szCs w:val="16"/>
                                </w:rPr>
                                <w:t>4</w:t>
                              </w:r>
                              <w:r w:rsidRPr="00CB3D54">
                                <w:rPr>
                                  <w:rFonts w:ascii="Arial" w:hAnsi="Arial" w:cs="Arial"/>
                                  <w:color w:val="010202"/>
                                  <w:spacing w:val="-1"/>
                                  <w:sz w:val="16"/>
                                  <w:szCs w:val="16"/>
                                </w:rPr>
                                <w:t xml:space="preserve"> m</w:t>
                              </w:r>
                            </w:p>
                            <w:p w14:paraId="4268DE04" w14:textId="77777777" w:rsidR="00E277C4" w:rsidRDefault="00E277C4" w:rsidP="00D93F73">
                              <w:pPr>
                                <w:ind w:left="-142"/>
                                <w:rPr>
                                  <w:rFonts w:ascii="Arial" w:hAnsi="Arial" w:cs="Arial"/>
                                  <w:color w:val="010202"/>
                                  <w:spacing w:val="-1"/>
                                  <w:sz w:val="16"/>
                                  <w:szCs w:val="16"/>
                                </w:rPr>
                              </w:pPr>
                              <w:r>
                                <w:rPr>
                                  <w:rFonts w:ascii="Arial" w:hAnsi="Arial" w:cs="Arial"/>
                                  <w:color w:val="010202"/>
                                  <w:spacing w:val="-1"/>
                                  <w:sz w:val="16"/>
                                  <w:szCs w:val="16"/>
                                </w:rPr>
                                <w:t xml:space="preserve">Nâng ngoài công trình biển </w:t>
                              </w:r>
                              <w:r w:rsidRPr="00CB3D54">
                                <w:rPr>
                                  <w:rFonts w:ascii="Arial" w:hAnsi="Arial" w:cs="Arial"/>
                                  <w:i/>
                                  <w:color w:val="010202"/>
                                  <w:spacing w:val="-1"/>
                                  <w:sz w:val="16"/>
                                  <w:szCs w:val="16"/>
                                </w:rPr>
                                <w:t>Hsig</w:t>
                              </w:r>
                              <w:r w:rsidRPr="00CB3D54">
                                <w:rPr>
                                  <w:rFonts w:ascii="Arial" w:hAnsi="Arial" w:cs="Arial"/>
                                  <w:color w:val="010202"/>
                                  <w:spacing w:val="-1"/>
                                  <w:sz w:val="16"/>
                                  <w:szCs w:val="16"/>
                                </w:rPr>
                                <w:t xml:space="preserve"> = </w:t>
                              </w:r>
                              <w:r>
                                <w:rPr>
                                  <w:rFonts w:ascii="Arial" w:hAnsi="Arial" w:cs="Arial"/>
                                  <w:color w:val="010202"/>
                                  <w:spacing w:val="-1"/>
                                  <w:sz w:val="16"/>
                                  <w:szCs w:val="16"/>
                                </w:rPr>
                                <w:t>2</w:t>
                              </w:r>
                              <w:r w:rsidRPr="00CB3D54">
                                <w:rPr>
                                  <w:rFonts w:ascii="Arial" w:hAnsi="Arial" w:cs="Arial"/>
                                  <w:color w:val="010202"/>
                                  <w:spacing w:val="-1"/>
                                  <w:sz w:val="16"/>
                                  <w:szCs w:val="16"/>
                                </w:rPr>
                                <w:t xml:space="preserve"> m</w:t>
                              </w:r>
                              <w:r>
                                <w:rPr>
                                  <w:rFonts w:ascii="Arial" w:hAnsi="Arial" w:cs="Arial"/>
                                  <w:color w:val="010202"/>
                                  <w:spacing w:val="-1"/>
                                  <w:sz w:val="16"/>
                                  <w:szCs w:val="16"/>
                                </w:rPr>
                                <w:t>.</w:t>
                              </w:r>
                            </w:p>
                            <w:p w14:paraId="4C1A1638" w14:textId="77777777" w:rsidR="00E277C4" w:rsidRDefault="00E277C4" w:rsidP="00D93F73">
                              <w:pPr>
                                <w:ind w:left="-142"/>
                                <w:rPr>
                                  <w:rFonts w:ascii="Arial" w:hAnsi="Arial" w:cs="Arial"/>
                                  <w:color w:val="010202"/>
                                  <w:spacing w:val="-1"/>
                                  <w:sz w:val="16"/>
                                  <w:szCs w:val="16"/>
                                </w:rPr>
                              </w:pPr>
                              <w:r>
                                <w:rPr>
                                  <w:rFonts w:ascii="Arial" w:hAnsi="Arial" w:cs="Arial"/>
                                  <w:color w:val="010202"/>
                                  <w:spacing w:val="-1"/>
                                  <w:sz w:val="16"/>
                                  <w:szCs w:val="16"/>
                                </w:rPr>
                                <w:t xml:space="preserve">Nâng ngoài công trình biển </w:t>
                              </w:r>
                              <w:r w:rsidRPr="00CB3D54">
                                <w:rPr>
                                  <w:rFonts w:ascii="Arial" w:hAnsi="Arial" w:cs="Arial"/>
                                  <w:i/>
                                  <w:color w:val="010202"/>
                                  <w:spacing w:val="-1"/>
                                  <w:sz w:val="16"/>
                                  <w:szCs w:val="16"/>
                                </w:rPr>
                                <w:t>Hsig</w:t>
                              </w:r>
                              <w:r w:rsidRPr="00CB3D54">
                                <w:rPr>
                                  <w:rFonts w:ascii="Arial" w:hAnsi="Arial" w:cs="Arial"/>
                                  <w:color w:val="010202"/>
                                  <w:spacing w:val="-1"/>
                                  <w:sz w:val="16"/>
                                  <w:szCs w:val="16"/>
                                </w:rPr>
                                <w:t xml:space="preserve"> = </w:t>
                              </w:r>
                              <w:r>
                                <w:rPr>
                                  <w:rFonts w:ascii="Arial" w:hAnsi="Arial" w:cs="Arial"/>
                                  <w:color w:val="010202"/>
                                  <w:spacing w:val="-1"/>
                                  <w:sz w:val="16"/>
                                  <w:szCs w:val="16"/>
                                </w:rPr>
                                <w:t>4</w:t>
                              </w:r>
                              <w:r w:rsidRPr="00CB3D54">
                                <w:rPr>
                                  <w:rFonts w:ascii="Arial" w:hAnsi="Arial" w:cs="Arial"/>
                                  <w:color w:val="010202"/>
                                  <w:spacing w:val="-1"/>
                                  <w:sz w:val="16"/>
                                  <w:szCs w:val="16"/>
                                </w:rPr>
                                <w:t xml:space="preserve"> m</w:t>
                              </w:r>
                              <w:r>
                                <w:rPr>
                                  <w:rFonts w:ascii="Arial" w:hAnsi="Arial" w:cs="Arial"/>
                                  <w:color w:val="010202"/>
                                  <w:spacing w:val="-1"/>
                                  <w:sz w:val="16"/>
                                  <w:szCs w:val="16"/>
                                </w:rPr>
                                <w:t>.</w:t>
                              </w:r>
                            </w:p>
                            <w:p w14:paraId="1FD34939" w14:textId="77777777" w:rsidR="00E277C4" w:rsidRPr="00641F81" w:rsidRDefault="00E277C4" w:rsidP="00D93F73">
                              <w:pPr>
                                <w:ind w:left="-142"/>
                                <w:rPr>
                                  <w:rFonts w:ascii="Arial" w:hAnsi="Arial" w:cs="Arial"/>
                                </w:rPr>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group w14:anchorId="580F14E7" id="Group 263" o:spid="_x0000_s1185" style="position:absolute;left:0;text-align:left;margin-left:40.5pt;margin-top:8.15pt;width:477.95pt;height:235.15pt;z-index:251686912;mso-position-horizontal-relative:text;mso-position-vertical-relative:text" coordorigin="1490,7663" coordsize="9559,47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">
                <v:shape id="Text Box 217" o:spid="_x0000_s1186" type="#_x0000_t202" style="position:absolute;left:1490;top:7663;width:9372;height:47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" filled="f" stroked="f">
                  <v:textbox>
                    <w:txbxContent>
                      <w:p w14:paraId="1095DD75" w14:textId="5018366E" w:rsidR="00E277C4" w:rsidRDefault="00E277C4" w:rsidP="00D93F73">
                        <w:r w:rsidRPr="00AB57AE">
                          <w:rPr>
                            <w:noProof/>
                          </w:rPr>
                          <w:drawing>
                            <wp:inline distT="0" distB="0" distL="0" distR="0" wp14:anchorId="6A005143" wp14:editId="7104615E">
                              <wp:extent cx="5756910" cy="2435860"/>
                              <wp:effectExtent l="0" t="0" r="0" b="0"/>
                              <wp:docPr id="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756910" cy="2435860"/>
                                      </a:xfrm>
                                      <a:prstGeom prst="rect">
                                        <a:avLst/>
                                      </a:prstGeom>
                                      <a:noFill/>
                                      <a:ln>
                                        <a:noFill/>
                                      </a:ln>
                                    </pic:spPr>
                                  </pic:pic>
                                </a:graphicData>
                              </a:graphic>
                            </wp:inline>
                          </w:drawing>
                        </w:r>
                      </w:p>
                    </w:txbxContent>
                  </v:textbox>
                </v:shape>
                <v:shape id="Text Box 218" o:spid="_x0000_s1187" type="#_x0000_t202" style="position:absolute;left:8677;top:7989;width:2372;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" filled="f" stroked="f">
                  <v:textbox>
                    <w:txbxContent>
                      <w:p w14:paraId="7FBA97BB" w14:textId="77777777" w:rsidR="00E277C4" w:rsidRPr="00641F81" w:rsidRDefault="00E277C4" w:rsidP="00D93F73">
                        <w:pPr>
                          <w:ind w:left="-142"/>
                          <w:rPr>
                            <w:rFonts w:ascii="Arial" w:hAnsi="Arial" w:cs="Arial"/>
                            <w:color w:val="010202"/>
                            <w:spacing w:val="-1"/>
                            <w:sz w:val="16"/>
                            <w:szCs w:val="16"/>
                          </w:rPr>
                        </w:pPr>
                        <w:r w:rsidRPr="00641F81">
                          <w:rPr>
                            <w:rFonts w:ascii="Arial" w:hAnsi="Arial" w:cs="Arial"/>
                            <w:color w:val="010202"/>
                            <w:spacing w:val="-1"/>
                            <w:sz w:val="16"/>
                            <w:szCs w:val="16"/>
                          </w:rPr>
                          <w:t xml:space="preserve">Nâng trên công trình </w:t>
                        </w:r>
                        <w:proofErr w:type="gramStart"/>
                        <w:r w:rsidRPr="00641F81">
                          <w:rPr>
                            <w:rFonts w:ascii="Arial" w:hAnsi="Arial" w:cs="Arial"/>
                            <w:color w:val="010202"/>
                            <w:spacing w:val="-1"/>
                            <w:sz w:val="16"/>
                            <w:szCs w:val="16"/>
                          </w:rPr>
                          <w:t xml:space="preserve">biển,  </w:t>
                        </w:r>
                        <w:r w:rsidRPr="00641F81">
                          <w:rPr>
                            <w:rFonts w:ascii="Arial" w:hAnsi="Arial" w:cs="Arial"/>
                            <w:i/>
                            <w:color w:val="010202"/>
                            <w:spacing w:val="-1"/>
                            <w:sz w:val="16"/>
                            <w:szCs w:val="16"/>
                          </w:rPr>
                          <w:t>Hsig</w:t>
                        </w:r>
                        <w:proofErr w:type="gramEnd"/>
                        <w:r w:rsidRPr="00641F81">
                          <w:rPr>
                            <w:rFonts w:ascii="Arial" w:hAnsi="Arial" w:cs="Arial"/>
                            <w:color w:val="010202"/>
                            <w:spacing w:val="-1"/>
                            <w:sz w:val="16"/>
                            <w:szCs w:val="16"/>
                          </w:rPr>
                          <w:t xml:space="preserve"> = 2 m.</w:t>
                        </w:r>
                      </w:p>
                      <w:p w14:paraId="345BD78C" w14:textId="77777777" w:rsidR="00E277C4" w:rsidRDefault="00E277C4" w:rsidP="00D93F73">
                        <w:pPr>
                          <w:ind w:left="-142"/>
                          <w:rPr>
                            <w:rFonts w:ascii="Arial" w:hAnsi="Arial" w:cs="Arial"/>
                            <w:color w:val="010202"/>
                            <w:spacing w:val="-1"/>
                            <w:sz w:val="16"/>
                            <w:szCs w:val="16"/>
                          </w:rPr>
                        </w:pPr>
                        <w:r w:rsidRPr="00CB3D54">
                          <w:rPr>
                            <w:rFonts w:ascii="Arial" w:hAnsi="Arial" w:cs="Arial"/>
                            <w:color w:val="010202"/>
                            <w:spacing w:val="-1"/>
                            <w:sz w:val="16"/>
                            <w:szCs w:val="16"/>
                          </w:rPr>
                          <w:t xml:space="preserve">Nâng trên công trình </w:t>
                        </w:r>
                        <w:proofErr w:type="gramStart"/>
                        <w:r w:rsidRPr="00CB3D54">
                          <w:rPr>
                            <w:rFonts w:ascii="Arial" w:hAnsi="Arial" w:cs="Arial"/>
                            <w:color w:val="010202"/>
                            <w:spacing w:val="-1"/>
                            <w:sz w:val="16"/>
                            <w:szCs w:val="16"/>
                          </w:rPr>
                          <w:t xml:space="preserve">biển,  </w:t>
                        </w:r>
                        <w:r w:rsidRPr="00CB3D54">
                          <w:rPr>
                            <w:rFonts w:ascii="Arial" w:hAnsi="Arial" w:cs="Arial"/>
                            <w:i/>
                            <w:color w:val="010202"/>
                            <w:spacing w:val="-1"/>
                            <w:sz w:val="16"/>
                            <w:szCs w:val="16"/>
                          </w:rPr>
                          <w:t>Hsig</w:t>
                        </w:r>
                        <w:proofErr w:type="gramEnd"/>
                        <w:r w:rsidRPr="00CB3D54">
                          <w:rPr>
                            <w:rFonts w:ascii="Arial" w:hAnsi="Arial" w:cs="Arial"/>
                            <w:color w:val="010202"/>
                            <w:spacing w:val="-1"/>
                            <w:sz w:val="16"/>
                            <w:szCs w:val="16"/>
                          </w:rPr>
                          <w:t xml:space="preserve"> = </w:t>
                        </w:r>
                        <w:r>
                          <w:rPr>
                            <w:rFonts w:ascii="Arial" w:hAnsi="Arial" w:cs="Arial"/>
                            <w:color w:val="010202"/>
                            <w:spacing w:val="-1"/>
                            <w:sz w:val="16"/>
                            <w:szCs w:val="16"/>
                          </w:rPr>
                          <w:t>4</w:t>
                        </w:r>
                        <w:r w:rsidRPr="00CB3D54">
                          <w:rPr>
                            <w:rFonts w:ascii="Arial" w:hAnsi="Arial" w:cs="Arial"/>
                            <w:color w:val="010202"/>
                            <w:spacing w:val="-1"/>
                            <w:sz w:val="16"/>
                            <w:szCs w:val="16"/>
                          </w:rPr>
                          <w:t xml:space="preserve"> m</w:t>
                        </w:r>
                      </w:p>
                      <w:p w14:paraId="4268DE04" w14:textId="77777777" w:rsidR="00E277C4" w:rsidRDefault="00E277C4" w:rsidP="00D93F73">
                        <w:pPr>
                          <w:ind w:left="-142"/>
                          <w:rPr>
                            <w:rFonts w:ascii="Arial" w:hAnsi="Arial" w:cs="Arial"/>
                            <w:color w:val="010202"/>
                            <w:spacing w:val="-1"/>
                            <w:sz w:val="16"/>
                            <w:szCs w:val="16"/>
                          </w:rPr>
                        </w:pPr>
                        <w:r>
                          <w:rPr>
                            <w:rFonts w:ascii="Arial" w:hAnsi="Arial" w:cs="Arial"/>
                            <w:color w:val="010202"/>
                            <w:spacing w:val="-1"/>
                            <w:sz w:val="16"/>
                            <w:szCs w:val="16"/>
                          </w:rPr>
                          <w:t xml:space="preserve">Nâng ngoài công trình biển </w:t>
                        </w:r>
                        <w:r w:rsidRPr="00CB3D54">
                          <w:rPr>
                            <w:rFonts w:ascii="Arial" w:hAnsi="Arial" w:cs="Arial"/>
                            <w:i/>
                            <w:color w:val="010202"/>
                            <w:spacing w:val="-1"/>
                            <w:sz w:val="16"/>
                            <w:szCs w:val="16"/>
                          </w:rPr>
                          <w:t>Hsig</w:t>
                        </w:r>
                        <w:r w:rsidRPr="00CB3D54">
                          <w:rPr>
                            <w:rFonts w:ascii="Arial" w:hAnsi="Arial" w:cs="Arial"/>
                            <w:color w:val="010202"/>
                            <w:spacing w:val="-1"/>
                            <w:sz w:val="16"/>
                            <w:szCs w:val="16"/>
                          </w:rPr>
                          <w:t xml:space="preserve"> = </w:t>
                        </w:r>
                        <w:r>
                          <w:rPr>
                            <w:rFonts w:ascii="Arial" w:hAnsi="Arial" w:cs="Arial"/>
                            <w:color w:val="010202"/>
                            <w:spacing w:val="-1"/>
                            <w:sz w:val="16"/>
                            <w:szCs w:val="16"/>
                          </w:rPr>
                          <w:t>2</w:t>
                        </w:r>
                        <w:r w:rsidRPr="00CB3D54">
                          <w:rPr>
                            <w:rFonts w:ascii="Arial" w:hAnsi="Arial" w:cs="Arial"/>
                            <w:color w:val="010202"/>
                            <w:spacing w:val="-1"/>
                            <w:sz w:val="16"/>
                            <w:szCs w:val="16"/>
                          </w:rPr>
                          <w:t xml:space="preserve"> m</w:t>
                        </w:r>
                        <w:r>
                          <w:rPr>
                            <w:rFonts w:ascii="Arial" w:hAnsi="Arial" w:cs="Arial"/>
                            <w:color w:val="010202"/>
                            <w:spacing w:val="-1"/>
                            <w:sz w:val="16"/>
                            <w:szCs w:val="16"/>
                          </w:rPr>
                          <w:t>.</w:t>
                        </w:r>
                      </w:p>
                      <w:p w14:paraId="4C1A1638" w14:textId="77777777" w:rsidR="00E277C4" w:rsidRDefault="00E277C4" w:rsidP="00D93F73">
                        <w:pPr>
                          <w:ind w:left="-142"/>
                          <w:rPr>
                            <w:rFonts w:ascii="Arial" w:hAnsi="Arial" w:cs="Arial"/>
                            <w:color w:val="010202"/>
                            <w:spacing w:val="-1"/>
                            <w:sz w:val="16"/>
                            <w:szCs w:val="16"/>
                          </w:rPr>
                        </w:pPr>
                        <w:r>
                          <w:rPr>
                            <w:rFonts w:ascii="Arial" w:hAnsi="Arial" w:cs="Arial"/>
                            <w:color w:val="010202"/>
                            <w:spacing w:val="-1"/>
                            <w:sz w:val="16"/>
                            <w:szCs w:val="16"/>
                          </w:rPr>
                          <w:t xml:space="preserve">Nâng ngoài công trình biển </w:t>
                        </w:r>
                        <w:r w:rsidRPr="00CB3D54">
                          <w:rPr>
                            <w:rFonts w:ascii="Arial" w:hAnsi="Arial" w:cs="Arial"/>
                            <w:i/>
                            <w:color w:val="010202"/>
                            <w:spacing w:val="-1"/>
                            <w:sz w:val="16"/>
                            <w:szCs w:val="16"/>
                          </w:rPr>
                          <w:t>Hsig</w:t>
                        </w:r>
                        <w:r w:rsidRPr="00CB3D54">
                          <w:rPr>
                            <w:rFonts w:ascii="Arial" w:hAnsi="Arial" w:cs="Arial"/>
                            <w:color w:val="010202"/>
                            <w:spacing w:val="-1"/>
                            <w:sz w:val="16"/>
                            <w:szCs w:val="16"/>
                          </w:rPr>
                          <w:t xml:space="preserve"> = </w:t>
                        </w:r>
                        <w:r>
                          <w:rPr>
                            <w:rFonts w:ascii="Arial" w:hAnsi="Arial" w:cs="Arial"/>
                            <w:color w:val="010202"/>
                            <w:spacing w:val="-1"/>
                            <w:sz w:val="16"/>
                            <w:szCs w:val="16"/>
                          </w:rPr>
                          <w:t>4</w:t>
                        </w:r>
                        <w:r w:rsidRPr="00CB3D54">
                          <w:rPr>
                            <w:rFonts w:ascii="Arial" w:hAnsi="Arial" w:cs="Arial"/>
                            <w:color w:val="010202"/>
                            <w:spacing w:val="-1"/>
                            <w:sz w:val="16"/>
                            <w:szCs w:val="16"/>
                          </w:rPr>
                          <w:t xml:space="preserve"> m</w:t>
                        </w:r>
                        <w:r>
                          <w:rPr>
                            <w:rFonts w:ascii="Arial" w:hAnsi="Arial" w:cs="Arial"/>
                            <w:color w:val="010202"/>
                            <w:spacing w:val="-1"/>
                            <w:sz w:val="16"/>
                            <w:szCs w:val="16"/>
                          </w:rPr>
                          <w:t>.</w:t>
                        </w:r>
                      </w:p>
                      <w:p w14:paraId="1FD34939" w14:textId="77777777" w:rsidR="00E277C4" w:rsidRPr="00641F81" w:rsidRDefault="00E277C4" w:rsidP="00D93F73">
                        <w:pPr>
                          <w:ind w:left="-142"/>
                          <w:rPr>
                            <w:rFonts w:ascii="Arial" w:hAnsi="Arial" w:cs="Arial"/>
                          </w:rPr>
                        </w:pPr>
                      </w:p>
                    </w:txbxContent>
                  </v:textbox>
                </v:shape>
              </v:group>
            </w:pict>
          </mc:Fallback>
        </mc:AlternateContent>
      </w:r>
      <w:r w:rsidRPr="00CD55A9">
        <w:rPr>
          <w:rFonts w:ascii="Arial" w:hAnsi="Arial"/>
          <w:noProof/>
          <w:szCs w:val="24"/>
          <w:lang w:val="en-US"/>
        </w:rPr>
        <mc:AlternateContent>
          <mc:Choice Requires="wps">
            <w:drawing>
              <wp:anchor distT="0" distB="0" distL="114300" distR="114300" simplePos="0" relativeHeight="251654144" behindDoc="0" locked="0" layoutInCell="1" allowOverlap="1" wp14:anchorId="55A1B84F" wp14:editId="591C4154">
                <wp:simplePos x="0" y="0"/>
                <wp:positionH relativeFrom="column">
                  <wp:posOffset>720725</wp:posOffset>
                </wp:positionH>
                <wp:positionV relativeFrom="paragraph">
                  <wp:posOffset>95250</wp:posOffset>
                </wp:positionV>
                <wp:extent cx="581660" cy="2701290"/>
                <wp:effectExtent l="0" t="0" r="0" b="0"/>
                <wp:wrapNone/>
                <wp:docPr id="1014686301" name="Text Box 2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660" cy="2701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0A79C1" w14:textId="77777777" w:rsidR="00E277C4" w:rsidRPr="00641F81" w:rsidRDefault="00E277C4" w:rsidP="00D93F73">
                            <w:pPr>
                              <w:rPr>
                                <w:rFonts w:ascii="Arial" w:hAnsi="Arial" w:cs="Arial"/>
                                <w:sz w:val="18"/>
                                <w:szCs w:val="18"/>
                                <w:lang w:val="en-US"/>
                              </w:rPr>
                            </w:pPr>
                            <w:r w:rsidRPr="00641F81">
                              <w:rPr>
                                <w:rFonts w:ascii="Arial" w:hAnsi="Arial" w:cs="Arial"/>
                                <w:sz w:val="18"/>
                                <w:szCs w:val="18"/>
                                <w:lang w:val="en-US"/>
                              </w:rPr>
                              <w:t>80.000</w:t>
                            </w:r>
                          </w:p>
                          <w:p w14:paraId="08EDA3CE" w14:textId="77777777" w:rsidR="00E277C4" w:rsidRPr="00641F81" w:rsidRDefault="00E277C4" w:rsidP="00D93F73">
                            <w:pPr>
                              <w:rPr>
                                <w:rFonts w:ascii="Arial" w:hAnsi="Arial" w:cs="Arial"/>
                                <w:sz w:val="18"/>
                                <w:szCs w:val="18"/>
                                <w:lang w:val="en-US"/>
                              </w:rPr>
                            </w:pPr>
                          </w:p>
                          <w:p w14:paraId="1FB1BC47" w14:textId="77777777" w:rsidR="00E277C4" w:rsidRPr="00641F81" w:rsidRDefault="00E277C4" w:rsidP="00D93F73">
                            <w:pPr>
                              <w:rPr>
                                <w:rFonts w:ascii="Arial" w:hAnsi="Arial" w:cs="Arial"/>
                                <w:sz w:val="18"/>
                                <w:szCs w:val="18"/>
                                <w:lang w:val="en-US"/>
                              </w:rPr>
                            </w:pPr>
                            <w:r w:rsidRPr="00641F81">
                              <w:rPr>
                                <w:rFonts w:ascii="Arial" w:hAnsi="Arial" w:cs="Arial"/>
                                <w:sz w:val="18"/>
                                <w:szCs w:val="18"/>
                                <w:lang w:val="en-US"/>
                              </w:rPr>
                              <w:t>70.000</w:t>
                            </w:r>
                          </w:p>
                          <w:p w14:paraId="0090AA3E" w14:textId="77777777" w:rsidR="00E277C4" w:rsidRPr="00641F81" w:rsidRDefault="00E277C4" w:rsidP="00D93F73">
                            <w:pPr>
                              <w:rPr>
                                <w:rFonts w:ascii="Arial" w:hAnsi="Arial" w:cs="Arial"/>
                                <w:sz w:val="18"/>
                                <w:szCs w:val="18"/>
                                <w:lang w:val="en-US"/>
                              </w:rPr>
                            </w:pPr>
                          </w:p>
                          <w:p w14:paraId="48DFB3B6" w14:textId="77777777" w:rsidR="00E277C4" w:rsidRPr="00641F81" w:rsidRDefault="00E277C4" w:rsidP="00D93F73">
                            <w:pPr>
                              <w:spacing w:before="60"/>
                              <w:rPr>
                                <w:rFonts w:ascii="Arial" w:hAnsi="Arial" w:cs="Arial"/>
                                <w:sz w:val="18"/>
                                <w:szCs w:val="18"/>
                                <w:lang w:val="en-US"/>
                              </w:rPr>
                            </w:pPr>
                            <w:r w:rsidRPr="00641F81">
                              <w:rPr>
                                <w:rFonts w:ascii="Arial" w:hAnsi="Arial" w:cs="Arial"/>
                                <w:sz w:val="18"/>
                                <w:szCs w:val="18"/>
                                <w:lang w:val="en-US"/>
                              </w:rPr>
                              <w:t>60.000</w:t>
                            </w:r>
                          </w:p>
                          <w:p w14:paraId="48FE26E2" w14:textId="77777777" w:rsidR="00E277C4" w:rsidRPr="00641F81" w:rsidRDefault="00E277C4" w:rsidP="00D93F73">
                            <w:pPr>
                              <w:spacing w:before="60"/>
                              <w:rPr>
                                <w:rFonts w:ascii="Arial" w:hAnsi="Arial" w:cs="Arial"/>
                                <w:sz w:val="18"/>
                                <w:szCs w:val="18"/>
                                <w:lang w:val="en-US"/>
                              </w:rPr>
                            </w:pPr>
                          </w:p>
                          <w:p w14:paraId="59268245" w14:textId="77777777" w:rsidR="00E277C4" w:rsidRPr="00641F81" w:rsidRDefault="00E277C4" w:rsidP="00D93F73">
                            <w:pPr>
                              <w:rPr>
                                <w:rFonts w:ascii="Arial" w:hAnsi="Arial" w:cs="Arial"/>
                                <w:sz w:val="18"/>
                                <w:szCs w:val="18"/>
                                <w:lang w:val="en-US"/>
                              </w:rPr>
                            </w:pPr>
                            <w:r w:rsidRPr="00641F81">
                              <w:rPr>
                                <w:rFonts w:ascii="Arial" w:hAnsi="Arial" w:cs="Arial"/>
                                <w:sz w:val="18"/>
                                <w:szCs w:val="18"/>
                                <w:lang w:val="en-US"/>
                              </w:rPr>
                              <w:t>50.000</w:t>
                            </w:r>
                          </w:p>
                          <w:p w14:paraId="35606690" w14:textId="77777777" w:rsidR="00E277C4" w:rsidRPr="00641F81" w:rsidRDefault="00E277C4" w:rsidP="00D93F73">
                            <w:pPr>
                              <w:rPr>
                                <w:rFonts w:ascii="Arial" w:hAnsi="Arial" w:cs="Arial"/>
                                <w:sz w:val="18"/>
                                <w:szCs w:val="18"/>
                                <w:lang w:val="en-US"/>
                              </w:rPr>
                            </w:pPr>
                          </w:p>
                          <w:p w14:paraId="4E4B5F74" w14:textId="77777777" w:rsidR="00E277C4" w:rsidRPr="00641F81" w:rsidRDefault="00E277C4" w:rsidP="00D93F73">
                            <w:pPr>
                              <w:spacing w:before="60"/>
                              <w:rPr>
                                <w:rFonts w:ascii="Arial" w:hAnsi="Arial" w:cs="Arial"/>
                                <w:sz w:val="18"/>
                                <w:szCs w:val="18"/>
                                <w:lang w:val="en-US"/>
                              </w:rPr>
                            </w:pPr>
                            <w:r w:rsidRPr="00641F81">
                              <w:rPr>
                                <w:rFonts w:ascii="Arial" w:hAnsi="Arial" w:cs="Arial"/>
                                <w:sz w:val="18"/>
                                <w:szCs w:val="18"/>
                                <w:lang w:val="en-US"/>
                              </w:rPr>
                              <w:t>40.000</w:t>
                            </w:r>
                          </w:p>
                          <w:p w14:paraId="3C99C75F" w14:textId="77777777" w:rsidR="00E277C4" w:rsidRPr="00641F81" w:rsidRDefault="00E277C4" w:rsidP="00D93F73">
                            <w:pPr>
                              <w:spacing w:before="60"/>
                              <w:rPr>
                                <w:rFonts w:ascii="Arial" w:hAnsi="Arial" w:cs="Arial"/>
                                <w:sz w:val="18"/>
                                <w:szCs w:val="18"/>
                                <w:lang w:val="en-US"/>
                              </w:rPr>
                            </w:pPr>
                          </w:p>
                          <w:p w14:paraId="7282665E" w14:textId="77777777" w:rsidR="00E277C4" w:rsidRPr="00641F81" w:rsidRDefault="00E277C4" w:rsidP="00D93F73">
                            <w:pPr>
                              <w:rPr>
                                <w:rFonts w:ascii="Arial" w:hAnsi="Arial" w:cs="Arial"/>
                                <w:sz w:val="18"/>
                                <w:szCs w:val="18"/>
                                <w:lang w:val="en-US"/>
                              </w:rPr>
                            </w:pPr>
                            <w:r w:rsidRPr="00641F81">
                              <w:rPr>
                                <w:rFonts w:ascii="Arial" w:hAnsi="Arial" w:cs="Arial"/>
                                <w:sz w:val="18"/>
                                <w:szCs w:val="18"/>
                                <w:lang w:val="en-US"/>
                              </w:rPr>
                              <w:t>30.000</w:t>
                            </w:r>
                          </w:p>
                          <w:p w14:paraId="0F9E22B5" w14:textId="77777777" w:rsidR="00E277C4" w:rsidRPr="00641F81" w:rsidRDefault="00E277C4" w:rsidP="00D93F73">
                            <w:pPr>
                              <w:rPr>
                                <w:rFonts w:ascii="Arial" w:hAnsi="Arial" w:cs="Arial"/>
                                <w:sz w:val="18"/>
                                <w:szCs w:val="18"/>
                                <w:lang w:val="en-US"/>
                              </w:rPr>
                            </w:pPr>
                          </w:p>
                          <w:p w14:paraId="40A6254A" w14:textId="77777777" w:rsidR="00E277C4" w:rsidRPr="00641F81" w:rsidRDefault="00E277C4" w:rsidP="00D93F73">
                            <w:pPr>
                              <w:rPr>
                                <w:rFonts w:ascii="Arial" w:hAnsi="Arial" w:cs="Arial"/>
                                <w:sz w:val="18"/>
                                <w:szCs w:val="18"/>
                                <w:lang w:val="en-US"/>
                              </w:rPr>
                            </w:pPr>
                            <w:r w:rsidRPr="00641F81">
                              <w:rPr>
                                <w:rFonts w:ascii="Arial" w:hAnsi="Arial" w:cs="Arial"/>
                                <w:sz w:val="18"/>
                                <w:szCs w:val="18"/>
                                <w:lang w:val="en-US"/>
                              </w:rPr>
                              <w:t>20.000</w:t>
                            </w:r>
                          </w:p>
                          <w:p w14:paraId="40F14FD0" w14:textId="77777777" w:rsidR="00E277C4" w:rsidRPr="00641F81" w:rsidRDefault="00E277C4" w:rsidP="00D93F73">
                            <w:pPr>
                              <w:rPr>
                                <w:rFonts w:ascii="Arial" w:hAnsi="Arial" w:cs="Arial"/>
                                <w:sz w:val="18"/>
                                <w:szCs w:val="18"/>
                                <w:lang w:val="en-US"/>
                              </w:rPr>
                            </w:pPr>
                          </w:p>
                          <w:p w14:paraId="048FC6CB" w14:textId="77777777" w:rsidR="00E277C4" w:rsidRPr="00641F81" w:rsidRDefault="00E277C4" w:rsidP="00D93F73">
                            <w:pPr>
                              <w:spacing w:before="60"/>
                              <w:rPr>
                                <w:rFonts w:ascii="Arial" w:hAnsi="Arial" w:cs="Arial"/>
                                <w:sz w:val="18"/>
                                <w:szCs w:val="18"/>
                                <w:lang w:val="en-US"/>
                              </w:rPr>
                            </w:pPr>
                            <w:r w:rsidRPr="00641F81">
                              <w:rPr>
                                <w:rFonts w:ascii="Arial" w:hAnsi="Arial" w:cs="Arial"/>
                                <w:sz w:val="18"/>
                                <w:szCs w:val="18"/>
                                <w:lang w:val="en-US"/>
                              </w:rPr>
                              <w:t>10.000</w:t>
                            </w:r>
                          </w:p>
                          <w:p w14:paraId="1ACA0043" w14:textId="77777777" w:rsidR="00E277C4" w:rsidRPr="00641F81" w:rsidRDefault="00E277C4" w:rsidP="00D93F73">
                            <w:pPr>
                              <w:spacing w:before="60"/>
                              <w:rPr>
                                <w:rFonts w:ascii="Arial" w:hAnsi="Arial" w:cs="Arial"/>
                                <w:sz w:val="18"/>
                                <w:szCs w:val="18"/>
                                <w:lang w:val="en-US"/>
                              </w:rPr>
                            </w:pPr>
                          </w:p>
                          <w:p w14:paraId="5278CBC0" w14:textId="77777777" w:rsidR="00E277C4" w:rsidRPr="00641F81" w:rsidRDefault="00E277C4" w:rsidP="00D93F73">
                            <w:pPr>
                              <w:rPr>
                                <w:rFonts w:ascii="Arial" w:hAnsi="Arial" w:cs="Arial"/>
                                <w:sz w:val="18"/>
                                <w:szCs w:val="18"/>
                                <w:lang w:val="en-US"/>
                              </w:rPr>
                            </w:pPr>
                            <w:r w:rsidRPr="00641F81">
                              <w:rPr>
                                <w:rFonts w:ascii="Arial" w:hAnsi="Arial" w:cs="Arial"/>
                                <w:sz w:val="18"/>
                                <w:szCs w:val="18"/>
                                <w:lang w:val="en-US"/>
                              </w:rPr>
                              <w:t xml:space="preserve">         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55A1B84F" id="Text Box 219" o:spid="_x0000_s1188" type="#_x0000_t202" style="position:absolute;left:0;text-align:left;margin-left:56.75pt;margin-top:7.5pt;width:45.8pt;height:212.7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" filled="f" stroked="f">
                <v:textbox>
                  <w:txbxContent>
                    <w:p w14:paraId="0C0A79C1" w14:textId="77777777" w:rsidR="00E277C4" w:rsidRPr="00641F81" w:rsidRDefault="00E277C4" w:rsidP="00D93F73">
                      <w:pPr>
                        <w:rPr>
                          <w:rFonts w:ascii="Arial" w:hAnsi="Arial" w:cs="Arial"/>
                          <w:sz w:val="18"/>
                          <w:szCs w:val="18"/>
                          <w:lang w:val="en-US"/>
                        </w:rPr>
                      </w:pPr>
                      <w:r w:rsidRPr="00641F81">
                        <w:rPr>
                          <w:rFonts w:ascii="Arial" w:hAnsi="Arial" w:cs="Arial"/>
                          <w:sz w:val="18"/>
                          <w:szCs w:val="18"/>
                          <w:lang w:val="en-US"/>
                        </w:rPr>
                        <w:t>80.000</w:t>
                      </w:r>
                    </w:p>
                    <w:p w14:paraId="08EDA3CE" w14:textId="77777777" w:rsidR="00E277C4" w:rsidRPr="00641F81" w:rsidRDefault="00E277C4" w:rsidP="00D93F73">
                      <w:pPr>
                        <w:rPr>
                          <w:rFonts w:ascii="Arial" w:hAnsi="Arial" w:cs="Arial"/>
                          <w:sz w:val="18"/>
                          <w:szCs w:val="18"/>
                          <w:lang w:val="en-US"/>
                        </w:rPr>
                      </w:pPr>
                    </w:p>
                    <w:p w14:paraId="1FB1BC47" w14:textId="77777777" w:rsidR="00E277C4" w:rsidRPr="00641F81" w:rsidRDefault="00E277C4" w:rsidP="00D93F73">
                      <w:pPr>
                        <w:rPr>
                          <w:rFonts w:ascii="Arial" w:hAnsi="Arial" w:cs="Arial"/>
                          <w:sz w:val="18"/>
                          <w:szCs w:val="18"/>
                          <w:lang w:val="en-US"/>
                        </w:rPr>
                      </w:pPr>
                      <w:r w:rsidRPr="00641F81">
                        <w:rPr>
                          <w:rFonts w:ascii="Arial" w:hAnsi="Arial" w:cs="Arial"/>
                          <w:sz w:val="18"/>
                          <w:szCs w:val="18"/>
                          <w:lang w:val="en-US"/>
                        </w:rPr>
                        <w:t>70.000</w:t>
                      </w:r>
                    </w:p>
                    <w:p w14:paraId="0090AA3E" w14:textId="77777777" w:rsidR="00E277C4" w:rsidRPr="00641F81" w:rsidRDefault="00E277C4" w:rsidP="00D93F73">
                      <w:pPr>
                        <w:rPr>
                          <w:rFonts w:ascii="Arial" w:hAnsi="Arial" w:cs="Arial"/>
                          <w:sz w:val="18"/>
                          <w:szCs w:val="18"/>
                          <w:lang w:val="en-US"/>
                        </w:rPr>
                      </w:pPr>
                    </w:p>
                    <w:p w14:paraId="48DFB3B6" w14:textId="77777777" w:rsidR="00E277C4" w:rsidRPr="00641F81" w:rsidRDefault="00E277C4" w:rsidP="00D93F73">
                      <w:pPr>
                        <w:spacing w:before="60"/>
                        <w:rPr>
                          <w:rFonts w:ascii="Arial" w:hAnsi="Arial" w:cs="Arial"/>
                          <w:sz w:val="18"/>
                          <w:szCs w:val="18"/>
                          <w:lang w:val="en-US"/>
                        </w:rPr>
                      </w:pPr>
                      <w:r w:rsidRPr="00641F81">
                        <w:rPr>
                          <w:rFonts w:ascii="Arial" w:hAnsi="Arial" w:cs="Arial"/>
                          <w:sz w:val="18"/>
                          <w:szCs w:val="18"/>
                          <w:lang w:val="en-US"/>
                        </w:rPr>
                        <w:t>60.000</w:t>
                      </w:r>
                    </w:p>
                    <w:p w14:paraId="48FE26E2" w14:textId="77777777" w:rsidR="00E277C4" w:rsidRPr="00641F81" w:rsidRDefault="00E277C4" w:rsidP="00D93F73">
                      <w:pPr>
                        <w:spacing w:before="60"/>
                        <w:rPr>
                          <w:rFonts w:ascii="Arial" w:hAnsi="Arial" w:cs="Arial"/>
                          <w:sz w:val="18"/>
                          <w:szCs w:val="18"/>
                          <w:lang w:val="en-US"/>
                        </w:rPr>
                      </w:pPr>
                    </w:p>
                    <w:p w14:paraId="59268245" w14:textId="77777777" w:rsidR="00E277C4" w:rsidRPr="00641F81" w:rsidRDefault="00E277C4" w:rsidP="00D93F73">
                      <w:pPr>
                        <w:rPr>
                          <w:rFonts w:ascii="Arial" w:hAnsi="Arial" w:cs="Arial"/>
                          <w:sz w:val="18"/>
                          <w:szCs w:val="18"/>
                          <w:lang w:val="en-US"/>
                        </w:rPr>
                      </w:pPr>
                      <w:r w:rsidRPr="00641F81">
                        <w:rPr>
                          <w:rFonts w:ascii="Arial" w:hAnsi="Arial" w:cs="Arial"/>
                          <w:sz w:val="18"/>
                          <w:szCs w:val="18"/>
                          <w:lang w:val="en-US"/>
                        </w:rPr>
                        <w:t>50.000</w:t>
                      </w:r>
                    </w:p>
                    <w:p w14:paraId="35606690" w14:textId="77777777" w:rsidR="00E277C4" w:rsidRPr="00641F81" w:rsidRDefault="00E277C4" w:rsidP="00D93F73">
                      <w:pPr>
                        <w:rPr>
                          <w:rFonts w:ascii="Arial" w:hAnsi="Arial" w:cs="Arial"/>
                          <w:sz w:val="18"/>
                          <w:szCs w:val="18"/>
                          <w:lang w:val="en-US"/>
                        </w:rPr>
                      </w:pPr>
                    </w:p>
                    <w:p w14:paraId="4E4B5F74" w14:textId="77777777" w:rsidR="00E277C4" w:rsidRPr="00641F81" w:rsidRDefault="00E277C4" w:rsidP="00D93F73">
                      <w:pPr>
                        <w:spacing w:before="60"/>
                        <w:rPr>
                          <w:rFonts w:ascii="Arial" w:hAnsi="Arial" w:cs="Arial"/>
                          <w:sz w:val="18"/>
                          <w:szCs w:val="18"/>
                          <w:lang w:val="en-US"/>
                        </w:rPr>
                      </w:pPr>
                      <w:r w:rsidRPr="00641F81">
                        <w:rPr>
                          <w:rFonts w:ascii="Arial" w:hAnsi="Arial" w:cs="Arial"/>
                          <w:sz w:val="18"/>
                          <w:szCs w:val="18"/>
                          <w:lang w:val="en-US"/>
                        </w:rPr>
                        <w:t>40.000</w:t>
                      </w:r>
                    </w:p>
                    <w:p w14:paraId="3C99C75F" w14:textId="77777777" w:rsidR="00E277C4" w:rsidRPr="00641F81" w:rsidRDefault="00E277C4" w:rsidP="00D93F73">
                      <w:pPr>
                        <w:spacing w:before="60"/>
                        <w:rPr>
                          <w:rFonts w:ascii="Arial" w:hAnsi="Arial" w:cs="Arial"/>
                          <w:sz w:val="18"/>
                          <w:szCs w:val="18"/>
                          <w:lang w:val="en-US"/>
                        </w:rPr>
                      </w:pPr>
                    </w:p>
                    <w:p w14:paraId="7282665E" w14:textId="77777777" w:rsidR="00E277C4" w:rsidRPr="00641F81" w:rsidRDefault="00E277C4" w:rsidP="00D93F73">
                      <w:pPr>
                        <w:rPr>
                          <w:rFonts w:ascii="Arial" w:hAnsi="Arial" w:cs="Arial"/>
                          <w:sz w:val="18"/>
                          <w:szCs w:val="18"/>
                          <w:lang w:val="en-US"/>
                        </w:rPr>
                      </w:pPr>
                      <w:r w:rsidRPr="00641F81">
                        <w:rPr>
                          <w:rFonts w:ascii="Arial" w:hAnsi="Arial" w:cs="Arial"/>
                          <w:sz w:val="18"/>
                          <w:szCs w:val="18"/>
                          <w:lang w:val="en-US"/>
                        </w:rPr>
                        <w:t>30.000</w:t>
                      </w:r>
                    </w:p>
                    <w:p w14:paraId="0F9E22B5" w14:textId="77777777" w:rsidR="00E277C4" w:rsidRPr="00641F81" w:rsidRDefault="00E277C4" w:rsidP="00D93F73">
                      <w:pPr>
                        <w:rPr>
                          <w:rFonts w:ascii="Arial" w:hAnsi="Arial" w:cs="Arial"/>
                          <w:sz w:val="18"/>
                          <w:szCs w:val="18"/>
                          <w:lang w:val="en-US"/>
                        </w:rPr>
                      </w:pPr>
                    </w:p>
                    <w:p w14:paraId="40A6254A" w14:textId="77777777" w:rsidR="00E277C4" w:rsidRPr="00641F81" w:rsidRDefault="00E277C4" w:rsidP="00D93F73">
                      <w:pPr>
                        <w:rPr>
                          <w:rFonts w:ascii="Arial" w:hAnsi="Arial" w:cs="Arial"/>
                          <w:sz w:val="18"/>
                          <w:szCs w:val="18"/>
                          <w:lang w:val="en-US"/>
                        </w:rPr>
                      </w:pPr>
                      <w:r w:rsidRPr="00641F81">
                        <w:rPr>
                          <w:rFonts w:ascii="Arial" w:hAnsi="Arial" w:cs="Arial"/>
                          <w:sz w:val="18"/>
                          <w:szCs w:val="18"/>
                          <w:lang w:val="en-US"/>
                        </w:rPr>
                        <w:t>20.000</w:t>
                      </w:r>
                    </w:p>
                    <w:p w14:paraId="40F14FD0" w14:textId="77777777" w:rsidR="00E277C4" w:rsidRPr="00641F81" w:rsidRDefault="00E277C4" w:rsidP="00D93F73">
                      <w:pPr>
                        <w:rPr>
                          <w:rFonts w:ascii="Arial" w:hAnsi="Arial" w:cs="Arial"/>
                          <w:sz w:val="18"/>
                          <w:szCs w:val="18"/>
                          <w:lang w:val="en-US"/>
                        </w:rPr>
                      </w:pPr>
                    </w:p>
                    <w:p w14:paraId="048FC6CB" w14:textId="77777777" w:rsidR="00E277C4" w:rsidRPr="00641F81" w:rsidRDefault="00E277C4" w:rsidP="00D93F73">
                      <w:pPr>
                        <w:spacing w:before="60"/>
                        <w:rPr>
                          <w:rFonts w:ascii="Arial" w:hAnsi="Arial" w:cs="Arial"/>
                          <w:sz w:val="18"/>
                          <w:szCs w:val="18"/>
                          <w:lang w:val="en-US"/>
                        </w:rPr>
                      </w:pPr>
                      <w:r w:rsidRPr="00641F81">
                        <w:rPr>
                          <w:rFonts w:ascii="Arial" w:hAnsi="Arial" w:cs="Arial"/>
                          <w:sz w:val="18"/>
                          <w:szCs w:val="18"/>
                          <w:lang w:val="en-US"/>
                        </w:rPr>
                        <w:t>10.000</w:t>
                      </w:r>
                    </w:p>
                    <w:p w14:paraId="1ACA0043" w14:textId="77777777" w:rsidR="00E277C4" w:rsidRPr="00641F81" w:rsidRDefault="00E277C4" w:rsidP="00D93F73">
                      <w:pPr>
                        <w:spacing w:before="60"/>
                        <w:rPr>
                          <w:rFonts w:ascii="Arial" w:hAnsi="Arial" w:cs="Arial"/>
                          <w:sz w:val="18"/>
                          <w:szCs w:val="18"/>
                          <w:lang w:val="en-US"/>
                        </w:rPr>
                      </w:pPr>
                    </w:p>
                    <w:p w14:paraId="5278CBC0" w14:textId="77777777" w:rsidR="00E277C4" w:rsidRPr="00641F81" w:rsidRDefault="00E277C4" w:rsidP="00D93F73">
                      <w:pPr>
                        <w:rPr>
                          <w:rFonts w:ascii="Arial" w:hAnsi="Arial" w:cs="Arial"/>
                          <w:sz w:val="18"/>
                          <w:szCs w:val="18"/>
                          <w:lang w:val="en-US"/>
                        </w:rPr>
                      </w:pPr>
                      <w:r w:rsidRPr="00641F81">
                        <w:rPr>
                          <w:rFonts w:ascii="Arial" w:hAnsi="Arial" w:cs="Arial"/>
                          <w:sz w:val="18"/>
                          <w:szCs w:val="18"/>
                          <w:lang w:val="en-US"/>
                        </w:rPr>
                        <w:t xml:space="preserve">         0</w:t>
                      </w:r>
                    </w:p>
                  </w:txbxContent>
                </v:textbox>
              </v:shape>
            </w:pict>
          </mc:Fallback>
        </mc:AlternateContent>
      </w:r>
    </w:p>
    <w:p w14:paraId="1090D6FE" w14:textId="37377797" w:rsidR="00D93F73" w:rsidRPr="00CD55A9" w:rsidRDefault="009D105F" w:rsidP="00D93F73">
      <w:pPr>
        <w:spacing w:before="120" w:line="300" w:lineRule="exact"/>
        <w:jc w:val="both"/>
        <w:rPr>
          <w:rFonts w:ascii="Arial" w:hAnsi="Arial"/>
          <w:szCs w:val="24"/>
          <w:lang w:val="en-US"/>
        </w:rPr>
      </w:pPr>
      <w:r w:rsidRPr="00CD55A9">
        <w:rPr>
          <w:rFonts w:ascii="Arial" w:hAnsi="Arial"/>
          <w:noProof/>
          <w:szCs w:val="24"/>
          <w:lang w:val="en-US"/>
        </w:rPr>
        <mc:AlternateContent>
          <mc:Choice Requires="wps">
            <w:drawing>
              <wp:anchor distT="0" distB="0" distL="114300" distR="114300" simplePos="0" relativeHeight="251687936" behindDoc="0" locked="0" layoutInCell="1" allowOverlap="1" wp14:anchorId="38289919" wp14:editId="368DD8DD">
                <wp:simplePos x="0" y="0"/>
                <wp:positionH relativeFrom="column">
                  <wp:posOffset>442918</wp:posOffset>
                </wp:positionH>
                <wp:positionV relativeFrom="paragraph">
                  <wp:posOffset>86038</wp:posOffset>
                </wp:positionV>
                <wp:extent cx="340360" cy="1821815"/>
                <wp:effectExtent l="0" t="0" r="0" b="0"/>
                <wp:wrapNone/>
                <wp:docPr id="1824028091" name="Text Box 2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0360" cy="18218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DDCD2A3" w14:textId="77777777" w:rsidR="00E277C4" w:rsidRPr="00671C97" w:rsidRDefault="00E277C4" w:rsidP="00671C97">
                            <w:pPr>
                              <w:jc w:val="center"/>
                              <w:rPr>
                                <w:rFonts w:ascii="Arial" w:hAnsi="Arial" w:cs="Arial"/>
                                <w:sz w:val="20"/>
                              </w:rPr>
                            </w:pPr>
                            <w:r w:rsidRPr="00671C97">
                              <w:rPr>
                                <w:rFonts w:ascii="Arial" w:hAnsi="Arial" w:cs="Arial"/>
                                <w:sz w:val="20"/>
                              </w:rPr>
                              <w:t>Tải làm việc an toàn, Ibs</w:t>
                            </w:r>
                          </w:p>
                        </w:txbxContent>
                      </wps:txbx>
                      <wps:bodyPr rot="0"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38289919" id="Text Box 264" o:spid="_x0000_s1189" type="#_x0000_t202" style="position:absolute;left:0;text-align:left;margin-left:34.9pt;margin-top:6.75pt;width:26.8pt;height:143.4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" stroked="f">
                <v:textbox style="layout-flow:vertical;mso-layout-flow-alt:bottom-to-top">
                  <w:txbxContent>
                    <w:p w14:paraId="0DDCD2A3" w14:textId="77777777" w:rsidR="00E277C4" w:rsidRPr="00671C97" w:rsidRDefault="00E277C4" w:rsidP="00671C97">
                      <w:pPr>
                        <w:jc w:val="center"/>
                        <w:rPr>
                          <w:rFonts w:ascii="Arial" w:hAnsi="Arial" w:cs="Arial"/>
                          <w:sz w:val="20"/>
                        </w:rPr>
                      </w:pPr>
                      <w:r w:rsidRPr="00671C97">
                        <w:rPr>
                          <w:rFonts w:ascii="Arial" w:hAnsi="Arial" w:cs="Arial"/>
                          <w:sz w:val="20"/>
                        </w:rPr>
                        <w:t>Tải làm việc an toàn, Ibs</w:t>
                      </w:r>
                    </w:p>
                  </w:txbxContent>
                </v:textbox>
              </v:shape>
            </w:pict>
          </mc:Fallback>
        </mc:AlternateContent>
      </w:r>
    </w:p>
    <w:p w14:paraId="1F947550" w14:textId="77777777" w:rsidR="00D93F73" w:rsidRPr="00CD55A9" w:rsidRDefault="00D93F73" w:rsidP="00D93F73">
      <w:pPr>
        <w:spacing w:before="120" w:line="300" w:lineRule="exact"/>
        <w:jc w:val="both"/>
        <w:rPr>
          <w:rFonts w:ascii="Arial" w:hAnsi="Arial"/>
          <w:szCs w:val="24"/>
          <w:lang w:val="en-US"/>
        </w:rPr>
      </w:pPr>
    </w:p>
    <w:p w14:paraId="1D6549E4" w14:textId="77777777" w:rsidR="00D93F73" w:rsidRPr="00CD55A9" w:rsidRDefault="00D93F73" w:rsidP="00D93F73">
      <w:pPr>
        <w:spacing w:before="120" w:line="300" w:lineRule="exact"/>
        <w:jc w:val="both"/>
        <w:rPr>
          <w:rFonts w:ascii="Arial" w:hAnsi="Arial"/>
          <w:szCs w:val="24"/>
          <w:lang w:val="en-US"/>
        </w:rPr>
      </w:pPr>
    </w:p>
    <w:p w14:paraId="51D082C6" w14:textId="77777777" w:rsidR="00D93F73" w:rsidRPr="00CD55A9" w:rsidRDefault="00D93F73" w:rsidP="00D93F73">
      <w:pPr>
        <w:spacing w:before="120" w:line="300" w:lineRule="exact"/>
        <w:jc w:val="both"/>
        <w:rPr>
          <w:rFonts w:ascii="Arial" w:hAnsi="Arial"/>
          <w:szCs w:val="24"/>
          <w:lang w:val="en-US"/>
        </w:rPr>
      </w:pPr>
    </w:p>
    <w:p w14:paraId="4735C2B1" w14:textId="77777777" w:rsidR="00D93F73" w:rsidRPr="00CD55A9" w:rsidRDefault="00D93F73" w:rsidP="00D93F73">
      <w:pPr>
        <w:spacing w:before="120" w:line="300" w:lineRule="exact"/>
        <w:jc w:val="both"/>
        <w:rPr>
          <w:rFonts w:ascii="Arial" w:hAnsi="Arial"/>
          <w:szCs w:val="24"/>
          <w:lang w:val="en-US"/>
        </w:rPr>
      </w:pPr>
    </w:p>
    <w:p w14:paraId="747AD531" w14:textId="77777777" w:rsidR="00D93F73" w:rsidRPr="00CD55A9" w:rsidRDefault="00D93F73" w:rsidP="00D93F73">
      <w:pPr>
        <w:spacing w:before="120" w:line="300" w:lineRule="exact"/>
        <w:jc w:val="both"/>
        <w:rPr>
          <w:rFonts w:ascii="Arial" w:hAnsi="Arial"/>
          <w:szCs w:val="24"/>
          <w:lang w:val="en-US"/>
        </w:rPr>
      </w:pPr>
    </w:p>
    <w:p w14:paraId="2751B14A" w14:textId="77777777" w:rsidR="00D93F73" w:rsidRPr="00CD55A9" w:rsidRDefault="00D93F73" w:rsidP="00D93F73">
      <w:pPr>
        <w:spacing w:before="120" w:line="300" w:lineRule="exact"/>
        <w:jc w:val="both"/>
        <w:rPr>
          <w:rFonts w:ascii="Arial" w:hAnsi="Arial"/>
          <w:szCs w:val="24"/>
          <w:lang w:val="en-US"/>
        </w:rPr>
      </w:pPr>
    </w:p>
    <w:p w14:paraId="040B1A5C" w14:textId="77777777" w:rsidR="00D93F73" w:rsidRPr="00CD55A9" w:rsidRDefault="00D93F73" w:rsidP="00D93F73">
      <w:pPr>
        <w:spacing w:before="120" w:line="300" w:lineRule="exact"/>
        <w:jc w:val="both"/>
        <w:rPr>
          <w:rFonts w:ascii="Arial" w:hAnsi="Arial"/>
          <w:szCs w:val="24"/>
          <w:lang w:val="en-US"/>
        </w:rPr>
      </w:pPr>
    </w:p>
    <w:p w14:paraId="38FEF0EC" w14:textId="7B9E47CE" w:rsidR="00D93F73" w:rsidRPr="00CD55A9" w:rsidRDefault="00A620D8" w:rsidP="00D93F73">
      <w:pPr>
        <w:spacing w:before="120" w:line="300" w:lineRule="exact"/>
        <w:jc w:val="both"/>
        <w:rPr>
          <w:rFonts w:ascii="Arial" w:hAnsi="Arial"/>
          <w:szCs w:val="24"/>
          <w:lang w:val="en-US"/>
        </w:rPr>
      </w:pPr>
      <w:r w:rsidRPr="00CD55A9">
        <w:rPr>
          <w:rFonts w:ascii="Arial" w:hAnsi="Arial"/>
          <w:noProof/>
          <w:szCs w:val="24"/>
          <w:lang w:val="en-US"/>
        </w:rPr>
        <mc:AlternateContent>
          <mc:Choice Requires="wps">
            <w:drawing>
              <wp:anchor distT="0" distB="0" distL="114300" distR="114300" simplePos="0" relativeHeight="251685888" behindDoc="0" locked="0" layoutInCell="1" allowOverlap="1" wp14:anchorId="08862B3A" wp14:editId="5C73160A">
                <wp:simplePos x="0" y="0"/>
                <wp:positionH relativeFrom="column">
                  <wp:posOffset>671830</wp:posOffset>
                </wp:positionH>
                <wp:positionV relativeFrom="paragraph">
                  <wp:posOffset>164885</wp:posOffset>
                </wp:positionV>
                <wp:extent cx="5887085" cy="873760"/>
                <wp:effectExtent l="0" t="0" r="0" b="2540"/>
                <wp:wrapNone/>
                <wp:docPr id="1049908450" name="Text Box 2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7085" cy="873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C5B7D5" w14:textId="77777777" w:rsidR="00E277C4" w:rsidRPr="00641F81" w:rsidRDefault="00E277C4" w:rsidP="00D93F73">
                            <w:pPr>
                              <w:rPr>
                                <w:rFonts w:ascii="Arial" w:hAnsi="Arial" w:cs="Arial"/>
                                <w:sz w:val="18"/>
                                <w:szCs w:val="18"/>
                                <w:lang w:val="en-US"/>
                              </w:rPr>
                            </w:pPr>
                            <w:r w:rsidRPr="00641F81">
                              <w:rPr>
                                <w:rFonts w:ascii="Arial" w:hAnsi="Arial" w:cs="Arial"/>
                                <w:sz w:val="18"/>
                                <w:szCs w:val="18"/>
                                <w:lang w:val="en-US"/>
                              </w:rPr>
                              <w:t xml:space="preserve">             20      25     30       35      40      45      50      55      60      65     70      75      80      85      90      95     100</w:t>
                            </w:r>
                          </w:p>
                          <w:p w14:paraId="002A3223" w14:textId="77777777" w:rsidR="00E277C4" w:rsidRPr="00641F81" w:rsidRDefault="00E277C4" w:rsidP="00D93F73">
                            <w:pPr>
                              <w:jc w:val="center"/>
                              <w:rPr>
                                <w:rFonts w:ascii="Arial" w:hAnsi="Arial" w:cs="Arial"/>
                                <w:sz w:val="20"/>
                                <w:lang w:val="en-US"/>
                              </w:rPr>
                            </w:pPr>
                            <w:r w:rsidRPr="00641F81">
                              <w:rPr>
                                <w:rFonts w:ascii="Arial" w:hAnsi="Arial" w:cs="Arial"/>
                                <w:sz w:val="20"/>
                                <w:lang w:val="en-US"/>
                              </w:rPr>
                              <w:t>Bán kính tải, ft</w:t>
                            </w:r>
                          </w:p>
                          <w:p w14:paraId="6DD20E54" w14:textId="7FB8385D" w:rsidR="00E277C4" w:rsidRPr="00641F81" w:rsidRDefault="00E277C4" w:rsidP="00D93F73">
                            <w:pPr>
                              <w:jc w:val="center"/>
                              <w:rPr>
                                <w:rFonts w:ascii="Arial" w:hAnsi="Arial" w:cs="Arial"/>
                                <w:sz w:val="20"/>
                                <w:lang w:val="en-US"/>
                              </w:rPr>
                            </w:pPr>
                            <w:r w:rsidRPr="00641F81">
                              <w:rPr>
                                <w:rFonts w:ascii="Arial" w:hAnsi="Arial" w:cs="Arial"/>
                                <w:sz w:val="20"/>
                                <w:lang w:val="en-US"/>
                              </w:rPr>
                              <w:t xml:space="preserve">Cần trục lắp trên giàn / tàu </w:t>
                            </w:r>
                          </w:p>
                          <w:p w14:paraId="2E7C8D67" w14:textId="77777777" w:rsidR="00E277C4" w:rsidRPr="00641F81" w:rsidRDefault="00E277C4" w:rsidP="00D93F73">
                            <w:pPr>
                              <w:jc w:val="center"/>
                              <w:rPr>
                                <w:rFonts w:ascii="Arial" w:hAnsi="Arial" w:cs="Arial"/>
                                <w:sz w:val="20"/>
                                <w:lang w:val="en-US"/>
                              </w:rPr>
                            </w:pPr>
                          </w:p>
                          <w:p w14:paraId="7B496508" w14:textId="77777777" w:rsidR="00E277C4" w:rsidRPr="00641F81" w:rsidRDefault="00E277C4" w:rsidP="00D93F73">
                            <w:pPr>
                              <w:jc w:val="center"/>
                              <w:rPr>
                                <w:rFonts w:ascii="Arial" w:hAnsi="Arial" w:cs="Arial"/>
                                <w:b/>
                                <w:szCs w:val="24"/>
                                <w:lang w:val="en-US"/>
                              </w:rPr>
                            </w:pPr>
                            <w:r w:rsidRPr="00641F81">
                              <w:rPr>
                                <w:rFonts w:ascii="Arial" w:hAnsi="Arial" w:cs="Arial"/>
                                <w:b/>
                                <w:szCs w:val="24"/>
                                <w:lang w:val="en-US"/>
                              </w:rPr>
                              <w:t xml:space="preserve">Hình </w:t>
                            </w:r>
                            <w:r>
                              <w:rPr>
                                <w:rFonts w:ascii="Arial" w:hAnsi="Arial" w:cs="Arial"/>
                                <w:b/>
                                <w:szCs w:val="24"/>
                                <w:lang w:val="en-US"/>
                              </w:rPr>
                              <w:t>7</w:t>
                            </w:r>
                            <w:r w:rsidRPr="00641F81">
                              <w:rPr>
                                <w:rFonts w:ascii="Arial" w:hAnsi="Arial" w:cs="Arial"/>
                                <w:b/>
                                <w:szCs w:val="24"/>
                                <w:lang w:val="en-US"/>
                              </w:rPr>
                              <w:t xml:space="preserve"> – Biểu đồ tải định mức đối với các điều kiện vận hành khác nhau</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08862B3A" id="Text Box 215" o:spid="_x0000_s1190" type="#_x0000_t202" style="position:absolute;left:0;text-align:left;margin-left:52.9pt;margin-top:13pt;width:463.55pt;height:68.8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" filled="f" stroked="f">
                <v:textbox>
                  <w:txbxContent>
                    <w:p w14:paraId="14C5B7D5" w14:textId="77777777" w:rsidR="00E277C4" w:rsidRPr="00641F81" w:rsidRDefault="00E277C4" w:rsidP="00D93F73">
                      <w:pPr>
                        <w:rPr>
                          <w:rFonts w:ascii="Arial" w:hAnsi="Arial" w:cs="Arial"/>
                          <w:sz w:val="18"/>
                          <w:szCs w:val="18"/>
                          <w:lang w:val="en-US"/>
                        </w:rPr>
                      </w:pPr>
                      <w:r w:rsidRPr="00641F81">
                        <w:rPr>
                          <w:rFonts w:ascii="Arial" w:hAnsi="Arial" w:cs="Arial"/>
                          <w:sz w:val="18"/>
                          <w:szCs w:val="18"/>
                          <w:lang w:val="en-US"/>
                        </w:rPr>
                        <w:t xml:space="preserve">             20      25     30       35      40      45      50      55      60      65     70      75      80      85      90      95     100</w:t>
                      </w:r>
                    </w:p>
                    <w:p w14:paraId="002A3223" w14:textId="77777777" w:rsidR="00E277C4" w:rsidRPr="00641F81" w:rsidRDefault="00E277C4" w:rsidP="00D93F73">
                      <w:pPr>
                        <w:jc w:val="center"/>
                        <w:rPr>
                          <w:rFonts w:ascii="Arial" w:hAnsi="Arial" w:cs="Arial"/>
                          <w:sz w:val="20"/>
                          <w:lang w:val="en-US"/>
                        </w:rPr>
                      </w:pPr>
                      <w:r w:rsidRPr="00641F81">
                        <w:rPr>
                          <w:rFonts w:ascii="Arial" w:hAnsi="Arial" w:cs="Arial"/>
                          <w:sz w:val="20"/>
                          <w:lang w:val="en-US"/>
                        </w:rPr>
                        <w:t>Bán kính tải, ft</w:t>
                      </w:r>
                    </w:p>
                    <w:p w14:paraId="6DD20E54" w14:textId="7FB8385D" w:rsidR="00E277C4" w:rsidRPr="00641F81" w:rsidRDefault="00E277C4" w:rsidP="00D93F73">
                      <w:pPr>
                        <w:jc w:val="center"/>
                        <w:rPr>
                          <w:rFonts w:ascii="Arial" w:hAnsi="Arial" w:cs="Arial"/>
                          <w:sz w:val="20"/>
                          <w:lang w:val="en-US"/>
                        </w:rPr>
                      </w:pPr>
                      <w:r w:rsidRPr="00641F81">
                        <w:rPr>
                          <w:rFonts w:ascii="Arial" w:hAnsi="Arial" w:cs="Arial"/>
                          <w:sz w:val="20"/>
                          <w:lang w:val="en-US"/>
                        </w:rPr>
                        <w:t xml:space="preserve">Cần trục lắp trên giàn / tàu </w:t>
                      </w:r>
                    </w:p>
                    <w:p w14:paraId="2E7C8D67" w14:textId="77777777" w:rsidR="00E277C4" w:rsidRPr="00641F81" w:rsidRDefault="00E277C4" w:rsidP="00D93F73">
                      <w:pPr>
                        <w:jc w:val="center"/>
                        <w:rPr>
                          <w:rFonts w:ascii="Arial" w:hAnsi="Arial" w:cs="Arial"/>
                          <w:sz w:val="20"/>
                          <w:lang w:val="en-US"/>
                        </w:rPr>
                      </w:pPr>
                    </w:p>
                    <w:p w14:paraId="7B496508" w14:textId="77777777" w:rsidR="00E277C4" w:rsidRPr="00641F81" w:rsidRDefault="00E277C4" w:rsidP="00D93F73">
                      <w:pPr>
                        <w:jc w:val="center"/>
                        <w:rPr>
                          <w:rFonts w:ascii="Arial" w:hAnsi="Arial" w:cs="Arial"/>
                          <w:b/>
                          <w:szCs w:val="24"/>
                          <w:lang w:val="en-US"/>
                        </w:rPr>
                      </w:pPr>
                      <w:r w:rsidRPr="00641F81">
                        <w:rPr>
                          <w:rFonts w:ascii="Arial" w:hAnsi="Arial" w:cs="Arial"/>
                          <w:b/>
                          <w:szCs w:val="24"/>
                          <w:lang w:val="en-US"/>
                        </w:rPr>
                        <w:t xml:space="preserve">Hình </w:t>
                      </w:r>
                      <w:r>
                        <w:rPr>
                          <w:rFonts w:ascii="Arial" w:hAnsi="Arial" w:cs="Arial"/>
                          <w:b/>
                          <w:szCs w:val="24"/>
                          <w:lang w:val="en-US"/>
                        </w:rPr>
                        <w:t>7</w:t>
                      </w:r>
                      <w:r w:rsidRPr="00641F81">
                        <w:rPr>
                          <w:rFonts w:ascii="Arial" w:hAnsi="Arial" w:cs="Arial"/>
                          <w:b/>
                          <w:szCs w:val="24"/>
                          <w:lang w:val="en-US"/>
                        </w:rPr>
                        <w:t xml:space="preserve"> – Biểu đồ tải định mức đối với các điều kiện vận hành khác nhau</w:t>
                      </w:r>
                    </w:p>
                  </w:txbxContent>
                </v:textbox>
              </v:shape>
            </w:pict>
          </mc:Fallback>
        </mc:AlternateContent>
      </w:r>
    </w:p>
    <w:p w14:paraId="276D5BBD" w14:textId="1DF28328" w:rsidR="00D93F73" w:rsidRPr="00CD55A9" w:rsidRDefault="00D93F73" w:rsidP="00D93F73">
      <w:pPr>
        <w:spacing w:before="120" w:line="300" w:lineRule="exact"/>
        <w:jc w:val="both"/>
        <w:rPr>
          <w:rFonts w:ascii="Arial" w:hAnsi="Arial"/>
          <w:szCs w:val="24"/>
          <w:lang w:val="en-US"/>
        </w:rPr>
      </w:pPr>
    </w:p>
    <w:p w14:paraId="29651882" w14:textId="77777777" w:rsidR="00F84B8F" w:rsidRPr="00CD55A9" w:rsidRDefault="00F84B8F" w:rsidP="00D93F73">
      <w:pPr>
        <w:spacing w:before="120" w:line="300" w:lineRule="exact"/>
        <w:jc w:val="both"/>
        <w:rPr>
          <w:rFonts w:ascii="Arial" w:hAnsi="Arial"/>
          <w:b/>
          <w:szCs w:val="24"/>
          <w:lang w:val="en-US"/>
        </w:rPr>
      </w:pPr>
    </w:p>
    <w:p w14:paraId="266A0B92" w14:textId="77777777" w:rsidR="00F84B8F" w:rsidRPr="00CD55A9" w:rsidRDefault="00F84B8F" w:rsidP="00D93F73">
      <w:pPr>
        <w:spacing w:before="120" w:line="300" w:lineRule="exact"/>
        <w:jc w:val="both"/>
        <w:rPr>
          <w:rFonts w:ascii="Arial" w:hAnsi="Arial"/>
          <w:b/>
          <w:szCs w:val="24"/>
          <w:lang w:val="en-US"/>
        </w:rPr>
      </w:pPr>
    </w:p>
    <w:p w14:paraId="6639FD32" w14:textId="77777777" w:rsidR="00D93F73" w:rsidRPr="00CD55A9" w:rsidRDefault="00D93F73" w:rsidP="00D93F73">
      <w:pPr>
        <w:spacing w:before="120" w:line="300" w:lineRule="exact"/>
        <w:jc w:val="both"/>
        <w:rPr>
          <w:rFonts w:ascii="Arial" w:hAnsi="Arial"/>
          <w:b/>
          <w:bCs/>
          <w:szCs w:val="24"/>
          <w:lang w:val="en-US"/>
        </w:rPr>
      </w:pPr>
      <w:r w:rsidRPr="00CD55A9">
        <w:rPr>
          <w:rFonts w:ascii="Arial" w:hAnsi="Arial"/>
          <w:b/>
          <w:szCs w:val="24"/>
          <w:lang w:val="en-US"/>
        </w:rPr>
        <w:t>2.7</w:t>
      </w:r>
      <w:r w:rsidRPr="00CD55A9">
        <w:rPr>
          <w:rFonts w:ascii="Arial" w:hAnsi="Arial"/>
          <w:b/>
          <w:szCs w:val="24"/>
          <w:lang w:val="en-US"/>
        </w:rPr>
        <w:tab/>
      </w:r>
      <w:r w:rsidRPr="00CD55A9">
        <w:rPr>
          <w:rFonts w:ascii="Arial" w:hAnsi="Arial"/>
          <w:b/>
          <w:szCs w:val="24"/>
          <w:lang w:val="en-US"/>
        </w:rPr>
        <w:tab/>
      </w:r>
      <w:r w:rsidRPr="00CD55A9">
        <w:rPr>
          <w:rFonts w:ascii="Arial" w:hAnsi="Arial"/>
          <w:b/>
          <w:bCs/>
          <w:szCs w:val="24"/>
          <w:lang w:val="en-US"/>
        </w:rPr>
        <w:t>Các điều kiện quá tải toàn bộ</w:t>
      </w:r>
    </w:p>
    <w:p w14:paraId="59B34F9D" w14:textId="77777777" w:rsidR="00D93F73" w:rsidRPr="00CD55A9" w:rsidRDefault="00D93F73" w:rsidP="00D93F73">
      <w:pPr>
        <w:spacing w:before="120" w:line="300" w:lineRule="exact"/>
        <w:jc w:val="both"/>
        <w:rPr>
          <w:rFonts w:ascii="Arial" w:hAnsi="Arial"/>
          <w:szCs w:val="24"/>
          <w:lang w:val="en-US"/>
        </w:rPr>
      </w:pPr>
      <w:r w:rsidRPr="00CD55A9">
        <w:rPr>
          <w:rFonts w:ascii="Arial" w:hAnsi="Arial"/>
          <w:b/>
          <w:szCs w:val="24"/>
          <w:lang w:val="en-US"/>
        </w:rPr>
        <w:t>2.7.1</w:t>
      </w:r>
      <w:r w:rsidRPr="00CD55A9">
        <w:rPr>
          <w:rFonts w:ascii="Arial" w:hAnsi="Arial"/>
          <w:szCs w:val="24"/>
          <w:lang w:val="en-US"/>
        </w:rPr>
        <w:tab/>
      </w:r>
      <w:r w:rsidRPr="00CD55A9">
        <w:rPr>
          <w:rFonts w:ascii="Arial" w:hAnsi="Arial"/>
          <w:szCs w:val="24"/>
          <w:lang w:val="en-US"/>
        </w:rPr>
        <w:tab/>
        <w:t>Quy định chung</w:t>
      </w:r>
    </w:p>
    <w:p w14:paraId="4F021BD1" w14:textId="062E086A" w:rsidR="00A31384" w:rsidRPr="00CD55A9" w:rsidRDefault="00A31384" w:rsidP="00D93F73">
      <w:pPr>
        <w:spacing w:before="120" w:line="300" w:lineRule="exact"/>
        <w:ind w:left="852"/>
        <w:jc w:val="both"/>
        <w:rPr>
          <w:rFonts w:ascii="Arial" w:hAnsi="Arial"/>
          <w:szCs w:val="24"/>
          <w:lang w:val="en-US"/>
        </w:rPr>
      </w:pPr>
      <w:r w:rsidRPr="00CD55A9">
        <w:rPr>
          <w:rFonts w:ascii="Arial" w:hAnsi="Arial"/>
          <w:szCs w:val="24"/>
        </w:rPr>
        <w:t>Ứng suất đơn vị cho phép và các hệ số thiết kế được sử dụng trong Quy chuẩn này để thiết lập tải trọng làm việc an toàn trong điều kiện bình thường sẽ không ngăn ngừa được sự cố nghiêm trọng trong trường hợp có tình trạng quá tải nghiêm trọng (trong trường hợp cần trục móc vào tàu hoặc một số tác động ngoài ý muốn khác).</w:t>
      </w:r>
      <w:r w:rsidR="007168EB" w:rsidRPr="00CD55A9">
        <w:rPr>
          <w:rFonts w:ascii="Arial" w:hAnsi="Arial"/>
          <w:szCs w:val="24"/>
        </w:rPr>
        <w:t xml:space="preserve"> Hư hỏng</w:t>
      </w:r>
      <w:r w:rsidRPr="00CD55A9">
        <w:rPr>
          <w:rFonts w:ascii="Arial" w:hAnsi="Arial"/>
          <w:szCs w:val="24"/>
        </w:rPr>
        <w:t xml:space="preserve"> đối với thiết bị được ưu tiên hơn là gây thương tích cho </w:t>
      </w:r>
      <w:r w:rsidR="007168EB" w:rsidRPr="00CD55A9">
        <w:rPr>
          <w:rFonts w:ascii="Arial" w:hAnsi="Arial"/>
          <w:szCs w:val="24"/>
        </w:rPr>
        <w:t>con người</w:t>
      </w:r>
      <w:r w:rsidRPr="00CD55A9">
        <w:rPr>
          <w:rFonts w:ascii="Arial" w:hAnsi="Arial"/>
          <w:szCs w:val="24"/>
        </w:rPr>
        <w:t xml:space="preserve">. Mục đích của </w:t>
      </w:r>
      <w:r w:rsidR="007168EB" w:rsidRPr="00CD55A9">
        <w:rPr>
          <w:rFonts w:ascii="Arial" w:hAnsi="Arial"/>
          <w:szCs w:val="24"/>
        </w:rPr>
        <w:t>phần</w:t>
      </w:r>
      <w:r w:rsidRPr="00CD55A9">
        <w:rPr>
          <w:rFonts w:ascii="Arial" w:hAnsi="Arial"/>
          <w:szCs w:val="24"/>
        </w:rPr>
        <w:t xml:space="preserve"> này là trạm điều khiển của người vận hành cần trục vẫn gắn liền với </w:t>
      </w:r>
      <w:r w:rsidR="007168EB" w:rsidRPr="00CD55A9">
        <w:rPr>
          <w:rFonts w:ascii="Arial" w:hAnsi="Arial"/>
          <w:szCs w:val="24"/>
        </w:rPr>
        <w:t>phương tiện</w:t>
      </w:r>
      <w:r w:rsidRPr="00CD55A9">
        <w:rPr>
          <w:rFonts w:ascii="Arial" w:hAnsi="Arial"/>
          <w:szCs w:val="24"/>
        </w:rPr>
        <w:t xml:space="preserve"> lắp đặt cần trục.</w:t>
      </w:r>
    </w:p>
    <w:p w14:paraId="1EF1FC57" w14:textId="77777777" w:rsidR="00D93F73" w:rsidRPr="00CD55A9" w:rsidRDefault="00D93F73" w:rsidP="00D93F73">
      <w:pPr>
        <w:spacing w:before="120" w:line="300" w:lineRule="exact"/>
        <w:jc w:val="both"/>
        <w:rPr>
          <w:rFonts w:ascii="Arial" w:hAnsi="Arial"/>
          <w:szCs w:val="24"/>
          <w:lang w:val="en-US"/>
        </w:rPr>
      </w:pPr>
      <w:r w:rsidRPr="00CD55A9">
        <w:rPr>
          <w:rFonts w:ascii="Arial" w:hAnsi="Arial"/>
          <w:b/>
          <w:szCs w:val="24"/>
          <w:lang w:val="en-US"/>
        </w:rPr>
        <w:t>2.7.2</w:t>
      </w:r>
      <w:r w:rsidRPr="00CD55A9">
        <w:rPr>
          <w:rFonts w:ascii="Arial" w:hAnsi="Arial"/>
          <w:szCs w:val="24"/>
          <w:lang w:val="en-US"/>
        </w:rPr>
        <w:t xml:space="preserve"> </w:t>
      </w:r>
      <w:r w:rsidRPr="00CD55A9">
        <w:rPr>
          <w:rFonts w:ascii="Arial" w:hAnsi="Arial"/>
          <w:szCs w:val="24"/>
          <w:lang w:val="en-US"/>
        </w:rPr>
        <w:tab/>
        <w:t xml:space="preserve">Tính toán các </w:t>
      </w:r>
      <w:r w:rsidR="002C4DBC" w:rsidRPr="00CD55A9">
        <w:rPr>
          <w:rFonts w:ascii="Arial" w:hAnsi="Arial"/>
          <w:szCs w:val="24"/>
          <w:lang w:val="en-US"/>
        </w:rPr>
        <w:t>trường hợp</w:t>
      </w:r>
      <w:r w:rsidRPr="00CD55A9">
        <w:rPr>
          <w:rFonts w:ascii="Arial" w:hAnsi="Arial"/>
          <w:szCs w:val="24"/>
          <w:lang w:val="en-US"/>
        </w:rPr>
        <w:t xml:space="preserve"> </w:t>
      </w:r>
      <w:r w:rsidR="00A31384" w:rsidRPr="00CD55A9">
        <w:rPr>
          <w:rFonts w:ascii="Arial" w:hAnsi="Arial"/>
          <w:szCs w:val="24"/>
          <w:lang w:val="en-US"/>
        </w:rPr>
        <w:t>hư hỏng</w:t>
      </w:r>
    </w:p>
    <w:p w14:paraId="446A6029" w14:textId="77777777" w:rsidR="00980A6D" w:rsidRPr="00CD55A9" w:rsidRDefault="00980A6D" w:rsidP="00980A6D">
      <w:pPr>
        <w:spacing w:before="120" w:line="300" w:lineRule="exact"/>
        <w:ind w:left="852"/>
        <w:jc w:val="both"/>
        <w:rPr>
          <w:rFonts w:ascii="Arial" w:hAnsi="Arial"/>
          <w:szCs w:val="24"/>
          <w:lang w:val="en-US"/>
        </w:rPr>
      </w:pPr>
      <w:r w:rsidRPr="00CD55A9">
        <w:rPr>
          <w:rFonts w:ascii="Arial" w:hAnsi="Arial"/>
          <w:szCs w:val="24"/>
          <w:lang w:val="vi-VN"/>
        </w:rPr>
        <w:lastRenderedPageBreak/>
        <w:t xml:space="preserve">Nhà </w:t>
      </w:r>
      <w:r w:rsidRPr="00CD55A9">
        <w:rPr>
          <w:rFonts w:ascii="Arial" w:hAnsi="Arial"/>
          <w:szCs w:val="24"/>
          <w:lang w:val="en-US"/>
        </w:rPr>
        <w:t>chế tạo</w:t>
      </w:r>
      <w:r w:rsidRPr="00CD55A9">
        <w:rPr>
          <w:rFonts w:ascii="Arial" w:hAnsi="Arial"/>
          <w:szCs w:val="24"/>
          <w:lang w:val="vi-VN"/>
        </w:rPr>
        <w:t xml:space="preserve"> cần trục phải thực hiện các tính toán </w:t>
      </w:r>
      <w:r w:rsidR="002C4DBC" w:rsidRPr="00CD55A9">
        <w:rPr>
          <w:rFonts w:ascii="Arial" w:hAnsi="Arial"/>
          <w:szCs w:val="24"/>
          <w:lang w:val="en-US"/>
        </w:rPr>
        <w:t>trường hợp</w:t>
      </w:r>
      <w:r w:rsidRPr="00CD55A9">
        <w:rPr>
          <w:rFonts w:ascii="Arial" w:hAnsi="Arial"/>
          <w:szCs w:val="24"/>
          <w:lang w:val="vi-VN"/>
        </w:rPr>
        <w:t xml:space="preserve"> hư hỏng của các bộ phận chịu tải chính của cần trục (</w:t>
      </w:r>
      <w:r w:rsidRPr="00CD55A9">
        <w:rPr>
          <w:rFonts w:ascii="Arial" w:hAnsi="Arial"/>
          <w:szCs w:val="24"/>
          <w:lang w:val="en-US"/>
        </w:rPr>
        <w:t>như</w:t>
      </w:r>
      <w:r w:rsidRPr="00CD55A9">
        <w:rPr>
          <w:rFonts w:ascii="Arial" w:hAnsi="Arial"/>
          <w:szCs w:val="24"/>
          <w:lang w:val="vi-VN"/>
        </w:rPr>
        <w:t xml:space="preserve"> cần, </w:t>
      </w:r>
      <w:r w:rsidRPr="00CD55A9">
        <w:rPr>
          <w:rFonts w:ascii="Arial" w:hAnsi="Arial"/>
          <w:szCs w:val="24"/>
          <w:lang w:val="en-US"/>
        </w:rPr>
        <w:t xml:space="preserve">cụm </w:t>
      </w:r>
      <w:r w:rsidR="005B7637" w:rsidRPr="00CD55A9">
        <w:rPr>
          <w:rFonts w:ascii="Arial" w:hAnsi="Arial"/>
          <w:szCs w:val="24"/>
          <w:lang w:val="en-US"/>
        </w:rPr>
        <w:t>treo tải</w:t>
      </w:r>
      <w:r w:rsidRPr="00CD55A9">
        <w:rPr>
          <w:rFonts w:ascii="Arial" w:hAnsi="Arial"/>
          <w:szCs w:val="24"/>
          <w:lang w:val="vi-VN"/>
        </w:rPr>
        <w:t xml:space="preserve">, </w:t>
      </w:r>
      <w:r w:rsidR="005B7637" w:rsidRPr="00CD55A9">
        <w:rPr>
          <w:rFonts w:ascii="Arial" w:hAnsi="Arial"/>
          <w:szCs w:val="24"/>
          <w:lang w:val="en-US"/>
        </w:rPr>
        <w:t>cột</w:t>
      </w:r>
      <w:r w:rsidRPr="00CD55A9">
        <w:rPr>
          <w:rFonts w:ascii="Arial" w:hAnsi="Arial"/>
          <w:szCs w:val="24"/>
          <w:lang w:val="vi-VN"/>
        </w:rPr>
        <w:t xml:space="preserve">, </w:t>
      </w:r>
      <w:r w:rsidR="00D65909" w:rsidRPr="00CD55A9">
        <w:rPr>
          <w:rFonts w:ascii="Arial" w:hAnsi="Arial"/>
          <w:szCs w:val="24"/>
          <w:lang w:val="en-US"/>
        </w:rPr>
        <w:t>xy lanh</w:t>
      </w:r>
      <w:r w:rsidRPr="00CD55A9">
        <w:rPr>
          <w:rFonts w:ascii="Arial" w:hAnsi="Arial"/>
          <w:szCs w:val="24"/>
          <w:lang w:val="vi-VN"/>
        </w:rPr>
        <w:t xml:space="preserve"> nâng cần, </w:t>
      </w:r>
      <w:r w:rsidR="005B7637" w:rsidRPr="00CD55A9">
        <w:rPr>
          <w:rFonts w:ascii="Arial" w:hAnsi="Arial"/>
          <w:szCs w:val="24"/>
          <w:lang w:val="en-US"/>
        </w:rPr>
        <w:t>khung</w:t>
      </w:r>
      <w:r w:rsidRPr="00CD55A9">
        <w:rPr>
          <w:rFonts w:ascii="Arial" w:hAnsi="Arial"/>
          <w:szCs w:val="24"/>
          <w:lang w:val="vi-VN"/>
        </w:rPr>
        <w:t xml:space="preserve">, trụ đỡ và bệ đỡ, </w:t>
      </w:r>
      <w:r w:rsidR="005B7637" w:rsidRPr="00CD55A9">
        <w:rPr>
          <w:rFonts w:ascii="Arial" w:hAnsi="Arial"/>
          <w:szCs w:val="24"/>
          <w:lang w:val="en-US"/>
        </w:rPr>
        <w:t xml:space="preserve">mâm quay </w:t>
      </w:r>
      <w:r w:rsidRPr="00CD55A9">
        <w:rPr>
          <w:rFonts w:ascii="Arial" w:hAnsi="Arial"/>
          <w:szCs w:val="24"/>
          <w:lang w:val="vi-VN"/>
        </w:rPr>
        <w:t xml:space="preserve">và </w:t>
      </w:r>
      <w:r w:rsidR="005B7637" w:rsidRPr="00CD55A9">
        <w:rPr>
          <w:rFonts w:ascii="Arial" w:hAnsi="Arial"/>
          <w:szCs w:val="24"/>
          <w:lang w:val="en-US"/>
        </w:rPr>
        <w:t>các bu lông liên kết</w:t>
      </w:r>
      <w:r w:rsidRPr="00CD55A9">
        <w:rPr>
          <w:rFonts w:ascii="Arial" w:hAnsi="Arial"/>
          <w:szCs w:val="24"/>
          <w:lang w:val="vi-VN"/>
        </w:rPr>
        <w:t xml:space="preserve"> quan trọng). Nhà </w:t>
      </w:r>
      <w:r w:rsidR="005B7637" w:rsidRPr="00CD55A9">
        <w:rPr>
          <w:rFonts w:ascii="Arial" w:hAnsi="Arial"/>
          <w:szCs w:val="24"/>
          <w:lang w:val="en-US"/>
        </w:rPr>
        <w:t>chế tạo</w:t>
      </w:r>
      <w:r w:rsidRPr="00CD55A9">
        <w:rPr>
          <w:rFonts w:ascii="Arial" w:hAnsi="Arial"/>
          <w:szCs w:val="24"/>
          <w:lang w:val="vi-VN"/>
        </w:rPr>
        <w:t xml:space="preserve"> cần trục phải </w:t>
      </w:r>
      <w:r w:rsidR="005B7637" w:rsidRPr="00CD55A9">
        <w:rPr>
          <w:rFonts w:ascii="Arial" w:hAnsi="Arial"/>
          <w:szCs w:val="24"/>
          <w:lang w:val="en-US"/>
        </w:rPr>
        <w:t>chứng</w:t>
      </w:r>
      <w:r w:rsidRPr="00CD55A9">
        <w:rPr>
          <w:rFonts w:ascii="Arial" w:hAnsi="Arial"/>
          <w:szCs w:val="24"/>
          <w:lang w:val="vi-VN"/>
        </w:rPr>
        <w:t xml:space="preserve"> minh rằng trong trường hợp </w:t>
      </w:r>
      <w:r w:rsidR="005B7637" w:rsidRPr="00CD55A9">
        <w:rPr>
          <w:rFonts w:ascii="Arial" w:hAnsi="Arial"/>
          <w:szCs w:val="24"/>
          <w:lang w:val="en-US"/>
        </w:rPr>
        <w:t xml:space="preserve">quá tải </w:t>
      </w:r>
      <w:r w:rsidR="00D479DC" w:rsidRPr="00CD55A9">
        <w:rPr>
          <w:rFonts w:ascii="Arial" w:hAnsi="Arial"/>
          <w:szCs w:val="24"/>
          <w:lang w:val="en-US"/>
        </w:rPr>
        <w:t>vượt mức</w:t>
      </w:r>
      <w:r w:rsidR="005B7637" w:rsidRPr="00CD55A9">
        <w:rPr>
          <w:rFonts w:ascii="Arial" w:hAnsi="Arial"/>
          <w:szCs w:val="24"/>
          <w:lang w:val="en-US"/>
        </w:rPr>
        <w:t xml:space="preserve"> tác động lên</w:t>
      </w:r>
      <w:r w:rsidR="00D479DC" w:rsidRPr="00CD55A9">
        <w:rPr>
          <w:rFonts w:ascii="Arial" w:hAnsi="Arial"/>
          <w:szCs w:val="24"/>
          <w:lang w:val="en-US"/>
        </w:rPr>
        <w:t xml:space="preserve"> cụm treo tải </w:t>
      </w:r>
      <w:r w:rsidRPr="00CD55A9">
        <w:rPr>
          <w:rFonts w:ascii="Arial" w:hAnsi="Arial"/>
          <w:szCs w:val="24"/>
          <w:lang w:val="vi-VN"/>
        </w:rPr>
        <w:t>(</w:t>
      </w:r>
      <w:r w:rsidR="00D479DC" w:rsidRPr="00CD55A9">
        <w:rPr>
          <w:rFonts w:ascii="Arial" w:hAnsi="Arial"/>
          <w:szCs w:val="24"/>
          <w:lang w:val="en-US"/>
        </w:rPr>
        <w:t>móc</w:t>
      </w:r>
      <w:r w:rsidRPr="00CD55A9">
        <w:rPr>
          <w:rFonts w:ascii="Arial" w:hAnsi="Arial"/>
          <w:szCs w:val="24"/>
          <w:lang w:val="vi-VN"/>
        </w:rPr>
        <w:t xml:space="preserve"> vào </w:t>
      </w:r>
      <w:r w:rsidR="00D479DC" w:rsidRPr="00CD55A9">
        <w:rPr>
          <w:rFonts w:ascii="Arial" w:hAnsi="Arial"/>
          <w:szCs w:val="24"/>
          <w:lang w:val="en-US"/>
        </w:rPr>
        <w:t>tàu</w:t>
      </w:r>
      <w:r w:rsidRPr="00CD55A9">
        <w:rPr>
          <w:rFonts w:ascii="Arial" w:hAnsi="Arial"/>
          <w:szCs w:val="24"/>
          <w:lang w:val="vi-VN"/>
        </w:rPr>
        <w:t xml:space="preserve">), các bộ phận </w:t>
      </w:r>
      <w:r w:rsidR="00D479DC" w:rsidRPr="00CD55A9">
        <w:rPr>
          <w:rFonts w:ascii="Arial" w:hAnsi="Arial"/>
          <w:szCs w:val="24"/>
          <w:lang w:val="en-US"/>
        </w:rPr>
        <w:t>đỡ</w:t>
      </w:r>
      <w:r w:rsidRPr="00CD55A9">
        <w:rPr>
          <w:rFonts w:ascii="Arial" w:hAnsi="Arial"/>
          <w:szCs w:val="24"/>
          <w:lang w:val="vi-VN"/>
        </w:rPr>
        <w:t xml:space="preserve"> trạm điều khiển của người vận hành cần trục không được là bộ phận đầu tiên bị </w:t>
      </w:r>
      <w:r w:rsidR="00FB7D0F" w:rsidRPr="00CD55A9">
        <w:rPr>
          <w:rFonts w:ascii="Arial" w:hAnsi="Arial"/>
          <w:szCs w:val="24"/>
          <w:lang w:val="en-US"/>
        </w:rPr>
        <w:t xml:space="preserve">hư </w:t>
      </w:r>
      <w:r w:rsidRPr="00CD55A9">
        <w:rPr>
          <w:rFonts w:ascii="Arial" w:hAnsi="Arial"/>
          <w:szCs w:val="24"/>
          <w:lang w:val="vi-VN"/>
        </w:rPr>
        <w:t xml:space="preserve">hỏng. Những </w:t>
      </w:r>
      <w:r w:rsidR="00FB7D0F" w:rsidRPr="00CD55A9">
        <w:rPr>
          <w:rFonts w:ascii="Arial" w:hAnsi="Arial"/>
          <w:szCs w:val="24"/>
          <w:lang w:val="en-US"/>
        </w:rPr>
        <w:t>quy định</w:t>
      </w:r>
      <w:r w:rsidRPr="00CD55A9">
        <w:rPr>
          <w:rFonts w:ascii="Arial" w:hAnsi="Arial"/>
          <w:szCs w:val="24"/>
          <w:lang w:val="vi-VN"/>
        </w:rPr>
        <w:t xml:space="preserve"> sau đây được áp dụng:</w:t>
      </w:r>
    </w:p>
    <w:p w14:paraId="3FF7D478" w14:textId="77777777" w:rsidR="00D93F73" w:rsidRPr="00CD55A9" w:rsidRDefault="00D93F73" w:rsidP="00D93F73">
      <w:pPr>
        <w:spacing w:before="120" w:line="300" w:lineRule="exact"/>
        <w:ind w:left="852"/>
        <w:jc w:val="both"/>
        <w:rPr>
          <w:rFonts w:ascii="Arial" w:hAnsi="Arial"/>
          <w:szCs w:val="24"/>
          <w:lang w:val="en-US"/>
        </w:rPr>
      </w:pPr>
      <w:r w:rsidRPr="00CD55A9">
        <w:rPr>
          <w:rFonts w:ascii="Arial" w:hAnsi="Arial"/>
          <w:szCs w:val="24"/>
          <w:lang w:val="en-US"/>
        </w:rPr>
        <w:t xml:space="preserve">(1) </w:t>
      </w:r>
      <w:r w:rsidR="00706100" w:rsidRPr="00CD55A9">
        <w:rPr>
          <w:rFonts w:ascii="Arial" w:hAnsi="Arial"/>
          <w:szCs w:val="24"/>
        </w:rPr>
        <w:t>Những tính toán này phải giả định rằng dây cáp không được tuột ra khỏi tang tời</w:t>
      </w:r>
      <w:r w:rsidRPr="00CD55A9">
        <w:rPr>
          <w:rFonts w:ascii="Arial" w:hAnsi="Arial"/>
          <w:szCs w:val="24"/>
          <w:lang w:val="en-US"/>
        </w:rPr>
        <w:t>;</w:t>
      </w:r>
    </w:p>
    <w:p w14:paraId="219ED5B0" w14:textId="77777777" w:rsidR="00D93F73" w:rsidRPr="00CD55A9" w:rsidRDefault="00D93F73" w:rsidP="00D93F73">
      <w:pPr>
        <w:spacing w:before="120" w:line="300" w:lineRule="exact"/>
        <w:ind w:left="852"/>
        <w:jc w:val="both"/>
        <w:rPr>
          <w:rFonts w:ascii="Arial" w:hAnsi="Arial"/>
          <w:szCs w:val="24"/>
          <w:lang w:val="en-US"/>
        </w:rPr>
      </w:pPr>
      <w:r w:rsidRPr="00CD55A9">
        <w:rPr>
          <w:rFonts w:ascii="Arial" w:hAnsi="Arial"/>
          <w:szCs w:val="24"/>
          <w:lang w:val="en-US"/>
        </w:rPr>
        <w:t xml:space="preserve">(2) </w:t>
      </w:r>
      <w:r w:rsidR="00706100" w:rsidRPr="00CD55A9">
        <w:rPr>
          <w:rFonts w:ascii="Arial" w:hAnsi="Arial"/>
          <w:szCs w:val="24"/>
        </w:rPr>
        <w:t>Trình tự hư hỏng phải sao cho bộ phận đầu tiên bị hỏng sẽ làm cho cần trục rơi vào tình trạng ít nghiêm trọng hơn đối với sự an toàn của người vận hành cần trục</w:t>
      </w:r>
      <w:r w:rsidRPr="00CD55A9">
        <w:rPr>
          <w:rFonts w:ascii="Arial" w:hAnsi="Arial"/>
          <w:szCs w:val="24"/>
          <w:lang w:val="en-US"/>
        </w:rPr>
        <w:t xml:space="preserve">. </w:t>
      </w:r>
    </w:p>
    <w:p w14:paraId="65788F76" w14:textId="77777777" w:rsidR="00D93F73" w:rsidRPr="00CD55A9" w:rsidRDefault="00D93F73" w:rsidP="00D93F73">
      <w:pPr>
        <w:spacing w:before="120" w:line="300" w:lineRule="exact"/>
        <w:ind w:left="852"/>
        <w:jc w:val="both"/>
        <w:rPr>
          <w:rFonts w:ascii="Arial" w:hAnsi="Arial"/>
          <w:szCs w:val="24"/>
          <w:lang w:val="en-US"/>
        </w:rPr>
      </w:pPr>
      <w:r w:rsidRPr="00CD55A9">
        <w:rPr>
          <w:rFonts w:ascii="Arial" w:hAnsi="Arial"/>
          <w:szCs w:val="24"/>
          <w:lang w:val="en-US"/>
        </w:rPr>
        <w:t xml:space="preserve">(3) </w:t>
      </w:r>
      <w:r w:rsidR="00706100" w:rsidRPr="00CD55A9">
        <w:rPr>
          <w:rFonts w:ascii="Arial" w:hAnsi="Arial"/>
          <w:szCs w:val="24"/>
        </w:rPr>
        <w:t>Nếu vị trí của người vận hành cần trục được đỡ bởi cần trục thì tỷ số giữa tải trọng hư hỏng tính toán của bất kỳ bộ phận nào đỡ trạm điều khiển của người vận hành cần trục và bộ phận đầu tiên bị hỏng không được nhỏ hơn 1,3 đối với bất kỳ bán kính hoạt động nào</w:t>
      </w:r>
      <w:r w:rsidRPr="00CD55A9">
        <w:rPr>
          <w:rFonts w:ascii="Arial" w:hAnsi="Arial"/>
          <w:szCs w:val="24"/>
          <w:lang w:val="en-US"/>
        </w:rPr>
        <w:t xml:space="preserve">. </w:t>
      </w:r>
    </w:p>
    <w:p w14:paraId="5D24897E" w14:textId="77777777" w:rsidR="00D93F73" w:rsidRPr="00CD55A9" w:rsidRDefault="00D93F73" w:rsidP="00D93F73">
      <w:pPr>
        <w:spacing w:before="120" w:line="300" w:lineRule="exact"/>
        <w:ind w:left="852"/>
        <w:jc w:val="both"/>
        <w:rPr>
          <w:rFonts w:ascii="Arial" w:hAnsi="Arial"/>
          <w:szCs w:val="24"/>
          <w:lang w:val="en-US"/>
        </w:rPr>
      </w:pPr>
      <w:r w:rsidRPr="00CD55A9">
        <w:rPr>
          <w:rFonts w:ascii="Arial" w:hAnsi="Arial"/>
          <w:szCs w:val="24"/>
          <w:lang w:val="en-US"/>
        </w:rPr>
        <w:t>(4) Các điều kiện tải trọng sử dụng cho những tính toán đó (</w:t>
      </w:r>
      <w:r w:rsidR="001E1C8B" w:rsidRPr="00CD55A9">
        <w:rPr>
          <w:rFonts w:ascii="Arial" w:hAnsi="Arial"/>
          <w:szCs w:val="24"/>
          <w:lang w:val="en-US"/>
        </w:rPr>
        <w:t xml:space="preserve">như </w:t>
      </w:r>
      <w:r w:rsidRPr="00CD55A9">
        <w:rPr>
          <w:rFonts w:ascii="Arial" w:hAnsi="Arial"/>
          <w:szCs w:val="24"/>
          <w:lang w:val="en-US"/>
        </w:rPr>
        <w:t xml:space="preserve">gió, </w:t>
      </w:r>
      <w:r w:rsidR="001E1C8B" w:rsidRPr="00CD55A9">
        <w:rPr>
          <w:rFonts w:ascii="Arial" w:hAnsi="Arial"/>
          <w:szCs w:val="24"/>
          <w:lang w:val="en-US"/>
        </w:rPr>
        <w:t>góc xiên của tải trọng</w:t>
      </w:r>
      <w:r w:rsidRPr="00CD55A9">
        <w:rPr>
          <w:rFonts w:ascii="Arial" w:hAnsi="Arial"/>
          <w:szCs w:val="24"/>
          <w:lang w:val="en-US"/>
        </w:rPr>
        <w:t xml:space="preserve">, gia tốc cần trục) </w:t>
      </w:r>
      <w:r w:rsidR="001E1C8B" w:rsidRPr="00CD55A9">
        <w:rPr>
          <w:rFonts w:ascii="Arial" w:hAnsi="Arial"/>
          <w:szCs w:val="24"/>
          <w:lang w:val="en-US"/>
        </w:rPr>
        <w:t>phải</w:t>
      </w:r>
      <w:r w:rsidRPr="00CD55A9">
        <w:rPr>
          <w:rFonts w:ascii="Arial" w:hAnsi="Arial"/>
          <w:szCs w:val="24"/>
          <w:lang w:val="en-US"/>
        </w:rPr>
        <w:t xml:space="preserve"> được xem như tương tự với tính toán biểu đồ </w:t>
      </w:r>
      <w:r w:rsidR="001E1C8B" w:rsidRPr="00CD55A9">
        <w:rPr>
          <w:rFonts w:ascii="Arial" w:hAnsi="Arial"/>
          <w:szCs w:val="24"/>
          <w:lang w:val="en-US"/>
        </w:rPr>
        <w:t xml:space="preserve">định mức </w:t>
      </w:r>
      <w:r w:rsidRPr="00CD55A9">
        <w:rPr>
          <w:rFonts w:ascii="Arial" w:hAnsi="Arial"/>
          <w:szCs w:val="24"/>
          <w:lang w:val="en-US"/>
        </w:rPr>
        <w:t>tải</w:t>
      </w:r>
      <w:r w:rsidR="0009777F" w:rsidRPr="00CD55A9">
        <w:rPr>
          <w:rFonts w:ascii="Arial" w:hAnsi="Arial"/>
          <w:szCs w:val="24"/>
          <w:lang w:val="en-US"/>
        </w:rPr>
        <w:t xml:space="preserve"> nâng ngoài công trình biển</w:t>
      </w:r>
      <w:r w:rsidRPr="00CD55A9">
        <w:rPr>
          <w:rFonts w:ascii="Arial" w:hAnsi="Arial"/>
          <w:szCs w:val="24"/>
          <w:lang w:val="en-US"/>
        </w:rPr>
        <w:t xml:space="preserve">.   </w:t>
      </w:r>
    </w:p>
    <w:p w14:paraId="5DBB88A1" w14:textId="77777777" w:rsidR="0009777F" w:rsidRPr="00CD55A9" w:rsidRDefault="0009777F" w:rsidP="0009777F">
      <w:pPr>
        <w:spacing w:before="120" w:line="300" w:lineRule="exact"/>
        <w:ind w:left="852"/>
        <w:jc w:val="both"/>
        <w:rPr>
          <w:rFonts w:ascii="Arial" w:hAnsi="Arial"/>
          <w:szCs w:val="24"/>
          <w:lang w:val="en-US"/>
        </w:rPr>
      </w:pPr>
      <w:r w:rsidRPr="00CD55A9">
        <w:rPr>
          <w:rFonts w:ascii="Arial" w:hAnsi="Arial"/>
          <w:szCs w:val="24"/>
        </w:rPr>
        <w:t>Điều kiện nâng thực tế và tình trạng thiết bị có thể khác biệt đáng kể so với điều kiện lý thuyết lý tưởng được giả định khi tính toán chế độ hư hỏng. Trong mọi trường hợp, tải trọng hư hỏng tính toán không được sử dụng để biện minh cho việc vận hành cần trục ngoài giới hạn biểu đồ tải định mức thông thường.</w:t>
      </w:r>
      <w:r w:rsidRPr="00CD55A9">
        <w:rPr>
          <w:rFonts w:ascii="Arial" w:hAnsi="Arial"/>
          <w:szCs w:val="24"/>
          <w:lang w:val="en-US"/>
        </w:rPr>
        <w:t xml:space="preserve"> </w:t>
      </w:r>
    </w:p>
    <w:p w14:paraId="7E756ADE" w14:textId="77777777" w:rsidR="00D93F73" w:rsidRPr="00CD55A9" w:rsidRDefault="00D93F73" w:rsidP="00D93F73">
      <w:pPr>
        <w:spacing w:before="120" w:line="300" w:lineRule="exact"/>
        <w:jc w:val="both"/>
        <w:rPr>
          <w:rFonts w:ascii="Arial" w:hAnsi="Arial"/>
          <w:szCs w:val="24"/>
          <w:lang w:val="en-US"/>
        </w:rPr>
      </w:pPr>
      <w:r w:rsidRPr="00CD55A9">
        <w:rPr>
          <w:rFonts w:ascii="Arial" w:hAnsi="Arial"/>
          <w:b/>
          <w:szCs w:val="24"/>
          <w:lang w:val="en-US"/>
        </w:rPr>
        <w:t>2.7.3</w:t>
      </w:r>
      <w:r w:rsidRPr="00CD55A9">
        <w:rPr>
          <w:rFonts w:ascii="Arial" w:hAnsi="Arial"/>
          <w:szCs w:val="24"/>
          <w:lang w:val="en-US"/>
        </w:rPr>
        <w:t xml:space="preserve"> </w:t>
      </w:r>
      <w:r w:rsidRPr="00CD55A9">
        <w:rPr>
          <w:rFonts w:ascii="Arial" w:hAnsi="Arial"/>
          <w:szCs w:val="24"/>
          <w:lang w:val="en-US"/>
        </w:rPr>
        <w:tab/>
        <w:t>Phương pháp tính toán</w:t>
      </w:r>
    </w:p>
    <w:p w14:paraId="7991B371" w14:textId="77777777" w:rsidR="00665AF5" w:rsidRPr="00CD55A9" w:rsidRDefault="00665AF5" w:rsidP="00D93F73">
      <w:pPr>
        <w:spacing w:before="120" w:line="300" w:lineRule="exact"/>
        <w:ind w:left="852"/>
        <w:jc w:val="both"/>
        <w:rPr>
          <w:rFonts w:ascii="Arial" w:hAnsi="Arial"/>
          <w:szCs w:val="24"/>
        </w:rPr>
      </w:pPr>
      <w:r w:rsidRPr="00CD55A9">
        <w:rPr>
          <w:rFonts w:ascii="Arial" w:hAnsi="Arial"/>
          <w:szCs w:val="24"/>
        </w:rPr>
        <w:t xml:space="preserve">Việc tính toán </w:t>
      </w:r>
      <w:r w:rsidR="002C4DBC" w:rsidRPr="00CD55A9">
        <w:rPr>
          <w:rFonts w:ascii="Arial" w:hAnsi="Arial"/>
          <w:szCs w:val="24"/>
        </w:rPr>
        <w:t>trường hợp</w:t>
      </w:r>
      <w:r w:rsidRPr="00CD55A9">
        <w:rPr>
          <w:rFonts w:ascii="Arial" w:hAnsi="Arial"/>
          <w:szCs w:val="24"/>
        </w:rPr>
        <w:t xml:space="preserve"> hư hỏng phải xem xét dựa trên các yếu tố sau: </w:t>
      </w:r>
    </w:p>
    <w:p w14:paraId="659DEC5C" w14:textId="77777777" w:rsidR="00FB7D0F" w:rsidRPr="00CD55A9" w:rsidRDefault="00FB7D0F" w:rsidP="00D93F73">
      <w:pPr>
        <w:spacing w:before="120" w:line="300" w:lineRule="exact"/>
        <w:ind w:left="852"/>
        <w:jc w:val="both"/>
        <w:rPr>
          <w:rFonts w:ascii="Arial" w:hAnsi="Arial"/>
          <w:szCs w:val="24"/>
        </w:rPr>
      </w:pPr>
      <w:r w:rsidRPr="00CD55A9">
        <w:rPr>
          <w:rFonts w:ascii="Arial" w:hAnsi="Arial"/>
          <w:szCs w:val="24"/>
        </w:rPr>
        <w:t>(1</w:t>
      </w:r>
      <w:r w:rsidR="00665AF5" w:rsidRPr="00CD55A9">
        <w:rPr>
          <w:rFonts w:ascii="Arial" w:hAnsi="Arial"/>
          <w:szCs w:val="24"/>
        </w:rPr>
        <w:t xml:space="preserve">) </w:t>
      </w:r>
      <w:r w:rsidRPr="00CD55A9">
        <w:rPr>
          <w:rFonts w:ascii="Arial" w:hAnsi="Arial"/>
          <w:szCs w:val="24"/>
        </w:rPr>
        <w:t>T</w:t>
      </w:r>
      <w:r w:rsidR="00665AF5" w:rsidRPr="00CD55A9">
        <w:rPr>
          <w:rFonts w:ascii="Arial" w:hAnsi="Arial"/>
          <w:szCs w:val="24"/>
        </w:rPr>
        <w:t xml:space="preserve">ải trọng hư hỏng đối với tất cả các </w:t>
      </w:r>
      <w:r w:rsidR="0069393E" w:rsidRPr="00CD55A9">
        <w:rPr>
          <w:rFonts w:ascii="Arial" w:hAnsi="Arial"/>
          <w:szCs w:val="24"/>
        </w:rPr>
        <w:t>sơ đồ</w:t>
      </w:r>
      <w:r w:rsidR="00665AF5" w:rsidRPr="00CD55A9">
        <w:rPr>
          <w:rFonts w:ascii="Arial" w:hAnsi="Arial"/>
          <w:szCs w:val="24"/>
        </w:rPr>
        <w:t xml:space="preserve"> cáp phải được tính bằng cách nhân tải trọng </w:t>
      </w:r>
      <w:r w:rsidRPr="00CD55A9">
        <w:rPr>
          <w:rFonts w:ascii="Arial" w:hAnsi="Arial"/>
          <w:szCs w:val="24"/>
        </w:rPr>
        <w:t xml:space="preserve">kéo </w:t>
      </w:r>
      <w:r w:rsidR="00665AF5" w:rsidRPr="00CD55A9">
        <w:rPr>
          <w:rFonts w:ascii="Arial" w:hAnsi="Arial"/>
          <w:szCs w:val="24"/>
        </w:rPr>
        <w:t xml:space="preserve">đứt danh nghĩa với </w:t>
      </w:r>
      <w:r w:rsidRPr="00CD55A9">
        <w:rPr>
          <w:rFonts w:ascii="Arial" w:hAnsi="Arial"/>
          <w:szCs w:val="24"/>
        </w:rPr>
        <w:t>bội suất cáp</w:t>
      </w:r>
      <w:r w:rsidR="00665AF5" w:rsidRPr="00CD55A9">
        <w:rPr>
          <w:rFonts w:ascii="Arial" w:hAnsi="Arial"/>
          <w:szCs w:val="24"/>
        </w:rPr>
        <w:t xml:space="preserve">; đầu nối cuối hoặc hiệu suất của hệ thống </w:t>
      </w:r>
      <w:r w:rsidRPr="00CD55A9">
        <w:rPr>
          <w:rFonts w:ascii="Arial" w:hAnsi="Arial"/>
          <w:szCs w:val="24"/>
        </w:rPr>
        <w:t>luồn cáp</w:t>
      </w:r>
      <w:r w:rsidR="00665AF5" w:rsidRPr="00CD55A9">
        <w:rPr>
          <w:rFonts w:ascii="Arial" w:hAnsi="Arial"/>
          <w:szCs w:val="24"/>
        </w:rPr>
        <w:t xml:space="preserve"> sẽ không được xét</w:t>
      </w:r>
      <w:r w:rsidRPr="00CD55A9">
        <w:rPr>
          <w:rFonts w:ascii="Arial" w:hAnsi="Arial"/>
          <w:szCs w:val="24"/>
        </w:rPr>
        <w:t xml:space="preserve"> đến</w:t>
      </w:r>
      <w:r w:rsidR="00665AF5" w:rsidRPr="00CD55A9">
        <w:rPr>
          <w:rFonts w:ascii="Arial" w:hAnsi="Arial"/>
          <w:szCs w:val="24"/>
        </w:rPr>
        <w:t xml:space="preserve">; </w:t>
      </w:r>
    </w:p>
    <w:p w14:paraId="76817E6E" w14:textId="77777777" w:rsidR="00FB7D0F" w:rsidRPr="00CD55A9" w:rsidRDefault="00FB7D0F" w:rsidP="00D93F73">
      <w:pPr>
        <w:spacing w:before="120" w:line="300" w:lineRule="exact"/>
        <w:ind w:left="852"/>
        <w:jc w:val="both"/>
        <w:rPr>
          <w:rFonts w:ascii="Arial" w:hAnsi="Arial"/>
          <w:szCs w:val="24"/>
        </w:rPr>
      </w:pPr>
      <w:r w:rsidRPr="00CD55A9">
        <w:rPr>
          <w:rFonts w:ascii="Arial" w:hAnsi="Arial"/>
          <w:szCs w:val="24"/>
        </w:rPr>
        <w:t>(2</w:t>
      </w:r>
      <w:r w:rsidR="00665AF5" w:rsidRPr="00CD55A9">
        <w:rPr>
          <w:rFonts w:ascii="Arial" w:hAnsi="Arial"/>
          <w:szCs w:val="24"/>
        </w:rPr>
        <w:t xml:space="preserve">) </w:t>
      </w:r>
      <w:r w:rsidRPr="00CD55A9">
        <w:rPr>
          <w:rFonts w:ascii="Arial" w:hAnsi="Arial"/>
          <w:szCs w:val="24"/>
        </w:rPr>
        <w:t>T</w:t>
      </w:r>
      <w:r w:rsidR="00665AF5" w:rsidRPr="00CD55A9">
        <w:rPr>
          <w:rFonts w:ascii="Arial" w:hAnsi="Arial"/>
          <w:szCs w:val="24"/>
        </w:rPr>
        <w:t xml:space="preserve">ải trọng </w:t>
      </w:r>
      <w:r w:rsidR="009F0CCD" w:rsidRPr="00CD55A9">
        <w:rPr>
          <w:rFonts w:ascii="Arial" w:hAnsi="Arial"/>
          <w:szCs w:val="24"/>
        </w:rPr>
        <w:t>hư hỏng</w:t>
      </w:r>
      <w:r w:rsidR="00665AF5" w:rsidRPr="00CD55A9">
        <w:rPr>
          <w:rFonts w:ascii="Arial" w:hAnsi="Arial"/>
          <w:szCs w:val="24"/>
        </w:rPr>
        <w:t xml:space="preserve"> đối với tất cả các bộ phận kết cấu thép phải được tính toán bằng cách sử dụng giá trị nhỏ hơn của </w:t>
      </w:r>
      <w:r w:rsidRPr="00CD55A9">
        <w:rPr>
          <w:rFonts w:ascii="Arial" w:hAnsi="Arial"/>
          <w:szCs w:val="24"/>
        </w:rPr>
        <w:t>giới hạn</w:t>
      </w:r>
      <w:r w:rsidR="00665AF5" w:rsidRPr="00CD55A9">
        <w:rPr>
          <w:rFonts w:ascii="Arial" w:hAnsi="Arial"/>
          <w:szCs w:val="24"/>
        </w:rPr>
        <w:t xml:space="preserve"> chảy </w:t>
      </w:r>
      <w:r w:rsidRPr="00CD55A9">
        <w:rPr>
          <w:rFonts w:ascii="Arial" w:hAnsi="Arial"/>
          <w:szCs w:val="24"/>
        </w:rPr>
        <w:t>nhỏ nhất</w:t>
      </w:r>
      <w:r w:rsidR="00665AF5" w:rsidRPr="00CD55A9">
        <w:rPr>
          <w:rFonts w:ascii="Arial" w:hAnsi="Arial"/>
          <w:szCs w:val="24"/>
        </w:rPr>
        <w:t xml:space="preserve"> hoặc ứng suất </w:t>
      </w:r>
      <w:r w:rsidR="009F0CCD" w:rsidRPr="00CD55A9">
        <w:rPr>
          <w:rFonts w:ascii="Arial" w:hAnsi="Arial"/>
          <w:szCs w:val="24"/>
        </w:rPr>
        <w:t>uốn</w:t>
      </w:r>
      <w:r w:rsidR="00665AF5" w:rsidRPr="00CD55A9">
        <w:rPr>
          <w:rFonts w:ascii="Arial" w:hAnsi="Arial"/>
          <w:szCs w:val="24"/>
        </w:rPr>
        <w:t xml:space="preserve"> tới hạn (nếu có) đối với diện tích mặt cắt ngang dọc trục thích hợp và các đặc tính của mặt cắt uốn “dẻo”; </w:t>
      </w:r>
    </w:p>
    <w:p w14:paraId="60DC2936" w14:textId="6A099D96" w:rsidR="009F0CCD" w:rsidRPr="00CD55A9" w:rsidRDefault="009F0CCD" w:rsidP="009F0CCD">
      <w:pPr>
        <w:spacing w:before="120" w:line="300" w:lineRule="exact"/>
        <w:ind w:left="852"/>
        <w:jc w:val="both"/>
        <w:rPr>
          <w:rFonts w:ascii="Arial" w:hAnsi="Arial"/>
          <w:szCs w:val="24"/>
        </w:rPr>
      </w:pPr>
      <w:r w:rsidRPr="00CD55A9">
        <w:rPr>
          <w:rFonts w:ascii="Arial" w:hAnsi="Arial"/>
          <w:szCs w:val="24"/>
        </w:rPr>
        <w:t>(3</w:t>
      </w:r>
      <w:r w:rsidR="00665AF5" w:rsidRPr="00CD55A9">
        <w:rPr>
          <w:rFonts w:ascii="Arial" w:hAnsi="Arial"/>
          <w:szCs w:val="24"/>
        </w:rPr>
        <w:t xml:space="preserve">) </w:t>
      </w:r>
      <w:r w:rsidRPr="00CD55A9">
        <w:rPr>
          <w:rFonts w:ascii="Arial" w:hAnsi="Arial"/>
          <w:szCs w:val="24"/>
        </w:rPr>
        <w:t>T</w:t>
      </w:r>
      <w:r w:rsidR="00665AF5" w:rsidRPr="00CD55A9">
        <w:rPr>
          <w:rFonts w:ascii="Arial" w:hAnsi="Arial"/>
          <w:szCs w:val="24"/>
        </w:rPr>
        <w:t xml:space="preserve">ải trọng </w:t>
      </w:r>
      <w:r w:rsidRPr="00CD55A9">
        <w:rPr>
          <w:rFonts w:ascii="Arial" w:hAnsi="Arial"/>
          <w:szCs w:val="24"/>
        </w:rPr>
        <w:t>hư hỏng</w:t>
      </w:r>
      <w:r w:rsidR="00665AF5" w:rsidRPr="00CD55A9">
        <w:rPr>
          <w:rFonts w:ascii="Arial" w:hAnsi="Arial"/>
          <w:szCs w:val="24"/>
        </w:rPr>
        <w:t xml:space="preserve"> đối với các chi tiết kẹp chặt có ren khi chịu kéo phải được tính bằng cách nhân</w:t>
      </w:r>
      <w:r w:rsidRPr="00CD55A9">
        <w:rPr>
          <w:rFonts w:ascii="Arial" w:hAnsi="Arial"/>
          <w:szCs w:val="24"/>
        </w:rPr>
        <w:t xml:space="preserve"> độ bền</w:t>
      </w:r>
      <w:r w:rsidR="00665AF5" w:rsidRPr="00CD55A9">
        <w:rPr>
          <w:rFonts w:ascii="Arial" w:hAnsi="Arial"/>
          <w:szCs w:val="24"/>
        </w:rPr>
        <w:t xml:space="preserve"> kéo nhỏ nhất của vật liệu </w:t>
      </w:r>
      <w:r w:rsidRPr="00CD55A9">
        <w:rPr>
          <w:rFonts w:ascii="Arial" w:hAnsi="Arial"/>
          <w:szCs w:val="24"/>
        </w:rPr>
        <w:t>được</w:t>
      </w:r>
      <w:r w:rsidR="00665AF5" w:rsidRPr="00CD55A9">
        <w:rPr>
          <w:rFonts w:ascii="Arial" w:hAnsi="Arial"/>
          <w:szCs w:val="24"/>
        </w:rPr>
        <w:t xml:space="preserve"> quy định với diện tích ứng suất kéo nhỏ nhất; </w:t>
      </w:r>
    </w:p>
    <w:p w14:paraId="7925E224" w14:textId="77777777" w:rsidR="00665AF5" w:rsidRPr="00CD55A9" w:rsidRDefault="009F0CCD" w:rsidP="009F0CCD">
      <w:pPr>
        <w:spacing w:before="120" w:line="300" w:lineRule="exact"/>
        <w:ind w:left="852"/>
        <w:jc w:val="both"/>
        <w:rPr>
          <w:rFonts w:ascii="Arial" w:hAnsi="Arial"/>
          <w:szCs w:val="24"/>
        </w:rPr>
      </w:pPr>
      <w:r w:rsidRPr="00CD55A9">
        <w:rPr>
          <w:rFonts w:ascii="Arial" w:hAnsi="Arial"/>
          <w:szCs w:val="24"/>
        </w:rPr>
        <w:t>(4</w:t>
      </w:r>
      <w:r w:rsidR="00665AF5" w:rsidRPr="00CD55A9">
        <w:rPr>
          <w:rFonts w:ascii="Arial" w:hAnsi="Arial"/>
          <w:szCs w:val="24"/>
        </w:rPr>
        <w:t xml:space="preserve">) Tải trọng </w:t>
      </w:r>
      <w:r w:rsidRPr="00CD55A9">
        <w:rPr>
          <w:rFonts w:ascii="Arial" w:hAnsi="Arial"/>
          <w:szCs w:val="24"/>
        </w:rPr>
        <w:t>hư hỏng</w:t>
      </w:r>
      <w:r w:rsidR="00665AF5" w:rsidRPr="00CD55A9">
        <w:rPr>
          <w:rFonts w:ascii="Arial" w:hAnsi="Arial"/>
          <w:szCs w:val="24"/>
        </w:rPr>
        <w:t xml:space="preserve"> móc được tính bằng tải trọng làm việc an toàn của móc nhân với hệ số thiết kế của móc.</w:t>
      </w:r>
    </w:p>
    <w:p w14:paraId="3D618400" w14:textId="77777777" w:rsidR="00D93F73" w:rsidRPr="00CD55A9" w:rsidRDefault="00D93F73" w:rsidP="00D93F73">
      <w:pPr>
        <w:spacing w:before="120" w:line="300" w:lineRule="exact"/>
        <w:jc w:val="both"/>
        <w:rPr>
          <w:rFonts w:ascii="Arial" w:hAnsi="Arial"/>
          <w:szCs w:val="24"/>
          <w:lang w:val="en-US"/>
        </w:rPr>
      </w:pPr>
      <w:r w:rsidRPr="00CD55A9">
        <w:rPr>
          <w:rFonts w:ascii="Arial" w:hAnsi="Arial"/>
          <w:b/>
          <w:szCs w:val="24"/>
          <w:lang w:val="en-US"/>
        </w:rPr>
        <w:t>2.7.4</w:t>
      </w:r>
      <w:r w:rsidRPr="00CD55A9">
        <w:rPr>
          <w:rFonts w:ascii="Arial" w:hAnsi="Arial"/>
          <w:szCs w:val="24"/>
          <w:lang w:val="en-US"/>
        </w:rPr>
        <w:t xml:space="preserve"> </w:t>
      </w:r>
      <w:r w:rsidRPr="00CD55A9">
        <w:rPr>
          <w:rFonts w:ascii="Arial" w:hAnsi="Arial"/>
          <w:szCs w:val="24"/>
          <w:lang w:val="en-US"/>
        </w:rPr>
        <w:tab/>
        <w:t>Biểu đồ các trường hợp h</w:t>
      </w:r>
      <w:r w:rsidR="002C4DBC" w:rsidRPr="00CD55A9">
        <w:rPr>
          <w:rFonts w:ascii="Arial" w:hAnsi="Arial"/>
          <w:szCs w:val="24"/>
          <w:lang w:val="en-US"/>
        </w:rPr>
        <w:t>ư hỏng</w:t>
      </w:r>
    </w:p>
    <w:p w14:paraId="6111D6D4" w14:textId="6E404BAC" w:rsidR="002C4DBC" w:rsidRPr="00CD55A9" w:rsidRDefault="002C4DBC" w:rsidP="00D93F73">
      <w:pPr>
        <w:spacing w:before="120" w:line="300" w:lineRule="exact"/>
        <w:ind w:left="852"/>
        <w:jc w:val="both"/>
        <w:rPr>
          <w:rFonts w:ascii="Arial" w:hAnsi="Arial"/>
          <w:szCs w:val="24"/>
          <w:lang w:val="en-US"/>
        </w:rPr>
      </w:pPr>
      <w:r w:rsidRPr="00CD55A9">
        <w:rPr>
          <w:rFonts w:ascii="Arial" w:hAnsi="Arial"/>
          <w:szCs w:val="24"/>
        </w:rPr>
        <w:t xml:space="preserve">Nhà chế tạo cần trục phải cung cấp cho </w:t>
      </w:r>
      <w:r w:rsidR="00F95E78" w:rsidRPr="00CD55A9">
        <w:rPr>
          <w:rFonts w:ascii="Arial" w:hAnsi="Arial"/>
          <w:szCs w:val="24"/>
          <w:lang w:val="en-US"/>
        </w:rPr>
        <w:t>tổ chức, cá nhân sử dụng</w:t>
      </w:r>
      <w:r w:rsidR="00F95E78" w:rsidRPr="00CD55A9">
        <w:rPr>
          <w:rFonts w:ascii="Arial" w:hAnsi="Arial"/>
          <w:szCs w:val="24"/>
          <w:lang w:val="vi-VN"/>
        </w:rPr>
        <w:t xml:space="preserve"> </w:t>
      </w:r>
      <w:r w:rsidR="00F95E78" w:rsidRPr="00CD55A9">
        <w:rPr>
          <w:rFonts w:ascii="Arial" w:hAnsi="Arial"/>
          <w:szCs w:val="24"/>
          <w:lang w:val="en-US"/>
        </w:rPr>
        <w:t>cần trục</w:t>
      </w:r>
      <w:r w:rsidRPr="00CD55A9">
        <w:rPr>
          <w:rFonts w:ascii="Arial" w:hAnsi="Arial"/>
          <w:szCs w:val="24"/>
        </w:rPr>
        <w:t xml:space="preserve"> các biểu đồ tóm tắt các tải trọng hư hỏng được tính toán cho từng bộ phận chính </w:t>
      </w:r>
      <w:r w:rsidR="0069393E" w:rsidRPr="00CD55A9">
        <w:rPr>
          <w:rFonts w:ascii="Arial" w:hAnsi="Arial"/>
          <w:szCs w:val="24"/>
        </w:rPr>
        <w:t>theo mục 2.7.2</w:t>
      </w:r>
      <w:r w:rsidRPr="00CD55A9">
        <w:rPr>
          <w:rFonts w:ascii="Arial" w:hAnsi="Arial"/>
          <w:szCs w:val="24"/>
        </w:rPr>
        <w:t xml:space="preserve">, đối với tất cả </w:t>
      </w:r>
      <w:r w:rsidR="0069393E" w:rsidRPr="00CD55A9">
        <w:rPr>
          <w:rFonts w:ascii="Arial" w:hAnsi="Arial"/>
          <w:szCs w:val="24"/>
        </w:rPr>
        <w:t>sơ đồ cáp</w:t>
      </w:r>
      <w:r w:rsidRPr="00CD55A9">
        <w:rPr>
          <w:rFonts w:ascii="Arial" w:hAnsi="Arial"/>
          <w:szCs w:val="24"/>
        </w:rPr>
        <w:t xml:space="preserve"> và bán kính </w:t>
      </w:r>
      <w:r w:rsidR="0069393E" w:rsidRPr="00CD55A9">
        <w:rPr>
          <w:rFonts w:ascii="Arial" w:hAnsi="Arial"/>
          <w:szCs w:val="24"/>
        </w:rPr>
        <w:t>hoạt động</w:t>
      </w:r>
      <w:r w:rsidRPr="00CD55A9">
        <w:rPr>
          <w:rFonts w:ascii="Arial" w:hAnsi="Arial"/>
          <w:szCs w:val="24"/>
        </w:rPr>
        <w:t xml:space="preserve"> cho từng biểu đồ </w:t>
      </w:r>
      <w:r w:rsidR="0069393E" w:rsidRPr="00CD55A9">
        <w:rPr>
          <w:rFonts w:ascii="Arial" w:hAnsi="Arial"/>
          <w:szCs w:val="24"/>
        </w:rPr>
        <w:t>định mức nâng</w:t>
      </w:r>
      <w:r w:rsidRPr="00CD55A9">
        <w:rPr>
          <w:rFonts w:ascii="Arial" w:hAnsi="Arial"/>
          <w:szCs w:val="24"/>
        </w:rPr>
        <w:t xml:space="preserve"> ngoài </w:t>
      </w:r>
      <w:r w:rsidR="0069393E" w:rsidRPr="00CD55A9">
        <w:rPr>
          <w:rFonts w:ascii="Arial" w:hAnsi="Arial"/>
          <w:szCs w:val="24"/>
        </w:rPr>
        <w:t>công trình biển</w:t>
      </w:r>
      <w:r w:rsidRPr="00CD55A9">
        <w:rPr>
          <w:rFonts w:ascii="Arial" w:hAnsi="Arial"/>
          <w:szCs w:val="24"/>
        </w:rPr>
        <w:t xml:space="preserve">. Các biểu đồ này có thể được trình bày dưới dạng dữ liệu dạng bảng hoặc đường cong đồ </w:t>
      </w:r>
      <w:r w:rsidR="0069393E" w:rsidRPr="00CD55A9">
        <w:rPr>
          <w:rFonts w:ascii="Arial" w:hAnsi="Arial"/>
          <w:szCs w:val="24"/>
        </w:rPr>
        <w:t>thị</w:t>
      </w:r>
      <w:r w:rsidRPr="00CD55A9">
        <w:rPr>
          <w:rFonts w:ascii="Arial" w:hAnsi="Arial"/>
          <w:szCs w:val="24"/>
        </w:rPr>
        <w:t>.</w:t>
      </w:r>
    </w:p>
    <w:p w14:paraId="046B7343" w14:textId="77777777" w:rsidR="00D93F73" w:rsidRPr="00CD55A9" w:rsidRDefault="00D93F73" w:rsidP="00D93F73">
      <w:pPr>
        <w:spacing w:before="120" w:line="300" w:lineRule="exact"/>
        <w:jc w:val="both"/>
        <w:rPr>
          <w:rFonts w:ascii="Arial" w:hAnsi="Arial"/>
          <w:szCs w:val="24"/>
          <w:lang w:val="en-US"/>
        </w:rPr>
      </w:pPr>
      <w:r w:rsidRPr="00CD55A9">
        <w:rPr>
          <w:rFonts w:ascii="Arial" w:hAnsi="Arial"/>
          <w:b/>
          <w:szCs w:val="24"/>
          <w:lang w:val="en-US"/>
        </w:rPr>
        <w:t>2.7.5</w:t>
      </w:r>
      <w:r w:rsidRPr="00CD55A9">
        <w:rPr>
          <w:rFonts w:ascii="Arial" w:hAnsi="Arial"/>
          <w:szCs w:val="24"/>
          <w:lang w:val="en-US"/>
        </w:rPr>
        <w:t xml:space="preserve"> </w:t>
      </w:r>
      <w:r w:rsidRPr="00CD55A9">
        <w:rPr>
          <w:rFonts w:ascii="Arial" w:hAnsi="Arial"/>
          <w:szCs w:val="24"/>
          <w:lang w:val="en-US"/>
        </w:rPr>
        <w:tab/>
        <w:t>Hệ thống bảo vệ quá tải toàn bộ (GOPS)</w:t>
      </w:r>
    </w:p>
    <w:p w14:paraId="29318890" w14:textId="77777777" w:rsidR="009C538C" w:rsidRPr="00CD55A9" w:rsidRDefault="009C538C" w:rsidP="00D93F73">
      <w:pPr>
        <w:spacing w:before="120" w:line="300" w:lineRule="exact"/>
        <w:ind w:left="852"/>
        <w:jc w:val="both"/>
        <w:rPr>
          <w:rFonts w:ascii="Arial" w:hAnsi="Arial"/>
          <w:szCs w:val="24"/>
          <w:lang w:val="en-US"/>
        </w:rPr>
      </w:pPr>
      <w:r w:rsidRPr="00CD55A9">
        <w:rPr>
          <w:rFonts w:ascii="Arial" w:hAnsi="Arial"/>
          <w:szCs w:val="24"/>
          <w:lang w:val="en-US"/>
        </w:rPr>
        <w:lastRenderedPageBreak/>
        <w:t>Cần trục không tuân thủ theo 2.7.2.1 và 2.7.2.2</w:t>
      </w:r>
      <w:r w:rsidRPr="00CD55A9">
        <w:rPr>
          <w:rFonts w:ascii="Arial" w:hAnsi="Arial"/>
          <w:szCs w:val="24"/>
        </w:rPr>
        <w:t xml:space="preserve"> phải được trang bị hệ thống hoặc thiết bị có khả năng bảo vệ tương đương cho các bộ phận đỡ trạm điều khiển của người vận hành cần trục. Thiết bị này có thể là thủ công hoặc tự động. Nếu tự động, tỷ lệ giữa tải kích hoạt của GOPS và tải định mức trên công trình biển không được nhỏ hơn 1,5 đối với bất kỳ bán kính hoạt động nào.</w:t>
      </w:r>
    </w:p>
    <w:p w14:paraId="6C50D121" w14:textId="77777777" w:rsidR="00D93F73" w:rsidRPr="00CD55A9" w:rsidRDefault="00D93F73" w:rsidP="00D93F73">
      <w:pPr>
        <w:spacing w:before="120" w:line="300" w:lineRule="exact"/>
        <w:jc w:val="both"/>
        <w:rPr>
          <w:rFonts w:ascii="Arial" w:hAnsi="Arial"/>
          <w:szCs w:val="24"/>
          <w:lang w:val="en-US"/>
        </w:rPr>
      </w:pPr>
      <w:r w:rsidRPr="00CD55A9">
        <w:rPr>
          <w:rFonts w:ascii="Arial" w:hAnsi="Arial"/>
          <w:b/>
          <w:szCs w:val="24"/>
          <w:lang w:val="en-US"/>
        </w:rPr>
        <w:t>2.8</w:t>
      </w:r>
      <w:r w:rsidRPr="00CD55A9">
        <w:rPr>
          <w:rFonts w:ascii="Arial" w:hAnsi="Arial"/>
          <w:szCs w:val="24"/>
          <w:lang w:val="en-US"/>
        </w:rPr>
        <w:t xml:space="preserve"> </w:t>
      </w:r>
      <w:r w:rsidRPr="00CD55A9">
        <w:rPr>
          <w:rFonts w:ascii="Arial" w:hAnsi="Arial"/>
          <w:szCs w:val="24"/>
          <w:lang w:val="en-US"/>
        </w:rPr>
        <w:tab/>
      </w:r>
      <w:r w:rsidRPr="00CD55A9">
        <w:rPr>
          <w:rFonts w:ascii="Arial" w:hAnsi="Arial"/>
          <w:szCs w:val="24"/>
          <w:lang w:val="en-US"/>
        </w:rPr>
        <w:tab/>
      </w:r>
      <w:r w:rsidRPr="00CD55A9">
        <w:rPr>
          <w:rFonts w:ascii="Arial" w:hAnsi="Arial"/>
          <w:b/>
          <w:bCs/>
          <w:szCs w:val="24"/>
          <w:lang w:val="en-US"/>
        </w:rPr>
        <w:t>Yếu tố con người - sức khỏe, an toàn và môi trường</w:t>
      </w:r>
    </w:p>
    <w:p w14:paraId="7373D080" w14:textId="77777777" w:rsidR="00D93F73" w:rsidRPr="00CD55A9" w:rsidRDefault="00D93F73" w:rsidP="00D93F73">
      <w:pPr>
        <w:spacing w:before="120" w:line="300" w:lineRule="exact"/>
        <w:jc w:val="both"/>
        <w:rPr>
          <w:rFonts w:ascii="Arial" w:hAnsi="Arial"/>
          <w:szCs w:val="24"/>
          <w:lang w:val="en-US"/>
        </w:rPr>
      </w:pPr>
      <w:r w:rsidRPr="00CD55A9">
        <w:rPr>
          <w:rFonts w:ascii="Arial" w:hAnsi="Arial"/>
          <w:b/>
          <w:szCs w:val="24"/>
          <w:lang w:val="en-US"/>
        </w:rPr>
        <w:t>2.8.1</w:t>
      </w:r>
      <w:r w:rsidRPr="00CD55A9">
        <w:rPr>
          <w:rFonts w:ascii="Arial" w:hAnsi="Arial"/>
          <w:szCs w:val="24"/>
          <w:lang w:val="en-US"/>
        </w:rPr>
        <w:t xml:space="preserve"> </w:t>
      </w:r>
      <w:r w:rsidRPr="00CD55A9">
        <w:rPr>
          <w:rFonts w:ascii="Arial" w:hAnsi="Arial"/>
          <w:szCs w:val="24"/>
          <w:lang w:val="en-US"/>
        </w:rPr>
        <w:tab/>
        <w:t>Điều khiển</w:t>
      </w:r>
    </w:p>
    <w:p w14:paraId="3D12C5E5" w14:textId="77777777" w:rsidR="00D93F73" w:rsidRPr="00CD55A9" w:rsidRDefault="00D93F73" w:rsidP="00D93F73">
      <w:pPr>
        <w:spacing w:before="120" w:line="300" w:lineRule="exact"/>
        <w:jc w:val="both"/>
        <w:rPr>
          <w:rFonts w:ascii="Arial" w:hAnsi="Arial"/>
          <w:szCs w:val="24"/>
          <w:lang w:val="en-US"/>
        </w:rPr>
      </w:pPr>
      <w:r w:rsidRPr="00CD55A9">
        <w:rPr>
          <w:rFonts w:ascii="Arial" w:hAnsi="Arial"/>
          <w:b/>
          <w:szCs w:val="24"/>
          <w:lang w:val="en-US"/>
        </w:rPr>
        <w:t>2.8.1.1</w:t>
      </w:r>
      <w:r w:rsidRPr="00CD55A9">
        <w:rPr>
          <w:rFonts w:ascii="Arial" w:hAnsi="Arial"/>
          <w:szCs w:val="24"/>
          <w:lang w:val="en-US"/>
        </w:rPr>
        <w:t xml:space="preserve"> </w:t>
      </w:r>
      <w:r w:rsidR="00751A46" w:rsidRPr="00CD55A9">
        <w:rPr>
          <w:rFonts w:ascii="Arial" w:hAnsi="Arial"/>
          <w:szCs w:val="24"/>
          <w:lang w:val="en-US"/>
        </w:rPr>
        <w:t>Quy định</w:t>
      </w:r>
      <w:r w:rsidRPr="00CD55A9">
        <w:rPr>
          <w:rFonts w:ascii="Arial" w:hAnsi="Arial"/>
          <w:szCs w:val="24"/>
          <w:lang w:val="en-US"/>
        </w:rPr>
        <w:t xml:space="preserve"> chung</w:t>
      </w:r>
    </w:p>
    <w:p w14:paraId="143EC4BA" w14:textId="77777777" w:rsidR="00D93F73" w:rsidRPr="00CD55A9" w:rsidRDefault="00D93F73" w:rsidP="00D93F73">
      <w:pPr>
        <w:spacing w:before="120" w:line="300" w:lineRule="exact"/>
        <w:jc w:val="both"/>
        <w:rPr>
          <w:rFonts w:ascii="Arial" w:hAnsi="Arial"/>
          <w:szCs w:val="24"/>
          <w:lang w:val="en-US"/>
        </w:rPr>
      </w:pPr>
      <w:r w:rsidRPr="00CD55A9">
        <w:rPr>
          <w:rFonts w:ascii="Arial" w:hAnsi="Arial"/>
          <w:b/>
          <w:szCs w:val="24"/>
          <w:lang w:val="en-US"/>
        </w:rPr>
        <w:t>1</w:t>
      </w:r>
      <w:r w:rsidRPr="00CD55A9">
        <w:rPr>
          <w:rFonts w:ascii="Arial" w:hAnsi="Arial"/>
          <w:szCs w:val="24"/>
          <w:lang w:val="en-US"/>
        </w:rPr>
        <w:t xml:space="preserve"> </w:t>
      </w:r>
      <w:r w:rsidRPr="00CD55A9">
        <w:rPr>
          <w:rFonts w:ascii="Arial" w:hAnsi="Arial"/>
          <w:szCs w:val="24"/>
          <w:lang w:val="en-US"/>
        </w:rPr>
        <w:tab/>
      </w:r>
      <w:r w:rsidRPr="00CD55A9">
        <w:rPr>
          <w:rFonts w:ascii="Arial" w:hAnsi="Arial"/>
          <w:szCs w:val="24"/>
          <w:lang w:val="en-US"/>
        </w:rPr>
        <w:tab/>
      </w:r>
      <w:r w:rsidRPr="00CD55A9">
        <w:rPr>
          <w:rFonts w:ascii="Arial" w:hAnsi="Arial"/>
          <w:szCs w:val="24"/>
          <w:lang w:val="en-US"/>
        </w:rPr>
        <w:tab/>
        <w:t>V</w:t>
      </w:r>
      <w:r w:rsidR="00751A46" w:rsidRPr="00CD55A9">
        <w:rPr>
          <w:rFonts w:ascii="Arial" w:hAnsi="Arial"/>
          <w:szCs w:val="24"/>
          <w:lang w:val="en-US"/>
        </w:rPr>
        <w:t>ị</w:t>
      </w:r>
      <w:r w:rsidRPr="00CD55A9">
        <w:rPr>
          <w:rFonts w:ascii="Arial" w:hAnsi="Arial"/>
          <w:szCs w:val="24"/>
          <w:lang w:val="en-US"/>
        </w:rPr>
        <w:t xml:space="preserve"> trí</w:t>
      </w:r>
    </w:p>
    <w:p w14:paraId="470DC194" w14:textId="77777777" w:rsidR="00751A46" w:rsidRPr="00CD55A9" w:rsidRDefault="00751A46" w:rsidP="00751A46">
      <w:pPr>
        <w:spacing w:before="120" w:line="300" w:lineRule="exact"/>
        <w:ind w:left="852"/>
        <w:jc w:val="both"/>
        <w:rPr>
          <w:rFonts w:ascii="Arial" w:hAnsi="Arial"/>
          <w:szCs w:val="24"/>
          <w:lang w:val="en-US"/>
        </w:rPr>
      </w:pPr>
      <w:r w:rsidRPr="00CD55A9">
        <w:rPr>
          <w:rFonts w:ascii="Arial" w:hAnsi="Arial"/>
          <w:szCs w:val="24"/>
          <w:lang w:val="en-US"/>
        </w:rPr>
        <w:t xml:space="preserve">Tất cả bộ điều khiển được sử dụng trong chu trình vận hành cần trục thông thường phải đặt ở vị trí dễ tiếp cận của người vận hành tại vị trí của người vận hành. Trạm vận hành thường đặt trên kết cấu quay của cần trục (thường đặt trong cabin), nhưng cũng có thể được </w:t>
      </w:r>
      <w:r w:rsidR="00933E77" w:rsidRPr="00CD55A9">
        <w:rPr>
          <w:rFonts w:ascii="Arial" w:hAnsi="Arial"/>
          <w:szCs w:val="24"/>
          <w:lang w:val="en-US"/>
        </w:rPr>
        <w:t>trang bị</w:t>
      </w:r>
      <w:r w:rsidRPr="00CD55A9">
        <w:rPr>
          <w:rFonts w:ascii="Arial" w:hAnsi="Arial"/>
          <w:szCs w:val="24"/>
          <w:lang w:val="en-US"/>
        </w:rPr>
        <w:t xml:space="preserve"> bằng bảng điều khiển từ xa hoặc di động. </w:t>
      </w:r>
    </w:p>
    <w:p w14:paraId="75C81278" w14:textId="77777777" w:rsidR="00D93F73" w:rsidRPr="00CD55A9" w:rsidRDefault="00D93F73" w:rsidP="00D93F73">
      <w:pPr>
        <w:spacing w:before="120" w:line="300" w:lineRule="exact"/>
        <w:jc w:val="both"/>
        <w:rPr>
          <w:rFonts w:ascii="Arial" w:hAnsi="Arial"/>
          <w:szCs w:val="24"/>
          <w:lang w:val="en-US"/>
        </w:rPr>
      </w:pPr>
      <w:r w:rsidRPr="00CD55A9">
        <w:rPr>
          <w:rFonts w:ascii="Arial" w:hAnsi="Arial"/>
          <w:b/>
          <w:szCs w:val="24"/>
          <w:lang w:val="en-US"/>
        </w:rPr>
        <w:t>2</w:t>
      </w:r>
      <w:r w:rsidRPr="00CD55A9">
        <w:rPr>
          <w:rFonts w:ascii="Arial" w:hAnsi="Arial"/>
          <w:szCs w:val="24"/>
          <w:lang w:val="en-US"/>
        </w:rPr>
        <w:t xml:space="preserve"> </w:t>
      </w:r>
      <w:r w:rsidRPr="00CD55A9">
        <w:rPr>
          <w:rFonts w:ascii="Arial" w:hAnsi="Arial"/>
          <w:szCs w:val="24"/>
          <w:lang w:val="en-US"/>
        </w:rPr>
        <w:tab/>
      </w:r>
      <w:r w:rsidRPr="00CD55A9">
        <w:rPr>
          <w:rFonts w:ascii="Arial" w:hAnsi="Arial"/>
          <w:szCs w:val="24"/>
          <w:lang w:val="en-US"/>
        </w:rPr>
        <w:tab/>
      </w:r>
      <w:r w:rsidRPr="00CD55A9">
        <w:rPr>
          <w:rFonts w:ascii="Arial" w:hAnsi="Arial"/>
          <w:szCs w:val="24"/>
          <w:lang w:val="en-US"/>
        </w:rPr>
        <w:tab/>
      </w:r>
      <w:r w:rsidR="00847312" w:rsidRPr="00CD55A9">
        <w:rPr>
          <w:rFonts w:ascii="Arial" w:hAnsi="Arial"/>
          <w:szCs w:val="24"/>
          <w:lang w:val="en-US"/>
        </w:rPr>
        <w:t>T</w:t>
      </w:r>
      <w:r w:rsidRPr="00CD55A9">
        <w:rPr>
          <w:rFonts w:ascii="Arial" w:hAnsi="Arial"/>
          <w:szCs w:val="24"/>
          <w:lang w:val="en-US"/>
        </w:rPr>
        <w:t xml:space="preserve">ự động phục hồi </w:t>
      </w:r>
    </w:p>
    <w:p w14:paraId="17797F48" w14:textId="77777777" w:rsidR="00847312" w:rsidRPr="00CD55A9" w:rsidRDefault="00847312" w:rsidP="00D93F73">
      <w:pPr>
        <w:spacing w:before="120" w:line="300" w:lineRule="exact"/>
        <w:ind w:left="852"/>
        <w:jc w:val="both"/>
        <w:rPr>
          <w:rFonts w:ascii="Arial" w:hAnsi="Arial"/>
          <w:szCs w:val="24"/>
          <w:lang w:val="en-US"/>
        </w:rPr>
      </w:pPr>
      <w:r w:rsidRPr="00CD55A9">
        <w:rPr>
          <w:rFonts w:ascii="Arial" w:hAnsi="Arial"/>
          <w:szCs w:val="24"/>
        </w:rPr>
        <w:t>Các cần điều khiển tời nâng cần, nâng hàng, quay và giãn dài cần (nếu có) sẽ tự động trở về vị trí trung lập (vị trí 0) khi người vận hành cần trục nhả tay điều khiển ra.</w:t>
      </w:r>
    </w:p>
    <w:p w14:paraId="2B14A009" w14:textId="77777777" w:rsidR="00D93F73" w:rsidRPr="00CD55A9" w:rsidRDefault="00D93F73" w:rsidP="00D93F73">
      <w:pPr>
        <w:spacing w:before="120" w:line="300" w:lineRule="exact"/>
        <w:jc w:val="both"/>
        <w:rPr>
          <w:rFonts w:ascii="Arial" w:hAnsi="Arial"/>
          <w:szCs w:val="24"/>
          <w:lang w:val="en-US"/>
        </w:rPr>
      </w:pPr>
      <w:r w:rsidRPr="00CD55A9">
        <w:rPr>
          <w:rFonts w:ascii="Arial" w:hAnsi="Arial"/>
          <w:b/>
          <w:szCs w:val="24"/>
          <w:lang w:val="en-US"/>
        </w:rPr>
        <w:t>3</w:t>
      </w:r>
      <w:r w:rsidRPr="00CD55A9">
        <w:rPr>
          <w:rFonts w:ascii="Arial" w:hAnsi="Arial"/>
          <w:szCs w:val="24"/>
          <w:lang w:val="en-US"/>
        </w:rPr>
        <w:t xml:space="preserve"> </w:t>
      </w:r>
      <w:r w:rsidRPr="00CD55A9">
        <w:rPr>
          <w:rFonts w:ascii="Arial" w:hAnsi="Arial"/>
          <w:szCs w:val="24"/>
          <w:lang w:val="en-US"/>
        </w:rPr>
        <w:tab/>
      </w:r>
      <w:r w:rsidRPr="00CD55A9">
        <w:rPr>
          <w:rFonts w:ascii="Arial" w:hAnsi="Arial"/>
          <w:szCs w:val="24"/>
          <w:lang w:val="en-US"/>
        </w:rPr>
        <w:tab/>
      </w:r>
      <w:r w:rsidRPr="00CD55A9">
        <w:rPr>
          <w:rFonts w:ascii="Arial" w:hAnsi="Arial"/>
          <w:szCs w:val="24"/>
          <w:lang w:val="en-US"/>
        </w:rPr>
        <w:tab/>
        <w:t xml:space="preserve">Đánh dấu và sơ đồ </w:t>
      </w:r>
    </w:p>
    <w:p w14:paraId="514C398F" w14:textId="5BA1700E" w:rsidR="00D93F73" w:rsidRPr="00CD55A9" w:rsidRDefault="00D93F73" w:rsidP="00D93F73">
      <w:pPr>
        <w:spacing w:before="120" w:line="300" w:lineRule="exact"/>
        <w:ind w:left="852"/>
        <w:jc w:val="both"/>
        <w:rPr>
          <w:rFonts w:ascii="Arial" w:hAnsi="Arial"/>
          <w:szCs w:val="24"/>
          <w:lang w:val="en-US"/>
        </w:rPr>
      </w:pPr>
      <w:r w:rsidRPr="00CD55A9">
        <w:rPr>
          <w:rFonts w:ascii="Arial" w:hAnsi="Arial"/>
          <w:szCs w:val="24"/>
          <w:lang w:val="en-US"/>
        </w:rPr>
        <w:t xml:space="preserve">Chức năng và hoạt động điều khiển phải được đánh dấu rõ ràng và dễ dàng quan sát được cho người </w:t>
      </w:r>
      <w:r w:rsidR="003B6EF6" w:rsidRPr="00CD55A9">
        <w:rPr>
          <w:rFonts w:ascii="Arial" w:hAnsi="Arial"/>
          <w:szCs w:val="24"/>
          <w:lang w:val="en-US"/>
        </w:rPr>
        <w:t>vận hành</w:t>
      </w:r>
      <w:r w:rsidRPr="00CD55A9">
        <w:rPr>
          <w:rFonts w:ascii="Arial" w:hAnsi="Arial"/>
          <w:szCs w:val="24"/>
          <w:lang w:val="en-US"/>
        </w:rPr>
        <w:t xml:space="preserve"> ở trong khu vực </w:t>
      </w:r>
      <w:r w:rsidR="003B6EF6" w:rsidRPr="00CD55A9">
        <w:rPr>
          <w:rFonts w:ascii="Arial" w:hAnsi="Arial"/>
          <w:szCs w:val="24"/>
          <w:lang w:val="en-US"/>
        </w:rPr>
        <w:t>điều khiển</w:t>
      </w:r>
      <w:r w:rsidRPr="00CD55A9">
        <w:rPr>
          <w:rFonts w:ascii="Arial" w:hAnsi="Arial"/>
          <w:szCs w:val="24"/>
          <w:lang w:val="en-US"/>
        </w:rPr>
        <w:t xml:space="preserve">. Có thể thực hiện theo cách đánh dấu từng quá </w:t>
      </w:r>
      <w:r w:rsidR="006D7F83">
        <w:rPr>
          <w:rFonts w:ascii="Arial" w:hAnsi="Arial"/>
          <w:szCs w:val="24"/>
          <w:lang w:val="en-US"/>
        </w:rPr>
        <w:t>trình</w:t>
      </w:r>
      <w:r w:rsidRPr="00CD55A9">
        <w:rPr>
          <w:rFonts w:ascii="Arial" w:hAnsi="Arial"/>
          <w:szCs w:val="24"/>
          <w:lang w:val="en-US"/>
        </w:rPr>
        <w:t xml:space="preserve"> điều khiển hoặc quá trình điều khiển được sắp xếp theo một sơ đồ.</w:t>
      </w:r>
    </w:p>
    <w:p w14:paraId="7448F6F1" w14:textId="77777777" w:rsidR="00D93F73" w:rsidRPr="00CD55A9" w:rsidRDefault="00D93F73" w:rsidP="00D93F73">
      <w:pPr>
        <w:spacing w:before="120" w:line="300" w:lineRule="exact"/>
        <w:jc w:val="both"/>
        <w:rPr>
          <w:rFonts w:ascii="Arial" w:hAnsi="Arial"/>
          <w:szCs w:val="24"/>
          <w:lang w:val="en-US"/>
        </w:rPr>
      </w:pPr>
      <w:r w:rsidRPr="00CD55A9">
        <w:rPr>
          <w:rFonts w:ascii="Arial" w:hAnsi="Arial"/>
          <w:b/>
          <w:szCs w:val="24"/>
          <w:lang w:val="en-US"/>
        </w:rPr>
        <w:t>4</w:t>
      </w:r>
      <w:r w:rsidRPr="00CD55A9">
        <w:rPr>
          <w:rFonts w:ascii="Arial" w:hAnsi="Arial"/>
          <w:szCs w:val="24"/>
          <w:lang w:val="en-US"/>
        </w:rPr>
        <w:t xml:space="preserve"> </w:t>
      </w:r>
      <w:r w:rsidRPr="00CD55A9">
        <w:rPr>
          <w:rFonts w:ascii="Arial" w:hAnsi="Arial"/>
          <w:szCs w:val="24"/>
          <w:lang w:val="en-US"/>
        </w:rPr>
        <w:tab/>
      </w:r>
      <w:r w:rsidRPr="00CD55A9">
        <w:rPr>
          <w:rFonts w:ascii="Arial" w:hAnsi="Arial"/>
          <w:szCs w:val="24"/>
          <w:lang w:val="en-US"/>
        </w:rPr>
        <w:tab/>
      </w:r>
      <w:r w:rsidRPr="00CD55A9">
        <w:rPr>
          <w:rFonts w:ascii="Arial" w:hAnsi="Arial"/>
          <w:szCs w:val="24"/>
          <w:lang w:val="en-US"/>
        </w:rPr>
        <w:tab/>
        <w:t>Dừng khẩn cấp</w:t>
      </w:r>
    </w:p>
    <w:p w14:paraId="2E366D25" w14:textId="77777777" w:rsidR="00D93F73" w:rsidRPr="00CD55A9" w:rsidRDefault="00D93F73" w:rsidP="00D93F73">
      <w:pPr>
        <w:spacing w:before="120" w:line="300" w:lineRule="exact"/>
        <w:ind w:left="852"/>
        <w:jc w:val="both"/>
        <w:rPr>
          <w:rFonts w:ascii="Arial" w:hAnsi="Arial"/>
          <w:szCs w:val="24"/>
          <w:lang w:val="en-US"/>
        </w:rPr>
      </w:pPr>
      <w:r w:rsidRPr="00CD55A9">
        <w:rPr>
          <w:rFonts w:ascii="Arial" w:hAnsi="Arial"/>
          <w:szCs w:val="24"/>
          <w:lang w:val="en-US"/>
        </w:rPr>
        <w:t xml:space="preserve">Quy định này được thực hiện cho việc dừng khẩn cấp các hoạt động của cần trục bởi </w:t>
      </w:r>
      <w:r w:rsidR="003B6EF6" w:rsidRPr="00CD55A9">
        <w:rPr>
          <w:rFonts w:ascii="Arial" w:hAnsi="Arial"/>
          <w:szCs w:val="24"/>
          <w:lang w:val="en-US"/>
        </w:rPr>
        <w:t>người vận hành</w:t>
      </w:r>
      <w:r w:rsidRPr="00CD55A9">
        <w:rPr>
          <w:rFonts w:ascii="Arial" w:hAnsi="Arial"/>
          <w:szCs w:val="24"/>
          <w:lang w:val="en-US"/>
        </w:rPr>
        <w:t xml:space="preserve"> trong khu vực điều khiển.</w:t>
      </w:r>
    </w:p>
    <w:p w14:paraId="7905E600" w14:textId="77777777" w:rsidR="00D93F73" w:rsidRPr="00CD55A9" w:rsidRDefault="00D93F73" w:rsidP="00D93F73">
      <w:pPr>
        <w:spacing w:before="120" w:line="300" w:lineRule="exact"/>
        <w:jc w:val="both"/>
        <w:rPr>
          <w:rFonts w:ascii="Arial" w:hAnsi="Arial"/>
          <w:szCs w:val="24"/>
          <w:lang w:val="en-US"/>
        </w:rPr>
      </w:pPr>
      <w:r w:rsidRPr="00CD55A9">
        <w:rPr>
          <w:rFonts w:ascii="Arial" w:hAnsi="Arial"/>
          <w:b/>
          <w:szCs w:val="24"/>
          <w:lang w:val="en-US"/>
        </w:rPr>
        <w:t>5</w:t>
      </w:r>
      <w:r w:rsidRPr="00CD55A9">
        <w:rPr>
          <w:rFonts w:ascii="Arial" w:hAnsi="Arial"/>
          <w:szCs w:val="24"/>
          <w:lang w:val="en-US"/>
        </w:rPr>
        <w:t xml:space="preserve"> </w:t>
      </w:r>
      <w:r w:rsidRPr="00CD55A9">
        <w:rPr>
          <w:rFonts w:ascii="Arial" w:hAnsi="Arial"/>
          <w:szCs w:val="24"/>
          <w:lang w:val="en-US"/>
        </w:rPr>
        <w:tab/>
      </w:r>
      <w:r w:rsidRPr="00CD55A9">
        <w:rPr>
          <w:rFonts w:ascii="Arial" w:hAnsi="Arial"/>
          <w:szCs w:val="24"/>
          <w:lang w:val="en-US"/>
        </w:rPr>
        <w:tab/>
      </w:r>
      <w:r w:rsidRPr="00CD55A9">
        <w:rPr>
          <w:rFonts w:ascii="Arial" w:hAnsi="Arial"/>
          <w:szCs w:val="24"/>
          <w:lang w:val="en-US"/>
        </w:rPr>
        <w:tab/>
      </w:r>
      <w:r w:rsidR="00847312" w:rsidRPr="00CD55A9">
        <w:rPr>
          <w:rFonts w:ascii="Arial" w:hAnsi="Arial"/>
          <w:szCs w:val="24"/>
          <w:lang w:val="en-US"/>
        </w:rPr>
        <w:t>Đ</w:t>
      </w:r>
      <w:r w:rsidRPr="00CD55A9">
        <w:rPr>
          <w:rFonts w:ascii="Arial" w:hAnsi="Arial"/>
          <w:szCs w:val="24"/>
          <w:lang w:val="en-US"/>
        </w:rPr>
        <w:t xml:space="preserve">iều khiển </w:t>
      </w:r>
      <w:r w:rsidR="00847312" w:rsidRPr="00CD55A9">
        <w:rPr>
          <w:rFonts w:ascii="Arial" w:hAnsi="Arial"/>
          <w:szCs w:val="24"/>
          <w:lang w:val="en-US"/>
        </w:rPr>
        <w:t xml:space="preserve">hoạt động </w:t>
      </w:r>
      <w:r w:rsidRPr="00CD55A9">
        <w:rPr>
          <w:rFonts w:ascii="Arial" w:hAnsi="Arial"/>
          <w:szCs w:val="24"/>
          <w:lang w:val="en-US"/>
        </w:rPr>
        <w:t>bằng chân</w:t>
      </w:r>
    </w:p>
    <w:p w14:paraId="72558BBA" w14:textId="77777777" w:rsidR="00847312" w:rsidRPr="00CD55A9" w:rsidRDefault="00847312" w:rsidP="00D93F73">
      <w:pPr>
        <w:spacing w:before="120" w:line="300" w:lineRule="exact"/>
        <w:ind w:left="852"/>
        <w:jc w:val="both"/>
        <w:rPr>
          <w:rFonts w:ascii="Arial" w:hAnsi="Arial"/>
          <w:szCs w:val="24"/>
          <w:lang w:val="en-US"/>
        </w:rPr>
      </w:pPr>
      <w:r w:rsidRPr="00CD55A9">
        <w:rPr>
          <w:rFonts w:ascii="Arial" w:hAnsi="Arial"/>
          <w:szCs w:val="24"/>
        </w:rPr>
        <w:t xml:space="preserve">Bàn đạp vận hành bằng chân (nếu </w:t>
      </w:r>
      <w:r w:rsidR="0015525B" w:rsidRPr="00CD55A9">
        <w:rPr>
          <w:rFonts w:ascii="Arial" w:hAnsi="Arial"/>
          <w:szCs w:val="24"/>
        </w:rPr>
        <w:t>trang bị</w:t>
      </w:r>
      <w:r w:rsidRPr="00CD55A9">
        <w:rPr>
          <w:rFonts w:ascii="Arial" w:hAnsi="Arial"/>
          <w:szCs w:val="24"/>
        </w:rPr>
        <w:t xml:space="preserve">) phải có kết cấu sao cho chân của người vận hành </w:t>
      </w:r>
      <w:r w:rsidR="0015525B" w:rsidRPr="00CD55A9">
        <w:rPr>
          <w:rFonts w:ascii="Arial" w:hAnsi="Arial"/>
          <w:szCs w:val="24"/>
        </w:rPr>
        <w:t xml:space="preserve">cần trục </w:t>
      </w:r>
      <w:r w:rsidRPr="00CD55A9">
        <w:rPr>
          <w:rFonts w:ascii="Arial" w:hAnsi="Arial"/>
          <w:szCs w:val="24"/>
        </w:rPr>
        <w:t>không dễ dàng bị trượt ra ngoài.</w:t>
      </w:r>
    </w:p>
    <w:p w14:paraId="56DE56FB" w14:textId="77777777" w:rsidR="00D93F73" w:rsidRPr="00CD55A9" w:rsidRDefault="00D93F73" w:rsidP="00D93F73">
      <w:pPr>
        <w:spacing w:before="120" w:line="300" w:lineRule="exact"/>
        <w:jc w:val="both"/>
        <w:rPr>
          <w:rFonts w:ascii="Arial" w:hAnsi="Arial"/>
          <w:szCs w:val="24"/>
          <w:lang w:val="en-US"/>
        </w:rPr>
      </w:pPr>
      <w:r w:rsidRPr="00CD55A9">
        <w:rPr>
          <w:rFonts w:ascii="Arial" w:hAnsi="Arial"/>
          <w:b/>
          <w:szCs w:val="24"/>
          <w:lang w:val="en-US"/>
        </w:rPr>
        <w:t>6</w:t>
      </w:r>
      <w:r w:rsidRPr="00CD55A9">
        <w:rPr>
          <w:rFonts w:ascii="Arial" w:hAnsi="Arial"/>
          <w:szCs w:val="24"/>
          <w:lang w:val="en-US"/>
        </w:rPr>
        <w:t xml:space="preserve"> </w:t>
      </w:r>
      <w:r w:rsidRPr="00CD55A9">
        <w:rPr>
          <w:rFonts w:ascii="Arial" w:hAnsi="Arial"/>
          <w:szCs w:val="24"/>
          <w:lang w:val="en-US"/>
        </w:rPr>
        <w:tab/>
      </w:r>
      <w:r w:rsidRPr="00CD55A9">
        <w:rPr>
          <w:rFonts w:ascii="Arial" w:hAnsi="Arial"/>
          <w:szCs w:val="24"/>
          <w:lang w:val="en-US"/>
        </w:rPr>
        <w:tab/>
      </w:r>
      <w:r w:rsidRPr="00CD55A9">
        <w:rPr>
          <w:rFonts w:ascii="Arial" w:hAnsi="Arial"/>
          <w:szCs w:val="24"/>
          <w:lang w:val="en-US"/>
        </w:rPr>
        <w:tab/>
        <w:t>Lực và mô men điều khiển</w:t>
      </w:r>
    </w:p>
    <w:p w14:paraId="2ABBB121" w14:textId="77777777" w:rsidR="00D93F73" w:rsidRPr="00CD55A9" w:rsidRDefault="00D93F73" w:rsidP="00D93F73">
      <w:pPr>
        <w:spacing w:before="120" w:line="300" w:lineRule="exact"/>
        <w:ind w:left="852"/>
        <w:jc w:val="both"/>
        <w:rPr>
          <w:rFonts w:ascii="Arial" w:hAnsi="Arial"/>
          <w:szCs w:val="24"/>
          <w:lang w:val="en-US"/>
        </w:rPr>
      </w:pPr>
      <w:r w:rsidRPr="00CD55A9">
        <w:rPr>
          <w:rFonts w:ascii="Arial" w:hAnsi="Arial"/>
          <w:szCs w:val="24"/>
          <w:lang w:val="en-US"/>
        </w:rPr>
        <w:t xml:space="preserve">Khi điều khiển và các yếu tố điều khiển tương ứng được duy trì một cách đúng cách, điều chỉnh và vận hành theo các khuyến cáo của nhà </w:t>
      </w:r>
      <w:r w:rsidR="00C53DDB" w:rsidRPr="00CD55A9">
        <w:rPr>
          <w:rFonts w:ascii="Arial" w:hAnsi="Arial"/>
          <w:szCs w:val="24"/>
          <w:lang w:val="en-US"/>
        </w:rPr>
        <w:t>chế tạo</w:t>
      </w:r>
      <w:r w:rsidRPr="00CD55A9">
        <w:rPr>
          <w:rFonts w:ascii="Arial" w:hAnsi="Arial"/>
          <w:szCs w:val="24"/>
          <w:lang w:val="en-US"/>
        </w:rPr>
        <w:t>, các lực và mô men cần thiết để vận hành cần trục nằm trong giới hạn định mức sẽ không vượt quá các yêu cầu sau:</w:t>
      </w:r>
    </w:p>
    <w:p w14:paraId="7D86FF93" w14:textId="77777777" w:rsidR="00D93F73" w:rsidRPr="00CD55A9" w:rsidRDefault="00D93F73" w:rsidP="00D93F73">
      <w:pPr>
        <w:spacing w:before="120" w:line="300" w:lineRule="exact"/>
        <w:ind w:left="852"/>
        <w:jc w:val="both"/>
        <w:rPr>
          <w:rFonts w:ascii="Arial" w:hAnsi="Arial"/>
          <w:szCs w:val="24"/>
          <w:lang w:val="en-US"/>
        </w:rPr>
      </w:pPr>
      <w:r w:rsidRPr="00CD55A9">
        <w:rPr>
          <w:rFonts w:ascii="Arial" w:hAnsi="Arial"/>
          <w:szCs w:val="24"/>
          <w:lang w:val="en-US"/>
        </w:rPr>
        <w:t>(1) Cần điều khiển tay</w:t>
      </w:r>
      <w:r w:rsidR="00903540" w:rsidRPr="00CD55A9">
        <w:rPr>
          <w:rFonts w:ascii="Arial" w:hAnsi="Arial"/>
          <w:szCs w:val="24"/>
          <w:lang w:val="en-US"/>
        </w:rPr>
        <w:t xml:space="preserve">: </w:t>
      </w:r>
      <w:r w:rsidRPr="00CD55A9">
        <w:rPr>
          <w:rFonts w:ascii="Arial" w:hAnsi="Arial"/>
          <w:szCs w:val="24"/>
          <w:lang w:val="en-US"/>
        </w:rPr>
        <w:t>20 lb (89 N) và 28</w:t>
      </w:r>
      <w:r w:rsidR="00903540" w:rsidRPr="00CD55A9">
        <w:rPr>
          <w:rFonts w:ascii="Arial" w:hAnsi="Arial"/>
          <w:szCs w:val="24"/>
          <w:lang w:val="en-US"/>
        </w:rPr>
        <w:t xml:space="preserve"> in.</w:t>
      </w:r>
      <w:r w:rsidRPr="00CD55A9">
        <w:rPr>
          <w:rFonts w:ascii="Arial" w:hAnsi="Arial"/>
          <w:szCs w:val="24"/>
          <w:lang w:val="en-US"/>
        </w:rPr>
        <w:t xml:space="preserve"> (350 mm) tổng hành trình điều khiển.</w:t>
      </w:r>
    </w:p>
    <w:p w14:paraId="3F079A45" w14:textId="77777777" w:rsidR="00D93F73" w:rsidRPr="00CD55A9" w:rsidRDefault="00D93F73" w:rsidP="00D93F73">
      <w:pPr>
        <w:spacing w:before="120" w:line="300" w:lineRule="exact"/>
        <w:ind w:left="852"/>
        <w:jc w:val="both"/>
        <w:rPr>
          <w:rFonts w:ascii="Arial" w:hAnsi="Arial"/>
          <w:szCs w:val="24"/>
          <w:lang w:val="en-US"/>
        </w:rPr>
      </w:pPr>
      <w:r w:rsidRPr="00CD55A9">
        <w:rPr>
          <w:rFonts w:ascii="Arial" w:hAnsi="Arial"/>
          <w:szCs w:val="24"/>
          <w:lang w:val="en-US"/>
        </w:rPr>
        <w:t>(2) Bàn đạp chân</w:t>
      </w:r>
      <w:r w:rsidR="00903540" w:rsidRPr="00CD55A9">
        <w:rPr>
          <w:rFonts w:ascii="Arial" w:hAnsi="Arial"/>
          <w:szCs w:val="24"/>
          <w:lang w:val="en-US"/>
        </w:rPr>
        <w:t xml:space="preserve">: </w:t>
      </w:r>
      <w:r w:rsidRPr="00CD55A9">
        <w:rPr>
          <w:rFonts w:ascii="Arial" w:hAnsi="Arial"/>
          <w:szCs w:val="24"/>
          <w:lang w:val="en-US"/>
        </w:rPr>
        <w:t>25 lb (111 N) và 10 in. (250 mm) tổng hành trình điều khiển.</w:t>
      </w:r>
    </w:p>
    <w:p w14:paraId="21B62A40" w14:textId="77777777" w:rsidR="00D93F73" w:rsidRPr="00CD55A9" w:rsidRDefault="00D93F73" w:rsidP="00D93F73">
      <w:pPr>
        <w:spacing w:before="120" w:line="300" w:lineRule="exact"/>
        <w:jc w:val="both"/>
        <w:rPr>
          <w:rFonts w:ascii="Arial" w:hAnsi="Arial"/>
          <w:szCs w:val="24"/>
          <w:lang w:val="en-US"/>
        </w:rPr>
      </w:pPr>
      <w:r w:rsidRPr="00CD55A9">
        <w:rPr>
          <w:rFonts w:ascii="Arial" w:hAnsi="Arial"/>
          <w:b/>
          <w:szCs w:val="24"/>
          <w:lang w:val="en-US"/>
        </w:rPr>
        <w:t>2.8.1.2</w:t>
      </w:r>
      <w:r w:rsidRPr="00CD55A9">
        <w:rPr>
          <w:rFonts w:ascii="Arial" w:hAnsi="Arial"/>
          <w:szCs w:val="24"/>
          <w:lang w:val="en-US"/>
        </w:rPr>
        <w:t xml:space="preserve"> </w:t>
      </w:r>
      <w:r w:rsidR="00A85801" w:rsidRPr="00CD55A9">
        <w:rPr>
          <w:rFonts w:ascii="Arial" w:hAnsi="Arial"/>
          <w:szCs w:val="24"/>
          <w:lang w:val="en-US"/>
        </w:rPr>
        <w:t xml:space="preserve"> </w:t>
      </w:r>
      <w:r w:rsidRPr="00CD55A9">
        <w:rPr>
          <w:rFonts w:ascii="Arial" w:hAnsi="Arial"/>
          <w:szCs w:val="24"/>
          <w:lang w:val="en-US"/>
        </w:rPr>
        <w:t xml:space="preserve">Điều khiển </w:t>
      </w:r>
    </w:p>
    <w:p w14:paraId="647FA347" w14:textId="77777777" w:rsidR="00D93F73" w:rsidRPr="00CD55A9" w:rsidRDefault="00D93F73" w:rsidP="00D93F73">
      <w:pPr>
        <w:tabs>
          <w:tab w:val="left" w:pos="851"/>
        </w:tabs>
        <w:spacing w:before="120" w:line="300" w:lineRule="exact"/>
        <w:jc w:val="both"/>
        <w:rPr>
          <w:rFonts w:ascii="Arial" w:hAnsi="Arial"/>
          <w:szCs w:val="24"/>
          <w:lang w:val="en-US"/>
        </w:rPr>
      </w:pPr>
      <w:r w:rsidRPr="00CD55A9">
        <w:rPr>
          <w:rFonts w:ascii="Arial" w:hAnsi="Arial"/>
          <w:b/>
          <w:szCs w:val="24"/>
          <w:lang w:val="en-US"/>
        </w:rPr>
        <w:t>1</w:t>
      </w:r>
      <w:r w:rsidRPr="00CD55A9">
        <w:rPr>
          <w:rFonts w:ascii="Arial" w:hAnsi="Arial"/>
          <w:szCs w:val="24"/>
          <w:lang w:val="en-US"/>
        </w:rPr>
        <w:t xml:space="preserve"> </w:t>
      </w:r>
      <w:r w:rsidRPr="00CD55A9">
        <w:rPr>
          <w:rFonts w:ascii="Arial" w:hAnsi="Arial"/>
          <w:szCs w:val="24"/>
          <w:lang w:val="en-US"/>
        </w:rPr>
        <w:tab/>
      </w:r>
      <w:r w:rsidR="00C73889" w:rsidRPr="00CD55A9">
        <w:rPr>
          <w:rFonts w:ascii="Arial" w:hAnsi="Arial"/>
          <w:szCs w:val="24"/>
          <w:lang w:val="en-US"/>
        </w:rPr>
        <w:t>Điều khiển trên cần trục</w:t>
      </w:r>
      <w:r w:rsidR="00A85801" w:rsidRPr="00CD55A9">
        <w:rPr>
          <w:rFonts w:ascii="Arial" w:hAnsi="Arial"/>
          <w:szCs w:val="24"/>
          <w:lang w:val="en-US"/>
        </w:rPr>
        <w:t xml:space="preserve"> </w:t>
      </w:r>
    </w:p>
    <w:p w14:paraId="0FA7C651" w14:textId="77777777" w:rsidR="009E1279" w:rsidRPr="00CD55A9" w:rsidRDefault="00A85801" w:rsidP="00A85801">
      <w:pPr>
        <w:spacing w:before="120" w:line="300" w:lineRule="exact"/>
        <w:ind w:left="852"/>
        <w:jc w:val="both"/>
        <w:rPr>
          <w:rFonts w:ascii="Arial" w:hAnsi="Arial"/>
          <w:szCs w:val="24"/>
          <w:lang w:val="en-US"/>
        </w:rPr>
      </w:pPr>
      <w:r w:rsidRPr="00CD55A9">
        <w:rPr>
          <w:rFonts w:ascii="Arial" w:hAnsi="Arial"/>
          <w:szCs w:val="24"/>
          <w:lang w:val="en-US"/>
        </w:rPr>
        <w:t xml:space="preserve">Điều khiển </w:t>
      </w:r>
      <w:bookmarkStart w:id="38" w:name="_Hlk154143568"/>
      <w:r w:rsidRPr="00CD55A9">
        <w:rPr>
          <w:rFonts w:ascii="Arial" w:hAnsi="Arial"/>
          <w:szCs w:val="24"/>
          <w:lang w:val="en-US"/>
        </w:rPr>
        <w:t xml:space="preserve">đối với nguồn điện </w:t>
      </w:r>
      <w:r w:rsidR="009E1279" w:rsidRPr="00CD55A9">
        <w:rPr>
          <w:rFonts w:ascii="Arial" w:hAnsi="Arial"/>
          <w:szCs w:val="24"/>
          <w:lang w:val="en-US"/>
        </w:rPr>
        <w:t xml:space="preserve">cấp cho cần trục </w:t>
      </w:r>
      <w:r w:rsidRPr="00CD55A9">
        <w:rPr>
          <w:rFonts w:ascii="Arial" w:hAnsi="Arial"/>
          <w:szCs w:val="24"/>
          <w:lang w:val="en-US"/>
        </w:rPr>
        <w:t>hoạt động</w:t>
      </w:r>
      <w:bookmarkEnd w:id="38"/>
      <w:r w:rsidRPr="00CD55A9">
        <w:rPr>
          <w:rFonts w:ascii="Arial" w:hAnsi="Arial"/>
          <w:szCs w:val="24"/>
          <w:lang w:val="en-US"/>
        </w:rPr>
        <w:t xml:space="preserve"> thường được gắn trên kết cấu quay của cần trục</w:t>
      </w:r>
      <w:r w:rsidR="009E1279" w:rsidRPr="00CD55A9">
        <w:rPr>
          <w:rFonts w:ascii="Arial" w:hAnsi="Arial"/>
          <w:szCs w:val="24"/>
          <w:lang w:val="en-US"/>
        </w:rPr>
        <w:t>,</w:t>
      </w:r>
      <w:r w:rsidRPr="00CD55A9">
        <w:rPr>
          <w:rFonts w:ascii="Arial" w:hAnsi="Arial"/>
          <w:szCs w:val="24"/>
          <w:lang w:val="en-US"/>
        </w:rPr>
        <w:t xml:space="preserve"> phải ở trong tầm tay người vận hành</w:t>
      </w:r>
      <w:r w:rsidR="009E1279" w:rsidRPr="00CD55A9">
        <w:rPr>
          <w:rFonts w:ascii="Arial" w:hAnsi="Arial"/>
          <w:szCs w:val="24"/>
          <w:lang w:val="en-US"/>
        </w:rPr>
        <w:t xml:space="preserve"> điều khiển</w:t>
      </w:r>
      <w:r w:rsidRPr="00CD55A9">
        <w:rPr>
          <w:rFonts w:ascii="Arial" w:hAnsi="Arial"/>
          <w:szCs w:val="24"/>
          <w:lang w:val="en-US"/>
        </w:rPr>
        <w:t xml:space="preserve"> dễ dàng và phải bao gồm các </w:t>
      </w:r>
      <w:r w:rsidR="009E1279" w:rsidRPr="00CD55A9">
        <w:rPr>
          <w:rFonts w:ascii="Arial" w:hAnsi="Arial"/>
          <w:szCs w:val="24"/>
          <w:lang w:val="en-US"/>
        </w:rPr>
        <w:t>thiết bị</w:t>
      </w:r>
      <w:r w:rsidRPr="00CD55A9">
        <w:rPr>
          <w:rFonts w:ascii="Arial" w:hAnsi="Arial"/>
          <w:szCs w:val="24"/>
          <w:lang w:val="en-US"/>
        </w:rPr>
        <w:t xml:space="preserve"> để</w:t>
      </w:r>
      <w:r w:rsidR="009E1279" w:rsidRPr="00CD55A9">
        <w:rPr>
          <w:rFonts w:ascii="Arial" w:hAnsi="Arial"/>
          <w:szCs w:val="24"/>
          <w:lang w:val="en-US"/>
        </w:rPr>
        <w:t>:</w:t>
      </w:r>
    </w:p>
    <w:p w14:paraId="326FDE01" w14:textId="77777777" w:rsidR="009E1279" w:rsidRPr="00CD55A9" w:rsidRDefault="009E1279" w:rsidP="00A85801">
      <w:pPr>
        <w:spacing w:before="120" w:line="300" w:lineRule="exact"/>
        <w:ind w:left="852"/>
        <w:jc w:val="both"/>
        <w:rPr>
          <w:rFonts w:ascii="Arial" w:hAnsi="Arial"/>
          <w:szCs w:val="24"/>
          <w:lang w:val="en-US"/>
        </w:rPr>
      </w:pPr>
      <w:r w:rsidRPr="00CD55A9">
        <w:rPr>
          <w:rFonts w:ascii="Arial" w:hAnsi="Arial"/>
          <w:szCs w:val="24"/>
          <w:lang w:val="en-US"/>
        </w:rPr>
        <w:t>(1</w:t>
      </w:r>
      <w:r w:rsidR="00A85801" w:rsidRPr="00CD55A9">
        <w:rPr>
          <w:rFonts w:ascii="Arial" w:hAnsi="Arial"/>
          <w:szCs w:val="24"/>
          <w:lang w:val="en-US"/>
        </w:rPr>
        <w:t xml:space="preserve">) </w:t>
      </w:r>
      <w:r w:rsidRPr="00CD55A9">
        <w:rPr>
          <w:rFonts w:ascii="Arial" w:hAnsi="Arial"/>
          <w:szCs w:val="24"/>
          <w:lang w:val="en-US"/>
        </w:rPr>
        <w:t>Khởi động</w:t>
      </w:r>
      <w:r w:rsidR="00A85801" w:rsidRPr="00CD55A9">
        <w:rPr>
          <w:rFonts w:ascii="Arial" w:hAnsi="Arial"/>
          <w:szCs w:val="24"/>
          <w:lang w:val="en-US"/>
        </w:rPr>
        <w:t xml:space="preserve"> và dừng lại</w:t>
      </w:r>
      <w:r w:rsidRPr="00CD55A9">
        <w:rPr>
          <w:rFonts w:ascii="Arial" w:hAnsi="Arial"/>
          <w:szCs w:val="24"/>
          <w:lang w:val="en-US"/>
        </w:rPr>
        <w:t>;</w:t>
      </w:r>
      <w:r w:rsidR="00A85801" w:rsidRPr="00CD55A9">
        <w:rPr>
          <w:rFonts w:ascii="Arial" w:hAnsi="Arial"/>
          <w:szCs w:val="24"/>
          <w:lang w:val="en-US"/>
        </w:rPr>
        <w:t xml:space="preserve"> </w:t>
      </w:r>
    </w:p>
    <w:p w14:paraId="08A49845" w14:textId="77777777" w:rsidR="009E1279" w:rsidRPr="00CD55A9" w:rsidRDefault="009E1279" w:rsidP="00A85801">
      <w:pPr>
        <w:spacing w:before="120" w:line="300" w:lineRule="exact"/>
        <w:ind w:left="852"/>
        <w:jc w:val="both"/>
        <w:rPr>
          <w:rFonts w:ascii="Arial" w:hAnsi="Arial"/>
          <w:szCs w:val="24"/>
          <w:lang w:val="en-US"/>
        </w:rPr>
      </w:pPr>
      <w:r w:rsidRPr="00CD55A9">
        <w:rPr>
          <w:rFonts w:ascii="Arial" w:hAnsi="Arial"/>
          <w:szCs w:val="24"/>
          <w:lang w:val="en-US"/>
        </w:rPr>
        <w:lastRenderedPageBreak/>
        <w:t>(2</w:t>
      </w:r>
      <w:r w:rsidR="00A85801" w:rsidRPr="00CD55A9">
        <w:rPr>
          <w:rFonts w:ascii="Arial" w:hAnsi="Arial"/>
          <w:szCs w:val="24"/>
          <w:lang w:val="en-US"/>
        </w:rPr>
        <w:t>) Điều khiển tốc độ động cơ đốt trong</w:t>
      </w:r>
      <w:r w:rsidRPr="00CD55A9">
        <w:rPr>
          <w:rFonts w:ascii="Arial" w:hAnsi="Arial"/>
          <w:szCs w:val="24"/>
          <w:lang w:val="en-US"/>
        </w:rPr>
        <w:t>;</w:t>
      </w:r>
    </w:p>
    <w:p w14:paraId="2D72429E" w14:textId="77777777" w:rsidR="009E1279" w:rsidRPr="00CD55A9" w:rsidRDefault="009E1279" w:rsidP="00A85801">
      <w:pPr>
        <w:spacing w:before="120" w:line="300" w:lineRule="exact"/>
        <w:ind w:left="852"/>
        <w:jc w:val="both"/>
        <w:rPr>
          <w:rFonts w:ascii="Arial" w:hAnsi="Arial"/>
          <w:szCs w:val="24"/>
          <w:lang w:val="en-US"/>
        </w:rPr>
      </w:pPr>
      <w:r w:rsidRPr="00CD55A9">
        <w:rPr>
          <w:rFonts w:ascii="Arial" w:hAnsi="Arial"/>
          <w:szCs w:val="24"/>
          <w:lang w:val="en-US"/>
        </w:rPr>
        <w:t>(3</w:t>
      </w:r>
      <w:r w:rsidR="00A85801" w:rsidRPr="00CD55A9">
        <w:rPr>
          <w:rFonts w:ascii="Arial" w:hAnsi="Arial"/>
          <w:szCs w:val="24"/>
          <w:lang w:val="en-US"/>
        </w:rPr>
        <w:t xml:space="preserve">) </w:t>
      </w:r>
      <w:r w:rsidRPr="00CD55A9">
        <w:rPr>
          <w:rFonts w:ascii="Arial" w:hAnsi="Arial"/>
          <w:szCs w:val="24"/>
          <w:lang w:val="en-US"/>
        </w:rPr>
        <w:t>D</w:t>
      </w:r>
      <w:r w:rsidR="00A85801" w:rsidRPr="00CD55A9">
        <w:rPr>
          <w:rFonts w:ascii="Arial" w:hAnsi="Arial"/>
          <w:szCs w:val="24"/>
          <w:lang w:val="en-US"/>
        </w:rPr>
        <w:t xml:space="preserve">ừng động cơ </w:t>
      </w:r>
      <w:r w:rsidRPr="00CD55A9">
        <w:rPr>
          <w:rFonts w:ascii="Arial" w:hAnsi="Arial"/>
          <w:szCs w:val="24"/>
          <w:lang w:val="en-US"/>
        </w:rPr>
        <w:t>dẫn động</w:t>
      </w:r>
      <w:r w:rsidR="00A85801" w:rsidRPr="00CD55A9">
        <w:rPr>
          <w:rFonts w:ascii="Arial" w:hAnsi="Arial"/>
          <w:szCs w:val="24"/>
          <w:lang w:val="en-US"/>
        </w:rPr>
        <w:t xml:space="preserve"> trong điều kiện khẩn cấp, và </w:t>
      </w:r>
    </w:p>
    <w:p w14:paraId="1372800B" w14:textId="77777777" w:rsidR="009E1279" w:rsidRPr="00CD55A9" w:rsidRDefault="009E1279" w:rsidP="00A85801">
      <w:pPr>
        <w:spacing w:before="120" w:line="300" w:lineRule="exact"/>
        <w:ind w:left="852"/>
        <w:jc w:val="both"/>
        <w:rPr>
          <w:rFonts w:ascii="Arial" w:hAnsi="Arial"/>
          <w:szCs w:val="24"/>
          <w:lang w:val="en-US"/>
        </w:rPr>
      </w:pPr>
      <w:r w:rsidRPr="00CD55A9">
        <w:rPr>
          <w:rFonts w:ascii="Arial" w:hAnsi="Arial"/>
          <w:szCs w:val="24"/>
          <w:lang w:val="en-US"/>
        </w:rPr>
        <w:t>(4</w:t>
      </w:r>
      <w:r w:rsidR="00A85801" w:rsidRPr="00CD55A9">
        <w:rPr>
          <w:rFonts w:ascii="Arial" w:hAnsi="Arial"/>
          <w:szCs w:val="24"/>
          <w:lang w:val="en-US"/>
        </w:rPr>
        <w:t xml:space="preserve">) </w:t>
      </w:r>
      <w:r w:rsidRPr="00CD55A9">
        <w:rPr>
          <w:rFonts w:ascii="Arial" w:hAnsi="Arial"/>
          <w:szCs w:val="24"/>
          <w:lang w:val="en-US"/>
        </w:rPr>
        <w:t>Thay đổi truyền động phù hợp</w:t>
      </w:r>
      <w:r w:rsidR="00A85801" w:rsidRPr="00CD55A9">
        <w:rPr>
          <w:rFonts w:ascii="Arial" w:hAnsi="Arial"/>
          <w:szCs w:val="24"/>
          <w:lang w:val="en-US"/>
        </w:rPr>
        <w:t xml:space="preserve">. </w:t>
      </w:r>
    </w:p>
    <w:p w14:paraId="2AA6D4E7" w14:textId="77777777" w:rsidR="00D93F73" w:rsidRPr="00CD55A9" w:rsidRDefault="00D93F73" w:rsidP="00D93F73">
      <w:pPr>
        <w:spacing w:before="120" w:line="300" w:lineRule="exact"/>
        <w:jc w:val="both"/>
        <w:rPr>
          <w:rFonts w:ascii="Arial" w:hAnsi="Arial"/>
          <w:szCs w:val="24"/>
          <w:lang w:val="en-US"/>
        </w:rPr>
      </w:pPr>
      <w:r w:rsidRPr="00CD55A9">
        <w:rPr>
          <w:rFonts w:ascii="Arial" w:hAnsi="Arial"/>
          <w:b/>
          <w:szCs w:val="24"/>
          <w:lang w:val="en-US"/>
        </w:rPr>
        <w:t>2</w:t>
      </w:r>
      <w:r w:rsidRPr="00CD55A9">
        <w:rPr>
          <w:rFonts w:ascii="Arial" w:hAnsi="Arial"/>
          <w:szCs w:val="24"/>
          <w:lang w:val="en-US"/>
        </w:rPr>
        <w:t xml:space="preserve"> </w:t>
      </w:r>
      <w:r w:rsidRPr="00CD55A9">
        <w:rPr>
          <w:rFonts w:ascii="Arial" w:hAnsi="Arial"/>
          <w:szCs w:val="24"/>
          <w:lang w:val="en-US"/>
        </w:rPr>
        <w:tab/>
      </w:r>
      <w:r w:rsidRPr="00CD55A9">
        <w:rPr>
          <w:rFonts w:ascii="Arial" w:hAnsi="Arial"/>
          <w:szCs w:val="24"/>
          <w:lang w:val="en-US"/>
        </w:rPr>
        <w:tab/>
      </w:r>
      <w:r w:rsidRPr="00CD55A9">
        <w:rPr>
          <w:rFonts w:ascii="Arial" w:hAnsi="Arial"/>
          <w:szCs w:val="24"/>
          <w:lang w:val="en-US"/>
        </w:rPr>
        <w:tab/>
        <w:t>Điều khiển từ xa</w:t>
      </w:r>
    </w:p>
    <w:p w14:paraId="5D427084" w14:textId="77777777" w:rsidR="00D93F73" w:rsidRPr="00CD55A9" w:rsidRDefault="00D93F73" w:rsidP="00D93F73">
      <w:pPr>
        <w:spacing w:before="120" w:line="300" w:lineRule="exact"/>
        <w:ind w:left="852"/>
        <w:jc w:val="both"/>
        <w:rPr>
          <w:rFonts w:ascii="Arial" w:hAnsi="Arial"/>
          <w:szCs w:val="24"/>
          <w:lang w:val="en-US"/>
        </w:rPr>
      </w:pPr>
      <w:r w:rsidRPr="00CD55A9">
        <w:rPr>
          <w:rFonts w:ascii="Arial" w:hAnsi="Arial"/>
          <w:szCs w:val="24"/>
          <w:lang w:val="en-US"/>
        </w:rPr>
        <w:t xml:space="preserve">Điều khiển </w:t>
      </w:r>
      <w:r w:rsidR="00C73889" w:rsidRPr="00CD55A9">
        <w:rPr>
          <w:rFonts w:ascii="Arial" w:hAnsi="Arial"/>
          <w:szCs w:val="24"/>
          <w:lang w:val="en-US"/>
        </w:rPr>
        <w:t>đối với nguồn điện cấp cho cần trục hoạt động phải được đặt ở vị trí thuận tiện trong hộp</w:t>
      </w:r>
      <w:r w:rsidRPr="00CD55A9">
        <w:rPr>
          <w:rFonts w:ascii="Arial" w:hAnsi="Arial"/>
          <w:szCs w:val="24"/>
          <w:lang w:val="en-US"/>
        </w:rPr>
        <w:t xml:space="preserve"> điều khiển từ xa và </w:t>
      </w:r>
      <w:r w:rsidR="00C73889" w:rsidRPr="00CD55A9">
        <w:rPr>
          <w:rFonts w:ascii="Arial" w:hAnsi="Arial"/>
          <w:szCs w:val="24"/>
          <w:lang w:val="en-US"/>
        </w:rPr>
        <w:t>bao gồm các quy định tương tự như 10.1.2.1</w:t>
      </w:r>
      <w:r w:rsidRPr="00CD55A9">
        <w:rPr>
          <w:rFonts w:ascii="Arial" w:hAnsi="Arial"/>
          <w:szCs w:val="24"/>
          <w:lang w:val="en-US"/>
        </w:rPr>
        <w:t>.</w:t>
      </w:r>
    </w:p>
    <w:p w14:paraId="58E3668C" w14:textId="77777777" w:rsidR="00D93F73" w:rsidRPr="00CD55A9" w:rsidRDefault="00D93F73" w:rsidP="00D93F73">
      <w:pPr>
        <w:spacing w:before="120" w:line="300" w:lineRule="exact"/>
        <w:jc w:val="both"/>
        <w:rPr>
          <w:rFonts w:ascii="Arial" w:hAnsi="Arial"/>
          <w:szCs w:val="24"/>
          <w:lang w:val="en-US"/>
        </w:rPr>
      </w:pPr>
      <w:r w:rsidRPr="00CD55A9">
        <w:rPr>
          <w:rFonts w:ascii="Arial" w:hAnsi="Arial"/>
          <w:b/>
          <w:szCs w:val="24"/>
          <w:lang w:val="en-US"/>
        </w:rPr>
        <w:t>2.8.1.3</w:t>
      </w:r>
      <w:r w:rsidRPr="00CD55A9">
        <w:rPr>
          <w:rFonts w:ascii="Arial" w:hAnsi="Arial"/>
          <w:szCs w:val="24"/>
          <w:lang w:val="en-US"/>
        </w:rPr>
        <w:t xml:space="preserve"> </w:t>
      </w:r>
      <w:r w:rsidR="00C73889" w:rsidRPr="00CD55A9">
        <w:rPr>
          <w:rFonts w:ascii="Arial" w:hAnsi="Arial"/>
          <w:szCs w:val="24"/>
          <w:lang w:val="en-US"/>
        </w:rPr>
        <w:t xml:space="preserve"> </w:t>
      </w:r>
      <w:r w:rsidRPr="00CD55A9">
        <w:rPr>
          <w:rFonts w:ascii="Arial" w:hAnsi="Arial"/>
          <w:szCs w:val="24"/>
          <w:lang w:val="en-US"/>
        </w:rPr>
        <w:t>Ly hợp động cơ</w:t>
      </w:r>
    </w:p>
    <w:p w14:paraId="26E1E699" w14:textId="77777777" w:rsidR="00D93F73" w:rsidRPr="00CD55A9" w:rsidRDefault="00D93F73" w:rsidP="00D93F73">
      <w:pPr>
        <w:spacing w:before="120" w:line="300" w:lineRule="exact"/>
        <w:ind w:left="852"/>
        <w:jc w:val="both"/>
        <w:rPr>
          <w:rFonts w:ascii="Arial" w:hAnsi="Arial"/>
          <w:szCs w:val="24"/>
          <w:lang w:val="en-US"/>
        </w:rPr>
      </w:pPr>
      <w:r w:rsidRPr="00CD55A9">
        <w:rPr>
          <w:rFonts w:ascii="Arial" w:hAnsi="Arial"/>
          <w:szCs w:val="24"/>
          <w:lang w:val="en-US"/>
        </w:rPr>
        <w:t xml:space="preserve">Đối với tất cả cần trục khởi động bằng hệ cơ khí trực tiếp tới các chức năng của cần trục sẽ phải sử dụng bộ ly hợp hoặc thiết bị khác để tách rời lực truyền. Việc kiểm soát ly hợp phải được </w:t>
      </w:r>
      <w:r w:rsidR="003B6EF6" w:rsidRPr="00CD55A9">
        <w:rPr>
          <w:rFonts w:ascii="Arial" w:hAnsi="Arial"/>
          <w:szCs w:val="24"/>
          <w:lang w:val="en-US"/>
        </w:rPr>
        <w:t>người vận hành</w:t>
      </w:r>
      <w:r w:rsidRPr="00CD55A9">
        <w:rPr>
          <w:rFonts w:ascii="Arial" w:hAnsi="Arial"/>
          <w:szCs w:val="24"/>
          <w:lang w:val="en-US"/>
        </w:rPr>
        <w:t xml:space="preserve"> thực hiện một cách dễ dàng </w:t>
      </w:r>
      <w:r w:rsidR="00C73889" w:rsidRPr="00CD55A9">
        <w:rPr>
          <w:rFonts w:ascii="Arial" w:hAnsi="Arial"/>
          <w:szCs w:val="24"/>
          <w:lang w:val="en-US"/>
        </w:rPr>
        <w:t>tại trạm</w:t>
      </w:r>
      <w:r w:rsidRPr="00CD55A9">
        <w:rPr>
          <w:rFonts w:ascii="Arial" w:hAnsi="Arial"/>
          <w:szCs w:val="24"/>
          <w:lang w:val="en-US"/>
        </w:rPr>
        <w:t xml:space="preserve"> điều khiển.  </w:t>
      </w:r>
    </w:p>
    <w:p w14:paraId="435837F9" w14:textId="77777777" w:rsidR="00D93F73" w:rsidRPr="00CD55A9" w:rsidRDefault="00D93F73" w:rsidP="00D93F73">
      <w:pPr>
        <w:spacing w:before="120" w:line="300" w:lineRule="exact"/>
        <w:jc w:val="both"/>
        <w:rPr>
          <w:rFonts w:ascii="Arial" w:hAnsi="Arial"/>
          <w:szCs w:val="24"/>
          <w:lang w:val="en-US"/>
        </w:rPr>
      </w:pPr>
      <w:r w:rsidRPr="00CD55A9">
        <w:rPr>
          <w:rFonts w:ascii="Arial" w:hAnsi="Arial"/>
          <w:b/>
          <w:szCs w:val="24"/>
          <w:lang w:val="en-US"/>
        </w:rPr>
        <w:t>2.8.1.4</w:t>
      </w:r>
      <w:r w:rsidRPr="00CD55A9">
        <w:rPr>
          <w:rFonts w:ascii="Arial" w:hAnsi="Arial"/>
          <w:szCs w:val="24"/>
          <w:lang w:val="en-US"/>
        </w:rPr>
        <w:t xml:space="preserve"> </w:t>
      </w:r>
      <w:r w:rsidRPr="00CD55A9">
        <w:rPr>
          <w:rFonts w:ascii="Arial" w:hAnsi="Arial"/>
          <w:szCs w:val="24"/>
          <w:lang w:val="en-US"/>
        </w:rPr>
        <w:tab/>
        <w:t xml:space="preserve">Các hình thức điều khiển cần trục – Các mức bố trí hoạt động cơ bản </w:t>
      </w:r>
    </w:p>
    <w:p w14:paraId="2A6834BC" w14:textId="77777777" w:rsidR="00D93F73" w:rsidRPr="00CD55A9" w:rsidRDefault="00D93F73" w:rsidP="00D93F73">
      <w:pPr>
        <w:spacing w:before="120" w:line="300" w:lineRule="exact"/>
        <w:jc w:val="both"/>
        <w:rPr>
          <w:rFonts w:ascii="Arial" w:hAnsi="Arial"/>
          <w:szCs w:val="24"/>
          <w:lang w:val="en-US"/>
        </w:rPr>
      </w:pPr>
      <w:r w:rsidRPr="00CD55A9">
        <w:rPr>
          <w:rFonts w:ascii="Arial" w:hAnsi="Arial"/>
          <w:b/>
          <w:szCs w:val="24"/>
          <w:lang w:val="en-US"/>
        </w:rPr>
        <w:t>1</w:t>
      </w:r>
      <w:r w:rsidRPr="00CD55A9">
        <w:rPr>
          <w:rFonts w:ascii="Arial" w:hAnsi="Arial"/>
          <w:szCs w:val="24"/>
          <w:lang w:val="en-US"/>
        </w:rPr>
        <w:t xml:space="preserve"> </w:t>
      </w:r>
      <w:r w:rsidRPr="00CD55A9">
        <w:rPr>
          <w:rFonts w:ascii="Arial" w:hAnsi="Arial"/>
          <w:szCs w:val="24"/>
          <w:lang w:val="en-US"/>
        </w:rPr>
        <w:tab/>
      </w:r>
      <w:r w:rsidRPr="00CD55A9">
        <w:rPr>
          <w:rFonts w:ascii="Arial" w:hAnsi="Arial"/>
          <w:szCs w:val="24"/>
          <w:lang w:val="en-US"/>
        </w:rPr>
        <w:tab/>
      </w:r>
      <w:r w:rsidRPr="00CD55A9">
        <w:rPr>
          <w:rFonts w:ascii="Arial" w:hAnsi="Arial"/>
          <w:szCs w:val="24"/>
          <w:lang w:val="en-US"/>
        </w:rPr>
        <w:tab/>
        <w:t>Mức bố trí hoạt động đơn trục cơ bản (Cấp bốn)</w:t>
      </w:r>
    </w:p>
    <w:p w14:paraId="7ABBCBA3" w14:textId="77777777" w:rsidR="00D93F73" w:rsidRPr="00CD55A9" w:rsidRDefault="00D93F73" w:rsidP="00D93F73">
      <w:pPr>
        <w:spacing w:before="120" w:line="300" w:lineRule="exact"/>
        <w:ind w:left="851"/>
        <w:jc w:val="both"/>
        <w:rPr>
          <w:rFonts w:ascii="Arial" w:hAnsi="Arial"/>
          <w:szCs w:val="24"/>
          <w:lang w:val="en-US"/>
        </w:rPr>
      </w:pPr>
      <w:r w:rsidRPr="00CD55A9">
        <w:rPr>
          <w:rFonts w:ascii="Arial" w:hAnsi="Arial"/>
          <w:szCs w:val="24"/>
          <w:lang w:val="en-US"/>
        </w:rPr>
        <w:t>(1) Phần này áp dụng bốn mức quy ước điều khiển hoạt động của cần trục. Nó không nên được hiểu là</w:t>
      </w:r>
      <w:r w:rsidR="005C7D40" w:rsidRPr="00CD55A9">
        <w:rPr>
          <w:rFonts w:ascii="Arial" w:hAnsi="Arial"/>
          <w:szCs w:val="24"/>
          <w:lang w:val="en-US"/>
        </w:rPr>
        <w:t xml:space="preserve"> sự hạn chế trong việc</w:t>
      </w:r>
      <w:r w:rsidRPr="00CD55A9">
        <w:rPr>
          <w:rFonts w:ascii="Arial" w:hAnsi="Arial"/>
          <w:szCs w:val="24"/>
          <w:lang w:val="en-US"/>
        </w:rPr>
        <w:t xml:space="preserve"> sử dụng, hoặc áp dụng các quy tắc điều khiển kết hợp, điều khiển tự động, hoặc bất kỳ thiết bị kiểm soát hoạt động đặc biệt khác.</w:t>
      </w:r>
    </w:p>
    <w:p w14:paraId="11802707" w14:textId="77777777" w:rsidR="00D93F73" w:rsidRPr="00CD55A9" w:rsidRDefault="00D93F73" w:rsidP="00D93F73">
      <w:pPr>
        <w:spacing w:before="120" w:line="300" w:lineRule="exact"/>
        <w:ind w:left="851"/>
        <w:jc w:val="both"/>
        <w:rPr>
          <w:rFonts w:ascii="Arial" w:hAnsi="Arial"/>
          <w:szCs w:val="24"/>
          <w:lang w:val="en-US"/>
        </w:rPr>
      </w:pPr>
      <w:r w:rsidRPr="00CD55A9">
        <w:rPr>
          <w:rFonts w:ascii="Arial" w:hAnsi="Arial"/>
          <w:szCs w:val="24"/>
          <w:lang w:val="en-US"/>
        </w:rPr>
        <w:t>(2) Điều khiển cơ bản được bố trí như trong Hình 8. Thể hiện các mức điều khiển bằng tay.</w:t>
      </w:r>
    </w:p>
    <w:p w14:paraId="7C65DFED" w14:textId="77777777" w:rsidR="00D93F73" w:rsidRPr="00CD55A9" w:rsidRDefault="00D93F73" w:rsidP="00D93F73">
      <w:pPr>
        <w:spacing w:before="120" w:line="300" w:lineRule="exact"/>
        <w:ind w:left="851"/>
        <w:jc w:val="both"/>
        <w:rPr>
          <w:rFonts w:ascii="Arial" w:hAnsi="Arial"/>
          <w:szCs w:val="24"/>
          <w:lang w:val="en-US"/>
        </w:rPr>
      </w:pPr>
      <w:r w:rsidRPr="00CD55A9">
        <w:rPr>
          <w:rFonts w:ascii="Arial" w:hAnsi="Arial"/>
          <w:szCs w:val="24"/>
          <w:lang w:val="en-US"/>
        </w:rPr>
        <w:t>(3) Các chế độ điều khiển cho tất cả các chức năng khác (tang trống phụ và các van tiết lưu) sẽ được định vị để tránh nhầm lẫn khi điều hành và can thiệp vật lý. Không có gì trong quy định này ngăn ngừa việc sử dụng thêm các đối tượng điều khiển phụ thuộc vào các yêu cầu nói trên.</w:t>
      </w:r>
    </w:p>
    <w:p w14:paraId="6B4C83A0" w14:textId="77777777" w:rsidR="00D93F73" w:rsidRPr="00CD55A9" w:rsidRDefault="00D93F73" w:rsidP="00D93F73">
      <w:pPr>
        <w:spacing w:before="120" w:line="300" w:lineRule="exact"/>
        <w:ind w:left="851"/>
        <w:jc w:val="both"/>
        <w:rPr>
          <w:rFonts w:ascii="Arial" w:hAnsi="Arial"/>
          <w:szCs w:val="24"/>
          <w:lang w:val="en-US"/>
        </w:rPr>
      </w:pPr>
      <w:r w:rsidRPr="00CD55A9">
        <w:rPr>
          <w:rFonts w:ascii="Arial" w:hAnsi="Arial"/>
          <w:szCs w:val="24"/>
          <w:lang w:val="en-US"/>
        </w:rPr>
        <w:t>(4) Tất cả các mức điều khiển hoạt động cơ bản quy định tại Hình 8 và các biểu đồ chức năng như trong Bảng 19.</w:t>
      </w:r>
    </w:p>
    <w:p w14:paraId="71628D21" w14:textId="77777777" w:rsidR="00D93F73" w:rsidRPr="00CD55A9" w:rsidRDefault="00D93F73" w:rsidP="00D93F73">
      <w:pPr>
        <w:spacing w:before="120" w:line="300" w:lineRule="exact"/>
        <w:jc w:val="both"/>
        <w:rPr>
          <w:rFonts w:ascii="Arial" w:hAnsi="Arial"/>
          <w:szCs w:val="24"/>
          <w:lang w:val="en-US"/>
        </w:rPr>
      </w:pPr>
      <w:r w:rsidRPr="00CD55A9">
        <w:rPr>
          <w:rFonts w:ascii="Arial" w:hAnsi="Arial"/>
          <w:b/>
          <w:szCs w:val="24"/>
          <w:lang w:val="en-US"/>
        </w:rPr>
        <w:t>2</w:t>
      </w:r>
      <w:r w:rsidRPr="00CD55A9">
        <w:rPr>
          <w:rFonts w:ascii="Arial" w:hAnsi="Arial"/>
          <w:szCs w:val="24"/>
          <w:lang w:val="en-US"/>
        </w:rPr>
        <w:t xml:space="preserve"> </w:t>
      </w:r>
      <w:r w:rsidRPr="00CD55A9">
        <w:rPr>
          <w:rFonts w:ascii="Arial" w:hAnsi="Arial"/>
          <w:szCs w:val="24"/>
          <w:lang w:val="en-US"/>
        </w:rPr>
        <w:tab/>
      </w:r>
      <w:r w:rsidRPr="00CD55A9">
        <w:rPr>
          <w:rFonts w:ascii="Arial" w:hAnsi="Arial"/>
          <w:szCs w:val="24"/>
          <w:lang w:val="en-US"/>
        </w:rPr>
        <w:tab/>
      </w:r>
      <w:r w:rsidRPr="00CD55A9">
        <w:rPr>
          <w:rFonts w:ascii="Arial" w:hAnsi="Arial"/>
          <w:szCs w:val="24"/>
          <w:lang w:val="en-US"/>
        </w:rPr>
        <w:tab/>
        <w:t>Mức bố trí hoạt động đôi trục cơ bản (Cấp hai)</w:t>
      </w:r>
    </w:p>
    <w:p w14:paraId="6CCD1C81" w14:textId="77777777" w:rsidR="00D93F73" w:rsidRPr="00CD55A9" w:rsidRDefault="00D93F73" w:rsidP="00D93F73">
      <w:pPr>
        <w:spacing w:before="120" w:line="300" w:lineRule="exact"/>
        <w:ind w:left="852"/>
        <w:jc w:val="both"/>
        <w:rPr>
          <w:rFonts w:ascii="Arial" w:hAnsi="Arial"/>
          <w:szCs w:val="24"/>
          <w:lang w:val="en-US"/>
        </w:rPr>
      </w:pPr>
      <w:r w:rsidRPr="00CD55A9">
        <w:rPr>
          <w:rFonts w:ascii="Arial" w:hAnsi="Arial"/>
          <w:szCs w:val="24"/>
          <w:lang w:val="en-US"/>
        </w:rPr>
        <w:t>(1) Phần này áp dụng hai mức quy ước điều khiển hoạt động của cần trục. Nó không nên đư</w:t>
      </w:r>
      <w:r w:rsidR="005C7D40" w:rsidRPr="00CD55A9">
        <w:rPr>
          <w:rFonts w:ascii="Arial" w:hAnsi="Arial"/>
          <w:szCs w:val="24"/>
          <w:lang w:val="en-US"/>
        </w:rPr>
        <w:t>ợc hiểu là sự hạn chế trong việc</w:t>
      </w:r>
      <w:r w:rsidRPr="00CD55A9">
        <w:rPr>
          <w:rFonts w:ascii="Arial" w:hAnsi="Arial"/>
          <w:szCs w:val="24"/>
          <w:lang w:val="en-US"/>
        </w:rPr>
        <w:t xml:space="preserve"> sử dụng, hoặc áp dụng các quy tắc điều khiển kết hợp, điều khiển tự động, hoặc bất kỳ thiết bị kiểm soát hoạt động đặc biệt khác.</w:t>
      </w:r>
    </w:p>
    <w:p w14:paraId="13CB61E6" w14:textId="77777777" w:rsidR="00D93F73" w:rsidRPr="00CD55A9" w:rsidRDefault="00D93F73" w:rsidP="00D93F73">
      <w:pPr>
        <w:spacing w:before="120" w:line="300" w:lineRule="exact"/>
        <w:ind w:left="852"/>
        <w:jc w:val="both"/>
        <w:rPr>
          <w:rFonts w:ascii="Arial" w:hAnsi="Arial"/>
          <w:szCs w:val="24"/>
          <w:lang w:val="en-US"/>
        </w:rPr>
      </w:pPr>
      <w:r w:rsidRPr="00CD55A9">
        <w:rPr>
          <w:rFonts w:ascii="Arial" w:hAnsi="Arial"/>
          <w:szCs w:val="24"/>
          <w:lang w:val="en-US"/>
        </w:rPr>
        <w:t xml:space="preserve">(2) </w:t>
      </w:r>
      <w:r w:rsidR="00C73889" w:rsidRPr="00CD55A9">
        <w:rPr>
          <w:rFonts w:ascii="Arial" w:hAnsi="Arial"/>
          <w:szCs w:val="24"/>
          <w:lang w:val="en-US"/>
        </w:rPr>
        <w:t>Đ</w:t>
      </w:r>
      <w:r w:rsidRPr="00CD55A9">
        <w:rPr>
          <w:rFonts w:ascii="Arial" w:hAnsi="Arial"/>
          <w:szCs w:val="24"/>
          <w:lang w:val="en-US"/>
        </w:rPr>
        <w:t>iều khiển cơ bản được bố trí như trong Hình 10 hoặc Hình 11. Thể hiện các mức điều khiển bằng tay</w:t>
      </w:r>
    </w:p>
    <w:p w14:paraId="7C7770B8" w14:textId="77777777" w:rsidR="00D93F73" w:rsidRPr="00CD55A9" w:rsidRDefault="00D93F73" w:rsidP="00D93F73">
      <w:pPr>
        <w:spacing w:before="120" w:line="300" w:lineRule="exact"/>
        <w:ind w:left="852"/>
        <w:jc w:val="both"/>
        <w:rPr>
          <w:rFonts w:ascii="Arial" w:hAnsi="Arial"/>
          <w:szCs w:val="24"/>
          <w:lang w:val="en-US"/>
        </w:rPr>
      </w:pPr>
      <w:r w:rsidRPr="00CD55A9">
        <w:rPr>
          <w:rFonts w:ascii="Arial" w:hAnsi="Arial"/>
          <w:szCs w:val="24"/>
          <w:lang w:val="en-US"/>
        </w:rPr>
        <w:t xml:space="preserve">(3) </w:t>
      </w:r>
      <w:r w:rsidR="00C3075C" w:rsidRPr="00CD55A9">
        <w:rPr>
          <w:rFonts w:ascii="Arial" w:hAnsi="Arial"/>
          <w:szCs w:val="24"/>
        </w:rPr>
        <w:t>Điều khiển tất cả các chức năng khác nhau (như tời phụ, điều khiển tốc độ) phải được bố trí để tránh nhầm lẫn và can thiệp vật lý cho người vận hành. Không có nội dung nào trong quy định này ngăn cản việc sử dụng các biện pháp kiểm soát bổ sung tuân theo các yêu cầu nêu trên.</w:t>
      </w:r>
    </w:p>
    <w:p w14:paraId="0D2C3D94" w14:textId="77777777" w:rsidR="00F84B8F" w:rsidRPr="00CD55A9" w:rsidRDefault="00D93F73" w:rsidP="00D93F73">
      <w:pPr>
        <w:spacing w:before="120" w:line="300" w:lineRule="exact"/>
        <w:ind w:left="852"/>
        <w:jc w:val="both"/>
        <w:rPr>
          <w:rFonts w:ascii="Arial" w:hAnsi="Arial"/>
          <w:szCs w:val="24"/>
          <w:lang w:val="en-US"/>
        </w:rPr>
      </w:pPr>
      <w:r w:rsidRPr="00CD55A9">
        <w:rPr>
          <w:rFonts w:ascii="Arial" w:hAnsi="Arial"/>
          <w:szCs w:val="24"/>
          <w:lang w:val="en-US"/>
        </w:rPr>
        <w:t>(4) Tất cả các mức điều khiển hoạt động cơ</w:t>
      </w:r>
      <w:r w:rsidR="00F84B8F" w:rsidRPr="00CD55A9">
        <w:rPr>
          <w:rFonts w:ascii="Arial" w:hAnsi="Arial"/>
          <w:szCs w:val="24"/>
          <w:lang w:val="en-US"/>
        </w:rPr>
        <w:t xml:space="preserve"> bản quy định tại Hình 10 hoặc H</w:t>
      </w:r>
      <w:r w:rsidRPr="00CD55A9">
        <w:rPr>
          <w:rFonts w:ascii="Arial" w:hAnsi="Arial"/>
          <w:szCs w:val="24"/>
          <w:lang w:val="en-US"/>
        </w:rPr>
        <w:t>ình 11 và các biểu đồ chức năng như trong Bảng 20 hoặc Bảng 21.</w:t>
      </w:r>
    </w:p>
    <w:p w14:paraId="2AC1E378" w14:textId="77777777" w:rsidR="00765E03" w:rsidRPr="00CD55A9" w:rsidRDefault="00765E03" w:rsidP="00D93F73">
      <w:pPr>
        <w:spacing w:before="120" w:line="300" w:lineRule="exact"/>
        <w:ind w:left="852"/>
        <w:jc w:val="both"/>
        <w:rPr>
          <w:rFonts w:ascii="Arial" w:hAnsi="Arial"/>
          <w:szCs w:val="24"/>
          <w:lang w:val="en-US"/>
        </w:rPr>
      </w:pPr>
    </w:p>
    <w:p w14:paraId="1B81FE5B" w14:textId="77777777" w:rsidR="00765E03" w:rsidRPr="00CD55A9" w:rsidRDefault="00765E03" w:rsidP="00D93F73">
      <w:pPr>
        <w:spacing w:before="120" w:line="300" w:lineRule="exact"/>
        <w:ind w:left="852"/>
        <w:jc w:val="both"/>
        <w:rPr>
          <w:rFonts w:ascii="Arial" w:hAnsi="Arial"/>
          <w:szCs w:val="24"/>
          <w:lang w:val="en-US"/>
        </w:rPr>
      </w:pPr>
    </w:p>
    <w:p w14:paraId="6F8E8B21" w14:textId="77777777" w:rsidR="00765E03" w:rsidRPr="00CD55A9" w:rsidRDefault="00765E03" w:rsidP="00D93F73">
      <w:pPr>
        <w:spacing w:before="120" w:line="300" w:lineRule="exact"/>
        <w:ind w:left="852"/>
        <w:jc w:val="both"/>
        <w:rPr>
          <w:rFonts w:ascii="Arial" w:hAnsi="Arial"/>
          <w:szCs w:val="24"/>
          <w:lang w:val="en-US"/>
        </w:rPr>
      </w:pPr>
    </w:p>
    <w:p w14:paraId="216B896E" w14:textId="77777777" w:rsidR="00765E03" w:rsidRPr="00CD55A9" w:rsidRDefault="00765E03" w:rsidP="00D93F73">
      <w:pPr>
        <w:spacing w:before="120" w:line="300" w:lineRule="exact"/>
        <w:ind w:left="852"/>
        <w:jc w:val="both"/>
        <w:rPr>
          <w:rFonts w:ascii="Arial" w:hAnsi="Arial"/>
          <w:szCs w:val="24"/>
          <w:lang w:val="en-US"/>
        </w:rPr>
      </w:pPr>
    </w:p>
    <w:p w14:paraId="272D65D9" w14:textId="77777777" w:rsidR="00765E03" w:rsidRPr="00CD55A9" w:rsidRDefault="00765E03" w:rsidP="00D93F73">
      <w:pPr>
        <w:spacing w:before="120" w:line="300" w:lineRule="exact"/>
        <w:ind w:left="852"/>
        <w:jc w:val="both"/>
        <w:rPr>
          <w:rFonts w:ascii="Arial" w:hAnsi="Arial"/>
          <w:szCs w:val="24"/>
          <w:lang w:val="en-US"/>
        </w:rPr>
      </w:pPr>
    </w:p>
    <w:p w14:paraId="524D6A65" w14:textId="77777777" w:rsidR="00765E03" w:rsidRPr="00CD55A9" w:rsidRDefault="00765E03" w:rsidP="00D93F73">
      <w:pPr>
        <w:spacing w:before="120" w:line="300" w:lineRule="exact"/>
        <w:ind w:left="852"/>
        <w:jc w:val="both"/>
        <w:rPr>
          <w:rFonts w:ascii="Arial" w:hAnsi="Arial"/>
          <w:szCs w:val="24"/>
          <w:lang w:val="en-US"/>
        </w:rPr>
      </w:pPr>
    </w:p>
    <w:p w14:paraId="75431E9E" w14:textId="5CB0D5C7" w:rsidR="00D93F73" w:rsidRPr="00CD55A9" w:rsidRDefault="00070920" w:rsidP="00D93F73">
      <w:pPr>
        <w:spacing w:before="120" w:line="300" w:lineRule="exact"/>
        <w:ind w:left="852"/>
        <w:jc w:val="both"/>
        <w:rPr>
          <w:rFonts w:ascii="Arial" w:hAnsi="Arial"/>
          <w:szCs w:val="24"/>
          <w:lang w:val="en-US"/>
        </w:rPr>
      </w:pPr>
      <w:r w:rsidRPr="00CD55A9">
        <w:rPr>
          <w:rFonts w:ascii="Arial" w:hAnsi="Arial"/>
          <w:noProof/>
          <w:szCs w:val="24"/>
          <w:lang w:val="en-US"/>
        </w:rPr>
        <mc:AlternateContent>
          <mc:Choice Requires="wpg">
            <w:drawing>
              <wp:anchor distT="0" distB="0" distL="114300" distR="114300" simplePos="0" relativeHeight="251666432" behindDoc="0" locked="0" layoutInCell="1" allowOverlap="1" wp14:anchorId="7442F31B" wp14:editId="1548D516">
                <wp:simplePos x="0" y="0"/>
                <wp:positionH relativeFrom="column">
                  <wp:posOffset>762379</wp:posOffset>
                </wp:positionH>
                <wp:positionV relativeFrom="paragraph">
                  <wp:posOffset>49739</wp:posOffset>
                </wp:positionV>
                <wp:extent cx="5209540" cy="2176145"/>
                <wp:effectExtent l="0" t="0" r="0" b="0"/>
                <wp:wrapNone/>
                <wp:docPr id="546799355" name="Group 2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209540" cy="2176145"/>
                          <a:chOff x="2330" y="3560"/>
                          <a:chExt cx="8204" cy="3427"/>
                        </a:xfrm>
                      </wpg:grpSpPr>
                      <wps:wsp>
                        <wps:cNvPr id="728279747" name="Text Box 165"/>
                        <wps:cNvSpPr txBox="1">
                          <a:spLocks noChangeArrowheads="1"/>
                        </wps:cNvSpPr>
                        <wps:spPr bwMode="auto">
                          <a:xfrm>
                            <a:off x="5789" y="3585"/>
                            <a:ext cx="924" cy="102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AF81AAC" w14:textId="77777777" w:rsidR="00E277C4" w:rsidRPr="00641F81" w:rsidRDefault="00E277C4" w:rsidP="00D93F73">
                              <w:pPr>
                                <w:spacing w:before="120"/>
                                <w:jc w:val="center"/>
                                <w:rPr>
                                  <w:rFonts w:ascii="Arial" w:hAnsi="Arial" w:cs="Arial"/>
                                  <w:sz w:val="18"/>
                                  <w:szCs w:val="18"/>
                                  <w:lang w:val="en-US"/>
                                </w:rPr>
                              </w:pPr>
                              <w:r w:rsidRPr="00641F81">
                                <w:rPr>
                                  <w:rFonts w:ascii="Arial" w:hAnsi="Arial" w:cs="Arial"/>
                                  <w:sz w:val="18"/>
                                  <w:szCs w:val="18"/>
                                  <w:lang w:val="en-US"/>
                                </w:rPr>
                                <w:t>Điều khiển nâng phụ</w:t>
                              </w:r>
                            </w:p>
                          </w:txbxContent>
                        </wps:txbx>
                        <wps:bodyPr rot="0" vert="horz" wrap="square" lIns="18000" tIns="10800" rIns="18000" bIns="10800" anchor="t" anchorCtr="0" upright="1">
                          <a:noAutofit/>
                        </wps:bodyPr>
                      </wps:wsp>
                      <wps:wsp>
                        <wps:cNvPr id="1108926788" name="Text Box 166"/>
                        <wps:cNvSpPr txBox="1">
                          <a:spLocks noChangeArrowheads="1"/>
                        </wps:cNvSpPr>
                        <wps:spPr bwMode="auto">
                          <a:xfrm>
                            <a:off x="7333" y="3712"/>
                            <a:ext cx="1053" cy="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283A474" w14:textId="77777777" w:rsidR="00E277C4" w:rsidRPr="00641F81" w:rsidRDefault="00E277C4" w:rsidP="00D93F73">
                              <w:pPr>
                                <w:jc w:val="center"/>
                                <w:rPr>
                                  <w:rFonts w:ascii="Arial" w:hAnsi="Arial" w:cs="Arial"/>
                                  <w:sz w:val="18"/>
                                  <w:szCs w:val="18"/>
                                  <w:lang w:val="en-US"/>
                                </w:rPr>
                              </w:pPr>
                            </w:p>
                            <w:p w14:paraId="7F48CAE2" w14:textId="77777777" w:rsidR="00E277C4" w:rsidRPr="00641F81" w:rsidRDefault="00E277C4" w:rsidP="00D93F73">
                              <w:pPr>
                                <w:jc w:val="center"/>
                                <w:rPr>
                                  <w:rFonts w:ascii="Arial" w:hAnsi="Arial" w:cs="Arial"/>
                                  <w:sz w:val="18"/>
                                  <w:szCs w:val="18"/>
                                  <w:lang w:val="en-US"/>
                                </w:rPr>
                              </w:pPr>
                              <w:r w:rsidRPr="00641F81">
                                <w:rPr>
                                  <w:rFonts w:ascii="Arial" w:hAnsi="Arial" w:cs="Arial"/>
                                  <w:sz w:val="18"/>
                                  <w:szCs w:val="18"/>
                                  <w:lang w:val="en-US"/>
                                </w:rPr>
                                <w:t>Điều khiển nâng chính</w:t>
                              </w:r>
                            </w:p>
                          </w:txbxContent>
                        </wps:txbx>
                        <wps:bodyPr rot="0" vert="horz" wrap="square" lIns="18000" tIns="10800" rIns="18000" bIns="10800" anchor="t" anchorCtr="0" upright="1">
                          <a:noAutofit/>
                        </wps:bodyPr>
                      </wps:wsp>
                      <wps:wsp>
                        <wps:cNvPr id="237242253" name="Text Box 167"/>
                        <wps:cNvSpPr txBox="1">
                          <a:spLocks noChangeArrowheads="1"/>
                        </wps:cNvSpPr>
                        <wps:spPr bwMode="auto">
                          <a:xfrm>
                            <a:off x="9169" y="3560"/>
                            <a:ext cx="924" cy="105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01D0788" w14:textId="77777777" w:rsidR="00E277C4" w:rsidRPr="00641F81" w:rsidRDefault="00E277C4" w:rsidP="00D93F73">
                              <w:pPr>
                                <w:jc w:val="center"/>
                                <w:rPr>
                                  <w:rFonts w:ascii="Arial" w:hAnsi="Arial" w:cs="Arial"/>
                                  <w:sz w:val="18"/>
                                  <w:szCs w:val="18"/>
                                  <w:lang w:val="en-US"/>
                                </w:rPr>
                              </w:pPr>
                            </w:p>
                            <w:p w14:paraId="04B6D576" w14:textId="77777777" w:rsidR="00E277C4" w:rsidRPr="00641F81" w:rsidRDefault="00E277C4" w:rsidP="00D93F73">
                              <w:pPr>
                                <w:jc w:val="center"/>
                                <w:rPr>
                                  <w:rFonts w:ascii="Arial" w:hAnsi="Arial" w:cs="Arial"/>
                                  <w:sz w:val="18"/>
                                  <w:szCs w:val="18"/>
                                  <w:lang w:val="en-US"/>
                                </w:rPr>
                              </w:pPr>
                              <w:r w:rsidRPr="00641F81">
                                <w:rPr>
                                  <w:rFonts w:ascii="Arial" w:hAnsi="Arial" w:cs="Arial"/>
                                  <w:sz w:val="18"/>
                                  <w:szCs w:val="18"/>
                                  <w:lang w:val="en-US"/>
                                </w:rPr>
                                <w:t>Điều khiển cần</w:t>
                              </w:r>
                            </w:p>
                          </w:txbxContent>
                        </wps:txbx>
                        <wps:bodyPr rot="0" vert="horz" wrap="square" lIns="18000" tIns="10800" rIns="18000" bIns="10800" anchor="t" anchorCtr="0" upright="1">
                          <a:noAutofit/>
                        </wps:bodyPr>
                      </wps:wsp>
                      <wps:wsp>
                        <wps:cNvPr id="1329622262" name="Text Box 168"/>
                        <wps:cNvSpPr txBox="1">
                          <a:spLocks noChangeArrowheads="1"/>
                        </wps:cNvSpPr>
                        <wps:spPr bwMode="auto">
                          <a:xfrm>
                            <a:off x="3004" y="6159"/>
                            <a:ext cx="771" cy="82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F89AF26" w14:textId="77777777" w:rsidR="00E277C4" w:rsidRPr="00641F81" w:rsidRDefault="00E277C4" w:rsidP="00625E86">
                              <w:pPr>
                                <w:spacing w:before="80"/>
                                <w:jc w:val="center"/>
                                <w:rPr>
                                  <w:rFonts w:ascii="Arial" w:hAnsi="Arial" w:cs="Arial"/>
                                  <w:sz w:val="18"/>
                                  <w:szCs w:val="18"/>
                                  <w:lang w:val="en-US"/>
                                </w:rPr>
                              </w:pPr>
                              <w:r w:rsidRPr="00641F81">
                                <w:rPr>
                                  <w:rFonts w:ascii="Arial" w:hAnsi="Arial" w:cs="Arial"/>
                                  <w:sz w:val="18"/>
                                  <w:szCs w:val="18"/>
                                  <w:lang w:val="en-US"/>
                                </w:rPr>
                                <w:t>Ra xa cần</w:t>
                              </w:r>
                            </w:p>
                          </w:txbxContent>
                        </wps:txbx>
                        <wps:bodyPr rot="0" vert="horz" wrap="square" lIns="18000" tIns="10800" rIns="18000" bIns="10800" anchor="t" anchorCtr="0" upright="1">
                          <a:noAutofit/>
                        </wps:bodyPr>
                      </wps:wsp>
                      <wps:wsp>
                        <wps:cNvPr id="830949544" name="Text Box 169"/>
                        <wps:cNvSpPr txBox="1">
                          <a:spLocks noChangeArrowheads="1"/>
                        </wps:cNvSpPr>
                        <wps:spPr bwMode="auto">
                          <a:xfrm>
                            <a:off x="4760" y="6249"/>
                            <a:ext cx="924" cy="6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43A490A" w14:textId="77777777" w:rsidR="00E277C4" w:rsidRPr="00641F81" w:rsidRDefault="00E277C4" w:rsidP="00D93F73">
                              <w:pPr>
                                <w:jc w:val="center"/>
                                <w:rPr>
                                  <w:rFonts w:ascii="Arial" w:hAnsi="Arial" w:cs="Arial"/>
                                  <w:sz w:val="18"/>
                                  <w:szCs w:val="18"/>
                                  <w:lang w:val="en-US"/>
                                </w:rPr>
                              </w:pPr>
                              <w:r w:rsidRPr="00641F81">
                                <w:rPr>
                                  <w:rFonts w:ascii="Arial" w:hAnsi="Arial" w:cs="Arial"/>
                                  <w:sz w:val="18"/>
                                  <w:szCs w:val="18"/>
                                  <w:lang w:val="en-US"/>
                                </w:rPr>
                                <w:t>Thu ngắn cần</w:t>
                              </w:r>
                            </w:p>
                          </w:txbxContent>
                        </wps:txbx>
                        <wps:bodyPr rot="0" vert="horz" wrap="square" lIns="18000" tIns="10800" rIns="18000" bIns="10800" anchor="t" anchorCtr="0" upright="1">
                          <a:noAutofit/>
                        </wps:bodyPr>
                      </wps:wsp>
                      <wps:wsp>
                        <wps:cNvPr id="148226437" name="Text Box 170"/>
                        <wps:cNvSpPr txBox="1">
                          <a:spLocks noChangeArrowheads="1"/>
                        </wps:cNvSpPr>
                        <wps:spPr bwMode="auto">
                          <a:xfrm>
                            <a:off x="6483" y="6249"/>
                            <a:ext cx="638" cy="6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EEEF3C0" w14:textId="77777777" w:rsidR="00E277C4" w:rsidRPr="00641F81" w:rsidRDefault="00E277C4" w:rsidP="00D93F73">
                              <w:pPr>
                                <w:jc w:val="center"/>
                                <w:rPr>
                                  <w:rFonts w:ascii="Arial" w:hAnsi="Arial" w:cs="Arial"/>
                                  <w:sz w:val="18"/>
                                  <w:szCs w:val="18"/>
                                  <w:lang w:val="en-US"/>
                                </w:rPr>
                              </w:pPr>
                              <w:r w:rsidRPr="00641F81">
                                <w:rPr>
                                  <w:rFonts w:ascii="Arial" w:hAnsi="Arial" w:cs="Arial"/>
                                  <w:sz w:val="18"/>
                                  <w:szCs w:val="18"/>
                                  <w:lang w:val="en-US"/>
                                </w:rPr>
                                <w:t>Nâng</w:t>
                              </w:r>
                            </w:p>
                          </w:txbxContent>
                        </wps:txbx>
                        <wps:bodyPr rot="0" vert="horz" wrap="square" lIns="18000" tIns="10800" rIns="18000" bIns="10800" anchor="t" anchorCtr="0" upright="1">
                          <a:noAutofit/>
                        </wps:bodyPr>
                      </wps:wsp>
                      <wps:wsp>
                        <wps:cNvPr id="1267193644" name="Text Box 171"/>
                        <wps:cNvSpPr txBox="1">
                          <a:spLocks noChangeArrowheads="1"/>
                        </wps:cNvSpPr>
                        <wps:spPr bwMode="auto">
                          <a:xfrm>
                            <a:off x="8215" y="6249"/>
                            <a:ext cx="638" cy="67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AD3D314" w14:textId="77777777" w:rsidR="00E277C4" w:rsidRPr="00641F81" w:rsidRDefault="00E277C4" w:rsidP="00D93F73">
                              <w:pPr>
                                <w:jc w:val="center"/>
                                <w:rPr>
                                  <w:rFonts w:ascii="Arial" w:hAnsi="Arial" w:cs="Arial"/>
                                  <w:sz w:val="18"/>
                                  <w:szCs w:val="18"/>
                                  <w:lang w:val="en-US"/>
                                </w:rPr>
                              </w:pPr>
                              <w:r w:rsidRPr="00641F81">
                                <w:rPr>
                                  <w:rFonts w:ascii="Arial" w:hAnsi="Arial" w:cs="Arial"/>
                                  <w:sz w:val="18"/>
                                  <w:szCs w:val="18"/>
                                  <w:lang w:val="en-US"/>
                                </w:rPr>
                                <w:t>Nâng</w:t>
                              </w:r>
                            </w:p>
                          </w:txbxContent>
                        </wps:txbx>
                        <wps:bodyPr rot="0" vert="horz" wrap="square" lIns="18000" tIns="10800" rIns="18000" bIns="10800" anchor="t" anchorCtr="0" upright="1">
                          <a:noAutofit/>
                        </wps:bodyPr>
                      </wps:wsp>
                      <wps:wsp>
                        <wps:cNvPr id="667271625" name="Text Box 180"/>
                        <wps:cNvSpPr txBox="1">
                          <a:spLocks noChangeArrowheads="1"/>
                        </wps:cNvSpPr>
                        <wps:spPr bwMode="auto">
                          <a:xfrm>
                            <a:off x="9896" y="6249"/>
                            <a:ext cx="638" cy="61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C2E65F8" w14:textId="77777777" w:rsidR="00E277C4" w:rsidRPr="00641F81" w:rsidRDefault="00E277C4" w:rsidP="00D93F73">
                              <w:pPr>
                                <w:jc w:val="center"/>
                                <w:rPr>
                                  <w:rFonts w:ascii="Arial" w:hAnsi="Arial" w:cs="Arial"/>
                                  <w:sz w:val="18"/>
                                  <w:szCs w:val="18"/>
                                  <w:lang w:val="en-US"/>
                                </w:rPr>
                              </w:pPr>
                              <w:r w:rsidRPr="00641F81">
                                <w:rPr>
                                  <w:rFonts w:ascii="Arial" w:hAnsi="Arial" w:cs="Arial"/>
                                  <w:sz w:val="18"/>
                                  <w:szCs w:val="18"/>
                                  <w:lang w:val="en-US"/>
                                </w:rPr>
                                <w:t>Nâng</w:t>
                              </w:r>
                            </w:p>
                          </w:txbxContent>
                        </wps:txbx>
                        <wps:bodyPr rot="0" vert="horz" wrap="square" lIns="18000" tIns="10800" rIns="18000" bIns="10800" anchor="t" anchorCtr="0" upright="1">
                          <a:noAutofit/>
                        </wps:bodyPr>
                      </wps:wsp>
                      <wps:wsp>
                        <wps:cNvPr id="1684301852" name="Text Box 173"/>
                        <wps:cNvSpPr txBox="1">
                          <a:spLocks noChangeArrowheads="1"/>
                        </wps:cNvSpPr>
                        <wps:spPr bwMode="auto">
                          <a:xfrm>
                            <a:off x="2330" y="3675"/>
                            <a:ext cx="924" cy="95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D48FD05" w14:textId="77777777" w:rsidR="00E277C4" w:rsidRPr="00641F81" w:rsidRDefault="00E277C4" w:rsidP="00D93F73">
                              <w:pPr>
                                <w:jc w:val="center"/>
                                <w:rPr>
                                  <w:rFonts w:ascii="Arial" w:hAnsi="Arial" w:cs="Arial"/>
                                  <w:sz w:val="18"/>
                                  <w:szCs w:val="18"/>
                                  <w:lang w:val="en-US"/>
                                </w:rPr>
                              </w:pPr>
                              <w:r w:rsidRPr="00641F81">
                                <w:rPr>
                                  <w:rFonts w:ascii="Arial" w:hAnsi="Arial" w:cs="Arial"/>
                                  <w:sz w:val="18"/>
                                  <w:szCs w:val="18"/>
                                  <w:lang w:val="en-US"/>
                                </w:rPr>
                                <w:t>Điều khiển quay</w:t>
                              </w:r>
                            </w:p>
                          </w:txbxContent>
                        </wps:txbx>
                        <wps:bodyPr rot="0" vert="horz" wrap="square" lIns="18000" tIns="10800" rIns="18000" bIns="10800" anchor="t" anchorCtr="0" upright="1">
                          <a:noAutofit/>
                        </wps:bodyPr>
                      </wps:wsp>
                      <wps:wsp>
                        <wps:cNvPr id="1905530164" name="Text Box 174"/>
                        <wps:cNvSpPr txBox="1">
                          <a:spLocks noChangeArrowheads="1"/>
                        </wps:cNvSpPr>
                        <wps:spPr bwMode="auto">
                          <a:xfrm>
                            <a:off x="4057" y="3675"/>
                            <a:ext cx="924" cy="93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14FC47E" w14:textId="77777777" w:rsidR="00E277C4" w:rsidRPr="00641F81" w:rsidRDefault="00E277C4" w:rsidP="00D93F73">
                              <w:pPr>
                                <w:jc w:val="center"/>
                                <w:rPr>
                                  <w:rFonts w:ascii="Arial" w:hAnsi="Arial" w:cs="Arial"/>
                                  <w:sz w:val="18"/>
                                  <w:szCs w:val="18"/>
                                  <w:lang w:val="en-US"/>
                                </w:rPr>
                              </w:pPr>
                              <w:r w:rsidRPr="00641F81">
                                <w:rPr>
                                  <w:rFonts w:ascii="Arial" w:hAnsi="Arial" w:cs="Arial"/>
                                  <w:sz w:val="18"/>
                                  <w:szCs w:val="18"/>
                                  <w:lang w:val="en-US"/>
                                </w:rPr>
                                <w:t>Điều khiển cần</w:t>
                              </w:r>
                            </w:p>
                          </w:txbxContent>
                        </wps:txbx>
                        <wps:bodyPr rot="0" vert="horz" wrap="square" lIns="18000" tIns="10800" rIns="18000" bIns="10800" anchor="t" anchorCtr="0" upright="1">
                          <a:noAutofit/>
                        </wps:bodyPr>
                      </wps:wsp>
                      <wps:wsp>
                        <wps:cNvPr id="469245848" name="Text Box 175"/>
                        <wps:cNvSpPr txBox="1">
                          <a:spLocks noChangeArrowheads="1"/>
                        </wps:cNvSpPr>
                        <wps:spPr bwMode="auto">
                          <a:xfrm>
                            <a:off x="3004" y="4108"/>
                            <a:ext cx="924" cy="105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CA67210" w14:textId="77777777" w:rsidR="00E277C4" w:rsidRPr="00641F81" w:rsidRDefault="00E277C4" w:rsidP="00625E86">
                              <w:pPr>
                                <w:spacing w:before="240"/>
                                <w:jc w:val="center"/>
                                <w:rPr>
                                  <w:rFonts w:ascii="Arial" w:hAnsi="Arial" w:cs="Arial"/>
                                  <w:sz w:val="18"/>
                                  <w:szCs w:val="18"/>
                                  <w:lang w:val="en-US"/>
                                </w:rPr>
                              </w:pPr>
                              <w:r w:rsidRPr="00641F81">
                                <w:rPr>
                                  <w:rFonts w:ascii="Arial" w:hAnsi="Arial" w:cs="Arial"/>
                                  <w:sz w:val="18"/>
                                  <w:szCs w:val="18"/>
                                  <w:lang w:val="en-US"/>
                                </w:rPr>
                                <w:t>Về phía cần</w:t>
                              </w:r>
                            </w:p>
                          </w:txbxContent>
                        </wps:txbx>
                        <wps:bodyPr rot="0" vert="horz" wrap="square" lIns="18000" tIns="10800" rIns="18000" bIns="10800" anchor="t" anchorCtr="0" upright="1">
                          <a:noAutofit/>
                        </wps:bodyPr>
                      </wps:wsp>
                      <wps:wsp>
                        <wps:cNvPr id="1505836485" name="Text Box 176"/>
                        <wps:cNvSpPr txBox="1">
                          <a:spLocks noChangeArrowheads="1"/>
                        </wps:cNvSpPr>
                        <wps:spPr bwMode="auto">
                          <a:xfrm>
                            <a:off x="4760" y="4362"/>
                            <a:ext cx="924" cy="63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050CF72" w14:textId="77777777" w:rsidR="00E277C4" w:rsidRPr="00641F81" w:rsidRDefault="00E277C4" w:rsidP="00D93F73">
                              <w:pPr>
                                <w:jc w:val="center"/>
                                <w:rPr>
                                  <w:rFonts w:ascii="Arial" w:hAnsi="Arial" w:cs="Arial"/>
                                  <w:sz w:val="18"/>
                                  <w:szCs w:val="18"/>
                                  <w:lang w:val="en-US"/>
                                </w:rPr>
                              </w:pPr>
                              <w:r w:rsidRPr="00641F81">
                                <w:rPr>
                                  <w:rFonts w:ascii="Arial" w:hAnsi="Arial" w:cs="Arial"/>
                                  <w:sz w:val="18"/>
                                  <w:szCs w:val="18"/>
                                  <w:lang w:val="en-US"/>
                                </w:rPr>
                                <w:t>Giãn dài cần</w:t>
                              </w:r>
                            </w:p>
                          </w:txbxContent>
                        </wps:txbx>
                        <wps:bodyPr rot="0" vert="horz" wrap="square" lIns="18000" tIns="10800" rIns="18000" bIns="10800" anchor="t" anchorCtr="0" upright="1">
                          <a:noAutofit/>
                        </wps:bodyPr>
                      </wps:wsp>
                      <wps:wsp>
                        <wps:cNvPr id="1021159329" name="Text Box 177"/>
                        <wps:cNvSpPr txBox="1">
                          <a:spLocks noChangeArrowheads="1"/>
                        </wps:cNvSpPr>
                        <wps:spPr bwMode="auto">
                          <a:xfrm>
                            <a:off x="6483" y="4191"/>
                            <a:ext cx="580" cy="83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FDE277A" w14:textId="77777777" w:rsidR="00E277C4" w:rsidRPr="00641F81" w:rsidRDefault="00E277C4" w:rsidP="00625E86">
                              <w:pPr>
                                <w:spacing w:before="200"/>
                                <w:jc w:val="center"/>
                                <w:rPr>
                                  <w:rFonts w:ascii="Arial" w:hAnsi="Arial" w:cs="Arial"/>
                                  <w:sz w:val="18"/>
                                  <w:szCs w:val="18"/>
                                  <w:lang w:val="en-US"/>
                                </w:rPr>
                              </w:pPr>
                              <w:r w:rsidRPr="00641F81">
                                <w:rPr>
                                  <w:rFonts w:ascii="Arial" w:hAnsi="Arial" w:cs="Arial"/>
                                  <w:sz w:val="18"/>
                                  <w:szCs w:val="18"/>
                                  <w:lang w:val="en-US"/>
                                </w:rPr>
                                <w:t>Hạ</w:t>
                              </w:r>
                            </w:p>
                          </w:txbxContent>
                        </wps:txbx>
                        <wps:bodyPr rot="0" vert="horz" wrap="square" lIns="18000" tIns="10800" rIns="18000" bIns="10800" anchor="t" anchorCtr="0" upright="1">
                          <a:noAutofit/>
                        </wps:bodyPr>
                      </wps:wsp>
                      <wps:wsp>
                        <wps:cNvPr id="379206215" name="Text Box 178"/>
                        <wps:cNvSpPr txBox="1">
                          <a:spLocks noChangeArrowheads="1"/>
                        </wps:cNvSpPr>
                        <wps:spPr bwMode="auto">
                          <a:xfrm>
                            <a:off x="8227" y="4612"/>
                            <a:ext cx="580" cy="51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2AF11B6" w14:textId="77777777" w:rsidR="00E277C4" w:rsidRPr="00641F81" w:rsidRDefault="00E277C4" w:rsidP="00D93F73">
                              <w:pPr>
                                <w:jc w:val="center"/>
                                <w:rPr>
                                  <w:rFonts w:ascii="Arial" w:hAnsi="Arial" w:cs="Arial"/>
                                  <w:sz w:val="18"/>
                                  <w:szCs w:val="18"/>
                                  <w:lang w:val="en-US"/>
                                </w:rPr>
                              </w:pPr>
                              <w:r w:rsidRPr="00641F81">
                                <w:rPr>
                                  <w:rFonts w:ascii="Arial" w:hAnsi="Arial" w:cs="Arial"/>
                                  <w:sz w:val="18"/>
                                  <w:szCs w:val="18"/>
                                  <w:lang w:val="en-US"/>
                                </w:rPr>
                                <w:t>Hạ</w:t>
                              </w:r>
                            </w:p>
                          </w:txbxContent>
                        </wps:txbx>
                        <wps:bodyPr rot="0" vert="horz" wrap="square" lIns="18000" tIns="10800" rIns="18000" bIns="10800" anchor="t" anchorCtr="0" upright="1">
                          <a:noAutofit/>
                        </wps:bodyPr>
                      </wps:wsp>
                      <wps:wsp>
                        <wps:cNvPr id="1060039357" name="Text Box 179"/>
                        <wps:cNvSpPr txBox="1">
                          <a:spLocks noChangeArrowheads="1"/>
                        </wps:cNvSpPr>
                        <wps:spPr bwMode="auto">
                          <a:xfrm>
                            <a:off x="9896" y="4362"/>
                            <a:ext cx="580" cy="87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3A00FE0" w14:textId="77777777" w:rsidR="00E277C4" w:rsidRPr="00641F81" w:rsidRDefault="00E277C4" w:rsidP="00D93F73">
                              <w:pPr>
                                <w:jc w:val="center"/>
                                <w:rPr>
                                  <w:rFonts w:ascii="Arial" w:hAnsi="Arial" w:cs="Arial"/>
                                  <w:sz w:val="18"/>
                                  <w:szCs w:val="18"/>
                                  <w:lang w:val="en-US"/>
                                </w:rPr>
                              </w:pPr>
                              <w:r w:rsidRPr="00641F81">
                                <w:rPr>
                                  <w:rFonts w:ascii="Arial" w:hAnsi="Arial" w:cs="Arial"/>
                                  <w:sz w:val="18"/>
                                  <w:szCs w:val="18"/>
                                  <w:lang w:val="en-US"/>
                                </w:rPr>
                                <w:t>Hạ</w:t>
                              </w:r>
                            </w:p>
                          </w:txbxContent>
                        </wps:txbx>
                        <wps:bodyPr rot="0" vert="horz" wrap="square" lIns="18000" tIns="10800" rIns="18000" bIns="10800" anchor="t" anchorCtr="0" upright="1">
                          <a:noAutofit/>
                        </wps:bodyPr>
                      </wps:wsp>
                    </wpg:wg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group w14:anchorId="7442F31B" id="Group 242" o:spid="_x0000_s1191" style="position:absolute;left:0;text-align:left;margin-left:60.05pt;margin-top:3.9pt;width:410.2pt;height:171.35pt;z-index:251666432;mso-position-horizontal-relative:text;mso-position-vertical-relative:text" coordorigin="2330,3560" coordsize="8204,34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">
                <v:shape id="Text Box 165" o:spid="_x0000_s1192" type="#_x0000_t202" style="position:absolute;left:5789;top:3585;width:924;height:1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" stroked="f">
                  <v:textbox inset=".5mm,.3mm,.5mm,.3mm">
                    <w:txbxContent>
                      <w:p w14:paraId="5AF81AAC" w14:textId="77777777" w:rsidR="00E277C4" w:rsidRPr="00641F81" w:rsidRDefault="00E277C4" w:rsidP="00D93F73">
                        <w:pPr>
                          <w:spacing w:before="120"/>
                          <w:jc w:val="center"/>
                          <w:rPr>
                            <w:rFonts w:ascii="Arial" w:hAnsi="Arial" w:cs="Arial"/>
                            <w:sz w:val="18"/>
                            <w:szCs w:val="18"/>
                            <w:lang w:val="en-US"/>
                          </w:rPr>
                        </w:pPr>
                        <w:r w:rsidRPr="00641F81">
                          <w:rPr>
                            <w:rFonts w:ascii="Arial" w:hAnsi="Arial" w:cs="Arial"/>
                            <w:sz w:val="18"/>
                            <w:szCs w:val="18"/>
                            <w:lang w:val="en-US"/>
                          </w:rPr>
                          <w:t>Điều khiển nâng phụ</w:t>
                        </w:r>
                      </w:p>
                    </w:txbxContent>
                  </v:textbox>
                </v:shape>
                <v:shape id="Text Box 166" o:spid="_x0000_s1193" type="#_x0000_t202" style="position:absolute;left:7333;top:3712;width:1053;height: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" stroked="f">
                  <v:textbox inset=".5mm,.3mm,.5mm,.3mm">
                    <w:txbxContent>
                      <w:p w14:paraId="3283A474" w14:textId="77777777" w:rsidR="00E277C4" w:rsidRPr="00641F81" w:rsidRDefault="00E277C4" w:rsidP="00D93F73">
                        <w:pPr>
                          <w:jc w:val="center"/>
                          <w:rPr>
                            <w:rFonts w:ascii="Arial" w:hAnsi="Arial" w:cs="Arial"/>
                            <w:sz w:val="18"/>
                            <w:szCs w:val="18"/>
                            <w:lang w:val="en-US"/>
                          </w:rPr>
                        </w:pPr>
                      </w:p>
                      <w:p w14:paraId="7F48CAE2" w14:textId="77777777" w:rsidR="00E277C4" w:rsidRPr="00641F81" w:rsidRDefault="00E277C4" w:rsidP="00D93F73">
                        <w:pPr>
                          <w:jc w:val="center"/>
                          <w:rPr>
                            <w:rFonts w:ascii="Arial" w:hAnsi="Arial" w:cs="Arial"/>
                            <w:sz w:val="18"/>
                            <w:szCs w:val="18"/>
                            <w:lang w:val="en-US"/>
                          </w:rPr>
                        </w:pPr>
                        <w:r w:rsidRPr="00641F81">
                          <w:rPr>
                            <w:rFonts w:ascii="Arial" w:hAnsi="Arial" w:cs="Arial"/>
                            <w:sz w:val="18"/>
                            <w:szCs w:val="18"/>
                            <w:lang w:val="en-US"/>
                          </w:rPr>
                          <w:t>Điều khiển nâng chính</w:t>
                        </w:r>
                      </w:p>
                    </w:txbxContent>
                  </v:textbox>
                </v:shape>
                <v:shape id="Text Box 167" o:spid="_x0000_s1194" type="#_x0000_t202" style="position:absolute;left:9169;top:3560;width:924;height:10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" stroked="f">
                  <v:textbox inset=".5mm,.3mm,.5mm,.3mm">
                    <w:txbxContent>
                      <w:p w14:paraId="501D0788" w14:textId="77777777" w:rsidR="00E277C4" w:rsidRPr="00641F81" w:rsidRDefault="00E277C4" w:rsidP="00D93F73">
                        <w:pPr>
                          <w:jc w:val="center"/>
                          <w:rPr>
                            <w:rFonts w:ascii="Arial" w:hAnsi="Arial" w:cs="Arial"/>
                            <w:sz w:val="18"/>
                            <w:szCs w:val="18"/>
                            <w:lang w:val="en-US"/>
                          </w:rPr>
                        </w:pPr>
                      </w:p>
                      <w:p w14:paraId="04B6D576" w14:textId="77777777" w:rsidR="00E277C4" w:rsidRPr="00641F81" w:rsidRDefault="00E277C4" w:rsidP="00D93F73">
                        <w:pPr>
                          <w:jc w:val="center"/>
                          <w:rPr>
                            <w:rFonts w:ascii="Arial" w:hAnsi="Arial" w:cs="Arial"/>
                            <w:sz w:val="18"/>
                            <w:szCs w:val="18"/>
                            <w:lang w:val="en-US"/>
                          </w:rPr>
                        </w:pPr>
                        <w:r w:rsidRPr="00641F81">
                          <w:rPr>
                            <w:rFonts w:ascii="Arial" w:hAnsi="Arial" w:cs="Arial"/>
                            <w:sz w:val="18"/>
                            <w:szCs w:val="18"/>
                            <w:lang w:val="en-US"/>
                          </w:rPr>
                          <w:t>Điều khiển cần</w:t>
                        </w:r>
                      </w:p>
                    </w:txbxContent>
                  </v:textbox>
                </v:shape>
                <v:shape id="Text Box 168" o:spid="_x0000_s1195" type="#_x0000_t202" style="position:absolute;left:3004;top:6159;width:771;height:8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" stroked="f">
                  <v:textbox inset=".5mm,.3mm,.5mm,.3mm">
                    <w:txbxContent>
                      <w:p w14:paraId="0F89AF26" w14:textId="77777777" w:rsidR="00E277C4" w:rsidRPr="00641F81" w:rsidRDefault="00E277C4" w:rsidP="00625E86">
                        <w:pPr>
                          <w:spacing w:before="80"/>
                          <w:jc w:val="center"/>
                          <w:rPr>
                            <w:rFonts w:ascii="Arial" w:hAnsi="Arial" w:cs="Arial"/>
                            <w:sz w:val="18"/>
                            <w:szCs w:val="18"/>
                            <w:lang w:val="en-US"/>
                          </w:rPr>
                        </w:pPr>
                        <w:r w:rsidRPr="00641F81">
                          <w:rPr>
                            <w:rFonts w:ascii="Arial" w:hAnsi="Arial" w:cs="Arial"/>
                            <w:sz w:val="18"/>
                            <w:szCs w:val="18"/>
                            <w:lang w:val="en-US"/>
                          </w:rPr>
                          <w:t>Ra xa cần</w:t>
                        </w:r>
                      </w:p>
                    </w:txbxContent>
                  </v:textbox>
                </v:shape>
                <v:shape id="Text Box 169" o:spid="_x0000_s1196" type="#_x0000_t202" style="position:absolute;left:4760;top:6249;width:924;height:6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" stroked="f">
                  <v:textbox inset=".5mm,.3mm,.5mm,.3mm">
                    <w:txbxContent>
                      <w:p w14:paraId="143A490A" w14:textId="77777777" w:rsidR="00E277C4" w:rsidRPr="00641F81" w:rsidRDefault="00E277C4" w:rsidP="00D93F73">
                        <w:pPr>
                          <w:jc w:val="center"/>
                          <w:rPr>
                            <w:rFonts w:ascii="Arial" w:hAnsi="Arial" w:cs="Arial"/>
                            <w:sz w:val="18"/>
                            <w:szCs w:val="18"/>
                            <w:lang w:val="en-US"/>
                          </w:rPr>
                        </w:pPr>
                        <w:r w:rsidRPr="00641F81">
                          <w:rPr>
                            <w:rFonts w:ascii="Arial" w:hAnsi="Arial" w:cs="Arial"/>
                            <w:sz w:val="18"/>
                            <w:szCs w:val="18"/>
                            <w:lang w:val="en-US"/>
                          </w:rPr>
                          <w:t>Thu ngắn cần</w:t>
                        </w:r>
                      </w:p>
                    </w:txbxContent>
                  </v:textbox>
                </v:shape>
                <v:shape id="Text Box 170" o:spid="_x0000_s1197" type="#_x0000_t202" style="position:absolute;left:6483;top:6249;width:638;height:6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" stroked="f">
                  <v:textbox inset=".5mm,.3mm,.5mm,.3mm">
                    <w:txbxContent>
                      <w:p w14:paraId="6EEEF3C0" w14:textId="77777777" w:rsidR="00E277C4" w:rsidRPr="00641F81" w:rsidRDefault="00E277C4" w:rsidP="00D93F73">
                        <w:pPr>
                          <w:jc w:val="center"/>
                          <w:rPr>
                            <w:rFonts w:ascii="Arial" w:hAnsi="Arial" w:cs="Arial"/>
                            <w:sz w:val="18"/>
                            <w:szCs w:val="18"/>
                            <w:lang w:val="en-US"/>
                          </w:rPr>
                        </w:pPr>
                        <w:r w:rsidRPr="00641F81">
                          <w:rPr>
                            <w:rFonts w:ascii="Arial" w:hAnsi="Arial" w:cs="Arial"/>
                            <w:sz w:val="18"/>
                            <w:szCs w:val="18"/>
                            <w:lang w:val="en-US"/>
                          </w:rPr>
                          <w:t>Nâng</w:t>
                        </w:r>
                      </w:p>
                    </w:txbxContent>
                  </v:textbox>
                </v:shape>
                <v:shape id="Text Box 171" o:spid="_x0000_s1198" type="#_x0000_t202" style="position:absolute;left:8215;top:6249;width:638;height:6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" stroked="f">
                  <v:textbox inset=".5mm,.3mm,.5mm,.3mm">
                    <w:txbxContent>
                      <w:p w14:paraId="7AD3D314" w14:textId="77777777" w:rsidR="00E277C4" w:rsidRPr="00641F81" w:rsidRDefault="00E277C4" w:rsidP="00D93F73">
                        <w:pPr>
                          <w:jc w:val="center"/>
                          <w:rPr>
                            <w:rFonts w:ascii="Arial" w:hAnsi="Arial" w:cs="Arial"/>
                            <w:sz w:val="18"/>
                            <w:szCs w:val="18"/>
                            <w:lang w:val="en-US"/>
                          </w:rPr>
                        </w:pPr>
                        <w:r w:rsidRPr="00641F81">
                          <w:rPr>
                            <w:rFonts w:ascii="Arial" w:hAnsi="Arial" w:cs="Arial"/>
                            <w:sz w:val="18"/>
                            <w:szCs w:val="18"/>
                            <w:lang w:val="en-US"/>
                          </w:rPr>
                          <w:t>Nâng</w:t>
                        </w:r>
                      </w:p>
                    </w:txbxContent>
                  </v:textbox>
                </v:shape>
                <v:shape id="Text Box 180" o:spid="_x0000_s1199" type="#_x0000_t202" style="position:absolute;left:9896;top:6249;width:638;height: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" stroked="f">
                  <v:textbox inset=".5mm,.3mm,.5mm,.3mm">
                    <w:txbxContent>
                      <w:p w14:paraId="0C2E65F8" w14:textId="77777777" w:rsidR="00E277C4" w:rsidRPr="00641F81" w:rsidRDefault="00E277C4" w:rsidP="00D93F73">
                        <w:pPr>
                          <w:jc w:val="center"/>
                          <w:rPr>
                            <w:rFonts w:ascii="Arial" w:hAnsi="Arial" w:cs="Arial"/>
                            <w:sz w:val="18"/>
                            <w:szCs w:val="18"/>
                            <w:lang w:val="en-US"/>
                          </w:rPr>
                        </w:pPr>
                        <w:r w:rsidRPr="00641F81">
                          <w:rPr>
                            <w:rFonts w:ascii="Arial" w:hAnsi="Arial" w:cs="Arial"/>
                            <w:sz w:val="18"/>
                            <w:szCs w:val="18"/>
                            <w:lang w:val="en-US"/>
                          </w:rPr>
                          <w:t>Nâng</w:t>
                        </w:r>
                      </w:p>
                    </w:txbxContent>
                  </v:textbox>
                </v:shape>
                <v:shape id="Text Box 173" o:spid="_x0000_s1200" type="#_x0000_t202" style="position:absolute;left:2330;top:3675;width:924;height: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" stroked="f">
                  <v:textbox inset=".5mm,.3mm,.5mm,.3mm">
                    <w:txbxContent>
                      <w:p w14:paraId="0D48FD05" w14:textId="77777777" w:rsidR="00E277C4" w:rsidRPr="00641F81" w:rsidRDefault="00E277C4" w:rsidP="00D93F73">
                        <w:pPr>
                          <w:jc w:val="center"/>
                          <w:rPr>
                            <w:rFonts w:ascii="Arial" w:hAnsi="Arial" w:cs="Arial"/>
                            <w:sz w:val="18"/>
                            <w:szCs w:val="18"/>
                            <w:lang w:val="en-US"/>
                          </w:rPr>
                        </w:pPr>
                        <w:r w:rsidRPr="00641F81">
                          <w:rPr>
                            <w:rFonts w:ascii="Arial" w:hAnsi="Arial" w:cs="Arial"/>
                            <w:sz w:val="18"/>
                            <w:szCs w:val="18"/>
                            <w:lang w:val="en-US"/>
                          </w:rPr>
                          <w:t>Điều khiển quay</w:t>
                        </w:r>
                      </w:p>
                    </w:txbxContent>
                  </v:textbox>
                </v:shape>
                <v:shape id="Text Box 174" o:spid="_x0000_s1201" type="#_x0000_t202" style="position:absolute;left:4057;top:3675;width:924;height:9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" stroked="f">
                  <v:textbox inset=".5mm,.3mm,.5mm,.3mm">
                    <w:txbxContent>
                      <w:p w14:paraId="014FC47E" w14:textId="77777777" w:rsidR="00E277C4" w:rsidRPr="00641F81" w:rsidRDefault="00E277C4" w:rsidP="00D93F73">
                        <w:pPr>
                          <w:jc w:val="center"/>
                          <w:rPr>
                            <w:rFonts w:ascii="Arial" w:hAnsi="Arial" w:cs="Arial"/>
                            <w:sz w:val="18"/>
                            <w:szCs w:val="18"/>
                            <w:lang w:val="en-US"/>
                          </w:rPr>
                        </w:pPr>
                        <w:r w:rsidRPr="00641F81">
                          <w:rPr>
                            <w:rFonts w:ascii="Arial" w:hAnsi="Arial" w:cs="Arial"/>
                            <w:sz w:val="18"/>
                            <w:szCs w:val="18"/>
                            <w:lang w:val="en-US"/>
                          </w:rPr>
                          <w:t>Điều khiển cần</w:t>
                        </w:r>
                      </w:p>
                    </w:txbxContent>
                  </v:textbox>
                </v:shape>
                <v:shape id="Text Box 175" o:spid="_x0000_s1202" type="#_x0000_t202" style="position:absolute;left:3004;top:4108;width:924;height:10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" stroked="f">
                  <v:textbox inset=".5mm,.3mm,.5mm,.3mm">
                    <w:txbxContent>
                      <w:p w14:paraId="4CA67210" w14:textId="77777777" w:rsidR="00E277C4" w:rsidRPr="00641F81" w:rsidRDefault="00E277C4" w:rsidP="00625E86">
                        <w:pPr>
                          <w:spacing w:before="240"/>
                          <w:jc w:val="center"/>
                          <w:rPr>
                            <w:rFonts w:ascii="Arial" w:hAnsi="Arial" w:cs="Arial"/>
                            <w:sz w:val="18"/>
                            <w:szCs w:val="18"/>
                            <w:lang w:val="en-US"/>
                          </w:rPr>
                        </w:pPr>
                        <w:r w:rsidRPr="00641F81">
                          <w:rPr>
                            <w:rFonts w:ascii="Arial" w:hAnsi="Arial" w:cs="Arial"/>
                            <w:sz w:val="18"/>
                            <w:szCs w:val="18"/>
                            <w:lang w:val="en-US"/>
                          </w:rPr>
                          <w:t>Về phía cần</w:t>
                        </w:r>
                      </w:p>
                    </w:txbxContent>
                  </v:textbox>
                </v:shape>
                <v:shape id="Text Box 176" o:spid="_x0000_s1203" type="#_x0000_t202" style="position:absolute;left:4760;top:4362;width:924;height:6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" stroked="f">
                  <v:textbox inset=".5mm,.3mm,.5mm,.3mm">
                    <w:txbxContent>
                      <w:p w14:paraId="5050CF72" w14:textId="77777777" w:rsidR="00E277C4" w:rsidRPr="00641F81" w:rsidRDefault="00E277C4" w:rsidP="00D93F73">
                        <w:pPr>
                          <w:jc w:val="center"/>
                          <w:rPr>
                            <w:rFonts w:ascii="Arial" w:hAnsi="Arial" w:cs="Arial"/>
                            <w:sz w:val="18"/>
                            <w:szCs w:val="18"/>
                            <w:lang w:val="en-US"/>
                          </w:rPr>
                        </w:pPr>
                        <w:r w:rsidRPr="00641F81">
                          <w:rPr>
                            <w:rFonts w:ascii="Arial" w:hAnsi="Arial" w:cs="Arial"/>
                            <w:sz w:val="18"/>
                            <w:szCs w:val="18"/>
                            <w:lang w:val="en-US"/>
                          </w:rPr>
                          <w:t>Giãn dài cần</w:t>
                        </w:r>
                      </w:p>
                    </w:txbxContent>
                  </v:textbox>
                </v:shape>
                <v:shape id="Text Box 177" o:spid="_x0000_s1204" type="#_x0000_t202" style="position:absolute;left:6483;top:4191;width:580;height:8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" stroked="f">
                  <v:textbox inset=".5mm,.3mm,.5mm,.3mm">
                    <w:txbxContent>
                      <w:p w14:paraId="0FDE277A" w14:textId="77777777" w:rsidR="00E277C4" w:rsidRPr="00641F81" w:rsidRDefault="00E277C4" w:rsidP="00625E86">
                        <w:pPr>
                          <w:spacing w:before="200"/>
                          <w:jc w:val="center"/>
                          <w:rPr>
                            <w:rFonts w:ascii="Arial" w:hAnsi="Arial" w:cs="Arial"/>
                            <w:sz w:val="18"/>
                            <w:szCs w:val="18"/>
                            <w:lang w:val="en-US"/>
                          </w:rPr>
                        </w:pPr>
                        <w:r w:rsidRPr="00641F81">
                          <w:rPr>
                            <w:rFonts w:ascii="Arial" w:hAnsi="Arial" w:cs="Arial"/>
                            <w:sz w:val="18"/>
                            <w:szCs w:val="18"/>
                            <w:lang w:val="en-US"/>
                          </w:rPr>
                          <w:t>Hạ</w:t>
                        </w:r>
                      </w:p>
                    </w:txbxContent>
                  </v:textbox>
                </v:shape>
                <v:shape id="Text Box 178" o:spid="_x0000_s1205" type="#_x0000_t202" style="position:absolute;left:8227;top:4612;width:580;height:5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" stroked="f">
                  <v:textbox inset=".5mm,.3mm,.5mm,.3mm">
                    <w:txbxContent>
                      <w:p w14:paraId="22AF11B6" w14:textId="77777777" w:rsidR="00E277C4" w:rsidRPr="00641F81" w:rsidRDefault="00E277C4" w:rsidP="00D93F73">
                        <w:pPr>
                          <w:jc w:val="center"/>
                          <w:rPr>
                            <w:rFonts w:ascii="Arial" w:hAnsi="Arial" w:cs="Arial"/>
                            <w:sz w:val="18"/>
                            <w:szCs w:val="18"/>
                            <w:lang w:val="en-US"/>
                          </w:rPr>
                        </w:pPr>
                        <w:r w:rsidRPr="00641F81">
                          <w:rPr>
                            <w:rFonts w:ascii="Arial" w:hAnsi="Arial" w:cs="Arial"/>
                            <w:sz w:val="18"/>
                            <w:szCs w:val="18"/>
                            <w:lang w:val="en-US"/>
                          </w:rPr>
                          <w:t>Hạ</w:t>
                        </w:r>
                      </w:p>
                    </w:txbxContent>
                  </v:textbox>
                </v:shape>
                <v:shape id="Text Box 179" o:spid="_x0000_s1206" type="#_x0000_t202" style="position:absolute;left:9896;top:4362;width:580;height:8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" stroked="f">
                  <v:textbox inset=".5mm,.3mm,.5mm,.3mm">
                    <w:txbxContent>
                      <w:p w14:paraId="13A00FE0" w14:textId="77777777" w:rsidR="00E277C4" w:rsidRPr="00641F81" w:rsidRDefault="00E277C4" w:rsidP="00D93F73">
                        <w:pPr>
                          <w:jc w:val="center"/>
                          <w:rPr>
                            <w:rFonts w:ascii="Arial" w:hAnsi="Arial" w:cs="Arial"/>
                            <w:sz w:val="18"/>
                            <w:szCs w:val="18"/>
                            <w:lang w:val="en-US"/>
                          </w:rPr>
                        </w:pPr>
                        <w:r w:rsidRPr="00641F81">
                          <w:rPr>
                            <w:rFonts w:ascii="Arial" w:hAnsi="Arial" w:cs="Arial"/>
                            <w:sz w:val="18"/>
                            <w:szCs w:val="18"/>
                            <w:lang w:val="en-US"/>
                          </w:rPr>
                          <w:t>Hạ</w:t>
                        </w:r>
                      </w:p>
                    </w:txbxContent>
                  </v:textbox>
                </v:shape>
              </v:group>
            </w:pict>
          </mc:Fallback>
        </mc:AlternateContent>
      </w:r>
      <w:r w:rsidR="009D105F" w:rsidRPr="00CD55A9">
        <w:rPr>
          <w:rFonts w:ascii="Arial" w:hAnsi="Arial"/>
          <w:noProof/>
          <w:szCs w:val="24"/>
          <w:lang w:val="en-US"/>
        </w:rPr>
        <mc:AlternateContent>
          <mc:Choice Requires="wps">
            <w:drawing>
              <wp:anchor distT="0" distB="0" distL="114300" distR="114300" simplePos="0" relativeHeight="251650048" behindDoc="0" locked="0" layoutInCell="1" allowOverlap="1" wp14:anchorId="1E350D10" wp14:editId="07062C75">
                <wp:simplePos x="0" y="0"/>
                <wp:positionH relativeFrom="column">
                  <wp:posOffset>567055</wp:posOffset>
                </wp:positionH>
                <wp:positionV relativeFrom="paragraph">
                  <wp:posOffset>113030</wp:posOffset>
                </wp:positionV>
                <wp:extent cx="5840730" cy="2421255"/>
                <wp:effectExtent l="0" t="0" r="0" b="0"/>
                <wp:wrapNone/>
                <wp:docPr id="1247947859" name="Text Box 1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0730" cy="2421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AF3B55" w14:textId="5ABA318C" w:rsidR="00E277C4" w:rsidRDefault="00E277C4" w:rsidP="00D93F73">
                            <w:r w:rsidRPr="00B01C61">
                              <w:rPr>
                                <w:rFonts w:ascii="Arial" w:hAnsi="Arial" w:cs="Arial"/>
                                <w:noProof/>
                                <w:sz w:val="22"/>
                                <w:szCs w:val="22"/>
                                <w:lang w:val="en-US"/>
                              </w:rPr>
                              <w:drawing>
                                <wp:inline distT="0" distB="0" distL="0" distR="0" wp14:anchorId="293A6B2E" wp14:editId="65CF3F3F">
                                  <wp:extent cx="5647055" cy="2150745"/>
                                  <wp:effectExtent l="0" t="0" r="0" b="0"/>
                                  <wp:docPr id="147391065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647055" cy="215074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1E350D10" id="Text Box 164" o:spid="_x0000_s1207" type="#_x0000_t202" style="position:absolute;left:0;text-align:left;margin-left:44.65pt;margin-top:8.9pt;width:459.9pt;height:190.6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" filled="f" stroked="f">
                <v:textbox>
                  <w:txbxContent>
                    <w:p w14:paraId="61AF3B55" w14:textId="5ABA318C" w:rsidR="00E277C4" w:rsidRDefault="00E277C4" w:rsidP="00D93F73">
                      <w:r w:rsidRPr="00B01C61">
                        <w:rPr>
                          <w:rFonts w:ascii="Arial" w:hAnsi="Arial" w:cs="Arial"/>
                          <w:noProof/>
                          <w:sz w:val="22"/>
                          <w:szCs w:val="22"/>
                          <w:lang w:val="vi-VN"/>
                        </w:rPr>
                        <w:drawing>
                          <wp:inline distT="0" distB="0" distL="0" distR="0" wp14:anchorId="293A6B2E" wp14:editId="65CF3F3F">
                            <wp:extent cx="5647055" cy="2150745"/>
                            <wp:effectExtent l="0" t="0" r="0" b="0"/>
                            <wp:docPr id="147391065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647055" cy="2150745"/>
                                    </a:xfrm>
                                    <a:prstGeom prst="rect">
                                      <a:avLst/>
                                    </a:prstGeom>
                                    <a:noFill/>
                                    <a:ln>
                                      <a:noFill/>
                                    </a:ln>
                                  </pic:spPr>
                                </pic:pic>
                              </a:graphicData>
                            </a:graphic>
                          </wp:inline>
                        </w:drawing>
                      </w:r>
                    </w:p>
                  </w:txbxContent>
                </v:textbox>
              </v:shape>
            </w:pict>
          </mc:Fallback>
        </mc:AlternateContent>
      </w:r>
    </w:p>
    <w:p w14:paraId="2AFA9B05" w14:textId="77777777" w:rsidR="00D93F73" w:rsidRPr="00CD55A9" w:rsidRDefault="00D93F73" w:rsidP="00D93F73">
      <w:pPr>
        <w:spacing w:before="120" w:line="300" w:lineRule="exact"/>
        <w:ind w:left="852"/>
        <w:jc w:val="both"/>
        <w:rPr>
          <w:rFonts w:ascii="Arial" w:hAnsi="Arial"/>
          <w:szCs w:val="24"/>
          <w:lang w:val="en-US"/>
        </w:rPr>
      </w:pPr>
    </w:p>
    <w:p w14:paraId="6B19DFF6" w14:textId="77777777" w:rsidR="00D93F73" w:rsidRPr="00CD55A9" w:rsidRDefault="00D93F73" w:rsidP="00D93F73">
      <w:pPr>
        <w:spacing w:before="120" w:line="300" w:lineRule="exact"/>
        <w:ind w:left="852"/>
        <w:jc w:val="both"/>
        <w:rPr>
          <w:rFonts w:ascii="Arial" w:hAnsi="Arial"/>
          <w:szCs w:val="24"/>
          <w:lang w:val="en-US"/>
        </w:rPr>
      </w:pPr>
    </w:p>
    <w:p w14:paraId="5AB1D5B4" w14:textId="77777777" w:rsidR="00D93F73" w:rsidRPr="00CD55A9" w:rsidRDefault="00D93F73" w:rsidP="00D93F73">
      <w:pPr>
        <w:spacing w:before="120" w:line="300" w:lineRule="exact"/>
        <w:ind w:left="852"/>
        <w:jc w:val="both"/>
        <w:rPr>
          <w:rFonts w:ascii="Arial" w:hAnsi="Arial"/>
          <w:szCs w:val="24"/>
          <w:lang w:val="en-US"/>
        </w:rPr>
      </w:pPr>
    </w:p>
    <w:p w14:paraId="7360459C" w14:textId="77777777" w:rsidR="00D93F73" w:rsidRPr="00CD55A9" w:rsidRDefault="00D93F73" w:rsidP="00D93F73">
      <w:pPr>
        <w:spacing w:before="120" w:line="300" w:lineRule="exact"/>
        <w:ind w:left="852"/>
        <w:jc w:val="both"/>
        <w:rPr>
          <w:rFonts w:ascii="Arial" w:hAnsi="Arial"/>
          <w:szCs w:val="24"/>
          <w:lang w:val="en-US"/>
        </w:rPr>
      </w:pPr>
    </w:p>
    <w:p w14:paraId="4F5B6F1A" w14:textId="77777777" w:rsidR="00D93F73" w:rsidRPr="00CD55A9" w:rsidRDefault="00D93F73" w:rsidP="00D93F73">
      <w:pPr>
        <w:spacing w:before="120" w:line="300" w:lineRule="exact"/>
        <w:ind w:left="852"/>
        <w:jc w:val="both"/>
        <w:rPr>
          <w:rFonts w:ascii="Arial" w:hAnsi="Arial"/>
          <w:szCs w:val="24"/>
          <w:lang w:val="en-US"/>
        </w:rPr>
      </w:pPr>
    </w:p>
    <w:p w14:paraId="01C214FC" w14:textId="77777777" w:rsidR="00D93F73" w:rsidRPr="00CD55A9" w:rsidRDefault="00D93F73" w:rsidP="00D93F73">
      <w:pPr>
        <w:spacing w:before="120" w:line="300" w:lineRule="exact"/>
        <w:ind w:left="852"/>
        <w:jc w:val="both"/>
        <w:rPr>
          <w:rFonts w:ascii="Arial" w:hAnsi="Arial"/>
          <w:szCs w:val="24"/>
          <w:lang w:val="en-US"/>
        </w:rPr>
      </w:pPr>
    </w:p>
    <w:p w14:paraId="0DABC78A" w14:textId="77777777" w:rsidR="00D93F73" w:rsidRPr="00CD55A9" w:rsidRDefault="00D93F73" w:rsidP="00D93F73">
      <w:pPr>
        <w:spacing w:before="120" w:line="300" w:lineRule="exact"/>
        <w:ind w:left="852"/>
        <w:jc w:val="both"/>
        <w:rPr>
          <w:rFonts w:ascii="Arial" w:hAnsi="Arial"/>
          <w:szCs w:val="24"/>
          <w:lang w:val="en-US"/>
        </w:rPr>
      </w:pPr>
    </w:p>
    <w:p w14:paraId="1212B142" w14:textId="77777777" w:rsidR="00C6556C" w:rsidRPr="00CD55A9" w:rsidRDefault="00C6556C" w:rsidP="00D93F73">
      <w:pPr>
        <w:widowControl w:val="0"/>
        <w:kinsoku w:val="0"/>
        <w:overflowPunct w:val="0"/>
        <w:autoSpaceDE w:val="0"/>
        <w:autoSpaceDN w:val="0"/>
        <w:adjustRightInd w:val="0"/>
        <w:spacing w:before="87"/>
        <w:ind w:right="27"/>
        <w:jc w:val="center"/>
        <w:rPr>
          <w:rFonts w:ascii="Arial" w:hAnsi="Arial"/>
          <w:szCs w:val="24"/>
          <w:lang w:val="en-US" w:eastAsia="x-none"/>
        </w:rPr>
      </w:pPr>
    </w:p>
    <w:p w14:paraId="7226FD53" w14:textId="77777777" w:rsidR="00D93F73" w:rsidRPr="00CD55A9" w:rsidRDefault="00D93F73" w:rsidP="00D93F73">
      <w:pPr>
        <w:widowControl w:val="0"/>
        <w:kinsoku w:val="0"/>
        <w:overflowPunct w:val="0"/>
        <w:autoSpaceDE w:val="0"/>
        <w:autoSpaceDN w:val="0"/>
        <w:adjustRightInd w:val="0"/>
        <w:spacing w:before="87"/>
        <w:ind w:right="27"/>
        <w:jc w:val="center"/>
        <w:rPr>
          <w:rFonts w:ascii="Arial" w:hAnsi="Arial"/>
          <w:szCs w:val="24"/>
          <w:lang w:val="vi-VN" w:eastAsia="x-none"/>
        </w:rPr>
      </w:pPr>
      <w:r w:rsidRPr="00CD55A9">
        <w:rPr>
          <w:rFonts w:ascii="Arial" w:hAnsi="Arial"/>
          <w:szCs w:val="24"/>
          <w:lang w:val="vi-VN" w:eastAsia="x-none"/>
        </w:rPr>
        <w:t>Được quan sát từ ghế ngồi của</w:t>
      </w:r>
      <w:r w:rsidRPr="00CD55A9">
        <w:rPr>
          <w:rFonts w:ascii="Arial" w:hAnsi="Arial"/>
          <w:szCs w:val="24"/>
          <w:lang w:val="en-US" w:eastAsia="x-none"/>
        </w:rPr>
        <w:t xml:space="preserve"> </w:t>
      </w:r>
      <w:r w:rsidR="003B6EF6" w:rsidRPr="00CD55A9">
        <w:rPr>
          <w:rFonts w:ascii="Arial" w:hAnsi="Arial"/>
          <w:szCs w:val="24"/>
          <w:lang w:val="vi-VN" w:eastAsia="x-none"/>
        </w:rPr>
        <w:t>người vận hành</w:t>
      </w:r>
    </w:p>
    <w:p w14:paraId="5CD15CE0" w14:textId="77777777" w:rsidR="00C6556C" w:rsidRPr="00CD55A9" w:rsidRDefault="00C6556C" w:rsidP="00D93F73">
      <w:pPr>
        <w:widowControl w:val="0"/>
        <w:kinsoku w:val="0"/>
        <w:overflowPunct w:val="0"/>
        <w:autoSpaceDE w:val="0"/>
        <w:autoSpaceDN w:val="0"/>
        <w:adjustRightInd w:val="0"/>
        <w:spacing w:before="87"/>
        <w:ind w:right="27"/>
        <w:jc w:val="center"/>
        <w:rPr>
          <w:rFonts w:ascii="Arial" w:hAnsi="Arial"/>
          <w:b/>
          <w:szCs w:val="24"/>
          <w:lang w:val="en-US" w:eastAsia="x-none"/>
        </w:rPr>
      </w:pPr>
    </w:p>
    <w:p w14:paraId="66E4E3CD" w14:textId="77777777" w:rsidR="00D93F73" w:rsidRPr="00CD55A9" w:rsidRDefault="00D93F73" w:rsidP="00D93F73">
      <w:pPr>
        <w:widowControl w:val="0"/>
        <w:kinsoku w:val="0"/>
        <w:overflowPunct w:val="0"/>
        <w:autoSpaceDE w:val="0"/>
        <w:autoSpaceDN w:val="0"/>
        <w:adjustRightInd w:val="0"/>
        <w:spacing w:before="87"/>
        <w:ind w:right="27"/>
        <w:jc w:val="center"/>
        <w:rPr>
          <w:rFonts w:ascii="Arial" w:hAnsi="Arial"/>
          <w:b/>
          <w:szCs w:val="24"/>
          <w:lang w:val="vi-VN" w:eastAsia="x-none"/>
        </w:rPr>
      </w:pPr>
      <w:r w:rsidRPr="00CD55A9">
        <w:rPr>
          <w:rFonts w:ascii="Arial" w:hAnsi="Arial"/>
          <w:b/>
          <w:szCs w:val="24"/>
          <w:lang w:val="vi-VN" w:eastAsia="x-none"/>
        </w:rPr>
        <w:t>Hình 8 – Bốn cần điều khiển cơ bản trong sơ đồ điều khiển cần trục</w:t>
      </w:r>
    </w:p>
    <w:p w14:paraId="760414EC" w14:textId="77777777" w:rsidR="00D93F73" w:rsidRPr="00CD55A9" w:rsidRDefault="00D93F73" w:rsidP="00C6556C">
      <w:pPr>
        <w:spacing w:before="360" w:after="240" w:line="300" w:lineRule="exact"/>
        <w:ind w:left="852"/>
        <w:jc w:val="center"/>
        <w:rPr>
          <w:rFonts w:ascii="Arial" w:hAnsi="Arial"/>
          <w:b/>
          <w:szCs w:val="24"/>
          <w:lang w:val="vi-VN" w:eastAsia="x-none"/>
        </w:rPr>
      </w:pPr>
      <w:r w:rsidRPr="00CD55A9">
        <w:rPr>
          <w:rFonts w:ascii="Arial" w:hAnsi="Arial"/>
          <w:b/>
          <w:szCs w:val="24"/>
          <w:lang w:val="vi-VN"/>
        </w:rPr>
        <w:t xml:space="preserve">Bảng 19 – </w:t>
      </w:r>
      <w:r w:rsidRPr="00CD55A9">
        <w:rPr>
          <w:rFonts w:ascii="Arial" w:hAnsi="Arial"/>
          <w:b/>
          <w:szCs w:val="24"/>
          <w:lang w:val="vi-VN" w:eastAsia="x-none"/>
        </w:rPr>
        <w:t>Bốn cần điều khiển cơ bản vận hành cần trục</w:t>
      </w:r>
    </w:p>
    <w:tbl>
      <w:tblPr>
        <w:tblW w:w="0" w:type="auto"/>
        <w:tblInd w:w="2000" w:type="dxa"/>
        <w:tblLayout w:type="fixed"/>
        <w:tblCellMar>
          <w:left w:w="0" w:type="dxa"/>
          <w:right w:w="0" w:type="dxa"/>
        </w:tblCellMar>
        <w:tblLook w:val="0000" w:firstRow="0" w:lastRow="0" w:firstColumn="0" w:lastColumn="0" w:noHBand="0" w:noVBand="0"/>
      </w:tblPr>
      <w:tblGrid>
        <w:gridCol w:w="2254"/>
        <w:gridCol w:w="4680"/>
      </w:tblGrid>
      <w:tr w:rsidR="00CD55A9" w:rsidRPr="00CD55A9" w14:paraId="37AF5977" w14:textId="77777777" w:rsidTr="002844C8">
        <w:trPr>
          <w:trHeight w:hRule="exact" w:val="341"/>
        </w:trPr>
        <w:tc>
          <w:tcPr>
            <w:tcW w:w="2254" w:type="dxa"/>
            <w:tcBorders>
              <w:top w:val="single" w:sz="12" w:space="0" w:color="000000"/>
              <w:left w:val="single" w:sz="12" w:space="0" w:color="000000"/>
              <w:bottom w:val="single" w:sz="12" w:space="0" w:color="000000"/>
              <w:right w:val="single" w:sz="2" w:space="0" w:color="000000"/>
            </w:tcBorders>
          </w:tcPr>
          <w:p w14:paraId="15A39FB1" w14:textId="77777777" w:rsidR="00D93F73" w:rsidRPr="00CD55A9" w:rsidRDefault="00D93F73" w:rsidP="002844C8">
            <w:pPr>
              <w:pStyle w:val="TableParagraph"/>
              <w:kinsoku w:val="0"/>
              <w:overflowPunct w:val="0"/>
              <w:spacing w:before="35"/>
              <w:ind w:right="10"/>
              <w:jc w:val="center"/>
            </w:pPr>
            <w:r w:rsidRPr="00CD55A9">
              <w:rPr>
                <w:rFonts w:cs="Arial"/>
                <w:b/>
                <w:bCs/>
                <w:spacing w:val="-2"/>
                <w:sz w:val="18"/>
                <w:szCs w:val="18"/>
              </w:rPr>
              <w:t>Điều khiển</w:t>
            </w:r>
          </w:p>
        </w:tc>
        <w:tc>
          <w:tcPr>
            <w:tcW w:w="4680" w:type="dxa"/>
            <w:tcBorders>
              <w:top w:val="single" w:sz="12" w:space="0" w:color="000000"/>
              <w:left w:val="single" w:sz="2" w:space="0" w:color="000000"/>
              <w:bottom w:val="single" w:sz="12" w:space="0" w:color="000000"/>
              <w:right w:val="single" w:sz="12" w:space="0" w:color="000000"/>
            </w:tcBorders>
          </w:tcPr>
          <w:p w14:paraId="413209D0" w14:textId="77777777" w:rsidR="00D93F73" w:rsidRPr="00CD55A9" w:rsidRDefault="00D93F73" w:rsidP="002844C8">
            <w:pPr>
              <w:pStyle w:val="TableParagraph"/>
              <w:kinsoku w:val="0"/>
              <w:overflowPunct w:val="0"/>
              <w:spacing w:before="35"/>
              <w:ind w:left="12"/>
              <w:jc w:val="center"/>
              <w:rPr>
                <w:lang w:val="en-US"/>
              </w:rPr>
            </w:pPr>
            <w:r w:rsidRPr="00CD55A9">
              <w:rPr>
                <w:rFonts w:cs="Arial"/>
                <w:b/>
                <w:bCs/>
                <w:spacing w:val="-2"/>
                <w:sz w:val="18"/>
                <w:szCs w:val="18"/>
                <w:lang w:val="en-US"/>
              </w:rPr>
              <w:t>Cần trục vận hành</w:t>
            </w:r>
          </w:p>
        </w:tc>
      </w:tr>
      <w:tr w:rsidR="00CD55A9" w:rsidRPr="00CD55A9" w14:paraId="2518B645" w14:textId="77777777" w:rsidTr="002844C8">
        <w:trPr>
          <w:trHeight w:hRule="exact" w:val="1379"/>
        </w:trPr>
        <w:tc>
          <w:tcPr>
            <w:tcW w:w="2254" w:type="dxa"/>
            <w:tcBorders>
              <w:top w:val="single" w:sz="12" w:space="0" w:color="000000"/>
              <w:left w:val="single" w:sz="12" w:space="0" w:color="000000"/>
              <w:bottom w:val="single" w:sz="2" w:space="0" w:color="000000"/>
              <w:right w:val="single" w:sz="2" w:space="0" w:color="000000"/>
            </w:tcBorders>
          </w:tcPr>
          <w:p w14:paraId="5D07E918" w14:textId="77777777" w:rsidR="00D93F73" w:rsidRPr="00CD55A9" w:rsidRDefault="00D93F73" w:rsidP="002844C8">
            <w:pPr>
              <w:pStyle w:val="TableParagraph"/>
              <w:kinsoku w:val="0"/>
              <w:overflowPunct w:val="0"/>
              <w:rPr>
                <w:rFonts w:cs="Arial"/>
                <w:sz w:val="18"/>
                <w:szCs w:val="18"/>
              </w:rPr>
            </w:pPr>
          </w:p>
          <w:p w14:paraId="138626C5" w14:textId="77777777" w:rsidR="00D93F73" w:rsidRPr="00CD55A9" w:rsidRDefault="00D93F73" w:rsidP="002844C8">
            <w:pPr>
              <w:pStyle w:val="TableParagraph"/>
              <w:kinsoku w:val="0"/>
              <w:overflowPunct w:val="0"/>
              <w:rPr>
                <w:rFonts w:cs="Arial"/>
                <w:sz w:val="18"/>
                <w:szCs w:val="18"/>
              </w:rPr>
            </w:pPr>
          </w:p>
          <w:p w14:paraId="1C8A205F" w14:textId="77777777" w:rsidR="00D93F73" w:rsidRPr="00CD55A9" w:rsidRDefault="00D93F73" w:rsidP="002844C8">
            <w:pPr>
              <w:pStyle w:val="TableParagraph"/>
              <w:kinsoku w:val="0"/>
              <w:overflowPunct w:val="0"/>
              <w:spacing w:before="139"/>
              <w:ind w:left="43"/>
            </w:pPr>
            <w:r w:rsidRPr="00CD55A9">
              <w:rPr>
                <w:rFonts w:cs="Arial"/>
                <w:spacing w:val="-2"/>
                <w:sz w:val="18"/>
                <w:szCs w:val="18"/>
              </w:rPr>
              <w:t>Điều khiển quay</w:t>
            </w:r>
          </w:p>
        </w:tc>
        <w:tc>
          <w:tcPr>
            <w:tcW w:w="4680" w:type="dxa"/>
            <w:tcBorders>
              <w:top w:val="single" w:sz="12" w:space="0" w:color="000000"/>
              <w:left w:val="single" w:sz="2" w:space="0" w:color="000000"/>
              <w:bottom w:val="single" w:sz="2" w:space="0" w:color="000000"/>
              <w:right w:val="single" w:sz="12" w:space="0" w:color="000000"/>
            </w:tcBorders>
          </w:tcPr>
          <w:p w14:paraId="7A0896F4" w14:textId="77777777" w:rsidR="00D93F73" w:rsidRPr="00CD55A9" w:rsidRDefault="00D93F73" w:rsidP="002844C8">
            <w:pPr>
              <w:pStyle w:val="TableParagraph"/>
              <w:kinsoku w:val="0"/>
              <w:overflowPunct w:val="0"/>
              <w:spacing w:before="40" w:line="231" w:lineRule="auto"/>
              <w:ind w:left="56" w:right="102"/>
              <w:rPr>
                <w:rFonts w:cs="Arial"/>
                <w:sz w:val="18"/>
                <w:szCs w:val="18"/>
              </w:rPr>
            </w:pPr>
            <w:r w:rsidRPr="00CD55A9">
              <w:rPr>
                <w:rFonts w:cs="Arial"/>
                <w:spacing w:val="-2"/>
                <w:sz w:val="18"/>
                <w:szCs w:val="18"/>
              </w:rPr>
              <w:t xml:space="preserve">Ấn về phía trước là quay về phía cần, quay trái là quay về phía phải của </w:t>
            </w:r>
            <w:r w:rsidR="003B6EF6" w:rsidRPr="00CD55A9">
              <w:rPr>
                <w:rFonts w:cs="Arial"/>
                <w:spacing w:val="-2"/>
                <w:sz w:val="18"/>
                <w:szCs w:val="18"/>
              </w:rPr>
              <w:t>người vận hành</w:t>
            </w:r>
            <w:r w:rsidRPr="00CD55A9">
              <w:rPr>
                <w:rFonts w:cs="Arial"/>
                <w:spacing w:val="-2"/>
                <w:sz w:val="18"/>
                <w:szCs w:val="18"/>
              </w:rPr>
              <w:t xml:space="preserve"> hoặc quay phải là quay về phía trái của </w:t>
            </w:r>
            <w:r w:rsidR="003B6EF6" w:rsidRPr="00CD55A9">
              <w:rPr>
                <w:rFonts w:cs="Arial"/>
                <w:spacing w:val="-2"/>
                <w:sz w:val="18"/>
                <w:szCs w:val="18"/>
              </w:rPr>
              <w:t>người vận hành</w:t>
            </w:r>
          </w:p>
          <w:p w14:paraId="3694028E" w14:textId="77777777" w:rsidR="00D93F73" w:rsidRPr="00CD55A9" w:rsidRDefault="00D93F73" w:rsidP="002844C8">
            <w:pPr>
              <w:pStyle w:val="TableParagraph"/>
              <w:kinsoku w:val="0"/>
              <w:overflowPunct w:val="0"/>
              <w:spacing w:before="114"/>
              <w:ind w:left="56"/>
              <w:rPr>
                <w:rFonts w:cs="Arial"/>
                <w:spacing w:val="-2"/>
                <w:sz w:val="18"/>
                <w:szCs w:val="18"/>
              </w:rPr>
            </w:pPr>
            <w:r w:rsidRPr="00CD55A9">
              <w:rPr>
                <w:rFonts w:cs="Arial"/>
                <w:spacing w:val="-2"/>
                <w:sz w:val="18"/>
                <w:szCs w:val="18"/>
              </w:rPr>
              <w:t xml:space="preserve">Tâm (vị trí trung gian) </w:t>
            </w:r>
            <w:r w:rsidRPr="00CD55A9">
              <w:rPr>
                <w:rFonts w:cs="Arial"/>
                <w:spacing w:val="-2"/>
                <w:sz w:val="18"/>
                <w:szCs w:val="18"/>
                <w:lang w:val="en-US"/>
              </w:rPr>
              <w:t xml:space="preserve">là </w:t>
            </w:r>
            <w:r w:rsidRPr="00CD55A9">
              <w:rPr>
                <w:rFonts w:cs="Arial"/>
                <w:spacing w:val="-2"/>
                <w:sz w:val="18"/>
                <w:szCs w:val="18"/>
              </w:rPr>
              <w:t>quay tự do</w:t>
            </w:r>
          </w:p>
          <w:p w14:paraId="6732DB6C" w14:textId="77777777" w:rsidR="00D93F73" w:rsidRPr="00CD55A9" w:rsidRDefault="00D93F73" w:rsidP="002844C8">
            <w:pPr>
              <w:pStyle w:val="TableParagraph"/>
              <w:kinsoku w:val="0"/>
              <w:overflowPunct w:val="0"/>
              <w:spacing w:before="113"/>
              <w:ind w:left="56"/>
            </w:pPr>
            <w:r w:rsidRPr="00CD55A9">
              <w:rPr>
                <w:rFonts w:cs="Arial"/>
                <w:spacing w:val="-2"/>
                <w:sz w:val="18"/>
                <w:szCs w:val="18"/>
              </w:rPr>
              <w:t>Kéo về sau là quay về phía xa cần</w:t>
            </w:r>
          </w:p>
        </w:tc>
      </w:tr>
      <w:tr w:rsidR="00CD55A9" w:rsidRPr="00CD55A9" w14:paraId="2E52D059" w14:textId="77777777" w:rsidTr="002844C8">
        <w:trPr>
          <w:trHeight w:hRule="exact" w:val="979"/>
        </w:trPr>
        <w:tc>
          <w:tcPr>
            <w:tcW w:w="2254" w:type="dxa"/>
            <w:tcBorders>
              <w:top w:val="single" w:sz="2" w:space="0" w:color="000000"/>
              <w:left w:val="single" w:sz="12" w:space="0" w:color="000000"/>
              <w:bottom w:val="single" w:sz="2" w:space="0" w:color="000000"/>
              <w:right w:val="single" w:sz="2" w:space="0" w:color="000000"/>
            </w:tcBorders>
          </w:tcPr>
          <w:p w14:paraId="40154E75" w14:textId="77777777" w:rsidR="00D93F73" w:rsidRPr="00CD55A9" w:rsidRDefault="00D93F73" w:rsidP="002844C8">
            <w:pPr>
              <w:pStyle w:val="TableParagraph"/>
              <w:kinsoku w:val="0"/>
              <w:overflowPunct w:val="0"/>
              <w:rPr>
                <w:rFonts w:cs="Arial"/>
                <w:sz w:val="18"/>
                <w:szCs w:val="18"/>
              </w:rPr>
            </w:pPr>
          </w:p>
          <w:p w14:paraId="0C6FACBC" w14:textId="77777777" w:rsidR="00D93F73" w:rsidRPr="00CD55A9" w:rsidRDefault="00D93F73" w:rsidP="002844C8">
            <w:pPr>
              <w:pStyle w:val="TableParagraph"/>
              <w:kinsoku w:val="0"/>
              <w:overflowPunct w:val="0"/>
              <w:spacing w:before="160"/>
              <w:ind w:left="43"/>
            </w:pPr>
            <w:r w:rsidRPr="00CD55A9">
              <w:rPr>
                <w:rFonts w:cs="Arial"/>
                <w:spacing w:val="-2"/>
                <w:sz w:val="18"/>
                <w:szCs w:val="18"/>
              </w:rPr>
              <w:t>Điều khiển nâng phụ</w:t>
            </w:r>
          </w:p>
        </w:tc>
        <w:tc>
          <w:tcPr>
            <w:tcW w:w="4680" w:type="dxa"/>
            <w:tcBorders>
              <w:top w:val="single" w:sz="2" w:space="0" w:color="000000"/>
              <w:left w:val="single" w:sz="2" w:space="0" w:color="000000"/>
              <w:bottom w:val="single" w:sz="2" w:space="0" w:color="000000"/>
              <w:right w:val="single" w:sz="12" w:space="0" w:color="000000"/>
            </w:tcBorders>
          </w:tcPr>
          <w:p w14:paraId="33424DB0" w14:textId="77777777" w:rsidR="00D93F73" w:rsidRPr="00CD55A9" w:rsidRDefault="00D93F73" w:rsidP="002844C8">
            <w:pPr>
              <w:pStyle w:val="TableParagraph"/>
              <w:kinsoku w:val="0"/>
              <w:overflowPunct w:val="0"/>
              <w:spacing w:before="47"/>
              <w:ind w:left="56"/>
              <w:rPr>
                <w:rFonts w:cs="Arial"/>
                <w:sz w:val="18"/>
                <w:szCs w:val="18"/>
                <w:lang w:val="fr-FR"/>
              </w:rPr>
            </w:pPr>
            <w:r w:rsidRPr="00CD55A9">
              <w:rPr>
                <w:rFonts w:cs="Arial"/>
                <w:spacing w:val="-2"/>
                <w:sz w:val="18"/>
                <w:szCs w:val="18"/>
                <w:lang w:val="fr-FR"/>
              </w:rPr>
              <w:t>Kéo về phía sau là nâng</w:t>
            </w:r>
          </w:p>
          <w:p w14:paraId="11AB24EB" w14:textId="77777777" w:rsidR="00D93F73" w:rsidRPr="00CD55A9" w:rsidRDefault="00D93F73" w:rsidP="002844C8">
            <w:pPr>
              <w:pStyle w:val="TableParagraph"/>
              <w:kinsoku w:val="0"/>
              <w:overflowPunct w:val="0"/>
              <w:spacing w:line="320" w:lineRule="atLeast"/>
              <w:ind w:left="56" w:right="271"/>
              <w:rPr>
                <w:rFonts w:cs="Arial"/>
                <w:spacing w:val="-2"/>
                <w:sz w:val="18"/>
                <w:szCs w:val="18"/>
                <w:lang w:val="fr-FR"/>
              </w:rPr>
            </w:pPr>
            <w:r w:rsidRPr="00CD55A9">
              <w:rPr>
                <w:rFonts w:cs="Arial"/>
                <w:spacing w:val="-2"/>
                <w:sz w:val="18"/>
                <w:szCs w:val="18"/>
                <w:lang w:val="fr-FR"/>
              </w:rPr>
              <w:t>Tâm (vị trí trung gian) là giữ tải nâng</w:t>
            </w:r>
          </w:p>
          <w:p w14:paraId="6DB405E3" w14:textId="77777777" w:rsidR="00D93F73" w:rsidRPr="00CD55A9" w:rsidRDefault="00D93F73" w:rsidP="002844C8">
            <w:pPr>
              <w:pStyle w:val="TableParagraph"/>
              <w:kinsoku w:val="0"/>
              <w:overflowPunct w:val="0"/>
              <w:spacing w:line="320" w:lineRule="atLeast"/>
              <w:ind w:left="56" w:right="271"/>
              <w:rPr>
                <w:lang w:val="fr-FR"/>
              </w:rPr>
            </w:pPr>
            <w:r w:rsidRPr="00CD55A9">
              <w:rPr>
                <w:rFonts w:cs="Arial"/>
                <w:spacing w:val="-2"/>
                <w:sz w:val="18"/>
                <w:szCs w:val="18"/>
                <w:lang w:val="fr-FR"/>
              </w:rPr>
              <w:t>Ấn về phía trước là hạ</w:t>
            </w:r>
          </w:p>
        </w:tc>
      </w:tr>
      <w:tr w:rsidR="00CD55A9" w:rsidRPr="00CD55A9" w14:paraId="229A8AFC" w14:textId="77777777" w:rsidTr="002844C8">
        <w:trPr>
          <w:trHeight w:hRule="exact" w:val="980"/>
        </w:trPr>
        <w:tc>
          <w:tcPr>
            <w:tcW w:w="2254" w:type="dxa"/>
            <w:tcBorders>
              <w:top w:val="single" w:sz="2" w:space="0" w:color="000000"/>
              <w:left w:val="single" w:sz="12" w:space="0" w:color="000000"/>
              <w:bottom w:val="single" w:sz="2" w:space="0" w:color="000000"/>
              <w:right w:val="single" w:sz="2" w:space="0" w:color="000000"/>
            </w:tcBorders>
          </w:tcPr>
          <w:p w14:paraId="3A0FBBFA" w14:textId="77777777" w:rsidR="00D93F73" w:rsidRPr="00CD55A9" w:rsidRDefault="00D93F73" w:rsidP="002844C8">
            <w:pPr>
              <w:pStyle w:val="TableParagraph"/>
              <w:kinsoku w:val="0"/>
              <w:overflowPunct w:val="0"/>
              <w:rPr>
                <w:rFonts w:cs="Arial"/>
                <w:sz w:val="18"/>
                <w:szCs w:val="18"/>
                <w:lang w:val="fr-FR"/>
              </w:rPr>
            </w:pPr>
          </w:p>
          <w:p w14:paraId="08AB30E7" w14:textId="77777777" w:rsidR="00D93F73" w:rsidRPr="00CD55A9" w:rsidRDefault="00D93F73" w:rsidP="002844C8">
            <w:pPr>
              <w:pStyle w:val="TableParagraph"/>
              <w:kinsoku w:val="0"/>
              <w:overflowPunct w:val="0"/>
              <w:spacing w:before="160"/>
              <w:ind w:left="43"/>
            </w:pPr>
            <w:r w:rsidRPr="00CD55A9">
              <w:rPr>
                <w:rFonts w:cs="Arial"/>
                <w:spacing w:val="-2"/>
                <w:sz w:val="18"/>
                <w:szCs w:val="18"/>
              </w:rPr>
              <w:t>Điều khiển nâng chính</w:t>
            </w:r>
          </w:p>
        </w:tc>
        <w:tc>
          <w:tcPr>
            <w:tcW w:w="4680" w:type="dxa"/>
            <w:tcBorders>
              <w:top w:val="single" w:sz="2" w:space="0" w:color="000000"/>
              <w:left w:val="single" w:sz="2" w:space="0" w:color="000000"/>
              <w:bottom w:val="single" w:sz="2" w:space="0" w:color="000000"/>
              <w:right w:val="single" w:sz="12" w:space="0" w:color="000000"/>
            </w:tcBorders>
          </w:tcPr>
          <w:p w14:paraId="2A7FC18C" w14:textId="77777777" w:rsidR="00D93F73" w:rsidRPr="00CD55A9" w:rsidRDefault="00D93F73" w:rsidP="002844C8">
            <w:pPr>
              <w:pStyle w:val="TableParagraph"/>
              <w:kinsoku w:val="0"/>
              <w:overflowPunct w:val="0"/>
              <w:spacing w:before="47"/>
              <w:ind w:left="56"/>
              <w:rPr>
                <w:rFonts w:cs="Arial"/>
                <w:sz w:val="18"/>
                <w:szCs w:val="18"/>
                <w:lang w:val="fr-FR"/>
              </w:rPr>
            </w:pPr>
            <w:r w:rsidRPr="00CD55A9">
              <w:rPr>
                <w:rFonts w:cs="Arial"/>
                <w:spacing w:val="-2"/>
                <w:sz w:val="18"/>
                <w:szCs w:val="18"/>
                <w:lang w:val="fr-FR"/>
              </w:rPr>
              <w:t>Kéo về phía sau là nâng</w:t>
            </w:r>
          </w:p>
          <w:p w14:paraId="0230D11C" w14:textId="77777777" w:rsidR="00D93F73" w:rsidRPr="00CD55A9" w:rsidRDefault="00D93F73" w:rsidP="002844C8">
            <w:pPr>
              <w:pStyle w:val="TableParagraph"/>
              <w:kinsoku w:val="0"/>
              <w:overflowPunct w:val="0"/>
              <w:spacing w:line="320" w:lineRule="atLeast"/>
              <w:ind w:left="56" w:right="271"/>
              <w:rPr>
                <w:rFonts w:cs="Arial"/>
                <w:spacing w:val="-2"/>
                <w:sz w:val="18"/>
                <w:szCs w:val="18"/>
                <w:lang w:val="fr-FR"/>
              </w:rPr>
            </w:pPr>
            <w:r w:rsidRPr="00CD55A9">
              <w:rPr>
                <w:rFonts w:cs="Arial"/>
                <w:spacing w:val="-2"/>
                <w:sz w:val="18"/>
                <w:szCs w:val="18"/>
                <w:lang w:val="fr-FR"/>
              </w:rPr>
              <w:t>Tâm (vị trí trung gian) là giữ tải nâng</w:t>
            </w:r>
          </w:p>
          <w:p w14:paraId="25D2C9F5" w14:textId="77777777" w:rsidR="00D93F73" w:rsidRPr="00CD55A9" w:rsidRDefault="00D93F73" w:rsidP="002844C8">
            <w:pPr>
              <w:pStyle w:val="TableParagraph"/>
              <w:kinsoku w:val="0"/>
              <w:overflowPunct w:val="0"/>
              <w:spacing w:before="25" w:line="320" w:lineRule="exact"/>
              <w:ind w:left="56" w:right="2366"/>
              <w:rPr>
                <w:lang w:val="fr-FR"/>
              </w:rPr>
            </w:pPr>
            <w:r w:rsidRPr="00CD55A9">
              <w:rPr>
                <w:rFonts w:cs="Arial"/>
                <w:spacing w:val="-2"/>
                <w:sz w:val="18"/>
                <w:szCs w:val="18"/>
                <w:lang w:val="fr-FR"/>
              </w:rPr>
              <w:t>Ấn về phía trước là hạ</w:t>
            </w:r>
          </w:p>
        </w:tc>
      </w:tr>
      <w:tr w:rsidR="00CD55A9" w:rsidRPr="00CD55A9" w14:paraId="3BC49039" w14:textId="77777777" w:rsidTr="002844C8">
        <w:trPr>
          <w:trHeight w:hRule="exact" w:val="980"/>
        </w:trPr>
        <w:tc>
          <w:tcPr>
            <w:tcW w:w="2254" w:type="dxa"/>
            <w:tcBorders>
              <w:top w:val="single" w:sz="2" w:space="0" w:color="000000"/>
              <w:left w:val="single" w:sz="12" w:space="0" w:color="000000"/>
              <w:bottom w:val="single" w:sz="2" w:space="0" w:color="000000"/>
              <w:right w:val="single" w:sz="2" w:space="0" w:color="000000"/>
            </w:tcBorders>
          </w:tcPr>
          <w:p w14:paraId="1DD29AE6" w14:textId="77777777" w:rsidR="00D93F73" w:rsidRPr="00CD55A9" w:rsidRDefault="00D93F73" w:rsidP="002844C8">
            <w:pPr>
              <w:pStyle w:val="TableParagraph"/>
              <w:kinsoku w:val="0"/>
              <w:overflowPunct w:val="0"/>
              <w:rPr>
                <w:rFonts w:cs="Arial"/>
                <w:sz w:val="18"/>
                <w:szCs w:val="18"/>
                <w:lang w:val="fr-FR"/>
              </w:rPr>
            </w:pPr>
          </w:p>
          <w:p w14:paraId="338D299F" w14:textId="77777777" w:rsidR="00D93F73" w:rsidRPr="00CD55A9" w:rsidRDefault="00D93F73" w:rsidP="002844C8">
            <w:pPr>
              <w:pStyle w:val="TableParagraph"/>
              <w:kinsoku w:val="0"/>
              <w:overflowPunct w:val="0"/>
              <w:spacing w:before="160"/>
              <w:ind w:left="43"/>
            </w:pPr>
            <w:r w:rsidRPr="00CD55A9">
              <w:rPr>
                <w:rFonts w:cs="Arial"/>
                <w:spacing w:val="-2"/>
                <w:sz w:val="18"/>
                <w:szCs w:val="18"/>
              </w:rPr>
              <w:t xml:space="preserve">Điều khiển nâng cần </w:t>
            </w:r>
          </w:p>
        </w:tc>
        <w:tc>
          <w:tcPr>
            <w:tcW w:w="4680" w:type="dxa"/>
            <w:tcBorders>
              <w:top w:val="single" w:sz="2" w:space="0" w:color="000000"/>
              <w:left w:val="single" w:sz="2" w:space="0" w:color="000000"/>
              <w:bottom w:val="single" w:sz="2" w:space="0" w:color="000000"/>
              <w:right w:val="single" w:sz="12" w:space="0" w:color="000000"/>
            </w:tcBorders>
          </w:tcPr>
          <w:p w14:paraId="498277DA" w14:textId="77777777" w:rsidR="00D93F73" w:rsidRPr="00CD55A9" w:rsidRDefault="00D93F73" w:rsidP="002844C8">
            <w:pPr>
              <w:pStyle w:val="TableParagraph"/>
              <w:kinsoku w:val="0"/>
              <w:overflowPunct w:val="0"/>
              <w:spacing w:before="47"/>
              <w:ind w:left="56"/>
              <w:rPr>
                <w:rFonts w:cs="Arial"/>
                <w:sz w:val="18"/>
                <w:szCs w:val="18"/>
                <w:lang w:val="fr-FR"/>
              </w:rPr>
            </w:pPr>
            <w:r w:rsidRPr="00CD55A9">
              <w:rPr>
                <w:rFonts w:cs="Arial"/>
                <w:spacing w:val="-2"/>
                <w:sz w:val="18"/>
                <w:szCs w:val="18"/>
                <w:lang w:val="fr-FR"/>
              </w:rPr>
              <w:t>Kéo về phía sau là nâng cần</w:t>
            </w:r>
          </w:p>
          <w:p w14:paraId="2D3CBDCA" w14:textId="77777777" w:rsidR="00D93F73" w:rsidRPr="00CD55A9" w:rsidRDefault="00D93F73" w:rsidP="002844C8">
            <w:pPr>
              <w:pStyle w:val="TableParagraph"/>
              <w:kinsoku w:val="0"/>
              <w:overflowPunct w:val="0"/>
              <w:spacing w:line="320" w:lineRule="atLeast"/>
              <w:ind w:left="56" w:right="271"/>
              <w:rPr>
                <w:rFonts w:cs="Arial"/>
                <w:spacing w:val="-2"/>
                <w:sz w:val="18"/>
                <w:szCs w:val="18"/>
                <w:lang w:val="fr-FR"/>
              </w:rPr>
            </w:pPr>
            <w:r w:rsidRPr="00CD55A9">
              <w:rPr>
                <w:rFonts w:cs="Arial"/>
                <w:spacing w:val="-2"/>
                <w:sz w:val="18"/>
                <w:szCs w:val="18"/>
                <w:lang w:val="fr-FR"/>
              </w:rPr>
              <w:t>Tâm (vị trí trung gian) là giữ cần tại vị trí dự định</w:t>
            </w:r>
          </w:p>
          <w:p w14:paraId="0E49AED3" w14:textId="77777777" w:rsidR="00D93F73" w:rsidRPr="00CD55A9" w:rsidRDefault="00D93F73" w:rsidP="002844C8">
            <w:pPr>
              <w:pStyle w:val="TableParagraph"/>
              <w:kinsoku w:val="0"/>
              <w:overflowPunct w:val="0"/>
              <w:spacing w:line="320" w:lineRule="atLeast"/>
              <w:ind w:left="56" w:right="1651"/>
              <w:rPr>
                <w:lang w:val="fr-FR"/>
              </w:rPr>
            </w:pPr>
            <w:r w:rsidRPr="00CD55A9">
              <w:rPr>
                <w:rFonts w:cs="Arial"/>
                <w:spacing w:val="-2"/>
                <w:sz w:val="18"/>
                <w:szCs w:val="18"/>
                <w:lang w:val="fr-FR"/>
              </w:rPr>
              <w:t>Ấn về phía trước là hạ cần</w:t>
            </w:r>
          </w:p>
        </w:tc>
      </w:tr>
      <w:tr w:rsidR="00D93F73" w:rsidRPr="00CD55A9" w14:paraId="25D1846E" w14:textId="77777777" w:rsidTr="002844C8">
        <w:trPr>
          <w:trHeight w:hRule="exact" w:val="980"/>
        </w:trPr>
        <w:tc>
          <w:tcPr>
            <w:tcW w:w="2254" w:type="dxa"/>
            <w:tcBorders>
              <w:top w:val="single" w:sz="2" w:space="0" w:color="000000"/>
              <w:left w:val="single" w:sz="12" w:space="0" w:color="000000"/>
              <w:bottom w:val="single" w:sz="12" w:space="0" w:color="000000"/>
              <w:right w:val="single" w:sz="2" w:space="0" w:color="000000"/>
            </w:tcBorders>
          </w:tcPr>
          <w:p w14:paraId="7EDD9DB0" w14:textId="77777777" w:rsidR="00D93F73" w:rsidRPr="00CD55A9" w:rsidRDefault="00D93F73" w:rsidP="002844C8">
            <w:pPr>
              <w:pStyle w:val="TableParagraph"/>
              <w:kinsoku w:val="0"/>
              <w:overflowPunct w:val="0"/>
              <w:spacing w:before="1"/>
              <w:rPr>
                <w:rFonts w:cs="Arial"/>
                <w:sz w:val="15"/>
                <w:szCs w:val="15"/>
                <w:lang w:val="fr-FR"/>
              </w:rPr>
            </w:pPr>
          </w:p>
          <w:p w14:paraId="16F777FA" w14:textId="77777777" w:rsidR="00D93F73" w:rsidRPr="00CD55A9" w:rsidRDefault="00D93F73" w:rsidP="002844C8">
            <w:pPr>
              <w:pStyle w:val="TableParagraph"/>
              <w:kinsoku w:val="0"/>
              <w:overflowPunct w:val="0"/>
              <w:spacing w:line="231" w:lineRule="auto"/>
              <w:ind w:left="43" w:right="99"/>
              <w:rPr>
                <w:lang w:val="fr-FR"/>
              </w:rPr>
            </w:pPr>
            <w:r w:rsidRPr="00CD55A9">
              <w:rPr>
                <w:rFonts w:cs="Arial"/>
                <w:spacing w:val="-2"/>
                <w:sz w:val="18"/>
                <w:szCs w:val="18"/>
                <w:lang w:val="fr-FR"/>
              </w:rPr>
              <w:t xml:space="preserve">Cần ống lồng (Nếu lắp đặt – Trang bị thêm một cần điều khiển) </w:t>
            </w:r>
          </w:p>
        </w:tc>
        <w:tc>
          <w:tcPr>
            <w:tcW w:w="4680" w:type="dxa"/>
            <w:tcBorders>
              <w:top w:val="single" w:sz="2" w:space="0" w:color="000000"/>
              <w:left w:val="single" w:sz="2" w:space="0" w:color="000000"/>
              <w:bottom w:val="single" w:sz="12" w:space="0" w:color="000000"/>
              <w:right w:val="single" w:sz="12" w:space="0" w:color="000000"/>
            </w:tcBorders>
          </w:tcPr>
          <w:p w14:paraId="2EC28238" w14:textId="77777777" w:rsidR="00D93F73" w:rsidRPr="00CD55A9" w:rsidRDefault="00D93F73" w:rsidP="002844C8">
            <w:pPr>
              <w:pStyle w:val="TableParagraph"/>
              <w:kinsoku w:val="0"/>
              <w:overflowPunct w:val="0"/>
              <w:spacing w:before="47"/>
              <w:ind w:left="56"/>
              <w:rPr>
                <w:rFonts w:cs="Arial"/>
                <w:sz w:val="18"/>
                <w:szCs w:val="18"/>
                <w:lang w:val="fr-FR"/>
              </w:rPr>
            </w:pPr>
            <w:r w:rsidRPr="00CD55A9">
              <w:rPr>
                <w:rFonts w:cs="Arial"/>
                <w:spacing w:val="-2"/>
                <w:sz w:val="18"/>
                <w:szCs w:val="18"/>
                <w:lang w:val="fr-FR"/>
              </w:rPr>
              <w:t>Kéo về sau là thu ngắn cần</w:t>
            </w:r>
          </w:p>
          <w:p w14:paraId="770A745C" w14:textId="77777777" w:rsidR="00D93F73" w:rsidRPr="00CD55A9" w:rsidRDefault="00D93F73" w:rsidP="002844C8">
            <w:pPr>
              <w:pStyle w:val="TableParagraph"/>
              <w:kinsoku w:val="0"/>
              <w:overflowPunct w:val="0"/>
              <w:spacing w:line="320" w:lineRule="atLeast"/>
              <w:ind w:left="56" w:right="130"/>
              <w:rPr>
                <w:rFonts w:cs="Arial"/>
                <w:spacing w:val="23"/>
                <w:w w:val="99"/>
                <w:sz w:val="18"/>
                <w:szCs w:val="18"/>
                <w:lang w:val="fr-FR"/>
              </w:rPr>
            </w:pPr>
            <w:r w:rsidRPr="00CD55A9">
              <w:rPr>
                <w:rFonts w:cs="Arial"/>
                <w:spacing w:val="-2"/>
                <w:sz w:val="18"/>
                <w:szCs w:val="18"/>
                <w:lang w:val="fr-FR"/>
              </w:rPr>
              <w:t>Tâm (vị trí trung gian)</w:t>
            </w:r>
            <w:r w:rsidRPr="00CD55A9">
              <w:rPr>
                <w:rFonts w:cs="Arial"/>
                <w:spacing w:val="-5"/>
                <w:sz w:val="18"/>
                <w:szCs w:val="18"/>
                <w:lang w:val="fr-FR"/>
              </w:rPr>
              <w:t xml:space="preserve"> là vị trí giữ chiều dài cần dự định</w:t>
            </w:r>
            <w:r w:rsidRPr="00CD55A9">
              <w:rPr>
                <w:rFonts w:cs="Arial"/>
                <w:spacing w:val="23"/>
                <w:w w:val="99"/>
                <w:sz w:val="18"/>
                <w:szCs w:val="18"/>
                <w:lang w:val="fr-FR"/>
              </w:rPr>
              <w:t xml:space="preserve"> </w:t>
            </w:r>
          </w:p>
          <w:p w14:paraId="671EDB57" w14:textId="77777777" w:rsidR="00D93F73" w:rsidRPr="00CD55A9" w:rsidRDefault="00D93F73" w:rsidP="000F7D8D">
            <w:pPr>
              <w:pStyle w:val="TableParagraph"/>
              <w:kinsoku w:val="0"/>
              <w:overflowPunct w:val="0"/>
              <w:spacing w:line="320" w:lineRule="atLeast"/>
              <w:ind w:left="56" w:right="130"/>
              <w:rPr>
                <w:lang w:val="fr-FR"/>
              </w:rPr>
            </w:pPr>
            <w:r w:rsidRPr="00CD55A9">
              <w:rPr>
                <w:rFonts w:cs="Arial"/>
                <w:spacing w:val="-2"/>
                <w:sz w:val="18"/>
                <w:szCs w:val="18"/>
                <w:lang w:val="fr-FR"/>
              </w:rPr>
              <w:t xml:space="preserve">Ấn về phía trước là </w:t>
            </w:r>
            <w:r w:rsidR="000F7D8D" w:rsidRPr="00CD55A9">
              <w:rPr>
                <w:rFonts w:cs="Arial"/>
                <w:spacing w:val="-2"/>
                <w:sz w:val="18"/>
                <w:szCs w:val="18"/>
                <w:lang w:val="fr-FR"/>
              </w:rPr>
              <w:t>giãn</w:t>
            </w:r>
            <w:r w:rsidRPr="00CD55A9">
              <w:rPr>
                <w:rFonts w:cs="Arial"/>
                <w:spacing w:val="-2"/>
                <w:sz w:val="18"/>
                <w:szCs w:val="18"/>
                <w:lang w:val="fr-FR"/>
              </w:rPr>
              <w:t xml:space="preserve"> dài cần</w:t>
            </w:r>
          </w:p>
        </w:tc>
      </w:tr>
    </w:tbl>
    <w:p w14:paraId="71D2320C" w14:textId="77777777" w:rsidR="00C6556C" w:rsidRPr="00CD55A9" w:rsidRDefault="00C6556C" w:rsidP="00D93F73">
      <w:pPr>
        <w:spacing w:before="360" w:after="240" w:line="300" w:lineRule="exact"/>
        <w:ind w:left="852"/>
        <w:jc w:val="center"/>
        <w:rPr>
          <w:rFonts w:ascii="Arial" w:hAnsi="Arial"/>
          <w:b/>
          <w:szCs w:val="24"/>
          <w:lang w:val="fr-FR" w:eastAsia="x-none"/>
        </w:rPr>
      </w:pPr>
      <w:bookmarkStart w:id="39" w:name="Table_20—Two-Lever_Crane_Control_Functio"/>
      <w:bookmarkEnd w:id="39"/>
    </w:p>
    <w:p w14:paraId="27D6D825" w14:textId="77777777" w:rsidR="00D93F73" w:rsidRPr="00CD55A9" w:rsidRDefault="00C6556C" w:rsidP="00D93F73">
      <w:pPr>
        <w:spacing w:before="360" w:after="240" w:line="300" w:lineRule="exact"/>
        <w:ind w:left="852"/>
        <w:jc w:val="center"/>
        <w:rPr>
          <w:rFonts w:ascii="Arial" w:hAnsi="Arial"/>
          <w:b/>
          <w:szCs w:val="24"/>
          <w:lang w:val="vi-VN" w:eastAsia="x-none"/>
        </w:rPr>
      </w:pPr>
      <w:r w:rsidRPr="00CD55A9">
        <w:rPr>
          <w:rFonts w:ascii="Arial" w:hAnsi="Arial"/>
          <w:b/>
          <w:szCs w:val="24"/>
          <w:lang w:val="fr-FR" w:eastAsia="x-none"/>
        </w:rPr>
        <w:br w:type="page"/>
      </w:r>
      <w:r w:rsidR="00D93F73" w:rsidRPr="00CD55A9">
        <w:rPr>
          <w:rFonts w:ascii="Arial" w:hAnsi="Arial"/>
          <w:b/>
          <w:szCs w:val="24"/>
          <w:lang w:val="fr-FR" w:eastAsia="x-none"/>
        </w:rPr>
        <w:lastRenderedPageBreak/>
        <w:t xml:space="preserve">Bảng </w:t>
      </w:r>
      <w:r w:rsidR="00D93F73" w:rsidRPr="00CD55A9">
        <w:rPr>
          <w:rFonts w:ascii="Arial" w:hAnsi="Arial"/>
          <w:b/>
          <w:szCs w:val="24"/>
          <w:lang w:val="vi-VN" w:eastAsia="x-none"/>
        </w:rPr>
        <w:t>20</w:t>
      </w:r>
      <w:r w:rsidR="00D93F73" w:rsidRPr="00CD55A9">
        <w:rPr>
          <w:rFonts w:ascii="Arial" w:hAnsi="Arial"/>
          <w:b/>
          <w:szCs w:val="24"/>
          <w:lang w:val="fr-FR" w:eastAsia="x-none"/>
        </w:rPr>
        <w:t xml:space="preserve"> – Hai cần điều khiển vận hành cần trục </w:t>
      </w:r>
      <w:r w:rsidR="00D93F73" w:rsidRPr="00CD55A9">
        <w:rPr>
          <w:rFonts w:ascii="Arial" w:hAnsi="Arial"/>
          <w:b/>
          <w:szCs w:val="24"/>
          <w:lang w:val="vi-VN" w:eastAsia="x-none"/>
        </w:rPr>
        <w:t>(</w:t>
      </w:r>
      <w:r w:rsidR="00D93F73" w:rsidRPr="00CD55A9">
        <w:rPr>
          <w:rFonts w:ascii="Arial" w:hAnsi="Arial"/>
          <w:b/>
          <w:szCs w:val="24"/>
          <w:lang w:val="fr-FR" w:eastAsia="x-none"/>
        </w:rPr>
        <w:t>Lựa chọn 1</w:t>
      </w:r>
      <w:r w:rsidR="00D93F73" w:rsidRPr="00CD55A9">
        <w:rPr>
          <w:rFonts w:ascii="Arial" w:hAnsi="Arial"/>
          <w:b/>
          <w:szCs w:val="24"/>
          <w:lang w:val="vi-VN" w:eastAsia="x-none"/>
        </w:rPr>
        <w:t>)</w:t>
      </w:r>
    </w:p>
    <w:p w14:paraId="782EB890" w14:textId="77777777" w:rsidR="00D93F73" w:rsidRPr="00CD55A9" w:rsidRDefault="00D93F73" w:rsidP="00D93F73">
      <w:pPr>
        <w:pStyle w:val="BodyText"/>
        <w:kinsoku w:val="0"/>
        <w:overflowPunct w:val="0"/>
        <w:spacing w:before="2"/>
        <w:rPr>
          <w:b/>
          <w:bCs/>
          <w:sz w:val="11"/>
          <w:szCs w:val="11"/>
          <w:lang w:val="fr-FR"/>
        </w:rPr>
      </w:pPr>
    </w:p>
    <w:tbl>
      <w:tblPr>
        <w:tblW w:w="0" w:type="auto"/>
        <w:tblInd w:w="1858" w:type="dxa"/>
        <w:tblLayout w:type="fixed"/>
        <w:tblCellMar>
          <w:left w:w="0" w:type="dxa"/>
          <w:right w:w="0" w:type="dxa"/>
        </w:tblCellMar>
        <w:tblLook w:val="0000" w:firstRow="0" w:lastRow="0" w:firstColumn="0" w:lastColumn="0" w:noHBand="0" w:noVBand="0"/>
      </w:tblPr>
      <w:tblGrid>
        <w:gridCol w:w="2410"/>
        <w:gridCol w:w="4678"/>
      </w:tblGrid>
      <w:tr w:rsidR="00CD55A9" w:rsidRPr="00CD55A9" w14:paraId="3E3E4AA7" w14:textId="77777777" w:rsidTr="002844C8">
        <w:trPr>
          <w:trHeight w:hRule="exact" w:val="341"/>
        </w:trPr>
        <w:tc>
          <w:tcPr>
            <w:tcW w:w="2410" w:type="dxa"/>
            <w:tcBorders>
              <w:top w:val="single" w:sz="12" w:space="0" w:color="000000"/>
              <w:left w:val="single" w:sz="12" w:space="0" w:color="000000"/>
              <w:bottom w:val="single" w:sz="12" w:space="0" w:color="000000"/>
              <w:right w:val="single" w:sz="2" w:space="0" w:color="000000"/>
            </w:tcBorders>
          </w:tcPr>
          <w:p w14:paraId="336B6433" w14:textId="77777777" w:rsidR="00D93F73" w:rsidRPr="00CD55A9" w:rsidRDefault="00D93F73" w:rsidP="002844C8">
            <w:pPr>
              <w:pStyle w:val="TableParagraph"/>
              <w:kinsoku w:val="0"/>
              <w:overflowPunct w:val="0"/>
              <w:spacing w:before="35"/>
              <w:ind w:right="10"/>
              <w:jc w:val="center"/>
              <w:rPr>
                <w:lang w:val="en-US"/>
              </w:rPr>
            </w:pPr>
            <w:r w:rsidRPr="00CD55A9">
              <w:rPr>
                <w:rFonts w:cs="Arial"/>
                <w:b/>
                <w:bCs/>
                <w:spacing w:val="-2"/>
                <w:sz w:val="18"/>
                <w:szCs w:val="18"/>
                <w:lang w:val="en-US"/>
              </w:rPr>
              <w:t>Điều khiển</w:t>
            </w:r>
          </w:p>
        </w:tc>
        <w:tc>
          <w:tcPr>
            <w:tcW w:w="4678" w:type="dxa"/>
            <w:tcBorders>
              <w:top w:val="single" w:sz="12" w:space="0" w:color="000000"/>
              <w:left w:val="single" w:sz="2" w:space="0" w:color="000000"/>
              <w:bottom w:val="single" w:sz="12" w:space="0" w:color="000000"/>
              <w:right w:val="single" w:sz="12" w:space="0" w:color="000000"/>
            </w:tcBorders>
          </w:tcPr>
          <w:p w14:paraId="39EFC3FB" w14:textId="77777777" w:rsidR="00D93F73" w:rsidRPr="00CD55A9" w:rsidRDefault="00D93F73" w:rsidP="002844C8">
            <w:pPr>
              <w:pStyle w:val="TableParagraph"/>
              <w:kinsoku w:val="0"/>
              <w:overflowPunct w:val="0"/>
              <w:spacing w:before="35"/>
              <w:ind w:left="11"/>
              <w:jc w:val="center"/>
              <w:rPr>
                <w:lang w:val="en-US"/>
              </w:rPr>
            </w:pPr>
            <w:r w:rsidRPr="00CD55A9">
              <w:rPr>
                <w:rFonts w:cs="Arial"/>
                <w:b/>
                <w:bCs/>
                <w:spacing w:val="-3"/>
                <w:sz w:val="18"/>
                <w:szCs w:val="18"/>
                <w:lang w:val="en-US"/>
              </w:rPr>
              <w:t>Cần trục vận hành</w:t>
            </w:r>
          </w:p>
        </w:tc>
      </w:tr>
      <w:tr w:rsidR="00CD55A9" w:rsidRPr="00CD55A9" w14:paraId="0DC5BFE2" w14:textId="77777777" w:rsidTr="002844C8">
        <w:trPr>
          <w:trHeight w:hRule="exact" w:val="1102"/>
        </w:trPr>
        <w:tc>
          <w:tcPr>
            <w:tcW w:w="2410" w:type="dxa"/>
            <w:tcBorders>
              <w:top w:val="single" w:sz="12" w:space="0" w:color="000000"/>
              <w:left w:val="single" w:sz="12" w:space="0" w:color="000000"/>
              <w:bottom w:val="single" w:sz="2" w:space="0" w:color="000000"/>
              <w:right w:val="single" w:sz="2" w:space="0" w:color="000000"/>
            </w:tcBorders>
          </w:tcPr>
          <w:p w14:paraId="76C2B3AB" w14:textId="77777777" w:rsidR="00D93F73" w:rsidRPr="00CD55A9" w:rsidRDefault="00D93F73" w:rsidP="002844C8">
            <w:pPr>
              <w:pStyle w:val="TableParagraph"/>
              <w:kinsoku w:val="0"/>
              <w:overflowPunct w:val="0"/>
              <w:rPr>
                <w:rFonts w:cs="Arial"/>
                <w:b/>
                <w:bCs/>
                <w:sz w:val="18"/>
                <w:szCs w:val="18"/>
              </w:rPr>
            </w:pPr>
          </w:p>
          <w:p w14:paraId="2673A082" w14:textId="77777777" w:rsidR="00D93F73" w:rsidRPr="00CD55A9" w:rsidRDefault="00D93F73" w:rsidP="002844C8">
            <w:pPr>
              <w:pStyle w:val="TableParagraph"/>
              <w:kinsoku w:val="0"/>
              <w:overflowPunct w:val="0"/>
              <w:spacing w:before="147"/>
              <w:ind w:left="-444" w:firstLine="487"/>
            </w:pPr>
            <w:r w:rsidRPr="00CD55A9">
              <w:rPr>
                <w:rFonts w:cs="Arial"/>
                <w:spacing w:val="-2"/>
                <w:sz w:val="18"/>
                <w:szCs w:val="18"/>
                <w:lang w:val="en-US"/>
              </w:rPr>
              <w:t>Điều khiển quay</w:t>
            </w:r>
          </w:p>
        </w:tc>
        <w:tc>
          <w:tcPr>
            <w:tcW w:w="4678" w:type="dxa"/>
            <w:tcBorders>
              <w:top w:val="single" w:sz="12" w:space="0" w:color="000000"/>
              <w:left w:val="single" w:sz="2" w:space="0" w:color="000000"/>
              <w:bottom w:val="single" w:sz="2" w:space="0" w:color="000000"/>
              <w:right w:val="single" w:sz="12" w:space="0" w:color="000000"/>
            </w:tcBorders>
          </w:tcPr>
          <w:p w14:paraId="3CE15898" w14:textId="77777777" w:rsidR="00D93F73" w:rsidRPr="00CD55A9" w:rsidRDefault="00D93F73" w:rsidP="002844C8">
            <w:pPr>
              <w:pStyle w:val="TableParagraph"/>
              <w:kinsoku w:val="0"/>
              <w:overflowPunct w:val="0"/>
              <w:spacing w:before="34" w:line="371" w:lineRule="auto"/>
              <w:ind w:left="56" w:right="170"/>
              <w:rPr>
                <w:rFonts w:cs="Arial"/>
                <w:spacing w:val="-2"/>
                <w:sz w:val="18"/>
                <w:szCs w:val="18"/>
                <w:lang w:val="fr-FR"/>
              </w:rPr>
            </w:pPr>
            <w:r w:rsidRPr="00CD55A9">
              <w:rPr>
                <w:rFonts w:cs="Arial"/>
                <w:spacing w:val="-2"/>
                <w:sz w:val="18"/>
                <w:szCs w:val="18"/>
                <w:lang w:val="fr-FR"/>
              </w:rPr>
              <w:t>Ấn sang trái là quay trái</w:t>
            </w:r>
          </w:p>
          <w:p w14:paraId="2C108FFE" w14:textId="77777777" w:rsidR="00D93F73" w:rsidRPr="00CD55A9" w:rsidRDefault="00D93F73" w:rsidP="002844C8">
            <w:pPr>
              <w:pStyle w:val="TableParagraph"/>
              <w:kinsoku w:val="0"/>
              <w:overflowPunct w:val="0"/>
              <w:spacing w:before="34" w:line="371" w:lineRule="auto"/>
              <w:ind w:left="56" w:right="170"/>
              <w:rPr>
                <w:rFonts w:cs="Arial"/>
                <w:spacing w:val="-2"/>
                <w:sz w:val="18"/>
                <w:szCs w:val="18"/>
              </w:rPr>
            </w:pPr>
            <w:r w:rsidRPr="00CD55A9">
              <w:rPr>
                <w:rFonts w:cs="Arial"/>
                <w:spacing w:val="-2"/>
                <w:sz w:val="18"/>
                <w:szCs w:val="18"/>
                <w:lang w:val="en-US"/>
              </w:rPr>
              <w:t xml:space="preserve">Tâm </w:t>
            </w:r>
            <w:r w:rsidRPr="00CD55A9">
              <w:rPr>
                <w:rFonts w:cs="Arial"/>
                <w:spacing w:val="-2"/>
                <w:sz w:val="18"/>
                <w:szCs w:val="18"/>
              </w:rPr>
              <w:t>(</w:t>
            </w:r>
            <w:r w:rsidRPr="00CD55A9">
              <w:rPr>
                <w:rFonts w:cs="Arial"/>
                <w:spacing w:val="-2"/>
                <w:sz w:val="18"/>
                <w:szCs w:val="18"/>
                <w:lang w:val="en-US"/>
              </w:rPr>
              <w:t>vị trí trung gian</w:t>
            </w:r>
            <w:r w:rsidRPr="00CD55A9">
              <w:rPr>
                <w:rFonts w:cs="Arial"/>
                <w:spacing w:val="-2"/>
                <w:sz w:val="18"/>
                <w:szCs w:val="18"/>
              </w:rPr>
              <w:t>)</w:t>
            </w:r>
            <w:r w:rsidRPr="00CD55A9">
              <w:rPr>
                <w:rFonts w:cs="Arial"/>
                <w:spacing w:val="-4"/>
                <w:sz w:val="18"/>
                <w:szCs w:val="18"/>
              </w:rPr>
              <w:t xml:space="preserve"> </w:t>
            </w:r>
            <w:r w:rsidRPr="00CD55A9">
              <w:rPr>
                <w:rFonts w:cs="Arial"/>
                <w:spacing w:val="-4"/>
                <w:sz w:val="18"/>
                <w:szCs w:val="18"/>
                <w:lang w:val="en-US"/>
              </w:rPr>
              <w:t>là quay tự do</w:t>
            </w:r>
          </w:p>
          <w:p w14:paraId="1270D5C6" w14:textId="77777777" w:rsidR="00D93F73" w:rsidRPr="00CD55A9" w:rsidRDefault="00D93F73" w:rsidP="002844C8">
            <w:pPr>
              <w:pStyle w:val="TableParagraph"/>
              <w:kinsoku w:val="0"/>
              <w:overflowPunct w:val="0"/>
              <w:spacing w:before="3"/>
              <w:ind w:left="56"/>
            </w:pPr>
            <w:r w:rsidRPr="00CD55A9">
              <w:rPr>
                <w:rFonts w:cs="Arial"/>
                <w:spacing w:val="-2"/>
                <w:sz w:val="18"/>
                <w:szCs w:val="18"/>
              </w:rPr>
              <w:t>Ấn sang phải là quay ngược lại hoặc quay phải</w:t>
            </w:r>
          </w:p>
        </w:tc>
      </w:tr>
      <w:tr w:rsidR="00CD55A9" w:rsidRPr="00CD55A9" w14:paraId="2F8C7178" w14:textId="77777777" w:rsidTr="002844C8">
        <w:trPr>
          <w:trHeight w:hRule="exact" w:val="965"/>
        </w:trPr>
        <w:tc>
          <w:tcPr>
            <w:tcW w:w="2410" w:type="dxa"/>
            <w:tcBorders>
              <w:top w:val="single" w:sz="2" w:space="0" w:color="000000"/>
              <w:left w:val="single" w:sz="12" w:space="0" w:color="000000"/>
              <w:bottom w:val="single" w:sz="2" w:space="0" w:color="000000"/>
              <w:right w:val="single" w:sz="2" w:space="0" w:color="000000"/>
            </w:tcBorders>
          </w:tcPr>
          <w:p w14:paraId="765F085B" w14:textId="77777777" w:rsidR="00D93F73" w:rsidRPr="00CD55A9" w:rsidRDefault="00D93F73" w:rsidP="002844C8">
            <w:pPr>
              <w:pStyle w:val="TableParagraph"/>
              <w:kinsoku w:val="0"/>
              <w:overflowPunct w:val="0"/>
              <w:spacing w:before="1"/>
              <w:rPr>
                <w:rFonts w:cs="Arial"/>
                <w:b/>
                <w:bCs/>
                <w:sz w:val="15"/>
                <w:szCs w:val="15"/>
              </w:rPr>
            </w:pPr>
          </w:p>
          <w:p w14:paraId="36D0814C" w14:textId="77777777" w:rsidR="00D93F73" w:rsidRPr="00CD55A9" w:rsidRDefault="00D93F73" w:rsidP="002844C8">
            <w:pPr>
              <w:pStyle w:val="TableParagraph"/>
              <w:kinsoku w:val="0"/>
              <w:overflowPunct w:val="0"/>
              <w:spacing w:line="231" w:lineRule="auto"/>
              <w:ind w:left="43" w:right="264"/>
            </w:pPr>
            <w:r w:rsidRPr="00CD55A9">
              <w:rPr>
                <w:rFonts w:cs="Arial"/>
                <w:spacing w:val="-2"/>
                <w:sz w:val="18"/>
                <w:szCs w:val="18"/>
              </w:rPr>
              <w:t>Cần ống lồng (Nếu lắp đặt – Trang bị thêm một cần điều khiển)</w:t>
            </w:r>
          </w:p>
        </w:tc>
        <w:tc>
          <w:tcPr>
            <w:tcW w:w="4678" w:type="dxa"/>
            <w:tcBorders>
              <w:top w:val="single" w:sz="2" w:space="0" w:color="000000"/>
              <w:left w:val="single" w:sz="2" w:space="0" w:color="000000"/>
              <w:bottom w:val="single" w:sz="2" w:space="0" w:color="000000"/>
              <w:right w:val="single" w:sz="12" w:space="0" w:color="000000"/>
            </w:tcBorders>
          </w:tcPr>
          <w:p w14:paraId="77FD0C5C" w14:textId="77777777" w:rsidR="00D93F73" w:rsidRPr="00CD55A9" w:rsidRDefault="00D93F73" w:rsidP="002844C8">
            <w:pPr>
              <w:pStyle w:val="TableParagraph"/>
              <w:kinsoku w:val="0"/>
              <w:overflowPunct w:val="0"/>
              <w:spacing w:before="47"/>
              <w:ind w:left="56"/>
              <w:rPr>
                <w:rFonts w:cs="Arial"/>
                <w:sz w:val="18"/>
                <w:szCs w:val="18"/>
                <w:lang w:val="fr-FR"/>
              </w:rPr>
            </w:pPr>
            <w:r w:rsidRPr="00CD55A9">
              <w:rPr>
                <w:rFonts w:cs="Arial"/>
                <w:spacing w:val="-2"/>
                <w:sz w:val="18"/>
                <w:szCs w:val="18"/>
                <w:lang w:val="fr-FR"/>
              </w:rPr>
              <w:t>Kéo về sau là thu ngắn cần</w:t>
            </w:r>
          </w:p>
          <w:p w14:paraId="41D017C3" w14:textId="77777777" w:rsidR="00D93F73" w:rsidRPr="00CD55A9" w:rsidRDefault="00D93F73" w:rsidP="002844C8">
            <w:pPr>
              <w:pStyle w:val="TableParagraph"/>
              <w:kinsoku w:val="0"/>
              <w:overflowPunct w:val="0"/>
              <w:spacing w:line="320" w:lineRule="atLeast"/>
              <w:ind w:left="56" w:right="130"/>
              <w:rPr>
                <w:rFonts w:cs="Arial"/>
                <w:spacing w:val="23"/>
                <w:w w:val="99"/>
                <w:sz w:val="18"/>
                <w:szCs w:val="18"/>
                <w:lang w:val="fr-FR"/>
              </w:rPr>
            </w:pPr>
            <w:r w:rsidRPr="00CD55A9">
              <w:rPr>
                <w:rFonts w:cs="Arial"/>
                <w:spacing w:val="-2"/>
                <w:sz w:val="18"/>
                <w:szCs w:val="18"/>
                <w:lang w:val="fr-FR"/>
              </w:rPr>
              <w:t>Tâm (vị trí trung gian)</w:t>
            </w:r>
            <w:r w:rsidRPr="00CD55A9">
              <w:rPr>
                <w:rFonts w:cs="Arial"/>
                <w:spacing w:val="-5"/>
                <w:sz w:val="18"/>
                <w:szCs w:val="18"/>
                <w:lang w:val="fr-FR"/>
              </w:rPr>
              <w:t xml:space="preserve"> là vị trí giữ chiều dài cần dự định</w:t>
            </w:r>
            <w:r w:rsidRPr="00CD55A9">
              <w:rPr>
                <w:rFonts w:cs="Arial"/>
                <w:spacing w:val="23"/>
                <w:w w:val="99"/>
                <w:sz w:val="18"/>
                <w:szCs w:val="18"/>
                <w:lang w:val="fr-FR"/>
              </w:rPr>
              <w:t xml:space="preserve"> </w:t>
            </w:r>
          </w:p>
          <w:p w14:paraId="672C74DF" w14:textId="77777777" w:rsidR="00D93F73" w:rsidRPr="00CD55A9" w:rsidRDefault="00D93F73" w:rsidP="000F7D8D">
            <w:pPr>
              <w:pStyle w:val="TableParagraph"/>
              <w:kinsoku w:val="0"/>
              <w:overflowPunct w:val="0"/>
              <w:spacing w:line="320" w:lineRule="atLeast"/>
              <w:ind w:left="56" w:right="453"/>
            </w:pPr>
            <w:r w:rsidRPr="00CD55A9">
              <w:rPr>
                <w:rFonts w:cs="Arial"/>
                <w:spacing w:val="-2"/>
                <w:sz w:val="18"/>
                <w:szCs w:val="18"/>
                <w:lang w:val="fr-FR"/>
              </w:rPr>
              <w:t xml:space="preserve">Ấn về phía trước là </w:t>
            </w:r>
            <w:r w:rsidR="000F7D8D" w:rsidRPr="00CD55A9">
              <w:rPr>
                <w:rFonts w:cs="Arial"/>
                <w:spacing w:val="-2"/>
                <w:sz w:val="18"/>
                <w:szCs w:val="18"/>
                <w:lang w:val="fr-FR"/>
              </w:rPr>
              <w:t>giãn</w:t>
            </w:r>
            <w:r w:rsidRPr="00CD55A9">
              <w:rPr>
                <w:rFonts w:cs="Arial"/>
                <w:spacing w:val="-2"/>
                <w:sz w:val="18"/>
                <w:szCs w:val="18"/>
                <w:lang w:val="fr-FR"/>
              </w:rPr>
              <w:t xml:space="preserve"> dài cần</w:t>
            </w:r>
          </w:p>
        </w:tc>
      </w:tr>
      <w:tr w:rsidR="00CD55A9" w:rsidRPr="00CD55A9" w14:paraId="614EB74C" w14:textId="77777777" w:rsidTr="002844C8">
        <w:trPr>
          <w:trHeight w:hRule="exact" w:val="980"/>
        </w:trPr>
        <w:tc>
          <w:tcPr>
            <w:tcW w:w="2410" w:type="dxa"/>
            <w:tcBorders>
              <w:top w:val="single" w:sz="2" w:space="0" w:color="000000"/>
              <w:left w:val="single" w:sz="12" w:space="0" w:color="000000"/>
              <w:bottom w:val="single" w:sz="2" w:space="0" w:color="000000"/>
              <w:right w:val="single" w:sz="2" w:space="0" w:color="000000"/>
            </w:tcBorders>
          </w:tcPr>
          <w:p w14:paraId="39E9D5FF" w14:textId="77777777" w:rsidR="00D93F73" w:rsidRPr="00CD55A9" w:rsidRDefault="00D93F73" w:rsidP="002844C8">
            <w:pPr>
              <w:pStyle w:val="TableParagraph"/>
              <w:kinsoku w:val="0"/>
              <w:overflowPunct w:val="0"/>
              <w:rPr>
                <w:rFonts w:cs="Arial"/>
                <w:b/>
                <w:bCs/>
                <w:sz w:val="18"/>
                <w:szCs w:val="18"/>
              </w:rPr>
            </w:pPr>
          </w:p>
          <w:p w14:paraId="5AC36376" w14:textId="77777777" w:rsidR="00D93F73" w:rsidRPr="00CD55A9" w:rsidRDefault="00D93F73" w:rsidP="002844C8">
            <w:pPr>
              <w:pStyle w:val="TableParagraph"/>
              <w:kinsoku w:val="0"/>
              <w:overflowPunct w:val="0"/>
              <w:spacing w:before="160"/>
              <w:ind w:left="43"/>
              <w:rPr>
                <w:lang w:val="en-US"/>
              </w:rPr>
            </w:pPr>
            <w:r w:rsidRPr="00CD55A9">
              <w:rPr>
                <w:rFonts w:cs="Arial"/>
                <w:spacing w:val="-2"/>
                <w:sz w:val="18"/>
                <w:szCs w:val="18"/>
                <w:lang w:val="en-US"/>
              </w:rPr>
              <w:t>Điều khiển nâng phụ</w:t>
            </w:r>
          </w:p>
        </w:tc>
        <w:tc>
          <w:tcPr>
            <w:tcW w:w="4678" w:type="dxa"/>
            <w:tcBorders>
              <w:top w:val="single" w:sz="2" w:space="0" w:color="000000"/>
              <w:left w:val="single" w:sz="2" w:space="0" w:color="000000"/>
              <w:bottom w:val="single" w:sz="2" w:space="0" w:color="000000"/>
              <w:right w:val="single" w:sz="12" w:space="0" w:color="000000"/>
            </w:tcBorders>
          </w:tcPr>
          <w:p w14:paraId="14CB9F2E" w14:textId="77777777" w:rsidR="00D93F73" w:rsidRPr="00CD55A9" w:rsidRDefault="00D93F73" w:rsidP="002844C8">
            <w:pPr>
              <w:pStyle w:val="TableParagraph"/>
              <w:kinsoku w:val="0"/>
              <w:overflowPunct w:val="0"/>
              <w:spacing w:before="47"/>
              <w:ind w:left="56"/>
              <w:rPr>
                <w:rFonts w:cs="Arial"/>
                <w:sz w:val="18"/>
                <w:szCs w:val="18"/>
                <w:lang w:val="fr-FR"/>
              </w:rPr>
            </w:pPr>
            <w:r w:rsidRPr="00CD55A9">
              <w:rPr>
                <w:rFonts w:cs="Arial"/>
                <w:spacing w:val="-2"/>
                <w:sz w:val="18"/>
                <w:szCs w:val="18"/>
                <w:lang w:val="fr-FR"/>
              </w:rPr>
              <w:t>Kéo về phía sau là nâng</w:t>
            </w:r>
          </w:p>
          <w:p w14:paraId="62A65E1B" w14:textId="77777777" w:rsidR="00D93F73" w:rsidRPr="00CD55A9" w:rsidRDefault="00D93F73" w:rsidP="002844C8">
            <w:pPr>
              <w:pStyle w:val="TableParagraph"/>
              <w:kinsoku w:val="0"/>
              <w:overflowPunct w:val="0"/>
              <w:spacing w:line="320" w:lineRule="atLeast"/>
              <w:ind w:left="56" w:right="271"/>
              <w:rPr>
                <w:rFonts w:cs="Arial"/>
                <w:spacing w:val="-2"/>
                <w:sz w:val="18"/>
                <w:szCs w:val="18"/>
                <w:lang w:val="fr-FR"/>
              </w:rPr>
            </w:pPr>
            <w:r w:rsidRPr="00CD55A9">
              <w:rPr>
                <w:rFonts w:cs="Arial"/>
                <w:spacing w:val="-2"/>
                <w:sz w:val="18"/>
                <w:szCs w:val="18"/>
                <w:lang w:val="fr-FR"/>
              </w:rPr>
              <w:t xml:space="preserve">Tâm (vị trí trung gian) là giữ tải nâng </w:t>
            </w:r>
          </w:p>
          <w:p w14:paraId="23752D11" w14:textId="77777777" w:rsidR="00D93F73" w:rsidRPr="00CD55A9" w:rsidRDefault="00D93F73" w:rsidP="002844C8">
            <w:pPr>
              <w:pStyle w:val="TableParagraph"/>
              <w:kinsoku w:val="0"/>
              <w:overflowPunct w:val="0"/>
              <w:spacing w:line="320" w:lineRule="atLeast"/>
              <w:ind w:left="56" w:right="271"/>
            </w:pPr>
            <w:r w:rsidRPr="00CD55A9">
              <w:rPr>
                <w:rFonts w:cs="Arial"/>
                <w:spacing w:val="-2"/>
                <w:sz w:val="18"/>
                <w:szCs w:val="18"/>
                <w:lang w:val="fr-FR"/>
              </w:rPr>
              <w:t>Ấn về phía trước là hạ</w:t>
            </w:r>
            <w:r w:rsidR="000D52FB" w:rsidRPr="00CD55A9">
              <w:rPr>
                <w:rFonts w:cs="Arial"/>
                <w:spacing w:val="-2"/>
                <w:sz w:val="18"/>
                <w:szCs w:val="18"/>
                <w:lang w:val="fr-FR"/>
              </w:rPr>
              <w:t>.</w:t>
            </w:r>
          </w:p>
        </w:tc>
      </w:tr>
      <w:tr w:rsidR="00CD55A9" w:rsidRPr="00CD55A9" w14:paraId="0F719FBB" w14:textId="77777777" w:rsidTr="002844C8">
        <w:trPr>
          <w:trHeight w:hRule="exact" w:val="980"/>
        </w:trPr>
        <w:tc>
          <w:tcPr>
            <w:tcW w:w="2410" w:type="dxa"/>
            <w:tcBorders>
              <w:top w:val="single" w:sz="2" w:space="0" w:color="000000"/>
              <w:left w:val="single" w:sz="12" w:space="0" w:color="000000"/>
              <w:bottom w:val="single" w:sz="2" w:space="0" w:color="000000"/>
              <w:right w:val="single" w:sz="2" w:space="0" w:color="000000"/>
            </w:tcBorders>
          </w:tcPr>
          <w:p w14:paraId="23DABB73" w14:textId="77777777" w:rsidR="00D93F73" w:rsidRPr="00CD55A9" w:rsidRDefault="00D93F73" w:rsidP="002844C8">
            <w:pPr>
              <w:pStyle w:val="TableParagraph"/>
              <w:kinsoku w:val="0"/>
              <w:overflowPunct w:val="0"/>
              <w:rPr>
                <w:rFonts w:cs="Arial"/>
                <w:b/>
                <w:bCs/>
                <w:sz w:val="18"/>
                <w:szCs w:val="18"/>
              </w:rPr>
            </w:pPr>
          </w:p>
          <w:p w14:paraId="1955E047" w14:textId="77777777" w:rsidR="00D93F73" w:rsidRPr="00CD55A9" w:rsidRDefault="00D93F73" w:rsidP="002844C8">
            <w:pPr>
              <w:pStyle w:val="TableParagraph"/>
              <w:kinsoku w:val="0"/>
              <w:overflowPunct w:val="0"/>
              <w:spacing w:before="160"/>
              <w:ind w:left="43"/>
              <w:rPr>
                <w:lang w:val="en-US"/>
              </w:rPr>
            </w:pPr>
            <w:r w:rsidRPr="00CD55A9">
              <w:rPr>
                <w:rFonts w:cs="Arial"/>
                <w:spacing w:val="-2"/>
                <w:sz w:val="18"/>
                <w:szCs w:val="18"/>
                <w:lang w:val="en-US"/>
              </w:rPr>
              <w:t>Điều khiển nâng cần</w:t>
            </w:r>
          </w:p>
        </w:tc>
        <w:tc>
          <w:tcPr>
            <w:tcW w:w="4678" w:type="dxa"/>
            <w:tcBorders>
              <w:top w:val="single" w:sz="2" w:space="0" w:color="000000"/>
              <w:left w:val="single" w:sz="2" w:space="0" w:color="000000"/>
              <w:bottom w:val="single" w:sz="2" w:space="0" w:color="000000"/>
              <w:right w:val="single" w:sz="12" w:space="0" w:color="000000"/>
            </w:tcBorders>
          </w:tcPr>
          <w:p w14:paraId="0E89D1CC" w14:textId="77777777" w:rsidR="00D93F73" w:rsidRPr="00CD55A9" w:rsidRDefault="00D93F73" w:rsidP="002844C8">
            <w:pPr>
              <w:pStyle w:val="TableParagraph"/>
              <w:kinsoku w:val="0"/>
              <w:overflowPunct w:val="0"/>
              <w:spacing w:before="47"/>
              <w:ind w:left="56"/>
              <w:rPr>
                <w:rFonts w:cs="Arial"/>
                <w:sz w:val="18"/>
                <w:szCs w:val="18"/>
                <w:lang w:val="fr-FR"/>
              </w:rPr>
            </w:pPr>
            <w:r w:rsidRPr="00CD55A9">
              <w:rPr>
                <w:rFonts w:cs="Arial"/>
                <w:spacing w:val="-2"/>
                <w:sz w:val="18"/>
                <w:szCs w:val="18"/>
                <w:lang w:val="fr-FR"/>
              </w:rPr>
              <w:t>Kéo về phía sau là nâng cần</w:t>
            </w:r>
          </w:p>
          <w:p w14:paraId="584235F5" w14:textId="77777777" w:rsidR="00D93F73" w:rsidRPr="00CD55A9" w:rsidRDefault="00D93F73" w:rsidP="002844C8">
            <w:pPr>
              <w:pStyle w:val="TableParagraph"/>
              <w:kinsoku w:val="0"/>
              <w:overflowPunct w:val="0"/>
              <w:spacing w:line="320" w:lineRule="atLeast"/>
              <w:ind w:left="56" w:right="271"/>
              <w:rPr>
                <w:rFonts w:cs="Arial"/>
                <w:spacing w:val="-2"/>
                <w:sz w:val="18"/>
                <w:szCs w:val="18"/>
                <w:lang w:val="fr-FR"/>
              </w:rPr>
            </w:pPr>
            <w:r w:rsidRPr="00CD55A9">
              <w:rPr>
                <w:rFonts w:cs="Arial"/>
                <w:spacing w:val="-2"/>
                <w:sz w:val="18"/>
                <w:szCs w:val="18"/>
                <w:lang w:val="fr-FR"/>
              </w:rPr>
              <w:t>Tâm (vị trí trung gian) là giữ cần tại vị trí dự định</w:t>
            </w:r>
          </w:p>
          <w:p w14:paraId="7F1CD057" w14:textId="77777777" w:rsidR="00D93F73" w:rsidRPr="00CD55A9" w:rsidRDefault="00D93F73" w:rsidP="002844C8">
            <w:pPr>
              <w:pStyle w:val="TableParagraph"/>
              <w:kinsoku w:val="0"/>
              <w:overflowPunct w:val="0"/>
              <w:spacing w:line="320" w:lineRule="atLeast"/>
              <w:ind w:left="56" w:right="1292"/>
            </w:pPr>
            <w:r w:rsidRPr="00CD55A9">
              <w:rPr>
                <w:rFonts w:cs="Arial"/>
                <w:spacing w:val="-2"/>
                <w:sz w:val="18"/>
                <w:szCs w:val="18"/>
                <w:lang w:val="fr-FR"/>
              </w:rPr>
              <w:t>Ấn về phía trước là hạ cần</w:t>
            </w:r>
          </w:p>
        </w:tc>
      </w:tr>
      <w:tr w:rsidR="00CD55A9" w:rsidRPr="00CD55A9" w14:paraId="63A20F79" w14:textId="77777777" w:rsidTr="002844C8">
        <w:trPr>
          <w:trHeight w:hRule="exact" w:val="980"/>
        </w:trPr>
        <w:tc>
          <w:tcPr>
            <w:tcW w:w="2410" w:type="dxa"/>
            <w:tcBorders>
              <w:top w:val="single" w:sz="2" w:space="0" w:color="000000"/>
              <w:left w:val="single" w:sz="12" w:space="0" w:color="000000"/>
              <w:bottom w:val="single" w:sz="12" w:space="0" w:color="000000"/>
              <w:right w:val="single" w:sz="2" w:space="0" w:color="000000"/>
            </w:tcBorders>
          </w:tcPr>
          <w:p w14:paraId="150981CF" w14:textId="77777777" w:rsidR="00D93F73" w:rsidRPr="00CD55A9" w:rsidRDefault="00D93F73" w:rsidP="002844C8">
            <w:pPr>
              <w:pStyle w:val="TableParagraph"/>
              <w:kinsoku w:val="0"/>
              <w:overflowPunct w:val="0"/>
              <w:rPr>
                <w:rFonts w:cs="Arial"/>
                <w:b/>
                <w:bCs/>
                <w:sz w:val="18"/>
                <w:szCs w:val="18"/>
              </w:rPr>
            </w:pPr>
          </w:p>
          <w:p w14:paraId="28C59082" w14:textId="77777777" w:rsidR="00D93F73" w:rsidRPr="00CD55A9" w:rsidRDefault="00D93F73" w:rsidP="002844C8">
            <w:pPr>
              <w:pStyle w:val="TableParagraph"/>
              <w:kinsoku w:val="0"/>
              <w:overflowPunct w:val="0"/>
              <w:spacing w:before="160"/>
              <w:ind w:left="43"/>
              <w:rPr>
                <w:lang w:val="en-US"/>
              </w:rPr>
            </w:pPr>
            <w:r w:rsidRPr="00CD55A9">
              <w:rPr>
                <w:rFonts w:cs="Arial"/>
                <w:spacing w:val="-2"/>
                <w:sz w:val="18"/>
                <w:szCs w:val="18"/>
                <w:lang w:val="en-US"/>
              </w:rPr>
              <w:t>Điều khiển nâng chính</w:t>
            </w:r>
          </w:p>
        </w:tc>
        <w:tc>
          <w:tcPr>
            <w:tcW w:w="4678" w:type="dxa"/>
            <w:tcBorders>
              <w:top w:val="single" w:sz="2" w:space="0" w:color="000000"/>
              <w:left w:val="single" w:sz="2" w:space="0" w:color="000000"/>
              <w:bottom w:val="single" w:sz="12" w:space="0" w:color="000000"/>
              <w:right w:val="single" w:sz="12" w:space="0" w:color="000000"/>
            </w:tcBorders>
          </w:tcPr>
          <w:p w14:paraId="3E458872" w14:textId="77777777" w:rsidR="00D93F73" w:rsidRPr="00CD55A9" w:rsidRDefault="00D93F73" w:rsidP="002844C8">
            <w:pPr>
              <w:pStyle w:val="TableParagraph"/>
              <w:kinsoku w:val="0"/>
              <w:overflowPunct w:val="0"/>
              <w:spacing w:before="47"/>
              <w:ind w:left="56"/>
              <w:rPr>
                <w:rFonts w:cs="Arial"/>
                <w:sz w:val="18"/>
                <w:szCs w:val="18"/>
                <w:lang w:val="en-US"/>
              </w:rPr>
            </w:pPr>
            <w:r w:rsidRPr="00CD55A9">
              <w:rPr>
                <w:rFonts w:cs="Arial"/>
                <w:spacing w:val="-2"/>
                <w:sz w:val="18"/>
                <w:szCs w:val="18"/>
                <w:lang w:val="en-US"/>
              </w:rPr>
              <w:t>Ấn sang trái là nâng</w:t>
            </w:r>
          </w:p>
          <w:p w14:paraId="0C904041" w14:textId="77777777" w:rsidR="00D93F73" w:rsidRPr="00CD55A9" w:rsidRDefault="00D93F73" w:rsidP="002844C8">
            <w:pPr>
              <w:pStyle w:val="TableParagraph"/>
              <w:kinsoku w:val="0"/>
              <w:overflowPunct w:val="0"/>
              <w:spacing w:line="320" w:lineRule="atLeast"/>
              <w:ind w:left="56" w:right="271"/>
              <w:rPr>
                <w:rFonts w:cs="Arial"/>
                <w:spacing w:val="-2"/>
                <w:sz w:val="18"/>
                <w:szCs w:val="18"/>
                <w:lang w:val="en-US"/>
              </w:rPr>
            </w:pPr>
            <w:r w:rsidRPr="00CD55A9">
              <w:rPr>
                <w:rFonts w:cs="Arial"/>
                <w:spacing w:val="-2"/>
                <w:sz w:val="18"/>
                <w:szCs w:val="18"/>
                <w:lang w:val="en-US"/>
              </w:rPr>
              <w:t>Tâm (vị trí trung gian) là giữ tải nâng</w:t>
            </w:r>
          </w:p>
          <w:p w14:paraId="14FDB1FE" w14:textId="77777777" w:rsidR="00D93F73" w:rsidRPr="00CD55A9" w:rsidRDefault="00D93F73" w:rsidP="002844C8">
            <w:pPr>
              <w:pStyle w:val="TableParagraph"/>
              <w:kinsoku w:val="0"/>
              <w:overflowPunct w:val="0"/>
              <w:spacing w:line="320" w:lineRule="atLeast"/>
              <w:ind w:left="56" w:right="2056"/>
            </w:pPr>
            <w:r w:rsidRPr="00CD55A9">
              <w:rPr>
                <w:rFonts w:cs="Arial"/>
                <w:spacing w:val="-2"/>
                <w:sz w:val="18"/>
                <w:szCs w:val="18"/>
                <w:lang w:val="fr-FR"/>
              </w:rPr>
              <w:t xml:space="preserve">Ấn sang </w:t>
            </w:r>
            <w:r w:rsidR="000F7D8D" w:rsidRPr="00CD55A9">
              <w:rPr>
                <w:rFonts w:cs="Arial"/>
                <w:spacing w:val="-2"/>
                <w:sz w:val="18"/>
                <w:szCs w:val="18"/>
                <w:lang w:val="fr-FR"/>
              </w:rPr>
              <w:t xml:space="preserve">phải </w:t>
            </w:r>
            <w:r w:rsidRPr="00CD55A9">
              <w:rPr>
                <w:rFonts w:cs="Arial"/>
                <w:spacing w:val="-2"/>
                <w:sz w:val="18"/>
                <w:szCs w:val="18"/>
                <w:lang w:val="fr-FR"/>
              </w:rPr>
              <w:t>là hạ</w:t>
            </w:r>
          </w:p>
        </w:tc>
      </w:tr>
    </w:tbl>
    <w:p w14:paraId="5B38899E" w14:textId="62B2524B" w:rsidR="00D93F73" w:rsidRPr="00CD55A9" w:rsidRDefault="009D105F" w:rsidP="00D93F73">
      <w:pPr>
        <w:spacing w:before="240" w:line="300" w:lineRule="exact"/>
        <w:ind w:left="852"/>
        <w:jc w:val="both"/>
        <w:rPr>
          <w:rFonts w:ascii="Arial" w:hAnsi="Arial"/>
          <w:szCs w:val="24"/>
          <w:lang w:val="fr-FR"/>
        </w:rPr>
      </w:pPr>
      <w:r w:rsidRPr="00CD55A9">
        <w:rPr>
          <w:rFonts w:ascii="Arial" w:hAnsi="Arial"/>
          <w:noProof/>
          <w:szCs w:val="24"/>
          <w:lang w:val="en-US"/>
        </w:rPr>
        <mc:AlternateContent>
          <mc:Choice Requires="wpg">
            <w:drawing>
              <wp:anchor distT="0" distB="0" distL="114300" distR="114300" simplePos="0" relativeHeight="251660288" behindDoc="0" locked="0" layoutInCell="1" allowOverlap="1" wp14:anchorId="477539E9" wp14:editId="571884FA">
                <wp:simplePos x="0" y="0"/>
                <wp:positionH relativeFrom="column">
                  <wp:posOffset>-237490</wp:posOffset>
                </wp:positionH>
                <wp:positionV relativeFrom="paragraph">
                  <wp:posOffset>252095</wp:posOffset>
                </wp:positionV>
                <wp:extent cx="6192520" cy="2101215"/>
                <wp:effectExtent l="0" t="0" r="0" b="0"/>
                <wp:wrapNone/>
                <wp:docPr id="1562758297" name="Group 2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92520" cy="2101215"/>
                          <a:chOff x="306" y="7951"/>
                          <a:chExt cx="9752" cy="3309"/>
                        </a:xfrm>
                      </wpg:grpSpPr>
                      <wpg:grpSp>
                        <wpg:cNvPr id="204240956" name="Group 235"/>
                        <wpg:cNvGrpSpPr>
                          <a:grpSpLocks/>
                        </wpg:cNvGrpSpPr>
                        <wpg:grpSpPr bwMode="auto">
                          <a:xfrm>
                            <a:off x="3883" y="8456"/>
                            <a:ext cx="6175" cy="1880"/>
                            <a:chOff x="3883" y="8456"/>
                            <a:chExt cx="6175" cy="1880"/>
                          </a:xfrm>
                        </wpg:grpSpPr>
                        <wps:wsp>
                          <wps:cNvPr id="1328838892" name="AutoShape 186"/>
                          <wps:cNvSpPr>
                            <a:spLocks noChangeArrowheads="1"/>
                          </wps:cNvSpPr>
                          <wps:spPr bwMode="auto">
                            <a:xfrm>
                              <a:off x="7983" y="9689"/>
                              <a:ext cx="742" cy="570"/>
                            </a:xfrm>
                            <a:prstGeom prst="flowChartConnector">
                              <a:avLst/>
                            </a:pr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1D0F80AA" w14:textId="77777777" w:rsidR="00E277C4" w:rsidRPr="004F220C" w:rsidRDefault="00E277C4" w:rsidP="00D93F73">
                                <w:pPr>
                                  <w:rPr>
                                    <w:rFonts w:ascii="Arial" w:hAnsi="Arial" w:cs="Arial"/>
                                    <w:lang w:val="en-US"/>
                                  </w:rPr>
                                </w:pPr>
                                <w:r w:rsidRPr="004F220C">
                                  <w:rPr>
                                    <w:rFonts w:ascii="Arial" w:hAnsi="Arial" w:cs="Arial"/>
                                    <w:lang w:val="en-US"/>
                                  </w:rPr>
                                  <w:t>R.H.</w:t>
                                </w:r>
                              </w:p>
                            </w:txbxContent>
                          </wps:txbx>
                          <wps:bodyPr rot="0" vert="horz" wrap="square" lIns="18000" tIns="10800" rIns="18000" bIns="10800" anchor="t" anchorCtr="0" upright="1">
                            <a:noAutofit/>
                          </wps:bodyPr>
                        </wps:wsp>
                        <wps:wsp>
                          <wps:cNvPr id="757850639" name="AutoShape 187"/>
                          <wps:cNvSpPr>
                            <a:spLocks noChangeArrowheads="1"/>
                          </wps:cNvSpPr>
                          <wps:spPr bwMode="auto">
                            <a:xfrm>
                              <a:off x="3883" y="9689"/>
                              <a:ext cx="742" cy="570"/>
                            </a:xfrm>
                            <a:prstGeom prst="flowChartConnector">
                              <a:avLst/>
                            </a:pr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670294CF" w14:textId="77777777" w:rsidR="00E277C4" w:rsidRPr="004F220C" w:rsidRDefault="00E277C4" w:rsidP="00D93F73">
                                <w:pPr>
                                  <w:rPr>
                                    <w:rFonts w:ascii="Arial" w:hAnsi="Arial" w:cs="Arial"/>
                                    <w:lang w:val="en-US"/>
                                  </w:rPr>
                                </w:pPr>
                                <w:r w:rsidRPr="004F220C">
                                  <w:rPr>
                                    <w:rFonts w:ascii="Arial" w:hAnsi="Arial" w:cs="Arial"/>
                                    <w:lang w:val="en-US"/>
                                  </w:rPr>
                                  <w:t>L.H.</w:t>
                                </w:r>
                              </w:p>
                            </w:txbxContent>
                          </wps:txbx>
                          <wps:bodyPr rot="0" vert="horz" wrap="square" lIns="18000" tIns="10800" rIns="18000" bIns="10800" anchor="t" anchorCtr="0" upright="1">
                            <a:noAutofit/>
                          </wps:bodyPr>
                        </wps:wsp>
                        <wps:wsp>
                          <wps:cNvPr id="1025724832" name="Text Box 192"/>
                          <wps:cNvSpPr txBox="1">
                            <a:spLocks noChangeArrowheads="1"/>
                          </wps:cNvSpPr>
                          <wps:spPr bwMode="auto">
                            <a:xfrm>
                              <a:off x="9590" y="9854"/>
                              <a:ext cx="468" cy="4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33DC56" w14:textId="77777777" w:rsidR="00E277C4" w:rsidRPr="00A93A25" w:rsidRDefault="00E277C4" w:rsidP="00D93F73">
                                <w:pPr>
                                  <w:rPr>
                                    <w:rFonts w:ascii="Arial" w:hAnsi="Arial" w:cs="Arial"/>
                                    <w:sz w:val="18"/>
                                    <w:szCs w:val="18"/>
                                    <w:lang w:val="en-US"/>
                                  </w:rPr>
                                </w:pPr>
                                <w:r>
                                  <w:rPr>
                                    <w:rFonts w:ascii="Arial" w:hAnsi="Arial" w:cs="Arial"/>
                                    <w:sz w:val="18"/>
                                    <w:szCs w:val="18"/>
                                    <w:lang w:val="en-US"/>
                                  </w:rPr>
                                  <w:t xml:space="preserve">  </w:t>
                                </w:r>
                                <w:r w:rsidRPr="00A93A25">
                                  <w:rPr>
                                    <w:rFonts w:ascii="Arial" w:hAnsi="Arial" w:cs="Arial"/>
                                    <w:sz w:val="18"/>
                                    <w:szCs w:val="18"/>
                                    <w:lang w:val="en-US"/>
                                  </w:rPr>
                                  <w:t>Hạ</w:t>
                                </w:r>
                              </w:p>
                            </w:txbxContent>
                          </wps:txbx>
                          <wps:bodyPr rot="0" vert="horz" wrap="square" lIns="18000" tIns="10800" rIns="18000" bIns="10800" anchor="t" anchorCtr="0" upright="1">
                            <a:noAutofit/>
                          </wps:bodyPr>
                        </wps:wsp>
                        <wps:wsp>
                          <wps:cNvPr id="112609087" name="Text Box 194"/>
                          <wps:cNvSpPr txBox="1">
                            <a:spLocks noChangeArrowheads="1"/>
                          </wps:cNvSpPr>
                          <wps:spPr bwMode="auto">
                            <a:xfrm>
                              <a:off x="8170" y="8456"/>
                              <a:ext cx="1071" cy="6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87BFBC" w14:textId="77777777" w:rsidR="00E277C4" w:rsidRPr="00A93A25" w:rsidRDefault="00E277C4" w:rsidP="00D93F73">
                                <w:pPr>
                                  <w:rPr>
                                    <w:rFonts w:ascii="Arial" w:hAnsi="Arial" w:cs="Arial"/>
                                    <w:sz w:val="18"/>
                                    <w:szCs w:val="18"/>
                                    <w:lang w:val="en-US"/>
                                  </w:rPr>
                                </w:pPr>
                                <w:r w:rsidRPr="00A93A25">
                                  <w:rPr>
                                    <w:rFonts w:ascii="Arial" w:hAnsi="Arial" w:cs="Arial"/>
                                    <w:sz w:val="18"/>
                                    <w:szCs w:val="18"/>
                                    <w:lang w:val="en-US"/>
                                  </w:rPr>
                                  <w:t xml:space="preserve">Hạ </w:t>
                                </w:r>
                              </w:p>
                            </w:txbxContent>
                          </wps:txbx>
                          <wps:bodyPr rot="0" vert="horz" wrap="square" lIns="18000" tIns="10800" rIns="18000" bIns="10800" anchor="t" anchorCtr="0" upright="1">
                            <a:noAutofit/>
                          </wps:bodyPr>
                        </wps:wsp>
                      </wpg:grpSp>
                      <wpg:grpSp>
                        <wpg:cNvPr id="260988457" name="Group 234"/>
                        <wpg:cNvGrpSpPr>
                          <a:grpSpLocks/>
                        </wpg:cNvGrpSpPr>
                        <wpg:grpSpPr bwMode="auto">
                          <a:xfrm>
                            <a:off x="306" y="8207"/>
                            <a:ext cx="1053" cy="2972"/>
                            <a:chOff x="306" y="8207"/>
                            <a:chExt cx="1053" cy="2972"/>
                          </a:xfrm>
                        </wpg:grpSpPr>
                        <wps:wsp>
                          <wps:cNvPr id="1461556454" name="Text Box 182"/>
                          <wps:cNvSpPr txBox="1">
                            <a:spLocks noChangeArrowheads="1"/>
                          </wps:cNvSpPr>
                          <wps:spPr bwMode="auto">
                            <a:xfrm>
                              <a:off x="499" y="8755"/>
                              <a:ext cx="692" cy="242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2E21988" w14:textId="1AE39C74" w:rsidR="00E277C4" w:rsidRDefault="00E277C4" w:rsidP="00D93F73">
                                <w:r w:rsidRPr="00F94655">
                                  <w:rPr>
                                    <w:noProof/>
                                    <w:lang w:val="en-US"/>
                                  </w:rPr>
                                  <w:drawing>
                                    <wp:inline distT="0" distB="0" distL="0" distR="0" wp14:anchorId="412E9682" wp14:editId="15814292">
                                      <wp:extent cx="255905" cy="1448435"/>
                                      <wp:effectExtent l="0" t="0" r="0" b="0"/>
                                      <wp:docPr id="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255905" cy="1448435"/>
                                              </a:xfrm>
                                              <a:prstGeom prst="rect">
                                                <a:avLst/>
                                              </a:prstGeom>
                                              <a:noFill/>
                                              <a:ln>
                                                <a:noFill/>
                                              </a:ln>
                                            </pic:spPr>
                                          </pic:pic>
                                        </a:graphicData>
                                      </a:graphic>
                                    </wp:inline>
                                  </w:drawing>
                                </w:r>
                              </w:p>
                            </w:txbxContent>
                          </wps:txbx>
                          <wps:bodyPr rot="0" vert="horz" wrap="none" lIns="91440" tIns="45720" rIns="91440" bIns="45720" anchor="t" anchorCtr="0" upright="1">
                            <a:spAutoFit/>
                          </wps:bodyPr>
                        </wps:wsp>
                        <wps:wsp>
                          <wps:cNvPr id="391533353" name="Text Box 185"/>
                          <wps:cNvSpPr txBox="1">
                            <a:spLocks noChangeArrowheads="1"/>
                          </wps:cNvSpPr>
                          <wps:spPr bwMode="auto">
                            <a:xfrm>
                              <a:off x="306" y="8207"/>
                              <a:ext cx="1053" cy="4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F796D8" w14:textId="77777777" w:rsidR="00E277C4" w:rsidRPr="00A93A25" w:rsidRDefault="00E277C4" w:rsidP="00D93F73">
                                <w:pPr>
                                  <w:jc w:val="center"/>
                                  <w:rPr>
                                    <w:rFonts w:ascii="Arial" w:hAnsi="Arial" w:cs="Arial"/>
                                    <w:sz w:val="18"/>
                                    <w:szCs w:val="18"/>
                                    <w:lang w:val="en-US"/>
                                  </w:rPr>
                                </w:pPr>
                                <w:r w:rsidRPr="00A93A25">
                                  <w:rPr>
                                    <w:rFonts w:ascii="Arial" w:hAnsi="Arial" w:cs="Arial"/>
                                    <w:sz w:val="18"/>
                                    <w:szCs w:val="18"/>
                                    <w:lang w:val="en-US"/>
                                  </w:rPr>
                                  <w:t>Điều khiển cần</w:t>
                                </w:r>
                              </w:p>
                            </w:txbxContent>
                          </wps:txbx>
                          <wps:bodyPr rot="0" vert="horz" wrap="square" lIns="18000" tIns="10800" rIns="18000" bIns="10800" anchor="t" anchorCtr="0" upright="1">
                            <a:noAutofit/>
                          </wps:bodyPr>
                        </wps:wsp>
                      </wpg:grpSp>
                      <wps:wsp>
                        <wps:cNvPr id="415053927" name="Text Box 183"/>
                        <wps:cNvSpPr txBox="1">
                          <a:spLocks noChangeArrowheads="1"/>
                        </wps:cNvSpPr>
                        <wps:spPr bwMode="auto">
                          <a:xfrm>
                            <a:off x="2840" y="8689"/>
                            <a:ext cx="2727" cy="257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24999C5" w14:textId="6BC56F4C" w:rsidR="00E277C4" w:rsidRDefault="00E277C4" w:rsidP="00D93F73">
                              <w:r w:rsidRPr="00F94655">
                                <w:rPr>
                                  <w:noProof/>
                                  <w:lang w:val="en-US"/>
                                </w:rPr>
                                <w:drawing>
                                  <wp:inline distT="0" distB="0" distL="0" distR="0" wp14:anchorId="3350C80D" wp14:editId="4284628C">
                                    <wp:extent cx="1550670" cy="1543685"/>
                                    <wp:effectExtent l="0" t="0" r="0" b="0"/>
                                    <wp:docPr id="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550670" cy="1543685"/>
                                            </a:xfrm>
                                            <a:prstGeom prst="rect">
                                              <a:avLst/>
                                            </a:prstGeom>
                                            <a:noFill/>
                                            <a:ln>
                                              <a:noFill/>
                                            </a:ln>
                                          </pic:spPr>
                                        </pic:pic>
                                      </a:graphicData>
                                    </a:graphic>
                                  </wp:inline>
                                </w:drawing>
                              </w:r>
                            </w:p>
                          </w:txbxContent>
                        </wps:txbx>
                        <wps:bodyPr rot="0" vert="horz" wrap="none" lIns="91440" tIns="45720" rIns="91440" bIns="45720" anchor="t" anchorCtr="0" upright="1">
                          <a:spAutoFit/>
                        </wps:bodyPr>
                      </wps:wsp>
                      <wps:wsp>
                        <wps:cNvPr id="2002368527" name="Text Box 191"/>
                        <wps:cNvSpPr txBox="1">
                          <a:spLocks noChangeArrowheads="1"/>
                        </wps:cNvSpPr>
                        <wps:spPr bwMode="auto">
                          <a:xfrm>
                            <a:off x="5475" y="9854"/>
                            <a:ext cx="1844" cy="4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EE84BA" w14:textId="77777777" w:rsidR="00E277C4" w:rsidRPr="00A93A25" w:rsidRDefault="00E277C4" w:rsidP="00D93F73">
                              <w:pPr>
                                <w:rPr>
                                  <w:rFonts w:ascii="Arial" w:hAnsi="Arial" w:cs="Arial"/>
                                  <w:sz w:val="18"/>
                                  <w:szCs w:val="18"/>
                                  <w:lang w:val="en-US"/>
                                </w:rPr>
                              </w:pPr>
                              <w:r>
                                <w:rPr>
                                  <w:rFonts w:ascii="Arial" w:hAnsi="Arial" w:cs="Arial"/>
                                  <w:sz w:val="18"/>
                                  <w:szCs w:val="18"/>
                                  <w:lang w:val="en-US"/>
                                </w:rPr>
                                <w:t xml:space="preserve">Quay phải    </w:t>
                              </w:r>
                              <w:r w:rsidRPr="00A93A25">
                                <w:rPr>
                                  <w:rFonts w:ascii="Arial" w:hAnsi="Arial" w:cs="Arial"/>
                                  <w:sz w:val="18"/>
                                  <w:szCs w:val="18"/>
                                  <w:lang w:val="en-US"/>
                                </w:rPr>
                                <w:t>Nâng</w:t>
                              </w:r>
                            </w:p>
                          </w:txbxContent>
                        </wps:txbx>
                        <wps:bodyPr rot="0" vert="horz" wrap="square" lIns="18000" tIns="10800" rIns="18000" bIns="10800" anchor="t" anchorCtr="0" upright="1">
                          <a:noAutofit/>
                        </wps:bodyPr>
                      </wps:wsp>
                      <wps:wsp>
                        <wps:cNvPr id="993246998" name="Text Box 184"/>
                        <wps:cNvSpPr txBox="1">
                          <a:spLocks noChangeArrowheads="1"/>
                        </wps:cNvSpPr>
                        <wps:spPr bwMode="auto">
                          <a:xfrm>
                            <a:off x="6962" y="8689"/>
                            <a:ext cx="2727" cy="257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16D4BEB" w14:textId="1E56C623" w:rsidR="00E277C4" w:rsidRDefault="00E277C4" w:rsidP="00D93F73">
                              <w:r w:rsidRPr="00F94655">
                                <w:rPr>
                                  <w:noProof/>
                                  <w:lang w:val="en-US"/>
                                </w:rPr>
                                <w:drawing>
                                  <wp:inline distT="0" distB="0" distL="0" distR="0" wp14:anchorId="3D1777DC" wp14:editId="57BA3A2D">
                                    <wp:extent cx="1550670" cy="1543685"/>
                                    <wp:effectExtent l="0" t="0" r="0" b="0"/>
                                    <wp:docPr id="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550670" cy="1543685"/>
                                            </a:xfrm>
                                            <a:prstGeom prst="rect">
                                              <a:avLst/>
                                            </a:prstGeom>
                                            <a:noFill/>
                                            <a:ln>
                                              <a:noFill/>
                                            </a:ln>
                                          </pic:spPr>
                                        </pic:pic>
                                      </a:graphicData>
                                    </a:graphic>
                                  </wp:inline>
                                </w:drawing>
                              </w:r>
                            </w:p>
                          </w:txbxContent>
                        </wps:txbx>
                        <wps:bodyPr rot="0" vert="horz" wrap="none" lIns="91440" tIns="45720" rIns="91440" bIns="45720" anchor="t" anchorCtr="0" upright="1">
                          <a:spAutoFit/>
                        </wps:bodyPr>
                      </wps:wsp>
                      <wps:wsp>
                        <wps:cNvPr id="666438366" name="Text Box 188"/>
                        <wps:cNvSpPr txBox="1">
                          <a:spLocks noChangeArrowheads="1"/>
                        </wps:cNvSpPr>
                        <wps:spPr bwMode="auto">
                          <a:xfrm>
                            <a:off x="1007" y="8809"/>
                            <a:ext cx="1053" cy="4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34D0D3" w14:textId="77777777" w:rsidR="00E277C4" w:rsidRPr="00A93A25" w:rsidRDefault="00E277C4" w:rsidP="00D93F73">
                              <w:pPr>
                                <w:jc w:val="center"/>
                                <w:rPr>
                                  <w:rFonts w:ascii="Arial" w:hAnsi="Arial" w:cs="Arial"/>
                                  <w:sz w:val="18"/>
                                  <w:szCs w:val="18"/>
                                  <w:lang w:val="en-US"/>
                                </w:rPr>
                              </w:pPr>
                              <w:r>
                                <w:rPr>
                                  <w:rFonts w:ascii="Arial" w:hAnsi="Arial" w:cs="Arial"/>
                                  <w:sz w:val="18"/>
                                  <w:szCs w:val="18"/>
                                  <w:lang w:val="en-US"/>
                                </w:rPr>
                                <w:t xml:space="preserve">Giãn dài  </w:t>
                              </w:r>
                              <w:r w:rsidRPr="00A93A25">
                                <w:rPr>
                                  <w:rFonts w:ascii="Arial" w:hAnsi="Arial" w:cs="Arial"/>
                                  <w:sz w:val="18"/>
                                  <w:szCs w:val="18"/>
                                  <w:lang w:val="en-US"/>
                                </w:rPr>
                                <w:t xml:space="preserve"> cần</w:t>
                              </w:r>
                            </w:p>
                          </w:txbxContent>
                        </wps:txbx>
                        <wps:bodyPr rot="0" vert="horz" wrap="square" lIns="18000" tIns="10800" rIns="18000" bIns="10800" anchor="t" anchorCtr="0" upright="1">
                          <a:noAutofit/>
                        </wps:bodyPr>
                      </wps:wsp>
                      <wps:wsp>
                        <wps:cNvPr id="1744846554" name="Text Box 189"/>
                        <wps:cNvSpPr txBox="1">
                          <a:spLocks noChangeArrowheads="1"/>
                        </wps:cNvSpPr>
                        <wps:spPr bwMode="auto">
                          <a:xfrm>
                            <a:off x="1007" y="10646"/>
                            <a:ext cx="1053" cy="4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37F7D3" w14:textId="77777777" w:rsidR="00E277C4" w:rsidRPr="00A93A25" w:rsidRDefault="00E277C4" w:rsidP="00D93F73">
                              <w:pPr>
                                <w:jc w:val="center"/>
                                <w:rPr>
                                  <w:rFonts w:ascii="Arial" w:hAnsi="Arial" w:cs="Arial"/>
                                  <w:sz w:val="18"/>
                                  <w:szCs w:val="18"/>
                                  <w:lang w:val="en-US"/>
                                </w:rPr>
                              </w:pPr>
                              <w:r w:rsidRPr="00A93A25">
                                <w:rPr>
                                  <w:rFonts w:ascii="Arial" w:hAnsi="Arial" w:cs="Arial"/>
                                  <w:sz w:val="18"/>
                                  <w:szCs w:val="18"/>
                                  <w:lang w:val="en-US"/>
                                </w:rPr>
                                <w:t>Thu ngắn cần</w:t>
                              </w:r>
                            </w:p>
                          </w:txbxContent>
                        </wps:txbx>
                        <wps:bodyPr rot="0" vert="horz" wrap="square" lIns="18000" tIns="10800" rIns="18000" bIns="10800" anchor="t" anchorCtr="0" upright="1">
                          <a:noAutofit/>
                        </wps:bodyPr>
                      </wps:wsp>
                      <wps:wsp>
                        <wps:cNvPr id="872169983" name="Text Box 190"/>
                        <wps:cNvSpPr txBox="1">
                          <a:spLocks noChangeArrowheads="1"/>
                        </wps:cNvSpPr>
                        <wps:spPr bwMode="auto">
                          <a:xfrm>
                            <a:off x="1908" y="9854"/>
                            <a:ext cx="1053" cy="4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62B7EB" w14:textId="77777777" w:rsidR="00E277C4" w:rsidRPr="00A93A25" w:rsidRDefault="00E277C4" w:rsidP="00D93F73">
                              <w:pPr>
                                <w:jc w:val="center"/>
                                <w:rPr>
                                  <w:rFonts w:ascii="Arial" w:hAnsi="Arial" w:cs="Arial"/>
                                  <w:sz w:val="18"/>
                                  <w:szCs w:val="18"/>
                                  <w:lang w:val="en-US"/>
                                </w:rPr>
                              </w:pPr>
                              <w:r w:rsidRPr="00A93A25">
                                <w:rPr>
                                  <w:rFonts w:ascii="Arial" w:hAnsi="Arial" w:cs="Arial"/>
                                  <w:sz w:val="18"/>
                                  <w:szCs w:val="18"/>
                                  <w:lang w:val="en-US"/>
                                </w:rPr>
                                <w:t>Quay trái</w:t>
                              </w:r>
                            </w:p>
                          </w:txbxContent>
                        </wps:txbx>
                        <wps:bodyPr rot="0" vert="horz" wrap="square" lIns="18000" tIns="10800" rIns="18000" bIns="10800" anchor="t" anchorCtr="0" upright="1">
                          <a:noAutofit/>
                        </wps:bodyPr>
                      </wps:wsp>
                      <wps:wsp>
                        <wps:cNvPr id="1331133584" name="Text Box 196"/>
                        <wps:cNvSpPr txBox="1">
                          <a:spLocks noChangeArrowheads="1"/>
                        </wps:cNvSpPr>
                        <wps:spPr bwMode="auto">
                          <a:xfrm>
                            <a:off x="7738" y="7996"/>
                            <a:ext cx="1071" cy="6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B15334" w14:textId="77777777" w:rsidR="00E277C4" w:rsidRPr="00A93A25" w:rsidRDefault="00E277C4" w:rsidP="00D93F73">
                              <w:pPr>
                                <w:jc w:val="center"/>
                                <w:rPr>
                                  <w:rFonts w:ascii="Arial" w:hAnsi="Arial" w:cs="Arial"/>
                                  <w:sz w:val="18"/>
                                  <w:szCs w:val="18"/>
                                  <w:lang w:val="en-US"/>
                                </w:rPr>
                              </w:pPr>
                              <w:r w:rsidRPr="00A93A25">
                                <w:rPr>
                                  <w:rFonts w:ascii="Arial" w:hAnsi="Arial" w:cs="Arial"/>
                                  <w:sz w:val="18"/>
                                  <w:szCs w:val="18"/>
                                  <w:lang w:val="en-US"/>
                                </w:rPr>
                                <w:t>Điều khiển cần</w:t>
                              </w:r>
                            </w:p>
                          </w:txbxContent>
                        </wps:txbx>
                        <wps:bodyPr rot="0" vert="horz" wrap="square" lIns="18000" tIns="10800" rIns="18000" bIns="10800" anchor="t" anchorCtr="0" upright="1">
                          <a:noAutofit/>
                        </wps:bodyPr>
                      </wps:wsp>
                      <wps:wsp>
                        <wps:cNvPr id="1817692986" name="Text Box 197"/>
                        <wps:cNvSpPr txBox="1">
                          <a:spLocks noChangeArrowheads="1"/>
                        </wps:cNvSpPr>
                        <wps:spPr bwMode="auto">
                          <a:xfrm>
                            <a:off x="3687" y="7951"/>
                            <a:ext cx="1071" cy="8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76F0AD" w14:textId="77777777" w:rsidR="00E277C4" w:rsidRPr="00A93A25" w:rsidRDefault="00E277C4" w:rsidP="00D93F73">
                              <w:pPr>
                                <w:jc w:val="center"/>
                                <w:rPr>
                                  <w:rFonts w:ascii="Arial" w:hAnsi="Arial" w:cs="Arial"/>
                                  <w:sz w:val="18"/>
                                  <w:szCs w:val="18"/>
                                  <w:lang w:val="en-US"/>
                                </w:rPr>
                              </w:pPr>
                              <w:r w:rsidRPr="00A93A25">
                                <w:rPr>
                                  <w:rFonts w:ascii="Arial" w:hAnsi="Arial" w:cs="Arial"/>
                                  <w:sz w:val="18"/>
                                  <w:szCs w:val="18"/>
                                  <w:lang w:val="en-US"/>
                                </w:rPr>
                                <w:t>Điều khiển nâng phụ</w:t>
                              </w:r>
                            </w:p>
                            <w:p w14:paraId="54FBD8DD" w14:textId="77777777" w:rsidR="00E277C4" w:rsidRPr="00A93A25" w:rsidRDefault="00E277C4" w:rsidP="00D93F73">
                              <w:pPr>
                                <w:spacing w:before="120"/>
                                <w:jc w:val="center"/>
                                <w:rPr>
                                  <w:rFonts w:ascii="Arial" w:hAnsi="Arial" w:cs="Arial"/>
                                  <w:sz w:val="18"/>
                                  <w:szCs w:val="18"/>
                                  <w:lang w:val="en-US"/>
                                </w:rPr>
                              </w:pPr>
                              <w:r w:rsidRPr="00A93A25">
                                <w:rPr>
                                  <w:rFonts w:ascii="Arial" w:hAnsi="Arial" w:cs="Arial"/>
                                  <w:sz w:val="18"/>
                                  <w:szCs w:val="18"/>
                                  <w:lang w:val="en-US"/>
                                </w:rPr>
                                <w:t>Hạ</w:t>
                              </w:r>
                            </w:p>
                          </w:txbxContent>
                        </wps:txbx>
                        <wps:bodyPr rot="0" vert="horz" wrap="square" lIns="18000" tIns="10800" rIns="18000" bIns="10800" anchor="t" anchorCtr="0" upright="1">
                          <a:noAutofit/>
                        </wps:bodyPr>
                      </wps:wsp>
                    </wpg:wg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group w14:anchorId="477539E9" id="Group 236" o:spid="_x0000_s1208" style="position:absolute;left:0;text-align:left;margin-left:-18.7pt;margin-top:19.85pt;width:487.6pt;height:165.45pt;z-index:251660288;mso-position-horizontal-relative:text;mso-position-vertical-relative:text" coordorigin="306,7951" coordsize="9752,33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">
                <v:group id="Group 235" o:spid="_x0000_s1209" style="position:absolute;left:3883;top:8456;width:6175;height:1880" coordorigin="3883,8456" coordsize="6175,1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">
                  <v:shapetype id="_x0000_t120" coordsize="21600,21600" o:spt="120" path="m10800,qx,10800,10800,21600,21600,10800,10800,xe">
                    <v:path gradientshapeok="t" o:connecttype="custom" o:connectlocs="10800,0;3163,3163;0,10800;3163,18437;10800,21600;18437,18437;21600,10800;18437,3163" textboxrect="3163,3163,18437,18437"/>
                  </v:shapetype>
                  <v:shape id="AutoShape 186" o:spid="_x0000_s1210" type="#_x0000_t120" style="position:absolute;left:7983;top:9689;width:742;height: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" stroked="f">
                    <v:textbox inset=".5mm,.3mm,.5mm,.3mm">
                      <w:txbxContent>
                        <w:p w14:paraId="1D0F80AA" w14:textId="77777777" w:rsidR="00E277C4" w:rsidRPr="004F220C" w:rsidRDefault="00E277C4" w:rsidP="00D93F73">
                          <w:pPr>
                            <w:rPr>
                              <w:rFonts w:ascii="Arial" w:hAnsi="Arial" w:cs="Arial"/>
                              <w:lang w:val="en-US"/>
                            </w:rPr>
                          </w:pPr>
                          <w:r w:rsidRPr="004F220C">
                            <w:rPr>
                              <w:rFonts w:ascii="Arial" w:hAnsi="Arial" w:cs="Arial"/>
                              <w:lang w:val="en-US"/>
                            </w:rPr>
                            <w:t>R.H.</w:t>
                          </w:r>
                        </w:p>
                      </w:txbxContent>
                    </v:textbox>
                  </v:shape>
                  <v:shape id="AutoShape 187" o:spid="_x0000_s1211" type="#_x0000_t120" style="position:absolute;left:3883;top:9689;width:742;height: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" stroked="f">
                    <v:textbox inset=".5mm,.3mm,.5mm,.3mm">
                      <w:txbxContent>
                        <w:p w14:paraId="670294CF" w14:textId="77777777" w:rsidR="00E277C4" w:rsidRPr="004F220C" w:rsidRDefault="00E277C4" w:rsidP="00D93F73">
                          <w:pPr>
                            <w:rPr>
                              <w:rFonts w:ascii="Arial" w:hAnsi="Arial" w:cs="Arial"/>
                              <w:lang w:val="en-US"/>
                            </w:rPr>
                          </w:pPr>
                          <w:r w:rsidRPr="004F220C">
                            <w:rPr>
                              <w:rFonts w:ascii="Arial" w:hAnsi="Arial" w:cs="Arial"/>
                              <w:lang w:val="en-US"/>
                            </w:rPr>
                            <w:t>L.H.</w:t>
                          </w:r>
                        </w:p>
                      </w:txbxContent>
                    </v:textbox>
                  </v:shape>
                  <v:shape id="Text Box 192" o:spid="_x0000_s1212" type="#_x0000_t202" style="position:absolute;left:9590;top:9854;width:468;height: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" filled="f" stroked="f">
                    <v:textbox inset=".5mm,.3mm,.5mm,.3mm">
                      <w:txbxContent>
                        <w:p w14:paraId="3533DC56" w14:textId="77777777" w:rsidR="00E277C4" w:rsidRPr="00A93A25" w:rsidRDefault="00E277C4" w:rsidP="00D93F73">
                          <w:pPr>
                            <w:rPr>
                              <w:rFonts w:ascii="Arial" w:hAnsi="Arial" w:cs="Arial"/>
                              <w:sz w:val="18"/>
                              <w:szCs w:val="18"/>
                              <w:lang w:val="en-US"/>
                            </w:rPr>
                          </w:pPr>
                          <w:r>
                            <w:rPr>
                              <w:rFonts w:ascii="Arial" w:hAnsi="Arial" w:cs="Arial"/>
                              <w:sz w:val="18"/>
                              <w:szCs w:val="18"/>
                              <w:lang w:val="en-US"/>
                            </w:rPr>
                            <w:t xml:space="preserve">  </w:t>
                          </w:r>
                          <w:r w:rsidRPr="00A93A25">
                            <w:rPr>
                              <w:rFonts w:ascii="Arial" w:hAnsi="Arial" w:cs="Arial"/>
                              <w:sz w:val="18"/>
                              <w:szCs w:val="18"/>
                              <w:lang w:val="en-US"/>
                            </w:rPr>
                            <w:t>Hạ</w:t>
                          </w:r>
                        </w:p>
                      </w:txbxContent>
                    </v:textbox>
                  </v:shape>
                  <v:shape id="Text Box 194" o:spid="_x0000_s1213" type="#_x0000_t202" style="position:absolute;left:8170;top:8456;width:1071;height: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" filled="f" stroked="f">
                    <v:textbox inset=".5mm,.3mm,.5mm,.3mm">
                      <w:txbxContent>
                        <w:p w14:paraId="7587BFBC" w14:textId="77777777" w:rsidR="00E277C4" w:rsidRPr="00A93A25" w:rsidRDefault="00E277C4" w:rsidP="00D93F73">
                          <w:pPr>
                            <w:rPr>
                              <w:rFonts w:ascii="Arial" w:hAnsi="Arial" w:cs="Arial"/>
                              <w:sz w:val="18"/>
                              <w:szCs w:val="18"/>
                              <w:lang w:val="en-US"/>
                            </w:rPr>
                          </w:pPr>
                          <w:r w:rsidRPr="00A93A25">
                            <w:rPr>
                              <w:rFonts w:ascii="Arial" w:hAnsi="Arial" w:cs="Arial"/>
                              <w:sz w:val="18"/>
                              <w:szCs w:val="18"/>
                              <w:lang w:val="en-US"/>
                            </w:rPr>
                            <w:t xml:space="preserve">Hạ </w:t>
                          </w:r>
                        </w:p>
                      </w:txbxContent>
                    </v:textbox>
                  </v:shape>
                </v:group>
                <v:group id="Group 234" o:spid="_x0000_s1214" style="position:absolute;left:306;top:8207;width:1053;height:2972" coordorigin="306,8207" coordsize="1053,29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">
                  <v:shape id="Text Box 182" o:spid="_x0000_s1215" type="#_x0000_t202" style="position:absolute;left:499;top:8755;width:692;height:242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" stroked="f">
                    <v:textbox style="mso-fit-shape-to-text:t">
                      <w:txbxContent>
                        <w:p w14:paraId="12E21988" w14:textId="1AE39C74" w:rsidR="00E277C4" w:rsidRDefault="00E277C4" w:rsidP="00D93F73">
                          <w:r w:rsidRPr="00F94655">
                            <w:rPr>
                              <w:noProof/>
                            </w:rPr>
                            <w:drawing>
                              <wp:inline distT="0" distB="0" distL="0" distR="0" wp14:anchorId="412E9682" wp14:editId="15814292">
                                <wp:extent cx="255905" cy="1448435"/>
                                <wp:effectExtent l="0" t="0" r="0" b="0"/>
                                <wp:docPr id="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255905" cy="1448435"/>
                                        </a:xfrm>
                                        <a:prstGeom prst="rect">
                                          <a:avLst/>
                                        </a:prstGeom>
                                        <a:noFill/>
                                        <a:ln>
                                          <a:noFill/>
                                        </a:ln>
                                      </pic:spPr>
                                    </pic:pic>
                                  </a:graphicData>
                                </a:graphic>
                              </wp:inline>
                            </w:drawing>
                          </w:r>
                        </w:p>
                      </w:txbxContent>
                    </v:textbox>
                  </v:shape>
                  <v:shape id="Text Box 185" o:spid="_x0000_s1216" type="#_x0000_t202" style="position:absolute;left:306;top:8207;width:1053;height: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" filled="f" stroked="f">
                    <v:textbox inset=".5mm,.3mm,.5mm,.3mm">
                      <w:txbxContent>
                        <w:p w14:paraId="45F796D8" w14:textId="77777777" w:rsidR="00E277C4" w:rsidRPr="00A93A25" w:rsidRDefault="00E277C4" w:rsidP="00D93F73">
                          <w:pPr>
                            <w:jc w:val="center"/>
                            <w:rPr>
                              <w:rFonts w:ascii="Arial" w:hAnsi="Arial" w:cs="Arial"/>
                              <w:sz w:val="18"/>
                              <w:szCs w:val="18"/>
                              <w:lang w:val="en-US"/>
                            </w:rPr>
                          </w:pPr>
                          <w:r w:rsidRPr="00A93A25">
                            <w:rPr>
                              <w:rFonts w:ascii="Arial" w:hAnsi="Arial" w:cs="Arial"/>
                              <w:sz w:val="18"/>
                              <w:szCs w:val="18"/>
                              <w:lang w:val="en-US"/>
                            </w:rPr>
                            <w:t>Điều khiển cần</w:t>
                          </w:r>
                        </w:p>
                      </w:txbxContent>
                    </v:textbox>
                  </v:shape>
                </v:group>
                <v:shape id="Text Box 183" o:spid="_x0000_s1217" type="#_x0000_t202" style="position:absolute;left:2840;top:8689;width:2727;height:257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" stroked="f">
                  <v:textbox style="mso-fit-shape-to-text:t">
                    <w:txbxContent>
                      <w:p w14:paraId="524999C5" w14:textId="6BC56F4C" w:rsidR="00E277C4" w:rsidRDefault="00E277C4" w:rsidP="00D93F73">
                        <w:r w:rsidRPr="00F94655">
                          <w:rPr>
                            <w:noProof/>
                          </w:rPr>
                          <w:drawing>
                            <wp:inline distT="0" distB="0" distL="0" distR="0" wp14:anchorId="3350C80D" wp14:editId="4284628C">
                              <wp:extent cx="1550670" cy="1543685"/>
                              <wp:effectExtent l="0" t="0" r="0" b="0"/>
                              <wp:docPr id="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1550670" cy="1543685"/>
                                      </a:xfrm>
                                      <a:prstGeom prst="rect">
                                        <a:avLst/>
                                      </a:prstGeom>
                                      <a:noFill/>
                                      <a:ln>
                                        <a:noFill/>
                                      </a:ln>
                                    </pic:spPr>
                                  </pic:pic>
                                </a:graphicData>
                              </a:graphic>
                            </wp:inline>
                          </w:drawing>
                        </w:r>
                      </w:p>
                    </w:txbxContent>
                  </v:textbox>
                </v:shape>
                <v:shape id="Text Box 191" o:spid="_x0000_s1218" type="#_x0000_t202" style="position:absolute;left:5475;top:9854;width:1844;height: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" filled="f" stroked="f">
                  <v:textbox inset=".5mm,.3mm,.5mm,.3mm">
                    <w:txbxContent>
                      <w:p w14:paraId="5CEE84BA" w14:textId="77777777" w:rsidR="00E277C4" w:rsidRPr="00A93A25" w:rsidRDefault="00E277C4" w:rsidP="00D93F73">
                        <w:pPr>
                          <w:rPr>
                            <w:rFonts w:ascii="Arial" w:hAnsi="Arial" w:cs="Arial"/>
                            <w:sz w:val="18"/>
                            <w:szCs w:val="18"/>
                            <w:lang w:val="en-US"/>
                          </w:rPr>
                        </w:pPr>
                        <w:r>
                          <w:rPr>
                            <w:rFonts w:ascii="Arial" w:hAnsi="Arial" w:cs="Arial"/>
                            <w:sz w:val="18"/>
                            <w:szCs w:val="18"/>
                            <w:lang w:val="en-US"/>
                          </w:rPr>
                          <w:t xml:space="preserve">Quay phải    </w:t>
                        </w:r>
                        <w:r w:rsidRPr="00A93A25">
                          <w:rPr>
                            <w:rFonts w:ascii="Arial" w:hAnsi="Arial" w:cs="Arial"/>
                            <w:sz w:val="18"/>
                            <w:szCs w:val="18"/>
                            <w:lang w:val="en-US"/>
                          </w:rPr>
                          <w:t>Nâng</w:t>
                        </w:r>
                      </w:p>
                    </w:txbxContent>
                  </v:textbox>
                </v:shape>
                <v:shape id="Text Box 184" o:spid="_x0000_s1219" type="#_x0000_t202" style="position:absolute;left:6962;top:8689;width:2727;height:257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" stroked="f">
                  <v:textbox style="mso-fit-shape-to-text:t">
                    <w:txbxContent>
                      <w:p w14:paraId="116D4BEB" w14:textId="1E56C623" w:rsidR="00E277C4" w:rsidRDefault="00E277C4" w:rsidP="00D93F73">
                        <w:r w:rsidRPr="00F94655">
                          <w:rPr>
                            <w:noProof/>
                          </w:rPr>
                          <w:drawing>
                            <wp:inline distT="0" distB="0" distL="0" distR="0" wp14:anchorId="3D1777DC" wp14:editId="57BA3A2D">
                              <wp:extent cx="1550670" cy="1543685"/>
                              <wp:effectExtent l="0" t="0" r="0" b="0"/>
                              <wp:docPr id="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1550670" cy="1543685"/>
                                      </a:xfrm>
                                      <a:prstGeom prst="rect">
                                        <a:avLst/>
                                      </a:prstGeom>
                                      <a:noFill/>
                                      <a:ln>
                                        <a:noFill/>
                                      </a:ln>
                                    </pic:spPr>
                                  </pic:pic>
                                </a:graphicData>
                              </a:graphic>
                            </wp:inline>
                          </w:drawing>
                        </w:r>
                      </w:p>
                    </w:txbxContent>
                  </v:textbox>
                </v:shape>
                <v:shape id="Text Box 188" o:spid="_x0000_s1220" type="#_x0000_t202" style="position:absolute;left:1007;top:8809;width:1053;height: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" filled="f" stroked="f">
                  <v:textbox inset=".5mm,.3mm,.5mm,.3mm">
                    <w:txbxContent>
                      <w:p w14:paraId="7034D0D3" w14:textId="77777777" w:rsidR="00E277C4" w:rsidRPr="00A93A25" w:rsidRDefault="00E277C4" w:rsidP="00D93F73">
                        <w:pPr>
                          <w:jc w:val="center"/>
                          <w:rPr>
                            <w:rFonts w:ascii="Arial" w:hAnsi="Arial" w:cs="Arial"/>
                            <w:sz w:val="18"/>
                            <w:szCs w:val="18"/>
                            <w:lang w:val="en-US"/>
                          </w:rPr>
                        </w:pPr>
                        <w:r>
                          <w:rPr>
                            <w:rFonts w:ascii="Arial" w:hAnsi="Arial" w:cs="Arial"/>
                            <w:sz w:val="18"/>
                            <w:szCs w:val="18"/>
                            <w:lang w:val="en-US"/>
                          </w:rPr>
                          <w:t xml:space="preserve">Giãn dài  </w:t>
                        </w:r>
                        <w:r w:rsidRPr="00A93A25">
                          <w:rPr>
                            <w:rFonts w:ascii="Arial" w:hAnsi="Arial" w:cs="Arial"/>
                            <w:sz w:val="18"/>
                            <w:szCs w:val="18"/>
                            <w:lang w:val="en-US"/>
                          </w:rPr>
                          <w:t xml:space="preserve"> cần</w:t>
                        </w:r>
                      </w:p>
                    </w:txbxContent>
                  </v:textbox>
                </v:shape>
                <v:shape id="Text Box 189" o:spid="_x0000_s1221" type="#_x0000_t202" style="position:absolute;left:1007;top:10646;width:1053;height: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" filled="f" stroked="f">
                  <v:textbox inset=".5mm,.3mm,.5mm,.3mm">
                    <w:txbxContent>
                      <w:p w14:paraId="5E37F7D3" w14:textId="77777777" w:rsidR="00E277C4" w:rsidRPr="00A93A25" w:rsidRDefault="00E277C4" w:rsidP="00D93F73">
                        <w:pPr>
                          <w:jc w:val="center"/>
                          <w:rPr>
                            <w:rFonts w:ascii="Arial" w:hAnsi="Arial" w:cs="Arial"/>
                            <w:sz w:val="18"/>
                            <w:szCs w:val="18"/>
                            <w:lang w:val="en-US"/>
                          </w:rPr>
                        </w:pPr>
                        <w:r w:rsidRPr="00A93A25">
                          <w:rPr>
                            <w:rFonts w:ascii="Arial" w:hAnsi="Arial" w:cs="Arial"/>
                            <w:sz w:val="18"/>
                            <w:szCs w:val="18"/>
                            <w:lang w:val="en-US"/>
                          </w:rPr>
                          <w:t>Thu ngắn cần</w:t>
                        </w:r>
                      </w:p>
                    </w:txbxContent>
                  </v:textbox>
                </v:shape>
                <v:shape id="Text Box 190" o:spid="_x0000_s1222" type="#_x0000_t202" style="position:absolute;left:1908;top:9854;width:1053;height: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" filled="f" stroked="f">
                  <v:textbox inset=".5mm,.3mm,.5mm,.3mm">
                    <w:txbxContent>
                      <w:p w14:paraId="2B62B7EB" w14:textId="77777777" w:rsidR="00E277C4" w:rsidRPr="00A93A25" w:rsidRDefault="00E277C4" w:rsidP="00D93F73">
                        <w:pPr>
                          <w:jc w:val="center"/>
                          <w:rPr>
                            <w:rFonts w:ascii="Arial" w:hAnsi="Arial" w:cs="Arial"/>
                            <w:sz w:val="18"/>
                            <w:szCs w:val="18"/>
                            <w:lang w:val="en-US"/>
                          </w:rPr>
                        </w:pPr>
                        <w:r w:rsidRPr="00A93A25">
                          <w:rPr>
                            <w:rFonts w:ascii="Arial" w:hAnsi="Arial" w:cs="Arial"/>
                            <w:sz w:val="18"/>
                            <w:szCs w:val="18"/>
                            <w:lang w:val="en-US"/>
                          </w:rPr>
                          <w:t>Quay trái</w:t>
                        </w:r>
                      </w:p>
                    </w:txbxContent>
                  </v:textbox>
                </v:shape>
                <v:shape id="Text Box 196" o:spid="_x0000_s1223" type="#_x0000_t202" style="position:absolute;left:7738;top:7996;width:1071;height: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" filled="f" stroked="f">
                  <v:textbox inset=".5mm,.3mm,.5mm,.3mm">
                    <w:txbxContent>
                      <w:p w14:paraId="14B15334" w14:textId="77777777" w:rsidR="00E277C4" w:rsidRPr="00A93A25" w:rsidRDefault="00E277C4" w:rsidP="00D93F73">
                        <w:pPr>
                          <w:jc w:val="center"/>
                          <w:rPr>
                            <w:rFonts w:ascii="Arial" w:hAnsi="Arial" w:cs="Arial"/>
                            <w:sz w:val="18"/>
                            <w:szCs w:val="18"/>
                            <w:lang w:val="en-US"/>
                          </w:rPr>
                        </w:pPr>
                        <w:r w:rsidRPr="00A93A25">
                          <w:rPr>
                            <w:rFonts w:ascii="Arial" w:hAnsi="Arial" w:cs="Arial"/>
                            <w:sz w:val="18"/>
                            <w:szCs w:val="18"/>
                            <w:lang w:val="en-US"/>
                          </w:rPr>
                          <w:t>Điều khiển cần</w:t>
                        </w:r>
                      </w:p>
                    </w:txbxContent>
                  </v:textbox>
                </v:shape>
                <v:shape id="Text Box 197" o:spid="_x0000_s1224" type="#_x0000_t202" style="position:absolute;left:3687;top:7951;width:1071;height:8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" filled="f" stroked="f">
                  <v:textbox inset=".5mm,.3mm,.5mm,.3mm">
                    <w:txbxContent>
                      <w:p w14:paraId="1376F0AD" w14:textId="77777777" w:rsidR="00E277C4" w:rsidRPr="00A93A25" w:rsidRDefault="00E277C4" w:rsidP="00D93F73">
                        <w:pPr>
                          <w:jc w:val="center"/>
                          <w:rPr>
                            <w:rFonts w:ascii="Arial" w:hAnsi="Arial" w:cs="Arial"/>
                            <w:sz w:val="18"/>
                            <w:szCs w:val="18"/>
                            <w:lang w:val="en-US"/>
                          </w:rPr>
                        </w:pPr>
                        <w:r w:rsidRPr="00A93A25">
                          <w:rPr>
                            <w:rFonts w:ascii="Arial" w:hAnsi="Arial" w:cs="Arial"/>
                            <w:sz w:val="18"/>
                            <w:szCs w:val="18"/>
                            <w:lang w:val="en-US"/>
                          </w:rPr>
                          <w:t>Điều khiển nâng phụ</w:t>
                        </w:r>
                      </w:p>
                      <w:p w14:paraId="54FBD8DD" w14:textId="77777777" w:rsidR="00E277C4" w:rsidRPr="00A93A25" w:rsidRDefault="00E277C4" w:rsidP="00D93F73">
                        <w:pPr>
                          <w:spacing w:before="120"/>
                          <w:jc w:val="center"/>
                          <w:rPr>
                            <w:rFonts w:ascii="Arial" w:hAnsi="Arial" w:cs="Arial"/>
                            <w:sz w:val="18"/>
                            <w:szCs w:val="18"/>
                            <w:lang w:val="en-US"/>
                          </w:rPr>
                        </w:pPr>
                        <w:r w:rsidRPr="00A93A25">
                          <w:rPr>
                            <w:rFonts w:ascii="Arial" w:hAnsi="Arial" w:cs="Arial"/>
                            <w:sz w:val="18"/>
                            <w:szCs w:val="18"/>
                            <w:lang w:val="en-US"/>
                          </w:rPr>
                          <w:t>Hạ</w:t>
                        </w:r>
                      </w:p>
                    </w:txbxContent>
                  </v:textbox>
                </v:shape>
              </v:group>
            </w:pict>
          </mc:Fallback>
        </mc:AlternateContent>
      </w:r>
    </w:p>
    <w:p w14:paraId="23046B7C" w14:textId="77777777" w:rsidR="00D93F73" w:rsidRPr="00CD55A9" w:rsidRDefault="00D93F73" w:rsidP="00D93F73">
      <w:pPr>
        <w:spacing w:before="240" w:line="300" w:lineRule="exact"/>
        <w:ind w:left="852"/>
        <w:jc w:val="both"/>
        <w:rPr>
          <w:rFonts w:ascii="Arial" w:hAnsi="Arial"/>
          <w:szCs w:val="24"/>
          <w:lang w:val="fr-FR"/>
        </w:rPr>
      </w:pPr>
    </w:p>
    <w:p w14:paraId="7B9C3BE6" w14:textId="77777777" w:rsidR="00D93F73" w:rsidRPr="00CD55A9" w:rsidRDefault="00D93F73" w:rsidP="00D93F73">
      <w:pPr>
        <w:spacing w:before="240" w:line="300" w:lineRule="exact"/>
        <w:ind w:left="852"/>
        <w:jc w:val="both"/>
        <w:rPr>
          <w:rFonts w:ascii="Arial" w:hAnsi="Arial"/>
          <w:szCs w:val="24"/>
          <w:lang w:val="fr-FR"/>
        </w:rPr>
      </w:pPr>
    </w:p>
    <w:p w14:paraId="33B2EE2D" w14:textId="54FB3A35" w:rsidR="00D93F73" w:rsidRPr="00CD55A9" w:rsidRDefault="009D105F" w:rsidP="00D93F73">
      <w:pPr>
        <w:spacing w:before="240" w:line="300" w:lineRule="exact"/>
        <w:ind w:left="852"/>
        <w:jc w:val="both"/>
        <w:rPr>
          <w:rFonts w:ascii="Arial" w:hAnsi="Arial"/>
          <w:szCs w:val="24"/>
          <w:lang w:val="fr-FR"/>
        </w:rPr>
      </w:pPr>
      <w:r w:rsidRPr="00CD55A9">
        <w:rPr>
          <w:rFonts w:ascii="Arial" w:hAnsi="Arial"/>
          <w:noProof/>
          <w:szCs w:val="24"/>
          <w:lang w:val="en-US"/>
        </w:rPr>
        <mc:AlternateContent>
          <mc:Choice Requires="wps">
            <w:drawing>
              <wp:anchor distT="0" distB="0" distL="114300" distR="114300" simplePos="0" relativeHeight="251663360" behindDoc="0" locked="0" layoutInCell="1" allowOverlap="1" wp14:anchorId="773B7715" wp14:editId="3B30AA1F">
                <wp:simplePos x="0" y="0"/>
                <wp:positionH relativeFrom="column">
                  <wp:posOffset>4688205</wp:posOffset>
                </wp:positionH>
                <wp:positionV relativeFrom="paragraph">
                  <wp:posOffset>295910</wp:posOffset>
                </wp:positionV>
                <wp:extent cx="417195" cy="412115"/>
                <wp:effectExtent l="0" t="0" r="0" b="0"/>
                <wp:wrapNone/>
                <wp:docPr id="496079315" name="Oval 2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7195" cy="412115"/>
                        </a:xfrm>
                        <a:prstGeom prst="ellipse">
                          <a:avLst/>
                        </a:pr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20A08C94" w14:textId="77777777" w:rsidR="00E277C4" w:rsidRPr="002F2684" w:rsidRDefault="00E277C4">
                            <w:pPr>
                              <w:rPr>
                                <w:lang w:val="en-US"/>
                              </w:rPr>
                            </w:pPr>
                            <w:r>
                              <w:rPr>
                                <w:sz w:val="22"/>
                                <w:szCs w:val="22"/>
                                <w:lang w:val="en-US"/>
                              </w:rPr>
                              <w:t>R</w:t>
                            </w:r>
                            <w:r w:rsidRPr="002F2684">
                              <w:rPr>
                                <w:sz w:val="22"/>
                                <w:szCs w:val="22"/>
                                <w:lang w:val="en-US"/>
                              </w:rPr>
                              <w:t>.H</w:t>
                            </w:r>
                            <w:r>
                              <w:rPr>
                                <w:lang w:val="en-US"/>
                              </w:rPr>
                              <w:t>..</w:t>
                            </w:r>
                          </w:p>
                        </w:txbxContent>
                      </wps:txbx>
                      <wps:bodyPr rot="0" vert="horz" wrap="square" lIns="18000" tIns="36000" rIns="18000" bIns="3600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oval w14:anchorId="773B7715" id="Oval 238" o:spid="_x0000_s1225" style="position:absolute;left:0;text-align:left;margin-left:369.15pt;margin-top:23.3pt;width:32.85pt;height:32.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" stroked="f">
                <v:textbox inset=".5mm,1mm,.5mm,1mm">
                  <w:txbxContent>
                    <w:p w14:paraId="20A08C94" w14:textId="77777777" w:rsidR="00E277C4" w:rsidRPr="002F2684" w:rsidRDefault="00E277C4">
                      <w:pPr>
                        <w:rPr>
                          <w:lang w:val="en-US"/>
                        </w:rPr>
                      </w:pPr>
                      <w:proofErr w:type="gramStart"/>
                      <w:r>
                        <w:rPr>
                          <w:sz w:val="22"/>
                          <w:szCs w:val="22"/>
                          <w:lang w:val="en-US"/>
                        </w:rPr>
                        <w:t>R</w:t>
                      </w:r>
                      <w:r w:rsidRPr="002F2684">
                        <w:rPr>
                          <w:sz w:val="22"/>
                          <w:szCs w:val="22"/>
                          <w:lang w:val="en-US"/>
                        </w:rPr>
                        <w:t>.H</w:t>
                      </w:r>
                      <w:r>
                        <w:rPr>
                          <w:lang w:val="en-US"/>
                        </w:rPr>
                        <w:t>..</w:t>
                      </w:r>
                      <w:proofErr w:type="gramEnd"/>
                    </w:p>
                  </w:txbxContent>
                </v:textbox>
              </v:oval>
            </w:pict>
          </mc:Fallback>
        </mc:AlternateContent>
      </w:r>
      <w:r w:rsidRPr="00CD55A9">
        <w:rPr>
          <w:rFonts w:ascii="Arial" w:hAnsi="Arial"/>
          <w:noProof/>
          <w:szCs w:val="24"/>
          <w:lang w:val="en-US"/>
        </w:rPr>
        <mc:AlternateContent>
          <mc:Choice Requires="wps">
            <w:drawing>
              <wp:anchor distT="0" distB="0" distL="114300" distR="114300" simplePos="0" relativeHeight="251662336" behindDoc="0" locked="0" layoutInCell="1" allowOverlap="1" wp14:anchorId="3F545FDC" wp14:editId="17EB01A1">
                <wp:simplePos x="0" y="0"/>
                <wp:positionH relativeFrom="column">
                  <wp:posOffset>2052955</wp:posOffset>
                </wp:positionH>
                <wp:positionV relativeFrom="paragraph">
                  <wp:posOffset>295910</wp:posOffset>
                </wp:positionV>
                <wp:extent cx="417195" cy="412115"/>
                <wp:effectExtent l="0" t="0" r="0" b="0"/>
                <wp:wrapNone/>
                <wp:docPr id="891189777" name="Oval 2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7195" cy="412115"/>
                        </a:xfrm>
                        <a:prstGeom prst="ellipse">
                          <a:avLst/>
                        </a:pr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423AAF86" w14:textId="77777777" w:rsidR="00E277C4" w:rsidRPr="002F2684" w:rsidRDefault="00E277C4">
                            <w:pPr>
                              <w:rPr>
                                <w:lang w:val="en-US"/>
                              </w:rPr>
                            </w:pPr>
                            <w:r w:rsidRPr="002F2684">
                              <w:rPr>
                                <w:sz w:val="22"/>
                                <w:szCs w:val="22"/>
                                <w:lang w:val="en-US"/>
                              </w:rPr>
                              <w:t>L.H</w:t>
                            </w:r>
                            <w:r>
                              <w:rPr>
                                <w:lang w:val="en-US"/>
                              </w:rPr>
                              <w:t>..</w:t>
                            </w:r>
                          </w:p>
                        </w:txbxContent>
                      </wps:txbx>
                      <wps:bodyPr rot="0" vert="horz" wrap="square" lIns="18000" tIns="36000" rIns="18000" bIns="3600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oval w14:anchorId="3F545FDC" id="Oval 237" o:spid="_x0000_s1226" style="position:absolute;left:0;text-align:left;margin-left:161.65pt;margin-top:23.3pt;width:32.85pt;height:32.4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" stroked="f">
                <v:textbox inset=".5mm,1mm,.5mm,1mm">
                  <w:txbxContent>
                    <w:p w14:paraId="423AAF86" w14:textId="77777777" w:rsidR="00E277C4" w:rsidRPr="002F2684" w:rsidRDefault="00E277C4">
                      <w:pPr>
                        <w:rPr>
                          <w:lang w:val="en-US"/>
                        </w:rPr>
                      </w:pPr>
                      <w:proofErr w:type="gramStart"/>
                      <w:r w:rsidRPr="002F2684">
                        <w:rPr>
                          <w:sz w:val="22"/>
                          <w:szCs w:val="22"/>
                          <w:lang w:val="en-US"/>
                        </w:rPr>
                        <w:t>L.H</w:t>
                      </w:r>
                      <w:r>
                        <w:rPr>
                          <w:lang w:val="en-US"/>
                        </w:rPr>
                        <w:t>..</w:t>
                      </w:r>
                      <w:proofErr w:type="gramEnd"/>
                    </w:p>
                  </w:txbxContent>
                </v:textbox>
              </v:oval>
            </w:pict>
          </mc:Fallback>
        </mc:AlternateContent>
      </w:r>
    </w:p>
    <w:p w14:paraId="7268057E" w14:textId="634C950E" w:rsidR="00D93F73" w:rsidRPr="00CD55A9" w:rsidRDefault="009D105F" w:rsidP="00D93F73">
      <w:pPr>
        <w:spacing w:before="240" w:line="300" w:lineRule="exact"/>
        <w:ind w:left="852"/>
        <w:jc w:val="both"/>
        <w:rPr>
          <w:rFonts w:ascii="Arial" w:hAnsi="Arial"/>
          <w:szCs w:val="24"/>
          <w:lang w:val="fr-FR"/>
        </w:rPr>
      </w:pPr>
      <w:r w:rsidRPr="00CD55A9">
        <w:rPr>
          <w:rFonts w:ascii="Arial" w:hAnsi="Arial"/>
          <w:noProof/>
          <w:szCs w:val="24"/>
          <w:lang w:val="en-US"/>
        </w:rPr>
        <mc:AlternateContent>
          <mc:Choice Requires="wps">
            <w:drawing>
              <wp:anchor distT="0" distB="0" distL="114300" distR="114300" simplePos="0" relativeHeight="251658240" behindDoc="0" locked="0" layoutInCell="1" allowOverlap="1" wp14:anchorId="22EE3EE2" wp14:editId="11FE493E">
                <wp:simplePos x="0" y="0"/>
                <wp:positionH relativeFrom="column">
                  <wp:posOffset>5955030</wp:posOffset>
                </wp:positionH>
                <wp:positionV relativeFrom="paragraph">
                  <wp:posOffset>28575</wp:posOffset>
                </wp:positionV>
                <wp:extent cx="813435" cy="389255"/>
                <wp:effectExtent l="0" t="0" r="0" b="0"/>
                <wp:wrapNone/>
                <wp:docPr id="1246285691" name="Text Box 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3435" cy="389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0A61F6" w14:textId="77777777" w:rsidR="00E277C4" w:rsidRPr="00A93A25" w:rsidRDefault="00E277C4" w:rsidP="00507265">
                            <w:pPr>
                              <w:ind w:left="142" w:hanging="142"/>
                              <w:rPr>
                                <w:rFonts w:ascii="Arial" w:hAnsi="Arial" w:cs="Arial"/>
                                <w:sz w:val="18"/>
                                <w:szCs w:val="18"/>
                                <w:lang w:val="en-US"/>
                              </w:rPr>
                            </w:pPr>
                            <w:r>
                              <w:rPr>
                                <w:rFonts w:ascii="Arial" w:hAnsi="Arial" w:cs="Arial"/>
                                <w:sz w:val="18"/>
                                <w:szCs w:val="18"/>
                                <w:lang w:val="en-US"/>
                              </w:rPr>
                              <w:t xml:space="preserve">   </w:t>
                            </w:r>
                            <w:r w:rsidRPr="00A93A25">
                              <w:rPr>
                                <w:rFonts w:ascii="Arial" w:hAnsi="Arial" w:cs="Arial"/>
                                <w:sz w:val="18"/>
                                <w:szCs w:val="18"/>
                                <w:lang w:val="en-US"/>
                              </w:rPr>
                              <w:t xml:space="preserve">Điều khiển </w:t>
                            </w:r>
                            <w:r>
                              <w:rPr>
                                <w:rFonts w:ascii="Arial" w:hAnsi="Arial" w:cs="Arial"/>
                                <w:sz w:val="18"/>
                                <w:szCs w:val="18"/>
                                <w:lang w:val="en-US"/>
                              </w:rPr>
                              <w:t xml:space="preserve">   </w:t>
                            </w:r>
                            <w:r w:rsidRPr="00A93A25">
                              <w:rPr>
                                <w:rFonts w:ascii="Arial" w:hAnsi="Arial" w:cs="Arial"/>
                                <w:sz w:val="18"/>
                                <w:szCs w:val="18"/>
                                <w:lang w:val="en-US"/>
                              </w:rPr>
                              <w:t>nâng chính</w:t>
                            </w:r>
                          </w:p>
                        </w:txbxContent>
                      </wps:txbx>
                      <wps:bodyPr rot="0" vert="horz" wrap="square" lIns="18000" tIns="10800" rIns="18000" bIns="1080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22EE3EE2" id="Text Box 193" o:spid="_x0000_s1227" type="#_x0000_t202" style="position:absolute;left:0;text-align:left;margin-left:468.9pt;margin-top:2.25pt;width:64.05pt;height:30.6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" filled="f" stroked="f">
                <v:textbox inset=".5mm,.3mm,.5mm,.3mm">
                  <w:txbxContent>
                    <w:p w14:paraId="400A61F6" w14:textId="77777777" w:rsidR="00E277C4" w:rsidRPr="00A93A25" w:rsidRDefault="00E277C4" w:rsidP="00507265">
                      <w:pPr>
                        <w:ind w:left="142" w:hanging="142"/>
                        <w:rPr>
                          <w:rFonts w:ascii="Arial" w:hAnsi="Arial" w:cs="Arial"/>
                          <w:sz w:val="18"/>
                          <w:szCs w:val="18"/>
                          <w:lang w:val="en-US"/>
                        </w:rPr>
                      </w:pPr>
                      <w:r>
                        <w:rPr>
                          <w:rFonts w:ascii="Arial" w:hAnsi="Arial" w:cs="Arial"/>
                          <w:sz w:val="18"/>
                          <w:szCs w:val="18"/>
                          <w:lang w:val="en-US"/>
                        </w:rPr>
                        <w:t xml:space="preserve">   </w:t>
                      </w:r>
                      <w:r w:rsidRPr="00A93A25">
                        <w:rPr>
                          <w:rFonts w:ascii="Arial" w:hAnsi="Arial" w:cs="Arial"/>
                          <w:sz w:val="18"/>
                          <w:szCs w:val="18"/>
                          <w:lang w:val="en-US"/>
                        </w:rPr>
                        <w:t xml:space="preserve">Điều khiển </w:t>
                      </w:r>
                      <w:r>
                        <w:rPr>
                          <w:rFonts w:ascii="Arial" w:hAnsi="Arial" w:cs="Arial"/>
                          <w:sz w:val="18"/>
                          <w:szCs w:val="18"/>
                          <w:lang w:val="en-US"/>
                        </w:rPr>
                        <w:t xml:space="preserve">   </w:t>
                      </w:r>
                      <w:r w:rsidRPr="00A93A25">
                        <w:rPr>
                          <w:rFonts w:ascii="Arial" w:hAnsi="Arial" w:cs="Arial"/>
                          <w:sz w:val="18"/>
                          <w:szCs w:val="18"/>
                          <w:lang w:val="en-US"/>
                        </w:rPr>
                        <w:t>nâng chính</w:t>
                      </w:r>
                    </w:p>
                  </w:txbxContent>
                </v:textbox>
              </v:shape>
            </w:pict>
          </mc:Fallback>
        </mc:AlternateContent>
      </w:r>
    </w:p>
    <w:p w14:paraId="1BA7A81D" w14:textId="77777777" w:rsidR="00D93F73" w:rsidRPr="00CD55A9" w:rsidRDefault="00D93F73" w:rsidP="00D93F73">
      <w:pPr>
        <w:spacing w:before="240" w:line="300" w:lineRule="exact"/>
        <w:ind w:left="852"/>
        <w:jc w:val="both"/>
        <w:rPr>
          <w:rFonts w:ascii="Arial" w:hAnsi="Arial"/>
          <w:szCs w:val="24"/>
          <w:lang w:val="fr-FR"/>
        </w:rPr>
      </w:pPr>
    </w:p>
    <w:p w14:paraId="09E92566" w14:textId="6E1A7008" w:rsidR="00D93F73" w:rsidRPr="00CD55A9" w:rsidRDefault="009D105F" w:rsidP="00D93F73">
      <w:pPr>
        <w:spacing w:before="240" w:line="300" w:lineRule="exact"/>
        <w:ind w:left="852"/>
        <w:jc w:val="both"/>
        <w:rPr>
          <w:rFonts w:ascii="Arial" w:hAnsi="Arial"/>
          <w:szCs w:val="24"/>
          <w:lang w:val="fr-FR"/>
        </w:rPr>
      </w:pPr>
      <w:r w:rsidRPr="00CD55A9">
        <w:rPr>
          <w:rFonts w:ascii="Arial" w:hAnsi="Arial"/>
          <w:noProof/>
          <w:szCs w:val="24"/>
          <w:lang w:val="en-US"/>
        </w:rPr>
        <mc:AlternateContent>
          <mc:Choice Requires="wps">
            <w:drawing>
              <wp:anchor distT="0" distB="0" distL="114300" distR="114300" simplePos="0" relativeHeight="251661312" behindDoc="0" locked="0" layoutInCell="1" allowOverlap="1" wp14:anchorId="28EF3447" wp14:editId="75C05219">
                <wp:simplePos x="0" y="0"/>
                <wp:positionH relativeFrom="column">
                  <wp:posOffset>2105025</wp:posOffset>
                </wp:positionH>
                <wp:positionV relativeFrom="paragraph">
                  <wp:posOffset>298450</wp:posOffset>
                </wp:positionV>
                <wp:extent cx="680085" cy="389255"/>
                <wp:effectExtent l="0" t="0" r="0" b="0"/>
                <wp:wrapNone/>
                <wp:docPr id="1496032473" name="Text Box 1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0085" cy="389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682594" w14:textId="77777777" w:rsidR="00E277C4" w:rsidRPr="00A93A25" w:rsidRDefault="00E277C4" w:rsidP="00D93F73">
                            <w:pPr>
                              <w:rPr>
                                <w:rFonts w:ascii="Arial" w:hAnsi="Arial" w:cs="Arial"/>
                                <w:sz w:val="18"/>
                                <w:szCs w:val="18"/>
                                <w:lang w:val="en-US"/>
                              </w:rPr>
                            </w:pPr>
                            <w:r w:rsidRPr="00A93A25">
                              <w:rPr>
                                <w:rFonts w:ascii="Arial" w:hAnsi="Arial" w:cs="Arial"/>
                                <w:sz w:val="18"/>
                                <w:szCs w:val="18"/>
                                <w:lang w:val="en-US"/>
                              </w:rPr>
                              <w:t xml:space="preserve">Nâng </w:t>
                            </w:r>
                          </w:p>
                        </w:txbxContent>
                      </wps:txbx>
                      <wps:bodyPr rot="0" vert="horz" wrap="square" lIns="18000" tIns="10800" rIns="18000" bIns="1080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28EF3447" id="Text Box 198" o:spid="_x0000_s1228" type="#_x0000_t202" style="position:absolute;left:0;text-align:left;margin-left:165.75pt;margin-top:23.5pt;width:53.55pt;height:30.6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" filled="f" stroked="f">
                <v:textbox inset=".5mm,.3mm,.5mm,.3mm">
                  <w:txbxContent>
                    <w:p w14:paraId="2B682594" w14:textId="77777777" w:rsidR="00E277C4" w:rsidRPr="00A93A25" w:rsidRDefault="00E277C4" w:rsidP="00D93F73">
                      <w:pPr>
                        <w:rPr>
                          <w:rFonts w:ascii="Arial" w:hAnsi="Arial" w:cs="Arial"/>
                          <w:sz w:val="18"/>
                          <w:szCs w:val="18"/>
                          <w:lang w:val="en-US"/>
                        </w:rPr>
                      </w:pPr>
                      <w:r w:rsidRPr="00A93A25">
                        <w:rPr>
                          <w:rFonts w:ascii="Arial" w:hAnsi="Arial" w:cs="Arial"/>
                          <w:sz w:val="18"/>
                          <w:szCs w:val="18"/>
                          <w:lang w:val="en-US"/>
                        </w:rPr>
                        <w:t xml:space="preserve">Nâng </w:t>
                      </w:r>
                    </w:p>
                  </w:txbxContent>
                </v:textbox>
              </v:shape>
            </w:pict>
          </mc:Fallback>
        </mc:AlternateContent>
      </w:r>
      <w:r w:rsidRPr="00CD55A9">
        <w:rPr>
          <w:rFonts w:ascii="Arial" w:hAnsi="Arial"/>
          <w:noProof/>
          <w:szCs w:val="24"/>
          <w:lang w:val="en-US"/>
        </w:rPr>
        <mc:AlternateContent>
          <mc:Choice Requires="wps">
            <w:drawing>
              <wp:anchor distT="0" distB="0" distL="114300" distR="114300" simplePos="0" relativeHeight="251659264" behindDoc="0" locked="0" layoutInCell="1" allowOverlap="1" wp14:anchorId="7BB548E7" wp14:editId="5E76B91C">
                <wp:simplePos x="0" y="0"/>
                <wp:positionH relativeFrom="column">
                  <wp:posOffset>4735195</wp:posOffset>
                </wp:positionH>
                <wp:positionV relativeFrom="paragraph">
                  <wp:posOffset>298450</wp:posOffset>
                </wp:positionV>
                <wp:extent cx="680085" cy="389255"/>
                <wp:effectExtent l="0" t="0" r="0" b="0"/>
                <wp:wrapNone/>
                <wp:docPr id="1041317443" name="Text Box 1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0085" cy="389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D02895" w14:textId="77777777" w:rsidR="00E277C4" w:rsidRPr="00A93A25" w:rsidRDefault="00E277C4" w:rsidP="00D93F73">
                            <w:pPr>
                              <w:rPr>
                                <w:rFonts w:ascii="Arial" w:hAnsi="Arial" w:cs="Arial"/>
                                <w:sz w:val="18"/>
                                <w:szCs w:val="18"/>
                                <w:lang w:val="en-US"/>
                              </w:rPr>
                            </w:pPr>
                            <w:r w:rsidRPr="00A93A25">
                              <w:rPr>
                                <w:rFonts w:ascii="Arial" w:hAnsi="Arial" w:cs="Arial"/>
                                <w:sz w:val="18"/>
                                <w:szCs w:val="18"/>
                                <w:lang w:val="en-US"/>
                              </w:rPr>
                              <w:t xml:space="preserve">Nâng </w:t>
                            </w:r>
                          </w:p>
                        </w:txbxContent>
                      </wps:txbx>
                      <wps:bodyPr rot="0" vert="horz" wrap="square" lIns="18000" tIns="10800" rIns="18000" bIns="1080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7BB548E7" id="Text Box 195" o:spid="_x0000_s1229" type="#_x0000_t202" style="position:absolute;left:0;text-align:left;margin-left:372.85pt;margin-top:23.5pt;width:53.55pt;height:30.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" filled="f" stroked="f">
                <v:textbox inset=".5mm,.3mm,.5mm,.3mm">
                  <w:txbxContent>
                    <w:p w14:paraId="39D02895" w14:textId="77777777" w:rsidR="00E277C4" w:rsidRPr="00A93A25" w:rsidRDefault="00E277C4" w:rsidP="00D93F73">
                      <w:pPr>
                        <w:rPr>
                          <w:rFonts w:ascii="Arial" w:hAnsi="Arial" w:cs="Arial"/>
                          <w:sz w:val="18"/>
                          <w:szCs w:val="18"/>
                          <w:lang w:val="en-US"/>
                        </w:rPr>
                      </w:pPr>
                      <w:r w:rsidRPr="00A93A25">
                        <w:rPr>
                          <w:rFonts w:ascii="Arial" w:hAnsi="Arial" w:cs="Arial"/>
                          <w:sz w:val="18"/>
                          <w:szCs w:val="18"/>
                          <w:lang w:val="en-US"/>
                        </w:rPr>
                        <w:t xml:space="preserve">Nâng </w:t>
                      </w:r>
                    </w:p>
                  </w:txbxContent>
                </v:textbox>
              </v:shape>
            </w:pict>
          </mc:Fallback>
        </mc:AlternateContent>
      </w:r>
    </w:p>
    <w:p w14:paraId="504C6AC2" w14:textId="77777777" w:rsidR="00D93F73" w:rsidRPr="00CD55A9" w:rsidRDefault="00D93F73" w:rsidP="00D93F73">
      <w:pPr>
        <w:widowControl w:val="0"/>
        <w:kinsoku w:val="0"/>
        <w:overflowPunct w:val="0"/>
        <w:autoSpaceDE w:val="0"/>
        <w:autoSpaceDN w:val="0"/>
        <w:adjustRightInd w:val="0"/>
        <w:spacing w:before="87"/>
        <w:ind w:right="27"/>
        <w:jc w:val="center"/>
        <w:rPr>
          <w:rFonts w:ascii="Arial" w:hAnsi="Arial"/>
          <w:szCs w:val="24"/>
          <w:lang w:val="fr-FR" w:eastAsia="x-none"/>
        </w:rPr>
      </w:pPr>
    </w:p>
    <w:p w14:paraId="1EA870DE" w14:textId="77777777" w:rsidR="00D93F73" w:rsidRPr="00CD55A9" w:rsidRDefault="00D93F73" w:rsidP="00D93F73">
      <w:pPr>
        <w:widowControl w:val="0"/>
        <w:kinsoku w:val="0"/>
        <w:overflowPunct w:val="0"/>
        <w:autoSpaceDE w:val="0"/>
        <w:autoSpaceDN w:val="0"/>
        <w:adjustRightInd w:val="0"/>
        <w:spacing w:before="87"/>
        <w:ind w:right="27"/>
        <w:jc w:val="center"/>
        <w:rPr>
          <w:rFonts w:ascii="Arial" w:hAnsi="Arial"/>
          <w:szCs w:val="24"/>
          <w:lang w:val="fr-FR" w:eastAsia="x-none"/>
        </w:rPr>
      </w:pPr>
    </w:p>
    <w:p w14:paraId="3EFEA6B3" w14:textId="77777777" w:rsidR="00D93F73" w:rsidRPr="00CD55A9" w:rsidRDefault="00D93F73" w:rsidP="00D93F73">
      <w:pPr>
        <w:widowControl w:val="0"/>
        <w:kinsoku w:val="0"/>
        <w:overflowPunct w:val="0"/>
        <w:autoSpaceDE w:val="0"/>
        <w:autoSpaceDN w:val="0"/>
        <w:adjustRightInd w:val="0"/>
        <w:spacing w:before="87"/>
        <w:ind w:right="27"/>
        <w:jc w:val="center"/>
        <w:rPr>
          <w:rFonts w:ascii="Arial" w:hAnsi="Arial"/>
          <w:szCs w:val="24"/>
          <w:lang w:val="fr-FR" w:eastAsia="x-none"/>
        </w:rPr>
      </w:pPr>
      <w:r w:rsidRPr="00CD55A9">
        <w:rPr>
          <w:rFonts w:ascii="Arial" w:hAnsi="Arial"/>
          <w:szCs w:val="24"/>
          <w:lang w:val="vi-VN" w:eastAsia="x-none"/>
        </w:rPr>
        <w:t>Được quan sát từ ghế ngồi của</w:t>
      </w:r>
      <w:r w:rsidRPr="00CD55A9">
        <w:rPr>
          <w:rFonts w:ascii="Arial" w:hAnsi="Arial"/>
          <w:szCs w:val="24"/>
          <w:lang w:val="fr-FR" w:eastAsia="x-none"/>
        </w:rPr>
        <w:t xml:space="preserve"> </w:t>
      </w:r>
      <w:r w:rsidR="003B6EF6" w:rsidRPr="00CD55A9">
        <w:rPr>
          <w:rFonts w:ascii="Arial" w:hAnsi="Arial"/>
          <w:szCs w:val="24"/>
          <w:lang w:val="vi-VN" w:eastAsia="x-none"/>
        </w:rPr>
        <w:t>người vận hành</w:t>
      </w:r>
    </w:p>
    <w:p w14:paraId="4A4E07C1" w14:textId="77777777" w:rsidR="00D93F73" w:rsidRPr="00CD55A9" w:rsidRDefault="00D93F73" w:rsidP="00D93F73">
      <w:pPr>
        <w:widowControl w:val="0"/>
        <w:kinsoku w:val="0"/>
        <w:overflowPunct w:val="0"/>
        <w:autoSpaceDE w:val="0"/>
        <w:autoSpaceDN w:val="0"/>
        <w:adjustRightInd w:val="0"/>
        <w:spacing w:before="87"/>
        <w:ind w:right="27"/>
        <w:jc w:val="center"/>
        <w:rPr>
          <w:rFonts w:ascii="Arial" w:hAnsi="Arial"/>
          <w:b/>
          <w:szCs w:val="24"/>
          <w:lang w:val="fr-FR" w:eastAsia="x-none"/>
        </w:rPr>
      </w:pPr>
      <w:r w:rsidRPr="00CD55A9">
        <w:rPr>
          <w:rFonts w:ascii="Arial" w:hAnsi="Arial"/>
          <w:b/>
          <w:szCs w:val="24"/>
          <w:lang w:val="fr-FR" w:eastAsia="x-none"/>
        </w:rPr>
        <w:t>Hình 9 - Hai</w:t>
      </w:r>
      <w:r w:rsidRPr="00CD55A9">
        <w:rPr>
          <w:rFonts w:ascii="Arial" w:hAnsi="Arial"/>
          <w:b/>
          <w:szCs w:val="24"/>
          <w:lang w:val="vi-VN" w:eastAsia="x-none"/>
        </w:rPr>
        <w:t xml:space="preserve"> cần điều khiển cơ bản trong sơ đồ điều khiển cần trục</w:t>
      </w:r>
      <w:r w:rsidRPr="00CD55A9">
        <w:rPr>
          <w:rFonts w:ascii="Arial" w:hAnsi="Arial"/>
          <w:b/>
          <w:szCs w:val="24"/>
          <w:lang w:val="fr-FR" w:eastAsia="x-none"/>
        </w:rPr>
        <w:t xml:space="preserve"> (Lựa chọn 1)</w:t>
      </w:r>
    </w:p>
    <w:p w14:paraId="2E8C5214" w14:textId="77777777" w:rsidR="00D93F73" w:rsidRPr="00CD55A9" w:rsidRDefault="007B3F29" w:rsidP="00D93F73">
      <w:pPr>
        <w:spacing w:before="360" w:after="240" w:line="300" w:lineRule="exact"/>
        <w:ind w:left="852"/>
        <w:jc w:val="center"/>
        <w:rPr>
          <w:rFonts w:ascii="Arial" w:hAnsi="Arial"/>
          <w:b/>
          <w:szCs w:val="24"/>
          <w:lang w:val="vi-VN" w:eastAsia="x-none"/>
        </w:rPr>
      </w:pPr>
      <w:r w:rsidRPr="00CD55A9">
        <w:rPr>
          <w:rFonts w:ascii="Arial" w:hAnsi="Arial"/>
          <w:b/>
          <w:szCs w:val="24"/>
          <w:lang w:val="vi-VN" w:eastAsia="x-none"/>
        </w:rPr>
        <w:br w:type="page"/>
      </w:r>
      <w:r w:rsidR="00D93F73" w:rsidRPr="00CD55A9">
        <w:rPr>
          <w:rFonts w:ascii="Arial" w:hAnsi="Arial"/>
          <w:b/>
          <w:szCs w:val="24"/>
          <w:lang w:val="vi-VN" w:eastAsia="x-none"/>
        </w:rPr>
        <w:lastRenderedPageBreak/>
        <w:t xml:space="preserve">Bảng </w:t>
      </w:r>
      <w:r w:rsidR="00D93F73" w:rsidRPr="00CD55A9">
        <w:rPr>
          <w:rFonts w:ascii="Arial" w:hAnsi="Arial"/>
          <w:b/>
          <w:szCs w:val="24"/>
          <w:lang w:val="fr-FR" w:eastAsia="x-none"/>
        </w:rPr>
        <w:t xml:space="preserve">21 </w:t>
      </w:r>
      <w:r w:rsidR="00D93F73" w:rsidRPr="00CD55A9">
        <w:rPr>
          <w:rFonts w:ascii="Arial" w:hAnsi="Arial"/>
          <w:b/>
          <w:szCs w:val="24"/>
          <w:lang w:val="vi-VN" w:eastAsia="x-none"/>
        </w:rPr>
        <w:t xml:space="preserve">– Hai cần điều khiển vận hành cần trục (Lựa chọn </w:t>
      </w:r>
      <w:r w:rsidR="00D93F73" w:rsidRPr="00CD55A9">
        <w:rPr>
          <w:rFonts w:ascii="Arial" w:hAnsi="Arial"/>
          <w:b/>
          <w:szCs w:val="24"/>
          <w:lang w:val="fr-FR" w:eastAsia="x-none"/>
        </w:rPr>
        <w:t>2</w:t>
      </w:r>
      <w:r w:rsidR="00D93F73" w:rsidRPr="00CD55A9">
        <w:rPr>
          <w:rFonts w:ascii="Arial" w:hAnsi="Arial"/>
          <w:b/>
          <w:szCs w:val="24"/>
          <w:lang w:val="vi-VN" w:eastAsia="x-none"/>
        </w:rPr>
        <w:t>)</w:t>
      </w:r>
    </w:p>
    <w:p w14:paraId="5835905F" w14:textId="77777777" w:rsidR="00D93F73" w:rsidRPr="00CD55A9" w:rsidRDefault="00D93F73" w:rsidP="00D93F73">
      <w:pPr>
        <w:pStyle w:val="BodyText"/>
        <w:kinsoku w:val="0"/>
        <w:overflowPunct w:val="0"/>
        <w:spacing w:before="2"/>
        <w:rPr>
          <w:b/>
          <w:bCs/>
          <w:sz w:val="11"/>
          <w:szCs w:val="11"/>
          <w:lang w:val="vi-VN"/>
        </w:rPr>
      </w:pPr>
    </w:p>
    <w:tbl>
      <w:tblPr>
        <w:tblW w:w="0" w:type="auto"/>
        <w:tblInd w:w="1858" w:type="dxa"/>
        <w:tblLayout w:type="fixed"/>
        <w:tblCellMar>
          <w:left w:w="0" w:type="dxa"/>
          <w:right w:w="0" w:type="dxa"/>
        </w:tblCellMar>
        <w:tblLook w:val="0000" w:firstRow="0" w:lastRow="0" w:firstColumn="0" w:lastColumn="0" w:noHBand="0" w:noVBand="0"/>
      </w:tblPr>
      <w:tblGrid>
        <w:gridCol w:w="2410"/>
        <w:gridCol w:w="4678"/>
      </w:tblGrid>
      <w:tr w:rsidR="00CD55A9" w:rsidRPr="00CD55A9" w14:paraId="7161306F" w14:textId="77777777" w:rsidTr="002844C8">
        <w:trPr>
          <w:trHeight w:hRule="exact" w:val="341"/>
        </w:trPr>
        <w:tc>
          <w:tcPr>
            <w:tcW w:w="2410" w:type="dxa"/>
            <w:tcBorders>
              <w:top w:val="single" w:sz="12" w:space="0" w:color="000000"/>
              <w:left w:val="single" w:sz="12" w:space="0" w:color="000000"/>
              <w:bottom w:val="single" w:sz="12" w:space="0" w:color="000000"/>
              <w:right w:val="single" w:sz="2" w:space="0" w:color="000000"/>
            </w:tcBorders>
          </w:tcPr>
          <w:p w14:paraId="19F074D1" w14:textId="77777777" w:rsidR="00D93F73" w:rsidRPr="00CD55A9" w:rsidRDefault="00D93F73" w:rsidP="002844C8">
            <w:pPr>
              <w:pStyle w:val="TableParagraph"/>
              <w:kinsoku w:val="0"/>
              <w:overflowPunct w:val="0"/>
              <w:spacing w:before="35"/>
              <w:ind w:right="10"/>
              <w:jc w:val="center"/>
              <w:rPr>
                <w:lang w:val="en-US"/>
              </w:rPr>
            </w:pPr>
            <w:r w:rsidRPr="00CD55A9">
              <w:rPr>
                <w:rFonts w:cs="Arial"/>
                <w:b/>
                <w:bCs/>
                <w:spacing w:val="-2"/>
                <w:sz w:val="18"/>
                <w:szCs w:val="18"/>
                <w:lang w:val="en-US"/>
              </w:rPr>
              <w:t>Điều khiển</w:t>
            </w:r>
          </w:p>
        </w:tc>
        <w:tc>
          <w:tcPr>
            <w:tcW w:w="4678" w:type="dxa"/>
            <w:tcBorders>
              <w:top w:val="single" w:sz="12" w:space="0" w:color="000000"/>
              <w:left w:val="single" w:sz="2" w:space="0" w:color="000000"/>
              <w:bottom w:val="single" w:sz="12" w:space="0" w:color="000000"/>
              <w:right w:val="single" w:sz="12" w:space="0" w:color="000000"/>
            </w:tcBorders>
          </w:tcPr>
          <w:p w14:paraId="38BE2368" w14:textId="77777777" w:rsidR="00D93F73" w:rsidRPr="00CD55A9" w:rsidRDefault="00D93F73" w:rsidP="002844C8">
            <w:pPr>
              <w:pStyle w:val="TableParagraph"/>
              <w:kinsoku w:val="0"/>
              <w:overflowPunct w:val="0"/>
              <w:spacing w:before="35"/>
              <w:ind w:left="11"/>
              <w:jc w:val="center"/>
              <w:rPr>
                <w:lang w:val="en-US"/>
              </w:rPr>
            </w:pPr>
            <w:r w:rsidRPr="00CD55A9">
              <w:rPr>
                <w:rFonts w:cs="Arial"/>
                <w:b/>
                <w:bCs/>
                <w:spacing w:val="-3"/>
                <w:sz w:val="18"/>
                <w:szCs w:val="18"/>
                <w:lang w:val="en-US"/>
              </w:rPr>
              <w:t>Cần trục vận hành</w:t>
            </w:r>
          </w:p>
        </w:tc>
      </w:tr>
      <w:tr w:rsidR="00CD55A9" w:rsidRPr="00CD55A9" w14:paraId="748E093E" w14:textId="77777777" w:rsidTr="002844C8">
        <w:trPr>
          <w:trHeight w:hRule="exact" w:val="1102"/>
        </w:trPr>
        <w:tc>
          <w:tcPr>
            <w:tcW w:w="2410" w:type="dxa"/>
            <w:tcBorders>
              <w:top w:val="single" w:sz="12" w:space="0" w:color="000000"/>
              <w:left w:val="single" w:sz="12" w:space="0" w:color="000000"/>
              <w:bottom w:val="single" w:sz="2" w:space="0" w:color="000000"/>
              <w:right w:val="single" w:sz="2" w:space="0" w:color="000000"/>
            </w:tcBorders>
          </w:tcPr>
          <w:p w14:paraId="388C027E" w14:textId="77777777" w:rsidR="00D93F73" w:rsidRPr="00CD55A9" w:rsidRDefault="00D93F73" w:rsidP="002844C8">
            <w:pPr>
              <w:pStyle w:val="TableParagraph"/>
              <w:kinsoku w:val="0"/>
              <w:overflowPunct w:val="0"/>
              <w:rPr>
                <w:rFonts w:cs="Arial"/>
                <w:b/>
                <w:bCs/>
                <w:sz w:val="18"/>
                <w:szCs w:val="18"/>
              </w:rPr>
            </w:pPr>
          </w:p>
          <w:p w14:paraId="6E487277" w14:textId="77777777" w:rsidR="00D93F73" w:rsidRPr="00CD55A9" w:rsidRDefault="00D93F73" w:rsidP="002844C8">
            <w:pPr>
              <w:pStyle w:val="TableParagraph"/>
              <w:kinsoku w:val="0"/>
              <w:overflowPunct w:val="0"/>
              <w:spacing w:before="147"/>
              <w:ind w:left="-444" w:firstLine="487"/>
            </w:pPr>
            <w:r w:rsidRPr="00CD55A9">
              <w:rPr>
                <w:rFonts w:cs="Arial"/>
                <w:spacing w:val="-2"/>
                <w:sz w:val="18"/>
                <w:szCs w:val="18"/>
                <w:lang w:val="en-US"/>
              </w:rPr>
              <w:t>Điều khiển quay</w:t>
            </w:r>
          </w:p>
        </w:tc>
        <w:tc>
          <w:tcPr>
            <w:tcW w:w="4678" w:type="dxa"/>
            <w:tcBorders>
              <w:top w:val="single" w:sz="12" w:space="0" w:color="000000"/>
              <w:left w:val="single" w:sz="2" w:space="0" w:color="000000"/>
              <w:bottom w:val="single" w:sz="2" w:space="0" w:color="000000"/>
              <w:right w:val="single" w:sz="12" w:space="0" w:color="000000"/>
            </w:tcBorders>
          </w:tcPr>
          <w:p w14:paraId="6C5C1F23" w14:textId="77777777" w:rsidR="00D93F73" w:rsidRPr="00CD55A9" w:rsidRDefault="00D93F73" w:rsidP="002844C8">
            <w:pPr>
              <w:pStyle w:val="TableParagraph"/>
              <w:kinsoku w:val="0"/>
              <w:overflowPunct w:val="0"/>
              <w:spacing w:before="34" w:line="371" w:lineRule="auto"/>
              <w:ind w:left="56" w:right="170"/>
              <w:rPr>
                <w:rFonts w:cs="Arial"/>
                <w:spacing w:val="-2"/>
                <w:sz w:val="18"/>
                <w:szCs w:val="18"/>
                <w:lang w:val="fr-FR"/>
              </w:rPr>
            </w:pPr>
            <w:r w:rsidRPr="00CD55A9">
              <w:rPr>
                <w:rFonts w:cs="Arial"/>
                <w:spacing w:val="-2"/>
                <w:sz w:val="18"/>
                <w:szCs w:val="18"/>
                <w:lang w:val="fr-FR"/>
              </w:rPr>
              <w:t>Ấn sang trái là quay trái</w:t>
            </w:r>
          </w:p>
          <w:p w14:paraId="25236EBD" w14:textId="77777777" w:rsidR="00D93F73" w:rsidRPr="00CD55A9" w:rsidRDefault="00D93F73" w:rsidP="002844C8">
            <w:pPr>
              <w:pStyle w:val="TableParagraph"/>
              <w:kinsoku w:val="0"/>
              <w:overflowPunct w:val="0"/>
              <w:spacing w:before="34" w:line="371" w:lineRule="auto"/>
              <w:ind w:left="56" w:right="170"/>
              <w:rPr>
                <w:rFonts w:cs="Arial"/>
                <w:spacing w:val="-2"/>
                <w:sz w:val="18"/>
                <w:szCs w:val="18"/>
              </w:rPr>
            </w:pPr>
            <w:r w:rsidRPr="00CD55A9">
              <w:rPr>
                <w:rFonts w:cs="Arial"/>
                <w:spacing w:val="-2"/>
                <w:sz w:val="18"/>
                <w:szCs w:val="18"/>
                <w:lang w:val="en-US"/>
              </w:rPr>
              <w:t xml:space="preserve">Tâm </w:t>
            </w:r>
            <w:r w:rsidRPr="00CD55A9">
              <w:rPr>
                <w:rFonts w:cs="Arial"/>
                <w:spacing w:val="-2"/>
                <w:sz w:val="18"/>
                <w:szCs w:val="18"/>
              </w:rPr>
              <w:t>(</w:t>
            </w:r>
            <w:r w:rsidRPr="00CD55A9">
              <w:rPr>
                <w:rFonts w:cs="Arial"/>
                <w:spacing w:val="-2"/>
                <w:sz w:val="18"/>
                <w:szCs w:val="18"/>
                <w:lang w:val="en-US"/>
              </w:rPr>
              <w:t>vị trí trung gian</w:t>
            </w:r>
            <w:r w:rsidRPr="00CD55A9">
              <w:rPr>
                <w:rFonts w:cs="Arial"/>
                <w:spacing w:val="-2"/>
                <w:sz w:val="18"/>
                <w:szCs w:val="18"/>
              </w:rPr>
              <w:t>)</w:t>
            </w:r>
            <w:r w:rsidRPr="00CD55A9">
              <w:rPr>
                <w:rFonts w:cs="Arial"/>
                <w:spacing w:val="-4"/>
                <w:sz w:val="18"/>
                <w:szCs w:val="18"/>
              </w:rPr>
              <w:t xml:space="preserve"> </w:t>
            </w:r>
            <w:r w:rsidRPr="00CD55A9">
              <w:rPr>
                <w:rFonts w:cs="Arial"/>
                <w:spacing w:val="-4"/>
                <w:sz w:val="18"/>
                <w:szCs w:val="18"/>
                <w:lang w:val="en-US"/>
              </w:rPr>
              <w:t>là quay tự do</w:t>
            </w:r>
          </w:p>
          <w:p w14:paraId="5B5C0739" w14:textId="77777777" w:rsidR="00D93F73" w:rsidRPr="00CD55A9" w:rsidRDefault="00D93F73" w:rsidP="002844C8">
            <w:pPr>
              <w:pStyle w:val="TableParagraph"/>
              <w:kinsoku w:val="0"/>
              <w:overflowPunct w:val="0"/>
              <w:spacing w:before="3"/>
              <w:ind w:left="56"/>
            </w:pPr>
            <w:r w:rsidRPr="00CD55A9">
              <w:rPr>
                <w:rFonts w:cs="Arial"/>
                <w:spacing w:val="-2"/>
                <w:sz w:val="18"/>
                <w:szCs w:val="18"/>
              </w:rPr>
              <w:t>Ấn sang phải là quay ngược lại hoặc quay phải</w:t>
            </w:r>
          </w:p>
        </w:tc>
      </w:tr>
      <w:tr w:rsidR="00CD55A9" w:rsidRPr="00CD55A9" w14:paraId="537E5923" w14:textId="77777777" w:rsidTr="002844C8">
        <w:trPr>
          <w:trHeight w:hRule="exact" w:val="980"/>
        </w:trPr>
        <w:tc>
          <w:tcPr>
            <w:tcW w:w="2410" w:type="dxa"/>
            <w:tcBorders>
              <w:top w:val="single" w:sz="2" w:space="0" w:color="000000"/>
              <w:left w:val="single" w:sz="12" w:space="0" w:color="000000"/>
              <w:bottom w:val="single" w:sz="2" w:space="0" w:color="000000"/>
              <w:right w:val="single" w:sz="2" w:space="0" w:color="000000"/>
            </w:tcBorders>
          </w:tcPr>
          <w:p w14:paraId="0805932D" w14:textId="77777777" w:rsidR="00D93F73" w:rsidRPr="00CD55A9" w:rsidRDefault="00D93F73" w:rsidP="002844C8">
            <w:pPr>
              <w:pStyle w:val="TableParagraph"/>
              <w:kinsoku w:val="0"/>
              <w:overflowPunct w:val="0"/>
              <w:rPr>
                <w:rFonts w:cs="Arial"/>
                <w:b/>
                <w:bCs/>
                <w:sz w:val="18"/>
                <w:szCs w:val="18"/>
              </w:rPr>
            </w:pPr>
          </w:p>
          <w:p w14:paraId="58EBDE5E" w14:textId="77777777" w:rsidR="00D93F73" w:rsidRPr="00CD55A9" w:rsidRDefault="00D93F73" w:rsidP="002844C8">
            <w:pPr>
              <w:pStyle w:val="TableParagraph"/>
              <w:kinsoku w:val="0"/>
              <w:overflowPunct w:val="0"/>
              <w:spacing w:before="160"/>
              <w:ind w:left="43"/>
              <w:rPr>
                <w:lang w:val="en-US"/>
              </w:rPr>
            </w:pPr>
            <w:r w:rsidRPr="00CD55A9">
              <w:rPr>
                <w:rFonts w:cs="Arial"/>
                <w:spacing w:val="-2"/>
                <w:sz w:val="18"/>
                <w:szCs w:val="18"/>
                <w:lang w:val="en-US"/>
              </w:rPr>
              <w:t>Điều khiển nâng cần</w:t>
            </w:r>
          </w:p>
        </w:tc>
        <w:tc>
          <w:tcPr>
            <w:tcW w:w="4678" w:type="dxa"/>
            <w:tcBorders>
              <w:top w:val="single" w:sz="2" w:space="0" w:color="000000"/>
              <w:left w:val="single" w:sz="2" w:space="0" w:color="000000"/>
              <w:bottom w:val="single" w:sz="2" w:space="0" w:color="000000"/>
              <w:right w:val="single" w:sz="12" w:space="0" w:color="000000"/>
            </w:tcBorders>
          </w:tcPr>
          <w:p w14:paraId="6BBE9EC0" w14:textId="77777777" w:rsidR="00D93F73" w:rsidRPr="00CD55A9" w:rsidRDefault="00D93F73" w:rsidP="002844C8">
            <w:pPr>
              <w:pStyle w:val="TableParagraph"/>
              <w:kinsoku w:val="0"/>
              <w:overflowPunct w:val="0"/>
              <w:spacing w:before="47"/>
              <w:ind w:left="56"/>
              <w:rPr>
                <w:rFonts w:cs="Arial"/>
                <w:sz w:val="18"/>
                <w:szCs w:val="18"/>
                <w:lang w:val="fr-FR"/>
              </w:rPr>
            </w:pPr>
            <w:r w:rsidRPr="00CD55A9">
              <w:rPr>
                <w:rFonts w:cs="Arial"/>
                <w:spacing w:val="-2"/>
                <w:sz w:val="18"/>
                <w:szCs w:val="18"/>
                <w:lang w:val="fr-FR"/>
              </w:rPr>
              <w:t>Kéo về phía sau là nâng cần</w:t>
            </w:r>
          </w:p>
          <w:p w14:paraId="0ADD2D74" w14:textId="77777777" w:rsidR="00D93F73" w:rsidRPr="00CD55A9" w:rsidRDefault="00D93F73" w:rsidP="002844C8">
            <w:pPr>
              <w:pStyle w:val="TableParagraph"/>
              <w:kinsoku w:val="0"/>
              <w:overflowPunct w:val="0"/>
              <w:spacing w:line="320" w:lineRule="atLeast"/>
              <w:ind w:left="56" w:right="271"/>
              <w:rPr>
                <w:rFonts w:cs="Arial"/>
                <w:spacing w:val="-2"/>
                <w:sz w:val="18"/>
                <w:szCs w:val="18"/>
                <w:lang w:val="fr-FR"/>
              </w:rPr>
            </w:pPr>
            <w:r w:rsidRPr="00CD55A9">
              <w:rPr>
                <w:rFonts w:cs="Arial"/>
                <w:spacing w:val="-2"/>
                <w:sz w:val="18"/>
                <w:szCs w:val="18"/>
                <w:lang w:val="fr-FR"/>
              </w:rPr>
              <w:t>Tâm (vị trí trung gian) là giữ cần tại vị trí dự định</w:t>
            </w:r>
          </w:p>
          <w:p w14:paraId="62257ECD" w14:textId="77777777" w:rsidR="00D93F73" w:rsidRPr="00CD55A9" w:rsidRDefault="00D93F73" w:rsidP="002844C8">
            <w:pPr>
              <w:pStyle w:val="TableParagraph"/>
              <w:kinsoku w:val="0"/>
              <w:overflowPunct w:val="0"/>
              <w:spacing w:line="320" w:lineRule="atLeast"/>
              <w:ind w:left="56" w:right="1292"/>
            </w:pPr>
            <w:r w:rsidRPr="00CD55A9">
              <w:rPr>
                <w:rFonts w:cs="Arial"/>
                <w:spacing w:val="-2"/>
                <w:sz w:val="18"/>
                <w:szCs w:val="18"/>
                <w:lang w:val="fr-FR"/>
              </w:rPr>
              <w:t>Ấn về phía trước là hạ cần</w:t>
            </w:r>
          </w:p>
        </w:tc>
      </w:tr>
      <w:tr w:rsidR="00CD55A9" w:rsidRPr="00CD55A9" w14:paraId="665EE9C1" w14:textId="77777777" w:rsidTr="002844C8">
        <w:trPr>
          <w:trHeight w:hRule="exact" w:val="980"/>
        </w:trPr>
        <w:tc>
          <w:tcPr>
            <w:tcW w:w="2410" w:type="dxa"/>
            <w:tcBorders>
              <w:top w:val="single" w:sz="2" w:space="0" w:color="000000"/>
              <w:left w:val="single" w:sz="12" w:space="0" w:color="000000"/>
              <w:bottom w:val="single" w:sz="2" w:space="0" w:color="000000"/>
              <w:right w:val="single" w:sz="2" w:space="0" w:color="000000"/>
            </w:tcBorders>
          </w:tcPr>
          <w:p w14:paraId="312E6550" w14:textId="77777777" w:rsidR="00D93F73" w:rsidRPr="00CD55A9" w:rsidRDefault="00D93F73" w:rsidP="002844C8">
            <w:pPr>
              <w:pStyle w:val="TableParagraph"/>
              <w:kinsoku w:val="0"/>
              <w:overflowPunct w:val="0"/>
              <w:rPr>
                <w:rFonts w:cs="Arial"/>
                <w:b/>
                <w:bCs/>
                <w:sz w:val="18"/>
                <w:szCs w:val="18"/>
              </w:rPr>
            </w:pPr>
          </w:p>
          <w:p w14:paraId="5BF1807B" w14:textId="77777777" w:rsidR="00D93F73" w:rsidRPr="00CD55A9" w:rsidRDefault="00D93F73" w:rsidP="002844C8">
            <w:pPr>
              <w:pStyle w:val="TableParagraph"/>
              <w:kinsoku w:val="0"/>
              <w:overflowPunct w:val="0"/>
              <w:spacing w:before="160"/>
              <w:ind w:left="43"/>
              <w:rPr>
                <w:lang w:val="en-US"/>
              </w:rPr>
            </w:pPr>
            <w:r w:rsidRPr="00CD55A9">
              <w:rPr>
                <w:rFonts w:cs="Arial"/>
                <w:spacing w:val="-2"/>
                <w:sz w:val="18"/>
                <w:szCs w:val="18"/>
                <w:lang w:val="en-US"/>
              </w:rPr>
              <w:t>Điều khiển nâng chính</w:t>
            </w:r>
          </w:p>
        </w:tc>
        <w:tc>
          <w:tcPr>
            <w:tcW w:w="4678" w:type="dxa"/>
            <w:tcBorders>
              <w:top w:val="single" w:sz="2" w:space="0" w:color="000000"/>
              <w:left w:val="single" w:sz="2" w:space="0" w:color="000000"/>
              <w:bottom w:val="single" w:sz="2" w:space="0" w:color="000000"/>
              <w:right w:val="single" w:sz="12" w:space="0" w:color="000000"/>
            </w:tcBorders>
          </w:tcPr>
          <w:p w14:paraId="5ADAE764" w14:textId="77777777" w:rsidR="00D93F73" w:rsidRPr="00CD55A9" w:rsidRDefault="00D93F73" w:rsidP="002844C8">
            <w:pPr>
              <w:pStyle w:val="TableParagraph"/>
              <w:kinsoku w:val="0"/>
              <w:overflowPunct w:val="0"/>
              <w:spacing w:before="47"/>
              <w:ind w:left="56"/>
              <w:rPr>
                <w:rFonts w:cs="Arial"/>
                <w:sz w:val="18"/>
                <w:szCs w:val="18"/>
                <w:lang w:val="fr-FR"/>
              </w:rPr>
            </w:pPr>
            <w:r w:rsidRPr="00CD55A9">
              <w:rPr>
                <w:rFonts w:cs="Arial"/>
                <w:spacing w:val="-2"/>
                <w:sz w:val="18"/>
                <w:szCs w:val="18"/>
                <w:lang w:val="fr-FR"/>
              </w:rPr>
              <w:t>Kéo về phía sau là nâng</w:t>
            </w:r>
          </w:p>
          <w:p w14:paraId="1AEBD912" w14:textId="77777777" w:rsidR="00D93F73" w:rsidRPr="00CD55A9" w:rsidRDefault="00D93F73" w:rsidP="002844C8">
            <w:pPr>
              <w:pStyle w:val="TableParagraph"/>
              <w:kinsoku w:val="0"/>
              <w:overflowPunct w:val="0"/>
              <w:spacing w:line="320" w:lineRule="atLeast"/>
              <w:ind w:left="56" w:right="271"/>
              <w:rPr>
                <w:rFonts w:cs="Arial"/>
                <w:spacing w:val="-2"/>
                <w:sz w:val="18"/>
                <w:szCs w:val="18"/>
                <w:lang w:val="fr-FR"/>
              </w:rPr>
            </w:pPr>
            <w:r w:rsidRPr="00CD55A9">
              <w:rPr>
                <w:rFonts w:cs="Arial"/>
                <w:spacing w:val="-2"/>
                <w:sz w:val="18"/>
                <w:szCs w:val="18"/>
                <w:lang w:val="fr-FR"/>
              </w:rPr>
              <w:t>Tâm (vị trí trung gian) là giữ tải nâng</w:t>
            </w:r>
          </w:p>
          <w:p w14:paraId="64F35709" w14:textId="77777777" w:rsidR="00D93F73" w:rsidRPr="00CD55A9" w:rsidRDefault="00D93F73" w:rsidP="002844C8">
            <w:pPr>
              <w:pStyle w:val="TableParagraph"/>
              <w:kinsoku w:val="0"/>
              <w:overflowPunct w:val="0"/>
              <w:spacing w:line="320" w:lineRule="atLeast"/>
              <w:ind w:left="56" w:right="2056"/>
            </w:pPr>
            <w:r w:rsidRPr="00CD55A9">
              <w:rPr>
                <w:rFonts w:cs="Arial"/>
                <w:spacing w:val="-2"/>
                <w:sz w:val="18"/>
                <w:szCs w:val="18"/>
                <w:lang w:val="fr-FR"/>
              </w:rPr>
              <w:t>Ấn về phía trước là hạ</w:t>
            </w:r>
          </w:p>
        </w:tc>
      </w:tr>
      <w:tr w:rsidR="00D93F73" w:rsidRPr="00CD55A9" w14:paraId="7AD1AE82" w14:textId="77777777" w:rsidTr="002844C8">
        <w:trPr>
          <w:trHeight w:hRule="exact" w:val="822"/>
        </w:trPr>
        <w:tc>
          <w:tcPr>
            <w:tcW w:w="7088" w:type="dxa"/>
            <w:gridSpan w:val="2"/>
            <w:tcBorders>
              <w:top w:val="single" w:sz="2" w:space="0" w:color="000000"/>
              <w:left w:val="single" w:sz="12" w:space="0" w:color="000000"/>
              <w:bottom w:val="single" w:sz="12" w:space="0" w:color="000000"/>
              <w:right w:val="single" w:sz="12" w:space="0" w:color="000000"/>
            </w:tcBorders>
          </w:tcPr>
          <w:p w14:paraId="623A8A1F" w14:textId="77777777" w:rsidR="00D93F73" w:rsidRPr="00CD55A9" w:rsidRDefault="00D93F73" w:rsidP="002844C8">
            <w:pPr>
              <w:pStyle w:val="TableParagraph"/>
              <w:kinsoku w:val="0"/>
              <w:overflowPunct w:val="0"/>
              <w:spacing w:before="47"/>
              <w:ind w:left="56"/>
              <w:rPr>
                <w:rFonts w:cs="Arial"/>
                <w:spacing w:val="-2"/>
                <w:sz w:val="18"/>
                <w:szCs w:val="18"/>
                <w:lang w:val="fr-FR"/>
              </w:rPr>
            </w:pPr>
            <w:r w:rsidRPr="00CD55A9">
              <w:rPr>
                <w:rFonts w:cs="Arial"/>
                <w:spacing w:val="-2"/>
                <w:sz w:val="18"/>
                <w:szCs w:val="18"/>
                <w:lang w:val="fr-FR"/>
              </w:rPr>
              <w:t>Lưu ý : khi trang bị tời chính và tời phụ riêng rẽ, một nút ấn lựa chọn sẽ được lắp đặt gần cần điều khiển bên phả</w:t>
            </w:r>
            <w:r w:rsidR="00F84B8F" w:rsidRPr="00CD55A9">
              <w:rPr>
                <w:rFonts w:cs="Arial"/>
                <w:spacing w:val="-2"/>
                <w:sz w:val="18"/>
                <w:szCs w:val="18"/>
                <w:lang w:val="fr-FR"/>
              </w:rPr>
              <w:t xml:space="preserve">i. Chỉ </w:t>
            </w:r>
            <w:r w:rsidRPr="00CD55A9">
              <w:rPr>
                <w:rFonts w:cs="Arial"/>
                <w:spacing w:val="-2"/>
                <w:sz w:val="18"/>
                <w:szCs w:val="18"/>
                <w:lang w:val="fr-FR"/>
              </w:rPr>
              <w:t>có thể lựa chọ</w:t>
            </w:r>
            <w:r w:rsidR="00F84B8F" w:rsidRPr="00CD55A9">
              <w:rPr>
                <w:rFonts w:cs="Arial"/>
                <w:spacing w:val="-2"/>
                <w:sz w:val="18"/>
                <w:szCs w:val="18"/>
                <w:lang w:val="fr-FR"/>
              </w:rPr>
              <w:t>n ‘‘</w:t>
            </w:r>
            <w:r w:rsidRPr="00CD55A9">
              <w:rPr>
                <w:rFonts w:cs="Arial"/>
                <w:spacing w:val="-2"/>
                <w:sz w:val="18"/>
                <w:szCs w:val="18"/>
                <w:lang w:val="fr-FR"/>
              </w:rPr>
              <w:t>Phụ</w:t>
            </w:r>
            <w:r w:rsidR="00F84B8F" w:rsidRPr="00CD55A9">
              <w:rPr>
                <w:rFonts w:cs="Arial"/>
                <w:spacing w:val="-2"/>
                <w:sz w:val="18"/>
                <w:szCs w:val="18"/>
                <w:lang w:val="fr-FR"/>
              </w:rPr>
              <w:t>’’ </w:t>
            </w:r>
            <w:r w:rsidRPr="00CD55A9">
              <w:rPr>
                <w:rFonts w:cs="Arial"/>
                <w:spacing w:val="-2"/>
                <w:sz w:val="18"/>
                <w:szCs w:val="18"/>
                <w:lang w:val="fr-FR"/>
              </w:rPr>
              <w:t>hoặ</w:t>
            </w:r>
            <w:r w:rsidR="00F84B8F" w:rsidRPr="00CD55A9">
              <w:rPr>
                <w:rFonts w:cs="Arial"/>
                <w:spacing w:val="-2"/>
                <w:sz w:val="18"/>
                <w:szCs w:val="18"/>
                <w:lang w:val="fr-FR"/>
              </w:rPr>
              <w:t>c ‘’Chính’’</w:t>
            </w:r>
            <w:r w:rsidRPr="00CD55A9">
              <w:rPr>
                <w:rFonts w:cs="Arial"/>
                <w:spacing w:val="-2"/>
                <w:sz w:val="18"/>
                <w:szCs w:val="18"/>
                <w:lang w:val="fr-FR"/>
              </w:rPr>
              <w:t xml:space="preserve"> khi cả hai cần điều khiển ở vị trí trung gian.</w:t>
            </w:r>
          </w:p>
        </w:tc>
      </w:tr>
    </w:tbl>
    <w:p w14:paraId="5920BCF7" w14:textId="77777777" w:rsidR="00D93F73" w:rsidRPr="00CD55A9" w:rsidRDefault="00D93F73" w:rsidP="00D93F73">
      <w:pPr>
        <w:spacing w:before="240" w:line="300" w:lineRule="exact"/>
        <w:ind w:left="852"/>
        <w:jc w:val="both"/>
        <w:rPr>
          <w:rFonts w:ascii="Arial" w:hAnsi="Arial"/>
          <w:szCs w:val="24"/>
          <w:lang w:val="fr-FR"/>
        </w:rPr>
      </w:pPr>
    </w:p>
    <w:p w14:paraId="57FE46CA" w14:textId="50DDD58B" w:rsidR="00D93F73" w:rsidRPr="00CD55A9" w:rsidRDefault="009D105F" w:rsidP="00D93F73">
      <w:pPr>
        <w:spacing w:before="240" w:line="300" w:lineRule="exact"/>
        <w:ind w:left="852"/>
        <w:jc w:val="both"/>
        <w:rPr>
          <w:rFonts w:ascii="Arial" w:hAnsi="Arial"/>
          <w:szCs w:val="24"/>
          <w:lang w:val="fr-FR"/>
        </w:rPr>
      </w:pPr>
      <w:r w:rsidRPr="00CD55A9">
        <w:rPr>
          <w:rFonts w:ascii="Arial" w:hAnsi="Arial"/>
          <w:noProof/>
          <w:szCs w:val="24"/>
          <w:lang w:val="en-US"/>
        </w:rPr>
        <mc:AlternateContent>
          <mc:Choice Requires="wpg">
            <w:drawing>
              <wp:anchor distT="0" distB="0" distL="114300" distR="114300" simplePos="0" relativeHeight="251651072" behindDoc="0" locked="0" layoutInCell="1" allowOverlap="1" wp14:anchorId="74BAC033" wp14:editId="5EF3FA7F">
                <wp:simplePos x="0" y="0"/>
                <wp:positionH relativeFrom="column">
                  <wp:posOffset>267970</wp:posOffset>
                </wp:positionH>
                <wp:positionV relativeFrom="paragraph">
                  <wp:posOffset>-90805</wp:posOffset>
                </wp:positionV>
                <wp:extent cx="5711825" cy="2493010"/>
                <wp:effectExtent l="0" t="0" r="0" b="0"/>
                <wp:wrapNone/>
                <wp:docPr id="552877707" name="Group 1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11825" cy="2493010"/>
                          <a:chOff x="1556" y="1531"/>
                          <a:chExt cx="8995" cy="3926"/>
                        </a:xfrm>
                      </wpg:grpSpPr>
                      <wps:wsp>
                        <wps:cNvPr id="532550742" name="Text Box 200"/>
                        <wps:cNvSpPr txBox="1">
                          <a:spLocks noChangeArrowheads="1"/>
                        </wps:cNvSpPr>
                        <wps:spPr bwMode="auto">
                          <a:xfrm>
                            <a:off x="3702" y="2269"/>
                            <a:ext cx="2727" cy="257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61B053F" w14:textId="736258E6" w:rsidR="00E277C4" w:rsidRDefault="00E277C4" w:rsidP="00D93F73">
                              <w:r w:rsidRPr="00F94655">
                                <w:rPr>
                                  <w:noProof/>
                                  <w:lang w:val="en-US"/>
                                </w:rPr>
                                <w:drawing>
                                  <wp:inline distT="0" distB="0" distL="0" distR="0" wp14:anchorId="485E044B" wp14:editId="0420A4E3">
                                    <wp:extent cx="1550670" cy="1543685"/>
                                    <wp:effectExtent l="0" t="0" r="0" b="0"/>
                                    <wp:docPr id="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550670" cy="1543685"/>
                                            </a:xfrm>
                                            <a:prstGeom prst="rect">
                                              <a:avLst/>
                                            </a:prstGeom>
                                            <a:noFill/>
                                            <a:ln>
                                              <a:noFill/>
                                            </a:ln>
                                          </pic:spPr>
                                        </pic:pic>
                                      </a:graphicData>
                                    </a:graphic>
                                  </wp:inline>
                                </w:drawing>
                              </w:r>
                            </w:p>
                          </w:txbxContent>
                        </wps:txbx>
                        <wps:bodyPr rot="0" vert="horz" wrap="none" lIns="91440" tIns="45720" rIns="91440" bIns="45720" anchor="t" anchorCtr="0" upright="1">
                          <a:spAutoFit/>
                        </wps:bodyPr>
                      </wps:wsp>
                      <wps:wsp>
                        <wps:cNvPr id="1267205181" name="Text Box 201"/>
                        <wps:cNvSpPr txBox="1">
                          <a:spLocks noChangeArrowheads="1"/>
                        </wps:cNvSpPr>
                        <wps:spPr bwMode="auto">
                          <a:xfrm>
                            <a:off x="7824" y="2269"/>
                            <a:ext cx="2727" cy="257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7E990FB" w14:textId="2EA3AFC4" w:rsidR="00E277C4" w:rsidRDefault="00E277C4" w:rsidP="00D93F73">
                              <w:r w:rsidRPr="00F94655">
                                <w:rPr>
                                  <w:noProof/>
                                  <w:lang w:val="en-US"/>
                                </w:rPr>
                                <w:drawing>
                                  <wp:inline distT="0" distB="0" distL="0" distR="0" wp14:anchorId="59D79520" wp14:editId="3A4971E8">
                                    <wp:extent cx="1550670" cy="1543685"/>
                                    <wp:effectExtent l="0" t="0" r="0" b="0"/>
                                    <wp:docPr id="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550670" cy="1543685"/>
                                            </a:xfrm>
                                            <a:prstGeom prst="rect">
                                              <a:avLst/>
                                            </a:prstGeom>
                                            <a:noFill/>
                                            <a:ln>
                                              <a:noFill/>
                                            </a:ln>
                                          </pic:spPr>
                                        </pic:pic>
                                      </a:graphicData>
                                    </a:graphic>
                                  </wp:inline>
                                </w:drawing>
                              </w:r>
                            </w:p>
                          </w:txbxContent>
                        </wps:txbx>
                        <wps:bodyPr rot="0" vert="horz" wrap="none" lIns="91440" tIns="45720" rIns="91440" bIns="45720" anchor="t" anchorCtr="0" upright="1">
                          <a:spAutoFit/>
                        </wps:bodyPr>
                      </wps:wsp>
                      <wps:wsp>
                        <wps:cNvPr id="1386528101" name="AutoShape 202"/>
                        <wps:cNvSpPr>
                          <a:spLocks noChangeArrowheads="1"/>
                        </wps:cNvSpPr>
                        <wps:spPr bwMode="auto">
                          <a:xfrm>
                            <a:off x="8845" y="3269"/>
                            <a:ext cx="742" cy="570"/>
                          </a:xfrm>
                          <a:prstGeom prst="flowChartConnector">
                            <a:avLst/>
                          </a:pr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507CBA51" w14:textId="77777777" w:rsidR="00E277C4" w:rsidRPr="00EC3113" w:rsidRDefault="00E277C4" w:rsidP="00D93F73">
                              <w:pPr>
                                <w:rPr>
                                  <w:lang w:val="en-US"/>
                                </w:rPr>
                              </w:pPr>
                              <w:r>
                                <w:rPr>
                                  <w:lang w:val="en-US"/>
                                </w:rPr>
                                <w:t>R.H.</w:t>
                              </w:r>
                            </w:p>
                          </w:txbxContent>
                        </wps:txbx>
                        <wps:bodyPr rot="0" vert="horz" wrap="square" lIns="18000" tIns="10800" rIns="18000" bIns="10800" anchor="t" anchorCtr="0" upright="1">
                          <a:noAutofit/>
                        </wps:bodyPr>
                      </wps:wsp>
                      <wps:wsp>
                        <wps:cNvPr id="342726377" name="AutoShape 203"/>
                        <wps:cNvSpPr>
                          <a:spLocks noChangeArrowheads="1"/>
                        </wps:cNvSpPr>
                        <wps:spPr bwMode="auto">
                          <a:xfrm>
                            <a:off x="4745" y="3269"/>
                            <a:ext cx="742" cy="570"/>
                          </a:xfrm>
                          <a:prstGeom prst="flowChartConnector">
                            <a:avLst/>
                          </a:pr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35637C1A" w14:textId="77777777" w:rsidR="00E277C4" w:rsidRPr="00EC3113" w:rsidRDefault="00E277C4" w:rsidP="00D93F73">
                              <w:pPr>
                                <w:rPr>
                                  <w:lang w:val="en-US"/>
                                </w:rPr>
                              </w:pPr>
                              <w:r>
                                <w:rPr>
                                  <w:lang w:val="en-US"/>
                                </w:rPr>
                                <w:t>L.H.</w:t>
                              </w:r>
                            </w:p>
                          </w:txbxContent>
                        </wps:txbx>
                        <wps:bodyPr rot="0" vert="horz" wrap="square" lIns="18000" tIns="10800" rIns="18000" bIns="10800" anchor="t" anchorCtr="0" upright="1">
                          <a:noAutofit/>
                        </wps:bodyPr>
                      </wps:wsp>
                      <wps:wsp>
                        <wps:cNvPr id="716174971" name="Text Box 204"/>
                        <wps:cNvSpPr txBox="1">
                          <a:spLocks noChangeArrowheads="1"/>
                        </wps:cNvSpPr>
                        <wps:spPr bwMode="auto">
                          <a:xfrm>
                            <a:off x="2770" y="3434"/>
                            <a:ext cx="1053" cy="4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BCDD62" w14:textId="77777777" w:rsidR="00E277C4" w:rsidRPr="001502F6" w:rsidRDefault="00E277C4" w:rsidP="00D93F73">
                              <w:pPr>
                                <w:jc w:val="center"/>
                                <w:rPr>
                                  <w:rFonts w:ascii="Arial" w:hAnsi="Arial" w:cs="Arial"/>
                                  <w:sz w:val="18"/>
                                  <w:szCs w:val="18"/>
                                  <w:lang w:val="en-US"/>
                                </w:rPr>
                              </w:pPr>
                              <w:r w:rsidRPr="001502F6">
                                <w:rPr>
                                  <w:rFonts w:ascii="Arial" w:hAnsi="Arial" w:cs="Arial"/>
                                  <w:sz w:val="18"/>
                                  <w:szCs w:val="18"/>
                                  <w:lang w:val="en-US"/>
                                </w:rPr>
                                <w:t>Quay trái</w:t>
                              </w:r>
                            </w:p>
                          </w:txbxContent>
                        </wps:txbx>
                        <wps:bodyPr rot="0" vert="horz" wrap="square" lIns="18000" tIns="10800" rIns="18000" bIns="10800" anchor="t" anchorCtr="0" upright="1">
                          <a:noAutofit/>
                        </wps:bodyPr>
                      </wps:wsp>
                      <wps:wsp>
                        <wps:cNvPr id="1215918340" name="Text Box 205"/>
                        <wps:cNvSpPr txBox="1">
                          <a:spLocks noChangeArrowheads="1"/>
                        </wps:cNvSpPr>
                        <wps:spPr bwMode="auto">
                          <a:xfrm>
                            <a:off x="6337" y="3434"/>
                            <a:ext cx="1844" cy="4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3CEFD2" w14:textId="77777777" w:rsidR="00E277C4" w:rsidRPr="001502F6" w:rsidRDefault="00E277C4" w:rsidP="00D93F73">
                              <w:pPr>
                                <w:rPr>
                                  <w:rFonts w:ascii="Arial" w:hAnsi="Arial" w:cs="Arial"/>
                                  <w:sz w:val="18"/>
                                  <w:szCs w:val="18"/>
                                  <w:lang w:val="en-US"/>
                                </w:rPr>
                              </w:pPr>
                              <w:r>
                                <w:rPr>
                                  <w:rFonts w:ascii="Arial" w:hAnsi="Arial" w:cs="Arial"/>
                                  <w:sz w:val="18"/>
                                  <w:szCs w:val="18"/>
                                  <w:lang w:val="en-US"/>
                                </w:rPr>
                                <w:t>Quay phải</w:t>
                              </w:r>
                              <w:r w:rsidRPr="001502F6">
                                <w:rPr>
                                  <w:rFonts w:ascii="Arial" w:hAnsi="Arial" w:cs="Arial"/>
                                  <w:sz w:val="18"/>
                                  <w:szCs w:val="18"/>
                                  <w:lang w:val="en-US"/>
                                </w:rPr>
                                <w:t xml:space="preserve">       </w:t>
                              </w:r>
                            </w:p>
                          </w:txbxContent>
                        </wps:txbx>
                        <wps:bodyPr rot="0" vert="horz" wrap="square" lIns="18000" tIns="10800" rIns="18000" bIns="10800" anchor="t" anchorCtr="0" upright="1">
                          <a:noAutofit/>
                        </wps:bodyPr>
                      </wps:wsp>
                      <wps:wsp>
                        <wps:cNvPr id="200905152" name="Text Box 206"/>
                        <wps:cNvSpPr txBox="1">
                          <a:spLocks noChangeArrowheads="1"/>
                        </wps:cNvSpPr>
                        <wps:spPr bwMode="auto">
                          <a:xfrm>
                            <a:off x="9032" y="2036"/>
                            <a:ext cx="1071" cy="6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56C9FC" w14:textId="77777777" w:rsidR="00E277C4" w:rsidRPr="001502F6" w:rsidRDefault="00E277C4" w:rsidP="00D93F73">
                              <w:pPr>
                                <w:rPr>
                                  <w:rFonts w:ascii="Arial" w:hAnsi="Arial" w:cs="Arial"/>
                                  <w:sz w:val="18"/>
                                  <w:szCs w:val="18"/>
                                  <w:lang w:val="en-US"/>
                                </w:rPr>
                              </w:pPr>
                              <w:r w:rsidRPr="001502F6">
                                <w:rPr>
                                  <w:rFonts w:ascii="Arial" w:hAnsi="Arial" w:cs="Arial"/>
                                  <w:sz w:val="18"/>
                                  <w:szCs w:val="18"/>
                                  <w:lang w:val="en-US"/>
                                </w:rPr>
                                <w:t xml:space="preserve">Hạ </w:t>
                              </w:r>
                            </w:p>
                          </w:txbxContent>
                        </wps:txbx>
                        <wps:bodyPr rot="0" vert="horz" wrap="square" lIns="18000" tIns="10800" rIns="18000" bIns="10800" anchor="t" anchorCtr="0" upright="1">
                          <a:noAutofit/>
                        </wps:bodyPr>
                      </wps:wsp>
                      <wps:wsp>
                        <wps:cNvPr id="520308675" name="Text Box 207"/>
                        <wps:cNvSpPr txBox="1">
                          <a:spLocks noChangeArrowheads="1"/>
                        </wps:cNvSpPr>
                        <wps:spPr bwMode="auto">
                          <a:xfrm>
                            <a:off x="8999" y="4844"/>
                            <a:ext cx="1071" cy="6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AF2028" w14:textId="77777777" w:rsidR="00E277C4" w:rsidRPr="001502F6" w:rsidRDefault="00E277C4" w:rsidP="00D93F73">
                              <w:pPr>
                                <w:rPr>
                                  <w:rFonts w:ascii="Arial" w:hAnsi="Arial" w:cs="Arial"/>
                                  <w:sz w:val="18"/>
                                  <w:szCs w:val="18"/>
                                  <w:lang w:val="en-US"/>
                                </w:rPr>
                              </w:pPr>
                              <w:r w:rsidRPr="001502F6">
                                <w:rPr>
                                  <w:rFonts w:ascii="Arial" w:hAnsi="Arial" w:cs="Arial"/>
                                  <w:sz w:val="18"/>
                                  <w:szCs w:val="18"/>
                                  <w:lang w:val="en-US"/>
                                </w:rPr>
                                <w:t xml:space="preserve">Nâng </w:t>
                              </w:r>
                            </w:p>
                          </w:txbxContent>
                        </wps:txbx>
                        <wps:bodyPr rot="0" vert="horz" wrap="square" lIns="18000" tIns="10800" rIns="18000" bIns="10800" anchor="t" anchorCtr="0" upright="1">
                          <a:noAutofit/>
                        </wps:bodyPr>
                      </wps:wsp>
                      <wps:wsp>
                        <wps:cNvPr id="1035902216" name="Text Box 208"/>
                        <wps:cNvSpPr txBox="1">
                          <a:spLocks noChangeArrowheads="1"/>
                        </wps:cNvSpPr>
                        <wps:spPr bwMode="auto">
                          <a:xfrm>
                            <a:off x="8600" y="1576"/>
                            <a:ext cx="1071" cy="6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17CFAF" w14:textId="77777777" w:rsidR="00E277C4" w:rsidRPr="001502F6" w:rsidRDefault="00E277C4" w:rsidP="00D93F73">
                              <w:pPr>
                                <w:jc w:val="center"/>
                                <w:rPr>
                                  <w:rFonts w:ascii="Arial" w:hAnsi="Arial" w:cs="Arial"/>
                                  <w:sz w:val="18"/>
                                  <w:szCs w:val="18"/>
                                  <w:lang w:val="en-US"/>
                                </w:rPr>
                              </w:pPr>
                              <w:r>
                                <w:rPr>
                                  <w:rFonts w:ascii="Arial" w:hAnsi="Arial" w:cs="Arial"/>
                                  <w:sz w:val="18"/>
                                  <w:szCs w:val="18"/>
                                  <w:lang w:val="en-US"/>
                                </w:rPr>
                                <w:t>Điều khiển nâng</w:t>
                              </w:r>
                            </w:p>
                          </w:txbxContent>
                        </wps:txbx>
                        <wps:bodyPr rot="0" vert="horz" wrap="square" lIns="18000" tIns="10800" rIns="18000" bIns="10800" anchor="t" anchorCtr="0" upright="1">
                          <a:noAutofit/>
                        </wps:bodyPr>
                      </wps:wsp>
                      <wps:wsp>
                        <wps:cNvPr id="746090798" name="Text Box 209"/>
                        <wps:cNvSpPr txBox="1">
                          <a:spLocks noChangeArrowheads="1"/>
                        </wps:cNvSpPr>
                        <wps:spPr bwMode="auto">
                          <a:xfrm>
                            <a:off x="4549" y="1531"/>
                            <a:ext cx="1071" cy="8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A50BD" w14:textId="77777777" w:rsidR="00E277C4" w:rsidRPr="001502F6" w:rsidRDefault="00E277C4" w:rsidP="00D93F73">
                              <w:pPr>
                                <w:jc w:val="center"/>
                                <w:rPr>
                                  <w:rFonts w:ascii="Arial" w:hAnsi="Arial" w:cs="Arial"/>
                                  <w:sz w:val="18"/>
                                  <w:szCs w:val="18"/>
                                  <w:lang w:val="en-US"/>
                                </w:rPr>
                              </w:pPr>
                              <w:r w:rsidRPr="001502F6">
                                <w:rPr>
                                  <w:rFonts w:ascii="Arial" w:hAnsi="Arial" w:cs="Arial"/>
                                  <w:sz w:val="18"/>
                                  <w:szCs w:val="18"/>
                                  <w:lang w:val="en-US"/>
                                </w:rPr>
                                <w:t xml:space="preserve">Điều khiển </w:t>
                              </w:r>
                              <w:r>
                                <w:rPr>
                                  <w:rFonts w:ascii="Arial" w:hAnsi="Arial" w:cs="Arial"/>
                                  <w:sz w:val="18"/>
                                  <w:szCs w:val="18"/>
                                  <w:lang w:val="en-US"/>
                                </w:rPr>
                                <w:t>cần</w:t>
                              </w:r>
                            </w:p>
                            <w:p w14:paraId="2D182F77" w14:textId="77777777" w:rsidR="00E277C4" w:rsidRPr="001502F6" w:rsidRDefault="00E277C4" w:rsidP="00D93F73">
                              <w:pPr>
                                <w:spacing w:before="120"/>
                                <w:jc w:val="center"/>
                                <w:rPr>
                                  <w:rFonts w:ascii="Arial" w:hAnsi="Arial" w:cs="Arial"/>
                                  <w:sz w:val="18"/>
                                  <w:szCs w:val="18"/>
                                  <w:lang w:val="en-US"/>
                                </w:rPr>
                              </w:pPr>
                              <w:r w:rsidRPr="001502F6">
                                <w:rPr>
                                  <w:rFonts w:ascii="Arial" w:hAnsi="Arial" w:cs="Arial"/>
                                  <w:sz w:val="18"/>
                                  <w:szCs w:val="18"/>
                                  <w:lang w:val="en-US"/>
                                </w:rPr>
                                <w:t>Hạ</w:t>
                              </w:r>
                            </w:p>
                          </w:txbxContent>
                        </wps:txbx>
                        <wps:bodyPr rot="0" vert="horz" wrap="square" lIns="18000" tIns="10800" rIns="18000" bIns="10800" anchor="t" anchorCtr="0" upright="1">
                          <a:noAutofit/>
                        </wps:bodyPr>
                      </wps:wsp>
                      <wps:wsp>
                        <wps:cNvPr id="100656761" name="Text Box 210"/>
                        <wps:cNvSpPr txBox="1">
                          <a:spLocks noChangeArrowheads="1"/>
                        </wps:cNvSpPr>
                        <wps:spPr bwMode="auto">
                          <a:xfrm>
                            <a:off x="4857" y="4844"/>
                            <a:ext cx="1071" cy="6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2A9466" w14:textId="77777777" w:rsidR="00E277C4" w:rsidRPr="001502F6" w:rsidRDefault="00E277C4" w:rsidP="00D93F73">
                              <w:pPr>
                                <w:rPr>
                                  <w:rFonts w:ascii="Arial" w:hAnsi="Arial" w:cs="Arial"/>
                                  <w:sz w:val="18"/>
                                  <w:szCs w:val="18"/>
                                  <w:lang w:val="en-US"/>
                                </w:rPr>
                              </w:pPr>
                              <w:r w:rsidRPr="001502F6">
                                <w:rPr>
                                  <w:rFonts w:ascii="Arial" w:hAnsi="Arial" w:cs="Arial"/>
                                  <w:sz w:val="18"/>
                                  <w:szCs w:val="18"/>
                                  <w:lang w:val="en-US"/>
                                </w:rPr>
                                <w:t xml:space="preserve">Nâng </w:t>
                              </w:r>
                            </w:p>
                          </w:txbxContent>
                        </wps:txbx>
                        <wps:bodyPr rot="0" vert="horz" wrap="square" lIns="18000" tIns="10800" rIns="18000" bIns="10800" anchor="t" anchorCtr="0" upright="1">
                          <a:noAutofit/>
                        </wps:bodyPr>
                      </wps:wsp>
                      <wps:wsp>
                        <wps:cNvPr id="1275367966" name="Text Box 211"/>
                        <wps:cNvSpPr txBox="1">
                          <a:spLocks noChangeArrowheads="1"/>
                        </wps:cNvSpPr>
                        <wps:spPr bwMode="auto">
                          <a:xfrm>
                            <a:off x="1556" y="3326"/>
                            <a:ext cx="1053" cy="72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22D0FF" w14:textId="77777777" w:rsidR="00E277C4" w:rsidRPr="001502F6" w:rsidRDefault="00E277C4" w:rsidP="00D93F73">
                              <w:pPr>
                                <w:jc w:val="center"/>
                                <w:rPr>
                                  <w:rFonts w:ascii="Arial" w:hAnsi="Arial" w:cs="Arial"/>
                                  <w:sz w:val="18"/>
                                  <w:szCs w:val="18"/>
                                  <w:lang w:val="en-US"/>
                                </w:rPr>
                              </w:pPr>
                              <w:r>
                                <w:rPr>
                                  <w:rFonts w:ascii="Arial" w:hAnsi="Arial" w:cs="Arial"/>
                                  <w:sz w:val="18"/>
                                  <w:szCs w:val="18"/>
                                  <w:lang w:val="en-US"/>
                                </w:rPr>
                                <w:t>Điều khiển quay</w:t>
                              </w:r>
                            </w:p>
                          </w:txbxContent>
                        </wps:txbx>
                        <wps:bodyPr rot="0" vert="horz" wrap="square" lIns="18000" tIns="10800" rIns="18000" bIns="10800" anchor="t" anchorCtr="0" upright="1">
                          <a:noAutofit/>
                        </wps:bodyPr>
                      </wps:wsp>
                    </wpg:wg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group w14:anchorId="74BAC033" id="Group 199" o:spid="_x0000_s1230" style="position:absolute;left:0;text-align:left;margin-left:21.1pt;margin-top:-7.15pt;width:449.75pt;height:196.3pt;z-index:251651072;mso-position-horizontal-relative:text;mso-position-vertical-relative:text" coordorigin="1556,1531" coordsize="8995,39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">
                <v:shape id="Text Box 200" o:spid="_x0000_s1231" type="#_x0000_t202" style="position:absolute;left:3702;top:2269;width:2727;height:257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" stroked="f">
                  <v:textbox style="mso-fit-shape-to-text:t">
                    <w:txbxContent>
                      <w:p w14:paraId="161B053F" w14:textId="736258E6" w:rsidR="00E277C4" w:rsidRDefault="00E277C4" w:rsidP="00D93F73">
                        <w:r w:rsidRPr="00F94655">
                          <w:rPr>
                            <w:noProof/>
                          </w:rPr>
                          <w:drawing>
                            <wp:inline distT="0" distB="0" distL="0" distR="0" wp14:anchorId="485E044B" wp14:editId="0420A4E3">
                              <wp:extent cx="1550670" cy="1543685"/>
                              <wp:effectExtent l="0" t="0" r="0" b="0"/>
                              <wp:docPr id="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1550670" cy="1543685"/>
                                      </a:xfrm>
                                      <a:prstGeom prst="rect">
                                        <a:avLst/>
                                      </a:prstGeom>
                                      <a:noFill/>
                                      <a:ln>
                                        <a:noFill/>
                                      </a:ln>
                                    </pic:spPr>
                                  </pic:pic>
                                </a:graphicData>
                              </a:graphic>
                            </wp:inline>
                          </w:drawing>
                        </w:r>
                      </w:p>
                    </w:txbxContent>
                  </v:textbox>
                </v:shape>
                <v:shape id="Text Box 201" o:spid="_x0000_s1232" type="#_x0000_t202" style="position:absolute;left:7824;top:2269;width:2727;height:257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" stroked="f">
                  <v:textbox style="mso-fit-shape-to-text:t">
                    <w:txbxContent>
                      <w:p w14:paraId="47E990FB" w14:textId="2EA3AFC4" w:rsidR="00E277C4" w:rsidRDefault="00E277C4" w:rsidP="00D93F73">
                        <w:r w:rsidRPr="00F94655">
                          <w:rPr>
                            <w:noProof/>
                          </w:rPr>
                          <w:drawing>
                            <wp:inline distT="0" distB="0" distL="0" distR="0" wp14:anchorId="59D79520" wp14:editId="3A4971E8">
                              <wp:extent cx="1550670" cy="1543685"/>
                              <wp:effectExtent l="0" t="0" r="0" b="0"/>
                              <wp:docPr id="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1550670" cy="1543685"/>
                                      </a:xfrm>
                                      <a:prstGeom prst="rect">
                                        <a:avLst/>
                                      </a:prstGeom>
                                      <a:noFill/>
                                      <a:ln>
                                        <a:noFill/>
                                      </a:ln>
                                    </pic:spPr>
                                  </pic:pic>
                                </a:graphicData>
                              </a:graphic>
                            </wp:inline>
                          </w:drawing>
                        </w:r>
                      </w:p>
                    </w:txbxContent>
                  </v:textbox>
                </v:shape>
                <v:shape id="AutoShape 202" o:spid="_x0000_s1233" type="#_x0000_t120" style="position:absolute;left:8845;top:3269;width:742;height: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" stroked="f">
                  <v:textbox inset=".5mm,.3mm,.5mm,.3mm">
                    <w:txbxContent>
                      <w:p w14:paraId="507CBA51" w14:textId="77777777" w:rsidR="00E277C4" w:rsidRPr="00EC3113" w:rsidRDefault="00E277C4" w:rsidP="00D93F73">
                        <w:pPr>
                          <w:rPr>
                            <w:lang w:val="en-US"/>
                          </w:rPr>
                        </w:pPr>
                        <w:r>
                          <w:rPr>
                            <w:lang w:val="en-US"/>
                          </w:rPr>
                          <w:t>R.H.</w:t>
                        </w:r>
                      </w:p>
                    </w:txbxContent>
                  </v:textbox>
                </v:shape>
                <v:shape id="AutoShape 203" o:spid="_x0000_s1234" type="#_x0000_t120" style="position:absolute;left:4745;top:3269;width:742;height: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" stroked="f">
                  <v:textbox inset=".5mm,.3mm,.5mm,.3mm">
                    <w:txbxContent>
                      <w:p w14:paraId="35637C1A" w14:textId="77777777" w:rsidR="00E277C4" w:rsidRPr="00EC3113" w:rsidRDefault="00E277C4" w:rsidP="00D93F73">
                        <w:pPr>
                          <w:rPr>
                            <w:lang w:val="en-US"/>
                          </w:rPr>
                        </w:pPr>
                        <w:r>
                          <w:rPr>
                            <w:lang w:val="en-US"/>
                          </w:rPr>
                          <w:t>L.H.</w:t>
                        </w:r>
                      </w:p>
                    </w:txbxContent>
                  </v:textbox>
                </v:shape>
                <v:shape id="Text Box 204" o:spid="_x0000_s1235" type="#_x0000_t202" style="position:absolute;left:2770;top:3434;width:1053;height: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" filled="f" stroked="f">
                  <v:textbox inset=".5mm,.3mm,.5mm,.3mm">
                    <w:txbxContent>
                      <w:p w14:paraId="4BBCDD62" w14:textId="77777777" w:rsidR="00E277C4" w:rsidRPr="001502F6" w:rsidRDefault="00E277C4" w:rsidP="00D93F73">
                        <w:pPr>
                          <w:jc w:val="center"/>
                          <w:rPr>
                            <w:rFonts w:ascii="Arial" w:hAnsi="Arial" w:cs="Arial"/>
                            <w:sz w:val="18"/>
                            <w:szCs w:val="18"/>
                            <w:lang w:val="en-US"/>
                          </w:rPr>
                        </w:pPr>
                        <w:r w:rsidRPr="001502F6">
                          <w:rPr>
                            <w:rFonts w:ascii="Arial" w:hAnsi="Arial" w:cs="Arial"/>
                            <w:sz w:val="18"/>
                            <w:szCs w:val="18"/>
                            <w:lang w:val="en-US"/>
                          </w:rPr>
                          <w:t>Quay trái</w:t>
                        </w:r>
                      </w:p>
                    </w:txbxContent>
                  </v:textbox>
                </v:shape>
                <v:shape id="Text Box 205" o:spid="_x0000_s1236" type="#_x0000_t202" style="position:absolute;left:6337;top:3434;width:1844;height: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" filled="f" stroked="f">
                  <v:textbox inset=".5mm,.3mm,.5mm,.3mm">
                    <w:txbxContent>
                      <w:p w14:paraId="563CEFD2" w14:textId="77777777" w:rsidR="00E277C4" w:rsidRPr="001502F6" w:rsidRDefault="00E277C4" w:rsidP="00D93F73">
                        <w:pPr>
                          <w:rPr>
                            <w:rFonts w:ascii="Arial" w:hAnsi="Arial" w:cs="Arial"/>
                            <w:sz w:val="18"/>
                            <w:szCs w:val="18"/>
                            <w:lang w:val="en-US"/>
                          </w:rPr>
                        </w:pPr>
                        <w:r>
                          <w:rPr>
                            <w:rFonts w:ascii="Arial" w:hAnsi="Arial" w:cs="Arial"/>
                            <w:sz w:val="18"/>
                            <w:szCs w:val="18"/>
                            <w:lang w:val="en-US"/>
                          </w:rPr>
                          <w:t>Quay phải</w:t>
                        </w:r>
                        <w:r w:rsidRPr="001502F6">
                          <w:rPr>
                            <w:rFonts w:ascii="Arial" w:hAnsi="Arial" w:cs="Arial"/>
                            <w:sz w:val="18"/>
                            <w:szCs w:val="18"/>
                            <w:lang w:val="en-US"/>
                          </w:rPr>
                          <w:t xml:space="preserve">       </w:t>
                        </w:r>
                      </w:p>
                    </w:txbxContent>
                  </v:textbox>
                </v:shape>
                <v:shape id="Text Box 206" o:spid="_x0000_s1237" type="#_x0000_t202" style="position:absolute;left:9032;top:2036;width:1071;height: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" filled="f" stroked="f">
                  <v:textbox inset=".5mm,.3mm,.5mm,.3mm">
                    <w:txbxContent>
                      <w:p w14:paraId="1556C9FC" w14:textId="77777777" w:rsidR="00E277C4" w:rsidRPr="001502F6" w:rsidRDefault="00E277C4" w:rsidP="00D93F73">
                        <w:pPr>
                          <w:rPr>
                            <w:rFonts w:ascii="Arial" w:hAnsi="Arial" w:cs="Arial"/>
                            <w:sz w:val="18"/>
                            <w:szCs w:val="18"/>
                            <w:lang w:val="en-US"/>
                          </w:rPr>
                        </w:pPr>
                        <w:r w:rsidRPr="001502F6">
                          <w:rPr>
                            <w:rFonts w:ascii="Arial" w:hAnsi="Arial" w:cs="Arial"/>
                            <w:sz w:val="18"/>
                            <w:szCs w:val="18"/>
                            <w:lang w:val="en-US"/>
                          </w:rPr>
                          <w:t xml:space="preserve">Hạ </w:t>
                        </w:r>
                      </w:p>
                    </w:txbxContent>
                  </v:textbox>
                </v:shape>
                <v:shape id="Text Box 207" o:spid="_x0000_s1238" type="#_x0000_t202" style="position:absolute;left:8999;top:4844;width:1071;height: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" filled="f" stroked="f">
                  <v:textbox inset=".5mm,.3mm,.5mm,.3mm">
                    <w:txbxContent>
                      <w:p w14:paraId="47AF2028" w14:textId="77777777" w:rsidR="00E277C4" w:rsidRPr="001502F6" w:rsidRDefault="00E277C4" w:rsidP="00D93F73">
                        <w:pPr>
                          <w:rPr>
                            <w:rFonts w:ascii="Arial" w:hAnsi="Arial" w:cs="Arial"/>
                            <w:sz w:val="18"/>
                            <w:szCs w:val="18"/>
                            <w:lang w:val="en-US"/>
                          </w:rPr>
                        </w:pPr>
                        <w:r w:rsidRPr="001502F6">
                          <w:rPr>
                            <w:rFonts w:ascii="Arial" w:hAnsi="Arial" w:cs="Arial"/>
                            <w:sz w:val="18"/>
                            <w:szCs w:val="18"/>
                            <w:lang w:val="en-US"/>
                          </w:rPr>
                          <w:t xml:space="preserve">Nâng </w:t>
                        </w:r>
                      </w:p>
                    </w:txbxContent>
                  </v:textbox>
                </v:shape>
                <v:shape id="Text Box 208" o:spid="_x0000_s1239" type="#_x0000_t202" style="position:absolute;left:8600;top:1576;width:1071;height: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" filled="f" stroked="f">
                  <v:textbox inset=".5mm,.3mm,.5mm,.3mm">
                    <w:txbxContent>
                      <w:p w14:paraId="3217CFAF" w14:textId="77777777" w:rsidR="00E277C4" w:rsidRPr="001502F6" w:rsidRDefault="00E277C4" w:rsidP="00D93F73">
                        <w:pPr>
                          <w:jc w:val="center"/>
                          <w:rPr>
                            <w:rFonts w:ascii="Arial" w:hAnsi="Arial" w:cs="Arial"/>
                            <w:sz w:val="18"/>
                            <w:szCs w:val="18"/>
                            <w:lang w:val="en-US"/>
                          </w:rPr>
                        </w:pPr>
                        <w:r>
                          <w:rPr>
                            <w:rFonts w:ascii="Arial" w:hAnsi="Arial" w:cs="Arial"/>
                            <w:sz w:val="18"/>
                            <w:szCs w:val="18"/>
                            <w:lang w:val="en-US"/>
                          </w:rPr>
                          <w:t>Điều khiển nâng</w:t>
                        </w:r>
                      </w:p>
                    </w:txbxContent>
                  </v:textbox>
                </v:shape>
                <v:shape id="Text Box 209" o:spid="_x0000_s1240" type="#_x0000_t202" style="position:absolute;left:4549;top:1531;width:1071;height:8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" filled="f" stroked="f">
                  <v:textbox inset=".5mm,.3mm,.5mm,.3mm">
                    <w:txbxContent>
                      <w:p w14:paraId="1A9A50BD" w14:textId="77777777" w:rsidR="00E277C4" w:rsidRPr="001502F6" w:rsidRDefault="00E277C4" w:rsidP="00D93F73">
                        <w:pPr>
                          <w:jc w:val="center"/>
                          <w:rPr>
                            <w:rFonts w:ascii="Arial" w:hAnsi="Arial" w:cs="Arial"/>
                            <w:sz w:val="18"/>
                            <w:szCs w:val="18"/>
                            <w:lang w:val="en-US"/>
                          </w:rPr>
                        </w:pPr>
                        <w:r w:rsidRPr="001502F6">
                          <w:rPr>
                            <w:rFonts w:ascii="Arial" w:hAnsi="Arial" w:cs="Arial"/>
                            <w:sz w:val="18"/>
                            <w:szCs w:val="18"/>
                            <w:lang w:val="en-US"/>
                          </w:rPr>
                          <w:t xml:space="preserve">Điều khiển </w:t>
                        </w:r>
                        <w:r>
                          <w:rPr>
                            <w:rFonts w:ascii="Arial" w:hAnsi="Arial" w:cs="Arial"/>
                            <w:sz w:val="18"/>
                            <w:szCs w:val="18"/>
                            <w:lang w:val="en-US"/>
                          </w:rPr>
                          <w:t>cần</w:t>
                        </w:r>
                      </w:p>
                      <w:p w14:paraId="2D182F77" w14:textId="77777777" w:rsidR="00E277C4" w:rsidRPr="001502F6" w:rsidRDefault="00E277C4" w:rsidP="00D93F73">
                        <w:pPr>
                          <w:spacing w:before="120"/>
                          <w:jc w:val="center"/>
                          <w:rPr>
                            <w:rFonts w:ascii="Arial" w:hAnsi="Arial" w:cs="Arial"/>
                            <w:sz w:val="18"/>
                            <w:szCs w:val="18"/>
                            <w:lang w:val="en-US"/>
                          </w:rPr>
                        </w:pPr>
                        <w:r w:rsidRPr="001502F6">
                          <w:rPr>
                            <w:rFonts w:ascii="Arial" w:hAnsi="Arial" w:cs="Arial"/>
                            <w:sz w:val="18"/>
                            <w:szCs w:val="18"/>
                            <w:lang w:val="en-US"/>
                          </w:rPr>
                          <w:t>Hạ</w:t>
                        </w:r>
                      </w:p>
                    </w:txbxContent>
                  </v:textbox>
                </v:shape>
                <v:shape id="Text Box 210" o:spid="_x0000_s1241" type="#_x0000_t202" style="position:absolute;left:4857;top:4844;width:1071;height: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" filled="f" stroked="f">
                  <v:textbox inset=".5mm,.3mm,.5mm,.3mm">
                    <w:txbxContent>
                      <w:p w14:paraId="522A9466" w14:textId="77777777" w:rsidR="00E277C4" w:rsidRPr="001502F6" w:rsidRDefault="00E277C4" w:rsidP="00D93F73">
                        <w:pPr>
                          <w:rPr>
                            <w:rFonts w:ascii="Arial" w:hAnsi="Arial" w:cs="Arial"/>
                            <w:sz w:val="18"/>
                            <w:szCs w:val="18"/>
                            <w:lang w:val="en-US"/>
                          </w:rPr>
                        </w:pPr>
                        <w:r w:rsidRPr="001502F6">
                          <w:rPr>
                            <w:rFonts w:ascii="Arial" w:hAnsi="Arial" w:cs="Arial"/>
                            <w:sz w:val="18"/>
                            <w:szCs w:val="18"/>
                            <w:lang w:val="en-US"/>
                          </w:rPr>
                          <w:t xml:space="preserve">Nâng </w:t>
                        </w:r>
                      </w:p>
                    </w:txbxContent>
                  </v:textbox>
                </v:shape>
                <v:shape id="Text Box 211" o:spid="_x0000_s1242" type="#_x0000_t202" style="position:absolute;left:1556;top:3326;width:1053;height:7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" filled="f" stroked="f">
                  <v:textbox inset=".5mm,.3mm,.5mm,.3mm">
                    <w:txbxContent>
                      <w:p w14:paraId="0022D0FF" w14:textId="77777777" w:rsidR="00E277C4" w:rsidRPr="001502F6" w:rsidRDefault="00E277C4" w:rsidP="00D93F73">
                        <w:pPr>
                          <w:jc w:val="center"/>
                          <w:rPr>
                            <w:rFonts w:ascii="Arial" w:hAnsi="Arial" w:cs="Arial"/>
                            <w:sz w:val="18"/>
                            <w:szCs w:val="18"/>
                            <w:lang w:val="en-US"/>
                          </w:rPr>
                        </w:pPr>
                        <w:r>
                          <w:rPr>
                            <w:rFonts w:ascii="Arial" w:hAnsi="Arial" w:cs="Arial"/>
                            <w:sz w:val="18"/>
                            <w:szCs w:val="18"/>
                            <w:lang w:val="en-US"/>
                          </w:rPr>
                          <w:t>Điều khiển quay</w:t>
                        </w:r>
                      </w:p>
                    </w:txbxContent>
                  </v:textbox>
                </v:shape>
              </v:group>
            </w:pict>
          </mc:Fallback>
        </mc:AlternateContent>
      </w:r>
    </w:p>
    <w:p w14:paraId="50EEA546" w14:textId="77777777" w:rsidR="00D93F73" w:rsidRPr="00CD55A9" w:rsidRDefault="00D93F73" w:rsidP="00D93F73">
      <w:pPr>
        <w:spacing w:before="240" w:line="300" w:lineRule="exact"/>
        <w:ind w:left="852"/>
        <w:jc w:val="both"/>
        <w:rPr>
          <w:rFonts w:ascii="Arial" w:hAnsi="Arial"/>
          <w:szCs w:val="24"/>
          <w:lang w:val="fr-FR"/>
        </w:rPr>
      </w:pPr>
    </w:p>
    <w:p w14:paraId="6E474BDD" w14:textId="02AC5FD2" w:rsidR="00D93F73" w:rsidRPr="00CD55A9" w:rsidRDefault="009D105F" w:rsidP="00D93F73">
      <w:pPr>
        <w:spacing w:before="240" w:line="300" w:lineRule="exact"/>
        <w:ind w:left="852"/>
        <w:jc w:val="both"/>
        <w:rPr>
          <w:rFonts w:ascii="Arial" w:hAnsi="Arial"/>
          <w:szCs w:val="24"/>
          <w:lang w:val="fr-FR"/>
        </w:rPr>
      </w:pPr>
      <w:r w:rsidRPr="00CD55A9">
        <w:rPr>
          <w:rFonts w:ascii="Arial" w:hAnsi="Arial"/>
          <w:noProof/>
          <w:szCs w:val="24"/>
          <w:lang w:val="en-US"/>
        </w:rPr>
        <mc:AlternateContent>
          <mc:Choice Requires="wps">
            <w:drawing>
              <wp:anchor distT="0" distB="0" distL="114300" distR="114300" simplePos="0" relativeHeight="251665408" behindDoc="0" locked="0" layoutInCell="1" allowOverlap="1" wp14:anchorId="3B6C4F27" wp14:editId="513BEAD2">
                <wp:simplePos x="0" y="0"/>
                <wp:positionH relativeFrom="column">
                  <wp:posOffset>4896485</wp:posOffset>
                </wp:positionH>
                <wp:positionV relativeFrom="paragraph">
                  <wp:posOffset>313055</wp:posOffset>
                </wp:positionV>
                <wp:extent cx="471170" cy="412115"/>
                <wp:effectExtent l="0" t="0" r="0" b="0"/>
                <wp:wrapNone/>
                <wp:docPr id="438763029" name="Oval 2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1170" cy="412115"/>
                        </a:xfrm>
                        <a:prstGeom prst="ellipse">
                          <a:avLst/>
                        </a:pr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0ABE55E0" w14:textId="77777777" w:rsidR="00E277C4" w:rsidRPr="002F2684" w:rsidRDefault="00E277C4">
                            <w:pPr>
                              <w:rPr>
                                <w:lang w:val="en-US"/>
                              </w:rPr>
                            </w:pPr>
                            <w:r>
                              <w:rPr>
                                <w:sz w:val="22"/>
                                <w:szCs w:val="22"/>
                                <w:lang w:val="en-US"/>
                              </w:rPr>
                              <w:t>R</w:t>
                            </w:r>
                            <w:r w:rsidRPr="002F2684">
                              <w:rPr>
                                <w:sz w:val="22"/>
                                <w:szCs w:val="22"/>
                                <w:lang w:val="en-US"/>
                              </w:rPr>
                              <w:t>.H</w:t>
                            </w:r>
                            <w:r>
                              <w:rPr>
                                <w:lang w:val="en-US"/>
                              </w:rPr>
                              <w:t>.</w:t>
                            </w:r>
                          </w:p>
                        </w:txbxContent>
                      </wps:txbx>
                      <wps:bodyPr rot="0" vert="horz" wrap="square" lIns="18000" tIns="36000" rIns="18000" bIns="3600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oval w14:anchorId="3B6C4F27" id="Oval 241" o:spid="_x0000_s1243" style="position:absolute;left:0;text-align:left;margin-left:385.55pt;margin-top:24.65pt;width:37.1pt;height:32.4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" stroked="f">
                <v:textbox inset=".5mm,1mm,.5mm,1mm">
                  <w:txbxContent>
                    <w:p w14:paraId="0ABE55E0" w14:textId="77777777" w:rsidR="00E277C4" w:rsidRPr="002F2684" w:rsidRDefault="00E277C4">
                      <w:pPr>
                        <w:rPr>
                          <w:lang w:val="en-US"/>
                        </w:rPr>
                      </w:pPr>
                      <w:r>
                        <w:rPr>
                          <w:sz w:val="22"/>
                          <w:szCs w:val="22"/>
                          <w:lang w:val="en-US"/>
                        </w:rPr>
                        <w:t>R</w:t>
                      </w:r>
                      <w:r w:rsidRPr="002F2684">
                        <w:rPr>
                          <w:sz w:val="22"/>
                          <w:szCs w:val="22"/>
                          <w:lang w:val="en-US"/>
                        </w:rPr>
                        <w:t>.H</w:t>
                      </w:r>
                      <w:r>
                        <w:rPr>
                          <w:lang w:val="en-US"/>
                        </w:rPr>
                        <w:t>.</w:t>
                      </w:r>
                    </w:p>
                  </w:txbxContent>
                </v:textbox>
              </v:oval>
            </w:pict>
          </mc:Fallback>
        </mc:AlternateContent>
      </w:r>
      <w:r w:rsidRPr="00CD55A9">
        <w:rPr>
          <w:rFonts w:ascii="Arial" w:hAnsi="Arial"/>
          <w:noProof/>
          <w:szCs w:val="24"/>
          <w:lang w:val="en-US"/>
        </w:rPr>
        <mc:AlternateContent>
          <mc:Choice Requires="wps">
            <w:drawing>
              <wp:anchor distT="0" distB="0" distL="114300" distR="114300" simplePos="0" relativeHeight="251664384" behindDoc="0" locked="0" layoutInCell="1" allowOverlap="1" wp14:anchorId="452550ED" wp14:editId="0D440E2F">
                <wp:simplePos x="0" y="0"/>
                <wp:positionH relativeFrom="column">
                  <wp:posOffset>2324735</wp:posOffset>
                </wp:positionH>
                <wp:positionV relativeFrom="paragraph">
                  <wp:posOffset>313055</wp:posOffset>
                </wp:positionV>
                <wp:extent cx="417195" cy="412115"/>
                <wp:effectExtent l="0" t="0" r="0" b="0"/>
                <wp:wrapNone/>
                <wp:docPr id="90802511" name="Oval 2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7195" cy="412115"/>
                        </a:xfrm>
                        <a:prstGeom prst="ellipse">
                          <a:avLst/>
                        </a:pr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38D88746" w14:textId="77777777" w:rsidR="00E277C4" w:rsidRPr="002F2684" w:rsidRDefault="00E277C4">
                            <w:pPr>
                              <w:rPr>
                                <w:lang w:val="en-US"/>
                              </w:rPr>
                            </w:pPr>
                            <w:r w:rsidRPr="002F2684">
                              <w:rPr>
                                <w:sz w:val="22"/>
                                <w:szCs w:val="22"/>
                                <w:lang w:val="en-US"/>
                              </w:rPr>
                              <w:t>L.H</w:t>
                            </w:r>
                            <w:r>
                              <w:rPr>
                                <w:lang w:val="en-US"/>
                              </w:rPr>
                              <w:t>..</w:t>
                            </w:r>
                          </w:p>
                        </w:txbxContent>
                      </wps:txbx>
                      <wps:bodyPr rot="0" vert="horz" wrap="square" lIns="18000" tIns="36000" rIns="18000" bIns="3600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oval w14:anchorId="452550ED" id="Oval 240" o:spid="_x0000_s1244" style="position:absolute;left:0;text-align:left;margin-left:183.05pt;margin-top:24.65pt;width:32.85pt;height:32.4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" stroked="f">
                <v:textbox inset=".5mm,1mm,.5mm,1mm">
                  <w:txbxContent>
                    <w:p w14:paraId="38D88746" w14:textId="77777777" w:rsidR="00E277C4" w:rsidRPr="002F2684" w:rsidRDefault="00E277C4">
                      <w:pPr>
                        <w:rPr>
                          <w:lang w:val="en-US"/>
                        </w:rPr>
                      </w:pPr>
                      <w:proofErr w:type="gramStart"/>
                      <w:r w:rsidRPr="002F2684">
                        <w:rPr>
                          <w:sz w:val="22"/>
                          <w:szCs w:val="22"/>
                          <w:lang w:val="en-US"/>
                        </w:rPr>
                        <w:t>L.H</w:t>
                      </w:r>
                      <w:r>
                        <w:rPr>
                          <w:lang w:val="en-US"/>
                        </w:rPr>
                        <w:t>..</w:t>
                      </w:r>
                      <w:proofErr w:type="gramEnd"/>
                    </w:p>
                  </w:txbxContent>
                </v:textbox>
              </v:oval>
            </w:pict>
          </mc:Fallback>
        </mc:AlternateContent>
      </w:r>
    </w:p>
    <w:p w14:paraId="40364A88" w14:textId="77777777" w:rsidR="00D93F73" w:rsidRPr="00CD55A9" w:rsidRDefault="00D93F73" w:rsidP="00D93F73">
      <w:pPr>
        <w:spacing w:before="240" w:line="300" w:lineRule="exact"/>
        <w:ind w:left="852"/>
        <w:jc w:val="both"/>
        <w:rPr>
          <w:rFonts w:ascii="Arial" w:hAnsi="Arial"/>
          <w:szCs w:val="24"/>
          <w:lang w:val="fr-FR"/>
        </w:rPr>
      </w:pPr>
    </w:p>
    <w:p w14:paraId="7DD616F3" w14:textId="77777777" w:rsidR="00D93F73" w:rsidRPr="00CD55A9" w:rsidRDefault="00D93F73" w:rsidP="00D93F73">
      <w:pPr>
        <w:spacing w:before="240" w:line="300" w:lineRule="exact"/>
        <w:ind w:left="852"/>
        <w:jc w:val="both"/>
        <w:rPr>
          <w:rFonts w:ascii="Arial" w:hAnsi="Arial"/>
          <w:szCs w:val="24"/>
          <w:lang w:val="fr-FR"/>
        </w:rPr>
      </w:pPr>
    </w:p>
    <w:p w14:paraId="193B566D" w14:textId="77777777" w:rsidR="00D93F73" w:rsidRPr="00CD55A9" w:rsidRDefault="00D93F73" w:rsidP="00D93F73">
      <w:pPr>
        <w:spacing w:before="240" w:line="300" w:lineRule="exact"/>
        <w:ind w:left="852"/>
        <w:jc w:val="both"/>
        <w:rPr>
          <w:rFonts w:ascii="Arial" w:hAnsi="Arial"/>
          <w:szCs w:val="24"/>
          <w:lang w:val="fr-FR"/>
        </w:rPr>
      </w:pPr>
    </w:p>
    <w:p w14:paraId="146F47AD" w14:textId="77777777" w:rsidR="00D93F73" w:rsidRPr="00CD55A9" w:rsidRDefault="00D93F73" w:rsidP="00D93F73">
      <w:pPr>
        <w:widowControl w:val="0"/>
        <w:kinsoku w:val="0"/>
        <w:overflowPunct w:val="0"/>
        <w:autoSpaceDE w:val="0"/>
        <w:autoSpaceDN w:val="0"/>
        <w:adjustRightInd w:val="0"/>
        <w:spacing w:before="87"/>
        <w:ind w:right="27"/>
        <w:jc w:val="center"/>
        <w:rPr>
          <w:rFonts w:ascii="Arial" w:hAnsi="Arial"/>
          <w:szCs w:val="24"/>
          <w:lang w:val="fr-FR" w:eastAsia="x-none"/>
        </w:rPr>
      </w:pPr>
    </w:p>
    <w:p w14:paraId="0C1D748B" w14:textId="77777777" w:rsidR="00D93F73" w:rsidRPr="00CD55A9" w:rsidRDefault="00D93F73" w:rsidP="00D93F73">
      <w:pPr>
        <w:widowControl w:val="0"/>
        <w:kinsoku w:val="0"/>
        <w:overflowPunct w:val="0"/>
        <w:autoSpaceDE w:val="0"/>
        <w:autoSpaceDN w:val="0"/>
        <w:adjustRightInd w:val="0"/>
        <w:spacing w:before="87"/>
        <w:ind w:right="27"/>
        <w:jc w:val="center"/>
        <w:rPr>
          <w:rFonts w:ascii="Arial" w:hAnsi="Arial"/>
          <w:szCs w:val="24"/>
          <w:lang w:val="fr-FR" w:eastAsia="x-none"/>
        </w:rPr>
      </w:pPr>
    </w:p>
    <w:p w14:paraId="610CB0EA" w14:textId="77777777" w:rsidR="00D93F73" w:rsidRPr="00CD55A9" w:rsidRDefault="00D93F73" w:rsidP="00D93F73">
      <w:pPr>
        <w:widowControl w:val="0"/>
        <w:kinsoku w:val="0"/>
        <w:overflowPunct w:val="0"/>
        <w:autoSpaceDE w:val="0"/>
        <w:autoSpaceDN w:val="0"/>
        <w:adjustRightInd w:val="0"/>
        <w:spacing w:before="87"/>
        <w:ind w:right="27"/>
        <w:jc w:val="center"/>
        <w:rPr>
          <w:rFonts w:ascii="Arial" w:hAnsi="Arial"/>
          <w:szCs w:val="24"/>
          <w:lang w:val="fr-FR" w:eastAsia="x-none"/>
        </w:rPr>
      </w:pPr>
      <w:r w:rsidRPr="00CD55A9">
        <w:rPr>
          <w:rFonts w:ascii="Arial" w:hAnsi="Arial"/>
          <w:szCs w:val="24"/>
          <w:lang w:val="vi-VN" w:eastAsia="x-none"/>
        </w:rPr>
        <w:t>Được quan sát từ ghế ngồi của</w:t>
      </w:r>
      <w:r w:rsidRPr="00CD55A9">
        <w:rPr>
          <w:rFonts w:ascii="Arial" w:hAnsi="Arial"/>
          <w:szCs w:val="24"/>
          <w:lang w:val="fr-FR" w:eastAsia="x-none"/>
        </w:rPr>
        <w:t xml:space="preserve"> </w:t>
      </w:r>
      <w:r w:rsidR="003B6EF6" w:rsidRPr="00CD55A9">
        <w:rPr>
          <w:rFonts w:ascii="Arial" w:hAnsi="Arial"/>
          <w:szCs w:val="24"/>
          <w:lang w:val="vi-VN" w:eastAsia="x-none"/>
        </w:rPr>
        <w:t>người vận hành</w:t>
      </w:r>
    </w:p>
    <w:p w14:paraId="3EEBF898" w14:textId="77777777" w:rsidR="00D93F73" w:rsidRPr="00CD55A9" w:rsidRDefault="00D93F73" w:rsidP="00D93F73">
      <w:pPr>
        <w:widowControl w:val="0"/>
        <w:kinsoku w:val="0"/>
        <w:overflowPunct w:val="0"/>
        <w:autoSpaceDE w:val="0"/>
        <w:autoSpaceDN w:val="0"/>
        <w:adjustRightInd w:val="0"/>
        <w:spacing w:before="87"/>
        <w:ind w:right="27"/>
        <w:jc w:val="center"/>
        <w:rPr>
          <w:rFonts w:ascii="Arial" w:hAnsi="Arial"/>
          <w:b/>
          <w:szCs w:val="24"/>
          <w:lang w:val="fr-FR" w:eastAsia="x-none"/>
        </w:rPr>
      </w:pPr>
      <w:r w:rsidRPr="00CD55A9">
        <w:rPr>
          <w:rFonts w:ascii="Arial" w:hAnsi="Arial"/>
          <w:b/>
          <w:szCs w:val="24"/>
          <w:lang w:val="fr-FR" w:eastAsia="x-none"/>
        </w:rPr>
        <w:t>Hình 10 - Hai</w:t>
      </w:r>
      <w:r w:rsidRPr="00CD55A9">
        <w:rPr>
          <w:rFonts w:ascii="Arial" w:hAnsi="Arial"/>
          <w:b/>
          <w:szCs w:val="24"/>
          <w:lang w:val="vi-VN" w:eastAsia="x-none"/>
        </w:rPr>
        <w:t xml:space="preserve"> cần điều khiển cơ bản trong sơ đồ điều khiển cần trục</w:t>
      </w:r>
      <w:r w:rsidRPr="00CD55A9">
        <w:rPr>
          <w:rFonts w:ascii="Arial" w:hAnsi="Arial"/>
          <w:b/>
          <w:szCs w:val="24"/>
          <w:lang w:val="fr-FR" w:eastAsia="x-none"/>
        </w:rPr>
        <w:t xml:space="preserve"> (Lựa chọn 2)</w:t>
      </w:r>
    </w:p>
    <w:p w14:paraId="7DACB528" w14:textId="77777777" w:rsidR="00D93F73" w:rsidRPr="00CD55A9" w:rsidRDefault="00D93F73" w:rsidP="00D93F73">
      <w:pPr>
        <w:spacing w:before="240" w:line="300" w:lineRule="exact"/>
        <w:jc w:val="both"/>
        <w:rPr>
          <w:rFonts w:ascii="Arial" w:hAnsi="Arial"/>
          <w:szCs w:val="24"/>
          <w:lang w:val="en-US"/>
        </w:rPr>
      </w:pPr>
      <w:r w:rsidRPr="00CD55A9">
        <w:rPr>
          <w:rFonts w:ascii="Arial" w:hAnsi="Arial"/>
          <w:b/>
          <w:szCs w:val="24"/>
          <w:lang w:val="en-US"/>
        </w:rPr>
        <w:t>2.8.2</w:t>
      </w:r>
      <w:r w:rsidRPr="00CD55A9">
        <w:rPr>
          <w:rFonts w:ascii="Arial" w:hAnsi="Arial"/>
          <w:b/>
          <w:szCs w:val="24"/>
          <w:lang w:val="en-US"/>
        </w:rPr>
        <w:tab/>
      </w:r>
      <w:r w:rsidRPr="00CD55A9">
        <w:rPr>
          <w:rFonts w:ascii="Arial" w:hAnsi="Arial"/>
          <w:b/>
          <w:szCs w:val="24"/>
          <w:lang w:val="en-US"/>
        </w:rPr>
        <w:tab/>
      </w:r>
      <w:r w:rsidRPr="00CD55A9">
        <w:rPr>
          <w:rFonts w:ascii="Arial" w:hAnsi="Arial"/>
          <w:szCs w:val="24"/>
          <w:lang w:val="en-US"/>
        </w:rPr>
        <w:t xml:space="preserve">Cabin và </w:t>
      </w:r>
      <w:r w:rsidR="00DF1A2A" w:rsidRPr="00CD55A9">
        <w:rPr>
          <w:rFonts w:ascii="Arial" w:hAnsi="Arial"/>
          <w:szCs w:val="24"/>
          <w:lang w:val="en-US"/>
        </w:rPr>
        <w:t>bao che</w:t>
      </w:r>
    </w:p>
    <w:p w14:paraId="65AECCD8" w14:textId="77777777" w:rsidR="00D93F73" w:rsidRPr="00CD55A9" w:rsidRDefault="00D93F73" w:rsidP="00D93F73">
      <w:pPr>
        <w:spacing w:before="120" w:line="300" w:lineRule="exact"/>
        <w:jc w:val="both"/>
        <w:rPr>
          <w:rFonts w:ascii="Arial" w:hAnsi="Arial"/>
          <w:szCs w:val="24"/>
          <w:lang w:val="en-US"/>
        </w:rPr>
      </w:pPr>
      <w:r w:rsidRPr="00CD55A9">
        <w:rPr>
          <w:rFonts w:ascii="Arial" w:hAnsi="Arial"/>
          <w:b/>
          <w:szCs w:val="24"/>
          <w:lang w:val="en-US"/>
        </w:rPr>
        <w:t>2.8.2.1</w:t>
      </w:r>
      <w:r w:rsidRPr="00CD55A9">
        <w:rPr>
          <w:rFonts w:ascii="Arial" w:hAnsi="Arial"/>
          <w:szCs w:val="24"/>
          <w:lang w:val="en-US"/>
        </w:rPr>
        <w:tab/>
        <w:t>Quy định chung</w:t>
      </w:r>
    </w:p>
    <w:p w14:paraId="7DF56A7C" w14:textId="77777777" w:rsidR="00D93F73" w:rsidRPr="00CD55A9" w:rsidRDefault="00DF1A2A" w:rsidP="00D93F73">
      <w:pPr>
        <w:spacing w:before="120" w:line="300" w:lineRule="exact"/>
        <w:ind w:left="852"/>
        <w:jc w:val="both"/>
        <w:rPr>
          <w:rFonts w:ascii="Arial" w:hAnsi="Arial"/>
          <w:szCs w:val="24"/>
          <w:lang w:val="en-US"/>
        </w:rPr>
      </w:pPr>
      <w:r w:rsidRPr="00CD55A9">
        <w:rPr>
          <w:rFonts w:ascii="Arial" w:hAnsi="Arial"/>
          <w:szCs w:val="24"/>
        </w:rPr>
        <w:t xml:space="preserve">Trong thực tế, cabin và bao che phải được </w:t>
      </w:r>
      <w:r w:rsidR="00A742EA" w:rsidRPr="00CD55A9">
        <w:rPr>
          <w:rFonts w:ascii="Arial" w:hAnsi="Arial"/>
          <w:szCs w:val="24"/>
        </w:rPr>
        <w:t>chế tạo</w:t>
      </w:r>
      <w:r w:rsidRPr="00CD55A9">
        <w:rPr>
          <w:rFonts w:ascii="Arial" w:hAnsi="Arial"/>
          <w:szCs w:val="24"/>
        </w:rPr>
        <w:t xml:space="preserve"> để bảo vệ kết cấu </w:t>
      </w:r>
      <w:r w:rsidR="00A742EA" w:rsidRPr="00CD55A9">
        <w:rPr>
          <w:rFonts w:ascii="Arial" w:hAnsi="Arial"/>
          <w:szCs w:val="24"/>
        </w:rPr>
        <w:t>máy phía trên</w:t>
      </w:r>
      <w:r w:rsidRPr="00CD55A9">
        <w:rPr>
          <w:rFonts w:ascii="Arial" w:hAnsi="Arial"/>
          <w:szCs w:val="24"/>
        </w:rPr>
        <w:t xml:space="preserve">, phanh, ly hợp và </w:t>
      </w:r>
      <w:r w:rsidR="00A742EA" w:rsidRPr="00CD55A9">
        <w:rPr>
          <w:rFonts w:ascii="Arial" w:hAnsi="Arial"/>
          <w:szCs w:val="24"/>
        </w:rPr>
        <w:t>vị trí</w:t>
      </w:r>
      <w:r w:rsidRPr="00CD55A9">
        <w:rPr>
          <w:rFonts w:ascii="Arial" w:hAnsi="Arial"/>
          <w:szCs w:val="24"/>
        </w:rPr>
        <w:t xml:space="preserve"> của người vận hành khỏi thời tiết. </w:t>
      </w:r>
      <w:r w:rsidR="00A742EA" w:rsidRPr="00CD55A9">
        <w:rPr>
          <w:rFonts w:ascii="Arial" w:hAnsi="Arial"/>
          <w:szCs w:val="24"/>
        </w:rPr>
        <w:t>C</w:t>
      </w:r>
      <w:r w:rsidRPr="00CD55A9">
        <w:rPr>
          <w:rFonts w:ascii="Arial" w:hAnsi="Arial"/>
          <w:szCs w:val="24"/>
        </w:rPr>
        <w:t xml:space="preserve">ần trục không có cabin hoặc </w:t>
      </w:r>
      <w:r w:rsidR="00A742EA" w:rsidRPr="00CD55A9">
        <w:rPr>
          <w:rFonts w:ascii="Arial" w:hAnsi="Arial"/>
          <w:szCs w:val="24"/>
        </w:rPr>
        <w:t>bao che</w:t>
      </w:r>
      <w:r w:rsidRPr="00CD55A9">
        <w:rPr>
          <w:rFonts w:ascii="Arial" w:hAnsi="Arial"/>
          <w:szCs w:val="24"/>
        </w:rPr>
        <w:t xml:space="preserve"> để bảo vệ người vận hành,</w:t>
      </w:r>
      <w:r w:rsidR="00A742EA" w:rsidRPr="00CD55A9">
        <w:rPr>
          <w:rFonts w:ascii="Arial" w:hAnsi="Arial"/>
          <w:szCs w:val="24"/>
        </w:rPr>
        <w:t xml:space="preserve"> </w:t>
      </w:r>
      <w:r w:rsidRPr="00CD55A9">
        <w:rPr>
          <w:rFonts w:ascii="Arial" w:hAnsi="Arial"/>
          <w:szCs w:val="24"/>
        </w:rPr>
        <w:t xml:space="preserve">kết cấu </w:t>
      </w:r>
      <w:r w:rsidR="00A742EA" w:rsidRPr="00CD55A9">
        <w:rPr>
          <w:rFonts w:ascii="Arial" w:hAnsi="Arial"/>
          <w:szCs w:val="24"/>
        </w:rPr>
        <w:t xml:space="preserve">máy </w:t>
      </w:r>
      <w:r w:rsidRPr="00CD55A9">
        <w:rPr>
          <w:rFonts w:ascii="Arial" w:hAnsi="Arial"/>
          <w:szCs w:val="24"/>
        </w:rPr>
        <w:t>phía trên, phanh và ly hợp</w:t>
      </w:r>
      <w:r w:rsidR="00A742EA" w:rsidRPr="00CD55A9">
        <w:rPr>
          <w:rFonts w:ascii="Arial" w:hAnsi="Arial"/>
          <w:szCs w:val="24"/>
        </w:rPr>
        <w:t>, thì</w:t>
      </w:r>
      <w:r w:rsidRPr="00CD55A9">
        <w:rPr>
          <w:rFonts w:ascii="Arial" w:hAnsi="Arial"/>
          <w:szCs w:val="24"/>
        </w:rPr>
        <w:t xml:space="preserve"> phải được bảo vệ đầy đủ khỏi ảnh hưởng ăn mòn của môi trường ngoài </w:t>
      </w:r>
      <w:r w:rsidR="00262F08" w:rsidRPr="00CD55A9">
        <w:rPr>
          <w:rFonts w:ascii="Arial" w:hAnsi="Arial"/>
          <w:szCs w:val="24"/>
        </w:rPr>
        <w:t>biển</w:t>
      </w:r>
      <w:r w:rsidRPr="00CD55A9">
        <w:rPr>
          <w:rFonts w:ascii="Arial" w:hAnsi="Arial"/>
          <w:szCs w:val="24"/>
        </w:rPr>
        <w:t>.</w:t>
      </w:r>
    </w:p>
    <w:p w14:paraId="4B030617" w14:textId="77777777" w:rsidR="00D93F73" w:rsidRPr="00CD55A9" w:rsidRDefault="00D93F73" w:rsidP="00D93F73">
      <w:pPr>
        <w:spacing w:before="120" w:line="300" w:lineRule="exact"/>
        <w:jc w:val="both"/>
        <w:rPr>
          <w:rFonts w:ascii="Arial" w:hAnsi="Arial"/>
          <w:szCs w:val="24"/>
          <w:lang w:val="en-US"/>
        </w:rPr>
      </w:pPr>
      <w:r w:rsidRPr="00CD55A9">
        <w:rPr>
          <w:rFonts w:ascii="Arial" w:hAnsi="Arial"/>
          <w:b/>
          <w:szCs w:val="24"/>
          <w:lang w:val="en-US"/>
        </w:rPr>
        <w:t>2.8.2.2</w:t>
      </w:r>
      <w:r w:rsidRPr="00CD55A9">
        <w:rPr>
          <w:rFonts w:ascii="Arial" w:hAnsi="Arial"/>
          <w:szCs w:val="24"/>
          <w:lang w:val="en-US"/>
        </w:rPr>
        <w:t xml:space="preserve"> </w:t>
      </w:r>
      <w:r w:rsidRPr="00CD55A9">
        <w:rPr>
          <w:rFonts w:ascii="Arial" w:hAnsi="Arial"/>
          <w:szCs w:val="24"/>
          <w:lang w:val="en-US"/>
        </w:rPr>
        <w:tab/>
      </w:r>
      <w:r w:rsidR="00A742EA" w:rsidRPr="00CD55A9">
        <w:rPr>
          <w:rFonts w:ascii="Arial" w:hAnsi="Arial"/>
          <w:szCs w:val="24"/>
          <w:lang w:val="en-US"/>
        </w:rPr>
        <w:t>C</w:t>
      </w:r>
      <w:r w:rsidRPr="00CD55A9">
        <w:rPr>
          <w:rFonts w:ascii="Arial" w:hAnsi="Arial"/>
          <w:szCs w:val="24"/>
          <w:lang w:val="en-US"/>
        </w:rPr>
        <w:t>ửa sổ</w:t>
      </w:r>
    </w:p>
    <w:p w14:paraId="4E0D81B0" w14:textId="77777777" w:rsidR="00D93F73" w:rsidRPr="00CD55A9" w:rsidRDefault="00D93F73" w:rsidP="00D93F73">
      <w:pPr>
        <w:spacing w:before="120" w:line="300" w:lineRule="exact"/>
        <w:jc w:val="both"/>
        <w:rPr>
          <w:rFonts w:ascii="Arial" w:hAnsi="Arial"/>
          <w:szCs w:val="24"/>
          <w:lang w:val="en-US"/>
        </w:rPr>
      </w:pPr>
      <w:r w:rsidRPr="00CD55A9">
        <w:rPr>
          <w:rFonts w:ascii="Arial" w:hAnsi="Arial"/>
          <w:b/>
          <w:szCs w:val="24"/>
          <w:lang w:val="en-US"/>
        </w:rPr>
        <w:t>1</w:t>
      </w:r>
      <w:r w:rsidRPr="00CD55A9">
        <w:rPr>
          <w:rFonts w:ascii="Arial" w:hAnsi="Arial"/>
          <w:szCs w:val="24"/>
          <w:lang w:val="en-US"/>
        </w:rPr>
        <w:t xml:space="preserve"> </w:t>
      </w:r>
      <w:r w:rsidRPr="00CD55A9">
        <w:rPr>
          <w:rFonts w:ascii="Arial" w:hAnsi="Arial"/>
          <w:szCs w:val="24"/>
          <w:lang w:val="en-US"/>
        </w:rPr>
        <w:tab/>
      </w:r>
      <w:r w:rsidRPr="00CD55A9">
        <w:rPr>
          <w:rFonts w:ascii="Arial" w:hAnsi="Arial"/>
          <w:szCs w:val="24"/>
          <w:lang w:val="en-US"/>
        </w:rPr>
        <w:tab/>
      </w:r>
      <w:r w:rsidRPr="00CD55A9">
        <w:rPr>
          <w:rFonts w:ascii="Arial" w:hAnsi="Arial"/>
          <w:szCs w:val="24"/>
          <w:lang w:val="en-US"/>
        </w:rPr>
        <w:tab/>
        <w:t>Quy định chung</w:t>
      </w:r>
    </w:p>
    <w:p w14:paraId="773514E6" w14:textId="77777777" w:rsidR="00D93F73" w:rsidRPr="00CD55A9" w:rsidRDefault="00EC5FC9" w:rsidP="00D93F73">
      <w:pPr>
        <w:spacing w:before="120" w:line="300" w:lineRule="exact"/>
        <w:ind w:left="852"/>
        <w:jc w:val="both"/>
        <w:rPr>
          <w:rFonts w:ascii="Arial" w:hAnsi="Arial"/>
          <w:szCs w:val="24"/>
          <w:lang w:val="en-US"/>
        </w:rPr>
      </w:pPr>
      <w:r w:rsidRPr="00CD55A9">
        <w:rPr>
          <w:rFonts w:ascii="Arial" w:hAnsi="Arial"/>
          <w:szCs w:val="24"/>
          <w:lang w:val="en-US"/>
        </w:rPr>
        <w:t>T</w:t>
      </w:r>
      <w:r w:rsidRPr="00CD55A9">
        <w:rPr>
          <w:rFonts w:ascii="Arial" w:hAnsi="Arial"/>
          <w:szCs w:val="24"/>
        </w:rPr>
        <w:t xml:space="preserve">ất cả các cửa sổ phải bằng kính an toàn hoặc loại tương đương. Cửa sổ phải được bố trí ở phía trước và cả hai bên cabin của người vận hành để có tầm nhìn về phía trước và hai bên. Tầm nhìn về phía trước phải bao gồm phạm vi thẳng đứng đủ để bao </w:t>
      </w:r>
      <w:r w:rsidRPr="00CD55A9">
        <w:rPr>
          <w:rFonts w:ascii="Arial" w:hAnsi="Arial"/>
          <w:szCs w:val="24"/>
        </w:rPr>
        <w:lastRenderedPageBreak/>
        <w:t xml:space="preserve">quát thanh cần và tải trọng mọi lúc. Cửa sổ phía trước có thể có một phần có thể dễ dàng tháo ra hoặc giữ mở nếu muốn. Nếu phần có thể tháo rời được thì phải trang bị nơi lưu trữ. Nếu phần này thuộc loại được giữ ở vị trí mở thì nó phải được cố định chắc chắn để ngăn chặn việc đóng lại một cách vô ý. Phần dưới của cửa sổ phía trước phải có lưới hoặc thiết bị khác để ngăn người vận hành rơi qua. Nếu cabin được trang bị cửa sổ trên cao thì phải đặt lưới hoặc biện pháp bảo vệ khác trên cửa sổ để ngăn các mảnh vụn rơi vào </w:t>
      </w:r>
      <w:r w:rsidR="003B6EF6" w:rsidRPr="00CD55A9">
        <w:rPr>
          <w:rFonts w:ascii="Arial" w:hAnsi="Arial"/>
          <w:szCs w:val="24"/>
        </w:rPr>
        <w:t>người vận hành</w:t>
      </w:r>
      <w:r w:rsidRPr="00CD55A9">
        <w:rPr>
          <w:rFonts w:ascii="Arial" w:hAnsi="Arial"/>
          <w:szCs w:val="24"/>
        </w:rPr>
        <w:t>.</w:t>
      </w:r>
    </w:p>
    <w:p w14:paraId="4A6FC533" w14:textId="77777777" w:rsidR="00D93F73" w:rsidRPr="00CD55A9" w:rsidRDefault="00D93F73" w:rsidP="00D93F73">
      <w:pPr>
        <w:spacing w:before="120" w:line="300" w:lineRule="exact"/>
        <w:jc w:val="both"/>
        <w:rPr>
          <w:rFonts w:ascii="Arial" w:hAnsi="Arial"/>
          <w:szCs w:val="24"/>
          <w:lang w:val="en-US"/>
        </w:rPr>
      </w:pPr>
      <w:r w:rsidRPr="00CD55A9">
        <w:rPr>
          <w:rFonts w:ascii="Arial" w:hAnsi="Arial"/>
          <w:b/>
          <w:szCs w:val="24"/>
          <w:lang w:val="en-US"/>
        </w:rPr>
        <w:t>2</w:t>
      </w:r>
      <w:r w:rsidRPr="00CD55A9">
        <w:rPr>
          <w:rFonts w:ascii="Arial" w:hAnsi="Arial"/>
          <w:szCs w:val="24"/>
          <w:lang w:val="en-US"/>
        </w:rPr>
        <w:t xml:space="preserve"> </w:t>
      </w:r>
      <w:r w:rsidRPr="00CD55A9">
        <w:rPr>
          <w:rFonts w:ascii="Arial" w:hAnsi="Arial"/>
          <w:szCs w:val="24"/>
          <w:lang w:val="en-US"/>
        </w:rPr>
        <w:tab/>
      </w:r>
      <w:r w:rsidRPr="00CD55A9">
        <w:rPr>
          <w:rFonts w:ascii="Arial" w:hAnsi="Arial"/>
          <w:szCs w:val="24"/>
          <w:lang w:val="en-US"/>
        </w:rPr>
        <w:tab/>
      </w:r>
      <w:r w:rsidRPr="00CD55A9">
        <w:rPr>
          <w:rFonts w:ascii="Arial" w:hAnsi="Arial"/>
          <w:szCs w:val="24"/>
          <w:lang w:val="en-US"/>
        </w:rPr>
        <w:tab/>
        <w:t>Cần gạt nước và hệ thống làm sạch</w:t>
      </w:r>
      <w:r w:rsidRPr="00CD55A9">
        <w:rPr>
          <w:rFonts w:ascii="Arial" w:hAnsi="Arial"/>
          <w:szCs w:val="24"/>
          <w:lang w:val="en-US"/>
        </w:rPr>
        <w:tab/>
      </w:r>
    </w:p>
    <w:p w14:paraId="3CED02EE" w14:textId="77777777" w:rsidR="00D93F73" w:rsidRPr="00CD55A9" w:rsidRDefault="00EC5FC9" w:rsidP="00D93F73">
      <w:pPr>
        <w:spacing w:before="120" w:line="300" w:lineRule="exact"/>
        <w:ind w:left="852"/>
        <w:jc w:val="both"/>
        <w:rPr>
          <w:rFonts w:ascii="Arial" w:hAnsi="Arial"/>
          <w:szCs w:val="24"/>
          <w:lang w:val="en-US"/>
        </w:rPr>
      </w:pPr>
      <w:r w:rsidRPr="00CD55A9">
        <w:rPr>
          <w:rFonts w:ascii="Arial" w:hAnsi="Arial"/>
          <w:szCs w:val="24"/>
          <w:lang w:val="en-US"/>
        </w:rPr>
        <w:t>P</w:t>
      </w:r>
      <w:r w:rsidR="00D93F73" w:rsidRPr="00CD55A9">
        <w:rPr>
          <w:rFonts w:ascii="Arial" w:hAnsi="Arial"/>
          <w:szCs w:val="24"/>
          <w:lang w:val="en-US"/>
        </w:rPr>
        <w:t xml:space="preserve">hải </w:t>
      </w:r>
      <w:r w:rsidRPr="00CD55A9">
        <w:rPr>
          <w:rFonts w:ascii="Arial" w:hAnsi="Arial"/>
          <w:szCs w:val="24"/>
          <w:lang w:val="en-US"/>
        </w:rPr>
        <w:t>trang bị</w:t>
      </w:r>
      <w:r w:rsidR="00D93F73" w:rsidRPr="00CD55A9">
        <w:rPr>
          <w:rFonts w:ascii="Arial" w:hAnsi="Arial"/>
          <w:szCs w:val="24"/>
          <w:lang w:val="en-US"/>
        </w:rPr>
        <w:t xml:space="preserve"> hệ thống gạt nước cửa sổ và hệ thống làm sạch cửa sổ để đảm bảo tầm nhìn tốt nhất khi nâng hạ thanh cần và tải trong quá trình làm việc. </w:t>
      </w:r>
    </w:p>
    <w:p w14:paraId="6B963049" w14:textId="77777777" w:rsidR="00D93F73" w:rsidRPr="00CD55A9" w:rsidRDefault="00D93F73" w:rsidP="00D93F73">
      <w:pPr>
        <w:spacing w:before="120" w:line="300" w:lineRule="exact"/>
        <w:jc w:val="both"/>
        <w:rPr>
          <w:rFonts w:ascii="Arial" w:hAnsi="Arial"/>
          <w:szCs w:val="24"/>
          <w:lang w:val="en-US"/>
        </w:rPr>
      </w:pPr>
      <w:r w:rsidRPr="00CD55A9">
        <w:rPr>
          <w:rFonts w:ascii="Arial" w:hAnsi="Arial"/>
          <w:b/>
          <w:szCs w:val="24"/>
          <w:lang w:val="en-US"/>
        </w:rPr>
        <w:t>2.8.2.3</w:t>
      </w:r>
      <w:r w:rsidRPr="00CD55A9">
        <w:rPr>
          <w:rFonts w:ascii="Arial" w:hAnsi="Arial"/>
          <w:szCs w:val="24"/>
          <w:lang w:val="en-US"/>
        </w:rPr>
        <w:t xml:space="preserve"> </w:t>
      </w:r>
      <w:r w:rsidRPr="00CD55A9">
        <w:rPr>
          <w:rFonts w:ascii="Arial" w:hAnsi="Arial"/>
          <w:szCs w:val="24"/>
          <w:lang w:val="en-US"/>
        </w:rPr>
        <w:tab/>
        <w:t>Cửa ra vào</w:t>
      </w:r>
      <w:r w:rsidRPr="00CD55A9">
        <w:rPr>
          <w:rFonts w:ascii="Arial" w:hAnsi="Arial"/>
          <w:szCs w:val="24"/>
          <w:lang w:val="en-US"/>
        </w:rPr>
        <w:tab/>
      </w:r>
    </w:p>
    <w:p w14:paraId="7BC759D3" w14:textId="77777777" w:rsidR="00D93F73" w:rsidRPr="00CD55A9" w:rsidRDefault="00D93F73" w:rsidP="00D93F73">
      <w:pPr>
        <w:spacing w:before="120" w:line="300" w:lineRule="exact"/>
        <w:ind w:left="852"/>
        <w:jc w:val="both"/>
        <w:rPr>
          <w:rFonts w:ascii="Arial" w:hAnsi="Arial"/>
          <w:szCs w:val="24"/>
          <w:lang w:val="en-US"/>
        </w:rPr>
      </w:pPr>
      <w:r w:rsidRPr="00CD55A9">
        <w:rPr>
          <w:rFonts w:ascii="Arial" w:hAnsi="Arial"/>
          <w:szCs w:val="24"/>
          <w:lang w:val="en-US"/>
        </w:rPr>
        <w:t xml:space="preserve">Tất cả các loại cửa ra vào khép kín cabin (loại cửa trượt hoặc cửa quay) </w:t>
      </w:r>
      <w:r w:rsidR="008C2A92" w:rsidRPr="00CD55A9">
        <w:rPr>
          <w:rFonts w:ascii="Arial" w:hAnsi="Arial"/>
          <w:szCs w:val="24"/>
          <w:lang w:val="en-US"/>
        </w:rPr>
        <w:t>phải</w:t>
      </w:r>
      <w:r w:rsidRPr="00CD55A9">
        <w:rPr>
          <w:rFonts w:ascii="Arial" w:hAnsi="Arial"/>
          <w:szCs w:val="24"/>
          <w:lang w:val="en-US"/>
        </w:rPr>
        <w:t xml:space="preserve"> được hạn chế sự vô ý mở cửa hoặc đóng cửa trong khi máy đang hoạt động. Cánh cửa tiếp giáp với </w:t>
      </w:r>
      <w:r w:rsidR="003B6EF6" w:rsidRPr="00CD55A9">
        <w:rPr>
          <w:rFonts w:ascii="Arial" w:hAnsi="Arial"/>
          <w:szCs w:val="24"/>
          <w:lang w:val="en-US"/>
        </w:rPr>
        <w:t>người vận hành</w:t>
      </w:r>
      <w:r w:rsidRPr="00CD55A9">
        <w:rPr>
          <w:rFonts w:ascii="Arial" w:hAnsi="Arial"/>
          <w:szCs w:val="24"/>
          <w:lang w:val="en-US"/>
        </w:rPr>
        <w:t>, nếu là cửa trượt</w:t>
      </w:r>
      <w:r w:rsidR="008C2A92" w:rsidRPr="00CD55A9">
        <w:rPr>
          <w:rFonts w:ascii="Arial" w:hAnsi="Arial"/>
          <w:szCs w:val="24"/>
          <w:lang w:val="en-US"/>
        </w:rPr>
        <w:t xml:space="preserve"> thì</w:t>
      </w:r>
      <w:r w:rsidRPr="00CD55A9">
        <w:rPr>
          <w:rFonts w:ascii="Arial" w:hAnsi="Arial"/>
          <w:szCs w:val="24"/>
          <w:lang w:val="en-US"/>
        </w:rPr>
        <w:t xml:space="preserve"> trượt ra phía sau để mở và nếu là cửa quay</w:t>
      </w:r>
      <w:r w:rsidR="008C2A92" w:rsidRPr="00CD55A9">
        <w:rPr>
          <w:rFonts w:ascii="Arial" w:hAnsi="Arial"/>
          <w:szCs w:val="24"/>
          <w:lang w:val="en-US"/>
        </w:rPr>
        <w:t xml:space="preserve"> thì </w:t>
      </w:r>
      <w:r w:rsidRPr="00CD55A9">
        <w:rPr>
          <w:rFonts w:ascii="Arial" w:hAnsi="Arial"/>
          <w:szCs w:val="24"/>
          <w:lang w:val="en-US"/>
        </w:rPr>
        <w:t xml:space="preserve">phải mở ra phía ngoài. </w:t>
      </w:r>
      <w:r w:rsidR="008C2A92" w:rsidRPr="00CD55A9">
        <w:rPr>
          <w:rFonts w:ascii="Arial" w:hAnsi="Arial"/>
          <w:szCs w:val="24"/>
        </w:rPr>
        <w:t>Phải bố trí lối đi thông thoáng dẫn đến cửa thoát hiểm gần trạm điều khiển nhất.</w:t>
      </w:r>
    </w:p>
    <w:p w14:paraId="29CDF6DA" w14:textId="77777777" w:rsidR="00D93F73" w:rsidRPr="00CD55A9" w:rsidRDefault="00D93F73" w:rsidP="00D93F73">
      <w:pPr>
        <w:spacing w:before="120" w:line="300" w:lineRule="exact"/>
        <w:jc w:val="both"/>
        <w:rPr>
          <w:rFonts w:ascii="Arial" w:hAnsi="Arial"/>
          <w:szCs w:val="24"/>
          <w:lang w:val="en-US"/>
        </w:rPr>
      </w:pPr>
      <w:r w:rsidRPr="00CD55A9">
        <w:rPr>
          <w:rFonts w:ascii="Arial" w:hAnsi="Arial"/>
          <w:b/>
          <w:szCs w:val="24"/>
          <w:lang w:val="en-US"/>
        </w:rPr>
        <w:t>2.8.2.4</w:t>
      </w:r>
      <w:r w:rsidRPr="00CD55A9">
        <w:rPr>
          <w:rFonts w:ascii="Arial" w:hAnsi="Arial"/>
          <w:szCs w:val="24"/>
          <w:lang w:val="en-US"/>
        </w:rPr>
        <w:t xml:space="preserve"> </w:t>
      </w:r>
      <w:r w:rsidR="008C2A92" w:rsidRPr="00CD55A9">
        <w:rPr>
          <w:rFonts w:ascii="Arial" w:hAnsi="Arial"/>
          <w:szCs w:val="24"/>
          <w:lang w:val="en-US"/>
        </w:rPr>
        <w:t xml:space="preserve"> </w:t>
      </w:r>
      <w:r w:rsidRPr="00CD55A9">
        <w:rPr>
          <w:rFonts w:ascii="Arial" w:hAnsi="Arial"/>
          <w:szCs w:val="24"/>
          <w:lang w:val="en-US"/>
        </w:rPr>
        <w:t>Phụ kiện của cabin</w:t>
      </w:r>
      <w:r w:rsidRPr="00CD55A9">
        <w:rPr>
          <w:rFonts w:ascii="Arial" w:hAnsi="Arial"/>
          <w:szCs w:val="24"/>
          <w:lang w:val="en-US"/>
        </w:rPr>
        <w:tab/>
      </w:r>
    </w:p>
    <w:p w14:paraId="5D83E521" w14:textId="77777777" w:rsidR="00D93F73" w:rsidRPr="00CD55A9" w:rsidRDefault="00D93F73" w:rsidP="00D93F73">
      <w:pPr>
        <w:spacing w:before="120" w:line="300" w:lineRule="exact"/>
        <w:ind w:left="852"/>
        <w:jc w:val="both"/>
        <w:rPr>
          <w:rFonts w:ascii="Arial" w:hAnsi="Arial"/>
          <w:szCs w:val="24"/>
          <w:lang w:val="en-US"/>
        </w:rPr>
      </w:pPr>
      <w:r w:rsidRPr="00CD55A9">
        <w:rPr>
          <w:rFonts w:ascii="Arial" w:hAnsi="Arial"/>
          <w:szCs w:val="24"/>
          <w:lang w:val="en-US"/>
        </w:rPr>
        <w:t>Các tay nắm thích hợp hoặc các bậc phải được bố trí đề thoát hiểm từ cabin điều khiển tới lối ra khi cần thiết. Tay nắm phải được tuân theo tiêu chuẩn ASSE A1264.1.</w:t>
      </w:r>
    </w:p>
    <w:p w14:paraId="27FA1E52" w14:textId="77777777" w:rsidR="00D93F73" w:rsidRPr="00CD55A9" w:rsidRDefault="00D93F73" w:rsidP="00D93F73">
      <w:pPr>
        <w:spacing w:before="120" w:line="300" w:lineRule="exact"/>
        <w:jc w:val="both"/>
        <w:rPr>
          <w:rFonts w:ascii="Arial" w:hAnsi="Arial"/>
          <w:szCs w:val="24"/>
          <w:lang w:val="en-US"/>
        </w:rPr>
      </w:pPr>
      <w:r w:rsidRPr="00CD55A9">
        <w:rPr>
          <w:rFonts w:ascii="Arial" w:hAnsi="Arial"/>
          <w:b/>
          <w:szCs w:val="24"/>
          <w:lang w:val="en-US"/>
        </w:rPr>
        <w:t>2.8.2.5</w:t>
      </w:r>
      <w:r w:rsidR="00B21C7A" w:rsidRPr="00CD55A9">
        <w:rPr>
          <w:rFonts w:ascii="Arial" w:hAnsi="Arial"/>
          <w:szCs w:val="24"/>
          <w:lang w:val="en-US"/>
        </w:rPr>
        <w:t xml:space="preserve">  S</w:t>
      </w:r>
      <w:r w:rsidRPr="00CD55A9">
        <w:rPr>
          <w:rFonts w:ascii="Arial" w:hAnsi="Arial"/>
          <w:szCs w:val="24"/>
          <w:lang w:val="en-US"/>
        </w:rPr>
        <w:t xml:space="preserve">àn và lối đi </w:t>
      </w:r>
    </w:p>
    <w:p w14:paraId="416A08E1" w14:textId="77777777" w:rsidR="00D93F73" w:rsidRPr="00CD55A9" w:rsidRDefault="00B21C7A" w:rsidP="00D93F73">
      <w:pPr>
        <w:spacing w:before="120" w:line="300" w:lineRule="exact"/>
        <w:ind w:left="852"/>
        <w:jc w:val="both"/>
        <w:rPr>
          <w:rFonts w:ascii="Arial" w:hAnsi="Arial"/>
          <w:szCs w:val="24"/>
          <w:lang w:val="en-US"/>
        </w:rPr>
      </w:pPr>
      <w:r w:rsidRPr="00CD55A9">
        <w:rPr>
          <w:rFonts w:ascii="Arial" w:hAnsi="Arial"/>
          <w:szCs w:val="24"/>
        </w:rPr>
        <w:t xml:space="preserve">Bề mặt </w:t>
      </w:r>
      <w:r w:rsidR="000E0105" w:rsidRPr="00CD55A9">
        <w:rPr>
          <w:rFonts w:ascii="Arial" w:hAnsi="Arial"/>
          <w:szCs w:val="24"/>
        </w:rPr>
        <w:t xml:space="preserve">lối đi theo quy định </w:t>
      </w:r>
      <w:r w:rsidRPr="00CD55A9">
        <w:rPr>
          <w:rFonts w:ascii="Arial" w:hAnsi="Arial"/>
          <w:szCs w:val="24"/>
        </w:rPr>
        <w:t>phải là loại chống trượt. Sàn bên ngoài (nếu</w:t>
      </w:r>
      <w:r w:rsidR="000E0105" w:rsidRPr="00CD55A9">
        <w:rPr>
          <w:rFonts w:ascii="Arial" w:hAnsi="Arial"/>
          <w:szCs w:val="24"/>
        </w:rPr>
        <w:t xml:space="preserve"> </w:t>
      </w:r>
      <w:r w:rsidRPr="00CD55A9">
        <w:rPr>
          <w:rFonts w:ascii="Arial" w:hAnsi="Arial"/>
          <w:szCs w:val="24"/>
        </w:rPr>
        <w:t xml:space="preserve">trang bị) phải có lan can theo </w:t>
      </w:r>
      <w:r w:rsidR="000E0105" w:rsidRPr="00CD55A9">
        <w:rPr>
          <w:rFonts w:ascii="Arial" w:hAnsi="Arial"/>
          <w:szCs w:val="24"/>
        </w:rPr>
        <w:t xml:space="preserve">tiêu chuẩn </w:t>
      </w:r>
      <w:r w:rsidRPr="00CD55A9">
        <w:rPr>
          <w:rFonts w:ascii="Arial" w:hAnsi="Arial"/>
          <w:szCs w:val="24"/>
        </w:rPr>
        <w:t xml:space="preserve">ASSE A1264.1. Phải bố trí hai </w:t>
      </w:r>
      <w:r w:rsidR="000E0105" w:rsidRPr="00CD55A9">
        <w:rPr>
          <w:rFonts w:ascii="Arial" w:hAnsi="Arial"/>
          <w:szCs w:val="24"/>
        </w:rPr>
        <w:t>tay vịn</w:t>
      </w:r>
      <w:r w:rsidRPr="00CD55A9">
        <w:rPr>
          <w:rFonts w:ascii="Arial" w:hAnsi="Arial"/>
          <w:szCs w:val="24"/>
        </w:rPr>
        <w:t xml:space="preserve"> trung gian ở những vị trí không yêu cầu ván chân. Tất cả các lối đi và </w:t>
      </w:r>
      <w:r w:rsidR="000E0105" w:rsidRPr="00CD55A9">
        <w:rPr>
          <w:rFonts w:ascii="Arial" w:hAnsi="Arial"/>
          <w:szCs w:val="24"/>
        </w:rPr>
        <w:t>sàn</w:t>
      </w:r>
      <w:r w:rsidRPr="00CD55A9">
        <w:rPr>
          <w:rFonts w:ascii="Arial" w:hAnsi="Arial"/>
          <w:szCs w:val="24"/>
        </w:rPr>
        <w:t xml:space="preserve"> được sử dụng để đến trạm của người vận hành phải có chiều rộng tối thiểu là 30 in. (760 mm).</w:t>
      </w:r>
    </w:p>
    <w:p w14:paraId="1BE37875" w14:textId="77777777" w:rsidR="00D93F73" w:rsidRPr="00CD55A9" w:rsidRDefault="00D93F73" w:rsidP="00D93F73">
      <w:pPr>
        <w:spacing w:before="120" w:line="300" w:lineRule="exact"/>
        <w:jc w:val="both"/>
        <w:rPr>
          <w:rFonts w:ascii="Arial" w:hAnsi="Arial"/>
          <w:szCs w:val="24"/>
          <w:lang w:val="en-US"/>
        </w:rPr>
      </w:pPr>
      <w:r w:rsidRPr="00CD55A9">
        <w:rPr>
          <w:rFonts w:ascii="Arial" w:hAnsi="Arial"/>
          <w:b/>
          <w:szCs w:val="24"/>
          <w:lang w:val="en-US"/>
        </w:rPr>
        <w:t>2.8.2.6</w:t>
      </w:r>
      <w:r w:rsidRPr="00CD55A9">
        <w:rPr>
          <w:rFonts w:ascii="Arial" w:hAnsi="Arial"/>
          <w:szCs w:val="24"/>
          <w:lang w:val="en-US"/>
        </w:rPr>
        <w:t xml:space="preserve"> </w:t>
      </w:r>
      <w:r w:rsidRPr="00CD55A9">
        <w:rPr>
          <w:rFonts w:ascii="Arial" w:hAnsi="Arial"/>
          <w:szCs w:val="24"/>
          <w:lang w:val="en-US"/>
        </w:rPr>
        <w:tab/>
        <w:t xml:space="preserve">Lối vào bằng thang </w:t>
      </w:r>
    </w:p>
    <w:p w14:paraId="0090D662" w14:textId="77777777" w:rsidR="000E0105" w:rsidRPr="00CD55A9" w:rsidRDefault="000E0105" w:rsidP="000E0105">
      <w:pPr>
        <w:spacing w:before="120" w:line="300" w:lineRule="exact"/>
        <w:ind w:left="852"/>
        <w:jc w:val="both"/>
        <w:rPr>
          <w:rFonts w:ascii="Arial" w:hAnsi="Arial"/>
          <w:szCs w:val="24"/>
          <w:lang w:val="en-US"/>
        </w:rPr>
      </w:pPr>
      <w:r w:rsidRPr="00CD55A9">
        <w:rPr>
          <w:rFonts w:ascii="Arial" w:hAnsi="Arial"/>
          <w:szCs w:val="24"/>
          <w:lang w:val="vi-VN"/>
        </w:rPr>
        <w:t xml:space="preserve">Khi cần thiết cho các yêu cầu về trang bị hoặc </w:t>
      </w:r>
      <w:r w:rsidRPr="00CD55A9">
        <w:rPr>
          <w:rFonts w:ascii="Arial" w:hAnsi="Arial"/>
          <w:szCs w:val="24"/>
          <w:lang w:val="en-US"/>
        </w:rPr>
        <w:t>phục vụ</w:t>
      </w:r>
      <w:r w:rsidRPr="00CD55A9">
        <w:rPr>
          <w:rFonts w:ascii="Arial" w:hAnsi="Arial"/>
          <w:szCs w:val="24"/>
          <w:lang w:val="vi-VN"/>
        </w:rPr>
        <w:t xml:space="preserve">, phải </w:t>
      </w:r>
      <w:r w:rsidR="00DD4AC9" w:rsidRPr="00CD55A9">
        <w:rPr>
          <w:rFonts w:ascii="Arial" w:hAnsi="Arial"/>
          <w:szCs w:val="24"/>
          <w:lang w:val="en-US"/>
        </w:rPr>
        <w:t>trang bị</w:t>
      </w:r>
      <w:r w:rsidRPr="00CD55A9">
        <w:rPr>
          <w:rFonts w:ascii="Arial" w:hAnsi="Arial"/>
          <w:szCs w:val="24"/>
          <w:lang w:val="vi-VN"/>
        </w:rPr>
        <w:t xml:space="preserve"> thang hoặc bậc thang để tiếp cận </w:t>
      </w:r>
      <w:r w:rsidR="00DD4AC9" w:rsidRPr="00CD55A9">
        <w:rPr>
          <w:rFonts w:ascii="Arial" w:hAnsi="Arial"/>
          <w:szCs w:val="24"/>
          <w:lang w:val="en-US"/>
        </w:rPr>
        <w:t>thì</w:t>
      </w:r>
      <w:r w:rsidRPr="00CD55A9">
        <w:rPr>
          <w:rFonts w:ascii="Arial" w:hAnsi="Arial"/>
          <w:szCs w:val="24"/>
          <w:lang w:val="vi-VN"/>
        </w:rPr>
        <w:t xml:space="preserve"> phải phù hợp với các yêu cầu của ALI A14.3. Khi cần thiết, các khu vực của mái cabin hoặc </w:t>
      </w:r>
      <w:r w:rsidR="00DD4AC9" w:rsidRPr="00CD55A9">
        <w:rPr>
          <w:rFonts w:ascii="Arial" w:hAnsi="Arial"/>
          <w:szCs w:val="24"/>
          <w:lang w:val="en-US"/>
        </w:rPr>
        <w:t>bao che</w:t>
      </w:r>
      <w:r w:rsidRPr="00CD55A9">
        <w:rPr>
          <w:rFonts w:ascii="Arial" w:hAnsi="Arial"/>
          <w:szCs w:val="24"/>
          <w:lang w:val="vi-VN"/>
        </w:rPr>
        <w:t xml:space="preserve"> phải có khả năng chịu được trọng lượng của một người nặng 200 lb (90 kg) mà không bị biến dạng vĩnh </w:t>
      </w:r>
      <w:r w:rsidR="00DD4AC9" w:rsidRPr="00CD55A9">
        <w:rPr>
          <w:rFonts w:ascii="Arial" w:hAnsi="Arial"/>
          <w:szCs w:val="24"/>
          <w:lang w:val="en-US"/>
        </w:rPr>
        <w:t>cửu</w:t>
      </w:r>
      <w:r w:rsidRPr="00CD55A9">
        <w:rPr>
          <w:rFonts w:ascii="Arial" w:hAnsi="Arial"/>
          <w:szCs w:val="24"/>
          <w:lang w:val="vi-VN"/>
        </w:rPr>
        <w:t>.</w:t>
      </w:r>
    </w:p>
    <w:p w14:paraId="4F7D11B7" w14:textId="77777777" w:rsidR="00D93F73" w:rsidRPr="00CD55A9" w:rsidRDefault="00D93F73" w:rsidP="00D93F73">
      <w:pPr>
        <w:spacing w:before="120" w:line="300" w:lineRule="exact"/>
        <w:jc w:val="both"/>
        <w:rPr>
          <w:rFonts w:ascii="Arial" w:hAnsi="Arial"/>
          <w:szCs w:val="24"/>
          <w:lang w:val="en-US"/>
        </w:rPr>
      </w:pPr>
      <w:r w:rsidRPr="00CD55A9">
        <w:rPr>
          <w:rFonts w:ascii="Arial" w:hAnsi="Arial"/>
          <w:b/>
          <w:szCs w:val="24"/>
          <w:lang w:val="en-US"/>
        </w:rPr>
        <w:t>2.8.2.7</w:t>
      </w:r>
      <w:r w:rsidRPr="00CD55A9">
        <w:rPr>
          <w:rFonts w:ascii="Arial" w:hAnsi="Arial"/>
          <w:szCs w:val="24"/>
          <w:lang w:val="en-US"/>
        </w:rPr>
        <w:t xml:space="preserve"> Mức độ ồn</w:t>
      </w:r>
    </w:p>
    <w:p w14:paraId="0C1D8874" w14:textId="77777777" w:rsidR="00D93F73" w:rsidRPr="00CD55A9" w:rsidRDefault="00D93F73" w:rsidP="00D93F73">
      <w:pPr>
        <w:spacing w:before="120" w:line="300" w:lineRule="exact"/>
        <w:ind w:left="852"/>
        <w:jc w:val="both"/>
        <w:rPr>
          <w:rFonts w:ascii="Arial" w:hAnsi="Arial"/>
          <w:szCs w:val="24"/>
          <w:lang w:val="en-US"/>
        </w:rPr>
      </w:pPr>
      <w:r w:rsidRPr="00CD55A9">
        <w:rPr>
          <w:rFonts w:ascii="Arial" w:hAnsi="Arial"/>
          <w:szCs w:val="24"/>
          <w:lang w:val="en-US"/>
        </w:rPr>
        <w:t>Mức độ ồn cho phép tại buồng lái cần trục trong lúc cần trục đang làm việc là:</w:t>
      </w:r>
    </w:p>
    <w:p w14:paraId="64088974" w14:textId="45E6A7E5" w:rsidR="00D93F73" w:rsidRPr="00CD55A9" w:rsidRDefault="009D105F" w:rsidP="00D93F73">
      <w:pPr>
        <w:spacing w:before="120" w:line="300" w:lineRule="exact"/>
        <w:ind w:left="852"/>
        <w:jc w:val="both"/>
        <w:rPr>
          <w:rFonts w:ascii="Arial" w:hAnsi="Arial"/>
          <w:szCs w:val="24"/>
          <w:lang w:val="en-US"/>
        </w:rPr>
      </w:pPr>
      <w:r w:rsidRPr="00CD55A9">
        <w:rPr>
          <w:rFonts w:ascii="Arial" w:hAnsi="Arial"/>
          <w:noProof/>
          <w:szCs w:val="24"/>
          <w:lang w:val="en-US"/>
        </w:rPr>
        <mc:AlternateContent>
          <mc:Choice Requires="wps">
            <w:drawing>
              <wp:anchor distT="0" distB="0" distL="114300" distR="114300" simplePos="0" relativeHeight="251652096" behindDoc="0" locked="0" layoutInCell="1" allowOverlap="1" wp14:anchorId="439E720F" wp14:editId="52DEBC32">
                <wp:simplePos x="0" y="0"/>
                <wp:positionH relativeFrom="column">
                  <wp:posOffset>577850</wp:posOffset>
                </wp:positionH>
                <wp:positionV relativeFrom="paragraph">
                  <wp:posOffset>162560</wp:posOffset>
                </wp:positionV>
                <wp:extent cx="1904365" cy="470535"/>
                <wp:effectExtent l="0" t="0" r="0" b="0"/>
                <wp:wrapNone/>
                <wp:docPr id="1026494673" name="Text Box 2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04365" cy="4705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574334" w14:textId="7A10F9C3" w:rsidR="00E277C4" w:rsidRPr="009D105F" w:rsidRDefault="00E277C4" w:rsidP="00D93F73">
                            <m:oMathPara>
                              <m:oMath>
                                <m:r>
                                  <w:rPr>
                                    <w:rFonts w:ascii="Cambria Math" w:hAnsi="Cambria Math"/>
                                  </w:rPr>
                                  <m:t xml:space="preserve">NE=90-16,61 </m:t>
                                </m:r>
                                <m:func>
                                  <m:funcPr>
                                    <m:ctrlPr>
                                      <w:rPr>
                                        <w:rFonts w:ascii="Cambria Math" w:eastAsia="Arial" w:hAnsi="Cambria Math"/>
                                        <w:i/>
                                        <w:sz w:val="22"/>
                                        <w:szCs w:val="22"/>
                                        <w:lang w:val="vi-VN"/>
                                      </w:rPr>
                                    </m:ctrlPr>
                                  </m:funcPr>
                                  <m:fName>
                                    <m:sSub>
                                      <m:sSubPr>
                                        <m:ctrlPr>
                                          <w:rPr>
                                            <w:rFonts w:ascii="Cambria Math" w:eastAsia="Arial" w:hAnsi="Cambria Math"/>
                                            <w:i/>
                                            <w:sz w:val="22"/>
                                            <w:szCs w:val="22"/>
                                            <w:lang w:val="vi-VN"/>
                                          </w:rPr>
                                        </m:ctrlPr>
                                      </m:sSubPr>
                                      <m:e>
                                        <m:r>
                                          <m:rPr>
                                            <m:sty m:val="p"/>
                                          </m:rPr>
                                          <w:rPr>
                                            <w:rFonts w:ascii="Cambria Math" w:eastAsia="Arial" w:hAnsi="Cambria Math"/>
                                          </w:rPr>
                                          <m:t>log</m:t>
                                        </m:r>
                                      </m:e>
                                      <m:sub>
                                        <m:r>
                                          <w:rPr>
                                            <w:rFonts w:ascii="Cambria Math" w:hAnsi="Cambria Math"/>
                                          </w:rPr>
                                          <m:t>10</m:t>
                                        </m:r>
                                      </m:sub>
                                    </m:sSub>
                                  </m:fName>
                                  <m:e>
                                    <m:f>
                                      <m:fPr>
                                        <m:ctrlPr>
                                          <w:rPr>
                                            <w:rFonts w:ascii="Cambria Math" w:eastAsia="Arial" w:hAnsi="Cambria Math"/>
                                            <w:i/>
                                            <w:sz w:val="22"/>
                                            <w:szCs w:val="22"/>
                                            <w:lang w:val="vi-VN"/>
                                          </w:rPr>
                                        </m:ctrlPr>
                                      </m:fPr>
                                      <m:num>
                                        <m:r>
                                          <w:rPr>
                                            <w:rFonts w:ascii="Cambria Math" w:hAnsi="Cambria Math"/>
                                          </w:rPr>
                                          <m:t>T</m:t>
                                        </m:r>
                                      </m:num>
                                      <m:den>
                                        <m:r>
                                          <w:rPr>
                                            <w:rFonts w:ascii="Cambria Math" w:hAnsi="Cambria Math"/>
                                          </w:rPr>
                                          <m:t>8</m:t>
                                        </m:r>
                                      </m:den>
                                    </m:f>
                                  </m:e>
                                </m:func>
                              </m:oMath>
                            </m:oMathPara>
                          </w:p>
                          <w:p w14:paraId="37B9D37E" w14:textId="77777777" w:rsidR="00E277C4" w:rsidRDefault="00E277C4" w:rsidP="00D93F73"/>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439E720F" id="Text Box 212" o:spid="_x0000_s1245" type="#_x0000_t202" style="position:absolute;left:0;text-align:left;margin-left:45.5pt;margin-top:12.8pt;width:149.95pt;height:37.0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" filled="f" stroked="f">
                <v:textbox>
                  <w:txbxContent>
                    <w:p w14:paraId="1D574334" w14:textId="7A10F9C3" w:rsidR="00E277C4" w:rsidRPr="009D105F" w:rsidRDefault="00E277C4" w:rsidP="00D93F73">
                      <m:oMathPara>
                        <m:oMath>
                          <m:r>
                            <w:rPr>
                              <w:rFonts w:ascii="Cambria Math" w:hAnsi="Cambria Math"/>
                            </w:rPr>
                            <m:t xml:space="preserve">NE=90-16,61 </m:t>
                          </m:r>
                          <m:func>
                            <m:funcPr>
                              <m:ctrlPr>
                                <w:rPr>
                                  <w:rFonts w:ascii="Cambria Math" w:eastAsia="Arial" w:hAnsi="Cambria Math"/>
                                  <w:i/>
                                  <w:sz w:val="22"/>
                                  <w:szCs w:val="22"/>
                                  <w:lang w:val="vi-VN"/>
                                </w:rPr>
                              </m:ctrlPr>
                            </m:funcPr>
                            <m:fName>
                              <m:sSub>
                                <m:sSubPr>
                                  <m:ctrlPr>
                                    <w:rPr>
                                      <w:rFonts w:ascii="Cambria Math" w:eastAsia="Arial" w:hAnsi="Cambria Math"/>
                                      <w:i/>
                                      <w:sz w:val="22"/>
                                      <w:szCs w:val="22"/>
                                      <w:lang w:val="vi-VN"/>
                                    </w:rPr>
                                  </m:ctrlPr>
                                </m:sSubPr>
                                <m:e>
                                  <m:r>
                                    <m:rPr>
                                      <m:sty m:val="p"/>
                                    </m:rPr>
                                    <w:rPr>
                                      <w:rFonts w:ascii="Cambria Math" w:eastAsia="Arial" w:hAnsi="Cambria Math"/>
                                    </w:rPr>
                                    <m:t>log</m:t>
                                  </m:r>
                                </m:e>
                                <m:sub>
                                  <m:r>
                                    <w:rPr>
                                      <w:rFonts w:ascii="Cambria Math" w:hAnsi="Cambria Math"/>
                                    </w:rPr>
                                    <m:t>10</m:t>
                                  </m:r>
                                </m:sub>
                              </m:sSub>
                            </m:fName>
                            <m:e>
                              <m:f>
                                <m:fPr>
                                  <m:ctrlPr>
                                    <w:rPr>
                                      <w:rFonts w:ascii="Cambria Math" w:eastAsia="Arial" w:hAnsi="Cambria Math"/>
                                      <w:i/>
                                      <w:sz w:val="22"/>
                                      <w:szCs w:val="22"/>
                                      <w:lang w:val="vi-VN"/>
                                    </w:rPr>
                                  </m:ctrlPr>
                                </m:fPr>
                                <m:num>
                                  <m:r>
                                    <w:rPr>
                                      <w:rFonts w:ascii="Cambria Math" w:hAnsi="Cambria Math"/>
                                    </w:rPr>
                                    <m:t>T</m:t>
                                  </m:r>
                                </m:num>
                                <m:den>
                                  <m:r>
                                    <w:rPr>
                                      <w:rFonts w:ascii="Cambria Math" w:hAnsi="Cambria Math"/>
                                    </w:rPr>
                                    <m:t>8</m:t>
                                  </m:r>
                                </m:den>
                              </m:f>
                            </m:e>
                          </m:func>
                        </m:oMath>
                      </m:oMathPara>
                    </w:p>
                    <w:p w14:paraId="37B9D37E" w14:textId="77777777" w:rsidR="00E277C4" w:rsidRDefault="00E277C4" w:rsidP="00D93F73"/>
                  </w:txbxContent>
                </v:textbox>
              </v:shape>
            </w:pict>
          </mc:Fallback>
        </mc:AlternateContent>
      </w:r>
    </w:p>
    <w:p w14:paraId="368E13A3" w14:textId="77777777" w:rsidR="00D93F73" w:rsidRPr="00CD55A9" w:rsidRDefault="00D93F73" w:rsidP="00D93F73">
      <w:pPr>
        <w:spacing w:line="300" w:lineRule="exact"/>
        <w:ind w:left="852"/>
        <w:jc w:val="both"/>
        <w:rPr>
          <w:rFonts w:ascii="Arial" w:hAnsi="Arial"/>
          <w:szCs w:val="24"/>
          <w:lang w:val="en-US"/>
        </w:rPr>
      </w:pPr>
      <w:r w:rsidRPr="00CD55A9">
        <w:rPr>
          <w:rFonts w:ascii="Arial" w:hAnsi="Arial"/>
          <w:szCs w:val="24"/>
          <w:lang w:val="en-US"/>
        </w:rPr>
        <w:t xml:space="preserve">                                                      (36)</w:t>
      </w:r>
    </w:p>
    <w:p w14:paraId="03942EA8" w14:textId="77777777" w:rsidR="00D93F73" w:rsidRPr="00CD55A9" w:rsidRDefault="00D93F73" w:rsidP="00D93F73">
      <w:pPr>
        <w:spacing w:line="300" w:lineRule="exact"/>
        <w:ind w:left="852"/>
        <w:jc w:val="both"/>
        <w:rPr>
          <w:rFonts w:ascii="Arial" w:hAnsi="Arial"/>
          <w:szCs w:val="24"/>
          <w:lang w:val="en-US"/>
        </w:rPr>
      </w:pPr>
    </w:p>
    <w:p w14:paraId="66CE9FB9" w14:textId="77777777" w:rsidR="00D93F73" w:rsidRPr="00CD55A9" w:rsidRDefault="00D93F73" w:rsidP="00D93F73">
      <w:pPr>
        <w:spacing w:line="300" w:lineRule="exact"/>
        <w:ind w:left="852"/>
        <w:jc w:val="both"/>
        <w:rPr>
          <w:rFonts w:ascii="Arial" w:hAnsi="Arial"/>
          <w:szCs w:val="24"/>
          <w:lang w:val="en-US"/>
        </w:rPr>
      </w:pPr>
      <w:r w:rsidRPr="00CD55A9">
        <w:rPr>
          <w:rFonts w:ascii="Arial" w:hAnsi="Arial"/>
          <w:szCs w:val="24"/>
          <w:lang w:val="en-US"/>
        </w:rPr>
        <w:t>Trong đó :</w:t>
      </w:r>
    </w:p>
    <w:p w14:paraId="1FD25AFE" w14:textId="3609D2F4" w:rsidR="00D93F73" w:rsidRPr="00CD55A9" w:rsidRDefault="00D93F73" w:rsidP="00D93F73">
      <w:pPr>
        <w:spacing w:before="120" w:line="300" w:lineRule="exact"/>
        <w:ind w:left="852"/>
        <w:jc w:val="both"/>
        <w:rPr>
          <w:rFonts w:ascii="Arial" w:hAnsi="Arial"/>
          <w:szCs w:val="24"/>
          <w:lang w:val="en-US"/>
        </w:rPr>
      </w:pPr>
      <w:r w:rsidRPr="00CD55A9">
        <w:rPr>
          <w:rFonts w:ascii="Arial" w:hAnsi="Arial"/>
          <w:i/>
          <w:szCs w:val="24"/>
          <w:lang w:val="en-US"/>
        </w:rPr>
        <w:t>NE</w:t>
      </w:r>
      <w:r w:rsidRPr="00CD55A9">
        <w:rPr>
          <w:rFonts w:ascii="Arial" w:hAnsi="Arial"/>
          <w:szCs w:val="24"/>
          <w:lang w:val="en-US"/>
        </w:rPr>
        <w:t xml:space="preserve"> : là độ ồn cho phép, hiệu đáp chậm dB(A), lớn nhất 95 dB; </w:t>
      </w:r>
    </w:p>
    <w:p w14:paraId="63F9937E" w14:textId="77777777" w:rsidR="00D93F73" w:rsidRPr="00CD55A9" w:rsidRDefault="00D93F73" w:rsidP="00D93F73">
      <w:pPr>
        <w:spacing w:before="120" w:line="300" w:lineRule="exact"/>
        <w:ind w:left="852"/>
        <w:jc w:val="both"/>
        <w:rPr>
          <w:rFonts w:ascii="Arial" w:hAnsi="Arial"/>
          <w:szCs w:val="24"/>
          <w:lang w:val="en-US"/>
        </w:rPr>
      </w:pPr>
      <w:r w:rsidRPr="00CD55A9">
        <w:rPr>
          <w:rFonts w:ascii="Arial" w:hAnsi="Arial"/>
          <w:i/>
          <w:szCs w:val="24"/>
          <w:lang w:val="en-US"/>
        </w:rPr>
        <w:t xml:space="preserve">T </w:t>
      </w:r>
      <w:r w:rsidRPr="00CD55A9">
        <w:rPr>
          <w:rFonts w:ascii="Arial" w:hAnsi="Arial"/>
          <w:szCs w:val="24"/>
          <w:lang w:val="en-US"/>
        </w:rPr>
        <w:t xml:space="preserve">   : là thời gian chịu ảnh hưởng theo giờ hoặc ngày, 4 giờ là tối thiểu.</w:t>
      </w:r>
    </w:p>
    <w:p w14:paraId="789C4514" w14:textId="77777777" w:rsidR="00D93F73" w:rsidRPr="00CD55A9" w:rsidRDefault="00D93F73" w:rsidP="00D93F73">
      <w:pPr>
        <w:spacing w:before="120" w:line="300" w:lineRule="exact"/>
        <w:ind w:left="852"/>
        <w:jc w:val="both"/>
        <w:rPr>
          <w:rFonts w:ascii="Arial" w:hAnsi="Arial"/>
          <w:szCs w:val="24"/>
          <w:lang w:val="en-US"/>
        </w:rPr>
      </w:pPr>
      <w:r w:rsidRPr="00CD55A9">
        <w:rPr>
          <w:rFonts w:ascii="Arial" w:hAnsi="Arial"/>
          <w:szCs w:val="24"/>
          <w:lang w:val="en-US"/>
        </w:rPr>
        <w:t>Khi hàng ngày cường độ phát tiếng ồn theo hai hoặc nhiều hơn các chu kỳ phát theo các cấp khác nhau, ảnh hưởng của chúng được giới hạn bởi:</w:t>
      </w:r>
    </w:p>
    <w:p w14:paraId="58A2E8FF" w14:textId="157DB036" w:rsidR="00D93F73" w:rsidRPr="00CD55A9" w:rsidRDefault="009D105F" w:rsidP="00D93F73">
      <w:pPr>
        <w:spacing w:line="300" w:lineRule="exact"/>
        <w:ind w:left="852"/>
        <w:jc w:val="both"/>
        <w:rPr>
          <w:rFonts w:ascii="Arial" w:hAnsi="Arial"/>
          <w:szCs w:val="24"/>
          <w:lang w:val="vi-VN"/>
        </w:rPr>
      </w:pPr>
      <w:r w:rsidRPr="00CD55A9">
        <w:rPr>
          <w:rFonts w:ascii="Arial" w:hAnsi="Arial"/>
          <w:noProof/>
          <w:szCs w:val="24"/>
          <w:lang w:val="en-US"/>
        </w:rPr>
        <mc:AlternateContent>
          <mc:Choice Requires="wps">
            <w:drawing>
              <wp:anchor distT="0" distB="0" distL="114300" distR="114300" simplePos="0" relativeHeight="251653120" behindDoc="0" locked="0" layoutInCell="1" allowOverlap="1" wp14:anchorId="308A7ABF" wp14:editId="20E53DB9">
                <wp:simplePos x="0" y="0"/>
                <wp:positionH relativeFrom="column">
                  <wp:posOffset>577850</wp:posOffset>
                </wp:positionH>
                <wp:positionV relativeFrom="paragraph">
                  <wp:posOffset>162560</wp:posOffset>
                </wp:positionV>
                <wp:extent cx="1904365" cy="497840"/>
                <wp:effectExtent l="0" t="0" r="0" b="0"/>
                <wp:wrapNone/>
                <wp:docPr id="994703778" name="Text Box 2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04365" cy="497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85226A" w14:textId="56AB9BD0" w:rsidR="00E277C4" w:rsidRPr="009D105F" w:rsidRDefault="00DF18B7" w:rsidP="00D93F73">
                            <m:oMathPara>
                              <m:oMath>
                                <m:f>
                                  <m:fPr>
                                    <m:ctrlPr>
                                      <w:rPr>
                                        <w:rFonts w:ascii="Cambria Math" w:eastAsia="Arial" w:hAnsi="Cambria Math"/>
                                        <w:i/>
                                        <w:sz w:val="22"/>
                                        <w:szCs w:val="22"/>
                                        <w:lang w:val="vi-VN"/>
                                      </w:rPr>
                                    </m:ctrlPr>
                                  </m:fPr>
                                  <m:num>
                                    <m:sSub>
                                      <m:sSubPr>
                                        <m:ctrlPr>
                                          <w:rPr>
                                            <w:rFonts w:ascii="Cambria Math" w:eastAsia="Arial" w:hAnsi="Cambria Math"/>
                                            <w:i/>
                                            <w:sz w:val="22"/>
                                            <w:szCs w:val="22"/>
                                            <w:lang w:val="vi-VN"/>
                                          </w:rPr>
                                        </m:ctrlPr>
                                      </m:sSubPr>
                                      <m:e>
                                        <m:r>
                                          <w:rPr>
                                            <w:rFonts w:ascii="Cambria Math" w:hAnsi="Cambria Math"/>
                                          </w:rPr>
                                          <m:t>C</m:t>
                                        </m:r>
                                      </m:e>
                                      <m:sub>
                                        <m:r>
                                          <w:rPr>
                                            <w:rFonts w:ascii="Cambria Math" w:hAnsi="Cambria Math"/>
                                          </w:rPr>
                                          <m:t>1</m:t>
                                        </m:r>
                                      </m:sub>
                                    </m:sSub>
                                  </m:num>
                                  <m:den>
                                    <m:sSub>
                                      <m:sSubPr>
                                        <m:ctrlPr>
                                          <w:rPr>
                                            <w:rFonts w:ascii="Cambria Math" w:eastAsia="Arial" w:hAnsi="Cambria Math"/>
                                            <w:i/>
                                            <w:sz w:val="22"/>
                                            <w:szCs w:val="22"/>
                                            <w:lang w:val="vi-VN"/>
                                          </w:rPr>
                                        </m:ctrlPr>
                                      </m:sSubPr>
                                      <m:e>
                                        <m:r>
                                          <w:rPr>
                                            <w:rFonts w:ascii="Cambria Math" w:hAnsi="Cambria Math"/>
                                          </w:rPr>
                                          <m:t>T</m:t>
                                        </m:r>
                                      </m:e>
                                      <m:sub>
                                        <m:r>
                                          <w:rPr>
                                            <w:rFonts w:ascii="Cambria Math" w:hAnsi="Cambria Math"/>
                                          </w:rPr>
                                          <m:t>1</m:t>
                                        </m:r>
                                      </m:sub>
                                    </m:sSub>
                                  </m:den>
                                </m:f>
                                <m:r>
                                  <w:rPr>
                                    <w:rFonts w:ascii="Cambria Math" w:hAnsi="Cambria Math"/>
                                  </w:rPr>
                                  <m:t xml:space="preserve">+ </m:t>
                                </m:r>
                                <m:f>
                                  <m:fPr>
                                    <m:ctrlPr>
                                      <w:rPr>
                                        <w:rFonts w:ascii="Cambria Math" w:eastAsia="Arial" w:hAnsi="Cambria Math"/>
                                        <w:i/>
                                        <w:sz w:val="22"/>
                                        <w:szCs w:val="22"/>
                                        <w:lang w:val="vi-VN"/>
                                      </w:rPr>
                                    </m:ctrlPr>
                                  </m:fPr>
                                  <m:num>
                                    <m:sSub>
                                      <m:sSubPr>
                                        <m:ctrlPr>
                                          <w:rPr>
                                            <w:rFonts w:ascii="Cambria Math" w:eastAsia="Arial" w:hAnsi="Cambria Math"/>
                                            <w:i/>
                                            <w:sz w:val="22"/>
                                            <w:szCs w:val="22"/>
                                            <w:lang w:val="vi-VN"/>
                                          </w:rPr>
                                        </m:ctrlPr>
                                      </m:sSubPr>
                                      <m:e>
                                        <m:r>
                                          <w:rPr>
                                            <w:rFonts w:ascii="Cambria Math" w:hAnsi="Cambria Math"/>
                                          </w:rPr>
                                          <m:t>C</m:t>
                                        </m:r>
                                      </m:e>
                                      <m:sub>
                                        <m:r>
                                          <w:rPr>
                                            <w:rFonts w:ascii="Cambria Math" w:hAnsi="Cambria Math"/>
                                          </w:rPr>
                                          <m:t>2</m:t>
                                        </m:r>
                                      </m:sub>
                                    </m:sSub>
                                  </m:num>
                                  <m:den>
                                    <m:sSub>
                                      <m:sSubPr>
                                        <m:ctrlPr>
                                          <w:rPr>
                                            <w:rFonts w:ascii="Cambria Math" w:eastAsia="Arial" w:hAnsi="Cambria Math"/>
                                            <w:i/>
                                            <w:sz w:val="22"/>
                                            <w:szCs w:val="22"/>
                                            <w:lang w:val="vi-VN"/>
                                          </w:rPr>
                                        </m:ctrlPr>
                                      </m:sSubPr>
                                      <m:e>
                                        <m:r>
                                          <w:rPr>
                                            <w:rFonts w:ascii="Cambria Math" w:hAnsi="Cambria Math"/>
                                          </w:rPr>
                                          <m:t>T</m:t>
                                        </m:r>
                                      </m:e>
                                      <m:sub>
                                        <m:r>
                                          <w:rPr>
                                            <w:rFonts w:ascii="Cambria Math" w:hAnsi="Cambria Math"/>
                                          </w:rPr>
                                          <m:t>2</m:t>
                                        </m:r>
                                      </m:sub>
                                    </m:sSub>
                                  </m:den>
                                </m:f>
                                <m:r>
                                  <w:rPr>
                                    <w:rFonts w:ascii="Cambria Math" w:hAnsi="Cambria Math"/>
                                  </w:rPr>
                                  <m:t xml:space="preserve">+ ….. + </m:t>
                                </m:r>
                                <m:f>
                                  <m:fPr>
                                    <m:ctrlPr>
                                      <w:rPr>
                                        <w:rFonts w:ascii="Cambria Math" w:eastAsia="Arial" w:hAnsi="Cambria Math"/>
                                        <w:i/>
                                        <w:sz w:val="22"/>
                                        <w:szCs w:val="22"/>
                                        <w:lang w:val="vi-VN"/>
                                      </w:rPr>
                                    </m:ctrlPr>
                                  </m:fPr>
                                  <m:num>
                                    <m:sSub>
                                      <m:sSubPr>
                                        <m:ctrlPr>
                                          <w:rPr>
                                            <w:rFonts w:ascii="Cambria Math" w:eastAsia="Arial" w:hAnsi="Cambria Math"/>
                                            <w:i/>
                                            <w:sz w:val="22"/>
                                            <w:szCs w:val="22"/>
                                            <w:lang w:val="vi-VN"/>
                                          </w:rPr>
                                        </m:ctrlPr>
                                      </m:sSubPr>
                                      <m:e>
                                        <m:r>
                                          <w:rPr>
                                            <w:rFonts w:ascii="Cambria Math" w:hAnsi="Cambria Math"/>
                                          </w:rPr>
                                          <m:t>C</m:t>
                                        </m:r>
                                      </m:e>
                                      <m:sub>
                                        <m:r>
                                          <w:rPr>
                                            <w:rFonts w:ascii="Cambria Math" w:hAnsi="Cambria Math"/>
                                          </w:rPr>
                                          <m:t>n</m:t>
                                        </m:r>
                                      </m:sub>
                                    </m:sSub>
                                  </m:num>
                                  <m:den>
                                    <m:sSub>
                                      <m:sSubPr>
                                        <m:ctrlPr>
                                          <w:rPr>
                                            <w:rFonts w:ascii="Cambria Math" w:eastAsia="Arial" w:hAnsi="Cambria Math"/>
                                            <w:i/>
                                            <w:sz w:val="22"/>
                                            <w:szCs w:val="22"/>
                                            <w:lang w:val="vi-VN"/>
                                          </w:rPr>
                                        </m:ctrlPr>
                                      </m:sSubPr>
                                      <m:e>
                                        <m:r>
                                          <w:rPr>
                                            <w:rFonts w:ascii="Cambria Math" w:hAnsi="Cambria Math"/>
                                          </w:rPr>
                                          <m:t>T</m:t>
                                        </m:r>
                                      </m:e>
                                      <m:sub>
                                        <m:r>
                                          <w:rPr>
                                            <w:rFonts w:ascii="Cambria Math" w:hAnsi="Cambria Math"/>
                                          </w:rPr>
                                          <m:t>n</m:t>
                                        </m:r>
                                      </m:sub>
                                    </m:sSub>
                                  </m:den>
                                </m:f>
                                <m:r>
                                  <w:rPr>
                                    <w:rFonts w:ascii="Cambria Math" w:hAnsi="Cambria Math"/>
                                  </w:rPr>
                                  <m:t xml:space="preserve"> ≤1</m:t>
                                </m:r>
                              </m:oMath>
                            </m:oMathPara>
                          </w:p>
                          <w:p w14:paraId="0D86015F" w14:textId="77777777" w:rsidR="00E277C4" w:rsidRDefault="00E277C4" w:rsidP="00D93F73"/>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308A7ABF" id="Text Box 213" o:spid="_x0000_s1246" type="#_x0000_t202" style="position:absolute;left:0;text-align:left;margin-left:45.5pt;margin-top:12.8pt;width:149.95pt;height:39.2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" filled="f" stroked="f">
                <v:textbox>
                  <w:txbxContent>
                    <w:p w14:paraId="0B85226A" w14:textId="56AB9BD0" w:rsidR="00E277C4" w:rsidRPr="009D105F" w:rsidRDefault="00000000" w:rsidP="00D93F73">
                      <m:oMathPara>
                        <m:oMath>
                          <m:f>
                            <m:fPr>
                              <m:ctrlPr>
                                <w:rPr>
                                  <w:rFonts w:ascii="Cambria Math" w:eastAsia="Arial" w:hAnsi="Cambria Math"/>
                                  <w:i/>
                                  <w:sz w:val="22"/>
                                  <w:szCs w:val="22"/>
                                  <w:lang w:val="vi-VN"/>
                                </w:rPr>
                              </m:ctrlPr>
                            </m:fPr>
                            <m:num>
                              <m:sSub>
                                <m:sSubPr>
                                  <m:ctrlPr>
                                    <w:rPr>
                                      <w:rFonts w:ascii="Cambria Math" w:eastAsia="Arial" w:hAnsi="Cambria Math"/>
                                      <w:i/>
                                      <w:sz w:val="22"/>
                                      <w:szCs w:val="22"/>
                                      <w:lang w:val="vi-VN"/>
                                    </w:rPr>
                                  </m:ctrlPr>
                                </m:sSubPr>
                                <m:e>
                                  <m:r>
                                    <w:rPr>
                                      <w:rFonts w:ascii="Cambria Math" w:hAnsi="Cambria Math"/>
                                    </w:rPr>
                                    <m:t>C</m:t>
                                  </m:r>
                                </m:e>
                                <m:sub>
                                  <m:r>
                                    <w:rPr>
                                      <w:rFonts w:ascii="Cambria Math" w:hAnsi="Cambria Math"/>
                                    </w:rPr>
                                    <m:t>1</m:t>
                                  </m:r>
                                </m:sub>
                              </m:sSub>
                            </m:num>
                            <m:den>
                              <m:sSub>
                                <m:sSubPr>
                                  <m:ctrlPr>
                                    <w:rPr>
                                      <w:rFonts w:ascii="Cambria Math" w:eastAsia="Arial" w:hAnsi="Cambria Math"/>
                                      <w:i/>
                                      <w:sz w:val="22"/>
                                      <w:szCs w:val="22"/>
                                      <w:lang w:val="vi-VN"/>
                                    </w:rPr>
                                  </m:ctrlPr>
                                </m:sSubPr>
                                <m:e>
                                  <m:r>
                                    <w:rPr>
                                      <w:rFonts w:ascii="Cambria Math" w:hAnsi="Cambria Math"/>
                                    </w:rPr>
                                    <m:t>T</m:t>
                                  </m:r>
                                </m:e>
                                <m:sub>
                                  <m:r>
                                    <w:rPr>
                                      <w:rFonts w:ascii="Cambria Math" w:hAnsi="Cambria Math"/>
                                    </w:rPr>
                                    <m:t>1</m:t>
                                  </m:r>
                                </m:sub>
                              </m:sSub>
                            </m:den>
                          </m:f>
                          <m:r>
                            <w:rPr>
                              <w:rFonts w:ascii="Cambria Math" w:hAnsi="Cambria Math"/>
                            </w:rPr>
                            <m:t xml:space="preserve">+ </m:t>
                          </m:r>
                          <m:f>
                            <m:fPr>
                              <m:ctrlPr>
                                <w:rPr>
                                  <w:rFonts w:ascii="Cambria Math" w:eastAsia="Arial" w:hAnsi="Cambria Math"/>
                                  <w:i/>
                                  <w:sz w:val="22"/>
                                  <w:szCs w:val="22"/>
                                  <w:lang w:val="vi-VN"/>
                                </w:rPr>
                              </m:ctrlPr>
                            </m:fPr>
                            <m:num>
                              <m:sSub>
                                <m:sSubPr>
                                  <m:ctrlPr>
                                    <w:rPr>
                                      <w:rFonts w:ascii="Cambria Math" w:eastAsia="Arial" w:hAnsi="Cambria Math"/>
                                      <w:i/>
                                      <w:sz w:val="22"/>
                                      <w:szCs w:val="22"/>
                                      <w:lang w:val="vi-VN"/>
                                    </w:rPr>
                                  </m:ctrlPr>
                                </m:sSubPr>
                                <m:e>
                                  <m:r>
                                    <w:rPr>
                                      <w:rFonts w:ascii="Cambria Math" w:hAnsi="Cambria Math"/>
                                    </w:rPr>
                                    <m:t>C</m:t>
                                  </m:r>
                                </m:e>
                                <m:sub>
                                  <m:r>
                                    <w:rPr>
                                      <w:rFonts w:ascii="Cambria Math" w:hAnsi="Cambria Math"/>
                                    </w:rPr>
                                    <m:t>2</m:t>
                                  </m:r>
                                </m:sub>
                              </m:sSub>
                            </m:num>
                            <m:den>
                              <m:sSub>
                                <m:sSubPr>
                                  <m:ctrlPr>
                                    <w:rPr>
                                      <w:rFonts w:ascii="Cambria Math" w:eastAsia="Arial" w:hAnsi="Cambria Math"/>
                                      <w:i/>
                                      <w:sz w:val="22"/>
                                      <w:szCs w:val="22"/>
                                      <w:lang w:val="vi-VN"/>
                                    </w:rPr>
                                  </m:ctrlPr>
                                </m:sSubPr>
                                <m:e>
                                  <m:r>
                                    <w:rPr>
                                      <w:rFonts w:ascii="Cambria Math" w:hAnsi="Cambria Math"/>
                                    </w:rPr>
                                    <m:t>T</m:t>
                                  </m:r>
                                </m:e>
                                <m:sub>
                                  <m:r>
                                    <w:rPr>
                                      <w:rFonts w:ascii="Cambria Math" w:hAnsi="Cambria Math"/>
                                    </w:rPr>
                                    <m:t>2</m:t>
                                  </m:r>
                                </m:sub>
                              </m:sSub>
                            </m:den>
                          </m:f>
                          <m:r>
                            <w:rPr>
                              <w:rFonts w:ascii="Cambria Math" w:hAnsi="Cambria Math"/>
                            </w:rPr>
                            <m:t xml:space="preserve">+ ….. + </m:t>
                          </m:r>
                          <m:f>
                            <m:fPr>
                              <m:ctrlPr>
                                <w:rPr>
                                  <w:rFonts w:ascii="Cambria Math" w:eastAsia="Arial" w:hAnsi="Cambria Math"/>
                                  <w:i/>
                                  <w:sz w:val="22"/>
                                  <w:szCs w:val="22"/>
                                  <w:lang w:val="vi-VN"/>
                                </w:rPr>
                              </m:ctrlPr>
                            </m:fPr>
                            <m:num>
                              <m:sSub>
                                <m:sSubPr>
                                  <m:ctrlPr>
                                    <w:rPr>
                                      <w:rFonts w:ascii="Cambria Math" w:eastAsia="Arial" w:hAnsi="Cambria Math"/>
                                      <w:i/>
                                      <w:sz w:val="22"/>
                                      <w:szCs w:val="22"/>
                                      <w:lang w:val="vi-VN"/>
                                    </w:rPr>
                                  </m:ctrlPr>
                                </m:sSubPr>
                                <m:e>
                                  <m:r>
                                    <w:rPr>
                                      <w:rFonts w:ascii="Cambria Math" w:hAnsi="Cambria Math"/>
                                    </w:rPr>
                                    <m:t>C</m:t>
                                  </m:r>
                                </m:e>
                                <m:sub>
                                  <m:r>
                                    <w:rPr>
                                      <w:rFonts w:ascii="Cambria Math" w:hAnsi="Cambria Math"/>
                                    </w:rPr>
                                    <m:t>n</m:t>
                                  </m:r>
                                </m:sub>
                              </m:sSub>
                            </m:num>
                            <m:den>
                              <m:sSub>
                                <m:sSubPr>
                                  <m:ctrlPr>
                                    <w:rPr>
                                      <w:rFonts w:ascii="Cambria Math" w:eastAsia="Arial" w:hAnsi="Cambria Math"/>
                                      <w:i/>
                                      <w:sz w:val="22"/>
                                      <w:szCs w:val="22"/>
                                      <w:lang w:val="vi-VN"/>
                                    </w:rPr>
                                  </m:ctrlPr>
                                </m:sSubPr>
                                <m:e>
                                  <m:r>
                                    <w:rPr>
                                      <w:rFonts w:ascii="Cambria Math" w:hAnsi="Cambria Math"/>
                                    </w:rPr>
                                    <m:t>T</m:t>
                                  </m:r>
                                </m:e>
                                <m:sub>
                                  <m:r>
                                    <w:rPr>
                                      <w:rFonts w:ascii="Cambria Math" w:hAnsi="Cambria Math"/>
                                    </w:rPr>
                                    <m:t>n</m:t>
                                  </m:r>
                                </m:sub>
                              </m:sSub>
                            </m:den>
                          </m:f>
                          <m:r>
                            <w:rPr>
                              <w:rFonts w:ascii="Cambria Math" w:hAnsi="Cambria Math"/>
                            </w:rPr>
                            <m:t xml:space="preserve"> ≤1</m:t>
                          </m:r>
                        </m:oMath>
                      </m:oMathPara>
                    </w:p>
                    <w:p w14:paraId="0D86015F" w14:textId="77777777" w:rsidR="00E277C4" w:rsidRDefault="00E277C4" w:rsidP="00D93F73"/>
                  </w:txbxContent>
                </v:textbox>
              </v:shape>
            </w:pict>
          </mc:Fallback>
        </mc:AlternateContent>
      </w:r>
    </w:p>
    <w:p w14:paraId="7CD16DAD" w14:textId="77777777" w:rsidR="00D93F73" w:rsidRPr="00CD55A9" w:rsidRDefault="00D93F73" w:rsidP="00D93F73">
      <w:pPr>
        <w:spacing w:before="120" w:line="300" w:lineRule="exact"/>
        <w:ind w:left="852"/>
        <w:jc w:val="both"/>
        <w:rPr>
          <w:rFonts w:ascii="Arial" w:hAnsi="Arial"/>
          <w:szCs w:val="24"/>
          <w:lang w:val="en-US"/>
        </w:rPr>
      </w:pPr>
      <w:r w:rsidRPr="00CD55A9">
        <w:rPr>
          <w:rFonts w:ascii="Arial" w:hAnsi="Arial"/>
          <w:szCs w:val="24"/>
          <w:lang w:val="en-US"/>
        </w:rPr>
        <w:t xml:space="preserve">                                                   (37)</w:t>
      </w:r>
    </w:p>
    <w:p w14:paraId="09698D66" w14:textId="77777777" w:rsidR="00D93F73" w:rsidRPr="00CD55A9" w:rsidRDefault="00D93F73" w:rsidP="00D93F73">
      <w:pPr>
        <w:spacing w:before="120" w:line="300" w:lineRule="exact"/>
        <w:ind w:left="852"/>
        <w:jc w:val="both"/>
        <w:rPr>
          <w:rFonts w:ascii="Arial" w:hAnsi="Arial"/>
          <w:szCs w:val="24"/>
          <w:lang w:val="en-US"/>
        </w:rPr>
      </w:pPr>
    </w:p>
    <w:p w14:paraId="316225CC" w14:textId="77777777" w:rsidR="00D93F73" w:rsidRPr="00CD55A9" w:rsidRDefault="00D93F73" w:rsidP="00D93F73">
      <w:pPr>
        <w:spacing w:line="300" w:lineRule="exact"/>
        <w:ind w:left="852"/>
        <w:jc w:val="both"/>
        <w:rPr>
          <w:rFonts w:ascii="Arial" w:hAnsi="Arial"/>
          <w:szCs w:val="24"/>
          <w:lang w:val="en-US"/>
        </w:rPr>
      </w:pPr>
      <w:r w:rsidRPr="00CD55A9">
        <w:rPr>
          <w:rFonts w:ascii="Arial" w:hAnsi="Arial"/>
          <w:szCs w:val="24"/>
          <w:lang w:val="en-US"/>
        </w:rPr>
        <w:t>Trong đó:</w:t>
      </w:r>
    </w:p>
    <w:p w14:paraId="1D50CF3D" w14:textId="77777777" w:rsidR="00D93F73" w:rsidRPr="00CD55A9" w:rsidRDefault="00D93F73" w:rsidP="00D93F73">
      <w:pPr>
        <w:spacing w:before="120" w:line="300" w:lineRule="exact"/>
        <w:ind w:left="852"/>
        <w:jc w:val="both"/>
        <w:rPr>
          <w:rFonts w:ascii="Arial" w:hAnsi="Arial"/>
          <w:szCs w:val="24"/>
          <w:lang w:val="en-US"/>
        </w:rPr>
      </w:pPr>
      <w:r w:rsidRPr="00CD55A9">
        <w:rPr>
          <w:rFonts w:ascii="Arial" w:hAnsi="Arial"/>
          <w:i/>
          <w:szCs w:val="24"/>
          <w:lang w:val="en-US"/>
        </w:rPr>
        <w:t>C</w:t>
      </w:r>
      <w:r w:rsidRPr="00CD55A9">
        <w:rPr>
          <w:rFonts w:ascii="Arial" w:hAnsi="Arial"/>
          <w:i/>
          <w:szCs w:val="24"/>
          <w:vertAlign w:val="subscript"/>
          <w:lang w:val="en-US"/>
        </w:rPr>
        <w:t>n</w:t>
      </w:r>
      <w:r w:rsidRPr="00CD55A9">
        <w:rPr>
          <w:rFonts w:ascii="Arial" w:hAnsi="Arial"/>
          <w:szCs w:val="24"/>
          <w:lang w:val="en-US"/>
        </w:rPr>
        <w:t> : là tổng số giờ tiếp xúc ở mức độ tiếng ồn quy định;</w:t>
      </w:r>
    </w:p>
    <w:p w14:paraId="402B1F9E" w14:textId="77777777" w:rsidR="00D93F73" w:rsidRPr="00CD55A9" w:rsidRDefault="00D93F73" w:rsidP="00D93F73">
      <w:pPr>
        <w:spacing w:before="120" w:line="300" w:lineRule="exact"/>
        <w:ind w:left="852"/>
        <w:jc w:val="both"/>
        <w:rPr>
          <w:rFonts w:ascii="Arial" w:hAnsi="Arial"/>
          <w:szCs w:val="24"/>
          <w:lang w:val="en-US"/>
        </w:rPr>
      </w:pPr>
      <w:r w:rsidRPr="00CD55A9">
        <w:rPr>
          <w:rFonts w:ascii="Arial" w:hAnsi="Arial"/>
          <w:i/>
          <w:szCs w:val="24"/>
          <w:lang w:val="en-US"/>
        </w:rPr>
        <w:t>T</w:t>
      </w:r>
      <w:r w:rsidRPr="00CD55A9">
        <w:rPr>
          <w:rFonts w:ascii="Arial" w:hAnsi="Arial"/>
          <w:i/>
          <w:szCs w:val="24"/>
          <w:vertAlign w:val="subscript"/>
          <w:lang w:val="en-US"/>
        </w:rPr>
        <w:t>n</w:t>
      </w:r>
      <w:r w:rsidRPr="00CD55A9">
        <w:rPr>
          <w:rFonts w:ascii="Arial" w:hAnsi="Arial"/>
          <w:szCs w:val="24"/>
          <w:lang w:val="en-US"/>
        </w:rPr>
        <w:t> : là tổng số giờ tiếp xúc được phép ở mức độ đó.</w:t>
      </w:r>
    </w:p>
    <w:p w14:paraId="5168BCAD" w14:textId="77777777" w:rsidR="00D93F73" w:rsidRPr="00CD55A9" w:rsidRDefault="00D93F73" w:rsidP="00D93F73">
      <w:pPr>
        <w:spacing w:before="120" w:line="300" w:lineRule="exact"/>
        <w:jc w:val="both"/>
        <w:rPr>
          <w:rFonts w:ascii="Arial" w:hAnsi="Arial"/>
          <w:szCs w:val="24"/>
          <w:lang w:val="en-US"/>
        </w:rPr>
      </w:pPr>
      <w:r w:rsidRPr="00CD55A9">
        <w:rPr>
          <w:rFonts w:ascii="Arial" w:hAnsi="Arial"/>
          <w:b/>
          <w:szCs w:val="24"/>
          <w:lang w:val="en-US"/>
        </w:rPr>
        <w:t>2.8.3</w:t>
      </w:r>
      <w:r w:rsidRPr="00CD55A9">
        <w:rPr>
          <w:rFonts w:ascii="Arial" w:hAnsi="Arial"/>
          <w:szCs w:val="24"/>
          <w:lang w:val="en-US"/>
        </w:rPr>
        <w:t xml:space="preserve"> </w:t>
      </w:r>
      <w:r w:rsidRPr="00CD55A9">
        <w:rPr>
          <w:rFonts w:ascii="Arial" w:hAnsi="Arial"/>
          <w:szCs w:val="24"/>
          <w:lang w:val="en-US"/>
        </w:rPr>
        <w:tab/>
        <w:t>Cảnh báo hỗn hợp và trang thiết bị khác</w:t>
      </w:r>
    </w:p>
    <w:p w14:paraId="3A1B0F3E" w14:textId="77777777" w:rsidR="00D93F73" w:rsidRPr="00CD55A9" w:rsidRDefault="00D93F73" w:rsidP="00D93F73">
      <w:pPr>
        <w:spacing w:before="120" w:line="300" w:lineRule="exact"/>
        <w:jc w:val="both"/>
        <w:rPr>
          <w:rFonts w:ascii="Arial" w:hAnsi="Arial"/>
          <w:szCs w:val="24"/>
          <w:lang w:val="en-US"/>
        </w:rPr>
      </w:pPr>
      <w:r w:rsidRPr="00CD55A9">
        <w:rPr>
          <w:rFonts w:ascii="Arial" w:hAnsi="Arial"/>
          <w:b/>
          <w:szCs w:val="24"/>
          <w:lang w:val="en-US"/>
        </w:rPr>
        <w:t>2.8.3.1</w:t>
      </w:r>
      <w:r w:rsidRPr="00CD55A9">
        <w:rPr>
          <w:rFonts w:ascii="Arial" w:hAnsi="Arial"/>
          <w:szCs w:val="24"/>
          <w:lang w:val="en-US"/>
        </w:rPr>
        <w:t xml:space="preserve"> </w:t>
      </w:r>
      <w:r w:rsidRPr="00CD55A9">
        <w:rPr>
          <w:rFonts w:ascii="Arial" w:hAnsi="Arial"/>
          <w:szCs w:val="24"/>
          <w:lang w:val="en-US"/>
        </w:rPr>
        <w:tab/>
        <w:t>Các chỉ báo, cảnh báo và ngắt hành trình</w:t>
      </w:r>
    </w:p>
    <w:p w14:paraId="3B24818F" w14:textId="361F06D3" w:rsidR="00D93F73" w:rsidRPr="00CD55A9" w:rsidRDefault="00D93F73" w:rsidP="00D93F73">
      <w:pPr>
        <w:spacing w:before="120" w:line="300" w:lineRule="exact"/>
        <w:ind w:left="852"/>
        <w:jc w:val="both"/>
        <w:rPr>
          <w:rFonts w:ascii="Arial" w:hAnsi="Arial"/>
          <w:szCs w:val="24"/>
          <w:lang w:val="en-US"/>
        </w:rPr>
      </w:pPr>
      <w:r w:rsidRPr="00CD55A9">
        <w:rPr>
          <w:rFonts w:ascii="Arial" w:hAnsi="Arial"/>
          <w:szCs w:val="24"/>
          <w:lang w:val="en-US"/>
        </w:rPr>
        <w:t xml:space="preserve">Bảng 22 </w:t>
      </w:r>
      <w:r w:rsidR="00070C06" w:rsidRPr="00CD55A9">
        <w:rPr>
          <w:rFonts w:ascii="Arial" w:hAnsi="Arial"/>
          <w:szCs w:val="24"/>
          <w:lang w:val="en-US"/>
        </w:rPr>
        <w:t>chỉ ra</w:t>
      </w:r>
      <w:r w:rsidRPr="00CD55A9">
        <w:rPr>
          <w:rFonts w:ascii="Arial" w:hAnsi="Arial"/>
          <w:szCs w:val="24"/>
          <w:lang w:val="en-US"/>
        </w:rPr>
        <w:t xml:space="preserve"> các chỉ báo, cảnh báo và ngắt hành trình của cần trục. Một số là bắt buộc; một số là theo lựa chọn của </w:t>
      </w:r>
      <w:r w:rsidR="00F95E78" w:rsidRPr="00CD55A9">
        <w:rPr>
          <w:rFonts w:ascii="Arial" w:hAnsi="Arial"/>
          <w:szCs w:val="24"/>
          <w:lang w:val="en-US"/>
        </w:rPr>
        <w:t>tổ chức, cá nhân sử dụng</w:t>
      </w:r>
      <w:r w:rsidR="00F95E78" w:rsidRPr="00CD55A9">
        <w:rPr>
          <w:rFonts w:ascii="Arial" w:hAnsi="Arial"/>
          <w:szCs w:val="24"/>
          <w:lang w:val="vi-VN"/>
        </w:rPr>
        <w:t xml:space="preserve"> </w:t>
      </w:r>
      <w:r w:rsidR="00F95E78" w:rsidRPr="00CD55A9">
        <w:rPr>
          <w:rFonts w:ascii="Arial" w:hAnsi="Arial"/>
          <w:szCs w:val="24"/>
          <w:lang w:val="en-US"/>
        </w:rPr>
        <w:t>cần trục</w:t>
      </w:r>
      <w:r w:rsidRPr="00CD55A9">
        <w:rPr>
          <w:rFonts w:ascii="Arial" w:hAnsi="Arial"/>
          <w:szCs w:val="24"/>
          <w:lang w:val="en-US"/>
        </w:rPr>
        <w:t>.</w:t>
      </w:r>
    </w:p>
    <w:p w14:paraId="028B2218" w14:textId="77777777" w:rsidR="00D93F73" w:rsidRPr="00CD55A9" w:rsidRDefault="00D93F73" w:rsidP="00D93F73">
      <w:pPr>
        <w:tabs>
          <w:tab w:val="left" w:pos="3299"/>
        </w:tabs>
        <w:jc w:val="both"/>
        <w:rPr>
          <w:rFonts w:ascii="Arial" w:hAnsi="Arial" w:cs="Arial"/>
          <w:sz w:val="22"/>
          <w:szCs w:val="22"/>
          <w:lang w:val="vi-VN"/>
        </w:rPr>
      </w:pPr>
    </w:p>
    <w:p w14:paraId="2EA7AFB6" w14:textId="77777777" w:rsidR="00D93F73" w:rsidRPr="00CD55A9" w:rsidRDefault="00D93F73" w:rsidP="007B3F29">
      <w:pPr>
        <w:spacing w:before="120" w:after="240" w:line="300" w:lineRule="exact"/>
        <w:jc w:val="center"/>
        <w:rPr>
          <w:rFonts w:ascii="Arial" w:hAnsi="Arial"/>
          <w:b/>
          <w:szCs w:val="24"/>
          <w:lang w:val="vi-VN"/>
        </w:rPr>
      </w:pPr>
      <w:r w:rsidRPr="00CD55A9">
        <w:rPr>
          <w:rFonts w:ascii="Arial" w:hAnsi="Arial"/>
          <w:b/>
          <w:szCs w:val="24"/>
          <w:lang w:val="vi-VN"/>
        </w:rPr>
        <w:t>Bảng 22 - Chỉ báo, cảnh báo và ngắt hành trình</w:t>
      </w:r>
    </w:p>
    <w:p w14:paraId="720CAD69" w14:textId="77777777" w:rsidR="00D93F73" w:rsidRPr="00CD55A9" w:rsidRDefault="00D93F73" w:rsidP="00D93F73">
      <w:pPr>
        <w:pStyle w:val="BodyText"/>
        <w:kinsoku w:val="0"/>
        <w:overflowPunct w:val="0"/>
        <w:spacing w:before="2"/>
        <w:jc w:val="center"/>
        <w:rPr>
          <w:b/>
          <w:bCs/>
          <w:sz w:val="11"/>
          <w:szCs w:val="11"/>
          <w:lang w:val="vi-VN"/>
        </w:rPr>
      </w:pPr>
    </w:p>
    <w:tbl>
      <w:tblPr>
        <w:tblW w:w="6699" w:type="dxa"/>
        <w:tblInd w:w="1716" w:type="dxa"/>
        <w:tblLayout w:type="fixed"/>
        <w:tblCellMar>
          <w:left w:w="0" w:type="dxa"/>
          <w:right w:w="0" w:type="dxa"/>
        </w:tblCellMar>
        <w:tblLook w:val="0000" w:firstRow="0" w:lastRow="0" w:firstColumn="0" w:lastColumn="0" w:noHBand="0" w:noVBand="0"/>
      </w:tblPr>
      <w:tblGrid>
        <w:gridCol w:w="4380"/>
        <w:gridCol w:w="595"/>
        <w:gridCol w:w="571"/>
        <w:gridCol w:w="576"/>
        <w:gridCol w:w="577"/>
      </w:tblGrid>
      <w:tr w:rsidR="00CD55A9" w:rsidRPr="00CD55A9" w14:paraId="1E506A98" w14:textId="77777777" w:rsidTr="007B3F29">
        <w:trPr>
          <w:trHeight w:hRule="exact" w:val="320"/>
        </w:trPr>
        <w:tc>
          <w:tcPr>
            <w:tcW w:w="4380" w:type="dxa"/>
            <w:tcBorders>
              <w:top w:val="single" w:sz="12" w:space="0" w:color="000000"/>
              <w:left w:val="single" w:sz="12" w:space="0" w:color="000000"/>
              <w:bottom w:val="single" w:sz="12" w:space="0" w:color="000000"/>
              <w:right w:val="single" w:sz="2" w:space="0" w:color="000000"/>
            </w:tcBorders>
          </w:tcPr>
          <w:p w14:paraId="6B65933F" w14:textId="77777777" w:rsidR="00D93F73" w:rsidRPr="00CD55A9" w:rsidRDefault="00D93F73" w:rsidP="002844C8">
            <w:pPr>
              <w:pStyle w:val="TableParagraph"/>
              <w:kinsoku w:val="0"/>
              <w:overflowPunct w:val="0"/>
              <w:spacing w:before="15"/>
              <w:ind w:left="141"/>
              <w:jc w:val="center"/>
            </w:pPr>
            <w:r w:rsidRPr="00CD55A9">
              <w:rPr>
                <w:rFonts w:cs="Arial"/>
                <w:b/>
                <w:bCs/>
                <w:spacing w:val="-2"/>
                <w:sz w:val="18"/>
                <w:szCs w:val="18"/>
              </w:rPr>
              <w:t>Chỉ báo, cảnh báo và ngắt hành trình</w:t>
            </w:r>
          </w:p>
        </w:tc>
        <w:tc>
          <w:tcPr>
            <w:tcW w:w="595" w:type="dxa"/>
            <w:tcBorders>
              <w:top w:val="single" w:sz="12" w:space="0" w:color="000000"/>
              <w:left w:val="single" w:sz="2" w:space="0" w:color="000000"/>
              <w:bottom w:val="single" w:sz="12" w:space="0" w:color="000000"/>
              <w:right w:val="single" w:sz="2" w:space="0" w:color="000000"/>
            </w:tcBorders>
          </w:tcPr>
          <w:p w14:paraId="32CECCB3" w14:textId="77777777" w:rsidR="00D93F73" w:rsidRPr="00CD55A9" w:rsidRDefault="00D93F73" w:rsidP="002844C8">
            <w:pPr>
              <w:pStyle w:val="TableParagraph"/>
              <w:kinsoku w:val="0"/>
              <w:overflowPunct w:val="0"/>
              <w:spacing w:before="15"/>
              <w:ind w:left="162"/>
            </w:pPr>
            <w:r w:rsidRPr="00CD55A9">
              <w:rPr>
                <w:rFonts w:cs="Arial"/>
                <w:b/>
                <w:bCs/>
                <w:spacing w:val="-2"/>
                <w:sz w:val="18"/>
                <w:szCs w:val="18"/>
              </w:rPr>
              <w:t>Ind</w:t>
            </w:r>
          </w:p>
        </w:tc>
        <w:tc>
          <w:tcPr>
            <w:tcW w:w="571" w:type="dxa"/>
            <w:tcBorders>
              <w:top w:val="single" w:sz="12" w:space="0" w:color="000000"/>
              <w:left w:val="single" w:sz="2" w:space="0" w:color="000000"/>
              <w:bottom w:val="single" w:sz="12" w:space="0" w:color="000000"/>
              <w:right w:val="single" w:sz="2" w:space="0" w:color="000000"/>
            </w:tcBorders>
          </w:tcPr>
          <w:p w14:paraId="428FCFC3" w14:textId="77777777" w:rsidR="00D93F73" w:rsidRPr="00CD55A9" w:rsidRDefault="00D93F73" w:rsidP="002844C8">
            <w:pPr>
              <w:pStyle w:val="TableParagraph"/>
              <w:kinsoku w:val="0"/>
              <w:overflowPunct w:val="0"/>
              <w:spacing w:before="15"/>
              <w:ind w:left="122"/>
            </w:pPr>
            <w:r w:rsidRPr="00CD55A9">
              <w:rPr>
                <w:rFonts w:cs="Arial"/>
                <w:b/>
                <w:bCs/>
                <w:spacing w:val="-6"/>
                <w:sz w:val="18"/>
                <w:szCs w:val="18"/>
              </w:rPr>
              <w:t>Trip</w:t>
            </w:r>
          </w:p>
        </w:tc>
        <w:tc>
          <w:tcPr>
            <w:tcW w:w="576" w:type="dxa"/>
            <w:tcBorders>
              <w:top w:val="single" w:sz="12" w:space="0" w:color="000000"/>
              <w:left w:val="single" w:sz="2" w:space="0" w:color="000000"/>
              <w:bottom w:val="single" w:sz="12" w:space="0" w:color="000000"/>
              <w:right w:val="single" w:sz="2" w:space="0" w:color="000000"/>
            </w:tcBorders>
          </w:tcPr>
          <w:p w14:paraId="2222326D" w14:textId="77777777" w:rsidR="00D93F73" w:rsidRPr="00CD55A9" w:rsidRDefault="00D93F73" w:rsidP="002844C8">
            <w:pPr>
              <w:pStyle w:val="TableParagraph"/>
              <w:kinsoku w:val="0"/>
              <w:overflowPunct w:val="0"/>
              <w:spacing w:before="15"/>
              <w:ind w:left="157"/>
            </w:pPr>
            <w:r w:rsidRPr="00CD55A9">
              <w:rPr>
                <w:rFonts w:cs="Arial"/>
                <w:b/>
                <w:bCs/>
                <w:spacing w:val="-2"/>
                <w:sz w:val="18"/>
                <w:szCs w:val="18"/>
              </w:rPr>
              <w:t>AA</w:t>
            </w:r>
          </w:p>
        </w:tc>
        <w:tc>
          <w:tcPr>
            <w:tcW w:w="577" w:type="dxa"/>
            <w:tcBorders>
              <w:top w:val="single" w:sz="12" w:space="0" w:color="000000"/>
              <w:left w:val="single" w:sz="2" w:space="0" w:color="000000"/>
              <w:bottom w:val="single" w:sz="12" w:space="0" w:color="000000"/>
              <w:right w:val="single" w:sz="12" w:space="0" w:color="000000"/>
            </w:tcBorders>
          </w:tcPr>
          <w:p w14:paraId="14F5371F" w14:textId="77777777" w:rsidR="00D93F73" w:rsidRPr="00CD55A9" w:rsidRDefault="00D93F73" w:rsidP="002844C8">
            <w:pPr>
              <w:pStyle w:val="TableParagraph"/>
              <w:kinsoku w:val="0"/>
              <w:overflowPunct w:val="0"/>
              <w:spacing w:before="15"/>
              <w:ind w:left="168"/>
            </w:pPr>
            <w:r w:rsidRPr="00CD55A9">
              <w:rPr>
                <w:rFonts w:cs="Arial"/>
                <w:b/>
                <w:bCs/>
                <w:spacing w:val="-9"/>
                <w:sz w:val="18"/>
                <w:szCs w:val="18"/>
              </w:rPr>
              <w:t>V</w:t>
            </w:r>
            <w:r w:rsidRPr="00CD55A9">
              <w:rPr>
                <w:rFonts w:cs="Arial"/>
                <w:b/>
                <w:bCs/>
                <w:spacing w:val="-8"/>
                <w:sz w:val="18"/>
                <w:szCs w:val="18"/>
              </w:rPr>
              <w:t>A</w:t>
            </w:r>
          </w:p>
        </w:tc>
      </w:tr>
      <w:tr w:rsidR="00CD55A9" w:rsidRPr="00CD55A9" w14:paraId="231E1E8D" w14:textId="77777777" w:rsidTr="007B3F29">
        <w:trPr>
          <w:trHeight w:hRule="exact" w:val="320"/>
        </w:trPr>
        <w:tc>
          <w:tcPr>
            <w:tcW w:w="4380" w:type="dxa"/>
            <w:tcBorders>
              <w:top w:val="single" w:sz="12" w:space="0" w:color="000000"/>
              <w:left w:val="single" w:sz="12" w:space="0" w:color="000000"/>
              <w:bottom w:val="single" w:sz="2" w:space="0" w:color="000000"/>
              <w:right w:val="single" w:sz="2" w:space="0" w:color="000000"/>
            </w:tcBorders>
          </w:tcPr>
          <w:p w14:paraId="0E1603E4" w14:textId="77777777" w:rsidR="00D93F73" w:rsidRPr="00CD55A9" w:rsidRDefault="00D93F73" w:rsidP="002844C8">
            <w:pPr>
              <w:pStyle w:val="TableParagraph"/>
              <w:kinsoku w:val="0"/>
              <w:overflowPunct w:val="0"/>
              <w:spacing w:before="15"/>
              <w:ind w:left="43"/>
              <w:rPr>
                <w:rFonts w:cs="Arial"/>
                <w:spacing w:val="-3"/>
                <w:sz w:val="18"/>
                <w:szCs w:val="18"/>
              </w:rPr>
            </w:pPr>
            <w:r w:rsidRPr="00CD55A9">
              <w:rPr>
                <w:rFonts w:cs="Arial"/>
                <w:spacing w:val="-3"/>
                <w:sz w:val="18"/>
                <w:szCs w:val="18"/>
              </w:rPr>
              <w:t xml:space="preserve">Áp lực của </w:t>
            </w:r>
            <w:r w:rsidRPr="00CD55A9">
              <w:rPr>
                <w:rFonts w:cs="Arial"/>
                <w:spacing w:val="-3"/>
                <w:sz w:val="18"/>
                <w:szCs w:val="18"/>
                <w:lang w:val="en-US"/>
              </w:rPr>
              <w:t xml:space="preserve">bơm </w:t>
            </w:r>
            <w:r w:rsidRPr="00CD55A9">
              <w:rPr>
                <w:rFonts w:cs="Arial"/>
                <w:spacing w:val="-3"/>
                <w:sz w:val="18"/>
                <w:szCs w:val="18"/>
              </w:rPr>
              <w:t>hệ thống thuỷ lực</w:t>
            </w:r>
          </w:p>
          <w:p w14:paraId="7D9FFDEB" w14:textId="77777777" w:rsidR="00D93F73" w:rsidRPr="00CD55A9" w:rsidRDefault="00D93F73" w:rsidP="002844C8">
            <w:pPr>
              <w:pStyle w:val="TableParagraph"/>
              <w:kinsoku w:val="0"/>
              <w:overflowPunct w:val="0"/>
              <w:spacing w:before="15"/>
              <w:ind w:left="43"/>
            </w:pPr>
          </w:p>
        </w:tc>
        <w:tc>
          <w:tcPr>
            <w:tcW w:w="595" w:type="dxa"/>
            <w:tcBorders>
              <w:top w:val="single" w:sz="12" w:space="0" w:color="000000"/>
              <w:left w:val="single" w:sz="2" w:space="0" w:color="000000"/>
              <w:bottom w:val="single" w:sz="2" w:space="0" w:color="000000"/>
              <w:right w:val="single" w:sz="2" w:space="0" w:color="000000"/>
            </w:tcBorders>
          </w:tcPr>
          <w:p w14:paraId="7DDD1422" w14:textId="77777777" w:rsidR="00D93F73" w:rsidRPr="00CD55A9" w:rsidRDefault="00D93F73" w:rsidP="002844C8">
            <w:pPr>
              <w:pStyle w:val="TableParagraph"/>
              <w:kinsoku w:val="0"/>
              <w:overflowPunct w:val="0"/>
              <w:spacing w:before="15"/>
              <w:ind w:left="3"/>
              <w:jc w:val="center"/>
            </w:pPr>
            <w:r w:rsidRPr="00CD55A9">
              <w:rPr>
                <w:rFonts w:cs="Arial"/>
                <w:sz w:val="18"/>
                <w:szCs w:val="18"/>
              </w:rPr>
              <w:t>X</w:t>
            </w:r>
          </w:p>
        </w:tc>
        <w:tc>
          <w:tcPr>
            <w:tcW w:w="571" w:type="dxa"/>
            <w:tcBorders>
              <w:top w:val="single" w:sz="12" w:space="0" w:color="000000"/>
              <w:left w:val="single" w:sz="2" w:space="0" w:color="000000"/>
              <w:bottom w:val="single" w:sz="2" w:space="0" w:color="000000"/>
              <w:right w:val="single" w:sz="2" w:space="0" w:color="000000"/>
            </w:tcBorders>
          </w:tcPr>
          <w:p w14:paraId="255A4E9F" w14:textId="77777777" w:rsidR="00D93F73" w:rsidRPr="00CD55A9" w:rsidRDefault="00D93F73" w:rsidP="002844C8">
            <w:pPr>
              <w:pStyle w:val="TableParagraph"/>
              <w:kinsoku w:val="0"/>
              <w:overflowPunct w:val="0"/>
              <w:spacing w:before="15"/>
              <w:ind w:left="154"/>
              <w:jc w:val="center"/>
            </w:pPr>
            <w:r w:rsidRPr="00CD55A9">
              <w:rPr>
                <w:rFonts w:cs="Arial"/>
                <w:spacing w:val="-1"/>
                <w:sz w:val="18"/>
                <w:szCs w:val="18"/>
              </w:rPr>
              <w:t>PO</w:t>
            </w:r>
          </w:p>
        </w:tc>
        <w:tc>
          <w:tcPr>
            <w:tcW w:w="576" w:type="dxa"/>
            <w:tcBorders>
              <w:top w:val="single" w:sz="12" w:space="0" w:color="000000"/>
              <w:left w:val="single" w:sz="2" w:space="0" w:color="000000"/>
              <w:bottom w:val="single" w:sz="2" w:space="0" w:color="000000"/>
              <w:right w:val="single" w:sz="2" w:space="0" w:color="000000"/>
            </w:tcBorders>
          </w:tcPr>
          <w:p w14:paraId="1486DD64" w14:textId="77777777" w:rsidR="00D93F73" w:rsidRPr="00CD55A9" w:rsidRDefault="00D93F73" w:rsidP="002844C8">
            <w:pPr>
              <w:pStyle w:val="TableParagraph"/>
              <w:kinsoku w:val="0"/>
              <w:overflowPunct w:val="0"/>
              <w:spacing w:before="15"/>
              <w:ind w:left="158"/>
              <w:jc w:val="center"/>
            </w:pPr>
            <w:r w:rsidRPr="00CD55A9">
              <w:rPr>
                <w:rFonts w:cs="Arial"/>
                <w:spacing w:val="-2"/>
                <w:sz w:val="18"/>
                <w:szCs w:val="18"/>
              </w:rPr>
              <w:t>PO</w:t>
            </w:r>
          </w:p>
        </w:tc>
        <w:tc>
          <w:tcPr>
            <w:tcW w:w="577" w:type="dxa"/>
            <w:tcBorders>
              <w:top w:val="single" w:sz="12" w:space="0" w:color="000000"/>
              <w:left w:val="single" w:sz="2" w:space="0" w:color="000000"/>
              <w:bottom w:val="single" w:sz="2" w:space="0" w:color="000000"/>
              <w:right w:val="single" w:sz="12" w:space="0" w:color="000000"/>
            </w:tcBorders>
          </w:tcPr>
          <w:p w14:paraId="14E7FE94" w14:textId="77777777" w:rsidR="00D93F73" w:rsidRPr="00CD55A9" w:rsidRDefault="00D93F73" w:rsidP="002844C8">
            <w:pPr>
              <w:pStyle w:val="TableParagraph"/>
              <w:kinsoku w:val="0"/>
              <w:overflowPunct w:val="0"/>
              <w:spacing w:before="15"/>
              <w:ind w:left="158"/>
              <w:jc w:val="center"/>
            </w:pPr>
            <w:r w:rsidRPr="00CD55A9">
              <w:rPr>
                <w:rFonts w:cs="Arial"/>
                <w:spacing w:val="-2"/>
                <w:sz w:val="18"/>
                <w:szCs w:val="18"/>
              </w:rPr>
              <w:t>PO</w:t>
            </w:r>
          </w:p>
        </w:tc>
      </w:tr>
      <w:tr w:rsidR="00CD55A9" w:rsidRPr="00CD55A9" w14:paraId="1F762B63" w14:textId="77777777" w:rsidTr="007B3F29">
        <w:trPr>
          <w:trHeight w:hRule="exact" w:val="320"/>
        </w:trPr>
        <w:tc>
          <w:tcPr>
            <w:tcW w:w="4380" w:type="dxa"/>
            <w:tcBorders>
              <w:top w:val="single" w:sz="2" w:space="0" w:color="000000"/>
              <w:left w:val="single" w:sz="12" w:space="0" w:color="000000"/>
              <w:bottom w:val="single" w:sz="2" w:space="0" w:color="000000"/>
              <w:right w:val="single" w:sz="2" w:space="0" w:color="000000"/>
            </w:tcBorders>
          </w:tcPr>
          <w:p w14:paraId="5586D632" w14:textId="77777777" w:rsidR="00D93F73" w:rsidRPr="00CD55A9" w:rsidRDefault="00D93F73" w:rsidP="002844C8">
            <w:pPr>
              <w:pStyle w:val="TableParagraph"/>
              <w:kinsoku w:val="0"/>
              <w:overflowPunct w:val="0"/>
              <w:spacing w:before="27"/>
              <w:ind w:left="43"/>
              <w:rPr>
                <w:lang w:val="en-US"/>
              </w:rPr>
            </w:pPr>
            <w:r w:rsidRPr="00CD55A9">
              <w:rPr>
                <w:rFonts w:cs="Arial"/>
                <w:spacing w:val="-3"/>
                <w:sz w:val="18"/>
                <w:szCs w:val="18"/>
              </w:rPr>
              <w:t xml:space="preserve">Nhiệt độ </w:t>
            </w:r>
            <w:r w:rsidRPr="00CD55A9">
              <w:rPr>
                <w:rFonts w:cs="Arial"/>
                <w:spacing w:val="-3"/>
                <w:sz w:val="18"/>
                <w:szCs w:val="18"/>
                <w:lang w:val="en-US"/>
              </w:rPr>
              <w:t xml:space="preserve">của </w:t>
            </w:r>
            <w:r w:rsidRPr="00CD55A9">
              <w:rPr>
                <w:rFonts w:cs="Arial"/>
                <w:spacing w:val="-3"/>
                <w:sz w:val="18"/>
                <w:szCs w:val="18"/>
              </w:rPr>
              <w:t>dầu</w:t>
            </w:r>
            <w:r w:rsidRPr="00CD55A9">
              <w:rPr>
                <w:rFonts w:cs="Arial"/>
                <w:spacing w:val="-3"/>
                <w:sz w:val="18"/>
                <w:szCs w:val="18"/>
                <w:lang w:val="en-US"/>
              </w:rPr>
              <w:t xml:space="preserve"> thủy lực</w:t>
            </w:r>
          </w:p>
        </w:tc>
        <w:tc>
          <w:tcPr>
            <w:tcW w:w="595" w:type="dxa"/>
            <w:tcBorders>
              <w:top w:val="single" w:sz="2" w:space="0" w:color="000000"/>
              <w:left w:val="single" w:sz="2" w:space="0" w:color="000000"/>
              <w:bottom w:val="single" w:sz="2" w:space="0" w:color="000000"/>
              <w:right w:val="single" w:sz="2" w:space="0" w:color="000000"/>
            </w:tcBorders>
          </w:tcPr>
          <w:p w14:paraId="30D4273D" w14:textId="77777777" w:rsidR="00D93F73" w:rsidRPr="00CD55A9" w:rsidRDefault="00D93F73" w:rsidP="002844C8">
            <w:pPr>
              <w:pStyle w:val="TableParagraph"/>
              <w:kinsoku w:val="0"/>
              <w:overflowPunct w:val="0"/>
              <w:spacing w:before="27"/>
              <w:jc w:val="center"/>
            </w:pPr>
            <w:r w:rsidRPr="00CD55A9">
              <w:rPr>
                <w:rFonts w:cs="Arial"/>
                <w:sz w:val="18"/>
                <w:szCs w:val="18"/>
              </w:rPr>
              <w:t>X</w:t>
            </w:r>
          </w:p>
        </w:tc>
        <w:tc>
          <w:tcPr>
            <w:tcW w:w="571" w:type="dxa"/>
            <w:tcBorders>
              <w:top w:val="single" w:sz="2" w:space="0" w:color="000000"/>
              <w:left w:val="single" w:sz="2" w:space="0" w:color="000000"/>
              <w:bottom w:val="single" w:sz="2" w:space="0" w:color="000000"/>
              <w:right w:val="single" w:sz="2" w:space="0" w:color="000000"/>
            </w:tcBorders>
          </w:tcPr>
          <w:p w14:paraId="55F2184A" w14:textId="77777777" w:rsidR="00D93F73" w:rsidRPr="00CD55A9" w:rsidRDefault="00D93F73" w:rsidP="002844C8">
            <w:pPr>
              <w:pStyle w:val="TableParagraph"/>
              <w:kinsoku w:val="0"/>
              <w:overflowPunct w:val="0"/>
              <w:spacing w:before="27"/>
              <w:ind w:left="152"/>
              <w:jc w:val="center"/>
            </w:pPr>
            <w:r w:rsidRPr="00CD55A9">
              <w:rPr>
                <w:rFonts w:cs="Arial"/>
                <w:spacing w:val="-2"/>
                <w:sz w:val="18"/>
                <w:szCs w:val="18"/>
              </w:rPr>
              <w:t>PO</w:t>
            </w:r>
          </w:p>
        </w:tc>
        <w:tc>
          <w:tcPr>
            <w:tcW w:w="576" w:type="dxa"/>
            <w:tcBorders>
              <w:top w:val="single" w:sz="2" w:space="0" w:color="000000"/>
              <w:left w:val="single" w:sz="2" w:space="0" w:color="000000"/>
              <w:bottom w:val="single" w:sz="2" w:space="0" w:color="000000"/>
              <w:right w:val="single" w:sz="2" w:space="0" w:color="000000"/>
            </w:tcBorders>
          </w:tcPr>
          <w:p w14:paraId="439AB383" w14:textId="77777777" w:rsidR="00D93F73" w:rsidRPr="00CD55A9" w:rsidRDefault="00D93F73" w:rsidP="002844C8">
            <w:pPr>
              <w:pStyle w:val="TableParagraph"/>
              <w:kinsoku w:val="0"/>
              <w:overflowPunct w:val="0"/>
              <w:spacing w:before="27"/>
              <w:ind w:left="155"/>
              <w:jc w:val="center"/>
            </w:pPr>
            <w:r w:rsidRPr="00CD55A9">
              <w:rPr>
                <w:rFonts w:cs="Arial"/>
                <w:spacing w:val="-2"/>
                <w:sz w:val="18"/>
                <w:szCs w:val="18"/>
              </w:rPr>
              <w:t>PO</w:t>
            </w:r>
          </w:p>
        </w:tc>
        <w:tc>
          <w:tcPr>
            <w:tcW w:w="577" w:type="dxa"/>
            <w:tcBorders>
              <w:top w:val="single" w:sz="2" w:space="0" w:color="000000"/>
              <w:left w:val="single" w:sz="2" w:space="0" w:color="000000"/>
              <w:bottom w:val="single" w:sz="2" w:space="0" w:color="000000"/>
              <w:right w:val="single" w:sz="12" w:space="0" w:color="000000"/>
            </w:tcBorders>
          </w:tcPr>
          <w:p w14:paraId="20E58042" w14:textId="77777777" w:rsidR="00D93F73" w:rsidRPr="00CD55A9" w:rsidRDefault="00D93F73" w:rsidP="002844C8">
            <w:pPr>
              <w:pStyle w:val="TableParagraph"/>
              <w:kinsoku w:val="0"/>
              <w:overflowPunct w:val="0"/>
              <w:spacing w:before="27"/>
              <w:ind w:left="156"/>
              <w:jc w:val="center"/>
            </w:pPr>
            <w:r w:rsidRPr="00CD55A9">
              <w:rPr>
                <w:rFonts w:cs="Arial"/>
                <w:spacing w:val="-2"/>
                <w:sz w:val="18"/>
                <w:szCs w:val="18"/>
              </w:rPr>
              <w:t>PO</w:t>
            </w:r>
          </w:p>
        </w:tc>
      </w:tr>
      <w:tr w:rsidR="00CD55A9" w:rsidRPr="00CD55A9" w14:paraId="343D3BA9" w14:textId="77777777" w:rsidTr="007B3F29">
        <w:trPr>
          <w:trHeight w:hRule="exact" w:val="319"/>
        </w:trPr>
        <w:tc>
          <w:tcPr>
            <w:tcW w:w="4380" w:type="dxa"/>
            <w:tcBorders>
              <w:top w:val="single" w:sz="2" w:space="0" w:color="000000"/>
              <w:left w:val="single" w:sz="12" w:space="0" w:color="000000"/>
              <w:bottom w:val="single" w:sz="2" w:space="0" w:color="000000"/>
              <w:right w:val="single" w:sz="2" w:space="0" w:color="000000"/>
            </w:tcBorders>
          </w:tcPr>
          <w:p w14:paraId="136B2C6A" w14:textId="77777777" w:rsidR="00D93F73" w:rsidRPr="00CD55A9" w:rsidRDefault="00D93F73" w:rsidP="002844C8">
            <w:pPr>
              <w:pStyle w:val="TableParagraph"/>
              <w:kinsoku w:val="0"/>
              <w:overflowPunct w:val="0"/>
              <w:spacing w:before="27"/>
              <w:ind w:left="43"/>
            </w:pPr>
            <w:r w:rsidRPr="00CD55A9">
              <w:rPr>
                <w:rFonts w:cs="Arial"/>
                <w:spacing w:val="-3"/>
                <w:sz w:val="18"/>
                <w:szCs w:val="18"/>
              </w:rPr>
              <w:t xml:space="preserve">Áp lực của hệ thống điều khiển thuỷ lực </w:t>
            </w:r>
            <w:r w:rsidRPr="00CD55A9">
              <w:rPr>
                <w:rFonts w:cs="Arial"/>
                <w:spacing w:val="-3"/>
                <w:sz w:val="16"/>
                <w:szCs w:val="18"/>
              </w:rPr>
              <w:t>(</w:t>
            </w:r>
            <w:r w:rsidRPr="00CD55A9">
              <w:rPr>
                <w:rFonts w:cs="Arial"/>
                <w:spacing w:val="-3"/>
                <w:sz w:val="16"/>
                <w:szCs w:val="18"/>
                <w:lang w:val="en-US"/>
              </w:rPr>
              <w:t>nếu có</w:t>
            </w:r>
            <w:r w:rsidRPr="00CD55A9">
              <w:rPr>
                <w:rFonts w:cs="Arial"/>
                <w:spacing w:val="-3"/>
                <w:sz w:val="16"/>
                <w:szCs w:val="18"/>
              </w:rPr>
              <w:t>)</w:t>
            </w:r>
          </w:p>
        </w:tc>
        <w:tc>
          <w:tcPr>
            <w:tcW w:w="595" w:type="dxa"/>
            <w:tcBorders>
              <w:top w:val="single" w:sz="2" w:space="0" w:color="000000"/>
              <w:left w:val="single" w:sz="2" w:space="0" w:color="000000"/>
              <w:bottom w:val="single" w:sz="2" w:space="0" w:color="000000"/>
              <w:right w:val="single" w:sz="2" w:space="0" w:color="000000"/>
            </w:tcBorders>
          </w:tcPr>
          <w:p w14:paraId="1193A1DF" w14:textId="77777777" w:rsidR="00D93F73" w:rsidRPr="00CD55A9" w:rsidRDefault="00D93F73" w:rsidP="002844C8">
            <w:pPr>
              <w:pStyle w:val="TableParagraph"/>
              <w:kinsoku w:val="0"/>
              <w:overflowPunct w:val="0"/>
              <w:spacing w:before="27"/>
              <w:ind w:right="2"/>
              <w:jc w:val="center"/>
            </w:pPr>
            <w:r w:rsidRPr="00CD55A9">
              <w:rPr>
                <w:rFonts w:cs="Arial"/>
                <w:sz w:val="18"/>
                <w:szCs w:val="18"/>
              </w:rPr>
              <w:t>X</w:t>
            </w:r>
          </w:p>
        </w:tc>
        <w:tc>
          <w:tcPr>
            <w:tcW w:w="571" w:type="dxa"/>
            <w:tcBorders>
              <w:top w:val="single" w:sz="2" w:space="0" w:color="000000"/>
              <w:left w:val="single" w:sz="2" w:space="0" w:color="000000"/>
              <w:bottom w:val="single" w:sz="2" w:space="0" w:color="000000"/>
              <w:right w:val="single" w:sz="2" w:space="0" w:color="000000"/>
            </w:tcBorders>
          </w:tcPr>
          <w:p w14:paraId="67B5A6CD" w14:textId="77777777" w:rsidR="00D93F73" w:rsidRPr="00CD55A9" w:rsidRDefault="00D93F73" w:rsidP="002844C8">
            <w:pPr>
              <w:pStyle w:val="TableParagraph"/>
              <w:kinsoku w:val="0"/>
              <w:overflowPunct w:val="0"/>
              <w:spacing w:before="27"/>
              <w:ind w:left="151"/>
              <w:jc w:val="center"/>
            </w:pPr>
            <w:r w:rsidRPr="00CD55A9">
              <w:rPr>
                <w:rFonts w:cs="Arial"/>
                <w:spacing w:val="-2"/>
                <w:sz w:val="18"/>
                <w:szCs w:val="18"/>
              </w:rPr>
              <w:t>PO</w:t>
            </w:r>
          </w:p>
        </w:tc>
        <w:tc>
          <w:tcPr>
            <w:tcW w:w="576" w:type="dxa"/>
            <w:tcBorders>
              <w:top w:val="single" w:sz="2" w:space="0" w:color="000000"/>
              <w:left w:val="single" w:sz="2" w:space="0" w:color="000000"/>
              <w:bottom w:val="single" w:sz="2" w:space="0" w:color="000000"/>
              <w:right w:val="single" w:sz="2" w:space="0" w:color="000000"/>
            </w:tcBorders>
          </w:tcPr>
          <w:p w14:paraId="3ECCE88E" w14:textId="77777777" w:rsidR="00D93F73" w:rsidRPr="00CD55A9" w:rsidRDefault="00D93F73" w:rsidP="002844C8">
            <w:pPr>
              <w:pStyle w:val="TableParagraph"/>
              <w:kinsoku w:val="0"/>
              <w:overflowPunct w:val="0"/>
              <w:spacing w:before="27"/>
              <w:ind w:left="154"/>
              <w:jc w:val="center"/>
            </w:pPr>
            <w:r w:rsidRPr="00CD55A9">
              <w:rPr>
                <w:rFonts w:cs="Arial"/>
                <w:spacing w:val="-2"/>
                <w:sz w:val="18"/>
                <w:szCs w:val="18"/>
              </w:rPr>
              <w:t>PO</w:t>
            </w:r>
          </w:p>
        </w:tc>
        <w:tc>
          <w:tcPr>
            <w:tcW w:w="577" w:type="dxa"/>
            <w:tcBorders>
              <w:top w:val="single" w:sz="2" w:space="0" w:color="000000"/>
              <w:left w:val="single" w:sz="2" w:space="0" w:color="000000"/>
              <w:bottom w:val="single" w:sz="2" w:space="0" w:color="000000"/>
              <w:right w:val="single" w:sz="12" w:space="0" w:color="000000"/>
            </w:tcBorders>
          </w:tcPr>
          <w:p w14:paraId="56026082" w14:textId="77777777" w:rsidR="00D93F73" w:rsidRPr="00CD55A9" w:rsidRDefault="00D93F73" w:rsidP="002844C8">
            <w:pPr>
              <w:pStyle w:val="TableParagraph"/>
              <w:kinsoku w:val="0"/>
              <w:overflowPunct w:val="0"/>
              <w:spacing w:before="27"/>
              <w:ind w:left="154"/>
              <w:jc w:val="center"/>
            </w:pPr>
            <w:r w:rsidRPr="00CD55A9">
              <w:rPr>
                <w:rFonts w:cs="Arial"/>
                <w:spacing w:val="-2"/>
                <w:sz w:val="18"/>
                <w:szCs w:val="18"/>
              </w:rPr>
              <w:t>PO</w:t>
            </w:r>
          </w:p>
        </w:tc>
      </w:tr>
      <w:tr w:rsidR="00CD55A9" w:rsidRPr="00CD55A9" w14:paraId="6DE214A5" w14:textId="77777777" w:rsidTr="007B3F29">
        <w:trPr>
          <w:trHeight w:hRule="exact" w:val="320"/>
        </w:trPr>
        <w:tc>
          <w:tcPr>
            <w:tcW w:w="4380" w:type="dxa"/>
            <w:tcBorders>
              <w:top w:val="single" w:sz="2" w:space="0" w:color="000000"/>
              <w:left w:val="single" w:sz="12" w:space="0" w:color="000000"/>
              <w:bottom w:val="single" w:sz="2" w:space="0" w:color="000000"/>
              <w:right w:val="single" w:sz="2" w:space="0" w:color="000000"/>
            </w:tcBorders>
          </w:tcPr>
          <w:p w14:paraId="2C269378" w14:textId="77777777" w:rsidR="00D93F73" w:rsidRPr="00CD55A9" w:rsidRDefault="00D93F73" w:rsidP="002844C8">
            <w:pPr>
              <w:pStyle w:val="TableParagraph"/>
              <w:kinsoku w:val="0"/>
              <w:overflowPunct w:val="0"/>
              <w:spacing w:before="28"/>
              <w:ind w:left="43"/>
            </w:pPr>
            <w:r w:rsidRPr="00CD55A9">
              <w:rPr>
                <w:rFonts w:cs="Arial"/>
                <w:spacing w:val="-2"/>
                <w:sz w:val="18"/>
                <w:szCs w:val="18"/>
              </w:rPr>
              <w:t xml:space="preserve">Áp lực </w:t>
            </w:r>
            <w:r w:rsidRPr="00CD55A9">
              <w:rPr>
                <w:rFonts w:cs="Arial"/>
                <w:spacing w:val="-2"/>
                <w:sz w:val="18"/>
                <w:szCs w:val="18"/>
                <w:lang w:val="en-US"/>
              </w:rPr>
              <w:t xml:space="preserve">của </w:t>
            </w:r>
            <w:r w:rsidRPr="00CD55A9">
              <w:rPr>
                <w:rFonts w:cs="Arial"/>
                <w:spacing w:val="-2"/>
                <w:sz w:val="18"/>
                <w:szCs w:val="18"/>
              </w:rPr>
              <w:t>hệ thống k</w:t>
            </w:r>
            <w:r w:rsidRPr="00CD55A9">
              <w:rPr>
                <w:rFonts w:cs="Arial"/>
                <w:spacing w:val="-2"/>
                <w:sz w:val="18"/>
                <w:szCs w:val="18"/>
                <w:lang w:val="en-US"/>
              </w:rPr>
              <w:t>hởi</w:t>
            </w:r>
            <w:r w:rsidRPr="00CD55A9">
              <w:rPr>
                <w:rFonts w:cs="Arial"/>
                <w:spacing w:val="-2"/>
                <w:sz w:val="18"/>
                <w:szCs w:val="18"/>
              </w:rPr>
              <w:t xml:space="preserve"> động động cơ </w:t>
            </w:r>
            <w:r w:rsidRPr="00CD55A9">
              <w:rPr>
                <w:rFonts w:cs="Arial"/>
                <w:spacing w:val="-3"/>
                <w:sz w:val="16"/>
                <w:szCs w:val="18"/>
              </w:rPr>
              <w:t>(</w:t>
            </w:r>
            <w:r w:rsidRPr="00CD55A9">
              <w:rPr>
                <w:rFonts w:cs="Arial"/>
                <w:spacing w:val="-3"/>
                <w:sz w:val="16"/>
                <w:szCs w:val="18"/>
                <w:lang w:val="en-US"/>
              </w:rPr>
              <w:t>nếu có</w:t>
            </w:r>
            <w:r w:rsidRPr="00CD55A9">
              <w:rPr>
                <w:rFonts w:cs="Arial"/>
                <w:spacing w:val="-3"/>
                <w:sz w:val="16"/>
                <w:szCs w:val="18"/>
              </w:rPr>
              <w:t>)</w:t>
            </w:r>
          </w:p>
        </w:tc>
        <w:tc>
          <w:tcPr>
            <w:tcW w:w="595" w:type="dxa"/>
            <w:tcBorders>
              <w:top w:val="single" w:sz="2" w:space="0" w:color="000000"/>
              <w:left w:val="single" w:sz="2" w:space="0" w:color="000000"/>
              <w:bottom w:val="single" w:sz="2" w:space="0" w:color="000000"/>
              <w:right w:val="single" w:sz="2" w:space="0" w:color="000000"/>
            </w:tcBorders>
          </w:tcPr>
          <w:p w14:paraId="5EF42A99" w14:textId="77777777" w:rsidR="00D93F73" w:rsidRPr="00CD55A9" w:rsidRDefault="00D93F73" w:rsidP="002844C8">
            <w:pPr>
              <w:pStyle w:val="TableParagraph"/>
              <w:kinsoku w:val="0"/>
              <w:overflowPunct w:val="0"/>
              <w:spacing w:before="28"/>
              <w:ind w:left="3"/>
              <w:jc w:val="center"/>
            </w:pPr>
            <w:r w:rsidRPr="00CD55A9">
              <w:rPr>
                <w:rFonts w:cs="Arial"/>
                <w:sz w:val="18"/>
                <w:szCs w:val="18"/>
              </w:rPr>
              <w:t>X</w:t>
            </w:r>
          </w:p>
        </w:tc>
        <w:tc>
          <w:tcPr>
            <w:tcW w:w="571" w:type="dxa"/>
            <w:tcBorders>
              <w:top w:val="single" w:sz="2" w:space="0" w:color="000000"/>
              <w:left w:val="single" w:sz="2" w:space="0" w:color="000000"/>
              <w:bottom w:val="single" w:sz="2" w:space="0" w:color="000000"/>
              <w:right w:val="single" w:sz="2" w:space="0" w:color="000000"/>
            </w:tcBorders>
          </w:tcPr>
          <w:p w14:paraId="58131EC6" w14:textId="77777777" w:rsidR="00D93F73" w:rsidRPr="00CD55A9" w:rsidRDefault="00D93F73" w:rsidP="002844C8">
            <w:pPr>
              <w:pStyle w:val="TableParagraph"/>
              <w:kinsoku w:val="0"/>
              <w:overflowPunct w:val="0"/>
              <w:spacing w:before="28"/>
              <w:ind w:left="154"/>
              <w:jc w:val="center"/>
            </w:pPr>
            <w:r w:rsidRPr="00CD55A9">
              <w:rPr>
                <w:rFonts w:cs="Arial"/>
                <w:spacing w:val="-1"/>
                <w:sz w:val="18"/>
                <w:szCs w:val="18"/>
              </w:rPr>
              <w:t>PO</w:t>
            </w:r>
          </w:p>
        </w:tc>
        <w:tc>
          <w:tcPr>
            <w:tcW w:w="576" w:type="dxa"/>
            <w:tcBorders>
              <w:top w:val="single" w:sz="2" w:space="0" w:color="000000"/>
              <w:left w:val="single" w:sz="2" w:space="0" w:color="000000"/>
              <w:bottom w:val="single" w:sz="2" w:space="0" w:color="000000"/>
              <w:right w:val="single" w:sz="2" w:space="0" w:color="000000"/>
            </w:tcBorders>
          </w:tcPr>
          <w:p w14:paraId="7090810C" w14:textId="77777777" w:rsidR="00D93F73" w:rsidRPr="00CD55A9" w:rsidRDefault="00D93F73" w:rsidP="002844C8">
            <w:pPr>
              <w:pStyle w:val="TableParagraph"/>
              <w:kinsoku w:val="0"/>
              <w:overflowPunct w:val="0"/>
              <w:spacing w:before="28"/>
              <w:ind w:left="157"/>
              <w:jc w:val="center"/>
            </w:pPr>
            <w:r w:rsidRPr="00CD55A9">
              <w:rPr>
                <w:rFonts w:cs="Arial"/>
                <w:spacing w:val="-2"/>
                <w:sz w:val="18"/>
                <w:szCs w:val="18"/>
              </w:rPr>
              <w:t>PO</w:t>
            </w:r>
          </w:p>
        </w:tc>
        <w:tc>
          <w:tcPr>
            <w:tcW w:w="577" w:type="dxa"/>
            <w:tcBorders>
              <w:top w:val="single" w:sz="2" w:space="0" w:color="000000"/>
              <w:left w:val="single" w:sz="2" w:space="0" w:color="000000"/>
              <w:bottom w:val="single" w:sz="2" w:space="0" w:color="000000"/>
              <w:right w:val="single" w:sz="12" w:space="0" w:color="000000"/>
            </w:tcBorders>
          </w:tcPr>
          <w:p w14:paraId="72B39182" w14:textId="77777777" w:rsidR="00D93F73" w:rsidRPr="00CD55A9" w:rsidRDefault="00D93F73" w:rsidP="002844C8">
            <w:pPr>
              <w:pStyle w:val="TableParagraph"/>
              <w:kinsoku w:val="0"/>
              <w:overflowPunct w:val="0"/>
              <w:spacing w:before="28"/>
              <w:ind w:left="157"/>
              <w:jc w:val="center"/>
            </w:pPr>
            <w:r w:rsidRPr="00CD55A9">
              <w:rPr>
                <w:rFonts w:cs="Arial"/>
                <w:spacing w:val="-2"/>
                <w:sz w:val="18"/>
                <w:szCs w:val="18"/>
              </w:rPr>
              <w:t>PO</w:t>
            </w:r>
          </w:p>
        </w:tc>
      </w:tr>
      <w:tr w:rsidR="00CD55A9" w:rsidRPr="00CD55A9" w14:paraId="32894C7D" w14:textId="77777777" w:rsidTr="007B3F29">
        <w:trPr>
          <w:trHeight w:hRule="exact" w:val="320"/>
        </w:trPr>
        <w:tc>
          <w:tcPr>
            <w:tcW w:w="4380" w:type="dxa"/>
            <w:tcBorders>
              <w:top w:val="single" w:sz="2" w:space="0" w:color="000000"/>
              <w:left w:val="single" w:sz="12" w:space="0" w:color="000000"/>
              <w:bottom w:val="single" w:sz="2" w:space="0" w:color="000000"/>
              <w:right w:val="single" w:sz="2" w:space="0" w:color="000000"/>
            </w:tcBorders>
          </w:tcPr>
          <w:p w14:paraId="153EF7DA" w14:textId="77777777" w:rsidR="00D93F73" w:rsidRPr="00CD55A9" w:rsidRDefault="00D93F73" w:rsidP="002844C8">
            <w:pPr>
              <w:pStyle w:val="TableParagraph"/>
              <w:kinsoku w:val="0"/>
              <w:overflowPunct w:val="0"/>
              <w:spacing w:before="28"/>
              <w:ind w:left="43"/>
            </w:pPr>
            <w:r w:rsidRPr="00CD55A9">
              <w:rPr>
                <w:rFonts w:cs="Arial"/>
                <w:spacing w:val="-3"/>
                <w:sz w:val="18"/>
                <w:szCs w:val="18"/>
              </w:rPr>
              <w:t xml:space="preserve">Mức </w:t>
            </w:r>
            <w:r w:rsidRPr="00CD55A9">
              <w:rPr>
                <w:rFonts w:cs="Arial"/>
                <w:spacing w:val="-3"/>
                <w:sz w:val="18"/>
                <w:szCs w:val="18"/>
                <w:lang w:val="en-US"/>
              </w:rPr>
              <w:t xml:space="preserve">chất lỏng </w:t>
            </w:r>
            <w:r w:rsidRPr="00CD55A9">
              <w:rPr>
                <w:rFonts w:cs="Arial"/>
                <w:spacing w:val="-3"/>
                <w:sz w:val="18"/>
                <w:szCs w:val="18"/>
              </w:rPr>
              <w:t>thuỷ lực</w:t>
            </w:r>
            <w:r w:rsidRPr="00CD55A9">
              <w:rPr>
                <w:rFonts w:cs="Arial"/>
                <w:spacing w:val="-5"/>
                <w:sz w:val="18"/>
                <w:szCs w:val="18"/>
              </w:rPr>
              <w:t xml:space="preserve"> </w:t>
            </w:r>
            <w:r w:rsidRPr="00CD55A9">
              <w:rPr>
                <w:rFonts w:cs="Arial"/>
                <w:spacing w:val="-2"/>
                <w:sz w:val="18"/>
                <w:szCs w:val="18"/>
              </w:rPr>
              <w:t>(</w:t>
            </w:r>
            <w:r w:rsidRPr="00CD55A9">
              <w:rPr>
                <w:rFonts w:cs="Arial"/>
                <w:spacing w:val="-2"/>
                <w:sz w:val="18"/>
                <w:szCs w:val="18"/>
                <w:lang w:val="en-US"/>
              </w:rPr>
              <w:t>yêu cầu trên két chứa</w:t>
            </w:r>
            <w:r w:rsidRPr="00CD55A9">
              <w:rPr>
                <w:rFonts w:cs="Arial"/>
                <w:spacing w:val="-3"/>
                <w:sz w:val="18"/>
                <w:szCs w:val="18"/>
              </w:rPr>
              <w:t>)</w:t>
            </w:r>
          </w:p>
        </w:tc>
        <w:tc>
          <w:tcPr>
            <w:tcW w:w="595" w:type="dxa"/>
            <w:tcBorders>
              <w:top w:val="single" w:sz="2" w:space="0" w:color="000000"/>
              <w:left w:val="single" w:sz="2" w:space="0" w:color="000000"/>
              <w:bottom w:val="single" w:sz="2" w:space="0" w:color="000000"/>
              <w:right w:val="single" w:sz="2" w:space="0" w:color="000000"/>
            </w:tcBorders>
          </w:tcPr>
          <w:p w14:paraId="2BB72E0E" w14:textId="77777777" w:rsidR="00D93F73" w:rsidRPr="00CD55A9" w:rsidRDefault="00D93F73" w:rsidP="002844C8">
            <w:pPr>
              <w:pStyle w:val="TableParagraph"/>
              <w:kinsoku w:val="0"/>
              <w:overflowPunct w:val="0"/>
              <w:spacing w:before="28"/>
              <w:ind w:left="163"/>
              <w:jc w:val="center"/>
            </w:pPr>
            <w:r w:rsidRPr="00CD55A9">
              <w:rPr>
                <w:rFonts w:cs="Arial"/>
                <w:spacing w:val="-2"/>
                <w:sz w:val="18"/>
                <w:szCs w:val="18"/>
              </w:rPr>
              <w:t>PO</w:t>
            </w:r>
          </w:p>
        </w:tc>
        <w:tc>
          <w:tcPr>
            <w:tcW w:w="571" w:type="dxa"/>
            <w:tcBorders>
              <w:top w:val="single" w:sz="2" w:space="0" w:color="000000"/>
              <w:left w:val="single" w:sz="2" w:space="0" w:color="000000"/>
              <w:bottom w:val="single" w:sz="2" w:space="0" w:color="000000"/>
              <w:right w:val="single" w:sz="2" w:space="0" w:color="000000"/>
            </w:tcBorders>
          </w:tcPr>
          <w:p w14:paraId="2D6E89FB" w14:textId="77777777" w:rsidR="00D93F73" w:rsidRPr="00CD55A9" w:rsidRDefault="00D93F73" w:rsidP="002844C8">
            <w:pPr>
              <w:pStyle w:val="TableParagraph"/>
              <w:kinsoku w:val="0"/>
              <w:overflowPunct w:val="0"/>
              <w:spacing w:before="28"/>
              <w:ind w:left="151"/>
              <w:jc w:val="center"/>
            </w:pPr>
            <w:r w:rsidRPr="00CD55A9">
              <w:rPr>
                <w:rFonts w:cs="Arial"/>
                <w:spacing w:val="-2"/>
                <w:sz w:val="18"/>
                <w:szCs w:val="18"/>
              </w:rPr>
              <w:t>PO</w:t>
            </w:r>
          </w:p>
        </w:tc>
        <w:tc>
          <w:tcPr>
            <w:tcW w:w="576" w:type="dxa"/>
            <w:tcBorders>
              <w:top w:val="single" w:sz="2" w:space="0" w:color="000000"/>
              <w:left w:val="single" w:sz="2" w:space="0" w:color="000000"/>
              <w:bottom w:val="single" w:sz="2" w:space="0" w:color="000000"/>
              <w:right w:val="single" w:sz="2" w:space="0" w:color="000000"/>
            </w:tcBorders>
          </w:tcPr>
          <w:p w14:paraId="04B0332F" w14:textId="77777777" w:rsidR="00D93F73" w:rsidRPr="00CD55A9" w:rsidRDefault="00D93F73" w:rsidP="002844C8">
            <w:pPr>
              <w:pStyle w:val="TableParagraph"/>
              <w:kinsoku w:val="0"/>
              <w:overflowPunct w:val="0"/>
              <w:spacing w:before="28"/>
              <w:ind w:left="155"/>
              <w:jc w:val="center"/>
            </w:pPr>
            <w:r w:rsidRPr="00CD55A9">
              <w:rPr>
                <w:rFonts w:cs="Arial"/>
                <w:spacing w:val="-2"/>
                <w:sz w:val="18"/>
                <w:szCs w:val="18"/>
              </w:rPr>
              <w:t>PO</w:t>
            </w:r>
          </w:p>
        </w:tc>
        <w:tc>
          <w:tcPr>
            <w:tcW w:w="577" w:type="dxa"/>
            <w:tcBorders>
              <w:top w:val="single" w:sz="2" w:space="0" w:color="000000"/>
              <w:left w:val="single" w:sz="2" w:space="0" w:color="000000"/>
              <w:bottom w:val="single" w:sz="2" w:space="0" w:color="000000"/>
              <w:right w:val="single" w:sz="12" w:space="0" w:color="000000"/>
            </w:tcBorders>
          </w:tcPr>
          <w:p w14:paraId="76A8531C" w14:textId="77777777" w:rsidR="00D93F73" w:rsidRPr="00CD55A9" w:rsidRDefault="00D93F73" w:rsidP="002844C8">
            <w:pPr>
              <w:pStyle w:val="TableParagraph"/>
              <w:kinsoku w:val="0"/>
              <w:overflowPunct w:val="0"/>
              <w:spacing w:before="28"/>
              <w:ind w:left="155"/>
              <w:jc w:val="center"/>
            </w:pPr>
            <w:r w:rsidRPr="00CD55A9">
              <w:rPr>
                <w:rFonts w:cs="Arial"/>
                <w:spacing w:val="-2"/>
                <w:sz w:val="18"/>
                <w:szCs w:val="18"/>
              </w:rPr>
              <w:t>PO</w:t>
            </w:r>
          </w:p>
        </w:tc>
      </w:tr>
      <w:tr w:rsidR="00CD55A9" w:rsidRPr="00CD55A9" w14:paraId="393001F7" w14:textId="77777777" w:rsidTr="007B3F29">
        <w:trPr>
          <w:trHeight w:hRule="exact" w:val="319"/>
        </w:trPr>
        <w:tc>
          <w:tcPr>
            <w:tcW w:w="4380" w:type="dxa"/>
            <w:tcBorders>
              <w:top w:val="single" w:sz="2" w:space="0" w:color="000000"/>
              <w:left w:val="single" w:sz="12" w:space="0" w:color="000000"/>
              <w:bottom w:val="single" w:sz="2" w:space="0" w:color="000000"/>
              <w:right w:val="single" w:sz="2" w:space="0" w:color="000000"/>
            </w:tcBorders>
          </w:tcPr>
          <w:p w14:paraId="58481FDD" w14:textId="77777777" w:rsidR="00D93F73" w:rsidRPr="00CD55A9" w:rsidRDefault="00D93F73" w:rsidP="002844C8">
            <w:pPr>
              <w:pStyle w:val="TableParagraph"/>
              <w:kinsoku w:val="0"/>
              <w:overflowPunct w:val="0"/>
              <w:spacing w:before="27"/>
              <w:ind w:left="43"/>
            </w:pPr>
            <w:r w:rsidRPr="00CD55A9">
              <w:rPr>
                <w:rFonts w:cs="Arial"/>
                <w:spacing w:val="-2"/>
                <w:sz w:val="18"/>
                <w:szCs w:val="18"/>
              </w:rPr>
              <w:t xml:space="preserve">Áp lực dầu bôi trơn động cơ </w:t>
            </w:r>
            <w:r w:rsidRPr="00CD55A9">
              <w:rPr>
                <w:rFonts w:cs="Arial"/>
                <w:spacing w:val="-3"/>
                <w:sz w:val="16"/>
                <w:szCs w:val="18"/>
              </w:rPr>
              <w:t>(</w:t>
            </w:r>
            <w:r w:rsidRPr="00CD55A9">
              <w:rPr>
                <w:rFonts w:cs="Arial"/>
                <w:spacing w:val="-3"/>
                <w:sz w:val="16"/>
                <w:szCs w:val="18"/>
                <w:lang w:val="en-US"/>
              </w:rPr>
              <w:t>nếu có</w:t>
            </w:r>
            <w:r w:rsidRPr="00CD55A9">
              <w:rPr>
                <w:rFonts w:cs="Arial"/>
                <w:spacing w:val="-3"/>
                <w:sz w:val="16"/>
                <w:szCs w:val="18"/>
              </w:rPr>
              <w:t>)</w:t>
            </w:r>
          </w:p>
        </w:tc>
        <w:tc>
          <w:tcPr>
            <w:tcW w:w="595" w:type="dxa"/>
            <w:tcBorders>
              <w:top w:val="single" w:sz="2" w:space="0" w:color="000000"/>
              <w:left w:val="single" w:sz="2" w:space="0" w:color="000000"/>
              <w:bottom w:val="single" w:sz="2" w:space="0" w:color="000000"/>
              <w:right w:val="single" w:sz="2" w:space="0" w:color="000000"/>
            </w:tcBorders>
          </w:tcPr>
          <w:p w14:paraId="61FB53EC" w14:textId="77777777" w:rsidR="00D93F73" w:rsidRPr="00CD55A9" w:rsidRDefault="00D93F73" w:rsidP="002844C8">
            <w:pPr>
              <w:pStyle w:val="TableParagraph"/>
              <w:kinsoku w:val="0"/>
              <w:overflowPunct w:val="0"/>
              <w:spacing w:before="27"/>
              <w:ind w:left="4"/>
              <w:jc w:val="center"/>
            </w:pPr>
            <w:r w:rsidRPr="00CD55A9">
              <w:rPr>
                <w:rFonts w:cs="Arial"/>
                <w:sz w:val="18"/>
                <w:szCs w:val="18"/>
              </w:rPr>
              <w:t>X</w:t>
            </w:r>
          </w:p>
        </w:tc>
        <w:tc>
          <w:tcPr>
            <w:tcW w:w="571" w:type="dxa"/>
            <w:tcBorders>
              <w:top w:val="single" w:sz="2" w:space="0" w:color="000000"/>
              <w:left w:val="single" w:sz="2" w:space="0" w:color="000000"/>
              <w:bottom w:val="single" w:sz="2" w:space="0" w:color="000000"/>
              <w:right w:val="single" w:sz="2" w:space="0" w:color="000000"/>
            </w:tcBorders>
          </w:tcPr>
          <w:p w14:paraId="01CF817E" w14:textId="77777777" w:rsidR="00D93F73" w:rsidRPr="00CD55A9" w:rsidRDefault="00D93F73" w:rsidP="002844C8">
            <w:pPr>
              <w:pStyle w:val="TableParagraph"/>
              <w:kinsoku w:val="0"/>
              <w:overflowPunct w:val="0"/>
              <w:spacing w:before="27"/>
              <w:ind w:left="154"/>
              <w:jc w:val="center"/>
            </w:pPr>
            <w:r w:rsidRPr="00CD55A9">
              <w:rPr>
                <w:rFonts w:cs="Arial"/>
                <w:spacing w:val="-1"/>
                <w:sz w:val="18"/>
                <w:szCs w:val="18"/>
              </w:rPr>
              <w:t>PO</w:t>
            </w:r>
          </w:p>
        </w:tc>
        <w:tc>
          <w:tcPr>
            <w:tcW w:w="576" w:type="dxa"/>
            <w:tcBorders>
              <w:top w:val="single" w:sz="2" w:space="0" w:color="000000"/>
              <w:left w:val="single" w:sz="2" w:space="0" w:color="000000"/>
              <w:bottom w:val="single" w:sz="2" w:space="0" w:color="000000"/>
              <w:right w:val="single" w:sz="2" w:space="0" w:color="000000"/>
            </w:tcBorders>
          </w:tcPr>
          <w:p w14:paraId="10A782D0" w14:textId="77777777" w:rsidR="00D93F73" w:rsidRPr="00CD55A9" w:rsidRDefault="00D93F73" w:rsidP="002844C8">
            <w:pPr>
              <w:pStyle w:val="TableParagraph"/>
              <w:kinsoku w:val="0"/>
              <w:overflowPunct w:val="0"/>
              <w:spacing w:before="27"/>
              <w:ind w:left="158"/>
              <w:jc w:val="center"/>
            </w:pPr>
            <w:r w:rsidRPr="00CD55A9">
              <w:rPr>
                <w:rFonts w:cs="Arial"/>
                <w:spacing w:val="-2"/>
                <w:sz w:val="18"/>
                <w:szCs w:val="18"/>
              </w:rPr>
              <w:t>PO</w:t>
            </w:r>
          </w:p>
        </w:tc>
        <w:tc>
          <w:tcPr>
            <w:tcW w:w="577" w:type="dxa"/>
            <w:tcBorders>
              <w:top w:val="single" w:sz="2" w:space="0" w:color="000000"/>
              <w:left w:val="single" w:sz="2" w:space="0" w:color="000000"/>
              <w:bottom w:val="single" w:sz="2" w:space="0" w:color="000000"/>
              <w:right w:val="single" w:sz="12" w:space="0" w:color="000000"/>
            </w:tcBorders>
          </w:tcPr>
          <w:p w14:paraId="05521659" w14:textId="77777777" w:rsidR="00D93F73" w:rsidRPr="00CD55A9" w:rsidRDefault="00D93F73" w:rsidP="002844C8">
            <w:pPr>
              <w:pStyle w:val="TableParagraph"/>
              <w:kinsoku w:val="0"/>
              <w:overflowPunct w:val="0"/>
              <w:spacing w:before="27"/>
              <w:ind w:left="158"/>
              <w:jc w:val="center"/>
            </w:pPr>
            <w:r w:rsidRPr="00CD55A9">
              <w:rPr>
                <w:rFonts w:cs="Arial"/>
                <w:spacing w:val="-2"/>
                <w:sz w:val="18"/>
                <w:szCs w:val="18"/>
              </w:rPr>
              <w:t>PO</w:t>
            </w:r>
          </w:p>
        </w:tc>
      </w:tr>
      <w:tr w:rsidR="00CD55A9" w:rsidRPr="00CD55A9" w14:paraId="76CBD5BC" w14:textId="77777777" w:rsidTr="007B3F29">
        <w:trPr>
          <w:trHeight w:hRule="exact" w:val="320"/>
        </w:trPr>
        <w:tc>
          <w:tcPr>
            <w:tcW w:w="4380" w:type="dxa"/>
            <w:tcBorders>
              <w:top w:val="single" w:sz="2" w:space="0" w:color="000000"/>
              <w:left w:val="single" w:sz="12" w:space="0" w:color="000000"/>
              <w:bottom w:val="single" w:sz="2" w:space="0" w:color="000000"/>
              <w:right w:val="single" w:sz="2" w:space="0" w:color="000000"/>
            </w:tcBorders>
          </w:tcPr>
          <w:p w14:paraId="01C82BF6" w14:textId="77777777" w:rsidR="00D93F73" w:rsidRPr="00CD55A9" w:rsidRDefault="00D93F73" w:rsidP="002844C8">
            <w:pPr>
              <w:pStyle w:val="TableParagraph"/>
              <w:kinsoku w:val="0"/>
              <w:overflowPunct w:val="0"/>
              <w:spacing w:before="28"/>
              <w:ind w:left="43"/>
            </w:pPr>
            <w:r w:rsidRPr="00CD55A9">
              <w:rPr>
                <w:rFonts w:cs="Arial"/>
                <w:spacing w:val="-2"/>
                <w:sz w:val="18"/>
                <w:szCs w:val="18"/>
              </w:rPr>
              <w:t xml:space="preserve">Nhiệt độ làm mát động cơ </w:t>
            </w:r>
            <w:r w:rsidRPr="00CD55A9">
              <w:rPr>
                <w:rFonts w:cs="Arial"/>
                <w:spacing w:val="-3"/>
                <w:sz w:val="16"/>
                <w:szCs w:val="18"/>
              </w:rPr>
              <w:t>(</w:t>
            </w:r>
            <w:r w:rsidRPr="00CD55A9">
              <w:rPr>
                <w:rFonts w:cs="Arial"/>
                <w:spacing w:val="-3"/>
                <w:sz w:val="16"/>
                <w:szCs w:val="18"/>
                <w:lang w:val="en-US"/>
              </w:rPr>
              <w:t>nếu có</w:t>
            </w:r>
            <w:r w:rsidRPr="00CD55A9">
              <w:rPr>
                <w:rFonts w:cs="Arial"/>
                <w:spacing w:val="-3"/>
                <w:sz w:val="16"/>
                <w:szCs w:val="18"/>
              </w:rPr>
              <w:t>)</w:t>
            </w:r>
          </w:p>
        </w:tc>
        <w:tc>
          <w:tcPr>
            <w:tcW w:w="595" w:type="dxa"/>
            <w:tcBorders>
              <w:top w:val="single" w:sz="2" w:space="0" w:color="000000"/>
              <w:left w:val="single" w:sz="2" w:space="0" w:color="000000"/>
              <w:bottom w:val="single" w:sz="2" w:space="0" w:color="000000"/>
              <w:right w:val="single" w:sz="2" w:space="0" w:color="000000"/>
            </w:tcBorders>
          </w:tcPr>
          <w:p w14:paraId="774B3DED" w14:textId="77777777" w:rsidR="00D93F73" w:rsidRPr="00CD55A9" w:rsidRDefault="00D93F73" w:rsidP="002844C8">
            <w:pPr>
              <w:pStyle w:val="TableParagraph"/>
              <w:kinsoku w:val="0"/>
              <w:overflowPunct w:val="0"/>
              <w:spacing w:before="28"/>
              <w:jc w:val="center"/>
            </w:pPr>
            <w:r w:rsidRPr="00CD55A9">
              <w:rPr>
                <w:rFonts w:cs="Arial"/>
                <w:sz w:val="18"/>
                <w:szCs w:val="18"/>
              </w:rPr>
              <w:t>X</w:t>
            </w:r>
          </w:p>
        </w:tc>
        <w:tc>
          <w:tcPr>
            <w:tcW w:w="571" w:type="dxa"/>
            <w:tcBorders>
              <w:top w:val="single" w:sz="2" w:space="0" w:color="000000"/>
              <w:left w:val="single" w:sz="2" w:space="0" w:color="000000"/>
              <w:bottom w:val="single" w:sz="2" w:space="0" w:color="000000"/>
              <w:right w:val="single" w:sz="2" w:space="0" w:color="000000"/>
            </w:tcBorders>
          </w:tcPr>
          <w:p w14:paraId="1C93AAD5" w14:textId="77777777" w:rsidR="00D93F73" w:rsidRPr="00CD55A9" w:rsidRDefault="00D93F73" w:rsidP="002844C8">
            <w:pPr>
              <w:pStyle w:val="TableParagraph"/>
              <w:kinsoku w:val="0"/>
              <w:overflowPunct w:val="0"/>
              <w:spacing w:before="28"/>
              <w:ind w:left="152"/>
              <w:jc w:val="center"/>
            </w:pPr>
            <w:r w:rsidRPr="00CD55A9">
              <w:rPr>
                <w:rFonts w:cs="Arial"/>
                <w:spacing w:val="-2"/>
                <w:sz w:val="18"/>
                <w:szCs w:val="18"/>
              </w:rPr>
              <w:t>PO</w:t>
            </w:r>
          </w:p>
        </w:tc>
        <w:tc>
          <w:tcPr>
            <w:tcW w:w="576" w:type="dxa"/>
            <w:tcBorders>
              <w:top w:val="single" w:sz="2" w:space="0" w:color="000000"/>
              <w:left w:val="single" w:sz="2" w:space="0" w:color="000000"/>
              <w:bottom w:val="single" w:sz="2" w:space="0" w:color="000000"/>
              <w:right w:val="single" w:sz="2" w:space="0" w:color="000000"/>
            </w:tcBorders>
          </w:tcPr>
          <w:p w14:paraId="680D6FFD" w14:textId="77777777" w:rsidR="00D93F73" w:rsidRPr="00CD55A9" w:rsidRDefault="00D93F73" w:rsidP="002844C8">
            <w:pPr>
              <w:pStyle w:val="TableParagraph"/>
              <w:kinsoku w:val="0"/>
              <w:overflowPunct w:val="0"/>
              <w:spacing w:before="28"/>
              <w:ind w:left="155"/>
              <w:jc w:val="center"/>
            </w:pPr>
            <w:r w:rsidRPr="00CD55A9">
              <w:rPr>
                <w:rFonts w:cs="Arial"/>
                <w:spacing w:val="-2"/>
                <w:sz w:val="18"/>
                <w:szCs w:val="18"/>
              </w:rPr>
              <w:t>PO</w:t>
            </w:r>
          </w:p>
        </w:tc>
        <w:tc>
          <w:tcPr>
            <w:tcW w:w="577" w:type="dxa"/>
            <w:tcBorders>
              <w:top w:val="single" w:sz="2" w:space="0" w:color="000000"/>
              <w:left w:val="single" w:sz="2" w:space="0" w:color="000000"/>
              <w:bottom w:val="single" w:sz="2" w:space="0" w:color="000000"/>
              <w:right w:val="single" w:sz="12" w:space="0" w:color="000000"/>
            </w:tcBorders>
          </w:tcPr>
          <w:p w14:paraId="668E291B" w14:textId="77777777" w:rsidR="00D93F73" w:rsidRPr="00CD55A9" w:rsidRDefault="00D93F73" w:rsidP="002844C8">
            <w:pPr>
              <w:pStyle w:val="TableParagraph"/>
              <w:kinsoku w:val="0"/>
              <w:overflowPunct w:val="0"/>
              <w:spacing w:before="28"/>
              <w:ind w:left="156"/>
              <w:jc w:val="center"/>
            </w:pPr>
            <w:r w:rsidRPr="00CD55A9">
              <w:rPr>
                <w:rFonts w:cs="Arial"/>
                <w:spacing w:val="-2"/>
                <w:sz w:val="18"/>
                <w:szCs w:val="18"/>
              </w:rPr>
              <w:t>PO</w:t>
            </w:r>
          </w:p>
        </w:tc>
      </w:tr>
      <w:tr w:rsidR="00CD55A9" w:rsidRPr="00CD55A9" w14:paraId="1FDF780E" w14:textId="77777777" w:rsidTr="007B3F29">
        <w:trPr>
          <w:trHeight w:hRule="exact" w:val="320"/>
        </w:trPr>
        <w:tc>
          <w:tcPr>
            <w:tcW w:w="4380" w:type="dxa"/>
            <w:tcBorders>
              <w:top w:val="single" w:sz="2" w:space="0" w:color="000000"/>
              <w:left w:val="single" w:sz="12" w:space="0" w:color="000000"/>
              <w:bottom w:val="single" w:sz="2" w:space="0" w:color="000000"/>
              <w:right w:val="single" w:sz="2" w:space="0" w:color="000000"/>
            </w:tcBorders>
          </w:tcPr>
          <w:p w14:paraId="04D380D7" w14:textId="77777777" w:rsidR="00D93F73" w:rsidRPr="00CD55A9" w:rsidRDefault="00D93F73" w:rsidP="002844C8">
            <w:pPr>
              <w:pStyle w:val="TableParagraph"/>
              <w:kinsoku w:val="0"/>
              <w:overflowPunct w:val="0"/>
              <w:spacing w:before="28"/>
              <w:ind w:left="43"/>
            </w:pPr>
            <w:r w:rsidRPr="00CD55A9">
              <w:rPr>
                <w:rFonts w:cs="Arial"/>
                <w:spacing w:val="-2"/>
                <w:sz w:val="18"/>
                <w:szCs w:val="18"/>
              </w:rPr>
              <w:t xml:space="preserve">Tốc độ đông cơ </w:t>
            </w:r>
            <w:r w:rsidRPr="00CD55A9">
              <w:rPr>
                <w:rFonts w:cs="Arial"/>
                <w:spacing w:val="-3"/>
                <w:sz w:val="16"/>
                <w:szCs w:val="18"/>
              </w:rPr>
              <w:t>(</w:t>
            </w:r>
            <w:r w:rsidRPr="00CD55A9">
              <w:rPr>
                <w:rFonts w:cs="Arial"/>
                <w:spacing w:val="-3"/>
                <w:sz w:val="16"/>
                <w:szCs w:val="18"/>
                <w:lang w:val="en-US"/>
              </w:rPr>
              <w:t>nếu có</w:t>
            </w:r>
            <w:r w:rsidRPr="00CD55A9">
              <w:rPr>
                <w:rFonts w:cs="Arial"/>
                <w:spacing w:val="-3"/>
                <w:sz w:val="16"/>
                <w:szCs w:val="18"/>
              </w:rPr>
              <w:t>)</w:t>
            </w:r>
          </w:p>
        </w:tc>
        <w:tc>
          <w:tcPr>
            <w:tcW w:w="595" w:type="dxa"/>
            <w:tcBorders>
              <w:top w:val="single" w:sz="2" w:space="0" w:color="000000"/>
              <w:left w:val="single" w:sz="2" w:space="0" w:color="000000"/>
              <w:bottom w:val="single" w:sz="2" w:space="0" w:color="000000"/>
              <w:right w:val="single" w:sz="2" w:space="0" w:color="000000"/>
            </w:tcBorders>
          </w:tcPr>
          <w:p w14:paraId="41026F2E" w14:textId="77777777" w:rsidR="00D93F73" w:rsidRPr="00CD55A9" w:rsidRDefault="00D93F73" w:rsidP="002844C8">
            <w:pPr>
              <w:pStyle w:val="TableParagraph"/>
              <w:kinsoku w:val="0"/>
              <w:overflowPunct w:val="0"/>
              <w:spacing w:before="28"/>
              <w:ind w:left="164"/>
              <w:jc w:val="center"/>
            </w:pPr>
            <w:r w:rsidRPr="00CD55A9">
              <w:rPr>
                <w:rFonts w:cs="Arial"/>
                <w:spacing w:val="-2"/>
                <w:sz w:val="18"/>
                <w:szCs w:val="18"/>
              </w:rPr>
              <w:t>PO</w:t>
            </w:r>
          </w:p>
        </w:tc>
        <w:tc>
          <w:tcPr>
            <w:tcW w:w="571" w:type="dxa"/>
            <w:tcBorders>
              <w:top w:val="single" w:sz="2" w:space="0" w:color="000000"/>
              <w:left w:val="single" w:sz="2" w:space="0" w:color="000000"/>
              <w:bottom w:val="single" w:sz="2" w:space="0" w:color="000000"/>
              <w:right w:val="single" w:sz="2" w:space="0" w:color="000000"/>
            </w:tcBorders>
          </w:tcPr>
          <w:p w14:paraId="156FFE99" w14:textId="77777777" w:rsidR="00D93F73" w:rsidRPr="00CD55A9" w:rsidRDefault="00D93F73" w:rsidP="002844C8">
            <w:pPr>
              <w:pStyle w:val="TableParagraph"/>
              <w:kinsoku w:val="0"/>
              <w:overflowPunct w:val="0"/>
              <w:spacing w:before="28"/>
              <w:ind w:left="152"/>
              <w:jc w:val="center"/>
            </w:pPr>
            <w:r w:rsidRPr="00CD55A9">
              <w:rPr>
                <w:rFonts w:cs="Arial"/>
                <w:spacing w:val="-2"/>
                <w:sz w:val="18"/>
                <w:szCs w:val="18"/>
              </w:rPr>
              <w:t>PO</w:t>
            </w:r>
          </w:p>
        </w:tc>
        <w:tc>
          <w:tcPr>
            <w:tcW w:w="576" w:type="dxa"/>
            <w:tcBorders>
              <w:top w:val="single" w:sz="2" w:space="0" w:color="000000"/>
              <w:left w:val="single" w:sz="2" w:space="0" w:color="000000"/>
              <w:bottom w:val="single" w:sz="2" w:space="0" w:color="000000"/>
              <w:right w:val="single" w:sz="2" w:space="0" w:color="000000"/>
            </w:tcBorders>
          </w:tcPr>
          <w:p w14:paraId="0486E09E" w14:textId="77777777" w:rsidR="00D93F73" w:rsidRPr="00CD55A9" w:rsidRDefault="00D93F73" w:rsidP="002844C8">
            <w:pPr>
              <w:pStyle w:val="TableParagraph"/>
              <w:kinsoku w:val="0"/>
              <w:overflowPunct w:val="0"/>
              <w:spacing w:before="28"/>
              <w:ind w:left="155"/>
              <w:jc w:val="center"/>
            </w:pPr>
            <w:r w:rsidRPr="00CD55A9">
              <w:rPr>
                <w:rFonts w:cs="Arial"/>
                <w:spacing w:val="-2"/>
                <w:sz w:val="18"/>
                <w:szCs w:val="18"/>
              </w:rPr>
              <w:t>PO</w:t>
            </w:r>
          </w:p>
        </w:tc>
        <w:tc>
          <w:tcPr>
            <w:tcW w:w="577" w:type="dxa"/>
            <w:tcBorders>
              <w:top w:val="single" w:sz="2" w:space="0" w:color="000000"/>
              <w:left w:val="single" w:sz="2" w:space="0" w:color="000000"/>
              <w:bottom w:val="single" w:sz="2" w:space="0" w:color="000000"/>
              <w:right w:val="single" w:sz="12" w:space="0" w:color="000000"/>
            </w:tcBorders>
          </w:tcPr>
          <w:p w14:paraId="4563C73E" w14:textId="77777777" w:rsidR="00D93F73" w:rsidRPr="00CD55A9" w:rsidRDefault="00D93F73" w:rsidP="002844C8">
            <w:pPr>
              <w:pStyle w:val="TableParagraph"/>
              <w:kinsoku w:val="0"/>
              <w:overflowPunct w:val="0"/>
              <w:spacing w:before="28"/>
              <w:ind w:left="156"/>
              <w:jc w:val="center"/>
            </w:pPr>
            <w:r w:rsidRPr="00CD55A9">
              <w:rPr>
                <w:rFonts w:cs="Arial"/>
                <w:spacing w:val="-2"/>
                <w:sz w:val="18"/>
                <w:szCs w:val="18"/>
              </w:rPr>
              <w:t>PO</w:t>
            </w:r>
          </w:p>
        </w:tc>
      </w:tr>
      <w:tr w:rsidR="00CD55A9" w:rsidRPr="00CD55A9" w14:paraId="0FD88A3F" w14:textId="77777777" w:rsidTr="007B3F29">
        <w:trPr>
          <w:trHeight w:hRule="exact" w:val="319"/>
        </w:trPr>
        <w:tc>
          <w:tcPr>
            <w:tcW w:w="4380" w:type="dxa"/>
            <w:tcBorders>
              <w:top w:val="single" w:sz="2" w:space="0" w:color="000000"/>
              <w:left w:val="single" w:sz="12" w:space="0" w:color="000000"/>
              <w:bottom w:val="single" w:sz="2" w:space="0" w:color="000000"/>
              <w:right w:val="single" w:sz="2" w:space="0" w:color="000000"/>
            </w:tcBorders>
          </w:tcPr>
          <w:p w14:paraId="5B0D8574" w14:textId="77777777" w:rsidR="00D93F73" w:rsidRPr="00CD55A9" w:rsidRDefault="00D93F73" w:rsidP="002844C8">
            <w:pPr>
              <w:pStyle w:val="TableParagraph"/>
              <w:kinsoku w:val="0"/>
              <w:overflowPunct w:val="0"/>
              <w:spacing w:before="27"/>
              <w:ind w:left="43"/>
            </w:pPr>
            <w:r w:rsidRPr="00CD55A9">
              <w:rPr>
                <w:rFonts w:cs="Arial"/>
                <w:spacing w:val="-2"/>
                <w:sz w:val="18"/>
                <w:szCs w:val="18"/>
                <w:lang w:val="en-US"/>
              </w:rPr>
              <w:t>Quá tốc động cơ</w:t>
            </w:r>
            <w:r w:rsidRPr="00CD55A9">
              <w:rPr>
                <w:rFonts w:cs="Arial"/>
                <w:spacing w:val="-2"/>
                <w:sz w:val="18"/>
                <w:szCs w:val="18"/>
              </w:rPr>
              <w:t xml:space="preserve"> </w:t>
            </w:r>
            <w:r w:rsidRPr="00CD55A9">
              <w:rPr>
                <w:rFonts w:cs="Arial"/>
                <w:spacing w:val="-3"/>
                <w:sz w:val="16"/>
                <w:szCs w:val="18"/>
              </w:rPr>
              <w:t>(</w:t>
            </w:r>
            <w:r w:rsidRPr="00CD55A9">
              <w:rPr>
                <w:rFonts w:cs="Arial"/>
                <w:spacing w:val="-3"/>
                <w:sz w:val="16"/>
                <w:szCs w:val="18"/>
                <w:lang w:val="en-US"/>
              </w:rPr>
              <w:t>nếu có</w:t>
            </w:r>
            <w:r w:rsidRPr="00CD55A9">
              <w:rPr>
                <w:rFonts w:cs="Arial"/>
                <w:spacing w:val="-3"/>
                <w:sz w:val="16"/>
                <w:szCs w:val="18"/>
              </w:rPr>
              <w:t>)</w:t>
            </w:r>
          </w:p>
        </w:tc>
        <w:tc>
          <w:tcPr>
            <w:tcW w:w="595" w:type="dxa"/>
            <w:tcBorders>
              <w:top w:val="single" w:sz="2" w:space="0" w:color="000000"/>
              <w:left w:val="single" w:sz="2" w:space="0" w:color="000000"/>
              <w:bottom w:val="single" w:sz="2" w:space="0" w:color="000000"/>
              <w:right w:val="single" w:sz="2" w:space="0" w:color="000000"/>
            </w:tcBorders>
          </w:tcPr>
          <w:p w14:paraId="30C5A136" w14:textId="77777777" w:rsidR="00D93F73" w:rsidRPr="00CD55A9" w:rsidRDefault="00D93F73" w:rsidP="002844C8">
            <w:pPr>
              <w:pStyle w:val="TableParagraph"/>
              <w:kinsoku w:val="0"/>
              <w:overflowPunct w:val="0"/>
              <w:spacing w:before="27"/>
              <w:ind w:left="163"/>
              <w:jc w:val="center"/>
            </w:pPr>
            <w:r w:rsidRPr="00CD55A9">
              <w:rPr>
                <w:rFonts w:cs="Arial"/>
                <w:spacing w:val="-2"/>
                <w:sz w:val="18"/>
                <w:szCs w:val="18"/>
              </w:rPr>
              <w:t>PO</w:t>
            </w:r>
          </w:p>
        </w:tc>
        <w:tc>
          <w:tcPr>
            <w:tcW w:w="571" w:type="dxa"/>
            <w:tcBorders>
              <w:top w:val="single" w:sz="2" w:space="0" w:color="000000"/>
              <w:left w:val="single" w:sz="2" w:space="0" w:color="000000"/>
              <w:bottom w:val="single" w:sz="2" w:space="0" w:color="000000"/>
              <w:right w:val="single" w:sz="2" w:space="0" w:color="000000"/>
            </w:tcBorders>
          </w:tcPr>
          <w:p w14:paraId="28C667F0" w14:textId="77777777" w:rsidR="00D93F73" w:rsidRPr="00CD55A9" w:rsidRDefault="00D93F73" w:rsidP="002844C8">
            <w:pPr>
              <w:pStyle w:val="TableParagraph"/>
              <w:kinsoku w:val="0"/>
              <w:overflowPunct w:val="0"/>
              <w:spacing w:before="27"/>
              <w:jc w:val="center"/>
            </w:pPr>
            <w:r w:rsidRPr="00CD55A9">
              <w:rPr>
                <w:rFonts w:cs="Arial"/>
                <w:sz w:val="18"/>
                <w:szCs w:val="18"/>
              </w:rPr>
              <w:t>X</w:t>
            </w:r>
          </w:p>
        </w:tc>
        <w:tc>
          <w:tcPr>
            <w:tcW w:w="576" w:type="dxa"/>
            <w:tcBorders>
              <w:top w:val="single" w:sz="2" w:space="0" w:color="000000"/>
              <w:left w:val="single" w:sz="2" w:space="0" w:color="000000"/>
              <w:bottom w:val="single" w:sz="2" w:space="0" w:color="000000"/>
              <w:right w:val="single" w:sz="2" w:space="0" w:color="000000"/>
            </w:tcBorders>
          </w:tcPr>
          <w:p w14:paraId="5E8E3B6D" w14:textId="77777777" w:rsidR="00D93F73" w:rsidRPr="00CD55A9" w:rsidRDefault="00D93F73" w:rsidP="002844C8">
            <w:pPr>
              <w:pStyle w:val="TableParagraph"/>
              <w:kinsoku w:val="0"/>
              <w:overflowPunct w:val="0"/>
              <w:spacing w:before="27"/>
              <w:ind w:left="155"/>
              <w:jc w:val="center"/>
            </w:pPr>
            <w:r w:rsidRPr="00CD55A9">
              <w:rPr>
                <w:rFonts w:cs="Arial"/>
                <w:spacing w:val="-2"/>
                <w:sz w:val="18"/>
                <w:szCs w:val="18"/>
              </w:rPr>
              <w:t>PO</w:t>
            </w:r>
          </w:p>
        </w:tc>
        <w:tc>
          <w:tcPr>
            <w:tcW w:w="577" w:type="dxa"/>
            <w:tcBorders>
              <w:top w:val="single" w:sz="2" w:space="0" w:color="000000"/>
              <w:left w:val="single" w:sz="2" w:space="0" w:color="000000"/>
              <w:bottom w:val="single" w:sz="2" w:space="0" w:color="000000"/>
              <w:right w:val="single" w:sz="12" w:space="0" w:color="000000"/>
            </w:tcBorders>
          </w:tcPr>
          <w:p w14:paraId="118AAB41" w14:textId="77777777" w:rsidR="00D93F73" w:rsidRPr="00CD55A9" w:rsidRDefault="00D93F73" w:rsidP="002844C8">
            <w:pPr>
              <w:pStyle w:val="TableParagraph"/>
              <w:kinsoku w:val="0"/>
              <w:overflowPunct w:val="0"/>
              <w:spacing w:before="27"/>
              <w:ind w:left="155"/>
              <w:jc w:val="center"/>
            </w:pPr>
            <w:r w:rsidRPr="00CD55A9">
              <w:rPr>
                <w:rFonts w:cs="Arial"/>
                <w:spacing w:val="-2"/>
                <w:sz w:val="18"/>
                <w:szCs w:val="18"/>
              </w:rPr>
              <w:t>PO</w:t>
            </w:r>
          </w:p>
        </w:tc>
      </w:tr>
      <w:tr w:rsidR="00CD55A9" w:rsidRPr="00CD55A9" w14:paraId="74FFCC07" w14:textId="77777777" w:rsidTr="007B3F29">
        <w:trPr>
          <w:trHeight w:hRule="exact" w:val="320"/>
        </w:trPr>
        <w:tc>
          <w:tcPr>
            <w:tcW w:w="4380" w:type="dxa"/>
            <w:tcBorders>
              <w:top w:val="single" w:sz="2" w:space="0" w:color="000000"/>
              <w:left w:val="single" w:sz="12" w:space="0" w:color="000000"/>
              <w:bottom w:val="single" w:sz="2" w:space="0" w:color="000000"/>
              <w:right w:val="single" w:sz="2" w:space="0" w:color="000000"/>
            </w:tcBorders>
          </w:tcPr>
          <w:p w14:paraId="013C5E1E" w14:textId="77777777" w:rsidR="00D93F73" w:rsidRPr="00CD55A9" w:rsidRDefault="00D93F73" w:rsidP="002844C8">
            <w:pPr>
              <w:pStyle w:val="TableParagraph"/>
              <w:kinsoku w:val="0"/>
              <w:overflowPunct w:val="0"/>
              <w:spacing w:before="28"/>
              <w:ind w:left="43"/>
            </w:pPr>
            <w:r w:rsidRPr="00CD55A9">
              <w:rPr>
                <w:rFonts w:cs="Arial"/>
                <w:spacing w:val="-2"/>
                <w:sz w:val="18"/>
                <w:szCs w:val="18"/>
              </w:rPr>
              <w:t>Mức nhiên liệu (</w:t>
            </w:r>
            <w:r w:rsidRPr="00CD55A9">
              <w:rPr>
                <w:rFonts w:cs="Arial"/>
                <w:spacing w:val="-2"/>
                <w:sz w:val="18"/>
                <w:szCs w:val="18"/>
                <w:lang w:val="en-US"/>
              </w:rPr>
              <w:t>yêu cầu trên két chứa</w:t>
            </w:r>
            <w:r w:rsidRPr="00CD55A9">
              <w:rPr>
                <w:rFonts w:cs="Arial"/>
                <w:spacing w:val="-3"/>
                <w:sz w:val="18"/>
                <w:szCs w:val="18"/>
              </w:rPr>
              <w:t>)</w:t>
            </w:r>
            <w:r w:rsidRPr="00CD55A9">
              <w:rPr>
                <w:rFonts w:cs="Arial"/>
                <w:spacing w:val="-3"/>
                <w:sz w:val="18"/>
                <w:szCs w:val="18"/>
                <w:lang w:val="en-US"/>
              </w:rPr>
              <w:t xml:space="preserve"> (nếu có)</w:t>
            </w:r>
          </w:p>
        </w:tc>
        <w:tc>
          <w:tcPr>
            <w:tcW w:w="595" w:type="dxa"/>
            <w:tcBorders>
              <w:top w:val="single" w:sz="2" w:space="0" w:color="000000"/>
              <w:left w:val="single" w:sz="2" w:space="0" w:color="000000"/>
              <w:bottom w:val="single" w:sz="2" w:space="0" w:color="000000"/>
              <w:right w:val="single" w:sz="2" w:space="0" w:color="000000"/>
            </w:tcBorders>
          </w:tcPr>
          <w:p w14:paraId="03F36677" w14:textId="77777777" w:rsidR="00D93F73" w:rsidRPr="00CD55A9" w:rsidRDefault="00D93F73" w:rsidP="002844C8">
            <w:pPr>
              <w:pStyle w:val="TableParagraph"/>
              <w:kinsoku w:val="0"/>
              <w:overflowPunct w:val="0"/>
              <w:spacing w:before="28"/>
              <w:ind w:left="164"/>
              <w:jc w:val="center"/>
            </w:pPr>
            <w:r w:rsidRPr="00CD55A9">
              <w:rPr>
                <w:rFonts w:cs="Arial"/>
                <w:spacing w:val="-2"/>
                <w:sz w:val="18"/>
                <w:szCs w:val="18"/>
              </w:rPr>
              <w:t>PO</w:t>
            </w:r>
          </w:p>
        </w:tc>
        <w:tc>
          <w:tcPr>
            <w:tcW w:w="571" w:type="dxa"/>
            <w:tcBorders>
              <w:top w:val="single" w:sz="2" w:space="0" w:color="000000"/>
              <w:left w:val="single" w:sz="2" w:space="0" w:color="000000"/>
              <w:bottom w:val="single" w:sz="2" w:space="0" w:color="000000"/>
              <w:right w:val="single" w:sz="2" w:space="0" w:color="000000"/>
            </w:tcBorders>
          </w:tcPr>
          <w:p w14:paraId="2BAE943C" w14:textId="77777777" w:rsidR="00D93F73" w:rsidRPr="00CD55A9" w:rsidRDefault="00D93F73" w:rsidP="002844C8">
            <w:pPr>
              <w:pStyle w:val="TableParagraph"/>
              <w:kinsoku w:val="0"/>
              <w:overflowPunct w:val="0"/>
              <w:spacing w:before="28"/>
              <w:ind w:left="152"/>
              <w:jc w:val="center"/>
            </w:pPr>
            <w:r w:rsidRPr="00CD55A9">
              <w:rPr>
                <w:rFonts w:cs="Arial"/>
                <w:spacing w:val="-1"/>
                <w:sz w:val="18"/>
                <w:szCs w:val="18"/>
              </w:rPr>
              <w:t>PO</w:t>
            </w:r>
          </w:p>
        </w:tc>
        <w:tc>
          <w:tcPr>
            <w:tcW w:w="576" w:type="dxa"/>
            <w:tcBorders>
              <w:top w:val="single" w:sz="2" w:space="0" w:color="000000"/>
              <w:left w:val="single" w:sz="2" w:space="0" w:color="000000"/>
              <w:bottom w:val="single" w:sz="2" w:space="0" w:color="000000"/>
              <w:right w:val="single" w:sz="2" w:space="0" w:color="000000"/>
            </w:tcBorders>
          </w:tcPr>
          <w:p w14:paraId="63799F30" w14:textId="77777777" w:rsidR="00D93F73" w:rsidRPr="00CD55A9" w:rsidRDefault="00D93F73" w:rsidP="002844C8">
            <w:pPr>
              <w:pStyle w:val="TableParagraph"/>
              <w:kinsoku w:val="0"/>
              <w:overflowPunct w:val="0"/>
              <w:spacing w:before="28"/>
              <w:ind w:left="156"/>
              <w:jc w:val="center"/>
            </w:pPr>
            <w:r w:rsidRPr="00CD55A9">
              <w:rPr>
                <w:rFonts w:cs="Arial"/>
                <w:spacing w:val="-2"/>
                <w:sz w:val="18"/>
                <w:szCs w:val="18"/>
              </w:rPr>
              <w:t>PO</w:t>
            </w:r>
          </w:p>
        </w:tc>
        <w:tc>
          <w:tcPr>
            <w:tcW w:w="577" w:type="dxa"/>
            <w:tcBorders>
              <w:top w:val="single" w:sz="2" w:space="0" w:color="000000"/>
              <w:left w:val="single" w:sz="2" w:space="0" w:color="000000"/>
              <w:bottom w:val="single" w:sz="2" w:space="0" w:color="000000"/>
              <w:right w:val="single" w:sz="12" w:space="0" w:color="000000"/>
            </w:tcBorders>
          </w:tcPr>
          <w:p w14:paraId="4BDCE9BD" w14:textId="77777777" w:rsidR="00D93F73" w:rsidRPr="00CD55A9" w:rsidRDefault="00D93F73" w:rsidP="002844C8">
            <w:pPr>
              <w:pStyle w:val="TableParagraph"/>
              <w:kinsoku w:val="0"/>
              <w:overflowPunct w:val="0"/>
              <w:spacing w:before="28"/>
              <w:ind w:left="156"/>
              <w:jc w:val="center"/>
            </w:pPr>
            <w:r w:rsidRPr="00CD55A9">
              <w:rPr>
                <w:rFonts w:cs="Arial"/>
                <w:spacing w:val="-2"/>
                <w:sz w:val="18"/>
                <w:szCs w:val="18"/>
              </w:rPr>
              <w:t>PO</w:t>
            </w:r>
          </w:p>
        </w:tc>
      </w:tr>
      <w:tr w:rsidR="00CD55A9" w:rsidRPr="00CD55A9" w14:paraId="383C89D7" w14:textId="77777777" w:rsidTr="007B3F29">
        <w:trPr>
          <w:trHeight w:hRule="exact" w:val="320"/>
        </w:trPr>
        <w:tc>
          <w:tcPr>
            <w:tcW w:w="4380" w:type="dxa"/>
            <w:tcBorders>
              <w:top w:val="single" w:sz="2" w:space="0" w:color="000000"/>
              <w:left w:val="single" w:sz="12" w:space="0" w:color="000000"/>
              <w:bottom w:val="single" w:sz="2" w:space="0" w:color="000000"/>
              <w:right w:val="single" w:sz="2" w:space="0" w:color="000000"/>
            </w:tcBorders>
          </w:tcPr>
          <w:p w14:paraId="1443169E" w14:textId="77777777" w:rsidR="00D93F73" w:rsidRPr="00CD55A9" w:rsidRDefault="00D93F73" w:rsidP="002844C8">
            <w:pPr>
              <w:pStyle w:val="TableParagraph"/>
              <w:kinsoku w:val="0"/>
              <w:overflowPunct w:val="0"/>
              <w:spacing w:before="28"/>
              <w:ind w:left="43"/>
              <w:rPr>
                <w:lang w:val="en-US"/>
              </w:rPr>
            </w:pPr>
            <w:r w:rsidRPr="00CD55A9">
              <w:rPr>
                <w:rFonts w:cs="Arial"/>
                <w:spacing w:val="-2"/>
                <w:sz w:val="18"/>
                <w:szCs w:val="18"/>
              </w:rPr>
              <w:t>Dây cáp nâng bị trùng</w:t>
            </w:r>
          </w:p>
        </w:tc>
        <w:tc>
          <w:tcPr>
            <w:tcW w:w="595" w:type="dxa"/>
            <w:tcBorders>
              <w:top w:val="single" w:sz="2" w:space="0" w:color="000000"/>
              <w:left w:val="single" w:sz="2" w:space="0" w:color="000000"/>
              <w:bottom w:val="single" w:sz="2" w:space="0" w:color="000000"/>
              <w:right w:val="single" w:sz="2" w:space="0" w:color="000000"/>
            </w:tcBorders>
          </w:tcPr>
          <w:p w14:paraId="6CC7586E" w14:textId="77777777" w:rsidR="00D93F73" w:rsidRPr="00CD55A9" w:rsidRDefault="00D93F73" w:rsidP="002844C8">
            <w:pPr>
              <w:pStyle w:val="TableParagraph"/>
              <w:kinsoku w:val="0"/>
              <w:overflowPunct w:val="0"/>
              <w:spacing w:before="28"/>
              <w:ind w:left="164"/>
              <w:jc w:val="center"/>
            </w:pPr>
            <w:r w:rsidRPr="00CD55A9">
              <w:rPr>
                <w:rFonts w:cs="Arial"/>
                <w:spacing w:val="-3"/>
                <w:sz w:val="18"/>
                <w:szCs w:val="18"/>
              </w:rPr>
              <w:t>PO</w:t>
            </w:r>
          </w:p>
        </w:tc>
        <w:tc>
          <w:tcPr>
            <w:tcW w:w="571" w:type="dxa"/>
            <w:tcBorders>
              <w:top w:val="single" w:sz="2" w:space="0" w:color="000000"/>
              <w:left w:val="single" w:sz="2" w:space="0" w:color="000000"/>
              <w:bottom w:val="single" w:sz="2" w:space="0" w:color="000000"/>
              <w:right w:val="single" w:sz="2" w:space="0" w:color="000000"/>
            </w:tcBorders>
          </w:tcPr>
          <w:p w14:paraId="3698542B" w14:textId="77777777" w:rsidR="00D93F73" w:rsidRPr="00CD55A9" w:rsidRDefault="00D93F73" w:rsidP="002844C8">
            <w:pPr>
              <w:pStyle w:val="TableParagraph"/>
              <w:kinsoku w:val="0"/>
              <w:overflowPunct w:val="0"/>
              <w:spacing w:before="28"/>
              <w:ind w:left="153"/>
              <w:jc w:val="center"/>
            </w:pPr>
            <w:r w:rsidRPr="00CD55A9">
              <w:rPr>
                <w:rFonts w:cs="Arial"/>
                <w:spacing w:val="-1"/>
                <w:sz w:val="18"/>
                <w:szCs w:val="18"/>
              </w:rPr>
              <w:t>PO</w:t>
            </w:r>
          </w:p>
        </w:tc>
        <w:tc>
          <w:tcPr>
            <w:tcW w:w="576" w:type="dxa"/>
            <w:tcBorders>
              <w:top w:val="single" w:sz="2" w:space="0" w:color="000000"/>
              <w:left w:val="single" w:sz="2" w:space="0" w:color="000000"/>
              <w:bottom w:val="single" w:sz="2" w:space="0" w:color="000000"/>
              <w:right w:val="single" w:sz="2" w:space="0" w:color="000000"/>
            </w:tcBorders>
          </w:tcPr>
          <w:p w14:paraId="0CE1D828" w14:textId="77777777" w:rsidR="00D93F73" w:rsidRPr="00CD55A9" w:rsidRDefault="00D93F73" w:rsidP="002844C8">
            <w:pPr>
              <w:pStyle w:val="TableParagraph"/>
              <w:kinsoku w:val="0"/>
              <w:overflowPunct w:val="0"/>
              <w:spacing w:before="28"/>
              <w:ind w:left="156"/>
              <w:jc w:val="center"/>
            </w:pPr>
            <w:r w:rsidRPr="00CD55A9">
              <w:rPr>
                <w:rFonts w:cs="Arial"/>
                <w:spacing w:val="-3"/>
                <w:sz w:val="18"/>
                <w:szCs w:val="18"/>
              </w:rPr>
              <w:t>PO</w:t>
            </w:r>
          </w:p>
        </w:tc>
        <w:tc>
          <w:tcPr>
            <w:tcW w:w="577" w:type="dxa"/>
            <w:tcBorders>
              <w:top w:val="single" w:sz="2" w:space="0" w:color="000000"/>
              <w:left w:val="single" w:sz="2" w:space="0" w:color="000000"/>
              <w:bottom w:val="single" w:sz="2" w:space="0" w:color="000000"/>
              <w:right w:val="single" w:sz="12" w:space="0" w:color="000000"/>
            </w:tcBorders>
          </w:tcPr>
          <w:p w14:paraId="4F2E2489" w14:textId="77777777" w:rsidR="00D93F73" w:rsidRPr="00CD55A9" w:rsidRDefault="00D93F73" w:rsidP="002844C8">
            <w:pPr>
              <w:pStyle w:val="TableParagraph"/>
              <w:kinsoku w:val="0"/>
              <w:overflowPunct w:val="0"/>
              <w:spacing w:before="28"/>
              <w:ind w:left="156"/>
              <w:jc w:val="center"/>
            </w:pPr>
            <w:r w:rsidRPr="00CD55A9">
              <w:rPr>
                <w:rFonts w:cs="Arial"/>
                <w:spacing w:val="-3"/>
                <w:sz w:val="18"/>
                <w:szCs w:val="18"/>
              </w:rPr>
              <w:t>PO</w:t>
            </w:r>
          </w:p>
        </w:tc>
      </w:tr>
      <w:tr w:rsidR="00CD55A9" w:rsidRPr="00CD55A9" w14:paraId="0337EE30" w14:textId="77777777" w:rsidTr="007B3F29">
        <w:trPr>
          <w:trHeight w:hRule="exact" w:val="319"/>
        </w:trPr>
        <w:tc>
          <w:tcPr>
            <w:tcW w:w="4380" w:type="dxa"/>
            <w:tcBorders>
              <w:top w:val="single" w:sz="2" w:space="0" w:color="000000"/>
              <w:left w:val="single" w:sz="12" w:space="0" w:color="000000"/>
              <w:bottom w:val="single" w:sz="2" w:space="0" w:color="000000"/>
              <w:right w:val="single" w:sz="2" w:space="0" w:color="000000"/>
            </w:tcBorders>
          </w:tcPr>
          <w:p w14:paraId="0580D06E" w14:textId="77777777" w:rsidR="00D93F73" w:rsidRPr="00CD55A9" w:rsidRDefault="00D93F73" w:rsidP="002844C8">
            <w:pPr>
              <w:pStyle w:val="TableParagraph"/>
              <w:kinsoku w:val="0"/>
              <w:overflowPunct w:val="0"/>
              <w:spacing w:before="27"/>
              <w:ind w:left="43"/>
              <w:rPr>
                <w:lang w:val="en-US"/>
              </w:rPr>
            </w:pPr>
            <w:r w:rsidRPr="00CD55A9">
              <w:rPr>
                <w:rFonts w:cs="Arial"/>
                <w:spacing w:val="-2"/>
                <w:sz w:val="18"/>
                <w:szCs w:val="18"/>
                <w:lang w:val="en-US"/>
              </w:rPr>
              <w:t>Giới hạn dưới của móc nâng</w:t>
            </w:r>
          </w:p>
        </w:tc>
        <w:tc>
          <w:tcPr>
            <w:tcW w:w="595" w:type="dxa"/>
            <w:tcBorders>
              <w:top w:val="single" w:sz="2" w:space="0" w:color="000000"/>
              <w:left w:val="single" w:sz="2" w:space="0" w:color="000000"/>
              <w:bottom w:val="single" w:sz="2" w:space="0" w:color="000000"/>
              <w:right w:val="single" w:sz="2" w:space="0" w:color="000000"/>
            </w:tcBorders>
          </w:tcPr>
          <w:p w14:paraId="39C8BED7" w14:textId="77777777" w:rsidR="00D93F73" w:rsidRPr="00CD55A9" w:rsidRDefault="00D93F73" w:rsidP="002844C8">
            <w:pPr>
              <w:pStyle w:val="TableParagraph"/>
              <w:kinsoku w:val="0"/>
              <w:overflowPunct w:val="0"/>
              <w:spacing w:before="27"/>
              <w:ind w:left="165"/>
              <w:jc w:val="center"/>
            </w:pPr>
            <w:r w:rsidRPr="00CD55A9">
              <w:rPr>
                <w:rFonts w:cs="Arial"/>
                <w:spacing w:val="-2"/>
                <w:sz w:val="18"/>
                <w:szCs w:val="18"/>
              </w:rPr>
              <w:t>PO</w:t>
            </w:r>
          </w:p>
        </w:tc>
        <w:tc>
          <w:tcPr>
            <w:tcW w:w="571" w:type="dxa"/>
            <w:tcBorders>
              <w:top w:val="single" w:sz="2" w:space="0" w:color="000000"/>
              <w:left w:val="single" w:sz="2" w:space="0" w:color="000000"/>
              <w:bottom w:val="single" w:sz="2" w:space="0" w:color="000000"/>
              <w:right w:val="single" w:sz="2" w:space="0" w:color="000000"/>
            </w:tcBorders>
          </w:tcPr>
          <w:p w14:paraId="654DFE64" w14:textId="77777777" w:rsidR="00D93F73" w:rsidRPr="00CD55A9" w:rsidRDefault="00D93F73" w:rsidP="002844C8">
            <w:pPr>
              <w:pStyle w:val="TableParagraph"/>
              <w:kinsoku w:val="0"/>
              <w:overflowPunct w:val="0"/>
              <w:spacing w:before="27"/>
              <w:ind w:left="153"/>
              <w:jc w:val="center"/>
            </w:pPr>
            <w:r w:rsidRPr="00CD55A9">
              <w:rPr>
                <w:rFonts w:cs="Arial"/>
                <w:spacing w:val="-1"/>
                <w:sz w:val="18"/>
                <w:szCs w:val="18"/>
              </w:rPr>
              <w:t>PO</w:t>
            </w:r>
          </w:p>
        </w:tc>
        <w:tc>
          <w:tcPr>
            <w:tcW w:w="576" w:type="dxa"/>
            <w:tcBorders>
              <w:top w:val="single" w:sz="2" w:space="0" w:color="000000"/>
              <w:left w:val="single" w:sz="2" w:space="0" w:color="000000"/>
              <w:bottom w:val="single" w:sz="2" w:space="0" w:color="000000"/>
              <w:right w:val="single" w:sz="2" w:space="0" w:color="000000"/>
            </w:tcBorders>
          </w:tcPr>
          <w:p w14:paraId="7C253CAF" w14:textId="77777777" w:rsidR="00D93F73" w:rsidRPr="00CD55A9" w:rsidRDefault="00D93F73" w:rsidP="002844C8">
            <w:pPr>
              <w:pStyle w:val="TableParagraph"/>
              <w:kinsoku w:val="0"/>
              <w:overflowPunct w:val="0"/>
              <w:spacing w:before="27"/>
              <w:ind w:left="157"/>
              <w:jc w:val="center"/>
            </w:pPr>
            <w:r w:rsidRPr="00CD55A9">
              <w:rPr>
                <w:rFonts w:cs="Arial"/>
                <w:spacing w:val="-2"/>
                <w:sz w:val="18"/>
                <w:szCs w:val="18"/>
              </w:rPr>
              <w:t>PO</w:t>
            </w:r>
          </w:p>
        </w:tc>
        <w:tc>
          <w:tcPr>
            <w:tcW w:w="577" w:type="dxa"/>
            <w:tcBorders>
              <w:top w:val="single" w:sz="2" w:space="0" w:color="000000"/>
              <w:left w:val="single" w:sz="2" w:space="0" w:color="000000"/>
              <w:bottom w:val="single" w:sz="2" w:space="0" w:color="000000"/>
              <w:right w:val="single" w:sz="12" w:space="0" w:color="000000"/>
            </w:tcBorders>
          </w:tcPr>
          <w:p w14:paraId="3B95F72B" w14:textId="77777777" w:rsidR="00D93F73" w:rsidRPr="00CD55A9" w:rsidRDefault="00D93F73" w:rsidP="002844C8">
            <w:pPr>
              <w:pStyle w:val="TableParagraph"/>
              <w:kinsoku w:val="0"/>
              <w:overflowPunct w:val="0"/>
              <w:spacing w:before="27"/>
              <w:ind w:left="157"/>
              <w:jc w:val="center"/>
            </w:pPr>
            <w:r w:rsidRPr="00CD55A9">
              <w:rPr>
                <w:rFonts w:cs="Arial"/>
                <w:spacing w:val="-2"/>
                <w:sz w:val="18"/>
                <w:szCs w:val="18"/>
              </w:rPr>
              <w:t>PO</w:t>
            </w:r>
          </w:p>
        </w:tc>
      </w:tr>
      <w:tr w:rsidR="00CD55A9" w:rsidRPr="00CD55A9" w14:paraId="131A85FA" w14:textId="77777777" w:rsidTr="007B3F29">
        <w:trPr>
          <w:trHeight w:hRule="exact" w:val="320"/>
        </w:trPr>
        <w:tc>
          <w:tcPr>
            <w:tcW w:w="4380" w:type="dxa"/>
            <w:tcBorders>
              <w:top w:val="single" w:sz="2" w:space="0" w:color="000000"/>
              <w:left w:val="single" w:sz="12" w:space="0" w:color="000000"/>
              <w:bottom w:val="single" w:sz="2" w:space="0" w:color="000000"/>
              <w:right w:val="single" w:sz="2" w:space="0" w:color="000000"/>
            </w:tcBorders>
          </w:tcPr>
          <w:p w14:paraId="13B95872" w14:textId="77777777" w:rsidR="00D93F73" w:rsidRPr="00CD55A9" w:rsidRDefault="00D93F73" w:rsidP="002844C8">
            <w:pPr>
              <w:pStyle w:val="TableParagraph"/>
              <w:kinsoku w:val="0"/>
              <w:overflowPunct w:val="0"/>
              <w:spacing w:before="28"/>
              <w:ind w:left="43"/>
            </w:pPr>
            <w:r w:rsidRPr="00CD55A9">
              <w:rPr>
                <w:rFonts w:cs="Arial"/>
                <w:spacing w:val="-2"/>
                <w:sz w:val="18"/>
                <w:szCs w:val="18"/>
              </w:rPr>
              <w:t>Tốc độ gió</w:t>
            </w:r>
          </w:p>
        </w:tc>
        <w:tc>
          <w:tcPr>
            <w:tcW w:w="595" w:type="dxa"/>
            <w:tcBorders>
              <w:top w:val="single" w:sz="2" w:space="0" w:color="000000"/>
              <w:left w:val="single" w:sz="2" w:space="0" w:color="000000"/>
              <w:bottom w:val="single" w:sz="2" w:space="0" w:color="000000"/>
              <w:right w:val="single" w:sz="2" w:space="0" w:color="000000"/>
            </w:tcBorders>
          </w:tcPr>
          <w:p w14:paraId="4882B8F3" w14:textId="77777777" w:rsidR="00D93F73" w:rsidRPr="00CD55A9" w:rsidRDefault="00D93F73" w:rsidP="002844C8">
            <w:pPr>
              <w:pStyle w:val="TableParagraph"/>
              <w:kinsoku w:val="0"/>
              <w:overflowPunct w:val="0"/>
              <w:spacing w:before="28"/>
              <w:ind w:left="164"/>
              <w:jc w:val="center"/>
            </w:pPr>
            <w:r w:rsidRPr="00CD55A9">
              <w:rPr>
                <w:rFonts w:cs="Arial"/>
                <w:spacing w:val="-2"/>
                <w:sz w:val="18"/>
                <w:szCs w:val="18"/>
              </w:rPr>
              <w:t>PO</w:t>
            </w:r>
          </w:p>
        </w:tc>
        <w:tc>
          <w:tcPr>
            <w:tcW w:w="571" w:type="dxa"/>
            <w:tcBorders>
              <w:top w:val="single" w:sz="2" w:space="0" w:color="000000"/>
              <w:left w:val="single" w:sz="2" w:space="0" w:color="000000"/>
              <w:bottom w:val="single" w:sz="2" w:space="0" w:color="000000"/>
              <w:right w:val="single" w:sz="2" w:space="0" w:color="000000"/>
            </w:tcBorders>
          </w:tcPr>
          <w:p w14:paraId="59FE2136" w14:textId="77777777" w:rsidR="00D93F73" w:rsidRPr="00CD55A9" w:rsidRDefault="00D93F73" w:rsidP="002844C8">
            <w:pPr>
              <w:pStyle w:val="TableParagraph"/>
              <w:kinsoku w:val="0"/>
              <w:overflowPunct w:val="0"/>
              <w:spacing w:before="28"/>
              <w:ind w:left="153"/>
              <w:jc w:val="center"/>
            </w:pPr>
            <w:r w:rsidRPr="00CD55A9">
              <w:rPr>
                <w:rFonts w:cs="Arial"/>
                <w:spacing w:val="-2"/>
                <w:sz w:val="18"/>
                <w:szCs w:val="18"/>
              </w:rPr>
              <w:t>PO</w:t>
            </w:r>
          </w:p>
        </w:tc>
        <w:tc>
          <w:tcPr>
            <w:tcW w:w="576" w:type="dxa"/>
            <w:tcBorders>
              <w:top w:val="single" w:sz="2" w:space="0" w:color="000000"/>
              <w:left w:val="single" w:sz="2" w:space="0" w:color="000000"/>
              <w:bottom w:val="single" w:sz="2" w:space="0" w:color="000000"/>
              <w:right w:val="single" w:sz="2" w:space="0" w:color="000000"/>
            </w:tcBorders>
          </w:tcPr>
          <w:p w14:paraId="054CF3C8" w14:textId="77777777" w:rsidR="00D93F73" w:rsidRPr="00CD55A9" w:rsidRDefault="00D93F73" w:rsidP="002844C8">
            <w:pPr>
              <w:pStyle w:val="TableParagraph"/>
              <w:kinsoku w:val="0"/>
              <w:overflowPunct w:val="0"/>
              <w:spacing w:before="28"/>
              <w:ind w:left="156"/>
              <w:jc w:val="center"/>
            </w:pPr>
            <w:r w:rsidRPr="00CD55A9">
              <w:rPr>
                <w:rFonts w:cs="Arial"/>
                <w:spacing w:val="-2"/>
                <w:sz w:val="18"/>
                <w:szCs w:val="18"/>
              </w:rPr>
              <w:t>PO</w:t>
            </w:r>
          </w:p>
        </w:tc>
        <w:tc>
          <w:tcPr>
            <w:tcW w:w="577" w:type="dxa"/>
            <w:tcBorders>
              <w:top w:val="single" w:sz="2" w:space="0" w:color="000000"/>
              <w:left w:val="single" w:sz="2" w:space="0" w:color="000000"/>
              <w:bottom w:val="single" w:sz="2" w:space="0" w:color="000000"/>
              <w:right w:val="single" w:sz="12" w:space="0" w:color="000000"/>
            </w:tcBorders>
          </w:tcPr>
          <w:p w14:paraId="7430E6FE" w14:textId="77777777" w:rsidR="00D93F73" w:rsidRPr="00CD55A9" w:rsidRDefault="00D93F73" w:rsidP="002844C8">
            <w:pPr>
              <w:pStyle w:val="TableParagraph"/>
              <w:kinsoku w:val="0"/>
              <w:overflowPunct w:val="0"/>
              <w:spacing w:before="28"/>
              <w:ind w:left="156"/>
              <w:jc w:val="center"/>
            </w:pPr>
            <w:r w:rsidRPr="00CD55A9">
              <w:rPr>
                <w:rFonts w:cs="Arial"/>
                <w:spacing w:val="-2"/>
                <w:sz w:val="18"/>
                <w:szCs w:val="18"/>
              </w:rPr>
              <w:t>PO</w:t>
            </w:r>
          </w:p>
        </w:tc>
      </w:tr>
      <w:tr w:rsidR="00CD55A9" w:rsidRPr="00CD55A9" w14:paraId="06A8D023" w14:textId="77777777" w:rsidTr="007B3F29">
        <w:trPr>
          <w:trHeight w:hRule="exact" w:val="320"/>
        </w:trPr>
        <w:tc>
          <w:tcPr>
            <w:tcW w:w="4380" w:type="dxa"/>
            <w:tcBorders>
              <w:top w:val="single" w:sz="2" w:space="0" w:color="000000"/>
              <w:left w:val="single" w:sz="12" w:space="0" w:color="000000"/>
              <w:bottom w:val="single" w:sz="2" w:space="0" w:color="000000"/>
              <w:right w:val="single" w:sz="2" w:space="0" w:color="000000"/>
            </w:tcBorders>
          </w:tcPr>
          <w:p w14:paraId="7B928A47" w14:textId="77777777" w:rsidR="00D93F73" w:rsidRPr="00CD55A9" w:rsidRDefault="00D93F73" w:rsidP="002844C8">
            <w:pPr>
              <w:pStyle w:val="TableParagraph"/>
              <w:kinsoku w:val="0"/>
              <w:overflowPunct w:val="0"/>
              <w:spacing w:before="28"/>
              <w:ind w:left="43"/>
              <w:rPr>
                <w:lang w:val="en-US"/>
              </w:rPr>
            </w:pPr>
            <w:r w:rsidRPr="00CD55A9">
              <w:rPr>
                <w:rFonts w:cs="Arial"/>
                <w:spacing w:val="-2"/>
                <w:sz w:val="18"/>
                <w:szCs w:val="18"/>
              </w:rPr>
              <w:t xml:space="preserve">Tốc độ của móc và hướng </w:t>
            </w:r>
          </w:p>
        </w:tc>
        <w:tc>
          <w:tcPr>
            <w:tcW w:w="595" w:type="dxa"/>
            <w:tcBorders>
              <w:top w:val="single" w:sz="2" w:space="0" w:color="000000"/>
              <w:left w:val="single" w:sz="2" w:space="0" w:color="000000"/>
              <w:bottom w:val="single" w:sz="2" w:space="0" w:color="000000"/>
              <w:right w:val="single" w:sz="2" w:space="0" w:color="000000"/>
            </w:tcBorders>
          </w:tcPr>
          <w:p w14:paraId="3FCFCA6B" w14:textId="77777777" w:rsidR="00D93F73" w:rsidRPr="00CD55A9" w:rsidRDefault="00D93F73" w:rsidP="002844C8">
            <w:pPr>
              <w:pStyle w:val="TableParagraph"/>
              <w:kinsoku w:val="0"/>
              <w:overflowPunct w:val="0"/>
              <w:spacing w:before="28"/>
              <w:ind w:left="166"/>
              <w:jc w:val="center"/>
            </w:pPr>
            <w:r w:rsidRPr="00CD55A9">
              <w:rPr>
                <w:rFonts w:cs="Arial"/>
                <w:spacing w:val="-2"/>
                <w:sz w:val="18"/>
                <w:szCs w:val="18"/>
              </w:rPr>
              <w:t>PO</w:t>
            </w:r>
          </w:p>
        </w:tc>
        <w:tc>
          <w:tcPr>
            <w:tcW w:w="571" w:type="dxa"/>
            <w:tcBorders>
              <w:top w:val="single" w:sz="2" w:space="0" w:color="000000"/>
              <w:left w:val="single" w:sz="2" w:space="0" w:color="000000"/>
              <w:bottom w:val="single" w:sz="2" w:space="0" w:color="000000"/>
              <w:right w:val="single" w:sz="2" w:space="0" w:color="000000"/>
            </w:tcBorders>
          </w:tcPr>
          <w:p w14:paraId="219531D5" w14:textId="77777777" w:rsidR="00D93F73" w:rsidRPr="00CD55A9" w:rsidRDefault="00D93F73" w:rsidP="002844C8">
            <w:pPr>
              <w:pStyle w:val="TableParagraph"/>
              <w:kinsoku w:val="0"/>
              <w:overflowPunct w:val="0"/>
              <w:spacing w:before="28"/>
              <w:ind w:left="154"/>
              <w:jc w:val="center"/>
            </w:pPr>
            <w:r w:rsidRPr="00CD55A9">
              <w:rPr>
                <w:rFonts w:cs="Arial"/>
                <w:spacing w:val="-1"/>
                <w:sz w:val="18"/>
                <w:szCs w:val="18"/>
              </w:rPr>
              <w:t>PO</w:t>
            </w:r>
          </w:p>
        </w:tc>
        <w:tc>
          <w:tcPr>
            <w:tcW w:w="576" w:type="dxa"/>
            <w:tcBorders>
              <w:top w:val="single" w:sz="2" w:space="0" w:color="000000"/>
              <w:left w:val="single" w:sz="2" w:space="0" w:color="000000"/>
              <w:bottom w:val="single" w:sz="2" w:space="0" w:color="000000"/>
              <w:right w:val="single" w:sz="2" w:space="0" w:color="000000"/>
            </w:tcBorders>
          </w:tcPr>
          <w:p w14:paraId="73A56C60" w14:textId="77777777" w:rsidR="00D93F73" w:rsidRPr="00CD55A9" w:rsidRDefault="00D93F73" w:rsidP="002844C8">
            <w:pPr>
              <w:pStyle w:val="TableParagraph"/>
              <w:kinsoku w:val="0"/>
              <w:overflowPunct w:val="0"/>
              <w:spacing w:before="28"/>
              <w:ind w:left="157"/>
              <w:jc w:val="center"/>
            </w:pPr>
            <w:r w:rsidRPr="00CD55A9">
              <w:rPr>
                <w:rFonts w:cs="Arial"/>
                <w:spacing w:val="-2"/>
                <w:sz w:val="18"/>
                <w:szCs w:val="18"/>
              </w:rPr>
              <w:t>PO</w:t>
            </w:r>
          </w:p>
        </w:tc>
        <w:tc>
          <w:tcPr>
            <w:tcW w:w="577" w:type="dxa"/>
            <w:tcBorders>
              <w:top w:val="single" w:sz="2" w:space="0" w:color="000000"/>
              <w:left w:val="single" w:sz="2" w:space="0" w:color="000000"/>
              <w:bottom w:val="single" w:sz="2" w:space="0" w:color="000000"/>
              <w:right w:val="single" w:sz="12" w:space="0" w:color="000000"/>
            </w:tcBorders>
          </w:tcPr>
          <w:p w14:paraId="2C3BA154" w14:textId="77777777" w:rsidR="00D93F73" w:rsidRPr="00CD55A9" w:rsidRDefault="00D93F73" w:rsidP="002844C8">
            <w:pPr>
              <w:pStyle w:val="TableParagraph"/>
              <w:kinsoku w:val="0"/>
              <w:overflowPunct w:val="0"/>
              <w:spacing w:before="28"/>
              <w:ind w:left="157"/>
              <w:jc w:val="center"/>
            </w:pPr>
            <w:r w:rsidRPr="00CD55A9">
              <w:rPr>
                <w:rFonts w:cs="Arial"/>
                <w:spacing w:val="-2"/>
                <w:sz w:val="18"/>
                <w:szCs w:val="18"/>
              </w:rPr>
              <w:t>PO</w:t>
            </w:r>
          </w:p>
        </w:tc>
      </w:tr>
      <w:tr w:rsidR="00CD55A9" w:rsidRPr="00CD55A9" w14:paraId="65D669E4" w14:textId="77777777" w:rsidTr="007B3F29">
        <w:trPr>
          <w:trHeight w:hRule="exact" w:val="319"/>
        </w:trPr>
        <w:tc>
          <w:tcPr>
            <w:tcW w:w="4380" w:type="dxa"/>
            <w:tcBorders>
              <w:top w:val="single" w:sz="2" w:space="0" w:color="000000"/>
              <w:left w:val="single" w:sz="12" w:space="0" w:color="000000"/>
              <w:bottom w:val="single" w:sz="2" w:space="0" w:color="000000"/>
              <w:right w:val="single" w:sz="2" w:space="0" w:color="000000"/>
            </w:tcBorders>
          </w:tcPr>
          <w:p w14:paraId="1545802C" w14:textId="77777777" w:rsidR="00D93F73" w:rsidRPr="00CD55A9" w:rsidRDefault="00D93F73" w:rsidP="002844C8">
            <w:pPr>
              <w:pStyle w:val="TableParagraph"/>
              <w:kinsoku w:val="0"/>
              <w:overflowPunct w:val="0"/>
              <w:spacing w:before="27"/>
              <w:ind w:left="43"/>
              <w:rPr>
                <w:lang w:val="en-US"/>
              </w:rPr>
            </w:pPr>
            <w:r w:rsidRPr="00CD55A9">
              <w:rPr>
                <w:rFonts w:cs="Arial"/>
                <w:spacing w:val="-2"/>
                <w:sz w:val="18"/>
                <w:szCs w:val="18"/>
                <w:lang w:val="en-US"/>
              </w:rPr>
              <w:t>Lửa và khói của động cơ</w:t>
            </w:r>
          </w:p>
        </w:tc>
        <w:tc>
          <w:tcPr>
            <w:tcW w:w="595" w:type="dxa"/>
            <w:tcBorders>
              <w:top w:val="single" w:sz="2" w:space="0" w:color="000000"/>
              <w:left w:val="single" w:sz="2" w:space="0" w:color="000000"/>
              <w:bottom w:val="single" w:sz="2" w:space="0" w:color="000000"/>
              <w:right w:val="single" w:sz="2" w:space="0" w:color="000000"/>
            </w:tcBorders>
          </w:tcPr>
          <w:p w14:paraId="2652C6F7" w14:textId="77777777" w:rsidR="00D93F73" w:rsidRPr="00CD55A9" w:rsidRDefault="00D93F73" w:rsidP="002844C8">
            <w:pPr>
              <w:pStyle w:val="TableParagraph"/>
              <w:kinsoku w:val="0"/>
              <w:overflowPunct w:val="0"/>
              <w:spacing w:before="27"/>
              <w:ind w:left="165"/>
              <w:jc w:val="center"/>
            </w:pPr>
            <w:r w:rsidRPr="00CD55A9">
              <w:rPr>
                <w:rFonts w:cs="Arial"/>
                <w:spacing w:val="-2"/>
                <w:sz w:val="18"/>
                <w:szCs w:val="18"/>
              </w:rPr>
              <w:t>PO</w:t>
            </w:r>
          </w:p>
        </w:tc>
        <w:tc>
          <w:tcPr>
            <w:tcW w:w="571" w:type="dxa"/>
            <w:tcBorders>
              <w:top w:val="single" w:sz="2" w:space="0" w:color="000000"/>
              <w:left w:val="single" w:sz="2" w:space="0" w:color="000000"/>
              <w:bottom w:val="single" w:sz="2" w:space="0" w:color="000000"/>
              <w:right w:val="single" w:sz="2" w:space="0" w:color="000000"/>
            </w:tcBorders>
          </w:tcPr>
          <w:p w14:paraId="50A7C74C" w14:textId="77777777" w:rsidR="00D93F73" w:rsidRPr="00CD55A9" w:rsidRDefault="00D93F73" w:rsidP="002844C8">
            <w:pPr>
              <w:pStyle w:val="TableParagraph"/>
              <w:kinsoku w:val="0"/>
              <w:overflowPunct w:val="0"/>
              <w:spacing w:before="27"/>
              <w:ind w:left="153"/>
              <w:jc w:val="center"/>
            </w:pPr>
            <w:r w:rsidRPr="00CD55A9">
              <w:rPr>
                <w:rFonts w:cs="Arial"/>
                <w:spacing w:val="-1"/>
                <w:sz w:val="18"/>
                <w:szCs w:val="18"/>
              </w:rPr>
              <w:t>PO</w:t>
            </w:r>
          </w:p>
        </w:tc>
        <w:tc>
          <w:tcPr>
            <w:tcW w:w="576" w:type="dxa"/>
            <w:tcBorders>
              <w:top w:val="single" w:sz="2" w:space="0" w:color="000000"/>
              <w:left w:val="single" w:sz="2" w:space="0" w:color="000000"/>
              <w:bottom w:val="single" w:sz="2" w:space="0" w:color="000000"/>
              <w:right w:val="single" w:sz="2" w:space="0" w:color="000000"/>
            </w:tcBorders>
          </w:tcPr>
          <w:p w14:paraId="4F959915" w14:textId="77777777" w:rsidR="00D93F73" w:rsidRPr="00CD55A9" w:rsidRDefault="00D93F73" w:rsidP="002844C8">
            <w:pPr>
              <w:pStyle w:val="TableParagraph"/>
              <w:kinsoku w:val="0"/>
              <w:overflowPunct w:val="0"/>
              <w:spacing w:before="27"/>
              <w:ind w:left="157"/>
              <w:jc w:val="center"/>
            </w:pPr>
            <w:r w:rsidRPr="00CD55A9">
              <w:rPr>
                <w:rFonts w:cs="Arial"/>
                <w:spacing w:val="-2"/>
                <w:sz w:val="18"/>
                <w:szCs w:val="18"/>
              </w:rPr>
              <w:t>PO</w:t>
            </w:r>
          </w:p>
        </w:tc>
        <w:tc>
          <w:tcPr>
            <w:tcW w:w="577" w:type="dxa"/>
            <w:tcBorders>
              <w:top w:val="single" w:sz="2" w:space="0" w:color="000000"/>
              <w:left w:val="single" w:sz="2" w:space="0" w:color="000000"/>
              <w:bottom w:val="single" w:sz="2" w:space="0" w:color="000000"/>
              <w:right w:val="single" w:sz="12" w:space="0" w:color="000000"/>
            </w:tcBorders>
          </w:tcPr>
          <w:p w14:paraId="391E98BD" w14:textId="77777777" w:rsidR="00D93F73" w:rsidRPr="00CD55A9" w:rsidRDefault="00D93F73" w:rsidP="002844C8">
            <w:pPr>
              <w:pStyle w:val="TableParagraph"/>
              <w:kinsoku w:val="0"/>
              <w:overflowPunct w:val="0"/>
              <w:spacing w:before="27"/>
              <w:ind w:left="157"/>
              <w:jc w:val="center"/>
            </w:pPr>
            <w:r w:rsidRPr="00CD55A9">
              <w:rPr>
                <w:rFonts w:cs="Arial"/>
                <w:spacing w:val="-2"/>
                <w:sz w:val="18"/>
                <w:szCs w:val="18"/>
              </w:rPr>
              <w:t>PO</w:t>
            </w:r>
          </w:p>
        </w:tc>
      </w:tr>
      <w:tr w:rsidR="00CD55A9" w:rsidRPr="00CD55A9" w14:paraId="270D3412" w14:textId="77777777" w:rsidTr="007B3F29">
        <w:trPr>
          <w:trHeight w:hRule="exact" w:val="321"/>
        </w:trPr>
        <w:tc>
          <w:tcPr>
            <w:tcW w:w="4380" w:type="dxa"/>
            <w:tcBorders>
              <w:top w:val="single" w:sz="2" w:space="0" w:color="000000"/>
              <w:left w:val="single" w:sz="12" w:space="0" w:color="000000"/>
              <w:bottom w:val="single" w:sz="12" w:space="0" w:color="000000"/>
              <w:right w:val="single" w:sz="2" w:space="0" w:color="000000"/>
            </w:tcBorders>
          </w:tcPr>
          <w:p w14:paraId="6DA94ADC" w14:textId="77777777" w:rsidR="00D93F73" w:rsidRPr="00CD55A9" w:rsidRDefault="00D93F73" w:rsidP="002844C8">
            <w:pPr>
              <w:pStyle w:val="TableParagraph"/>
              <w:kinsoku w:val="0"/>
              <w:overflowPunct w:val="0"/>
              <w:spacing w:before="28"/>
              <w:ind w:left="43"/>
            </w:pPr>
            <w:r w:rsidRPr="00CD55A9">
              <w:rPr>
                <w:rFonts w:cs="Arial"/>
                <w:spacing w:val="-3"/>
                <w:sz w:val="18"/>
                <w:szCs w:val="18"/>
              </w:rPr>
              <w:t>Giới hạn quay của cần trục</w:t>
            </w:r>
          </w:p>
        </w:tc>
        <w:tc>
          <w:tcPr>
            <w:tcW w:w="595" w:type="dxa"/>
            <w:tcBorders>
              <w:top w:val="single" w:sz="2" w:space="0" w:color="000000"/>
              <w:left w:val="single" w:sz="2" w:space="0" w:color="000000"/>
              <w:bottom w:val="single" w:sz="12" w:space="0" w:color="000000"/>
              <w:right w:val="single" w:sz="2" w:space="0" w:color="000000"/>
            </w:tcBorders>
          </w:tcPr>
          <w:p w14:paraId="12A9BD81" w14:textId="77777777" w:rsidR="00D93F73" w:rsidRPr="00CD55A9" w:rsidRDefault="00D93F73" w:rsidP="002844C8">
            <w:pPr>
              <w:pStyle w:val="TableParagraph"/>
              <w:kinsoku w:val="0"/>
              <w:overflowPunct w:val="0"/>
              <w:spacing w:before="28"/>
              <w:ind w:left="164"/>
              <w:jc w:val="center"/>
            </w:pPr>
            <w:r w:rsidRPr="00CD55A9">
              <w:rPr>
                <w:rFonts w:cs="Arial"/>
                <w:spacing w:val="-3"/>
                <w:sz w:val="18"/>
                <w:szCs w:val="18"/>
              </w:rPr>
              <w:t>PO</w:t>
            </w:r>
          </w:p>
        </w:tc>
        <w:tc>
          <w:tcPr>
            <w:tcW w:w="571" w:type="dxa"/>
            <w:tcBorders>
              <w:top w:val="single" w:sz="2" w:space="0" w:color="000000"/>
              <w:left w:val="single" w:sz="2" w:space="0" w:color="000000"/>
              <w:bottom w:val="single" w:sz="12" w:space="0" w:color="000000"/>
              <w:right w:val="single" w:sz="2" w:space="0" w:color="000000"/>
            </w:tcBorders>
          </w:tcPr>
          <w:p w14:paraId="14D7C0C7" w14:textId="77777777" w:rsidR="00D93F73" w:rsidRPr="00CD55A9" w:rsidRDefault="00D93F73" w:rsidP="002844C8">
            <w:pPr>
              <w:pStyle w:val="TableParagraph"/>
              <w:kinsoku w:val="0"/>
              <w:overflowPunct w:val="0"/>
              <w:spacing w:before="28"/>
              <w:ind w:left="152"/>
              <w:jc w:val="center"/>
            </w:pPr>
            <w:r w:rsidRPr="00CD55A9">
              <w:rPr>
                <w:rFonts w:cs="Arial"/>
                <w:spacing w:val="-1"/>
                <w:sz w:val="18"/>
                <w:szCs w:val="18"/>
              </w:rPr>
              <w:t>PO</w:t>
            </w:r>
          </w:p>
        </w:tc>
        <w:tc>
          <w:tcPr>
            <w:tcW w:w="576" w:type="dxa"/>
            <w:tcBorders>
              <w:top w:val="single" w:sz="2" w:space="0" w:color="000000"/>
              <w:left w:val="single" w:sz="2" w:space="0" w:color="000000"/>
              <w:bottom w:val="single" w:sz="12" w:space="0" w:color="000000"/>
              <w:right w:val="single" w:sz="2" w:space="0" w:color="000000"/>
            </w:tcBorders>
          </w:tcPr>
          <w:p w14:paraId="340B4DA3" w14:textId="77777777" w:rsidR="00D93F73" w:rsidRPr="00CD55A9" w:rsidRDefault="00D93F73" w:rsidP="002844C8">
            <w:pPr>
              <w:pStyle w:val="TableParagraph"/>
              <w:kinsoku w:val="0"/>
              <w:overflowPunct w:val="0"/>
              <w:spacing w:before="28"/>
              <w:ind w:left="156"/>
              <w:jc w:val="center"/>
            </w:pPr>
            <w:r w:rsidRPr="00CD55A9">
              <w:rPr>
                <w:rFonts w:cs="Arial"/>
                <w:spacing w:val="-3"/>
                <w:sz w:val="18"/>
                <w:szCs w:val="18"/>
              </w:rPr>
              <w:t>PO</w:t>
            </w:r>
          </w:p>
        </w:tc>
        <w:tc>
          <w:tcPr>
            <w:tcW w:w="577" w:type="dxa"/>
            <w:tcBorders>
              <w:top w:val="single" w:sz="2" w:space="0" w:color="000000"/>
              <w:left w:val="single" w:sz="2" w:space="0" w:color="000000"/>
              <w:bottom w:val="single" w:sz="12" w:space="0" w:color="000000"/>
              <w:right w:val="single" w:sz="12" w:space="0" w:color="000000"/>
            </w:tcBorders>
          </w:tcPr>
          <w:p w14:paraId="30AE3AA9" w14:textId="77777777" w:rsidR="00D93F73" w:rsidRPr="00CD55A9" w:rsidRDefault="00D93F73" w:rsidP="002844C8">
            <w:pPr>
              <w:pStyle w:val="TableParagraph"/>
              <w:kinsoku w:val="0"/>
              <w:overflowPunct w:val="0"/>
              <w:spacing w:before="28"/>
              <w:ind w:left="156"/>
              <w:jc w:val="center"/>
            </w:pPr>
            <w:r w:rsidRPr="00CD55A9">
              <w:rPr>
                <w:rFonts w:cs="Arial"/>
                <w:spacing w:val="-3"/>
                <w:sz w:val="18"/>
                <w:szCs w:val="18"/>
              </w:rPr>
              <w:t>PO</w:t>
            </w:r>
          </w:p>
        </w:tc>
      </w:tr>
      <w:tr w:rsidR="00D93F73" w:rsidRPr="00CD55A9" w14:paraId="75DFA98F" w14:textId="77777777" w:rsidTr="007B3F29">
        <w:trPr>
          <w:trHeight w:hRule="exact" w:val="720"/>
        </w:trPr>
        <w:tc>
          <w:tcPr>
            <w:tcW w:w="6699" w:type="dxa"/>
            <w:gridSpan w:val="5"/>
            <w:tcBorders>
              <w:top w:val="single" w:sz="12" w:space="0" w:color="000000"/>
              <w:left w:val="single" w:sz="12" w:space="0" w:color="000000"/>
              <w:bottom w:val="single" w:sz="12" w:space="0" w:color="000000"/>
              <w:right w:val="single" w:sz="12" w:space="0" w:color="000000"/>
            </w:tcBorders>
          </w:tcPr>
          <w:p w14:paraId="409365BD" w14:textId="77777777" w:rsidR="00D93F73" w:rsidRPr="00CD55A9" w:rsidRDefault="00D93F73" w:rsidP="002844C8">
            <w:pPr>
              <w:pStyle w:val="TableParagraph"/>
              <w:kinsoku w:val="0"/>
              <w:overflowPunct w:val="0"/>
              <w:spacing w:before="20"/>
              <w:ind w:left="43"/>
              <w:rPr>
                <w:rFonts w:cs="Arial"/>
                <w:sz w:val="16"/>
                <w:szCs w:val="16"/>
                <w:lang w:val="en-US"/>
              </w:rPr>
            </w:pPr>
            <w:r w:rsidRPr="00CD55A9">
              <w:rPr>
                <w:rFonts w:cs="Arial"/>
                <w:b/>
                <w:bCs/>
                <w:spacing w:val="-2"/>
                <w:sz w:val="16"/>
                <w:szCs w:val="16"/>
                <w:lang w:val="en-US"/>
              </w:rPr>
              <w:t>Ghi chú:</w:t>
            </w:r>
          </w:p>
          <w:p w14:paraId="71B2DD46" w14:textId="77777777" w:rsidR="00D93F73" w:rsidRPr="00CD55A9" w:rsidRDefault="00D93F73" w:rsidP="002844C8">
            <w:pPr>
              <w:pStyle w:val="TableParagraph"/>
              <w:kinsoku w:val="0"/>
              <w:overflowPunct w:val="0"/>
              <w:spacing w:before="28"/>
              <w:ind w:left="43"/>
              <w:rPr>
                <w:sz w:val="18"/>
                <w:szCs w:val="18"/>
                <w:vertAlign w:val="superscript"/>
                <w:lang w:val="en-US"/>
              </w:rPr>
            </w:pPr>
            <w:r w:rsidRPr="00CD55A9">
              <w:rPr>
                <w:rFonts w:cs="Arial"/>
                <w:spacing w:val="-3"/>
                <w:sz w:val="18"/>
                <w:szCs w:val="18"/>
              </w:rPr>
              <w:t xml:space="preserve">Ind = chỉ báo, AA = cảnh báo bằng âm thanh, X = bắt buộc, Trip = giới hạn chức năng, VA = báo động nhìn thấy, PO = lựa chọn của bên mua </w:t>
            </w:r>
          </w:p>
        </w:tc>
      </w:tr>
    </w:tbl>
    <w:p w14:paraId="2078B8C7" w14:textId="77777777" w:rsidR="00D93F73" w:rsidRPr="00CD55A9" w:rsidRDefault="00D93F73" w:rsidP="00D93F73">
      <w:pPr>
        <w:spacing w:before="120" w:line="300" w:lineRule="exact"/>
        <w:ind w:left="852"/>
        <w:jc w:val="both"/>
        <w:rPr>
          <w:rFonts w:ascii="Arial" w:hAnsi="Arial"/>
          <w:szCs w:val="24"/>
        </w:rPr>
      </w:pPr>
    </w:p>
    <w:p w14:paraId="52557E70" w14:textId="77777777" w:rsidR="00D93F73" w:rsidRPr="00CD55A9" w:rsidRDefault="00D93F73" w:rsidP="00D93F73">
      <w:pPr>
        <w:spacing w:before="120"/>
        <w:jc w:val="both"/>
        <w:rPr>
          <w:rFonts w:ascii="Arial" w:hAnsi="Arial" w:cs="Arial"/>
          <w:szCs w:val="24"/>
          <w:lang w:val="en-US"/>
        </w:rPr>
      </w:pPr>
      <w:r w:rsidRPr="00CD55A9">
        <w:rPr>
          <w:rFonts w:ascii="Arial" w:hAnsi="Arial" w:cs="Arial"/>
          <w:b/>
          <w:szCs w:val="24"/>
          <w:lang w:val="en-US"/>
        </w:rPr>
        <w:t>2.8</w:t>
      </w:r>
      <w:r w:rsidRPr="00CD55A9">
        <w:rPr>
          <w:rFonts w:ascii="Arial" w:hAnsi="Arial" w:cs="Arial"/>
          <w:b/>
          <w:szCs w:val="24"/>
          <w:lang w:val="vi-VN"/>
        </w:rPr>
        <w:t xml:space="preserve">.3.2 </w:t>
      </w:r>
      <w:r w:rsidRPr="00CD55A9">
        <w:rPr>
          <w:rFonts w:ascii="Arial" w:hAnsi="Arial" w:cs="Arial"/>
          <w:b/>
          <w:szCs w:val="24"/>
          <w:lang w:val="en-US"/>
        </w:rPr>
        <w:tab/>
      </w:r>
      <w:r w:rsidRPr="00CD55A9">
        <w:rPr>
          <w:rFonts w:ascii="Arial" w:hAnsi="Arial" w:cs="Arial"/>
          <w:szCs w:val="24"/>
          <w:lang w:val="en-US"/>
        </w:rPr>
        <w:t>Trang bị trên thanh cần</w:t>
      </w:r>
    </w:p>
    <w:p w14:paraId="34E067DA" w14:textId="77777777" w:rsidR="00D93F73" w:rsidRPr="00CD55A9" w:rsidRDefault="00D93F73" w:rsidP="00D93F73">
      <w:pPr>
        <w:spacing w:before="120"/>
        <w:jc w:val="both"/>
        <w:rPr>
          <w:rFonts w:ascii="Arial" w:hAnsi="Arial" w:cs="Arial"/>
          <w:szCs w:val="24"/>
          <w:lang w:val="vi-VN"/>
        </w:rPr>
      </w:pPr>
      <w:r w:rsidRPr="00CD55A9">
        <w:rPr>
          <w:rFonts w:ascii="Arial" w:hAnsi="Arial" w:cs="Arial"/>
          <w:szCs w:val="24"/>
          <w:lang w:val="en-US"/>
        </w:rPr>
        <w:tab/>
      </w:r>
      <w:r w:rsidRPr="00CD55A9">
        <w:rPr>
          <w:rFonts w:ascii="Arial" w:hAnsi="Arial" w:cs="Arial"/>
          <w:szCs w:val="24"/>
          <w:lang w:val="en-US"/>
        </w:rPr>
        <w:tab/>
      </w:r>
      <w:r w:rsidRPr="00CD55A9">
        <w:rPr>
          <w:rFonts w:ascii="Arial" w:hAnsi="Arial" w:cs="Arial"/>
          <w:szCs w:val="24"/>
          <w:lang w:val="en-US"/>
        </w:rPr>
        <w:tab/>
      </w:r>
      <w:r w:rsidRPr="00CD55A9">
        <w:rPr>
          <w:rFonts w:ascii="Arial" w:hAnsi="Arial" w:cs="Arial"/>
          <w:szCs w:val="24"/>
          <w:lang w:val="vi-VN"/>
        </w:rPr>
        <w:t>Các tiêu chí sau đây áp dụng cho thanh cần</w:t>
      </w:r>
    </w:p>
    <w:p w14:paraId="1FFCF5E2" w14:textId="77777777" w:rsidR="00D93F73" w:rsidRPr="00CD55A9" w:rsidRDefault="00D93F73" w:rsidP="00CB662F">
      <w:pPr>
        <w:spacing w:before="120" w:after="120"/>
        <w:jc w:val="both"/>
        <w:rPr>
          <w:rFonts w:ascii="Arial" w:hAnsi="Arial" w:cs="Arial"/>
          <w:b/>
          <w:szCs w:val="24"/>
          <w:lang w:val="vi-VN"/>
        </w:rPr>
      </w:pPr>
      <w:r w:rsidRPr="00CD55A9">
        <w:rPr>
          <w:rFonts w:ascii="Arial" w:hAnsi="Arial" w:cs="Arial"/>
          <w:b/>
          <w:szCs w:val="24"/>
          <w:lang w:val="vi-VN"/>
        </w:rPr>
        <w:t xml:space="preserve">1 </w:t>
      </w:r>
      <w:r w:rsidRPr="00CD55A9">
        <w:rPr>
          <w:rFonts w:ascii="Arial" w:hAnsi="Arial" w:cs="Arial"/>
          <w:b/>
          <w:szCs w:val="24"/>
          <w:lang w:val="vi-VN"/>
        </w:rPr>
        <w:tab/>
      </w:r>
      <w:r w:rsidRPr="00CD55A9">
        <w:rPr>
          <w:rFonts w:ascii="Arial" w:hAnsi="Arial" w:cs="Arial"/>
          <w:b/>
          <w:szCs w:val="24"/>
          <w:lang w:val="vi-VN"/>
        </w:rPr>
        <w:tab/>
      </w:r>
      <w:r w:rsidRPr="00CD55A9">
        <w:rPr>
          <w:rFonts w:ascii="Arial" w:hAnsi="Arial" w:cs="Arial"/>
          <w:b/>
          <w:szCs w:val="24"/>
          <w:lang w:val="vi-VN"/>
        </w:rPr>
        <w:tab/>
      </w:r>
      <w:r w:rsidR="00F7438B" w:rsidRPr="00CD55A9">
        <w:rPr>
          <w:rFonts w:ascii="Arial" w:hAnsi="Arial" w:cs="Arial"/>
          <w:bCs/>
          <w:szCs w:val="24"/>
          <w:lang w:val="en-US"/>
        </w:rPr>
        <w:t>Thiết bị</w:t>
      </w:r>
      <w:r w:rsidRPr="00CD55A9">
        <w:rPr>
          <w:rFonts w:ascii="Arial" w:hAnsi="Arial" w:cs="Arial"/>
          <w:szCs w:val="24"/>
          <w:lang w:val="vi-VN"/>
        </w:rPr>
        <w:t xml:space="preserve"> giới hạn góc quay thanh cần và thiết bị ngắt dừng đột ngột</w:t>
      </w:r>
    </w:p>
    <w:p w14:paraId="467190DB" w14:textId="77777777" w:rsidR="00D93F73" w:rsidRPr="00CD55A9" w:rsidRDefault="00DD4AC9" w:rsidP="00CB662F">
      <w:pPr>
        <w:ind w:left="852" w:firstLine="3"/>
        <w:jc w:val="both"/>
        <w:rPr>
          <w:rFonts w:ascii="Arial" w:hAnsi="Arial" w:cs="Arial"/>
          <w:szCs w:val="24"/>
          <w:lang w:val="vi-VN"/>
        </w:rPr>
      </w:pPr>
      <w:r w:rsidRPr="00CD55A9">
        <w:rPr>
          <w:rFonts w:ascii="Arial" w:hAnsi="Arial" w:cs="Arial"/>
          <w:szCs w:val="24"/>
        </w:rPr>
        <w:t xml:space="preserve">Phải trang bị </w:t>
      </w:r>
      <w:r w:rsidR="00F7438B" w:rsidRPr="00CD55A9">
        <w:rPr>
          <w:rFonts w:ascii="Arial" w:hAnsi="Arial" w:cs="Arial"/>
          <w:szCs w:val="24"/>
        </w:rPr>
        <w:t>thiết bị</w:t>
      </w:r>
      <w:r w:rsidRPr="00CD55A9">
        <w:rPr>
          <w:rFonts w:ascii="Arial" w:hAnsi="Arial" w:cs="Arial"/>
          <w:szCs w:val="24"/>
        </w:rPr>
        <w:t xml:space="preserve"> giới hạn hoặc ngắt tời nâng cần để tự động dừng tời cần khi cần đạt đến một góc cao giới hạn. </w:t>
      </w:r>
      <w:r w:rsidR="00F7438B" w:rsidRPr="00CD55A9">
        <w:rPr>
          <w:rFonts w:ascii="Arial" w:hAnsi="Arial" w:cs="Arial"/>
          <w:szCs w:val="24"/>
        </w:rPr>
        <w:t>Thiết bị</w:t>
      </w:r>
      <w:r w:rsidRPr="00CD55A9">
        <w:rPr>
          <w:rFonts w:ascii="Arial" w:hAnsi="Arial" w:cs="Arial"/>
          <w:szCs w:val="24"/>
        </w:rPr>
        <w:t xml:space="preserve"> giới hạn </w:t>
      </w:r>
      <w:r w:rsidR="00F7438B" w:rsidRPr="00CD55A9">
        <w:rPr>
          <w:rFonts w:ascii="Arial" w:hAnsi="Arial" w:cs="Arial"/>
          <w:szCs w:val="24"/>
          <w:lang w:val="vi-VN"/>
        </w:rPr>
        <w:t>hoặc dừng đột ngột góc quay cần xuống thấp quá giới hạn</w:t>
      </w:r>
      <w:r w:rsidRPr="00CD55A9">
        <w:rPr>
          <w:rFonts w:ascii="Arial" w:hAnsi="Arial" w:cs="Arial"/>
          <w:szCs w:val="24"/>
        </w:rPr>
        <w:t xml:space="preserve"> cũng </w:t>
      </w:r>
      <w:r w:rsidR="00F7438B" w:rsidRPr="00CD55A9">
        <w:rPr>
          <w:rFonts w:ascii="Arial" w:hAnsi="Arial" w:cs="Arial"/>
          <w:szCs w:val="24"/>
        </w:rPr>
        <w:t>phải được trang bị</w:t>
      </w:r>
      <w:r w:rsidRPr="00CD55A9">
        <w:rPr>
          <w:rFonts w:ascii="Arial" w:hAnsi="Arial" w:cs="Arial"/>
          <w:szCs w:val="24"/>
        </w:rPr>
        <w:t>.</w:t>
      </w:r>
    </w:p>
    <w:p w14:paraId="650983D3" w14:textId="77777777" w:rsidR="00D93F73" w:rsidRPr="00CD55A9" w:rsidRDefault="00D93F73" w:rsidP="00D93F73">
      <w:pPr>
        <w:spacing w:before="120"/>
        <w:jc w:val="both"/>
        <w:rPr>
          <w:rFonts w:ascii="Arial" w:hAnsi="Arial" w:cs="Arial"/>
          <w:szCs w:val="24"/>
          <w:lang w:val="vi-VN"/>
        </w:rPr>
      </w:pPr>
      <w:r w:rsidRPr="00CD55A9">
        <w:rPr>
          <w:rFonts w:ascii="Arial" w:hAnsi="Arial" w:cs="Arial"/>
          <w:b/>
          <w:szCs w:val="24"/>
          <w:lang w:val="vi-VN"/>
        </w:rPr>
        <w:t xml:space="preserve">2 </w:t>
      </w:r>
      <w:r w:rsidRPr="00CD55A9">
        <w:rPr>
          <w:rFonts w:ascii="Arial" w:hAnsi="Arial" w:cs="Arial"/>
          <w:b/>
          <w:szCs w:val="24"/>
          <w:lang w:val="vi-VN"/>
        </w:rPr>
        <w:tab/>
      </w:r>
      <w:r w:rsidRPr="00CD55A9">
        <w:rPr>
          <w:rFonts w:ascii="Arial" w:hAnsi="Arial" w:cs="Arial"/>
          <w:b/>
          <w:szCs w:val="24"/>
          <w:lang w:val="vi-VN"/>
        </w:rPr>
        <w:tab/>
      </w:r>
      <w:r w:rsidRPr="00CD55A9">
        <w:rPr>
          <w:rFonts w:ascii="Arial" w:hAnsi="Arial" w:cs="Arial"/>
          <w:b/>
          <w:szCs w:val="24"/>
          <w:lang w:val="vi-VN"/>
        </w:rPr>
        <w:tab/>
      </w:r>
      <w:r w:rsidR="007B3F29" w:rsidRPr="00CD55A9">
        <w:rPr>
          <w:rFonts w:ascii="Arial" w:hAnsi="Arial" w:cs="Arial"/>
          <w:szCs w:val="24"/>
          <w:lang w:val="vi-VN"/>
        </w:rPr>
        <w:t>Chống lật</w:t>
      </w:r>
      <w:r w:rsidRPr="00CD55A9">
        <w:rPr>
          <w:rFonts w:ascii="Arial" w:hAnsi="Arial" w:cs="Arial"/>
          <w:szCs w:val="24"/>
          <w:lang w:val="vi-VN"/>
        </w:rPr>
        <w:t xml:space="preserve"> </w:t>
      </w:r>
      <w:r w:rsidR="00CB662F" w:rsidRPr="00CD55A9">
        <w:rPr>
          <w:rFonts w:ascii="Arial" w:hAnsi="Arial" w:cs="Arial"/>
          <w:szCs w:val="24"/>
          <w:lang w:val="en-US"/>
        </w:rPr>
        <w:t>cần</w:t>
      </w:r>
      <w:r w:rsidRPr="00CD55A9">
        <w:rPr>
          <w:rFonts w:ascii="Arial" w:hAnsi="Arial" w:cs="Arial"/>
          <w:szCs w:val="24"/>
          <w:lang w:val="vi-VN"/>
        </w:rPr>
        <w:t xml:space="preserve"> về phía sau</w:t>
      </w:r>
      <w:r w:rsidRPr="00CD55A9">
        <w:rPr>
          <w:rFonts w:ascii="Arial" w:hAnsi="Arial" w:cs="Arial"/>
          <w:szCs w:val="24"/>
          <w:lang w:val="vi-VN"/>
        </w:rPr>
        <w:tab/>
      </w:r>
    </w:p>
    <w:p w14:paraId="39132C0A" w14:textId="77777777" w:rsidR="00CB662F" w:rsidRPr="00CD55A9" w:rsidRDefault="00CB662F" w:rsidP="00CB662F">
      <w:pPr>
        <w:spacing w:before="120"/>
        <w:ind w:left="851" w:firstLine="1"/>
        <w:jc w:val="both"/>
        <w:rPr>
          <w:rFonts w:ascii="Arial" w:hAnsi="Arial" w:cs="Arial"/>
          <w:szCs w:val="24"/>
        </w:rPr>
      </w:pPr>
      <w:r w:rsidRPr="00CD55A9">
        <w:rPr>
          <w:rFonts w:ascii="Arial" w:hAnsi="Arial" w:cs="Arial"/>
          <w:szCs w:val="24"/>
        </w:rPr>
        <w:t xml:space="preserve">Phải bố trí các cữ chặn cần để ngăn cần lật ngược về phía sau khi có gió lớn hoặc khi tải trọng được giải phóng đột ngột. Thiết kế cữ chặn cần bao gồm: </w:t>
      </w:r>
    </w:p>
    <w:p w14:paraId="2F8D552C" w14:textId="77777777" w:rsidR="00CB662F" w:rsidRPr="00CD55A9" w:rsidRDefault="00CB662F" w:rsidP="00CB662F">
      <w:pPr>
        <w:spacing w:before="120"/>
        <w:ind w:left="851" w:firstLine="1"/>
        <w:jc w:val="both"/>
        <w:rPr>
          <w:rFonts w:ascii="Arial" w:hAnsi="Arial" w:cs="Arial"/>
          <w:szCs w:val="24"/>
        </w:rPr>
      </w:pPr>
      <w:r w:rsidRPr="00CD55A9">
        <w:rPr>
          <w:rFonts w:ascii="Arial" w:hAnsi="Arial" w:cs="Arial"/>
          <w:szCs w:val="24"/>
        </w:rPr>
        <w:t>(1) Cữ chặn cố định hoặc dạng ống lồng;</w:t>
      </w:r>
    </w:p>
    <w:p w14:paraId="5C095525" w14:textId="77777777" w:rsidR="00CB662F" w:rsidRPr="00CD55A9" w:rsidRDefault="00CB662F" w:rsidP="00CB662F">
      <w:pPr>
        <w:spacing w:before="120"/>
        <w:ind w:left="851" w:firstLine="1"/>
        <w:jc w:val="both"/>
        <w:rPr>
          <w:rFonts w:ascii="Arial" w:hAnsi="Arial" w:cs="Arial"/>
          <w:szCs w:val="24"/>
        </w:rPr>
      </w:pPr>
      <w:r w:rsidRPr="00CD55A9">
        <w:rPr>
          <w:rFonts w:ascii="Arial" w:hAnsi="Arial" w:cs="Arial"/>
          <w:szCs w:val="24"/>
        </w:rPr>
        <w:lastRenderedPageBreak/>
        <w:t xml:space="preserve">(2) Cữ chặn giảm chấn, và </w:t>
      </w:r>
    </w:p>
    <w:p w14:paraId="6D145650" w14:textId="77777777" w:rsidR="00CB662F" w:rsidRPr="00CD55A9" w:rsidRDefault="00CB662F" w:rsidP="00CB662F">
      <w:pPr>
        <w:spacing w:before="120"/>
        <w:ind w:left="851" w:firstLine="1"/>
        <w:jc w:val="both"/>
        <w:rPr>
          <w:rFonts w:ascii="Arial" w:hAnsi="Arial" w:cs="Arial"/>
          <w:szCs w:val="24"/>
        </w:rPr>
      </w:pPr>
      <w:r w:rsidRPr="00CD55A9">
        <w:rPr>
          <w:rFonts w:ascii="Arial" w:hAnsi="Arial" w:cs="Arial"/>
          <w:szCs w:val="24"/>
        </w:rPr>
        <w:t>(3) X</w:t>
      </w:r>
      <w:r w:rsidR="00D65909" w:rsidRPr="00CD55A9">
        <w:rPr>
          <w:rFonts w:ascii="Arial" w:hAnsi="Arial" w:cs="Arial"/>
          <w:szCs w:val="24"/>
        </w:rPr>
        <w:t>y</w:t>
      </w:r>
      <w:r w:rsidRPr="00CD55A9">
        <w:rPr>
          <w:rFonts w:ascii="Arial" w:hAnsi="Arial" w:cs="Arial"/>
          <w:szCs w:val="24"/>
        </w:rPr>
        <w:t xml:space="preserve"> lanh nâng cần thủy lực. </w:t>
      </w:r>
    </w:p>
    <w:p w14:paraId="40402E27" w14:textId="77777777" w:rsidR="00CB662F" w:rsidRPr="00CD55A9" w:rsidRDefault="00CB662F" w:rsidP="00CB662F">
      <w:pPr>
        <w:spacing w:before="120"/>
        <w:ind w:left="851" w:firstLine="1"/>
        <w:jc w:val="both"/>
        <w:rPr>
          <w:rFonts w:ascii="Arial" w:hAnsi="Arial" w:cs="Arial"/>
          <w:szCs w:val="24"/>
          <w:lang w:val="vi-VN"/>
        </w:rPr>
      </w:pPr>
      <w:r w:rsidRPr="00CD55A9">
        <w:rPr>
          <w:rFonts w:ascii="Arial" w:hAnsi="Arial" w:cs="Arial"/>
          <w:szCs w:val="24"/>
        </w:rPr>
        <w:t>C</w:t>
      </w:r>
      <w:r w:rsidR="00034942" w:rsidRPr="00CD55A9">
        <w:rPr>
          <w:rFonts w:ascii="Arial" w:hAnsi="Arial" w:cs="Arial"/>
          <w:szCs w:val="24"/>
        </w:rPr>
        <w:t>ần</w:t>
      </w:r>
      <w:r w:rsidRPr="00CD55A9">
        <w:rPr>
          <w:rFonts w:ascii="Arial" w:hAnsi="Arial" w:cs="Arial"/>
          <w:szCs w:val="24"/>
        </w:rPr>
        <w:t xml:space="preserve"> phụ phải được hạn chế để không bị lật ngược về phía sau.</w:t>
      </w:r>
    </w:p>
    <w:p w14:paraId="79376801" w14:textId="77777777" w:rsidR="00D93F73" w:rsidRPr="00CD55A9" w:rsidRDefault="00D93F73" w:rsidP="00D93F73">
      <w:pPr>
        <w:spacing w:before="120"/>
        <w:jc w:val="both"/>
        <w:rPr>
          <w:rFonts w:ascii="Arial" w:hAnsi="Arial" w:cs="Arial"/>
          <w:szCs w:val="24"/>
          <w:lang w:val="vi-VN"/>
        </w:rPr>
      </w:pPr>
      <w:r w:rsidRPr="00CD55A9">
        <w:rPr>
          <w:rFonts w:ascii="Arial" w:hAnsi="Arial" w:cs="Arial"/>
          <w:b/>
          <w:szCs w:val="24"/>
          <w:lang w:val="vi-VN"/>
        </w:rPr>
        <w:t>3</w:t>
      </w:r>
      <w:r w:rsidRPr="00CD55A9">
        <w:rPr>
          <w:rFonts w:ascii="Arial" w:hAnsi="Arial" w:cs="Arial"/>
          <w:szCs w:val="24"/>
          <w:lang w:val="vi-VN"/>
        </w:rPr>
        <w:t xml:space="preserve"> </w:t>
      </w:r>
      <w:r w:rsidRPr="00CD55A9">
        <w:rPr>
          <w:rFonts w:ascii="Arial" w:hAnsi="Arial" w:cs="Arial"/>
          <w:szCs w:val="24"/>
          <w:lang w:val="vi-VN"/>
        </w:rPr>
        <w:tab/>
      </w:r>
      <w:r w:rsidRPr="00CD55A9">
        <w:rPr>
          <w:rFonts w:ascii="Arial" w:hAnsi="Arial" w:cs="Arial"/>
          <w:szCs w:val="24"/>
          <w:lang w:val="vi-VN"/>
        </w:rPr>
        <w:tab/>
      </w:r>
      <w:r w:rsidRPr="00CD55A9">
        <w:rPr>
          <w:rFonts w:ascii="Arial" w:hAnsi="Arial" w:cs="Arial"/>
          <w:szCs w:val="24"/>
          <w:lang w:val="vi-VN"/>
        </w:rPr>
        <w:tab/>
        <w:t>Đánh dấu và ghi nhãn</w:t>
      </w:r>
    </w:p>
    <w:p w14:paraId="5D9DE666" w14:textId="77777777" w:rsidR="00D93F73" w:rsidRPr="00CD55A9" w:rsidRDefault="00D93F73" w:rsidP="00D93F73">
      <w:pPr>
        <w:spacing w:before="120"/>
        <w:ind w:left="568" w:firstLine="284"/>
        <w:jc w:val="both"/>
        <w:rPr>
          <w:rFonts w:ascii="Arial" w:hAnsi="Arial" w:cs="Arial"/>
          <w:szCs w:val="24"/>
          <w:lang w:val="en-US"/>
        </w:rPr>
      </w:pPr>
      <w:r w:rsidRPr="00CD55A9">
        <w:rPr>
          <w:rFonts w:ascii="Arial" w:hAnsi="Arial" w:cs="Arial"/>
          <w:szCs w:val="24"/>
          <w:lang w:val="vi-VN"/>
        </w:rPr>
        <w:t xml:space="preserve">Thanh cần, </w:t>
      </w:r>
      <w:r w:rsidR="00034942" w:rsidRPr="00CD55A9">
        <w:rPr>
          <w:rFonts w:ascii="Arial" w:hAnsi="Arial" w:cs="Arial"/>
          <w:szCs w:val="24"/>
          <w:lang w:val="en-US"/>
        </w:rPr>
        <w:t>đoạn</w:t>
      </w:r>
      <w:r w:rsidRPr="00CD55A9">
        <w:rPr>
          <w:rFonts w:ascii="Arial" w:hAnsi="Arial" w:cs="Arial"/>
          <w:szCs w:val="24"/>
          <w:lang w:val="vi-VN"/>
        </w:rPr>
        <w:t xml:space="preserve"> cần</w:t>
      </w:r>
      <w:r w:rsidR="00034942" w:rsidRPr="00CD55A9">
        <w:rPr>
          <w:rFonts w:ascii="Arial" w:hAnsi="Arial" w:cs="Arial"/>
          <w:szCs w:val="24"/>
          <w:lang w:val="en-US"/>
        </w:rPr>
        <w:t xml:space="preserve"> </w:t>
      </w:r>
      <w:r w:rsidRPr="00CD55A9">
        <w:rPr>
          <w:rFonts w:ascii="Arial" w:hAnsi="Arial" w:cs="Arial"/>
          <w:szCs w:val="24"/>
          <w:lang w:val="vi-VN"/>
        </w:rPr>
        <w:t xml:space="preserve">và </w:t>
      </w:r>
      <w:r w:rsidR="00034942" w:rsidRPr="00CD55A9">
        <w:rPr>
          <w:rFonts w:ascii="Arial" w:hAnsi="Arial" w:cs="Arial"/>
          <w:szCs w:val="24"/>
          <w:lang w:val="en-US"/>
        </w:rPr>
        <w:t xml:space="preserve">cần phụ </w:t>
      </w:r>
      <w:r w:rsidRPr="00CD55A9">
        <w:rPr>
          <w:rFonts w:ascii="Arial" w:hAnsi="Arial" w:cs="Arial"/>
          <w:szCs w:val="24"/>
          <w:lang w:val="vi-VN"/>
        </w:rPr>
        <w:t xml:space="preserve">phải được đánh dấu vĩnh </w:t>
      </w:r>
      <w:r w:rsidR="00034942" w:rsidRPr="00CD55A9">
        <w:rPr>
          <w:rFonts w:ascii="Arial" w:hAnsi="Arial" w:cs="Arial"/>
          <w:szCs w:val="24"/>
          <w:lang w:val="en-US"/>
        </w:rPr>
        <w:t>cửu.</w:t>
      </w:r>
    </w:p>
    <w:p w14:paraId="0D9CB099" w14:textId="77777777" w:rsidR="00D93F73" w:rsidRPr="00CD55A9" w:rsidRDefault="00D93F73" w:rsidP="00D93F73">
      <w:pPr>
        <w:spacing w:before="120"/>
        <w:jc w:val="both"/>
        <w:rPr>
          <w:rFonts w:ascii="Arial" w:hAnsi="Arial" w:cs="Arial"/>
          <w:szCs w:val="24"/>
          <w:lang w:val="vi-VN"/>
        </w:rPr>
      </w:pPr>
      <w:r w:rsidRPr="00CD55A9">
        <w:rPr>
          <w:rFonts w:ascii="Arial" w:hAnsi="Arial" w:cs="Arial"/>
          <w:b/>
          <w:szCs w:val="24"/>
          <w:lang w:val="vi-VN"/>
        </w:rPr>
        <w:t>4</w:t>
      </w:r>
      <w:r w:rsidRPr="00CD55A9">
        <w:rPr>
          <w:rFonts w:ascii="Arial" w:hAnsi="Arial" w:cs="Arial"/>
          <w:szCs w:val="24"/>
          <w:lang w:val="vi-VN"/>
        </w:rPr>
        <w:t xml:space="preserve"> </w:t>
      </w:r>
      <w:r w:rsidRPr="00CD55A9">
        <w:rPr>
          <w:rFonts w:ascii="Arial" w:hAnsi="Arial" w:cs="Arial"/>
          <w:szCs w:val="24"/>
          <w:lang w:val="vi-VN"/>
        </w:rPr>
        <w:tab/>
      </w:r>
      <w:r w:rsidRPr="00CD55A9">
        <w:rPr>
          <w:rFonts w:ascii="Arial" w:hAnsi="Arial" w:cs="Arial"/>
          <w:szCs w:val="24"/>
          <w:lang w:val="vi-VN"/>
        </w:rPr>
        <w:tab/>
      </w:r>
      <w:r w:rsidRPr="00CD55A9">
        <w:rPr>
          <w:rFonts w:ascii="Arial" w:hAnsi="Arial" w:cs="Arial"/>
          <w:szCs w:val="24"/>
          <w:lang w:val="vi-VN"/>
        </w:rPr>
        <w:tab/>
        <w:t xml:space="preserve">Thanh cần và chỉ </w:t>
      </w:r>
      <w:r w:rsidR="00034942" w:rsidRPr="00CD55A9">
        <w:rPr>
          <w:rFonts w:ascii="Arial" w:hAnsi="Arial" w:cs="Arial"/>
          <w:szCs w:val="24"/>
          <w:lang w:val="en-US"/>
        </w:rPr>
        <w:t>báo</w:t>
      </w:r>
      <w:r w:rsidRPr="00CD55A9">
        <w:rPr>
          <w:rFonts w:ascii="Arial" w:hAnsi="Arial" w:cs="Arial"/>
          <w:szCs w:val="24"/>
          <w:lang w:val="vi-VN"/>
        </w:rPr>
        <w:t xml:space="preserve"> tải trọng</w:t>
      </w:r>
      <w:r w:rsidRPr="00CD55A9">
        <w:rPr>
          <w:rFonts w:ascii="Arial" w:hAnsi="Arial" w:cs="Arial"/>
          <w:szCs w:val="24"/>
          <w:lang w:val="vi-VN"/>
        </w:rPr>
        <w:tab/>
      </w:r>
    </w:p>
    <w:p w14:paraId="4F2F9361" w14:textId="77777777" w:rsidR="00D93F73" w:rsidRPr="00CD55A9" w:rsidRDefault="00034942" w:rsidP="00D93F73">
      <w:pPr>
        <w:spacing w:before="120"/>
        <w:ind w:left="568" w:firstLine="284"/>
        <w:jc w:val="both"/>
        <w:rPr>
          <w:rFonts w:ascii="Arial" w:hAnsi="Arial" w:cs="Arial"/>
          <w:szCs w:val="24"/>
          <w:lang w:val="vi-VN"/>
        </w:rPr>
      </w:pPr>
      <w:r w:rsidRPr="00CD55A9">
        <w:rPr>
          <w:rFonts w:ascii="Arial" w:hAnsi="Arial" w:cs="Arial"/>
          <w:szCs w:val="24"/>
          <w:lang w:val="en-US"/>
        </w:rPr>
        <w:t>C</w:t>
      </w:r>
      <w:r w:rsidR="00D93F73" w:rsidRPr="00CD55A9">
        <w:rPr>
          <w:rFonts w:ascii="Arial" w:hAnsi="Arial" w:cs="Arial"/>
          <w:szCs w:val="24"/>
          <w:lang w:val="vi-VN"/>
        </w:rPr>
        <w:t xml:space="preserve">hỉ </w:t>
      </w:r>
      <w:r w:rsidRPr="00CD55A9">
        <w:rPr>
          <w:rFonts w:ascii="Arial" w:hAnsi="Arial" w:cs="Arial"/>
          <w:szCs w:val="24"/>
          <w:lang w:val="en-US"/>
        </w:rPr>
        <w:t>báo</w:t>
      </w:r>
      <w:r w:rsidR="00D93F73" w:rsidRPr="00CD55A9">
        <w:rPr>
          <w:rFonts w:ascii="Arial" w:hAnsi="Arial" w:cs="Arial"/>
          <w:szCs w:val="24"/>
          <w:lang w:val="vi-VN"/>
        </w:rPr>
        <w:t xml:space="preserve"> được quy định như sau:</w:t>
      </w:r>
    </w:p>
    <w:p w14:paraId="6F35DA1C" w14:textId="77777777" w:rsidR="00D93F73" w:rsidRPr="00CD55A9" w:rsidRDefault="00D93F73" w:rsidP="00D93F73">
      <w:pPr>
        <w:spacing w:before="120"/>
        <w:ind w:left="851" w:firstLine="1"/>
        <w:jc w:val="both"/>
        <w:rPr>
          <w:rFonts w:ascii="Arial" w:hAnsi="Arial" w:cs="Arial"/>
          <w:szCs w:val="24"/>
          <w:lang w:val="vi-VN"/>
        </w:rPr>
      </w:pPr>
      <w:r w:rsidRPr="00CD55A9">
        <w:rPr>
          <w:rFonts w:ascii="Arial" w:hAnsi="Arial" w:cs="Arial"/>
          <w:szCs w:val="24"/>
          <w:lang w:val="vi-VN"/>
        </w:rPr>
        <w:t xml:space="preserve">(1) </w:t>
      </w:r>
      <w:r w:rsidR="00DE6631" w:rsidRPr="00CD55A9">
        <w:rPr>
          <w:rFonts w:ascii="Arial" w:hAnsi="Arial" w:cs="Arial"/>
          <w:szCs w:val="24"/>
          <w:lang w:val="en-US"/>
        </w:rPr>
        <w:t xml:space="preserve">Chỉ báo góc nâng cần hoặc </w:t>
      </w:r>
      <w:r w:rsidRPr="00CD55A9">
        <w:rPr>
          <w:rFonts w:ascii="Arial" w:hAnsi="Arial" w:cs="Arial"/>
          <w:szCs w:val="24"/>
          <w:lang w:val="vi-VN"/>
        </w:rPr>
        <w:t>bán kính</w:t>
      </w:r>
      <w:r w:rsidR="00DE6631" w:rsidRPr="00CD55A9">
        <w:rPr>
          <w:rFonts w:ascii="Arial" w:hAnsi="Arial" w:cs="Arial"/>
          <w:szCs w:val="24"/>
          <w:lang w:val="en-US"/>
        </w:rPr>
        <w:t xml:space="preserve"> hoạt động</w:t>
      </w:r>
      <w:r w:rsidRPr="00CD55A9">
        <w:rPr>
          <w:rFonts w:ascii="Arial" w:hAnsi="Arial" w:cs="Arial"/>
          <w:szCs w:val="24"/>
          <w:lang w:val="vi-VN"/>
        </w:rPr>
        <w:t xml:space="preserve"> phải được </w:t>
      </w:r>
      <w:r w:rsidR="00DE6631" w:rsidRPr="00CD55A9">
        <w:rPr>
          <w:rFonts w:ascii="Arial" w:hAnsi="Arial" w:cs="Arial"/>
          <w:szCs w:val="24"/>
          <w:lang w:val="en-US"/>
        </w:rPr>
        <w:t>trang bị</w:t>
      </w:r>
      <w:r w:rsidRPr="00CD55A9">
        <w:rPr>
          <w:rFonts w:ascii="Arial" w:hAnsi="Arial" w:cs="Arial"/>
          <w:szCs w:val="24"/>
          <w:lang w:val="vi-VN"/>
        </w:rPr>
        <w:t xml:space="preserve"> để có thể </w:t>
      </w:r>
      <w:r w:rsidR="00DE6631" w:rsidRPr="00CD55A9">
        <w:rPr>
          <w:rFonts w:ascii="Arial" w:hAnsi="Arial" w:cs="Arial"/>
          <w:szCs w:val="24"/>
          <w:lang w:val="en-US"/>
        </w:rPr>
        <w:t xml:space="preserve">nhìn được từ </w:t>
      </w:r>
      <w:bookmarkStart w:id="40" w:name="_Hlk154154000"/>
      <w:r w:rsidR="00DE6631" w:rsidRPr="00CD55A9">
        <w:rPr>
          <w:rFonts w:ascii="Arial" w:hAnsi="Arial" w:cs="Arial"/>
          <w:szCs w:val="24"/>
          <w:lang w:val="en-US"/>
        </w:rPr>
        <w:t>trạm điều khiển</w:t>
      </w:r>
      <w:bookmarkEnd w:id="40"/>
      <w:r w:rsidRPr="00CD55A9">
        <w:rPr>
          <w:rFonts w:ascii="Arial" w:hAnsi="Arial" w:cs="Arial"/>
          <w:szCs w:val="24"/>
          <w:lang w:val="vi-VN"/>
        </w:rPr>
        <w:t>;</w:t>
      </w:r>
    </w:p>
    <w:p w14:paraId="7FFD5742" w14:textId="2B301FA5" w:rsidR="00D93F73" w:rsidRPr="00CD55A9" w:rsidRDefault="00D93F73" w:rsidP="00D93F73">
      <w:pPr>
        <w:spacing w:before="120"/>
        <w:ind w:left="851" w:firstLine="1"/>
        <w:jc w:val="both"/>
        <w:rPr>
          <w:rFonts w:ascii="Arial" w:hAnsi="Arial" w:cs="Arial"/>
          <w:szCs w:val="24"/>
          <w:lang w:val="en-US"/>
        </w:rPr>
      </w:pPr>
      <w:r w:rsidRPr="00CD55A9">
        <w:rPr>
          <w:rFonts w:ascii="Arial" w:hAnsi="Arial" w:cs="Arial"/>
          <w:szCs w:val="24"/>
          <w:lang w:val="vi-VN"/>
        </w:rPr>
        <w:t xml:space="preserve">(2) </w:t>
      </w:r>
      <w:r w:rsidR="00F84B8F" w:rsidRPr="00CD55A9">
        <w:rPr>
          <w:rFonts w:ascii="Arial" w:hAnsi="Arial" w:cs="Arial"/>
          <w:szCs w:val="24"/>
          <w:lang w:val="vi-VN"/>
        </w:rPr>
        <w:t>C</w:t>
      </w:r>
      <w:r w:rsidRPr="00CD55A9">
        <w:rPr>
          <w:rFonts w:ascii="Arial" w:hAnsi="Arial" w:cs="Arial"/>
          <w:szCs w:val="24"/>
          <w:lang w:val="vi-VN"/>
        </w:rPr>
        <w:t xml:space="preserve">hỉ </w:t>
      </w:r>
      <w:r w:rsidR="00DE6631" w:rsidRPr="00CD55A9">
        <w:rPr>
          <w:rFonts w:ascii="Arial" w:hAnsi="Arial" w:cs="Arial"/>
          <w:szCs w:val="24"/>
          <w:lang w:val="en-US"/>
        </w:rPr>
        <w:t>báo</w:t>
      </w:r>
      <w:r w:rsidRPr="00CD55A9">
        <w:rPr>
          <w:rFonts w:ascii="Arial" w:hAnsi="Arial" w:cs="Arial"/>
          <w:szCs w:val="24"/>
          <w:lang w:val="vi-VN"/>
        </w:rPr>
        <w:t xml:space="preserve"> độ dài thanh cần</w:t>
      </w:r>
      <w:r w:rsidR="00DE6631" w:rsidRPr="00CD55A9">
        <w:rPr>
          <w:rFonts w:ascii="Arial" w:hAnsi="Arial" w:cs="Arial"/>
          <w:szCs w:val="24"/>
          <w:lang w:val="en-US"/>
        </w:rPr>
        <w:t xml:space="preserve"> </w:t>
      </w:r>
      <w:r w:rsidRPr="00CD55A9">
        <w:rPr>
          <w:rFonts w:ascii="Arial" w:hAnsi="Arial" w:cs="Arial"/>
          <w:szCs w:val="24"/>
          <w:lang w:val="vi-VN"/>
        </w:rPr>
        <w:t xml:space="preserve">phải được </w:t>
      </w:r>
      <w:r w:rsidR="00DE6631" w:rsidRPr="00CD55A9">
        <w:rPr>
          <w:rFonts w:ascii="Arial" w:hAnsi="Arial" w:cs="Arial"/>
          <w:szCs w:val="24"/>
          <w:lang w:val="en-US"/>
        </w:rPr>
        <w:t>trang bị</w:t>
      </w:r>
      <w:r w:rsidRPr="00CD55A9">
        <w:rPr>
          <w:rFonts w:ascii="Arial" w:hAnsi="Arial" w:cs="Arial"/>
          <w:szCs w:val="24"/>
          <w:lang w:val="vi-VN"/>
        </w:rPr>
        <w:t xml:space="preserve"> để có thể </w:t>
      </w:r>
      <w:r w:rsidR="00DE6631" w:rsidRPr="00CD55A9">
        <w:rPr>
          <w:rFonts w:ascii="Arial" w:hAnsi="Arial" w:cs="Arial"/>
          <w:szCs w:val="24"/>
          <w:lang w:val="en-US"/>
        </w:rPr>
        <w:t>nhìn</w:t>
      </w:r>
      <w:r w:rsidRPr="00CD55A9">
        <w:rPr>
          <w:rFonts w:ascii="Arial" w:hAnsi="Arial" w:cs="Arial"/>
          <w:szCs w:val="24"/>
          <w:lang w:val="vi-VN"/>
        </w:rPr>
        <w:t xml:space="preserve"> được từ </w:t>
      </w:r>
      <w:r w:rsidR="00DE6631" w:rsidRPr="00CD55A9">
        <w:rPr>
          <w:rFonts w:ascii="Arial" w:hAnsi="Arial" w:cs="Arial"/>
          <w:szCs w:val="24"/>
          <w:lang w:val="en-US"/>
        </w:rPr>
        <w:t>trạm điều khiển đối với cần kiểu ống lồng</w:t>
      </w:r>
      <w:r w:rsidR="00F84B8F" w:rsidRPr="00CD55A9">
        <w:rPr>
          <w:rFonts w:ascii="Arial" w:hAnsi="Arial" w:cs="Arial"/>
          <w:szCs w:val="24"/>
          <w:lang w:val="vi-VN"/>
        </w:rPr>
        <w:t xml:space="preserve">, </w:t>
      </w:r>
      <w:r w:rsidR="00DE6631" w:rsidRPr="00CD55A9">
        <w:rPr>
          <w:rFonts w:ascii="Arial" w:hAnsi="Arial" w:cs="Arial"/>
          <w:szCs w:val="24"/>
        </w:rPr>
        <w:t xml:space="preserve">trừ khi tải định mức không phụ thuộc vào bán kính tải; </w:t>
      </w:r>
    </w:p>
    <w:p w14:paraId="35097F2E" w14:textId="77777777" w:rsidR="00D93F73" w:rsidRPr="00CD55A9" w:rsidRDefault="00D93F73" w:rsidP="00D93F73">
      <w:pPr>
        <w:spacing w:before="120"/>
        <w:ind w:left="851" w:firstLine="1"/>
        <w:jc w:val="both"/>
        <w:rPr>
          <w:rFonts w:ascii="Arial" w:hAnsi="Arial" w:cs="Arial"/>
          <w:szCs w:val="24"/>
          <w:lang w:val="vi-VN"/>
        </w:rPr>
      </w:pPr>
      <w:r w:rsidRPr="00CD55A9">
        <w:rPr>
          <w:rFonts w:ascii="Arial" w:hAnsi="Arial" w:cs="Arial"/>
          <w:szCs w:val="24"/>
          <w:lang w:val="vi-VN"/>
        </w:rPr>
        <w:t xml:space="preserve">(3) Hệ thống chỉ </w:t>
      </w:r>
      <w:r w:rsidR="00DE6631" w:rsidRPr="00CD55A9">
        <w:rPr>
          <w:rFonts w:ascii="Arial" w:hAnsi="Arial" w:cs="Arial"/>
          <w:szCs w:val="24"/>
          <w:lang w:val="en-US"/>
        </w:rPr>
        <w:t>báo</w:t>
      </w:r>
      <w:r w:rsidRPr="00CD55A9">
        <w:rPr>
          <w:rFonts w:ascii="Arial" w:hAnsi="Arial" w:cs="Arial"/>
          <w:szCs w:val="24"/>
          <w:lang w:val="vi-VN"/>
        </w:rPr>
        <w:t xml:space="preserve"> tải (LIS) hoặc </w:t>
      </w:r>
      <w:r w:rsidR="00DE6631" w:rsidRPr="00CD55A9">
        <w:rPr>
          <w:rFonts w:ascii="Arial" w:hAnsi="Arial" w:cs="Arial"/>
          <w:szCs w:val="24"/>
          <w:lang w:val="en-US"/>
        </w:rPr>
        <w:t>chỉ báo mô men tải</w:t>
      </w:r>
      <w:r w:rsidRPr="00CD55A9">
        <w:rPr>
          <w:rFonts w:ascii="Arial" w:hAnsi="Arial" w:cs="Arial"/>
          <w:szCs w:val="24"/>
          <w:lang w:val="vi-VN"/>
        </w:rPr>
        <w:t xml:space="preserve"> (LMIS) được </w:t>
      </w:r>
      <w:r w:rsidR="00DE6631" w:rsidRPr="00CD55A9">
        <w:rPr>
          <w:rFonts w:ascii="Arial" w:hAnsi="Arial" w:cs="Arial"/>
          <w:szCs w:val="24"/>
          <w:lang w:val="en-US"/>
        </w:rPr>
        <w:t xml:space="preserve">trang bị theo </w:t>
      </w:r>
      <w:r w:rsidRPr="00CD55A9">
        <w:rPr>
          <w:rFonts w:ascii="Arial" w:hAnsi="Arial" w:cs="Arial"/>
          <w:szCs w:val="24"/>
          <w:lang w:val="vi-VN"/>
        </w:rPr>
        <w:t>Bảng 23.</w:t>
      </w:r>
    </w:p>
    <w:p w14:paraId="4860D975" w14:textId="77777777" w:rsidR="00D93F73" w:rsidRPr="00CD55A9" w:rsidRDefault="00D93F73" w:rsidP="00D93F73">
      <w:pPr>
        <w:spacing w:before="120"/>
        <w:ind w:left="851" w:firstLine="1"/>
        <w:jc w:val="both"/>
        <w:rPr>
          <w:b/>
          <w:bCs/>
          <w:lang w:val="vi-VN"/>
        </w:rPr>
      </w:pPr>
      <w:r w:rsidRPr="00CD55A9">
        <w:rPr>
          <w:spacing w:val="-6"/>
          <w:lang w:val="vi-VN"/>
        </w:rPr>
        <w:t xml:space="preserve">                                        </w:t>
      </w:r>
      <w:r w:rsidRPr="00CD55A9">
        <w:rPr>
          <w:rFonts w:ascii="Arial" w:hAnsi="Arial" w:cs="Arial"/>
          <w:b/>
          <w:szCs w:val="24"/>
          <w:lang w:val="vi-VN"/>
        </w:rPr>
        <w:t>Bảng 23 - Thanh cần và chỉ báo tải</w:t>
      </w:r>
    </w:p>
    <w:tbl>
      <w:tblPr>
        <w:tblpPr w:leftFromText="180" w:rightFromText="180" w:vertAnchor="text" w:horzAnchor="page" w:tblpX="1429" w:tblpY="237"/>
        <w:tblW w:w="9254" w:type="dxa"/>
        <w:tblLayout w:type="fixed"/>
        <w:tblCellMar>
          <w:left w:w="0" w:type="dxa"/>
          <w:right w:w="0" w:type="dxa"/>
        </w:tblCellMar>
        <w:tblLook w:val="0000" w:firstRow="0" w:lastRow="0" w:firstColumn="0" w:lastColumn="0" w:noHBand="0" w:noVBand="0"/>
      </w:tblPr>
      <w:tblGrid>
        <w:gridCol w:w="4468"/>
        <w:gridCol w:w="1733"/>
        <w:gridCol w:w="3053"/>
      </w:tblGrid>
      <w:tr w:rsidR="00CD55A9" w:rsidRPr="00CD55A9" w14:paraId="167151F6" w14:textId="77777777" w:rsidTr="007B3F29">
        <w:trPr>
          <w:trHeight w:hRule="exact" w:val="357"/>
        </w:trPr>
        <w:tc>
          <w:tcPr>
            <w:tcW w:w="4468" w:type="dxa"/>
            <w:tcBorders>
              <w:top w:val="single" w:sz="12" w:space="0" w:color="000000"/>
              <w:left w:val="single" w:sz="12" w:space="0" w:color="000000"/>
              <w:bottom w:val="single" w:sz="12" w:space="0" w:color="000000"/>
              <w:right w:val="single" w:sz="2" w:space="0" w:color="000000"/>
            </w:tcBorders>
          </w:tcPr>
          <w:p w14:paraId="46833DDD" w14:textId="77777777" w:rsidR="00D93F73" w:rsidRPr="00CD55A9" w:rsidRDefault="00D93F73" w:rsidP="002844C8">
            <w:pPr>
              <w:pStyle w:val="TableParagraph"/>
              <w:kinsoku w:val="0"/>
              <w:overflowPunct w:val="0"/>
              <w:spacing w:before="34"/>
              <w:ind w:left="804"/>
            </w:pPr>
            <w:r w:rsidRPr="00CD55A9">
              <w:rPr>
                <w:rFonts w:cs="Arial"/>
                <w:b/>
                <w:bCs/>
                <w:spacing w:val="-2"/>
                <w:sz w:val="18"/>
                <w:szCs w:val="18"/>
              </w:rPr>
              <w:t>Phân cấp chu kỳ làm việc của cần trục</w:t>
            </w:r>
          </w:p>
        </w:tc>
        <w:tc>
          <w:tcPr>
            <w:tcW w:w="1733" w:type="dxa"/>
            <w:tcBorders>
              <w:top w:val="single" w:sz="12" w:space="0" w:color="000000"/>
              <w:left w:val="single" w:sz="2" w:space="0" w:color="000000"/>
              <w:bottom w:val="single" w:sz="12" w:space="0" w:color="000000"/>
              <w:right w:val="single" w:sz="2" w:space="0" w:color="000000"/>
            </w:tcBorders>
          </w:tcPr>
          <w:p w14:paraId="33E91164" w14:textId="77777777" w:rsidR="00D93F73" w:rsidRPr="00CD55A9" w:rsidRDefault="00D93F73" w:rsidP="002844C8">
            <w:pPr>
              <w:pStyle w:val="TableParagraph"/>
              <w:kinsoku w:val="0"/>
              <w:overflowPunct w:val="0"/>
              <w:spacing w:before="34"/>
              <w:ind w:left="405"/>
              <w:rPr>
                <w:lang w:val="en-US"/>
              </w:rPr>
            </w:pPr>
            <w:r w:rsidRPr="00CD55A9">
              <w:rPr>
                <w:rFonts w:cs="Arial"/>
                <w:b/>
                <w:bCs/>
                <w:spacing w:val="-2"/>
                <w:sz w:val="18"/>
                <w:szCs w:val="18"/>
                <w:lang w:val="en-US"/>
              </w:rPr>
              <w:t>Móc chính</w:t>
            </w:r>
          </w:p>
        </w:tc>
        <w:tc>
          <w:tcPr>
            <w:tcW w:w="3053" w:type="dxa"/>
            <w:tcBorders>
              <w:top w:val="single" w:sz="12" w:space="0" w:color="000000"/>
              <w:left w:val="single" w:sz="2" w:space="0" w:color="000000"/>
              <w:bottom w:val="single" w:sz="12" w:space="0" w:color="000000"/>
              <w:right w:val="single" w:sz="12" w:space="0" w:color="000000"/>
            </w:tcBorders>
          </w:tcPr>
          <w:p w14:paraId="0F4CF575" w14:textId="77777777" w:rsidR="00D93F73" w:rsidRPr="00CD55A9" w:rsidRDefault="00D93F73" w:rsidP="002844C8">
            <w:pPr>
              <w:pStyle w:val="TableParagraph"/>
              <w:kinsoku w:val="0"/>
              <w:overflowPunct w:val="0"/>
              <w:spacing w:before="34"/>
              <w:ind w:left="129"/>
              <w:jc w:val="center"/>
              <w:rPr>
                <w:lang w:val="en-US"/>
              </w:rPr>
            </w:pPr>
            <w:r w:rsidRPr="00CD55A9">
              <w:rPr>
                <w:rFonts w:cs="Arial"/>
                <w:b/>
                <w:bCs/>
                <w:spacing w:val="-2"/>
                <w:sz w:val="18"/>
                <w:szCs w:val="18"/>
                <w:lang w:val="en-US"/>
              </w:rPr>
              <w:t>Móc phụ</w:t>
            </w:r>
          </w:p>
        </w:tc>
      </w:tr>
      <w:tr w:rsidR="00CD55A9" w:rsidRPr="00CD55A9" w14:paraId="6CB0C576" w14:textId="77777777" w:rsidTr="007B3F29">
        <w:trPr>
          <w:trHeight w:hRule="exact" w:val="691"/>
        </w:trPr>
        <w:tc>
          <w:tcPr>
            <w:tcW w:w="4468" w:type="dxa"/>
            <w:tcBorders>
              <w:top w:val="single" w:sz="12" w:space="0" w:color="000000"/>
              <w:left w:val="single" w:sz="12" w:space="0" w:color="000000"/>
              <w:bottom w:val="single" w:sz="2" w:space="0" w:color="000000"/>
              <w:right w:val="single" w:sz="2" w:space="0" w:color="000000"/>
            </w:tcBorders>
          </w:tcPr>
          <w:p w14:paraId="146216A6" w14:textId="77777777" w:rsidR="00D93F73" w:rsidRPr="00CD55A9" w:rsidRDefault="00D93F73" w:rsidP="002844C8">
            <w:pPr>
              <w:pStyle w:val="TableParagraph"/>
              <w:kinsoku w:val="0"/>
              <w:overflowPunct w:val="0"/>
              <w:spacing w:before="11"/>
              <w:rPr>
                <w:rFonts w:cs="Arial"/>
                <w:b/>
                <w:bCs/>
                <w:sz w:val="16"/>
                <w:szCs w:val="16"/>
              </w:rPr>
            </w:pPr>
          </w:p>
          <w:p w14:paraId="120B8E56" w14:textId="77777777" w:rsidR="00D93F73" w:rsidRPr="00CD55A9" w:rsidRDefault="00D93F73" w:rsidP="002844C8">
            <w:pPr>
              <w:pStyle w:val="TableParagraph"/>
              <w:kinsoku w:val="0"/>
              <w:overflowPunct w:val="0"/>
              <w:ind w:left="43"/>
            </w:pPr>
            <w:r w:rsidRPr="00CD55A9">
              <w:rPr>
                <w:rFonts w:cs="Arial"/>
                <w:spacing w:val="-3"/>
                <w:sz w:val="18"/>
                <w:szCs w:val="18"/>
              </w:rPr>
              <w:t xml:space="preserve">Sản xuất – Giàn khoan không có người </w:t>
            </w:r>
          </w:p>
        </w:tc>
        <w:tc>
          <w:tcPr>
            <w:tcW w:w="1733" w:type="dxa"/>
            <w:tcBorders>
              <w:top w:val="single" w:sz="12" w:space="0" w:color="000000"/>
              <w:left w:val="single" w:sz="2" w:space="0" w:color="000000"/>
              <w:bottom w:val="single" w:sz="2" w:space="0" w:color="000000"/>
              <w:right w:val="single" w:sz="2" w:space="0" w:color="000000"/>
            </w:tcBorders>
          </w:tcPr>
          <w:p w14:paraId="60603D47" w14:textId="77777777" w:rsidR="00D93F73" w:rsidRPr="00CD55A9" w:rsidRDefault="00D93F73" w:rsidP="002844C8">
            <w:pPr>
              <w:pStyle w:val="TableParagraph"/>
              <w:kinsoku w:val="0"/>
              <w:overflowPunct w:val="0"/>
              <w:spacing w:before="34"/>
              <w:jc w:val="center"/>
              <w:rPr>
                <w:rFonts w:cs="Arial"/>
                <w:sz w:val="18"/>
                <w:szCs w:val="18"/>
                <w:lang w:val="fr-FR"/>
              </w:rPr>
            </w:pPr>
            <w:r w:rsidRPr="00CD55A9">
              <w:rPr>
                <w:rFonts w:cs="Arial"/>
                <w:spacing w:val="-3"/>
                <w:sz w:val="18"/>
                <w:szCs w:val="18"/>
                <w:lang w:val="fr-FR"/>
              </w:rPr>
              <w:t>Lựa chọn</w:t>
            </w:r>
          </w:p>
          <w:p w14:paraId="671BA3EF" w14:textId="77777777" w:rsidR="00D93F73" w:rsidRPr="00CD55A9" w:rsidRDefault="00D93F73" w:rsidP="002844C8">
            <w:pPr>
              <w:pStyle w:val="TableParagraph"/>
              <w:kinsoku w:val="0"/>
              <w:overflowPunct w:val="0"/>
              <w:spacing w:before="113"/>
              <w:jc w:val="center"/>
            </w:pPr>
            <w:r w:rsidRPr="00CD55A9">
              <w:rPr>
                <w:rFonts w:cs="Arial"/>
                <w:spacing w:val="-2"/>
                <w:sz w:val="18"/>
                <w:szCs w:val="18"/>
              </w:rPr>
              <w:t>LIS</w:t>
            </w:r>
            <w:r w:rsidRPr="00CD55A9">
              <w:rPr>
                <w:rFonts w:cs="Arial"/>
                <w:spacing w:val="-7"/>
                <w:sz w:val="18"/>
                <w:szCs w:val="18"/>
              </w:rPr>
              <w:t xml:space="preserve"> </w:t>
            </w:r>
            <w:r w:rsidRPr="00CD55A9">
              <w:rPr>
                <w:rFonts w:cs="Arial"/>
                <w:spacing w:val="-2"/>
                <w:sz w:val="18"/>
                <w:szCs w:val="18"/>
                <w:lang w:val="fr-FR"/>
              </w:rPr>
              <w:t>hoặc</w:t>
            </w:r>
            <w:r w:rsidRPr="00CD55A9">
              <w:rPr>
                <w:rFonts w:cs="Arial"/>
                <w:spacing w:val="-7"/>
                <w:sz w:val="18"/>
                <w:szCs w:val="18"/>
              </w:rPr>
              <w:t xml:space="preserve"> </w:t>
            </w:r>
            <w:r w:rsidRPr="00CD55A9">
              <w:rPr>
                <w:rFonts w:cs="Arial"/>
                <w:spacing w:val="-2"/>
                <w:sz w:val="18"/>
                <w:szCs w:val="18"/>
              </w:rPr>
              <w:t>LMIS</w:t>
            </w:r>
          </w:p>
        </w:tc>
        <w:tc>
          <w:tcPr>
            <w:tcW w:w="3053" w:type="dxa"/>
            <w:tcBorders>
              <w:top w:val="single" w:sz="12" w:space="0" w:color="000000"/>
              <w:left w:val="single" w:sz="2" w:space="0" w:color="000000"/>
              <w:bottom w:val="single" w:sz="2" w:space="0" w:color="000000"/>
              <w:right w:val="single" w:sz="12" w:space="0" w:color="000000"/>
            </w:tcBorders>
          </w:tcPr>
          <w:p w14:paraId="2A6CEB2E" w14:textId="77777777" w:rsidR="00D93F73" w:rsidRPr="00CD55A9" w:rsidRDefault="00D93F73" w:rsidP="002844C8">
            <w:pPr>
              <w:pStyle w:val="TableParagraph"/>
              <w:kinsoku w:val="0"/>
              <w:overflowPunct w:val="0"/>
              <w:spacing w:before="34"/>
              <w:jc w:val="center"/>
              <w:rPr>
                <w:rFonts w:cs="Arial"/>
                <w:sz w:val="18"/>
                <w:szCs w:val="18"/>
                <w:lang w:val="fr-FR"/>
              </w:rPr>
            </w:pPr>
            <w:r w:rsidRPr="00CD55A9">
              <w:rPr>
                <w:rFonts w:cs="Arial"/>
                <w:spacing w:val="-3"/>
                <w:sz w:val="18"/>
                <w:szCs w:val="18"/>
                <w:lang w:val="fr-FR"/>
              </w:rPr>
              <w:t>Lựa chọn</w:t>
            </w:r>
          </w:p>
          <w:p w14:paraId="2F871802" w14:textId="77777777" w:rsidR="00D93F73" w:rsidRPr="00CD55A9" w:rsidRDefault="00D93F73" w:rsidP="002844C8">
            <w:pPr>
              <w:pStyle w:val="TableParagraph"/>
              <w:kinsoku w:val="0"/>
              <w:overflowPunct w:val="0"/>
              <w:spacing w:before="113"/>
              <w:ind w:left="13"/>
              <w:jc w:val="center"/>
            </w:pPr>
            <w:r w:rsidRPr="00CD55A9">
              <w:rPr>
                <w:rFonts w:cs="Arial"/>
                <w:spacing w:val="-2"/>
                <w:sz w:val="18"/>
                <w:szCs w:val="18"/>
              </w:rPr>
              <w:t>LIS</w:t>
            </w:r>
            <w:r w:rsidRPr="00CD55A9">
              <w:rPr>
                <w:rFonts w:cs="Arial"/>
                <w:spacing w:val="-7"/>
                <w:sz w:val="18"/>
                <w:szCs w:val="18"/>
              </w:rPr>
              <w:t xml:space="preserve"> </w:t>
            </w:r>
            <w:r w:rsidRPr="00CD55A9">
              <w:rPr>
                <w:rFonts w:cs="Arial"/>
                <w:spacing w:val="-2"/>
                <w:sz w:val="18"/>
                <w:szCs w:val="18"/>
                <w:lang w:val="fr-FR"/>
              </w:rPr>
              <w:t>hoặc</w:t>
            </w:r>
            <w:r w:rsidRPr="00CD55A9">
              <w:rPr>
                <w:rFonts w:cs="Arial"/>
                <w:spacing w:val="-7"/>
                <w:sz w:val="18"/>
                <w:szCs w:val="18"/>
              </w:rPr>
              <w:t xml:space="preserve"> </w:t>
            </w:r>
            <w:r w:rsidRPr="00CD55A9">
              <w:rPr>
                <w:rFonts w:cs="Arial"/>
                <w:spacing w:val="-2"/>
                <w:sz w:val="18"/>
                <w:szCs w:val="18"/>
              </w:rPr>
              <w:t>LMIS</w:t>
            </w:r>
          </w:p>
        </w:tc>
      </w:tr>
      <w:tr w:rsidR="00CD55A9" w:rsidRPr="00CD55A9" w14:paraId="698427F7" w14:textId="77777777" w:rsidTr="007B3F29">
        <w:trPr>
          <w:trHeight w:hRule="exact" w:val="692"/>
        </w:trPr>
        <w:tc>
          <w:tcPr>
            <w:tcW w:w="4468" w:type="dxa"/>
            <w:tcBorders>
              <w:top w:val="single" w:sz="2" w:space="0" w:color="000000"/>
              <w:left w:val="single" w:sz="12" w:space="0" w:color="000000"/>
              <w:bottom w:val="single" w:sz="2" w:space="0" w:color="000000"/>
              <w:right w:val="single" w:sz="2" w:space="0" w:color="000000"/>
            </w:tcBorders>
          </w:tcPr>
          <w:p w14:paraId="54943DAC" w14:textId="77777777" w:rsidR="00D93F73" w:rsidRPr="00CD55A9" w:rsidRDefault="00D93F73" w:rsidP="002844C8">
            <w:pPr>
              <w:pStyle w:val="TableParagraph"/>
              <w:kinsoku w:val="0"/>
              <w:overflowPunct w:val="0"/>
              <w:spacing w:before="1"/>
              <w:rPr>
                <w:rFonts w:cs="Arial"/>
                <w:b/>
                <w:bCs/>
                <w:sz w:val="18"/>
                <w:szCs w:val="18"/>
              </w:rPr>
            </w:pPr>
          </w:p>
          <w:p w14:paraId="560EC86C" w14:textId="77777777" w:rsidR="00D93F73" w:rsidRPr="00CD55A9" w:rsidRDefault="00D93F73" w:rsidP="002844C8">
            <w:pPr>
              <w:pStyle w:val="TableParagraph"/>
              <w:kinsoku w:val="0"/>
              <w:overflowPunct w:val="0"/>
              <w:ind w:left="43"/>
            </w:pPr>
            <w:r w:rsidRPr="00CD55A9">
              <w:rPr>
                <w:rFonts w:cs="Arial"/>
                <w:spacing w:val="-3"/>
                <w:sz w:val="18"/>
                <w:szCs w:val="18"/>
              </w:rPr>
              <w:t xml:space="preserve">Sản xuất – Giàn khoan có người </w:t>
            </w:r>
          </w:p>
        </w:tc>
        <w:tc>
          <w:tcPr>
            <w:tcW w:w="1733" w:type="dxa"/>
            <w:tcBorders>
              <w:top w:val="single" w:sz="2" w:space="0" w:color="000000"/>
              <w:left w:val="single" w:sz="2" w:space="0" w:color="000000"/>
              <w:bottom w:val="single" w:sz="2" w:space="0" w:color="000000"/>
              <w:right w:val="single" w:sz="2" w:space="0" w:color="000000"/>
            </w:tcBorders>
          </w:tcPr>
          <w:p w14:paraId="102BC861" w14:textId="77777777" w:rsidR="00D93F73" w:rsidRPr="00CD55A9" w:rsidRDefault="00D93F73" w:rsidP="002844C8">
            <w:pPr>
              <w:pStyle w:val="TableParagraph"/>
              <w:kinsoku w:val="0"/>
              <w:overflowPunct w:val="0"/>
              <w:spacing w:before="47"/>
              <w:jc w:val="center"/>
              <w:rPr>
                <w:rFonts w:cs="Arial"/>
                <w:sz w:val="18"/>
                <w:szCs w:val="18"/>
                <w:lang w:val="fr-FR"/>
              </w:rPr>
            </w:pPr>
            <w:r w:rsidRPr="00CD55A9">
              <w:rPr>
                <w:rFonts w:cs="Arial"/>
                <w:spacing w:val="-3"/>
                <w:sz w:val="18"/>
                <w:szCs w:val="18"/>
                <w:lang w:val="fr-FR"/>
              </w:rPr>
              <w:t>Yêu cầu</w:t>
            </w:r>
          </w:p>
          <w:p w14:paraId="7AB2EF5A" w14:textId="77777777" w:rsidR="00D93F73" w:rsidRPr="00CD55A9" w:rsidRDefault="00D93F73" w:rsidP="002844C8">
            <w:pPr>
              <w:pStyle w:val="TableParagraph"/>
              <w:kinsoku w:val="0"/>
              <w:overflowPunct w:val="0"/>
              <w:spacing w:before="113"/>
              <w:jc w:val="center"/>
            </w:pPr>
            <w:r w:rsidRPr="00CD55A9">
              <w:rPr>
                <w:rFonts w:cs="Arial"/>
                <w:spacing w:val="-2"/>
                <w:sz w:val="18"/>
                <w:szCs w:val="18"/>
              </w:rPr>
              <w:t>LIS</w:t>
            </w:r>
            <w:r w:rsidRPr="00CD55A9">
              <w:rPr>
                <w:rFonts w:cs="Arial"/>
                <w:spacing w:val="-7"/>
                <w:sz w:val="18"/>
                <w:szCs w:val="18"/>
              </w:rPr>
              <w:t xml:space="preserve"> </w:t>
            </w:r>
            <w:r w:rsidRPr="00CD55A9">
              <w:rPr>
                <w:rFonts w:cs="Arial"/>
                <w:spacing w:val="-2"/>
                <w:sz w:val="18"/>
                <w:szCs w:val="18"/>
                <w:lang w:val="fr-FR"/>
              </w:rPr>
              <w:t>hoặc</w:t>
            </w:r>
            <w:r w:rsidRPr="00CD55A9">
              <w:rPr>
                <w:rFonts w:cs="Arial"/>
                <w:spacing w:val="-7"/>
                <w:sz w:val="18"/>
                <w:szCs w:val="18"/>
              </w:rPr>
              <w:t xml:space="preserve"> </w:t>
            </w:r>
            <w:r w:rsidRPr="00CD55A9">
              <w:rPr>
                <w:rFonts w:cs="Arial"/>
                <w:spacing w:val="-2"/>
                <w:sz w:val="18"/>
                <w:szCs w:val="18"/>
              </w:rPr>
              <w:t>LMIS</w:t>
            </w:r>
          </w:p>
        </w:tc>
        <w:tc>
          <w:tcPr>
            <w:tcW w:w="3053" w:type="dxa"/>
            <w:tcBorders>
              <w:top w:val="single" w:sz="2" w:space="0" w:color="000000"/>
              <w:left w:val="single" w:sz="2" w:space="0" w:color="000000"/>
              <w:bottom w:val="single" w:sz="2" w:space="0" w:color="000000"/>
              <w:right w:val="single" w:sz="12" w:space="0" w:color="000000"/>
            </w:tcBorders>
          </w:tcPr>
          <w:p w14:paraId="3D953FCA" w14:textId="77777777" w:rsidR="00D93F73" w:rsidRPr="00CD55A9" w:rsidRDefault="00D93F73" w:rsidP="002844C8">
            <w:pPr>
              <w:pStyle w:val="TableParagraph"/>
              <w:kinsoku w:val="0"/>
              <w:overflowPunct w:val="0"/>
              <w:spacing w:before="34"/>
              <w:jc w:val="center"/>
              <w:rPr>
                <w:rFonts w:cs="Arial"/>
                <w:sz w:val="18"/>
                <w:szCs w:val="18"/>
                <w:lang w:val="fr-FR"/>
              </w:rPr>
            </w:pPr>
            <w:r w:rsidRPr="00CD55A9">
              <w:rPr>
                <w:rFonts w:cs="Arial"/>
                <w:spacing w:val="-3"/>
                <w:sz w:val="18"/>
                <w:szCs w:val="18"/>
                <w:lang w:val="fr-FR"/>
              </w:rPr>
              <w:t>Lựa chọn</w:t>
            </w:r>
          </w:p>
          <w:p w14:paraId="21BCF809" w14:textId="77777777" w:rsidR="00D93F73" w:rsidRPr="00CD55A9" w:rsidRDefault="00D93F73" w:rsidP="002844C8">
            <w:pPr>
              <w:pStyle w:val="TableParagraph"/>
              <w:kinsoku w:val="0"/>
              <w:overflowPunct w:val="0"/>
              <w:spacing w:before="113"/>
              <w:ind w:left="13"/>
              <w:jc w:val="center"/>
            </w:pPr>
            <w:r w:rsidRPr="00CD55A9">
              <w:rPr>
                <w:rFonts w:cs="Arial"/>
                <w:spacing w:val="-2"/>
                <w:sz w:val="18"/>
                <w:szCs w:val="18"/>
              </w:rPr>
              <w:t>LIS</w:t>
            </w:r>
            <w:r w:rsidRPr="00CD55A9">
              <w:rPr>
                <w:rFonts w:cs="Arial"/>
                <w:spacing w:val="-7"/>
                <w:sz w:val="18"/>
                <w:szCs w:val="18"/>
              </w:rPr>
              <w:t xml:space="preserve"> </w:t>
            </w:r>
            <w:r w:rsidRPr="00CD55A9">
              <w:rPr>
                <w:rFonts w:cs="Arial"/>
                <w:spacing w:val="-2"/>
                <w:sz w:val="18"/>
                <w:szCs w:val="18"/>
                <w:lang w:val="fr-FR"/>
              </w:rPr>
              <w:t>hoặc</w:t>
            </w:r>
            <w:r w:rsidRPr="00CD55A9">
              <w:rPr>
                <w:rFonts w:cs="Arial"/>
                <w:spacing w:val="-7"/>
                <w:sz w:val="18"/>
                <w:szCs w:val="18"/>
              </w:rPr>
              <w:t xml:space="preserve"> </w:t>
            </w:r>
            <w:r w:rsidRPr="00CD55A9">
              <w:rPr>
                <w:rFonts w:cs="Arial"/>
                <w:spacing w:val="-2"/>
                <w:sz w:val="18"/>
                <w:szCs w:val="18"/>
              </w:rPr>
              <w:t>LMIS</w:t>
            </w:r>
          </w:p>
        </w:tc>
      </w:tr>
      <w:tr w:rsidR="00CD55A9" w:rsidRPr="00CD55A9" w14:paraId="37CFE16C" w14:textId="77777777" w:rsidTr="007B3F29">
        <w:trPr>
          <w:trHeight w:hRule="exact" w:val="692"/>
        </w:trPr>
        <w:tc>
          <w:tcPr>
            <w:tcW w:w="4468" w:type="dxa"/>
            <w:tcBorders>
              <w:top w:val="single" w:sz="2" w:space="0" w:color="000000"/>
              <w:left w:val="single" w:sz="12" w:space="0" w:color="000000"/>
              <w:bottom w:val="single" w:sz="2" w:space="0" w:color="000000"/>
              <w:right w:val="single" w:sz="2" w:space="0" w:color="000000"/>
            </w:tcBorders>
          </w:tcPr>
          <w:p w14:paraId="0DFE1F80" w14:textId="77777777" w:rsidR="00D93F73" w:rsidRPr="00CD55A9" w:rsidRDefault="00D93F73" w:rsidP="002844C8">
            <w:pPr>
              <w:pStyle w:val="TableParagraph"/>
              <w:kinsoku w:val="0"/>
              <w:overflowPunct w:val="0"/>
              <w:spacing w:before="1"/>
              <w:rPr>
                <w:rFonts w:cs="Arial"/>
                <w:b/>
                <w:bCs/>
                <w:sz w:val="18"/>
                <w:szCs w:val="18"/>
              </w:rPr>
            </w:pPr>
          </w:p>
          <w:p w14:paraId="690B3323" w14:textId="77777777" w:rsidR="00D93F73" w:rsidRPr="00CD55A9" w:rsidRDefault="00D93F73" w:rsidP="002844C8">
            <w:pPr>
              <w:pStyle w:val="TableParagraph"/>
              <w:kinsoku w:val="0"/>
              <w:overflowPunct w:val="0"/>
              <w:ind w:left="43"/>
              <w:rPr>
                <w:lang w:val="en-US"/>
              </w:rPr>
            </w:pPr>
            <w:r w:rsidRPr="00CD55A9">
              <w:rPr>
                <w:rFonts w:cs="Arial"/>
                <w:spacing w:val="-2"/>
                <w:sz w:val="18"/>
                <w:szCs w:val="18"/>
                <w:lang w:val="en-US"/>
              </w:rPr>
              <w:t>Trung bình</w:t>
            </w:r>
          </w:p>
        </w:tc>
        <w:tc>
          <w:tcPr>
            <w:tcW w:w="1733" w:type="dxa"/>
            <w:tcBorders>
              <w:top w:val="single" w:sz="2" w:space="0" w:color="000000"/>
              <w:left w:val="single" w:sz="2" w:space="0" w:color="000000"/>
              <w:bottom w:val="single" w:sz="2" w:space="0" w:color="000000"/>
              <w:right w:val="single" w:sz="2" w:space="0" w:color="000000"/>
            </w:tcBorders>
          </w:tcPr>
          <w:p w14:paraId="6DB5A40C" w14:textId="77777777" w:rsidR="00D93F73" w:rsidRPr="00CD55A9" w:rsidRDefault="00D93F73" w:rsidP="002844C8">
            <w:pPr>
              <w:pStyle w:val="TableParagraph"/>
              <w:kinsoku w:val="0"/>
              <w:overflowPunct w:val="0"/>
              <w:spacing w:before="47"/>
              <w:jc w:val="center"/>
              <w:rPr>
                <w:rFonts w:cs="Arial"/>
                <w:sz w:val="18"/>
                <w:szCs w:val="18"/>
                <w:lang w:val="fr-FR"/>
              </w:rPr>
            </w:pPr>
            <w:r w:rsidRPr="00CD55A9">
              <w:rPr>
                <w:rFonts w:cs="Arial"/>
                <w:spacing w:val="-3"/>
                <w:sz w:val="18"/>
                <w:szCs w:val="18"/>
                <w:lang w:val="fr-FR"/>
              </w:rPr>
              <w:t>Yêu cầu</w:t>
            </w:r>
          </w:p>
          <w:p w14:paraId="6C63547F" w14:textId="77777777" w:rsidR="00D93F73" w:rsidRPr="00CD55A9" w:rsidRDefault="00D93F73" w:rsidP="002844C8">
            <w:pPr>
              <w:pStyle w:val="TableParagraph"/>
              <w:kinsoku w:val="0"/>
              <w:overflowPunct w:val="0"/>
              <w:spacing w:before="113"/>
              <w:jc w:val="center"/>
            </w:pPr>
            <w:r w:rsidRPr="00CD55A9">
              <w:rPr>
                <w:rFonts w:cs="Arial"/>
                <w:spacing w:val="-2"/>
                <w:sz w:val="18"/>
                <w:szCs w:val="18"/>
              </w:rPr>
              <w:t>LIS</w:t>
            </w:r>
            <w:r w:rsidRPr="00CD55A9">
              <w:rPr>
                <w:rFonts w:cs="Arial"/>
                <w:spacing w:val="-7"/>
                <w:sz w:val="18"/>
                <w:szCs w:val="18"/>
              </w:rPr>
              <w:t xml:space="preserve"> </w:t>
            </w:r>
            <w:r w:rsidRPr="00CD55A9">
              <w:rPr>
                <w:rFonts w:cs="Arial"/>
                <w:spacing w:val="-2"/>
                <w:sz w:val="18"/>
                <w:szCs w:val="18"/>
                <w:lang w:val="fr-FR"/>
              </w:rPr>
              <w:t>hoặc</w:t>
            </w:r>
            <w:r w:rsidRPr="00CD55A9">
              <w:rPr>
                <w:rFonts w:cs="Arial"/>
                <w:spacing w:val="-7"/>
                <w:sz w:val="18"/>
                <w:szCs w:val="18"/>
              </w:rPr>
              <w:t xml:space="preserve"> </w:t>
            </w:r>
            <w:r w:rsidRPr="00CD55A9">
              <w:rPr>
                <w:rFonts w:cs="Arial"/>
                <w:spacing w:val="-2"/>
                <w:sz w:val="18"/>
                <w:szCs w:val="18"/>
              </w:rPr>
              <w:t>LMIS</w:t>
            </w:r>
          </w:p>
        </w:tc>
        <w:tc>
          <w:tcPr>
            <w:tcW w:w="3053" w:type="dxa"/>
            <w:tcBorders>
              <w:top w:val="single" w:sz="2" w:space="0" w:color="000000"/>
              <w:left w:val="single" w:sz="2" w:space="0" w:color="000000"/>
              <w:bottom w:val="single" w:sz="2" w:space="0" w:color="000000"/>
              <w:right w:val="single" w:sz="12" w:space="0" w:color="000000"/>
            </w:tcBorders>
          </w:tcPr>
          <w:p w14:paraId="39AD7AF5" w14:textId="77777777" w:rsidR="00D93F73" w:rsidRPr="00CD55A9" w:rsidRDefault="00D93F73" w:rsidP="002844C8">
            <w:pPr>
              <w:pStyle w:val="TableParagraph"/>
              <w:kinsoku w:val="0"/>
              <w:overflowPunct w:val="0"/>
              <w:spacing w:before="34"/>
              <w:jc w:val="center"/>
              <w:rPr>
                <w:rFonts w:cs="Arial"/>
                <w:sz w:val="18"/>
                <w:szCs w:val="18"/>
                <w:lang w:val="fr-FR"/>
              </w:rPr>
            </w:pPr>
            <w:r w:rsidRPr="00CD55A9">
              <w:rPr>
                <w:rFonts w:cs="Arial"/>
                <w:spacing w:val="-3"/>
                <w:sz w:val="18"/>
                <w:szCs w:val="18"/>
                <w:lang w:val="fr-FR"/>
              </w:rPr>
              <w:t>Lựa chọn</w:t>
            </w:r>
          </w:p>
          <w:p w14:paraId="4F52D55B" w14:textId="77777777" w:rsidR="00D93F73" w:rsidRPr="00CD55A9" w:rsidRDefault="00D93F73" w:rsidP="002844C8">
            <w:pPr>
              <w:pStyle w:val="TableParagraph"/>
              <w:kinsoku w:val="0"/>
              <w:overflowPunct w:val="0"/>
              <w:spacing w:before="113"/>
              <w:ind w:left="13"/>
              <w:jc w:val="center"/>
            </w:pPr>
            <w:r w:rsidRPr="00CD55A9">
              <w:rPr>
                <w:rFonts w:cs="Arial"/>
                <w:spacing w:val="-2"/>
                <w:sz w:val="18"/>
                <w:szCs w:val="18"/>
              </w:rPr>
              <w:t>LIS</w:t>
            </w:r>
            <w:r w:rsidRPr="00CD55A9">
              <w:rPr>
                <w:rFonts w:cs="Arial"/>
                <w:spacing w:val="-7"/>
                <w:sz w:val="18"/>
                <w:szCs w:val="18"/>
              </w:rPr>
              <w:t xml:space="preserve"> </w:t>
            </w:r>
            <w:r w:rsidRPr="00CD55A9">
              <w:rPr>
                <w:rFonts w:cs="Arial"/>
                <w:spacing w:val="-2"/>
                <w:sz w:val="18"/>
                <w:szCs w:val="18"/>
                <w:lang w:val="fr-FR"/>
              </w:rPr>
              <w:t>hoặc</w:t>
            </w:r>
            <w:r w:rsidRPr="00CD55A9">
              <w:rPr>
                <w:rFonts w:cs="Arial"/>
                <w:spacing w:val="-7"/>
                <w:sz w:val="18"/>
                <w:szCs w:val="18"/>
              </w:rPr>
              <w:t xml:space="preserve"> </w:t>
            </w:r>
            <w:r w:rsidRPr="00CD55A9">
              <w:rPr>
                <w:rFonts w:cs="Arial"/>
                <w:spacing w:val="-2"/>
                <w:sz w:val="18"/>
                <w:szCs w:val="18"/>
              </w:rPr>
              <w:t>LMIS</w:t>
            </w:r>
          </w:p>
        </w:tc>
      </w:tr>
      <w:tr w:rsidR="00CD55A9" w:rsidRPr="00CD55A9" w14:paraId="24581AA9" w14:textId="77777777" w:rsidTr="007B3F29">
        <w:trPr>
          <w:trHeight w:hRule="exact" w:val="692"/>
        </w:trPr>
        <w:tc>
          <w:tcPr>
            <w:tcW w:w="4468" w:type="dxa"/>
            <w:tcBorders>
              <w:top w:val="single" w:sz="2" w:space="0" w:color="000000"/>
              <w:left w:val="single" w:sz="12" w:space="0" w:color="000000"/>
              <w:bottom w:val="single" w:sz="2" w:space="0" w:color="000000"/>
              <w:right w:val="single" w:sz="2" w:space="0" w:color="000000"/>
            </w:tcBorders>
          </w:tcPr>
          <w:p w14:paraId="3D07AC26" w14:textId="77777777" w:rsidR="00D93F73" w:rsidRPr="00CD55A9" w:rsidRDefault="00D93F73" w:rsidP="002844C8">
            <w:pPr>
              <w:pStyle w:val="TableParagraph"/>
              <w:kinsoku w:val="0"/>
              <w:overflowPunct w:val="0"/>
              <w:spacing w:before="1"/>
              <w:rPr>
                <w:rFonts w:cs="Arial"/>
                <w:b/>
                <w:bCs/>
                <w:sz w:val="18"/>
                <w:szCs w:val="18"/>
              </w:rPr>
            </w:pPr>
          </w:p>
          <w:p w14:paraId="6A640552" w14:textId="77777777" w:rsidR="00D93F73" w:rsidRPr="00CD55A9" w:rsidRDefault="00D93F73" w:rsidP="002844C8">
            <w:pPr>
              <w:pStyle w:val="TableParagraph"/>
              <w:kinsoku w:val="0"/>
              <w:overflowPunct w:val="0"/>
              <w:ind w:left="43"/>
              <w:rPr>
                <w:lang w:val="en-US"/>
              </w:rPr>
            </w:pPr>
            <w:r w:rsidRPr="00CD55A9">
              <w:rPr>
                <w:rFonts w:cs="Arial"/>
                <w:spacing w:val="-3"/>
                <w:sz w:val="18"/>
                <w:szCs w:val="18"/>
                <w:lang w:val="en-US"/>
              </w:rPr>
              <w:t>Khoan</w:t>
            </w:r>
          </w:p>
        </w:tc>
        <w:tc>
          <w:tcPr>
            <w:tcW w:w="1733" w:type="dxa"/>
            <w:tcBorders>
              <w:top w:val="single" w:sz="2" w:space="0" w:color="000000"/>
              <w:left w:val="single" w:sz="2" w:space="0" w:color="000000"/>
              <w:bottom w:val="single" w:sz="2" w:space="0" w:color="000000"/>
              <w:right w:val="single" w:sz="2" w:space="0" w:color="000000"/>
            </w:tcBorders>
          </w:tcPr>
          <w:p w14:paraId="1A2CFAA0" w14:textId="77777777" w:rsidR="00D93F73" w:rsidRPr="00CD55A9" w:rsidRDefault="00D93F73" w:rsidP="002844C8">
            <w:pPr>
              <w:pStyle w:val="TableParagraph"/>
              <w:kinsoku w:val="0"/>
              <w:overflowPunct w:val="0"/>
              <w:spacing w:before="47"/>
              <w:ind w:left="1"/>
              <w:jc w:val="center"/>
              <w:rPr>
                <w:rFonts w:cs="Arial"/>
                <w:sz w:val="18"/>
                <w:szCs w:val="18"/>
                <w:lang w:val="en-US"/>
              </w:rPr>
            </w:pPr>
            <w:r w:rsidRPr="00CD55A9">
              <w:rPr>
                <w:rFonts w:cs="Arial"/>
                <w:spacing w:val="-3"/>
                <w:sz w:val="18"/>
                <w:szCs w:val="18"/>
                <w:lang w:val="en-US"/>
              </w:rPr>
              <w:t>Yêu cầu</w:t>
            </w:r>
          </w:p>
          <w:p w14:paraId="4A978BD0" w14:textId="77777777" w:rsidR="00D93F73" w:rsidRPr="00CD55A9" w:rsidRDefault="00D93F73" w:rsidP="002844C8">
            <w:pPr>
              <w:pStyle w:val="TableParagraph"/>
              <w:kinsoku w:val="0"/>
              <w:overflowPunct w:val="0"/>
              <w:spacing w:before="113"/>
              <w:ind w:right="1"/>
              <w:jc w:val="center"/>
            </w:pPr>
            <w:r w:rsidRPr="00CD55A9">
              <w:rPr>
                <w:rFonts w:cs="Arial"/>
                <w:spacing w:val="-3"/>
                <w:sz w:val="18"/>
                <w:szCs w:val="18"/>
              </w:rPr>
              <w:t>LMIS</w:t>
            </w:r>
          </w:p>
        </w:tc>
        <w:tc>
          <w:tcPr>
            <w:tcW w:w="3053" w:type="dxa"/>
            <w:tcBorders>
              <w:top w:val="single" w:sz="2" w:space="0" w:color="000000"/>
              <w:left w:val="single" w:sz="2" w:space="0" w:color="000000"/>
              <w:bottom w:val="single" w:sz="2" w:space="0" w:color="000000"/>
              <w:right w:val="single" w:sz="12" w:space="0" w:color="000000"/>
            </w:tcBorders>
          </w:tcPr>
          <w:p w14:paraId="32DB938A" w14:textId="77777777" w:rsidR="00D93F73" w:rsidRPr="00CD55A9" w:rsidRDefault="00D93F73" w:rsidP="002844C8">
            <w:pPr>
              <w:pStyle w:val="TableParagraph"/>
              <w:kinsoku w:val="0"/>
              <w:overflowPunct w:val="0"/>
              <w:spacing w:before="34"/>
              <w:jc w:val="center"/>
              <w:rPr>
                <w:rFonts w:cs="Arial"/>
                <w:sz w:val="18"/>
                <w:szCs w:val="18"/>
                <w:lang w:val="fr-FR"/>
              </w:rPr>
            </w:pPr>
            <w:r w:rsidRPr="00CD55A9">
              <w:rPr>
                <w:rFonts w:cs="Arial"/>
                <w:spacing w:val="-3"/>
                <w:sz w:val="18"/>
                <w:szCs w:val="18"/>
                <w:lang w:val="fr-FR"/>
              </w:rPr>
              <w:t>Lựa chọn</w:t>
            </w:r>
          </w:p>
          <w:p w14:paraId="2CB7DAF8" w14:textId="77777777" w:rsidR="00D93F73" w:rsidRPr="00CD55A9" w:rsidRDefault="00D93F73" w:rsidP="002844C8">
            <w:pPr>
              <w:pStyle w:val="TableParagraph"/>
              <w:kinsoku w:val="0"/>
              <w:overflowPunct w:val="0"/>
              <w:spacing w:before="113"/>
              <w:ind w:left="13"/>
              <w:jc w:val="center"/>
            </w:pPr>
            <w:r w:rsidRPr="00CD55A9">
              <w:rPr>
                <w:rFonts w:cs="Arial"/>
                <w:spacing w:val="-2"/>
                <w:sz w:val="18"/>
                <w:szCs w:val="18"/>
              </w:rPr>
              <w:t>LIS</w:t>
            </w:r>
            <w:r w:rsidRPr="00CD55A9">
              <w:rPr>
                <w:rFonts w:cs="Arial"/>
                <w:spacing w:val="-7"/>
                <w:sz w:val="18"/>
                <w:szCs w:val="18"/>
              </w:rPr>
              <w:t xml:space="preserve"> </w:t>
            </w:r>
            <w:r w:rsidRPr="00CD55A9">
              <w:rPr>
                <w:rFonts w:cs="Arial"/>
                <w:spacing w:val="-2"/>
                <w:sz w:val="18"/>
                <w:szCs w:val="18"/>
                <w:lang w:val="fr-FR"/>
              </w:rPr>
              <w:t>hoặc</w:t>
            </w:r>
            <w:r w:rsidRPr="00CD55A9">
              <w:rPr>
                <w:rFonts w:cs="Arial"/>
                <w:spacing w:val="-7"/>
                <w:sz w:val="18"/>
                <w:szCs w:val="18"/>
              </w:rPr>
              <w:t xml:space="preserve"> </w:t>
            </w:r>
            <w:r w:rsidRPr="00CD55A9">
              <w:rPr>
                <w:rFonts w:cs="Arial"/>
                <w:spacing w:val="-2"/>
                <w:sz w:val="18"/>
                <w:szCs w:val="18"/>
              </w:rPr>
              <w:t>LMIS</w:t>
            </w:r>
          </w:p>
        </w:tc>
      </w:tr>
      <w:tr w:rsidR="00CD55A9" w:rsidRPr="00CD55A9" w14:paraId="0050C4C4" w14:textId="77777777" w:rsidTr="007B3F29">
        <w:trPr>
          <w:trHeight w:hRule="exact" w:val="693"/>
        </w:trPr>
        <w:tc>
          <w:tcPr>
            <w:tcW w:w="4468" w:type="dxa"/>
            <w:tcBorders>
              <w:top w:val="single" w:sz="2" w:space="0" w:color="000000"/>
              <w:left w:val="single" w:sz="12" w:space="0" w:color="000000"/>
              <w:bottom w:val="single" w:sz="12" w:space="0" w:color="000000"/>
              <w:right w:val="single" w:sz="2" w:space="0" w:color="000000"/>
            </w:tcBorders>
          </w:tcPr>
          <w:p w14:paraId="63039292" w14:textId="77777777" w:rsidR="00D93F73" w:rsidRPr="00CD55A9" w:rsidRDefault="00D93F73" w:rsidP="002844C8">
            <w:pPr>
              <w:pStyle w:val="TableParagraph"/>
              <w:kinsoku w:val="0"/>
              <w:overflowPunct w:val="0"/>
              <w:spacing w:before="1"/>
              <w:rPr>
                <w:rFonts w:cs="Arial"/>
                <w:b/>
                <w:bCs/>
                <w:sz w:val="18"/>
                <w:szCs w:val="18"/>
              </w:rPr>
            </w:pPr>
          </w:p>
          <w:p w14:paraId="1B1AC854" w14:textId="77777777" w:rsidR="00D93F73" w:rsidRPr="00CD55A9" w:rsidRDefault="00D93F73" w:rsidP="002844C8">
            <w:pPr>
              <w:pStyle w:val="TableParagraph"/>
              <w:kinsoku w:val="0"/>
              <w:overflowPunct w:val="0"/>
              <w:ind w:left="43"/>
              <w:rPr>
                <w:lang w:val="en-US"/>
              </w:rPr>
            </w:pPr>
            <w:r w:rsidRPr="00CD55A9">
              <w:rPr>
                <w:rFonts w:cs="Arial"/>
                <w:spacing w:val="-2"/>
                <w:sz w:val="18"/>
                <w:szCs w:val="18"/>
                <w:lang w:val="en-US"/>
              </w:rPr>
              <w:t>Thi công</w:t>
            </w:r>
          </w:p>
        </w:tc>
        <w:tc>
          <w:tcPr>
            <w:tcW w:w="1733" w:type="dxa"/>
            <w:tcBorders>
              <w:top w:val="single" w:sz="2" w:space="0" w:color="000000"/>
              <w:left w:val="single" w:sz="2" w:space="0" w:color="000000"/>
              <w:bottom w:val="single" w:sz="12" w:space="0" w:color="000000"/>
              <w:right w:val="single" w:sz="2" w:space="0" w:color="000000"/>
            </w:tcBorders>
          </w:tcPr>
          <w:p w14:paraId="6D83F775" w14:textId="77777777" w:rsidR="00D93F73" w:rsidRPr="00CD55A9" w:rsidRDefault="00D93F73" w:rsidP="002844C8">
            <w:pPr>
              <w:pStyle w:val="TableParagraph"/>
              <w:kinsoku w:val="0"/>
              <w:overflowPunct w:val="0"/>
              <w:spacing w:before="47"/>
              <w:ind w:left="1"/>
              <w:jc w:val="center"/>
              <w:rPr>
                <w:rFonts w:cs="Arial"/>
                <w:sz w:val="18"/>
                <w:szCs w:val="18"/>
                <w:lang w:val="en-US"/>
              </w:rPr>
            </w:pPr>
            <w:r w:rsidRPr="00CD55A9">
              <w:rPr>
                <w:rFonts w:cs="Arial"/>
                <w:spacing w:val="-3"/>
                <w:sz w:val="18"/>
                <w:szCs w:val="18"/>
                <w:lang w:val="en-US"/>
              </w:rPr>
              <w:t>Yêu cầu</w:t>
            </w:r>
          </w:p>
          <w:p w14:paraId="7AB94580" w14:textId="77777777" w:rsidR="00D93F73" w:rsidRPr="00CD55A9" w:rsidRDefault="00D93F73" w:rsidP="002844C8">
            <w:pPr>
              <w:pStyle w:val="TableParagraph"/>
              <w:kinsoku w:val="0"/>
              <w:overflowPunct w:val="0"/>
              <w:spacing w:before="113"/>
              <w:ind w:right="1"/>
              <w:jc w:val="center"/>
            </w:pPr>
            <w:r w:rsidRPr="00CD55A9">
              <w:rPr>
                <w:rFonts w:cs="Arial"/>
                <w:spacing w:val="-3"/>
                <w:sz w:val="18"/>
                <w:szCs w:val="18"/>
              </w:rPr>
              <w:t>LMIS</w:t>
            </w:r>
          </w:p>
        </w:tc>
        <w:tc>
          <w:tcPr>
            <w:tcW w:w="3053" w:type="dxa"/>
            <w:tcBorders>
              <w:top w:val="single" w:sz="2" w:space="0" w:color="000000"/>
              <w:left w:val="single" w:sz="2" w:space="0" w:color="000000"/>
              <w:bottom w:val="single" w:sz="12" w:space="0" w:color="000000"/>
              <w:right w:val="single" w:sz="12" w:space="0" w:color="000000"/>
            </w:tcBorders>
          </w:tcPr>
          <w:p w14:paraId="30AC4566" w14:textId="77777777" w:rsidR="00D93F73" w:rsidRPr="00CD55A9" w:rsidRDefault="00D93F73" w:rsidP="002844C8">
            <w:pPr>
              <w:pStyle w:val="TableParagraph"/>
              <w:kinsoku w:val="0"/>
              <w:overflowPunct w:val="0"/>
              <w:spacing w:before="34"/>
              <w:jc w:val="center"/>
              <w:rPr>
                <w:rFonts w:cs="Arial"/>
                <w:sz w:val="18"/>
                <w:szCs w:val="18"/>
                <w:lang w:val="fr-FR"/>
              </w:rPr>
            </w:pPr>
            <w:r w:rsidRPr="00CD55A9">
              <w:rPr>
                <w:rFonts w:cs="Arial"/>
                <w:spacing w:val="-3"/>
                <w:sz w:val="18"/>
                <w:szCs w:val="18"/>
                <w:lang w:val="fr-FR"/>
              </w:rPr>
              <w:t>Lựa chọn</w:t>
            </w:r>
          </w:p>
          <w:p w14:paraId="5BEF244F" w14:textId="77777777" w:rsidR="00D93F73" w:rsidRPr="00CD55A9" w:rsidRDefault="00D93F73" w:rsidP="002844C8">
            <w:pPr>
              <w:pStyle w:val="TableParagraph"/>
              <w:kinsoku w:val="0"/>
              <w:overflowPunct w:val="0"/>
              <w:spacing w:before="113"/>
              <w:ind w:left="13"/>
              <w:jc w:val="center"/>
            </w:pPr>
            <w:r w:rsidRPr="00CD55A9">
              <w:rPr>
                <w:rFonts w:cs="Arial"/>
                <w:spacing w:val="-2"/>
                <w:sz w:val="18"/>
                <w:szCs w:val="18"/>
              </w:rPr>
              <w:t>LIS</w:t>
            </w:r>
            <w:r w:rsidRPr="00CD55A9">
              <w:rPr>
                <w:rFonts w:cs="Arial"/>
                <w:spacing w:val="-7"/>
                <w:sz w:val="18"/>
                <w:szCs w:val="18"/>
              </w:rPr>
              <w:t xml:space="preserve"> </w:t>
            </w:r>
            <w:r w:rsidRPr="00CD55A9">
              <w:rPr>
                <w:rFonts w:cs="Arial"/>
                <w:spacing w:val="-2"/>
                <w:sz w:val="18"/>
                <w:szCs w:val="18"/>
                <w:lang w:val="fr-FR"/>
              </w:rPr>
              <w:t>hoặc</w:t>
            </w:r>
            <w:r w:rsidRPr="00CD55A9">
              <w:rPr>
                <w:rFonts w:cs="Arial"/>
                <w:spacing w:val="-7"/>
                <w:sz w:val="18"/>
                <w:szCs w:val="18"/>
              </w:rPr>
              <w:t xml:space="preserve"> </w:t>
            </w:r>
            <w:r w:rsidRPr="00CD55A9">
              <w:rPr>
                <w:rFonts w:cs="Arial"/>
                <w:spacing w:val="-2"/>
                <w:sz w:val="18"/>
                <w:szCs w:val="18"/>
              </w:rPr>
              <w:t>LMIS</w:t>
            </w:r>
          </w:p>
        </w:tc>
      </w:tr>
      <w:tr w:rsidR="00CD55A9" w:rsidRPr="00CD55A9" w14:paraId="3DA2B6A4" w14:textId="77777777" w:rsidTr="007B3F29">
        <w:trPr>
          <w:trHeight w:hRule="exact" w:val="1555"/>
        </w:trPr>
        <w:tc>
          <w:tcPr>
            <w:tcW w:w="9253" w:type="dxa"/>
            <w:gridSpan w:val="3"/>
            <w:tcBorders>
              <w:top w:val="single" w:sz="12" w:space="0" w:color="000000"/>
              <w:left w:val="single" w:sz="12" w:space="0" w:color="000000"/>
              <w:bottom w:val="single" w:sz="12" w:space="0" w:color="000000"/>
              <w:right w:val="single" w:sz="12" w:space="0" w:color="000000"/>
            </w:tcBorders>
          </w:tcPr>
          <w:p w14:paraId="3599536B" w14:textId="77777777" w:rsidR="00D93F73" w:rsidRPr="00CD55A9" w:rsidRDefault="00D93F73" w:rsidP="002844C8">
            <w:pPr>
              <w:pStyle w:val="TableParagraph"/>
              <w:kinsoku w:val="0"/>
              <w:overflowPunct w:val="0"/>
              <w:spacing w:before="120"/>
              <w:ind w:left="43"/>
              <w:rPr>
                <w:rFonts w:cs="Arial"/>
                <w:spacing w:val="-3"/>
                <w:sz w:val="18"/>
                <w:szCs w:val="18"/>
              </w:rPr>
            </w:pPr>
            <w:r w:rsidRPr="00CD55A9">
              <w:rPr>
                <w:rFonts w:cs="Arial"/>
                <w:spacing w:val="-3"/>
                <w:sz w:val="18"/>
                <w:szCs w:val="18"/>
              </w:rPr>
              <w:t>Kiểu chỉ báo tải:</w:t>
            </w:r>
          </w:p>
          <w:p w14:paraId="5621FCE6" w14:textId="77777777" w:rsidR="00D93F73" w:rsidRPr="00CD55A9" w:rsidRDefault="00D93F73" w:rsidP="002844C8">
            <w:pPr>
              <w:pStyle w:val="TableParagraph"/>
              <w:kinsoku w:val="0"/>
              <w:overflowPunct w:val="0"/>
              <w:ind w:left="43"/>
              <w:rPr>
                <w:rFonts w:cs="Arial"/>
                <w:spacing w:val="-3"/>
                <w:sz w:val="18"/>
                <w:szCs w:val="18"/>
              </w:rPr>
            </w:pPr>
            <w:r w:rsidRPr="00CD55A9">
              <w:rPr>
                <w:rFonts w:cs="Arial"/>
                <w:spacing w:val="-3"/>
                <w:sz w:val="18"/>
                <w:szCs w:val="18"/>
              </w:rPr>
              <w:t>LIS - Hệ thống chỉ báo tải – Buồng điều khiển cần trục chỉ được trang bị chỉ báo tải.</w:t>
            </w:r>
          </w:p>
          <w:p w14:paraId="70EFE14A" w14:textId="77777777" w:rsidR="00D93F73" w:rsidRPr="00CD55A9" w:rsidRDefault="00D93F73" w:rsidP="002844C8">
            <w:pPr>
              <w:pStyle w:val="TableParagraph"/>
              <w:kinsoku w:val="0"/>
              <w:overflowPunct w:val="0"/>
              <w:ind w:left="43"/>
            </w:pPr>
            <w:r w:rsidRPr="00CD55A9">
              <w:rPr>
                <w:rFonts w:cs="Arial"/>
                <w:spacing w:val="-3"/>
                <w:sz w:val="18"/>
                <w:szCs w:val="18"/>
              </w:rPr>
              <w:t>LMIS – Hệ thống chỉ mô men - tải – Buồng điều khiển cần trục được trang bị chỉ báo tải trên móc, bán kính tải và SWL của cần trục. Hệ thống có cảnh báo âm thanh và nhìn thấy. LMIS phải được lập trình với tất cả các tải định mức của cần trục (nâng trên công trình biển, nâng ngoài công trình biển và nâng người) và phải được ghi trên biểu đồ định mức tải đặt tại buồng điều khiển đối với móc cẩu được kiểm soát.</w:t>
            </w:r>
          </w:p>
        </w:tc>
      </w:tr>
    </w:tbl>
    <w:p w14:paraId="264574A4" w14:textId="77777777" w:rsidR="00D93F73" w:rsidRPr="00CD55A9" w:rsidRDefault="00D93F73" w:rsidP="00D93F73">
      <w:pPr>
        <w:pStyle w:val="BodyText"/>
        <w:kinsoku w:val="0"/>
        <w:overflowPunct w:val="0"/>
        <w:spacing w:before="3"/>
        <w:rPr>
          <w:b/>
          <w:bCs/>
          <w:sz w:val="11"/>
          <w:szCs w:val="11"/>
          <w:lang w:val="vi-VN"/>
        </w:rPr>
      </w:pPr>
    </w:p>
    <w:p w14:paraId="519880DB" w14:textId="77777777" w:rsidR="00D93F73" w:rsidRPr="00CD55A9" w:rsidRDefault="00D93F73" w:rsidP="00D93F73">
      <w:pPr>
        <w:pStyle w:val="BodyText"/>
        <w:kinsoku w:val="0"/>
        <w:overflowPunct w:val="0"/>
        <w:spacing w:before="3"/>
        <w:rPr>
          <w:b/>
          <w:bCs/>
          <w:sz w:val="11"/>
          <w:szCs w:val="11"/>
          <w:lang w:val="vi-VN"/>
        </w:rPr>
      </w:pPr>
    </w:p>
    <w:p w14:paraId="6294441F" w14:textId="77777777" w:rsidR="00D93F73" w:rsidRPr="00CD55A9" w:rsidRDefault="00D93F73" w:rsidP="00D93F73">
      <w:pPr>
        <w:spacing w:before="120"/>
        <w:jc w:val="both"/>
        <w:rPr>
          <w:rFonts w:ascii="Arial" w:hAnsi="Arial" w:cs="Arial"/>
          <w:szCs w:val="24"/>
          <w:lang w:val="vi-VN"/>
        </w:rPr>
      </w:pPr>
      <w:r w:rsidRPr="00CD55A9">
        <w:rPr>
          <w:rFonts w:ascii="Arial" w:hAnsi="Arial" w:cs="Arial"/>
          <w:b/>
          <w:szCs w:val="24"/>
          <w:lang w:val="vi-VN"/>
        </w:rPr>
        <w:t>2.8.3.3</w:t>
      </w:r>
      <w:r w:rsidRPr="00CD55A9">
        <w:rPr>
          <w:rFonts w:ascii="Arial" w:hAnsi="Arial" w:cs="Arial"/>
          <w:szCs w:val="24"/>
          <w:lang w:val="vi-VN"/>
        </w:rPr>
        <w:t xml:space="preserve"> </w:t>
      </w:r>
      <w:r w:rsidR="00DE6631" w:rsidRPr="00CD55A9">
        <w:rPr>
          <w:rFonts w:ascii="Arial" w:hAnsi="Arial" w:cs="Arial"/>
          <w:szCs w:val="24"/>
          <w:lang w:val="en-US"/>
        </w:rPr>
        <w:t xml:space="preserve"> </w:t>
      </w:r>
      <w:r w:rsidRPr="00CD55A9">
        <w:rPr>
          <w:rFonts w:ascii="Arial" w:hAnsi="Arial" w:cs="Arial"/>
          <w:szCs w:val="24"/>
          <w:lang w:val="vi-VN"/>
        </w:rPr>
        <w:t>Hệ thống bảo vệ các bộ phận chuyển động</w:t>
      </w:r>
    </w:p>
    <w:p w14:paraId="6D064F0C" w14:textId="77777777" w:rsidR="00D93F73" w:rsidRPr="00CD55A9" w:rsidRDefault="00D93F73" w:rsidP="00D93F73">
      <w:pPr>
        <w:spacing w:before="120"/>
        <w:jc w:val="both"/>
        <w:rPr>
          <w:rFonts w:ascii="Arial" w:hAnsi="Arial" w:cs="Arial"/>
          <w:szCs w:val="24"/>
          <w:lang w:val="vi-VN"/>
        </w:rPr>
      </w:pPr>
      <w:r w:rsidRPr="00CD55A9">
        <w:rPr>
          <w:rFonts w:ascii="Arial" w:hAnsi="Arial" w:cs="Arial"/>
          <w:b/>
          <w:szCs w:val="24"/>
          <w:lang w:val="vi-VN"/>
        </w:rPr>
        <w:t>1</w:t>
      </w:r>
      <w:r w:rsidRPr="00CD55A9">
        <w:rPr>
          <w:rFonts w:ascii="Arial" w:hAnsi="Arial" w:cs="Arial"/>
          <w:szCs w:val="24"/>
          <w:lang w:val="vi-VN"/>
        </w:rPr>
        <w:t xml:space="preserve"> </w:t>
      </w:r>
      <w:r w:rsidRPr="00CD55A9">
        <w:rPr>
          <w:rFonts w:ascii="Arial" w:hAnsi="Arial" w:cs="Arial"/>
          <w:szCs w:val="24"/>
          <w:lang w:val="vi-VN"/>
        </w:rPr>
        <w:tab/>
      </w:r>
      <w:r w:rsidRPr="00CD55A9">
        <w:rPr>
          <w:rFonts w:ascii="Arial" w:hAnsi="Arial" w:cs="Arial"/>
          <w:szCs w:val="24"/>
          <w:lang w:val="vi-VN"/>
        </w:rPr>
        <w:tab/>
      </w:r>
      <w:r w:rsidRPr="00CD55A9">
        <w:rPr>
          <w:rFonts w:ascii="Arial" w:hAnsi="Arial" w:cs="Arial"/>
          <w:szCs w:val="24"/>
          <w:lang w:val="vi-VN"/>
        </w:rPr>
        <w:tab/>
        <w:t>Giới thiệu chung</w:t>
      </w:r>
      <w:r w:rsidRPr="00CD55A9">
        <w:rPr>
          <w:rFonts w:ascii="Arial" w:hAnsi="Arial" w:cs="Arial"/>
          <w:szCs w:val="24"/>
          <w:lang w:val="vi-VN"/>
        </w:rPr>
        <w:tab/>
      </w:r>
    </w:p>
    <w:p w14:paraId="26136DE1" w14:textId="77777777" w:rsidR="00D93F73" w:rsidRPr="00CD55A9" w:rsidRDefault="00D93F73" w:rsidP="00D93F73">
      <w:pPr>
        <w:spacing w:before="120"/>
        <w:ind w:left="851" w:firstLine="1"/>
        <w:jc w:val="both"/>
        <w:rPr>
          <w:rFonts w:ascii="Arial" w:hAnsi="Arial" w:cs="Arial"/>
          <w:szCs w:val="24"/>
          <w:lang w:val="vi-VN"/>
        </w:rPr>
      </w:pPr>
      <w:r w:rsidRPr="00CD55A9">
        <w:rPr>
          <w:rFonts w:ascii="Arial" w:hAnsi="Arial" w:cs="Arial"/>
          <w:szCs w:val="24"/>
          <w:lang w:val="vi-VN"/>
        </w:rPr>
        <w:t xml:space="preserve">Hệ thống bảo vệ phải được </w:t>
      </w:r>
      <w:r w:rsidR="003A52C0" w:rsidRPr="00CD55A9">
        <w:rPr>
          <w:rFonts w:ascii="Arial" w:hAnsi="Arial" w:cs="Arial"/>
          <w:szCs w:val="24"/>
          <w:lang w:val="en-US"/>
        </w:rPr>
        <w:t>trang bị</w:t>
      </w:r>
      <w:r w:rsidRPr="00CD55A9">
        <w:rPr>
          <w:rFonts w:ascii="Arial" w:hAnsi="Arial" w:cs="Arial"/>
          <w:szCs w:val="24"/>
          <w:lang w:val="vi-VN"/>
        </w:rPr>
        <w:t xml:space="preserve"> tuân theo </w:t>
      </w:r>
      <w:r w:rsidR="003A52C0" w:rsidRPr="00CD55A9">
        <w:rPr>
          <w:rFonts w:ascii="Arial" w:hAnsi="Arial" w:cs="Arial"/>
          <w:szCs w:val="24"/>
          <w:lang w:val="en-US"/>
        </w:rPr>
        <w:t xml:space="preserve">quy định </w:t>
      </w:r>
      <w:r w:rsidRPr="00CD55A9">
        <w:rPr>
          <w:rFonts w:ascii="Arial" w:hAnsi="Arial" w:cs="Arial"/>
          <w:szCs w:val="24"/>
          <w:lang w:val="vi-VN"/>
        </w:rPr>
        <w:t xml:space="preserve">2.8.3.3.2 </w:t>
      </w:r>
      <w:r w:rsidR="003A52C0" w:rsidRPr="00CD55A9">
        <w:rPr>
          <w:rFonts w:ascii="Arial" w:hAnsi="Arial" w:cs="Arial"/>
          <w:szCs w:val="24"/>
          <w:lang w:val="en-US"/>
        </w:rPr>
        <w:t>đến</w:t>
      </w:r>
      <w:r w:rsidRPr="00CD55A9">
        <w:rPr>
          <w:rFonts w:ascii="Arial" w:hAnsi="Arial" w:cs="Arial"/>
          <w:szCs w:val="24"/>
          <w:lang w:val="vi-VN"/>
        </w:rPr>
        <w:t xml:space="preserve"> 2.8.3.3.4.</w:t>
      </w:r>
    </w:p>
    <w:p w14:paraId="73DA469C" w14:textId="77777777" w:rsidR="00D93F73" w:rsidRPr="00CD55A9" w:rsidRDefault="00D93F73" w:rsidP="00D93F73">
      <w:pPr>
        <w:spacing w:before="120"/>
        <w:jc w:val="both"/>
        <w:rPr>
          <w:rFonts w:ascii="Arial" w:hAnsi="Arial" w:cs="Arial"/>
          <w:szCs w:val="24"/>
          <w:lang w:val="vi-VN"/>
        </w:rPr>
      </w:pPr>
      <w:r w:rsidRPr="00CD55A9">
        <w:rPr>
          <w:rFonts w:ascii="Arial" w:hAnsi="Arial" w:cs="Arial"/>
          <w:b/>
          <w:szCs w:val="24"/>
          <w:lang w:val="vi-VN"/>
        </w:rPr>
        <w:t>2</w:t>
      </w:r>
      <w:r w:rsidRPr="00CD55A9">
        <w:rPr>
          <w:rFonts w:ascii="Arial" w:hAnsi="Arial" w:cs="Arial"/>
          <w:szCs w:val="24"/>
          <w:lang w:val="vi-VN"/>
        </w:rPr>
        <w:t xml:space="preserve"> </w:t>
      </w:r>
      <w:r w:rsidRPr="00CD55A9">
        <w:rPr>
          <w:rFonts w:ascii="Arial" w:hAnsi="Arial" w:cs="Arial"/>
          <w:szCs w:val="24"/>
          <w:lang w:val="vi-VN"/>
        </w:rPr>
        <w:tab/>
      </w:r>
      <w:r w:rsidRPr="00CD55A9">
        <w:rPr>
          <w:rFonts w:ascii="Arial" w:hAnsi="Arial" w:cs="Arial"/>
          <w:szCs w:val="24"/>
          <w:lang w:val="vi-VN"/>
        </w:rPr>
        <w:tab/>
      </w:r>
      <w:r w:rsidRPr="00CD55A9">
        <w:rPr>
          <w:rFonts w:ascii="Arial" w:hAnsi="Arial" w:cs="Arial"/>
          <w:szCs w:val="24"/>
          <w:lang w:val="vi-VN"/>
        </w:rPr>
        <w:tab/>
        <w:t>Các bộ phận cần bảo vệ</w:t>
      </w:r>
      <w:r w:rsidRPr="00CD55A9">
        <w:rPr>
          <w:rFonts w:ascii="Arial" w:hAnsi="Arial" w:cs="Arial"/>
          <w:szCs w:val="24"/>
          <w:lang w:val="vi-VN"/>
        </w:rPr>
        <w:tab/>
      </w:r>
      <w:r w:rsidRPr="00CD55A9">
        <w:rPr>
          <w:rFonts w:ascii="Arial" w:hAnsi="Arial" w:cs="Arial"/>
          <w:szCs w:val="24"/>
          <w:lang w:val="vi-VN"/>
        </w:rPr>
        <w:tab/>
      </w:r>
    </w:p>
    <w:p w14:paraId="17D3B374" w14:textId="77777777" w:rsidR="003A52C0" w:rsidRPr="00CD55A9" w:rsidRDefault="003A52C0" w:rsidP="00D93F73">
      <w:pPr>
        <w:spacing w:before="120"/>
        <w:ind w:left="851" w:firstLine="1"/>
        <w:jc w:val="both"/>
        <w:rPr>
          <w:rFonts w:ascii="Arial" w:hAnsi="Arial" w:cs="Arial"/>
          <w:szCs w:val="24"/>
          <w:lang w:val="vi-VN"/>
        </w:rPr>
      </w:pPr>
      <w:r w:rsidRPr="00CD55A9">
        <w:rPr>
          <w:rFonts w:ascii="Arial" w:hAnsi="Arial" w:cs="Arial"/>
          <w:szCs w:val="24"/>
        </w:rPr>
        <w:t>Các bộ phận chuyển động hở (như bánh răng, đai ốc, khóa nhô ra, xích, đĩa xích và các bộ phận chuyển động tịnh tiến hoặc quay) có thể gây nguy hiểm trong điều kiện vận hành bình thường phải được che chắn.</w:t>
      </w:r>
    </w:p>
    <w:p w14:paraId="2F982875" w14:textId="77777777" w:rsidR="00D93F73" w:rsidRPr="00CD55A9" w:rsidRDefault="00D93F73" w:rsidP="00D93F73">
      <w:pPr>
        <w:spacing w:before="120"/>
        <w:jc w:val="both"/>
        <w:rPr>
          <w:rFonts w:ascii="Arial" w:hAnsi="Arial" w:cs="Arial"/>
          <w:szCs w:val="24"/>
          <w:lang w:val="vi-VN"/>
        </w:rPr>
      </w:pPr>
      <w:r w:rsidRPr="00CD55A9">
        <w:rPr>
          <w:rFonts w:ascii="Arial" w:hAnsi="Arial" w:cs="Arial"/>
          <w:b/>
          <w:szCs w:val="24"/>
          <w:lang w:val="vi-VN"/>
        </w:rPr>
        <w:t>3</w:t>
      </w:r>
      <w:r w:rsidRPr="00CD55A9">
        <w:rPr>
          <w:rFonts w:ascii="Arial" w:hAnsi="Arial" w:cs="Arial"/>
          <w:szCs w:val="24"/>
          <w:lang w:val="vi-VN"/>
        </w:rPr>
        <w:t xml:space="preserve"> </w:t>
      </w:r>
      <w:r w:rsidRPr="00CD55A9">
        <w:rPr>
          <w:rFonts w:ascii="Arial" w:hAnsi="Arial" w:cs="Arial"/>
          <w:szCs w:val="24"/>
          <w:lang w:val="vi-VN"/>
        </w:rPr>
        <w:tab/>
      </w:r>
      <w:r w:rsidRPr="00CD55A9">
        <w:rPr>
          <w:rFonts w:ascii="Arial" w:hAnsi="Arial" w:cs="Arial"/>
          <w:szCs w:val="24"/>
          <w:lang w:val="vi-VN"/>
        </w:rPr>
        <w:tab/>
      </w:r>
      <w:r w:rsidRPr="00CD55A9">
        <w:rPr>
          <w:rFonts w:ascii="Arial" w:hAnsi="Arial" w:cs="Arial"/>
          <w:szCs w:val="24"/>
          <w:lang w:val="vi-VN"/>
        </w:rPr>
        <w:tab/>
      </w:r>
      <w:r w:rsidR="00094B9F" w:rsidRPr="00CD55A9">
        <w:rPr>
          <w:rFonts w:ascii="Arial" w:hAnsi="Arial" w:cs="Arial"/>
          <w:szCs w:val="24"/>
          <w:lang w:val="en-US"/>
        </w:rPr>
        <w:t>Tấm chắn</w:t>
      </w:r>
      <w:r w:rsidRPr="00CD55A9">
        <w:rPr>
          <w:rFonts w:ascii="Arial" w:hAnsi="Arial" w:cs="Arial"/>
          <w:szCs w:val="24"/>
          <w:lang w:val="vi-VN"/>
        </w:rPr>
        <w:t xml:space="preserve"> bảo vệ và độ bền </w:t>
      </w:r>
    </w:p>
    <w:p w14:paraId="7B54D6A2" w14:textId="77777777" w:rsidR="00FD4F84" w:rsidRPr="00CD55A9" w:rsidRDefault="00FD4F84" w:rsidP="00FD4F84">
      <w:pPr>
        <w:spacing w:before="120"/>
        <w:ind w:left="851" w:firstLine="1"/>
        <w:jc w:val="both"/>
        <w:rPr>
          <w:rFonts w:ascii="Arial" w:hAnsi="Arial" w:cs="Arial"/>
          <w:szCs w:val="24"/>
          <w:lang w:val="en-US"/>
        </w:rPr>
      </w:pPr>
      <w:r w:rsidRPr="00CD55A9">
        <w:rPr>
          <w:rFonts w:ascii="Arial" w:hAnsi="Arial" w:cs="Arial"/>
          <w:szCs w:val="24"/>
          <w:lang w:val="vi-VN"/>
        </w:rPr>
        <w:lastRenderedPageBreak/>
        <w:t xml:space="preserve">Các tấm chắn </w:t>
      </w:r>
      <w:r w:rsidR="00094B9F" w:rsidRPr="00CD55A9">
        <w:rPr>
          <w:rFonts w:ascii="Arial" w:hAnsi="Arial" w:cs="Arial"/>
          <w:szCs w:val="24"/>
          <w:lang w:val="en-US"/>
        </w:rPr>
        <w:t xml:space="preserve">bảo vệ </w:t>
      </w:r>
      <w:r w:rsidRPr="00CD55A9">
        <w:rPr>
          <w:rFonts w:ascii="Arial" w:hAnsi="Arial" w:cs="Arial"/>
          <w:szCs w:val="24"/>
          <w:lang w:val="vi-VN"/>
        </w:rPr>
        <w:t xml:space="preserve">phải </w:t>
      </w:r>
      <w:r w:rsidR="00094B9F" w:rsidRPr="00CD55A9">
        <w:rPr>
          <w:rFonts w:ascii="Arial" w:hAnsi="Arial" w:cs="Arial"/>
          <w:szCs w:val="24"/>
          <w:lang w:val="en-US"/>
        </w:rPr>
        <w:t>liên kết</w:t>
      </w:r>
      <w:r w:rsidRPr="00CD55A9">
        <w:rPr>
          <w:rFonts w:ascii="Arial" w:hAnsi="Arial" w:cs="Arial"/>
          <w:szCs w:val="24"/>
          <w:lang w:val="vi-VN"/>
        </w:rPr>
        <w:t xml:space="preserve"> chặt một cách an toàn và phải có khả năng đỡ được trọng lượng của một người nặng 200 lb (90 kg) mà không bị biến dạng vĩnh </w:t>
      </w:r>
      <w:r w:rsidR="00094B9F" w:rsidRPr="00CD55A9">
        <w:rPr>
          <w:rFonts w:ascii="Arial" w:hAnsi="Arial" w:cs="Arial"/>
          <w:szCs w:val="24"/>
          <w:lang w:val="en-US"/>
        </w:rPr>
        <w:t>cửu</w:t>
      </w:r>
      <w:r w:rsidRPr="00CD55A9">
        <w:rPr>
          <w:rFonts w:ascii="Arial" w:hAnsi="Arial" w:cs="Arial"/>
          <w:szCs w:val="24"/>
          <w:lang w:val="vi-VN"/>
        </w:rPr>
        <w:t>, trừ khi tấm chắn được đặt ở nơi không thể dẫm lên được.</w:t>
      </w:r>
    </w:p>
    <w:p w14:paraId="00BB05A8" w14:textId="77777777" w:rsidR="00D93F73" w:rsidRPr="00CD55A9" w:rsidRDefault="00D93F73" w:rsidP="00D93F73">
      <w:pPr>
        <w:spacing w:before="120"/>
        <w:jc w:val="both"/>
        <w:rPr>
          <w:rFonts w:ascii="Arial" w:hAnsi="Arial" w:cs="Arial"/>
          <w:szCs w:val="24"/>
          <w:lang w:val="vi-VN"/>
        </w:rPr>
      </w:pPr>
      <w:r w:rsidRPr="00CD55A9">
        <w:rPr>
          <w:rFonts w:ascii="Arial" w:hAnsi="Arial" w:cs="Arial"/>
          <w:b/>
          <w:szCs w:val="24"/>
          <w:lang w:val="vi-VN"/>
        </w:rPr>
        <w:t>4</w:t>
      </w:r>
      <w:r w:rsidRPr="00CD55A9">
        <w:rPr>
          <w:rFonts w:ascii="Arial" w:hAnsi="Arial" w:cs="Arial"/>
          <w:szCs w:val="24"/>
          <w:lang w:val="vi-VN"/>
        </w:rPr>
        <w:t xml:space="preserve"> </w:t>
      </w:r>
      <w:r w:rsidRPr="00CD55A9">
        <w:rPr>
          <w:rFonts w:ascii="Arial" w:hAnsi="Arial" w:cs="Arial"/>
          <w:szCs w:val="24"/>
          <w:lang w:val="vi-VN"/>
        </w:rPr>
        <w:tab/>
      </w:r>
      <w:r w:rsidRPr="00CD55A9">
        <w:rPr>
          <w:rFonts w:ascii="Arial" w:hAnsi="Arial" w:cs="Arial"/>
          <w:szCs w:val="24"/>
          <w:lang w:val="vi-VN"/>
        </w:rPr>
        <w:tab/>
      </w:r>
      <w:r w:rsidRPr="00CD55A9">
        <w:rPr>
          <w:rFonts w:ascii="Arial" w:hAnsi="Arial" w:cs="Arial"/>
          <w:szCs w:val="24"/>
          <w:lang w:val="vi-VN"/>
        </w:rPr>
        <w:tab/>
        <w:t>Dấu hiệu cảnh báo thay thế bảo vệ</w:t>
      </w:r>
      <w:r w:rsidRPr="00CD55A9">
        <w:rPr>
          <w:rFonts w:ascii="Arial" w:hAnsi="Arial" w:cs="Arial"/>
          <w:szCs w:val="24"/>
          <w:lang w:val="vi-VN"/>
        </w:rPr>
        <w:tab/>
      </w:r>
    </w:p>
    <w:p w14:paraId="21D4BACD" w14:textId="77777777" w:rsidR="00D93F73" w:rsidRPr="00CD55A9" w:rsidRDefault="00094B9F" w:rsidP="00D93F73">
      <w:pPr>
        <w:spacing w:before="120"/>
        <w:ind w:left="851" w:firstLine="1"/>
        <w:jc w:val="both"/>
        <w:rPr>
          <w:rFonts w:ascii="Arial" w:hAnsi="Arial" w:cs="Arial"/>
          <w:szCs w:val="24"/>
          <w:lang w:val="en-US"/>
        </w:rPr>
      </w:pPr>
      <w:r w:rsidRPr="00CD55A9">
        <w:rPr>
          <w:rFonts w:ascii="Arial" w:hAnsi="Arial" w:cs="Arial"/>
          <w:szCs w:val="24"/>
        </w:rPr>
        <w:t>Nếu việc bảo vệ là không thực tế thì trách nhiệm của nhà chế tạo là phải có cảnh báo bằng dấu hiệu thích hợp. Cảnh báo này phải được thiết kế và lắp đặt theo SAE J115 hoặc tiêu chuẩn phù hợp khác, phù hợp với các giới hạn vật lý về kích thước và vị trí.</w:t>
      </w:r>
    </w:p>
    <w:p w14:paraId="790F09DC" w14:textId="77777777" w:rsidR="00D93F73" w:rsidRPr="00CD55A9" w:rsidRDefault="00D93F73" w:rsidP="00D93F73">
      <w:pPr>
        <w:spacing w:before="120"/>
        <w:jc w:val="both"/>
        <w:rPr>
          <w:rFonts w:ascii="Arial" w:hAnsi="Arial" w:cs="Arial"/>
          <w:szCs w:val="24"/>
          <w:lang w:val="vi-VN"/>
        </w:rPr>
      </w:pPr>
      <w:r w:rsidRPr="00CD55A9">
        <w:rPr>
          <w:rFonts w:ascii="Arial" w:hAnsi="Arial" w:cs="Arial"/>
          <w:b/>
          <w:szCs w:val="24"/>
          <w:lang w:val="vi-VN"/>
        </w:rPr>
        <w:t>2.8.3.4</w:t>
      </w:r>
      <w:r w:rsidRPr="00CD55A9">
        <w:rPr>
          <w:rFonts w:ascii="Arial" w:hAnsi="Arial" w:cs="Arial"/>
          <w:szCs w:val="24"/>
          <w:lang w:val="vi-VN"/>
        </w:rPr>
        <w:t xml:space="preserve"> </w:t>
      </w:r>
      <w:r w:rsidR="009A3DDD" w:rsidRPr="00CD55A9">
        <w:rPr>
          <w:rFonts w:ascii="Arial" w:hAnsi="Arial" w:cs="Arial"/>
          <w:szCs w:val="24"/>
          <w:lang w:val="en-US"/>
        </w:rPr>
        <w:t>Vị trí</w:t>
      </w:r>
      <w:r w:rsidRPr="00CD55A9">
        <w:rPr>
          <w:rFonts w:ascii="Arial" w:hAnsi="Arial" w:cs="Arial"/>
          <w:szCs w:val="24"/>
          <w:lang w:val="vi-VN"/>
        </w:rPr>
        <w:t xml:space="preserve"> bôi trơn và điền đầy chất lỏng</w:t>
      </w:r>
    </w:p>
    <w:p w14:paraId="50FA3BE3" w14:textId="77777777" w:rsidR="00D93F73" w:rsidRPr="00CD55A9" w:rsidRDefault="00D93F73" w:rsidP="00D93F73">
      <w:pPr>
        <w:spacing w:before="120"/>
        <w:jc w:val="both"/>
        <w:rPr>
          <w:rFonts w:ascii="Arial" w:hAnsi="Arial" w:cs="Arial"/>
          <w:szCs w:val="24"/>
          <w:lang w:val="vi-VN"/>
        </w:rPr>
      </w:pPr>
      <w:r w:rsidRPr="00CD55A9">
        <w:rPr>
          <w:rFonts w:ascii="Arial" w:hAnsi="Arial" w:cs="Arial"/>
          <w:b/>
          <w:szCs w:val="24"/>
          <w:lang w:val="vi-VN"/>
        </w:rPr>
        <w:t xml:space="preserve">1 </w:t>
      </w:r>
      <w:r w:rsidRPr="00CD55A9">
        <w:rPr>
          <w:rFonts w:ascii="Arial" w:hAnsi="Arial" w:cs="Arial"/>
          <w:szCs w:val="24"/>
          <w:lang w:val="vi-VN"/>
        </w:rPr>
        <w:tab/>
      </w:r>
      <w:r w:rsidRPr="00CD55A9">
        <w:rPr>
          <w:rFonts w:ascii="Arial" w:hAnsi="Arial" w:cs="Arial"/>
          <w:szCs w:val="24"/>
          <w:lang w:val="vi-VN"/>
        </w:rPr>
        <w:tab/>
        <w:t xml:space="preserve">   </w:t>
      </w:r>
      <w:r w:rsidR="009A3DDD" w:rsidRPr="00CD55A9">
        <w:rPr>
          <w:rFonts w:ascii="Arial" w:hAnsi="Arial" w:cs="Arial"/>
          <w:szCs w:val="24"/>
          <w:lang w:val="en-US"/>
        </w:rPr>
        <w:t xml:space="preserve"> </w:t>
      </w:r>
      <w:r w:rsidRPr="00CD55A9">
        <w:rPr>
          <w:rFonts w:ascii="Arial" w:hAnsi="Arial" w:cs="Arial"/>
          <w:szCs w:val="24"/>
          <w:lang w:val="vi-VN"/>
        </w:rPr>
        <w:t>Quy định chung</w:t>
      </w:r>
    </w:p>
    <w:p w14:paraId="2AD8588B" w14:textId="77777777" w:rsidR="00D93F73" w:rsidRPr="00CD55A9" w:rsidRDefault="009A3DDD" w:rsidP="00D93F73">
      <w:pPr>
        <w:spacing w:before="120"/>
        <w:ind w:left="851" w:firstLine="1"/>
        <w:jc w:val="both"/>
        <w:rPr>
          <w:rFonts w:ascii="Arial" w:hAnsi="Arial" w:cs="Arial"/>
          <w:szCs w:val="24"/>
          <w:lang w:val="en-US"/>
        </w:rPr>
      </w:pPr>
      <w:r w:rsidRPr="00CD55A9">
        <w:rPr>
          <w:rFonts w:ascii="Arial" w:hAnsi="Arial" w:cs="Arial"/>
          <w:szCs w:val="24"/>
        </w:rPr>
        <w:t>Các vị trí bôi trơn trên tất cả các bộ phận phải tiếp cận được mà không cần phải tháo tấm bảo vệ hoặc các bộ phận khác.</w:t>
      </w:r>
    </w:p>
    <w:p w14:paraId="48C9A79C" w14:textId="77777777" w:rsidR="00D93F73" w:rsidRPr="00CD55A9" w:rsidRDefault="00D93F73" w:rsidP="00D93F73">
      <w:pPr>
        <w:spacing w:before="120"/>
        <w:jc w:val="both"/>
        <w:rPr>
          <w:rFonts w:ascii="Arial" w:hAnsi="Arial" w:cs="Arial"/>
          <w:szCs w:val="24"/>
          <w:lang w:val="vi-VN"/>
        </w:rPr>
      </w:pPr>
      <w:r w:rsidRPr="00CD55A9">
        <w:rPr>
          <w:rFonts w:ascii="Arial" w:hAnsi="Arial" w:cs="Arial"/>
          <w:b/>
          <w:szCs w:val="24"/>
          <w:lang w:val="vi-VN"/>
        </w:rPr>
        <w:t>2</w:t>
      </w:r>
      <w:r w:rsidRPr="00CD55A9">
        <w:rPr>
          <w:rFonts w:ascii="Arial" w:hAnsi="Arial" w:cs="Arial"/>
          <w:szCs w:val="24"/>
          <w:lang w:val="vi-VN"/>
        </w:rPr>
        <w:t xml:space="preserve"> </w:t>
      </w:r>
      <w:r w:rsidRPr="00CD55A9">
        <w:rPr>
          <w:rFonts w:ascii="Arial" w:hAnsi="Arial" w:cs="Arial"/>
          <w:szCs w:val="24"/>
          <w:lang w:val="vi-VN"/>
        </w:rPr>
        <w:tab/>
      </w:r>
      <w:r w:rsidRPr="00CD55A9">
        <w:rPr>
          <w:rFonts w:ascii="Arial" w:hAnsi="Arial" w:cs="Arial"/>
          <w:szCs w:val="24"/>
          <w:lang w:val="vi-VN"/>
        </w:rPr>
        <w:tab/>
      </w:r>
      <w:r w:rsidRPr="00CD55A9">
        <w:rPr>
          <w:rFonts w:ascii="Arial" w:hAnsi="Arial" w:cs="Arial"/>
          <w:szCs w:val="24"/>
          <w:lang w:val="vi-VN"/>
        </w:rPr>
        <w:tab/>
        <w:t>Ch</w:t>
      </w:r>
      <w:r w:rsidR="009A3DDD" w:rsidRPr="00CD55A9">
        <w:rPr>
          <w:rFonts w:ascii="Arial" w:hAnsi="Arial" w:cs="Arial"/>
          <w:szCs w:val="24"/>
          <w:lang w:val="en-US"/>
        </w:rPr>
        <w:t>ỉ báo mức nhiên liệu</w:t>
      </w:r>
      <w:r w:rsidRPr="00CD55A9">
        <w:rPr>
          <w:rFonts w:ascii="Arial" w:hAnsi="Arial" w:cs="Arial"/>
          <w:szCs w:val="24"/>
          <w:lang w:val="vi-VN"/>
        </w:rPr>
        <w:tab/>
      </w:r>
      <w:r w:rsidRPr="00CD55A9">
        <w:rPr>
          <w:rFonts w:ascii="Arial" w:hAnsi="Arial" w:cs="Arial"/>
          <w:szCs w:val="24"/>
          <w:lang w:val="vi-VN"/>
        </w:rPr>
        <w:tab/>
      </w:r>
    </w:p>
    <w:p w14:paraId="7B2FE0B6" w14:textId="77777777" w:rsidR="00D93F73" w:rsidRPr="00CD55A9" w:rsidRDefault="009A3DDD" w:rsidP="00D93F73">
      <w:pPr>
        <w:spacing w:before="120"/>
        <w:ind w:left="851" w:firstLine="1"/>
        <w:jc w:val="both"/>
        <w:rPr>
          <w:rFonts w:ascii="Arial" w:hAnsi="Arial" w:cs="Arial"/>
          <w:szCs w:val="24"/>
          <w:lang w:val="vi-VN"/>
        </w:rPr>
      </w:pPr>
      <w:r w:rsidRPr="00CD55A9">
        <w:rPr>
          <w:rFonts w:ascii="Arial" w:hAnsi="Arial" w:cs="Arial"/>
          <w:szCs w:val="24"/>
        </w:rPr>
        <w:t xml:space="preserve">Chỉ báo mức chất lỏng phải tuân theo hướng dẫn SAE J48. </w:t>
      </w:r>
      <w:r w:rsidR="00F84B8F" w:rsidRPr="00CD55A9">
        <w:rPr>
          <w:rFonts w:ascii="Arial" w:hAnsi="Arial" w:cs="Arial"/>
          <w:szCs w:val="24"/>
          <w:lang w:val="vi-VN"/>
        </w:rPr>
        <w:t xml:space="preserve"> hướng dẫn trong T</w:t>
      </w:r>
      <w:r w:rsidR="00D93F73" w:rsidRPr="00CD55A9">
        <w:rPr>
          <w:rFonts w:ascii="Arial" w:hAnsi="Arial" w:cs="Arial"/>
          <w:szCs w:val="24"/>
          <w:lang w:val="vi-VN"/>
        </w:rPr>
        <w:t>iêu chuẩn SAE J48</w:t>
      </w:r>
    </w:p>
    <w:p w14:paraId="76CCAC89" w14:textId="77777777" w:rsidR="00D93F73" w:rsidRPr="00CD55A9" w:rsidRDefault="00D93F73" w:rsidP="00D93F73">
      <w:pPr>
        <w:spacing w:before="120"/>
        <w:jc w:val="both"/>
        <w:rPr>
          <w:rFonts w:ascii="Arial" w:hAnsi="Arial" w:cs="Arial"/>
          <w:szCs w:val="24"/>
          <w:lang w:val="vi-VN"/>
        </w:rPr>
      </w:pPr>
      <w:r w:rsidRPr="00CD55A9">
        <w:rPr>
          <w:rFonts w:ascii="Arial" w:hAnsi="Arial" w:cs="Arial"/>
          <w:b/>
          <w:szCs w:val="24"/>
          <w:lang w:val="vi-VN"/>
        </w:rPr>
        <w:t>3</w:t>
      </w:r>
      <w:r w:rsidRPr="00CD55A9">
        <w:rPr>
          <w:rFonts w:ascii="Arial" w:hAnsi="Arial" w:cs="Arial"/>
          <w:szCs w:val="24"/>
          <w:lang w:val="vi-VN"/>
        </w:rPr>
        <w:t xml:space="preserve"> </w:t>
      </w:r>
      <w:r w:rsidRPr="00CD55A9">
        <w:rPr>
          <w:rFonts w:ascii="Arial" w:hAnsi="Arial" w:cs="Arial"/>
          <w:szCs w:val="24"/>
          <w:lang w:val="vi-VN"/>
        </w:rPr>
        <w:tab/>
      </w:r>
      <w:r w:rsidRPr="00CD55A9">
        <w:rPr>
          <w:rFonts w:ascii="Arial" w:hAnsi="Arial" w:cs="Arial"/>
          <w:szCs w:val="24"/>
          <w:lang w:val="vi-VN"/>
        </w:rPr>
        <w:tab/>
      </w:r>
      <w:r w:rsidRPr="00CD55A9">
        <w:rPr>
          <w:rFonts w:ascii="Arial" w:hAnsi="Arial" w:cs="Arial"/>
          <w:szCs w:val="24"/>
          <w:lang w:val="vi-VN"/>
        </w:rPr>
        <w:tab/>
      </w:r>
      <w:r w:rsidR="00A714B8" w:rsidRPr="00CD55A9">
        <w:rPr>
          <w:rFonts w:ascii="Arial" w:hAnsi="Arial" w:cs="Arial"/>
          <w:szCs w:val="24"/>
        </w:rPr>
        <w:t>Biểu đồ, ký hiệu và mã bôi trơn</w:t>
      </w:r>
    </w:p>
    <w:p w14:paraId="2503FEE1" w14:textId="77777777" w:rsidR="00D93F73" w:rsidRPr="00CD55A9" w:rsidRDefault="00A714B8" w:rsidP="00D93F73">
      <w:pPr>
        <w:spacing w:before="120"/>
        <w:ind w:left="851" w:firstLine="1"/>
        <w:jc w:val="both"/>
        <w:rPr>
          <w:rFonts w:ascii="Arial" w:hAnsi="Arial" w:cs="Arial"/>
          <w:szCs w:val="24"/>
          <w:lang w:val="en-US"/>
        </w:rPr>
      </w:pPr>
      <w:r w:rsidRPr="00CD55A9">
        <w:rPr>
          <w:rFonts w:ascii="Arial" w:hAnsi="Arial" w:cs="Arial"/>
          <w:szCs w:val="24"/>
        </w:rPr>
        <w:t>Biểu đồ bôi trơn phải được nhà chế tạo cung cấp.</w:t>
      </w:r>
    </w:p>
    <w:p w14:paraId="2555C200" w14:textId="77777777" w:rsidR="00D93F73" w:rsidRPr="00CD55A9" w:rsidRDefault="00D93F73" w:rsidP="00D93F73">
      <w:pPr>
        <w:spacing w:before="120"/>
        <w:jc w:val="both"/>
        <w:rPr>
          <w:rFonts w:ascii="Arial" w:hAnsi="Arial" w:cs="Arial"/>
          <w:szCs w:val="24"/>
          <w:lang w:val="vi-VN"/>
        </w:rPr>
      </w:pPr>
      <w:r w:rsidRPr="00CD55A9">
        <w:rPr>
          <w:rFonts w:ascii="Arial" w:hAnsi="Arial" w:cs="Arial"/>
          <w:b/>
          <w:szCs w:val="24"/>
          <w:lang w:val="vi-VN"/>
        </w:rPr>
        <w:t>2.8.3.5</w:t>
      </w:r>
      <w:r w:rsidRPr="00CD55A9">
        <w:rPr>
          <w:rFonts w:ascii="Arial" w:hAnsi="Arial" w:cs="Arial"/>
          <w:szCs w:val="24"/>
          <w:lang w:val="vi-VN"/>
        </w:rPr>
        <w:t xml:space="preserve"> </w:t>
      </w:r>
      <w:r w:rsidR="009A3DDD" w:rsidRPr="00CD55A9">
        <w:rPr>
          <w:rFonts w:ascii="Arial" w:hAnsi="Arial" w:cs="Arial"/>
          <w:szCs w:val="24"/>
          <w:lang w:val="en-US"/>
        </w:rPr>
        <w:t xml:space="preserve"> </w:t>
      </w:r>
      <w:r w:rsidR="00A714B8" w:rsidRPr="00CD55A9">
        <w:rPr>
          <w:rFonts w:ascii="Arial" w:hAnsi="Arial" w:cs="Arial"/>
          <w:szCs w:val="24"/>
          <w:lang w:val="en-US"/>
        </w:rPr>
        <w:t>B</w:t>
      </w:r>
      <w:r w:rsidRPr="00CD55A9">
        <w:rPr>
          <w:rFonts w:ascii="Arial" w:hAnsi="Arial" w:cs="Arial"/>
          <w:szCs w:val="24"/>
          <w:lang w:val="vi-VN"/>
        </w:rPr>
        <w:t xml:space="preserve">ảo vệ đường </w:t>
      </w:r>
      <w:r w:rsidR="00A714B8" w:rsidRPr="00CD55A9">
        <w:rPr>
          <w:rFonts w:ascii="Arial" w:hAnsi="Arial" w:cs="Arial"/>
          <w:szCs w:val="24"/>
          <w:lang w:val="en-US"/>
        </w:rPr>
        <w:t>ống</w:t>
      </w:r>
      <w:r w:rsidRPr="00CD55A9">
        <w:rPr>
          <w:rFonts w:ascii="Arial" w:hAnsi="Arial" w:cs="Arial"/>
          <w:szCs w:val="24"/>
          <w:lang w:val="vi-VN"/>
        </w:rPr>
        <w:t xml:space="preserve"> thuỷ lực và khí nén</w:t>
      </w:r>
    </w:p>
    <w:p w14:paraId="66003FAE" w14:textId="77777777" w:rsidR="00D93F73" w:rsidRPr="00CD55A9" w:rsidRDefault="00A714B8" w:rsidP="00D93F73">
      <w:pPr>
        <w:spacing w:before="120"/>
        <w:ind w:left="851" w:firstLine="1"/>
        <w:jc w:val="both"/>
        <w:rPr>
          <w:rFonts w:ascii="Arial" w:hAnsi="Arial" w:cs="Arial"/>
          <w:szCs w:val="24"/>
          <w:lang w:val="en-US"/>
        </w:rPr>
      </w:pPr>
      <w:r w:rsidRPr="00CD55A9">
        <w:rPr>
          <w:rFonts w:ascii="Arial" w:hAnsi="Arial" w:cs="Arial"/>
          <w:szCs w:val="24"/>
        </w:rPr>
        <w:t>Các đường ống hở có thể bị hư hỏng phải được bảo vệ ở mức tối đa có thể thực hiện được.</w:t>
      </w:r>
    </w:p>
    <w:p w14:paraId="3297F391" w14:textId="77777777" w:rsidR="00D93F73" w:rsidRPr="00CD55A9" w:rsidRDefault="00D93F73" w:rsidP="00D93F73">
      <w:pPr>
        <w:spacing w:before="120"/>
        <w:jc w:val="both"/>
        <w:rPr>
          <w:rFonts w:ascii="Arial" w:hAnsi="Arial" w:cs="Arial"/>
          <w:szCs w:val="24"/>
          <w:lang w:val="en-US"/>
        </w:rPr>
      </w:pPr>
      <w:r w:rsidRPr="00CD55A9">
        <w:rPr>
          <w:rFonts w:ascii="Arial" w:hAnsi="Arial" w:cs="Arial"/>
          <w:b/>
          <w:szCs w:val="24"/>
          <w:lang w:val="vi-VN"/>
        </w:rPr>
        <w:t>2.8.3.6</w:t>
      </w:r>
      <w:r w:rsidRPr="00CD55A9">
        <w:rPr>
          <w:rFonts w:ascii="Arial" w:hAnsi="Arial" w:cs="Arial"/>
          <w:szCs w:val="24"/>
          <w:lang w:val="vi-VN"/>
        </w:rPr>
        <w:t xml:space="preserve">  Chống </w:t>
      </w:r>
      <w:r w:rsidR="00C64E63" w:rsidRPr="00CD55A9">
        <w:rPr>
          <w:rFonts w:ascii="Arial" w:hAnsi="Arial" w:cs="Arial"/>
          <w:szCs w:val="24"/>
          <w:lang w:val="en-US"/>
        </w:rPr>
        <w:t>va chạm</w:t>
      </w:r>
    </w:p>
    <w:p w14:paraId="0A67D719" w14:textId="77777777" w:rsidR="00967501" w:rsidRPr="00CD55A9" w:rsidRDefault="00C64E63" w:rsidP="00967501">
      <w:pPr>
        <w:spacing w:before="120"/>
        <w:ind w:left="851" w:firstLine="1"/>
        <w:jc w:val="both"/>
        <w:rPr>
          <w:rFonts w:ascii="Arial" w:hAnsi="Arial" w:cs="Arial"/>
          <w:szCs w:val="24"/>
        </w:rPr>
      </w:pPr>
      <w:r w:rsidRPr="00CD55A9">
        <w:rPr>
          <w:rFonts w:ascii="Arial" w:hAnsi="Arial" w:cs="Arial"/>
          <w:szCs w:val="24"/>
        </w:rPr>
        <w:t xml:space="preserve">Phải trang bị các thiết bị để bảo vệ dây cáp tời, các bộ phận kết cấu và máy móc khỏi hư hỏng có thể xảy ra khi hai cụm </w:t>
      </w:r>
      <w:r w:rsidR="009B165B" w:rsidRPr="00CD55A9">
        <w:rPr>
          <w:rFonts w:ascii="Arial" w:hAnsi="Arial" w:cs="Arial"/>
          <w:szCs w:val="24"/>
        </w:rPr>
        <w:t>pu ly</w:t>
      </w:r>
      <w:r w:rsidRPr="00CD55A9">
        <w:rPr>
          <w:rFonts w:ascii="Arial" w:hAnsi="Arial" w:cs="Arial"/>
          <w:szCs w:val="24"/>
        </w:rPr>
        <w:t xml:space="preserve"> (cụm treo tải và đầu cần) va chạm khi cáp tời được kéo lên. </w:t>
      </w:r>
      <w:r w:rsidR="00967501" w:rsidRPr="00CD55A9">
        <w:rPr>
          <w:rFonts w:ascii="Arial" w:hAnsi="Arial" w:cs="Arial"/>
          <w:szCs w:val="24"/>
        </w:rPr>
        <w:t>Có thể sử dụng thiết bị khống chế điều khiển hoặc thiết bị cảnh báo khoảng cách. Việc ngừng hoạt động của tang tời có thể được chấp nhận nếu không gây ra hư hỏng hoặc mất kiểm soát.</w:t>
      </w:r>
    </w:p>
    <w:p w14:paraId="4CB39041" w14:textId="77777777" w:rsidR="00D93F73" w:rsidRPr="00CD55A9" w:rsidRDefault="00D93F73" w:rsidP="00967501">
      <w:pPr>
        <w:spacing w:before="120"/>
        <w:ind w:firstLine="1"/>
        <w:jc w:val="both"/>
        <w:rPr>
          <w:rFonts w:ascii="Arial" w:hAnsi="Arial" w:cs="Arial"/>
          <w:szCs w:val="24"/>
          <w:lang w:val="vi-VN"/>
        </w:rPr>
      </w:pPr>
      <w:r w:rsidRPr="00CD55A9">
        <w:rPr>
          <w:rFonts w:ascii="Arial" w:hAnsi="Arial" w:cs="Arial"/>
          <w:b/>
          <w:szCs w:val="24"/>
          <w:lang w:val="vi-VN"/>
        </w:rPr>
        <w:t>2.8.3.7</w:t>
      </w:r>
      <w:r w:rsidRPr="00CD55A9">
        <w:rPr>
          <w:rFonts w:ascii="Arial" w:hAnsi="Arial" w:cs="Arial"/>
          <w:szCs w:val="24"/>
          <w:lang w:val="vi-VN"/>
        </w:rPr>
        <w:t xml:space="preserve"> </w:t>
      </w:r>
      <w:r w:rsidR="00967501" w:rsidRPr="00CD55A9">
        <w:rPr>
          <w:rFonts w:ascii="Arial" w:hAnsi="Arial" w:cs="Arial"/>
          <w:szCs w:val="24"/>
          <w:lang w:val="en-US"/>
        </w:rPr>
        <w:t xml:space="preserve"> </w:t>
      </w:r>
      <w:r w:rsidRPr="00CD55A9">
        <w:rPr>
          <w:rFonts w:ascii="Arial" w:hAnsi="Arial" w:cs="Arial"/>
          <w:szCs w:val="24"/>
          <w:lang w:val="vi-VN"/>
        </w:rPr>
        <w:t>Hạ tải khẩn cấp</w:t>
      </w:r>
    </w:p>
    <w:p w14:paraId="1FB1F3F8" w14:textId="77777777" w:rsidR="001B0408" w:rsidRPr="00CD55A9" w:rsidRDefault="001B0408" w:rsidP="001B0408">
      <w:pPr>
        <w:spacing w:before="120"/>
        <w:ind w:left="851" w:firstLine="1"/>
        <w:jc w:val="both"/>
        <w:rPr>
          <w:rFonts w:ascii="Arial" w:hAnsi="Arial" w:cs="Arial"/>
          <w:szCs w:val="24"/>
          <w:lang w:val="vi-VN"/>
        </w:rPr>
      </w:pPr>
      <w:r w:rsidRPr="00CD55A9">
        <w:rPr>
          <w:rFonts w:ascii="Arial" w:hAnsi="Arial" w:cs="Arial"/>
          <w:szCs w:val="24"/>
        </w:rPr>
        <w:t>T</w:t>
      </w:r>
      <w:r w:rsidRPr="00CD55A9">
        <w:rPr>
          <w:rFonts w:ascii="Arial" w:hAnsi="Arial" w:cs="Arial"/>
          <w:szCs w:val="24"/>
          <w:lang w:val="vi-VN"/>
        </w:rPr>
        <w:t>ang cáp nâng tải phải được trang bị</w:t>
      </w:r>
      <w:r w:rsidRPr="00CD55A9">
        <w:rPr>
          <w:rFonts w:ascii="Arial" w:hAnsi="Arial" w:cs="Arial"/>
          <w:szCs w:val="24"/>
        </w:rPr>
        <w:t xml:space="preserve"> thiết bị hạ tải trong trường hợp mất điện hoặc hỏng hệ thống điều khiển. </w:t>
      </w:r>
      <w:r w:rsidRPr="00CD55A9">
        <w:rPr>
          <w:rFonts w:ascii="Arial" w:hAnsi="Arial" w:cs="Arial"/>
          <w:szCs w:val="24"/>
          <w:lang w:val="vi-VN"/>
        </w:rPr>
        <w:t xml:space="preserve">Thiết bị được trang bị </w:t>
      </w:r>
      <w:r w:rsidRPr="00CD55A9">
        <w:rPr>
          <w:rFonts w:ascii="Arial" w:hAnsi="Arial" w:cs="Arial"/>
          <w:szCs w:val="24"/>
          <w:lang w:val="en-US"/>
        </w:rPr>
        <w:t>phải</w:t>
      </w:r>
      <w:r w:rsidRPr="00CD55A9">
        <w:rPr>
          <w:rFonts w:ascii="Arial" w:hAnsi="Arial" w:cs="Arial"/>
          <w:szCs w:val="24"/>
          <w:lang w:val="vi-VN"/>
        </w:rPr>
        <w:t xml:space="preserve"> hạ có kiểm soát và dừng tang cáp trong mọi </w:t>
      </w:r>
      <w:r w:rsidRPr="00CD55A9">
        <w:rPr>
          <w:rFonts w:ascii="Arial" w:hAnsi="Arial" w:cs="Arial" w:hint="eastAsia"/>
          <w:szCs w:val="24"/>
          <w:lang w:val="vi-VN"/>
        </w:rPr>
        <w:t>đ</w:t>
      </w:r>
      <w:r w:rsidRPr="00CD55A9">
        <w:rPr>
          <w:rFonts w:ascii="Arial" w:hAnsi="Arial" w:cs="Arial"/>
          <w:szCs w:val="24"/>
          <w:lang w:val="vi-VN"/>
        </w:rPr>
        <w:t>iều kiện tải</w:t>
      </w:r>
      <w:r w:rsidRPr="00CD55A9">
        <w:rPr>
          <w:rFonts w:ascii="Arial" w:hAnsi="Arial" w:cs="Arial"/>
          <w:szCs w:val="24"/>
        </w:rPr>
        <w:t>.</w:t>
      </w:r>
      <w:r w:rsidRPr="00CD55A9">
        <w:rPr>
          <w:rFonts w:ascii="Arial" w:hAnsi="Arial" w:cs="Arial"/>
          <w:szCs w:val="24"/>
          <w:lang w:val="vi-VN"/>
        </w:rPr>
        <w:t xml:space="preserve"> C</w:t>
      </w:r>
      <w:r w:rsidRPr="00CD55A9">
        <w:rPr>
          <w:rFonts w:ascii="Arial" w:hAnsi="Arial" w:cs="Arial" w:hint="eastAsia"/>
          <w:szCs w:val="24"/>
          <w:lang w:val="vi-VN"/>
        </w:rPr>
        <w:t>ơ</w:t>
      </w:r>
      <w:r w:rsidRPr="00CD55A9">
        <w:rPr>
          <w:rFonts w:ascii="Arial" w:hAnsi="Arial" w:cs="Arial"/>
          <w:szCs w:val="24"/>
          <w:lang w:val="vi-VN"/>
        </w:rPr>
        <w:t xml:space="preserve"> cấu thay đổi tầm với của cần không yêu cầu </w:t>
      </w:r>
      <w:r w:rsidR="002D3591" w:rsidRPr="00CD55A9">
        <w:rPr>
          <w:rFonts w:ascii="Arial" w:hAnsi="Arial" w:cs="Arial"/>
          <w:szCs w:val="24"/>
          <w:lang w:val="en-US"/>
        </w:rPr>
        <w:t>trang bị</w:t>
      </w:r>
      <w:r w:rsidRPr="00CD55A9">
        <w:rPr>
          <w:rFonts w:ascii="Arial" w:hAnsi="Arial" w:cs="Arial"/>
          <w:szCs w:val="24"/>
          <w:lang w:val="vi-VN"/>
        </w:rPr>
        <w:t xml:space="preserve"> hạ tải khẩn cấp.</w:t>
      </w:r>
    </w:p>
    <w:p w14:paraId="08E92938" w14:textId="77777777" w:rsidR="001B0408" w:rsidRPr="00CD55A9" w:rsidRDefault="001B0408" w:rsidP="00D93F73">
      <w:pPr>
        <w:spacing w:before="120"/>
        <w:ind w:left="851" w:firstLine="1"/>
        <w:jc w:val="both"/>
        <w:rPr>
          <w:rFonts w:ascii="Arial" w:hAnsi="Arial" w:cs="Arial"/>
          <w:szCs w:val="24"/>
          <w:lang w:val="vi-VN"/>
        </w:rPr>
      </w:pPr>
      <w:r w:rsidRPr="00CD55A9">
        <w:rPr>
          <w:rFonts w:ascii="Arial" w:hAnsi="Arial" w:cs="Arial"/>
          <w:szCs w:val="24"/>
        </w:rPr>
        <w:t xml:space="preserve">Các cơ cấu điều khiển phải được bố trí sao cho ngăn chặn được sự tác động vô ý. Có thể sử dụng nguồn điện thay thế độc lập với cần trục. </w:t>
      </w:r>
      <w:r w:rsidR="002D3591" w:rsidRPr="00CD55A9">
        <w:rPr>
          <w:rFonts w:ascii="Arial" w:hAnsi="Arial" w:cs="Arial"/>
          <w:szCs w:val="24"/>
        </w:rPr>
        <w:t>Bảng</w:t>
      </w:r>
      <w:r w:rsidRPr="00CD55A9">
        <w:rPr>
          <w:rFonts w:ascii="Arial" w:hAnsi="Arial" w:cs="Arial"/>
          <w:szCs w:val="24"/>
        </w:rPr>
        <w:t xml:space="preserve"> hướng dẫn chi tiết phải được </w:t>
      </w:r>
      <w:r w:rsidR="002D3591" w:rsidRPr="00CD55A9">
        <w:rPr>
          <w:rFonts w:ascii="Arial" w:hAnsi="Arial" w:cs="Arial"/>
          <w:szCs w:val="24"/>
        </w:rPr>
        <w:t>trang bị</w:t>
      </w:r>
      <w:r w:rsidRPr="00CD55A9">
        <w:rPr>
          <w:rFonts w:ascii="Arial" w:hAnsi="Arial" w:cs="Arial"/>
          <w:szCs w:val="24"/>
        </w:rPr>
        <w:t xml:space="preserve"> tại trạm của người vận hành cho tất cả các quy trình.</w:t>
      </w:r>
    </w:p>
    <w:p w14:paraId="73DEFEB1" w14:textId="77777777" w:rsidR="00D93F73" w:rsidRPr="00CD55A9" w:rsidRDefault="00D93F73" w:rsidP="00D93F73">
      <w:pPr>
        <w:spacing w:before="120"/>
        <w:jc w:val="both"/>
        <w:rPr>
          <w:rFonts w:ascii="Arial" w:hAnsi="Arial" w:cs="Arial"/>
          <w:szCs w:val="24"/>
          <w:lang w:val="en-US"/>
        </w:rPr>
      </w:pPr>
      <w:r w:rsidRPr="00CD55A9">
        <w:rPr>
          <w:rFonts w:ascii="Arial" w:hAnsi="Arial" w:cs="Arial"/>
          <w:b/>
          <w:szCs w:val="24"/>
          <w:lang w:val="vi-VN"/>
        </w:rPr>
        <w:t>2.8.3.8</w:t>
      </w:r>
      <w:r w:rsidRPr="00CD55A9">
        <w:rPr>
          <w:rFonts w:ascii="Arial" w:hAnsi="Arial" w:cs="Arial"/>
          <w:szCs w:val="24"/>
          <w:lang w:val="vi-VN"/>
        </w:rPr>
        <w:t xml:space="preserve"> Thiết bị </w:t>
      </w:r>
      <w:r w:rsidR="002D3591" w:rsidRPr="00CD55A9">
        <w:rPr>
          <w:rFonts w:ascii="Arial" w:hAnsi="Arial" w:cs="Arial"/>
          <w:szCs w:val="24"/>
          <w:lang w:val="en-US"/>
        </w:rPr>
        <w:t>khác</w:t>
      </w:r>
    </w:p>
    <w:p w14:paraId="4CDDB2BA" w14:textId="77777777" w:rsidR="00D93F73" w:rsidRPr="00CD55A9" w:rsidRDefault="00D93F73" w:rsidP="00D93F73">
      <w:pPr>
        <w:spacing w:before="120"/>
        <w:jc w:val="both"/>
        <w:rPr>
          <w:rFonts w:ascii="Arial" w:hAnsi="Arial" w:cs="Arial"/>
          <w:szCs w:val="24"/>
          <w:lang w:val="vi-VN"/>
        </w:rPr>
      </w:pPr>
      <w:r w:rsidRPr="00CD55A9">
        <w:rPr>
          <w:rFonts w:ascii="Arial" w:hAnsi="Arial" w:cs="Arial"/>
          <w:b/>
          <w:szCs w:val="24"/>
          <w:lang w:val="vi-VN"/>
        </w:rPr>
        <w:t>1</w:t>
      </w:r>
      <w:r w:rsidRPr="00CD55A9">
        <w:rPr>
          <w:rFonts w:ascii="Arial" w:hAnsi="Arial" w:cs="Arial"/>
          <w:szCs w:val="24"/>
          <w:lang w:val="vi-VN"/>
        </w:rPr>
        <w:t xml:space="preserve"> </w:t>
      </w:r>
      <w:r w:rsidRPr="00CD55A9">
        <w:rPr>
          <w:rFonts w:ascii="Arial" w:hAnsi="Arial" w:cs="Arial"/>
          <w:szCs w:val="24"/>
          <w:lang w:val="vi-VN"/>
        </w:rPr>
        <w:tab/>
      </w:r>
      <w:r w:rsidRPr="00CD55A9">
        <w:rPr>
          <w:rFonts w:ascii="Arial" w:hAnsi="Arial" w:cs="Arial"/>
          <w:szCs w:val="24"/>
          <w:lang w:val="vi-VN"/>
        </w:rPr>
        <w:tab/>
      </w:r>
      <w:r w:rsidRPr="00CD55A9">
        <w:rPr>
          <w:rFonts w:ascii="Arial" w:hAnsi="Arial" w:cs="Arial"/>
          <w:szCs w:val="24"/>
          <w:lang w:val="vi-VN"/>
        </w:rPr>
        <w:tab/>
        <w:t>Hộp dụng cụ</w:t>
      </w:r>
    </w:p>
    <w:p w14:paraId="701E6F18" w14:textId="77777777" w:rsidR="00067964" w:rsidRPr="00CD55A9" w:rsidRDefault="00067964" w:rsidP="00067964">
      <w:pPr>
        <w:spacing w:before="120"/>
        <w:ind w:left="851" w:firstLine="1"/>
        <w:jc w:val="both"/>
        <w:rPr>
          <w:rFonts w:ascii="Arial" w:hAnsi="Arial" w:cs="Arial"/>
          <w:szCs w:val="24"/>
        </w:rPr>
      </w:pPr>
      <w:r w:rsidRPr="00CD55A9">
        <w:rPr>
          <w:rFonts w:ascii="Arial" w:hAnsi="Arial" w:cs="Arial"/>
          <w:szCs w:val="24"/>
        </w:rPr>
        <w:t xml:space="preserve">Hộp dụng cụ phải được trang bị để đựng dụng cụ và thiết bị bôi trơn. Hộp dụng cụ này chỉ sử dụng riêng cho cần trục. </w:t>
      </w:r>
    </w:p>
    <w:p w14:paraId="5A98F0A4" w14:textId="77777777" w:rsidR="00D93F73" w:rsidRPr="00CD55A9" w:rsidRDefault="00D93F73" w:rsidP="00D93F73">
      <w:pPr>
        <w:spacing w:before="120"/>
        <w:jc w:val="both"/>
        <w:rPr>
          <w:rFonts w:ascii="Arial" w:hAnsi="Arial" w:cs="Arial"/>
          <w:szCs w:val="24"/>
          <w:lang w:val="vi-VN"/>
        </w:rPr>
      </w:pPr>
      <w:r w:rsidRPr="00CD55A9">
        <w:rPr>
          <w:rFonts w:ascii="Arial" w:hAnsi="Arial" w:cs="Arial"/>
          <w:b/>
          <w:szCs w:val="24"/>
          <w:lang w:val="vi-VN"/>
        </w:rPr>
        <w:t>2</w:t>
      </w:r>
      <w:r w:rsidRPr="00CD55A9">
        <w:rPr>
          <w:rFonts w:ascii="Arial" w:hAnsi="Arial" w:cs="Arial"/>
          <w:szCs w:val="24"/>
          <w:lang w:val="vi-VN"/>
        </w:rPr>
        <w:t xml:space="preserve"> </w:t>
      </w:r>
      <w:r w:rsidRPr="00CD55A9">
        <w:rPr>
          <w:rFonts w:ascii="Arial" w:hAnsi="Arial" w:cs="Arial"/>
          <w:szCs w:val="24"/>
          <w:lang w:val="vi-VN"/>
        </w:rPr>
        <w:tab/>
      </w:r>
      <w:r w:rsidRPr="00CD55A9">
        <w:rPr>
          <w:rFonts w:ascii="Arial" w:hAnsi="Arial" w:cs="Arial"/>
          <w:szCs w:val="24"/>
          <w:lang w:val="vi-VN"/>
        </w:rPr>
        <w:tab/>
      </w:r>
      <w:r w:rsidRPr="00CD55A9">
        <w:rPr>
          <w:rFonts w:ascii="Arial" w:hAnsi="Arial" w:cs="Arial"/>
          <w:szCs w:val="24"/>
          <w:lang w:val="vi-VN"/>
        </w:rPr>
        <w:tab/>
      </w:r>
      <w:r w:rsidR="008D5DAD" w:rsidRPr="00CD55A9">
        <w:rPr>
          <w:rFonts w:ascii="Arial" w:hAnsi="Arial" w:cs="Arial"/>
          <w:szCs w:val="24"/>
          <w:lang w:val="vi-VN"/>
        </w:rPr>
        <w:t xml:space="preserve">Áp lực </w:t>
      </w:r>
      <w:r w:rsidRPr="00CD55A9">
        <w:rPr>
          <w:rFonts w:ascii="Arial" w:hAnsi="Arial" w:cs="Arial"/>
          <w:szCs w:val="24"/>
          <w:lang w:val="vi-VN"/>
        </w:rPr>
        <w:t xml:space="preserve">mạch thuỷ lực </w:t>
      </w:r>
    </w:p>
    <w:p w14:paraId="3854A669" w14:textId="77777777" w:rsidR="004549A9" w:rsidRPr="00CD55A9" w:rsidRDefault="004549A9" w:rsidP="004549A9">
      <w:pPr>
        <w:spacing w:before="120"/>
        <w:ind w:left="851" w:firstLine="1"/>
        <w:jc w:val="both"/>
        <w:rPr>
          <w:rFonts w:ascii="Arial" w:hAnsi="Arial" w:cs="Arial"/>
          <w:szCs w:val="24"/>
          <w:lang w:val="vi-VN"/>
        </w:rPr>
      </w:pPr>
      <w:r w:rsidRPr="00CD55A9">
        <w:rPr>
          <w:rFonts w:ascii="Arial" w:hAnsi="Arial" w:cs="Arial"/>
          <w:szCs w:val="24"/>
        </w:rPr>
        <w:t>Phải trang bị đồng hồ để kiểm tra áp lực do nhà chế tạo quy định trong mỗi mạch thủy lực.</w:t>
      </w:r>
    </w:p>
    <w:p w14:paraId="2280D407" w14:textId="77777777" w:rsidR="00D93F73" w:rsidRPr="00CD55A9" w:rsidRDefault="00D93F73" w:rsidP="00D93F73">
      <w:pPr>
        <w:spacing w:before="120"/>
        <w:jc w:val="both"/>
        <w:rPr>
          <w:rFonts w:ascii="Arial" w:hAnsi="Arial" w:cs="Arial"/>
          <w:szCs w:val="24"/>
          <w:lang w:val="vi-VN"/>
        </w:rPr>
      </w:pPr>
      <w:r w:rsidRPr="00CD55A9">
        <w:rPr>
          <w:rFonts w:ascii="Arial" w:hAnsi="Arial" w:cs="Arial"/>
          <w:b/>
          <w:szCs w:val="24"/>
          <w:lang w:val="vi-VN"/>
        </w:rPr>
        <w:t>3</w:t>
      </w:r>
      <w:r w:rsidRPr="00CD55A9">
        <w:rPr>
          <w:rFonts w:ascii="Arial" w:hAnsi="Arial" w:cs="Arial"/>
          <w:szCs w:val="24"/>
          <w:lang w:val="vi-VN"/>
        </w:rPr>
        <w:t xml:space="preserve"> </w:t>
      </w:r>
      <w:r w:rsidRPr="00CD55A9">
        <w:rPr>
          <w:rFonts w:ascii="Arial" w:hAnsi="Arial" w:cs="Arial"/>
          <w:szCs w:val="24"/>
          <w:lang w:val="vi-VN"/>
        </w:rPr>
        <w:tab/>
      </w:r>
      <w:r w:rsidRPr="00CD55A9">
        <w:rPr>
          <w:rFonts w:ascii="Arial" w:hAnsi="Arial" w:cs="Arial"/>
          <w:szCs w:val="24"/>
          <w:lang w:val="vi-VN"/>
        </w:rPr>
        <w:tab/>
      </w:r>
      <w:r w:rsidRPr="00CD55A9">
        <w:rPr>
          <w:rFonts w:ascii="Arial" w:hAnsi="Arial" w:cs="Arial"/>
          <w:szCs w:val="24"/>
          <w:lang w:val="vi-VN"/>
        </w:rPr>
        <w:tab/>
        <w:t xml:space="preserve">Phân </w:t>
      </w:r>
      <w:r w:rsidR="004549A9" w:rsidRPr="00CD55A9">
        <w:rPr>
          <w:rFonts w:ascii="Arial" w:hAnsi="Arial" w:cs="Arial"/>
          <w:szCs w:val="24"/>
          <w:lang w:val="en-US"/>
        </w:rPr>
        <w:t>cấp</w:t>
      </w:r>
      <w:r w:rsidRPr="00CD55A9">
        <w:rPr>
          <w:rFonts w:ascii="Arial" w:hAnsi="Arial" w:cs="Arial"/>
          <w:szCs w:val="24"/>
          <w:lang w:val="vi-VN"/>
        </w:rPr>
        <w:t xml:space="preserve"> khu vực nguy hiểm</w:t>
      </w:r>
    </w:p>
    <w:p w14:paraId="4352C7C4" w14:textId="77777777" w:rsidR="00D93F73" w:rsidRPr="00CD55A9" w:rsidRDefault="00D93F73" w:rsidP="00D93F73">
      <w:pPr>
        <w:spacing w:before="120"/>
        <w:ind w:left="851" w:firstLine="1"/>
        <w:jc w:val="both"/>
        <w:rPr>
          <w:rFonts w:ascii="Arial" w:hAnsi="Arial" w:cs="Arial"/>
          <w:szCs w:val="24"/>
          <w:lang w:val="vi-VN"/>
        </w:rPr>
      </w:pPr>
      <w:r w:rsidRPr="00CD55A9">
        <w:rPr>
          <w:rFonts w:ascii="Arial" w:hAnsi="Arial" w:cs="Arial"/>
          <w:szCs w:val="24"/>
          <w:lang w:val="vi-VN"/>
        </w:rPr>
        <w:lastRenderedPageBreak/>
        <w:t xml:space="preserve">(1) </w:t>
      </w:r>
      <w:r w:rsidR="004549A9" w:rsidRPr="00CD55A9">
        <w:rPr>
          <w:rFonts w:ascii="Arial" w:hAnsi="Arial" w:cs="Arial"/>
          <w:szCs w:val="24"/>
          <w:lang w:val="vi-VN"/>
        </w:rPr>
        <w:t xml:space="preserve">Các </w:t>
      </w:r>
      <w:r w:rsidR="004549A9" w:rsidRPr="00CD55A9">
        <w:rPr>
          <w:rFonts w:ascii="Arial" w:hAnsi="Arial" w:cs="Arial"/>
          <w:szCs w:val="24"/>
          <w:lang w:val="en-US"/>
        </w:rPr>
        <w:t>thiết bị</w:t>
      </w:r>
      <w:r w:rsidR="004549A9" w:rsidRPr="00CD55A9">
        <w:rPr>
          <w:rFonts w:ascii="Arial" w:hAnsi="Arial" w:cs="Arial"/>
          <w:szCs w:val="24"/>
          <w:lang w:val="vi-VN"/>
        </w:rPr>
        <w:t xml:space="preserve"> điện trên cần trục hoặc </w:t>
      </w:r>
      <w:r w:rsidR="004549A9" w:rsidRPr="00CD55A9">
        <w:rPr>
          <w:rFonts w:ascii="Arial" w:hAnsi="Arial" w:cs="Arial"/>
          <w:szCs w:val="24"/>
          <w:lang w:val="en-US"/>
        </w:rPr>
        <w:t>thiết bị</w:t>
      </w:r>
      <w:r w:rsidR="004549A9" w:rsidRPr="00CD55A9">
        <w:rPr>
          <w:rFonts w:ascii="Arial" w:hAnsi="Arial" w:cs="Arial"/>
          <w:szCs w:val="24"/>
          <w:lang w:val="vi-VN"/>
        </w:rPr>
        <w:t xml:space="preserve"> điện </w:t>
      </w:r>
      <w:r w:rsidR="004549A9" w:rsidRPr="00CD55A9">
        <w:rPr>
          <w:rFonts w:ascii="Arial" w:hAnsi="Arial" w:cs="Arial"/>
          <w:szCs w:val="24"/>
          <w:lang w:val="en-US"/>
        </w:rPr>
        <w:t>điều khiển từ</w:t>
      </w:r>
      <w:r w:rsidR="004549A9" w:rsidRPr="00CD55A9">
        <w:rPr>
          <w:rFonts w:ascii="Arial" w:hAnsi="Arial" w:cs="Arial"/>
          <w:szCs w:val="24"/>
          <w:lang w:val="vi-VN"/>
        </w:rPr>
        <w:t xml:space="preserve"> xa được sử dụng trong khu vực được phân </w:t>
      </w:r>
      <w:r w:rsidR="004549A9" w:rsidRPr="00CD55A9">
        <w:rPr>
          <w:rFonts w:ascii="Arial" w:hAnsi="Arial" w:cs="Arial"/>
          <w:szCs w:val="24"/>
          <w:lang w:val="en-US"/>
        </w:rPr>
        <w:t>cấp</w:t>
      </w:r>
      <w:r w:rsidR="004549A9" w:rsidRPr="00CD55A9">
        <w:rPr>
          <w:rFonts w:ascii="Arial" w:hAnsi="Arial" w:cs="Arial"/>
          <w:szCs w:val="24"/>
          <w:lang w:val="vi-VN"/>
        </w:rPr>
        <w:t xml:space="preserve"> nguy hiểm phải tuân theo</w:t>
      </w:r>
      <w:r w:rsidRPr="00CD55A9">
        <w:rPr>
          <w:rFonts w:ascii="Arial" w:hAnsi="Arial" w:cs="Arial"/>
          <w:szCs w:val="24"/>
          <w:lang w:val="vi-VN"/>
        </w:rPr>
        <w:t xml:space="preserve"> quy định trong mục 2.5.5.4.</w:t>
      </w:r>
    </w:p>
    <w:p w14:paraId="59C67F05" w14:textId="77777777" w:rsidR="00D93F73" w:rsidRPr="00CD55A9" w:rsidRDefault="00D93F73" w:rsidP="00D93F73">
      <w:pPr>
        <w:spacing w:before="120"/>
        <w:ind w:left="851" w:firstLine="1"/>
        <w:jc w:val="both"/>
        <w:rPr>
          <w:rFonts w:ascii="Arial" w:hAnsi="Arial" w:cs="Arial"/>
          <w:szCs w:val="24"/>
          <w:lang w:val="vi-VN"/>
        </w:rPr>
      </w:pPr>
      <w:r w:rsidRPr="00CD55A9">
        <w:rPr>
          <w:rFonts w:ascii="Arial" w:hAnsi="Arial" w:cs="Arial"/>
          <w:szCs w:val="24"/>
          <w:lang w:val="vi-VN"/>
        </w:rPr>
        <w:t xml:space="preserve">(2) </w:t>
      </w:r>
      <w:r w:rsidR="00537933" w:rsidRPr="00CD55A9">
        <w:rPr>
          <w:rFonts w:ascii="Arial" w:hAnsi="Arial" w:cs="Arial"/>
          <w:szCs w:val="24"/>
          <w:lang w:val="vi-VN"/>
        </w:rPr>
        <w:t xml:space="preserve">Các bộ phận trên cần phải được đánh giá cho khu vực nguy hiểm nhất mà cần có thể </w:t>
      </w:r>
      <w:r w:rsidR="00537933" w:rsidRPr="00CD55A9">
        <w:rPr>
          <w:rFonts w:ascii="Arial" w:hAnsi="Arial" w:cs="Arial"/>
          <w:szCs w:val="24"/>
          <w:lang w:val="en-US"/>
        </w:rPr>
        <w:t>với tới</w:t>
      </w:r>
      <w:r w:rsidR="00537933" w:rsidRPr="00CD55A9">
        <w:rPr>
          <w:rFonts w:ascii="Arial" w:hAnsi="Arial" w:cs="Arial"/>
          <w:szCs w:val="24"/>
          <w:lang w:val="vi-VN"/>
        </w:rPr>
        <w:t>.</w:t>
      </w:r>
    </w:p>
    <w:p w14:paraId="2F03D456" w14:textId="27DAF34F" w:rsidR="00537933" w:rsidRPr="00CD55A9" w:rsidRDefault="00D93F73" w:rsidP="00D93F73">
      <w:pPr>
        <w:spacing w:before="120"/>
        <w:ind w:left="851" w:firstLine="1"/>
        <w:jc w:val="both"/>
        <w:rPr>
          <w:rFonts w:ascii="Arial" w:hAnsi="Arial" w:cs="Arial"/>
          <w:szCs w:val="24"/>
          <w:lang w:val="vi-VN"/>
        </w:rPr>
      </w:pPr>
      <w:r w:rsidRPr="00CD55A9">
        <w:rPr>
          <w:rFonts w:ascii="Arial" w:hAnsi="Arial" w:cs="Arial"/>
          <w:szCs w:val="24"/>
          <w:lang w:val="vi-VN"/>
        </w:rPr>
        <w:t xml:space="preserve">(3) </w:t>
      </w:r>
      <w:r w:rsidR="00F95E78" w:rsidRPr="00CD55A9">
        <w:rPr>
          <w:rFonts w:ascii="Arial" w:hAnsi="Arial"/>
          <w:szCs w:val="24"/>
          <w:lang w:val="en-US"/>
        </w:rPr>
        <w:t>Tổ chức, cá nhân sử dụng</w:t>
      </w:r>
      <w:r w:rsidR="00F95E78" w:rsidRPr="00CD55A9">
        <w:rPr>
          <w:rFonts w:ascii="Arial" w:hAnsi="Arial"/>
          <w:szCs w:val="24"/>
          <w:lang w:val="vi-VN"/>
        </w:rPr>
        <w:t xml:space="preserve"> </w:t>
      </w:r>
      <w:r w:rsidR="00F95E78" w:rsidRPr="00CD55A9">
        <w:rPr>
          <w:rFonts w:ascii="Arial" w:hAnsi="Arial"/>
          <w:szCs w:val="24"/>
          <w:lang w:val="en-US"/>
        </w:rPr>
        <w:t>cần trục</w:t>
      </w:r>
      <w:r w:rsidR="00537933" w:rsidRPr="00CD55A9">
        <w:rPr>
          <w:rFonts w:ascii="Arial" w:hAnsi="Arial" w:cs="Arial"/>
          <w:szCs w:val="24"/>
          <w:lang w:val="vi-VN"/>
        </w:rPr>
        <w:t xml:space="preserve"> phải </w:t>
      </w:r>
      <w:r w:rsidR="00537933" w:rsidRPr="00CD55A9">
        <w:rPr>
          <w:rFonts w:ascii="Arial" w:hAnsi="Arial" w:cs="Arial"/>
          <w:szCs w:val="24"/>
          <w:lang w:val="en-US"/>
        </w:rPr>
        <w:t xml:space="preserve">cung cấp rõ </w:t>
      </w:r>
      <w:r w:rsidR="00537933" w:rsidRPr="00CD55A9">
        <w:rPr>
          <w:rFonts w:ascii="Arial" w:hAnsi="Arial" w:cs="Arial"/>
          <w:szCs w:val="24"/>
          <w:lang w:val="vi-VN"/>
        </w:rPr>
        <w:t xml:space="preserve">cho nhà </w:t>
      </w:r>
      <w:r w:rsidR="00537933" w:rsidRPr="00CD55A9">
        <w:rPr>
          <w:rFonts w:ascii="Arial" w:hAnsi="Arial" w:cs="Arial"/>
          <w:szCs w:val="24"/>
          <w:lang w:val="en-US"/>
        </w:rPr>
        <w:t>chế tạo</w:t>
      </w:r>
      <w:r w:rsidR="00537933" w:rsidRPr="00CD55A9">
        <w:rPr>
          <w:rFonts w:ascii="Arial" w:hAnsi="Arial" w:cs="Arial"/>
          <w:szCs w:val="24"/>
          <w:lang w:val="vi-VN"/>
        </w:rPr>
        <w:t xml:space="preserve"> việc phân </w:t>
      </w:r>
      <w:r w:rsidR="00537933" w:rsidRPr="00CD55A9">
        <w:rPr>
          <w:rFonts w:ascii="Arial" w:hAnsi="Arial" w:cs="Arial"/>
          <w:szCs w:val="24"/>
          <w:lang w:val="en-US"/>
        </w:rPr>
        <w:t>cấp</w:t>
      </w:r>
      <w:r w:rsidR="00537933" w:rsidRPr="00CD55A9">
        <w:rPr>
          <w:rFonts w:ascii="Arial" w:hAnsi="Arial" w:cs="Arial"/>
          <w:szCs w:val="24"/>
          <w:lang w:val="vi-VN"/>
        </w:rPr>
        <w:t xml:space="preserve"> khu vực lắp đặt cần trục. </w:t>
      </w:r>
    </w:p>
    <w:p w14:paraId="40F5A1D6" w14:textId="77777777" w:rsidR="00537933" w:rsidRPr="00CD55A9" w:rsidRDefault="00D93F73" w:rsidP="00537933">
      <w:pPr>
        <w:spacing w:before="120"/>
        <w:ind w:left="851" w:firstLine="1"/>
        <w:jc w:val="both"/>
        <w:rPr>
          <w:rFonts w:ascii="Arial" w:hAnsi="Arial" w:cs="Arial"/>
          <w:szCs w:val="24"/>
          <w:lang w:val="en-US"/>
        </w:rPr>
      </w:pPr>
      <w:r w:rsidRPr="00CD55A9">
        <w:rPr>
          <w:rFonts w:ascii="Arial" w:hAnsi="Arial" w:cs="Arial"/>
          <w:szCs w:val="24"/>
          <w:lang w:val="vi-VN"/>
        </w:rPr>
        <w:t xml:space="preserve">(4) </w:t>
      </w:r>
      <w:r w:rsidR="00537933" w:rsidRPr="00CD55A9">
        <w:rPr>
          <w:rFonts w:ascii="Arial" w:hAnsi="Arial" w:cs="Arial"/>
          <w:szCs w:val="24"/>
          <w:lang w:val="vi-VN"/>
        </w:rPr>
        <w:t xml:space="preserve">Việc phân </w:t>
      </w:r>
      <w:r w:rsidR="00537933" w:rsidRPr="00CD55A9">
        <w:rPr>
          <w:rFonts w:ascii="Arial" w:hAnsi="Arial" w:cs="Arial"/>
          <w:szCs w:val="24"/>
          <w:lang w:val="en-US"/>
        </w:rPr>
        <w:t>cấp</w:t>
      </w:r>
      <w:r w:rsidR="00537933" w:rsidRPr="00CD55A9">
        <w:rPr>
          <w:rFonts w:ascii="Arial" w:hAnsi="Arial" w:cs="Arial"/>
          <w:szCs w:val="24"/>
          <w:lang w:val="vi-VN"/>
        </w:rPr>
        <w:t xml:space="preserve"> phải xem xét việc sử dụng tạm thời khu vực cũng như thiết bị được lắp đặt cố định.</w:t>
      </w:r>
    </w:p>
    <w:p w14:paraId="2A4E6A3B" w14:textId="77777777" w:rsidR="00D93F73" w:rsidRPr="00CD55A9" w:rsidRDefault="00D93F73" w:rsidP="00D93F73">
      <w:pPr>
        <w:spacing w:before="120"/>
        <w:jc w:val="both"/>
        <w:rPr>
          <w:rFonts w:ascii="Arial" w:hAnsi="Arial" w:cs="Arial"/>
          <w:szCs w:val="24"/>
          <w:lang w:val="vi-VN"/>
        </w:rPr>
      </w:pPr>
      <w:r w:rsidRPr="00CD55A9">
        <w:rPr>
          <w:rFonts w:ascii="Arial" w:hAnsi="Arial" w:cs="Arial"/>
          <w:b/>
          <w:szCs w:val="24"/>
          <w:lang w:val="vi-VN"/>
        </w:rPr>
        <w:t>4</w:t>
      </w:r>
      <w:r w:rsidRPr="00CD55A9">
        <w:rPr>
          <w:rFonts w:ascii="Arial" w:hAnsi="Arial" w:cs="Arial"/>
          <w:szCs w:val="24"/>
          <w:lang w:val="vi-VN"/>
        </w:rPr>
        <w:t xml:space="preserve"> </w:t>
      </w:r>
      <w:r w:rsidRPr="00CD55A9">
        <w:rPr>
          <w:rFonts w:ascii="Arial" w:hAnsi="Arial" w:cs="Arial"/>
          <w:szCs w:val="24"/>
          <w:lang w:val="vi-VN"/>
        </w:rPr>
        <w:tab/>
      </w:r>
      <w:r w:rsidRPr="00CD55A9">
        <w:rPr>
          <w:rFonts w:ascii="Arial" w:hAnsi="Arial" w:cs="Arial"/>
          <w:szCs w:val="24"/>
          <w:lang w:val="vi-VN"/>
        </w:rPr>
        <w:tab/>
      </w:r>
      <w:r w:rsidRPr="00CD55A9">
        <w:rPr>
          <w:rFonts w:ascii="Arial" w:hAnsi="Arial" w:cs="Arial"/>
          <w:szCs w:val="24"/>
          <w:lang w:val="vi-VN"/>
        </w:rPr>
        <w:tab/>
        <w:t>Thiết bị cảnh bảo bằng âm thanh</w:t>
      </w:r>
    </w:p>
    <w:p w14:paraId="1D4E2AF5" w14:textId="77777777" w:rsidR="00537933" w:rsidRPr="00CD55A9" w:rsidRDefault="00537933" w:rsidP="00537933">
      <w:pPr>
        <w:spacing w:before="120"/>
        <w:ind w:left="851" w:firstLine="1"/>
        <w:jc w:val="both"/>
        <w:rPr>
          <w:rFonts w:ascii="Arial" w:hAnsi="Arial" w:cs="Arial"/>
          <w:szCs w:val="24"/>
          <w:lang w:val="vi-VN"/>
        </w:rPr>
      </w:pPr>
      <w:r w:rsidRPr="00CD55A9">
        <w:rPr>
          <w:rFonts w:ascii="Arial" w:hAnsi="Arial" w:cs="Arial"/>
          <w:szCs w:val="24"/>
          <w:lang w:val="en-US"/>
        </w:rPr>
        <w:t>T</w:t>
      </w:r>
      <w:r w:rsidRPr="00CD55A9">
        <w:rPr>
          <w:rFonts w:ascii="Arial" w:hAnsi="Arial" w:cs="Arial"/>
          <w:szCs w:val="24"/>
          <w:lang w:val="vi-VN"/>
        </w:rPr>
        <w:t xml:space="preserve">hiết bị tín hiệu âm thanh (còi) phải được </w:t>
      </w:r>
      <w:r w:rsidRPr="00CD55A9">
        <w:rPr>
          <w:rFonts w:ascii="Arial" w:hAnsi="Arial" w:cs="Arial"/>
          <w:szCs w:val="24"/>
          <w:lang w:val="en-US"/>
        </w:rPr>
        <w:t>trang bị</w:t>
      </w:r>
      <w:r w:rsidRPr="00CD55A9">
        <w:rPr>
          <w:rFonts w:ascii="Arial" w:hAnsi="Arial" w:cs="Arial"/>
          <w:szCs w:val="24"/>
          <w:lang w:val="vi-VN"/>
        </w:rPr>
        <w:t xml:space="preserve"> để người vận hành sử dụng khi cần thiết. </w:t>
      </w:r>
      <w:r w:rsidRPr="00CD55A9">
        <w:rPr>
          <w:rFonts w:ascii="Arial" w:hAnsi="Arial" w:cs="Arial"/>
          <w:szCs w:val="24"/>
          <w:lang w:val="en-US"/>
        </w:rPr>
        <w:t>B</w:t>
      </w:r>
      <w:r w:rsidRPr="00CD55A9">
        <w:rPr>
          <w:rFonts w:ascii="Arial" w:hAnsi="Arial" w:cs="Arial"/>
          <w:szCs w:val="24"/>
          <w:lang w:val="vi-VN"/>
        </w:rPr>
        <w:t xml:space="preserve">ộ điều khiển thiết bị </w:t>
      </w:r>
      <w:r w:rsidRPr="00CD55A9">
        <w:rPr>
          <w:rFonts w:ascii="Arial" w:hAnsi="Arial" w:cs="Arial"/>
          <w:szCs w:val="24"/>
          <w:lang w:val="en-US"/>
        </w:rPr>
        <w:t xml:space="preserve">âm thanh </w:t>
      </w:r>
      <w:r w:rsidRPr="00CD55A9">
        <w:rPr>
          <w:rFonts w:ascii="Arial" w:hAnsi="Arial" w:cs="Arial"/>
          <w:szCs w:val="24"/>
          <w:lang w:val="vi-VN"/>
        </w:rPr>
        <w:t xml:space="preserve">phải nằm trong tầm tay của người vận hành tại trạm của người vận hành. </w:t>
      </w:r>
    </w:p>
    <w:p w14:paraId="5AD2C475" w14:textId="77777777" w:rsidR="00D93F73" w:rsidRPr="00CD55A9" w:rsidRDefault="00D93F73" w:rsidP="00D93F73">
      <w:pPr>
        <w:spacing w:before="120"/>
        <w:jc w:val="both"/>
        <w:rPr>
          <w:rFonts w:ascii="Arial" w:hAnsi="Arial" w:cs="Arial"/>
          <w:szCs w:val="24"/>
          <w:lang w:val="en-US"/>
        </w:rPr>
      </w:pPr>
      <w:r w:rsidRPr="00CD55A9">
        <w:rPr>
          <w:rFonts w:ascii="Arial" w:hAnsi="Arial" w:cs="Arial"/>
          <w:b/>
          <w:szCs w:val="24"/>
          <w:lang w:val="vi-VN"/>
        </w:rPr>
        <w:t>5</w:t>
      </w:r>
      <w:r w:rsidRPr="00CD55A9">
        <w:rPr>
          <w:rFonts w:ascii="Arial" w:hAnsi="Arial" w:cs="Arial"/>
          <w:szCs w:val="24"/>
          <w:lang w:val="vi-VN"/>
        </w:rPr>
        <w:t xml:space="preserve"> </w:t>
      </w:r>
      <w:r w:rsidRPr="00CD55A9">
        <w:rPr>
          <w:rFonts w:ascii="Arial" w:hAnsi="Arial" w:cs="Arial"/>
          <w:szCs w:val="24"/>
          <w:lang w:val="vi-VN"/>
        </w:rPr>
        <w:tab/>
      </w:r>
      <w:r w:rsidRPr="00CD55A9">
        <w:rPr>
          <w:rFonts w:ascii="Arial" w:hAnsi="Arial" w:cs="Arial"/>
          <w:szCs w:val="24"/>
          <w:lang w:val="vi-VN"/>
        </w:rPr>
        <w:tab/>
      </w:r>
      <w:r w:rsidRPr="00CD55A9">
        <w:rPr>
          <w:rFonts w:ascii="Arial" w:hAnsi="Arial" w:cs="Arial"/>
          <w:szCs w:val="24"/>
          <w:lang w:val="vi-VN"/>
        </w:rPr>
        <w:tab/>
      </w:r>
      <w:r w:rsidR="00AC4250" w:rsidRPr="00CD55A9">
        <w:rPr>
          <w:rFonts w:ascii="Arial" w:hAnsi="Arial" w:cs="Arial"/>
          <w:szCs w:val="24"/>
          <w:lang w:val="en-US"/>
        </w:rPr>
        <w:t>Ngăn chặn</w:t>
      </w:r>
      <w:r w:rsidRPr="00CD55A9">
        <w:rPr>
          <w:rFonts w:ascii="Arial" w:hAnsi="Arial" w:cs="Arial"/>
          <w:szCs w:val="24"/>
          <w:lang w:val="vi-VN"/>
        </w:rPr>
        <w:t xml:space="preserve"> </w:t>
      </w:r>
      <w:r w:rsidR="00AC4250" w:rsidRPr="00CD55A9">
        <w:rPr>
          <w:rFonts w:ascii="Arial" w:hAnsi="Arial" w:cs="Arial"/>
          <w:szCs w:val="24"/>
          <w:lang w:val="en-US"/>
        </w:rPr>
        <w:t>tràn chất lỏng</w:t>
      </w:r>
    </w:p>
    <w:p w14:paraId="62C792F8" w14:textId="77777777" w:rsidR="00070C06" w:rsidRPr="00CD55A9" w:rsidRDefault="00D93F73" w:rsidP="00070C06">
      <w:pPr>
        <w:spacing w:before="120"/>
        <w:ind w:left="851" w:firstLine="1"/>
        <w:jc w:val="both"/>
        <w:rPr>
          <w:rFonts w:ascii="Arial" w:hAnsi="Arial" w:cs="Arial"/>
          <w:szCs w:val="24"/>
          <w:lang w:val="vi-VN"/>
        </w:rPr>
      </w:pPr>
      <w:r w:rsidRPr="00CD55A9">
        <w:rPr>
          <w:rFonts w:ascii="Arial" w:hAnsi="Arial" w:cs="Arial"/>
          <w:szCs w:val="24"/>
          <w:lang w:val="vi-VN"/>
        </w:rPr>
        <w:t xml:space="preserve">Trong thực tế, các </w:t>
      </w:r>
      <w:r w:rsidR="00AC4250" w:rsidRPr="00CD55A9">
        <w:rPr>
          <w:rFonts w:ascii="Arial" w:hAnsi="Arial" w:cs="Arial"/>
          <w:szCs w:val="24"/>
          <w:lang w:val="en-US"/>
        </w:rPr>
        <w:t>khu vực</w:t>
      </w:r>
      <w:r w:rsidRPr="00CD55A9">
        <w:rPr>
          <w:rFonts w:ascii="Arial" w:hAnsi="Arial" w:cs="Arial"/>
          <w:szCs w:val="24"/>
          <w:lang w:val="vi-VN"/>
        </w:rPr>
        <w:t xml:space="preserve"> máy </w:t>
      </w:r>
      <w:r w:rsidR="00AC4250" w:rsidRPr="00CD55A9">
        <w:rPr>
          <w:rFonts w:ascii="Arial" w:hAnsi="Arial" w:cs="Arial"/>
          <w:szCs w:val="24"/>
          <w:lang w:val="en-US"/>
        </w:rPr>
        <w:t>có</w:t>
      </w:r>
      <w:r w:rsidR="00AC4250" w:rsidRPr="00CD55A9">
        <w:rPr>
          <w:rFonts w:ascii="Arial" w:hAnsi="Arial" w:cs="Arial"/>
          <w:szCs w:val="24"/>
          <w:lang w:val="vi-VN"/>
        </w:rPr>
        <w:t xml:space="preserve"> khả năng rò rỉ chất lỏng phải được trang bị hệ thống </w:t>
      </w:r>
      <w:r w:rsidR="00AC4250" w:rsidRPr="00CD55A9">
        <w:rPr>
          <w:rFonts w:ascii="Arial" w:hAnsi="Arial" w:cs="Arial"/>
          <w:szCs w:val="24"/>
          <w:lang w:val="en-US"/>
        </w:rPr>
        <w:t>chứa</w:t>
      </w:r>
      <w:r w:rsidRPr="00CD55A9">
        <w:rPr>
          <w:rFonts w:ascii="Arial" w:hAnsi="Arial" w:cs="Arial"/>
          <w:szCs w:val="24"/>
          <w:lang w:val="vi-VN"/>
        </w:rPr>
        <w:t xml:space="preserve">. </w:t>
      </w:r>
      <w:r w:rsidR="00AC4250" w:rsidRPr="00CD55A9">
        <w:rPr>
          <w:rFonts w:ascii="Arial" w:hAnsi="Arial" w:cs="Arial"/>
          <w:szCs w:val="24"/>
          <w:lang w:val="vi-VN"/>
        </w:rPr>
        <w:t xml:space="preserve">Khu vực </w:t>
      </w:r>
      <w:r w:rsidR="00AC4250" w:rsidRPr="00CD55A9">
        <w:rPr>
          <w:rFonts w:ascii="Arial" w:hAnsi="Arial" w:cs="Arial"/>
          <w:szCs w:val="24"/>
          <w:lang w:val="en-US"/>
        </w:rPr>
        <w:t>chứa</w:t>
      </w:r>
      <w:r w:rsidR="00AC4250" w:rsidRPr="00CD55A9">
        <w:rPr>
          <w:rFonts w:ascii="Arial" w:hAnsi="Arial" w:cs="Arial"/>
          <w:szCs w:val="24"/>
          <w:lang w:val="vi-VN"/>
        </w:rPr>
        <w:t xml:space="preserve"> phải có chiều cao tối thiểu là 2,0 in. (50 mm) và được </w:t>
      </w:r>
      <w:r w:rsidR="00AC4250" w:rsidRPr="00CD55A9">
        <w:rPr>
          <w:rFonts w:ascii="Arial" w:hAnsi="Arial" w:cs="Arial"/>
          <w:szCs w:val="24"/>
          <w:lang w:val="en-US"/>
        </w:rPr>
        <w:t xml:space="preserve">tra bị ống </w:t>
      </w:r>
      <w:r w:rsidR="00AC4250" w:rsidRPr="00CD55A9">
        <w:rPr>
          <w:rFonts w:ascii="Arial" w:hAnsi="Arial" w:cs="Arial"/>
          <w:szCs w:val="24"/>
          <w:lang w:val="vi-VN"/>
        </w:rPr>
        <w:t xml:space="preserve">để thoát. </w:t>
      </w:r>
      <w:r w:rsidR="00070C06" w:rsidRPr="00CD55A9">
        <w:rPr>
          <w:rFonts w:ascii="Arial" w:hAnsi="Arial" w:cs="Arial"/>
          <w:szCs w:val="24"/>
          <w:lang w:val="vi-VN"/>
        </w:rPr>
        <w:t xml:space="preserve">Các quy định của </w:t>
      </w:r>
      <w:r w:rsidR="00070C06" w:rsidRPr="00CD55A9">
        <w:rPr>
          <w:rFonts w:ascii="Arial" w:hAnsi="Arial" w:cs="Arial"/>
          <w:szCs w:val="24"/>
          <w:lang w:val="en-US"/>
        </w:rPr>
        <w:t>quốc gia</w:t>
      </w:r>
      <w:r w:rsidR="00070C06" w:rsidRPr="00CD55A9">
        <w:rPr>
          <w:rFonts w:ascii="Arial" w:hAnsi="Arial" w:cs="Arial"/>
          <w:szCs w:val="24"/>
          <w:lang w:val="vi-VN"/>
        </w:rPr>
        <w:t xml:space="preserve"> cần được xem xét để áp dụng.</w:t>
      </w:r>
    </w:p>
    <w:p w14:paraId="1D5E2576" w14:textId="77777777" w:rsidR="00D93F73" w:rsidRPr="00CD55A9" w:rsidRDefault="00D93F73" w:rsidP="00D93F73">
      <w:pPr>
        <w:spacing w:before="120"/>
        <w:jc w:val="both"/>
        <w:rPr>
          <w:rFonts w:ascii="Arial" w:hAnsi="Arial" w:cs="Arial"/>
          <w:szCs w:val="24"/>
          <w:lang w:val="vi-VN"/>
        </w:rPr>
      </w:pPr>
      <w:r w:rsidRPr="00CD55A9">
        <w:rPr>
          <w:rFonts w:ascii="Arial" w:hAnsi="Arial" w:cs="Arial"/>
          <w:b/>
          <w:szCs w:val="24"/>
          <w:lang w:val="vi-VN"/>
        </w:rPr>
        <w:t>2.9</w:t>
      </w:r>
      <w:r w:rsidRPr="00CD55A9">
        <w:rPr>
          <w:rFonts w:ascii="Arial" w:hAnsi="Arial" w:cs="Arial"/>
          <w:szCs w:val="24"/>
          <w:lang w:val="vi-VN"/>
        </w:rPr>
        <w:t xml:space="preserve"> </w:t>
      </w:r>
      <w:r w:rsidRPr="00CD55A9">
        <w:rPr>
          <w:rFonts w:ascii="Arial" w:hAnsi="Arial" w:cs="Arial"/>
          <w:szCs w:val="24"/>
          <w:lang w:val="vi-VN"/>
        </w:rPr>
        <w:tab/>
      </w:r>
      <w:r w:rsidRPr="00CD55A9">
        <w:rPr>
          <w:rFonts w:ascii="Arial" w:hAnsi="Arial" w:cs="Arial"/>
          <w:szCs w:val="24"/>
          <w:lang w:val="vi-VN"/>
        </w:rPr>
        <w:tab/>
      </w:r>
      <w:r w:rsidRPr="00CD55A9">
        <w:rPr>
          <w:rFonts w:ascii="Arial" w:hAnsi="Arial" w:cs="Arial"/>
          <w:b/>
          <w:bCs/>
          <w:szCs w:val="24"/>
          <w:lang w:val="vi-VN"/>
        </w:rPr>
        <w:t>Yêu cầu trong chế tạo</w:t>
      </w:r>
    </w:p>
    <w:p w14:paraId="3FCFF2E3" w14:textId="77777777" w:rsidR="00D93F73" w:rsidRPr="00CD55A9" w:rsidRDefault="00D93F73" w:rsidP="00D93F73">
      <w:pPr>
        <w:spacing w:before="120"/>
        <w:jc w:val="both"/>
        <w:rPr>
          <w:rFonts w:ascii="Arial" w:hAnsi="Arial" w:cs="Arial"/>
          <w:szCs w:val="24"/>
          <w:lang w:val="vi-VN"/>
        </w:rPr>
      </w:pPr>
      <w:r w:rsidRPr="00CD55A9">
        <w:rPr>
          <w:rFonts w:ascii="Arial" w:hAnsi="Arial" w:cs="Arial"/>
          <w:b/>
          <w:szCs w:val="24"/>
          <w:lang w:val="vi-VN"/>
        </w:rPr>
        <w:t>2.9.1</w:t>
      </w:r>
      <w:r w:rsidRPr="00CD55A9">
        <w:rPr>
          <w:rFonts w:ascii="Arial" w:hAnsi="Arial" w:cs="Arial"/>
          <w:szCs w:val="24"/>
          <w:lang w:val="vi-VN"/>
        </w:rPr>
        <w:t xml:space="preserve"> </w:t>
      </w:r>
      <w:r w:rsidRPr="00CD55A9">
        <w:rPr>
          <w:rFonts w:ascii="Arial" w:hAnsi="Arial" w:cs="Arial"/>
          <w:szCs w:val="24"/>
          <w:lang w:val="vi-VN"/>
        </w:rPr>
        <w:tab/>
        <w:t xml:space="preserve">Yêu cầu đối với vật liệu </w:t>
      </w:r>
      <w:r w:rsidR="00070C06" w:rsidRPr="00CD55A9">
        <w:rPr>
          <w:rFonts w:ascii="Arial" w:hAnsi="Arial" w:cs="Arial"/>
          <w:szCs w:val="24"/>
          <w:lang w:val="en-US"/>
        </w:rPr>
        <w:t>chế tạo</w:t>
      </w:r>
      <w:r w:rsidRPr="00CD55A9">
        <w:rPr>
          <w:rFonts w:ascii="Arial" w:hAnsi="Arial" w:cs="Arial"/>
          <w:szCs w:val="24"/>
          <w:lang w:val="vi-VN"/>
        </w:rPr>
        <w:t xml:space="preserve"> các bộ phận quan trọng</w:t>
      </w:r>
    </w:p>
    <w:p w14:paraId="27A5D232" w14:textId="77777777" w:rsidR="00D93F73" w:rsidRPr="00CD55A9" w:rsidRDefault="00D93F73" w:rsidP="00D93F73">
      <w:pPr>
        <w:spacing w:before="120"/>
        <w:jc w:val="both"/>
        <w:rPr>
          <w:rFonts w:ascii="Arial" w:hAnsi="Arial" w:cs="Arial"/>
          <w:szCs w:val="24"/>
          <w:lang w:val="vi-VN"/>
        </w:rPr>
      </w:pPr>
      <w:r w:rsidRPr="00CD55A9">
        <w:rPr>
          <w:rFonts w:ascii="Arial" w:hAnsi="Arial" w:cs="Arial"/>
          <w:b/>
          <w:szCs w:val="24"/>
          <w:lang w:val="vi-VN"/>
        </w:rPr>
        <w:t>2.9.1.1</w:t>
      </w:r>
      <w:r w:rsidRPr="00CD55A9">
        <w:rPr>
          <w:rFonts w:ascii="Arial" w:hAnsi="Arial" w:cs="Arial"/>
          <w:szCs w:val="24"/>
          <w:lang w:val="vi-VN"/>
        </w:rPr>
        <w:t xml:space="preserve"> </w:t>
      </w:r>
      <w:r w:rsidRPr="00CD55A9">
        <w:rPr>
          <w:rFonts w:ascii="Arial" w:hAnsi="Arial" w:cs="Arial"/>
          <w:szCs w:val="24"/>
          <w:lang w:val="vi-VN"/>
        </w:rPr>
        <w:tab/>
      </w:r>
      <w:r w:rsidR="00070C06" w:rsidRPr="00CD55A9">
        <w:rPr>
          <w:rFonts w:ascii="Arial" w:hAnsi="Arial" w:cs="Arial"/>
          <w:szCs w:val="24"/>
          <w:lang w:val="en-US"/>
        </w:rPr>
        <w:t>Quy định</w:t>
      </w:r>
      <w:r w:rsidRPr="00CD55A9">
        <w:rPr>
          <w:rFonts w:ascii="Arial" w:hAnsi="Arial" w:cs="Arial"/>
          <w:szCs w:val="24"/>
          <w:lang w:val="vi-VN"/>
        </w:rPr>
        <w:t xml:space="preserve"> chung</w:t>
      </w:r>
    </w:p>
    <w:p w14:paraId="1F7D98F0" w14:textId="427938EB" w:rsidR="00210295" w:rsidRPr="00CD55A9" w:rsidRDefault="00210295" w:rsidP="00D93F73">
      <w:pPr>
        <w:spacing w:before="120"/>
        <w:ind w:left="851" w:firstLine="1"/>
        <w:jc w:val="both"/>
        <w:rPr>
          <w:rFonts w:ascii="Arial" w:hAnsi="Arial" w:cs="Arial"/>
          <w:szCs w:val="24"/>
        </w:rPr>
      </w:pPr>
      <w:r w:rsidRPr="00CD55A9">
        <w:rPr>
          <w:rFonts w:ascii="Arial" w:hAnsi="Arial" w:cs="Arial"/>
          <w:szCs w:val="24"/>
        </w:rPr>
        <w:t xml:space="preserve">Vật liệu phải được </w:t>
      </w:r>
      <w:r w:rsidR="0065695B">
        <w:rPr>
          <w:rFonts w:ascii="Arial" w:hAnsi="Arial" w:cs="Arial"/>
          <w:szCs w:val="24"/>
        </w:rPr>
        <w:t>xác định</w:t>
      </w:r>
      <w:r w:rsidRPr="00CD55A9">
        <w:rPr>
          <w:rFonts w:ascii="Arial" w:hAnsi="Arial" w:cs="Arial"/>
          <w:szCs w:val="24"/>
        </w:rPr>
        <w:t xml:space="preserve"> theo thông số kỹ thuật của các tổ chức tiêu chuẩn hóa được công nhận. </w:t>
      </w:r>
    </w:p>
    <w:p w14:paraId="306101AF" w14:textId="77777777" w:rsidR="00210295" w:rsidRPr="00CD55A9" w:rsidRDefault="00210295" w:rsidP="00D93F73">
      <w:pPr>
        <w:spacing w:before="120"/>
        <w:ind w:left="851" w:firstLine="1"/>
        <w:jc w:val="both"/>
        <w:rPr>
          <w:rFonts w:ascii="Arial" w:hAnsi="Arial" w:cs="Arial"/>
          <w:szCs w:val="24"/>
          <w:lang w:val="vi-VN"/>
        </w:rPr>
      </w:pPr>
      <w:r w:rsidRPr="00CD55A9">
        <w:rPr>
          <w:rFonts w:ascii="Arial" w:hAnsi="Arial" w:cs="Arial"/>
          <w:szCs w:val="24"/>
        </w:rPr>
        <w:t>Vật liệu được sử dụng trong chế tạo và chế tạo các bộ phận quan trọng của cần trục phải tuân theo các yêu cầu kỹ thuật về thiết kế của nhà chế tạo. Các thông số kỹ thuật yêu cầu thiết kế phải xác định các tính chất sau của vật liệu kim loại:</w:t>
      </w:r>
    </w:p>
    <w:p w14:paraId="148A6FE4" w14:textId="77777777" w:rsidR="00D93F73" w:rsidRPr="00CD55A9" w:rsidRDefault="00D93F73" w:rsidP="00D93F73">
      <w:pPr>
        <w:spacing w:before="120"/>
        <w:ind w:left="851" w:firstLine="1"/>
        <w:jc w:val="both"/>
        <w:rPr>
          <w:rFonts w:ascii="Arial" w:hAnsi="Arial" w:cs="Arial"/>
          <w:szCs w:val="24"/>
          <w:lang w:val="vi-VN"/>
        </w:rPr>
      </w:pPr>
      <w:r w:rsidRPr="00CD55A9">
        <w:rPr>
          <w:rFonts w:ascii="Arial" w:hAnsi="Arial" w:cs="Arial"/>
          <w:szCs w:val="24"/>
          <w:lang w:val="vi-VN"/>
        </w:rPr>
        <w:t>(1) Giới hạn thành phần hóa học;</w:t>
      </w:r>
    </w:p>
    <w:p w14:paraId="18AE2CDE" w14:textId="52C42324" w:rsidR="00D93F73" w:rsidRPr="00CD55A9" w:rsidRDefault="00D93F73" w:rsidP="00D93F73">
      <w:pPr>
        <w:spacing w:before="120"/>
        <w:ind w:left="851" w:firstLine="1"/>
        <w:jc w:val="both"/>
        <w:rPr>
          <w:rFonts w:ascii="Arial" w:hAnsi="Arial" w:cs="Arial"/>
          <w:szCs w:val="24"/>
          <w:lang w:val="vi-VN"/>
        </w:rPr>
      </w:pPr>
      <w:r w:rsidRPr="00CD55A9">
        <w:rPr>
          <w:rFonts w:ascii="Arial" w:hAnsi="Arial" w:cs="Arial"/>
          <w:szCs w:val="24"/>
          <w:lang w:val="vi-VN"/>
        </w:rPr>
        <w:t>(</w:t>
      </w:r>
      <w:r w:rsidR="0065695B">
        <w:rPr>
          <w:rFonts w:ascii="Arial" w:hAnsi="Arial" w:cs="Arial"/>
          <w:szCs w:val="24"/>
          <w:lang w:val="en-US"/>
        </w:rPr>
        <w:t>2</w:t>
      </w:r>
      <w:r w:rsidRPr="00CD55A9">
        <w:rPr>
          <w:rFonts w:ascii="Arial" w:hAnsi="Arial" w:cs="Arial"/>
          <w:szCs w:val="24"/>
          <w:lang w:val="vi-VN"/>
        </w:rPr>
        <w:t>) Giới hạn cơ tính thích hợp (</w:t>
      </w:r>
      <w:r w:rsidR="00C03D93" w:rsidRPr="00CD55A9">
        <w:rPr>
          <w:rFonts w:ascii="Arial" w:hAnsi="Arial" w:cs="Arial"/>
          <w:szCs w:val="24"/>
          <w:lang w:val="en-US"/>
        </w:rPr>
        <w:t>giới hạn</w:t>
      </w:r>
      <w:r w:rsidRPr="00CD55A9">
        <w:rPr>
          <w:rFonts w:ascii="Arial" w:hAnsi="Arial" w:cs="Arial"/>
          <w:szCs w:val="24"/>
          <w:lang w:val="vi-VN"/>
        </w:rPr>
        <w:t xml:space="preserve"> chảy, độ bền kéo, độ giãn dài, độ bền chống gãy và độ dai va đập).</w:t>
      </w:r>
    </w:p>
    <w:p w14:paraId="6CFC0C40" w14:textId="5F382A7E" w:rsidR="00210295" w:rsidRPr="00CD55A9" w:rsidRDefault="00210295" w:rsidP="00D93F73">
      <w:pPr>
        <w:spacing w:before="120"/>
        <w:ind w:left="851" w:firstLine="1"/>
        <w:jc w:val="both"/>
        <w:rPr>
          <w:rFonts w:ascii="Arial" w:hAnsi="Arial" w:cs="Arial"/>
          <w:szCs w:val="24"/>
          <w:lang w:val="vi-VN"/>
        </w:rPr>
      </w:pPr>
      <w:r w:rsidRPr="00CD55A9">
        <w:rPr>
          <w:rFonts w:ascii="Arial" w:hAnsi="Arial" w:cs="Arial"/>
          <w:szCs w:val="24"/>
        </w:rPr>
        <w:t>Thông số kỹ thuật yêu cầu trong thiết kế phải trình bày chi tiết các phương pháp thử nghiệm để xác định các đặc tính được chỉ định có trong điều kiện chế tạo.</w:t>
      </w:r>
    </w:p>
    <w:p w14:paraId="1C6ED7A8" w14:textId="77777777" w:rsidR="00D93F73" w:rsidRPr="00CD55A9" w:rsidRDefault="00D93F73" w:rsidP="00D93F73">
      <w:pPr>
        <w:spacing w:before="120"/>
        <w:jc w:val="both"/>
        <w:rPr>
          <w:rFonts w:ascii="Arial" w:hAnsi="Arial" w:cs="Arial"/>
          <w:szCs w:val="24"/>
          <w:lang w:val="vi-VN"/>
        </w:rPr>
      </w:pPr>
      <w:r w:rsidRPr="00CD55A9">
        <w:rPr>
          <w:rFonts w:ascii="Arial" w:hAnsi="Arial" w:cs="Arial"/>
          <w:b/>
          <w:szCs w:val="24"/>
          <w:lang w:val="vi-VN"/>
        </w:rPr>
        <w:t>2.9.1.2</w:t>
      </w:r>
      <w:r w:rsidRPr="00CD55A9">
        <w:rPr>
          <w:rFonts w:ascii="Arial" w:hAnsi="Arial" w:cs="Arial"/>
          <w:szCs w:val="24"/>
          <w:lang w:val="vi-VN"/>
        </w:rPr>
        <w:t xml:space="preserve"> Truy xuất nguồn gốc vật liệu</w:t>
      </w:r>
    </w:p>
    <w:p w14:paraId="63540ACA" w14:textId="32C075E1" w:rsidR="00643027" w:rsidRPr="00CD55A9" w:rsidRDefault="00643027" w:rsidP="00D93F73">
      <w:pPr>
        <w:spacing w:before="120"/>
        <w:ind w:left="851" w:firstLine="1"/>
        <w:jc w:val="both"/>
        <w:rPr>
          <w:rFonts w:ascii="Arial" w:hAnsi="Arial" w:cs="Arial"/>
          <w:szCs w:val="24"/>
        </w:rPr>
      </w:pPr>
      <w:r w:rsidRPr="00CD55A9">
        <w:rPr>
          <w:rFonts w:ascii="Arial" w:hAnsi="Arial" w:cs="Arial"/>
          <w:szCs w:val="24"/>
        </w:rPr>
        <w:t xml:space="preserve">Các bộ phận kết cấu quan trọng chỉ được chế tạo từ các vật liệu có chứng chỉ để xác định các đặc tính như được quy định trong yêu cầu thiết kế và chế tạo. Trong trường hợp không có chứng chỉ, vật liệu sẽ không được sử dụng trong chế tạo cho đến khi nhà chế tạo tiến hành </w:t>
      </w:r>
      <w:r w:rsidR="0065695B">
        <w:rPr>
          <w:rFonts w:ascii="Arial" w:hAnsi="Arial" w:cs="Arial"/>
          <w:szCs w:val="24"/>
        </w:rPr>
        <w:t xml:space="preserve">cắt mẫu </w:t>
      </w:r>
      <w:r w:rsidRPr="00CD55A9">
        <w:rPr>
          <w:rFonts w:ascii="Arial" w:hAnsi="Arial" w:cs="Arial"/>
          <w:szCs w:val="24"/>
        </w:rPr>
        <w:t xml:space="preserve">thử nghiệm và kiểm tra để xác định sự tuân thủ các yêu cầu thiết kế. </w:t>
      </w:r>
    </w:p>
    <w:p w14:paraId="2A2EE185" w14:textId="2754A718" w:rsidR="00643027" w:rsidRPr="00CD55A9" w:rsidRDefault="00643027" w:rsidP="00D93F73">
      <w:pPr>
        <w:spacing w:before="120"/>
        <w:ind w:left="851" w:firstLine="1"/>
        <w:jc w:val="both"/>
        <w:rPr>
          <w:rFonts w:ascii="Arial" w:hAnsi="Arial" w:cs="Arial"/>
          <w:szCs w:val="24"/>
          <w:lang w:val="vi-VN"/>
        </w:rPr>
      </w:pPr>
      <w:r w:rsidRPr="00CD55A9">
        <w:rPr>
          <w:rFonts w:ascii="Arial" w:hAnsi="Arial" w:cs="Arial"/>
          <w:szCs w:val="24"/>
        </w:rPr>
        <w:t xml:space="preserve">Khả năng truy xuất nguồn gốc của vật liệu đối với các bộ phận và bộ phận quan trọng phải </w:t>
      </w:r>
      <w:r w:rsidR="00E602BC" w:rsidRPr="00CD55A9">
        <w:rPr>
          <w:rFonts w:ascii="Arial" w:hAnsi="Arial" w:cs="Arial"/>
          <w:szCs w:val="24"/>
        </w:rPr>
        <w:t>được thực hiện bằng việc</w:t>
      </w:r>
      <w:r w:rsidRPr="00CD55A9">
        <w:rPr>
          <w:rFonts w:ascii="Arial" w:hAnsi="Arial" w:cs="Arial"/>
          <w:szCs w:val="24"/>
        </w:rPr>
        <w:t xml:space="preserve"> đánh số nhận dạng có hệ thống, được lập</w:t>
      </w:r>
      <w:r w:rsidR="00E602BC" w:rsidRPr="00CD55A9">
        <w:rPr>
          <w:rFonts w:ascii="Arial" w:hAnsi="Arial" w:cs="Arial"/>
          <w:szCs w:val="24"/>
        </w:rPr>
        <w:t xml:space="preserve"> danh</w:t>
      </w:r>
      <w:r w:rsidRPr="00CD55A9">
        <w:rPr>
          <w:rFonts w:ascii="Arial" w:hAnsi="Arial" w:cs="Arial"/>
          <w:szCs w:val="24"/>
        </w:rPr>
        <w:t xml:space="preserve"> mục cho </w:t>
      </w:r>
      <w:r w:rsidR="00E602BC" w:rsidRPr="00CD55A9">
        <w:rPr>
          <w:rFonts w:ascii="Arial" w:hAnsi="Arial" w:cs="Arial"/>
          <w:szCs w:val="24"/>
        </w:rPr>
        <w:t>các bước gia công</w:t>
      </w:r>
      <w:r w:rsidRPr="00CD55A9">
        <w:rPr>
          <w:rFonts w:ascii="Arial" w:hAnsi="Arial" w:cs="Arial"/>
          <w:szCs w:val="24"/>
        </w:rPr>
        <w:t xml:space="preserve">, kiểm tra và thử nghiệm của các quy trình </w:t>
      </w:r>
      <w:r w:rsidR="00E602BC" w:rsidRPr="00CD55A9">
        <w:rPr>
          <w:rFonts w:ascii="Arial" w:hAnsi="Arial" w:cs="Arial"/>
          <w:szCs w:val="24"/>
        </w:rPr>
        <w:t>chế tạo</w:t>
      </w:r>
      <w:r w:rsidRPr="00CD55A9">
        <w:rPr>
          <w:rFonts w:ascii="Arial" w:hAnsi="Arial" w:cs="Arial"/>
          <w:szCs w:val="24"/>
        </w:rPr>
        <w:t xml:space="preserve"> được kiểm soát. Quy trình</w:t>
      </w:r>
      <w:r w:rsidR="00E602BC" w:rsidRPr="00CD55A9">
        <w:rPr>
          <w:rFonts w:ascii="Arial" w:hAnsi="Arial" w:cs="Arial"/>
          <w:szCs w:val="24"/>
        </w:rPr>
        <w:t xml:space="preserve"> chế tạo</w:t>
      </w:r>
      <w:r w:rsidRPr="00CD55A9">
        <w:rPr>
          <w:rFonts w:ascii="Arial" w:hAnsi="Arial" w:cs="Arial"/>
          <w:szCs w:val="24"/>
        </w:rPr>
        <w:t xml:space="preserve"> phải </w:t>
      </w:r>
      <w:r w:rsidR="00E602BC" w:rsidRPr="00CD55A9">
        <w:rPr>
          <w:rFonts w:ascii="Arial" w:hAnsi="Arial" w:cs="Arial"/>
          <w:szCs w:val="24"/>
        </w:rPr>
        <w:t>được lập bằng bản cứng</w:t>
      </w:r>
      <w:r w:rsidRPr="00CD55A9">
        <w:rPr>
          <w:rFonts w:ascii="Arial" w:hAnsi="Arial" w:cs="Arial"/>
          <w:szCs w:val="24"/>
        </w:rPr>
        <w:t xml:space="preserve"> để cho phép </w:t>
      </w:r>
      <w:r w:rsidR="003B6EF6" w:rsidRPr="00CD55A9">
        <w:rPr>
          <w:rFonts w:ascii="Arial" w:hAnsi="Arial" w:cs="Arial"/>
          <w:szCs w:val="24"/>
        </w:rPr>
        <w:t>sao</w:t>
      </w:r>
      <w:r w:rsidRPr="00CD55A9">
        <w:rPr>
          <w:rFonts w:ascii="Arial" w:hAnsi="Arial" w:cs="Arial"/>
          <w:szCs w:val="24"/>
        </w:rPr>
        <w:t xml:space="preserve"> lại quá trình xử lý ban đầu vào bất kỳ lúc nào trong khoảng thời gian lưu giữ hồ sơ.</w:t>
      </w:r>
    </w:p>
    <w:p w14:paraId="638E61A3" w14:textId="349C7609" w:rsidR="00D93F73" w:rsidRPr="00CD55A9" w:rsidRDefault="00D93F73" w:rsidP="00D93F73">
      <w:pPr>
        <w:spacing w:before="120"/>
        <w:jc w:val="both"/>
        <w:rPr>
          <w:rFonts w:ascii="Arial" w:hAnsi="Arial" w:cs="Arial"/>
          <w:szCs w:val="24"/>
          <w:lang w:val="en-US"/>
        </w:rPr>
      </w:pPr>
      <w:r w:rsidRPr="00CD55A9">
        <w:rPr>
          <w:rFonts w:ascii="Arial" w:hAnsi="Arial" w:cs="Arial"/>
          <w:b/>
          <w:szCs w:val="24"/>
          <w:lang w:val="vi-VN"/>
        </w:rPr>
        <w:t>2.9.1.3</w:t>
      </w:r>
      <w:r w:rsidRPr="00CD55A9">
        <w:rPr>
          <w:rFonts w:ascii="Arial" w:hAnsi="Arial" w:cs="Arial"/>
          <w:szCs w:val="24"/>
          <w:lang w:val="vi-VN"/>
        </w:rPr>
        <w:t xml:space="preserve">  </w:t>
      </w:r>
      <w:r w:rsidR="007B40AD" w:rsidRPr="00CD55A9">
        <w:rPr>
          <w:rFonts w:ascii="Arial" w:hAnsi="Arial" w:cs="Arial"/>
          <w:szCs w:val="24"/>
          <w:lang w:val="en-US"/>
        </w:rPr>
        <w:t xml:space="preserve">Độ bền </w:t>
      </w:r>
      <w:r w:rsidR="001C08E2" w:rsidRPr="00CD55A9">
        <w:rPr>
          <w:rFonts w:ascii="Arial" w:hAnsi="Arial" w:cs="Arial"/>
          <w:szCs w:val="24"/>
          <w:lang w:val="en-US"/>
        </w:rPr>
        <w:t xml:space="preserve">chống </w:t>
      </w:r>
      <w:r w:rsidR="007B40AD" w:rsidRPr="00CD55A9">
        <w:rPr>
          <w:rFonts w:ascii="Arial" w:hAnsi="Arial" w:cs="Arial"/>
          <w:szCs w:val="24"/>
          <w:lang w:val="en-US"/>
        </w:rPr>
        <w:t>gãy</w:t>
      </w:r>
    </w:p>
    <w:p w14:paraId="68449E80" w14:textId="7757EB1F" w:rsidR="007B40AD" w:rsidRPr="00CD55A9" w:rsidRDefault="007B40AD" w:rsidP="00D93F73">
      <w:pPr>
        <w:spacing w:before="120"/>
        <w:ind w:left="851" w:firstLine="1"/>
        <w:jc w:val="both"/>
        <w:rPr>
          <w:rFonts w:ascii="Arial" w:hAnsi="Arial" w:cs="Arial"/>
          <w:szCs w:val="24"/>
        </w:rPr>
      </w:pPr>
      <w:r w:rsidRPr="00CD55A9">
        <w:rPr>
          <w:rFonts w:ascii="Arial" w:hAnsi="Arial" w:cs="Arial"/>
          <w:szCs w:val="24"/>
        </w:rPr>
        <w:t xml:space="preserve">Trừ khi được quy định trong phần này, vật liệu dùng cho thiết bị (như tời, </w:t>
      </w:r>
      <w:r w:rsidR="00D65909" w:rsidRPr="00CD55A9">
        <w:rPr>
          <w:rFonts w:ascii="Arial" w:hAnsi="Arial" w:cs="Arial"/>
          <w:szCs w:val="24"/>
        </w:rPr>
        <w:t>xy lanh</w:t>
      </w:r>
      <w:r w:rsidRPr="00CD55A9">
        <w:rPr>
          <w:rFonts w:ascii="Arial" w:hAnsi="Arial" w:cs="Arial"/>
          <w:szCs w:val="24"/>
        </w:rPr>
        <w:t xml:space="preserve"> và </w:t>
      </w:r>
      <w:r w:rsidR="00D65909" w:rsidRPr="00CD55A9">
        <w:rPr>
          <w:rFonts w:ascii="Arial" w:hAnsi="Arial" w:cs="Arial"/>
          <w:szCs w:val="24"/>
        </w:rPr>
        <w:t>pu ly</w:t>
      </w:r>
      <w:r w:rsidRPr="00CD55A9">
        <w:rPr>
          <w:rFonts w:ascii="Arial" w:hAnsi="Arial" w:cs="Arial"/>
          <w:szCs w:val="24"/>
        </w:rPr>
        <w:t xml:space="preserve">) không yêu cầu kiểm tra độ bền gãy. </w:t>
      </w:r>
    </w:p>
    <w:p w14:paraId="2B81911B" w14:textId="77777777" w:rsidR="007B40AD" w:rsidRPr="00CD55A9" w:rsidRDefault="007B40AD" w:rsidP="00D93F73">
      <w:pPr>
        <w:spacing w:before="120"/>
        <w:ind w:left="851" w:firstLine="1"/>
        <w:jc w:val="both"/>
        <w:rPr>
          <w:rFonts w:ascii="Arial" w:hAnsi="Arial" w:cs="Arial"/>
          <w:szCs w:val="24"/>
          <w:lang w:val="vi-VN"/>
        </w:rPr>
      </w:pPr>
      <w:r w:rsidRPr="00CD55A9">
        <w:rPr>
          <w:rFonts w:ascii="Arial" w:hAnsi="Arial" w:cs="Arial"/>
          <w:szCs w:val="24"/>
        </w:rPr>
        <w:lastRenderedPageBreak/>
        <w:t>Trong trường hợp được chỉ định, việc kiểm tra độ bền gãy phải được thực hiện theo tiêu chuẩn ASTM E23, ASTM A370 hoặc ISO 148-1.</w:t>
      </w:r>
    </w:p>
    <w:p w14:paraId="24A89546" w14:textId="77777777" w:rsidR="00D93F73" w:rsidRPr="00CD55A9" w:rsidRDefault="00D93F73" w:rsidP="00D93F73">
      <w:pPr>
        <w:spacing w:before="120"/>
        <w:jc w:val="both"/>
        <w:rPr>
          <w:rFonts w:ascii="Arial" w:hAnsi="Arial" w:cs="Arial"/>
          <w:szCs w:val="24"/>
          <w:lang w:val="vi-VN"/>
        </w:rPr>
      </w:pPr>
      <w:r w:rsidRPr="00CD55A9">
        <w:rPr>
          <w:rFonts w:ascii="Arial" w:hAnsi="Arial" w:cs="Arial"/>
          <w:b/>
          <w:szCs w:val="24"/>
          <w:lang w:val="vi-VN"/>
        </w:rPr>
        <w:t>2.9.1.4</w:t>
      </w:r>
      <w:r w:rsidRPr="00CD55A9">
        <w:rPr>
          <w:rFonts w:ascii="Arial" w:hAnsi="Arial" w:cs="Arial"/>
          <w:szCs w:val="24"/>
          <w:lang w:val="vi-VN"/>
        </w:rPr>
        <w:t xml:space="preserve">  Cáp thép</w:t>
      </w:r>
    </w:p>
    <w:p w14:paraId="72735773" w14:textId="77777777" w:rsidR="00D93F73" w:rsidRPr="00CD55A9" w:rsidRDefault="00D93F73" w:rsidP="00D93F73">
      <w:pPr>
        <w:spacing w:before="120"/>
        <w:ind w:left="851" w:firstLine="1"/>
        <w:jc w:val="both"/>
        <w:rPr>
          <w:rFonts w:ascii="Arial" w:hAnsi="Arial" w:cs="Arial"/>
          <w:szCs w:val="24"/>
          <w:lang w:val="vi-VN"/>
        </w:rPr>
      </w:pPr>
      <w:r w:rsidRPr="00CD55A9">
        <w:rPr>
          <w:rFonts w:ascii="Arial" w:hAnsi="Arial" w:cs="Arial"/>
          <w:szCs w:val="24"/>
          <w:lang w:val="vi-VN"/>
        </w:rPr>
        <w:t>Xem mục 2.5.2.2 và các phần phụ của nó đối với các yêu cầu cáp thép.</w:t>
      </w:r>
    </w:p>
    <w:p w14:paraId="4DEEB962" w14:textId="77777777" w:rsidR="00D93F73" w:rsidRPr="00CD55A9" w:rsidRDefault="007B40AD" w:rsidP="007B40AD">
      <w:pPr>
        <w:tabs>
          <w:tab w:val="left" w:pos="851"/>
        </w:tabs>
        <w:spacing w:before="120"/>
        <w:jc w:val="both"/>
        <w:rPr>
          <w:rFonts w:ascii="Arial" w:hAnsi="Arial" w:cs="Arial"/>
          <w:szCs w:val="24"/>
          <w:lang w:val="vi-VN"/>
        </w:rPr>
      </w:pPr>
      <w:r w:rsidRPr="00CD55A9">
        <w:rPr>
          <w:rFonts w:ascii="Arial" w:hAnsi="Arial" w:cs="Arial"/>
          <w:b/>
          <w:szCs w:val="24"/>
          <w:lang w:val="vi-VN"/>
        </w:rPr>
        <w:t>2.9.1.</w:t>
      </w:r>
      <w:r w:rsidRPr="00CD55A9">
        <w:rPr>
          <w:rFonts w:ascii="Arial" w:hAnsi="Arial" w:cs="Arial"/>
          <w:b/>
          <w:szCs w:val="24"/>
          <w:lang w:val="en-US"/>
        </w:rPr>
        <w:t>5</w:t>
      </w:r>
      <w:r w:rsidR="00D93F73" w:rsidRPr="00CD55A9">
        <w:rPr>
          <w:rFonts w:ascii="Arial" w:hAnsi="Arial" w:cs="Arial"/>
          <w:szCs w:val="24"/>
          <w:lang w:val="vi-VN"/>
        </w:rPr>
        <w:t xml:space="preserve"> </w:t>
      </w:r>
      <w:r w:rsidRPr="00CD55A9">
        <w:rPr>
          <w:rFonts w:ascii="Arial" w:hAnsi="Arial" w:cs="Arial"/>
          <w:szCs w:val="24"/>
          <w:lang w:val="en-US"/>
        </w:rPr>
        <w:t xml:space="preserve"> </w:t>
      </w:r>
      <w:r w:rsidR="00D93F73" w:rsidRPr="00CD55A9">
        <w:rPr>
          <w:rFonts w:ascii="Arial" w:hAnsi="Arial" w:cs="Arial"/>
          <w:szCs w:val="24"/>
          <w:lang w:val="vi-VN"/>
        </w:rPr>
        <w:t>Kết cấu thép, sản phẩm đúc và sản phẩm rèn</w:t>
      </w:r>
    </w:p>
    <w:p w14:paraId="5A4ABFF0" w14:textId="77777777" w:rsidR="00D93F73" w:rsidRPr="00CD55A9" w:rsidRDefault="00D93F73" w:rsidP="00D93F73">
      <w:pPr>
        <w:spacing w:before="120"/>
        <w:jc w:val="both"/>
        <w:rPr>
          <w:rFonts w:ascii="Arial" w:hAnsi="Arial" w:cs="Arial"/>
          <w:szCs w:val="24"/>
          <w:lang w:val="vi-VN"/>
        </w:rPr>
      </w:pPr>
      <w:r w:rsidRPr="00CD55A9">
        <w:rPr>
          <w:rFonts w:ascii="Arial" w:hAnsi="Arial" w:cs="Arial"/>
          <w:b/>
          <w:szCs w:val="24"/>
          <w:lang w:val="vi-VN"/>
        </w:rPr>
        <w:t>1</w:t>
      </w:r>
      <w:r w:rsidRPr="00CD55A9">
        <w:rPr>
          <w:rFonts w:ascii="Arial" w:hAnsi="Arial" w:cs="Arial"/>
          <w:szCs w:val="24"/>
          <w:lang w:val="vi-VN"/>
        </w:rPr>
        <w:t xml:space="preserve"> </w:t>
      </w:r>
      <w:r w:rsidRPr="00CD55A9">
        <w:rPr>
          <w:rFonts w:ascii="Arial" w:hAnsi="Arial" w:cs="Arial"/>
          <w:szCs w:val="24"/>
          <w:lang w:val="vi-VN"/>
        </w:rPr>
        <w:tab/>
      </w:r>
      <w:r w:rsidRPr="00CD55A9">
        <w:rPr>
          <w:rFonts w:ascii="Arial" w:hAnsi="Arial" w:cs="Arial"/>
          <w:szCs w:val="24"/>
          <w:lang w:val="vi-VN"/>
        </w:rPr>
        <w:tab/>
      </w:r>
      <w:r w:rsidRPr="00CD55A9">
        <w:rPr>
          <w:rFonts w:ascii="Arial" w:hAnsi="Arial" w:cs="Arial"/>
          <w:szCs w:val="24"/>
          <w:lang w:val="vi-VN"/>
        </w:rPr>
        <w:tab/>
      </w:r>
      <w:r w:rsidR="00EE165D" w:rsidRPr="00CD55A9">
        <w:rPr>
          <w:rFonts w:ascii="Arial" w:hAnsi="Arial" w:cs="Arial"/>
          <w:szCs w:val="24"/>
          <w:lang w:val="en-US"/>
        </w:rPr>
        <w:t>Độ bền chống gãy</w:t>
      </w:r>
      <w:r w:rsidR="001C08E2" w:rsidRPr="00CD55A9">
        <w:rPr>
          <w:rFonts w:ascii="Arial" w:hAnsi="Arial" w:cs="Arial"/>
          <w:szCs w:val="24"/>
        </w:rPr>
        <w:t xml:space="preserve"> của các </w:t>
      </w:r>
      <w:r w:rsidR="00EE165D" w:rsidRPr="00CD55A9">
        <w:rPr>
          <w:rFonts w:ascii="Arial" w:hAnsi="Arial" w:cs="Arial"/>
          <w:szCs w:val="24"/>
        </w:rPr>
        <w:t>bộ phận</w:t>
      </w:r>
      <w:r w:rsidR="001C08E2" w:rsidRPr="00CD55A9">
        <w:rPr>
          <w:rFonts w:ascii="Arial" w:hAnsi="Arial" w:cs="Arial"/>
          <w:szCs w:val="24"/>
        </w:rPr>
        <w:t xml:space="preserve"> quan trọng</w:t>
      </w:r>
    </w:p>
    <w:p w14:paraId="00B24424" w14:textId="77777777" w:rsidR="00D93F73" w:rsidRPr="00CD55A9" w:rsidRDefault="00EE165D" w:rsidP="00D93F73">
      <w:pPr>
        <w:spacing w:before="120"/>
        <w:ind w:left="851"/>
        <w:jc w:val="both"/>
        <w:rPr>
          <w:rFonts w:ascii="Arial" w:hAnsi="Arial" w:cs="Arial"/>
          <w:szCs w:val="24"/>
          <w:lang w:val="vi-VN"/>
        </w:rPr>
      </w:pPr>
      <w:r w:rsidRPr="00CD55A9">
        <w:rPr>
          <w:rFonts w:ascii="Arial" w:hAnsi="Arial" w:cs="Arial"/>
          <w:szCs w:val="24"/>
          <w:lang w:val="en-US"/>
        </w:rPr>
        <w:t>Độ bền chống gãy</w:t>
      </w:r>
      <w:r w:rsidR="00D93F73" w:rsidRPr="00CD55A9">
        <w:rPr>
          <w:rFonts w:ascii="Arial" w:hAnsi="Arial" w:cs="Arial"/>
          <w:szCs w:val="24"/>
          <w:lang w:val="vi-VN"/>
        </w:rPr>
        <w:t xml:space="preserve"> </w:t>
      </w:r>
      <w:r w:rsidRPr="00CD55A9">
        <w:rPr>
          <w:rFonts w:ascii="Arial" w:hAnsi="Arial" w:cs="Arial"/>
          <w:szCs w:val="24"/>
          <w:lang w:val="vi-VN"/>
        </w:rPr>
        <w:t xml:space="preserve">của các </w:t>
      </w:r>
      <w:r w:rsidRPr="00CD55A9">
        <w:rPr>
          <w:rFonts w:ascii="Arial" w:hAnsi="Arial" w:cs="Arial"/>
          <w:szCs w:val="24"/>
          <w:lang w:val="en-US"/>
        </w:rPr>
        <w:t>chi tiết</w:t>
      </w:r>
      <w:r w:rsidRPr="00CD55A9">
        <w:rPr>
          <w:rFonts w:ascii="Arial" w:hAnsi="Arial" w:cs="Arial"/>
          <w:szCs w:val="24"/>
          <w:lang w:val="vi-VN"/>
        </w:rPr>
        <w:t xml:space="preserve"> chính </w:t>
      </w:r>
      <w:r w:rsidRPr="00CD55A9">
        <w:rPr>
          <w:rFonts w:ascii="Arial" w:hAnsi="Arial" w:cs="Arial"/>
          <w:szCs w:val="24"/>
          <w:lang w:val="en-US"/>
        </w:rPr>
        <w:t>trong</w:t>
      </w:r>
      <w:r w:rsidRPr="00CD55A9">
        <w:rPr>
          <w:rFonts w:ascii="Arial" w:hAnsi="Arial" w:cs="Arial"/>
          <w:szCs w:val="24"/>
          <w:lang w:val="vi-VN"/>
        </w:rPr>
        <w:t xml:space="preserve"> bộ phận kết cấu quan trọng</w:t>
      </w:r>
      <w:r w:rsidR="00D93F73" w:rsidRPr="00CD55A9">
        <w:rPr>
          <w:rFonts w:ascii="Arial" w:hAnsi="Arial" w:cs="Arial"/>
          <w:szCs w:val="24"/>
          <w:lang w:val="vi-VN"/>
        </w:rPr>
        <w:t xml:space="preserve"> phải đáp ứng các yêu cầu của Bảng 24.</w:t>
      </w:r>
    </w:p>
    <w:p w14:paraId="51ECC669" w14:textId="55451775" w:rsidR="001C08E2" w:rsidRPr="00CD55A9" w:rsidRDefault="001C08E2" w:rsidP="00D93F73">
      <w:pPr>
        <w:spacing w:before="120"/>
        <w:ind w:left="851" w:firstLine="1"/>
        <w:jc w:val="both"/>
        <w:rPr>
          <w:rFonts w:ascii="Arial" w:hAnsi="Arial" w:cs="Arial"/>
          <w:szCs w:val="24"/>
          <w:lang w:val="vi-VN"/>
        </w:rPr>
      </w:pPr>
      <w:r w:rsidRPr="00CD55A9">
        <w:rPr>
          <w:rFonts w:ascii="Arial" w:hAnsi="Arial" w:cs="Arial"/>
          <w:szCs w:val="24"/>
        </w:rPr>
        <w:t xml:space="preserve">Ngoài ra, </w:t>
      </w:r>
      <w:r w:rsidR="00C60977" w:rsidRPr="00CD55A9">
        <w:rPr>
          <w:rFonts w:ascii="Arial" w:hAnsi="Arial" w:cs="Arial"/>
          <w:szCs w:val="24"/>
        </w:rPr>
        <w:t>việc</w:t>
      </w:r>
      <w:r w:rsidRPr="00CD55A9">
        <w:rPr>
          <w:rFonts w:ascii="Arial" w:hAnsi="Arial" w:cs="Arial"/>
          <w:szCs w:val="24"/>
        </w:rPr>
        <w:t xml:space="preserve"> kiểm soát vết nứt có tính đến độ bền, kích thước khuyết tật cho phép và các yêu cầu kiểm tra có thể được được </w:t>
      </w:r>
      <w:r w:rsidR="00C60977" w:rsidRPr="00CD55A9">
        <w:rPr>
          <w:rFonts w:ascii="Arial" w:hAnsi="Arial" w:cs="Arial"/>
          <w:szCs w:val="24"/>
        </w:rPr>
        <w:t>sử</w:t>
      </w:r>
      <w:r w:rsidRPr="00CD55A9">
        <w:rPr>
          <w:rFonts w:ascii="Arial" w:hAnsi="Arial" w:cs="Arial"/>
          <w:szCs w:val="24"/>
        </w:rPr>
        <w:t xml:space="preserve"> dụng. Nếu các tiêu chí phù hợp với mục đích đó được sử dụng thì chi tiết phân tích phải được ghi lại để kiểm tra theo yêu cầu của </w:t>
      </w:r>
      <w:r w:rsidR="00F95E78" w:rsidRPr="00CD55A9">
        <w:rPr>
          <w:rFonts w:ascii="Arial" w:hAnsi="Arial"/>
          <w:szCs w:val="24"/>
          <w:lang w:val="en-US"/>
        </w:rPr>
        <w:t>tổ chức, cá nhân sử dụng</w:t>
      </w:r>
      <w:r w:rsidR="00F95E78" w:rsidRPr="00CD55A9">
        <w:rPr>
          <w:rFonts w:ascii="Arial" w:hAnsi="Arial"/>
          <w:szCs w:val="24"/>
          <w:lang w:val="vi-VN"/>
        </w:rPr>
        <w:t xml:space="preserve"> </w:t>
      </w:r>
      <w:r w:rsidR="00F95E78" w:rsidRPr="00CD55A9">
        <w:rPr>
          <w:rFonts w:ascii="Arial" w:hAnsi="Arial"/>
          <w:szCs w:val="24"/>
          <w:lang w:val="en-US"/>
        </w:rPr>
        <w:t>cần trục</w:t>
      </w:r>
      <w:r w:rsidRPr="00CD55A9">
        <w:rPr>
          <w:rFonts w:ascii="Arial" w:hAnsi="Arial" w:cs="Arial"/>
          <w:szCs w:val="24"/>
        </w:rPr>
        <w:t>.</w:t>
      </w:r>
    </w:p>
    <w:p w14:paraId="03847FDE" w14:textId="77777777" w:rsidR="0036191A" w:rsidRPr="00CD55A9" w:rsidRDefault="00D93F73" w:rsidP="00D93F73">
      <w:pPr>
        <w:spacing w:before="120"/>
        <w:ind w:left="851" w:firstLine="1"/>
        <w:jc w:val="both"/>
        <w:rPr>
          <w:rFonts w:ascii="Arial" w:hAnsi="Arial" w:cs="Arial"/>
          <w:b/>
          <w:szCs w:val="24"/>
          <w:lang w:val="vi-VN"/>
        </w:rPr>
      </w:pPr>
      <w:r w:rsidRPr="00CD55A9">
        <w:rPr>
          <w:rFonts w:ascii="Arial" w:hAnsi="Arial" w:cs="Arial"/>
          <w:b/>
          <w:szCs w:val="24"/>
          <w:lang w:val="vi-VN"/>
        </w:rPr>
        <w:t xml:space="preserve">               </w:t>
      </w:r>
    </w:p>
    <w:p w14:paraId="0D2A1ECD" w14:textId="77777777" w:rsidR="00D93F73" w:rsidRPr="00CD55A9" w:rsidRDefault="00D93F73" w:rsidP="00030B2E">
      <w:pPr>
        <w:spacing w:before="120"/>
        <w:jc w:val="center"/>
        <w:rPr>
          <w:rFonts w:ascii="Arial" w:hAnsi="Arial" w:cs="Arial"/>
          <w:b/>
          <w:szCs w:val="24"/>
          <w:lang w:val="vi-VN"/>
        </w:rPr>
      </w:pPr>
      <w:r w:rsidRPr="00CD55A9">
        <w:rPr>
          <w:rFonts w:ascii="Arial" w:hAnsi="Arial" w:cs="Arial"/>
          <w:b/>
          <w:szCs w:val="24"/>
          <w:lang w:val="vi-VN"/>
        </w:rPr>
        <w:t>Bảng 24 - Độ bền chống gãy mức 1</w:t>
      </w:r>
    </w:p>
    <w:p w14:paraId="23EC45F6" w14:textId="77777777" w:rsidR="00D93F73" w:rsidRPr="00CD55A9" w:rsidRDefault="00D93F73" w:rsidP="00D93F73">
      <w:pPr>
        <w:spacing w:before="120"/>
        <w:ind w:left="851" w:firstLine="1"/>
        <w:jc w:val="both"/>
        <w:rPr>
          <w:rFonts w:ascii="Arial" w:hAnsi="Arial" w:cs="Arial"/>
          <w:szCs w:val="24"/>
          <w:lang w:val="vi-VN"/>
        </w:rPr>
      </w:pPr>
    </w:p>
    <w:tbl>
      <w:tblPr>
        <w:tblW w:w="8612" w:type="dxa"/>
        <w:tblInd w:w="866" w:type="dxa"/>
        <w:tblLayout w:type="fixed"/>
        <w:tblCellMar>
          <w:left w:w="0" w:type="dxa"/>
          <w:right w:w="0" w:type="dxa"/>
        </w:tblCellMar>
        <w:tblLook w:val="0000" w:firstRow="0" w:lastRow="0" w:firstColumn="0" w:lastColumn="0" w:noHBand="0" w:noVBand="0"/>
      </w:tblPr>
      <w:tblGrid>
        <w:gridCol w:w="2375"/>
        <w:gridCol w:w="2552"/>
        <w:gridCol w:w="3685"/>
      </w:tblGrid>
      <w:tr w:rsidR="00CD55A9" w:rsidRPr="00CD55A9" w14:paraId="6495600B" w14:textId="77777777" w:rsidTr="002844C8">
        <w:trPr>
          <w:trHeight w:hRule="exact" w:val="1034"/>
        </w:trPr>
        <w:tc>
          <w:tcPr>
            <w:tcW w:w="2375" w:type="dxa"/>
            <w:tcBorders>
              <w:top w:val="single" w:sz="12" w:space="0" w:color="000000"/>
              <w:left w:val="single" w:sz="12" w:space="0" w:color="000000"/>
              <w:bottom w:val="single" w:sz="12" w:space="0" w:color="000000"/>
              <w:right w:val="single" w:sz="2" w:space="0" w:color="000000"/>
            </w:tcBorders>
          </w:tcPr>
          <w:p w14:paraId="3A44BDA4" w14:textId="77777777" w:rsidR="00D93F73" w:rsidRPr="00CD55A9" w:rsidRDefault="00D93F73" w:rsidP="002844C8">
            <w:pPr>
              <w:spacing w:before="120"/>
              <w:ind w:left="107" w:right="142" w:firstLine="1"/>
              <w:jc w:val="center"/>
              <w:rPr>
                <w:rFonts w:ascii="Arial" w:hAnsi="Arial" w:cs="Arial"/>
                <w:b/>
                <w:szCs w:val="24"/>
                <w:lang w:val="vi-VN"/>
              </w:rPr>
            </w:pPr>
            <w:r w:rsidRPr="00CD55A9">
              <w:rPr>
                <w:rFonts w:ascii="Arial" w:hAnsi="Arial" w:cs="Arial"/>
                <w:b/>
                <w:szCs w:val="24"/>
                <w:lang w:val="vi-VN"/>
              </w:rPr>
              <w:t>Giới hạn chảy tối thiểu.</w:t>
            </w:r>
          </w:p>
        </w:tc>
        <w:tc>
          <w:tcPr>
            <w:tcW w:w="2552" w:type="dxa"/>
            <w:tcBorders>
              <w:top w:val="single" w:sz="12" w:space="0" w:color="000000"/>
              <w:left w:val="single" w:sz="2" w:space="0" w:color="000000"/>
              <w:bottom w:val="single" w:sz="12" w:space="0" w:color="000000"/>
              <w:right w:val="single" w:sz="2" w:space="0" w:color="000000"/>
            </w:tcBorders>
          </w:tcPr>
          <w:p w14:paraId="7A2C1D28" w14:textId="77777777" w:rsidR="00D93F73" w:rsidRPr="00CD55A9" w:rsidRDefault="00D93F73" w:rsidP="002844C8">
            <w:pPr>
              <w:spacing w:before="120"/>
              <w:ind w:left="107" w:right="142" w:firstLine="1"/>
              <w:jc w:val="center"/>
              <w:rPr>
                <w:rFonts w:ascii="Arial" w:hAnsi="Arial" w:cs="Arial"/>
                <w:b/>
                <w:szCs w:val="24"/>
                <w:lang w:val="vi-VN"/>
              </w:rPr>
            </w:pPr>
            <w:r w:rsidRPr="00CD55A9">
              <w:rPr>
                <w:rFonts w:ascii="Arial" w:hAnsi="Arial" w:cs="Arial"/>
                <w:b/>
                <w:szCs w:val="24"/>
                <w:lang w:val="vi-VN"/>
              </w:rPr>
              <w:t>Giá trị năng lượng hấp thu trung bình trên 3 mẫu thử.</w:t>
            </w:r>
          </w:p>
        </w:tc>
        <w:tc>
          <w:tcPr>
            <w:tcW w:w="3685" w:type="dxa"/>
            <w:tcBorders>
              <w:top w:val="single" w:sz="12" w:space="0" w:color="000000"/>
              <w:left w:val="single" w:sz="2" w:space="0" w:color="000000"/>
              <w:bottom w:val="single" w:sz="12" w:space="0" w:color="000000"/>
              <w:right w:val="single" w:sz="12" w:space="0" w:color="000000"/>
            </w:tcBorders>
          </w:tcPr>
          <w:p w14:paraId="09678CE8" w14:textId="77777777" w:rsidR="00D93F73" w:rsidRPr="00CD55A9" w:rsidRDefault="00D93F73" w:rsidP="002844C8">
            <w:pPr>
              <w:spacing w:before="120"/>
              <w:ind w:left="107" w:firstLine="1"/>
              <w:jc w:val="center"/>
              <w:rPr>
                <w:rFonts w:ascii="Arial" w:hAnsi="Arial" w:cs="Arial"/>
                <w:b/>
                <w:szCs w:val="24"/>
                <w:lang w:val="vi-VN"/>
              </w:rPr>
            </w:pPr>
            <w:r w:rsidRPr="00CD55A9">
              <w:rPr>
                <w:rFonts w:ascii="Arial" w:hAnsi="Arial" w:cs="Arial"/>
                <w:b/>
                <w:szCs w:val="24"/>
                <w:lang w:val="vi-VN"/>
              </w:rPr>
              <w:t>Nhiệt độ thử lớn nhất</w:t>
            </w:r>
          </w:p>
        </w:tc>
      </w:tr>
      <w:tr w:rsidR="00CD55A9" w:rsidRPr="00CD55A9" w14:paraId="1B3AB699" w14:textId="77777777" w:rsidTr="002844C8">
        <w:trPr>
          <w:trHeight w:hRule="exact" w:val="861"/>
        </w:trPr>
        <w:tc>
          <w:tcPr>
            <w:tcW w:w="2375" w:type="dxa"/>
            <w:tcBorders>
              <w:top w:val="single" w:sz="12" w:space="0" w:color="000000"/>
              <w:left w:val="single" w:sz="12" w:space="0" w:color="000000"/>
              <w:bottom w:val="single" w:sz="2" w:space="0" w:color="000000"/>
              <w:right w:val="single" w:sz="2" w:space="0" w:color="000000"/>
            </w:tcBorders>
          </w:tcPr>
          <w:p w14:paraId="519275F0" w14:textId="77777777" w:rsidR="00D93F73" w:rsidRPr="00CD55A9" w:rsidRDefault="00D93F73" w:rsidP="002844C8">
            <w:pPr>
              <w:spacing w:before="120"/>
              <w:ind w:left="107" w:right="142" w:firstLine="1"/>
              <w:jc w:val="center"/>
              <w:rPr>
                <w:rFonts w:ascii="Arial" w:hAnsi="Arial" w:cs="Arial"/>
                <w:szCs w:val="24"/>
                <w:lang w:val="vi-VN"/>
              </w:rPr>
            </w:pPr>
            <w:r w:rsidRPr="00CD55A9">
              <w:rPr>
                <w:rFonts w:ascii="Arial" w:hAnsi="Arial" w:cs="Arial"/>
                <w:szCs w:val="24"/>
                <w:lang w:val="vi-VN"/>
              </w:rPr>
              <w:t>≤</w:t>
            </w:r>
            <w:r w:rsidRPr="00CD55A9">
              <w:rPr>
                <w:rFonts w:ascii="Arial" w:hAnsi="Arial" w:cs="Arial"/>
                <w:szCs w:val="24"/>
                <w:lang w:val="en-US"/>
              </w:rPr>
              <w:t xml:space="preserve"> </w:t>
            </w:r>
            <w:r w:rsidRPr="00CD55A9">
              <w:rPr>
                <w:rFonts w:ascii="Arial" w:hAnsi="Arial" w:cs="Arial"/>
                <w:szCs w:val="24"/>
                <w:lang w:val="vi-VN"/>
              </w:rPr>
              <w:t>44 ksi</w:t>
            </w:r>
          </w:p>
        </w:tc>
        <w:tc>
          <w:tcPr>
            <w:tcW w:w="2552" w:type="dxa"/>
            <w:tcBorders>
              <w:top w:val="single" w:sz="12" w:space="0" w:color="000000"/>
              <w:left w:val="single" w:sz="2" w:space="0" w:color="000000"/>
              <w:bottom w:val="single" w:sz="2" w:space="0" w:color="000000"/>
              <w:right w:val="single" w:sz="2" w:space="0" w:color="000000"/>
            </w:tcBorders>
          </w:tcPr>
          <w:p w14:paraId="7AC36042" w14:textId="77777777" w:rsidR="00D93F73" w:rsidRPr="00CD55A9" w:rsidRDefault="00D93F73" w:rsidP="002844C8">
            <w:pPr>
              <w:spacing w:before="120"/>
              <w:ind w:left="107" w:firstLine="1"/>
              <w:jc w:val="center"/>
              <w:rPr>
                <w:rFonts w:ascii="Arial" w:hAnsi="Arial" w:cs="Arial"/>
                <w:szCs w:val="24"/>
                <w:lang w:val="vi-VN"/>
              </w:rPr>
            </w:pPr>
            <w:r w:rsidRPr="00CD55A9">
              <w:rPr>
                <w:rFonts w:ascii="Arial" w:hAnsi="Arial" w:cs="Arial"/>
                <w:szCs w:val="24"/>
                <w:lang w:val="vi-VN"/>
              </w:rPr>
              <w:t>20 ft-lb</w:t>
            </w:r>
          </w:p>
        </w:tc>
        <w:tc>
          <w:tcPr>
            <w:tcW w:w="3685" w:type="dxa"/>
            <w:tcBorders>
              <w:top w:val="single" w:sz="12" w:space="0" w:color="000000"/>
              <w:left w:val="single" w:sz="2" w:space="0" w:color="000000"/>
              <w:bottom w:val="single" w:sz="2" w:space="0" w:color="000000"/>
              <w:right w:val="single" w:sz="12" w:space="0" w:color="000000"/>
            </w:tcBorders>
          </w:tcPr>
          <w:p w14:paraId="3450CFA5" w14:textId="77777777" w:rsidR="00D93F73" w:rsidRPr="00CD55A9" w:rsidRDefault="00D93F73" w:rsidP="00343466">
            <w:pPr>
              <w:spacing w:before="120"/>
              <w:ind w:left="107" w:right="142" w:firstLine="1"/>
              <w:jc w:val="both"/>
              <w:rPr>
                <w:rFonts w:ascii="Arial" w:hAnsi="Arial" w:cs="Arial"/>
                <w:szCs w:val="24"/>
                <w:lang w:val="vi-VN"/>
              </w:rPr>
            </w:pPr>
            <w:r w:rsidRPr="00CD55A9">
              <w:rPr>
                <w:rFonts w:ascii="Arial" w:hAnsi="Arial" w:cs="Arial"/>
                <w:szCs w:val="24"/>
                <w:lang w:val="vi-VN"/>
              </w:rPr>
              <w:t>10</w:t>
            </w:r>
            <w:r w:rsidRPr="00CD55A9">
              <w:rPr>
                <w:rFonts w:ascii="Arial" w:hAnsi="Arial" w:cs="Arial"/>
                <w:szCs w:val="24"/>
                <w:vertAlign w:val="superscript"/>
                <w:lang w:val="vi-VN"/>
              </w:rPr>
              <w:t>0</w:t>
            </w:r>
            <w:r w:rsidRPr="00CD55A9">
              <w:rPr>
                <w:rFonts w:ascii="Arial" w:hAnsi="Arial" w:cs="Arial"/>
                <w:szCs w:val="24"/>
                <w:lang w:val="vi-VN"/>
              </w:rPr>
              <w:t xml:space="preserve">F </w:t>
            </w:r>
            <w:r w:rsidR="00343466" w:rsidRPr="00CD55A9">
              <w:rPr>
                <w:rFonts w:ascii="Arial" w:hAnsi="Arial" w:cs="Arial"/>
                <w:szCs w:val="24"/>
                <w:lang w:val="vi-VN"/>
              </w:rPr>
              <w:t xml:space="preserve">dưới </w:t>
            </w:r>
            <w:r w:rsidRPr="00CD55A9">
              <w:rPr>
                <w:rFonts w:ascii="Arial" w:hAnsi="Arial" w:cs="Arial"/>
                <w:szCs w:val="24"/>
                <w:lang w:val="vi-VN"/>
              </w:rPr>
              <w:t>nhiệt độ làm việc theo thiết kế nhỏ nhất.</w:t>
            </w:r>
          </w:p>
        </w:tc>
      </w:tr>
      <w:tr w:rsidR="00CD55A9" w:rsidRPr="00CD55A9" w14:paraId="66955846" w14:textId="77777777" w:rsidTr="002844C8">
        <w:trPr>
          <w:trHeight w:hRule="exact" w:val="834"/>
        </w:trPr>
        <w:tc>
          <w:tcPr>
            <w:tcW w:w="2375" w:type="dxa"/>
            <w:tcBorders>
              <w:top w:val="single" w:sz="2" w:space="0" w:color="000000"/>
              <w:left w:val="single" w:sz="12" w:space="0" w:color="000000"/>
              <w:bottom w:val="single" w:sz="2" w:space="0" w:color="000000"/>
              <w:right w:val="single" w:sz="2" w:space="0" w:color="000000"/>
            </w:tcBorders>
          </w:tcPr>
          <w:p w14:paraId="367BD443" w14:textId="77777777" w:rsidR="00D93F73" w:rsidRPr="00CD55A9" w:rsidRDefault="00D93F73" w:rsidP="002844C8">
            <w:pPr>
              <w:spacing w:before="120"/>
              <w:ind w:left="107" w:right="142" w:firstLine="1"/>
              <w:jc w:val="center"/>
              <w:rPr>
                <w:rFonts w:ascii="Arial" w:hAnsi="Arial" w:cs="Arial"/>
                <w:szCs w:val="24"/>
                <w:lang w:val="vi-VN"/>
              </w:rPr>
            </w:pPr>
            <w:r w:rsidRPr="00CD55A9">
              <w:rPr>
                <w:rFonts w:ascii="Arial" w:hAnsi="Arial" w:cs="Arial"/>
                <w:szCs w:val="24"/>
                <w:lang w:val="vi-VN"/>
              </w:rPr>
              <w:t xml:space="preserve">&gt; 44 </w:t>
            </w:r>
            <w:r w:rsidRPr="00CD55A9">
              <w:rPr>
                <w:rFonts w:ascii="Arial" w:hAnsi="Arial" w:cs="Arial"/>
                <w:szCs w:val="24"/>
                <w:lang w:val="en-US"/>
              </w:rPr>
              <w:t xml:space="preserve">và ≤ </w:t>
            </w:r>
            <w:r w:rsidRPr="00CD55A9">
              <w:rPr>
                <w:rFonts w:ascii="Arial" w:hAnsi="Arial" w:cs="Arial"/>
                <w:szCs w:val="24"/>
                <w:lang w:val="vi-VN"/>
              </w:rPr>
              <w:t>60 ksi</w:t>
            </w:r>
          </w:p>
        </w:tc>
        <w:tc>
          <w:tcPr>
            <w:tcW w:w="2552" w:type="dxa"/>
            <w:tcBorders>
              <w:top w:val="single" w:sz="2" w:space="0" w:color="000000"/>
              <w:left w:val="single" w:sz="2" w:space="0" w:color="000000"/>
              <w:bottom w:val="single" w:sz="2" w:space="0" w:color="000000"/>
              <w:right w:val="single" w:sz="2" w:space="0" w:color="000000"/>
            </w:tcBorders>
          </w:tcPr>
          <w:p w14:paraId="478AEF86" w14:textId="77777777" w:rsidR="00D93F73" w:rsidRPr="00CD55A9" w:rsidRDefault="00D93F73" w:rsidP="002844C8">
            <w:pPr>
              <w:spacing w:before="120"/>
              <w:ind w:left="107" w:firstLine="1"/>
              <w:jc w:val="center"/>
              <w:rPr>
                <w:rFonts w:ascii="Arial" w:hAnsi="Arial" w:cs="Arial"/>
                <w:szCs w:val="24"/>
                <w:lang w:val="vi-VN"/>
              </w:rPr>
            </w:pPr>
            <w:r w:rsidRPr="00CD55A9">
              <w:rPr>
                <w:rFonts w:ascii="Arial" w:hAnsi="Arial" w:cs="Arial"/>
                <w:szCs w:val="24"/>
                <w:lang w:val="vi-VN"/>
              </w:rPr>
              <w:t>25 ft-lb</w:t>
            </w:r>
          </w:p>
        </w:tc>
        <w:tc>
          <w:tcPr>
            <w:tcW w:w="3685" w:type="dxa"/>
            <w:tcBorders>
              <w:top w:val="single" w:sz="2" w:space="0" w:color="000000"/>
              <w:left w:val="single" w:sz="2" w:space="0" w:color="000000"/>
              <w:bottom w:val="single" w:sz="2" w:space="0" w:color="000000"/>
              <w:right w:val="single" w:sz="12" w:space="0" w:color="000000"/>
            </w:tcBorders>
          </w:tcPr>
          <w:p w14:paraId="3813B1B6" w14:textId="77777777" w:rsidR="00D93F73" w:rsidRPr="00CD55A9" w:rsidRDefault="00343466" w:rsidP="002844C8">
            <w:pPr>
              <w:spacing w:before="120"/>
              <w:ind w:left="107" w:right="142" w:firstLine="1"/>
              <w:jc w:val="both"/>
              <w:rPr>
                <w:rFonts w:ascii="Arial" w:hAnsi="Arial" w:cs="Arial"/>
                <w:szCs w:val="24"/>
                <w:lang w:val="vi-VN"/>
              </w:rPr>
            </w:pPr>
            <w:r w:rsidRPr="00CD55A9">
              <w:rPr>
                <w:rFonts w:ascii="Arial" w:hAnsi="Arial" w:cs="Arial"/>
                <w:szCs w:val="24"/>
                <w:lang w:val="vi-VN"/>
              </w:rPr>
              <w:t>10</w:t>
            </w:r>
            <w:r w:rsidRPr="00CD55A9">
              <w:rPr>
                <w:rFonts w:ascii="Arial" w:hAnsi="Arial" w:cs="Arial"/>
                <w:szCs w:val="24"/>
                <w:vertAlign w:val="superscript"/>
                <w:lang w:val="vi-VN"/>
              </w:rPr>
              <w:t>0</w:t>
            </w:r>
            <w:r w:rsidRPr="00CD55A9">
              <w:rPr>
                <w:rFonts w:ascii="Arial" w:hAnsi="Arial" w:cs="Arial"/>
                <w:szCs w:val="24"/>
                <w:lang w:val="vi-VN"/>
              </w:rPr>
              <w:t>F dưới nhiệt độ làm việc theo thiết kế nhỏ nhất.</w:t>
            </w:r>
          </w:p>
        </w:tc>
      </w:tr>
      <w:tr w:rsidR="00CD55A9" w:rsidRPr="00CD55A9" w14:paraId="6AE0A3DF" w14:textId="77777777" w:rsidTr="002844C8">
        <w:trPr>
          <w:trHeight w:hRule="exact" w:val="704"/>
        </w:trPr>
        <w:tc>
          <w:tcPr>
            <w:tcW w:w="2375" w:type="dxa"/>
            <w:tcBorders>
              <w:top w:val="single" w:sz="2" w:space="0" w:color="000000"/>
              <w:left w:val="single" w:sz="12" w:space="0" w:color="000000"/>
              <w:bottom w:val="single" w:sz="12" w:space="0" w:color="000000"/>
              <w:right w:val="single" w:sz="2" w:space="0" w:color="000000"/>
            </w:tcBorders>
          </w:tcPr>
          <w:p w14:paraId="0A686860" w14:textId="77777777" w:rsidR="00D93F73" w:rsidRPr="00CD55A9" w:rsidRDefault="00D93F73" w:rsidP="002844C8">
            <w:pPr>
              <w:spacing w:before="120"/>
              <w:ind w:left="107" w:right="142" w:firstLine="1"/>
              <w:jc w:val="center"/>
              <w:rPr>
                <w:rFonts w:ascii="Arial" w:hAnsi="Arial" w:cs="Arial"/>
                <w:szCs w:val="24"/>
                <w:lang w:val="vi-VN"/>
              </w:rPr>
            </w:pPr>
            <w:r w:rsidRPr="00CD55A9">
              <w:rPr>
                <w:rFonts w:ascii="Arial" w:hAnsi="Arial" w:cs="Arial"/>
                <w:szCs w:val="24"/>
                <w:lang w:val="vi-VN"/>
              </w:rPr>
              <w:t>&gt; 60 ksi</w:t>
            </w:r>
          </w:p>
        </w:tc>
        <w:tc>
          <w:tcPr>
            <w:tcW w:w="2552" w:type="dxa"/>
            <w:tcBorders>
              <w:top w:val="single" w:sz="2" w:space="0" w:color="000000"/>
              <w:left w:val="single" w:sz="2" w:space="0" w:color="000000"/>
              <w:bottom w:val="single" w:sz="12" w:space="0" w:color="000000"/>
              <w:right w:val="single" w:sz="2" w:space="0" w:color="000000"/>
            </w:tcBorders>
          </w:tcPr>
          <w:p w14:paraId="6278D06A" w14:textId="77777777" w:rsidR="00D93F73" w:rsidRPr="00CD55A9" w:rsidRDefault="00D93F73" w:rsidP="002844C8">
            <w:pPr>
              <w:spacing w:before="120"/>
              <w:ind w:left="107" w:firstLine="1"/>
              <w:jc w:val="center"/>
              <w:rPr>
                <w:rFonts w:ascii="Arial" w:hAnsi="Arial" w:cs="Arial"/>
                <w:szCs w:val="24"/>
                <w:lang w:val="vi-VN"/>
              </w:rPr>
            </w:pPr>
            <w:r w:rsidRPr="00CD55A9">
              <w:rPr>
                <w:rFonts w:ascii="Arial" w:hAnsi="Arial" w:cs="Arial"/>
                <w:szCs w:val="24"/>
                <w:lang w:val="vi-VN"/>
              </w:rPr>
              <w:t>25 ft-lb</w:t>
            </w:r>
          </w:p>
        </w:tc>
        <w:tc>
          <w:tcPr>
            <w:tcW w:w="3685" w:type="dxa"/>
            <w:tcBorders>
              <w:top w:val="single" w:sz="2" w:space="0" w:color="000000"/>
              <w:left w:val="single" w:sz="2" w:space="0" w:color="000000"/>
              <w:bottom w:val="single" w:sz="12" w:space="0" w:color="000000"/>
              <w:right w:val="single" w:sz="12" w:space="0" w:color="000000"/>
            </w:tcBorders>
          </w:tcPr>
          <w:p w14:paraId="4FE04C6C" w14:textId="77777777" w:rsidR="00D93F73" w:rsidRPr="00CD55A9" w:rsidRDefault="00343466" w:rsidP="002844C8">
            <w:pPr>
              <w:spacing w:before="120"/>
              <w:ind w:left="107" w:right="142" w:firstLine="1"/>
              <w:jc w:val="both"/>
              <w:rPr>
                <w:rFonts w:ascii="Arial" w:hAnsi="Arial" w:cs="Arial"/>
                <w:szCs w:val="24"/>
                <w:lang w:val="vi-VN"/>
              </w:rPr>
            </w:pPr>
            <w:r w:rsidRPr="00CD55A9">
              <w:rPr>
                <w:rFonts w:ascii="Arial" w:hAnsi="Arial" w:cs="Arial"/>
                <w:szCs w:val="24"/>
                <w:lang w:val="vi-VN"/>
              </w:rPr>
              <w:t>10</w:t>
            </w:r>
            <w:r w:rsidRPr="00CD55A9">
              <w:rPr>
                <w:rFonts w:ascii="Arial" w:hAnsi="Arial" w:cs="Arial"/>
                <w:szCs w:val="24"/>
                <w:vertAlign w:val="superscript"/>
                <w:lang w:val="vi-VN"/>
              </w:rPr>
              <w:t>0</w:t>
            </w:r>
            <w:r w:rsidRPr="00CD55A9">
              <w:rPr>
                <w:rFonts w:ascii="Arial" w:hAnsi="Arial" w:cs="Arial"/>
                <w:szCs w:val="24"/>
                <w:lang w:val="vi-VN"/>
              </w:rPr>
              <w:t>F dưới nhiệt độ làm việc theo thiết kế nhỏ nhất.</w:t>
            </w:r>
          </w:p>
        </w:tc>
      </w:tr>
      <w:tr w:rsidR="00D93F73" w:rsidRPr="00CD55A9" w14:paraId="2B710978" w14:textId="77777777" w:rsidTr="002844C8">
        <w:trPr>
          <w:trHeight w:hRule="exact" w:val="1126"/>
        </w:trPr>
        <w:tc>
          <w:tcPr>
            <w:tcW w:w="8612" w:type="dxa"/>
            <w:gridSpan w:val="3"/>
            <w:tcBorders>
              <w:top w:val="single" w:sz="12" w:space="0" w:color="000000"/>
              <w:left w:val="single" w:sz="12" w:space="0" w:color="000000"/>
              <w:bottom w:val="single" w:sz="12" w:space="0" w:color="000000"/>
              <w:right w:val="single" w:sz="12" w:space="0" w:color="000000"/>
            </w:tcBorders>
          </w:tcPr>
          <w:p w14:paraId="46FB9DA5" w14:textId="77777777" w:rsidR="00D93F73" w:rsidRPr="00CD55A9" w:rsidRDefault="00343466" w:rsidP="002844C8">
            <w:pPr>
              <w:spacing w:before="120"/>
              <w:ind w:left="107" w:right="107" w:firstLine="1"/>
              <w:jc w:val="both"/>
              <w:rPr>
                <w:rFonts w:ascii="Arial" w:hAnsi="Arial" w:cs="Arial"/>
                <w:szCs w:val="24"/>
                <w:lang w:val="vi-VN"/>
              </w:rPr>
            </w:pPr>
            <w:r w:rsidRPr="00CD55A9">
              <w:rPr>
                <w:rFonts w:ascii="Arial" w:hAnsi="Arial" w:cs="Arial"/>
                <w:szCs w:val="24"/>
                <w:lang w:val="vi-VN"/>
              </w:rPr>
              <w:t>Ghi chú</w:t>
            </w:r>
            <w:r w:rsidR="00D93F73" w:rsidRPr="00CD55A9">
              <w:rPr>
                <w:rFonts w:ascii="Arial" w:hAnsi="Arial" w:cs="Arial"/>
                <w:szCs w:val="24"/>
                <w:lang w:val="vi-VN"/>
              </w:rPr>
              <w:t xml:space="preserve">:  Giá trị </w:t>
            </w:r>
            <w:r w:rsidRPr="00CD55A9">
              <w:rPr>
                <w:rFonts w:ascii="Arial" w:hAnsi="Arial" w:cs="Arial"/>
                <w:szCs w:val="24"/>
                <w:lang w:val="vi-VN"/>
              </w:rPr>
              <w:t>trên mỗi mẫu thử</w:t>
            </w:r>
            <w:r w:rsidR="00D93F73" w:rsidRPr="00CD55A9">
              <w:rPr>
                <w:rFonts w:ascii="Arial" w:hAnsi="Arial" w:cs="Arial"/>
                <w:szCs w:val="24"/>
                <w:lang w:val="vi-VN"/>
              </w:rPr>
              <w:t xml:space="preserve"> tối thiểu không được nhỏ hơn 2/3 giá trị trung bình tối thiểu yêu cầu (theo phương pháp thử va đập Charpy với rãnh chữ V theo chiều dọc). </w:t>
            </w:r>
          </w:p>
          <w:p w14:paraId="3DDB91B1" w14:textId="77777777" w:rsidR="00D93F73" w:rsidRPr="00CD55A9" w:rsidRDefault="00D93F73" w:rsidP="002844C8">
            <w:pPr>
              <w:spacing w:before="120"/>
              <w:ind w:left="107" w:firstLine="1"/>
              <w:jc w:val="both"/>
              <w:rPr>
                <w:rFonts w:ascii="Arial" w:hAnsi="Arial" w:cs="Arial"/>
                <w:szCs w:val="24"/>
                <w:lang w:val="vi-VN"/>
              </w:rPr>
            </w:pPr>
          </w:p>
        </w:tc>
      </w:tr>
    </w:tbl>
    <w:p w14:paraId="2A851617" w14:textId="77777777" w:rsidR="00D93F73" w:rsidRPr="00CD55A9" w:rsidRDefault="00D93F73" w:rsidP="00D93F73">
      <w:pPr>
        <w:spacing w:before="120"/>
        <w:ind w:left="851" w:firstLine="1"/>
        <w:jc w:val="both"/>
        <w:rPr>
          <w:rFonts w:ascii="Arial" w:hAnsi="Arial" w:cs="Arial"/>
          <w:szCs w:val="24"/>
          <w:lang w:val="vi-VN"/>
        </w:rPr>
      </w:pPr>
    </w:p>
    <w:p w14:paraId="4EAD2D7F" w14:textId="77777777" w:rsidR="00D93F73" w:rsidRPr="00CD55A9" w:rsidRDefault="00D93F73" w:rsidP="00D93F73">
      <w:pPr>
        <w:spacing w:before="120"/>
        <w:jc w:val="both"/>
        <w:rPr>
          <w:rFonts w:ascii="Arial" w:hAnsi="Arial" w:cs="Arial"/>
          <w:szCs w:val="24"/>
          <w:lang w:val="en-US"/>
        </w:rPr>
      </w:pPr>
      <w:r w:rsidRPr="00CD55A9">
        <w:rPr>
          <w:rFonts w:ascii="Arial" w:hAnsi="Arial" w:cs="Arial"/>
          <w:b/>
          <w:szCs w:val="24"/>
          <w:lang w:val="vi-VN"/>
        </w:rPr>
        <w:t>2</w:t>
      </w:r>
      <w:r w:rsidRPr="00CD55A9">
        <w:rPr>
          <w:rFonts w:ascii="Arial" w:hAnsi="Arial" w:cs="Arial"/>
          <w:szCs w:val="24"/>
          <w:lang w:val="vi-VN"/>
        </w:rPr>
        <w:t xml:space="preserve"> </w:t>
      </w:r>
      <w:r w:rsidRPr="00CD55A9">
        <w:rPr>
          <w:rFonts w:ascii="Arial" w:hAnsi="Arial" w:cs="Arial"/>
          <w:szCs w:val="24"/>
          <w:lang w:val="vi-VN"/>
        </w:rPr>
        <w:tab/>
      </w:r>
      <w:r w:rsidRPr="00CD55A9">
        <w:rPr>
          <w:rFonts w:ascii="Arial" w:hAnsi="Arial" w:cs="Arial"/>
          <w:szCs w:val="24"/>
          <w:lang w:val="vi-VN"/>
        </w:rPr>
        <w:tab/>
      </w:r>
      <w:r w:rsidRPr="00CD55A9">
        <w:rPr>
          <w:rFonts w:ascii="Arial" w:hAnsi="Arial" w:cs="Arial"/>
          <w:szCs w:val="24"/>
          <w:lang w:val="vi-VN"/>
        </w:rPr>
        <w:tab/>
        <w:t xml:space="preserve">Độ bền </w:t>
      </w:r>
      <w:r w:rsidR="00DB3AE7" w:rsidRPr="00CD55A9">
        <w:rPr>
          <w:rFonts w:ascii="Arial" w:hAnsi="Arial" w:cs="Arial"/>
          <w:szCs w:val="24"/>
          <w:lang w:val="en-US"/>
        </w:rPr>
        <w:t>chống rách</w:t>
      </w:r>
      <w:r w:rsidRPr="00CD55A9">
        <w:rPr>
          <w:rFonts w:ascii="Arial" w:hAnsi="Arial" w:cs="Arial"/>
          <w:szCs w:val="24"/>
          <w:lang w:val="vi-VN"/>
        </w:rPr>
        <w:t xml:space="preserve"> của tấm </w:t>
      </w:r>
      <w:r w:rsidR="00DB3AE7" w:rsidRPr="00CD55A9">
        <w:rPr>
          <w:rFonts w:ascii="Arial" w:hAnsi="Arial" w:cs="Arial"/>
          <w:szCs w:val="24"/>
          <w:lang w:val="en-US"/>
        </w:rPr>
        <w:t>mỏng</w:t>
      </w:r>
    </w:p>
    <w:p w14:paraId="64B7435E" w14:textId="77777777" w:rsidR="00D93F73" w:rsidRPr="00CD55A9" w:rsidRDefault="00D93F73" w:rsidP="00D93F73">
      <w:pPr>
        <w:spacing w:before="120"/>
        <w:ind w:left="851" w:firstLine="1"/>
        <w:jc w:val="both"/>
        <w:rPr>
          <w:rFonts w:ascii="Arial" w:hAnsi="Arial" w:cs="Arial"/>
          <w:szCs w:val="24"/>
          <w:lang w:val="vi-VN"/>
        </w:rPr>
      </w:pPr>
      <w:r w:rsidRPr="00CD55A9">
        <w:rPr>
          <w:rFonts w:ascii="Arial" w:hAnsi="Arial" w:cs="Arial"/>
          <w:szCs w:val="24"/>
          <w:lang w:val="vi-VN"/>
        </w:rPr>
        <w:t xml:space="preserve">Các bộ phận kết cấu quan trọng được chế tạo từ thép tấm, sự </w:t>
      </w:r>
      <w:r w:rsidR="005C7D40" w:rsidRPr="00CD55A9">
        <w:rPr>
          <w:rFonts w:ascii="Arial" w:hAnsi="Arial" w:cs="Arial"/>
          <w:szCs w:val="24"/>
          <w:lang w:val="vi-VN"/>
        </w:rPr>
        <w:t>truyền</w:t>
      </w:r>
      <w:r w:rsidRPr="00CD55A9">
        <w:rPr>
          <w:rFonts w:ascii="Arial" w:hAnsi="Arial" w:cs="Arial"/>
          <w:szCs w:val="24"/>
          <w:lang w:val="vi-VN"/>
        </w:rPr>
        <w:t xml:space="preserve"> tải theo các độ dày của tấm thép hoặc chiều ngang của tấm sẽ được siêu âm kiểm tra theo tiêu chuẩn ASTM A578 / A578M, cấp B được chấp nhận. Thép tấm sẽ được kiểm tra độ bền mối hàn theo các </w:t>
      </w:r>
      <w:r w:rsidR="00385EB5" w:rsidRPr="00CD55A9">
        <w:rPr>
          <w:rFonts w:ascii="Arial" w:hAnsi="Arial" w:cs="Arial"/>
          <w:szCs w:val="24"/>
          <w:lang w:val="en-US"/>
        </w:rPr>
        <w:t>quy trình</w:t>
      </w:r>
      <w:r w:rsidRPr="00CD55A9">
        <w:rPr>
          <w:rFonts w:ascii="Arial" w:hAnsi="Arial" w:cs="Arial"/>
          <w:szCs w:val="24"/>
          <w:lang w:val="vi-VN"/>
        </w:rPr>
        <w:t xml:space="preserve"> và yêu cầu của 2H API, Yêu cầu bổ sung S-4, hoặc tiêu chuẩn ASTM A770 / A770M.</w:t>
      </w:r>
    </w:p>
    <w:p w14:paraId="5190C0EB" w14:textId="77777777" w:rsidR="00D93F73" w:rsidRPr="00CD55A9" w:rsidRDefault="00D93F73" w:rsidP="00D93F73">
      <w:pPr>
        <w:spacing w:before="120"/>
        <w:jc w:val="both"/>
        <w:rPr>
          <w:rFonts w:ascii="Arial" w:hAnsi="Arial" w:cs="Arial"/>
          <w:szCs w:val="24"/>
          <w:lang w:val="vi-VN"/>
        </w:rPr>
      </w:pPr>
      <w:r w:rsidRPr="00CD55A9">
        <w:rPr>
          <w:rFonts w:ascii="Arial" w:hAnsi="Arial" w:cs="Arial"/>
          <w:b/>
          <w:szCs w:val="24"/>
          <w:lang w:val="vi-VN"/>
        </w:rPr>
        <w:t>3</w:t>
      </w:r>
      <w:r w:rsidRPr="00CD55A9">
        <w:rPr>
          <w:rFonts w:ascii="Arial" w:hAnsi="Arial" w:cs="Arial"/>
          <w:szCs w:val="24"/>
          <w:lang w:val="vi-VN"/>
        </w:rPr>
        <w:t xml:space="preserve"> </w:t>
      </w:r>
      <w:r w:rsidRPr="00CD55A9">
        <w:rPr>
          <w:rFonts w:ascii="Arial" w:hAnsi="Arial" w:cs="Arial"/>
          <w:szCs w:val="24"/>
          <w:lang w:val="vi-VN"/>
        </w:rPr>
        <w:tab/>
      </w:r>
      <w:r w:rsidRPr="00CD55A9">
        <w:rPr>
          <w:rFonts w:ascii="Arial" w:hAnsi="Arial" w:cs="Arial"/>
          <w:szCs w:val="24"/>
          <w:lang w:val="vi-VN"/>
        </w:rPr>
        <w:tab/>
      </w:r>
      <w:r w:rsidRPr="00CD55A9">
        <w:rPr>
          <w:rFonts w:ascii="Arial" w:hAnsi="Arial" w:cs="Arial"/>
          <w:szCs w:val="24"/>
          <w:lang w:val="vi-VN"/>
        </w:rPr>
        <w:tab/>
        <w:t>Yêu cầu bổ sung cho sản phẩm đúc</w:t>
      </w:r>
    </w:p>
    <w:p w14:paraId="3945C932" w14:textId="77777777" w:rsidR="00D93F73" w:rsidRPr="00CD55A9" w:rsidRDefault="00D93F73" w:rsidP="00D93F73">
      <w:pPr>
        <w:spacing w:before="120"/>
        <w:ind w:left="851" w:firstLine="1"/>
        <w:jc w:val="both"/>
        <w:rPr>
          <w:rFonts w:ascii="Arial" w:hAnsi="Arial" w:cs="Arial"/>
          <w:szCs w:val="24"/>
          <w:lang w:val="en-US"/>
        </w:rPr>
      </w:pPr>
      <w:r w:rsidRPr="00CD55A9">
        <w:rPr>
          <w:rFonts w:ascii="Arial" w:hAnsi="Arial" w:cs="Arial"/>
          <w:szCs w:val="24"/>
          <w:lang w:val="vi-VN"/>
        </w:rPr>
        <w:t>(1) Mẫu đúc</w:t>
      </w:r>
      <w:r w:rsidR="00385EB5" w:rsidRPr="00CD55A9">
        <w:rPr>
          <w:rFonts w:ascii="Arial" w:hAnsi="Arial" w:cs="Arial"/>
          <w:szCs w:val="24"/>
          <w:lang w:val="en-US"/>
        </w:rPr>
        <w:t xml:space="preserve"> đầu tiên</w:t>
      </w:r>
    </w:p>
    <w:p w14:paraId="45444420" w14:textId="77777777" w:rsidR="00385EB5" w:rsidRPr="00CD55A9" w:rsidRDefault="00385EB5" w:rsidP="00385EB5">
      <w:pPr>
        <w:spacing w:before="120"/>
        <w:ind w:left="851" w:firstLine="1"/>
        <w:jc w:val="both"/>
        <w:rPr>
          <w:rFonts w:ascii="Arial" w:hAnsi="Arial" w:cs="Arial"/>
          <w:szCs w:val="24"/>
          <w:lang w:val="en-US"/>
        </w:rPr>
      </w:pPr>
      <w:r w:rsidRPr="00CD55A9">
        <w:rPr>
          <w:rFonts w:ascii="Arial" w:hAnsi="Arial" w:cs="Arial"/>
          <w:szCs w:val="24"/>
          <w:lang w:val="vi-VN"/>
        </w:rPr>
        <w:t xml:space="preserve">Hiệu lực của quy trình đúc đối với tất cả các vật đúc thành phần quan trọng phải được xác </w:t>
      </w:r>
      <w:r w:rsidRPr="00CD55A9">
        <w:rPr>
          <w:rFonts w:ascii="Arial" w:hAnsi="Arial" w:cs="Arial"/>
          <w:szCs w:val="24"/>
          <w:lang w:val="en-US"/>
        </w:rPr>
        <w:t>định</w:t>
      </w:r>
      <w:r w:rsidRPr="00CD55A9">
        <w:rPr>
          <w:rFonts w:ascii="Arial" w:hAnsi="Arial" w:cs="Arial"/>
          <w:szCs w:val="24"/>
          <w:lang w:val="vi-VN"/>
        </w:rPr>
        <w:t xml:space="preserve"> bằng cách tiến hành kiểm tra và thử nghiệm trên lô đúc đầu tiên và mỗi thay đổi trong thiết kế mẫu hoặc thực hành đổ. Việc kiểm tra phá hủy và kiểm tra chụp ảnh bức xạ được bổ sung bằng các kiểm tra không phá hủy khác được coi là phù hợp cho mục đích này. Nếu sử dụng phương pháp chụp X quang, nguồn bức xạ để kiểm tra các </w:t>
      </w:r>
      <w:r w:rsidRPr="00CD55A9">
        <w:rPr>
          <w:rFonts w:ascii="Arial" w:hAnsi="Arial" w:cs="Arial"/>
          <w:szCs w:val="24"/>
          <w:lang w:val="vi-VN"/>
        </w:rPr>
        <w:lastRenderedPageBreak/>
        <w:t xml:space="preserve">phần đúc có độ dày nhỏ hơn 2,0 in. (50 mm) phải từ máy phát tia X hoặc từ đồng vị Iridium 192. Việc đánh giá </w:t>
      </w:r>
      <w:r w:rsidRPr="00CD55A9">
        <w:rPr>
          <w:rFonts w:ascii="Arial" w:hAnsi="Arial" w:cs="Arial"/>
          <w:szCs w:val="24"/>
          <w:lang w:val="en-US"/>
        </w:rPr>
        <w:t>mẫu đúc đầu tiên</w:t>
      </w:r>
      <w:r w:rsidRPr="00CD55A9">
        <w:rPr>
          <w:rFonts w:ascii="Arial" w:hAnsi="Arial" w:cs="Arial"/>
          <w:szCs w:val="24"/>
          <w:lang w:val="vi-VN"/>
        </w:rPr>
        <w:t xml:space="preserve"> phải chứng minh khả năng của quy trình đúc để tạo ra </w:t>
      </w:r>
      <w:r w:rsidRPr="00CD55A9">
        <w:rPr>
          <w:rFonts w:ascii="Arial" w:hAnsi="Arial" w:cs="Arial"/>
          <w:szCs w:val="24"/>
          <w:lang w:val="en-US"/>
        </w:rPr>
        <w:t>ổn định</w:t>
      </w:r>
      <w:r w:rsidRPr="00CD55A9">
        <w:rPr>
          <w:rFonts w:ascii="Arial" w:hAnsi="Arial" w:cs="Arial"/>
          <w:szCs w:val="24"/>
          <w:lang w:val="vi-VN"/>
        </w:rPr>
        <w:t xml:space="preserve"> độ bền của các bộ phận quan trọng của vật đúc không thấp hơn các tiêu chuẩn chụp ảnh bức xạ trong Bảng 25.</w:t>
      </w:r>
    </w:p>
    <w:p w14:paraId="66F66BF8" w14:textId="77777777" w:rsidR="00385EB5" w:rsidRPr="00CD55A9" w:rsidRDefault="00385EB5" w:rsidP="00D93F73">
      <w:pPr>
        <w:spacing w:before="120"/>
        <w:ind w:left="851" w:firstLine="1"/>
        <w:jc w:val="both"/>
        <w:rPr>
          <w:rFonts w:ascii="Arial" w:hAnsi="Arial" w:cs="Arial"/>
          <w:szCs w:val="24"/>
          <w:lang w:val="vi-VN"/>
        </w:rPr>
      </w:pPr>
    </w:p>
    <w:p w14:paraId="1698FBF6" w14:textId="77777777" w:rsidR="00D93F73" w:rsidRPr="00CD55A9" w:rsidRDefault="00D93F73" w:rsidP="00D93F73">
      <w:pPr>
        <w:spacing w:before="120"/>
        <w:ind w:left="993" w:hanging="992"/>
        <w:jc w:val="center"/>
        <w:rPr>
          <w:rFonts w:ascii="Arial" w:hAnsi="Arial" w:cs="Arial"/>
          <w:b/>
          <w:szCs w:val="24"/>
          <w:lang w:val="vi-VN"/>
        </w:rPr>
      </w:pPr>
      <w:r w:rsidRPr="00CD55A9">
        <w:rPr>
          <w:rFonts w:ascii="Arial" w:hAnsi="Arial" w:cs="Arial"/>
          <w:b/>
          <w:szCs w:val="24"/>
          <w:lang w:val="vi-VN"/>
        </w:rPr>
        <w:t>Bảng 25 – Tiêu chuẩn chấp nhận sản phẩm đúc theo                                                                      tiêu chuẩn chụp tia X của ASTM</w:t>
      </w:r>
    </w:p>
    <w:p w14:paraId="0606D14E" w14:textId="77777777" w:rsidR="00D93F73" w:rsidRPr="00CD55A9" w:rsidRDefault="00D93F73" w:rsidP="00D93F73">
      <w:pPr>
        <w:pStyle w:val="BodyText"/>
        <w:kinsoku w:val="0"/>
        <w:overflowPunct w:val="0"/>
        <w:spacing w:before="2"/>
        <w:rPr>
          <w:b/>
          <w:bCs/>
          <w:sz w:val="11"/>
          <w:szCs w:val="11"/>
          <w:lang w:val="vi-VN"/>
        </w:rPr>
      </w:pPr>
    </w:p>
    <w:tbl>
      <w:tblPr>
        <w:tblW w:w="0" w:type="auto"/>
        <w:tblInd w:w="1291" w:type="dxa"/>
        <w:tblLayout w:type="fixed"/>
        <w:tblCellMar>
          <w:left w:w="0" w:type="dxa"/>
          <w:right w:w="0" w:type="dxa"/>
        </w:tblCellMar>
        <w:tblLook w:val="0000" w:firstRow="0" w:lastRow="0" w:firstColumn="0" w:lastColumn="0" w:noHBand="0" w:noVBand="0"/>
      </w:tblPr>
      <w:tblGrid>
        <w:gridCol w:w="1985"/>
        <w:gridCol w:w="1920"/>
        <w:gridCol w:w="1907"/>
        <w:gridCol w:w="1984"/>
      </w:tblGrid>
      <w:tr w:rsidR="00CD55A9" w:rsidRPr="00CD55A9" w14:paraId="726ADB04" w14:textId="77777777" w:rsidTr="002844C8">
        <w:trPr>
          <w:trHeight w:hRule="exact" w:val="340"/>
        </w:trPr>
        <w:tc>
          <w:tcPr>
            <w:tcW w:w="1985" w:type="dxa"/>
            <w:vMerge w:val="restart"/>
            <w:tcBorders>
              <w:top w:val="single" w:sz="12" w:space="0" w:color="000000"/>
              <w:left w:val="single" w:sz="12" w:space="0" w:color="000000"/>
              <w:bottom w:val="single" w:sz="12" w:space="0" w:color="000000"/>
              <w:right w:val="single" w:sz="2" w:space="0" w:color="000000"/>
            </w:tcBorders>
          </w:tcPr>
          <w:p w14:paraId="4E985502" w14:textId="77777777" w:rsidR="00D93F73" w:rsidRPr="00CD55A9" w:rsidRDefault="00D93F73" w:rsidP="002844C8">
            <w:pPr>
              <w:pStyle w:val="TableParagraph"/>
              <w:kinsoku w:val="0"/>
              <w:overflowPunct w:val="0"/>
              <w:spacing w:before="9"/>
              <w:rPr>
                <w:rFonts w:cs="Arial"/>
                <w:b/>
                <w:bCs/>
                <w:sz w:val="20"/>
                <w:szCs w:val="20"/>
              </w:rPr>
            </w:pPr>
          </w:p>
          <w:p w14:paraId="450205FE" w14:textId="77777777" w:rsidR="00D93F73" w:rsidRPr="00CD55A9" w:rsidRDefault="00D93F73" w:rsidP="002844C8">
            <w:pPr>
              <w:pStyle w:val="TableParagraph"/>
              <w:kinsoku w:val="0"/>
              <w:overflowPunct w:val="0"/>
              <w:ind w:left="603"/>
              <w:rPr>
                <w:rFonts w:cs="Arial"/>
                <w:b/>
                <w:sz w:val="20"/>
                <w:szCs w:val="20"/>
                <w:lang w:val="en-US"/>
              </w:rPr>
            </w:pPr>
            <w:r w:rsidRPr="00CD55A9">
              <w:rPr>
                <w:rFonts w:cs="Arial"/>
                <w:b/>
                <w:bCs/>
                <w:spacing w:val="-6"/>
                <w:sz w:val="20"/>
                <w:szCs w:val="20"/>
                <w:lang w:val="en-US"/>
              </w:rPr>
              <w:t>Loại đứt gãy</w:t>
            </w:r>
          </w:p>
        </w:tc>
        <w:tc>
          <w:tcPr>
            <w:tcW w:w="5811" w:type="dxa"/>
            <w:gridSpan w:val="3"/>
            <w:tcBorders>
              <w:top w:val="single" w:sz="12" w:space="0" w:color="000000"/>
              <w:left w:val="single" w:sz="2" w:space="0" w:color="000000"/>
              <w:bottom w:val="single" w:sz="2" w:space="0" w:color="000000"/>
              <w:right w:val="single" w:sz="12" w:space="0" w:color="000000"/>
            </w:tcBorders>
          </w:tcPr>
          <w:p w14:paraId="79ACBA0F" w14:textId="77777777" w:rsidR="00D93F73" w:rsidRPr="00CD55A9" w:rsidRDefault="00D93F73" w:rsidP="002844C8">
            <w:pPr>
              <w:pStyle w:val="TableParagraph"/>
              <w:kinsoku w:val="0"/>
              <w:overflowPunct w:val="0"/>
              <w:spacing w:before="35"/>
              <w:ind w:left="12"/>
              <w:jc w:val="center"/>
            </w:pPr>
            <w:r w:rsidRPr="00CD55A9">
              <w:rPr>
                <w:rFonts w:cs="Arial"/>
                <w:b/>
                <w:bCs/>
                <w:spacing w:val="-2"/>
                <w:sz w:val="18"/>
                <w:szCs w:val="18"/>
              </w:rPr>
              <w:t>Tiêu ch</w:t>
            </w:r>
            <w:r w:rsidR="00030B2E" w:rsidRPr="00CD55A9">
              <w:rPr>
                <w:rFonts w:cs="Arial"/>
                <w:b/>
                <w:bCs/>
                <w:spacing w:val="-2"/>
                <w:sz w:val="18"/>
                <w:szCs w:val="18"/>
                <w:lang w:val="en-US"/>
              </w:rPr>
              <w:t>uẩn</w:t>
            </w:r>
            <w:r w:rsidRPr="00CD55A9">
              <w:t xml:space="preserve"> </w:t>
            </w:r>
            <w:r w:rsidRPr="00CD55A9">
              <w:rPr>
                <w:rFonts w:cs="Arial"/>
                <w:b/>
                <w:bCs/>
                <w:spacing w:val="-2"/>
                <w:sz w:val="18"/>
                <w:szCs w:val="18"/>
              </w:rPr>
              <w:t>ASTM</w:t>
            </w:r>
            <w:r w:rsidRPr="00CD55A9">
              <w:rPr>
                <w:rFonts w:cs="Arial"/>
                <w:b/>
                <w:bCs/>
                <w:spacing w:val="-5"/>
                <w:sz w:val="18"/>
                <w:szCs w:val="18"/>
              </w:rPr>
              <w:t xml:space="preserve"> </w:t>
            </w:r>
          </w:p>
        </w:tc>
      </w:tr>
      <w:tr w:rsidR="00CD55A9" w:rsidRPr="00CD55A9" w14:paraId="7FF3AC1D" w14:textId="77777777" w:rsidTr="002844C8">
        <w:trPr>
          <w:trHeight w:hRule="exact" w:val="340"/>
        </w:trPr>
        <w:tc>
          <w:tcPr>
            <w:tcW w:w="1985" w:type="dxa"/>
            <w:vMerge/>
            <w:tcBorders>
              <w:top w:val="single" w:sz="12" w:space="0" w:color="000000"/>
              <w:left w:val="single" w:sz="12" w:space="0" w:color="000000"/>
              <w:bottom w:val="single" w:sz="12" w:space="0" w:color="000000"/>
              <w:right w:val="single" w:sz="2" w:space="0" w:color="000000"/>
            </w:tcBorders>
          </w:tcPr>
          <w:p w14:paraId="0861152E" w14:textId="77777777" w:rsidR="00D93F73" w:rsidRPr="00CD55A9" w:rsidRDefault="00D93F73" w:rsidP="002844C8">
            <w:pPr>
              <w:pStyle w:val="TableParagraph"/>
              <w:kinsoku w:val="0"/>
              <w:overflowPunct w:val="0"/>
              <w:spacing w:before="35"/>
              <w:ind w:left="12"/>
              <w:jc w:val="center"/>
            </w:pPr>
          </w:p>
        </w:tc>
        <w:tc>
          <w:tcPr>
            <w:tcW w:w="1920" w:type="dxa"/>
            <w:tcBorders>
              <w:top w:val="single" w:sz="2" w:space="0" w:color="000000"/>
              <w:left w:val="single" w:sz="2" w:space="0" w:color="000000"/>
              <w:bottom w:val="single" w:sz="12" w:space="0" w:color="000000"/>
              <w:right w:val="single" w:sz="2" w:space="0" w:color="000000"/>
            </w:tcBorders>
          </w:tcPr>
          <w:p w14:paraId="0F762868" w14:textId="77777777" w:rsidR="00D93F73" w:rsidRPr="00CD55A9" w:rsidRDefault="00D93F73" w:rsidP="002844C8">
            <w:pPr>
              <w:pStyle w:val="TableParagraph"/>
              <w:kinsoku w:val="0"/>
              <w:overflowPunct w:val="0"/>
              <w:spacing w:before="47"/>
              <w:ind w:left="475"/>
            </w:pPr>
            <w:r w:rsidRPr="00CD55A9">
              <w:rPr>
                <w:rFonts w:cs="Arial"/>
                <w:b/>
                <w:bCs/>
                <w:spacing w:val="-2"/>
                <w:sz w:val="18"/>
                <w:szCs w:val="18"/>
              </w:rPr>
              <w:t>ASTM</w:t>
            </w:r>
            <w:r w:rsidRPr="00CD55A9">
              <w:rPr>
                <w:rFonts w:cs="Arial"/>
                <w:b/>
                <w:bCs/>
                <w:spacing w:val="-4"/>
                <w:sz w:val="18"/>
                <w:szCs w:val="18"/>
              </w:rPr>
              <w:t xml:space="preserve"> </w:t>
            </w:r>
            <w:r w:rsidRPr="00CD55A9">
              <w:rPr>
                <w:rFonts w:cs="Arial"/>
                <w:b/>
                <w:bCs/>
                <w:spacing w:val="-3"/>
                <w:sz w:val="18"/>
                <w:szCs w:val="18"/>
              </w:rPr>
              <w:t>E446</w:t>
            </w:r>
          </w:p>
        </w:tc>
        <w:tc>
          <w:tcPr>
            <w:tcW w:w="1907" w:type="dxa"/>
            <w:tcBorders>
              <w:top w:val="single" w:sz="2" w:space="0" w:color="000000"/>
              <w:left w:val="single" w:sz="2" w:space="0" w:color="000000"/>
              <w:bottom w:val="single" w:sz="12" w:space="0" w:color="000000"/>
              <w:right w:val="single" w:sz="2" w:space="0" w:color="000000"/>
            </w:tcBorders>
          </w:tcPr>
          <w:p w14:paraId="42F8D514" w14:textId="77777777" w:rsidR="00D93F73" w:rsidRPr="00CD55A9" w:rsidRDefault="00D93F73" w:rsidP="002844C8">
            <w:pPr>
              <w:pStyle w:val="TableParagraph"/>
              <w:kinsoku w:val="0"/>
              <w:overflowPunct w:val="0"/>
              <w:spacing w:before="47"/>
              <w:ind w:left="387"/>
            </w:pPr>
            <w:r w:rsidRPr="00CD55A9">
              <w:rPr>
                <w:rFonts w:cs="Arial"/>
                <w:b/>
                <w:bCs/>
                <w:spacing w:val="-2"/>
                <w:sz w:val="18"/>
                <w:szCs w:val="18"/>
              </w:rPr>
              <w:t>ASTM</w:t>
            </w:r>
            <w:r w:rsidRPr="00CD55A9">
              <w:rPr>
                <w:rFonts w:cs="Arial"/>
                <w:b/>
                <w:bCs/>
                <w:spacing w:val="-4"/>
                <w:sz w:val="18"/>
                <w:szCs w:val="18"/>
              </w:rPr>
              <w:t xml:space="preserve"> </w:t>
            </w:r>
            <w:r w:rsidRPr="00CD55A9">
              <w:rPr>
                <w:rFonts w:cs="Arial"/>
                <w:b/>
                <w:bCs/>
                <w:spacing w:val="-2"/>
                <w:sz w:val="18"/>
                <w:szCs w:val="18"/>
              </w:rPr>
              <w:t>E186</w:t>
            </w:r>
          </w:p>
        </w:tc>
        <w:tc>
          <w:tcPr>
            <w:tcW w:w="1984" w:type="dxa"/>
            <w:tcBorders>
              <w:top w:val="single" w:sz="2" w:space="0" w:color="000000"/>
              <w:left w:val="single" w:sz="2" w:space="0" w:color="000000"/>
              <w:bottom w:val="single" w:sz="12" w:space="0" w:color="000000"/>
              <w:right w:val="single" w:sz="12" w:space="0" w:color="000000"/>
            </w:tcBorders>
          </w:tcPr>
          <w:p w14:paraId="5F133C0D" w14:textId="77777777" w:rsidR="00D93F73" w:rsidRPr="00CD55A9" w:rsidRDefault="00D93F73" w:rsidP="002844C8">
            <w:pPr>
              <w:pStyle w:val="TableParagraph"/>
              <w:kinsoku w:val="0"/>
              <w:overflowPunct w:val="0"/>
              <w:spacing w:before="47"/>
              <w:ind w:left="388"/>
            </w:pPr>
            <w:r w:rsidRPr="00CD55A9">
              <w:rPr>
                <w:rFonts w:cs="Arial"/>
                <w:b/>
                <w:bCs/>
                <w:spacing w:val="-2"/>
                <w:sz w:val="18"/>
                <w:szCs w:val="18"/>
              </w:rPr>
              <w:t>ASTM</w:t>
            </w:r>
            <w:r w:rsidRPr="00CD55A9">
              <w:rPr>
                <w:rFonts w:cs="Arial"/>
                <w:b/>
                <w:bCs/>
                <w:spacing w:val="-4"/>
                <w:sz w:val="18"/>
                <w:szCs w:val="18"/>
              </w:rPr>
              <w:t xml:space="preserve"> </w:t>
            </w:r>
            <w:r w:rsidRPr="00CD55A9">
              <w:rPr>
                <w:rFonts w:cs="Arial"/>
                <w:b/>
                <w:bCs/>
                <w:spacing w:val="-2"/>
                <w:sz w:val="18"/>
                <w:szCs w:val="18"/>
              </w:rPr>
              <w:t>E280</w:t>
            </w:r>
          </w:p>
        </w:tc>
      </w:tr>
      <w:tr w:rsidR="00CD55A9" w:rsidRPr="00CD55A9" w14:paraId="4B58791A" w14:textId="77777777" w:rsidTr="002844C8">
        <w:trPr>
          <w:trHeight w:hRule="exact" w:val="659"/>
        </w:trPr>
        <w:tc>
          <w:tcPr>
            <w:tcW w:w="1985" w:type="dxa"/>
            <w:tcBorders>
              <w:top w:val="single" w:sz="12" w:space="0" w:color="000000"/>
              <w:left w:val="single" w:sz="12" w:space="0" w:color="000000"/>
              <w:bottom w:val="single" w:sz="2" w:space="0" w:color="000000"/>
              <w:right w:val="single" w:sz="2" w:space="0" w:color="000000"/>
            </w:tcBorders>
          </w:tcPr>
          <w:p w14:paraId="421EDC3B" w14:textId="77777777" w:rsidR="00D93F73" w:rsidRPr="00CD55A9" w:rsidRDefault="00D93F73" w:rsidP="002844C8">
            <w:pPr>
              <w:pStyle w:val="TableParagraph"/>
              <w:kinsoku w:val="0"/>
              <w:overflowPunct w:val="0"/>
              <w:spacing w:before="34"/>
              <w:ind w:left="43"/>
              <w:rPr>
                <w:rFonts w:cs="Arial"/>
                <w:sz w:val="20"/>
                <w:szCs w:val="20"/>
              </w:rPr>
            </w:pPr>
            <w:r w:rsidRPr="00CD55A9">
              <w:rPr>
                <w:rFonts w:cs="Arial"/>
                <w:spacing w:val="-2"/>
                <w:sz w:val="20"/>
                <w:szCs w:val="20"/>
                <w:lang w:val="en-US"/>
              </w:rPr>
              <w:t>Loại</w:t>
            </w:r>
            <w:r w:rsidRPr="00CD55A9">
              <w:rPr>
                <w:rFonts w:cs="Arial"/>
                <w:spacing w:val="-5"/>
                <w:sz w:val="20"/>
                <w:szCs w:val="20"/>
              </w:rPr>
              <w:t xml:space="preserve"> </w:t>
            </w:r>
            <w:r w:rsidRPr="00CD55A9">
              <w:rPr>
                <w:rFonts w:cs="Arial"/>
                <w:sz w:val="20"/>
                <w:szCs w:val="20"/>
              </w:rPr>
              <w:t>A</w:t>
            </w:r>
            <w:r w:rsidRPr="00CD55A9">
              <w:rPr>
                <w:rFonts w:cs="Arial"/>
                <w:spacing w:val="-4"/>
                <w:sz w:val="20"/>
                <w:szCs w:val="20"/>
              </w:rPr>
              <w:t xml:space="preserve"> </w:t>
            </w:r>
            <w:r w:rsidRPr="00CD55A9">
              <w:rPr>
                <w:rFonts w:cs="Arial"/>
                <w:spacing w:val="-2"/>
                <w:sz w:val="20"/>
                <w:szCs w:val="20"/>
              </w:rPr>
              <w:t>(r</w:t>
            </w:r>
            <w:r w:rsidRPr="00CD55A9">
              <w:rPr>
                <w:rFonts w:cs="Arial"/>
                <w:sz w:val="20"/>
                <w:szCs w:val="20"/>
              </w:rPr>
              <w:t>ỗ khí</w:t>
            </w:r>
            <w:r w:rsidRPr="00CD55A9">
              <w:rPr>
                <w:rFonts w:cs="Arial"/>
                <w:spacing w:val="-2"/>
                <w:sz w:val="20"/>
                <w:szCs w:val="20"/>
              </w:rPr>
              <w:t>)</w:t>
            </w:r>
          </w:p>
        </w:tc>
        <w:tc>
          <w:tcPr>
            <w:tcW w:w="1920" w:type="dxa"/>
            <w:tcBorders>
              <w:top w:val="single" w:sz="12" w:space="0" w:color="000000"/>
              <w:left w:val="single" w:sz="2" w:space="0" w:color="000000"/>
              <w:bottom w:val="single" w:sz="2" w:space="0" w:color="000000"/>
              <w:right w:val="single" w:sz="2" w:space="0" w:color="000000"/>
            </w:tcBorders>
          </w:tcPr>
          <w:p w14:paraId="34F39B7A" w14:textId="77777777" w:rsidR="00D93F73" w:rsidRPr="00CD55A9" w:rsidRDefault="00D93F73" w:rsidP="002844C8">
            <w:pPr>
              <w:pStyle w:val="TableParagraph"/>
              <w:kinsoku w:val="0"/>
              <w:overflowPunct w:val="0"/>
              <w:spacing w:before="34"/>
              <w:jc w:val="center"/>
              <w:rPr>
                <w:sz w:val="20"/>
                <w:szCs w:val="20"/>
              </w:rPr>
            </w:pPr>
            <w:r w:rsidRPr="00CD55A9">
              <w:rPr>
                <w:rFonts w:cs="Arial"/>
                <w:spacing w:val="-2"/>
                <w:sz w:val="20"/>
                <w:szCs w:val="20"/>
                <w:lang w:val="en-US"/>
              </w:rPr>
              <w:t xml:space="preserve"> </w:t>
            </w:r>
            <w:r w:rsidRPr="00CD55A9">
              <w:rPr>
                <w:rFonts w:cs="Arial"/>
                <w:spacing w:val="-2"/>
                <w:sz w:val="20"/>
                <w:szCs w:val="20"/>
              </w:rPr>
              <w:t>M</w:t>
            </w:r>
            <w:r w:rsidRPr="00CD55A9">
              <w:rPr>
                <w:rFonts w:cs="Arial"/>
                <w:sz w:val="20"/>
                <w:szCs w:val="20"/>
              </w:rPr>
              <w:t>ức độ nghiêm trọng 3</w:t>
            </w:r>
          </w:p>
        </w:tc>
        <w:tc>
          <w:tcPr>
            <w:tcW w:w="1907" w:type="dxa"/>
            <w:tcBorders>
              <w:top w:val="single" w:sz="12" w:space="0" w:color="000000"/>
              <w:left w:val="single" w:sz="2" w:space="0" w:color="000000"/>
              <w:bottom w:val="single" w:sz="2" w:space="0" w:color="000000"/>
              <w:right w:val="single" w:sz="2" w:space="0" w:color="000000"/>
            </w:tcBorders>
          </w:tcPr>
          <w:p w14:paraId="00A05B36" w14:textId="77777777" w:rsidR="00D93F73" w:rsidRPr="00CD55A9" w:rsidRDefault="00D93F73" w:rsidP="002844C8">
            <w:pPr>
              <w:pStyle w:val="TableParagraph"/>
              <w:kinsoku w:val="0"/>
              <w:overflowPunct w:val="0"/>
              <w:spacing w:before="34"/>
              <w:ind w:left="64"/>
              <w:jc w:val="center"/>
              <w:rPr>
                <w:sz w:val="20"/>
                <w:szCs w:val="20"/>
              </w:rPr>
            </w:pPr>
            <w:r w:rsidRPr="00CD55A9">
              <w:rPr>
                <w:rFonts w:cs="Arial"/>
                <w:spacing w:val="-2"/>
                <w:sz w:val="20"/>
                <w:szCs w:val="20"/>
              </w:rPr>
              <w:t>M</w:t>
            </w:r>
            <w:r w:rsidRPr="00CD55A9">
              <w:rPr>
                <w:rFonts w:cs="Arial"/>
                <w:sz w:val="20"/>
                <w:szCs w:val="20"/>
              </w:rPr>
              <w:t>ức độ nghiêm trọng</w:t>
            </w:r>
            <w:r w:rsidRPr="00CD55A9">
              <w:rPr>
                <w:rFonts w:cs="Arial"/>
                <w:spacing w:val="-5"/>
                <w:sz w:val="20"/>
                <w:szCs w:val="20"/>
              </w:rPr>
              <w:t xml:space="preserve"> </w:t>
            </w:r>
            <w:r w:rsidRPr="00CD55A9">
              <w:rPr>
                <w:rFonts w:cs="Arial"/>
                <w:sz w:val="20"/>
                <w:szCs w:val="20"/>
              </w:rPr>
              <w:t>2</w:t>
            </w:r>
          </w:p>
        </w:tc>
        <w:tc>
          <w:tcPr>
            <w:tcW w:w="1984" w:type="dxa"/>
            <w:tcBorders>
              <w:top w:val="single" w:sz="12" w:space="0" w:color="000000"/>
              <w:left w:val="single" w:sz="2" w:space="0" w:color="000000"/>
              <w:bottom w:val="single" w:sz="2" w:space="0" w:color="000000"/>
              <w:right w:val="single" w:sz="12" w:space="0" w:color="000000"/>
            </w:tcBorders>
          </w:tcPr>
          <w:p w14:paraId="22D7C976" w14:textId="77777777" w:rsidR="00D93F73" w:rsidRPr="00CD55A9" w:rsidRDefault="00D93F73" w:rsidP="002844C8">
            <w:pPr>
              <w:pStyle w:val="TableParagraph"/>
              <w:kinsoku w:val="0"/>
              <w:overflowPunct w:val="0"/>
              <w:spacing w:before="34"/>
              <w:ind w:left="142"/>
              <w:jc w:val="center"/>
              <w:rPr>
                <w:sz w:val="20"/>
                <w:szCs w:val="20"/>
              </w:rPr>
            </w:pPr>
            <w:r w:rsidRPr="00CD55A9">
              <w:rPr>
                <w:rFonts w:cs="Arial"/>
                <w:spacing w:val="-2"/>
                <w:sz w:val="20"/>
                <w:szCs w:val="20"/>
              </w:rPr>
              <w:t>M</w:t>
            </w:r>
            <w:r w:rsidRPr="00CD55A9">
              <w:rPr>
                <w:rFonts w:cs="Arial"/>
                <w:sz w:val="20"/>
                <w:szCs w:val="20"/>
              </w:rPr>
              <w:t>ức độ nghiêm trọng</w:t>
            </w:r>
            <w:r w:rsidRPr="00CD55A9">
              <w:rPr>
                <w:rFonts w:cs="Arial"/>
                <w:spacing w:val="-5"/>
                <w:sz w:val="20"/>
                <w:szCs w:val="20"/>
              </w:rPr>
              <w:t xml:space="preserve"> </w:t>
            </w:r>
            <w:r w:rsidRPr="00CD55A9">
              <w:rPr>
                <w:rFonts w:cs="Arial"/>
                <w:sz w:val="20"/>
                <w:szCs w:val="20"/>
              </w:rPr>
              <w:t>2</w:t>
            </w:r>
          </w:p>
        </w:tc>
      </w:tr>
      <w:tr w:rsidR="00CD55A9" w:rsidRPr="00CD55A9" w14:paraId="61AB7D8A" w14:textId="77777777" w:rsidTr="002844C8">
        <w:trPr>
          <w:trHeight w:hRule="exact" w:val="686"/>
        </w:trPr>
        <w:tc>
          <w:tcPr>
            <w:tcW w:w="1985" w:type="dxa"/>
            <w:tcBorders>
              <w:top w:val="single" w:sz="2" w:space="0" w:color="000000"/>
              <w:left w:val="single" w:sz="12" w:space="0" w:color="000000"/>
              <w:bottom w:val="single" w:sz="2" w:space="0" w:color="000000"/>
              <w:right w:val="single" w:sz="2" w:space="0" w:color="000000"/>
            </w:tcBorders>
          </w:tcPr>
          <w:p w14:paraId="1C2AB97F" w14:textId="77777777" w:rsidR="00D93F73" w:rsidRPr="00CD55A9" w:rsidRDefault="00D93F73" w:rsidP="002844C8">
            <w:pPr>
              <w:pStyle w:val="TableParagraph"/>
              <w:kinsoku w:val="0"/>
              <w:overflowPunct w:val="0"/>
              <w:spacing w:before="48"/>
              <w:ind w:left="43"/>
              <w:rPr>
                <w:rFonts w:cs="Arial"/>
                <w:sz w:val="20"/>
                <w:szCs w:val="20"/>
              </w:rPr>
            </w:pPr>
            <w:r w:rsidRPr="00CD55A9">
              <w:rPr>
                <w:rFonts w:cs="Arial"/>
                <w:spacing w:val="-2"/>
                <w:sz w:val="20"/>
                <w:szCs w:val="20"/>
                <w:lang w:val="en-US"/>
              </w:rPr>
              <w:t>Loại</w:t>
            </w:r>
            <w:r w:rsidRPr="00CD55A9">
              <w:rPr>
                <w:rFonts w:cs="Arial"/>
                <w:spacing w:val="-5"/>
                <w:sz w:val="20"/>
                <w:szCs w:val="20"/>
              </w:rPr>
              <w:t xml:space="preserve"> </w:t>
            </w:r>
            <w:r w:rsidRPr="00CD55A9">
              <w:rPr>
                <w:rFonts w:cs="Arial"/>
                <w:sz w:val="20"/>
                <w:szCs w:val="20"/>
              </w:rPr>
              <w:t>B</w:t>
            </w:r>
            <w:r w:rsidRPr="00CD55A9">
              <w:rPr>
                <w:rFonts w:cs="Arial"/>
                <w:spacing w:val="-4"/>
                <w:sz w:val="20"/>
                <w:szCs w:val="20"/>
              </w:rPr>
              <w:t xml:space="preserve"> </w:t>
            </w:r>
            <w:r w:rsidRPr="00CD55A9">
              <w:rPr>
                <w:rFonts w:cs="Arial"/>
                <w:spacing w:val="-2"/>
                <w:sz w:val="20"/>
                <w:szCs w:val="20"/>
              </w:rPr>
              <w:t>(cát và xỉ)</w:t>
            </w:r>
          </w:p>
        </w:tc>
        <w:tc>
          <w:tcPr>
            <w:tcW w:w="1920" w:type="dxa"/>
            <w:tcBorders>
              <w:top w:val="single" w:sz="2" w:space="0" w:color="000000"/>
              <w:left w:val="single" w:sz="2" w:space="0" w:color="000000"/>
              <w:bottom w:val="single" w:sz="2" w:space="0" w:color="000000"/>
              <w:right w:val="single" w:sz="2" w:space="0" w:color="000000"/>
            </w:tcBorders>
          </w:tcPr>
          <w:p w14:paraId="2E1AED3E" w14:textId="77777777" w:rsidR="00D93F73" w:rsidRPr="00CD55A9" w:rsidRDefault="00D93F73" w:rsidP="002844C8">
            <w:pPr>
              <w:pStyle w:val="TableParagraph"/>
              <w:kinsoku w:val="0"/>
              <w:overflowPunct w:val="0"/>
              <w:spacing w:before="48"/>
              <w:jc w:val="center"/>
              <w:rPr>
                <w:sz w:val="20"/>
                <w:szCs w:val="20"/>
              </w:rPr>
            </w:pPr>
            <w:r w:rsidRPr="00CD55A9">
              <w:rPr>
                <w:rFonts w:cs="Arial"/>
                <w:spacing w:val="-2"/>
                <w:sz w:val="20"/>
                <w:szCs w:val="20"/>
              </w:rPr>
              <w:t>M</w:t>
            </w:r>
            <w:r w:rsidRPr="00CD55A9">
              <w:rPr>
                <w:rFonts w:cs="Arial"/>
                <w:sz w:val="20"/>
                <w:szCs w:val="20"/>
              </w:rPr>
              <w:t xml:space="preserve">ức độ nghiêm </w:t>
            </w:r>
            <w:r w:rsidRPr="00CD55A9">
              <w:rPr>
                <w:rFonts w:cs="Arial"/>
                <w:sz w:val="20"/>
                <w:szCs w:val="20"/>
                <w:lang w:val="en-US"/>
              </w:rPr>
              <w:t xml:space="preserve"> </w:t>
            </w:r>
            <w:r w:rsidRPr="00CD55A9">
              <w:rPr>
                <w:rFonts w:cs="Arial"/>
                <w:sz w:val="20"/>
                <w:szCs w:val="20"/>
              </w:rPr>
              <w:t>trọng</w:t>
            </w:r>
            <w:r w:rsidRPr="00CD55A9">
              <w:rPr>
                <w:rFonts w:cs="Arial"/>
                <w:spacing w:val="-5"/>
                <w:sz w:val="20"/>
                <w:szCs w:val="20"/>
              </w:rPr>
              <w:t xml:space="preserve"> </w:t>
            </w:r>
            <w:r w:rsidRPr="00CD55A9">
              <w:rPr>
                <w:rFonts w:cs="Arial"/>
                <w:sz w:val="20"/>
                <w:szCs w:val="20"/>
              </w:rPr>
              <w:t>2</w:t>
            </w:r>
          </w:p>
        </w:tc>
        <w:tc>
          <w:tcPr>
            <w:tcW w:w="1907" w:type="dxa"/>
            <w:tcBorders>
              <w:top w:val="single" w:sz="2" w:space="0" w:color="000000"/>
              <w:left w:val="single" w:sz="2" w:space="0" w:color="000000"/>
              <w:bottom w:val="single" w:sz="2" w:space="0" w:color="000000"/>
              <w:right w:val="single" w:sz="2" w:space="0" w:color="000000"/>
            </w:tcBorders>
          </w:tcPr>
          <w:p w14:paraId="5A0C2E87" w14:textId="77777777" w:rsidR="00D93F73" w:rsidRPr="00CD55A9" w:rsidRDefault="00D93F73" w:rsidP="002844C8">
            <w:pPr>
              <w:pStyle w:val="TableParagraph"/>
              <w:kinsoku w:val="0"/>
              <w:overflowPunct w:val="0"/>
              <w:spacing w:before="48"/>
              <w:ind w:left="64"/>
              <w:jc w:val="center"/>
              <w:rPr>
                <w:sz w:val="20"/>
                <w:szCs w:val="20"/>
              </w:rPr>
            </w:pPr>
            <w:r w:rsidRPr="00CD55A9">
              <w:rPr>
                <w:rFonts w:cs="Arial"/>
                <w:spacing w:val="-2"/>
                <w:sz w:val="20"/>
                <w:szCs w:val="20"/>
              </w:rPr>
              <w:t>M</w:t>
            </w:r>
            <w:r w:rsidRPr="00CD55A9">
              <w:rPr>
                <w:rFonts w:cs="Arial"/>
                <w:sz w:val="20"/>
                <w:szCs w:val="20"/>
              </w:rPr>
              <w:t>ức độ nghiêm trọng</w:t>
            </w:r>
            <w:r w:rsidRPr="00CD55A9">
              <w:rPr>
                <w:rFonts w:cs="Arial"/>
                <w:spacing w:val="-5"/>
                <w:sz w:val="20"/>
                <w:szCs w:val="20"/>
              </w:rPr>
              <w:t xml:space="preserve"> </w:t>
            </w:r>
            <w:r w:rsidRPr="00CD55A9">
              <w:rPr>
                <w:rFonts w:cs="Arial"/>
                <w:sz w:val="20"/>
                <w:szCs w:val="20"/>
              </w:rPr>
              <w:t>2</w:t>
            </w:r>
          </w:p>
        </w:tc>
        <w:tc>
          <w:tcPr>
            <w:tcW w:w="1984" w:type="dxa"/>
            <w:tcBorders>
              <w:top w:val="single" w:sz="2" w:space="0" w:color="000000"/>
              <w:left w:val="single" w:sz="2" w:space="0" w:color="000000"/>
              <w:bottom w:val="single" w:sz="2" w:space="0" w:color="000000"/>
              <w:right w:val="single" w:sz="12" w:space="0" w:color="000000"/>
            </w:tcBorders>
          </w:tcPr>
          <w:p w14:paraId="2061C411" w14:textId="77777777" w:rsidR="00D93F73" w:rsidRPr="00CD55A9" w:rsidRDefault="00D93F73" w:rsidP="002844C8">
            <w:pPr>
              <w:pStyle w:val="TableParagraph"/>
              <w:kinsoku w:val="0"/>
              <w:overflowPunct w:val="0"/>
              <w:spacing w:before="48"/>
              <w:ind w:left="142"/>
              <w:jc w:val="center"/>
              <w:rPr>
                <w:sz w:val="20"/>
                <w:szCs w:val="20"/>
              </w:rPr>
            </w:pPr>
            <w:r w:rsidRPr="00CD55A9">
              <w:rPr>
                <w:rFonts w:cs="Arial"/>
                <w:spacing w:val="-2"/>
                <w:sz w:val="20"/>
                <w:szCs w:val="20"/>
              </w:rPr>
              <w:t>M</w:t>
            </w:r>
            <w:r w:rsidRPr="00CD55A9">
              <w:rPr>
                <w:rFonts w:cs="Arial"/>
                <w:sz w:val="20"/>
                <w:szCs w:val="20"/>
              </w:rPr>
              <w:t>ức độ nghiêm trọng</w:t>
            </w:r>
            <w:r w:rsidRPr="00CD55A9">
              <w:rPr>
                <w:rFonts w:cs="Arial"/>
                <w:spacing w:val="-5"/>
                <w:sz w:val="20"/>
                <w:szCs w:val="20"/>
              </w:rPr>
              <w:t xml:space="preserve"> </w:t>
            </w:r>
            <w:r w:rsidRPr="00CD55A9">
              <w:rPr>
                <w:rFonts w:cs="Arial"/>
                <w:sz w:val="20"/>
                <w:szCs w:val="20"/>
              </w:rPr>
              <w:t>2</w:t>
            </w:r>
          </w:p>
        </w:tc>
      </w:tr>
      <w:tr w:rsidR="00CD55A9" w:rsidRPr="00CD55A9" w14:paraId="61B03E6E" w14:textId="77777777" w:rsidTr="002844C8">
        <w:trPr>
          <w:trHeight w:hRule="exact" w:val="1561"/>
        </w:trPr>
        <w:tc>
          <w:tcPr>
            <w:tcW w:w="1985" w:type="dxa"/>
            <w:tcBorders>
              <w:top w:val="single" w:sz="2" w:space="0" w:color="000000"/>
              <w:left w:val="single" w:sz="12" w:space="0" w:color="000000"/>
              <w:bottom w:val="single" w:sz="12" w:space="0" w:color="000000"/>
              <w:right w:val="single" w:sz="2" w:space="0" w:color="000000"/>
            </w:tcBorders>
          </w:tcPr>
          <w:p w14:paraId="0AFC0E46" w14:textId="77777777" w:rsidR="00D93F73" w:rsidRPr="00CD55A9" w:rsidRDefault="00D93F73" w:rsidP="002844C8">
            <w:pPr>
              <w:pStyle w:val="TableParagraph"/>
              <w:kinsoku w:val="0"/>
              <w:overflowPunct w:val="0"/>
              <w:rPr>
                <w:rFonts w:cs="Arial"/>
                <w:b/>
                <w:bCs/>
                <w:sz w:val="20"/>
                <w:szCs w:val="20"/>
              </w:rPr>
            </w:pPr>
          </w:p>
          <w:p w14:paraId="02BC3F91" w14:textId="77777777" w:rsidR="00D93F73" w:rsidRPr="00CD55A9" w:rsidRDefault="00D93F73" w:rsidP="002844C8">
            <w:pPr>
              <w:pStyle w:val="TableParagraph"/>
              <w:kinsoku w:val="0"/>
              <w:overflowPunct w:val="0"/>
              <w:rPr>
                <w:rFonts w:cs="Arial"/>
                <w:b/>
                <w:bCs/>
                <w:sz w:val="20"/>
                <w:szCs w:val="20"/>
              </w:rPr>
            </w:pPr>
          </w:p>
          <w:p w14:paraId="0ADF50A1" w14:textId="77777777" w:rsidR="00D93F73" w:rsidRPr="00CD55A9" w:rsidRDefault="00D93F73" w:rsidP="002844C8">
            <w:pPr>
              <w:pStyle w:val="TableParagraph"/>
              <w:kinsoku w:val="0"/>
              <w:overflowPunct w:val="0"/>
              <w:spacing w:before="113"/>
              <w:ind w:left="43"/>
              <w:rPr>
                <w:rFonts w:cs="Arial"/>
                <w:sz w:val="20"/>
                <w:szCs w:val="20"/>
              </w:rPr>
            </w:pPr>
            <w:r w:rsidRPr="00CD55A9">
              <w:rPr>
                <w:rFonts w:cs="Arial"/>
                <w:spacing w:val="-2"/>
                <w:sz w:val="20"/>
                <w:szCs w:val="20"/>
                <w:lang w:val="en-US"/>
              </w:rPr>
              <w:t>Loại</w:t>
            </w:r>
            <w:r w:rsidRPr="00CD55A9">
              <w:rPr>
                <w:rFonts w:cs="Arial"/>
                <w:spacing w:val="-4"/>
                <w:sz w:val="20"/>
                <w:szCs w:val="20"/>
              </w:rPr>
              <w:t xml:space="preserve"> </w:t>
            </w:r>
            <w:r w:rsidRPr="00CD55A9">
              <w:rPr>
                <w:rFonts w:cs="Arial"/>
                <w:sz w:val="20"/>
                <w:szCs w:val="20"/>
              </w:rPr>
              <w:t>C</w:t>
            </w:r>
            <w:r w:rsidRPr="00CD55A9">
              <w:rPr>
                <w:rFonts w:cs="Arial"/>
                <w:spacing w:val="-4"/>
                <w:sz w:val="20"/>
                <w:szCs w:val="20"/>
              </w:rPr>
              <w:t xml:space="preserve"> </w:t>
            </w:r>
            <w:r w:rsidRPr="00CD55A9">
              <w:rPr>
                <w:rFonts w:cs="Arial"/>
                <w:spacing w:val="-2"/>
                <w:sz w:val="20"/>
                <w:szCs w:val="20"/>
              </w:rPr>
              <w:t>(đ</w:t>
            </w:r>
            <w:r w:rsidRPr="00CD55A9">
              <w:rPr>
                <w:rFonts w:cs="Arial"/>
                <w:sz w:val="20"/>
                <w:szCs w:val="20"/>
              </w:rPr>
              <w:t>ộ co ngót</w:t>
            </w:r>
            <w:r w:rsidRPr="00CD55A9">
              <w:rPr>
                <w:rFonts w:cs="Arial"/>
                <w:spacing w:val="-2"/>
                <w:sz w:val="20"/>
                <w:szCs w:val="20"/>
              </w:rPr>
              <w:t>)</w:t>
            </w:r>
          </w:p>
        </w:tc>
        <w:tc>
          <w:tcPr>
            <w:tcW w:w="1920" w:type="dxa"/>
            <w:tcBorders>
              <w:top w:val="single" w:sz="2" w:space="0" w:color="000000"/>
              <w:left w:val="single" w:sz="2" w:space="0" w:color="000000"/>
              <w:bottom w:val="single" w:sz="12" w:space="0" w:color="000000"/>
              <w:right w:val="single" w:sz="2" w:space="0" w:color="000000"/>
            </w:tcBorders>
          </w:tcPr>
          <w:p w14:paraId="3424F7C0" w14:textId="77777777" w:rsidR="00D93F73" w:rsidRPr="00CD55A9" w:rsidRDefault="00D93F73" w:rsidP="002844C8">
            <w:pPr>
              <w:pStyle w:val="TableParagraph"/>
              <w:kinsoku w:val="0"/>
              <w:overflowPunct w:val="0"/>
              <w:spacing w:before="160" w:line="370" w:lineRule="auto"/>
              <w:ind w:left="280" w:right="277" w:firstLine="6"/>
              <w:rPr>
                <w:rFonts w:cs="Arial"/>
                <w:sz w:val="20"/>
                <w:szCs w:val="20"/>
              </w:rPr>
            </w:pPr>
            <w:r w:rsidRPr="00CD55A9">
              <w:rPr>
                <w:rFonts w:cs="Arial"/>
                <w:spacing w:val="-6"/>
                <w:sz w:val="20"/>
                <w:szCs w:val="20"/>
              </w:rPr>
              <w:t>Loại</w:t>
            </w:r>
            <w:r w:rsidRPr="00CD55A9">
              <w:rPr>
                <w:rFonts w:cs="Arial"/>
                <w:spacing w:val="-5"/>
                <w:sz w:val="20"/>
                <w:szCs w:val="20"/>
              </w:rPr>
              <w:t xml:space="preserve"> </w:t>
            </w:r>
            <w:r w:rsidRPr="00CD55A9">
              <w:rPr>
                <w:rFonts w:cs="Arial"/>
                <w:spacing w:val="-2"/>
                <w:sz w:val="20"/>
                <w:szCs w:val="20"/>
              </w:rPr>
              <w:t>CA,</w:t>
            </w:r>
            <w:r w:rsidRPr="00CD55A9">
              <w:rPr>
                <w:rFonts w:cs="Arial"/>
                <w:spacing w:val="-5"/>
                <w:sz w:val="20"/>
                <w:szCs w:val="20"/>
              </w:rPr>
              <w:t xml:space="preserve"> </w:t>
            </w:r>
            <w:r w:rsidRPr="00CD55A9">
              <w:rPr>
                <w:rFonts w:cs="Arial"/>
                <w:spacing w:val="-2"/>
                <w:sz w:val="20"/>
                <w:szCs w:val="20"/>
              </w:rPr>
              <w:t>C</w:t>
            </w:r>
            <w:r w:rsidRPr="00CD55A9">
              <w:rPr>
                <w:rFonts w:cs="Arial"/>
                <w:sz w:val="20"/>
                <w:szCs w:val="20"/>
              </w:rPr>
              <w:t>ấp</w:t>
            </w:r>
            <w:r w:rsidRPr="00CD55A9">
              <w:rPr>
                <w:rFonts w:cs="Arial"/>
                <w:spacing w:val="-5"/>
                <w:sz w:val="20"/>
                <w:szCs w:val="20"/>
              </w:rPr>
              <w:t xml:space="preserve"> </w:t>
            </w:r>
            <w:r w:rsidRPr="00CD55A9">
              <w:rPr>
                <w:rFonts w:cs="Arial"/>
                <w:sz w:val="20"/>
                <w:szCs w:val="20"/>
              </w:rPr>
              <w:t>2</w:t>
            </w:r>
            <w:r w:rsidRPr="00CD55A9">
              <w:rPr>
                <w:rFonts w:cs="Arial"/>
                <w:spacing w:val="28"/>
                <w:sz w:val="20"/>
                <w:szCs w:val="20"/>
              </w:rPr>
              <w:t xml:space="preserve"> </w:t>
            </w:r>
            <w:r w:rsidRPr="00CD55A9">
              <w:rPr>
                <w:rFonts w:cs="Arial"/>
                <w:spacing w:val="-6"/>
                <w:sz w:val="20"/>
                <w:szCs w:val="20"/>
              </w:rPr>
              <w:t>Loại</w:t>
            </w:r>
            <w:r w:rsidRPr="00CD55A9">
              <w:rPr>
                <w:rFonts w:cs="Arial"/>
                <w:spacing w:val="-5"/>
                <w:sz w:val="20"/>
                <w:szCs w:val="20"/>
              </w:rPr>
              <w:t xml:space="preserve"> </w:t>
            </w:r>
            <w:r w:rsidRPr="00CD55A9">
              <w:rPr>
                <w:rFonts w:cs="Arial"/>
                <w:spacing w:val="-2"/>
                <w:sz w:val="20"/>
                <w:szCs w:val="20"/>
              </w:rPr>
              <w:t>CB,</w:t>
            </w:r>
            <w:r w:rsidRPr="00CD55A9">
              <w:rPr>
                <w:rFonts w:cs="Arial"/>
                <w:spacing w:val="-5"/>
                <w:sz w:val="20"/>
                <w:szCs w:val="20"/>
              </w:rPr>
              <w:t xml:space="preserve"> </w:t>
            </w:r>
            <w:r w:rsidRPr="00CD55A9">
              <w:rPr>
                <w:rFonts w:cs="Arial"/>
                <w:spacing w:val="-2"/>
                <w:sz w:val="20"/>
                <w:szCs w:val="20"/>
              </w:rPr>
              <w:t>C</w:t>
            </w:r>
            <w:r w:rsidRPr="00CD55A9">
              <w:rPr>
                <w:rFonts w:cs="Arial"/>
                <w:sz w:val="20"/>
                <w:szCs w:val="20"/>
              </w:rPr>
              <w:t>ấp</w:t>
            </w:r>
            <w:r w:rsidRPr="00CD55A9">
              <w:rPr>
                <w:rFonts w:cs="Arial"/>
                <w:spacing w:val="-5"/>
                <w:sz w:val="20"/>
                <w:szCs w:val="20"/>
              </w:rPr>
              <w:t xml:space="preserve"> </w:t>
            </w:r>
            <w:r w:rsidRPr="00CD55A9">
              <w:rPr>
                <w:rFonts w:cs="Arial"/>
                <w:sz w:val="20"/>
                <w:szCs w:val="20"/>
              </w:rPr>
              <w:t>2</w:t>
            </w:r>
            <w:r w:rsidRPr="00CD55A9">
              <w:rPr>
                <w:rFonts w:cs="Arial"/>
                <w:spacing w:val="28"/>
                <w:sz w:val="20"/>
                <w:szCs w:val="20"/>
              </w:rPr>
              <w:t xml:space="preserve"> </w:t>
            </w:r>
            <w:r w:rsidRPr="00CD55A9">
              <w:rPr>
                <w:rFonts w:cs="Arial"/>
                <w:spacing w:val="-6"/>
                <w:sz w:val="20"/>
                <w:szCs w:val="20"/>
              </w:rPr>
              <w:t>Loại</w:t>
            </w:r>
            <w:r w:rsidRPr="00CD55A9">
              <w:rPr>
                <w:rFonts w:cs="Arial"/>
                <w:spacing w:val="-5"/>
                <w:sz w:val="20"/>
                <w:szCs w:val="20"/>
              </w:rPr>
              <w:t xml:space="preserve"> </w:t>
            </w:r>
            <w:r w:rsidRPr="00CD55A9">
              <w:rPr>
                <w:rFonts w:cs="Arial"/>
                <w:spacing w:val="-2"/>
                <w:sz w:val="20"/>
                <w:szCs w:val="20"/>
              </w:rPr>
              <w:t>CC,</w:t>
            </w:r>
            <w:r w:rsidRPr="00CD55A9">
              <w:rPr>
                <w:rFonts w:cs="Arial"/>
                <w:spacing w:val="-3"/>
                <w:sz w:val="20"/>
                <w:szCs w:val="20"/>
              </w:rPr>
              <w:t xml:space="preserve"> </w:t>
            </w:r>
            <w:r w:rsidRPr="00CD55A9">
              <w:rPr>
                <w:rFonts w:cs="Arial"/>
                <w:spacing w:val="-2"/>
                <w:sz w:val="20"/>
                <w:szCs w:val="20"/>
              </w:rPr>
              <w:t>C</w:t>
            </w:r>
            <w:r w:rsidRPr="00CD55A9">
              <w:rPr>
                <w:rFonts w:cs="Arial"/>
                <w:sz w:val="20"/>
                <w:szCs w:val="20"/>
              </w:rPr>
              <w:t>ấp</w:t>
            </w:r>
            <w:r w:rsidRPr="00CD55A9">
              <w:rPr>
                <w:rFonts w:cs="Arial"/>
                <w:spacing w:val="-4"/>
                <w:sz w:val="20"/>
                <w:szCs w:val="20"/>
              </w:rPr>
              <w:t xml:space="preserve"> </w:t>
            </w:r>
            <w:r w:rsidRPr="00CD55A9">
              <w:rPr>
                <w:rFonts w:cs="Arial"/>
                <w:sz w:val="20"/>
                <w:szCs w:val="20"/>
              </w:rPr>
              <w:t>1</w:t>
            </w:r>
          </w:p>
          <w:p w14:paraId="09414142" w14:textId="77777777" w:rsidR="00D93F73" w:rsidRPr="00CD55A9" w:rsidRDefault="00D93F73" w:rsidP="002844C8">
            <w:pPr>
              <w:pStyle w:val="TableParagraph"/>
              <w:kinsoku w:val="0"/>
              <w:overflowPunct w:val="0"/>
              <w:spacing w:before="4"/>
              <w:ind w:left="280"/>
              <w:rPr>
                <w:sz w:val="20"/>
                <w:szCs w:val="20"/>
              </w:rPr>
            </w:pPr>
            <w:r w:rsidRPr="00CD55A9">
              <w:rPr>
                <w:rFonts w:cs="Arial"/>
                <w:spacing w:val="-6"/>
                <w:sz w:val="20"/>
                <w:szCs w:val="20"/>
              </w:rPr>
              <w:t>Loại</w:t>
            </w:r>
            <w:r w:rsidRPr="00CD55A9">
              <w:rPr>
                <w:rFonts w:cs="Arial"/>
                <w:spacing w:val="-2"/>
                <w:sz w:val="20"/>
                <w:szCs w:val="20"/>
              </w:rPr>
              <w:t xml:space="preserve"> CD,</w:t>
            </w:r>
            <w:r w:rsidRPr="00CD55A9">
              <w:rPr>
                <w:rFonts w:cs="Arial"/>
                <w:spacing w:val="-4"/>
                <w:sz w:val="20"/>
                <w:szCs w:val="20"/>
              </w:rPr>
              <w:t xml:space="preserve"> </w:t>
            </w:r>
            <w:r w:rsidRPr="00CD55A9">
              <w:rPr>
                <w:rFonts w:cs="Arial"/>
                <w:spacing w:val="-2"/>
                <w:sz w:val="20"/>
                <w:szCs w:val="20"/>
              </w:rPr>
              <w:t>C</w:t>
            </w:r>
            <w:r w:rsidRPr="00CD55A9">
              <w:rPr>
                <w:rFonts w:cs="Arial"/>
                <w:sz w:val="20"/>
                <w:szCs w:val="20"/>
              </w:rPr>
              <w:t>ấp</w:t>
            </w:r>
            <w:r w:rsidRPr="00CD55A9">
              <w:rPr>
                <w:rFonts w:cs="Arial"/>
                <w:spacing w:val="-4"/>
                <w:sz w:val="20"/>
                <w:szCs w:val="20"/>
              </w:rPr>
              <w:t xml:space="preserve"> </w:t>
            </w:r>
            <w:r w:rsidRPr="00CD55A9">
              <w:rPr>
                <w:rFonts w:cs="Arial"/>
                <w:sz w:val="20"/>
                <w:szCs w:val="20"/>
              </w:rPr>
              <w:t>1</w:t>
            </w:r>
          </w:p>
        </w:tc>
        <w:tc>
          <w:tcPr>
            <w:tcW w:w="1907" w:type="dxa"/>
            <w:tcBorders>
              <w:top w:val="single" w:sz="2" w:space="0" w:color="000000"/>
              <w:left w:val="single" w:sz="2" w:space="0" w:color="000000"/>
              <w:bottom w:val="single" w:sz="12" w:space="0" w:color="000000"/>
              <w:right w:val="single" w:sz="2" w:space="0" w:color="000000"/>
            </w:tcBorders>
          </w:tcPr>
          <w:p w14:paraId="27713444" w14:textId="77777777" w:rsidR="00D93F73" w:rsidRPr="00CD55A9" w:rsidRDefault="00D93F73" w:rsidP="002844C8">
            <w:pPr>
              <w:pStyle w:val="TableParagraph"/>
              <w:kinsoku w:val="0"/>
              <w:overflowPunct w:val="0"/>
              <w:ind w:left="273"/>
              <w:rPr>
                <w:rFonts w:cs="Arial"/>
                <w:spacing w:val="-6"/>
                <w:sz w:val="20"/>
                <w:szCs w:val="20"/>
              </w:rPr>
            </w:pPr>
          </w:p>
          <w:p w14:paraId="3CEEE823" w14:textId="77777777" w:rsidR="00D93F73" w:rsidRPr="00CD55A9" w:rsidRDefault="00D93F73" w:rsidP="002844C8">
            <w:pPr>
              <w:pStyle w:val="TableParagraph"/>
              <w:kinsoku w:val="0"/>
              <w:overflowPunct w:val="0"/>
              <w:ind w:left="273"/>
              <w:rPr>
                <w:rFonts w:cs="Arial"/>
                <w:sz w:val="20"/>
                <w:szCs w:val="20"/>
              </w:rPr>
            </w:pPr>
            <w:r w:rsidRPr="00CD55A9">
              <w:rPr>
                <w:rFonts w:cs="Arial"/>
                <w:spacing w:val="-6"/>
                <w:sz w:val="20"/>
                <w:szCs w:val="20"/>
              </w:rPr>
              <w:t>Loại</w:t>
            </w:r>
            <w:r w:rsidRPr="00CD55A9">
              <w:rPr>
                <w:rFonts w:cs="Arial"/>
                <w:spacing w:val="-5"/>
                <w:sz w:val="20"/>
                <w:szCs w:val="20"/>
              </w:rPr>
              <w:t xml:space="preserve"> </w:t>
            </w:r>
            <w:r w:rsidRPr="00CD55A9">
              <w:rPr>
                <w:rFonts w:cs="Arial"/>
                <w:spacing w:val="-1"/>
                <w:sz w:val="20"/>
                <w:szCs w:val="20"/>
              </w:rPr>
              <w:t>1,</w:t>
            </w:r>
            <w:r w:rsidRPr="00CD55A9">
              <w:rPr>
                <w:rFonts w:cs="Arial"/>
                <w:spacing w:val="-5"/>
                <w:sz w:val="20"/>
                <w:szCs w:val="20"/>
              </w:rPr>
              <w:t xml:space="preserve"> </w:t>
            </w:r>
            <w:r w:rsidRPr="00CD55A9">
              <w:rPr>
                <w:rFonts w:cs="Arial"/>
                <w:spacing w:val="-2"/>
                <w:sz w:val="20"/>
                <w:szCs w:val="20"/>
              </w:rPr>
              <w:t>C</w:t>
            </w:r>
            <w:r w:rsidRPr="00CD55A9">
              <w:rPr>
                <w:rFonts w:cs="Arial"/>
                <w:sz w:val="20"/>
                <w:szCs w:val="20"/>
              </w:rPr>
              <w:t>ấp 1</w:t>
            </w:r>
          </w:p>
          <w:p w14:paraId="344C573A" w14:textId="77777777" w:rsidR="00D93F73" w:rsidRPr="00CD55A9" w:rsidRDefault="00D93F73" w:rsidP="002844C8">
            <w:pPr>
              <w:pStyle w:val="TableParagraph"/>
              <w:kinsoku w:val="0"/>
              <w:overflowPunct w:val="0"/>
              <w:spacing w:before="113"/>
              <w:ind w:left="273"/>
              <w:rPr>
                <w:rFonts w:cs="Arial"/>
                <w:sz w:val="20"/>
                <w:szCs w:val="20"/>
              </w:rPr>
            </w:pPr>
            <w:r w:rsidRPr="00CD55A9">
              <w:rPr>
                <w:rFonts w:cs="Arial"/>
                <w:spacing w:val="-6"/>
                <w:sz w:val="20"/>
                <w:szCs w:val="20"/>
              </w:rPr>
              <w:t>Loại</w:t>
            </w:r>
            <w:r w:rsidRPr="00CD55A9">
              <w:rPr>
                <w:rFonts w:cs="Arial"/>
                <w:spacing w:val="-1"/>
                <w:sz w:val="20"/>
                <w:szCs w:val="20"/>
              </w:rPr>
              <w:t xml:space="preserve"> 2,</w:t>
            </w:r>
            <w:r w:rsidRPr="00CD55A9">
              <w:rPr>
                <w:rFonts w:cs="Arial"/>
                <w:spacing w:val="-2"/>
                <w:sz w:val="20"/>
                <w:szCs w:val="20"/>
              </w:rPr>
              <w:t xml:space="preserve"> C</w:t>
            </w:r>
            <w:r w:rsidRPr="00CD55A9">
              <w:rPr>
                <w:rFonts w:cs="Arial"/>
                <w:sz w:val="20"/>
                <w:szCs w:val="20"/>
              </w:rPr>
              <w:t>ấp 2</w:t>
            </w:r>
          </w:p>
          <w:p w14:paraId="6FBB1965" w14:textId="77777777" w:rsidR="00D93F73" w:rsidRPr="00CD55A9" w:rsidRDefault="00D93F73" w:rsidP="002844C8">
            <w:pPr>
              <w:pStyle w:val="TableParagraph"/>
              <w:kinsoku w:val="0"/>
              <w:overflowPunct w:val="0"/>
              <w:spacing w:before="113"/>
              <w:ind w:left="272"/>
              <w:rPr>
                <w:sz w:val="20"/>
                <w:szCs w:val="20"/>
              </w:rPr>
            </w:pPr>
            <w:r w:rsidRPr="00CD55A9">
              <w:rPr>
                <w:rFonts w:cs="Arial"/>
                <w:spacing w:val="-6"/>
                <w:sz w:val="20"/>
                <w:szCs w:val="20"/>
              </w:rPr>
              <w:t>Loại</w:t>
            </w:r>
            <w:r w:rsidRPr="00CD55A9">
              <w:rPr>
                <w:rFonts w:cs="Arial"/>
                <w:spacing w:val="-1"/>
                <w:sz w:val="20"/>
                <w:szCs w:val="20"/>
              </w:rPr>
              <w:t xml:space="preserve"> 3,</w:t>
            </w:r>
            <w:r w:rsidRPr="00CD55A9">
              <w:rPr>
                <w:rFonts w:cs="Arial"/>
                <w:spacing w:val="-6"/>
                <w:sz w:val="20"/>
                <w:szCs w:val="20"/>
              </w:rPr>
              <w:t xml:space="preserve"> </w:t>
            </w:r>
            <w:r w:rsidRPr="00CD55A9">
              <w:rPr>
                <w:rFonts w:cs="Arial"/>
                <w:spacing w:val="-2"/>
                <w:sz w:val="20"/>
                <w:szCs w:val="20"/>
              </w:rPr>
              <w:t>C</w:t>
            </w:r>
            <w:r w:rsidRPr="00CD55A9">
              <w:rPr>
                <w:rFonts w:cs="Arial"/>
                <w:sz w:val="20"/>
                <w:szCs w:val="20"/>
              </w:rPr>
              <w:t>ấp 1</w:t>
            </w:r>
          </w:p>
        </w:tc>
        <w:tc>
          <w:tcPr>
            <w:tcW w:w="1984" w:type="dxa"/>
            <w:tcBorders>
              <w:top w:val="single" w:sz="2" w:space="0" w:color="000000"/>
              <w:left w:val="single" w:sz="2" w:space="0" w:color="000000"/>
              <w:bottom w:val="single" w:sz="12" w:space="0" w:color="000000"/>
              <w:right w:val="single" w:sz="12" w:space="0" w:color="000000"/>
            </w:tcBorders>
          </w:tcPr>
          <w:p w14:paraId="77CA22E9" w14:textId="77777777" w:rsidR="00D93F73" w:rsidRPr="00CD55A9" w:rsidRDefault="00D93F73" w:rsidP="002844C8">
            <w:pPr>
              <w:pStyle w:val="TableParagraph"/>
              <w:kinsoku w:val="0"/>
              <w:overflowPunct w:val="0"/>
              <w:spacing w:before="11"/>
              <w:rPr>
                <w:rFonts w:cs="Arial"/>
                <w:b/>
                <w:bCs/>
                <w:sz w:val="20"/>
                <w:szCs w:val="20"/>
              </w:rPr>
            </w:pPr>
          </w:p>
          <w:p w14:paraId="20AA4227" w14:textId="77777777" w:rsidR="00D93F73" w:rsidRPr="00CD55A9" w:rsidRDefault="00D93F73" w:rsidP="002844C8">
            <w:pPr>
              <w:pStyle w:val="TableParagraph"/>
              <w:kinsoku w:val="0"/>
              <w:overflowPunct w:val="0"/>
              <w:ind w:left="273"/>
              <w:rPr>
                <w:rFonts w:cs="Arial"/>
                <w:sz w:val="20"/>
                <w:szCs w:val="20"/>
              </w:rPr>
            </w:pPr>
            <w:r w:rsidRPr="00CD55A9">
              <w:rPr>
                <w:rFonts w:cs="Arial"/>
                <w:spacing w:val="-6"/>
                <w:sz w:val="20"/>
                <w:szCs w:val="20"/>
              </w:rPr>
              <w:t>Loại</w:t>
            </w:r>
            <w:r w:rsidRPr="00CD55A9">
              <w:rPr>
                <w:rFonts w:cs="Arial"/>
                <w:spacing w:val="-5"/>
                <w:sz w:val="20"/>
                <w:szCs w:val="20"/>
              </w:rPr>
              <w:t xml:space="preserve"> </w:t>
            </w:r>
            <w:r w:rsidRPr="00CD55A9">
              <w:rPr>
                <w:rFonts w:cs="Arial"/>
                <w:spacing w:val="-1"/>
                <w:sz w:val="20"/>
                <w:szCs w:val="20"/>
              </w:rPr>
              <w:t>1,</w:t>
            </w:r>
            <w:r w:rsidRPr="00CD55A9">
              <w:rPr>
                <w:rFonts w:cs="Arial"/>
                <w:spacing w:val="-5"/>
                <w:sz w:val="20"/>
                <w:szCs w:val="20"/>
              </w:rPr>
              <w:t xml:space="preserve"> </w:t>
            </w:r>
            <w:r w:rsidRPr="00CD55A9">
              <w:rPr>
                <w:rFonts w:cs="Arial"/>
                <w:spacing w:val="-2"/>
                <w:sz w:val="20"/>
                <w:szCs w:val="20"/>
              </w:rPr>
              <w:t>C</w:t>
            </w:r>
            <w:r w:rsidRPr="00CD55A9">
              <w:rPr>
                <w:rFonts w:cs="Arial"/>
                <w:sz w:val="20"/>
                <w:szCs w:val="20"/>
              </w:rPr>
              <w:t>ấp</w:t>
            </w:r>
            <w:r w:rsidRPr="00CD55A9">
              <w:rPr>
                <w:rFonts w:cs="Arial"/>
                <w:spacing w:val="-4"/>
                <w:sz w:val="20"/>
                <w:szCs w:val="20"/>
              </w:rPr>
              <w:t xml:space="preserve"> </w:t>
            </w:r>
            <w:r w:rsidRPr="00CD55A9">
              <w:rPr>
                <w:rFonts w:cs="Arial"/>
                <w:sz w:val="20"/>
                <w:szCs w:val="20"/>
              </w:rPr>
              <w:t>1</w:t>
            </w:r>
          </w:p>
          <w:p w14:paraId="3EB88F3C" w14:textId="77777777" w:rsidR="00D93F73" w:rsidRPr="00CD55A9" w:rsidRDefault="00D93F73" w:rsidP="002844C8">
            <w:pPr>
              <w:pStyle w:val="TableParagraph"/>
              <w:kinsoku w:val="0"/>
              <w:overflowPunct w:val="0"/>
              <w:spacing w:before="113"/>
              <w:ind w:left="273"/>
              <w:rPr>
                <w:rFonts w:cs="Arial"/>
                <w:sz w:val="20"/>
                <w:szCs w:val="20"/>
              </w:rPr>
            </w:pPr>
            <w:r w:rsidRPr="00CD55A9">
              <w:rPr>
                <w:rFonts w:cs="Arial"/>
                <w:spacing w:val="-6"/>
                <w:sz w:val="20"/>
                <w:szCs w:val="20"/>
              </w:rPr>
              <w:t>Loại</w:t>
            </w:r>
            <w:r w:rsidRPr="00CD55A9">
              <w:rPr>
                <w:rFonts w:cs="Arial"/>
                <w:spacing w:val="-5"/>
                <w:sz w:val="20"/>
                <w:szCs w:val="20"/>
              </w:rPr>
              <w:t xml:space="preserve"> </w:t>
            </w:r>
            <w:r w:rsidRPr="00CD55A9">
              <w:rPr>
                <w:rFonts w:cs="Arial"/>
                <w:spacing w:val="-1"/>
                <w:sz w:val="20"/>
                <w:szCs w:val="20"/>
              </w:rPr>
              <w:t>2,</w:t>
            </w:r>
            <w:r w:rsidRPr="00CD55A9">
              <w:rPr>
                <w:rFonts w:cs="Arial"/>
                <w:spacing w:val="-5"/>
                <w:sz w:val="20"/>
                <w:szCs w:val="20"/>
              </w:rPr>
              <w:t xml:space="preserve"> </w:t>
            </w:r>
            <w:r w:rsidRPr="00CD55A9">
              <w:rPr>
                <w:rFonts w:cs="Arial"/>
                <w:spacing w:val="-2"/>
                <w:sz w:val="20"/>
                <w:szCs w:val="20"/>
              </w:rPr>
              <w:t>C</w:t>
            </w:r>
            <w:r w:rsidRPr="00CD55A9">
              <w:rPr>
                <w:rFonts w:cs="Arial"/>
                <w:sz w:val="20"/>
                <w:szCs w:val="20"/>
              </w:rPr>
              <w:t>ấp</w:t>
            </w:r>
            <w:r w:rsidRPr="00CD55A9">
              <w:rPr>
                <w:rFonts w:cs="Arial"/>
                <w:spacing w:val="-4"/>
                <w:sz w:val="20"/>
                <w:szCs w:val="20"/>
              </w:rPr>
              <w:t xml:space="preserve"> </w:t>
            </w:r>
            <w:r w:rsidRPr="00CD55A9">
              <w:rPr>
                <w:rFonts w:cs="Arial"/>
                <w:sz w:val="20"/>
                <w:szCs w:val="20"/>
              </w:rPr>
              <w:t>1</w:t>
            </w:r>
          </w:p>
          <w:p w14:paraId="495BCC0F" w14:textId="77777777" w:rsidR="00D93F73" w:rsidRPr="00CD55A9" w:rsidRDefault="00D93F73" w:rsidP="002844C8">
            <w:pPr>
              <w:pStyle w:val="TableParagraph"/>
              <w:kinsoku w:val="0"/>
              <w:overflowPunct w:val="0"/>
              <w:spacing w:before="113"/>
              <w:ind w:left="273"/>
              <w:rPr>
                <w:sz w:val="20"/>
                <w:szCs w:val="20"/>
              </w:rPr>
            </w:pPr>
            <w:r w:rsidRPr="00CD55A9">
              <w:rPr>
                <w:rFonts w:cs="Arial"/>
                <w:spacing w:val="-6"/>
                <w:sz w:val="20"/>
                <w:szCs w:val="20"/>
              </w:rPr>
              <w:t>Loại</w:t>
            </w:r>
            <w:r w:rsidRPr="00CD55A9">
              <w:rPr>
                <w:rFonts w:cs="Arial"/>
                <w:spacing w:val="-5"/>
                <w:sz w:val="20"/>
                <w:szCs w:val="20"/>
              </w:rPr>
              <w:t xml:space="preserve"> </w:t>
            </w:r>
            <w:r w:rsidRPr="00CD55A9">
              <w:rPr>
                <w:rFonts w:cs="Arial"/>
                <w:spacing w:val="-2"/>
                <w:sz w:val="20"/>
                <w:szCs w:val="20"/>
              </w:rPr>
              <w:t>3,</w:t>
            </w:r>
            <w:r w:rsidRPr="00CD55A9">
              <w:rPr>
                <w:rFonts w:cs="Arial"/>
                <w:spacing w:val="-3"/>
                <w:sz w:val="20"/>
                <w:szCs w:val="20"/>
              </w:rPr>
              <w:t xml:space="preserve"> </w:t>
            </w:r>
            <w:r w:rsidRPr="00CD55A9">
              <w:rPr>
                <w:rFonts w:cs="Arial"/>
                <w:spacing w:val="-2"/>
                <w:sz w:val="20"/>
                <w:szCs w:val="20"/>
              </w:rPr>
              <w:t>C</w:t>
            </w:r>
            <w:r w:rsidRPr="00CD55A9">
              <w:rPr>
                <w:rFonts w:cs="Arial"/>
                <w:sz w:val="20"/>
                <w:szCs w:val="20"/>
              </w:rPr>
              <w:t>ấp</w:t>
            </w:r>
            <w:r w:rsidRPr="00CD55A9">
              <w:rPr>
                <w:rFonts w:cs="Arial"/>
                <w:spacing w:val="-4"/>
                <w:sz w:val="20"/>
                <w:szCs w:val="20"/>
              </w:rPr>
              <w:t xml:space="preserve"> </w:t>
            </w:r>
            <w:r w:rsidRPr="00CD55A9">
              <w:rPr>
                <w:rFonts w:cs="Arial"/>
                <w:sz w:val="20"/>
                <w:szCs w:val="20"/>
              </w:rPr>
              <w:t>1</w:t>
            </w:r>
          </w:p>
        </w:tc>
      </w:tr>
      <w:tr w:rsidR="00D93F73" w:rsidRPr="00CD55A9" w14:paraId="624A7CA2" w14:textId="77777777" w:rsidTr="002844C8">
        <w:trPr>
          <w:trHeight w:hRule="exact" w:val="445"/>
        </w:trPr>
        <w:tc>
          <w:tcPr>
            <w:tcW w:w="7796" w:type="dxa"/>
            <w:gridSpan w:val="4"/>
            <w:tcBorders>
              <w:top w:val="single" w:sz="12" w:space="0" w:color="000000"/>
              <w:left w:val="single" w:sz="12" w:space="0" w:color="000000"/>
              <w:bottom w:val="single" w:sz="12" w:space="0" w:color="000000"/>
              <w:right w:val="single" w:sz="12" w:space="0" w:color="000000"/>
            </w:tcBorders>
          </w:tcPr>
          <w:p w14:paraId="4157D9C7" w14:textId="77777777" w:rsidR="00D93F73" w:rsidRPr="00CD55A9" w:rsidRDefault="00343466" w:rsidP="00343466">
            <w:pPr>
              <w:spacing w:before="120"/>
              <w:jc w:val="both"/>
              <w:rPr>
                <w:sz w:val="20"/>
                <w:lang w:val="vi-VN"/>
              </w:rPr>
            </w:pPr>
            <w:r w:rsidRPr="00CD55A9">
              <w:rPr>
                <w:rFonts w:ascii="Arial" w:hAnsi="Arial" w:cs="Arial"/>
                <w:sz w:val="20"/>
                <w:lang w:val="vi-VN"/>
              </w:rPr>
              <w:t>Ghi chú</w:t>
            </w:r>
            <w:r w:rsidR="00D93F73" w:rsidRPr="00CD55A9">
              <w:rPr>
                <w:rFonts w:ascii="Arial" w:hAnsi="Arial" w:cs="Arial"/>
                <w:sz w:val="20"/>
                <w:lang w:val="vi-VN"/>
              </w:rPr>
              <w:t>: tất cả các phần đứt gãy loại D,E,F và G không được chấp nhận</w:t>
            </w:r>
          </w:p>
        </w:tc>
      </w:tr>
    </w:tbl>
    <w:p w14:paraId="5E9C4EC8" w14:textId="77777777" w:rsidR="00D93F73" w:rsidRPr="00CD55A9" w:rsidRDefault="00D93F73" w:rsidP="00D93F73">
      <w:pPr>
        <w:tabs>
          <w:tab w:val="left" w:pos="3299"/>
        </w:tabs>
        <w:jc w:val="both"/>
        <w:rPr>
          <w:lang w:val="vi-VN"/>
        </w:rPr>
      </w:pPr>
    </w:p>
    <w:p w14:paraId="2D873921" w14:textId="77777777" w:rsidR="00D93F73" w:rsidRPr="00CD55A9" w:rsidRDefault="00D93F73" w:rsidP="00B37C6D">
      <w:pPr>
        <w:spacing w:before="120"/>
        <w:ind w:left="851" w:firstLine="1"/>
        <w:jc w:val="both"/>
        <w:rPr>
          <w:rFonts w:ascii="Arial" w:hAnsi="Arial" w:cs="Arial"/>
          <w:sz w:val="22"/>
          <w:szCs w:val="22"/>
          <w:lang w:val="vi-VN"/>
        </w:rPr>
      </w:pPr>
      <w:r w:rsidRPr="00CD55A9">
        <w:rPr>
          <w:rFonts w:ascii="Arial" w:hAnsi="Arial" w:cs="Arial"/>
          <w:szCs w:val="24"/>
          <w:lang w:val="vi-VN"/>
        </w:rPr>
        <w:t>(2) Sản phẩm đúc</w:t>
      </w:r>
      <w:r w:rsidRPr="00CD55A9">
        <w:rPr>
          <w:rFonts w:ascii="Arial" w:hAnsi="Arial" w:cs="Arial"/>
          <w:sz w:val="22"/>
          <w:szCs w:val="22"/>
          <w:lang w:val="vi-VN"/>
        </w:rPr>
        <w:t xml:space="preserve"> </w:t>
      </w:r>
    </w:p>
    <w:p w14:paraId="37A78519" w14:textId="593FDDBE" w:rsidR="00D93F73" w:rsidRPr="00CD55A9" w:rsidRDefault="00D93F73" w:rsidP="00D93F73">
      <w:pPr>
        <w:spacing w:before="120"/>
        <w:ind w:left="851" w:firstLine="1"/>
        <w:jc w:val="both"/>
        <w:rPr>
          <w:rFonts w:ascii="Arial" w:hAnsi="Arial" w:cs="Arial"/>
          <w:szCs w:val="24"/>
          <w:lang w:val="vi-VN"/>
        </w:rPr>
      </w:pPr>
      <w:r w:rsidRPr="00CD55A9">
        <w:rPr>
          <w:rFonts w:ascii="Arial" w:hAnsi="Arial" w:cs="Arial"/>
          <w:szCs w:val="24"/>
          <w:lang w:val="vi-VN"/>
        </w:rPr>
        <w:t>Các phương pháp ki</w:t>
      </w:r>
      <w:r w:rsidR="00B37C6D" w:rsidRPr="00CD55A9">
        <w:rPr>
          <w:rFonts w:ascii="Arial" w:hAnsi="Arial" w:cs="Arial"/>
          <w:szCs w:val="24"/>
          <w:lang w:val="vi-VN"/>
        </w:rPr>
        <w:t>ểm tra không phá hủy và tiêu chuẩn</w:t>
      </w:r>
      <w:r w:rsidRPr="00CD55A9">
        <w:rPr>
          <w:rFonts w:ascii="Arial" w:hAnsi="Arial" w:cs="Arial"/>
          <w:szCs w:val="24"/>
          <w:lang w:val="vi-VN"/>
        </w:rPr>
        <w:t xml:space="preserve"> kiểm tra chấp nhận cho việc </w:t>
      </w:r>
      <w:r w:rsidR="00B37C6D" w:rsidRPr="00CD55A9">
        <w:rPr>
          <w:rFonts w:ascii="Arial" w:hAnsi="Arial" w:cs="Arial"/>
          <w:szCs w:val="24"/>
          <w:lang w:val="vi-VN"/>
        </w:rPr>
        <w:t>chế tạo</w:t>
      </w:r>
      <w:r w:rsidRPr="00CD55A9">
        <w:rPr>
          <w:rFonts w:ascii="Arial" w:hAnsi="Arial" w:cs="Arial"/>
          <w:szCs w:val="24"/>
          <w:lang w:val="vi-VN"/>
        </w:rPr>
        <w:t xml:space="preserve"> các chi tiết đúc được thiết lập bởi nhà </w:t>
      </w:r>
      <w:r w:rsidR="00C37183" w:rsidRPr="00CD55A9">
        <w:rPr>
          <w:rFonts w:ascii="Arial" w:hAnsi="Arial" w:cs="Arial"/>
          <w:szCs w:val="24"/>
          <w:lang w:val="vi-VN"/>
        </w:rPr>
        <w:t>chế tạo</w:t>
      </w:r>
      <w:r w:rsidRPr="00CD55A9">
        <w:rPr>
          <w:rFonts w:ascii="Arial" w:hAnsi="Arial" w:cs="Arial"/>
          <w:szCs w:val="24"/>
          <w:lang w:val="vi-VN"/>
        </w:rPr>
        <w:t xml:space="preserve">. Nhà </w:t>
      </w:r>
      <w:r w:rsidR="00C37183" w:rsidRPr="00CD55A9">
        <w:rPr>
          <w:rFonts w:ascii="Arial" w:hAnsi="Arial" w:cs="Arial"/>
          <w:szCs w:val="24"/>
          <w:lang w:val="vi-VN"/>
        </w:rPr>
        <w:t>chế tạo</w:t>
      </w:r>
      <w:r w:rsidRPr="00CD55A9">
        <w:rPr>
          <w:rFonts w:ascii="Arial" w:hAnsi="Arial" w:cs="Arial"/>
          <w:szCs w:val="24"/>
          <w:lang w:val="vi-VN"/>
        </w:rPr>
        <w:t xml:space="preserve"> phải xem xét </w:t>
      </w:r>
      <w:r w:rsidR="00AD1573">
        <w:rPr>
          <w:rFonts w:ascii="Arial" w:hAnsi="Arial" w:cs="Arial"/>
          <w:szCs w:val="24"/>
          <w:lang w:val="en-US"/>
        </w:rPr>
        <w:t>đặc</w:t>
      </w:r>
      <w:r w:rsidR="00FE67E2" w:rsidRPr="00CD55A9">
        <w:rPr>
          <w:rFonts w:ascii="Arial" w:hAnsi="Arial" w:cs="Arial"/>
          <w:szCs w:val="24"/>
          <w:lang w:val="vi-VN"/>
        </w:rPr>
        <w:t xml:space="preserve"> tính vật liệu, </w:t>
      </w:r>
      <w:r w:rsidRPr="00CD55A9">
        <w:rPr>
          <w:rFonts w:ascii="Arial" w:hAnsi="Arial" w:cs="Arial"/>
          <w:szCs w:val="24"/>
          <w:lang w:val="vi-VN"/>
        </w:rPr>
        <w:t>môi trườn</w:t>
      </w:r>
      <w:r w:rsidR="00B37C6D" w:rsidRPr="00CD55A9">
        <w:rPr>
          <w:rFonts w:ascii="Arial" w:hAnsi="Arial" w:cs="Arial"/>
          <w:szCs w:val="24"/>
          <w:lang w:val="vi-VN"/>
        </w:rPr>
        <w:t xml:space="preserve">g tiếp xúc, và </w:t>
      </w:r>
      <w:r w:rsidR="00FE67E2" w:rsidRPr="00CD55A9">
        <w:rPr>
          <w:rFonts w:ascii="Arial" w:hAnsi="Arial" w:cs="Arial"/>
          <w:szCs w:val="24"/>
          <w:lang w:val="vi-VN"/>
        </w:rPr>
        <w:t>ứng suất trong</w:t>
      </w:r>
      <w:r w:rsidRPr="00CD55A9">
        <w:rPr>
          <w:rFonts w:ascii="Arial" w:hAnsi="Arial" w:cs="Arial"/>
          <w:szCs w:val="24"/>
          <w:lang w:val="vi-VN"/>
        </w:rPr>
        <w:t xml:space="preserve"> chi tiết đúc. Mức độ kiểm tra phải đầ</w:t>
      </w:r>
      <w:r w:rsidR="00FE67E2" w:rsidRPr="00CD55A9">
        <w:rPr>
          <w:rFonts w:ascii="Arial" w:hAnsi="Arial" w:cs="Arial"/>
          <w:szCs w:val="24"/>
          <w:lang w:val="vi-VN"/>
        </w:rPr>
        <w:t xml:space="preserve">y đủ để đảm bảo chi tiết đúc đáp ứng được </w:t>
      </w:r>
      <w:r w:rsidRPr="00CD55A9">
        <w:rPr>
          <w:rFonts w:ascii="Arial" w:hAnsi="Arial" w:cs="Arial"/>
          <w:szCs w:val="24"/>
          <w:lang w:val="vi-VN"/>
        </w:rPr>
        <w:t xml:space="preserve">mục đích sử dụng (kiểm tra tất cả </w:t>
      </w:r>
      <w:r w:rsidR="00B37C6D" w:rsidRPr="00CD55A9">
        <w:rPr>
          <w:rFonts w:ascii="Arial" w:hAnsi="Arial" w:cs="Arial"/>
          <w:szCs w:val="24"/>
          <w:lang w:val="vi-VN"/>
        </w:rPr>
        <w:t>các vùng có ứng suất cao</w:t>
      </w:r>
      <w:r w:rsidRPr="00CD55A9">
        <w:rPr>
          <w:rFonts w:ascii="Arial" w:hAnsi="Arial" w:cs="Arial"/>
          <w:szCs w:val="24"/>
          <w:lang w:val="vi-VN"/>
        </w:rPr>
        <w:t>).</w:t>
      </w:r>
    </w:p>
    <w:p w14:paraId="30A9EF51" w14:textId="77777777" w:rsidR="00D93F73" w:rsidRPr="00CD55A9" w:rsidRDefault="00D93F73" w:rsidP="00D93F73">
      <w:pPr>
        <w:spacing w:before="120"/>
        <w:ind w:left="851" w:firstLine="1"/>
        <w:jc w:val="both"/>
        <w:rPr>
          <w:rFonts w:ascii="Arial" w:hAnsi="Arial" w:cs="Arial"/>
          <w:szCs w:val="24"/>
          <w:lang w:val="en-US"/>
        </w:rPr>
      </w:pPr>
      <w:r w:rsidRPr="00CD55A9">
        <w:rPr>
          <w:rFonts w:ascii="Arial" w:hAnsi="Arial" w:cs="Arial"/>
          <w:szCs w:val="24"/>
          <w:lang w:val="vi-VN"/>
        </w:rPr>
        <w:t xml:space="preserve">(3) </w:t>
      </w:r>
      <w:r w:rsidR="00625D85" w:rsidRPr="00CD55A9">
        <w:rPr>
          <w:rFonts w:ascii="Arial" w:hAnsi="Arial" w:cs="Arial"/>
          <w:szCs w:val="24"/>
          <w:lang w:val="en-US"/>
        </w:rPr>
        <w:t>Nhiệt luyện</w:t>
      </w:r>
    </w:p>
    <w:p w14:paraId="024ECB19" w14:textId="2E8C350F" w:rsidR="00D93F73" w:rsidRPr="00CD55A9" w:rsidRDefault="000D76D3" w:rsidP="00D93F73">
      <w:pPr>
        <w:spacing w:before="120"/>
        <w:ind w:left="851" w:firstLine="1"/>
        <w:jc w:val="both"/>
        <w:rPr>
          <w:rFonts w:ascii="Arial" w:hAnsi="Arial" w:cs="Arial"/>
          <w:szCs w:val="24"/>
          <w:lang w:val="vi-VN"/>
        </w:rPr>
      </w:pPr>
      <w:r w:rsidRPr="00CD55A9">
        <w:rPr>
          <w:rFonts w:ascii="Arial" w:hAnsi="Arial" w:cs="Arial"/>
          <w:szCs w:val="24"/>
          <w:lang w:val="en-US"/>
        </w:rPr>
        <w:t>C</w:t>
      </w:r>
      <w:r w:rsidR="00D93F73" w:rsidRPr="00CD55A9">
        <w:rPr>
          <w:rFonts w:ascii="Arial" w:hAnsi="Arial" w:cs="Arial"/>
          <w:szCs w:val="24"/>
          <w:lang w:val="vi-VN"/>
        </w:rPr>
        <w:t xml:space="preserve">ác </w:t>
      </w:r>
      <w:r w:rsidRPr="00CD55A9">
        <w:rPr>
          <w:rFonts w:ascii="Arial" w:hAnsi="Arial" w:cs="Arial"/>
          <w:szCs w:val="24"/>
          <w:lang w:val="en-US"/>
        </w:rPr>
        <w:t xml:space="preserve">chi tiết được chế tạo bằng đúc </w:t>
      </w:r>
      <w:r w:rsidR="00D93F73" w:rsidRPr="00CD55A9">
        <w:rPr>
          <w:rFonts w:ascii="Arial" w:hAnsi="Arial" w:cs="Arial"/>
          <w:szCs w:val="24"/>
          <w:lang w:val="vi-VN"/>
        </w:rPr>
        <w:t xml:space="preserve">phải </w:t>
      </w:r>
      <w:r w:rsidRPr="00CD55A9">
        <w:rPr>
          <w:rFonts w:ascii="Arial" w:hAnsi="Arial" w:cs="Arial"/>
          <w:szCs w:val="24"/>
          <w:lang w:val="en-US"/>
        </w:rPr>
        <w:t>thực hiện</w:t>
      </w:r>
      <w:r w:rsidR="00D93F73" w:rsidRPr="00CD55A9">
        <w:rPr>
          <w:rFonts w:ascii="Arial" w:hAnsi="Arial" w:cs="Arial"/>
          <w:szCs w:val="24"/>
          <w:lang w:val="vi-VN"/>
        </w:rPr>
        <w:t xml:space="preserve"> quy trình </w:t>
      </w:r>
      <w:r w:rsidR="00AD1573">
        <w:rPr>
          <w:rFonts w:ascii="Arial" w:hAnsi="Arial" w:cs="Arial"/>
          <w:szCs w:val="24"/>
          <w:lang w:val="en-US"/>
        </w:rPr>
        <w:t>nhiệt luyện phù hợp để</w:t>
      </w:r>
      <w:r w:rsidR="00D93F73" w:rsidRPr="00CD55A9">
        <w:rPr>
          <w:rFonts w:ascii="Arial" w:hAnsi="Arial" w:cs="Arial"/>
          <w:szCs w:val="24"/>
          <w:lang w:val="vi-VN"/>
        </w:rPr>
        <w:t xml:space="preserve"> xử lý giảm độ bền nhiệt sau khi tháo khuôn và làm mát đến nhiệt độ môi trường xung quanh. Nhiệt độ và độ chênh nhiệt phải phù hợp với cấu trúc hợp kim và mức độ bền cần thiết của các </w:t>
      </w:r>
      <w:r w:rsidRPr="00CD55A9">
        <w:rPr>
          <w:rFonts w:ascii="Arial" w:hAnsi="Arial" w:cs="Arial"/>
          <w:szCs w:val="24"/>
          <w:lang w:val="en-US"/>
        </w:rPr>
        <w:t>bộ phận</w:t>
      </w:r>
      <w:r w:rsidR="00D93F73" w:rsidRPr="00CD55A9">
        <w:rPr>
          <w:rFonts w:ascii="Arial" w:hAnsi="Arial" w:cs="Arial"/>
          <w:szCs w:val="24"/>
          <w:lang w:val="vi-VN"/>
        </w:rPr>
        <w:t>, nhưng không được thấp hơn 1100</w:t>
      </w:r>
      <w:r w:rsidR="00D93F73" w:rsidRPr="00CD55A9">
        <w:rPr>
          <w:rFonts w:ascii="Arial" w:hAnsi="Arial" w:cs="Arial"/>
          <w:szCs w:val="24"/>
          <w:vertAlign w:val="superscript"/>
          <w:lang w:val="vi-VN"/>
        </w:rPr>
        <w:t>0</w:t>
      </w:r>
      <w:r w:rsidR="00D93F73" w:rsidRPr="00CD55A9">
        <w:rPr>
          <w:rFonts w:ascii="Arial" w:hAnsi="Arial" w:cs="Arial"/>
          <w:szCs w:val="24"/>
          <w:lang w:val="vi-VN"/>
        </w:rPr>
        <w:t xml:space="preserve"> F (593 °C).</w:t>
      </w:r>
    </w:p>
    <w:p w14:paraId="23D23B4D" w14:textId="77777777" w:rsidR="00D93F73" w:rsidRPr="00CD55A9" w:rsidRDefault="00D93F73" w:rsidP="00D93F73">
      <w:pPr>
        <w:spacing w:before="120"/>
        <w:jc w:val="both"/>
        <w:rPr>
          <w:rFonts w:ascii="Arial" w:hAnsi="Arial" w:cs="Arial"/>
          <w:szCs w:val="24"/>
          <w:lang w:val="vi-VN"/>
        </w:rPr>
      </w:pPr>
      <w:r w:rsidRPr="00CD55A9">
        <w:rPr>
          <w:rFonts w:ascii="Arial" w:hAnsi="Arial" w:cs="Arial"/>
          <w:b/>
          <w:szCs w:val="24"/>
          <w:lang w:val="vi-VN"/>
        </w:rPr>
        <w:t>2.9.1.6</w:t>
      </w:r>
      <w:r w:rsidRPr="00CD55A9">
        <w:rPr>
          <w:rFonts w:ascii="Arial" w:hAnsi="Arial" w:cs="Arial"/>
          <w:szCs w:val="24"/>
          <w:lang w:val="vi-VN"/>
        </w:rPr>
        <w:tab/>
        <w:t>Vật liệu làm bu lông</w:t>
      </w:r>
    </w:p>
    <w:p w14:paraId="5339BBCF" w14:textId="77777777" w:rsidR="00D93F73" w:rsidRPr="00CD55A9" w:rsidRDefault="00FE67E2" w:rsidP="00D93F73">
      <w:pPr>
        <w:spacing w:before="120"/>
        <w:ind w:left="851" w:firstLine="1"/>
        <w:jc w:val="both"/>
        <w:rPr>
          <w:rFonts w:ascii="Arial" w:hAnsi="Arial" w:cs="Arial"/>
          <w:szCs w:val="24"/>
          <w:lang w:val="vi-VN"/>
        </w:rPr>
      </w:pPr>
      <w:r w:rsidRPr="00CD55A9">
        <w:rPr>
          <w:rFonts w:ascii="Arial" w:hAnsi="Arial" w:cs="Arial"/>
          <w:szCs w:val="24"/>
          <w:lang w:val="vi-VN"/>
        </w:rPr>
        <w:t xml:space="preserve">Cấp </w:t>
      </w:r>
      <w:r w:rsidR="00D93F73" w:rsidRPr="00CD55A9">
        <w:rPr>
          <w:rFonts w:ascii="Arial" w:hAnsi="Arial" w:cs="Arial"/>
          <w:szCs w:val="24"/>
          <w:lang w:val="vi-VN"/>
        </w:rPr>
        <w:t xml:space="preserve">vật liệu </w:t>
      </w:r>
      <w:r w:rsidRPr="00CD55A9">
        <w:rPr>
          <w:rFonts w:ascii="Arial" w:hAnsi="Arial" w:cs="Arial"/>
          <w:szCs w:val="24"/>
          <w:lang w:val="vi-VN"/>
        </w:rPr>
        <w:t>phải</w:t>
      </w:r>
      <w:r w:rsidR="00D93F73" w:rsidRPr="00CD55A9">
        <w:rPr>
          <w:rFonts w:ascii="Arial" w:hAnsi="Arial" w:cs="Arial"/>
          <w:szCs w:val="24"/>
          <w:lang w:val="vi-VN"/>
        </w:rPr>
        <w:t xml:space="preserve"> được lựa chọn để đáp ứng yêu cầu về độ bền và khả năng chống ăn mòn của môi trường hoạt động.</w:t>
      </w:r>
    </w:p>
    <w:p w14:paraId="68E6E5F0" w14:textId="77777777" w:rsidR="00D93F73" w:rsidRPr="00CD55A9" w:rsidRDefault="009624C9" w:rsidP="00D93F73">
      <w:pPr>
        <w:spacing w:before="120"/>
        <w:ind w:left="851" w:firstLine="1"/>
        <w:jc w:val="both"/>
        <w:rPr>
          <w:rFonts w:ascii="Arial" w:hAnsi="Arial" w:cs="Arial"/>
          <w:szCs w:val="24"/>
          <w:lang w:val="vi-VN"/>
        </w:rPr>
      </w:pPr>
      <w:r w:rsidRPr="00CD55A9">
        <w:rPr>
          <w:rFonts w:ascii="Arial" w:hAnsi="Arial" w:cs="Arial"/>
          <w:szCs w:val="24"/>
          <w:lang w:val="vi-VN"/>
        </w:rPr>
        <w:t>Độ bền</w:t>
      </w:r>
      <w:r w:rsidR="00D93F73" w:rsidRPr="00CD55A9">
        <w:rPr>
          <w:rFonts w:ascii="Arial" w:hAnsi="Arial" w:cs="Arial"/>
          <w:szCs w:val="24"/>
          <w:lang w:val="vi-VN"/>
        </w:rPr>
        <w:t xml:space="preserve"> chống gãy của bu lông </w:t>
      </w:r>
      <w:r w:rsidRPr="00CD55A9">
        <w:rPr>
          <w:rFonts w:ascii="Arial" w:hAnsi="Arial" w:cs="Arial"/>
          <w:szCs w:val="24"/>
          <w:lang w:val="vi-VN"/>
        </w:rPr>
        <w:t>liên kết</w:t>
      </w:r>
      <w:r w:rsidR="00D93F73" w:rsidRPr="00CD55A9">
        <w:rPr>
          <w:rFonts w:ascii="Arial" w:hAnsi="Arial" w:cs="Arial"/>
          <w:szCs w:val="24"/>
          <w:lang w:val="vi-VN"/>
        </w:rPr>
        <w:t xml:space="preserve"> các bộ phận </w:t>
      </w:r>
      <w:r w:rsidRPr="00CD55A9">
        <w:rPr>
          <w:rFonts w:ascii="Arial" w:hAnsi="Arial" w:cs="Arial"/>
          <w:szCs w:val="24"/>
          <w:lang w:val="vi-VN"/>
        </w:rPr>
        <w:t xml:space="preserve">kết cấu của cần trục </w:t>
      </w:r>
      <w:r w:rsidR="00D93F73" w:rsidRPr="00CD55A9">
        <w:rPr>
          <w:rFonts w:ascii="Arial" w:hAnsi="Arial" w:cs="Arial"/>
          <w:szCs w:val="24"/>
          <w:lang w:val="vi-VN"/>
        </w:rPr>
        <w:t>phải chịu</w:t>
      </w:r>
      <w:r w:rsidRPr="00CD55A9">
        <w:rPr>
          <w:rFonts w:ascii="Arial" w:hAnsi="Arial" w:cs="Arial"/>
          <w:szCs w:val="24"/>
          <w:lang w:val="vi-VN"/>
        </w:rPr>
        <w:t xml:space="preserve"> được tải trọng</w:t>
      </w:r>
      <w:r w:rsidR="00D93F73" w:rsidRPr="00CD55A9">
        <w:rPr>
          <w:rFonts w:ascii="Arial" w:hAnsi="Arial" w:cs="Arial"/>
          <w:szCs w:val="24"/>
          <w:lang w:val="vi-VN"/>
        </w:rPr>
        <w:t xml:space="preserve"> kéo (khác với tải tĩnh ban đầu) </w:t>
      </w:r>
      <w:r w:rsidRPr="00CD55A9">
        <w:rPr>
          <w:rFonts w:ascii="Arial" w:hAnsi="Arial" w:cs="Arial"/>
          <w:szCs w:val="24"/>
          <w:lang w:val="vi-VN"/>
        </w:rPr>
        <w:t>thỏa mãn</w:t>
      </w:r>
      <w:r w:rsidR="004115E5" w:rsidRPr="00CD55A9">
        <w:rPr>
          <w:rFonts w:ascii="Arial" w:hAnsi="Arial" w:cs="Arial"/>
          <w:szCs w:val="24"/>
          <w:lang w:val="vi-VN"/>
        </w:rPr>
        <w:t xml:space="preserve"> một trong hai điều kiện </w:t>
      </w:r>
      <w:r w:rsidRPr="00CD55A9">
        <w:rPr>
          <w:rFonts w:ascii="Arial" w:hAnsi="Arial" w:cs="Arial"/>
          <w:szCs w:val="24"/>
          <w:lang w:val="vi-VN"/>
        </w:rPr>
        <w:t>trong</w:t>
      </w:r>
      <w:r w:rsidR="004115E5" w:rsidRPr="00CD55A9">
        <w:rPr>
          <w:rFonts w:ascii="Arial" w:hAnsi="Arial" w:cs="Arial"/>
          <w:szCs w:val="24"/>
          <w:lang w:val="vi-VN"/>
        </w:rPr>
        <w:t xml:space="preserve"> T</w:t>
      </w:r>
      <w:r w:rsidR="00D93F73" w:rsidRPr="00CD55A9">
        <w:rPr>
          <w:rFonts w:ascii="Arial" w:hAnsi="Arial" w:cs="Arial"/>
          <w:szCs w:val="24"/>
          <w:lang w:val="vi-VN"/>
        </w:rPr>
        <w:t xml:space="preserve">iêu chuẩn ASTM A320 hoặc Bảng 26. </w:t>
      </w:r>
    </w:p>
    <w:p w14:paraId="3C6D339C" w14:textId="77777777" w:rsidR="007E2876" w:rsidRPr="00CD55A9" w:rsidRDefault="007E2876">
      <w:pPr>
        <w:rPr>
          <w:rFonts w:ascii="Arial" w:hAnsi="Arial" w:cs="Arial"/>
          <w:b/>
          <w:szCs w:val="24"/>
          <w:lang w:val="vi-VN"/>
        </w:rPr>
      </w:pPr>
      <w:r w:rsidRPr="00CD55A9">
        <w:rPr>
          <w:rFonts w:ascii="Arial" w:hAnsi="Arial" w:cs="Arial"/>
          <w:b/>
          <w:szCs w:val="24"/>
          <w:lang w:val="vi-VN"/>
        </w:rPr>
        <w:br w:type="page"/>
      </w:r>
    </w:p>
    <w:p w14:paraId="7D101E0C" w14:textId="66D60AE7" w:rsidR="00D93F73" w:rsidRPr="00CD55A9" w:rsidRDefault="00D93F73" w:rsidP="00D93F73">
      <w:pPr>
        <w:spacing w:before="240" w:after="240"/>
        <w:ind w:left="851" w:firstLine="1"/>
        <w:jc w:val="center"/>
        <w:rPr>
          <w:b/>
          <w:bCs/>
          <w:sz w:val="11"/>
          <w:szCs w:val="11"/>
          <w:lang w:val="vi-VN"/>
        </w:rPr>
      </w:pPr>
      <w:r w:rsidRPr="00CD55A9">
        <w:rPr>
          <w:rFonts w:ascii="Arial" w:hAnsi="Arial" w:cs="Arial"/>
          <w:b/>
          <w:szCs w:val="24"/>
          <w:lang w:val="vi-VN"/>
        </w:rPr>
        <w:lastRenderedPageBreak/>
        <w:t>Bảng 26 - Độ bền chống gãy mức 2</w:t>
      </w:r>
    </w:p>
    <w:tbl>
      <w:tblPr>
        <w:tblW w:w="0" w:type="auto"/>
        <w:tblInd w:w="2000" w:type="dxa"/>
        <w:tblLayout w:type="fixed"/>
        <w:tblCellMar>
          <w:left w:w="0" w:type="dxa"/>
          <w:right w:w="0" w:type="dxa"/>
        </w:tblCellMar>
        <w:tblLook w:val="0000" w:firstRow="0" w:lastRow="0" w:firstColumn="0" w:lastColumn="0" w:noHBand="0" w:noVBand="0"/>
      </w:tblPr>
      <w:tblGrid>
        <w:gridCol w:w="2835"/>
        <w:gridCol w:w="3831"/>
      </w:tblGrid>
      <w:tr w:rsidR="00CD55A9" w:rsidRPr="00CD55A9" w14:paraId="1A54E9A6" w14:textId="77777777" w:rsidTr="002844C8">
        <w:trPr>
          <w:trHeight w:hRule="exact" w:val="740"/>
        </w:trPr>
        <w:tc>
          <w:tcPr>
            <w:tcW w:w="2835" w:type="dxa"/>
            <w:tcBorders>
              <w:top w:val="single" w:sz="12" w:space="0" w:color="000000"/>
              <w:left w:val="single" w:sz="12" w:space="0" w:color="000000"/>
              <w:bottom w:val="single" w:sz="12" w:space="0" w:color="000000"/>
              <w:right w:val="single" w:sz="2" w:space="0" w:color="000000"/>
            </w:tcBorders>
          </w:tcPr>
          <w:p w14:paraId="6E5DA7D8" w14:textId="77777777" w:rsidR="00D93F73" w:rsidRPr="00CD55A9" w:rsidRDefault="00D93F73" w:rsidP="002844C8">
            <w:pPr>
              <w:pStyle w:val="TableParagraph"/>
              <w:kinsoku w:val="0"/>
              <w:overflowPunct w:val="0"/>
              <w:spacing w:before="34"/>
              <w:jc w:val="center"/>
              <w:rPr>
                <w:rFonts w:cs="Arial"/>
                <w:b/>
                <w:sz w:val="20"/>
                <w:szCs w:val="20"/>
              </w:rPr>
            </w:pPr>
            <w:r w:rsidRPr="00CD55A9">
              <w:rPr>
                <w:rFonts w:cs="Arial"/>
                <w:szCs w:val="24"/>
              </w:rPr>
              <w:t>Giá trị năng lượng hấp th</w:t>
            </w:r>
            <w:r w:rsidR="00502797" w:rsidRPr="00CD55A9">
              <w:rPr>
                <w:rFonts w:cs="Arial"/>
                <w:szCs w:val="24"/>
                <w:lang w:val="en-US"/>
              </w:rPr>
              <w:t>ụ</w:t>
            </w:r>
            <w:r w:rsidRPr="00CD55A9">
              <w:rPr>
                <w:rFonts w:cs="Arial"/>
                <w:szCs w:val="24"/>
              </w:rPr>
              <w:t xml:space="preserve"> trung bình trên 3 mẫu thử.</w:t>
            </w:r>
          </w:p>
        </w:tc>
        <w:tc>
          <w:tcPr>
            <w:tcW w:w="3831" w:type="dxa"/>
            <w:tcBorders>
              <w:top w:val="single" w:sz="12" w:space="0" w:color="000000"/>
              <w:left w:val="single" w:sz="2" w:space="0" w:color="000000"/>
              <w:bottom w:val="single" w:sz="12" w:space="0" w:color="000000"/>
              <w:right w:val="single" w:sz="12" w:space="0" w:color="000000"/>
            </w:tcBorders>
          </w:tcPr>
          <w:p w14:paraId="19FD027B" w14:textId="77777777" w:rsidR="00D93F73" w:rsidRPr="00CD55A9" w:rsidRDefault="00D93F73" w:rsidP="005E25B4">
            <w:pPr>
              <w:pStyle w:val="TableParagraph"/>
              <w:kinsoku w:val="0"/>
              <w:overflowPunct w:val="0"/>
              <w:spacing w:before="240"/>
              <w:jc w:val="center"/>
              <w:rPr>
                <w:rFonts w:cs="Arial"/>
                <w:b/>
                <w:sz w:val="20"/>
                <w:szCs w:val="20"/>
              </w:rPr>
            </w:pPr>
            <w:r w:rsidRPr="00CD55A9">
              <w:rPr>
                <w:rFonts w:cs="Arial"/>
                <w:szCs w:val="24"/>
              </w:rPr>
              <w:t>Nhiệt độ thử lớn nhất</w:t>
            </w:r>
          </w:p>
        </w:tc>
      </w:tr>
      <w:tr w:rsidR="00CD55A9" w:rsidRPr="00CD55A9" w14:paraId="5948F4E6" w14:textId="77777777" w:rsidTr="002844C8">
        <w:trPr>
          <w:trHeight w:hRule="exact" w:val="884"/>
        </w:trPr>
        <w:tc>
          <w:tcPr>
            <w:tcW w:w="2835" w:type="dxa"/>
            <w:tcBorders>
              <w:top w:val="single" w:sz="12" w:space="0" w:color="000000"/>
              <w:left w:val="single" w:sz="12" w:space="0" w:color="000000"/>
              <w:bottom w:val="single" w:sz="12" w:space="0" w:color="000000"/>
              <w:right w:val="single" w:sz="2" w:space="0" w:color="000000"/>
            </w:tcBorders>
          </w:tcPr>
          <w:p w14:paraId="46944B4A" w14:textId="77777777" w:rsidR="00D93F73" w:rsidRPr="00CD55A9" w:rsidRDefault="00D93F73" w:rsidP="005E25B4">
            <w:pPr>
              <w:pStyle w:val="TableParagraph"/>
              <w:kinsoku w:val="0"/>
              <w:overflowPunct w:val="0"/>
              <w:spacing w:before="240"/>
              <w:jc w:val="center"/>
              <w:rPr>
                <w:rFonts w:cs="Arial"/>
                <w:sz w:val="20"/>
                <w:szCs w:val="20"/>
              </w:rPr>
            </w:pPr>
            <w:r w:rsidRPr="00CD55A9">
              <w:rPr>
                <w:rFonts w:cs="Arial"/>
                <w:sz w:val="20"/>
                <w:szCs w:val="20"/>
              </w:rPr>
              <w:t>30 ft-lb</w:t>
            </w:r>
          </w:p>
        </w:tc>
        <w:tc>
          <w:tcPr>
            <w:tcW w:w="3831" w:type="dxa"/>
            <w:tcBorders>
              <w:top w:val="single" w:sz="12" w:space="0" w:color="000000"/>
              <w:left w:val="single" w:sz="2" w:space="0" w:color="000000"/>
              <w:bottom w:val="single" w:sz="12" w:space="0" w:color="000000"/>
              <w:right w:val="single" w:sz="12" w:space="0" w:color="000000"/>
            </w:tcBorders>
          </w:tcPr>
          <w:p w14:paraId="42192263" w14:textId="77777777" w:rsidR="00D93F73" w:rsidRPr="00CD55A9" w:rsidRDefault="00D93F73" w:rsidP="002844C8">
            <w:pPr>
              <w:pStyle w:val="TableParagraph"/>
              <w:kinsoku w:val="0"/>
              <w:overflowPunct w:val="0"/>
              <w:spacing w:before="34"/>
              <w:ind w:left="142" w:right="146"/>
              <w:jc w:val="both"/>
              <w:rPr>
                <w:rFonts w:cs="Arial"/>
                <w:sz w:val="20"/>
                <w:szCs w:val="20"/>
              </w:rPr>
            </w:pPr>
            <w:r w:rsidRPr="00CD55A9">
              <w:rPr>
                <w:rFonts w:cs="Arial"/>
                <w:szCs w:val="24"/>
              </w:rPr>
              <w:t>Thấp hơn -4</w:t>
            </w:r>
            <w:r w:rsidRPr="00CD55A9">
              <w:rPr>
                <w:rFonts w:cs="Arial"/>
                <w:szCs w:val="24"/>
                <w:vertAlign w:val="superscript"/>
              </w:rPr>
              <w:t>0</w:t>
            </w:r>
            <w:r w:rsidRPr="00CD55A9">
              <w:rPr>
                <w:rFonts w:cs="Arial"/>
                <w:szCs w:val="24"/>
              </w:rPr>
              <w:t>F hoặc 10</w:t>
            </w:r>
            <w:r w:rsidRPr="00CD55A9">
              <w:rPr>
                <w:rFonts w:cs="Arial"/>
                <w:szCs w:val="24"/>
                <w:vertAlign w:val="superscript"/>
              </w:rPr>
              <w:t>0</w:t>
            </w:r>
            <w:r w:rsidRPr="00CD55A9">
              <w:rPr>
                <w:rFonts w:cs="Arial"/>
                <w:szCs w:val="24"/>
              </w:rPr>
              <w:t>F dưới nhiệt độ làm việc nhỏ nhất theo thiết kế</w:t>
            </w:r>
          </w:p>
        </w:tc>
      </w:tr>
      <w:tr w:rsidR="00D93F73" w:rsidRPr="00CD55A9" w14:paraId="48E1F40D" w14:textId="77777777" w:rsidTr="002844C8">
        <w:trPr>
          <w:trHeight w:hRule="exact" w:val="1124"/>
        </w:trPr>
        <w:tc>
          <w:tcPr>
            <w:tcW w:w="6666" w:type="dxa"/>
            <w:gridSpan w:val="2"/>
            <w:tcBorders>
              <w:top w:val="single" w:sz="12" w:space="0" w:color="000000"/>
              <w:left w:val="single" w:sz="12" w:space="0" w:color="000000"/>
              <w:bottom w:val="single" w:sz="12" w:space="0" w:color="000000"/>
              <w:right w:val="single" w:sz="12" w:space="0" w:color="000000"/>
            </w:tcBorders>
          </w:tcPr>
          <w:p w14:paraId="5EE7F997" w14:textId="77777777" w:rsidR="00D93F73" w:rsidRPr="00CD55A9" w:rsidRDefault="00343466" w:rsidP="002844C8">
            <w:pPr>
              <w:spacing w:before="120"/>
              <w:ind w:left="107" w:right="107" w:firstLine="1"/>
              <w:jc w:val="both"/>
              <w:rPr>
                <w:rFonts w:ascii="Arial" w:hAnsi="Arial" w:cs="Arial"/>
                <w:sz w:val="22"/>
                <w:szCs w:val="22"/>
                <w:lang w:val="vi-VN"/>
              </w:rPr>
            </w:pPr>
            <w:r w:rsidRPr="00CD55A9">
              <w:rPr>
                <w:rFonts w:ascii="Arial" w:hAnsi="Arial" w:cs="Arial"/>
                <w:sz w:val="22"/>
                <w:szCs w:val="22"/>
                <w:lang w:val="vi-VN"/>
              </w:rPr>
              <w:t xml:space="preserve">Ghi chú: </w:t>
            </w:r>
            <w:r w:rsidR="00D93F73" w:rsidRPr="00CD55A9">
              <w:rPr>
                <w:rFonts w:ascii="Arial" w:hAnsi="Arial" w:cs="Arial"/>
                <w:sz w:val="22"/>
                <w:szCs w:val="22"/>
                <w:lang w:val="vi-VN"/>
              </w:rPr>
              <w:t xml:space="preserve">Giá trị </w:t>
            </w:r>
            <w:r w:rsidRPr="00CD55A9">
              <w:rPr>
                <w:rFonts w:ascii="Arial" w:hAnsi="Arial" w:cs="Arial"/>
                <w:sz w:val="22"/>
                <w:szCs w:val="22"/>
                <w:lang w:val="vi-VN"/>
              </w:rPr>
              <w:t>trên mỗi mẫu</w:t>
            </w:r>
            <w:r w:rsidR="00D93F73" w:rsidRPr="00CD55A9">
              <w:rPr>
                <w:rFonts w:ascii="Arial" w:hAnsi="Arial" w:cs="Arial"/>
                <w:sz w:val="22"/>
                <w:szCs w:val="22"/>
                <w:lang w:val="vi-VN"/>
              </w:rPr>
              <w:t xml:space="preserve"> </w:t>
            </w:r>
            <w:r w:rsidRPr="00CD55A9">
              <w:rPr>
                <w:rFonts w:ascii="Arial" w:hAnsi="Arial" w:cs="Arial"/>
                <w:sz w:val="22"/>
                <w:szCs w:val="22"/>
                <w:lang w:val="vi-VN"/>
              </w:rPr>
              <w:t xml:space="preserve">thử </w:t>
            </w:r>
            <w:r w:rsidR="00D93F73" w:rsidRPr="00CD55A9">
              <w:rPr>
                <w:rFonts w:ascii="Arial" w:hAnsi="Arial" w:cs="Arial"/>
                <w:sz w:val="22"/>
                <w:szCs w:val="22"/>
                <w:lang w:val="vi-VN"/>
              </w:rPr>
              <w:t xml:space="preserve">tối thiểu không được nhỏ hơn 2/3 giá trị trung bình tối thiểu yêu cầu (theo phương pháp thử va đập Charpy với rãnh chữ V theo chiều dọc). </w:t>
            </w:r>
          </w:p>
          <w:p w14:paraId="045EEE20" w14:textId="77777777" w:rsidR="00D93F73" w:rsidRPr="00CD55A9" w:rsidRDefault="00D93F73" w:rsidP="002844C8">
            <w:pPr>
              <w:pStyle w:val="TableParagraph"/>
              <w:kinsoku w:val="0"/>
              <w:overflowPunct w:val="0"/>
              <w:spacing w:before="34"/>
              <w:jc w:val="center"/>
              <w:rPr>
                <w:rFonts w:cs="Arial"/>
                <w:sz w:val="20"/>
                <w:szCs w:val="20"/>
              </w:rPr>
            </w:pPr>
          </w:p>
        </w:tc>
      </w:tr>
    </w:tbl>
    <w:p w14:paraId="1F5C79EE" w14:textId="77777777" w:rsidR="007B3F29" w:rsidRPr="00CD55A9" w:rsidRDefault="007B3F29" w:rsidP="00D93F73">
      <w:pPr>
        <w:spacing w:before="120"/>
        <w:jc w:val="both"/>
        <w:rPr>
          <w:rFonts w:ascii="Arial" w:hAnsi="Arial" w:cs="Arial"/>
          <w:b/>
          <w:sz w:val="20"/>
          <w:lang w:val="vi-VN"/>
        </w:rPr>
      </w:pPr>
    </w:p>
    <w:p w14:paraId="39BE65D2" w14:textId="77777777" w:rsidR="00D93F73" w:rsidRPr="00CD55A9" w:rsidRDefault="00D93F73" w:rsidP="00D93F73">
      <w:pPr>
        <w:spacing w:before="120"/>
        <w:jc w:val="both"/>
        <w:rPr>
          <w:rFonts w:ascii="Arial" w:hAnsi="Arial" w:cs="Arial"/>
          <w:szCs w:val="24"/>
          <w:lang w:val="vi-VN"/>
        </w:rPr>
      </w:pPr>
      <w:r w:rsidRPr="00CD55A9">
        <w:rPr>
          <w:rFonts w:ascii="Arial" w:hAnsi="Arial" w:cs="Arial"/>
          <w:b/>
          <w:szCs w:val="24"/>
          <w:lang w:val="vi-VN"/>
        </w:rPr>
        <w:t>2.9.1.7</w:t>
      </w:r>
      <w:r w:rsidRPr="00CD55A9">
        <w:rPr>
          <w:rFonts w:ascii="Arial" w:hAnsi="Arial" w:cs="Arial"/>
          <w:szCs w:val="24"/>
          <w:lang w:val="vi-VN"/>
        </w:rPr>
        <w:t xml:space="preserve"> </w:t>
      </w:r>
      <w:r w:rsidRPr="00CD55A9">
        <w:rPr>
          <w:rFonts w:ascii="Arial" w:hAnsi="Arial" w:cs="Arial"/>
          <w:szCs w:val="24"/>
          <w:lang w:val="vi-VN"/>
        </w:rPr>
        <w:tab/>
        <w:t xml:space="preserve">Cụm móc và quả </w:t>
      </w:r>
      <w:r w:rsidR="005E25B4" w:rsidRPr="00CD55A9">
        <w:rPr>
          <w:rFonts w:ascii="Arial" w:hAnsi="Arial" w:cs="Arial"/>
          <w:szCs w:val="24"/>
          <w:lang w:val="vi-VN"/>
        </w:rPr>
        <w:t>đối trọng móc</w:t>
      </w:r>
    </w:p>
    <w:p w14:paraId="5854F245" w14:textId="77777777" w:rsidR="00D93F73" w:rsidRPr="00CD55A9" w:rsidRDefault="00D93F73" w:rsidP="00D93F73">
      <w:pPr>
        <w:spacing w:before="120"/>
        <w:jc w:val="both"/>
        <w:rPr>
          <w:rFonts w:ascii="Arial" w:hAnsi="Arial" w:cs="Arial"/>
          <w:szCs w:val="24"/>
          <w:lang w:val="vi-VN"/>
        </w:rPr>
      </w:pPr>
      <w:r w:rsidRPr="00CD55A9">
        <w:rPr>
          <w:rFonts w:ascii="Arial" w:hAnsi="Arial" w:cs="Arial"/>
          <w:b/>
          <w:szCs w:val="24"/>
          <w:lang w:val="vi-VN"/>
        </w:rPr>
        <w:t>1</w:t>
      </w:r>
      <w:r w:rsidRPr="00CD55A9">
        <w:rPr>
          <w:rFonts w:ascii="Arial" w:hAnsi="Arial" w:cs="Arial"/>
          <w:szCs w:val="24"/>
          <w:lang w:val="vi-VN"/>
        </w:rPr>
        <w:t xml:space="preserve"> </w:t>
      </w:r>
      <w:r w:rsidRPr="00CD55A9">
        <w:rPr>
          <w:rFonts w:ascii="Arial" w:hAnsi="Arial" w:cs="Arial"/>
          <w:szCs w:val="24"/>
          <w:lang w:val="vi-VN"/>
        </w:rPr>
        <w:tab/>
      </w:r>
      <w:r w:rsidRPr="00CD55A9">
        <w:rPr>
          <w:rFonts w:ascii="Arial" w:hAnsi="Arial" w:cs="Arial"/>
          <w:szCs w:val="24"/>
          <w:lang w:val="vi-VN"/>
        </w:rPr>
        <w:tab/>
      </w:r>
      <w:r w:rsidRPr="00CD55A9">
        <w:rPr>
          <w:rFonts w:ascii="Arial" w:hAnsi="Arial" w:cs="Arial"/>
          <w:szCs w:val="24"/>
          <w:lang w:val="vi-VN"/>
        </w:rPr>
        <w:tab/>
        <w:t>Vật liệu làm móc tải</w:t>
      </w:r>
    </w:p>
    <w:p w14:paraId="4DDF17C2" w14:textId="14F53C28" w:rsidR="005E25B4" w:rsidRPr="00CD55A9" w:rsidRDefault="005E25B4" w:rsidP="00D93F73">
      <w:pPr>
        <w:spacing w:before="120"/>
        <w:ind w:left="851" w:firstLine="1"/>
        <w:jc w:val="both"/>
        <w:rPr>
          <w:rFonts w:ascii="Arial" w:hAnsi="Arial" w:cs="Arial"/>
          <w:szCs w:val="24"/>
          <w:lang w:val="vi-VN"/>
        </w:rPr>
      </w:pPr>
      <w:r w:rsidRPr="00CD55A9">
        <w:rPr>
          <w:rFonts w:ascii="Arial" w:hAnsi="Arial" w:cs="Arial"/>
          <w:szCs w:val="24"/>
          <w:lang w:val="vi-VN"/>
        </w:rPr>
        <w:t>V</w:t>
      </w:r>
      <w:r w:rsidR="00D93F73" w:rsidRPr="00CD55A9">
        <w:rPr>
          <w:rFonts w:ascii="Arial" w:hAnsi="Arial" w:cs="Arial"/>
          <w:szCs w:val="24"/>
          <w:lang w:val="vi-VN"/>
        </w:rPr>
        <w:t xml:space="preserve">ật liệu làm móc </w:t>
      </w:r>
      <w:r w:rsidR="00AD1573">
        <w:rPr>
          <w:rFonts w:ascii="Arial" w:hAnsi="Arial" w:cs="Arial"/>
          <w:szCs w:val="24"/>
          <w:lang w:val="en-US"/>
        </w:rPr>
        <w:t>tải</w:t>
      </w:r>
      <w:r w:rsidR="00D93F73" w:rsidRPr="00CD55A9">
        <w:rPr>
          <w:rFonts w:ascii="Arial" w:hAnsi="Arial" w:cs="Arial"/>
          <w:szCs w:val="24"/>
          <w:lang w:val="vi-VN"/>
        </w:rPr>
        <w:t xml:space="preserve"> được làm từ thép hợp kim và </w:t>
      </w:r>
      <w:r w:rsidRPr="00CD55A9">
        <w:rPr>
          <w:rFonts w:ascii="Arial" w:hAnsi="Arial" w:cs="Arial"/>
          <w:szCs w:val="24"/>
          <w:lang w:val="vi-VN"/>
        </w:rPr>
        <w:t>chế tạo</w:t>
      </w:r>
      <w:r w:rsidR="00D93F73" w:rsidRPr="00CD55A9">
        <w:rPr>
          <w:rFonts w:ascii="Arial" w:hAnsi="Arial" w:cs="Arial"/>
          <w:szCs w:val="24"/>
          <w:lang w:val="vi-VN"/>
        </w:rPr>
        <w:t xml:space="preserve"> theo phương pháp rèn hoặc đ</w:t>
      </w:r>
      <w:r w:rsidR="009624C9" w:rsidRPr="00CD55A9">
        <w:rPr>
          <w:rFonts w:ascii="Arial" w:hAnsi="Arial" w:cs="Arial"/>
          <w:szCs w:val="24"/>
          <w:lang w:val="vi-VN"/>
        </w:rPr>
        <w:t xml:space="preserve">úc. </w:t>
      </w:r>
    </w:p>
    <w:p w14:paraId="029F4D64" w14:textId="64978A1C" w:rsidR="00D93F73" w:rsidRPr="00CD55A9" w:rsidRDefault="009624C9" w:rsidP="00D93F73">
      <w:pPr>
        <w:spacing w:before="120"/>
        <w:ind w:left="851" w:firstLine="1"/>
        <w:jc w:val="both"/>
        <w:rPr>
          <w:rFonts w:ascii="Arial" w:hAnsi="Arial" w:cs="Arial"/>
          <w:szCs w:val="24"/>
          <w:lang w:val="vi-VN"/>
        </w:rPr>
      </w:pPr>
      <w:r w:rsidRPr="00CD55A9">
        <w:rPr>
          <w:rFonts w:ascii="Arial" w:hAnsi="Arial" w:cs="Arial"/>
          <w:szCs w:val="24"/>
          <w:lang w:val="vi-VN"/>
        </w:rPr>
        <w:t xml:space="preserve">Độ bền chống gãy của móc </w:t>
      </w:r>
      <w:r w:rsidR="00AD1573">
        <w:rPr>
          <w:rFonts w:ascii="Arial" w:hAnsi="Arial" w:cs="Arial"/>
          <w:szCs w:val="24"/>
          <w:lang w:val="en-US"/>
        </w:rPr>
        <w:t>tải</w:t>
      </w:r>
      <w:r w:rsidR="00D93F73" w:rsidRPr="00CD55A9">
        <w:rPr>
          <w:rFonts w:ascii="Arial" w:hAnsi="Arial" w:cs="Arial"/>
          <w:szCs w:val="24"/>
          <w:lang w:val="vi-VN"/>
        </w:rPr>
        <w:t xml:space="preserve"> phải thỏa mãn các quy định của Bảng 24.</w:t>
      </w:r>
    </w:p>
    <w:p w14:paraId="346895A0" w14:textId="77777777" w:rsidR="00D93F73" w:rsidRPr="00CD55A9" w:rsidRDefault="00D93F73" w:rsidP="00D93F73">
      <w:pPr>
        <w:spacing w:before="120"/>
        <w:jc w:val="both"/>
        <w:rPr>
          <w:rFonts w:ascii="Arial" w:hAnsi="Arial" w:cs="Arial"/>
          <w:szCs w:val="24"/>
          <w:lang w:val="vi-VN"/>
        </w:rPr>
      </w:pPr>
      <w:r w:rsidRPr="00CD55A9">
        <w:rPr>
          <w:rFonts w:ascii="Arial" w:hAnsi="Arial" w:cs="Arial"/>
          <w:b/>
          <w:szCs w:val="24"/>
          <w:lang w:val="vi-VN"/>
        </w:rPr>
        <w:t>2</w:t>
      </w:r>
      <w:r w:rsidRPr="00CD55A9">
        <w:rPr>
          <w:rFonts w:ascii="Arial" w:hAnsi="Arial" w:cs="Arial"/>
          <w:szCs w:val="24"/>
          <w:lang w:val="vi-VN"/>
        </w:rPr>
        <w:t xml:space="preserve"> </w:t>
      </w:r>
      <w:r w:rsidRPr="00CD55A9">
        <w:rPr>
          <w:rFonts w:ascii="Arial" w:hAnsi="Arial" w:cs="Arial"/>
          <w:szCs w:val="24"/>
          <w:lang w:val="vi-VN"/>
        </w:rPr>
        <w:tab/>
      </w:r>
      <w:r w:rsidRPr="00CD55A9">
        <w:rPr>
          <w:rFonts w:ascii="Arial" w:hAnsi="Arial" w:cs="Arial"/>
          <w:szCs w:val="24"/>
          <w:lang w:val="vi-VN"/>
        </w:rPr>
        <w:tab/>
      </w:r>
      <w:r w:rsidRPr="00CD55A9">
        <w:rPr>
          <w:rFonts w:ascii="Arial" w:hAnsi="Arial" w:cs="Arial"/>
          <w:szCs w:val="24"/>
          <w:lang w:val="vi-VN"/>
        </w:rPr>
        <w:tab/>
        <w:t>Kết cấu thép</w:t>
      </w:r>
    </w:p>
    <w:p w14:paraId="2B40D99E" w14:textId="77777777" w:rsidR="00D93F73" w:rsidRPr="00CD55A9" w:rsidRDefault="00D93F73" w:rsidP="00D93F73">
      <w:pPr>
        <w:spacing w:before="120"/>
        <w:ind w:left="851" w:firstLine="1"/>
        <w:jc w:val="both"/>
        <w:rPr>
          <w:rFonts w:ascii="Arial" w:hAnsi="Arial" w:cs="Arial"/>
          <w:szCs w:val="24"/>
          <w:lang w:val="vi-VN"/>
        </w:rPr>
      </w:pPr>
      <w:r w:rsidRPr="00CD55A9">
        <w:rPr>
          <w:rFonts w:ascii="Arial" w:hAnsi="Arial" w:cs="Arial"/>
          <w:szCs w:val="24"/>
          <w:lang w:val="vi-VN"/>
        </w:rPr>
        <w:t xml:space="preserve">Kết cấu thép liên kết cụm móc và quả </w:t>
      </w:r>
      <w:r w:rsidR="00343466" w:rsidRPr="00CD55A9">
        <w:rPr>
          <w:rFonts w:ascii="Arial" w:hAnsi="Arial" w:cs="Arial"/>
          <w:szCs w:val="24"/>
          <w:lang w:val="vi-VN"/>
        </w:rPr>
        <w:t>đối trọng móc</w:t>
      </w:r>
      <w:r w:rsidRPr="00CD55A9">
        <w:rPr>
          <w:rFonts w:ascii="Arial" w:hAnsi="Arial" w:cs="Arial"/>
          <w:szCs w:val="24"/>
          <w:lang w:val="vi-VN"/>
        </w:rPr>
        <w:t xml:space="preserve"> phải thỏa mãn các quy định về kết cấu thép tại mục 2.4 và Bảng 24.</w:t>
      </w:r>
    </w:p>
    <w:p w14:paraId="71E95F9B" w14:textId="77777777" w:rsidR="00D93F73" w:rsidRPr="00CD55A9" w:rsidRDefault="00D93F73" w:rsidP="00D93F73">
      <w:pPr>
        <w:spacing w:before="120"/>
        <w:jc w:val="both"/>
        <w:rPr>
          <w:rFonts w:ascii="Arial" w:hAnsi="Arial" w:cs="Arial"/>
          <w:szCs w:val="24"/>
          <w:lang w:val="vi-VN"/>
        </w:rPr>
      </w:pPr>
      <w:r w:rsidRPr="00CD55A9">
        <w:rPr>
          <w:rFonts w:ascii="Arial" w:hAnsi="Arial" w:cs="Arial"/>
          <w:b/>
          <w:szCs w:val="24"/>
          <w:lang w:val="vi-VN"/>
        </w:rPr>
        <w:t>3</w:t>
      </w:r>
      <w:r w:rsidRPr="00CD55A9">
        <w:rPr>
          <w:rFonts w:ascii="Arial" w:hAnsi="Arial" w:cs="Arial"/>
          <w:b/>
          <w:szCs w:val="24"/>
          <w:lang w:val="vi-VN"/>
        </w:rPr>
        <w:tab/>
      </w:r>
      <w:r w:rsidRPr="00CD55A9">
        <w:rPr>
          <w:rFonts w:ascii="Arial" w:hAnsi="Arial" w:cs="Arial"/>
          <w:b/>
          <w:szCs w:val="24"/>
          <w:lang w:val="vi-VN"/>
        </w:rPr>
        <w:tab/>
      </w:r>
      <w:r w:rsidRPr="00CD55A9">
        <w:rPr>
          <w:rFonts w:ascii="Arial" w:hAnsi="Arial" w:cs="Arial"/>
          <w:b/>
          <w:szCs w:val="24"/>
          <w:lang w:val="vi-VN"/>
        </w:rPr>
        <w:tab/>
      </w:r>
      <w:r w:rsidRPr="00CD55A9">
        <w:rPr>
          <w:rFonts w:ascii="Arial" w:hAnsi="Arial" w:cs="Arial"/>
          <w:szCs w:val="24"/>
          <w:lang w:val="vi-VN"/>
        </w:rPr>
        <w:t xml:space="preserve">Vật liệu </w:t>
      </w:r>
      <w:r w:rsidR="00C11092" w:rsidRPr="00CD55A9">
        <w:rPr>
          <w:rFonts w:ascii="Arial" w:hAnsi="Arial" w:cs="Arial"/>
          <w:szCs w:val="24"/>
          <w:lang w:val="vi-VN"/>
        </w:rPr>
        <w:t>bổ sung khối lượng</w:t>
      </w:r>
    </w:p>
    <w:p w14:paraId="2105BC04" w14:textId="77777777" w:rsidR="00D93F73" w:rsidRPr="00CD55A9" w:rsidRDefault="00D93F73" w:rsidP="00D93F73">
      <w:pPr>
        <w:spacing w:before="120"/>
        <w:ind w:left="851" w:firstLine="1"/>
        <w:jc w:val="both"/>
        <w:rPr>
          <w:rFonts w:ascii="Arial" w:hAnsi="Arial" w:cs="Arial"/>
          <w:szCs w:val="24"/>
          <w:lang w:val="vi-VN"/>
        </w:rPr>
      </w:pPr>
      <w:r w:rsidRPr="00CD55A9">
        <w:rPr>
          <w:rFonts w:ascii="Arial" w:hAnsi="Arial" w:cs="Arial"/>
          <w:szCs w:val="24"/>
          <w:lang w:val="vi-VN"/>
        </w:rPr>
        <w:t xml:space="preserve">Vật liệu gang đúc có thể được sử dụng để tăng thêm trọng lượng của quả </w:t>
      </w:r>
      <w:r w:rsidR="00C11092" w:rsidRPr="00CD55A9">
        <w:rPr>
          <w:rFonts w:ascii="Arial" w:hAnsi="Arial" w:cs="Arial"/>
          <w:szCs w:val="24"/>
          <w:lang w:val="vi-VN"/>
        </w:rPr>
        <w:t>đối trọng móc</w:t>
      </w:r>
      <w:r w:rsidRPr="00CD55A9">
        <w:rPr>
          <w:rFonts w:ascii="Arial" w:hAnsi="Arial" w:cs="Arial"/>
          <w:szCs w:val="24"/>
          <w:lang w:val="vi-VN"/>
        </w:rPr>
        <w:t>, nhưng không được lắp vào cụm treo tải.</w:t>
      </w:r>
    </w:p>
    <w:p w14:paraId="740A9EEC" w14:textId="77777777" w:rsidR="00D93F73" w:rsidRPr="00CD55A9" w:rsidRDefault="00D93F73" w:rsidP="00D93F73">
      <w:pPr>
        <w:spacing w:before="120"/>
        <w:jc w:val="both"/>
        <w:rPr>
          <w:rFonts w:ascii="Arial" w:hAnsi="Arial" w:cs="Arial"/>
          <w:szCs w:val="24"/>
          <w:lang w:val="vi-VN"/>
        </w:rPr>
      </w:pPr>
      <w:r w:rsidRPr="00CD55A9">
        <w:rPr>
          <w:rFonts w:ascii="Arial" w:hAnsi="Arial" w:cs="Arial"/>
          <w:b/>
          <w:szCs w:val="24"/>
          <w:lang w:val="vi-VN"/>
        </w:rPr>
        <w:t>2.9.1.8</w:t>
      </w:r>
      <w:r w:rsidRPr="00CD55A9">
        <w:rPr>
          <w:rFonts w:ascii="Arial" w:hAnsi="Arial" w:cs="Arial"/>
          <w:szCs w:val="24"/>
          <w:lang w:val="vi-VN"/>
        </w:rPr>
        <w:t xml:space="preserve"> </w:t>
      </w:r>
      <w:r w:rsidRPr="00CD55A9">
        <w:rPr>
          <w:rFonts w:ascii="Arial" w:hAnsi="Arial" w:cs="Arial"/>
          <w:szCs w:val="24"/>
          <w:lang w:val="vi-VN"/>
        </w:rPr>
        <w:tab/>
        <w:t>Vật liệu mâm quay</w:t>
      </w:r>
    </w:p>
    <w:p w14:paraId="567FA9C9" w14:textId="77777777" w:rsidR="00D93F73" w:rsidRPr="00CD55A9" w:rsidRDefault="00D93F73" w:rsidP="00D93F73">
      <w:pPr>
        <w:spacing w:before="120"/>
        <w:ind w:left="851" w:firstLine="1"/>
        <w:jc w:val="both"/>
        <w:rPr>
          <w:rFonts w:ascii="Arial" w:hAnsi="Arial" w:cs="Arial"/>
          <w:szCs w:val="24"/>
          <w:lang w:val="vi-VN"/>
        </w:rPr>
      </w:pPr>
      <w:r w:rsidRPr="00CD55A9">
        <w:rPr>
          <w:rFonts w:ascii="Arial" w:hAnsi="Arial" w:cs="Arial"/>
          <w:szCs w:val="24"/>
          <w:lang w:val="vi-VN"/>
        </w:rPr>
        <w:t xml:space="preserve">Các quy định trong phần này được áp dụng cho mâm quay được sử dụng như là biện pháp duy nhất để chống sự tách rời bệ và cần trục. Thép dùng cho </w:t>
      </w:r>
      <w:r w:rsidR="00322165" w:rsidRPr="00CD55A9">
        <w:rPr>
          <w:rFonts w:ascii="Arial" w:hAnsi="Arial" w:cs="Arial"/>
          <w:szCs w:val="24"/>
          <w:lang w:val="vi-VN"/>
        </w:rPr>
        <w:t>vòng</w:t>
      </w:r>
      <w:r w:rsidRPr="00CD55A9">
        <w:rPr>
          <w:rFonts w:ascii="Arial" w:hAnsi="Arial" w:cs="Arial"/>
          <w:szCs w:val="24"/>
          <w:lang w:val="vi-VN"/>
        </w:rPr>
        <w:t xml:space="preserve"> ổ lăn của mâm quay phải được lựa chọn, thử, và chứng nhận là đủ để chịu được tải thiết kế của cần trục.</w:t>
      </w:r>
    </w:p>
    <w:p w14:paraId="7AA16D24" w14:textId="77777777" w:rsidR="00D93F73" w:rsidRPr="00CD55A9" w:rsidRDefault="006E6BFD" w:rsidP="00C11092">
      <w:pPr>
        <w:spacing w:before="240"/>
        <w:jc w:val="both"/>
        <w:rPr>
          <w:rFonts w:ascii="Arial" w:hAnsi="Arial" w:cs="Arial"/>
          <w:szCs w:val="24"/>
          <w:lang w:val="vi-VN"/>
        </w:rPr>
      </w:pPr>
      <w:r w:rsidRPr="00CD55A9">
        <w:rPr>
          <w:rFonts w:ascii="Arial" w:hAnsi="Arial" w:cs="Arial"/>
          <w:b/>
          <w:szCs w:val="24"/>
          <w:lang w:val="en-US"/>
        </w:rPr>
        <w:t>1</w:t>
      </w:r>
      <w:r w:rsidR="00D93F73" w:rsidRPr="00CD55A9">
        <w:rPr>
          <w:rFonts w:ascii="Arial" w:hAnsi="Arial" w:cs="Arial"/>
          <w:b/>
          <w:szCs w:val="24"/>
          <w:lang w:val="vi-VN"/>
        </w:rPr>
        <w:t xml:space="preserve"> </w:t>
      </w:r>
      <w:r w:rsidR="00D93F73" w:rsidRPr="00CD55A9">
        <w:rPr>
          <w:rFonts w:ascii="Arial" w:hAnsi="Arial" w:cs="Arial"/>
          <w:b/>
          <w:szCs w:val="24"/>
          <w:lang w:val="vi-VN"/>
        </w:rPr>
        <w:tab/>
      </w:r>
      <w:r w:rsidR="00D93F73" w:rsidRPr="00CD55A9">
        <w:rPr>
          <w:rFonts w:ascii="Arial" w:hAnsi="Arial" w:cs="Arial"/>
          <w:b/>
          <w:szCs w:val="24"/>
          <w:lang w:val="vi-VN"/>
        </w:rPr>
        <w:tab/>
      </w:r>
      <w:r w:rsidR="00D93F73" w:rsidRPr="00CD55A9">
        <w:rPr>
          <w:rFonts w:ascii="Arial" w:hAnsi="Arial" w:cs="Arial"/>
          <w:b/>
          <w:szCs w:val="24"/>
          <w:lang w:val="vi-VN"/>
        </w:rPr>
        <w:tab/>
      </w:r>
      <w:r w:rsidR="00D93F73" w:rsidRPr="00CD55A9">
        <w:rPr>
          <w:rFonts w:ascii="Arial" w:hAnsi="Arial" w:cs="Arial"/>
          <w:szCs w:val="24"/>
          <w:lang w:val="vi-VN"/>
        </w:rPr>
        <w:t xml:space="preserve">Độ bền chống </w:t>
      </w:r>
      <w:r w:rsidR="00C11092" w:rsidRPr="00CD55A9">
        <w:rPr>
          <w:rFonts w:ascii="Arial" w:hAnsi="Arial" w:cs="Arial"/>
          <w:szCs w:val="24"/>
          <w:lang w:val="en-US"/>
        </w:rPr>
        <w:t>gãy</w:t>
      </w:r>
      <w:r w:rsidR="00D93F73" w:rsidRPr="00CD55A9">
        <w:rPr>
          <w:rFonts w:ascii="Arial" w:hAnsi="Arial" w:cs="Arial"/>
          <w:szCs w:val="24"/>
          <w:lang w:val="vi-VN"/>
        </w:rPr>
        <w:t xml:space="preserve"> của </w:t>
      </w:r>
      <w:r w:rsidR="00F106D0" w:rsidRPr="00CD55A9">
        <w:rPr>
          <w:rFonts w:ascii="Arial" w:hAnsi="Arial" w:cs="Arial"/>
          <w:szCs w:val="24"/>
          <w:lang w:val="en-US"/>
        </w:rPr>
        <w:t>vòng</w:t>
      </w:r>
      <w:r w:rsidR="00D93F73" w:rsidRPr="00CD55A9">
        <w:rPr>
          <w:rFonts w:ascii="Arial" w:hAnsi="Arial" w:cs="Arial"/>
          <w:szCs w:val="24"/>
          <w:lang w:val="vi-VN"/>
        </w:rPr>
        <w:t xml:space="preserve"> ổ lăn</w:t>
      </w:r>
    </w:p>
    <w:p w14:paraId="1DE4F837" w14:textId="77777777" w:rsidR="00D93F73" w:rsidRPr="00CD55A9" w:rsidRDefault="00D93F73" w:rsidP="00D93F73">
      <w:pPr>
        <w:spacing w:before="120"/>
        <w:ind w:left="851" w:firstLine="1"/>
        <w:jc w:val="both"/>
        <w:rPr>
          <w:rFonts w:ascii="Arial" w:hAnsi="Arial" w:cs="Arial"/>
          <w:szCs w:val="24"/>
          <w:lang w:val="vi-VN"/>
        </w:rPr>
      </w:pPr>
      <w:r w:rsidRPr="00CD55A9">
        <w:rPr>
          <w:rFonts w:ascii="Arial" w:hAnsi="Arial" w:cs="Arial"/>
          <w:szCs w:val="24"/>
          <w:lang w:val="vi-VN"/>
        </w:rPr>
        <w:t xml:space="preserve">Độ bền chống </w:t>
      </w:r>
      <w:r w:rsidR="00322165" w:rsidRPr="00CD55A9">
        <w:rPr>
          <w:rFonts w:ascii="Arial" w:hAnsi="Arial" w:cs="Arial"/>
          <w:szCs w:val="24"/>
          <w:lang w:val="vi-VN"/>
        </w:rPr>
        <w:t>gãy</w:t>
      </w:r>
      <w:r w:rsidRPr="00CD55A9">
        <w:rPr>
          <w:rFonts w:ascii="Arial" w:hAnsi="Arial" w:cs="Arial"/>
          <w:szCs w:val="24"/>
          <w:lang w:val="vi-VN"/>
        </w:rPr>
        <w:t xml:space="preserve"> đối với </w:t>
      </w:r>
      <w:r w:rsidR="00F106D0" w:rsidRPr="00CD55A9">
        <w:rPr>
          <w:rFonts w:ascii="Arial" w:hAnsi="Arial" w:cs="Arial"/>
          <w:szCs w:val="24"/>
          <w:lang w:val="vi-VN"/>
        </w:rPr>
        <w:t>vòng</w:t>
      </w:r>
      <w:r w:rsidRPr="00CD55A9">
        <w:rPr>
          <w:rFonts w:ascii="Arial" w:hAnsi="Arial" w:cs="Arial"/>
          <w:szCs w:val="24"/>
          <w:lang w:val="vi-VN"/>
        </w:rPr>
        <w:t xml:space="preserve"> ổ lăn của mâm quay phải thỏa mãn các quy định của Bảng 26.</w:t>
      </w:r>
    </w:p>
    <w:p w14:paraId="74130C73" w14:textId="3ECC54BE" w:rsidR="00D93F73" w:rsidRPr="00CD55A9" w:rsidRDefault="00D93F73" w:rsidP="00D93F73">
      <w:pPr>
        <w:spacing w:before="120"/>
        <w:ind w:left="851" w:firstLine="1"/>
        <w:jc w:val="both"/>
        <w:rPr>
          <w:rFonts w:ascii="Arial" w:hAnsi="Arial" w:cs="Arial"/>
          <w:szCs w:val="24"/>
          <w:lang w:val="vi-VN"/>
        </w:rPr>
      </w:pPr>
      <w:r w:rsidRPr="00CD55A9">
        <w:rPr>
          <w:rFonts w:ascii="Arial" w:hAnsi="Arial" w:cs="Arial"/>
          <w:szCs w:val="24"/>
          <w:lang w:val="vi-VN"/>
        </w:rPr>
        <w:t>Các th</w:t>
      </w:r>
      <w:r w:rsidR="00E77983">
        <w:rPr>
          <w:rFonts w:ascii="Arial" w:hAnsi="Arial" w:cs="Arial"/>
          <w:szCs w:val="24"/>
          <w:lang w:val="en-US"/>
        </w:rPr>
        <w:t xml:space="preserve">ử </w:t>
      </w:r>
      <w:r w:rsidRPr="00CD55A9">
        <w:rPr>
          <w:rFonts w:ascii="Arial" w:hAnsi="Arial" w:cs="Arial"/>
          <w:szCs w:val="24"/>
          <w:lang w:val="vi-VN"/>
        </w:rPr>
        <w:t xml:space="preserve">nghiệm được thực hiện trên một mẫu </w:t>
      </w:r>
      <w:r w:rsidR="00E77983">
        <w:rPr>
          <w:rFonts w:ascii="Arial" w:hAnsi="Arial" w:cs="Arial"/>
          <w:szCs w:val="24"/>
          <w:lang w:val="en-US"/>
        </w:rPr>
        <w:t xml:space="preserve">thử </w:t>
      </w:r>
      <w:r w:rsidRPr="00CD55A9">
        <w:rPr>
          <w:rFonts w:ascii="Arial" w:hAnsi="Arial" w:cs="Arial"/>
          <w:szCs w:val="24"/>
          <w:lang w:val="vi-VN"/>
        </w:rPr>
        <w:t xml:space="preserve">với cùng một mức độ nhiệt </w:t>
      </w:r>
      <w:r w:rsidR="00E77983">
        <w:rPr>
          <w:rFonts w:ascii="Arial" w:hAnsi="Arial" w:cs="Arial"/>
          <w:szCs w:val="24"/>
          <w:lang w:val="en-US"/>
        </w:rPr>
        <w:t xml:space="preserve">luyện </w:t>
      </w:r>
      <w:r w:rsidRPr="00CD55A9">
        <w:rPr>
          <w:rFonts w:ascii="Arial" w:hAnsi="Arial" w:cs="Arial"/>
          <w:szCs w:val="24"/>
          <w:lang w:val="vi-VN"/>
        </w:rPr>
        <w:t xml:space="preserve">như </w:t>
      </w:r>
      <w:r w:rsidR="00F106D0" w:rsidRPr="00CD55A9">
        <w:rPr>
          <w:rFonts w:ascii="Arial" w:hAnsi="Arial" w:cs="Arial"/>
          <w:szCs w:val="24"/>
          <w:lang w:val="vi-VN"/>
        </w:rPr>
        <w:t>vòng</w:t>
      </w:r>
      <w:r w:rsidRPr="00CD55A9">
        <w:rPr>
          <w:rFonts w:ascii="Arial" w:hAnsi="Arial" w:cs="Arial"/>
          <w:szCs w:val="24"/>
          <w:lang w:val="vi-VN"/>
        </w:rPr>
        <w:t xml:space="preserve"> ổ lăn. Chiều dài của </w:t>
      </w:r>
      <w:r w:rsidR="00E77983">
        <w:rPr>
          <w:rFonts w:ascii="Arial" w:hAnsi="Arial" w:cs="Arial"/>
          <w:szCs w:val="24"/>
          <w:lang w:val="en-US"/>
        </w:rPr>
        <w:t>mẫu</w:t>
      </w:r>
      <w:r w:rsidRPr="00CD55A9">
        <w:rPr>
          <w:rFonts w:ascii="Arial" w:hAnsi="Arial" w:cs="Arial"/>
          <w:szCs w:val="24"/>
          <w:lang w:val="vi-VN"/>
        </w:rPr>
        <w:t xml:space="preserve"> </w:t>
      </w:r>
      <w:r w:rsidR="00F106D0" w:rsidRPr="00CD55A9">
        <w:rPr>
          <w:rFonts w:ascii="Arial" w:hAnsi="Arial" w:cs="Arial"/>
          <w:szCs w:val="24"/>
          <w:lang w:val="vi-VN"/>
        </w:rPr>
        <w:t>thử</w:t>
      </w:r>
      <w:r w:rsidRPr="00CD55A9">
        <w:rPr>
          <w:rFonts w:ascii="Arial" w:hAnsi="Arial" w:cs="Arial"/>
          <w:szCs w:val="24"/>
          <w:lang w:val="vi-VN"/>
        </w:rPr>
        <w:t xml:space="preserve"> được </w:t>
      </w:r>
      <w:r w:rsidR="00E77983">
        <w:rPr>
          <w:rFonts w:ascii="Arial" w:hAnsi="Arial" w:cs="Arial"/>
          <w:szCs w:val="24"/>
          <w:lang w:val="en-US"/>
        </w:rPr>
        <w:t>lấy theo</w:t>
      </w:r>
      <w:r w:rsidRPr="00CD55A9">
        <w:rPr>
          <w:rFonts w:ascii="Arial" w:hAnsi="Arial" w:cs="Arial"/>
          <w:szCs w:val="24"/>
          <w:lang w:val="vi-VN"/>
        </w:rPr>
        <w:t xml:space="preserve"> hướng song song với chu vi của </w:t>
      </w:r>
      <w:r w:rsidR="00F106D0" w:rsidRPr="00CD55A9">
        <w:rPr>
          <w:rFonts w:ascii="Arial" w:hAnsi="Arial" w:cs="Arial"/>
          <w:szCs w:val="24"/>
          <w:lang w:val="vi-VN"/>
        </w:rPr>
        <w:t>vòng ổ lăn</w:t>
      </w:r>
      <w:r w:rsidRPr="00CD55A9">
        <w:rPr>
          <w:rFonts w:ascii="Arial" w:hAnsi="Arial" w:cs="Arial"/>
          <w:szCs w:val="24"/>
          <w:lang w:val="vi-VN"/>
        </w:rPr>
        <w:t xml:space="preserve">. </w:t>
      </w:r>
      <w:r w:rsidR="00F106D0" w:rsidRPr="00CD55A9">
        <w:rPr>
          <w:rFonts w:ascii="Arial" w:hAnsi="Arial" w:cs="Arial"/>
          <w:szCs w:val="24"/>
          <w:lang w:val="vi-VN"/>
        </w:rPr>
        <w:t>M</w:t>
      </w:r>
      <w:r w:rsidRPr="00CD55A9">
        <w:rPr>
          <w:rFonts w:ascii="Arial" w:hAnsi="Arial" w:cs="Arial"/>
          <w:szCs w:val="24"/>
          <w:lang w:val="vi-VN"/>
        </w:rPr>
        <w:t xml:space="preserve">ẫu thử được lấy từ </w:t>
      </w:r>
      <w:r w:rsidR="00F106D0" w:rsidRPr="00CD55A9">
        <w:rPr>
          <w:rFonts w:ascii="Arial" w:hAnsi="Arial" w:cs="Arial"/>
          <w:szCs w:val="24"/>
          <w:lang w:val="vi-VN"/>
        </w:rPr>
        <w:t>vật</w:t>
      </w:r>
      <w:r w:rsidRPr="00CD55A9">
        <w:rPr>
          <w:rFonts w:ascii="Arial" w:hAnsi="Arial" w:cs="Arial"/>
          <w:szCs w:val="24"/>
          <w:lang w:val="vi-VN"/>
        </w:rPr>
        <w:t xml:space="preserve"> mẫu </w:t>
      </w:r>
      <w:r w:rsidR="00EE2DB7" w:rsidRPr="00CD55A9">
        <w:rPr>
          <w:rFonts w:ascii="Arial" w:hAnsi="Arial" w:cs="Arial"/>
          <w:szCs w:val="24"/>
          <w:lang w:val="vi-VN"/>
        </w:rPr>
        <w:t>với</w:t>
      </w:r>
      <w:r w:rsidRPr="00CD55A9">
        <w:rPr>
          <w:rFonts w:ascii="Arial" w:hAnsi="Arial" w:cs="Arial"/>
          <w:szCs w:val="24"/>
          <w:lang w:val="vi-VN"/>
        </w:rPr>
        <w:t xml:space="preserve"> độ s</w:t>
      </w:r>
      <w:r w:rsidR="00322165" w:rsidRPr="00CD55A9">
        <w:rPr>
          <w:rFonts w:ascii="Arial" w:hAnsi="Arial" w:cs="Arial"/>
          <w:szCs w:val="24"/>
          <w:lang w:val="vi-VN"/>
        </w:rPr>
        <w:t xml:space="preserve">âu </w:t>
      </w:r>
      <w:r w:rsidR="00EE2DB7" w:rsidRPr="00CD55A9">
        <w:rPr>
          <w:rFonts w:ascii="Arial" w:hAnsi="Arial" w:cs="Arial"/>
          <w:szCs w:val="24"/>
          <w:lang w:val="vi-VN"/>
        </w:rPr>
        <w:t>gần nhất có thể với vùng cuối</w:t>
      </w:r>
      <w:r w:rsidR="00322165" w:rsidRPr="00CD55A9">
        <w:rPr>
          <w:rFonts w:ascii="Arial" w:hAnsi="Arial" w:cs="Arial"/>
          <w:szCs w:val="24"/>
          <w:lang w:val="vi-VN"/>
        </w:rPr>
        <w:t xml:space="preserve"> </w:t>
      </w:r>
      <w:r w:rsidRPr="00CD55A9">
        <w:rPr>
          <w:rFonts w:ascii="Arial" w:hAnsi="Arial" w:cs="Arial"/>
          <w:szCs w:val="24"/>
          <w:lang w:val="vi-VN"/>
        </w:rPr>
        <w:t>của vòng</w:t>
      </w:r>
      <w:r w:rsidR="00EE2DB7" w:rsidRPr="00CD55A9">
        <w:rPr>
          <w:rFonts w:ascii="Arial" w:hAnsi="Arial" w:cs="Arial"/>
          <w:szCs w:val="24"/>
          <w:lang w:val="vi-VN"/>
        </w:rPr>
        <w:t xml:space="preserve"> ổ lăn nơi</w:t>
      </w:r>
      <w:r w:rsidRPr="00CD55A9">
        <w:rPr>
          <w:rFonts w:ascii="Arial" w:hAnsi="Arial" w:cs="Arial"/>
          <w:szCs w:val="24"/>
          <w:lang w:val="vi-VN"/>
        </w:rPr>
        <w:t xml:space="preserve"> phải chịu </w:t>
      </w:r>
      <w:r w:rsidR="00EE2DB7" w:rsidRPr="00CD55A9">
        <w:rPr>
          <w:rFonts w:ascii="Arial" w:hAnsi="Arial" w:cs="Arial"/>
          <w:szCs w:val="24"/>
          <w:lang w:val="vi-VN"/>
        </w:rPr>
        <w:t>ứng suất tính toán</w:t>
      </w:r>
      <w:r w:rsidRPr="00CD55A9">
        <w:rPr>
          <w:rFonts w:ascii="Arial" w:hAnsi="Arial" w:cs="Arial"/>
          <w:szCs w:val="24"/>
          <w:lang w:val="vi-VN"/>
        </w:rPr>
        <w:t xml:space="preserve"> lớn nhất.</w:t>
      </w:r>
    </w:p>
    <w:p w14:paraId="19D19A01" w14:textId="77777777" w:rsidR="00D93F73" w:rsidRPr="00CD55A9" w:rsidRDefault="006E6BFD" w:rsidP="00D93F73">
      <w:pPr>
        <w:spacing w:before="120"/>
        <w:jc w:val="both"/>
        <w:rPr>
          <w:rFonts w:ascii="Arial" w:hAnsi="Arial" w:cs="Arial"/>
          <w:szCs w:val="24"/>
          <w:lang w:val="vi-VN"/>
        </w:rPr>
      </w:pPr>
      <w:r w:rsidRPr="00CD55A9">
        <w:rPr>
          <w:rFonts w:ascii="Arial" w:hAnsi="Arial" w:cs="Arial"/>
          <w:b/>
          <w:szCs w:val="24"/>
          <w:lang w:val="en-US"/>
        </w:rPr>
        <w:t>2</w:t>
      </w:r>
      <w:r w:rsidR="00D93F73" w:rsidRPr="00CD55A9">
        <w:rPr>
          <w:rFonts w:ascii="Arial" w:hAnsi="Arial" w:cs="Arial"/>
          <w:szCs w:val="24"/>
          <w:lang w:val="vi-VN"/>
        </w:rPr>
        <w:t xml:space="preserve"> </w:t>
      </w:r>
      <w:r w:rsidR="00D93F73" w:rsidRPr="00CD55A9">
        <w:rPr>
          <w:rFonts w:ascii="Arial" w:hAnsi="Arial" w:cs="Arial"/>
          <w:szCs w:val="24"/>
          <w:lang w:val="vi-VN"/>
        </w:rPr>
        <w:tab/>
      </w:r>
      <w:r w:rsidR="00D93F73" w:rsidRPr="00CD55A9">
        <w:rPr>
          <w:rFonts w:ascii="Arial" w:hAnsi="Arial" w:cs="Arial"/>
          <w:szCs w:val="24"/>
          <w:lang w:val="vi-VN"/>
        </w:rPr>
        <w:tab/>
      </w:r>
      <w:r w:rsidR="00D93F73" w:rsidRPr="00CD55A9">
        <w:rPr>
          <w:rFonts w:ascii="Arial" w:hAnsi="Arial" w:cs="Arial"/>
          <w:szCs w:val="24"/>
          <w:lang w:val="vi-VN"/>
        </w:rPr>
        <w:tab/>
      </w:r>
      <w:r w:rsidR="00E04654" w:rsidRPr="00CD55A9">
        <w:rPr>
          <w:rFonts w:ascii="Arial" w:hAnsi="Arial" w:cs="Arial"/>
          <w:szCs w:val="24"/>
          <w:lang w:val="vi-VN"/>
        </w:rPr>
        <w:t>Đặc tính cơ học</w:t>
      </w:r>
      <w:r w:rsidR="00D93F73" w:rsidRPr="00CD55A9">
        <w:rPr>
          <w:rFonts w:ascii="Arial" w:hAnsi="Arial" w:cs="Arial"/>
          <w:szCs w:val="24"/>
          <w:lang w:val="vi-VN"/>
        </w:rPr>
        <w:t xml:space="preserve"> của </w:t>
      </w:r>
      <w:r w:rsidR="00EE2DB7" w:rsidRPr="00CD55A9">
        <w:rPr>
          <w:rFonts w:ascii="Arial" w:hAnsi="Arial" w:cs="Arial"/>
          <w:szCs w:val="24"/>
          <w:lang w:val="vi-VN"/>
        </w:rPr>
        <w:t>vòng ổ</w:t>
      </w:r>
      <w:r w:rsidR="00D93F73" w:rsidRPr="00CD55A9">
        <w:rPr>
          <w:rFonts w:ascii="Arial" w:hAnsi="Arial" w:cs="Arial"/>
          <w:szCs w:val="24"/>
          <w:lang w:val="vi-VN"/>
        </w:rPr>
        <w:t xml:space="preserve"> lăn</w:t>
      </w:r>
    </w:p>
    <w:p w14:paraId="190DE684" w14:textId="20264DE4" w:rsidR="00D93F73" w:rsidRPr="00CD55A9" w:rsidRDefault="00D93F73" w:rsidP="00D93F73">
      <w:pPr>
        <w:spacing w:before="120"/>
        <w:ind w:left="851" w:firstLine="1"/>
        <w:jc w:val="both"/>
        <w:rPr>
          <w:rFonts w:ascii="Arial" w:hAnsi="Arial" w:cs="Arial"/>
          <w:szCs w:val="24"/>
          <w:lang w:val="vi-VN"/>
        </w:rPr>
      </w:pPr>
      <w:r w:rsidRPr="00CD55A9">
        <w:rPr>
          <w:rFonts w:ascii="Arial" w:hAnsi="Arial" w:cs="Arial"/>
          <w:szCs w:val="24"/>
          <w:lang w:val="vi-VN"/>
        </w:rPr>
        <w:t xml:space="preserve">Nhà </w:t>
      </w:r>
      <w:r w:rsidR="00C37183" w:rsidRPr="00CD55A9">
        <w:rPr>
          <w:rFonts w:ascii="Arial" w:hAnsi="Arial" w:cs="Arial"/>
          <w:szCs w:val="24"/>
          <w:lang w:val="vi-VN"/>
        </w:rPr>
        <w:t>chế tạo</w:t>
      </w:r>
      <w:r w:rsidRPr="00CD55A9">
        <w:rPr>
          <w:rFonts w:ascii="Arial" w:hAnsi="Arial" w:cs="Arial"/>
          <w:szCs w:val="24"/>
          <w:lang w:val="vi-VN"/>
        </w:rPr>
        <w:t xml:space="preserve"> mâm quay phải kiểm tra được đầy đủ các </w:t>
      </w:r>
      <w:r w:rsidR="00E04654" w:rsidRPr="00CD55A9">
        <w:rPr>
          <w:rFonts w:ascii="Arial" w:hAnsi="Arial" w:cs="Arial"/>
          <w:szCs w:val="24"/>
          <w:lang w:val="vi-VN"/>
        </w:rPr>
        <w:t>đặc tính</w:t>
      </w:r>
      <w:r w:rsidRPr="00CD55A9">
        <w:rPr>
          <w:rFonts w:ascii="Arial" w:hAnsi="Arial" w:cs="Arial"/>
          <w:szCs w:val="24"/>
          <w:lang w:val="vi-VN"/>
        </w:rPr>
        <w:t xml:space="preserve"> cơ học</w:t>
      </w:r>
      <w:r w:rsidR="00E04654" w:rsidRPr="00CD55A9">
        <w:rPr>
          <w:rFonts w:ascii="Arial" w:hAnsi="Arial" w:cs="Arial"/>
          <w:szCs w:val="24"/>
          <w:lang w:val="vi-VN"/>
        </w:rPr>
        <w:t xml:space="preserve"> bên ngoài và bên trong</w:t>
      </w:r>
      <w:r w:rsidRPr="00CD55A9">
        <w:rPr>
          <w:rFonts w:ascii="Arial" w:hAnsi="Arial" w:cs="Arial"/>
          <w:szCs w:val="24"/>
          <w:lang w:val="vi-VN"/>
        </w:rPr>
        <w:t xml:space="preserve"> của </w:t>
      </w:r>
      <w:r w:rsidR="00EE2DB7" w:rsidRPr="00CD55A9">
        <w:rPr>
          <w:rFonts w:ascii="Arial" w:hAnsi="Arial" w:cs="Arial"/>
          <w:szCs w:val="24"/>
          <w:lang w:val="vi-VN"/>
        </w:rPr>
        <w:t>vòng ổ</w:t>
      </w:r>
      <w:r w:rsidR="00E04654" w:rsidRPr="00CD55A9">
        <w:rPr>
          <w:rFonts w:ascii="Arial" w:hAnsi="Arial" w:cs="Arial"/>
          <w:szCs w:val="24"/>
          <w:lang w:val="vi-VN"/>
        </w:rPr>
        <w:t xml:space="preserve"> lăn</w:t>
      </w:r>
      <w:r w:rsidRPr="00CD55A9">
        <w:rPr>
          <w:rFonts w:ascii="Arial" w:hAnsi="Arial" w:cs="Arial"/>
          <w:szCs w:val="24"/>
          <w:lang w:val="vi-VN"/>
        </w:rPr>
        <w:t xml:space="preserve"> </w:t>
      </w:r>
      <w:r w:rsidR="00EE2DB7" w:rsidRPr="00CD55A9">
        <w:rPr>
          <w:rFonts w:ascii="Arial" w:hAnsi="Arial" w:cs="Arial"/>
          <w:szCs w:val="24"/>
          <w:lang w:val="vi-VN"/>
        </w:rPr>
        <w:t>bằng</w:t>
      </w:r>
      <w:r w:rsidRPr="00CD55A9">
        <w:rPr>
          <w:rFonts w:ascii="Arial" w:hAnsi="Arial" w:cs="Arial"/>
          <w:szCs w:val="24"/>
          <w:lang w:val="vi-VN"/>
        </w:rPr>
        <w:t xml:space="preserve"> </w:t>
      </w:r>
      <w:r w:rsidR="00EE2DB7" w:rsidRPr="00CD55A9">
        <w:rPr>
          <w:rFonts w:ascii="Arial" w:hAnsi="Arial" w:cs="Arial"/>
          <w:szCs w:val="24"/>
          <w:lang w:val="vi-VN"/>
        </w:rPr>
        <w:t xml:space="preserve">thực hiện thử </w:t>
      </w:r>
      <w:r w:rsidRPr="00CD55A9">
        <w:rPr>
          <w:rFonts w:ascii="Arial" w:hAnsi="Arial" w:cs="Arial"/>
          <w:szCs w:val="24"/>
          <w:lang w:val="vi-VN"/>
        </w:rPr>
        <w:t>phá hủy</w:t>
      </w:r>
      <w:r w:rsidR="00EE2DB7" w:rsidRPr="00CD55A9">
        <w:rPr>
          <w:rFonts w:ascii="Arial" w:hAnsi="Arial" w:cs="Arial"/>
          <w:szCs w:val="24"/>
          <w:lang w:val="vi-VN"/>
        </w:rPr>
        <w:t xml:space="preserve"> với một mẫu </w:t>
      </w:r>
      <w:r w:rsidRPr="00CD55A9">
        <w:rPr>
          <w:rFonts w:ascii="Arial" w:hAnsi="Arial" w:cs="Arial"/>
          <w:szCs w:val="24"/>
          <w:lang w:val="vi-VN"/>
        </w:rPr>
        <w:t xml:space="preserve">đại diện cho mỗi thiết kế </w:t>
      </w:r>
      <w:r w:rsidR="00D97AA0" w:rsidRPr="00CD55A9">
        <w:rPr>
          <w:rFonts w:ascii="Arial" w:hAnsi="Arial" w:cs="Arial"/>
          <w:szCs w:val="24"/>
          <w:lang w:val="vi-VN"/>
        </w:rPr>
        <w:t>mẫu đầu tiên</w:t>
      </w:r>
      <w:r w:rsidRPr="00CD55A9">
        <w:rPr>
          <w:rFonts w:ascii="Arial" w:hAnsi="Arial" w:cs="Arial"/>
          <w:szCs w:val="24"/>
          <w:lang w:val="vi-VN"/>
        </w:rPr>
        <w:t xml:space="preserve"> hoặc thực hiện kiểm tra không phá hủy độ cứng của </w:t>
      </w:r>
      <w:r w:rsidR="0045015D" w:rsidRPr="00CD55A9">
        <w:rPr>
          <w:rFonts w:ascii="Arial" w:hAnsi="Arial" w:cs="Arial"/>
          <w:szCs w:val="24"/>
          <w:lang w:val="vi-VN"/>
        </w:rPr>
        <w:t>vòng</w:t>
      </w:r>
      <w:r w:rsidRPr="00CD55A9">
        <w:rPr>
          <w:rFonts w:ascii="Arial" w:hAnsi="Arial" w:cs="Arial"/>
          <w:szCs w:val="24"/>
          <w:lang w:val="vi-VN"/>
        </w:rPr>
        <w:t xml:space="preserve"> ổ lăn</w:t>
      </w:r>
      <w:r w:rsidR="0045015D" w:rsidRPr="00CD55A9">
        <w:rPr>
          <w:rFonts w:ascii="Arial" w:hAnsi="Arial" w:cs="Arial"/>
          <w:szCs w:val="24"/>
          <w:lang w:val="vi-VN"/>
        </w:rPr>
        <w:t xml:space="preserve"> của rãnh lăn bi trên</w:t>
      </w:r>
      <w:r w:rsidRPr="00CD55A9">
        <w:rPr>
          <w:rFonts w:ascii="Arial" w:hAnsi="Arial" w:cs="Arial"/>
          <w:szCs w:val="24"/>
          <w:lang w:val="vi-VN"/>
        </w:rPr>
        <w:t xml:space="preserve"> từng </w:t>
      </w:r>
      <w:r w:rsidR="0045015D" w:rsidRPr="00CD55A9">
        <w:rPr>
          <w:rFonts w:ascii="Arial" w:hAnsi="Arial" w:cs="Arial"/>
          <w:szCs w:val="24"/>
          <w:lang w:val="vi-VN"/>
        </w:rPr>
        <w:t>sản phẩm</w:t>
      </w:r>
      <w:r w:rsidRPr="00CD55A9">
        <w:rPr>
          <w:rFonts w:ascii="Arial" w:hAnsi="Arial" w:cs="Arial"/>
          <w:szCs w:val="24"/>
          <w:lang w:val="vi-VN"/>
        </w:rPr>
        <w:t>.</w:t>
      </w:r>
    </w:p>
    <w:p w14:paraId="45511ABD" w14:textId="77777777" w:rsidR="00D93F73" w:rsidRPr="00CD55A9" w:rsidRDefault="0045015D" w:rsidP="00D93F73">
      <w:pPr>
        <w:spacing w:before="120"/>
        <w:ind w:left="851" w:firstLine="1"/>
        <w:jc w:val="both"/>
        <w:rPr>
          <w:rFonts w:ascii="Arial" w:hAnsi="Arial" w:cs="Arial"/>
          <w:szCs w:val="24"/>
          <w:lang w:val="vi-VN"/>
        </w:rPr>
      </w:pPr>
      <w:r w:rsidRPr="00CD55A9">
        <w:rPr>
          <w:rFonts w:ascii="Arial" w:hAnsi="Arial" w:cs="Arial"/>
          <w:szCs w:val="24"/>
          <w:lang w:val="vi-VN"/>
        </w:rPr>
        <w:t>N</w:t>
      </w:r>
      <w:r w:rsidR="00D93F73" w:rsidRPr="00CD55A9">
        <w:rPr>
          <w:rFonts w:ascii="Arial" w:hAnsi="Arial" w:cs="Arial"/>
          <w:szCs w:val="24"/>
          <w:lang w:val="vi-VN"/>
        </w:rPr>
        <w:t xml:space="preserve">hà </w:t>
      </w:r>
      <w:r w:rsidRPr="00CD55A9">
        <w:rPr>
          <w:rFonts w:ascii="Arial" w:hAnsi="Arial" w:cs="Arial"/>
          <w:szCs w:val="24"/>
          <w:lang w:val="vi-VN"/>
        </w:rPr>
        <w:t xml:space="preserve">chế tạo mâm quay </w:t>
      </w:r>
      <w:r w:rsidR="00D93F73" w:rsidRPr="00CD55A9">
        <w:rPr>
          <w:rFonts w:ascii="Arial" w:hAnsi="Arial" w:cs="Arial"/>
          <w:szCs w:val="24"/>
          <w:lang w:val="vi-VN"/>
        </w:rPr>
        <w:t xml:space="preserve">phải cung cấp báo cáo </w:t>
      </w:r>
      <w:r w:rsidRPr="00CD55A9">
        <w:rPr>
          <w:rFonts w:ascii="Arial" w:hAnsi="Arial" w:cs="Arial"/>
          <w:szCs w:val="24"/>
          <w:lang w:val="vi-VN"/>
        </w:rPr>
        <w:t>về</w:t>
      </w:r>
      <w:r w:rsidR="00D93F73" w:rsidRPr="00CD55A9">
        <w:rPr>
          <w:rFonts w:ascii="Arial" w:hAnsi="Arial" w:cs="Arial"/>
          <w:szCs w:val="24"/>
          <w:lang w:val="vi-VN"/>
        </w:rPr>
        <w:t xml:space="preserve"> các đặc tính vật liệu theo yêu cầu của phân tích thiết kế so sánh </w:t>
      </w:r>
      <w:r w:rsidRPr="00CD55A9">
        <w:rPr>
          <w:rFonts w:ascii="Arial" w:hAnsi="Arial" w:cs="Arial"/>
          <w:szCs w:val="24"/>
          <w:lang w:val="vi-VN"/>
        </w:rPr>
        <w:t xml:space="preserve">với </w:t>
      </w:r>
      <w:r w:rsidR="00D93F73" w:rsidRPr="00CD55A9">
        <w:rPr>
          <w:rFonts w:ascii="Arial" w:hAnsi="Arial" w:cs="Arial"/>
          <w:szCs w:val="24"/>
          <w:lang w:val="vi-VN"/>
        </w:rPr>
        <w:t xml:space="preserve">các giá trị đo tương ứng </w:t>
      </w:r>
      <w:r w:rsidRPr="00CD55A9">
        <w:rPr>
          <w:rFonts w:ascii="Arial" w:hAnsi="Arial" w:cs="Arial"/>
          <w:szCs w:val="24"/>
          <w:lang w:val="vi-VN"/>
        </w:rPr>
        <w:t>với</w:t>
      </w:r>
      <w:r w:rsidR="00D93F73" w:rsidRPr="00CD55A9">
        <w:rPr>
          <w:rFonts w:ascii="Arial" w:hAnsi="Arial" w:cs="Arial"/>
          <w:szCs w:val="24"/>
          <w:lang w:val="vi-VN"/>
        </w:rPr>
        <w:t xml:space="preserve"> từng </w:t>
      </w:r>
      <w:r w:rsidRPr="00CD55A9">
        <w:rPr>
          <w:rFonts w:ascii="Arial" w:hAnsi="Arial" w:cs="Arial"/>
          <w:szCs w:val="24"/>
          <w:lang w:val="vi-VN"/>
        </w:rPr>
        <w:t xml:space="preserve">sản phẩm, và thử phá hủy đối với thiết kế mẫu đầu tiên đã </w:t>
      </w:r>
      <w:r w:rsidR="00D93F73" w:rsidRPr="00CD55A9">
        <w:rPr>
          <w:rFonts w:ascii="Arial" w:hAnsi="Arial" w:cs="Arial"/>
          <w:szCs w:val="24"/>
          <w:lang w:val="vi-VN"/>
        </w:rPr>
        <w:t xml:space="preserve">được </w:t>
      </w:r>
      <w:r w:rsidRPr="00CD55A9">
        <w:rPr>
          <w:rFonts w:ascii="Arial" w:hAnsi="Arial" w:cs="Arial"/>
          <w:szCs w:val="24"/>
          <w:lang w:val="vi-VN"/>
        </w:rPr>
        <w:t>thực hiện</w:t>
      </w:r>
      <w:r w:rsidR="00D93F73" w:rsidRPr="00CD55A9">
        <w:rPr>
          <w:rFonts w:ascii="Arial" w:hAnsi="Arial" w:cs="Arial"/>
          <w:szCs w:val="24"/>
          <w:lang w:val="vi-VN"/>
        </w:rPr>
        <w:t xml:space="preserve">. </w:t>
      </w:r>
      <w:r w:rsidR="00C23003" w:rsidRPr="00CD55A9">
        <w:rPr>
          <w:rFonts w:ascii="Arial" w:hAnsi="Arial" w:cs="Arial"/>
          <w:szCs w:val="24"/>
          <w:lang w:val="vi-VN"/>
        </w:rPr>
        <w:t>N</w:t>
      </w:r>
      <w:r w:rsidR="00D93F73" w:rsidRPr="00CD55A9">
        <w:rPr>
          <w:rFonts w:ascii="Arial" w:hAnsi="Arial" w:cs="Arial"/>
          <w:szCs w:val="24"/>
          <w:lang w:val="vi-VN"/>
        </w:rPr>
        <w:t xml:space="preserve">hà </w:t>
      </w:r>
      <w:r w:rsidR="00C23003" w:rsidRPr="00CD55A9">
        <w:rPr>
          <w:rFonts w:ascii="Arial" w:hAnsi="Arial" w:cs="Arial"/>
          <w:szCs w:val="24"/>
          <w:lang w:val="vi-VN"/>
        </w:rPr>
        <w:t>chế tạo</w:t>
      </w:r>
      <w:r w:rsidR="00D93F73" w:rsidRPr="00CD55A9">
        <w:rPr>
          <w:rFonts w:ascii="Arial" w:hAnsi="Arial" w:cs="Arial"/>
          <w:szCs w:val="24"/>
          <w:lang w:val="vi-VN"/>
        </w:rPr>
        <w:t xml:space="preserve"> cần trục </w:t>
      </w:r>
      <w:r w:rsidR="00C23003" w:rsidRPr="00CD55A9">
        <w:rPr>
          <w:rFonts w:ascii="Arial" w:hAnsi="Arial" w:cs="Arial"/>
          <w:szCs w:val="24"/>
          <w:lang w:val="vi-VN"/>
        </w:rPr>
        <w:t>phải</w:t>
      </w:r>
      <w:r w:rsidR="00D93F73" w:rsidRPr="00CD55A9">
        <w:rPr>
          <w:rFonts w:ascii="Arial" w:hAnsi="Arial" w:cs="Arial"/>
          <w:szCs w:val="24"/>
          <w:lang w:val="vi-VN"/>
        </w:rPr>
        <w:t xml:space="preserve"> xem xét </w:t>
      </w:r>
      <w:r w:rsidR="00D93F73" w:rsidRPr="00CD55A9">
        <w:rPr>
          <w:rFonts w:ascii="Arial" w:hAnsi="Arial" w:cs="Arial"/>
          <w:szCs w:val="24"/>
          <w:lang w:val="vi-VN"/>
        </w:rPr>
        <w:lastRenderedPageBreak/>
        <w:t xml:space="preserve">báo cáo của nhà </w:t>
      </w:r>
      <w:r w:rsidR="00C23003" w:rsidRPr="00CD55A9">
        <w:rPr>
          <w:rFonts w:ascii="Arial" w:hAnsi="Arial" w:cs="Arial"/>
          <w:szCs w:val="24"/>
          <w:lang w:val="vi-VN"/>
        </w:rPr>
        <w:t>chế tạo mâm quay</w:t>
      </w:r>
      <w:r w:rsidR="00D93F73" w:rsidRPr="00CD55A9">
        <w:rPr>
          <w:rFonts w:ascii="Arial" w:hAnsi="Arial" w:cs="Arial"/>
          <w:szCs w:val="24"/>
          <w:lang w:val="vi-VN"/>
        </w:rPr>
        <w:t xml:space="preserve"> để đảm bảo </w:t>
      </w:r>
      <w:r w:rsidR="00C23003" w:rsidRPr="00CD55A9">
        <w:rPr>
          <w:rFonts w:ascii="Arial" w:hAnsi="Arial" w:cs="Arial"/>
          <w:szCs w:val="24"/>
          <w:lang w:val="vi-VN"/>
        </w:rPr>
        <w:t xml:space="preserve">mâm quay </w:t>
      </w:r>
      <w:r w:rsidR="00D93F73" w:rsidRPr="00CD55A9">
        <w:rPr>
          <w:rFonts w:ascii="Arial" w:hAnsi="Arial" w:cs="Arial"/>
          <w:szCs w:val="24"/>
          <w:lang w:val="vi-VN"/>
        </w:rPr>
        <w:t xml:space="preserve">được sử dụng trên cần trục tuân </w:t>
      </w:r>
      <w:r w:rsidR="00C23003" w:rsidRPr="00CD55A9">
        <w:rPr>
          <w:rFonts w:ascii="Arial" w:hAnsi="Arial" w:cs="Arial"/>
          <w:szCs w:val="24"/>
          <w:lang w:val="vi-VN"/>
        </w:rPr>
        <w:t>theo</w:t>
      </w:r>
      <w:r w:rsidR="00D93F73" w:rsidRPr="00CD55A9">
        <w:rPr>
          <w:rFonts w:ascii="Arial" w:hAnsi="Arial" w:cs="Arial"/>
          <w:szCs w:val="24"/>
          <w:lang w:val="vi-VN"/>
        </w:rPr>
        <w:t xml:space="preserve"> các yêu cầu này.</w:t>
      </w:r>
    </w:p>
    <w:p w14:paraId="537B94C2" w14:textId="77777777" w:rsidR="004C4AAB" w:rsidRPr="00CD55A9" w:rsidRDefault="004C4AAB" w:rsidP="006E6BFD">
      <w:pPr>
        <w:spacing w:before="120"/>
        <w:jc w:val="both"/>
        <w:rPr>
          <w:rFonts w:ascii="Arial" w:hAnsi="Arial" w:cs="Arial"/>
          <w:b/>
          <w:szCs w:val="24"/>
          <w:lang w:val="en-US"/>
        </w:rPr>
      </w:pPr>
      <w:bookmarkStart w:id="41" w:name="_Hlk152000717"/>
      <w:r w:rsidRPr="00CD55A9">
        <w:rPr>
          <w:rFonts w:ascii="Arial" w:hAnsi="Arial" w:cs="Arial"/>
          <w:b/>
          <w:bCs/>
          <w:szCs w:val="24"/>
          <w:lang w:val="vi-VN"/>
        </w:rPr>
        <w:t>2.10</w:t>
      </w:r>
      <w:r w:rsidRPr="00CD55A9">
        <w:rPr>
          <w:rFonts w:ascii="Arial" w:hAnsi="Arial" w:cs="Arial"/>
          <w:b/>
          <w:szCs w:val="24"/>
          <w:lang w:val="vi-VN"/>
        </w:rPr>
        <w:tab/>
      </w:r>
      <w:r w:rsidRPr="00CD55A9">
        <w:rPr>
          <w:rFonts w:ascii="Arial" w:hAnsi="Arial" w:cs="Arial"/>
          <w:b/>
          <w:szCs w:val="24"/>
          <w:lang w:val="vi-VN"/>
        </w:rPr>
        <w:tab/>
      </w:r>
      <w:bookmarkStart w:id="42" w:name="_Hlk152018963"/>
      <w:r w:rsidRPr="00CD55A9">
        <w:rPr>
          <w:rFonts w:ascii="Arial" w:hAnsi="Arial" w:cs="Arial"/>
          <w:b/>
          <w:szCs w:val="24"/>
          <w:lang w:val="vi-VN"/>
        </w:rPr>
        <w:t xml:space="preserve">Công nhận thiết kế </w:t>
      </w:r>
      <w:bookmarkEnd w:id="42"/>
    </w:p>
    <w:p w14:paraId="4706B6FC" w14:textId="77777777" w:rsidR="004C4AAB" w:rsidRPr="00CD55A9" w:rsidRDefault="004C4AAB" w:rsidP="006E6BFD">
      <w:pPr>
        <w:spacing w:before="120"/>
        <w:jc w:val="both"/>
        <w:rPr>
          <w:rFonts w:ascii="Arial" w:hAnsi="Arial" w:cs="Arial"/>
          <w:szCs w:val="24"/>
          <w:lang w:val="vi-VN"/>
        </w:rPr>
      </w:pPr>
      <w:bookmarkStart w:id="43" w:name="12.1_Design_Validation"/>
      <w:bookmarkEnd w:id="43"/>
      <w:r w:rsidRPr="00CD55A9">
        <w:rPr>
          <w:rFonts w:ascii="Arial" w:hAnsi="Arial" w:cs="Arial"/>
          <w:b/>
          <w:bCs/>
          <w:szCs w:val="24"/>
          <w:lang w:val="vi-VN"/>
        </w:rPr>
        <w:t>2.10.1</w:t>
      </w:r>
      <w:r w:rsidRPr="00CD55A9">
        <w:rPr>
          <w:rFonts w:ascii="Arial" w:hAnsi="Arial" w:cs="Arial"/>
          <w:szCs w:val="24"/>
          <w:lang w:val="vi-VN"/>
        </w:rPr>
        <w:t xml:space="preserve"> </w:t>
      </w:r>
      <w:r w:rsidRPr="00CD55A9">
        <w:rPr>
          <w:rFonts w:ascii="Arial" w:hAnsi="Arial" w:cs="Arial"/>
          <w:szCs w:val="24"/>
          <w:lang w:val="vi-VN"/>
        </w:rPr>
        <w:tab/>
        <w:t>Công nhận thiết kế</w:t>
      </w:r>
    </w:p>
    <w:p w14:paraId="67A6B996" w14:textId="77777777" w:rsidR="004C4AAB" w:rsidRPr="00CD55A9" w:rsidRDefault="004C4AAB" w:rsidP="006E6BFD">
      <w:pPr>
        <w:spacing w:before="120"/>
        <w:jc w:val="both"/>
        <w:rPr>
          <w:rFonts w:ascii="Arial" w:hAnsi="Arial" w:cs="Arial"/>
          <w:szCs w:val="24"/>
          <w:lang w:val="vi-VN"/>
        </w:rPr>
      </w:pPr>
      <w:r w:rsidRPr="00CD55A9">
        <w:rPr>
          <w:rFonts w:ascii="Arial" w:hAnsi="Arial" w:cs="Arial"/>
          <w:b/>
          <w:bCs/>
          <w:szCs w:val="24"/>
          <w:lang w:val="vi-VN"/>
        </w:rPr>
        <w:t>2.10.1.1</w:t>
      </w:r>
      <w:r w:rsidRPr="00CD55A9">
        <w:rPr>
          <w:rFonts w:ascii="Arial" w:hAnsi="Arial" w:cs="Arial"/>
          <w:szCs w:val="24"/>
          <w:lang w:val="vi-VN"/>
        </w:rPr>
        <w:t xml:space="preserve"> Quy định chung</w:t>
      </w:r>
    </w:p>
    <w:p w14:paraId="022A99BF" w14:textId="77777777" w:rsidR="00D233EA" w:rsidRPr="00CD55A9" w:rsidRDefault="00D233EA" w:rsidP="00D233EA">
      <w:pPr>
        <w:spacing w:before="120"/>
        <w:ind w:left="851" w:firstLine="1"/>
        <w:jc w:val="both"/>
        <w:rPr>
          <w:rFonts w:ascii="Arial" w:hAnsi="Arial" w:cs="Arial"/>
          <w:szCs w:val="24"/>
        </w:rPr>
      </w:pPr>
      <w:r w:rsidRPr="00CD55A9">
        <w:rPr>
          <w:rFonts w:ascii="Arial" w:hAnsi="Arial" w:cs="Arial"/>
          <w:szCs w:val="24"/>
        </w:rPr>
        <w:t>Nhà chế tạo phải chứng nhận mẫu đầu tiên, thiết kế hoặc sửa đổi kết cấu chính của thiết kế đã được thử theo mục</w:t>
      </w:r>
      <w:r w:rsidRPr="00CD55A9">
        <w:rPr>
          <w:rFonts w:ascii="Arial" w:hAnsi="Arial" w:cs="Arial"/>
          <w:szCs w:val="24"/>
          <w:lang w:val="vi-VN"/>
        </w:rPr>
        <w:t xml:space="preserve"> 2.10.1.2 hoặc 2.10.1.3</w:t>
      </w:r>
      <w:r w:rsidRPr="00CD55A9">
        <w:rPr>
          <w:rFonts w:ascii="Arial" w:hAnsi="Arial" w:cs="Arial"/>
          <w:szCs w:val="24"/>
        </w:rPr>
        <w:t>.</w:t>
      </w:r>
    </w:p>
    <w:p w14:paraId="3758D73B" w14:textId="77777777" w:rsidR="00D233EA" w:rsidRPr="00CD55A9" w:rsidRDefault="007B4B89" w:rsidP="00D233EA">
      <w:pPr>
        <w:spacing w:before="120"/>
        <w:ind w:left="851" w:firstLine="1"/>
        <w:jc w:val="both"/>
        <w:rPr>
          <w:rFonts w:ascii="Arial" w:hAnsi="Arial" w:cs="Arial"/>
          <w:szCs w:val="24"/>
          <w:lang w:val="vi-VN"/>
        </w:rPr>
      </w:pPr>
      <w:r w:rsidRPr="00CD55A9">
        <w:rPr>
          <w:rFonts w:ascii="Arial" w:hAnsi="Arial" w:cs="Arial"/>
          <w:szCs w:val="24"/>
        </w:rPr>
        <w:t>Thử nghiệm</w:t>
      </w:r>
      <w:r w:rsidR="00D233EA" w:rsidRPr="00CD55A9">
        <w:rPr>
          <w:rFonts w:ascii="Arial" w:hAnsi="Arial" w:cs="Arial"/>
          <w:szCs w:val="24"/>
        </w:rPr>
        <w:t xml:space="preserve"> phải được thực hiện để xác nhận phương pháp thiết kế. Mục đích là để xác nhận tính chính xác và đầy đủ của quy trình tính toán thiết kế tổng thể. Điều này phải được thực hiện bằng cách thực hiện thử tải trọng đo biến dạng đối với tải trọng hệ số trên tàu (FL) hoặc bằng cách thực hiện thử nghiệm “nâng vật nặng” lên 2,0 lần SWLH trên tàu. Tải trọng thử cho điều kiện lớn nhất phải được chọn để thử điều kiện lực dọc trục lớn nhất (tải trọng định mức lớn nhất ở bán kính liên quan lớn nhất) và điều kiện mô men lật lớn nhất (mô men lật động lớn nhất). Tải thử phải được nâng tại móc chính và móc phụ (nếu trang bị). Kết quả của cuộc thử phải chứng minh tính phù hợp của thiết kế bằng cách xem xét các ứng suất đo được trong khi thử nghiệm hoặc bằng việc </w:t>
      </w:r>
      <w:r w:rsidR="00414B7A" w:rsidRPr="00CD55A9">
        <w:rPr>
          <w:rFonts w:ascii="Arial" w:hAnsi="Arial" w:cs="Arial"/>
          <w:szCs w:val="24"/>
        </w:rPr>
        <w:t xml:space="preserve">kiểm tra bằng mắt </w:t>
      </w:r>
      <w:r w:rsidR="00D233EA" w:rsidRPr="00CD55A9">
        <w:rPr>
          <w:rFonts w:ascii="Arial" w:hAnsi="Arial" w:cs="Arial"/>
          <w:szCs w:val="24"/>
        </w:rPr>
        <w:t xml:space="preserve">không có biến dạng, vết nứt hoặc hư hỏng có thể trong </w:t>
      </w:r>
      <w:r w:rsidR="00414B7A" w:rsidRPr="00CD55A9">
        <w:rPr>
          <w:rFonts w:ascii="Arial" w:hAnsi="Arial" w:cs="Arial"/>
          <w:szCs w:val="24"/>
        </w:rPr>
        <w:t xml:space="preserve">khi </w:t>
      </w:r>
      <w:r w:rsidR="00D233EA" w:rsidRPr="00CD55A9">
        <w:rPr>
          <w:rFonts w:ascii="Arial" w:hAnsi="Arial" w:cs="Arial"/>
          <w:szCs w:val="24"/>
        </w:rPr>
        <w:t>thử nâng vật nặng.</w:t>
      </w:r>
    </w:p>
    <w:p w14:paraId="6645B7AB" w14:textId="77777777" w:rsidR="004C4AAB" w:rsidRPr="00CD55A9" w:rsidRDefault="004C4AAB" w:rsidP="004C4AAB">
      <w:pPr>
        <w:spacing w:before="120"/>
        <w:jc w:val="both"/>
        <w:rPr>
          <w:rFonts w:ascii="Arial" w:hAnsi="Arial" w:cs="Arial"/>
          <w:szCs w:val="24"/>
          <w:lang w:val="en-US"/>
        </w:rPr>
      </w:pPr>
      <w:r w:rsidRPr="00CD55A9">
        <w:rPr>
          <w:rFonts w:ascii="Arial" w:hAnsi="Arial" w:cs="Arial"/>
          <w:b/>
          <w:szCs w:val="24"/>
          <w:lang w:val="vi-VN"/>
        </w:rPr>
        <w:t xml:space="preserve">2.10.1.2 </w:t>
      </w:r>
      <w:r w:rsidRPr="00CD55A9">
        <w:rPr>
          <w:rFonts w:ascii="Arial" w:hAnsi="Arial" w:cs="Arial"/>
          <w:szCs w:val="24"/>
          <w:lang w:val="vi-VN"/>
        </w:rPr>
        <w:t>Thử bằng máy đo biến dạng</w:t>
      </w:r>
      <w:r w:rsidR="00F03E47" w:rsidRPr="00CD55A9">
        <w:rPr>
          <w:rFonts w:ascii="Arial" w:hAnsi="Arial" w:cs="Arial"/>
          <w:szCs w:val="24"/>
          <w:lang w:val="en-US"/>
        </w:rPr>
        <w:t xml:space="preserve"> </w:t>
      </w:r>
    </w:p>
    <w:p w14:paraId="1BA405AC" w14:textId="02E3F422" w:rsidR="00503C6A" w:rsidRPr="00CD55A9" w:rsidRDefault="00503C6A" w:rsidP="00503C6A">
      <w:pPr>
        <w:spacing w:before="120"/>
        <w:ind w:left="851" w:firstLine="1"/>
        <w:jc w:val="both"/>
        <w:rPr>
          <w:rFonts w:ascii="Arial" w:hAnsi="Arial" w:cs="Arial"/>
          <w:szCs w:val="24"/>
        </w:rPr>
      </w:pPr>
      <w:r w:rsidRPr="00CD55A9">
        <w:rPr>
          <w:rFonts w:ascii="Arial" w:hAnsi="Arial" w:cs="Arial"/>
          <w:szCs w:val="24"/>
        </w:rPr>
        <w:t xml:space="preserve">Thử nghiệm này phải được thực hiện với cần trục chịu các điều kiện tải trọng hệ số FL trên tàu với tải trọng bên bằng 2% tải trọng FL được nâng lên. Máy đo biến dạng phải được đặt tại các vị trí để xác định mức ứng suất đồng đều trong các bộ phận chính của cần trục như đã được thiết lập trong tính toán thiết kế. Máy đo biến dạng cũng phải được đặt ở các vị trí có ứng suất cao nhất (chuyển tiếp và liên kết) để xác định mức ứng suất cao nhất có thể chấp nhận được. Độ lệch của cần do tải trọng bên phải được đo và giới hạn ở chiều dài cần là 24 in./100 ft. Tải trọng thử và chiều dài cần phải được lựa chọn để tạo ra mức ứng suất tối đa trong tất cả các bộ phận kết cấu quan trọng. </w:t>
      </w:r>
    </w:p>
    <w:p w14:paraId="7E7A5632" w14:textId="77777777" w:rsidR="00503C6A" w:rsidRPr="00CD55A9" w:rsidRDefault="00503C6A" w:rsidP="00503C6A">
      <w:pPr>
        <w:spacing w:before="120"/>
        <w:ind w:left="851" w:firstLine="1"/>
        <w:jc w:val="both"/>
        <w:rPr>
          <w:rFonts w:ascii="Arial" w:hAnsi="Arial" w:cs="Arial"/>
          <w:szCs w:val="24"/>
        </w:rPr>
      </w:pPr>
      <w:r w:rsidRPr="00CD55A9">
        <w:rPr>
          <w:rFonts w:ascii="Arial" w:hAnsi="Arial" w:cs="Arial"/>
          <w:szCs w:val="24"/>
        </w:rPr>
        <w:t xml:space="preserve">Phải cẩn thận để thu được số đọc tham chiếu bằng 0 đối với các máy đo biến dạng có mức ứng suất gần bằng 0 trong các bộ phận. Điều này đặc biệt quan trọng đối với các cần trục có chiều dài cần lớn và các bộ phận khác khi tải trọng tĩnh là đáng kể. Đối với chiều dài cần dài, phải trang bị nhiều điểm đỡ để giảm thiểu tác động của trọng lượng bản thân của cần trong khi đưa đồng hồ đo biến dạng về 0. Cần trục phải được thực hiện bằng cách nâng tải trước khi đo biến dạng để cho phép </w:t>
      </w:r>
      <w:r w:rsidRPr="00CD55A9">
        <w:rPr>
          <w:rFonts w:ascii="Arial" w:hAnsi="Arial" w:cs="Arial"/>
          <w:szCs w:val="24"/>
          <w:lang w:val="vi-VN"/>
        </w:rPr>
        <w:t xml:space="preserve">có sự </w:t>
      </w:r>
      <w:r w:rsidRPr="00CD55A9">
        <w:rPr>
          <w:rFonts w:ascii="Arial" w:hAnsi="Arial" w:cs="Arial"/>
          <w:szCs w:val="24"/>
          <w:lang w:val="en-US"/>
        </w:rPr>
        <w:t>phá vỡ</w:t>
      </w:r>
      <w:r w:rsidRPr="00CD55A9">
        <w:rPr>
          <w:rFonts w:ascii="Arial" w:hAnsi="Arial" w:cs="Arial"/>
          <w:szCs w:val="24"/>
          <w:lang w:val="vi-VN"/>
        </w:rPr>
        <w:t xml:space="preserve"> đối với các kết cấu</w:t>
      </w:r>
      <w:r w:rsidRPr="00CD55A9">
        <w:rPr>
          <w:rFonts w:ascii="Arial" w:hAnsi="Arial" w:cs="Arial"/>
          <w:szCs w:val="24"/>
        </w:rPr>
        <w:t xml:space="preserve">. </w:t>
      </w:r>
    </w:p>
    <w:p w14:paraId="3649BDA4" w14:textId="77777777" w:rsidR="00503C6A" w:rsidRPr="00CD55A9" w:rsidRDefault="00503C6A" w:rsidP="00503C6A">
      <w:pPr>
        <w:spacing w:before="120"/>
        <w:ind w:left="851" w:firstLine="1"/>
        <w:jc w:val="both"/>
        <w:rPr>
          <w:rFonts w:ascii="Arial" w:hAnsi="Arial" w:cs="Arial"/>
          <w:szCs w:val="24"/>
        </w:rPr>
      </w:pPr>
      <w:r w:rsidRPr="00CD55A9">
        <w:rPr>
          <w:rFonts w:ascii="Arial" w:hAnsi="Arial" w:cs="Arial"/>
          <w:szCs w:val="24"/>
        </w:rPr>
        <w:t xml:space="preserve">Ứng suất ở các phần khác nhau của kết cấu cần trục phải được đo và đánh giá theo các chỉ tiêu sau: </w:t>
      </w:r>
    </w:p>
    <w:p w14:paraId="45FD119F" w14:textId="77777777" w:rsidR="00503C6A" w:rsidRPr="00CD55A9" w:rsidRDefault="00503C6A" w:rsidP="00503C6A">
      <w:pPr>
        <w:spacing w:before="120"/>
        <w:ind w:left="851" w:firstLine="1"/>
        <w:jc w:val="both"/>
        <w:rPr>
          <w:rFonts w:ascii="Arial" w:hAnsi="Arial" w:cs="Arial"/>
          <w:szCs w:val="24"/>
        </w:rPr>
      </w:pPr>
      <w:r w:rsidRPr="00CD55A9">
        <w:rPr>
          <w:rFonts w:ascii="Arial" w:hAnsi="Arial" w:cs="Arial"/>
          <w:szCs w:val="24"/>
        </w:rPr>
        <w:t xml:space="preserve">a) Vùng ứng suất đồng đều là vùng có ứng suất gần như đồng nhất, tại đó việc vượt quá giới hạn chảy sẽ tạo ra biến dạng vĩnh viễn của toàn bộ kết cấu. Trong các vùng ứng suất đồng nhất, cần có giới hạn cường độ tối thiểu là 1,5, trong đó giới hạn cường độ được tính bằng giới hạn chảy nhỏ nhất của các bộ phận đo chia cho ứng suất đo được. </w:t>
      </w:r>
    </w:p>
    <w:p w14:paraId="1899E0D3" w14:textId="77777777" w:rsidR="00503C6A" w:rsidRPr="00CD55A9" w:rsidRDefault="00503C6A" w:rsidP="00503C6A">
      <w:pPr>
        <w:spacing w:before="120"/>
        <w:ind w:left="851" w:firstLine="1"/>
        <w:jc w:val="both"/>
        <w:rPr>
          <w:rFonts w:ascii="Arial" w:hAnsi="Arial" w:cs="Arial"/>
          <w:szCs w:val="24"/>
        </w:rPr>
      </w:pPr>
      <w:r w:rsidRPr="00CD55A9">
        <w:rPr>
          <w:rFonts w:ascii="Arial" w:hAnsi="Arial" w:cs="Arial"/>
          <w:szCs w:val="24"/>
        </w:rPr>
        <w:t xml:space="preserve">b) Các thiết bị đo biến dạng phải được đặt trong vùng ứng suất đồng đều của các bộ phận chính sao cho ứng suất của chúng có thể được kết hợp để xác định ứng suất dọc trục và ứng suất uốn chính của bộ phận. Sau đó, chúng sẽ được so sánh với các tính toán thiết kế để xác định mức độ ứng suất của các kết cấu như dự đoán. Các đồng hồ đo thường phải được đặt để xác định ứng suất dọc trục và uốn chính của cần, ứng suất </w:t>
      </w:r>
      <w:r w:rsidRPr="00CD55A9">
        <w:rPr>
          <w:rFonts w:ascii="Arial" w:hAnsi="Arial" w:cs="Arial"/>
          <w:szCs w:val="24"/>
        </w:rPr>
        <w:lastRenderedPageBreak/>
        <w:t xml:space="preserve">dọc trục chân cổng và ở bất kỳ khu vực nào khác nơi ứng suất dọc trục và ứng suất uốn chính đã được tính toán trong quá trình thiết kế. </w:t>
      </w:r>
    </w:p>
    <w:p w14:paraId="6252ACE2" w14:textId="77777777" w:rsidR="00503C6A" w:rsidRPr="00CD55A9" w:rsidRDefault="00503C6A" w:rsidP="00503C6A">
      <w:pPr>
        <w:spacing w:before="120"/>
        <w:ind w:left="851" w:firstLine="1"/>
        <w:jc w:val="both"/>
        <w:rPr>
          <w:rFonts w:ascii="Arial" w:hAnsi="Arial" w:cs="Arial"/>
          <w:szCs w:val="24"/>
          <w:lang w:val="vi-VN"/>
        </w:rPr>
      </w:pPr>
      <w:r w:rsidRPr="00CD55A9">
        <w:rPr>
          <w:rFonts w:ascii="Arial" w:hAnsi="Arial" w:cs="Arial"/>
          <w:szCs w:val="24"/>
        </w:rPr>
        <w:t>c) Vùng ứng suất cực đại là vùng nhỏ có ứng suất cao được bao quanh bởi vùng lớn hơn có ứng suất thấp hơn đáng kể mà việc vượt quá giới hạn chảy sẽ không tạo ra biến dạng vĩnh cửu của toàn bộ kết cấu. Máy đo biến dạng ở vị trí ứng suất cực đại phải có giới hạn cường độ tối thiểu (giới hạn chảy tối thiểu xác định chia cho ứng suất đo được) là 1,1.</w:t>
      </w:r>
    </w:p>
    <w:p w14:paraId="18BF36B7" w14:textId="77777777" w:rsidR="004C4AAB" w:rsidRPr="00CD55A9" w:rsidRDefault="004C4AAB" w:rsidP="004C4AAB">
      <w:pPr>
        <w:spacing w:before="120"/>
        <w:jc w:val="both"/>
        <w:rPr>
          <w:rFonts w:ascii="Arial" w:hAnsi="Arial" w:cs="Arial"/>
          <w:szCs w:val="24"/>
          <w:lang w:val="vi-VN"/>
        </w:rPr>
      </w:pPr>
      <w:r w:rsidRPr="00CD55A9">
        <w:rPr>
          <w:rFonts w:ascii="Arial" w:hAnsi="Arial" w:cs="Arial"/>
          <w:b/>
          <w:szCs w:val="24"/>
          <w:lang w:val="vi-VN"/>
        </w:rPr>
        <w:t>2.10.1.3</w:t>
      </w:r>
      <w:r w:rsidRPr="00CD55A9">
        <w:rPr>
          <w:rFonts w:ascii="Arial" w:hAnsi="Arial" w:cs="Arial"/>
          <w:szCs w:val="24"/>
          <w:lang w:val="vi-VN"/>
        </w:rPr>
        <w:t xml:space="preserve"> </w:t>
      </w:r>
      <w:r w:rsidR="007B4B89" w:rsidRPr="00CD55A9">
        <w:rPr>
          <w:rFonts w:ascii="Arial" w:hAnsi="Arial" w:cs="Arial"/>
          <w:szCs w:val="24"/>
          <w:lang w:val="vi-VN"/>
        </w:rPr>
        <w:t>Thử tải trọng nâng nặng</w:t>
      </w:r>
    </w:p>
    <w:p w14:paraId="7AA2D16F" w14:textId="77777777" w:rsidR="001E79F4" w:rsidRPr="00CD55A9" w:rsidRDefault="001E79F4" w:rsidP="001E79F4">
      <w:pPr>
        <w:spacing w:before="120"/>
        <w:ind w:left="851" w:firstLine="1"/>
        <w:jc w:val="both"/>
        <w:rPr>
          <w:rFonts w:ascii="Arial" w:hAnsi="Arial" w:cs="Arial"/>
          <w:szCs w:val="24"/>
          <w:lang w:val="vi-VN"/>
        </w:rPr>
      </w:pPr>
      <w:bookmarkStart w:id="44" w:name="12.2_Certification"/>
      <w:bookmarkEnd w:id="44"/>
      <w:r w:rsidRPr="00CD55A9">
        <w:rPr>
          <w:rFonts w:ascii="Arial" w:hAnsi="Arial" w:cs="Arial"/>
          <w:szCs w:val="24"/>
          <w:lang w:val="vi-VN"/>
        </w:rPr>
        <w:t xml:space="preserve">Thử nghiệm này phải bao gồm việc nâng 2,0 lần SWLH trên tàu với tải trọng bên tương ứng bằng 4 % tải SWLH. Tải trọng thử và chiều dài cần phải được lựa chọn để tạo ra mức ứng suất tối đa trong tất cả các bộ phận kết cấu quan trọng. Sau khi nâng, cần trục phải được tháo rời hoàn toàn, kể cả </w:t>
      </w:r>
      <w:r w:rsidRPr="00CD55A9">
        <w:rPr>
          <w:rFonts w:ascii="Arial" w:hAnsi="Arial" w:cs="Arial"/>
          <w:szCs w:val="24"/>
          <w:lang w:val="en-US"/>
        </w:rPr>
        <w:t>mâm</w:t>
      </w:r>
      <w:r w:rsidRPr="00CD55A9">
        <w:rPr>
          <w:rFonts w:ascii="Arial" w:hAnsi="Arial" w:cs="Arial"/>
          <w:szCs w:val="24"/>
          <w:lang w:val="vi-VN"/>
        </w:rPr>
        <w:t xml:space="preserve"> quay và được đánh giá hoàn </w:t>
      </w:r>
      <w:r w:rsidRPr="00CD55A9">
        <w:rPr>
          <w:rFonts w:ascii="Arial" w:hAnsi="Arial" w:cs="Arial"/>
          <w:szCs w:val="24"/>
          <w:lang w:val="en-US"/>
        </w:rPr>
        <w:t>toàn</w:t>
      </w:r>
      <w:r w:rsidRPr="00CD55A9">
        <w:rPr>
          <w:rFonts w:ascii="Arial" w:hAnsi="Arial" w:cs="Arial"/>
          <w:szCs w:val="24"/>
          <w:lang w:val="vi-VN"/>
        </w:rPr>
        <w:t xml:space="preserve"> về mức độ phù hợp với mục đích sử dụng phương pháp kiểm tra thích hợp (tùy thuộc vào bộ phận) được chọn từ các phương pháp sau: </w:t>
      </w:r>
    </w:p>
    <w:p w14:paraId="5349900D" w14:textId="77777777" w:rsidR="001E79F4" w:rsidRPr="00CD55A9" w:rsidRDefault="001E79F4" w:rsidP="001E79F4">
      <w:pPr>
        <w:spacing w:before="120"/>
        <w:ind w:left="851" w:firstLine="1"/>
        <w:jc w:val="both"/>
        <w:rPr>
          <w:rFonts w:ascii="Arial" w:hAnsi="Arial" w:cs="Arial"/>
          <w:szCs w:val="24"/>
          <w:lang w:val="vi-VN"/>
        </w:rPr>
      </w:pPr>
      <w:r w:rsidRPr="00CD55A9">
        <w:rPr>
          <w:rFonts w:ascii="Arial" w:hAnsi="Arial" w:cs="Arial"/>
          <w:szCs w:val="24"/>
          <w:lang w:val="vi-VN"/>
        </w:rPr>
        <w:t xml:space="preserve">- </w:t>
      </w:r>
      <w:r w:rsidRPr="00CD55A9">
        <w:rPr>
          <w:rFonts w:ascii="Arial" w:hAnsi="Arial" w:cs="Arial"/>
          <w:szCs w:val="24"/>
          <w:lang w:val="en-US"/>
        </w:rPr>
        <w:t>T</w:t>
      </w:r>
      <w:r w:rsidRPr="00CD55A9">
        <w:rPr>
          <w:rFonts w:ascii="Arial" w:hAnsi="Arial" w:cs="Arial"/>
          <w:szCs w:val="24"/>
          <w:lang w:val="vi-VN"/>
        </w:rPr>
        <w:t xml:space="preserve">huốc nhuộm </w:t>
      </w:r>
      <w:r w:rsidRPr="00CD55A9">
        <w:rPr>
          <w:rFonts w:ascii="Arial" w:hAnsi="Arial" w:cs="Arial"/>
          <w:szCs w:val="24"/>
          <w:lang w:val="en-US"/>
        </w:rPr>
        <w:t>t</w:t>
      </w:r>
      <w:r w:rsidRPr="00CD55A9">
        <w:rPr>
          <w:rFonts w:ascii="Arial" w:hAnsi="Arial" w:cs="Arial"/>
          <w:szCs w:val="24"/>
          <w:lang w:val="vi-VN"/>
        </w:rPr>
        <w:t xml:space="preserve">hẩm thấu; </w:t>
      </w:r>
    </w:p>
    <w:p w14:paraId="48281EF6" w14:textId="77777777" w:rsidR="001E79F4" w:rsidRPr="00CD55A9" w:rsidRDefault="001E79F4" w:rsidP="001E79F4">
      <w:pPr>
        <w:spacing w:before="120"/>
        <w:ind w:left="851" w:firstLine="1"/>
        <w:jc w:val="both"/>
        <w:rPr>
          <w:rFonts w:ascii="Arial" w:hAnsi="Arial" w:cs="Arial"/>
          <w:szCs w:val="24"/>
          <w:lang w:val="vi-VN"/>
        </w:rPr>
      </w:pPr>
      <w:r w:rsidRPr="00CD55A9">
        <w:rPr>
          <w:rFonts w:ascii="Arial" w:hAnsi="Arial" w:cs="Arial"/>
          <w:szCs w:val="24"/>
          <w:lang w:val="vi-VN"/>
        </w:rPr>
        <w:t xml:space="preserve">- </w:t>
      </w:r>
      <w:r w:rsidRPr="00CD55A9">
        <w:rPr>
          <w:rFonts w:ascii="Arial" w:hAnsi="Arial" w:cs="Arial"/>
          <w:szCs w:val="24"/>
          <w:lang w:val="en-US"/>
        </w:rPr>
        <w:t>H</w:t>
      </w:r>
      <w:r w:rsidRPr="00CD55A9">
        <w:rPr>
          <w:rFonts w:ascii="Arial" w:hAnsi="Arial" w:cs="Arial"/>
          <w:szCs w:val="24"/>
          <w:lang w:val="vi-VN"/>
        </w:rPr>
        <w:t xml:space="preserve">ạt từ tính; </w:t>
      </w:r>
    </w:p>
    <w:p w14:paraId="46388DD9" w14:textId="77777777" w:rsidR="001E79F4" w:rsidRPr="00CD55A9" w:rsidRDefault="001E79F4" w:rsidP="001E79F4">
      <w:pPr>
        <w:spacing w:before="120"/>
        <w:ind w:left="851" w:firstLine="1"/>
        <w:jc w:val="both"/>
        <w:rPr>
          <w:rFonts w:ascii="Arial" w:hAnsi="Arial" w:cs="Arial"/>
          <w:szCs w:val="24"/>
          <w:lang w:val="vi-VN"/>
        </w:rPr>
      </w:pPr>
      <w:r w:rsidRPr="00CD55A9">
        <w:rPr>
          <w:rFonts w:ascii="Arial" w:hAnsi="Arial" w:cs="Arial"/>
          <w:szCs w:val="24"/>
          <w:lang w:val="vi-VN"/>
        </w:rPr>
        <w:t xml:space="preserve">- </w:t>
      </w:r>
      <w:r w:rsidRPr="00CD55A9">
        <w:rPr>
          <w:rFonts w:ascii="Arial" w:hAnsi="Arial" w:cs="Arial"/>
          <w:szCs w:val="24"/>
          <w:lang w:val="en-US"/>
        </w:rPr>
        <w:t>C</w:t>
      </w:r>
      <w:r w:rsidRPr="00CD55A9">
        <w:rPr>
          <w:rFonts w:ascii="Arial" w:hAnsi="Arial" w:cs="Arial"/>
          <w:szCs w:val="24"/>
          <w:lang w:val="vi-VN"/>
        </w:rPr>
        <w:t>hụp X quang;</w:t>
      </w:r>
    </w:p>
    <w:p w14:paraId="02A68671" w14:textId="77777777" w:rsidR="001E79F4" w:rsidRPr="00CD55A9" w:rsidRDefault="001E79F4" w:rsidP="001E79F4">
      <w:pPr>
        <w:spacing w:before="120"/>
        <w:ind w:left="851" w:firstLine="1"/>
        <w:jc w:val="both"/>
        <w:rPr>
          <w:rFonts w:ascii="Arial" w:hAnsi="Arial" w:cs="Arial"/>
          <w:szCs w:val="24"/>
          <w:lang w:val="vi-VN"/>
        </w:rPr>
      </w:pPr>
      <w:r w:rsidRPr="00CD55A9">
        <w:rPr>
          <w:rFonts w:ascii="Arial" w:hAnsi="Arial" w:cs="Arial"/>
          <w:szCs w:val="24"/>
          <w:lang w:val="vi-VN"/>
        </w:rPr>
        <w:t xml:space="preserve">- </w:t>
      </w:r>
      <w:r w:rsidRPr="00CD55A9">
        <w:rPr>
          <w:rFonts w:ascii="Arial" w:hAnsi="Arial" w:cs="Arial"/>
          <w:szCs w:val="24"/>
          <w:lang w:val="en-US"/>
        </w:rPr>
        <w:t>S</w:t>
      </w:r>
      <w:r w:rsidRPr="00CD55A9">
        <w:rPr>
          <w:rFonts w:ascii="Arial" w:hAnsi="Arial" w:cs="Arial"/>
          <w:szCs w:val="24"/>
          <w:lang w:val="vi-VN"/>
        </w:rPr>
        <w:t xml:space="preserve">iêu âm. </w:t>
      </w:r>
    </w:p>
    <w:p w14:paraId="498050E7" w14:textId="77777777" w:rsidR="001E79F4" w:rsidRPr="00CD55A9" w:rsidRDefault="001E79F4" w:rsidP="001E79F4">
      <w:pPr>
        <w:spacing w:before="120"/>
        <w:ind w:left="851" w:firstLine="1"/>
        <w:jc w:val="both"/>
        <w:rPr>
          <w:rFonts w:ascii="Arial" w:hAnsi="Arial" w:cs="Arial"/>
          <w:szCs w:val="24"/>
          <w:lang w:val="vi-VN"/>
        </w:rPr>
      </w:pPr>
      <w:r w:rsidRPr="00CD55A9">
        <w:rPr>
          <w:rFonts w:ascii="Arial" w:hAnsi="Arial" w:cs="Arial"/>
          <w:szCs w:val="24"/>
          <w:lang w:val="en-US"/>
        </w:rPr>
        <w:t>Chỉ tiêu</w:t>
      </w:r>
      <w:r w:rsidRPr="00CD55A9">
        <w:rPr>
          <w:rFonts w:ascii="Arial" w:hAnsi="Arial" w:cs="Arial"/>
          <w:szCs w:val="24"/>
          <w:lang w:val="vi-VN"/>
        </w:rPr>
        <w:t xml:space="preserve"> chấp nhận được đối với thử nghiệm này phải là không có bộ phận quan trọng nào </w:t>
      </w:r>
      <w:r w:rsidRPr="00CD55A9">
        <w:rPr>
          <w:rFonts w:ascii="Arial" w:hAnsi="Arial" w:cs="Arial"/>
          <w:szCs w:val="24"/>
          <w:lang w:val="en-US"/>
        </w:rPr>
        <w:t>bị biến dạng</w:t>
      </w:r>
      <w:r w:rsidRPr="00CD55A9">
        <w:rPr>
          <w:rFonts w:ascii="Arial" w:hAnsi="Arial" w:cs="Arial"/>
          <w:szCs w:val="24"/>
          <w:lang w:val="vi-VN"/>
        </w:rPr>
        <w:t xml:space="preserve">, mất ổn định, vết lõm, hoặc vết nứt bề mặt. Phải đặc biệt chú ý đến các mối nối bằng bu lông và hàn. Các phép đo và kiểm tra phải được hoàn thành trước và sau thử nghiệm để xác định bất kỳ sự khác biệt nào về tình trạng của các bộ phận quan trọng. </w:t>
      </w:r>
    </w:p>
    <w:p w14:paraId="5AAC7C12" w14:textId="77777777" w:rsidR="004C4AAB" w:rsidRPr="00CD55A9" w:rsidRDefault="004C4AAB" w:rsidP="004C4AAB">
      <w:pPr>
        <w:spacing w:before="120"/>
        <w:jc w:val="both"/>
        <w:rPr>
          <w:rFonts w:ascii="Arial" w:hAnsi="Arial" w:cs="Arial"/>
          <w:szCs w:val="24"/>
          <w:lang w:val="en-US"/>
        </w:rPr>
      </w:pPr>
      <w:bookmarkStart w:id="45" w:name="12.3_Operational_Tests"/>
      <w:bookmarkEnd w:id="45"/>
      <w:r w:rsidRPr="00CD55A9">
        <w:rPr>
          <w:rFonts w:ascii="Arial" w:hAnsi="Arial" w:cs="Arial"/>
          <w:b/>
          <w:szCs w:val="24"/>
          <w:lang w:val="vi-VN"/>
        </w:rPr>
        <w:t>2.10.</w:t>
      </w:r>
      <w:r w:rsidR="006E6BFD" w:rsidRPr="00CD55A9">
        <w:rPr>
          <w:rFonts w:ascii="Arial" w:hAnsi="Arial" w:cs="Arial"/>
          <w:b/>
          <w:szCs w:val="24"/>
          <w:lang w:val="en-US"/>
        </w:rPr>
        <w:t>2</w:t>
      </w:r>
      <w:r w:rsidRPr="00CD55A9">
        <w:rPr>
          <w:rFonts w:ascii="Arial" w:hAnsi="Arial" w:cs="Arial"/>
          <w:szCs w:val="24"/>
          <w:lang w:val="vi-VN"/>
        </w:rPr>
        <w:tab/>
        <w:t xml:space="preserve">Thử </w:t>
      </w:r>
      <w:r w:rsidR="00D0049A" w:rsidRPr="00CD55A9">
        <w:rPr>
          <w:rFonts w:ascii="Arial" w:hAnsi="Arial" w:cs="Arial"/>
          <w:szCs w:val="24"/>
          <w:lang w:val="en-US"/>
        </w:rPr>
        <w:t>cần trục chế tạo mới</w:t>
      </w:r>
    </w:p>
    <w:p w14:paraId="26209A54" w14:textId="77777777" w:rsidR="004C4AAB" w:rsidRPr="00CD55A9" w:rsidRDefault="00D0049A" w:rsidP="004C4AAB">
      <w:pPr>
        <w:spacing w:before="120"/>
        <w:ind w:left="851" w:firstLine="1"/>
        <w:jc w:val="both"/>
        <w:rPr>
          <w:rFonts w:ascii="Arial" w:hAnsi="Arial" w:cs="Arial"/>
          <w:szCs w:val="24"/>
          <w:lang w:val="vi-VN"/>
        </w:rPr>
      </w:pPr>
      <w:r w:rsidRPr="00CD55A9">
        <w:rPr>
          <w:rFonts w:ascii="Arial" w:hAnsi="Arial" w:cs="Arial"/>
          <w:szCs w:val="24"/>
          <w:lang w:val="vi-VN"/>
        </w:rPr>
        <w:t xml:space="preserve">Ngoài thử nghiệm mẫu </w:t>
      </w:r>
      <w:r w:rsidRPr="00CD55A9">
        <w:rPr>
          <w:rFonts w:ascii="Arial" w:hAnsi="Arial" w:cs="Arial" w:hint="eastAsia"/>
          <w:szCs w:val="24"/>
          <w:lang w:val="vi-VN"/>
        </w:rPr>
        <w:t>đ</w:t>
      </w:r>
      <w:r w:rsidRPr="00CD55A9">
        <w:rPr>
          <w:rFonts w:ascii="Arial" w:hAnsi="Arial" w:cs="Arial"/>
          <w:szCs w:val="24"/>
          <w:lang w:val="vi-VN"/>
        </w:rPr>
        <w:t xml:space="preserve">ầu tiên theo quy </w:t>
      </w:r>
      <w:r w:rsidRPr="00CD55A9">
        <w:rPr>
          <w:rFonts w:ascii="Arial" w:hAnsi="Arial" w:cs="Arial" w:hint="eastAsia"/>
          <w:szCs w:val="24"/>
          <w:lang w:val="vi-VN"/>
        </w:rPr>
        <w:t>đ</w:t>
      </w:r>
      <w:r w:rsidRPr="00CD55A9">
        <w:rPr>
          <w:rFonts w:ascii="Arial" w:hAnsi="Arial" w:cs="Arial"/>
          <w:szCs w:val="24"/>
          <w:lang w:val="vi-VN"/>
        </w:rPr>
        <w:t>ịnh của phần này và các biện pháp kiểm soát chất l</w:t>
      </w:r>
      <w:r w:rsidRPr="00CD55A9">
        <w:rPr>
          <w:rFonts w:ascii="Arial" w:hAnsi="Arial" w:cs="Arial" w:hint="eastAsia"/>
          <w:szCs w:val="24"/>
          <w:lang w:val="vi-VN"/>
        </w:rPr>
        <w:t>ư</w:t>
      </w:r>
      <w:r w:rsidRPr="00CD55A9">
        <w:rPr>
          <w:rFonts w:ascii="Arial" w:hAnsi="Arial" w:cs="Arial"/>
          <w:szCs w:val="24"/>
          <w:lang w:val="vi-VN"/>
        </w:rPr>
        <w:t xml:space="preserve">ợng </w:t>
      </w:r>
      <w:r w:rsidRPr="00CD55A9">
        <w:rPr>
          <w:rFonts w:ascii="Arial" w:hAnsi="Arial" w:cs="Arial" w:hint="eastAsia"/>
          <w:szCs w:val="24"/>
          <w:lang w:val="vi-VN"/>
        </w:rPr>
        <w:t>đư</w:t>
      </w:r>
      <w:r w:rsidRPr="00CD55A9">
        <w:rPr>
          <w:rFonts w:ascii="Arial" w:hAnsi="Arial" w:cs="Arial"/>
          <w:szCs w:val="24"/>
          <w:lang w:val="vi-VN"/>
        </w:rPr>
        <w:t>ợc thiết lập</w:t>
      </w:r>
      <w:r w:rsidRPr="00CD55A9">
        <w:rPr>
          <w:rFonts w:ascii="Arial" w:hAnsi="Arial" w:cs="Arial"/>
          <w:szCs w:val="24"/>
          <w:lang w:val="en-US"/>
        </w:rPr>
        <w:t xml:space="preserve"> bởi nhà chế tạo</w:t>
      </w:r>
      <w:r w:rsidRPr="00CD55A9">
        <w:rPr>
          <w:rFonts w:ascii="Arial" w:hAnsi="Arial" w:cs="Arial"/>
          <w:szCs w:val="24"/>
          <w:lang w:val="vi-VN"/>
        </w:rPr>
        <w:t xml:space="preserve">, mỗi cần trục chế tạo mới phải </w:t>
      </w:r>
      <w:r w:rsidRPr="00CD55A9">
        <w:rPr>
          <w:rFonts w:ascii="Arial" w:hAnsi="Arial" w:cs="Arial" w:hint="eastAsia"/>
          <w:szCs w:val="24"/>
          <w:lang w:val="vi-VN"/>
        </w:rPr>
        <w:t>đư</w:t>
      </w:r>
      <w:r w:rsidRPr="00CD55A9">
        <w:rPr>
          <w:rFonts w:ascii="Arial" w:hAnsi="Arial" w:cs="Arial"/>
          <w:szCs w:val="24"/>
          <w:lang w:val="vi-VN"/>
        </w:rPr>
        <w:t xml:space="preserve">ợc thử phù hợp với quy </w:t>
      </w:r>
      <w:r w:rsidRPr="00CD55A9">
        <w:rPr>
          <w:rFonts w:ascii="Arial" w:hAnsi="Arial" w:cs="Arial" w:hint="eastAsia"/>
          <w:szCs w:val="24"/>
          <w:lang w:val="vi-VN"/>
        </w:rPr>
        <w:t>đ</w:t>
      </w:r>
      <w:r w:rsidRPr="00CD55A9">
        <w:rPr>
          <w:rFonts w:ascii="Arial" w:hAnsi="Arial" w:cs="Arial"/>
          <w:szCs w:val="24"/>
          <w:lang w:val="vi-VN"/>
        </w:rPr>
        <w:t>ịnh 4.3, Ch</w:t>
      </w:r>
      <w:r w:rsidRPr="00CD55A9">
        <w:rPr>
          <w:rFonts w:ascii="Arial" w:hAnsi="Arial" w:cs="Arial" w:hint="eastAsia"/>
          <w:szCs w:val="24"/>
          <w:lang w:val="vi-VN"/>
        </w:rPr>
        <w:t>ươ</w:t>
      </w:r>
      <w:r w:rsidRPr="00CD55A9">
        <w:rPr>
          <w:rFonts w:ascii="Arial" w:hAnsi="Arial" w:cs="Arial"/>
          <w:szCs w:val="24"/>
          <w:lang w:val="vi-VN"/>
        </w:rPr>
        <w:t>ng 4 của Quy chuẩn này.</w:t>
      </w:r>
    </w:p>
    <w:p w14:paraId="4BCD4F8C" w14:textId="77777777" w:rsidR="00B22A06" w:rsidRPr="00CD55A9" w:rsidRDefault="004C4AAB" w:rsidP="0014164A">
      <w:pPr>
        <w:spacing w:before="120"/>
        <w:jc w:val="center"/>
        <w:rPr>
          <w:rFonts w:ascii="Arial" w:hAnsi="Arial"/>
          <w:b/>
          <w:szCs w:val="24"/>
          <w:lang w:val="vi-VN"/>
        </w:rPr>
      </w:pPr>
      <w:r w:rsidRPr="00CD55A9">
        <w:rPr>
          <w:rFonts w:ascii="Arial" w:hAnsi="Arial" w:cs="Arial"/>
          <w:b/>
          <w:szCs w:val="24"/>
          <w:lang w:val="vi-VN"/>
        </w:rPr>
        <w:br w:type="page"/>
      </w:r>
      <w:bookmarkEnd w:id="41"/>
      <w:r w:rsidR="00B22A06" w:rsidRPr="00CD55A9">
        <w:rPr>
          <w:rFonts w:ascii="Arial" w:hAnsi="Arial" w:cs="Arial"/>
          <w:b/>
          <w:szCs w:val="24"/>
          <w:lang w:val="vi-VN"/>
        </w:rPr>
        <w:lastRenderedPageBreak/>
        <w:t xml:space="preserve">CHƯƠNG </w:t>
      </w:r>
      <w:r w:rsidR="00B34C2B" w:rsidRPr="00CD55A9">
        <w:rPr>
          <w:rFonts w:ascii="Arial" w:hAnsi="Arial" w:cs="Arial"/>
          <w:b/>
          <w:szCs w:val="24"/>
          <w:lang w:val="vi-VN"/>
        </w:rPr>
        <w:t>3</w:t>
      </w:r>
      <w:r w:rsidR="00B22A06" w:rsidRPr="00CD55A9">
        <w:rPr>
          <w:rFonts w:ascii="Arial" w:hAnsi="Arial" w:cs="Arial"/>
          <w:b/>
          <w:szCs w:val="24"/>
          <w:lang w:val="vi-VN"/>
        </w:rPr>
        <w:t xml:space="preserve">   THANG MÁY</w:t>
      </w:r>
    </w:p>
    <w:p w14:paraId="1E718F32" w14:textId="77777777" w:rsidR="00B22A06" w:rsidRPr="00CD55A9" w:rsidRDefault="00B22A06" w:rsidP="00B22A06">
      <w:pPr>
        <w:overflowPunct w:val="0"/>
        <w:autoSpaceDE w:val="0"/>
        <w:autoSpaceDN w:val="0"/>
        <w:adjustRightInd w:val="0"/>
        <w:ind w:left="360" w:right="28"/>
        <w:jc w:val="center"/>
        <w:textAlignment w:val="baseline"/>
        <w:rPr>
          <w:rFonts w:ascii="Arial" w:hAnsi="Arial" w:cs="Arial"/>
          <w:b/>
          <w:szCs w:val="24"/>
          <w:lang w:val="vi-VN"/>
        </w:rPr>
      </w:pPr>
    </w:p>
    <w:p w14:paraId="058F22C5" w14:textId="77777777" w:rsidR="00B22A06" w:rsidRPr="00CD55A9" w:rsidRDefault="00594E92" w:rsidP="00B22A06">
      <w:pPr>
        <w:spacing w:before="120" w:line="300" w:lineRule="exact"/>
        <w:rPr>
          <w:rFonts w:ascii="Arial" w:hAnsi="Arial" w:cs="Arial"/>
          <w:b/>
          <w:szCs w:val="24"/>
          <w:lang w:val="vi-VN"/>
        </w:rPr>
      </w:pPr>
      <w:r w:rsidRPr="00CD55A9">
        <w:rPr>
          <w:rFonts w:ascii="Arial" w:hAnsi="Arial" w:cs="Arial"/>
          <w:b/>
          <w:szCs w:val="24"/>
          <w:lang w:val="vi-VN"/>
        </w:rPr>
        <w:t>3</w:t>
      </w:r>
      <w:r w:rsidR="00B22A06" w:rsidRPr="00CD55A9">
        <w:rPr>
          <w:rFonts w:ascii="Arial" w:hAnsi="Arial" w:cs="Arial"/>
          <w:b/>
          <w:szCs w:val="24"/>
          <w:lang w:val="vi-VN"/>
        </w:rPr>
        <w:t xml:space="preserve">.1  </w:t>
      </w:r>
      <w:r w:rsidR="00B22A06" w:rsidRPr="00CD55A9">
        <w:rPr>
          <w:rFonts w:ascii="Arial" w:hAnsi="Arial" w:cs="Arial"/>
          <w:b/>
          <w:szCs w:val="24"/>
          <w:lang w:val="vi-VN"/>
        </w:rPr>
        <w:tab/>
      </w:r>
      <w:r w:rsidR="00B22A06" w:rsidRPr="00CD55A9">
        <w:rPr>
          <w:rFonts w:ascii="Arial" w:hAnsi="Arial" w:cs="Arial"/>
          <w:b/>
          <w:szCs w:val="24"/>
          <w:lang w:val="vi-VN"/>
        </w:rPr>
        <w:tab/>
        <w:t>Phạm vi áp dụng</w:t>
      </w:r>
    </w:p>
    <w:p w14:paraId="5F359C7B" w14:textId="77777777" w:rsidR="00B34C2B" w:rsidRPr="00CD55A9" w:rsidRDefault="00B22A06" w:rsidP="00B22A06">
      <w:pPr>
        <w:spacing w:before="120" w:line="300" w:lineRule="exact"/>
        <w:ind w:left="851"/>
        <w:jc w:val="both"/>
        <w:rPr>
          <w:rFonts w:ascii="Arial" w:hAnsi="Arial" w:cs="Arial"/>
          <w:szCs w:val="24"/>
          <w:lang w:val="vi-VN"/>
        </w:rPr>
      </w:pPr>
      <w:r w:rsidRPr="00CD55A9">
        <w:rPr>
          <w:rFonts w:ascii="Arial" w:hAnsi="Arial" w:cs="Arial"/>
          <w:szCs w:val="24"/>
          <w:lang w:val="vi-VN"/>
        </w:rPr>
        <w:tab/>
        <w:t xml:space="preserve">Chương này đưa ra các quy định </w:t>
      </w:r>
      <w:r w:rsidR="00B34C2B" w:rsidRPr="00CD55A9">
        <w:rPr>
          <w:rFonts w:ascii="Arial" w:hAnsi="Arial" w:cs="Arial"/>
          <w:szCs w:val="24"/>
          <w:lang w:val="vi-VN"/>
        </w:rPr>
        <w:t xml:space="preserve">đối với thang máy phục vụ nâng hạ con người và hàng hóa. </w:t>
      </w:r>
      <w:r w:rsidR="00271CBD" w:rsidRPr="00CD55A9">
        <w:rPr>
          <w:rFonts w:ascii="Arial" w:hAnsi="Arial" w:cs="Arial"/>
          <w:szCs w:val="24"/>
          <w:lang w:val="vi-VN"/>
        </w:rPr>
        <w:t>Ca</w:t>
      </w:r>
      <w:r w:rsidR="00594E92" w:rsidRPr="00CD55A9">
        <w:rPr>
          <w:rFonts w:ascii="Arial" w:hAnsi="Arial" w:cs="Arial"/>
          <w:szCs w:val="24"/>
          <w:lang w:val="vi-VN"/>
        </w:rPr>
        <w:t>bin</w:t>
      </w:r>
      <w:r w:rsidR="00B34C2B" w:rsidRPr="00CD55A9">
        <w:rPr>
          <w:rFonts w:ascii="Arial" w:hAnsi="Arial" w:cs="Arial"/>
          <w:szCs w:val="24"/>
          <w:lang w:val="vi-VN"/>
        </w:rPr>
        <w:t xml:space="preserve"> có thể được treo bằng dây cáp, xích hoặc được hỗ trợ bởi 1 hay nhiều xy lanh thủy lực và vận chuyển theo phương thẳng đứng với góc nghiêng không quá 15</w:t>
      </w:r>
      <w:r w:rsidR="00B34C2B" w:rsidRPr="00CD55A9">
        <w:rPr>
          <w:rFonts w:ascii="Arial" w:hAnsi="Arial" w:cs="Arial"/>
          <w:szCs w:val="24"/>
          <w:vertAlign w:val="superscript"/>
          <w:lang w:val="vi-VN"/>
        </w:rPr>
        <w:t>0</w:t>
      </w:r>
      <w:r w:rsidR="00B34C2B" w:rsidRPr="00CD55A9">
        <w:rPr>
          <w:rFonts w:ascii="Arial" w:hAnsi="Arial" w:cs="Arial"/>
          <w:szCs w:val="24"/>
          <w:lang w:val="vi-VN"/>
        </w:rPr>
        <w:t xml:space="preserve"> so với phương thẳng đứng. </w:t>
      </w:r>
    </w:p>
    <w:p w14:paraId="26C10E60" w14:textId="77777777" w:rsidR="00B34C2B" w:rsidRPr="00CD55A9" w:rsidRDefault="00305606" w:rsidP="00B34C2B">
      <w:pPr>
        <w:spacing w:before="120" w:line="300" w:lineRule="exact"/>
        <w:ind w:left="851"/>
        <w:jc w:val="both"/>
        <w:rPr>
          <w:rFonts w:ascii="Arial" w:hAnsi="Arial" w:cs="Arial"/>
          <w:szCs w:val="24"/>
          <w:lang w:val="vi-VN"/>
        </w:rPr>
      </w:pPr>
      <w:r w:rsidRPr="00CD55A9">
        <w:rPr>
          <w:rFonts w:ascii="Arial" w:hAnsi="Arial" w:cs="Arial"/>
          <w:szCs w:val="24"/>
          <w:lang w:val="vi-VN"/>
        </w:rPr>
        <w:t xml:space="preserve">Chương </w:t>
      </w:r>
      <w:r w:rsidR="00B34C2B" w:rsidRPr="00CD55A9">
        <w:rPr>
          <w:rFonts w:ascii="Arial" w:hAnsi="Arial" w:cs="Arial"/>
          <w:szCs w:val="24"/>
          <w:lang w:val="vi-VN"/>
        </w:rPr>
        <w:t xml:space="preserve">này không </w:t>
      </w:r>
      <w:r w:rsidRPr="00CD55A9">
        <w:rPr>
          <w:rFonts w:ascii="Arial" w:hAnsi="Arial" w:cs="Arial"/>
          <w:szCs w:val="24"/>
          <w:lang w:val="vi-VN"/>
        </w:rPr>
        <w:t>áp dụng cho các</w:t>
      </w:r>
      <w:r w:rsidR="00B34C2B" w:rsidRPr="00CD55A9">
        <w:rPr>
          <w:rFonts w:ascii="Arial" w:hAnsi="Arial" w:cs="Arial"/>
          <w:szCs w:val="24"/>
          <w:lang w:val="vi-VN"/>
        </w:rPr>
        <w:t xml:space="preserve"> thang máy sau: thang máy</w:t>
      </w:r>
      <w:r w:rsidRPr="00CD55A9">
        <w:rPr>
          <w:rFonts w:ascii="Arial" w:hAnsi="Arial" w:cs="Arial"/>
          <w:szCs w:val="24"/>
          <w:lang w:val="vi-VN"/>
        </w:rPr>
        <w:t xml:space="preserve"> bánh răng - </w:t>
      </w:r>
      <w:r w:rsidR="00B34C2B" w:rsidRPr="00CD55A9">
        <w:rPr>
          <w:rFonts w:ascii="Arial" w:hAnsi="Arial" w:cs="Arial"/>
          <w:szCs w:val="24"/>
          <w:lang w:val="vi-VN"/>
        </w:rPr>
        <w:t xml:space="preserve">thanh răng, thang máy trục vít, thang máy mỏ, thang máy sân khấu, thiết bị có lồng, thùng nâng hạ tự động, các thiết bị xây </w:t>
      </w:r>
      <w:r w:rsidRPr="00CD55A9">
        <w:rPr>
          <w:rFonts w:ascii="Arial" w:hAnsi="Arial" w:cs="Arial"/>
          <w:szCs w:val="24"/>
          <w:lang w:val="vi-VN"/>
        </w:rPr>
        <w:t>lắp</w:t>
      </w:r>
      <w:r w:rsidR="00B34C2B" w:rsidRPr="00CD55A9">
        <w:rPr>
          <w:rFonts w:ascii="Arial" w:hAnsi="Arial" w:cs="Arial"/>
          <w:szCs w:val="24"/>
          <w:lang w:val="vi-VN"/>
        </w:rPr>
        <w:t xml:space="preserve"> và bảo dưỡng.</w:t>
      </w:r>
    </w:p>
    <w:p w14:paraId="57513DBC" w14:textId="77777777" w:rsidR="00B22A06" w:rsidRPr="00CD55A9" w:rsidRDefault="00594E92" w:rsidP="00B22A06">
      <w:pPr>
        <w:spacing w:before="120"/>
        <w:ind w:left="851" w:hanging="851"/>
        <w:jc w:val="both"/>
        <w:rPr>
          <w:rFonts w:ascii="Arial" w:hAnsi="Arial"/>
          <w:b/>
          <w:szCs w:val="24"/>
          <w:lang w:val="vi-VN"/>
        </w:rPr>
      </w:pPr>
      <w:r w:rsidRPr="00CD55A9">
        <w:rPr>
          <w:rFonts w:ascii="Arial" w:hAnsi="Arial"/>
          <w:b/>
          <w:szCs w:val="24"/>
          <w:lang w:val="vi-VN"/>
        </w:rPr>
        <w:t>3</w:t>
      </w:r>
      <w:r w:rsidR="00B22A06" w:rsidRPr="00CD55A9">
        <w:rPr>
          <w:rFonts w:ascii="Arial" w:hAnsi="Arial"/>
          <w:b/>
          <w:szCs w:val="24"/>
          <w:lang w:val="vi-VN"/>
        </w:rPr>
        <w:t>.2</w:t>
      </w:r>
      <w:r w:rsidR="00B22A06" w:rsidRPr="00CD55A9">
        <w:rPr>
          <w:rFonts w:ascii="Arial" w:hAnsi="Arial"/>
          <w:b/>
          <w:szCs w:val="24"/>
          <w:lang w:val="vi-VN"/>
        </w:rPr>
        <w:tab/>
      </w:r>
      <w:r w:rsidR="00F37A5E" w:rsidRPr="00CD55A9">
        <w:rPr>
          <w:rFonts w:ascii="Arial" w:hAnsi="Arial"/>
          <w:b/>
          <w:szCs w:val="24"/>
          <w:lang w:val="vi-VN"/>
        </w:rPr>
        <w:t>Đơn vị, k</w:t>
      </w:r>
      <w:r w:rsidR="00C756C7" w:rsidRPr="00CD55A9">
        <w:rPr>
          <w:rFonts w:ascii="Arial" w:hAnsi="Arial"/>
          <w:b/>
          <w:szCs w:val="24"/>
          <w:lang w:val="vi-VN"/>
        </w:rPr>
        <w:t>ý hiệu và chữ viết tắt</w:t>
      </w:r>
    </w:p>
    <w:p w14:paraId="62BA2C5D" w14:textId="77777777" w:rsidR="00C756C7" w:rsidRPr="00CD55A9" w:rsidRDefault="00594E92" w:rsidP="00C756C7">
      <w:pPr>
        <w:spacing w:before="120" w:line="300" w:lineRule="exact"/>
        <w:jc w:val="both"/>
        <w:rPr>
          <w:rFonts w:ascii="Arial" w:hAnsi="Arial" w:cs="Arial"/>
          <w:szCs w:val="24"/>
          <w:lang w:val="vi-VN"/>
        </w:rPr>
      </w:pPr>
      <w:r w:rsidRPr="00CD55A9">
        <w:rPr>
          <w:rFonts w:ascii="Arial" w:hAnsi="Arial" w:cs="Arial"/>
          <w:b/>
          <w:szCs w:val="24"/>
          <w:lang w:val="vi-VN"/>
        </w:rPr>
        <w:t>3</w:t>
      </w:r>
      <w:r w:rsidR="00C756C7" w:rsidRPr="00CD55A9">
        <w:rPr>
          <w:rFonts w:ascii="Arial" w:hAnsi="Arial" w:cs="Arial"/>
          <w:b/>
          <w:szCs w:val="24"/>
          <w:lang w:val="vi-VN"/>
        </w:rPr>
        <w:t>.2.1</w:t>
      </w:r>
      <w:r w:rsidR="00C756C7" w:rsidRPr="00CD55A9">
        <w:rPr>
          <w:rFonts w:ascii="Arial" w:hAnsi="Arial" w:cs="Arial"/>
          <w:szCs w:val="24"/>
          <w:lang w:val="vi-VN"/>
        </w:rPr>
        <w:tab/>
      </w:r>
      <w:r w:rsidR="00C756C7" w:rsidRPr="00CD55A9">
        <w:rPr>
          <w:rFonts w:ascii="Arial" w:hAnsi="Arial" w:cs="Arial"/>
          <w:szCs w:val="24"/>
          <w:lang w:val="vi-VN"/>
        </w:rPr>
        <w:tab/>
        <w:t>Đơn vị</w:t>
      </w:r>
    </w:p>
    <w:p w14:paraId="1B44C82D" w14:textId="77777777" w:rsidR="00C756C7" w:rsidRPr="00CD55A9" w:rsidRDefault="00C756C7" w:rsidP="00C756C7">
      <w:pPr>
        <w:spacing w:before="120" w:line="300" w:lineRule="exact"/>
        <w:ind w:left="851"/>
        <w:jc w:val="both"/>
        <w:rPr>
          <w:rFonts w:ascii="Arial" w:hAnsi="Arial" w:cs="Arial"/>
          <w:szCs w:val="24"/>
          <w:lang w:val="vi-VN"/>
        </w:rPr>
      </w:pPr>
      <w:r w:rsidRPr="00CD55A9">
        <w:rPr>
          <w:rFonts w:ascii="Arial" w:hAnsi="Arial" w:cs="Arial"/>
          <w:szCs w:val="24"/>
          <w:lang w:val="vi-VN"/>
        </w:rPr>
        <w:t>Các đơn vị được sử dụng từ hệ thống đơn vị quốc tế (SI)</w:t>
      </w:r>
    </w:p>
    <w:p w14:paraId="38C01867" w14:textId="77777777" w:rsidR="00C756C7" w:rsidRPr="00CD55A9" w:rsidRDefault="00594E92" w:rsidP="00C756C7">
      <w:pPr>
        <w:spacing w:before="120" w:line="300" w:lineRule="exact"/>
        <w:jc w:val="both"/>
        <w:rPr>
          <w:rFonts w:ascii="Arial" w:hAnsi="Arial" w:cs="Arial"/>
          <w:szCs w:val="24"/>
          <w:lang w:val="en-US"/>
        </w:rPr>
      </w:pPr>
      <w:r w:rsidRPr="00CD55A9">
        <w:rPr>
          <w:rFonts w:ascii="Arial" w:hAnsi="Arial" w:cs="Arial"/>
          <w:b/>
          <w:szCs w:val="24"/>
          <w:lang w:val="en-US"/>
        </w:rPr>
        <w:t>3</w:t>
      </w:r>
      <w:r w:rsidR="00C756C7" w:rsidRPr="00CD55A9">
        <w:rPr>
          <w:rFonts w:ascii="Arial" w:hAnsi="Arial" w:cs="Arial"/>
          <w:b/>
          <w:szCs w:val="24"/>
          <w:lang w:val="vi-VN"/>
        </w:rPr>
        <w:t>.2.2</w:t>
      </w:r>
      <w:r w:rsidR="00C756C7" w:rsidRPr="00CD55A9">
        <w:rPr>
          <w:rFonts w:ascii="Arial" w:hAnsi="Arial" w:cs="Arial"/>
          <w:b/>
          <w:szCs w:val="24"/>
          <w:lang w:val="vi-VN"/>
        </w:rPr>
        <w:tab/>
      </w:r>
      <w:r w:rsidR="00C756C7" w:rsidRPr="00CD55A9">
        <w:rPr>
          <w:rFonts w:ascii="Arial" w:hAnsi="Arial" w:cs="Arial"/>
          <w:szCs w:val="24"/>
          <w:lang w:val="en-US"/>
        </w:rPr>
        <w:tab/>
      </w:r>
      <w:r w:rsidR="00F37A5E" w:rsidRPr="00CD55A9">
        <w:rPr>
          <w:rFonts w:ascii="Arial" w:hAnsi="Arial" w:cs="Arial"/>
          <w:szCs w:val="24"/>
          <w:lang w:val="en-US"/>
        </w:rPr>
        <w:t>K</w:t>
      </w:r>
      <w:r w:rsidR="00C756C7" w:rsidRPr="00CD55A9">
        <w:rPr>
          <w:rFonts w:ascii="Arial" w:hAnsi="Arial" w:cs="Arial"/>
          <w:szCs w:val="24"/>
          <w:lang w:val="vi-VN"/>
        </w:rPr>
        <w:t>ý hiệu dùng cho thang máy điện</w:t>
      </w:r>
    </w:p>
    <w:p w14:paraId="3C74E7C8" w14:textId="77777777" w:rsidR="00C756C7" w:rsidRPr="00CD55A9" w:rsidRDefault="00C756C7" w:rsidP="00C756C7">
      <w:pPr>
        <w:spacing w:before="240" w:line="300" w:lineRule="exact"/>
        <w:jc w:val="center"/>
        <w:rPr>
          <w:rFonts w:ascii="Arial" w:hAnsi="Arial" w:cs="Arial"/>
          <w:b/>
          <w:szCs w:val="24"/>
          <w:lang w:val="en-US"/>
        </w:rPr>
      </w:pPr>
      <w:r w:rsidRPr="00CD55A9">
        <w:rPr>
          <w:rFonts w:ascii="Arial" w:hAnsi="Arial" w:cs="Arial"/>
          <w:b/>
          <w:szCs w:val="24"/>
          <w:lang w:val="en-US"/>
        </w:rPr>
        <w:t xml:space="preserve">Bảng </w:t>
      </w:r>
      <w:r w:rsidR="00084EEE" w:rsidRPr="00CD55A9">
        <w:rPr>
          <w:rFonts w:ascii="Arial" w:hAnsi="Arial" w:cs="Arial"/>
          <w:b/>
          <w:szCs w:val="24"/>
          <w:lang w:val="en-US"/>
        </w:rPr>
        <w:t>27</w:t>
      </w:r>
      <w:r w:rsidRPr="00CD55A9">
        <w:rPr>
          <w:rFonts w:ascii="Arial" w:hAnsi="Arial" w:cs="Arial"/>
          <w:b/>
          <w:szCs w:val="24"/>
          <w:lang w:val="en-US"/>
        </w:rPr>
        <w:t xml:space="preserve"> - </w:t>
      </w:r>
      <w:r w:rsidRPr="00CD55A9">
        <w:rPr>
          <w:rFonts w:ascii="Arial" w:hAnsi="Arial" w:cs="Arial"/>
          <w:b/>
          <w:szCs w:val="24"/>
          <w:lang w:val="vi-VN"/>
        </w:rPr>
        <w:t>Các ký hiệu dùng cho thang máy điện</w:t>
      </w:r>
    </w:p>
    <w:p w14:paraId="6BECBE9E" w14:textId="77777777" w:rsidR="00C756C7" w:rsidRPr="00CD55A9" w:rsidRDefault="00C756C7" w:rsidP="00C756C7">
      <w:pPr>
        <w:spacing w:before="120" w:line="300" w:lineRule="exact"/>
        <w:ind w:left="851"/>
        <w:jc w:val="both"/>
        <w:rPr>
          <w:rFonts w:ascii="Arial" w:hAnsi="Arial" w:cs="Arial"/>
          <w:szCs w:val="24"/>
          <w:lang w:val="vi-V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5"/>
        <w:gridCol w:w="1170"/>
        <w:gridCol w:w="1011"/>
      </w:tblGrid>
      <w:tr w:rsidR="00CD55A9" w:rsidRPr="00CD55A9" w14:paraId="25EF04AE" w14:textId="77777777" w:rsidTr="00C756C7">
        <w:trPr>
          <w:tblHeader/>
          <w:jc w:val="center"/>
        </w:trPr>
        <w:tc>
          <w:tcPr>
            <w:tcW w:w="7655" w:type="dxa"/>
            <w:vAlign w:val="center"/>
          </w:tcPr>
          <w:p w14:paraId="7459A0DE" w14:textId="77777777" w:rsidR="00C756C7" w:rsidRPr="00CD55A9" w:rsidRDefault="00C756C7" w:rsidP="00D1705F">
            <w:pPr>
              <w:pStyle w:val="ListParagraph"/>
              <w:spacing w:before="120" w:after="120"/>
              <w:ind w:left="0"/>
              <w:jc w:val="center"/>
              <w:rPr>
                <w:rFonts w:cs="Arial"/>
                <w:b/>
                <w:color w:val="auto"/>
                <w:sz w:val="18"/>
                <w:szCs w:val="18"/>
              </w:rPr>
            </w:pPr>
            <w:r w:rsidRPr="00CD55A9">
              <w:rPr>
                <w:rFonts w:cs="Arial"/>
                <w:b/>
                <w:color w:val="auto"/>
                <w:sz w:val="18"/>
                <w:szCs w:val="18"/>
              </w:rPr>
              <w:t>Đại lượng đo</w:t>
            </w:r>
          </w:p>
        </w:tc>
        <w:tc>
          <w:tcPr>
            <w:tcW w:w="1170" w:type="dxa"/>
            <w:vAlign w:val="center"/>
          </w:tcPr>
          <w:p w14:paraId="2D7D4D06" w14:textId="77777777" w:rsidR="00C756C7" w:rsidRPr="00CD55A9" w:rsidRDefault="00C756C7" w:rsidP="00D1705F">
            <w:pPr>
              <w:pStyle w:val="ListParagraph"/>
              <w:spacing w:before="120" w:after="120"/>
              <w:ind w:left="-26"/>
              <w:jc w:val="center"/>
              <w:rPr>
                <w:rFonts w:cs="Arial"/>
                <w:b/>
                <w:color w:val="auto"/>
                <w:sz w:val="18"/>
                <w:szCs w:val="18"/>
              </w:rPr>
            </w:pPr>
            <w:r w:rsidRPr="00CD55A9">
              <w:rPr>
                <w:rFonts w:cs="Arial"/>
                <w:b/>
                <w:color w:val="auto"/>
                <w:sz w:val="18"/>
                <w:szCs w:val="18"/>
              </w:rPr>
              <w:t xml:space="preserve">Ký </w:t>
            </w:r>
            <w:r w:rsidR="00D1705F" w:rsidRPr="00CD55A9">
              <w:rPr>
                <w:rFonts w:cs="Arial"/>
                <w:b/>
                <w:color w:val="auto"/>
                <w:sz w:val="18"/>
                <w:szCs w:val="18"/>
              </w:rPr>
              <w:t>hiệu</w:t>
            </w:r>
          </w:p>
        </w:tc>
        <w:tc>
          <w:tcPr>
            <w:tcW w:w="1011" w:type="dxa"/>
            <w:vAlign w:val="center"/>
          </w:tcPr>
          <w:p w14:paraId="3B00BA11" w14:textId="77777777" w:rsidR="00C756C7" w:rsidRPr="00CD55A9" w:rsidRDefault="00C756C7" w:rsidP="00D1705F">
            <w:pPr>
              <w:pStyle w:val="ListParagraph"/>
              <w:spacing w:before="120" w:after="120"/>
              <w:ind w:left="-26"/>
              <w:jc w:val="center"/>
              <w:rPr>
                <w:rFonts w:cs="Arial"/>
                <w:b/>
                <w:color w:val="auto"/>
                <w:sz w:val="18"/>
                <w:szCs w:val="18"/>
              </w:rPr>
            </w:pPr>
            <w:r w:rsidRPr="00CD55A9">
              <w:rPr>
                <w:rFonts w:cs="Arial"/>
                <w:b/>
                <w:color w:val="auto"/>
                <w:sz w:val="18"/>
                <w:szCs w:val="18"/>
              </w:rPr>
              <w:t>Đơn vị</w:t>
            </w:r>
          </w:p>
        </w:tc>
      </w:tr>
      <w:tr w:rsidR="00CD55A9" w:rsidRPr="00CD55A9" w14:paraId="00E49367" w14:textId="77777777" w:rsidTr="00C756C7">
        <w:trPr>
          <w:jc w:val="center"/>
        </w:trPr>
        <w:tc>
          <w:tcPr>
            <w:tcW w:w="7655" w:type="dxa"/>
          </w:tcPr>
          <w:p w14:paraId="5D934D44" w14:textId="77777777" w:rsidR="00C756C7" w:rsidRPr="00CD55A9" w:rsidRDefault="00D1705F" w:rsidP="00D1705F">
            <w:pPr>
              <w:pStyle w:val="ListParagraph"/>
              <w:ind w:left="0"/>
              <w:jc w:val="left"/>
              <w:rPr>
                <w:rFonts w:cs="Arial"/>
                <w:color w:val="auto"/>
                <w:sz w:val="18"/>
                <w:szCs w:val="18"/>
              </w:rPr>
            </w:pPr>
            <w:r w:rsidRPr="00CD55A9">
              <w:rPr>
                <w:rFonts w:cs="Arial"/>
                <w:color w:val="auto"/>
                <w:sz w:val="18"/>
                <w:szCs w:val="18"/>
              </w:rPr>
              <w:t>T</w:t>
            </w:r>
            <w:r w:rsidR="00C756C7" w:rsidRPr="00CD55A9">
              <w:rPr>
                <w:rFonts w:cs="Arial"/>
                <w:color w:val="auto"/>
                <w:sz w:val="18"/>
                <w:szCs w:val="18"/>
              </w:rPr>
              <w:t xml:space="preserve">ốc </w:t>
            </w:r>
            <w:r w:rsidRPr="00CD55A9">
              <w:rPr>
                <w:rFonts w:cs="Arial"/>
                <w:color w:val="auto"/>
                <w:sz w:val="18"/>
                <w:szCs w:val="18"/>
              </w:rPr>
              <w:t xml:space="preserve">độ </w:t>
            </w:r>
            <w:r w:rsidR="00C756C7" w:rsidRPr="00CD55A9">
              <w:rPr>
                <w:rFonts w:cs="Arial"/>
                <w:color w:val="auto"/>
                <w:sz w:val="18"/>
                <w:szCs w:val="18"/>
              </w:rPr>
              <w:t xml:space="preserve">định mức </w:t>
            </w:r>
          </w:p>
        </w:tc>
        <w:tc>
          <w:tcPr>
            <w:tcW w:w="1170" w:type="dxa"/>
          </w:tcPr>
          <w:p w14:paraId="77082389" w14:textId="77777777" w:rsidR="00C756C7" w:rsidRPr="00CD55A9" w:rsidRDefault="00C756C7" w:rsidP="00D1705F">
            <w:pPr>
              <w:pStyle w:val="ListParagraph"/>
              <w:ind w:left="-26" w:hanging="273"/>
              <w:jc w:val="center"/>
              <w:rPr>
                <w:rFonts w:cs="Arial"/>
                <w:color w:val="auto"/>
                <w:sz w:val="18"/>
                <w:szCs w:val="18"/>
                <w:vertAlign w:val="subscript"/>
              </w:rPr>
            </w:pPr>
            <w:r w:rsidRPr="00CD55A9">
              <w:rPr>
                <w:rFonts w:cs="Arial"/>
                <w:color w:val="auto"/>
                <w:sz w:val="18"/>
                <w:szCs w:val="18"/>
              </w:rPr>
              <w:t>v</w:t>
            </w:r>
            <w:r w:rsidRPr="00CD55A9">
              <w:rPr>
                <w:rFonts w:cs="Arial"/>
                <w:color w:val="auto"/>
                <w:sz w:val="18"/>
                <w:szCs w:val="18"/>
                <w:vertAlign w:val="subscript"/>
              </w:rPr>
              <w:t>m</w:t>
            </w:r>
          </w:p>
        </w:tc>
        <w:tc>
          <w:tcPr>
            <w:tcW w:w="1011" w:type="dxa"/>
          </w:tcPr>
          <w:p w14:paraId="0E4825F3" w14:textId="77777777" w:rsidR="00C756C7" w:rsidRPr="00CD55A9" w:rsidRDefault="00C756C7" w:rsidP="00D1705F">
            <w:pPr>
              <w:pStyle w:val="ListParagraph"/>
              <w:ind w:left="-26" w:hanging="273"/>
              <w:jc w:val="center"/>
              <w:rPr>
                <w:rFonts w:cs="Arial"/>
                <w:color w:val="auto"/>
                <w:sz w:val="18"/>
                <w:szCs w:val="18"/>
              </w:rPr>
            </w:pPr>
            <w:r w:rsidRPr="00CD55A9">
              <w:rPr>
                <w:rFonts w:cs="Arial"/>
                <w:color w:val="auto"/>
                <w:sz w:val="18"/>
                <w:szCs w:val="18"/>
              </w:rPr>
              <w:t>m/s</w:t>
            </w:r>
          </w:p>
        </w:tc>
      </w:tr>
      <w:tr w:rsidR="00CD55A9" w:rsidRPr="00CD55A9" w14:paraId="3DA8765B" w14:textId="77777777" w:rsidTr="00C756C7">
        <w:trPr>
          <w:jc w:val="center"/>
        </w:trPr>
        <w:tc>
          <w:tcPr>
            <w:tcW w:w="7655" w:type="dxa"/>
          </w:tcPr>
          <w:p w14:paraId="5BF78BC4" w14:textId="77777777" w:rsidR="00C756C7" w:rsidRPr="00CD55A9" w:rsidRDefault="00C756C7" w:rsidP="00D1705F">
            <w:pPr>
              <w:pStyle w:val="ListParagraph"/>
              <w:ind w:left="-11"/>
              <w:jc w:val="left"/>
              <w:rPr>
                <w:rFonts w:cs="Arial"/>
                <w:color w:val="auto"/>
                <w:sz w:val="18"/>
                <w:szCs w:val="18"/>
              </w:rPr>
            </w:pPr>
            <w:r w:rsidRPr="00CD55A9">
              <w:rPr>
                <w:rFonts w:cs="Arial"/>
                <w:color w:val="auto"/>
                <w:sz w:val="18"/>
                <w:szCs w:val="18"/>
              </w:rPr>
              <w:t xml:space="preserve">Tổng khối lượng của </w:t>
            </w:r>
            <w:r w:rsidR="00271CBD" w:rsidRPr="00CD55A9">
              <w:rPr>
                <w:rFonts w:cs="Arial"/>
                <w:color w:val="auto"/>
                <w:sz w:val="18"/>
                <w:szCs w:val="18"/>
              </w:rPr>
              <w:t>cabin</w:t>
            </w:r>
            <w:r w:rsidRPr="00CD55A9">
              <w:rPr>
                <w:rFonts w:cs="Arial"/>
                <w:color w:val="auto"/>
                <w:sz w:val="18"/>
                <w:szCs w:val="18"/>
              </w:rPr>
              <w:t xml:space="preserve"> trống và khối lượng của </w:t>
            </w:r>
            <w:r w:rsidR="00D1705F" w:rsidRPr="00CD55A9">
              <w:rPr>
                <w:rFonts w:cs="Arial"/>
                <w:color w:val="auto"/>
                <w:sz w:val="18"/>
                <w:szCs w:val="18"/>
              </w:rPr>
              <w:t>một</w:t>
            </w:r>
            <w:r w:rsidRPr="00CD55A9">
              <w:rPr>
                <w:rFonts w:cs="Arial"/>
                <w:color w:val="auto"/>
                <w:sz w:val="18"/>
                <w:szCs w:val="18"/>
              </w:rPr>
              <w:t xml:space="preserve"> phần cáp chạy, bất kỳ thiết bị nào được treo với </w:t>
            </w:r>
            <w:r w:rsidR="00271CBD" w:rsidRPr="00CD55A9">
              <w:rPr>
                <w:rFonts w:cs="Arial"/>
                <w:color w:val="auto"/>
                <w:sz w:val="18"/>
                <w:szCs w:val="18"/>
              </w:rPr>
              <w:t>cabin</w:t>
            </w:r>
          </w:p>
        </w:tc>
        <w:tc>
          <w:tcPr>
            <w:tcW w:w="1170" w:type="dxa"/>
          </w:tcPr>
          <w:p w14:paraId="42B9C4A2" w14:textId="77777777" w:rsidR="00C756C7" w:rsidRPr="00CD55A9" w:rsidRDefault="00C756C7" w:rsidP="00D1705F">
            <w:pPr>
              <w:pStyle w:val="ListParagraph"/>
              <w:ind w:left="-26" w:hanging="273"/>
              <w:jc w:val="center"/>
              <w:rPr>
                <w:rFonts w:cs="Arial"/>
                <w:color w:val="auto"/>
                <w:sz w:val="18"/>
                <w:szCs w:val="18"/>
              </w:rPr>
            </w:pPr>
            <w:r w:rsidRPr="00CD55A9">
              <w:rPr>
                <w:rFonts w:cs="Arial"/>
                <w:color w:val="auto"/>
                <w:sz w:val="18"/>
                <w:szCs w:val="18"/>
              </w:rPr>
              <w:t>P</w:t>
            </w:r>
          </w:p>
        </w:tc>
        <w:tc>
          <w:tcPr>
            <w:tcW w:w="1011" w:type="dxa"/>
          </w:tcPr>
          <w:p w14:paraId="6BB94567" w14:textId="77777777" w:rsidR="00C756C7" w:rsidRPr="00CD55A9" w:rsidRDefault="00C756C7" w:rsidP="00D1705F">
            <w:pPr>
              <w:pStyle w:val="ListParagraph"/>
              <w:ind w:left="-26" w:hanging="273"/>
              <w:jc w:val="center"/>
              <w:rPr>
                <w:rFonts w:cs="Arial"/>
                <w:color w:val="auto"/>
                <w:sz w:val="18"/>
                <w:szCs w:val="18"/>
              </w:rPr>
            </w:pPr>
            <w:r w:rsidRPr="00CD55A9">
              <w:rPr>
                <w:rFonts w:cs="Arial"/>
                <w:color w:val="auto"/>
                <w:sz w:val="18"/>
                <w:szCs w:val="18"/>
              </w:rPr>
              <w:t>kg</w:t>
            </w:r>
          </w:p>
        </w:tc>
      </w:tr>
      <w:tr w:rsidR="00CD55A9" w:rsidRPr="00CD55A9" w14:paraId="088ABF5E" w14:textId="77777777" w:rsidTr="00C756C7">
        <w:trPr>
          <w:jc w:val="center"/>
        </w:trPr>
        <w:tc>
          <w:tcPr>
            <w:tcW w:w="7655" w:type="dxa"/>
          </w:tcPr>
          <w:p w14:paraId="02D1574E" w14:textId="77777777" w:rsidR="00C756C7" w:rsidRPr="00CD55A9" w:rsidRDefault="00C756C7" w:rsidP="00D1705F">
            <w:pPr>
              <w:pStyle w:val="ListParagraph"/>
              <w:ind w:left="0"/>
              <w:jc w:val="left"/>
              <w:rPr>
                <w:rFonts w:cs="Arial"/>
                <w:color w:val="auto"/>
                <w:sz w:val="18"/>
                <w:szCs w:val="18"/>
              </w:rPr>
            </w:pPr>
            <w:r w:rsidRPr="00CD55A9">
              <w:rPr>
                <w:rFonts w:cs="Arial"/>
                <w:color w:val="auto"/>
                <w:sz w:val="18"/>
                <w:szCs w:val="18"/>
              </w:rPr>
              <w:t>Tải trọng định mức</w:t>
            </w:r>
          </w:p>
        </w:tc>
        <w:tc>
          <w:tcPr>
            <w:tcW w:w="1170" w:type="dxa"/>
          </w:tcPr>
          <w:p w14:paraId="340F016F" w14:textId="77777777" w:rsidR="00C756C7" w:rsidRPr="00CD55A9" w:rsidRDefault="00C756C7" w:rsidP="00D1705F">
            <w:pPr>
              <w:pStyle w:val="ListParagraph"/>
              <w:ind w:left="-26" w:hanging="273"/>
              <w:jc w:val="center"/>
              <w:rPr>
                <w:rFonts w:cs="Arial"/>
                <w:color w:val="auto"/>
                <w:sz w:val="18"/>
                <w:szCs w:val="18"/>
              </w:rPr>
            </w:pPr>
            <w:r w:rsidRPr="00CD55A9">
              <w:rPr>
                <w:rFonts w:cs="Arial"/>
                <w:color w:val="auto"/>
                <w:sz w:val="18"/>
                <w:szCs w:val="18"/>
              </w:rPr>
              <w:t>Q</w:t>
            </w:r>
          </w:p>
        </w:tc>
        <w:tc>
          <w:tcPr>
            <w:tcW w:w="1011" w:type="dxa"/>
          </w:tcPr>
          <w:p w14:paraId="3EB6DEB6" w14:textId="77777777" w:rsidR="00C756C7" w:rsidRPr="00CD55A9" w:rsidRDefault="00C756C7" w:rsidP="00D1705F">
            <w:pPr>
              <w:pStyle w:val="ListParagraph"/>
              <w:ind w:left="-26" w:hanging="273"/>
              <w:jc w:val="center"/>
              <w:rPr>
                <w:rFonts w:cs="Arial"/>
                <w:color w:val="auto"/>
                <w:sz w:val="18"/>
                <w:szCs w:val="18"/>
              </w:rPr>
            </w:pPr>
            <w:r w:rsidRPr="00CD55A9">
              <w:rPr>
                <w:rFonts w:cs="Arial"/>
                <w:color w:val="auto"/>
                <w:sz w:val="18"/>
                <w:szCs w:val="18"/>
              </w:rPr>
              <w:t>kg</w:t>
            </w:r>
          </w:p>
        </w:tc>
      </w:tr>
      <w:tr w:rsidR="00CD55A9" w:rsidRPr="00CD55A9" w14:paraId="591B763F" w14:textId="77777777" w:rsidTr="00271CBD">
        <w:trPr>
          <w:trHeight w:val="291"/>
          <w:jc w:val="center"/>
        </w:trPr>
        <w:tc>
          <w:tcPr>
            <w:tcW w:w="7655" w:type="dxa"/>
          </w:tcPr>
          <w:p w14:paraId="4DDC250E" w14:textId="77777777" w:rsidR="00C756C7" w:rsidRPr="00CD55A9" w:rsidRDefault="00C756C7" w:rsidP="00D1705F">
            <w:pPr>
              <w:pStyle w:val="ListParagraph"/>
              <w:ind w:left="-11"/>
              <w:jc w:val="left"/>
              <w:rPr>
                <w:rFonts w:cs="Arial"/>
                <w:color w:val="auto"/>
                <w:sz w:val="18"/>
                <w:szCs w:val="18"/>
              </w:rPr>
            </w:pPr>
            <w:r w:rsidRPr="00CD55A9">
              <w:rPr>
                <w:rFonts w:cs="Arial"/>
                <w:color w:val="auto"/>
                <w:sz w:val="18"/>
                <w:szCs w:val="18"/>
              </w:rPr>
              <w:t>Tỉ số giữa lực căng lớn nhất và nhỏ nhất của dây cáp được đặt 2 bên trục kéo</w:t>
            </w:r>
          </w:p>
        </w:tc>
        <w:tc>
          <w:tcPr>
            <w:tcW w:w="1170" w:type="dxa"/>
          </w:tcPr>
          <w:p w14:paraId="118674DD" w14:textId="77777777" w:rsidR="00C756C7" w:rsidRPr="00CD55A9" w:rsidRDefault="00C756C7" w:rsidP="00271CBD">
            <w:pPr>
              <w:pStyle w:val="ListParagraph"/>
              <w:spacing w:before="60"/>
              <w:ind w:left="-91"/>
              <w:jc w:val="center"/>
              <w:rPr>
                <w:rFonts w:cs="Arial"/>
                <w:color w:val="auto"/>
                <w:sz w:val="18"/>
                <w:szCs w:val="18"/>
                <w:vertAlign w:val="subscript"/>
              </w:rPr>
            </w:pPr>
            <w:r w:rsidRPr="00CD55A9">
              <w:rPr>
                <w:rFonts w:cs="Arial"/>
                <w:color w:val="auto"/>
                <w:sz w:val="18"/>
                <w:szCs w:val="18"/>
              </w:rPr>
              <w:t>T</w:t>
            </w:r>
            <w:r w:rsidRPr="00CD55A9">
              <w:rPr>
                <w:rFonts w:cs="Arial"/>
                <w:color w:val="auto"/>
                <w:sz w:val="18"/>
                <w:szCs w:val="18"/>
                <w:vertAlign w:val="subscript"/>
              </w:rPr>
              <w:t>1</w:t>
            </w:r>
            <w:r w:rsidRPr="00CD55A9">
              <w:rPr>
                <w:rFonts w:cs="Arial"/>
                <w:color w:val="auto"/>
                <w:sz w:val="18"/>
                <w:szCs w:val="18"/>
              </w:rPr>
              <w:t>/T</w:t>
            </w:r>
            <w:r w:rsidRPr="00CD55A9">
              <w:rPr>
                <w:rFonts w:cs="Arial"/>
                <w:color w:val="auto"/>
                <w:sz w:val="18"/>
                <w:szCs w:val="18"/>
                <w:vertAlign w:val="subscript"/>
              </w:rPr>
              <w:t>2</w:t>
            </w:r>
          </w:p>
        </w:tc>
        <w:tc>
          <w:tcPr>
            <w:tcW w:w="1011" w:type="dxa"/>
          </w:tcPr>
          <w:p w14:paraId="6E3DEF8A" w14:textId="77777777" w:rsidR="00C756C7" w:rsidRPr="00CD55A9" w:rsidRDefault="00271CBD" w:rsidP="00271CBD">
            <w:pPr>
              <w:pStyle w:val="ListParagraph"/>
              <w:spacing w:before="60"/>
              <w:ind w:left="-91"/>
              <w:rPr>
                <w:rFonts w:cs="Arial"/>
                <w:color w:val="auto"/>
                <w:sz w:val="18"/>
                <w:szCs w:val="18"/>
              </w:rPr>
            </w:pPr>
            <w:r w:rsidRPr="00CD55A9">
              <w:rPr>
                <w:rFonts w:cs="Arial"/>
                <w:color w:val="auto"/>
                <w:sz w:val="18"/>
                <w:szCs w:val="18"/>
              </w:rPr>
              <w:t xml:space="preserve">    </w:t>
            </w:r>
            <w:r w:rsidR="00C756C7" w:rsidRPr="00CD55A9">
              <w:rPr>
                <w:rFonts w:cs="Arial"/>
                <w:color w:val="auto"/>
                <w:sz w:val="18"/>
                <w:szCs w:val="18"/>
              </w:rPr>
              <w:t>(1)</w:t>
            </w:r>
          </w:p>
        </w:tc>
      </w:tr>
      <w:tr w:rsidR="00CD55A9" w:rsidRPr="00CD55A9" w14:paraId="04E24D81" w14:textId="77777777" w:rsidTr="00C756C7">
        <w:trPr>
          <w:jc w:val="center"/>
        </w:trPr>
        <w:tc>
          <w:tcPr>
            <w:tcW w:w="7655" w:type="dxa"/>
          </w:tcPr>
          <w:p w14:paraId="0D942522" w14:textId="77777777" w:rsidR="00C756C7" w:rsidRPr="00CD55A9" w:rsidRDefault="00C756C7" w:rsidP="00D1705F">
            <w:pPr>
              <w:pStyle w:val="ListParagraph"/>
              <w:ind w:left="0"/>
              <w:jc w:val="left"/>
              <w:rPr>
                <w:rFonts w:cs="Arial"/>
                <w:color w:val="auto"/>
                <w:sz w:val="18"/>
                <w:szCs w:val="18"/>
              </w:rPr>
            </w:pPr>
            <w:r w:rsidRPr="00CD55A9">
              <w:rPr>
                <w:rFonts w:cs="Arial"/>
                <w:color w:val="auto"/>
                <w:sz w:val="18"/>
                <w:szCs w:val="18"/>
              </w:rPr>
              <w:t>Hệ số tính đến gia tốc, giảm tốc, điều kiện lắp đặt cụ thể</w:t>
            </w:r>
          </w:p>
        </w:tc>
        <w:tc>
          <w:tcPr>
            <w:tcW w:w="1170" w:type="dxa"/>
          </w:tcPr>
          <w:p w14:paraId="07613F74" w14:textId="77777777" w:rsidR="00C756C7" w:rsidRPr="00CD55A9" w:rsidRDefault="00C756C7" w:rsidP="00D1705F">
            <w:pPr>
              <w:pStyle w:val="ListParagraph"/>
              <w:ind w:left="-26" w:hanging="273"/>
              <w:jc w:val="center"/>
              <w:rPr>
                <w:rFonts w:cs="Arial"/>
                <w:color w:val="auto"/>
                <w:sz w:val="18"/>
                <w:szCs w:val="18"/>
                <w:vertAlign w:val="subscript"/>
              </w:rPr>
            </w:pPr>
            <w:r w:rsidRPr="00CD55A9">
              <w:rPr>
                <w:rFonts w:cs="Arial"/>
                <w:color w:val="auto"/>
                <w:sz w:val="18"/>
                <w:szCs w:val="18"/>
              </w:rPr>
              <w:t>C</w:t>
            </w:r>
            <w:r w:rsidRPr="00CD55A9">
              <w:rPr>
                <w:rFonts w:cs="Arial"/>
                <w:color w:val="auto"/>
                <w:sz w:val="18"/>
                <w:szCs w:val="18"/>
                <w:vertAlign w:val="subscript"/>
              </w:rPr>
              <w:t>1</w:t>
            </w:r>
          </w:p>
        </w:tc>
        <w:tc>
          <w:tcPr>
            <w:tcW w:w="1011" w:type="dxa"/>
          </w:tcPr>
          <w:p w14:paraId="38CBFE29" w14:textId="77777777" w:rsidR="00C756C7" w:rsidRPr="00CD55A9" w:rsidRDefault="00C756C7" w:rsidP="00D1705F">
            <w:pPr>
              <w:pStyle w:val="ListParagraph"/>
              <w:ind w:left="-26" w:hanging="273"/>
              <w:jc w:val="center"/>
              <w:rPr>
                <w:rFonts w:cs="Arial"/>
                <w:color w:val="auto"/>
                <w:sz w:val="18"/>
                <w:szCs w:val="18"/>
              </w:rPr>
            </w:pPr>
            <w:r w:rsidRPr="00CD55A9">
              <w:rPr>
                <w:rFonts w:cs="Arial"/>
                <w:color w:val="auto"/>
                <w:sz w:val="18"/>
                <w:szCs w:val="18"/>
              </w:rPr>
              <w:t>(1)</w:t>
            </w:r>
          </w:p>
        </w:tc>
      </w:tr>
      <w:tr w:rsidR="00CD55A9" w:rsidRPr="00CD55A9" w14:paraId="43BE3E19" w14:textId="77777777" w:rsidTr="00C756C7">
        <w:trPr>
          <w:jc w:val="center"/>
        </w:trPr>
        <w:tc>
          <w:tcPr>
            <w:tcW w:w="7655" w:type="dxa"/>
          </w:tcPr>
          <w:p w14:paraId="78C402D6" w14:textId="77777777" w:rsidR="00C756C7" w:rsidRPr="00CD55A9" w:rsidRDefault="00C756C7" w:rsidP="00D1705F">
            <w:pPr>
              <w:pStyle w:val="ListParagraph"/>
              <w:ind w:left="0"/>
              <w:jc w:val="left"/>
              <w:rPr>
                <w:rFonts w:cs="Arial"/>
                <w:color w:val="auto"/>
                <w:sz w:val="18"/>
                <w:szCs w:val="18"/>
              </w:rPr>
            </w:pPr>
            <w:r w:rsidRPr="00CD55A9">
              <w:rPr>
                <w:rFonts w:cs="Arial"/>
                <w:color w:val="auto"/>
                <w:sz w:val="18"/>
                <w:szCs w:val="18"/>
              </w:rPr>
              <w:t>Gia tốc rơi tự do tiêu chuẩn</w:t>
            </w:r>
          </w:p>
        </w:tc>
        <w:tc>
          <w:tcPr>
            <w:tcW w:w="1170" w:type="dxa"/>
          </w:tcPr>
          <w:p w14:paraId="12ADB5B2" w14:textId="77777777" w:rsidR="00C756C7" w:rsidRPr="00CD55A9" w:rsidRDefault="00C756C7" w:rsidP="00D1705F">
            <w:pPr>
              <w:pStyle w:val="ListParagraph"/>
              <w:ind w:left="-26" w:hanging="273"/>
              <w:jc w:val="center"/>
              <w:rPr>
                <w:rFonts w:cs="Arial"/>
                <w:color w:val="auto"/>
                <w:sz w:val="18"/>
                <w:szCs w:val="18"/>
                <w:vertAlign w:val="subscript"/>
              </w:rPr>
            </w:pPr>
            <w:r w:rsidRPr="00CD55A9">
              <w:rPr>
                <w:rFonts w:cs="Arial"/>
                <w:color w:val="auto"/>
                <w:sz w:val="18"/>
                <w:szCs w:val="18"/>
              </w:rPr>
              <w:t>g</w:t>
            </w:r>
            <w:r w:rsidRPr="00CD55A9">
              <w:rPr>
                <w:rFonts w:cs="Arial"/>
                <w:color w:val="auto"/>
                <w:sz w:val="18"/>
                <w:szCs w:val="18"/>
                <w:vertAlign w:val="subscript"/>
              </w:rPr>
              <w:t>n</w:t>
            </w:r>
          </w:p>
        </w:tc>
        <w:tc>
          <w:tcPr>
            <w:tcW w:w="1011" w:type="dxa"/>
          </w:tcPr>
          <w:p w14:paraId="2D201B26" w14:textId="77777777" w:rsidR="00C756C7" w:rsidRPr="00CD55A9" w:rsidRDefault="00C756C7" w:rsidP="00D1705F">
            <w:pPr>
              <w:pStyle w:val="ListParagraph"/>
              <w:ind w:left="-26" w:hanging="273"/>
              <w:jc w:val="center"/>
              <w:rPr>
                <w:rFonts w:cs="Arial"/>
                <w:color w:val="auto"/>
                <w:sz w:val="18"/>
                <w:szCs w:val="18"/>
                <w:vertAlign w:val="superscript"/>
              </w:rPr>
            </w:pPr>
            <w:r w:rsidRPr="00CD55A9">
              <w:rPr>
                <w:rFonts w:cs="Arial"/>
                <w:color w:val="auto"/>
                <w:sz w:val="18"/>
                <w:szCs w:val="18"/>
              </w:rPr>
              <w:t>m/s</w:t>
            </w:r>
            <w:r w:rsidRPr="00CD55A9">
              <w:rPr>
                <w:rFonts w:cs="Arial"/>
                <w:color w:val="auto"/>
                <w:sz w:val="18"/>
                <w:szCs w:val="18"/>
                <w:vertAlign w:val="superscript"/>
              </w:rPr>
              <w:t>2</w:t>
            </w:r>
          </w:p>
        </w:tc>
      </w:tr>
      <w:tr w:rsidR="00CD55A9" w:rsidRPr="00CD55A9" w14:paraId="46F42AD1" w14:textId="77777777" w:rsidTr="00C756C7">
        <w:trPr>
          <w:jc w:val="center"/>
        </w:trPr>
        <w:tc>
          <w:tcPr>
            <w:tcW w:w="7655" w:type="dxa"/>
          </w:tcPr>
          <w:p w14:paraId="74610EE2" w14:textId="77777777" w:rsidR="00C756C7" w:rsidRPr="00CD55A9" w:rsidRDefault="00D1705F" w:rsidP="00D1705F">
            <w:pPr>
              <w:pStyle w:val="ListParagraph"/>
              <w:ind w:left="0"/>
              <w:jc w:val="left"/>
              <w:rPr>
                <w:rFonts w:cs="Arial"/>
                <w:color w:val="auto"/>
                <w:sz w:val="18"/>
                <w:szCs w:val="18"/>
              </w:rPr>
            </w:pPr>
            <w:r w:rsidRPr="00CD55A9">
              <w:rPr>
                <w:rFonts w:cs="Arial"/>
                <w:color w:val="auto"/>
                <w:sz w:val="18"/>
                <w:szCs w:val="18"/>
              </w:rPr>
              <w:t>G</w:t>
            </w:r>
            <w:r w:rsidR="00C756C7" w:rsidRPr="00CD55A9">
              <w:rPr>
                <w:rFonts w:cs="Arial"/>
                <w:color w:val="auto"/>
                <w:sz w:val="18"/>
                <w:szCs w:val="18"/>
              </w:rPr>
              <w:t>iảm tố</w:t>
            </w:r>
            <w:r w:rsidRPr="00CD55A9">
              <w:rPr>
                <w:rFonts w:cs="Arial"/>
                <w:color w:val="auto"/>
                <w:sz w:val="18"/>
                <w:szCs w:val="18"/>
              </w:rPr>
              <w:t>c p</w:t>
            </w:r>
            <w:r w:rsidR="00C756C7" w:rsidRPr="00CD55A9">
              <w:rPr>
                <w:rFonts w:cs="Arial"/>
                <w:color w:val="auto"/>
                <w:sz w:val="18"/>
                <w:szCs w:val="18"/>
              </w:rPr>
              <w:t xml:space="preserve">hanh của </w:t>
            </w:r>
            <w:r w:rsidR="00271CBD" w:rsidRPr="00CD55A9">
              <w:rPr>
                <w:rFonts w:cs="Arial"/>
                <w:color w:val="auto"/>
                <w:sz w:val="18"/>
                <w:szCs w:val="18"/>
              </w:rPr>
              <w:t>cabin</w:t>
            </w:r>
          </w:p>
        </w:tc>
        <w:tc>
          <w:tcPr>
            <w:tcW w:w="1170" w:type="dxa"/>
          </w:tcPr>
          <w:p w14:paraId="4A84F115" w14:textId="77777777" w:rsidR="00C756C7" w:rsidRPr="00CD55A9" w:rsidRDefault="00C756C7" w:rsidP="00D1705F">
            <w:pPr>
              <w:pStyle w:val="ListParagraph"/>
              <w:ind w:left="-26" w:hanging="273"/>
              <w:jc w:val="center"/>
              <w:rPr>
                <w:rFonts w:cs="Arial"/>
                <w:color w:val="auto"/>
                <w:sz w:val="18"/>
                <w:szCs w:val="18"/>
              </w:rPr>
            </w:pPr>
            <w:r w:rsidRPr="00CD55A9">
              <w:rPr>
                <w:rFonts w:cs="Arial"/>
                <w:color w:val="auto"/>
                <w:sz w:val="18"/>
                <w:szCs w:val="18"/>
              </w:rPr>
              <w:t>a</w:t>
            </w:r>
          </w:p>
        </w:tc>
        <w:tc>
          <w:tcPr>
            <w:tcW w:w="1011" w:type="dxa"/>
          </w:tcPr>
          <w:p w14:paraId="69218B91" w14:textId="77777777" w:rsidR="00C756C7" w:rsidRPr="00CD55A9" w:rsidRDefault="00C756C7" w:rsidP="00D1705F">
            <w:pPr>
              <w:pStyle w:val="ListParagraph"/>
              <w:ind w:left="-26" w:hanging="273"/>
              <w:jc w:val="center"/>
              <w:rPr>
                <w:rFonts w:cs="Arial"/>
                <w:color w:val="auto"/>
                <w:sz w:val="18"/>
                <w:szCs w:val="18"/>
              </w:rPr>
            </w:pPr>
            <w:r w:rsidRPr="00CD55A9">
              <w:rPr>
                <w:rFonts w:cs="Arial"/>
                <w:color w:val="auto"/>
                <w:sz w:val="18"/>
                <w:szCs w:val="18"/>
              </w:rPr>
              <w:t>m/s</w:t>
            </w:r>
            <w:r w:rsidRPr="00CD55A9">
              <w:rPr>
                <w:rFonts w:cs="Arial"/>
                <w:color w:val="auto"/>
                <w:sz w:val="18"/>
                <w:szCs w:val="18"/>
                <w:vertAlign w:val="superscript"/>
              </w:rPr>
              <w:t>2</w:t>
            </w:r>
          </w:p>
        </w:tc>
      </w:tr>
      <w:tr w:rsidR="00CD55A9" w:rsidRPr="00CD55A9" w14:paraId="6157FD38" w14:textId="77777777" w:rsidTr="00C756C7">
        <w:trPr>
          <w:jc w:val="center"/>
        </w:trPr>
        <w:tc>
          <w:tcPr>
            <w:tcW w:w="7655" w:type="dxa"/>
          </w:tcPr>
          <w:p w14:paraId="201B7868" w14:textId="77777777" w:rsidR="00C756C7" w:rsidRPr="00CD55A9" w:rsidRDefault="00C756C7" w:rsidP="00D1705F">
            <w:pPr>
              <w:pStyle w:val="ListParagraph"/>
              <w:ind w:left="-11"/>
              <w:jc w:val="left"/>
              <w:rPr>
                <w:rFonts w:cs="Arial"/>
                <w:color w:val="auto"/>
                <w:sz w:val="18"/>
                <w:szCs w:val="18"/>
              </w:rPr>
            </w:pPr>
            <w:r w:rsidRPr="00CD55A9">
              <w:rPr>
                <w:rFonts w:cs="Arial"/>
                <w:color w:val="auto"/>
                <w:sz w:val="18"/>
                <w:szCs w:val="18"/>
              </w:rPr>
              <w:t>Hệ số kể đến sự thay đổi bề mặt rãnh cáp ròng rọc do bị mòn</w:t>
            </w:r>
          </w:p>
        </w:tc>
        <w:tc>
          <w:tcPr>
            <w:tcW w:w="1170" w:type="dxa"/>
          </w:tcPr>
          <w:p w14:paraId="58E6F782" w14:textId="77777777" w:rsidR="00C756C7" w:rsidRPr="00CD55A9" w:rsidRDefault="00C756C7" w:rsidP="00D1705F">
            <w:pPr>
              <w:pStyle w:val="ListParagraph"/>
              <w:ind w:left="-26" w:hanging="273"/>
              <w:jc w:val="center"/>
              <w:rPr>
                <w:rFonts w:cs="Arial"/>
                <w:color w:val="auto"/>
                <w:sz w:val="18"/>
                <w:szCs w:val="18"/>
                <w:vertAlign w:val="subscript"/>
              </w:rPr>
            </w:pPr>
            <w:r w:rsidRPr="00CD55A9">
              <w:rPr>
                <w:rFonts w:cs="Arial"/>
                <w:color w:val="auto"/>
                <w:sz w:val="18"/>
                <w:szCs w:val="18"/>
              </w:rPr>
              <w:t>C</w:t>
            </w:r>
            <w:r w:rsidRPr="00CD55A9">
              <w:rPr>
                <w:rFonts w:cs="Arial"/>
                <w:color w:val="auto"/>
                <w:sz w:val="18"/>
                <w:szCs w:val="18"/>
                <w:vertAlign w:val="subscript"/>
              </w:rPr>
              <w:t>2</w:t>
            </w:r>
          </w:p>
        </w:tc>
        <w:tc>
          <w:tcPr>
            <w:tcW w:w="1011" w:type="dxa"/>
          </w:tcPr>
          <w:p w14:paraId="2FB22C3D" w14:textId="77777777" w:rsidR="00C756C7" w:rsidRPr="00CD55A9" w:rsidRDefault="00C756C7" w:rsidP="00D1705F">
            <w:pPr>
              <w:pStyle w:val="ListParagraph"/>
              <w:ind w:left="-26" w:hanging="273"/>
              <w:jc w:val="center"/>
              <w:rPr>
                <w:rFonts w:cs="Arial"/>
                <w:color w:val="auto"/>
                <w:sz w:val="18"/>
                <w:szCs w:val="18"/>
              </w:rPr>
            </w:pPr>
            <w:r w:rsidRPr="00CD55A9">
              <w:rPr>
                <w:rFonts w:cs="Arial"/>
                <w:color w:val="auto"/>
                <w:sz w:val="18"/>
                <w:szCs w:val="18"/>
              </w:rPr>
              <w:t>(1)</w:t>
            </w:r>
          </w:p>
        </w:tc>
      </w:tr>
      <w:tr w:rsidR="00CD55A9" w:rsidRPr="00CD55A9" w14:paraId="5BC19590" w14:textId="77777777" w:rsidTr="00C756C7">
        <w:trPr>
          <w:jc w:val="center"/>
        </w:trPr>
        <w:tc>
          <w:tcPr>
            <w:tcW w:w="7655" w:type="dxa"/>
          </w:tcPr>
          <w:p w14:paraId="079A3E1D" w14:textId="77777777" w:rsidR="00C756C7" w:rsidRPr="00CD55A9" w:rsidRDefault="00C756C7" w:rsidP="00D1705F">
            <w:pPr>
              <w:pStyle w:val="ListParagraph"/>
              <w:ind w:left="0"/>
              <w:jc w:val="left"/>
              <w:rPr>
                <w:rFonts w:cs="Arial"/>
                <w:color w:val="auto"/>
                <w:sz w:val="18"/>
                <w:szCs w:val="18"/>
                <w:lang w:val="fr-FR"/>
              </w:rPr>
            </w:pPr>
            <w:r w:rsidRPr="00CD55A9">
              <w:rPr>
                <w:rFonts w:cs="Arial"/>
                <w:color w:val="auto"/>
                <w:sz w:val="18"/>
                <w:szCs w:val="18"/>
                <w:lang w:val="fr-FR"/>
              </w:rPr>
              <w:t>Cơ sở logarit tự nhiên</w:t>
            </w:r>
          </w:p>
        </w:tc>
        <w:tc>
          <w:tcPr>
            <w:tcW w:w="1170" w:type="dxa"/>
          </w:tcPr>
          <w:p w14:paraId="434DA02C" w14:textId="77777777" w:rsidR="00C756C7" w:rsidRPr="00CD55A9" w:rsidRDefault="00C756C7" w:rsidP="00D1705F">
            <w:pPr>
              <w:pStyle w:val="ListParagraph"/>
              <w:ind w:left="-26" w:hanging="273"/>
              <w:jc w:val="center"/>
              <w:rPr>
                <w:rFonts w:cs="Arial"/>
                <w:color w:val="auto"/>
                <w:sz w:val="18"/>
                <w:szCs w:val="18"/>
              </w:rPr>
            </w:pPr>
            <w:r w:rsidRPr="00CD55A9">
              <w:rPr>
                <w:rFonts w:cs="Arial"/>
                <w:color w:val="auto"/>
                <w:sz w:val="18"/>
                <w:szCs w:val="18"/>
              </w:rPr>
              <w:t>e</w:t>
            </w:r>
          </w:p>
        </w:tc>
        <w:tc>
          <w:tcPr>
            <w:tcW w:w="1011" w:type="dxa"/>
          </w:tcPr>
          <w:p w14:paraId="14069652" w14:textId="77777777" w:rsidR="00C756C7" w:rsidRPr="00CD55A9" w:rsidRDefault="00C756C7" w:rsidP="00D1705F">
            <w:pPr>
              <w:pStyle w:val="ListParagraph"/>
              <w:ind w:left="-26" w:hanging="273"/>
              <w:jc w:val="center"/>
              <w:rPr>
                <w:rFonts w:cs="Arial"/>
                <w:color w:val="auto"/>
                <w:sz w:val="18"/>
                <w:szCs w:val="18"/>
              </w:rPr>
            </w:pPr>
            <w:r w:rsidRPr="00CD55A9">
              <w:rPr>
                <w:rFonts w:cs="Arial"/>
                <w:color w:val="auto"/>
                <w:sz w:val="18"/>
                <w:szCs w:val="18"/>
              </w:rPr>
              <w:t>(1)</w:t>
            </w:r>
          </w:p>
        </w:tc>
      </w:tr>
      <w:tr w:rsidR="00CD55A9" w:rsidRPr="00CD55A9" w14:paraId="62E997BB" w14:textId="77777777" w:rsidTr="00C756C7">
        <w:trPr>
          <w:jc w:val="center"/>
        </w:trPr>
        <w:tc>
          <w:tcPr>
            <w:tcW w:w="7655" w:type="dxa"/>
          </w:tcPr>
          <w:p w14:paraId="2C93A3FC" w14:textId="77777777" w:rsidR="00C756C7" w:rsidRPr="00CD55A9" w:rsidRDefault="00C756C7" w:rsidP="00D1705F">
            <w:pPr>
              <w:pStyle w:val="ListParagraph"/>
              <w:ind w:left="0"/>
              <w:jc w:val="left"/>
              <w:rPr>
                <w:rFonts w:cs="Arial"/>
                <w:color w:val="auto"/>
                <w:sz w:val="18"/>
                <w:szCs w:val="18"/>
              </w:rPr>
            </w:pPr>
            <w:r w:rsidRPr="00CD55A9">
              <w:rPr>
                <w:rFonts w:cs="Arial"/>
                <w:color w:val="auto"/>
                <w:sz w:val="18"/>
                <w:szCs w:val="18"/>
              </w:rPr>
              <w:t>Hệ số ma sát của dây cáp trong rãnh kéo</w:t>
            </w:r>
          </w:p>
        </w:tc>
        <w:tc>
          <w:tcPr>
            <w:tcW w:w="1170" w:type="dxa"/>
          </w:tcPr>
          <w:p w14:paraId="3706B8E3" w14:textId="77777777" w:rsidR="00C756C7" w:rsidRPr="00CD55A9" w:rsidRDefault="00C756C7" w:rsidP="00D1705F">
            <w:pPr>
              <w:pStyle w:val="ListParagraph"/>
              <w:ind w:left="-26" w:hanging="273"/>
              <w:jc w:val="center"/>
              <w:rPr>
                <w:rFonts w:cs="Arial"/>
                <w:color w:val="auto"/>
                <w:sz w:val="18"/>
                <w:szCs w:val="18"/>
              </w:rPr>
            </w:pPr>
            <w:r w:rsidRPr="00CD55A9">
              <w:rPr>
                <w:rFonts w:cs="Arial"/>
                <w:color w:val="auto"/>
                <w:sz w:val="18"/>
                <w:szCs w:val="18"/>
              </w:rPr>
              <w:t>f</w:t>
            </w:r>
          </w:p>
        </w:tc>
        <w:tc>
          <w:tcPr>
            <w:tcW w:w="1011" w:type="dxa"/>
          </w:tcPr>
          <w:p w14:paraId="17EFBB1A" w14:textId="77777777" w:rsidR="00C756C7" w:rsidRPr="00CD55A9" w:rsidRDefault="00C756C7" w:rsidP="00D1705F">
            <w:pPr>
              <w:pStyle w:val="ListParagraph"/>
              <w:ind w:left="-26" w:hanging="273"/>
              <w:jc w:val="center"/>
              <w:rPr>
                <w:rFonts w:cs="Arial"/>
                <w:color w:val="auto"/>
                <w:sz w:val="18"/>
                <w:szCs w:val="18"/>
              </w:rPr>
            </w:pPr>
            <w:r w:rsidRPr="00CD55A9">
              <w:rPr>
                <w:rFonts w:cs="Arial"/>
                <w:color w:val="auto"/>
                <w:sz w:val="18"/>
                <w:szCs w:val="18"/>
              </w:rPr>
              <w:t>(1)</w:t>
            </w:r>
          </w:p>
        </w:tc>
      </w:tr>
      <w:tr w:rsidR="00CD55A9" w:rsidRPr="00CD55A9" w14:paraId="60BDBD3A" w14:textId="77777777" w:rsidTr="00C756C7">
        <w:trPr>
          <w:jc w:val="center"/>
        </w:trPr>
        <w:tc>
          <w:tcPr>
            <w:tcW w:w="7655" w:type="dxa"/>
          </w:tcPr>
          <w:p w14:paraId="366EBF1F" w14:textId="77777777" w:rsidR="00C756C7" w:rsidRPr="00CD55A9" w:rsidRDefault="00C756C7" w:rsidP="00D1705F">
            <w:pPr>
              <w:pStyle w:val="ListParagraph"/>
              <w:ind w:left="0"/>
              <w:jc w:val="left"/>
              <w:rPr>
                <w:rFonts w:cs="Arial"/>
                <w:color w:val="auto"/>
                <w:sz w:val="18"/>
                <w:szCs w:val="18"/>
              </w:rPr>
            </w:pPr>
            <w:r w:rsidRPr="00CD55A9">
              <w:rPr>
                <w:rFonts w:cs="Arial"/>
                <w:color w:val="auto"/>
                <w:sz w:val="18"/>
                <w:szCs w:val="18"/>
              </w:rPr>
              <w:t xml:space="preserve">Hệ số ma sát giữa cáp thép và </w:t>
            </w:r>
            <w:r w:rsidR="009B165B" w:rsidRPr="00CD55A9">
              <w:rPr>
                <w:rFonts w:cs="Arial"/>
                <w:color w:val="auto"/>
                <w:sz w:val="18"/>
                <w:szCs w:val="18"/>
              </w:rPr>
              <w:t>pu ly</w:t>
            </w:r>
          </w:p>
        </w:tc>
        <w:tc>
          <w:tcPr>
            <w:tcW w:w="1170" w:type="dxa"/>
          </w:tcPr>
          <w:p w14:paraId="51A6C81A" w14:textId="5A59B97A" w:rsidR="00C756C7" w:rsidRPr="00CD55A9" w:rsidRDefault="009D105F" w:rsidP="00D1705F">
            <w:pPr>
              <w:pStyle w:val="ListParagraph"/>
              <w:ind w:left="-26" w:hanging="273"/>
              <w:jc w:val="center"/>
              <w:rPr>
                <w:rFonts w:cs="Arial"/>
                <w:color w:val="auto"/>
                <w:sz w:val="18"/>
                <w:szCs w:val="18"/>
              </w:rPr>
            </w:pPr>
            <m:oMathPara>
              <m:oMath>
                <m:r>
                  <w:rPr>
                    <w:rFonts w:ascii="Cambria Math" w:hAnsi="Cambria Math" w:cs="Arial"/>
                    <w:color w:val="auto"/>
                  </w:rPr>
                  <m:t>µ</m:t>
                </m:r>
              </m:oMath>
            </m:oMathPara>
          </w:p>
        </w:tc>
        <w:tc>
          <w:tcPr>
            <w:tcW w:w="1011" w:type="dxa"/>
          </w:tcPr>
          <w:p w14:paraId="06575DFF" w14:textId="77777777" w:rsidR="00C756C7" w:rsidRPr="00CD55A9" w:rsidRDefault="00C756C7" w:rsidP="00D1705F">
            <w:pPr>
              <w:pStyle w:val="ListParagraph"/>
              <w:ind w:left="-26" w:hanging="273"/>
              <w:jc w:val="center"/>
              <w:rPr>
                <w:rFonts w:cs="Arial"/>
                <w:color w:val="auto"/>
                <w:sz w:val="18"/>
                <w:szCs w:val="18"/>
              </w:rPr>
            </w:pPr>
            <w:r w:rsidRPr="00CD55A9">
              <w:rPr>
                <w:rFonts w:cs="Arial"/>
                <w:color w:val="auto"/>
                <w:sz w:val="18"/>
                <w:szCs w:val="18"/>
              </w:rPr>
              <w:t>(1)</w:t>
            </w:r>
          </w:p>
        </w:tc>
      </w:tr>
      <w:tr w:rsidR="00CD55A9" w:rsidRPr="00CD55A9" w14:paraId="1735C731" w14:textId="77777777" w:rsidTr="00C756C7">
        <w:trPr>
          <w:jc w:val="center"/>
        </w:trPr>
        <w:tc>
          <w:tcPr>
            <w:tcW w:w="7655" w:type="dxa"/>
          </w:tcPr>
          <w:p w14:paraId="6A113FBF" w14:textId="77777777" w:rsidR="00C756C7" w:rsidRPr="00CD55A9" w:rsidRDefault="00C756C7" w:rsidP="00D1705F">
            <w:pPr>
              <w:pStyle w:val="ListParagraph"/>
              <w:ind w:left="0"/>
              <w:jc w:val="left"/>
              <w:rPr>
                <w:rFonts w:cs="Arial"/>
                <w:color w:val="auto"/>
                <w:sz w:val="18"/>
                <w:szCs w:val="18"/>
              </w:rPr>
            </w:pPr>
            <w:r w:rsidRPr="00CD55A9">
              <w:rPr>
                <w:rFonts w:cs="Arial"/>
                <w:color w:val="auto"/>
                <w:sz w:val="18"/>
                <w:szCs w:val="18"/>
              </w:rPr>
              <w:t xml:space="preserve">Góc quấn giữa dây cáp và </w:t>
            </w:r>
            <w:r w:rsidR="009B165B" w:rsidRPr="00CD55A9">
              <w:rPr>
                <w:rFonts w:cs="Arial"/>
                <w:color w:val="auto"/>
                <w:sz w:val="18"/>
                <w:szCs w:val="18"/>
              </w:rPr>
              <w:t>pu ly</w:t>
            </w:r>
          </w:p>
        </w:tc>
        <w:tc>
          <w:tcPr>
            <w:tcW w:w="1170" w:type="dxa"/>
          </w:tcPr>
          <w:p w14:paraId="32C76EE2" w14:textId="77777777" w:rsidR="00C756C7" w:rsidRPr="00CD55A9" w:rsidRDefault="00C756C7" w:rsidP="00D1705F">
            <w:pPr>
              <w:pStyle w:val="ListParagraph"/>
              <w:ind w:left="-26" w:hanging="273"/>
              <w:jc w:val="center"/>
              <w:rPr>
                <w:rFonts w:cs="Arial"/>
                <w:color w:val="auto"/>
                <w:sz w:val="18"/>
                <w:szCs w:val="18"/>
              </w:rPr>
            </w:pPr>
            <w:r w:rsidRPr="00CD55A9">
              <w:rPr>
                <w:rFonts w:cs="Arial"/>
                <w:color w:val="auto"/>
                <w:sz w:val="18"/>
                <w:szCs w:val="18"/>
              </w:rPr>
              <w:t>α</w:t>
            </w:r>
          </w:p>
        </w:tc>
        <w:tc>
          <w:tcPr>
            <w:tcW w:w="1011" w:type="dxa"/>
          </w:tcPr>
          <w:p w14:paraId="27F5AE8B" w14:textId="77777777" w:rsidR="00C756C7" w:rsidRPr="00CD55A9" w:rsidRDefault="00C756C7" w:rsidP="00D1705F">
            <w:pPr>
              <w:pStyle w:val="ListParagraph"/>
              <w:ind w:left="-26" w:hanging="273"/>
              <w:jc w:val="center"/>
              <w:rPr>
                <w:rFonts w:cs="Arial"/>
                <w:color w:val="auto"/>
                <w:sz w:val="18"/>
                <w:szCs w:val="18"/>
              </w:rPr>
            </w:pPr>
            <w:r w:rsidRPr="00CD55A9">
              <w:rPr>
                <w:rFonts w:cs="Arial"/>
                <w:color w:val="auto"/>
                <w:sz w:val="18"/>
                <w:szCs w:val="18"/>
              </w:rPr>
              <w:t>Rad</w:t>
            </w:r>
          </w:p>
        </w:tc>
      </w:tr>
      <w:tr w:rsidR="00CD55A9" w:rsidRPr="00CD55A9" w14:paraId="758B105E" w14:textId="77777777" w:rsidTr="00C756C7">
        <w:trPr>
          <w:jc w:val="center"/>
        </w:trPr>
        <w:tc>
          <w:tcPr>
            <w:tcW w:w="7655" w:type="dxa"/>
          </w:tcPr>
          <w:p w14:paraId="05275B3A" w14:textId="77777777" w:rsidR="00C756C7" w:rsidRPr="00CD55A9" w:rsidRDefault="00C756C7" w:rsidP="00D1705F">
            <w:pPr>
              <w:pStyle w:val="ListParagraph"/>
              <w:ind w:left="0"/>
              <w:jc w:val="left"/>
              <w:rPr>
                <w:rFonts w:cs="Arial"/>
                <w:color w:val="auto"/>
                <w:sz w:val="18"/>
                <w:szCs w:val="18"/>
              </w:rPr>
            </w:pPr>
            <w:r w:rsidRPr="00CD55A9">
              <w:rPr>
                <w:rFonts w:cs="Arial"/>
                <w:color w:val="auto"/>
                <w:sz w:val="18"/>
                <w:szCs w:val="18"/>
              </w:rPr>
              <w:t xml:space="preserve">Góc rãnh cắt hoặc rãnh bán nguyệt của </w:t>
            </w:r>
            <w:r w:rsidR="009B165B" w:rsidRPr="00CD55A9">
              <w:rPr>
                <w:rFonts w:cs="Arial"/>
                <w:color w:val="auto"/>
                <w:sz w:val="18"/>
                <w:szCs w:val="18"/>
              </w:rPr>
              <w:t>pu ly</w:t>
            </w:r>
          </w:p>
        </w:tc>
        <w:tc>
          <w:tcPr>
            <w:tcW w:w="1170" w:type="dxa"/>
          </w:tcPr>
          <w:p w14:paraId="51E36AEE" w14:textId="77777777" w:rsidR="00C756C7" w:rsidRPr="00CD55A9" w:rsidRDefault="00C756C7" w:rsidP="00D1705F">
            <w:pPr>
              <w:pStyle w:val="ListParagraph"/>
              <w:ind w:left="-26" w:hanging="273"/>
              <w:jc w:val="center"/>
              <w:rPr>
                <w:rFonts w:cs="Arial"/>
                <w:color w:val="auto"/>
                <w:sz w:val="18"/>
                <w:szCs w:val="18"/>
              </w:rPr>
            </w:pPr>
            <w:r w:rsidRPr="00CD55A9">
              <w:rPr>
                <w:rFonts w:cs="Arial"/>
                <w:color w:val="auto"/>
                <w:sz w:val="18"/>
                <w:szCs w:val="18"/>
              </w:rPr>
              <w:t>β</w:t>
            </w:r>
          </w:p>
        </w:tc>
        <w:tc>
          <w:tcPr>
            <w:tcW w:w="1011" w:type="dxa"/>
          </w:tcPr>
          <w:p w14:paraId="1C8A0268" w14:textId="77777777" w:rsidR="00C756C7" w:rsidRPr="00CD55A9" w:rsidRDefault="00C756C7" w:rsidP="00D1705F">
            <w:pPr>
              <w:pStyle w:val="ListParagraph"/>
              <w:ind w:left="-26" w:hanging="273"/>
              <w:jc w:val="center"/>
              <w:rPr>
                <w:rFonts w:cs="Arial"/>
                <w:color w:val="auto"/>
                <w:sz w:val="18"/>
                <w:szCs w:val="18"/>
              </w:rPr>
            </w:pPr>
            <w:r w:rsidRPr="00CD55A9">
              <w:rPr>
                <w:rFonts w:cs="Arial"/>
                <w:color w:val="auto"/>
                <w:sz w:val="18"/>
                <w:szCs w:val="18"/>
              </w:rPr>
              <w:t>Rad</w:t>
            </w:r>
          </w:p>
        </w:tc>
      </w:tr>
      <w:tr w:rsidR="00CD55A9" w:rsidRPr="00CD55A9" w14:paraId="349E08EB" w14:textId="77777777" w:rsidTr="00C756C7">
        <w:trPr>
          <w:jc w:val="center"/>
        </w:trPr>
        <w:tc>
          <w:tcPr>
            <w:tcW w:w="7655" w:type="dxa"/>
          </w:tcPr>
          <w:p w14:paraId="72FFD603" w14:textId="77777777" w:rsidR="00C756C7" w:rsidRPr="00CD55A9" w:rsidRDefault="00C756C7" w:rsidP="00D1705F">
            <w:pPr>
              <w:pStyle w:val="ListParagraph"/>
              <w:ind w:left="0"/>
              <w:jc w:val="left"/>
              <w:rPr>
                <w:rFonts w:cs="Arial"/>
                <w:color w:val="auto"/>
                <w:sz w:val="18"/>
                <w:szCs w:val="18"/>
              </w:rPr>
            </w:pPr>
            <w:r w:rsidRPr="00CD55A9">
              <w:rPr>
                <w:rFonts w:cs="Arial"/>
                <w:color w:val="auto"/>
                <w:sz w:val="18"/>
                <w:szCs w:val="18"/>
              </w:rPr>
              <w:t xml:space="preserve">Góc chữ V của bánh </w:t>
            </w:r>
            <w:r w:rsidR="009B165B" w:rsidRPr="00CD55A9">
              <w:rPr>
                <w:rFonts w:cs="Arial"/>
                <w:color w:val="auto"/>
                <w:sz w:val="18"/>
                <w:szCs w:val="18"/>
              </w:rPr>
              <w:t>pu ly</w:t>
            </w:r>
          </w:p>
        </w:tc>
        <w:tc>
          <w:tcPr>
            <w:tcW w:w="1170" w:type="dxa"/>
          </w:tcPr>
          <w:p w14:paraId="5BC238A2" w14:textId="77777777" w:rsidR="00C756C7" w:rsidRPr="00CD55A9" w:rsidRDefault="00C756C7" w:rsidP="00D1705F">
            <w:pPr>
              <w:pStyle w:val="ListParagraph"/>
              <w:ind w:left="-26" w:hanging="273"/>
              <w:jc w:val="center"/>
              <w:rPr>
                <w:rFonts w:cs="Arial"/>
                <w:color w:val="auto"/>
                <w:sz w:val="18"/>
                <w:szCs w:val="18"/>
              </w:rPr>
            </w:pPr>
            <w:r w:rsidRPr="00CD55A9">
              <w:rPr>
                <w:rFonts w:cs="Arial"/>
                <w:color w:val="auto"/>
                <w:sz w:val="18"/>
                <w:szCs w:val="18"/>
              </w:rPr>
              <w:t>γ</w:t>
            </w:r>
          </w:p>
        </w:tc>
        <w:tc>
          <w:tcPr>
            <w:tcW w:w="1011" w:type="dxa"/>
          </w:tcPr>
          <w:p w14:paraId="45038F52" w14:textId="77777777" w:rsidR="00C756C7" w:rsidRPr="00CD55A9" w:rsidRDefault="00C756C7" w:rsidP="00D1705F">
            <w:pPr>
              <w:pStyle w:val="ListParagraph"/>
              <w:ind w:left="-26" w:hanging="273"/>
              <w:jc w:val="center"/>
              <w:rPr>
                <w:rFonts w:cs="Arial"/>
                <w:color w:val="auto"/>
                <w:sz w:val="18"/>
                <w:szCs w:val="18"/>
              </w:rPr>
            </w:pPr>
            <w:r w:rsidRPr="00CD55A9">
              <w:rPr>
                <w:rFonts w:cs="Arial"/>
                <w:color w:val="auto"/>
                <w:sz w:val="18"/>
                <w:szCs w:val="18"/>
              </w:rPr>
              <w:t>rad</w:t>
            </w:r>
          </w:p>
        </w:tc>
      </w:tr>
      <w:tr w:rsidR="00CD55A9" w:rsidRPr="00CD55A9" w14:paraId="30259A9D" w14:textId="77777777" w:rsidTr="00C756C7">
        <w:trPr>
          <w:jc w:val="center"/>
        </w:trPr>
        <w:tc>
          <w:tcPr>
            <w:tcW w:w="7655" w:type="dxa"/>
          </w:tcPr>
          <w:p w14:paraId="2DC8E7D4" w14:textId="77777777" w:rsidR="00C756C7" w:rsidRPr="00CD55A9" w:rsidRDefault="00C756C7" w:rsidP="00D1705F">
            <w:pPr>
              <w:pStyle w:val="ListParagraph"/>
              <w:ind w:left="0"/>
              <w:jc w:val="left"/>
              <w:rPr>
                <w:rFonts w:cs="Arial"/>
                <w:color w:val="auto"/>
                <w:sz w:val="18"/>
                <w:szCs w:val="18"/>
              </w:rPr>
            </w:pPr>
            <w:r w:rsidRPr="00CD55A9">
              <w:rPr>
                <w:rFonts w:cs="Arial"/>
                <w:color w:val="auto"/>
                <w:sz w:val="18"/>
                <w:szCs w:val="18"/>
              </w:rPr>
              <w:t>Đường kính cáp kéo</w:t>
            </w:r>
          </w:p>
        </w:tc>
        <w:tc>
          <w:tcPr>
            <w:tcW w:w="1170" w:type="dxa"/>
          </w:tcPr>
          <w:p w14:paraId="0F727C4C" w14:textId="77777777" w:rsidR="00C756C7" w:rsidRPr="00CD55A9" w:rsidRDefault="00C756C7" w:rsidP="00D1705F">
            <w:pPr>
              <w:pStyle w:val="ListParagraph"/>
              <w:ind w:left="-26" w:hanging="273"/>
              <w:jc w:val="center"/>
              <w:rPr>
                <w:rFonts w:cs="Arial"/>
                <w:color w:val="auto"/>
                <w:sz w:val="18"/>
                <w:szCs w:val="18"/>
              </w:rPr>
            </w:pPr>
            <w:r w:rsidRPr="00CD55A9">
              <w:rPr>
                <w:rFonts w:cs="Arial"/>
                <w:color w:val="auto"/>
                <w:sz w:val="18"/>
                <w:szCs w:val="18"/>
              </w:rPr>
              <w:t>d</w:t>
            </w:r>
          </w:p>
        </w:tc>
        <w:tc>
          <w:tcPr>
            <w:tcW w:w="1011" w:type="dxa"/>
          </w:tcPr>
          <w:p w14:paraId="36171FA4" w14:textId="77777777" w:rsidR="00C756C7" w:rsidRPr="00CD55A9" w:rsidRDefault="00C756C7" w:rsidP="00D1705F">
            <w:pPr>
              <w:pStyle w:val="ListParagraph"/>
              <w:ind w:left="-26" w:hanging="273"/>
              <w:jc w:val="center"/>
              <w:rPr>
                <w:rFonts w:cs="Arial"/>
                <w:color w:val="auto"/>
                <w:sz w:val="18"/>
                <w:szCs w:val="18"/>
              </w:rPr>
            </w:pPr>
            <w:r w:rsidRPr="00CD55A9">
              <w:rPr>
                <w:rFonts w:cs="Arial"/>
                <w:color w:val="auto"/>
                <w:sz w:val="18"/>
                <w:szCs w:val="18"/>
              </w:rPr>
              <w:t>mm</w:t>
            </w:r>
          </w:p>
        </w:tc>
      </w:tr>
      <w:tr w:rsidR="00CD55A9" w:rsidRPr="00CD55A9" w14:paraId="5B1F92AD" w14:textId="77777777" w:rsidTr="00C756C7">
        <w:trPr>
          <w:jc w:val="center"/>
        </w:trPr>
        <w:tc>
          <w:tcPr>
            <w:tcW w:w="7655" w:type="dxa"/>
          </w:tcPr>
          <w:p w14:paraId="2DA9502E" w14:textId="77777777" w:rsidR="00C756C7" w:rsidRPr="00CD55A9" w:rsidRDefault="00C756C7" w:rsidP="00D1705F">
            <w:pPr>
              <w:pStyle w:val="ListParagraph"/>
              <w:ind w:left="0"/>
              <w:jc w:val="left"/>
              <w:rPr>
                <w:rFonts w:cs="Arial"/>
                <w:color w:val="auto"/>
                <w:sz w:val="18"/>
                <w:szCs w:val="18"/>
              </w:rPr>
            </w:pPr>
            <w:r w:rsidRPr="00CD55A9">
              <w:rPr>
                <w:rFonts w:cs="Arial"/>
                <w:color w:val="auto"/>
                <w:sz w:val="18"/>
                <w:szCs w:val="18"/>
              </w:rPr>
              <w:t xml:space="preserve">Đường kính </w:t>
            </w:r>
            <w:r w:rsidR="009B165B" w:rsidRPr="00CD55A9">
              <w:rPr>
                <w:rFonts w:cs="Arial"/>
                <w:color w:val="auto"/>
                <w:sz w:val="18"/>
                <w:szCs w:val="18"/>
              </w:rPr>
              <w:t>pu ly</w:t>
            </w:r>
          </w:p>
        </w:tc>
        <w:tc>
          <w:tcPr>
            <w:tcW w:w="1170" w:type="dxa"/>
          </w:tcPr>
          <w:p w14:paraId="5375B1B4" w14:textId="77777777" w:rsidR="00C756C7" w:rsidRPr="00CD55A9" w:rsidRDefault="00C756C7" w:rsidP="00D1705F">
            <w:pPr>
              <w:pStyle w:val="ListParagraph"/>
              <w:ind w:left="-26" w:hanging="273"/>
              <w:jc w:val="center"/>
              <w:rPr>
                <w:rFonts w:cs="Arial"/>
                <w:color w:val="auto"/>
                <w:sz w:val="18"/>
                <w:szCs w:val="18"/>
              </w:rPr>
            </w:pPr>
            <w:r w:rsidRPr="00CD55A9">
              <w:rPr>
                <w:rFonts w:cs="Arial"/>
                <w:color w:val="auto"/>
                <w:sz w:val="18"/>
                <w:szCs w:val="18"/>
              </w:rPr>
              <w:t>D</w:t>
            </w:r>
          </w:p>
        </w:tc>
        <w:tc>
          <w:tcPr>
            <w:tcW w:w="1011" w:type="dxa"/>
          </w:tcPr>
          <w:p w14:paraId="652F1AAF" w14:textId="77777777" w:rsidR="00C756C7" w:rsidRPr="00CD55A9" w:rsidRDefault="00C756C7" w:rsidP="00D1705F">
            <w:pPr>
              <w:pStyle w:val="ListParagraph"/>
              <w:ind w:left="-26" w:hanging="273"/>
              <w:jc w:val="center"/>
              <w:rPr>
                <w:rFonts w:cs="Arial"/>
                <w:color w:val="auto"/>
                <w:sz w:val="18"/>
                <w:szCs w:val="18"/>
              </w:rPr>
            </w:pPr>
            <w:r w:rsidRPr="00CD55A9">
              <w:rPr>
                <w:rFonts w:cs="Arial"/>
                <w:color w:val="auto"/>
                <w:sz w:val="18"/>
                <w:szCs w:val="18"/>
              </w:rPr>
              <w:t>mm</w:t>
            </w:r>
          </w:p>
        </w:tc>
      </w:tr>
      <w:tr w:rsidR="00CD55A9" w:rsidRPr="00CD55A9" w14:paraId="1B32C88E" w14:textId="77777777" w:rsidTr="00C756C7">
        <w:trPr>
          <w:jc w:val="center"/>
        </w:trPr>
        <w:tc>
          <w:tcPr>
            <w:tcW w:w="7655" w:type="dxa"/>
          </w:tcPr>
          <w:p w14:paraId="654ACE49" w14:textId="77777777" w:rsidR="00C756C7" w:rsidRPr="00CD55A9" w:rsidRDefault="00C756C7" w:rsidP="00D1705F">
            <w:pPr>
              <w:pStyle w:val="ListParagraph"/>
              <w:ind w:left="0"/>
              <w:jc w:val="left"/>
              <w:rPr>
                <w:rFonts w:cs="Arial"/>
                <w:color w:val="auto"/>
                <w:sz w:val="18"/>
                <w:szCs w:val="18"/>
              </w:rPr>
            </w:pPr>
            <w:r w:rsidRPr="00CD55A9">
              <w:rPr>
                <w:rFonts w:cs="Arial"/>
                <w:color w:val="auto"/>
                <w:sz w:val="18"/>
                <w:szCs w:val="18"/>
              </w:rPr>
              <w:t>Số dây cáp</w:t>
            </w:r>
          </w:p>
        </w:tc>
        <w:tc>
          <w:tcPr>
            <w:tcW w:w="1170" w:type="dxa"/>
          </w:tcPr>
          <w:p w14:paraId="01D8C5C0" w14:textId="77777777" w:rsidR="00C756C7" w:rsidRPr="00CD55A9" w:rsidRDefault="00C756C7" w:rsidP="00D1705F">
            <w:pPr>
              <w:pStyle w:val="ListParagraph"/>
              <w:ind w:left="-26" w:hanging="273"/>
              <w:jc w:val="center"/>
              <w:rPr>
                <w:rFonts w:cs="Arial"/>
                <w:color w:val="auto"/>
                <w:sz w:val="18"/>
                <w:szCs w:val="18"/>
              </w:rPr>
            </w:pPr>
            <w:r w:rsidRPr="00CD55A9">
              <w:rPr>
                <w:rFonts w:cs="Arial"/>
                <w:color w:val="auto"/>
                <w:sz w:val="18"/>
                <w:szCs w:val="18"/>
              </w:rPr>
              <w:t>n</w:t>
            </w:r>
          </w:p>
        </w:tc>
        <w:tc>
          <w:tcPr>
            <w:tcW w:w="1011" w:type="dxa"/>
          </w:tcPr>
          <w:p w14:paraId="74271A8F" w14:textId="77777777" w:rsidR="00C756C7" w:rsidRPr="00CD55A9" w:rsidRDefault="00C756C7" w:rsidP="00D1705F">
            <w:pPr>
              <w:pStyle w:val="ListParagraph"/>
              <w:ind w:left="-26" w:hanging="273"/>
              <w:jc w:val="center"/>
              <w:rPr>
                <w:rFonts w:cs="Arial"/>
                <w:color w:val="auto"/>
                <w:sz w:val="18"/>
                <w:szCs w:val="18"/>
              </w:rPr>
            </w:pPr>
            <w:r w:rsidRPr="00CD55A9">
              <w:rPr>
                <w:rFonts w:cs="Arial"/>
                <w:color w:val="auto"/>
                <w:sz w:val="18"/>
                <w:szCs w:val="18"/>
              </w:rPr>
              <w:t>(1)</w:t>
            </w:r>
          </w:p>
        </w:tc>
      </w:tr>
      <w:tr w:rsidR="00CD55A9" w:rsidRPr="00CD55A9" w14:paraId="5D547CC1" w14:textId="77777777" w:rsidTr="00C756C7">
        <w:trPr>
          <w:jc w:val="center"/>
        </w:trPr>
        <w:tc>
          <w:tcPr>
            <w:tcW w:w="7655" w:type="dxa"/>
          </w:tcPr>
          <w:p w14:paraId="0644A9A9" w14:textId="77777777" w:rsidR="00C756C7" w:rsidRPr="00CD55A9" w:rsidRDefault="00C756C7" w:rsidP="00D1705F">
            <w:pPr>
              <w:pStyle w:val="ListParagraph"/>
              <w:ind w:left="0"/>
              <w:jc w:val="left"/>
              <w:rPr>
                <w:rFonts w:cs="Arial"/>
                <w:color w:val="auto"/>
                <w:sz w:val="18"/>
                <w:szCs w:val="18"/>
              </w:rPr>
            </w:pPr>
            <w:r w:rsidRPr="00CD55A9">
              <w:rPr>
                <w:rFonts w:cs="Arial"/>
                <w:color w:val="auto"/>
                <w:sz w:val="18"/>
                <w:szCs w:val="18"/>
              </w:rPr>
              <w:t>Áp lực của dây cáp trong rãnh kéo ròng rọc</w:t>
            </w:r>
          </w:p>
        </w:tc>
        <w:tc>
          <w:tcPr>
            <w:tcW w:w="1170" w:type="dxa"/>
          </w:tcPr>
          <w:p w14:paraId="132D631B" w14:textId="77777777" w:rsidR="00C756C7" w:rsidRPr="00CD55A9" w:rsidRDefault="00C756C7" w:rsidP="00D1705F">
            <w:pPr>
              <w:pStyle w:val="ListParagraph"/>
              <w:ind w:left="-26" w:hanging="273"/>
              <w:jc w:val="center"/>
              <w:rPr>
                <w:rFonts w:cs="Arial"/>
                <w:color w:val="auto"/>
                <w:sz w:val="18"/>
                <w:szCs w:val="18"/>
              </w:rPr>
            </w:pPr>
            <w:r w:rsidRPr="00CD55A9">
              <w:rPr>
                <w:rFonts w:cs="Arial"/>
                <w:color w:val="auto"/>
                <w:sz w:val="18"/>
                <w:szCs w:val="18"/>
              </w:rPr>
              <w:t>p</w:t>
            </w:r>
          </w:p>
        </w:tc>
        <w:tc>
          <w:tcPr>
            <w:tcW w:w="1011" w:type="dxa"/>
          </w:tcPr>
          <w:p w14:paraId="4F3FCAD0" w14:textId="77777777" w:rsidR="00C756C7" w:rsidRPr="00CD55A9" w:rsidRDefault="00C756C7" w:rsidP="00D1705F">
            <w:pPr>
              <w:pStyle w:val="ListParagraph"/>
              <w:ind w:left="-26" w:firstLine="1"/>
              <w:jc w:val="center"/>
              <w:rPr>
                <w:rFonts w:cs="Arial"/>
                <w:color w:val="auto"/>
                <w:sz w:val="18"/>
                <w:szCs w:val="18"/>
                <w:vertAlign w:val="superscript"/>
              </w:rPr>
            </w:pPr>
            <w:r w:rsidRPr="00CD55A9">
              <w:rPr>
                <w:rFonts w:cs="Arial"/>
                <w:color w:val="auto"/>
                <w:sz w:val="18"/>
                <w:szCs w:val="18"/>
              </w:rPr>
              <w:t>N/mm</w:t>
            </w:r>
            <w:r w:rsidRPr="00CD55A9">
              <w:rPr>
                <w:rFonts w:cs="Arial"/>
                <w:color w:val="auto"/>
                <w:sz w:val="18"/>
                <w:szCs w:val="18"/>
                <w:vertAlign w:val="superscript"/>
              </w:rPr>
              <w:t>2</w:t>
            </w:r>
          </w:p>
        </w:tc>
      </w:tr>
      <w:tr w:rsidR="00CD55A9" w:rsidRPr="00CD55A9" w14:paraId="7146EEF3" w14:textId="77777777" w:rsidTr="00C756C7">
        <w:trPr>
          <w:jc w:val="center"/>
        </w:trPr>
        <w:tc>
          <w:tcPr>
            <w:tcW w:w="7655" w:type="dxa"/>
          </w:tcPr>
          <w:p w14:paraId="0D42E73C" w14:textId="77777777" w:rsidR="00C756C7" w:rsidRPr="00CD55A9" w:rsidRDefault="00C756C7" w:rsidP="00D1705F">
            <w:pPr>
              <w:pStyle w:val="ListParagraph"/>
              <w:ind w:left="-11"/>
              <w:jc w:val="left"/>
              <w:rPr>
                <w:rFonts w:cs="Arial"/>
                <w:color w:val="auto"/>
                <w:sz w:val="18"/>
                <w:szCs w:val="18"/>
              </w:rPr>
            </w:pPr>
            <w:r w:rsidRPr="00CD55A9">
              <w:rPr>
                <w:rFonts w:cs="Arial"/>
                <w:color w:val="auto"/>
                <w:sz w:val="18"/>
                <w:szCs w:val="18"/>
              </w:rPr>
              <w:t xml:space="preserve">Lực tĩnh trong dây cáp treo </w:t>
            </w:r>
            <w:r w:rsidR="00271CBD" w:rsidRPr="00CD55A9">
              <w:rPr>
                <w:rFonts w:cs="Arial"/>
                <w:color w:val="auto"/>
                <w:sz w:val="18"/>
                <w:szCs w:val="18"/>
              </w:rPr>
              <w:t>cabin</w:t>
            </w:r>
            <w:r w:rsidRPr="00CD55A9">
              <w:rPr>
                <w:rFonts w:cs="Arial"/>
                <w:color w:val="auto"/>
                <w:sz w:val="18"/>
                <w:szCs w:val="18"/>
              </w:rPr>
              <w:t xml:space="preserve"> tại vị trí xe dừng ở mức thấp nhất với tải trọng danh nghĩa của nó</w:t>
            </w:r>
          </w:p>
        </w:tc>
        <w:tc>
          <w:tcPr>
            <w:tcW w:w="1170" w:type="dxa"/>
          </w:tcPr>
          <w:p w14:paraId="5AADAA95" w14:textId="77777777" w:rsidR="00C756C7" w:rsidRPr="00CD55A9" w:rsidRDefault="00C756C7" w:rsidP="00D1705F">
            <w:pPr>
              <w:pStyle w:val="ListParagraph"/>
              <w:ind w:left="-26" w:hanging="273"/>
              <w:jc w:val="center"/>
              <w:rPr>
                <w:rFonts w:cs="Arial"/>
                <w:color w:val="auto"/>
                <w:sz w:val="18"/>
                <w:szCs w:val="18"/>
              </w:rPr>
            </w:pPr>
            <w:r w:rsidRPr="00CD55A9">
              <w:rPr>
                <w:rFonts w:cs="Arial"/>
                <w:color w:val="auto"/>
                <w:sz w:val="18"/>
                <w:szCs w:val="18"/>
              </w:rPr>
              <w:t>T</w:t>
            </w:r>
          </w:p>
        </w:tc>
        <w:tc>
          <w:tcPr>
            <w:tcW w:w="1011" w:type="dxa"/>
          </w:tcPr>
          <w:p w14:paraId="53760266" w14:textId="77777777" w:rsidR="00C756C7" w:rsidRPr="00CD55A9" w:rsidRDefault="00C756C7" w:rsidP="00D1705F">
            <w:pPr>
              <w:pStyle w:val="ListParagraph"/>
              <w:ind w:left="-26" w:hanging="273"/>
              <w:jc w:val="center"/>
              <w:rPr>
                <w:rFonts w:cs="Arial"/>
                <w:color w:val="auto"/>
                <w:sz w:val="18"/>
                <w:szCs w:val="18"/>
              </w:rPr>
            </w:pPr>
            <w:r w:rsidRPr="00CD55A9">
              <w:rPr>
                <w:rFonts w:cs="Arial"/>
                <w:color w:val="auto"/>
                <w:sz w:val="18"/>
                <w:szCs w:val="18"/>
              </w:rPr>
              <w:t>N</w:t>
            </w:r>
          </w:p>
        </w:tc>
      </w:tr>
      <w:tr w:rsidR="00CD55A9" w:rsidRPr="00CD55A9" w14:paraId="50DFF279" w14:textId="77777777" w:rsidTr="00C756C7">
        <w:trPr>
          <w:jc w:val="center"/>
        </w:trPr>
        <w:tc>
          <w:tcPr>
            <w:tcW w:w="7655" w:type="dxa"/>
          </w:tcPr>
          <w:p w14:paraId="4949CFB2" w14:textId="77777777" w:rsidR="00C756C7" w:rsidRPr="00CD55A9" w:rsidRDefault="00D1705F" w:rsidP="00D1705F">
            <w:pPr>
              <w:pStyle w:val="ListParagraph"/>
              <w:ind w:left="-14"/>
              <w:jc w:val="left"/>
              <w:rPr>
                <w:rFonts w:cs="Arial"/>
                <w:color w:val="auto"/>
                <w:sz w:val="18"/>
                <w:szCs w:val="18"/>
              </w:rPr>
            </w:pPr>
            <w:r w:rsidRPr="00CD55A9">
              <w:rPr>
                <w:rFonts w:cs="Arial"/>
                <w:color w:val="auto"/>
                <w:sz w:val="18"/>
                <w:szCs w:val="18"/>
              </w:rPr>
              <w:t>Tốc độ</w:t>
            </w:r>
            <w:r w:rsidR="00C756C7" w:rsidRPr="00CD55A9">
              <w:rPr>
                <w:rFonts w:cs="Arial"/>
                <w:color w:val="auto"/>
                <w:sz w:val="18"/>
                <w:szCs w:val="18"/>
              </w:rPr>
              <w:t xml:space="preserve"> của dây cáp tương ứng với </w:t>
            </w:r>
            <w:r w:rsidRPr="00CD55A9">
              <w:rPr>
                <w:rFonts w:cs="Arial"/>
                <w:color w:val="auto"/>
                <w:sz w:val="18"/>
                <w:szCs w:val="18"/>
              </w:rPr>
              <w:t>Tốc độ</w:t>
            </w:r>
            <w:r w:rsidR="00C756C7" w:rsidRPr="00CD55A9">
              <w:rPr>
                <w:rFonts w:cs="Arial"/>
                <w:color w:val="auto"/>
                <w:sz w:val="18"/>
                <w:szCs w:val="18"/>
              </w:rPr>
              <w:t xml:space="preserve"> định mức của xe</w:t>
            </w:r>
          </w:p>
        </w:tc>
        <w:tc>
          <w:tcPr>
            <w:tcW w:w="1170" w:type="dxa"/>
          </w:tcPr>
          <w:p w14:paraId="2FB1BD67" w14:textId="77777777" w:rsidR="00C756C7" w:rsidRPr="00CD55A9" w:rsidRDefault="00C756C7" w:rsidP="00D1705F">
            <w:pPr>
              <w:pStyle w:val="ListParagraph"/>
              <w:ind w:left="-26" w:hanging="273"/>
              <w:jc w:val="center"/>
              <w:rPr>
                <w:rFonts w:cs="Arial"/>
                <w:color w:val="auto"/>
                <w:sz w:val="18"/>
                <w:szCs w:val="18"/>
                <w:vertAlign w:val="subscript"/>
              </w:rPr>
            </w:pPr>
            <w:r w:rsidRPr="00CD55A9">
              <w:rPr>
                <w:rFonts w:cs="Arial"/>
                <w:color w:val="auto"/>
                <w:sz w:val="18"/>
                <w:szCs w:val="18"/>
              </w:rPr>
              <w:t>v</w:t>
            </w:r>
            <w:r w:rsidRPr="00CD55A9">
              <w:rPr>
                <w:rFonts w:cs="Arial"/>
                <w:color w:val="auto"/>
                <w:sz w:val="18"/>
                <w:szCs w:val="18"/>
                <w:vertAlign w:val="subscript"/>
              </w:rPr>
              <w:t>c</w:t>
            </w:r>
          </w:p>
        </w:tc>
        <w:tc>
          <w:tcPr>
            <w:tcW w:w="1011" w:type="dxa"/>
          </w:tcPr>
          <w:p w14:paraId="50BBD4CF" w14:textId="77777777" w:rsidR="00C756C7" w:rsidRPr="00CD55A9" w:rsidRDefault="00C756C7" w:rsidP="00D1705F">
            <w:pPr>
              <w:pStyle w:val="ListParagraph"/>
              <w:ind w:left="-26" w:hanging="273"/>
              <w:jc w:val="center"/>
              <w:rPr>
                <w:rFonts w:cs="Arial"/>
                <w:color w:val="auto"/>
                <w:sz w:val="18"/>
                <w:szCs w:val="18"/>
              </w:rPr>
            </w:pPr>
            <w:r w:rsidRPr="00CD55A9">
              <w:rPr>
                <w:rFonts w:cs="Arial"/>
                <w:color w:val="auto"/>
                <w:sz w:val="18"/>
                <w:szCs w:val="18"/>
              </w:rPr>
              <w:t>m/s</w:t>
            </w:r>
          </w:p>
        </w:tc>
      </w:tr>
      <w:tr w:rsidR="00CD55A9" w:rsidRPr="00CD55A9" w14:paraId="6722FE06" w14:textId="77777777" w:rsidTr="00C756C7">
        <w:trPr>
          <w:jc w:val="center"/>
        </w:trPr>
        <w:tc>
          <w:tcPr>
            <w:tcW w:w="7655" w:type="dxa"/>
          </w:tcPr>
          <w:p w14:paraId="3A65EDAA" w14:textId="77777777" w:rsidR="00C756C7" w:rsidRPr="00CD55A9" w:rsidRDefault="00C756C7" w:rsidP="00D1705F">
            <w:pPr>
              <w:pStyle w:val="ListParagraph"/>
              <w:ind w:left="-11"/>
              <w:jc w:val="left"/>
              <w:rPr>
                <w:rFonts w:cs="Arial"/>
                <w:color w:val="auto"/>
                <w:sz w:val="18"/>
                <w:szCs w:val="18"/>
              </w:rPr>
            </w:pPr>
            <w:r w:rsidRPr="00CD55A9">
              <w:rPr>
                <w:rFonts w:cs="Arial"/>
                <w:color w:val="auto"/>
                <w:sz w:val="18"/>
                <w:szCs w:val="18"/>
              </w:rPr>
              <w:t>Ứng suất trong ray dẫn hướng trong quá trình hoạt động của bánh an toàn</w:t>
            </w:r>
          </w:p>
        </w:tc>
        <w:tc>
          <w:tcPr>
            <w:tcW w:w="1170" w:type="dxa"/>
          </w:tcPr>
          <w:p w14:paraId="735B6733" w14:textId="77777777" w:rsidR="00C756C7" w:rsidRPr="00CD55A9" w:rsidRDefault="00C756C7" w:rsidP="00D1705F">
            <w:pPr>
              <w:pStyle w:val="ListParagraph"/>
              <w:ind w:left="-26" w:hanging="273"/>
              <w:jc w:val="center"/>
              <w:rPr>
                <w:rFonts w:cs="Arial"/>
                <w:color w:val="auto"/>
                <w:sz w:val="18"/>
                <w:szCs w:val="18"/>
                <w:vertAlign w:val="subscript"/>
              </w:rPr>
            </w:pPr>
            <w:r w:rsidRPr="00CD55A9">
              <w:rPr>
                <w:rFonts w:cs="Arial"/>
                <w:color w:val="auto"/>
                <w:sz w:val="18"/>
                <w:szCs w:val="18"/>
              </w:rPr>
              <w:t>σ</w:t>
            </w:r>
            <w:r w:rsidRPr="00CD55A9">
              <w:rPr>
                <w:rFonts w:cs="Arial"/>
                <w:color w:val="auto"/>
                <w:sz w:val="18"/>
                <w:szCs w:val="18"/>
                <w:vertAlign w:val="subscript"/>
              </w:rPr>
              <w:t>k</w:t>
            </w:r>
          </w:p>
        </w:tc>
        <w:tc>
          <w:tcPr>
            <w:tcW w:w="1011" w:type="dxa"/>
          </w:tcPr>
          <w:p w14:paraId="14930491" w14:textId="77777777" w:rsidR="00C756C7" w:rsidRPr="00CD55A9" w:rsidRDefault="00C756C7" w:rsidP="00D1705F">
            <w:pPr>
              <w:pStyle w:val="ListParagraph"/>
              <w:ind w:left="-26" w:firstLine="1"/>
              <w:jc w:val="center"/>
              <w:rPr>
                <w:rFonts w:cs="Arial"/>
                <w:color w:val="auto"/>
                <w:sz w:val="18"/>
                <w:szCs w:val="18"/>
                <w:vertAlign w:val="superscript"/>
              </w:rPr>
            </w:pPr>
            <w:r w:rsidRPr="00CD55A9">
              <w:rPr>
                <w:rFonts w:cs="Arial"/>
                <w:color w:val="auto"/>
                <w:sz w:val="18"/>
                <w:szCs w:val="18"/>
              </w:rPr>
              <w:t>N/mm</w:t>
            </w:r>
            <w:r w:rsidRPr="00CD55A9">
              <w:rPr>
                <w:rFonts w:cs="Arial"/>
                <w:color w:val="auto"/>
                <w:sz w:val="18"/>
                <w:szCs w:val="18"/>
                <w:vertAlign w:val="superscript"/>
              </w:rPr>
              <w:t>2</w:t>
            </w:r>
          </w:p>
        </w:tc>
      </w:tr>
      <w:tr w:rsidR="00CD55A9" w:rsidRPr="00CD55A9" w14:paraId="7EE596CD" w14:textId="77777777" w:rsidTr="00C756C7">
        <w:trPr>
          <w:jc w:val="center"/>
        </w:trPr>
        <w:tc>
          <w:tcPr>
            <w:tcW w:w="7655" w:type="dxa"/>
          </w:tcPr>
          <w:p w14:paraId="447813BB" w14:textId="77777777" w:rsidR="00C756C7" w:rsidRPr="00CD55A9" w:rsidRDefault="00C756C7" w:rsidP="004E34CF">
            <w:pPr>
              <w:pStyle w:val="ListParagraph"/>
              <w:ind w:left="0"/>
              <w:jc w:val="left"/>
              <w:rPr>
                <w:rFonts w:cs="Arial"/>
                <w:color w:val="auto"/>
                <w:sz w:val="18"/>
                <w:szCs w:val="18"/>
              </w:rPr>
            </w:pPr>
            <w:r w:rsidRPr="00CD55A9">
              <w:rPr>
                <w:rFonts w:cs="Arial"/>
                <w:color w:val="auto"/>
                <w:sz w:val="18"/>
                <w:szCs w:val="18"/>
              </w:rPr>
              <w:t>Diện tích mặt cắt ngang của ray dẫn hướng</w:t>
            </w:r>
          </w:p>
        </w:tc>
        <w:tc>
          <w:tcPr>
            <w:tcW w:w="1170" w:type="dxa"/>
          </w:tcPr>
          <w:p w14:paraId="4D99C7D2" w14:textId="77777777" w:rsidR="00C756C7" w:rsidRPr="00CD55A9" w:rsidRDefault="00C756C7" w:rsidP="00D1705F">
            <w:pPr>
              <w:pStyle w:val="ListParagraph"/>
              <w:ind w:left="-26" w:hanging="273"/>
              <w:jc w:val="center"/>
              <w:rPr>
                <w:rFonts w:cs="Arial"/>
                <w:color w:val="auto"/>
                <w:sz w:val="18"/>
                <w:szCs w:val="18"/>
              </w:rPr>
            </w:pPr>
            <w:r w:rsidRPr="00CD55A9">
              <w:rPr>
                <w:rFonts w:cs="Arial"/>
                <w:color w:val="auto"/>
                <w:sz w:val="18"/>
                <w:szCs w:val="18"/>
              </w:rPr>
              <w:t>A</w:t>
            </w:r>
          </w:p>
        </w:tc>
        <w:tc>
          <w:tcPr>
            <w:tcW w:w="1011" w:type="dxa"/>
          </w:tcPr>
          <w:p w14:paraId="1F93A9CB" w14:textId="77777777" w:rsidR="00C756C7" w:rsidRPr="00CD55A9" w:rsidRDefault="00C756C7" w:rsidP="00D1705F">
            <w:pPr>
              <w:pStyle w:val="ListParagraph"/>
              <w:ind w:left="-26" w:hanging="273"/>
              <w:jc w:val="center"/>
              <w:rPr>
                <w:rFonts w:cs="Arial"/>
                <w:color w:val="auto"/>
                <w:sz w:val="18"/>
                <w:szCs w:val="18"/>
                <w:vertAlign w:val="superscript"/>
              </w:rPr>
            </w:pPr>
            <w:r w:rsidRPr="00CD55A9">
              <w:rPr>
                <w:rFonts w:cs="Arial"/>
                <w:color w:val="auto"/>
                <w:sz w:val="18"/>
                <w:szCs w:val="18"/>
              </w:rPr>
              <w:t>mm</w:t>
            </w:r>
            <w:r w:rsidRPr="00CD55A9">
              <w:rPr>
                <w:rFonts w:cs="Arial"/>
                <w:color w:val="auto"/>
                <w:sz w:val="18"/>
                <w:szCs w:val="18"/>
                <w:vertAlign w:val="superscript"/>
              </w:rPr>
              <w:t>2</w:t>
            </w:r>
          </w:p>
        </w:tc>
      </w:tr>
      <w:tr w:rsidR="00CD55A9" w:rsidRPr="00CD55A9" w14:paraId="55E5A787" w14:textId="77777777" w:rsidTr="00C756C7">
        <w:trPr>
          <w:jc w:val="center"/>
        </w:trPr>
        <w:tc>
          <w:tcPr>
            <w:tcW w:w="7655" w:type="dxa"/>
          </w:tcPr>
          <w:p w14:paraId="48D7304E" w14:textId="77777777" w:rsidR="00C756C7" w:rsidRPr="00CD55A9" w:rsidRDefault="00C756C7" w:rsidP="004E34CF">
            <w:pPr>
              <w:pStyle w:val="ListParagraph"/>
              <w:ind w:left="0"/>
              <w:jc w:val="left"/>
              <w:rPr>
                <w:rFonts w:cs="Arial"/>
                <w:color w:val="auto"/>
                <w:sz w:val="18"/>
                <w:szCs w:val="18"/>
              </w:rPr>
            </w:pPr>
            <w:r w:rsidRPr="00CD55A9">
              <w:rPr>
                <w:rFonts w:cs="Arial"/>
                <w:color w:val="auto"/>
                <w:sz w:val="18"/>
                <w:szCs w:val="18"/>
              </w:rPr>
              <w:t>Hệ số uốn</w:t>
            </w:r>
          </w:p>
        </w:tc>
        <w:tc>
          <w:tcPr>
            <w:tcW w:w="1170" w:type="dxa"/>
          </w:tcPr>
          <w:p w14:paraId="026507AB" w14:textId="77777777" w:rsidR="00C756C7" w:rsidRPr="00CD55A9" w:rsidRDefault="00C756C7" w:rsidP="00D1705F">
            <w:pPr>
              <w:pStyle w:val="ListParagraph"/>
              <w:ind w:left="-26" w:hanging="273"/>
              <w:jc w:val="center"/>
              <w:rPr>
                <w:rFonts w:cs="Arial"/>
                <w:color w:val="auto"/>
                <w:sz w:val="18"/>
                <w:szCs w:val="18"/>
              </w:rPr>
            </w:pPr>
            <w:r w:rsidRPr="00CD55A9">
              <w:rPr>
                <w:rFonts w:eastAsia="Symbol" w:cs="Arial"/>
                <w:color w:val="auto"/>
                <w:sz w:val="18"/>
                <w:szCs w:val="18"/>
              </w:rPr>
              <w:sym w:font="Symbol" w:char="F077"/>
            </w:r>
          </w:p>
        </w:tc>
        <w:tc>
          <w:tcPr>
            <w:tcW w:w="1011" w:type="dxa"/>
          </w:tcPr>
          <w:p w14:paraId="78E3CABD" w14:textId="77777777" w:rsidR="00C756C7" w:rsidRPr="00CD55A9" w:rsidRDefault="00C756C7" w:rsidP="00D1705F">
            <w:pPr>
              <w:pStyle w:val="ListParagraph"/>
              <w:ind w:left="-26" w:hanging="273"/>
              <w:jc w:val="center"/>
              <w:rPr>
                <w:rFonts w:cs="Arial"/>
                <w:color w:val="auto"/>
                <w:sz w:val="18"/>
                <w:szCs w:val="18"/>
              </w:rPr>
            </w:pPr>
            <w:r w:rsidRPr="00CD55A9">
              <w:rPr>
                <w:rFonts w:cs="Arial"/>
                <w:color w:val="auto"/>
                <w:sz w:val="18"/>
                <w:szCs w:val="18"/>
              </w:rPr>
              <w:t>(1)</w:t>
            </w:r>
          </w:p>
        </w:tc>
      </w:tr>
      <w:tr w:rsidR="00CD55A9" w:rsidRPr="00CD55A9" w14:paraId="477050C4" w14:textId="77777777" w:rsidTr="00C756C7">
        <w:trPr>
          <w:jc w:val="center"/>
        </w:trPr>
        <w:tc>
          <w:tcPr>
            <w:tcW w:w="7655" w:type="dxa"/>
          </w:tcPr>
          <w:p w14:paraId="6658C1FA" w14:textId="77777777" w:rsidR="00C756C7" w:rsidRPr="00CD55A9" w:rsidRDefault="00C756C7" w:rsidP="004E34CF">
            <w:pPr>
              <w:pStyle w:val="ListParagraph"/>
              <w:ind w:left="0"/>
              <w:jc w:val="left"/>
              <w:rPr>
                <w:rFonts w:cs="Arial"/>
                <w:color w:val="auto"/>
                <w:sz w:val="18"/>
                <w:szCs w:val="18"/>
              </w:rPr>
            </w:pPr>
            <w:r w:rsidRPr="00CD55A9">
              <w:rPr>
                <w:rFonts w:cs="Arial"/>
                <w:color w:val="auto"/>
                <w:sz w:val="18"/>
                <w:szCs w:val="18"/>
              </w:rPr>
              <w:t>Hệ số độ mảnh</w:t>
            </w:r>
          </w:p>
        </w:tc>
        <w:tc>
          <w:tcPr>
            <w:tcW w:w="1170" w:type="dxa"/>
          </w:tcPr>
          <w:p w14:paraId="76168F26" w14:textId="77777777" w:rsidR="00C756C7" w:rsidRPr="00CD55A9" w:rsidRDefault="00C756C7" w:rsidP="00D1705F">
            <w:pPr>
              <w:pStyle w:val="ListParagraph"/>
              <w:ind w:left="-26" w:hanging="273"/>
              <w:jc w:val="center"/>
              <w:rPr>
                <w:rFonts w:cs="Arial"/>
                <w:color w:val="auto"/>
                <w:sz w:val="18"/>
                <w:szCs w:val="18"/>
              </w:rPr>
            </w:pPr>
            <w:r w:rsidRPr="00CD55A9">
              <w:rPr>
                <w:rFonts w:cs="Arial"/>
                <w:color w:val="auto"/>
                <w:sz w:val="18"/>
                <w:szCs w:val="18"/>
              </w:rPr>
              <w:t>λ</w:t>
            </w:r>
          </w:p>
        </w:tc>
        <w:tc>
          <w:tcPr>
            <w:tcW w:w="1011" w:type="dxa"/>
          </w:tcPr>
          <w:p w14:paraId="5A7EA442" w14:textId="77777777" w:rsidR="00C756C7" w:rsidRPr="00CD55A9" w:rsidRDefault="00C756C7" w:rsidP="00D1705F">
            <w:pPr>
              <w:pStyle w:val="ListParagraph"/>
              <w:ind w:left="-26" w:hanging="273"/>
              <w:jc w:val="center"/>
              <w:rPr>
                <w:rFonts w:cs="Arial"/>
                <w:color w:val="auto"/>
                <w:sz w:val="18"/>
                <w:szCs w:val="18"/>
              </w:rPr>
            </w:pPr>
            <w:r w:rsidRPr="00CD55A9">
              <w:rPr>
                <w:rFonts w:cs="Arial"/>
                <w:color w:val="auto"/>
                <w:sz w:val="18"/>
                <w:szCs w:val="18"/>
              </w:rPr>
              <w:t>(1)</w:t>
            </w:r>
          </w:p>
        </w:tc>
      </w:tr>
      <w:tr w:rsidR="00CD55A9" w:rsidRPr="00CD55A9" w14:paraId="01C66A51" w14:textId="77777777" w:rsidTr="00C756C7">
        <w:trPr>
          <w:jc w:val="center"/>
        </w:trPr>
        <w:tc>
          <w:tcPr>
            <w:tcW w:w="7655" w:type="dxa"/>
          </w:tcPr>
          <w:p w14:paraId="3AD75269" w14:textId="77777777" w:rsidR="00C756C7" w:rsidRPr="00CD55A9" w:rsidRDefault="00C756C7" w:rsidP="004E34CF">
            <w:pPr>
              <w:pStyle w:val="ListParagraph"/>
              <w:ind w:left="0"/>
              <w:jc w:val="left"/>
              <w:rPr>
                <w:rFonts w:cs="Arial"/>
                <w:color w:val="auto"/>
                <w:sz w:val="18"/>
                <w:szCs w:val="18"/>
              </w:rPr>
            </w:pPr>
            <w:r w:rsidRPr="00CD55A9">
              <w:rPr>
                <w:rFonts w:cs="Arial"/>
                <w:color w:val="auto"/>
                <w:sz w:val="18"/>
                <w:szCs w:val="18"/>
              </w:rPr>
              <w:t>Khoảng cách tối đa giữa các ray dẫn hướng</w:t>
            </w:r>
          </w:p>
        </w:tc>
        <w:tc>
          <w:tcPr>
            <w:tcW w:w="1170" w:type="dxa"/>
          </w:tcPr>
          <w:p w14:paraId="71814C80" w14:textId="77777777" w:rsidR="00C756C7" w:rsidRPr="00CD55A9" w:rsidRDefault="00C756C7" w:rsidP="00D1705F">
            <w:pPr>
              <w:pStyle w:val="ListParagraph"/>
              <w:ind w:left="-26" w:hanging="273"/>
              <w:jc w:val="center"/>
              <w:rPr>
                <w:rFonts w:cs="Arial"/>
                <w:color w:val="auto"/>
                <w:sz w:val="18"/>
                <w:szCs w:val="18"/>
                <w:vertAlign w:val="subscript"/>
              </w:rPr>
            </w:pPr>
            <w:r w:rsidRPr="00CD55A9">
              <w:rPr>
                <w:rFonts w:cs="Arial"/>
                <w:color w:val="auto"/>
                <w:sz w:val="18"/>
                <w:szCs w:val="18"/>
              </w:rPr>
              <w:t>l</w:t>
            </w:r>
            <w:r w:rsidRPr="00CD55A9">
              <w:rPr>
                <w:rFonts w:cs="Arial"/>
                <w:color w:val="auto"/>
                <w:sz w:val="18"/>
                <w:szCs w:val="18"/>
                <w:vertAlign w:val="subscript"/>
              </w:rPr>
              <w:t>k</w:t>
            </w:r>
          </w:p>
        </w:tc>
        <w:tc>
          <w:tcPr>
            <w:tcW w:w="1011" w:type="dxa"/>
          </w:tcPr>
          <w:p w14:paraId="0860B9D9" w14:textId="77777777" w:rsidR="00C756C7" w:rsidRPr="00CD55A9" w:rsidRDefault="00C756C7" w:rsidP="00D1705F">
            <w:pPr>
              <w:pStyle w:val="ListParagraph"/>
              <w:ind w:left="-26" w:hanging="273"/>
              <w:jc w:val="center"/>
              <w:rPr>
                <w:rFonts w:cs="Arial"/>
                <w:color w:val="auto"/>
                <w:sz w:val="18"/>
                <w:szCs w:val="18"/>
              </w:rPr>
            </w:pPr>
            <w:r w:rsidRPr="00CD55A9">
              <w:rPr>
                <w:rFonts w:cs="Arial"/>
                <w:color w:val="auto"/>
                <w:sz w:val="18"/>
                <w:szCs w:val="18"/>
              </w:rPr>
              <w:t>mm</w:t>
            </w:r>
          </w:p>
        </w:tc>
      </w:tr>
      <w:tr w:rsidR="00CD55A9" w:rsidRPr="00CD55A9" w14:paraId="1CFF26BC" w14:textId="77777777" w:rsidTr="00C756C7">
        <w:trPr>
          <w:jc w:val="center"/>
        </w:trPr>
        <w:tc>
          <w:tcPr>
            <w:tcW w:w="7655" w:type="dxa"/>
          </w:tcPr>
          <w:p w14:paraId="33E9468C" w14:textId="77777777" w:rsidR="00C756C7" w:rsidRPr="00CD55A9" w:rsidRDefault="00C756C7" w:rsidP="004E34CF">
            <w:pPr>
              <w:pStyle w:val="ListParagraph"/>
              <w:ind w:left="0"/>
              <w:jc w:val="left"/>
              <w:rPr>
                <w:rFonts w:cs="Arial"/>
                <w:color w:val="auto"/>
                <w:sz w:val="18"/>
                <w:szCs w:val="18"/>
                <w:highlight w:val="yellow"/>
              </w:rPr>
            </w:pPr>
            <w:r w:rsidRPr="00CD55A9">
              <w:rPr>
                <w:rFonts w:cs="Arial"/>
                <w:color w:val="auto"/>
                <w:sz w:val="18"/>
                <w:szCs w:val="18"/>
              </w:rPr>
              <w:t>Bán kính quán tính</w:t>
            </w:r>
          </w:p>
        </w:tc>
        <w:tc>
          <w:tcPr>
            <w:tcW w:w="1170" w:type="dxa"/>
          </w:tcPr>
          <w:p w14:paraId="17442748" w14:textId="77777777" w:rsidR="00C756C7" w:rsidRPr="00CD55A9" w:rsidRDefault="00C756C7" w:rsidP="00D1705F">
            <w:pPr>
              <w:pStyle w:val="ListParagraph"/>
              <w:ind w:left="-26" w:hanging="273"/>
              <w:jc w:val="center"/>
              <w:rPr>
                <w:rFonts w:cs="Arial"/>
                <w:color w:val="auto"/>
                <w:sz w:val="18"/>
                <w:szCs w:val="18"/>
              </w:rPr>
            </w:pPr>
            <w:r w:rsidRPr="00CD55A9">
              <w:rPr>
                <w:rFonts w:cs="Arial"/>
                <w:color w:val="auto"/>
                <w:sz w:val="18"/>
                <w:szCs w:val="18"/>
              </w:rPr>
              <w:t>i</w:t>
            </w:r>
          </w:p>
        </w:tc>
        <w:tc>
          <w:tcPr>
            <w:tcW w:w="1011" w:type="dxa"/>
          </w:tcPr>
          <w:p w14:paraId="2CA3A509" w14:textId="77777777" w:rsidR="00C756C7" w:rsidRPr="00CD55A9" w:rsidRDefault="00C756C7" w:rsidP="00D1705F">
            <w:pPr>
              <w:pStyle w:val="ListParagraph"/>
              <w:ind w:left="-26" w:hanging="273"/>
              <w:jc w:val="center"/>
              <w:rPr>
                <w:rFonts w:cs="Arial"/>
                <w:color w:val="auto"/>
                <w:sz w:val="18"/>
                <w:szCs w:val="18"/>
              </w:rPr>
            </w:pPr>
            <w:r w:rsidRPr="00CD55A9">
              <w:rPr>
                <w:rFonts w:cs="Arial"/>
                <w:color w:val="auto"/>
                <w:sz w:val="18"/>
                <w:szCs w:val="18"/>
              </w:rPr>
              <w:t>mm</w:t>
            </w:r>
          </w:p>
        </w:tc>
      </w:tr>
      <w:tr w:rsidR="00CD55A9" w:rsidRPr="00CD55A9" w14:paraId="0DA57F7A" w14:textId="77777777" w:rsidTr="00C756C7">
        <w:trPr>
          <w:jc w:val="center"/>
        </w:trPr>
        <w:tc>
          <w:tcPr>
            <w:tcW w:w="7655" w:type="dxa"/>
          </w:tcPr>
          <w:p w14:paraId="037DB352" w14:textId="05034DD7" w:rsidR="00C756C7" w:rsidRPr="00CD55A9" w:rsidRDefault="00BC36FD" w:rsidP="004E34CF">
            <w:pPr>
              <w:pStyle w:val="ListParagraph"/>
              <w:ind w:left="0"/>
              <w:jc w:val="left"/>
              <w:rPr>
                <w:rFonts w:cs="Arial"/>
                <w:color w:val="auto"/>
                <w:sz w:val="18"/>
                <w:szCs w:val="18"/>
              </w:rPr>
            </w:pPr>
            <w:r w:rsidRPr="00CD55A9">
              <w:rPr>
                <w:rFonts w:cs="Arial"/>
                <w:color w:val="auto"/>
                <w:sz w:val="18"/>
                <w:szCs w:val="18"/>
              </w:rPr>
              <w:t>Mức độ truyền nhiệt</w:t>
            </w:r>
            <w:r w:rsidR="00C756C7" w:rsidRPr="00CD55A9">
              <w:rPr>
                <w:rFonts w:cs="Arial"/>
                <w:color w:val="auto"/>
                <w:sz w:val="18"/>
                <w:szCs w:val="18"/>
              </w:rPr>
              <w:t xml:space="preserve"> tại khoảng cách 1m</w:t>
            </w:r>
          </w:p>
        </w:tc>
        <w:tc>
          <w:tcPr>
            <w:tcW w:w="1170" w:type="dxa"/>
          </w:tcPr>
          <w:p w14:paraId="08550D09" w14:textId="77777777" w:rsidR="00C756C7" w:rsidRPr="00CD55A9" w:rsidRDefault="00C756C7" w:rsidP="00D1705F">
            <w:pPr>
              <w:pStyle w:val="ListParagraph"/>
              <w:ind w:left="-26" w:hanging="273"/>
              <w:jc w:val="center"/>
              <w:rPr>
                <w:rFonts w:cs="Arial"/>
                <w:color w:val="auto"/>
                <w:sz w:val="18"/>
                <w:szCs w:val="18"/>
                <w:vertAlign w:val="subscript"/>
              </w:rPr>
            </w:pPr>
            <w:r w:rsidRPr="00CD55A9">
              <w:rPr>
                <w:rFonts w:cs="Arial"/>
                <w:color w:val="auto"/>
                <w:sz w:val="18"/>
                <w:szCs w:val="18"/>
              </w:rPr>
              <w:t>W</w:t>
            </w:r>
            <w:r w:rsidRPr="00CD55A9">
              <w:rPr>
                <w:rFonts w:cs="Arial"/>
                <w:color w:val="auto"/>
                <w:sz w:val="18"/>
                <w:szCs w:val="18"/>
                <w:vertAlign w:val="subscript"/>
              </w:rPr>
              <w:t>1</w:t>
            </w:r>
          </w:p>
        </w:tc>
        <w:tc>
          <w:tcPr>
            <w:tcW w:w="1011" w:type="dxa"/>
          </w:tcPr>
          <w:p w14:paraId="41E1C73E" w14:textId="77777777" w:rsidR="00C756C7" w:rsidRPr="00CD55A9" w:rsidRDefault="00C756C7" w:rsidP="00D1705F">
            <w:pPr>
              <w:pStyle w:val="ListParagraph"/>
              <w:ind w:left="-26" w:hanging="273"/>
              <w:jc w:val="center"/>
              <w:rPr>
                <w:rFonts w:cs="Arial"/>
                <w:color w:val="auto"/>
                <w:sz w:val="18"/>
                <w:szCs w:val="18"/>
                <w:vertAlign w:val="superscript"/>
              </w:rPr>
            </w:pPr>
            <w:r w:rsidRPr="00CD55A9">
              <w:rPr>
                <w:rFonts w:cs="Arial"/>
                <w:color w:val="auto"/>
                <w:sz w:val="18"/>
                <w:szCs w:val="18"/>
              </w:rPr>
              <w:t>W/cm</w:t>
            </w:r>
            <w:r w:rsidRPr="00CD55A9">
              <w:rPr>
                <w:rFonts w:cs="Arial"/>
                <w:color w:val="auto"/>
                <w:sz w:val="18"/>
                <w:szCs w:val="18"/>
                <w:vertAlign w:val="superscript"/>
              </w:rPr>
              <w:t>2</w:t>
            </w:r>
          </w:p>
        </w:tc>
      </w:tr>
      <w:tr w:rsidR="00CD55A9" w:rsidRPr="00CD55A9" w14:paraId="376784F5" w14:textId="77777777" w:rsidTr="00C756C7">
        <w:trPr>
          <w:jc w:val="center"/>
        </w:trPr>
        <w:tc>
          <w:tcPr>
            <w:tcW w:w="7655" w:type="dxa"/>
          </w:tcPr>
          <w:p w14:paraId="211818A7" w14:textId="10BF03CD" w:rsidR="00C756C7" w:rsidRPr="00CD55A9" w:rsidRDefault="00BC36FD" w:rsidP="00D1705F">
            <w:pPr>
              <w:pStyle w:val="ListParagraph"/>
              <w:ind w:left="-11"/>
              <w:jc w:val="left"/>
              <w:rPr>
                <w:rFonts w:cs="Arial"/>
                <w:color w:val="auto"/>
                <w:sz w:val="18"/>
                <w:szCs w:val="18"/>
              </w:rPr>
            </w:pPr>
            <w:r w:rsidRPr="00CD55A9">
              <w:rPr>
                <w:rFonts w:cs="Arial"/>
                <w:color w:val="auto"/>
                <w:sz w:val="18"/>
                <w:szCs w:val="18"/>
              </w:rPr>
              <w:t xml:space="preserve">Mức độ truyền nhiệt </w:t>
            </w:r>
            <w:r w:rsidR="00C756C7" w:rsidRPr="00CD55A9">
              <w:rPr>
                <w:rFonts w:cs="Arial"/>
                <w:color w:val="auto"/>
                <w:sz w:val="18"/>
                <w:szCs w:val="18"/>
              </w:rPr>
              <w:t xml:space="preserve">đo được ở khoảng cách ½ đường chéo </w:t>
            </w:r>
            <w:r w:rsidR="000012B9" w:rsidRPr="00CD55A9">
              <w:rPr>
                <w:rFonts w:cs="Arial"/>
                <w:color w:val="auto"/>
                <w:sz w:val="18"/>
                <w:szCs w:val="18"/>
              </w:rPr>
              <w:t>cửa</w:t>
            </w:r>
            <w:r w:rsidR="00C756C7" w:rsidRPr="00CD55A9">
              <w:rPr>
                <w:rFonts w:cs="Arial"/>
                <w:color w:val="auto"/>
                <w:sz w:val="18"/>
                <w:szCs w:val="18"/>
              </w:rPr>
              <w:t xml:space="preserve"> ra vào được kiểm tra</w:t>
            </w:r>
          </w:p>
        </w:tc>
        <w:tc>
          <w:tcPr>
            <w:tcW w:w="1170" w:type="dxa"/>
          </w:tcPr>
          <w:p w14:paraId="34769463" w14:textId="743D939C" w:rsidR="00C756C7" w:rsidRPr="00CD55A9" w:rsidRDefault="008B36DD" w:rsidP="00D1705F">
            <w:pPr>
              <w:pStyle w:val="ListParagraph"/>
              <w:ind w:left="-26" w:hanging="273"/>
              <w:jc w:val="center"/>
              <w:rPr>
                <w:rFonts w:cs="Arial"/>
                <w:color w:val="auto"/>
                <w:sz w:val="18"/>
                <w:szCs w:val="18"/>
              </w:rPr>
            </w:pPr>
            <w:r w:rsidRPr="00CD55A9">
              <w:rPr>
                <w:rFonts w:cs="Arial"/>
                <w:color w:val="auto"/>
                <w:sz w:val="18"/>
                <w:szCs w:val="18"/>
              </w:rPr>
              <w:t>W</w:t>
            </w:r>
            <w:r w:rsidR="00BC36FD" w:rsidRPr="00CD55A9">
              <w:rPr>
                <w:rFonts w:cs="Arial"/>
                <w:color w:val="auto"/>
                <w:sz w:val="18"/>
                <w:szCs w:val="18"/>
                <w:vertAlign w:val="subscript"/>
              </w:rPr>
              <w:t>2</w:t>
            </w:r>
          </w:p>
        </w:tc>
        <w:tc>
          <w:tcPr>
            <w:tcW w:w="1011" w:type="dxa"/>
          </w:tcPr>
          <w:p w14:paraId="44276C03" w14:textId="77777777" w:rsidR="00C756C7" w:rsidRPr="00CD55A9" w:rsidRDefault="00C756C7" w:rsidP="00D1705F">
            <w:pPr>
              <w:pStyle w:val="ListParagraph"/>
              <w:ind w:left="-26" w:hanging="273"/>
              <w:jc w:val="center"/>
              <w:rPr>
                <w:rFonts w:cs="Arial"/>
                <w:color w:val="auto"/>
                <w:sz w:val="18"/>
                <w:szCs w:val="18"/>
              </w:rPr>
            </w:pPr>
            <w:r w:rsidRPr="00CD55A9">
              <w:rPr>
                <w:rFonts w:cs="Arial"/>
                <w:color w:val="auto"/>
                <w:sz w:val="18"/>
                <w:szCs w:val="18"/>
              </w:rPr>
              <w:t>W/cm</w:t>
            </w:r>
            <w:r w:rsidRPr="00CD55A9">
              <w:rPr>
                <w:rFonts w:cs="Arial"/>
                <w:color w:val="auto"/>
                <w:sz w:val="18"/>
                <w:szCs w:val="18"/>
                <w:vertAlign w:val="superscript"/>
              </w:rPr>
              <w:t>2</w:t>
            </w:r>
          </w:p>
        </w:tc>
      </w:tr>
      <w:tr w:rsidR="00CD55A9" w:rsidRPr="00CD55A9" w14:paraId="09664473" w14:textId="77777777" w:rsidTr="00C756C7">
        <w:trPr>
          <w:jc w:val="center"/>
        </w:trPr>
        <w:tc>
          <w:tcPr>
            <w:tcW w:w="7655" w:type="dxa"/>
          </w:tcPr>
          <w:p w14:paraId="19648AFD" w14:textId="77777777" w:rsidR="00C756C7" w:rsidRPr="00CD55A9" w:rsidRDefault="00C756C7" w:rsidP="004E34CF">
            <w:pPr>
              <w:pStyle w:val="ListParagraph"/>
              <w:ind w:left="0"/>
              <w:jc w:val="left"/>
              <w:rPr>
                <w:rFonts w:cs="Arial"/>
                <w:color w:val="auto"/>
                <w:sz w:val="18"/>
                <w:szCs w:val="18"/>
              </w:rPr>
            </w:pPr>
            <w:r w:rsidRPr="00CD55A9">
              <w:rPr>
                <w:rFonts w:cs="Arial"/>
                <w:color w:val="auto"/>
                <w:sz w:val="18"/>
                <w:szCs w:val="18"/>
              </w:rPr>
              <w:t>Hệ số hấp thụ của thiết bị đo bức xạ</w:t>
            </w:r>
          </w:p>
        </w:tc>
        <w:tc>
          <w:tcPr>
            <w:tcW w:w="1170" w:type="dxa"/>
          </w:tcPr>
          <w:p w14:paraId="4134D989" w14:textId="77777777" w:rsidR="00C756C7" w:rsidRPr="00CD55A9" w:rsidRDefault="00C756C7" w:rsidP="00D1705F">
            <w:pPr>
              <w:pStyle w:val="ListParagraph"/>
              <w:ind w:left="-26" w:hanging="273"/>
              <w:jc w:val="center"/>
              <w:rPr>
                <w:rFonts w:cs="Arial"/>
                <w:color w:val="auto"/>
                <w:sz w:val="18"/>
                <w:szCs w:val="18"/>
              </w:rPr>
            </w:pPr>
            <w:r w:rsidRPr="00CD55A9">
              <w:rPr>
                <w:rFonts w:cs="Arial"/>
                <w:color w:val="auto"/>
                <w:sz w:val="18"/>
                <w:szCs w:val="18"/>
              </w:rPr>
              <w:t>a</w:t>
            </w:r>
          </w:p>
        </w:tc>
        <w:tc>
          <w:tcPr>
            <w:tcW w:w="1011" w:type="dxa"/>
          </w:tcPr>
          <w:p w14:paraId="238A3D81" w14:textId="77777777" w:rsidR="00C756C7" w:rsidRPr="00CD55A9" w:rsidRDefault="00C756C7" w:rsidP="00D1705F">
            <w:pPr>
              <w:pStyle w:val="ListParagraph"/>
              <w:ind w:left="-26" w:hanging="273"/>
              <w:jc w:val="center"/>
              <w:rPr>
                <w:rFonts w:cs="Arial"/>
                <w:color w:val="auto"/>
                <w:sz w:val="18"/>
                <w:szCs w:val="18"/>
              </w:rPr>
            </w:pPr>
            <w:r w:rsidRPr="00CD55A9">
              <w:rPr>
                <w:rFonts w:cs="Arial"/>
                <w:color w:val="auto"/>
                <w:sz w:val="18"/>
                <w:szCs w:val="18"/>
              </w:rPr>
              <w:t>%</w:t>
            </w:r>
          </w:p>
        </w:tc>
      </w:tr>
      <w:tr w:rsidR="00CD55A9" w:rsidRPr="00CD55A9" w14:paraId="03331ED3" w14:textId="77777777" w:rsidTr="00C756C7">
        <w:trPr>
          <w:jc w:val="center"/>
        </w:trPr>
        <w:tc>
          <w:tcPr>
            <w:tcW w:w="7655" w:type="dxa"/>
          </w:tcPr>
          <w:p w14:paraId="335CA74D" w14:textId="77777777" w:rsidR="00C756C7" w:rsidRPr="00CD55A9" w:rsidRDefault="00C756C7" w:rsidP="004E34CF">
            <w:pPr>
              <w:pStyle w:val="ListParagraph"/>
              <w:ind w:left="0"/>
              <w:jc w:val="left"/>
              <w:rPr>
                <w:rFonts w:cs="Arial"/>
                <w:color w:val="auto"/>
                <w:sz w:val="18"/>
                <w:szCs w:val="18"/>
              </w:rPr>
            </w:pPr>
            <w:r w:rsidRPr="00CD55A9">
              <w:rPr>
                <w:rFonts w:cs="Arial"/>
                <w:color w:val="auto"/>
                <w:sz w:val="18"/>
                <w:szCs w:val="18"/>
              </w:rPr>
              <w:t>Hệ số chuyển đổi để đo bức xạ nhiệt</w:t>
            </w:r>
          </w:p>
        </w:tc>
        <w:tc>
          <w:tcPr>
            <w:tcW w:w="1170" w:type="dxa"/>
          </w:tcPr>
          <w:p w14:paraId="048AFF4E" w14:textId="77777777" w:rsidR="00C756C7" w:rsidRPr="00CD55A9" w:rsidRDefault="00C756C7" w:rsidP="00D1705F">
            <w:pPr>
              <w:pStyle w:val="ListParagraph"/>
              <w:ind w:left="-26" w:hanging="273"/>
              <w:jc w:val="center"/>
              <w:rPr>
                <w:rFonts w:cs="Arial"/>
                <w:color w:val="auto"/>
                <w:sz w:val="18"/>
                <w:szCs w:val="18"/>
              </w:rPr>
            </w:pPr>
            <w:r w:rsidRPr="00CD55A9">
              <w:rPr>
                <w:rFonts w:cs="Arial"/>
                <w:color w:val="auto"/>
                <w:sz w:val="18"/>
                <w:szCs w:val="18"/>
              </w:rPr>
              <w:t>F</w:t>
            </w:r>
          </w:p>
        </w:tc>
        <w:tc>
          <w:tcPr>
            <w:tcW w:w="1011" w:type="dxa"/>
          </w:tcPr>
          <w:p w14:paraId="63710E01" w14:textId="77777777" w:rsidR="00C756C7" w:rsidRPr="00CD55A9" w:rsidRDefault="00C756C7" w:rsidP="00D1705F">
            <w:pPr>
              <w:pStyle w:val="ListParagraph"/>
              <w:ind w:left="-26" w:hanging="273"/>
              <w:jc w:val="center"/>
              <w:rPr>
                <w:rFonts w:cs="Arial"/>
                <w:color w:val="auto"/>
                <w:sz w:val="18"/>
                <w:szCs w:val="18"/>
              </w:rPr>
            </w:pPr>
            <w:r w:rsidRPr="00CD55A9">
              <w:rPr>
                <w:rFonts w:cs="Arial"/>
                <w:color w:val="auto"/>
                <w:sz w:val="18"/>
                <w:szCs w:val="18"/>
              </w:rPr>
              <w:t>(1)</w:t>
            </w:r>
          </w:p>
        </w:tc>
      </w:tr>
      <w:tr w:rsidR="00CD55A9" w:rsidRPr="00CD55A9" w14:paraId="092B92E3" w14:textId="77777777" w:rsidTr="00C756C7">
        <w:trPr>
          <w:jc w:val="center"/>
        </w:trPr>
        <w:tc>
          <w:tcPr>
            <w:tcW w:w="7655" w:type="dxa"/>
          </w:tcPr>
          <w:p w14:paraId="5B322BB0" w14:textId="77777777" w:rsidR="00C756C7" w:rsidRPr="00CD55A9" w:rsidRDefault="00C756C7" w:rsidP="00D1705F">
            <w:pPr>
              <w:pStyle w:val="ListParagraph"/>
              <w:ind w:left="-11"/>
              <w:jc w:val="left"/>
              <w:rPr>
                <w:rFonts w:cs="Arial"/>
                <w:color w:val="auto"/>
                <w:sz w:val="18"/>
                <w:szCs w:val="18"/>
              </w:rPr>
            </w:pPr>
            <w:r w:rsidRPr="00CD55A9">
              <w:rPr>
                <w:rFonts w:cs="Arial"/>
                <w:color w:val="auto"/>
                <w:sz w:val="18"/>
                <w:szCs w:val="18"/>
              </w:rPr>
              <w:t xml:space="preserve">Tỉ lệ giữa kích thước nhỏ nhất và lớn nhất của lối vào cửa được kiểm tra </w:t>
            </w:r>
          </w:p>
        </w:tc>
        <w:tc>
          <w:tcPr>
            <w:tcW w:w="1170" w:type="dxa"/>
          </w:tcPr>
          <w:p w14:paraId="2EC2F122" w14:textId="77777777" w:rsidR="00C756C7" w:rsidRPr="00CD55A9" w:rsidRDefault="00C756C7" w:rsidP="00D1705F">
            <w:pPr>
              <w:pStyle w:val="ListParagraph"/>
              <w:ind w:left="-26" w:hanging="273"/>
              <w:jc w:val="center"/>
              <w:rPr>
                <w:rFonts w:cs="Arial"/>
                <w:color w:val="auto"/>
                <w:sz w:val="18"/>
                <w:szCs w:val="18"/>
              </w:rPr>
            </w:pPr>
            <w:r w:rsidRPr="00CD55A9">
              <w:rPr>
                <w:rFonts w:cs="Arial"/>
                <w:color w:val="auto"/>
                <w:sz w:val="18"/>
                <w:szCs w:val="18"/>
              </w:rPr>
              <w:t>L</w:t>
            </w:r>
          </w:p>
        </w:tc>
        <w:tc>
          <w:tcPr>
            <w:tcW w:w="1011" w:type="dxa"/>
          </w:tcPr>
          <w:p w14:paraId="07A968F1" w14:textId="77777777" w:rsidR="00C756C7" w:rsidRPr="00CD55A9" w:rsidRDefault="00C756C7" w:rsidP="00D1705F">
            <w:pPr>
              <w:pStyle w:val="ListParagraph"/>
              <w:ind w:left="-26" w:hanging="273"/>
              <w:jc w:val="center"/>
              <w:rPr>
                <w:rFonts w:cs="Arial"/>
                <w:color w:val="auto"/>
                <w:sz w:val="18"/>
                <w:szCs w:val="18"/>
              </w:rPr>
            </w:pPr>
            <w:r w:rsidRPr="00CD55A9">
              <w:rPr>
                <w:rFonts w:cs="Arial"/>
                <w:color w:val="auto"/>
                <w:sz w:val="18"/>
                <w:szCs w:val="18"/>
              </w:rPr>
              <w:t>(1)</w:t>
            </w:r>
          </w:p>
        </w:tc>
      </w:tr>
      <w:tr w:rsidR="00CD55A9" w:rsidRPr="00CD55A9" w14:paraId="54591227" w14:textId="77777777" w:rsidTr="00C756C7">
        <w:trPr>
          <w:jc w:val="center"/>
        </w:trPr>
        <w:tc>
          <w:tcPr>
            <w:tcW w:w="7655" w:type="dxa"/>
          </w:tcPr>
          <w:p w14:paraId="67AEBDD1" w14:textId="77777777" w:rsidR="00C756C7" w:rsidRPr="00CD55A9" w:rsidRDefault="00C756C7" w:rsidP="004E34CF">
            <w:pPr>
              <w:pStyle w:val="ListParagraph"/>
              <w:ind w:left="0"/>
              <w:jc w:val="left"/>
              <w:rPr>
                <w:rFonts w:cs="Arial"/>
                <w:color w:val="auto"/>
                <w:sz w:val="18"/>
                <w:szCs w:val="18"/>
              </w:rPr>
            </w:pPr>
            <w:r w:rsidRPr="00CD55A9">
              <w:rPr>
                <w:rFonts w:cs="Arial"/>
                <w:color w:val="auto"/>
                <w:sz w:val="18"/>
                <w:szCs w:val="18"/>
              </w:rPr>
              <w:t>Đường chéo của cửa được kiểm tra</w:t>
            </w:r>
          </w:p>
        </w:tc>
        <w:tc>
          <w:tcPr>
            <w:tcW w:w="1170" w:type="dxa"/>
          </w:tcPr>
          <w:p w14:paraId="35B4F356" w14:textId="77777777" w:rsidR="00C756C7" w:rsidRPr="00CD55A9" w:rsidRDefault="00C756C7" w:rsidP="00D1705F">
            <w:pPr>
              <w:pStyle w:val="ListParagraph"/>
              <w:ind w:left="-26" w:hanging="273"/>
              <w:jc w:val="center"/>
              <w:rPr>
                <w:rFonts w:cs="Arial"/>
                <w:color w:val="auto"/>
                <w:sz w:val="18"/>
                <w:szCs w:val="18"/>
              </w:rPr>
            </w:pPr>
            <w:r w:rsidRPr="00CD55A9">
              <w:rPr>
                <w:rFonts w:cs="Arial"/>
                <w:color w:val="auto"/>
                <w:sz w:val="18"/>
                <w:szCs w:val="18"/>
              </w:rPr>
              <w:t>Z</w:t>
            </w:r>
          </w:p>
        </w:tc>
        <w:tc>
          <w:tcPr>
            <w:tcW w:w="1011" w:type="dxa"/>
          </w:tcPr>
          <w:p w14:paraId="79E8001B" w14:textId="77777777" w:rsidR="00C756C7" w:rsidRPr="00CD55A9" w:rsidRDefault="00C756C7" w:rsidP="00D1705F">
            <w:pPr>
              <w:pStyle w:val="ListParagraph"/>
              <w:ind w:left="-26" w:hanging="273"/>
              <w:jc w:val="center"/>
              <w:rPr>
                <w:rFonts w:cs="Arial"/>
                <w:color w:val="auto"/>
                <w:sz w:val="18"/>
                <w:szCs w:val="18"/>
              </w:rPr>
            </w:pPr>
            <w:r w:rsidRPr="00CD55A9">
              <w:rPr>
                <w:rFonts w:cs="Arial"/>
                <w:color w:val="auto"/>
                <w:sz w:val="18"/>
                <w:szCs w:val="18"/>
              </w:rPr>
              <w:t>M</w:t>
            </w:r>
          </w:p>
        </w:tc>
      </w:tr>
      <w:tr w:rsidR="00CD55A9" w:rsidRPr="00CD55A9" w14:paraId="3D8D9E9C" w14:textId="77777777" w:rsidTr="00C756C7">
        <w:trPr>
          <w:jc w:val="center"/>
        </w:trPr>
        <w:tc>
          <w:tcPr>
            <w:tcW w:w="7655" w:type="dxa"/>
          </w:tcPr>
          <w:p w14:paraId="781A563B" w14:textId="77777777" w:rsidR="00C756C7" w:rsidRPr="00CD55A9" w:rsidRDefault="00C756C7" w:rsidP="004E34CF">
            <w:pPr>
              <w:pStyle w:val="ListParagraph"/>
              <w:ind w:left="0"/>
              <w:jc w:val="left"/>
              <w:rPr>
                <w:rFonts w:cs="Arial"/>
                <w:color w:val="auto"/>
                <w:sz w:val="18"/>
                <w:szCs w:val="18"/>
              </w:rPr>
            </w:pPr>
            <w:r w:rsidRPr="00CD55A9">
              <w:rPr>
                <w:rFonts w:cs="Arial"/>
                <w:color w:val="auto"/>
                <w:sz w:val="18"/>
                <w:szCs w:val="18"/>
              </w:rPr>
              <w:t>Chiều rộng “lắp cửa” đang được thử nghiệm</w:t>
            </w:r>
          </w:p>
        </w:tc>
        <w:tc>
          <w:tcPr>
            <w:tcW w:w="1170" w:type="dxa"/>
          </w:tcPr>
          <w:p w14:paraId="256AFD23" w14:textId="77777777" w:rsidR="00C756C7" w:rsidRPr="00CD55A9" w:rsidRDefault="00C756C7" w:rsidP="00D1705F">
            <w:pPr>
              <w:pStyle w:val="ListParagraph"/>
              <w:ind w:left="-26" w:hanging="273"/>
              <w:jc w:val="center"/>
              <w:rPr>
                <w:rFonts w:cs="Arial"/>
                <w:color w:val="auto"/>
                <w:sz w:val="18"/>
                <w:szCs w:val="18"/>
              </w:rPr>
            </w:pPr>
            <w:r w:rsidRPr="00CD55A9">
              <w:rPr>
                <w:rFonts w:cs="Arial"/>
                <w:color w:val="auto"/>
                <w:sz w:val="18"/>
                <w:szCs w:val="18"/>
              </w:rPr>
              <w:t>l</w:t>
            </w:r>
          </w:p>
        </w:tc>
        <w:tc>
          <w:tcPr>
            <w:tcW w:w="1011" w:type="dxa"/>
          </w:tcPr>
          <w:p w14:paraId="147DEA2E" w14:textId="77777777" w:rsidR="00C756C7" w:rsidRPr="00CD55A9" w:rsidRDefault="00C756C7" w:rsidP="00D1705F">
            <w:pPr>
              <w:pStyle w:val="ListParagraph"/>
              <w:ind w:left="-26" w:hanging="273"/>
              <w:jc w:val="center"/>
              <w:rPr>
                <w:rFonts w:cs="Arial"/>
                <w:color w:val="auto"/>
                <w:sz w:val="18"/>
                <w:szCs w:val="18"/>
              </w:rPr>
            </w:pPr>
            <w:r w:rsidRPr="00CD55A9">
              <w:rPr>
                <w:rFonts w:cs="Arial"/>
                <w:color w:val="auto"/>
                <w:sz w:val="18"/>
                <w:szCs w:val="18"/>
              </w:rPr>
              <w:t>m</w:t>
            </w:r>
          </w:p>
        </w:tc>
      </w:tr>
      <w:tr w:rsidR="00CD55A9" w:rsidRPr="00CD55A9" w14:paraId="3F0A22A8" w14:textId="77777777" w:rsidTr="00C756C7">
        <w:trPr>
          <w:jc w:val="center"/>
        </w:trPr>
        <w:tc>
          <w:tcPr>
            <w:tcW w:w="7655" w:type="dxa"/>
          </w:tcPr>
          <w:p w14:paraId="7D0A8D7A" w14:textId="7E19772B" w:rsidR="00C756C7" w:rsidRPr="00CD55A9" w:rsidRDefault="00C756C7" w:rsidP="004E34CF">
            <w:pPr>
              <w:pStyle w:val="ListParagraph"/>
              <w:ind w:left="0"/>
              <w:jc w:val="left"/>
              <w:rPr>
                <w:rFonts w:cs="Arial"/>
                <w:color w:val="auto"/>
                <w:sz w:val="18"/>
                <w:szCs w:val="18"/>
              </w:rPr>
            </w:pPr>
            <w:r w:rsidRPr="00CD55A9">
              <w:rPr>
                <w:rFonts w:cs="Arial"/>
                <w:color w:val="auto"/>
                <w:sz w:val="18"/>
                <w:szCs w:val="18"/>
              </w:rPr>
              <w:t>Chiều rộng của cửa đang được thử nghiệm</w:t>
            </w:r>
          </w:p>
        </w:tc>
        <w:tc>
          <w:tcPr>
            <w:tcW w:w="1170" w:type="dxa"/>
          </w:tcPr>
          <w:p w14:paraId="18E2741D" w14:textId="77777777" w:rsidR="00C756C7" w:rsidRPr="00CD55A9" w:rsidRDefault="00C756C7" w:rsidP="00D1705F">
            <w:pPr>
              <w:pStyle w:val="ListParagraph"/>
              <w:ind w:left="-26" w:hanging="273"/>
              <w:jc w:val="center"/>
              <w:rPr>
                <w:rFonts w:cs="Arial"/>
                <w:color w:val="auto"/>
                <w:sz w:val="18"/>
                <w:szCs w:val="18"/>
              </w:rPr>
            </w:pPr>
            <w:r w:rsidRPr="00CD55A9">
              <w:rPr>
                <w:rFonts w:cs="Arial"/>
                <w:color w:val="auto"/>
                <w:sz w:val="18"/>
                <w:szCs w:val="18"/>
              </w:rPr>
              <w:t>E</w:t>
            </w:r>
          </w:p>
        </w:tc>
        <w:tc>
          <w:tcPr>
            <w:tcW w:w="1011" w:type="dxa"/>
          </w:tcPr>
          <w:p w14:paraId="428D3A80" w14:textId="77777777" w:rsidR="00C756C7" w:rsidRPr="00CD55A9" w:rsidRDefault="00C756C7" w:rsidP="00D1705F">
            <w:pPr>
              <w:pStyle w:val="ListParagraph"/>
              <w:ind w:left="-26" w:hanging="273"/>
              <w:jc w:val="center"/>
              <w:rPr>
                <w:rFonts w:cs="Arial"/>
                <w:color w:val="auto"/>
                <w:sz w:val="18"/>
                <w:szCs w:val="18"/>
              </w:rPr>
            </w:pPr>
            <w:r w:rsidRPr="00CD55A9">
              <w:rPr>
                <w:rFonts w:cs="Arial"/>
                <w:color w:val="auto"/>
                <w:sz w:val="18"/>
                <w:szCs w:val="18"/>
              </w:rPr>
              <w:t>m</w:t>
            </w:r>
          </w:p>
        </w:tc>
      </w:tr>
      <w:tr w:rsidR="00CD55A9" w:rsidRPr="00CD55A9" w14:paraId="264A49B0" w14:textId="77777777" w:rsidTr="00C756C7">
        <w:trPr>
          <w:jc w:val="center"/>
        </w:trPr>
        <w:tc>
          <w:tcPr>
            <w:tcW w:w="7655" w:type="dxa"/>
          </w:tcPr>
          <w:p w14:paraId="02E05EED" w14:textId="77777777" w:rsidR="00C756C7" w:rsidRPr="00CD55A9" w:rsidRDefault="00C756C7" w:rsidP="004E34CF">
            <w:pPr>
              <w:pStyle w:val="ListParagraph"/>
              <w:ind w:left="0"/>
              <w:jc w:val="left"/>
              <w:rPr>
                <w:rFonts w:cs="Arial"/>
                <w:color w:val="auto"/>
                <w:sz w:val="18"/>
                <w:szCs w:val="18"/>
              </w:rPr>
            </w:pPr>
            <w:r w:rsidRPr="00CD55A9">
              <w:rPr>
                <w:rFonts w:cs="Arial"/>
                <w:color w:val="auto"/>
                <w:sz w:val="18"/>
                <w:szCs w:val="18"/>
              </w:rPr>
              <w:t>Số cửa đang được thử nghiệm</w:t>
            </w:r>
          </w:p>
        </w:tc>
        <w:tc>
          <w:tcPr>
            <w:tcW w:w="1170" w:type="dxa"/>
          </w:tcPr>
          <w:p w14:paraId="74A6600B" w14:textId="77777777" w:rsidR="00C756C7" w:rsidRPr="00CD55A9" w:rsidRDefault="00C756C7" w:rsidP="00D1705F">
            <w:pPr>
              <w:pStyle w:val="ListParagraph"/>
              <w:ind w:left="-26" w:hanging="273"/>
              <w:jc w:val="center"/>
              <w:rPr>
                <w:rFonts w:cs="Arial"/>
                <w:color w:val="auto"/>
                <w:sz w:val="18"/>
                <w:szCs w:val="18"/>
                <w:vertAlign w:val="subscript"/>
              </w:rPr>
            </w:pPr>
            <w:r w:rsidRPr="00CD55A9">
              <w:rPr>
                <w:rFonts w:cs="Arial"/>
                <w:color w:val="auto"/>
                <w:sz w:val="18"/>
                <w:szCs w:val="18"/>
              </w:rPr>
              <w:t>n</w:t>
            </w:r>
            <w:r w:rsidRPr="00CD55A9">
              <w:rPr>
                <w:rFonts w:cs="Arial"/>
                <w:color w:val="auto"/>
                <w:sz w:val="18"/>
                <w:szCs w:val="18"/>
                <w:vertAlign w:val="subscript"/>
              </w:rPr>
              <w:t>v</w:t>
            </w:r>
          </w:p>
        </w:tc>
        <w:tc>
          <w:tcPr>
            <w:tcW w:w="1011" w:type="dxa"/>
          </w:tcPr>
          <w:p w14:paraId="2DBF7DCF" w14:textId="77777777" w:rsidR="00C756C7" w:rsidRPr="00CD55A9" w:rsidRDefault="00C756C7" w:rsidP="00D1705F">
            <w:pPr>
              <w:pStyle w:val="ListParagraph"/>
              <w:ind w:left="-26" w:hanging="273"/>
              <w:jc w:val="center"/>
              <w:rPr>
                <w:rFonts w:cs="Arial"/>
                <w:color w:val="auto"/>
                <w:sz w:val="18"/>
                <w:szCs w:val="18"/>
              </w:rPr>
            </w:pPr>
            <w:r w:rsidRPr="00CD55A9">
              <w:rPr>
                <w:rFonts w:cs="Arial"/>
                <w:color w:val="auto"/>
                <w:sz w:val="18"/>
                <w:szCs w:val="18"/>
              </w:rPr>
              <w:t>(1)</w:t>
            </w:r>
          </w:p>
        </w:tc>
      </w:tr>
      <w:tr w:rsidR="00CD55A9" w:rsidRPr="00CD55A9" w14:paraId="4E07A6FB" w14:textId="77777777" w:rsidTr="00C756C7">
        <w:trPr>
          <w:jc w:val="center"/>
        </w:trPr>
        <w:tc>
          <w:tcPr>
            <w:tcW w:w="7655" w:type="dxa"/>
          </w:tcPr>
          <w:p w14:paraId="0AF9B677" w14:textId="77777777" w:rsidR="00C756C7" w:rsidRPr="00CD55A9" w:rsidRDefault="00C756C7" w:rsidP="004E34CF">
            <w:pPr>
              <w:pStyle w:val="ListParagraph"/>
              <w:ind w:left="0"/>
              <w:jc w:val="left"/>
              <w:rPr>
                <w:rFonts w:cs="Arial"/>
                <w:color w:val="auto"/>
                <w:sz w:val="18"/>
                <w:szCs w:val="18"/>
              </w:rPr>
            </w:pPr>
            <w:r w:rsidRPr="00CD55A9">
              <w:rPr>
                <w:rFonts w:cs="Arial"/>
                <w:color w:val="auto"/>
                <w:sz w:val="18"/>
                <w:szCs w:val="18"/>
              </w:rPr>
              <w:lastRenderedPageBreak/>
              <w:t>Tổng khối lượng cho phép</w:t>
            </w:r>
          </w:p>
        </w:tc>
        <w:tc>
          <w:tcPr>
            <w:tcW w:w="1170" w:type="dxa"/>
          </w:tcPr>
          <w:p w14:paraId="28D99852" w14:textId="77777777" w:rsidR="00C756C7" w:rsidRPr="00CD55A9" w:rsidRDefault="00C756C7" w:rsidP="00D1705F">
            <w:pPr>
              <w:pStyle w:val="ListParagraph"/>
              <w:ind w:left="-26" w:hanging="273"/>
              <w:jc w:val="center"/>
              <w:rPr>
                <w:rFonts w:cs="Arial"/>
                <w:color w:val="auto"/>
                <w:sz w:val="18"/>
                <w:szCs w:val="18"/>
                <w:vertAlign w:val="subscript"/>
              </w:rPr>
            </w:pPr>
            <w:r w:rsidRPr="00CD55A9">
              <w:rPr>
                <w:rFonts w:cs="Arial"/>
                <w:color w:val="auto"/>
                <w:sz w:val="18"/>
                <w:szCs w:val="18"/>
              </w:rPr>
              <w:t>(P+Q)</w:t>
            </w:r>
            <w:r w:rsidRPr="00CD55A9">
              <w:rPr>
                <w:rFonts w:cs="Arial"/>
                <w:color w:val="auto"/>
                <w:sz w:val="18"/>
                <w:szCs w:val="18"/>
                <w:vertAlign w:val="subscript"/>
              </w:rPr>
              <w:t>1</w:t>
            </w:r>
          </w:p>
        </w:tc>
        <w:tc>
          <w:tcPr>
            <w:tcW w:w="1011" w:type="dxa"/>
          </w:tcPr>
          <w:p w14:paraId="3EB55842" w14:textId="77777777" w:rsidR="00C756C7" w:rsidRPr="00CD55A9" w:rsidRDefault="00C756C7" w:rsidP="00D1705F">
            <w:pPr>
              <w:pStyle w:val="ListParagraph"/>
              <w:ind w:left="-26" w:hanging="273"/>
              <w:jc w:val="center"/>
              <w:rPr>
                <w:rFonts w:cs="Arial"/>
                <w:color w:val="auto"/>
                <w:sz w:val="18"/>
                <w:szCs w:val="18"/>
              </w:rPr>
            </w:pPr>
            <w:r w:rsidRPr="00CD55A9">
              <w:rPr>
                <w:rFonts w:cs="Arial"/>
                <w:color w:val="auto"/>
                <w:sz w:val="18"/>
                <w:szCs w:val="18"/>
              </w:rPr>
              <w:t>Kg</w:t>
            </w:r>
          </w:p>
        </w:tc>
      </w:tr>
      <w:tr w:rsidR="00CD55A9" w:rsidRPr="00CD55A9" w14:paraId="09004245" w14:textId="77777777" w:rsidTr="00C756C7">
        <w:trPr>
          <w:jc w:val="center"/>
        </w:trPr>
        <w:tc>
          <w:tcPr>
            <w:tcW w:w="7655" w:type="dxa"/>
          </w:tcPr>
          <w:p w14:paraId="169DBE35" w14:textId="77777777" w:rsidR="00C756C7" w:rsidRPr="00CD55A9" w:rsidRDefault="00D1705F" w:rsidP="004E34CF">
            <w:pPr>
              <w:pStyle w:val="ListParagraph"/>
              <w:ind w:left="0"/>
              <w:jc w:val="left"/>
              <w:rPr>
                <w:rFonts w:cs="Arial"/>
                <w:color w:val="auto"/>
                <w:sz w:val="18"/>
                <w:szCs w:val="18"/>
              </w:rPr>
            </w:pPr>
            <w:r w:rsidRPr="00CD55A9">
              <w:rPr>
                <w:rFonts w:cs="Arial"/>
                <w:color w:val="auto"/>
                <w:sz w:val="18"/>
                <w:szCs w:val="18"/>
              </w:rPr>
              <w:t>Tốc độ</w:t>
            </w:r>
            <w:r w:rsidR="00C756C7" w:rsidRPr="00CD55A9">
              <w:rPr>
                <w:rFonts w:cs="Arial"/>
                <w:color w:val="auto"/>
                <w:sz w:val="18"/>
                <w:szCs w:val="18"/>
              </w:rPr>
              <w:t xml:space="preserve"> dừng của bộ hãm an toàn</w:t>
            </w:r>
          </w:p>
        </w:tc>
        <w:tc>
          <w:tcPr>
            <w:tcW w:w="1170" w:type="dxa"/>
          </w:tcPr>
          <w:p w14:paraId="3C96B49F" w14:textId="77777777" w:rsidR="00C756C7" w:rsidRPr="00CD55A9" w:rsidRDefault="00C756C7" w:rsidP="00D1705F">
            <w:pPr>
              <w:pStyle w:val="ListParagraph"/>
              <w:ind w:left="-26" w:hanging="273"/>
              <w:jc w:val="center"/>
              <w:rPr>
                <w:rFonts w:cs="Arial"/>
                <w:color w:val="auto"/>
                <w:sz w:val="18"/>
                <w:szCs w:val="18"/>
                <w:vertAlign w:val="subscript"/>
              </w:rPr>
            </w:pPr>
            <w:r w:rsidRPr="00CD55A9">
              <w:rPr>
                <w:rFonts w:cs="Arial"/>
                <w:color w:val="auto"/>
                <w:sz w:val="18"/>
                <w:szCs w:val="18"/>
              </w:rPr>
              <w:t>v</w:t>
            </w:r>
            <w:r w:rsidRPr="00CD55A9">
              <w:rPr>
                <w:rFonts w:cs="Arial"/>
                <w:color w:val="auto"/>
                <w:sz w:val="18"/>
                <w:szCs w:val="18"/>
                <w:vertAlign w:val="subscript"/>
              </w:rPr>
              <w:t>1</w:t>
            </w:r>
          </w:p>
        </w:tc>
        <w:tc>
          <w:tcPr>
            <w:tcW w:w="1011" w:type="dxa"/>
          </w:tcPr>
          <w:p w14:paraId="7C9C0888" w14:textId="77777777" w:rsidR="00C756C7" w:rsidRPr="00CD55A9" w:rsidRDefault="00C756C7" w:rsidP="00D1705F">
            <w:pPr>
              <w:pStyle w:val="ListParagraph"/>
              <w:ind w:left="-26" w:hanging="273"/>
              <w:jc w:val="center"/>
              <w:rPr>
                <w:rFonts w:cs="Arial"/>
                <w:color w:val="auto"/>
                <w:sz w:val="18"/>
                <w:szCs w:val="18"/>
              </w:rPr>
            </w:pPr>
            <w:r w:rsidRPr="00CD55A9">
              <w:rPr>
                <w:rFonts w:cs="Arial"/>
                <w:color w:val="auto"/>
                <w:sz w:val="18"/>
                <w:szCs w:val="18"/>
              </w:rPr>
              <w:t>m/s</w:t>
            </w:r>
          </w:p>
        </w:tc>
      </w:tr>
      <w:tr w:rsidR="00CD55A9" w:rsidRPr="00CD55A9" w14:paraId="32680919" w14:textId="77777777" w:rsidTr="00C756C7">
        <w:trPr>
          <w:jc w:val="center"/>
        </w:trPr>
        <w:tc>
          <w:tcPr>
            <w:tcW w:w="7655" w:type="dxa"/>
          </w:tcPr>
          <w:p w14:paraId="69FB0417" w14:textId="77777777" w:rsidR="00C756C7" w:rsidRPr="00CD55A9" w:rsidRDefault="00C756C7" w:rsidP="004E34CF">
            <w:pPr>
              <w:pStyle w:val="ListParagraph"/>
              <w:ind w:left="0"/>
              <w:jc w:val="left"/>
              <w:rPr>
                <w:rFonts w:cs="Arial"/>
                <w:color w:val="auto"/>
                <w:sz w:val="18"/>
                <w:szCs w:val="18"/>
              </w:rPr>
            </w:pPr>
            <w:r w:rsidRPr="00CD55A9">
              <w:rPr>
                <w:rFonts w:cs="Arial"/>
                <w:color w:val="auto"/>
                <w:sz w:val="18"/>
                <w:szCs w:val="18"/>
              </w:rPr>
              <w:t>Năng lượng hấp thụ của một bánh an toàn</w:t>
            </w:r>
          </w:p>
        </w:tc>
        <w:tc>
          <w:tcPr>
            <w:tcW w:w="1170" w:type="dxa"/>
          </w:tcPr>
          <w:p w14:paraId="5DD8DAF1" w14:textId="77777777" w:rsidR="00C756C7" w:rsidRPr="00CD55A9" w:rsidRDefault="00C756C7" w:rsidP="00D1705F">
            <w:pPr>
              <w:pStyle w:val="ListParagraph"/>
              <w:ind w:left="-26" w:hanging="273"/>
              <w:jc w:val="center"/>
              <w:rPr>
                <w:rFonts w:cs="Arial"/>
                <w:color w:val="auto"/>
                <w:sz w:val="18"/>
                <w:szCs w:val="18"/>
              </w:rPr>
            </w:pPr>
            <w:r w:rsidRPr="00CD55A9">
              <w:rPr>
                <w:rFonts w:cs="Arial"/>
                <w:color w:val="auto"/>
                <w:sz w:val="18"/>
                <w:szCs w:val="18"/>
              </w:rPr>
              <w:t>K,K’,K”</w:t>
            </w:r>
          </w:p>
        </w:tc>
        <w:tc>
          <w:tcPr>
            <w:tcW w:w="1011" w:type="dxa"/>
          </w:tcPr>
          <w:p w14:paraId="635441AA" w14:textId="77777777" w:rsidR="00C756C7" w:rsidRPr="00CD55A9" w:rsidRDefault="00C756C7" w:rsidP="00D1705F">
            <w:pPr>
              <w:pStyle w:val="ListParagraph"/>
              <w:ind w:left="-26" w:hanging="273"/>
              <w:jc w:val="center"/>
              <w:rPr>
                <w:rFonts w:cs="Arial"/>
                <w:color w:val="auto"/>
                <w:sz w:val="18"/>
                <w:szCs w:val="18"/>
              </w:rPr>
            </w:pPr>
            <w:r w:rsidRPr="00CD55A9">
              <w:rPr>
                <w:rFonts w:cs="Arial"/>
                <w:color w:val="auto"/>
                <w:sz w:val="18"/>
                <w:szCs w:val="18"/>
              </w:rPr>
              <w:t>J</w:t>
            </w:r>
          </w:p>
        </w:tc>
      </w:tr>
      <w:tr w:rsidR="00CD55A9" w:rsidRPr="00CD55A9" w14:paraId="48106445" w14:textId="77777777" w:rsidTr="00C756C7">
        <w:trPr>
          <w:jc w:val="center"/>
        </w:trPr>
        <w:tc>
          <w:tcPr>
            <w:tcW w:w="7655" w:type="dxa"/>
          </w:tcPr>
          <w:p w14:paraId="5C31E4F7" w14:textId="77777777" w:rsidR="00C756C7" w:rsidRPr="00CD55A9" w:rsidRDefault="00C756C7" w:rsidP="004E34CF">
            <w:pPr>
              <w:pStyle w:val="ListParagraph"/>
              <w:ind w:left="0"/>
              <w:jc w:val="left"/>
              <w:rPr>
                <w:rFonts w:cs="Arial"/>
                <w:color w:val="auto"/>
                <w:sz w:val="18"/>
                <w:szCs w:val="18"/>
              </w:rPr>
            </w:pPr>
            <w:r w:rsidRPr="00CD55A9">
              <w:rPr>
                <w:rFonts w:cs="Arial"/>
                <w:color w:val="auto"/>
                <w:sz w:val="18"/>
                <w:szCs w:val="18"/>
              </w:rPr>
              <w:t>Chiều cao rơi tự do</w:t>
            </w:r>
          </w:p>
        </w:tc>
        <w:tc>
          <w:tcPr>
            <w:tcW w:w="1170" w:type="dxa"/>
          </w:tcPr>
          <w:p w14:paraId="0129AC41" w14:textId="77777777" w:rsidR="00C756C7" w:rsidRPr="00CD55A9" w:rsidRDefault="00C756C7" w:rsidP="00D1705F">
            <w:pPr>
              <w:pStyle w:val="ListParagraph"/>
              <w:ind w:left="-26" w:hanging="273"/>
              <w:jc w:val="center"/>
              <w:rPr>
                <w:rFonts w:cs="Arial"/>
                <w:color w:val="auto"/>
                <w:sz w:val="18"/>
                <w:szCs w:val="18"/>
              </w:rPr>
            </w:pPr>
            <w:r w:rsidRPr="00CD55A9">
              <w:rPr>
                <w:rFonts w:cs="Arial"/>
                <w:color w:val="auto"/>
                <w:sz w:val="18"/>
                <w:szCs w:val="18"/>
              </w:rPr>
              <w:t>h</w:t>
            </w:r>
          </w:p>
        </w:tc>
        <w:tc>
          <w:tcPr>
            <w:tcW w:w="1011" w:type="dxa"/>
          </w:tcPr>
          <w:p w14:paraId="36C1E8E5" w14:textId="77777777" w:rsidR="00C756C7" w:rsidRPr="00CD55A9" w:rsidRDefault="00C756C7" w:rsidP="00D1705F">
            <w:pPr>
              <w:pStyle w:val="ListParagraph"/>
              <w:ind w:left="-26" w:hanging="273"/>
              <w:jc w:val="center"/>
              <w:rPr>
                <w:rFonts w:cs="Arial"/>
                <w:color w:val="auto"/>
                <w:sz w:val="18"/>
                <w:szCs w:val="18"/>
              </w:rPr>
            </w:pPr>
            <w:r w:rsidRPr="00CD55A9">
              <w:rPr>
                <w:rFonts w:cs="Arial"/>
                <w:color w:val="auto"/>
                <w:sz w:val="18"/>
                <w:szCs w:val="18"/>
              </w:rPr>
              <w:t>m</w:t>
            </w:r>
          </w:p>
        </w:tc>
      </w:tr>
      <w:tr w:rsidR="00CD55A9" w:rsidRPr="00CD55A9" w14:paraId="17E0A390" w14:textId="77777777" w:rsidTr="00C756C7">
        <w:trPr>
          <w:jc w:val="center"/>
        </w:trPr>
        <w:tc>
          <w:tcPr>
            <w:tcW w:w="7655" w:type="dxa"/>
          </w:tcPr>
          <w:p w14:paraId="37E39085" w14:textId="77777777" w:rsidR="00C756C7" w:rsidRPr="00CD55A9" w:rsidRDefault="00C756C7" w:rsidP="00D1705F">
            <w:pPr>
              <w:pStyle w:val="ListParagraph"/>
              <w:ind w:left="-11"/>
              <w:jc w:val="left"/>
              <w:rPr>
                <w:rFonts w:cs="Arial"/>
                <w:color w:val="auto"/>
                <w:sz w:val="18"/>
                <w:szCs w:val="18"/>
              </w:rPr>
            </w:pPr>
            <w:r w:rsidRPr="00CD55A9">
              <w:rPr>
                <w:rFonts w:cs="Arial"/>
                <w:color w:val="auto"/>
                <w:sz w:val="18"/>
                <w:szCs w:val="18"/>
              </w:rPr>
              <w:t>Khối lượng cần thiết để nén lò xo của bộ đệm giảm chấn hoàn toàn</w:t>
            </w:r>
          </w:p>
        </w:tc>
        <w:tc>
          <w:tcPr>
            <w:tcW w:w="1170" w:type="dxa"/>
          </w:tcPr>
          <w:p w14:paraId="302C15E9" w14:textId="77777777" w:rsidR="00C756C7" w:rsidRPr="00CD55A9" w:rsidRDefault="00C756C7" w:rsidP="00D1705F">
            <w:pPr>
              <w:pStyle w:val="ListParagraph"/>
              <w:ind w:left="-26" w:hanging="273"/>
              <w:jc w:val="center"/>
              <w:rPr>
                <w:rFonts w:cs="Arial"/>
                <w:color w:val="auto"/>
                <w:sz w:val="18"/>
                <w:szCs w:val="18"/>
                <w:vertAlign w:val="subscript"/>
              </w:rPr>
            </w:pPr>
            <w:r w:rsidRPr="00CD55A9">
              <w:rPr>
                <w:rFonts w:cs="Arial"/>
                <w:color w:val="auto"/>
                <w:sz w:val="18"/>
                <w:szCs w:val="18"/>
              </w:rPr>
              <w:t>C</w:t>
            </w:r>
            <w:r w:rsidRPr="00CD55A9">
              <w:rPr>
                <w:rFonts w:cs="Arial"/>
                <w:color w:val="auto"/>
                <w:sz w:val="18"/>
                <w:szCs w:val="18"/>
                <w:vertAlign w:val="subscript"/>
              </w:rPr>
              <w:t>r</w:t>
            </w:r>
          </w:p>
        </w:tc>
        <w:tc>
          <w:tcPr>
            <w:tcW w:w="1011" w:type="dxa"/>
          </w:tcPr>
          <w:p w14:paraId="26514C16" w14:textId="77777777" w:rsidR="00C756C7" w:rsidRPr="00CD55A9" w:rsidRDefault="00C756C7" w:rsidP="00D1705F">
            <w:pPr>
              <w:pStyle w:val="ListParagraph"/>
              <w:ind w:left="-26" w:hanging="273"/>
              <w:jc w:val="center"/>
              <w:rPr>
                <w:rFonts w:cs="Arial"/>
                <w:color w:val="auto"/>
                <w:sz w:val="18"/>
                <w:szCs w:val="18"/>
              </w:rPr>
            </w:pPr>
            <w:r w:rsidRPr="00CD55A9">
              <w:rPr>
                <w:rFonts w:cs="Arial"/>
                <w:color w:val="auto"/>
                <w:sz w:val="18"/>
                <w:szCs w:val="18"/>
              </w:rPr>
              <w:t>Kg</w:t>
            </w:r>
          </w:p>
        </w:tc>
      </w:tr>
      <w:tr w:rsidR="00C756C7" w:rsidRPr="00CD55A9" w14:paraId="341B5F85" w14:textId="77777777" w:rsidTr="00C756C7">
        <w:trPr>
          <w:jc w:val="center"/>
        </w:trPr>
        <w:tc>
          <w:tcPr>
            <w:tcW w:w="7655" w:type="dxa"/>
          </w:tcPr>
          <w:p w14:paraId="1FEF8E4D" w14:textId="77777777" w:rsidR="00C756C7" w:rsidRPr="00CD55A9" w:rsidRDefault="00C756C7" w:rsidP="004E34CF">
            <w:pPr>
              <w:pStyle w:val="ListParagraph"/>
              <w:ind w:left="0"/>
              <w:jc w:val="left"/>
              <w:rPr>
                <w:rFonts w:cs="Arial"/>
                <w:color w:val="auto"/>
                <w:sz w:val="18"/>
                <w:szCs w:val="18"/>
                <w:lang w:val="en-GB"/>
              </w:rPr>
            </w:pPr>
            <w:r w:rsidRPr="00CD55A9">
              <w:rPr>
                <w:rFonts w:cs="Arial"/>
                <w:color w:val="auto"/>
                <w:sz w:val="18"/>
                <w:szCs w:val="18"/>
                <w:lang w:val="en-GB"/>
              </w:rPr>
              <w:t>Độ né</w:t>
            </w:r>
            <w:r w:rsidR="004E34CF" w:rsidRPr="00CD55A9">
              <w:rPr>
                <w:rFonts w:cs="Arial"/>
                <w:color w:val="auto"/>
                <w:sz w:val="18"/>
                <w:szCs w:val="18"/>
                <w:lang w:val="en-GB"/>
              </w:rPr>
              <w:t>n</w:t>
            </w:r>
            <w:r w:rsidRPr="00CD55A9">
              <w:rPr>
                <w:rFonts w:cs="Arial"/>
                <w:color w:val="auto"/>
                <w:sz w:val="18"/>
                <w:szCs w:val="18"/>
                <w:lang w:val="en-GB"/>
              </w:rPr>
              <w:t xml:space="preserve"> toàn bộ lò xo</w:t>
            </w:r>
          </w:p>
        </w:tc>
        <w:tc>
          <w:tcPr>
            <w:tcW w:w="1170" w:type="dxa"/>
          </w:tcPr>
          <w:p w14:paraId="4432E249" w14:textId="77777777" w:rsidR="00C756C7" w:rsidRPr="00CD55A9" w:rsidRDefault="00C756C7" w:rsidP="00D1705F">
            <w:pPr>
              <w:pStyle w:val="ListParagraph"/>
              <w:ind w:left="-26" w:hanging="273"/>
              <w:jc w:val="center"/>
              <w:rPr>
                <w:rFonts w:cs="Arial"/>
                <w:color w:val="auto"/>
                <w:sz w:val="18"/>
                <w:szCs w:val="18"/>
                <w:vertAlign w:val="subscript"/>
              </w:rPr>
            </w:pPr>
            <w:r w:rsidRPr="00CD55A9">
              <w:rPr>
                <w:rFonts w:cs="Arial"/>
                <w:color w:val="auto"/>
                <w:sz w:val="18"/>
                <w:szCs w:val="18"/>
              </w:rPr>
              <w:t>F</w:t>
            </w:r>
            <w:r w:rsidRPr="00CD55A9">
              <w:rPr>
                <w:rFonts w:cs="Arial"/>
                <w:color w:val="auto"/>
                <w:sz w:val="18"/>
                <w:szCs w:val="18"/>
                <w:vertAlign w:val="subscript"/>
              </w:rPr>
              <w:t>1</w:t>
            </w:r>
          </w:p>
        </w:tc>
        <w:tc>
          <w:tcPr>
            <w:tcW w:w="1011" w:type="dxa"/>
          </w:tcPr>
          <w:p w14:paraId="6F1FDAD7" w14:textId="77777777" w:rsidR="00C756C7" w:rsidRPr="00CD55A9" w:rsidRDefault="00C756C7" w:rsidP="00D1705F">
            <w:pPr>
              <w:pStyle w:val="ListParagraph"/>
              <w:ind w:left="-26" w:hanging="273"/>
              <w:jc w:val="center"/>
              <w:rPr>
                <w:rFonts w:cs="Arial"/>
                <w:color w:val="auto"/>
                <w:sz w:val="18"/>
                <w:szCs w:val="18"/>
              </w:rPr>
            </w:pPr>
            <w:r w:rsidRPr="00CD55A9">
              <w:rPr>
                <w:rFonts w:cs="Arial"/>
                <w:color w:val="auto"/>
                <w:sz w:val="18"/>
                <w:szCs w:val="18"/>
              </w:rPr>
              <w:t>m</w:t>
            </w:r>
          </w:p>
        </w:tc>
      </w:tr>
    </w:tbl>
    <w:p w14:paraId="192C3D12" w14:textId="77777777" w:rsidR="004E34CF" w:rsidRPr="00CD55A9" w:rsidRDefault="004E34CF" w:rsidP="00C756C7">
      <w:pPr>
        <w:ind w:left="720" w:firstLine="720"/>
        <w:jc w:val="both"/>
        <w:rPr>
          <w:rFonts w:ascii="Arial" w:hAnsi="Arial" w:cs="Arial"/>
          <w:i/>
          <w:szCs w:val="24"/>
        </w:rPr>
      </w:pPr>
    </w:p>
    <w:p w14:paraId="512FA784" w14:textId="77777777" w:rsidR="00C756C7" w:rsidRPr="00CD55A9" w:rsidRDefault="004E34CF" w:rsidP="004E34CF">
      <w:pPr>
        <w:jc w:val="both"/>
        <w:rPr>
          <w:rFonts w:ascii="Arial" w:hAnsi="Arial" w:cs="Arial"/>
          <w:i/>
          <w:szCs w:val="24"/>
        </w:rPr>
      </w:pPr>
      <w:r w:rsidRPr="00CD55A9">
        <w:rPr>
          <w:rFonts w:ascii="Arial" w:hAnsi="Arial" w:cs="Arial"/>
          <w:i/>
          <w:szCs w:val="24"/>
        </w:rPr>
        <w:t xml:space="preserve">Ghi chú: (1) </w:t>
      </w:r>
      <w:r w:rsidR="00C756C7" w:rsidRPr="00CD55A9">
        <w:rPr>
          <w:rFonts w:ascii="Arial" w:hAnsi="Arial" w:cs="Arial"/>
          <w:i/>
          <w:szCs w:val="24"/>
        </w:rPr>
        <w:t>không có đơn vị đo</w:t>
      </w:r>
    </w:p>
    <w:p w14:paraId="2C3A53D6" w14:textId="77777777" w:rsidR="004E34CF" w:rsidRPr="00CD55A9" w:rsidRDefault="004E34CF" w:rsidP="00C756C7">
      <w:pPr>
        <w:ind w:left="720" w:firstLine="720"/>
        <w:jc w:val="both"/>
        <w:rPr>
          <w:rFonts w:ascii="Arial" w:hAnsi="Arial" w:cs="Arial"/>
          <w:i/>
          <w:szCs w:val="24"/>
        </w:rPr>
      </w:pPr>
    </w:p>
    <w:p w14:paraId="54AF0D43" w14:textId="31FD9D04" w:rsidR="00C756C7" w:rsidRPr="00CD55A9" w:rsidRDefault="00594E92" w:rsidP="00C756C7">
      <w:pPr>
        <w:jc w:val="both"/>
        <w:rPr>
          <w:rFonts w:ascii="Arial" w:hAnsi="Arial" w:cs="Arial"/>
          <w:szCs w:val="24"/>
        </w:rPr>
      </w:pPr>
      <w:r w:rsidRPr="00CD55A9">
        <w:rPr>
          <w:rFonts w:ascii="Arial" w:hAnsi="Arial" w:cs="Arial"/>
          <w:b/>
          <w:szCs w:val="24"/>
        </w:rPr>
        <w:t>3</w:t>
      </w:r>
      <w:r w:rsidR="004E34CF" w:rsidRPr="00CD55A9">
        <w:rPr>
          <w:rFonts w:ascii="Arial" w:hAnsi="Arial" w:cs="Arial"/>
          <w:b/>
          <w:szCs w:val="24"/>
        </w:rPr>
        <w:t xml:space="preserve">.2.3 </w:t>
      </w:r>
      <w:r w:rsidR="00C756C7" w:rsidRPr="00CD55A9">
        <w:rPr>
          <w:rFonts w:ascii="Arial" w:hAnsi="Arial" w:cs="Arial"/>
          <w:szCs w:val="24"/>
        </w:rPr>
        <w:t>Các ký hiệu dùng cho thang máy thủy lực</w:t>
      </w:r>
    </w:p>
    <w:p w14:paraId="5A9C98FB" w14:textId="77777777" w:rsidR="004E34CF" w:rsidRPr="00CD55A9" w:rsidRDefault="004E34CF" w:rsidP="004E34CF">
      <w:pPr>
        <w:spacing w:before="240" w:line="300" w:lineRule="exact"/>
        <w:jc w:val="center"/>
        <w:rPr>
          <w:rFonts w:ascii="Arial" w:hAnsi="Arial" w:cs="Arial"/>
          <w:b/>
          <w:szCs w:val="24"/>
          <w:lang w:val="en-US"/>
        </w:rPr>
      </w:pPr>
      <w:r w:rsidRPr="00CD55A9">
        <w:rPr>
          <w:rFonts w:ascii="Arial" w:hAnsi="Arial" w:cs="Arial"/>
          <w:b/>
          <w:szCs w:val="24"/>
          <w:lang w:val="en-US"/>
        </w:rPr>
        <w:t xml:space="preserve">Bảng </w:t>
      </w:r>
      <w:r w:rsidR="00084EEE" w:rsidRPr="00CD55A9">
        <w:rPr>
          <w:rFonts w:ascii="Arial" w:hAnsi="Arial" w:cs="Arial"/>
          <w:b/>
          <w:szCs w:val="24"/>
          <w:lang w:val="en-US"/>
        </w:rPr>
        <w:t>28</w:t>
      </w:r>
      <w:r w:rsidRPr="00CD55A9">
        <w:rPr>
          <w:rFonts w:ascii="Arial" w:hAnsi="Arial" w:cs="Arial"/>
          <w:b/>
          <w:szCs w:val="24"/>
          <w:lang w:val="en-US"/>
        </w:rPr>
        <w:t xml:space="preserve"> - </w:t>
      </w:r>
      <w:r w:rsidRPr="00CD55A9">
        <w:rPr>
          <w:rFonts w:ascii="Arial" w:hAnsi="Arial" w:cs="Arial"/>
          <w:b/>
          <w:szCs w:val="24"/>
          <w:lang w:val="vi-VN"/>
        </w:rPr>
        <w:t xml:space="preserve">Các ký hiệu dùng cho thang máy </w:t>
      </w:r>
      <w:r w:rsidRPr="00CD55A9">
        <w:rPr>
          <w:rFonts w:ascii="Arial" w:hAnsi="Arial" w:cs="Arial"/>
          <w:b/>
          <w:szCs w:val="24"/>
          <w:lang w:val="en-US"/>
        </w:rPr>
        <w:t>thủy lực</w:t>
      </w:r>
    </w:p>
    <w:p w14:paraId="44A5C6A0" w14:textId="77777777" w:rsidR="004E34CF" w:rsidRPr="00CD55A9" w:rsidRDefault="004E34CF" w:rsidP="00C756C7">
      <w:pPr>
        <w:jc w:val="both"/>
        <w:rPr>
          <w:rFonts w:ascii="Arial" w:hAnsi="Arial" w:cs="Arial"/>
          <w:b/>
          <w:szCs w:val="24"/>
        </w:rPr>
      </w:pPr>
    </w:p>
    <w:tbl>
      <w:tblPr>
        <w:tblW w:w="976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394"/>
        <w:gridCol w:w="1110"/>
        <w:gridCol w:w="1258"/>
      </w:tblGrid>
      <w:tr w:rsidR="00CD55A9" w:rsidRPr="00CD55A9" w14:paraId="70AC9DE7" w14:textId="77777777" w:rsidTr="006C4568">
        <w:trPr>
          <w:trHeight w:val="57"/>
          <w:tblHeader/>
          <w:jc w:val="center"/>
        </w:trPr>
        <w:tc>
          <w:tcPr>
            <w:tcW w:w="7394" w:type="dxa"/>
            <w:vAlign w:val="center"/>
          </w:tcPr>
          <w:p w14:paraId="26C1C21E" w14:textId="77777777" w:rsidR="00C756C7" w:rsidRPr="00CD55A9" w:rsidRDefault="004E34CF" w:rsidP="006C4568">
            <w:pPr>
              <w:pStyle w:val="ListParagraph"/>
              <w:spacing w:before="120" w:after="120"/>
              <w:ind w:left="-45"/>
              <w:jc w:val="center"/>
              <w:rPr>
                <w:rFonts w:cs="Arial"/>
                <w:b/>
                <w:color w:val="auto"/>
                <w:sz w:val="18"/>
                <w:szCs w:val="18"/>
              </w:rPr>
            </w:pPr>
            <w:r w:rsidRPr="00CD55A9">
              <w:rPr>
                <w:rFonts w:cs="Arial"/>
                <w:b/>
                <w:color w:val="auto"/>
                <w:sz w:val="18"/>
                <w:szCs w:val="18"/>
              </w:rPr>
              <w:t>Đại lượng đo</w:t>
            </w:r>
          </w:p>
        </w:tc>
        <w:tc>
          <w:tcPr>
            <w:tcW w:w="1110" w:type="dxa"/>
            <w:vAlign w:val="center"/>
          </w:tcPr>
          <w:p w14:paraId="7240B224" w14:textId="77777777" w:rsidR="00C756C7" w:rsidRPr="00CD55A9" w:rsidRDefault="00C756C7" w:rsidP="00594E92">
            <w:pPr>
              <w:pStyle w:val="ListParagraph"/>
              <w:spacing w:before="120" w:after="120"/>
              <w:ind w:left="0"/>
              <w:jc w:val="center"/>
              <w:rPr>
                <w:rFonts w:cs="Arial"/>
                <w:b/>
                <w:color w:val="auto"/>
                <w:sz w:val="18"/>
                <w:szCs w:val="18"/>
              </w:rPr>
            </w:pPr>
            <w:r w:rsidRPr="00CD55A9">
              <w:rPr>
                <w:rFonts w:cs="Arial"/>
                <w:b/>
                <w:color w:val="auto"/>
                <w:sz w:val="18"/>
                <w:szCs w:val="18"/>
              </w:rPr>
              <w:t>Ký hiệu</w:t>
            </w:r>
          </w:p>
        </w:tc>
        <w:tc>
          <w:tcPr>
            <w:tcW w:w="1258" w:type="dxa"/>
            <w:vAlign w:val="center"/>
          </w:tcPr>
          <w:p w14:paraId="36FF0697" w14:textId="77777777" w:rsidR="00C756C7" w:rsidRPr="00CD55A9" w:rsidRDefault="00C756C7" w:rsidP="00594E92">
            <w:pPr>
              <w:pStyle w:val="ListParagraph"/>
              <w:spacing w:before="120" w:after="120"/>
              <w:ind w:left="0"/>
              <w:jc w:val="center"/>
              <w:rPr>
                <w:rFonts w:cs="Arial"/>
                <w:b/>
                <w:color w:val="auto"/>
                <w:sz w:val="18"/>
                <w:szCs w:val="18"/>
              </w:rPr>
            </w:pPr>
            <w:r w:rsidRPr="00CD55A9">
              <w:rPr>
                <w:rFonts w:cs="Arial"/>
                <w:b/>
                <w:color w:val="auto"/>
                <w:sz w:val="18"/>
                <w:szCs w:val="18"/>
              </w:rPr>
              <w:t>Đơn vị</w:t>
            </w:r>
          </w:p>
        </w:tc>
      </w:tr>
      <w:tr w:rsidR="00CD55A9" w:rsidRPr="00CD55A9" w14:paraId="567D54AA" w14:textId="77777777" w:rsidTr="006C4568">
        <w:trPr>
          <w:trHeight w:val="57"/>
          <w:jc w:val="center"/>
        </w:trPr>
        <w:tc>
          <w:tcPr>
            <w:tcW w:w="7394" w:type="dxa"/>
          </w:tcPr>
          <w:p w14:paraId="293298F6" w14:textId="77777777" w:rsidR="00C756C7" w:rsidRPr="00CD55A9" w:rsidRDefault="00D1705F" w:rsidP="00594E92">
            <w:pPr>
              <w:pStyle w:val="ListParagraph"/>
              <w:ind w:left="0"/>
              <w:rPr>
                <w:rFonts w:cs="Arial"/>
                <w:color w:val="auto"/>
                <w:sz w:val="18"/>
                <w:szCs w:val="18"/>
              </w:rPr>
            </w:pPr>
            <w:r w:rsidRPr="00CD55A9">
              <w:rPr>
                <w:rFonts w:cs="Arial"/>
                <w:color w:val="auto"/>
                <w:sz w:val="18"/>
                <w:szCs w:val="18"/>
              </w:rPr>
              <w:t>Tốc độ</w:t>
            </w:r>
            <w:r w:rsidR="00C756C7" w:rsidRPr="00CD55A9">
              <w:rPr>
                <w:rFonts w:cs="Arial"/>
                <w:color w:val="auto"/>
                <w:sz w:val="18"/>
                <w:szCs w:val="18"/>
              </w:rPr>
              <w:t xml:space="preserve"> định mức</w:t>
            </w:r>
          </w:p>
        </w:tc>
        <w:tc>
          <w:tcPr>
            <w:tcW w:w="1110" w:type="dxa"/>
          </w:tcPr>
          <w:p w14:paraId="1522DA87" w14:textId="77777777" w:rsidR="00C756C7" w:rsidRPr="00CD55A9" w:rsidRDefault="00C756C7" w:rsidP="004E34CF">
            <w:pPr>
              <w:pStyle w:val="ListParagraph"/>
              <w:ind w:left="0"/>
              <w:jc w:val="center"/>
              <w:rPr>
                <w:rFonts w:cs="Arial"/>
                <w:color w:val="auto"/>
                <w:sz w:val="18"/>
                <w:szCs w:val="18"/>
                <w:vertAlign w:val="subscript"/>
              </w:rPr>
            </w:pPr>
            <w:r w:rsidRPr="00CD55A9">
              <w:rPr>
                <w:rFonts w:cs="Arial"/>
                <w:color w:val="auto"/>
                <w:sz w:val="18"/>
                <w:szCs w:val="18"/>
              </w:rPr>
              <w:t>v</w:t>
            </w:r>
            <w:r w:rsidRPr="00CD55A9">
              <w:rPr>
                <w:rFonts w:cs="Arial"/>
                <w:color w:val="auto"/>
                <w:sz w:val="18"/>
                <w:szCs w:val="18"/>
                <w:vertAlign w:val="subscript"/>
              </w:rPr>
              <w:t>m</w:t>
            </w:r>
          </w:p>
        </w:tc>
        <w:tc>
          <w:tcPr>
            <w:tcW w:w="1258" w:type="dxa"/>
          </w:tcPr>
          <w:p w14:paraId="7526399E" w14:textId="77777777" w:rsidR="00C756C7" w:rsidRPr="00CD55A9" w:rsidRDefault="00C756C7" w:rsidP="004E34CF">
            <w:pPr>
              <w:pStyle w:val="ListParagraph"/>
              <w:ind w:left="0"/>
              <w:jc w:val="center"/>
              <w:rPr>
                <w:rFonts w:cs="Arial"/>
                <w:color w:val="auto"/>
                <w:sz w:val="18"/>
                <w:szCs w:val="18"/>
              </w:rPr>
            </w:pPr>
            <w:r w:rsidRPr="00CD55A9">
              <w:rPr>
                <w:rFonts w:cs="Arial"/>
                <w:color w:val="auto"/>
                <w:sz w:val="18"/>
                <w:szCs w:val="18"/>
              </w:rPr>
              <w:t>m/s</w:t>
            </w:r>
          </w:p>
        </w:tc>
      </w:tr>
      <w:tr w:rsidR="00CD55A9" w:rsidRPr="00CD55A9" w14:paraId="720D99FE" w14:textId="77777777" w:rsidTr="006C4568">
        <w:trPr>
          <w:trHeight w:val="57"/>
          <w:jc w:val="center"/>
        </w:trPr>
        <w:tc>
          <w:tcPr>
            <w:tcW w:w="7394" w:type="dxa"/>
          </w:tcPr>
          <w:p w14:paraId="2125D7C0" w14:textId="77777777" w:rsidR="00C756C7" w:rsidRPr="00CD55A9" w:rsidRDefault="00C756C7" w:rsidP="00594E92">
            <w:pPr>
              <w:pStyle w:val="ListParagraph"/>
              <w:ind w:left="0"/>
              <w:rPr>
                <w:rFonts w:cs="Arial"/>
                <w:color w:val="auto"/>
                <w:sz w:val="18"/>
                <w:szCs w:val="18"/>
              </w:rPr>
            </w:pPr>
            <w:r w:rsidRPr="00CD55A9">
              <w:rPr>
                <w:rFonts w:cs="Arial"/>
                <w:color w:val="auto"/>
                <w:sz w:val="18"/>
                <w:szCs w:val="18"/>
              </w:rPr>
              <w:t>Trong suốt quá trình hoạt động của bộ hãm an toàn</w:t>
            </w:r>
          </w:p>
        </w:tc>
        <w:tc>
          <w:tcPr>
            <w:tcW w:w="1110" w:type="dxa"/>
          </w:tcPr>
          <w:p w14:paraId="43D299FF" w14:textId="77777777" w:rsidR="00C756C7" w:rsidRPr="00CD55A9" w:rsidRDefault="00C756C7" w:rsidP="004E34CF">
            <w:pPr>
              <w:pStyle w:val="ListParagraph"/>
              <w:ind w:left="0"/>
              <w:jc w:val="center"/>
              <w:rPr>
                <w:rFonts w:cs="Arial"/>
                <w:color w:val="auto"/>
                <w:sz w:val="18"/>
                <w:szCs w:val="18"/>
                <w:vertAlign w:val="subscript"/>
              </w:rPr>
            </w:pPr>
            <w:r w:rsidRPr="00CD55A9">
              <w:rPr>
                <w:rFonts w:cs="Arial"/>
                <w:color w:val="auto"/>
                <w:sz w:val="18"/>
                <w:szCs w:val="18"/>
              </w:rPr>
              <w:t>F</w:t>
            </w:r>
            <w:r w:rsidRPr="00CD55A9">
              <w:rPr>
                <w:rFonts w:cs="Arial"/>
                <w:color w:val="auto"/>
                <w:sz w:val="18"/>
                <w:szCs w:val="18"/>
                <w:vertAlign w:val="subscript"/>
              </w:rPr>
              <w:t>1</w:t>
            </w:r>
          </w:p>
        </w:tc>
        <w:tc>
          <w:tcPr>
            <w:tcW w:w="1258" w:type="dxa"/>
          </w:tcPr>
          <w:p w14:paraId="016A9CCA" w14:textId="77777777" w:rsidR="00C756C7" w:rsidRPr="00CD55A9" w:rsidRDefault="00C756C7" w:rsidP="004E34CF">
            <w:pPr>
              <w:pStyle w:val="ListParagraph"/>
              <w:ind w:left="0"/>
              <w:jc w:val="center"/>
              <w:rPr>
                <w:rFonts w:cs="Arial"/>
                <w:color w:val="auto"/>
                <w:sz w:val="18"/>
                <w:szCs w:val="18"/>
              </w:rPr>
            </w:pPr>
            <w:r w:rsidRPr="00CD55A9">
              <w:rPr>
                <w:rFonts w:cs="Arial"/>
                <w:color w:val="auto"/>
                <w:sz w:val="18"/>
                <w:szCs w:val="18"/>
              </w:rPr>
              <w:t>N</w:t>
            </w:r>
          </w:p>
        </w:tc>
      </w:tr>
      <w:tr w:rsidR="00CD55A9" w:rsidRPr="00CD55A9" w14:paraId="67D48ADA" w14:textId="77777777" w:rsidTr="006C4568">
        <w:trPr>
          <w:trHeight w:val="57"/>
          <w:jc w:val="center"/>
        </w:trPr>
        <w:tc>
          <w:tcPr>
            <w:tcW w:w="7394" w:type="dxa"/>
          </w:tcPr>
          <w:p w14:paraId="0ED9905A" w14:textId="77777777" w:rsidR="00C756C7" w:rsidRPr="00CD55A9" w:rsidRDefault="00C756C7" w:rsidP="00594E92">
            <w:pPr>
              <w:pStyle w:val="ListParagraph"/>
              <w:ind w:left="0"/>
              <w:rPr>
                <w:rFonts w:cs="Arial"/>
                <w:color w:val="auto"/>
                <w:sz w:val="18"/>
                <w:szCs w:val="18"/>
              </w:rPr>
            </w:pPr>
            <w:r w:rsidRPr="00CD55A9">
              <w:rPr>
                <w:rFonts w:cs="Arial"/>
                <w:color w:val="auto"/>
                <w:sz w:val="18"/>
                <w:szCs w:val="18"/>
              </w:rPr>
              <w:t>Lực dọc của chốt hãm trong quá trình hoạt động</w:t>
            </w:r>
          </w:p>
        </w:tc>
        <w:tc>
          <w:tcPr>
            <w:tcW w:w="1110" w:type="dxa"/>
          </w:tcPr>
          <w:p w14:paraId="4B837B13" w14:textId="77777777" w:rsidR="00C756C7" w:rsidRPr="00CD55A9" w:rsidRDefault="00C756C7" w:rsidP="004E34CF">
            <w:pPr>
              <w:pStyle w:val="ListParagraph"/>
              <w:ind w:left="0"/>
              <w:jc w:val="center"/>
              <w:rPr>
                <w:rFonts w:cs="Arial"/>
                <w:color w:val="auto"/>
                <w:sz w:val="18"/>
                <w:szCs w:val="18"/>
              </w:rPr>
            </w:pPr>
            <w:r w:rsidRPr="00CD55A9">
              <w:rPr>
                <w:rFonts w:cs="Arial"/>
                <w:color w:val="auto"/>
                <w:sz w:val="18"/>
                <w:szCs w:val="18"/>
              </w:rPr>
              <w:t>F</w:t>
            </w:r>
            <w:r w:rsidRPr="00CD55A9">
              <w:rPr>
                <w:rFonts w:cs="Arial"/>
                <w:color w:val="auto"/>
                <w:sz w:val="18"/>
                <w:szCs w:val="18"/>
                <w:vertAlign w:val="subscript"/>
              </w:rPr>
              <w:t>2</w:t>
            </w:r>
          </w:p>
        </w:tc>
        <w:tc>
          <w:tcPr>
            <w:tcW w:w="1258" w:type="dxa"/>
          </w:tcPr>
          <w:p w14:paraId="0E157274" w14:textId="77777777" w:rsidR="00C756C7" w:rsidRPr="00CD55A9" w:rsidRDefault="00C756C7" w:rsidP="004E34CF">
            <w:pPr>
              <w:pStyle w:val="ListParagraph"/>
              <w:ind w:left="0"/>
              <w:jc w:val="center"/>
              <w:rPr>
                <w:rFonts w:cs="Arial"/>
                <w:color w:val="auto"/>
                <w:sz w:val="18"/>
                <w:szCs w:val="18"/>
              </w:rPr>
            </w:pPr>
            <w:r w:rsidRPr="00CD55A9">
              <w:rPr>
                <w:rFonts w:cs="Arial"/>
                <w:color w:val="auto"/>
                <w:sz w:val="18"/>
                <w:szCs w:val="18"/>
              </w:rPr>
              <w:t>N</w:t>
            </w:r>
          </w:p>
        </w:tc>
      </w:tr>
      <w:tr w:rsidR="00CD55A9" w:rsidRPr="00CD55A9" w14:paraId="5927420A" w14:textId="77777777" w:rsidTr="006C4568">
        <w:trPr>
          <w:trHeight w:val="57"/>
          <w:jc w:val="center"/>
        </w:trPr>
        <w:tc>
          <w:tcPr>
            <w:tcW w:w="7394" w:type="dxa"/>
          </w:tcPr>
          <w:p w14:paraId="5FDFCEAB" w14:textId="77777777" w:rsidR="00C756C7" w:rsidRPr="00CD55A9" w:rsidRDefault="00C756C7" w:rsidP="00594E92">
            <w:pPr>
              <w:pStyle w:val="ListParagraph"/>
              <w:ind w:left="0"/>
              <w:rPr>
                <w:rFonts w:cs="Arial"/>
                <w:color w:val="auto"/>
                <w:sz w:val="18"/>
                <w:szCs w:val="18"/>
              </w:rPr>
            </w:pPr>
            <w:r w:rsidRPr="00CD55A9">
              <w:rPr>
                <w:rFonts w:cs="Arial"/>
                <w:color w:val="auto"/>
                <w:sz w:val="18"/>
                <w:szCs w:val="18"/>
              </w:rPr>
              <w:t>Phản lực bên dưới ray dẫn hướng</w:t>
            </w:r>
          </w:p>
        </w:tc>
        <w:tc>
          <w:tcPr>
            <w:tcW w:w="1110" w:type="dxa"/>
          </w:tcPr>
          <w:p w14:paraId="28087188" w14:textId="77777777" w:rsidR="00C756C7" w:rsidRPr="00CD55A9" w:rsidRDefault="00C756C7" w:rsidP="004E34CF">
            <w:pPr>
              <w:pStyle w:val="ListParagraph"/>
              <w:ind w:left="0"/>
              <w:jc w:val="center"/>
              <w:rPr>
                <w:rFonts w:cs="Arial"/>
                <w:color w:val="auto"/>
                <w:sz w:val="18"/>
                <w:szCs w:val="18"/>
              </w:rPr>
            </w:pPr>
            <w:r w:rsidRPr="00CD55A9">
              <w:rPr>
                <w:rFonts w:cs="Arial"/>
                <w:color w:val="auto"/>
                <w:sz w:val="18"/>
                <w:szCs w:val="18"/>
              </w:rPr>
              <w:t>F</w:t>
            </w:r>
            <w:r w:rsidRPr="00CD55A9">
              <w:rPr>
                <w:rFonts w:cs="Arial"/>
                <w:color w:val="auto"/>
                <w:sz w:val="18"/>
                <w:szCs w:val="18"/>
                <w:vertAlign w:val="subscript"/>
              </w:rPr>
              <w:t>4</w:t>
            </w:r>
          </w:p>
        </w:tc>
        <w:tc>
          <w:tcPr>
            <w:tcW w:w="1258" w:type="dxa"/>
          </w:tcPr>
          <w:p w14:paraId="66F82819" w14:textId="77777777" w:rsidR="00C756C7" w:rsidRPr="00CD55A9" w:rsidRDefault="00C756C7" w:rsidP="004E34CF">
            <w:pPr>
              <w:pStyle w:val="ListParagraph"/>
              <w:ind w:left="0"/>
              <w:jc w:val="center"/>
              <w:rPr>
                <w:rFonts w:cs="Arial"/>
                <w:color w:val="auto"/>
                <w:sz w:val="18"/>
                <w:szCs w:val="18"/>
              </w:rPr>
            </w:pPr>
            <w:r w:rsidRPr="00CD55A9">
              <w:rPr>
                <w:rFonts w:cs="Arial"/>
                <w:color w:val="auto"/>
                <w:sz w:val="18"/>
                <w:szCs w:val="18"/>
              </w:rPr>
              <w:t>N</w:t>
            </w:r>
          </w:p>
        </w:tc>
      </w:tr>
      <w:tr w:rsidR="00CD55A9" w:rsidRPr="00CD55A9" w14:paraId="4CB8FC77" w14:textId="77777777" w:rsidTr="006C4568">
        <w:trPr>
          <w:trHeight w:val="57"/>
          <w:jc w:val="center"/>
        </w:trPr>
        <w:tc>
          <w:tcPr>
            <w:tcW w:w="7394" w:type="dxa"/>
          </w:tcPr>
          <w:p w14:paraId="521D563E" w14:textId="77777777" w:rsidR="00C756C7" w:rsidRPr="00CD55A9" w:rsidRDefault="00C756C7" w:rsidP="00594E92">
            <w:pPr>
              <w:pStyle w:val="ListParagraph"/>
              <w:ind w:left="0"/>
              <w:rPr>
                <w:rFonts w:cs="Arial"/>
                <w:color w:val="auto"/>
                <w:sz w:val="18"/>
                <w:szCs w:val="18"/>
              </w:rPr>
            </w:pPr>
            <w:r w:rsidRPr="00CD55A9">
              <w:rPr>
                <w:rFonts w:cs="Arial"/>
                <w:color w:val="auto"/>
                <w:sz w:val="18"/>
                <w:szCs w:val="18"/>
              </w:rPr>
              <w:t>Phản lực bên dưới thiết bị giảm chấn</w:t>
            </w:r>
          </w:p>
        </w:tc>
        <w:tc>
          <w:tcPr>
            <w:tcW w:w="1110" w:type="dxa"/>
          </w:tcPr>
          <w:p w14:paraId="4A8275D8" w14:textId="77777777" w:rsidR="00C756C7" w:rsidRPr="00CD55A9" w:rsidRDefault="00C756C7" w:rsidP="004E34CF">
            <w:pPr>
              <w:pStyle w:val="ListParagraph"/>
              <w:ind w:left="0"/>
              <w:jc w:val="center"/>
              <w:rPr>
                <w:rFonts w:cs="Arial"/>
                <w:color w:val="auto"/>
                <w:sz w:val="18"/>
                <w:szCs w:val="18"/>
              </w:rPr>
            </w:pPr>
            <w:r w:rsidRPr="00CD55A9">
              <w:rPr>
                <w:rFonts w:cs="Arial"/>
                <w:color w:val="auto"/>
                <w:sz w:val="18"/>
                <w:szCs w:val="18"/>
              </w:rPr>
              <w:t>F</w:t>
            </w:r>
            <w:r w:rsidRPr="00CD55A9">
              <w:rPr>
                <w:rFonts w:cs="Arial"/>
                <w:color w:val="auto"/>
                <w:sz w:val="18"/>
                <w:szCs w:val="18"/>
                <w:vertAlign w:val="subscript"/>
              </w:rPr>
              <w:t>5</w:t>
            </w:r>
          </w:p>
        </w:tc>
        <w:tc>
          <w:tcPr>
            <w:tcW w:w="1258" w:type="dxa"/>
          </w:tcPr>
          <w:p w14:paraId="09EFB9D6" w14:textId="77777777" w:rsidR="00C756C7" w:rsidRPr="00CD55A9" w:rsidRDefault="00C756C7" w:rsidP="004E34CF">
            <w:pPr>
              <w:pStyle w:val="ListParagraph"/>
              <w:ind w:left="0"/>
              <w:jc w:val="center"/>
              <w:rPr>
                <w:rFonts w:cs="Arial"/>
                <w:color w:val="auto"/>
                <w:sz w:val="18"/>
                <w:szCs w:val="18"/>
              </w:rPr>
            </w:pPr>
            <w:r w:rsidRPr="00CD55A9">
              <w:rPr>
                <w:rFonts w:cs="Arial"/>
                <w:color w:val="auto"/>
                <w:sz w:val="18"/>
                <w:szCs w:val="18"/>
              </w:rPr>
              <w:t>N</w:t>
            </w:r>
          </w:p>
        </w:tc>
      </w:tr>
      <w:tr w:rsidR="00CD55A9" w:rsidRPr="00CD55A9" w14:paraId="19E13B5C" w14:textId="77777777" w:rsidTr="006C4568">
        <w:trPr>
          <w:trHeight w:val="57"/>
          <w:jc w:val="center"/>
        </w:trPr>
        <w:tc>
          <w:tcPr>
            <w:tcW w:w="7394" w:type="dxa"/>
          </w:tcPr>
          <w:p w14:paraId="6FBA4422" w14:textId="77777777" w:rsidR="00C756C7" w:rsidRPr="00CD55A9" w:rsidRDefault="00C756C7" w:rsidP="00C756C7">
            <w:pPr>
              <w:pStyle w:val="ListParagraph"/>
              <w:ind w:left="-11"/>
              <w:rPr>
                <w:rFonts w:cs="Arial"/>
                <w:color w:val="auto"/>
                <w:sz w:val="18"/>
                <w:szCs w:val="18"/>
              </w:rPr>
            </w:pPr>
            <w:r w:rsidRPr="00CD55A9">
              <w:rPr>
                <w:rFonts w:cs="Arial"/>
                <w:color w:val="auto"/>
                <w:sz w:val="18"/>
                <w:szCs w:val="18"/>
              </w:rPr>
              <w:t>Tổng khối lượng củ</w:t>
            </w:r>
            <w:r w:rsidR="00594E92" w:rsidRPr="00CD55A9">
              <w:rPr>
                <w:rFonts w:cs="Arial"/>
                <w:color w:val="auto"/>
                <w:sz w:val="18"/>
                <w:szCs w:val="18"/>
              </w:rPr>
              <w:t xml:space="preserve">a </w:t>
            </w:r>
            <w:r w:rsidR="00271CBD" w:rsidRPr="00CD55A9">
              <w:rPr>
                <w:rFonts w:cs="Arial"/>
                <w:color w:val="auto"/>
                <w:sz w:val="18"/>
                <w:szCs w:val="18"/>
              </w:rPr>
              <w:t>cabin</w:t>
            </w:r>
            <w:r w:rsidRPr="00CD55A9">
              <w:rPr>
                <w:rFonts w:cs="Arial"/>
                <w:color w:val="auto"/>
                <w:sz w:val="18"/>
                <w:szCs w:val="18"/>
              </w:rPr>
              <w:t xml:space="preserve"> trống, khối lượng của pitong (trong trường hợp thang máy hoạt động trực tiếp) và một phần khối lượng của cáp chạy treo </w:t>
            </w:r>
            <w:r w:rsidR="00271CBD" w:rsidRPr="00CD55A9">
              <w:rPr>
                <w:rFonts w:cs="Arial"/>
                <w:color w:val="auto"/>
                <w:sz w:val="18"/>
                <w:szCs w:val="18"/>
              </w:rPr>
              <w:t>cabin</w:t>
            </w:r>
            <w:r w:rsidRPr="00CD55A9">
              <w:rPr>
                <w:rFonts w:cs="Arial"/>
                <w:color w:val="auto"/>
                <w:sz w:val="18"/>
                <w:szCs w:val="18"/>
              </w:rPr>
              <w:t>.</w:t>
            </w:r>
          </w:p>
        </w:tc>
        <w:tc>
          <w:tcPr>
            <w:tcW w:w="1110" w:type="dxa"/>
          </w:tcPr>
          <w:p w14:paraId="57D4C390" w14:textId="77777777" w:rsidR="00C756C7" w:rsidRPr="00CD55A9" w:rsidRDefault="00C756C7" w:rsidP="00271CBD">
            <w:pPr>
              <w:pStyle w:val="ListParagraph"/>
              <w:spacing w:before="120"/>
              <w:ind w:left="0"/>
              <w:jc w:val="center"/>
              <w:rPr>
                <w:rFonts w:cs="Arial"/>
                <w:color w:val="auto"/>
                <w:sz w:val="18"/>
                <w:szCs w:val="18"/>
                <w:vertAlign w:val="subscript"/>
              </w:rPr>
            </w:pPr>
            <w:r w:rsidRPr="00CD55A9">
              <w:rPr>
                <w:rFonts w:cs="Arial"/>
                <w:color w:val="auto"/>
                <w:sz w:val="18"/>
                <w:szCs w:val="18"/>
              </w:rPr>
              <w:t>P</w:t>
            </w:r>
            <w:r w:rsidRPr="00CD55A9">
              <w:rPr>
                <w:rFonts w:cs="Arial"/>
                <w:color w:val="auto"/>
                <w:sz w:val="18"/>
                <w:szCs w:val="18"/>
                <w:vertAlign w:val="subscript"/>
              </w:rPr>
              <w:t>1</w:t>
            </w:r>
          </w:p>
        </w:tc>
        <w:tc>
          <w:tcPr>
            <w:tcW w:w="1258" w:type="dxa"/>
          </w:tcPr>
          <w:p w14:paraId="185F44DB" w14:textId="77777777" w:rsidR="00C756C7" w:rsidRPr="00CD55A9" w:rsidRDefault="00C756C7" w:rsidP="00271CBD">
            <w:pPr>
              <w:pStyle w:val="ListParagraph"/>
              <w:spacing w:before="120"/>
              <w:ind w:left="0"/>
              <w:jc w:val="center"/>
              <w:rPr>
                <w:rFonts w:cs="Arial"/>
                <w:color w:val="auto"/>
                <w:sz w:val="18"/>
                <w:szCs w:val="18"/>
              </w:rPr>
            </w:pPr>
            <w:r w:rsidRPr="00CD55A9">
              <w:rPr>
                <w:rFonts w:cs="Arial"/>
                <w:color w:val="auto"/>
                <w:sz w:val="18"/>
                <w:szCs w:val="18"/>
              </w:rPr>
              <w:t>kg</w:t>
            </w:r>
          </w:p>
        </w:tc>
      </w:tr>
      <w:tr w:rsidR="00CD55A9" w:rsidRPr="00CD55A9" w14:paraId="2A40927C" w14:textId="77777777" w:rsidTr="006C4568">
        <w:trPr>
          <w:trHeight w:val="57"/>
          <w:jc w:val="center"/>
        </w:trPr>
        <w:tc>
          <w:tcPr>
            <w:tcW w:w="7394" w:type="dxa"/>
          </w:tcPr>
          <w:p w14:paraId="70AEFBEE" w14:textId="77777777" w:rsidR="00C756C7" w:rsidRPr="00CD55A9" w:rsidRDefault="00C756C7" w:rsidP="006C4568">
            <w:pPr>
              <w:pStyle w:val="ListParagraph"/>
              <w:ind w:left="-11"/>
              <w:rPr>
                <w:rFonts w:cs="Arial"/>
                <w:color w:val="auto"/>
                <w:sz w:val="18"/>
                <w:szCs w:val="18"/>
              </w:rPr>
            </w:pPr>
            <w:r w:rsidRPr="00CD55A9">
              <w:rPr>
                <w:rFonts w:cs="Arial"/>
                <w:color w:val="auto"/>
                <w:sz w:val="18"/>
                <w:szCs w:val="18"/>
              </w:rPr>
              <w:t xml:space="preserve">Tổng khối lượng của </w:t>
            </w:r>
            <w:r w:rsidR="00271CBD" w:rsidRPr="00CD55A9">
              <w:rPr>
                <w:rFonts w:cs="Arial"/>
                <w:color w:val="auto"/>
                <w:sz w:val="18"/>
                <w:szCs w:val="18"/>
              </w:rPr>
              <w:t>cabin</w:t>
            </w:r>
            <w:r w:rsidRPr="00CD55A9">
              <w:rPr>
                <w:rFonts w:cs="Arial"/>
                <w:color w:val="auto"/>
                <w:sz w:val="18"/>
                <w:szCs w:val="18"/>
              </w:rPr>
              <w:t xml:space="preserve"> trống, khối lượng của </w:t>
            </w:r>
            <w:r w:rsidR="006C4568" w:rsidRPr="00CD55A9">
              <w:rPr>
                <w:rFonts w:cs="Arial"/>
                <w:color w:val="auto"/>
                <w:sz w:val="18"/>
                <w:szCs w:val="18"/>
              </w:rPr>
              <w:t>pít tông</w:t>
            </w:r>
            <w:r w:rsidRPr="00CD55A9">
              <w:rPr>
                <w:rFonts w:cs="Arial"/>
                <w:color w:val="auto"/>
                <w:sz w:val="18"/>
                <w:szCs w:val="18"/>
              </w:rPr>
              <w:t xml:space="preserve"> (trong trường hợp thang máy hoạt động trực tiếp).</w:t>
            </w:r>
          </w:p>
        </w:tc>
        <w:tc>
          <w:tcPr>
            <w:tcW w:w="1110" w:type="dxa"/>
          </w:tcPr>
          <w:p w14:paraId="0403CC8E" w14:textId="77777777" w:rsidR="00C756C7" w:rsidRPr="00CD55A9" w:rsidRDefault="00C756C7" w:rsidP="00271CBD">
            <w:pPr>
              <w:pStyle w:val="ListParagraph"/>
              <w:spacing w:before="120"/>
              <w:ind w:left="0"/>
              <w:jc w:val="center"/>
              <w:rPr>
                <w:rFonts w:cs="Arial"/>
                <w:color w:val="auto"/>
                <w:sz w:val="18"/>
                <w:szCs w:val="18"/>
                <w:vertAlign w:val="subscript"/>
              </w:rPr>
            </w:pPr>
            <w:r w:rsidRPr="00CD55A9">
              <w:rPr>
                <w:rFonts w:cs="Arial"/>
                <w:color w:val="auto"/>
                <w:sz w:val="18"/>
                <w:szCs w:val="18"/>
              </w:rPr>
              <w:t>P</w:t>
            </w:r>
            <w:r w:rsidRPr="00CD55A9">
              <w:rPr>
                <w:rFonts w:cs="Arial"/>
                <w:color w:val="auto"/>
                <w:sz w:val="18"/>
                <w:szCs w:val="18"/>
                <w:vertAlign w:val="subscript"/>
              </w:rPr>
              <w:t>2</w:t>
            </w:r>
          </w:p>
        </w:tc>
        <w:tc>
          <w:tcPr>
            <w:tcW w:w="1258" w:type="dxa"/>
          </w:tcPr>
          <w:p w14:paraId="20CB1710" w14:textId="77777777" w:rsidR="00C756C7" w:rsidRPr="00CD55A9" w:rsidRDefault="00C756C7" w:rsidP="00271CBD">
            <w:pPr>
              <w:pStyle w:val="ListParagraph"/>
              <w:spacing w:before="120"/>
              <w:ind w:left="0"/>
              <w:jc w:val="center"/>
              <w:rPr>
                <w:rFonts w:cs="Arial"/>
                <w:color w:val="auto"/>
                <w:sz w:val="18"/>
                <w:szCs w:val="18"/>
              </w:rPr>
            </w:pPr>
            <w:r w:rsidRPr="00CD55A9">
              <w:rPr>
                <w:rFonts w:cs="Arial"/>
                <w:color w:val="auto"/>
                <w:sz w:val="18"/>
                <w:szCs w:val="18"/>
              </w:rPr>
              <w:t>kg</w:t>
            </w:r>
          </w:p>
        </w:tc>
      </w:tr>
      <w:tr w:rsidR="00CD55A9" w:rsidRPr="00CD55A9" w14:paraId="1B300ED2" w14:textId="77777777" w:rsidTr="006C4568">
        <w:trPr>
          <w:trHeight w:val="57"/>
          <w:jc w:val="center"/>
        </w:trPr>
        <w:tc>
          <w:tcPr>
            <w:tcW w:w="7394" w:type="dxa"/>
          </w:tcPr>
          <w:p w14:paraId="0A407871" w14:textId="77777777" w:rsidR="00C756C7" w:rsidRPr="00CD55A9" w:rsidRDefault="00C756C7" w:rsidP="006C4568">
            <w:pPr>
              <w:pStyle w:val="ListParagraph"/>
              <w:ind w:left="0"/>
              <w:rPr>
                <w:rFonts w:cs="Arial"/>
                <w:color w:val="auto"/>
                <w:sz w:val="18"/>
                <w:szCs w:val="18"/>
              </w:rPr>
            </w:pPr>
            <w:r w:rsidRPr="00CD55A9">
              <w:rPr>
                <w:rFonts w:cs="Arial"/>
                <w:color w:val="auto"/>
                <w:sz w:val="18"/>
                <w:szCs w:val="18"/>
              </w:rPr>
              <w:t xml:space="preserve">Tải trọng của </w:t>
            </w:r>
            <w:r w:rsidR="00271CBD" w:rsidRPr="00CD55A9">
              <w:rPr>
                <w:rFonts w:cs="Arial"/>
                <w:color w:val="auto"/>
                <w:sz w:val="18"/>
                <w:szCs w:val="18"/>
              </w:rPr>
              <w:t>cabin</w:t>
            </w:r>
            <w:r w:rsidRPr="00CD55A9">
              <w:rPr>
                <w:rFonts w:cs="Arial"/>
                <w:color w:val="auto"/>
                <w:sz w:val="18"/>
                <w:szCs w:val="18"/>
              </w:rPr>
              <w:t>, kết quả từ bảng 1 (</w:t>
            </w:r>
            <w:r w:rsidR="006C4568" w:rsidRPr="00CD55A9">
              <w:rPr>
                <w:rFonts w:cs="Arial"/>
                <w:color w:val="auto"/>
                <w:sz w:val="18"/>
                <w:szCs w:val="18"/>
              </w:rPr>
              <w:t>3.6</w:t>
            </w:r>
            <w:r w:rsidRPr="00CD55A9">
              <w:rPr>
                <w:rFonts w:cs="Arial"/>
                <w:color w:val="auto"/>
                <w:sz w:val="18"/>
                <w:szCs w:val="18"/>
              </w:rPr>
              <w:t>.2.1)</w:t>
            </w:r>
          </w:p>
        </w:tc>
        <w:tc>
          <w:tcPr>
            <w:tcW w:w="1110" w:type="dxa"/>
          </w:tcPr>
          <w:p w14:paraId="66592EE9" w14:textId="77777777" w:rsidR="00C756C7" w:rsidRPr="00CD55A9" w:rsidRDefault="00C756C7" w:rsidP="004E34CF">
            <w:pPr>
              <w:pStyle w:val="ListParagraph"/>
              <w:ind w:left="0"/>
              <w:jc w:val="center"/>
              <w:rPr>
                <w:rFonts w:cs="Arial"/>
                <w:color w:val="auto"/>
                <w:sz w:val="18"/>
                <w:szCs w:val="18"/>
                <w:vertAlign w:val="subscript"/>
              </w:rPr>
            </w:pPr>
            <w:r w:rsidRPr="00CD55A9">
              <w:rPr>
                <w:rFonts w:cs="Arial"/>
                <w:color w:val="auto"/>
                <w:sz w:val="18"/>
                <w:szCs w:val="18"/>
              </w:rPr>
              <w:t>Q</w:t>
            </w:r>
            <w:r w:rsidRPr="00CD55A9">
              <w:rPr>
                <w:rFonts w:cs="Arial"/>
                <w:color w:val="auto"/>
                <w:sz w:val="18"/>
                <w:szCs w:val="18"/>
                <w:vertAlign w:val="subscript"/>
              </w:rPr>
              <w:t>1</w:t>
            </w:r>
          </w:p>
        </w:tc>
        <w:tc>
          <w:tcPr>
            <w:tcW w:w="1258" w:type="dxa"/>
          </w:tcPr>
          <w:p w14:paraId="066992C4" w14:textId="77777777" w:rsidR="00C756C7" w:rsidRPr="00CD55A9" w:rsidRDefault="00C756C7" w:rsidP="004E34CF">
            <w:pPr>
              <w:pStyle w:val="ListParagraph"/>
              <w:ind w:left="0"/>
              <w:jc w:val="center"/>
              <w:rPr>
                <w:rFonts w:cs="Arial"/>
                <w:color w:val="auto"/>
                <w:sz w:val="18"/>
                <w:szCs w:val="18"/>
              </w:rPr>
            </w:pPr>
            <w:r w:rsidRPr="00CD55A9">
              <w:rPr>
                <w:rFonts w:cs="Arial"/>
                <w:color w:val="auto"/>
                <w:sz w:val="18"/>
                <w:szCs w:val="18"/>
              </w:rPr>
              <w:t>kg</w:t>
            </w:r>
          </w:p>
        </w:tc>
      </w:tr>
      <w:tr w:rsidR="00CD55A9" w:rsidRPr="00CD55A9" w14:paraId="20AA177E" w14:textId="77777777" w:rsidTr="006C4568">
        <w:trPr>
          <w:trHeight w:val="57"/>
          <w:jc w:val="center"/>
        </w:trPr>
        <w:tc>
          <w:tcPr>
            <w:tcW w:w="7394" w:type="dxa"/>
          </w:tcPr>
          <w:p w14:paraId="1DB548CF" w14:textId="77777777" w:rsidR="00C756C7" w:rsidRPr="00CD55A9" w:rsidRDefault="00C756C7" w:rsidP="006C4568">
            <w:pPr>
              <w:pStyle w:val="ListParagraph"/>
              <w:ind w:left="0"/>
              <w:rPr>
                <w:rFonts w:cs="Arial"/>
                <w:color w:val="auto"/>
                <w:sz w:val="18"/>
                <w:szCs w:val="18"/>
              </w:rPr>
            </w:pPr>
            <w:r w:rsidRPr="00CD55A9">
              <w:rPr>
                <w:rFonts w:cs="Arial"/>
                <w:color w:val="auto"/>
                <w:sz w:val="18"/>
                <w:szCs w:val="18"/>
              </w:rPr>
              <w:t xml:space="preserve">Giá trị lớn hơn cả hai </w:t>
            </w:r>
            <w:r w:rsidR="00D1705F" w:rsidRPr="00CD55A9">
              <w:rPr>
                <w:rFonts w:cs="Arial"/>
                <w:color w:val="auto"/>
                <w:sz w:val="18"/>
                <w:szCs w:val="18"/>
              </w:rPr>
              <w:t>Tốc độ</w:t>
            </w:r>
            <w:r w:rsidRPr="00CD55A9">
              <w:rPr>
                <w:rFonts w:cs="Arial"/>
                <w:color w:val="auto"/>
                <w:sz w:val="18"/>
                <w:szCs w:val="18"/>
              </w:rPr>
              <w:t xml:space="preserve"> định mức V</w:t>
            </w:r>
            <w:r w:rsidRPr="00CD55A9">
              <w:rPr>
                <w:rFonts w:cs="Arial"/>
                <w:color w:val="auto"/>
                <w:sz w:val="18"/>
                <w:szCs w:val="18"/>
                <w:vertAlign w:val="subscript"/>
              </w:rPr>
              <w:t xml:space="preserve">m </w:t>
            </w:r>
            <w:r w:rsidRPr="00CD55A9">
              <w:rPr>
                <w:rFonts w:cs="Arial"/>
                <w:color w:val="auto"/>
                <w:sz w:val="18"/>
                <w:szCs w:val="18"/>
              </w:rPr>
              <w:t>và V</w:t>
            </w:r>
            <w:r w:rsidRPr="00CD55A9">
              <w:rPr>
                <w:rFonts w:cs="Arial"/>
                <w:color w:val="auto"/>
                <w:sz w:val="18"/>
                <w:szCs w:val="18"/>
                <w:vertAlign w:val="subscript"/>
              </w:rPr>
              <w:t xml:space="preserve">md </w:t>
            </w:r>
          </w:p>
        </w:tc>
        <w:tc>
          <w:tcPr>
            <w:tcW w:w="1110" w:type="dxa"/>
          </w:tcPr>
          <w:p w14:paraId="4EB701B8" w14:textId="42F4586D" w:rsidR="00C756C7" w:rsidRPr="00CD55A9" w:rsidRDefault="005A3248" w:rsidP="004E34CF">
            <w:pPr>
              <w:pStyle w:val="ListParagraph"/>
              <w:ind w:left="0"/>
              <w:jc w:val="center"/>
              <w:rPr>
                <w:rFonts w:cs="Arial"/>
                <w:color w:val="auto"/>
                <w:sz w:val="18"/>
                <w:szCs w:val="18"/>
                <w:vertAlign w:val="subscript"/>
              </w:rPr>
            </w:pPr>
            <w:r w:rsidRPr="00CD55A9">
              <w:rPr>
                <w:rFonts w:cs="Arial"/>
                <w:color w:val="auto"/>
                <w:sz w:val="18"/>
                <w:szCs w:val="18"/>
              </w:rPr>
              <w:t>v</w:t>
            </w:r>
            <w:r w:rsidRPr="00CD55A9">
              <w:rPr>
                <w:rFonts w:cs="Arial"/>
                <w:color w:val="auto"/>
                <w:sz w:val="18"/>
                <w:szCs w:val="18"/>
                <w:vertAlign w:val="subscript"/>
              </w:rPr>
              <w:t>s</w:t>
            </w:r>
            <w:r w:rsidRPr="00CD55A9">
              <w:rPr>
                <w:rFonts w:cs="Arial"/>
                <w:color w:val="auto"/>
                <w:sz w:val="18"/>
                <w:szCs w:val="18"/>
              </w:rPr>
              <w:t xml:space="preserve"> </w:t>
            </w:r>
          </w:p>
        </w:tc>
        <w:tc>
          <w:tcPr>
            <w:tcW w:w="1258" w:type="dxa"/>
          </w:tcPr>
          <w:p w14:paraId="5DC9C57C" w14:textId="77777777" w:rsidR="00C756C7" w:rsidRPr="00CD55A9" w:rsidRDefault="00C756C7" w:rsidP="004E34CF">
            <w:pPr>
              <w:pStyle w:val="ListParagraph"/>
              <w:ind w:left="0"/>
              <w:jc w:val="center"/>
              <w:rPr>
                <w:rFonts w:cs="Arial"/>
                <w:color w:val="auto"/>
                <w:sz w:val="18"/>
                <w:szCs w:val="18"/>
              </w:rPr>
            </w:pPr>
            <w:r w:rsidRPr="00CD55A9">
              <w:rPr>
                <w:rFonts w:cs="Arial"/>
                <w:color w:val="auto"/>
                <w:sz w:val="18"/>
                <w:szCs w:val="18"/>
              </w:rPr>
              <w:t>m/s</w:t>
            </w:r>
          </w:p>
        </w:tc>
      </w:tr>
      <w:tr w:rsidR="00CD55A9" w:rsidRPr="00CD55A9" w14:paraId="0EDB8D42" w14:textId="77777777" w:rsidTr="006C4568">
        <w:trPr>
          <w:trHeight w:val="57"/>
          <w:jc w:val="center"/>
        </w:trPr>
        <w:tc>
          <w:tcPr>
            <w:tcW w:w="7394" w:type="dxa"/>
          </w:tcPr>
          <w:p w14:paraId="3853F066" w14:textId="77777777" w:rsidR="00C756C7" w:rsidRPr="00CD55A9" w:rsidRDefault="00D1705F" w:rsidP="006C4568">
            <w:pPr>
              <w:pStyle w:val="ListParagraph"/>
              <w:ind w:left="0"/>
              <w:rPr>
                <w:rFonts w:cs="Arial"/>
                <w:color w:val="auto"/>
                <w:sz w:val="18"/>
                <w:szCs w:val="18"/>
              </w:rPr>
            </w:pPr>
            <w:r w:rsidRPr="00CD55A9">
              <w:rPr>
                <w:rFonts w:cs="Arial"/>
                <w:color w:val="auto"/>
                <w:sz w:val="18"/>
                <w:szCs w:val="18"/>
              </w:rPr>
              <w:t>Tốc độ</w:t>
            </w:r>
            <w:r w:rsidR="00C756C7" w:rsidRPr="00CD55A9">
              <w:rPr>
                <w:rFonts w:cs="Arial"/>
                <w:color w:val="auto"/>
                <w:sz w:val="18"/>
                <w:szCs w:val="18"/>
              </w:rPr>
              <w:t xml:space="preserve"> hạ định mức </w:t>
            </w:r>
          </w:p>
        </w:tc>
        <w:tc>
          <w:tcPr>
            <w:tcW w:w="1110" w:type="dxa"/>
          </w:tcPr>
          <w:p w14:paraId="073A58AB" w14:textId="77777777" w:rsidR="00C756C7" w:rsidRPr="00CD55A9" w:rsidRDefault="00C756C7" w:rsidP="004E34CF">
            <w:pPr>
              <w:pStyle w:val="ListParagraph"/>
              <w:ind w:left="0"/>
              <w:jc w:val="center"/>
              <w:rPr>
                <w:rFonts w:cs="Arial"/>
                <w:color w:val="auto"/>
                <w:sz w:val="18"/>
                <w:szCs w:val="18"/>
                <w:vertAlign w:val="subscript"/>
              </w:rPr>
            </w:pPr>
            <w:r w:rsidRPr="00CD55A9">
              <w:rPr>
                <w:rFonts w:cs="Arial"/>
                <w:color w:val="auto"/>
                <w:sz w:val="18"/>
                <w:szCs w:val="18"/>
              </w:rPr>
              <w:t>v</w:t>
            </w:r>
            <w:r w:rsidRPr="00CD55A9">
              <w:rPr>
                <w:rFonts w:cs="Arial"/>
                <w:color w:val="auto"/>
                <w:sz w:val="18"/>
                <w:szCs w:val="18"/>
                <w:vertAlign w:val="subscript"/>
              </w:rPr>
              <w:t>d</w:t>
            </w:r>
          </w:p>
        </w:tc>
        <w:tc>
          <w:tcPr>
            <w:tcW w:w="1258" w:type="dxa"/>
          </w:tcPr>
          <w:p w14:paraId="646842E7" w14:textId="77777777" w:rsidR="00C756C7" w:rsidRPr="00CD55A9" w:rsidRDefault="00C756C7" w:rsidP="004E34CF">
            <w:pPr>
              <w:pStyle w:val="ListParagraph"/>
              <w:ind w:left="0"/>
              <w:jc w:val="center"/>
              <w:rPr>
                <w:rFonts w:cs="Arial"/>
                <w:color w:val="auto"/>
                <w:sz w:val="18"/>
                <w:szCs w:val="18"/>
              </w:rPr>
            </w:pPr>
            <w:r w:rsidRPr="00CD55A9">
              <w:rPr>
                <w:rFonts w:cs="Arial"/>
                <w:color w:val="auto"/>
                <w:sz w:val="18"/>
                <w:szCs w:val="18"/>
              </w:rPr>
              <w:t>m/s</w:t>
            </w:r>
          </w:p>
        </w:tc>
      </w:tr>
      <w:tr w:rsidR="00CD55A9" w:rsidRPr="00CD55A9" w14:paraId="5615FC80" w14:textId="77777777" w:rsidTr="006C4568">
        <w:trPr>
          <w:trHeight w:val="57"/>
          <w:jc w:val="center"/>
        </w:trPr>
        <w:tc>
          <w:tcPr>
            <w:tcW w:w="7394" w:type="dxa"/>
          </w:tcPr>
          <w:p w14:paraId="17C6E1B0" w14:textId="77777777" w:rsidR="00C756C7" w:rsidRPr="00CD55A9" w:rsidRDefault="00C756C7" w:rsidP="006C4568">
            <w:pPr>
              <w:pStyle w:val="ListParagraph"/>
              <w:ind w:left="0"/>
              <w:rPr>
                <w:rFonts w:cs="Arial"/>
                <w:color w:val="auto"/>
                <w:sz w:val="18"/>
                <w:szCs w:val="18"/>
              </w:rPr>
            </w:pPr>
            <w:r w:rsidRPr="00CD55A9">
              <w:rPr>
                <w:rFonts w:cs="Arial"/>
                <w:color w:val="auto"/>
                <w:sz w:val="18"/>
                <w:szCs w:val="18"/>
              </w:rPr>
              <w:t>Diện tích mặt cắt ngang của ray dẫn hướng</w:t>
            </w:r>
          </w:p>
        </w:tc>
        <w:tc>
          <w:tcPr>
            <w:tcW w:w="1110" w:type="dxa"/>
          </w:tcPr>
          <w:p w14:paraId="43CCE611" w14:textId="77777777" w:rsidR="00C756C7" w:rsidRPr="00CD55A9" w:rsidRDefault="00C756C7" w:rsidP="004E34CF">
            <w:pPr>
              <w:pStyle w:val="ListParagraph"/>
              <w:ind w:left="0"/>
              <w:jc w:val="center"/>
              <w:rPr>
                <w:rFonts w:cs="Arial"/>
                <w:color w:val="auto"/>
                <w:sz w:val="18"/>
                <w:szCs w:val="18"/>
              </w:rPr>
            </w:pPr>
            <w:r w:rsidRPr="00CD55A9">
              <w:rPr>
                <w:rFonts w:cs="Arial"/>
                <w:color w:val="auto"/>
                <w:sz w:val="18"/>
                <w:szCs w:val="18"/>
              </w:rPr>
              <w:t>A</w:t>
            </w:r>
          </w:p>
        </w:tc>
        <w:tc>
          <w:tcPr>
            <w:tcW w:w="1258" w:type="dxa"/>
          </w:tcPr>
          <w:p w14:paraId="26A2FECE" w14:textId="77777777" w:rsidR="00C756C7" w:rsidRPr="00CD55A9" w:rsidRDefault="00C756C7" w:rsidP="004E34CF">
            <w:pPr>
              <w:pStyle w:val="ListParagraph"/>
              <w:ind w:left="0"/>
              <w:jc w:val="center"/>
              <w:rPr>
                <w:rFonts w:cs="Arial"/>
                <w:color w:val="auto"/>
                <w:sz w:val="18"/>
                <w:szCs w:val="18"/>
                <w:vertAlign w:val="superscript"/>
              </w:rPr>
            </w:pPr>
            <w:r w:rsidRPr="00CD55A9">
              <w:rPr>
                <w:rFonts w:cs="Arial"/>
                <w:color w:val="auto"/>
                <w:sz w:val="18"/>
                <w:szCs w:val="18"/>
              </w:rPr>
              <w:t>mm</w:t>
            </w:r>
            <w:r w:rsidRPr="00CD55A9">
              <w:rPr>
                <w:rFonts w:cs="Arial"/>
                <w:color w:val="auto"/>
                <w:sz w:val="18"/>
                <w:szCs w:val="18"/>
                <w:vertAlign w:val="superscript"/>
              </w:rPr>
              <w:t>2</w:t>
            </w:r>
          </w:p>
        </w:tc>
      </w:tr>
      <w:tr w:rsidR="00CD55A9" w:rsidRPr="00CD55A9" w14:paraId="65A86F3C" w14:textId="77777777" w:rsidTr="006C4568">
        <w:trPr>
          <w:trHeight w:val="57"/>
          <w:jc w:val="center"/>
        </w:trPr>
        <w:tc>
          <w:tcPr>
            <w:tcW w:w="7394" w:type="dxa"/>
          </w:tcPr>
          <w:p w14:paraId="2484A846" w14:textId="77777777" w:rsidR="00C756C7" w:rsidRPr="00CD55A9" w:rsidRDefault="00C756C7" w:rsidP="006C4568">
            <w:pPr>
              <w:pStyle w:val="ListParagraph"/>
              <w:ind w:left="0"/>
              <w:rPr>
                <w:rFonts w:cs="Arial"/>
                <w:color w:val="auto"/>
                <w:sz w:val="18"/>
                <w:szCs w:val="18"/>
              </w:rPr>
            </w:pPr>
            <w:r w:rsidRPr="00CD55A9">
              <w:rPr>
                <w:rFonts w:cs="Arial"/>
                <w:color w:val="auto"/>
                <w:sz w:val="18"/>
                <w:szCs w:val="18"/>
              </w:rPr>
              <w:t>Giá trị cao hơn trong 2 lự</w:t>
            </w:r>
            <w:r w:rsidR="006C4568" w:rsidRPr="00CD55A9">
              <w:rPr>
                <w:rFonts w:cs="Arial"/>
                <w:color w:val="auto"/>
                <w:sz w:val="18"/>
                <w:szCs w:val="18"/>
              </w:rPr>
              <w:t>c F1 và F2 (mục 3.3.10</w:t>
            </w:r>
            <w:r w:rsidRPr="00CD55A9">
              <w:rPr>
                <w:rFonts w:cs="Arial"/>
                <w:color w:val="auto"/>
                <w:sz w:val="18"/>
                <w:szCs w:val="18"/>
              </w:rPr>
              <w:t>)</w:t>
            </w:r>
          </w:p>
        </w:tc>
        <w:tc>
          <w:tcPr>
            <w:tcW w:w="1110" w:type="dxa"/>
          </w:tcPr>
          <w:p w14:paraId="10383CE1" w14:textId="77777777" w:rsidR="00C756C7" w:rsidRPr="00CD55A9" w:rsidRDefault="00C756C7" w:rsidP="004E34CF">
            <w:pPr>
              <w:pStyle w:val="ListParagraph"/>
              <w:ind w:left="0"/>
              <w:jc w:val="center"/>
              <w:rPr>
                <w:rFonts w:cs="Arial"/>
                <w:color w:val="auto"/>
                <w:sz w:val="18"/>
                <w:szCs w:val="18"/>
              </w:rPr>
            </w:pPr>
            <w:r w:rsidRPr="00CD55A9">
              <w:rPr>
                <w:rFonts w:cs="Arial"/>
                <w:color w:val="auto"/>
                <w:sz w:val="18"/>
                <w:szCs w:val="18"/>
              </w:rPr>
              <w:t>F</w:t>
            </w:r>
          </w:p>
        </w:tc>
        <w:tc>
          <w:tcPr>
            <w:tcW w:w="1258" w:type="dxa"/>
          </w:tcPr>
          <w:p w14:paraId="58844719" w14:textId="77777777" w:rsidR="00C756C7" w:rsidRPr="00CD55A9" w:rsidRDefault="00C756C7" w:rsidP="004E34CF">
            <w:pPr>
              <w:pStyle w:val="ListParagraph"/>
              <w:ind w:left="0"/>
              <w:jc w:val="center"/>
              <w:rPr>
                <w:rFonts w:cs="Arial"/>
                <w:color w:val="auto"/>
                <w:sz w:val="18"/>
                <w:szCs w:val="18"/>
              </w:rPr>
            </w:pPr>
            <w:r w:rsidRPr="00CD55A9">
              <w:rPr>
                <w:rFonts w:cs="Arial"/>
                <w:color w:val="auto"/>
                <w:sz w:val="18"/>
                <w:szCs w:val="18"/>
              </w:rPr>
              <w:t>N</w:t>
            </w:r>
          </w:p>
        </w:tc>
      </w:tr>
      <w:tr w:rsidR="00CD55A9" w:rsidRPr="00CD55A9" w14:paraId="5B60DF16" w14:textId="77777777" w:rsidTr="006C4568">
        <w:trPr>
          <w:jc w:val="center"/>
        </w:trPr>
        <w:tc>
          <w:tcPr>
            <w:tcW w:w="7394" w:type="dxa"/>
          </w:tcPr>
          <w:p w14:paraId="09C032E2" w14:textId="77777777" w:rsidR="00C756C7" w:rsidRPr="00CD55A9" w:rsidRDefault="00C756C7" w:rsidP="006C4568">
            <w:pPr>
              <w:pStyle w:val="ListParagraph"/>
              <w:ind w:left="0"/>
              <w:rPr>
                <w:rFonts w:cs="Arial"/>
                <w:color w:val="auto"/>
                <w:sz w:val="18"/>
                <w:szCs w:val="18"/>
                <w:highlight w:val="yellow"/>
              </w:rPr>
            </w:pPr>
            <w:r w:rsidRPr="00CD55A9">
              <w:rPr>
                <w:rFonts w:cs="Arial"/>
                <w:color w:val="auto"/>
                <w:sz w:val="18"/>
                <w:szCs w:val="18"/>
              </w:rPr>
              <w:t xml:space="preserve">Bán kính quán tính </w:t>
            </w:r>
          </w:p>
        </w:tc>
        <w:tc>
          <w:tcPr>
            <w:tcW w:w="1110" w:type="dxa"/>
          </w:tcPr>
          <w:p w14:paraId="2D6CB2AA" w14:textId="77777777" w:rsidR="00C756C7" w:rsidRPr="00CD55A9" w:rsidRDefault="00C756C7" w:rsidP="004E34CF">
            <w:pPr>
              <w:pStyle w:val="ListParagraph"/>
              <w:ind w:left="0"/>
              <w:jc w:val="center"/>
              <w:rPr>
                <w:rFonts w:cs="Arial"/>
                <w:color w:val="auto"/>
                <w:sz w:val="18"/>
                <w:szCs w:val="18"/>
              </w:rPr>
            </w:pPr>
            <w:r w:rsidRPr="00CD55A9">
              <w:rPr>
                <w:rFonts w:cs="Arial"/>
                <w:color w:val="auto"/>
                <w:sz w:val="18"/>
                <w:szCs w:val="18"/>
              </w:rPr>
              <w:t>i</w:t>
            </w:r>
          </w:p>
        </w:tc>
        <w:tc>
          <w:tcPr>
            <w:tcW w:w="1258" w:type="dxa"/>
          </w:tcPr>
          <w:p w14:paraId="3E0EDDD4" w14:textId="77777777" w:rsidR="00C756C7" w:rsidRPr="00CD55A9" w:rsidRDefault="00C756C7" w:rsidP="004E34CF">
            <w:pPr>
              <w:pStyle w:val="ListParagraph"/>
              <w:ind w:left="0"/>
              <w:jc w:val="center"/>
              <w:rPr>
                <w:rFonts w:cs="Arial"/>
                <w:color w:val="auto"/>
                <w:sz w:val="18"/>
                <w:szCs w:val="18"/>
              </w:rPr>
            </w:pPr>
            <w:r w:rsidRPr="00CD55A9">
              <w:rPr>
                <w:rFonts w:cs="Arial"/>
                <w:color w:val="auto"/>
                <w:sz w:val="18"/>
                <w:szCs w:val="18"/>
              </w:rPr>
              <w:t>mm</w:t>
            </w:r>
          </w:p>
        </w:tc>
      </w:tr>
      <w:tr w:rsidR="00CD55A9" w:rsidRPr="00CD55A9" w14:paraId="21184765" w14:textId="77777777" w:rsidTr="006C4568">
        <w:trPr>
          <w:trHeight w:val="57"/>
          <w:jc w:val="center"/>
        </w:trPr>
        <w:tc>
          <w:tcPr>
            <w:tcW w:w="7394" w:type="dxa"/>
          </w:tcPr>
          <w:p w14:paraId="2E5B3D5D" w14:textId="77777777" w:rsidR="00C756C7" w:rsidRPr="00CD55A9" w:rsidRDefault="00C756C7" w:rsidP="006C4568">
            <w:pPr>
              <w:pStyle w:val="ListParagraph"/>
              <w:tabs>
                <w:tab w:val="left" w:pos="1560"/>
                <w:tab w:val="left" w:pos="1843"/>
              </w:tabs>
              <w:ind w:left="34"/>
              <w:rPr>
                <w:rFonts w:cs="Arial"/>
                <w:color w:val="auto"/>
                <w:sz w:val="18"/>
                <w:szCs w:val="18"/>
              </w:rPr>
            </w:pPr>
            <w:r w:rsidRPr="00CD55A9">
              <w:rPr>
                <w:rFonts w:cs="Arial"/>
                <w:color w:val="auto"/>
                <w:sz w:val="18"/>
                <w:szCs w:val="18"/>
              </w:rPr>
              <w:t xml:space="preserve">Chiều dài của ray dẫn hướng có ảnh hưởng uốn </w:t>
            </w:r>
            <w:r w:rsidR="006C4568" w:rsidRPr="00CD55A9">
              <w:rPr>
                <w:rFonts w:cs="Arial"/>
                <w:color w:val="auto"/>
                <w:sz w:val="18"/>
                <w:szCs w:val="18"/>
              </w:rPr>
              <w:t>bằng</w:t>
            </w:r>
            <w:r w:rsidRPr="00CD55A9">
              <w:rPr>
                <w:rFonts w:cs="Arial"/>
                <w:color w:val="auto"/>
                <w:sz w:val="18"/>
                <w:szCs w:val="18"/>
              </w:rPr>
              <w:t xml:space="preserve"> khoảng cách tối đa giữa các giá treo/dầm công son liền kề</w:t>
            </w:r>
          </w:p>
        </w:tc>
        <w:tc>
          <w:tcPr>
            <w:tcW w:w="1110" w:type="dxa"/>
          </w:tcPr>
          <w:p w14:paraId="7D4DE19D" w14:textId="77777777" w:rsidR="00C756C7" w:rsidRPr="00CD55A9" w:rsidRDefault="00C756C7" w:rsidP="00271CBD">
            <w:pPr>
              <w:pStyle w:val="ListParagraph"/>
              <w:spacing w:before="120"/>
              <w:ind w:left="0"/>
              <w:jc w:val="center"/>
              <w:rPr>
                <w:rFonts w:cs="Arial"/>
                <w:color w:val="auto"/>
                <w:sz w:val="18"/>
                <w:szCs w:val="18"/>
                <w:vertAlign w:val="subscript"/>
              </w:rPr>
            </w:pPr>
            <w:r w:rsidRPr="00CD55A9">
              <w:rPr>
                <w:rFonts w:cs="Arial"/>
                <w:color w:val="auto"/>
                <w:sz w:val="18"/>
                <w:szCs w:val="18"/>
              </w:rPr>
              <w:t>l</w:t>
            </w:r>
            <w:r w:rsidRPr="00CD55A9">
              <w:rPr>
                <w:rFonts w:cs="Arial"/>
                <w:color w:val="auto"/>
                <w:sz w:val="18"/>
                <w:szCs w:val="18"/>
                <w:vertAlign w:val="subscript"/>
              </w:rPr>
              <w:t>k</w:t>
            </w:r>
          </w:p>
        </w:tc>
        <w:tc>
          <w:tcPr>
            <w:tcW w:w="1258" w:type="dxa"/>
          </w:tcPr>
          <w:p w14:paraId="2FD53328" w14:textId="77777777" w:rsidR="00C756C7" w:rsidRPr="00CD55A9" w:rsidRDefault="00C756C7" w:rsidP="00271CBD">
            <w:pPr>
              <w:pStyle w:val="ListParagraph"/>
              <w:spacing w:before="120"/>
              <w:ind w:left="0"/>
              <w:jc w:val="center"/>
              <w:rPr>
                <w:rFonts w:cs="Arial"/>
                <w:color w:val="auto"/>
                <w:sz w:val="18"/>
                <w:szCs w:val="18"/>
              </w:rPr>
            </w:pPr>
            <w:r w:rsidRPr="00CD55A9">
              <w:rPr>
                <w:rFonts w:cs="Arial"/>
                <w:color w:val="auto"/>
                <w:sz w:val="18"/>
                <w:szCs w:val="18"/>
              </w:rPr>
              <w:t>mm</w:t>
            </w:r>
          </w:p>
        </w:tc>
      </w:tr>
      <w:tr w:rsidR="00CD55A9" w:rsidRPr="00CD55A9" w14:paraId="2DEC2E2E" w14:textId="77777777" w:rsidTr="006C4568">
        <w:trPr>
          <w:trHeight w:val="57"/>
          <w:jc w:val="center"/>
        </w:trPr>
        <w:tc>
          <w:tcPr>
            <w:tcW w:w="7394" w:type="dxa"/>
          </w:tcPr>
          <w:p w14:paraId="3B77BA92" w14:textId="77777777" w:rsidR="00C756C7" w:rsidRPr="00CD55A9" w:rsidRDefault="00C756C7" w:rsidP="006C4568">
            <w:pPr>
              <w:pStyle w:val="ListParagraph"/>
              <w:ind w:left="0"/>
              <w:rPr>
                <w:rFonts w:cs="Arial"/>
                <w:color w:val="auto"/>
                <w:sz w:val="18"/>
                <w:szCs w:val="18"/>
              </w:rPr>
            </w:pPr>
            <w:r w:rsidRPr="00CD55A9">
              <w:rPr>
                <w:rFonts w:cs="Arial"/>
                <w:color w:val="auto"/>
                <w:sz w:val="18"/>
                <w:szCs w:val="18"/>
              </w:rPr>
              <w:t>Hệ số độ mảnh</w:t>
            </w:r>
          </w:p>
        </w:tc>
        <w:tc>
          <w:tcPr>
            <w:tcW w:w="1110" w:type="dxa"/>
          </w:tcPr>
          <w:p w14:paraId="7B3D3473" w14:textId="77777777" w:rsidR="00C756C7" w:rsidRPr="00CD55A9" w:rsidRDefault="00C756C7" w:rsidP="004E34CF">
            <w:pPr>
              <w:pStyle w:val="ListParagraph"/>
              <w:ind w:left="0"/>
              <w:jc w:val="center"/>
              <w:rPr>
                <w:rFonts w:cs="Arial"/>
                <w:color w:val="auto"/>
                <w:sz w:val="18"/>
                <w:szCs w:val="18"/>
              </w:rPr>
            </w:pPr>
            <w:r w:rsidRPr="00CD55A9">
              <w:rPr>
                <w:rFonts w:cs="Arial"/>
                <w:color w:val="auto"/>
                <w:sz w:val="18"/>
                <w:szCs w:val="18"/>
              </w:rPr>
              <w:t>λ</w:t>
            </w:r>
          </w:p>
        </w:tc>
        <w:tc>
          <w:tcPr>
            <w:tcW w:w="1258" w:type="dxa"/>
          </w:tcPr>
          <w:p w14:paraId="76120F91" w14:textId="77777777" w:rsidR="00C756C7" w:rsidRPr="00CD55A9" w:rsidRDefault="00C756C7" w:rsidP="004E34CF">
            <w:pPr>
              <w:pStyle w:val="ListParagraph"/>
              <w:ind w:left="0"/>
              <w:jc w:val="center"/>
              <w:rPr>
                <w:rFonts w:cs="Arial"/>
                <w:color w:val="auto"/>
                <w:sz w:val="18"/>
                <w:szCs w:val="18"/>
              </w:rPr>
            </w:pPr>
          </w:p>
        </w:tc>
      </w:tr>
      <w:tr w:rsidR="00CD55A9" w:rsidRPr="00CD55A9" w14:paraId="070AF812" w14:textId="77777777" w:rsidTr="006C4568">
        <w:trPr>
          <w:trHeight w:val="57"/>
          <w:jc w:val="center"/>
        </w:trPr>
        <w:tc>
          <w:tcPr>
            <w:tcW w:w="7394" w:type="dxa"/>
          </w:tcPr>
          <w:p w14:paraId="58B461F7" w14:textId="77777777" w:rsidR="00C756C7" w:rsidRPr="00CD55A9" w:rsidRDefault="00C756C7" w:rsidP="006C4568">
            <w:pPr>
              <w:pStyle w:val="ListParagraph"/>
              <w:ind w:left="0"/>
              <w:rPr>
                <w:rFonts w:cs="Arial"/>
                <w:color w:val="auto"/>
                <w:sz w:val="18"/>
                <w:szCs w:val="18"/>
              </w:rPr>
            </w:pPr>
            <w:r w:rsidRPr="00CD55A9">
              <w:rPr>
                <w:rFonts w:cs="Arial"/>
                <w:color w:val="auto"/>
                <w:sz w:val="18"/>
                <w:szCs w:val="18"/>
              </w:rPr>
              <w:t>Ứng suất uốn</w:t>
            </w:r>
          </w:p>
        </w:tc>
        <w:tc>
          <w:tcPr>
            <w:tcW w:w="1110" w:type="dxa"/>
          </w:tcPr>
          <w:p w14:paraId="1B1F36F8" w14:textId="77777777" w:rsidR="00C756C7" w:rsidRPr="00CD55A9" w:rsidRDefault="00C756C7" w:rsidP="004E34CF">
            <w:pPr>
              <w:pStyle w:val="ListParagraph"/>
              <w:ind w:left="0"/>
              <w:jc w:val="center"/>
              <w:rPr>
                <w:rFonts w:cs="Arial"/>
                <w:color w:val="auto"/>
                <w:sz w:val="18"/>
                <w:szCs w:val="18"/>
                <w:vertAlign w:val="subscript"/>
              </w:rPr>
            </w:pPr>
            <w:r w:rsidRPr="00CD55A9">
              <w:rPr>
                <w:rFonts w:cs="Arial"/>
                <w:color w:val="auto"/>
                <w:sz w:val="18"/>
                <w:szCs w:val="18"/>
              </w:rPr>
              <w:t>σ</w:t>
            </w:r>
            <w:r w:rsidRPr="00CD55A9">
              <w:rPr>
                <w:rFonts w:cs="Arial"/>
                <w:color w:val="auto"/>
                <w:sz w:val="18"/>
                <w:szCs w:val="18"/>
                <w:vertAlign w:val="subscript"/>
              </w:rPr>
              <w:t>k</w:t>
            </w:r>
          </w:p>
        </w:tc>
        <w:tc>
          <w:tcPr>
            <w:tcW w:w="1258" w:type="dxa"/>
          </w:tcPr>
          <w:p w14:paraId="178C93B3" w14:textId="77777777" w:rsidR="00C756C7" w:rsidRPr="00CD55A9" w:rsidRDefault="00C756C7" w:rsidP="004E34CF">
            <w:pPr>
              <w:pStyle w:val="ListParagraph"/>
              <w:ind w:left="0"/>
              <w:jc w:val="center"/>
              <w:rPr>
                <w:rFonts w:cs="Arial"/>
                <w:color w:val="auto"/>
                <w:sz w:val="18"/>
                <w:szCs w:val="18"/>
                <w:vertAlign w:val="superscript"/>
              </w:rPr>
            </w:pPr>
            <w:r w:rsidRPr="00CD55A9">
              <w:rPr>
                <w:rFonts w:cs="Arial"/>
                <w:color w:val="auto"/>
                <w:sz w:val="18"/>
                <w:szCs w:val="18"/>
              </w:rPr>
              <w:t>N/mm</w:t>
            </w:r>
            <w:r w:rsidRPr="00CD55A9">
              <w:rPr>
                <w:rFonts w:cs="Arial"/>
                <w:color w:val="auto"/>
                <w:sz w:val="18"/>
                <w:szCs w:val="18"/>
                <w:vertAlign w:val="superscript"/>
              </w:rPr>
              <w:t>2</w:t>
            </w:r>
          </w:p>
        </w:tc>
      </w:tr>
      <w:tr w:rsidR="00CD55A9" w:rsidRPr="00CD55A9" w14:paraId="7505BB0A" w14:textId="77777777" w:rsidTr="006C4568">
        <w:trPr>
          <w:trHeight w:val="57"/>
          <w:jc w:val="center"/>
        </w:trPr>
        <w:tc>
          <w:tcPr>
            <w:tcW w:w="7394" w:type="dxa"/>
          </w:tcPr>
          <w:p w14:paraId="4ADB8D4D" w14:textId="77777777" w:rsidR="00AB39E6" w:rsidRPr="00CD55A9" w:rsidRDefault="00AB39E6" w:rsidP="006C4568">
            <w:pPr>
              <w:pStyle w:val="ListParagraph"/>
              <w:ind w:left="0"/>
              <w:rPr>
                <w:rFonts w:cs="Arial"/>
                <w:color w:val="auto"/>
                <w:sz w:val="18"/>
                <w:szCs w:val="18"/>
              </w:rPr>
            </w:pPr>
            <w:r w:rsidRPr="00CD55A9">
              <w:rPr>
                <w:rFonts w:cs="Arial"/>
                <w:color w:val="auto"/>
                <w:sz w:val="18"/>
                <w:szCs w:val="18"/>
              </w:rPr>
              <w:t>Hệ số uốn</w:t>
            </w:r>
          </w:p>
        </w:tc>
        <w:tc>
          <w:tcPr>
            <w:tcW w:w="1110" w:type="dxa"/>
          </w:tcPr>
          <w:p w14:paraId="63C896BE" w14:textId="77777777" w:rsidR="00AB39E6" w:rsidRPr="00CD55A9" w:rsidRDefault="00AB39E6" w:rsidP="004E34CF">
            <w:pPr>
              <w:pStyle w:val="ListParagraph"/>
              <w:ind w:left="0"/>
              <w:jc w:val="center"/>
              <w:rPr>
                <w:rFonts w:cs="Arial"/>
                <w:color w:val="auto"/>
                <w:sz w:val="18"/>
                <w:szCs w:val="18"/>
              </w:rPr>
            </w:pPr>
            <w:r w:rsidRPr="00CD55A9">
              <w:rPr>
                <w:rFonts w:eastAsia="Symbol" w:cs="Arial"/>
                <w:color w:val="auto"/>
                <w:sz w:val="18"/>
                <w:szCs w:val="18"/>
              </w:rPr>
              <w:sym w:font="Symbol" w:char="F077"/>
            </w:r>
          </w:p>
        </w:tc>
        <w:tc>
          <w:tcPr>
            <w:tcW w:w="1258" w:type="dxa"/>
          </w:tcPr>
          <w:p w14:paraId="214BD3B6" w14:textId="77777777" w:rsidR="00AB39E6" w:rsidRPr="00CD55A9" w:rsidRDefault="00AB39E6" w:rsidP="00131366">
            <w:pPr>
              <w:pStyle w:val="ListParagraph"/>
              <w:ind w:left="0"/>
              <w:jc w:val="center"/>
              <w:rPr>
                <w:rFonts w:cs="Arial"/>
                <w:color w:val="auto"/>
                <w:sz w:val="18"/>
                <w:szCs w:val="18"/>
              </w:rPr>
            </w:pPr>
            <w:r w:rsidRPr="00CD55A9">
              <w:rPr>
                <w:rFonts w:cs="Arial"/>
                <w:color w:val="auto"/>
                <w:sz w:val="18"/>
                <w:szCs w:val="18"/>
              </w:rPr>
              <w:t>(1)</w:t>
            </w:r>
          </w:p>
        </w:tc>
      </w:tr>
      <w:tr w:rsidR="00CD55A9" w:rsidRPr="00CD55A9" w14:paraId="1E9BD5D0" w14:textId="77777777" w:rsidTr="006C4568">
        <w:trPr>
          <w:trHeight w:val="57"/>
          <w:jc w:val="center"/>
        </w:trPr>
        <w:tc>
          <w:tcPr>
            <w:tcW w:w="7394" w:type="dxa"/>
          </w:tcPr>
          <w:p w14:paraId="77E56B3C" w14:textId="77777777" w:rsidR="00AB39E6" w:rsidRPr="00CD55A9" w:rsidRDefault="00AB39E6" w:rsidP="006C4568">
            <w:pPr>
              <w:pStyle w:val="ListParagraph"/>
              <w:ind w:left="0"/>
              <w:rPr>
                <w:rFonts w:cs="Arial"/>
                <w:color w:val="auto"/>
                <w:sz w:val="18"/>
                <w:szCs w:val="18"/>
              </w:rPr>
            </w:pPr>
            <w:r w:rsidRPr="00CD55A9">
              <w:rPr>
                <w:rFonts w:cs="Arial"/>
                <w:color w:val="auto"/>
                <w:sz w:val="18"/>
                <w:szCs w:val="18"/>
              </w:rPr>
              <w:t>Chiều dày vách bổ sung</w:t>
            </w:r>
          </w:p>
        </w:tc>
        <w:tc>
          <w:tcPr>
            <w:tcW w:w="1110" w:type="dxa"/>
          </w:tcPr>
          <w:p w14:paraId="374FDFB3" w14:textId="77777777" w:rsidR="00AB39E6" w:rsidRPr="00CD55A9" w:rsidRDefault="00AB39E6" w:rsidP="004E34CF">
            <w:pPr>
              <w:pStyle w:val="ListParagraph"/>
              <w:ind w:left="0"/>
              <w:jc w:val="center"/>
              <w:rPr>
                <w:rFonts w:cs="Arial"/>
                <w:color w:val="auto"/>
                <w:sz w:val="18"/>
                <w:szCs w:val="18"/>
                <w:vertAlign w:val="subscript"/>
              </w:rPr>
            </w:pPr>
            <w:r w:rsidRPr="00CD55A9">
              <w:rPr>
                <w:rFonts w:cs="Arial"/>
                <w:color w:val="auto"/>
                <w:sz w:val="18"/>
                <w:szCs w:val="18"/>
              </w:rPr>
              <w:t>e</w:t>
            </w:r>
            <w:r w:rsidRPr="00CD55A9">
              <w:rPr>
                <w:rFonts w:cs="Arial"/>
                <w:color w:val="auto"/>
                <w:sz w:val="18"/>
                <w:szCs w:val="18"/>
                <w:vertAlign w:val="subscript"/>
              </w:rPr>
              <w:t>0</w:t>
            </w:r>
          </w:p>
        </w:tc>
        <w:tc>
          <w:tcPr>
            <w:tcW w:w="1258" w:type="dxa"/>
          </w:tcPr>
          <w:p w14:paraId="0E459618" w14:textId="77777777" w:rsidR="00AB39E6" w:rsidRPr="00CD55A9" w:rsidRDefault="00AB39E6" w:rsidP="004E34CF">
            <w:pPr>
              <w:pStyle w:val="ListParagraph"/>
              <w:ind w:left="0"/>
              <w:jc w:val="center"/>
              <w:rPr>
                <w:rFonts w:cs="Arial"/>
                <w:color w:val="auto"/>
                <w:sz w:val="18"/>
                <w:szCs w:val="18"/>
              </w:rPr>
            </w:pPr>
            <w:r w:rsidRPr="00CD55A9">
              <w:rPr>
                <w:rFonts w:cs="Arial"/>
                <w:color w:val="auto"/>
                <w:sz w:val="18"/>
                <w:szCs w:val="18"/>
              </w:rPr>
              <w:t>mm</w:t>
            </w:r>
          </w:p>
        </w:tc>
      </w:tr>
      <w:tr w:rsidR="00CD55A9" w:rsidRPr="00CD55A9" w14:paraId="5E80E5C9" w14:textId="77777777" w:rsidTr="006C4568">
        <w:trPr>
          <w:trHeight w:val="57"/>
          <w:jc w:val="center"/>
        </w:trPr>
        <w:tc>
          <w:tcPr>
            <w:tcW w:w="7394" w:type="dxa"/>
          </w:tcPr>
          <w:p w14:paraId="5B663DCA" w14:textId="77777777" w:rsidR="00AB39E6" w:rsidRPr="00CD55A9" w:rsidRDefault="00AB39E6" w:rsidP="00655ECD">
            <w:pPr>
              <w:pStyle w:val="ListParagraph"/>
              <w:spacing w:before="120"/>
              <w:ind w:left="0"/>
              <w:rPr>
                <w:rFonts w:cs="Arial"/>
                <w:color w:val="auto"/>
                <w:sz w:val="18"/>
                <w:szCs w:val="18"/>
              </w:rPr>
            </w:pPr>
            <w:r w:rsidRPr="00CD55A9">
              <w:rPr>
                <w:rFonts w:cs="Arial"/>
                <w:color w:val="auto"/>
                <w:sz w:val="18"/>
                <w:szCs w:val="18"/>
              </w:rPr>
              <w:t>Áp lực toàn tải</w:t>
            </w:r>
          </w:p>
        </w:tc>
        <w:tc>
          <w:tcPr>
            <w:tcW w:w="1110" w:type="dxa"/>
          </w:tcPr>
          <w:p w14:paraId="7C5D552E" w14:textId="77777777" w:rsidR="00AB39E6" w:rsidRPr="00CD55A9" w:rsidRDefault="00AB39E6" w:rsidP="004E34CF">
            <w:pPr>
              <w:pStyle w:val="ListParagraph"/>
              <w:ind w:left="0"/>
              <w:jc w:val="center"/>
              <w:rPr>
                <w:rFonts w:cs="Arial"/>
                <w:color w:val="auto"/>
                <w:sz w:val="18"/>
                <w:szCs w:val="18"/>
              </w:rPr>
            </w:pPr>
            <w:r w:rsidRPr="00CD55A9">
              <w:rPr>
                <w:rFonts w:cs="Arial"/>
                <w:color w:val="auto"/>
                <w:sz w:val="18"/>
                <w:szCs w:val="18"/>
              </w:rPr>
              <w:t>p</w:t>
            </w:r>
          </w:p>
        </w:tc>
        <w:tc>
          <w:tcPr>
            <w:tcW w:w="1258" w:type="dxa"/>
          </w:tcPr>
          <w:p w14:paraId="2399CE02" w14:textId="77777777" w:rsidR="00AB39E6" w:rsidRPr="00CD55A9" w:rsidRDefault="00AB39E6" w:rsidP="004E34CF">
            <w:pPr>
              <w:pStyle w:val="ListParagraph"/>
              <w:ind w:left="0"/>
              <w:jc w:val="center"/>
              <w:rPr>
                <w:rFonts w:cs="Arial"/>
                <w:color w:val="auto"/>
                <w:sz w:val="18"/>
                <w:szCs w:val="18"/>
              </w:rPr>
            </w:pPr>
            <w:r w:rsidRPr="00CD55A9">
              <w:rPr>
                <w:rFonts w:cs="Arial"/>
                <w:color w:val="auto"/>
                <w:sz w:val="18"/>
                <w:szCs w:val="18"/>
              </w:rPr>
              <w:t>MPa (N/mm</w:t>
            </w:r>
            <w:r w:rsidRPr="00CD55A9">
              <w:rPr>
                <w:rFonts w:cs="Arial"/>
                <w:color w:val="auto"/>
                <w:sz w:val="18"/>
                <w:szCs w:val="18"/>
                <w:vertAlign w:val="superscript"/>
              </w:rPr>
              <w:t>2</w:t>
            </w:r>
            <w:r w:rsidRPr="00CD55A9">
              <w:rPr>
                <w:rFonts w:cs="Arial"/>
                <w:color w:val="auto"/>
                <w:sz w:val="18"/>
                <w:szCs w:val="18"/>
              </w:rPr>
              <w:t>)</w:t>
            </w:r>
          </w:p>
        </w:tc>
      </w:tr>
      <w:tr w:rsidR="00CD55A9" w:rsidRPr="00CD55A9" w14:paraId="40E117E7" w14:textId="77777777" w:rsidTr="006C4568">
        <w:trPr>
          <w:trHeight w:val="57"/>
          <w:jc w:val="center"/>
        </w:trPr>
        <w:tc>
          <w:tcPr>
            <w:tcW w:w="7394" w:type="dxa"/>
          </w:tcPr>
          <w:p w14:paraId="11FC3FAA" w14:textId="77777777" w:rsidR="00AB39E6" w:rsidRPr="00CD55A9" w:rsidRDefault="00AB39E6" w:rsidP="00655ECD">
            <w:pPr>
              <w:pStyle w:val="ListParagraph"/>
              <w:ind w:left="0"/>
              <w:rPr>
                <w:rFonts w:cs="Arial"/>
                <w:color w:val="auto"/>
                <w:sz w:val="18"/>
                <w:szCs w:val="18"/>
                <w:highlight w:val="yellow"/>
              </w:rPr>
            </w:pPr>
            <w:r w:rsidRPr="00CD55A9">
              <w:rPr>
                <w:rFonts w:cs="Arial"/>
                <w:color w:val="auto"/>
                <w:sz w:val="18"/>
                <w:szCs w:val="18"/>
              </w:rPr>
              <w:t>Ứng suất phá hủy</w:t>
            </w:r>
          </w:p>
        </w:tc>
        <w:tc>
          <w:tcPr>
            <w:tcW w:w="1110" w:type="dxa"/>
          </w:tcPr>
          <w:p w14:paraId="152328F6" w14:textId="77777777" w:rsidR="00AB39E6" w:rsidRPr="00CD55A9" w:rsidRDefault="00AB39E6" w:rsidP="004E34CF">
            <w:pPr>
              <w:pStyle w:val="ListParagraph"/>
              <w:ind w:left="0"/>
              <w:jc w:val="center"/>
              <w:rPr>
                <w:rFonts w:cs="Arial"/>
                <w:color w:val="auto"/>
                <w:sz w:val="18"/>
                <w:szCs w:val="18"/>
                <w:vertAlign w:val="subscript"/>
              </w:rPr>
            </w:pPr>
            <w:r w:rsidRPr="00CD55A9">
              <w:rPr>
                <w:rFonts w:cs="Arial"/>
                <w:color w:val="auto"/>
                <w:sz w:val="18"/>
                <w:szCs w:val="18"/>
              </w:rPr>
              <w:t>R</w:t>
            </w:r>
            <w:r w:rsidRPr="00CD55A9">
              <w:rPr>
                <w:rFonts w:cs="Arial"/>
                <w:color w:val="auto"/>
                <w:sz w:val="18"/>
                <w:szCs w:val="18"/>
                <w:vertAlign w:val="subscript"/>
              </w:rPr>
              <w:t>p0.2</w:t>
            </w:r>
          </w:p>
        </w:tc>
        <w:tc>
          <w:tcPr>
            <w:tcW w:w="1258" w:type="dxa"/>
          </w:tcPr>
          <w:p w14:paraId="00E734CC" w14:textId="77777777" w:rsidR="00AB39E6" w:rsidRPr="00CD55A9" w:rsidRDefault="00AB39E6" w:rsidP="004E34CF">
            <w:pPr>
              <w:pStyle w:val="ListParagraph"/>
              <w:ind w:left="0"/>
              <w:jc w:val="center"/>
              <w:rPr>
                <w:rFonts w:cs="Arial"/>
                <w:color w:val="auto"/>
                <w:sz w:val="18"/>
                <w:szCs w:val="18"/>
              </w:rPr>
            </w:pPr>
            <w:r w:rsidRPr="00CD55A9">
              <w:rPr>
                <w:rFonts w:cs="Arial"/>
                <w:color w:val="auto"/>
                <w:sz w:val="18"/>
                <w:szCs w:val="18"/>
              </w:rPr>
              <w:t>N/mm</w:t>
            </w:r>
            <w:r w:rsidRPr="00CD55A9">
              <w:rPr>
                <w:rFonts w:cs="Arial"/>
                <w:color w:val="auto"/>
                <w:sz w:val="18"/>
                <w:szCs w:val="18"/>
                <w:vertAlign w:val="superscript"/>
              </w:rPr>
              <w:t>2</w:t>
            </w:r>
          </w:p>
        </w:tc>
      </w:tr>
      <w:tr w:rsidR="00CD55A9" w:rsidRPr="00CD55A9" w14:paraId="5CA3DDF9" w14:textId="77777777" w:rsidTr="006C4568">
        <w:trPr>
          <w:trHeight w:val="57"/>
          <w:jc w:val="center"/>
        </w:trPr>
        <w:tc>
          <w:tcPr>
            <w:tcW w:w="7394" w:type="dxa"/>
          </w:tcPr>
          <w:p w14:paraId="165ECFB0" w14:textId="77777777" w:rsidR="00AB39E6" w:rsidRPr="00CD55A9" w:rsidRDefault="00AB39E6" w:rsidP="00C756C7">
            <w:pPr>
              <w:pStyle w:val="ListParagraph"/>
              <w:ind w:left="-11"/>
              <w:rPr>
                <w:rFonts w:cs="Arial"/>
                <w:color w:val="auto"/>
                <w:sz w:val="18"/>
                <w:szCs w:val="18"/>
              </w:rPr>
            </w:pPr>
            <w:r w:rsidRPr="00CD55A9">
              <w:rPr>
                <w:rFonts w:cs="Arial"/>
                <w:color w:val="auto"/>
                <w:sz w:val="18"/>
                <w:szCs w:val="18"/>
              </w:rPr>
              <w:t>Diện tích mặt cắt ngang kim loại của bệ đỡ/ đoạn được phân tích</w:t>
            </w:r>
          </w:p>
          <w:p w14:paraId="4E525EEA" w14:textId="77777777" w:rsidR="00AB39E6" w:rsidRPr="00CD55A9" w:rsidRDefault="00AB39E6" w:rsidP="00C756C7">
            <w:pPr>
              <w:pStyle w:val="ListParagraph"/>
              <w:ind w:left="709" w:hanging="273"/>
              <w:rPr>
                <w:rFonts w:cs="Arial"/>
                <w:color w:val="auto"/>
                <w:sz w:val="18"/>
                <w:szCs w:val="18"/>
              </w:rPr>
            </w:pPr>
            <w:r w:rsidRPr="00CD55A9">
              <w:rPr>
                <w:rFonts w:cs="Arial"/>
                <w:color w:val="auto"/>
                <w:sz w:val="18"/>
                <w:szCs w:val="18"/>
              </w:rPr>
              <w:t>(n=1,2,3…)</w:t>
            </w:r>
          </w:p>
        </w:tc>
        <w:tc>
          <w:tcPr>
            <w:tcW w:w="1110" w:type="dxa"/>
          </w:tcPr>
          <w:p w14:paraId="491017E4" w14:textId="77777777" w:rsidR="00AB39E6" w:rsidRPr="00CD55A9" w:rsidRDefault="00AB39E6" w:rsidP="00271CBD">
            <w:pPr>
              <w:pStyle w:val="ListParagraph"/>
              <w:spacing w:before="120"/>
              <w:ind w:left="0"/>
              <w:jc w:val="center"/>
              <w:rPr>
                <w:rFonts w:cs="Arial"/>
                <w:color w:val="auto"/>
                <w:sz w:val="18"/>
                <w:szCs w:val="18"/>
                <w:vertAlign w:val="subscript"/>
              </w:rPr>
            </w:pPr>
            <w:r w:rsidRPr="00CD55A9">
              <w:rPr>
                <w:rFonts w:cs="Arial"/>
                <w:color w:val="auto"/>
                <w:sz w:val="18"/>
                <w:szCs w:val="18"/>
              </w:rPr>
              <w:t>A</w:t>
            </w:r>
            <w:r w:rsidRPr="00CD55A9">
              <w:rPr>
                <w:rFonts w:cs="Arial"/>
                <w:color w:val="auto"/>
                <w:sz w:val="18"/>
                <w:szCs w:val="18"/>
                <w:vertAlign w:val="subscript"/>
              </w:rPr>
              <w:t>n</w:t>
            </w:r>
          </w:p>
        </w:tc>
        <w:tc>
          <w:tcPr>
            <w:tcW w:w="1258" w:type="dxa"/>
          </w:tcPr>
          <w:p w14:paraId="09715A5A" w14:textId="77777777" w:rsidR="00AB39E6" w:rsidRPr="00CD55A9" w:rsidRDefault="00AB39E6" w:rsidP="00271CBD">
            <w:pPr>
              <w:pStyle w:val="ListParagraph"/>
              <w:spacing w:before="120"/>
              <w:ind w:left="0"/>
              <w:jc w:val="center"/>
              <w:rPr>
                <w:rFonts w:cs="Arial"/>
                <w:color w:val="auto"/>
                <w:sz w:val="18"/>
                <w:szCs w:val="18"/>
                <w:vertAlign w:val="superscript"/>
              </w:rPr>
            </w:pPr>
            <w:r w:rsidRPr="00CD55A9">
              <w:rPr>
                <w:rFonts w:cs="Arial"/>
                <w:color w:val="auto"/>
                <w:sz w:val="18"/>
                <w:szCs w:val="18"/>
              </w:rPr>
              <w:t>mm</w:t>
            </w:r>
            <w:r w:rsidRPr="00CD55A9">
              <w:rPr>
                <w:rFonts w:cs="Arial"/>
                <w:color w:val="auto"/>
                <w:sz w:val="18"/>
                <w:szCs w:val="18"/>
                <w:vertAlign w:val="superscript"/>
              </w:rPr>
              <w:t>2</w:t>
            </w:r>
          </w:p>
        </w:tc>
      </w:tr>
      <w:tr w:rsidR="00CD55A9" w:rsidRPr="00CD55A9" w14:paraId="3A708BF5" w14:textId="77777777" w:rsidTr="006C4568">
        <w:trPr>
          <w:trHeight w:val="57"/>
          <w:jc w:val="center"/>
        </w:trPr>
        <w:tc>
          <w:tcPr>
            <w:tcW w:w="7394" w:type="dxa"/>
          </w:tcPr>
          <w:p w14:paraId="15878AE7" w14:textId="77777777" w:rsidR="00AB39E6" w:rsidRPr="00CD55A9" w:rsidRDefault="00AB39E6" w:rsidP="00655ECD">
            <w:pPr>
              <w:pStyle w:val="ListParagraph"/>
              <w:ind w:left="0"/>
              <w:rPr>
                <w:rFonts w:cs="Arial"/>
                <w:color w:val="auto"/>
                <w:sz w:val="18"/>
                <w:szCs w:val="18"/>
              </w:rPr>
            </w:pPr>
            <w:r w:rsidRPr="00CD55A9">
              <w:rPr>
                <w:rFonts w:cs="Arial"/>
                <w:color w:val="auto"/>
                <w:sz w:val="18"/>
                <w:szCs w:val="18"/>
              </w:rPr>
              <w:t>Tỷ số luồn</w:t>
            </w:r>
          </w:p>
        </w:tc>
        <w:tc>
          <w:tcPr>
            <w:tcW w:w="1110" w:type="dxa"/>
          </w:tcPr>
          <w:p w14:paraId="0BE8738C" w14:textId="77777777" w:rsidR="00AB39E6" w:rsidRPr="00CD55A9" w:rsidRDefault="00AB39E6" w:rsidP="004E34CF">
            <w:pPr>
              <w:pStyle w:val="ListParagraph"/>
              <w:ind w:left="0"/>
              <w:jc w:val="center"/>
              <w:rPr>
                <w:rFonts w:cs="Arial"/>
                <w:color w:val="auto"/>
                <w:sz w:val="18"/>
                <w:szCs w:val="18"/>
                <w:vertAlign w:val="subscript"/>
              </w:rPr>
            </w:pPr>
            <w:r w:rsidRPr="00CD55A9">
              <w:rPr>
                <w:rFonts w:cs="Arial"/>
                <w:color w:val="auto"/>
                <w:sz w:val="18"/>
                <w:szCs w:val="18"/>
              </w:rPr>
              <w:t>c</w:t>
            </w:r>
            <w:r w:rsidRPr="00CD55A9">
              <w:rPr>
                <w:rFonts w:cs="Arial"/>
                <w:color w:val="auto"/>
                <w:sz w:val="18"/>
                <w:szCs w:val="18"/>
                <w:vertAlign w:val="subscript"/>
              </w:rPr>
              <w:t>m</w:t>
            </w:r>
          </w:p>
        </w:tc>
        <w:tc>
          <w:tcPr>
            <w:tcW w:w="1258" w:type="dxa"/>
          </w:tcPr>
          <w:p w14:paraId="6FA57B1A" w14:textId="77777777" w:rsidR="00AB39E6" w:rsidRPr="00CD55A9" w:rsidRDefault="00AB39E6" w:rsidP="00131366">
            <w:pPr>
              <w:pStyle w:val="ListParagraph"/>
              <w:ind w:left="0"/>
              <w:jc w:val="center"/>
              <w:rPr>
                <w:rFonts w:cs="Arial"/>
                <w:color w:val="auto"/>
                <w:sz w:val="18"/>
                <w:szCs w:val="18"/>
              </w:rPr>
            </w:pPr>
            <w:r w:rsidRPr="00CD55A9">
              <w:rPr>
                <w:rFonts w:cs="Arial"/>
                <w:color w:val="auto"/>
                <w:sz w:val="18"/>
                <w:szCs w:val="18"/>
              </w:rPr>
              <w:t>(1)</w:t>
            </w:r>
          </w:p>
        </w:tc>
      </w:tr>
      <w:tr w:rsidR="00CD55A9" w:rsidRPr="00CD55A9" w14:paraId="1C372D9F" w14:textId="77777777" w:rsidTr="006C4568">
        <w:trPr>
          <w:trHeight w:val="57"/>
          <w:jc w:val="center"/>
        </w:trPr>
        <w:tc>
          <w:tcPr>
            <w:tcW w:w="7394" w:type="dxa"/>
          </w:tcPr>
          <w:p w14:paraId="0AB6050F" w14:textId="77777777" w:rsidR="00AB39E6" w:rsidRPr="00CD55A9" w:rsidRDefault="00AB39E6" w:rsidP="00655ECD">
            <w:pPr>
              <w:pStyle w:val="ListParagraph"/>
              <w:ind w:left="0"/>
              <w:rPr>
                <w:rFonts w:cs="Arial"/>
                <w:color w:val="auto"/>
                <w:sz w:val="18"/>
                <w:szCs w:val="18"/>
              </w:rPr>
            </w:pPr>
            <w:r w:rsidRPr="00CD55A9">
              <w:rPr>
                <w:rFonts w:cs="Arial"/>
                <w:color w:val="auto"/>
                <w:sz w:val="18"/>
                <w:szCs w:val="18"/>
              </w:rPr>
              <w:t>Đường kính ngoài lớn nhất của pít tông</w:t>
            </w:r>
          </w:p>
        </w:tc>
        <w:tc>
          <w:tcPr>
            <w:tcW w:w="1110" w:type="dxa"/>
          </w:tcPr>
          <w:p w14:paraId="03ECB5C4" w14:textId="77777777" w:rsidR="00AB39E6" w:rsidRPr="00CD55A9" w:rsidRDefault="00AB39E6" w:rsidP="004E34CF">
            <w:pPr>
              <w:pStyle w:val="ListParagraph"/>
              <w:ind w:left="0"/>
              <w:jc w:val="center"/>
              <w:rPr>
                <w:rFonts w:cs="Arial"/>
                <w:color w:val="auto"/>
                <w:sz w:val="18"/>
                <w:szCs w:val="18"/>
                <w:vertAlign w:val="subscript"/>
              </w:rPr>
            </w:pPr>
            <w:r w:rsidRPr="00CD55A9">
              <w:rPr>
                <w:rFonts w:cs="Arial"/>
                <w:color w:val="auto"/>
                <w:sz w:val="18"/>
                <w:szCs w:val="18"/>
              </w:rPr>
              <w:t>d</w:t>
            </w:r>
            <w:r w:rsidRPr="00CD55A9">
              <w:rPr>
                <w:rFonts w:cs="Arial"/>
                <w:color w:val="auto"/>
                <w:sz w:val="18"/>
                <w:szCs w:val="18"/>
                <w:vertAlign w:val="subscript"/>
              </w:rPr>
              <w:t>m</w:t>
            </w:r>
          </w:p>
        </w:tc>
        <w:tc>
          <w:tcPr>
            <w:tcW w:w="1258" w:type="dxa"/>
          </w:tcPr>
          <w:p w14:paraId="2B05E537" w14:textId="77777777" w:rsidR="00AB39E6" w:rsidRPr="00CD55A9" w:rsidRDefault="00AB39E6" w:rsidP="004E34CF">
            <w:pPr>
              <w:pStyle w:val="ListParagraph"/>
              <w:ind w:left="0"/>
              <w:jc w:val="center"/>
              <w:rPr>
                <w:rFonts w:cs="Arial"/>
                <w:color w:val="auto"/>
                <w:sz w:val="18"/>
                <w:szCs w:val="18"/>
              </w:rPr>
            </w:pPr>
            <w:r w:rsidRPr="00CD55A9">
              <w:rPr>
                <w:rFonts w:cs="Arial"/>
                <w:color w:val="auto"/>
                <w:sz w:val="18"/>
                <w:szCs w:val="18"/>
              </w:rPr>
              <w:t>mm</w:t>
            </w:r>
          </w:p>
        </w:tc>
      </w:tr>
      <w:tr w:rsidR="00CD55A9" w:rsidRPr="00CD55A9" w14:paraId="34F1DD33" w14:textId="77777777" w:rsidTr="006C4568">
        <w:trPr>
          <w:trHeight w:val="57"/>
          <w:jc w:val="center"/>
        </w:trPr>
        <w:tc>
          <w:tcPr>
            <w:tcW w:w="7394" w:type="dxa"/>
          </w:tcPr>
          <w:p w14:paraId="0BDE00E9" w14:textId="77777777" w:rsidR="00AB39E6" w:rsidRPr="00CD55A9" w:rsidRDefault="00AB39E6" w:rsidP="00655ECD">
            <w:pPr>
              <w:pStyle w:val="ListParagraph"/>
              <w:ind w:left="0"/>
              <w:rPr>
                <w:rFonts w:cs="Arial"/>
                <w:color w:val="auto"/>
                <w:sz w:val="18"/>
                <w:szCs w:val="18"/>
              </w:rPr>
            </w:pPr>
            <w:r w:rsidRPr="00CD55A9">
              <w:rPr>
                <w:rFonts w:cs="Arial"/>
                <w:color w:val="auto"/>
                <w:sz w:val="18"/>
                <w:szCs w:val="18"/>
              </w:rPr>
              <w:t>Đường kính trong lớn nhất của pít tông</w:t>
            </w:r>
          </w:p>
        </w:tc>
        <w:tc>
          <w:tcPr>
            <w:tcW w:w="1110" w:type="dxa"/>
          </w:tcPr>
          <w:p w14:paraId="5ED59D72" w14:textId="77777777" w:rsidR="00AB39E6" w:rsidRPr="00CD55A9" w:rsidRDefault="00AB39E6" w:rsidP="004E34CF">
            <w:pPr>
              <w:pStyle w:val="ListParagraph"/>
              <w:ind w:left="0"/>
              <w:jc w:val="center"/>
              <w:rPr>
                <w:rFonts w:cs="Arial"/>
                <w:color w:val="auto"/>
                <w:sz w:val="18"/>
                <w:szCs w:val="18"/>
              </w:rPr>
            </w:pPr>
            <w:r w:rsidRPr="00CD55A9">
              <w:rPr>
                <w:rFonts w:cs="Arial"/>
                <w:color w:val="auto"/>
                <w:sz w:val="18"/>
                <w:szCs w:val="18"/>
              </w:rPr>
              <w:t>d</w:t>
            </w:r>
            <w:r w:rsidRPr="00CD55A9">
              <w:rPr>
                <w:rFonts w:cs="Arial"/>
                <w:color w:val="auto"/>
                <w:sz w:val="18"/>
                <w:szCs w:val="18"/>
                <w:vertAlign w:val="subscript"/>
              </w:rPr>
              <w:t>m</w:t>
            </w:r>
          </w:p>
        </w:tc>
        <w:tc>
          <w:tcPr>
            <w:tcW w:w="1258" w:type="dxa"/>
          </w:tcPr>
          <w:p w14:paraId="4405FE19" w14:textId="77777777" w:rsidR="00AB39E6" w:rsidRPr="00CD55A9" w:rsidRDefault="00AB39E6" w:rsidP="004E34CF">
            <w:pPr>
              <w:pStyle w:val="ListParagraph"/>
              <w:ind w:left="0"/>
              <w:jc w:val="center"/>
              <w:rPr>
                <w:rFonts w:cs="Arial"/>
                <w:color w:val="auto"/>
                <w:sz w:val="18"/>
                <w:szCs w:val="18"/>
              </w:rPr>
            </w:pPr>
            <w:r w:rsidRPr="00CD55A9">
              <w:rPr>
                <w:rFonts w:cs="Arial"/>
                <w:color w:val="auto"/>
                <w:sz w:val="18"/>
                <w:szCs w:val="18"/>
              </w:rPr>
              <w:t>mm</w:t>
            </w:r>
          </w:p>
        </w:tc>
      </w:tr>
      <w:tr w:rsidR="00CD55A9" w:rsidRPr="00CD55A9" w14:paraId="0588E7F6" w14:textId="77777777" w:rsidTr="006C4568">
        <w:trPr>
          <w:trHeight w:val="57"/>
          <w:jc w:val="center"/>
        </w:trPr>
        <w:tc>
          <w:tcPr>
            <w:tcW w:w="7394" w:type="dxa"/>
          </w:tcPr>
          <w:p w14:paraId="3DBFB862" w14:textId="77777777" w:rsidR="00AB39E6" w:rsidRPr="00CD55A9" w:rsidRDefault="00AB39E6" w:rsidP="00655ECD">
            <w:pPr>
              <w:pStyle w:val="ListParagraph"/>
              <w:ind w:left="0"/>
              <w:rPr>
                <w:rFonts w:cs="Arial"/>
                <w:color w:val="auto"/>
                <w:sz w:val="18"/>
                <w:szCs w:val="18"/>
              </w:rPr>
            </w:pPr>
            <w:r w:rsidRPr="00CD55A9">
              <w:rPr>
                <w:rFonts w:cs="Arial"/>
                <w:color w:val="auto"/>
                <w:sz w:val="18"/>
                <w:szCs w:val="18"/>
              </w:rPr>
              <w:t>Modul đàn hồi</w:t>
            </w:r>
          </w:p>
        </w:tc>
        <w:tc>
          <w:tcPr>
            <w:tcW w:w="1110" w:type="dxa"/>
          </w:tcPr>
          <w:p w14:paraId="7F114CAF" w14:textId="77777777" w:rsidR="00AB39E6" w:rsidRPr="00CD55A9" w:rsidRDefault="00AB39E6" w:rsidP="004E34CF">
            <w:pPr>
              <w:pStyle w:val="ListParagraph"/>
              <w:ind w:left="0"/>
              <w:jc w:val="center"/>
              <w:rPr>
                <w:rFonts w:cs="Arial"/>
                <w:color w:val="auto"/>
                <w:sz w:val="18"/>
                <w:szCs w:val="18"/>
              </w:rPr>
            </w:pPr>
            <w:r w:rsidRPr="00CD55A9">
              <w:rPr>
                <w:rFonts w:cs="Arial"/>
                <w:color w:val="auto"/>
                <w:sz w:val="18"/>
                <w:szCs w:val="18"/>
              </w:rPr>
              <w:t>E</w:t>
            </w:r>
          </w:p>
        </w:tc>
        <w:tc>
          <w:tcPr>
            <w:tcW w:w="1258" w:type="dxa"/>
          </w:tcPr>
          <w:p w14:paraId="55B7C18B" w14:textId="77777777" w:rsidR="00AB39E6" w:rsidRPr="00CD55A9" w:rsidRDefault="00AB39E6" w:rsidP="004E34CF">
            <w:pPr>
              <w:pStyle w:val="ListParagraph"/>
              <w:ind w:left="0"/>
              <w:jc w:val="center"/>
              <w:rPr>
                <w:rFonts w:cs="Arial"/>
                <w:color w:val="auto"/>
                <w:sz w:val="18"/>
                <w:szCs w:val="18"/>
              </w:rPr>
            </w:pPr>
            <w:r w:rsidRPr="00CD55A9">
              <w:rPr>
                <w:rFonts w:cs="Arial"/>
                <w:color w:val="auto"/>
                <w:sz w:val="18"/>
                <w:szCs w:val="18"/>
              </w:rPr>
              <w:t>N/mm</w:t>
            </w:r>
            <w:r w:rsidRPr="00CD55A9">
              <w:rPr>
                <w:rFonts w:cs="Arial"/>
                <w:color w:val="auto"/>
                <w:sz w:val="18"/>
                <w:szCs w:val="18"/>
                <w:vertAlign w:val="superscript"/>
              </w:rPr>
              <w:t>2</w:t>
            </w:r>
          </w:p>
        </w:tc>
      </w:tr>
      <w:tr w:rsidR="00CD55A9" w:rsidRPr="00CD55A9" w14:paraId="389628BD" w14:textId="77777777" w:rsidTr="006C4568">
        <w:trPr>
          <w:trHeight w:val="57"/>
          <w:jc w:val="center"/>
        </w:trPr>
        <w:tc>
          <w:tcPr>
            <w:tcW w:w="7394" w:type="dxa"/>
          </w:tcPr>
          <w:p w14:paraId="70378282" w14:textId="77777777" w:rsidR="00AB39E6" w:rsidRPr="00CD55A9" w:rsidRDefault="00AB39E6" w:rsidP="00655ECD">
            <w:pPr>
              <w:pStyle w:val="ListParagraph"/>
              <w:ind w:left="0"/>
              <w:rPr>
                <w:rFonts w:cs="Arial"/>
                <w:color w:val="auto"/>
                <w:sz w:val="18"/>
                <w:szCs w:val="18"/>
              </w:rPr>
            </w:pPr>
            <w:r w:rsidRPr="00CD55A9">
              <w:rPr>
                <w:rFonts w:cs="Arial"/>
                <w:color w:val="auto"/>
                <w:sz w:val="18"/>
                <w:szCs w:val="18"/>
              </w:rPr>
              <w:t>Lực uốn hiệu dụng</w:t>
            </w:r>
          </w:p>
        </w:tc>
        <w:tc>
          <w:tcPr>
            <w:tcW w:w="1110" w:type="dxa"/>
          </w:tcPr>
          <w:p w14:paraId="1C96B3A2" w14:textId="77777777" w:rsidR="00AB39E6" w:rsidRPr="00CD55A9" w:rsidRDefault="00AB39E6" w:rsidP="004E34CF">
            <w:pPr>
              <w:pStyle w:val="ListParagraph"/>
              <w:ind w:left="0"/>
              <w:jc w:val="center"/>
              <w:rPr>
                <w:rFonts w:cs="Arial"/>
                <w:color w:val="auto"/>
                <w:sz w:val="18"/>
                <w:szCs w:val="18"/>
              </w:rPr>
            </w:pPr>
            <w:r w:rsidRPr="00CD55A9">
              <w:rPr>
                <w:rFonts w:cs="Arial"/>
                <w:color w:val="auto"/>
                <w:sz w:val="18"/>
                <w:szCs w:val="18"/>
              </w:rPr>
              <w:t>F5</w:t>
            </w:r>
          </w:p>
        </w:tc>
        <w:tc>
          <w:tcPr>
            <w:tcW w:w="1258" w:type="dxa"/>
          </w:tcPr>
          <w:p w14:paraId="5C7611CF" w14:textId="77777777" w:rsidR="00AB39E6" w:rsidRPr="00CD55A9" w:rsidRDefault="00AB39E6" w:rsidP="004E34CF">
            <w:pPr>
              <w:pStyle w:val="ListParagraph"/>
              <w:ind w:left="0"/>
              <w:jc w:val="center"/>
              <w:rPr>
                <w:rFonts w:cs="Arial"/>
                <w:color w:val="auto"/>
                <w:sz w:val="18"/>
                <w:szCs w:val="18"/>
              </w:rPr>
            </w:pPr>
            <w:r w:rsidRPr="00CD55A9">
              <w:rPr>
                <w:rFonts w:cs="Arial"/>
                <w:color w:val="auto"/>
                <w:sz w:val="18"/>
                <w:szCs w:val="18"/>
              </w:rPr>
              <w:t>N</w:t>
            </w:r>
          </w:p>
        </w:tc>
      </w:tr>
      <w:tr w:rsidR="00CD55A9" w:rsidRPr="00CD55A9" w14:paraId="128E5F31" w14:textId="77777777" w:rsidTr="006C4568">
        <w:trPr>
          <w:trHeight w:val="57"/>
          <w:jc w:val="center"/>
        </w:trPr>
        <w:tc>
          <w:tcPr>
            <w:tcW w:w="7394" w:type="dxa"/>
          </w:tcPr>
          <w:p w14:paraId="73A59BC5" w14:textId="77777777" w:rsidR="00AB39E6" w:rsidRPr="00CD55A9" w:rsidRDefault="00AB39E6" w:rsidP="00655ECD">
            <w:pPr>
              <w:pStyle w:val="ListParagraph"/>
              <w:ind w:left="0"/>
              <w:rPr>
                <w:rFonts w:cs="Arial"/>
                <w:color w:val="auto"/>
                <w:sz w:val="18"/>
                <w:szCs w:val="18"/>
              </w:rPr>
            </w:pPr>
            <w:r w:rsidRPr="00CD55A9">
              <w:rPr>
                <w:rFonts w:cs="Arial"/>
                <w:color w:val="auto"/>
                <w:sz w:val="18"/>
                <w:szCs w:val="18"/>
              </w:rPr>
              <w:t>Gia tốc tiêu chuẩn của rơi tự do</w:t>
            </w:r>
          </w:p>
        </w:tc>
        <w:tc>
          <w:tcPr>
            <w:tcW w:w="1110" w:type="dxa"/>
          </w:tcPr>
          <w:p w14:paraId="3355CEDA" w14:textId="77777777" w:rsidR="00AB39E6" w:rsidRPr="00CD55A9" w:rsidRDefault="00AB39E6" w:rsidP="004E34CF">
            <w:pPr>
              <w:pStyle w:val="ListParagraph"/>
              <w:ind w:left="0"/>
              <w:jc w:val="center"/>
              <w:rPr>
                <w:rFonts w:cs="Arial"/>
                <w:color w:val="auto"/>
                <w:sz w:val="18"/>
                <w:szCs w:val="18"/>
                <w:vertAlign w:val="subscript"/>
              </w:rPr>
            </w:pPr>
            <w:r w:rsidRPr="00CD55A9">
              <w:rPr>
                <w:rFonts w:cs="Arial"/>
                <w:color w:val="auto"/>
                <w:sz w:val="18"/>
                <w:szCs w:val="18"/>
              </w:rPr>
              <w:t>g</w:t>
            </w:r>
            <w:r w:rsidRPr="00CD55A9">
              <w:rPr>
                <w:rFonts w:cs="Arial"/>
                <w:color w:val="auto"/>
                <w:sz w:val="18"/>
                <w:szCs w:val="18"/>
                <w:vertAlign w:val="subscript"/>
              </w:rPr>
              <w:t>n</w:t>
            </w:r>
          </w:p>
        </w:tc>
        <w:tc>
          <w:tcPr>
            <w:tcW w:w="1258" w:type="dxa"/>
          </w:tcPr>
          <w:p w14:paraId="7DED4574" w14:textId="77777777" w:rsidR="00AB39E6" w:rsidRPr="00CD55A9" w:rsidRDefault="00AB39E6" w:rsidP="004E34CF">
            <w:pPr>
              <w:pStyle w:val="ListParagraph"/>
              <w:ind w:left="0"/>
              <w:jc w:val="center"/>
              <w:rPr>
                <w:rFonts w:cs="Arial"/>
                <w:color w:val="auto"/>
                <w:sz w:val="18"/>
                <w:szCs w:val="18"/>
                <w:vertAlign w:val="superscript"/>
              </w:rPr>
            </w:pPr>
            <w:r w:rsidRPr="00CD55A9">
              <w:rPr>
                <w:rFonts w:cs="Arial"/>
                <w:color w:val="auto"/>
                <w:sz w:val="18"/>
                <w:szCs w:val="18"/>
              </w:rPr>
              <w:t>m/s</w:t>
            </w:r>
            <w:r w:rsidRPr="00CD55A9">
              <w:rPr>
                <w:rFonts w:cs="Arial"/>
                <w:color w:val="auto"/>
                <w:sz w:val="18"/>
                <w:szCs w:val="18"/>
                <w:vertAlign w:val="superscript"/>
              </w:rPr>
              <w:t>2</w:t>
            </w:r>
          </w:p>
        </w:tc>
      </w:tr>
      <w:tr w:rsidR="00CD55A9" w:rsidRPr="00CD55A9" w14:paraId="7DA4F380" w14:textId="77777777" w:rsidTr="006C4568">
        <w:trPr>
          <w:trHeight w:val="57"/>
          <w:jc w:val="center"/>
        </w:trPr>
        <w:tc>
          <w:tcPr>
            <w:tcW w:w="7394" w:type="dxa"/>
          </w:tcPr>
          <w:p w14:paraId="7AE68B93" w14:textId="77777777" w:rsidR="00AB39E6" w:rsidRPr="00CD55A9" w:rsidRDefault="00AB39E6" w:rsidP="00655ECD">
            <w:pPr>
              <w:pStyle w:val="ListParagraph"/>
              <w:ind w:left="0"/>
              <w:rPr>
                <w:rFonts w:cs="Arial"/>
                <w:color w:val="auto"/>
                <w:sz w:val="18"/>
                <w:szCs w:val="18"/>
                <w:highlight w:val="yellow"/>
              </w:rPr>
            </w:pPr>
            <w:r w:rsidRPr="00CD55A9">
              <w:rPr>
                <w:rFonts w:cs="Arial"/>
                <w:color w:val="auto"/>
                <w:sz w:val="18"/>
                <w:szCs w:val="18"/>
              </w:rPr>
              <w:t>Bán kính quán tính của phần được phân tích (n = 1,2,3)</w:t>
            </w:r>
          </w:p>
        </w:tc>
        <w:tc>
          <w:tcPr>
            <w:tcW w:w="1110" w:type="dxa"/>
          </w:tcPr>
          <w:p w14:paraId="7985901E" w14:textId="77777777" w:rsidR="00AB39E6" w:rsidRPr="00CD55A9" w:rsidRDefault="00AB39E6" w:rsidP="004E34CF">
            <w:pPr>
              <w:pStyle w:val="ListParagraph"/>
              <w:ind w:left="0"/>
              <w:jc w:val="center"/>
              <w:rPr>
                <w:rFonts w:cs="Arial"/>
                <w:color w:val="auto"/>
                <w:sz w:val="18"/>
                <w:szCs w:val="18"/>
                <w:vertAlign w:val="subscript"/>
              </w:rPr>
            </w:pPr>
            <w:r w:rsidRPr="00CD55A9">
              <w:rPr>
                <w:rFonts w:cs="Arial"/>
                <w:color w:val="auto"/>
                <w:sz w:val="18"/>
                <w:szCs w:val="18"/>
              </w:rPr>
              <w:t>i</w:t>
            </w:r>
            <w:r w:rsidRPr="00CD55A9">
              <w:rPr>
                <w:rFonts w:cs="Arial"/>
                <w:color w:val="auto"/>
                <w:sz w:val="18"/>
                <w:szCs w:val="18"/>
                <w:vertAlign w:val="subscript"/>
              </w:rPr>
              <w:t>n</w:t>
            </w:r>
          </w:p>
        </w:tc>
        <w:tc>
          <w:tcPr>
            <w:tcW w:w="1258" w:type="dxa"/>
          </w:tcPr>
          <w:p w14:paraId="13F6C9B5" w14:textId="77777777" w:rsidR="00AB39E6" w:rsidRPr="00CD55A9" w:rsidRDefault="00AB39E6" w:rsidP="004E34CF">
            <w:pPr>
              <w:pStyle w:val="ListParagraph"/>
              <w:ind w:left="0"/>
              <w:jc w:val="center"/>
              <w:rPr>
                <w:rFonts w:cs="Arial"/>
                <w:color w:val="auto"/>
                <w:sz w:val="18"/>
                <w:szCs w:val="18"/>
              </w:rPr>
            </w:pPr>
            <w:r w:rsidRPr="00CD55A9">
              <w:rPr>
                <w:rFonts w:cs="Arial"/>
                <w:color w:val="auto"/>
                <w:sz w:val="18"/>
                <w:szCs w:val="18"/>
              </w:rPr>
              <w:t>mm</w:t>
            </w:r>
          </w:p>
        </w:tc>
      </w:tr>
      <w:tr w:rsidR="00CD55A9" w:rsidRPr="00CD55A9" w14:paraId="7D07A21C" w14:textId="77777777" w:rsidTr="006C4568">
        <w:trPr>
          <w:trHeight w:val="57"/>
          <w:jc w:val="center"/>
        </w:trPr>
        <w:tc>
          <w:tcPr>
            <w:tcW w:w="7394" w:type="dxa"/>
          </w:tcPr>
          <w:p w14:paraId="3C1E7208" w14:textId="77777777" w:rsidR="00AB39E6" w:rsidRPr="00CD55A9" w:rsidRDefault="00AB39E6" w:rsidP="00655ECD">
            <w:pPr>
              <w:pStyle w:val="ListParagraph"/>
              <w:ind w:left="0"/>
              <w:rPr>
                <w:rFonts w:cs="Arial"/>
                <w:color w:val="auto"/>
                <w:sz w:val="18"/>
                <w:szCs w:val="18"/>
              </w:rPr>
            </w:pPr>
            <w:r w:rsidRPr="00CD55A9">
              <w:rPr>
                <w:rFonts w:cs="Arial"/>
                <w:color w:val="auto"/>
                <w:sz w:val="18"/>
                <w:szCs w:val="18"/>
              </w:rPr>
              <w:t>Bán kính quán tính tương đương</w:t>
            </w:r>
          </w:p>
        </w:tc>
        <w:tc>
          <w:tcPr>
            <w:tcW w:w="1110" w:type="dxa"/>
          </w:tcPr>
          <w:p w14:paraId="7709728C" w14:textId="77777777" w:rsidR="00AB39E6" w:rsidRPr="00CD55A9" w:rsidRDefault="00AB39E6" w:rsidP="004E34CF">
            <w:pPr>
              <w:pStyle w:val="ListParagraph"/>
              <w:ind w:left="0"/>
              <w:jc w:val="center"/>
              <w:rPr>
                <w:rFonts w:cs="Arial"/>
                <w:color w:val="auto"/>
                <w:sz w:val="18"/>
                <w:szCs w:val="18"/>
              </w:rPr>
            </w:pPr>
            <w:r w:rsidRPr="00CD55A9">
              <w:rPr>
                <w:rFonts w:cs="Arial"/>
                <w:color w:val="auto"/>
                <w:sz w:val="18"/>
                <w:szCs w:val="18"/>
              </w:rPr>
              <w:t>i</w:t>
            </w:r>
          </w:p>
        </w:tc>
        <w:tc>
          <w:tcPr>
            <w:tcW w:w="1258" w:type="dxa"/>
          </w:tcPr>
          <w:p w14:paraId="407C564D" w14:textId="77777777" w:rsidR="00AB39E6" w:rsidRPr="00CD55A9" w:rsidRDefault="00AB39E6" w:rsidP="004E34CF">
            <w:pPr>
              <w:pStyle w:val="ListParagraph"/>
              <w:ind w:left="0"/>
              <w:jc w:val="center"/>
              <w:rPr>
                <w:rFonts w:cs="Arial"/>
                <w:color w:val="auto"/>
                <w:sz w:val="18"/>
                <w:szCs w:val="18"/>
              </w:rPr>
            </w:pPr>
            <w:r w:rsidRPr="00CD55A9">
              <w:rPr>
                <w:rFonts w:cs="Arial"/>
                <w:color w:val="auto"/>
                <w:sz w:val="18"/>
                <w:szCs w:val="18"/>
              </w:rPr>
              <w:t>mm</w:t>
            </w:r>
          </w:p>
        </w:tc>
      </w:tr>
      <w:tr w:rsidR="00CD55A9" w:rsidRPr="00CD55A9" w14:paraId="5EBA4AC4" w14:textId="77777777" w:rsidTr="006C4568">
        <w:trPr>
          <w:trHeight w:val="57"/>
          <w:jc w:val="center"/>
        </w:trPr>
        <w:tc>
          <w:tcPr>
            <w:tcW w:w="7394" w:type="dxa"/>
          </w:tcPr>
          <w:p w14:paraId="28E2F9B8" w14:textId="77777777" w:rsidR="00AB39E6" w:rsidRPr="00CD55A9" w:rsidRDefault="00AB39E6" w:rsidP="00C756C7">
            <w:pPr>
              <w:pStyle w:val="ListParagraph"/>
              <w:ind w:left="-11"/>
              <w:rPr>
                <w:rFonts w:cs="Arial"/>
                <w:color w:val="auto"/>
                <w:sz w:val="18"/>
                <w:szCs w:val="18"/>
              </w:rPr>
            </w:pPr>
            <w:r w:rsidRPr="00CD55A9">
              <w:rPr>
                <w:rFonts w:cs="Arial"/>
                <w:color w:val="auto"/>
                <w:sz w:val="18"/>
                <w:szCs w:val="18"/>
              </w:rPr>
              <w:t>Mô men quán tính tiết diện pít tông được phân tích</w:t>
            </w:r>
          </w:p>
        </w:tc>
        <w:tc>
          <w:tcPr>
            <w:tcW w:w="1110" w:type="dxa"/>
          </w:tcPr>
          <w:p w14:paraId="2692D0E7" w14:textId="77777777" w:rsidR="00AB39E6" w:rsidRPr="00CD55A9" w:rsidRDefault="00AB39E6" w:rsidP="004E34CF">
            <w:pPr>
              <w:pStyle w:val="ListParagraph"/>
              <w:ind w:left="0"/>
              <w:jc w:val="center"/>
              <w:rPr>
                <w:rFonts w:cs="Arial"/>
                <w:color w:val="auto"/>
                <w:sz w:val="18"/>
                <w:szCs w:val="18"/>
                <w:vertAlign w:val="subscript"/>
              </w:rPr>
            </w:pPr>
            <w:r w:rsidRPr="00CD55A9">
              <w:rPr>
                <w:rFonts w:cs="Arial"/>
                <w:color w:val="auto"/>
                <w:sz w:val="18"/>
                <w:szCs w:val="18"/>
              </w:rPr>
              <w:t>j</w:t>
            </w:r>
            <w:r w:rsidRPr="00CD55A9">
              <w:rPr>
                <w:rFonts w:cs="Arial"/>
                <w:color w:val="auto"/>
                <w:sz w:val="18"/>
                <w:szCs w:val="18"/>
                <w:vertAlign w:val="subscript"/>
              </w:rPr>
              <w:t>yyn’</w:t>
            </w:r>
          </w:p>
        </w:tc>
        <w:tc>
          <w:tcPr>
            <w:tcW w:w="1258" w:type="dxa"/>
          </w:tcPr>
          <w:p w14:paraId="6964E536" w14:textId="77777777" w:rsidR="00AB39E6" w:rsidRPr="00CD55A9" w:rsidRDefault="00AB39E6" w:rsidP="004E34CF">
            <w:pPr>
              <w:pStyle w:val="ListParagraph"/>
              <w:ind w:left="0"/>
              <w:jc w:val="center"/>
              <w:rPr>
                <w:rFonts w:cs="Arial"/>
                <w:color w:val="auto"/>
                <w:sz w:val="18"/>
                <w:szCs w:val="18"/>
                <w:vertAlign w:val="superscript"/>
              </w:rPr>
            </w:pPr>
            <w:r w:rsidRPr="00CD55A9">
              <w:rPr>
                <w:rFonts w:cs="Arial"/>
                <w:color w:val="auto"/>
                <w:sz w:val="18"/>
                <w:szCs w:val="18"/>
              </w:rPr>
              <w:t>mm</w:t>
            </w:r>
            <w:r w:rsidRPr="00CD55A9">
              <w:rPr>
                <w:rFonts w:cs="Arial"/>
                <w:color w:val="auto"/>
                <w:sz w:val="18"/>
                <w:szCs w:val="18"/>
                <w:vertAlign w:val="superscript"/>
              </w:rPr>
              <w:t>4</w:t>
            </w:r>
          </w:p>
        </w:tc>
      </w:tr>
      <w:tr w:rsidR="00CD55A9" w:rsidRPr="00CD55A9" w14:paraId="494C1FBD" w14:textId="77777777" w:rsidTr="006C4568">
        <w:trPr>
          <w:trHeight w:val="57"/>
          <w:jc w:val="center"/>
        </w:trPr>
        <w:tc>
          <w:tcPr>
            <w:tcW w:w="7394" w:type="dxa"/>
          </w:tcPr>
          <w:p w14:paraId="2BD32E9A" w14:textId="77777777" w:rsidR="00AB39E6" w:rsidRPr="00CD55A9" w:rsidRDefault="00AB39E6" w:rsidP="00655ECD">
            <w:pPr>
              <w:pStyle w:val="ListParagraph"/>
              <w:ind w:left="0"/>
              <w:rPr>
                <w:rFonts w:cs="Arial"/>
                <w:color w:val="auto"/>
                <w:sz w:val="18"/>
                <w:szCs w:val="18"/>
              </w:rPr>
            </w:pPr>
            <w:r w:rsidRPr="00CD55A9">
              <w:rPr>
                <w:rFonts w:cs="Arial"/>
                <w:color w:val="auto"/>
                <w:sz w:val="18"/>
                <w:szCs w:val="18"/>
              </w:rPr>
              <w:t>Chiều dài uốn</w:t>
            </w:r>
          </w:p>
        </w:tc>
        <w:tc>
          <w:tcPr>
            <w:tcW w:w="1110" w:type="dxa"/>
          </w:tcPr>
          <w:p w14:paraId="5FAF84EA" w14:textId="77777777" w:rsidR="00AB39E6" w:rsidRPr="00CD55A9" w:rsidRDefault="00AB39E6" w:rsidP="004E34CF">
            <w:pPr>
              <w:pStyle w:val="ListParagraph"/>
              <w:ind w:left="0"/>
              <w:jc w:val="center"/>
              <w:rPr>
                <w:rFonts w:cs="Arial"/>
                <w:color w:val="auto"/>
                <w:sz w:val="18"/>
                <w:szCs w:val="18"/>
                <w:vertAlign w:val="subscript"/>
              </w:rPr>
            </w:pPr>
            <w:r w:rsidRPr="00CD55A9">
              <w:rPr>
                <w:rFonts w:cs="Arial"/>
                <w:color w:val="auto"/>
                <w:sz w:val="18"/>
                <w:szCs w:val="18"/>
              </w:rPr>
              <w:t>l</w:t>
            </w:r>
            <w:r w:rsidRPr="00CD55A9">
              <w:rPr>
                <w:rFonts w:cs="Arial"/>
                <w:color w:val="auto"/>
                <w:sz w:val="18"/>
                <w:szCs w:val="18"/>
                <w:vertAlign w:val="subscript"/>
              </w:rPr>
              <w:t>k</w:t>
            </w:r>
          </w:p>
        </w:tc>
        <w:tc>
          <w:tcPr>
            <w:tcW w:w="1258" w:type="dxa"/>
          </w:tcPr>
          <w:p w14:paraId="6B8ADCF9" w14:textId="77777777" w:rsidR="00AB39E6" w:rsidRPr="00CD55A9" w:rsidRDefault="00AB39E6" w:rsidP="004E34CF">
            <w:pPr>
              <w:pStyle w:val="ListParagraph"/>
              <w:ind w:left="0"/>
              <w:jc w:val="center"/>
              <w:rPr>
                <w:rFonts w:cs="Arial"/>
                <w:color w:val="auto"/>
                <w:sz w:val="18"/>
                <w:szCs w:val="18"/>
              </w:rPr>
            </w:pPr>
            <w:r w:rsidRPr="00CD55A9">
              <w:rPr>
                <w:rFonts w:cs="Arial"/>
                <w:color w:val="auto"/>
                <w:sz w:val="18"/>
                <w:szCs w:val="18"/>
              </w:rPr>
              <w:t>mm</w:t>
            </w:r>
          </w:p>
        </w:tc>
      </w:tr>
      <w:tr w:rsidR="00CD55A9" w:rsidRPr="00CD55A9" w14:paraId="6A616783" w14:textId="77777777" w:rsidTr="006C4568">
        <w:trPr>
          <w:trHeight w:val="57"/>
          <w:jc w:val="center"/>
        </w:trPr>
        <w:tc>
          <w:tcPr>
            <w:tcW w:w="7394" w:type="dxa"/>
          </w:tcPr>
          <w:p w14:paraId="086A6311" w14:textId="77777777" w:rsidR="00AB39E6" w:rsidRPr="00CD55A9" w:rsidRDefault="00AB39E6" w:rsidP="00C756C7">
            <w:pPr>
              <w:pStyle w:val="ListParagraph"/>
              <w:ind w:left="-11"/>
              <w:rPr>
                <w:rFonts w:cs="Arial"/>
                <w:color w:val="auto"/>
                <w:sz w:val="18"/>
                <w:szCs w:val="18"/>
              </w:rPr>
            </w:pPr>
            <w:r w:rsidRPr="00CD55A9">
              <w:rPr>
                <w:rFonts w:cs="Arial"/>
                <w:color w:val="auto"/>
                <w:sz w:val="18"/>
                <w:szCs w:val="18"/>
              </w:rPr>
              <w:t xml:space="preserve">Tổng khối lượng </w:t>
            </w:r>
            <w:r w:rsidR="00271CBD" w:rsidRPr="00CD55A9">
              <w:rPr>
                <w:rFonts w:cs="Arial"/>
                <w:color w:val="auto"/>
                <w:sz w:val="18"/>
                <w:szCs w:val="18"/>
              </w:rPr>
              <w:t>cabin</w:t>
            </w:r>
            <w:r w:rsidRPr="00CD55A9">
              <w:rPr>
                <w:rFonts w:cs="Arial"/>
                <w:color w:val="auto"/>
                <w:sz w:val="18"/>
                <w:szCs w:val="18"/>
              </w:rPr>
              <w:t xml:space="preserve"> trống và một phần cáp chạy treo </w:t>
            </w:r>
            <w:r w:rsidR="00271CBD" w:rsidRPr="00CD55A9">
              <w:rPr>
                <w:rFonts w:cs="Arial"/>
                <w:color w:val="auto"/>
                <w:sz w:val="18"/>
                <w:szCs w:val="18"/>
              </w:rPr>
              <w:t>cabin</w:t>
            </w:r>
          </w:p>
        </w:tc>
        <w:tc>
          <w:tcPr>
            <w:tcW w:w="1110" w:type="dxa"/>
          </w:tcPr>
          <w:p w14:paraId="746728A3" w14:textId="77777777" w:rsidR="00AB39E6" w:rsidRPr="00CD55A9" w:rsidRDefault="00AB39E6" w:rsidP="004E34CF">
            <w:pPr>
              <w:pStyle w:val="ListParagraph"/>
              <w:ind w:left="0"/>
              <w:jc w:val="center"/>
              <w:rPr>
                <w:rFonts w:cs="Arial"/>
                <w:color w:val="auto"/>
                <w:sz w:val="18"/>
                <w:szCs w:val="18"/>
              </w:rPr>
            </w:pPr>
            <w:r w:rsidRPr="00CD55A9">
              <w:rPr>
                <w:rFonts w:cs="Arial"/>
                <w:color w:val="auto"/>
                <w:sz w:val="18"/>
                <w:szCs w:val="18"/>
              </w:rPr>
              <w:t>P</w:t>
            </w:r>
          </w:p>
        </w:tc>
        <w:tc>
          <w:tcPr>
            <w:tcW w:w="1258" w:type="dxa"/>
          </w:tcPr>
          <w:p w14:paraId="348EEE86" w14:textId="77777777" w:rsidR="00AB39E6" w:rsidRPr="00CD55A9" w:rsidRDefault="00AB39E6" w:rsidP="004E34CF">
            <w:pPr>
              <w:pStyle w:val="ListParagraph"/>
              <w:ind w:left="0"/>
              <w:jc w:val="center"/>
              <w:rPr>
                <w:rFonts w:cs="Arial"/>
                <w:color w:val="auto"/>
                <w:sz w:val="18"/>
                <w:szCs w:val="18"/>
              </w:rPr>
            </w:pPr>
            <w:r w:rsidRPr="00CD55A9">
              <w:rPr>
                <w:rFonts w:cs="Arial"/>
                <w:color w:val="auto"/>
                <w:sz w:val="18"/>
                <w:szCs w:val="18"/>
              </w:rPr>
              <w:t>kg</w:t>
            </w:r>
          </w:p>
        </w:tc>
      </w:tr>
      <w:tr w:rsidR="00CD55A9" w:rsidRPr="00CD55A9" w14:paraId="7D8A8909" w14:textId="77777777" w:rsidTr="006C4568">
        <w:trPr>
          <w:trHeight w:val="57"/>
          <w:jc w:val="center"/>
        </w:trPr>
        <w:tc>
          <w:tcPr>
            <w:tcW w:w="7394" w:type="dxa"/>
          </w:tcPr>
          <w:p w14:paraId="35CD0ED1" w14:textId="77777777" w:rsidR="00AB39E6" w:rsidRPr="00CD55A9" w:rsidRDefault="00AB39E6" w:rsidP="00655ECD">
            <w:pPr>
              <w:pStyle w:val="ListParagraph"/>
              <w:ind w:left="0"/>
              <w:rPr>
                <w:rFonts w:cs="Arial"/>
                <w:color w:val="auto"/>
                <w:sz w:val="18"/>
                <w:szCs w:val="18"/>
              </w:rPr>
            </w:pPr>
            <w:r w:rsidRPr="00CD55A9">
              <w:rPr>
                <w:rFonts w:cs="Arial"/>
                <w:color w:val="auto"/>
                <w:sz w:val="18"/>
                <w:szCs w:val="18"/>
              </w:rPr>
              <w:t>Khối lượng pít tông được phân tích</w:t>
            </w:r>
          </w:p>
        </w:tc>
        <w:tc>
          <w:tcPr>
            <w:tcW w:w="1110" w:type="dxa"/>
          </w:tcPr>
          <w:p w14:paraId="16BE35EE" w14:textId="77777777" w:rsidR="00AB39E6" w:rsidRPr="00CD55A9" w:rsidRDefault="00AB39E6" w:rsidP="004E34CF">
            <w:pPr>
              <w:pStyle w:val="ListParagraph"/>
              <w:ind w:left="0"/>
              <w:jc w:val="center"/>
              <w:rPr>
                <w:rFonts w:cs="Arial"/>
                <w:color w:val="auto"/>
                <w:sz w:val="18"/>
                <w:szCs w:val="18"/>
                <w:vertAlign w:val="subscript"/>
              </w:rPr>
            </w:pPr>
            <w:r w:rsidRPr="00CD55A9">
              <w:rPr>
                <w:rFonts w:cs="Arial"/>
                <w:color w:val="auto"/>
                <w:sz w:val="18"/>
                <w:szCs w:val="18"/>
              </w:rPr>
              <w:t>P</w:t>
            </w:r>
            <w:r w:rsidRPr="00CD55A9">
              <w:rPr>
                <w:rFonts w:cs="Arial"/>
                <w:color w:val="auto"/>
                <w:sz w:val="18"/>
                <w:szCs w:val="18"/>
                <w:vertAlign w:val="subscript"/>
              </w:rPr>
              <w:t>r</w:t>
            </w:r>
          </w:p>
        </w:tc>
        <w:tc>
          <w:tcPr>
            <w:tcW w:w="1258" w:type="dxa"/>
          </w:tcPr>
          <w:p w14:paraId="1A27A250" w14:textId="77777777" w:rsidR="00AB39E6" w:rsidRPr="00CD55A9" w:rsidRDefault="00AB39E6" w:rsidP="004E34CF">
            <w:pPr>
              <w:pStyle w:val="ListParagraph"/>
              <w:ind w:left="0"/>
              <w:jc w:val="center"/>
              <w:rPr>
                <w:rFonts w:cs="Arial"/>
                <w:color w:val="auto"/>
                <w:sz w:val="18"/>
                <w:szCs w:val="18"/>
              </w:rPr>
            </w:pPr>
            <w:r w:rsidRPr="00CD55A9">
              <w:rPr>
                <w:rFonts w:cs="Arial"/>
                <w:color w:val="auto"/>
                <w:sz w:val="18"/>
                <w:szCs w:val="18"/>
              </w:rPr>
              <w:t>kg</w:t>
            </w:r>
          </w:p>
        </w:tc>
      </w:tr>
      <w:tr w:rsidR="00CD55A9" w:rsidRPr="00CD55A9" w14:paraId="3A68EFC4" w14:textId="77777777" w:rsidTr="00271CBD">
        <w:trPr>
          <w:trHeight w:val="310"/>
          <w:jc w:val="center"/>
        </w:trPr>
        <w:tc>
          <w:tcPr>
            <w:tcW w:w="7394" w:type="dxa"/>
          </w:tcPr>
          <w:p w14:paraId="46B82464" w14:textId="77777777" w:rsidR="00AB39E6" w:rsidRPr="00CD55A9" w:rsidRDefault="00AB39E6" w:rsidP="00271CBD">
            <w:pPr>
              <w:pStyle w:val="ListParagraph"/>
              <w:spacing w:before="60"/>
              <w:ind w:left="-11"/>
              <w:rPr>
                <w:rFonts w:cs="Arial"/>
                <w:color w:val="auto"/>
                <w:sz w:val="18"/>
                <w:szCs w:val="18"/>
              </w:rPr>
            </w:pPr>
            <w:r w:rsidRPr="00CD55A9">
              <w:rPr>
                <w:rFonts w:cs="Arial"/>
                <w:color w:val="auto"/>
                <w:sz w:val="18"/>
                <w:szCs w:val="18"/>
              </w:rPr>
              <w:t>Khối lượng pít tông trên cụm pít tông được phân tích (trong trường hợp xy lanh ống lồng)</w:t>
            </w:r>
          </w:p>
        </w:tc>
        <w:tc>
          <w:tcPr>
            <w:tcW w:w="1110" w:type="dxa"/>
          </w:tcPr>
          <w:p w14:paraId="2158EF90" w14:textId="77777777" w:rsidR="00AB39E6" w:rsidRPr="00CD55A9" w:rsidRDefault="00AB39E6" w:rsidP="00271CBD">
            <w:pPr>
              <w:pStyle w:val="ListParagraph"/>
              <w:spacing w:before="60"/>
              <w:ind w:left="0"/>
              <w:jc w:val="center"/>
              <w:rPr>
                <w:rFonts w:cs="Arial"/>
                <w:color w:val="auto"/>
                <w:sz w:val="18"/>
                <w:szCs w:val="18"/>
                <w:vertAlign w:val="subscript"/>
              </w:rPr>
            </w:pPr>
            <w:r w:rsidRPr="00CD55A9">
              <w:rPr>
                <w:rFonts w:cs="Arial"/>
                <w:color w:val="auto"/>
                <w:sz w:val="18"/>
                <w:szCs w:val="18"/>
              </w:rPr>
              <w:t>P’</w:t>
            </w:r>
            <w:r w:rsidRPr="00CD55A9">
              <w:rPr>
                <w:rFonts w:cs="Arial"/>
                <w:color w:val="auto"/>
                <w:sz w:val="18"/>
                <w:szCs w:val="18"/>
                <w:vertAlign w:val="subscript"/>
              </w:rPr>
              <w:t>r</w:t>
            </w:r>
          </w:p>
        </w:tc>
        <w:tc>
          <w:tcPr>
            <w:tcW w:w="1258" w:type="dxa"/>
          </w:tcPr>
          <w:p w14:paraId="6BEB3BFB" w14:textId="77777777" w:rsidR="00AB39E6" w:rsidRPr="00CD55A9" w:rsidRDefault="00AB39E6" w:rsidP="00271CBD">
            <w:pPr>
              <w:pStyle w:val="ListParagraph"/>
              <w:spacing w:before="60"/>
              <w:ind w:left="0"/>
              <w:jc w:val="center"/>
              <w:rPr>
                <w:rFonts w:cs="Arial"/>
                <w:color w:val="auto"/>
                <w:sz w:val="18"/>
                <w:szCs w:val="18"/>
              </w:rPr>
            </w:pPr>
            <w:r w:rsidRPr="00CD55A9">
              <w:rPr>
                <w:rFonts w:cs="Arial"/>
                <w:color w:val="auto"/>
                <w:sz w:val="18"/>
                <w:szCs w:val="18"/>
              </w:rPr>
              <w:t>kg</w:t>
            </w:r>
          </w:p>
        </w:tc>
      </w:tr>
      <w:tr w:rsidR="00CD55A9" w:rsidRPr="00CD55A9" w14:paraId="393E31C5" w14:textId="77777777" w:rsidTr="006C4568">
        <w:trPr>
          <w:trHeight w:val="57"/>
          <w:jc w:val="center"/>
        </w:trPr>
        <w:tc>
          <w:tcPr>
            <w:tcW w:w="7394" w:type="dxa"/>
          </w:tcPr>
          <w:p w14:paraId="66C2F51D" w14:textId="77777777" w:rsidR="00AB39E6" w:rsidRPr="00CD55A9" w:rsidRDefault="00AB39E6" w:rsidP="00655ECD">
            <w:pPr>
              <w:pStyle w:val="ListParagraph"/>
              <w:ind w:left="0"/>
              <w:rPr>
                <w:rFonts w:cs="Arial"/>
                <w:color w:val="auto"/>
                <w:sz w:val="18"/>
                <w:szCs w:val="18"/>
              </w:rPr>
            </w:pPr>
            <w:r w:rsidRPr="00CD55A9">
              <w:rPr>
                <w:rFonts w:cs="Arial"/>
                <w:color w:val="auto"/>
                <w:sz w:val="18"/>
                <w:szCs w:val="18"/>
              </w:rPr>
              <w:t xml:space="preserve">Khối lượng của thiết bị đầu gắn pít tông </w:t>
            </w:r>
          </w:p>
        </w:tc>
        <w:tc>
          <w:tcPr>
            <w:tcW w:w="1110" w:type="dxa"/>
          </w:tcPr>
          <w:p w14:paraId="60423B3D" w14:textId="77777777" w:rsidR="00AB39E6" w:rsidRPr="00CD55A9" w:rsidRDefault="00AB39E6" w:rsidP="004E34CF">
            <w:pPr>
              <w:pStyle w:val="ListParagraph"/>
              <w:ind w:left="0"/>
              <w:jc w:val="center"/>
              <w:rPr>
                <w:rFonts w:cs="Arial"/>
                <w:color w:val="auto"/>
                <w:sz w:val="18"/>
                <w:szCs w:val="18"/>
              </w:rPr>
            </w:pPr>
            <w:r w:rsidRPr="00CD55A9">
              <w:rPr>
                <w:rFonts w:cs="Arial"/>
                <w:color w:val="auto"/>
                <w:sz w:val="18"/>
                <w:szCs w:val="18"/>
              </w:rPr>
              <w:t>P</w:t>
            </w:r>
            <w:r w:rsidRPr="00CD55A9">
              <w:rPr>
                <w:rFonts w:cs="Arial"/>
                <w:color w:val="auto"/>
                <w:sz w:val="18"/>
                <w:szCs w:val="18"/>
                <w:vertAlign w:val="subscript"/>
              </w:rPr>
              <w:t>rh</w:t>
            </w:r>
          </w:p>
        </w:tc>
        <w:tc>
          <w:tcPr>
            <w:tcW w:w="1258" w:type="dxa"/>
          </w:tcPr>
          <w:p w14:paraId="67E78DF7" w14:textId="77777777" w:rsidR="00AB39E6" w:rsidRPr="00CD55A9" w:rsidRDefault="00AB39E6" w:rsidP="004E34CF">
            <w:pPr>
              <w:pStyle w:val="ListParagraph"/>
              <w:ind w:left="0"/>
              <w:jc w:val="center"/>
              <w:rPr>
                <w:rFonts w:cs="Arial"/>
                <w:color w:val="auto"/>
                <w:sz w:val="18"/>
                <w:szCs w:val="18"/>
              </w:rPr>
            </w:pPr>
            <w:r w:rsidRPr="00CD55A9">
              <w:rPr>
                <w:rFonts w:cs="Arial"/>
                <w:color w:val="auto"/>
                <w:sz w:val="18"/>
                <w:szCs w:val="18"/>
              </w:rPr>
              <w:t>kg</w:t>
            </w:r>
          </w:p>
        </w:tc>
      </w:tr>
      <w:tr w:rsidR="00CD55A9" w:rsidRPr="00CD55A9" w14:paraId="086ADCD8" w14:textId="77777777" w:rsidTr="006C4568">
        <w:trPr>
          <w:trHeight w:val="57"/>
          <w:jc w:val="center"/>
        </w:trPr>
        <w:tc>
          <w:tcPr>
            <w:tcW w:w="7394" w:type="dxa"/>
          </w:tcPr>
          <w:p w14:paraId="220821C5" w14:textId="77777777" w:rsidR="00AB39E6" w:rsidRPr="00CD55A9" w:rsidRDefault="00AB39E6" w:rsidP="00AB39E6">
            <w:pPr>
              <w:pStyle w:val="ListParagraph"/>
              <w:ind w:left="0"/>
              <w:rPr>
                <w:rFonts w:cs="Arial"/>
                <w:color w:val="auto"/>
                <w:sz w:val="18"/>
                <w:szCs w:val="18"/>
              </w:rPr>
            </w:pPr>
            <w:r w:rsidRPr="00CD55A9">
              <w:rPr>
                <w:rFonts w:cs="Arial"/>
                <w:color w:val="auto"/>
                <w:sz w:val="18"/>
                <w:szCs w:val="18"/>
              </w:rPr>
              <w:t>Tải trọng định mức (khối lượng)</w:t>
            </w:r>
          </w:p>
        </w:tc>
        <w:tc>
          <w:tcPr>
            <w:tcW w:w="1110" w:type="dxa"/>
          </w:tcPr>
          <w:p w14:paraId="2D0435D2" w14:textId="77777777" w:rsidR="00AB39E6" w:rsidRPr="00CD55A9" w:rsidRDefault="00AB39E6" w:rsidP="004E34CF">
            <w:pPr>
              <w:pStyle w:val="ListParagraph"/>
              <w:ind w:left="0"/>
              <w:jc w:val="center"/>
              <w:rPr>
                <w:rFonts w:cs="Arial"/>
                <w:color w:val="auto"/>
                <w:sz w:val="18"/>
                <w:szCs w:val="18"/>
              </w:rPr>
            </w:pPr>
            <w:r w:rsidRPr="00CD55A9">
              <w:rPr>
                <w:rFonts w:cs="Arial"/>
                <w:color w:val="auto"/>
                <w:sz w:val="18"/>
                <w:szCs w:val="18"/>
              </w:rPr>
              <w:t>Q</w:t>
            </w:r>
          </w:p>
        </w:tc>
        <w:tc>
          <w:tcPr>
            <w:tcW w:w="1258" w:type="dxa"/>
          </w:tcPr>
          <w:p w14:paraId="1591760F" w14:textId="77777777" w:rsidR="00AB39E6" w:rsidRPr="00CD55A9" w:rsidRDefault="00AB39E6" w:rsidP="004E34CF">
            <w:pPr>
              <w:pStyle w:val="ListParagraph"/>
              <w:ind w:left="0"/>
              <w:jc w:val="center"/>
              <w:rPr>
                <w:rFonts w:cs="Arial"/>
                <w:color w:val="auto"/>
                <w:sz w:val="18"/>
                <w:szCs w:val="18"/>
              </w:rPr>
            </w:pPr>
            <w:r w:rsidRPr="00CD55A9">
              <w:rPr>
                <w:rFonts w:cs="Arial"/>
                <w:color w:val="auto"/>
                <w:sz w:val="18"/>
                <w:szCs w:val="18"/>
              </w:rPr>
              <w:t>kg</w:t>
            </w:r>
          </w:p>
        </w:tc>
      </w:tr>
      <w:tr w:rsidR="00CD55A9" w:rsidRPr="00CD55A9" w14:paraId="639DFEDB" w14:textId="77777777" w:rsidTr="006C4568">
        <w:trPr>
          <w:trHeight w:val="57"/>
          <w:jc w:val="center"/>
        </w:trPr>
        <w:tc>
          <w:tcPr>
            <w:tcW w:w="7394" w:type="dxa"/>
          </w:tcPr>
          <w:p w14:paraId="06A6F136" w14:textId="77777777" w:rsidR="00AB39E6" w:rsidRPr="00CD55A9" w:rsidRDefault="00AB39E6" w:rsidP="00AB39E6">
            <w:pPr>
              <w:pStyle w:val="ListParagraph"/>
              <w:ind w:left="0"/>
              <w:rPr>
                <w:rFonts w:cs="Arial"/>
                <w:color w:val="auto"/>
                <w:sz w:val="18"/>
                <w:szCs w:val="18"/>
              </w:rPr>
            </w:pPr>
            <w:r w:rsidRPr="00CD55A9">
              <w:rPr>
                <w:rFonts w:cs="Arial"/>
                <w:color w:val="auto"/>
                <w:sz w:val="18"/>
                <w:szCs w:val="18"/>
              </w:rPr>
              <w:t>Độ bền kéo của vật liệu</w:t>
            </w:r>
          </w:p>
        </w:tc>
        <w:tc>
          <w:tcPr>
            <w:tcW w:w="1110" w:type="dxa"/>
          </w:tcPr>
          <w:p w14:paraId="4D805492" w14:textId="77777777" w:rsidR="00AB39E6" w:rsidRPr="00CD55A9" w:rsidRDefault="00AB39E6" w:rsidP="004E34CF">
            <w:pPr>
              <w:pStyle w:val="ListParagraph"/>
              <w:ind w:left="0"/>
              <w:jc w:val="center"/>
              <w:rPr>
                <w:rFonts w:cs="Arial"/>
                <w:color w:val="auto"/>
                <w:sz w:val="18"/>
                <w:szCs w:val="18"/>
                <w:vertAlign w:val="subscript"/>
              </w:rPr>
            </w:pPr>
            <w:r w:rsidRPr="00CD55A9">
              <w:rPr>
                <w:rFonts w:cs="Arial"/>
                <w:color w:val="auto"/>
                <w:sz w:val="18"/>
                <w:szCs w:val="18"/>
              </w:rPr>
              <w:t>R</w:t>
            </w:r>
            <w:r w:rsidRPr="00CD55A9">
              <w:rPr>
                <w:rFonts w:cs="Arial"/>
                <w:color w:val="auto"/>
                <w:sz w:val="18"/>
                <w:szCs w:val="18"/>
                <w:vertAlign w:val="subscript"/>
              </w:rPr>
              <w:t>m</w:t>
            </w:r>
          </w:p>
        </w:tc>
        <w:tc>
          <w:tcPr>
            <w:tcW w:w="1258" w:type="dxa"/>
          </w:tcPr>
          <w:p w14:paraId="4F394878" w14:textId="77777777" w:rsidR="00AB39E6" w:rsidRPr="00CD55A9" w:rsidRDefault="00AB39E6" w:rsidP="004E34CF">
            <w:pPr>
              <w:pStyle w:val="ListParagraph"/>
              <w:ind w:left="0"/>
              <w:jc w:val="center"/>
              <w:rPr>
                <w:rFonts w:cs="Arial"/>
                <w:color w:val="auto"/>
                <w:sz w:val="18"/>
                <w:szCs w:val="18"/>
              </w:rPr>
            </w:pPr>
            <w:r w:rsidRPr="00CD55A9">
              <w:rPr>
                <w:rFonts w:cs="Arial"/>
                <w:color w:val="auto"/>
                <w:sz w:val="18"/>
                <w:szCs w:val="18"/>
              </w:rPr>
              <w:t>N/mm</w:t>
            </w:r>
            <w:r w:rsidRPr="00CD55A9">
              <w:rPr>
                <w:rFonts w:cs="Arial"/>
                <w:color w:val="auto"/>
                <w:sz w:val="18"/>
                <w:szCs w:val="18"/>
                <w:vertAlign w:val="superscript"/>
              </w:rPr>
              <w:t>2</w:t>
            </w:r>
          </w:p>
        </w:tc>
      </w:tr>
      <w:tr w:rsidR="00CD55A9" w:rsidRPr="00CD55A9" w14:paraId="5097DB54" w14:textId="77777777" w:rsidTr="006C4568">
        <w:trPr>
          <w:trHeight w:val="57"/>
          <w:jc w:val="center"/>
        </w:trPr>
        <w:tc>
          <w:tcPr>
            <w:tcW w:w="7394" w:type="dxa"/>
          </w:tcPr>
          <w:p w14:paraId="3F46FA8A" w14:textId="77777777" w:rsidR="00AB39E6" w:rsidRPr="00CD55A9" w:rsidRDefault="00AB39E6" w:rsidP="00AB39E6">
            <w:pPr>
              <w:pStyle w:val="ListParagraph"/>
              <w:ind w:left="0"/>
              <w:rPr>
                <w:rFonts w:cs="Arial"/>
                <w:color w:val="auto"/>
                <w:sz w:val="18"/>
                <w:szCs w:val="18"/>
              </w:rPr>
            </w:pPr>
            <w:r w:rsidRPr="00CD55A9">
              <w:rPr>
                <w:rFonts w:cs="Arial"/>
                <w:color w:val="auto"/>
                <w:sz w:val="18"/>
                <w:szCs w:val="18"/>
              </w:rPr>
              <w:t>l</w:t>
            </w:r>
            <w:r w:rsidRPr="00CD55A9">
              <w:rPr>
                <w:rFonts w:cs="Arial"/>
                <w:color w:val="auto"/>
                <w:sz w:val="18"/>
                <w:szCs w:val="18"/>
                <w:vertAlign w:val="subscript"/>
              </w:rPr>
              <w:t>k</w:t>
            </w:r>
            <w:r w:rsidRPr="00CD55A9">
              <w:rPr>
                <w:rFonts w:cs="Arial"/>
                <w:color w:val="auto"/>
                <w:sz w:val="18"/>
                <w:szCs w:val="18"/>
              </w:rPr>
              <w:t>/i</w:t>
            </w:r>
            <w:r w:rsidRPr="00CD55A9">
              <w:rPr>
                <w:rFonts w:cs="Arial"/>
                <w:color w:val="auto"/>
                <w:sz w:val="18"/>
                <w:szCs w:val="18"/>
                <w:vertAlign w:val="subscript"/>
              </w:rPr>
              <w:t>n</w:t>
            </w:r>
            <w:r w:rsidRPr="00CD55A9">
              <w:rPr>
                <w:rFonts w:cs="Arial"/>
                <w:color w:val="auto"/>
                <w:sz w:val="18"/>
                <w:szCs w:val="18"/>
              </w:rPr>
              <w:t xml:space="preserve"> Hệ số mảnh của mặt cắt được phân tích</w:t>
            </w:r>
          </w:p>
        </w:tc>
        <w:tc>
          <w:tcPr>
            <w:tcW w:w="1110" w:type="dxa"/>
          </w:tcPr>
          <w:p w14:paraId="210657F3" w14:textId="77777777" w:rsidR="00AB39E6" w:rsidRPr="00CD55A9" w:rsidRDefault="00AB39E6" w:rsidP="004E34CF">
            <w:pPr>
              <w:pStyle w:val="ListParagraph"/>
              <w:ind w:left="0"/>
              <w:jc w:val="center"/>
              <w:rPr>
                <w:rFonts w:cs="Arial"/>
                <w:color w:val="auto"/>
                <w:sz w:val="18"/>
                <w:szCs w:val="18"/>
                <w:vertAlign w:val="subscript"/>
              </w:rPr>
            </w:pPr>
            <w:r w:rsidRPr="00CD55A9">
              <w:rPr>
                <w:rFonts w:cs="Arial"/>
                <w:color w:val="auto"/>
                <w:sz w:val="18"/>
                <w:szCs w:val="18"/>
              </w:rPr>
              <w:t>λ</w:t>
            </w:r>
            <w:r w:rsidRPr="00CD55A9">
              <w:rPr>
                <w:rFonts w:cs="Arial"/>
                <w:color w:val="auto"/>
                <w:sz w:val="18"/>
                <w:szCs w:val="18"/>
                <w:vertAlign w:val="subscript"/>
              </w:rPr>
              <w:t>n</w:t>
            </w:r>
          </w:p>
        </w:tc>
        <w:tc>
          <w:tcPr>
            <w:tcW w:w="1258" w:type="dxa"/>
          </w:tcPr>
          <w:p w14:paraId="0B68DAA0" w14:textId="77777777" w:rsidR="00AB39E6" w:rsidRPr="00CD55A9" w:rsidRDefault="00AB39E6" w:rsidP="00131366">
            <w:pPr>
              <w:pStyle w:val="ListParagraph"/>
              <w:ind w:left="0"/>
              <w:jc w:val="center"/>
              <w:rPr>
                <w:rFonts w:cs="Arial"/>
                <w:color w:val="auto"/>
                <w:sz w:val="18"/>
                <w:szCs w:val="18"/>
              </w:rPr>
            </w:pPr>
            <w:r w:rsidRPr="00CD55A9">
              <w:rPr>
                <w:rFonts w:cs="Arial"/>
                <w:color w:val="auto"/>
                <w:sz w:val="18"/>
                <w:szCs w:val="18"/>
              </w:rPr>
              <w:t>(1)</w:t>
            </w:r>
          </w:p>
        </w:tc>
      </w:tr>
      <w:tr w:rsidR="00CD55A9" w:rsidRPr="00CD55A9" w14:paraId="3DB8DD64" w14:textId="77777777" w:rsidTr="006C4568">
        <w:trPr>
          <w:trHeight w:val="57"/>
          <w:jc w:val="center"/>
        </w:trPr>
        <w:tc>
          <w:tcPr>
            <w:tcW w:w="7394" w:type="dxa"/>
          </w:tcPr>
          <w:p w14:paraId="6CC60FFC" w14:textId="77777777" w:rsidR="00AB39E6" w:rsidRPr="00CD55A9" w:rsidRDefault="00AB39E6" w:rsidP="00AB39E6">
            <w:pPr>
              <w:pStyle w:val="ListParagraph"/>
              <w:ind w:left="0"/>
              <w:rPr>
                <w:rFonts w:cs="Arial"/>
                <w:color w:val="auto"/>
                <w:sz w:val="18"/>
                <w:szCs w:val="18"/>
              </w:rPr>
            </w:pPr>
            <w:r w:rsidRPr="00CD55A9">
              <w:rPr>
                <w:rFonts w:cs="Arial"/>
                <w:color w:val="auto"/>
                <w:sz w:val="18"/>
                <w:szCs w:val="18"/>
              </w:rPr>
              <w:t>Hệ số mảnh tương đương l</w:t>
            </w:r>
            <w:r w:rsidRPr="00CD55A9">
              <w:rPr>
                <w:rFonts w:cs="Arial"/>
                <w:color w:val="auto"/>
                <w:sz w:val="18"/>
                <w:szCs w:val="18"/>
                <w:vertAlign w:val="subscript"/>
              </w:rPr>
              <w:t>k</w:t>
            </w:r>
            <w:r w:rsidRPr="00CD55A9">
              <w:rPr>
                <w:rFonts w:cs="Arial"/>
                <w:color w:val="auto"/>
                <w:sz w:val="18"/>
                <w:szCs w:val="18"/>
              </w:rPr>
              <w:t>/i</w:t>
            </w:r>
          </w:p>
        </w:tc>
        <w:tc>
          <w:tcPr>
            <w:tcW w:w="1110" w:type="dxa"/>
          </w:tcPr>
          <w:p w14:paraId="05603B06" w14:textId="77777777" w:rsidR="00AB39E6" w:rsidRPr="00CD55A9" w:rsidRDefault="00AB39E6" w:rsidP="004E34CF">
            <w:pPr>
              <w:pStyle w:val="ListParagraph"/>
              <w:ind w:left="0"/>
              <w:jc w:val="center"/>
              <w:rPr>
                <w:rFonts w:cs="Arial"/>
                <w:color w:val="auto"/>
                <w:sz w:val="18"/>
                <w:szCs w:val="18"/>
              </w:rPr>
            </w:pPr>
            <w:r w:rsidRPr="00CD55A9">
              <w:rPr>
                <w:rFonts w:cs="Arial"/>
                <w:color w:val="auto"/>
                <w:sz w:val="18"/>
                <w:szCs w:val="18"/>
              </w:rPr>
              <w:t>λ</w:t>
            </w:r>
            <w:r w:rsidRPr="00CD55A9">
              <w:rPr>
                <w:rFonts w:cs="Arial"/>
                <w:color w:val="auto"/>
                <w:sz w:val="18"/>
                <w:szCs w:val="18"/>
                <w:vertAlign w:val="subscript"/>
              </w:rPr>
              <w:t>t</w:t>
            </w:r>
          </w:p>
        </w:tc>
        <w:tc>
          <w:tcPr>
            <w:tcW w:w="1258" w:type="dxa"/>
          </w:tcPr>
          <w:p w14:paraId="57C50E0D" w14:textId="77777777" w:rsidR="00AB39E6" w:rsidRPr="00CD55A9" w:rsidRDefault="00AB39E6" w:rsidP="00131366">
            <w:pPr>
              <w:pStyle w:val="ListParagraph"/>
              <w:ind w:left="0"/>
              <w:jc w:val="center"/>
              <w:rPr>
                <w:rFonts w:cs="Arial"/>
                <w:color w:val="auto"/>
                <w:sz w:val="18"/>
                <w:szCs w:val="18"/>
              </w:rPr>
            </w:pPr>
            <w:r w:rsidRPr="00CD55A9">
              <w:rPr>
                <w:rFonts w:cs="Arial"/>
                <w:color w:val="auto"/>
                <w:sz w:val="18"/>
                <w:szCs w:val="18"/>
              </w:rPr>
              <w:t>(1)</w:t>
            </w:r>
          </w:p>
        </w:tc>
      </w:tr>
      <w:tr w:rsidR="00CD55A9" w:rsidRPr="00CD55A9" w14:paraId="381329E0" w14:textId="77777777" w:rsidTr="006C4568">
        <w:trPr>
          <w:trHeight w:val="57"/>
          <w:jc w:val="center"/>
        </w:trPr>
        <w:tc>
          <w:tcPr>
            <w:tcW w:w="7394" w:type="dxa"/>
          </w:tcPr>
          <w:p w14:paraId="781228E8" w14:textId="77777777" w:rsidR="00AB39E6" w:rsidRPr="00CD55A9" w:rsidRDefault="00AB39E6" w:rsidP="00AB39E6">
            <w:pPr>
              <w:pStyle w:val="ListParagraph"/>
              <w:spacing w:before="120"/>
              <w:ind w:left="0"/>
              <w:rPr>
                <w:rFonts w:cs="Arial"/>
                <w:color w:val="auto"/>
                <w:sz w:val="18"/>
                <w:szCs w:val="18"/>
              </w:rPr>
            </w:pPr>
            <w:r w:rsidRPr="00CD55A9">
              <w:rPr>
                <w:rFonts w:cs="Arial"/>
                <w:color w:val="auto"/>
                <w:sz w:val="18"/>
                <w:szCs w:val="18"/>
              </w:rPr>
              <w:t>Áp lực khi đầy tải</w:t>
            </w:r>
          </w:p>
        </w:tc>
        <w:tc>
          <w:tcPr>
            <w:tcW w:w="1110" w:type="dxa"/>
          </w:tcPr>
          <w:p w14:paraId="6BB8357A" w14:textId="77777777" w:rsidR="00AB39E6" w:rsidRPr="00CD55A9" w:rsidRDefault="00AB39E6" w:rsidP="004E34CF">
            <w:pPr>
              <w:pStyle w:val="ListParagraph"/>
              <w:ind w:left="0"/>
              <w:jc w:val="center"/>
              <w:rPr>
                <w:rFonts w:cs="Arial"/>
                <w:color w:val="auto"/>
                <w:sz w:val="18"/>
                <w:szCs w:val="18"/>
              </w:rPr>
            </w:pPr>
            <w:r w:rsidRPr="00CD55A9">
              <w:rPr>
                <w:rFonts w:cs="Arial"/>
                <w:color w:val="auto"/>
                <w:sz w:val="18"/>
                <w:szCs w:val="18"/>
              </w:rPr>
              <w:t>p</w:t>
            </w:r>
          </w:p>
        </w:tc>
        <w:tc>
          <w:tcPr>
            <w:tcW w:w="1258" w:type="dxa"/>
          </w:tcPr>
          <w:p w14:paraId="14E88A6D" w14:textId="77777777" w:rsidR="00AB39E6" w:rsidRPr="00CD55A9" w:rsidRDefault="00AB39E6" w:rsidP="004E34CF">
            <w:pPr>
              <w:pStyle w:val="ListParagraph"/>
              <w:ind w:left="0"/>
              <w:jc w:val="center"/>
              <w:rPr>
                <w:rFonts w:cs="Arial"/>
                <w:color w:val="auto"/>
                <w:sz w:val="18"/>
                <w:szCs w:val="18"/>
              </w:rPr>
            </w:pPr>
            <w:r w:rsidRPr="00CD55A9">
              <w:rPr>
                <w:rFonts w:cs="Arial"/>
                <w:color w:val="auto"/>
                <w:sz w:val="18"/>
                <w:szCs w:val="18"/>
              </w:rPr>
              <w:t>MPa (N/mm</w:t>
            </w:r>
            <w:r w:rsidRPr="00CD55A9">
              <w:rPr>
                <w:rFonts w:cs="Arial"/>
                <w:color w:val="auto"/>
                <w:sz w:val="18"/>
                <w:szCs w:val="18"/>
                <w:vertAlign w:val="superscript"/>
              </w:rPr>
              <w:t>2</w:t>
            </w:r>
            <w:r w:rsidRPr="00CD55A9">
              <w:rPr>
                <w:rFonts w:cs="Arial"/>
                <w:color w:val="auto"/>
                <w:sz w:val="18"/>
                <w:szCs w:val="18"/>
              </w:rPr>
              <w:t>)</w:t>
            </w:r>
          </w:p>
        </w:tc>
      </w:tr>
      <w:tr w:rsidR="00CD55A9" w:rsidRPr="00CD55A9" w14:paraId="6821A84E" w14:textId="77777777" w:rsidTr="006C4568">
        <w:trPr>
          <w:trHeight w:val="57"/>
          <w:jc w:val="center"/>
        </w:trPr>
        <w:tc>
          <w:tcPr>
            <w:tcW w:w="7394" w:type="dxa"/>
          </w:tcPr>
          <w:p w14:paraId="523A4BA5" w14:textId="77777777" w:rsidR="00AB39E6" w:rsidRPr="00CD55A9" w:rsidRDefault="00AB39E6" w:rsidP="00AB39E6">
            <w:pPr>
              <w:pStyle w:val="ListParagraph"/>
              <w:ind w:left="-11"/>
              <w:rPr>
                <w:rFonts w:cs="Arial"/>
                <w:color w:val="auto"/>
                <w:sz w:val="18"/>
                <w:szCs w:val="18"/>
              </w:rPr>
            </w:pPr>
            <w:r w:rsidRPr="00CD55A9">
              <w:rPr>
                <w:rFonts w:cs="Arial"/>
                <w:color w:val="auto"/>
                <w:sz w:val="18"/>
                <w:szCs w:val="18"/>
              </w:rPr>
              <w:t xml:space="preserve">Áp lực đo được trong suốt hành trình đi xuống với tải định mức trong </w:t>
            </w:r>
            <w:r w:rsidR="00271CBD" w:rsidRPr="00CD55A9">
              <w:rPr>
                <w:rFonts w:cs="Arial"/>
                <w:color w:val="auto"/>
                <w:sz w:val="18"/>
                <w:szCs w:val="18"/>
              </w:rPr>
              <w:t>cabin</w:t>
            </w:r>
          </w:p>
        </w:tc>
        <w:tc>
          <w:tcPr>
            <w:tcW w:w="1110" w:type="dxa"/>
          </w:tcPr>
          <w:p w14:paraId="2174C78B" w14:textId="77777777" w:rsidR="00AB39E6" w:rsidRPr="00CD55A9" w:rsidRDefault="00AB39E6" w:rsidP="004E34CF">
            <w:pPr>
              <w:pStyle w:val="ListParagraph"/>
              <w:ind w:left="0"/>
              <w:jc w:val="center"/>
              <w:rPr>
                <w:rFonts w:cs="Arial"/>
                <w:color w:val="auto"/>
                <w:sz w:val="18"/>
                <w:szCs w:val="18"/>
                <w:vertAlign w:val="subscript"/>
              </w:rPr>
            </w:pPr>
            <w:r w:rsidRPr="00CD55A9">
              <w:rPr>
                <w:rFonts w:cs="Arial"/>
                <w:color w:val="auto"/>
                <w:sz w:val="18"/>
                <w:szCs w:val="18"/>
              </w:rPr>
              <w:t>p</w:t>
            </w:r>
            <w:r w:rsidRPr="00CD55A9">
              <w:rPr>
                <w:rFonts w:cs="Arial"/>
                <w:color w:val="auto"/>
                <w:sz w:val="18"/>
                <w:szCs w:val="18"/>
                <w:vertAlign w:val="subscript"/>
              </w:rPr>
              <w:t>t</w:t>
            </w:r>
          </w:p>
        </w:tc>
        <w:tc>
          <w:tcPr>
            <w:tcW w:w="1258" w:type="dxa"/>
          </w:tcPr>
          <w:p w14:paraId="1817E7BB" w14:textId="77777777" w:rsidR="00AB39E6" w:rsidRPr="00CD55A9" w:rsidRDefault="00AB39E6" w:rsidP="004E34CF">
            <w:pPr>
              <w:pStyle w:val="ListParagraph"/>
              <w:ind w:left="0"/>
              <w:jc w:val="center"/>
              <w:rPr>
                <w:rFonts w:cs="Arial"/>
                <w:color w:val="auto"/>
                <w:sz w:val="18"/>
                <w:szCs w:val="18"/>
              </w:rPr>
            </w:pPr>
            <w:r w:rsidRPr="00CD55A9">
              <w:rPr>
                <w:rFonts w:cs="Arial"/>
                <w:color w:val="auto"/>
                <w:sz w:val="18"/>
                <w:szCs w:val="18"/>
              </w:rPr>
              <w:t>MPa (N/mm</w:t>
            </w:r>
            <w:r w:rsidRPr="00CD55A9">
              <w:rPr>
                <w:rFonts w:cs="Arial"/>
                <w:color w:val="auto"/>
                <w:sz w:val="18"/>
                <w:szCs w:val="18"/>
                <w:vertAlign w:val="superscript"/>
              </w:rPr>
              <w:t>2</w:t>
            </w:r>
            <w:r w:rsidRPr="00CD55A9">
              <w:rPr>
                <w:rFonts w:cs="Arial"/>
                <w:color w:val="auto"/>
                <w:sz w:val="18"/>
                <w:szCs w:val="18"/>
              </w:rPr>
              <w:t>)</w:t>
            </w:r>
          </w:p>
        </w:tc>
      </w:tr>
      <w:tr w:rsidR="00CD55A9" w:rsidRPr="00CD55A9" w14:paraId="1F40667B" w14:textId="77777777" w:rsidTr="006C4568">
        <w:trPr>
          <w:trHeight w:val="57"/>
          <w:jc w:val="center"/>
        </w:trPr>
        <w:tc>
          <w:tcPr>
            <w:tcW w:w="7394" w:type="dxa"/>
          </w:tcPr>
          <w:p w14:paraId="6E429B17" w14:textId="77777777" w:rsidR="00AB39E6" w:rsidRPr="00CD55A9" w:rsidRDefault="00AB39E6" w:rsidP="00AB39E6">
            <w:pPr>
              <w:pStyle w:val="ListParagraph"/>
              <w:ind w:left="0"/>
              <w:rPr>
                <w:rFonts w:cs="Arial"/>
                <w:color w:val="auto"/>
                <w:sz w:val="18"/>
                <w:szCs w:val="18"/>
              </w:rPr>
            </w:pPr>
            <w:r w:rsidRPr="00CD55A9">
              <w:rPr>
                <w:rFonts w:cs="Arial"/>
                <w:color w:val="auto"/>
                <w:sz w:val="18"/>
                <w:szCs w:val="18"/>
              </w:rPr>
              <w:lastRenderedPageBreak/>
              <w:t>Tốc độ lớn nhất trong trường hợp vỡ hệ thống thủy lực</w:t>
            </w:r>
          </w:p>
        </w:tc>
        <w:tc>
          <w:tcPr>
            <w:tcW w:w="1110" w:type="dxa"/>
          </w:tcPr>
          <w:p w14:paraId="0C44AAA2" w14:textId="77777777" w:rsidR="00AB39E6" w:rsidRPr="00CD55A9" w:rsidRDefault="00AB39E6" w:rsidP="004E34CF">
            <w:pPr>
              <w:pStyle w:val="ListParagraph"/>
              <w:ind w:left="0"/>
              <w:jc w:val="center"/>
              <w:rPr>
                <w:rFonts w:cs="Arial"/>
                <w:color w:val="auto"/>
                <w:sz w:val="18"/>
                <w:szCs w:val="18"/>
                <w:vertAlign w:val="subscript"/>
              </w:rPr>
            </w:pPr>
            <w:r w:rsidRPr="00CD55A9">
              <w:rPr>
                <w:rFonts w:cs="Arial"/>
                <w:color w:val="auto"/>
                <w:sz w:val="18"/>
                <w:szCs w:val="18"/>
              </w:rPr>
              <w:t>v</w:t>
            </w:r>
            <w:r w:rsidRPr="00CD55A9">
              <w:rPr>
                <w:rFonts w:cs="Arial"/>
                <w:color w:val="auto"/>
                <w:sz w:val="18"/>
                <w:szCs w:val="18"/>
                <w:vertAlign w:val="subscript"/>
              </w:rPr>
              <w:t>max</w:t>
            </w:r>
          </w:p>
        </w:tc>
        <w:tc>
          <w:tcPr>
            <w:tcW w:w="1258" w:type="dxa"/>
          </w:tcPr>
          <w:p w14:paraId="4152C445" w14:textId="77777777" w:rsidR="00AB39E6" w:rsidRPr="00CD55A9" w:rsidRDefault="00AB39E6" w:rsidP="004E34CF">
            <w:pPr>
              <w:pStyle w:val="ListParagraph"/>
              <w:ind w:left="0"/>
              <w:jc w:val="center"/>
              <w:rPr>
                <w:rFonts w:cs="Arial"/>
                <w:color w:val="auto"/>
                <w:sz w:val="18"/>
                <w:szCs w:val="18"/>
              </w:rPr>
            </w:pPr>
            <w:r w:rsidRPr="00CD55A9">
              <w:rPr>
                <w:rFonts w:cs="Arial"/>
                <w:color w:val="auto"/>
                <w:sz w:val="18"/>
                <w:szCs w:val="18"/>
              </w:rPr>
              <w:t>m/s</w:t>
            </w:r>
          </w:p>
        </w:tc>
      </w:tr>
      <w:tr w:rsidR="00CD55A9" w:rsidRPr="00CD55A9" w14:paraId="68B1B2DA" w14:textId="77777777" w:rsidTr="006C4568">
        <w:trPr>
          <w:trHeight w:val="57"/>
          <w:jc w:val="center"/>
        </w:trPr>
        <w:tc>
          <w:tcPr>
            <w:tcW w:w="7394" w:type="dxa"/>
          </w:tcPr>
          <w:p w14:paraId="04A8473E" w14:textId="77777777" w:rsidR="00AB39E6" w:rsidRPr="00CD55A9" w:rsidRDefault="00AB39E6" w:rsidP="00C756C7">
            <w:pPr>
              <w:pStyle w:val="ListParagraph"/>
              <w:ind w:left="-11"/>
              <w:rPr>
                <w:rFonts w:cs="Arial"/>
                <w:color w:val="auto"/>
                <w:sz w:val="18"/>
                <w:szCs w:val="18"/>
              </w:rPr>
            </w:pPr>
            <w:r w:rsidRPr="00CD55A9">
              <w:rPr>
                <w:rFonts w:cs="Arial"/>
                <w:color w:val="auto"/>
                <w:sz w:val="18"/>
                <w:szCs w:val="18"/>
              </w:rPr>
              <w:t xml:space="preserve">Tốc độ đo được trong hành trình đi xuống với tải định mức trong </w:t>
            </w:r>
            <w:r w:rsidR="00271CBD" w:rsidRPr="00CD55A9">
              <w:rPr>
                <w:rFonts w:cs="Arial"/>
                <w:color w:val="auto"/>
                <w:sz w:val="18"/>
                <w:szCs w:val="18"/>
              </w:rPr>
              <w:t>cabin</w:t>
            </w:r>
          </w:p>
        </w:tc>
        <w:tc>
          <w:tcPr>
            <w:tcW w:w="1110" w:type="dxa"/>
          </w:tcPr>
          <w:p w14:paraId="46C1BEBC" w14:textId="77777777" w:rsidR="00AB39E6" w:rsidRPr="00CD55A9" w:rsidRDefault="00AB39E6" w:rsidP="004E34CF">
            <w:pPr>
              <w:pStyle w:val="ListParagraph"/>
              <w:ind w:left="0"/>
              <w:jc w:val="center"/>
              <w:rPr>
                <w:rFonts w:cs="Arial"/>
                <w:color w:val="auto"/>
                <w:sz w:val="18"/>
                <w:szCs w:val="18"/>
                <w:vertAlign w:val="subscript"/>
              </w:rPr>
            </w:pPr>
            <w:r w:rsidRPr="00CD55A9">
              <w:rPr>
                <w:rFonts w:cs="Arial"/>
                <w:color w:val="auto"/>
                <w:sz w:val="18"/>
                <w:szCs w:val="18"/>
              </w:rPr>
              <w:t>v</w:t>
            </w:r>
            <w:r w:rsidRPr="00CD55A9">
              <w:rPr>
                <w:rFonts w:cs="Arial"/>
                <w:color w:val="auto"/>
                <w:sz w:val="18"/>
                <w:szCs w:val="18"/>
                <w:vertAlign w:val="subscript"/>
              </w:rPr>
              <w:t>t</w:t>
            </w:r>
          </w:p>
        </w:tc>
        <w:tc>
          <w:tcPr>
            <w:tcW w:w="1258" w:type="dxa"/>
          </w:tcPr>
          <w:p w14:paraId="11BF0865" w14:textId="77777777" w:rsidR="00AB39E6" w:rsidRPr="00CD55A9" w:rsidRDefault="00AB39E6" w:rsidP="004E34CF">
            <w:pPr>
              <w:pStyle w:val="ListParagraph"/>
              <w:ind w:left="0"/>
              <w:jc w:val="center"/>
              <w:rPr>
                <w:rFonts w:cs="Arial"/>
                <w:color w:val="auto"/>
                <w:sz w:val="18"/>
                <w:szCs w:val="18"/>
              </w:rPr>
            </w:pPr>
            <w:r w:rsidRPr="00CD55A9">
              <w:rPr>
                <w:rFonts w:cs="Arial"/>
                <w:color w:val="auto"/>
                <w:sz w:val="18"/>
                <w:szCs w:val="18"/>
              </w:rPr>
              <w:t>m/s</w:t>
            </w:r>
          </w:p>
        </w:tc>
      </w:tr>
      <w:tr w:rsidR="00CD55A9" w:rsidRPr="00CD55A9" w14:paraId="16F4D42A" w14:textId="77777777" w:rsidTr="006C4568">
        <w:trPr>
          <w:trHeight w:val="57"/>
          <w:jc w:val="center"/>
        </w:trPr>
        <w:tc>
          <w:tcPr>
            <w:tcW w:w="7394" w:type="dxa"/>
          </w:tcPr>
          <w:p w14:paraId="04273CD3" w14:textId="77777777" w:rsidR="00AB39E6" w:rsidRPr="00CD55A9" w:rsidRDefault="00AB39E6" w:rsidP="00AB39E6">
            <w:pPr>
              <w:pStyle w:val="ListParagraph"/>
              <w:ind w:left="0"/>
              <w:rPr>
                <w:rFonts w:cs="Arial"/>
                <w:color w:val="auto"/>
                <w:sz w:val="18"/>
                <w:szCs w:val="18"/>
              </w:rPr>
            </w:pPr>
            <w:r w:rsidRPr="00CD55A9">
              <w:rPr>
                <w:rFonts w:cs="Arial"/>
                <w:color w:val="auto"/>
                <w:sz w:val="18"/>
                <w:szCs w:val="18"/>
              </w:rPr>
              <w:t>Hệ số hấp thụ của thiết bị đo bức xạ</w:t>
            </w:r>
          </w:p>
        </w:tc>
        <w:tc>
          <w:tcPr>
            <w:tcW w:w="1110" w:type="dxa"/>
          </w:tcPr>
          <w:p w14:paraId="70552625" w14:textId="77777777" w:rsidR="00AB39E6" w:rsidRPr="00CD55A9" w:rsidRDefault="00AB39E6" w:rsidP="004E34CF">
            <w:pPr>
              <w:pStyle w:val="ListParagraph"/>
              <w:ind w:left="0"/>
              <w:jc w:val="center"/>
              <w:rPr>
                <w:rFonts w:cs="Arial"/>
                <w:color w:val="auto"/>
                <w:sz w:val="18"/>
                <w:szCs w:val="18"/>
              </w:rPr>
            </w:pPr>
            <w:r w:rsidRPr="00CD55A9">
              <w:rPr>
                <w:rFonts w:cs="Arial"/>
                <w:color w:val="auto"/>
                <w:sz w:val="18"/>
                <w:szCs w:val="18"/>
              </w:rPr>
              <w:t>a</w:t>
            </w:r>
          </w:p>
        </w:tc>
        <w:tc>
          <w:tcPr>
            <w:tcW w:w="1258" w:type="dxa"/>
          </w:tcPr>
          <w:p w14:paraId="0DA53BD3" w14:textId="77777777" w:rsidR="00AB39E6" w:rsidRPr="00CD55A9" w:rsidRDefault="00AB39E6" w:rsidP="004E34CF">
            <w:pPr>
              <w:pStyle w:val="ListParagraph"/>
              <w:ind w:left="0"/>
              <w:jc w:val="center"/>
              <w:rPr>
                <w:rFonts w:cs="Arial"/>
                <w:color w:val="auto"/>
                <w:sz w:val="18"/>
                <w:szCs w:val="18"/>
              </w:rPr>
            </w:pPr>
            <w:r w:rsidRPr="00CD55A9">
              <w:rPr>
                <w:rFonts w:cs="Arial"/>
                <w:color w:val="auto"/>
                <w:sz w:val="18"/>
                <w:szCs w:val="18"/>
              </w:rPr>
              <w:t>%</w:t>
            </w:r>
          </w:p>
        </w:tc>
      </w:tr>
      <w:tr w:rsidR="00CD55A9" w:rsidRPr="00CD55A9" w14:paraId="380FF15D" w14:textId="77777777" w:rsidTr="006C4568">
        <w:trPr>
          <w:trHeight w:val="57"/>
          <w:jc w:val="center"/>
        </w:trPr>
        <w:tc>
          <w:tcPr>
            <w:tcW w:w="7394" w:type="dxa"/>
          </w:tcPr>
          <w:p w14:paraId="497BFFD0" w14:textId="77777777" w:rsidR="00AB39E6" w:rsidRPr="00CD55A9" w:rsidRDefault="00AB39E6" w:rsidP="00AB39E6">
            <w:pPr>
              <w:pStyle w:val="ListParagraph"/>
              <w:ind w:left="0"/>
              <w:rPr>
                <w:rFonts w:cs="Arial"/>
                <w:color w:val="auto"/>
                <w:sz w:val="18"/>
                <w:szCs w:val="18"/>
              </w:rPr>
            </w:pPr>
            <w:r w:rsidRPr="00CD55A9">
              <w:rPr>
                <w:rFonts w:cs="Arial"/>
                <w:color w:val="auto"/>
                <w:sz w:val="18"/>
                <w:szCs w:val="18"/>
              </w:rPr>
              <w:t>Chiều rộng lối vào của cửa đang được thử nghiệm</w:t>
            </w:r>
          </w:p>
        </w:tc>
        <w:tc>
          <w:tcPr>
            <w:tcW w:w="1110" w:type="dxa"/>
          </w:tcPr>
          <w:p w14:paraId="35119D03" w14:textId="77777777" w:rsidR="00AB39E6" w:rsidRPr="00CD55A9" w:rsidRDefault="00AB39E6" w:rsidP="004E34CF">
            <w:pPr>
              <w:pStyle w:val="ListParagraph"/>
              <w:ind w:left="0"/>
              <w:jc w:val="center"/>
              <w:rPr>
                <w:rFonts w:cs="Arial"/>
                <w:color w:val="auto"/>
                <w:sz w:val="18"/>
                <w:szCs w:val="18"/>
              </w:rPr>
            </w:pPr>
            <w:r w:rsidRPr="00CD55A9">
              <w:rPr>
                <w:rFonts w:cs="Arial"/>
                <w:color w:val="auto"/>
                <w:sz w:val="18"/>
                <w:szCs w:val="18"/>
              </w:rPr>
              <w:t>E</w:t>
            </w:r>
          </w:p>
        </w:tc>
        <w:tc>
          <w:tcPr>
            <w:tcW w:w="1258" w:type="dxa"/>
          </w:tcPr>
          <w:p w14:paraId="7FC15CBE" w14:textId="77777777" w:rsidR="00AB39E6" w:rsidRPr="00CD55A9" w:rsidRDefault="00AB39E6" w:rsidP="004E34CF">
            <w:pPr>
              <w:pStyle w:val="ListParagraph"/>
              <w:ind w:left="0"/>
              <w:jc w:val="center"/>
              <w:rPr>
                <w:rFonts w:cs="Arial"/>
                <w:color w:val="auto"/>
                <w:sz w:val="18"/>
                <w:szCs w:val="18"/>
              </w:rPr>
            </w:pPr>
            <w:r w:rsidRPr="00CD55A9">
              <w:rPr>
                <w:rFonts w:cs="Arial"/>
                <w:color w:val="auto"/>
                <w:sz w:val="18"/>
                <w:szCs w:val="18"/>
              </w:rPr>
              <w:t>m</w:t>
            </w:r>
          </w:p>
        </w:tc>
      </w:tr>
      <w:tr w:rsidR="00CD55A9" w:rsidRPr="00CD55A9" w14:paraId="33DD6308" w14:textId="77777777" w:rsidTr="006C4568">
        <w:trPr>
          <w:trHeight w:val="57"/>
          <w:jc w:val="center"/>
        </w:trPr>
        <w:tc>
          <w:tcPr>
            <w:tcW w:w="7394" w:type="dxa"/>
          </w:tcPr>
          <w:p w14:paraId="56AB5EDD" w14:textId="77777777" w:rsidR="00AB39E6" w:rsidRPr="00CD55A9" w:rsidRDefault="00AB39E6" w:rsidP="00AB39E6">
            <w:pPr>
              <w:pStyle w:val="ListParagraph"/>
              <w:ind w:left="0"/>
              <w:rPr>
                <w:rFonts w:cs="Arial"/>
                <w:color w:val="auto"/>
                <w:sz w:val="18"/>
                <w:szCs w:val="18"/>
              </w:rPr>
            </w:pPr>
            <w:r w:rsidRPr="00CD55A9">
              <w:rPr>
                <w:rFonts w:cs="Arial"/>
                <w:color w:val="auto"/>
                <w:sz w:val="18"/>
                <w:szCs w:val="18"/>
              </w:rPr>
              <w:t>Hệ số chuyển đổi để đo bức xạ nhiệt</w:t>
            </w:r>
          </w:p>
        </w:tc>
        <w:tc>
          <w:tcPr>
            <w:tcW w:w="1110" w:type="dxa"/>
          </w:tcPr>
          <w:p w14:paraId="07633B93" w14:textId="77777777" w:rsidR="00AB39E6" w:rsidRPr="00CD55A9" w:rsidRDefault="00AB39E6" w:rsidP="004E34CF">
            <w:pPr>
              <w:pStyle w:val="ListParagraph"/>
              <w:ind w:left="0"/>
              <w:jc w:val="center"/>
              <w:rPr>
                <w:rFonts w:cs="Arial"/>
                <w:color w:val="auto"/>
                <w:sz w:val="18"/>
                <w:szCs w:val="18"/>
              </w:rPr>
            </w:pPr>
            <w:r w:rsidRPr="00CD55A9">
              <w:rPr>
                <w:rFonts w:cs="Arial"/>
                <w:color w:val="auto"/>
                <w:sz w:val="18"/>
                <w:szCs w:val="18"/>
              </w:rPr>
              <w:t>F</w:t>
            </w:r>
          </w:p>
        </w:tc>
        <w:tc>
          <w:tcPr>
            <w:tcW w:w="1258" w:type="dxa"/>
          </w:tcPr>
          <w:p w14:paraId="04F1307A" w14:textId="77777777" w:rsidR="00AB39E6" w:rsidRPr="00CD55A9" w:rsidRDefault="00AB39E6" w:rsidP="00131366">
            <w:pPr>
              <w:pStyle w:val="ListParagraph"/>
              <w:ind w:left="0"/>
              <w:jc w:val="center"/>
              <w:rPr>
                <w:rFonts w:cs="Arial"/>
                <w:color w:val="auto"/>
                <w:sz w:val="18"/>
                <w:szCs w:val="18"/>
              </w:rPr>
            </w:pPr>
            <w:r w:rsidRPr="00CD55A9">
              <w:rPr>
                <w:rFonts w:cs="Arial"/>
                <w:color w:val="auto"/>
                <w:sz w:val="18"/>
                <w:szCs w:val="18"/>
              </w:rPr>
              <w:t>(1)</w:t>
            </w:r>
          </w:p>
        </w:tc>
      </w:tr>
      <w:tr w:rsidR="00CD55A9" w:rsidRPr="00CD55A9" w14:paraId="0675F613" w14:textId="77777777" w:rsidTr="006C4568">
        <w:trPr>
          <w:trHeight w:val="57"/>
          <w:jc w:val="center"/>
        </w:trPr>
        <w:tc>
          <w:tcPr>
            <w:tcW w:w="7394" w:type="dxa"/>
          </w:tcPr>
          <w:p w14:paraId="4F2CF1E9" w14:textId="77777777" w:rsidR="00AB39E6" w:rsidRPr="00CD55A9" w:rsidRDefault="00AB39E6" w:rsidP="00C756C7">
            <w:pPr>
              <w:pStyle w:val="ListParagraph"/>
              <w:ind w:left="-11"/>
              <w:rPr>
                <w:rFonts w:cs="Arial"/>
                <w:color w:val="auto"/>
                <w:sz w:val="18"/>
                <w:szCs w:val="18"/>
              </w:rPr>
            </w:pPr>
            <w:r w:rsidRPr="00CD55A9">
              <w:rPr>
                <w:rFonts w:cs="Arial"/>
                <w:color w:val="auto"/>
                <w:sz w:val="18"/>
                <w:szCs w:val="18"/>
              </w:rPr>
              <w:t>Tỉ lệ giữa kích thước nhỏ nhất và lớn nhất của lối vào cửa được thử</w:t>
            </w:r>
          </w:p>
        </w:tc>
        <w:tc>
          <w:tcPr>
            <w:tcW w:w="1110" w:type="dxa"/>
          </w:tcPr>
          <w:p w14:paraId="0A4966D7" w14:textId="77777777" w:rsidR="00AB39E6" w:rsidRPr="00CD55A9" w:rsidRDefault="00AB39E6" w:rsidP="004E34CF">
            <w:pPr>
              <w:pStyle w:val="ListParagraph"/>
              <w:ind w:left="0"/>
              <w:jc w:val="center"/>
              <w:rPr>
                <w:rFonts w:cs="Arial"/>
                <w:color w:val="auto"/>
                <w:sz w:val="18"/>
                <w:szCs w:val="18"/>
              </w:rPr>
            </w:pPr>
            <w:r w:rsidRPr="00CD55A9">
              <w:rPr>
                <w:rFonts w:cs="Arial"/>
                <w:color w:val="auto"/>
                <w:sz w:val="18"/>
                <w:szCs w:val="18"/>
              </w:rPr>
              <w:t>L</w:t>
            </w:r>
          </w:p>
        </w:tc>
        <w:tc>
          <w:tcPr>
            <w:tcW w:w="1258" w:type="dxa"/>
          </w:tcPr>
          <w:p w14:paraId="3CFB0EDD" w14:textId="77777777" w:rsidR="00AB39E6" w:rsidRPr="00CD55A9" w:rsidRDefault="00AB39E6" w:rsidP="004E34CF">
            <w:pPr>
              <w:pStyle w:val="ListParagraph"/>
              <w:ind w:left="0"/>
              <w:jc w:val="center"/>
              <w:rPr>
                <w:rFonts w:cs="Arial"/>
                <w:color w:val="auto"/>
                <w:sz w:val="18"/>
                <w:szCs w:val="18"/>
              </w:rPr>
            </w:pPr>
            <w:r w:rsidRPr="00CD55A9">
              <w:rPr>
                <w:rFonts w:cs="Arial"/>
                <w:color w:val="auto"/>
                <w:sz w:val="18"/>
                <w:szCs w:val="18"/>
              </w:rPr>
              <w:t>(1)</w:t>
            </w:r>
          </w:p>
        </w:tc>
      </w:tr>
      <w:tr w:rsidR="00CD55A9" w:rsidRPr="00CD55A9" w14:paraId="6AB6A973" w14:textId="77777777" w:rsidTr="006C4568">
        <w:trPr>
          <w:trHeight w:val="57"/>
          <w:jc w:val="center"/>
        </w:trPr>
        <w:tc>
          <w:tcPr>
            <w:tcW w:w="7394" w:type="dxa"/>
          </w:tcPr>
          <w:p w14:paraId="766DFCCF" w14:textId="77777777" w:rsidR="00AB39E6" w:rsidRPr="00CD55A9" w:rsidRDefault="00AB39E6" w:rsidP="00AB39E6">
            <w:pPr>
              <w:pStyle w:val="ListParagraph"/>
              <w:ind w:left="0"/>
              <w:rPr>
                <w:rFonts w:cs="Arial"/>
                <w:color w:val="auto"/>
                <w:sz w:val="18"/>
                <w:szCs w:val="18"/>
              </w:rPr>
            </w:pPr>
            <w:r w:rsidRPr="00CD55A9">
              <w:rPr>
                <w:rFonts w:cs="Arial"/>
                <w:color w:val="auto"/>
                <w:sz w:val="18"/>
                <w:szCs w:val="18"/>
              </w:rPr>
              <w:t>Chiều rộng lắp cửa được thử nghiệm</w:t>
            </w:r>
          </w:p>
        </w:tc>
        <w:tc>
          <w:tcPr>
            <w:tcW w:w="1110" w:type="dxa"/>
          </w:tcPr>
          <w:p w14:paraId="74887D18" w14:textId="77777777" w:rsidR="00AB39E6" w:rsidRPr="00CD55A9" w:rsidRDefault="00AB39E6" w:rsidP="004E34CF">
            <w:pPr>
              <w:pStyle w:val="ListParagraph"/>
              <w:ind w:left="0"/>
              <w:jc w:val="center"/>
              <w:rPr>
                <w:rFonts w:cs="Arial"/>
                <w:color w:val="auto"/>
                <w:sz w:val="18"/>
                <w:szCs w:val="18"/>
              </w:rPr>
            </w:pPr>
            <w:r w:rsidRPr="00CD55A9">
              <w:rPr>
                <w:rFonts w:cs="Arial"/>
                <w:color w:val="auto"/>
                <w:sz w:val="18"/>
                <w:szCs w:val="18"/>
              </w:rPr>
              <w:t>L</w:t>
            </w:r>
          </w:p>
        </w:tc>
        <w:tc>
          <w:tcPr>
            <w:tcW w:w="1258" w:type="dxa"/>
          </w:tcPr>
          <w:p w14:paraId="3333F123" w14:textId="77777777" w:rsidR="00AB39E6" w:rsidRPr="00CD55A9" w:rsidRDefault="00AB39E6" w:rsidP="004E34CF">
            <w:pPr>
              <w:pStyle w:val="ListParagraph"/>
              <w:ind w:left="0"/>
              <w:jc w:val="center"/>
              <w:rPr>
                <w:rFonts w:cs="Arial"/>
                <w:color w:val="auto"/>
                <w:sz w:val="18"/>
                <w:szCs w:val="18"/>
              </w:rPr>
            </w:pPr>
            <w:r w:rsidRPr="00CD55A9">
              <w:rPr>
                <w:rFonts w:cs="Arial"/>
                <w:color w:val="auto"/>
                <w:sz w:val="18"/>
                <w:szCs w:val="18"/>
              </w:rPr>
              <w:t>m</w:t>
            </w:r>
          </w:p>
        </w:tc>
      </w:tr>
      <w:tr w:rsidR="00CD55A9" w:rsidRPr="00CD55A9" w14:paraId="5D7C38AF" w14:textId="77777777" w:rsidTr="006C4568">
        <w:trPr>
          <w:trHeight w:val="57"/>
          <w:jc w:val="center"/>
        </w:trPr>
        <w:tc>
          <w:tcPr>
            <w:tcW w:w="7394" w:type="dxa"/>
          </w:tcPr>
          <w:p w14:paraId="7C8F8388" w14:textId="77777777" w:rsidR="00AB39E6" w:rsidRPr="00CD55A9" w:rsidRDefault="00AB39E6" w:rsidP="00AB39E6">
            <w:pPr>
              <w:pStyle w:val="ListParagraph"/>
              <w:ind w:left="0"/>
              <w:rPr>
                <w:rFonts w:cs="Arial"/>
                <w:color w:val="auto"/>
                <w:sz w:val="18"/>
                <w:szCs w:val="18"/>
              </w:rPr>
            </w:pPr>
            <w:r w:rsidRPr="00CD55A9">
              <w:rPr>
                <w:rFonts w:cs="Arial"/>
                <w:color w:val="auto"/>
                <w:sz w:val="18"/>
                <w:szCs w:val="18"/>
              </w:rPr>
              <w:t>Số tấm cửa được thử nghiệm</w:t>
            </w:r>
          </w:p>
        </w:tc>
        <w:tc>
          <w:tcPr>
            <w:tcW w:w="1110" w:type="dxa"/>
          </w:tcPr>
          <w:p w14:paraId="28B5E1AF" w14:textId="77777777" w:rsidR="00AB39E6" w:rsidRPr="00CD55A9" w:rsidRDefault="00AB39E6" w:rsidP="004E34CF">
            <w:pPr>
              <w:pStyle w:val="ListParagraph"/>
              <w:ind w:left="0"/>
              <w:jc w:val="center"/>
              <w:rPr>
                <w:rFonts w:cs="Arial"/>
                <w:color w:val="auto"/>
                <w:sz w:val="18"/>
                <w:szCs w:val="18"/>
                <w:vertAlign w:val="subscript"/>
              </w:rPr>
            </w:pPr>
            <w:r w:rsidRPr="00CD55A9">
              <w:rPr>
                <w:rFonts w:cs="Arial"/>
                <w:color w:val="auto"/>
                <w:sz w:val="18"/>
                <w:szCs w:val="18"/>
              </w:rPr>
              <w:t>n</w:t>
            </w:r>
            <w:r w:rsidRPr="00CD55A9">
              <w:rPr>
                <w:rFonts w:cs="Arial"/>
                <w:color w:val="auto"/>
                <w:sz w:val="18"/>
                <w:szCs w:val="18"/>
                <w:vertAlign w:val="subscript"/>
              </w:rPr>
              <w:t>v</w:t>
            </w:r>
          </w:p>
        </w:tc>
        <w:tc>
          <w:tcPr>
            <w:tcW w:w="1258" w:type="dxa"/>
          </w:tcPr>
          <w:p w14:paraId="649FB1FE" w14:textId="77777777" w:rsidR="00AB39E6" w:rsidRPr="00CD55A9" w:rsidRDefault="00AB39E6" w:rsidP="00131366">
            <w:pPr>
              <w:pStyle w:val="ListParagraph"/>
              <w:ind w:left="0"/>
              <w:jc w:val="center"/>
              <w:rPr>
                <w:rFonts w:cs="Arial"/>
                <w:color w:val="auto"/>
                <w:sz w:val="18"/>
                <w:szCs w:val="18"/>
              </w:rPr>
            </w:pPr>
            <w:r w:rsidRPr="00CD55A9">
              <w:rPr>
                <w:rFonts w:cs="Arial"/>
                <w:color w:val="auto"/>
                <w:sz w:val="18"/>
                <w:szCs w:val="18"/>
              </w:rPr>
              <w:t>(1)</w:t>
            </w:r>
          </w:p>
        </w:tc>
      </w:tr>
      <w:tr w:rsidR="00CD55A9" w:rsidRPr="00CD55A9" w14:paraId="223BAEA0" w14:textId="77777777" w:rsidTr="006C4568">
        <w:trPr>
          <w:trHeight w:val="57"/>
          <w:jc w:val="center"/>
        </w:trPr>
        <w:tc>
          <w:tcPr>
            <w:tcW w:w="7394" w:type="dxa"/>
          </w:tcPr>
          <w:p w14:paraId="0197827F" w14:textId="537F7C28" w:rsidR="00AB39E6" w:rsidRPr="00CD55A9" w:rsidRDefault="00BC36FD" w:rsidP="00AB39E6">
            <w:pPr>
              <w:pStyle w:val="ListParagraph"/>
              <w:ind w:left="0"/>
              <w:rPr>
                <w:rFonts w:cs="Arial"/>
                <w:color w:val="auto"/>
                <w:sz w:val="18"/>
                <w:szCs w:val="18"/>
              </w:rPr>
            </w:pPr>
            <w:r w:rsidRPr="00CD55A9">
              <w:rPr>
                <w:rFonts w:cs="Arial"/>
                <w:color w:val="auto"/>
                <w:sz w:val="18"/>
                <w:szCs w:val="18"/>
              </w:rPr>
              <w:t xml:space="preserve">Mức độ truyền nhiệt </w:t>
            </w:r>
            <w:r w:rsidR="00AB39E6" w:rsidRPr="00CD55A9">
              <w:rPr>
                <w:rFonts w:cs="Arial"/>
                <w:color w:val="auto"/>
                <w:sz w:val="18"/>
                <w:szCs w:val="18"/>
              </w:rPr>
              <w:t>tại khoảng cách 1m</w:t>
            </w:r>
          </w:p>
        </w:tc>
        <w:tc>
          <w:tcPr>
            <w:tcW w:w="1110" w:type="dxa"/>
          </w:tcPr>
          <w:p w14:paraId="2C75EB59" w14:textId="77777777" w:rsidR="00AB39E6" w:rsidRPr="00CD55A9" w:rsidRDefault="00AB39E6" w:rsidP="004E34CF">
            <w:pPr>
              <w:pStyle w:val="ListParagraph"/>
              <w:ind w:left="0"/>
              <w:jc w:val="center"/>
              <w:rPr>
                <w:rFonts w:cs="Arial"/>
                <w:color w:val="auto"/>
                <w:sz w:val="18"/>
                <w:szCs w:val="18"/>
                <w:vertAlign w:val="subscript"/>
              </w:rPr>
            </w:pPr>
            <w:r w:rsidRPr="00CD55A9">
              <w:rPr>
                <w:rFonts w:cs="Arial"/>
                <w:color w:val="auto"/>
                <w:sz w:val="18"/>
                <w:szCs w:val="18"/>
              </w:rPr>
              <w:t>W</w:t>
            </w:r>
            <w:r w:rsidRPr="00CD55A9">
              <w:rPr>
                <w:rFonts w:cs="Arial"/>
                <w:color w:val="auto"/>
                <w:sz w:val="18"/>
                <w:szCs w:val="18"/>
                <w:vertAlign w:val="subscript"/>
              </w:rPr>
              <w:t>1</w:t>
            </w:r>
          </w:p>
        </w:tc>
        <w:tc>
          <w:tcPr>
            <w:tcW w:w="1258" w:type="dxa"/>
          </w:tcPr>
          <w:p w14:paraId="42D28B6D" w14:textId="77777777" w:rsidR="00AB39E6" w:rsidRPr="00CD55A9" w:rsidRDefault="00AB39E6" w:rsidP="004E34CF">
            <w:pPr>
              <w:pStyle w:val="ListParagraph"/>
              <w:ind w:left="0"/>
              <w:jc w:val="center"/>
              <w:rPr>
                <w:rFonts w:cs="Arial"/>
                <w:color w:val="auto"/>
                <w:sz w:val="18"/>
                <w:szCs w:val="18"/>
                <w:vertAlign w:val="superscript"/>
              </w:rPr>
            </w:pPr>
            <w:r w:rsidRPr="00CD55A9">
              <w:rPr>
                <w:rFonts w:cs="Arial"/>
                <w:color w:val="auto"/>
                <w:sz w:val="18"/>
                <w:szCs w:val="18"/>
              </w:rPr>
              <w:t>W/cm</w:t>
            </w:r>
            <w:r w:rsidRPr="00CD55A9">
              <w:rPr>
                <w:rFonts w:cs="Arial"/>
                <w:color w:val="auto"/>
                <w:sz w:val="18"/>
                <w:szCs w:val="18"/>
                <w:vertAlign w:val="superscript"/>
              </w:rPr>
              <w:t>2</w:t>
            </w:r>
          </w:p>
        </w:tc>
      </w:tr>
      <w:tr w:rsidR="00CD55A9" w:rsidRPr="00CD55A9" w14:paraId="6B28BA74" w14:textId="77777777" w:rsidTr="006C4568">
        <w:trPr>
          <w:trHeight w:val="57"/>
          <w:jc w:val="center"/>
        </w:trPr>
        <w:tc>
          <w:tcPr>
            <w:tcW w:w="7394" w:type="dxa"/>
          </w:tcPr>
          <w:p w14:paraId="66A6FFFF" w14:textId="6F7C989C" w:rsidR="00AB39E6" w:rsidRPr="00CD55A9" w:rsidRDefault="00BC36FD" w:rsidP="00443FB5">
            <w:pPr>
              <w:pStyle w:val="ListParagraph"/>
              <w:ind w:left="-11"/>
              <w:rPr>
                <w:rFonts w:cs="Arial"/>
                <w:color w:val="auto"/>
                <w:sz w:val="18"/>
                <w:szCs w:val="18"/>
              </w:rPr>
            </w:pPr>
            <w:r w:rsidRPr="00CD55A9">
              <w:rPr>
                <w:rFonts w:cs="Arial"/>
                <w:color w:val="auto"/>
                <w:sz w:val="18"/>
                <w:szCs w:val="18"/>
              </w:rPr>
              <w:t xml:space="preserve">Mức độ truyền nhiệt </w:t>
            </w:r>
            <w:r w:rsidR="00AB39E6" w:rsidRPr="00CD55A9">
              <w:rPr>
                <w:rFonts w:cs="Arial"/>
                <w:color w:val="auto"/>
                <w:sz w:val="18"/>
                <w:szCs w:val="18"/>
              </w:rPr>
              <w:t>đo được ở khoảng cách ½ đường chéo c</w:t>
            </w:r>
            <w:r w:rsidR="00443FB5" w:rsidRPr="00CD55A9">
              <w:rPr>
                <w:rFonts w:cs="Arial"/>
                <w:color w:val="auto"/>
                <w:sz w:val="18"/>
                <w:szCs w:val="18"/>
              </w:rPr>
              <w:t>ửa</w:t>
            </w:r>
            <w:r w:rsidR="00AB39E6" w:rsidRPr="00CD55A9">
              <w:rPr>
                <w:rFonts w:cs="Arial"/>
                <w:color w:val="auto"/>
                <w:sz w:val="18"/>
                <w:szCs w:val="18"/>
              </w:rPr>
              <w:t xml:space="preserve"> ra vào được </w:t>
            </w:r>
            <w:r w:rsidR="00443FB5" w:rsidRPr="00CD55A9">
              <w:rPr>
                <w:rFonts w:cs="Arial"/>
                <w:color w:val="auto"/>
                <w:sz w:val="18"/>
                <w:szCs w:val="18"/>
              </w:rPr>
              <w:t>thử nghiệm</w:t>
            </w:r>
          </w:p>
        </w:tc>
        <w:tc>
          <w:tcPr>
            <w:tcW w:w="1110" w:type="dxa"/>
          </w:tcPr>
          <w:p w14:paraId="2FB7CB9B" w14:textId="77777777" w:rsidR="00AB39E6" w:rsidRPr="00CD55A9" w:rsidRDefault="00AB39E6" w:rsidP="004E34CF">
            <w:pPr>
              <w:pStyle w:val="ListParagraph"/>
              <w:ind w:left="0"/>
              <w:jc w:val="center"/>
              <w:rPr>
                <w:rFonts w:cs="Arial"/>
                <w:color w:val="auto"/>
                <w:sz w:val="18"/>
                <w:szCs w:val="18"/>
                <w:vertAlign w:val="subscript"/>
              </w:rPr>
            </w:pPr>
            <w:r w:rsidRPr="00CD55A9">
              <w:rPr>
                <w:rFonts w:cs="Arial"/>
                <w:color w:val="auto"/>
                <w:sz w:val="18"/>
                <w:szCs w:val="18"/>
              </w:rPr>
              <w:t>W</w:t>
            </w:r>
            <w:r w:rsidRPr="00CD55A9">
              <w:rPr>
                <w:rFonts w:cs="Arial"/>
                <w:color w:val="auto"/>
                <w:sz w:val="18"/>
                <w:szCs w:val="18"/>
                <w:vertAlign w:val="subscript"/>
              </w:rPr>
              <w:t>2</w:t>
            </w:r>
          </w:p>
        </w:tc>
        <w:tc>
          <w:tcPr>
            <w:tcW w:w="1258" w:type="dxa"/>
          </w:tcPr>
          <w:p w14:paraId="390AB75A" w14:textId="77777777" w:rsidR="00AB39E6" w:rsidRPr="00CD55A9" w:rsidRDefault="00AB39E6" w:rsidP="004E34CF">
            <w:pPr>
              <w:pStyle w:val="ListParagraph"/>
              <w:ind w:left="0"/>
              <w:jc w:val="center"/>
              <w:rPr>
                <w:rFonts w:cs="Arial"/>
                <w:color w:val="auto"/>
                <w:sz w:val="18"/>
                <w:szCs w:val="18"/>
              </w:rPr>
            </w:pPr>
            <w:r w:rsidRPr="00CD55A9">
              <w:rPr>
                <w:rFonts w:cs="Arial"/>
                <w:color w:val="auto"/>
                <w:sz w:val="18"/>
                <w:szCs w:val="18"/>
              </w:rPr>
              <w:t>W/cm</w:t>
            </w:r>
            <w:r w:rsidRPr="00CD55A9">
              <w:rPr>
                <w:rFonts w:cs="Arial"/>
                <w:color w:val="auto"/>
                <w:sz w:val="18"/>
                <w:szCs w:val="18"/>
                <w:vertAlign w:val="superscript"/>
              </w:rPr>
              <w:t>2</w:t>
            </w:r>
          </w:p>
        </w:tc>
      </w:tr>
      <w:tr w:rsidR="00CD55A9" w:rsidRPr="00CD55A9" w14:paraId="399F34D4" w14:textId="77777777" w:rsidTr="006C4568">
        <w:trPr>
          <w:trHeight w:val="57"/>
          <w:jc w:val="center"/>
        </w:trPr>
        <w:tc>
          <w:tcPr>
            <w:tcW w:w="7394" w:type="dxa"/>
          </w:tcPr>
          <w:p w14:paraId="1485EE47" w14:textId="77777777" w:rsidR="00AB39E6" w:rsidRPr="00CD55A9" w:rsidRDefault="00AB39E6" w:rsidP="00443FB5">
            <w:pPr>
              <w:pStyle w:val="ListParagraph"/>
              <w:ind w:left="0"/>
              <w:rPr>
                <w:rFonts w:cs="Arial"/>
                <w:color w:val="auto"/>
                <w:sz w:val="18"/>
                <w:szCs w:val="18"/>
              </w:rPr>
            </w:pPr>
            <w:r w:rsidRPr="00CD55A9">
              <w:rPr>
                <w:rFonts w:cs="Arial"/>
                <w:color w:val="auto"/>
                <w:sz w:val="18"/>
                <w:szCs w:val="18"/>
              </w:rPr>
              <w:t xml:space="preserve">Đường chéo cửa vào được </w:t>
            </w:r>
            <w:r w:rsidR="00443FB5" w:rsidRPr="00CD55A9">
              <w:rPr>
                <w:rFonts w:cs="Arial"/>
                <w:color w:val="auto"/>
                <w:sz w:val="18"/>
                <w:szCs w:val="18"/>
              </w:rPr>
              <w:t>thử nghiệm</w:t>
            </w:r>
          </w:p>
        </w:tc>
        <w:tc>
          <w:tcPr>
            <w:tcW w:w="1110" w:type="dxa"/>
          </w:tcPr>
          <w:p w14:paraId="7112D043" w14:textId="77777777" w:rsidR="00AB39E6" w:rsidRPr="00CD55A9" w:rsidRDefault="00AB39E6" w:rsidP="004E34CF">
            <w:pPr>
              <w:pStyle w:val="ListParagraph"/>
              <w:ind w:left="0"/>
              <w:jc w:val="center"/>
              <w:rPr>
                <w:rFonts w:cs="Arial"/>
                <w:color w:val="auto"/>
                <w:sz w:val="18"/>
                <w:szCs w:val="18"/>
              </w:rPr>
            </w:pPr>
            <w:r w:rsidRPr="00CD55A9">
              <w:rPr>
                <w:rFonts w:cs="Arial"/>
                <w:color w:val="auto"/>
                <w:sz w:val="18"/>
                <w:szCs w:val="18"/>
              </w:rPr>
              <w:t>z</w:t>
            </w:r>
          </w:p>
        </w:tc>
        <w:tc>
          <w:tcPr>
            <w:tcW w:w="1258" w:type="dxa"/>
          </w:tcPr>
          <w:p w14:paraId="79CC9C90" w14:textId="77777777" w:rsidR="00AB39E6" w:rsidRPr="00CD55A9" w:rsidRDefault="00AB39E6" w:rsidP="004E34CF">
            <w:pPr>
              <w:pStyle w:val="ListParagraph"/>
              <w:ind w:left="0"/>
              <w:jc w:val="center"/>
              <w:rPr>
                <w:rFonts w:cs="Arial"/>
                <w:color w:val="auto"/>
                <w:sz w:val="18"/>
                <w:szCs w:val="18"/>
              </w:rPr>
            </w:pPr>
            <w:r w:rsidRPr="00CD55A9">
              <w:rPr>
                <w:rFonts w:cs="Arial"/>
                <w:color w:val="auto"/>
                <w:sz w:val="18"/>
                <w:szCs w:val="18"/>
              </w:rPr>
              <w:t>m</w:t>
            </w:r>
          </w:p>
        </w:tc>
      </w:tr>
      <w:tr w:rsidR="00CD55A9" w:rsidRPr="00CD55A9" w14:paraId="6A16291A" w14:textId="77777777" w:rsidTr="006C4568">
        <w:trPr>
          <w:jc w:val="center"/>
        </w:trPr>
        <w:tc>
          <w:tcPr>
            <w:tcW w:w="7394" w:type="dxa"/>
          </w:tcPr>
          <w:p w14:paraId="2BBA6DE0" w14:textId="77777777" w:rsidR="00AB39E6" w:rsidRPr="00CD55A9" w:rsidRDefault="00AB39E6" w:rsidP="00443FB5">
            <w:pPr>
              <w:pStyle w:val="ListParagraph"/>
              <w:ind w:left="0"/>
              <w:rPr>
                <w:rFonts w:cs="Arial"/>
                <w:color w:val="auto"/>
                <w:sz w:val="18"/>
                <w:szCs w:val="18"/>
              </w:rPr>
            </w:pPr>
            <w:r w:rsidRPr="00CD55A9">
              <w:rPr>
                <w:rFonts w:cs="Arial"/>
                <w:color w:val="auto"/>
                <w:sz w:val="18"/>
                <w:szCs w:val="18"/>
              </w:rPr>
              <w:t>Chiều cao rơi tự do</w:t>
            </w:r>
          </w:p>
        </w:tc>
        <w:tc>
          <w:tcPr>
            <w:tcW w:w="1110" w:type="dxa"/>
          </w:tcPr>
          <w:p w14:paraId="2A160171" w14:textId="77777777" w:rsidR="00AB39E6" w:rsidRPr="00CD55A9" w:rsidRDefault="00AB39E6" w:rsidP="004E34CF">
            <w:pPr>
              <w:pStyle w:val="ListParagraph"/>
              <w:ind w:left="0"/>
              <w:jc w:val="center"/>
              <w:rPr>
                <w:rFonts w:cs="Arial"/>
                <w:color w:val="auto"/>
                <w:sz w:val="18"/>
                <w:szCs w:val="18"/>
              </w:rPr>
            </w:pPr>
            <w:r w:rsidRPr="00CD55A9">
              <w:rPr>
                <w:rFonts w:cs="Arial"/>
                <w:color w:val="auto"/>
                <w:sz w:val="18"/>
                <w:szCs w:val="18"/>
              </w:rPr>
              <w:t>h</w:t>
            </w:r>
          </w:p>
        </w:tc>
        <w:tc>
          <w:tcPr>
            <w:tcW w:w="1258" w:type="dxa"/>
          </w:tcPr>
          <w:p w14:paraId="29422870" w14:textId="77777777" w:rsidR="00AB39E6" w:rsidRPr="00CD55A9" w:rsidRDefault="00AB39E6" w:rsidP="004E34CF">
            <w:pPr>
              <w:pStyle w:val="ListParagraph"/>
              <w:ind w:left="0"/>
              <w:jc w:val="center"/>
              <w:rPr>
                <w:rFonts w:cs="Arial"/>
                <w:color w:val="auto"/>
                <w:sz w:val="18"/>
                <w:szCs w:val="18"/>
              </w:rPr>
            </w:pPr>
            <w:r w:rsidRPr="00CD55A9">
              <w:rPr>
                <w:rFonts w:cs="Arial"/>
                <w:color w:val="auto"/>
                <w:sz w:val="18"/>
                <w:szCs w:val="18"/>
              </w:rPr>
              <w:t>m</w:t>
            </w:r>
          </w:p>
        </w:tc>
      </w:tr>
      <w:tr w:rsidR="00CD55A9" w:rsidRPr="00CD55A9" w14:paraId="65FF1BA4" w14:textId="77777777" w:rsidTr="006C4568">
        <w:trPr>
          <w:trHeight w:val="57"/>
          <w:jc w:val="center"/>
        </w:trPr>
        <w:tc>
          <w:tcPr>
            <w:tcW w:w="7394" w:type="dxa"/>
          </w:tcPr>
          <w:p w14:paraId="6F33B12B" w14:textId="77777777" w:rsidR="00AB39E6" w:rsidRPr="00CD55A9" w:rsidRDefault="00AB39E6" w:rsidP="00443FB5">
            <w:pPr>
              <w:pStyle w:val="ListParagraph"/>
              <w:ind w:left="0"/>
              <w:rPr>
                <w:rFonts w:cs="Arial"/>
                <w:color w:val="auto"/>
                <w:sz w:val="18"/>
                <w:szCs w:val="18"/>
              </w:rPr>
            </w:pPr>
            <w:r w:rsidRPr="00CD55A9">
              <w:rPr>
                <w:rFonts w:cs="Arial"/>
                <w:color w:val="auto"/>
                <w:sz w:val="18"/>
                <w:szCs w:val="18"/>
              </w:rPr>
              <w:t xml:space="preserve">Năng lượng hấp thụ của </w:t>
            </w:r>
            <w:r w:rsidR="00443FB5" w:rsidRPr="00CD55A9">
              <w:rPr>
                <w:rFonts w:cs="Arial"/>
                <w:color w:val="auto"/>
                <w:sz w:val="18"/>
                <w:szCs w:val="18"/>
              </w:rPr>
              <w:t>một cụm cơ cấu</w:t>
            </w:r>
            <w:r w:rsidRPr="00CD55A9">
              <w:rPr>
                <w:rFonts w:cs="Arial"/>
                <w:color w:val="auto"/>
                <w:sz w:val="18"/>
                <w:szCs w:val="18"/>
              </w:rPr>
              <w:t xml:space="preserve"> an toàn</w:t>
            </w:r>
          </w:p>
        </w:tc>
        <w:tc>
          <w:tcPr>
            <w:tcW w:w="1110" w:type="dxa"/>
          </w:tcPr>
          <w:p w14:paraId="2D20BFF3" w14:textId="77777777" w:rsidR="00AB39E6" w:rsidRPr="00CD55A9" w:rsidRDefault="00AB39E6" w:rsidP="004E34CF">
            <w:pPr>
              <w:pStyle w:val="ListParagraph"/>
              <w:ind w:left="0"/>
              <w:jc w:val="center"/>
              <w:rPr>
                <w:rFonts w:cs="Arial"/>
                <w:color w:val="auto"/>
                <w:sz w:val="18"/>
                <w:szCs w:val="18"/>
              </w:rPr>
            </w:pPr>
            <w:r w:rsidRPr="00CD55A9">
              <w:rPr>
                <w:rFonts w:cs="Arial"/>
                <w:color w:val="auto"/>
                <w:sz w:val="18"/>
                <w:szCs w:val="18"/>
              </w:rPr>
              <w:t>K,K’,K”</w:t>
            </w:r>
          </w:p>
        </w:tc>
        <w:tc>
          <w:tcPr>
            <w:tcW w:w="1258" w:type="dxa"/>
          </w:tcPr>
          <w:p w14:paraId="5C709488" w14:textId="77777777" w:rsidR="00AB39E6" w:rsidRPr="00CD55A9" w:rsidRDefault="00AB39E6" w:rsidP="004E34CF">
            <w:pPr>
              <w:pStyle w:val="ListParagraph"/>
              <w:ind w:left="0"/>
              <w:jc w:val="center"/>
              <w:rPr>
                <w:rFonts w:cs="Arial"/>
                <w:color w:val="auto"/>
                <w:sz w:val="18"/>
                <w:szCs w:val="18"/>
              </w:rPr>
            </w:pPr>
            <w:r w:rsidRPr="00CD55A9">
              <w:rPr>
                <w:rFonts w:cs="Arial"/>
                <w:color w:val="auto"/>
                <w:sz w:val="18"/>
                <w:szCs w:val="18"/>
              </w:rPr>
              <w:t>J</w:t>
            </w:r>
          </w:p>
        </w:tc>
      </w:tr>
      <w:tr w:rsidR="00CD55A9" w:rsidRPr="00CD55A9" w14:paraId="3DB3E2FB" w14:textId="77777777" w:rsidTr="006C4568">
        <w:trPr>
          <w:trHeight w:val="57"/>
          <w:jc w:val="center"/>
        </w:trPr>
        <w:tc>
          <w:tcPr>
            <w:tcW w:w="7394" w:type="dxa"/>
          </w:tcPr>
          <w:p w14:paraId="06D4548C" w14:textId="77777777" w:rsidR="00AB39E6" w:rsidRPr="00CD55A9" w:rsidRDefault="00AB39E6" w:rsidP="00443FB5">
            <w:pPr>
              <w:pStyle w:val="ListParagraph"/>
              <w:ind w:left="0"/>
              <w:rPr>
                <w:rFonts w:cs="Arial"/>
                <w:color w:val="auto"/>
                <w:sz w:val="18"/>
                <w:szCs w:val="18"/>
              </w:rPr>
            </w:pPr>
            <w:r w:rsidRPr="00CD55A9">
              <w:rPr>
                <w:rFonts w:cs="Arial"/>
                <w:color w:val="auto"/>
                <w:sz w:val="18"/>
                <w:szCs w:val="18"/>
              </w:rPr>
              <w:t>Tổng khối lượng cho phép</w:t>
            </w:r>
          </w:p>
        </w:tc>
        <w:tc>
          <w:tcPr>
            <w:tcW w:w="1110" w:type="dxa"/>
          </w:tcPr>
          <w:p w14:paraId="1ABC3CE7" w14:textId="77777777" w:rsidR="00AB39E6" w:rsidRPr="00CD55A9" w:rsidRDefault="00AB39E6" w:rsidP="004E34CF">
            <w:pPr>
              <w:pStyle w:val="ListParagraph"/>
              <w:ind w:left="0"/>
              <w:jc w:val="center"/>
              <w:rPr>
                <w:rFonts w:cs="Arial"/>
                <w:color w:val="auto"/>
                <w:sz w:val="18"/>
                <w:szCs w:val="18"/>
                <w:vertAlign w:val="subscript"/>
              </w:rPr>
            </w:pPr>
            <w:r w:rsidRPr="00CD55A9">
              <w:rPr>
                <w:rFonts w:cs="Arial"/>
                <w:color w:val="auto"/>
                <w:sz w:val="18"/>
                <w:szCs w:val="18"/>
              </w:rPr>
              <w:t>(P+Q)</w:t>
            </w:r>
            <w:r w:rsidRPr="00CD55A9">
              <w:rPr>
                <w:rFonts w:cs="Arial"/>
                <w:color w:val="auto"/>
                <w:sz w:val="18"/>
                <w:szCs w:val="18"/>
                <w:vertAlign w:val="subscript"/>
              </w:rPr>
              <w:t>1</w:t>
            </w:r>
          </w:p>
        </w:tc>
        <w:tc>
          <w:tcPr>
            <w:tcW w:w="1258" w:type="dxa"/>
          </w:tcPr>
          <w:p w14:paraId="42792CAE" w14:textId="77777777" w:rsidR="00AB39E6" w:rsidRPr="00CD55A9" w:rsidRDefault="00AB39E6" w:rsidP="004E34CF">
            <w:pPr>
              <w:pStyle w:val="ListParagraph"/>
              <w:ind w:left="0"/>
              <w:jc w:val="center"/>
              <w:rPr>
                <w:rFonts w:cs="Arial"/>
                <w:color w:val="auto"/>
                <w:sz w:val="18"/>
                <w:szCs w:val="18"/>
              </w:rPr>
            </w:pPr>
            <w:r w:rsidRPr="00CD55A9">
              <w:rPr>
                <w:rFonts w:cs="Arial"/>
                <w:color w:val="auto"/>
                <w:sz w:val="18"/>
                <w:szCs w:val="18"/>
              </w:rPr>
              <w:t>Kg</w:t>
            </w:r>
          </w:p>
        </w:tc>
      </w:tr>
      <w:tr w:rsidR="00CD55A9" w:rsidRPr="00CD55A9" w14:paraId="2A35A86D" w14:textId="77777777" w:rsidTr="006C4568">
        <w:trPr>
          <w:trHeight w:val="57"/>
          <w:jc w:val="center"/>
        </w:trPr>
        <w:tc>
          <w:tcPr>
            <w:tcW w:w="7394" w:type="dxa"/>
          </w:tcPr>
          <w:p w14:paraId="391793DF" w14:textId="77777777" w:rsidR="00AB39E6" w:rsidRPr="00CD55A9" w:rsidRDefault="00AB39E6" w:rsidP="00443FB5">
            <w:pPr>
              <w:pStyle w:val="ListParagraph"/>
              <w:ind w:left="0"/>
              <w:rPr>
                <w:rFonts w:cs="Arial"/>
                <w:color w:val="auto"/>
                <w:sz w:val="18"/>
                <w:szCs w:val="18"/>
              </w:rPr>
            </w:pPr>
            <w:r w:rsidRPr="00CD55A9">
              <w:rPr>
                <w:rFonts w:cs="Arial"/>
                <w:color w:val="auto"/>
                <w:sz w:val="18"/>
                <w:szCs w:val="18"/>
              </w:rPr>
              <w:t>Tốc độ dừng của bộ hãm an toàn</w:t>
            </w:r>
          </w:p>
        </w:tc>
        <w:tc>
          <w:tcPr>
            <w:tcW w:w="1110" w:type="dxa"/>
          </w:tcPr>
          <w:p w14:paraId="58909FF0" w14:textId="77777777" w:rsidR="00AB39E6" w:rsidRPr="00CD55A9" w:rsidRDefault="00AB39E6" w:rsidP="004E34CF">
            <w:pPr>
              <w:pStyle w:val="ListParagraph"/>
              <w:ind w:left="0"/>
              <w:jc w:val="center"/>
              <w:rPr>
                <w:rFonts w:cs="Arial"/>
                <w:color w:val="auto"/>
                <w:sz w:val="18"/>
                <w:szCs w:val="18"/>
                <w:vertAlign w:val="subscript"/>
              </w:rPr>
            </w:pPr>
            <w:r w:rsidRPr="00CD55A9">
              <w:rPr>
                <w:rFonts w:cs="Arial"/>
                <w:color w:val="auto"/>
                <w:sz w:val="18"/>
                <w:szCs w:val="18"/>
              </w:rPr>
              <w:t>v</w:t>
            </w:r>
            <w:r w:rsidRPr="00CD55A9">
              <w:rPr>
                <w:rFonts w:cs="Arial"/>
                <w:color w:val="auto"/>
                <w:sz w:val="18"/>
                <w:szCs w:val="18"/>
                <w:vertAlign w:val="subscript"/>
              </w:rPr>
              <w:t>1</w:t>
            </w:r>
          </w:p>
        </w:tc>
        <w:tc>
          <w:tcPr>
            <w:tcW w:w="1258" w:type="dxa"/>
          </w:tcPr>
          <w:p w14:paraId="3F54906E" w14:textId="77777777" w:rsidR="00AB39E6" w:rsidRPr="00CD55A9" w:rsidRDefault="00AB39E6" w:rsidP="004E34CF">
            <w:pPr>
              <w:pStyle w:val="ListParagraph"/>
              <w:ind w:left="0"/>
              <w:jc w:val="center"/>
              <w:rPr>
                <w:rFonts w:cs="Arial"/>
                <w:color w:val="auto"/>
                <w:sz w:val="18"/>
                <w:szCs w:val="18"/>
              </w:rPr>
            </w:pPr>
            <w:r w:rsidRPr="00CD55A9">
              <w:rPr>
                <w:rFonts w:cs="Arial"/>
                <w:color w:val="auto"/>
                <w:sz w:val="18"/>
                <w:szCs w:val="18"/>
              </w:rPr>
              <w:t>m/s</w:t>
            </w:r>
          </w:p>
        </w:tc>
      </w:tr>
      <w:tr w:rsidR="00CD55A9" w:rsidRPr="00CD55A9" w14:paraId="6BF397F9" w14:textId="77777777" w:rsidTr="006C4568">
        <w:trPr>
          <w:trHeight w:val="57"/>
          <w:jc w:val="center"/>
        </w:trPr>
        <w:tc>
          <w:tcPr>
            <w:tcW w:w="7394" w:type="dxa"/>
          </w:tcPr>
          <w:p w14:paraId="678B169E" w14:textId="77777777" w:rsidR="00AB39E6" w:rsidRPr="00CD55A9" w:rsidRDefault="00AB39E6" w:rsidP="00C756C7">
            <w:pPr>
              <w:pStyle w:val="ListParagraph"/>
              <w:ind w:left="-11"/>
              <w:rPr>
                <w:rFonts w:cs="Arial"/>
                <w:color w:val="auto"/>
                <w:sz w:val="18"/>
                <w:szCs w:val="18"/>
              </w:rPr>
            </w:pPr>
            <w:r w:rsidRPr="00CD55A9">
              <w:rPr>
                <w:rFonts w:cs="Arial"/>
                <w:color w:val="auto"/>
                <w:sz w:val="18"/>
                <w:szCs w:val="18"/>
              </w:rPr>
              <w:t>Khối lượng cần thiết để nén lò xo của bộ đệm giảm chấn hoàn toàn</w:t>
            </w:r>
          </w:p>
        </w:tc>
        <w:tc>
          <w:tcPr>
            <w:tcW w:w="1110" w:type="dxa"/>
          </w:tcPr>
          <w:p w14:paraId="5DEF8E01" w14:textId="77777777" w:rsidR="00AB39E6" w:rsidRPr="00CD55A9" w:rsidRDefault="00AB39E6" w:rsidP="004E34CF">
            <w:pPr>
              <w:pStyle w:val="ListParagraph"/>
              <w:ind w:left="0"/>
              <w:jc w:val="center"/>
              <w:rPr>
                <w:rFonts w:cs="Arial"/>
                <w:color w:val="auto"/>
                <w:sz w:val="18"/>
                <w:szCs w:val="18"/>
                <w:vertAlign w:val="subscript"/>
              </w:rPr>
            </w:pPr>
            <w:r w:rsidRPr="00CD55A9">
              <w:rPr>
                <w:rFonts w:cs="Arial"/>
                <w:color w:val="auto"/>
                <w:sz w:val="18"/>
                <w:szCs w:val="18"/>
              </w:rPr>
              <w:t>C</w:t>
            </w:r>
            <w:r w:rsidRPr="00CD55A9">
              <w:rPr>
                <w:rFonts w:cs="Arial"/>
                <w:color w:val="auto"/>
                <w:sz w:val="18"/>
                <w:szCs w:val="18"/>
                <w:vertAlign w:val="subscript"/>
              </w:rPr>
              <w:t>r</w:t>
            </w:r>
          </w:p>
        </w:tc>
        <w:tc>
          <w:tcPr>
            <w:tcW w:w="1258" w:type="dxa"/>
          </w:tcPr>
          <w:p w14:paraId="4A2797B3" w14:textId="77777777" w:rsidR="00AB39E6" w:rsidRPr="00CD55A9" w:rsidRDefault="00AB39E6" w:rsidP="004E34CF">
            <w:pPr>
              <w:pStyle w:val="ListParagraph"/>
              <w:ind w:left="0"/>
              <w:jc w:val="center"/>
              <w:rPr>
                <w:rFonts w:cs="Arial"/>
                <w:color w:val="auto"/>
                <w:sz w:val="18"/>
                <w:szCs w:val="18"/>
              </w:rPr>
            </w:pPr>
            <w:r w:rsidRPr="00CD55A9">
              <w:rPr>
                <w:rFonts w:cs="Arial"/>
                <w:color w:val="auto"/>
                <w:sz w:val="18"/>
                <w:szCs w:val="18"/>
              </w:rPr>
              <w:t>Kg</w:t>
            </w:r>
          </w:p>
        </w:tc>
      </w:tr>
      <w:tr w:rsidR="00AB39E6" w:rsidRPr="00CD55A9" w14:paraId="77EEB708" w14:textId="77777777" w:rsidTr="006C4568">
        <w:trPr>
          <w:trHeight w:val="57"/>
          <w:jc w:val="center"/>
        </w:trPr>
        <w:tc>
          <w:tcPr>
            <w:tcW w:w="7394" w:type="dxa"/>
          </w:tcPr>
          <w:p w14:paraId="7B1A2583" w14:textId="77777777" w:rsidR="00AB39E6" w:rsidRPr="00CD55A9" w:rsidRDefault="00AB39E6" w:rsidP="00443FB5">
            <w:pPr>
              <w:pStyle w:val="ListParagraph"/>
              <w:ind w:left="0"/>
              <w:rPr>
                <w:rFonts w:cs="Arial"/>
                <w:color w:val="auto"/>
                <w:sz w:val="18"/>
                <w:szCs w:val="18"/>
              </w:rPr>
            </w:pPr>
            <w:r w:rsidRPr="00CD55A9">
              <w:rPr>
                <w:rFonts w:cs="Arial"/>
                <w:color w:val="auto"/>
                <w:sz w:val="18"/>
                <w:szCs w:val="18"/>
              </w:rPr>
              <w:t>Độ nén toàn bộ lò xo</w:t>
            </w:r>
          </w:p>
        </w:tc>
        <w:tc>
          <w:tcPr>
            <w:tcW w:w="1110" w:type="dxa"/>
          </w:tcPr>
          <w:p w14:paraId="351E0EBF" w14:textId="77777777" w:rsidR="00AB39E6" w:rsidRPr="00CD55A9" w:rsidRDefault="00AB39E6" w:rsidP="004E34CF">
            <w:pPr>
              <w:pStyle w:val="ListParagraph"/>
              <w:ind w:left="0"/>
              <w:jc w:val="center"/>
              <w:rPr>
                <w:rFonts w:cs="Arial"/>
                <w:color w:val="auto"/>
                <w:sz w:val="18"/>
                <w:szCs w:val="18"/>
                <w:vertAlign w:val="subscript"/>
              </w:rPr>
            </w:pPr>
            <w:r w:rsidRPr="00CD55A9">
              <w:rPr>
                <w:rFonts w:cs="Arial"/>
                <w:color w:val="auto"/>
                <w:sz w:val="18"/>
                <w:szCs w:val="18"/>
              </w:rPr>
              <w:t>F</w:t>
            </w:r>
            <w:r w:rsidRPr="00CD55A9">
              <w:rPr>
                <w:rFonts w:cs="Arial"/>
                <w:color w:val="auto"/>
                <w:sz w:val="18"/>
                <w:szCs w:val="18"/>
                <w:vertAlign w:val="subscript"/>
              </w:rPr>
              <w:t>1</w:t>
            </w:r>
          </w:p>
        </w:tc>
        <w:tc>
          <w:tcPr>
            <w:tcW w:w="1258" w:type="dxa"/>
          </w:tcPr>
          <w:p w14:paraId="5D288E7A" w14:textId="77777777" w:rsidR="00AB39E6" w:rsidRPr="00CD55A9" w:rsidRDefault="00AB39E6" w:rsidP="004E34CF">
            <w:pPr>
              <w:pStyle w:val="ListParagraph"/>
              <w:ind w:left="0"/>
              <w:jc w:val="center"/>
              <w:rPr>
                <w:rFonts w:cs="Arial"/>
                <w:color w:val="auto"/>
                <w:sz w:val="18"/>
                <w:szCs w:val="18"/>
              </w:rPr>
            </w:pPr>
            <w:r w:rsidRPr="00CD55A9">
              <w:rPr>
                <w:rFonts w:cs="Arial"/>
                <w:color w:val="auto"/>
                <w:sz w:val="18"/>
                <w:szCs w:val="18"/>
              </w:rPr>
              <w:t>m</w:t>
            </w:r>
          </w:p>
        </w:tc>
      </w:tr>
    </w:tbl>
    <w:p w14:paraId="1BF0B082" w14:textId="77777777" w:rsidR="00443FB5" w:rsidRPr="00CD55A9" w:rsidRDefault="00443FB5" w:rsidP="00C756C7">
      <w:pPr>
        <w:jc w:val="center"/>
        <w:rPr>
          <w:rFonts w:ascii="Arial" w:hAnsi="Arial" w:cs="Arial"/>
          <w:i/>
          <w:szCs w:val="24"/>
        </w:rPr>
      </w:pPr>
    </w:p>
    <w:p w14:paraId="7BB035C7" w14:textId="77777777" w:rsidR="00443FB5" w:rsidRPr="00CD55A9" w:rsidRDefault="00443FB5" w:rsidP="00443FB5">
      <w:pPr>
        <w:jc w:val="both"/>
        <w:rPr>
          <w:rFonts w:ascii="Arial" w:hAnsi="Arial" w:cs="Arial"/>
          <w:i/>
          <w:szCs w:val="24"/>
        </w:rPr>
      </w:pPr>
      <w:r w:rsidRPr="00CD55A9">
        <w:rPr>
          <w:rFonts w:ascii="Arial" w:hAnsi="Arial" w:cs="Arial"/>
          <w:i/>
          <w:szCs w:val="24"/>
        </w:rPr>
        <w:t>Ghi chú: (1) không có đơn vị đo</w:t>
      </w:r>
    </w:p>
    <w:p w14:paraId="320C093B" w14:textId="77777777" w:rsidR="00C756C7" w:rsidRPr="00CD55A9" w:rsidRDefault="00443FB5" w:rsidP="002E793A">
      <w:pPr>
        <w:spacing w:before="120" w:line="300" w:lineRule="exact"/>
        <w:ind w:left="851" w:hanging="851"/>
        <w:jc w:val="both"/>
        <w:rPr>
          <w:rFonts w:ascii="Arial" w:hAnsi="Arial" w:cs="Arial"/>
          <w:szCs w:val="24"/>
          <w:lang w:val="en-US"/>
        </w:rPr>
      </w:pPr>
      <w:r w:rsidRPr="00CD55A9">
        <w:rPr>
          <w:rFonts w:ascii="Arial" w:hAnsi="Arial" w:cs="Arial"/>
          <w:b/>
          <w:szCs w:val="24"/>
          <w:lang w:val="en-US"/>
        </w:rPr>
        <w:t>3.2.4</w:t>
      </w:r>
      <w:r w:rsidRPr="00CD55A9">
        <w:rPr>
          <w:rFonts w:ascii="Arial" w:hAnsi="Arial" w:cs="Arial"/>
          <w:szCs w:val="24"/>
          <w:lang w:val="en-US"/>
        </w:rPr>
        <w:tab/>
      </w:r>
      <w:r w:rsidR="00C756C7" w:rsidRPr="00CD55A9">
        <w:rPr>
          <w:rFonts w:ascii="Arial" w:hAnsi="Arial" w:cs="Arial"/>
          <w:szCs w:val="24"/>
          <w:lang w:val="en-US"/>
        </w:rPr>
        <w:tab/>
      </w:r>
      <w:r w:rsidR="00F37A5E" w:rsidRPr="00CD55A9">
        <w:rPr>
          <w:rFonts w:ascii="Arial" w:hAnsi="Arial" w:cs="Arial"/>
          <w:szCs w:val="24"/>
          <w:lang w:val="en-US"/>
        </w:rPr>
        <w:t>C</w:t>
      </w:r>
      <w:r w:rsidR="00C756C7" w:rsidRPr="00CD55A9">
        <w:rPr>
          <w:rFonts w:ascii="Arial" w:hAnsi="Arial" w:cs="Arial"/>
          <w:szCs w:val="24"/>
          <w:lang w:val="en-US"/>
        </w:rPr>
        <w:t>hữ viết tắt</w:t>
      </w:r>
      <w:r w:rsidR="00C756C7" w:rsidRPr="00CD55A9">
        <w:rPr>
          <w:rFonts w:ascii="Arial" w:hAnsi="Arial" w:cs="Arial"/>
          <w:szCs w:val="24"/>
          <w:lang w:val="en-US"/>
        </w:rPr>
        <w:tab/>
      </w:r>
    </w:p>
    <w:p w14:paraId="12CAF2AE" w14:textId="77777777" w:rsidR="00C756C7" w:rsidRPr="00CD55A9" w:rsidRDefault="00443FB5" w:rsidP="002E793A">
      <w:pPr>
        <w:spacing w:before="120" w:line="300" w:lineRule="exact"/>
        <w:ind w:left="851" w:hanging="851"/>
        <w:jc w:val="both"/>
        <w:rPr>
          <w:rFonts w:ascii="Arial" w:hAnsi="Arial" w:cs="Arial"/>
          <w:szCs w:val="24"/>
          <w:lang w:val="en-US"/>
        </w:rPr>
      </w:pPr>
      <w:r w:rsidRPr="00CD55A9">
        <w:rPr>
          <w:rFonts w:ascii="Arial" w:hAnsi="Arial" w:cs="Arial"/>
          <w:b/>
          <w:szCs w:val="24"/>
          <w:lang w:val="en-US"/>
        </w:rPr>
        <w:t>3.2.4.1</w:t>
      </w:r>
      <w:r w:rsidRPr="00CD55A9">
        <w:rPr>
          <w:rFonts w:ascii="Arial" w:hAnsi="Arial" w:cs="Arial"/>
          <w:szCs w:val="24"/>
          <w:lang w:val="en-US"/>
        </w:rPr>
        <w:tab/>
      </w:r>
      <w:r w:rsidR="00C756C7" w:rsidRPr="00CD55A9">
        <w:rPr>
          <w:rFonts w:ascii="Arial" w:hAnsi="Arial" w:cs="Arial"/>
          <w:szCs w:val="24"/>
          <w:lang w:val="en-US"/>
        </w:rPr>
        <w:t>Cửa kiểu F</w:t>
      </w:r>
      <w:r w:rsidR="00C756C7" w:rsidRPr="00CD55A9">
        <w:rPr>
          <w:rFonts w:ascii="Arial" w:hAnsi="Arial" w:cs="Arial"/>
          <w:szCs w:val="24"/>
          <w:lang w:val="en-US"/>
        </w:rPr>
        <w:tab/>
      </w:r>
    </w:p>
    <w:p w14:paraId="0ECCB350" w14:textId="77777777" w:rsidR="00C756C7" w:rsidRPr="00CD55A9" w:rsidRDefault="00C756C7" w:rsidP="002E793A">
      <w:pPr>
        <w:spacing w:before="120" w:line="300" w:lineRule="exact"/>
        <w:ind w:left="851"/>
        <w:jc w:val="both"/>
        <w:rPr>
          <w:rFonts w:ascii="Arial" w:hAnsi="Arial" w:cs="Arial"/>
          <w:szCs w:val="24"/>
          <w:lang w:val="en-US"/>
        </w:rPr>
      </w:pPr>
      <w:r w:rsidRPr="00CD55A9">
        <w:rPr>
          <w:rFonts w:ascii="Arial" w:hAnsi="Arial" w:cs="Arial"/>
          <w:szCs w:val="24"/>
          <w:lang w:val="en-US"/>
        </w:rPr>
        <w:t xml:space="preserve">Cửa đáp ứng tất cả các </w:t>
      </w:r>
      <w:r w:rsidR="00443FB5" w:rsidRPr="00CD55A9">
        <w:rPr>
          <w:rFonts w:ascii="Arial" w:hAnsi="Arial" w:cs="Arial"/>
          <w:szCs w:val="24"/>
          <w:lang w:val="en-US"/>
        </w:rPr>
        <w:t>quy định</w:t>
      </w:r>
      <w:r w:rsidRPr="00CD55A9">
        <w:rPr>
          <w:rFonts w:ascii="Arial" w:hAnsi="Arial" w:cs="Arial"/>
          <w:szCs w:val="24"/>
          <w:lang w:val="en-US"/>
        </w:rPr>
        <w:t xml:space="preserve"> về tính chịu lửa </w:t>
      </w:r>
      <w:r w:rsidR="00443FB5" w:rsidRPr="00CD55A9">
        <w:rPr>
          <w:rFonts w:ascii="Arial" w:hAnsi="Arial" w:cs="Arial"/>
          <w:szCs w:val="24"/>
          <w:lang w:val="en-US"/>
        </w:rPr>
        <w:t>được quy định tại mục</w:t>
      </w:r>
      <w:r w:rsidRPr="00CD55A9">
        <w:rPr>
          <w:rFonts w:ascii="Arial" w:hAnsi="Arial" w:cs="Arial"/>
          <w:szCs w:val="24"/>
          <w:lang w:val="en-US"/>
        </w:rPr>
        <w:t xml:space="preserve"> 2 Phụ lục F</w:t>
      </w:r>
      <w:r w:rsidR="00443FB5" w:rsidRPr="00CD55A9">
        <w:rPr>
          <w:rFonts w:ascii="Arial" w:hAnsi="Arial" w:cs="Arial"/>
          <w:szCs w:val="24"/>
          <w:lang w:val="en-US"/>
        </w:rPr>
        <w:t xml:space="preserve"> - Rules for certification of lifts in ships, mobile offshore units and offshore installations 2008</w:t>
      </w:r>
      <w:r w:rsidRPr="00CD55A9">
        <w:rPr>
          <w:rFonts w:ascii="Arial" w:hAnsi="Arial" w:cs="Arial"/>
          <w:szCs w:val="24"/>
          <w:lang w:val="en-US"/>
        </w:rPr>
        <w:t>.</w:t>
      </w:r>
    </w:p>
    <w:p w14:paraId="5E07BD15" w14:textId="77777777" w:rsidR="00C756C7" w:rsidRPr="00CD55A9" w:rsidRDefault="00443FB5" w:rsidP="002E793A">
      <w:pPr>
        <w:spacing w:before="120" w:line="300" w:lineRule="exact"/>
        <w:ind w:left="851" w:hanging="851"/>
        <w:jc w:val="both"/>
        <w:rPr>
          <w:rFonts w:ascii="Arial" w:hAnsi="Arial" w:cs="Arial"/>
          <w:szCs w:val="24"/>
          <w:lang w:val="en-US"/>
        </w:rPr>
      </w:pPr>
      <w:r w:rsidRPr="00CD55A9">
        <w:rPr>
          <w:rFonts w:ascii="Arial" w:hAnsi="Arial" w:cs="Arial"/>
          <w:b/>
          <w:szCs w:val="24"/>
          <w:lang w:val="en-US"/>
        </w:rPr>
        <w:t>3.2.4.2</w:t>
      </w:r>
      <w:r w:rsidRPr="00CD55A9">
        <w:rPr>
          <w:rFonts w:ascii="Arial" w:hAnsi="Arial" w:cs="Arial"/>
          <w:szCs w:val="24"/>
          <w:lang w:val="en-US"/>
        </w:rPr>
        <w:tab/>
      </w:r>
      <w:r w:rsidR="00C756C7" w:rsidRPr="00CD55A9">
        <w:rPr>
          <w:rFonts w:ascii="Arial" w:hAnsi="Arial" w:cs="Arial"/>
          <w:szCs w:val="24"/>
          <w:lang w:val="en-US"/>
        </w:rPr>
        <w:t>Cửa kiểu S</w:t>
      </w:r>
    </w:p>
    <w:p w14:paraId="69EDB13B" w14:textId="77777777" w:rsidR="00C756C7" w:rsidRPr="00CD55A9" w:rsidRDefault="00C756C7" w:rsidP="002E793A">
      <w:pPr>
        <w:spacing w:before="120" w:line="300" w:lineRule="exact"/>
        <w:ind w:left="851"/>
        <w:jc w:val="both"/>
        <w:rPr>
          <w:rFonts w:ascii="Arial" w:hAnsi="Arial" w:cs="Arial"/>
          <w:szCs w:val="24"/>
          <w:lang w:val="en-US"/>
        </w:rPr>
      </w:pPr>
      <w:r w:rsidRPr="00CD55A9">
        <w:rPr>
          <w:rFonts w:ascii="Arial" w:hAnsi="Arial" w:cs="Arial"/>
          <w:szCs w:val="24"/>
          <w:lang w:val="en-US"/>
        </w:rPr>
        <w:t xml:space="preserve">Cửa chỉ với </w:t>
      </w:r>
      <w:r w:rsidR="007A4B6B" w:rsidRPr="00CD55A9">
        <w:rPr>
          <w:rFonts w:ascii="Arial" w:hAnsi="Arial" w:cs="Arial"/>
          <w:szCs w:val="24"/>
          <w:lang w:val="en-US"/>
        </w:rPr>
        <w:t>mức độ nguyên vẹn quy định mục</w:t>
      </w:r>
      <w:r w:rsidRPr="00CD55A9">
        <w:rPr>
          <w:rFonts w:ascii="Arial" w:hAnsi="Arial" w:cs="Arial"/>
          <w:szCs w:val="24"/>
          <w:lang w:val="en-US"/>
        </w:rPr>
        <w:t xml:space="preserve"> 2 Phụ lục F</w:t>
      </w:r>
      <w:r w:rsidR="00443FB5" w:rsidRPr="00CD55A9">
        <w:rPr>
          <w:rFonts w:ascii="Arial" w:hAnsi="Arial" w:cs="Arial"/>
          <w:szCs w:val="24"/>
          <w:lang w:val="en-US"/>
        </w:rPr>
        <w:t xml:space="preserve"> - Rules for certification of lifts in ships, mobile offshore units and offshore installations 2008</w:t>
      </w:r>
      <w:r w:rsidRPr="00CD55A9">
        <w:rPr>
          <w:rFonts w:ascii="Arial" w:hAnsi="Arial" w:cs="Arial"/>
          <w:szCs w:val="24"/>
          <w:lang w:val="en-US"/>
        </w:rPr>
        <w:t>.</w:t>
      </w:r>
    </w:p>
    <w:p w14:paraId="5EB52622" w14:textId="77777777" w:rsidR="00642098" w:rsidRPr="00CD55A9" w:rsidRDefault="00642098" w:rsidP="00642098">
      <w:pPr>
        <w:spacing w:before="120" w:line="300" w:lineRule="exact"/>
        <w:jc w:val="both"/>
        <w:rPr>
          <w:rFonts w:ascii="Arial" w:hAnsi="Arial" w:cs="Arial"/>
          <w:b/>
          <w:szCs w:val="24"/>
          <w:lang w:val="en-US"/>
        </w:rPr>
      </w:pPr>
      <w:r w:rsidRPr="00CD55A9">
        <w:rPr>
          <w:rFonts w:ascii="Arial" w:hAnsi="Arial" w:cs="Arial"/>
          <w:b/>
          <w:szCs w:val="24"/>
          <w:lang w:val="en-US"/>
        </w:rPr>
        <w:t>3.3</w:t>
      </w:r>
      <w:r w:rsidRPr="00CD55A9">
        <w:rPr>
          <w:rFonts w:ascii="Arial" w:hAnsi="Arial" w:cs="Arial"/>
          <w:b/>
          <w:szCs w:val="24"/>
          <w:lang w:val="en-US"/>
        </w:rPr>
        <w:tab/>
      </w:r>
      <w:r w:rsidRPr="00CD55A9">
        <w:rPr>
          <w:rFonts w:ascii="Arial" w:hAnsi="Arial" w:cs="Arial"/>
          <w:b/>
          <w:szCs w:val="24"/>
          <w:lang w:val="en-US"/>
        </w:rPr>
        <w:tab/>
        <w:t>Vị trí lắp đặt và điều kiện hoạt động</w:t>
      </w:r>
      <w:r w:rsidR="007A4B6B" w:rsidRPr="00CD55A9">
        <w:rPr>
          <w:rFonts w:ascii="Arial" w:hAnsi="Arial" w:cs="Arial"/>
          <w:b/>
          <w:szCs w:val="24"/>
          <w:lang w:val="en-US"/>
        </w:rPr>
        <w:t xml:space="preserve"> của thang máy</w:t>
      </w:r>
    </w:p>
    <w:p w14:paraId="6684D04C" w14:textId="77777777" w:rsidR="00642098" w:rsidRPr="00CD55A9" w:rsidRDefault="00642098" w:rsidP="00642098">
      <w:pPr>
        <w:spacing w:before="120" w:line="300" w:lineRule="exact"/>
        <w:jc w:val="both"/>
        <w:rPr>
          <w:rFonts w:ascii="Arial" w:hAnsi="Arial" w:cs="Arial"/>
          <w:szCs w:val="24"/>
          <w:lang w:val="en-US"/>
        </w:rPr>
      </w:pPr>
      <w:r w:rsidRPr="00CD55A9">
        <w:rPr>
          <w:rFonts w:ascii="Arial" w:hAnsi="Arial" w:cs="Arial"/>
          <w:b/>
          <w:szCs w:val="24"/>
          <w:lang w:val="en-US"/>
        </w:rPr>
        <w:t>3.3.1</w:t>
      </w:r>
      <w:r w:rsidRPr="00CD55A9">
        <w:rPr>
          <w:rFonts w:ascii="Arial" w:hAnsi="Arial" w:cs="Arial"/>
          <w:b/>
          <w:szCs w:val="24"/>
          <w:lang w:val="en-US"/>
        </w:rPr>
        <w:tab/>
      </w:r>
      <w:r w:rsidRPr="00CD55A9">
        <w:rPr>
          <w:rFonts w:ascii="Arial" w:hAnsi="Arial" w:cs="Arial"/>
          <w:szCs w:val="24"/>
          <w:lang w:val="en-US"/>
        </w:rPr>
        <w:tab/>
        <w:t>Nguy cơ cháy nổ</w:t>
      </w:r>
    </w:p>
    <w:p w14:paraId="1037EDAC" w14:textId="77777777" w:rsidR="00642098" w:rsidRPr="00CD55A9" w:rsidRDefault="00642098" w:rsidP="00642098">
      <w:pPr>
        <w:spacing w:before="120" w:line="300" w:lineRule="exact"/>
        <w:ind w:left="851" w:hanging="851"/>
        <w:jc w:val="both"/>
        <w:rPr>
          <w:rFonts w:ascii="Arial" w:hAnsi="Arial" w:cs="Arial"/>
          <w:szCs w:val="24"/>
          <w:lang w:val="en-US"/>
        </w:rPr>
      </w:pPr>
      <w:r w:rsidRPr="00CD55A9">
        <w:rPr>
          <w:rFonts w:ascii="Arial" w:hAnsi="Arial" w:cs="Arial"/>
          <w:b/>
          <w:szCs w:val="24"/>
          <w:lang w:val="en-US"/>
        </w:rPr>
        <w:t>3.3.1.1</w:t>
      </w:r>
      <w:r w:rsidRPr="00CD55A9">
        <w:rPr>
          <w:rFonts w:ascii="Arial" w:hAnsi="Arial" w:cs="Arial"/>
          <w:b/>
          <w:szCs w:val="24"/>
          <w:lang w:val="en-US"/>
        </w:rPr>
        <w:tab/>
      </w:r>
      <w:r w:rsidRPr="00CD55A9">
        <w:rPr>
          <w:rFonts w:ascii="Arial" w:hAnsi="Arial" w:cs="Arial"/>
          <w:szCs w:val="24"/>
          <w:lang w:val="en-US"/>
        </w:rPr>
        <w:t>Vị trí lắp đặt thang máy trên công trình biển phải nằm trong khu vực không có nguy cơ cháy nổ.</w:t>
      </w:r>
    </w:p>
    <w:p w14:paraId="4CA58ED7" w14:textId="77777777" w:rsidR="00642098" w:rsidRPr="00CD55A9" w:rsidRDefault="00642098" w:rsidP="00642098">
      <w:pPr>
        <w:spacing w:before="120" w:line="300" w:lineRule="exact"/>
        <w:ind w:left="851"/>
        <w:jc w:val="both"/>
        <w:rPr>
          <w:rFonts w:ascii="Arial" w:hAnsi="Arial" w:cs="Arial"/>
          <w:szCs w:val="24"/>
          <w:lang w:val="en-US"/>
        </w:rPr>
      </w:pPr>
      <w:r w:rsidRPr="00CD55A9">
        <w:rPr>
          <w:rFonts w:ascii="Arial" w:hAnsi="Arial" w:cs="Arial"/>
          <w:szCs w:val="24"/>
          <w:lang w:val="en-US"/>
        </w:rPr>
        <w:t>Tuy nhiên trong vài trường hợp đặc biệt thang máy có thể được lắp đặt tại khu vực được quy định trong khu vực 2</w:t>
      </w:r>
      <w:r w:rsidR="00317EC9" w:rsidRPr="00CD55A9">
        <w:rPr>
          <w:rFonts w:ascii="Arial" w:hAnsi="Arial" w:cs="Arial"/>
          <w:szCs w:val="24"/>
          <w:lang w:val="en-US"/>
        </w:rPr>
        <w:t xml:space="preserve"> dưới đây</w:t>
      </w:r>
      <w:r w:rsidRPr="00CD55A9">
        <w:rPr>
          <w:rFonts w:ascii="Arial" w:hAnsi="Arial" w:cs="Arial"/>
          <w:szCs w:val="24"/>
          <w:lang w:val="en-US"/>
        </w:rPr>
        <w:t>.</w:t>
      </w:r>
    </w:p>
    <w:p w14:paraId="0665A028" w14:textId="4085A5A3" w:rsidR="00642098" w:rsidRPr="00CD55A9" w:rsidRDefault="00642098" w:rsidP="00642098">
      <w:pPr>
        <w:spacing w:before="120" w:line="300" w:lineRule="exact"/>
        <w:ind w:left="851"/>
        <w:jc w:val="both"/>
        <w:rPr>
          <w:rFonts w:ascii="Arial" w:hAnsi="Arial" w:cs="Arial"/>
          <w:szCs w:val="24"/>
          <w:lang w:val="en-US"/>
        </w:rPr>
      </w:pPr>
      <w:r w:rsidRPr="00CD55A9">
        <w:rPr>
          <w:rFonts w:ascii="Arial" w:hAnsi="Arial" w:cs="Arial"/>
          <w:szCs w:val="24"/>
          <w:lang w:val="en-US"/>
        </w:rPr>
        <w:t xml:space="preserve">Các khu vực nguy hiểm </w:t>
      </w:r>
      <w:r w:rsidR="00317EC9" w:rsidRPr="00CD55A9">
        <w:rPr>
          <w:rFonts w:ascii="Arial" w:hAnsi="Arial" w:cs="Arial"/>
          <w:szCs w:val="24"/>
          <w:lang w:val="en-US"/>
        </w:rPr>
        <w:t>phù hợp với</w:t>
      </w:r>
      <w:r w:rsidRPr="00CD55A9">
        <w:rPr>
          <w:rFonts w:ascii="Arial" w:hAnsi="Arial" w:cs="Arial"/>
          <w:szCs w:val="24"/>
          <w:lang w:val="en-US"/>
        </w:rPr>
        <w:t xml:space="preserve"> IEC </w:t>
      </w:r>
      <w:r w:rsidR="00317EC9" w:rsidRPr="00CD55A9">
        <w:rPr>
          <w:rFonts w:ascii="Arial" w:hAnsi="Arial" w:cs="Arial"/>
          <w:szCs w:val="24"/>
          <w:lang w:val="en-US"/>
        </w:rPr>
        <w:t xml:space="preserve">ấn phẩm số 79-10, </w:t>
      </w:r>
      <w:r w:rsidRPr="00CD55A9">
        <w:rPr>
          <w:rFonts w:ascii="Arial" w:hAnsi="Arial" w:cs="Arial"/>
          <w:szCs w:val="24"/>
          <w:lang w:val="en-US"/>
        </w:rPr>
        <w:t>1972 được chia thành các khu vực sau:</w:t>
      </w:r>
    </w:p>
    <w:p w14:paraId="03BDCE0A" w14:textId="77777777" w:rsidR="00642098" w:rsidRPr="00CD55A9" w:rsidRDefault="00642098" w:rsidP="00642098">
      <w:pPr>
        <w:spacing w:before="120" w:line="300" w:lineRule="exact"/>
        <w:ind w:left="851"/>
        <w:jc w:val="both"/>
        <w:rPr>
          <w:rFonts w:ascii="Arial" w:hAnsi="Arial" w:cs="Arial"/>
          <w:szCs w:val="24"/>
          <w:lang w:val="en-US"/>
        </w:rPr>
      </w:pPr>
      <w:r w:rsidRPr="00CD55A9">
        <w:rPr>
          <w:rFonts w:ascii="Arial" w:hAnsi="Arial" w:cs="Arial"/>
          <w:szCs w:val="24"/>
          <w:lang w:val="en-US"/>
        </w:rPr>
        <w:t xml:space="preserve">Khu vực 0: nơi có hỗn hợp khí </w:t>
      </w:r>
      <w:r w:rsidR="00317EC9" w:rsidRPr="00CD55A9">
        <w:rPr>
          <w:rFonts w:ascii="Arial" w:hAnsi="Arial" w:cs="Arial"/>
          <w:szCs w:val="24"/>
          <w:lang w:val="en-US"/>
        </w:rPr>
        <w:t>ga dễ nổ</w:t>
      </w:r>
      <w:r w:rsidRPr="00CD55A9">
        <w:rPr>
          <w:rFonts w:ascii="Arial" w:hAnsi="Arial" w:cs="Arial"/>
          <w:szCs w:val="24"/>
          <w:lang w:val="en-US"/>
        </w:rPr>
        <w:t xml:space="preserve"> liên tục trong một thời gian dài.</w:t>
      </w:r>
    </w:p>
    <w:p w14:paraId="23960F41" w14:textId="77777777" w:rsidR="00642098" w:rsidRPr="00CD55A9" w:rsidRDefault="00642098" w:rsidP="00642098">
      <w:pPr>
        <w:spacing w:before="120" w:line="300" w:lineRule="exact"/>
        <w:ind w:left="851"/>
        <w:jc w:val="both"/>
        <w:rPr>
          <w:rFonts w:ascii="Arial" w:hAnsi="Arial" w:cs="Arial"/>
          <w:szCs w:val="24"/>
          <w:lang w:val="en-US"/>
        </w:rPr>
      </w:pPr>
      <w:r w:rsidRPr="00CD55A9">
        <w:rPr>
          <w:rFonts w:ascii="Arial" w:hAnsi="Arial" w:cs="Arial"/>
          <w:szCs w:val="24"/>
          <w:lang w:val="en-US"/>
        </w:rPr>
        <w:t xml:space="preserve">Khu vực 1: nơi </w:t>
      </w:r>
      <w:r w:rsidR="002E793A" w:rsidRPr="00CD55A9">
        <w:rPr>
          <w:rFonts w:ascii="Arial" w:hAnsi="Arial" w:cs="Arial"/>
          <w:szCs w:val="24"/>
          <w:lang w:val="en-US"/>
        </w:rPr>
        <w:t xml:space="preserve">có thể </w:t>
      </w:r>
      <w:r w:rsidRPr="00CD55A9">
        <w:rPr>
          <w:rFonts w:ascii="Arial" w:hAnsi="Arial" w:cs="Arial"/>
          <w:szCs w:val="24"/>
          <w:lang w:val="en-US"/>
        </w:rPr>
        <w:t xml:space="preserve">có hỗn hợp khí </w:t>
      </w:r>
      <w:r w:rsidR="00317EC9" w:rsidRPr="00CD55A9">
        <w:rPr>
          <w:rFonts w:ascii="Arial" w:hAnsi="Arial" w:cs="Arial"/>
          <w:szCs w:val="24"/>
          <w:lang w:val="en-US"/>
        </w:rPr>
        <w:t>ga dễ nổ trong</w:t>
      </w:r>
      <w:r w:rsidRPr="00CD55A9">
        <w:rPr>
          <w:rFonts w:ascii="Arial" w:hAnsi="Arial" w:cs="Arial"/>
          <w:szCs w:val="24"/>
          <w:lang w:val="en-US"/>
        </w:rPr>
        <w:t xml:space="preserve"> quá trình hoạt động bình thường.</w:t>
      </w:r>
    </w:p>
    <w:p w14:paraId="4ED3FE3D" w14:textId="77777777" w:rsidR="00642098" w:rsidRPr="00CD55A9" w:rsidRDefault="00642098" w:rsidP="00642098">
      <w:pPr>
        <w:spacing w:before="120" w:line="300" w:lineRule="exact"/>
        <w:ind w:left="851"/>
        <w:jc w:val="both"/>
        <w:rPr>
          <w:rFonts w:ascii="Arial" w:hAnsi="Arial" w:cs="Arial"/>
          <w:szCs w:val="24"/>
          <w:lang w:val="en-US"/>
        </w:rPr>
      </w:pPr>
      <w:r w:rsidRPr="00CD55A9">
        <w:rPr>
          <w:rFonts w:ascii="Arial" w:hAnsi="Arial" w:cs="Arial"/>
          <w:szCs w:val="24"/>
          <w:lang w:val="en-US"/>
        </w:rPr>
        <w:t xml:space="preserve">Khu vực 2: nơi </w:t>
      </w:r>
      <w:r w:rsidR="00317EC9" w:rsidRPr="00CD55A9">
        <w:rPr>
          <w:rFonts w:ascii="Arial" w:hAnsi="Arial" w:cs="Arial"/>
          <w:szCs w:val="24"/>
          <w:lang w:val="en-US"/>
        </w:rPr>
        <w:t xml:space="preserve">không có </w:t>
      </w:r>
      <w:r w:rsidRPr="00CD55A9">
        <w:rPr>
          <w:rFonts w:ascii="Arial" w:hAnsi="Arial" w:cs="Arial"/>
          <w:szCs w:val="24"/>
          <w:lang w:val="en-US"/>
        </w:rPr>
        <w:t xml:space="preserve">hỗn hợp khí </w:t>
      </w:r>
      <w:r w:rsidR="00317EC9" w:rsidRPr="00CD55A9">
        <w:rPr>
          <w:rFonts w:ascii="Arial" w:hAnsi="Arial" w:cs="Arial"/>
          <w:szCs w:val="24"/>
          <w:lang w:val="en-US"/>
        </w:rPr>
        <w:t>ga dễ nổ</w:t>
      </w:r>
      <w:r w:rsidRPr="00CD55A9">
        <w:rPr>
          <w:rFonts w:ascii="Arial" w:hAnsi="Arial" w:cs="Arial"/>
          <w:szCs w:val="24"/>
          <w:lang w:val="en-US"/>
        </w:rPr>
        <w:t>, và</w:t>
      </w:r>
      <w:r w:rsidR="00317EC9" w:rsidRPr="00CD55A9">
        <w:rPr>
          <w:rFonts w:ascii="Arial" w:hAnsi="Arial" w:cs="Arial"/>
          <w:szCs w:val="24"/>
          <w:lang w:val="en-US"/>
        </w:rPr>
        <w:t xml:space="preserve"> nếu có</w:t>
      </w:r>
      <w:r w:rsidRPr="00CD55A9">
        <w:rPr>
          <w:rFonts w:ascii="Arial" w:hAnsi="Arial" w:cs="Arial"/>
          <w:szCs w:val="24"/>
          <w:lang w:val="en-US"/>
        </w:rPr>
        <w:t xml:space="preserve"> chỉ trong một khoảng thời gian ngắn.</w:t>
      </w:r>
    </w:p>
    <w:p w14:paraId="35CD4AE5" w14:textId="77777777" w:rsidR="00642098" w:rsidRPr="00CD55A9" w:rsidRDefault="002E793A" w:rsidP="002E793A">
      <w:pPr>
        <w:spacing w:before="120" w:line="300" w:lineRule="exact"/>
        <w:ind w:left="851" w:hanging="851"/>
        <w:jc w:val="both"/>
        <w:rPr>
          <w:rFonts w:ascii="Arial" w:hAnsi="Arial" w:cs="Arial"/>
          <w:szCs w:val="24"/>
          <w:lang w:val="en-US"/>
        </w:rPr>
      </w:pPr>
      <w:r w:rsidRPr="00CD55A9">
        <w:rPr>
          <w:rFonts w:ascii="Arial" w:hAnsi="Arial" w:cs="Arial"/>
          <w:b/>
          <w:szCs w:val="24"/>
          <w:lang w:val="en-US"/>
        </w:rPr>
        <w:t>3.3.1.2</w:t>
      </w:r>
      <w:r w:rsidR="00642098" w:rsidRPr="00CD55A9">
        <w:rPr>
          <w:rFonts w:ascii="Arial" w:hAnsi="Arial" w:cs="Arial"/>
          <w:szCs w:val="24"/>
          <w:lang w:val="en-US"/>
        </w:rPr>
        <w:tab/>
        <w:t xml:space="preserve">Các thiết bị điện </w:t>
      </w:r>
      <w:r w:rsidRPr="00CD55A9">
        <w:rPr>
          <w:rFonts w:ascii="Arial" w:hAnsi="Arial" w:cs="Arial"/>
          <w:szCs w:val="24"/>
          <w:lang w:val="en-US"/>
        </w:rPr>
        <w:t xml:space="preserve">cần thiết </w:t>
      </w:r>
      <w:r w:rsidR="00642098" w:rsidRPr="00CD55A9">
        <w:rPr>
          <w:rFonts w:ascii="Arial" w:hAnsi="Arial" w:cs="Arial"/>
          <w:szCs w:val="24"/>
          <w:lang w:val="en-US"/>
        </w:rPr>
        <w:t xml:space="preserve">được lắp đặt </w:t>
      </w:r>
      <w:r w:rsidRPr="00CD55A9">
        <w:rPr>
          <w:rFonts w:ascii="Arial" w:hAnsi="Arial" w:cs="Arial"/>
          <w:szCs w:val="24"/>
          <w:lang w:val="en-US"/>
        </w:rPr>
        <w:t xml:space="preserve">trong </w:t>
      </w:r>
      <w:r w:rsidR="00642098" w:rsidRPr="00CD55A9">
        <w:rPr>
          <w:rFonts w:ascii="Arial" w:hAnsi="Arial" w:cs="Arial"/>
          <w:szCs w:val="24"/>
          <w:lang w:val="en-US"/>
        </w:rPr>
        <w:t>khu vực nguy hiểm</w:t>
      </w:r>
      <w:r w:rsidRPr="00CD55A9">
        <w:rPr>
          <w:rFonts w:ascii="Arial" w:hAnsi="Arial" w:cs="Arial"/>
          <w:szCs w:val="24"/>
          <w:lang w:val="en-US"/>
        </w:rPr>
        <w:t xml:space="preserve"> </w:t>
      </w:r>
      <w:r w:rsidR="00642098" w:rsidRPr="00CD55A9">
        <w:rPr>
          <w:rFonts w:ascii="Arial" w:hAnsi="Arial" w:cs="Arial"/>
          <w:szCs w:val="24"/>
          <w:lang w:val="en-US"/>
        </w:rPr>
        <w:t xml:space="preserve">theo </w:t>
      </w:r>
      <w:r w:rsidRPr="00CD55A9">
        <w:rPr>
          <w:rFonts w:ascii="Arial" w:hAnsi="Arial" w:cs="Arial"/>
          <w:szCs w:val="24"/>
          <w:lang w:val="en-US"/>
        </w:rPr>
        <w:t>định nghĩa của</w:t>
      </w:r>
      <w:r w:rsidR="00642098" w:rsidRPr="00CD55A9">
        <w:rPr>
          <w:rFonts w:ascii="Arial" w:hAnsi="Arial" w:cs="Arial"/>
          <w:szCs w:val="24"/>
          <w:lang w:val="en-US"/>
        </w:rPr>
        <w:t xml:space="preserve"> </w:t>
      </w:r>
      <w:r w:rsidRPr="00CD55A9">
        <w:rPr>
          <w:rFonts w:ascii="Arial" w:hAnsi="Arial" w:cs="Arial"/>
          <w:szCs w:val="24"/>
          <w:lang w:val="en-US"/>
        </w:rPr>
        <w:t xml:space="preserve">IEC ấn phẩm </w:t>
      </w:r>
      <w:r w:rsidR="00642098" w:rsidRPr="00CD55A9">
        <w:rPr>
          <w:rFonts w:ascii="Arial" w:hAnsi="Arial" w:cs="Arial"/>
          <w:szCs w:val="24"/>
          <w:lang w:val="en-US"/>
        </w:rPr>
        <w:t xml:space="preserve">số 79-10, 1972, thì phải tuân </w:t>
      </w:r>
      <w:r w:rsidRPr="00CD55A9">
        <w:rPr>
          <w:rFonts w:ascii="Arial" w:hAnsi="Arial" w:cs="Arial"/>
          <w:szCs w:val="24"/>
          <w:lang w:val="en-US"/>
        </w:rPr>
        <w:t>theo</w:t>
      </w:r>
      <w:r w:rsidR="00642098" w:rsidRPr="00CD55A9">
        <w:rPr>
          <w:rFonts w:ascii="Arial" w:hAnsi="Arial" w:cs="Arial"/>
          <w:szCs w:val="24"/>
          <w:lang w:val="en-US"/>
        </w:rPr>
        <w:t xml:space="preserve"> các quy </w:t>
      </w:r>
      <w:r w:rsidRPr="00CD55A9">
        <w:rPr>
          <w:rFonts w:ascii="Arial" w:hAnsi="Arial" w:cs="Arial"/>
          <w:szCs w:val="24"/>
          <w:lang w:val="en-US"/>
        </w:rPr>
        <w:t>định</w:t>
      </w:r>
      <w:r w:rsidR="00642098" w:rsidRPr="00CD55A9">
        <w:rPr>
          <w:rFonts w:ascii="Arial" w:hAnsi="Arial" w:cs="Arial"/>
          <w:szCs w:val="24"/>
          <w:lang w:val="en-US"/>
        </w:rPr>
        <w:t xml:space="preserve"> ở khu vực đó.</w:t>
      </w:r>
    </w:p>
    <w:p w14:paraId="1FBEF9C7" w14:textId="77777777" w:rsidR="00642098" w:rsidRPr="00CD55A9" w:rsidRDefault="002E793A" w:rsidP="002E793A">
      <w:pPr>
        <w:spacing w:before="120" w:line="300" w:lineRule="exact"/>
        <w:jc w:val="both"/>
        <w:rPr>
          <w:rFonts w:ascii="Arial" w:hAnsi="Arial" w:cs="Arial"/>
          <w:szCs w:val="24"/>
          <w:lang w:val="en-US"/>
        </w:rPr>
      </w:pPr>
      <w:r w:rsidRPr="00CD55A9">
        <w:rPr>
          <w:rFonts w:ascii="Arial" w:hAnsi="Arial" w:cs="Arial"/>
          <w:b/>
          <w:szCs w:val="24"/>
          <w:lang w:val="en-US"/>
        </w:rPr>
        <w:t>3.3.2</w:t>
      </w:r>
      <w:r w:rsidRPr="00CD55A9">
        <w:rPr>
          <w:rFonts w:ascii="Arial" w:hAnsi="Arial" w:cs="Arial"/>
          <w:b/>
          <w:szCs w:val="24"/>
          <w:lang w:val="en-US"/>
        </w:rPr>
        <w:tab/>
      </w:r>
      <w:r w:rsidR="00642098" w:rsidRPr="00CD55A9">
        <w:rPr>
          <w:rFonts w:ascii="Arial" w:hAnsi="Arial" w:cs="Arial"/>
          <w:szCs w:val="24"/>
          <w:lang w:val="en-US"/>
        </w:rPr>
        <w:tab/>
        <w:t xml:space="preserve">Điều kiện môi trường cho việc lắp đặt thang máy trên </w:t>
      </w:r>
      <w:r w:rsidR="00912BE1" w:rsidRPr="00CD55A9">
        <w:rPr>
          <w:rFonts w:ascii="Arial" w:hAnsi="Arial" w:cs="Arial"/>
          <w:szCs w:val="24"/>
          <w:lang w:val="en-US"/>
        </w:rPr>
        <w:t>công trình biển</w:t>
      </w:r>
      <w:r w:rsidR="00642098" w:rsidRPr="00CD55A9">
        <w:rPr>
          <w:rFonts w:ascii="Arial" w:hAnsi="Arial" w:cs="Arial"/>
          <w:szCs w:val="24"/>
          <w:lang w:val="en-US"/>
        </w:rPr>
        <w:t>.</w:t>
      </w:r>
    </w:p>
    <w:p w14:paraId="7C80FED0" w14:textId="77777777" w:rsidR="00642098" w:rsidRPr="00CD55A9" w:rsidRDefault="002E793A" w:rsidP="002E793A">
      <w:pPr>
        <w:spacing w:before="120" w:line="300" w:lineRule="exact"/>
        <w:jc w:val="both"/>
        <w:rPr>
          <w:rFonts w:ascii="Arial" w:hAnsi="Arial" w:cs="Arial"/>
          <w:szCs w:val="24"/>
          <w:lang w:val="en-US"/>
        </w:rPr>
      </w:pPr>
      <w:r w:rsidRPr="00CD55A9">
        <w:rPr>
          <w:rFonts w:ascii="Arial" w:hAnsi="Arial" w:cs="Arial"/>
          <w:b/>
          <w:szCs w:val="24"/>
          <w:lang w:val="en-US"/>
        </w:rPr>
        <w:t>3.3.2.1</w:t>
      </w:r>
      <w:r w:rsidRPr="00CD55A9">
        <w:rPr>
          <w:rFonts w:ascii="Arial" w:hAnsi="Arial" w:cs="Arial"/>
          <w:b/>
          <w:szCs w:val="24"/>
          <w:lang w:val="en-US"/>
        </w:rPr>
        <w:tab/>
      </w:r>
      <w:r w:rsidR="00642098" w:rsidRPr="00CD55A9">
        <w:rPr>
          <w:rFonts w:ascii="Arial" w:hAnsi="Arial" w:cs="Arial"/>
          <w:szCs w:val="24"/>
          <w:lang w:val="en-US"/>
        </w:rPr>
        <w:t>Điều kiện hoạt động</w:t>
      </w:r>
    </w:p>
    <w:p w14:paraId="7BBC6240" w14:textId="77777777" w:rsidR="00642098" w:rsidRPr="00CD55A9" w:rsidRDefault="00642098" w:rsidP="00642098">
      <w:pPr>
        <w:spacing w:before="120" w:line="300" w:lineRule="exact"/>
        <w:ind w:left="851"/>
        <w:jc w:val="both"/>
        <w:rPr>
          <w:rFonts w:ascii="Arial" w:hAnsi="Arial" w:cs="Arial"/>
          <w:szCs w:val="24"/>
          <w:lang w:val="en-US"/>
        </w:rPr>
      </w:pPr>
      <w:r w:rsidRPr="00CD55A9">
        <w:rPr>
          <w:rFonts w:ascii="Arial" w:hAnsi="Arial" w:cs="Arial"/>
          <w:szCs w:val="24"/>
          <w:lang w:val="en-US"/>
        </w:rPr>
        <w:t xml:space="preserve">Việc lắp đặt thang máy </w:t>
      </w:r>
      <w:r w:rsidR="004D6039" w:rsidRPr="00CD55A9">
        <w:rPr>
          <w:rFonts w:ascii="Arial" w:hAnsi="Arial" w:cs="Arial"/>
          <w:szCs w:val="24"/>
          <w:lang w:val="en-US"/>
        </w:rPr>
        <w:t xml:space="preserve">phải </w:t>
      </w:r>
      <w:r w:rsidRPr="00CD55A9">
        <w:rPr>
          <w:rFonts w:ascii="Arial" w:hAnsi="Arial" w:cs="Arial"/>
          <w:szCs w:val="24"/>
          <w:lang w:val="en-US"/>
        </w:rPr>
        <w:t xml:space="preserve">hoạt động theo các điều kiện liên quan đến </w:t>
      </w:r>
      <w:r w:rsidR="00912BE1" w:rsidRPr="00CD55A9">
        <w:rPr>
          <w:rFonts w:ascii="Arial" w:hAnsi="Arial" w:cs="Arial"/>
          <w:szCs w:val="24"/>
          <w:lang w:val="en-US"/>
        </w:rPr>
        <w:t>công trình biển</w:t>
      </w:r>
      <w:r w:rsidRPr="00CD55A9">
        <w:rPr>
          <w:rFonts w:ascii="Arial" w:hAnsi="Arial" w:cs="Arial"/>
          <w:szCs w:val="24"/>
          <w:lang w:val="en-US"/>
        </w:rPr>
        <w:t>:</w:t>
      </w:r>
    </w:p>
    <w:p w14:paraId="051238A6" w14:textId="77777777" w:rsidR="00642098" w:rsidRPr="00CD55A9" w:rsidRDefault="00642098" w:rsidP="00642098">
      <w:pPr>
        <w:spacing w:before="120" w:line="300" w:lineRule="exact"/>
        <w:ind w:left="851"/>
        <w:jc w:val="both"/>
        <w:rPr>
          <w:rFonts w:ascii="Arial" w:hAnsi="Arial" w:cs="Arial"/>
          <w:szCs w:val="24"/>
          <w:lang w:val="en-US"/>
        </w:rPr>
      </w:pPr>
      <w:r w:rsidRPr="00CD55A9">
        <w:rPr>
          <w:rFonts w:ascii="Arial" w:hAnsi="Arial" w:cs="Arial"/>
          <w:szCs w:val="24"/>
          <w:lang w:val="en-US"/>
        </w:rPr>
        <w:t>- Rung lắc</w:t>
      </w:r>
      <w:r w:rsidR="007A4B6B" w:rsidRPr="00CD55A9">
        <w:rPr>
          <w:rFonts w:ascii="Arial" w:hAnsi="Arial" w:cs="Arial"/>
          <w:szCs w:val="24"/>
          <w:lang w:val="en-US"/>
        </w:rPr>
        <w:t xml:space="preserve"> liên tục: biên độ gấp đôi 2mm </w:t>
      </w:r>
      <w:r w:rsidRPr="00CD55A9">
        <w:rPr>
          <w:rFonts w:ascii="Arial" w:hAnsi="Arial" w:cs="Arial"/>
          <w:szCs w:val="24"/>
          <w:lang w:val="en-US"/>
        </w:rPr>
        <w:t>của tần số từ 0 đến 25</w:t>
      </w:r>
      <w:r w:rsidR="007A4B6B" w:rsidRPr="00CD55A9">
        <w:rPr>
          <w:rFonts w:ascii="Arial" w:hAnsi="Arial" w:cs="Arial"/>
          <w:szCs w:val="24"/>
          <w:lang w:val="en-US"/>
        </w:rPr>
        <w:t xml:space="preserve"> </w:t>
      </w:r>
      <w:r w:rsidRPr="00CD55A9">
        <w:rPr>
          <w:rFonts w:ascii="Arial" w:hAnsi="Arial" w:cs="Arial"/>
          <w:szCs w:val="24"/>
          <w:lang w:val="en-US"/>
        </w:rPr>
        <w:t>Hz</w:t>
      </w:r>
    </w:p>
    <w:p w14:paraId="2713F479" w14:textId="77777777" w:rsidR="00642098" w:rsidRPr="00CD55A9" w:rsidRDefault="00642098" w:rsidP="00642098">
      <w:pPr>
        <w:spacing w:before="120" w:line="300" w:lineRule="exact"/>
        <w:ind w:left="851"/>
        <w:jc w:val="both"/>
        <w:rPr>
          <w:rFonts w:ascii="Arial" w:hAnsi="Arial" w:cs="Arial"/>
          <w:szCs w:val="24"/>
          <w:lang w:val="en-US"/>
        </w:rPr>
      </w:pPr>
      <w:r w:rsidRPr="00CD55A9">
        <w:rPr>
          <w:rFonts w:ascii="Arial" w:hAnsi="Arial" w:cs="Arial"/>
          <w:szCs w:val="24"/>
          <w:lang w:val="en-US"/>
        </w:rPr>
        <w:lastRenderedPageBreak/>
        <w:t xml:space="preserve">- </w:t>
      </w:r>
      <w:r w:rsidR="007A4B6B" w:rsidRPr="00CD55A9">
        <w:rPr>
          <w:rFonts w:ascii="Arial" w:hAnsi="Arial" w:cs="Arial"/>
          <w:szCs w:val="24"/>
          <w:lang w:val="en-US"/>
        </w:rPr>
        <w:t>Sự nghiêng</w:t>
      </w:r>
      <w:r w:rsidR="00912BE1" w:rsidRPr="00CD55A9">
        <w:rPr>
          <w:rFonts w:ascii="Arial" w:hAnsi="Arial" w:cs="Arial"/>
          <w:szCs w:val="24"/>
          <w:lang w:val="en-US"/>
        </w:rPr>
        <w:t xml:space="preserve"> tàu</w:t>
      </w:r>
      <w:r w:rsidRPr="00CD55A9">
        <w:rPr>
          <w:rFonts w:ascii="Arial" w:hAnsi="Arial" w:cs="Arial"/>
          <w:szCs w:val="24"/>
          <w:lang w:val="en-US"/>
        </w:rPr>
        <w:t>: ±10</w:t>
      </w:r>
      <w:r w:rsidR="007A4B6B" w:rsidRPr="00CD55A9">
        <w:rPr>
          <w:rFonts w:ascii="Arial" w:hAnsi="Arial" w:cs="Arial"/>
          <w:szCs w:val="24"/>
          <w:vertAlign w:val="superscript"/>
          <w:lang w:val="en-US"/>
        </w:rPr>
        <w:t>0</w:t>
      </w:r>
      <w:r w:rsidRPr="00CD55A9">
        <w:rPr>
          <w:rFonts w:ascii="Arial" w:hAnsi="Arial" w:cs="Arial"/>
          <w:szCs w:val="24"/>
          <w:lang w:val="en-US"/>
        </w:rPr>
        <w:t xml:space="preserve"> chu kỳ 10</w:t>
      </w:r>
      <w:r w:rsidR="0036191A" w:rsidRPr="00CD55A9">
        <w:rPr>
          <w:rFonts w:ascii="Arial" w:hAnsi="Arial" w:cs="Arial"/>
          <w:szCs w:val="24"/>
          <w:lang w:val="en-US"/>
        </w:rPr>
        <w:t xml:space="preserve"> </w:t>
      </w:r>
      <w:r w:rsidRPr="00CD55A9">
        <w:rPr>
          <w:rFonts w:ascii="Arial" w:hAnsi="Arial" w:cs="Arial"/>
          <w:szCs w:val="24"/>
          <w:lang w:val="en-US"/>
        </w:rPr>
        <w:t>s</w:t>
      </w:r>
    </w:p>
    <w:p w14:paraId="43969A54" w14:textId="77777777" w:rsidR="00642098" w:rsidRPr="00CD55A9" w:rsidRDefault="00642098" w:rsidP="00642098">
      <w:pPr>
        <w:spacing w:before="120" w:line="300" w:lineRule="exact"/>
        <w:ind w:left="851"/>
        <w:jc w:val="both"/>
        <w:rPr>
          <w:rFonts w:ascii="Arial" w:hAnsi="Arial" w:cs="Arial"/>
          <w:szCs w:val="24"/>
          <w:lang w:val="en-US"/>
        </w:rPr>
      </w:pPr>
      <w:r w:rsidRPr="00CD55A9">
        <w:rPr>
          <w:rFonts w:ascii="Arial" w:hAnsi="Arial" w:cs="Arial"/>
          <w:szCs w:val="24"/>
          <w:lang w:val="en-US"/>
        </w:rPr>
        <w:t>-</w:t>
      </w:r>
      <w:r w:rsidR="007A4B6B" w:rsidRPr="00CD55A9">
        <w:rPr>
          <w:rFonts w:ascii="Arial" w:hAnsi="Arial" w:cs="Arial"/>
          <w:szCs w:val="24"/>
          <w:lang w:val="en-US"/>
        </w:rPr>
        <w:t xml:space="preserve"> </w:t>
      </w:r>
      <w:r w:rsidRPr="00CD55A9">
        <w:rPr>
          <w:rFonts w:ascii="Arial" w:hAnsi="Arial" w:cs="Arial"/>
          <w:szCs w:val="24"/>
          <w:lang w:val="en-US"/>
        </w:rPr>
        <w:t xml:space="preserve">Dao động </w:t>
      </w:r>
      <w:r w:rsidR="007A4B6B" w:rsidRPr="00CD55A9">
        <w:rPr>
          <w:rFonts w:ascii="Arial" w:hAnsi="Arial" w:cs="Arial"/>
          <w:szCs w:val="24"/>
          <w:lang w:val="en-US"/>
        </w:rPr>
        <w:t xml:space="preserve">theo </w:t>
      </w:r>
      <w:r w:rsidRPr="00CD55A9">
        <w:rPr>
          <w:rFonts w:ascii="Arial" w:hAnsi="Arial" w:cs="Arial"/>
          <w:szCs w:val="24"/>
          <w:lang w:val="en-US"/>
        </w:rPr>
        <w:t>phương thẳng đứng: ±5</w:t>
      </w:r>
      <w:r w:rsidR="007A4B6B" w:rsidRPr="00CD55A9">
        <w:rPr>
          <w:rFonts w:ascii="Arial" w:hAnsi="Arial" w:cs="Arial"/>
          <w:szCs w:val="24"/>
          <w:vertAlign w:val="superscript"/>
          <w:lang w:val="en-US"/>
        </w:rPr>
        <w:t>0</w:t>
      </w:r>
      <w:r w:rsidRPr="00CD55A9">
        <w:rPr>
          <w:rFonts w:ascii="Arial" w:hAnsi="Arial" w:cs="Arial"/>
          <w:szCs w:val="24"/>
          <w:lang w:val="en-US"/>
        </w:rPr>
        <w:t xml:space="preserve"> chu kỳ 7</w:t>
      </w:r>
      <w:r w:rsidR="0036191A" w:rsidRPr="00CD55A9">
        <w:rPr>
          <w:rFonts w:ascii="Arial" w:hAnsi="Arial" w:cs="Arial"/>
          <w:szCs w:val="24"/>
          <w:lang w:val="en-US"/>
        </w:rPr>
        <w:t xml:space="preserve"> </w:t>
      </w:r>
      <w:r w:rsidRPr="00CD55A9">
        <w:rPr>
          <w:rFonts w:ascii="Arial" w:hAnsi="Arial" w:cs="Arial"/>
          <w:szCs w:val="24"/>
          <w:lang w:val="en-US"/>
        </w:rPr>
        <w:t>s</w:t>
      </w:r>
    </w:p>
    <w:p w14:paraId="03AB503A" w14:textId="77777777" w:rsidR="00642098" w:rsidRPr="00CD55A9" w:rsidRDefault="00642098" w:rsidP="00642098">
      <w:pPr>
        <w:spacing w:before="120" w:line="300" w:lineRule="exact"/>
        <w:ind w:left="851"/>
        <w:jc w:val="both"/>
        <w:rPr>
          <w:rFonts w:ascii="Arial" w:hAnsi="Arial" w:cs="Arial"/>
          <w:szCs w:val="24"/>
          <w:lang w:val="en-US"/>
        </w:rPr>
      </w:pPr>
      <w:r w:rsidRPr="00CD55A9">
        <w:rPr>
          <w:rFonts w:ascii="Arial" w:hAnsi="Arial" w:cs="Arial"/>
          <w:szCs w:val="24"/>
          <w:lang w:val="en-US"/>
        </w:rPr>
        <w:t>-</w:t>
      </w:r>
      <w:r w:rsidR="007A4B6B" w:rsidRPr="00CD55A9">
        <w:rPr>
          <w:rFonts w:ascii="Arial" w:hAnsi="Arial" w:cs="Arial"/>
          <w:szCs w:val="24"/>
          <w:lang w:val="en-US"/>
        </w:rPr>
        <w:t xml:space="preserve"> </w:t>
      </w:r>
      <w:r w:rsidRPr="00CD55A9">
        <w:rPr>
          <w:rFonts w:ascii="Arial" w:hAnsi="Arial" w:cs="Arial"/>
          <w:szCs w:val="24"/>
          <w:lang w:val="en-US"/>
        </w:rPr>
        <w:t xml:space="preserve">Dịch chuyển ngang: Độ lớn </w:t>
      </w:r>
      <w:r w:rsidR="00912BE1" w:rsidRPr="00CD55A9">
        <w:rPr>
          <w:rFonts w:ascii="Arial" w:hAnsi="Arial" w:cs="Arial"/>
          <w:szCs w:val="24"/>
          <w:lang w:val="en-US"/>
        </w:rPr>
        <w:t>bằng</w:t>
      </w:r>
      <w:r w:rsidRPr="00CD55A9">
        <w:rPr>
          <w:rFonts w:ascii="Arial" w:hAnsi="Arial" w:cs="Arial"/>
          <w:szCs w:val="24"/>
          <w:lang w:val="en-US"/>
        </w:rPr>
        <w:t xml:space="preserve"> 0,0125L với khoảng thời gian 10</w:t>
      </w:r>
      <w:r w:rsidR="0036191A" w:rsidRPr="00CD55A9">
        <w:rPr>
          <w:rFonts w:ascii="Arial" w:hAnsi="Arial" w:cs="Arial"/>
          <w:szCs w:val="24"/>
          <w:lang w:val="en-US"/>
        </w:rPr>
        <w:t xml:space="preserve"> </w:t>
      </w:r>
      <w:r w:rsidRPr="00CD55A9">
        <w:rPr>
          <w:rFonts w:ascii="Arial" w:hAnsi="Arial" w:cs="Arial"/>
          <w:szCs w:val="24"/>
          <w:lang w:val="en-US"/>
        </w:rPr>
        <w:t xml:space="preserve">s, L là chiều dài của tàu theo </w:t>
      </w:r>
      <w:r w:rsidR="00912BE1" w:rsidRPr="00CD55A9">
        <w:rPr>
          <w:rFonts w:ascii="Arial" w:hAnsi="Arial" w:cs="Arial"/>
          <w:szCs w:val="24"/>
          <w:lang w:val="en-US"/>
        </w:rPr>
        <w:t>quy định</w:t>
      </w:r>
      <w:r w:rsidRPr="00CD55A9">
        <w:rPr>
          <w:rFonts w:ascii="Arial" w:hAnsi="Arial" w:cs="Arial"/>
          <w:szCs w:val="24"/>
          <w:lang w:val="en-US"/>
        </w:rPr>
        <w:t xml:space="preserve"> của tàu vỏ thép.</w:t>
      </w:r>
    </w:p>
    <w:p w14:paraId="5E316E07" w14:textId="77777777" w:rsidR="00642098" w:rsidRPr="00CD55A9" w:rsidRDefault="00912BE1" w:rsidP="00912BE1">
      <w:pPr>
        <w:spacing w:before="120" w:line="300" w:lineRule="exact"/>
        <w:jc w:val="both"/>
        <w:rPr>
          <w:rFonts w:ascii="Arial" w:hAnsi="Arial" w:cs="Arial"/>
          <w:szCs w:val="24"/>
          <w:lang w:val="en-US"/>
        </w:rPr>
      </w:pPr>
      <w:r w:rsidRPr="00CD55A9">
        <w:rPr>
          <w:rFonts w:ascii="Arial" w:hAnsi="Arial" w:cs="Arial"/>
          <w:b/>
          <w:szCs w:val="24"/>
          <w:lang w:val="en-US"/>
        </w:rPr>
        <w:t>3.3.2.2</w:t>
      </w:r>
      <w:r w:rsidRPr="00CD55A9">
        <w:rPr>
          <w:rFonts w:ascii="Arial" w:hAnsi="Arial" w:cs="Arial"/>
          <w:b/>
          <w:szCs w:val="24"/>
          <w:lang w:val="en-US"/>
        </w:rPr>
        <w:tab/>
      </w:r>
      <w:r w:rsidR="00642098" w:rsidRPr="00CD55A9">
        <w:rPr>
          <w:rFonts w:ascii="Arial" w:hAnsi="Arial" w:cs="Arial"/>
          <w:szCs w:val="24"/>
          <w:lang w:val="en-US"/>
        </w:rPr>
        <w:t>Điều kiện tải trọng</w:t>
      </w:r>
    </w:p>
    <w:p w14:paraId="2956DBC9" w14:textId="77777777" w:rsidR="00642098" w:rsidRPr="00CD55A9" w:rsidRDefault="00642098" w:rsidP="00912BE1">
      <w:pPr>
        <w:spacing w:before="120" w:line="300" w:lineRule="exact"/>
        <w:ind w:left="851"/>
        <w:jc w:val="both"/>
        <w:rPr>
          <w:rFonts w:ascii="Arial" w:hAnsi="Arial" w:cs="Arial"/>
          <w:szCs w:val="24"/>
          <w:lang w:val="en-US"/>
        </w:rPr>
      </w:pPr>
      <w:r w:rsidRPr="00CD55A9">
        <w:rPr>
          <w:rFonts w:ascii="Arial" w:hAnsi="Arial" w:cs="Arial"/>
          <w:szCs w:val="24"/>
          <w:lang w:val="en-US"/>
        </w:rPr>
        <w:t>Ngoài các điều kiện hoạt động, máy móc, kết cấu thì thang máy phải có khả năng chịu được các lực do tải trọng gây nên.</w:t>
      </w:r>
    </w:p>
    <w:p w14:paraId="043A6E50" w14:textId="77777777" w:rsidR="00642098" w:rsidRPr="00CD55A9" w:rsidRDefault="00642098" w:rsidP="00642098">
      <w:pPr>
        <w:spacing w:before="120" w:line="300" w:lineRule="exact"/>
        <w:ind w:left="851"/>
        <w:jc w:val="both"/>
        <w:rPr>
          <w:rFonts w:ascii="Arial" w:hAnsi="Arial" w:cs="Arial"/>
          <w:szCs w:val="24"/>
          <w:lang w:val="en-US"/>
        </w:rPr>
      </w:pPr>
      <w:r w:rsidRPr="00CD55A9">
        <w:rPr>
          <w:rFonts w:ascii="Arial" w:hAnsi="Arial" w:cs="Arial"/>
          <w:szCs w:val="24"/>
          <w:lang w:val="en-US"/>
        </w:rPr>
        <w:t>-</w:t>
      </w:r>
      <w:r w:rsidRPr="00CD55A9">
        <w:rPr>
          <w:rFonts w:ascii="Arial" w:hAnsi="Arial" w:cs="Arial"/>
          <w:szCs w:val="24"/>
          <w:lang w:val="en-US"/>
        </w:rPr>
        <w:tab/>
        <w:t>Rung lắc liên tục: ±20</w:t>
      </w:r>
      <w:r w:rsidR="00912BE1" w:rsidRPr="00CD55A9">
        <w:rPr>
          <w:rFonts w:ascii="Arial" w:hAnsi="Arial" w:cs="Arial"/>
          <w:szCs w:val="24"/>
          <w:vertAlign w:val="superscript"/>
          <w:lang w:val="en-US"/>
        </w:rPr>
        <w:t>0</w:t>
      </w:r>
      <w:r w:rsidRPr="00CD55A9">
        <w:rPr>
          <w:rFonts w:ascii="Arial" w:hAnsi="Arial" w:cs="Arial"/>
          <w:szCs w:val="24"/>
          <w:lang w:val="en-US"/>
        </w:rPr>
        <w:t xml:space="preserve"> 30’</w:t>
      </w:r>
    </w:p>
    <w:p w14:paraId="50A6A0B1" w14:textId="77777777" w:rsidR="00642098" w:rsidRPr="00CD55A9" w:rsidRDefault="00642098" w:rsidP="00642098">
      <w:pPr>
        <w:spacing w:before="120" w:line="300" w:lineRule="exact"/>
        <w:ind w:left="851"/>
        <w:jc w:val="both"/>
        <w:rPr>
          <w:rFonts w:ascii="Arial" w:hAnsi="Arial" w:cs="Arial"/>
          <w:szCs w:val="24"/>
          <w:lang w:val="en-US"/>
        </w:rPr>
      </w:pPr>
      <w:r w:rsidRPr="00CD55A9">
        <w:rPr>
          <w:rFonts w:ascii="Arial" w:hAnsi="Arial" w:cs="Arial"/>
          <w:szCs w:val="24"/>
          <w:lang w:val="en-US"/>
        </w:rPr>
        <w:t>-</w:t>
      </w:r>
      <w:r w:rsidRPr="00CD55A9">
        <w:rPr>
          <w:rFonts w:ascii="Arial" w:hAnsi="Arial" w:cs="Arial"/>
          <w:szCs w:val="24"/>
          <w:lang w:val="en-US"/>
        </w:rPr>
        <w:tab/>
        <w:t>Sự nghiêng tàu: ±7</w:t>
      </w:r>
      <w:r w:rsidR="00912BE1" w:rsidRPr="00CD55A9">
        <w:rPr>
          <w:rFonts w:ascii="Arial" w:hAnsi="Arial" w:cs="Arial"/>
          <w:szCs w:val="24"/>
          <w:vertAlign w:val="superscript"/>
          <w:lang w:val="en-US"/>
        </w:rPr>
        <w:t>0</w:t>
      </w:r>
      <w:r w:rsidRPr="00CD55A9">
        <w:rPr>
          <w:rFonts w:ascii="Arial" w:hAnsi="Arial" w:cs="Arial"/>
          <w:szCs w:val="24"/>
          <w:lang w:val="en-US"/>
        </w:rPr>
        <w:t xml:space="preserve"> 30’</w:t>
      </w:r>
    </w:p>
    <w:p w14:paraId="236F97E5" w14:textId="77777777" w:rsidR="00642098" w:rsidRPr="00CD55A9" w:rsidRDefault="00912BE1" w:rsidP="00912BE1">
      <w:pPr>
        <w:spacing w:before="120" w:line="300" w:lineRule="exact"/>
        <w:jc w:val="both"/>
        <w:rPr>
          <w:rFonts w:ascii="Arial" w:hAnsi="Arial" w:cs="Arial"/>
          <w:szCs w:val="24"/>
          <w:lang w:val="en-US"/>
        </w:rPr>
      </w:pPr>
      <w:r w:rsidRPr="00CD55A9">
        <w:rPr>
          <w:rFonts w:ascii="Arial" w:hAnsi="Arial" w:cs="Arial"/>
          <w:b/>
          <w:szCs w:val="24"/>
          <w:lang w:val="en-US"/>
        </w:rPr>
        <w:t>3.3.2.3</w:t>
      </w:r>
      <w:r w:rsidRPr="00CD55A9">
        <w:rPr>
          <w:rFonts w:ascii="Arial" w:hAnsi="Arial" w:cs="Arial"/>
          <w:b/>
          <w:szCs w:val="24"/>
          <w:lang w:val="en-US"/>
        </w:rPr>
        <w:tab/>
      </w:r>
      <w:r w:rsidR="00642098" w:rsidRPr="00CD55A9">
        <w:rPr>
          <w:rFonts w:ascii="Arial" w:hAnsi="Arial" w:cs="Arial"/>
          <w:szCs w:val="24"/>
          <w:lang w:val="en-US"/>
        </w:rPr>
        <w:t>Điều kiện nhiệt độ và độ ẩm</w:t>
      </w:r>
    </w:p>
    <w:p w14:paraId="0B22EDC2" w14:textId="2ECED6D5" w:rsidR="00642098" w:rsidRPr="00CD55A9" w:rsidRDefault="00642098" w:rsidP="00642098">
      <w:pPr>
        <w:spacing w:before="120" w:line="300" w:lineRule="exact"/>
        <w:ind w:left="851"/>
        <w:jc w:val="both"/>
        <w:rPr>
          <w:rFonts w:ascii="Arial" w:hAnsi="Arial" w:cs="Arial"/>
          <w:szCs w:val="24"/>
          <w:lang w:val="en-US"/>
        </w:rPr>
      </w:pPr>
      <w:r w:rsidRPr="00CD55A9">
        <w:rPr>
          <w:rFonts w:ascii="Arial" w:hAnsi="Arial" w:cs="Arial"/>
          <w:szCs w:val="24"/>
          <w:lang w:val="en-US"/>
        </w:rPr>
        <w:t xml:space="preserve">Thang máy phải được bảo vệ trước sự ăn mòn của nước biển do vị trí thang máy ở trên </w:t>
      </w:r>
      <w:r w:rsidR="00912BE1" w:rsidRPr="00CD55A9">
        <w:rPr>
          <w:rFonts w:ascii="Arial" w:hAnsi="Arial" w:cs="Arial"/>
          <w:szCs w:val="24"/>
          <w:lang w:val="en-US"/>
        </w:rPr>
        <w:t>công trình biển</w:t>
      </w:r>
      <w:r w:rsidRPr="00CD55A9">
        <w:rPr>
          <w:rFonts w:ascii="Arial" w:hAnsi="Arial" w:cs="Arial"/>
          <w:szCs w:val="24"/>
          <w:lang w:val="en-US"/>
        </w:rPr>
        <w:t xml:space="preserve"> và đặc biệt là các máy móc của chúng. Nhiệt độ môi trường xung quanh được khuyến </w:t>
      </w:r>
      <w:r w:rsidR="00912BE1" w:rsidRPr="00CD55A9">
        <w:rPr>
          <w:rFonts w:ascii="Arial" w:hAnsi="Arial" w:cs="Arial"/>
          <w:szCs w:val="24"/>
          <w:lang w:val="en-US"/>
        </w:rPr>
        <w:t>nghị</w:t>
      </w:r>
      <w:r w:rsidRPr="00CD55A9">
        <w:rPr>
          <w:rFonts w:ascii="Arial" w:hAnsi="Arial" w:cs="Arial"/>
          <w:szCs w:val="24"/>
          <w:lang w:val="en-US"/>
        </w:rPr>
        <w:t xml:space="preserve"> từ </w:t>
      </w:r>
      <w:r w:rsidR="00560E6B" w:rsidRPr="00CD55A9">
        <w:rPr>
          <w:rFonts w:ascii="Arial" w:hAnsi="Arial" w:cs="Arial"/>
          <w:szCs w:val="24"/>
          <w:lang w:val="en-US"/>
        </w:rPr>
        <w:t>+</w:t>
      </w:r>
      <w:r w:rsidRPr="00CD55A9">
        <w:rPr>
          <w:rFonts w:ascii="Arial" w:hAnsi="Arial" w:cs="Arial"/>
          <w:szCs w:val="24"/>
          <w:lang w:val="en-US"/>
        </w:rPr>
        <w:t>5</w:t>
      </w:r>
      <w:r w:rsidR="00912BE1" w:rsidRPr="00CD55A9">
        <w:rPr>
          <w:rFonts w:ascii="Arial" w:hAnsi="Arial" w:cs="Arial"/>
          <w:szCs w:val="24"/>
          <w:vertAlign w:val="superscript"/>
          <w:lang w:val="en-US"/>
        </w:rPr>
        <w:t>0</w:t>
      </w:r>
      <w:r w:rsidRPr="00CD55A9">
        <w:rPr>
          <w:rFonts w:ascii="Arial" w:hAnsi="Arial" w:cs="Arial"/>
          <w:szCs w:val="24"/>
          <w:lang w:val="en-US"/>
        </w:rPr>
        <w:t xml:space="preserve">C cho đến </w:t>
      </w:r>
      <w:r w:rsidR="00560E6B" w:rsidRPr="00CD55A9">
        <w:rPr>
          <w:rFonts w:ascii="Arial" w:hAnsi="Arial" w:cs="Arial"/>
          <w:szCs w:val="24"/>
          <w:lang w:val="en-US"/>
        </w:rPr>
        <w:t>+</w:t>
      </w:r>
      <w:r w:rsidRPr="00CD55A9">
        <w:rPr>
          <w:rFonts w:ascii="Arial" w:hAnsi="Arial" w:cs="Arial"/>
          <w:szCs w:val="24"/>
          <w:lang w:val="en-US"/>
        </w:rPr>
        <w:t>45</w:t>
      </w:r>
      <w:r w:rsidR="00912BE1" w:rsidRPr="00CD55A9">
        <w:rPr>
          <w:rFonts w:ascii="Arial" w:hAnsi="Arial" w:cs="Arial"/>
          <w:szCs w:val="24"/>
          <w:vertAlign w:val="superscript"/>
          <w:lang w:val="en-US"/>
        </w:rPr>
        <w:t>0</w:t>
      </w:r>
      <w:r w:rsidRPr="00CD55A9">
        <w:rPr>
          <w:rFonts w:ascii="Arial" w:hAnsi="Arial" w:cs="Arial"/>
          <w:szCs w:val="24"/>
          <w:lang w:val="en-US"/>
        </w:rPr>
        <w:t>C và độ ẩm tương đối là 70%</w:t>
      </w:r>
      <w:r w:rsidR="00912BE1" w:rsidRPr="00CD55A9">
        <w:rPr>
          <w:rFonts w:ascii="Arial" w:hAnsi="Arial" w:cs="Arial"/>
          <w:szCs w:val="24"/>
          <w:lang w:val="en-US"/>
        </w:rPr>
        <w:t xml:space="preserve"> trừ các trường hợp được nêu cụ thể.</w:t>
      </w:r>
    </w:p>
    <w:p w14:paraId="5607DC7B" w14:textId="77777777" w:rsidR="00642098" w:rsidRPr="00CD55A9" w:rsidRDefault="00466919" w:rsidP="00912BE1">
      <w:pPr>
        <w:spacing w:before="120" w:line="300" w:lineRule="exact"/>
        <w:jc w:val="both"/>
        <w:rPr>
          <w:rFonts w:ascii="Arial" w:hAnsi="Arial" w:cs="Arial"/>
          <w:szCs w:val="24"/>
          <w:lang w:val="en-US"/>
        </w:rPr>
      </w:pPr>
      <w:r w:rsidRPr="00CD55A9">
        <w:rPr>
          <w:rFonts w:ascii="Arial" w:hAnsi="Arial" w:cs="Arial"/>
          <w:b/>
          <w:szCs w:val="24"/>
          <w:lang w:val="en-US"/>
        </w:rPr>
        <w:t>3.3.2.4</w:t>
      </w:r>
      <w:r w:rsidRPr="00CD55A9">
        <w:rPr>
          <w:rFonts w:ascii="Arial" w:hAnsi="Arial" w:cs="Arial"/>
          <w:szCs w:val="24"/>
          <w:lang w:val="en-US"/>
        </w:rPr>
        <w:tab/>
      </w:r>
      <w:r w:rsidR="00642098" w:rsidRPr="00CD55A9">
        <w:rPr>
          <w:rFonts w:ascii="Arial" w:hAnsi="Arial" w:cs="Arial"/>
          <w:szCs w:val="24"/>
          <w:lang w:val="en-US"/>
        </w:rPr>
        <w:t>Cung cấp năng lượng</w:t>
      </w:r>
    </w:p>
    <w:p w14:paraId="06A22C96" w14:textId="77777777" w:rsidR="00642098" w:rsidRPr="00CD55A9" w:rsidRDefault="004D6039" w:rsidP="00642098">
      <w:pPr>
        <w:spacing w:before="120" w:line="300" w:lineRule="exact"/>
        <w:ind w:left="851"/>
        <w:jc w:val="both"/>
        <w:rPr>
          <w:rFonts w:ascii="Arial" w:hAnsi="Arial" w:cs="Arial"/>
          <w:szCs w:val="24"/>
          <w:lang w:val="en-US"/>
        </w:rPr>
      </w:pPr>
      <w:r w:rsidRPr="00CD55A9">
        <w:rPr>
          <w:rFonts w:ascii="Arial" w:hAnsi="Arial" w:cs="Arial"/>
          <w:szCs w:val="24"/>
          <w:lang w:val="en-US"/>
        </w:rPr>
        <w:t>Thang máy phải</w:t>
      </w:r>
      <w:r w:rsidR="00642098" w:rsidRPr="00CD55A9">
        <w:rPr>
          <w:rFonts w:ascii="Arial" w:hAnsi="Arial" w:cs="Arial"/>
          <w:szCs w:val="24"/>
          <w:lang w:val="en-US"/>
        </w:rPr>
        <w:t xml:space="preserve"> hoạt động với sự biến thiên của:</w:t>
      </w:r>
    </w:p>
    <w:p w14:paraId="16951810" w14:textId="77777777" w:rsidR="00642098" w:rsidRPr="00CD55A9" w:rsidRDefault="00642098" w:rsidP="00642098">
      <w:pPr>
        <w:spacing w:before="120" w:line="300" w:lineRule="exact"/>
        <w:ind w:left="851"/>
        <w:jc w:val="both"/>
        <w:rPr>
          <w:rFonts w:ascii="Arial" w:hAnsi="Arial" w:cs="Arial"/>
          <w:szCs w:val="24"/>
          <w:lang w:val="en-US"/>
        </w:rPr>
      </w:pPr>
      <w:r w:rsidRPr="00CD55A9">
        <w:rPr>
          <w:rFonts w:ascii="Arial" w:hAnsi="Arial" w:cs="Arial"/>
          <w:szCs w:val="24"/>
          <w:lang w:val="en-US"/>
        </w:rPr>
        <w:t>-</w:t>
      </w:r>
      <w:r w:rsidRPr="00CD55A9">
        <w:rPr>
          <w:rFonts w:ascii="Arial" w:hAnsi="Arial" w:cs="Arial"/>
          <w:szCs w:val="24"/>
          <w:lang w:val="en-US"/>
        </w:rPr>
        <w:tab/>
        <w:t>Tần số: ±5</w:t>
      </w:r>
    </w:p>
    <w:p w14:paraId="70C8DFAC" w14:textId="77777777" w:rsidR="00642098" w:rsidRPr="00CD55A9" w:rsidRDefault="00642098" w:rsidP="00642098">
      <w:pPr>
        <w:spacing w:before="120" w:line="300" w:lineRule="exact"/>
        <w:ind w:left="851"/>
        <w:jc w:val="both"/>
        <w:rPr>
          <w:rFonts w:ascii="Arial" w:hAnsi="Arial" w:cs="Arial"/>
          <w:szCs w:val="24"/>
          <w:lang w:val="en-US"/>
        </w:rPr>
      </w:pPr>
      <w:r w:rsidRPr="00CD55A9">
        <w:rPr>
          <w:rFonts w:ascii="Arial" w:hAnsi="Arial" w:cs="Arial"/>
          <w:szCs w:val="24"/>
          <w:lang w:val="en-US"/>
        </w:rPr>
        <w:t>-</w:t>
      </w:r>
      <w:r w:rsidRPr="00CD55A9">
        <w:rPr>
          <w:rFonts w:ascii="Arial" w:hAnsi="Arial" w:cs="Arial"/>
          <w:szCs w:val="24"/>
          <w:lang w:val="en-US"/>
        </w:rPr>
        <w:tab/>
        <w:t>Điện áp: +6%, -10%</w:t>
      </w:r>
    </w:p>
    <w:p w14:paraId="6539BCB9" w14:textId="77777777" w:rsidR="00642098" w:rsidRPr="00CD55A9" w:rsidRDefault="00466919" w:rsidP="00466919">
      <w:pPr>
        <w:spacing w:before="120" w:line="300" w:lineRule="exact"/>
        <w:jc w:val="both"/>
        <w:rPr>
          <w:rFonts w:ascii="Arial" w:hAnsi="Arial" w:cs="Arial"/>
          <w:szCs w:val="24"/>
          <w:lang w:val="en-US"/>
        </w:rPr>
      </w:pPr>
      <w:r w:rsidRPr="00CD55A9">
        <w:rPr>
          <w:rFonts w:ascii="Arial" w:hAnsi="Arial" w:cs="Arial"/>
          <w:b/>
          <w:szCs w:val="24"/>
          <w:lang w:val="en-US"/>
        </w:rPr>
        <w:t>3.3.2.5</w:t>
      </w:r>
      <w:r w:rsidR="00642098" w:rsidRPr="00CD55A9">
        <w:rPr>
          <w:rFonts w:ascii="Arial" w:hAnsi="Arial" w:cs="Arial"/>
          <w:szCs w:val="24"/>
          <w:lang w:val="en-US"/>
        </w:rPr>
        <w:tab/>
      </w:r>
      <w:r w:rsidRPr="00CD55A9">
        <w:rPr>
          <w:rFonts w:ascii="Arial" w:hAnsi="Arial" w:cs="Arial"/>
          <w:szCs w:val="24"/>
          <w:lang w:val="en-US"/>
        </w:rPr>
        <w:t xml:space="preserve">Cấm </w:t>
      </w:r>
      <w:r w:rsidR="00642098" w:rsidRPr="00CD55A9">
        <w:rPr>
          <w:rFonts w:ascii="Arial" w:hAnsi="Arial" w:cs="Arial"/>
          <w:szCs w:val="24"/>
          <w:lang w:val="en-US"/>
        </w:rPr>
        <w:t>hoạt động</w:t>
      </w:r>
    </w:p>
    <w:p w14:paraId="7309ED21" w14:textId="77777777" w:rsidR="00642098" w:rsidRPr="00CD55A9" w:rsidRDefault="004D6039" w:rsidP="00642098">
      <w:pPr>
        <w:spacing w:before="120" w:line="300" w:lineRule="exact"/>
        <w:ind w:left="851"/>
        <w:jc w:val="both"/>
        <w:rPr>
          <w:rFonts w:ascii="Arial" w:hAnsi="Arial" w:cs="Arial"/>
          <w:szCs w:val="24"/>
          <w:lang w:val="en-US"/>
        </w:rPr>
      </w:pPr>
      <w:r w:rsidRPr="00CD55A9">
        <w:rPr>
          <w:rFonts w:ascii="Arial" w:hAnsi="Arial" w:cs="Arial"/>
          <w:szCs w:val="24"/>
          <w:lang w:val="en-US"/>
        </w:rPr>
        <w:t xml:space="preserve">Thang máy bị </w:t>
      </w:r>
      <w:r w:rsidR="00466919" w:rsidRPr="00CD55A9">
        <w:rPr>
          <w:rFonts w:ascii="Arial" w:hAnsi="Arial" w:cs="Arial"/>
          <w:szCs w:val="24"/>
          <w:lang w:val="en-US"/>
        </w:rPr>
        <w:t>cấm</w:t>
      </w:r>
      <w:r w:rsidR="00642098" w:rsidRPr="00CD55A9">
        <w:rPr>
          <w:rFonts w:ascii="Arial" w:hAnsi="Arial" w:cs="Arial"/>
          <w:szCs w:val="24"/>
          <w:lang w:val="en-US"/>
        </w:rPr>
        <w:t xml:space="preserve"> hoạt động nếu các thông số vượt quá giá trị quy định, và trong thời gian </w:t>
      </w:r>
      <w:r w:rsidR="00466919" w:rsidRPr="00CD55A9">
        <w:rPr>
          <w:rFonts w:ascii="Arial" w:hAnsi="Arial" w:cs="Arial"/>
          <w:szCs w:val="24"/>
          <w:lang w:val="en-US"/>
        </w:rPr>
        <w:t>cấm</w:t>
      </w:r>
      <w:r w:rsidR="00642098" w:rsidRPr="00CD55A9">
        <w:rPr>
          <w:rFonts w:ascii="Arial" w:hAnsi="Arial" w:cs="Arial"/>
          <w:szCs w:val="24"/>
          <w:lang w:val="en-US"/>
        </w:rPr>
        <w:t xml:space="preserve"> hoạt động </w:t>
      </w:r>
      <w:r w:rsidRPr="00CD55A9">
        <w:rPr>
          <w:rFonts w:ascii="Arial" w:hAnsi="Arial" w:cs="Arial"/>
          <w:szCs w:val="24"/>
          <w:lang w:val="en-US"/>
        </w:rPr>
        <w:t>phải</w:t>
      </w:r>
      <w:r w:rsidR="00642098" w:rsidRPr="00CD55A9">
        <w:rPr>
          <w:rFonts w:ascii="Arial" w:hAnsi="Arial" w:cs="Arial"/>
          <w:szCs w:val="24"/>
          <w:lang w:val="en-US"/>
        </w:rPr>
        <w:t xml:space="preserve"> có khả nă</w:t>
      </w:r>
      <w:r w:rsidR="00466919" w:rsidRPr="00CD55A9">
        <w:rPr>
          <w:rFonts w:ascii="Arial" w:hAnsi="Arial" w:cs="Arial"/>
          <w:szCs w:val="24"/>
          <w:lang w:val="en-US"/>
        </w:rPr>
        <w:t>ng ngăn chặn các tác động từ công trình biển</w:t>
      </w:r>
      <w:r w:rsidR="00642098" w:rsidRPr="00CD55A9">
        <w:rPr>
          <w:rFonts w:ascii="Arial" w:hAnsi="Arial" w:cs="Arial"/>
          <w:szCs w:val="24"/>
          <w:lang w:val="en-US"/>
        </w:rPr>
        <w:t xml:space="preserve"> theo IEC 92 và các </w:t>
      </w:r>
      <w:r w:rsidR="00466919" w:rsidRPr="00CD55A9">
        <w:rPr>
          <w:rFonts w:ascii="Arial" w:hAnsi="Arial" w:cs="Arial"/>
          <w:szCs w:val="24"/>
          <w:lang w:val="en-US"/>
        </w:rPr>
        <w:t>quy định</w:t>
      </w:r>
      <w:r w:rsidR="00642098" w:rsidRPr="00CD55A9">
        <w:rPr>
          <w:rFonts w:ascii="Arial" w:hAnsi="Arial" w:cs="Arial"/>
          <w:szCs w:val="24"/>
          <w:lang w:val="en-US"/>
        </w:rPr>
        <w:t xml:space="preserve"> trong </w:t>
      </w:r>
      <w:r w:rsidR="00466919" w:rsidRPr="00CD55A9">
        <w:rPr>
          <w:rFonts w:ascii="Arial" w:hAnsi="Arial" w:cs="Arial"/>
          <w:szCs w:val="24"/>
          <w:lang w:val="en-US"/>
        </w:rPr>
        <w:t xml:space="preserve">Chương </w:t>
      </w:r>
      <w:r w:rsidR="00642098" w:rsidRPr="00CD55A9">
        <w:rPr>
          <w:rFonts w:ascii="Arial" w:hAnsi="Arial" w:cs="Arial"/>
          <w:szCs w:val="24"/>
          <w:lang w:val="en-US"/>
        </w:rPr>
        <w:t>này.</w:t>
      </w:r>
    </w:p>
    <w:p w14:paraId="5EDB08B7" w14:textId="77777777" w:rsidR="00131366" w:rsidRPr="00CD55A9" w:rsidRDefault="00131366" w:rsidP="00DA018E">
      <w:pPr>
        <w:spacing w:before="120" w:line="300" w:lineRule="exact"/>
        <w:jc w:val="both"/>
        <w:rPr>
          <w:rFonts w:ascii="Arial" w:hAnsi="Arial" w:cs="Arial"/>
          <w:b/>
          <w:szCs w:val="24"/>
          <w:lang w:val="en-US"/>
        </w:rPr>
      </w:pPr>
      <w:r w:rsidRPr="00CD55A9">
        <w:rPr>
          <w:rFonts w:ascii="Arial" w:hAnsi="Arial" w:cs="Arial"/>
          <w:b/>
          <w:szCs w:val="24"/>
          <w:lang w:val="en-US"/>
        </w:rPr>
        <w:t>3.4</w:t>
      </w:r>
      <w:r w:rsidRPr="00CD55A9">
        <w:rPr>
          <w:rFonts w:ascii="Arial" w:hAnsi="Arial" w:cs="Arial"/>
          <w:b/>
          <w:szCs w:val="24"/>
          <w:lang w:val="en-US"/>
        </w:rPr>
        <w:tab/>
      </w:r>
      <w:r w:rsidRPr="00CD55A9">
        <w:rPr>
          <w:rFonts w:ascii="Arial" w:hAnsi="Arial" w:cs="Arial"/>
          <w:b/>
          <w:szCs w:val="24"/>
          <w:lang w:val="en-US"/>
        </w:rPr>
        <w:tab/>
        <w:t>Giếng thang máy</w:t>
      </w:r>
    </w:p>
    <w:p w14:paraId="13EA4CE5" w14:textId="77777777" w:rsidR="00466919" w:rsidRPr="00CD55A9" w:rsidRDefault="00131366" w:rsidP="00DA018E">
      <w:pPr>
        <w:spacing w:before="120" w:line="300" w:lineRule="exact"/>
        <w:jc w:val="both"/>
        <w:rPr>
          <w:rFonts w:ascii="Arial" w:hAnsi="Arial" w:cs="Arial"/>
          <w:szCs w:val="24"/>
          <w:lang w:val="vi-VN"/>
        </w:rPr>
      </w:pPr>
      <w:r w:rsidRPr="00CD55A9">
        <w:rPr>
          <w:rFonts w:ascii="Arial" w:hAnsi="Arial" w:cs="Arial"/>
          <w:b/>
          <w:szCs w:val="24"/>
          <w:lang w:val="en-US"/>
        </w:rPr>
        <w:t>3.4.1</w:t>
      </w:r>
      <w:r w:rsidRPr="00CD55A9">
        <w:rPr>
          <w:rFonts w:ascii="Arial" w:hAnsi="Arial" w:cs="Arial"/>
          <w:szCs w:val="24"/>
          <w:lang w:val="en-US"/>
        </w:rPr>
        <w:tab/>
      </w:r>
      <w:r w:rsidR="00466919" w:rsidRPr="00CD55A9">
        <w:rPr>
          <w:rFonts w:ascii="Arial" w:hAnsi="Arial" w:cs="Arial"/>
          <w:szCs w:val="24"/>
          <w:lang w:val="vi-VN"/>
        </w:rPr>
        <w:tab/>
        <w:t>Quy định chung</w:t>
      </w:r>
    </w:p>
    <w:p w14:paraId="1E949CB3" w14:textId="77777777" w:rsidR="00466919" w:rsidRPr="00CD55A9" w:rsidRDefault="00131366" w:rsidP="00131366">
      <w:pPr>
        <w:spacing w:before="120" w:line="300" w:lineRule="exact"/>
        <w:ind w:left="851" w:hanging="851"/>
        <w:jc w:val="both"/>
        <w:rPr>
          <w:rFonts w:ascii="Arial" w:hAnsi="Arial" w:cs="Arial"/>
          <w:szCs w:val="24"/>
          <w:lang w:val="vi-VN"/>
        </w:rPr>
      </w:pPr>
      <w:r w:rsidRPr="00CD55A9">
        <w:rPr>
          <w:rFonts w:ascii="Arial" w:hAnsi="Arial" w:cs="Arial"/>
          <w:b/>
          <w:szCs w:val="24"/>
          <w:lang w:val="vi-VN"/>
        </w:rPr>
        <w:t>3.4</w:t>
      </w:r>
      <w:r w:rsidR="00466919" w:rsidRPr="00CD55A9">
        <w:rPr>
          <w:rFonts w:ascii="Arial" w:hAnsi="Arial" w:cs="Arial"/>
          <w:b/>
          <w:szCs w:val="24"/>
          <w:lang w:val="vi-VN"/>
        </w:rPr>
        <w:t>.1.1</w:t>
      </w:r>
      <w:r w:rsidR="00466919" w:rsidRPr="00CD55A9">
        <w:rPr>
          <w:rFonts w:ascii="Arial" w:hAnsi="Arial" w:cs="Arial"/>
          <w:szCs w:val="24"/>
          <w:lang w:val="vi-VN"/>
        </w:rPr>
        <w:tab/>
        <w:t xml:space="preserve">Những </w:t>
      </w:r>
      <w:r w:rsidR="008740C7" w:rsidRPr="00CD55A9">
        <w:rPr>
          <w:rFonts w:ascii="Arial" w:hAnsi="Arial" w:cs="Arial"/>
          <w:szCs w:val="24"/>
          <w:lang w:val="vi-VN"/>
        </w:rPr>
        <w:t>quy định</w:t>
      </w:r>
      <w:r w:rsidR="00466919" w:rsidRPr="00CD55A9">
        <w:rPr>
          <w:rFonts w:ascii="Arial" w:hAnsi="Arial" w:cs="Arial"/>
          <w:szCs w:val="24"/>
          <w:lang w:val="vi-VN"/>
        </w:rPr>
        <w:t xml:space="preserve"> dưới đây được áp dụng cho giếng thang lắp một hoặc nhiều </w:t>
      </w:r>
      <w:r w:rsidR="0074426A" w:rsidRPr="00CD55A9">
        <w:rPr>
          <w:rFonts w:ascii="Arial" w:hAnsi="Arial" w:cs="Arial"/>
          <w:szCs w:val="24"/>
          <w:lang w:val="vi-VN"/>
        </w:rPr>
        <w:t>cabin</w:t>
      </w:r>
      <w:r w:rsidR="00466919" w:rsidRPr="00CD55A9">
        <w:rPr>
          <w:rFonts w:ascii="Arial" w:hAnsi="Arial" w:cs="Arial"/>
          <w:szCs w:val="24"/>
          <w:lang w:val="vi-VN"/>
        </w:rPr>
        <w:t>.</w:t>
      </w:r>
    </w:p>
    <w:p w14:paraId="464C38A6" w14:textId="77777777" w:rsidR="00466919" w:rsidRPr="00CD55A9" w:rsidRDefault="00131366" w:rsidP="00131366">
      <w:pPr>
        <w:spacing w:before="120" w:line="300" w:lineRule="exact"/>
        <w:jc w:val="both"/>
        <w:rPr>
          <w:rFonts w:ascii="Arial" w:hAnsi="Arial" w:cs="Arial"/>
          <w:szCs w:val="24"/>
          <w:lang w:val="vi-VN"/>
        </w:rPr>
      </w:pPr>
      <w:r w:rsidRPr="00CD55A9">
        <w:rPr>
          <w:rFonts w:ascii="Arial" w:hAnsi="Arial" w:cs="Arial"/>
          <w:b/>
          <w:szCs w:val="24"/>
          <w:lang w:val="vi-VN"/>
        </w:rPr>
        <w:t>3.4</w:t>
      </w:r>
      <w:r w:rsidR="00466919" w:rsidRPr="00CD55A9">
        <w:rPr>
          <w:rFonts w:ascii="Arial" w:hAnsi="Arial" w:cs="Arial"/>
          <w:b/>
          <w:szCs w:val="24"/>
          <w:lang w:val="vi-VN"/>
        </w:rPr>
        <w:t>.1.2</w:t>
      </w:r>
      <w:r w:rsidR="00AA23FC" w:rsidRPr="00CD55A9">
        <w:rPr>
          <w:rFonts w:ascii="Arial" w:hAnsi="Arial" w:cs="Arial"/>
          <w:szCs w:val="24"/>
          <w:lang w:val="vi-VN"/>
        </w:rPr>
        <w:tab/>
        <w:t>Đ</w:t>
      </w:r>
      <w:r w:rsidR="00466919" w:rsidRPr="00CD55A9">
        <w:rPr>
          <w:rFonts w:ascii="Arial" w:hAnsi="Arial" w:cs="Arial"/>
          <w:szCs w:val="24"/>
          <w:lang w:val="vi-VN"/>
        </w:rPr>
        <w:t xml:space="preserve">ối trọng của thang máy phải bố trí trong cùng một giếng thang với </w:t>
      </w:r>
      <w:r w:rsidR="0074426A" w:rsidRPr="00CD55A9">
        <w:rPr>
          <w:rFonts w:ascii="Arial" w:hAnsi="Arial" w:cs="Arial"/>
          <w:szCs w:val="24"/>
          <w:lang w:val="vi-VN"/>
        </w:rPr>
        <w:t>cabin</w:t>
      </w:r>
      <w:r w:rsidR="00466919" w:rsidRPr="00CD55A9">
        <w:rPr>
          <w:rFonts w:ascii="Arial" w:hAnsi="Arial" w:cs="Arial"/>
          <w:szCs w:val="24"/>
          <w:lang w:val="vi-VN"/>
        </w:rPr>
        <w:t>.</w:t>
      </w:r>
    </w:p>
    <w:p w14:paraId="752605ED" w14:textId="77777777" w:rsidR="00466919" w:rsidRPr="00CD55A9" w:rsidRDefault="00131366" w:rsidP="00131366">
      <w:pPr>
        <w:spacing w:before="120" w:line="300" w:lineRule="exact"/>
        <w:ind w:left="851" w:hanging="851"/>
        <w:jc w:val="both"/>
        <w:rPr>
          <w:rFonts w:ascii="Arial" w:hAnsi="Arial" w:cs="Arial"/>
          <w:szCs w:val="24"/>
          <w:lang w:val="vi-VN"/>
        </w:rPr>
      </w:pPr>
      <w:r w:rsidRPr="00CD55A9">
        <w:rPr>
          <w:rFonts w:ascii="Arial" w:hAnsi="Arial" w:cs="Arial"/>
          <w:b/>
          <w:szCs w:val="24"/>
          <w:lang w:val="vi-VN"/>
        </w:rPr>
        <w:t>3.4</w:t>
      </w:r>
      <w:r w:rsidR="00466919" w:rsidRPr="00CD55A9">
        <w:rPr>
          <w:rFonts w:ascii="Arial" w:hAnsi="Arial" w:cs="Arial"/>
          <w:b/>
          <w:szCs w:val="24"/>
          <w:lang w:val="vi-VN"/>
        </w:rPr>
        <w:t>.1.3</w:t>
      </w:r>
      <w:r w:rsidR="00286C9C" w:rsidRPr="00CD55A9">
        <w:rPr>
          <w:rFonts w:ascii="Arial" w:hAnsi="Arial" w:cs="Arial"/>
          <w:szCs w:val="24"/>
          <w:lang w:val="vi-VN"/>
        </w:rPr>
        <w:tab/>
      </w:r>
      <w:r w:rsidR="004D5E52" w:rsidRPr="00CD55A9">
        <w:rPr>
          <w:rFonts w:ascii="Arial" w:hAnsi="Arial" w:cs="Arial"/>
          <w:szCs w:val="24"/>
          <w:lang w:val="vi-VN"/>
        </w:rPr>
        <w:t>Xy lanh</w:t>
      </w:r>
      <w:r w:rsidR="00466919" w:rsidRPr="00CD55A9">
        <w:rPr>
          <w:rFonts w:ascii="Arial" w:hAnsi="Arial" w:cs="Arial"/>
          <w:szCs w:val="24"/>
          <w:lang w:val="vi-VN"/>
        </w:rPr>
        <w:t xml:space="preserve"> của thang máy phải ở trong cùng giếng nâng với </w:t>
      </w:r>
      <w:r w:rsidR="0074426A" w:rsidRPr="00CD55A9">
        <w:rPr>
          <w:rFonts w:ascii="Arial" w:hAnsi="Arial" w:cs="Arial"/>
          <w:szCs w:val="24"/>
          <w:lang w:val="vi-VN"/>
        </w:rPr>
        <w:t>cabin</w:t>
      </w:r>
      <w:r w:rsidR="00466919" w:rsidRPr="00CD55A9">
        <w:rPr>
          <w:rFonts w:ascii="Arial" w:hAnsi="Arial" w:cs="Arial"/>
          <w:szCs w:val="24"/>
          <w:lang w:val="vi-VN"/>
        </w:rPr>
        <w:t xml:space="preserve">. Chúng có thể mở rộng vào trong mặt </w:t>
      </w:r>
      <w:r w:rsidR="00286C9C" w:rsidRPr="00CD55A9">
        <w:rPr>
          <w:rFonts w:ascii="Arial" w:hAnsi="Arial" w:cs="Arial"/>
          <w:szCs w:val="24"/>
          <w:lang w:val="vi-VN"/>
        </w:rPr>
        <w:t>sàn</w:t>
      </w:r>
      <w:r w:rsidR="00466919" w:rsidRPr="00CD55A9">
        <w:rPr>
          <w:rFonts w:ascii="Arial" w:hAnsi="Arial" w:cs="Arial"/>
          <w:szCs w:val="24"/>
          <w:lang w:val="vi-VN"/>
        </w:rPr>
        <w:t xml:space="preserve"> hoặc các không gian khác.</w:t>
      </w:r>
    </w:p>
    <w:p w14:paraId="4EBE5C31" w14:textId="77777777" w:rsidR="00466919" w:rsidRPr="00CD55A9" w:rsidRDefault="00131366" w:rsidP="00131366">
      <w:pPr>
        <w:spacing w:before="120" w:line="300" w:lineRule="exact"/>
        <w:jc w:val="both"/>
        <w:rPr>
          <w:rFonts w:ascii="Arial" w:hAnsi="Arial" w:cs="Arial"/>
          <w:szCs w:val="24"/>
          <w:lang w:val="vi-VN"/>
        </w:rPr>
      </w:pPr>
      <w:r w:rsidRPr="00CD55A9">
        <w:rPr>
          <w:rFonts w:ascii="Arial" w:hAnsi="Arial" w:cs="Arial"/>
          <w:b/>
          <w:szCs w:val="24"/>
          <w:lang w:val="vi-VN"/>
        </w:rPr>
        <w:t>3.4</w:t>
      </w:r>
      <w:r w:rsidR="00466919" w:rsidRPr="00CD55A9">
        <w:rPr>
          <w:rFonts w:ascii="Arial" w:hAnsi="Arial" w:cs="Arial"/>
          <w:b/>
          <w:szCs w:val="24"/>
          <w:lang w:val="vi-VN"/>
        </w:rPr>
        <w:t>.2</w:t>
      </w:r>
      <w:r w:rsidRPr="00CD55A9">
        <w:rPr>
          <w:rFonts w:ascii="Arial" w:hAnsi="Arial" w:cs="Arial"/>
          <w:b/>
          <w:szCs w:val="24"/>
          <w:lang w:val="vi-VN"/>
        </w:rPr>
        <w:tab/>
      </w:r>
      <w:r w:rsidR="00466919" w:rsidRPr="00CD55A9">
        <w:rPr>
          <w:rFonts w:ascii="Arial" w:hAnsi="Arial" w:cs="Arial"/>
          <w:b/>
          <w:szCs w:val="24"/>
          <w:lang w:val="vi-VN"/>
        </w:rPr>
        <w:tab/>
      </w:r>
      <w:r w:rsidR="00466919" w:rsidRPr="00CD55A9">
        <w:rPr>
          <w:rFonts w:ascii="Arial" w:hAnsi="Arial" w:cs="Arial"/>
          <w:szCs w:val="24"/>
          <w:lang w:val="vi-VN"/>
        </w:rPr>
        <w:t>Bao quanh giếng thang</w:t>
      </w:r>
    </w:p>
    <w:p w14:paraId="77E3B0D1" w14:textId="77777777" w:rsidR="00466919" w:rsidRPr="00CD55A9" w:rsidRDefault="00131366" w:rsidP="00131366">
      <w:pPr>
        <w:spacing w:before="120" w:line="300" w:lineRule="exact"/>
        <w:ind w:left="851" w:hanging="851"/>
        <w:jc w:val="both"/>
        <w:rPr>
          <w:rFonts w:ascii="Arial" w:hAnsi="Arial" w:cs="Arial"/>
          <w:szCs w:val="24"/>
          <w:lang w:val="vi-VN"/>
        </w:rPr>
      </w:pPr>
      <w:r w:rsidRPr="00CD55A9">
        <w:rPr>
          <w:rFonts w:ascii="Arial" w:hAnsi="Arial" w:cs="Arial"/>
          <w:b/>
          <w:szCs w:val="24"/>
          <w:lang w:val="vi-VN"/>
        </w:rPr>
        <w:t>3.4</w:t>
      </w:r>
      <w:r w:rsidR="00466919" w:rsidRPr="00CD55A9">
        <w:rPr>
          <w:rFonts w:ascii="Arial" w:hAnsi="Arial" w:cs="Arial"/>
          <w:b/>
          <w:szCs w:val="24"/>
          <w:lang w:val="vi-VN"/>
        </w:rPr>
        <w:t>.2.1</w:t>
      </w:r>
      <w:r w:rsidR="00466919" w:rsidRPr="00CD55A9">
        <w:rPr>
          <w:rFonts w:ascii="Arial" w:hAnsi="Arial" w:cs="Arial"/>
          <w:szCs w:val="24"/>
          <w:lang w:val="vi-VN"/>
        </w:rPr>
        <w:tab/>
        <w:t xml:space="preserve">Mỗi giếng thang bao gồm </w:t>
      </w:r>
      <w:r w:rsidR="006908A0" w:rsidRPr="00CD55A9">
        <w:rPr>
          <w:rFonts w:ascii="Arial" w:hAnsi="Arial" w:cs="Arial"/>
          <w:szCs w:val="24"/>
          <w:lang w:val="vi-VN"/>
        </w:rPr>
        <w:t>vách</w:t>
      </w:r>
      <w:r w:rsidR="00466919" w:rsidRPr="00CD55A9">
        <w:rPr>
          <w:rFonts w:ascii="Arial" w:hAnsi="Arial" w:cs="Arial"/>
          <w:szCs w:val="24"/>
          <w:lang w:val="vi-VN"/>
        </w:rPr>
        <w:t xml:space="preserve">, sàn, trần như được </w:t>
      </w:r>
      <w:r w:rsidR="00AA23FC" w:rsidRPr="00CD55A9">
        <w:rPr>
          <w:rFonts w:ascii="Arial" w:hAnsi="Arial" w:cs="Arial"/>
          <w:szCs w:val="24"/>
          <w:lang w:val="vi-VN"/>
        </w:rPr>
        <w:t>nêu</w:t>
      </w:r>
      <w:r w:rsidR="00466919" w:rsidRPr="00CD55A9">
        <w:rPr>
          <w:rFonts w:ascii="Arial" w:hAnsi="Arial" w:cs="Arial"/>
          <w:szCs w:val="24"/>
          <w:lang w:val="vi-VN"/>
        </w:rPr>
        <w:t xml:space="preserve"> trong mục </w:t>
      </w:r>
      <w:r w:rsidRPr="00CD55A9">
        <w:rPr>
          <w:rFonts w:ascii="Arial" w:hAnsi="Arial" w:cs="Arial"/>
          <w:szCs w:val="24"/>
          <w:lang w:val="vi-VN"/>
        </w:rPr>
        <w:t>3.4</w:t>
      </w:r>
      <w:r w:rsidR="00466919" w:rsidRPr="00CD55A9">
        <w:rPr>
          <w:rFonts w:ascii="Arial" w:hAnsi="Arial" w:cs="Arial"/>
          <w:szCs w:val="24"/>
          <w:lang w:val="vi-VN"/>
        </w:rPr>
        <w:t>.3</w:t>
      </w:r>
    </w:p>
    <w:p w14:paraId="75034D24" w14:textId="77777777" w:rsidR="00466919" w:rsidRPr="00CD55A9" w:rsidRDefault="00466919" w:rsidP="00131366">
      <w:pPr>
        <w:spacing w:before="120" w:line="300" w:lineRule="exact"/>
        <w:ind w:left="851"/>
        <w:jc w:val="both"/>
        <w:rPr>
          <w:rFonts w:ascii="Arial" w:hAnsi="Arial" w:cs="Arial"/>
          <w:szCs w:val="24"/>
          <w:lang w:val="vi-VN"/>
        </w:rPr>
      </w:pPr>
      <w:r w:rsidRPr="00CD55A9">
        <w:rPr>
          <w:rFonts w:ascii="Arial" w:hAnsi="Arial" w:cs="Arial"/>
          <w:szCs w:val="24"/>
          <w:lang w:val="vi-VN"/>
        </w:rPr>
        <w:t>Chỉ có các cửa được phép mở là:</w:t>
      </w:r>
    </w:p>
    <w:p w14:paraId="1AB34ACD" w14:textId="77777777" w:rsidR="00466919" w:rsidRPr="00CD55A9" w:rsidRDefault="00466919" w:rsidP="00466919">
      <w:pPr>
        <w:spacing w:before="120" w:line="300" w:lineRule="exact"/>
        <w:ind w:left="851"/>
        <w:jc w:val="both"/>
        <w:rPr>
          <w:rFonts w:ascii="Arial" w:hAnsi="Arial" w:cs="Arial"/>
          <w:szCs w:val="24"/>
          <w:lang w:val="vi-VN"/>
        </w:rPr>
      </w:pPr>
      <w:r w:rsidRPr="00CD55A9">
        <w:rPr>
          <w:rFonts w:ascii="Arial" w:hAnsi="Arial" w:cs="Arial"/>
          <w:szCs w:val="24"/>
          <w:lang w:val="vi-VN"/>
        </w:rPr>
        <w:t>a)</w:t>
      </w:r>
      <w:r w:rsidRPr="00CD55A9">
        <w:rPr>
          <w:rFonts w:ascii="Arial" w:hAnsi="Arial" w:cs="Arial"/>
          <w:szCs w:val="24"/>
          <w:lang w:val="vi-VN"/>
        </w:rPr>
        <w:tab/>
        <w:t xml:space="preserve">Cửa tầng (xem </w:t>
      </w:r>
      <w:r w:rsidR="00131366" w:rsidRPr="00CD55A9">
        <w:rPr>
          <w:rFonts w:ascii="Arial" w:hAnsi="Arial" w:cs="Arial"/>
          <w:szCs w:val="24"/>
          <w:lang w:val="en-US"/>
        </w:rPr>
        <w:t>mục</w:t>
      </w:r>
      <w:r w:rsidRPr="00CD55A9">
        <w:rPr>
          <w:rFonts w:ascii="Arial" w:hAnsi="Arial" w:cs="Arial"/>
          <w:szCs w:val="24"/>
          <w:lang w:val="vi-VN"/>
        </w:rPr>
        <w:t xml:space="preserve"> </w:t>
      </w:r>
      <w:r w:rsidR="00131366" w:rsidRPr="00CD55A9">
        <w:rPr>
          <w:rFonts w:ascii="Arial" w:hAnsi="Arial" w:cs="Arial"/>
          <w:szCs w:val="24"/>
          <w:lang w:val="en-US"/>
        </w:rPr>
        <w:t>3.6</w:t>
      </w:r>
      <w:r w:rsidRPr="00CD55A9">
        <w:rPr>
          <w:rFonts w:ascii="Arial" w:hAnsi="Arial" w:cs="Arial"/>
          <w:szCs w:val="24"/>
          <w:lang w:val="vi-VN"/>
        </w:rPr>
        <w:t>)</w:t>
      </w:r>
    </w:p>
    <w:p w14:paraId="6B496387" w14:textId="77777777" w:rsidR="00466919" w:rsidRPr="00CD55A9" w:rsidRDefault="00466919" w:rsidP="00466919">
      <w:pPr>
        <w:spacing w:before="120" w:line="300" w:lineRule="exact"/>
        <w:ind w:left="851"/>
        <w:jc w:val="both"/>
        <w:rPr>
          <w:rFonts w:ascii="Arial" w:hAnsi="Arial" w:cs="Arial"/>
          <w:szCs w:val="24"/>
          <w:lang w:val="vi-VN"/>
        </w:rPr>
      </w:pPr>
      <w:r w:rsidRPr="00CD55A9">
        <w:rPr>
          <w:rFonts w:ascii="Arial" w:hAnsi="Arial" w:cs="Arial"/>
          <w:szCs w:val="24"/>
          <w:lang w:val="vi-VN"/>
        </w:rPr>
        <w:t>b)</w:t>
      </w:r>
      <w:r w:rsidR="009835FF" w:rsidRPr="00CD55A9">
        <w:rPr>
          <w:rFonts w:ascii="Arial" w:hAnsi="Arial" w:cs="Arial"/>
          <w:szCs w:val="24"/>
          <w:lang w:val="vi-VN"/>
        </w:rPr>
        <w:tab/>
        <w:t xml:space="preserve">Cửa kiểm tra, </w:t>
      </w:r>
      <w:r w:rsidRPr="00CD55A9">
        <w:rPr>
          <w:rFonts w:ascii="Arial" w:hAnsi="Arial" w:cs="Arial"/>
          <w:szCs w:val="24"/>
          <w:lang w:val="vi-VN"/>
        </w:rPr>
        <w:t xml:space="preserve">cửa khẩn cấp và </w:t>
      </w:r>
      <w:r w:rsidR="009835FF" w:rsidRPr="00CD55A9">
        <w:rPr>
          <w:rFonts w:ascii="Arial" w:hAnsi="Arial" w:cs="Arial"/>
          <w:szCs w:val="24"/>
          <w:lang w:val="vi-VN"/>
        </w:rPr>
        <w:t>cửa sập</w:t>
      </w:r>
      <w:r w:rsidRPr="00CD55A9">
        <w:rPr>
          <w:rFonts w:ascii="Arial" w:hAnsi="Arial" w:cs="Arial"/>
          <w:szCs w:val="24"/>
          <w:lang w:val="vi-VN"/>
        </w:rPr>
        <w:t xml:space="preserve"> kiểm tra </w:t>
      </w:r>
    </w:p>
    <w:p w14:paraId="797C0FB3" w14:textId="77777777" w:rsidR="00466919" w:rsidRPr="00CD55A9" w:rsidRDefault="00466919" w:rsidP="00466919">
      <w:pPr>
        <w:spacing w:before="120" w:line="300" w:lineRule="exact"/>
        <w:ind w:left="851"/>
        <w:jc w:val="both"/>
        <w:rPr>
          <w:rFonts w:ascii="Arial" w:hAnsi="Arial" w:cs="Arial"/>
          <w:szCs w:val="24"/>
          <w:lang w:val="vi-VN"/>
        </w:rPr>
      </w:pPr>
      <w:r w:rsidRPr="00CD55A9">
        <w:rPr>
          <w:rFonts w:ascii="Arial" w:hAnsi="Arial" w:cs="Arial"/>
          <w:szCs w:val="24"/>
          <w:lang w:val="vi-VN"/>
        </w:rPr>
        <w:t>c)</w:t>
      </w:r>
      <w:r w:rsidRPr="00CD55A9">
        <w:rPr>
          <w:rFonts w:ascii="Arial" w:hAnsi="Arial" w:cs="Arial"/>
          <w:szCs w:val="24"/>
          <w:lang w:val="vi-VN"/>
        </w:rPr>
        <w:tab/>
        <w:t>Lỗ thoát khí và khói trong trường hợp hỏa hoạn</w:t>
      </w:r>
    </w:p>
    <w:p w14:paraId="27734854" w14:textId="77777777" w:rsidR="00466919" w:rsidRPr="00CD55A9" w:rsidRDefault="00466919" w:rsidP="00466919">
      <w:pPr>
        <w:spacing w:before="120" w:line="300" w:lineRule="exact"/>
        <w:ind w:left="851"/>
        <w:jc w:val="both"/>
        <w:rPr>
          <w:rFonts w:ascii="Arial" w:hAnsi="Arial" w:cs="Arial"/>
          <w:szCs w:val="24"/>
          <w:lang w:val="vi-VN"/>
        </w:rPr>
      </w:pPr>
      <w:r w:rsidRPr="00CD55A9">
        <w:rPr>
          <w:rFonts w:ascii="Arial" w:hAnsi="Arial" w:cs="Arial"/>
          <w:szCs w:val="24"/>
          <w:lang w:val="vi-VN"/>
        </w:rPr>
        <w:t>d)</w:t>
      </w:r>
      <w:r w:rsidRPr="00CD55A9">
        <w:rPr>
          <w:rFonts w:ascii="Arial" w:hAnsi="Arial" w:cs="Arial"/>
          <w:szCs w:val="24"/>
          <w:lang w:val="vi-VN"/>
        </w:rPr>
        <w:tab/>
        <w:t>Lỗ thông gió</w:t>
      </w:r>
    </w:p>
    <w:p w14:paraId="0CAA9390" w14:textId="77777777" w:rsidR="00466919" w:rsidRPr="00CD55A9" w:rsidRDefault="00AA23FC" w:rsidP="00466919">
      <w:pPr>
        <w:spacing w:before="120" w:line="300" w:lineRule="exact"/>
        <w:ind w:left="851"/>
        <w:jc w:val="both"/>
        <w:rPr>
          <w:rFonts w:ascii="Arial" w:hAnsi="Arial" w:cs="Arial"/>
          <w:szCs w:val="24"/>
          <w:lang w:val="vi-VN"/>
        </w:rPr>
      </w:pPr>
      <w:r w:rsidRPr="00CD55A9">
        <w:rPr>
          <w:rFonts w:ascii="Arial" w:hAnsi="Arial" w:cs="Arial"/>
          <w:szCs w:val="24"/>
          <w:lang w:val="vi-VN"/>
        </w:rPr>
        <w:t>e)</w:t>
      </w:r>
      <w:r w:rsidRPr="00CD55A9">
        <w:rPr>
          <w:rFonts w:ascii="Arial" w:hAnsi="Arial" w:cs="Arial"/>
          <w:szCs w:val="24"/>
          <w:lang w:val="vi-VN"/>
        </w:rPr>
        <w:tab/>
        <w:t>L</w:t>
      </w:r>
      <w:r w:rsidR="00466919" w:rsidRPr="00CD55A9">
        <w:rPr>
          <w:rFonts w:ascii="Arial" w:hAnsi="Arial" w:cs="Arial"/>
          <w:szCs w:val="24"/>
          <w:lang w:val="vi-VN"/>
        </w:rPr>
        <w:t xml:space="preserve">ỗ thông giữa giếng và phòng máy hoặc phòng </w:t>
      </w:r>
      <w:r w:rsidR="009B165B" w:rsidRPr="00CD55A9">
        <w:rPr>
          <w:rFonts w:ascii="Arial" w:hAnsi="Arial" w:cs="Arial"/>
          <w:szCs w:val="24"/>
          <w:lang w:val="vi-VN"/>
        </w:rPr>
        <w:t>pu ly</w:t>
      </w:r>
      <w:r w:rsidR="00466919" w:rsidRPr="00CD55A9">
        <w:rPr>
          <w:rFonts w:ascii="Arial" w:hAnsi="Arial" w:cs="Arial"/>
          <w:szCs w:val="24"/>
          <w:lang w:val="vi-VN"/>
        </w:rPr>
        <w:t>.</w:t>
      </w:r>
    </w:p>
    <w:p w14:paraId="06EBB503" w14:textId="77777777" w:rsidR="00466919" w:rsidRPr="00CD55A9" w:rsidRDefault="00466919" w:rsidP="00466919">
      <w:pPr>
        <w:spacing w:before="120" w:line="300" w:lineRule="exact"/>
        <w:ind w:left="851"/>
        <w:jc w:val="both"/>
        <w:rPr>
          <w:rFonts w:ascii="Arial" w:hAnsi="Arial" w:cs="Arial"/>
          <w:szCs w:val="24"/>
          <w:lang w:val="vi-VN"/>
        </w:rPr>
      </w:pPr>
      <w:r w:rsidRPr="00CD55A9">
        <w:rPr>
          <w:rFonts w:ascii="Arial" w:hAnsi="Arial" w:cs="Arial"/>
          <w:szCs w:val="24"/>
          <w:lang w:val="vi-VN"/>
        </w:rPr>
        <w:lastRenderedPageBreak/>
        <w:t xml:space="preserve">Tất cả các không gian liên quan đến việc lắp đặt thang máy phải được bao bọc hoàn toàn, thoáng khí và được </w:t>
      </w:r>
      <w:r w:rsidR="00817C61" w:rsidRPr="00CD55A9">
        <w:rPr>
          <w:rFonts w:ascii="Arial" w:hAnsi="Arial" w:cs="Arial"/>
          <w:szCs w:val="24"/>
          <w:lang w:val="vi-VN"/>
        </w:rPr>
        <w:t>chế tạo</w:t>
      </w:r>
      <w:r w:rsidRPr="00CD55A9">
        <w:rPr>
          <w:rFonts w:ascii="Arial" w:hAnsi="Arial" w:cs="Arial"/>
          <w:szCs w:val="24"/>
          <w:lang w:val="vi-VN"/>
        </w:rPr>
        <w:t xml:space="preserve"> để chống cháy theo SOLAS 1974, Chương 11-2 trong bản Sửa đổi năm 1982.</w:t>
      </w:r>
    </w:p>
    <w:p w14:paraId="1B8BE253" w14:textId="77777777" w:rsidR="00466919" w:rsidRPr="00CD55A9" w:rsidRDefault="00131366" w:rsidP="00131366">
      <w:pPr>
        <w:spacing w:before="120" w:line="300" w:lineRule="exact"/>
        <w:jc w:val="both"/>
        <w:rPr>
          <w:rFonts w:ascii="Arial" w:hAnsi="Arial" w:cs="Arial"/>
          <w:szCs w:val="24"/>
          <w:lang w:val="vi-VN"/>
        </w:rPr>
      </w:pPr>
      <w:r w:rsidRPr="00CD55A9">
        <w:rPr>
          <w:rFonts w:ascii="Arial" w:hAnsi="Arial" w:cs="Arial"/>
          <w:b/>
          <w:szCs w:val="24"/>
          <w:lang w:val="vi-VN"/>
        </w:rPr>
        <w:t>3.4</w:t>
      </w:r>
      <w:r w:rsidR="00466919" w:rsidRPr="00CD55A9">
        <w:rPr>
          <w:rFonts w:ascii="Arial" w:hAnsi="Arial" w:cs="Arial"/>
          <w:b/>
          <w:szCs w:val="24"/>
          <w:lang w:val="vi-VN"/>
        </w:rPr>
        <w:t>.2.2</w:t>
      </w:r>
      <w:r w:rsidR="009835FF" w:rsidRPr="00CD55A9">
        <w:rPr>
          <w:rFonts w:ascii="Arial" w:hAnsi="Arial" w:cs="Arial"/>
          <w:szCs w:val="24"/>
          <w:lang w:val="vi-VN"/>
        </w:rPr>
        <w:tab/>
        <w:t xml:space="preserve">Cửa kiểm tra, </w:t>
      </w:r>
      <w:r w:rsidR="00F5676D" w:rsidRPr="00CD55A9">
        <w:rPr>
          <w:rFonts w:ascii="Arial" w:hAnsi="Arial" w:cs="Arial"/>
          <w:szCs w:val="24"/>
          <w:lang w:val="vi-VN"/>
        </w:rPr>
        <w:t>cửa khẩn cấp</w:t>
      </w:r>
      <w:r w:rsidR="00BB55E9" w:rsidRPr="00CD55A9">
        <w:rPr>
          <w:rFonts w:ascii="Arial" w:hAnsi="Arial" w:cs="Arial"/>
          <w:szCs w:val="24"/>
          <w:lang w:val="vi-VN"/>
        </w:rPr>
        <w:t xml:space="preserve"> và </w:t>
      </w:r>
      <w:r w:rsidR="009835FF" w:rsidRPr="00CD55A9">
        <w:rPr>
          <w:rFonts w:ascii="Arial" w:hAnsi="Arial" w:cs="Arial"/>
          <w:szCs w:val="24"/>
          <w:lang w:val="vi-VN"/>
        </w:rPr>
        <w:t>cửa sập</w:t>
      </w:r>
      <w:r w:rsidR="00BB55E9" w:rsidRPr="00CD55A9">
        <w:rPr>
          <w:rFonts w:ascii="Arial" w:hAnsi="Arial" w:cs="Arial"/>
          <w:szCs w:val="24"/>
          <w:lang w:val="vi-VN"/>
        </w:rPr>
        <w:t xml:space="preserve"> </w:t>
      </w:r>
      <w:r w:rsidR="00466919" w:rsidRPr="00CD55A9">
        <w:rPr>
          <w:rFonts w:ascii="Arial" w:hAnsi="Arial" w:cs="Arial"/>
          <w:szCs w:val="24"/>
          <w:lang w:val="vi-VN"/>
        </w:rPr>
        <w:t>kiểm tra</w:t>
      </w:r>
    </w:p>
    <w:p w14:paraId="60764066" w14:textId="77777777" w:rsidR="00466919" w:rsidRPr="00CD55A9" w:rsidRDefault="005C71E0" w:rsidP="005C71E0">
      <w:pPr>
        <w:spacing w:before="120" w:line="300" w:lineRule="exact"/>
        <w:ind w:left="851" w:hanging="851"/>
        <w:jc w:val="both"/>
        <w:rPr>
          <w:rFonts w:ascii="Arial" w:hAnsi="Arial" w:cs="Arial"/>
          <w:szCs w:val="24"/>
          <w:lang w:val="vi-VN"/>
        </w:rPr>
      </w:pPr>
      <w:r w:rsidRPr="00CD55A9">
        <w:rPr>
          <w:rFonts w:ascii="Arial" w:hAnsi="Arial" w:cs="Arial"/>
          <w:b/>
          <w:szCs w:val="24"/>
          <w:lang w:val="vi-VN"/>
        </w:rPr>
        <w:t>1</w:t>
      </w:r>
      <w:r w:rsidRPr="00CD55A9">
        <w:rPr>
          <w:rFonts w:ascii="Arial" w:hAnsi="Arial" w:cs="Arial"/>
          <w:b/>
          <w:szCs w:val="24"/>
          <w:lang w:val="vi-VN"/>
        </w:rPr>
        <w:tab/>
      </w:r>
      <w:r w:rsidRPr="00CD55A9">
        <w:rPr>
          <w:rFonts w:ascii="Arial" w:hAnsi="Arial" w:cs="Arial"/>
          <w:b/>
          <w:szCs w:val="24"/>
          <w:lang w:val="vi-VN"/>
        </w:rPr>
        <w:tab/>
      </w:r>
      <w:r w:rsidR="00BB55E9" w:rsidRPr="00CD55A9">
        <w:rPr>
          <w:rFonts w:ascii="Arial" w:hAnsi="Arial" w:cs="Arial"/>
          <w:szCs w:val="24"/>
          <w:lang w:val="vi-VN"/>
        </w:rPr>
        <w:t>C</w:t>
      </w:r>
      <w:r w:rsidR="00466919" w:rsidRPr="00CD55A9">
        <w:rPr>
          <w:rFonts w:ascii="Arial" w:hAnsi="Arial" w:cs="Arial"/>
          <w:szCs w:val="24"/>
          <w:lang w:val="vi-VN"/>
        </w:rPr>
        <w:t xml:space="preserve">ửa kiểm tra, cửa khẩn cấp và </w:t>
      </w:r>
      <w:r w:rsidR="009835FF" w:rsidRPr="00CD55A9">
        <w:rPr>
          <w:rFonts w:ascii="Arial" w:hAnsi="Arial" w:cs="Arial"/>
          <w:szCs w:val="24"/>
          <w:lang w:val="vi-VN"/>
        </w:rPr>
        <w:t xml:space="preserve">cửa sập </w:t>
      </w:r>
      <w:r w:rsidR="00466919" w:rsidRPr="00CD55A9">
        <w:rPr>
          <w:rFonts w:ascii="Arial" w:hAnsi="Arial" w:cs="Arial"/>
          <w:szCs w:val="24"/>
          <w:lang w:val="vi-VN"/>
        </w:rPr>
        <w:t xml:space="preserve">kiểm tra ở giếng thang </w:t>
      </w:r>
      <w:r w:rsidR="00BB55E9" w:rsidRPr="00CD55A9">
        <w:rPr>
          <w:rFonts w:ascii="Arial" w:hAnsi="Arial" w:cs="Arial"/>
          <w:szCs w:val="24"/>
          <w:lang w:val="vi-VN"/>
        </w:rPr>
        <w:t xml:space="preserve">chỉ được trang bị </w:t>
      </w:r>
      <w:r w:rsidR="00466919" w:rsidRPr="00CD55A9">
        <w:rPr>
          <w:rFonts w:ascii="Arial" w:hAnsi="Arial" w:cs="Arial"/>
          <w:szCs w:val="24"/>
          <w:lang w:val="vi-VN"/>
        </w:rPr>
        <w:t>khi có yêu cầu</w:t>
      </w:r>
      <w:r w:rsidR="00BB55E9" w:rsidRPr="00CD55A9">
        <w:rPr>
          <w:rFonts w:ascii="Arial" w:hAnsi="Arial" w:cs="Arial"/>
          <w:szCs w:val="24"/>
          <w:lang w:val="vi-VN"/>
        </w:rPr>
        <w:t xml:space="preserve"> và phải</w:t>
      </w:r>
      <w:r w:rsidR="00466919" w:rsidRPr="00CD55A9">
        <w:rPr>
          <w:rFonts w:ascii="Arial" w:hAnsi="Arial" w:cs="Arial"/>
          <w:szCs w:val="24"/>
          <w:lang w:val="vi-VN"/>
        </w:rPr>
        <w:t xml:space="preserve"> đảm bảo an toàn cho người sử dụng hoặc do yêu cầu của công tác bảo trì, bảo dưỡng thang.</w:t>
      </w:r>
    </w:p>
    <w:p w14:paraId="33917660" w14:textId="77777777" w:rsidR="00466919" w:rsidRPr="00CD55A9" w:rsidRDefault="005C71E0" w:rsidP="00466919">
      <w:pPr>
        <w:spacing w:before="120" w:line="300" w:lineRule="exact"/>
        <w:ind w:left="851"/>
        <w:jc w:val="both"/>
        <w:rPr>
          <w:rFonts w:ascii="Arial" w:hAnsi="Arial" w:cs="Arial"/>
          <w:szCs w:val="24"/>
          <w:lang w:val="vi-VN"/>
        </w:rPr>
      </w:pPr>
      <w:r w:rsidRPr="00CD55A9">
        <w:rPr>
          <w:rFonts w:ascii="Arial" w:hAnsi="Arial" w:cs="Arial"/>
          <w:szCs w:val="24"/>
          <w:lang w:val="vi-VN"/>
        </w:rPr>
        <w:t xml:space="preserve">(1) </w:t>
      </w:r>
      <w:r w:rsidR="00466919" w:rsidRPr="00CD55A9">
        <w:rPr>
          <w:rFonts w:ascii="Arial" w:hAnsi="Arial" w:cs="Arial"/>
          <w:szCs w:val="24"/>
          <w:lang w:val="vi-VN"/>
        </w:rPr>
        <w:t xml:space="preserve">Cửa kiểm tra </w:t>
      </w:r>
      <w:r w:rsidR="00205F8C" w:rsidRPr="00CD55A9">
        <w:rPr>
          <w:rFonts w:ascii="Arial" w:hAnsi="Arial" w:cs="Arial"/>
          <w:szCs w:val="24"/>
          <w:lang w:val="vi-VN"/>
        </w:rPr>
        <w:t xml:space="preserve">phải có chiều cao </w:t>
      </w:r>
      <w:r w:rsidR="00F5676D" w:rsidRPr="00CD55A9">
        <w:rPr>
          <w:rFonts w:ascii="Arial" w:hAnsi="Arial" w:cs="Arial"/>
          <w:szCs w:val="24"/>
          <w:lang w:val="vi-VN"/>
        </w:rPr>
        <w:t>tối thiểu</w:t>
      </w:r>
      <w:r w:rsidR="00205F8C" w:rsidRPr="00CD55A9">
        <w:rPr>
          <w:rFonts w:ascii="Arial" w:hAnsi="Arial" w:cs="Arial"/>
          <w:szCs w:val="24"/>
          <w:lang w:val="vi-VN"/>
        </w:rPr>
        <w:t xml:space="preserve"> là 1,</w:t>
      </w:r>
      <w:r w:rsidR="00466919" w:rsidRPr="00CD55A9">
        <w:rPr>
          <w:rFonts w:ascii="Arial" w:hAnsi="Arial" w:cs="Arial"/>
          <w:szCs w:val="24"/>
          <w:lang w:val="vi-VN"/>
        </w:rPr>
        <w:t>4</w:t>
      </w:r>
      <w:r w:rsidR="0036191A" w:rsidRPr="00CD55A9">
        <w:rPr>
          <w:rFonts w:ascii="Arial" w:hAnsi="Arial" w:cs="Arial"/>
          <w:szCs w:val="24"/>
          <w:lang w:val="vi-VN"/>
        </w:rPr>
        <w:t xml:space="preserve"> </w:t>
      </w:r>
      <w:r w:rsidR="00466919" w:rsidRPr="00CD55A9">
        <w:rPr>
          <w:rFonts w:ascii="Arial" w:hAnsi="Arial" w:cs="Arial"/>
          <w:szCs w:val="24"/>
          <w:lang w:val="vi-VN"/>
        </w:rPr>
        <w:t xml:space="preserve">m, chiều rộng </w:t>
      </w:r>
      <w:r w:rsidR="00F5676D" w:rsidRPr="00CD55A9">
        <w:rPr>
          <w:rFonts w:ascii="Arial" w:hAnsi="Arial" w:cs="Arial"/>
          <w:szCs w:val="24"/>
          <w:lang w:val="vi-VN"/>
        </w:rPr>
        <w:t>tối thiểu</w:t>
      </w:r>
      <w:r w:rsidR="00466919" w:rsidRPr="00CD55A9">
        <w:rPr>
          <w:rFonts w:ascii="Arial" w:hAnsi="Arial" w:cs="Arial"/>
          <w:szCs w:val="24"/>
          <w:lang w:val="vi-VN"/>
        </w:rPr>
        <w:t xml:space="preserve"> là 0,6</w:t>
      </w:r>
      <w:r w:rsidR="0036191A" w:rsidRPr="00CD55A9">
        <w:rPr>
          <w:rFonts w:ascii="Arial" w:hAnsi="Arial" w:cs="Arial"/>
          <w:szCs w:val="24"/>
          <w:lang w:val="vi-VN"/>
        </w:rPr>
        <w:t xml:space="preserve"> </w:t>
      </w:r>
      <w:r w:rsidR="00466919" w:rsidRPr="00CD55A9">
        <w:rPr>
          <w:rFonts w:ascii="Arial" w:hAnsi="Arial" w:cs="Arial"/>
          <w:szCs w:val="24"/>
          <w:lang w:val="vi-VN"/>
        </w:rPr>
        <w:t>m.</w:t>
      </w:r>
    </w:p>
    <w:p w14:paraId="6E771B3C" w14:textId="77777777" w:rsidR="00466919" w:rsidRPr="00CD55A9" w:rsidRDefault="00466919" w:rsidP="00466919">
      <w:pPr>
        <w:spacing w:before="120" w:line="300" w:lineRule="exact"/>
        <w:ind w:left="851"/>
        <w:jc w:val="both"/>
        <w:rPr>
          <w:rFonts w:ascii="Arial" w:hAnsi="Arial" w:cs="Arial"/>
          <w:szCs w:val="24"/>
          <w:lang w:val="vi-VN"/>
        </w:rPr>
      </w:pPr>
      <w:r w:rsidRPr="00CD55A9">
        <w:rPr>
          <w:rFonts w:ascii="Arial" w:hAnsi="Arial" w:cs="Arial"/>
          <w:szCs w:val="24"/>
          <w:lang w:val="vi-VN"/>
        </w:rPr>
        <w:t>Cửa khẩn cấp</w:t>
      </w:r>
      <w:r w:rsidR="005C71E0" w:rsidRPr="00CD55A9">
        <w:rPr>
          <w:rFonts w:ascii="Arial" w:hAnsi="Arial" w:cs="Arial"/>
          <w:szCs w:val="24"/>
          <w:lang w:val="vi-VN"/>
        </w:rPr>
        <w:t xml:space="preserve"> </w:t>
      </w:r>
      <w:r w:rsidR="00205F8C" w:rsidRPr="00CD55A9">
        <w:rPr>
          <w:rFonts w:ascii="Arial" w:hAnsi="Arial" w:cs="Arial"/>
          <w:szCs w:val="24"/>
          <w:lang w:val="vi-VN"/>
        </w:rPr>
        <w:t xml:space="preserve">phải có chiều cao </w:t>
      </w:r>
      <w:r w:rsidR="00F5676D" w:rsidRPr="00CD55A9">
        <w:rPr>
          <w:rFonts w:ascii="Arial" w:hAnsi="Arial" w:cs="Arial"/>
          <w:szCs w:val="24"/>
          <w:lang w:val="vi-VN"/>
        </w:rPr>
        <w:t>tối thiểu</w:t>
      </w:r>
      <w:r w:rsidR="00205F8C" w:rsidRPr="00CD55A9">
        <w:rPr>
          <w:rFonts w:ascii="Arial" w:hAnsi="Arial" w:cs="Arial"/>
          <w:szCs w:val="24"/>
          <w:lang w:val="vi-VN"/>
        </w:rPr>
        <w:t xml:space="preserve"> là 1,</w:t>
      </w:r>
      <w:r w:rsidRPr="00CD55A9">
        <w:rPr>
          <w:rFonts w:ascii="Arial" w:hAnsi="Arial" w:cs="Arial"/>
          <w:szCs w:val="24"/>
          <w:lang w:val="vi-VN"/>
        </w:rPr>
        <w:t>8</w:t>
      </w:r>
      <w:r w:rsidR="0036191A" w:rsidRPr="00CD55A9">
        <w:rPr>
          <w:rFonts w:ascii="Arial" w:hAnsi="Arial" w:cs="Arial"/>
          <w:szCs w:val="24"/>
          <w:lang w:val="vi-VN"/>
        </w:rPr>
        <w:t xml:space="preserve"> </w:t>
      </w:r>
      <w:r w:rsidRPr="00CD55A9">
        <w:rPr>
          <w:rFonts w:ascii="Arial" w:hAnsi="Arial" w:cs="Arial"/>
          <w:szCs w:val="24"/>
          <w:lang w:val="vi-VN"/>
        </w:rPr>
        <w:t xml:space="preserve">m, chiều rộng </w:t>
      </w:r>
      <w:r w:rsidR="00F5676D" w:rsidRPr="00CD55A9">
        <w:rPr>
          <w:rFonts w:ascii="Arial" w:hAnsi="Arial" w:cs="Arial"/>
          <w:szCs w:val="24"/>
          <w:lang w:val="vi-VN"/>
        </w:rPr>
        <w:t>tối thiểu</w:t>
      </w:r>
      <w:r w:rsidRPr="00CD55A9">
        <w:rPr>
          <w:rFonts w:ascii="Arial" w:hAnsi="Arial" w:cs="Arial"/>
          <w:szCs w:val="24"/>
          <w:lang w:val="vi-VN"/>
        </w:rPr>
        <w:t xml:space="preserve"> là 0,35</w:t>
      </w:r>
      <w:r w:rsidR="0036191A" w:rsidRPr="00CD55A9">
        <w:rPr>
          <w:rFonts w:ascii="Arial" w:hAnsi="Arial" w:cs="Arial"/>
          <w:szCs w:val="24"/>
          <w:lang w:val="vi-VN"/>
        </w:rPr>
        <w:t xml:space="preserve"> </w:t>
      </w:r>
      <w:r w:rsidRPr="00CD55A9">
        <w:rPr>
          <w:rFonts w:ascii="Arial" w:hAnsi="Arial" w:cs="Arial"/>
          <w:szCs w:val="24"/>
          <w:lang w:val="vi-VN"/>
        </w:rPr>
        <w:t>m.</w:t>
      </w:r>
    </w:p>
    <w:p w14:paraId="6A5CCF3F" w14:textId="77777777" w:rsidR="00466919" w:rsidRPr="00CD55A9" w:rsidRDefault="00466919" w:rsidP="00466919">
      <w:pPr>
        <w:spacing w:before="120" w:line="300" w:lineRule="exact"/>
        <w:ind w:left="851"/>
        <w:jc w:val="both"/>
        <w:rPr>
          <w:rFonts w:ascii="Arial" w:hAnsi="Arial" w:cs="Arial"/>
          <w:szCs w:val="24"/>
          <w:lang w:val="vi-VN"/>
        </w:rPr>
      </w:pPr>
      <w:r w:rsidRPr="00CD55A9">
        <w:rPr>
          <w:rFonts w:ascii="Arial" w:hAnsi="Arial" w:cs="Arial"/>
          <w:szCs w:val="24"/>
          <w:lang w:val="vi-VN"/>
        </w:rPr>
        <w:t xml:space="preserve">Cửa sập kiểm tra </w:t>
      </w:r>
      <w:r w:rsidR="00205F8C" w:rsidRPr="00CD55A9">
        <w:rPr>
          <w:rFonts w:ascii="Arial" w:hAnsi="Arial" w:cs="Arial"/>
          <w:szCs w:val="24"/>
          <w:lang w:val="vi-VN"/>
        </w:rPr>
        <w:t xml:space="preserve">phải có chiều cao </w:t>
      </w:r>
      <w:r w:rsidR="00F5676D" w:rsidRPr="00CD55A9">
        <w:rPr>
          <w:rFonts w:ascii="Arial" w:hAnsi="Arial" w:cs="Arial"/>
          <w:szCs w:val="24"/>
          <w:lang w:val="vi-VN"/>
        </w:rPr>
        <w:t>tối thiểu</w:t>
      </w:r>
      <w:r w:rsidR="00205F8C" w:rsidRPr="00CD55A9">
        <w:rPr>
          <w:rFonts w:ascii="Arial" w:hAnsi="Arial" w:cs="Arial"/>
          <w:szCs w:val="24"/>
          <w:lang w:val="vi-VN"/>
        </w:rPr>
        <w:t xml:space="preserve"> là 0,</w:t>
      </w:r>
      <w:r w:rsidRPr="00CD55A9">
        <w:rPr>
          <w:rFonts w:ascii="Arial" w:hAnsi="Arial" w:cs="Arial"/>
          <w:szCs w:val="24"/>
          <w:lang w:val="vi-VN"/>
        </w:rPr>
        <w:t>5</w:t>
      </w:r>
      <w:r w:rsidR="0036191A" w:rsidRPr="00CD55A9">
        <w:rPr>
          <w:rFonts w:ascii="Arial" w:hAnsi="Arial" w:cs="Arial"/>
          <w:szCs w:val="24"/>
          <w:lang w:val="vi-VN"/>
        </w:rPr>
        <w:t xml:space="preserve"> </w:t>
      </w:r>
      <w:r w:rsidRPr="00CD55A9">
        <w:rPr>
          <w:rFonts w:ascii="Arial" w:hAnsi="Arial" w:cs="Arial"/>
          <w:szCs w:val="24"/>
          <w:lang w:val="vi-VN"/>
        </w:rPr>
        <w:t xml:space="preserve">m, chiều rộng </w:t>
      </w:r>
      <w:r w:rsidR="00F5676D" w:rsidRPr="00CD55A9">
        <w:rPr>
          <w:rFonts w:ascii="Arial" w:hAnsi="Arial" w:cs="Arial"/>
          <w:szCs w:val="24"/>
          <w:lang w:val="vi-VN"/>
        </w:rPr>
        <w:t>tối thiểu</w:t>
      </w:r>
      <w:r w:rsidRPr="00CD55A9">
        <w:rPr>
          <w:rFonts w:ascii="Arial" w:hAnsi="Arial" w:cs="Arial"/>
          <w:szCs w:val="24"/>
          <w:lang w:val="vi-VN"/>
        </w:rPr>
        <w:t xml:space="preserve"> là 0,35</w:t>
      </w:r>
      <w:r w:rsidR="0036191A" w:rsidRPr="00CD55A9">
        <w:rPr>
          <w:rFonts w:ascii="Arial" w:hAnsi="Arial" w:cs="Arial"/>
          <w:szCs w:val="24"/>
          <w:lang w:val="vi-VN"/>
        </w:rPr>
        <w:t xml:space="preserve"> </w:t>
      </w:r>
      <w:r w:rsidRPr="00CD55A9">
        <w:rPr>
          <w:rFonts w:ascii="Arial" w:hAnsi="Arial" w:cs="Arial"/>
          <w:szCs w:val="24"/>
          <w:lang w:val="vi-VN"/>
        </w:rPr>
        <w:t>m.</w:t>
      </w:r>
    </w:p>
    <w:p w14:paraId="058786DF" w14:textId="77777777" w:rsidR="00466919" w:rsidRPr="00CD55A9" w:rsidRDefault="005C71E0" w:rsidP="00466919">
      <w:pPr>
        <w:spacing w:before="120" w:line="300" w:lineRule="exact"/>
        <w:ind w:left="851"/>
        <w:jc w:val="both"/>
        <w:rPr>
          <w:rFonts w:ascii="Arial" w:hAnsi="Arial" w:cs="Arial"/>
          <w:szCs w:val="24"/>
          <w:lang w:val="vi-VN"/>
        </w:rPr>
      </w:pPr>
      <w:r w:rsidRPr="00CD55A9">
        <w:rPr>
          <w:rFonts w:ascii="Arial" w:hAnsi="Arial" w:cs="Arial"/>
          <w:szCs w:val="24"/>
          <w:lang w:val="vi-VN"/>
        </w:rPr>
        <w:t xml:space="preserve">(2) </w:t>
      </w:r>
      <w:r w:rsidR="00466919" w:rsidRPr="00CD55A9">
        <w:rPr>
          <w:rFonts w:ascii="Arial" w:hAnsi="Arial" w:cs="Arial"/>
          <w:szCs w:val="24"/>
          <w:lang w:val="vi-VN"/>
        </w:rPr>
        <w:t>Khi khoảng cách giữa hai ngưỡng cử</w:t>
      </w:r>
      <w:r w:rsidR="0036191A" w:rsidRPr="00CD55A9">
        <w:rPr>
          <w:rFonts w:ascii="Arial" w:hAnsi="Arial" w:cs="Arial"/>
          <w:szCs w:val="24"/>
          <w:lang w:val="vi-VN"/>
        </w:rPr>
        <w:t xml:space="preserve">a tầng kế tiếp nhau vượt quá 11 </w:t>
      </w:r>
      <w:r w:rsidR="00466919" w:rsidRPr="00CD55A9">
        <w:rPr>
          <w:rFonts w:ascii="Arial" w:hAnsi="Arial" w:cs="Arial"/>
          <w:szCs w:val="24"/>
          <w:lang w:val="vi-VN"/>
        </w:rPr>
        <w:t xml:space="preserve">m thì phải bố trí cửa khẩn cấp để khoảng cách giữa các ngưỡng cửa không vượt quá 11 m. Yêu cầu này không áp dụng đối với trường hợp các </w:t>
      </w:r>
      <w:r w:rsidR="0074426A" w:rsidRPr="00CD55A9">
        <w:rPr>
          <w:rFonts w:ascii="Arial" w:hAnsi="Arial" w:cs="Arial"/>
          <w:szCs w:val="24"/>
          <w:lang w:val="vi-VN"/>
        </w:rPr>
        <w:t>cabin</w:t>
      </w:r>
      <w:r w:rsidR="00466919" w:rsidRPr="00CD55A9">
        <w:rPr>
          <w:rFonts w:ascii="Arial" w:hAnsi="Arial" w:cs="Arial"/>
          <w:szCs w:val="24"/>
          <w:lang w:val="vi-VN"/>
        </w:rPr>
        <w:t xml:space="preserve"> kề nhau, mà ở mỗi </w:t>
      </w:r>
      <w:r w:rsidR="0074426A" w:rsidRPr="00CD55A9">
        <w:rPr>
          <w:rFonts w:ascii="Arial" w:hAnsi="Arial" w:cs="Arial"/>
          <w:szCs w:val="24"/>
          <w:lang w:val="vi-VN"/>
        </w:rPr>
        <w:t>cabin</w:t>
      </w:r>
      <w:r w:rsidR="00466919" w:rsidRPr="00CD55A9">
        <w:rPr>
          <w:rFonts w:ascii="Arial" w:hAnsi="Arial" w:cs="Arial"/>
          <w:szCs w:val="24"/>
          <w:lang w:val="vi-VN"/>
        </w:rPr>
        <w:t xml:space="preserve"> đều có một cửa khẩn cấp như quy định trong </w:t>
      </w:r>
      <w:r w:rsidRPr="00CD55A9">
        <w:rPr>
          <w:rFonts w:ascii="Arial" w:hAnsi="Arial" w:cs="Arial"/>
          <w:szCs w:val="24"/>
          <w:lang w:val="vi-VN"/>
        </w:rPr>
        <w:t>3.7</w:t>
      </w:r>
      <w:r w:rsidR="00466919" w:rsidRPr="00CD55A9">
        <w:rPr>
          <w:rFonts w:ascii="Arial" w:hAnsi="Arial" w:cs="Arial"/>
          <w:szCs w:val="24"/>
          <w:lang w:val="vi-VN"/>
        </w:rPr>
        <w:t>.11.4.</w:t>
      </w:r>
    </w:p>
    <w:p w14:paraId="3B4DCA77" w14:textId="77777777" w:rsidR="00466919" w:rsidRPr="00CD55A9" w:rsidRDefault="005C71E0" w:rsidP="005C71E0">
      <w:pPr>
        <w:spacing w:before="120" w:line="300" w:lineRule="exact"/>
        <w:ind w:left="851" w:hanging="851"/>
        <w:jc w:val="both"/>
        <w:rPr>
          <w:rFonts w:ascii="Arial" w:hAnsi="Arial" w:cs="Arial"/>
          <w:szCs w:val="24"/>
          <w:lang w:val="vi-VN"/>
        </w:rPr>
      </w:pPr>
      <w:r w:rsidRPr="00CD55A9">
        <w:rPr>
          <w:rFonts w:ascii="Arial" w:hAnsi="Arial" w:cs="Arial"/>
          <w:b/>
          <w:szCs w:val="24"/>
          <w:lang w:val="vi-VN"/>
        </w:rPr>
        <w:t>2</w:t>
      </w:r>
      <w:r w:rsidRPr="00CD55A9">
        <w:rPr>
          <w:rFonts w:ascii="Arial" w:hAnsi="Arial" w:cs="Arial"/>
          <w:b/>
          <w:szCs w:val="24"/>
          <w:lang w:val="vi-VN"/>
        </w:rPr>
        <w:tab/>
      </w:r>
      <w:r w:rsidRPr="00CD55A9">
        <w:rPr>
          <w:rFonts w:ascii="Arial" w:hAnsi="Arial" w:cs="Arial"/>
          <w:b/>
          <w:szCs w:val="24"/>
          <w:lang w:val="vi-VN"/>
        </w:rPr>
        <w:tab/>
      </w:r>
      <w:r w:rsidR="00AA23FC" w:rsidRPr="00CD55A9">
        <w:rPr>
          <w:rFonts w:ascii="Arial" w:hAnsi="Arial" w:cs="Arial"/>
          <w:szCs w:val="24"/>
          <w:lang w:val="vi-VN"/>
        </w:rPr>
        <w:t>C</w:t>
      </w:r>
      <w:r w:rsidR="009C41F2" w:rsidRPr="00CD55A9">
        <w:rPr>
          <w:rFonts w:ascii="Arial" w:hAnsi="Arial" w:cs="Arial"/>
          <w:szCs w:val="24"/>
          <w:lang w:val="vi-VN"/>
        </w:rPr>
        <w:t>ửa kiểm tra và cửa khẩn cấp, cửa sập</w:t>
      </w:r>
      <w:r w:rsidR="00466919" w:rsidRPr="00CD55A9">
        <w:rPr>
          <w:rFonts w:ascii="Arial" w:hAnsi="Arial" w:cs="Arial"/>
          <w:szCs w:val="24"/>
          <w:lang w:val="vi-VN"/>
        </w:rPr>
        <w:t xml:space="preserve"> kiểm tra không được mở cửa về phía bên trong giếng</w:t>
      </w:r>
    </w:p>
    <w:p w14:paraId="325D0C93" w14:textId="77777777" w:rsidR="00466919" w:rsidRPr="00CD55A9" w:rsidRDefault="005C71E0" w:rsidP="00466919">
      <w:pPr>
        <w:spacing w:before="120" w:line="300" w:lineRule="exact"/>
        <w:ind w:left="851"/>
        <w:jc w:val="both"/>
        <w:rPr>
          <w:rFonts w:ascii="Arial" w:hAnsi="Arial" w:cs="Arial"/>
          <w:szCs w:val="24"/>
          <w:lang w:val="vi-VN"/>
        </w:rPr>
      </w:pPr>
      <w:r w:rsidRPr="00CD55A9">
        <w:rPr>
          <w:rFonts w:ascii="Arial" w:hAnsi="Arial" w:cs="Arial"/>
          <w:szCs w:val="24"/>
          <w:lang w:val="vi-VN"/>
        </w:rPr>
        <w:t xml:space="preserve">(1) </w:t>
      </w:r>
      <w:r w:rsidR="00466919" w:rsidRPr="00CD55A9">
        <w:rPr>
          <w:rFonts w:ascii="Arial" w:hAnsi="Arial" w:cs="Arial"/>
          <w:szCs w:val="24"/>
          <w:lang w:val="vi-VN"/>
        </w:rPr>
        <w:t>Phải lắp khóa mở bằng chìa, nhưng có thể đóng và khóa tự động không cần chìa.</w:t>
      </w:r>
    </w:p>
    <w:p w14:paraId="36B838F9" w14:textId="77777777" w:rsidR="00466919" w:rsidRPr="00CD55A9" w:rsidRDefault="00AA23FC" w:rsidP="00466919">
      <w:pPr>
        <w:spacing w:before="120" w:line="300" w:lineRule="exact"/>
        <w:ind w:left="851"/>
        <w:jc w:val="both"/>
        <w:rPr>
          <w:rFonts w:ascii="Arial" w:hAnsi="Arial" w:cs="Arial"/>
          <w:szCs w:val="24"/>
          <w:lang w:val="vi-VN"/>
        </w:rPr>
      </w:pPr>
      <w:r w:rsidRPr="00CD55A9">
        <w:rPr>
          <w:rFonts w:ascii="Arial" w:hAnsi="Arial" w:cs="Arial"/>
          <w:szCs w:val="24"/>
          <w:lang w:val="vi-VN"/>
        </w:rPr>
        <w:t>C</w:t>
      </w:r>
      <w:r w:rsidR="00466919" w:rsidRPr="00CD55A9">
        <w:rPr>
          <w:rFonts w:ascii="Arial" w:hAnsi="Arial" w:cs="Arial"/>
          <w:szCs w:val="24"/>
          <w:lang w:val="vi-VN"/>
        </w:rPr>
        <w:t>ửa kiểm tra và cửa khẩn cấp có thể mở ra từ bên trong giếng mà không cần chìa khóa.</w:t>
      </w:r>
    </w:p>
    <w:p w14:paraId="546E6C91" w14:textId="77777777" w:rsidR="00466919" w:rsidRPr="00CD55A9" w:rsidRDefault="005C71E0" w:rsidP="00466919">
      <w:pPr>
        <w:spacing w:before="120" w:line="300" w:lineRule="exact"/>
        <w:ind w:left="851"/>
        <w:jc w:val="both"/>
        <w:rPr>
          <w:rFonts w:ascii="Arial" w:hAnsi="Arial" w:cs="Arial"/>
          <w:szCs w:val="24"/>
          <w:lang w:val="vi-VN"/>
        </w:rPr>
      </w:pPr>
      <w:r w:rsidRPr="00CD55A9">
        <w:rPr>
          <w:rFonts w:ascii="Arial" w:hAnsi="Arial" w:cs="Arial"/>
          <w:szCs w:val="24"/>
          <w:lang w:val="vi-VN"/>
        </w:rPr>
        <w:t xml:space="preserve">(2) </w:t>
      </w:r>
      <w:r w:rsidR="00466919" w:rsidRPr="00CD55A9">
        <w:rPr>
          <w:rFonts w:ascii="Arial" w:hAnsi="Arial" w:cs="Arial"/>
          <w:szCs w:val="24"/>
          <w:lang w:val="vi-VN"/>
        </w:rPr>
        <w:t xml:space="preserve">Thang máy chỉ hoạt động khi cửa đóng. Phải sử dụng các thiết bị điện an toàn phù hợp với </w:t>
      </w:r>
      <w:r w:rsidR="00DE1D3E" w:rsidRPr="00CD55A9">
        <w:rPr>
          <w:rFonts w:ascii="Arial" w:hAnsi="Arial" w:cs="Arial"/>
          <w:szCs w:val="24"/>
          <w:lang w:val="vi-VN"/>
        </w:rPr>
        <w:t>3.15</w:t>
      </w:r>
      <w:r w:rsidR="00466919" w:rsidRPr="00CD55A9">
        <w:rPr>
          <w:rFonts w:ascii="Arial" w:hAnsi="Arial" w:cs="Arial"/>
          <w:szCs w:val="24"/>
          <w:lang w:val="vi-VN"/>
        </w:rPr>
        <w:t>.1.2.</w:t>
      </w:r>
    </w:p>
    <w:p w14:paraId="2B47D4CA" w14:textId="77777777" w:rsidR="000A22F3" w:rsidRPr="00CD55A9" w:rsidRDefault="009C41F2" w:rsidP="00466919">
      <w:pPr>
        <w:spacing w:before="120" w:line="300" w:lineRule="exact"/>
        <w:ind w:left="851"/>
        <w:jc w:val="both"/>
        <w:rPr>
          <w:rFonts w:ascii="Arial" w:hAnsi="Arial" w:cs="Arial"/>
          <w:szCs w:val="24"/>
          <w:lang w:val="vi-VN"/>
        </w:rPr>
      </w:pPr>
      <w:r w:rsidRPr="00CD55A9">
        <w:rPr>
          <w:rFonts w:ascii="Arial" w:hAnsi="Arial" w:cs="Arial"/>
          <w:szCs w:val="24"/>
          <w:lang w:val="vi-VN"/>
        </w:rPr>
        <w:t>Cho phép mở cửa sập</w:t>
      </w:r>
      <w:r w:rsidR="00BB55E9" w:rsidRPr="00CD55A9">
        <w:rPr>
          <w:rFonts w:ascii="Arial" w:hAnsi="Arial" w:cs="Arial"/>
          <w:szCs w:val="24"/>
          <w:lang w:val="vi-VN"/>
        </w:rPr>
        <w:t xml:space="preserve"> </w:t>
      </w:r>
      <w:r w:rsidR="00466919" w:rsidRPr="00CD55A9">
        <w:rPr>
          <w:rFonts w:ascii="Arial" w:hAnsi="Arial" w:cs="Arial"/>
          <w:szCs w:val="24"/>
          <w:lang w:val="vi-VN"/>
        </w:rPr>
        <w:t xml:space="preserve">kiểm tra khi thang máy </w:t>
      </w:r>
      <w:r w:rsidR="00BB55E9" w:rsidRPr="00CD55A9">
        <w:rPr>
          <w:rFonts w:ascii="Arial" w:hAnsi="Arial" w:cs="Arial"/>
          <w:szCs w:val="24"/>
          <w:lang w:val="vi-VN"/>
        </w:rPr>
        <w:t xml:space="preserve">đang </w:t>
      </w:r>
      <w:r w:rsidR="00466919" w:rsidRPr="00CD55A9">
        <w:rPr>
          <w:rFonts w:ascii="Arial" w:hAnsi="Arial" w:cs="Arial"/>
          <w:szCs w:val="24"/>
          <w:lang w:val="vi-VN"/>
        </w:rPr>
        <w:t>hoạt động trong quá trình kiểm tra,</w:t>
      </w:r>
      <w:r w:rsidR="00BB55E9" w:rsidRPr="00CD55A9">
        <w:rPr>
          <w:rFonts w:ascii="Arial" w:hAnsi="Arial" w:cs="Arial"/>
          <w:szCs w:val="24"/>
          <w:lang w:val="vi-VN"/>
        </w:rPr>
        <w:t xml:space="preserve"> </w:t>
      </w:r>
      <w:r w:rsidR="000A22F3" w:rsidRPr="00CD55A9">
        <w:rPr>
          <w:rFonts w:ascii="Arial" w:hAnsi="Arial" w:cs="Arial"/>
          <w:szCs w:val="24"/>
          <w:lang w:val="vi-VN"/>
        </w:rPr>
        <w:t xml:space="preserve">nếu hoạt </w:t>
      </w:r>
      <w:r w:rsidR="000A22F3" w:rsidRPr="00CD55A9">
        <w:rPr>
          <w:rFonts w:ascii="Arial" w:hAnsi="Arial" w:cs="Arial" w:hint="eastAsia"/>
          <w:szCs w:val="24"/>
          <w:lang w:val="vi-VN"/>
        </w:rPr>
        <w:t>đ</w:t>
      </w:r>
      <w:r w:rsidR="000A22F3" w:rsidRPr="00CD55A9">
        <w:rPr>
          <w:rFonts w:ascii="Arial" w:hAnsi="Arial" w:cs="Arial"/>
          <w:szCs w:val="24"/>
          <w:lang w:val="vi-VN"/>
        </w:rPr>
        <w:t xml:space="preserve">ộng này yêu cầu hoạt </w:t>
      </w:r>
      <w:r w:rsidR="000A22F3" w:rsidRPr="00CD55A9">
        <w:rPr>
          <w:rFonts w:ascii="Arial" w:hAnsi="Arial" w:cs="Arial" w:hint="eastAsia"/>
          <w:szCs w:val="24"/>
          <w:lang w:val="vi-VN"/>
        </w:rPr>
        <w:t>đ</w:t>
      </w:r>
      <w:r w:rsidR="000A22F3" w:rsidRPr="00CD55A9">
        <w:rPr>
          <w:rFonts w:ascii="Arial" w:hAnsi="Arial" w:cs="Arial"/>
          <w:szCs w:val="24"/>
          <w:lang w:val="vi-VN"/>
        </w:rPr>
        <w:t>ộng lâu dài của thiết bị (ch</w:t>
      </w:r>
      <w:r w:rsidRPr="00CD55A9">
        <w:rPr>
          <w:rFonts w:ascii="Arial" w:hAnsi="Arial" w:cs="Arial"/>
          <w:szCs w:val="24"/>
          <w:lang w:val="vi-VN"/>
        </w:rPr>
        <w:t>ỉ có một lối vào duy nhất khi cửa sập</w:t>
      </w:r>
      <w:r w:rsidR="000A22F3" w:rsidRPr="00CD55A9">
        <w:rPr>
          <w:rFonts w:ascii="Arial" w:hAnsi="Arial" w:cs="Arial"/>
          <w:szCs w:val="24"/>
          <w:lang w:val="vi-VN"/>
        </w:rPr>
        <w:t xml:space="preserve"> kiểm tra mở) cho phép thiết bị an toàn </w:t>
      </w:r>
      <w:r w:rsidR="000A22F3" w:rsidRPr="00CD55A9">
        <w:rPr>
          <w:rFonts w:ascii="Arial" w:hAnsi="Arial" w:cs="Arial" w:hint="eastAsia"/>
          <w:szCs w:val="24"/>
          <w:lang w:val="vi-VN"/>
        </w:rPr>
        <w:t>đ</w:t>
      </w:r>
      <w:r w:rsidR="000A22F3" w:rsidRPr="00CD55A9">
        <w:rPr>
          <w:rFonts w:ascii="Arial" w:hAnsi="Arial" w:cs="Arial"/>
          <w:szCs w:val="24"/>
          <w:lang w:val="vi-VN"/>
        </w:rPr>
        <w:t>iện thông th</w:t>
      </w:r>
      <w:r w:rsidR="000A22F3" w:rsidRPr="00CD55A9">
        <w:rPr>
          <w:rFonts w:ascii="Arial" w:hAnsi="Arial" w:cs="Arial" w:hint="eastAsia"/>
          <w:szCs w:val="24"/>
          <w:lang w:val="vi-VN"/>
        </w:rPr>
        <w:t>ư</w:t>
      </w:r>
      <w:r w:rsidR="000A22F3" w:rsidRPr="00CD55A9">
        <w:rPr>
          <w:rFonts w:ascii="Arial" w:hAnsi="Arial" w:cs="Arial"/>
          <w:szCs w:val="24"/>
          <w:lang w:val="vi-VN"/>
        </w:rPr>
        <w:t xml:space="preserve">ờng xác định việc </w:t>
      </w:r>
      <w:r w:rsidR="000A22F3" w:rsidRPr="00CD55A9">
        <w:rPr>
          <w:rFonts w:ascii="Arial" w:hAnsi="Arial" w:cs="Arial" w:hint="eastAsia"/>
          <w:szCs w:val="24"/>
          <w:lang w:val="vi-VN"/>
        </w:rPr>
        <w:t>đó</w:t>
      </w:r>
      <w:r w:rsidR="000A22F3" w:rsidRPr="00CD55A9">
        <w:rPr>
          <w:rFonts w:ascii="Arial" w:hAnsi="Arial" w:cs="Arial"/>
          <w:szCs w:val="24"/>
          <w:lang w:val="vi-VN"/>
        </w:rPr>
        <w:t xml:space="preserve">ng </w:t>
      </w:r>
      <w:r w:rsidRPr="00CD55A9">
        <w:rPr>
          <w:rFonts w:ascii="Arial" w:hAnsi="Arial" w:cs="Arial"/>
          <w:szCs w:val="24"/>
          <w:lang w:val="vi-VN"/>
        </w:rPr>
        <w:t>cửa sập</w:t>
      </w:r>
      <w:r w:rsidR="000A22F3" w:rsidRPr="00CD55A9">
        <w:rPr>
          <w:rFonts w:ascii="Arial" w:hAnsi="Arial" w:cs="Arial"/>
          <w:szCs w:val="24"/>
          <w:lang w:val="vi-VN"/>
        </w:rPr>
        <w:t xml:space="preserve"> kiểm tra bị chặn.</w:t>
      </w:r>
    </w:p>
    <w:p w14:paraId="7DBB0240" w14:textId="77777777" w:rsidR="00466919" w:rsidRPr="00CD55A9" w:rsidRDefault="005C71E0" w:rsidP="005C71E0">
      <w:pPr>
        <w:spacing w:before="120" w:line="300" w:lineRule="exact"/>
        <w:ind w:left="851" w:hanging="851"/>
        <w:jc w:val="both"/>
        <w:rPr>
          <w:rFonts w:ascii="Arial" w:hAnsi="Arial" w:cs="Arial"/>
          <w:szCs w:val="24"/>
          <w:lang w:val="vi-VN"/>
        </w:rPr>
      </w:pPr>
      <w:r w:rsidRPr="00CD55A9">
        <w:rPr>
          <w:rFonts w:ascii="Arial" w:hAnsi="Arial" w:cs="Arial"/>
          <w:b/>
          <w:szCs w:val="24"/>
          <w:lang w:val="vi-VN"/>
        </w:rPr>
        <w:t>3</w:t>
      </w:r>
      <w:r w:rsidRPr="00CD55A9">
        <w:rPr>
          <w:rFonts w:ascii="Arial" w:hAnsi="Arial" w:cs="Arial"/>
          <w:b/>
          <w:szCs w:val="24"/>
          <w:lang w:val="vi-VN"/>
        </w:rPr>
        <w:tab/>
      </w:r>
      <w:r w:rsidRPr="00CD55A9">
        <w:rPr>
          <w:rFonts w:ascii="Arial" w:hAnsi="Arial" w:cs="Arial"/>
          <w:b/>
          <w:szCs w:val="24"/>
          <w:lang w:val="vi-VN"/>
        </w:rPr>
        <w:tab/>
      </w:r>
      <w:r w:rsidR="00AA23FC" w:rsidRPr="00CD55A9">
        <w:rPr>
          <w:rFonts w:ascii="Arial" w:hAnsi="Arial" w:cs="Arial"/>
          <w:szCs w:val="24"/>
          <w:lang w:val="vi-VN"/>
        </w:rPr>
        <w:t>C</w:t>
      </w:r>
      <w:r w:rsidR="00466919" w:rsidRPr="00CD55A9">
        <w:rPr>
          <w:rFonts w:ascii="Arial" w:hAnsi="Arial" w:cs="Arial"/>
          <w:szCs w:val="24"/>
          <w:lang w:val="vi-VN"/>
        </w:rPr>
        <w:t xml:space="preserve">ửa kiểm tra và cửa khẩn cấp, </w:t>
      </w:r>
      <w:r w:rsidR="00AA23FC" w:rsidRPr="00CD55A9">
        <w:rPr>
          <w:rFonts w:ascii="Arial" w:hAnsi="Arial" w:cs="Arial"/>
          <w:szCs w:val="24"/>
          <w:lang w:val="vi-VN"/>
        </w:rPr>
        <w:t>lỗ</w:t>
      </w:r>
      <w:r w:rsidR="00466919" w:rsidRPr="00CD55A9">
        <w:rPr>
          <w:rFonts w:ascii="Arial" w:hAnsi="Arial" w:cs="Arial"/>
          <w:szCs w:val="24"/>
          <w:lang w:val="vi-VN"/>
        </w:rPr>
        <w:t xml:space="preserve"> kiểm tra phải kín và đáp ứng các yêu cầu về độ bền cơ học và khả năng chịu lửa như cửa dừng đỗ.</w:t>
      </w:r>
    </w:p>
    <w:p w14:paraId="0A524C49" w14:textId="77777777" w:rsidR="00466919" w:rsidRPr="00CD55A9" w:rsidRDefault="005C71E0" w:rsidP="005C71E0">
      <w:pPr>
        <w:spacing w:before="120" w:line="300" w:lineRule="exact"/>
        <w:jc w:val="both"/>
        <w:rPr>
          <w:rFonts w:ascii="Arial" w:hAnsi="Arial" w:cs="Arial"/>
          <w:szCs w:val="24"/>
          <w:lang w:val="vi-VN"/>
        </w:rPr>
      </w:pPr>
      <w:r w:rsidRPr="00CD55A9">
        <w:rPr>
          <w:rFonts w:ascii="Arial" w:hAnsi="Arial" w:cs="Arial"/>
          <w:b/>
          <w:szCs w:val="24"/>
          <w:lang w:val="vi-VN"/>
        </w:rPr>
        <w:t>3.4</w:t>
      </w:r>
      <w:r w:rsidR="00466919" w:rsidRPr="00CD55A9">
        <w:rPr>
          <w:rFonts w:ascii="Arial" w:hAnsi="Arial" w:cs="Arial"/>
          <w:b/>
          <w:szCs w:val="24"/>
          <w:lang w:val="vi-VN"/>
        </w:rPr>
        <w:t>.2.3</w:t>
      </w:r>
      <w:r w:rsidR="00466919" w:rsidRPr="00CD55A9">
        <w:rPr>
          <w:rFonts w:ascii="Arial" w:hAnsi="Arial" w:cs="Arial"/>
          <w:szCs w:val="24"/>
          <w:lang w:val="vi-VN"/>
        </w:rPr>
        <w:tab/>
        <w:t xml:space="preserve">Thông gió </w:t>
      </w:r>
    </w:p>
    <w:p w14:paraId="124549E4" w14:textId="77777777" w:rsidR="00466919" w:rsidRPr="00CD55A9" w:rsidRDefault="00466919" w:rsidP="00466919">
      <w:pPr>
        <w:spacing w:before="120" w:line="300" w:lineRule="exact"/>
        <w:ind w:left="851"/>
        <w:jc w:val="both"/>
        <w:rPr>
          <w:rFonts w:ascii="Arial" w:hAnsi="Arial" w:cs="Arial"/>
          <w:szCs w:val="24"/>
          <w:lang w:val="vi-VN"/>
        </w:rPr>
      </w:pPr>
      <w:r w:rsidRPr="00CD55A9">
        <w:rPr>
          <w:rFonts w:ascii="Arial" w:hAnsi="Arial" w:cs="Arial"/>
          <w:szCs w:val="24"/>
          <w:lang w:val="vi-VN"/>
        </w:rPr>
        <w:t>Giếng phải được thông gió đầy đủ nhưng không được sử dụng thông gió cho các phòng khác không liên quan đến thang máy.</w:t>
      </w:r>
    </w:p>
    <w:p w14:paraId="07305A3E" w14:textId="77777777" w:rsidR="00466919" w:rsidRPr="00CD55A9" w:rsidRDefault="00AA23FC" w:rsidP="00466919">
      <w:pPr>
        <w:spacing w:before="120" w:line="300" w:lineRule="exact"/>
        <w:ind w:left="851"/>
        <w:jc w:val="both"/>
        <w:rPr>
          <w:rFonts w:ascii="Arial" w:hAnsi="Arial" w:cs="Arial"/>
          <w:szCs w:val="24"/>
          <w:lang w:val="vi-VN"/>
        </w:rPr>
      </w:pPr>
      <w:r w:rsidRPr="00CD55A9">
        <w:rPr>
          <w:rFonts w:ascii="Arial" w:hAnsi="Arial" w:cs="Arial"/>
          <w:szCs w:val="24"/>
          <w:lang w:val="vi-VN"/>
        </w:rPr>
        <w:t>L</w:t>
      </w:r>
      <w:r w:rsidR="00466919" w:rsidRPr="00CD55A9">
        <w:rPr>
          <w:rFonts w:ascii="Arial" w:hAnsi="Arial" w:cs="Arial"/>
          <w:szCs w:val="24"/>
          <w:lang w:val="vi-VN"/>
        </w:rPr>
        <w:t>ỗ thông gió phải được đặt ở đỉnh giếng với diện tích tối thiểu là 1% diện tích ngang của giếng, thông gió</w:t>
      </w:r>
      <w:r w:rsidRPr="00CD55A9">
        <w:rPr>
          <w:rFonts w:ascii="Arial" w:hAnsi="Arial" w:cs="Arial"/>
          <w:szCs w:val="24"/>
          <w:lang w:val="vi-VN"/>
        </w:rPr>
        <w:t xml:space="preserve"> </w:t>
      </w:r>
      <w:r w:rsidR="00466919" w:rsidRPr="00CD55A9">
        <w:rPr>
          <w:rFonts w:ascii="Arial" w:hAnsi="Arial" w:cs="Arial"/>
          <w:szCs w:val="24"/>
          <w:lang w:val="vi-VN"/>
        </w:rPr>
        <w:t xml:space="preserve">trực tiếp ra bên ngoài hoặc qua buồng máy hoặc buồng </w:t>
      </w:r>
      <w:r w:rsidR="009B165B" w:rsidRPr="00CD55A9">
        <w:rPr>
          <w:rFonts w:ascii="Arial" w:hAnsi="Arial" w:cs="Arial"/>
          <w:szCs w:val="24"/>
          <w:lang w:val="vi-VN"/>
        </w:rPr>
        <w:t>pu ly</w:t>
      </w:r>
      <w:r w:rsidR="00466919" w:rsidRPr="00CD55A9">
        <w:rPr>
          <w:rFonts w:ascii="Arial" w:hAnsi="Arial" w:cs="Arial"/>
          <w:szCs w:val="24"/>
          <w:lang w:val="vi-VN"/>
        </w:rPr>
        <w:t>.</w:t>
      </w:r>
    </w:p>
    <w:p w14:paraId="6502A8A7" w14:textId="77777777" w:rsidR="00466919" w:rsidRPr="00CD55A9" w:rsidRDefault="00466919" w:rsidP="00466919">
      <w:pPr>
        <w:spacing w:before="120" w:line="300" w:lineRule="exact"/>
        <w:ind w:left="851"/>
        <w:jc w:val="both"/>
        <w:rPr>
          <w:rFonts w:ascii="Arial" w:hAnsi="Arial" w:cs="Arial"/>
          <w:szCs w:val="24"/>
          <w:lang w:val="vi-VN"/>
        </w:rPr>
      </w:pPr>
      <w:r w:rsidRPr="00CD55A9">
        <w:rPr>
          <w:rFonts w:ascii="Arial" w:hAnsi="Arial" w:cs="Arial"/>
          <w:szCs w:val="24"/>
          <w:lang w:val="vi-VN"/>
        </w:rPr>
        <w:t xml:space="preserve">Hệ thống thông gió tốt phải độc lập và không thuộc hệ thống thông gió cho tàu hoặc công trình </w:t>
      </w:r>
      <w:r w:rsidR="00AA23FC" w:rsidRPr="00CD55A9">
        <w:rPr>
          <w:rFonts w:ascii="Arial" w:hAnsi="Arial" w:cs="Arial"/>
          <w:szCs w:val="24"/>
          <w:lang w:val="vi-VN"/>
        </w:rPr>
        <w:t>biển</w:t>
      </w:r>
      <w:r w:rsidRPr="00CD55A9">
        <w:rPr>
          <w:rFonts w:ascii="Arial" w:hAnsi="Arial" w:cs="Arial"/>
          <w:szCs w:val="24"/>
          <w:lang w:val="vi-VN"/>
        </w:rPr>
        <w:t>.</w:t>
      </w:r>
    </w:p>
    <w:p w14:paraId="320D0E59" w14:textId="77777777" w:rsidR="00466919" w:rsidRPr="00CD55A9" w:rsidRDefault="00D454FB" w:rsidP="00D454FB">
      <w:pPr>
        <w:spacing w:before="120" w:line="300" w:lineRule="exact"/>
        <w:jc w:val="both"/>
        <w:rPr>
          <w:rFonts w:ascii="Arial" w:hAnsi="Arial" w:cs="Arial"/>
          <w:szCs w:val="24"/>
          <w:lang w:val="vi-VN"/>
        </w:rPr>
      </w:pPr>
      <w:r w:rsidRPr="00CD55A9">
        <w:rPr>
          <w:rFonts w:ascii="Arial" w:hAnsi="Arial" w:cs="Arial"/>
          <w:b/>
          <w:szCs w:val="24"/>
          <w:lang w:val="en-US"/>
        </w:rPr>
        <w:t>3.4</w:t>
      </w:r>
      <w:r w:rsidR="00466919" w:rsidRPr="00CD55A9">
        <w:rPr>
          <w:rFonts w:ascii="Arial" w:hAnsi="Arial" w:cs="Arial"/>
          <w:b/>
          <w:szCs w:val="24"/>
          <w:lang w:val="vi-VN"/>
        </w:rPr>
        <w:t>.3</w:t>
      </w:r>
      <w:r w:rsidR="00466919" w:rsidRPr="00CD55A9">
        <w:rPr>
          <w:rFonts w:ascii="Arial" w:hAnsi="Arial" w:cs="Arial"/>
          <w:szCs w:val="24"/>
          <w:lang w:val="vi-VN"/>
        </w:rPr>
        <w:tab/>
      </w:r>
      <w:r w:rsidRPr="00CD55A9">
        <w:rPr>
          <w:rFonts w:ascii="Arial" w:hAnsi="Arial" w:cs="Arial"/>
          <w:szCs w:val="24"/>
          <w:lang w:val="en-US"/>
        </w:rPr>
        <w:tab/>
      </w:r>
      <w:r w:rsidR="00466919" w:rsidRPr="00CD55A9">
        <w:rPr>
          <w:rFonts w:ascii="Arial" w:hAnsi="Arial" w:cs="Arial"/>
          <w:szCs w:val="24"/>
          <w:lang w:val="vi-VN"/>
        </w:rPr>
        <w:t>Vách, trần và sàn thang máy</w:t>
      </w:r>
    </w:p>
    <w:p w14:paraId="39EC3397" w14:textId="77777777" w:rsidR="00466919" w:rsidRPr="00CD55A9" w:rsidRDefault="00D454FB" w:rsidP="00466919">
      <w:pPr>
        <w:spacing w:before="120" w:line="300" w:lineRule="exact"/>
        <w:ind w:left="851"/>
        <w:jc w:val="both"/>
        <w:rPr>
          <w:rFonts w:ascii="Arial" w:hAnsi="Arial" w:cs="Arial"/>
          <w:szCs w:val="24"/>
          <w:lang w:val="vi-VN"/>
        </w:rPr>
      </w:pPr>
      <w:r w:rsidRPr="00CD55A9">
        <w:rPr>
          <w:rFonts w:ascii="Arial" w:hAnsi="Arial" w:cs="Arial"/>
          <w:szCs w:val="24"/>
          <w:lang w:val="vi-VN"/>
        </w:rPr>
        <w:t>Kết cấu</w:t>
      </w:r>
      <w:r w:rsidR="00466919" w:rsidRPr="00CD55A9">
        <w:rPr>
          <w:rFonts w:ascii="Arial" w:hAnsi="Arial" w:cs="Arial"/>
          <w:szCs w:val="24"/>
          <w:lang w:val="vi-VN"/>
        </w:rPr>
        <w:t xml:space="preserve"> của giếng phải chịu được các tải trọng có thể tác động do các nguyên nhân sau đây:</w:t>
      </w:r>
    </w:p>
    <w:p w14:paraId="3583F7BB" w14:textId="77777777" w:rsidR="00466919" w:rsidRPr="00CD55A9" w:rsidRDefault="00466919" w:rsidP="00466919">
      <w:pPr>
        <w:spacing w:before="120" w:line="300" w:lineRule="exact"/>
        <w:ind w:left="851"/>
        <w:jc w:val="both"/>
        <w:rPr>
          <w:rFonts w:ascii="Arial" w:hAnsi="Arial" w:cs="Arial"/>
          <w:szCs w:val="24"/>
          <w:lang w:val="vi-VN"/>
        </w:rPr>
      </w:pPr>
      <w:r w:rsidRPr="00CD55A9">
        <w:rPr>
          <w:rFonts w:ascii="Arial" w:hAnsi="Arial" w:cs="Arial"/>
          <w:szCs w:val="24"/>
          <w:lang w:val="vi-VN"/>
        </w:rPr>
        <w:t>1)</w:t>
      </w:r>
      <w:r w:rsidRPr="00CD55A9">
        <w:rPr>
          <w:rFonts w:ascii="Arial" w:hAnsi="Arial" w:cs="Arial"/>
          <w:szCs w:val="24"/>
          <w:lang w:val="vi-VN"/>
        </w:rPr>
        <w:tab/>
        <w:t>Từ máy móc, các ray dẫn hướng</w:t>
      </w:r>
    </w:p>
    <w:p w14:paraId="22C38C8A" w14:textId="77777777" w:rsidR="00466919" w:rsidRPr="00CD55A9" w:rsidRDefault="00466919" w:rsidP="00466919">
      <w:pPr>
        <w:spacing w:before="120" w:line="300" w:lineRule="exact"/>
        <w:ind w:left="851"/>
        <w:jc w:val="both"/>
        <w:rPr>
          <w:rFonts w:ascii="Arial" w:hAnsi="Arial" w:cs="Arial"/>
          <w:szCs w:val="24"/>
          <w:lang w:val="vi-VN"/>
        </w:rPr>
      </w:pPr>
      <w:r w:rsidRPr="00CD55A9">
        <w:rPr>
          <w:rFonts w:ascii="Arial" w:hAnsi="Arial" w:cs="Arial"/>
          <w:szCs w:val="24"/>
          <w:lang w:val="vi-VN"/>
        </w:rPr>
        <w:t>2)</w:t>
      </w:r>
      <w:r w:rsidRPr="00CD55A9">
        <w:rPr>
          <w:rFonts w:ascii="Arial" w:hAnsi="Arial" w:cs="Arial"/>
          <w:szCs w:val="24"/>
          <w:lang w:val="vi-VN"/>
        </w:rPr>
        <w:tab/>
        <w:t>Từ hoạt động của bộ giảm chấn, bộ hãm an toàn, thiết bị kẹp, thiết bị hãm.</w:t>
      </w:r>
    </w:p>
    <w:p w14:paraId="42F3482C" w14:textId="77777777" w:rsidR="00466919" w:rsidRPr="00CD55A9" w:rsidRDefault="00466919" w:rsidP="00466919">
      <w:pPr>
        <w:spacing w:before="120" w:line="300" w:lineRule="exact"/>
        <w:ind w:left="851"/>
        <w:jc w:val="both"/>
        <w:rPr>
          <w:rFonts w:ascii="Arial" w:hAnsi="Arial" w:cs="Arial"/>
          <w:szCs w:val="24"/>
          <w:lang w:val="en-US"/>
        </w:rPr>
      </w:pPr>
      <w:r w:rsidRPr="00CD55A9">
        <w:rPr>
          <w:rFonts w:ascii="Arial" w:hAnsi="Arial" w:cs="Arial"/>
          <w:szCs w:val="24"/>
          <w:lang w:val="vi-VN"/>
        </w:rPr>
        <w:t>3)</w:t>
      </w:r>
      <w:r w:rsidRPr="00CD55A9">
        <w:rPr>
          <w:rFonts w:ascii="Arial" w:hAnsi="Arial" w:cs="Arial"/>
          <w:szCs w:val="24"/>
          <w:lang w:val="vi-VN"/>
        </w:rPr>
        <w:tab/>
        <w:t xml:space="preserve">Do mất cân bằng tải trọng </w:t>
      </w:r>
      <w:r w:rsidR="0074426A" w:rsidRPr="00CD55A9">
        <w:rPr>
          <w:rFonts w:ascii="Arial" w:hAnsi="Arial" w:cs="Arial"/>
          <w:szCs w:val="24"/>
          <w:lang w:val="vi-VN"/>
        </w:rPr>
        <w:t>cabin</w:t>
      </w:r>
      <w:r w:rsidR="00BE34C6" w:rsidRPr="00CD55A9">
        <w:rPr>
          <w:rFonts w:ascii="Arial" w:hAnsi="Arial" w:cs="Arial"/>
          <w:szCs w:val="24"/>
          <w:lang w:val="en-US"/>
        </w:rPr>
        <w:t>.</w:t>
      </w:r>
    </w:p>
    <w:p w14:paraId="0A24A91D" w14:textId="77777777" w:rsidR="00466919" w:rsidRPr="00CD55A9" w:rsidRDefault="00466919" w:rsidP="00466919">
      <w:pPr>
        <w:spacing w:before="120" w:line="300" w:lineRule="exact"/>
        <w:ind w:left="851"/>
        <w:jc w:val="both"/>
        <w:rPr>
          <w:rFonts w:ascii="Arial" w:hAnsi="Arial" w:cs="Arial"/>
          <w:szCs w:val="24"/>
          <w:lang w:val="en-US"/>
        </w:rPr>
      </w:pPr>
      <w:r w:rsidRPr="00CD55A9">
        <w:rPr>
          <w:rFonts w:ascii="Arial" w:hAnsi="Arial" w:cs="Arial"/>
          <w:szCs w:val="24"/>
          <w:lang w:val="vi-VN"/>
        </w:rPr>
        <w:lastRenderedPageBreak/>
        <w:t>(</w:t>
      </w:r>
      <w:r w:rsidR="00BE34C6" w:rsidRPr="00CD55A9">
        <w:rPr>
          <w:rFonts w:ascii="Arial" w:hAnsi="Arial" w:cs="Arial"/>
          <w:szCs w:val="24"/>
          <w:lang w:val="en-US"/>
        </w:rPr>
        <w:t>Để</w:t>
      </w:r>
      <w:r w:rsidRPr="00CD55A9">
        <w:rPr>
          <w:rFonts w:ascii="Arial" w:hAnsi="Arial" w:cs="Arial"/>
          <w:szCs w:val="24"/>
          <w:lang w:val="vi-VN"/>
        </w:rPr>
        <w:t xml:space="preserve"> tính toán các ảnh hưởng trong quá trình vận hành bộ hãm an toàn, thiết bị kẹp, thiết bị hãm, bộ giảm chấn xem </w:t>
      </w:r>
      <w:r w:rsidR="00011476" w:rsidRPr="00CD55A9">
        <w:rPr>
          <w:rFonts w:ascii="Arial" w:hAnsi="Arial" w:cs="Arial"/>
          <w:szCs w:val="24"/>
          <w:lang w:val="vi-VN"/>
        </w:rPr>
        <w:t>mục 3.4.10</w:t>
      </w:r>
      <w:r w:rsidRPr="00CD55A9">
        <w:rPr>
          <w:rFonts w:ascii="Arial" w:hAnsi="Arial" w:cs="Arial"/>
          <w:szCs w:val="24"/>
          <w:lang w:val="vi-VN"/>
        </w:rPr>
        <w:t>)</w:t>
      </w:r>
      <w:r w:rsidR="00030B2E" w:rsidRPr="00CD55A9">
        <w:rPr>
          <w:rFonts w:ascii="Arial" w:hAnsi="Arial" w:cs="Arial"/>
          <w:szCs w:val="24"/>
          <w:lang w:val="en-US"/>
        </w:rPr>
        <w:t>.</w:t>
      </w:r>
    </w:p>
    <w:p w14:paraId="3B786AF1" w14:textId="77777777" w:rsidR="00466919" w:rsidRPr="00CD55A9" w:rsidRDefault="00AA23FC" w:rsidP="00466919">
      <w:pPr>
        <w:spacing w:before="120" w:line="300" w:lineRule="exact"/>
        <w:ind w:left="851"/>
        <w:jc w:val="both"/>
        <w:rPr>
          <w:rFonts w:ascii="Arial" w:hAnsi="Arial" w:cs="Arial"/>
          <w:szCs w:val="24"/>
          <w:lang w:val="vi-VN"/>
        </w:rPr>
      </w:pPr>
      <w:r w:rsidRPr="00CD55A9">
        <w:rPr>
          <w:rFonts w:ascii="Arial" w:hAnsi="Arial" w:cs="Arial"/>
          <w:szCs w:val="24"/>
          <w:lang w:val="vi-VN"/>
        </w:rPr>
        <w:t>V</w:t>
      </w:r>
      <w:r w:rsidR="00011476" w:rsidRPr="00CD55A9">
        <w:rPr>
          <w:rFonts w:ascii="Arial" w:hAnsi="Arial" w:cs="Arial"/>
          <w:szCs w:val="24"/>
          <w:lang w:val="vi-VN"/>
        </w:rPr>
        <w:t>ách</w:t>
      </w:r>
      <w:r w:rsidR="00466919" w:rsidRPr="00CD55A9">
        <w:rPr>
          <w:rFonts w:ascii="Arial" w:hAnsi="Arial" w:cs="Arial"/>
          <w:szCs w:val="24"/>
          <w:lang w:val="vi-VN"/>
        </w:rPr>
        <w:t xml:space="preserve">, sàn, trần của giếng </w:t>
      </w:r>
      <w:r w:rsidR="00011476" w:rsidRPr="00CD55A9">
        <w:rPr>
          <w:rFonts w:ascii="Arial" w:hAnsi="Arial" w:cs="Arial"/>
          <w:szCs w:val="24"/>
          <w:lang w:val="vi-VN"/>
        </w:rPr>
        <w:t>phải</w:t>
      </w:r>
      <w:r w:rsidR="00466919" w:rsidRPr="00CD55A9">
        <w:rPr>
          <w:rFonts w:ascii="Arial" w:hAnsi="Arial" w:cs="Arial"/>
          <w:szCs w:val="24"/>
          <w:lang w:val="vi-VN"/>
        </w:rPr>
        <w:t>:</w:t>
      </w:r>
    </w:p>
    <w:p w14:paraId="15AB7C3D" w14:textId="77777777" w:rsidR="00466919" w:rsidRPr="00CD55A9" w:rsidRDefault="00466919" w:rsidP="00466919">
      <w:pPr>
        <w:spacing w:before="120" w:line="300" w:lineRule="exact"/>
        <w:ind w:left="851"/>
        <w:jc w:val="both"/>
        <w:rPr>
          <w:rFonts w:ascii="Arial" w:hAnsi="Arial" w:cs="Arial"/>
          <w:szCs w:val="24"/>
          <w:lang w:val="vi-VN"/>
        </w:rPr>
      </w:pPr>
      <w:r w:rsidRPr="00CD55A9">
        <w:rPr>
          <w:rFonts w:ascii="Arial" w:hAnsi="Arial" w:cs="Arial"/>
          <w:szCs w:val="24"/>
          <w:lang w:val="vi-VN"/>
        </w:rPr>
        <w:t>a)</w:t>
      </w:r>
      <w:r w:rsidRPr="00CD55A9">
        <w:rPr>
          <w:rFonts w:ascii="Arial" w:hAnsi="Arial" w:cs="Arial"/>
          <w:szCs w:val="24"/>
          <w:lang w:val="vi-VN"/>
        </w:rPr>
        <w:tab/>
        <w:t>Được làm bằng vật liệu bền, không cháy và không tạo ra bụi</w:t>
      </w:r>
    </w:p>
    <w:p w14:paraId="6EC9FE15" w14:textId="77777777" w:rsidR="00466919" w:rsidRPr="00CD55A9" w:rsidRDefault="00466919" w:rsidP="00466919">
      <w:pPr>
        <w:spacing w:before="120" w:line="300" w:lineRule="exact"/>
        <w:ind w:left="851"/>
        <w:jc w:val="both"/>
        <w:rPr>
          <w:rFonts w:ascii="Arial" w:hAnsi="Arial" w:cs="Arial"/>
          <w:szCs w:val="24"/>
          <w:lang w:val="vi-VN"/>
        </w:rPr>
      </w:pPr>
      <w:r w:rsidRPr="00CD55A9">
        <w:rPr>
          <w:rFonts w:ascii="Arial" w:hAnsi="Arial" w:cs="Arial"/>
          <w:szCs w:val="24"/>
          <w:lang w:val="vi-VN"/>
        </w:rPr>
        <w:t>b)</w:t>
      </w:r>
      <w:r w:rsidRPr="00CD55A9">
        <w:rPr>
          <w:rFonts w:ascii="Arial" w:hAnsi="Arial" w:cs="Arial"/>
          <w:szCs w:val="24"/>
          <w:lang w:val="vi-VN"/>
        </w:rPr>
        <w:tab/>
        <w:t>Có đủ độ bền cơ học</w:t>
      </w:r>
    </w:p>
    <w:p w14:paraId="5625683C" w14:textId="77777777" w:rsidR="00466919" w:rsidRPr="00CD55A9" w:rsidRDefault="00011476" w:rsidP="00011476">
      <w:pPr>
        <w:spacing w:before="120" w:line="300" w:lineRule="exact"/>
        <w:jc w:val="both"/>
        <w:rPr>
          <w:rFonts w:ascii="Arial" w:hAnsi="Arial" w:cs="Arial"/>
          <w:szCs w:val="24"/>
          <w:lang w:val="vi-VN"/>
        </w:rPr>
      </w:pPr>
      <w:r w:rsidRPr="00CD55A9">
        <w:rPr>
          <w:rFonts w:ascii="Arial" w:hAnsi="Arial" w:cs="Arial"/>
          <w:b/>
          <w:szCs w:val="24"/>
          <w:lang w:val="en-US"/>
        </w:rPr>
        <w:t>3.4</w:t>
      </w:r>
      <w:r w:rsidR="00466919" w:rsidRPr="00CD55A9">
        <w:rPr>
          <w:rFonts w:ascii="Arial" w:hAnsi="Arial" w:cs="Arial"/>
          <w:b/>
          <w:szCs w:val="24"/>
          <w:lang w:val="vi-VN"/>
        </w:rPr>
        <w:t>.4</w:t>
      </w:r>
      <w:r w:rsidR="00466919" w:rsidRPr="00CD55A9">
        <w:rPr>
          <w:rFonts w:ascii="Arial" w:hAnsi="Arial" w:cs="Arial"/>
          <w:szCs w:val="24"/>
          <w:lang w:val="vi-VN"/>
        </w:rPr>
        <w:tab/>
      </w:r>
      <w:r w:rsidRPr="00CD55A9">
        <w:rPr>
          <w:rFonts w:ascii="Arial" w:hAnsi="Arial" w:cs="Arial"/>
          <w:szCs w:val="24"/>
          <w:lang w:val="en-US"/>
        </w:rPr>
        <w:tab/>
      </w:r>
      <w:r w:rsidR="00466919" w:rsidRPr="00CD55A9">
        <w:rPr>
          <w:rFonts w:ascii="Arial" w:hAnsi="Arial" w:cs="Arial"/>
          <w:szCs w:val="24"/>
          <w:lang w:val="vi-VN"/>
        </w:rPr>
        <w:t xml:space="preserve">Vách giếng thang phía lối vào </w:t>
      </w:r>
      <w:r w:rsidR="0074426A" w:rsidRPr="00CD55A9">
        <w:rPr>
          <w:rFonts w:ascii="Arial" w:hAnsi="Arial" w:cs="Arial"/>
          <w:szCs w:val="24"/>
          <w:lang w:val="vi-VN"/>
        </w:rPr>
        <w:t>cabin</w:t>
      </w:r>
    </w:p>
    <w:p w14:paraId="741CA255" w14:textId="77777777" w:rsidR="00466919" w:rsidRPr="00CD55A9" w:rsidRDefault="00011476" w:rsidP="00011476">
      <w:pPr>
        <w:spacing w:before="120" w:line="300" w:lineRule="exact"/>
        <w:ind w:left="851" w:hanging="851"/>
        <w:jc w:val="both"/>
        <w:rPr>
          <w:rFonts w:ascii="Arial" w:hAnsi="Arial" w:cs="Arial"/>
          <w:szCs w:val="24"/>
          <w:lang w:val="vi-VN"/>
        </w:rPr>
      </w:pPr>
      <w:r w:rsidRPr="00CD55A9">
        <w:rPr>
          <w:rFonts w:ascii="Arial" w:hAnsi="Arial" w:cs="Arial"/>
          <w:b/>
          <w:szCs w:val="24"/>
          <w:lang w:val="vi-VN"/>
        </w:rPr>
        <w:t>3.4</w:t>
      </w:r>
      <w:r w:rsidR="00466919" w:rsidRPr="00CD55A9">
        <w:rPr>
          <w:rFonts w:ascii="Arial" w:hAnsi="Arial" w:cs="Arial"/>
          <w:b/>
          <w:szCs w:val="24"/>
          <w:lang w:val="vi-VN"/>
        </w:rPr>
        <w:t>.4.1</w:t>
      </w:r>
      <w:r w:rsidR="00466919" w:rsidRPr="00CD55A9">
        <w:rPr>
          <w:rFonts w:ascii="Arial" w:hAnsi="Arial" w:cs="Arial"/>
          <w:szCs w:val="24"/>
          <w:lang w:val="vi-VN"/>
        </w:rPr>
        <w:tab/>
        <w:t xml:space="preserve">Những yêu cầu sau đây đối với vách giếng thang phía lối vào </w:t>
      </w:r>
      <w:r w:rsidR="0074426A" w:rsidRPr="00CD55A9">
        <w:rPr>
          <w:rFonts w:ascii="Arial" w:hAnsi="Arial" w:cs="Arial"/>
          <w:szCs w:val="24"/>
          <w:lang w:val="vi-VN"/>
        </w:rPr>
        <w:t>cabin</w:t>
      </w:r>
      <w:r w:rsidR="00466919" w:rsidRPr="00CD55A9">
        <w:rPr>
          <w:rFonts w:ascii="Arial" w:hAnsi="Arial" w:cs="Arial"/>
          <w:szCs w:val="24"/>
          <w:lang w:val="vi-VN"/>
        </w:rPr>
        <w:t xml:space="preserve"> được áp dụng cho to</w:t>
      </w:r>
      <w:r w:rsidR="00AA23FC" w:rsidRPr="00CD55A9">
        <w:rPr>
          <w:rFonts w:ascii="Arial" w:hAnsi="Arial" w:cs="Arial"/>
          <w:szCs w:val="24"/>
          <w:lang w:val="vi-VN"/>
        </w:rPr>
        <w:t>àn bộ chiều cao của giếng. K</w:t>
      </w:r>
      <w:r w:rsidR="00466919" w:rsidRPr="00CD55A9">
        <w:rPr>
          <w:rFonts w:ascii="Arial" w:hAnsi="Arial" w:cs="Arial"/>
          <w:szCs w:val="24"/>
          <w:lang w:val="vi-VN"/>
        </w:rPr>
        <w:t xml:space="preserve">hoảng cách an toàn giữa </w:t>
      </w:r>
      <w:r w:rsidR="0074426A" w:rsidRPr="00CD55A9">
        <w:rPr>
          <w:rFonts w:ascii="Arial" w:hAnsi="Arial" w:cs="Arial"/>
          <w:szCs w:val="24"/>
          <w:lang w:val="vi-VN"/>
        </w:rPr>
        <w:t>cabin</w:t>
      </w:r>
      <w:r w:rsidR="00466919" w:rsidRPr="00CD55A9">
        <w:rPr>
          <w:rFonts w:ascii="Arial" w:hAnsi="Arial" w:cs="Arial"/>
          <w:szCs w:val="24"/>
          <w:lang w:val="vi-VN"/>
        </w:rPr>
        <w:t xml:space="preserve"> với vách giếng thang được </w:t>
      </w:r>
      <w:r w:rsidR="008740C7" w:rsidRPr="00CD55A9">
        <w:rPr>
          <w:rFonts w:ascii="Arial" w:hAnsi="Arial" w:cs="Arial"/>
          <w:szCs w:val="24"/>
          <w:lang w:val="vi-VN"/>
        </w:rPr>
        <w:t>quy định</w:t>
      </w:r>
      <w:r w:rsidR="00466919" w:rsidRPr="00CD55A9">
        <w:rPr>
          <w:rFonts w:ascii="Arial" w:hAnsi="Arial" w:cs="Arial"/>
          <w:szCs w:val="24"/>
          <w:lang w:val="vi-VN"/>
        </w:rPr>
        <w:t xml:space="preserve"> ở điều </w:t>
      </w:r>
      <w:r w:rsidRPr="00CD55A9">
        <w:rPr>
          <w:rFonts w:ascii="Arial" w:hAnsi="Arial" w:cs="Arial"/>
          <w:szCs w:val="24"/>
          <w:lang w:val="vi-VN"/>
        </w:rPr>
        <w:t>3.1</w:t>
      </w:r>
      <w:r w:rsidR="00676299" w:rsidRPr="00CD55A9">
        <w:rPr>
          <w:rFonts w:ascii="Arial" w:hAnsi="Arial" w:cs="Arial"/>
          <w:szCs w:val="24"/>
          <w:lang w:val="vi-VN"/>
        </w:rPr>
        <w:t>1</w:t>
      </w:r>
      <w:r w:rsidR="00466919" w:rsidRPr="00CD55A9">
        <w:rPr>
          <w:rFonts w:ascii="Arial" w:hAnsi="Arial" w:cs="Arial"/>
          <w:szCs w:val="24"/>
          <w:lang w:val="vi-VN"/>
        </w:rPr>
        <w:t>.</w:t>
      </w:r>
    </w:p>
    <w:p w14:paraId="098C7D3C" w14:textId="77777777" w:rsidR="00466919" w:rsidRPr="00CD55A9" w:rsidRDefault="00011476" w:rsidP="00011476">
      <w:pPr>
        <w:spacing w:before="120" w:line="300" w:lineRule="exact"/>
        <w:ind w:left="851" w:hanging="851"/>
        <w:jc w:val="both"/>
        <w:rPr>
          <w:rFonts w:ascii="Arial" w:hAnsi="Arial" w:cs="Arial"/>
          <w:szCs w:val="24"/>
          <w:lang w:val="en-US"/>
        </w:rPr>
      </w:pPr>
      <w:r w:rsidRPr="00CD55A9">
        <w:rPr>
          <w:rFonts w:ascii="Arial" w:hAnsi="Arial" w:cs="Arial"/>
          <w:b/>
          <w:szCs w:val="24"/>
          <w:lang w:val="vi-VN"/>
        </w:rPr>
        <w:t>3.4</w:t>
      </w:r>
      <w:r w:rsidR="00466919" w:rsidRPr="00CD55A9">
        <w:rPr>
          <w:rFonts w:ascii="Arial" w:hAnsi="Arial" w:cs="Arial"/>
          <w:b/>
          <w:szCs w:val="24"/>
          <w:lang w:val="vi-VN"/>
        </w:rPr>
        <w:t>.4.2</w:t>
      </w:r>
      <w:r w:rsidR="00466919" w:rsidRPr="00CD55A9">
        <w:rPr>
          <w:rFonts w:ascii="Arial" w:hAnsi="Arial" w:cs="Arial"/>
          <w:szCs w:val="24"/>
          <w:lang w:val="vi-VN"/>
        </w:rPr>
        <w:tab/>
        <w:t>Tổ hợp gồm cửa tầng, vách hoặc một phần vách giếng thang phía lối vào cabin phải tạo thành một mặt kín trên toàn bộ chiều rộng khoang cửa cabin. (tính đến khe hở vận hành cánh cửa)</w:t>
      </w:r>
      <w:r w:rsidR="00BE34C6" w:rsidRPr="00CD55A9">
        <w:rPr>
          <w:rFonts w:ascii="Arial" w:hAnsi="Arial" w:cs="Arial"/>
          <w:szCs w:val="24"/>
          <w:lang w:val="en-US"/>
        </w:rPr>
        <w:t>.</w:t>
      </w:r>
    </w:p>
    <w:p w14:paraId="6DAD1F11" w14:textId="77777777" w:rsidR="00466919" w:rsidRPr="00CD55A9" w:rsidRDefault="00466919" w:rsidP="00466919">
      <w:pPr>
        <w:spacing w:before="120" w:line="300" w:lineRule="exact"/>
        <w:ind w:left="851"/>
        <w:jc w:val="both"/>
        <w:rPr>
          <w:rFonts w:ascii="Arial" w:hAnsi="Arial" w:cs="Arial"/>
          <w:szCs w:val="24"/>
          <w:lang w:val="vi-VN"/>
        </w:rPr>
      </w:pPr>
      <w:r w:rsidRPr="00CD55A9">
        <w:rPr>
          <w:rFonts w:ascii="Arial" w:hAnsi="Arial" w:cs="Arial"/>
          <w:szCs w:val="24"/>
          <w:lang w:val="vi-VN"/>
        </w:rPr>
        <w:t xml:space="preserve">Giếng thang máy </w:t>
      </w:r>
      <w:r w:rsidR="004D6039" w:rsidRPr="00CD55A9">
        <w:rPr>
          <w:rFonts w:ascii="Arial" w:hAnsi="Arial" w:cs="Arial"/>
          <w:szCs w:val="24"/>
          <w:lang w:val="vi-VN"/>
        </w:rPr>
        <w:t>phải</w:t>
      </w:r>
      <w:r w:rsidRPr="00CD55A9">
        <w:rPr>
          <w:rFonts w:ascii="Arial" w:hAnsi="Arial" w:cs="Arial"/>
          <w:szCs w:val="24"/>
          <w:lang w:val="vi-VN"/>
        </w:rPr>
        <w:t xml:space="preserve"> được bảo vệ sự xâm nhập và phá hủy của nước.</w:t>
      </w:r>
    </w:p>
    <w:p w14:paraId="258DB8D4" w14:textId="77777777" w:rsidR="00466919" w:rsidRPr="00CD55A9" w:rsidRDefault="00011476" w:rsidP="00011476">
      <w:pPr>
        <w:spacing w:before="120" w:line="300" w:lineRule="exact"/>
        <w:ind w:left="851" w:hanging="851"/>
        <w:jc w:val="both"/>
        <w:rPr>
          <w:rFonts w:ascii="Arial" w:hAnsi="Arial" w:cs="Arial"/>
          <w:szCs w:val="24"/>
          <w:lang w:val="vi-VN"/>
        </w:rPr>
      </w:pPr>
      <w:r w:rsidRPr="00CD55A9">
        <w:rPr>
          <w:rFonts w:ascii="Arial" w:hAnsi="Arial" w:cs="Arial"/>
          <w:b/>
          <w:szCs w:val="24"/>
          <w:lang w:val="vi-VN"/>
        </w:rPr>
        <w:t>3.4</w:t>
      </w:r>
      <w:r w:rsidR="00466919" w:rsidRPr="00CD55A9">
        <w:rPr>
          <w:rFonts w:ascii="Arial" w:hAnsi="Arial" w:cs="Arial"/>
          <w:b/>
          <w:szCs w:val="24"/>
          <w:lang w:val="vi-VN"/>
        </w:rPr>
        <w:t>.4.3</w:t>
      </w:r>
      <w:r w:rsidR="00466919" w:rsidRPr="00CD55A9">
        <w:rPr>
          <w:rFonts w:ascii="Arial" w:hAnsi="Arial" w:cs="Arial"/>
          <w:szCs w:val="24"/>
          <w:lang w:val="vi-VN"/>
        </w:rPr>
        <w:tab/>
        <w:t>Dưới mỗi ngưỡng cửa dừng theo phương thẳng đứng, không được nhỏ hơn một nửa khu vực mở khóa cộng thêm 50</w:t>
      </w:r>
      <w:r w:rsidR="0036191A" w:rsidRPr="00CD55A9">
        <w:rPr>
          <w:rFonts w:ascii="Arial" w:hAnsi="Arial" w:cs="Arial"/>
          <w:szCs w:val="24"/>
          <w:lang w:val="vi-VN"/>
        </w:rPr>
        <w:t xml:space="preserve"> </w:t>
      </w:r>
      <w:r w:rsidR="00466919" w:rsidRPr="00CD55A9">
        <w:rPr>
          <w:rFonts w:ascii="Arial" w:hAnsi="Arial" w:cs="Arial"/>
          <w:szCs w:val="24"/>
          <w:lang w:val="vi-VN"/>
        </w:rPr>
        <w:t xml:space="preserve">mm, </w:t>
      </w:r>
      <w:r w:rsidR="008E35B1" w:rsidRPr="00CD55A9">
        <w:rPr>
          <w:rFonts w:ascii="Arial" w:hAnsi="Arial" w:cs="Arial"/>
          <w:szCs w:val="24"/>
          <w:lang w:val="vi-VN"/>
        </w:rPr>
        <w:t>vách</w:t>
      </w:r>
      <w:r w:rsidR="00466919" w:rsidRPr="00CD55A9">
        <w:rPr>
          <w:rFonts w:ascii="Arial" w:hAnsi="Arial" w:cs="Arial"/>
          <w:szCs w:val="24"/>
          <w:lang w:val="vi-VN"/>
        </w:rPr>
        <w:t xml:space="preserve"> của giếng nâng </w:t>
      </w:r>
      <w:r w:rsidR="004D6039" w:rsidRPr="00CD55A9">
        <w:rPr>
          <w:rFonts w:ascii="Arial" w:hAnsi="Arial" w:cs="Arial"/>
          <w:szCs w:val="24"/>
          <w:lang w:val="vi-VN"/>
        </w:rPr>
        <w:t>phải</w:t>
      </w:r>
      <w:r w:rsidR="00466919" w:rsidRPr="00CD55A9">
        <w:rPr>
          <w:rFonts w:ascii="Arial" w:hAnsi="Arial" w:cs="Arial"/>
          <w:szCs w:val="24"/>
          <w:lang w:val="vi-VN"/>
        </w:rPr>
        <w:t xml:space="preserve"> tạo thành một bề mặt thẳng đứng liên tục, gồm vật liệu bằng phẳng và cứng như tấm kim loại, vật liệu có bề mặt nhám hoặc vật liệu có tính ma sát tương đương. Không</w:t>
      </w:r>
      <w:r w:rsidR="00AA23FC" w:rsidRPr="00CD55A9">
        <w:rPr>
          <w:rFonts w:ascii="Arial" w:hAnsi="Arial" w:cs="Arial"/>
          <w:szCs w:val="24"/>
          <w:lang w:val="vi-VN"/>
        </w:rPr>
        <w:t xml:space="preserve"> được phép lắp thạch cao và </w:t>
      </w:r>
      <w:r w:rsidR="00466919" w:rsidRPr="00CD55A9">
        <w:rPr>
          <w:rFonts w:ascii="Arial" w:hAnsi="Arial" w:cs="Arial"/>
          <w:szCs w:val="24"/>
          <w:lang w:val="vi-VN"/>
        </w:rPr>
        <w:t>tấm kính.</w:t>
      </w:r>
    </w:p>
    <w:p w14:paraId="48F854FD" w14:textId="77777777" w:rsidR="00466919" w:rsidRPr="00CD55A9" w:rsidRDefault="00466919" w:rsidP="00466919">
      <w:pPr>
        <w:spacing w:before="120" w:line="300" w:lineRule="exact"/>
        <w:ind w:left="851"/>
        <w:jc w:val="both"/>
        <w:rPr>
          <w:rFonts w:ascii="Arial" w:hAnsi="Arial" w:cs="Arial"/>
          <w:szCs w:val="24"/>
          <w:lang w:val="vi-VN"/>
        </w:rPr>
      </w:pPr>
      <w:r w:rsidRPr="00CD55A9">
        <w:rPr>
          <w:rFonts w:ascii="Arial" w:hAnsi="Arial" w:cs="Arial"/>
          <w:szCs w:val="24"/>
          <w:lang w:val="vi-VN"/>
        </w:rPr>
        <w:t xml:space="preserve">Ngoài ra, nó phải: </w:t>
      </w:r>
    </w:p>
    <w:p w14:paraId="79E13BAF" w14:textId="77777777" w:rsidR="00466919" w:rsidRPr="00CD55A9" w:rsidRDefault="00466919" w:rsidP="00466919">
      <w:pPr>
        <w:spacing w:before="120" w:line="300" w:lineRule="exact"/>
        <w:ind w:left="851"/>
        <w:jc w:val="both"/>
        <w:rPr>
          <w:rFonts w:ascii="Arial" w:hAnsi="Arial" w:cs="Arial"/>
          <w:szCs w:val="24"/>
          <w:lang w:val="vi-VN"/>
        </w:rPr>
      </w:pPr>
      <w:r w:rsidRPr="00CD55A9">
        <w:rPr>
          <w:rFonts w:ascii="Arial" w:hAnsi="Arial" w:cs="Arial"/>
          <w:szCs w:val="24"/>
          <w:lang w:val="vi-VN"/>
        </w:rPr>
        <w:t>a)</w:t>
      </w:r>
      <w:r w:rsidRPr="00CD55A9">
        <w:rPr>
          <w:rFonts w:ascii="Arial" w:hAnsi="Arial" w:cs="Arial"/>
          <w:szCs w:val="24"/>
          <w:lang w:val="vi-VN"/>
        </w:rPr>
        <w:tab/>
        <w:t>Nối với xà của cửa kế tiếp</w:t>
      </w:r>
    </w:p>
    <w:p w14:paraId="50BB973E" w14:textId="77777777" w:rsidR="00466919" w:rsidRPr="00CD55A9" w:rsidRDefault="00466919" w:rsidP="00466919">
      <w:pPr>
        <w:spacing w:before="120" w:line="300" w:lineRule="exact"/>
        <w:ind w:left="851"/>
        <w:jc w:val="both"/>
        <w:rPr>
          <w:rFonts w:ascii="Arial" w:hAnsi="Arial" w:cs="Arial"/>
          <w:szCs w:val="24"/>
          <w:lang w:val="vi-VN"/>
        </w:rPr>
      </w:pPr>
      <w:r w:rsidRPr="00CD55A9">
        <w:rPr>
          <w:rFonts w:ascii="Arial" w:hAnsi="Arial" w:cs="Arial"/>
          <w:szCs w:val="24"/>
          <w:lang w:val="vi-VN"/>
        </w:rPr>
        <w:t>b)</w:t>
      </w:r>
      <w:r w:rsidRPr="00CD55A9">
        <w:rPr>
          <w:rFonts w:ascii="Arial" w:hAnsi="Arial" w:cs="Arial"/>
          <w:szCs w:val="24"/>
          <w:lang w:val="vi-VN"/>
        </w:rPr>
        <w:tab/>
        <w:t xml:space="preserve">Hoặc kéo dài xuống dưới bằng một mặt vát cứng, nhẵn với góc vát </w:t>
      </w:r>
      <w:r w:rsidR="001055A3" w:rsidRPr="00CD55A9">
        <w:rPr>
          <w:rFonts w:ascii="Arial" w:hAnsi="Arial" w:cs="Arial"/>
          <w:szCs w:val="24"/>
          <w:lang w:val="vi-VN"/>
        </w:rPr>
        <w:t>tối thiểu</w:t>
      </w:r>
      <w:r w:rsidRPr="00CD55A9">
        <w:rPr>
          <w:rFonts w:ascii="Arial" w:hAnsi="Arial" w:cs="Arial"/>
          <w:szCs w:val="24"/>
          <w:lang w:val="vi-VN"/>
        </w:rPr>
        <w:t xml:space="preserve"> 60</w:t>
      </w:r>
      <w:r w:rsidRPr="00CD55A9">
        <w:rPr>
          <w:rFonts w:ascii="Arial" w:hAnsi="Arial" w:cs="Arial"/>
          <w:szCs w:val="24"/>
          <w:vertAlign w:val="superscript"/>
          <w:lang w:val="vi-VN"/>
        </w:rPr>
        <w:t>0</w:t>
      </w:r>
      <w:r w:rsidRPr="00CD55A9">
        <w:rPr>
          <w:rFonts w:ascii="Arial" w:hAnsi="Arial" w:cs="Arial"/>
          <w:szCs w:val="24"/>
          <w:lang w:val="vi-VN"/>
        </w:rPr>
        <w:t xml:space="preserve"> tốt nhất là 75</w:t>
      </w:r>
      <w:r w:rsidRPr="00CD55A9">
        <w:rPr>
          <w:rFonts w:ascii="Arial" w:hAnsi="Arial" w:cs="Arial"/>
          <w:szCs w:val="24"/>
          <w:vertAlign w:val="superscript"/>
          <w:lang w:val="vi-VN"/>
        </w:rPr>
        <w:t>0</w:t>
      </w:r>
      <w:r w:rsidR="00011476" w:rsidRPr="00CD55A9">
        <w:rPr>
          <w:rFonts w:ascii="Arial" w:hAnsi="Arial" w:cs="Arial"/>
          <w:szCs w:val="24"/>
          <w:lang w:val="vi-VN"/>
        </w:rPr>
        <w:t xml:space="preserve"> </w:t>
      </w:r>
      <w:r w:rsidRPr="00CD55A9">
        <w:rPr>
          <w:rFonts w:ascii="Arial" w:hAnsi="Arial" w:cs="Arial"/>
          <w:szCs w:val="24"/>
          <w:lang w:val="vi-VN"/>
        </w:rPr>
        <w:t xml:space="preserve">so với phương ngang. Mặt vát này không cần đưa trở lại </w:t>
      </w:r>
      <w:r w:rsidR="00011476" w:rsidRPr="00CD55A9">
        <w:rPr>
          <w:rFonts w:ascii="Arial" w:hAnsi="Arial" w:cs="Arial"/>
          <w:szCs w:val="24"/>
          <w:lang w:val="vi-VN"/>
        </w:rPr>
        <w:t>vách</w:t>
      </w:r>
      <w:r w:rsidRPr="00CD55A9">
        <w:rPr>
          <w:rFonts w:ascii="Arial" w:hAnsi="Arial" w:cs="Arial"/>
          <w:szCs w:val="24"/>
          <w:lang w:val="vi-VN"/>
        </w:rPr>
        <w:t xml:space="preserve">. Nếu không gian quá lớn, nó có thể hạn chế, nhưng hình chiếu của nó lên phương nằm ngang được lấy vào từ ngưỡng cửa </w:t>
      </w:r>
      <w:r w:rsidR="001055A3" w:rsidRPr="00CD55A9">
        <w:rPr>
          <w:rFonts w:ascii="Arial" w:hAnsi="Arial" w:cs="Arial"/>
          <w:szCs w:val="24"/>
          <w:lang w:val="vi-VN"/>
        </w:rPr>
        <w:t>tối thiểu</w:t>
      </w:r>
      <w:r w:rsidRPr="00CD55A9">
        <w:rPr>
          <w:rFonts w:ascii="Arial" w:hAnsi="Arial" w:cs="Arial"/>
          <w:szCs w:val="24"/>
          <w:lang w:val="vi-VN"/>
        </w:rPr>
        <w:t xml:space="preserve"> là 50</w:t>
      </w:r>
      <w:r w:rsidR="0036191A" w:rsidRPr="00CD55A9">
        <w:rPr>
          <w:rFonts w:ascii="Arial" w:hAnsi="Arial" w:cs="Arial"/>
          <w:szCs w:val="24"/>
          <w:lang w:val="vi-VN"/>
        </w:rPr>
        <w:t xml:space="preserve"> </w:t>
      </w:r>
      <w:r w:rsidRPr="00CD55A9">
        <w:rPr>
          <w:rFonts w:ascii="Arial" w:hAnsi="Arial" w:cs="Arial"/>
          <w:szCs w:val="24"/>
          <w:lang w:val="vi-VN"/>
        </w:rPr>
        <w:t>mm.</w:t>
      </w:r>
    </w:p>
    <w:p w14:paraId="47A60A4D" w14:textId="77777777" w:rsidR="00466919" w:rsidRPr="00CD55A9" w:rsidRDefault="00011476" w:rsidP="00011476">
      <w:pPr>
        <w:spacing w:before="120" w:line="300" w:lineRule="exact"/>
        <w:ind w:left="851" w:hanging="851"/>
        <w:jc w:val="both"/>
        <w:rPr>
          <w:rFonts w:ascii="Arial" w:hAnsi="Arial" w:cs="Arial"/>
          <w:szCs w:val="24"/>
          <w:lang w:val="vi-VN"/>
        </w:rPr>
      </w:pPr>
      <w:r w:rsidRPr="00CD55A9">
        <w:rPr>
          <w:rFonts w:ascii="Arial" w:hAnsi="Arial" w:cs="Arial"/>
          <w:b/>
          <w:szCs w:val="24"/>
          <w:lang w:val="vi-VN"/>
        </w:rPr>
        <w:t>1</w:t>
      </w:r>
      <w:r w:rsidRPr="00CD55A9">
        <w:rPr>
          <w:rFonts w:ascii="Arial" w:hAnsi="Arial" w:cs="Arial"/>
          <w:b/>
          <w:szCs w:val="24"/>
          <w:lang w:val="vi-VN"/>
        </w:rPr>
        <w:tab/>
      </w:r>
      <w:r w:rsidRPr="00CD55A9">
        <w:rPr>
          <w:rFonts w:ascii="Arial" w:hAnsi="Arial" w:cs="Arial"/>
          <w:b/>
          <w:szCs w:val="24"/>
          <w:lang w:val="vi-VN"/>
        </w:rPr>
        <w:tab/>
      </w:r>
      <w:r w:rsidR="00466919" w:rsidRPr="00CD55A9">
        <w:rPr>
          <w:rFonts w:ascii="Arial" w:hAnsi="Arial" w:cs="Arial"/>
          <w:szCs w:val="24"/>
          <w:lang w:val="vi-VN"/>
        </w:rPr>
        <w:t xml:space="preserve">Ở những chỗ khác, khoảng cách theo phương ngang giữa vách giếng thang với ngưỡng cửa hoặc khung cửa </w:t>
      </w:r>
      <w:r w:rsidR="0074426A" w:rsidRPr="00CD55A9">
        <w:rPr>
          <w:rFonts w:ascii="Arial" w:hAnsi="Arial" w:cs="Arial"/>
          <w:szCs w:val="24"/>
          <w:lang w:val="vi-VN"/>
        </w:rPr>
        <w:t>cabin</w:t>
      </w:r>
      <w:r w:rsidR="00466919" w:rsidRPr="00CD55A9">
        <w:rPr>
          <w:rFonts w:ascii="Arial" w:hAnsi="Arial" w:cs="Arial"/>
          <w:szCs w:val="24"/>
          <w:lang w:val="vi-VN"/>
        </w:rPr>
        <w:t xml:space="preserve"> (hoặc với mép ngoài của cửa trong trường hợp cửa lùa) không được lớn hơn 0,15</w:t>
      </w:r>
      <w:r w:rsidR="0036191A" w:rsidRPr="00CD55A9">
        <w:rPr>
          <w:rFonts w:ascii="Arial" w:hAnsi="Arial" w:cs="Arial"/>
          <w:szCs w:val="24"/>
          <w:lang w:val="vi-VN"/>
        </w:rPr>
        <w:t xml:space="preserve"> </w:t>
      </w:r>
      <w:r w:rsidR="00466919" w:rsidRPr="00CD55A9">
        <w:rPr>
          <w:rFonts w:ascii="Arial" w:hAnsi="Arial" w:cs="Arial"/>
          <w:szCs w:val="24"/>
          <w:lang w:val="vi-VN"/>
        </w:rPr>
        <w:t>m. Mục đích là để ngăn chặn:</w:t>
      </w:r>
    </w:p>
    <w:p w14:paraId="47E61193" w14:textId="77777777" w:rsidR="00466919" w:rsidRPr="00CD55A9" w:rsidRDefault="00466919" w:rsidP="00466919">
      <w:pPr>
        <w:spacing w:before="120" w:line="300" w:lineRule="exact"/>
        <w:ind w:left="851"/>
        <w:jc w:val="both"/>
        <w:rPr>
          <w:rFonts w:ascii="Arial" w:hAnsi="Arial" w:cs="Arial"/>
          <w:szCs w:val="24"/>
          <w:lang w:val="vi-VN"/>
        </w:rPr>
      </w:pPr>
      <w:r w:rsidRPr="00CD55A9">
        <w:rPr>
          <w:rFonts w:ascii="Arial" w:hAnsi="Arial" w:cs="Arial"/>
          <w:szCs w:val="24"/>
          <w:lang w:val="vi-VN"/>
        </w:rPr>
        <w:t>a)</w:t>
      </w:r>
      <w:r w:rsidRPr="00CD55A9">
        <w:rPr>
          <w:rFonts w:ascii="Arial" w:hAnsi="Arial" w:cs="Arial"/>
          <w:szCs w:val="24"/>
          <w:lang w:val="vi-VN"/>
        </w:rPr>
        <w:tab/>
        <w:t>Người rơi xuống giếng</w:t>
      </w:r>
    </w:p>
    <w:p w14:paraId="603D19EE" w14:textId="77777777" w:rsidR="00466919" w:rsidRPr="00CD55A9" w:rsidRDefault="00466919" w:rsidP="00466919">
      <w:pPr>
        <w:spacing w:before="120" w:line="300" w:lineRule="exact"/>
        <w:ind w:left="851"/>
        <w:jc w:val="both"/>
        <w:rPr>
          <w:rFonts w:ascii="Arial" w:hAnsi="Arial" w:cs="Arial"/>
          <w:szCs w:val="24"/>
          <w:lang w:val="vi-VN"/>
        </w:rPr>
      </w:pPr>
      <w:r w:rsidRPr="00CD55A9">
        <w:rPr>
          <w:rFonts w:ascii="Arial" w:hAnsi="Arial" w:cs="Arial"/>
          <w:szCs w:val="24"/>
          <w:lang w:val="vi-VN"/>
        </w:rPr>
        <w:t>b)</w:t>
      </w:r>
      <w:r w:rsidRPr="00CD55A9">
        <w:rPr>
          <w:rFonts w:ascii="Arial" w:hAnsi="Arial" w:cs="Arial"/>
          <w:szCs w:val="24"/>
          <w:lang w:val="vi-VN"/>
        </w:rPr>
        <w:tab/>
        <w:t xml:space="preserve">Người đi vào khoảng cách giữa cửa </w:t>
      </w:r>
      <w:r w:rsidR="0074426A" w:rsidRPr="00CD55A9">
        <w:rPr>
          <w:rFonts w:ascii="Arial" w:hAnsi="Arial" w:cs="Arial"/>
          <w:szCs w:val="24"/>
          <w:lang w:val="vi-VN"/>
        </w:rPr>
        <w:t>cabin</w:t>
      </w:r>
      <w:r w:rsidRPr="00CD55A9">
        <w:rPr>
          <w:rFonts w:ascii="Arial" w:hAnsi="Arial" w:cs="Arial"/>
          <w:szCs w:val="24"/>
          <w:lang w:val="vi-VN"/>
        </w:rPr>
        <w:t xml:space="preserve"> và giếng thang trong suốt quá trình vận  hành bình thường (đó là điều cầ</w:t>
      </w:r>
      <w:r w:rsidR="00011476" w:rsidRPr="00CD55A9">
        <w:rPr>
          <w:rFonts w:ascii="Arial" w:hAnsi="Arial" w:cs="Arial"/>
          <w:szCs w:val="24"/>
          <w:lang w:val="vi-VN"/>
        </w:rPr>
        <w:t xml:space="preserve">n chú ý đến khoảng cách 0,15m, </w:t>
      </w:r>
      <w:r w:rsidRPr="00CD55A9">
        <w:rPr>
          <w:rFonts w:ascii="Arial" w:hAnsi="Arial" w:cs="Arial"/>
          <w:szCs w:val="24"/>
          <w:lang w:val="vi-VN"/>
        </w:rPr>
        <w:t>đặc biệt với loại cửa lồng)</w:t>
      </w:r>
      <w:r w:rsidR="00011476" w:rsidRPr="00CD55A9">
        <w:rPr>
          <w:rFonts w:ascii="Arial" w:hAnsi="Arial" w:cs="Arial"/>
          <w:szCs w:val="24"/>
          <w:lang w:val="vi-VN"/>
        </w:rPr>
        <w:t>.</w:t>
      </w:r>
    </w:p>
    <w:p w14:paraId="23189E06" w14:textId="77777777" w:rsidR="00466919" w:rsidRPr="00CD55A9" w:rsidRDefault="00011476" w:rsidP="00011476">
      <w:pPr>
        <w:spacing w:before="120" w:line="300" w:lineRule="exact"/>
        <w:jc w:val="both"/>
        <w:rPr>
          <w:rFonts w:ascii="Arial" w:hAnsi="Arial" w:cs="Arial"/>
          <w:szCs w:val="24"/>
          <w:lang w:val="vi-VN"/>
        </w:rPr>
      </w:pPr>
      <w:r w:rsidRPr="00CD55A9">
        <w:rPr>
          <w:rFonts w:ascii="Arial" w:hAnsi="Arial" w:cs="Arial"/>
          <w:b/>
          <w:szCs w:val="24"/>
          <w:lang w:val="vi-VN"/>
        </w:rPr>
        <w:t>2</w:t>
      </w:r>
      <w:r w:rsidRPr="00CD55A9">
        <w:rPr>
          <w:rFonts w:ascii="Arial" w:hAnsi="Arial" w:cs="Arial"/>
          <w:b/>
          <w:szCs w:val="24"/>
          <w:lang w:val="vi-VN"/>
        </w:rPr>
        <w:tab/>
      </w:r>
      <w:r w:rsidRPr="00CD55A9">
        <w:rPr>
          <w:rFonts w:ascii="Arial" w:hAnsi="Arial" w:cs="Arial"/>
          <w:b/>
          <w:szCs w:val="24"/>
          <w:lang w:val="vi-VN"/>
        </w:rPr>
        <w:tab/>
      </w:r>
      <w:r w:rsidRPr="00CD55A9">
        <w:rPr>
          <w:rFonts w:ascii="Arial" w:hAnsi="Arial" w:cs="Arial"/>
          <w:b/>
          <w:szCs w:val="24"/>
          <w:lang w:val="vi-VN"/>
        </w:rPr>
        <w:tab/>
      </w:r>
      <w:r w:rsidRPr="00CD55A9">
        <w:rPr>
          <w:rFonts w:ascii="Arial" w:hAnsi="Arial" w:cs="Arial"/>
          <w:szCs w:val="24"/>
          <w:lang w:val="vi-VN"/>
        </w:rPr>
        <w:t>Khoảng cách ngang là 0,</w:t>
      </w:r>
      <w:r w:rsidR="00466919" w:rsidRPr="00CD55A9">
        <w:rPr>
          <w:rFonts w:ascii="Arial" w:hAnsi="Arial" w:cs="Arial"/>
          <w:szCs w:val="24"/>
          <w:lang w:val="vi-VN"/>
        </w:rPr>
        <w:t>2</w:t>
      </w:r>
      <w:r w:rsidR="0036191A" w:rsidRPr="00CD55A9">
        <w:rPr>
          <w:rFonts w:ascii="Arial" w:hAnsi="Arial" w:cs="Arial"/>
          <w:szCs w:val="24"/>
          <w:lang w:val="vi-VN"/>
        </w:rPr>
        <w:t xml:space="preserve"> </w:t>
      </w:r>
      <w:r w:rsidR="00466919" w:rsidRPr="00CD55A9">
        <w:rPr>
          <w:rFonts w:ascii="Arial" w:hAnsi="Arial" w:cs="Arial"/>
          <w:szCs w:val="24"/>
          <w:lang w:val="vi-VN"/>
        </w:rPr>
        <w:t>m có thể cho phép là:</w:t>
      </w:r>
    </w:p>
    <w:p w14:paraId="02730880" w14:textId="77777777" w:rsidR="00466919" w:rsidRPr="00CD55A9" w:rsidRDefault="00466919" w:rsidP="00466919">
      <w:pPr>
        <w:spacing w:before="120" w:line="300" w:lineRule="exact"/>
        <w:ind w:left="851"/>
        <w:jc w:val="both"/>
        <w:rPr>
          <w:rFonts w:ascii="Arial" w:hAnsi="Arial" w:cs="Arial"/>
          <w:szCs w:val="24"/>
          <w:lang w:val="vi-VN"/>
        </w:rPr>
      </w:pPr>
      <w:r w:rsidRPr="00CD55A9">
        <w:rPr>
          <w:rFonts w:ascii="Arial" w:hAnsi="Arial" w:cs="Arial"/>
          <w:szCs w:val="24"/>
          <w:lang w:val="vi-VN"/>
        </w:rPr>
        <w:t>a)</w:t>
      </w:r>
      <w:r w:rsidRPr="00CD55A9">
        <w:rPr>
          <w:rFonts w:ascii="Arial" w:hAnsi="Arial" w:cs="Arial"/>
          <w:szCs w:val="24"/>
          <w:lang w:val="vi-VN"/>
        </w:rPr>
        <w:tab/>
        <w:t>Trên một khoảng cách thẳng đứng</w:t>
      </w:r>
      <w:r w:rsidR="00011476" w:rsidRPr="00CD55A9">
        <w:rPr>
          <w:rFonts w:ascii="Arial" w:hAnsi="Arial" w:cs="Arial"/>
          <w:szCs w:val="24"/>
          <w:lang w:val="vi-VN"/>
        </w:rPr>
        <w:t xml:space="preserve"> tối đa là 0,5</w:t>
      </w:r>
      <w:r w:rsidR="0036191A" w:rsidRPr="00CD55A9">
        <w:rPr>
          <w:rFonts w:ascii="Arial" w:hAnsi="Arial" w:cs="Arial"/>
          <w:szCs w:val="24"/>
          <w:lang w:val="vi-VN"/>
        </w:rPr>
        <w:t xml:space="preserve"> </w:t>
      </w:r>
      <w:r w:rsidR="00011476" w:rsidRPr="00CD55A9">
        <w:rPr>
          <w:rFonts w:ascii="Arial" w:hAnsi="Arial" w:cs="Arial"/>
          <w:szCs w:val="24"/>
          <w:lang w:val="vi-VN"/>
        </w:rPr>
        <w:t xml:space="preserve">m </w:t>
      </w:r>
    </w:p>
    <w:p w14:paraId="1219D272" w14:textId="1D409304" w:rsidR="00466919" w:rsidRPr="00CD55A9" w:rsidRDefault="00466919" w:rsidP="00466919">
      <w:pPr>
        <w:spacing w:before="120" w:line="300" w:lineRule="exact"/>
        <w:ind w:left="851"/>
        <w:jc w:val="both"/>
        <w:rPr>
          <w:rFonts w:ascii="Arial" w:hAnsi="Arial" w:cs="Arial"/>
          <w:szCs w:val="24"/>
          <w:lang w:val="vi-VN"/>
        </w:rPr>
      </w:pPr>
      <w:r w:rsidRPr="00CD55A9">
        <w:rPr>
          <w:rFonts w:ascii="Arial" w:hAnsi="Arial" w:cs="Arial"/>
          <w:szCs w:val="24"/>
          <w:lang w:val="vi-VN"/>
        </w:rPr>
        <w:t>b)</w:t>
      </w:r>
      <w:r w:rsidRPr="00CD55A9">
        <w:rPr>
          <w:rFonts w:ascii="Arial" w:hAnsi="Arial" w:cs="Arial"/>
          <w:szCs w:val="24"/>
          <w:lang w:val="vi-VN"/>
        </w:rPr>
        <w:tab/>
        <w:t xml:space="preserve">Trong trường hợp thang máy chủ </w:t>
      </w:r>
      <w:r w:rsidR="00E30CCD">
        <w:rPr>
          <w:rFonts w:ascii="Arial" w:hAnsi="Arial" w:cs="Arial"/>
          <w:szCs w:val="24"/>
          <w:lang w:val="en-US"/>
        </w:rPr>
        <w:t>yếu</w:t>
      </w:r>
      <w:r w:rsidRPr="00CD55A9">
        <w:rPr>
          <w:rFonts w:ascii="Arial" w:hAnsi="Arial" w:cs="Arial"/>
          <w:szCs w:val="24"/>
          <w:lang w:val="vi-VN"/>
        </w:rPr>
        <w:t xml:space="preserve"> dùng vận chuyển hàng hóa, kèm theo người, xe cá nhân, có cửa trượt đứng.</w:t>
      </w:r>
    </w:p>
    <w:p w14:paraId="03AB1EE2" w14:textId="77777777" w:rsidR="00466919" w:rsidRPr="00CD55A9" w:rsidRDefault="00011476" w:rsidP="00011476">
      <w:pPr>
        <w:spacing w:before="120" w:line="300" w:lineRule="exact"/>
        <w:ind w:left="851" w:hanging="851"/>
        <w:jc w:val="both"/>
        <w:rPr>
          <w:rFonts w:ascii="Arial" w:hAnsi="Arial" w:cs="Arial"/>
          <w:szCs w:val="24"/>
          <w:lang w:val="vi-VN"/>
        </w:rPr>
      </w:pPr>
      <w:r w:rsidRPr="00CD55A9">
        <w:rPr>
          <w:rFonts w:ascii="Arial" w:hAnsi="Arial" w:cs="Arial"/>
          <w:b/>
          <w:szCs w:val="24"/>
          <w:lang w:val="vi-VN"/>
        </w:rPr>
        <w:t>3</w:t>
      </w:r>
      <w:r w:rsidRPr="00CD55A9">
        <w:rPr>
          <w:rFonts w:ascii="Arial" w:hAnsi="Arial" w:cs="Arial"/>
          <w:b/>
          <w:szCs w:val="24"/>
          <w:lang w:val="vi-VN"/>
        </w:rPr>
        <w:tab/>
      </w:r>
      <w:r w:rsidRPr="00CD55A9">
        <w:rPr>
          <w:rFonts w:ascii="Arial" w:hAnsi="Arial" w:cs="Arial"/>
          <w:b/>
          <w:szCs w:val="24"/>
          <w:lang w:val="vi-VN"/>
        </w:rPr>
        <w:tab/>
      </w:r>
      <w:r w:rsidR="00466919" w:rsidRPr="00CD55A9">
        <w:rPr>
          <w:rFonts w:ascii="Arial" w:hAnsi="Arial" w:cs="Arial"/>
          <w:szCs w:val="24"/>
          <w:lang w:val="vi-VN"/>
        </w:rPr>
        <w:t xml:space="preserve">Các điều kiện nêu trong </w:t>
      </w:r>
      <w:r w:rsidRPr="00CD55A9">
        <w:rPr>
          <w:rFonts w:ascii="Arial" w:hAnsi="Arial" w:cs="Arial"/>
          <w:szCs w:val="24"/>
          <w:lang w:val="vi-VN"/>
        </w:rPr>
        <w:t>3.4</w:t>
      </w:r>
      <w:r w:rsidR="00466919" w:rsidRPr="00CD55A9">
        <w:rPr>
          <w:rFonts w:ascii="Arial" w:hAnsi="Arial" w:cs="Arial"/>
          <w:szCs w:val="24"/>
          <w:lang w:val="vi-VN"/>
        </w:rPr>
        <w:t xml:space="preserve">.4.3.1 không cần phải tuân theo nếu </w:t>
      </w:r>
      <w:r w:rsidR="0074426A" w:rsidRPr="00CD55A9">
        <w:rPr>
          <w:rFonts w:ascii="Arial" w:hAnsi="Arial" w:cs="Arial"/>
          <w:szCs w:val="24"/>
          <w:lang w:val="vi-VN"/>
        </w:rPr>
        <w:t>cabin</w:t>
      </w:r>
      <w:r w:rsidR="00466919" w:rsidRPr="00CD55A9">
        <w:rPr>
          <w:rFonts w:ascii="Arial" w:hAnsi="Arial" w:cs="Arial"/>
          <w:szCs w:val="24"/>
          <w:lang w:val="vi-VN"/>
        </w:rPr>
        <w:t xml:space="preserve"> được trang bị cánh cửa khóa bằng máy mà chỉ có thể mở được trong khu vực mở khóa của cửa tầng. Hoạt động của thang máy </w:t>
      </w:r>
      <w:r w:rsidR="004D6039" w:rsidRPr="00CD55A9">
        <w:rPr>
          <w:rFonts w:ascii="Arial" w:hAnsi="Arial" w:cs="Arial"/>
          <w:szCs w:val="24"/>
          <w:lang w:val="vi-VN"/>
        </w:rPr>
        <w:t>phải</w:t>
      </w:r>
      <w:r w:rsidR="00466919" w:rsidRPr="00CD55A9">
        <w:rPr>
          <w:rFonts w:ascii="Arial" w:hAnsi="Arial" w:cs="Arial"/>
          <w:szCs w:val="24"/>
          <w:lang w:val="vi-VN"/>
        </w:rPr>
        <w:t xml:space="preserve"> tự động phụ thuộc vào khóa cửa </w:t>
      </w:r>
      <w:r w:rsidR="0074426A" w:rsidRPr="00CD55A9">
        <w:rPr>
          <w:rFonts w:ascii="Arial" w:hAnsi="Arial" w:cs="Arial"/>
          <w:szCs w:val="24"/>
          <w:lang w:val="vi-VN"/>
        </w:rPr>
        <w:t>cabin</w:t>
      </w:r>
      <w:r w:rsidR="00466919" w:rsidRPr="00CD55A9">
        <w:rPr>
          <w:rFonts w:ascii="Arial" w:hAnsi="Arial" w:cs="Arial"/>
          <w:szCs w:val="24"/>
          <w:lang w:val="vi-VN"/>
        </w:rPr>
        <w:t xml:space="preserve"> tương ứng, trừ trường hợp được nêu trong mục </w:t>
      </w:r>
      <w:r w:rsidRPr="00CD55A9">
        <w:rPr>
          <w:rFonts w:ascii="Arial" w:hAnsi="Arial" w:cs="Arial"/>
          <w:szCs w:val="24"/>
          <w:lang w:val="vi-VN"/>
        </w:rPr>
        <w:t>3.6</w:t>
      </w:r>
      <w:r w:rsidR="00466919" w:rsidRPr="00CD55A9">
        <w:rPr>
          <w:rFonts w:ascii="Arial" w:hAnsi="Arial" w:cs="Arial"/>
          <w:szCs w:val="24"/>
          <w:lang w:val="vi-VN"/>
        </w:rPr>
        <w:t xml:space="preserve">.7.2.2. Khóa này phải được kiểm tra bằng thiết bị điện an toàn phù hợp với </w:t>
      </w:r>
      <w:r w:rsidRPr="00CD55A9">
        <w:rPr>
          <w:rFonts w:ascii="Arial" w:hAnsi="Arial" w:cs="Arial"/>
          <w:szCs w:val="24"/>
          <w:lang w:val="vi-VN"/>
        </w:rPr>
        <w:t>3.</w:t>
      </w:r>
      <w:r w:rsidR="00DE1D3E" w:rsidRPr="00CD55A9">
        <w:rPr>
          <w:rFonts w:ascii="Arial" w:hAnsi="Arial" w:cs="Arial"/>
          <w:szCs w:val="24"/>
          <w:lang w:val="vi-VN"/>
        </w:rPr>
        <w:t>15</w:t>
      </w:r>
      <w:r w:rsidR="00466919" w:rsidRPr="00CD55A9">
        <w:rPr>
          <w:rFonts w:ascii="Arial" w:hAnsi="Arial" w:cs="Arial"/>
          <w:szCs w:val="24"/>
          <w:lang w:val="vi-VN"/>
        </w:rPr>
        <w:t xml:space="preserve">.1.2. </w:t>
      </w:r>
    </w:p>
    <w:p w14:paraId="56CC88CF" w14:textId="77777777" w:rsidR="00466919" w:rsidRPr="00CD55A9" w:rsidRDefault="00011476" w:rsidP="00011476">
      <w:pPr>
        <w:spacing w:before="120" w:line="300" w:lineRule="exact"/>
        <w:jc w:val="both"/>
        <w:rPr>
          <w:rFonts w:ascii="Arial" w:hAnsi="Arial" w:cs="Arial"/>
          <w:szCs w:val="24"/>
          <w:lang w:val="vi-VN"/>
        </w:rPr>
      </w:pPr>
      <w:r w:rsidRPr="00CD55A9">
        <w:rPr>
          <w:rFonts w:ascii="Arial" w:hAnsi="Arial" w:cs="Arial"/>
          <w:b/>
          <w:szCs w:val="24"/>
          <w:lang w:val="vi-VN"/>
        </w:rPr>
        <w:lastRenderedPageBreak/>
        <w:t>3.4</w:t>
      </w:r>
      <w:r w:rsidR="00466919" w:rsidRPr="00CD55A9">
        <w:rPr>
          <w:rFonts w:ascii="Arial" w:hAnsi="Arial" w:cs="Arial"/>
          <w:b/>
          <w:szCs w:val="24"/>
          <w:lang w:val="vi-VN"/>
        </w:rPr>
        <w:t>.5</w:t>
      </w:r>
      <w:r w:rsidR="00466919" w:rsidRPr="00CD55A9">
        <w:rPr>
          <w:rFonts w:ascii="Arial" w:hAnsi="Arial" w:cs="Arial"/>
          <w:b/>
          <w:szCs w:val="24"/>
          <w:lang w:val="vi-VN"/>
        </w:rPr>
        <w:tab/>
      </w:r>
      <w:r w:rsidRPr="00CD55A9">
        <w:rPr>
          <w:rFonts w:ascii="Arial" w:hAnsi="Arial" w:cs="Arial"/>
          <w:b/>
          <w:szCs w:val="24"/>
          <w:lang w:val="vi-VN"/>
        </w:rPr>
        <w:tab/>
      </w:r>
      <w:r w:rsidR="00466919" w:rsidRPr="00CD55A9">
        <w:rPr>
          <w:rFonts w:ascii="Arial" w:hAnsi="Arial" w:cs="Arial"/>
          <w:szCs w:val="24"/>
          <w:lang w:val="vi-VN"/>
        </w:rPr>
        <w:t xml:space="preserve">Bảo vệ vị trí bên dưới </w:t>
      </w:r>
      <w:r w:rsidR="0074426A" w:rsidRPr="00CD55A9">
        <w:rPr>
          <w:rFonts w:ascii="Arial" w:hAnsi="Arial" w:cs="Arial"/>
          <w:szCs w:val="24"/>
          <w:lang w:val="vi-VN"/>
        </w:rPr>
        <w:t>cabin</w:t>
      </w:r>
      <w:r w:rsidR="00466919" w:rsidRPr="00CD55A9">
        <w:rPr>
          <w:rFonts w:ascii="Arial" w:hAnsi="Arial" w:cs="Arial"/>
          <w:szCs w:val="24"/>
          <w:lang w:val="vi-VN"/>
        </w:rPr>
        <w:t xml:space="preserve"> và đối trọng</w:t>
      </w:r>
    </w:p>
    <w:p w14:paraId="7FA95CB0" w14:textId="77777777" w:rsidR="00466919" w:rsidRPr="00CD55A9" w:rsidRDefault="00011476" w:rsidP="00011476">
      <w:pPr>
        <w:spacing w:before="120" w:line="300" w:lineRule="exact"/>
        <w:jc w:val="both"/>
        <w:rPr>
          <w:rFonts w:ascii="Arial" w:hAnsi="Arial" w:cs="Arial"/>
          <w:szCs w:val="24"/>
          <w:lang w:val="vi-VN"/>
        </w:rPr>
      </w:pPr>
      <w:r w:rsidRPr="00CD55A9">
        <w:rPr>
          <w:rFonts w:ascii="Arial" w:hAnsi="Arial" w:cs="Arial"/>
          <w:b/>
          <w:szCs w:val="24"/>
          <w:lang w:val="vi-VN"/>
        </w:rPr>
        <w:t>3.4</w:t>
      </w:r>
      <w:r w:rsidR="00466919" w:rsidRPr="00CD55A9">
        <w:rPr>
          <w:rFonts w:ascii="Arial" w:hAnsi="Arial" w:cs="Arial"/>
          <w:b/>
          <w:szCs w:val="24"/>
          <w:lang w:val="vi-VN"/>
        </w:rPr>
        <w:t>.5.1</w:t>
      </w:r>
      <w:r w:rsidR="00466919" w:rsidRPr="00CD55A9">
        <w:rPr>
          <w:rFonts w:ascii="Arial" w:hAnsi="Arial" w:cs="Arial"/>
          <w:szCs w:val="24"/>
          <w:lang w:val="vi-VN"/>
        </w:rPr>
        <w:tab/>
        <w:t xml:space="preserve">Giếng thang tốt nhất không được đặt tại nơi con người có thể dễ dàng tiếp cận được. </w:t>
      </w:r>
    </w:p>
    <w:p w14:paraId="1F55D6EF" w14:textId="77777777" w:rsidR="00466919" w:rsidRPr="00CD55A9" w:rsidRDefault="003C0DCC" w:rsidP="003C0DCC">
      <w:pPr>
        <w:spacing w:before="120" w:line="300" w:lineRule="exact"/>
        <w:ind w:left="852" w:hanging="852"/>
        <w:jc w:val="both"/>
        <w:rPr>
          <w:rFonts w:ascii="Arial" w:hAnsi="Arial" w:cs="Arial"/>
          <w:szCs w:val="24"/>
          <w:lang w:val="vi-VN"/>
        </w:rPr>
      </w:pPr>
      <w:r w:rsidRPr="00CD55A9">
        <w:rPr>
          <w:rFonts w:ascii="Arial" w:hAnsi="Arial" w:cs="Arial"/>
          <w:b/>
          <w:szCs w:val="24"/>
          <w:lang w:val="vi-VN"/>
        </w:rPr>
        <w:t>3.4</w:t>
      </w:r>
      <w:r w:rsidR="00466919" w:rsidRPr="00CD55A9">
        <w:rPr>
          <w:rFonts w:ascii="Arial" w:hAnsi="Arial" w:cs="Arial"/>
          <w:b/>
          <w:szCs w:val="24"/>
          <w:lang w:val="vi-VN"/>
        </w:rPr>
        <w:t>.5.2</w:t>
      </w:r>
      <w:r w:rsidR="00466919" w:rsidRPr="00CD55A9">
        <w:rPr>
          <w:rFonts w:ascii="Arial" w:hAnsi="Arial" w:cs="Arial"/>
          <w:szCs w:val="24"/>
          <w:lang w:val="vi-VN"/>
        </w:rPr>
        <w:tab/>
        <w:t>Nền hố thang phải được thiết kế chịu được tải trọng 500</w:t>
      </w:r>
      <w:r w:rsidR="0036191A" w:rsidRPr="00CD55A9">
        <w:rPr>
          <w:rFonts w:ascii="Arial" w:hAnsi="Arial" w:cs="Arial"/>
          <w:szCs w:val="24"/>
          <w:lang w:val="vi-VN"/>
        </w:rPr>
        <w:t xml:space="preserve"> </w:t>
      </w:r>
      <w:r w:rsidR="00466919" w:rsidRPr="00CD55A9">
        <w:rPr>
          <w:rFonts w:ascii="Arial" w:hAnsi="Arial" w:cs="Arial"/>
          <w:szCs w:val="24"/>
          <w:lang w:val="vi-VN"/>
        </w:rPr>
        <w:t>N/m</w:t>
      </w:r>
      <w:r w:rsidR="00466919" w:rsidRPr="00CD55A9">
        <w:rPr>
          <w:rFonts w:ascii="Arial" w:hAnsi="Arial" w:cs="Arial"/>
          <w:szCs w:val="24"/>
          <w:vertAlign w:val="superscript"/>
          <w:lang w:val="vi-VN"/>
        </w:rPr>
        <w:t>2</w:t>
      </w:r>
      <w:r w:rsidR="00466919" w:rsidRPr="00CD55A9">
        <w:rPr>
          <w:rFonts w:ascii="Arial" w:hAnsi="Arial" w:cs="Arial"/>
          <w:szCs w:val="24"/>
          <w:lang w:val="vi-VN"/>
        </w:rPr>
        <w:t>. Đối trọng phải được trang bị bộ hãm an toàn.</w:t>
      </w:r>
    </w:p>
    <w:p w14:paraId="3B234034" w14:textId="77777777" w:rsidR="00466919" w:rsidRPr="00CD55A9" w:rsidRDefault="003C0DCC" w:rsidP="00011476">
      <w:pPr>
        <w:spacing w:before="120" w:line="300" w:lineRule="exact"/>
        <w:jc w:val="both"/>
        <w:rPr>
          <w:rFonts w:ascii="Arial" w:hAnsi="Arial" w:cs="Arial"/>
          <w:szCs w:val="24"/>
          <w:lang w:val="vi-VN"/>
        </w:rPr>
      </w:pPr>
      <w:r w:rsidRPr="00CD55A9">
        <w:rPr>
          <w:rFonts w:ascii="Arial" w:hAnsi="Arial" w:cs="Arial"/>
          <w:b/>
          <w:szCs w:val="24"/>
          <w:lang w:val="en-US"/>
        </w:rPr>
        <w:t>3.4</w:t>
      </w:r>
      <w:r w:rsidR="00466919" w:rsidRPr="00CD55A9">
        <w:rPr>
          <w:rFonts w:ascii="Arial" w:hAnsi="Arial" w:cs="Arial"/>
          <w:b/>
          <w:szCs w:val="24"/>
          <w:lang w:val="vi-VN"/>
        </w:rPr>
        <w:t>.6</w:t>
      </w:r>
      <w:r w:rsidR="00466919" w:rsidRPr="00CD55A9">
        <w:rPr>
          <w:rFonts w:ascii="Arial" w:hAnsi="Arial" w:cs="Arial"/>
          <w:b/>
          <w:szCs w:val="24"/>
          <w:lang w:val="vi-VN"/>
        </w:rPr>
        <w:tab/>
      </w:r>
      <w:r w:rsidRPr="00CD55A9">
        <w:rPr>
          <w:rFonts w:ascii="Arial" w:hAnsi="Arial" w:cs="Arial"/>
          <w:b/>
          <w:szCs w:val="24"/>
          <w:lang w:val="en-US"/>
        </w:rPr>
        <w:tab/>
      </w:r>
      <w:r w:rsidR="00466919" w:rsidRPr="00CD55A9">
        <w:rPr>
          <w:rFonts w:ascii="Arial" w:hAnsi="Arial" w:cs="Arial"/>
          <w:szCs w:val="24"/>
          <w:lang w:val="vi-VN"/>
        </w:rPr>
        <w:t>Giếng thang lắp nhiều thang máy</w:t>
      </w:r>
    </w:p>
    <w:p w14:paraId="5262D944" w14:textId="77777777" w:rsidR="00466919" w:rsidRPr="00CD55A9" w:rsidRDefault="003C0DCC" w:rsidP="003C0DCC">
      <w:pPr>
        <w:spacing w:before="120" w:line="300" w:lineRule="exact"/>
        <w:ind w:left="852" w:hanging="852"/>
        <w:jc w:val="both"/>
        <w:rPr>
          <w:rFonts w:ascii="Arial" w:hAnsi="Arial" w:cs="Arial"/>
          <w:szCs w:val="24"/>
          <w:lang w:val="vi-VN"/>
        </w:rPr>
      </w:pPr>
      <w:r w:rsidRPr="00CD55A9">
        <w:rPr>
          <w:rFonts w:ascii="Arial" w:hAnsi="Arial" w:cs="Arial"/>
          <w:b/>
          <w:szCs w:val="24"/>
          <w:lang w:val="vi-VN"/>
        </w:rPr>
        <w:t>3.4</w:t>
      </w:r>
      <w:r w:rsidR="00466919" w:rsidRPr="00CD55A9">
        <w:rPr>
          <w:rFonts w:ascii="Arial" w:hAnsi="Arial" w:cs="Arial"/>
          <w:b/>
          <w:szCs w:val="24"/>
          <w:lang w:val="vi-VN"/>
        </w:rPr>
        <w:t>.6.1</w:t>
      </w:r>
      <w:r w:rsidR="00466919" w:rsidRPr="00CD55A9">
        <w:rPr>
          <w:rFonts w:ascii="Arial" w:hAnsi="Arial" w:cs="Arial"/>
          <w:szCs w:val="24"/>
          <w:lang w:val="vi-VN"/>
        </w:rPr>
        <w:tab/>
        <w:t xml:space="preserve">Trong tổng chiều cao của giếng </w:t>
      </w:r>
      <w:r w:rsidR="004D6039" w:rsidRPr="00CD55A9">
        <w:rPr>
          <w:rFonts w:ascii="Arial" w:hAnsi="Arial" w:cs="Arial"/>
          <w:szCs w:val="24"/>
          <w:lang w:val="vi-VN"/>
        </w:rPr>
        <w:t>phải</w:t>
      </w:r>
      <w:r w:rsidR="00466919" w:rsidRPr="00CD55A9">
        <w:rPr>
          <w:rFonts w:ascii="Arial" w:hAnsi="Arial" w:cs="Arial"/>
          <w:szCs w:val="24"/>
          <w:lang w:val="vi-VN"/>
        </w:rPr>
        <w:t xml:space="preserve"> được chia ra các phần giữa các bộ phận chuyển động (</w:t>
      </w:r>
      <w:r w:rsidR="0074426A" w:rsidRPr="00CD55A9">
        <w:rPr>
          <w:rFonts w:ascii="Arial" w:hAnsi="Arial" w:cs="Arial"/>
          <w:szCs w:val="24"/>
          <w:lang w:val="vi-VN"/>
        </w:rPr>
        <w:t>cabin</w:t>
      </w:r>
      <w:r w:rsidR="00466919" w:rsidRPr="00CD55A9">
        <w:rPr>
          <w:rFonts w:ascii="Arial" w:hAnsi="Arial" w:cs="Arial"/>
          <w:szCs w:val="24"/>
          <w:lang w:val="vi-VN"/>
        </w:rPr>
        <w:t xml:space="preserve"> hoặc đối trọng) của thang máy khác nhau hoặc thang máy phục vụ.</w:t>
      </w:r>
    </w:p>
    <w:p w14:paraId="3535DF65" w14:textId="77777777" w:rsidR="00466919" w:rsidRPr="00CD55A9" w:rsidRDefault="003C0DCC" w:rsidP="003C0DCC">
      <w:pPr>
        <w:spacing w:before="120" w:line="300" w:lineRule="exact"/>
        <w:ind w:left="852" w:hanging="852"/>
        <w:jc w:val="both"/>
        <w:rPr>
          <w:rFonts w:ascii="Arial" w:hAnsi="Arial" w:cs="Arial"/>
          <w:szCs w:val="24"/>
          <w:lang w:val="vi-VN"/>
        </w:rPr>
      </w:pPr>
      <w:r w:rsidRPr="00CD55A9">
        <w:rPr>
          <w:rFonts w:ascii="Arial" w:hAnsi="Arial" w:cs="Arial"/>
          <w:b/>
          <w:szCs w:val="24"/>
          <w:lang w:val="vi-VN"/>
        </w:rPr>
        <w:t>3.4</w:t>
      </w:r>
      <w:r w:rsidR="00466919" w:rsidRPr="00CD55A9">
        <w:rPr>
          <w:rFonts w:ascii="Arial" w:hAnsi="Arial" w:cs="Arial"/>
          <w:b/>
          <w:szCs w:val="24"/>
          <w:lang w:val="vi-VN"/>
        </w:rPr>
        <w:t>.6.2</w:t>
      </w:r>
      <w:r w:rsidR="00466919" w:rsidRPr="00CD55A9">
        <w:rPr>
          <w:rFonts w:ascii="Arial" w:hAnsi="Arial" w:cs="Arial"/>
          <w:szCs w:val="24"/>
          <w:lang w:val="vi-VN"/>
        </w:rPr>
        <w:tab/>
        <w:t xml:space="preserve">Giếng thang </w:t>
      </w:r>
      <w:r w:rsidR="004D6039" w:rsidRPr="00CD55A9">
        <w:rPr>
          <w:rFonts w:ascii="Arial" w:hAnsi="Arial" w:cs="Arial"/>
          <w:szCs w:val="24"/>
          <w:lang w:val="vi-VN"/>
        </w:rPr>
        <w:t>phải</w:t>
      </w:r>
      <w:r w:rsidR="00466919" w:rsidRPr="00CD55A9">
        <w:rPr>
          <w:rFonts w:ascii="Arial" w:hAnsi="Arial" w:cs="Arial"/>
          <w:szCs w:val="24"/>
          <w:lang w:val="vi-VN"/>
        </w:rPr>
        <w:t xml:space="preserve"> được lắp đặt thang cố định trên toàn bộ chiều cao của nó, cho phép sử dụng cửa thoát hiểm.</w:t>
      </w:r>
    </w:p>
    <w:p w14:paraId="6EC7E96D" w14:textId="77777777" w:rsidR="00466919" w:rsidRPr="00CD55A9" w:rsidRDefault="003C0DCC" w:rsidP="00011476">
      <w:pPr>
        <w:spacing w:before="120" w:line="300" w:lineRule="exact"/>
        <w:jc w:val="both"/>
        <w:rPr>
          <w:rFonts w:ascii="Arial" w:hAnsi="Arial" w:cs="Arial"/>
          <w:szCs w:val="24"/>
          <w:lang w:val="vi-VN"/>
        </w:rPr>
      </w:pPr>
      <w:r w:rsidRPr="00CD55A9">
        <w:rPr>
          <w:rFonts w:ascii="Arial" w:hAnsi="Arial" w:cs="Arial"/>
          <w:b/>
          <w:szCs w:val="24"/>
          <w:lang w:val="vi-VN"/>
        </w:rPr>
        <w:t>3.4</w:t>
      </w:r>
      <w:r w:rsidR="00466919" w:rsidRPr="00CD55A9">
        <w:rPr>
          <w:rFonts w:ascii="Arial" w:hAnsi="Arial" w:cs="Arial"/>
          <w:b/>
          <w:szCs w:val="24"/>
          <w:lang w:val="vi-VN"/>
        </w:rPr>
        <w:t>.7</w:t>
      </w:r>
      <w:r w:rsidR="00466919" w:rsidRPr="00CD55A9">
        <w:rPr>
          <w:rFonts w:ascii="Arial" w:hAnsi="Arial" w:cs="Arial"/>
          <w:b/>
          <w:szCs w:val="24"/>
          <w:lang w:val="vi-VN"/>
        </w:rPr>
        <w:tab/>
      </w:r>
      <w:r w:rsidRPr="00CD55A9">
        <w:rPr>
          <w:rFonts w:ascii="Arial" w:hAnsi="Arial" w:cs="Arial"/>
          <w:b/>
          <w:szCs w:val="24"/>
          <w:lang w:val="vi-VN"/>
        </w:rPr>
        <w:tab/>
      </w:r>
      <w:r w:rsidR="00466919" w:rsidRPr="00CD55A9">
        <w:rPr>
          <w:rFonts w:ascii="Arial" w:hAnsi="Arial" w:cs="Arial"/>
          <w:szCs w:val="24"/>
          <w:lang w:val="vi-VN"/>
        </w:rPr>
        <w:t>Đỉnh giếng và hố thang</w:t>
      </w:r>
    </w:p>
    <w:p w14:paraId="0652DC3C" w14:textId="77777777" w:rsidR="00466919" w:rsidRPr="00CD55A9" w:rsidRDefault="003C0DCC" w:rsidP="00011476">
      <w:pPr>
        <w:spacing w:before="120" w:line="300" w:lineRule="exact"/>
        <w:jc w:val="both"/>
        <w:rPr>
          <w:rFonts w:ascii="Arial" w:hAnsi="Arial" w:cs="Arial"/>
          <w:szCs w:val="24"/>
          <w:lang w:val="vi-VN"/>
        </w:rPr>
      </w:pPr>
      <w:r w:rsidRPr="00CD55A9">
        <w:rPr>
          <w:rFonts w:ascii="Arial" w:hAnsi="Arial" w:cs="Arial"/>
          <w:b/>
          <w:szCs w:val="24"/>
          <w:lang w:val="vi-VN"/>
        </w:rPr>
        <w:t>3.4</w:t>
      </w:r>
      <w:r w:rsidR="00466919" w:rsidRPr="00CD55A9">
        <w:rPr>
          <w:rFonts w:ascii="Arial" w:hAnsi="Arial" w:cs="Arial"/>
          <w:b/>
          <w:szCs w:val="24"/>
          <w:lang w:val="vi-VN"/>
        </w:rPr>
        <w:t>.7.1</w:t>
      </w:r>
      <w:r w:rsidR="00466919" w:rsidRPr="00CD55A9">
        <w:rPr>
          <w:rFonts w:ascii="Arial" w:hAnsi="Arial" w:cs="Arial"/>
          <w:szCs w:val="24"/>
          <w:lang w:val="vi-VN"/>
        </w:rPr>
        <w:tab/>
        <w:t>Khoảng không gian đỉnh giếng đối với thang dẫn động ma sát</w:t>
      </w:r>
    </w:p>
    <w:p w14:paraId="33D790FC" w14:textId="77777777" w:rsidR="00466919" w:rsidRPr="00CD55A9" w:rsidRDefault="003C0DCC" w:rsidP="003C0DCC">
      <w:pPr>
        <w:spacing w:before="120" w:line="300" w:lineRule="exact"/>
        <w:ind w:left="851" w:hanging="851"/>
        <w:jc w:val="both"/>
        <w:rPr>
          <w:rFonts w:ascii="Arial" w:hAnsi="Arial" w:cs="Arial"/>
          <w:szCs w:val="24"/>
          <w:lang w:val="vi-VN"/>
        </w:rPr>
      </w:pPr>
      <w:r w:rsidRPr="00CD55A9">
        <w:rPr>
          <w:rFonts w:ascii="Arial" w:hAnsi="Arial" w:cs="Arial"/>
          <w:b/>
          <w:szCs w:val="24"/>
          <w:lang w:val="vi-VN"/>
        </w:rPr>
        <w:t>1</w:t>
      </w:r>
      <w:r w:rsidR="00466919" w:rsidRPr="00CD55A9">
        <w:rPr>
          <w:rFonts w:ascii="Arial" w:hAnsi="Arial" w:cs="Arial"/>
          <w:szCs w:val="24"/>
          <w:lang w:val="vi-VN"/>
        </w:rPr>
        <w:tab/>
      </w:r>
      <w:r w:rsidRPr="00CD55A9">
        <w:rPr>
          <w:rFonts w:ascii="Arial" w:hAnsi="Arial" w:cs="Arial"/>
          <w:szCs w:val="24"/>
          <w:lang w:val="vi-VN"/>
        </w:rPr>
        <w:tab/>
      </w:r>
      <w:r w:rsidR="00466919" w:rsidRPr="00CD55A9">
        <w:rPr>
          <w:rFonts w:ascii="Arial" w:hAnsi="Arial" w:cs="Arial"/>
          <w:szCs w:val="24"/>
          <w:lang w:val="vi-VN"/>
        </w:rPr>
        <w:t>Khi đối trọng đặt lên và làm bộ giảm chấn nén hoàn toàn, thì phải thỏa mãn 4 điều kiện sau:</w:t>
      </w:r>
    </w:p>
    <w:p w14:paraId="6FE1ED4F" w14:textId="77777777" w:rsidR="00466919" w:rsidRPr="00CD55A9" w:rsidRDefault="00466919" w:rsidP="00466919">
      <w:pPr>
        <w:spacing w:before="120" w:line="300" w:lineRule="exact"/>
        <w:ind w:left="851"/>
        <w:jc w:val="both"/>
        <w:rPr>
          <w:rFonts w:ascii="Arial" w:hAnsi="Arial" w:cs="Arial"/>
          <w:szCs w:val="24"/>
          <w:lang w:val="vi-VN"/>
        </w:rPr>
      </w:pPr>
      <w:r w:rsidRPr="00CD55A9">
        <w:rPr>
          <w:rFonts w:ascii="Arial" w:hAnsi="Arial" w:cs="Arial"/>
          <w:szCs w:val="24"/>
          <w:lang w:val="vi-VN"/>
        </w:rPr>
        <w:t>(a) Chiều dài ray dẫn hướng cabin phải còn cho phép thêm một hà</w:t>
      </w:r>
      <w:r w:rsidR="003C0DCC" w:rsidRPr="00CD55A9">
        <w:rPr>
          <w:rFonts w:ascii="Arial" w:hAnsi="Arial" w:cs="Arial"/>
          <w:szCs w:val="24"/>
          <w:lang w:val="vi-VN"/>
        </w:rPr>
        <w:t xml:space="preserve">nh trình </w:t>
      </w:r>
      <w:r w:rsidR="001055A3" w:rsidRPr="00CD55A9">
        <w:rPr>
          <w:rFonts w:ascii="Arial" w:hAnsi="Arial" w:cs="Arial"/>
          <w:szCs w:val="24"/>
          <w:lang w:val="vi-VN"/>
        </w:rPr>
        <w:t>tối thiểu</w:t>
      </w:r>
      <w:r w:rsidR="003C0DCC" w:rsidRPr="00CD55A9">
        <w:rPr>
          <w:rFonts w:ascii="Arial" w:hAnsi="Arial" w:cs="Arial"/>
          <w:szCs w:val="24"/>
          <w:lang w:val="vi-VN"/>
        </w:rPr>
        <w:t xml:space="preserve"> 0,1m + 0,</w:t>
      </w:r>
      <w:r w:rsidRPr="00CD55A9">
        <w:rPr>
          <w:rFonts w:ascii="Arial" w:hAnsi="Arial" w:cs="Arial"/>
          <w:szCs w:val="24"/>
          <w:lang w:val="vi-VN"/>
        </w:rPr>
        <w:t>035v</w:t>
      </w:r>
      <w:r w:rsidRPr="00CD55A9">
        <w:rPr>
          <w:rFonts w:ascii="Arial" w:hAnsi="Arial" w:cs="Arial"/>
          <w:szCs w:val="24"/>
          <w:vertAlign w:val="superscript"/>
          <w:lang w:val="vi-VN"/>
        </w:rPr>
        <w:t>2</w:t>
      </w:r>
      <w:r w:rsidRPr="00CD55A9">
        <w:rPr>
          <w:rFonts w:ascii="Arial" w:hAnsi="Arial" w:cs="Arial"/>
          <w:szCs w:val="24"/>
          <w:lang w:val="vi-VN"/>
        </w:rPr>
        <w:t xml:space="preserve">, quãng đường di chuyển tính bằng m, </w:t>
      </w:r>
      <w:r w:rsidR="00B16D8F" w:rsidRPr="00CD55A9">
        <w:rPr>
          <w:rFonts w:ascii="Arial" w:hAnsi="Arial" w:cs="Arial"/>
          <w:szCs w:val="24"/>
          <w:lang w:val="vi-VN"/>
        </w:rPr>
        <w:t>tốc độ</w:t>
      </w:r>
      <w:r w:rsidRPr="00CD55A9">
        <w:rPr>
          <w:rFonts w:ascii="Arial" w:hAnsi="Arial" w:cs="Arial"/>
          <w:szCs w:val="24"/>
          <w:lang w:val="vi-VN"/>
        </w:rPr>
        <w:t>tính bằng m/s.</w:t>
      </w:r>
    </w:p>
    <w:p w14:paraId="4959E0C4" w14:textId="77777777" w:rsidR="00466919" w:rsidRPr="00CD55A9" w:rsidRDefault="00466919" w:rsidP="00466919">
      <w:pPr>
        <w:spacing w:before="120" w:line="300" w:lineRule="exact"/>
        <w:ind w:left="851"/>
        <w:jc w:val="both"/>
        <w:rPr>
          <w:rFonts w:ascii="Arial" w:hAnsi="Arial" w:cs="Arial"/>
          <w:szCs w:val="24"/>
          <w:lang w:val="vi-VN"/>
        </w:rPr>
      </w:pPr>
      <w:r w:rsidRPr="00CD55A9">
        <w:rPr>
          <w:rFonts w:ascii="Arial" w:hAnsi="Arial" w:cs="Arial"/>
          <w:szCs w:val="24"/>
          <w:lang w:val="vi-VN"/>
        </w:rPr>
        <w:t xml:space="preserve">(b) Chiều cao tĩnh không trên khu vực được quy định tại </w:t>
      </w:r>
      <w:r w:rsidR="003C0DCC" w:rsidRPr="00CD55A9">
        <w:rPr>
          <w:rFonts w:ascii="Arial" w:hAnsi="Arial" w:cs="Arial"/>
          <w:szCs w:val="24"/>
          <w:lang w:val="vi-VN"/>
        </w:rPr>
        <w:t>3.7</w:t>
      </w:r>
      <w:r w:rsidRPr="00CD55A9">
        <w:rPr>
          <w:rFonts w:ascii="Arial" w:hAnsi="Arial" w:cs="Arial"/>
          <w:szCs w:val="24"/>
          <w:lang w:val="vi-VN"/>
        </w:rPr>
        <w:t>.12</w:t>
      </w:r>
      <w:r w:rsidR="003C0DCC" w:rsidRPr="00CD55A9">
        <w:rPr>
          <w:rFonts w:ascii="Arial" w:hAnsi="Arial" w:cs="Arial"/>
          <w:szCs w:val="24"/>
          <w:lang w:val="vi-VN"/>
        </w:rPr>
        <w:t>.1 (b) tối thiểu phải là 1m + 0,</w:t>
      </w:r>
      <w:r w:rsidRPr="00CD55A9">
        <w:rPr>
          <w:rFonts w:ascii="Arial" w:hAnsi="Arial" w:cs="Arial"/>
          <w:szCs w:val="24"/>
          <w:lang w:val="vi-VN"/>
        </w:rPr>
        <w:t>035v</w:t>
      </w:r>
      <w:r w:rsidRPr="00CD55A9">
        <w:rPr>
          <w:rFonts w:ascii="Arial" w:hAnsi="Arial" w:cs="Arial"/>
          <w:szCs w:val="24"/>
          <w:vertAlign w:val="superscript"/>
          <w:lang w:val="vi-VN"/>
        </w:rPr>
        <w:t>2</w:t>
      </w:r>
      <w:r w:rsidRPr="00CD55A9">
        <w:rPr>
          <w:rFonts w:ascii="Arial" w:hAnsi="Arial" w:cs="Arial"/>
          <w:szCs w:val="24"/>
          <w:lang w:val="vi-VN"/>
        </w:rPr>
        <w:t>.</w:t>
      </w:r>
    </w:p>
    <w:p w14:paraId="18109CCB" w14:textId="77777777" w:rsidR="00466919" w:rsidRPr="00CD55A9" w:rsidRDefault="00466919" w:rsidP="00466919">
      <w:pPr>
        <w:spacing w:before="120" w:line="300" w:lineRule="exact"/>
        <w:ind w:left="851"/>
        <w:jc w:val="both"/>
        <w:rPr>
          <w:rFonts w:ascii="Arial" w:hAnsi="Arial" w:cs="Arial"/>
          <w:szCs w:val="24"/>
          <w:lang w:val="vi-VN"/>
        </w:rPr>
      </w:pPr>
      <w:r w:rsidRPr="00CD55A9">
        <w:rPr>
          <w:rFonts w:ascii="Arial" w:hAnsi="Arial" w:cs="Arial"/>
          <w:szCs w:val="24"/>
          <w:lang w:val="vi-VN"/>
        </w:rPr>
        <w:t>(c) Khoảng cách trống giữa phần thấp nhất của mái giếng và:</w:t>
      </w:r>
    </w:p>
    <w:p w14:paraId="505BC633" w14:textId="77777777" w:rsidR="00466919" w:rsidRPr="00CD55A9" w:rsidRDefault="00466919" w:rsidP="00466919">
      <w:pPr>
        <w:spacing w:before="120" w:line="300" w:lineRule="exact"/>
        <w:ind w:left="851"/>
        <w:jc w:val="both"/>
        <w:rPr>
          <w:rFonts w:ascii="Arial" w:hAnsi="Arial" w:cs="Arial"/>
          <w:szCs w:val="24"/>
          <w:lang w:val="vi-VN"/>
        </w:rPr>
      </w:pPr>
      <w:r w:rsidRPr="00CD55A9">
        <w:rPr>
          <w:rFonts w:ascii="Arial" w:hAnsi="Arial" w:cs="Arial"/>
          <w:szCs w:val="24"/>
          <w:lang w:val="vi-VN"/>
        </w:rPr>
        <w:t xml:space="preserve">(1) Chiều cao lớn nhất của thiết bị được cố định trên mái khung </w:t>
      </w:r>
      <w:r w:rsidR="0074426A" w:rsidRPr="00CD55A9">
        <w:rPr>
          <w:rFonts w:ascii="Arial" w:hAnsi="Arial" w:cs="Arial"/>
          <w:szCs w:val="24"/>
          <w:lang w:val="vi-VN"/>
        </w:rPr>
        <w:t>cabin</w:t>
      </w:r>
      <w:r w:rsidRPr="00CD55A9">
        <w:rPr>
          <w:rFonts w:ascii="Arial" w:hAnsi="Arial" w:cs="Arial"/>
          <w:szCs w:val="24"/>
          <w:lang w:val="vi-VN"/>
        </w:rPr>
        <w:t>, trừ các vật bao gồm trong (2)</w:t>
      </w:r>
      <w:r w:rsidR="004D6039" w:rsidRPr="00CD55A9">
        <w:rPr>
          <w:rFonts w:ascii="Arial" w:hAnsi="Arial" w:cs="Arial"/>
          <w:szCs w:val="24"/>
          <w:lang w:val="vi-VN"/>
        </w:rPr>
        <w:t xml:space="preserve"> dưới đây, </w:t>
      </w:r>
      <w:r w:rsidR="003C0DCC" w:rsidRPr="00CD55A9">
        <w:rPr>
          <w:rFonts w:ascii="Arial" w:hAnsi="Arial" w:cs="Arial"/>
          <w:szCs w:val="24"/>
          <w:lang w:val="vi-VN"/>
        </w:rPr>
        <w:t xml:space="preserve">phải </w:t>
      </w:r>
      <w:r w:rsidR="001055A3" w:rsidRPr="00CD55A9">
        <w:rPr>
          <w:rFonts w:ascii="Arial" w:hAnsi="Arial" w:cs="Arial"/>
          <w:szCs w:val="24"/>
          <w:lang w:val="vi-VN"/>
        </w:rPr>
        <w:t>tối thiểu</w:t>
      </w:r>
      <w:r w:rsidR="003C0DCC" w:rsidRPr="00CD55A9">
        <w:rPr>
          <w:rFonts w:ascii="Arial" w:hAnsi="Arial" w:cs="Arial"/>
          <w:szCs w:val="24"/>
          <w:lang w:val="vi-VN"/>
        </w:rPr>
        <w:t xml:space="preserve"> là 0,3m+0,</w:t>
      </w:r>
      <w:r w:rsidRPr="00CD55A9">
        <w:rPr>
          <w:rFonts w:ascii="Arial" w:hAnsi="Arial" w:cs="Arial"/>
          <w:szCs w:val="24"/>
          <w:lang w:val="vi-VN"/>
        </w:rPr>
        <w:t>035v</w:t>
      </w:r>
      <w:r w:rsidRPr="00CD55A9">
        <w:rPr>
          <w:rFonts w:ascii="Arial" w:hAnsi="Arial" w:cs="Arial"/>
          <w:szCs w:val="24"/>
          <w:vertAlign w:val="superscript"/>
          <w:lang w:val="vi-VN"/>
        </w:rPr>
        <w:t>2</w:t>
      </w:r>
      <w:r w:rsidRPr="00CD55A9">
        <w:rPr>
          <w:rFonts w:ascii="Arial" w:hAnsi="Arial" w:cs="Arial"/>
          <w:szCs w:val="24"/>
          <w:lang w:val="vi-VN"/>
        </w:rPr>
        <w:t>. Đối với thang máy thủy lực,</w:t>
      </w:r>
      <w:r w:rsidR="003C0DCC" w:rsidRPr="00CD55A9">
        <w:rPr>
          <w:rFonts w:ascii="Arial" w:hAnsi="Arial" w:cs="Arial"/>
          <w:szCs w:val="24"/>
          <w:lang w:val="vi-VN"/>
        </w:rPr>
        <w:t xml:space="preserve"> v có thể thay bằng v</w:t>
      </w:r>
      <w:r w:rsidR="003C0DCC" w:rsidRPr="00CD55A9">
        <w:rPr>
          <w:rFonts w:ascii="Arial" w:hAnsi="Arial" w:cs="Arial"/>
          <w:szCs w:val="24"/>
          <w:vertAlign w:val="subscript"/>
          <w:lang w:val="vi-VN"/>
        </w:rPr>
        <w:t>m</w:t>
      </w:r>
      <w:r w:rsidR="003C0DCC" w:rsidRPr="00CD55A9">
        <w:rPr>
          <w:rFonts w:ascii="Arial" w:hAnsi="Arial" w:cs="Arial"/>
          <w:szCs w:val="24"/>
          <w:lang w:val="vi-VN"/>
        </w:rPr>
        <w:t>.0,</w:t>
      </w:r>
      <w:r w:rsidRPr="00CD55A9">
        <w:rPr>
          <w:rFonts w:ascii="Arial" w:hAnsi="Arial" w:cs="Arial"/>
          <w:szCs w:val="24"/>
          <w:lang w:val="vi-VN"/>
        </w:rPr>
        <w:t>035v</w:t>
      </w:r>
      <w:r w:rsidRPr="00CD55A9">
        <w:rPr>
          <w:rFonts w:ascii="Arial" w:hAnsi="Arial" w:cs="Arial"/>
          <w:szCs w:val="24"/>
          <w:vertAlign w:val="superscript"/>
          <w:lang w:val="vi-VN"/>
        </w:rPr>
        <w:t>2</w:t>
      </w:r>
      <w:r w:rsidR="003C0DCC" w:rsidRPr="00CD55A9">
        <w:rPr>
          <w:rFonts w:ascii="Arial" w:hAnsi="Arial" w:cs="Arial"/>
          <w:szCs w:val="24"/>
          <w:lang w:val="vi-VN"/>
        </w:rPr>
        <w:t xml:space="preserve"> </w:t>
      </w:r>
      <w:r w:rsidRPr="00CD55A9">
        <w:rPr>
          <w:rFonts w:ascii="Arial" w:hAnsi="Arial" w:cs="Arial"/>
          <w:szCs w:val="24"/>
          <w:lang w:val="vi-VN"/>
        </w:rPr>
        <w:t>là một nửa khoảng cách dừng do trọng lực, tương ứng với góc nghiêng 115</w:t>
      </w:r>
      <w:r w:rsidR="003C0DCC" w:rsidRPr="00CD55A9">
        <w:rPr>
          <w:rFonts w:ascii="Arial" w:hAnsi="Arial" w:cs="Arial"/>
          <w:szCs w:val="24"/>
          <w:vertAlign w:val="superscript"/>
          <w:lang w:val="vi-VN"/>
        </w:rPr>
        <w:t xml:space="preserve">0 </w:t>
      </w:r>
      <w:r w:rsidRPr="00CD55A9">
        <w:rPr>
          <w:rFonts w:ascii="Arial" w:hAnsi="Arial" w:cs="Arial"/>
          <w:szCs w:val="24"/>
          <w:lang w:val="vi-VN"/>
        </w:rPr>
        <w:t xml:space="preserve">tính từ </w:t>
      </w:r>
      <w:r w:rsidR="003C0DCC" w:rsidRPr="00CD55A9">
        <w:rPr>
          <w:rFonts w:ascii="Arial" w:hAnsi="Arial" w:cs="Arial"/>
          <w:szCs w:val="24"/>
          <w:lang w:val="vi-VN"/>
        </w:rPr>
        <w:t>tốc độ</w:t>
      </w:r>
      <w:r w:rsidRPr="00CD55A9">
        <w:rPr>
          <w:rFonts w:ascii="Arial" w:hAnsi="Arial" w:cs="Arial"/>
          <w:szCs w:val="24"/>
          <w:lang w:val="vi-VN"/>
        </w:rPr>
        <w:t xml:space="preserve"> định mức.</w:t>
      </w:r>
    </w:p>
    <w:p w14:paraId="6BCF840B" w14:textId="77777777" w:rsidR="00466919" w:rsidRPr="00CD55A9" w:rsidRDefault="00466919" w:rsidP="00466919">
      <w:pPr>
        <w:spacing w:before="120" w:line="300" w:lineRule="exact"/>
        <w:ind w:left="851"/>
        <w:jc w:val="both"/>
        <w:rPr>
          <w:rFonts w:ascii="Arial" w:hAnsi="Arial" w:cs="Arial"/>
          <w:szCs w:val="24"/>
          <w:lang w:val="vi-VN"/>
        </w:rPr>
      </w:pPr>
      <w:r w:rsidRPr="00CD55A9">
        <w:rPr>
          <w:rFonts w:ascii="Arial" w:hAnsi="Arial" w:cs="Arial"/>
          <w:szCs w:val="24"/>
          <w:lang w:val="vi-VN"/>
        </w:rPr>
        <w:t>(2) Phần cao nhất của ray dẫn hướng hoặc con lăn, của bộ phận dây cáp và của cửa ra vào hoặc các bộ phận của cửa trượt theo chi</w:t>
      </w:r>
      <w:r w:rsidR="003C0DCC" w:rsidRPr="00CD55A9">
        <w:rPr>
          <w:rFonts w:ascii="Arial" w:hAnsi="Arial" w:cs="Arial"/>
          <w:szCs w:val="24"/>
          <w:lang w:val="vi-VN"/>
        </w:rPr>
        <w:t xml:space="preserve">ều dọc, nếu có, </w:t>
      </w:r>
      <w:r w:rsidR="004D6039" w:rsidRPr="00CD55A9">
        <w:rPr>
          <w:rFonts w:ascii="Arial" w:hAnsi="Arial" w:cs="Arial"/>
          <w:szCs w:val="24"/>
          <w:lang w:val="vi-VN"/>
        </w:rPr>
        <w:t>phải</w:t>
      </w:r>
      <w:r w:rsidR="003C0DCC" w:rsidRPr="00CD55A9">
        <w:rPr>
          <w:rFonts w:ascii="Arial" w:hAnsi="Arial" w:cs="Arial"/>
          <w:szCs w:val="24"/>
          <w:lang w:val="vi-VN"/>
        </w:rPr>
        <w:t xml:space="preserve"> </w:t>
      </w:r>
      <w:r w:rsidR="001055A3" w:rsidRPr="00CD55A9">
        <w:rPr>
          <w:rFonts w:ascii="Arial" w:hAnsi="Arial" w:cs="Arial"/>
          <w:szCs w:val="24"/>
          <w:lang w:val="vi-VN"/>
        </w:rPr>
        <w:t>tối thiểu</w:t>
      </w:r>
      <w:r w:rsidR="003C0DCC" w:rsidRPr="00CD55A9">
        <w:rPr>
          <w:rFonts w:ascii="Arial" w:hAnsi="Arial" w:cs="Arial"/>
          <w:szCs w:val="24"/>
          <w:lang w:val="vi-VN"/>
        </w:rPr>
        <w:t xml:space="preserve"> là 0,1m + 0,</w:t>
      </w:r>
      <w:r w:rsidRPr="00CD55A9">
        <w:rPr>
          <w:rFonts w:ascii="Arial" w:hAnsi="Arial" w:cs="Arial"/>
          <w:szCs w:val="24"/>
          <w:lang w:val="vi-VN"/>
        </w:rPr>
        <w:t>035v.</w:t>
      </w:r>
    </w:p>
    <w:p w14:paraId="13097AF5" w14:textId="77777777" w:rsidR="00466919" w:rsidRPr="00CD55A9" w:rsidRDefault="00466919" w:rsidP="00466919">
      <w:pPr>
        <w:spacing w:before="120" w:line="300" w:lineRule="exact"/>
        <w:ind w:left="851"/>
        <w:jc w:val="both"/>
        <w:rPr>
          <w:rFonts w:ascii="Arial" w:hAnsi="Arial" w:cs="Arial"/>
          <w:szCs w:val="24"/>
          <w:lang w:val="vi-VN"/>
        </w:rPr>
      </w:pPr>
      <w:r w:rsidRPr="00CD55A9">
        <w:rPr>
          <w:rFonts w:ascii="Arial" w:hAnsi="Arial" w:cs="Arial"/>
          <w:szCs w:val="24"/>
          <w:lang w:val="vi-VN"/>
        </w:rPr>
        <w:t xml:space="preserve">(d) Không gian phía trên của </w:t>
      </w:r>
      <w:r w:rsidR="0074426A" w:rsidRPr="00CD55A9">
        <w:rPr>
          <w:rFonts w:ascii="Arial" w:hAnsi="Arial" w:cs="Arial"/>
          <w:szCs w:val="24"/>
          <w:lang w:val="vi-VN"/>
        </w:rPr>
        <w:t>cabin</w:t>
      </w:r>
      <w:r w:rsidRPr="00CD55A9">
        <w:rPr>
          <w:rFonts w:ascii="Arial" w:hAnsi="Arial" w:cs="Arial"/>
          <w:szCs w:val="24"/>
          <w:lang w:val="vi-VN"/>
        </w:rPr>
        <w:t xml:space="preserve"> phải đủ để đặt một khối hình chữ nh</w:t>
      </w:r>
      <w:r w:rsidR="003C0DCC" w:rsidRPr="00CD55A9">
        <w:rPr>
          <w:rFonts w:ascii="Arial" w:hAnsi="Arial" w:cs="Arial"/>
          <w:szCs w:val="24"/>
          <w:lang w:val="vi-VN"/>
        </w:rPr>
        <w:t>ật có kích thước</w:t>
      </w:r>
      <w:r w:rsidR="00AA23FC" w:rsidRPr="00CD55A9">
        <w:rPr>
          <w:rFonts w:ascii="Arial" w:hAnsi="Arial" w:cs="Arial"/>
          <w:szCs w:val="24"/>
          <w:lang w:val="vi-VN"/>
        </w:rPr>
        <w:t xml:space="preserve"> </w:t>
      </w:r>
      <w:r w:rsidR="003C0DCC" w:rsidRPr="00CD55A9">
        <w:rPr>
          <w:rFonts w:ascii="Arial" w:hAnsi="Arial" w:cs="Arial"/>
          <w:szCs w:val="24"/>
          <w:lang w:val="vi-VN"/>
        </w:rPr>
        <w:t>không nhỏ hơn 0,5x0,6x0,</w:t>
      </w:r>
      <w:r w:rsidRPr="00CD55A9">
        <w:rPr>
          <w:rFonts w:ascii="Arial" w:hAnsi="Arial" w:cs="Arial"/>
          <w:szCs w:val="24"/>
          <w:lang w:val="vi-VN"/>
        </w:rPr>
        <w:t>8</w:t>
      </w:r>
      <w:r w:rsidR="0036191A" w:rsidRPr="00CD55A9">
        <w:rPr>
          <w:rFonts w:ascii="Arial" w:hAnsi="Arial" w:cs="Arial"/>
          <w:szCs w:val="24"/>
          <w:lang w:val="vi-VN"/>
        </w:rPr>
        <w:t xml:space="preserve"> </w:t>
      </w:r>
      <w:r w:rsidRPr="00CD55A9">
        <w:rPr>
          <w:rFonts w:ascii="Arial" w:hAnsi="Arial" w:cs="Arial"/>
          <w:szCs w:val="24"/>
          <w:lang w:val="vi-VN"/>
        </w:rPr>
        <w:t>m được đặt theo bất kỳ các mặt của nó.</w:t>
      </w:r>
    </w:p>
    <w:p w14:paraId="6DBEBE47" w14:textId="77777777" w:rsidR="00466919" w:rsidRPr="00CD55A9" w:rsidRDefault="003C0DCC" w:rsidP="003C0DCC">
      <w:pPr>
        <w:spacing w:before="120" w:line="300" w:lineRule="exact"/>
        <w:ind w:left="851" w:hanging="851"/>
        <w:jc w:val="both"/>
        <w:rPr>
          <w:rFonts w:ascii="Arial" w:hAnsi="Arial" w:cs="Arial"/>
          <w:szCs w:val="24"/>
          <w:lang w:val="vi-VN"/>
        </w:rPr>
      </w:pPr>
      <w:r w:rsidRPr="00CD55A9">
        <w:rPr>
          <w:rFonts w:ascii="Arial" w:hAnsi="Arial" w:cs="Arial"/>
          <w:b/>
          <w:szCs w:val="24"/>
          <w:lang w:val="vi-VN"/>
        </w:rPr>
        <w:t>2</w:t>
      </w:r>
      <w:r w:rsidRPr="00CD55A9">
        <w:rPr>
          <w:rFonts w:ascii="Arial" w:hAnsi="Arial" w:cs="Arial"/>
          <w:b/>
          <w:szCs w:val="24"/>
          <w:lang w:val="vi-VN"/>
        </w:rPr>
        <w:tab/>
      </w:r>
      <w:r w:rsidRPr="00CD55A9">
        <w:rPr>
          <w:rFonts w:ascii="Arial" w:hAnsi="Arial" w:cs="Arial"/>
          <w:b/>
          <w:szCs w:val="24"/>
          <w:lang w:val="vi-VN"/>
        </w:rPr>
        <w:tab/>
      </w:r>
      <w:r w:rsidR="00466919" w:rsidRPr="00CD55A9">
        <w:rPr>
          <w:rFonts w:ascii="Arial" w:hAnsi="Arial" w:cs="Arial"/>
          <w:szCs w:val="24"/>
          <w:lang w:val="vi-VN"/>
        </w:rPr>
        <w:t xml:space="preserve">Khi </w:t>
      </w:r>
      <w:r w:rsidR="0074426A" w:rsidRPr="00CD55A9">
        <w:rPr>
          <w:rFonts w:ascii="Arial" w:hAnsi="Arial" w:cs="Arial"/>
          <w:szCs w:val="24"/>
          <w:lang w:val="vi-VN"/>
        </w:rPr>
        <w:t>cabin</w:t>
      </w:r>
      <w:r w:rsidR="00466919" w:rsidRPr="00CD55A9">
        <w:rPr>
          <w:rFonts w:ascii="Arial" w:hAnsi="Arial" w:cs="Arial"/>
          <w:szCs w:val="24"/>
          <w:lang w:val="vi-VN"/>
        </w:rPr>
        <w:t xml:space="preserve"> đặt trên bộ giảm chấn được nén hoàn toàn, thì chiều dài ray dẫn hướng đối trọng vẫn có thể đi lên, </w:t>
      </w:r>
      <w:r w:rsidR="001055A3" w:rsidRPr="00CD55A9">
        <w:rPr>
          <w:rFonts w:ascii="Arial" w:hAnsi="Arial" w:cs="Arial"/>
          <w:szCs w:val="24"/>
          <w:lang w:val="vi-VN"/>
        </w:rPr>
        <w:t>tối thiểu</w:t>
      </w:r>
      <w:r w:rsidR="00466919" w:rsidRPr="00CD55A9">
        <w:rPr>
          <w:rFonts w:ascii="Arial" w:hAnsi="Arial" w:cs="Arial"/>
          <w:szCs w:val="24"/>
          <w:lang w:val="vi-VN"/>
        </w:rPr>
        <w:t xml:space="preserve"> l</w:t>
      </w:r>
      <w:r w:rsidR="00CA55F5" w:rsidRPr="00CD55A9">
        <w:rPr>
          <w:rFonts w:ascii="Arial" w:hAnsi="Arial" w:cs="Arial"/>
          <w:szCs w:val="24"/>
          <w:lang w:val="vi-VN"/>
        </w:rPr>
        <w:t>à 0,</w:t>
      </w:r>
      <w:r w:rsidR="00205F8C" w:rsidRPr="00CD55A9">
        <w:rPr>
          <w:rFonts w:ascii="Arial" w:hAnsi="Arial" w:cs="Arial"/>
          <w:szCs w:val="24"/>
          <w:lang w:val="vi-VN"/>
        </w:rPr>
        <w:t>1m + 0,</w:t>
      </w:r>
      <w:r w:rsidR="00466919" w:rsidRPr="00CD55A9">
        <w:rPr>
          <w:rFonts w:ascii="Arial" w:hAnsi="Arial" w:cs="Arial"/>
          <w:szCs w:val="24"/>
          <w:lang w:val="vi-VN"/>
        </w:rPr>
        <w:t>035v</w:t>
      </w:r>
      <w:r w:rsidR="00466919" w:rsidRPr="00CD55A9">
        <w:rPr>
          <w:rFonts w:ascii="Arial" w:hAnsi="Arial" w:cs="Arial"/>
          <w:szCs w:val="24"/>
          <w:vertAlign w:val="superscript"/>
          <w:lang w:val="vi-VN"/>
        </w:rPr>
        <w:t>2</w:t>
      </w:r>
      <w:r w:rsidR="00466919" w:rsidRPr="00CD55A9">
        <w:rPr>
          <w:rFonts w:ascii="Arial" w:hAnsi="Arial" w:cs="Arial"/>
          <w:szCs w:val="24"/>
          <w:lang w:val="vi-VN"/>
        </w:rPr>
        <w:t>, quãng đường di chuyển</w:t>
      </w:r>
      <w:r w:rsidR="0036191A" w:rsidRPr="00CD55A9">
        <w:rPr>
          <w:rFonts w:ascii="Arial" w:hAnsi="Arial" w:cs="Arial"/>
          <w:szCs w:val="24"/>
          <w:lang w:val="vi-VN"/>
        </w:rPr>
        <w:t xml:space="preserve"> tính bằng m, </w:t>
      </w:r>
      <w:r w:rsidR="00B16D8F" w:rsidRPr="00CD55A9">
        <w:rPr>
          <w:rFonts w:ascii="Arial" w:hAnsi="Arial" w:cs="Arial"/>
          <w:szCs w:val="24"/>
          <w:lang w:val="vi-VN"/>
        </w:rPr>
        <w:t>tốc độ</w:t>
      </w:r>
      <w:r w:rsidR="0036191A" w:rsidRPr="00CD55A9">
        <w:rPr>
          <w:rFonts w:ascii="Arial" w:hAnsi="Arial" w:cs="Arial"/>
          <w:szCs w:val="24"/>
          <w:lang w:val="vi-VN"/>
        </w:rPr>
        <w:t xml:space="preserve">tính bằng </w:t>
      </w:r>
      <w:r w:rsidR="00466919" w:rsidRPr="00CD55A9">
        <w:rPr>
          <w:rFonts w:ascii="Arial" w:hAnsi="Arial" w:cs="Arial"/>
          <w:szCs w:val="24"/>
          <w:lang w:val="vi-VN"/>
        </w:rPr>
        <w:t>m/s.</w:t>
      </w:r>
    </w:p>
    <w:p w14:paraId="49968940" w14:textId="77777777" w:rsidR="00466919" w:rsidRPr="00CD55A9" w:rsidRDefault="00CA55F5" w:rsidP="00CA55F5">
      <w:pPr>
        <w:spacing w:before="120" w:line="300" w:lineRule="exact"/>
        <w:ind w:left="851" w:hanging="851"/>
        <w:jc w:val="both"/>
        <w:rPr>
          <w:rFonts w:ascii="Arial" w:hAnsi="Arial" w:cs="Arial"/>
          <w:szCs w:val="24"/>
          <w:lang w:val="vi-VN"/>
        </w:rPr>
      </w:pPr>
      <w:r w:rsidRPr="00CD55A9">
        <w:rPr>
          <w:rFonts w:ascii="Arial" w:hAnsi="Arial" w:cs="Arial"/>
          <w:b/>
          <w:szCs w:val="24"/>
          <w:lang w:val="vi-VN"/>
        </w:rPr>
        <w:t>3</w:t>
      </w:r>
      <w:r w:rsidR="00466919" w:rsidRPr="00CD55A9">
        <w:rPr>
          <w:rFonts w:ascii="Arial" w:hAnsi="Arial" w:cs="Arial"/>
          <w:szCs w:val="24"/>
          <w:lang w:val="vi-VN"/>
        </w:rPr>
        <w:tab/>
      </w:r>
      <w:r w:rsidRPr="00CD55A9">
        <w:rPr>
          <w:rFonts w:ascii="Arial" w:hAnsi="Arial" w:cs="Arial"/>
          <w:szCs w:val="24"/>
          <w:lang w:val="vi-VN"/>
        </w:rPr>
        <w:tab/>
      </w:r>
      <w:r w:rsidR="00466919" w:rsidRPr="00CD55A9">
        <w:rPr>
          <w:rFonts w:ascii="Arial" w:hAnsi="Arial" w:cs="Arial"/>
          <w:szCs w:val="24"/>
          <w:lang w:val="vi-VN"/>
        </w:rPr>
        <w:t>Khi độ giảm tốc của th</w:t>
      </w:r>
      <w:r w:rsidRPr="00CD55A9">
        <w:rPr>
          <w:rFonts w:ascii="Arial" w:hAnsi="Arial" w:cs="Arial"/>
          <w:szCs w:val="24"/>
          <w:lang w:val="vi-VN"/>
        </w:rPr>
        <w:t xml:space="preserve">ang máy được theo dõi chặt chẽ </w:t>
      </w:r>
      <w:r w:rsidR="00466919" w:rsidRPr="00CD55A9">
        <w:rPr>
          <w:rFonts w:ascii="Arial" w:hAnsi="Arial" w:cs="Arial"/>
          <w:szCs w:val="24"/>
          <w:lang w:val="vi-VN"/>
        </w:rPr>
        <w:t xml:space="preserve">theo </w:t>
      </w:r>
      <w:r w:rsidRPr="00CD55A9">
        <w:rPr>
          <w:rFonts w:ascii="Arial" w:hAnsi="Arial" w:cs="Arial"/>
          <w:szCs w:val="24"/>
          <w:lang w:val="vi-VN"/>
        </w:rPr>
        <w:t>3.1</w:t>
      </w:r>
      <w:r w:rsidR="00676299" w:rsidRPr="00CD55A9">
        <w:rPr>
          <w:rFonts w:ascii="Arial" w:hAnsi="Arial" w:cs="Arial"/>
          <w:szCs w:val="24"/>
          <w:lang w:val="vi-VN"/>
        </w:rPr>
        <w:t>2</w:t>
      </w:r>
      <w:r w:rsidR="00466919" w:rsidRPr="00CD55A9">
        <w:rPr>
          <w:rFonts w:ascii="Arial" w:hAnsi="Arial" w:cs="Arial"/>
          <w:szCs w:val="24"/>
          <w:lang w:val="vi-VN"/>
        </w:rPr>
        <w:t>.8 giá</w:t>
      </w:r>
      <w:r w:rsidR="00205F8C" w:rsidRPr="00CD55A9">
        <w:rPr>
          <w:rFonts w:ascii="Arial" w:hAnsi="Arial" w:cs="Arial"/>
          <w:szCs w:val="24"/>
          <w:lang w:val="vi-VN"/>
        </w:rPr>
        <w:t xml:space="preserve"> trị 0,</w:t>
      </w:r>
      <w:r w:rsidR="00466919" w:rsidRPr="00CD55A9">
        <w:rPr>
          <w:rFonts w:ascii="Arial" w:hAnsi="Arial" w:cs="Arial"/>
          <w:szCs w:val="24"/>
          <w:lang w:val="vi-VN"/>
        </w:rPr>
        <w:t>035v</w:t>
      </w:r>
      <w:r w:rsidR="00466919" w:rsidRPr="00CD55A9">
        <w:rPr>
          <w:rFonts w:ascii="Arial" w:hAnsi="Arial" w:cs="Arial"/>
          <w:szCs w:val="24"/>
          <w:vertAlign w:val="superscript"/>
          <w:lang w:val="vi-VN"/>
        </w:rPr>
        <w:t>2</w:t>
      </w:r>
      <w:r w:rsidR="00466919" w:rsidRPr="00CD55A9">
        <w:rPr>
          <w:rFonts w:ascii="Arial" w:hAnsi="Arial" w:cs="Arial"/>
          <w:szCs w:val="24"/>
          <w:lang w:val="vi-VN"/>
        </w:rPr>
        <w:t xml:space="preserve"> sử dụng trong </w:t>
      </w:r>
      <w:r w:rsidRPr="00CD55A9">
        <w:rPr>
          <w:rFonts w:ascii="Arial" w:hAnsi="Arial" w:cs="Arial"/>
          <w:szCs w:val="24"/>
          <w:lang w:val="vi-VN"/>
        </w:rPr>
        <w:t>3.4</w:t>
      </w:r>
      <w:r w:rsidR="00466919" w:rsidRPr="00CD55A9">
        <w:rPr>
          <w:rFonts w:ascii="Arial" w:hAnsi="Arial" w:cs="Arial"/>
          <w:szCs w:val="24"/>
          <w:lang w:val="vi-VN"/>
        </w:rPr>
        <w:t xml:space="preserve">.7.1.1 và </w:t>
      </w:r>
      <w:r w:rsidRPr="00CD55A9">
        <w:rPr>
          <w:rFonts w:ascii="Arial" w:hAnsi="Arial" w:cs="Arial"/>
          <w:szCs w:val="24"/>
          <w:lang w:val="vi-VN"/>
        </w:rPr>
        <w:t>3.4.7.1.2 có thể giảm xuống một nửa</w:t>
      </w:r>
      <w:r w:rsidR="00466919" w:rsidRPr="00CD55A9">
        <w:rPr>
          <w:rFonts w:ascii="Arial" w:hAnsi="Arial" w:cs="Arial"/>
          <w:szCs w:val="24"/>
          <w:lang w:val="vi-VN"/>
        </w:rPr>
        <w:t>.</w:t>
      </w:r>
    </w:p>
    <w:p w14:paraId="2F1C45FA" w14:textId="77777777" w:rsidR="00466919" w:rsidRPr="00CD55A9" w:rsidRDefault="00466919" w:rsidP="003C0DCC">
      <w:pPr>
        <w:spacing w:before="120" w:line="300" w:lineRule="exact"/>
        <w:ind w:left="567" w:firstLine="284"/>
        <w:jc w:val="both"/>
        <w:rPr>
          <w:rFonts w:ascii="Arial" w:hAnsi="Arial" w:cs="Arial"/>
          <w:szCs w:val="24"/>
          <w:lang w:val="vi-VN"/>
        </w:rPr>
      </w:pPr>
      <w:r w:rsidRPr="00CD55A9">
        <w:rPr>
          <w:rFonts w:ascii="Arial" w:hAnsi="Arial" w:cs="Arial"/>
          <w:szCs w:val="24"/>
          <w:lang w:val="vi-VN"/>
        </w:rPr>
        <w:t>Tuy nhiên giá trị này không được nhỏ h</w:t>
      </w:r>
      <w:r w:rsidR="00CA55F5" w:rsidRPr="00CD55A9">
        <w:rPr>
          <w:rFonts w:ascii="Arial" w:hAnsi="Arial" w:cs="Arial"/>
          <w:szCs w:val="24"/>
          <w:lang w:val="vi-VN"/>
        </w:rPr>
        <w:t>ơn 0,</w:t>
      </w:r>
      <w:r w:rsidRPr="00CD55A9">
        <w:rPr>
          <w:rFonts w:ascii="Arial" w:hAnsi="Arial" w:cs="Arial"/>
          <w:szCs w:val="24"/>
          <w:lang w:val="vi-VN"/>
        </w:rPr>
        <w:t>25</w:t>
      </w:r>
      <w:r w:rsidR="0036191A" w:rsidRPr="00CD55A9">
        <w:rPr>
          <w:rFonts w:ascii="Arial" w:hAnsi="Arial" w:cs="Arial"/>
          <w:szCs w:val="24"/>
          <w:lang w:val="vi-VN"/>
        </w:rPr>
        <w:t xml:space="preserve"> </w:t>
      </w:r>
      <w:r w:rsidRPr="00CD55A9">
        <w:rPr>
          <w:rFonts w:ascii="Arial" w:hAnsi="Arial" w:cs="Arial"/>
          <w:szCs w:val="24"/>
          <w:lang w:val="vi-VN"/>
        </w:rPr>
        <w:t>m.</w:t>
      </w:r>
    </w:p>
    <w:p w14:paraId="6AB5469C" w14:textId="77777777" w:rsidR="00466919" w:rsidRPr="00CD55A9" w:rsidRDefault="00CA55F5" w:rsidP="00CA55F5">
      <w:pPr>
        <w:spacing w:before="120" w:line="300" w:lineRule="exact"/>
        <w:ind w:left="851" w:hanging="851"/>
        <w:jc w:val="both"/>
        <w:rPr>
          <w:rFonts w:ascii="Arial" w:hAnsi="Arial" w:cs="Arial"/>
          <w:szCs w:val="24"/>
          <w:lang w:val="vi-VN"/>
        </w:rPr>
      </w:pPr>
      <w:r w:rsidRPr="00CD55A9">
        <w:rPr>
          <w:rFonts w:ascii="Arial" w:hAnsi="Arial" w:cs="Arial"/>
          <w:b/>
          <w:szCs w:val="24"/>
          <w:lang w:val="vi-VN"/>
        </w:rPr>
        <w:t>4</w:t>
      </w:r>
      <w:r w:rsidR="00466919" w:rsidRPr="00CD55A9">
        <w:rPr>
          <w:rFonts w:ascii="Arial" w:hAnsi="Arial" w:cs="Arial"/>
          <w:szCs w:val="24"/>
          <w:lang w:val="vi-VN"/>
        </w:rPr>
        <w:tab/>
      </w:r>
      <w:r w:rsidRPr="00CD55A9">
        <w:rPr>
          <w:rFonts w:ascii="Arial" w:hAnsi="Arial" w:cs="Arial"/>
          <w:szCs w:val="24"/>
          <w:lang w:val="vi-VN"/>
        </w:rPr>
        <w:tab/>
      </w:r>
      <w:r w:rsidR="00466919" w:rsidRPr="00CD55A9">
        <w:rPr>
          <w:rFonts w:ascii="Arial" w:hAnsi="Arial" w:cs="Arial"/>
          <w:szCs w:val="24"/>
          <w:lang w:val="vi-VN"/>
        </w:rPr>
        <w:t xml:space="preserve">Đối với những thang máy với cáp bù, có </w:t>
      </w:r>
      <w:r w:rsidR="009B165B" w:rsidRPr="00CD55A9">
        <w:rPr>
          <w:rFonts w:ascii="Arial" w:hAnsi="Arial" w:cs="Arial"/>
          <w:szCs w:val="24"/>
          <w:lang w:val="vi-VN"/>
        </w:rPr>
        <w:t>pu ly</w:t>
      </w:r>
      <w:r w:rsidR="00466919" w:rsidRPr="00CD55A9">
        <w:rPr>
          <w:rFonts w:ascii="Arial" w:hAnsi="Arial" w:cs="Arial"/>
          <w:szCs w:val="24"/>
          <w:lang w:val="vi-VN"/>
        </w:rPr>
        <w:t xml:space="preserve"> căng được hãm chống nảy (phanh hoặc thiết bị khóa) thì giá trị 0,035v</w:t>
      </w:r>
      <w:r w:rsidR="00466919" w:rsidRPr="00CD55A9">
        <w:rPr>
          <w:rFonts w:ascii="Arial" w:hAnsi="Arial" w:cs="Arial"/>
          <w:szCs w:val="24"/>
          <w:vertAlign w:val="superscript"/>
          <w:lang w:val="vi-VN"/>
        </w:rPr>
        <w:t>2</w:t>
      </w:r>
      <w:r w:rsidR="00466919" w:rsidRPr="00CD55A9">
        <w:rPr>
          <w:rFonts w:ascii="Arial" w:hAnsi="Arial" w:cs="Arial"/>
          <w:szCs w:val="24"/>
          <w:lang w:val="vi-VN"/>
        </w:rPr>
        <w:t xml:space="preserve"> nói trên có thể thay thế bằng khoảng hành trình cho phép của </w:t>
      </w:r>
      <w:r w:rsidR="009B165B" w:rsidRPr="00CD55A9">
        <w:rPr>
          <w:rFonts w:ascii="Arial" w:hAnsi="Arial" w:cs="Arial"/>
          <w:szCs w:val="24"/>
          <w:lang w:val="vi-VN"/>
        </w:rPr>
        <w:t>pu ly</w:t>
      </w:r>
      <w:r w:rsidR="00466919" w:rsidRPr="00CD55A9">
        <w:rPr>
          <w:rFonts w:ascii="Arial" w:hAnsi="Arial" w:cs="Arial"/>
          <w:szCs w:val="24"/>
          <w:lang w:val="vi-VN"/>
        </w:rPr>
        <w:t xml:space="preserve"> cộng với 1/500 hành trình </w:t>
      </w:r>
      <w:r w:rsidR="00271CBD" w:rsidRPr="00CD55A9">
        <w:rPr>
          <w:rFonts w:ascii="Arial" w:hAnsi="Arial" w:cs="Arial"/>
          <w:szCs w:val="24"/>
          <w:lang w:val="vi-VN"/>
        </w:rPr>
        <w:t>cabin</w:t>
      </w:r>
      <w:r w:rsidR="00205F8C" w:rsidRPr="00CD55A9">
        <w:rPr>
          <w:rFonts w:ascii="Arial" w:hAnsi="Arial" w:cs="Arial"/>
          <w:szCs w:val="24"/>
          <w:lang w:val="vi-VN"/>
        </w:rPr>
        <w:t xml:space="preserve">, với giá trị </w:t>
      </w:r>
      <w:r w:rsidR="00F5676D" w:rsidRPr="00CD55A9">
        <w:rPr>
          <w:rFonts w:ascii="Arial" w:hAnsi="Arial" w:cs="Arial"/>
          <w:szCs w:val="24"/>
          <w:lang w:val="vi-VN"/>
        </w:rPr>
        <w:t>tối thiểu</w:t>
      </w:r>
      <w:r w:rsidR="00205F8C" w:rsidRPr="00CD55A9">
        <w:rPr>
          <w:rFonts w:ascii="Arial" w:hAnsi="Arial" w:cs="Arial"/>
          <w:szCs w:val="24"/>
          <w:lang w:val="vi-VN"/>
        </w:rPr>
        <w:t xml:space="preserve"> là 0,2</w:t>
      </w:r>
      <w:r w:rsidR="0036191A" w:rsidRPr="00CD55A9">
        <w:rPr>
          <w:rFonts w:ascii="Arial" w:hAnsi="Arial" w:cs="Arial"/>
          <w:szCs w:val="24"/>
          <w:lang w:val="vi-VN"/>
        </w:rPr>
        <w:t xml:space="preserve"> </w:t>
      </w:r>
      <w:r w:rsidR="00466919" w:rsidRPr="00CD55A9">
        <w:rPr>
          <w:rFonts w:ascii="Arial" w:hAnsi="Arial" w:cs="Arial"/>
          <w:szCs w:val="24"/>
          <w:lang w:val="vi-VN"/>
        </w:rPr>
        <w:t>m để tính đến độ đàn hồi của cáp.</w:t>
      </w:r>
    </w:p>
    <w:p w14:paraId="3023AD0A" w14:textId="77777777" w:rsidR="00466919" w:rsidRPr="00CD55A9" w:rsidRDefault="00CA55F5" w:rsidP="003C0DCC">
      <w:pPr>
        <w:spacing w:before="120" w:line="300" w:lineRule="exact"/>
        <w:jc w:val="both"/>
        <w:rPr>
          <w:rFonts w:ascii="Arial" w:hAnsi="Arial" w:cs="Arial"/>
          <w:szCs w:val="24"/>
          <w:lang w:val="vi-VN"/>
        </w:rPr>
      </w:pPr>
      <w:r w:rsidRPr="00CD55A9">
        <w:rPr>
          <w:rFonts w:ascii="Arial" w:hAnsi="Arial" w:cs="Arial"/>
          <w:b/>
          <w:szCs w:val="24"/>
          <w:lang w:val="vi-VN"/>
        </w:rPr>
        <w:t>3.4</w:t>
      </w:r>
      <w:r w:rsidR="00466919" w:rsidRPr="00CD55A9">
        <w:rPr>
          <w:rFonts w:ascii="Arial" w:hAnsi="Arial" w:cs="Arial"/>
          <w:b/>
          <w:szCs w:val="24"/>
          <w:lang w:val="vi-VN"/>
        </w:rPr>
        <w:t>.7.2</w:t>
      </w:r>
      <w:r w:rsidR="00466919" w:rsidRPr="00CD55A9">
        <w:rPr>
          <w:rFonts w:ascii="Arial" w:hAnsi="Arial" w:cs="Arial"/>
          <w:szCs w:val="24"/>
          <w:lang w:val="vi-VN"/>
        </w:rPr>
        <w:tab/>
        <w:t>Khoảng không gian đỉnh giếng đối với thang dẫn động cưỡng bức</w:t>
      </w:r>
    </w:p>
    <w:p w14:paraId="63B212B3" w14:textId="77777777" w:rsidR="00466919" w:rsidRPr="00CD55A9" w:rsidRDefault="00CA55F5" w:rsidP="00CA55F5">
      <w:pPr>
        <w:spacing w:before="120" w:line="300" w:lineRule="exact"/>
        <w:ind w:left="852" w:hanging="852"/>
        <w:jc w:val="both"/>
        <w:rPr>
          <w:rFonts w:ascii="Arial" w:hAnsi="Arial" w:cs="Arial"/>
          <w:szCs w:val="24"/>
          <w:lang w:val="vi-VN"/>
        </w:rPr>
      </w:pPr>
      <w:r w:rsidRPr="00CD55A9">
        <w:rPr>
          <w:rFonts w:ascii="Arial" w:hAnsi="Arial" w:cs="Arial"/>
          <w:b/>
          <w:szCs w:val="24"/>
          <w:lang w:val="vi-VN"/>
        </w:rPr>
        <w:t>1</w:t>
      </w:r>
      <w:r w:rsidR="00466919" w:rsidRPr="00CD55A9">
        <w:rPr>
          <w:rFonts w:ascii="Arial" w:hAnsi="Arial" w:cs="Arial"/>
          <w:b/>
          <w:szCs w:val="24"/>
          <w:lang w:val="vi-VN"/>
        </w:rPr>
        <w:tab/>
      </w:r>
      <w:r w:rsidR="00466919" w:rsidRPr="00CD55A9">
        <w:rPr>
          <w:rFonts w:ascii="Arial" w:hAnsi="Arial" w:cs="Arial"/>
          <w:szCs w:val="24"/>
          <w:lang w:val="vi-VN"/>
        </w:rPr>
        <w:t xml:space="preserve">Khi </w:t>
      </w:r>
      <w:r w:rsidR="0074426A" w:rsidRPr="00CD55A9">
        <w:rPr>
          <w:rFonts w:ascii="Arial" w:hAnsi="Arial" w:cs="Arial"/>
          <w:szCs w:val="24"/>
          <w:lang w:val="vi-VN"/>
        </w:rPr>
        <w:t>cabin</w:t>
      </w:r>
      <w:r w:rsidR="00466919" w:rsidRPr="00CD55A9">
        <w:rPr>
          <w:rFonts w:ascii="Arial" w:hAnsi="Arial" w:cs="Arial"/>
          <w:szCs w:val="24"/>
          <w:lang w:val="vi-VN"/>
        </w:rPr>
        <w:t xml:space="preserve"> ở tầng trên cùng, hành trình di chuyển của </w:t>
      </w:r>
      <w:r w:rsidR="0074426A" w:rsidRPr="00CD55A9">
        <w:rPr>
          <w:rFonts w:ascii="Arial" w:hAnsi="Arial" w:cs="Arial"/>
          <w:szCs w:val="24"/>
          <w:lang w:val="vi-VN"/>
        </w:rPr>
        <w:t>cabin</w:t>
      </w:r>
      <w:r w:rsidR="00466919" w:rsidRPr="00CD55A9">
        <w:rPr>
          <w:rFonts w:ascii="Arial" w:hAnsi="Arial" w:cs="Arial"/>
          <w:szCs w:val="24"/>
          <w:lang w:val="vi-VN"/>
        </w:rPr>
        <w:t xml:space="preserve">, vẫn có thể đi lên trên đến khi chạm vào bộ giảm chấn hoạt động, </w:t>
      </w:r>
      <w:r w:rsidR="001055A3" w:rsidRPr="00CD55A9">
        <w:rPr>
          <w:rFonts w:ascii="Arial" w:hAnsi="Arial" w:cs="Arial"/>
          <w:szCs w:val="24"/>
          <w:lang w:val="vi-VN"/>
        </w:rPr>
        <w:t>tối thiểu</w:t>
      </w:r>
      <w:r w:rsidR="00466919" w:rsidRPr="00CD55A9">
        <w:rPr>
          <w:rFonts w:ascii="Arial" w:hAnsi="Arial" w:cs="Arial"/>
          <w:szCs w:val="24"/>
          <w:lang w:val="vi-VN"/>
        </w:rPr>
        <w:t xml:space="preserve"> 0,5</w:t>
      </w:r>
      <w:r w:rsidR="004961A8" w:rsidRPr="00CD55A9">
        <w:rPr>
          <w:rFonts w:ascii="Arial" w:hAnsi="Arial" w:cs="Arial"/>
          <w:szCs w:val="24"/>
          <w:lang w:val="vi-VN"/>
        </w:rPr>
        <w:t xml:space="preserve"> </w:t>
      </w:r>
      <w:r w:rsidR="00466919" w:rsidRPr="00CD55A9">
        <w:rPr>
          <w:rFonts w:ascii="Arial" w:hAnsi="Arial" w:cs="Arial"/>
          <w:szCs w:val="24"/>
          <w:lang w:val="vi-VN"/>
        </w:rPr>
        <w:t>m.</w:t>
      </w:r>
    </w:p>
    <w:p w14:paraId="41845477" w14:textId="77777777" w:rsidR="00466919" w:rsidRPr="00CD55A9" w:rsidRDefault="00CA55F5" w:rsidP="00CA55F5">
      <w:pPr>
        <w:spacing w:before="120" w:line="300" w:lineRule="exact"/>
        <w:ind w:left="851" w:hanging="851"/>
        <w:jc w:val="both"/>
        <w:rPr>
          <w:rFonts w:ascii="Arial" w:hAnsi="Arial" w:cs="Arial"/>
          <w:szCs w:val="24"/>
          <w:lang w:val="vi-VN"/>
        </w:rPr>
      </w:pPr>
      <w:r w:rsidRPr="00CD55A9">
        <w:rPr>
          <w:rFonts w:ascii="Arial" w:hAnsi="Arial" w:cs="Arial"/>
          <w:b/>
          <w:szCs w:val="24"/>
          <w:lang w:val="vi-VN"/>
        </w:rPr>
        <w:lastRenderedPageBreak/>
        <w:t>2</w:t>
      </w:r>
      <w:r w:rsidR="00466919" w:rsidRPr="00CD55A9">
        <w:rPr>
          <w:rFonts w:ascii="Arial" w:hAnsi="Arial" w:cs="Arial"/>
          <w:szCs w:val="24"/>
          <w:lang w:val="vi-VN"/>
        </w:rPr>
        <w:tab/>
      </w:r>
      <w:r w:rsidRPr="00CD55A9">
        <w:rPr>
          <w:rFonts w:ascii="Arial" w:hAnsi="Arial" w:cs="Arial"/>
          <w:szCs w:val="24"/>
          <w:lang w:val="vi-VN"/>
        </w:rPr>
        <w:tab/>
      </w:r>
      <w:r w:rsidR="00466919" w:rsidRPr="00CD55A9">
        <w:rPr>
          <w:rFonts w:ascii="Arial" w:hAnsi="Arial" w:cs="Arial"/>
          <w:szCs w:val="24"/>
          <w:lang w:val="vi-VN"/>
        </w:rPr>
        <w:t xml:space="preserve">Khi bộ giảm chấn bị nén hoàn toàn bởi trọng lượng </w:t>
      </w:r>
      <w:r w:rsidR="0074426A" w:rsidRPr="00CD55A9">
        <w:rPr>
          <w:rFonts w:ascii="Arial" w:hAnsi="Arial" w:cs="Arial"/>
          <w:szCs w:val="24"/>
          <w:lang w:val="vi-VN"/>
        </w:rPr>
        <w:t>cabin</w:t>
      </w:r>
      <w:r w:rsidR="00466919" w:rsidRPr="00CD55A9">
        <w:rPr>
          <w:rFonts w:ascii="Arial" w:hAnsi="Arial" w:cs="Arial"/>
          <w:szCs w:val="24"/>
          <w:lang w:val="vi-VN"/>
        </w:rPr>
        <w:t>, các điều kiện sau phải được thỏa mãn:</w:t>
      </w:r>
    </w:p>
    <w:p w14:paraId="0CA9213D" w14:textId="77777777" w:rsidR="00466919" w:rsidRPr="00CD55A9" w:rsidRDefault="00466919" w:rsidP="00466919">
      <w:pPr>
        <w:spacing w:before="120" w:line="300" w:lineRule="exact"/>
        <w:ind w:left="851"/>
        <w:jc w:val="both"/>
        <w:rPr>
          <w:rFonts w:ascii="Arial" w:hAnsi="Arial" w:cs="Arial"/>
          <w:szCs w:val="24"/>
          <w:lang w:val="vi-VN"/>
        </w:rPr>
      </w:pPr>
      <w:r w:rsidRPr="00CD55A9">
        <w:rPr>
          <w:rFonts w:ascii="Arial" w:hAnsi="Arial" w:cs="Arial"/>
          <w:szCs w:val="24"/>
          <w:lang w:val="vi-VN"/>
        </w:rPr>
        <w:t>(a)</w:t>
      </w:r>
      <w:r w:rsidRPr="00CD55A9">
        <w:rPr>
          <w:rFonts w:ascii="Arial" w:hAnsi="Arial" w:cs="Arial"/>
          <w:szCs w:val="24"/>
          <w:lang w:val="vi-VN"/>
        </w:rPr>
        <w:tab/>
        <w:t xml:space="preserve">Khoảng trống phía trên khu vực quy định tại điểm </w:t>
      </w:r>
      <w:r w:rsidR="00CA55F5" w:rsidRPr="00CD55A9">
        <w:rPr>
          <w:rFonts w:ascii="Arial" w:hAnsi="Arial" w:cs="Arial"/>
          <w:szCs w:val="24"/>
          <w:lang w:val="vi-VN"/>
        </w:rPr>
        <w:t xml:space="preserve">3.7.12.1 (b) không được nhỏ hơn </w:t>
      </w:r>
      <w:r w:rsidRPr="00CD55A9">
        <w:rPr>
          <w:rFonts w:ascii="Arial" w:hAnsi="Arial" w:cs="Arial"/>
          <w:szCs w:val="24"/>
          <w:lang w:val="vi-VN"/>
        </w:rPr>
        <w:t>1</w:t>
      </w:r>
      <w:r w:rsidR="004961A8" w:rsidRPr="00CD55A9">
        <w:rPr>
          <w:rFonts w:ascii="Arial" w:hAnsi="Arial" w:cs="Arial"/>
          <w:szCs w:val="24"/>
          <w:lang w:val="vi-VN"/>
        </w:rPr>
        <w:t xml:space="preserve"> </w:t>
      </w:r>
      <w:r w:rsidRPr="00CD55A9">
        <w:rPr>
          <w:rFonts w:ascii="Arial" w:hAnsi="Arial" w:cs="Arial"/>
          <w:szCs w:val="24"/>
          <w:lang w:val="vi-VN"/>
        </w:rPr>
        <w:t>m.</w:t>
      </w:r>
    </w:p>
    <w:p w14:paraId="4F6CE9FD" w14:textId="77777777" w:rsidR="00466919" w:rsidRPr="00CD55A9" w:rsidRDefault="00466919" w:rsidP="00466919">
      <w:pPr>
        <w:spacing w:before="120" w:line="300" w:lineRule="exact"/>
        <w:ind w:left="851"/>
        <w:jc w:val="both"/>
        <w:rPr>
          <w:rFonts w:ascii="Arial" w:hAnsi="Arial" w:cs="Arial"/>
          <w:szCs w:val="24"/>
          <w:lang w:val="vi-VN"/>
        </w:rPr>
      </w:pPr>
      <w:r w:rsidRPr="00CD55A9">
        <w:rPr>
          <w:rFonts w:ascii="Arial" w:hAnsi="Arial" w:cs="Arial"/>
          <w:szCs w:val="24"/>
          <w:lang w:val="vi-VN"/>
        </w:rPr>
        <w:t>(b)</w:t>
      </w:r>
      <w:r w:rsidRPr="00CD55A9">
        <w:rPr>
          <w:rFonts w:ascii="Arial" w:hAnsi="Arial" w:cs="Arial"/>
          <w:szCs w:val="24"/>
          <w:lang w:val="vi-VN"/>
        </w:rPr>
        <w:tab/>
        <w:t>Khoảng trống giữa phần thấp nhất của mái giếng và:</w:t>
      </w:r>
    </w:p>
    <w:p w14:paraId="20597E08" w14:textId="77777777" w:rsidR="00466919" w:rsidRPr="00CD55A9" w:rsidRDefault="00AA23FC" w:rsidP="00466919">
      <w:pPr>
        <w:spacing w:before="120" w:line="300" w:lineRule="exact"/>
        <w:ind w:left="851"/>
        <w:jc w:val="both"/>
        <w:rPr>
          <w:rFonts w:ascii="Arial" w:hAnsi="Arial" w:cs="Arial"/>
          <w:szCs w:val="24"/>
          <w:lang w:val="vi-VN"/>
        </w:rPr>
      </w:pPr>
      <w:r w:rsidRPr="00CD55A9">
        <w:rPr>
          <w:rFonts w:ascii="Arial" w:hAnsi="Arial" w:cs="Arial"/>
          <w:szCs w:val="24"/>
          <w:lang w:val="vi-VN"/>
        </w:rPr>
        <w:t>(1)</w:t>
      </w:r>
      <w:r w:rsidRPr="00CD55A9">
        <w:rPr>
          <w:rFonts w:ascii="Arial" w:hAnsi="Arial" w:cs="Arial"/>
          <w:szCs w:val="24"/>
          <w:lang w:val="vi-VN"/>
        </w:rPr>
        <w:tab/>
        <w:t>T</w:t>
      </w:r>
      <w:r w:rsidR="00466919" w:rsidRPr="00CD55A9">
        <w:rPr>
          <w:rFonts w:ascii="Arial" w:hAnsi="Arial" w:cs="Arial"/>
          <w:szCs w:val="24"/>
          <w:lang w:val="vi-VN"/>
        </w:rPr>
        <w:t xml:space="preserve">hiết bị cao nhất lắp trên nóc </w:t>
      </w:r>
      <w:r w:rsidR="0074426A" w:rsidRPr="00CD55A9">
        <w:rPr>
          <w:rFonts w:ascii="Arial" w:hAnsi="Arial" w:cs="Arial"/>
          <w:szCs w:val="24"/>
          <w:lang w:val="vi-VN"/>
        </w:rPr>
        <w:t>cabin</w:t>
      </w:r>
      <w:r w:rsidR="00466919" w:rsidRPr="00CD55A9">
        <w:rPr>
          <w:rFonts w:ascii="Arial" w:hAnsi="Arial" w:cs="Arial"/>
          <w:szCs w:val="24"/>
          <w:lang w:val="vi-VN"/>
        </w:rPr>
        <w:t>, trừ thiết bị cao n</w:t>
      </w:r>
      <w:r w:rsidR="00CA55F5" w:rsidRPr="00CD55A9">
        <w:rPr>
          <w:rFonts w:ascii="Arial" w:hAnsi="Arial" w:cs="Arial"/>
          <w:szCs w:val="24"/>
          <w:lang w:val="vi-VN"/>
        </w:rPr>
        <w:t xml:space="preserve">hất được quy định trong (2) </w:t>
      </w:r>
      <w:r w:rsidR="00466919" w:rsidRPr="00CD55A9">
        <w:rPr>
          <w:rFonts w:ascii="Arial" w:hAnsi="Arial" w:cs="Arial"/>
          <w:szCs w:val="24"/>
          <w:lang w:val="vi-VN"/>
        </w:rPr>
        <w:t>dưới</w:t>
      </w:r>
      <w:r w:rsidR="00CA55F5" w:rsidRPr="00CD55A9">
        <w:rPr>
          <w:rFonts w:ascii="Arial" w:hAnsi="Arial" w:cs="Arial"/>
          <w:szCs w:val="24"/>
          <w:lang w:val="vi-VN"/>
        </w:rPr>
        <w:t xml:space="preserve"> đây, phải </w:t>
      </w:r>
      <w:r w:rsidR="001055A3" w:rsidRPr="00CD55A9">
        <w:rPr>
          <w:rFonts w:ascii="Arial" w:hAnsi="Arial" w:cs="Arial"/>
          <w:szCs w:val="24"/>
          <w:lang w:val="vi-VN"/>
        </w:rPr>
        <w:t>tối thiểu</w:t>
      </w:r>
      <w:r w:rsidR="00CA55F5" w:rsidRPr="00CD55A9">
        <w:rPr>
          <w:rFonts w:ascii="Arial" w:hAnsi="Arial" w:cs="Arial"/>
          <w:szCs w:val="24"/>
          <w:lang w:val="vi-VN"/>
        </w:rPr>
        <w:t xml:space="preserve"> 0,</w:t>
      </w:r>
      <w:r w:rsidR="00466919" w:rsidRPr="00CD55A9">
        <w:rPr>
          <w:rFonts w:ascii="Arial" w:hAnsi="Arial" w:cs="Arial"/>
          <w:szCs w:val="24"/>
          <w:lang w:val="vi-VN"/>
        </w:rPr>
        <w:t>3</w:t>
      </w:r>
      <w:r w:rsidR="004961A8" w:rsidRPr="00CD55A9">
        <w:rPr>
          <w:rFonts w:ascii="Arial" w:hAnsi="Arial" w:cs="Arial"/>
          <w:szCs w:val="24"/>
          <w:lang w:val="vi-VN"/>
        </w:rPr>
        <w:t xml:space="preserve"> </w:t>
      </w:r>
      <w:r w:rsidR="00466919" w:rsidRPr="00CD55A9">
        <w:rPr>
          <w:rFonts w:ascii="Arial" w:hAnsi="Arial" w:cs="Arial"/>
          <w:szCs w:val="24"/>
          <w:lang w:val="vi-VN"/>
        </w:rPr>
        <w:t>m.</w:t>
      </w:r>
    </w:p>
    <w:p w14:paraId="2444BAB2" w14:textId="0F819CE4" w:rsidR="00466919" w:rsidRPr="00CD55A9" w:rsidRDefault="00466919" w:rsidP="00466919">
      <w:pPr>
        <w:spacing w:before="120" w:line="300" w:lineRule="exact"/>
        <w:ind w:left="851"/>
        <w:jc w:val="both"/>
        <w:rPr>
          <w:rFonts w:ascii="Arial" w:hAnsi="Arial" w:cs="Arial"/>
          <w:szCs w:val="24"/>
          <w:lang w:val="en-US"/>
        </w:rPr>
      </w:pPr>
      <w:r w:rsidRPr="00CD55A9">
        <w:rPr>
          <w:rFonts w:ascii="Arial" w:hAnsi="Arial" w:cs="Arial"/>
          <w:szCs w:val="24"/>
          <w:lang w:val="vi-VN"/>
        </w:rPr>
        <w:t>(2)</w:t>
      </w:r>
      <w:r w:rsidRPr="00CD55A9">
        <w:rPr>
          <w:rFonts w:ascii="Arial" w:hAnsi="Arial" w:cs="Arial"/>
          <w:szCs w:val="24"/>
          <w:lang w:val="vi-VN"/>
        </w:rPr>
        <w:tab/>
        <w:t>Phần cao nhất của thanh dẫn và con lăn hoặc m</w:t>
      </w:r>
      <w:r w:rsidR="00AA23FC" w:rsidRPr="00CD55A9">
        <w:rPr>
          <w:rFonts w:ascii="Arial" w:hAnsi="Arial" w:cs="Arial"/>
          <w:szCs w:val="24"/>
          <w:lang w:val="vi-VN"/>
        </w:rPr>
        <w:t>ặt trước của cửa ra vào hoặc</w:t>
      </w:r>
      <w:r w:rsidRPr="00CD55A9">
        <w:rPr>
          <w:rFonts w:ascii="Arial" w:hAnsi="Arial" w:cs="Arial"/>
          <w:szCs w:val="24"/>
          <w:lang w:val="vi-VN"/>
        </w:rPr>
        <w:t xml:space="preserve"> bộ phậ</w:t>
      </w:r>
      <w:r w:rsidR="00CA55F5" w:rsidRPr="00CD55A9">
        <w:rPr>
          <w:rFonts w:ascii="Arial" w:hAnsi="Arial" w:cs="Arial"/>
          <w:szCs w:val="24"/>
          <w:lang w:val="vi-VN"/>
        </w:rPr>
        <w:t xml:space="preserve">n của cửa trượt theo chiều dọc </w:t>
      </w:r>
      <w:r w:rsidRPr="00CD55A9">
        <w:rPr>
          <w:rFonts w:ascii="Arial" w:hAnsi="Arial" w:cs="Arial"/>
          <w:szCs w:val="24"/>
          <w:lang w:val="vi-VN"/>
        </w:rPr>
        <w:t xml:space="preserve">nếu có, </w:t>
      </w:r>
      <w:r w:rsidR="00CA55F5" w:rsidRPr="00CD55A9">
        <w:rPr>
          <w:rFonts w:ascii="Arial" w:hAnsi="Arial" w:cs="Arial"/>
          <w:szCs w:val="24"/>
          <w:lang w:val="vi-VN"/>
        </w:rPr>
        <w:t>phải</w:t>
      </w:r>
      <w:r w:rsidRPr="00CD55A9">
        <w:rPr>
          <w:rFonts w:ascii="Arial" w:hAnsi="Arial" w:cs="Arial"/>
          <w:szCs w:val="24"/>
          <w:lang w:val="vi-VN"/>
        </w:rPr>
        <w:t xml:space="preserve"> ở mức 1</w:t>
      </w:r>
      <w:r w:rsidR="00823BC2" w:rsidRPr="00CD55A9">
        <w:rPr>
          <w:rFonts w:ascii="Arial" w:hAnsi="Arial" w:cs="Arial"/>
          <w:szCs w:val="24"/>
          <w:lang w:val="en-US"/>
        </w:rPr>
        <w:t>,0</w:t>
      </w:r>
      <w:r w:rsidR="004961A8" w:rsidRPr="00CD55A9">
        <w:rPr>
          <w:rFonts w:ascii="Arial" w:hAnsi="Arial" w:cs="Arial"/>
          <w:szCs w:val="24"/>
          <w:lang w:val="vi-VN"/>
        </w:rPr>
        <w:t xml:space="preserve"> </w:t>
      </w:r>
      <w:r w:rsidRPr="00CD55A9">
        <w:rPr>
          <w:rFonts w:ascii="Arial" w:hAnsi="Arial" w:cs="Arial"/>
          <w:szCs w:val="24"/>
          <w:lang w:val="vi-VN"/>
        </w:rPr>
        <w:t>m.</w:t>
      </w:r>
    </w:p>
    <w:p w14:paraId="7BBB0492" w14:textId="77777777" w:rsidR="00466919" w:rsidRPr="00CD55A9" w:rsidRDefault="00466919" w:rsidP="00466919">
      <w:pPr>
        <w:spacing w:before="120" w:line="300" w:lineRule="exact"/>
        <w:ind w:left="851"/>
        <w:jc w:val="both"/>
        <w:rPr>
          <w:rFonts w:ascii="Arial" w:hAnsi="Arial" w:cs="Arial"/>
          <w:szCs w:val="24"/>
          <w:lang w:val="vi-VN"/>
        </w:rPr>
      </w:pPr>
      <w:r w:rsidRPr="00CD55A9">
        <w:rPr>
          <w:rFonts w:ascii="Arial" w:hAnsi="Arial" w:cs="Arial"/>
          <w:szCs w:val="24"/>
          <w:lang w:val="vi-VN"/>
        </w:rPr>
        <w:t>(c)</w:t>
      </w:r>
      <w:r w:rsidR="00CA55F5" w:rsidRPr="00CD55A9">
        <w:rPr>
          <w:rFonts w:ascii="Arial" w:hAnsi="Arial" w:cs="Arial"/>
          <w:szCs w:val="24"/>
          <w:lang w:val="vi-VN"/>
        </w:rPr>
        <w:tab/>
      </w:r>
      <w:r w:rsidR="00CA55F5" w:rsidRPr="00CD55A9">
        <w:rPr>
          <w:rFonts w:ascii="Arial" w:hAnsi="Arial" w:cs="Arial"/>
          <w:szCs w:val="24"/>
          <w:lang w:val="vi-VN"/>
        </w:rPr>
        <w:tab/>
      </w:r>
      <w:r w:rsidRPr="00CD55A9">
        <w:rPr>
          <w:rFonts w:ascii="Arial" w:hAnsi="Arial" w:cs="Arial"/>
          <w:szCs w:val="24"/>
          <w:lang w:val="vi-VN"/>
        </w:rPr>
        <w:t xml:space="preserve">Khoảng trống phía trên </w:t>
      </w:r>
      <w:r w:rsidR="0074426A" w:rsidRPr="00CD55A9">
        <w:rPr>
          <w:rFonts w:ascii="Arial" w:hAnsi="Arial" w:cs="Arial"/>
          <w:szCs w:val="24"/>
          <w:lang w:val="vi-VN"/>
        </w:rPr>
        <w:t>cabin</w:t>
      </w:r>
      <w:r w:rsidRPr="00CD55A9">
        <w:rPr>
          <w:rFonts w:ascii="Arial" w:hAnsi="Arial" w:cs="Arial"/>
          <w:szCs w:val="24"/>
          <w:lang w:val="vi-VN"/>
        </w:rPr>
        <w:t xml:space="preserve"> phải đủ để chứa mộ</w:t>
      </w:r>
      <w:r w:rsidR="00CA55F5" w:rsidRPr="00CD55A9">
        <w:rPr>
          <w:rFonts w:ascii="Arial" w:hAnsi="Arial" w:cs="Arial"/>
          <w:szCs w:val="24"/>
          <w:lang w:val="vi-VN"/>
        </w:rPr>
        <w:t>t khối chữ nhật không nhỏ hơn 0,5x0,6x0,</w:t>
      </w:r>
      <w:r w:rsidRPr="00CD55A9">
        <w:rPr>
          <w:rFonts w:ascii="Arial" w:hAnsi="Arial" w:cs="Arial"/>
          <w:szCs w:val="24"/>
          <w:lang w:val="vi-VN"/>
        </w:rPr>
        <w:t>8</w:t>
      </w:r>
      <w:r w:rsidR="004961A8" w:rsidRPr="00CD55A9">
        <w:rPr>
          <w:rFonts w:ascii="Arial" w:hAnsi="Arial" w:cs="Arial"/>
          <w:szCs w:val="24"/>
          <w:lang w:val="vi-VN"/>
        </w:rPr>
        <w:t xml:space="preserve"> </w:t>
      </w:r>
      <w:r w:rsidRPr="00CD55A9">
        <w:rPr>
          <w:rFonts w:ascii="Arial" w:hAnsi="Arial" w:cs="Arial"/>
          <w:szCs w:val="24"/>
          <w:lang w:val="vi-VN"/>
        </w:rPr>
        <w:t>m đặt theo bất kỳ</w:t>
      </w:r>
      <w:r w:rsidR="00CA55F5" w:rsidRPr="00CD55A9">
        <w:rPr>
          <w:rFonts w:ascii="Arial" w:hAnsi="Arial" w:cs="Arial"/>
          <w:szCs w:val="24"/>
          <w:lang w:val="vi-VN"/>
        </w:rPr>
        <w:t xml:space="preserve"> </w:t>
      </w:r>
      <w:r w:rsidRPr="00CD55A9">
        <w:rPr>
          <w:rFonts w:ascii="Arial" w:hAnsi="Arial" w:cs="Arial"/>
          <w:szCs w:val="24"/>
          <w:lang w:val="vi-VN"/>
        </w:rPr>
        <w:t>mặt nào của nó.</w:t>
      </w:r>
    </w:p>
    <w:p w14:paraId="50AB40EF" w14:textId="77777777" w:rsidR="00466919" w:rsidRPr="00CD55A9" w:rsidRDefault="00CA55F5" w:rsidP="00CA55F5">
      <w:pPr>
        <w:spacing w:before="120" w:line="300" w:lineRule="exact"/>
        <w:ind w:left="851" w:hanging="851"/>
        <w:jc w:val="both"/>
        <w:rPr>
          <w:rFonts w:ascii="Arial" w:hAnsi="Arial" w:cs="Arial"/>
          <w:szCs w:val="24"/>
          <w:lang w:val="vi-VN"/>
        </w:rPr>
      </w:pPr>
      <w:r w:rsidRPr="00CD55A9">
        <w:rPr>
          <w:rFonts w:ascii="Arial" w:hAnsi="Arial" w:cs="Arial"/>
          <w:b/>
          <w:szCs w:val="24"/>
          <w:lang w:val="vi-VN"/>
        </w:rPr>
        <w:t>3</w:t>
      </w:r>
      <w:r w:rsidRPr="00CD55A9">
        <w:rPr>
          <w:rFonts w:ascii="Arial" w:hAnsi="Arial" w:cs="Arial"/>
          <w:b/>
          <w:szCs w:val="24"/>
          <w:lang w:val="vi-VN"/>
        </w:rPr>
        <w:tab/>
      </w:r>
      <w:r w:rsidRPr="00CD55A9">
        <w:rPr>
          <w:rFonts w:ascii="Arial" w:hAnsi="Arial" w:cs="Arial"/>
          <w:b/>
          <w:szCs w:val="24"/>
          <w:lang w:val="vi-VN"/>
        </w:rPr>
        <w:tab/>
      </w:r>
      <w:r w:rsidR="00466919" w:rsidRPr="00CD55A9">
        <w:rPr>
          <w:rFonts w:ascii="Arial" w:hAnsi="Arial" w:cs="Arial"/>
          <w:szCs w:val="24"/>
          <w:lang w:val="vi-VN"/>
        </w:rPr>
        <w:t xml:space="preserve">Khi xe được đặt lên bộ giảm chấn nén hoàn toàn, đối trọng vẫn có thể di chuyển đi lên, </w:t>
      </w:r>
      <w:r w:rsidR="001055A3" w:rsidRPr="00CD55A9">
        <w:rPr>
          <w:rFonts w:ascii="Arial" w:hAnsi="Arial" w:cs="Arial"/>
          <w:szCs w:val="24"/>
          <w:lang w:val="vi-VN"/>
        </w:rPr>
        <w:t>tối thiểu</w:t>
      </w:r>
      <w:r w:rsidR="00466919" w:rsidRPr="00CD55A9">
        <w:rPr>
          <w:rFonts w:ascii="Arial" w:hAnsi="Arial" w:cs="Arial"/>
          <w:szCs w:val="24"/>
          <w:lang w:val="vi-VN"/>
        </w:rPr>
        <w:t xml:space="preserve"> </w:t>
      </w:r>
      <w:r w:rsidRPr="00CD55A9">
        <w:rPr>
          <w:rFonts w:ascii="Arial" w:hAnsi="Arial" w:cs="Arial"/>
          <w:szCs w:val="24"/>
          <w:lang w:val="vi-VN"/>
        </w:rPr>
        <w:t>0,</w:t>
      </w:r>
      <w:r w:rsidR="00466919" w:rsidRPr="00CD55A9">
        <w:rPr>
          <w:rFonts w:ascii="Arial" w:hAnsi="Arial" w:cs="Arial"/>
          <w:szCs w:val="24"/>
          <w:lang w:val="vi-VN"/>
        </w:rPr>
        <w:t>3</w:t>
      </w:r>
      <w:r w:rsidRPr="00CD55A9">
        <w:rPr>
          <w:rFonts w:ascii="Arial" w:hAnsi="Arial" w:cs="Arial"/>
          <w:szCs w:val="24"/>
          <w:lang w:val="vi-VN"/>
        </w:rPr>
        <w:t xml:space="preserve"> </w:t>
      </w:r>
      <w:r w:rsidR="00466919" w:rsidRPr="00CD55A9">
        <w:rPr>
          <w:rFonts w:ascii="Arial" w:hAnsi="Arial" w:cs="Arial"/>
          <w:szCs w:val="24"/>
          <w:lang w:val="vi-VN"/>
        </w:rPr>
        <w:t>m.</w:t>
      </w:r>
    </w:p>
    <w:p w14:paraId="54E7003E" w14:textId="77777777" w:rsidR="00466919" w:rsidRPr="00CD55A9" w:rsidRDefault="00CA55F5" w:rsidP="00CA55F5">
      <w:pPr>
        <w:spacing w:before="120" w:line="300" w:lineRule="exact"/>
        <w:jc w:val="both"/>
        <w:rPr>
          <w:rFonts w:ascii="Arial" w:hAnsi="Arial" w:cs="Arial"/>
          <w:szCs w:val="24"/>
          <w:lang w:val="vi-VN"/>
        </w:rPr>
      </w:pPr>
      <w:r w:rsidRPr="00CD55A9">
        <w:rPr>
          <w:rFonts w:ascii="Arial" w:hAnsi="Arial" w:cs="Arial"/>
          <w:b/>
          <w:szCs w:val="24"/>
          <w:lang w:val="vi-VN"/>
        </w:rPr>
        <w:t>3.4</w:t>
      </w:r>
      <w:r w:rsidR="00466919" w:rsidRPr="00CD55A9">
        <w:rPr>
          <w:rFonts w:ascii="Arial" w:hAnsi="Arial" w:cs="Arial"/>
          <w:b/>
          <w:szCs w:val="24"/>
          <w:lang w:val="vi-VN"/>
        </w:rPr>
        <w:t>.7.3</w:t>
      </w:r>
      <w:r w:rsidR="00466919" w:rsidRPr="00CD55A9">
        <w:rPr>
          <w:rFonts w:ascii="Arial" w:hAnsi="Arial" w:cs="Arial"/>
          <w:szCs w:val="24"/>
          <w:lang w:val="vi-VN"/>
        </w:rPr>
        <w:tab/>
        <w:t>Khoảng trống phía trên thang máy thủy lực</w:t>
      </w:r>
    </w:p>
    <w:p w14:paraId="3D01282F" w14:textId="77777777" w:rsidR="00466919" w:rsidRPr="00CD55A9" w:rsidRDefault="00CA55F5" w:rsidP="00CA55F5">
      <w:pPr>
        <w:spacing w:before="120" w:line="300" w:lineRule="exact"/>
        <w:ind w:left="852" w:hanging="852"/>
        <w:jc w:val="both"/>
        <w:rPr>
          <w:rFonts w:ascii="Arial" w:hAnsi="Arial" w:cs="Arial"/>
          <w:szCs w:val="24"/>
          <w:lang w:val="vi-VN"/>
        </w:rPr>
      </w:pPr>
      <w:r w:rsidRPr="00CD55A9">
        <w:rPr>
          <w:rFonts w:ascii="Arial" w:hAnsi="Arial" w:cs="Arial"/>
          <w:b/>
          <w:szCs w:val="24"/>
          <w:lang w:val="vi-VN"/>
        </w:rPr>
        <w:t>1</w:t>
      </w:r>
      <w:r w:rsidR="00466919" w:rsidRPr="00CD55A9">
        <w:rPr>
          <w:rFonts w:ascii="Arial" w:hAnsi="Arial" w:cs="Arial"/>
          <w:szCs w:val="24"/>
          <w:lang w:val="vi-VN"/>
        </w:rPr>
        <w:tab/>
        <w:t xml:space="preserve">Khi điểm nén được nén hoàn toàn (xem </w:t>
      </w:r>
      <w:r w:rsidR="00A95DC6" w:rsidRPr="00CD55A9">
        <w:rPr>
          <w:rFonts w:ascii="Arial" w:hAnsi="Arial" w:cs="Arial"/>
          <w:szCs w:val="24"/>
          <w:lang w:val="vi-VN"/>
        </w:rPr>
        <w:t>3.1</w:t>
      </w:r>
      <w:r w:rsidR="00676299" w:rsidRPr="00CD55A9">
        <w:rPr>
          <w:rFonts w:ascii="Arial" w:hAnsi="Arial" w:cs="Arial"/>
          <w:szCs w:val="24"/>
          <w:lang w:val="vi-VN"/>
        </w:rPr>
        <w:t>3</w:t>
      </w:r>
      <w:r w:rsidR="00466919" w:rsidRPr="00CD55A9">
        <w:rPr>
          <w:rFonts w:ascii="Arial" w:hAnsi="Arial" w:cs="Arial"/>
          <w:szCs w:val="24"/>
          <w:lang w:val="vi-VN"/>
        </w:rPr>
        <w:t xml:space="preserve">.11.3.3) yêu cầu của mục </w:t>
      </w:r>
      <w:r w:rsidR="00A95DC6" w:rsidRPr="00CD55A9">
        <w:rPr>
          <w:rFonts w:ascii="Arial" w:hAnsi="Arial" w:cs="Arial"/>
          <w:szCs w:val="24"/>
          <w:lang w:val="vi-VN"/>
        </w:rPr>
        <w:t>3.4</w:t>
      </w:r>
      <w:r w:rsidR="00466919" w:rsidRPr="00CD55A9">
        <w:rPr>
          <w:rFonts w:ascii="Arial" w:hAnsi="Arial" w:cs="Arial"/>
          <w:szCs w:val="24"/>
          <w:lang w:val="vi-VN"/>
        </w:rPr>
        <w:t xml:space="preserve">.7.1.1 </w:t>
      </w:r>
      <w:r w:rsidR="004D6039" w:rsidRPr="00CD55A9">
        <w:rPr>
          <w:rFonts w:ascii="Arial" w:hAnsi="Arial" w:cs="Arial"/>
          <w:szCs w:val="24"/>
          <w:lang w:val="vi-VN"/>
        </w:rPr>
        <w:t>phải</w:t>
      </w:r>
      <w:r w:rsidR="00466919" w:rsidRPr="00CD55A9">
        <w:rPr>
          <w:rFonts w:ascii="Arial" w:hAnsi="Arial" w:cs="Arial"/>
          <w:szCs w:val="24"/>
          <w:lang w:val="vi-VN"/>
        </w:rPr>
        <w:t xml:space="preserve"> được đáp ứng.</w:t>
      </w:r>
    </w:p>
    <w:p w14:paraId="706F6EDC" w14:textId="77777777" w:rsidR="00466919" w:rsidRPr="00CD55A9" w:rsidRDefault="00A95DC6" w:rsidP="00A95DC6">
      <w:pPr>
        <w:spacing w:before="120" w:line="300" w:lineRule="exact"/>
        <w:ind w:left="567" w:firstLine="284"/>
        <w:jc w:val="both"/>
        <w:rPr>
          <w:rFonts w:ascii="Arial" w:hAnsi="Arial" w:cs="Arial"/>
          <w:szCs w:val="24"/>
          <w:lang w:val="vi-VN"/>
        </w:rPr>
      </w:pPr>
      <w:r w:rsidRPr="00CD55A9">
        <w:rPr>
          <w:rFonts w:ascii="Arial" w:hAnsi="Arial" w:cs="Arial"/>
          <w:szCs w:val="24"/>
          <w:lang w:val="vi-VN"/>
        </w:rPr>
        <w:t xml:space="preserve">(1) </w:t>
      </w:r>
      <w:r w:rsidR="00466919" w:rsidRPr="00CD55A9">
        <w:rPr>
          <w:rFonts w:ascii="Arial" w:hAnsi="Arial" w:cs="Arial"/>
          <w:szCs w:val="24"/>
          <w:lang w:val="vi-VN"/>
        </w:rPr>
        <w:t>Trường hợp cụ thể</w:t>
      </w:r>
    </w:p>
    <w:p w14:paraId="7DFCDB50" w14:textId="77777777" w:rsidR="00466919" w:rsidRPr="00CD55A9" w:rsidRDefault="00466919" w:rsidP="00466919">
      <w:pPr>
        <w:spacing w:before="120" w:line="300" w:lineRule="exact"/>
        <w:ind w:left="851"/>
        <w:jc w:val="both"/>
        <w:rPr>
          <w:rFonts w:ascii="Arial" w:hAnsi="Arial" w:cs="Arial"/>
          <w:szCs w:val="24"/>
          <w:lang w:val="vi-VN"/>
        </w:rPr>
      </w:pPr>
      <w:r w:rsidRPr="00CD55A9">
        <w:rPr>
          <w:rFonts w:ascii="Arial" w:hAnsi="Arial" w:cs="Arial"/>
          <w:szCs w:val="24"/>
          <w:lang w:val="vi-VN"/>
        </w:rPr>
        <w:t>Trong trường hợp thang máy hoạt động trực tiếp, không được tính đến giá trị 0</w:t>
      </w:r>
      <w:r w:rsidR="00A95DC6" w:rsidRPr="00CD55A9">
        <w:rPr>
          <w:rFonts w:ascii="Arial" w:hAnsi="Arial" w:cs="Arial"/>
          <w:szCs w:val="24"/>
          <w:lang w:val="vi-VN"/>
        </w:rPr>
        <w:t>,</w:t>
      </w:r>
      <w:r w:rsidRPr="00CD55A9">
        <w:rPr>
          <w:rFonts w:ascii="Arial" w:hAnsi="Arial" w:cs="Arial"/>
          <w:szCs w:val="24"/>
          <w:lang w:val="vi-VN"/>
        </w:rPr>
        <w:t>035v</w:t>
      </w:r>
      <w:r w:rsidRPr="00CD55A9">
        <w:rPr>
          <w:rFonts w:ascii="Arial" w:hAnsi="Arial" w:cs="Arial"/>
          <w:szCs w:val="24"/>
          <w:vertAlign w:val="superscript"/>
          <w:lang w:val="vi-VN"/>
        </w:rPr>
        <w:t>2</w:t>
      </w:r>
      <w:r w:rsidRPr="00CD55A9">
        <w:rPr>
          <w:rFonts w:ascii="Arial" w:hAnsi="Arial" w:cs="Arial"/>
          <w:szCs w:val="24"/>
          <w:lang w:val="vi-VN"/>
        </w:rPr>
        <w:t xml:space="preserve"> trong mục </w:t>
      </w:r>
      <w:r w:rsidR="00A95DC6" w:rsidRPr="00CD55A9">
        <w:rPr>
          <w:rFonts w:ascii="Arial" w:hAnsi="Arial" w:cs="Arial"/>
          <w:szCs w:val="24"/>
          <w:lang w:val="vi-VN"/>
        </w:rPr>
        <w:t>3.4</w:t>
      </w:r>
      <w:r w:rsidRPr="00CD55A9">
        <w:rPr>
          <w:rFonts w:ascii="Arial" w:hAnsi="Arial" w:cs="Arial"/>
          <w:szCs w:val="24"/>
          <w:lang w:val="vi-VN"/>
        </w:rPr>
        <w:t>.7.1.1 a,b,c.</w:t>
      </w:r>
    </w:p>
    <w:p w14:paraId="687693C1" w14:textId="77777777" w:rsidR="00466919" w:rsidRPr="00CD55A9" w:rsidRDefault="00A95DC6" w:rsidP="00A95DC6">
      <w:pPr>
        <w:spacing w:before="120" w:line="300" w:lineRule="exact"/>
        <w:ind w:left="851" w:firstLine="1"/>
        <w:jc w:val="both"/>
        <w:rPr>
          <w:rFonts w:ascii="Arial" w:hAnsi="Arial" w:cs="Arial"/>
          <w:szCs w:val="24"/>
          <w:lang w:val="vi-VN"/>
        </w:rPr>
      </w:pPr>
      <w:r w:rsidRPr="00CD55A9">
        <w:rPr>
          <w:rFonts w:ascii="Arial" w:hAnsi="Arial" w:cs="Arial"/>
          <w:szCs w:val="24"/>
          <w:lang w:val="vi-VN"/>
        </w:rPr>
        <w:t xml:space="preserve">(2) </w:t>
      </w:r>
      <w:r w:rsidR="00466919" w:rsidRPr="00CD55A9">
        <w:rPr>
          <w:rFonts w:ascii="Arial" w:hAnsi="Arial" w:cs="Arial"/>
          <w:szCs w:val="24"/>
          <w:lang w:val="vi-VN"/>
        </w:rPr>
        <w:t xml:space="preserve">Khoảng trống giữa phần thấp nhất của mái giếng thang và đầu </w:t>
      </w:r>
      <w:r w:rsidR="009F2CA1" w:rsidRPr="00CD55A9">
        <w:rPr>
          <w:rFonts w:ascii="Arial" w:hAnsi="Arial" w:cs="Arial"/>
          <w:szCs w:val="24"/>
          <w:lang w:val="vi-VN"/>
        </w:rPr>
        <w:t>pít tông</w:t>
      </w:r>
      <w:r w:rsidR="00466919" w:rsidRPr="00CD55A9">
        <w:rPr>
          <w:rFonts w:ascii="Arial" w:hAnsi="Arial" w:cs="Arial"/>
          <w:szCs w:val="24"/>
          <w:lang w:val="vi-VN"/>
        </w:rPr>
        <w:t xml:space="preserve"> hoặc đầu </w:t>
      </w:r>
      <w:r w:rsidR="009F2CA1" w:rsidRPr="00CD55A9">
        <w:rPr>
          <w:rFonts w:ascii="Arial" w:hAnsi="Arial" w:cs="Arial"/>
          <w:szCs w:val="24"/>
          <w:lang w:val="vi-VN"/>
        </w:rPr>
        <w:t>pít tông</w:t>
      </w:r>
      <w:r w:rsidRPr="00CD55A9">
        <w:rPr>
          <w:rFonts w:ascii="Arial" w:hAnsi="Arial" w:cs="Arial"/>
          <w:szCs w:val="24"/>
          <w:lang w:val="vi-VN"/>
        </w:rPr>
        <w:t xml:space="preserve"> lắp </w:t>
      </w:r>
      <w:r w:rsidR="009B165B" w:rsidRPr="00CD55A9">
        <w:rPr>
          <w:rFonts w:ascii="Arial" w:hAnsi="Arial" w:cs="Arial"/>
          <w:szCs w:val="24"/>
          <w:lang w:val="vi-VN"/>
        </w:rPr>
        <w:t>pu ly</w:t>
      </w:r>
      <w:r w:rsidRPr="00CD55A9">
        <w:rPr>
          <w:rFonts w:ascii="Arial" w:hAnsi="Arial" w:cs="Arial"/>
          <w:szCs w:val="24"/>
          <w:lang w:val="vi-VN"/>
        </w:rPr>
        <w:t xml:space="preserve"> phải </w:t>
      </w:r>
      <w:r w:rsidR="001055A3" w:rsidRPr="00CD55A9">
        <w:rPr>
          <w:rFonts w:ascii="Arial" w:hAnsi="Arial" w:cs="Arial"/>
          <w:szCs w:val="24"/>
          <w:lang w:val="vi-VN"/>
        </w:rPr>
        <w:t>tối thiểu</w:t>
      </w:r>
      <w:r w:rsidRPr="00CD55A9">
        <w:rPr>
          <w:rFonts w:ascii="Arial" w:hAnsi="Arial" w:cs="Arial"/>
          <w:szCs w:val="24"/>
          <w:lang w:val="vi-VN"/>
        </w:rPr>
        <w:t xml:space="preserve"> 0,</w:t>
      </w:r>
      <w:r w:rsidR="00466919" w:rsidRPr="00CD55A9">
        <w:rPr>
          <w:rFonts w:ascii="Arial" w:hAnsi="Arial" w:cs="Arial"/>
          <w:szCs w:val="24"/>
          <w:lang w:val="vi-VN"/>
        </w:rPr>
        <w:t>1</w:t>
      </w:r>
      <w:r w:rsidR="004961A8" w:rsidRPr="00CD55A9">
        <w:rPr>
          <w:rFonts w:ascii="Arial" w:hAnsi="Arial" w:cs="Arial"/>
          <w:szCs w:val="24"/>
          <w:lang w:val="vi-VN"/>
        </w:rPr>
        <w:t xml:space="preserve"> </w:t>
      </w:r>
      <w:r w:rsidR="00466919" w:rsidRPr="00CD55A9">
        <w:rPr>
          <w:rFonts w:ascii="Arial" w:hAnsi="Arial" w:cs="Arial"/>
          <w:szCs w:val="24"/>
          <w:lang w:val="vi-VN"/>
        </w:rPr>
        <w:t>m.</w:t>
      </w:r>
    </w:p>
    <w:p w14:paraId="280F5185" w14:textId="77777777" w:rsidR="00466919" w:rsidRPr="00CD55A9" w:rsidRDefault="00A95DC6" w:rsidP="00CA55F5">
      <w:pPr>
        <w:spacing w:before="120" w:line="300" w:lineRule="exact"/>
        <w:jc w:val="both"/>
        <w:rPr>
          <w:rFonts w:ascii="Arial" w:hAnsi="Arial" w:cs="Arial"/>
          <w:szCs w:val="24"/>
          <w:lang w:val="vi-VN"/>
        </w:rPr>
      </w:pPr>
      <w:r w:rsidRPr="00CD55A9">
        <w:rPr>
          <w:rFonts w:ascii="Arial" w:hAnsi="Arial" w:cs="Arial"/>
          <w:b/>
          <w:szCs w:val="24"/>
          <w:lang w:val="vi-VN"/>
        </w:rPr>
        <w:t>2</w:t>
      </w:r>
      <w:r w:rsidR="00466919" w:rsidRPr="00CD55A9">
        <w:rPr>
          <w:rFonts w:ascii="Arial" w:hAnsi="Arial" w:cs="Arial"/>
          <w:szCs w:val="24"/>
          <w:lang w:val="vi-VN"/>
        </w:rPr>
        <w:tab/>
      </w:r>
      <w:r w:rsidRPr="00CD55A9">
        <w:rPr>
          <w:rFonts w:ascii="Arial" w:hAnsi="Arial" w:cs="Arial"/>
          <w:szCs w:val="24"/>
          <w:lang w:val="vi-VN"/>
        </w:rPr>
        <w:tab/>
      </w:r>
      <w:r w:rsidRPr="00CD55A9">
        <w:rPr>
          <w:rFonts w:ascii="Arial" w:hAnsi="Arial" w:cs="Arial"/>
          <w:szCs w:val="24"/>
          <w:lang w:val="vi-VN"/>
        </w:rPr>
        <w:tab/>
      </w:r>
      <w:r w:rsidR="00466919" w:rsidRPr="00CD55A9">
        <w:rPr>
          <w:rFonts w:ascii="Arial" w:hAnsi="Arial" w:cs="Arial"/>
          <w:szCs w:val="24"/>
          <w:lang w:val="vi-VN"/>
        </w:rPr>
        <w:t xml:space="preserve">Các yêu cầu của mục </w:t>
      </w:r>
      <w:r w:rsidRPr="00CD55A9">
        <w:rPr>
          <w:rFonts w:ascii="Arial" w:hAnsi="Arial" w:cs="Arial"/>
          <w:szCs w:val="24"/>
          <w:lang w:val="vi-VN"/>
        </w:rPr>
        <w:t>3.4</w:t>
      </w:r>
      <w:r w:rsidR="00466919" w:rsidRPr="00CD55A9">
        <w:rPr>
          <w:rFonts w:ascii="Arial" w:hAnsi="Arial" w:cs="Arial"/>
          <w:szCs w:val="24"/>
          <w:lang w:val="vi-VN"/>
        </w:rPr>
        <w:t xml:space="preserve">.7.1.2 </w:t>
      </w:r>
      <w:r w:rsidR="004D6039" w:rsidRPr="00CD55A9">
        <w:rPr>
          <w:rFonts w:ascii="Arial" w:hAnsi="Arial" w:cs="Arial"/>
          <w:szCs w:val="24"/>
          <w:lang w:val="vi-VN"/>
        </w:rPr>
        <w:t>phải</w:t>
      </w:r>
      <w:r w:rsidR="00466919" w:rsidRPr="00CD55A9">
        <w:rPr>
          <w:rFonts w:ascii="Arial" w:hAnsi="Arial" w:cs="Arial"/>
          <w:szCs w:val="24"/>
          <w:lang w:val="vi-VN"/>
        </w:rPr>
        <w:t xml:space="preserve"> được thỏa mãn (v thay thế bằng v</w:t>
      </w:r>
      <w:r w:rsidR="00466919" w:rsidRPr="00CD55A9">
        <w:rPr>
          <w:rFonts w:ascii="Arial" w:hAnsi="Arial" w:cs="Arial"/>
          <w:szCs w:val="24"/>
          <w:vertAlign w:val="subscript"/>
          <w:lang w:val="vi-VN"/>
        </w:rPr>
        <w:t>d</w:t>
      </w:r>
      <w:r w:rsidR="00466919" w:rsidRPr="00CD55A9">
        <w:rPr>
          <w:rFonts w:ascii="Arial" w:hAnsi="Arial" w:cs="Arial"/>
          <w:szCs w:val="24"/>
          <w:lang w:val="vi-VN"/>
        </w:rPr>
        <w:t>)</w:t>
      </w:r>
    </w:p>
    <w:p w14:paraId="6EB71F33" w14:textId="77777777" w:rsidR="00466919" w:rsidRPr="00CD55A9" w:rsidRDefault="00A95DC6" w:rsidP="00A95DC6">
      <w:pPr>
        <w:spacing w:before="120" w:line="300" w:lineRule="exact"/>
        <w:ind w:left="852" w:hanging="852"/>
        <w:jc w:val="both"/>
        <w:rPr>
          <w:rFonts w:ascii="Arial" w:hAnsi="Arial" w:cs="Arial"/>
          <w:szCs w:val="24"/>
          <w:lang w:val="vi-VN"/>
        </w:rPr>
      </w:pPr>
      <w:r w:rsidRPr="00CD55A9">
        <w:rPr>
          <w:rFonts w:ascii="Arial" w:hAnsi="Arial" w:cs="Arial"/>
          <w:b/>
          <w:szCs w:val="24"/>
          <w:lang w:val="vi-VN"/>
        </w:rPr>
        <w:t>3</w:t>
      </w:r>
      <w:r w:rsidR="00466919" w:rsidRPr="00CD55A9">
        <w:rPr>
          <w:rFonts w:ascii="Arial" w:hAnsi="Arial" w:cs="Arial"/>
          <w:szCs w:val="24"/>
          <w:lang w:val="vi-VN"/>
        </w:rPr>
        <w:tab/>
        <w:t xml:space="preserve">Kích thước được định nghĩa trong </w:t>
      </w:r>
      <w:r w:rsidRPr="00CD55A9">
        <w:rPr>
          <w:rFonts w:ascii="Arial" w:hAnsi="Arial" w:cs="Arial"/>
          <w:szCs w:val="24"/>
          <w:lang w:val="vi-VN"/>
        </w:rPr>
        <w:t>3.4</w:t>
      </w:r>
      <w:r w:rsidR="00466919" w:rsidRPr="00CD55A9">
        <w:rPr>
          <w:rFonts w:ascii="Arial" w:hAnsi="Arial" w:cs="Arial"/>
          <w:szCs w:val="24"/>
          <w:lang w:val="vi-VN"/>
        </w:rPr>
        <w:t xml:space="preserve">.7.1.1 (d) </w:t>
      </w:r>
      <w:r w:rsidR="004D6039" w:rsidRPr="00CD55A9">
        <w:rPr>
          <w:rFonts w:ascii="Arial" w:hAnsi="Arial" w:cs="Arial"/>
          <w:szCs w:val="24"/>
          <w:lang w:val="vi-VN"/>
        </w:rPr>
        <w:t>phải</w:t>
      </w:r>
      <w:r w:rsidR="00466919" w:rsidRPr="00CD55A9">
        <w:rPr>
          <w:rFonts w:ascii="Arial" w:hAnsi="Arial" w:cs="Arial"/>
          <w:szCs w:val="24"/>
          <w:lang w:val="vi-VN"/>
        </w:rPr>
        <w:t xml:space="preserve"> được thay thế bằng một khối chữ </w:t>
      </w:r>
      <w:r w:rsidRPr="00CD55A9">
        <w:rPr>
          <w:rFonts w:ascii="Arial" w:hAnsi="Arial" w:cs="Arial"/>
          <w:szCs w:val="24"/>
          <w:lang w:val="vi-VN"/>
        </w:rPr>
        <w:t>nhật có kích thước: 0,5x0,6x1,</w:t>
      </w:r>
      <w:r w:rsidR="00466919" w:rsidRPr="00CD55A9">
        <w:rPr>
          <w:rFonts w:ascii="Arial" w:hAnsi="Arial" w:cs="Arial"/>
          <w:szCs w:val="24"/>
          <w:lang w:val="vi-VN"/>
        </w:rPr>
        <w:t>0</w:t>
      </w:r>
      <w:r w:rsidR="004961A8" w:rsidRPr="00CD55A9">
        <w:rPr>
          <w:rFonts w:ascii="Arial" w:hAnsi="Arial" w:cs="Arial"/>
          <w:szCs w:val="24"/>
          <w:lang w:val="vi-VN"/>
        </w:rPr>
        <w:t xml:space="preserve"> </w:t>
      </w:r>
      <w:r w:rsidR="00466919" w:rsidRPr="00CD55A9">
        <w:rPr>
          <w:rFonts w:ascii="Arial" w:hAnsi="Arial" w:cs="Arial"/>
          <w:szCs w:val="24"/>
          <w:lang w:val="vi-VN"/>
        </w:rPr>
        <w:t>m.</w:t>
      </w:r>
    </w:p>
    <w:p w14:paraId="0234D71A" w14:textId="77777777" w:rsidR="00466919" w:rsidRPr="00CD55A9" w:rsidRDefault="00A95DC6" w:rsidP="00A95DC6">
      <w:pPr>
        <w:spacing w:before="120" w:line="300" w:lineRule="exact"/>
        <w:ind w:left="852" w:hanging="852"/>
        <w:jc w:val="both"/>
        <w:rPr>
          <w:rFonts w:ascii="Arial" w:hAnsi="Arial" w:cs="Arial"/>
          <w:szCs w:val="24"/>
          <w:lang w:val="vi-VN"/>
        </w:rPr>
      </w:pPr>
      <w:r w:rsidRPr="00CD55A9">
        <w:rPr>
          <w:rFonts w:ascii="Arial" w:hAnsi="Arial" w:cs="Arial"/>
          <w:b/>
          <w:szCs w:val="24"/>
          <w:lang w:val="vi-VN"/>
        </w:rPr>
        <w:t>3.4</w:t>
      </w:r>
      <w:r w:rsidR="00466919" w:rsidRPr="00CD55A9">
        <w:rPr>
          <w:rFonts w:ascii="Arial" w:hAnsi="Arial" w:cs="Arial"/>
          <w:b/>
          <w:szCs w:val="24"/>
          <w:lang w:val="vi-VN"/>
        </w:rPr>
        <w:t>.7.4</w:t>
      </w:r>
      <w:r w:rsidR="00466919" w:rsidRPr="00CD55A9">
        <w:rPr>
          <w:rFonts w:ascii="Arial" w:hAnsi="Arial" w:cs="Arial"/>
          <w:szCs w:val="24"/>
          <w:lang w:val="vi-VN"/>
        </w:rPr>
        <w:tab/>
        <w:t xml:space="preserve">Hố thang </w:t>
      </w:r>
    </w:p>
    <w:p w14:paraId="402C9F64" w14:textId="77777777" w:rsidR="00466919" w:rsidRPr="00CD55A9" w:rsidRDefault="00A95DC6" w:rsidP="00A95DC6">
      <w:pPr>
        <w:spacing w:before="120" w:line="300" w:lineRule="exact"/>
        <w:ind w:left="852" w:hanging="852"/>
        <w:jc w:val="both"/>
        <w:rPr>
          <w:rFonts w:ascii="Arial" w:hAnsi="Arial" w:cs="Arial"/>
          <w:szCs w:val="24"/>
          <w:lang w:val="vi-VN"/>
        </w:rPr>
      </w:pPr>
      <w:r w:rsidRPr="00CD55A9">
        <w:rPr>
          <w:rFonts w:ascii="Arial" w:hAnsi="Arial" w:cs="Arial"/>
          <w:b/>
          <w:szCs w:val="24"/>
          <w:lang w:val="vi-VN"/>
        </w:rPr>
        <w:t>1</w:t>
      </w:r>
      <w:r w:rsidR="00466919" w:rsidRPr="00CD55A9">
        <w:rPr>
          <w:rFonts w:ascii="Arial" w:hAnsi="Arial" w:cs="Arial"/>
          <w:szCs w:val="24"/>
          <w:lang w:val="vi-VN"/>
        </w:rPr>
        <w:tab/>
        <w:t>Phần dưới của giếng bao gồm một hố, nền của hố phải bằng phẳng</w:t>
      </w:r>
      <w:r w:rsidRPr="00CD55A9">
        <w:rPr>
          <w:rFonts w:ascii="Arial" w:hAnsi="Arial" w:cs="Arial"/>
          <w:szCs w:val="24"/>
          <w:lang w:val="vi-VN"/>
        </w:rPr>
        <w:t xml:space="preserve"> </w:t>
      </w:r>
      <w:r w:rsidR="00466919" w:rsidRPr="00CD55A9">
        <w:rPr>
          <w:rFonts w:ascii="Arial" w:hAnsi="Arial" w:cs="Arial"/>
          <w:szCs w:val="24"/>
          <w:lang w:val="vi-VN"/>
        </w:rPr>
        <w:t>và cao khoảng 1 tầng thang, trừ phần giảm chấn, ray dẫn hướng, và rãnh thoát nước.</w:t>
      </w:r>
    </w:p>
    <w:p w14:paraId="0AEB99D9" w14:textId="77777777" w:rsidR="00466919" w:rsidRPr="00CD55A9" w:rsidRDefault="00466919" w:rsidP="00A95DC6">
      <w:pPr>
        <w:spacing w:before="120" w:line="300" w:lineRule="exact"/>
        <w:ind w:left="852"/>
        <w:jc w:val="both"/>
        <w:rPr>
          <w:rFonts w:ascii="Arial" w:hAnsi="Arial" w:cs="Arial"/>
          <w:szCs w:val="24"/>
          <w:lang w:val="vi-VN"/>
        </w:rPr>
      </w:pPr>
      <w:r w:rsidRPr="00CD55A9">
        <w:rPr>
          <w:rFonts w:ascii="Arial" w:hAnsi="Arial" w:cs="Arial"/>
          <w:szCs w:val="24"/>
          <w:lang w:val="vi-VN"/>
        </w:rPr>
        <w:t>Sau khi lắp đặt ray dẫn hướng, bộ giảm chấn, hệ thống điện, hố phải khô ráo, không thấm nước.</w:t>
      </w:r>
    </w:p>
    <w:p w14:paraId="0B79CE23" w14:textId="77777777" w:rsidR="00466919" w:rsidRPr="00CD55A9" w:rsidRDefault="00A95DC6" w:rsidP="00A95DC6">
      <w:pPr>
        <w:spacing w:before="120" w:line="300" w:lineRule="exact"/>
        <w:ind w:left="852" w:hanging="852"/>
        <w:jc w:val="both"/>
        <w:rPr>
          <w:rFonts w:ascii="Arial" w:hAnsi="Arial" w:cs="Arial"/>
          <w:szCs w:val="24"/>
          <w:lang w:val="vi-VN"/>
        </w:rPr>
      </w:pPr>
      <w:r w:rsidRPr="00CD55A9">
        <w:rPr>
          <w:rFonts w:ascii="Arial" w:hAnsi="Arial" w:cs="Arial"/>
          <w:b/>
          <w:szCs w:val="24"/>
          <w:lang w:val="vi-VN"/>
        </w:rPr>
        <w:t>2</w:t>
      </w:r>
      <w:r w:rsidR="00466919" w:rsidRPr="00CD55A9">
        <w:rPr>
          <w:rFonts w:ascii="Arial" w:hAnsi="Arial" w:cs="Arial"/>
          <w:szCs w:val="24"/>
          <w:lang w:val="vi-VN"/>
        </w:rPr>
        <w:tab/>
        <w:t xml:space="preserve">Nếu có lối vào hố bên ngoài cửa tầng thì phải tuân theo các yêu cầu của </w:t>
      </w:r>
      <w:r w:rsidR="00A81345" w:rsidRPr="00CD55A9">
        <w:rPr>
          <w:rFonts w:ascii="Arial" w:hAnsi="Arial" w:cs="Arial"/>
          <w:szCs w:val="24"/>
          <w:lang w:val="vi-VN"/>
        </w:rPr>
        <w:t>3.4</w:t>
      </w:r>
      <w:r w:rsidR="00466919" w:rsidRPr="00CD55A9">
        <w:rPr>
          <w:rFonts w:ascii="Arial" w:hAnsi="Arial" w:cs="Arial"/>
          <w:szCs w:val="24"/>
          <w:lang w:val="vi-VN"/>
        </w:rPr>
        <w:t>.2.2.</w:t>
      </w:r>
    </w:p>
    <w:p w14:paraId="5AE5BFF2" w14:textId="77777777" w:rsidR="00466919" w:rsidRPr="00CD55A9" w:rsidRDefault="00466919" w:rsidP="00A81345">
      <w:pPr>
        <w:spacing w:before="120" w:line="300" w:lineRule="exact"/>
        <w:ind w:left="852"/>
        <w:jc w:val="both"/>
        <w:rPr>
          <w:rFonts w:ascii="Arial" w:hAnsi="Arial" w:cs="Arial"/>
          <w:szCs w:val="24"/>
          <w:lang w:val="vi-VN"/>
        </w:rPr>
      </w:pPr>
      <w:r w:rsidRPr="00CD55A9">
        <w:rPr>
          <w:rFonts w:ascii="Arial" w:hAnsi="Arial" w:cs="Arial"/>
          <w:szCs w:val="24"/>
          <w:lang w:val="vi-VN"/>
        </w:rPr>
        <w:t>Cần phải có</w:t>
      </w:r>
      <w:r w:rsidR="00A81345" w:rsidRPr="00CD55A9">
        <w:rPr>
          <w:rFonts w:ascii="Arial" w:hAnsi="Arial" w:cs="Arial"/>
          <w:szCs w:val="24"/>
          <w:lang w:val="vi-VN"/>
        </w:rPr>
        <w:t xml:space="preserve"> một cửa riêng nếu hố sâu quá 2,</w:t>
      </w:r>
      <w:r w:rsidRPr="00CD55A9">
        <w:rPr>
          <w:rFonts w:ascii="Arial" w:hAnsi="Arial" w:cs="Arial"/>
          <w:szCs w:val="24"/>
          <w:lang w:val="vi-VN"/>
        </w:rPr>
        <w:t>5</w:t>
      </w:r>
      <w:r w:rsidR="004961A8" w:rsidRPr="00CD55A9">
        <w:rPr>
          <w:rFonts w:ascii="Arial" w:hAnsi="Arial" w:cs="Arial"/>
          <w:szCs w:val="24"/>
          <w:lang w:val="vi-VN"/>
        </w:rPr>
        <w:t xml:space="preserve"> </w:t>
      </w:r>
      <w:r w:rsidRPr="00CD55A9">
        <w:rPr>
          <w:rFonts w:ascii="Arial" w:hAnsi="Arial" w:cs="Arial"/>
          <w:szCs w:val="24"/>
          <w:lang w:val="vi-VN"/>
        </w:rPr>
        <w:t>m, và nếu bố trí đó cho phép.</w:t>
      </w:r>
    </w:p>
    <w:p w14:paraId="3B019FB3" w14:textId="77777777" w:rsidR="00466919" w:rsidRPr="00CD55A9" w:rsidRDefault="00466919" w:rsidP="00A81345">
      <w:pPr>
        <w:spacing w:before="120" w:line="300" w:lineRule="exact"/>
        <w:ind w:left="852"/>
        <w:jc w:val="both"/>
        <w:rPr>
          <w:rFonts w:ascii="Arial" w:hAnsi="Arial" w:cs="Arial"/>
          <w:szCs w:val="24"/>
          <w:lang w:val="vi-VN"/>
        </w:rPr>
      </w:pPr>
      <w:r w:rsidRPr="00CD55A9">
        <w:rPr>
          <w:rFonts w:ascii="Arial" w:hAnsi="Arial" w:cs="Arial"/>
          <w:szCs w:val="24"/>
          <w:lang w:val="vi-VN"/>
        </w:rPr>
        <w:t xml:space="preserve">Nếu không có </w:t>
      </w:r>
      <w:r w:rsidR="009C41F2" w:rsidRPr="00CD55A9">
        <w:rPr>
          <w:rFonts w:ascii="Arial" w:hAnsi="Arial" w:cs="Arial"/>
          <w:szCs w:val="24"/>
          <w:lang w:val="vi-VN"/>
        </w:rPr>
        <w:t>thiết bị</w:t>
      </w:r>
      <w:r w:rsidRPr="00CD55A9">
        <w:rPr>
          <w:rFonts w:ascii="Arial" w:hAnsi="Arial" w:cs="Arial"/>
          <w:szCs w:val="24"/>
          <w:lang w:val="vi-VN"/>
        </w:rPr>
        <w:t xml:space="preserve"> tiếp cận khác, phải có </w:t>
      </w:r>
      <w:r w:rsidR="009C41F2" w:rsidRPr="00CD55A9">
        <w:rPr>
          <w:rFonts w:ascii="Arial" w:hAnsi="Arial" w:cs="Arial"/>
          <w:szCs w:val="24"/>
          <w:lang w:val="vi-VN"/>
        </w:rPr>
        <w:t>thiết bị</w:t>
      </w:r>
      <w:r w:rsidRPr="00CD55A9">
        <w:rPr>
          <w:rFonts w:ascii="Arial" w:hAnsi="Arial" w:cs="Arial"/>
          <w:szCs w:val="24"/>
          <w:lang w:val="vi-VN"/>
        </w:rPr>
        <w:t xml:space="preserve"> cố định tiếp cận dễ dàng từ cửa tầng để cho phép những người có nhiệm vụ đi xuống hố. Điều này không được làm ảnh hưởng đến không gian hoạt động của thang máy.</w:t>
      </w:r>
    </w:p>
    <w:p w14:paraId="48586860" w14:textId="77777777" w:rsidR="00466919" w:rsidRPr="00CD55A9" w:rsidRDefault="00A81345" w:rsidP="00A95DC6">
      <w:pPr>
        <w:spacing w:before="120" w:line="300" w:lineRule="exact"/>
        <w:ind w:left="852" w:hanging="852"/>
        <w:jc w:val="both"/>
        <w:rPr>
          <w:rFonts w:ascii="Arial" w:hAnsi="Arial" w:cs="Arial"/>
          <w:szCs w:val="24"/>
          <w:lang w:val="vi-VN"/>
        </w:rPr>
      </w:pPr>
      <w:r w:rsidRPr="00CD55A9">
        <w:rPr>
          <w:rFonts w:ascii="Arial" w:hAnsi="Arial" w:cs="Arial"/>
          <w:b/>
          <w:szCs w:val="24"/>
          <w:lang w:val="vi-VN"/>
        </w:rPr>
        <w:t>3</w:t>
      </w:r>
      <w:r w:rsidR="00466919" w:rsidRPr="00CD55A9">
        <w:rPr>
          <w:rFonts w:ascii="Arial" w:hAnsi="Arial" w:cs="Arial"/>
          <w:szCs w:val="24"/>
          <w:lang w:val="vi-VN"/>
        </w:rPr>
        <w:tab/>
        <w:t xml:space="preserve">Khi </w:t>
      </w:r>
      <w:r w:rsidR="0074426A" w:rsidRPr="00CD55A9">
        <w:rPr>
          <w:rFonts w:ascii="Arial" w:hAnsi="Arial" w:cs="Arial"/>
          <w:szCs w:val="24"/>
          <w:lang w:val="vi-VN"/>
        </w:rPr>
        <w:t>cabin</w:t>
      </w:r>
      <w:r w:rsidR="00466919" w:rsidRPr="00CD55A9">
        <w:rPr>
          <w:rFonts w:ascii="Arial" w:hAnsi="Arial" w:cs="Arial"/>
          <w:szCs w:val="24"/>
          <w:lang w:val="vi-VN"/>
        </w:rPr>
        <w:t xml:space="preserve"> được đặt trên bộ giảm chấn nén hoàn toàn thì phải thỏa mãn các điều kiện sau:</w:t>
      </w:r>
    </w:p>
    <w:p w14:paraId="02A8F642" w14:textId="77777777" w:rsidR="00466919" w:rsidRPr="00CD55A9" w:rsidRDefault="00A81345" w:rsidP="00A81345">
      <w:pPr>
        <w:spacing w:before="120" w:line="300" w:lineRule="exact"/>
        <w:ind w:left="852"/>
        <w:jc w:val="both"/>
        <w:rPr>
          <w:rFonts w:ascii="Arial" w:hAnsi="Arial" w:cs="Arial"/>
          <w:szCs w:val="24"/>
          <w:lang w:val="vi-VN"/>
        </w:rPr>
      </w:pPr>
      <w:r w:rsidRPr="00CD55A9">
        <w:rPr>
          <w:rFonts w:ascii="Arial" w:hAnsi="Arial" w:cs="Arial"/>
          <w:szCs w:val="24"/>
          <w:lang w:val="vi-VN"/>
        </w:rPr>
        <w:t>(a)</w:t>
      </w:r>
      <w:r w:rsidRPr="00CD55A9">
        <w:rPr>
          <w:rFonts w:ascii="Arial" w:hAnsi="Arial" w:cs="Arial"/>
          <w:szCs w:val="24"/>
          <w:lang w:val="en-US"/>
        </w:rPr>
        <w:t xml:space="preserve"> </w:t>
      </w:r>
      <w:r w:rsidR="00466919" w:rsidRPr="00CD55A9">
        <w:rPr>
          <w:rFonts w:ascii="Arial" w:hAnsi="Arial" w:cs="Arial"/>
          <w:szCs w:val="24"/>
          <w:lang w:val="vi-VN"/>
        </w:rPr>
        <w:t>Phải có</w:t>
      </w:r>
      <w:r w:rsidRPr="00CD55A9">
        <w:rPr>
          <w:rFonts w:ascii="Arial" w:hAnsi="Arial" w:cs="Arial"/>
          <w:szCs w:val="24"/>
          <w:lang w:val="vi-VN"/>
        </w:rPr>
        <w:t xml:space="preserve"> đủ không gian với kích thước 0</w:t>
      </w:r>
      <w:r w:rsidRPr="00CD55A9">
        <w:rPr>
          <w:rFonts w:ascii="Arial" w:hAnsi="Arial" w:cs="Arial"/>
          <w:szCs w:val="24"/>
          <w:lang w:val="en-US"/>
        </w:rPr>
        <w:t>,</w:t>
      </w:r>
      <w:r w:rsidRPr="00CD55A9">
        <w:rPr>
          <w:rFonts w:ascii="Arial" w:hAnsi="Arial" w:cs="Arial"/>
          <w:szCs w:val="24"/>
          <w:lang w:val="vi-VN"/>
        </w:rPr>
        <w:t>5x0</w:t>
      </w:r>
      <w:r w:rsidRPr="00CD55A9">
        <w:rPr>
          <w:rFonts w:ascii="Arial" w:hAnsi="Arial" w:cs="Arial"/>
          <w:szCs w:val="24"/>
          <w:lang w:val="en-US"/>
        </w:rPr>
        <w:t>,</w:t>
      </w:r>
      <w:r w:rsidRPr="00CD55A9">
        <w:rPr>
          <w:rFonts w:ascii="Arial" w:hAnsi="Arial" w:cs="Arial"/>
          <w:szCs w:val="24"/>
          <w:lang w:val="vi-VN"/>
        </w:rPr>
        <w:t>6x0</w:t>
      </w:r>
      <w:r w:rsidRPr="00CD55A9">
        <w:rPr>
          <w:rFonts w:ascii="Arial" w:hAnsi="Arial" w:cs="Arial"/>
          <w:szCs w:val="24"/>
          <w:lang w:val="en-US"/>
        </w:rPr>
        <w:t>,</w:t>
      </w:r>
      <w:r w:rsidR="00466919" w:rsidRPr="00CD55A9">
        <w:rPr>
          <w:rFonts w:ascii="Arial" w:hAnsi="Arial" w:cs="Arial"/>
          <w:szCs w:val="24"/>
          <w:lang w:val="vi-VN"/>
        </w:rPr>
        <w:t>8</w:t>
      </w:r>
      <w:r w:rsidR="004961A8" w:rsidRPr="00CD55A9">
        <w:rPr>
          <w:rFonts w:ascii="Arial" w:hAnsi="Arial" w:cs="Arial"/>
          <w:szCs w:val="24"/>
          <w:lang w:val="en-US"/>
        </w:rPr>
        <w:t xml:space="preserve"> </w:t>
      </w:r>
      <w:r w:rsidR="00466919" w:rsidRPr="00CD55A9">
        <w:rPr>
          <w:rFonts w:ascii="Arial" w:hAnsi="Arial" w:cs="Arial"/>
          <w:szCs w:val="24"/>
          <w:lang w:val="vi-VN"/>
        </w:rPr>
        <w:t>m.</w:t>
      </w:r>
    </w:p>
    <w:p w14:paraId="26FBEB1D" w14:textId="77777777" w:rsidR="00466919" w:rsidRPr="00CD55A9" w:rsidRDefault="00A81345" w:rsidP="00A81345">
      <w:pPr>
        <w:spacing w:before="120" w:line="300" w:lineRule="exact"/>
        <w:ind w:left="852"/>
        <w:jc w:val="both"/>
        <w:rPr>
          <w:rFonts w:ascii="Arial" w:hAnsi="Arial" w:cs="Arial"/>
          <w:szCs w:val="24"/>
          <w:lang w:val="vi-VN"/>
        </w:rPr>
      </w:pPr>
      <w:r w:rsidRPr="00CD55A9">
        <w:rPr>
          <w:rFonts w:ascii="Arial" w:hAnsi="Arial" w:cs="Arial"/>
          <w:szCs w:val="24"/>
          <w:lang w:val="vi-VN"/>
        </w:rPr>
        <w:t xml:space="preserve">(b) </w:t>
      </w:r>
      <w:r w:rsidR="00466919" w:rsidRPr="00CD55A9">
        <w:rPr>
          <w:rFonts w:ascii="Arial" w:hAnsi="Arial" w:cs="Arial"/>
          <w:szCs w:val="24"/>
          <w:lang w:val="vi-VN"/>
        </w:rPr>
        <w:t>Khoảng cách thẳng đứng giữa đáy hố và:</w:t>
      </w:r>
    </w:p>
    <w:p w14:paraId="297786AA" w14:textId="77777777" w:rsidR="00466919" w:rsidRPr="00CD55A9" w:rsidRDefault="00050596" w:rsidP="00050596">
      <w:pPr>
        <w:spacing w:before="120" w:line="300" w:lineRule="exact"/>
        <w:ind w:left="852"/>
        <w:jc w:val="both"/>
        <w:rPr>
          <w:rFonts w:ascii="Arial" w:hAnsi="Arial" w:cs="Arial"/>
          <w:szCs w:val="24"/>
          <w:lang w:val="vi-VN"/>
        </w:rPr>
      </w:pPr>
      <w:r w:rsidRPr="00CD55A9">
        <w:rPr>
          <w:rFonts w:ascii="Arial" w:hAnsi="Arial" w:cs="Arial"/>
          <w:szCs w:val="24"/>
          <w:lang w:val="vi-VN"/>
        </w:rPr>
        <w:t xml:space="preserve">(1) </w:t>
      </w:r>
      <w:r w:rsidR="00466919" w:rsidRPr="00CD55A9">
        <w:rPr>
          <w:rFonts w:ascii="Arial" w:hAnsi="Arial" w:cs="Arial"/>
          <w:szCs w:val="24"/>
          <w:lang w:val="vi-VN"/>
        </w:rPr>
        <w:t xml:space="preserve">Phần thấp nhất của </w:t>
      </w:r>
      <w:r w:rsidR="0074426A" w:rsidRPr="00CD55A9">
        <w:rPr>
          <w:rFonts w:ascii="Arial" w:hAnsi="Arial" w:cs="Arial"/>
          <w:szCs w:val="24"/>
          <w:lang w:val="vi-VN"/>
        </w:rPr>
        <w:t>cabin</w:t>
      </w:r>
      <w:r w:rsidR="00466919" w:rsidRPr="00CD55A9">
        <w:rPr>
          <w:rFonts w:ascii="Arial" w:hAnsi="Arial" w:cs="Arial"/>
          <w:szCs w:val="24"/>
          <w:lang w:val="vi-VN"/>
        </w:rPr>
        <w:t>, trừ các điều được nêu trong (2) dưới đây</w:t>
      </w:r>
      <w:r w:rsidRPr="00CD55A9">
        <w:rPr>
          <w:rFonts w:ascii="Arial" w:hAnsi="Arial" w:cs="Arial"/>
          <w:szCs w:val="24"/>
          <w:lang w:val="vi-VN"/>
        </w:rPr>
        <w:t xml:space="preserve">, </w:t>
      </w:r>
      <w:r w:rsidR="001055A3" w:rsidRPr="00CD55A9">
        <w:rPr>
          <w:rFonts w:ascii="Arial" w:hAnsi="Arial" w:cs="Arial"/>
          <w:szCs w:val="24"/>
          <w:lang w:val="vi-VN"/>
        </w:rPr>
        <w:t>tối thiểu</w:t>
      </w:r>
      <w:r w:rsidRPr="00CD55A9">
        <w:rPr>
          <w:rFonts w:ascii="Arial" w:hAnsi="Arial" w:cs="Arial"/>
          <w:szCs w:val="24"/>
          <w:lang w:val="vi-VN"/>
        </w:rPr>
        <w:t xml:space="preserve"> 0,</w:t>
      </w:r>
      <w:r w:rsidR="00466919" w:rsidRPr="00CD55A9">
        <w:rPr>
          <w:rFonts w:ascii="Arial" w:hAnsi="Arial" w:cs="Arial"/>
          <w:szCs w:val="24"/>
          <w:lang w:val="vi-VN"/>
        </w:rPr>
        <w:t>5</w:t>
      </w:r>
      <w:r w:rsidR="007758D0" w:rsidRPr="00CD55A9">
        <w:rPr>
          <w:rFonts w:ascii="Arial" w:hAnsi="Arial" w:cs="Arial"/>
          <w:szCs w:val="24"/>
          <w:lang w:val="vi-VN"/>
        </w:rPr>
        <w:t xml:space="preserve"> </w:t>
      </w:r>
      <w:r w:rsidR="00466919" w:rsidRPr="00CD55A9">
        <w:rPr>
          <w:rFonts w:ascii="Arial" w:hAnsi="Arial" w:cs="Arial"/>
          <w:szCs w:val="24"/>
          <w:lang w:val="vi-VN"/>
        </w:rPr>
        <w:t>m.</w:t>
      </w:r>
    </w:p>
    <w:p w14:paraId="6975EB0B" w14:textId="77777777" w:rsidR="00466919" w:rsidRPr="00CD55A9" w:rsidRDefault="00050596" w:rsidP="00050596">
      <w:pPr>
        <w:spacing w:before="120" w:line="300" w:lineRule="exact"/>
        <w:ind w:left="852"/>
        <w:jc w:val="both"/>
        <w:rPr>
          <w:rFonts w:ascii="Arial" w:hAnsi="Arial" w:cs="Arial"/>
          <w:szCs w:val="24"/>
          <w:lang w:val="vi-VN"/>
        </w:rPr>
      </w:pPr>
      <w:r w:rsidRPr="00CD55A9">
        <w:rPr>
          <w:rFonts w:ascii="Arial" w:hAnsi="Arial" w:cs="Arial"/>
          <w:szCs w:val="24"/>
          <w:lang w:val="vi-VN"/>
        </w:rPr>
        <w:lastRenderedPageBreak/>
        <w:t xml:space="preserve">(2) </w:t>
      </w:r>
      <w:r w:rsidR="00466919" w:rsidRPr="00CD55A9">
        <w:rPr>
          <w:rFonts w:ascii="Arial" w:hAnsi="Arial" w:cs="Arial"/>
          <w:szCs w:val="24"/>
          <w:lang w:val="vi-VN"/>
        </w:rPr>
        <w:t xml:space="preserve">Phần thấp nhất của ray dẫn hướng hoặc con lăn, bộ hãm an toàn, thiết bị hãm, phần bảo vệ ngón chân hoặc bộ phận </w:t>
      </w:r>
      <w:r w:rsidRPr="00CD55A9">
        <w:rPr>
          <w:rFonts w:ascii="Arial" w:hAnsi="Arial" w:cs="Arial"/>
          <w:szCs w:val="24"/>
          <w:lang w:val="vi-VN"/>
        </w:rPr>
        <w:t xml:space="preserve">của cửa lùa đứng phải </w:t>
      </w:r>
      <w:r w:rsidR="001055A3" w:rsidRPr="00CD55A9">
        <w:rPr>
          <w:rFonts w:ascii="Arial" w:hAnsi="Arial" w:cs="Arial"/>
          <w:szCs w:val="24"/>
          <w:lang w:val="vi-VN"/>
        </w:rPr>
        <w:t>tối thiểu</w:t>
      </w:r>
      <w:r w:rsidRPr="00CD55A9">
        <w:rPr>
          <w:rFonts w:ascii="Arial" w:hAnsi="Arial" w:cs="Arial"/>
          <w:szCs w:val="24"/>
          <w:lang w:val="vi-VN"/>
        </w:rPr>
        <w:t xml:space="preserve"> 0,</w:t>
      </w:r>
      <w:r w:rsidR="00466919" w:rsidRPr="00CD55A9">
        <w:rPr>
          <w:rFonts w:ascii="Arial" w:hAnsi="Arial" w:cs="Arial"/>
          <w:szCs w:val="24"/>
          <w:lang w:val="vi-VN"/>
        </w:rPr>
        <w:t>1</w:t>
      </w:r>
      <w:r w:rsidR="007758D0" w:rsidRPr="00CD55A9">
        <w:rPr>
          <w:rFonts w:ascii="Arial" w:hAnsi="Arial" w:cs="Arial"/>
          <w:szCs w:val="24"/>
          <w:lang w:val="vi-VN"/>
        </w:rPr>
        <w:t xml:space="preserve"> </w:t>
      </w:r>
      <w:r w:rsidR="00466919" w:rsidRPr="00CD55A9">
        <w:rPr>
          <w:rFonts w:ascii="Arial" w:hAnsi="Arial" w:cs="Arial"/>
          <w:szCs w:val="24"/>
          <w:lang w:val="vi-VN"/>
        </w:rPr>
        <w:t>m.</w:t>
      </w:r>
    </w:p>
    <w:p w14:paraId="6BC6E32E" w14:textId="77777777" w:rsidR="00466919" w:rsidRPr="00CD55A9" w:rsidRDefault="00466919" w:rsidP="00050596">
      <w:pPr>
        <w:spacing w:before="120" w:line="300" w:lineRule="exact"/>
        <w:ind w:left="852"/>
        <w:jc w:val="both"/>
        <w:rPr>
          <w:rFonts w:ascii="Arial" w:hAnsi="Arial" w:cs="Arial"/>
          <w:szCs w:val="24"/>
          <w:lang w:val="vi-VN"/>
        </w:rPr>
      </w:pPr>
      <w:r w:rsidRPr="00CD55A9">
        <w:rPr>
          <w:rFonts w:ascii="Arial" w:hAnsi="Arial" w:cs="Arial"/>
          <w:szCs w:val="24"/>
          <w:lang w:val="vi-VN"/>
        </w:rPr>
        <w:t>(c)</w:t>
      </w:r>
      <w:r w:rsidRPr="00CD55A9">
        <w:rPr>
          <w:rFonts w:ascii="Arial" w:hAnsi="Arial" w:cs="Arial"/>
          <w:szCs w:val="24"/>
          <w:lang w:val="vi-VN"/>
        </w:rPr>
        <w:tab/>
      </w:r>
      <w:r w:rsidR="00050596" w:rsidRPr="00CD55A9">
        <w:rPr>
          <w:rFonts w:ascii="Arial" w:hAnsi="Arial" w:cs="Arial"/>
          <w:szCs w:val="24"/>
          <w:lang w:val="vi-VN"/>
        </w:rPr>
        <w:t xml:space="preserve"> </w:t>
      </w:r>
      <w:r w:rsidR="00AA23FC" w:rsidRPr="00CD55A9">
        <w:rPr>
          <w:rFonts w:ascii="Arial" w:hAnsi="Arial" w:cs="Arial"/>
          <w:szCs w:val="24"/>
          <w:lang w:val="vi-VN"/>
        </w:rPr>
        <w:t xml:space="preserve">Khoảng cách của </w:t>
      </w:r>
      <w:r w:rsidRPr="00CD55A9">
        <w:rPr>
          <w:rFonts w:ascii="Arial" w:hAnsi="Arial" w:cs="Arial"/>
          <w:szCs w:val="24"/>
          <w:lang w:val="vi-VN"/>
        </w:rPr>
        <w:t>phần cao nhất cố định trong hố như kích, đường</w:t>
      </w:r>
      <w:r w:rsidR="00AA23FC" w:rsidRPr="00CD55A9">
        <w:rPr>
          <w:rFonts w:ascii="Arial" w:hAnsi="Arial" w:cs="Arial"/>
          <w:szCs w:val="24"/>
          <w:lang w:val="vi-VN"/>
        </w:rPr>
        <w:t xml:space="preserve"> ống, và các thiết bị khác, </w:t>
      </w:r>
      <w:r w:rsidRPr="00CD55A9">
        <w:rPr>
          <w:rFonts w:ascii="Arial" w:hAnsi="Arial" w:cs="Arial"/>
          <w:szCs w:val="24"/>
          <w:lang w:val="vi-VN"/>
        </w:rPr>
        <w:t xml:space="preserve">bộ phận thấp nhất của </w:t>
      </w:r>
      <w:r w:rsidR="0074426A" w:rsidRPr="00CD55A9">
        <w:rPr>
          <w:rFonts w:ascii="Arial" w:hAnsi="Arial" w:cs="Arial"/>
          <w:szCs w:val="24"/>
          <w:lang w:val="vi-VN"/>
        </w:rPr>
        <w:t>cabin</w:t>
      </w:r>
      <w:r w:rsidRPr="00CD55A9">
        <w:rPr>
          <w:rFonts w:ascii="Arial" w:hAnsi="Arial" w:cs="Arial"/>
          <w:szCs w:val="24"/>
          <w:lang w:val="vi-VN"/>
        </w:rPr>
        <w:t xml:space="preserve"> trừ chi tiết trong mục (b) (2) ở trên, phải </w:t>
      </w:r>
      <w:r w:rsidR="001055A3" w:rsidRPr="00CD55A9">
        <w:rPr>
          <w:rFonts w:ascii="Arial" w:hAnsi="Arial" w:cs="Arial"/>
          <w:szCs w:val="24"/>
          <w:lang w:val="vi-VN"/>
        </w:rPr>
        <w:t>tối thiểu</w:t>
      </w:r>
      <w:r w:rsidRPr="00CD55A9">
        <w:rPr>
          <w:rFonts w:ascii="Arial" w:hAnsi="Arial" w:cs="Arial"/>
          <w:szCs w:val="24"/>
          <w:lang w:val="vi-VN"/>
        </w:rPr>
        <w:t xml:space="preserve"> 0,3</w:t>
      </w:r>
      <w:r w:rsidR="007758D0" w:rsidRPr="00CD55A9">
        <w:rPr>
          <w:rFonts w:ascii="Arial" w:hAnsi="Arial" w:cs="Arial"/>
          <w:szCs w:val="24"/>
          <w:lang w:val="vi-VN"/>
        </w:rPr>
        <w:t xml:space="preserve"> </w:t>
      </w:r>
      <w:r w:rsidRPr="00CD55A9">
        <w:rPr>
          <w:rFonts w:ascii="Arial" w:hAnsi="Arial" w:cs="Arial"/>
          <w:szCs w:val="24"/>
          <w:lang w:val="vi-VN"/>
        </w:rPr>
        <w:t>m.</w:t>
      </w:r>
    </w:p>
    <w:p w14:paraId="480641EA" w14:textId="3F11593A" w:rsidR="00466919" w:rsidRPr="00CD55A9" w:rsidRDefault="00050596" w:rsidP="00050596">
      <w:pPr>
        <w:spacing w:before="120" w:line="300" w:lineRule="exact"/>
        <w:ind w:left="852"/>
        <w:jc w:val="both"/>
        <w:rPr>
          <w:rFonts w:ascii="Arial" w:hAnsi="Arial" w:cs="Arial"/>
          <w:szCs w:val="24"/>
          <w:lang w:val="vi-VN"/>
        </w:rPr>
      </w:pPr>
      <w:r w:rsidRPr="00CD55A9">
        <w:rPr>
          <w:rFonts w:ascii="Arial" w:hAnsi="Arial" w:cs="Arial"/>
          <w:szCs w:val="24"/>
          <w:lang w:val="vi-VN"/>
        </w:rPr>
        <w:t xml:space="preserve">(d) </w:t>
      </w:r>
      <w:r w:rsidR="00AA23FC" w:rsidRPr="00CD55A9">
        <w:rPr>
          <w:rFonts w:ascii="Arial" w:hAnsi="Arial" w:cs="Arial"/>
          <w:szCs w:val="24"/>
          <w:lang w:val="vi-VN"/>
        </w:rPr>
        <w:t xml:space="preserve">Khoảng cách giữa đáy </w:t>
      </w:r>
      <w:r w:rsidR="00E30CCD">
        <w:rPr>
          <w:rFonts w:ascii="Arial" w:hAnsi="Arial" w:cs="Arial"/>
          <w:szCs w:val="24"/>
          <w:lang w:val="en-US"/>
        </w:rPr>
        <w:t>hố</w:t>
      </w:r>
      <w:r w:rsidR="00AA23FC" w:rsidRPr="00CD55A9">
        <w:rPr>
          <w:rFonts w:ascii="Arial" w:hAnsi="Arial" w:cs="Arial"/>
          <w:szCs w:val="24"/>
          <w:lang w:val="vi-VN"/>
        </w:rPr>
        <w:t xml:space="preserve"> và </w:t>
      </w:r>
      <w:r w:rsidR="00466919" w:rsidRPr="00CD55A9">
        <w:rPr>
          <w:rFonts w:ascii="Arial" w:hAnsi="Arial" w:cs="Arial"/>
          <w:szCs w:val="24"/>
          <w:lang w:val="vi-VN"/>
        </w:rPr>
        <w:t xml:space="preserve">thiết bị lắp đặt tại đó và đầu </w:t>
      </w:r>
      <w:r w:rsidR="009F2CA1" w:rsidRPr="00CD55A9">
        <w:rPr>
          <w:rFonts w:ascii="Arial" w:hAnsi="Arial" w:cs="Arial"/>
          <w:szCs w:val="24"/>
          <w:lang w:val="vi-VN"/>
        </w:rPr>
        <w:t>pít tông</w:t>
      </w:r>
      <w:r w:rsidR="00466919" w:rsidRPr="00CD55A9">
        <w:rPr>
          <w:rFonts w:ascii="Arial" w:hAnsi="Arial" w:cs="Arial"/>
          <w:szCs w:val="24"/>
          <w:lang w:val="vi-VN"/>
        </w:rPr>
        <w:t xml:space="preserve"> di chuyển xuống hoặc đầu </w:t>
      </w:r>
      <w:r w:rsidRPr="00CD55A9">
        <w:rPr>
          <w:rFonts w:ascii="Arial" w:hAnsi="Arial" w:cs="Arial"/>
          <w:szCs w:val="24"/>
          <w:lang w:val="vi-VN"/>
        </w:rPr>
        <w:t xml:space="preserve">pít tông gắn </w:t>
      </w:r>
      <w:r w:rsidR="009B165B" w:rsidRPr="00CD55A9">
        <w:rPr>
          <w:rFonts w:ascii="Arial" w:hAnsi="Arial" w:cs="Arial"/>
          <w:szCs w:val="24"/>
          <w:lang w:val="vi-VN"/>
        </w:rPr>
        <w:t>pu ly</w:t>
      </w:r>
      <w:r w:rsidRPr="00CD55A9">
        <w:rPr>
          <w:rFonts w:ascii="Arial" w:hAnsi="Arial" w:cs="Arial"/>
          <w:szCs w:val="24"/>
          <w:lang w:val="vi-VN"/>
        </w:rPr>
        <w:t xml:space="preserve"> phải </w:t>
      </w:r>
      <w:r w:rsidR="001055A3" w:rsidRPr="00CD55A9">
        <w:rPr>
          <w:rFonts w:ascii="Arial" w:hAnsi="Arial" w:cs="Arial"/>
          <w:szCs w:val="24"/>
          <w:lang w:val="vi-VN"/>
        </w:rPr>
        <w:t>tối thiểu</w:t>
      </w:r>
      <w:r w:rsidRPr="00CD55A9">
        <w:rPr>
          <w:rFonts w:ascii="Arial" w:hAnsi="Arial" w:cs="Arial"/>
          <w:szCs w:val="24"/>
          <w:lang w:val="vi-VN"/>
        </w:rPr>
        <w:t xml:space="preserve"> 0,</w:t>
      </w:r>
      <w:r w:rsidR="00466919" w:rsidRPr="00CD55A9">
        <w:rPr>
          <w:rFonts w:ascii="Arial" w:hAnsi="Arial" w:cs="Arial"/>
          <w:szCs w:val="24"/>
          <w:lang w:val="vi-VN"/>
        </w:rPr>
        <w:t>5</w:t>
      </w:r>
      <w:r w:rsidR="007758D0" w:rsidRPr="00CD55A9">
        <w:rPr>
          <w:rFonts w:ascii="Arial" w:hAnsi="Arial" w:cs="Arial"/>
          <w:szCs w:val="24"/>
          <w:lang w:val="vi-VN"/>
        </w:rPr>
        <w:t xml:space="preserve"> </w:t>
      </w:r>
      <w:r w:rsidR="00466919" w:rsidRPr="00CD55A9">
        <w:rPr>
          <w:rFonts w:ascii="Arial" w:hAnsi="Arial" w:cs="Arial"/>
          <w:szCs w:val="24"/>
          <w:lang w:val="vi-VN"/>
        </w:rPr>
        <w:t>m.</w:t>
      </w:r>
    </w:p>
    <w:p w14:paraId="331B7E8F" w14:textId="77777777" w:rsidR="00466919" w:rsidRPr="00CD55A9" w:rsidRDefault="00050596" w:rsidP="00050596">
      <w:pPr>
        <w:spacing w:before="120" w:line="300" w:lineRule="exact"/>
        <w:ind w:left="852"/>
        <w:jc w:val="both"/>
        <w:rPr>
          <w:rFonts w:ascii="Arial" w:hAnsi="Arial" w:cs="Arial"/>
          <w:szCs w:val="24"/>
          <w:lang w:val="vi-VN"/>
        </w:rPr>
      </w:pPr>
      <w:r w:rsidRPr="00CD55A9">
        <w:rPr>
          <w:rFonts w:ascii="Arial" w:hAnsi="Arial" w:cs="Arial"/>
          <w:szCs w:val="24"/>
          <w:lang w:val="vi-VN"/>
        </w:rPr>
        <w:t xml:space="preserve">(e) </w:t>
      </w:r>
      <w:r w:rsidR="00466919" w:rsidRPr="00CD55A9">
        <w:rPr>
          <w:rFonts w:ascii="Arial" w:hAnsi="Arial" w:cs="Arial"/>
          <w:szCs w:val="24"/>
          <w:lang w:val="vi-VN"/>
        </w:rPr>
        <w:t xml:space="preserve">Khoảng cách giữa đáy hố và phần thấp nhất của ray dẫn hướng của kích dạng ống lồng bên dưới thang máy tác động trực tiếp phải </w:t>
      </w:r>
      <w:r w:rsidR="001055A3" w:rsidRPr="00CD55A9">
        <w:rPr>
          <w:rFonts w:ascii="Arial" w:hAnsi="Arial" w:cs="Arial"/>
          <w:szCs w:val="24"/>
          <w:lang w:val="vi-VN"/>
        </w:rPr>
        <w:t>tối thiểu</w:t>
      </w:r>
      <w:r w:rsidR="00466919" w:rsidRPr="00CD55A9">
        <w:rPr>
          <w:rFonts w:ascii="Arial" w:hAnsi="Arial" w:cs="Arial"/>
          <w:szCs w:val="24"/>
          <w:lang w:val="vi-VN"/>
        </w:rPr>
        <w:t xml:space="preserve"> 0,5</w:t>
      </w:r>
      <w:r w:rsidR="007758D0" w:rsidRPr="00CD55A9">
        <w:rPr>
          <w:rFonts w:ascii="Arial" w:hAnsi="Arial" w:cs="Arial"/>
          <w:szCs w:val="24"/>
          <w:lang w:val="vi-VN"/>
        </w:rPr>
        <w:t xml:space="preserve"> </w:t>
      </w:r>
      <w:r w:rsidR="00466919" w:rsidRPr="00CD55A9">
        <w:rPr>
          <w:rFonts w:ascii="Arial" w:hAnsi="Arial" w:cs="Arial"/>
          <w:szCs w:val="24"/>
          <w:lang w:val="vi-VN"/>
        </w:rPr>
        <w:t>m.</w:t>
      </w:r>
    </w:p>
    <w:p w14:paraId="40D2F18A" w14:textId="77777777" w:rsidR="00466919" w:rsidRPr="00CD55A9" w:rsidRDefault="00050596" w:rsidP="00A95DC6">
      <w:pPr>
        <w:spacing w:before="120" w:line="300" w:lineRule="exact"/>
        <w:ind w:left="852" w:hanging="852"/>
        <w:jc w:val="both"/>
        <w:rPr>
          <w:rFonts w:ascii="Arial" w:hAnsi="Arial" w:cs="Arial"/>
          <w:szCs w:val="24"/>
          <w:lang w:val="vi-VN"/>
        </w:rPr>
      </w:pPr>
      <w:r w:rsidRPr="00CD55A9">
        <w:rPr>
          <w:rFonts w:ascii="Arial" w:hAnsi="Arial" w:cs="Arial"/>
          <w:b/>
          <w:szCs w:val="24"/>
          <w:lang w:val="vi-VN"/>
        </w:rPr>
        <w:t>4</w:t>
      </w:r>
      <w:r w:rsidR="00466919" w:rsidRPr="00CD55A9">
        <w:rPr>
          <w:rFonts w:ascii="Arial" w:hAnsi="Arial" w:cs="Arial"/>
          <w:szCs w:val="24"/>
          <w:lang w:val="vi-VN"/>
        </w:rPr>
        <w:tab/>
        <w:t xml:space="preserve">Khi </w:t>
      </w:r>
      <w:r w:rsidR="0074426A" w:rsidRPr="00CD55A9">
        <w:rPr>
          <w:rFonts w:ascii="Arial" w:hAnsi="Arial" w:cs="Arial"/>
          <w:szCs w:val="24"/>
          <w:lang w:val="vi-VN"/>
        </w:rPr>
        <w:t>cabin</w:t>
      </w:r>
      <w:r w:rsidR="00466919" w:rsidRPr="00CD55A9">
        <w:rPr>
          <w:rFonts w:ascii="Arial" w:hAnsi="Arial" w:cs="Arial"/>
          <w:szCs w:val="24"/>
          <w:lang w:val="vi-VN"/>
        </w:rPr>
        <w:t xml:space="preserve"> ở vị trí cao nhất được xác định bằng độ nén hoàn toàn của tấm đệm dừng của kích, đối trọng (nếu có) vẫn có thể di c</w:t>
      </w:r>
      <w:r w:rsidRPr="00CD55A9">
        <w:rPr>
          <w:rFonts w:ascii="Arial" w:hAnsi="Arial" w:cs="Arial"/>
          <w:szCs w:val="24"/>
          <w:lang w:val="vi-VN"/>
        </w:rPr>
        <w:t xml:space="preserve">huyển xuống </w:t>
      </w:r>
      <w:r w:rsidR="001055A3" w:rsidRPr="00CD55A9">
        <w:rPr>
          <w:rFonts w:ascii="Arial" w:hAnsi="Arial" w:cs="Arial"/>
          <w:szCs w:val="24"/>
          <w:lang w:val="vi-VN"/>
        </w:rPr>
        <w:t>tối thiểu</w:t>
      </w:r>
      <w:r w:rsidRPr="00CD55A9">
        <w:rPr>
          <w:rFonts w:ascii="Arial" w:hAnsi="Arial" w:cs="Arial"/>
          <w:szCs w:val="24"/>
          <w:lang w:val="vi-VN"/>
        </w:rPr>
        <w:t xml:space="preserve"> là 0,1m + 0,</w:t>
      </w:r>
      <w:r w:rsidR="00466919" w:rsidRPr="00CD55A9">
        <w:rPr>
          <w:rFonts w:ascii="Arial" w:hAnsi="Arial" w:cs="Arial"/>
          <w:szCs w:val="24"/>
          <w:lang w:val="vi-VN"/>
        </w:rPr>
        <w:t>035v</w:t>
      </w:r>
      <w:r w:rsidR="00466919" w:rsidRPr="00CD55A9">
        <w:rPr>
          <w:rFonts w:ascii="Arial" w:hAnsi="Arial" w:cs="Arial"/>
          <w:szCs w:val="24"/>
          <w:vertAlign w:val="superscript"/>
          <w:lang w:val="vi-VN"/>
        </w:rPr>
        <w:t>2</w:t>
      </w:r>
      <w:r w:rsidR="00466919" w:rsidRPr="00CD55A9">
        <w:rPr>
          <w:rFonts w:ascii="Arial" w:hAnsi="Arial" w:cs="Arial"/>
          <w:szCs w:val="24"/>
          <w:lang w:val="vi-VN"/>
        </w:rPr>
        <w:t>.</w:t>
      </w:r>
    </w:p>
    <w:p w14:paraId="778920CF" w14:textId="77777777" w:rsidR="00466919" w:rsidRPr="00CD55A9" w:rsidRDefault="00050596" w:rsidP="00A95DC6">
      <w:pPr>
        <w:spacing w:before="120" w:line="300" w:lineRule="exact"/>
        <w:ind w:left="852" w:hanging="852"/>
        <w:jc w:val="both"/>
        <w:rPr>
          <w:rFonts w:ascii="Arial" w:hAnsi="Arial" w:cs="Arial"/>
          <w:szCs w:val="24"/>
          <w:lang w:val="vi-VN"/>
        </w:rPr>
      </w:pPr>
      <w:r w:rsidRPr="00CD55A9">
        <w:rPr>
          <w:rFonts w:ascii="Arial" w:hAnsi="Arial" w:cs="Arial"/>
          <w:b/>
          <w:szCs w:val="24"/>
          <w:lang w:val="vi-VN"/>
        </w:rPr>
        <w:t>5</w:t>
      </w:r>
      <w:r w:rsidR="00466919" w:rsidRPr="00CD55A9">
        <w:rPr>
          <w:rFonts w:ascii="Arial" w:hAnsi="Arial" w:cs="Arial"/>
          <w:szCs w:val="24"/>
          <w:lang w:val="vi-VN"/>
        </w:rPr>
        <w:tab/>
        <w:t>Các thiết bị có sẵn trong hố để hỗ trợ nhân viên phục vụ:</w:t>
      </w:r>
    </w:p>
    <w:p w14:paraId="62BC91B2" w14:textId="77777777" w:rsidR="00466919" w:rsidRPr="00CD55A9" w:rsidRDefault="00050596" w:rsidP="00050596">
      <w:pPr>
        <w:spacing w:before="120" w:line="300" w:lineRule="exact"/>
        <w:ind w:left="852"/>
        <w:jc w:val="both"/>
        <w:rPr>
          <w:rFonts w:ascii="Arial" w:hAnsi="Arial" w:cs="Arial"/>
          <w:szCs w:val="24"/>
          <w:lang w:val="vi-VN"/>
        </w:rPr>
      </w:pPr>
      <w:r w:rsidRPr="00CD55A9">
        <w:rPr>
          <w:rFonts w:ascii="Arial" w:hAnsi="Arial" w:cs="Arial"/>
          <w:szCs w:val="24"/>
          <w:lang w:val="vi-VN"/>
        </w:rPr>
        <w:t xml:space="preserve">(a) </w:t>
      </w:r>
      <w:r w:rsidR="00466919" w:rsidRPr="00CD55A9">
        <w:rPr>
          <w:rFonts w:ascii="Arial" w:hAnsi="Arial" w:cs="Arial"/>
          <w:szCs w:val="24"/>
          <w:lang w:val="vi-VN"/>
        </w:rPr>
        <w:t xml:space="preserve">Một công tắc có thể giúp nhân viên mở cửa vào hố để dừng thang máy và giữ cho nó dừng lại, để không có nguy cơ nhầm lẫn vị trí dừng (xem </w:t>
      </w:r>
      <w:r w:rsidRPr="00CD55A9">
        <w:rPr>
          <w:rFonts w:ascii="Arial" w:hAnsi="Arial" w:cs="Arial"/>
          <w:szCs w:val="24"/>
          <w:lang w:val="vi-VN"/>
        </w:rPr>
        <w:t>3.</w:t>
      </w:r>
      <w:r w:rsidR="00DE1D3E" w:rsidRPr="00CD55A9">
        <w:rPr>
          <w:rFonts w:ascii="Arial" w:hAnsi="Arial" w:cs="Arial"/>
          <w:szCs w:val="24"/>
          <w:lang w:val="vi-VN"/>
        </w:rPr>
        <w:t>16</w:t>
      </w:r>
      <w:r w:rsidR="00466919" w:rsidRPr="00CD55A9">
        <w:rPr>
          <w:rFonts w:ascii="Arial" w:hAnsi="Arial" w:cs="Arial"/>
          <w:szCs w:val="24"/>
          <w:lang w:val="vi-VN"/>
        </w:rPr>
        <w:t xml:space="preserve">.7). Công tắc này phải phù hợp với yêu cầu của </w:t>
      </w:r>
      <w:r w:rsidRPr="00CD55A9">
        <w:rPr>
          <w:rFonts w:ascii="Arial" w:hAnsi="Arial" w:cs="Arial"/>
          <w:szCs w:val="24"/>
          <w:lang w:val="vi-VN"/>
        </w:rPr>
        <w:t>3.</w:t>
      </w:r>
      <w:r w:rsidR="00DE1D3E" w:rsidRPr="00CD55A9">
        <w:rPr>
          <w:rFonts w:ascii="Arial" w:hAnsi="Arial" w:cs="Arial"/>
          <w:szCs w:val="24"/>
          <w:lang w:val="vi-VN"/>
        </w:rPr>
        <w:t>15</w:t>
      </w:r>
      <w:r w:rsidR="00466919" w:rsidRPr="00CD55A9">
        <w:rPr>
          <w:rFonts w:ascii="Arial" w:hAnsi="Arial" w:cs="Arial"/>
          <w:szCs w:val="24"/>
          <w:lang w:val="vi-VN"/>
        </w:rPr>
        <w:t>.2.2.3.</w:t>
      </w:r>
    </w:p>
    <w:p w14:paraId="772E3419" w14:textId="77777777" w:rsidR="00466919" w:rsidRPr="00CD55A9" w:rsidRDefault="00050596" w:rsidP="00050596">
      <w:pPr>
        <w:spacing w:before="120" w:line="300" w:lineRule="exact"/>
        <w:ind w:left="852"/>
        <w:jc w:val="both"/>
        <w:rPr>
          <w:rFonts w:ascii="Arial" w:hAnsi="Arial" w:cs="Arial"/>
          <w:szCs w:val="24"/>
          <w:lang w:val="vi-VN"/>
        </w:rPr>
      </w:pPr>
      <w:r w:rsidRPr="00CD55A9">
        <w:rPr>
          <w:rFonts w:ascii="Arial" w:hAnsi="Arial" w:cs="Arial"/>
          <w:szCs w:val="24"/>
          <w:lang w:val="vi-VN"/>
        </w:rPr>
        <w:t>(b) Ổ</w:t>
      </w:r>
      <w:r w:rsidR="00466919" w:rsidRPr="00CD55A9">
        <w:rPr>
          <w:rFonts w:ascii="Arial" w:hAnsi="Arial" w:cs="Arial"/>
          <w:szCs w:val="24"/>
          <w:lang w:val="vi-VN"/>
        </w:rPr>
        <w:t xml:space="preserve"> cắm điện (</w:t>
      </w:r>
      <w:r w:rsidRPr="00CD55A9">
        <w:rPr>
          <w:rFonts w:ascii="Arial" w:hAnsi="Arial" w:cs="Arial"/>
          <w:szCs w:val="24"/>
          <w:lang w:val="vi-VN"/>
        </w:rPr>
        <w:t>3.1</w:t>
      </w:r>
      <w:r w:rsidR="00DE1D3E" w:rsidRPr="00CD55A9">
        <w:rPr>
          <w:rFonts w:ascii="Arial" w:hAnsi="Arial" w:cs="Arial"/>
          <w:szCs w:val="24"/>
          <w:lang w:val="vi-VN"/>
        </w:rPr>
        <w:t>4</w:t>
      </w:r>
      <w:r w:rsidR="00466919" w:rsidRPr="00CD55A9">
        <w:rPr>
          <w:rFonts w:ascii="Arial" w:hAnsi="Arial" w:cs="Arial"/>
          <w:szCs w:val="24"/>
          <w:lang w:val="vi-VN"/>
        </w:rPr>
        <w:t>.6.2).</w:t>
      </w:r>
    </w:p>
    <w:p w14:paraId="4291AC80" w14:textId="77777777" w:rsidR="00466919" w:rsidRPr="00CD55A9" w:rsidRDefault="00294956" w:rsidP="00294956">
      <w:pPr>
        <w:spacing w:before="120" w:line="300" w:lineRule="exact"/>
        <w:ind w:left="852" w:hanging="852"/>
        <w:jc w:val="both"/>
        <w:rPr>
          <w:rFonts w:ascii="Arial" w:hAnsi="Arial" w:cs="Arial"/>
          <w:szCs w:val="24"/>
          <w:lang w:val="vi-VN"/>
        </w:rPr>
      </w:pPr>
      <w:r w:rsidRPr="00CD55A9">
        <w:rPr>
          <w:rFonts w:ascii="Arial" w:hAnsi="Arial" w:cs="Arial"/>
          <w:b/>
          <w:szCs w:val="24"/>
          <w:lang w:val="vi-VN"/>
        </w:rPr>
        <w:t>3.4</w:t>
      </w:r>
      <w:r w:rsidR="00466919" w:rsidRPr="00CD55A9">
        <w:rPr>
          <w:rFonts w:ascii="Arial" w:hAnsi="Arial" w:cs="Arial"/>
          <w:b/>
          <w:szCs w:val="24"/>
          <w:lang w:val="vi-VN"/>
        </w:rPr>
        <w:t>.8</w:t>
      </w:r>
      <w:r w:rsidR="00466919" w:rsidRPr="00CD55A9">
        <w:rPr>
          <w:rFonts w:ascii="Arial" w:hAnsi="Arial" w:cs="Arial"/>
          <w:szCs w:val="24"/>
          <w:lang w:val="vi-VN"/>
        </w:rPr>
        <w:tab/>
        <w:t>Mục đích</w:t>
      </w:r>
      <w:r w:rsidRPr="00CD55A9">
        <w:rPr>
          <w:rFonts w:ascii="Arial" w:hAnsi="Arial" w:cs="Arial"/>
          <w:szCs w:val="24"/>
          <w:lang w:val="vi-VN"/>
        </w:rPr>
        <w:t xml:space="preserve"> </w:t>
      </w:r>
      <w:r w:rsidR="00466919" w:rsidRPr="00CD55A9">
        <w:rPr>
          <w:rFonts w:ascii="Arial" w:hAnsi="Arial" w:cs="Arial"/>
          <w:szCs w:val="24"/>
          <w:lang w:val="vi-VN"/>
        </w:rPr>
        <w:t>sử dụng thang máy</w:t>
      </w:r>
    </w:p>
    <w:p w14:paraId="6993896F" w14:textId="77777777" w:rsidR="00466919" w:rsidRPr="00CD55A9" w:rsidRDefault="00466919" w:rsidP="00294956">
      <w:pPr>
        <w:spacing w:before="120" w:line="300" w:lineRule="exact"/>
        <w:ind w:left="852"/>
        <w:jc w:val="both"/>
        <w:rPr>
          <w:rFonts w:ascii="Arial" w:hAnsi="Arial" w:cs="Arial"/>
          <w:szCs w:val="24"/>
          <w:lang w:val="vi-VN"/>
        </w:rPr>
      </w:pPr>
      <w:r w:rsidRPr="00CD55A9">
        <w:rPr>
          <w:rFonts w:ascii="Arial" w:hAnsi="Arial" w:cs="Arial"/>
          <w:szCs w:val="24"/>
          <w:lang w:val="vi-VN"/>
        </w:rPr>
        <w:t>Giếng thang chỉ được dành riêng cho thang máy, nó không được chứa cáp hoặc thiết bị khác với thang máy. (giếng có thể chứa thiết bị sưởi ấm trừ nước nóng hoặc hơi nước nóng, tuy nhiên bất kỳ thiết bị kiểm soát và điều chỉnh nào cũng phải được đặt bên ngoài giếng).</w:t>
      </w:r>
    </w:p>
    <w:p w14:paraId="5C0C467B" w14:textId="77777777" w:rsidR="00466919" w:rsidRPr="00CD55A9" w:rsidRDefault="00466919" w:rsidP="00294956">
      <w:pPr>
        <w:spacing w:before="120" w:line="300" w:lineRule="exact"/>
        <w:ind w:left="852"/>
        <w:jc w:val="both"/>
        <w:rPr>
          <w:rFonts w:ascii="Arial" w:hAnsi="Arial" w:cs="Arial"/>
          <w:szCs w:val="24"/>
          <w:lang w:val="vi-VN"/>
        </w:rPr>
      </w:pPr>
      <w:r w:rsidRPr="00CD55A9">
        <w:rPr>
          <w:rFonts w:ascii="Arial" w:hAnsi="Arial" w:cs="Arial"/>
          <w:szCs w:val="24"/>
          <w:lang w:val="vi-VN"/>
        </w:rPr>
        <w:t>Cáp chạy bên trong giếng cũng phải được bảo vệ khỏi hư hỏng.</w:t>
      </w:r>
    </w:p>
    <w:p w14:paraId="5DF8D0BF" w14:textId="77777777" w:rsidR="00466919" w:rsidRPr="00CD55A9" w:rsidRDefault="00466919" w:rsidP="00294956">
      <w:pPr>
        <w:spacing w:before="120" w:line="300" w:lineRule="exact"/>
        <w:ind w:left="852"/>
        <w:jc w:val="both"/>
        <w:rPr>
          <w:rFonts w:ascii="Arial" w:hAnsi="Arial" w:cs="Arial"/>
          <w:szCs w:val="24"/>
          <w:lang w:val="vi-VN"/>
        </w:rPr>
      </w:pPr>
      <w:r w:rsidRPr="00CD55A9">
        <w:rPr>
          <w:rFonts w:ascii="Arial" w:hAnsi="Arial" w:cs="Arial"/>
          <w:szCs w:val="24"/>
          <w:lang w:val="vi-VN"/>
        </w:rPr>
        <w:t>Việc bảo vệ có thể được thực hiện bằng cách bọc một lớp kim loại mỏng,chiều rộng của nó cho phép đi qua vòng treo tự do của cáp chạy và được tiếp xúc với một rãnh tròn cho phép chạy qua vòng treo.</w:t>
      </w:r>
    </w:p>
    <w:p w14:paraId="2D6D1717" w14:textId="77777777" w:rsidR="00466919" w:rsidRPr="00CD55A9" w:rsidRDefault="00294956" w:rsidP="00294956">
      <w:pPr>
        <w:spacing w:before="120" w:line="300" w:lineRule="exact"/>
        <w:ind w:left="852" w:hanging="852"/>
        <w:jc w:val="both"/>
        <w:rPr>
          <w:rFonts w:ascii="Arial" w:hAnsi="Arial" w:cs="Arial"/>
          <w:szCs w:val="24"/>
          <w:lang w:val="vi-VN"/>
        </w:rPr>
      </w:pPr>
      <w:r w:rsidRPr="00CD55A9">
        <w:rPr>
          <w:rFonts w:ascii="Arial" w:hAnsi="Arial" w:cs="Arial"/>
          <w:b/>
          <w:szCs w:val="24"/>
          <w:lang w:val="vi-VN"/>
        </w:rPr>
        <w:t>3.4</w:t>
      </w:r>
      <w:r w:rsidR="00466919" w:rsidRPr="00CD55A9">
        <w:rPr>
          <w:rFonts w:ascii="Arial" w:hAnsi="Arial" w:cs="Arial"/>
          <w:b/>
          <w:szCs w:val="24"/>
          <w:lang w:val="vi-VN"/>
        </w:rPr>
        <w:t>.9</w:t>
      </w:r>
      <w:r w:rsidR="00466919" w:rsidRPr="00CD55A9">
        <w:rPr>
          <w:rFonts w:ascii="Arial" w:hAnsi="Arial" w:cs="Arial"/>
          <w:szCs w:val="24"/>
          <w:lang w:val="vi-VN"/>
        </w:rPr>
        <w:tab/>
        <w:t xml:space="preserve">Chiếu sáng </w:t>
      </w:r>
    </w:p>
    <w:p w14:paraId="4D1B8FD1" w14:textId="77777777" w:rsidR="00466919" w:rsidRPr="00CD55A9" w:rsidRDefault="00466919" w:rsidP="00294956">
      <w:pPr>
        <w:spacing w:before="120" w:line="300" w:lineRule="exact"/>
        <w:ind w:left="852"/>
        <w:jc w:val="both"/>
        <w:rPr>
          <w:rFonts w:ascii="Arial" w:hAnsi="Arial" w:cs="Arial"/>
          <w:szCs w:val="24"/>
          <w:lang w:val="vi-VN"/>
        </w:rPr>
      </w:pPr>
      <w:r w:rsidRPr="00CD55A9">
        <w:rPr>
          <w:rFonts w:ascii="Arial" w:hAnsi="Arial" w:cs="Arial"/>
          <w:szCs w:val="24"/>
          <w:lang w:val="vi-VN"/>
        </w:rPr>
        <w:t xml:space="preserve">Giếng </w:t>
      </w:r>
      <w:r w:rsidR="004D6039" w:rsidRPr="00CD55A9">
        <w:rPr>
          <w:rFonts w:ascii="Arial" w:hAnsi="Arial" w:cs="Arial"/>
          <w:szCs w:val="24"/>
          <w:lang w:val="vi-VN"/>
        </w:rPr>
        <w:t>phải</w:t>
      </w:r>
      <w:r w:rsidRPr="00CD55A9">
        <w:rPr>
          <w:rFonts w:ascii="Arial" w:hAnsi="Arial" w:cs="Arial"/>
          <w:szCs w:val="24"/>
          <w:lang w:val="vi-VN"/>
        </w:rPr>
        <w:t xml:space="preserve"> được lắt đặt đèn khẩn cấp trên toàn bộ đường thoát hiểm của giếng. Đèn được đặt tại vị trí tối đa 0,5</w:t>
      </w:r>
      <w:r w:rsidR="007758D0" w:rsidRPr="00CD55A9">
        <w:rPr>
          <w:rFonts w:ascii="Arial" w:hAnsi="Arial" w:cs="Arial"/>
          <w:szCs w:val="24"/>
          <w:lang w:val="vi-VN"/>
        </w:rPr>
        <w:t xml:space="preserve"> </w:t>
      </w:r>
      <w:r w:rsidRPr="00CD55A9">
        <w:rPr>
          <w:rFonts w:ascii="Arial" w:hAnsi="Arial" w:cs="Arial"/>
          <w:szCs w:val="24"/>
          <w:lang w:val="vi-VN"/>
        </w:rPr>
        <w:t>m so với điểm cao nhất và thấp nhất trong giếng, với đèn được bố trí ở giữa với khoảng cách tối đa 7</w:t>
      </w:r>
      <w:r w:rsidR="007758D0" w:rsidRPr="00CD55A9">
        <w:rPr>
          <w:rFonts w:ascii="Arial" w:hAnsi="Arial" w:cs="Arial"/>
          <w:szCs w:val="24"/>
          <w:lang w:val="vi-VN"/>
        </w:rPr>
        <w:t xml:space="preserve"> </w:t>
      </w:r>
      <w:r w:rsidRPr="00CD55A9">
        <w:rPr>
          <w:rFonts w:ascii="Arial" w:hAnsi="Arial" w:cs="Arial"/>
          <w:szCs w:val="24"/>
          <w:lang w:val="vi-VN"/>
        </w:rPr>
        <w:t>m.</w:t>
      </w:r>
    </w:p>
    <w:p w14:paraId="35692330" w14:textId="77777777" w:rsidR="00466919" w:rsidRPr="00CD55A9" w:rsidRDefault="00294956" w:rsidP="00294956">
      <w:pPr>
        <w:spacing w:before="120" w:line="300" w:lineRule="exact"/>
        <w:ind w:left="852" w:hanging="852"/>
        <w:jc w:val="both"/>
        <w:rPr>
          <w:rFonts w:ascii="Arial" w:hAnsi="Arial" w:cs="Arial"/>
          <w:szCs w:val="24"/>
          <w:lang w:val="vi-VN"/>
        </w:rPr>
      </w:pPr>
      <w:r w:rsidRPr="00CD55A9">
        <w:rPr>
          <w:rFonts w:ascii="Arial" w:hAnsi="Arial" w:cs="Arial"/>
          <w:b/>
          <w:szCs w:val="24"/>
          <w:lang w:val="vi-VN"/>
        </w:rPr>
        <w:t>3.4.10</w:t>
      </w:r>
      <w:r w:rsidRPr="00CD55A9">
        <w:rPr>
          <w:rFonts w:ascii="Arial" w:hAnsi="Arial" w:cs="Arial"/>
          <w:b/>
          <w:szCs w:val="24"/>
          <w:lang w:val="vi-VN"/>
        </w:rPr>
        <w:tab/>
      </w:r>
      <w:r w:rsidR="00466919" w:rsidRPr="00CD55A9">
        <w:rPr>
          <w:rFonts w:ascii="Arial" w:hAnsi="Arial" w:cs="Arial"/>
          <w:szCs w:val="24"/>
          <w:lang w:val="vi-VN"/>
        </w:rPr>
        <w:t>Chú thích</w:t>
      </w:r>
    </w:p>
    <w:p w14:paraId="1D77AF3F" w14:textId="77777777" w:rsidR="00466919" w:rsidRPr="00CD55A9" w:rsidRDefault="00294956" w:rsidP="00294956">
      <w:pPr>
        <w:spacing w:before="120" w:line="300" w:lineRule="exact"/>
        <w:ind w:left="852" w:hanging="852"/>
        <w:jc w:val="both"/>
        <w:rPr>
          <w:rFonts w:ascii="Arial" w:hAnsi="Arial" w:cs="Arial"/>
          <w:szCs w:val="24"/>
          <w:lang w:val="vi-VN"/>
        </w:rPr>
      </w:pPr>
      <w:r w:rsidRPr="00CD55A9">
        <w:rPr>
          <w:rFonts w:ascii="Arial" w:hAnsi="Arial" w:cs="Arial"/>
          <w:b/>
          <w:szCs w:val="24"/>
          <w:lang w:val="vi-VN"/>
        </w:rPr>
        <w:t>3.4.10.1</w:t>
      </w:r>
      <w:r w:rsidRPr="00CD55A9">
        <w:rPr>
          <w:rFonts w:ascii="Arial" w:hAnsi="Arial" w:cs="Arial"/>
          <w:szCs w:val="24"/>
          <w:lang w:val="vi-VN"/>
        </w:rPr>
        <w:tab/>
      </w:r>
      <w:r w:rsidR="00466919" w:rsidRPr="00CD55A9">
        <w:rPr>
          <w:rFonts w:ascii="Arial" w:hAnsi="Arial" w:cs="Arial"/>
          <w:szCs w:val="24"/>
          <w:lang w:val="vi-VN"/>
        </w:rPr>
        <w:t>Chú thích 1: Phân tích lực dọc trong bộ hãm an toàn (hoặc thiết bị hãm, nếu có)</w:t>
      </w:r>
    </w:p>
    <w:p w14:paraId="138AD051" w14:textId="77777777" w:rsidR="00466919" w:rsidRPr="00CD55A9" w:rsidRDefault="00466919" w:rsidP="00294956">
      <w:pPr>
        <w:spacing w:before="120" w:line="300" w:lineRule="exact"/>
        <w:ind w:left="1136"/>
        <w:jc w:val="both"/>
        <w:rPr>
          <w:rFonts w:ascii="Arial" w:hAnsi="Arial" w:cs="Arial"/>
          <w:szCs w:val="24"/>
          <w:lang w:val="vi-VN"/>
        </w:rPr>
      </w:pPr>
      <w:r w:rsidRPr="00CD55A9">
        <w:rPr>
          <w:rFonts w:ascii="Arial" w:hAnsi="Arial" w:cs="Arial"/>
          <w:szCs w:val="24"/>
          <w:lang w:val="vi-VN"/>
        </w:rPr>
        <w:t>Đối với thang máy có nhiều hơn hai ray dẫn hướng, nội lực trong mỗi ray dẫn hướng phải được xác định bằng phương pháp tương tự.</w:t>
      </w:r>
    </w:p>
    <w:p w14:paraId="4F667164" w14:textId="77777777" w:rsidR="00466919" w:rsidRPr="00CD55A9" w:rsidRDefault="00466919" w:rsidP="00294956">
      <w:pPr>
        <w:spacing w:before="120" w:line="300" w:lineRule="exact"/>
        <w:ind w:left="1136"/>
        <w:jc w:val="both"/>
        <w:rPr>
          <w:rFonts w:ascii="Arial" w:hAnsi="Arial" w:cs="Arial"/>
          <w:szCs w:val="24"/>
          <w:lang w:val="vi-VN"/>
        </w:rPr>
      </w:pPr>
      <w:r w:rsidRPr="00CD55A9">
        <w:rPr>
          <w:rFonts w:ascii="Arial" w:hAnsi="Arial" w:cs="Arial"/>
          <w:szCs w:val="24"/>
          <w:lang w:val="vi-VN"/>
        </w:rPr>
        <w:t>Lực trên mỗi ray dẫn hướng</w:t>
      </w:r>
      <w:r w:rsidR="00AA23FC" w:rsidRPr="00CD55A9">
        <w:rPr>
          <w:rFonts w:ascii="Arial" w:hAnsi="Arial" w:cs="Arial"/>
          <w:szCs w:val="24"/>
          <w:lang w:val="vi-VN"/>
        </w:rPr>
        <w:t xml:space="preserve"> </w:t>
      </w:r>
      <w:r w:rsidRPr="00CD55A9">
        <w:rPr>
          <w:rFonts w:ascii="Arial" w:hAnsi="Arial" w:cs="Arial"/>
          <w:szCs w:val="24"/>
          <w:lang w:val="vi-VN"/>
        </w:rPr>
        <w:t>trong quá trình hoạt động của cơ cấu an toàn có thể được tính toán xấp xỉ theo các công thức sau đây:</w:t>
      </w:r>
    </w:p>
    <w:p w14:paraId="2818EB7C" w14:textId="77777777" w:rsidR="00466919" w:rsidRPr="00CD55A9" w:rsidRDefault="00466919" w:rsidP="00294956">
      <w:pPr>
        <w:spacing w:before="120" w:line="300" w:lineRule="exact"/>
        <w:ind w:left="852" w:firstLine="284"/>
        <w:jc w:val="both"/>
        <w:rPr>
          <w:rFonts w:ascii="Arial" w:hAnsi="Arial" w:cs="Arial"/>
          <w:szCs w:val="24"/>
          <w:lang w:val="vi-VN"/>
        </w:rPr>
      </w:pPr>
      <w:r w:rsidRPr="00CD55A9">
        <w:rPr>
          <w:rFonts w:ascii="Arial" w:hAnsi="Arial" w:cs="Arial"/>
          <w:szCs w:val="24"/>
          <w:lang w:val="vi-VN"/>
        </w:rPr>
        <w:t>(a) Bộ hãm an toàn tức thời:</w:t>
      </w:r>
    </w:p>
    <w:p w14:paraId="5F0ECBF0" w14:textId="77777777" w:rsidR="00466919" w:rsidRPr="00CD55A9" w:rsidRDefault="00466919" w:rsidP="00294956">
      <w:pPr>
        <w:spacing w:before="120" w:line="300" w:lineRule="exact"/>
        <w:ind w:left="852" w:firstLine="284"/>
        <w:jc w:val="both"/>
        <w:rPr>
          <w:rFonts w:ascii="Arial" w:hAnsi="Arial" w:cs="Arial"/>
          <w:szCs w:val="24"/>
          <w:lang w:val="vi-VN"/>
        </w:rPr>
      </w:pPr>
      <w:r w:rsidRPr="00CD55A9">
        <w:rPr>
          <w:rFonts w:ascii="Arial" w:hAnsi="Arial" w:cs="Arial"/>
          <w:szCs w:val="24"/>
          <w:lang w:val="vi-VN"/>
        </w:rPr>
        <w:t>(1) Ngoại trừ kiểu con lăn hãm:</w:t>
      </w:r>
    </w:p>
    <w:p w14:paraId="55B29280" w14:textId="77777777" w:rsidR="00466919" w:rsidRPr="00CD55A9" w:rsidRDefault="00466919" w:rsidP="00D570A4">
      <w:pPr>
        <w:spacing w:before="120" w:line="300" w:lineRule="exact"/>
        <w:ind w:left="852" w:firstLine="284"/>
        <w:jc w:val="both"/>
        <w:rPr>
          <w:rFonts w:ascii="Arial" w:hAnsi="Arial" w:cs="Arial"/>
          <w:szCs w:val="24"/>
          <w:lang w:val="vi-VN"/>
        </w:rPr>
      </w:pPr>
      <w:r w:rsidRPr="00CD55A9">
        <w:rPr>
          <w:rFonts w:ascii="Arial" w:hAnsi="Arial" w:cs="Arial"/>
          <w:szCs w:val="24"/>
          <w:lang w:val="vi-VN"/>
        </w:rPr>
        <w:t>F</w:t>
      </w:r>
      <w:r w:rsidRPr="00CD55A9">
        <w:rPr>
          <w:rFonts w:ascii="Arial" w:hAnsi="Arial" w:cs="Arial"/>
          <w:szCs w:val="24"/>
          <w:vertAlign w:val="subscript"/>
          <w:lang w:val="vi-VN"/>
        </w:rPr>
        <w:t>1</w:t>
      </w:r>
      <w:r w:rsidR="000C6C2E" w:rsidRPr="00CD55A9">
        <w:rPr>
          <w:rFonts w:ascii="Arial" w:hAnsi="Arial" w:cs="Arial"/>
          <w:szCs w:val="24"/>
          <w:lang w:val="vi-VN"/>
        </w:rPr>
        <w:t xml:space="preserve"> </w:t>
      </w:r>
      <w:r w:rsidRPr="00CD55A9">
        <w:rPr>
          <w:rFonts w:ascii="Arial" w:hAnsi="Arial" w:cs="Arial"/>
          <w:szCs w:val="24"/>
          <w:lang w:val="vi-VN"/>
        </w:rPr>
        <w:t>=</w:t>
      </w:r>
      <w:r w:rsidR="000C6C2E" w:rsidRPr="00CD55A9">
        <w:rPr>
          <w:rFonts w:ascii="Arial" w:hAnsi="Arial" w:cs="Arial"/>
          <w:szCs w:val="24"/>
          <w:lang w:val="vi-VN"/>
        </w:rPr>
        <w:t xml:space="preserve"> </w:t>
      </w:r>
      <w:r w:rsidRPr="00CD55A9">
        <w:rPr>
          <w:rFonts w:ascii="Arial" w:hAnsi="Arial" w:cs="Arial"/>
          <w:szCs w:val="24"/>
          <w:lang w:val="vi-VN"/>
        </w:rPr>
        <w:t>25(P</w:t>
      </w:r>
      <w:r w:rsidRPr="00CD55A9">
        <w:rPr>
          <w:rFonts w:ascii="Arial" w:hAnsi="Arial" w:cs="Arial"/>
          <w:szCs w:val="24"/>
          <w:vertAlign w:val="subscript"/>
          <w:lang w:val="vi-VN"/>
        </w:rPr>
        <w:t>1</w:t>
      </w:r>
      <w:r w:rsidRPr="00CD55A9">
        <w:rPr>
          <w:rFonts w:ascii="Arial" w:hAnsi="Arial" w:cs="Arial"/>
          <w:szCs w:val="24"/>
          <w:lang w:val="vi-VN"/>
        </w:rPr>
        <w:t>+Q</w:t>
      </w:r>
      <w:r w:rsidRPr="00CD55A9">
        <w:rPr>
          <w:rFonts w:ascii="Arial" w:hAnsi="Arial" w:cs="Arial"/>
          <w:szCs w:val="24"/>
          <w:vertAlign w:val="subscript"/>
          <w:lang w:val="vi-VN"/>
        </w:rPr>
        <w:t>1</w:t>
      </w:r>
      <w:r w:rsidRPr="00CD55A9">
        <w:rPr>
          <w:rFonts w:ascii="Arial" w:hAnsi="Arial" w:cs="Arial"/>
          <w:szCs w:val="24"/>
          <w:lang w:val="vi-VN"/>
        </w:rPr>
        <w:t>)</w:t>
      </w:r>
    </w:p>
    <w:p w14:paraId="3EAB09F3" w14:textId="77777777" w:rsidR="00466919" w:rsidRPr="00CD55A9" w:rsidRDefault="00D570A4" w:rsidP="00D570A4">
      <w:pPr>
        <w:spacing w:before="120" w:line="300" w:lineRule="exact"/>
        <w:ind w:left="852" w:firstLine="284"/>
        <w:jc w:val="both"/>
        <w:rPr>
          <w:rFonts w:ascii="Arial" w:hAnsi="Arial" w:cs="Arial"/>
          <w:szCs w:val="24"/>
          <w:lang w:val="vi-VN"/>
        </w:rPr>
      </w:pPr>
      <w:r w:rsidRPr="00CD55A9">
        <w:rPr>
          <w:rFonts w:ascii="Arial" w:hAnsi="Arial" w:cs="Arial"/>
          <w:szCs w:val="24"/>
          <w:lang w:val="vi-VN"/>
        </w:rPr>
        <w:t xml:space="preserve">(2) </w:t>
      </w:r>
      <w:r w:rsidR="00466919" w:rsidRPr="00CD55A9">
        <w:rPr>
          <w:rFonts w:ascii="Arial" w:hAnsi="Arial" w:cs="Arial"/>
          <w:szCs w:val="24"/>
          <w:lang w:val="vi-VN"/>
        </w:rPr>
        <w:t>Kiểu con lăn hãm:</w:t>
      </w:r>
    </w:p>
    <w:p w14:paraId="42A973C3" w14:textId="77777777" w:rsidR="00466919" w:rsidRPr="00CD55A9" w:rsidRDefault="00466919" w:rsidP="00D570A4">
      <w:pPr>
        <w:spacing w:before="120" w:line="300" w:lineRule="exact"/>
        <w:ind w:left="852" w:firstLine="284"/>
        <w:jc w:val="both"/>
        <w:rPr>
          <w:rFonts w:ascii="Arial" w:hAnsi="Arial" w:cs="Arial"/>
          <w:szCs w:val="24"/>
          <w:lang w:val="vi-VN"/>
        </w:rPr>
      </w:pPr>
      <w:r w:rsidRPr="00CD55A9">
        <w:rPr>
          <w:rFonts w:ascii="Arial" w:hAnsi="Arial" w:cs="Arial"/>
          <w:szCs w:val="24"/>
          <w:lang w:val="vi-VN"/>
        </w:rPr>
        <w:lastRenderedPageBreak/>
        <w:t>F</w:t>
      </w:r>
      <w:r w:rsidRPr="00CD55A9">
        <w:rPr>
          <w:rFonts w:ascii="Arial" w:hAnsi="Arial" w:cs="Arial"/>
          <w:szCs w:val="24"/>
          <w:vertAlign w:val="subscript"/>
          <w:lang w:val="vi-VN"/>
        </w:rPr>
        <w:t>1</w:t>
      </w:r>
      <w:r w:rsidR="000C6C2E" w:rsidRPr="00CD55A9">
        <w:rPr>
          <w:rFonts w:ascii="Arial" w:hAnsi="Arial" w:cs="Arial"/>
          <w:szCs w:val="24"/>
          <w:lang w:val="en-US"/>
        </w:rPr>
        <w:t xml:space="preserve"> </w:t>
      </w:r>
      <w:r w:rsidRPr="00CD55A9">
        <w:rPr>
          <w:rFonts w:ascii="Arial" w:hAnsi="Arial" w:cs="Arial"/>
          <w:szCs w:val="24"/>
          <w:lang w:val="vi-VN"/>
        </w:rPr>
        <w:t>=</w:t>
      </w:r>
      <w:r w:rsidR="000C6C2E" w:rsidRPr="00CD55A9">
        <w:rPr>
          <w:rFonts w:ascii="Arial" w:hAnsi="Arial" w:cs="Arial"/>
          <w:szCs w:val="24"/>
          <w:lang w:val="en-US"/>
        </w:rPr>
        <w:t xml:space="preserve"> </w:t>
      </w:r>
      <w:r w:rsidRPr="00CD55A9">
        <w:rPr>
          <w:rFonts w:ascii="Arial" w:hAnsi="Arial" w:cs="Arial"/>
          <w:szCs w:val="24"/>
          <w:lang w:val="vi-VN"/>
        </w:rPr>
        <w:t>15</w:t>
      </w:r>
      <w:r w:rsidR="000C6C2E" w:rsidRPr="00CD55A9">
        <w:rPr>
          <w:rFonts w:ascii="Arial" w:hAnsi="Arial" w:cs="Arial"/>
          <w:szCs w:val="24"/>
          <w:lang w:val="en-US"/>
        </w:rPr>
        <w:t xml:space="preserve"> </w:t>
      </w:r>
      <w:r w:rsidRPr="00CD55A9">
        <w:rPr>
          <w:rFonts w:ascii="Arial" w:hAnsi="Arial" w:cs="Arial"/>
          <w:szCs w:val="24"/>
          <w:lang w:val="vi-VN"/>
        </w:rPr>
        <w:t>(P</w:t>
      </w:r>
      <w:r w:rsidRPr="00CD55A9">
        <w:rPr>
          <w:rFonts w:ascii="Arial" w:hAnsi="Arial" w:cs="Arial"/>
          <w:szCs w:val="24"/>
          <w:vertAlign w:val="subscript"/>
          <w:lang w:val="vi-VN"/>
        </w:rPr>
        <w:t>1</w:t>
      </w:r>
      <w:r w:rsidRPr="00CD55A9">
        <w:rPr>
          <w:rFonts w:ascii="Arial" w:hAnsi="Arial" w:cs="Arial"/>
          <w:szCs w:val="24"/>
          <w:lang w:val="vi-VN"/>
        </w:rPr>
        <w:t>+Q</w:t>
      </w:r>
      <w:r w:rsidRPr="00CD55A9">
        <w:rPr>
          <w:rFonts w:ascii="Arial" w:hAnsi="Arial" w:cs="Arial"/>
          <w:szCs w:val="24"/>
          <w:vertAlign w:val="subscript"/>
          <w:lang w:val="vi-VN"/>
        </w:rPr>
        <w:t>1</w:t>
      </w:r>
      <w:r w:rsidRPr="00CD55A9">
        <w:rPr>
          <w:rFonts w:ascii="Arial" w:hAnsi="Arial" w:cs="Arial"/>
          <w:szCs w:val="24"/>
          <w:lang w:val="vi-VN"/>
        </w:rPr>
        <w:t>)</w:t>
      </w:r>
    </w:p>
    <w:p w14:paraId="79CADA6D" w14:textId="77777777" w:rsidR="00466919" w:rsidRPr="00CD55A9" w:rsidRDefault="00466919" w:rsidP="00D570A4">
      <w:pPr>
        <w:spacing w:before="120" w:line="300" w:lineRule="exact"/>
        <w:ind w:left="852" w:firstLine="284"/>
        <w:jc w:val="both"/>
        <w:rPr>
          <w:rFonts w:ascii="Arial" w:hAnsi="Arial" w:cs="Arial"/>
          <w:szCs w:val="24"/>
          <w:lang w:val="vi-VN"/>
        </w:rPr>
      </w:pPr>
      <w:r w:rsidRPr="00CD55A9">
        <w:rPr>
          <w:rFonts w:ascii="Arial" w:hAnsi="Arial" w:cs="Arial"/>
          <w:szCs w:val="24"/>
          <w:lang w:val="vi-VN"/>
        </w:rPr>
        <w:t>(b) Bộ hãm an toàn êm:</w:t>
      </w:r>
    </w:p>
    <w:p w14:paraId="762A7896" w14:textId="77777777" w:rsidR="00466919" w:rsidRPr="00CD55A9" w:rsidRDefault="00466919" w:rsidP="00D570A4">
      <w:pPr>
        <w:spacing w:before="120" w:line="300" w:lineRule="exact"/>
        <w:ind w:left="852" w:firstLine="284"/>
        <w:jc w:val="both"/>
        <w:rPr>
          <w:rFonts w:ascii="Arial" w:hAnsi="Arial" w:cs="Arial"/>
          <w:szCs w:val="24"/>
          <w:lang w:val="vi-VN"/>
        </w:rPr>
      </w:pPr>
      <w:r w:rsidRPr="00CD55A9">
        <w:rPr>
          <w:rFonts w:ascii="Arial" w:hAnsi="Arial" w:cs="Arial"/>
          <w:szCs w:val="24"/>
          <w:lang w:val="vi-VN"/>
        </w:rPr>
        <w:t>F</w:t>
      </w:r>
      <w:r w:rsidRPr="00CD55A9">
        <w:rPr>
          <w:rFonts w:ascii="Arial" w:hAnsi="Arial" w:cs="Arial"/>
          <w:szCs w:val="24"/>
          <w:vertAlign w:val="subscript"/>
          <w:lang w:val="vi-VN"/>
        </w:rPr>
        <w:t>1</w:t>
      </w:r>
      <w:r w:rsidR="000C6C2E" w:rsidRPr="00CD55A9">
        <w:rPr>
          <w:rFonts w:ascii="Arial" w:hAnsi="Arial" w:cs="Arial"/>
          <w:szCs w:val="24"/>
          <w:lang w:val="vi-VN"/>
        </w:rPr>
        <w:t xml:space="preserve"> </w:t>
      </w:r>
      <w:r w:rsidRPr="00CD55A9">
        <w:rPr>
          <w:rFonts w:ascii="Arial" w:hAnsi="Arial" w:cs="Arial"/>
          <w:szCs w:val="24"/>
          <w:lang w:val="vi-VN"/>
        </w:rPr>
        <w:t>=</w:t>
      </w:r>
      <w:r w:rsidR="000C6C2E" w:rsidRPr="00CD55A9">
        <w:rPr>
          <w:rFonts w:ascii="Arial" w:hAnsi="Arial" w:cs="Arial"/>
          <w:szCs w:val="24"/>
          <w:lang w:val="vi-VN"/>
        </w:rPr>
        <w:t xml:space="preserve"> </w:t>
      </w:r>
      <w:r w:rsidRPr="00CD55A9">
        <w:rPr>
          <w:rFonts w:ascii="Arial" w:hAnsi="Arial" w:cs="Arial"/>
          <w:szCs w:val="24"/>
          <w:lang w:val="vi-VN"/>
        </w:rPr>
        <w:t>10(P</w:t>
      </w:r>
      <w:r w:rsidRPr="00CD55A9">
        <w:rPr>
          <w:rFonts w:ascii="Arial" w:hAnsi="Arial" w:cs="Arial"/>
          <w:szCs w:val="24"/>
          <w:vertAlign w:val="subscript"/>
          <w:lang w:val="vi-VN"/>
        </w:rPr>
        <w:t>1</w:t>
      </w:r>
      <w:r w:rsidRPr="00CD55A9">
        <w:rPr>
          <w:rFonts w:ascii="Arial" w:hAnsi="Arial" w:cs="Arial"/>
          <w:szCs w:val="24"/>
          <w:lang w:val="vi-VN"/>
        </w:rPr>
        <w:t>+Q</w:t>
      </w:r>
      <w:r w:rsidRPr="00CD55A9">
        <w:rPr>
          <w:rFonts w:ascii="Arial" w:hAnsi="Arial" w:cs="Arial"/>
          <w:szCs w:val="24"/>
          <w:vertAlign w:val="subscript"/>
          <w:lang w:val="vi-VN"/>
        </w:rPr>
        <w:t>1</w:t>
      </w:r>
      <w:r w:rsidRPr="00CD55A9">
        <w:rPr>
          <w:rFonts w:ascii="Arial" w:hAnsi="Arial" w:cs="Arial"/>
          <w:szCs w:val="24"/>
          <w:lang w:val="vi-VN"/>
        </w:rPr>
        <w:t>)</w:t>
      </w:r>
    </w:p>
    <w:p w14:paraId="56610F66" w14:textId="77777777" w:rsidR="00466919" w:rsidRPr="00CD55A9" w:rsidRDefault="00D570A4" w:rsidP="00D570A4">
      <w:pPr>
        <w:spacing w:before="120" w:line="300" w:lineRule="exact"/>
        <w:ind w:left="1136" w:hanging="1136"/>
        <w:jc w:val="both"/>
        <w:rPr>
          <w:rFonts w:ascii="Arial" w:hAnsi="Arial" w:cs="Arial"/>
          <w:szCs w:val="24"/>
          <w:lang w:val="vi-VN"/>
        </w:rPr>
      </w:pPr>
      <w:r w:rsidRPr="00CD55A9">
        <w:rPr>
          <w:rFonts w:ascii="Arial" w:hAnsi="Arial" w:cs="Arial"/>
          <w:b/>
          <w:szCs w:val="24"/>
          <w:lang w:val="vi-VN"/>
        </w:rPr>
        <w:t>3.4.10.2</w:t>
      </w:r>
      <w:r w:rsidRPr="00CD55A9">
        <w:rPr>
          <w:rFonts w:ascii="Arial" w:hAnsi="Arial" w:cs="Arial"/>
          <w:szCs w:val="24"/>
          <w:lang w:val="vi-VN"/>
        </w:rPr>
        <w:tab/>
      </w:r>
      <w:r w:rsidR="00466919" w:rsidRPr="00CD55A9">
        <w:rPr>
          <w:rFonts w:ascii="Arial" w:hAnsi="Arial" w:cs="Arial"/>
          <w:szCs w:val="24"/>
          <w:lang w:val="vi-VN"/>
        </w:rPr>
        <w:t>Chú thích 2:</w:t>
      </w:r>
      <w:r w:rsidR="00466919" w:rsidRPr="00CD55A9">
        <w:rPr>
          <w:rFonts w:ascii="Arial" w:hAnsi="Arial" w:cs="Arial"/>
          <w:szCs w:val="24"/>
          <w:lang w:val="vi-VN"/>
        </w:rPr>
        <w:tab/>
        <w:t>Phân tích lực dọc trong thiết bị hãm. Lực này xuất hiện khi thiết bị hãm chạm tới một giá đỡ cố định có thể được tính toán xấp xỉ theo các công thức sau:</w:t>
      </w:r>
    </w:p>
    <w:p w14:paraId="64988E19" w14:textId="77777777" w:rsidR="00466919" w:rsidRPr="00CD55A9" w:rsidRDefault="00466919" w:rsidP="00D570A4">
      <w:pPr>
        <w:spacing w:before="120" w:line="300" w:lineRule="exact"/>
        <w:ind w:left="852" w:firstLine="284"/>
        <w:jc w:val="both"/>
        <w:rPr>
          <w:rFonts w:ascii="Arial" w:hAnsi="Arial" w:cs="Arial"/>
          <w:szCs w:val="24"/>
          <w:lang w:val="vi-VN"/>
        </w:rPr>
      </w:pPr>
      <w:r w:rsidRPr="00CD55A9">
        <w:rPr>
          <w:rFonts w:ascii="Arial" w:hAnsi="Arial" w:cs="Arial"/>
          <w:szCs w:val="24"/>
          <w:lang w:val="vi-VN"/>
        </w:rPr>
        <w:t>(a) Thiết bị hãm có bộ phận giảm chấn tích năng lượng:</w:t>
      </w:r>
    </w:p>
    <w:p w14:paraId="4B905150" w14:textId="77777777" w:rsidR="00466919" w:rsidRPr="00CD55A9" w:rsidRDefault="00466919" w:rsidP="00D570A4">
      <w:pPr>
        <w:spacing w:before="120" w:line="300" w:lineRule="exact"/>
        <w:ind w:left="852" w:firstLine="284"/>
        <w:jc w:val="both"/>
        <w:rPr>
          <w:rFonts w:ascii="Arial" w:hAnsi="Arial" w:cs="Arial"/>
          <w:szCs w:val="24"/>
          <w:lang w:val="vi-VN"/>
        </w:rPr>
      </w:pPr>
      <w:r w:rsidRPr="00CD55A9">
        <w:rPr>
          <w:rFonts w:ascii="Arial" w:hAnsi="Arial" w:cs="Arial"/>
          <w:szCs w:val="24"/>
          <w:lang w:val="vi-VN"/>
        </w:rPr>
        <w:t>(1) Thang máy có 2 thiết bị hãm:</w:t>
      </w:r>
    </w:p>
    <w:p w14:paraId="7A8C4A0B" w14:textId="77777777" w:rsidR="00466919" w:rsidRPr="00CD55A9" w:rsidRDefault="00466919" w:rsidP="00D570A4">
      <w:pPr>
        <w:spacing w:before="120" w:line="300" w:lineRule="exact"/>
        <w:ind w:left="852" w:firstLine="318"/>
        <w:jc w:val="both"/>
        <w:rPr>
          <w:rFonts w:ascii="Arial" w:hAnsi="Arial" w:cs="Arial"/>
          <w:szCs w:val="24"/>
          <w:lang w:val="vi-VN"/>
        </w:rPr>
      </w:pPr>
      <w:r w:rsidRPr="00CD55A9">
        <w:rPr>
          <w:rFonts w:ascii="Arial" w:hAnsi="Arial" w:cs="Arial"/>
          <w:szCs w:val="24"/>
          <w:lang w:val="vi-VN"/>
        </w:rPr>
        <w:t>F2=15(P1+Q1)</w:t>
      </w:r>
    </w:p>
    <w:p w14:paraId="73017BFB" w14:textId="77777777" w:rsidR="00466919" w:rsidRPr="00CD55A9" w:rsidRDefault="00466919" w:rsidP="00D570A4">
      <w:pPr>
        <w:spacing w:before="120" w:line="300" w:lineRule="exact"/>
        <w:ind w:left="852" w:firstLine="318"/>
        <w:jc w:val="both"/>
        <w:rPr>
          <w:rFonts w:ascii="Arial" w:hAnsi="Arial" w:cs="Arial"/>
          <w:szCs w:val="24"/>
          <w:lang w:val="vi-VN"/>
        </w:rPr>
      </w:pPr>
      <w:r w:rsidRPr="00CD55A9">
        <w:rPr>
          <w:rFonts w:ascii="Arial" w:hAnsi="Arial" w:cs="Arial"/>
          <w:szCs w:val="24"/>
          <w:lang w:val="vi-VN"/>
        </w:rPr>
        <w:t>(2) Thang máy có 1 thiết bị hãm:</w:t>
      </w:r>
    </w:p>
    <w:p w14:paraId="1AFE5348" w14:textId="77777777" w:rsidR="00466919" w:rsidRPr="00CD55A9" w:rsidRDefault="00466919" w:rsidP="00D570A4">
      <w:pPr>
        <w:spacing w:before="120" w:line="300" w:lineRule="exact"/>
        <w:ind w:left="852" w:firstLine="318"/>
        <w:jc w:val="both"/>
        <w:rPr>
          <w:rFonts w:ascii="Arial" w:hAnsi="Arial" w:cs="Arial"/>
          <w:szCs w:val="24"/>
          <w:lang w:val="vi-VN"/>
        </w:rPr>
      </w:pPr>
      <w:r w:rsidRPr="00CD55A9">
        <w:rPr>
          <w:rFonts w:ascii="Arial" w:hAnsi="Arial" w:cs="Arial"/>
          <w:szCs w:val="24"/>
          <w:lang w:val="vi-VN"/>
        </w:rPr>
        <w:t>F2=30(P1+Q1)</w:t>
      </w:r>
    </w:p>
    <w:p w14:paraId="29CDB7D1" w14:textId="77777777" w:rsidR="00466919" w:rsidRPr="00CD55A9" w:rsidRDefault="00466919" w:rsidP="00D570A4">
      <w:pPr>
        <w:spacing w:before="120" w:line="300" w:lineRule="exact"/>
        <w:ind w:left="852" w:firstLine="318"/>
        <w:jc w:val="both"/>
        <w:rPr>
          <w:rFonts w:ascii="Arial" w:hAnsi="Arial" w:cs="Arial"/>
          <w:szCs w:val="24"/>
          <w:lang w:val="vi-VN"/>
        </w:rPr>
      </w:pPr>
      <w:r w:rsidRPr="00CD55A9">
        <w:rPr>
          <w:rFonts w:ascii="Arial" w:hAnsi="Arial" w:cs="Arial"/>
          <w:szCs w:val="24"/>
          <w:lang w:val="vi-VN"/>
        </w:rPr>
        <w:t>(b) Thiết bị hãm có bộ phận giảm chấn hấp thụ năng lượng:</w:t>
      </w:r>
    </w:p>
    <w:p w14:paraId="54118B6A" w14:textId="77777777" w:rsidR="00466919" w:rsidRPr="00CD55A9" w:rsidRDefault="00466919" w:rsidP="00D570A4">
      <w:pPr>
        <w:spacing w:before="120" w:line="300" w:lineRule="exact"/>
        <w:ind w:left="852" w:firstLine="318"/>
        <w:jc w:val="both"/>
        <w:rPr>
          <w:rFonts w:ascii="Arial" w:hAnsi="Arial" w:cs="Arial"/>
          <w:szCs w:val="24"/>
          <w:lang w:val="vi-VN"/>
        </w:rPr>
      </w:pPr>
      <w:r w:rsidRPr="00CD55A9">
        <w:rPr>
          <w:rFonts w:ascii="Arial" w:hAnsi="Arial" w:cs="Arial"/>
          <w:szCs w:val="24"/>
          <w:lang w:val="vi-VN"/>
        </w:rPr>
        <w:t>(1) Thang máy có 2 thiết bị hãm:</w:t>
      </w:r>
    </w:p>
    <w:p w14:paraId="401E4E14" w14:textId="77777777" w:rsidR="00466919" w:rsidRPr="00CD55A9" w:rsidRDefault="00466919" w:rsidP="00D570A4">
      <w:pPr>
        <w:spacing w:before="120" w:line="300" w:lineRule="exact"/>
        <w:ind w:left="852" w:firstLine="318"/>
        <w:jc w:val="both"/>
        <w:rPr>
          <w:rFonts w:ascii="Arial" w:hAnsi="Arial" w:cs="Arial"/>
          <w:szCs w:val="24"/>
          <w:lang w:val="vi-VN"/>
        </w:rPr>
      </w:pPr>
      <w:r w:rsidRPr="00CD55A9">
        <w:rPr>
          <w:rFonts w:ascii="Arial" w:hAnsi="Arial" w:cs="Arial"/>
          <w:szCs w:val="24"/>
          <w:lang w:val="vi-VN"/>
        </w:rPr>
        <w:t>F2=10(P1+Q1)</w:t>
      </w:r>
    </w:p>
    <w:p w14:paraId="65A636AC" w14:textId="77777777" w:rsidR="00466919" w:rsidRPr="00CD55A9" w:rsidRDefault="00466919" w:rsidP="00D570A4">
      <w:pPr>
        <w:spacing w:before="120" w:line="300" w:lineRule="exact"/>
        <w:ind w:left="852" w:firstLine="318"/>
        <w:jc w:val="both"/>
        <w:rPr>
          <w:rFonts w:ascii="Arial" w:hAnsi="Arial" w:cs="Arial"/>
          <w:szCs w:val="24"/>
          <w:lang w:val="vi-VN"/>
        </w:rPr>
      </w:pPr>
      <w:r w:rsidRPr="00CD55A9">
        <w:rPr>
          <w:rFonts w:ascii="Arial" w:hAnsi="Arial" w:cs="Arial"/>
          <w:szCs w:val="24"/>
          <w:lang w:val="vi-VN"/>
        </w:rPr>
        <w:t>(2) Thang máy có 1 thiết bị hãm:</w:t>
      </w:r>
    </w:p>
    <w:p w14:paraId="348C436B" w14:textId="77777777" w:rsidR="00466919" w:rsidRPr="00CD55A9" w:rsidRDefault="00466919" w:rsidP="00D570A4">
      <w:pPr>
        <w:spacing w:before="120" w:line="300" w:lineRule="exact"/>
        <w:ind w:left="852" w:firstLine="318"/>
        <w:jc w:val="both"/>
        <w:rPr>
          <w:rFonts w:ascii="Arial" w:hAnsi="Arial" w:cs="Arial"/>
          <w:szCs w:val="24"/>
          <w:lang w:val="vi-VN"/>
        </w:rPr>
      </w:pPr>
      <w:r w:rsidRPr="00CD55A9">
        <w:rPr>
          <w:rFonts w:ascii="Arial" w:hAnsi="Arial" w:cs="Arial"/>
          <w:szCs w:val="24"/>
          <w:lang w:val="vi-VN"/>
        </w:rPr>
        <w:t>F</w:t>
      </w:r>
      <w:r w:rsidRPr="00CD55A9">
        <w:rPr>
          <w:rFonts w:ascii="Arial" w:hAnsi="Arial" w:cs="Arial"/>
          <w:szCs w:val="24"/>
          <w:vertAlign w:val="subscript"/>
          <w:lang w:val="vi-VN"/>
        </w:rPr>
        <w:t>2</w:t>
      </w:r>
      <w:r w:rsidR="000C6C2E" w:rsidRPr="00CD55A9">
        <w:rPr>
          <w:rFonts w:ascii="Arial" w:hAnsi="Arial" w:cs="Arial"/>
          <w:szCs w:val="24"/>
          <w:vertAlign w:val="subscript"/>
          <w:lang w:val="vi-VN"/>
        </w:rPr>
        <w:t xml:space="preserve"> </w:t>
      </w:r>
      <w:r w:rsidRPr="00CD55A9">
        <w:rPr>
          <w:rFonts w:ascii="Arial" w:hAnsi="Arial" w:cs="Arial"/>
          <w:szCs w:val="24"/>
          <w:lang w:val="vi-VN"/>
        </w:rPr>
        <w:t>=</w:t>
      </w:r>
      <w:r w:rsidR="000C6C2E" w:rsidRPr="00CD55A9">
        <w:rPr>
          <w:rFonts w:ascii="Arial" w:hAnsi="Arial" w:cs="Arial"/>
          <w:szCs w:val="24"/>
          <w:lang w:val="vi-VN"/>
        </w:rPr>
        <w:t xml:space="preserve"> </w:t>
      </w:r>
      <w:r w:rsidRPr="00CD55A9">
        <w:rPr>
          <w:rFonts w:ascii="Arial" w:hAnsi="Arial" w:cs="Arial"/>
          <w:szCs w:val="24"/>
          <w:lang w:val="vi-VN"/>
        </w:rPr>
        <w:t>20(P</w:t>
      </w:r>
      <w:r w:rsidRPr="00CD55A9">
        <w:rPr>
          <w:rFonts w:ascii="Arial" w:hAnsi="Arial" w:cs="Arial"/>
          <w:szCs w:val="24"/>
          <w:vertAlign w:val="subscript"/>
          <w:lang w:val="vi-VN"/>
        </w:rPr>
        <w:t>1</w:t>
      </w:r>
      <w:r w:rsidRPr="00CD55A9">
        <w:rPr>
          <w:rFonts w:ascii="Arial" w:hAnsi="Arial" w:cs="Arial"/>
          <w:szCs w:val="24"/>
          <w:lang w:val="vi-VN"/>
        </w:rPr>
        <w:t>+Q</w:t>
      </w:r>
      <w:r w:rsidRPr="00CD55A9">
        <w:rPr>
          <w:rFonts w:ascii="Arial" w:hAnsi="Arial" w:cs="Arial"/>
          <w:szCs w:val="24"/>
          <w:vertAlign w:val="subscript"/>
          <w:lang w:val="vi-VN"/>
        </w:rPr>
        <w:t>1</w:t>
      </w:r>
      <w:r w:rsidRPr="00CD55A9">
        <w:rPr>
          <w:rFonts w:ascii="Arial" w:hAnsi="Arial" w:cs="Arial"/>
          <w:szCs w:val="24"/>
          <w:lang w:val="vi-VN"/>
        </w:rPr>
        <w:t>)</w:t>
      </w:r>
    </w:p>
    <w:p w14:paraId="04033F09" w14:textId="77777777" w:rsidR="00466919" w:rsidRPr="00CD55A9" w:rsidRDefault="00D570A4" w:rsidP="00D570A4">
      <w:pPr>
        <w:spacing w:before="120" w:line="300" w:lineRule="exact"/>
        <w:ind w:left="1136" w:hanging="1136"/>
        <w:jc w:val="both"/>
        <w:rPr>
          <w:rFonts w:ascii="Arial" w:hAnsi="Arial" w:cs="Arial"/>
          <w:szCs w:val="24"/>
          <w:lang w:val="vi-VN"/>
        </w:rPr>
      </w:pPr>
      <w:r w:rsidRPr="00CD55A9">
        <w:rPr>
          <w:rFonts w:ascii="Arial" w:hAnsi="Arial" w:cs="Arial"/>
          <w:b/>
          <w:szCs w:val="24"/>
          <w:lang w:val="vi-VN"/>
        </w:rPr>
        <w:t>3.4.10.3</w:t>
      </w:r>
      <w:r w:rsidRPr="00CD55A9">
        <w:rPr>
          <w:rFonts w:ascii="Arial" w:hAnsi="Arial" w:cs="Arial"/>
          <w:szCs w:val="24"/>
          <w:lang w:val="vi-VN"/>
        </w:rPr>
        <w:tab/>
      </w:r>
      <w:r w:rsidR="00466919" w:rsidRPr="00CD55A9">
        <w:rPr>
          <w:rFonts w:ascii="Arial" w:hAnsi="Arial" w:cs="Arial"/>
          <w:szCs w:val="24"/>
          <w:lang w:val="vi-VN"/>
        </w:rPr>
        <w:t>Chú thích 3: Phân tích các phản lực ở đáy hố tại thời điểm bộ hãm an toàn (thiết bị dừng, nếu có), thiết bị hãm (các chốt hãm cố định trên ray dẫn hướng hoặc bộ phận giảm chấn.</w:t>
      </w:r>
    </w:p>
    <w:p w14:paraId="0B95E39C" w14:textId="77777777" w:rsidR="00466919" w:rsidRPr="00CD55A9" w:rsidRDefault="00466919" w:rsidP="00294956">
      <w:pPr>
        <w:spacing w:before="120" w:line="300" w:lineRule="exact"/>
        <w:ind w:left="852" w:hanging="852"/>
        <w:jc w:val="both"/>
        <w:rPr>
          <w:rFonts w:ascii="Arial" w:hAnsi="Arial" w:cs="Arial"/>
          <w:szCs w:val="24"/>
          <w:lang w:val="vi-VN"/>
        </w:rPr>
      </w:pPr>
      <w:r w:rsidRPr="00CD55A9">
        <w:rPr>
          <w:rFonts w:ascii="Arial" w:hAnsi="Arial" w:cs="Arial"/>
          <w:szCs w:val="24"/>
          <w:lang w:val="vi-VN"/>
        </w:rPr>
        <w:tab/>
      </w:r>
      <w:r w:rsidR="00D570A4" w:rsidRPr="00CD55A9">
        <w:rPr>
          <w:rFonts w:ascii="Arial" w:hAnsi="Arial" w:cs="Arial"/>
          <w:szCs w:val="24"/>
          <w:lang w:val="vi-VN"/>
        </w:rPr>
        <w:tab/>
      </w:r>
      <w:r w:rsidRPr="00CD55A9">
        <w:rPr>
          <w:rFonts w:ascii="Arial" w:hAnsi="Arial" w:cs="Arial"/>
          <w:szCs w:val="24"/>
          <w:lang w:val="vi-VN"/>
        </w:rPr>
        <w:t>Các phản lực có thể được tính toán như sau:</w:t>
      </w:r>
    </w:p>
    <w:p w14:paraId="10499903" w14:textId="77777777" w:rsidR="00466919" w:rsidRPr="00CD55A9" w:rsidRDefault="00466919" w:rsidP="00D570A4">
      <w:pPr>
        <w:spacing w:before="120" w:line="300" w:lineRule="exact"/>
        <w:ind w:left="852" w:firstLine="284"/>
        <w:jc w:val="both"/>
        <w:rPr>
          <w:rFonts w:ascii="Arial" w:hAnsi="Arial" w:cs="Arial"/>
          <w:szCs w:val="24"/>
          <w:lang w:val="vi-VN"/>
        </w:rPr>
      </w:pPr>
      <w:r w:rsidRPr="00CD55A9">
        <w:rPr>
          <w:rFonts w:ascii="Arial" w:hAnsi="Arial" w:cs="Arial"/>
          <w:szCs w:val="24"/>
          <w:lang w:val="vi-VN"/>
        </w:rPr>
        <w:t>(a) Bên dưới mỗi ray dẫn hướng:</w:t>
      </w:r>
    </w:p>
    <w:p w14:paraId="727FCA8C" w14:textId="77777777" w:rsidR="00466919" w:rsidRPr="00CD55A9" w:rsidRDefault="00466919" w:rsidP="00D570A4">
      <w:pPr>
        <w:spacing w:before="120" w:line="300" w:lineRule="exact"/>
        <w:ind w:left="1170"/>
        <w:jc w:val="both"/>
        <w:rPr>
          <w:rFonts w:ascii="Arial" w:hAnsi="Arial" w:cs="Arial"/>
          <w:szCs w:val="24"/>
          <w:lang w:val="vi-VN"/>
        </w:rPr>
      </w:pPr>
      <w:r w:rsidRPr="00CD55A9">
        <w:rPr>
          <w:rFonts w:ascii="Arial" w:hAnsi="Arial" w:cs="Arial"/>
          <w:szCs w:val="24"/>
          <w:lang w:val="vi-VN"/>
        </w:rPr>
        <w:t>F</w:t>
      </w:r>
      <w:r w:rsidRPr="00CD55A9">
        <w:rPr>
          <w:rFonts w:ascii="Arial" w:hAnsi="Arial" w:cs="Arial"/>
          <w:szCs w:val="24"/>
          <w:vertAlign w:val="subscript"/>
          <w:lang w:val="vi-VN"/>
        </w:rPr>
        <w:t>3</w:t>
      </w:r>
      <w:r w:rsidR="000C6C2E" w:rsidRPr="00CD55A9">
        <w:rPr>
          <w:rFonts w:ascii="Arial" w:hAnsi="Arial" w:cs="Arial"/>
          <w:szCs w:val="24"/>
          <w:vertAlign w:val="subscript"/>
          <w:lang w:val="vi-VN"/>
        </w:rPr>
        <w:t xml:space="preserve"> </w:t>
      </w:r>
      <w:r w:rsidRPr="00CD55A9">
        <w:rPr>
          <w:rFonts w:ascii="Arial" w:hAnsi="Arial" w:cs="Arial"/>
          <w:szCs w:val="24"/>
          <w:lang w:val="vi-VN"/>
        </w:rPr>
        <w:t>=</w:t>
      </w:r>
      <w:r w:rsidR="000C6C2E" w:rsidRPr="00CD55A9">
        <w:rPr>
          <w:rFonts w:ascii="Arial" w:hAnsi="Arial" w:cs="Arial"/>
          <w:szCs w:val="24"/>
          <w:lang w:val="vi-VN"/>
        </w:rPr>
        <w:t xml:space="preserve"> </w:t>
      </w:r>
      <w:r w:rsidRPr="00CD55A9">
        <w:rPr>
          <w:rFonts w:ascii="Arial" w:hAnsi="Arial" w:cs="Arial"/>
          <w:szCs w:val="24"/>
          <w:lang w:val="vi-VN"/>
        </w:rPr>
        <w:t>10 lần khối lượng ray dẫn hướng (kg) cộng với phản lực F</w:t>
      </w:r>
      <w:r w:rsidRPr="00CD55A9">
        <w:rPr>
          <w:rFonts w:ascii="Arial" w:hAnsi="Arial" w:cs="Arial"/>
          <w:szCs w:val="24"/>
          <w:vertAlign w:val="subscript"/>
          <w:lang w:val="vi-VN"/>
        </w:rPr>
        <w:t>1</w:t>
      </w:r>
      <w:r w:rsidR="000C6C2E" w:rsidRPr="00CD55A9">
        <w:rPr>
          <w:rFonts w:ascii="Arial" w:hAnsi="Arial" w:cs="Arial"/>
          <w:szCs w:val="24"/>
          <w:lang w:val="vi-VN"/>
        </w:rPr>
        <w:t xml:space="preserve"> </w:t>
      </w:r>
      <w:r w:rsidRPr="00CD55A9">
        <w:rPr>
          <w:rFonts w:ascii="Arial" w:hAnsi="Arial" w:cs="Arial"/>
          <w:szCs w:val="24"/>
          <w:lang w:val="vi-VN"/>
        </w:rPr>
        <w:t>tại thời điểm cơ cấu an toàn hoạt động hoặc phản lực F</w:t>
      </w:r>
      <w:r w:rsidRPr="00CD55A9">
        <w:rPr>
          <w:rFonts w:ascii="Arial" w:hAnsi="Arial" w:cs="Arial"/>
          <w:szCs w:val="24"/>
          <w:vertAlign w:val="subscript"/>
          <w:lang w:val="vi-VN"/>
        </w:rPr>
        <w:t>2</w:t>
      </w:r>
      <w:r w:rsidRPr="00CD55A9">
        <w:rPr>
          <w:rFonts w:ascii="Arial" w:hAnsi="Arial" w:cs="Arial"/>
          <w:szCs w:val="24"/>
          <w:lang w:val="vi-VN"/>
        </w:rPr>
        <w:t xml:space="preserve"> tại thời điểm vận hành thiết bị hãm. Các lực lớn hơn 2 giá trị </w:t>
      </w:r>
      <w:r w:rsidR="004D6039" w:rsidRPr="00CD55A9">
        <w:rPr>
          <w:rFonts w:ascii="Arial" w:hAnsi="Arial" w:cs="Arial"/>
          <w:szCs w:val="24"/>
          <w:lang w:val="vi-VN"/>
        </w:rPr>
        <w:t>phải</w:t>
      </w:r>
      <w:r w:rsidRPr="00CD55A9">
        <w:rPr>
          <w:rFonts w:ascii="Arial" w:hAnsi="Arial" w:cs="Arial"/>
          <w:szCs w:val="24"/>
          <w:lang w:val="vi-VN"/>
        </w:rPr>
        <w:t xml:space="preserve"> được chấp nhận. (Nếu các ray dẫn hướng được treo, phản lực tại các chốt liên kết </w:t>
      </w:r>
      <w:r w:rsidR="004D6039" w:rsidRPr="00CD55A9">
        <w:rPr>
          <w:rFonts w:ascii="Arial" w:hAnsi="Arial" w:cs="Arial"/>
          <w:szCs w:val="24"/>
          <w:lang w:val="vi-VN"/>
        </w:rPr>
        <w:t>phải</w:t>
      </w:r>
      <w:r w:rsidRPr="00CD55A9">
        <w:rPr>
          <w:rFonts w:ascii="Arial" w:hAnsi="Arial" w:cs="Arial"/>
          <w:szCs w:val="24"/>
          <w:lang w:val="vi-VN"/>
        </w:rPr>
        <w:t xml:space="preserve"> được tính toán tương tự như trường hợp các ray dẫn hướng ở đáy hố).</w:t>
      </w:r>
    </w:p>
    <w:p w14:paraId="2B8A617C" w14:textId="77777777" w:rsidR="00466919" w:rsidRPr="00CD55A9" w:rsidRDefault="00466919" w:rsidP="00D570A4">
      <w:pPr>
        <w:spacing w:before="120" w:line="300" w:lineRule="exact"/>
        <w:ind w:left="1170"/>
        <w:jc w:val="both"/>
        <w:rPr>
          <w:rFonts w:ascii="Arial" w:hAnsi="Arial" w:cs="Arial"/>
          <w:szCs w:val="24"/>
          <w:lang w:val="vi-VN"/>
        </w:rPr>
      </w:pPr>
      <w:r w:rsidRPr="00CD55A9">
        <w:rPr>
          <w:rFonts w:ascii="Arial" w:hAnsi="Arial" w:cs="Arial"/>
          <w:szCs w:val="24"/>
          <w:lang w:val="vi-VN"/>
        </w:rPr>
        <w:t>(b) Bên dưới bộ phận giảm chấn:</w:t>
      </w:r>
    </w:p>
    <w:p w14:paraId="76CA9900" w14:textId="77777777" w:rsidR="00466919" w:rsidRPr="00CD55A9" w:rsidRDefault="00466919" w:rsidP="00D570A4">
      <w:pPr>
        <w:spacing w:before="120" w:line="300" w:lineRule="exact"/>
        <w:ind w:left="1170"/>
        <w:jc w:val="both"/>
        <w:rPr>
          <w:rFonts w:ascii="Arial" w:hAnsi="Arial" w:cs="Arial"/>
          <w:szCs w:val="24"/>
          <w:lang w:val="vi-VN"/>
        </w:rPr>
      </w:pPr>
      <w:r w:rsidRPr="00CD55A9">
        <w:rPr>
          <w:rFonts w:ascii="Arial" w:hAnsi="Arial" w:cs="Arial"/>
          <w:szCs w:val="24"/>
          <w:lang w:val="vi-VN"/>
        </w:rPr>
        <w:t>F</w:t>
      </w:r>
      <w:r w:rsidRPr="00CD55A9">
        <w:rPr>
          <w:rFonts w:ascii="Arial" w:hAnsi="Arial" w:cs="Arial"/>
          <w:szCs w:val="24"/>
          <w:vertAlign w:val="subscript"/>
          <w:lang w:val="vi-VN"/>
        </w:rPr>
        <w:t>4</w:t>
      </w:r>
      <w:r w:rsidR="000C6C2E" w:rsidRPr="00CD55A9">
        <w:rPr>
          <w:rFonts w:ascii="Arial" w:hAnsi="Arial" w:cs="Arial"/>
          <w:szCs w:val="24"/>
          <w:vertAlign w:val="subscript"/>
          <w:lang w:val="vi-VN"/>
        </w:rPr>
        <w:t xml:space="preserve"> </w:t>
      </w:r>
      <w:r w:rsidRPr="00CD55A9">
        <w:rPr>
          <w:rFonts w:ascii="Arial" w:hAnsi="Arial" w:cs="Arial"/>
          <w:szCs w:val="24"/>
          <w:lang w:val="vi-VN"/>
        </w:rPr>
        <w:t>=</w:t>
      </w:r>
      <w:r w:rsidR="000C6C2E" w:rsidRPr="00CD55A9">
        <w:rPr>
          <w:rFonts w:ascii="Arial" w:hAnsi="Arial" w:cs="Arial"/>
          <w:szCs w:val="24"/>
          <w:lang w:val="vi-VN"/>
        </w:rPr>
        <w:t xml:space="preserve"> </w:t>
      </w:r>
      <w:r w:rsidRPr="00CD55A9">
        <w:rPr>
          <w:rFonts w:ascii="Arial" w:hAnsi="Arial" w:cs="Arial"/>
          <w:szCs w:val="24"/>
          <w:lang w:val="vi-VN"/>
        </w:rPr>
        <w:t>40(P</w:t>
      </w:r>
      <w:r w:rsidRPr="00CD55A9">
        <w:rPr>
          <w:rFonts w:ascii="Arial" w:hAnsi="Arial" w:cs="Arial"/>
          <w:szCs w:val="24"/>
          <w:vertAlign w:val="subscript"/>
          <w:lang w:val="vi-VN"/>
        </w:rPr>
        <w:t>1</w:t>
      </w:r>
      <w:r w:rsidRPr="00CD55A9">
        <w:rPr>
          <w:rFonts w:ascii="Arial" w:hAnsi="Arial" w:cs="Arial"/>
          <w:szCs w:val="24"/>
          <w:lang w:val="vi-VN"/>
        </w:rPr>
        <w:t>+Q</w:t>
      </w:r>
      <w:r w:rsidRPr="00CD55A9">
        <w:rPr>
          <w:rFonts w:ascii="Arial" w:hAnsi="Arial" w:cs="Arial"/>
          <w:szCs w:val="24"/>
          <w:vertAlign w:val="subscript"/>
          <w:lang w:val="vi-VN"/>
        </w:rPr>
        <w:t>1</w:t>
      </w:r>
      <w:r w:rsidRPr="00CD55A9">
        <w:rPr>
          <w:rFonts w:ascii="Arial" w:hAnsi="Arial" w:cs="Arial"/>
          <w:szCs w:val="24"/>
          <w:lang w:val="vi-VN"/>
        </w:rPr>
        <w:t>)</w:t>
      </w:r>
    </w:p>
    <w:p w14:paraId="555C95BA" w14:textId="77777777" w:rsidR="00466919" w:rsidRPr="00CD55A9" w:rsidRDefault="00466919" w:rsidP="00D570A4">
      <w:pPr>
        <w:spacing w:before="120" w:line="300" w:lineRule="exact"/>
        <w:ind w:left="1170"/>
        <w:jc w:val="both"/>
        <w:rPr>
          <w:rFonts w:ascii="Arial" w:hAnsi="Arial" w:cs="Arial"/>
          <w:szCs w:val="24"/>
          <w:lang w:val="vi-VN"/>
        </w:rPr>
      </w:pPr>
      <w:r w:rsidRPr="00CD55A9">
        <w:rPr>
          <w:rFonts w:ascii="Arial" w:hAnsi="Arial" w:cs="Arial"/>
          <w:szCs w:val="24"/>
          <w:lang w:val="vi-VN"/>
        </w:rPr>
        <w:t>Ký hiệu</w:t>
      </w:r>
    </w:p>
    <w:p w14:paraId="5BE8DCCE" w14:textId="77777777" w:rsidR="00466919" w:rsidRPr="00CD55A9" w:rsidRDefault="00466919" w:rsidP="00D570A4">
      <w:pPr>
        <w:spacing w:before="120" w:line="300" w:lineRule="exact"/>
        <w:ind w:left="1170"/>
        <w:jc w:val="both"/>
        <w:rPr>
          <w:rFonts w:ascii="Arial" w:hAnsi="Arial" w:cs="Arial"/>
          <w:szCs w:val="24"/>
          <w:lang w:val="vi-VN"/>
        </w:rPr>
      </w:pPr>
      <w:r w:rsidRPr="00CD55A9">
        <w:rPr>
          <w:rFonts w:ascii="Arial" w:hAnsi="Arial" w:cs="Arial"/>
          <w:szCs w:val="24"/>
          <w:lang w:val="vi-VN"/>
        </w:rPr>
        <w:t>F</w:t>
      </w:r>
      <w:r w:rsidRPr="00CD55A9">
        <w:rPr>
          <w:rFonts w:ascii="Arial" w:hAnsi="Arial" w:cs="Arial"/>
          <w:szCs w:val="24"/>
          <w:vertAlign w:val="subscript"/>
          <w:lang w:val="vi-VN"/>
        </w:rPr>
        <w:t>1</w:t>
      </w:r>
      <w:r w:rsidR="000C6C2E" w:rsidRPr="00CD55A9">
        <w:rPr>
          <w:rFonts w:ascii="Arial" w:hAnsi="Arial" w:cs="Arial"/>
          <w:szCs w:val="24"/>
          <w:vertAlign w:val="subscript"/>
          <w:lang w:val="vi-VN"/>
        </w:rPr>
        <w:t xml:space="preserve"> </w:t>
      </w:r>
      <w:r w:rsidRPr="00CD55A9">
        <w:rPr>
          <w:rFonts w:ascii="Arial" w:hAnsi="Arial" w:cs="Arial"/>
          <w:szCs w:val="24"/>
          <w:lang w:val="vi-VN"/>
        </w:rPr>
        <w:t>= Lực trong mỗi ray dẫn hướng trong suốt quá trình bộ hãm an toàn hoạt động</w:t>
      </w:r>
      <w:r w:rsidR="000C6C2E" w:rsidRPr="00CD55A9">
        <w:rPr>
          <w:rFonts w:ascii="Arial" w:hAnsi="Arial" w:cs="Arial"/>
          <w:szCs w:val="24"/>
          <w:lang w:val="vi-VN"/>
        </w:rPr>
        <w:t xml:space="preserve"> </w:t>
      </w:r>
      <w:r w:rsidRPr="00CD55A9">
        <w:rPr>
          <w:rFonts w:ascii="Arial" w:hAnsi="Arial" w:cs="Arial"/>
          <w:szCs w:val="24"/>
          <w:lang w:val="vi-VN"/>
        </w:rPr>
        <w:t xml:space="preserve"> (N)</w:t>
      </w:r>
    </w:p>
    <w:p w14:paraId="0F6BBBAE" w14:textId="77777777" w:rsidR="00466919" w:rsidRPr="00CD55A9" w:rsidRDefault="00466919" w:rsidP="00D570A4">
      <w:pPr>
        <w:spacing w:before="120" w:line="300" w:lineRule="exact"/>
        <w:ind w:left="1170"/>
        <w:jc w:val="both"/>
        <w:rPr>
          <w:rFonts w:ascii="Arial" w:hAnsi="Arial" w:cs="Arial"/>
          <w:szCs w:val="24"/>
          <w:lang w:val="vi-VN"/>
        </w:rPr>
      </w:pPr>
      <w:r w:rsidRPr="00CD55A9">
        <w:rPr>
          <w:rFonts w:ascii="Arial" w:hAnsi="Arial" w:cs="Arial"/>
          <w:szCs w:val="24"/>
          <w:lang w:val="vi-VN"/>
        </w:rPr>
        <w:t>F</w:t>
      </w:r>
      <w:r w:rsidRPr="00CD55A9">
        <w:rPr>
          <w:rFonts w:ascii="Arial" w:hAnsi="Arial" w:cs="Arial"/>
          <w:szCs w:val="24"/>
          <w:vertAlign w:val="subscript"/>
          <w:lang w:val="vi-VN"/>
        </w:rPr>
        <w:t>2</w:t>
      </w:r>
      <w:r w:rsidR="000C6C2E" w:rsidRPr="00CD55A9">
        <w:rPr>
          <w:rFonts w:ascii="Arial" w:hAnsi="Arial" w:cs="Arial"/>
          <w:szCs w:val="24"/>
          <w:vertAlign w:val="subscript"/>
          <w:lang w:val="vi-VN"/>
        </w:rPr>
        <w:t xml:space="preserve"> </w:t>
      </w:r>
      <w:r w:rsidRPr="00CD55A9">
        <w:rPr>
          <w:rFonts w:ascii="Arial" w:hAnsi="Arial" w:cs="Arial"/>
          <w:szCs w:val="24"/>
          <w:lang w:val="vi-VN"/>
        </w:rPr>
        <w:t>= Lực dọc trong quá trình thiết bị hãm hoạt động</w:t>
      </w:r>
    </w:p>
    <w:p w14:paraId="330BCAD1" w14:textId="77777777" w:rsidR="00466919" w:rsidRPr="00CD55A9" w:rsidRDefault="00466919" w:rsidP="00D570A4">
      <w:pPr>
        <w:spacing w:before="120" w:line="300" w:lineRule="exact"/>
        <w:ind w:left="1170"/>
        <w:jc w:val="both"/>
        <w:rPr>
          <w:rFonts w:ascii="Arial" w:hAnsi="Arial" w:cs="Arial"/>
          <w:szCs w:val="24"/>
          <w:lang w:val="vi-VN"/>
        </w:rPr>
      </w:pPr>
      <w:r w:rsidRPr="00CD55A9">
        <w:rPr>
          <w:rFonts w:ascii="Arial" w:hAnsi="Arial" w:cs="Arial"/>
          <w:szCs w:val="24"/>
          <w:lang w:val="vi-VN"/>
        </w:rPr>
        <w:t>F</w:t>
      </w:r>
      <w:r w:rsidRPr="00CD55A9">
        <w:rPr>
          <w:rFonts w:ascii="Arial" w:hAnsi="Arial" w:cs="Arial"/>
          <w:szCs w:val="24"/>
          <w:vertAlign w:val="subscript"/>
          <w:lang w:val="vi-VN"/>
        </w:rPr>
        <w:t>3</w:t>
      </w:r>
      <w:r w:rsidR="000C6C2E" w:rsidRPr="00CD55A9">
        <w:rPr>
          <w:rFonts w:ascii="Arial" w:hAnsi="Arial" w:cs="Arial"/>
          <w:szCs w:val="24"/>
          <w:vertAlign w:val="subscript"/>
          <w:lang w:val="vi-VN"/>
        </w:rPr>
        <w:t xml:space="preserve"> </w:t>
      </w:r>
      <w:r w:rsidRPr="00CD55A9">
        <w:rPr>
          <w:rFonts w:ascii="Arial" w:hAnsi="Arial" w:cs="Arial"/>
          <w:szCs w:val="24"/>
          <w:lang w:val="vi-VN"/>
        </w:rPr>
        <w:t>= Phản lực bên dưới ray dẫn hướng</w:t>
      </w:r>
    </w:p>
    <w:p w14:paraId="66708E23" w14:textId="77777777" w:rsidR="00466919" w:rsidRPr="00CD55A9" w:rsidRDefault="00466919" w:rsidP="00D570A4">
      <w:pPr>
        <w:spacing w:before="120" w:line="300" w:lineRule="exact"/>
        <w:ind w:left="1170"/>
        <w:jc w:val="both"/>
        <w:rPr>
          <w:rFonts w:ascii="Arial" w:hAnsi="Arial" w:cs="Arial"/>
          <w:szCs w:val="24"/>
          <w:lang w:val="vi-VN"/>
        </w:rPr>
      </w:pPr>
      <w:r w:rsidRPr="00CD55A9">
        <w:rPr>
          <w:rFonts w:ascii="Arial" w:hAnsi="Arial" w:cs="Arial"/>
          <w:szCs w:val="24"/>
          <w:lang w:val="vi-VN"/>
        </w:rPr>
        <w:t>F</w:t>
      </w:r>
      <w:r w:rsidRPr="00CD55A9">
        <w:rPr>
          <w:rFonts w:ascii="Arial" w:hAnsi="Arial" w:cs="Arial"/>
          <w:szCs w:val="24"/>
          <w:vertAlign w:val="subscript"/>
          <w:lang w:val="vi-VN"/>
        </w:rPr>
        <w:t>4</w:t>
      </w:r>
      <w:r w:rsidR="000C6C2E" w:rsidRPr="00CD55A9">
        <w:rPr>
          <w:rFonts w:ascii="Arial" w:hAnsi="Arial" w:cs="Arial"/>
          <w:szCs w:val="24"/>
          <w:vertAlign w:val="subscript"/>
          <w:lang w:val="vi-VN"/>
        </w:rPr>
        <w:t xml:space="preserve"> </w:t>
      </w:r>
      <w:r w:rsidRPr="00CD55A9">
        <w:rPr>
          <w:rFonts w:ascii="Arial" w:hAnsi="Arial" w:cs="Arial"/>
          <w:szCs w:val="24"/>
          <w:lang w:val="vi-VN"/>
        </w:rPr>
        <w:t>= Phản lực bên dưới bộ giảm chấn</w:t>
      </w:r>
    </w:p>
    <w:p w14:paraId="0709C93B" w14:textId="77777777" w:rsidR="00466919" w:rsidRPr="00CD55A9" w:rsidRDefault="00466919" w:rsidP="00D570A4">
      <w:pPr>
        <w:spacing w:before="120" w:line="300" w:lineRule="exact"/>
        <w:ind w:left="1170"/>
        <w:jc w:val="both"/>
        <w:rPr>
          <w:rFonts w:ascii="Arial" w:hAnsi="Arial" w:cs="Arial"/>
          <w:szCs w:val="24"/>
          <w:lang w:val="vi-VN"/>
        </w:rPr>
      </w:pPr>
      <w:r w:rsidRPr="00CD55A9">
        <w:rPr>
          <w:rFonts w:ascii="Arial" w:hAnsi="Arial" w:cs="Arial"/>
          <w:szCs w:val="24"/>
          <w:lang w:val="vi-VN"/>
        </w:rPr>
        <w:t>P</w:t>
      </w:r>
      <w:r w:rsidRPr="00CD55A9">
        <w:rPr>
          <w:rFonts w:ascii="Arial" w:hAnsi="Arial" w:cs="Arial"/>
          <w:szCs w:val="24"/>
          <w:vertAlign w:val="subscript"/>
          <w:lang w:val="vi-VN"/>
        </w:rPr>
        <w:t>1</w:t>
      </w:r>
      <w:r w:rsidR="000C6C2E" w:rsidRPr="00CD55A9">
        <w:rPr>
          <w:rFonts w:ascii="Arial" w:hAnsi="Arial" w:cs="Arial"/>
          <w:szCs w:val="24"/>
          <w:vertAlign w:val="subscript"/>
          <w:lang w:val="vi-VN"/>
        </w:rPr>
        <w:t xml:space="preserve"> </w:t>
      </w:r>
      <w:r w:rsidRPr="00CD55A9">
        <w:rPr>
          <w:rFonts w:ascii="Arial" w:hAnsi="Arial" w:cs="Arial"/>
          <w:szCs w:val="24"/>
          <w:lang w:val="vi-VN"/>
        </w:rPr>
        <w:t xml:space="preserve">= Tổng khối lượng của </w:t>
      </w:r>
      <w:r w:rsidR="0074426A" w:rsidRPr="00CD55A9">
        <w:rPr>
          <w:rFonts w:ascii="Arial" w:hAnsi="Arial" w:cs="Arial"/>
          <w:szCs w:val="24"/>
          <w:lang w:val="vi-VN"/>
        </w:rPr>
        <w:t>cabin</w:t>
      </w:r>
      <w:r w:rsidRPr="00CD55A9">
        <w:rPr>
          <w:rFonts w:ascii="Arial" w:hAnsi="Arial" w:cs="Arial"/>
          <w:szCs w:val="24"/>
          <w:lang w:val="vi-VN"/>
        </w:rPr>
        <w:t xml:space="preserve"> trống, khối lượng của </w:t>
      </w:r>
      <w:r w:rsidR="009F2CA1" w:rsidRPr="00CD55A9">
        <w:rPr>
          <w:rFonts w:ascii="Arial" w:hAnsi="Arial" w:cs="Arial"/>
          <w:szCs w:val="24"/>
          <w:lang w:val="vi-VN"/>
        </w:rPr>
        <w:t>pít tông</w:t>
      </w:r>
      <w:r w:rsidRPr="00CD55A9">
        <w:rPr>
          <w:rFonts w:ascii="Arial" w:hAnsi="Arial" w:cs="Arial"/>
          <w:szCs w:val="24"/>
          <w:lang w:val="vi-VN"/>
        </w:rPr>
        <w:t xml:space="preserve"> (trong trường hợp thang máy tác động trực tiếp) và khối l</w:t>
      </w:r>
      <w:r w:rsidR="00D570A4" w:rsidRPr="00CD55A9">
        <w:rPr>
          <w:rFonts w:ascii="Arial" w:hAnsi="Arial" w:cs="Arial"/>
          <w:szCs w:val="24"/>
          <w:lang w:val="vi-VN"/>
        </w:rPr>
        <w:t xml:space="preserve">ượng phần cáp treo </w:t>
      </w:r>
      <w:r w:rsidR="0074426A" w:rsidRPr="00CD55A9">
        <w:rPr>
          <w:rFonts w:ascii="Arial" w:hAnsi="Arial" w:cs="Arial"/>
          <w:szCs w:val="24"/>
          <w:lang w:val="vi-VN"/>
        </w:rPr>
        <w:t>cabin</w:t>
      </w:r>
      <w:r w:rsidR="00D570A4" w:rsidRPr="00CD55A9">
        <w:rPr>
          <w:rFonts w:ascii="Arial" w:hAnsi="Arial" w:cs="Arial"/>
          <w:szCs w:val="24"/>
          <w:lang w:val="vi-VN"/>
        </w:rPr>
        <w:t xml:space="preserve"> </w:t>
      </w:r>
      <w:r w:rsidRPr="00CD55A9">
        <w:rPr>
          <w:rFonts w:ascii="Arial" w:hAnsi="Arial" w:cs="Arial"/>
          <w:szCs w:val="24"/>
          <w:lang w:val="vi-VN"/>
        </w:rPr>
        <w:t>(kg)</w:t>
      </w:r>
    </w:p>
    <w:p w14:paraId="1D79A138" w14:textId="77777777" w:rsidR="00466919" w:rsidRPr="00CD55A9" w:rsidRDefault="00466919" w:rsidP="00D570A4">
      <w:pPr>
        <w:spacing w:before="120" w:line="300" w:lineRule="exact"/>
        <w:ind w:left="1170"/>
        <w:jc w:val="both"/>
        <w:rPr>
          <w:rFonts w:ascii="Arial" w:hAnsi="Arial" w:cs="Arial"/>
          <w:szCs w:val="24"/>
          <w:lang w:val="vi-VN"/>
        </w:rPr>
      </w:pPr>
      <w:r w:rsidRPr="00CD55A9">
        <w:rPr>
          <w:rFonts w:ascii="Arial" w:hAnsi="Arial" w:cs="Arial"/>
          <w:szCs w:val="24"/>
          <w:lang w:val="vi-VN"/>
        </w:rPr>
        <w:t>P</w:t>
      </w:r>
      <w:r w:rsidRPr="00CD55A9">
        <w:rPr>
          <w:rFonts w:ascii="Arial" w:hAnsi="Arial" w:cs="Arial"/>
          <w:szCs w:val="24"/>
          <w:vertAlign w:val="subscript"/>
          <w:lang w:val="vi-VN"/>
        </w:rPr>
        <w:t>2</w:t>
      </w:r>
      <w:r w:rsidR="000C6C2E" w:rsidRPr="00CD55A9">
        <w:rPr>
          <w:rFonts w:ascii="Arial" w:hAnsi="Arial" w:cs="Arial"/>
          <w:szCs w:val="24"/>
          <w:vertAlign w:val="subscript"/>
          <w:lang w:val="vi-VN"/>
        </w:rPr>
        <w:t xml:space="preserve"> </w:t>
      </w:r>
      <w:r w:rsidRPr="00CD55A9">
        <w:rPr>
          <w:rFonts w:ascii="Arial" w:hAnsi="Arial" w:cs="Arial"/>
          <w:szCs w:val="24"/>
          <w:lang w:val="vi-VN"/>
        </w:rPr>
        <w:t xml:space="preserve">= Tổng khối lượng </w:t>
      </w:r>
      <w:r w:rsidR="0074426A" w:rsidRPr="00CD55A9">
        <w:rPr>
          <w:rFonts w:ascii="Arial" w:hAnsi="Arial" w:cs="Arial"/>
          <w:szCs w:val="24"/>
          <w:lang w:val="vi-VN"/>
        </w:rPr>
        <w:t>cabin</w:t>
      </w:r>
      <w:r w:rsidRPr="00CD55A9">
        <w:rPr>
          <w:rFonts w:ascii="Arial" w:hAnsi="Arial" w:cs="Arial"/>
          <w:szCs w:val="24"/>
          <w:lang w:val="vi-VN"/>
        </w:rPr>
        <w:t xml:space="preserve"> trống cộng với khối lượng của </w:t>
      </w:r>
      <w:r w:rsidR="00BA169A" w:rsidRPr="00CD55A9">
        <w:rPr>
          <w:rFonts w:ascii="Arial" w:hAnsi="Arial" w:cs="Arial"/>
          <w:szCs w:val="24"/>
          <w:lang w:val="vi-VN"/>
        </w:rPr>
        <w:t>pít tông</w:t>
      </w:r>
      <w:r w:rsidRPr="00CD55A9">
        <w:rPr>
          <w:rFonts w:ascii="Arial" w:hAnsi="Arial" w:cs="Arial"/>
          <w:szCs w:val="24"/>
          <w:lang w:val="vi-VN"/>
        </w:rPr>
        <w:t xml:space="preserve"> (trong trường hợp thang máy tác động trực tiếp) (kg).</w:t>
      </w:r>
    </w:p>
    <w:p w14:paraId="5E2AB171" w14:textId="77777777" w:rsidR="00466919" w:rsidRPr="00CD55A9" w:rsidRDefault="00466919" w:rsidP="00D570A4">
      <w:pPr>
        <w:spacing w:before="120" w:line="300" w:lineRule="exact"/>
        <w:ind w:left="1170"/>
        <w:jc w:val="both"/>
        <w:rPr>
          <w:rFonts w:ascii="Arial" w:hAnsi="Arial" w:cs="Arial"/>
          <w:szCs w:val="24"/>
          <w:lang w:val="vi-VN"/>
        </w:rPr>
      </w:pPr>
      <w:r w:rsidRPr="00CD55A9">
        <w:rPr>
          <w:rFonts w:ascii="Arial" w:hAnsi="Arial" w:cs="Arial"/>
          <w:szCs w:val="24"/>
          <w:lang w:val="vi-VN"/>
        </w:rPr>
        <w:lastRenderedPageBreak/>
        <w:t>Q</w:t>
      </w:r>
      <w:r w:rsidRPr="00CD55A9">
        <w:rPr>
          <w:rFonts w:ascii="Arial" w:hAnsi="Arial" w:cs="Arial"/>
          <w:szCs w:val="24"/>
          <w:vertAlign w:val="subscript"/>
          <w:lang w:val="vi-VN"/>
        </w:rPr>
        <w:t>1</w:t>
      </w:r>
      <w:r w:rsidR="000C6C2E" w:rsidRPr="00CD55A9">
        <w:rPr>
          <w:rFonts w:ascii="Arial" w:hAnsi="Arial" w:cs="Arial"/>
          <w:szCs w:val="24"/>
          <w:vertAlign w:val="subscript"/>
          <w:lang w:val="vi-VN"/>
        </w:rPr>
        <w:t xml:space="preserve"> </w:t>
      </w:r>
      <w:r w:rsidRPr="00CD55A9">
        <w:rPr>
          <w:rFonts w:ascii="Arial" w:hAnsi="Arial" w:cs="Arial"/>
          <w:szCs w:val="24"/>
          <w:lang w:val="vi-VN"/>
        </w:rPr>
        <w:t>= Tải trọng xe, kết quả từ bảng 1 (</w:t>
      </w:r>
      <w:r w:rsidR="00D570A4" w:rsidRPr="00CD55A9">
        <w:rPr>
          <w:rFonts w:ascii="Arial" w:hAnsi="Arial" w:cs="Arial"/>
          <w:szCs w:val="24"/>
          <w:lang w:val="vi-VN"/>
        </w:rPr>
        <w:t>3.7</w:t>
      </w:r>
      <w:r w:rsidRPr="00CD55A9">
        <w:rPr>
          <w:rFonts w:ascii="Arial" w:hAnsi="Arial" w:cs="Arial"/>
          <w:szCs w:val="24"/>
          <w:lang w:val="vi-VN"/>
        </w:rPr>
        <w:t>.2.1) (kg).</w:t>
      </w:r>
    </w:p>
    <w:p w14:paraId="26E61C8F" w14:textId="77777777" w:rsidR="00466919" w:rsidRPr="00CD55A9" w:rsidRDefault="00D570A4" w:rsidP="00D570A4">
      <w:pPr>
        <w:spacing w:before="120" w:line="300" w:lineRule="exact"/>
        <w:jc w:val="both"/>
        <w:rPr>
          <w:rFonts w:ascii="Arial" w:hAnsi="Arial" w:cs="Arial"/>
          <w:b/>
          <w:szCs w:val="24"/>
          <w:lang w:val="en-US"/>
        </w:rPr>
      </w:pPr>
      <w:r w:rsidRPr="00CD55A9">
        <w:rPr>
          <w:rFonts w:ascii="Arial" w:hAnsi="Arial" w:cs="Arial"/>
          <w:b/>
          <w:szCs w:val="24"/>
          <w:lang w:val="vi-VN"/>
        </w:rPr>
        <w:t>3.5</w:t>
      </w:r>
      <w:r w:rsidR="00466919" w:rsidRPr="00CD55A9">
        <w:rPr>
          <w:rFonts w:ascii="Arial" w:hAnsi="Arial" w:cs="Arial"/>
          <w:b/>
          <w:szCs w:val="24"/>
          <w:lang w:val="vi-VN"/>
        </w:rPr>
        <w:tab/>
      </w:r>
      <w:r w:rsidRPr="00CD55A9">
        <w:rPr>
          <w:rFonts w:ascii="Arial" w:hAnsi="Arial" w:cs="Arial"/>
          <w:b/>
          <w:szCs w:val="24"/>
          <w:lang w:val="vi-VN"/>
        </w:rPr>
        <w:tab/>
      </w:r>
      <w:r w:rsidR="00466919" w:rsidRPr="00CD55A9">
        <w:rPr>
          <w:rFonts w:ascii="Arial" w:hAnsi="Arial" w:cs="Arial"/>
          <w:b/>
          <w:szCs w:val="24"/>
          <w:lang w:val="vi-VN"/>
        </w:rPr>
        <w:t>Phòng máy và phòng pu</w:t>
      </w:r>
      <w:r w:rsidR="009B165B" w:rsidRPr="00CD55A9">
        <w:rPr>
          <w:rFonts w:ascii="Arial" w:hAnsi="Arial" w:cs="Arial"/>
          <w:b/>
          <w:szCs w:val="24"/>
          <w:lang w:val="en-US"/>
        </w:rPr>
        <w:t xml:space="preserve"> ly</w:t>
      </w:r>
    </w:p>
    <w:p w14:paraId="64E271FD" w14:textId="77777777" w:rsidR="00466919" w:rsidRPr="00CD55A9" w:rsidRDefault="00D570A4" w:rsidP="00D570A4">
      <w:pPr>
        <w:spacing w:before="120" w:line="300" w:lineRule="exact"/>
        <w:jc w:val="both"/>
        <w:rPr>
          <w:rFonts w:ascii="Arial" w:hAnsi="Arial" w:cs="Arial"/>
          <w:szCs w:val="24"/>
          <w:lang w:val="vi-VN"/>
        </w:rPr>
      </w:pPr>
      <w:r w:rsidRPr="00CD55A9">
        <w:rPr>
          <w:rFonts w:ascii="Arial" w:hAnsi="Arial" w:cs="Arial"/>
          <w:b/>
          <w:szCs w:val="24"/>
          <w:lang w:val="vi-VN"/>
        </w:rPr>
        <w:t>3.5</w:t>
      </w:r>
      <w:r w:rsidR="00466919" w:rsidRPr="00CD55A9">
        <w:rPr>
          <w:rFonts w:ascii="Arial" w:hAnsi="Arial" w:cs="Arial"/>
          <w:b/>
          <w:szCs w:val="24"/>
          <w:lang w:val="vi-VN"/>
        </w:rPr>
        <w:t>.1</w:t>
      </w:r>
      <w:r w:rsidR="00466919" w:rsidRPr="00CD55A9">
        <w:rPr>
          <w:rFonts w:ascii="Arial" w:hAnsi="Arial" w:cs="Arial"/>
          <w:b/>
          <w:szCs w:val="24"/>
          <w:lang w:val="vi-VN"/>
        </w:rPr>
        <w:tab/>
      </w:r>
      <w:r w:rsidRPr="00CD55A9">
        <w:rPr>
          <w:rFonts w:ascii="Arial" w:hAnsi="Arial" w:cs="Arial"/>
          <w:b/>
          <w:szCs w:val="24"/>
          <w:lang w:val="vi-VN"/>
        </w:rPr>
        <w:tab/>
      </w:r>
      <w:r w:rsidR="00466919" w:rsidRPr="00CD55A9">
        <w:rPr>
          <w:rFonts w:ascii="Arial" w:hAnsi="Arial" w:cs="Arial"/>
          <w:szCs w:val="24"/>
          <w:lang w:val="vi-VN"/>
        </w:rPr>
        <w:t>Quy định chung</w:t>
      </w:r>
    </w:p>
    <w:p w14:paraId="5E3BE128" w14:textId="77777777" w:rsidR="00466919" w:rsidRPr="00CD55A9" w:rsidRDefault="00D570A4" w:rsidP="00D570A4">
      <w:pPr>
        <w:spacing w:before="120" w:line="300" w:lineRule="exact"/>
        <w:ind w:left="852" w:hanging="852"/>
        <w:jc w:val="both"/>
        <w:rPr>
          <w:rFonts w:ascii="Arial" w:hAnsi="Arial" w:cs="Arial"/>
          <w:szCs w:val="24"/>
          <w:lang w:val="vi-VN"/>
        </w:rPr>
      </w:pPr>
      <w:r w:rsidRPr="00CD55A9">
        <w:rPr>
          <w:rFonts w:ascii="Arial" w:hAnsi="Arial" w:cs="Arial"/>
          <w:b/>
          <w:szCs w:val="24"/>
          <w:lang w:val="vi-VN"/>
        </w:rPr>
        <w:t>3.5</w:t>
      </w:r>
      <w:r w:rsidR="00466919" w:rsidRPr="00CD55A9">
        <w:rPr>
          <w:rFonts w:ascii="Arial" w:hAnsi="Arial" w:cs="Arial"/>
          <w:b/>
          <w:szCs w:val="24"/>
          <w:lang w:val="vi-VN"/>
        </w:rPr>
        <w:t>.1.1</w:t>
      </w:r>
      <w:r w:rsidR="00466919" w:rsidRPr="00CD55A9">
        <w:rPr>
          <w:rFonts w:ascii="Arial" w:hAnsi="Arial" w:cs="Arial"/>
          <w:szCs w:val="24"/>
          <w:lang w:val="vi-VN"/>
        </w:rPr>
        <w:tab/>
        <w:t xml:space="preserve">Phòng máy, </w:t>
      </w:r>
      <w:r w:rsidR="009B165B" w:rsidRPr="00CD55A9">
        <w:rPr>
          <w:rFonts w:ascii="Arial" w:hAnsi="Arial" w:cs="Arial"/>
          <w:szCs w:val="24"/>
          <w:lang w:val="vi-VN"/>
        </w:rPr>
        <w:t>pu ly</w:t>
      </w:r>
      <w:r w:rsidR="00466919" w:rsidRPr="00CD55A9">
        <w:rPr>
          <w:rFonts w:ascii="Arial" w:hAnsi="Arial" w:cs="Arial"/>
          <w:szCs w:val="24"/>
          <w:lang w:val="vi-VN"/>
        </w:rPr>
        <w:t xml:space="preserve"> và các thiết bị liên quan chỉ cho phép người có thẩm quyền được tiếp cận (bảo trì, kiểm tra, cứu hộ).</w:t>
      </w:r>
    </w:p>
    <w:p w14:paraId="3A39AB1A" w14:textId="77777777" w:rsidR="00466919" w:rsidRPr="00CD55A9" w:rsidRDefault="00D570A4" w:rsidP="00D570A4">
      <w:pPr>
        <w:spacing w:before="120" w:line="300" w:lineRule="exact"/>
        <w:ind w:left="852" w:hanging="852"/>
        <w:jc w:val="both"/>
        <w:rPr>
          <w:rFonts w:ascii="Arial" w:hAnsi="Arial" w:cs="Arial"/>
          <w:szCs w:val="24"/>
          <w:lang w:val="vi-VN"/>
        </w:rPr>
      </w:pPr>
      <w:r w:rsidRPr="00CD55A9">
        <w:rPr>
          <w:rFonts w:ascii="Arial" w:hAnsi="Arial" w:cs="Arial"/>
          <w:b/>
          <w:szCs w:val="24"/>
          <w:lang w:val="vi-VN"/>
        </w:rPr>
        <w:t>3.5</w:t>
      </w:r>
      <w:r w:rsidR="00466919" w:rsidRPr="00CD55A9">
        <w:rPr>
          <w:rFonts w:ascii="Arial" w:hAnsi="Arial" w:cs="Arial"/>
          <w:b/>
          <w:szCs w:val="24"/>
          <w:lang w:val="vi-VN"/>
        </w:rPr>
        <w:t>.1.2</w:t>
      </w:r>
      <w:r w:rsidR="00AA23FC" w:rsidRPr="00CD55A9">
        <w:rPr>
          <w:rFonts w:ascii="Arial" w:hAnsi="Arial" w:cs="Arial"/>
          <w:szCs w:val="24"/>
          <w:lang w:val="vi-VN"/>
        </w:rPr>
        <w:tab/>
        <w:t>M</w:t>
      </w:r>
      <w:r w:rsidR="00466919" w:rsidRPr="00CD55A9">
        <w:rPr>
          <w:rFonts w:ascii="Arial" w:hAnsi="Arial" w:cs="Arial"/>
          <w:szCs w:val="24"/>
          <w:lang w:val="vi-VN"/>
        </w:rPr>
        <w:t>áy và các thiết bị liên quan của chúng và</w:t>
      </w:r>
      <w:r w:rsidR="00817C61" w:rsidRPr="00CD55A9">
        <w:rPr>
          <w:rFonts w:ascii="Arial" w:hAnsi="Arial" w:cs="Arial"/>
          <w:szCs w:val="24"/>
          <w:lang w:val="vi-VN"/>
        </w:rPr>
        <w:t xml:space="preserve"> </w:t>
      </w:r>
      <w:r w:rsidR="009B165B" w:rsidRPr="00CD55A9">
        <w:rPr>
          <w:rFonts w:ascii="Arial" w:hAnsi="Arial" w:cs="Arial"/>
          <w:szCs w:val="24"/>
          <w:lang w:val="vi-VN"/>
        </w:rPr>
        <w:t>pu ly</w:t>
      </w:r>
      <w:r w:rsidR="00817C61" w:rsidRPr="00CD55A9">
        <w:rPr>
          <w:rFonts w:ascii="Arial" w:hAnsi="Arial" w:cs="Arial"/>
          <w:szCs w:val="24"/>
          <w:lang w:val="vi-VN"/>
        </w:rPr>
        <w:t xml:space="preserve"> </w:t>
      </w:r>
      <w:r w:rsidR="00466919" w:rsidRPr="00CD55A9">
        <w:rPr>
          <w:rFonts w:ascii="Arial" w:hAnsi="Arial" w:cs="Arial"/>
          <w:szCs w:val="24"/>
          <w:lang w:val="vi-VN"/>
        </w:rPr>
        <w:t xml:space="preserve">(trừ thiết bị cân bằng, </w:t>
      </w:r>
      <w:r w:rsidR="0074426A" w:rsidRPr="00CD55A9">
        <w:rPr>
          <w:rFonts w:ascii="Arial" w:hAnsi="Arial" w:cs="Arial"/>
          <w:szCs w:val="24"/>
          <w:lang w:val="vi-VN"/>
        </w:rPr>
        <w:t>cabin</w:t>
      </w:r>
      <w:r w:rsidR="00466919" w:rsidRPr="00CD55A9">
        <w:rPr>
          <w:rFonts w:ascii="Arial" w:hAnsi="Arial" w:cs="Arial"/>
          <w:szCs w:val="24"/>
          <w:lang w:val="vi-VN"/>
        </w:rPr>
        <w:t xml:space="preserve"> và đối trọng, </w:t>
      </w:r>
      <w:r w:rsidR="009B165B" w:rsidRPr="00CD55A9">
        <w:rPr>
          <w:rFonts w:ascii="Arial" w:hAnsi="Arial" w:cs="Arial"/>
          <w:szCs w:val="24"/>
          <w:lang w:val="vi-VN"/>
        </w:rPr>
        <w:t>pu ly</w:t>
      </w:r>
      <w:r w:rsidR="00466919" w:rsidRPr="00CD55A9">
        <w:rPr>
          <w:rFonts w:ascii="Arial" w:hAnsi="Arial" w:cs="Arial"/>
          <w:szCs w:val="24"/>
          <w:lang w:val="vi-VN"/>
        </w:rPr>
        <w:t xml:space="preserve"> kéo khống chế</w:t>
      </w:r>
      <w:r w:rsidR="00B16D8F" w:rsidRPr="00CD55A9">
        <w:rPr>
          <w:rFonts w:ascii="Arial" w:hAnsi="Arial" w:cs="Arial"/>
          <w:szCs w:val="24"/>
          <w:lang w:val="vi-VN"/>
        </w:rPr>
        <w:t xml:space="preserve"> tốc độ</w:t>
      </w:r>
      <w:r w:rsidR="00466919" w:rsidRPr="00CD55A9">
        <w:rPr>
          <w:rFonts w:ascii="Arial" w:hAnsi="Arial" w:cs="Arial"/>
          <w:szCs w:val="24"/>
          <w:lang w:val="vi-VN"/>
        </w:rPr>
        <w:t>)</w:t>
      </w:r>
      <w:r w:rsidR="00BA169A" w:rsidRPr="00CD55A9">
        <w:rPr>
          <w:rFonts w:ascii="Arial" w:hAnsi="Arial" w:cs="Arial"/>
          <w:szCs w:val="24"/>
          <w:lang w:val="vi-VN"/>
        </w:rPr>
        <w:t xml:space="preserve"> </w:t>
      </w:r>
      <w:r w:rsidR="004D6039" w:rsidRPr="00CD55A9">
        <w:rPr>
          <w:rFonts w:ascii="Arial" w:hAnsi="Arial" w:cs="Arial"/>
          <w:szCs w:val="24"/>
          <w:lang w:val="vi-VN"/>
        </w:rPr>
        <w:t>phải</w:t>
      </w:r>
      <w:r w:rsidR="00466919" w:rsidRPr="00CD55A9">
        <w:rPr>
          <w:rFonts w:ascii="Arial" w:hAnsi="Arial" w:cs="Arial"/>
          <w:szCs w:val="24"/>
          <w:lang w:val="vi-VN"/>
        </w:rPr>
        <w:t xml:space="preserve"> ở trong phòng đặc biệt, có có cửa, </w:t>
      </w:r>
      <w:r w:rsidR="008E35B1" w:rsidRPr="00CD55A9">
        <w:rPr>
          <w:rFonts w:ascii="Arial" w:hAnsi="Arial" w:cs="Arial"/>
          <w:szCs w:val="24"/>
          <w:lang w:val="vi-VN"/>
        </w:rPr>
        <w:t>vách</w:t>
      </w:r>
      <w:r w:rsidR="00466919" w:rsidRPr="00CD55A9">
        <w:rPr>
          <w:rFonts w:ascii="Arial" w:hAnsi="Arial" w:cs="Arial"/>
          <w:szCs w:val="24"/>
          <w:lang w:val="vi-VN"/>
        </w:rPr>
        <w:t>, trần và sàn.</w:t>
      </w:r>
    </w:p>
    <w:p w14:paraId="5165C9AE" w14:textId="77777777" w:rsidR="00466919" w:rsidRPr="00CD55A9" w:rsidRDefault="00D570A4" w:rsidP="00D570A4">
      <w:pPr>
        <w:spacing w:before="120" w:line="300" w:lineRule="exact"/>
        <w:jc w:val="both"/>
        <w:rPr>
          <w:rFonts w:ascii="Arial" w:hAnsi="Arial" w:cs="Arial"/>
          <w:szCs w:val="24"/>
          <w:lang w:val="vi-VN"/>
        </w:rPr>
      </w:pPr>
      <w:r w:rsidRPr="00CD55A9">
        <w:rPr>
          <w:rFonts w:ascii="Arial" w:hAnsi="Arial" w:cs="Arial"/>
          <w:b/>
          <w:szCs w:val="24"/>
          <w:lang w:val="vi-VN"/>
        </w:rPr>
        <w:t>1</w:t>
      </w:r>
      <w:r w:rsidR="00466919" w:rsidRPr="00CD55A9">
        <w:rPr>
          <w:rFonts w:ascii="Arial" w:hAnsi="Arial" w:cs="Arial"/>
          <w:szCs w:val="24"/>
          <w:lang w:val="vi-VN"/>
        </w:rPr>
        <w:tab/>
      </w:r>
      <w:r w:rsidRPr="00CD55A9">
        <w:rPr>
          <w:rFonts w:ascii="Arial" w:hAnsi="Arial" w:cs="Arial"/>
          <w:szCs w:val="24"/>
          <w:lang w:val="vi-VN"/>
        </w:rPr>
        <w:tab/>
      </w:r>
      <w:r w:rsidRPr="00CD55A9">
        <w:rPr>
          <w:rFonts w:ascii="Arial" w:hAnsi="Arial" w:cs="Arial"/>
          <w:szCs w:val="24"/>
          <w:lang w:val="vi-VN"/>
        </w:rPr>
        <w:tab/>
      </w:r>
      <w:r w:rsidR="00466919" w:rsidRPr="00CD55A9">
        <w:rPr>
          <w:rFonts w:ascii="Arial" w:hAnsi="Arial" w:cs="Arial"/>
          <w:szCs w:val="24"/>
          <w:lang w:val="vi-VN"/>
        </w:rPr>
        <w:t>Những trường hợp ngoại lệ so với các yêu cầu trên:</w:t>
      </w:r>
    </w:p>
    <w:p w14:paraId="48F6EBC1" w14:textId="77777777" w:rsidR="00466919" w:rsidRPr="00CD55A9" w:rsidRDefault="00D570A4" w:rsidP="00D570A4">
      <w:pPr>
        <w:spacing w:before="120" w:line="300" w:lineRule="exact"/>
        <w:ind w:left="852"/>
        <w:jc w:val="both"/>
        <w:rPr>
          <w:rFonts w:ascii="Arial" w:hAnsi="Arial" w:cs="Arial"/>
          <w:szCs w:val="24"/>
          <w:lang w:val="vi-VN"/>
        </w:rPr>
      </w:pPr>
      <w:r w:rsidRPr="00CD55A9">
        <w:rPr>
          <w:rFonts w:ascii="Arial" w:hAnsi="Arial" w:cs="Arial"/>
          <w:szCs w:val="24"/>
          <w:lang w:val="vi-VN"/>
        </w:rPr>
        <w:t xml:space="preserve">(1) </w:t>
      </w:r>
      <w:r w:rsidR="00466919" w:rsidRPr="00CD55A9">
        <w:rPr>
          <w:rFonts w:ascii="Arial" w:hAnsi="Arial" w:cs="Arial"/>
          <w:szCs w:val="24"/>
          <w:lang w:val="vi-VN"/>
        </w:rPr>
        <w:t xml:space="preserve">Các </w:t>
      </w:r>
      <w:r w:rsidR="009B165B" w:rsidRPr="00CD55A9">
        <w:rPr>
          <w:rFonts w:ascii="Arial" w:hAnsi="Arial" w:cs="Arial"/>
          <w:szCs w:val="24"/>
          <w:lang w:val="vi-VN"/>
        </w:rPr>
        <w:t>pu ly</w:t>
      </w:r>
      <w:r w:rsidR="00466919" w:rsidRPr="00CD55A9">
        <w:rPr>
          <w:rFonts w:ascii="Arial" w:hAnsi="Arial" w:cs="Arial"/>
          <w:szCs w:val="24"/>
          <w:lang w:val="vi-VN"/>
        </w:rPr>
        <w:t xml:space="preserve"> dẫn hướng</w:t>
      </w:r>
      <w:r w:rsidR="007758D0" w:rsidRPr="00CD55A9">
        <w:rPr>
          <w:rFonts w:ascii="Arial" w:hAnsi="Arial" w:cs="Arial"/>
          <w:szCs w:val="24"/>
          <w:lang w:val="vi-VN"/>
        </w:rPr>
        <w:t xml:space="preserve"> </w:t>
      </w:r>
      <w:r w:rsidR="00466919" w:rsidRPr="00CD55A9">
        <w:rPr>
          <w:rFonts w:ascii="Arial" w:hAnsi="Arial" w:cs="Arial"/>
          <w:szCs w:val="24"/>
          <w:lang w:val="vi-VN"/>
        </w:rPr>
        <w:t xml:space="preserve">có thể được lắp ở đỉnh giếng, với điều kiện chúng không được đặt trên nóc </w:t>
      </w:r>
      <w:r w:rsidR="0074426A" w:rsidRPr="00CD55A9">
        <w:rPr>
          <w:rFonts w:ascii="Arial" w:hAnsi="Arial" w:cs="Arial"/>
          <w:szCs w:val="24"/>
          <w:lang w:val="vi-VN"/>
        </w:rPr>
        <w:t>cabin</w:t>
      </w:r>
      <w:r w:rsidR="00466919" w:rsidRPr="00CD55A9">
        <w:rPr>
          <w:rFonts w:ascii="Arial" w:hAnsi="Arial" w:cs="Arial"/>
          <w:szCs w:val="24"/>
          <w:lang w:val="vi-VN"/>
        </w:rPr>
        <w:t xml:space="preserve"> và có thể dễ dàng kiểm tra, bảo dưỡng an toàn từ mái của </w:t>
      </w:r>
      <w:r w:rsidR="0074426A" w:rsidRPr="00CD55A9">
        <w:rPr>
          <w:rFonts w:ascii="Arial" w:hAnsi="Arial" w:cs="Arial"/>
          <w:szCs w:val="24"/>
          <w:lang w:val="vi-VN"/>
        </w:rPr>
        <w:t>cabin</w:t>
      </w:r>
      <w:r w:rsidR="00466919" w:rsidRPr="00CD55A9">
        <w:rPr>
          <w:rFonts w:ascii="Arial" w:hAnsi="Arial" w:cs="Arial"/>
          <w:szCs w:val="24"/>
          <w:lang w:val="vi-VN"/>
        </w:rPr>
        <w:t xml:space="preserve"> hoặc từ từ bên ngoài giếng.</w:t>
      </w:r>
    </w:p>
    <w:p w14:paraId="43BF3942" w14:textId="77777777" w:rsidR="00466919" w:rsidRPr="00CD55A9" w:rsidRDefault="00466919" w:rsidP="00D570A4">
      <w:pPr>
        <w:spacing w:before="120" w:line="300" w:lineRule="exact"/>
        <w:ind w:left="852"/>
        <w:jc w:val="both"/>
        <w:rPr>
          <w:rFonts w:ascii="Arial" w:hAnsi="Arial" w:cs="Arial"/>
          <w:szCs w:val="24"/>
          <w:lang w:val="vi-VN"/>
        </w:rPr>
      </w:pPr>
      <w:r w:rsidRPr="00CD55A9">
        <w:rPr>
          <w:rFonts w:ascii="Arial" w:hAnsi="Arial" w:cs="Arial"/>
          <w:szCs w:val="24"/>
          <w:lang w:val="vi-VN"/>
        </w:rPr>
        <w:t xml:space="preserve">Tuy nhiên, có thể lắp đặt một hoặc hai </w:t>
      </w:r>
      <w:r w:rsidR="009B165B" w:rsidRPr="00CD55A9">
        <w:rPr>
          <w:rFonts w:ascii="Arial" w:hAnsi="Arial" w:cs="Arial"/>
          <w:szCs w:val="24"/>
          <w:lang w:val="vi-VN"/>
        </w:rPr>
        <w:t>pu ly</w:t>
      </w:r>
      <w:r w:rsidR="00EA5F9F" w:rsidRPr="00CD55A9">
        <w:rPr>
          <w:rFonts w:ascii="Arial" w:hAnsi="Arial" w:cs="Arial"/>
          <w:szCs w:val="24"/>
          <w:lang w:val="vi-VN"/>
        </w:rPr>
        <w:t xml:space="preserve"> </w:t>
      </w:r>
      <w:r w:rsidRPr="00CD55A9">
        <w:rPr>
          <w:rFonts w:ascii="Arial" w:hAnsi="Arial" w:cs="Arial"/>
          <w:szCs w:val="24"/>
          <w:lang w:val="vi-VN"/>
        </w:rPr>
        <w:t xml:space="preserve">trên nóc </w:t>
      </w:r>
      <w:r w:rsidR="0074426A" w:rsidRPr="00CD55A9">
        <w:rPr>
          <w:rFonts w:ascii="Arial" w:hAnsi="Arial" w:cs="Arial"/>
          <w:szCs w:val="24"/>
          <w:lang w:val="vi-VN"/>
        </w:rPr>
        <w:t>cabin</w:t>
      </w:r>
      <w:r w:rsidRPr="00CD55A9">
        <w:rPr>
          <w:rFonts w:ascii="Arial" w:hAnsi="Arial" w:cs="Arial"/>
          <w:szCs w:val="24"/>
          <w:lang w:val="vi-VN"/>
        </w:rPr>
        <w:t xml:space="preserve"> để dẫn hướng cáp về phía đối trọng, nếu </w:t>
      </w:r>
      <w:r w:rsidR="009B165B" w:rsidRPr="00CD55A9">
        <w:rPr>
          <w:rFonts w:ascii="Arial" w:hAnsi="Arial" w:cs="Arial"/>
          <w:szCs w:val="24"/>
          <w:lang w:val="vi-VN"/>
        </w:rPr>
        <w:t>pu ly</w:t>
      </w:r>
      <w:r w:rsidRPr="00CD55A9">
        <w:rPr>
          <w:rFonts w:ascii="Arial" w:hAnsi="Arial" w:cs="Arial"/>
          <w:szCs w:val="24"/>
          <w:lang w:val="vi-VN"/>
        </w:rPr>
        <w:t xml:space="preserve"> có vỏ che và từ nóc </w:t>
      </w:r>
      <w:r w:rsidR="0074426A" w:rsidRPr="00CD55A9">
        <w:rPr>
          <w:rFonts w:ascii="Arial" w:hAnsi="Arial" w:cs="Arial"/>
          <w:szCs w:val="24"/>
          <w:lang w:val="vi-VN"/>
        </w:rPr>
        <w:t>cabin</w:t>
      </w:r>
      <w:r w:rsidRPr="00CD55A9">
        <w:rPr>
          <w:rFonts w:ascii="Arial" w:hAnsi="Arial" w:cs="Arial"/>
          <w:szCs w:val="24"/>
          <w:lang w:val="vi-VN"/>
        </w:rPr>
        <w:t xml:space="preserve"> có thể tiếp cận tới trục của nó một cách an toàn.</w:t>
      </w:r>
    </w:p>
    <w:p w14:paraId="1A047345" w14:textId="77777777" w:rsidR="00466919" w:rsidRPr="00CD55A9" w:rsidRDefault="00D570A4" w:rsidP="00D570A4">
      <w:pPr>
        <w:spacing w:before="120" w:line="300" w:lineRule="exact"/>
        <w:ind w:left="852"/>
        <w:jc w:val="both"/>
        <w:rPr>
          <w:rFonts w:ascii="Arial" w:hAnsi="Arial" w:cs="Arial"/>
          <w:szCs w:val="24"/>
          <w:lang w:val="vi-VN"/>
        </w:rPr>
      </w:pPr>
      <w:r w:rsidRPr="00CD55A9">
        <w:rPr>
          <w:rFonts w:ascii="Arial" w:hAnsi="Arial" w:cs="Arial"/>
          <w:szCs w:val="24"/>
          <w:lang w:val="vi-VN"/>
        </w:rPr>
        <w:t xml:space="preserve">(2) </w:t>
      </w:r>
      <w:r w:rsidR="009B165B" w:rsidRPr="00CD55A9">
        <w:rPr>
          <w:rFonts w:ascii="Arial" w:hAnsi="Arial" w:cs="Arial"/>
          <w:szCs w:val="24"/>
          <w:lang w:val="vi-VN"/>
        </w:rPr>
        <w:t>Pu ly</w:t>
      </w:r>
      <w:r w:rsidR="00466919" w:rsidRPr="00CD55A9">
        <w:rPr>
          <w:rFonts w:ascii="Arial" w:hAnsi="Arial" w:cs="Arial"/>
          <w:szCs w:val="24"/>
          <w:lang w:val="vi-VN"/>
        </w:rPr>
        <w:t xml:space="preserve"> dẫn động có thể được lắp đặt bên trong giếng, với điều kiện là:</w:t>
      </w:r>
    </w:p>
    <w:p w14:paraId="37C6CCD3" w14:textId="77777777" w:rsidR="00466919" w:rsidRPr="00CD55A9" w:rsidRDefault="00466919" w:rsidP="00D570A4">
      <w:pPr>
        <w:spacing w:before="120" w:line="300" w:lineRule="exact"/>
        <w:ind w:left="852"/>
        <w:jc w:val="both"/>
        <w:rPr>
          <w:rFonts w:ascii="Arial" w:hAnsi="Arial" w:cs="Arial"/>
          <w:szCs w:val="24"/>
          <w:lang w:val="vi-VN"/>
        </w:rPr>
      </w:pPr>
      <w:r w:rsidRPr="00CD55A9">
        <w:rPr>
          <w:rFonts w:ascii="Arial" w:hAnsi="Arial" w:cs="Arial"/>
          <w:szCs w:val="24"/>
          <w:lang w:val="vi-VN"/>
        </w:rPr>
        <w:t>(a) Việc kiểm tra, thử nghiệm và các hoạt động bảo trì có thể thực hiện từ phòng máy.</w:t>
      </w:r>
    </w:p>
    <w:p w14:paraId="60AC7B50" w14:textId="77777777" w:rsidR="00466919" w:rsidRPr="00CD55A9" w:rsidRDefault="00466919" w:rsidP="00D570A4">
      <w:pPr>
        <w:spacing w:before="120" w:line="300" w:lineRule="exact"/>
        <w:ind w:left="852"/>
        <w:jc w:val="both"/>
        <w:rPr>
          <w:rFonts w:ascii="Arial" w:hAnsi="Arial" w:cs="Arial"/>
          <w:szCs w:val="24"/>
          <w:lang w:val="vi-VN"/>
        </w:rPr>
      </w:pPr>
      <w:r w:rsidRPr="00CD55A9">
        <w:rPr>
          <w:rFonts w:ascii="Arial" w:hAnsi="Arial" w:cs="Arial"/>
          <w:szCs w:val="24"/>
          <w:lang w:val="vi-VN"/>
        </w:rPr>
        <w:t>(b) Khoảng trống giữa buồng máy và giếng thang càng nhỏ càng tốt.</w:t>
      </w:r>
    </w:p>
    <w:p w14:paraId="5403A2E6" w14:textId="77777777" w:rsidR="00466919" w:rsidRPr="00CD55A9" w:rsidRDefault="00354018" w:rsidP="00D570A4">
      <w:pPr>
        <w:spacing w:before="120" w:line="300" w:lineRule="exact"/>
        <w:ind w:left="852"/>
        <w:jc w:val="both"/>
        <w:rPr>
          <w:rFonts w:ascii="Arial" w:hAnsi="Arial" w:cs="Arial"/>
          <w:szCs w:val="24"/>
          <w:lang w:val="vi-VN"/>
        </w:rPr>
      </w:pPr>
      <w:r w:rsidRPr="00CD55A9">
        <w:rPr>
          <w:rFonts w:ascii="Arial" w:hAnsi="Arial" w:cs="Arial"/>
          <w:szCs w:val="24"/>
          <w:lang w:val="vi-VN"/>
        </w:rPr>
        <w:t xml:space="preserve">(3) </w:t>
      </w:r>
      <w:r w:rsidR="00466919" w:rsidRPr="00CD55A9">
        <w:rPr>
          <w:rFonts w:ascii="Arial" w:hAnsi="Arial" w:cs="Arial"/>
          <w:szCs w:val="24"/>
          <w:lang w:val="vi-VN"/>
        </w:rPr>
        <w:t>Bộ khống chế vượt tốc có thể được lắp đặt trong giếng với điều kiện các việc kiểm tra, bảo dưỡng có thể thực hiện từ bên ngoài giếng.</w:t>
      </w:r>
    </w:p>
    <w:p w14:paraId="2A8D2E8B" w14:textId="77777777" w:rsidR="00466919" w:rsidRPr="00CD55A9" w:rsidRDefault="00354018" w:rsidP="00D570A4">
      <w:pPr>
        <w:spacing w:before="120" w:line="300" w:lineRule="exact"/>
        <w:ind w:left="852"/>
        <w:jc w:val="both"/>
        <w:rPr>
          <w:rFonts w:ascii="Arial" w:hAnsi="Arial" w:cs="Arial"/>
          <w:szCs w:val="24"/>
          <w:lang w:val="vi-VN"/>
        </w:rPr>
      </w:pPr>
      <w:r w:rsidRPr="00CD55A9">
        <w:rPr>
          <w:rFonts w:ascii="Arial" w:hAnsi="Arial" w:cs="Arial"/>
          <w:szCs w:val="24"/>
          <w:lang w:val="vi-VN"/>
        </w:rPr>
        <w:t xml:space="preserve">(4) </w:t>
      </w:r>
      <w:r w:rsidR="009B165B" w:rsidRPr="00CD55A9">
        <w:rPr>
          <w:rFonts w:ascii="Arial" w:hAnsi="Arial" w:cs="Arial"/>
          <w:szCs w:val="24"/>
          <w:lang w:val="vi-VN"/>
        </w:rPr>
        <w:t>Pu ly</w:t>
      </w:r>
      <w:r w:rsidR="00466919" w:rsidRPr="00CD55A9">
        <w:rPr>
          <w:rFonts w:ascii="Arial" w:hAnsi="Arial" w:cs="Arial"/>
          <w:szCs w:val="24"/>
          <w:lang w:val="vi-VN"/>
        </w:rPr>
        <w:t xml:space="preserve"> dẫn động và </w:t>
      </w:r>
      <w:r w:rsidR="009B165B" w:rsidRPr="00CD55A9">
        <w:rPr>
          <w:rFonts w:ascii="Arial" w:hAnsi="Arial" w:cs="Arial"/>
          <w:szCs w:val="24"/>
          <w:lang w:val="vi-VN"/>
        </w:rPr>
        <w:t>pu ly</w:t>
      </w:r>
      <w:r w:rsidR="00466919" w:rsidRPr="00CD55A9">
        <w:rPr>
          <w:rFonts w:ascii="Arial" w:hAnsi="Arial" w:cs="Arial"/>
          <w:szCs w:val="24"/>
          <w:lang w:val="vi-VN"/>
        </w:rPr>
        <w:t xml:space="preserve"> trong giếng phải được </w:t>
      </w:r>
      <w:r w:rsidR="00A52BAA" w:rsidRPr="00CD55A9">
        <w:rPr>
          <w:rFonts w:ascii="Arial" w:hAnsi="Arial" w:cs="Arial"/>
          <w:szCs w:val="24"/>
          <w:lang w:val="vi-VN"/>
        </w:rPr>
        <w:t>trang bị</w:t>
      </w:r>
      <w:r w:rsidR="00466919" w:rsidRPr="00CD55A9">
        <w:rPr>
          <w:rFonts w:ascii="Arial" w:hAnsi="Arial" w:cs="Arial"/>
          <w:szCs w:val="24"/>
          <w:lang w:val="vi-VN"/>
        </w:rPr>
        <w:t xml:space="preserve"> thiết bị có tác dụng để tránh:</w:t>
      </w:r>
    </w:p>
    <w:p w14:paraId="053F4DEF" w14:textId="77777777" w:rsidR="00466919" w:rsidRPr="00CD55A9" w:rsidRDefault="00466919" w:rsidP="00D570A4">
      <w:pPr>
        <w:spacing w:before="120" w:line="300" w:lineRule="exact"/>
        <w:ind w:left="852"/>
        <w:jc w:val="both"/>
        <w:rPr>
          <w:rFonts w:ascii="Arial" w:hAnsi="Arial" w:cs="Arial"/>
          <w:szCs w:val="24"/>
          <w:lang w:val="vi-VN"/>
        </w:rPr>
      </w:pPr>
      <w:r w:rsidRPr="00CD55A9">
        <w:rPr>
          <w:rFonts w:ascii="Arial" w:hAnsi="Arial" w:cs="Arial"/>
          <w:szCs w:val="24"/>
          <w:lang w:val="vi-VN"/>
        </w:rPr>
        <w:t>(a) Thương tật cơ thể.</w:t>
      </w:r>
    </w:p>
    <w:p w14:paraId="689D8F95" w14:textId="77777777" w:rsidR="00466919" w:rsidRPr="00CD55A9" w:rsidRDefault="00AA23FC" w:rsidP="00D570A4">
      <w:pPr>
        <w:spacing w:before="120" w:line="300" w:lineRule="exact"/>
        <w:ind w:left="852"/>
        <w:jc w:val="both"/>
        <w:rPr>
          <w:rFonts w:ascii="Arial" w:hAnsi="Arial" w:cs="Arial"/>
          <w:szCs w:val="24"/>
          <w:lang w:val="vi-VN"/>
        </w:rPr>
      </w:pPr>
      <w:r w:rsidRPr="00CD55A9">
        <w:rPr>
          <w:rFonts w:ascii="Arial" w:hAnsi="Arial" w:cs="Arial"/>
          <w:szCs w:val="24"/>
          <w:lang w:val="vi-VN"/>
        </w:rPr>
        <w:t>(b) D</w:t>
      </w:r>
      <w:r w:rsidR="00466919" w:rsidRPr="00CD55A9">
        <w:rPr>
          <w:rFonts w:ascii="Arial" w:hAnsi="Arial" w:cs="Arial"/>
          <w:szCs w:val="24"/>
          <w:lang w:val="vi-VN"/>
        </w:rPr>
        <w:t>ây cáp treo hoặc dây xích trượt khỏi rãnh khi bị chùng.</w:t>
      </w:r>
    </w:p>
    <w:p w14:paraId="7F9A2516" w14:textId="77777777" w:rsidR="00466919" w:rsidRPr="00CD55A9" w:rsidRDefault="00466919" w:rsidP="00D570A4">
      <w:pPr>
        <w:spacing w:before="120" w:line="300" w:lineRule="exact"/>
        <w:ind w:left="852"/>
        <w:jc w:val="both"/>
        <w:rPr>
          <w:rFonts w:ascii="Arial" w:hAnsi="Arial" w:cs="Arial"/>
          <w:szCs w:val="24"/>
          <w:lang w:val="vi-VN"/>
        </w:rPr>
      </w:pPr>
      <w:r w:rsidRPr="00CD55A9">
        <w:rPr>
          <w:rFonts w:ascii="Arial" w:hAnsi="Arial" w:cs="Arial"/>
          <w:szCs w:val="24"/>
          <w:lang w:val="vi-VN"/>
        </w:rPr>
        <w:t>(c) Các vật cản rơi vào giữa dây cáp và đường rãnh.</w:t>
      </w:r>
    </w:p>
    <w:p w14:paraId="578DB4A7" w14:textId="77777777" w:rsidR="00466919" w:rsidRPr="00CD55A9" w:rsidRDefault="00354018" w:rsidP="00354018">
      <w:pPr>
        <w:spacing w:before="120" w:line="300" w:lineRule="exact"/>
        <w:ind w:left="852" w:hanging="852"/>
        <w:jc w:val="both"/>
        <w:rPr>
          <w:rFonts w:ascii="Arial" w:hAnsi="Arial" w:cs="Arial"/>
          <w:szCs w:val="24"/>
          <w:lang w:val="vi-VN"/>
        </w:rPr>
      </w:pPr>
      <w:r w:rsidRPr="00CD55A9">
        <w:rPr>
          <w:rFonts w:ascii="Arial" w:hAnsi="Arial" w:cs="Arial"/>
          <w:b/>
          <w:szCs w:val="24"/>
          <w:lang w:val="vi-VN"/>
        </w:rPr>
        <w:t>2</w:t>
      </w:r>
      <w:r w:rsidRPr="00CD55A9">
        <w:rPr>
          <w:rFonts w:ascii="Arial" w:hAnsi="Arial" w:cs="Arial"/>
          <w:b/>
          <w:szCs w:val="24"/>
          <w:lang w:val="vi-VN"/>
        </w:rPr>
        <w:tab/>
      </w:r>
      <w:r w:rsidRPr="00CD55A9">
        <w:rPr>
          <w:rFonts w:ascii="Arial" w:hAnsi="Arial" w:cs="Arial"/>
          <w:szCs w:val="24"/>
          <w:lang w:val="vi-VN"/>
        </w:rPr>
        <w:t>M</w:t>
      </w:r>
      <w:r w:rsidR="00466919" w:rsidRPr="00CD55A9">
        <w:rPr>
          <w:rFonts w:ascii="Arial" w:hAnsi="Arial" w:cs="Arial"/>
          <w:szCs w:val="24"/>
          <w:lang w:val="vi-VN"/>
        </w:rPr>
        <w:t xml:space="preserve">áy móc, </w:t>
      </w:r>
      <w:r w:rsidR="009B165B" w:rsidRPr="00CD55A9">
        <w:rPr>
          <w:rFonts w:ascii="Arial" w:hAnsi="Arial" w:cs="Arial"/>
          <w:szCs w:val="24"/>
          <w:lang w:val="vi-VN"/>
        </w:rPr>
        <w:t>pu ly</w:t>
      </w:r>
      <w:r w:rsidR="00466919" w:rsidRPr="00CD55A9">
        <w:rPr>
          <w:rFonts w:ascii="Arial" w:hAnsi="Arial" w:cs="Arial"/>
          <w:szCs w:val="24"/>
          <w:lang w:val="vi-VN"/>
        </w:rPr>
        <w:t xml:space="preserve"> và các thiết bị liên quan khác có thể được đặt trong những phòng được sử dụng với mục đích khác (đặc biệt là tránh những lối đi) nếu chúng được ngăn cách với phòng còn lại bằng một vách ngăn có chiều cao tối thiểu là 1,8m với một cửa có thể khóa được.</w:t>
      </w:r>
    </w:p>
    <w:p w14:paraId="725847A7" w14:textId="77777777" w:rsidR="00466919" w:rsidRPr="00CD55A9" w:rsidRDefault="00354018" w:rsidP="00354018">
      <w:pPr>
        <w:spacing w:before="120" w:line="300" w:lineRule="exact"/>
        <w:ind w:left="852" w:hanging="852"/>
        <w:jc w:val="both"/>
        <w:rPr>
          <w:rFonts w:ascii="Arial" w:hAnsi="Arial" w:cs="Arial"/>
          <w:szCs w:val="24"/>
          <w:lang w:val="vi-VN"/>
        </w:rPr>
      </w:pPr>
      <w:r w:rsidRPr="00CD55A9">
        <w:rPr>
          <w:rFonts w:ascii="Arial" w:hAnsi="Arial" w:cs="Arial"/>
          <w:b/>
          <w:szCs w:val="24"/>
          <w:lang w:val="vi-VN"/>
        </w:rPr>
        <w:t>3</w:t>
      </w:r>
      <w:r w:rsidRPr="00CD55A9">
        <w:rPr>
          <w:rFonts w:ascii="Arial" w:hAnsi="Arial" w:cs="Arial"/>
          <w:b/>
          <w:szCs w:val="24"/>
          <w:lang w:val="vi-VN"/>
        </w:rPr>
        <w:tab/>
      </w:r>
      <w:r w:rsidR="00AA23FC" w:rsidRPr="00CD55A9">
        <w:rPr>
          <w:rFonts w:ascii="Arial" w:hAnsi="Arial" w:cs="Arial"/>
          <w:szCs w:val="24"/>
          <w:lang w:val="vi-VN"/>
        </w:rPr>
        <w:t xml:space="preserve">Trong mọi trường hợp, </w:t>
      </w:r>
      <w:r w:rsidR="00466919" w:rsidRPr="00CD55A9">
        <w:rPr>
          <w:rFonts w:ascii="Arial" w:hAnsi="Arial" w:cs="Arial"/>
          <w:szCs w:val="24"/>
          <w:lang w:val="vi-VN"/>
        </w:rPr>
        <w:t xml:space="preserve">phòng máy và </w:t>
      </w:r>
      <w:r w:rsidR="009B165B" w:rsidRPr="00CD55A9">
        <w:rPr>
          <w:rFonts w:ascii="Arial" w:hAnsi="Arial" w:cs="Arial"/>
          <w:szCs w:val="24"/>
          <w:lang w:val="vi-VN"/>
        </w:rPr>
        <w:t>pu ly</w:t>
      </w:r>
      <w:r w:rsidR="00466919" w:rsidRPr="00CD55A9">
        <w:rPr>
          <w:rFonts w:ascii="Arial" w:hAnsi="Arial" w:cs="Arial"/>
          <w:szCs w:val="24"/>
          <w:lang w:val="vi-VN"/>
        </w:rPr>
        <w:t xml:space="preserve"> hoặc các thiết bị đi kèm được nêu tại </w:t>
      </w:r>
      <w:r w:rsidRPr="00CD55A9">
        <w:rPr>
          <w:rFonts w:ascii="Arial" w:hAnsi="Arial" w:cs="Arial"/>
          <w:szCs w:val="24"/>
          <w:lang w:val="vi-VN"/>
        </w:rPr>
        <w:t>3.5</w:t>
      </w:r>
      <w:r w:rsidR="00466919" w:rsidRPr="00CD55A9">
        <w:rPr>
          <w:rFonts w:ascii="Arial" w:hAnsi="Arial" w:cs="Arial"/>
          <w:szCs w:val="24"/>
          <w:lang w:val="vi-VN"/>
        </w:rPr>
        <w:t>.1.2.2, được sử dụng cho các</w:t>
      </w:r>
      <w:r w:rsidR="005D3142" w:rsidRPr="00CD55A9">
        <w:rPr>
          <w:rFonts w:ascii="Arial" w:hAnsi="Arial" w:cs="Arial"/>
          <w:szCs w:val="24"/>
          <w:lang w:val="vi-VN"/>
        </w:rPr>
        <w:t xml:space="preserve"> mục đích khác ngoài thang máy. </w:t>
      </w:r>
      <w:r w:rsidR="00466919" w:rsidRPr="00CD55A9">
        <w:rPr>
          <w:rFonts w:ascii="Arial" w:hAnsi="Arial" w:cs="Arial"/>
          <w:szCs w:val="24"/>
          <w:lang w:val="vi-VN"/>
        </w:rPr>
        <w:t>Chúng không được chứa cáp hoặc các thiết bị khác ngoài thang máy.</w:t>
      </w:r>
    </w:p>
    <w:p w14:paraId="3FC1BB78" w14:textId="77777777" w:rsidR="00466919" w:rsidRPr="00CD55A9" w:rsidRDefault="00466919" w:rsidP="00D570A4">
      <w:pPr>
        <w:spacing w:before="120" w:line="300" w:lineRule="exact"/>
        <w:ind w:left="852"/>
        <w:jc w:val="both"/>
        <w:rPr>
          <w:rFonts w:ascii="Arial" w:hAnsi="Arial" w:cs="Arial"/>
          <w:szCs w:val="24"/>
          <w:lang w:val="vi-VN"/>
        </w:rPr>
      </w:pPr>
      <w:r w:rsidRPr="00CD55A9">
        <w:rPr>
          <w:rFonts w:ascii="Arial" w:hAnsi="Arial" w:cs="Arial"/>
          <w:szCs w:val="24"/>
          <w:lang w:val="vi-VN"/>
        </w:rPr>
        <w:t>Tuy nhiên những phòng này có thể chứa:</w:t>
      </w:r>
    </w:p>
    <w:p w14:paraId="0641B05B" w14:textId="77777777" w:rsidR="00466919" w:rsidRPr="00CD55A9" w:rsidRDefault="00466919" w:rsidP="00D570A4">
      <w:pPr>
        <w:spacing w:before="120" w:line="300" w:lineRule="exact"/>
        <w:ind w:left="852"/>
        <w:jc w:val="both"/>
        <w:rPr>
          <w:rFonts w:ascii="Arial" w:hAnsi="Arial" w:cs="Arial"/>
          <w:szCs w:val="24"/>
          <w:lang w:val="vi-VN"/>
        </w:rPr>
      </w:pPr>
      <w:r w:rsidRPr="00CD55A9">
        <w:rPr>
          <w:rFonts w:ascii="Arial" w:hAnsi="Arial" w:cs="Arial"/>
          <w:szCs w:val="24"/>
          <w:lang w:val="vi-VN"/>
        </w:rPr>
        <w:t>(a) Máy cho thang máy hoặc thang cuốn</w:t>
      </w:r>
    </w:p>
    <w:p w14:paraId="21174AA8" w14:textId="77777777" w:rsidR="00466919" w:rsidRPr="00CD55A9" w:rsidRDefault="00466919" w:rsidP="00D570A4">
      <w:pPr>
        <w:spacing w:before="120" w:line="300" w:lineRule="exact"/>
        <w:ind w:left="852"/>
        <w:jc w:val="both"/>
        <w:rPr>
          <w:rFonts w:ascii="Arial" w:hAnsi="Arial" w:cs="Arial"/>
          <w:szCs w:val="24"/>
          <w:lang w:val="vi-VN"/>
        </w:rPr>
      </w:pPr>
      <w:r w:rsidRPr="00CD55A9">
        <w:rPr>
          <w:rFonts w:ascii="Arial" w:hAnsi="Arial" w:cs="Arial"/>
          <w:szCs w:val="24"/>
          <w:lang w:val="vi-VN"/>
        </w:rPr>
        <w:t>(b) Thiết bị điều</w:t>
      </w:r>
      <w:r w:rsidR="00AA23FC" w:rsidRPr="00CD55A9">
        <w:rPr>
          <w:rFonts w:ascii="Arial" w:hAnsi="Arial" w:cs="Arial"/>
          <w:szCs w:val="24"/>
          <w:lang w:val="vi-VN"/>
        </w:rPr>
        <w:t xml:space="preserve"> hòa không khí hoặc sưởi ấm </w:t>
      </w:r>
      <w:r w:rsidRPr="00CD55A9">
        <w:rPr>
          <w:rFonts w:ascii="Arial" w:hAnsi="Arial" w:cs="Arial"/>
          <w:szCs w:val="24"/>
          <w:lang w:val="vi-VN"/>
        </w:rPr>
        <w:t>phòng, ngoại trừ hơi nước nóng hoặc hơi nước.</w:t>
      </w:r>
    </w:p>
    <w:p w14:paraId="1597E055" w14:textId="77777777" w:rsidR="00466919" w:rsidRPr="00CD55A9" w:rsidRDefault="00466919" w:rsidP="00D570A4">
      <w:pPr>
        <w:spacing w:before="120" w:line="300" w:lineRule="exact"/>
        <w:ind w:left="852"/>
        <w:jc w:val="both"/>
        <w:rPr>
          <w:rFonts w:ascii="Arial" w:hAnsi="Arial" w:cs="Arial"/>
          <w:szCs w:val="24"/>
          <w:lang w:val="vi-VN"/>
        </w:rPr>
      </w:pPr>
      <w:r w:rsidRPr="00CD55A9">
        <w:rPr>
          <w:rFonts w:ascii="Arial" w:hAnsi="Arial" w:cs="Arial"/>
          <w:szCs w:val="24"/>
          <w:lang w:val="vi-VN"/>
        </w:rPr>
        <w:t>(c) Thiết bị báo cháy hoặc bình chữa cháy, hoạt động với điều kiện nhiệt độ cao, phù hợp với các thiết bị điện, độ bền trong một thời gian dài, và được bảo vệ chống lại các tai nạn bất ngờ.</w:t>
      </w:r>
    </w:p>
    <w:p w14:paraId="7E85D36C" w14:textId="77777777" w:rsidR="00466919" w:rsidRPr="00CD55A9" w:rsidRDefault="00354018" w:rsidP="00354018">
      <w:pPr>
        <w:spacing w:before="120" w:line="300" w:lineRule="exact"/>
        <w:ind w:left="852" w:hanging="852"/>
        <w:jc w:val="both"/>
        <w:rPr>
          <w:rFonts w:ascii="Arial" w:hAnsi="Arial" w:cs="Arial"/>
          <w:szCs w:val="24"/>
          <w:lang w:val="vi-VN"/>
        </w:rPr>
      </w:pPr>
      <w:r w:rsidRPr="00CD55A9">
        <w:rPr>
          <w:rFonts w:ascii="Arial" w:hAnsi="Arial" w:cs="Arial"/>
          <w:b/>
          <w:szCs w:val="24"/>
          <w:lang w:val="vi-VN"/>
        </w:rPr>
        <w:lastRenderedPageBreak/>
        <w:t>4</w:t>
      </w:r>
      <w:r w:rsidRPr="00CD55A9">
        <w:rPr>
          <w:rFonts w:ascii="Arial" w:hAnsi="Arial" w:cs="Arial"/>
          <w:b/>
          <w:szCs w:val="24"/>
          <w:lang w:val="vi-VN"/>
        </w:rPr>
        <w:tab/>
      </w:r>
      <w:r w:rsidR="00466919" w:rsidRPr="00CD55A9">
        <w:rPr>
          <w:rFonts w:ascii="Arial" w:hAnsi="Arial" w:cs="Arial"/>
          <w:szCs w:val="24"/>
          <w:lang w:val="vi-VN"/>
        </w:rPr>
        <w:t>Đối với thang máy dẫn động cưỡng bức và th</w:t>
      </w:r>
      <w:r w:rsidR="00AA23FC" w:rsidRPr="00CD55A9">
        <w:rPr>
          <w:rFonts w:ascii="Arial" w:hAnsi="Arial" w:cs="Arial"/>
          <w:szCs w:val="24"/>
          <w:lang w:val="vi-VN"/>
        </w:rPr>
        <w:t xml:space="preserve">ang máy dẫn động ma sát thì </w:t>
      </w:r>
      <w:r w:rsidR="00466919" w:rsidRPr="00CD55A9">
        <w:rPr>
          <w:rFonts w:ascii="Arial" w:hAnsi="Arial" w:cs="Arial"/>
          <w:szCs w:val="24"/>
          <w:lang w:val="vi-VN"/>
        </w:rPr>
        <w:t xml:space="preserve">phòng máy phải được đặt phía trên giếng. Đối với thang máy thủy lực, phòng máy nên gần giếng. Nếu phòng máy của thang máy thủy lực không ở gần giếng, các đường ống thủy lực và dây điện được nối với phòng máy </w:t>
      </w:r>
      <w:r w:rsidR="004D6039" w:rsidRPr="00CD55A9">
        <w:rPr>
          <w:rFonts w:ascii="Arial" w:hAnsi="Arial" w:cs="Arial"/>
          <w:szCs w:val="24"/>
          <w:lang w:val="vi-VN"/>
        </w:rPr>
        <w:t>phải</w:t>
      </w:r>
      <w:r w:rsidR="00466919" w:rsidRPr="00CD55A9">
        <w:rPr>
          <w:rFonts w:ascii="Arial" w:hAnsi="Arial" w:cs="Arial"/>
          <w:szCs w:val="24"/>
          <w:lang w:val="vi-VN"/>
        </w:rPr>
        <w:t xml:space="preserve"> được lắp đặt trong các ống hoặc máng hoặc một đoạn ống hoặc máng, phục vụ đặc biệt cho mục đích này.</w:t>
      </w:r>
    </w:p>
    <w:p w14:paraId="6F0CDF6D" w14:textId="77777777" w:rsidR="00466919" w:rsidRPr="00CD55A9" w:rsidRDefault="005D3142" w:rsidP="005D3142">
      <w:pPr>
        <w:spacing w:before="120" w:line="300" w:lineRule="exact"/>
        <w:jc w:val="both"/>
        <w:rPr>
          <w:rFonts w:ascii="Arial" w:hAnsi="Arial" w:cs="Arial"/>
          <w:szCs w:val="24"/>
          <w:lang w:val="vi-VN"/>
        </w:rPr>
      </w:pPr>
      <w:r w:rsidRPr="00CD55A9">
        <w:rPr>
          <w:rFonts w:ascii="Arial" w:hAnsi="Arial" w:cs="Arial"/>
          <w:b/>
          <w:szCs w:val="24"/>
          <w:lang w:val="vi-VN"/>
        </w:rPr>
        <w:t>3.5</w:t>
      </w:r>
      <w:r w:rsidR="00466919" w:rsidRPr="00CD55A9">
        <w:rPr>
          <w:rFonts w:ascii="Arial" w:hAnsi="Arial" w:cs="Arial"/>
          <w:b/>
          <w:szCs w:val="24"/>
          <w:lang w:val="vi-VN"/>
        </w:rPr>
        <w:t>.2</w:t>
      </w:r>
      <w:r w:rsidR="00466919" w:rsidRPr="00CD55A9">
        <w:rPr>
          <w:rFonts w:ascii="Arial" w:hAnsi="Arial" w:cs="Arial"/>
          <w:szCs w:val="24"/>
          <w:lang w:val="vi-VN"/>
        </w:rPr>
        <w:tab/>
      </w:r>
      <w:r w:rsidRPr="00CD55A9">
        <w:rPr>
          <w:rFonts w:ascii="Arial" w:hAnsi="Arial" w:cs="Arial"/>
          <w:szCs w:val="24"/>
          <w:lang w:val="vi-VN"/>
        </w:rPr>
        <w:tab/>
      </w:r>
      <w:r w:rsidR="00466919" w:rsidRPr="00CD55A9">
        <w:rPr>
          <w:rFonts w:ascii="Arial" w:hAnsi="Arial" w:cs="Arial"/>
          <w:szCs w:val="24"/>
          <w:lang w:val="vi-VN"/>
        </w:rPr>
        <w:t>Lối vào</w:t>
      </w:r>
    </w:p>
    <w:p w14:paraId="5BE448EA" w14:textId="77777777" w:rsidR="00466919" w:rsidRPr="00CD55A9" w:rsidRDefault="005D3142" w:rsidP="005D3142">
      <w:pPr>
        <w:spacing w:before="120" w:line="300" w:lineRule="exact"/>
        <w:jc w:val="both"/>
        <w:rPr>
          <w:rFonts w:ascii="Arial" w:hAnsi="Arial" w:cs="Arial"/>
          <w:szCs w:val="24"/>
          <w:lang w:val="vi-VN"/>
        </w:rPr>
      </w:pPr>
      <w:r w:rsidRPr="00CD55A9">
        <w:rPr>
          <w:rFonts w:ascii="Arial" w:hAnsi="Arial" w:cs="Arial"/>
          <w:b/>
          <w:szCs w:val="24"/>
          <w:lang w:val="vi-VN"/>
        </w:rPr>
        <w:t>3.5</w:t>
      </w:r>
      <w:r w:rsidR="00466919" w:rsidRPr="00CD55A9">
        <w:rPr>
          <w:rFonts w:ascii="Arial" w:hAnsi="Arial" w:cs="Arial"/>
          <w:b/>
          <w:szCs w:val="24"/>
          <w:lang w:val="vi-VN"/>
        </w:rPr>
        <w:t>.2.1</w:t>
      </w:r>
      <w:r w:rsidR="00466919" w:rsidRPr="00CD55A9">
        <w:rPr>
          <w:rFonts w:ascii="Arial" w:hAnsi="Arial" w:cs="Arial"/>
          <w:szCs w:val="24"/>
          <w:lang w:val="vi-VN"/>
        </w:rPr>
        <w:tab/>
        <w:t xml:space="preserve">Lối vào phòng máy và phòng </w:t>
      </w:r>
      <w:r w:rsidR="009B165B" w:rsidRPr="00CD55A9">
        <w:rPr>
          <w:rFonts w:ascii="Arial" w:hAnsi="Arial" w:cs="Arial"/>
          <w:szCs w:val="24"/>
          <w:lang w:val="vi-VN"/>
        </w:rPr>
        <w:t>pu ly</w:t>
      </w:r>
      <w:r w:rsidR="00466919" w:rsidRPr="00CD55A9">
        <w:rPr>
          <w:rFonts w:ascii="Arial" w:hAnsi="Arial" w:cs="Arial"/>
          <w:szCs w:val="24"/>
          <w:lang w:val="vi-VN"/>
        </w:rPr>
        <w:t xml:space="preserve"> phải:</w:t>
      </w:r>
    </w:p>
    <w:p w14:paraId="5FCE1DA3" w14:textId="77777777" w:rsidR="00466919" w:rsidRPr="00CD55A9" w:rsidRDefault="00466919" w:rsidP="00D570A4">
      <w:pPr>
        <w:spacing w:before="120" w:line="300" w:lineRule="exact"/>
        <w:ind w:left="852"/>
        <w:jc w:val="both"/>
        <w:rPr>
          <w:rFonts w:ascii="Arial" w:hAnsi="Arial" w:cs="Arial"/>
          <w:szCs w:val="24"/>
          <w:lang w:val="vi-VN"/>
        </w:rPr>
      </w:pPr>
      <w:r w:rsidRPr="00CD55A9">
        <w:rPr>
          <w:rFonts w:ascii="Arial" w:hAnsi="Arial" w:cs="Arial"/>
          <w:szCs w:val="24"/>
          <w:lang w:val="vi-VN"/>
        </w:rPr>
        <w:t>(a) Phải được chiếu sáng đầy đủ bằng bóng đèn cố định.</w:t>
      </w:r>
    </w:p>
    <w:p w14:paraId="0153CDE3" w14:textId="77777777" w:rsidR="00466919" w:rsidRPr="00CD55A9" w:rsidRDefault="00466919" w:rsidP="00D570A4">
      <w:pPr>
        <w:spacing w:before="120" w:line="300" w:lineRule="exact"/>
        <w:ind w:left="852"/>
        <w:jc w:val="both"/>
        <w:rPr>
          <w:rFonts w:ascii="Arial" w:hAnsi="Arial" w:cs="Arial"/>
          <w:szCs w:val="24"/>
          <w:lang w:val="vi-VN"/>
        </w:rPr>
      </w:pPr>
      <w:r w:rsidRPr="00CD55A9">
        <w:rPr>
          <w:rFonts w:ascii="Arial" w:hAnsi="Arial" w:cs="Arial"/>
          <w:szCs w:val="24"/>
          <w:lang w:val="vi-VN"/>
        </w:rPr>
        <w:t>(b) Sử dụng dễ dàng, an toàn trong mọi trường hợp và không cần thiết phải vào các phòng riêng khác.</w:t>
      </w:r>
    </w:p>
    <w:p w14:paraId="070E1E83" w14:textId="77777777" w:rsidR="00466919" w:rsidRPr="00CD55A9" w:rsidRDefault="00AA23FC" w:rsidP="00D570A4">
      <w:pPr>
        <w:spacing w:before="120" w:line="300" w:lineRule="exact"/>
        <w:ind w:left="852"/>
        <w:jc w:val="both"/>
        <w:rPr>
          <w:rFonts w:ascii="Arial" w:hAnsi="Arial" w:cs="Arial"/>
          <w:szCs w:val="24"/>
          <w:lang w:val="vi-VN"/>
        </w:rPr>
      </w:pPr>
      <w:r w:rsidRPr="00CD55A9">
        <w:rPr>
          <w:rFonts w:ascii="Arial" w:hAnsi="Arial" w:cs="Arial"/>
          <w:szCs w:val="24"/>
          <w:lang w:val="vi-VN"/>
        </w:rPr>
        <w:t xml:space="preserve">Lối vào </w:t>
      </w:r>
      <w:r w:rsidR="00466919" w:rsidRPr="00CD55A9">
        <w:rPr>
          <w:rFonts w:ascii="Arial" w:hAnsi="Arial" w:cs="Arial"/>
          <w:szCs w:val="24"/>
          <w:lang w:val="vi-VN"/>
        </w:rPr>
        <w:t>phòng máy phải có chiều cao tối thiểu</w:t>
      </w:r>
      <w:r w:rsidR="00BA169A" w:rsidRPr="00CD55A9">
        <w:rPr>
          <w:rFonts w:ascii="Arial" w:hAnsi="Arial" w:cs="Arial"/>
          <w:szCs w:val="24"/>
          <w:lang w:val="vi-VN"/>
        </w:rPr>
        <w:t xml:space="preserve"> là 1,</w:t>
      </w:r>
      <w:r w:rsidR="00466919" w:rsidRPr="00CD55A9">
        <w:rPr>
          <w:rFonts w:ascii="Arial" w:hAnsi="Arial" w:cs="Arial"/>
          <w:szCs w:val="24"/>
          <w:lang w:val="vi-VN"/>
        </w:rPr>
        <w:t>8</w:t>
      </w:r>
      <w:r w:rsidR="007758D0" w:rsidRPr="00CD55A9">
        <w:rPr>
          <w:rFonts w:ascii="Arial" w:hAnsi="Arial" w:cs="Arial"/>
          <w:szCs w:val="24"/>
          <w:lang w:val="vi-VN"/>
        </w:rPr>
        <w:t xml:space="preserve"> </w:t>
      </w:r>
      <w:r w:rsidR="00466919" w:rsidRPr="00CD55A9">
        <w:rPr>
          <w:rFonts w:ascii="Arial" w:hAnsi="Arial" w:cs="Arial"/>
          <w:szCs w:val="24"/>
          <w:lang w:val="vi-VN"/>
        </w:rPr>
        <w:t xml:space="preserve">m (không tính phần bậc cửa, </w:t>
      </w:r>
      <w:r w:rsidR="00BA169A" w:rsidRPr="00CD55A9">
        <w:rPr>
          <w:rFonts w:ascii="Arial" w:hAnsi="Arial" w:cs="Arial"/>
          <w:szCs w:val="24"/>
          <w:lang w:val="vi-VN"/>
        </w:rPr>
        <w:t>ngưỡng cửa không được cao hơn 0,</w:t>
      </w:r>
      <w:r w:rsidR="00466919" w:rsidRPr="00CD55A9">
        <w:rPr>
          <w:rFonts w:ascii="Arial" w:hAnsi="Arial" w:cs="Arial"/>
          <w:szCs w:val="24"/>
          <w:lang w:val="vi-VN"/>
        </w:rPr>
        <w:t>4</w:t>
      </w:r>
      <w:r w:rsidR="007758D0" w:rsidRPr="00CD55A9">
        <w:rPr>
          <w:rFonts w:ascii="Arial" w:hAnsi="Arial" w:cs="Arial"/>
          <w:szCs w:val="24"/>
          <w:lang w:val="vi-VN"/>
        </w:rPr>
        <w:t xml:space="preserve"> </w:t>
      </w:r>
      <w:r w:rsidR="00466919" w:rsidRPr="00CD55A9">
        <w:rPr>
          <w:rFonts w:ascii="Arial" w:hAnsi="Arial" w:cs="Arial"/>
          <w:szCs w:val="24"/>
          <w:lang w:val="vi-VN"/>
        </w:rPr>
        <w:t>m)</w:t>
      </w:r>
    </w:p>
    <w:p w14:paraId="43B53F0A" w14:textId="77777777" w:rsidR="00466919" w:rsidRPr="00CD55A9" w:rsidRDefault="005D3142" w:rsidP="005D3142">
      <w:pPr>
        <w:spacing w:before="120" w:line="300" w:lineRule="exact"/>
        <w:ind w:left="852" w:hanging="852"/>
        <w:jc w:val="both"/>
        <w:rPr>
          <w:rFonts w:ascii="Arial" w:hAnsi="Arial" w:cs="Arial"/>
          <w:szCs w:val="24"/>
          <w:lang w:val="vi-VN"/>
        </w:rPr>
      </w:pPr>
      <w:r w:rsidRPr="00CD55A9">
        <w:rPr>
          <w:rFonts w:ascii="Arial" w:hAnsi="Arial" w:cs="Arial"/>
          <w:b/>
          <w:szCs w:val="24"/>
          <w:lang w:val="vi-VN"/>
        </w:rPr>
        <w:t>3.5.2.2</w:t>
      </w:r>
      <w:r w:rsidRPr="00CD55A9">
        <w:rPr>
          <w:rFonts w:ascii="Arial" w:hAnsi="Arial" w:cs="Arial"/>
          <w:szCs w:val="24"/>
          <w:lang w:val="vi-VN"/>
        </w:rPr>
        <w:t xml:space="preserve"> </w:t>
      </w:r>
      <w:r w:rsidR="00D738C6" w:rsidRPr="00CD55A9">
        <w:rPr>
          <w:rFonts w:ascii="Arial" w:hAnsi="Arial" w:cs="Arial"/>
          <w:szCs w:val="24"/>
          <w:lang w:val="vi-VN"/>
        </w:rPr>
        <w:t xml:space="preserve">Lối vào </w:t>
      </w:r>
      <w:r w:rsidR="00466919" w:rsidRPr="00CD55A9">
        <w:rPr>
          <w:rFonts w:ascii="Arial" w:hAnsi="Arial" w:cs="Arial"/>
          <w:szCs w:val="24"/>
          <w:lang w:val="vi-VN"/>
        </w:rPr>
        <w:t xml:space="preserve">phòng máy hoặc phòng </w:t>
      </w:r>
      <w:r w:rsidR="009B165B" w:rsidRPr="00CD55A9">
        <w:rPr>
          <w:rFonts w:ascii="Arial" w:hAnsi="Arial" w:cs="Arial"/>
          <w:szCs w:val="24"/>
          <w:lang w:val="vi-VN"/>
        </w:rPr>
        <w:t>pu ly</w:t>
      </w:r>
      <w:r w:rsidR="00466919" w:rsidRPr="00CD55A9">
        <w:rPr>
          <w:rFonts w:ascii="Arial" w:hAnsi="Arial" w:cs="Arial"/>
          <w:szCs w:val="24"/>
          <w:lang w:val="vi-VN"/>
        </w:rPr>
        <w:t xml:space="preserve"> phải được thiết kế hoàn toàn bằng bậc thang xây</w:t>
      </w:r>
      <w:r w:rsidRPr="00CD55A9">
        <w:rPr>
          <w:rFonts w:ascii="Arial" w:hAnsi="Arial" w:cs="Arial"/>
          <w:szCs w:val="24"/>
          <w:lang w:val="vi-VN"/>
        </w:rPr>
        <w:t>.</w:t>
      </w:r>
    </w:p>
    <w:p w14:paraId="1B40317F" w14:textId="77777777" w:rsidR="00466919" w:rsidRPr="00CD55A9" w:rsidRDefault="00466919" w:rsidP="00D570A4">
      <w:pPr>
        <w:spacing w:before="120" w:line="300" w:lineRule="exact"/>
        <w:ind w:left="852"/>
        <w:jc w:val="both"/>
        <w:rPr>
          <w:rFonts w:ascii="Arial" w:hAnsi="Arial" w:cs="Arial"/>
          <w:szCs w:val="24"/>
          <w:lang w:val="vi-VN"/>
        </w:rPr>
      </w:pPr>
      <w:r w:rsidRPr="00CD55A9">
        <w:rPr>
          <w:rFonts w:ascii="Arial" w:hAnsi="Arial" w:cs="Arial"/>
          <w:szCs w:val="24"/>
          <w:lang w:val="vi-VN"/>
        </w:rPr>
        <w:t>Nếu việc lắp đặt cầu thang không thực hiện được thì được sử dụng thang tay có đủ các điều kiện an toàn sau:</w:t>
      </w:r>
    </w:p>
    <w:p w14:paraId="08B7A29E" w14:textId="77777777" w:rsidR="00466919" w:rsidRPr="00CD55A9" w:rsidRDefault="00466919" w:rsidP="00D570A4">
      <w:pPr>
        <w:spacing w:before="120" w:line="300" w:lineRule="exact"/>
        <w:ind w:left="852"/>
        <w:jc w:val="both"/>
        <w:rPr>
          <w:rFonts w:ascii="Arial" w:hAnsi="Arial" w:cs="Arial"/>
          <w:szCs w:val="24"/>
          <w:lang w:val="vi-VN"/>
        </w:rPr>
      </w:pPr>
      <w:r w:rsidRPr="00CD55A9">
        <w:rPr>
          <w:rFonts w:ascii="Arial" w:hAnsi="Arial" w:cs="Arial"/>
          <w:szCs w:val="24"/>
          <w:lang w:val="vi-VN"/>
        </w:rPr>
        <w:t>a) Chúng không có khả năng trượt chân hoặc lật ngược.</w:t>
      </w:r>
    </w:p>
    <w:p w14:paraId="07E633D6" w14:textId="77777777" w:rsidR="00466919" w:rsidRPr="00CD55A9" w:rsidRDefault="00BA169A" w:rsidP="00D570A4">
      <w:pPr>
        <w:spacing w:before="120" w:line="300" w:lineRule="exact"/>
        <w:ind w:left="852"/>
        <w:jc w:val="both"/>
        <w:rPr>
          <w:rFonts w:ascii="Arial" w:hAnsi="Arial" w:cs="Arial"/>
          <w:szCs w:val="24"/>
          <w:lang w:val="vi-VN"/>
        </w:rPr>
      </w:pPr>
      <w:r w:rsidRPr="00CD55A9">
        <w:rPr>
          <w:rFonts w:ascii="Arial" w:hAnsi="Arial" w:cs="Arial"/>
          <w:szCs w:val="24"/>
          <w:lang w:val="vi-VN"/>
        </w:rPr>
        <w:t>b) Thang cao hơn 1,</w:t>
      </w:r>
      <w:r w:rsidR="00466919" w:rsidRPr="00CD55A9">
        <w:rPr>
          <w:rFonts w:ascii="Arial" w:hAnsi="Arial" w:cs="Arial"/>
          <w:szCs w:val="24"/>
          <w:lang w:val="vi-VN"/>
        </w:rPr>
        <w:t>5</w:t>
      </w:r>
      <w:r w:rsidR="007758D0" w:rsidRPr="00CD55A9">
        <w:rPr>
          <w:rFonts w:ascii="Arial" w:hAnsi="Arial" w:cs="Arial"/>
          <w:szCs w:val="24"/>
          <w:lang w:val="vi-VN"/>
        </w:rPr>
        <w:t xml:space="preserve"> </w:t>
      </w:r>
      <w:r w:rsidR="00466919" w:rsidRPr="00CD55A9">
        <w:rPr>
          <w:rFonts w:ascii="Arial" w:hAnsi="Arial" w:cs="Arial"/>
          <w:szCs w:val="24"/>
          <w:lang w:val="vi-VN"/>
        </w:rPr>
        <w:t>m phải đặt ng</w:t>
      </w:r>
      <w:r w:rsidR="005D3142" w:rsidRPr="00CD55A9">
        <w:rPr>
          <w:rFonts w:ascii="Arial" w:hAnsi="Arial" w:cs="Arial"/>
          <w:szCs w:val="24"/>
          <w:lang w:val="vi-VN"/>
        </w:rPr>
        <w:t>hiêng tạo thành một góc 70-75</w:t>
      </w:r>
      <w:r w:rsidR="005D3142" w:rsidRPr="00CD55A9">
        <w:rPr>
          <w:rFonts w:ascii="Arial" w:hAnsi="Arial" w:cs="Arial"/>
          <w:szCs w:val="24"/>
          <w:vertAlign w:val="superscript"/>
          <w:lang w:val="vi-VN"/>
        </w:rPr>
        <w:t>0</w:t>
      </w:r>
      <w:r w:rsidR="00466919" w:rsidRPr="00CD55A9">
        <w:rPr>
          <w:rFonts w:ascii="Arial" w:hAnsi="Arial" w:cs="Arial"/>
          <w:szCs w:val="24"/>
          <w:lang w:val="vi-VN"/>
        </w:rPr>
        <w:t xml:space="preserve"> so với phương ngang.</w:t>
      </w:r>
    </w:p>
    <w:p w14:paraId="255F4135" w14:textId="77777777" w:rsidR="00466919" w:rsidRPr="00CD55A9" w:rsidRDefault="00466919" w:rsidP="00D570A4">
      <w:pPr>
        <w:spacing w:before="120" w:line="300" w:lineRule="exact"/>
        <w:ind w:left="852"/>
        <w:jc w:val="both"/>
        <w:rPr>
          <w:rFonts w:ascii="Arial" w:hAnsi="Arial" w:cs="Arial"/>
          <w:szCs w:val="24"/>
          <w:lang w:val="vi-VN"/>
        </w:rPr>
      </w:pPr>
      <w:r w:rsidRPr="00CD55A9">
        <w:rPr>
          <w:rFonts w:ascii="Arial" w:hAnsi="Arial" w:cs="Arial"/>
          <w:szCs w:val="24"/>
          <w:lang w:val="vi-VN"/>
        </w:rPr>
        <w:t>c) Chúng chỉ được sử dụng cho mục đích này và được để gần khu vực lối đi, cần có các quy định cần thiết cho các mục đích sử dụng.</w:t>
      </w:r>
    </w:p>
    <w:p w14:paraId="52554507" w14:textId="5E8C94E2" w:rsidR="00466919" w:rsidRPr="00CD55A9" w:rsidRDefault="00466919" w:rsidP="00D570A4">
      <w:pPr>
        <w:spacing w:before="120" w:line="300" w:lineRule="exact"/>
        <w:ind w:left="852"/>
        <w:jc w:val="both"/>
        <w:rPr>
          <w:rFonts w:ascii="Arial" w:hAnsi="Arial" w:cs="Arial"/>
          <w:szCs w:val="24"/>
          <w:lang w:val="vi-VN"/>
        </w:rPr>
      </w:pPr>
      <w:r w:rsidRPr="00CD55A9">
        <w:rPr>
          <w:rFonts w:ascii="Arial" w:hAnsi="Arial" w:cs="Arial"/>
          <w:szCs w:val="24"/>
          <w:lang w:val="vi-VN"/>
        </w:rPr>
        <w:t xml:space="preserve">d) Ở đỉnh của thang phải </w:t>
      </w:r>
      <w:r w:rsidR="00E30CCD">
        <w:rPr>
          <w:rFonts w:ascii="Arial" w:hAnsi="Arial" w:cs="Arial"/>
          <w:szCs w:val="24"/>
          <w:lang w:val="en-US"/>
        </w:rPr>
        <w:t xml:space="preserve">có </w:t>
      </w:r>
      <w:r w:rsidRPr="00CD55A9">
        <w:rPr>
          <w:rFonts w:ascii="Arial" w:hAnsi="Arial" w:cs="Arial"/>
          <w:szCs w:val="24"/>
          <w:lang w:val="vi-VN"/>
        </w:rPr>
        <w:t>lan can để bám vịn.</w:t>
      </w:r>
    </w:p>
    <w:p w14:paraId="2C45EEEB" w14:textId="77777777" w:rsidR="00466919" w:rsidRPr="00CD55A9" w:rsidRDefault="00466919" w:rsidP="00D570A4">
      <w:pPr>
        <w:spacing w:before="120" w:line="300" w:lineRule="exact"/>
        <w:ind w:left="852"/>
        <w:jc w:val="both"/>
        <w:rPr>
          <w:rFonts w:ascii="Arial" w:hAnsi="Arial" w:cs="Arial"/>
          <w:szCs w:val="24"/>
          <w:lang w:val="vi-VN"/>
        </w:rPr>
      </w:pPr>
      <w:r w:rsidRPr="00CD55A9">
        <w:rPr>
          <w:rFonts w:ascii="Arial" w:hAnsi="Arial" w:cs="Arial"/>
          <w:szCs w:val="24"/>
          <w:lang w:val="vi-VN"/>
        </w:rPr>
        <w:t xml:space="preserve">e) Khi thang không được </w:t>
      </w:r>
      <w:r w:rsidR="00D738C6" w:rsidRPr="00CD55A9">
        <w:rPr>
          <w:rFonts w:ascii="Arial" w:hAnsi="Arial" w:cs="Arial"/>
          <w:szCs w:val="24"/>
          <w:lang w:val="vi-VN"/>
        </w:rPr>
        <w:t>bắt</w:t>
      </w:r>
      <w:r w:rsidRPr="00CD55A9">
        <w:rPr>
          <w:rFonts w:ascii="Arial" w:hAnsi="Arial" w:cs="Arial"/>
          <w:szCs w:val="24"/>
          <w:lang w:val="vi-VN"/>
        </w:rPr>
        <w:t xml:space="preserve"> chặt thì phải gắn vào các điểm cố định.</w:t>
      </w:r>
    </w:p>
    <w:p w14:paraId="11EB6AE4" w14:textId="77777777" w:rsidR="00466919" w:rsidRPr="00CD55A9" w:rsidRDefault="005D3142" w:rsidP="005D3142">
      <w:pPr>
        <w:spacing w:before="120" w:line="300" w:lineRule="exact"/>
        <w:ind w:left="852" w:hanging="852"/>
        <w:jc w:val="both"/>
        <w:rPr>
          <w:rFonts w:ascii="Arial" w:hAnsi="Arial" w:cs="Arial"/>
          <w:szCs w:val="24"/>
          <w:lang w:val="vi-VN"/>
        </w:rPr>
      </w:pPr>
      <w:r w:rsidRPr="00CD55A9">
        <w:rPr>
          <w:rFonts w:ascii="Arial" w:hAnsi="Arial" w:cs="Arial"/>
          <w:b/>
          <w:szCs w:val="24"/>
          <w:lang w:val="vi-VN"/>
        </w:rPr>
        <w:t>3.5</w:t>
      </w:r>
      <w:r w:rsidR="00466919" w:rsidRPr="00CD55A9">
        <w:rPr>
          <w:rFonts w:ascii="Arial" w:hAnsi="Arial" w:cs="Arial"/>
          <w:b/>
          <w:szCs w:val="24"/>
          <w:lang w:val="vi-VN"/>
        </w:rPr>
        <w:t>.2.3</w:t>
      </w:r>
      <w:r w:rsidR="00466919" w:rsidRPr="00CD55A9">
        <w:rPr>
          <w:rFonts w:ascii="Arial" w:hAnsi="Arial" w:cs="Arial"/>
          <w:szCs w:val="24"/>
          <w:lang w:val="vi-VN"/>
        </w:rPr>
        <w:tab/>
        <w:t xml:space="preserve">Phải </w:t>
      </w:r>
      <w:r w:rsidR="00A52BAA" w:rsidRPr="00CD55A9">
        <w:rPr>
          <w:rFonts w:ascii="Arial" w:hAnsi="Arial" w:cs="Arial"/>
          <w:szCs w:val="24"/>
          <w:lang w:val="vi-VN"/>
        </w:rPr>
        <w:t>trang bị</w:t>
      </w:r>
      <w:r w:rsidR="00466919" w:rsidRPr="00CD55A9">
        <w:rPr>
          <w:rFonts w:ascii="Arial" w:hAnsi="Arial" w:cs="Arial"/>
          <w:szCs w:val="24"/>
          <w:lang w:val="vi-VN"/>
        </w:rPr>
        <w:t xml:space="preserve"> </w:t>
      </w:r>
      <w:r w:rsidR="009C41F2" w:rsidRPr="00CD55A9">
        <w:rPr>
          <w:rFonts w:ascii="Arial" w:hAnsi="Arial" w:cs="Arial"/>
          <w:szCs w:val="24"/>
          <w:lang w:val="vi-VN"/>
        </w:rPr>
        <w:t>thiết bị</w:t>
      </w:r>
      <w:r w:rsidR="00466919" w:rsidRPr="00CD55A9">
        <w:rPr>
          <w:rFonts w:ascii="Arial" w:hAnsi="Arial" w:cs="Arial"/>
          <w:szCs w:val="24"/>
          <w:lang w:val="vi-VN"/>
        </w:rPr>
        <w:t xml:space="preserve"> tiếp cận cho việc nâng thiết bị nặng trong quá trình lắp dựng và nếu cần thiết, nó có thể bị thay thế để đảm bảo an toàn, tránh trường hợp xử lý trên cầu thang.</w:t>
      </w:r>
      <w:r w:rsidR="00A52BAA" w:rsidRPr="00CD55A9">
        <w:rPr>
          <w:rFonts w:ascii="Arial" w:hAnsi="Arial" w:cs="Arial"/>
          <w:szCs w:val="24"/>
          <w:lang w:val="vi-VN"/>
        </w:rPr>
        <w:t xml:space="preserve"> </w:t>
      </w:r>
    </w:p>
    <w:p w14:paraId="0F70652D" w14:textId="77777777" w:rsidR="00466919" w:rsidRPr="00CD55A9" w:rsidRDefault="005D3142" w:rsidP="005D3142">
      <w:pPr>
        <w:spacing w:before="120" w:line="300" w:lineRule="exact"/>
        <w:jc w:val="both"/>
        <w:rPr>
          <w:rFonts w:ascii="Arial" w:hAnsi="Arial" w:cs="Arial"/>
          <w:szCs w:val="24"/>
          <w:lang w:val="vi-VN"/>
        </w:rPr>
      </w:pPr>
      <w:r w:rsidRPr="00CD55A9">
        <w:rPr>
          <w:rFonts w:ascii="Arial" w:hAnsi="Arial" w:cs="Arial"/>
          <w:b/>
          <w:szCs w:val="24"/>
          <w:lang w:val="vi-VN"/>
        </w:rPr>
        <w:t>3.5</w:t>
      </w:r>
      <w:r w:rsidR="00466919" w:rsidRPr="00CD55A9">
        <w:rPr>
          <w:rFonts w:ascii="Arial" w:hAnsi="Arial" w:cs="Arial"/>
          <w:b/>
          <w:szCs w:val="24"/>
          <w:lang w:val="vi-VN"/>
        </w:rPr>
        <w:t>.3</w:t>
      </w:r>
      <w:r w:rsidR="00466919" w:rsidRPr="00CD55A9">
        <w:rPr>
          <w:rFonts w:ascii="Arial" w:hAnsi="Arial" w:cs="Arial"/>
          <w:b/>
          <w:szCs w:val="24"/>
          <w:lang w:val="vi-VN"/>
        </w:rPr>
        <w:tab/>
      </w:r>
      <w:r w:rsidRPr="00CD55A9">
        <w:rPr>
          <w:rFonts w:ascii="Arial" w:hAnsi="Arial" w:cs="Arial"/>
          <w:b/>
          <w:szCs w:val="24"/>
          <w:lang w:val="vi-VN"/>
        </w:rPr>
        <w:tab/>
      </w:r>
      <w:r w:rsidR="00D61A76" w:rsidRPr="00CD55A9">
        <w:rPr>
          <w:rFonts w:ascii="Arial" w:hAnsi="Arial" w:cs="Arial"/>
          <w:szCs w:val="24"/>
          <w:lang w:val="vi-VN"/>
        </w:rPr>
        <w:t>Kết cấu</w:t>
      </w:r>
      <w:r w:rsidR="00466919" w:rsidRPr="00CD55A9">
        <w:rPr>
          <w:rFonts w:ascii="Arial" w:hAnsi="Arial" w:cs="Arial"/>
          <w:szCs w:val="24"/>
          <w:lang w:val="vi-VN"/>
        </w:rPr>
        <w:t xml:space="preserve"> và trang thiết bị phòng máy</w:t>
      </w:r>
    </w:p>
    <w:p w14:paraId="65E63999" w14:textId="77777777" w:rsidR="00466919" w:rsidRPr="00CD55A9" w:rsidRDefault="005D3142" w:rsidP="005D3142">
      <w:pPr>
        <w:spacing w:before="120" w:line="300" w:lineRule="exact"/>
        <w:jc w:val="both"/>
        <w:rPr>
          <w:rFonts w:ascii="Arial" w:hAnsi="Arial" w:cs="Arial"/>
          <w:szCs w:val="24"/>
          <w:lang w:val="vi-VN"/>
        </w:rPr>
      </w:pPr>
      <w:r w:rsidRPr="00CD55A9">
        <w:rPr>
          <w:rFonts w:ascii="Arial" w:hAnsi="Arial" w:cs="Arial"/>
          <w:b/>
          <w:szCs w:val="24"/>
          <w:lang w:val="vi-VN"/>
        </w:rPr>
        <w:t>3.5</w:t>
      </w:r>
      <w:r w:rsidR="00466919" w:rsidRPr="00CD55A9">
        <w:rPr>
          <w:rFonts w:ascii="Arial" w:hAnsi="Arial" w:cs="Arial"/>
          <w:b/>
          <w:szCs w:val="24"/>
          <w:lang w:val="vi-VN"/>
        </w:rPr>
        <w:t>.3.1</w:t>
      </w:r>
      <w:r w:rsidR="00466919" w:rsidRPr="00CD55A9">
        <w:rPr>
          <w:rFonts w:ascii="Arial" w:hAnsi="Arial" w:cs="Arial"/>
          <w:szCs w:val="24"/>
          <w:lang w:val="vi-VN"/>
        </w:rPr>
        <w:tab/>
        <w:t>Độ bền của máy móc, bằng phẳng của nền, sự cách âm.</w:t>
      </w:r>
    </w:p>
    <w:p w14:paraId="4C3CA302" w14:textId="77777777" w:rsidR="00466919" w:rsidRPr="00CD55A9" w:rsidRDefault="005D3142" w:rsidP="005D3142">
      <w:pPr>
        <w:spacing w:before="120" w:line="300" w:lineRule="exact"/>
        <w:ind w:left="852" w:hanging="852"/>
        <w:jc w:val="both"/>
        <w:rPr>
          <w:rFonts w:ascii="Arial" w:hAnsi="Arial" w:cs="Arial"/>
          <w:szCs w:val="24"/>
          <w:lang w:val="vi-VN"/>
        </w:rPr>
      </w:pPr>
      <w:r w:rsidRPr="00CD55A9">
        <w:rPr>
          <w:rFonts w:ascii="Arial" w:hAnsi="Arial" w:cs="Arial"/>
          <w:b/>
          <w:szCs w:val="24"/>
          <w:lang w:val="vi-VN"/>
        </w:rPr>
        <w:t>1</w:t>
      </w:r>
      <w:r w:rsidR="00466919" w:rsidRPr="00CD55A9">
        <w:rPr>
          <w:rFonts w:ascii="Arial" w:hAnsi="Arial" w:cs="Arial"/>
          <w:szCs w:val="24"/>
          <w:lang w:val="vi-VN"/>
        </w:rPr>
        <w:tab/>
      </w:r>
      <w:r w:rsidR="00817C61" w:rsidRPr="00CD55A9">
        <w:rPr>
          <w:rFonts w:ascii="Arial" w:hAnsi="Arial" w:cs="Arial"/>
          <w:szCs w:val="24"/>
          <w:lang w:val="vi-VN"/>
        </w:rPr>
        <w:t>P</w:t>
      </w:r>
      <w:r w:rsidR="00466919" w:rsidRPr="00CD55A9">
        <w:rPr>
          <w:rFonts w:ascii="Arial" w:hAnsi="Arial" w:cs="Arial"/>
          <w:szCs w:val="24"/>
          <w:lang w:val="vi-VN"/>
        </w:rPr>
        <w:t xml:space="preserve">hòng máy phải chịu được các tải trọng và </w:t>
      </w:r>
      <w:r w:rsidR="00817C61" w:rsidRPr="00CD55A9">
        <w:rPr>
          <w:rFonts w:ascii="Arial" w:hAnsi="Arial" w:cs="Arial"/>
          <w:szCs w:val="24"/>
          <w:lang w:val="vi-VN"/>
        </w:rPr>
        <w:t xml:space="preserve">tác động </w:t>
      </w:r>
      <w:r w:rsidR="00466919" w:rsidRPr="00CD55A9">
        <w:rPr>
          <w:rFonts w:ascii="Arial" w:hAnsi="Arial" w:cs="Arial"/>
          <w:szCs w:val="24"/>
          <w:lang w:val="vi-VN"/>
        </w:rPr>
        <w:t xml:space="preserve">mà chúng thường xuyên </w:t>
      </w:r>
      <w:r w:rsidR="00817C61" w:rsidRPr="00CD55A9">
        <w:rPr>
          <w:rFonts w:ascii="Arial" w:hAnsi="Arial" w:cs="Arial"/>
          <w:szCs w:val="24"/>
          <w:lang w:val="vi-VN"/>
        </w:rPr>
        <w:t>phải chịu</w:t>
      </w:r>
      <w:r w:rsidR="00D738C6" w:rsidRPr="00CD55A9">
        <w:rPr>
          <w:rFonts w:ascii="Arial" w:hAnsi="Arial" w:cs="Arial"/>
          <w:szCs w:val="24"/>
          <w:lang w:val="vi-VN"/>
        </w:rPr>
        <w:t xml:space="preserve">. Chúng được làm từ </w:t>
      </w:r>
      <w:r w:rsidR="00466919" w:rsidRPr="00CD55A9">
        <w:rPr>
          <w:rFonts w:ascii="Arial" w:hAnsi="Arial" w:cs="Arial"/>
          <w:szCs w:val="24"/>
          <w:lang w:val="vi-VN"/>
        </w:rPr>
        <w:t>vật liệu bền chắc và không tạo ra bụi.</w:t>
      </w:r>
    </w:p>
    <w:p w14:paraId="4D466A4E" w14:textId="77777777" w:rsidR="00466919" w:rsidRPr="00CD55A9" w:rsidRDefault="005D3142" w:rsidP="005D3142">
      <w:pPr>
        <w:spacing w:before="120" w:line="300" w:lineRule="exact"/>
        <w:jc w:val="both"/>
        <w:rPr>
          <w:rFonts w:ascii="Arial" w:hAnsi="Arial" w:cs="Arial"/>
          <w:szCs w:val="24"/>
          <w:lang w:val="vi-VN"/>
        </w:rPr>
      </w:pPr>
      <w:r w:rsidRPr="00CD55A9">
        <w:rPr>
          <w:rFonts w:ascii="Arial" w:hAnsi="Arial" w:cs="Arial"/>
          <w:b/>
          <w:szCs w:val="24"/>
          <w:lang w:val="vi-VN"/>
        </w:rPr>
        <w:t>2</w:t>
      </w:r>
      <w:r w:rsidRPr="00CD55A9">
        <w:rPr>
          <w:rFonts w:ascii="Arial" w:hAnsi="Arial" w:cs="Arial"/>
          <w:b/>
          <w:szCs w:val="24"/>
          <w:lang w:val="vi-VN"/>
        </w:rPr>
        <w:tab/>
      </w:r>
      <w:r w:rsidRPr="00CD55A9">
        <w:rPr>
          <w:rFonts w:ascii="Arial" w:hAnsi="Arial" w:cs="Arial"/>
          <w:b/>
          <w:szCs w:val="24"/>
          <w:lang w:val="vi-VN"/>
        </w:rPr>
        <w:tab/>
      </w:r>
      <w:r w:rsidRPr="00CD55A9">
        <w:rPr>
          <w:rFonts w:ascii="Arial" w:hAnsi="Arial" w:cs="Arial"/>
          <w:b/>
          <w:szCs w:val="24"/>
          <w:lang w:val="vi-VN"/>
        </w:rPr>
        <w:tab/>
      </w:r>
      <w:r w:rsidR="00466919" w:rsidRPr="00CD55A9">
        <w:rPr>
          <w:rFonts w:ascii="Arial" w:hAnsi="Arial" w:cs="Arial"/>
          <w:szCs w:val="24"/>
          <w:lang w:val="vi-VN"/>
        </w:rPr>
        <w:t>Sàn nhà phải làm bằng vật liệu chống trơn trượt.</w:t>
      </w:r>
    </w:p>
    <w:p w14:paraId="2168FF5D" w14:textId="77777777" w:rsidR="00466919" w:rsidRPr="00CD55A9" w:rsidRDefault="005D3142" w:rsidP="005D3142">
      <w:pPr>
        <w:spacing w:before="120" w:line="300" w:lineRule="exact"/>
        <w:ind w:left="852" w:hanging="852"/>
        <w:jc w:val="both"/>
        <w:rPr>
          <w:rFonts w:ascii="Arial" w:hAnsi="Arial" w:cs="Arial"/>
          <w:szCs w:val="24"/>
          <w:lang w:val="vi-VN"/>
        </w:rPr>
      </w:pPr>
      <w:r w:rsidRPr="00CD55A9">
        <w:rPr>
          <w:rFonts w:ascii="Arial" w:hAnsi="Arial" w:cs="Arial"/>
          <w:b/>
          <w:szCs w:val="24"/>
          <w:lang w:val="vi-VN"/>
        </w:rPr>
        <w:t>3</w:t>
      </w:r>
      <w:r w:rsidRPr="00CD55A9">
        <w:rPr>
          <w:rFonts w:ascii="Arial" w:hAnsi="Arial" w:cs="Arial"/>
          <w:b/>
          <w:szCs w:val="24"/>
          <w:lang w:val="vi-VN"/>
        </w:rPr>
        <w:tab/>
      </w:r>
      <w:r w:rsidR="00466919" w:rsidRPr="00CD55A9">
        <w:rPr>
          <w:rFonts w:ascii="Arial" w:hAnsi="Arial" w:cs="Arial"/>
          <w:szCs w:val="24"/>
          <w:lang w:val="vi-VN"/>
        </w:rPr>
        <w:t xml:space="preserve">Khi được yêu cầu bởi chức năng của tàu hoặc giàn khoan lắp đặt ngoài khơi hoặc các bộ phận của nó, như </w:t>
      </w:r>
      <w:r w:rsidR="008E35B1" w:rsidRPr="00CD55A9">
        <w:rPr>
          <w:rFonts w:ascii="Arial" w:hAnsi="Arial" w:cs="Arial"/>
          <w:szCs w:val="24"/>
          <w:lang w:val="vi-VN"/>
        </w:rPr>
        <w:t>vách</w:t>
      </w:r>
      <w:r w:rsidR="00466919" w:rsidRPr="00CD55A9">
        <w:rPr>
          <w:rFonts w:ascii="Arial" w:hAnsi="Arial" w:cs="Arial"/>
          <w:szCs w:val="24"/>
          <w:lang w:val="vi-VN"/>
        </w:rPr>
        <w:t>, sàn, trần của phòng máy phải có tính chất hấp thụ âm thanh liên quan đến hoạt động của thang máy.</w:t>
      </w:r>
    </w:p>
    <w:p w14:paraId="54196222" w14:textId="77777777" w:rsidR="00466919" w:rsidRPr="00CD55A9" w:rsidRDefault="00466919" w:rsidP="00D570A4">
      <w:pPr>
        <w:spacing w:before="120" w:line="300" w:lineRule="exact"/>
        <w:ind w:left="852"/>
        <w:jc w:val="both"/>
        <w:rPr>
          <w:rFonts w:ascii="Arial" w:hAnsi="Arial" w:cs="Arial"/>
          <w:szCs w:val="24"/>
          <w:lang w:val="vi-VN"/>
        </w:rPr>
      </w:pPr>
      <w:r w:rsidRPr="00CD55A9">
        <w:rPr>
          <w:rFonts w:ascii="Arial" w:hAnsi="Arial" w:cs="Arial"/>
          <w:szCs w:val="24"/>
          <w:lang w:val="vi-VN"/>
        </w:rPr>
        <w:t xml:space="preserve">Máy móc, phụ kiện phải được cách điện từ sàn nhà và </w:t>
      </w:r>
      <w:r w:rsidR="008E35B1" w:rsidRPr="00CD55A9">
        <w:rPr>
          <w:rFonts w:ascii="Arial" w:hAnsi="Arial" w:cs="Arial"/>
          <w:szCs w:val="24"/>
          <w:lang w:val="vi-VN"/>
        </w:rPr>
        <w:t>vách</w:t>
      </w:r>
      <w:r w:rsidRPr="00CD55A9">
        <w:rPr>
          <w:rFonts w:ascii="Arial" w:hAnsi="Arial" w:cs="Arial"/>
          <w:szCs w:val="24"/>
          <w:lang w:val="vi-VN"/>
        </w:rPr>
        <w:t xml:space="preserve"> của phòng máy bằng vật liệu cách âm và chống rung.</w:t>
      </w:r>
    </w:p>
    <w:p w14:paraId="6CD699E6" w14:textId="77777777" w:rsidR="00466919" w:rsidRPr="00CD55A9" w:rsidRDefault="005D3142" w:rsidP="005D3142">
      <w:pPr>
        <w:spacing w:before="120" w:line="300" w:lineRule="exact"/>
        <w:jc w:val="both"/>
        <w:rPr>
          <w:rFonts w:ascii="Arial" w:hAnsi="Arial" w:cs="Arial"/>
          <w:szCs w:val="24"/>
          <w:lang w:val="vi-VN"/>
        </w:rPr>
      </w:pPr>
      <w:r w:rsidRPr="00CD55A9">
        <w:rPr>
          <w:rFonts w:ascii="Arial" w:hAnsi="Arial" w:cs="Arial"/>
          <w:b/>
          <w:szCs w:val="24"/>
          <w:lang w:val="vi-VN"/>
        </w:rPr>
        <w:t>3.5</w:t>
      </w:r>
      <w:r w:rsidR="00466919" w:rsidRPr="00CD55A9">
        <w:rPr>
          <w:rFonts w:ascii="Arial" w:hAnsi="Arial" w:cs="Arial"/>
          <w:b/>
          <w:szCs w:val="24"/>
          <w:lang w:val="vi-VN"/>
        </w:rPr>
        <w:t>.3.2</w:t>
      </w:r>
      <w:r w:rsidR="00466919" w:rsidRPr="00CD55A9">
        <w:rPr>
          <w:rFonts w:ascii="Arial" w:hAnsi="Arial" w:cs="Arial"/>
          <w:szCs w:val="24"/>
          <w:lang w:val="vi-VN"/>
        </w:rPr>
        <w:tab/>
        <w:t>Kích thước</w:t>
      </w:r>
    </w:p>
    <w:p w14:paraId="7FDB0DCD" w14:textId="77777777" w:rsidR="00466919" w:rsidRPr="00CD55A9" w:rsidRDefault="005D3142" w:rsidP="005D3142">
      <w:pPr>
        <w:spacing w:before="120" w:line="300" w:lineRule="exact"/>
        <w:ind w:left="852" w:hanging="852"/>
        <w:jc w:val="both"/>
        <w:rPr>
          <w:rFonts w:ascii="Arial" w:hAnsi="Arial" w:cs="Arial"/>
          <w:szCs w:val="24"/>
          <w:lang w:val="vi-VN"/>
        </w:rPr>
      </w:pPr>
      <w:r w:rsidRPr="00CD55A9">
        <w:rPr>
          <w:rFonts w:ascii="Arial" w:hAnsi="Arial" w:cs="Arial"/>
          <w:b/>
          <w:szCs w:val="24"/>
          <w:lang w:val="vi-VN"/>
        </w:rPr>
        <w:t>1</w:t>
      </w:r>
      <w:r w:rsidRPr="00CD55A9">
        <w:rPr>
          <w:rFonts w:ascii="Arial" w:hAnsi="Arial" w:cs="Arial"/>
          <w:b/>
          <w:szCs w:val="24"/>
          <w:lang w:val="vi-VN"/>
        </w:rPr>
        <w:tab/>
      </w:r>
      <w:r w:rsidR="00466919" w:rsidRPr="00CD55A9">
        <w:rPr>
          <w:rFonts w:ascii="Arial" w:hAnsi="Arial" w:cs="Arial"/>
          <w:szCs w:val="24"/>
          <w:lang w:val="vi-VN"/>
        </w:rPr>
        <w:t>Kích thước của phòng máy phải đủ để cho phép đi lại dễ dàng và an toàn cho nhân viên bảo dưỡng tới tất cả các bộ phận, đặc biệt là thiết bị điện.</w:t>
      </w:r>
    </w:p>
    <w:p w14:paraId="11AD7E6A" w14:textId="77777777" w:rsidR="00466919" w:rsidRPr="00CD55A9" w:rsidRDefault="00466919" w:rsidP="00D570A4">
      <w:pPr>
        <w:spacing w:before="120" w:line="300" w:lineRule="exact"/>
        <w:ind w:left="852"/>
        <w:jc w:val="both"/>
        <w:rPr>
          <w:rFonts w:ascii="Arial" w:hAnsi="Arial" w:cs="Arial"/>
          <w:szCs w:val="24"/>
          <w:lang w:val="vi-VN"/>
        </w:rPr>
      </w:pPr>
      <w:r w:rsidRPr="00CD55A9">
        <w:rPr>
          <w:rFonts w:ascii="Arial" w:hAnsi="Arial" w:cs="Arial"/>
          <w:szCs w:val="24"/>
          <w:lang w:val="vi-VN"/>
        </w:rPr>
        <w:t>Cụ thể được quy định như sau:</w:t>
      </w:r>
    </w:p>
    <w:p w14:paraId="47D7759C" w14:textId="77777777" w:rsidR="00466919" w:rsidRPr="00CD55A9" w:rsidRDefault="00466919" w:rsidP="00D570A4">
      <w:pPr>
        <w:spacing w:before="120" w:line="300" w:lineRule="exact"/>
        <w:ind w:left="852"/>
        <w:jc w:val="both"/>
        <w:rPr>
          <w:rFonts w:ascii="Arial" w:hAnsi="Arial" w:cs="Arial"/>
          <w:szCs w:val="24"/>
          <w:lang w:val="vi-VN"/>
        </w:rPr>
      </w:pPr>
      <w:r w:rsidRPr="00CD55A9">
        <w:rPr>
          <w:rFonts w:ascii="Arial" w:hAnsi="Arial" w:cs="Arial"/>
          <w:szCs w:val="24"/>
          <w:lang w:val="vi-VN"/>
        </w:rPr>
        <w:lastRenderedPageBreak/>
        <w:t>a)</w:t>
      </w:r>
      <w:r w:rsidRPr="00CD55A9">
        <w:rPr>
          <w:rFonts w:ascii="Arial" w:hAnsi="Arial" w:cs="Arial"/>
          <w:szCs w:val="24"/>
          <w:lang w:val="vi-VN"/>
        </w:rPr>
        <w:tab/>
        <w:t>Một diện tích bằng phẳng phía trước của bảng điều khiển và tủ. Khu vực này được định nghĩa như sau:</w:t>
      </w:r>
    </w:p>
    <w:p w14:paraId="2FC7B7FE" w14:textId="77777777" w:rsidR="00466919" w:rsidRPr="00CD55A9" w:rsidRDefault="00466919" w:rsidP="00D570A4">
      <w:pPr>
        <w:spacing w:before="120" w:line="300" w:lineRule="exact"/>
        <w:ind w:left="852"/>
        <w:jc w:val="both"/>
        <w:rPr>
          <w:rFonts w:ascii="Arial" w:hAnsi="Arial" w:cs="Arial"/>
          <w:szCs w:val="24"/>
          <w:lang w:val="vi-VN"/>
        </w:rPr>
      </w:pPr>
      <w:r w:rsidRPr="00CD55A9">
        <w:rPr>
          <w:rFonts w:ascii="Arial" w:hAnsi="Arial" w:cs="Arial"/>
          <w:szCs w:val="24"/>
          <w:lang w:val="vi-VN"/>
        </w:rPr>
        <w:t>- Chiều sâu được đo từ bề mặt ngoài</w:t>
      </w:r>
      <w:r w:rsidR="005D3142" w:rsidRPr="00CD55A9">
        <w:rPr>
          <w:rFonts w:ascii="Arial" w:hAnsi="Arial" w:cs="Arial"/>
          <w:szCs w:val="24"/>
          <w:lang w:val="vi-VN"/>
        </w:rPr>
        <w:t xml:space="preserve"> bảng và tủ trở ra </w:t>
      </w:r>
      <w:r w:rsidR="001055A3" w:rsidRPr="00CD55A9">
        <w:rPr>
          <w:rFonts w:ascii="Arial" w:hAnsi="Arial" w:cs="Arial"/>
          <w:szCs w:val="24"/>
          <w:lang w:val="vi-VN"/>
        </w:rPr>
        <w:t>tối thiểu</w:t>
      </w:r>
      <w:r w:rsidR="005D3142" w:rsidRPr="00CD55A9">
        <w:rPr>
          <w:rFonts w:ascii="Arial" w:hAnsi="Arial" w:cs="Arial"/>
          <w:szCs w:val="24"/>
          <w:lang w:val="vi-VN"/>
        </w:rPr>
        <w:t xml:space="preserve"> là 0,</w:t>
      </w:r>
      <w:r w:rsidRPr="00CD55A9">
        <w:rPr>
          <w:rFonts w:ascii="Arial" w:hAnsi="Arial" w:cs="Arial"/>
          <w:szCs w:val="24"/>
          <w:lang w:val="vi-VN"/>
        </w:rPr>
        <w:t>7</w:t>
      </w:r>
      <w:r w:rsidR="007758D0" w:rsidRPr="00CD55A9">
        <w:rPr>
          <w:rFonts w:ascii="Arial" w:hAnsi="Arial" w:cs="Arial"/>
          <w:szCs w:val="24"/>
          <w:lang w:val="vi-VN"/>
        </w:rPr>
        <w:t xml:space="preserve"> </w:t>
      </w:r>
      <w:r w:rsidRPr="00CD55A9">
        <w:rPr>
          <w:rFonts w:ascii="Arial" w:hAnsi="Arial" w:cs="Arial"/>
          <w:szCs w:val="24"/>
          <w:lang w:val="vi-VN"/>
        </w:rPr>
        <w:t>m. Khoảng c</w:t>
      </w:r>
      <w:r w:rsidR="005D3142" w:rsidRPr="00CD55A9">
        <w:rPr>
          <w:rFonts w:ascii="Arial" w:hAnsi="Arial" w:cs="Arial"/>
          <w:szCs w:val="24"/>
          <w:lang w:val="vi-VN"/>
        </w:rPr>
        <w:t>ách này có thể giảm xuống còn 0,</w:t>
      </w:r>
      <w:r w:rsidRPr="00CD55A9">
        <w:rPr>
          <w:rFonts w:ascii="Arial" w:hAnsi="Arial" w:cs="Arial"/>
          <w:szCs w:val="24"/>
          <w:lang w:val="vi-VN"/>
        </w:rPr>
        <w:t>6</w:t>
      </w:r>
      <w:r w:rsidR="007758D0" w:rsidRPr="00CD55A9">
        <w:rPr>
          <w:rFonts w:ascii="Arial" w:hAnsi="Arial" w:cs="Arial"/>
          <w:szCs w:val="24"/>
          <w:lang w:val="vi-VN"/>
        </w:rPr>
        <w:t xml:space="preserve"> </w:t>
      </w:r>
      <w:r w:rsidRPr="00CD55A9">
        <w:rPr>
          <w:rFonts w:ascii="Arial" w:hAnsi="Arial" w:cs="Arial"/>
          <w:szCs w:val="24"/>
          <w:lang w:val="vi-VN"/>
        </w:rPr>
        <w:t>m ở phía trước các nút điều khiển nhô ra (tay vặn v.v).</w:t>
      </w:r>
    </w:p>
    <w:p w14:paraId="1BEA4858" w14:textId="77777777" w:rsidR="00466919" w:rsidRPr="00CD55A9" w:rsidRDefault="00466919" w:rsidP="00D570A4">
      <w:pPr>
        <w:spacing w:before="120" w:line="300" w:lineRule="exact"/>
        <w:ind w:left="852"/>
        <w:jc w:val="both"/>
        <w:rPr>
          <w:rFonts w:ascii="Arial" w:hAnsi="Arial" w:cs="Arial"/>
          <w:szCs w:val="24"/>
          <w:lang w:val="vi-VN"/>
        </w:rPr>
      </w:pPr>
      <w:r w:rsidRPr="00CD55A9">
        <w:rPr>
          <w:rFonts w:ascii="Arial" w:hAnsi="Arial" w:cs="Arial"/>
          <w:szCs w:val="24"/>
          <w:lang w:val="vi-VN"/>
        </w:rPr>
        <w:t>- Chiều rộng: lớn hơn 2 giá trị sau: 500</w:t>
      </w:r>
      <w:r w:rsidR="007758D0" w:rsidRPr="00CD55A9">
        <w:rPr>
          <w:rFonts w:ascii="Arial" w:hAnsi="Arial" w:cs="Arial"/>
          <w:szCs w:val="24"/>
          <w:lang w:val="vi-VN"/>
        </w:rPr>
        <w:t xml:space="preserve"> </w:t>
      </w:r>
      <w:r w:rsidRPr="00CD55A9">
        <w:rPr>
          <w:rFonts w:ascii="Arial" w:hAnsi="Arial" w:cs="Arial"/>
          <w:szCs w:val="24"/>
          <w:lang w:val="vi-VN"/>
        </w:rPr>
        <w:t>mm hoặc chiều rộng toàn bộ của tủ hoặc bảng điều khiển.</w:t>
      </w:r>
    </w:p>
    <w:p w14:paraId="05E60CDF" w14:textId="77777777" w:rsidR="00466919" w:rsidRPr="00CD55A9" w:rsidRDefault="00466919" w:rsidP="00D570A4">
      <w:pPr>
        <w:spacing w:before="120" w:line="300" w:lineRule="exact"/>
        <w:ind w:left="852"/>
        <w:jc w:val="both"/>
        <w:rPr>
          <w:rFonts w:ascii="Arial" w:hAnsi="Arial" w:cs="Arial"/>
          <w:szCs w:val="24"/>
          <w:lang w:val="vi-VN"/>
        </w:rPr>
      </w:pPr>
      <w:r w:rsidRPr="00CD55A9">
        <w:rPr>
          <w:rFonts w:ascii="Arial" w:hAnsi="Arial" w:cs="Arial"/>
          <w:szCs w:val="24"/>
          <w:lang w:val="vi-VN"/>
        </w:rPr>
        <w:t>b)</w:t>
      </w:r>
      <w:r w:rsidRPr="00CD55A9">
        <w:rPr>
          <w:rFonts w:ascii="Arial" w:hAnsi="Arial" w:cs="Arial"/>
          <w:szCs w:val="24"/>
          <w:lang w:val="vi-VN"/>
        </w:rPr>
        <w:tab/>
        <w:t>Một khu vự</w:t>
      </w:r>
      <w:r w:rsidR="005D3142" w:rsidRPr="00CD55A9">
        <w:rPr>
          <w:rFonts w:ascii="Arial" w:hAnsi="Arial" w:cs="Arial"/>
          <w:szCs w:val="24"/>
          <w:lang w:val="vi-VN"/>
        </w:rPr>
        <w:t xml:space="preserve">c trống có kích thước </w:t>
      </w:r>
      <w:r w:rsidR="001055A3" w:rsidRPr="00CD55A9">
        <w:rPr>
          <w:rFonts w:ascii="Arial" w:hAnsi="Arial" w:cs="Arial"/>
          <w:szCs w:val="24"/>
          <w:lang w:val="vi-VN"/>
        </w:rPr>
        <w:t>tối thiểu</w:t>
      </w:r>
      <w:r w:rsidR="005D3142" w:rsidRPr="00CD55A9">
        <w:rPr>
          <w:rFonts w:ascii="Arial" w:hAnsi="Arial" w:cs="Arial"/>
          <w:szCs w:val="24"/>
          <w:lang w:val="vi-VN"/>
        </w:rPr>
        <w:t xml:space="preserve"> 0,</w:t>
      </w:r>
      <w:r w:rsidRPr="00CD55A9">
        <w:rPr>
          <w:rFonts w:ascii="Arial" w:hAnsi="Arial" w:cs="Arial"/>
          <w:szCs w:val="24"/>
          <w:lang w:val="vi-VN"/>
        </w:rPr>
        <w:t>5mx0</w:t>
      </w:r>
      <w:r w:rsidR="005D3142" w:rsidRPr="00CD55A9">
        <w:rPr>
          <w:rFonts w:ascii="Arial" w:hAnsi="Arial" w:cs="Arial"/>
          <w:szCs w:val="24"/>
          <w:lang w:val="vi-VN"/>
        </w:rPr>
        <w:t>,</w:t>
      </w:r>
      <w:r w:rsidRPr="00CD55A9">
        <w:rPr>
          <w:rFonts w:ascii="Arial" w:hAnsi="Arial" w:cs="Arial"/>
          <w:szCs w:val="24"/>
          <w:lang w:val="vi-VN"/>
        </w:rPr>
        <w:t>6</w:t>
      </w:r>
      <w:r w:rsidR="007758D0" w:rsidRPr="00CD55A9">
        <w:rPr>
          <w:rFonts w:ascii="Arial" w:hAnsi="Arial" w:cs="Arial"/>
          <w:szCs w:val="24"/>
          <w:lang w:val="vi-VN"/>
        </w:rPr>
        <w:t xml:space="preserve"> </w:t>
      </w:r>
      <w:r w:rsidRPr="00CD55A9">
        <w:rPr>
          <w:rFonts w:ascii="Arial" w:hAnsi="Arial" w:cs="Arial"/>
          <w:szCs w:val="24"/>
          <w:lang w:val="vi-VN"/>
        </w:rPr>
        <w:t>m để phục vụ và kiểm tra các bộ phận chuyển động tại các điểm cần thiết và nếu cần thiết có thể vận hành bằng tay (</w:t>
      </w:r>
      <w:r w:rsidR="008E35B1" w:rsidRPr="00CD55A9">
        <w:rPr>
          <w:rFonts w:ascii="Arial" w:hAnsi="Arial" w:cs="Arial"/>
          <w:szCs w:val="24"/>
          <w:lang w:val="vi-VN"/>
        </w:rPr>
        <w:t xml:space="preserve">xem </w:t>
      </w:r>
      <w:r w:rsidR="00676299" w:rsidRPr="00CD55A9">
        <w:rPr>
          <w:rFonts w:ascii="Arial" w:hAnsi="Arial" w:cs="Arial"/>
          <w:szCs w:val="24"/>
          <w:lang w:val="vi-VN"/>
        </w:rPr>
        <w:t>3.12</w:t>
      </w:r>
      <w:r w:rsidRPr="00CD55A9">
        <w:rPr>
          <w:rFonts w:ascii="Arial" w:hAnsi="Arial" w:cs="Arial"/>
          <w:szCs w:val="24"/>
          <w:lang w:val="vi-VN"/>
        </w:rPr>
        <w:t>.5.1/</w:t>
      </w:r>
      <w:r w:rsidR="00BA169A" w:rsidRPr="00CD55A9">
        <w:rPr>
          <w:rFonts w:ascii="Arial" w:hAnsi="Arial" w:cs="Arial"/>
          <w:szCs w:val="24"/>
          <w:lang w:val="vi-VN"/>
        </w:rPr>
        <w:t>3.1</w:t>
      </w:r>
      <w:r w:rsidR="00676299" w:rsidRPr="00CD55A9">
        <w:rPr>
          <w:rFonts w:ascii="Arial" w:hAnsi="Arial" w:cs="Arial"/>
          <w:szCs w:val="24"/>
          <w:lang w:val="vi-VN"/>
        </w:rPr>
        <w:t>3</w:t>
      </w:r>
      <w:r w:rsidRPr="00CD55A9">
        <w:rPr>
          <w:rFonts w:ascii="Arial" w:hAnsi="Arial" w:cs="Arial"/>
          <w:szCs w:val="24"/>
          <w:lang w:val="vi-VN"/>
        </w:rPr>
        <w:t>.18).</w:t>
      </w:r>
    </w:p>
    <w:p w14:paraId="658883A0" w14:textId="77777777" w:rsidR="00466919" w:rsidRPr="00CD55A9" w:rsidRDefault="00D738C6" w:rsidP="00D570A4">
      <w:pPr>
        <w:spacing w:before="120" w:line="300" w:lineRule="exact"/>
        <w:ind w:left="852"/>
        <w:jc w:val="both"/>
        <w:rPr>
          <w:rFonts w:ascii="Arial" w:hAnsi="Arial" w:cs="Arial"/>
          <w:szCs w:val="24"/>
          <w:lang w:val="vi-VN"/>
        </w:rPr>
      </w:pPr>
      <w:r w:rsidRPr="00CD55A9">
        <w:rPr>
          <w:rFonts w:ascii="Arial" w:hAnsi="Arial" w:cs="Arial"/>
          <w:szCs w:val="24"/>
          <w:lang w:val="vi-VN"/>
        </w:rPr>
        <w:t>c)</w:t>
      </w:r>
      <w:r w:rsidRPr="00CD55A9">
        <w:rPr>
          <w:rFonts w:ascii="Arial" w:hAnsi="Arial" w:cs="Arial"/>
          <w:szCs w:val="24"/>
          <w:lang w:val="vi-VN"/>
        </w:rPr>
        <w:tab/>
        <w:t>L</w:t>
      </w:r>
      <w:r w:rsidR="00466919" w:rsidRPr="00CD55A9">
        <w:rPr>
          <w:rFonts w:ascii="Arial" w:hAnsi="Arial" w:cs="Arial"/>
          <w:szCs w:val="24"/>
          <w:lang w:val="vi-VN"/>
        </w:rPr>
        <w:t xml:space="preserve">ối đi để đến các khu vực này phải có chiều rộng </w:t>
      </w:r>
      <w:r w:rsidR="001055A3" w:rsidRPr="00CD55A9">
        <w:rPr>
          <w:rFonts w:ascii="Arial" w:hAnsi="Arial" w:cs="Arial"/>
          <w:szCs w:val="24"/>
          <w:lang w:val="vi-VN"/>
        </w:rPr>
        <w:t>tối thiểu</w:t>
      </w:r>
      <w:r w:rsidR="00BA169A" w:rsidRPr="00CD55A9">
        <w:rPr>
          <w:rFonts w:ascii="Arial" w:hAnsi="Arial" w:cs="Arial"/>
          <w:szCs w:val="24"/>
          <w:lang w:val="vi-VN"/>
        </w:rPr>
        <w:t xml:space="preserve"> 0,</w:t>
      </w:r>
      <w:r w:rsidR="00466919" w:rsidRPr="00CD55A9">
        <w:rPr>
          <w:rFonts w:ascii="Arial" w:hAnsi="Arial" w:cs="Arial"/>
          <w:szCs w:val="24"/>
          <w:lang w:val="vi-VN"/>
        </w:rPr>
        <w:t>5</w:t>
      </w:r>
      <w:r w:rsidR="007758D0" w:rsidRPr="00CD55A9">
        <w:rPr>
          <w:rFonts w:ascii="Arial" w:hAnsi="Arial" w:cs="Arial"/>
          <w:szCs w:val="24"/>
          <w:lang w:val="vi-VN"/>
        </w:rPr>
        <w:t xml:space="preserve"> </w:t>
      </w:r>
      <w:r w:rsidR="00466919" w:rsidRPr="00CD55A9">
        <w:rPr>
          <w:rFonts w:ascii="Arial" w:hAnsi="Arial" w:cs="Arial"/>
          <w:szCs w:val="24"/>
          <w:lang w:val="vi-VN"/>
        </w:rPr>
        <w:t xml:space="preserve">m. Giá </w:t>
      </w:r>
      <w:r w:rsidR="00BA169A" w:rsidRPr="00CD55A9">
        <w:rPr>
          <w:rFonts w:ascii="Arial" w:hAnsi="Arial" w:cs="Arial"/>
          <w:szCs w:val="24"/>
          <w:lang w:val="vi-VN"/>
        </w:rPr>
        <w:t>trị này có thể giảm xuống còn 0,</w:t>
      </w:r>
      <w:r w:rsidR="00466919" w:rsidRPr="00CD55A9">
        <w:rPr>
          <w:rFonts w:ascii="Arial" w:hAnsi="Arial" w:cs="Arial"/>
          <w:szCs w:val="24"/>
          <w:lang w:val="vi-VN"/>
        </w:rPr>
        <w:t>4</w:t>
      </w:r>
      <w:r w:rsidR="007758D0" w:rsidRPr="00CD55A9">
        <w:rPr>
          <w:rFonts w:ascii="Arial" w:hAnsi="Arial" w:cs="Arial"/>
          <w:szCs w:val="24"/>
          <w:lang w:val="vi-VN"/>
        </w:rPr>
        <w:t xml:space="preserve"> </w:t>
      </w:r>
      <w:r w:rsidR="00466919" w:rsidRPr="00CD55A9">
        <w:rPr>
          <w:rFonts w:ascii="Arial" w:hAnsi="Arial" w:cs="Arial"/>
          <w:szCs w:val="24"/>
          <w:lang w:val="vi-VN"/>
        </w:rPr>
        <w:t>m ở những khu vực không có bộ phận chuyển động.</w:t>
      </w:r>
    </w:p>
    <w:p w14:paraId="412E8F4E" w14:textId="77777777" w:rsidR="00466919" w:rsidRPr="00CD55A9" w:rsidRDefault="00BA169A" w:rsidP="00BA169A">
      <w:pPr>
        <w:spacing w:before="120" w:line="300" w:lineRule="exact"/>
        <w:ind w:left="852" w:hanging="852"/>
        <w:jc w:val="both"/>
        <w:rPr>
          <w:rFonts w:ascii="Arial" w:hAnsi="Arial" w:cs="Arial"/>
          <w:szCs w:val="24"/>
          <w:lang w:val="vi-VN"/>
        </w:rPr>
      </w:pPr>
      <w:r w:rsidRPr="00CD55A9">
        <w:rPr>
          <w:rFonts w:ascii="Arial" w:hAnsi="Arial" w:cs="Arial"/>
          <w:b/>
          <w:szCs w:val="24"/>
          <w:lang w:val="vi-VN"/>
        </w:rPr>
        <w:t>2</w:t>
      </w:r>
      <w:r w:rsidRPr="00CD55A9">
        <w:rPr>
          <w:rFonts w:ascii="Arial" w:hAnsi="Arial" w:cs="Arial"/>
          <w:b/>
          <w:szCs w:val="24"/>
          <w:lang w:val="vi-VN"/>
        </w:rPr>
        <w:tab/>
      </w:r>
      <w:r w:rsidR="00466919" w:rsidRPr="00CD55A9">
        <w:rPr>
          <w:rFonts w:ascii="Arial" w:hAnsi="Arial" w:cs="Arial"/>
          <w:szCs w:val="24"/>
          <w:lang w:val="vi-VN"/>
        </w:rPr>
        <w:t xml:space="preserve">Trong mọi trường hợp, chiều cao cho phép di chuyển hoặc làm việc không </w:t>
      </w:r>
      <w:r w:rsidRPr="00CD55A9">
        <w:rPr>
          <w:rFonts w:ascii="Arial" w:hAnsi="Arial" w:cs="Arial"/>
          <w:szCs w:val="24"/>
          <w:lang w:val="vi-VN"/>
        </w:rPr>
        <w:t xml:space="preserve">được nhỏ </w:t>
      </w:r>
      <w:r w:rsidR="008E35B1" w:rsidRPr="00CD55A9">
        <w:rPr>
          <w:rFonts w:ascii="Arial" w:hAnsi="Arial" w:cs="Arial"/>
          <w:szCs w:val="24"/>
          <w:lang w:val="vi-VN"/>
        </w:rPr>
        <w:t xml:space="preserve">hơn </w:t>
      </w:r>
      <w:r w:rsidRPr="00CD55A9">
        <w:rPr>
          <w:rFonts w:ascii="Arial" w:hAnsi="Arial" w:cs="Arial"/>
          <w:szCs w:val="24"/>
          <w:lang w:val="vi-VN"/>
        </w:rPr>
        <w:t>1,</w:t>
      </w:r>
      <w:r w:rsidR="00466919" w:rsidRPr="00CD55A9">
        <w:rPr>
          <w:rFonts w:ascii="Arial" w:hAnsi="Arial" w:cs="Arial"/>
          <w:szCs w:val="24"/>
          <w:lang w:val="vi-VN"/>
        </w:rPr>
        <w:t>8</w:t>
      </w:r>
      <w:r w:rsidR="007758D0" w:rsidRPr="00CD55A9">
        <w:rPr>
          <w:rFonts w:ascii="Arial" w:hAnsi="Arial" w:cs="Arial"/>
          <w:szCs w:val="24"/>
          <w:lang w:val="vi-VN"/>
        </w:rPr>
        <w:t xml:space="preserve"> </w:t>
      </w:r>
      <w:r w:rsidR="00466919" w:rsidRPr="00CD55A9">
        <w:rPr>
          <w:rFonts w:ascii="Arial" w:hAnsi="Arial" w:cs="Arial"/>
          <w:szCs w:val="24"/>
          <w:lang w:val="vi-VN"/>
        </w:rPr>
        <w:t>m.</w:t>
      </w:r>
    </w:p>
    <w:p w14:paraId="323C78AE" w14:textId="77777777" w:rsidR="00466919" w:rsidRPr="00CD55A9" w:rsidRDefault="00466919" w:rsidP="00D570A4">
      <w:pPr>
        <w:spacing w:before="120" w:line="300" w:lineRule="exact"/>
        <w:ind w:left="852"/>
        <w:jc w:val="both"/>
        <w:rPr>
          <w:rFonts w:ascii="Arial" w:hAnsi="Arial" w:cs="Arial"/>
          <w:szCs w:val="24"/>
          <w:lang w:val="vi-VN"/>
        </w:rPr>
      </w:pPr>
      <w:r w:rsidRPr="00CD55A9">
        <w:rPr>
          <w:rFonts w:ascii="Arial" w:hAnsi="Arial" w:cs="Arial"/>
          <w:szCs w:val="24"/>
          <w:lang w:val="vi-VN"/>
        </w:rPr>
        <w:t>Chiều cao toàn bộ đủ để di chuyển hoặc làm việc được đo từ mặt dưới của dầm mái nhà đến:</w:t>
      </w:r>
    </w:p>
    <w:p w14:paraId="54EE80C7" w14:textId="77777777" w:rsidR="00466919" w:rsidRPr="00CD55A9" w:rsidRDefault="00466919" w:rsidP="00D570A4">
      <w:pPr>
        <w:spacing w:before="120" w:line="300" w:lineRule="exact"/>
        <w:ind w:left="852"/>
        <w:jc w:val="both"/>
        <w:rPr>
          <w:rFonts w:ascii="Arial" w:hAnsi="Arial" w:cs="Arial"/>
          <w:szCs w:val="24"/>
          <w:lang w:val="vi-VN"/>
        </w:rPr>
      </w:pPr>
      <w:r w:rsidRPr="00CD55A9">
        <w:rPr>
          <w:rFonts w:ascii="Arial" w:hAnsi="Arial" w:cs="Arial"/>
          <w:szCs w:val="24"/>
          <w:lang w:val="vi-VN"/>
        </w:rPr>
        <w:t>a)</w:t>
      </w:r>
      <w:r w:rsidRPr="00CD55A9">
        <w:rPr>
          <w:rFonts w:ascii="Arial" w:hAnsi="Arial" w:cs="Arial"/>
          <w:szCs w:val="24"/>
          <w:lang w:val="vi-VN"/>
        </w:rPr>
        <w:tab/>
        <w:t>Sàn của khu vực lối đi.</w:t>
      </w:r>
    </w:p>
    <w:p w14:paraId="5CCF3CC4" w14:textId="77777777" w:rsidR="00466919" w:rsidRPr="00CD55A9" w:rsidRDefault="00466919" w:rsidP="00D570A4">
      <w:pPr>
        <w:spacing w:before="120" w:line="300" w:lineRule="exact"/>
        <w:ind w:left="852"/>
        <w:jc w:val="both"/>
        <w:rPr>
          <w:rFonts w:ascii="Arial" w:hAnsi="Arial" w:cs="Arial"/>
          <w:szCs w:val="24"/>
          <w:lang w:val="vi-VN"/>
        </w:rPr>
      </w:pPr>
      <w:r w:rsidRPr="00CD55A9">
        <w:rPr>
          <w:rFonts w:ascii="Arial" w:hAnsi="Arial" w:cs="Arial"/>
          <w:szCs w:val="24"/>
          <w:lang w:val="vi-VN"/>
        </w:rPr>
        <w:t>b)</w:t>
      </w:r>
      <w:r w:rsidRPr="00CD55A9">
        <w:rPr>
          <w:rFonts w:ascii="Arial" w:hAnsi="Arial" w:cs="Arial"/>
          <w:szCs w:val="24"/>
          <w:lang w:val="vi-VN"/>
        </w:rPr>
        <w:tab/>
        <w:t>Sàn của khu vực làm việc.</w:t>
      </w:r>
    </w:p>
    <w:p w14:paraId="155B0951" w14:textId="77777777" w:rsidR="00466919" w:rsidRPr="00CD55A9" w:rsidRDefault="006932FE" w:rsidP="006932FE">
      <w:pPr>
        <w:spacing w:before="120" w:line="300" w:lineRule="exact"/>
        <w:ind w:left="852" w:hanging="852"/>
        <w:jc w:val="both"/>
        <w:rPr>
          <w:rFonts w:ascii="Arial" w:hAnsi="Arial" w:cs="Arial"/>
          <w:szCs w:val="24"/>
          <w:lang w:val="vi-VN"/>
        </w:rPr>
      </w:pPr>
      <w:r w:rsidRPr="00CD55A9">
        <w:rPr>
          <w:rFonts w:ascii="Arial" w:hAnsi="Arial" w:cs="Arial"/>
          <w:b/>
          <w:szCs w:val="24"/>
          <w:lang w:val="vi-VN"/>
        </w:rPr>
        <w:t>3</w:t>
      </w:r>
      <w:r w:rsidR="00466919" w:rsidRPr="00CD55A9">
        <w:rPr>
          <w:rFonts w:ascii="Arial" w:hAnsi="Arial" w:cs="Arial"/>
          <w:szCs w:val="24"/>
          <w:lang w:val="vi-VN"/>
        </w:rPr>
        <w:tab/>
        <w:t xml:space="preserve">Phải có một khoảng </w:t>
      </w:r>
      <w:r w:rsidRPr="00CD55A9">
        <w:rPr>
          <w:rFonts w:ascii="Arial" w:hAnsi="Arial" w:cs="Arial"/>
          <w:szCs w:val="24"/>
          <w:lang w:val="vi-VN"/>
        </w:rPr>
        <w:t xml:space="preserve">cách trống thẳng đứng </w:t>
      </w:r>
      <w:r w:rsidR="001055A3" w:rsidRPr="00CD55A9">
        <w:rPr>
          <w:rFonts w:ascii="Arial" w:hAnsi="Arial" w:cs="Arial"/>
          <w:szCs w:val="24"/>
          <w:lang w:val="vi-VN"/>
        </w:rPr>
        <w:t>tối thiểu</w:t>
      </w:r>
      <w:r w:rsidRPr="00CD55A9">
        <w:rPr>
          <w:rFonts w:ascii="Arial" w:hAnsi="Arial" w:cs="Arial"/>
          <w:szCs w:val="24"/>
          <w:lang w:val="vi-VN"/>
        </w:rPr>
        <w:t xml:space="preserve"> 0,</w:t>
      </w:r>
      <w:r w:rsidR="00466919" w:rsidRPr="00CD55A9">
        <w:rPr>
          <w:rFonts w:ascii="Arial" w:hAnsi="Arial" w:cs="Arial"/>
          <w:szCs w:val="24"/>
          <w:lang w:val="vi-VN"/>
        </w:rPr>
        <w:t>3</w:t>
      </w:r>
      <w:r w:rsidR="007758D0" w:rsidRPr="00CD55A9">
        <w:rPr>
          <w:rFonts w:ascii="Arial" w:hAnsi="Arial" w:cs="Arial"/>
          <w:szCs w:val="24"/>
          <w:lang w:val="vi-VN"/>
        </w:rPr>
        <w:t xml:space="preserve"> </w:t>
      </w:r>
      <w:r w:rsidR="00466919" w:rsidRPr="00CD55A9">
        <w:rPr>
          <w:rFonts w:ascii="Arial" w:hAnsi="Arial" w:cs="Arial"/>
          <w:szCs w:val="24"/>
          <w:lang w:val="vi-VN"/>
        </w:rPr>
        <w:t>m so với các bộ phận quay của máy.</w:t>
      </w:r>
    </w:p>
    <w:p w14:paraId="6081214B" w14:textId="77777777" w:rsidR="00466919" w:rsidRPr="00CD55A9" w:rsidRDefault="006932FE" w:rsidP="006932FE">
      <w:pPr>
        <w:spacing w:before="120" w:line="300" w:lineRule="exact"/>
        <w:ind w:left="852" w:hanging="852"/>
        <w:jc w:val="both"/>
        <w:rPr>
          <w:rFonts w:ascii="Arial" w:hAnsi="Arial" w:cs="Arial"/>
          <w:szCs w:val="24"/>
          <w:lang w:val="vi-VN"/>
        </w:rPr>
      </w:pPr>
      <w:r w:rsidRPr="00CD55A9">
        <w:rPr>
          <w:rFonts w:ascii="Arial" w:hAnsi="Arial" w:cs="Arial"/>
          <w:b/>
          <w:szCs w:val="24"/>
          <w:lang w:val="vi-VN"/>
        </w:rPr>
        <w:t>4</w:t>
      </w:r>
      <w:r w:rsidRPr="00CD55A9">
        <w:rPr>
          <w:rFonts w:ascii="Arial" w:hAnsi="Arial" w:cs="Arial"/>
          <w:b/>
          <w:szCs w:val="24"/>
          <w:lang w:val="vi-VN"/>
        </w:rPr>
        <w:tab/>
      </w:r>
      <w:r w:rsidR="00466919" w:rsidRPr="00CD55A9">
        <w:rPr>
          <w:rFonts w:ascii="Arial" w:hAnsi="Arial" w:cs="Arial"/>
          <w:szCs w:val="24"/>
          <w:lang w:val="vi-VN"/>
        </w:rPr>
        <w:t>Khi sàn phòng máy c</w:t>
      </w:r>
      <w:r w:rsidRPr="00CD55A9">
        <w:rPr>
          <w:rFonts w:ascii="Arial" w:hAnsi="Arial" w:cs="Arial"/>
          <w:szCs w:val="24"/>
          <w:lang w:val="vi-VN"/>
        </w:rPr>
        <w:t>ó chia thành các bậc, lớn hơn 0,</w:t>
      </w:r>
      <w:r w:rsidR="00466919" w:rsidRPr="00CD55A9">
        <w:rPr>
          <w:rFonts w:ascii="Arial" w:hAnsi="Arial" w:cs="Arial"/>
          <w:szCs w:val="24"/>
          <w:lang w:val="vi-VN"/>
        </w:rPr>
        <w:t>5</w:t>
      </w:r>
      <w:r w:rsidR="007758D0" w:rsidRPr="00CD55A9">
        <w:rPr>
          <w:rFonts w:ascii="Arial" w:hAnsi="Arial" w:cs="Arial"/>
          <w:szCs w:val="24"/>
          <w:lang w:val="vi-VN"/>
        </w:rPr>
        <w:t xml:space="preserve"> </w:t>
      </w:r>
      <w:r w:rsidR="00466919" w:rsidRPr="00CD55A9">
        <w:rPr>
          <w:rFonts w:ascii="Arial" w:hAnsi="Arial" w:cs="Arial"/>
          <w:szCs w:val="24"/>
          <w:lang w:val="vi-VN"/>
        </w:rPr>
        <w:t>m thì phải lắp đặt cầu thang, bậc thang và lan can bảo vệ.</w:t>
      </w:r>
    </w:p>
    <w:p w14:paraId="54E73547" w14:textId="77777777" w:rsidR="00466919" w:rsidRPr="00CD55A9" w:rsidRDefault="001055A3" w:rsidP="001055A3">
      <w:pPr>
        <w:spacing w:before="120" w:line="300" w:lineRule="exact"/>
        <w:ind w:left="852" w:hanging="852"/>
        <w:jc w:val="both"/>
        <w:rPr>
          <w:rFonts w:ascii="Arial" w:hAnsi="Arial" w:cs="Arial"/>
          <w:szCs w:val="24"/>
          <w:lang w:val="vi-VN"/>
        </w:rPr>
      </w:pPr>
      <w:r w:rsidRPr="00CD55A9">
        <w:rPr>
          <w:rFonts w:ascii="Arial" w:hAnsi="Arial" w:cs="Arial"/>
          <w:b/>
          <w:szCs w:val="24"/>
          <w:lang w:val="vi-VN"/>
        </w:rPr>
        <w:t>5</w:t>
      </w:r>
      <w:r w:rsidRPr="00CD55A9">
        <w:rPr>
          <w:rFonts w:ascii="Arial" w:hAnsi="Arial" w:cs="Arial"/>
          <w:b/>
          <w:szCs w:val="24"/>
          <w:lang w:val="vi-VN"/>
        </w:rPr>
        <w:tab/>
      </w:r>
      <w:r w:rsidR="00466919" w:rsidRPr="00CD55A9">
        <w:rPr>
          <w:rFonts w:ascii="Arial" w:hAnsi="Arial" w:cs="Arial"/>
          <w:szCs w:val="24"/>
          <w:lang w:val="vi-VN"/>
        </w:rPr>
        <w:t>Khi sàn của phòng máy có b</w:t>
      </w:r>
      <w:r w:rsidRPr="00CD55A9">
        <w:rPr>
          <w:rFonts w:ascii="Arial" w:hAnsi="Arial" w:cs="Arial"/>
          <w:szCs w:val="24"/>
          <w:lang w:val="vi-VN"/>
        </w:rPr>
        <w:t>ất kỳ khoảng cách nào lớn hơn 0,</w:t>
      </w:r>
      <w:r w:rsidR="00466919" w:rsidRPr="00CD55A9">
        <w:rPr>
          <w:rFonts w:ascii="Arial" w:hAnsi="Arial" w:cs="Arial"/>
          <w:szCs w:val="24"/>
          <w:lang w:val="vi-VN"/>
        </w:rPr>
        <w:t>5</w:t>
      </w:r>
      <w:r w:rsidR="007758D0" w:rsidRPr="00CD55A9">
        <w:rPr>
          <w:rFonts w:ascii="Arial" w:hAnsi="Arial" w:cs="Arial"/>
          <w:szCs w:val="24"/>
          <w:lang w:val="vi-VN"/>
        </w:rPr>
        <w:t xml:space="preserve"> </w:t>
      </w:r>
      <w:r w:rsidR="00466919" w:rsidRPr="00CD55A9">
        <w:rPr>
          <w:rFonts w:ascii="Arial" w:hAnsi="Arial" w:cs="Arial"/>
          <w:szCs w:val="24"/>
          <w:lang w:val="vi-VN"/>
        </w:rPr>
        <w:t xml:space="preserve">m và sâu dưới </w:t>
      </w:r>
      <w:r w:rsidRPr="00CD55A9">
        <w:rPr>
          <w:rFonts w:ascii="Arial" w:hAnsi="Arial" w:cs="Arial"/>
          <w:szCs w:val="24"/>
          <w:lang w:val="vi-VN"/>
        </w:rPr>
        <w:t>0,</w:t>
      </w:r>
      <w:r w:rsidR="00466919" w:rsidRPr="00CD55A9">
        <w:rPr>
          <w:rFonts w:ascii="Arial" w:hAnsi="Arial" w:cs="Arial"/>
          <w:szCs w:val="24"/>
          <w:lang w:val="vi-VN"/>
        </w:rPr>
        <w:t>5</w:t>
      </w:r>
      <w:r w:rsidR="007758D0" w:rsidRPr="00CD55A9">
        <w:rPr>
          <w:rFonts w:ascii="Arial" w:hAnsi="Arial" w:cs="Arial"/>
          <w:szCs w:val="24"/>
          <w:lang w:val="vi-VN"/>
        </w:rPr>
        <w:t xml:space="preserve"> </w:t>
      </w:r>
      <w:r w:rsidR="00466919" w:rsidRPr="00CD55A9">
        <w:rPr>
          <w:rFonts w:ascii="Arial" w:hAnsi="Arial" w:cs="Arial"/>
          <w:szCs w:val="24"/>
          <w:lang w:val="vi-VN"/>
        </w:rPr>
        <w:t>m, hoặc các rãnh, chúng phải được che chắn.</w:t>
      </w:r>
    </w:p>
    <w:p w14:paraId="44F3C85F" w14:textId="77777777" w:rsidR="00466919" w:rsidRPr="00CD55A9" w:rsidRDefault="001055A3" w:rsidP="001055A3">
      <w:pPr>
        <w:spacing w:before="120" w:line="300" w:lineRule="exact"/>
        <w:ind w:left="852" w:hanging="852"/>
        <w:jc w:val="both"/>
        <w:rPr>
          <w:rFonts w:ascii="Arial" w:hAnsi="Arial" w:cs="Arial"/>
          <w:szCs w:val="24"/>
          <w:lang w:val="vi-VN"/>
        </w:rPr>
      </w:pPr>
      <w:r w:rsidRPr="00CD55A9">
        <w:rPr>
          <w:rFonts w:ascii="Arial" w:hAnsi="Arial" w:cs="Arial"/>
          <w:b/>
          <w:szCs w:val="24"/>
          <w:lang w:val="vi-VN"/>
        </w:rPr>
        <w:t>6</w:t>
      </w:r>
      <w:r w:rsidRPr="00CD55A9">
        <w:rPr>
          <w:rFonts w:ascii="Arial" w:hAnsi="Arial" w:cs="Arial"/>
          <w:b/>
          <w:szCs w:val="24"/>
          <w:lang w:val="vi-VN"/>
        </w:rPr>
        <w:tab/>
      </w:r>
      <w:r w:rsidR="00466919" w:rsidRPr="00CD55A9">
        <w:rPr>
          <w:rFonts w:ascii="Arial" w:hAnsi="Arial" w:cs="Arial"/>
          <w:szCs w:val="24"/>
          <w:lang w:val="vi-VN"/>
        </w:rPr>
        <w:t>Sàn của phòng máy</w:t>
      </w:r>
      <w:r w:rsidRPr="00CD55A9">
        <w:rPr>
          <w:rFonts w:ascii="Arial" w:hAnsi="Arial" w:cs="Arial"/>
          <w:szCs w:val="24"/>
          <w:lang w:val="vi-VN"/>
        </w:rPr>
        <w:t xml:space="preserve"> </w:t>
      </w:r>
      <w:r w:rsidR="00466919" w:rsidRPr="00CD55A9">
        <w:rPr>
          <w:rFonts w:ascii="Arial" w:hAnsi="Arial" w:cs="Arial"/>
          <w:szCs w:val="24"/>
          <w:lang w:val="vi-VN"/>
        </w:rPr>
        <w:t>cho thang máy thủy lực phải đảm bảo trong trường hợp rò rỉ, tất cả các chất lỏng thủy lực có thể được ngăn lại ở trong phòng. Chú ý đế</w:t>
      </w:r>
      <w:r w:rsidR="00D738C6" w:rsidRPr="00CD55A9">
        <w:rPr>
          <w:rFonts w:ascii="Arial" w:hAnsi="Arial" w:cs="Arial"/>
          <w:szCs w:val="24"/>
          <w:lang w:val="vi-VN"/>
        </w:rPr>
        <w:t>n những rung động của tàu. T</w:t>
      </w:r>
      <w:r w:rsidR="00466919" w:rsidRPr="00CD55A9">
        <w:rPr>
          <w:rFonts w:ascii="Arial" w:hAnsi="Arial" w:cs="Arial"/>
          <w:szCs w:val="24"/>
          <w:lang w:val="vi-VN"/>
        </w:rPr>
        <w:t xml:space="preserve">hiết bị điện và dây nối </w:t>
      </w:r>
      <w:r w:rsidR="004D6039" w:rsidRPr="00CD55A9">
        <w:rPr>
          <w:rFonts w:ascii="Arial" w:hAnsi="Arial" w:cs="Arial"/>
          <w:szCs w:val="24"/>
          <w:lang w:val="vi-VN"/>
        </w:rPr>
        <w:t>phải</w:t>
      </w:r>
      <w:r w:rsidR="00466919" w:rsidRPr="00CD55A9">
        <w:rPr>
          <w:rFonts w:ascii="Arial" w:hAnsi="Arial" w:cs="Arial"/>
          <w:szCs w:val="24"/>
          <w:lang w:val="vi-VN"/>
        </w:rPr>
        <w:t xml:space="preserve"> được lắp đặt ở mức cao nhất có thể để tránh chất lỏng chảy trong phòng.</w:t>
      </w:r>
    </w:p>
    <w:p w14:paraId="575ACDB6" w14:textId="77777777" w:rsidR="00466919" w:rsidRPr="00CD55A9" w:rsidRDefault="001055A3" w:rsidP="001055A3">
      <w:pPr>
        <w:spacing w:before="120" w:line="300" w:lineRule="exact"/>
        <w:jc w:val="both"/>
        <w:rPr>
          <w:rFonts w:ascii="Arial" w:hAnsi="Arial" w:cs="Arial"/>
          <w:szCs w:val="24"/>
          <w:lang w:val="vi-VN"/>
        </w:rPr>
      </w:pPr>
      <w:r w:rsidRPr="00CD55A9">
        <w:rPr>
          <w:rFonts w:ascii="Arial" w:hAnsi="Arial" w:cs="Arial"/>
          <w:b/>
          <w:szCs w:val="24"/>
          <w:lang w:val="vi-VN"/>
        </w:rPr>
        <w:t>3.5</w:t>
      </w:r>
      <w:r w:rsidR="00466919" w:rsidRPr="00CD55A9">
        <w:rPr>
          <w:rFonts w:ascii="Arial" w:hAnsi="Arial" w:cs="Arial"/>
          <w:b/>
          <w:szCs w:val="24"/>
          <w:lang w:val="vi-VN"/>
        </w:rPr>
        <w:t>.3.3</w:t>
      </w:r>
      <w:r w:rsidR="00466919" w:rsidRPr="00CD55A9">
        <w:rPr>
          <w:rFonts w:ascii="Arial" w:hAnsi="Arial" w:cs="Arial"/>
          <w:szCs w:val="24"/>
          <w:lang w:val="vi-VN"/>
        </w:rPr>
        <w:tab/>
        <w:t>Cửa ra vào và cửa sập</w:t>
      </w:r>
    </w:p>
    <w:p w14:paraId="519299DB" w14:textId="77777777" w:rsidR="00466919" w:rsidRPr="00CD55A9" w:rsidRDefault="00466919" w:rsidP="001055A3">
      <w:pPr>
        <w:spacing w:before="120" w:line="300" w:lineRule="exact"/>
        <w:ind w:left="852" w:hanging="852"/>
        <w:jc w:val="both"/>
        <w:rPr>
          <w:rFonts w:ascii="Arial" w:hAnsi="Arial" w:cs="Arial"/>
          <w:szCs w:val="24"/>
          <w:lang w:val="vi-VN"/>
        </w:rPr>
      </w:pPr>
      <w:r w:rsidRPr="00CD55A9">
        <w:rPr>
          <w:rFonts w:ascii="Arial" w:hAnsi="Arial" w:cs="Arial"/>
          <w:b/>
          <w:szCs w:val="24"/>
          <w:lang w:val="vi-VN"/>
        </w:rPr>
        <w:t>1</w:t>
      </w:r>
      <w:r w:rsidRPr="00CD55A9">
        <w:rPr>
          <w:rFonts w:ascii="Arial" w:hAnsi="Arial" w:cs="Arial"/>
          <w:szCs w:val="24"/>
          <w:lang w:val="vi-VN"/>
        </w:rPr>
        <w:tab/>
        <w:t>Cửa ra vào ph</w:t>
      </w:r>
      <w:r w:rsidR="001055A3" w:rsidRPr="00CD55A9">
        <w:rPr>
          <w:rFonts w:ascii="Arial" w:hAnsi="Arial" w:cs="Arial"/>
          <w:szCs w:val="24"/>
          <w:lang w:val="vi-VN"/>
        </w:rPr>
        <w:t>ải có chiều rộng tối thiếu là 0,6</w:t>
      </w:r>
      <w:r w:rsidR="007758D0" w:rsidRPr="00CD55A9">
        <w:rPr>
          <w:rFonts w:ascii="Arial" w:hAnsi="Arial" w:cs="Arial"/>
          <w:szCs w:val="24"/>
          <w:lang w:val="vi-VN"/>
        </w:rPr>
        <w:t xml:space="preserve"> </w:t>
      </w:r>
      <w:r w:rsidR="001055A3" w:rsidRPr="00CD55A9">
        <w:rPr>
          <w:rFonts w:ascii="Arial" w:hAnsi="Arial" w:cs="Arial"/>
          <w:szCs w:val="24"/>
          <w:lang w:val="vi-VN"/>
        </w:rPr>
        <w:t>m và chiều cao tối thiểu là 1,</w:t>
      </w:r>
      <w:r w:rsidRPr="00CD55A9">
        <w:rPr>
          <w:rFonts w:ascii="Arial" w:hAnsi="Arial" w:cs="Arial"/>
          <w:szCs w:val="24"/>
          <w:lang w:val="vi-VN"/>
        </w:rPr>
        <w:t>8</w:t>
      </w:r>
      <w:r w:rsidR="007758D0" w:rsidRPr="00CD55A9">
        <w:rPr>
          <w:rFonts w:ascii="Arial" w:hAnsi="Arial" w:cs="Arial"/>
          <w:szCs w:val="24"/>
          <w:lang w:val="vi-VN"/>
        </w:rPr>
        <w:t xml:space="preserve"> </w:t>
      </w:r>
      <w:r w:rsidRPr="00CD55A9">
        <w:rPr>
          <w:rFonts w:ascii="Arial" w:hAnsi="Arial" w:cs="Arial"/>
          <w:szCs w:val="24"/>
          <w:lang w:val="vi-VN"/>
        </w:rPr>
        <w:t>m. Chúng không được mở vào phía trong phòng.</w:t>
      </w:r>
    </w:p>
    <w:p w14:paraId="00253F21" w14:textId="77777777" w:rsidR="00466919" w:rsidRPr="00CD55A9" w:rsidRDefault="001055A3" w:rsidP="001055A3">
      <w:pPr>
        <w:spacing w:before="120" w:line="300" w:lineRule="exact"/>
        <w:ind w:left="852" w:hanging="852"/>
        <w:jc w:val="both"/>
        <w:rPr>
          <w:rFonts w:ascii="Arial" w:hAnsi="Arial" w:cs="Arial"/>
          <w:szCs w:val="24"/>
          <w:lang w:val="vi-VN"/>
        </w:rPr>
      </w:pPr>
      <w:r w:rsidRPr="00CD55A9">
        <w:rPr>
          <w:rFonts w:ascii="Arial" w:hAnsi="Arial" w:cs="Arial"/>
          <w:b/>
          <w:szCs w:val="24"/>
          <w:lang w:val="vi-VN"/>
        </w:rPr>
        <w:t>2</w:t>
      </w:r>
      <w:r w:rsidRPr="00CD55A9">
        <w:rPr>
          <w:rFonts w:ascii="Arial" w:hAnsi="Arial" w:cs="Arial"/>
          <w:b/>
          <w:szCs w:val="24"/>
          <w:lang w:val="vi-VN"/>
        </w:rPr>
        <w:tab/>
      </w:r>
      <w:r w:rsidR="00466919" w:rsidRPr="00CD55A9">
        <w:rPr>
          <w:rFonts w:ascii="Arial" w:hAnsi="Arial" w:cs="Arial"/>
          <w:szCs w:val="24"/>
          <w:lang w:val="vi-VN"/>
        </w:rPr>
        <w:t xml:space="preserve">Lối đi đến cửa sập cho nhân viên  phải có lối đi thông thoáng </w:t>
      </w:r>
      <w:r w:rsidRPr="00CD55A9">
        <w:rPr>
          <w:rFonts w:ascii="Arial" w:hAnsi="Arial" w:cs="Arial"/>
          <w:szCs w:val="24"/>
          <w:lang w:val="vi-VN"/>
        </w:rPr>
        <w:t>tối thiểu</w:t>
      </w:r>
      <w:r w:rsidR="00466919" w:rsidRPr="00CD55A9">
        <w:rPr>
          <w:rFonts w:ascii="Arial" w:hAnsi="Arial" w:cs="Arial"/>
          <w:szCs w:val="24"/>
          <w:lang w:val="vi-VN"/>
        </w:rPr>
        <w:t xml:space="preserve"> 0</w:t>
      </w:r>
      <w:r w:rsidRPr="00CD55A9">
        <w:rPr>
          <w:rFonts w:ascii="Arial" w:hAnsi="Arial" w:cs="Arial"/>
          <w:szCs w:val="24"/>
          <w:lang w:val="vi-VN"/>
        </w:rPr>
        <w:t>,8</w:t>
      </w:r>
      <w:r w:rsidR="007758D0" w:rsidRPr="00CD55A9">
        <w:rPr>
          <w:rFonts w:ascii="Arial" w:hAnsi="Arial" w:cs="Arial"/>
          <w:szCs w:val="24"/>
          <w:lang w:val="vi-VN"/>
        </w:rPr>
        <w:t xml:space="preserve"> m </w:t>
      </w:r>
      <w:r w:rsidRPr="00CD55A9">
        <w:rPr>
          <w:rFonts w:ascii="Arial" w:hAnsi="Arial" w:cs="Arial"/>
          <w:szCs w:val="24"/>
          <w:lang w:val="vi-VN"/>
        </w:rPr>
        <w:t>x</w:t>
      </w:r>
      <w:r w:rsidR="007758D0" w:rsidRPr="00CD55A9">
        <w:rPr>
          <w:rFonts w:ascii="Arial" w:hAnsi="Arial" w:cs="Arial"/>
          <w:szCs w:val="24"/>
          <w:lang w:val="vi-VN"/>
        </w:rPr>
        <w:t xml:space="preserve"> </w:t>
      </w:r>
      <w:r w:rsidRPr="00CD55A9">
        <w:rPr>
          <w:rFonts w:ascii="Arial" w:hAnsi="Arial" w:cs="Arial"/>
          <w:szCs w:val="24"/>
          <w:lang w:val="vi-VN"/>
        </w:rPr>
        <w:t>0,</w:t>
      </w:r>
      <w:r w:rsidR="00466919" w:rsidRPr="00CD55A9">
        <w:rPr>
          <w:rFonts w:ascii="Arial" w:hAnsi="Arial" w:cs="Arial"/>
          <w:szCs w:val="24"/>
          <w:lang w:val="vi-VN"/>
        </w:rPr>
        <w:t>8</w:t>
      </w:r>
      <w:r w:rsidR="007758D0" w:rsidRPr="00CD55A9">
        <w:rPr>
          <w:rFonts w:ascii="Arial" w:hAnsi="Arial" w:cs="Arial"/>
          <w:szCs w:val="24"/>
          <w:lang w:val="vi-VN"/>
        </w:rPr>
        <w:t xml:space="preserve"> </w:t>
      </w:r>
      <w:r w:rsidR="00466919" w:rsidRPr="00CD55A9">
        <w:rPr>
          <w:rFonts w:ascii="Arial" w:hAnsi="Arial" w:cs="Arial"/>
          <w:szCs w:val="24"/>
          <w:lang w:val="vi-VN"/>
        </w:rPr>
        <w:t>m.</w:t>
      </w:r>
    </w:p>
    <w:p w14:paraId="2FF37CED" w14:textId="77777777" w:rsidR="00466919" w:rsidRPr="00CD55A9" w:rsidRDefault="00466919" w:rsidP="00D570A4">
      <w:pPr>
        <w:spacing w:before="120" w:line="300" w:lineRule="exact"/>
        <w:ind w:left="852"/>
        <w:jc w:val="both"/>
        <w:rPr>
          <w:rFonts w:ascii="Arial" w:hAnsi="Arial" w:cs="Arial"/>
          <w:szCs w:val="24"/>
          <w:lang w:val="vi-VN"/>
        </w:rPr>
      </w:pPr>
      <w:r w:rsidRPr="00CD55A9">
        <w:rPr>
          <w:rFonts w:ascii="Arial" w:hAnsi="Arial" w:cs="Arial"/>
          <w:szCs w:val="24"/>
          <w:lang w:val="vi-VN"/>
        </w:rPr>
        <w:t>Khi đóng cửa, chúng có thể đỡ được hai người, tức là có thể chống lại lực dọc là 2000</w:t>
      </w:r>
      <w:r w:rsidR="007758D0" w:rsidRPr="00CD55A9">
        <w:rPr>
          <w:rFonts w:ascii="Arial" w:hAnsi="Arial" w:cs="Arial"/>
          <w:szCs w:val="24"/>
          <w:lang w:val="vi-VN"/>
        </w:rPr>
        <w:t xml:space="preserve"> </w:t>
      </w:r>
      <w:r w:rsidRPr="00CD55A9">
        <w:rPr>
          <w:rFonts w:ascii="Arial" w:hAnsi="Arial" w:cs="Arial"/>
          <w:szCs w:val="24"/>
          <w:lang w:val="vi-VN"/>
        </w:rPr>
        <w:t>N tại bất kỳ vị trí nào.</w:t>
      </w:r>
    </w:p>
    <w:p w14:paraId="2B0C62D2" w14:textId="77777777" w:rsidR="00466919" w:rsidRPr="00CD55A9" w:rsidRDefault="00466919" w:rsidP="00D570A4">
      <w:pPr>
        <w:spacing w:before="120" w:line="300" w:lineRule="exact"/>
        <w:ind w:left="852"/>
        <w:jc w:val="both"/>
        <w:rPr>
          <w:rFonts w:ascii="Arial" w:hAnsi="Arial" w:cs="Arial"/>
          <w:szCs w:val="24"/>
          <w:lang w:val="vi-VN"/>
        </w:rPr>
      </w:pPr>
      <w:r w:rsidRPr="00CD55A9">
        <w:rPr>
          <w:rFonts w:ascii="Arial" w:hAnsi="Arial" w:cs="Arial"/>
          <w:szCs w:val="24"/>
          <w:lang w:val="vi-VN"/>
        </w:rPr>
        <w:t xml:space="preserve">Cánh cửa sập </w:t>
      </w:r>
      <w:r w:rsidR="004D6039" w:rsidRPr="00CD55A9">
        <w:rPr>
          <w:rFonts w:ascii="Arial" w:hAnsi="Arial" w:cs="Arial"/>
          <w:szCs w:val="24"/>
          <w:lang w:val="vi-VN"/>
        </w:rPr>
        <w:t>phải</w:t>
      </w:r>
      <w:r w:rsidRPr="00CD55A9">
        <w:rPr>
          <w:rFonts w:ascii="Arial" w:hAnsi="Arial" w:cs="Arial"/>
          <w:szCs w:val="24"/>
          <w:lang w:val="vi-VN"/>
        </w:rPr>
        <w:t xml:space="preserve"> được làm bằng phẳng và không mở ra ở phía dưới</w:t>
      </w:r>
      <w:r w:rsidR="00D738C6" w:rsidRPr="00CD55A9">
        <w:rPr>
          <w:rFonts w:ascii="Arial" w:hAnsi="Arial" w:cs="Arial"/>
          <w:szCs w:val="24"/>
          <w:lang w:val="vi-VN"/>
        </w:rPr>
        <w:t xml:space="preserve"> trừ khi chúng được nối với </w:t>
      </w:r>
      <w:r w:rsidRPr="00CD55A9">
        <w:rPr>
          <w:rFonts w:ascii="Arial" w:hAnsi="Arial" w:cs="Arial"/>
          <w:szCs w:val="24"/>
          <w:lang w:val="vi-VN"/>
        </w:rPr>
        <w:t>thang có thể thu vào. Nếu có bản lề thì chúng thuộc loại không tháo được.</w:t>
      </w:r>
    </w:p>
    <w:p w14:paraId="1537E889" w14:textId="77777777" w:rsidR="00466919" w:rsidRPr="00CD55A9" w:rsidRDefault="00D738C6" w:rsidP="00D570A4">
      <w:pPr>
        <w:spacing w:before="120" w:line="300" w:lineRule="exact"/>
        <w:ind w:left="852"/>
        <w:jc w:val="both"/>
        <w:rPr>
          <w:rFonts w:ascii="Arial" w:hAnsi="Arial" w:cs="Arial"/>
          <w:szCs w:val="24"/>
          <w:lang w:val="vi-VN"/>
        </w:rPr>
      </w:pPr>
      <w:r w:rsidRPr="00CD55A9">
        <w:rPr>
          <w:rFonts w:ascii="Arial" w:hAnsi="Arial" w:cs="Arial"/>
          <w:szCs w:val="24"/>
          <w:lang w:val="vi-VN"/>
        </w:rPr>
        <w:t>Khi</w:t>
      </w:r>
      <w:r w:rsidR="00466919" w:rsidRPr="00CD55A9">
        <w:rPr>
          <w:rFonts w:ascii="Arial" w:hAnsi="Arial" w:cs="Arial"/>
          <w:szCs w:val="24"/>
          <w:lang w:val="vi-VN"/>
        </w:rPr>
        <w:t xml:space="preserve"> cửa sập ở vị trí mở, phải có các biện pháp phòng ngừa người hoặc vật liệu rơi (lan can </w:t>
      </w:r>
      <w:r w:rsidR="001C5785" w:rsidRPr="00CD55A9">
        <w:rPr>
          <w:rFonts w:ascii="Arial" w:hAnsi="Arial" w:cs="Arial"/>
          <w:szCs w:val="24"/>
          <w:lang w:val="en-US"/>
        </w:rPr>
        <w:t>…</w:t>
      </w:r>
      <w:r w:rsidR="00466919" w:rsidRPr="00CD55A9">
        <w:rPr>
          <w:rFonts w:ascii="Arial" w:hAnsi="Arial" w:cs="Arial"/>
          <w:szCs w:val="24"/>
          <w:lang w:val="vi-VN"/>
        </w:rPr>
        <w:t>).</w:t>
      </w:r>
    </w:p>
    <w:p w14:paraId="1CE085DF" w14:textId="77777777" w:rsidR="00466919" w:rsidRPr="00CD55A9" w:rsidRDefault="001055A3" w:rsidP="001055A3">
      <w:pPr>
        <w:spacing w:before="120" w:line="300" w:lineRule="exact"/>
        <w:ind w:left="852" w:hanging="852"/>
        <w:jc w:val="both"/>
        <w:rPr>
          <w:rFonts w:ascii="Arial" w:hAnsi="Arial" w:cs="Arial"/>
          <w:szCs w:val="24"/>
          <w:lang w:val="vi-VN"/>
        </w:rPr>
      </w:pPr>
      <w:r w:rsidRPr="00CD55A9">
        <w:rPr>
          <w:rFonts w:ascii="Arial" w:hAnsi="Arial" w:cs="Arial"/>
          <w:b/>
          <w:szCs w:val="24"/>
          <w:lang w:val="vi-VN"/>
        </w:rPr>
        <w:t>3</w:t>
      </w:r>
      <w:r w:rsidRPr="00CD55A9">
        <w:rPr>
          <w:rFonts w:ascii="Arial" w:hAnsi="Arial" w:cs="Arial"/>
          <w:b/>
          <w:szCs w:val="24"/>
          <w:lang w:val="vi-VN"/>
        </w:rPr>
        <w:tab/>
      </w:r>
      <w:r w:rsidR="00D738C6" w:rsidRPr="00CD55A9">
        <w:rPr>
          <w:rFonts w:ascii="Arial" w:hAnsi="Arial" w:cs="Arial"/>
          <w:szCs w:val="24"/>
          <w:lang w:val="vi-VN"/>
        </w:rPr>
        <w:t>C</w:t>
      </w:r>
      <w:r w:rsidR="00466919" w:rsidRPr="00CD55A9">
        <w:rPr>
          <w:rFonts w:ascii="Arial" w:hAnsi="Arial" w:cs="Arial"/>
          <w:szCs w:val="24"/>
          <w:lang w:val="vi-VN"/>
        </w:rPr>
        <w:t>ửa ra vào hoặc cửa sập phải lắp đặt khóa, có thể mở được từ phía trong phòng mà không cần chìa.</w:t>
      </w:r>
    </w:p>
    <w:p w14:paraId="6C7C7508" w14:textId="77777777" w:rsidR="00466919" w:rsidRPr="00CD55A9" w:rsidRDefault="00466919" w:rsidP="00D570A4">
      <w:pPr>
        <w:spacing w:before="120" w:line="300" w:lineRule="exact"/>
        <w:ind w:left="852"/>
        <w:jc w:val="both"/>
        <w:rPr>
          <w:rFonts w:ascii="Arial" w:hAnsi="Arial" w:cs="Arial"/>
          <w:szCs w:val="24"/>
          <w:lang w:val="vi-VN"/>
        </w:rPr>
      </w:pPr>
      <w:r w:rsidRPr="00CD55A9">
        <w:rPr>
          <w:rFonts w:ascii="Arial" w:hAnsi="Arial" w:cs="Arial"/>
          <w:szCs w:val="24"/>
          <w:lang w:val="vi-VN"/>
        </w:rPr>
        <w:t>Cửa sập</w:t>
      </w:r>
      <w:r w:rsidR="001055A3" w:rsidRPr="00CD55A9">
        <w:rPr>
          <w:rFonts w:ascii="Arial" w:hAnsi="Arial" w:cs="Arial"/>
          <w:szCs w:val="24"/>
          <w:lang w:val="vi-VN"/>
        </w:rPr>
        <w:t xml:space="preserve"> </w:t>
      </w:r>
      <w:r w:rsidRPr="00CD55A9">
        <w:rPr>
          <w:rFonts w:ascii="Arial" w:hAnsi="Arial" w:cs="Arial"/>
          <w:szCs w:val="24"/>
          <w:lang w:val="vi-VN"/>
        </w:rPr>
        <w:t>chỉ sử dụng để đi vào nơi quan trọng và</w:t>
      </w:r>
      <w:r w:rsidR="0011591C" w:rsidRPr="00CD55A9">
        <w:rPr>
          <w:rFonts w:ascii="Arial" w:hAnsi="Arial" w:cs="Arial"/>
          <w:szCs w:val="24"/>
          <w:lang w:val="en-US"/>
        </w:rPr>
        <w:t xml:space="preserve"> </w:t>
      </w:r>
      <w:r w:rsidRPr="00CD55A9">
        <w:rPr>
          <w:rFonts w:ascii="Arial" w:hAnsi="Arial" w:cs="Arial"/>
          <w:szCs w:val="24"/>
          <w:lang w:val="vi-VN"/>
        </w:rPr>
        <w:t>có thể được khóa từ phía trong.</w:t>
      </w:r>
    </w:p>
    <w:p w14:paraId="7DA29682" w14:textId="77777777" w:rsidR="00466919" w:rsidRPr="00CD55A9" w:rsidRDefault="001055A3" w:rsidP="001055A3">
      <w:pPr>
        <w:spacing w:before="120" w:line="300" w:lineRule="exact"/>
        <w:jc w:val="both"/>
        <w:rPr>
          <w:rFonts w:ascii="Arial" w:hAnsi="Arial" w:cs="Arial"/>
          <w:szCs w:val="24"/>
          <w:lang w:val="vi-VN"/>
        </w:rPr>
      </w:pPr>
      <w:r w:rsidRPr="00CD55A9">
        <w:rPr>
          <w:rFonts w:ascii="Arial" w:hAnsi="Arial" w:cs="Arial"/>
          <w:b/>
          <w:szCs w:val="24"/>
          <w:lang w:val="vi-VN"/>
        </w:rPr>
        <w:lastRenderedPageBreak/>
        <w:t>3.5</w:t>
      </w:r>
      <w:r w:rsidR="00466919" w:rsidRPr="00CD55A9">
        <w:rPr>
          <w:rFonts w:ascii="Arial" w:hAnsi="Arial" w:cs="Arial"/>
          <w:b/>
          <w:szCs w:val="24"/>
          <w:lang w:val="vi-VN"/>
        </w:rPr>
        <w:t>.3.4</w:t>
      </w:r>
      <w:r w:rsidR="00D738C6" w:rsidRPr="00CD55A9">
        <w:rPr>
          <w:rFonts w:ascii="Arial" w:hAnsi="Arial" w:cs="Arial"/>
          <w:szCs w:val="24"/>
          <w:lang w:val="vi-VN"/>
        </w:rPr>
        <w:tab/>
        <w:t>L</w:t>
      </w:r>
      <w:r w:rsidR="00466919" w:rsidRPr="00CD55A9">
        <w:rPr>
          <w:rFonts w:ascii="Arial" w:hAnsi="Arial" w:cs="Arial"/>
          <w:szCs w:val="24"/>
          <w:lang w:val="vi-VN"/>
        </w:rPr>
        <w:t>ỗ trên sàn</w:t>
      </w:r>
    </w:p>
    <w:p w14:paraId="6174FAED" w14:textId="77777777" w:rsidR="00466919" w:rsidRPr="00CD55A9" w:rsidRDefault="00466919" w:rsidP="00D570A4">
      <w:pPr>
        <w:spacing w:before="120" w:line="300" w:lineRule="exact"/>
        <w:ind w:left="852"/>
        <w:jc w:val="both"/>
        <w:rPr>
          <w:rFonts w:ascii="Arial" w:hAnsi="Arial" w:cs="Arial"/>
          <w:szCs w:val="24"/>
          <w:lang w:val="vi-VN"/>
        </w:rPr>
      </w:pPr>
      <w:r w:rsidRPr="00CD55A9">
        <w:rPr>
          <w:rFonts w:ascii="Arial" w:hAnsi="Arial" w:cs="Arial"/>
          <w:szCs w:val="24"/>
          <w:lang w:val="vi-VN"/>
        </w:rPr>
        <w:t>Các kích thước lỗ của tấm hoặc sàn nhà phải được giảm tới mức tối thiểu. Để tránh mối nguy h</w:t>
      </w:r>
      <w:r w:rsidR="00D738C6" w:rsidRPr="00CD55A9">
        <w:rPr>
          <w:rFonts w:ascii="Arial" w:hAnsi="Arial" w:cs="Arial"/>
          <w:szCs w:val="24"/>
          <w:lang w:val="vi-VN"/>
        </w:rPr>
        <w:t xml:space="preserve">iểm của các vật thể rơi qua </w:t>
      </w:r>
      <w:r w:rsidRPr="00CD55A9">
        <w:rPr>
          <w:rFonts w:ascii="Arial" w:hAnsi="Arial" w:cs="Arial"/>
          <w:szCs w:val="24"/>
          <w:lang w:val="vi-VN"/>
        </w:rPr>
        <w:t>lỗ xuống bê</w:t>
      </w:r>
      <w:r w:rsidR="00D738C6" w:rsidRPr="00CD55A9">
        <w:rPr>
          <w:rFonts w:ascii="Arial" w:hAnsi="Arial" w:cs="Arial"/>
          <w:szCs w:val="24"/>
          <w:lang w:val="vi-VN"/>
        </w:rPr>
        <w:t xml:space="preserve">n dưới giếng thang, bao gồm </w:t>
      </w:r>
      <w:r w:rsidRPr="00CD55A9">
        <w:rPr>
          <w:rFonts w:ascii="Arial" w:hAnsi="Arial" w:cs="Arial"/>
          <w:szCs w:val="24"/>
          <w:lang w:val="vi-VN"/>
        </w:rPr>
        <w:t xml:space="preserve">lỗ luồn cáp điện, phải làm gờ xung quanh mép lỗ, cao </w:t>
      </w:r>
      <w:r w:rsidR="001055A3" w:rsidRPr="00CD55A9">
        <w:rPr>
          <w:rFonts w:ascii="Arial" w:hAnsi="Arial" w:cs="Arial"/>
          <w:szCs w:val="24"/>
          <w:lang w:val="vi-VN"/>
        </w:rPr>
        <w:t>tối thiểu</w:t>
      </w:r>
      <w:r w:rsidRPr="00CD55A9">
        <w:rPr>
          <w:rFonts w:ascii="Arial" w:hAnsi="Arial" w:cs="Arial"/>
          <w:szCs w:val="24"/>
          <w:lang w:val="vi-VN"/>
        </w:rPr>
        <w:t xml:space="preserve"> 50</w:t>
      </w:r>
      <w:r w:rsidR="007758D0" w:rsidRPr="00CD55A9">
        <w:rPr>
          <w:rFonts w:ascii="Arial" w:hAnsi="Arial" w:cs="Arial"/>
          <w:szCs w:val="24"/>
          <w:lang w:val="vi-VN"/>
        </w:rPr>
        <w:t xml:space="preserve"> </w:t>
      </w:r>
      <w:r w:rsidRPr="00CD55A9">
        <w:rPr>
          <w:rFonts w:ascii="Arial" w:hAnsi="Arial" w:cs="Arial"/>
          <w:szCs w:val="24"/>
          <w:lang w:val="vi-VN"/>
        </w:rPr>
        <w:t>mm.</w:t>
      </w:r>
    </w:p>
    <w:p w14:paraId="5FCB401F" w14:textId="77777777" w:rsidR="00466919" w:rsidRPr="00CD55A9" w:rsidRDefault="001055A3" w:rsidP="001055A3">
      <w:pPr>
        <w:spacing w:before="120" w:line="300" w:lineRule="exact"/>
        <w:jc w:val="both"/>
        <w:rPr>
          <w:rFonts w:ascii="Arial" w:hAnsi="Arial" w:cs="Arial"/>
          <w:szCs w:val="24"/>
          <w:lang w:val="vi-VN"/>
        </w:rPr>
      </w:pPr>
      <w:r w:rsidRPr="00CD55A9">
        <w:rPr>
          <w:rFonts w:ascii="Arial" w:hAnsi="Arial" w:cs="Arial"/>
          <w:b/>
          <w:szCs w:val="24"/>
          <w:lang w:val="vi-VN"/>
        </w:rPr>
        <w:t>3.5</w:t>
      </w:r>
      <w:r w:rsidR="00466919" w:rsidRPr="00CD55A9">
        <w:rPr>
          <w:rFonts w:ascii="Arial" w:hAnsi="Arial" w:cs="Arial"/>
          <w:b/>
          <w:szCs w:val="24"/>
          <w:lang w:val="vi-VN"/>
        </w:rPr>
        <w:t>.3.5</w:t>
      </w:r>
      <w:r w:rsidR="00466919" w:rsidRPr="00CD55A9">
        <w:rPr>
          <w:rFonts w:ascii="Arial" w:hAnsi="Arial" w:cs="Arial"/>
          <w:szCs w:val="24"/>
          <w:lang w:val="vi-VN"/>
        </w:rPr>
        <w:tab/>
        <w:t>Thông gió và nhiệt độ</w:t>
      </w:r>
    </w:p>
    <w:p w14:paraId="1367BFEE" w14:textId="77777777" w:rsidR="00466919" w:rsidRPr="00CD55A9" w:rsidRDefault="001055A3" w:rsidP="001055A3">
      <w:pPr>
        <w:spacing w:before="120" w:line="300" w:lineRule="exact"/>
        <w:ind w:left="852" w:hanging="852"/>
        <w:jc w:val="both"/>
        <w:rPr>
          <w:rFonts w:ascii="Arial" w:hAnsi="Arial" w:cs="Arial"/>
          <w:szCs w:val="24"/>
          <w:lang w:val="vi-VN"/>
        </w:rPr>
      </w:pPr>
      <w:r w:rsidRPr="00CD55A9">
        <w:rPr>
          <w:rFonts w:ascii="Arial" w:hAnsi="Arial" w:cs="Arial"/>
          <w:b/>
          <w:szCs w:val="24"/>
          <w:lang w:val="vi-VN"/>
        </w:rPr>
        <w:t>1</w:t>
      </w:r>
      <w:r w:rsidRPr="00CD55A9">
        <w:rPr>
          <w:rFonts w:ascii="Arial" w:hAnsi="Arial" w:cs="Arial"/>
          <w:b/>
          <w:szCs w:val="24"/>
          <w:lang w:val="vi-VN"/>
        </w:rPr>
        <w:tab/>
      </w:r>
      <w:r w:rsidR="00466919" w:rsidRPr="00CD55A9">
        <w:rPr>
          <w:rFonts w:ascii="Arial" w:hAnsi="Arial" w:cs="Arial"/>
          <w:szCs w:val="24"/>
          <w:lang w:val="vi-VN"/>
        </w:rPr>
        <w:t>Phòn</w:t>
      </w:r>
      <w:r w:rsidR="00D738C6" w:rsidRPr="00CD55A9">
        <w:rPr>
          <w:rFonts w:ascii="Arial" w:hAnsi="Arial" w:cs="Arial"/>
          <w:szCs w:val="24"/>
          <w:lang w:val="vi-VN"/>
        </w:rPr>
        <w:t>g máy phải được thông gió. Đ</w:t>
      </w:r>
      <w:r w:rsidR="00466919" w:rsidRPr="00CD55A9">
        <w:rPr>
          <w:rFonts w:ascii="Arial" w:hAnsi="Arial" w:cs="Arial"/>
          <w:szCs w:val="24"/>
          <w:lang w:val="vi-VN"/>
        </w:rPr>
        <w:t xml:space="preserve">ộng cơ, thiết bị, cũng như </w:t>
      </w:r>
      <w:r w:rsidR="00D738C6" w:rsidRPr="00CD55A9">
        <w:rPr>
          <w:rFonts w:ascii="Arial" w:hAnsi="Arial" w:cs="Arial"/>
          <w:szCs w:val="24"/>
          <w:lang w:val="vi-VN"/>
        </w:rPr>
        <w:t>cáp điện…</w:t>
      </w:r>
      <w:r w:rsidRPr="00CD55A9">
        <w:rPr>
          <w:rFonts w:ascii="Arial" w:hAnsi="Arial" w:cs="Arial"/>
          <w:szCs w:val="24"/>
          <w:lang w:val="vi-VN"/>
        </w:rPr>
        <w:t xml:space="preserve">. phải được bảo vệ tránh bụi, khí độc hại và độ ẩm </w:t>
      </w:r>
      <w:r w:rsidR="00466919" w:rsidRPr="00CD55A9">
        <w:rPr>
          <w:rFonts w:ascii="Arial" w:hAnsi="Arial" w:cs="Arial"/>
          <w:szCs w:val="24"/>
          <w:lang w:val="vi-VN"/>
        </w:rPr>
        <w:t xml:space="preserve">(Trường hợp cụ thể khoản </w:t>
      </w:r>
      <w:r w:rsidR="000336C3" w:rsidRPr="00CD55A9">
        <w:rPr>
          <w:rFonts w:ascii="Arial" w:hAnsi="Arial" w:cs="Arial"/>
          <w:szCs w:val="24"/>
          <w:lang w:val="vi-VN"/>
        </w:rPr>
        <w:t>3.4</w:t>
      </w:r>
      <w:r w:rsidR="00466919" w:rsidRPr="00CD55A9">
        <w:rPr>
          <w:rFonts w:ascii="Arial" w:hAnsi="Arial" w:cs="Arial"/>
          <w:szCs w:val="24"/>
          <w:lang w:val="vi-VN"/>
        </w:rPr>
        <w:t xml:space="preserve">.2.1 và </w:t>
      </w:r>
      <w:r w:rsidR="000336C3" w:rsidRPr="00CD55A9">
        <w:rPr>
          <w:rFonts w:ascii="Arial" w:hAnsi="Arial" w:cs="Arial"/>
          <w:szCs w:val="24"/>
          <w:lang w:val="vi-VN"/>
        </w:rPr>
        <w:t>3.4</w:t>
      </w:r>
      <w:r w:rsidR="00466919" w:rsidRPr="00CD55A9">
        <w:rPr>
          <w:rFonts w:ascii="Arial" w:hAnsi="Arial" w:cs="Arial"/>
          <w:szCs w:val="24"/>
          <w:lang w:val="vi-VN"/>
        </w:rPr>
        <w:t>.2.3).</w:t>
      </w:r>
    </w:p>
    <w:p w14:paraId="0E3AB8B3" w14:textId="77777777" w:rsidR="00466919" w:rsidRPr="00CD55A9" w:rsidRDefault="00466919" w:rsidP="00D570A4">
      <w:pPr>
        <w:spacing w:before="120" w:line="300" w:lineRule="exact"/>
        <w:ind w:left="852"/>
        <w:jc w:val="both"/>
        <w:rPr>
          <w:rFonts w:ascii="Arial" w:hAnsi="Arial" w:cs="Arial"/>
          <w:szCs w:val="24"/>
          <w:lang w:val="vi-VN"/>
        </w:rPr>
      </w:pPr>
      <w:r w:rsidRPr="00CD55A9">
        <w:rPr>
          <w:rFonts w:ascii="Arial" w:hAnsi="Arial" w:cs="Arial"/>
          <w:szCs w:val="24"/>
          <w:lang w:val="vi-VN"/>
        </w:rPr>
        <w:t xml:space="preserve">Nhiệt độ không khí từ các bộ phận khác của tàu </w:t>
      </w:r>
      <w:r w:rsidR="004D6039" w:rsidRPr="00CD55A9">
        <w:rPr>
          <w:rFonts w:ascii="Arial" w:hAnsi="Arial" w:cs="Arial"/>
          <w:szCs w:val="24"/>
          <w:lang w:val="vi-VN"/>
        </w:rPr>
        <w:t>phải</w:t>
      </w:r>
      <w:r w:rsidRPr="00CD55A9">
        <w:rPr>
          <w:rFonts w:ascii="Arial" w:hAnsi="Arial" w:cs="Arial"/>
          <w:szCs w:val="24"/>
          <w:lang w:val="vi-VN"/>
        </w:rPr>
        <w:t xml:space="preserve"> không được cho vào phòng máy.</w:t>
      </w:r>
    </w:p>
    <w:p w14:paraId="7DCC5715" w14:textId="77777777" w:rsidR="00466919" w:rsidRPr="00CD55A9" w:rsidRDefault="000336C3" w:rsidP="000336C3">
      <w:pPr>
        <w:spacing w:before="120" w:line="300" w:lineRule="exact"/>
        <w:ind w:left="852" w:hanging="852"/>
        <w:jc w:val="both"/>
        <w:rPr>
          <w:rFonts w:ascii="Arial" w:hAnsi="Arial" w:cs="Arial"/>
          <w:szCs w:val="24"/>
          <w:lang w:val="vi-VN"/>
        </w:rPr>
      </w:pPr>
      <w:r w:rsidRPr="00CD55A9">
        <w:rPr>
          <w:rFonts w:ascii="Arial" w:hAnsi="Arial" w:cs="Arial"/>
          <w:b/>
          <w:szCs w:val="24"/>
          <w:lang w:val="vi-VN"/>
        </w:rPr>
        <w:t>2</w:t>
      </w:r>
      <w:r w:rsidRPr="00CD55A9">
        <w:rPr>
          <w:rFonts w:ascii="Arial" w:hAnsi="Arial" w:cs="Arial"/>
          <w:b/>
          <w:szCs w:val="24"/>
          <w:lang w:val="vi-VN"/>
        </w:rPr>
        <w:tab/>
      </w:r>
      <w:r w:rsidR="00466919" w:rsidRPr="00CD55A9">
        <w:rPr>
          <w:rFonts w:ascii="Arial" w:hAnsi="Arial" w:cs="Arial"/>
          <w:szCs w:val="24"/>
          <w:lang w:val="vi-VN"/>
        </w:rPr>
        <w:t>Nhiệt độ môi trường xung quang trong phòng máy nằm trong khoảng từ 5</w:t>
      </w:r>
      <w:r w:rsidRPr="00CD55A9">
        <w:rPr>
          <w:rFonts w:ascii="Arial" w:hAnsi="Arial" w:cs="Arial"/>
          <w:szCs w:val="24"/>
          <w:vertAlign w:val="superscript"/>
          <w:lang w:val="vi-VN"/>
        </w:rPr>
        <w:t>0</w:t>
      </w:r>
      <w:r w:rsidRPr="00CD55A9">
        <w:rPr>
          <w:rFonts w:ascii="Arial" w:hAnsi="Arial" w:cs="Arial"/>
          <w:szCs w:val="24"/>
          <w:lang w:val="vi-VN"/>
        </w:rPr>
        <w:t>C</w:t>
      </w:r>
      <w:r w:rsidR="00466919" w:rsidRPr="00CD55A9">
        <w:rPr>
          <w:rFonts w:ascii="Arial" w:hAnsi="Arial" w:cs="Arial"/>
          <w:szCs w:val="24"/>
          <w:lang w:val="vi-VN"/>
        </w:rPr>
        <w:t xml:space="preserve"> </w:t>
      </w:r>
      <w:r w:rsidRPr="00CD55A9">
        <w:rPr>
          <w:rFonts w:ascii="Arial" w:hAnsi="Arial" w:cs="Arial"/>
          <w:szCs w:val="24"/>
          <w:lang w:val="vi-VN"/>
        </w:rPr>
        <w:t xml:space="preserve">– </w:t>
      </w:r>
      <w:r w:rsidR="00466919" w:rsidRPr="00CD55A9">
        <w:rPr>
          <w:rFonts w:ascii="Arial" w:hAnsi="Arial" w:cs="Arial"/>
          <w:szCs w:val="24"/>
          <w:lang w:val="vi-VN"/>
        </w:rPr>
        <w:t>45</w:t>
      </w:r>
      <w:r w:rsidRPr="00CD55A9">
        <w:rPr>
          <w:rFonts w:ascii="Arial" w:hAnsi="Arial" w:cs="Arial"/>
          <w:szCs w:val="24"/>
          <w:vertAlign w:val="superscript"/>
          <w:lang w:val="vi-VN"/>
        </w:rPr>
        <w:t>0</w:t>
      </w:r>
      <w:r w:rsidR="00466919" w:rsidRPr="00CD55A9">
        <w:rPr>
          <w:rFonts w:ascii="Arial" w:hAnsi="Arial" w:cs="Arial"/>
          <w:szCs w:val="24"/>
          <w:lang w:val="vi-VN"/>
        </w:rPr>
        <w:t xml:space="preserve">C và độ ẩm tương đối trung bình là 70% trừ trường hợp được nêu </w:t>
      </w:r>
      <w:r w:rsidRPr="00CD55A9">
        <w:rPr>
          <w:rFonts w:ascii="Arial" w:hAnsi="Arial" w:cs="Arial"/>
          <w:szCs w:val="24"/>
          <w:lang w:val="vi-VN"/>
        </w:rPr>
        <w:t>cụ thể</w:t>
      </w:r>
      <w:r w:rsidR="00466919" w:rsidRPr="00CD55A9">
        <w:rPr>
          <w:rFonts w:ascii="Arial" w:hAnsi="Arial" w:cs="Arial"/>
          <w:szCs w:val="24"/>
          <w:lang w:val="vi-VN"/>
        </w:rPr>
        <w:t>.</w:t>
      </w:r>
    </w:p>
    <w:p w14:paraId="2335B957" w14:textId="77777777" w:rsidR="00466919" w:rsidRPr="00CD55A9" w:rsidRDefault="000336C3" w:rsidP="000336C3">
      <w:pPr>
        <w:spacing w:before="120" w:line="300" w:lineRule="exact"/>
        <w:jc w:val="both"/>
        <w:rPr>
          <w:rFonts w:ascii="Arial" w:hAnsi="Arial" w:cs="Arial"/>
          <w:szCs w:val="24"/>
          <w:lang w:val="vi-VN"/>
        </w:rPr>
      </w:pPr>
      <w:r w:rsidRPr="00CD55A9">
        <w:rPr>
          <w:rFonts w:ascii="Arial" w:hAnsi="Arial" w:cs="Arial"/>
          <w:b/>
          <w:szCs w:val="24"/>
          <w:lang w:val="vi-VN"/>
        </w:rPr>
        <w:t>3.5</w:t>
      </w:r>
      <w:r w:rsidR="00466919" w:rsidRPr="00CD55A9">
        <w:rPr>
          <w:rFonts w:ascii="Arial" w:hAnsi="Arial" w:cs="Arial"/>
          <w:b/>
          <w:szCs w:val="24"/>
          <w:lang w:val="vi-VN"/>
        </w:rPr>
        <w:t>.3.6</w:t>
      </w:r>
      <w:r w:rsidR="00466919" w:rsidRPr="00CD55A9">
        <w:rPr>
          <w:rFonts w:ascii="Arial" w:hAnsi="Arial" w:cs="Arial"/>
          <w:szCs w:val="24"/>
          <w:lang w:val="vi-VN"/>
        </w:rPr>
        <w:tab/>
        <w:t>Đèn chiếu sáng và ổ điện</w:t>
      </w:r>
    </w:p>
    <w:p w14:paraId="5F140A0F" w14:textId="77777777" w:rsidR="00466919" w:rsidRPr="00CD55A9" w:rsidRDefault="00466919" w:rsidP="00D570A4">
      <w:pPr>
        <w:spacing w:before="120" w:line="300" w:lineRule="exact"/>
        <w:ind w:left="852"/>
        <w:jc w:val="both"/>
        <w:rPr>
          <w:rFonts w:ascii="Arial" w:hAnsi="Arial" w:cs="Arial"/>
          <w:szCs w:val="24"/>
          <w:lang w:val="vi-VN"/>
        </w:rPr>
      </w:pPr>
      <w:r w:rsidRPr="00CD55A9">
        <w:rPr>
          <w:rFonts w:ascii="Arial" w:hAnsi="Arial" w:cs="Arial"/>
          <w:szCs w:val="24"/>
          <w:lang w:val="vi-VN"/>
        </w:rPr>
        <w:t xml:space="preserve">Ánh sáng đèn điện của máy phải được </w:t>
      </w:r>
      <w:r w:rsidR="00A52BAA" w:rsidRPr="00CD55A9">
        <w:rPr>
          <w:rFonts w:ascii="Arial" w:hAnsi="Arial" w:cs="Arial"/>
          <w:szCs w:val="24"/>
          <w:lang w:val="vi-VN"/>
        </w:rPr>
        <w:t>trang bị</w:t>
      </w:r>
      <w:r w:rsidRPr="00CD55A9">
        <w:rPr>
          <w:rFonts w:ascii="Arial" w:hAnsi="Arial" w:cs="Arial"/>
          <w:szCs w:val="24"/>
          <w:lang w:val="vi-VN"/>
        </w:rPr>
        <w:t xml:space="preserve"> </w:t>
      </w:r>
      <w:r w:rsidR="001055A3" w:rsidRPr="00CD55A9">
        <w:rPr>
          <w:rFonts w:ascii="Arial" w:hAnsi="Arial" w:cs="Arial"/>
          <w:szCs w:val="24"/>
          <w:lang w:val="vi-VN"/>
        </w:rPr>
        <w:t>tối thiểu</w:t>
      </w:r>
      <w:r w:rsidR="000336C3" w:rsidRPr="00CD55A9">
        <w:rPr>
          <w:rFonts w:ascii="Arial" w:hAnsi="Arial" w:cs="Arial"/>
          <w:szCs w:val="24"/>
          <w:lang w:val="vi-VN"/>
        </w:rPr>
        <w:t xml:space="preserve"> 200 lux</w:t>
      </w:r>
      <w:r w:rsidRPr="00CD55A9">
        <w:rPr>
          <w:rFonts w:ascii="Arial" w:hAnsi="Arial" w:cs="Arial"/>
          <w:szCs w:val="24"/>
          <w:lang w:val="vi-VN"/>
        </w:rPr>
        <w:t xml:space="preserve"> tại mỗi tầng. Nguồn điện cung cấp cho đèn điện phải độc lập với nguồn cung cấp cho máy và có thể cung cấp bằng cáp riêng hoặc cùng một điểm trên cáp cấp nguồn cho máy nhưng ở phía bên cạnh công tắc chính.</w:t>
      </w:r>
    </w:p>
    <w:p w14:paraId="1ED2B7EB" w14:textId="77777777" w:rsidR="00466919" w:rsidRPr="00CD55A9" w:rsidRDefault="00466919" w:rsidP="00D570A4">
      <w:pPr>
        <w:spacing w:before="120" w:line="300" w:lineRule="exact"/>
        <w:ind w:left="852"/>
        <w:jc w:val="both"/>
        <w:rPr>
          <w:rFonts w:ascii="Arial" w:hAnsi="Arial" w:cs="Arial"/>
          <w:szCs w:val="24"/>
          <w:lang w:val="vi-VN"/>
        </w:rPr>
      </w:pPr>
      <w:r w:rsidRPr="00CD55A9">
        <w:rPr>
          <w:rFonts w:ascii="Arial" w:hAnsi="Arial" w:cs="Arial"/>
          <w:szCs w:val="24"/>
          <w:lang w:val="vi-VN"/>
        </w:rPr>
        <w:t xml:space="preserve">Một công tắc được đặt gần những vị trí lối đi hoặc nơi có chiều cao thích hợp, </w:t>
      </w:r>
      <w:r w:rsidR="004D6039" w:rsidRPr="00CD55A9">
        <w:rPr>
          <w:rFonts w:ascii="Arial" w:hAnsi="Arial" w:cs="Arial"/>
          <w:szCs w:val="24"/>
          <w:lang w:val="vi-VN"/>
        </w:rPr>
        <w:t>phải</w:t>
      </w:r>
      <w:r w:rsidRPr="00CD55A9">
        <w:rPr>
          <w:rFonts w:ascii="Arial" w:hAnsi="Arial" w:cs="Arial"/>
          <w:szCs w:val="24"/>
          <w:lang w:val="vi-VN"/>
        </w:rPr>
        <w:t xml:space="preserve"> điều chỉnh được ánh sáng căn phòng khi đi vào. Có một hoặc nhiều ổ cắm điện (</w:t>
      </w:r>
      <w:r w:rsidR="000336C3" w:rsidRPr="00CD55A9">
        <w:rPr>
          <w:rFonts w:ascii="Arial" w:hAnsi="Arial" w:cs="Arial"/>
          <w:szCs w:val="24"/>
          <w:lang w:val="vi-VN"/>
        </w:rPr>
        <w:t>3.</w:t>
      </w:r>
      <w:r w:rsidR="00DE1D3E" w:rsidRPr="00CD55A9">
        <w:rPr>
          <w:rFonts w:ascii="Arial" w:hAnsi="Arial" w:cs="Arial"/>
          <w:szCs w:val="24"/>
          <w:lang w:val="vi-VN"/>
        </w:rPr>
        <w:t>14</w:t>
      </w:r>
      <w:r w:rsidRPr="00CD55A9">
        <w:rPr>
          <w:rFonts w:ascii="Arial" w:hAnsi="Arial" w:cs="Arial"/>
          <w:szCs w:val="24"/>
          <w:lang w:val="vi-VN"/>
        </w:rPr>
        <w:t>.6.2) được lắp đặt.</w:t>
      </w:r>
    </w:p>
    <w:p w14:paraId="14E67D61" w14:textId="77777777" w:rsidR="00466919" w:rsidRPr="00CD55A9" w:rsidRDefault="000336C3" w:rsidP="000336C3">
      <w:pPr>
        <w:spacing w:before="120" w:line="300" w:lineRule="exact"/>
        <w:jc w:val="both"/>
        <w:rPr>
          <w:rFonts w:ascii="Arial" w:hAnsi="Arial" w:cs="Arial"/>
          <w:szCs w:val="24"/>
          <w:lang w:val="vi-VN"/>
        </w:rPr>
      </w:pPr>
      <w:r w:rsidRPr="00CD55A9">
        <w:rPr>
          <w:rFonts w:ascii="Arial" w:hAnsi="Arial" w:cs="Arial"/>
          <w:b/>
          <w:szCs w:val="24"/>
          <w:lang w:val="en-US"/>
        </w:rPr>
        <w:t>3.5</w:t>
      </w:r>
      <w:r w:rsidR="00466919" w:rsidRPr="00CD55A9">
        <w:rPr>
          <w:rFonts w:ascii="Arial" w:hAnsi="Arial" w:cs="Arial"/>
          <w:b/>
          <w:szCs w:val="24"/>
          <w:lang w:val="vi-VN"/>
        </w:rPr>
        <w:t>.3.7</w:t>
      </w:r>
      <w:r w:rsidR="00466919" w:rsidRPr="00CD55A9">
        <w:rPr>
          <w:rFonts w:ascii="Arial" w:hAnsi="Arial" w:cs="Arial"/>
          <w:szCs w:val="24"/>
          <w:lang w:val="vi-VN"/>
        </w:rPr>
        <w:tab/>
        <w:t>Bố trí các trang thiết bị</w:t>
      </w:r>
    </w:p>
    <w:p w14:paraId="69649EE5" w14:textId="77777777" w:rsidR="00466919" w:rsidRPr="00CD55A9" w:rsidRDefault="00466919" w:rsidP="00D570A4">
      <w:pPr>
        <w:spacing w:before="120" w:line="300" w:lineRule="exact"/>
        <w:ind w:left="852"/>
        <w:jc w:val="both"/>
        <w:rPr>
          <w:rFonts w:ascii="Arial" w:hAnsi="Arial" w:cs="Arial"/>
          <w:szCs w:val="24"/>
          <w:lang w:val="vi-VN"/>
        </w:rPr>
      </w:pPr>
      <w:r w:rsidRPr="00CD55A9">
        <w:rPr>
          <w:rFonts w:ascii="Arial" w:hAnsi="Arial" w:cs="Arial"/>
          <w:szCs w:val="24"/>
          <w:lang w:val="vi-VN"/>
        </w:rPr>
        <w:t xml:space="preserve">Một hoặc nhiều đường ray hoặc móc cẩu, nếu phù hợp, </w:t>
      </w:r>
      <w:r w:rsidR="004D6039" w:rsidRPr="00CD55A9">
        <w:rPr>
          <w:rFonts w:ascii="Arial" w:hAnsi="Arial" w:cs="Arial"/>
          <w:szCs w:val="24"/>
          <w:lang w:val="vi-VN"/>
        </w:rPr>
        <w:t>phải</w:t>
      </w:r>
      <w:r w:rsidRPr="00CD55A9">
        <w:rPr>
          <w:rFonts w:ascii="Arial" w:hAnsi="Arial" w:cs="Arial"/>
          <w:szCs w:val="24"/>
          <w:lang w:val="vi-VN"/>
        </w:rPr>
        <w:t xml:space="preserve"> được lắp đ</w:t>
      </w:r>
      <w:r w:rsidR="00D738C6" w:rsidRPr="00CD55A9">
        <w:rPr>
          <w:rFonts w:ascii="Arial" w:hAnsi="Arial" w:cs="Arial"/>
          <w:szCs w:val="24"/>
          <w:lang w:val="vi-VN"/>
        </w:rPr>
        <w:t xml:space="preserve">ặt trên trần phòng máy hoặc </w:t>
      </w:r>
      <w:r w:rsidRPr="00CD55A9">
        <w:rPr>
          <w:rFonts w:ascii="Arial" w:hAnsi="Arial" w:cs="Arial"/>
          <w:szCs w:val="24"/>
          <w:lang w:val="vi-VN"/>
        </w:rPr>
        <w:t>dầm, ở vị trí thuận tiện cho phép nâng các thiết bị nặng trong suốt quá trình lắp dựng, nếu cần thiết có thể thay thế. Tải trọng làm việc an toàn</w:t>
      </w:r>
      <w:r w:rsidR="004D6039" w:rsidRPr="00CD55A9">
        <w:rPr>
          <w:rFonts w:ascii="Arial" w:hAnsi="Arial" w:cs="Arial"/>
          <w:szCs w:val="24"/>
          <w:lang w:val="vi-VN"/>
        </w:rPr>
        <w:t xml:space="preserve"> </w:t>
      </w:r>
      <w:r w:rsidR="00D738C6" w:rsidRPr="00CD55A9">
        <w:rPr>
          <w:rFonts w:ascii="Arial" w:hAnsi="Arial" w:cs="Arial"/>
          <w:szCs w:val="24"/>
          <w:lang w:val="vi-VN"/>
        </w:rPr>
        <w:t xml:space="preserve">phải được ghi trên </w:t>
      </w:r>
      <w:r w:rsidRPr="00CD55A9">
        <w:rPr>
          <w:rFonts w:ascii="Arial" w:hAnsi="Arial" w:cs="Arial"/>
          <w:szCs w:val="24"/>
          <w:lang w:val="vi-VN"/>
        </w:rPr>
        <w:t>giá đỡ hoặc móc cẩu.</w:t>
      </w:r>
    </w:p>
    <w:p w14:paraId="54309AEC" w14:textId="77777777" w:rsidR="00466919" w:rsidRPr="00CD55A9" w:rsidRDefault="000336C3" w:rsidP="000336C3">
      <w:pPr>
        <w:spacing w:before="120" w:line="300" w:lineRule="exact"/>
        <w:jc w:val="both"/>
        <w:rPr>
          <w:rFonts w:ascii="Arial" w:hAnsi="Arial" w:cs="Arial"/>
          <w:szCs w:val="24"/>
          <w:lang w:val="vi-VN"/>
        </w:rPr>
      </w:pPr>
      <w:r w:rsidRPr="00CD55A9">
        <w:rPr>
          <w:rFonts w:ascii="Arial" w:hAnsi="Arial" w:cs="Arial"/>
          <w:b/>
          <w:szCs w:val="24"/>
          <w:lang w:val="vi-VN"/>
        </w:rPr>
        <w:t>3.5</w:t>
      </w:r>
      <w:r w:rsidR="00466919" w:rsidRPr="00CD55A9">
        <w:rPr>
          <w:rFonts w:ascii="Arial" w:hAnsi="Arial" w:cs="Arial"/>
          <w:b/>
          <w:szCs w:val="24"/>
          <w:lang w:val="vi-VN"/>
        </w:rPr>
        <w:t>.4</w:t>
      </w:r>
      <w:r w:rsidR="00466919" w:rsidRPr="00CD55A9">
        <w:rPr>
          <w:rFonts w:ascii="Arial" w:hAnsi="Arial" w:cs="Arial"/>
          <w:b/>
          <w:szCs w:val="24"/>
          <w:lang w:val="vi-VN"/>
        </w:rPr>
        <w:tab/>
      </w:r>
      <w:r w:rsidRPr="00CD55A9">
        <w:rPr>
          <w:rFonts w:ascii="Arial" w:hAnsi="Arial" w:cs="Arial"/>
          <w:b/>
          <w:szCs w:val="24"/>
          <w:lang w:val="vi-VN"/>
        </w:rPr>
        <w:tab/>
      </w:r>
      <w:r w:rsidR="00D61A76" w:rsidRPr="00CD55A9">
        <w:rPr>
          <w:rFonts w:ascii="Arial" w:hAnsi="Arial" w:cs="Arial"/>
          <w:szCs w:val="24"/>
          <w:lang w:val="vi-VN"/>
        </w:rPr>
        <w:t>Kết cấu</w:t>
      </w:r>
      <w:r w:rsidR="00466919" w:rsidRPr="00CD55A9">
        <w:rPr>
          <w:rFonts w:ascii="Arial" w:hAnsi="Arial" w:cs="Arial"/>
          <w:szCs w:val="24"/>
          <w:lang w:val="vi-VN"/>
        </w:rPr>
        <w:t xml:space="preserve"> và trang thiết bị phòng </w:t>
      </w:r>
      <w:r w:rsidR="009B165B" w:rsidRPr="00CD55A9">
        <w:rPr>
          <w:rFonts w:ascii="Arial" w:hAnsi="Arial" w:cs="Arial"/>
          <w:szCs w:val="24"/>
          <w:lang w:val="vi-VN"/>
        </w:rPr>
        <w:t>pu ly</w:t>
      </w:r>
    </w:p>
    <w:p w14:paraId="67B42081" w14:textId="77777777" w:rsidR="00466919" w:rsidRPr="00CD55A9" w:rsidRDefault="000336C3" w:rsidP="000336C3">
      <w:pPr>
        <w:spacing w:before="120" w:line="300" w:lineRule="exact"/>
        <w:jc w:val="both"/>
        <w:rPr>
          <w:rFonts w:ascii="Arial" w:hAnsi="Arial" w:cs="Arial"/>
          <w:szCs w:val="24"/>
          <w:lang w:val="vi-VN"/>
        </w:rPr>
      </w:pPr>
      <w:r w:rsidRPr="00CD55A9">
        <w:rPr>
          <w:rFonts w:ascii="Arial" w:hAnsi="Arial" w:cs="Arial"/>
          <w:b/>
          <w:szCs w:val="24"/>
          <w:lang w:val="vi-VN"/>
        </w:rPr>
        <w:t>3.5</w:t>
      </w:r>
      <w:r w:rsidR="00466919" w:rsidRPr="00CD55A9">
        <w:rPr>
          <w:rFonts w:ascii="Arial" w:hAnsi="Arial" w:cs="Arial"/>
          <w:b/>
          <w:szCs w:val="24"/>
          <w:lang w:val="vi-VN"/>
        </w:rPr>
        <w:t>.4.1</w:t>
      </w:r>
      <w:r w:rsidR="00466919" w:rsidRPr="00CD55A9">
        <w:rPr>
          <w:rFonts w:ascii="Arial" w:hAnsi="Arial" w:cs="Arial"/>
          <w:szCs w:val="24"/>
          <w:lang w:val="vi-VN"/>
        </w:rPr>
        <w:tab/>
        <w:t xml:space="preserve">Độ bền máy móc và bề mặt sàn </w:t>
      </w:r>
    </w:p>
    <w:p w14:paraId="044FEDBA" w14:textId="77777777" w:rsidR="00466919" w:rsidRPr="00CD55A9" w:rsidRDefault="000336C3" w:rsidP="000336C3">
      <w:pPr>
        <w:spacing w:before="120" w:line="300" w:lineRule="exact"/>
        <w:ind w:left="852" w:hanging="852"/>
        <w:jc w:val="both"/>
        <w:rPr>
          <w:rFonts w:ascii="Arial" w:hAnsi="Arial" w:cs="Arial"/>
          <w:szCs w:val="24"/>
          <w:lang w:val="vi-VN"/>
        </w:rPr>
      </w:pPr>
      <w:r w:rsidRPr="00CD55A9">
        <w:rPr>
          <w:rFonts w:ascii="Arial" w:hAnsi="Arial" w:cs="Arial"/>
          <w:b/>
          <w:szCs w:val="24"/>
          <w:lang w:val="vi-VN"/>
        </w:rPr>
        <w:t>1</w:t>
      </w:r>
      <w:r w:rsidRPr="00CD55A9">
        <w:rPr>
          <w:rFonts w:ascii="Arial" w:hAnsi="Arial" w:cs="Arial"/>
          <w:b/>
          <w:szCs w:val="24"/>
          <w:lang w:val="vi-VN"/>
        </w:rPr>
        <w:tab/>
      </w:r>
      <w:r w:rsidR="00D738C6" w:rsidRPr="00CD55A9">
        <w:rPr>
          <w:rFonts w:ascii="Arial" w:hAnsi="Arial" w:cs="Arial"/>
          <w:szCs w:val="24"/>
          <w:lang w:val="vi-VN"/>
        </w:rPr>
        <w:t>P</w:t>
      </w:r>
      <w:r w:rsidR="00466919" w:rsidRPr="00CD55A9">
        <w:rPr>
          <w:rFonts w:ascii="Arial" w:hAnsi="Arial" w:cs="Arial"/>
          <w:szCs w:val="24"/>
          <w:lang w:val="vi-VN"/>
        </w:rPr>
        <w:t xml:space="preserve">hòng </w:t>
      </w:r>
      <w:r w:rsidR="009B165B" w:rsidRPr="00CD55A9">
        <w:rPr>
          <w:rFonts w:ascii="Arial" w:hAnsi="Arial" w:cs="Arial"/>
          <w:szCs w:val="24"/>
          <w:lang w:val="vi-VN"/>
        </w:rPr>
        <w:t>pu ly</w:t>
      </w:r>
      <w:r w:rsidR="00466919" w:rsidRPr="00CD55A9">
        <w:rPr>
          <w:rFonts w:ascii="Arial" w:hAnsi="Arial" w:cs="Arial"/>
          <w:szCs w:val="24"/>
          <w:lang w:val="vi-VN"/>
        </w:rPr>
        <w:t xml:space="preserve"> phải được </w:t>
      </w:r>
      <w:r w:rsidR="00817C61" w:rsidRPr="00CD55A9">
        <w:rPr>
          <w:rFonts w:ascii="Arial" w:hAnsi="Arial" w:cs="Arial"/>
          <w:szCs w:val="24"/>
          <w:lang w:val="vi-VN"/>
        </w:rPr>
        <w:t>chế tạo</w:t>
      </w:r>
      <w:r w:rsidR="00466919" w:rsidRPr="00CD55A9">
        <w:rPr>
          <w:rFonts w:ascii="Arial" w:hAnsi="Arial" w:cs="Arial"/>
          <w:szCs w:val="24"/>
          <w:lang w:val="vi-VN"/>
        </w:rPr>
        <w:t xml:space="preserve"> để chịu được tải trọng và lực tác dụng mà chúng thường xuyên phải chịu.</w:t>
      </w:r>
    </w:p>
    <w:p w14:paraId="095FAB86" w14:textId="77777777" w:rsidR="00466919" w:rsidRPr="00CD55A9" w:rsidRDefault="00466919" w:rsidP="00D570A4">
      <w:pPr>
        <w:spacing w:before="120" w:line="300" w:lineRule="exact"/>
        <w:ind w:left="852"/>
        <w:jc w:val="both"/>
        <w:rPr>
          <w:rFonts w:ascii="Arial" w:hAnsi="Arial" w:cs="Arial"/>
          <w:szCs w:val="24"/>
          <w:lang w:val="vi-VN"/>
        </w:rPr>
      </w:pPr>
      <w:r w:rsidRPr="00CD55A9">
        <w:rPr>
          <w:rFonts w:ascii="Arial" w:hAnsi="Arial" w:cs="Arial"/>
          <w:szCs w:val="24"/>
          <w:lang w:val="vi-VN"/>
        </w:rPr>
        <w:t>Chúng phải được làm từ những vật liệu bền, chắc chắn và không phát sinh bụi.</w:t>
      </w:r>
    </w:p>
    <w:p w14:paraId="3643FAF0" w14:textId="77777777" w:rsidR="00466919" w:rsidRPr="00CD55A9" w:rsidRDefault="000336C3" w:rsidP="000336C3">
      <w:pPr>
        <w:spacing w:before="120" w:line="300" w:lineRule="exact"/>
        <w:jc w:val="both"/>
        <w:rPr>
          <w:rFonts w:ascii="Arial" w:hAnsi="Arial" w:cs="Arial"/>
          <w:szCs w:val="24"/>
          <w:lang w:val="vi-VN"/>
        </w:rPr>
      </w:pPr>
      <w:r w:rsidRPr="00CD55A9">
        <w:rPr>
          <w:rFonts w:ascii="Arial" w:hAnsi="Arial" w:cs="Arial"/>
          <w:b/>
          <w:szCs w:val="24"/>
          <w:lang w:val="vi-VN"/>
        </w:rPr>
        <w:t>2</w:t>
      </w:r>
      <w:r w:rsidRPr="00CD55A9">
        <w:rPr>
          <w:rFonts w:ascii="Arial" w:hAnsi="Arial" w:cs="Arial"/>
          <w:b/>
          <w:szCs w:val="24"/>
          <w:lang w:val="vi-VN"/>
        </w:rPr>
        <w:tab/>
      </w:r>
      <w:r w:rsidRPr="00CD55A9">
        <w:rPr>
          <w:rFonts w:ascii="Arial" w:hAnsi="Arial" w:cs="Arial"/>
          <w:b/>
          <w:szCs w:val="24"/>
          <w:lang w:val="vi-VN"/>
        </w:rPr>
        <w:tab/>
      </w:r>
      <w:r w:rsidRPr="00CD55A9">
        <w:rPr>
          <w:rFonts w:ascii="Arial" w:hAnsi="Arial" w:cs="Arial"/>
          <w:b/>
          <w:szCs w:val="24"/>
          <w:lang w:val="vi-VN"/>
        </w:rPr>
        <w:tab/>
      </w:r>
      <w:r w:rsidR="00D738C6" w:rsidRPr="00CD55A9">
        <w:rPr>
          <w:rFonts w:ascii="Arial" w:hAnsi="Arial" w:cs="Arial"/>
          <w:szCs w:val="24"/>
          <w:lang w:val="vi-VN"/>
        </w:rPr>
        <w:t>S</w:t>
      </w:r>
      <w:r w:rsidR="00466919" w:rsidRPr="00CD55A9">
        <w:rPr>
          <w:rFonts w:ascii="Arial" w:hAnsi="Arial" w:cs="Arial"/>
          <w:szCs w:val="24"/>
          <w:lang w:val="vi-VN"/>
        </w:rPr>
        <w:t xml:space="preserve">àn của phòng </w:t>
      </w:r>
      <w:r w:rsidR="009B165B" w:rsidRPr="00CD55A9">
        <w:rPr>
          <w:rFonts w:ascii="Arial" w:hAnsi="Arial" w:cs="Arial"/>
          <w:szCs w:val="24"/>
          <w:lang w:val="vi-VN"/>
        </w:rPr>
        <w:t>pu ly</w:t>
      </w:r>
      <w:r w:rsidR="00466919" w:rsidRPr="00CD55A9">
        <w:rPr>
          <w:rFonts w:ascii="Arial" w:hAnsi="Arial" w:cs="Arial"/>
          <w:szCs w:val="24"/>
          <w:lang w:val="vi-VN"/>
        </w:rPr>
        <w:t xml:space="preserve"> phải được làm từ vật liệu chống trơn trượt.</w:t>
      </w:r>
    </w:p>
    <w:p w14:paraId="68FE990F" w14:textId="77777777" w:rsidR="00466919" w:rsidRPr="00CD55A9" w:rsidRDefault="000336C3" w:rsidP="000336C3">
      <w:pPr>
        <w:spacing w:before="120" w:line="300" w:lineRule="exact"/>
        <w:jc w:val="both"/>
        <w:rPr>
          <w:rFonts w:ascii="Arial" w:hAnsi="Arial" w:cs="Arial"/>
          <w:szCs w:val="24"/>
          <w:lang w:val="vi-VN"/>
        </w:rPr>
      </w:pPr>
      <w:r w:rsidRPr="00CD55A9">
        <w:rPr>
          <w:rFonts w:ascii="Arial" w:hAnsi="Arial" w:cs="Arial"/>
          <w:b/>
          <w:szCs w:val="24"/>
          <w:lang w:val="vi-VN"/>
        </w:rPr>
        <w:t>3.5</w:t>
      </w:r>
      <w:r w:rsidR="00466919" w:rsidRPr="00CD55A9">
        <w:rPr>
          <w:rFonts w:ascii="Arial" w:hAnsi="Arial" w:cs="Arial"/>
          <w:b/>
          <w:szCs w:val="24"/>
          <w:lang w:val="vi-VN"/>
        </w:rPr>
        <w:t>.4.2</w:t>
      </w:r>
      <w:r w:rsidR="00466919" w:rsidRPr="00CD55A9">
        <w:rPr>
          <w:rFonts w:ascii="Arial" w:hAnsi="Arial" w:cs="Arial"/>
          <w:szCs w:val="24"/>
          <w:lang w:val="vi-VN"/>
        </w:rPr>
        <w:tab/>
      </w:r>
      <w:r w:rsidRPr="00CD55A9">
        <w:rPr>
          <w:rFonts w:ascii="Arial" w:hAnsi="Arial" w:cs="Arial"/>
          <w:szCs w:val="24"/>
          <w:lang w:val="vi-VN"/>
        </w:rPr>
        <w:t>K</w:t>
      </w:r>
      <w:r w:rsidR="00466919" w:rsidRPr="00CD55A9">
        <w:rPr>
          <w:rFonts w:ascii="Arial" w:hAnsi="Arial" w:cs="Arial"/>
          <w:szCs w:val="24"/>
          <w:lang w:val="vi-VN"/>
        </w:rPr>
        <w:t>ích thước</w:t>
      </w:r>
    </w:p>
    <w:p w14:paraId="0A42C66B" w14:textId="77777777" w:rsidR="00466919" w:rsidRPr="00CD55A9" w:rsidRDefault="000336C3" w:rsidP="000336C3">
      <w:pPr>
        <w:spacing w:before="120" w:line="300" w:lineRule="exact"/>
        <w:ind w:left="852" w:hanging="852"/>
        <w:jc w:val="both"/>
        <w:rPr>
          <w:rFonts w:ascii="Arial" w:hAnsi="Arial" w:cs="Arial"/>
          <w:szCs w:val="24"/>
          <w:lang w:val="vi-VN"/>
        </w:rPr>
      </w:pPr>
      <w:r w:rsidRPr="00CD55A9">
        <w:rPr>
          <w:rFonts w:ascii="Arial" w:hAnsi="Arial" w:cs="Arial"/>
          <w:b/>
          <w:szCs w:val="24"/>
          <w:lang w:val="vi-VN"/>
        </w:rPr>
        <w:t>1</w:t>
      </w:r>
      <w:r w:rsidR="00466919" w:rsidRPr="00CD55A9">
        <w:rPr>
          <w:rFonts w:ascii="Arial" w:hAnsi="Arial" w:cs="Arial"/>
          <w:szCs w:val="24"/>
          <w:lang w:val="vi-VN"/>
        </w:rPr>
        <w:tab/>
        <w:t>Kích thước của phòng phải đủ để đi lại dễ dàng và an toàn cho nhân viên phục vụ tới tất cả các trang thiết bị.</w:t>
      </w:r>
    </w:p>
    <w:p w14:paraId="3EC2B4EA" w14:textId="77777777" w:rsidR="00466919" w:rsidRPr="00CD55A9" w:rsidRDefault="00466919" w:rsidP="00D570A4">
      <w:pPr>
        <w:spacing w:before="120" w:line="300" w:lineRule="exact"/>
        <w:ind w:left="852"/>
        <w:jc w:val="both"/>
        <w:rPr>
          <w:rFonts w:ascii="Arial" w:hAnsi="Arial" w:cs="Arial"/>
          <w:szCs w:val="24"/>
          <w:lang w:val="vi-VN"/>
        </w:rPr>
      </w:pPr>
      <w:r w:rsidRPr="00CD55A9">
        <w:rPr>
          <w:rFonts w:ascii="Arial" w:hAnsi="Arial" w:cs="Arial"/>
          <w:szCs w:val="24"/>
          <w:lang w:val="vi-VN"/>
        </w:rPr>
        <w:t xml:space="preserve">Yêu cầu của </w:t>
      </w:r>
      <w:r w:rsidR="000336C3" w:rsidRPr="00CD55A9">
        <w:rPr>
          <w:rFonts w:ascii="Arial" w:hAnsi="Arial" w:cs="Arial"/>
          <w:szCs w:val="24"/>
          <w:lang w:val="vi-VN"/>
        </w:rPr>
        <w:t>3.5</w:t>
      </w:r>
      <w:r w:rsidRPr="00CD55A9">
        <w:rPr>
          <w:rFonts w:ascii="Arial" w:hAnsi="Arial" w:cs="Arial"/>
          <w:szCs w:val="24"/>
          <w:lang w:val="vi-VN"/>
        </w:rPr>
        <w:t>.3.2.1 được áp dụng.</w:t>
      </w:r>
    </w:p>
    <w:p w14:paraId="4EA337C5" w14:textId="77777777" w:rsidR="00466919" w:rsidRPr="00CD55A9" w:rsidRDefault="000336C3" w:rsidP="000336C3">
      <w:pPr>
        <w:spacing w:before="120" w:line="300" w:lineRule="exact"/>
        <w:jc w:val="both"/>
        <w:rPr>
          <w:rFonts w:ascii="Arial" w:hAnsi="Arial" w:cs="Arial"/>
          <w:szCs w:val="24"/>
          <w:lang w:val="vi-VN"/>
        </w:rPr>
      </w:pPr>
      <w:r w:rsidRPr="00CD55A9">
        <w:rPr>
          <w:rFonts w:ascii="Arial" w:hAnsi="Arial" w:cs="Arial"/>
          <w:b/>
          <w:szCs w:val="24"/>
          <w:lang w:val="vi-VN"/>
        </w:rPr>
        <w:t>2</w:t>
      </w:r>
      <w:r w:rsidRPr="00CD55A9">
        <w:rPr>
          <w:rFonts w:ascii="Arial" w:hAnsi="Arial" w:cs="Arial"/>
          <w:b/>
          <w:szCs w:val="24"/>
          <w:lang w:val="vi-VN"/>
        </w:rPr>
        <w:tab/>
      </w:r>
      <w:r w:rsidRPr="00CD55A9">
        <w:rPr>
          <w:rFonts w:ascii="Arial" w:hAnsi="Arial" w:cs="Arial"/>
          <w:b/>
          <w:szCs w:val="24"/>
          <w:lang w:val="vi-VN"/>
        </w:rPr>
        <w:tab/>
      </w:r>
      <w:r w:rsidRPr="00CD55A9">
        <w:rPr>
          <w:rFonts w:ascii="Arial" w:hAnsi="Arial" w:cs="Arial"/>
          <w:b/>
          <w:szCs w:val="24"/>
          <w:lang w:val="vi-VN"/>
        </w:rPr>
        <w:tab/>
      </w:r>
      <w:r w:rsidR="00466919" w:rsidRPr="00CD55A9">
        <w:rPr>
          <w:rFonts w:ascii="Arial" w:hAnsi="Arial" w:cs="Arial"/>
          <w:szCs w:val="24"/>
          <w:lang w:val="vi-VN"/>
        </w:rPr>
        <w:t xml:space="preserve">Chiều cao mái phải </w:t>
      </w:r>
      <w:r w:rsidR="001055A3" w:rsidRPr="00CD55A9">
        <w:rPr>
          <w:rFonts w:ascii="Arial" w:hAnsi="Arial" w:cs="Arial"/>
          <w:szCs w:val="24"/>
          <w:lang w:val="vi-VN"/>
        </w:rPr>
        <w:t>tối thiểu</w:t>
      </w:r>
      <w:r w:rsidRPr="00CD55A9">
        <w:rPr>
          <w:rFonts w:ascii="Arial" w:hAnsi="Arial" w:cs="Arial"/>
          <w:szCs w:val="24"/>
          <w:lang w:val="vi-VN"/>
        </w:rPr>
        <w:t xml:space="preserve"> là 1,</w:t>
      </w:r>
      <w:r w:rsidR="00466919" w:rsidRPr="00CD55A9">
        <w:rPr>
          <w:rFonts w:ascii="Arial" w:hAnsi="Arial" w:cs="Arial"/>
          <w:szCs w:val="24"/>
          <w:lang w:val="vi-VN"/>
        </w:rPr>
        <w:t>5</w:t>
      </w:r>
      <w:r w:rsidRPr="00CD55A9">
        <w:rPr>
          <w:rFonts w:ascii="Arial" w:hAnsi="Arial" w:cs="Arial"/>
          <w:szCs w:val="24"/>
          <w:lang w:val="vi-VN"/>
        </w:rPr>
        <w:t xml:space="preserve"> </w:t>
      </w:r>
      <w:r w:rsidR="00466919" w:rsidRPr="00CD55A9">
        <w:rPr>
          <w:rFonts w:ascii="Arial" w:hAnsi="Arial" w:cs="Arial"/>
          <w:szCs w:val="24"/>
          <w:lang w:val="vi-VN"/>
        </w:rPr>
        <w:t>m.</w:t>
      </w:r>
    </w:p>
    <w:p w14:paraId="669F5456" w14:textId="77777777" w:rsidR="00466919" w:rsidRPr="00CD55A9" w:rsidRDefault="000336C3" w:rsidP="000336C3">
      <w:pPr>
        <w:spacing w:before="120" w:line="300" w:lineRule="exact"/>
        <w:ind w:left="852"/>
        <w:jc w:val="both"/>
        <w:rPr>
          <w:rFonts w:ascii="Arial" w:hAnsi="Arial" w:cs="Arial"/>
          <w:szCs w:val="24"/>
          <w:lang w:val="vi-VN"/>
        </w:rPr>
      </w:pPr>
      <w:r w:rsidRPr="00CD55A9">
        <w:rPr>
          <w:rFonts w:ascii="Arial" w:hAnsi="Arial" w:cs="Arial"/>
          <w:szCs w:val="24"/>
          <w:lang w:val="vi-VN"/>
        </w:rPr>
        <w:t xml:space="preserve">(1) </w:t>
      </w:r>
      <w:r w:rsidR="00466919" w:rsidRPr="00CD55A9">
        <w:rPr>
          <w:rFonts w:ascii="Arial" w:hAnsi="Arial" w:cs="Arial"/>
          <w:szCs w:val="24"/>
          <w:lang w:val="vi-VN"/>
        </w:rPr>
        <w:t xml:space="preserve">Phải có khoảng không </w:t>
      </w:r>
      <w:r w:rsidR="001055A3" w:rsidRPr="00CD55A9">
        <w:rPr>
          <w:rFonts w:ascii="Arial" w:hAnsi="Arial" w:cs="Arial"/>
          <w:szCs w:val="24"/>
          <w:lang w:val="vi-VN"/>
        </w:rPr>
        <w:t>tối thiểu</w:t>
      </w:r>
      <w:r w:rsidRPr="00CD55A9">
        <w:rPr>
          <w:rFonts w:ascii="Arial" w:hAnsi="Arial" w:cs="Arial"/>
          <w:szCs w:val="24"/>
          <w:lang w:val="vi-VN"/>
        </w:rPr>
        <w:t xml:space="preserve"> 0,</w:t>
      </w:r>
      <w:r w:rsidR="00466919" w:rsidRPr="00CD55A9">
        <w:rPr>
          <w:rFonts w:ascii="Arial" w:hAnsi="Arial" w:cs="Arial"/>
          <w:szCs w:val="24"/>
          <w:lang w:val="vi-VN"/>
        </w:rPr>
        <w:t>3</w:t>
      </w:r>
      <w:r w:rsidRPr="00CD55A9">
        <w:rPr>
          <w:rFonts w:ascii="Arial" w:hAnsi="Arial" w:cs="Arial"/>
          <w:szCs w:val="24"/>
          <w:lang w:val="vi-VN"/>
        </w:rPr>
        <w:t xml:space="preserve"> </w:t>
      </w:r>
      <w:r w:rsidR="00466919" w:rsidRPr="00CD55A9">
        <w:rPr>
          <w:rFonts w:ascii="Arial" w:hAnsi="Arial" w:cs="Arial"/>
          <w:szCs w:val="24"/>
          <w:lang w:val="vi-VN"/>
        </w:rPr>
        <w:t xml:space="preserve">m phía trên các </w:t>
      </w:r>
      <w:r w:rsidR="009B165B" w:rsidRPr="00CD55A9">
        <w:rPr>
          <w:rFonts w:ascii="Arial" w:hAnsi="Arial" w:cs="Arial"/>
          <w:szCs w:val="24"/>
          <w:lang w:val="vi-VN"/>
        </w:rPr>
        <w:t>pu ly</w:t>
      </w:r>
      <w:r w:rsidR="00466919" w:rsidRPr="00CD55A9">
        <w:rPr>
          <w:rFonts w:ascii="Arial" w:hAnsi="Arial" w:cs="Arial"/>
          <w:szCs w:val="24"/>
          <w:lang w:val="vi-VN"/>
        </w:rPr>
        <w:t xml:space="preserve">, ngoại trừ trường hợp </w:t>
      </w:r>
      <w:r w:rsidR="009B165B" w:rsidRPr="00CD55A9">
        <w:rPr>
          <w:rFonts w:ascii="Arial" w:hAnsi="Arial" w:cs="Arial"/>
          <w:szCs w:val="24"/>
          <w:lang w:val="vi-VN"/>
        </w:rPr>
        <w:t>pu ly</w:t>
      </w:r>
      <w:r w:rsidR="00466919" w:rsidRPr="00CD55A9">
        <w:rPr>
          <w:rFonts w:ascii="Arial" w:hAnsi="Arial" w:cs="Arial"/>
          <w:szCs w:val="24"/>
          <w:lang w:val="vi-VN"/>
        </w:rPr>
        <w:t xml:space="preserve"> dẫn hướng.</w:t>
      </w:r>
    </w:p>
    <w:p w14:paraId="097343EF" w14:textId="77777777" w:rsidR="00466919" w:rsidRPr="00CD55A9" w:rsidRDefault="007758D0" w:rsidP="007758D0">
      <w:pPr>
        <w:spacing w:before="120" w:line="300" w:lineRule="exact"/>
        <w:ind w:left="852"/>
        <w:jc w:val="both"/>
        <w:rPr>
          <w:rFonts w:ascii="Arial" w:hAnsi="Arial" w:cs="Arial"/>
          <w:szCs w:val="24"/>
          <w:lang w:val="vi-VN"/>
        </w:rPr>
      </w:pPr>
      <w:r w:rsidRPr="00CD55A9">
        <w:rPr>
          <w:rFonts w:ascii="Arial" w:hAnsi="Arial" w:cs="Arial"/>
          <w:szCs w:val="24"/>
          <w:lang w:val="vi-VN"/>
        </w:rPr>
        <w:t xml:space="preserve">(2) </w:t>
      </w:r>
      <w:r w:rsidR="00466919" w:rsidRPr="00CD55A9">
        <w:rPr>
          <w:rFonts w:ascii="Arial" w:hAnsi="Arial" w:cs="Arial"/>
          <w:szCs w:val="24"/>
          <w:lang w:val="vi-VN"/>
        </w:rPr>
        <w:t xml:space="preserve">Nếu có bảng điều khiển trong phòng thì các điều khoản </w:t>
      </w:r>
      <w:r w:rsidRPr="00CD55A9">
        <w:rPr>
          <w:rFonts w:ascii="Arial" w:hAnsi="Arial" w:cs="Arial"/>
          <w:szCs w:val="24"/>
          <w:lang w:val="vi-VN"/>
        </w:rPr>
        <w:t>3.5</w:t>
      </w:r>
      <w:r w:rsidR="00466919" w:rsidRPr="00CD55A9">
        <w:rPr>
          <w:rFonts w:ascii="Arial" w:hAnsi="Arial" w:cs="Arial"/>
          <w:szCs w:val="24"/>
          <w:lang w:val="vi-VN"/>
        </w:rPr>
        <w:t>.3.2.2 được áp dụng cho phòng này.</w:t>
      </w:r>
    </w:p>
    <w:p w14:paraId="2601CF63" w14:textId="77777777" w:rsidR="00466919" w:rsidRPr="00CD55A9" w:rsidRDefault="007758D0" w:rsidP="000336C3">
      <w:pPr>
        <w:spacing w:before="120" w:line="300" w:lineRule="exact"/>
        <w:jc w:val="both"/>
        <w:rPr>
          <w:rFonts w:ascii="Arial" w:hAnsi="Arial" w:cs="Arial"/>
          <w:szCs w:val="24"/>
          <w:lang w:val="vi-VN"/>
        </w:rPr>
      </w:pPr>
      <w:r w:rsidRPr="00CD55A9">
        <w:rPr>
          <w:rFonts w:ascii="Arial" w:hAnsi="Arial" w:cs="Arial"/>
          <w:b/>
          <w:szCs w:val="24"/>
          <w:lang w:val="vi-VN"/>
        </w:rPr>
        <w:t>3.5</w:t>
      </w:r>
      <w:r w:rsidR="00466919" w:rsidRPr="00CD55A9">
        <w:rPr>
          <w:rFonts w:ascii="Arial" w:hAnsi="Arial" w:cs="Arial"/>
          <w:b/>
          <w:szCs w:val="24"/>
          <w:lang w:val="vi-VN"/>
        </w:rPr>
        <w:t>.4.3</w:t>
      </w:r>
      <w:r w:rsidR="00466919" w:rsidRPr="00CD55A9">
        <w:rPr>
          <w:rFonts w:ascii="Arial" w:hAnsi="Arial" w:cs="Arial"/>
          <w:szCs w:val="24"/>
          <w:lang w:val="vi-VN"/>
        </w:rPr>
        <w:tab/>
        <w:t>Cửa ra vào và cửa sập</w:t>
      </w:r>
    </w:p>
    <w:p w14:paraId="2E7DDF35" w14:textId="77777777" w:rsidR="00466919" w:rsidRPr="00CD55A9" w:rsidRDefault="007758D0" w:rsidP="007758D0">
      <w:pPr>
        <w:spacing w:before="120" w:line="300" w:lineRule="exact"/>
        <w:ind w:left="852" w:hanging="852"/>
        <w:jc w:val="both"/>
        <w:rPr>
          <w:rFonts w:ascii="Arial" w:hAnsi="Arial" w:cs="Arial"/>
          <w:szCs w:val="24"/>
          <w:lang w:val="vi-VN"/>
        </w:rPr>
      </w:pPr>
      <w:r w:rsidRPr="00CD55A9">
        <w:rPr>
          <w:rFonts w:ascii="Arial" w:hAnsi="Arial" w:cs="Arial"/>
          <w:b/>
          <w:szCs w:val="24"/>
          <w:lang w:val="vi-VN"/>
        </w:rPr>
        <w:lastRenderedPageBreak/>
        <w:t>1</w:t>
      </w:r>
      <w:r w:rsidR="00466919" w:rsidRPr="00CD55A9">
        <w:rPr>
          <w:rFonts w:ascii="Arial" w:hAnsi="Arial" w:cs="Arial"/>
          <w:szCs w:val="24"/>
          <w:lang w:val="vi-VN"/>
        </w:rPr>
        <w:tab/>
        <w:t>Cửa ra vào p</w:t>
      </w:r>
      <w:r w:rsidRPr="00CD55A9">
        <w:rPr>
          <w:rFonts w:ascii="Arial" w:hAnsi="Arial" w:cs="Arial"/>
          <w:szCs w:val="24"/>
          <w:lang w:val="vi-VN"/>
        </w:rPr>
        <w:t>hải có chiều cao tối thiểu là 1,</w:t>
      </w:r>
      <w:r w:rsidR="00466919" w:rsidRPr="00CD55A9">
        <w:rPr>
          <w:rFonts w:ascii="Arial" w:hAnsi="Arial" w:cs="Arial"/>
          <w:szCs w:val="24"/>
          <w:lang w:val="vi-VN"/>
        </w:rPr>
        <w:t>4</w:t>
      </w:r>
      <w:r w:rsidRPr="00CD55A9">
        <w:rPr>
          <w:rFonts w:ascii="Arial" w:hAnsi="Arial" w:cs="Arial"/>
          <w:szCs w:val="24"/>
          <w:lang w:val="vi-VN"/>
        </w:rPr>
        <w:t xml:space="preserve"> m và rộng 0,</w:t>
      </w:r>
      <w:r w:rsidR="00466919" w:rsidRPr="00CD55A9">
        <w:rPr>
          <w:rFonts w:ascii="Arial" w:hAnsi="Arial" w:cs="Arial"/>
          <w:szCs w:val="24"/>
          <w:lang w:val="vi-VN"/>
        </w:rPr>
        <w:t>6</w:t>
      </w:r>
      <w:r w:rsidRPr="00CD55A9">
        <w:rPr>
          <w:rFonts w:ascii="Arial" w:hAnsi="Arial" w:cs="Arial"/>
          <w:szCs w:val="24"/>
          <w:lang w:val="vi-VN"/>
        </w:rPr>
        <w:t xml:space="preserve"> m, </w:t>
      </w:r>
      <w:r w:rsidR="00466919" w:rsidRPr="00CD55A9">
        <w:rPr>
          <w:rFonts w:ascii="Arial" w:hAnsi="Arial" w:cs="Arial"/>
          <w:szCs w:val="24"/>
          <w:lang w:val="vi-VN"/>
        </w:rPr>
        <w:t>chúng không được mở vào phía trong phòng.</w:t>
      </w:r>
    </w:p>
    <w:p w14:paraId="2DE8D0B8" w14:textId="77777777" w:rsidR="00466919" w:rsidRPr="00CD55A9" w:rsidRDefault="007758D0" w:rsidP="000336C3">
      <w:pPr>
        <w:spacing w:before="120" w:line="300" w:lineRule="exact"/>
        <w:jc w:val="both"/>
        <w:rPr>
          <w:rFonts w:ascii="Arial" w:hAnsi="Arial" w:cs="Arial"/>
          <w:szCs w:val="24"/>
          <w:lang w:val="vi-VN"/>
        </w:rPr>
      </w:pPr>
      <w:r w:rsidRPr="00CD55A9">
        <w:rPr>
          <w:rFonts w:ascii="Arial" w:hAnsi="Arial" w:cs="Arial"/>
          <w:b/>
          <w:szCs w:val="24"/>
          <w:lang w:val="vi-VN"/>
        </w:rPr>
        <w:t>2</w:t>
      </w:r>
      <w:r w:rsidR="00466919" w:rsidRPr="00CD55A9">
        <w:rPr>
          <w:rFonts w:ascii="Arial" w:hAnsi="Arial" w:cs="Arial"/>
          <w:szCs w:val="24"/>
          <w:lang w:val="vi-VN"/>
        </w:rPr>
        <w:tab/>
      </w:r>
      <w:r w:rsidRPr="00CD55A9">
        <w:rPr>
          <w:rFonts w:ascii="Arial" w:hAnsi="Arial" w:cs="Arial"/>
          <w:szCs w:val="24"/>
          <w:lang w:val="vi-VN"/>
        </w:rPr>
        <w:tab/>
      </w:r>
      <w:r w:rsidRPr="00CD55A9">
        <w:rPr>
          <w:rFonts w:ascii="Arial" w:hAnsi="Arial" w:cs="Arial"/>
          <w:szCs w:val="24"/>
          <w:lang w:val="vi-VN"/>
        </w:rPr>
        <w:tab/>
      </w:r>
      <w:r w:rsidR="00466919" w:rsidRPr="00CD55A9">
        <w:rPr>
          <w:rFonts w:ascii="Arial" w:hAnsi="Arial" w:cs="Arial"/>
          <w:szCs w:val="24"/>
          <w:lang w:val="vi-VN"/>
        </w:rPr>
        <w:t>Cửa sập phải có lối đ</w:t>
      </w:r>
      <w:r w:rsidRPr="00CD55A9">
        <w:rPr>
          <w:rFonts w:ascii="Arial" w:hAnsi="Arial" w:cs="Arial"/>
          <w:szCs w:val="24"/>
          <w:lang w:val="vi-VN"/>
        </w:rPr>
        <w:t>i thông thoáng với kích thước 0,8 m x 0,</w:t>
      </w:r>
      <w:r w:rsidR="00466919" w:rsidRPr="00CD55A9">
        <w:rPr>
          <w:rFonts w:ascii="Arial" w:hAnsi="Arial" w:cs="Arial"/>
          <w:szCs w:val="24"/>
          <w:lang w:val="vi-VN"/>
        </w:rPr>
        <w:t>8</w:t>
      </w:r>
      <w:r w:rsidRPr="00CD55A9">
        <w:rPr>
          <w:rFonts w:ascii="Arial" w:hAnsi="Arial" w:cs="Arial"/>
          <w:szCs w:val="24"/>
          <w:lang w:val="vi-VN"/>
        </w:rPr>
        <w:t xml:space="preserve"> </w:t>
      </w:r>
      <w:r w:rsidR="00466919" w:rsidRPr="00CD55A9">
        <w:rPr>
          <w:rFonts w:ascii="Arial" w:hAnsi="Arial" w:cs="Arial"/>
          <w:szCs w:val="24"/>
          <w:lang w:val="vi-VN"/>
        </w:rPr>
        <w:t>m.</w:t>
      </w:r>
    </w:p>
    <w:p w14:paraId="579BDBDD" w14:textId="77777777" w:rsidR="00466919" w:rsidRPr="00CD55A9" w:rsidRDefault="00466919" w:rsidP="00D570A4">
      <w:pPr>
        <w:spacing w:before="120" w:line="300" w:lineRule="exact"/>
        <w:ind w:left="852"/>
        <w:jc w:val="both"/>
        <w:rPr>
          <w:rFonts w:ascii="Arial" w:hAnsi="Arial" w:cs="Arial"/>
          <w:szCs w:val="24"/>
          <w:lang w:val="vi-VN"/>
        </w:rPr>
      </w:pPr>
      <w:r w:rsidRPr="00CD55A9">
        <w:rPr>
          <w:rFonts w:ascii="Arial" w:hAnsi="Arial" w:cs="Arial"/>
          <w:szCs w:val="24"/>
          <w:lang w:val="vi-VN"/>
        </w:rPr>
        <w:t>Khi cửa đóng lại nó có thể đỡ được hai người, tức là có thể chịu được lực dọc 2000</w:t>
      </w:r>
      <w:r w:rsidR="007758D0" w:rsidRPr="00CD55A9">
        <w:rPr>
          <w:rFonts w:ascii="Arial" w:hAnsi="Arial" w:cs="Arial"/>
          <w:szCs w:val="24"/>
          <w:lang w:val="vi-VN"/>
        </w:rPr>
        <w:t xml:space="preserve"> </w:t>
      </w:r>
      <w:r w:rsidRPr="00CD55A9">
        <w:rPr>
          <w:rFonts w:ascii="Arial" w:hAnsi="Arial" w:cs="Arial"/>
          <w:szCs w:val="24"/>
          <w:lang w:val="vi-VN"/>
        </w:rPr>
        <w:t>N tại bất kỳ vị trí nào.</w:t>
      </w:r>
    </w:p>
    <w:p w14:paraId="114E8FE5" w14:textId="77777777" w:rsidR="00466919" w:rsidRPr="00CD55A9" w:rsidRDefault="00466919" w:rsidP="00D570A4">
      <w:pPr>
        <w:spacing w:before="120" w:line="300" w:lineRule="exact"/>
        <w:ind w:left="852"/>
        <w:jc w:val="both"/>
        <w:rPr>
          <w:rFonts w:ascii="Arial" w:hAnsi="Arial" w:cs="Arial"/>
          <w:szCs w:val="24"/>
          <w:lang w:val="vi-VN"/>
        </w:rPr>
      </w:pPr>
      <w:r w:rsidRPr="00CD55A9">
        <w:rPr>
          <w:rFonts w:ascii="Arial" w:hAnsi="Arial" w:cs="Arial"/>
          <w:szCs w:val="24"/>
          <w:lang w:val="vi-VN"/>
        </w:rPr>
        <w:t xml:space="preserve">Cánh cửa sập </w:t>
      </w:r>
      <w:r w:rsidR="004D6039" w:rsidRPr="00CD55A9">
        <w:rPr>
          <w:rFonts w:ascii="Arial" w:hAnsi="Arial" w:cs="Arial"/>
          <w:szCs w:val="24"/>
          <w:lang w:val="vi-VN"/>
        </w:rPr>
        <w:t>phải</w:t>
      </w:r>
      <w:r w:rsidRPr="00CD55A9">
        <w:rPr>
          <w:rFonts w:ascii="Arial" w:hAnsi="Arial" w:cs="Arial"/>
          <w:szCs w:val="24"/>
          <w:lang w:val="vi-VN"/>
        </w:rPr>
        <w:t xml:space="preserve"> được làm bằng phẳng và không mở ra ở phía dưới</w:t>
      </w:r>
      <w:r w:rsidR="00D738C6" w:rsidRPr="00CD55A9">
        <w:rPr>
          <w:rFonts w:ascii="Arial" w:hAnsi="Arial" w:cs="Arial"/>
          <w:szCs w:val="24"/>
          <w:lang w:val="vi-VN"/>
        </w:rPr>
        <w:t xml:space="preserve"> trừ khi chúng được nối với </w:t>
      </w:r>
      <w:r w:rsidRPr="00CD55A9">
        <w:rPr>
          <w:rFonts w:ascii="Arial" w:hAnsi="Arial" w:cs="Arial"/>
          <w:szCs w:val="24"/>
          <w:lang w:val="vi-VN"/>
        </w:rPr>
        <w:t>thang có thể thu vào. Nếu có bản lề thì chúng thuộc loại không tháo được.</w:t>
      </w:r>
    </w:p>
    <w:p w14:paraId="0DF2F92B" w14:textId="77777777" w:rsidR="00466919" w:rsidRPr="00CD55A9" w:rsidRDefault="00D738C6" w:rsidP="00D570A4">
      <w:pPr>
        <w:spacing w:before="120" w:line="300" w:lineRule="exact"/>
        <w:ind w:left="852"/>
        <w:jc w:val="both"/>
        <w:rPr>
          <w:rFonts w:ascii="Arial" w:hAnsi="Arial" w:cs="Arial"/>
          <w:szCs w:val="24"/>
          <w:lang w:val="vi-VN"/>
        </w:rPr>
      </w:pPr>
      <w:r w:rsidRPr="00CD55A9">
        <w:rPr>
          <w:rFonts w:ascii="Arial" w:hAnsi="Arial" w:cs="Arial"/>
          <w:szCs w:val="24"/>
          <w:lang w:val="vi-VN"/>
        </w:rPr>
        <w:t xml:space="preserve">Khi </w:t>
      </w:r>
      <w:r w:rsidR="00466919" w:rsidRPr="00CD55A9">
        <w:rPr>
          <w:rFonts w:ascii="Arial" w:hAnsi="Arial" w:cs="Arial"/>
          <w:szCs w:val="24"/>
          <w:lang w:val="vi-VN"/>
        </w:rPr>
        <w:t xml:space="preserve">cửa sập ở vị trí mở, phải có các biện pháp phòng ngừa người hoặc vật liệu rơi (lan can </w:t>
      </w:r>
      <w:r w:rsidR="001C5785" w:rsidRPr="00CD55A9">
        <w:rPr>
          <w:rFonts w:ascii="Arial" w:hAnsi="Arial" w:cs="Arial"/>
          <w:szCs w:val="24"/>
          <w:lang w:val="en-US"/>
        </w:rPr>
        <w:t>…</w:t>
      </w:r>
      <w:r w:rsidR="00466919" w:rsidRPr="00CD55A9">
        <w:rPr>
          <w:rFonts w:ascii="Arial" w:hAnsi="Arial" w:cs="Arial"/>
          <w:szCs w:val="24"/>
          <w:lang w:val="vi-VN"/>
        </w:rPr>
        <w:t>).</w:t>
      </w:r>
    </w:p>
    <w:p w14:paraId="3D4DAA35" w14:textId="77777777" w:rsidR="00466919" w:rsidRPr="00CD55A9" w:rsidRDefault="007758D0" w:rsidP="007758D0">
      <w:pPr>
        <w:spacing w:before="120" w:line="300" w:lineRule="exact"/>
        <w:ind w:left="852" w:hanging="852"/>
        <w:jc w:val="both"/>
        <w:rPr>
          <w:rFonts w:ascii="Arial" w:hAnsi="Arial" w:cs="Arial"/>
          <w:szCs w:val="24"/>
          <w:lang w:val="vi-VN"/>
        </w:rPr>
      </w:pPr>
      <w:r w:rsidRPr="00CD55A9">
        <w:rPr>
          <w:rFonts w:ascii="Arial" w:hAnsi="Arial" w:cs="Arial"/>
          <w:b/>
          <w:szCs w:val="24"/>
          <w:lang w:val="vi-VN"/>
        </w:rPr>
        <w:t>3</w:t>
      </w:r>
      <w:r w:rsidR="00D738C6" w:rsidRPr="00CD55A9">
        <w:rPr>
          <w:rFonts w:ascii="Arial" w:hAnsi="Arial" w:cs="Arial"/>
          <w:szCs w:val="24"/>
          <w:lang w:val="vi-VN"/>
        </w:rPr>
        <w:tab/>
        <w:t>C</w:t>
      </w:r>
      <w:r w:rsidR="00466919" w:rsidRPr="00CD55A9">
        <w:rPr>
          <w:rFonts w:ascii="Arial" w:hAnsi="Arial" w:cs="Arial"/>
          <w:szCs w:val="24"/>
          <w:lang w:val="vi-VN"/>
        </w:rPr>
        <w:t>ửa ra vào hoặc cửa sập phải lắp đặt khóa, có thể mở được từ phía trong phòng mà không cần chìa.</w:t>
      </w:r>
    </w:p>
    <w:p w14:paraId="678786F2" w14:textId="77777777" w:rsidR="00466919" w:rsidRPr="00CD55A9" w:rsidRDefault="007758D0" w:rsidP="000336C3">
      <w:pPr>
        <w:spacing w:before="120" w:line="300" w:lineRule="exact"/>
        <w:jc w:val="both"/>
        <w:rPr>
          <w:rFonts w:ascii="Arial" w:hAnsi="Arial" w:cs="Arial"/>
          <w:szCs w:val="24"/>
          <w:lang w:val="vi-VN"/>
        </w:rPr>
      </w:pPr>
      <w:r w:rsidRPr="00CD55A9">
        <w:rPr>
          <w:rFonts w:ascii="Arial" w:hAnsi="Arial" w:cs="Arial"/>
          <w:b/>
          <w:szCs w:val="24"/>
          <w:lang w:val="vi-VN"/>
        </w:rPr>
        <w:t>3.5</w:t>
      </w:r>
      <w:r w:rsidR="00466919" w:rsidRPr="00CD55A9">
        <w:rPr>
          <w:rFonts w:ascii="Arial" w:hAnsi="Arial" w:cs="Arial"/>
          <w:b/>
          <w:szCs w:val="24"/>
          <w:lang w:val="vi-VN"/>
        </w:rPr>
        <w:t>.4.4</w:t>
      </w:r>
      <w:r w:rsidR="00466919" w:rsidRPr="00CD55A9">
        <w:rPr>
          <w:rFonts w:ascii="Arial" w:hAnsi="Arial" w:cs="Arial"/>
          <w:szCs w:val="24"/>
          <w:lang w:val="vi-VN"/>
        </w:rPr>
        <w:tab/>
        <w:t>Các khe hở khác</w:t>
      </w:r>
    </w:p>
    <w:p w14:paraId="5550EDFF" w14:textId="77777777" w:rsidR="00466919" w:rsidRPr="00CD55A9" w:rsidRDefault="00466919" w:rsidP="00D570A4">
      <w:pPr>
        <w:spacing w:before="120" w:line="300" w:lineRule="exact"/>
        <w:ind w:left="852"/>
        <w:jc w:val="both"/>
        <w:rPr>
          <w:rFonts w:ascii="Arial" w:hAnsi="Arial" w:cs="Arial"/>
          <w:szCs w:val="24"/>
          <w:lang w:val="vi-VN"/>
        </w:rPr>
      </w:pPr>
      <w:r w:rsidRPr="00CD55A9">
        <w:rPr>
          <w:rFonts w:ascii="Arial" w:hAnsi="Arial" w:cs="Arial"/>
          <w:szCs w:val="24"/>
          <w:lang w:val="vi-VN"/>
        </w:rPr>
        <w:t xml:space="preserve">Các kích thước lỗ của tấm hoặc sàn phải được giảm tới mức tối thiểu. Để tránh mối nguy hiểm của các vật thể rơi qua lỗ xuống bên dưới giếng thang, bao gồm lỗ luồn cáp điện, phải làm gờ xung quanh mép lỗ, cao </w:t>
      </w:r>
      <w:r w:rsidR="001055A3" w:rsidRPr="00CD55A9">
        <w:rPr>
          <w:rFonts w:ascii="Arial" w:hAnsi="Arial" w:cs="Arial"/>
          <w:szCs w:val="24"/>
          <w:lang w:val="vi-VN"/>
        </w:rPr>
        <w:t>tối thiểu</w:t>
      </w:r>
      <w:r w:rsidRPr="00CD55A9">
        <w:rPr>
          <w:rFonts w:ascii="Arial" w:hAnsi="Arial" w:cs="Arial"/>
          <w:szCs w:val="24"/>
          <w:lang w:val="vi-VN"/>
        </w:rPr>
        <w:t xml:space="preserve"> 50</w:t>
      </w:r>
      <w:r w:rsidR="007758D0" w:rsidRPr="00CD55A9">
        <w:rPr>
          <w:rFonts w:ascii="Arial" w:hAnsi="Arial" w:cs="Arial"/>
          <w:szCs w:val="24"/>
          <w:lang w:val="vi-VN"/>
        </w:rPr>
        <w:t xml:space="preserve"> </w:t>
      </w:r>
      <w:r w:rsidRPr="00CD55A9">
        <w:rPr>
          <w:rFonts w:ascii="Arial" w:hAnsi="Arial" w:cs="Arial"/>
          <w:szCs w:val="24"/>
          <w:lang w:val="vi-VN"/>
        </w:rPr>
        <w:t>mm.</w:t>
      </w:r>
    </w:p>
    <w:p w14:paraId="1CC721B0" w14:textId="77777777" w:rsidR="00466919" w:rsidRPr="00CD55A9" w:rsidRDefault="007758D0" w:rsidP="000336C3">
      <w:pPr>
        <w:spacing w:before="120" w:line="300" w:lineRule="exact"/>
        <w:jc w:val="both"/>
        <w:rPr>
          <w:rFonts w:ascii="Arial" w:hAnsi="Arial" w:cs="Arial"/>
          <w:szCs w:val="24"/>
          <w:lang w:val="vi-VN"/>
        </w:rPr>
      </w:pPr>
      <w:r w:rsidRPr="00CD55A9">
        <w:rPr>
          <w:rFonts w:ascii="Arial" w:hAnsi="Arial" w:cs="Arial"/>
          <w:b/>
          <w:szCs w:val="24"/>
          <w:lang w:val="vi-VN"/>
        </w:rPr>
        <w:t>3.5</w:t>
      </w:r>
      <w:r w:rsidR="00466919" w:rsidRPr="00CD55A9">
        <w:rPr>
          <w:rFonts w:ascii="Arial" w:hAnsi="Arial" w:cs="Arial"/>
          <w:b/>
          <w:szCs w:val="24"/>
          <w:lang w:val="vi-VN"/>
        </w:rPr>
        <w:t>.4.5</w:t>
      </w:r>
      <w:r w:rsidR="00466919" w:rsidRPr="00CD55A9">
        <w:rPr>
          <w:rFonts w:ascii="Arial" w:hAnsi="Arial" w:cs="Arial"/>
          <w:szCs w:val="24"/>
          <w:lang w:val="vi-VN"/>
        </w:rPr>
        <w:tab/>
        <w:t>Công tắc dừng</w:t>
      </w:r>
    </w:p>
    <w:p w14:paraId="1E640C72" w14:textId="77777777" w:rsidR="00466919" w:rsidRPr="00CD55A9" w:rsidRDefault="00466919" w:rsidP="00D570A4">
      <w:pPr>
        <w:spacing w:before="120" w:line="300" w:lineRule="exact"/>
        <w:ind w:left="852"/>
        <w:jc w:val="both"/>
        <w:rPr>
          <w:rFonts w:ascii="Arial" w:hAnsi="Arial" w:cs="Arial"/>
          <w:szCs w:val="24"/>
          <w:lang w:val="vi-VN"/>
        </w:rPr>
      </w:pPr>
      <w:r w:rsidRPr="00CD55A9">
        <w:rPr>
          <w:rFonts w:ascii="Arial" w:hAnsi="Arial" w:cs="Arial"/>
          <w:szCs w:val="24"/>
          <w:lang w:val="vi-VN"/>
        </w:rPr>
        <w:t xml:space="preserve">Chúng được lắp đặt trong phòng </w:t>
      </w:r>
      <w:r w:rsidR="009B165B" w:rsidRPr="00CD55A9">
        <w:rPr>
          <w:rFonts w:ascii="Arial" w:hAnsi="Arial" w:cs="Arial"/>
          <w:szCs w:val="24"/>
          <w:lang w:val="vi-VN"/>
        </w:rPr>
        <w:t>pu ly</w:t>
      </w:r>
      <w:r w:rsidRPr="00CD55A9">
        <w:rPr>
          <w:rFonts w:ascii="Arial" w:hAnsi="Arial" w:cs="Arial"/>
          <w:szCs w:val="24"/>
          <w:lang w:val="vi-VN"/>
        </w:rPr>
        <w:t xml:space="preserve">, gần những điểm ra vào, một công tắc dừng cho phép dừng hoặc giữ thang lại, do đó </w:t>
      </w:r>
      <w:r w:rsidR="004D6039" w:rsidRPr="00CD55A9">
        <w:rPr>
          <w:rFonts w:ascii="Arial" w:hAnsi="Arial" w:cs="Arial"/>
          <w:szCs w:val="24"/>
          <w:lang w:val="vi-VN"/>
        </w:rPr>
        <w:t>phải</w:t>
      </w:r>
      <w:r w:rsidRPr="00CD55A9">
        <w:rPr>
          <w:rFonts w:ascii="Arial" w:hAnsi="Arial" w:cs="Arial"/>
          <w:szCs w:val="24"/>
          <w:lang w:val="vi-VN"/>
        </w:rPr>
        <w:t xml:space="preserve"> sắp xếp để tránh nhầm lẫn “vị trí dừng” (xem </w:t>
      </w:r>
      <w:r w:rsidR="00DE1D3E" w:rsidRPr="00CD55A9">
        <w:rPr>
          <w:rFonts w:ascii="Arial" w:hAnsi="Arial" w:cs="Arial"/>
          <w:szCs w:val="24"/>
          <w:lang w:val="vi-VN"/>
        </w:rPr>
        <w:t>3.16</w:t>
      </w:r>
      <w:r w:rsidRPr="00CD55A9">
        <w:rPr>
          <w:rFonts w:ascii="Arial" w:hAnsi="Arial" w:cs="Arial"/>
          <w:szCs w:val="24"/>
          <w:lang w:val="vi-VN"/>
        </w:rPr>
        <w:t xml:space="preserve">.4.4). Việc chuyển đổi phải phù hợp với yêu cầu của </w:t>
      </w:r>
      <w:r w:rsidR="00906869" w:rsidRPr="00CD55A9">
        <w:rPr>
          <w:rFonts w:ascii="Arial" w:hAnsi="Arial" w:cs="Arial"/>
          <w:szCs w:val="24"/>
          <w:lang w:val="vi-VN"/>
        </w:rPr>
        <w:t>3.</w:t>
      </w:r>
      <w:r w:rsidR="00DE1D3E" w:rsidRPr="00CD55A9">
        <w:rPr>
          <w:rFonts w:ascii="Arial" w:hAnsi="Arial" w:cs="Arial"/>
          <w:szCs w:val="24"/>
          <w:lang w:val="vi-VN"/>
        </w:rPr>
        <w:t>15</w:t>
      </w:r>
      <w:r w:rsidRPr="00CD55A9">
        <w:rPr>
          <w:rFonts w:ascii="Arial" w:hAnsi="Arial" w:cs="Arial"/>
          <w:szCs w:val="24"/>
          <w:lang w:val="vi-VN"/>
        </w:rPr>
        <w:t xml:space="preserve">.2.2.3. </w:t>
      </w:r>
    </w:p>
    <w:p w14:paraId="7F3E2B08" w14:textId="77777777" w:rsidR="00466919" w:rsidRPr="00CD55A9" w:rsidRDefault="00906869" w:rsidP="000336C3">
      <w:pPr>
        <w:spacing w:before="120" w:line="300" w:lineRule="exact"/>
        <w:jc w:val="both"/>
        <w:rPr>
          <w:rFonts w:ascii="Arial" w:hAnsi="Arial" w:cs="Arial"/>
          <w:szCs w:val="24"/>
          <w:lang w:val="vi-VN"/>
        </w:rPr>
      </w:pPr>
      <w:r w:rsidRPr="00CD55A9">
        <w:rPr>
          <w:rFonts w:ascii="Arial" w:hAnsi="Arial" w:cs="Arial"/>
          <w:b/>
          <w:szCs w:val="24"/>
          <w:lang w:val="vi-VN"/>
        </w:rPr>
        <w:t>3.5</w:t>
      </w:r>
      <w:r w:rsidR="00466919" w:rsidRPr="00CD55A9">
        <w:rPr>
          <w:rFonts w:ascii="Arial" w:hAnsi="Arial" w:cs="Arial"/>
          <w:b/>
          <w:szCs w:val="24"/>
          <w:lang w:val="vi-VN"/>
        </w:rPr>
        <w:t>.4.6</w:t>
      </w:r>
      <w:r w:rsidR="00466919" w:rsidRPr="00CD55A9">
        <w:rPr>
          <w:rFonts w:ascii="Arial" w:hAnsi="Arial" w:cs="Arial"/>
          <w:szCs w:val="24"/>
          <w:lang w:val="vi-VN"/>
        </w:rPr>
        <w:tab/>
        <w:t>Nhiệt độ</w:t>
      </w:r>
    </w:p>
    <w:p w14:paraId="0F05C5E6" w14:textId="77777777" w:rsidR="00466919" w:rsidRPr="00CD55A9" w:rsidRDefault="00466919" w:rsidP="00D570A4">
      <w:pPr>
        <w:spacing w:before="120" w:line="300" w:lineRule="exact"/>
        <w:ind w:left="852"/>
        <w:jc w:val="both"/>
        <w:rPr>
          <w:rFonts w:ascii="Arial" w:hAnsi="Arial" w:cs="Arial"/>
          <w:szCs w:val="24"/>
          <w:lang w:val="vi-VN"/>
        </w:rPr>
      </w:pPr>
      <w:r w:rsidRPr="00CD55A9">
        <w:rPr>
          <w:rFonts w:ascii="Arial" w:hAnsi="Arial" w:cs="Arial"/>
          <w:szCs w:val="24"/>
          <w:lang w:val="vi-VN"/>
        </w:rPr>
        <w:t xml:space="preserve">Nếu có nguy cơ bị ngưng tụ hơi nước hoặc băng giá trong phòng </w:t>
      </w:r>
      <w:r w:rsidR="009B165B" w:rsidRPr="00CD55A9">
        <w:rPr>
          <w:rFonts w:ascii="Arial" w:hAnsi="Arial" w:cs="Arial"/>
          <w:szCs w:val="24"/>
          <w:lang w:val="vi-VN"/>
        </w:rPr>
        <w:t>pu ly</w:t>
      </w:r>
      <w:r w:rsidRPr="00CD55A9">
        <w:rPr>
          <w:rFonts w:ascii="Arial" w:hAnsi="Arial" w:cs="Arial"/>
          <w:szCs w:val="24"/>
          <w:lang w:val="vi-VN"/>
        </w:rPr>
        <w:t xml:space="preserve"> thì phải tiến hành các biện pháp phòng ngừa để bảo vệ thiết bị (hơi dầu nóng).</w:t>
      </w:r>
    </w:p>
    <w:p w14:paraId="6B85C2EC" w14:textId="77777777" w:rsidR="00466919" w:rsidRPr="00CD55A9" w:rsidRDefault="00D738C6" w:rsidP="00D570A4">
      <w:pPr>
        <w:spacing w:before="120" w:line="300" w:lineRule="exact"/>
        <w:ind w:left="852"/>
        <w:jc w:val="both"/>
        <w:rPr>
          <w:rFonts w:ascii="Arial" w:hAnsi="Arial" w:cs="Arial"/>
          <w:szCs w:val="24"/>
          <w:lang w:val="vi-VN"/>
        </w:rPr>
      </w:pPr>
      <w:r w:rsidRPr="00CD55A9">
        <w:rPr>
          <w:rFonts w:ascii="Arial" w:hAnsi="Arial" w:cs="Arial"/>
          <w:szCs w:val="24"/>
          <w:lang w:val="vi-VN"/>
        </w:rPr>
        <w:t>Nếu</w:t>
      </w:r>
      <w:r w:rsidR="00466919" w:rsidRPr="00CD55A9">
        <w:rPr>
          <w:rFonts w:ascii="Arial" w:hAnsi="Arial" w:cs="Arial"/>
          <w:szCs w:val="24"/>
          <w:lang w:val="vi-VN"/>
        </w:rPr>
        <w:t xml:space="preserve"> phòng </w:t>
      </w:r>
      <w:r w:rsidR="009B165B" w:rsidRPr="00CD55A9">
        <w:rPr>
          <w:rFonts w:ascii="Arial" w:hAnsi="Arial" w:cs="Arial"/>
          <w:szCs w:val="24"/>
          <w:lang w:val="vi-VN"/>
        </w:rPr>
        <w:t>pu ly</w:t>
      </w:r>
      <w:r w:rsidR="00466919" w:rsidRPr="00CD55A9">
        <w:rPr>
          <w:rFonts w:ascii="Arial" w:hAnsi="Arial" w:cs="Arial"/>
          <w:szCs w:val="24"/>
          <w:lang w:val="vi-VN"/>
        </w:rPr>
        <w:t xml:space="preserve"> chứa các thiết bị điện, nhiệt độ môi trường xung quanh phải được duy trì từ +5</w:t>
      </w:r>
      <w:r w:rsidR="00906869" w:rsidRPr="00CD55A9">
        <w:rPr>
          <w:rFonts w:ascii="Arial" w:hAnsi="Arial" w:cs="Arial"/>
          <w:szCs w:val="24"/>
          <w:vertAlign w:val="superscript"/>
          <w:lang w:val="vi-VN"/>
        </w:rPr>
        <w:t>0</w:t>
      </w:r>
      <w:r w:rsidR="00466919" w:rsidRPr="00CD55A9">
        <w:rPr>
          <w:rFonts w:ascii="Arial" w:hAnsi="Arial" w:cs="Arial"/>
          <w:szCs w:val="24"/>
          <w:lang w:val="vi-VN"/>
        </w:rPr>
        <w:t>C đến +45</w:t>
      </w:r>
      <w:r w:rsidR="00906869" w:rsidRPr="00CD55A9">
        <w:rPr>
          <w:rFonts w:ascii="Arial" w:hAnsi="Arial" w:cs="Arial"/>
          <w:szCs w:val="24"/>
          <w:vertAlign w:val="superscript"/>
          <w:lang w:val="vi-VN"/>
        </w:rPr>
        <w:t>0</w:t>
      </w:r>
      <w:r w:rsidR="00466919" w:rsidRPr="00CD55A9">
        <w:rPr>
          <w:rFonts w:ascii="Arial" w:hAnsi="Arial" w:cs="Arial"/>
          <w:szCs w:val="24"/>
          <w:lang w:val="vi-VN"/>
        </w:rPr>
        <w:t>C.</w:t>
      </w:r>
    </w:p>
    <w:p w14:paraId="0593C4AF" w14:textId="77777777" w:rsidR="00466919" w:rsidRPr="00CD55A9" w:rsidRDefault="00906869" w:rsidP="000336C3">
      <w:pPr>
        <w:spacing w:before="120" w:line="300" w:lineRule="exact"/>
        <w:jc w:val="both"/>
        <w:rPr>
          <w:rFonts w:ascii="Arial" w:hAnsi="Arial" w:cs="Arial"/>
          <w:szCs w:val="24"/>
          <w:lang w:val="vi-VN"/>
        </w:rPr>
      </w:pPr>
      <w:r w:rsidRPr="00CD55A9">
        <w:rPr>
          <w:rFonts w:ascii="Arial" w:hAnsi="Arial" w:cs="Arial"/>
          <w:b/>
          <w:szCs w:val="24"/>
          <w:lang w:val="vi-VN"/>
        </w:rPr>
        <w:t>3.5</w:t>
      </w:r>
      <w:r w:rsidR="00466919" w:rsidRPr="00CD55A9">
        <w:rPr>
          <w:rFonts w:ascii="Arial" w:hAnsi="Arial" w:cs="Arial"/>
          <w:b/>
          <w:szCs w:val="24"/>
          <w:lang w:val="vi-VN"/>
        </w:rPr>
        <w:t>.4.7</w:t>
      </w:r>
      <w:r w:rsidR="00466919" w:rsidRPr="00CD55A9">
        <w:rPr>
          <w:rFonts w:ascii="Arial" w:hAnsi="Arial" w:cs="Arial"/>
          <w:szCs w:val="24"/>
          <w:lang w:val="vi-VN"/>
        </w:rPr>
        <w:tab/>
        <w:t>Ánh sáng</w:t>
      </w:r>
    </w:p>
    <w:p w14:paraId="10ED2540" w14:textId="77777777" w:rsidR="00466919" w:rsidRPr="00CD55A9" w:rsidRDefault="00466919" w:rsidP="00D570A4">
      <w:pPr>
        <w:spacing w:before="120" w:line="300" w:lineRule="exact"/>
        <w:ind w:left="852"/>
        <w:jc w:val="both"/>
        <w:rPr>
          <w:rFonts w:ascii="Arial" w:hAnsi="Arial" w:cs="Arial"/>
          <w:szCs w:val="24"/>
          <w:lang w:val="vi-VN"/>
        </w:rPr>
      </w:pPr>
      <w:r w:rsidRPr="00CD55A9">
        <w:rPr>
          <w:rFonts w:ascii="Arial" w:hAnsi="Arial" w:cs="Arial"/>
          <w:szCs w:val="24"/>
          <w:lang w:val="vi-VN"/>
        </w:rPr>
        <w:t xml:space="preserve">Đèn điện </w:t>
      </w:r>
      <w:r w:rsidR="004D6039" w:rsidRPr="00CD55A9">
        <w:rPr>
          <w:rFonts w:ascii="Arial" w:hAnsi="Arial" w:cs="Arial"/>
          <w:szCs w:val="24"/>
          <w:lang w:val="vi-VN"/>
        </w:rPr>
        <w:t>phải</w:t>
      </w:r>
      <w:r w:rsidRPr="00CD55A9">
        <w:rPr>
          <w:rFonts w:ascii="Arial" w:hAnsi="Arial" w:cs="Arial"/>
          <w:szCs w:val="24"/>
          <w:lang w:val="vi-VN"/>
        </w:rPr>
        <w:t xml:space="preserve"> được lắp đặt đầy đủ trong phòng </w:t>
      </w:r>
      <w:r w:rsidR="009B165B" w:rsidRPr="00CD55A9">
        <w:rPr>
          <w:rFonts w:ascii="Arial" w:hAnsi="Arial" w:cs="Arial"/>
          <w:szCs w:val="24"/>
          <w:lang w:val="vi-VN"/>
        </w:rPr>
        <w:t>pu ly</w:t>
      </w:r>
      <w:r w:rsidRPr="00CD55A9">
        <w:rPr>
          <w:rFonts w:ascii="Arial" w:hAnsi="Arial" w:cs="Arial"/>
          <w:szCs w:val="24"/>
          <w:lang w:val="vi-VN"/>
        </w:rPr>
        <w:t xml:space="preserve">. Một công tắc </w:t>
      </w:r>
      <w:r w:rsidR="004D6039" w:rsidRPr="00CD55A9">
        <w:rPr>
          <w:rFonts w:ascii="Arial" w:hAnsi="Arial" w:cs="Arial"/>
          <w:szCs w:val="24"/>
          <w:lang w:val="vi-VN"/>
        </w:rPr>
        <w:t>phải</w:t>
      </w:r>
      <w:r w:rsidRPr="00CD55A9">
        <w:rPr>
          <w:rFonts w:ascii="Arial" w:hAnsi="Arial" w:cs="Arial"/>
          <w:szCs w:val="24"/>
          <w:lang w:val="vi-VN"/>
        </w:rPr>
        <w:t xml:space="preserve"> được đặt phía trong, gần cửa ra vào, để điều chỉnh ánh sáng căn phòng. Một hoặc nhiều ổ cắm điện (</w:t>
      </w:r>
      <w:r w:rsidR="00DE1D3E" w:rsidRPr="00CD55A9">
        <w:rPr>
          <w:rFonts w:ascii="Arial" w:hAnsi="Arial" w:cs="Arial"/>
          <w:szCs w:val="24"/>
          <w:lang w:val="vi-VN"/>
        </w:rPr>
        <w:t>3.14</w:t>
      </w:r>
      <w:r w:rsidRPr="00CD55A9">
        <w:rPr>
          <w:rFonts w:ascii="Arial" w:hAnsi="Arial" w:cs="Arial"/>
          <w:szCs w:val="24"/>
          <w:lang w:val="vi-VN"/>
        </w:rPr>
        <w:t>.6.2) phải được lắp đặt.</w:t>
      </w:r>
    </w:p>
    <w:p w14:paraId="74BABA26" w14:textId="77777777" w:rsidR="00466919" w:rsidRPr="00CD55A9" w:rsidRDefault="00906869" w:rsidP="002A74A9">
      <w:pPr>
        <w:spacing w:before="120" w:line="276" w:lineRule="auto"/>
        <w:jc w:val="both"/>
        <w:rPr>
          <w:rFonts w:ascii="Arial" w:eastAsia="Calibri" w:hAnsi="Arial" w:cs="Arial"/>
          <w:b/>
          <w:szCs w:val="24"/>
          <w:lang w:val="vi-VN"/>
        </w:rPr>
      </w:pPr>
      <w:r w:rsidRPr="00CD55A9">
        <w:rPr>
          <w:rFonts w:ascii="Arial" w:eastAsia="Calibri" w:hAnsi="Arial" w:cs="Arial"/>
          <w:b/>
          <w:szCs w:val="24"/>
          <w:lang w:val="vi-VN"/>
        </w:rPr>
        <w:t>3.6</w:t>
      </w:r>
      <w:r w:rsidR="00466919" w:rsidRPr="00CD55A9">
        <w:rPr>
          <w:rFonts w:ascii="Arial" w:eastAsia="Calibri" w:hAnsi="Arial" w:cs="Arial"/>
          <w:b/>
          <w:szCs w:val="24"/>
          <w:lang w:val="vi-VN"/>
        </w:rPr>
        <w:tab/>
      </w:r>
      <w:r w:rsidRPr="00CD55A9">
        <w:rPr>
          <w:rFonts w:ascii="Arial" w:eastAsia="Calibri" w:hAnsi="Arial" w:cs="Arial"/>
          <w:b/>
          <w:szCs w:val="24"/>
          <w:lang w:val="vi-VN"/>
        </w:rPr>
        <w:tab/>
      </w:r>
      <w:r w:rsidR="00466919" w:rsidRPr="00CD55A9">
        <w:rPr>
          <w:rFonts w:ascii="Arial" w:eastAsia="Calibri" w:hAnsi="Arial" w:cs="Arial"/>
          <w:b/>
          <w:szCs w:val="24"/>
          <w:lang w:val="vi-VN"/>
        </w:rPr>
        <w:t>Cửa tầng</w:t>
      </w:r>
    </w:p>
    <w:p w14:paraId="3A8442F5" w14:textId="77777777" w:rsidR="00466919" w:rsidRPr="00CD55A9" w:rsidRDefault="00906869" w:rsidP="002A74A9">
      <w:pPr>
        <w:spacing w:before="120" w:line="276" w:lineRule="auto"/>
        <w:jc w:val="both"/>
        <w:rPr>
          <w:rFonts w:ascii="Arial" w:eastAsia="Calibri" w:hAnsi="Arial" w:cs="Arial"/>
          <w:b/>
          <w:szCs w:val="24"/>
          <w:lang w:val="vi-VN"/>
        </w:rPr>
      </w:pPr>
      <w:r w:rsidRPr="00CD55A9">
        <w:rPr>
          <w:rFonts w:ascii="Arial" w:eastAsia="Calibri" w:hAnsi="Arial" w:cs="Arial"/>
          <w:b/>
          <w:szCs w:val="24"/>
          <w:lang w:val="vi-VN"/>
        </w:rPr>
        <w:t>3.6</w:t>
      </w:r>
      <w:r w:rsidR="00466919" w:rsidRPr="00CD55A9">
        <w:rPr>
          <w:rFonts w:ascii="Arial" w:eastAsia="Calibri" w:hAnsi="Arial" w:cs="Arial"/>
          <w:b/>
          <w:szCs w:val="24"/>
          <w:lang w:val="vi-VN"/>
        </w:rPr>
        <w:t>.1</w:t>
      </w:r>
      <w:r w:rsidR="00466919" w:rsidRPr="00CD55A9">
        <w:rPr>
          <w:rFonts w:ascii="Arial" w:eastAsia="Calibri" w:hAnsi="Arial" w:cs="Arial"/>
          <w:b/>
          <w:szCs w:val="24"/>
          <w:lang w:val="vi-VN"/>
        </w:rPr>
        <w:tab/>
      </w:r>
      <w:r w:rsidRPr="00CD55A9">
        <w:rPr>
          <w:rFonts w:ascii="Arial" w:eastAsia="Calibri" w:hAnsi="Arial" w:cs="Arial"/>
          <w:b/>
          <w:szCs w:val="24"/>
          <w:lang w:val="vi-VN"/>
        </w:rPr>
        <w:tab/>
      </w:r>
      <w:r w:rsidR="00466919" w:rsidRPr="00CD55A9">
        <w:rPr>
          <w:rFonts w:ascii="Arial" w:eastAsia="Calibri" w:hAnsi="Arial" w:cs="Arial"/>
          <w:szCs w:val="24"/>
          <w:lang w:val="vi-VN"/>
        </w:rPr>
        <w:t>Quy định chung</w:t>
      </w:r>
    </w:p>
    <w:p w14:paraId="7F099448" w14:textId="77777777" w:rsidR="00466919" w:rsidRPr="00CD55A9" w:rsidRDefault="00906869" w:rsidP="002A74A9">
      <w:pPr>
        <w:spacing w:before="120" w:line="276" w:lineRule="auto"/>
        <w:jc w:val="both"/>
        <w:rPr>
          <w:rFonts w:ascii="Arial" w:eastAsia="Calibri" w:hAnsi="Arial" w:cs="Arial"/>
          <w:b/>
          <w:szCs w:val="24"/>
          <w:lang w:val="vi-VN"/>
        </w:rPr>
      </w:pPr>
      <w:r w:rsidRPr="00CD55A9">
        <w:rPr>
          <w:rFonts w:ascii="Arial" w:eastAsia="Calibri" w:hAnsi="Arial" w:cs="Arial"/>
          <w:b/>
          <w:szCs w:val="24"/>
          <w:lang w:val="vi-VN"/>
        </w:rPr>
        <w:t>3.6</w:t>
      </w:r>
      <w:r w:rsidR="00466919" w:rsidRPr="00CD55A9">
        <w:rPr>
          <w:rFonts w:ascii="Arial" w:eastAsia="Calibri" w:hAnsi="Arial" w:cs="Arial"/>
          <w:b/>
          <w:szCs w:val="24"/>
          <w:lang w:val="vi-VN"/>
        </w:rPr>
        <w:t>.1.1</w:t>
      </w:r>
      <w:r w:rsidR="00466919" w:rsidRPr="00CD55A9">
        <w:rPr>
          <w:rFonts w:ascii="Arial" w:eastAsia="Calibri" w:hAnsi="Arial" w:cs="Arial"/>
          <w:b/>
          <w:szCs w:val="24"/>
          <w:lang w:val="vi-VN"/>
        </w:rPr>
        <w:tab/>
      </w:r>
      <w:r w:rsidR="00D738C6" w:rsidRPr="00CD55A9">
        <w:rPr>
          <w:rFonts w:ascii="Arial" w:eastAsia="Calibri" w:hAnsi="Arial" w:cs="Arial"/>
          <w:szCs w:val="24"/>
          <w:lang w:val="vi-VN"/>
        </w:rPr>
        <w:t>K</w:t>
      </w:r>
      <w:r w:rsidR="00466919" w:rsidRPr="00CD55A9">
        <w:rPr>
          <w:rFonts w:ascii="Arial" w:eastAsia="Calibri" w:hAnsi="Arial" w:cs="Arial"/>
          <w:szCs w:val="24"/>
          <w:lang w:val="vi-VN"/>
        </w:rPr>
        <w:t xml:space="preserve">hoang cửa tầng ra vào </w:t>
      </w:r>
      <w:r w:rsidR="0074426A" w:rsidRPr="00CD55A9">
        <w:rPr>
          <w:rFonts w:ascii="Arial" w:eastAsia="Calibri" w:hAnsi="Arial" w:cs="Arial"/>
          <w:szCs w:val="24"/>
          <w:lang w:val="vi-VN"/>
        </w:rPr>
        <w:t>cabin</w:t>
      </w:r>
      <w:r w:rsidR="00466919" w:rsidRPr="00CD55A9">
        <w:rPr>
          <w:rFonts w:ascii="Arial" w:eastAsia="Calibri" w:hAnsi="Arial" w:cs="Arial"/>
          <w:szCs w:val="24"/>
          <w:lang w:val="vi-VN"/>
        </w:rPr>
        <w:t xml:space="preserve"> phải được lắp cửa kín.</w:t>
      </w:r>
    </w:p>
    <w:p w14:paraId="2D8A81D9" w14:textId="77777777" w:rsidR="00466919" w:rsidRPr="00CD55A9" w:rsidRDefault="00466919" w:rsidP="002A74A9">
      <w:pPr>
        <w:spacing w:before="120" w:line="276" w:lineRule="auto"/>
        <w:ind w:left="851"/>
        <w:jc w:val="both"/>
        <w:rPr>
          <w:rFonts w:ascii="Arial" w:eastAsia="Calibri" w:hAnsi="Arial" w:cs="Arial"/>
          <w:szCs w:val="24"/>
          <w:lang w:val="vi-VN"/>
        </w:rPr>
      </w:pPr>
      <w:r w:rsidRPr="00CD55A9">
        <w:rPr>
          <w:rFonts w:ascii="Arial" w:eastAsia="Calibri" w:hAnsi="Arial" w:cs="Arial"/>
          <w:szCs w:val="24"/>
          <w:lang w:val="vi-VN"/>
        </w:rPr>
        <w:t>Khi cửa đóng, khe hở giữa các cánh cửa hoặc giữa cánh cửa với khung cửa, dầm đỡ, hoặc ngưỡng cửa phải là càng nhỏ càng tốt.</w:t>
      </w:r>
    </w:p>
    <w:p w14:paraId="35A426B1" w14:textId="77777777" w:rsidR="00466919" w:rsidRPr="00CD55A9" w:rsidRDefault="00466919" w:rsidP="002A74A9">
      <w:pPr>
        <w:spacing w:before="120" w:line="276" w:lineRule="auto"/>
        <w:ind w:left="851"/>
        <w:jc w:val="both"/>
        <w:rPr>
          <w:rFonts w:ascii="Arial" w:eastAsia="Calibri" w:hAnsi="Arial" w:cs="Arial"/>
          <w:szCs w:val="24"/>
          <w:lang w:val="vi-VN"/>
        </w:rPr>
      </w:pPr>
      <w:r w:rsidRPr="00CD55A9">
        <w:rPr>
          <w:rFonts w:ascii="Arial" w:eastAsia="Calibri" w:hAnsi="Arial" w:cs="Arial"/>
          <w:szCs w:val="24"/>
          <w:lang w:val="vi-VN"/>
        </w:rPr>
        <w:t>Điều kiện này được coi là thỏa mãn khi khoảng cách không vượt quá 6</w:t>
      </w:r>
      <w:r w:rsidR="00906869" w:rsidRPr="00CD55A9">
        <w:rPr>
          <w:rFonts w:ascii="Arial" w:eastAsia="Calibri" w:hAnsi="Arial" w:cs="Arial"/>
          <w:szCs w:val="24"/>
          <w:lang w:val="vi-VN"/>
        </w:rPr>
        <w:t xml:space="preserve"> </w:t>
      </w:r>
      <w:r w:rsidRPr="00CD55A9">
        <w:rPr>
          <w:rFonts w:ascii="Arial" w:eastAsia="Calibri" w:hAnsi="Arial" w:cs="Arial"/>
          <w:szCs w:val="24"/>
          <w:lang w:val="vi-VN"/>
        </w:rPr>
        <w:t>mm, không kể mài mòn.</w:t>
      </w:r>
    </w:p>
    <w:p w14:paraId="756D2B5D" w14:textId="77777777" w:rsidR="00466919" w:rsidRPr="00CD55A9" w:rsidRDefault="00466919" w:rsidP="002A74A9">
      <w:pPr>
        <w:spacing w:before="120" w:line="276" w:lineRule="auto"/>
        <w:ind w:left="851"/>
        <w:jc w:val="both"/>
        <w:rPr>
          <w:rFonts w:ascii="Arial" w:eastAsia="Calibri" w:hAnsi="Arial" w:cs="Arial"/>
          <w:szCs w:val="24"/>
          <w:lang w:val="vi-VN"/>
        </w:rPr>
      </w:pPr>
      <w:r w:rsidRPr="00CD55A9">
        <w:rPr>
          <w:rFonts w:ascii="Arial" w:eastAsia="Calibri" w:hAnsi="Arial" w:cs="Arial"/>
          <w:szCs w:val="24"/>
          <w:lang w:val="vi-VN"/>
        </w:rPr>
        <w:t>Những khoảng trống này được đo từ</w:t>
      </w:r>
      <w:r w:rsidR="00906869" w:rsidRPr="00CD55A9">
        <w:rPr>
          <w:rFonts w:ascii="Arial" w:eastAsia="Calibri" w:hAnsi="Arial" w:cs="Arial"/>
          <w:szCs w:val="24"/>
          <w:lang w:val="vi-VN"/>
        </w:rPr>
        <w:t xml:space="preserve"> </w:t>
      </w:r>
      <w:r w:rsidRPr="00CD55A9">
        <w:rPr>
          <w:rFonts w:ascii="Arial" w:eastAsia="Calibri" w:hAnsi="Arial" w:cs="Arial"/>
          <w:szCs w:val="24"/>
          <w:lang w:val="vi-VN"/>
        </w:rPr>
        <w:t>đáy chỗ</w:t>
      </w:r>
      <w:r w:rsidR="00906869" w:rsidRPr="00CD55A9">
        <w:rPr>
          <w:rFonts w:ascii="Arial" w:eastAsia="Calibri" w:hAnsi="Arial" w:cs="Arial"/>
          <w:szCs w:val="24"/>
          <w:lang w:val="vi-VN"/>
        </w:rPr>
        <w:t xml:space="preserve"> lõm, n</w:t>
      </w:r>
      <w:r w:rsidRPr="00CD55A9">
        <w:rPr>
          <w:rFonts w:ascii="Arial" w:eastAsia="Calibri" w:hAnsi="Arial" w:cs="Arial"/>
          <w:szCs w:val="24"/>
          <w:lang w:val="vi-VN"/>
        </w:rPr>
        <w:t>ếu có.</w:t>
      </w:r>
    </w:p>
    <w:p w14:paraId="78259188" w14:textId="77777777" w:rsidR="00466919" w:rsidRPr="00CD55A9" w:rsidRDefault="00466919" w:rsidP="002A74A9">
      <w:pPr>
        <w:spacing w:before="120" w:line="276" w:lineRule="auto"/>
        <w:ind w:left="851"/>
        <w:jc w:val="both"/>
        <w:rPr>
          <w:rFonts w:ascii="Arial" w:eastAsia="Calibri" w:hAnsi="Arial" w:cs="Arial"/>
          <w:szCs w:val="24"/>
          <w:lang w:val="vi-VN"/>
        </w:rPr>
      </w:pPr>
      <w:r w:rsidRPr="00CD55A9">
        <w:rPr>
          <w:rFonts w:ascii="Arial" w:eastAsia="Calibri" w:hAnsi="Arial" w:cs="Arial"/>
          <w:szCs w:val="24"/>
          <w:lang w:val="vi-VN"/>
        </w:rPr>
        <w:t xml:space="preserve">Để tránh những nguy cơ bị biến dạng trong quá trình hoạt động, mặt ngoài của cửa trượt tự động </w:t>
      </w:r>
      <w:r w:rsidR="004D6039" w:rsidRPr="00CD55A9">
        <w:rPr>
          <w:rFonts w:ascii="Arial" w:eastAsia="Calibri" w:hAnsi="Arial" w:cs="Arial"/>
          <w:szCs w:val="24"/>
          <w:lang w:val="vi-VN"/>
        </w:rPr>
        <w:t>phải</w:t>
      </w:r>
      <w:r w:rsidRPr="00CD55A9">
        <w:rPr>
          <w:rFonts w:ascii="Arial" w:eastAsia="Calibri" w:hAnsi="Arial" w:cs="Arial"/>
          <w:szCs w:val="24"/>
          <w:lang w:val="vi-VN"/>
        </w:rPr>
        <w:t xml:space="preserve"> không có khe hở hoặc lồi ra quá 3</w:t>
      </w:r>
      <w:r w:rsidR="00906869" w:rsidRPr="00CD55A9">
        <w:rPr>
          <w:rFonts w:ascii="Arial" w:eastAsia="Calibri" w:hAnsi="Arial" w:cs="Arial"/>
          <w:szCs w:val="24"/>
          <w:lang w:val="vi-VN"/>
        </w:rPr>
        <w:t xml:space="preserve"> </w:t>
      </w:r>
      <w:r w:rsidRPr="00CD55A9">
        <w:rPr>
          <w:rFonts w:ascii="Arial" w:eastAsia="Calibri" w:hAnsi="Arial" w:cs="Arial"/>
          <w:szCs w:val="24"/>
          <w:lang w:val="vi-VN"/>
        </w:rPr>
        <w:t>mm. Các cạnh của chúng được vát mép theo hướng di chuyển.</w:t>
      </w:r>
    </w:p>
    <w:p w14:paraId="544D0D42" w14:textId="77777777" w:rsidR="00466919" w:rsidRPr="00CD55A9" w:rsidRDefault="00906869" w:rsidP="002A74A9">
      <w:pPr>
        <w:spacing w:before="120" w:line="276" w:lineRule="auto"/>
        <w:jc w:val="both"/>
        <w:rPr>
          <w:rFonts w:ascii="Arial" w:eastAsia="Calibri" w:hAnsi="Arial" w:cs="Arial"/>
          <w:b/>
          <w:szCs w:val="24"/>
          <w:lang w:val="vi-VN"/>
        </w:rPr>
      </w:pPr>
      <w:r w:rsidRPr="00CD55A9">
        <w:rPr>
          <w:rFonts w:ascii="Arial" w:eastAsia="Calibri" w:hAnsi="Arial" w:cs="Arial"/>
          <w:b/>
          <w:szCs w:val="24"/>
          <w:lang w:val="vi-VN"/>
        </w:rPr>
        <w:lastRenderedPageBreak/>
        <w:t>3.6</w:t>
      </w:r>
      <w:r w:rsidR="00466919" w:rsidRPr="00CD55A9">
        <w:rPr>
          <w:rFonts w:ascii="Arial" w:eastAsia="Calibri" w:hAnsi="Arial" w:cs="Arial"/>
          <w:b/>
          <w:szCs w:val="24"/>
          <w:lang w:val="vi-VN"/>
        </w:rPr>
        <w:t>.1.2</w:t>
      </w:r>
      <w:r w:rsidR="00466919" w:rsidRPr="00CD55A9">
        <w:rPr>
          <w:rFonts w:ascii="Arial" w:eastAsia="Calibri" w:hAnsi="Arial" w:cs="Arial"/>
          <w:b/>
          <w:szCs w:val="24"/>
          <w:lang w:val="vi-VN"/>
        </w:rPr>
        <w:tab/>
      </w:r>
      <w:r w:rsidRPr="00CD55A9">
        <w:rPr>
          <w:rFonts w:ascii="Arial" w:eastAsia="Calibri" w:hAnsi="Arial" w:cs="Arial"/>
          <w:szCs w:val="24"/>
          <w:lang w:val="vi-VN"/>
        </w:rPr>
        <w:t>Kết cấu bề mặt</w:t>
      </w:r>
      <w:r w:rsidR="00466919" w:rsidRPr="00CD55A9">
        <w:rPr>
          <w:rFonts w:ascii="Arial" w:eastAsia="Calibri" w:hAnsi="Arial" w:cs="Arial"/>
          <w:szCs w:val="24"/>
          <w:lang w:val="vi-VN"/>
        </w:rPr>
        <w:t xml:space="preserve"> vách giếng có cửa tầng xem </w:t>
      </w:r>
      <w:r w:rsidRPr="00CD55A9">
        <w:rPr>
          <w:rFonts w:ascii="Arial" w:eastAsia="Calibri" w:hAnsi="Arial" w:cs="Arial"/>
          <w:szCs w:val="24"/>
          <w:lang w:val="vi-VN"/>
        </w:rPr>
        <w:t>3.4</w:t>
      </w:r>
      <w:r w:rsidR="00466919" w:rsidRPr="00CD55A9">
        <w:rPr>
          <w:rFonts w:ascii="Arial" w:eastAsia="Calibri" w:hAnsi="Arial" w:cs="Arial"/>
          <w:szCs w:val="24"/>
          <w:lang w:val="vi-VN"/>
        </w:rPr>
        <w:t>.4</w:t>
      </w:r>
    </w:p>
    <w:p w14:paraId="2B028AC0" w14:textId="77777777" w:rsidR="00466919" w:rsidRPr="00CD55A9" w:rsidRDefault="00906869" w:rsidP="002A74A9">
      <w:pPr>
        <w:spacing w:before="120" w:line="276" w:lineRule="auto"/>
        <w:jc w:val="both"/>
        <w:rPr>
          <w:rFonts w:ascii="Arial" w:eastAsia="Calibri" w:hAnsi="Arial" w:cs="Arial"/>
          <w:b/>
          <w:szCs w:val="24"/>
          <w:lang w:val="vi-VN"/>
        </w:rPr>
      </w:pPr>
      <w:r w:rsidRPr="00CD55A9">
        <w:rPr>
          <w:rFonts w:ascii="Arial" w:eastAsia="Calibri" w:hAnsi="Arial" w:cs="Arial"/>
          <w:b/>
          <w:szCs w:val="24"/>
          <w:lang w:val="vi-VN"/>
        </w:rPr>
        <w:t>3.6</w:t>
      </w:r>
      <w:r w:rsidR="00466919" w:rsidRPr="00CD55A9">
        <w:rPr>
          <w:rFonts w:ascii="Arial" w:eastAsia="Calibri" w:hAnsi="Arial" w:cs="Arial"/>
          <w:b/>
          <w:szCs w:val="24"/>
          <w:lang w:val="vi-VN"/>
        </w:rPr>
        <w:t>.2</w:t>
      </w:r>
      <w:r w:rsidR="00466919" w:rsidRPr="00CD55A9">
        <w:rPr>
          <w:rFonts w:ascii="Arial" w:eastAsia="Calibri" w:hAnsi="Arial" w:cs="Arial"/>
          <w:b/>
          <w:szCs w:val="24"/>
          <w:lang w:val="vi-VN"/>
        </w:rPr>
        <w:tab/>
      </w:r>
      <w:r w:rsidRPr="00CD55A9">
        <w:rPr>
          <w:rFonts w:ascii="Arial" w:eastAsia="Calibri" w:hAnsi="Arial" w:cs="Arial"/>
          <w:b/>
          <w:szCs w:val="24"/>
          <w:lang w:val="vi-VN"/>
        </w:rPr>
        <w:tab/>
      </w:r>
      <w:r w:rsidR="00466919" w:rsidRPr="00CD55A9">
        <w:rPr>
          <w:rFonts w:ascii="Arial" w:eastAsia="Calibri" w:hAnsi="Arial" w:cs="Arial"/>
          <w:szCs w:val="24"/>
          <w:lang w:val="vi-VN"/>
        </w:rPr>
        <w:t>Độ bền của cửa và khung cửa</w:t>
      </w:r>
    </w:p>
    <w:p w14:paraId="1B919F33" w14:textId="77777777" w:rsidR="00466919" w:rsidRPr="00CD55A9" w:rsidRDefault="00906869" w:rsidP="002A74A9">
      <w:pPr>
        <w:spacing w:before="120" w:line="276" w:lineRule="auto"/>
        <w:ind w:left="852" w:hanging="852"/>
        <w:jc w:val="both"/>
        <w:rPr>
          <w:rFonts w:ascii="Arial" w:eastAsia="Calibri" w:hAnsi="Arial" w:cs="Arial"/>
          <w:szCs w:val="24"/>
          <w:lang w:val="vi-VN"/>
        </w:rPr>
      </w:pPr>
      <w:r w:rsidRPr="00CD55A9">
        <w:rPr>
          <w:rFonts w:ascii="Arial" w:eastAsia="Calibri" w:hAnsi="Arial" w:cs="Arial"/>
          <w:b/>
          <w:szCs w:val="24"/>
          <w:lang w:val="vi-VN"/>
        </w:rPr>
        <w:t>3.6</w:t>
      </w:r>
      <w:r w:rsidR="00466919" w:rsidRPr="00CD55A9">
        <w:rPr>
          <w:rFonts w:ascii="Arial" w:eastAsia="Calibri" w:hAnsi="Arial" w:cs="Arial"/>
          <w:b/>
          <w:szCs w:val="24"/>
          <w:lang w:val="vi-VN"/>
        </w:rPr>
        <w:t>.2.1</w:t>
      </w:r>
      <w:r w:rsidR="00466919" w:rsidRPr="00CD55A9">
        <w:rPr>
          <w:rFonts w:ascii="Arial" w:eastAsia="Calibri" w:hAnsi="Arial" w:cs="Arial"/>
          <w:szCs w:val="24"/>
          <w:lang w:val="vi-VN"/>
        </w:rPr>
        <w:tab/>
        <w:t xml:space="preserve">Cửa và khung cửa của chúng phải được thiết kế sao cho chúng không bị biến dạng theo thời gian. Để </w:t>
      </w:r>
      <w:r w:rsidRPr="00CD55A9">
        <w:rPr>
          <w:rFonts w:ascii="Arial" w:eastAsia="Calibri" w:hAnsi="Arial" w:cs="Arial"/>
          <w:szCs w:val="24"/>
          <w:lang w:val="vi-VN"/>
        </w:rPr>
        <w:t>thỏa mãn quy định</w:t>
      </w:r>
      <w:r w:rsidR="00466919" w:rsidRPr="00CD55A9">
        <w:rPr>
          <w:rFonts w:ascii="Arial" w:eastAsia="Calibri" w:hAnsi="Arial" w:cs="Arial"/>
          <w:szCs w:val="24"/>
          <w:lang w:val="vi-VN"/>
        </w:rPr>
        <w:t xml:space="preserve"> này, chúng được khuyến nghị làm bằng kim loại. Những yêu cầu của SOLAS 1974 </w:t>
      </w:r>
      <w:r w:rsidR="004D6039" w:rsidRPr="00CD55A9">
        <w:rPr>
          <w:rFonts w:ascii="Arial" w:eastAsia="Calibri" w:hAnsi="Arial" w:cs="Arial"/>
          <w:szCs w:val="24"/>
          <w:lang w:val="vi-VN"/>
        </w:rPr>
        <w:t>phải</w:t>
      </w:r>
      <w:r w:rsidR="00466919" w:rsidRPr="00CD55A9">
        <w:rPr>
          <w:rFonts w:ascii="Arial" w:eastAsia="Calibri" w:hAnsi="Arial" w:cs="Arial"/>
          <w:szCs w:val="24"/>
          <w:lang w:val="vi-VN"/>
        </w:rPr>
        <w:t xml:space="preserve"> được áp dụng, trong trường hợp cửa ra vào thỏa mãn tất cả các tiêu chí thì được áp dụng với loại A-60 và cửa chỉ có độ nguyên vẹn thì được áp dụng với loại A-0.</w:t>
      </w:r>
    </w:p>
    <w:p w14:paraId="3C952AE3" w14:textId="77777777" w:rsidR="00466919" w:rsidRPr="00CD55A9" w:rsidRDefault="00466919" w:rsidP="002A74A9">
      <w:pPr>
        <w:spacing w:before="120" w:line="276" w:lineRule="auto"/>
        <w:ind w:left="852"/>
        <w:jc w:val="both"/>
        <w:rPr>
          <w:rFonts w:ascii="Arial" w:eastAsia="Calibri" w:hAnsi="Arial" w:cs="Arial"/>
          <w:szCs w:val="24"/>
          <w:lang w:val="vi-VN"/>
        </w:rPr>
      </w:pPr>
      <w:r w:rsidRPr="00CD55A9">
        <w:rPr>
          <w:rFonts w:ascii="Arial" w:eastAsia="Calibri" w:hAnsi="Arial" w:cs="Arial"/>
          <w:szCs w:val="24"/>
          <w:lang w:val="vi-VN"/>
        </w:rPr>
        <w:t xml:space="preserve">Các quy định khác của SOLAS 1974 có thể yêu cầu đánh giá hỏa hoạn theo đặc tính cháy hidro-cacbon. Yêu cầu chức năng của SOLAS và tài liệu này cũng áp dụng cho cửa tầng </w:t>
      </w:r>
      <w:r w:rsidR="004A2F4C" w:rsidRPr="00CD55A9">
        <w:rPr>
          <w:rFonts w:ascii="Arial" w:eastAsia="Calibri" w:hAnsi="Arial" w:cs="Arial"/>
          <w:szCs w:val="24"/>
          <w:lang w:val="vi-VN"/>
        </w:rPr>
        <w:t>cấp</w:t>
      </w:r>
      <w:r w:rsidRPr="00CD55A9">
        <w:rPr>
          <w:rFonts w:ascii="Arial" w:eastAsia="Calibri" w:hAnsi="Arial" w:cs="Arial"/>
          <w:szCs w:val="24"/>
          <w:lang w:val="vi-VN"/>
        </w:rPr>
        <w:t xml:space="preserve"> </w:t>
      </w:r>
      <w:r w:rsidR="004A2F4C" w:rsidRPr="00CD55A9">
        <w:rPr>
          <w:rFonts w:ascii="Arial" w:eastAsia="Calibri" w:hAnsi="Arial" w:cs="Arial"/>
          <w:szCs w:val="24"/>
          <w:lang w:val="vi-VN"/>
        </w:rPr>
        <w:t>“</w:t>
      </w:r>
      <w:r w:rsidRPr="00CD55A9">
        <w:rPr>
          <w:rFonts w:ascii="Arial" w:eastAsia="Calibri" w:hAnsi="Arial" w:cs="Arial"/>
          <w:szCs w:val="24"/>
          <w:lang w:val="vi-VN"/>
        </w:rPr>
        <w:t>H</w:t>
      </w:r>
      <w:r w:rsidR="004A2F4C" w:rsidRPr="00CD55A9">
        <w:rPr>
          <w:rFonts w:ascii="Arial" w:eastAsia="Calibri" w:hAnsi="Arial" w:cs="Arial"/>
          <w:szCs w:val="24"/>
          <w:lang w:val="vi-VN"/>
        </w:rPr>
        <w:t>”</w:t>
      </w:r>
      <w:r w:rsidRPr="00CD55A9">
        <w:rPr>
          <w:rFonts w:ascii="Arial" w:eastAsia="Calibri" w:hAnsi="Arial" w:cs="Arial"/>
          <w:szCs w:val="24"/>
          <w:lang w:val="vi-VN"/>
        </w:rPr>
        <w:t>.</w:t>
      </w:r>
    </w:p>
    <w:p w14:paraId="419B2B9E" w14:textId="77777777" w:rsidR="00466919" w:rsidRPr="00CD55A9" w:rsidRDefault="00466919" w:rsidP="002A74A9">
      <w:pPr>
        <w:spacing w:before="120" w:line="276" w:lineRule="auto"/>
        <w:ind w:left="852"/>
        <w:jc w:val="both"/>
        <w:rPr>
          <w:rFonts w:ascii="Arial" w:eastAsia="Calibri" w:hAnsi="Arial" w:cs="Arial"/>
          <w:szCs w:val="24"/>
          <w:lang w:val="vi-VN"/>
        </w:rPr>
      </w:pPr>
      <w:r w:rsidRPr="00CD55A9">
        <w:rPr>
          <w:rFonts w:ascii="Arial" w:eastAsia="Calibri" w:hAnsi="Arial" w:cs="Arial"/>
          <w:szCs w:val="24"/>
          <w:lang w:val="vi-VN"/>
        </w:rPr>
        <w:t xml:space="preserve">Việc sử dụng cửa kính, ngay cả cửa bọc thép, hoặc bằng vật liệu nhựa như một </w:t>
      </w:r>
      <w:r w:rsidR="008E35B1" w:rsidRPr="00CD55A9">
        <w:rPr>
          <w:rFonts w:ascii="Arial" w:eastAsia="Calibri" w:hAnsi="Arial" w:cs="Arial"/>
          <w:szCs w:val="24"/>
          <w:lang w:val="vi-VN"/>
        </w:rPr>
        <w:t>vách</w:t>
      </w:r>
      <w:r w:rsidRPr="00CD55A9">
        <w:rPr>
          <w:rFonts w:ascii="Arial" w:eastAsia="Calibri" w:hAnsi="Arial" w:cs="Arial"/>
          <w:szCs w:val="24"/>
          <w:lang w:val="vi-VN"/>
        </w:rPr>
        <w:t xml:space="preserve"> hoặc một phần </w:t>
      </w:r>
      <w:r w:rsidR="008E35B1" w:rsidRPr="00CD55A9">
        <w:rPr>
          <w:rFonts w:ascii="Arial" w:eastAsia="Calibri" w:hAnsi="Arial" w:cs="Arial"/>
          <w:szCs w:val="24"/>
          <w:lang w:val="vi-VN"/>
        </w:rPr>
        <w:t>vách</w:t>
      </w:r>
      <w:r w:rsidRPr="00CD55A9">
        <w:rPr>
          <w:rFonts w:ascii="Arial" w:eastAsia="Calibri" w:hAnsi="Arial" w:cs="Arial"/>
          <w:szCs w:val="24"/>
          <w:lang w:val="vi-VN"/>
        </w:rPr>
        <w:t xml:space="preserve"> chỉ được phép sử dụng cho bảng điều khiển được nêu trong mục </w:t>
      </w:r>
      <w:r w:rsidR="004A2F4C" w:rsidRPr="00CD55A9">
        <w:rPr>
          <w:rFonts w:ascii="Arial" w:eastAsia="Calibri" w:hAnsi="Arial" w:cs="Arial"/>
          <w:szCs w:val="24"/>
          <w:lang w:val="vi-VN"/>
        </w:rPr>
        <w:t>3.6</w:t>
      </w:r>
      <w:r w:rsidRPr="00CD55A9">
        <w:rPr>
          <w:rFonts w:ascii="Arial" w:eastAsia="Calibri" w:hAnsi="Arial" w:cs="Arial"/>
          <w:szCs w:val="24"/>
          <w:lang w:val="vi-VN"/>
        </w:rPr>
        <w:t xml:space="preserve">.6.2.2. </w:t>
      </w:r>
    </w:p>
    <w:p w14:paraId="78E52E7A" w14:textId="77777777" w:rsidR="00466919" w:rsidRPr="00CD55A9" w:rsidRDefault="004A2F4C" w:rsidP="002A74A9">
      <w:pPr>
        <w:spacing w:before="120" w:line="276" w:lineRule="auto"/>
        <w:ind w:left="852" w:hanging="852"/>
        <w:jc w:val="both"/>
        <w:rPr>
          <w:rFonts w:ascii="Arial" w:eastAsia="Calibri" w:hAnsi="Arial" w:cs="Arial"/>
          <w:szCs w:val="24"/>
          <w:lang w:val="vi-VN"/>
        </w:rPr>
      </w:pPr>
      <w:r w:rsidRPr="00CD55A9">
        <w:rPr>
          <w:rFonts w:ascii="Arial" w:eastAsia="Calibri" w:hAnsi="Arial" w:cs="Arial"/>
          <w:b/>
          <w:szCs w:val="24"/>
          <w:lang w:val="vi-VN"/>
        </w:rPr>
        <w:t>3.6</w:t>
      </w:r>
      <w:r w:rsidR="00466919" w:rsidRPr="00CD55A9">
        <w:rPr>
          <w:rFonts w:ascii="Arial" w:eastAsia="Calibri" w:hAnsi="Arial" w:cs="Arial"/>
          <w:b/>
          <w:szCs w:val="24"/>
          <w:lang w:val="vi-VN"/>
        </w:rPr>
        <w:t>.2.2</w:t>
      </w:r>
      <w:r w:rsidR="00466919" w:rsidRPr="00CD55A9">
        <w:rPr>
          <w:rFonts w:ascii="Arial" w:eastAsia="Calibri" w:hAnsi="Arial" w:cs="Arial"/>
          <w:szCs w:val="24"/>
          <w:lang w:val="vi-VN"/>
        </w:rPr>
        <w:tab/>
      </w:r>
      <w:r w:rsidRPr="00CD55A9">
        <w:rPr>
          <w:rFonts w:ascii="Arial" w:eastAsia="Calibri" w:hAnsi="Arial" w:cs="Arial"/>
          <w:szCs w:val="24"/>
          <w:lang w:val="vi-VN"/>
        </w:rPr>
        <w:t>Tính năng kết cấu</w:t>
      </w:r>
      <w:r w:rsidR="00466919" w:rsidRPr="00CD55A9">
        <w:rPr>
          <w:rFonts w:ascii="Arial" w:eastAsia="Calibri" w:hAnsi="Arial" w:cs="Arial"/>
          <w:szCs w:val="24"/>
          <w:lang w:val="vi-VN"/>
        </w:rPr>
        <w:t xml:space="preserve"> trong điều kiện </w:t>
      </w:r>
      <w:r w:rsidRPr="00CD55A9">
        <w:rPr>
          <w:rFonts w:ascii="Arial" w:eastAsia="Calibri" w:hAnsi="Arial" w:cs="Arial"/>
          <w:szCs w:val="24"/>
          <w:lang w:val="vi-VN"/>
        </w:rPr>
        <w:t>thử lửa</w:t>
      </w:r>
      <w:r w:rsidR="00466919" w:rsidRPr="00CD55A9">
        <w:rPr>
          <w:rFonts w:ascii="Arial" w:eastAsia="Calibri" w:hAnsi="Arial" w:cs="Arial"/>
          <w:szCs w:val="24"/>
          <w:lang w:val="vi-VN"/>
        </w:rPr>
        <w:t xml:space="preserve"> (xem thêm phần chú thích giới thiệu ở Điề</w:t>
      </w:r>
      <w:r w:rsidR="007F2A4A" w:rsidRPr="00CD55A9">
        <w:rPr>
          <w:rFonts w:ascii="Arial" w:eastAsia="Calibri" w:hAnsi="Arial" w:cs="Arial"/>
          <w:szCs w:val="24"/>
          <w:lang w:val="vi-VN"/>
        </w:rPr>
        <w:t xml:space="preserve">u 2 </w:t>
      </w:r>
      <w:r w:rsidR="00466919" w:rsidRPr="00CD55A9">
        <w:rPr>
          <w:rFonts w:ascii="Arial" w:eastAsia="Calibri" w:hAnsi="Arial" w:cs="Arial"/>
          <w:szCs w:val="24"/>
          <w:lang w:val="vi-VN"/>
        </w:rPr>
        <w:t>phụ lục F</w:t>
      </w:r>
      <w:r w:rsidRPr="00CD55A9">
        <w:rPr>
          <w:rFonts w:ascii="Arial" w:eastAsia="Calibri" w:hAnsi="Arial" w:cs="Arial"/>
          <w:szCs w:val="24"/>
          <w:lang w:val="vi-VN"/>
        </w:rPr>
        <w:t xml:space="preserve"> -</w:t>
      </w:r>
      <w:r w:rsidR="007F2A4A" w:rsidRPr="00CD55A9">
        <w:rPr>
          <w:rFonts w:ascii="Arial" w:hAnsi="Arial"/>
          <w:szCs w:val="24"/>
          <w:lang w:val="vi-VN"/>
        </w:rPr>
        <w:t xml:space="preserve"> Rules for certification of lifts in ships, mobile offshore units and offshore installations 2008</w:t>
      </w:r>
      <w:r w:rsidR="00466919" w:rsidRPr="00CD55A9">
        <w:rPr>
          <w:rFonts w:ascii="Arial" w:eastAsia="Calibri" w:hAnsi="Arial" w:cs="Arial"/>
          <w:szCs w:val="24"/>
          <w:lang w:val="vi-VN"/>
        </w:rPr>
        <w:t xml:space="preserve">). Cửa dừng phải là </w:t>
      </w:r>
      <w:r w:rsidR="007F2A4A" w:rsidRPr="00CD55A9">
        <w:rPr>
          <w:rFonts w:ascii="Arial" w:eastAsia="Calibri" w:hAnsi="Arial" w:cs="Arial"/>
          <w:szCs w:val="24"/>
          <w:lang w:val="vi-VN"/>
        </w:rPr>
        <w:t>kiểu</w:t>
      </w:r>
      <w:r w:rsidR="00466919" w:rsidRPr="00CD55A9">
        <w:rPr>
          <w:rFonts w:ascii="Arial" w:eastAsia="Calibri" w:hAnsi="Arial" w:cs="Arial"/>
          <w:szCs w:val="24"/>
          <w:lang w:val="vi-VN"/>
        </w:rPr>
        <w:t xml:space="preserve"> đã được </w:t>
      </w:r>
      <w:r w:rsidR="007F2A4A" w:rsidRPr="00CD55A9">
        <w:rPr>
          <w:rFonts w:ascii="Arial" w:eastAsia="Calibri" w:hAnsi="Arial" w:cs="Arial"/>
          <w:szCs w:val="24"/>
          <w:lang w:val="vi-VN"/>
        </w:rPr>
        <w:t>thử lửa</w:t>
      </w:r>
      <w:r w:rsidR="00466919" w:rsidRPr="00CD55A9">
        <w:rPr>
          <w:rFonts w:ascii="Arial" w:eastAsia="Calibri" w:hAnsi="Arial" w:cs="Arial"/>
          <w:szCs w:val="24"/>
          <w:lang w:val="vi-VN"/>
        </w:rPr>
        <w:t xml:space="preserve"> theo quy định được nêu trong Phần II phụ lục F và thỏa mãn các </w:t>
      </w:r>
      <w:r w:rsidR="007F2A4A" w:rsidRPr="00CD55A9">
        <w:rPr>
          <w:rFonts w:ascii="Arial" w:eastAsia="Calibri" w:hAnsi="Arial" w:cs="Arial"/>
          <w:szCs w:val="24"/>
          <w:lang w:val="vi-VN"/>
        </w:rPr>
        <w:t xml:space="preserve">quy định </w:t>
      </w:r>
      <w:r w:rsidR="00466919" w:rsidRPr="00CD55A9">
        <w:rPr>
          <w:rFonts w:ascii="Arial" w:eastAsia="Calibri" w:hAnsi="Arial" w:cs="Arial"/>
          <w:szCs w:val="24"/>
          <w:lang w:val="vi-VN"/>
        </w:rPr>
        <w:t xml:space="preserve">trong đó). </w:t>
      </w:r>
    </w:p>
    <w:p w14:paraId="0B34F59C" w14:textId="77777777" w:rsidR="00466919" w:rsidRPr="00CD55A9" w:rsidRDefault="00466919" w:rsidP="002A74A9">
      <w:pPr>
        <w:spacing w:before="120" w:line="276" w:lineRule="auto"/>
        <w:ind w:left="852"/>
        <w:jc w:val="both"/>
        <w:rPr>
          <w:rFonts w:ascii="Arial" w:eastAsia="Calibri" w:hAnsi="Arial" w:cs="Arial"/>
          <w:szCs w:val="24"/>
          <w:lang w:val="vi-VN"/>
        </w:rPr>
      </w:pPr>
      <w:r w:rsidRPr="00CD55A9">
        <w:rPr>
          <w:rFonts w:ascii="Arial" w:eastAsia="Calibri" w:hAnsi="Arial" w:cs="Arial"/>
          <w:szCs w:val="24"/>
          <w:lang w:val="vi-VN"/>
        </w:rPr>
        <w:t xml:space="preserve">Hơn nữa bất kỳ cửa tầng nào cũng phải thiết kế để ngăn sự lan truyền của khí </w:t>
      </w:r>
      <w:r w:rsidR="007F2A4A" w:rsidRPr="00CD55A9">
        <w:rPr>
          <w:rFonts w:ascii="Arial" w:eastAsia="Calibri" w:hAnsi="Arial" w:cs="Arial"/>
          <w:szCs w:val="24"/>
          <w:lang w:val="vi-VN"/>
        </w:rPr>
        <w:t xml:space="preserve">ga </w:t>
      </w:r>
      <w:r w:rsidRPr="00CD55A9">
        <w:rPr>
          <w:rFonts w:ascii="Arial" w:eastAsia="Calibri" w:hAnsi="Arial" w:cs="Arial"/>
          <w:szCs w:val="24"/>
          <w:lang w:val="vi-VN"/>
        </w:rPr>
        <w:t xml:space="preserve">lạnh (khói và các sản phẩm đốt tương tự). </w:t>
      </w:r>
      <w:r w:rsidR="007F2A4A" w:rsidRPr="00CD55A9">
        <w:rPr>
          <w:rFonts w:ascii="Arial" w:eastAsia="Calibri" w:hAnsi="Arial" w:cs="Arial"/>
          <w:szCs w:val="24"/>
          <w:lang w:val="vi-VN"/>
        </w:rPr>
        <w:t>Gioăng làm kín</w:t>
      </w:r>
      <w:r w:rsidRPr="00CD55A9">
        <w:rPr>
          <w:rFonts w:ascii="Arial" w:eastAsia="Calibri" w:hAnsi="Arial" w:cs="Arial"/>
          <w:szCs w:val="24"/>
          <w:lang w:val="vi-VN"/>
        </w:rPr>
        <w:t xml:space="preserve"> hoặc hệ thống </w:t>
      </w:r>
      <w:r w:rsidR="007F2A4A" w:rsidRPr="00CD55A9">
        <w:rPr>
          <w:rFonts w:ascii="Arial" w:eastAsia="Calibri" w:hAnsi="Arial" w:cs="Arial"/>
          <w:szCs w:val="24"/>
          <w:lang w:val="vi-VN"/>
        </w:rPr>
        <w:t>làm kín</w:t>
      </w:r>
      <w:r w:rsidRPr="00CD55A9">
        <w:rPr>
          <w:rFonts w:ascii="Arial" w:eastAsia="Calibri" w:hAnsi="Arial" w:cs="Arial"/>
          <w:szCs w:val="24"/>
          <w:lang w:val="vi-VN"/>
        </w:rPr>
        <w:t xml:space="preserve"> phả</w:t>
      </w:r>
      <w:r w:rsidR="007F2A4A" w:rsidRPr="00CD55A9">
        <w:rPr>
          <w:rFonts w:ascii="Arial" w:eastAsia="Calibri" w:hAnsi="Arial" w:cs="Arial"/>
          <w:szCs w:val="24"/>
          <w:lang w:val="vi-VN"/>
        </w:rPr>
        <w:t>i được thử lửa</w:t>
      </w:r>
      <w:r w:rsidRPr="00CD55A9">
        <w:rPr>
          <w:rFonts w:ascii="Arial" w:eastAsia="Calibri" w:hAnsi="Arial" w:cs="Arial"/>
          <w:szCs w:val="24"/>
          <w:lang w:val="vi-VN"/>
        </w:rPr>
        <w:t xml:space="preserve"> </w:t>
      </w:r>
      <w:r w:rsidR="007F2A4A" w:rsidRPr="00CD55A9">
        <w:rPr>
          <w:rFonts w:ascii="Arial" w:eastAsia="Calibri" w:hAnsi="Arial" w:cs="Arial"/>
          <w:szCs w:val="24"/>
          <w:lang w:val="vi-VN"/>
        </w:rPr>
        <w:t>theo</w:t>
      </w:r>
      <w:r w:rsidRPr="00CD55A9">
        <w:rPr>
          <w:rFonts w:ascii="Arial" w:eastAsia="Calibri" w:hAnsi="Arial" w:cs="Arial"/>
          <w:szCs w:val="24"/>
          <w:lang w:val="vi-VN"/>
        </w:rPr>
        <w:t xml:space="preserve"> quy định tại điểm F2.</w:t>
      </w:r>
    </w:p>
    <w:p w14:paraId="09BF1BBF" w14:textId="77777777" w:rsidR="00466919" w:rsidRPr="00CD55A9" w:rsidRDefault="00466919" w:rsidP="002A74A9">
      <w:pPr>
        <w:spacing w:before="120" w:line="276" w:lineRule="auto"/>
        <w:ind w:left="852"/>
        <w:jc w:val="both"/>
        <w:rPr>
          <w:rFonts w:ascii="Arial" w:eastAsia="Calibri" w:hAnsi="Arial" w:cs="Arial"/>
          <w:szCs w:val="24"/>
          <w:lang w:val="vi-VN"/>
        </w:rPr>
      </w:pPr>
      <w:r w:rsidRPr="00CD55A9">
        <w:rPr>
          <w:rFonts w:ascii="Arial" w:eastAsia="Calibri" w:hAnsi="Arial" w:cs="Arial"/>
          <w:szCs w:val="24"/>
          <w:lang w:val="vi-VN"/>
        </w:rPr>
        <w:t>Yêu cầu về tính ổn định của nhiệt độ môi trường xung quanh có thể được bỏ qua nế</w:t>
      </w:r>
      <w:r w:rsidR="00D738C6" w:rsidRPr="00CD55A9">
        <w:rPr>
          <w:rFonts w:ascii="Arial" w:eastAsia="Calibri" w:hAnsi="Arial" w:cs="Arial"/>
          <w:szCs w:val="24"/>
          <w:lang w:val="vi-VN"/>
        </w:rPr>
        <w:t xml:space="preserve">u </w:t>
      </w:r>
      <w:r w:rsidRPr="00CD55A9">
        <w:rPr>
          <w:rFonts w:ascii="Arial" w:eastAsia="Calibri" w:hAnsi="Arial" w:cs="Arial"/>
          <w:szCs w:val="24"/>
          <w:lang w:val="vi-VN"/>
        </w:rPr>
        <w:t>khu vực tiếp giáp được tách ra từ khu vực lân cận bằng các cánh cửa khác hoặc tương tự, như đáp ứng yêu cầu trên. Tuy nhiên, nếu các cửa ra vào khác hoặc tương tự, bao gồm khu vực dừng thỏ</w:t>
      </w:r>
      <w:r w:rsidR="00D738C6" w:rsidRPr="00CD55A9">
        <w:rPr>
          <w:rFonts w:ascii="Arial" w:eastAsia="Calibri" w:hAnsi="Arial" w:cs="Arial"/>
          <w:szCs w:val="24"/>
          <w:lang w:val="vi-VN"/>
        </w:rPr>
        <w:t>a mãn các quy định</w:t>
      </w:r>
      <w:r w:rsidRPr="00CD55A9">
        <w:rPr>
          <w:rFonts w:ascii="Arial" w:eastAsia="Calibri" w:hAnsi="Arial" w:cs="Arial"/>
          <w:szCs w:val="24"/>
          <w:lang w:val="vi-VN"/>
        </w:rPr>
        <w:t xml:space="preserve"> trên. Cửa tầng có thể được thiết kế để không có bất kỳ sự cố cháy nổ nào.</w:t>
      </w:r>
      <w:r w:rsidR="005C7D40" w:rsidRPr="00CD55A9">
        <w:rPr>
          <w:rFonts w:ascii="Arial" w:eastAsia="Calibri" w:hAnsi="Arial" w:cs="Arial"/>
          <w:szCs w:val="24"/>
          <w:lang w:val="vi-VN"/>
        </w:rPr>
        <w:t xml:space="preserve"> </w:t>
      </w:r>
      <w:r w:rsidRPr="00CD55A9">
        <w:rPr>
          <w:rFonts w:ascii="Arial" w:eastAsia="Calibri" w:hAnsi="Arial" w:cs="Arial"/>
          <w:szCs w:val="24"/>
          <w:lang w:val="vi-VN"/>
        </w:rPr>
        <w:t>Bất kể sự sửa chữa nào cũng phải được đánh giá cụ thể</w:t>
      </w:r>
      <w:r w:rsidR="008E35B1" w:rsidRPr="00CD55A9">
        <w:rPr>
          <w:rFonts w:ascii="Arial" w:eastAsia="Calibri" w:hAnsi="Arial" w:cs="Arial"/>
          <w:szCs w:val="24"/>
          <w:lang w:val="vi-VN"/>
        </w:rPr>
        <w:t xml:space="preserve"> trong từng</w:t>
      </w:r>
      <w:r w:rsidRPr="00CD55A9">
        <w:rPr>
          <w:rFonts w:ascii="Arial" w:eastAsia="Calibri" w:hAnsi="Arial" w:cs="Arial"/>
          <w:szCs w:val="24"/>
          <w:lang w:val="vi-VN"/>
        </w:rPr>
        <w:t xml:space="preserve"> trường hợp.</w:t>
      </w:r>
    </w:p>
    <w:p w14:paraId="0398191A" w14:textId="77777777" w:rsidR="00466919" w:rsidRPr="00CD55A9" w:rsidRDefault="00466919" w:rsidP="002A74A9">
      <w:pPr>
        <w:spacing w:before="120" w:line="276" w:lineRule="auto"/>
        <w:jc w:val="both"/>
        <w:rPr>
          <w:rFonts w:ascii="Arial" w:eastAsia="Calibri" w:hAnsi="Arial" w:cs="Arial"/>
          <w:szCs w:val="24"/>
          <w:lang w:val="vi-VN"/>
        </w:rPr>
      </w:pPr>
      <w:r w:rsidRPr="00CD55A9">
        <w:rPr>
          <w:rFonts w:ascii="Arial" w:eastAsia="Calibri" w:hAnsi="Arial" w:cs="Arial"/>
          <w:b/>
          <w:szCs w:val="24"/>
          <w:lang w:val="vi-VN"/>
        </w:rPr>
        <w:t>1</w:t>
      </w:r>
      <w:r w:rsidRPr="00CD55A9">
        <w:rPr>
          <w:rFonts w:ascii="Arial" w:eastAsia="Calibri" w:hAnsi="Arial" w:cs="Arial"/>
          <w:szCs w:val="24"/>
          <w:lang w:val="vi-VN"/>
        </w:rPr>
        <w:tab/>
      </w:r>
      <w:r w:rsidR="007F2A4A" w:rsidRPr="00CD55A9">
        <w:rPr>
          <w:rFonts w:ascii="Arial" w:eastAsia="Calibri" w:hAnsi="Arial" w:cs="Arial"/>
          <w:szCs w:val="24"/>
          <w:lang w:val="vi-VN"/>
        </w:rPr>
        <w:tab/>
      </w:r>
      <w:r w:rsidR="007F2A4A" w:rsidRPr="00CD55A9">
        <w:rPr>
          <w:rFonts w:ascii="Arial" w:eastAsia="Calibri" w:hAnsi="Arial" w:cs="Arial"/>
          <w:szCs w:val="24"/>
          <w:lang w:val="vi-VN"/>
        </w:rPr>
        <w:tab/>
      </w:r>
      <w:r w:rsidRPr="00CD55A9">
        <w:rPr>
          <w:rFonts w:ascii="Arial" w:eastAsia="Calibri" w:hAnsi="Arial" w:cs="Arial"/>
          <w:szCs w:val="24"/>
          <w:lang w:val="vi-VN"/>
        </w:rPr>
        <w:t xml:space="preserve">Những cửa phù hợp với tất cả các </w:t>
      </w:r>
      <w:r w:rsidR="002A74A9" w:rsidRPr="00CD55A9">
        <w:rPr>
          <w:rFonts w:ascii="Arial" w:eastAsia="Calibri" w:hAnsi="Arial" w:cs="Arial"/>
          <w:szCs w:val="24"/>
          <w:lang w:val="vi-VN"/>
        </w:rPr>
        <w:t>quy định</w:t>
      </w:r>
      <w:r w:rsidRPr="00CD55A9">
        <w:rPr>
          <w:rFonts w:ascii="Arial" w:eastAsia="Calibri" w:hAnsi="Arial" w:cs="Arial"/>
          <w:szCs w:val="24"/>
          <w:lang w:val="vi-VN"/>
        </w:rPr>
        <w:t xml:space="preserve"> sau </w:t>
      </w:r>
      <w:r w:rsidR="002A74A9" w:rsidRPr="00CD55A9">
        <w:rPr>
          <w:rFonts w:ascii="Arial" w:eastAsia="Calibri" w:hAnsi="Arial" w:cs="Arial"/>
          <w:szCs w:val="24"/>
          <w:lang w:val="vi-VN"/>
        </w:rPr>
        <w:t>đây</w:t>
      </w:r>
      <w:r w:rsidRPr="00CD55A9">
        <w:rPr>
          <w:rFonts w:ascii="Arial" w:eastAsia="Calibri" w:hAnsi="Arial" w:cs="Arial"/>
          <w:szCs w:val="24"/>
          <w:lang w:val="vi-VN"/>
        </w:rPr>
        <w:t xml:space="preserve"> thì thuộc cửa </w:t>
      </w:r>
      <w:r w:rsidR="002A74A9" w:rsidRPr="00CD55A9">
        <w:rPr>
          <w:rFonts w:ascii="Arial" w:eastAsia="Calibri" w:hAnsi="Arial" w:cs="Arial"/>
          <w:szCs w:val="24"/>
          <w:lang w:val="vi-VN"/>
        </w:rPr>
        <w:t>ký hiệu chữ</w:t>
      </w:r>
      <w:r w:rsidR="008E35B1" w:rsidRPr="00CD55A9">
        <w:rPr>
          <w:rFonts w:ascii="Arial" w:eastAsia="Calibri" w:hAnsi="Arial" w:cs="Arial"/>
          <w:szCs w:val="24"/>
          <w:lang w:val="vi-VN"/>
        </w:rPr>
        <w:t xml:space="preserve"> </w:t>
      </w:r>
      <w:r w:rsidRPr="00CD55A9">
        <w:rPr>
          <w:rFonts w:ascii="Arial" w:eastAsia="Calibri" w:hAnsi="Arial" w:cs="Arial"/>
          <w:szCs w:val="24"/>
          <w:lang w:val="vi-VN"/>
        </w:rPr>
        <w:t>F.</w:t>
      </w:r>
    </w:p>
    <w:p w14:paraId="7D079C16" w14:textId="77777777" w:rsidR="00466919" w:rsidRPr="00CD55A9" w:rsidRDefault="00466919" w:rsidP="002A74A9">
      <w:pPr>
        <w:spacing w:before="120" w:line="276" w:lineRule="auto"/>
        <w:jc w:val="both"/>
        <w:rPr>
          <w:rFonts w:ascii="Arial" w:eastAsia="Calibri" w:hAnsi="Arial" w:cs="Arial"/>
          <w:szCs w:val="24"/>
          <w:lang w:val="vi-VN"/>
        </w:rPr>
      </w:pPr>
      <w:r w:rsidRPr="00CD55A9">
        <w:rPr>
          <w:rFonts w:ascii="Arial" w:eastAsia="Calibri" w:hAnsi="Arial" w:cs="Arial"/>
          <w:b/>
          <w:szCs w:val="24"/>
          <w:lang w:val="vi-VN"/>
        </w:rPr>
        <w:t>2</w:t>
      </w:r>
      <w:r w:rsidRPr="00CD55A9">
        <w:rPr>
          <w:rFonts w:ascii="Arial" w:eastAsia="Calibri" w:hAnsi="Arial" w:cs="Arial"/>
          <w:szCs w:val="24"/>
          <w:lang w:val="vi-VN"/>
        </w:rPr>
        <w:tab/>
      </w:r>
      <w:r w:rsidR="007F2A4A" w:rsidRPr="00CD55A9">
        <w:rPr>
          <w:rFonts w:ascii="Arial" w:eastAsia="Calibri" w:hAnsi="Arial" w:cs="Arial"/>
          <w:szCs w:val="24"/>
          <w:lang w:val="vi-VN"/>
        </w:rPr>
        <w:tab/>
      </w:r>
      <w:r w:rsidR="007F2A4A" w:rsidRPr="00CD55A9">
        <w:rPr>
          <w:rFonts w:ascii="Arial" w:eastAsia="Calibri" w:hAnsi="Arial" w:cs="Arial"/>
          <w:szCs w:val="24"/>
          <w:lang w:val="vi-VN"/>
        </w:rPr>
        <w:tab/>
      </w:r>
      <w:r w:rsidRPr="00CD55A9">
        <w:rPr>
          <w:rFonts w:ascii="Arial" w:eastAsia="Calibri" w:hAnsi="Arial" w:cs="Arial"/>
          <w:szCs w:val="24"/>
          <w:lang w:val="vi-VN"/>
        </w:rPr>
        <w:t xml:space="preserve">Những cửa chỉ có độ nguyên vẹn </w:t>
      </w:r>
      <w:r w:rsidR="002A74A9" w:rsidRPr="00CD55A9">
        <w:rPr>
          <w:rFonts w:ascii="Arial" w:eastAsia="Calibri" w:hAnsi="Arial" w:cs="Arial"/>
          <w:szCs w:val="24"/>
          <w:lang w:val="vi-VN"/>
        </w:rPr>
        <w:t>thì thuộc cửa ký hiệu chữ</w:t>
      </w:r>
      <w:r w:rsidRPr="00CD55A9">
        <w:rPr>
          <w:rFonts w:ascii="Arial" w:eastAsia="Calibri" w:hAnsi="Arial" w:cs="Arial"/>
          <w:szCs w:val="24"/>
          <w:lang w:val="vi-VN"/>
        </w:rPr>
        <w:t xml:space="preserve"> S.</w:t>
      </w:r>
    </w:p>
    <w:p w14:paraId="27FBE730" w14:textId="77777777" w:rsidR="00466919" w:rsidRPr="00CD55A9" w:rsidRDefault="002A74A9" w:rsidP="002A74A9">
      <w:pPr>
        <w:spacing w:before="120" w:line="276" w:lineRule="auto"/>
        <w:ind w:left="855" w:hanging="855"/>
        <w:jc w:val="both"/>
        <w:rPr>
          <w:rFonts w:ascii="Arial" w:eastAsia="Calibri" w:hAnsi="Arial" w:cs="Arial"/>
          <w:szCs w:val="24"/>
          <w:lang w:val="vi-VN"/>
        </w:rPr>
      </w:pPr>
      <w:r w:rsidRPr="00CD55A9">
        <w:rPr>
          <w:rFonts w:ascii="Arial" w:eastAsia="Calibri" w:hAnsi="Arial" w:cs="Arial"/>
          <w:b/>
          <w:szCs w:val="24"/>
          <w:lang w:val="vi-VN"/>
        </w:rPr>
        <w:t>3</w:t>
      </w:r>
      <w:r w:rsidR="00466919" w:rsidRPr="00CD55A9">
        <w:rPr>
          <w:rFonts w:ascii="Arial" w:eastAsia="Calibri" w:hAnsi="Arial" w:cs="Arial"/>
          <w:szCs w:val="24"/>
          <w:lang w:val="vi-VN"/>
        </w:rPr>
        <w:tab/>
        <w:t xml:space="preserve">Lựa chọn loại cửa theo kết cấu lắp đặt: xem các trong hình “nơi dừng thang máy”, mục </w:t>
      </w:r>
      <w:r w:rsidR="00A236E8" w:rsidRPr="00CD55A9">
        <w:rPr>
          <w:rFonts w:ascii="Arial" w:eastAsia="Calibri" w:hAnsi="Arial" w:cs="Arial"/>
          <w:szCs w:val="24"/>
          <w:lang w:val="vi-VN"/>
        </w:rPr>
        <w:t>3.7</w:t>
      </w:r>
      <w:r w:rsidR="00466919" w:rsidRPr="00CD55A9">
        <w:rPr>
          <w:rFonts w:ascii="Arial" w:eastAsia="Calibri" w:hAnsi="Arial" w:cs="Arial"/>
          <w:szCs w:val="24"/>
          <w:lang w:val="vi-VN"/>
        </w:rPr>
        <w:t>.2.</w:t>
      </w:r>
    </w:p>
    <w:p w14:paraId="05E0E532" w14:textId="77777777" w:rsidR="00466919" w:rsidRPr="00CD55A9" w:rsidRDefault="00466919" w:rsidP="002A74A9">
      <w:pPr>
        <w:spacing w:before="120" w:line="276" w:lineRule="auto"/>
        <w:ind w:left="852"/>
        <w:jc w:val="both"/>
        <w:rPr>
          <w:rFonts w:ascii="Arial" w:eastAsia="Calibri" w:hAnsi="Arial" w:cs="Arial"/>
          <w:szCs w:val="24"/>
          <w:lang w:val="vi-VN"/>
        </w:rPr>
      </w:pPr>
      <w:r w:rsidRPr="00CD55A9">
        <w:rPr>
          <w:rFonts w:ascii="Arial" w:eastAsia="Calibri" w:hAnsi="Arial" w:cs="Arial"/>
          <w:szCs w:val="24"/>
          <w:lang w:val="vi-VN"/>
        </w:rPr>
        <w:t xml:space="preserve">Lưu ý 1. Các bức </w:t>
      </w:r>
      <w:r w:rsidR="008E35B1" w:rsidRPr="00CD55A9">
        <w:rPr>
          <w:rFonts w:ascii="Arial" w:eastAsia="Calibri" w:hAnsi="Arial" w:cs="Arial"/>
          <w:szCs w:val="24"/>
          <w:lang w:val="vi-VN"/>
        </w:rPr>
        <w:t>vách</w:t>
      </w:r>
      <w:r w:rsidRPr="00CD55A9">
        <w:rPr>
          <w:rFonts w:ascii="Arial" w:eastAsia="Calibri" w:hAnsi="Arial" w:cs="Arial"/>
          <w:szCs w:val="24"/>
          <w:lang w:val="vi-VN"/>
        </w:rPr>
        <w:t xml:space="preserve"> của giếng và cửa ra vào (trừ các cửa thang máy) được dẫn ra một đường đôi khi chúng có khả năng chịu lửa, mà không làm thay đổi mức độ chịu lửa của chúng. Cửa chống cháy phải tự động đóng, hoặc luôn luôn đóng trong trường hợp hỏa hoạn.</w:t>
      </w:r>
    </w:p>
    <w:p w14:paraId="1FC570F4" w14:textId="77777777" w:rsidR="00466919" w:rsidRPr="00CD55A9" w:rsidRDefault="00466919" w:rsidP="002A74A9">
      <w:pPr>
        <w:spacing w:before="120" w:line="276" w:lineRule="auto"/>
        <w:ind w:left="852"/>
        <w:jc w:val="both"/>
        <w:rPr>
          <w:rFonts w:ascii="Arial" w:eastAsia="Calibri" w:hAnsi="Arial" w:cs="Arial"/>
          <w:szCs w:val="24"/>
          <w:lang w:val="vi-VN"/>
        </w:rPr>
      </w:pPr>
      <w:r w:rsidRPr="00CD55A9">
        <w:rPr>
          <w:rFonts w:ascii="Arial" w:eastAsia="Calibri" w:hAnsi="Arial" w:cs="Arial"/>
          <w:szCs w:val="24"/>
          <w:lang w:val="vi-VN"/>
        </w:rPr>
        <w:t>Lưu ý 2. Trong trường hợp việc lắp đặt các kết cấu không được thể hiện trong hình “nơi dừng thang máy” thì việc lựa chọn loại cửa phải được so sánh.</w:t>
      </w:r>
    </w:p>
    <w:p w14:paraId="748B068C" w14:textId="77777777" w:rsidR="00466919" w:rsidRPr="00CD55A9" w:rsidRDefault="00A236E8" w:rsidP="00A236E8">
      <w:pPr>
        <w:spacing w:before="120" w:line="276" w:lineRule="auto"/>
        <w:ind w:left="852" w:hanging="852"/>
        <w:jc w:val="both"/>
        <w:rPr>
          <w:rFonts w:ascii="Arial" w:eastAsia="Calibri" w:hAnsi="Arial" w:cs="Arial"/>
          <w:szCs w:val="24"/>
          <w:lang w:val="vi-VN"/>
        </w:rPr>
      </w:pPr>
      <w:r w:rsidRPr="00CD55A9">
        <w:rPr>
          <w:rFonts w:ascii="Arial" w:eastAsia="Calibri" w:hAnsi="Arial" w:cs="Arial"/>
          <w:b/>
          <w:szCs w:val="24"/>
          <w:lang w:val="vi-VN"/>
        </w:rPr>
        <w:t>3.6</w:t>
      </w:r>
      <w:r w:rsidR="00466919" w:rsidRPr="00CD55A9">
        <w:rPr>
          <w:rFonts w:ascii="Arial" w:eastAsia="Calibri" w:hAnsi="Arial" w:cs="Arial"/>
          <w:b/>
          <w:szCs w:val="24"/>
          <w:lang w:val="vi-VN"/>
        </w:rPr>
        <w:t>.2.3</w:t>
      </w:r>
      <w:r w:rsidR="00466919" w:rsidRPr="00CD55A9">
        <w:rPr>
          <w:rFonts w:ascii="Arial" w:eastAsia="Calibri" w:hAnsi="Arial" w:cs="Arial"/>
          <w:szCs w:val="24"/>
          <w:lang w:val="vi-VN"/>
        </w:rPr>
        <w:tab/>
        <w:t>Cửa và khóa cửa phải có độ bền cơ học, sao cho ở vị trí khóa, khi một lực 300 N phân bố trên diện tích tròn hay vuông 5 cm</w:t>
      </w:r>
      <w:r w:rsidR="00466919" w:rsidRPr="00CD55A9">
        <w:rPr>
          <w:rFonts w:ascii="Arial" w:eastAsia="Calibri" w:hAnsi="Arial" w:cs="Arial"/>
          <w:szCs w:val="24"/>
          <w:vertAlign w:val="superscript"/>
          <w:lang w:val="vi-VN"/>
        </w:rPr>
        <w:t>2</w:t>
      </w:r>
      <w:r w:rsidR="00466919" w:rsidRPr="00CD55A9">
        <w:rPr>
          <w:rFonts w:ascii="Arial" w:eastAsia="Calibri" w:hAnsi="Arial" w:cs="Arial"/>
          <w:szCs w:val="24"/>
          <w:lang w:val="vi-VN"/>
        </w:rPr>
        <w:t xml:space="preserve">, tác động thẳng góc lên điểm bất kỳ tại mặt nào của cửa, chúng phải: </w:t>
      </w:r>
    </w:p>
    <w:p w14:paraId="148714C2" w14:textId="77777777" w:rsidR="00466919" w:rsidRPr="00CD55A9" w:rsidRDefault="00466919" w:rsidP="002A74A9">
      <w:pPr>
        <w:spacing w:before="120" w:line="276" w:lineRule="auto"/>
        <w:ind w:left="852"/>
        <w:jc w:val="both"/>
        <w:rPr>
          <w:rFonts w:ascii="Arial" w:eastAsia="Calibri" w:hAnsi="Arial" w:cs="Arial"/>
          <w:szCs w:val="24"/>
          <w:lang w:val="vi-VN"/>
        </w:rPr>
      </w:pPr>
      <w:r w:rsidRPr="00CD55A9">
        <w:rPr>
          <w:rFonts w:ascii="Arial" w:eastAsia="Calibri" w:hAnsi="Arial" w:cs="Arial"/>
          <w:szCs w:val="24"/>
          <w:lang w:val="vi-VN"/>
        </w:rPr>
        <w:t>a)</w:t>
      </w:r>
      <w:r w:rsidRPr="00CD55A9">
        <w:rPr>
          <w:rFonts w:ascii="Arial" w:eastAsia="Calibri" w:hAnsi="Arial" w:cs="Arial"/>
          <w:szCs w:val="24"/>
          <w:lang w:val="vi-VN"/>
        </w:rPr>
        <w:tab/>
        <w:t>Không bị biến dạng dư;</w:t>
      </w:r>
    </w:p>
    <w:p w14:paraId="1D341F89" w14:textId="77777777" w:rsidR="00466919" w:rsidRPr="00CD55A9" w:rsidRDefault="00466919" w:rsidP="002A74A9">
      <w:pPr>
        <w:spacing w:before="120" w:line="276" w:lineRule="auto"/>
        <w:ind w:left="852"/>
        <w:jc w:val="both"/>
        <w:rPr>
          <w:rFonts w:ascii="Arial" w:eastAsia="Calibri" w:hAnsi="Arial" w:cs="Arial"/>
          <w:szCs w:val="24"/>
          <w:lang w:val="vi-VN"/>
        </w:rPr>
      </w:pPr>
      <w:r w:rsidRPr="00CD55A9">
        <w:rPr>
          <w:rFonts w:ascii="Arial" w:eastAsia="Calibri" w:hAnsi="Arial" w:cs="Arial"/>
          <w:szCs w:val="24"/>
          <w:lang w:val="vi-VN"/>
        </w:rPr>
        <w:lastRenderedPageBreak/>
        <w:t>b)</w:t>
      </w:r>
      <w:r w:rsidRPr="00CD55A9">
        <w:rPr>
          <w:rFonts w:ascii="Arial" w:eastAsia="Calibri" w:hAnsi="Arial" w:cs="Arial"/>
          <w:szCs w:val="24"/>
          <w:lang w:val="vi-VN"/>
        </w:rPr>
        <w:tab/>
        <w:t>Không bị biến dạng đàn hồi quá 15</w:t>
      </w:r>
      <w:r w:rsidR="00A236E8" w:rsidRPr="00CD55A9">
        <w:rPr>
          <w:rFonts w:ascii="Arial" w:eastAsia="Calibri" w:hAnsi="Arial" w:cs="Arial"/>
          <w:szCs w:val="24"/>
          <w:lang w:val="vi-VN"/>
        </w:rPr>
        <w:t xml:space="preserve"> </w:t>
      </w:r>
      <w:r w:rsidRPr="00CD55A9">
        <w:rPr>
          <w:rFonts w:ascii="Arial" w:eastAsia="Calibri" w:hAnsi="Arial" w:cs="Arial"/>
          <w:szCs w:val="24"/>
          <w:lang w:val="vi-VN"/>
        </w:rPr>
        <w:t>mm.</w:t>
      </w:r>
    </w:p>
    <w:p w14:paraId="73AA8210" w14:textId="77777777" w:rsidR="00466919" w:rsidRPr="00CD55A9" w:rsidRDefault="00466919" w:rsidP="002A74A9">
      <w:pPr>
        <w:spacing w:before="120" w:line="276" w:lineRule="auto"/>
        <w:ind w:left="852"/>
        <w:jc w:val="both"/>
        <w:rPr>
          <w:rFonts w:ascii="Arial" w:eastAsia="Calibri" w:hAnsi="Arial" w:cs="Arial"/>
          <w:szCs w:val="24"/>
          <w:lang w:val="vi-VN"/>
        </w:rPr>
      </w:pPr>
      <w:r w:rsidRPr="00CD55A9">
        <w:rPr>
          <w:rFonts w:ascii="Arial" w:eastAsia="Calibri" w:hAnsi="Arial" w:cs="Arial"/>
          <w:szCs w:val="24"/>
          <w:lang w:val="vi-VN"/>
        </w:rPr>
        <w:t>c)</w:t>
      </w:r>
      <w:r w:rsidRPr="00CD55A9">
        <w:rPr>
          <w:rFonts w:ascii="Arial" w:eastAsia="Calibri" w:hAnsi="Arial" w:cs="Arial"/>
          <w:szCs w:val="24"/>
          <w:lang w:val="vi-VN"/>
        </w:rPr>
        <w:tab/>
        <w:t>Vận hành an toàn sau khi thử nghiệm.</w:t>
      </w:r>
    </w:p>
    <w:p w14:paraId="6F4CA1F6" w14:textId="1E1D01E4" w:rsidR="00466919" w:rsidRPr="00CD55A9" w:rsidRDefault="00466919" w:rsidP="002A74A9">
      <w:pPr>
        <w:spacing w:before="120" w:line="276" w:lineRule="auto"/>
        <w:ind w:left="852"/>
        <w:jc w:val="both"/>
        <w:rPr>
          <w:rFonts w:ascii="Arial" w:eastAsia="Calibri" w:hAnsi="Arial" w:cs="Arial"/>
          <w:szCs w:val="24"/>
          <w:lang w:val="vi-VN"/>
        </w:rPr>
      </w:pPr>
      <w:r w:rsidRPr="00CD55A9">
        <w:rPr>
          <w:rFonts w:ascii="Arial" w:eastAsia="Calibri" w:hAnsi="Arial" w:cs="Arial"/>
          <w:szCs w:val="24"/>
          <w:lang w:val="vi-VN"/>
        </w:rPr>
        <w:t>Dưới tác động trực tiếp một lực bằng tay 150</w:t>
      </w:r>
      <w:r w:rsidR="00A236E8" w:rsidRPr="00CD55A9">
        <w:rPr>
          <w:rFonts w:ascii="Arial" w:eastAsia="Calibri" w:hAnsi="Arial" w:cs="Arial"/>
          <w:szCs w:val="24"/>
          <w:lang w:val="vi-VN"/>
        </w:rPr>
        <w:t xml:space="preserve"> </w:t>
      </w:r>
      <w:r w:rsidRPr="00CD55A9">
        <w:rPr>
          <w:rFonts w:ascii="Arial" w:eastAsia="Calibri" w:hAnsi="Arial" w:cs="Arial"/>
          <w:szCs w:val="24"/>
          <w:lang w:val="vi-VN"/>
        </w:rPr>
        <w:t xml:space="preserve">N vào vị trí bất lợi nhất, theo hướng mở cửa trượt ngang, khe hở theo </w:t>
      </w:r>
      <w:r w:rsidR="00E5248C" w:rsidRPr="00CD55A9">
        <w:rPr>
          <w:rFonts w:ascii="Arial" w:eastAsia="Calibri" w:hAnsi="Arial" w:cs="Arial"/>
          <w:szCs w:val="24"/>
          <w:lang w:val="vi-VN"/>
        </w:rPr>
        <w:t>3.6</w:t>
      </w:r>
      <w:r w:rsidRPr="00CD55A9">
        <w:rPr>
          <w:rFonts w:ascii="Arial" w:eastAsia="Calibri" w:hAnsi="Arial" w:cs="Arial"/>
          <w:szCs w:val="24"/>
          <w:lang w:val="vi-VN"/>
        </w:rPr>
        <w:t>.1.1 có thể vượt quá 10</w:t>
      </w:r>
      <w:r w:rsidR="00E5248C" w:rsidRPr="00CD55A9">
        <w:rPr>
          <w:rFonts w:ascii="Arial" w:eastAsia="Calibri" w:hAnsi="Arial" w:cs="Arial"/>
          <w:szCs w:val="24"/>
          <w:lang w:val="vi-VN"/>
        </w:rPr>
        <w:t xml:space="preserve"> </w:t>
      </w:r>
      <w:r w:rsidRPr="00CD55A9">
        <w:rPr>
          <w:rFonts w:ascii="Arial" w:eastAsia="Calibri" w:hAnsi="Arial" w:cs="Arial"/>
          <w:szCs w:val="24"/>
          <w:lang w:val="vi-VN"/>
        </w:rPr>
        <w:t>mm, nhưng không quá 30</w:t>
      </w:r>
      <w:r w:rsidR="00E5248C" w:rsidRPr="00CD55A9">
        <w:rPr>
          <w:rFonts w:ascii="Arial" w:eastAsia="Calibri" w:hAnsi="Arial" w:cs="Arial"/>
          <w:szCs w:val="24"/>
          <w:lang w:val="vi-VN"/>
        </w:rPr>
        <w:t xml:space="preserve"> </w:t>
      </w:r>
      <w:r w:rsidRPr="00CD55A9">
        <w:rPr>
          <w:rFonts w:ascii="Arial" w:eastAsia="Calibri" w:hAnsi="Arial" w:cs="Arial"/>
          <w:szCs w:val="24"/>
          <w:lang w:val="vi-VN"/>
        </w:rPr>
        <w:t>mm.</w:t>
      </w:r>
    </w:p>
    <w:p w14:paraId="69EE47D6" w14:textId="77777777" w:rsidR="00466919" w:rsidRPr="00CD55A9" w:rsidRDefault="00E5248C" w:rsidP="00E5248C">
      <w:pPr>
        <w:spacing w:before="120" w:line="276" w:lineRule="auto"/>
        <w:jc w:val="both"/>
        <w:rPr>
          <w:rFonts w:ascii="Arial" w:eastAsia="Calibri" w:hAnsi="Arial" w:cs="Arial"/>
          <w:szCs w:val="24"/>
          <w:lang w:val="vi-VN"/>
        </w:rPr>
      </w:pPr>
      <w:r w:rsidRPr="00CD55A9">
        <w:rPr>
          <w:rFonts w:ascii="Arial" w:eastAsia="Calibri" w:hAnsi="Arial" w:cs="Arial"/>
          <w:b/>
          <w:szCs w:val="24"/>
          <w:lang w:val="vi-VN"/>
        </w:rPr>
        <w:t>3.6</w:t>
      </w:r>
      <w:r w:rsidR="00466919" w:rsidRPr="00CD55A9">
        <w:rPr>
          <w:rFonts w:ascii="Arial" w:eastAsia="Calibri" w:hAnsi="Arial" w:cs="Arial"/>
          <w:b/>
          <w:szCs w:val="24"/>
          <w:lang w:val="vi-VN"/>
        </w:rPr>
        <w:t>.3</w:t>
      </w:r>
      <w:r w:rsidR="00466919" w:rsidRPr="00CD55A9">
        <w:rPr>
          <w:rFonts w:ascii="Arial" w:eastAsia="Calibri" w:hAnsi="Arial" w:cs="Arial"/>
          <w:szCs w:val="24"/>
          <w:lang w:val="vi-VN"/>
        </w:rPr>
        <w:tab/>
      </w:r>
      <w:r w:rsidRPr="00CD55A9">
        <w:rPr>
          <w:rFonts w:ascii="Arial" w:eastAsia="Calibri" w:hAnsi="Arial" w:cs="Arial"/>
          <w:szCs w:val="24"/>
          <w:lang w:val="vi-VN"/>
        </w:rPr>
        <w:tab/>
      </w:r>
      <w:r w:rsidR="00466919" w:rsidRPr="00CD55A9">
        <w:rPr>
          <w:rFonts w:ascii="Arial" w:eastAsia="Calibri" w:hAnsi="Arial" w:cs="Arial"/>
          <w:szCs w:val="24"/>
          <w:lang w:val="vi-VN"/>
        </w:rPr>
        <w:t>Chiều cao và chiều rộng của cửa</w:t>
      </w:r>
    </w:p>
    <w:p w14:paraId="7546C51D" w14:textId="77777777" w:rsidR="00466919" w:rsidRPr="00CD55A9" w:rsidRDefault="00E5248C" w:rsidP="00E5248C">
      <w:pPr>
        <w:spacing w:before="120" w:line="276" w:lineRule="auto"/>
        <w:jc w:val="both"/>
        <w:rPr>
          <w:rFonts w:ascii="Arial" w:eastAsia="Calibri" w:hAnsi="Arial" w:cs="Arial"/>
          <w:szCs w:val="24"/>
          <w:lang w:val="vi-VN"/>
        </w:rPr>
      </w:pPr>
      <w:r w:rsidRPr="00CD55A9">
        <w:rPr>
          <w:rFonts w:ascii="Arial" w:eastAsia="Calibri" w:hAnsi="Arial" w:cs="Arial"/>
          <w:b/>
          <w:szCs w:val="24"/>
          <w:lang w:val="vi-VN"/>
        </w:rPr>
        <w:t>3.6</w:t>
      </w:r>
      <w:r w:rsidR="00466919" w:rsidRPr="00CD55A9">
        <w:rPr>
          <w:rFonts w:ascii="Arial" w:eastAsia="Calibri" w:hAnsi="Arial" w:cs="Arial"/>
          <w:b/>
          <w:szCs w:val="24"/>
          <w:lang w:val="vi-VN"/>
        </w:rPr>
        <w:t>.3.1</w:t>
      </w:r>
      <w:r w:rsidR="00466919" w:rsidRPr="00CD55A9">
        <w:rPr>
          <w:rFonts w:ascii="Arial" w:eastAsia="Calibri" w:hAnsi="Arial" w:cs="Arial"/>
          <w:szCs w:val="24"/>
          <w:lang w:val="vi-VN"/>
        </w:rPr>
        <w:tab/>
        <w:t>Chiều cao</w:t>
      </w:r>
    </w:p>
    <w:p w14:paraId="3704EAB6" w14:textId="77777777" w:rsidR="00466919" w:rsidRPr="00CD55A9" w:rsidRDefault="00466919" w:rsidP="002A74A9">
      <w:pPr>
        <w:spacing w:before="120" w:line="276" w:lineRule="auto"/>
        <w:ind w:left="852"/>
        <w:jc w:val="both"/>
        <w:rPr>
          <w:rFonts w:ascii="Arial" w:eastAsia="Calibri" w:hAnsi="Arial" w:cs="Arial"/>
          <w:szCs w:val="24"/>
          <w:lang w:val="vi-VN"/>
        </w:rPr>
      </w:pPr>
      <w:r w:rsidRPr="00CD55A9">
        <w:rPr>
          <w:rFonts w:ascii="Arial" w:eastAsia="Calibri" w:hAnsi="Arial" w:cs="Arial"/>
          <w:szCs w:val="24"/>
          <w:lang w:val="vi-VN"/>
        </w:rPr>
        <w:t>Cửa tầng phải có chiều cao tối thiểu là 2</w:t>
      </w:r>
      <w:r w:rsidR="00E5248C" w:rsidRPr="00CD55A9">
        <w:rPr>
          <w:rFonts w:ascii="Arial" w:eastAsia="Calibri" w:hAnsi="Arial" w:cs="Arial"/>
          <w:szCs w:val="24"/>
          <w:lang w:val="vi-VN"/>
        </w:rPr>
        <w:t xml:space="preserve"> </w:t>
      </w:r>
      <w:r w:rsidRPr="00CD55A9">
        <w:rPr>
          <w:rFonts w:ascii="Arial" w:eastAsia="Calibri" w:hAnsi="Arial" w:cs="Arial"/>
          <w:szCs w:val="24"/>
          <w:lang w:val="vi-VN"/>
        </w:rPr>
        <w:t>m.</w:t>
      </w:r>
    </w:p>
    <w:p w14:paraId="52AD27A6" w14:textId="77777777" w:rsidR="00466919" w:rsidRPr="00CD55A9" w:rsidRDefault="00E5248C" w:rsidP="00E5248C">
      <w:pPr>
        <w:spacing w:before="120" w:line="276" w:lineRule="auto"/>
        <w:jc w:val="both"/>
        <w:rPr>
          <w:rFonts w:ascii="Arial" w:eastAsia="Calibri" w:hAnsi="Arial" w:cs="Arial"/>
          <w:szCs w:val="24"/>
          <w:lang w:val="vi-VN"/>
        </w:rPr>
      </w:pPr>
      <w:r w:rsidRPr="00CD55A9">
        <w:rPr>
          <w:rFonts w:ascii="Arial" w:eastAsia="Calibri" w:hAnsi="Arial" w:cs="Arial"/>
          <w:b/>
          <w:szCs w:val="24"/>
          <w:lang w:val="vi-VN"/>
        </w:rPr>
        <w:t>3.6</w:t>
      </w:r>
      <w:r w:rsidR="00466919" w:rsidRPr="00CD55A9">
        <w:rPr>
          <w:rFonts w:ascii="Arial" w:eastAsia="Calibri" w:hAnsi="Arial" w:cs="Arial"/>
          <w:b/>
          <w:szCs w:val="24"/>
          <w:lang w:val="vi-VN"/>
        </w:rPr>
        <w:t>.3.2</w:t>
      </w:r>
      <w:r w:rsidR="00466919" w:rsidRPr="00CD55A9">
        <w:rPr>
          <w:rFonts w:ascii="Arial" w:eastAsia="Calibri" w:hAnsi="Arial" w:cs="Arial"/>
          <w:szCs w:val="24"/>
          <w:lang w:val="vi-VN"/>
        </w:rPr>
        <w:tab/>
        <w:t>Chiều rộng</w:t>
      </w:r>
    </w:p>
    <w:p w14:paraId="57D6FBD9" w14:textId="77777777" w:rsidR="00466919" w:rsidRPr="00CD55A9" w:rsidRDefault="00466919" w:rsidP="002A74A9">
      <w:pPr>
        <w:spacing w:before="120" w:line="276" w:lineRule="auto"/>
        <w:ind w:left="852"/>
        <w:jc w:val="both"/>
        <w:rPr>
          <w:rFonts w:ascii="Arial" w:eastAsia="Calibri" w:hAnsi="Arial" w:cs="Arial"/>
          <w:szCs w:val="24"/>
          <w:lang w:val="vi-VN"/>
        </w:rPr>
      </w:pPr>
      <w:r w:rsidRPr="00CD55A9">
        <w:rPr>
          <w:rFonts w:ascii="Arial" w:eastAsia="Calibri" w:hAnsi="Arial" w:cs="Arial"/>
          <w:szCs w:val="24"/>
          <w:lang w:val="vi-VN"/>
        </w:rPr>
        <w:t>Chiều rộng của cửa ra vào không được lớ</w:t>
      </w:r>
      <w:r w:rsidR="00E5248C" w:rsidRPr="00CD55A9">
        <w:rPr>
          <w:rFonts w:ascii="Arial" w:eastAsia="Calibri" w:hAnsi="Arial" w:cs="Arial"/>
          <w:szCs w:val="24"/>
          <w:lang w:val="vi-VN"/>
        </w:rPr>
        <w:t>n hơn 0,</w:t>
      </w:r>
      <w:r w:rsidRPr="00CD55A9">
        <w:rPr>
          <w:rFonts w:ascii="Arial" w:eastAsia="Calibri" w:hAnsi="Arial" w:cs="Arial"/>
          <w:szCs w:val="24"/>
          <w:lang w:val="vi-VN"/>
        </w:rPr>
        <w:t>05</w:t>
      </w:r>
      <w:r w:rsidR="00E5248C" w:rsidRPr="00CD55A9">
        <w:rPr>
          <w:rFonts w:ascii="Arial" w:eastAsia="Calibri" w:hAnsi="Arial" w:cs="Arial"/>
          <w:szCs w:val="24"/>
          <w:lang w:val="vi-VN"/>
        </w:rPr>
        <w:t xml:space="preserve"> </w:t>
      </w:r>
      <w:r w:rsidRPr="00CD55A9">
        <w:rPr>
          <w:rFonts w:ascii="Arial" w:eastAsia="Calibri" w:hAnsi="Arial" w:cs="Arial"/>
          <w:szCs w:val="24"/>
          <w:lang w:val="vi-VN"/>
        </w:rPr>
        <w:t xml:space="preserve">m so với lối vào </w:t>
      </w:r>
      <w:r w:rsidR="0074426A" w:rsidRPr="00CD55A9">
        <w:rPr>
          <w:rFonts w:ascii="Arial" w:eastAsia="Calibri" w:hAnsi="Arial" w:cs="Arial"/>
          <w:szCs w:val="24"/>
          <w:lang w:val="vi-VN"/>
        </w:rPr>
        <w:t>cabin</w:t>
      </w:r>
      <w:r w:rsidRPr="00CD55A9">
        <w:rPr>
          <w:rFonts w:ascii="Arial" w:eastAsia="Calibri" w:hAnsi="Arial" w:cs="Arial"/>
          <w:szCs w:val="24"/>
          <w:lang w:val="vi-VN"/>
        </w:rPr>
        <w:t xml:space="preserve"> trừ khi có các biện pháp phòng ngừa được thực hiện.</w:t>
      </w:r>
    </w:p>
    <w:p w14:paraId="6D8886ED" w14:textId="77777777" w:rsidR="00466919" w:rsidRPr="00CD55A9" w:rsidRDefault="00E5248C" w:rsidP="00E5248C">
      <w:pPr>
        <w:spacing w:before="120" w:line="276" w:lineRule="auto"/>
        <w:jc w:val="both"/>
        <w:rPr>
          <w:rFonts w:ascii="Arial" w:eastAsia="Calibri" w:hAnsi="Arial" w:cs="Arial"/>
          <w:szCs w:val="24"/>
          <w:lang w:val="vi-VN"/>
        </w:rPr>
      </w:pPr>
      <w:r w:rsidRPr="00CD55A9">
        <w:rPr>
          <w:rFonts w:ascii="Arial" w:eastAsia="Calibri" w:hAnsi="Arial" w:cs="Arial"/>
          <w:b/>
          <w:szCs w:val="24"/>
          <w:lang w:val="vi-VN"/>
        </w:rPr>
        <w:t>3.6</w:t>
      </w:r>
      <w:r w:rsidR="00466919" w:rsidRPr="00CD55A9">
        <w:rPr>
          <w:rFonts w:ascii="Arial" w:eastAsia="Calibri" w:hAnsi="Arial" w:cs="Arial"/>
          <w:b/>
          <w:szCs w:val="24"/>
          <w:lang w:val="vi-VN"/>
        </w:rPr>
        <w:t>.4</w:t>
      </w:r>
      <w:r w:rsidR="00466919" w:rsidRPr="00CD55A9">
        <w:rPr>
          <w:rFonts w:ascii="Arial" w:eastAsia="Calibri" w:hAnsi="Arial" w:cs="Arial"/>
          <w:b/>
          <w:szCs w:val="24"/>
          <w:lang w:val="vi-VN"/>
        </w:rPr>
        <w:tab/>
      </w:r>
      <w:r w:rsidRPr="00CD55A9">
        <w:rPr>
          <w:rFonts w:ascii="Arial" w:eastAsia="Calibri" w:hAnsi="Arial" w:cs="Arial"/>
          <w:b/>
          <w:szCs w:val="24"/>
          <w:lang w:val="vi-VN"/>
        </w:rPr>
        <w:tab/>
      </w:r>
      <w:r w:rsidR="00466919" w:rsidRPr="00CD55A9">
        <w:rPr>
          <w:rFonts w:ascii="Arial" w:eastAsia="Calibri" w:hAnsi="Arial" w:cs="Arial"/>
          <w:szCs w:val="24"/>
          <w:lang w:val="vi-VN"/>
        </w:rPr>
        <w:t>Ngưỡng cửa, ray dẫn hướng, cửa treo.</w:t>
      </w:r>
    </w:p>
    <w:p w14:paraId="29AD1CCC" w14:textId="77777777" w:rsidR="00466919" w:rsidRPr="00CD55A9" w:rsidRDefault="00E5248C" w:rsidP="00E5248C">
      <w:pPr>
        <w:spacing w:before="120" w:line="276" w:lineRule="auto"/>
        <w:jc w:val="both"/>
        <w:rPr>
          <w:rFonts w:ascii="Arial" w:eastAsia="Calibri" w:hAnsi="Arial" w:cs="Arial"/>
          <w:szCs w:val="24"/>
          <w:lang w:val="vi-VN"/>
        </w:rPr>
      </w:pPr>
      <w:r w:rsidRPr="00CD55A9">
        <w:rPr>
          <w:rFonts w:ascii="Arial" w:eastAsia="Calibri" w:hAnsi="Arial" w:cs="Arial"/>
          <w:b/>
          <w:szCs w:val="24"/>
          <w:lang w:val="vi-VN"/>
        </w:rPr>
        <w:t>3.6</w:t>
      </w:r>
      <w:r w:rsidR="00466919" w:rsidRPr="00CD55A9">
        <w:rPr>
          <w:rFonts w:ascii="Arial" w:eastAsia="Calibri" w:hAnsi="Arial" w:cs="Arial"/>
          <w:b/>
          <w:szCs w:val="24"/>
          <w:lang w:val="vi-VN"/>
        </w:rPr>
        <w:t>.4.1</w:t>
      </w:r>
      <w:r w:rsidR="00466919" w:rsidRPr="00CD55A9">
        <w:rPr>
          <w:rFonts w:ascii="Arial" w:eastAsia="Calibri" w:hAnsi="Arial" w:cs="Arial"/>
          <w:szCs w:val="24"/>
          <w:lang w:val="vi-VN"/>
        </w:rPr>
        <w:tab/>
        <w:t>Ngưỡng cửa</w:t>
      </w:r>
    </w:p>
    <w:p w14:paraId="71368AC2" w14:textId="59DE529B" w:rsidR="00466919" w:rsidRPr="00CD55A9" w:rsidRDefault="00466919" w:rsidP="002A74A9">
      <w:pPr>
        <w:spacing w:before="120" w:line="276" w:lineRule="auto"/>
        <w:ind w:left="852"/>
        <w:jc w:val="both"/>
        <w:rPr>
          <w:rFonts w:ascii="Arial" w:eastAsia="Calibri" w:hAnsi="Arial" w:cs="Arial"/>
          <w:szCs w:val="24"/>
          <w:lang w:val="vi-VN"/>
        </w:rPr>
      </w:pPr>
      <w:r w:rsidRPr="00CD55A9">
        <w:rPr>
          <w:rFonts w:ascii="Arial" w:eastAsia="Calibri" w:hAnsi="Arial" w:cs="Arial"/>
          <w:szCs w:val="24"/>
          <w:lang w:val="vi-VN"/>
        </w:rPr>
        <w:t xml:space="preserve">Mỗi lối vào phải có một ngưỡng cửa có độ bền đủ để chịu các tải trọng truyền qua khi chất tải vào </w:t>
      </w:r>
      <w:r w:rsidR="0074426A" w:rsidRPr="00CD55A9">
        <w:rPr>
          <w:rFonts w:ascii="Arial" w:eastAsia="Calibri" w:hAnsi="Arial" w:cs="Arial"/>
          <w:szCs w:val="24"/>
          <w:lang w:val="vi-VN"/>
        </w:rPr>
        <w:t>cabin</w:t>
      </w:r>
      <w:r w:rsidRPr="00CD55A9">
        <w:rPr>
          <w:rFonts w:ascii="Arial" w:eastAsia="Calibri" w:hAnsi="Arial" w:cs="Arial"/>
          <w:szCs w:val="24"/>
          <w:lang w:val="vi-VN"/>
        </w:rPr>
        <w:t>. Nên làm mặt vát dốc ra ngoài</w:t>
      </w:r>
      <w:r w:rsidR="00254FC8">
        <w:rPr>
          <w:rFonts w:ascii="Arial" w:eastAsia="Calibri" w:hAnsi="Arial" w:cs="Arial"/>
          <w:szCs w:val="24"/>
          <w:lang w:val="en-US"/>
        </w:rPr>
        <w:t xml:space="preserve"> </w:t>
      </w:r>
      <w:r w:rsidRPr="00CD55A9">
        <w:rPr>
          <w:rFonts w:ascii="Arial" w:eastAsia="Calibri" w:hAnsi="Arial" w:cs="Arial"/>
          <w:szCs w:val="24"/>
          <w:lang w:val="vi-VN"/>
        </w:rPr>
        <w:t>để tránh nước vào giếng.</w:t>
      </w:r>
    </w:p>
    <w:p w14:paraId="54762DB6" w14:textId="77777777" w:rsidR="00466919" w:rsidRPr="00CD55A9" w:rsidRDefault="00E5248C" w:rsidP="00E5248C">
      <w:pPr>
        <w:spacing w:before="120" w:line="276" w:lineRule="auto"/>
        <w:jc w:val="both"/>
        <w:rPr>
          <w:rFonts w:ascii="Arial" w:eastAsia="Calibri" w:hAnsi="Arial" w:cs="Arial"/>
          <w:szCs w:val="24"/>
          <w:lang w:val="vi-VN"/>
        </w:rPr>
      </w:pPr>
      <w:r w:rsidRPr="00254FC8">
        <w:rPr>
          <w:rFonts w:ascii="Arial" w:eastAsia="Calibri" w:hAnsi="Arial" w:cs="Arial"/>
          <w:b/>
          <w:bCs/>
          <w:szCs w:val="24"/>
          <w:lang w:val="vi-VN"/>
        </w:rPr>
        <w:t>3.6</w:t>
      </w:r>
      <w:r w:rsidR="00466919" w:rsidRPr="00254FC8">
        <w:rPr>
          <w:rFonts w:ascii="Arial" w:eastAsia="Calibri" w:hAnsi="Arial" w:cs="Arial"/>
          <w:b/>
          <w:bCs/>
          <w:szCs w:val="24"/>
          <w:lang w:val="vi-VN"/>
        </w:rPr>
        <w:t>.4.2</w:t>
      </w:r>
      <w:r w:rsidR="00466919" w:rsidRPr="00CD55A9">
        <w:rPr>
          <w:rFonts w:ascii="Arial" w:eastAsia="Calibri" w:hAnsi="Arial" w:cs="Arial"/>
          <w:szCs w:val="24"/>
          <w:lang w:val="vi-VN"/>
        </w:rPr>
        <w:tab/>
        <w:t>Ray dẫn hướng cửa</w:t>
      </w:r>
    </w:p>
    <w:p w14:paraId="54C4750F" w14:textId="77777777" w:rsidR="00466919" w:rsidRPr="00CD55A9" w:rsidRDefault="00E5248C" w:rsidP="00E5248C">
      <w:pPr>
        <w:spacing w:before="120" w:line="276" w:lineRule="auto"/>
        <w:ind w:left="852" w:hanging="852"/>
        <w:jc w:val="both"/>
        <w:rPr>
          <w:rFonts w:ascii="Arial" w:eastAsia="Calibri" w:hAnsi="Arial" w:cs="Arial"/>
          <w:szCs w:val="24"/>
          <w:lang w:val="vi-VN"/>
        </w:rPr>
      </w:pPr>
      <w:r w:rsidRPr="00CD55A9">
        <w:rPr>
          <w:rFonts w:ascii="Arial" w:eastAsia="Calibri" w:hAnsi="Arial" w:cs="Arial"/>
          <w:b/>
          <w:szCs w:val="24"/>
          <w:lang w:val="vi-VN"/>
        </w:rPr>
        <w:t>1</w:t>
      </w:r>
      <w:r w:rsidR="00466919" w:rsidRPr="00CD55A9">
        <w:rPr>
          <w:rFonts w:ascii="Arial" w:eastAsia="Calibri" w:hAnsi="Arial" w:cs="Arial"/>
          <w:szCs w:val="24"/>
          <w:lang w:val="vi-VN"/>
        </w:rPr>
        <w:tab/>
        <w:t>Trong suốt quá trình hoạt động cửa ra vào phải được thiết kế để tránh trật bánh xe, kẹt, hoặc vượt quá giới hạn hành trình của chúng.</w:t>
      </w:r>
    </w:p>
    <w:p w14:paraId="0FCBA767" w14:textId="77777777" w:rsidR="00466919" w:rsidRPr="00CD55A9" w:rsidRDefault="00E5248C" w:rsidP="00E5248C">
      <w:pPr>
        <w:spacing w:before="120" w:line="276" w:lineRule="auto"/>
        <w:jc w:val="both"/>
        <w:rPr>
          <w:rFonts w:ascii="Arial" w:eastAsia="Calibri" w:hAnsi="Arial" w:cs="Arial"/>
          <w:szCs w:val="24"/>
          <w:lang w:val="vi-VN"/>
        </w:rPr>
      </w:pPr>
      <w:r w:rsidRPr="00CD55A9">
        <w:rPr>
          <w:rFonts w:ascii="Arial" w:eastAsia="Calibri" w:hAnsi="Arial" w:cs="Arial"/>
          <w:b/>
          <w:szCs w:val="24"/>
          <w:lang w:val="vi-VN"/>
        </w:rPr>
        <w:t>2</w:t>
      </w:r>
      <w:r w:rsidR="00466919" w:rsidRPr="00CD55A9">
        <w:rPr>
          <w:rFonts w:ascii="Arial" w:eastAsia="Calibri" w:hAnsi="Arial" w:cs="Arial"/>
          <w:szCs w:val="24"/>
          <w:lang w:val="vi-VN"/>
        </w:rPr>
        <w:tab/>
      </w:r>
      <w:r w:rsidRPr="00CD55A9">
        <w:rPr>
          <w:rFonts w:ascii="Arial" w:eastAsia="Calibri" w:hAnsi="Arial" w:cs="Arial"/>
          <w:szCs w:val="24"/>
          <w:lang w:val="vi-VN"/>
        </w:rPr>
        <w:tab/>
      </w:r>
      <w:r w:rsidRPr="00CD55A9">
        <w:rPr>
          <w:rFonts w:ascii="Arial" w:eastAsia="Calibri" w:hAnsi="Arial" w:cs="Arial"/>
          <w:szCs w:val="24"/>
          <w:lang w:val="vi-VN"/>
        </w:rPr>
        <w:tab/>
      </w:r>
      <w:r w:rsidR="00466919" w:rsidRPr="00CD55A9">
        <w:rPr>
          <w:rFonts w:ascii="Arial" w:eastAsia="Calibri" w:hAnsi="Arial" w:cs="Arial"/>
          <w:szCs w:val="24"/>
          <w:lang w:val="vi-VN"/>
        </w:rPr>
        <w:t>Cửa trượt ngang phải được dẫn hướng ở trên và dưới.</w:t>
      </w:r>
    </w:p>
    <w:p w14:paraId="12E1E3ED" w14:textId="77777777" w:rsidR="00466919" w:rsidRPr="00CD55A9" w:rsidRDefault="00E5248C" w:rsidP="00E5248C">
      <w:pPr>
        <w:spacing w:before="120" w:line="276" w:lineRule="auto"/>
        <w:jc w:val="both"/>
        <w:rPr>
          <w:rFonts w:ascii="Arial" w:eastAsia="Calibri" w:hAnsi="Arial" w:cs="Arial"/>
          <w:szCs w:val="24"/>
          <w:lang w:val="vi-VN"/>
        </w:rPr>
      </w:pPr>
      <w:r w:rsidRPr="00CD55A9">
        <w:rPr>
          <w:rFonts w:ascii="Arial" w:eastAsia="Calibri" w:hAnsi="Arial" w:cs="Arial"/>
          <w:b/>
          <w:szCs w:val="24"/>
          <w:lang w:val="vi-VN"/>
        </w:rPr>
        <w:t>3</w:t>
      </w:r>
      <w:r w:rsidR="00466919" w:rsidRPr="00CD55A9">
        <w:rPr>
          <w:rFonts w:ascii="Arial" w:eastAsia="Calibri" w:hAnsi="Arial" w:cs="Arial"/>
          <w:szCs w:val="24"/>
          <w:lang w:val="vi-VN"/>
        </w:rPr>
        <w:tab/>
      </w:r>
      <w:r w:rsidRPr="00CD55A9">
        <w:rPr>
          <w:rFonts w:ascii="Arial" w:eastAsia="Calibri" w:hAnsi="Arial" w:cs="Arial"/>
          <w:szCs w:val="24"/>
          <w:lang w:val="vi-VN"/>
        </w:rPr>
        <w:tab/>
      </w:r>
      <w:r w:rsidRPr="00CD55A9">
        <w:rPr>
          <w:rFonts w:ascii="Arial" w:eastAsia="Calibri" w:hAnsi="Arial" w:cs="Arial"/>
          <w:szCs w:val="24"/>
          <w:lang w:val="vi-VN"/>
        </w:rPr>
        <w:tab/>
      </w:r>
      <w:r w:rsidR="00466919" w:rsidRPr="00CD55A9">
        <w:rPr>
          <w:rFonts w:ascii="Arial" w:eastAsia="Calibri" w:hAnsi="Arial" w:cs="Arial"/>
          <w:szCs w:val="24"/>
          <w:lang w:val="vi-VN"/>
        </w:rPr>
        <w:t>Cửa trượt dọc phải được dẫn hướng ở hai bên.</w:t>
      </w:r>
    </w:p>
    <w:p w14:paraId="7EF1B5D7" w14:textId="77777777" w:rsidR="00466919" w:rsidRPr="00CD55A9" w:rsidRDefault="00E5248C" w:rsidP="00E5248C">
      <w:pPr>
        <w:spacing w:before="120" w:line="276" w:lineRule="auto"/>
        <w:jc w:val="both"/>
        <w:rPr>
          <w:rFonts w:ascii="Arial" w:eastAsia="Calibri" w:hAnsi="Arial" w:cs="Arial"/>
          <w:szCs w:val="24"/>
          <w:lang w:val="vi-VN"/>
        </w:rPr>
      </w:pPr>
      <w:r w:rsidRPr="00CD55A9">
        <w:rPr>
          <w:rFonts w:ascii="Arial" w:eastAsia="Calibri" w:hAnsi="Arial" w:cs="Arial"/>
          <w:b/>
          <w:szCs w:val="24"/>
          <w:lang w:val="vi-VN"/>
        </w:rPr>
        <w:t>3.6</w:t>
      </w:r>
      <w:r w:rsidR="00466919" w:rsidRPr="00CD55A9">
        <w:rPr>
          <w:rFonts w:ascii="Arial" w:eastAsia="Calibri" w:hAnsi="Arial" w:cs="Arial"/>
          <w:b/>
          <w:szCs w:val="24"/>
          <w:lang w:val="vi-VN"/>
        </w:rPr>
        <w:t>.4.3</w:t>
      </w:r>
      <w:r w:rsidR="00466919" w:rsidRPr="00CD55A9">
        <w:rPr>
          <w:rFonts w:ascii="Arial" w:eastAsia="Calibri" w:hAnsi="Arial" w:cs="Arial"/>
          <w:szCs w:val="24"/>
          <w:lang w:val="vi-VN"/>
        </w:rPr>
        <w:tab/>
        <w:t>Kết cấu treo của cửa trượt đứng</w:t>
      </w:r>
    </w:p>
    <w:p w14:paraId="19D9E288" w14:textId="77777777" w:rsidR="00466919" w:rsidRPr="00CD55A9" w:rsidRDefault="00E5248C" w:rsidP="00E5248C">
      <w:pPr>
        <w:spacing w:before="120" w:line="276" w:lineRule="auto"/>
        <w:jc w:val="both"/>
        <w:rPr>
          <w:rFonts w:ascii="Arial" w:eastAsia="Calibri" w:hAnsi="Arial" w:cs="Arial"/>
          <w:szCs w:val="24"/>
          <w:lang w:val="vi-VN"/>
        </w:rPr>
      </w:pPr>
      <w:r w:rsidRPr="00CD55A9">
        <w:rPr>
          <w:rFonts w:ascii="Arial" w:eastAsia="Calibri" w:hAnsi="Arial" w:cs="Arial"/>
          <w:b/>
          <w:szCs w:val="24"/>
          <w:lang w:val="vi-VN"/>
        </w:rPr>
        <w:t>1</w:t>
      </w:r>
      <w:r w:rsidR="00466919" w:rsidRPr="00CD55A9">
        <w:rPr>
          <w:rFonts w:ascii="Arial" w:eastAsia="Calibri" w:hAnsi="Arial" w:cs="Arial"/>
          <w:szCs w:val="24"/>
          <w:lang w:val="vi-VN"/>
        </w:rPr>
        <w:tab/>
      </w:r>
      <w:r w:rsidRPr="00CD55A9">
        <w:rPr>
          <w:rFonts w:ascii="Arial" w:eastAsia="Calibri" w:hAnsi="Arial" w:cs="Arial"/>
          <w:szCs w:val="24"/>
          <w:lang w:val="vi-VN"/>
        </w:rPr>
        <w:tab/>
      </w:r>
      <w:r w:rsidRPr="00CD55A9">
        <w:rPr>
          <w:rFonts w:ascii="Arial" w:eastAsia="Calibri" w:hAnsi="Arial" w:cs="Arial"/>
          <w:szCs w:val="24"/>
          <w:lang w:val="vi-VN"/>
        </w:rPr>
        <w:tab/>
      </w:r>
      <w:r w:rsidR="00466919" w:rsidRPr="00CD55A9">
        <w:rPr>
          <w:rFonts w:ascii="Arial" w:eastAsia="Calibri" w:hAnsi="Arial" w:cs="Arial"/>
          <w:szCs w:val="24"/>
          <w:lang w:val="vi-VN"/>
        </w:rPr>
        <w:t xml:space="preserve">Những cánh cửa trượt đứng </w:t>
      </w:r>
      <w:r w:rsidR="004D6039" w:rsidRPr="00CD55A9">
        <w:rPr>
          <w:rFonts w:ascii="Arial" w:eastAsia="Calibri" w:hAnsi="Arial" w:cs="Arial"/>
          <w:szCs w:val="24"/>
          <w:lang w:val="vi-VN"/>
        </w:rPr>
        <w:t>phải</w:t>
      </w:r>
      <w:r w:rsidR="00466919" w:rsidRPr="00CD55A9">
        <w:rPr>
          <w:rFonts w:ascii="Arial" w:eastAsia="Calibri" w:hAnsi="Arial" w:cs="Arial"/>
          <w:szCs w:val="24"/>
          <w:lang w:val="vi-VN"/>
        </w:rPr>
        <w:t xml:space="preserve"> được cố định tới hai bộ phận treo độc lập.</w:t>
      </w:r>
    </w:p>
    <w:p w14:paraId="56D444C3" w14:textId="77777777" w:rsidR="00466919" w:rsidRPr="00CD55A9" w:rsidRDefault="00466919" w:rsidP="002A74A9">
      <w:pPr>
        <w:spacing w:before="120" w:line="276" w:lineRule="auto"/>
        <w:ind w:left="852"/>
        <w:jc w:val="both"/>
        <w:rPr>
          <w:rFonts w:ascii="Arial" w:eastAsia="Calibri" w:hAnsi="Arial" w:cs="Arial"/>
          <w:szCs w:val="24"/>
          <w:lang w:val="vi-VN"/>
        </w:rPr>
      </w:pPr>
      <w:r w:rsidRPr="00CD55A9">
        <w:rPr>
          <w:rFonts w:ascii="Arial" w:eastAsia="Calibri" w:hAnsi="Arial" w:cs="Arial"/>
          <w:szCs w:val="24"/>
          <w:lang w:val="vi-VN"/>
        </w:rPr>
        <w:t xml:space="preserve">Các bộ phận treo phải được thiết kế với hệ số an toàn </w:t>
      </w:r>
      <w:r w:rsidR="001055A3" w:rsidRPr="00CD55A9">
        <w:rPr>
          <w:rFonts w:ascii="Arial" w:eastAsia="Calibri" w:hAnsi="Arial" w:cs="Arial"/>
          <w:szCs w:val="24"/>
          <w:lang w:val="vi-VN"/>
        </w:rPr>
        <w:t>tối thiểu</w:t>
      </w:r>
      <w:r w:rsidRPr="00CD55A9">
        <w:rPr>
          <w:rFonts w:ascii="Arial" w:eastAsia="Calibri" w:hAnsi="Arial" w:cs="Arial"/>
          <w:szCs w:val="24"/>
          <w:lang w:val="vi-VN"/>
        </w:rPr>
        <w:t xml:space="preserve"> là 8.</w:t>
      </w:r>
    </w:p>
    <w:p w14:paraId="285EC003" w14:textId="77777777" w:rsidR="00466919" w:rsidRPr="00CD55A9" w:rsidRDefault="00E5248C" w:rsidP="00E5248C">
      <w:pPr>
        <w:spacing w:before="120" w:line="276" w:lineRule="auto"/>
        <w:jc w:val="both"/>
        <w:rPr>
          <w:rFonts w:ascii="Arial" w:eastAsia="Calibri" w:hAnsi="Arial" w:cs="Arial"/>
          <w:szCs w:val="24"/>
          <w:lang w:val="vi-VN"/>
        </w:rPr>
      </w:pPr>
      <w:r w:rsidRPr="00CD55A9">
        <w:rPr>
          <w:rFonts w:ascii="Arial" w:eastAsia="Calibri" w:hAnsi="Arial" w:cs="Arial"/>
          <w:b/>
          <w:szCs w:val="24"/>
          <w:lang w:val="vi-VN"/>
        </w:rPr>
        <w:t>2</w:t>
      </w:r>
      <w:r w:rsidR="00466919" w:rsidRPr="00CD55A9">
        <w:rPr>
          <w:rFonts w:ascii="Arial" w:eastAsia="Calibri" w:hAnsi="Arial" w:cs="Arial"/>
          <w:szCs w:val="24"/>
          <w:lang w:val="vi-VN"/>
        </w:rPr>
        <w:tab/>
      </w:r>
      <w:r w:rsidRPr="00CD55A9">
        <w:rPr>
          <w:rFonts w:ascii="Arial" w:eastAsia="Calibri" w:hAnsi="Arial" w:cs="Arial"/>
          <w:szCs w:val="24"/>
          <w:lang w:val="vi-VN"/>
        </w:rPr>
        <w:tab/>
      </w:r>
      <w:r w:rsidRPr="00CD55A9">
        <w:rPr>
          <w:rFonts w:ascii="Arial" w:eastAsia="Calibri" w:hAnsi="Arial" w:cs="Arial"/>
          <w:szCs w:val="24"/>
          <w:lang w:val="vi-VN"/>
        </w:rPr>
        <w:tab/>
      </w:r>
      <w:r w:rsidR="00466919" w:rsidRPr="00CD55A9">
        <w:rPr>
          <w:rFonts w:ascii="Arial" w:eastAsia="Calibri" w:hAnsi="Arial" w:cs="Arial"/>
          <w:szCs w:val="24"/>
          <w:lang w:val="vi-VN"/>
        </w:rPr>
        <w:t xml:space="preserve">Đường kính </w:t>
      </w:r>
      <w:r w:rsidR="009B165B" w:rsidRPr="00CD55A9">
        <w:rPr>
          <w:rFonts w:ascii="Arial" w:eastAsia="Calibri" w:hAnsi="Arial" w:cs="Arial"/>
          <w:szCs w:val="24"/>
          <w:lang w:val="vi-VN"/>
        </w:rPr>
        <w:t>pu ly</w:t>
      </w:r>
      <w:r w:rsidR="00466919" w:rsidRPr="00CD55A9">
        <w:rPr>
          <w:rFonts w:ascii="Arial" w:eastAsia="Calibri" w:hAnsi="Arial" w:cs="Arial"/>
          <w:szCs w:val="24"/>
          <w:lang w:val="vi-VN"/>
        </w:rPr>
        <w:t xml:space="preserve"> cáp không nhỏ hơn 25 lần đường kính dây cáp.</w:t>
      </w:r>
    </w:p>
    <w:p w14:paraId="55F8FE64" w14:textId="77777777" w:rsidR="00466919" w:rsidRPr="00CD55A9" w:rsidRDefault="00E5248C" w:rsidP="00E5248C">
      <w:pPr>
        <w:spacing w:before="120" w:line="276" w:lineRule="auto"/>
        <w:ind w:left="852" w:hanging="852"/>
        <w:jc w:val="both"/>
        <w:rPr>
          <w:rFonts w:ascii="Arial" w:eastAsia="Calibri" w:hAnsi="Arial" w:cs="Arial"/>
          <w:szCs w:val="24"/>
          <w:lang w:val="vi-VN"/>
        </w:rPr>
      </w:pPr>
      <w:r w:rsidRPr="00CD55A9">
        <w:rPr>
          <w:rFonts w:ascii="Arial" w:eastAsia="Calibri" w:hAnsi="Arial" w:cs="Arial"/>
          <w:b/>
          <w:szCs w:val="24"/>
          <w:lang w:val="vi-VN"/>
        </w:rPr>
        <w:t>3</w:t>
      </w:r>
      <w:r w:rsidR="00D738C6" w:rsidRPr="00CD55A9">
        <w:rPr>
          <w:rFonts w:ascii="Arial" w:eastAsia="Calibri" w:hAnsi="Arial" w:cs="Arial"/>
          <w:szCs w:val="24"/>
          <w:lang w:val="vi-VN"/>
        </w:rPr>
        <w:tab/>
        <w:t>D</w:t>
      </w:r>
      <w:r w:rsidR="00466919" w:rsidRPr="00CD55A9">
        <w:rPr>
          <w:rFonts w:ascii="Arial" w:eastAsia="Calibri" w:hAnsi="Arial" w:cs="Arial"/>
          <w:szCs w:val="24"/>
          <w:lang w:val="vi-VN"/>
        </w:rPr>
        <w:t xml:space="preserve">ây cáp treo và dây xích phải được bảo vệ chống lại việc bật khỏi rãnh trên </w:t>
      </w:r>
      <w:r w:rsidR="009B165B" w:rsidRPr="00CD55A9">
        <w:rPr>
          <w:rFonts w:ascii="Arial" w:eastAsia="Calibri" w:hAnsi="Arial" w:cs="Arial"/>
          <w:szCs w:val="24"/>
          <w:lang w:val="vi-VN"/>
        </w:rPr>
        <w:t>pu ly</w:t>
      </w:r>
      <w:r w:rsidR="00466919" w:rsidRPr="00CD55A9">
        <w:rPr>
          <w:rFonts w:ascii="Arial" w:eastAsia="Calibri" w:hAnsi="Arial" w:cs="Arial"/>
          <w:szCs w:val="24"/>
          <w:lang w:val="vi-VN"/>
        </w:rPr>
        <w:t xml:space="preserve"> hoặc bánh răng.</w:t>
      </w:r>
    </w:p>
    <w:p w14:paraId="4C443139" w14:textId="77777777" w:rsidR="00466919" w:rsidRPr="00CD55A9" w:rsidRDefault="00E5248C" w:rsidP="00E5248C">
      <w:pPr>
        <w:spacing w:before="120" w:line="276" w:lineRule="auto"/>
        <w:jc w:val="both"/>
        <w:rPr>
          <w:rFonts w:ascii="Arial" w:eastAsia="Calibri" w:hAnsi="Arial" w:cs="Arial"/>
          <w:szCs w:val="24"/>
          <w:lang w:val="vi-VN"/>
        </w:rPr>
      </w:pPr>
      <w:r w:rsidRPr="00CD55A9">
        <w:rPr>
          <w:rFonts w:ascii="Arial" w:eastAsia="Calibri" w:hAnsi="Arial" w:cs="Arial"/>
          <w:b/>
          <w:szCs w:val="24"/>
          <w:lang w:val="vi-VN"/>
        </w:rPr>
        <w:t>3.6</w:t>
      </w:r>
      <w:r w:rsidR="00466919" w:rsidRPr="00CD55A9">
        <w:rPr>
          <w:rFonts w:ascii="Arial" w:eastAsia="Calibri" w:hAnsi="Arial" w:cs="Arial"/>
          <w:b/>
          <w:szCs w:val="24"/>
          <w:lang w:val="vi-VN"/>
        </w:rPr>
        <w:t>.5</w:t>
      </w:r>
      <w:r w:rsidR="00466919" w:rsidRPr="00CD55A9">
        <w:rPr>
          <w:rFonts w:ascii="Arial" w:eastAsia="Calibri" w:hAnsi="Arial" w:cs="Arial"/>
          <w:b/>
          <w:szCs w:val="24"/>
          <w:lang w:val="vi-VN"/>
        </w:rPr>
        <w:tab/>
      </w:r>
      <w:r w:rsidRPr="00CD55A9">
        <w:rPr>
          <w:rFonts w:ascii="Arial" w:eastAsia="Calibri" w:hAnsi="Arial" w:cs="Arial"/>
          <w:b/>
          <w:szCs w:val="24"/>
          <w:lang w:val="vi-VN"/>
        </w:rPr>
        <w:tab/>
      </w:r>
      <w:r w:rsidR="00466919" w:rsidRPr="00CD55A9">
        <w:rPr>
          <w:rFonts w:ascii="Arial" w:eastAsia="Calibri" w:hAnsi="Arial" w:cs="Arial"/>
          <w:szCs w:val="24"/>
          <w:lang w:val="vi-VN"/>
        </w:rPr>
        <w:t>Bảo vệ khi cửa hoạt</w:t>
      </w:r>
      <w:r w:rsidRPr="00CD55A9">
        <w:rPr>
          <w:rFonts w:ascii="Arial" w:eastAsia="Calibri" w:hAnsi="Arial" w:cs="Arial"/>
          <w:szCs w:val="24"/>
          <w:lang w:val="vi-VN"/>
        </w:rPr>
        <w:t xml:space="preserve"> </w:t>
      </w:r>
      <w:r w:rsidR="00466919" w:rsidRPr="00CD55A9">
        <w:rPr>
          <w:rFonts w:ascii="Arial" w:eastAsia="Calibri" w:hAnsi="Arial" w:cs="Arial"/>
          <w:szCs w:val="24"/>
          <w:lang w:val="vi-VN"/>
        </w:rPr>
        <w:t>động</w:t>
      </w:r>
    </w:p>
    <w:p w14:paraId="6F212AF3" w14:textId="77777777" w:rsidR="00466919" w:rsidRPr="00CD55A9" w:rsidRDefault="00E5248C" w:rsidP="00E5248C">
      <w:pPr>
        <w:spacing w:before="120" w:line="276" w:lineRule="auto"/>
        <w:ind w:left="852" w:hanging="852"/>
        <w:jc w:val="both"/>
        <w:rPr>
          <w:rFonts w:ascii="Arial" w:eastAsia="Calibri" w:hAnsi="Arial" w:cs="Arial"/>
          <w:szCs w:val="24"/>
          <w:lang w:val="vi-VN"/>
        </w:rPr>
      </w:pPr>
      <w:r w:rsidRPr="00CD55A9">
        <w:rPr>
          <w:rFonts w:ascii="Arial" w:eastAsia="Calibri" w:hAnsi="Arial" w:cs="Arial"/>
          <w:b/>
          <w:szCs w:val="24"/>
          <w:lang w:val="vi-VN"/>
        </w:rPr>
        <w:t>3.6</w:t>
      </w:r>
      <w:r w:rsidR="00466919" w:rsidRPr="00CD55A9">
        <w:rPr>
          <w:rFonts w:ascii="Arial" w:eastAsia="Calibri" w:hAnsi="Arial" w:cs="Arial"/>
          <w:b/>
          <w:szCs w:val="24"/>
          <w:lang w:val="vi-VN"/>
        </w:rPr>
        <w:t>.5.1</w:t>
      </w:r>
      <w:r w:rsidR="00466919" w:rsidRPr="00CD55A9">
        <w:rPr>
          <w:rFonts w:ascii="Arial" w:eastAsia="Calibri" w:hAnsi="Arial" w:cs="Arial"/>
          <w:szCs w:val="24"/>
          <w:lang w:val="vi-VN"/>
        </w:rPr>
        <w:tab/>
        <w:t xml:space="preserve">Cửa ra vào và các vùng lân cận phải được thiết kế sao cho giảm thiểu </w:t>
      </w:r>
      <w:r w:rsidR="00D738C6" w:rsidRPr="00CD55A9">
        <w:rPr>
          <w:rFonts w:ascii="Arial" w:eastAsia="Calibri" w:hAnsi="Arial" w:cs="Arial"/>
          <w:szCs w:val="24"/>
          <w:lang w:val="vi-VN"/>
        </w:rPr>
        <w:t>nguy cơ nguy hiểm</w:t>
      </w:r>
      <w:r w:rsidR="00466919" w:rsidRPr="00CD55A9">
        <w:rPr>
          <w:rFonts w:ascii="Arial" w:eastAsia="Calibri" w:hAnsi="Arial" w:cs="Arial"/>
          <w:szCs w:val="24"/>
          <w:lang w:val="vi-VN"/>
        </w:rPr>
        <w:t xml:space="preserve"> hoặc thương tích do bị kẹt một phần cơ thể, quần áo hoặc đồ vật khác.</w:t>
      </w:r>
    </w:p>
    <w:p w14:paraId="6679A4E9" w14:textId="77777777" w:rsidR="00466919" w:rsidRPr="00CD55A9" w:rsidRDefault="00E5248C" w:rsidP="00E5248C">
      <w:pPr>
        <w:spacing w:before="120" w:line="276" w:lineRule="auto"/>
        <w:ind w:left="852" w:hanging="852"/>
        <w:jc w:val="both"/>
        <w:rPr>
          <w:rFonts w:ascii="Arial" w:eastAsia="Calibri" w:hAnsi="Arial" w:cs="Arial"/>
          <w:szCs w:val="24"/>
          <w:lang w:val="vi-VN"/>
        </w:rPr>
      </w:pPr>
      <w:r w:rsidRPr="00CD55A9">
        <w:rPr>
          <w:rFonts w:ascii="Arial" w:eastAsia="Calibri" w:hAnsi="Arial" w:cs="Arial"/>
          <w:b/>
          <w:szCs w:val="24"/>
          <w:lang w:val="vi-VN"/>
        </w:rPr>
        <w:t>3.6</w:t>
      </w:r>
      <w:r w:rsidR="00466919" w:rsidRPr="00CD55A9">
        <w:rPr>
          <w:rFonts w:ascii="Arial" w:eastAsia="Calibri" w:hAnsi="Arial" w:cs="Arial"/>
          <w:b/>
          <w:szCs w:val="24"/>
          <w:lang w:val="vi-VN"/>
        </w:rPr>
        <w:t>.5.2</w:t>
      </w:r>
      <w:r w:rsidR="00466919" w:rsidRPr="00CD55A9">
        <w:rPr>
          <w:rFonts w:ascii="Arial" w:eastAsia="Calibri" w:hAnsi="Arial" w:cs="Arial"/>
          <w:szCs w:val="24"/>
          <w:lang w:val="vi-VN"/>
        </w:rPr>
        <w:tab/>
        <w:t>Cửa đóng bằng điện phải được thiết kế để giảm tới mức tối thiểu những ảnh hưởng có hại khi hành khách bị va chạm</w:t>
      </w:r>
      <w:r w:rsidR="00DC799A" w:rsidRPr="00CD55A9">
        <w:rPr>
          <w:rFonts w:ascii="Arial" w:eastAsia="Calibri" w:hAnsi="Arial" w:cs="Arial"/>
          <w:szCs w:val="24"/>
          <w:lang w:val="en-US"/>
        </w:rPr>
        <w:t xml:space="preserve"> </w:t>
      </w:r>
      <w:r w:rsidR="00466919" w:rsidRPr="00CD55A9">
        <w:rPr>
          <w:rFonts w:ascii="Arial" w:eastAsia="Calibri" w:hAnsi="Arial" w:cs="Arial"/>
          <w:szCs w:val="24"/>
          <w:lang w:val="vi-VN"/>
        </w:rPr>
        <w:t>bởi một tấm cửa.</w:t>
      </w:r>
    </w:p>
    <w:p w14:paraId="63B86991" w14:textId="77777777" w:rsidR="00466919" w:rsidRPr="00CD55A9" w:rsidRDefault="00466919" w:rsidP="002A74A9">
      <w:pPr>
        <w:spacing w:before="120" w:line="276" w:lineRule="auto"/>
        <w:ind w:left="852"/>
        <w:jc w:val="both"/>
        <w:rPr>
          <w:rFonts w:ascii="Arial" w:eastAsia="Calibri" w:hAnsi="Arial" w:cs="Arial"/>
          <w:szCs w:val="24"/>
          <w:lang w:val="vi-VN"/>
        </w:rPr>
      </w:pPr>
      <w:r w:rsidRPr="00CD55A9">
        <w:rPr>
          <w:rFonts w:ascii="Arial" w:eastAsia="Calibri" w:hAnsi="Arial" w:cs="Arial"/>
          <w:szCs w:val="24"/>
          <w:lang w:val="vi-VN"/>
        </w:rPr>
        <w:t>Để đạt được điều này thì các yêu cầu sau phải được thỏa mãn:</w:t>
      </w:r>
    </w:p>
    <w:p w14:paraId="34B6C13C" w14:textId="77777777" w:rsidR="00466919" w:rsidRPr="00CD55A9" w:rsidRDefault="00E5248C" w:rsidP="00E5248C">
      <w:pPr>
        <w:spacing w:before="120" w:line="276" w:lineRule="auto"/>
        <w:jc w:val="both"/>
        <w:rPr>
          <w:rFonts w:ascii="Arial" w:eastAsia="Calibri" w:hAnsi="Arial" w:cs="Arial"/>
          <w:szCs w:val="24"/>
          <w:lang w:val="vi-VN"/>
        </w:rPr>
      </w:pPr>
      <w:r w:rsidRPr="00CD55A9">
        <w:rPr>
          <w:rFonts w:ascii="Arial" w:eastAsia="Calibri" w:hAnsi="Arial" w:cs="Arial"/>
          <w:b/>
          <w:szCs w:val="24"/>
          <w:lang w:val="vi-VN"/>
        </w:rPr>
        <w:t>1</w:t>
      </w:r>
      <w:r w:rsidR="00466919" w:rsidRPr="00CD55A9">
        <w:rPr>
          <w:rFonts w:ascii="Arial" w:eastAsia="Calibri" w:hAnsi="Arial" w:cs="Arial"/>
          <w:szCs w:val="24"/>
          <w:lang w:val="vi-VN"/>
        </w:rPr>
        <w:tab/>
      </w:r>
      <w:r w:rsidRPr="00CD55A9">
        <w:rPr>
          <w:rFonts w:ascii="Arial" w:eastAsia="Calibri" w:hAnsi="Arial" w:cs="Arial"/>
          <w:szCs w:val="24"/>
          <w:lang w:val="vi-VN"/>
        </w:rPr>
        <w:tab/>
      </w:r>
      <w:r w:rsidRPr="00CD55A9">
        <w:rPr>
          <w:rFonts w:ascii="Arial" w:eastAsia="Calibri" w:hAnsi="Arial" w:cs="Arial"/>
          <w:szCs w:val="24"/>
          <w:lang w:val="vi-VN"/>
        </w:rPr>
        <w:tab/>
      </w:r>
      <w:r w:rsidR="00466919" w:rsidRPr="00CD55A9">
        <w:rPr>
          <w:rFonts w:ascii="Arial" w:eastAsia="Calibri" w:hAnsi="Arial" w:cs="Arial"/>
          <w:szCs w:val="24"/>
          <w:lang w:val="vi-VN"/>
        </w:rPr>
        <w:t>Cửa trượt ngang</w:t>
      </w:r>
    </w:p>
    <w:p w14:paraId="621FE14D" w14:textId="77777777" w:rsidR="00466919" w:rsidRPr="00CD55A9" w:rsidRDefault="00D33143" w:rsidP="00662EEF">
      <w:pPr>
        <w:spacing w:before="120" w:line="276" w:lineRule="auto"/>
        <w:ind w:left="568" w:firstLine="284"/>
        <w:jc w:val="both"/>
        <w:rPr>
          <w:rFonts w:ascii="Arial" w:eastAsia="Calibri" w:hAnsi="Arial" w:cs="Arial"/>
          <w:szCs w:val="24"/>
          <w:lang w:val="vi-VN"/>
        </w:rPr>
      </w:pPr>
      <w:r w:rsidRPr="00CD55A9">
        <w:rPr>
          <w:rFonts w:ascii="Arial" w:eastAsia="Calibri" w:hAnsi="Arial" w:cs="Arial"/>
          <w:szCs w:val="24"/>
          <w:lang w:val="vi-VN"/>
        </w:rPr>
        <w:t xml:space="preserve">1 </w:t>
      </w:r>
      <w:r w:rsidR="00466919" w:rsidRPr="00CD55A9">
        <w:rPr>
          <w:rFonts w:ascii="Arial" w:eastAsia="Calibri" w:hAnsi="Arial" w:cs="Arial"/>
          <w:szCs w:val="24"/>
          <w:lang w:val="vi-VN"/>
        </w:rPr>
        <w:t>Cửa tự động bằng điện</w:t>
      </w:r>
    </w:p>
    <w:p w14:paraId="7C134440" w14:textId="77777777" w:rsidR="00466919" w:rsidRPr="00CD55A9" w:rsidRDefault="00662EEF" w:rsidP="00662EEF">
      <w:pPr>
        <w:spacing w:before="120" w:line="276" w:lineRule="auto"/>
        <w:ind w:left="568" w:firstLine="284"/>
        <w:jc w:val="both"/>
        <w:rPr>
          <w:rFonts w:ascii="Arial" w:eastAsia="Calibri" w:hAnsi="Arial" w:cs="Arial"/>
          <w:szCs w:val="24"/>
          <w:lang w:val="vi-VN"/>
        </w:rPr>
      </w:pPr>
      <w:r w:rsidRPr="00CD55A9">
        <w:rPr>
          <w:rFonts w:ascii="Arial" w:eastAsia="Calibri" w:hAnsi="Arial" w:cs="Arial"/>
          <w:szCs w:val="24"/>
          <w:lang w:val="vi-VN"/>
        </w:rPr>
        <w:t>(</w:t>
      </w:r>
      <w:r w:rsidR="00D33143" w:rsidRPr="00CD55A9">
        <w:rPr>
          <w:rFonts w:ascii="Arial" w:eastAsia="Calibri" w:hAnsi="Arial" w:cs="Arial"/>
          <w:szCs w:val="24"/>
          <w:lang w:val="vi-VN"/>
        </w:rPr>
        <w:t>1</w:t>
      </w:r>
      <w:r w:rsidRPr="00CD55A9">
        <w:rPr>
          <w:rFonts w:ascii="Arial" w:eastAsia="Calibri" w:hAnsi="Arial" w:cs="Arial"/>
          <w:szCs w:val="24"/>
          <w:lang w:val="vi-VN"/>
        </w:rPr>
        <w:t xml:space="preserve">) </w:t>
      </w:r>
      <w:r w:rsidR="00466919" w:rsidRPr="00CD55A9">
        <w:rPr>
          <w:rFonts w:ascii="Arial" w:eastAsia="Calibri" w:hAnsi="Arial" w:cs="Arial"/>
          <w:szCs w:val="24"/>
          <w:lang w:val="vi-VN"/>
        </w:rPr>
        <w:t>Lực đóng cửa ở hai phần ba cuối hành trình không lớn hơn 150</w:t>
      </w:r>
      <w:r w:rsidRPr="00CD55A9">
        <w:rPr>
          <w:rFonts w:ascii="Arial" w:eastAsia="Calibri" w:hAnsi="Arial" w:cs="Arial"/>
          <w:szCs w:val="24"/>
          <w:lang w:val="vi-VN"/>
        </w:rPr>
        <w:t xml:space="preserve"> </w:t>
      </w:r>
      <w:r w:rsidR="00466919" w:rsidRPr="00CD55A9">
        <w:rPr>
          <w:rFonts w:ascii="Arial" w:eastAsia="Calibri" w:hAnsi="Arial" w:cs="Arial"/>
          <w:szCs w:val="24"/>
          <w:lang w:val="vi-VN"/>
        </w:rPr>
        <w:t>N.</w:t>
      </w:r>
    </w:p>
    <w:p w14:paraId="0A2E4011" w14:textId="2C5D0C9C" w:rsidR="00466919" w:rsidRPr="00CD55A9" w:rsidRDefault="00662EEF" w:rsidP="00662EEF">
      <w:pPr>
        <w:spacing w:before="120" w:line="276" w:lineRule="auto"/>
        <w:ind w:left="852"/>
        <w:jc w:val="both"/>
        <w:rPr>
          <w:rFonts w:ascii="Arial" w:eastAsia="Calibri" w:hAnsi="Arial" w:cs="Arial"/>
          <w:szCs w:val="24"/>
          <w:lang w:val="vi-VN"/>
        </w:rPr>
      </w:pPr>
      <w:r w:rsidRPr="00CD55A9">
        <w:rPr>
          <w:rFonts w:ascii="Arial" w:eastAsia="Calibri" w:hAnsi="Arial" w:cs="Arial"/>
          <w:szCs w:val="24"/>
          <w:lang w:val="vi-VN"/>
        </w:rPr>
        <w:lastRenderedPageBreak/>
        <w:t>(</w:t>
      </w:r>
      <w:r w:rsidR="00D33143" w:rsidRPr="00CD55A9">
        <w:rPr>
          <w:rFonts w:ascii="Arial" w:eastAsia="Calibri" w:hAnsi="Arial" w:cs="Arial"/>
          <w:szCs w:val="24"/>
          <w:lang w:val="vi-VN"/>
        </w:rPr>
        <w:t>2</w:t>
      </w:r>
      <w:r w:rsidRPr="00CD55A9">
        <w:rPr>
          <w:rFonts w:ascii="Arial" w:eastAsia="Calibri" w:hAnsi="Arial" w:cs="Arial"/>
          <w:szCs w:val="24"/>
          <w:lang w:val="vi-VN"/>
        </w:rPr>
        <w:t xml:space="preserve">) </w:t>
      </w:r>
      <w:r w:rsidR="00466919" w:rsidRPr="00CD55A9">
        <w:rPr>
          <w:rFonts w:ascii="Arial" w:eastAsia="Calibri" w:hAnsi="Arial" w:cs="Arial"/>
          <w:szCs w:val="24"/>
          <w:lang w:val="vi-VN"/>
        </w:rPr>
        <w:t>Động năng</w:t>
      </w:r>
      <w:r w:rsidRPr="00CD55A9">
        <w:rPr>
          <w:rFonts w:ascii="Arial" w:eastAsia="Calibri" w:hAnsi="Arial" w:cs="Arial"/>
          <w:szCs w:val="24"/>
          <w:lang w:val="vi-VN"/>
        </w:rPr>
        <w:t xml:space="preserve"> </w:t>
      </w:r>
      <w:r w:rsidR="00466919" w:rsidRPr="00CD55A9">
        <w:rPr>
          <w:rFonts w:ascii="Arial" w:eastAsia="Calibri" w:hAnsi="Arial" w:cs="Arial"/>
          <w:szCs w:val="24"/>
          <w:lang w:val="vi-VN"/>
        </w:rPr>
        <w:t xml:space="preserve">của cửa tầng và các thiết bị cơ khí mà nó được nối cứng, được tính </w:t>
      </w:r>
      <w:r w:rsidRPr="00CD55A9">
        <w:rPr>
          <w:rFonts w:ascii="Arial" w:eastAsia="Calibri" w:hAnsi="Arial" w:cs="Arial"/>
          <w:szCs w:val="24"/>
          <w:lang w:val="vi-VN"/>
        </w:rPr>
        <w:t xml:space="preserve">toán theo </w:t>
      </w:r>
      <w:r w:rsidR="00D33143" w:rsidRPr="00CD55A9">
        <w:rPr>
          <w:rFonts w:ascii="Arial" w:eastAsia="Calibri" w:hAnsi="Arial" w:cs="Arial"/>
          <w:szCs w:val="24"/>
          <w:lang w:val="vi-VN"/>
        </w:rPr>
        <w:t>(a</w:t>
      </w:r>
      <w:r w:rsidR="00466919" w:rsidRPr="00CD55A9">
        <w:rPr>
          <w:rFonts w:ascii="Arial" w:eastAsia="Calibri" w:hAnsi="Arial" w:cs="Arial"/>
          <w:szCs w:val="24"/>
          <w:lang w:val="vi-VN"/>
        </w:rPr>
        <w:t xml:space="preserve">) tại </w:t>
      </w:r>
      <w:r w:rsidR="00B16D8F" w:rsidRPr="00CD55A9">
        <w:rPr>
          <w:rFonts w:ascii="Arial" w:eastAsia="Calibri" w:hAnsi="Arial" w:cs="Arial"/>
          <w:szCs w:val="24"/>
          <w:lang w:val="vi-VN"/>
        </w:rPr>
        <w:t>tốc độ</w:t>
      </w:r>
      <w:r w:rsidR="00E277C4">
        <w:rPr>
          <w:rFonts w:ascii="Arial" w:eastAsia="Calibri" w:hAnsi="Arial" w:cs="Arial"/>
          <w:szCs w:val="24"/>
          <w:lang w:val="en-US"/>
        </w:rPr>
        <w:t xml:space="preserve"> </w:t>
      </w:r>
      <w:r w:rsidR="00466919" w:rsidRPr="00CD55A9">
        <w:rPr>
          <w:rFonts w:ascii="Arial" w:eastAsia="Calibri" w:hAnsi="Arial" w:cs="Arial"/>
          <w:szCs w:val="24"/>
          <w:lang w:val="vi-VN"/>
        </w:rPr>
        <w:t>đóng cử</w:t>
      </w:r>
      <w:r w:rsidRPr="00CD55A9">
        <w:rPr>
          <w:rFonts w:ascii="Arial" w:eastAsia="Calibri" w:hAnsi="Arial" w:cs="Arial"/>
          <w:szCs w:val="24"/>
          <w:lang w:val="vi-VN"/>
        </w:rPr>
        <w:t xml:space="preserve">a trung bình </w:t>
      </w:r>
      <w:r w:rsidR="00D33143" w:rsidRPr="00CD55A9">
        <w:rPr>
          <w:rFonts w:ascii="Arial" w:eastAsia="Calibri" w:hAnsi="Arial" w:cs="Arial"/>
          <w:szCs w:val="24"/>
          <w:lang w:val="vi-VN"/>
        </w:rPr>
        <w:t>(b</w:t>
      </w:r>
      <w:r w:rsidR="00466919" w:rsidRPr="00CD55A9">
        <w:rPr>
          <w:rFonts w:ascii="Arial" w:eastAsia="Calibri" w:hAnsi="Arial" w:cs="Arial"/>
          <w:szCs w:val="24"/>
          <w:lang w:val="vi-VN"/>
        </w:rPr>
        <w:t xml:space="preserve">) </w:t>
      </w:r>
      <w:r w:rsidR="00D33143" w:rsidRPr="00CD55A9">
        <w:rPr>
          <w:rFonts w:ascii="Arial" w:eastAsia="Calibri" w:hAnsi="Arial" w:cs="Arial"/>
          <w:szCs w:val="24"/>
          <w:lang w:val="vi-VN"/>
        </w:rPr>
        <w:t xml:space="preserve">dưới đây </w:t>
      </w:r>
      <w:r w:rsidR="00466919" w:rsidRPr="00CD55A9">
        <w:rPr>
          <w:rFonts w:ascii="Arial" w:eastAsia="Calibri" w:hAnsi="Arial" w:cs="Arial"/>
          <w:szCs w:val="24"/>
          <w:lang w:val="vi-VN"/>
        </w:rPr>
        <w:t>không được vượt quá 10J.</w:t>
      </w:r>
    </w:p>
    <w:p w14:paraId="2B5C868C" w14:textId="77777777" w:rsidR="00466919" w:rsidRPr="00CD55A9" w:rsidRDefault="00D33143" w:rsidP="002A74A9">
      <w:pPr>
        <w:spacing w:before="120" w:line="276" w:lineRule="auto"/>
        <w:ind w:left="852"/>
        <w:jc w:val="both"/>
        <w:rPr>
          <w:rFonts w:ascii="Arial" w:eastAsia="Calibri" w:hAnsi="Arial" w:cs="Arial"/>
          <w:szCs w:val="24"/>
          <w:lang w:val="vi-VN"/>
        </w:rPr>
      </w:pPr>
      <w:r w:rsidRPr="00CD55A9">
        <w:rPr>
          <w:rFonts w:ascii="Arial" w:eastAsia="Calibri" w:hAnsi="Arial" w:cs="Arial"/>
          <w:szCs w:val="24"/>
          <w:lang w:val="vi-VN"/>
        </w:rPr>
        <w:t xml:space="preserve">(a) </w:t>
      </w:r>
      <w:r w:rsidR="00466919" w:rsidRPr="00CD55A9">
        <w:rPr>
          <w:rFonts w:ascii="Arial" w:eastAsia="Calibri" w:hAnsi="Arial" w:cs="Arial"/>
          <w:szCs w:val="24"/>
          <w:lang w:val="vi-VN"/>
        </w:rPr>
        <w:t>Được đo bằng cách sử dụng một thiết bị bao gồm mộ</w:t>
      </w:r>
      <w:r w:rsidR="00662EEF" w:rsidRPr="00CD55A9">
        <w:rPr>
          <w:rFonts w:ascii="Arial" w:eastAsia="Calibri" w:hAnsi="Arial" w:cs="Arial"/>
          <w:szCs w:val="24"/>
          <w:lang w:val="vi-VN"/>
        </w:rPr>
        <w:t>t pít tông</w:t>
      </w:r>
      <w:r w:rsidR="00466919" w:rsidRPr="00CD55A9">
        <w:rPr>
          <w:rFonts w:ascii="Arial" w:eastAsia="Calibri" w:hAnsi="Arial" w:cs="Arial"/>
          <w:szCs w:val="24"/>
          <w:lang w:val="vi-VN"/>
        </w:rPr>
        <w:t xml:space="preserve"> hoạt động trên một lò xo với hệ số đàn hồi là 25</w:t>
      </w:r>
      <w:r w:rsidR="00662EEF" w:rsidRPr="00CD55A9">
        <w:rPr>
          <w:rFonts w:ascii="Arial" w:eastAsia="Calibri" w:hAnsi="Arial" w:cs="Arial"/>
          <w:szCs w:val="24"/>
          <w:lang w:val="vi-VN"/>
        </w:rPr>
        <w:t xml:space="preserve"> </w:t>
      </w:r>
      <w:r w:rsidR="00466919" w:rsidRPr="00CD55A9">
        <w:rPr>
          <w:rFonts w:ascii="Arial" w:eastAsia="Calibri" w:hAnsi="Arial" w:cs="Arial"/>
          <w:szCs w:val="24"/>
          <w:lang w:val="vi-VN"/>
        </w:rPr>
        <w:t>N/mm và được trang bị một vòng trượt đơn giản cho phép di chuyển tới điểm xa nhất tại thời điểm đo các tác động.</w:t>
      </w:r>
    </w:p>
    <w:p w14:paraId="17A26F72" w14:textId="77777777" w:rsidR="00662EEF" w:rsidRPr="00CD55A9" w:rsidRDefault="00D33143" w:rsidP="002A74A9">
      <w:pPr>
        <w:spacing w:before="120" w:line="276" w:lineRule="auto"/>
        <w:ind w:left="852"/>
        <w:jc w:val="both"/>
        <w:rPr>
          <w:rFonts w:ascii="Arial" w:eastAsia="Calibri" w:hAnsi="Arial" w:cs="Arial"/>
          <w:szCs w:val="24"/>
          <w:lang w:val="vi-VN"/>
        </w:rPr>
      </w:pPr>
      <w:r w:rsidRPr="00CD55A9">
        <w:rPr>
          <w:rFonts w:ascii="Arial" w:eastAsia="Calibri" w:hAnsi="Arial" w:cs="Arial"/>
          <w:szCs w:val="24"/>
          <w:lang w:val="vi-VN"/>
        </w:rPr>
        <w:t xml:space="preserve">(b) </w:t>
      </w:r>
      <w:r w:rsidR="00B16D8F" w:rsidRPr="00CD55A9">
        <w:rPr>
          <w:rFonts w:ascii="Arial" w:eastAsia="Calibri" w:hAnsi="Arial" w:cs="Arial"/>
          <w:szCs w:val="24"/>
          <w:lang w:val="vi-VN"/>
        </w:rPr>
        <w:t>T</w:t>
      </w:r>
      <w:r w:rsidR="00466919" w:rsidRPr="00CD55A9">
        <w:rPr>
          <w:rFonts w:ascii="Arial" w:eastAsia="Calibri" w:hAnsi="Arial" w:cs="Arial"/>
          <w:szCs w:val="24"/>
          <w:lang w:val="vi-VN"/>
        </w:rPr>
        <w:t xml:space="preserve">ốc </w:t>
      </w:r>
      <w:r w:rsidR="00B16D8F" w:rsidRPr="00CD55A9">
        <w:rPr>
          <w:rFonts w:ascii="Arial" w:eastAsia="Calibri" w:hAnsi="Arial" w:cs="Arial"/>
          <w:szCs w:val="24"/>
          <w:lang w:val="vi-VN"/>
        </w:rPr>
        <w:t xml:space="preserve">độ </w:t>
      </w:r>
      <w:r w:rsidR="00466919" w:rsidRPr="00CD55A9">
        <w:rPr>
          <w:rFonts w:ascii="Arial" w:eastAsia="Calibri" w:hAnsi="Arial" w:cs="Arial"/>
          <w:szCs w:val="24"/>
          <w:lang w:val="vi-VN"/>
        </w:rPr>
        <w:t xml:space="preserve">đóng cửa trung bình của cửa trượt được tính toán trong suốt hành trình, trừ đi: </w:t>
      </w:r>
    </w:p>
    <w:p w14:paraId="4D9A1FEF" w14:textId="77777777" w:rsidR="00662EEF" w:rsidRPr="00CD55A9" w:rsidRDefault="00662EEF" w:rsidP="002A74A9">
      <w:pPr>
        <w:spacing w:before="120" w:line="276" w:lineRule="auto"/>
        <w:ind w:left="852"/>
        <w:jc w:val="both"/>
        <w:rPr>
          <w:rFonts w:ascii="Arial" w:eastAsia="Calibri" w:hAnsi="Arial" w:cs="Arial"/>
          <w:szCs w:val="24"/>
          <w:lang w:val="vi-VN"/>
        </w:rPr>
      </w:pPr>
      <w:r w:rsidRPr="00CD55A9">
        <w:rPr>
          <w:rFonts w:ascii="Arial" w:eastAsia="Calibri" w:hAnsi="Arial" w:cs="Arial"/>
          <w:szCs w:val="24"/>
          <w:lang w:val="vi-VN"/>
        </w:rPr>
        <w:t xml:space="preserve">- </w:t>
      </w:r>
      <w:r w:rsidR="00466919" w:rsidRPr="00CD55A9">
        <w:rPr>
          <w:rFonts w:ascii="Arial" w:eastAsia="Calibri" w:hAnsi="Arial" w:cs="Arial"/>
          <w:szCs w:val="24"/>
          <w:lang w:val="vi-VN"/>
        </w:rPr>
        <w:t>25</w:t>
      </w:r>
      <w:r w:rsidRPr="00CD55A9">
        <w:rPr>
          <w:rFonts w:ascii="Arial" w:eastAsia="Calibri" w:hAnsi="Arial" w:cs="Arial"/>
          <w:szCs w:val="24"/>
          <w:lang w:val="vi-VN"/>
        </w:rPr>
        <w:t xml:space="preserve"> </w:t>
      </w:r>
      <w:r w:rsidR="00466919" w:rsidRPr="00CD55A9">
        <w:rPr>
          <w:rFonts w:ascii="Arial" w:eastAsia="Calibri" w:hAnsi="Arial" w:cs="Arial"/>
          <w:szCs w:val="24"/>
          <w:lang w:val="vi-VN"/>
        </w:rPr>
        <w:t xml:space="preserve">mm ở mỗi đầu hành trình trong trường hợp cửa đóng ở giữa, </w:t>
      </w:r>
    </w:p>
    <w:p w14:paraId="2CC80485" w14:textId="77777777" w:rsidR="00466919" w:rsidRPr="00CD55A9" w:rsidRDefault="00662EEF" w:rsidP="002A74A9">
      <w:pPr>
        <w:spacing w:before="120" w:line="276" w:lineRule="auto"/>
        <w:ind w:left="852"/>
        <w:jc w:val="both"/>
        <w:rPr>
          <w:rFonts w:ascii="Arial" w:eastAsia="Calibri" w:hAnsi="Arial" w:cs="Arial"/>
          <w:szCs w:val="24"/>
          <w:lang w:val="vi-VN"/>
        </w:rPr>
      </w:pPr>
      <w:r w:rsidRPr="00CD55A9">
        <w:rPr>
          <w:rFonts w:ascii="Arial" w:eastAsia="Calibri" w:hAnsi="Arial" w:cs="Arial"/>
          <w:szCs w:val="24"/>
          <w:lang w:val="vi-VN"/>
        </w:rPr>
        <w:t xml:space="preserve">- </w:t>
      </w:r>
      <w:r w:rsidR="00466919" w:rsidRPr="00CD55A9">
        <w:rPr>
          <w:rFonts w:ascii="Arial" w:eastAsia="Calibri" w:hAnsi="Arial" w:cs="Arial"/>
          <w:szCs w:val="24"/>
          <w:lang w:val="vi-VN"/>
        </w:rPr>
        <w:t>50</w:t>
      </w:r>
      <w:r w:rsidRPr="00CD55A9">
        <w:rPr>
          <w:rFonts w:ascii="Arial" w:eastAsia="Calibri" w:hAnsi="Arial" w:cs="Arial"/>
          <w:szCs w:val="24"/>
          <w:lang w:val="vi-VN"/>
        </w:rPr>
        <w:t xml:space="preserve"> </w:t>
      </w:r>
      <w:r w:rsidR="00466919" w:rsidRPr="00CD55A9">
        <w:rPr>
          <w:rFonts w:ascii="Arial" w:eastAsia="Calibri" w:hAnsi="Arial" w:cs="Arial"/>
          <w:szCs w:val="24"/>
          <w:lang w:val="vi-VN"/>
        </w:rPr>
        <w:t>mm ở mỗi đầu hành trình trong trường hợp cửa đóng bên sườn.</w:t>
      </w:r>
    </w:p>
    <w:p w14:paraId="10621CFD" w14:textId="77777777" w:rsidR="00466919" w:rsidRPr="00CD55A9" w:rsidRDefault="006B4A8F" w:rsidP="006B4A8F">
      <w:pPr>
        <w:spacing w:before="120" w:line="276" w:lineRule="auto"/>
        <w:ind w:left="852"/>
        <w:jc w:val="both"/>
        <w:rPr>
          <w:rFonts w:ascii="Arial" w:eastAsia="Calibri" w:hAnsi="Arial" w:cs="Arial"/>
          <w:szCs w:val="24"/>
          <w:lang w:val="vi-VN"/>
        </w:rPr>
      </w:pPr>
      <w:r w:rsidRPr="00CD55A9">
        <w:rPr>
          <w:rFonts w:ascii="Arial" w:eastAsia="Calibri" w:hAnsi="Arial" w:cs="Arial"/>
          <w:szCs w:val="24"/>
          <w:lang w:val="vi-VN"/>
        </w:rPr>
        <w:t>(</w:t>
      </w:r>
      <w:r w:rsidR="00466919" w:rsidRPr="00CD55A9">
        <w:rPr>
          <w:rFonts w:ascii="Arial" w:eastAsia="Calibri" w:hAnsi="Arial" w:cs="Arial"/>
          <w:szCs w:val="24"/>
          <w:lang w:val="vi-VN"/>
        </w:rPr>
        <w:t>3</w:t>
      </w:r>
      <w:r w:rsidRPr="00CD55A9">
        <w:rPr>
          <w:rFonts w:ascii="Arial" w:eastAsia="Calibri" w:hAnsi="Arial" w:cs="Arial"/>
          <w:szCs w:val="24"/>
          <w:lang w:val="vi-VN"/>
        </w:rPr>
        <w:t xml:space="preserve">) </w:t>
      </w:r>
      <w:r w:rsidR="00466919" w:rsidRPr="00CD55A9">
        <w:rPr>
          <w:rFonts w:ascii="Arial" w:eastAsia="Calibri" w:hAnsi="Arial" w:cs="Arial"/>
          <w:szCs w:val="24"/>
          <w:lang w:val="vi-VN"/>
        </w:rPr>
        <w:t xml:space="preserve">Một thiết bị bảo vệ </w:t>
      </w:r>
      <w:r w:rsidR="004D6039" w:rsidRPr="00CD55A9">
        <w:rPr>
          <w:rFonts w:ascii="Arial" w:eastAsia="Calibri" w:hAnsi="Arial" w:cs="Arial"/>
          <w:szCs w:val="24"/>
          <w:lang w:val="vi-VN"/>
        </w:rPr>
        <w:t>phải</w:t>
      </w:r>
      <w:r w:rsidR="00466919" w:rsidRPr="00CD55A9">
        <w:rPr>
          <w:rFonts w:ascii="Arial" w:eastAsia="Calibri" w:hAnsi="Arial" w:cs="Arial"/>
          <w:szCs w:val="24"/>
          <w:lang w:val="vi-VN"/>
        </w:rPr>
        <w:t xml:space="preserve"> tự động mở cửa lại trong trường hợp hành khách bị va chạm (hoặc gần như bị va chạm)</w:t>
      </w:r>
      <w:r w:rsidRPr="00CD55A9">
        <w:rPr>
          <w:rFonts w:ascii="Arial" w:eastAsia="Calibri" w:hAnsi="Arial" w:cs="Arial"/>
          <w:szCs w:val="24"/>
          <w:lang w:val="vi-VN"/>
        </w:rPr>
        <w:t xml:space="preserve"> </w:t>
      </w:r>
      <w:r w:rsidR="00466919" w:rsidRPr="00CD55A9">
        <w:rPr>
          <w:rFonts w:ascii="Arial" w:eastAsia="Calibri" w:hAnsi="Arial" w:cs="Arial"/>
          <w:szCs w:val="24"/>
          <w:lang w:val="vi-VN"/>
        </w:rPr>
        <w:t>với cửa ra vào trong khi đóng cửa.</w:t>
      </w:r>
    </w:p>
    <w:p w14:paraId="1EFED201" w14:textId="77777777" w:rsidR="00466919" w:rsidRPr="00CD55A9" w:rsidRDefault="006B4A8F" w:rsidP="002A74A9">
      <w:pPr>
        <w:spacing w:before="120" w:line="276" w:lineRule="auto"/>
        <w:ind w:left="852"/>
        <w:jc w:val="both"/>
        <w:rPr>
          <w:rFonts w:ascii="Arial" w:eastAsia="Calibri" w:hAnsi="Arial" w:cs="Arial"/>
          <w:szCs w:val="24"/>
          <w:lang w:val="vi-VN"/>
        </w:rPr>
      </w:pPr>
      <w:r w:rsidRPr="00CD55A9">
        <w:rPr>
          <w:rFonts w:ascii="Arial" w:eastAsia="Calibri" w:hAnsi="Arial" w:cs="Arial"/>
          <w:szCs w:val="24"/>
          <w:lang w:val="vi-VN"/>
        </w:rPr>
        <w:t>(</w:t>
      </w:r>
      <w:r w:rsidR="00466919" w:rsidRPr="00CD55A9">
        <w:rPr>
          <w:rFonts w:ascii="Arial" w:eastAsia="Calibri" w:hAnsi="Arial" w:cs="Arial"/>
          <w:szCs w:val="24"/>
          <w:lang w:val="vi-VN"/>
        </w:rPr>
        <w:t>a</w:t>
      </w:r>
      <w:r w:rsidRPr="00CD55A9">
        <w:rPr>
          <w:rFonts w:ascii="Arial" w:eastAsia="Calibri" w:hAnsi="Arial" w:cs="Arial"/>
          <w:szCs w:val="24"/>
          <w:lang w:val="vi-VN"/>
        </w:rPr>
        <w:t xml:space="preserve">) </w:t>
      </w:r>
      <w:r w:rsidR="00466919" w:rsidRPr="00CD55A9">
        <w:rPr>
          <w:rFonts w:ascii="Arial" w:eastAsia="Calibri" w:hAnsi="Arial" w:cs="Arial"/>
          <w:szCs w:val="24"/>
          <w:lang w:val="vi-VN"/>
        </w:rPr>
        <w:t xml:space="preserve">Thiết bị bảo vệ này có thể là một phần của cửa </w:t>
      </w:r>
      <w:r w:rsidR="0074426A" w:rsidRPr="00CD55A9">
        <w:rPr>
          <w:rFonts w:ascii="Arial" w:eastAsia="Calibri" w:hAnsi="Arial" w:cs="Arial"/>
          <w:szCs w:val="24"/>
          <w:lang w:val="vi-VN"/>
        </w:rPr>
        <w:t>cabin</w:t>
      </w:r>
      <w:r w:rsidR="00466919" w:rsidRPr="00CD55A9">
        <w:rPr>
          <w:rFonts w:ascii="Arial" w:eastAsia="Calibri" w:hAnsi="Arial" w:cs="Arial"/>
          <w:szCs w:val="24"/>
          <w:lang w:val="vi-VN"/>
        </w:rPr>
        <w:t xml:space="preserve"> (xem </w:t>
      </w:r>
      <w:r w:rsidRPr="00CD55A9">
        <w:rPr>
          <w:rFonts w:ascii="Arial" w:eastAsia="Calibri" w:hAnsi="Arial" w:cs="Arial"/>
          <w:szCs w:val="24"/>
          <w:lang w:val="vi-VN"/>
        </w:rPr>
        <w:t>3.7</w:t>
      </w:r>
      <w:r w:rsidR="00466919" w:rsidRPr="00CD55A9">
        <w:rPr>
          <w:rFonts w:ascii="Arial" w:eastAsia="Calibri" w:hAnsi="Arial" w:cs="Arial"/>
          <w:szCs w:val="24"/>
          <w:lang w:val="vi-VN"/>
        </w:rPr>
        <w:t>.7.2.1.1.3).</w:t>
      </w:r>
    </w:p>
    <w:p w14:paraId="30CB3DC4" w14:textId="77777777" w:rsidR="00466919" w:rsidRPr="00CD55A9" w:rsidRDefault="006B4A8F" w:rsidP="002A74A9">
      <w:pPr>
        <w:spacing w:before="120" w:line="276" w:lineRule="auto"/>
        <w:ind w:left="852"/>
        <w:jc w:val="both"/>
        <w:rPr>
          <w:rFonts w:ascii="Arial" w:eastAsia="Calibri" w:hAnsi="Arial" w:cs="Arial"/>
          <w:szCs w:val="24"/>
          <w:lang w:val="vi-VN"/>
        </w:rPr>
      </w:pPr>
      <w:r w:rsidRPr="00CD55A9">
        <w:rPr>
          <w:rFonts w:ascii="Arial" w:eastAsia="Calibri" w:hAnsi="Arial" w:cs="Arial"/>
          <w:szCs w:val="24"/>
          <w:lang w:val="vi-VN"/>
        </w:rPr>
        <w:t xml:space="preserve">(b) </w:t>
      </w:r>
      <w:r w:rsidR="00466919" w:rsidRPr="00CD55A9">
        <w:rPr>
          <w:rFonts w:ascii="Arial" w:eastAsia="Calibri" w:hAnsi="Arial" w:cs="Arial"/>
          <w:szCs w:val="24"/>
          <w:lang w:val="vi-VN"/>
        </w:rPr>
        <w:t>Thiết bị này có thể không tác động ở 50</w:t>
      </w:r>
      <w:r w:rsidRPr="00CD55A9">
        <w:rPr>
          <w:rFonts w:ascii="Arial" w:eastAsia="Calibri" w:hAnsi="Arial" w:cs="Arial"/>
          <w:szCs w:val="24"/>
          <w:lang w:val="vi-VN"/>
        </w:rPr>
        <w:t xml:space="preserve"> </w:t>
      </w:r>
      <w:r w:rsidR="00466919" w:rsidRPr="00CD55A9">
        <w:rPr>
          <w:rFonts w:ascii="Arial" w:eastAsia="Calibri" w:hAnsi="Arial" w:cs="Arial"/>
          <w:szCs w:val="24"/>
          <w:lang w:val="vi-VN"/>
        </w:rPr>
        <w:t>mm cuối cùng của hành trình mỗi cánh cửa.</w:t>
      </w:r>
    </w:p>
    <w:p w14:paraId="000D5409" w14:textId="0B7FE03D" w:rsidR="00466919" w:rsidRPr="00CD55A9" w:rsidRDefault="006B4A8F" w:rsidP="002A74A9">
      <w:pPr>
        <w:spacing w:before="120" w:line="276" w:lineRule="auto"/>
        <w:ind w:left="852"/>
        <w:jc w:val="both"/>
        <w:rPr>
          <w:rFonts w:ascii="Arial" w:eastAsia="Calibri" w:hAnsi="Arial" w:cs="Arial"/>
          <w:szCs w:val="24"/>
          <w:lang w:val="vi-VN"/>
        </w:rPr>
      </w:pPr>
      <w:r w:rsidRPr="00CD55A9">
        <w:rPr>
          <w:rFonts w:ascii="Arial" w:eastAsia="Calibri" w:hAnsi="Arial" w:cs="Arial"/>
          <w:szCs w:val="24"/>
          <w:lang w:val="vi-VN"/>
        </w:rPr>
        <w:t>(</w:t>
      </w:r>
      <w:r w:rsidR="00466919" w:rsidRPr="00CD55A9">
        <w:rPr>
          <w:rFonts w:ascii="Arial" w:eastAsia="Calibri" w:hAnsi="Arial" w:cs="Arial"/>
          <w:szCs w:val="24"/>
          <w:lang w:val="vi-VN"/>
        </w:rPr>
        <w:t>c)</w:t>
      </w:r>
      <w:r w:rsidR="00466919" w:rsidRPr="00CD55A9">
        <w:rPr>
          <w:rFonts w:ascii="Arial" w:eastAsia="Calibri" w:hAnsi="Arial" w:cs="Arial"/>
          <w:szCs w:val="24"/>
          <w:lang w:val="vi-VN"/>
        </w:rPr>
        <w:tab/>
      </w:r>
      <w:r w:rsidRPr="00CD55A9">
        <w:rPr>
          <w:rFonts w:ascii="Arial" w:eastAsia="Calibri" w:hAnsi="Arial" w:cs="Arial"/>
          <w:szCs w:val="24"/>
          <w:lang w:val="vi-VN"/>
        </w:rPr>
        <w:t xml:space="preserve"> </w:t>
      </w:r>
      <w:r w:rsidR="00466919" w:rsidRPr="00CD55A9">
        <w:rPr>
          <w:rFonts w:ascii="Arial" w:eastAsia="Calibri" w:hAnsi="Arial" w:cs="Arial"/>
          <w:szCs w:val="24"/>
          <w:lang w:val="vi-VN"/>
        </w:rPr>
        <w:t>Trong trường hợp có thể làm vô hiệu hóa thiết bị bảo vệ chống kẹt trong khoảng thời gian ngắn xác định, để chống lại các vật cản lâu dài khi đóng cửa, động năng quy định ở trên không được vượt quá 4J trong suốt quá trình di chuyển của cửa với thiết bị bảo vệ bị vô hiệu hóa.</w:t>
      </w:r>
    </w:p>
    <w:p w14:paraId="1A5D89DB" w14:textId="43CA3C5B" w:rsidR="00466919" w:rsidRPr="00CD55A9" w:rsidRDefault="00466919" w:rsidP="006B4A8F">
      <w:pPr>
        <w:spacing w:before="120" w:line="276" w:lineRule="auto"/>
        <w:ind w:left="852" w:hanging="852"/>
        <w:jc w:val="both"/>
        <w:rPr>
          <w:rFonts w:ascii="Arial" w:eastAsia="Calibri" w:hAnsi="Arial" w:cs="Arial"/>
          <w:szCs w:val="24"/>
          <w:lang w:val="vi-VN"/>
        </w:rPr>
      </w:pPr>
      <w:r w:rsidRPr="00CD55A9">
        <w:rPr>
          <w:rFonts w:ascii="Arial" w:eastAsia="Calibri" w:hAnsi="Arial" w:cs="Arial"/>
          <w:szCs w:val="24"/>
          <w:lang w:val="vi-VN"/>
        </w:rPr>
        <w:tab/>
      </w:r>
      <w:r w:rsidR="00831597" w:rsidRPr="00CD55A9">
        <w:rPr>
          <w:rFonts w:ascii="Arial" w:eastAsia="Calibri" w:hAnsi="Arial" w:cs="Arial"/>
          <w:szCs w:val="24"/>
          <w:lang w:val="vi-VN"/>
        </w:rPr>
        <w:t xml:space="preserve">2 </w:t>
      </w:r>
      <w:r w:rsidRPr="00CD55A9">
        <w:rPr>
          <w:rFonts w:ascii="Arial" w:eastAsia="Calibri" w:hAnsi="Arial" w:cs="Arial"/>
          <w:szCs w:val="24"/>
          <w:lang w:val="vi-VN"/>
        </w:rPr>
        <w:t>Nơi đóng cửa phải</w:t>
      </w:r>
      <w:r w:rsidR="006B4A8F" w:rsidRPr="00CD55A9">
        <w:rPr>
          <w:rFonts w:ascii="Arial" w:eastAsia="Calibri" w:hAnsi="Arial" w:cs="Arial"/>
          <w:szCs w:val="24"/>
          <w:lang w:val="vi-VN"/>
        </w:rPr>
        <w:t xml:space="preserve"> </w:t>
      </w:r>
      <w:r w:rsidRPr="00CD55A9">
        <w:rPr>
          <w:rFonts w:ascii="Arial" w:eastAsia="Calibri" w:hAnsi="Arial" w:cs="Arial"/>
          <w:szCs w:val="24"/>
          <w:lang w:val="vi-VN"/>
        </w:rPr>
        <w:t xml:space="preserve">được thực hiện dưới sự kiểm soát thường xuyên của người sử dụng (ấn liên tục lên một nút). Khi động năng được tính hoặc đo như đã nêu ở </w:t>
      </w:r>
      <w:r w:rsidR="006B4A8F" w:rsidRPr="00CD55A9">
        <w:rPr>
          <w:rFonts w:ascii="Arial" w:eastAsia="Calibri" w:hAnsi="Arial" w:cs="Arial"/>
          <w:szCs w:val="24"/>
          <w:lang w:val="vi-VN"/>
        </w:rPr>
        <w:t>3.6</w:t>
      </w:r>
      <w:r w:rsidRPr="00CD55A9">
        <w:rPr>
          <w:rFonts w:ascii="Arial" w:eastAsia="Calibri" w:hAnsi="Arial" w:cs="Arial"/>
          <w:szCs w:val="24"/>
          <w:lang w:val="vi-VN"/>
        </w:rPr>
        <w:t>.5.2.1.1.</w:t>
      </w:r>
      <w:r w:rsidR="006B4A8F" w:rsidRPr="00CD55A9">
        <w:rPr>
          <w:rFonts w:ascii="Arial" w:eastAsia="Calibri" w:hAnsi="Arial" w:cs="Arial"/>
          <w:szCs w:val="24"/>
          <w:lang w:val="vi-VN"/>
        </w:rPr>
        <w:t>(</w:t>
      </w:r>
      <w:r w:rsidRPr="00CD55A9">
        <w:rPr>
          <w:rFonts w:ascii="Arial" w:eastAsia="Calibri" w:hAnsi="Arial" w:cs="Arial"/>
          <w:szCs w:val="24"/>
          <w:lang w:val="vi-VN"/>
        </w:rPr>
        <w:t>2</w:t>
      </w:r>
      <w:r w:rsidR="006B4A8F" w:rsidRPr="00CD55A9">
        <w:rPr>
          <w:rFonts w:ascii="Arial" w:eastAsia="Calibri" w:hAnsi="Arial" w:cs="Arial"/>
          <w:szCs w:val="24"/>
          <w:lang w:val="vi-VN"/>
        </w:rPr>
        <w:t>)</w:t>
      </w:r>
      <w:r w:rsidRPr="00CD55A9">
        <w:rPr>
          <w:rFonts w:ascii="Arial" w:eastAsia="Calibri" w:hAnsi="Arial" w:cs="Arial"/>
          <w:szCs w:val="24"/>
          <w:lang w:val="vi-VN"/>
        </w:rPr>
        <w:t xml:space="preserve"> vượt quá 10J thì </w:t>
      </w:r>
      <w:r w:rsidR="00B16D8F" w:rsidRPr="00CD55A9">
        <w:rPr>
          <w:rFonts w:ascii="Arial" w:eastAsia="Calibri" w:hAnsi="Arial" w:cs="Arial"/>
          <w:szCs w:val="24"/>
          <w:lang w:val="vi-VN"/>
        </w:rPr>
        <w:t>tốc độ</w:t>
      </w:r>
      <w:r w:rsidR="00E277C4">
        <w:rPr>
          <w:rFonts w:ascii="Arial" w:eastAsia="Calibri" w:hAnsi="Arial" w:cs="Arial"/>
          <w:szCs w:val="24"/>
          <w:lang w:val="en-US"/>
        </w:rPr>
        <w:t xml:space="preserve"> </w:t>
      </w:r>
      <w:r w:rsidRPr="00CD55A9">
        <w:rPr>
          <w:rFonts w:ascii="Arial" w:eastAsia="Calibri" w:hAnsi="Arial" w:cs="Arial"/>
          <w:szCs w:val="24"/>
          <w:lang w:val="vi-VN"/>
        </w:rPr>
        <w:t xml:space="preserve">đóng cửa trung bình </w:t>
      </w:r>
      <w:r w:rsidR="004D6039" w:rsidRPr="00CD55A9">
        <w:rPr>
          <w:rFonts w:ascii="Arial" w:eastAsia="Calibri" w:hAnsi="Arial" w:cs="Arial"/>
          <w:szCs w:val="24"/>
          <w:lang w:val="vi-VN"/>
        </w:rPr>
        <w:t>phải</w:t>
      </w:r>
      <w:r w:rsidRPr="00CD55A9">
        <w:rPr>
          <w:rFonts w:ascii="Arial" w:eastAsia="Calibri" w:hAnsi="Arial" w:cs="Arial"/>
          <w:szCs w:val="24"/>
          <w:lang w:val="vi-VN"/>
        </w:rPr>
        <w:t xml:space="preserve"> giới hạn ở</w:t>
      </w:r>
      <w:r w:rsidR="006B4A8F" w:rsidRPr="00CD55A9">
        <w:rPr>
          <w:rFonts w:ascii="Arial" w:eastAsia="Calibri" w:hAnsi="Arial" w:cs="Arial"/>
          <w:szCs w:val="24"/>
          <w:lang w:val="vi-VN"/>
        </w:rPr>
        <w:t xml:space="preserve"> 0,</w:t>
      </w:r>
      <w:r w:rsidRPr="00CD55A9">
        <w:rPr>
          <w:rFonts w:ascii="Arial" w:eastAsia="Calibri" w:hAnsi="Arial" w:cs="Arial"/>
          <w:szCs w:val="24"/>
          <w:lang w:val="vi-VN"/>
        </w:rPr>
        <w:t>3</w:t>
      </w:r>
      <w:r w:rsidR="006B4A8F" w:rsidRPr="00CD55A9">
        <w:rPr>
          <w:rFonts w:ascii="Arial" w:eastAsia="Calibri" w:hAnsi="Arial" w:cs="Arial"/>
          <w:szCs w:val="24"/>
          <w:lang w:val="vi-VN"/>
        </w:rPr>
        <w:t xml:space="preserve"> </w:t>
      </w:r>
      <w:r w:rsidRPr="00CD55A9">
        <w:rPr>
          <w:rFonts w:ascii="Arial" w:eastAsia="Calibri" w:hAnsi="Arial" w:cs="Arial"/>
          <w:szCs w:val="24"/>
          <w:lang w:val="vi-VN"/>
        </w:rPr>
        <w:t xml:space="preserve">m/s. </w:t>
      </w:r>
    </w:p>
    <w:p w14:paraId="117E4CF6" w14:textId="77777777" w:rsidR="00466919" w:rsidRPr="00CD55A9" w:rsidRDefault="00831597" w:rsidP="00E5248C">
      <w:pPr>
        <w:spacing w:before="120" w:line="276" w:lineRule="auto"/>
        <w:jc w:val="both"/>
        <w:rPr>
          <w:rFonts w:ascii="Arial" w:eastAsia="Calibri" w:hAnsi="Arial" w:cs="Arial"/>
          <w:szCs w:val="24"/>
          <w:lang w:val="vi-VN"/>
        </w:rPr>
      </w:pPr>
      <w:r w:rsidRPr="00CD55A9">
        <w:rPr>
          <w:rFonts w:ascii="Arial" w:eastAsia="Calibri" w:hAnsi="Arial" w:cs="Arial"/>
          <w:b/>
          <w:szCs w:val="24"/>
          <w:lang w:val="vi-VN"/>
        </w:rPr>
        <w:t>2</w:t>
      </w:r>
      <w:r w:rsidR="00466919" w:rsidRPr="00CD55A9">
        <w:rPr>
          <w:rFonts w:ascii="Arial" w:eastAsia="Calibri" w:hAnsi="Arial" w:cs="Arial"/>
          <w:szCs w:val="24"/>
          <w:lang w:val="vi-VN"/>
        </w:rPr>
        <w:tab/>
      </w:r>
      <w:r w:rsidRPr="00CD55A9">
        <w:rPr>
          <w:rFonts w:ascii="Arial" w:eastAsia="Calibri" w:hAnsi="Arial" w:cs="Arial"/>
          <w:szCs w:val="24"/>
          <w:lang w:val="vi-VN"/>
        </w:rPr>
        <w:tab/>
      </w:r>
      <w:r w:rsidRPr="00CD55A9">
        <w:rPr>
          <w:rFonts w:ascii="Arial" w:eastAsia="Calibri" w:hAnsi="Arial" w:cs="Arial"/>
          <w:szCs w:val="24"/>
          <w:lang w:val="vi-VN"/>
        </w:rPr>
        <w:tab/>
      </w:r>
      <w:r w:rsidR="00466919" w:rsidRPr="00CD55A9">
        <w:rPr>
          <w:rFonts w:ascii="Arial" w:eastAsia="Calibri" w:hAnsi="Arial" w:cs="Arial"/>
          <w:szCs w:val="24"/>
          <w:lang w:val="vi-VN"/>
        </w:rPr>
        <w:t>Cửa trượt đứng</w:t>
      </w:r>
    </w:p>
    <w:p w14:paraId="355B358E" w14:textId="77777777" w:rsidR="00466919" w:rsidRPr="00CD55A9" w:rsidRDefault="00466919" w:rsidP="002A74A9">
      <w:pPr>
        <w:spacing w:before="120" w:line="276" w:lineRule="auto"/>
        <w:ind w:left="852"/>
        <w:jc w:val="both"/>
        <w:rPr>
          <w:rFonts w:ascii="Arial" w:eastAsia="Calibri" w:hAnsi="Arial" w:cs="Arial"/>
          <w:szCs w:val="24"/>
          <w:lang w:val="vi-VN"/>
        </w:rPr>
      </w:pPr>
      <w:r w:rsidRPr="00CD55A9">
        <w:rPr>
          <w:rFonts w:ascii="Arial" w:eastAsia="Calibri" w:hAnsi="Arial" w:cs="Arial"/>
          <w:szCs w:val="24"/>
          <w:lang w:val="vi-VN"/>
        </w:rPr>
        <w:t xml:space="preserve">Loại cửa trượt này chỉ cho phép sử dụng thang máy với mục đích vận chuyển hàng hóa, thông thường có kèm theo người và </w:t>
      </w:r>
      <w:r w:rsidR="00831597" w:rsidRPr="00CD55A9">
        <w:rPr>
          <w:rFonts w:ascii="Arial" w:eastAsia="Calibri" w:hAnsi="Arial" w:cs="Arial"/>
          <w:szCs w:val="24"/>
          <w:lang w:val="vi-VN"/>
        </w:rPr>
        <w:t xml:space="preserve">thang </w:t>
      </w:r>
      <w:r w:rsidRPr="00CD55A9">
        <w:rPr>
          <w:rFonts w:ascii="Arial" w:eastAsia="Calibri" w:hAnsi="Arial" w:cs="Arial"/>
          <w:szCs w:val="24"/>
          <w:lang w:val="vi-VN"/>
        </w:rPr>
        <w:t xml:space="preserve">nâng </w:t>
      </w:r>
      <w:r w:rsidR="00831597" w:rsidRPr="00CD55A9">
        <w:rPr>
          <w:rFonts w:ascii="Arial" w:eastAsia="Calibri" w:hAnsi="Arial" w:cs="Arial"/>
          <w:szCs w:val="24"/>
          <w:lang w:val="vi-VN"/>
        </w:rPr>
        <w:t xml:space="preserve">ô tô </w:t>
      </w:r>
      <w:r w:rsidRPr="00CD55A9">
        <w:rPr>
          <w:rFonts w:ascii="Arial" w:eastAsia="Calibri" w:hAnsi="Arial" w:cs="Arial"/>
          <w:szCs w:val="24"/>
          <w:lang w:val="vi-VN"/>
        </w:rPr>
        <w:t>phi thương mại.</w:t>
      </w:r>
    </w:p>
    <w:p w14:paraId="0722551C" w14:textId="77777777" w:rsidR="00466919" w:rsidRPr="00CD55A9" w:rsidRDefault="00466919" w:rsidP="002A74A9">
      <w:pPr>
        <w:spacing w:before="120" w:line="276" w:lineRule="auto"/>
        <w:ind w:left="852"/>
        <w:jc w:val="both"/>
        <w:rPr>
          <w:rFonts w:ascii="Arial" w:eastAsia="Calibri" w:hAnsi="Arial" w:cs="Arial"/>
          <w:szCs w:val="24"/>
          <w:lang w:val="vi-VN"/>
        </w:rPr>
      </w:pPr>
      <w:r w:rsidRPr="00CD55A9">
        <w:rPr>
          <w:rFonts w:ascii="Arial" w:eastAsia="Calibri" w:hAnsi="Arial" w:cs="Arial"/>
          <w:szCs w:val="24"/>
          <w:lang w:val="vi-VN"/>
        </w:rPr>
        <w:t xml:space="preserve">Việc đóng cửa </w:t>
      </w:r>
      <w:r w:rsidR="004D6039" w:rsidRPr="00CD55A9">
        <w:rPr>
          <w:rFonts w:ascii="Arial" w:eastAsia="Calibri" w:hAnsi="Arial" w:cs="Arial"/>
          <w:szCs w:val="24"/>
          <w:lang w:val="vi-VN"/>
        </w:rPr>
        <w:t>phải</w:t>
      </w:r>
      <w:r w:rsidRPr="00CD55A9">
        <w:rPr>
          <w:rFonts w:ascii="Arial" w:eastAsia="Calibri" w:hAnsi="Arial" w:cs="Arial"/>
          <w:szCs w:val="24"/>
          <w:lang w:val="vi-VN"/>
        </w:rPr>
        <w:t xml:space="preserve"> được cho phép nếu các điều kiện sau đây được thỏa mãn:</w:t>
      </w:r>
    </w:p>
    <w:p w14:paraId="4B27D03D" w14:textId="77777777" w:rsidR="00466919" w:rsidRPr="00CD55A9" w:rsidRDefault="00466919" w:rsidP="002A74A9">
      <w:pPr>
        <w:spacing w:before="120" w:line="276" w:lineRule="auto"/>
        <w:ind w:left="852"/>
        <w:jc w:val="both"/>
        <w:rPr>
          <w:rFonts w:ascii="Arial" w:eastAsia="Calibri" w:hAnsi="Arial" w:cs="Arial"/>
          <w:szCs w:val="24"/>
          <w:lang w:val="vi-VN"/>
        </w:rPr>
      </w:pPr>
      <w:r w:rsidRPr="00CD55A9">
        <w:rPr>
          <w:rFonts w:ascii="Arial" w:eastAsia="Calibri" w:hAnsi="Arial" w:cs="Arial"/>
          <w:szCs w:val="24"/>
          <w:lang w:val="vi-VN"/>
        </w:rPr>
        <w:t>a)</w:t>
      </w:r>
      <w:r w:rsidRPr="00CD55A9">
        <w:rPr>
          <w:rFonts w:ascii="Arial" w:eastAsia="Calibri" w:hAnsi="Arial" w:cs="Arial"/>
          <w:szCs w:val="24"/>
          <w:lang w:val="vi-VN"/>
        </w:rPr>
        <w:tab/>
        <w:t xml:space="preserve">Việc đóng cửa </w:t>
      </w:r>
      <w:r w:rsidR="004D6039" w:rsidRPr="00CD55A9">
        <w:rPr>
          <w:rFonts w:ascii="Arial" w:eastAsia="Calibri" w:hAnsi="Arial" w:cs="Arial"/>
          <w:szCs w:val="24"/>
          <w:lang w:val="vi-VN"/>
        </w:rPr>
        <w:t>phải</w:t>
      </w:r>
      <w:r w:rsidRPr="00CD55A9">
        <w:rPr>
          <w:rFonts w:ascii="Arial" w:eastAsia="Calibri" w:hAnsi="Arial" w:cs="Arial"/>
          <w:szCs w:val="24"/>
          <w:lang w:val="vi-VN"/>
        </w:rPr>
        <w:t xml:space="preserve"> được thực hiện dưới sự kiểm soát thường xuyên của người sử dụng.;</w:t>
      </w:r>
    </w:p>
    <w:p w14:paraId="516C8F6C" w14:textId="77777777" w:rsidR="00466919" w:rsidRPr="00CD55A9" w:rsidRDefault="00B16D8F" w:rsidP="002A74A9">
      <w:pPr>
        <w:spacing w:before="120" w:line="276" w:lineRule="auto"/>
        <w:ind w:left="852"/>
        <w:jc w:val="both"/>
        <w:rPr>
          <w:rFonts w:ascii="Arial" w:eastAsia="Calibri" w:hAnsi="Arial" w:cs="Arial"/>
          <w:szCs w:val="24"/>
          <w:lang w:val="vi-VN"/>
        </w:rPr>
      </w:pPr>
      <w:r w:rsidRPr="00CD55A9">
        <w:rPr>
          <w:rFonts w:ascii="Arial" w:eastAsia="Calibri" w:hAnsi="Arial" w:cs="Arial"/>
          <w:szCs w:val="24"/>
          <w:lang w:val="vi-VN"/>
        </w:rPr>
        <w:t>b)</w:t>
      </w:r>
      <w:r w:rsidRPr="00CD55A9">
        <w:rPr>
          <w:rFonts w:ascii="Arial" w:eastAsia="Calibri" w:hAnsi="Arial" w:cs="Arial"/>
          <w:szCs w:val="24"/>
          <w:lang w:val="vi-VN"/>
        </w:rPr>
        <w:tab/>
        <w:t>T</w:t>
      </w:r>
      <w:r w:rsidR="00466919" w:rsidRPr="00CD55A9">
        <w:rPr>
          <w:rFonts w:ascii="Arial" w:eastAsia="Calibri" w:hAnsi="Arial" w:cs="Arial"/>
          <w:szCs w:val="24"/>
          <w:lang w:val="vi-VN"/>
        </w:rPr>
        <w:t xml:space="preserve">ốc </w:t>
      </w:r>
      <w:r w:rsidRPr="00CD55A9">
        <w:rPr>
          <w:rFonts w:ascii="Arial" w:eastAsia="Calibri" w:hAnsi="Arial" w:cs="Arial"/>
          <w:szCs w:val="24"/>
          <w:lang w:val="vi-VN"/>
        </w:rPr>
        <w:t xml:space="preserve">độ </w:t>
      </w:r>
      <w:r w:rsidR="00466919" w:rsidRPr="00CD55A9">
        <w:rPr>
          <w:rFonts w:ascii="Arial" w:eastAsia="Calibri" w:hAnsi="Arial" w:cs="Arial"/>
          <w:szCs w:val="24"/>
          <w:lang w:val="vi-VN"/>
        </w:rPr>
        <w:t>đóng cửa trung bình được giới hạn ở</w:t>
      </w:r>
      <w:r w:rsidR="00831597" w:rsidRPr="00CD55A9">
        <w:rPr>
          <w:rFonts w:ascii="Arial" w:eastAsia="Calibri" w:hAnsi="Arial" w:cs="Arial"/>
          <w:szCs w:val="24"/>
          <w:lang w:val="vi-VN"/>
        </w:rPr>
        <w:t xml:space="preserve"> 0,</w:t>
      </w:r>
      <w:r w:rsidR="00466919" w:rsidRPr="00CD55A9">
        <w:rPr>
          <w:rFonts w:ascii="Arial" w:eastAsia="Calibri" w:hAnsi="Arial" w:cs="Arial"/>
          <w:szCs w:val="24"/>
          <w:lang w:val="vi-VN"/>
        </w:rPr>
        <w:t>3</w:t>
      </w:r>
      <w:r w:rsidR="00831597" w:rsidRPr="00CD55A9">
        <w:rPr>
          <w:rFonts w:ascii="Arial" w:eastAsia="Calibri" w:hAnsi="Arial" w:cs="Arial"/>
          <w:szCs w:val="24"/>
          <w:lang w:val="vi-VN"/>
        </w:rPr>
        <w:t xml:space="preserve"> </w:t>
      </w:r>
      <w:r w:rsidR="00466919" w:rsidRPr="00CD55A9">
        <w:rPr>
          <w:rFonts w:ascii="Arial" w:eastAsia="Calibri" w:hAnsi="Arial" w:cs="Arial"/>
          <w:szCs w:val="24"/>
          <w:lang w:val="vi-VN"/>
        </w:rPr>
        <w:t>m/s;</w:t>
      </w:r>
    </w:p>
    <w:p w14:paraId="4CC70537" w14:textId="77777777" w:rsidR="00466919" w:rsidRPr="00CD55A9" w:rsidRDefault="00466919" w:rsidP="002A74A9">
      <w:pPr>
        <w:spacing w:before="120" w:line="276" w:lineRule="auto"/>
        <w:ind w:left="852"/>
        <w:jc w:val="both"/>
        <w:rPr>
          <w:rFonts w:ascii="Arial" w:eastAsia="Calibri" w:hAnsi="Arial" w:cs="Arial"/>
          <w:szCs w:val="24"/>
          <w:lang w:val="vi-VN"/>
        </w:rPr>
      </w:pPr>
      <w:r w:rsidRPr="00CD55A9">
        <w:rPr>
          <w:rFonts w:ascii="Arial" w:eastAsia="Calibri" w:hAnsi="Arial" w:cs="Arial"/>
          <w:szCs w:val="24"/>
          <w:lang w:val="vi-VN"/>
        </w:rPr>
        <w:t>c)</w:t>
      </w:r>
      <w:r w:rsidRPr="00CD55A9">
        <w:rPr>
          <w:rFonts w:ascii="Arial" w:eastAsia="Calibri" w:hAnsi="Arial" w:cs="Arial"/>
          <w:szCs w:val="24"/>
          <w:lang w:val="vi-VN"/>
        </w:rPr>
        <w:tab/>
        <w:t xml:space="preserve">Cửa </w:t>
      </w:r>
      <w:r w:rsidR="0074426A" w:rsidRPr="00CD55A9">
        <w:rPr>
          <w:rFonts w:ascii="Arial" w:eastAsia="Calibri" w:hAnsi="Arial" w:cs="Arial"/>
          <w:szCs w:val="24"/>
          <w:lang w:val="vi-VN"/>
        </w:rPr>
        <w:t>cabin</w:t>
      </w:r>
      <w:r w:rsidRPr="00CD55A9">
        <w:rPr>
          <w:rFonts w:ascii="Arial" w:eastAsia="Calibri" w:hAnsi="Arial" w:cs="Arial"/>
          <w:szCs w:val="24"/>
          <w:lang w:val="vi-VN"/>
        </w:rPr>
        <w:t xml:space="preserve"> được làm từ tấm có lỗ hoặc lưới như được quy định trong trường hợp cụ thể của </w:t>
      </w:r>
      <w:r w:rsidR="00831597" w:rsidRPr="00CD55A9">
        <w:rPr>
          <w:rFonts w:ascii="Arial" w:eastAsia="Calibri" w:hAnsi="Arial" w:cs="Arial"/>
          <w:szCs w:val="24"/>
          <w:lang w:val="vi-VN"/>
        </w:rPr>
        <w:t>3.7</w:t>
      </w:r>
      <w:r w:rsidRPr="00CD55A9">
        <w:rPr>
          <w:rFonts w:ascii="Arial" w:eastAsia="Calibri" w:hAnsi="Arial" w:cs="Arial"/>
          <w:szCs w:val="24"/>
          <w:lang w:val="vi-VN"/>
        </w:rPr>
        <w:t>.6.1;</w:t>
      </w:r>
      <w:r w:rsidRPr="00CD55A9">
        <w:rPr>
          <w:rFonts w:ascii="Arial" w:eastAsia="Calibri" w:hAnsi="Arial" w:cs="Arial"/>
          <w:szCs w:val="24"/>
          <w:lang w:val="vi-VN"/>
        </w:rPr>
        <w:tab/>
      </w:r>
    </w:p>
    <w:p w14:paraId="0A1FE6CD" w14:textId="77777777" w:rsidR="00466919" w:rsidRPr="00CD55A9" w:rsidRDefault="00466919" w:rsidP="002A74A9">
      <w:pPr>
        <w:spacing w:before="120" w:line="276" w:lineRule="auto"/>
        <w:ind w:left="852"/>
        <w:jc w:val="both"/>
        <w:rPr>
          <w:rFonts w:ascii="Arial" w:eastAsia="Calibri" w:hAnsi="Arial" w:cs="Arial"/>
          <w:szCs w:val="24"/>
          <w:lang w:val="vi-VN"/>
        </w:rPr>
      </w:pPr>
      <w:r w:rsidRPr="00CD55A9">
        <w:rPr>
          <w:rFonts w:ascii="Arial" w:eastAsia="Calibri" w:hAnsi="Arial" w:cs="Arial"/>
          <w:szCs w:val="24"/>
          <w:lang w:val="vi-VN"/>
        </w:rPr>
        <w:t>d)</w:t>
      </w:r>
      <w:r w:rsidRPr="00CD55A9">
        <w:rPr>
          <w:rFonts w:ascii="Arial" w:eastAsia="Calibri" w:hAnsi="Arial" w:cs="Arial"/>
          <w:szCs w:val="24"/>
          <w:lang w:val="vi-VN"/>
        </w:rPr>
        <w:tab/>
        <w:t xml:space="preserve">Của </w:t>
      </w:r>
      <w:r w:rsidR="0074426A" w:rsidRPr="00CD55A9">
        <w:rPr>
          <w:rFonts w:ascii="Arial" w:eastAsia="Calibri" w:hAnsi="Arial" w:cs="Arial"/>
          <w:szCs w:val="24"/>
          <w:lang w:val="vi-VN"/>
        </w:rPr>
        <w:t>cabin</w:t>
      </w:r>
      <w:r w:rsidRPr="00CD55A9">
        <w:rPr>
          <w:rFonts w:ascii="Arial" w:eastAsia="Calibri" w:hAnsi="Arial" w:cs="Arial"/>
          <w:szCs w:val="24"/>
          <w:lang w:val="vi-VN"/>
        </w:rPr>
        <w:t xml:space="preserve"> được đóng </w:t>
      </w:r>
      <w:r w:rsidR="001055A3" w:rsidRPr="00CD55A9">
        <w:rPr>
          <w:rFonts w:ascii="Arial" w:eastAsia="Calibri" w:hAnsi="Arial" w:cs="Arial"/>
          <w:szCs w:val="24"/>
          <w:lang w:val="vi-VN"/>
        </w:rPr>
        <w:t>tối thiểu</w:t>
      </w:r>
      <w:r w:rsidRPr="00CD55A9">
        <w:rPr>
          <w:rFonts w:ascii="Arial" w:eastAsia="Calibri" w:hAnsi="Arial" w:cs="Arial"/>
          <w:szCs w:val="24"/>
          <w:lang w:val="vi-VN"/>
        </w:rPr>
        <w:t xml:space="preserve"> 2/3 trước khi cửa tầng bắt đầu đóng.</w:t>
      </w:r>
    </w:p>
    <w:p w14:paraId="04E5F575" w14:textId="77777777" w:rsidR="00466919" w:rsidRPr="00CD55A9" w:rsidRDefault="00831597" w:rsidP="00E5248C">
      <w:pPr>
        <w:spacing w:before="120" w:line="276" w:lineRule="auto"/>
        <w:jc w:val="both"/>
        <w:rPr>
          <w:rFonts w:ascii="Arial" w:eastAsia="Calibri" w:hAnsi="Arial" w:cs="Arial"/>
          <w:szCs w:val="24"/>
          <w:lang w:val="vi-VN"/>
        </w:rPr>
      </w:pPr>
      <w:r w:rsidRPr="00CD55A9">
        <w:rPr>
          <w:rFonts w:ascii="Arial" w:eastAsia="Calibri" w:hAnsi="Arial" w:cs="Arial"/>
          <w:b/>
          <w:szCs w:val="24"/>
          <w:lang w:val="vi-VN"/>
        </w:rPr>
        <w:t>3</w:t>
      </w:r>
      <w:r w:rsidR="00466919" w:rsidRPr="00CD55A9">
        <w:rPr>
          <w:rFonts w:ascii="Arial" w:eastAsia="Calibri" w:hAnsi="Arial" w:cs="Arial"/>
          <w:szCs w:val="24"/>
          <w:lang w:val="vi-VN"/>
        </w:rPr>
        <w:tab/>
      </w:r>
      <w:r w:rsidRPr="00CD55A9">
        <w:rPr>
          <w:rFonts w:ascii="Arial" w:eastAsia="Calibri" w:hAnsi="Arial" w:cs="Arial"/>
          <w:szCs w:val="24"/>
          <w:lang w:val="vi-VN"/>
        </w:rPr>
        <w:tab/>
      </w:r>
      <w:r w:rsidRPr="00CD55A9">
        <w:rPr>
          <w:rFonts w:ascii="Arial" w:eastAsia="Calibri" w:hAnsi="Arial" w:cs="Arial"/>
          <w:szCs w:val="24"/>
          <w:lang w:val="vi-VN"/>
        </w:rPr>
        <w:tab/>
      </w:r>
      <w:r w:rsidR="00466919" w:rsidRPr="00CD55A9">
        <w:rPr>
          <w:rFonts w:ascii="Arial" w:eastAsia="Calibri" w:hAnsi="Arial" w:cs="Arial"/>
          <w:szCs w:val="24"/>
          <w:lang w:val="vi-VN"/>
        </w:rPr>
        <w:t>Các loại cửa khác</w:t>
      </w:r>
    </w:p>
    <w:p w14:paraId="050638B6" w14:textId="77777777" w:rsidR="00466919" w:rsidRPr="00CD55A9" w:rsidRDefault="00466919" w:rsidP="002A74A9">
      <w:pPr>
        <w:spacing w:before="120" w:line="276" w:lineRule="auto"/>
        <w:ind w:left="852"/>
        <w:jc w:val="both"/>
        <w:rPr>
          <w:rFonts w:ascii="Arial" w:eastAsia="Calibri" w:hAnsi="Arial" w:cs="Arial"/>
          <w:szCs w:val="24"/>
          <w:lang w:val="vi-VN"/>
        </w:rPr>
      </w:pPr>
      <w:r w:rsidRPr="00CD55A9">
        <w:rPr>
          <w:rFonts w:ascii="Arial" w:eastAsia="Calibri" w:hAnsi="Arial" w:cs="Arial"/>
          <w:szCs w:val="24"/>
          <w:lang w:val="vi-VN"/>
        </w:rPr>
        <w:t>Khi sử dụng các loại cửa khác (cửa bản lề) với hoạt động tự động, có nguy hiểm khi mở hoặc đóng với người sử dụng, thì phải có các biện pháp phòng ngừa tương tự như các cửa hoạt động tự động khác.</w:t>
      </w:r>
    </w:p>
    <w:p w14:paraId="5ABA623A" w14:textId="77777777" w:rsidR="00466919" w:rsidRPr="00CD55A9" w:rsidRDefault="00831597" w:rsidP="00E5248C">
      <w:pPr>
        <w:spacing w:before="120" w:line="276" w:lineRule="auto"/>
        <w:jc w:val="both"/>
        <w:rPr>
          <w:rFonts w:ascii="Arial" w:eastAsia="Calibri" w:hAnsi="Arial" w:cs="Arial"/>
          <w:szCs w:val="24"/>
          <w:lang w:val="vi-VN"/>
        </w:rPr>
      </w:pPr>
      <w:r w:rsidRPr="00CD55A9">
        <w:rPr>
          <w:rFonts w:ascii="Arial" w:eastAsia="Calibri" w:hAnsi="Arial" w:cs="Arial"/>
          <w:b/>
          <w:szCs w:val="24"/>
          <w:lang w:val="vi-VN"/>
        </w:rPr>
        <w:t>3.6</w:t>
      </w:r>
      <w:r w:rsidR="00466919" w:rsidRPr="00CD55A9">
        <w:rPr>
          <w:rFonts w:ascii="Arial" w:eastAsia="Calibri" w:hAnsi="Arial" w:cs="Arial"/>
          <w:b/>
          <w:szCs w:val="24"/>
          <w:lang w:val="vi-VN"/>
        </w:rPr>
        <w:t>.6</w:t>
      </w:r>
      <w:r w:rsidR="00466919" w:rsidRPr="00CD55A9">
        <w:rPr>
          <w:rFonts w:ascii="Arial" w:eastAsia="Calibri" w:hAnsi="Arial" w:cs="Arial"/>
          <w:szCs w:val="24"/>
          <w:lang w:val="vi-VN"/>
        </w:rPr>
        <w:tab/>
      </w:r>
      <w:r w:rsidRPr="00CD55A9">
        <w:rPr>
          <w:rFonts w:ascii="Arial" w:eastAsia="Calibri" w:hAnsi="Arial" w:cs="Arial"/>
          <w:szCs w:val="24"/>
          <w:lang w:val="vi-VN"/>
        </w:rPr>
        <w:tab/>
      </w:r>
      <w:r w:rsidR="00466919" w:rsidRPr="00CD55A9">
        <w:rPr>
          <w:rFonts w:ascii="Arial" w:eastAsia="Calibri" w:hAnsi="Arial" w:cs="Arial"/>
          <w:szCs w:val="24"/>
          <w:lang w:val="vi-VN"/>
        </w:rPr>
        <w:t>Đèn báo vị trí và đèn báo tín hiệu dừng</w:t>
      </w:r>
    </w:p>
    <w:p w14:paraId="3B57292E" w14:textId="77777777" w:rsidR="00466919" w:rsidRPr="00CD55A9" w:rsidRDefault="00831597" w:rsidP="00831597">
      <w:pPr>
        <w:spacing w:before="120" w:line="276" w:lineRule="auto"/>
        <w:ind w:left="852" w:hanging="852"/>
        <w:jc w:val="both"/>
        <w:rPr>
          <w:rFonts w:ascii="Arial" w:eastAsia="Calibri" w:hAnsi="Arial" w:cs="Arial"/>
          <w:szCs w:val="24"/>
          <w:lang w:val="vi-VN"/>
        </w:rPr>
      </w:pPr>
      <w:r w:rsidRPr="00CD55A9">
        <w:rPr>
          <w:rFonts w:ascii="Arial" w:eastAsia="Calibri" w:hAnsi="Arial" w:cs="Arial"/>
          <w:b/>
          <w:szCs w:val="24"/>
          <w:lang w:val="vi-VN"/>
        </w:rPr>
        <w:t>3.6</w:t>
      </w:r>
      <w:r w:rsidR="00466919" w:rsidRPr="00CD55A9">
        <w:rPr>
          <w:rFonts w:ascii="Arial" w:eastAsia="Calibri" w:hAnsi="Arial" w:cs="Arial"/>
          <w:b/>
          <w:szCs w:val="24"/>
          <w:lang w:val="vi-VN"/>
        </w:rPr>
        <w:t>.6.1</w:t>
      </w:r>
      <w:r w:rsidR="00466919" w:rsidRPr="00CD55A9">
        <w:rPr>
          <w:rFonts w:ascii="Arial" w:eastAsia="Calibri" w:hAnsi="Arial" w:cs="Arial"/>
          <w:b/>
          <w:szCs w:val="24"/>
          <w:lang w:val="vi-VN"/>
        </w:rPr>
        <w:tab/>
      </w:r>
      <w:r w:rsidR="00466919" w:rsidRPr="00CD55A9">
        <w:rPr>
          <w:rFonts w:ascii="Arial" w:eastAsia="Calibri" w:hAnsi="Arial" w:cs="Arial"/>
          <w:szCs w:val="24"/>
          <w:lang w:val="vi-VN"/>
        </w:rPr>
        <w:t>Ánh sáng tự nhiên hoặc nhân tạo của khu vực dừng thang gần cửa tầng</w:t>
      </w:r>
      <w:r w:rsidRPr="00CD55A9">
        <w:rPr>
          <w:rFonts w:ascii="Arial" w:eastAsia="Calibri" w:hAnsi="Arial" w:cs="Arial"/>
          <w:szCs w:val="24"/>
          <w:lang w:val="vi-VN"/>
        </w:rPr>
        <w:t xml:space="preserve"> </w:t>
      </w:r>
      <w:r w:rsidR="00466919" w:rsidRPr="00CD55A9">
        <w:rPr>
          <w:rFonts w:ascii="Arial" w:eastAsia="Calibri" w:hAnsi="Arial" w:cs="Arial"/>
          <w:szCs w:val="24"/>
          <w:lang w:val="vi-VN"/>
        </w:rPr>
        <w:t xml:space="preserve">không nhỏ </w:t>
      </w:r>
      <w:r w:rsidRPr="00CD55A9">
        <w:rPr>
          <w:rFonts w:ascii="Arial" w:eastAsia="Calibri" w:hAnsi="Arial" w:cs="Arial"/>
          <w:szCs w:val="24"/>
          <w:lang w:val="vi-VN"/>
        </w:rPr>
        <w:t>hơn 50 lux</w:t>
      </w:r>
      <w:r w:rsidR="00466919" w:rsidRPr="00CD55A9">
        <w:rPr>
          <w:rFonts w:ascii="Arial" w:eastAsia="Calibri" w:hAnsi="Arial" w:cs="Arial"/>
          <w:szCs w:val="24"/>
          <w:lang w:val="vi-VN"/>
        </w:rPr>
        <w:t xml:space="preserve"> để người sử dụng có thể nhìn thấy phía trước khi mở cửa thang máy để đi vào, trong trường hợp đèn </w:t>
      </w:r>
      <w:r w:rsidR="0074426A" w:rsidRPr="00CD55A9">
        <w:rPr>
          <w:rFonts w:ascii="Arial" w:eastAsia="Calibri" w:hAnsi="Arial" w:cs="Arial"/>
          <w:szCs w:val="24"/>
          <w:lang w:val="vi-VN"/>
        </w:rPr>
        <w:t>cabin</w:t>
      </w:r>
      <w:r w:rsidR="00466919" w:rsidRPr="00CD55A9">
        <w:rPr>
          <w:rFonts w:ascii="Arial" w:eastAsia="Calibri" w:hAnsi="Arial" w:cs="Arial"/>
          <w:szCs w:val="24"/>
          <w:lang w:val="vi-VN"/>
        </w:rPr>
        <w:t xml:space="preserve"> không hoạt động.</w:t>
      </w:r>
    </w:p>
    <w:p w14:paraId="19D3A8F3" w14:textId="77777777" w:rsidR="00466919" w:rsidRPr="00CD55A9" w:rsidRDefault="00831597" w:rsidP="00E5248C">
      <w:pPr>
        <w:spacing w:before="120" w:line="276" w:lineRule="auto"/>
        <w:jc w:val="both"/>
        <w:rPr>
          <w:rFonts w:ascii="Arial" w:eastAsia="Calibri" w:hAnsi="Arial" w:cs="Arial"/>
          <w:szCs w:val="24"/>
          <w:lang w:val="vi-VN"/>
        </w:rPr>
      </w:pPr>
      <w:r w:rsidRPr="00CD55A9">
        <w:rPr>
          <w:rFonts w:ascii="Arial" w:eastAsia="Calibri" w:hAnsi="Arial" w:cs="Arial"/>
          <w:b/>
          <w:szCs w:val="24"/>
          <w:lang w:val="en-US"/>
        </w:rPr>
        <w:lastRenderedPageBreak/>
        <w:t>3.6</w:t>
      </w:r>
      <w:r w:rsidR="00466919" w:rsidRPr="00CD55A9">
        <w:rPr>
          <w:rFonts w:ascii="Arial" w:eastAsia="Calibri" w:hAnsi="Arial" w:cs="Arial"/>
          <w:b/>
          <w:szCs w:val="24"/>
          <w:lang w:val="vi-VN"/>
        </w:rPr>
        <w:t>.6.2</w:t>
      </w:r>
      <w:r w:rsidR="00466919" w:rsidRPr="00CD55A9">
        <w:rPr>
          <w:rFonts w:ascii="Arial" w:eastAsia="Calibri" w:hAnsi="Arial" w:cs="Arial"/>
          <w:b/>
          <w:szCs w:val="24"/>
          <w:lang w:val="vi-VN"/>
        </w:rPr>
        <w:tab/>
      </w:r>
      <w:r w:rsidR="00466919" w:rsidRPr="00CD55A9">
        <w:rPr>
          <w:rFonts w:ascii="Arial" w:eastAsia="Calibri" w:hAnsi="Arial" w:cs="Arial"/>
          <w:szCs w:val="24"/>
          <w:lang w:val="vi-VN"/>
        </w:rPr>
        <w:t xml:space="preserve">Tín hiệu “có </w:t>
      </w:r>
      <w:r w:rsidR="0074426A" w:rsidRPr="00CD55A9">
        <w:rPr>
          <w:rFonts w:ascii="Arial" w:eastAsia="Calibri" w:hAnsi="Arial" w:cs="Arial"/>
          <w:szCs w:val="24"/>
          <w:lang w:val="vi-VN"/>
        </w:rPr>
        <w:t>cabin</w:t>
      </w:r>
      <w:r w:rsidR="00466919" w:rsidRPr="00CD55A9">
        <w:rPr>
          <w:rFonts w:ascii="Arial" w:eastAsia="Calibri" w:hAnsi="Arial" w:cs="Arial"/>
          <w:szCs w:val="24"/>
          <w:lang w:val="vi-VN"/>
        </w:rPr>
        <w:t xml:space="preserve"> đỗ”</w:t>
      </w:r>
    </w:p>
    <w:p w14:paraId="68052095" w14:textId="77777777" w:rsidR="00466919" w:rsidRPr="00CD55A9" w:rsidRDefault="00831597" w:rsidP="00831597">
      <w:pPr>
        <w:spacing w:before="120" w:line="276" w:lineRule="auto"/>
        <w:ind w:left="852" w:hanging="852"/>
        <w:jc w:val="both"/>
        <w:rPr>
          <w:rFonts w:ascii="Arial" w:eastAsia="Calibri" w:hAnsi="Arial" w:cs="Arial"/>
          <w:szCs w:val="24"/>
          <w:lang w:val="vi-VN"/>
        </w:rPr>
      </w:pPr>
      <w:r w:rsidRPr="00CD55A9">
        <w:rPr>
          <w:rFonts w:ascii="Arial" w:eastAsia="Calibri" w:hAnsi="Arial" w:cs="Arial"/>
          <w:b/>
          <w:szCs w:val="24"/>
          <w:lang w:val="vi-VN"/>
        </w:rPr>
        <w:t>1</w:t>
      </w:r>
      <w:r w:rsidR="00466919" w:rsidRPr="00CD55A9">
        <w:rPr>
          <w:rFonts w:ascii="Arial" w:eastAsia="Calibri" w:hAnsi="Arial" w:cs="Arial"/>
          <w:szCs w:val="24"/>
          <w:lang w:val="vi-VN"/>
        </w:rPr>
        <w:tab/>
        <w:t xml:space="preserve">Trong trường hợp cửa dừng thang mở bằng tay, người sử dụng trước khi mở cửa, phải biết được sau cửa tầng có </w:t>
      </w:r>
      <w:r w:rsidR="0074426A" w:rsidRPr="00CD55A9">
        <w:rPr>
          <w:rFonts w:ascii="Arial" w:eastAsia="Calibri" w:hAnsi="Arial" w:cs="Arial"/>
          <w:szCs w:val="24"/>
          <w:lang w:val="vi-VN"/>
        </w:rPr>
        <w:t>cabin</w:t>
      </w:r>
      <w:r w:rsidR="00466919" w:rsidRPr="00CD55A9">
        <w:rPr>
          <w:rFonts w:ascii="Arial" w:eastAsia="Calibri" w:hAnsi="Arial" w:cs="Arial"/>
          <w:szCs w:val="24"/>
          <w:lang w:val="vi-VN"/>
        </w:rPr>
        <w:t xml:space="preserve"> hay không.</w:t>
      </w:r>
    </w:p>
    <w:p w14:paraId="27BFD7B6" w14:textId="77777777" w:rsidR="00466919" w:rsidRPr="00CD55A9" w:rsidRDefault="00831597" w:rsidP="00E5248C">
      <w:pPr>
        <w:spacing w:before="120" w:line="276" w:lineRule="auto"/>
        <w:jc w:val="both"/>
        <w:rPr>
          <w:rFonts w:ascii="Arial" w:eastAsia="Calibri" w:hAnsi="Arial" w:cs="Arial"/>
          <w:szCs w:val="24"/>
          <w:lang w:val="vi-VN"/>
        </w:rPr>
      </w:pPr>
      <w:r w:rsidRPr="00CD55A9">
        <w:rPr>
          <w:rFonts w:ascii="Arial" w:eastAsia="Calibri" w:hAnsi="Arial" w:cs="Arial"/>
          <w:b/>
          <w:szCs w:val="24"/>
          <w:lang w:val="vi-VN"/>
        </w:rPr>
        <w:t>2</w:t>
      </w:r>
      <w:r w:rsidR="00466919" w:rsidRPr="00CD55A9">
        <w:rPr>
          <w:rFonts w:ascii="Arial" w:eastAsia="Calibri" w:hAnsi="Arial" w:cs="Arial"/>
          <w:szCs w:val="24"/>
          <w:lang w:val="vi-VN"/>
        </w:rPr>
        <w:tab/>
      </w:r>
      <w:r w:rsidRPr="00CD55A9">
        <w:rPr>
          <w:rFonts w:ascii="Arial" w:eastAsia="Calibri" w:hAnsi="Arial" w:cs="Arial"/>
          <w:szCs w:val="24"/>
          <w:lang w:val="vi-VN"/>
        </w:rPr>
        <w:tab/>
      </w:r>
      <w:r w:rsidRPr="00CD55A9">
        <w:rPr>
          <w:rFonts w:ascii="Arial" w:eastAsia="Calibri" w:hAnsi="Arial" w:cs="Arial"/>
          <w:szCs w:val="24"/>
          <w:lang w:val="vi-VN"/>
        </w:rPr>
        <w:tab/>
      </w:r>
      <w:r w:rsidR="00466919" w:rsidRPr="00CD55A9">
        <w:rPr>
          <w:rFonts w:ascii="Arial" w:eastAsia="Calibri" w:hAnsi="Arial" w:cs="Arial"/>
          <w:szCs w:val="24"/>
          <w:lang w:val="vi-VN"/>
        </w:rPr>
        <w:t>Để có kết quả này, thì phải được lắp đặt:</w:t>
      </w:r>
    </w:p>
    <w:p w14:paraId="05C323F5" w14:textId="77777777" w:rsidR="00466919" w:rsidRPr="00CD55A9" w:rsidRDefault="00DA6EC0" w:rsidP="002A74A9">
      <w:pPr>
        <w:spacing w:before="120" w:line="276" w:lineRule="auto"/>
        <w:ind w:left="852"/>
        <w:jc w:val="both"/>
        <w:rPr>
          <w:rFonts w:ascii="Arial" w:eastAsia="Calibri" w:hAnsi="Arial" w:cs="Arial"/>
          <w:szCs w:val="24"/>
          <w:lang w:val="vi-VN"/>
        </w:rPr>
      </w:pPr>
      <w:r w:rsidRPr="00CD55A9">
        <w:rPr>
          <w:rFonts w:ascii="Arial" w:eastAsia="Calibri" w:hAnsi="Arial" w:cs="Arial"/>
          <w:szCs w:val="24"/>
          <w:lang w:val="vi-VN"/>
        </w:rPr>
        <w:t xml:space="preserve">(1) </w:t>
      </w:r>
      <w:r w:rsidR="00466919" w:rsidRPr="00CD55A9">
        <w:rPr>
          <w:rFonts w:ascii="Arial" w:eastAsia="Calibri" w:hAnsi="Arial" w:cs="Arial"/>
          <w:szCs w:val="24"/>
          <w:lang w:val="vi-VN"/>
        </w:rPr>
        <w:t>Có một hoặc nhiều</w:t>
      </w:r>
      <w:r w:rsidR="00831597" w:rsidRPr="00CD55A9">
        <w:rPr>
          <w:rFonts w:ascii="Arial" w:eastAsia="Calibri" w:hAnsi="Arial" w:cs="Arial"/>
          <w:szCs w:val="24"/>
          <w:lang w:val="vi-VN"/>
        </w:rPr>
        <w:t xml:space="preserve"> </w:t>
      </w:r>
      <w:r w:rsidR="00466919" w:rsidRPr="00CD55A9">
        <w:rPr>
          <w:rFonts w:ascii="Arial" w:eastAsia="Calibri" w:hAnsi="Arial" w:cs="Arial"/>
          <w:szCs w:val="24"/>
          <w:lang w:val="vi-VN"/>
        </w:rPr>
        <w:t>lỗ quan sát lắp vật liệu trong suốt phù hợp với các điều kiện sau:</w:t>
      </w:r>
    </w:p>
    <w:p w14:paraId="2A472261" w14:textId="77777777" w:rsidR="00466919" w:rsidRPr="00CD55A9" w:rsidRDefault="00DA6EC0" w:rsidP="002A74A9">
      <w:pPr>
        <w:spacing w:before="120" w:line="276" w:lineRule="auto"/>
        <w:ind w:left="852"/>
        <w:jc w:val="both"/>
        <w:rPr>
          <w:rFonts w:ascii="Arial" w:eastAsia="Calibri" w:hAnsi="Arial" w:cs="Arial"/>
          <w:szCs w:val="24"/>
          <w:lang w:val="vi-VN"/>
        </w:rPr>
      </w:pPr>
      <w:r w:rsidRPr="00CD55A9">
        <w:rPr>
          <w:rFonts w:ascii="Arial" w:eastAsia="Calibri" w:hAnsi="Arial" w:cs="Arial"/>
          <w:szCs w:val="24"/>
          <w:lang w:val="vi-VN"/>
        </w:rPr>
        <w:t xml:space="preserve">(a) </w:t>
      </w:r>
      <w:r w:rsidR="00466919" w:rsidRPr="00CD55A9">
        <w:rPr>
          <w:rFonts w:ascii="Arial" w:eastAsia="Calibri" w:hAnsi="Arial" w:cs="Arial"/>
          <w:szCs w:val="24"/>
          <w:lang w:val="vi-VN"/>
        </w:rPr>
        <w:t xml:space="preserve">Độ bền cơ học như nêu trong </w:t>
      </w:r>
      <w:r w:rsidR="00831597" w:rsidRPr="00CD55A9">
        <w:rPr>
          <w:rFonts w:ascii="Arial" w:eastAsia="Calibri" w:hAnsi="Arial" w:cs="Arial"/>
          <w:szCs w:val="24"/>
          <w:lang w:val="vi-VN"/>
        </w:rPr>
        <w:t>3.6</w:t>
      </w:r>
      <w:r w:rsidR="00466919" w:rsidRPr="00CD55A9">
        <w:rPr>
          <w:rFonts w:ascii="Arial" w:eastAsia="Calibri" w:hAnsi="Arial" w:cs="Arial"/>
          <w:szCs w:val="24"/>
          <w:lang w:val="vi-VN"/>
        </w:rPr>
        <w:t>.2.3.</w:t>
      </w:r>
    </w:p>
    <w:p w14:paraId="05FEBBCF" w14:textId="77777777" w:rsidR="00466919" w:rsidRPr="00CD55A9" w:rsidRDefault="00DA6EC0" w:rsidP="002A74A9">
      <w:pPr>
        <w:spacing w:before="120" w:line="276" w:lineRule="auto"/>
        <w:ind w:left="852"/>
        <w:jc w:val="both"/>
        <w:rPr>
          <w:rFonts w:ascii="Arial" w:eastAsia="Calibri" w:hAnsi="Arial" w:cs="Arial"/>
          <w:szCs w:val="24"/>
          <w:lang w:val="vi-VN"/>
        </w:rPr>
      </w:pPr>
      <w:r w:rsidRPr="00CD55A9">
        <w:rPr>
          <w:rFonts w:ascii="Arial" w:eastAsia="Calibri" w:hAnsi="Arial" w:cs="Arial"/>
          <w:szCs w:val="24"/>
          <w:lang w:val="vi-VN"/>
        </w:rPr>
        <w:t xml:space="preserve">(b) </w:t>
      </w:r>
      <w:r w:rsidR="00466919" w:rsidRPr="00CD55A9">
        <w:rPr>
          <w:rFonts w:ascii="Arial" w:eastAsia="Calibri" w:hAnsi="Arial" w:cs="Arial"/>
          <w:szCs w:val="24"/>
          <w:lang w:val="vi-VN"/>
        </w:rPr>
        <w:t>Độ dày tối thiểu 6</w:t>
      </w:r>
      <w:r w:rsidR="00831597" w:rsidRPr="00CD55A9">
        <w:rPr>
          <w:rFonts w:ascii="Arial" w:eastAsia="Calibri" w:hAnsi="Arial" w:cs="Arial"/>
          <w:szCs w:val="24"/>
          <w:lang w:val="vi-VN"/>
        </w:rPr>
        <w:t xml:space="preserve"> </w:t>
      </w:r>
      <w:r w:rsidR="00466919" w:rsidRPr="00CD55A9">
        <w:rPr>
          <w:rFonts w:ascii="Arial" w:eastAsia="Calibri" w:hAnsi="Arial" w:cs="Arial"/>
          <w:szCs w:val="24"/>
          <w:lang w:val="vi-VN"/>
        </w:rPr>
        <w:t>mm.</w:t>
      </w:r>
    </w:p>
    <w:p w14:paraId="18779C24" w14:textId="77777777" w:rsidR="00466919" w:rsidRPr="00CD55A9" w:rsidRDefault="00DA6EC0" w:rsidP="002A74A9">
      <w:pPr>
        <w:spacing w:before="120" w:line="276" w:lineRule="auto"/>
        <w:ind w:left="852"/>
        <w:jc w:val="both"/>
        <w:rPr>
          <w:rFonts w:ascii="Arial" w:eastAsia="Calibri" w:hAnsi="Arial" w:cs="Arial"/>
          <w:szCs w:val="24"/>
          <w:lang w:val="vi-VN"/>
        </w:rPr>
      </w:pPr>
      <w:r w:rsidRPr="00CD55A9">
        <w:rPr>
          <w:rFonts w:ascii="Arial" w:eastAsia="Calibri" w:hAnsi="Arial" w:cs="Arial"/>
          <w:szCs w:val="24"/>
          <w:lang w:val="vi-VN"/>
        </w:rPr>
        <w:t>(c</w:t>
      </w:r>
      <w:r w:rsidR="00466919" w:rsidRPr="00CD55A9">
        <w:rPr>
          <w:rFonts w:ascii="Arial" w:eastAsia="Calibri" w:hAnsi="Arial" w:cs="Arial"/>
          <w:szCs w:val="24"/>
          <w:lang w:val="vi-VN"/>
        </w:rPr>
        <w:t>)</w:t>
      </w:r>
      <w:r w:rsidR="00466919" w:rsidRPr="00CD55A9">
        <w:rPr>
          <w:rFonts w:ascii="Arial" w:eastAsia="Calibri" w:hAnsi="Arial" w:cs="Arial"/>
          <w:szCs w:val="24"/>
          <w:lang w:val="vi-VN"/>
        </w:rPr>
        <w:tab/>
      </w:r>
      <w:r w:rsidRPr="00CD55A9">
        <w:rPr>
          <w:rFonts w:ascii="Arial" w:eastAsia="Calibri" w:hAnsi="Arial" w:cs="Arial"/>
          <w:szCs w:val="24"/>
          <w:lang w:val="vi-VN"/>
        </w:rPr>
        <w:t xml:space="preserve"> </w:t>
      </w:r>
      <w:r w:rsidR="00466919" w:rsidRPr="00CD55A9">
        <w:rPr>
          <w:rFonts w:ascii="Arial" w:eastAsia="Calibri" w:hAnsi="Arial" w:cs="Arial"/>
          <w:szCs w:val="24"/>
          <w:lang w:val="vi-VN"/>
        </w:rPr>
        <w:t>Diện tích tối thiểu cho mỗi cửa tầ</w:t>
      </w:r>
      <w:r w:rsidRPr="00CD55A9">
        <w:rPr>
          <w:rFonts w:ascii="Arial" w:eastAsia="Calibri" w:hAnsi="Arial" w:cs="Arial"/>
          <w:szCs w:val="24"/>
          <w:lang w:val="vi-VN"/>
        </w:rPr>
        <w:t>ng là 0,</w:t>
      </w:r>
      <w:r w:rsidR="00466919" w:rsidRPr="00CD55A9">
        <w:rPr>
          <w:rFonts w:ascii="Arial" w:eastAsia="Calibri" w:hAnsi="Arial" w:cs="Arial"/>
          <w:szCs w:val="24"/>
          <w:lang w:val="vi-VN"/>
        </w:rPr>
        <w:t>015</w:t>
      </w:r>
      <w:r w:rsidRPr="00CD55A9">
        <w:rPr>
          <w:rFonts w:ascii="Arial" w:eastAsia="Calibri" w:hAnsi="Arial" w:cs="Arial"/>
          <w:szCs w:val="24"/>
          <w:lang w:val="vi-VN"/>
        </w:rPr>
        <w:t xml:space="preserve"> </w:t>
      </w:r>
      <w:r w:rsidR="00466919" w:rsidRPr="00CD55A9">
        <w:rPr>
          <w:rFonts w:ascii="Arial" w:eastAsia="Calibri" w:hAnsi="Arial" w:cs="Arial"/>
          <w:szCs w:val="24"/>
          <w:lang w:val="vi-VN"/>
        </w:rPr>
        <w:t>m và tối thiểu 0</w:t>
      </w:r>
      <w:r w:rsidRPr="00CD55A9">
        <w:rPr>
          <w:rFonts w:ascii="Arial" w:eastAsia="Calibri" w:hAnsi="Arial" w:cs="Arial"/>
          <w:szCs w:val="24"/>
          <w:lang w:val="vi-VN"/>
        </w:rPr>
        <w:t>,</w:t>
      </w:r>
      <w:r w:rsidR="00466919" w:rsidRPr="00CD55A9">
        <w:rPr>
          <w:rFonts w:ascii="Arial" w:eastAsia="Calibri" w:hAnsi="Arial" w:cs="Arial"/>
          <w:szCs w:val="24"/>
          <w:lang w:val="vi-VN"/>
        </w:rPr>
        <w:t>01</w:t>
      </w:r>
      <w:r w:rsidRPr="00CD55A9">
        <w:rPr>
          <w:rFonts w:ascii="Arial" w:eastAsia="Calibri" w:hAnsi="Arial" w:cs="Arial"/>
          <w:szCs w:val="24"/>
          <w:lang w:val="vi-VN"/>
        </w:rPr>
        <w:t xml:space="preserve"> </w:t>
      </w:r>
      <w:r w:rsidR="00466919" w:rsidRPr="00CD55A9">
        <w:rPr>
          <w:rFonts w:ascii="Arial" w:eastAsia="Calibri" w:hAnsi="Arial" w:cs="Arial"/>
          <w:szCs w:val="24"/>
          <w:lang w:val="vi-VN"/>
        </w:rPr>
        <w:t>m cho mỗi lỗ quan sát.</w:t>
      </w:r>
    </w:p>
    <w:p w14:paraId="3FADBD70" w14:textId="77777777" w:rsidR="00466919" w:rsidRPr="00CD55A9" w:rsidRDefault="00DA6EC0" w:rsidP="002A74A9">
      <w:pPr>
        <w:spacing w:before="120" w:line="276" w:lineRule="auto"/>
        <w:ind w:left="852"/>
        <w:jc w:val="both"/>
        <w:rPr>
          <w:rFonts w:ascii="Arial" w:eastAsia="Calibri" w:hAnsi="Arial" w:cs="Arial"/>
          <w:szCs w:val="24"/>
          <w:lang w:val="vi-VN"/>
        </w:rPr>
      </w:pPr>
      <w:r w:rsidRPr="00CD55A9">
        <w:rPr>
          <w:rFonts w:ascii="Arial" w:eastAsia="Calibri" w:hAnsi="Arial" w:cs="Arial"/>
          <w:szCs w:val="24"/>
          <w:lang w:val="vi-VN"/>
        </w:rPr>
        <w:t xml:space="preserve">(d) </w:t>
      </w:r>
      <w:r w:rsidR="00466919" w:rsidRPr="00CD55A9">
        <w:rPr>
          <w:rFonts w:ascii="Arial" w:eastAsia="Calibri" w:hAnsi="Arial" w:cs="Arial"/>
          <w:szCs w:val="24"/>
          <w:lang w:val="vi-VN"/>
        </w:rPr>
        <w:t>Chiều rộng tối thiểu 60</w:t>
      </w:r>
      <w:r w:rsidRPr="00CD55A9">
        <w:rPr>
          <w:rFonts w:ascii="Arial" w:eastAsia="Calibri" w:hAnsi="Arial" w:cs="Arial"/>
          <w:szCs w:val="24"/>
          <w:lang w:val="vi-VN"/>
        </w:rPr>
        <w:t xml:space="preserve"> </w:t>
      </w:r>
      <w:r w:rsidR="00466919" w:rsidRPr="00CD55A9">
        <w:rPr>
          <w:rFonts w:ascii="Arial" w:eastAsia="Calibri" w:hAnsi="Arial" w:cs="Arial"/>
          <w:szCs w:val="24"/>
          <w:lang w:val="vi-VN"/>
        </w:rPr>
        <w:t>mm và tối đa 150</w:t>
      </w:r>
      <w:r w:rsidRPr="00CD55A9">
        <w:rPr>
          <w:rFonts w:ascii="Arial" w:eastAsia="Calibri" w:hAnsi="Arial" w:cs="Arial"/>
          <w:szCs w:val="24"/>
          <w:lang w:val="vi-VN"/>
        </w:rPr>
        <w:t xml:space="preserve"> </w:t>
      </w:r>
      <w:r w:rsidR="00466919" w:rsidRPr="00CD55A9">
        <w:rPr>
          <w:rFonts w:ascii="Arial" w:eastAsia="Calibri" w:hAnsi="Arial" w:cs="Arial"/>
          <w:szCs w:val="24"/>
          <w:lang w:val="vi-VN"/>
        </w:rPr>
        <w:t xml:space="preserve">mm. Mép dưới </w:t>
      </w:r>
      <w:r w:rsidR="00D738C6" w:rsidRPr="00CD55A9">
        <w:rPr>
          <w:rFonts w:ascii="Arial" w:eastAsia="Calibri" w:hAnsi="Arial" w:cs="Arial"/>
          <w:szCs w:val="24"/>
          <w:lang w:val="vi-VN"/>
        </w:rPr>
        <w:t>của pano quan sát</w:t>
      </w:r>
      <w:r w:rsidR="00466919" w:rsidRPr="00CD55A9">
        <w:rPr>
          <w:rFonts w:ascii="Arial" w:eastAsia="Calibri" w:hAnsi="Arial" w:cs="Arial"/>
          <w:szCs w:val="24"/>
          <w:lang w:val="vi-VN"/>
        </w:rPr>
        <w:t xml:space="preserve"> </w:t>
      </w:r>
      <w:r w:rsidR="00CC7EBA" w:rsidRPr="00CD55A9">
        <w:rPr>
          <w:rFonts w:ascii="Arial" w:eastAsia="Calibri" w:hAnsi="Arial" w:cs="Arial"/>
          <w:szCs w:val="24"/>
          <w:lang w:val="vi-VN"/>
        </w:rPr>
        <w:t xml:space="preserve">trên cửa </w:t>
      </w:r>
      <w:r w:rsidR="00466919" w:rsidRPr="00CD55A9">
        <w:rPr>
          <w:rFonts w:ascii="Arial" w:eastAsia="Calibri" w:hAnsi="Arial" w:cs="Arial"/>
          <w:szCs w:val="24"/>
          <w:lang w:val="vi-VN"/>
        </w:rPr>
        <w:t>rộng 80</w:t>
      </w:r>
      <w:r w:rsidRPr="00CD55A9">
        <w:rPr>
          <w:rFonts w:ascii="Arial" w:eastAsia="Calibri" w:hAnsi="Arial" w:cs="Arial"/>
          <w:szCs w:val="24"/>
          <w:lang w:val="vi-VN"/>
        </w:rPr>
        <w:t xml:space="preserve"> </w:t>
      </w:r>
      <w:r w:rsidR="00466919" w:rsidRPr="00CD55A9">
        <w:rPr>
          <w:rFonts w:ascii="Arial" w:eastAsia="Calibri" w:hAnsi="Arial" w:cs="Arial"/>
          <w:szCs w:val="24"/>
          <w:lang w:val="vi-VN"/>
        </w:rPr>
        <w:t xml:space="preserve">mm và cách mặt sàn </w:t>
      </w:r>
      <w:r w:rsidR="001055A3" w:rsidRPr="00CD55A9">
        <w:rPr>
          <w:rFonts w:ascii="Arial" w:eastAsia="Calibri" w:hAnsi="Arial" w:cs="Arial"/>
          <w:szCs w:val="24"/>
          <w:lang w:val="vi-VN"/>
        </w:rPr>
        <w:t>tối thiểu</w:t>
      </w:r>
      <w:r w:rsidRPr="00CD55A9">
        <w:rPr>
          <w:rFonts w:ascii="Arial" w:eastAsia="Calibri" w:hAnsi="Arial" w:cs="Arial"/>
          <w:szCs w:val="24"/>
          <w:lang w:val="vi-VN"/>
        </w:rPr>
        <w:t xml:space="preserve"> </w:t>
      </w:r>
      <w:r w:rsidR="00466919" w:rsidRPr="00CD55A9">
        <w:rPr>
          <w:rFonts w:ascii="Arial" w:eastAsia="Calibri" w:hAnsi="Arial" w:cs="Arial"/>
          <w:szCs w:val="24"/>
          <w:lang w:val="vi-VN"/>
        </w:rPr>
        <w:t>1</w:t>
      </w:r>
      <w:r w:rsidRPr="00CD55A9">
        <w:rPr>
          <w:rFonts w:ascii="Arial" w:eastAsia="Calibri" w:hAnsi="Arial" w:cs="Arial"/>
          <w:szCs w:val="24"/>
          <w:lang w:val="vi-VN"/>
        </w:rPr>
        <w:t xml:space="preserve"> </w:t>
      </w:r>
      <w:r w:rsidR="00466919" w:rsidRPr="00CD55A9">
        <w:rPr>
          <w:rFonts w:ascii="Arial" w:eastAsia="Calibri" w:hAnsi="Arial" w:cs="Arial"/>
          <w:szCs w:val="24"/>
          <w:lang w:val="vi-VN"/>
        </w:rPr>
        <w:t>m.</w:t>
      </w:r>
    </w:p>
    <w:p w14:paraId="0749398C" w14:textId="77777777" w:rsidR="00466919" w:rsidRPr="00CD55A9" w:rsidRDefault="00DA6EC0" w:rsidP="002A74A9">
      <w:pPr>
        <w:spacing w:before="120" w:line="276" w:lineRule="auto"/>
        <w:ind w:left="852"/>
        <w:jc w:val="both"/>
        <w:rPr>
          <w:rFonts w:ascii="Arial" w:eastAsia="Calibri" w:hAnsi="Arial" w:cs="Arial"/>
          <w:szCs w:val="24"/>
          <w:lang w:val="vi-VN"/>
        </w:rPr>
      </w:pPr>
      <w:r w:rsidRPr="00CD55A9">
        <w:rPr>
          <w:rFonts w:ascii="Arial" w:eastAsia="Calibri" w:hAnsi="Arial" w:cs="Arial"/>
          <w:szCs w:val="24"/>
          <w:lang w:val="vi-VN"/>
        </w:rPr>
        <w:t>(2) C</w:t>
      </w:r>
      <w:r w:rsidR="00466919" w:rsidRPr="00CD55A9">
        <w:rPr>
          <w:rFonts w:ascii="Arial" w:eastAsia="Calibri" w:hAnsi="Arial" w:cs="Arial"/>
          <w:szCs w:val="24"/>
          <w:lang w:val="vi-VN"/>
        </w:rPr>
        <w:t>ó tín hiệ</w:t>
      </w:r>
      <w:r w:rsidRPr="00CD55A9">
        <w:rPr>
          <w:rFonts w:ascii="Arial" w:eastAsia="Calibri" w:hAnsi="Arial" w:cs="Arial"/>
          <w:szCs w:val="24"/>
          <w:lang w:val="vi-VN"/>
        </w:rPr>
        <w:t xml:space="preserve">u </w:t>
      </w:r>
      <w:r w:rsidR="00466919" w:rsidRPr="00CD55A9">
        <w:rPr>
          <w:rFonts w:ascii="Arial" w:eastAsia="Calibri" w:hAnsi="Arial" w:cs="Arial"/>
          <w:szCs w:val="24"/>
          <w:lang w:val="vi-VN"/>
        </w:rPr>
        <w:t xml:space="preserve">“có </w:t>
      </w:r>
      <w:r w:rsidR="0074426A" w:rsidRPr="00CD55A9">
        <w:rPr>
          <w:rFonts w:ascii="Arial" w:eastAsia="Calibri" w:hAnsi="Arial" w:cs="Arial"/>
          <w:szCs w:val="24"/>
          <w:lang w:val="vi-VN"/>
        </w:rPr>
        <w:t>cabin</w:t>
      </w:r>
      <w:r w:rsidR="00466919" w:rsidRPr="00CD55A9">
        <w:rPr>
          <w:rFonts w:ascii="Arial" w:eastAsia="Calibri" w:hAnsi="Arial" w:cs="Arial"/>
          <w:szCs w:val="24"/>
          <w:lang w:val="vi-VN"/>
        </w:rPr>
        <w:t xml:space="preserve"> đỗ”</w:t>
      </w:r>
      <w:r w:rsidRPr="00CD55A9">
        <w:rPr>
          <w:rFonts w:ascii="Arial" w:eastAsia="Calibri" w:hAnsi="Arial" w:cs="Arial"/>
          <w:szCs w:val="24"/>
          <w:lang w:val="vi-VN"/>
        </w:rPr>
        <w:t xml:space="preserve"> </w:t>
      </w:r>
      <w:r w:rsidR="00466919" w:rsidRPr="00CD55A9">
        <w:rPr>
          <w:rFonts w:ascii="Arial" w:eastAsia="Calibri" w:hAnsi="Arial" w:cs="Arial"/>
          <w:szCs w:val="24"/>
          <w:lang w:val="vi-VN"/>
        </w:rPr>
        <w:t xml:space="preserve">chỉ sáng lên khi </w:t>
      </w:r>
      <w:r w:rsidR="0074426A" w:rsidRPr="00CD55A9">
        <w:rPr>
          <w:rFonts w:ascii="Arial" w:eastAsia="Calibri" w:hAnsi="Arial" w:cs="Arial"/>
          <w:szCs w:val="24"/>
          <w:lang w:val="vi-VN"/>
        </w:rPr>
        <w:t>cabin</w:t>
      </w:r>
      <w:r w:rsidR="00466919" w:rsidRPr="00CD55A9">
        <w:rPr>
          <w:rFonts w:ascii="Arial" w:eastAsia="Calibri" w:hAnsi="Arial" w:cs="Arial"/>
          <w:szCs w:val="24"/>
          <w:lang w:val="vi-VN"/>
        </w:rPr>
        <w:t xml:space="preserve"> sắp dừ</w:t>
      </w:r>
      <w:r w:rsidRPr="00CD55A9">
        <w:rPr>
          <w:rFonts w:ascii="Arial" w:eastAsia="Calibri" w:hAnsi="Arial" w:cs="Arial"/>
          <w:szCs w:val="24"/>
          <w:lang w:val="vi-VN"/>
        </w:rPr>
        <w:t xml:space="preserve">ng </w:t>
      </w:r>
      <w:r w:rsidR="00466919" w:rsidRPr="00CD55A9">
        <w:rPr>
          <w:rFonts w:ascii="Arial" w:eastAsia="Calibri" w:hAnsi="Arial" w:cs="Arial"/>
          <w:szCs w:val="24"/>
          <w:lang w:val="vi-VN"/>
        </w:rPr>
        <w:t xml:space="preserve">hoặc dừng lại ở vị trí cụ thể. Tín hiệu </w:t>
      </w:r>
      <w:r w:rsidR="004D6039" w:rsidRPr="00CD55A9">
        <w:rPr>
          <w:rFonts w:ascii="Arial" w:eastAsia="Calibri" w:hAnsi="Arial" w:cs="Arial"/>
          <w:szCs w:val="24"/>
          <w:lang w:val="vi-VN"/>
        </w:rPr>
        <w:t>phải</w:t>
      </w:r>
      <w:r w:rsidR="00466919" w:rsidRPr="00CD55A9">
        <w:rPr>
          <w:rFonts w:ascii="Arial" w:eastAsia="Calibri" w:hAnsi="Arial" w:cs="Arial"/>
          <w:szCs w:val="24"/>
          <w:lang w:val="vi-VN"/>
        </w:rPr>
        <w:t xml:space="preserve"> sáng trong suốt thời gian </w:t>
      </w:r>
      <w:r w:rsidR="0074426A" w:rsidRPr="00CD55A9">
        <w:rPr>
          <w:rFonts w:ascii="Arial" w:eastAsia="Calibri" w:hAnsi="Arial" w:cs="Arial"/>
          <w:szCs w:val="24"/>
          <w:lang w:val="vi-VN"/>
        </w:rPr>
        <w:t>cabin</w:t>
      </w:r>
      <w:r w:rsidR="00466919" w:rsidRPr="00CD55A9">
        <w:rPr>
          <w:rFonts w:ascii="Arial" w:eastAsia="Calibri" w:hAnsi="Arial" w:cs="Arial"/>
          <w:szCs w:val="24"/>
          <w:lang w:val="vi-VN"/>
        </w:rPr>
        <w:t xml:space="preserve"> ở vị trí đó.</w:t>
      </w:r>
    </w:p>
    <w:p w14:paraId="1F316AC1" w14:textId="77777777" w:rsidR="00466919" w:rsidRPr="00CD55A9" w:rsidRDefault="00DA6EC0" w:rsidP="00E5248C">
      <w:pPr>
        <w:spacing w:before="120" w:line="276" w:lineRule="auto"/>
        <w:jc w:val="both"/>
        <w:rPr>
          <w:rFonts w:ascii="Arial" w:eastAsia="Calibri" w:hAnsi="Arial" w:cs="Arial"/>
          <w:szCs w:val="24"/>
          <w:lang w:val="vi-VN"/>
        </w:rPr>
      </w:pPr>
      <w:r w:rsidRPr="00CD55A9">
        <w:rPr>
          <w:rFonts w:ascii="Arial" w:eastAsia="Calibri" w:hAnsi="Arial" w:cs="Arial"/>
          <w:b/>
          <w:szCs w:val="24"/>
          <w:lang w:val="vi-VN"/>
        </w:rPr>
        <w:t>3.6</w:t>
      </w:r>
      <w:r w:rsidR="00466919" w:rsidRPr="00CD55A9">
        <w:rPr>
          <w:rFonts w:ascii="Arial" w:eastAsia="Calibri" w:hAnsi="Arial" w:cs="Arial"/>
          <w:b/>
          <w:szCs w:val="24"/>
          <w:lang w:val="vi-VN"/>
        </w:rPr>
        <w:t>.7</w:t>
      </w:r>
      <w:r w:rsidR="00466919" w:rsidRPr="00CD55A9">
        <w:rPr>
          <w:rFonts w:ascii="Arial" w:eastAsia="Calibri" w:hAnsi="Arial" w:cs="Arial"/>
          <w:szCs w:val="24"/>
          <w:lang w:val="vi-VN"/>
        </w:rPr>
        <w:tab/>
      </w:r>
      <w:r w:rsidRPr="00CD55A9">
        <w:rPr>
          <w:rFonts w:ascii="Arial" w:eastAsia="Calibri" w:hAnsi="Arial" w:cs="Arial"/>
          <w:szCs w:val="24"/>
          <w:lang w:val="vi-VN"/>
        </w:rPr>
        <w:tab/>
      </w:r>
      <w:r w:rsidR="00466919" w:rsidRPr="00CD55A9">
        <w:rPr>
          <w:rFonts w:ascii="Arial" w:eastAsia="Calibri" w:hAnsi="Arial" w:cs="Arial"/>
          <w:szCs w:val="24"/>
          <w:lang w:val="vi-VN"/>
        </w:rPr>
        <w:t>Khóa và kiểm soát</w:t>
      </w:r>
      <w:r w:rsidRPr="00CD55A9">
        <w:rPr>
          <w:rFonts w:ascii="Arial" w:eastAsia="Calibri" w:hAnsi="Arial" w:cs="Arial"/>
          <w:szCs w:val="24"/>
          <w:lang w:val="vi-VN"/>
        </w:rPr>
        <w:t xml:space="preserve"> </w:t>
      </w:r>
      <w:r w:rsidR="00466919" w:rsidRPr="00CD55A9">
        <w:rPr>
          <w:rFonts w:ascii="Arial" w:eastAsia="Calibri" w:hAnsi="Arial" w:cs="Arial"/>
          <w:szCs w:val="24"/>
          <w:lang w:val="vi-VN"/>
        </w:rPr>
        <w:t>đóng cửa tầng</w:t>
      </w:r>
    </w:p>
    <w:p w14:paraId="45D93F1C" w14:textId="77777777" w:rsidR="00466919" w:rsidRPr="00CD55A9" w:rsidRDefault="00DA6EC0" w:rsidP="00E5248C">
      <w:pPr>
        <w:spacing w:before="120" w:line="276" w:lineRule="auto"/>
        <w:jc w:val="both"/>
        <w:rPr>
          <w:rFonts w:ascii="Arial" w:eastAsia="Calibri" w:hAnsi="Arial" w:cs="Arial"/>
          <w:szCs w:val="24"/>
          <w:lang w:val="vi-VN"/>
        </w:rPr>
      </w:pPr>
      <w:r w:rsidRPr="00CD55A9">
        <w:rPr>
          <w:rFonts w:ascii="Arial" w:eastAsia="Calibri" w:hAnsi="Arial" w:cs="Arial"/>
          <w:b/>
          <w:szCs w:val="24"/>
          <w:lang w:val="vi-VN"/>
        </w:rPr>
        <w:t>3.6</w:t>
      </w:r>
      <w:r w:rsidR="00466919" w:rsidRPr="00CD55A9">
        <w:rPr>
          <w:rFonts w:ascii="Arial" w:eastAsia="Calibri" w:hAnsi="Arial" w:cs="Arial"/>
          <w:b/>
          <w:szCs w:val="24"/>
          <w:lang w:val="vi-VN"/>
        </w:rPr>
        <w:t>.7.1</w:t>
      </w:r>
      <w:r w:rsidR="00466919" w:rsidRPr="00CD55A9">
        <w:rPr>
          <w:rFonts w:ascii="Arial" w:eastAsia="Calibri" w:hAnsi="Arial" w:cs="Arial"/>
          <w:b/>
          <w:szCs w:val="24"/>
          <w:lang w:val="vi-VN"/>
        </w:rPr>
        <w:tab/>
      </w:r>
      <w:r w:rsidR="00466919" w:rsidRPr="00CD55A9">
        <w:rPr>
          <w:rFonts w:ascii="Arial" w:eastAsia="Calibri" w:hAnsi="Arial" w:cs="Arial"/>
          <w:szCs w:val="24"/>
          <w:lang w:val="vi-VN"/>
        </w:rPr>
        <w:t>Biện pháp phòng chống rơi thang máy.</w:t>
      </w:r>
    </w:p>
    <w:p w14:paraId="3A56FC93" w14:textId="77777777" w:rsidR="00466919" w:rsidRPr="00CD55A9" w:rsidRDefault="00466919" w:rsidP="002A74A9">
      <w:pPr>
        <w:spacing w:before="120" w:line="276" w:lineRule="auto"/>
        <w:ind w:left="852"/>
        <w:jc w:val="both"/>
        <w:rPr>
          <w:rFonts w:ascii="Arial" w:eastAsia="Calibri" w:hAnsi="Arial" w:cs="Arial"/>
          <w:szCs w:val="24"/>
          <w:lang w:val="vi-VN"/>
        </w:rPr>
      </w:pPr>
      <w:r w:rsidRPr="00CD55A9">
        <w:rPr>
          <w:rFonts w:ascii="Arial" w:eastAsia="Calibri" w:hAnsi="Arial" w:cs="Arial"/>
          <w:szCs w:val="24"/>
          <w:lang w:val="vi-VN"/>
        </w:rPr>
        <w:t xml:space="preserve">Thang máy không thể hoạt động bình thường được nếu cửa tầng mở (hoặc bất kỳ cánh cửa nào trong trường hợp cửa nhiều cánh) trừ trường hợp </w:t>
      </w:r>
      <w:r w:rsidR="0074426A" w:rsidRPr="00CD55A9">
        <w:rPr>
          <w:rFonts w:ascii="Arial" w:eastAsia="Calibri" w:hAnsi="Arial" w:cs="Arial"/>
          <w:szCs w:val="24"/>
          <w:lang w:val="vi-VN"/>
        </w:rPr>
        <w:t>cabin</w:t>
      </w:r>
      <w:r w:rsidRPr="00CD55A9">
        <w:rPr>
          <w:rFonts w:ascii="Arial" w:eastAsia="Calibri" w:hAnsi="Arial" w:cs="Arial"/>
          <w:szCs w:val="24"/>
          <w:lang w:val="vi-VN"/>
        </w:rPr>
        <w:t xml:space="preserve"> dừng hoặc dừng ở khu vực mở khóa.</w:t>
      </w:r>
    </w:p>
    <w:p w14:paraId="3624605B" w14:textId="77777777" w:rsidR="00466919" w:rsidRPr="00CD55A9" w:rsidRDefault="00466919" w:rsidP="002A74A9">
      <w:pPr>
        <w:spacing w:before="120" w:line="276" w:lineRule="auto"/>
        <w:ind w:left="852"/>
        <w:jc w:val="both"/>
        <w:rPr>
          <w:rFonts w:ascii="Arial" w:eastAsia="Calibri" w:hAnsi="Arial" w:cs="Arial"/>
          <w:szCs w:val="24"/>
          <w:lang w:val="vi-VN"/>
        </w:rPr>
      </w:pPr>
      <w:r w:rsidRPr="00CD55A9">
        <w:rPr>
          <w:rFonts w:ascii="Arial" w:eastAsia="Calibri" w:hAnsi="Arial" w:cs="Arial"/>
          <w:szCs w:val="24"/>
          <w:lang w:val="vi-VN"/>
        </w:rPr>
        <w:t>Khu vực mở khóa</w:t>
      </w:r>
      <w:r w:rsidR="00145C81" w:rsidRPr="00CD55A9">
        <w:rPr>
          <w:rFonts w:ascii="Arial" w:eastAsia="Calibri" w:hAnsi="Arial" w:cs="Arial"/>
          <w:szCs w:val="24"/>
          <w:lang w:val="vi-VN"/>
        </w:rPr>
        <w:t xml:space="preserve"> </w:t>
      </w:r>
      <w:r w:rsidRPr="00CD55A9">
        <w:rPr>
          <w:rFonts w:ascii="Arial" w:eastAsia="Calibri" w:hAnsi="Arial" w:cs="Arial"/>
          <w:szCs w:val="24"/>
          <w:lang w:val="vi-VN"/>
        </w:rPr>
        <w:t>được giới hạn lớn nhấ</w:t>
      </w:r>
      <w:r w:rsidR="00DA6EC0" w:rsidRPr="00CD55A9">
        <w:rPr>
          <w:rFonts w:ascii="Arial" w:eastAsia="Calibri" w:hAnsi="Arial" w:cs="Arial"/>
          <w:szCs w:val="24"/>
          <w:lang w:val="vi-VN"/>
        </w:rPr>
        <w:t xml:space="preserve">t 0,2 </w:t>
      </w:r>
      <w:r w:rsidRPr="00CD55A9">
        <w:rPr>
          <w:rFonts w:ascii="Arial" w:eastAsia="Calibri" w:hAnsi="Arial" w:cs="Arial"/>
          <w:szCs w:val="24"/>
          <w:lang w:val="vi-VN"/>
        </w:rPr>
        <w:t xml:space="preserve">m trên và dưới mức sàn. Tuy nhiên, trong trường hợp </w:t>
      </w:r>
      <w:r w:rsidR="0074426A" w:rsidRPr="00CD55A9">
        <w:rPr>
          <w:rFonts w:ascii="Arial" w:eastAsia="Calibri" w:hAnsi="Arial" w:cs="Arial"/>
          <w:szCs w:val="24"/>
          <w:lang w:val="vi-VN"/>
        </w:rPr>
        <w:t>cabin</w:t>
      </w:r>
      <w:r w:rsidRPr="00CD55A9">
        <w:rPr>
          <w:rFonts w:ascii="Arial" w:eastAsia="Calibri" w:hAnsi="Arial" w:cs="Arial"/>
          <w:szCs w:val="24"/>
          <w:lang w:val="vi-VN"/>
        </w:rPr>
        <w:t xml:space="preserve"> và cửa tầng hoạt động đồng thời, khu vực mở khóa có thể được tăng lên tố</w:t>
      </w:r>
      <w:r w:rsidR="00DA6EC0" w:rsidRPr="00CD55A9">
        <w:rPr>
          <w:rFonts w:ascii="Arial" w:eastAsia="Calibri" w:hAnsi="Arial" w:cs="Arial"/>
          <w:szCs w:val="24"/>
          <w:lang w:val="vi-VN"/>
        </w:rPr>
        <w:t>i đa là 0,</w:t>
      </w:r>
      <w:r w:rsidRPr="00CD55A9">
        <w:rPr>
          <w:rFonts w:ascii="Arial" w:eastAsia="Calibri" w:hAnsi="Arial" w:cs="Arial"/>
          <w:szCs w:val="24"/>
          <w:lang w:val="vi-VN"/>
        </w:rPr>
        <w:t>35</w:t>
      </w:r>
      <w:r w:rsidR="00DA6EC0" w:rsidRPr="00CD55A9">
        <w:rPr>
          <w:rFonts w:ascii="Arial" w:eastAsia="Calibri" w:hAnsi="Arial" w:cs="Arial"/>
          <w:szCs w:val="24"/>
          <w:lang w:val="vi-VN"/>
        </w:rPr>
        <w:t xml:space="preserve"> </w:t>
      </w:r>
      <w:r w:rsidRPr="00CD55A9">
        <w:rPr>
          <w:rFonts w:ascii="Arial" w:eastAsia="Calibri" w:hAnsi="Arial" w:cs="Arial"/>
          <w:szCs w:val="24"/>
          <w:lang w:val="vi-VN"/>
        </w:rPr>
        <w:t>m trên và dưới mức sàn</w:t>
      </w:r>
      <w:r w:rsidR="00DA6EC0" w:rsidRPr="00CD55A9">
        <w:rPr>
          <w:rFonts w:ascii="Arial" w:eastAsia="Calibri" w:hAnsi="Arial" w:cs="Arial"/>
          <w:szCs w:val="24"/>
          <w:lang w:val="vi-VN"/>
        </w:rPr>
        <w:t>.</w:t>
      </w:r>
    </w:p>
    <w:p w14:paraId="2C914B71" w14:textId="77777777" w:rsidR="00466919" w:rsidRPr="00CD55A9" w:rsidRDefault="00DA6EC0" w:rsidP="00E5248C">
      <w:pPr>
        <w:spacing w:before="120" w:line="276" w:lineRule="auto"/>
        <w:jc w:val="both"/>
        <w:rPr>
          <w:rFonts w:ascii="Arial" w:eastAsia="Calibri" w:hAnsi="Arial" w:cs="Arial"/>
          <w:szCs w:val="24"/>
          <w:lang w:val="en-US"/>
        </w:rPr>
      </w:pPr>
      <w:r w:rsidRPr="00CD55A9">
        <w:rPr>
          <w:rFonts w:ascii="Arial" w:eastAsia="Calibri" w:hAnsi="Arial" w:cs="Arial"/>
          <w:b/>
          <w:szCs w:val="24"/>
          <w:lang w:val="vi-VN"/>
        </w:rPr>
        <w:t>3.6</w:t>
      </w:r>
      <w:r w:rsidR="00466919" w:rsidRPr="00CD55A9">
        <w:rPr>
          <w:rFonts w:ascii="Arial" w:eastAsia="Calibri" w:hAnsi="Arial" w:cs="Arial"/>
          <w:b/>
          <w:szCs w:val="24"/>
          <w:lang w:val="vi-VN"/>
        </w:rPr>
        <w:t>.7.2</w:t>
      </w:r>
      <w:r w:rsidR="00466919" w:rsidRPr="00CD55A9">
        <w:rPr>
          <w:rFonts w:ascii="Arial" w:eastAsia="Calibri" w:hAnsi="Arial" w:cs="Arial"/>
          <w:szCs w:val="24"/>
          <w:lang w:val="vi-VN"/>
        </w:rPr>
        <w:tab/>
        <w:t xml:space="preserve">Bảo vệ chống </w:t>
      </w:r>
      <w:r w:rsidR="00D578B1" w:rsidRPr="00CD55A9">
        <w:rPr>
          <w:rFonts w:ascii="Arial" w:eastAsia="Calibri" w:hAnsi="Arial" w:cs="Arial"/>
          <w:szCs w:val="24"/>
          <w:lang w:val="en-US"/>
        </w:rPr>
        <w:t>trượt</w:t>
      </w:r>
    </w:p>
    <w:p w14:paraId="5D07F35C" w14:textId="77777777" w:rsidR="00D578B1" w:rsidRPr="00CD55A9" w:rsidRDefault="00DA6EC0" w:rsidP="00D578B1">
      <w:pPr>
        <w:spacing w:before="120" w:line="276" w:lineRule="auto"/>
        <w:ind w:left="852" w:hanging="852"/>
        <w:jc w:val="both"/>
        <w:rPr>
          <w:rFonts w:ascii="Arial" w:eastAsia="Calibri" w:hAnsi="Arial" w:cs="Arial"/>
          <w:szCs w:val="24"/>
          <w:lang w:val="vi-VN"/>
        </w:rPr>
      </w:pPr>
      <w:r w:rsidRPr="00CD55A9">
        <w:rPr>
          <w:rFonts w:ascii="Arial" w:eastAsia="Calibri" w:hAnsi="Arial" w:cs="Arial"/>
          <w:b/>
          <w:szCs w:val="24"/>
          <w:lang w:val="vi-VN"/>
        </w:rPr>
        <w:t>1</w:t>
      </w:r>
      <w:r w:rsidR="00466919" w:rsidRPr="00CD55A9">
        <w:rPr>
          <w:rFonts w:ascii="Arial" w:eastAsia="Calibri" w:hAnsi="Arial" w:cs="Arial"/>
          <w:szCs w:val="24"/>
          <w:lang w:val="vi-VN"/>
        </w:rPr>
        <w:tab/>
      </w:r>
      <w:bookmarkStart w:id="46" w:name="_Hlk169869321"/>
      <w:r w:rsidR="00D578B1" w:rsidRPr="00CD55A9">
        <w:rPr>
          <w:rFonts w:ascii="Arial" w:eastAsia="Calibri" w:hAnsi="Arial" w:cs="Arial"/>
          <w:szCs w:val="24"/>
          <w:lang w:val="vi-VN"/>
        </w:rPr>
        <w:t>Thang máy không th</w:t>
      </w:r>
      <w:r w:rsidR="00D578B1" w:rsidRPr="00CD55A9">
        <w:rPr>
          <w:rFonts w:ascii="Arial" w:eastAsia="Calibri" w:hAnsi="Arial" w:cs="Arial"/>
          <w:szCs w:val="24"/>
          <w:lang w:val="en-US"/>
        </w:rPr>
        <w:t>ể</w:t>
      </w:r>
      <w:r w:rsidR="00D578B1" w:rsidRPr="00CD55A9">
        <w:rPr>
          <w:rFonts w:ascii="Arial" w:eastAsia="Calibri" w:hAnsi="Arial" w:cs="Arial"/>
          <w:szCs w:val="24"/>
          <w:lang w:val="vi-VN"/>
        </w:rPr>
        <w:t xml:space="preserve"> khởi động hoặc tiếp tục chuyển động nếu cửa tầng (hoặc bất kỳ </w:t>
      </w:r>
      <w:r w:rsidR="00D578B1" w:rsidRPr="00CD55A9">
        <w:rPr>
          <w:rFonts w:ascii="Arial" w:eastAsia="Calibri" w:hAnsi="Arial" w:cs="Arial"/>
          <w:szCs w:val="24"/>
          <w:lang w:val="en-US"/>
        </w:rPr>
        <w:t>cửa</w:t>
      </w:r>
      <w:r w:rsidR="00D578B1" w:rsidRPr="00CD55A9">
        <w:rPr>
          <w:rFonts w:ascii="Arial" w:eastAsia="Calibri" w:hAnsi="Arial" w:cs="Arial"/>
          <w:szCs w:val="24"/>
          <w:lang w:val="vi-VN"/>
        </w:rPr>
        <w:t xml:space="preserve"> nào trong trường hợp cửa nhiều cánh) mở</w:t>
      </w:r>
      <w:bookmarkEnd w:id="46"/>
      <w:r w:rsidR="00D578B1" w:rsidRPr="00CD55A9">
        <w:rPr>
          <w:rFonts w:ascii="Arial" w:eastAsia="Calibri" w:hAnsi="Arial" w:cs="Arial"/>
          <w:szCs w:val="24"/>
          <w:lang w:val="vi-VN"/>
        </w:rPr>
        <w:t>.</w:t>
      </w:r>
    </w:p>
    <w:p w14:paraId="150FEAF0" w14:textId="77777777" w:rsidR="00466919" w:rsidRPr="00CD55A9" w:rsidRDefault="000B670B" w:rsidP="00E5248C">
      <w:pPr>
        <w:spacing w:before="120" w:line="276" w:lineRule="auto"/>
        <w:jc w:val="both"/>
        <w:rPr>
          <w:rFonts w:ascii="Arial" w:eastAsia="Calibri" w:hAnsi="Arial" w:cs="Arial"/>
          <w:szCs w:val="24"/>
          <w:lang w:val="vi-VN"/>
        </w:rPr>
      </w:pPr>
      <w:r w:rsidRPr="00CD55A9">
        <w:rPr>
          <w:rFonts w:ascii="Arial" w:eastAsia="Calibri" w:hAnsi="Arial" w:cs="Arial"/>
          <w:b/>
          <w:szCs w:val="24"/>
          <w:lang w:val="vi-VN"/>
        </w:rPr>
        <w:t>2</w:t>
      </w:r>
      <w:r w:rsidR="00466919" w:rsidRPr="00CD55A9">
        <w:rPr>
          <w:rFonts w:ascii="Arial" w:eastAsia="Calibri" w:hAnsi="Arial" w:cs="Arial"/>
          <w:szCs w:val="24"/>
          <w:lang w:val="vi-VN"/>
        </w:rPr>
        <w:tab/>
      </w:r>
      <w:r w:rsidRPr="00CD55A9">
        <w:rPr>
          <w:rFonts w:ascii="Arial" w:eastAsia="Calibri" w:hAnsi="Arial" w:cs="Arial"/>
          <w:szCs w:val="24"/>
          <w:lang w:val="vi-VN"/>
        </w:rPr>
        <w:tab/>
      </w:r>
      <w:r w:rsidRPr="00CD55A9">
        <w:rPr>
          <w:rFonts w:ascii="Arial" w:eastAsia="Calibri" w:hAnsi="Arial" w:cs="Arial"/>
          <w:szCs w:val="24"/>
          <w:lang w:val="vi-VN"/>
        </w:rPr>
        <w:tab/>
      </w:r>
      <w:r w:rsidR="00466919" w:rsidRPr="00CD55A9">
        <w:rPr>
          <w:rFonts w:ascii="Arial" w:eastAsia="Calibri" w:hAnsi="Arial" w:cs="Arial"/>
          <w:szCs w:val="24"/>
          <w:lang w:val="vi-VN"/>
        </w:rPr>
        <w:t>Hoạt động cho phép khi cửa mở:</w:t>
      </w:r>
    </w:p>
    <w:p w14:paraId="1EB4BCDA" w14:textId="77777777" w:rsidR="00466919" w:rsidRPr="00CD55A9" w:rsidRDefault="00774996" w:rsidP="002A74A9">
      <w:pPr>
        <w:spacing w:before="120" w:line="276" w:lineRule="auto"/>
        <w:ind w:left="852"/>
        <w:jc w:val="both"/>
        <w:rPr>
          <w:rFonts w:ascii="Arial" w:eastAsia="Calibri" w:hAnsi="Arial" w:cs="Arial"/>
          <w:szCs w:val="24"/>
          <w:lang w:val="vi-VN"/>
        </w:rPr>
      </w:pPr>
      <w:r w:rsidRPr="00CD55A9">
        <w:rPr>
          <w:rFonts w:ascii="Arial" w:eastAsia="Calibri" w:hAnsi="Arial" w:cs="Arial"/>
          <w:szCs w:val="24"/>
          <w:lang w:val="vi-VN"/>
        </w:rPr>
        <w:t xml:space="preserve">(1) </w:t>
      </w:r>
      <w:r w:rsidR="00466919" w:rsidRPr="00CD55A9">
        <w:rPr>
          <w:rFonts w:ascii="Arial" w:eastAsia="Calibri" w:hAnsi="Arial" w:cs="Arial"/>
          <w:szCs w:val="24"/>
          <w:lang w:val="vi-VN"/>
        </w:rPr>
        <w:t>Trong khu vực mở khóa để tiến hành chỉnh tầng và chỉnh lại tầng</w:t>
      </w:r>
      <w:r w:rsidR="00452AEA" w:rsidRPr="00CD55A9">
        <w:rPr>
          <w:rFonts w:ascii="Arial" w:eastAsia="Calibri" w:hAnsi="Arial" w:cs="Arial"/>
          <w:szCs w:val="24"/>
          <w:lang w:val="vi-VN"/>
        </w:rPr>
        <w:t xml:space="preserve"> </w:t>
      </w:r>
      <w:r w:rsidR="00466919" w:rsidRPr="00CD55A9">
        <w:rPr>
          <w:rFonts w:ascii="Arial" w:eastAsia="Calibri" w:hAnsi="Arial" w:cs="Arial"/>
          <w:szCs w:val="24"/>
          <w:lang w:val="vi-VN"/>
        </w:rPr>
        <w:t xml:space="preserve">ở tầng dừng tương đương, đáp ứng yêu cầu của </w:t>
      </w:r>
      <w:r w:rsidR="00DE1D3E" w:rsidRPr="00CD55A9">
        <w:rPr>
          <w:rFonts w:ascii="Arial" w:eastAsia="Calibri" w:hAnsi="Arial" w:cs="Arial"/>
          <w:szCs w:val="24"/>
          <w:lang w:val="vi-VN"/>
        </w:rPr>
        <w:t>3.15</w:t>
      </w:r>
      <w:r w:rsidR="00466919" w:rsidRPr="00CD55A9">
        <w:rPr>
          <w:rFonts w:ascii="Arial" w:eastAsia="Calibri" w:hAnsi="Arial" w:cs="Arial"/>
          <w:szCs w:val="24"/>
          <w:lang w:val="vi-VN"/>
        </w:rPr>
        <w:t>.2.1.2;</w:t>
      </w:r>
    </w:p>
    <w:p w14:paraId="16BDAB80" w14:textId="7C8F6798" w:rsidR="00466919" w:rsidRPr="00CD55A9" w:rsidRDefault="00774996" w:rsidP="002A74A9">
      <w:pPr>
        <w:spacing w:before="120" w:line="276" w:lineRule="auto"/>
        <w:ind w:left="852"/>
        <w:jc w:val="both"/>
        <w:rPr>
          <w:rFonts w:ascii="Arial" w:eastAsia="Calibri" w:hAnsi="Arial" w:cs="Arial"/>
          <w:szCs w:val="24"/>
          <w:lang w:val="vi-VN"/>
        </w:rPr>
      </w:pPr>
      <w:r w:rsidRPr="00CD55A9">
        <w:rPr>
          <w:rFonts w:ascii="Arial" w:eastAsia="Calibri" w:hAnsi="Arial" w:cs="Arial"/>
          <w:szCs w:val="24"/>
          <w:lang w:val="vi-VN"/>
        </w:rPr>
        <w:t xml:space="preserve">(2) </w:t>
      </w:r>
      <w:r w:rsidR="00466919" w:rsidRPr="00CD55A9">
        <w:rPr>
          <w:rFonts w:ascii="Arial" w:eastAsia="Calibri" w:hAnsi="Arial" w:cs="Arial"/>
          <w:szCs w:val="24"/>
          <w:lang w:val="vi-VN"/>
        </w:rPr>
        <w:t>Trong khu vực mở rộng lớn nhấ</w:t>
      </w:r>
      <w:r w:rsidR="00452AEA" w:rsidRPr="00CD55A9">
        <w:rPr>
          <w:rFonts w:ascii="Arial" w:eastAsia="Calibri" w:hAnsi="Arial" w:cs="Arial"/>
          <w:szCs w:val="24"/>
          <w:lang w:val="vi-VN"/>
        </w:rPr>
        <w:t>t 1,</w:t>
      </w:r>
      <w:r w:rsidR="00466919" w:rsidRPr="00CD55A9">
        <w:rPr>
          <w:rFonts w:ascii="Arial" w:eastAsia="Calibri" w:hAnsi="Arial" w:cs="Arial"/>
          <w:szCs w:val="24"/>
          <w:lang w:val="vi-VN"/>
        </w:rPr>
        <w:t>65</w:t>
      </w:r>
      <w:r w:rsidR="00452AEA" w:rsidRPr="00CD55A9">
        <w:rPr>
          <w:rFonts w:ascii="Arial" w:eastAsia="Calibri" w:hAnsi="Arial" w:cs="Arial"/>
          <w:szCs w:val="24"/>
          <w:lang w:val="vi-VN"/>
        </w:rPr>
        <w:t xml:space="preserve"> </w:t>
      </w:r>
      <w:r w:rsidR="00466919" w:rsidRPr="00CD55A9">
        <w:rPr>
          <w:rFonts w:ascii="Arial" w:eastAsia="Calibri" w:hAnsi="Arial" w:cs="Arial"/>
          <w:szCs w:val="24"/>
          <w:lang w:val="vi-VN"/>
        </w:rPr>
        <w:t>m trên mức sàn được cho phép xếp dỡ tải bởi người được ủy quyền</w:t>
      </w:r>
      <w:r w:rsidR="00452AEA" w:rsidRPr="00CD55A9">
        <w:rPr>
          <w:rFonts w:ascii="Arial" w:eastAsia="Calibri" w:hAnsi="Arial" w:cs="Arial"/>
          <w:szCs w:val="24"/>
          <w:lang w:val="vi-VN"/>
        </w:rPr>
        <w:t xml:space="preserve">, </w:t>
      </w:r>
      <w:r w:rsidR="00466919" w:rsidRPr="00CD55A9">
        <w:rPr>
          <w:rFonts w:ascii="Arial" w:eastAsia="Calibri" w:hAnsi="Arial" w:cs="Arial"/>
          <w:szCs w:val="24"/>
          <w:lang w:val="vi-VN"/>
        </w:rPr>
        <w:t xml:space="preserve">các yêu cầu </w:t>
      </w:r>
      <w:r w:rsidRPr="00CD55A9">
        <w:rPr>
          <w:rFonts w:ascii="Arial" w:eastAsia="Calibri" w:hAnsi="Arial" w:cs="Arial"/>
          <w:szCs w:val="24"/>
          <w:lang w:val="vi-VN"/>
        </w:rPr>
        <w:t>3.7</w:t>
      </w:r>
      <w:r w:rsidR="00466919" w:rsidRPr="00CD55A9">
        <w:rPr>
          <w:rFonts w:ascii="Arial" w:eastAsia="Calibri" w:hAnsi="Arial" w:cs="Arial"/>
          <w:szCs w:val="24"/>
          <w:lang w:val="vi-VN"/>
        </w:rPr>
        <w:t>.4.3</w:t>
      </w:r>
      <w:r w:rsidR="00254FC8">
        <w:rPr>
          <w:rFonts w:ascii="Arial" w:eastAsia="Calibri" w:hAnsi="Arial" w:cs="Arial"/>
          <w:szCs w:val="24"/>
          <w:lang w:val="en-US"/>
        </w:rPr>
        <w:t>,</w:t>
      </w:r>
      <w:r w:rsidR="00466919" w:rsidRPr="00CD55A9">
        <w:rPr>
          <w:rFonts w:ascii="Arial" w:eastAsia="Calibri" w:hAnsi="Arial" w:cs="Arial"/>
          <w:szCs w:val="24"/>
          <w:lang w:val="vi-VN"/>
        </w:rPr>
        <w:t xml:space="preserve"> </w:t>
      </w:r>
      <w:r w:rsidR="00254FC8">
        <w:rPr>
          <w:rFonts w:ascii="Arial" w:eastAsia="Calibri" w:hAnsi="Arial" w:cs="Arial"/>
          <w:szCs w:val="24"/>
          <w:lang w:val="en-US"/>
        </w:rPr>
        <w:t>3</w:t>
      </w:r>
      <w:r w:rsidR="00466919" w:rsidRPr="00CD55A9">
        <w:rPr>
          <w:rFonts w:ascii="Arial" w:eastAsia="Calibri" w:hAnsi="Arial" w:cs="Arial"/>
          <w:szCs w:val="24"/>
          <w:lang w:val="vi-VN"/>
        </w:rPr>
        <w:t>.</w:t>
      </w:r>
      <w:r w:rsidR="00FF5F36">
        <w:rPr>
          <w:rFonts w:ascii="Arial" w:eastAsia="Calibri" w:hAnsi="Arial" w:cs="Arial"/>
          <w:szCs w:val="24"/>
          <w:lang w:val="en-US"/>
        </w:rPr>
        <w:t>7.</w:t>
      </w:r>
      <w:r w:rsidR="00466919" w:rsidRPr="00CD55A9">
        <w:rPr>
          <w:rFonts w:ascii="Arial" w:eastAsia="Calibri" w:hAnsi="Arial" w:cs="Arial"/>
          <w:szCs w:val="24"/>
          <w:lang w:val="vi-VN"/>
        </w:rPr>
        <w:t xml:space="preserve">14 và </w:t>
      </w:r>
      <w:r w:rsidRPr="00CD55A9">
        <w:rPr>
          <w:rFonts w:ascii="Arial" w:eastAsia="Calibri" w:hAnsi="Arial" w:cs="Arial"/>
          <w:szCs w:val="24"/>
          <w:lang w:val="vi-VN"/>
        </w:rPr>
        <w:t>3.</w:t>
      </w:r>
      <w:r w:rsidR="00DE1D3E" w:rsidRPr="00CD55A9">
        <w:rPr>
          <w:rFonts w:ascii="Arial" w:eastAsia="Calibri" w:hAnsi="Arial" w:cs="Arial"/>
          <w:szCs w:val="24"/>
          <w:lang w:val="vi-VN"/>
        </w:rPr>
        <w:t>15</w:t>
      </w:r>
      <w:r w:rsidR="00466919" w:rsidRPr="00CD55A9">
        <w:rPr>
          <w:rFonts w:ascii="Arial" w:eastAsia="Calibri" w:hAnsi="Arial" w:cs="Arial"/>
          <w:szCs w:val="24"/>
          <w:lang w:val="vi-VN"/>
        </w:rPr>
        <w:t>.2.1.5 được đáp ứng. Ngoài ra:</w:t>
      </w:r>
    </w:p>
    <w:p w14:paraId="0568F8BD" w14:textId="77777777" w:rsidR="00466919" w:rsidRPr="00CD55A9" w:rsidRDefault="00774996" w:rsidP="002A74A9">
      <w:pPr>
        <w:spacing w:before="120" w:line="276" w:lineRule="auto"/>
        <w:ind w:left="852"/>
        <w:jc w:val="both"/>
        <w:rPr>
          <w:rFonts w:ascii="Arial" w:eastAsia="Calibri" w:hAnsi="Arial" w:cs="Arial"/>
          <w:szCs w:val="24"/>
          <w:lang w:val="vi-VN"/>
        </w:rPr>
      </w:pPr>
      <w:r w:rsidRPr="00CD55A9">
        <w:rPr>
          <w:rFonts w:ascii="Arial" w:eastAsia="Calibri" w:hAnsi="Arial" w:cs="Arial"/>
          <w:szCs w:val="24"/>
          <w:lang w:val="vi-VN"/>
        </w:rPr>
        <w:t xml:space="preserve">(a) </w:t>
      </w:r>
      <w:r w:rsidR="00466919" w:rsidRPr="00CD55A9">
        <w:rPr>
          <w:rFonts w:ascii="Arial" w:eastAsia="Calibri" w:hAnsi="Arial" w:cs="Arial"/>
          <w:szCs w:val="24"/>
          <w:lang w:val="vi-VN"/>
        </w:rPr>
        <w:t xml:space="preserve">Chiều cao tĩnh không giữa phía trên của khung cửa tầng và sàn </w:t>
      </w:r>
      <w:r w:rsidR="0074426A" w:rsidRPr="00CD55A9">
        <w:rPr>
          <w:rFonts w:ascii="Arial" w:eastAsia="Calibri" w:hAnsi="Arial" w:cs="Arial"/>
          <w:szCs w:val="24"/>
          <w:lang w:val="vi-VN"/>
        </w:rPr>
        <w:t>cabin</w:t>
      </w:r>
      <w:r w:rsidR="00466919" w:rsidRPr="00CD55A9">
        <w:rPr>
          <w:rFonts w:ascii="Arial" w:eastAsia="Calibri" w:hAnsi="Arial" w:cs="Arial"/>
          <w:szCs w:val="24"/>
          <w:lang w:val="vi-VN"/>
        </w:rPr>
        <w:t xml:space="preserve"> không được nhỏ hơn 2</w:t>
      </w:r>
      <w:r w:rsidRPr="00CD55A9">
        <w:rPr>
          <w:rFonts w:ascii="Arial" w:eastAsia="Calibri" w:hAnsi="Arial" w:cs="Arial"/>
          <w:szCs w:val="24"/>
          <w:lang w:val="vi-VN"/>
        </w:rPr>
        <w:t xml:space="preserve"> </w:t>
      </w:r>
      <w:r w:rsidR="00466919" w:rsidRPr="00CD55A9">
        <w:rPr>
          <w:rFonts w:ascii="Arial" w:eastAsia="Calibri" w:hAnsi="Arial" w:cs="Arial"/>
          <w:szCs w:val="24"/>
          <w:lang w:val="vi-VN"/>
        </w:rPr>
        <w:t>m.</w:t>
      </w:r>
    </w:p>
    <w:p w14:paraId="271B16B8" w14:textId="77777777" w:rsidR="00466919" w:rsidRPr="00CD55A9" w:rsidRDefault="00774996" w:rsidP="002A74A9">
      <w:pPr>
        <w:spacing w:before="120" w:line="276" w:lineRule="auto"/>
        <w:ind w:left="852"/>
        <w:jc w:val="both"/>
        <w:rPr>
          <w:rFonts w:ascii="Arial" w:eastAsia="Calibri" w:hAnsi="Arial" w:cs="Arial"/>
          <w:szCs w:val="24"/>
          <w:lang w:val="vi-VN"/>
        </w:rPr>
      </w:pPr>
      <w:r w:rsidRPr="00CD55A9">
        <w:rPr>
          <w:rFonts w:ascii="Arial" w:eastAsia="Calibri" w:hAnsi="Arial" w:cs="Arial"/>
          <w:szCs w:val="24"/>
          <w:lang w:val="vi-VN"/>
        </w:rPr>
        <w:t xml:space="preserve">(b) </w:t>
      </w:r>
      <w:r w:rsidR="0074426A" w:rsidRPr="00CD55A9">
        <w:rPr>
          <w:rFonts w:ascii="Arial" w:eastAsia="Calibri" w:hAnsi="Arial" w:cs="Arial"/>
          <w:szCs w:val="24"/>
          <w:lang w:val="vi-VN"/>
        </w:rPr>
        <w:t>Cabin</w:t>
      </w:r>
      <w:r w:rsidR="00466919" w:rsidRPr="00CD55A9">
        <w:rPr>
          <w:rFonts w:ascii="Arial" w:eastAsia="Calibri" w:hAnsi="Arial" w:cs="Arial"/>
          <w:szCs w:val="24"/>
          <w:lang w:val="vi-VN"/>
        </w:rPr>
        <w:t xml:space="preserve"> ở bất kỳ vị trí nào trong khu vực này vẫn đóng kín được cửa tầng dễ dàng.</w:t>
      </w:r>
    </w:p>
    <w:p w14:paraId="55436330" w14:textId="77777777" w:rsidR="00466919" w:rsidRPr="00CD55A9" w:rsidRDefault="00774996" w:rsidP="00E5248C">
      <w:pPr>
        <w:spacing w:before="120" w:line="276" w:lineRule="auto"/>
        <w:jc w:val="both"/>
        <w:rPr>
          <w:rFonts w:ascii="Arial" w:eastAsia="Calibri" w:hAnsi="Arial" w:cs="Arial"/>
          <w:szCs w:val="24"/>
          <w:lang w:val="vi-VN"/>
        </w:rPr>
      </w:pPr>
      <w:r w:rsidRPr="00CD55A9">
        <w:rPr>
          <w:rFonts w:ascii="Arial" w:eastAsia="Calibri" w:hAnsi="Arial" w:cs="Arial"/>
          <w:b/>
          <w:szCs w:val="24"/>
          <w:lang w:val="vi-VN"/>
        </w:rPr>
        <w:t>3.6</w:t>
      </w:r>
      <w:r w:rsidR="00466919" w:rsidRPr="00CD55A9">
        <w:rPr>
          <w:rFonts w:ascii="Arial" w:eastAsia="Calibri" w:hAnsi="Arial" w:cs="Arial"/>
          <w:b/>
          <w:szCs w:val="24"/>
          <w:lang w:val="vi-VN"/>
        </w:rPr>
        <w:t>.7.3</w:t>
      </w:r>
      <w:r w:rsidR="00466919" w:rsidRPr="00CD55A9">
        <w:rPr>
          <w:rFonts w:ascii="Arial" w:eastAsia="Calibri" w:hAnsi="Arial" w:cs="Arial"/>
          <w:szCs w:val="24"/>
          <w:lang w:val="vi-VN"/>
        </w:rPr>
        <w:tab/>
        <w:t>Mở và khóa khẩn cấp</w:t>
      </w:r>
    </w:p>
    <w:p w14:paraId="15411A2E" w14:textId="77777777" w:rsidR="00466919" w:rsidRPr="00CD55A9" w:rsidRDefault="00466919" w:rsidP="002A74A9">
      <w:pPr>
        <w:spacing w:before="120" w:line="276" w:lineRule="auto"/>
        <w:ind w:left="852"/>
        <w:jc w:val="both"/>
        <w:rPr>
          <w:rFonts w:ascii="Arial" w:eastAsia="Calibri" w:hAnsi="Arial" w:cs="Arial"/>
          <w:szCs w:val="24"/>
          <w:lang w:val="vi-VN"/>
        </w:rPr>
      </w:pPr>
      <w:r w:rsidRPr="00CD55A9">
        <w:rPr>
          <w:rFonts w:ascii="Arial" w:eastAsia="Calibri" w:hAnsi="Arial" w:cs="Arial"/>
          <w:szCs w:val="24"/>
          <w:lang w:val="vi-VN"/>
        </w:rPr>
        <w:t xml:space="preserve">Mỗi cửa tầng phải có một thiết bị khóa đáp ứng yêu cầu an toàn tại </w:t>
      </w:r>
      <w:r w:rsidR="00774996" w:rsidRPr="00CD55A9">
        <w:rPr>
          <w:rFonts w:ascii="Arial" w:eastAsia="Calibri" w:hAnsi="Arial" w:cs="Arial"/>
          <w:szCs w:val="24"/>
          <w:lang w:val="vi-VN"/>
        </w:rPr>
        <w:t>3.6</w:t>
      </w:r>
      <w:r w:rsidRPr="00CD55A9">
        <w:rPr>
          <w:rFonts w:ascii="Arial" w:eastAsia="Calibri" w:hAnsi="Arial" w:cs="Arial"/>
          <w:szCs w:val="24"/>
          <w:lang w:val="vi-VN"/>
        </w:rPr>
        <w:t>.7.1. Thiết bị này chống lại sự lạm dụng có chủ ý.</w:t>
      </w:r>
    </w:p>
    <w:p w14:paraId="7D962635" w14:textId="77777777" w:rsidR="00466919" w:rsidRPr="00CD55A9" w:rsidRDefault="00774996" w:rsidP="00774996">
      <w:pPr>
        <w:spacing w:before="120" w:line="276" w:lineRule="auto"/>
        <w:ind w:left="852" w:hanging="852"/>
        <w:jc w:val="both"/>
        <w:rPr>
          <w:rFonts w:ascii="Arial" w:eastAsia="Calibri" w:hAnsi="Arial" w:cs="Arial"/>
          <w:szCs w:val="24"/>
          <w:lang w:val="vi-VN"/>
        </w:rPr>
      </w:pPr>
      <w:r w:rsidRPr="00CD55A9">
        <w:rPr>
          <w:rFonts w:ascii="Arial" w:eastAsia="Calibri" w:hAnsi="Arial" w:cs="Arial"/>
          <w:b/>
          <w:szCs w:val="24"/>
          <w:lang w:val="vi-VN"/>
        </w:rPr>
        <w:lastRenderedPageBreak/>
        <w:t>1</w:t>
      </w:r>
      <w:r w:rsidR="00466919" w:rsidRPr="00CD55A9">
        <w:rPr>
          <w:rFonts w:ascii="Arial" w:eastAsia="Calibri" w:hAnsi="Arial" w:cs="Arial"/>
          <w:szCs w:val="24"/>
          <w:lang w:val="vi-VN"/>
        </w:rPr>
        <w:tab/>
        <w:t xml:space="preserve">Cửa tầng phải được đóng và khóa kỹ trước khi </w:t>
      </w:r>
      <w:r w:rsidR="0074426A" w:rsidRPr="00CD55A9">
        <w:rPr>
          <w:rFonts w:ascii="Arial" w:eastAsia="Calibri" w:hAnsi="Arial" w:cs="Arial"/>
          <w:szCs w:val="24"/>
          <w:lang w:val="vi-VN"/>
        </w:rPr>
        <w:t>cabin</w:t>
      </w:r>
      <w:r w:rsidR="00466919" w:rsidRPr="00CD55A9">
        <w:rPr>
          <w:rFonts w:ascii="Arial" w:eastAsia="Calibri" w:hAnsi="Arial" w:cs="Arial"/>
          <w:szCs w:val="24"/>
          <w:lang w:val="vi-VN"/>
        </w:rPr>
        <w:t xml:space="preserve"> di chuyển. Tuy nhiên các hoạt động chuẩn bị cho </w:t>
      </w:r>
      <w:r w:rsidR="0074426A" w:rsidRPr="00CD55A9">
        <w:rPr>
          <w:rFonts w:ascii="Arial" w:eastAsia="Calibri" w:hAnsi="Arial" w:cs="Arial"/>
          <w:szCs w:val="24"/>
          <w:lang w:val="vi-VN"/>
        </w:rPr>
        <w:t>cabin</w:t>
      </w:r>
      <w:r w:rsidR="00466919" w:rsidRPr="00CD55A9">
        <w:rPr>
          <w:rFonts w:ascii="Arial" w:eastAsia="Calibri" w:hAnsi="Arial" w:cs="Arial"/>
          <w:szCs w:val="24"/>
          <w:lang w:val="vi-VN"/>
        </w:rPr>
        <w:t xml:space="preserve"> di chuyển vẫn có thể diễn ra. Khóa phải được kiểm tra bằng thiết bị điện an toàn phù hợp với </w:t>
      </w:r>
      <w:r w:rsidR="00DE1D3E" w:rsidRPr="00CD55A9">
        <w:rPr>
          <w:rFonts w:ascii="Arial" w:eastAsia="Calibri" w:hAnsi="Arial" w:cs="Arial"/>
          <w:szCs w:val="24"/>
          <w:lang w:val="vi-VN"/>
        </w:rPr>
        <w:t>3.15</w:t>
      </w:r>
      <w:r w:rsidR="00466919" w:rsidRPr="00CD55A9">
        <w:rPr>
          <w:rFonts w:ascii="Arial" w:eastAsia="Calibri" w:hAnsi="Arial" w:cs="Arial"/>
          <w:szCs w:val="24"/>
          <w:lang w:val="vi-VN"/>
        </w:rPr>
        <w:t>.1.2.</w:t>
      </w:r>
    </w:p>
    <w:p w14:paraId="0444B4BF" w14:textId="77777777" w:rsidR="00466919" w:rsidRPr="00CD55A9" w:rsidRDefault="00774996" w:rsidP="00266A3A">
      <w:pPr>
        <w:spacing w:before="120" w:line="276" w:lineRule="auto"/>
        <w:ind w:left="852"/>
        <w:jc w:val="both"/>
        <w:rPr>
          <w:rFonts w:ascii="Arial" w:eastAsia="Calibri" w:hAnsi="Arial" w:cs="Arial"/>
          <w:szCs w:val="24"/>
          <w:lang w:val="vi-VN"/>
        </w:rPr>
      </w:pPr>
      <w:r w:rsidRPr="00CD55A9">
        <w:rPr>
          <w:rFonts w:ascii="Arial" w:eastAsia="Calibri" w:hAnsi="Arial" w:cs="Arial"/>
          <w:szCs w:val="24"/>
          <w:lang w:val="vi-VN"/>
        </w:rPr>
        <w:t xml:space="preserve">(1) </w:t>
      </w:r>
      <w:r w:rsidR="0074426A" w:rsidRPr="00CD55A9">
        <w:rPr>
          <w:rFonts w:ascii="Arial" w:eastAsia="Calibri" w:hAnsi="Arial" w:cs="Arial"/>
          <w:szCs w:val="24"/>
          <w:lang w:val="vi-VN"/>
        </w:rPr>
        <w:t>Cabin</w:t>
      </w:r>
      <w:r w:rsidR="00466919" w:rsidRPr="00CD55A9">
        <w:rPr>
          <w:rFonts w:ascii="Arial" w:eastAsia="Calibri" w:hAnsi="Arial" w:cs="Arial"/>
          <w:szCs w:val="24"/>
          <w:lang w:val="vi-VN"/>
        </w:rPr>
        <w:t xml:space="preserve"> </w:t>
      </w:r>
      <w:r w:rsidR="004D6039" w:rsidRPr="00CD55A9">
        <w:rPr>
          <w:rFonts w:ascii="Arial" w:eastAsia="Calibri" w:hAnsi="Arial" w:cs="Arial"/>
          <w:szCs w:val="24"/>
          <w:lang w:val="vi-VN"/>
        </w:rPr>
        <w:t>phải</w:t>
      </w:r>
      <w:r w:rsidR="00466919" w:rsidRPr="00CD55A9">
        <w:rPr>
          <w:rFonts w:ascii="Arial" w:eastAsia="Calibri" w:hAnsi="Arial" w:cs="Arial"/>
          <w:szCs w:val="24"/>
          <w:lang w:val="vi-VN"/>
        </w:rPr>
        <w:t xml:space="preserve"> không có khả năng khởi hành nếu chi tiết khóa cửa chưa gài sâu </w:t>
      </w:r>
      <w:r w:rsidR="001055A3" w:rsidRPr="00CD55A9">
        <w:rPr>
          <w:rFonts w:ascii="Arial" w:eastAsia="Calibri" w:hAnsi="Arial" w:cs="Arial"/>
          <w:szCs w:val="24"/>
          <w:lang w:val="vi-VN"/>
        </w:rPr>
        <w:t>tối thiểu</w:t>
      </w:r>
      <w:r w:rsidR="00466919" w:rsidRPr="00CD55A9">
        <w:rPr>
          <w:rFonts w:ascii="Arial" w:eastAsia="Calibri" w:hAnsi="Arial" w:cs="Arial"/>
          <w:szCs w:val="24"/>
          <w:lang w:val="vi-VN"/>
        </w:rPr>
        <w:t xml:space="preserve"> 7mm (</w:t>
      </w:r>
      <w:r w:rsidRPr="00CD55A9">
        <w:rPr>
          <w:rFonts w:ascii="Arial" w:eastAsia="Calibri" w:hAnsi="Arial" w:cs="Arial"/>
          <w:szCs w:val="24"/>
          <w:lang w:val="vi-VN"/>
        </w:rPr>
        <w:t>Xem P</w:t>
      </w:r>
      <w:r w:rsidR="00466919" w:rsidRPr="00CD55A9">
        <w:rPr>
          <w:rFonts w:ascii="Arial" w:eastAsia="Calibri" w:hAnsi="Arial" w:cs="Arial"/>
          <w:szCs w:val="24"/>
          <w:lang w:val="vi-VN"/>
        </w:rPr>
        <w:t>hụ lục F1</w:t>
      </w:r>
      <w:r w:rsidR="00266A3A" w:rsidRPr="00CD55A9">
        <w:rPr>
          <w:rFonts w:ascii="Arial" w:eastAsia="Calibri" w:hAnsi="Arial" w:cs="Arial"/>
          <w:szCs w:val="24"/>
          <w:lang w:val="vi-VN"/>
        </w:rPr>
        <w:t xml:space="preserve"> - Rules for certification of lifts in ships, mobile offshore units and offshore installations 2008</w:t>
      </w:r>
      <w:r w:rsidR="00466919" w:rsidRPr="00CD55A9">
        <w:rPr>
          <w:rFonts w:ascii="Arial" w:eastAsia="Calibri" w:hAnsi="Arial" w:cs="Arial"/>
          <w:szCs w:val="24"/>
          <w:lang w:val="vi-VN"/>
        </w:rPr>
        <w:t>).</w:t>
      </w:r>
    </w:p>
    <w:p w14:paraId="5AD6AFAB" w14:textId="77777777" w:rsidR="00466919" w:rsidRPr="00CD55A9" w:rsidRDefault="00266A3A" w:rsidP="00E5248C">
      <w:pPr>
        <w:spacing w:before="120" w:line="276" w:lineRule="auto"/>
        <w:ind w:left="852"/>
        <w:jc w:val="both"/>
        <w:rPr>
          <w:rFonts w:ascii="Arial" w:eastAsia="Calibri" w:hAnsi="Arial" w:cs="Arial"/>
          <w:szCs w:val="24"/>
          <w:lang w:val="vi-VN"/>
        </w:rPr>
      </w:pPr>
      <w:r w:rsidRPr="00CD55A9">
        <w:rPr>
          <w:rFonts w:ascii="Arial" w:eastAsia="Calibri" w:hAnsi="Arial" w:cs="Arial"/>
          <w:szCs w:val="24"/>
          <w:lang w:val="vi-VN"/>
        </w:rPr>
        <w:t xml:space="preserve">(2) </w:t>
      </w:r>
      <w:r w:rsidR="00466919" w:rsidRPr="00CD55A9">
        <w:rPr>
          <w:rFonts w:ascii="Arial" w:eastAsia="Calibri" w:hAnsi="Arial" w:cs="Arial"/>
          <w:szCs w:val="24"/>
          <w:lang w:val="vi-VN"/>
        </w:rPr>
        <w:t>Cơ cấu khóa phải liên động với bộ hãm an toàn kiểm soát khóa cử</w:t>
      </w:r>
      <w:r w:rsidRPr="00CD55A9">
        <w:rPr>
          <w:rFonts w:ascii="Arial" w:eastAsia="Calibri" w:hAnsi="Arial" w:cs="Arial"/>
          <w:szCs w:val="24"/>
          <w:lang w:val="vi-VN"/>
        </w:rPr>
        <w:t>a,</w:t>
      </w:r>
      <w:r w:rsidR="00466919" w:rsidRPr="00CD55A9">
        <w:rPr>
          <w:rFonts w:ascii="Arial" w:eastAsia="Calibri" w:hAnsi="Arial" w:cs="Arial"/>
          <w:szCs w:val="24"/>
          <w:lang w:val="vi-VN"/>
        </w:rPr>
        <w:t xml:space="preserve"> liên kết giữa cơ cấu khóa với chi tiết của công tắc ngắt điện phải trực tiếp, chắc chắn và phải điều chỉnh được.</w:t>
      </w:r>
    </w:p>
    <w:p w14:paraId="791E1A5E" w14:textId="77777777" w:rsidR="00466919" w:rsidRPr="00CD55A9" w:rsidRDefault="00266A3A" w:rsidP="00E5248C">
      <w:pPr>
        <w:spacing w:before="120" w:line="276" w:lineRule="auto"/>
        <w:ind w:left="852"/>
        <w:jc w:val="both"/>
        <w:rPr>
          <w:rFonts w:ascii="Arial" w:eastAsia="Calibri" w:hAnsi="Arial" w:cs="Arial"/>
          <w:szCs w:val="24"/>
          <w:lang w:val="vi-VN"/>
        </w:rPr>
      </w:pPr>
      <w:r w:rsidRPr="00CD55A9">
        <w:rPr>
          <w:rFonts w:ascii="Arial" w:eastAsia="Calibri" w:hAnsi="Arial" w:cs="Arial"/>
          <w:szCs w:val="24"/>
          <w:lang w:val="vi-VN"/>
        </w:rPr>
        <w:t xml:space="preserve">(3) </w:t>
      </w:r>
      <w:r w:rsidR="00466919" w:rsidRPr="00CD55A9">
        <w:rPr>
          <w:rFonts w:ascii="Arial" w:eastAsia="Calibri" w:hAnsi="Arial" w:cs="Arial"/>
          <w:szCs w:val="24"/>
          <w:lang w:val="vi-VN"/>
        </w:rPr>
        <w:t>Đối với cửa lắp bản lề, khóa phải được đặt sát mép cửa, và đảm bảo khóa chắc trong trường hợp cánh cửa bị lệch.</w:t>
      </w:r>
    </w:p>
    <w:p w14:paraId="12E693E5" w14:textId="77777777" w:rsidR="00466919" w:rsidRPr="00CD55A9" w:rsidRDefault="00266A3A" w:rsidP="00E5248C">
      <w:pPr>
        <w:spacing w:before="120" w:line="276" w:lineRule="auto"/>
        <w:ind w:left="852"/>
        <w:jc w:val="both"/>
        <w:rPr>
          <w:rFonts w:ascii="Arial" w:eastAsia="Calibri" w:hAnsi="Arial" w:cs="Arial"/>
          <w:szCs w:val="24"/>
          <w:lang w:val="vi-VN"/>
        </w:rPr>
      </w:pPr>
      <w:r w:rsidRPr="00CD55A9">
        <w:rPr>
          <w:rFonts w:ascii="Arial" w:eastAsia="Calibri" w:hAnsi="Arial" w:cs="Arial"/>
          <w:szCs w:val="24"/>
          <w:lang w:val="vi-VN"/>
        </w:rPr>
        <w:t xml:space="preserve">(4) </w:t>
      </w:r>
      <w:r w:rsidR="00CC7EBA" w:rsidRPr="00CD55A9">
        <w:rPr>
          <w:rFonts w:ascii="Arial" w:eastAsia="Calibri" w:hAnsi="Arial" w:cs="Arial"/>
          <w:szCs w:val="24"/>
          <w:lang w:val="vi-VN"/>
        </w:rPr>
        <w:t>C</w:t>
      </w:r>
      <w:r w:rsidR="00466919" w:rsidRPr="00CD55A9">
        <w:rPr>
          <w:rFonts w:ascii="Arial" w:eastAsia="Calibri" w:hAnsi="Arial" w:cs="Arial"/>
          <w:szCs w:val="24"/>
          <w:lang w:val="vi-VN"/>
        </w:rPr>
        <w:t>hi tiế</w:t>
      </w:r>
      <w:r w:rsidR="00CC7EBA" w:rsidRPr="00CD55A9">
        <w:rPr>
          <w:rFonts w:ascii="Arial" w:eastAsia="Calibri" w:hAnsi="Arial" w:cs="Arial"/>
          <w:szCs w:val="24"/>
          <w:lang w:val="vi-VN"/>
        </w:rPr>
        <w:t xml:space="preserve">t khóa và </w:t>
      </w:r>
      <w:r w:rsidR="00466919" w:rsidRPr="00CD55A9">
        <w:rPr>
          <w:rFonts w:ascii="Arial" w:eastAsia="Calibri" w:hAnsi="Arial" w:cs="Arial"/>
          <w:szCs w:val="24"/>
          <w:lang w:val="vi-VN"/>
        </w:rPr>
        <w:t>chốt của chúng phải chịu được các va đạp và được làm hoặc gia cố bằng kim loại.</w:t>
      </w:r>
    </w:p>
    <w:p w14:paraId="32C46287" w14:textId="77777777" w:rsidR="00466919" w:rsidRPr="00CD55A9" w:rsidRDefault="00266A3A" w:rsidP="00E5248C">
      <w:pPr>
        <w:spacing w:before="120" w:line="276" w:lineRule="auto"/>
        <w:ind w:left="852"/>
        <w:jc w:val="both"/>
        <w:rPr>
          <w:rFonts w:ascii="Arial" w:eastAsia="Calibri" w:hAnsi="Arial" w:cs="Arial"/>
          <w:szCs w:val="24"/>
          <w:lang w:val="vi-VN"/>
        </w:rPr>
      </w:pPr>
      <w:r w:rsidRPr="00CD55A9">
        <w:rPr>
          <w:rFonts w:ascii="Arial" w:eastAsia="Calibri" w:hAnsi="Arial" w:cs="Arial"/>
          <w:szCs w:val="24"/>
          <w:lang w:val="vi-VN"/>
        </w:rPr>
        <w:t xml:space="preserve">(5) </w:t>
      </w:r>
      <w:r w:rsidR="00466919" w:rsidRPr="00CD55A9">
        <w:rPr>
          <w:rFonts w:ascii="Arial" w:eastAsia="Calibri" w:hAnsi="Arial" w:cs="Arial"/>
          <w:szCs w:val="24"/>
          <w:lang w:val="vi-VN"/>
        </w:rPr>
        <w:t>Sự ăn khớp c</w:t>
      </w:r>
      <w:r w:rsidR="00CC7EBA" w:rsidRPr="00CD55A9">
        <w:rPr>
          <w:rFonts w:ascii="Arial" w:eastAsia="Calibri" w:hAnsi="Arial" w:cs="Arial"/>
          <w:szCs w:val="24"/>
          <w:lang w:val="vi-VN"/>
        </w:rPr>
        <w:t>ủa</w:t>
      </w:r>
      <w:r w:rsidR="00466919" w:rsidRPr="00CD55A9">
        <w:rPr>
          <w:rFonts w:ascii="Arial" w:eastAsia="Calibri" w:hAnsi="Arial" w:cs="Arial"/>
          <w:szCs w:val="24"/>
          <w:lang w:val="vi-VN"/>
        </w:rPr>
        <w:t xml:space="preserve"> chi tiết khóa, sao cho một lực tác động theo chiều mở cửa không làm giảm tính hiệu quả của khóa.</w:t>
      </w:r>
    </w:p>
    <w:p w14:paraId="3304A092" w14:textId="77777777" w:rsidR="00466919" w:rsidRPr="00CD55A9" w:rsidRDefault="00266A3A" w:rsidP="00E5248C">
      <w:pPr>
        <w:spacing w:before="120" w:line="276" w:lineRule="auto"/>
        <w:ind w:left="852"/>
        <w:jc w:val="both"/>
        <w:rPr>
          <w:rFonts w:ascii="Arial" w:eastAsia="Calibri" w:hAnsi="Arial" w:cs="Arial"/>
          <w:szCs w:val="24"/>
          <w:lang w:val="vi-VN"/>
        </w:rPr>
      </w:pPr>
      <w:r w:rsidRPr="00CD55A9">
        <w:rPr>
          <w:rFonts w:ascii="Arial" w:eastAsia="Calibri" w:hAnsi="Arial" w:cs="Arial"/>
          <w:szCs w:val="24"/>
          <w:lang w:val="vi-VN"/>
        </w:rPr>
        <w:t xml:space="preserve">(6) </w:t>
      </w:r>
      <w:r w:rsidR="00466919" w:rsidRPr="00CD55A9">
        <w:rPr>
          <w:rFonts w:ascii="Arial" w:eastAsia="Calibri" w:hAnsi="Arial" w:cs="Arial"/>
          <w:szCs w:val="24"/>
          <w:lang w:val="vi-VN"/>
        </w:rPr>
        <w:t>Khóa phải chịu được và không bị biến dạng dư trong quá trình thử tại Phụ lục F1</w:t>
      </w:r>
      <w:r w:rsidRPr="00CD55A9">
        <w:rPr>
          <w:rFonts w:ascii="Arial" w:eastAsia="Calibri" w:hAnsi="Arial" w:cs="Arial"/>
          <w:szCs w:val="24"/>
          <w:lang w:val="vi-VN"/>
        </w:rPr>
        <w:t xml:space="preserve"> - Rules for certification of lifts in ships, mobile offshore units and offshore installations 2008</w:t>
      </w:r>
      <w:r w:rsidR="00466919" w:rsidRPr="00CD55A9">
        <w:rPr>
          <w:rFonts w:ascii="Arial" w:eastAsia="Calibri" w:hAnsi="Arial" w:cs="Arial"/>
          <w:szCs w:val="24"/>
          <w:lang w:val="vi-VN"/>
        </w:rPr>
        <w:t>, lực tối thiểu mở khóa và theo chiều mở cửa:</w:t>
      </w:r>
    </w:p>
    <w:p w14:paraId="5390DE79" w14:textId="77777777" w:rsidR="00466919" w:rsidRPr="00CD55A9" w:rsidRDefault="00266A3A" w:rsidP="00E5248C">
      <w:pPr>
        <w:spacing w:before="120" w:line="276" w:lineRule="auto"/>
        <w:ind w:left="852"/>
        <w:jc w:val="both"/>
        <w:rPr>
          <w:rFonts w:ascii="Arial" w:eastAsia="Calibri" w:hAnsi="Arial" w:cs="Arial"/>
          <w:szCs w:val="24"/>
          <w:lang w:val="vi-VN"/>
        </w:rPr>
      </w:pPr>
      <w:r w:rsidRPr="00CD55A9">
        <w:rPr>
          <w:rFonts w:ascii="Arial" w:eastAsia="Calibri" w:hAnsi="Arial" w:cs="Arial"/>
          <w:szCs w:val="24"/>
          <w:lang w:val="vi-VN"/>
        </w:rPr>
        <w:t>(a)</w:t>
      </w:r>
      <w:r w:rsidR="00466919" w:rsidRPr="00CD55A9">
        <w:rPr>
          <w:rFonts w:ascii="Arial" w:eastAsia="Calibri" w:hAnsi="Arial" w:cs="Arial"/>
          <w:szCs w:val="24"/>
          <w:lang w:val="vi-VN"/>
        </w:rPr>
        <w:t>1000</w:t>
      </w:r>
      <w:r w:rsidRPr="00CD55A9">
        <w:rPr>
          <w:rFonts w:ascii="Arial" w:eastAsia="Calibri" w:hAnsi="Arial" w:cs="Arial"/>
          <w:szCs w:val="24"/>
          <w:lang w:val="vi-VN"/>
        </w:rPr>
        <w:t xml:space="preserve"> </w:t>
      </w:r>
      <w:r w:rsidR="00466919" w:rsidRPr="00CD55A9">
        <w:rPr>
          <w:rFonts w:ascii="Arial" w:eastAsia="Calibri" w:hAnsi="Arial" w:cs="Arial"/>
          <w:szCs w:val="24"/>
          <w:lang w:val="vi-VN"/>
        </w:rPr>
        <w:t>N đối với cửa trượt;</w:t>
      </w:r>
    </w:p>
    <w:p w14:paraId="77B3B533" w14:textId="77777777" w:rsidR="00466919" w:rsidRPr="00CD55A9" w:rsidRDefault="00266A3A" w:rsidP="00E5248C">
      <w:pPr>
        <w:spacing w:before="120" w:line="276" w:lineRule="auto"/>
        <w:ind w:left="852"/>
        <w:jc w:val="both"/>
        <w:rPr>
          <w:rFonts w:ascii="Arial" w:eastAsia="Calibri" w:hAnsi="Arial" w:cs="Arial"/>
          <w:szCs w:val="24"/>
          <w:lang w:val="vi-VN"/>
        </w:rPr>
      </w:pPr>
      <w:r w:rsidRPr="00CD55A9">
        <w:rPr>
          <w:rFonts w:ascii="Arial" w:eastAsia="Calibri" w:hAnsi="Arial" w:cs="Arial"/>
          <w:szCs w:val="24"/>
          <w:lang w:val="vi-VN"/>
        </w:rPr>
        <w:t xml:space="preserve">(b) </w:t>
      </w:r>
      <w:r w:rsidR="00466919" w:rsidRPr="00CD55A9">
        <w:rPr>
          <w:rFonts w:ascii="Arial" w:eastAsia="Calibri" w:hAnsi="Arial" w:cs="Arial"/>
          <w:szCs w:val="24"/>
          <w:lang w:val="vi-VN"/>
        </w:rPr>
        <w:t>3000</w:t>
      </w:r>
      <w:r w:rsidRPr="00CD55A9">
        <w:rPr>
          <w:rFonts w:ascii="Arial" w:eastAsia="Calibri" w:hAnsi="Arial" w:cs="Arial"/>
          <w:szCs w:val="24"/>
          <w:lang w:val="vi-VN"/>
        </w:rPr>
        <w:t xml:space="preserve"> </w:t>
      </w:r>
      <w:r w:rsidR="00466919" w:rsidRPr="00CD55A9">
        <w:rPr>
          <w:rFonts w:ascii="Arial" w:eastAsia="Calibri" w:hAnsi="Arial" w:cs="Arial"/>
          <w:szCs w:val="24"/>
          <w:lang w:val="vi-VN"/>
        </w:rPr>
        <w:t>N đối với cửa bản lề</w:t>
      </w:r>
    </w:p>
    <w:p w14:paraId="443B5F49" w14:textId="77777777" w:rsidR="00466919" w:rsidRPr="00CD55A9" w:rsidRDefault="00266A3A" w:rsidP="00E5248C">
      <w:pPr>
        <w:spacing w:before="120" w:line="276" w:lineRule="auto"/>
        <w:ind w:left="852"/>
        <w:jc w:val="both"/>
        <w:rPr>
          <w:rFonts w:ascii="Arial" w:eastAsia="Calibri" w:hAnsi="Arial" w:cs="Arial"/>
          <w:szCs w:val="24"/>
          <w:lang w:val="vi-VN"/>
        </w:rPr>
      </w:pPr>
      <w:r w:rsidRPr="00CD55A9">
        <w:rPr>
          <w:rFonts w:ascii="Arial" w:eastAsia="Calibri" w:hAnsi="Arial" w:cs="Arial"/>
          <w:szCs w:val="24"/>
          <w:lang w:val="vi-VN"/>
        </w:rPr>
        <w:t xml:space="preserve">(7) </w:t>
      </w:r>
      <w:r w:rsidR="00466919" w:rsidRPr="00CD55A9">
        <w:rPr>
          <w:rFonts w:ascii="Arial" w:eastAsia="Calibri" w:hAnsi="Arial" w:cs="Arial"/>
          <w:szCs w:val="24"/>
          <w:lang w:val="vi-VN"/>
        </w:rPr>
        <w:t>Động tác khóa và giữ khóa đóng có thể thực hiện nhờ tác dụng của trọng lực, của nam châm vĩnh cửu hoặc lò xo.</w:t>
      </w:r>
      <w:r w:rsidRPr="00CD55A9">
        <w:rPr>
          <w:rFonts w:ascii="Arial" w:eastAsia="Calibri" w:hAnsi="Arial" w:cs="Arial"/>
          <w:szCs w:val="24"/>
          <w:lang w:val="vi-VN"/>
        </w:rPr>
        <w:t xml:space="preserve"> </w:t>
      </w:r>
      <w:r w:rsidR="00466919" w:rsidRPr="00CD55A9">
        <w:rPr>
          <w:rFonts w:ascii="Arial" w:eastAsia="Calibri" w:hAnsi="Arial" w:cs="Arial"/>
          <w:szCs w:val="24"/>
          <w:lang w:val="vi-VN"/>
        </w:rPr>
        <w:t>Nếu lò xo thì phải dùng lò xo nén, có dẫn hướng, và phải đủ kích thước để khi mở</w:t>
      </w:r>
      <w:r w:rsidR="00CC7EBA" w:rsidRPr="00CD55A9">
        <w:rPr>
          <w:rFonts w:ascii="Arial" w:eastAsia="Calibri" w:hAnsi="Arial" w:cs="Arial"/>
          <w:szCs w:val="24"/>
          <w:lang w:val="vi-VN"/>
        </w:rPr>
        <w:t xml:space="preserve"> khóa </w:t>
      </w:r>
      <w:r w:rsidR="00466919" w:rsidRPr="00CD55A9">
        <w:rPr>
          <w:rFonts w:ascii="Arial" w:eastAsia="Calibri" w:hAnsi="Arial" w:cs="Arial"/>
          <w:szCs w:val="24"/>
          <w:lang w:val="vi-VN"/>
        </w:rPr>
        <w:t>vòng lò xo không bị nén khít lên nhau.</w:t>
      </w:r>
    </w:p>
    <w:p w14:paraId="34C353CE" w14:textId="77777777" w:rsidR="00466919" w:rsidRPr="00CD55A9" w:rsidRDefault="00466919" w:rsidP="00E5248C">
      <w:pPr>
        <w:spacing w:before="120" w:line="276" w:lineRule="auto"/>
        <w:ind w:left="852"/>
        <w:jc w:val="both"/>
        <w:rPr>
          <w:rFonts w:ascii="Arial" w:eastAsia="Calibri" w:hAnsi="Arial" w:cs="Arial"/>
          <w:szCs w:val="24"/>
          <w:lang w:val="vi-VN"/>
        </w:rPr>
      </w:pPr>
      <w:r w:rsidRPr="00CD55A9">
        <w:rPr>
          <w:rFonts w:ascii="Arial" w:eastAsia="Calibri" w:hAnsi="Arial" w:cs="Arial"/>
          <w:szCs w:val="24"/>
          <w:lang w:val="vi-VN"/>
        </w:rPr>
        <w:t>Trong trường hợp nam châm vĩnh cửu hoặc lò xo bị yếu đi, khóa không được tự mở dưới tác dụng của trọng lực.</w:t>
      </w:r>
    </w:p>
    <w:p w14:paraId="4472C8F9" w14:textId="77777777" w:rsidR="00466919" w:rsidRPr="00CD55A9" w:rsidRDefault="00466919" w:rsidP="00E5248C">
      <w:pPr>
        <w:spacing w:before="120" w:line="276" w:lineRule="auto"/>
        <w:ind w:left="852"/>
        <w:jc w:val="both"/>
        <w:rPr>
          <w:rFonts w:ascii="Arial" w:eastAsia="Calibri" w:hAnsi="Arial" w:cs="Arial"/>
          <w:szCs w:val="24"/>
          <w:lang w:val="vi-VN"/>
        </w:rPr>
      </w:pPr>
      <w:r w:rsidRPr="00CD55A9">
        <w:rPr>
          <w:rFonts w:ascii="Arial" w:eastAsia="Calibri" w:hAnsi="Arial" w:cs="Arial"/>
          <w:szCs w:val="24"/>
          <w:lang w:val="vi-VN"/>
        </w:rPr>
        <w:t>Nếu dùng nam châm vĩnh cửu thì phải đảm bảo không bị vô hiệu hóa bằng các phương pháp đơn giản như gõ, gia nhiệt…</w:t>
      </w:r>
    </w:p>
    <w:p w14:paraId="0294C8B6" w14:textId="77777777" w:rsidR="00466919" w:rsidRPr="00CD55A9" w:rsidRDefault="00266A3A" w:rsidP="00266A3A">
      <w:pPr>
        <w:spacing w:before="120" w:line="276" w:lineRule="auto"/>
        <w:ind w:left="852"/>
        <w:jc w:val="both"/>
        <w:rPr>
          <w:rFonts w:ascii="Arial" w:eastAsia="Calibri" w:hAnsi="Arial" w:cs="Arial"/>
          <w:szCs w:val="24"/>
          <w:lang w:val="vi-VN"/>
        </w:rPr>
      </w:pPr>
      <w:r w:rsidRPr="00CD55A9">
        <w:rPr>
          <w:rFonts w:ascii="Arial" w:eastAsia="Calibri" w:hAnsi="Arial" w:cs="Arial"/>
          <w:szCs w:val="24"/>
          <w:lang w:val="vi-VN"/>
        </w:rPr>
        <w:t xml:space="preserve">(8) </w:t>
      </w:r>
      <w:r w:rsidR="00466919" w:rsidRPr="00CD55A9">
        <w:rPr>
          <w:rFonts w:ascii="Arial" w:eastAsia="Calibri" w:hAnsi="Arial" w:cs="Arial"/>
          <w:szCs w:val="24"/>
          <w:lang w:val="vi-VN"/>
        </w:rPr>
        <w:t xml:space="preserve">Bộ phận khóa phải được bảo vệ khỏi nguy cơ bám bụi gây cản trở đến hoạt động của nó. </w:t>
      </w:r>
    </w:p>
    <w:p w14:paraId="20E48FD6" w14:textId="77777777" w:rsidR="00466919" w:rsidRPr="00CD55A9" w:rsidRDefault="00266A3A" w:rsidP="00266A3A">
      <w:pPr>
        <w:spacing w:before="120" w:line="276" w:lineRule="auto"/>
        <w:ind w:left="852"/>
        <w:jc w:val="both"/>
        <w:rPr>
          <w:rFonts w:ascii="Arial" w:eastAsia="Calibri" w:hAnsi="Arial" w:cs="Arial"/>
          <w:szCs w:val="24"/>
          <w:lang w:val="vi-VN"/>
        </w:rPr>
      </w:pPr>
      <w:r w:rsidRPr="00CD55A9">
        <w:rPr>
          <w:rFonts w:ascii="Arial" w:eastAsia="Calibri" w:hAnsi="Arial" w:cs="Arial"/>
          <w:szCs w:val="24"/>
          <w:lang w:val="vi-VN"/>
        </w:rPr>
        <w:t xml:space="preserve">(9) </w:t>
      </w:r>
      <w:r w:rsidR="00466919" w:rsidRPr="00CD55A9">
        <w:rPr>
          <w:rFonts w:ascii="Arial" w:eastAsia="Calibri" w:hAnsi="Arial" w:cs="Arial"/>
          <w:szCs w:val="24"/>
          <w:lang w:val="vi-VN"/>
        </w:rPr>
        <w:t>Việc kiểm tra các bộ phận làm việc phải dễ dàng, như việc sử dụng bảng điều khiển.</w:t>
      </w:r>
    </w:p>
    <w:p w14:paraId="7B6ED48A" w14:textId="77777777" w:rsidR="00466919" w:rsidRPr="00CD55A9" w:rsidRDefault="00266A3A" w:rsidP="00266A3A">
      <w:pPr>
        <w:spacing w:before="120" w:line="276" w:lineRule="auto"/>
        <w:ind w:left="852"/>
        <w:jc w:val="both"/>
        <w:rPr>
          <w:rFonts w:ascii="Arial" w:eastAsia="Calibri" w:hAnsi="Arial" w:cs="Arial"/>
          <w:szCs w:val="24"/>
          <w:lang w:val="vi-VN"/>
        </w:rPr>
      </w:pPr>
      <w:r w:rsidRPr="00CD55A9">
        <w:rPr>
          <w:rFonts w:ascii="Arial" w:eastAsia="Calibri" w:hAnsi="Arial" w:cs="Arial"/>
          <w:szCs w:val="24"/>
          <w:lang w:val="vi-VN"/>
        </w:rPr>
        <w:t xml:space="preserve">(10) </w:t>
      </w:r>
      <w:r w:rsidR="00466919" w:rsidRPr="00CD55A9">
        <w:rPr>
          <w:rFonts w:ascii="Arial" w:eastAsia="Calibri" w:hAnsi="Arial" w:cs="Arial"/>
          <w:szCs w:val="24"/>
          <w:lang w:val="vi-VN"/>
        </w:rPr>
        <w:t>Trong trường hợp công tắc khóa</w:t>
      </w:r>
      <w:r w:rsidR="004E29AC" w:rsidRPr="00CD55A9">
        <w:rPr>
          <w:rFonts w:ascii="Arial" w:eastAsia="Calibri" w:hAnsi="Arial" w:cs="Arial"/>
          <w:szCs w:val="24"/>
          <w:lang w:val="vi-VN"/>
        </w:rPr>
        <w:t xml:space="preserve"> </w:t>
      </w:r>
      <w:r w:rsidR="00466919" w:rsidRPr="00CD55A9">
        <w:rPr>
          <w:rFonts w:ascii="Arial" w:eastAsia="Calibri" w:hAnsi="Arial" w:cs="Arial"/>
          <w:szCs w:val="24"/>
          <w:lang w:val="vi-VN"/>
        </w:rPr>
        <w:t>đặt trong hộp, các vít của nắp hộp phải có kết cấu không rơi ra khi mở hộp.</w:t>
      </w:r>
    </w:p>
    <w:p w14:paraId="65DCB422" w14:textId="77777777" w:rsidR="00466919" w:rsidRPr="00CD55A9" w:rsidRDefault="00266A3A" w:rsidP="00266A3A">
      <w:pPr>
        <w:spacing w:before="120" w:line="276" w:lineRule="auto"/>
        <w:jc w:val="both"/>
        <w:rPr>
          <w:rFonts w:ascii="Arial" w:eastAsia="Calibri" w:hAnsi="Arial" w:cs="Arial"/>
          <w:szCs w:val="24"/>
          <w:lang w:val="vi-VN"/>
        </w:rPr>
      </w:pPr>
      <w:r w:rsidRPr="00CD55A9">
        <w:rPr>
          <w:rFonts w:ascii="Arial" w:eastAsia="Calibri" w:hAnsi="Arial" w:cs="Arial"/>
          <w:b/>
          <w:szCs w:val="24"/>
          <w:lang w:val="vi-VN"/>
        </w:rPr>
        <w:t>2</w:t>
      </w:r>
      <w:r w:rsidR="00466919" w:rsidRPr="00CD55A9">
        <w:rPr>
          <w:rFonts w:ascii="Arial" w:eastAsia="Calibri" w:hAnsi="Arial" w:cs="Arial"/>
          <w:szCs w:val="24"/>
          <w:lang w:val="vi-VN"/>
        </w:rPr>
        <w:tab/>
      </w:r>
      <w:r w:rsidRPr="00CD55A9">
        <w:rPr>
          <w:rFonts w:ascii="Arial" w:eastAsia="Calibri" w:hAnsi="Arial" w:cs="Arial"/>
          <w:szCs w:val="24"/>
          <w:lang w:val="vi-VN"/>
        </w:rPr>
        <w:tab/>
      </w:r>
      <w:r w:rsidRPr="00CD55A9">
        <w:rPr>
          <w:rFonts w:ascii="Arial" w:eastAsia="Calibri" w:hAnsi="Arial" w:cs="Arial"/>
          <w:szCs w:val="24"/>
          <w:lang w:val="vi-VN"/>
        </w:rPr>
        <w:tab/>
      </w:r>
      <w:r w:rsidR="00466919" w:rsidRPr="00CD55A9">
        <w:rPr>
          <w:rFonts w:ascii="Arial" w:eastAsia="Calibri" w:hAnsi="Arial" w:cs="Arial"/>
          <w:szCs w:val="24"/>
          <w:lang w:val="vi-VN"/>
        </w:rPr>
        <w:t xml:space="preserve">Mở khóa khẩn cấp </w:t>
      </w:r>
    </w:p>
    <w:p w14:paraId="5EF75BE2" w14:textId="77777777" w:rsidR="00466919" w:rsidRPr="00CD55A9" w:rsidRDefault="00466919" w:rsidP="00266A3A">
      <w:pPr>
        <w:spacing w:before="120" w:line="276" w:lineRule="auto"/>
        <w:ind w:left="852"/>
        <w:jc w:val="both"/>
        <w:rPr>
          <w:rFonts w:ascii="Arial" w:eastAsia="Calibri" w:hAnsi="Arial" w:cs="Arial"/>
          <w:szCs w:val="24"/>
          <w:lang w:val="vi-VN"/>
        </w:rPr>
      </w:pPr>
      <w:r w:rsidRPr="00CD55A9">
        <w:rPr>
          <w:rFonts w:ascii="Arial" w:eastAsia="Calibri" w:hAnsi="Arial" w:cs="Arial"/>
          <w:szCs w:val="24"/>
          <w:lang w:val="vi-VN"/>
        </w:rPr>
        <w:t>Mỗi cửa tầng phải có khả năng mở khóa từ bên ngoài bằng chìa khóa tam giác như định nghĩa trong Phụ lục B</w:t>
      </w:r>
      <w:r w:rsidR="00543106" w:rsidRPr="00CD55A9">
        <w:rPr>
          <w:rFonts w:ascii="Arial" w:eastAsia="Calibri" w:hAnsi="Arial" w:cs="Arial"/>
          <w:szCs w:val="24"/>
          <w:lang w:val="vi-VN"/>
        </w:rPr>
        <w:t xml:space="preserve"> - Rules for certification of lifts in ships, mobile offshore units and offshore installations 2008</w:t>
      </w:r>
      <w:r w:rsidRPr="00CD55A9">
        <w:rPr>
          <w:rFonts w:ascii="Arial" w:eastAsia="Calibri" w:hAnsi="Arial" w:cs="Arial"/>
          <w:szCs w:val="24"/>
          <w:lang w:val="vi-VN"/>
        </w:rPr>
        <w:t xml:space="preserve">. </w:t>
      </w:r>
    </w:p>
    <w:p w14:paraId="528CDDA5" w14:textId="77777777" w:rsidR="00466919" w:rsidRPr="00CD55A9" w:rsidRDefault="00466919" w:rsidP="00266A3A">
      <w:pPr>
        <w:spacing w:before="120" w:line="276" w:lineRule="auto"/>
        <w:ind w:left="852"/>
        <w:jc w:val="both"/>
        <w:rPr>
          <w:rFonts w:ascii="Arial" w:eastAsia="Calibri" w:hAnsi="Arial" w:cs="Arial"/>
          <w:szCs w:val="24"/>
          <w:lang w:val="vi-VN"/>
        </w:rPr>
      </w:pPr>
      <w:r w:rsidRPr="00CD55A9">
        <w:rPr>
          <w:rFonts w:ascii="Arial" w:eastAsia="Calibri" w:hAnsi="Arial" w:cs="Arial"/>
          <w:szCs w:val="24"/>
          <w:lang w:val="vi-VN"/>
        </w:rPr>
        <w:t>Chìa khóa mở cửa khẩn cấp này chỉ giao cho người chịu trách nhiệm, kèm theo hướng dẫn chi tiết các biện pháp phòng ngừa để tránh tai nạn có thể xảy ra do việc mở khóa mà không được đóng lại.</w:t>
      </w:r>
    </w:p>
    <w:p w14:paraId="011FD60B" w14:textId="77777777" w:rsidR="00466919" w:rsidRPr="00CD55A9" w:rsidRDefault="00466919" w:rsidP="00266A3A">
      <w:pPr>
        <w:spacing w:before="120" w:line="276" w:lineRule="auto"/>
        <w:ind w:left="852"/>
        <w:jc w:val="both"/>
        <w:rPr>
          <w:rFonts w:ascii="Arial" w:eastAsia="Calibri" w:hAnsi="Arial" w:cs="Arial"/>
          <w:szCs w:val="24"/>
          <w:lang w:val="vi-VN"/>
        </w:rPr>
      </w:pPr>
      <w:r w:rsidRPr="00CD55A9">
        <w:rPr>
          <w:rFonts w:ascii="Arial" w:eastAsia="Calibri" w:hAnsi="Arial" w:cs="Arial"/>
          <w:szCs w:val="24"/>
          <w:lang w:val="vi-VN"/>
        </w:rPr>
        <w:lastRenderedPageBreak/>
        <w:t>Sau khi mở khóa khẩn cấp, bộ phạn khóa phải không thể duy trì ở vị trí mở</w:t>
      </w:r>
      <w:r w:rsidR="00543106" w:rsidRPr="00CD55A9">
        <w:rPr>
          <w:rFonts w:ascii="Arial" w:eastAsia="Calibri" w:hAnsi="Arial" w:cs="Arial"/>
          <w:szCs w:val="24"/>
          <w:lang w:val="vi-VN"/>
        </w:rPr>
        <w:t xml:space="preserve"> </w:t>
      </w:r>
      <w:r w:rsidRPr="00CD55A9">
        <w:rPr>
          <w:rFonts w:ascii="Arial" w:eastAsia="Calibri" w:hAnsi="Arial" w:cs="Arial"/>
          <w:szCs w:val="24"/>
          <w:lang w:val="vi-VN"/>
        </w:rPr>
        <w:t>và tự động đóng lại sau khi cửa tầng đóng.</w:t>
      </w:r>
    </w:p>
    <w:p w14:paraId="3D6301F8" w14:textId="77777777" w:rsidR="00466919" w:rsidRPr="00CD55A9" w:rsidRDefault="00466919" w:rsidP="00266A3A">
      <w:pPr>
        <w:spacing w:before="120" w:line="276" w:lineRule="auto"/>
        <w:ind w:left="852"/>
        <w:jc w:val="both"/>
        <w:rPr>
          <w:rFonts w:ascii="Arial" w:eastAsia="Calibri" w:hAnsi="Arial" w:cs="Arial"/>
          <w:szCs w:val="24"/>
          <w:lang w:val="vi-VN"/>
        </w:rPr>
      </w:pPr>
      <w:r w:rsidRPr="00CD55A9">
        <w:rPr>
          <w:rFonts w:ascii="Arial" w:eastAsia="Calibri" w:hAnsi="Arial" w:cs="Arial"/>
          <w:szCs w:val="24"/>
          <w:lang w:val="vi-VN"/>
        </w:rPr>
        <w:t xml:space="preserve">Trong trường hợp cửa </w:t>
      </w:r>
      <w:r w:rsidR="00FC47FC" w:rsidRPr="00CD55A9">
        <w:rPr>
          <w:rFonts w:ascii="Arial" w:eastAsia="Calibri" w:hAnsi="Arial" w:cs="Arial"/>
          <w:szCs w:val="24"/>
          <w:lang w:val="vi-VN"/>
        </w:rPr>
        <w:t>cabin</w:t>
      </w:r>
      <w:r w:rsidRPr="00CD55A9">
        <w:rPr>
          <w:rFonts w:ascii="Arial" w:eastAsia="Calibri" w:hAnsi="Arial" w:cs="Arial"/>
          <w:szCs w:val="24"/>
          <w:lang w:val="vi-VN"/>
        </w:rPr>
        <w:t xml:space="preserve"> và cửa tầng được ghép thành cặp, một thiết bị (đối trọng hoặc lò xo) phải đảm bảo cửa tầng phải đóng tự động nếu cánh cửa này mở, vì bất cứ lý do nào, ngay cả khi </w:t>
      </w:r>
      <w:r w:rsidR="00FC47FC" w:rsidRPr="00CD55A9">
        <w:rPr>
          <w:rFonts w:ascii="Arial" w:eastAsia="Calibri" w:hAnsi="Arial" w:cs="Arial"/>
          <w:szCs w:val="24"/>
          <w:lang w:val="vi-VN"/>
        </w:rPr>
        <w:t>cabin</w:t>
      </w:r>
      <w:r w:rsidRPr="00CD55A9">
        <w:rPr>
          <w:rFonts w:ascii="Arial" w:eastAsia="Calibri" w:hAnsi="Arial" w:cs="Arial"/>
          <w:szCs w:val="24"/>
          <w:lang w:val="vi-VN"/>
        </w:rPr>
        <w:t xml:space="preserve"> không ở khu vực mở khóa.</w:t>
      </w:r>
    </w:p>
    <w:p w14:paraId="1A4F53C0" w14:textId="77777777" w:rsidR="00466919" w:rsidRPr="00CD55A9" w:rsidRDefault="004E29AC" w:rsidP="00543106">
      <w:pPr>
        <w:spacing w:before="120" w:line="276" w:lineRule="auto"/>
        <w:jc w:val="both"/>
        <w:rPr>
          <w:rFonts w:ascii="Arial" w:eastAsia="Calibri" w:hAnsi="Arial" w:cs="Arial"/>
          <w:szCs w:val="24"/>
          <w:lang w:val="vi-VN"/>
        </w:rPr>
      </w:pPr>
      <w:r w:rsidRPr="00CD55A9">
        <w:rPr>
          <w:rFonts w:ascii="Arial" w:eastAsia="Calibri" w:hAnsi="Arial" w:cs="Arial"/>
          <w:b/>
          <w:szCs w:val="24"/>
          <w:lang w:val="vi-VN"/>
        </w:rPr>
        <w:t>3.6</w:t>
      </w:r>
      <w:r w:rsidR="00466919" w:rsidRPr="00CD55A9">
        <w:rPr>
          <w:rFonts w:ascii="Arial" w:eastAsia="Calibri" w:hAnsi="Arial" w:cs="Arial"/>
          <w:b/>
          <w:szCs w:val="24"/>
          <w:lang w:val="vi-VN"/>
        </w:rPr>
        <w:t>.7.4</w:t>
      </w:r>
      <w:r w:rsidR="00466919" w:rsidRPr="00CD55A9">
        <w:rPr>
          <w:rFonts w:ascii="Arial" w:eastAsia="Calibri" w:hAnsi="Arial" w:cs="Arial"/>
          <w:szCs w:val="24"/>
          <w:lang w:val="vi-VN"/>
        </w:rPr>
        <w:tab/>
        <w:t>Kiểm soát trạng thái đóng cửa tầng</w:t>
      </w:r>
    </w:p>
    <w:p w14:paraId="704CA4B8" w14:textId="77777777" w:rsidR="00466919" w:rsidRPr="00CD55A9" w:rsidRDefault="00466919" w:rsidP="00543106">
      <w:pPr>
        <w:spacing w:before="120" w:line="276" w:lineRule="auto"/>
        <w:ind w:left="852"/>
        <w:jc w:val="both"/>
        <w:rPr>
          <w:rFonts w:ascii="Arial" w:eastAsia="Calibri" w:hAnsi="Arial" w:cs="Arial"/>
          <w:szCs w:val="24"/>
          <w:lang w:val="vi-VN"/>
        </w:rPr>
      </w:pPr>
      <w:r w:rsidRPr="00CD55A9">
        <w:rPr>
          <w:rFonts w:ascii="Arial" w:eastAsia="Calibri" w:hAnsi="Arial" w:cs="Arial"/>
          <w:szCs w:val="24"/>
          <w:lang w:val="vi-VN"/>
        </w:rPr>
        <w:t xml:space="preserve">Mỗi cánh cửa đều phải có một thiết bị kiểm soát trạng thái đóng, phù hợp với </w:t>
      </w:r>
      <w:r w:rsidR="004E29AC" w:rsidRPr="00CD55A9">
        <w:rPr>
          <w:rFonts w:ascii="Arial" w:eastAsia="Calibri" w:hAnsi="Arial" w:cs="Arial"/>
          <w:szCs w:val="24"/>
          <w:lang w:val="vi-VN"/>
        </w:rPr>
        <w:t>3.1</w:t>
      </w:r>
      <w:r w:rsidR="00DE1D3E" w:rsidRPr="00CD55A9">
        <w:rPr>
          <w:rFonts w:ascii="Arial" w:eastAsia="Calibri" w:hAnsi="Arial" w:cs="Arial"/>
          <w:szCs w:val="24"/>
          <w:lang w:val="vi-VN"/>
        </w:rPr>
        <w:t>5</w:t>
      </w:r>
      <w:r w:rsidRPr="00CD55A9">
        <w:rPr>
          <w:rFonts w:ascii="Arial" w:eastAsia="Calibri" w:hAnsi="Arial" w:cs="Arial"/>
          <w:szCs w:val="24"/>
          <w:lang w:val="vi-VN"/>
        </w:rPr>
        <w:t xml:space="preserve">.1.2, để đảm bảo các điều kiện của </w:t>
      </w:r>
      <w:r w:rsidR="004E29AC" w:rsidRPr="00CD55A9">
        <w:rPr>
          <w:rFonts w:ascii="Arial" w:eastAsia="Calibri" w:hAnsi="Arial" w:cs="Arial"/>
          <w:szCs w:val="24"/>
          <w:lang w:val="vi-VN"/>
        </w:rPr>
        <w:t>3.6</w:t>
      </w:r>
      <w:r w:rsidRPr="00CD55A9">
        <w:rPr>
          <w:rFonts w:ascii="Arial" w:eastAsia="Calibri" w:hAnsi="Arial" w:cs="Arial"/>
          <w:szCs w:val="24"/>
          <w:lang w:val="vi-VN"/>
        </w:rPr>
        <w:t>.7.2.</w:t>
      </w:r>
    </w:p>
    <w:p w14:paraId="47581AFC" w14:textId="77777777" w:rsidR="00466919" w:rsidRPr="00CD55A9" w:rsidRDefault="004E29AC" w:rsidP="004E29AC">
      <w:pPr>
        <w:spacing w:before="120" w:line="276" w:lineRule="auto"/>
        <w:ind w:left="852" w:hanging="852"/>
        <w:jc w:val="both"/>
        <w:rPr>
          <w:rFonts w:ascii="Arial" w:eastAsia="Calibri" w:hAnsi="Arial" w:cs="Arial"/>
          <w:szCs w:val="24"/>
          <w:lang w:val="vi-VN"/>
        </w:rPr>
      </w:pPr>
      <w:r w:rsidRPr="00CD55A9">
        <w:rPr>
          <w:rFonts w:ascii="Arial" w:eastAsia="Calibri" w:hAnsi="Arial" w:cs="Arial"/>
          <w:b/>
          <w:szCs w:val="24"/>
          <w:lang w:val="vi-VN"/>
        </w:rPr>
        <w:t>1</w:t>
      </w:r>
      <w:r w:rsidR="00466919" w:rsidRPr="00CD55A9">
        <w:rPr>
          <w:rFonts w:ascii="Arial" w:eastAsia="Calibri" w:hAnsi="Arial" w:cs="Arial"/>
          <w:szCs w:val="24"/>
          <w:lang w:val="vi-VN"/>
        </w:rPr>
        <w:tab/>
        <w:t xml:space="preserve">Trong trường hợp cửa trượt ngang dẫn động cùng với cửa </w:t>
      </w:r>
      <w:r w:rsidR="00FC47FC" w:rsidRPr="00CD55A9">
        <w:rPr>
          <w:rFonts w:ascii="Arial" w:eastAsia="Calibri" w:hAnsi="Arial" w:cs="Arial"/>
          <w:szCs w:val="24"/>
          <w:lang w:val="vi-VN"/>
        </w:rPr>
        <w:t>cabin</w:t>
      </w:r>
      <w:r w:rsidR="00466919" w:rsidRPr="00CD55A9">
        <w:rPr>
          <w:rFonts w:ascii="Arial" w:eastAsia="Calibri" w:hAnsi="Arial" w:cs="Arial"/>
          <w:szCs w:val="24"/>
          <w:lang w:val="vi-VN"/>
        </w:rPr>
        <w:t>, thiết bị này có thể tương thích với thiết bị kiểm soát khóa, với điều kiện hoạt động của nó phụ thuộc vào trạng thái đóng hoàn toàn của cửa tầng.</w:t>
      </w:r>
    </w:p>
    <w:p w14:paraId="1A0FFE01" w14:textId="77777777" w:rsidR="00466919" w:rsidRPr="00CD55A9" w:rsidRDefault="004E29AC" w:rsidP="004E29AC">
      <w:pPr>
        <w:spacing w:before="120" w:line="276" w:lineRule="auto"/>
        <w:ind w:left="852" w:hanging="852"/>
        <w:jc w:val="both"/>
        <w:rPr>
          <w:rFonts w:ascii="Arial" w:eastAsia="Calibri" w:hAnsi="Arial" w:cs="Arial"/>
          <w:szCs w:val="24"/>
          <w:lang w:val="vi-VN"/>
        </w:rPr>
      </w:pPr>
      <w:r w:rsidRPr="00CD55A9">
        <w:rPr>
          <w:rFonts w:ascii="Arial" w:eastAsia="Calibri" w:hAnsi="Arial" w:cs="Arial"/>
          <w:b/>
          <w:szCs w:val="24"/>
          <w:lang w:val="vi-VN"/>
        </w:rPr>
        <w:t>2</w:t>
      </w:r>
      <w:r w:rsidR="00466919" w:rsidRPr="00CD55A9">
        <w:rPr>
          <w:rFonts w:ascii="Arial" w:eastAsia="Calibri" w:hAnsi="Arial" w:cs="Arial"/>
          <w:szCs w:val="24"/>
          <w:lang w:val="vi-VN"/>
        </w:rPr>
        <w:tab/>
        <w:t>Trong trường hợp cửa tầng có bản lề, thì thiết bị này phải đặt sát mép cửa đóng hoặc trên thiết bị cơ khí kiểm soát trạng thái đóng cửa.</w:t>
      </w:r>
    </w:p>
    <w:p w14:paraId="729038A3" w14:textId="77777777" w:rsidR="00466919" w:rsidRPr="00CD55A9" w:rsidRDefault="004E29AC" w:rsidP="00543106">
      <w:pPr>
        <w:spacing w:before="120" w:line="276" w:lineRule="auto"/>
        <w:jc w:val="both"/>
        <w:rPr>
          <w:rFonts w:ascii="Arial" w:eastAsia="Calibri" w:hAnsi="Arial" w:cs="Arial"/>
          <w:szCs w:val="24"/>
          <w:lang w:val="vi-VN"/>
        </w:rPr>
      </w:pPr>
      <w:r w:rsidRPr="00CD55A9">
        <w:rPr>
          <w:rFonts w:ascii="Arial" w:eastAsia="Calibri" w:hAnsi="Arial" w:cs="Arial"/>
          <w:b/>
          <w:szCs w:val="24"/>
          <w:lang w:val="vi-VN"/>
        </w:rPr>
        <w:t>3.6</w:t>
      </w:r>
      <w:r w:rsidR="00466919" w:rsidRPr="00CD55A9">
        <w:rPr>
          <w:rFonts w:ascii="Arial" w:eastAsia="Calibri" w:hAnsi="Arial" w:cs="Arial"/>
          <w:b/>
          <w:szCs w:val="24"/>
          <w:lang w:val="vi-VN"/>
        </w:rPr>
        <w:t>.7.5</w:t>
      </w:r>
      <w:r w:rsidR="00466919" w:rsidRPr="00CD55A9">
        <w:rPr>
          <w:rFonts w:ascii="Arial" w:eastAsia="Calibri" w:hAnsi="Arial" w:cs="Arial"/>
          <w:szCs w:val="24"/>
          <w:lang w:val="vi-VN"/>
        </w:rPr>
        <w:tab/>
        <w:t>Yêu cầu chung đối với thiết bị kiểm soát</w:t>
      </w:r>
      <w:r w:rsidR="00543106" w:rsidRPr="00CD55A9">
        <w:rPr>
          <w:rFonts w:ascii="Arial" w:eastAsia="Calibri" w:hAnsi="Arial" w:cs="Arial"/>
          <w:szCs w:val="24"/>
          <w:lang w:val="vi-VN"/>
        </w:rPr>
        <w:t xml:space="preserve"> </w:t>
      </w:r>
      <w:r w:rsidR="00466919" w:rsidRPr="00CD55A9">
        <w:rPr>
          <w:rFonts w:ascii="Arial" w:eastAsia="Calibri" w:hAnsi="Arial" w:cs="Arial"/>
          <w:szCs w:val="24"/>
          <w:lang w:val="vi-VN"/>
        </w:rPr>
        <w:t xml:space="preserve">trạng thái khóa và đóng của cửa. </w:t>
      </w:r>
    </w:p>
    <w:p w14:paraId="21D9C1F9" w14:textId="77777777" w:rsidR="00466919" w:rsidRPr="00CD55A9" w:rsidRDefault="004E29AC" w:rsidP="004E29AC">
      <w:pPr>
        <w:spacing w:before="120" w:line="276" w:lineRule="auto"/>
        <w:ind w:left="852" w:hanging="852"/>
        <w:jc w:val="both"/>
        <w:rPr>
          <w:rFonts w:ascii="Arial" w:eastAsia="Calibri" w:hAnsi="Arial" w:cs="Arial"/>
          <w:szCs w:val="24"/>
          <w:lang w:val="en-US"/>
        </w:rPr>
      </w:pPr>
      <w:r w:rsidRPr="00CD55A9">
        <w:rPr>
          <w:rFonts w:ascii="Arial" w:eastAsia="Calibri" w:hAnsi="Arial" w:cs="Arial"/>
          <w:b/>
          <w:szCs w:val="24"/>
          <w:lang w:val="vi-VN"/>
        </w:rPr>
        <w:t>1</w:t>
      </w:r>
      <w:r w:rsidR="00466919" w:rsidRPr="00CD55A9">
        <w:rPr>
          <w:rFonts w:ascii="Arial" w:eastAsia="Calibri" w:hAnsi="Arial" w:cs="Arial"/>
          <w:szCs w:val="24"/>
          <w:lang w:val="vi-VN"/>
        </w:rPr>
        <w:tab/>
      </w:r>
      <w:bookmarkStart w:id="47" w:name="_Hlk169872387"/>
      <w:r w:rsidR="00662B8C" w:rsidRPr="00CD55A9">
        <w:rPr>
          <w:rFonts w:ascii="Arial" w:eastAsia="Calibri" w:hAnsi="Arial" w:cs="Arial"/>
          <w:szCs w:val="24"/>
        </w:rPr>
        <w:t>Nếu có bất kỳ hành động nào không đúng với quy trình vận hành thang máy, cửa thang sẽ mở hoặc không khóa, khi đó người sử dụng sẽ không vận hành được thang tại các vị trí thông thường.</w:t>
      </w:r>
      <w:bookmarkEnd w:id="47"/>
    </w:p>
    <w:p w14:paraId="39F33191" w14:textId="77777777" w:rsidR="00466919" w:rsidRPr="00CD55A9" w:rsidRDefault="004E29AC" w:rsidP="004E29AC">
      <w:pPr>
        <w:spacing w:before="120" w:line="276" w:lineRule="auto"/>
        <w:ind w:left="852" w:hanging="852"/>
        <w:jc w:val="both"/>
        <w:rPr>
          <w:rFonts w:ascii="Arial" w:eastAsia="Calibri" w:hAnsi="Arial" w:cs="Arial"/>
          <w:szCs w:val="24"/>
          <w:lang w:val="vi-VN"/>
        </w:rPr>
      </w:pPr>
      <w:r w:rsidRPr="00CD55A9">
        <w:rPr>
          <w:rFonts w:ascii="Arial" w:eastAsia="Calibri" w:hAnsi="Arial" w:cs="Arial"/>
          <w:b/>
          <w:szCs w:val="24"/>
          <w:lang w:val="vi-VN"/>
        </w:rPr>
        <w:t>2</w:t>
      </w:r>
      <w:r w:rsidR="00466919" w:rsidRPr="00CD55A9">
        <w:rPr>
          <w:rFonts w:ascii="Arial" w:eastAsia="Calibri" w:hAnsi="Arial" w:cs="Arial"/>
          <w:szCs w:val="24"/>
          <w:lang w:val="vi-VN"/>
        </w:rPr>
        <w:tab/>
        <w:t xml:space="preserve">Các </w:t>
      </w:r>
      <w:r w:rsidR="00CC7EBA" w:rsidRPr="00CD55A9">
        <w:rPr>
          <w:rFonts w:ascii="Arial" w:eastAsia="Calibri" w:hAnsi="Arial" w:cs="Arial"/>
          <w:szCs w:val="24"/>
          <w:lang w:val="vi-VN"/>
        </w:rPr>
        <w:t>thiết bị</w:t>
      </w:r>
      <w:r w:rsidR="00466919" w:rsidRPr="00CD55A9">
        <w:rPr>
          <w:rFonts w:ascii="Arial" w:eastAsia="Calibri" w:hAnsi="Arial" w:cs="Arial"/>
          <w:szCs w:val="24"/>
          <w:lang w:val="vi-VN"/>
        </w:rPr>
        <w:t xml:space="preserve"> được sử dụng để báo hiệu vị trí của thiết bị khóa phải hoạt động một cách liên tục.</w:t>
      </w:r>
    </w:p>
    <w:p w14:paraId="41C165C9" w14:textId="77777777" w:rsidR="00466919" w:rsidRPr="00CD55A9" w:rsidRDefault="004E29AC" w:rsidP="004E29AC">
      <w:pPr>
        <w:spacing w:before="120" w:line="276" w:lineRule="auto"/>
        <w:ind w:left="852" w:hanging="852"/>
        <w:jc w:val="both"/>
        <w:rPr>
          <w:rFonts w:ascii="Arial" w:eastAsia="Calibri" w:hAnsi="Arial" w:cs="Arial"/>
          <w:szCs w:val="24"/>
          <w:lang w:val="vi-VN"/>
        </w:rPr>
      </w:pPr>
      <w:r w:rsidRPr="00CD55A9">
        <w:rPr>
          <w:rFonts w:ascii="Arial" w:eastAsia="Calibri" w:hAnsi="Arial" w:cs="Arial"/>
          <w:b/>
          <w:szCs w:val="24"/>
          <w:lang w:val="vi-VN"/>
        </w:rPr>
        <w:t>3.6</w:t>
      </w:r>
      <w:r w:rsidR="00466919" w:rsidRPr="00CD55A9">
        <w:rPr>
          <w:rFonts w:ascii="Arial" w:eastAsia="Calibri" w:hAnsi="Arial" w:cs="Arial"/>
          <w:b/>
          <w:szCs w:val="24"/>
          <w:lang w:val="vi-VN"/>
        </w:rPr>
        <w:t>.7.6</w:t>
      </w:r>
      <w:r w:rsidR="00466919" w:rsidRPr="00CD55A9">
        <w:rPr>
          <w:rFonts w:ascii="Arial" w:eastAsia="Calibri" w:hAnsi="Arial" w:cs="Arial"/>
          <w:szCs w:val="24"/>
          <w:lang w:val="vi-VN"/>
        </w:rPr>
        <w:tab/>
        <w:t>Trong trường hợp cửa trượt ngang và dọc có nhiều cánh cửa được liên kết cơ khí với nhau.</w:t>
      </w:r>
    </w:p>
    <w:p w14:paraId="336AAF41" w14:textId="77777777" w:rsidR="00466919" w:rsidRPr="00CD55A9" w:rsidRDefault="004E29AC" w:rsidP="004E29AC">
      <w:pPr>
        <w:spacing w:before="120" w:line="276" w:lineRule="auto"/>
        <w:ind w:left="852" w:hanging="852"/>
        <w:jc w:val="both"/>
        <w:rPr>
          <w:rFonts w:ascii="Arial" w:eastAsia="Calibri" w:hAnsi="Arial" w:cs="Arial"/>
          <w:szCs w:val="24"/>
          <w:lang w:val="vi-VN"/>
        </w:rPr>
      </w:pPr>
      <w:r w:rsidRPr="00CD55A9">
        <w:rPr>
          <w:rFonts w:ascii="Arial" w:eastAsia="Calibri" w:hAnsi="Arial" w:cs="Arial"/>
          <w:b/>
          <w:szCs w:val="24"/>
          <w:lang w:val="vi-VN"/>
        </w:rPr>
        <w:t>1</w:t>
      </w:r>
      <w:r w:rsidR="00466919" w:rsidRPr="00CD55A9">
        <w:rPr>
          <w:rFonts w:ascii="Arial" w:eastAsia="Calibri" w:hAnsi="Arial" w:cs="Arial"/>
          <w:szCs w:val="24"/>
          <w:lang w:val="vi-VN"/>
        </w:rPr>
        <w:tab/>
        <w:t>Khi một cánh cửa trượt theo chiều ngang hoặc dọc bao gồm một vài cánh cửa</w:t>
      </w:r>
      <w:r w:rsidRPr="00CD55A9">
        <w:rPr>
          <w:rFonts w:ascii="Arial" w:eastAsia="Calibri" w:hAnsi="Arial" w:cs="Arial"/>
          <w:szCs w:val="24"/>
          <w:lang w:val="vi-VN"/>
        </w:rPr>
        <w:t xml:space="preserve"> </w:t>
      </w:r>
      <w:r w:rsidR="00466919" w:rsidRPr="00CD55A9">
        <w:rPr>
          <w:rFonts w:ascii="Arial" w:eastAsia="Calibri" w:hAnsi="Arial" w:cs="Arial"/>
          <w:szCs w:val="24"/>
          <w:lang w:val="vi-VN"/>
        </w:rPr>
        <w:t>liên kết cơ khí trực tiế</w:t>
      </w:r>
      <w:r w:rsidR="004D6039" w:rsidRPr="00CD55A9">
        <w:rPr>
          <w:rFonts w:ascii="Arial" w:eastAsia="Calibri" w:hAnsi="Arial" w:cs="Arial"/>
          <w:szCs w:val="24"/>
          <w:lang w:val="vi-VN"/>
        </w:rPr>
        <w:t xml:space="preserve">p, </w:t>
      </w:r>
      <w:r w:rsidR="00466919" w:rsidRPr="00CD55A9">
        <w:rPr>
          <w:rFonts w:ascii="Arial" w:eastAsia="Calibri" w:hAnsi="Arial" w:cs="Arial"/>
          <w:szCs w:val="24"/>
          <w:lang w:val="vi-VN"/>
        </w:rPr>
        <w:t>được phép:</w:t>
      </w:r>
    </w:p>
    <w:p w14:paraId="1ED22549" w14:textId="77777777" w:rsidR="00466919" w:rsidRPr="00CD55A9" w:rsidRDefault="004E29AC" w:rsidP="00543106">
      <w:pPr>
        <w:spacing w:before="120" w:line="276" w:lineRule="auto"/>
        <w:ind w:left="852"/>
        <w:jc w:val="both"/>
        <w:rPr>
          <w:rFonts w:ascii="Arial" w:eastAsia="Calibri" w:hAnsi="Arial" w:cs="Arial"/>
          <w:szCs w:val="24"/>
          <w:lang w:val="vi-VN"/>
        </w:rPr>
      </w:pPr>
      <w:r w:rsidRPr="00CD55A9">
        <w:rPr>
          <w:rFonts w:ascii="Arial" w:eastAsia="Calibri" w:hAnsi="Arial" w:cs="Arial"/>
          <w:szCs w:val="24"/>
          <w:lang w:val="vi-VN"/>
        </w:rPr>
        <w:t xml:space="preserve">(1) </w:t>
      </w:r>
      <w:r w:rsidR="00466919" w:rsidRPr="00CD55A9">
        <w:rPr>
          <w:rFonts w:ascii="Arial" w:eastAsia="Calibri" w:hAnsi="Arial" w:cs="Arial"/>
          <w:szCs w:val="24"/>
          <w:lang w:val="vi-VN"/>
        </w:rPr>
        <w:t>Chỉ khóa một cánh cửa với điều kiện khóa cánh này thì không mở được cánh khác.</w:t>
      </w:r>
    </w:p>
    <w:p w14:paraId="7EED1EBC" w14:textId="77777777" w:rsidR="00466919" w:rsidRPr="00CD55A9" w:rsidRDefault="004E29AC" w:rsidP="00543106">
      <w:pPr>
        <w:spacing w:before="120" w:line="276" w:lineRule="auto"/>
        <w:ind w:left="852"/>
        <w:jc w:val="both"/>
        <w:rPr>
          <w:rFonts w:ascii="Arial" w:eastAsia="Calibri" w:hAnsi="Arial" w:cs="Arial"/>
          <w:szCs w:val="24"/>
          <w:lang w:val="vi-VN"/>
        </w:rPr>
      </w:pPr>
      <w:r w:rsidRPr="00CD55A9">
        <w:rPr>
          <w:rFonts w:ascii="Arial" w:eastAsia="Calibri" w:hAnsi="Arial" w:cs="Arial"/>
          <w:szCs w:val="24"/>
          <w:lang w:val="vi-VN"/>
        </w:rPr>
        <w:t xml:space="preserve">(2) </w:t>
      </w:r>
      <w:r w:rsidR="00466919" w:rsidRPr="00CD55A9">
        <w:rPr>
          <w:rFonts w:ascii="Arial" w:eastAsia="Calibri" w:hAnsi="Arial" w:cs="Arial"/>
          <w:szCs w:val="24"/>
          <w:lang w:val="vi-VN"/>
        </w:rPr>
        <w:t xml:space="preserve">Thiết bị kiểm soát đóng cửa theo </w:t>
      </w:r>
      <w:r w:rsidRPr="00CD55A9">
        <w:rPr>
          <w:rFonts w:ascii="Arial" w:eastAsia="Calibri" w:hAnsi="Arial" w:cs="Arial"/>
          <w:szCs w:val="24"/>
          <w:lang w:val="vi-VN"/>
        </w:rPr>
        <w:t>3.6</w:t>
      </w:r>
      <w:r w:rsidR="00466919" w:rsidRPr="00CD55A9">
        <w:rPr>
          <w:rFonts w:ascii="Arial" w:eastAsia="Calibri" w:hAnsi="Arial" w:cs="Arial"/>
          <w:szCs w:val="24"/>
          <w:lang w:val="vi-VN"/>
        </w:rPr>
        <w:t xml:space="preserve">.7.4 hoặc </w:t>
      </w:r>
      <w:r w:rsidRPr="00CD55A9">
        <w:rPr>
          <w:rFonts w:ascii="Arial" w:eastAsia="Calibri" w:hAnsi="Arial" w:cs="Arial"/>
          <w:szCs w:val="24"/>
          <w:lang w:val="vi-VN"/>
        </w:rPr>
        <w:t>3.6</w:t>
      </w:r>
      <w:r w:rsidR="00466919" w:rsidRPr="00CD55A9">
        <w:rPr>
          <w:rFonts w:ascii="Arial" w:eastAsia="Calibri" w:hAnsi="Arial" w:cs="Arial"/>
          <w:szCs w:val="24"/>
          <w:lang w:val="vi-VN"/>
        </w:rPr>
        <w:t>.7.4.1 chỉ lắp trên một cánh</w:t>
      </w:r>
      <w:r w:rsidRPr="00CD55A9">
        <w:rPr>
          <w:rFonts w:ascii="Arial" w:eastAsia="Calibri" w:hAnsi="Arial" w:cs="Arial"/>
          <w:szCs w:val="24"/>
          <w:lang w:val="vi-VN"/>
        </w:rPr>
        <w:t xml:space="preserve"> </w:t>
      </w:r>
      <w:r w:rsidR="00466919" w:rsidRPr="00CD55A9">
        <w:rPr>
          <w:rFonts w:ascii="Arial" w:eastAsia="Calibri" w:hAnsi="Arial" w:cs="Arial"/>
          <w:szCs w:val="24"/>
          <w:lang w:val="vi-VN"/>
        </w:rPr>
        <w:t>cửa.</w:t>
      </w:r>
    </w:p>
    <w:p w14:paraId="69C0FB7E" w14:textId="77777777" w:rsidR="00466919" w:rsidRPr="00CD55A9" w:rsidRDefault="00D022FC" w:rsidP="00D022FC">
      <w:pPr>
        <w:spacing w:before="120" w:line="276" w:lineRule="auto"/>
        <w:ind w:left="852" w:hanging="852"/>
        <w:jc w:val="both"/>
        <w:rPr>
          <w:rFonts w:ascii="Arial" w:eastAsia="Calibri" w:hAnsi="Arial" w:cs="Arial"/>
          <w:szCs w:val="24"/>
          <w:lang w:val="vi-VN"/>
        </w:rPr>
      </w:pPr>
      <w:r w:rsidRPr="00CD55A9">
        <w:rPr>
          <w:rFonts w:ascii="Arial" w:eastAsia="Calibri" w:hAnsi="Arial" w:cs="Arial"/>
          <w:b/>
          <w:szCs w:val="24"/>
          <w:lang w:val="vi-VN"/>
        </w:rPr>
        <w:t>2</w:t>
      </w:r>
      <w:r w:rsidR="00466919" w:rsidRPr="00CD55A9">
        <w:rPr>
          <w:rFonts w:ascii="Arial" w:eastAsia="Calibri" w:hAnsi="Arial" w:cs="Arial"/>
          <w:szCs w:val="24"/>
          <w:lang w:val="vi-VN"/>
        </w:rPr>
        <w:tab/>
      </w:r>
      <w:r w:rsidR="00CC7EBA" w:rsidRPr="00CD55A9">
        <w:rPr>
          <w:rFonts w:ascii="Arial" w:eastAsia="Calibri" w:hAnsi="Arial" w:cs="Arial"/>
          <w:szCs w:val="24"/>
          <w:lang w:val="vi-VN"/>
        </w:rPr>
        <w:t xml:space="preserve">Khi </w:t>
      </w:r>
      <w:r w:rsidR="00466919" w:rsidRPr="00CD55A9">
        <w:rPr>
          <w:rFonts w:ascii="Arial" w:eastAsia="Calibri" w:hAnsi="Arial" w:cs="Arial"/>
          <w:szCs w:val="24"/>
          <w:lang w:val="vi-VN"/>
        </w:rPr>
        <w:t>cánh được liên kết gián tiếp bằng cơ khí (dây cáp, xích, đai..) liên kết này phải được thiết kế để chịu được lực tác dụng thông thường, được bảo dưỡng đặc biệt và kiểm tra định kỳ.</w:t>
      </w:r>
    </w:p>
    <w:p w14:paraId="2B7D11E0" w14:textId="77777777" w:rsidR="00466919" w:rsidRPr="00CD55A9" w:rsidRDefault="00466919" w:rsidP="00543106">
      <w:pPr>
        <w:spacing w:before="120" w:line="276" w:lineRule="auto"/>
        <w:ind w:left="852"/>
        <w:jc w:val="both"/>
        <w:rPr>
          <w:rFonts w:ascii="Arial" w:eastAsia="Calibri" w:hAnsi="Arial" w:cs="Arial"/>
          <w:szCs w:val="24"/>
          <w:lang w:val="vi-VN"/>
        </w:rPr>
      </w:pPr>
      <w:r w:rsidRPr="00CD55A9">
        <w:rPr>
          <w:rFonts w:ascii="Arial" w:eastAsia="Calibri" w:hAnsi="Arial" w:cs="Arial"/>
          <w:szCs w:val="24"/>
          <w:lang w:val="vi-VN"/>
        </w:rPr>
        <w:t xml:space="preserve">Nó được phép chỉ khóa một cánh trong điều kiện khi khóa cánh này thì không mở được cánh khác và không có tay cầm. Phải có một thiết bị điện an toàn để kiểm soát trạng thái đóng cửa của cánh không khóa và phù hợp </w:t>
      </w:r>
      <w:r w:rsidR="00D022FC" w:rsidRPr="00CD55A9">
        <w:rPr>
          <w:rFonts w:ascii="Arial" w:eastAsia="Calibri" w:hAnsi="Arial" w:cs="Arial"/>
          <w:szCs w:val="24"/>
          <w:lang w:val="vi-VN"/>
        </w:rPr>
        <w:t>3.</w:t>
      </w:r>
      <w:r w:rsidRPr="00CD55A9">
        <w:rPr>
          <w:rFonts w:ascii="Arial" w:eastAsia="Calibri" w:hAnsi="Arial" w:cs="Arial"/>
          <w:szCs w:val="24"/>
          <w:lang w:val="vi-VN"/>
        </w:rPr>
        <w:t>1</w:t>
      </w:r>
      <w:r w:rsidR="00DE1D3E" w:rsidRPr="00CD55A9">
        <w:rPr>
          <w:rFonts w:ascii="Arial" w:eastAsia="Calibri" w:hAnsi="Arial" w:cs="Arial"/>
          <w:szCs w:val="24"/>
          <w:lang w:val="vi-VN"/>
        </w:rPr>
        <w:t>5</w:t>
      </w:r>
      <w:r w:rsidRPr="00CD55A9">
        <w:rPr>
          <w:rFonts w:ascii="Arial" w:eastAsia="Calibri" w:hAnsi="Arial" w:cs="Arial"/>
          <w:szCs w:val="24"/>
          <w:lang w:val="vi-VN"/>
        </w:rPr>
        <w:t>.1.2.</w:t>
      </w:r>
    </w:p>
    <w:p w14:paraId="782396F0" w14:textId="77777777" w:rsidR="00466919" w:rsidRPr="00CD55A9" w:rsidRDefault="00D022FC" w:rsidP="00543106">
      <w:pPr>
        <w:spacing w:before="120" w:line="276" w:lineRule="auto"/>
        <w:jc w:val="both"/>
        <w:rPr>
          <w:rFonts w:ascii="Arial" w:eastAsia="Calibri" w:hAnsi="Arial" w:cs="Arial"/>
          <w:szCs w:val="24"/>
          <w:lang w:val="vi-VN"/>
        </w:rPr>
      </w:pPr>
      <w:r w:rsidRPr="00CD55A9">
        <w:rPr>
          <w:rFonts w:ascii="Arial" w:eastAsia="Calibri" w:hAnsi="Arial" w:cs="Arial"/>
          <w:b/>
          <w:szCs w:val="24"/>
          <w:lang w:val="vi-VN"/>
        </w:rPr>
        <w:t>3.6</w:t>
      </w:r>
      <w:r w:rsidR="00466919" w:rsidRPr="00CD55A9">
        <w:rPr>
          <w:rFonts w:ascii="Arial" w:eastAsia="Calibri" w:hAnsi="Arial" w:cs="Arial"/>
          <w:b/>
          <w:szCs w:val="24"/>
          <w:lang w:val="vi-VN"/>
        </w:rPr>
        <w:t>.8</w:t>
      </w:r>
      <w:r w:rsidR="00466919" w:rsidRPr="00CD55A9">
        <w:rPr>
          <w:rFonts w:ascii="Arial" w:eastAsia="Calibri" w:hAnsi="Arial" w:cs="Arial"/>
          <w:b/>
          <w:szCs w:val="24"/>
          <w:lang w:val="vi-VN"/>
        </w:rPr>
        <w:tab/>
      </w:r>
      <w:r w:rsidRPr="00CD55A9">
        <w:rPr>
          <w:rFonts w:ascii="Arial" w:eastAsia="Calibri" w:hAnsi="Arial" w:cs="Arial"/>
          <w:b/>
          <w:szCs w:val="24"/>
          <w:lang w:val="vi-VN"/>
        </w:rPr>
        <w:tab/>
      </w:r>
      <w:r w:rsidR="00466919" w:rsidRPr="00CD55A9">
        <w:rPr>
          <w:rFonts w:ascii="Arial" w:eastAsia="Calibri" w:hAnsi="Arial" w:cs="Arial"/>
          <w:szCs w:val="24"/>
          <w:lang w:val="vi-VN"/>
        </w:rPr>
        <w:t>Đóng cửa tự động</w:t>
      </w:r>
    </w:p>
    <w:p w14:paraId="086269DB" w14:textId="77777777" w:rsidR="00466919" w:rsidRPr="00CD55A9" w:rsidRDefault="00D022FC" w:rsidP="00D022FC">
      <w:pPr>
        <w:spacing w:before="120" w:line="276" w:lineRule="auto"/>
        <w:ind w:left="852" w:hanging="852"/>
        <w:jc w:val="both"/>
        <w:rPr>
          <w:rFonts w:ascii="Arial" w:eastAsia="Calibri" w:hAnsi="Arial" w:cs="Arial"/>
          <w:szCs w:val="24"/>
          <w:lang w:val="vi-VN"/>
        </w:rPr>
      </w:pPr>
      <w:r w:rsidRPr="00CD55A9">
        <w:rPr>
          <w:rFonts w:ascii="Arial" w:eastAsia="Calibri" w:hAnsi="Arial" w:cs="Arial"/>
          <w:b/>
          <w:szCs w:val="24"/>
          <w:lang w:val="vi-VN"/>
        </w:rPr>
        <w:t>3.6</w:t>
      </w:r>
      <w:r w:rsidR="00466919" w:rsidRPr="00CD55A9">
        <w:rPr>
          <w:rFonts w:ascii="Arial" w:eastAsia="Calibri" w:hAnsi="Arial" w:cs="Arial"/>
          <w:b/>
          <w:szCs w:val="24"/>
          <w:lang w:val="vi-VN"/>
        </w:rPr>
        <w:t>.8.1</w:t>
      </w:r>
      <w:r w:rsidRPr="00CD55A9">
        <w:rPr>
          <w:rFonts w:ascii="Arial" w:eastAsia="Calibri" w:hAnsi="Arial" w:cs="Arial"/>
          <w:szCs w:val="24"/>
          <w:lang w:val="vi-VN"/>
        </w:rPr>
        <w:tab/>
      </w:r>
      <w:r w:rsidR="00466919" w:rsidRPr="00CD55A9">
        <w:rPr>
          <w:rFonts w:ascii="Arial" w:eastAsia="Calibri" w:hAnsi="Arial" w:cs="Arial"/>
          <w:szCs w:val="24"/>
          <w:lang w:val="vi-VN"/>
        </w:rPr>
        <w:t xml:space="preserve">Trong các </w:t>
      </w:r>
      <w:r w:rsidR="00CC7EBA" w:rsidRPr="00CD55A9">
        <w:rPr>
          <w:rFonts w:ascii="Arial" w:eastAsia="Calibri" w:hAnsi="Arial" w:cs="Arial"/>
          <w:szCs w:val="24"/>
          <w:lang w:val="vi-VN"/>
        </w:rPr>
        <w:t>hoạt động</w:t>
      </w:r>
      <w:r w:rsidR="00466919" w:rsidRPr="00CD55A9">
        <w:rPr>
          <w:rFonts w:ascii="Arial" w:eastAsia="Calibri" w:hAnsi="Arial" w:cs="Arial"/>
          <w:szCs w:val="24"/>
          <w:lang w:val="vi-VN"/>
        </w:rPr>
        <w:t xml:space="preserve"> thông thường, cửa tầng vận hành tự động phải được đóng lại sau khoảng thời gian cần thiết, có thể được xác định theo lưu lượng sử dụng thang máy, nếu không có tín hiệu cho sự di chuyển </w:t>
      </w:r>
      <w:r w:rsidR="00FC47FC" w:rsidRPr="00CD55A9">
        <w:rPr>
          <w:rFonts w:ascii="Arial" w:eastAsia="Calibri" w:hAnsi="Arial" w:cs="Arial"/>
          <w:szCs w:val="24"/>
          <w:lang w:val="vi-VN"/>
        </w:rPr>
        <w:t>cabin</w:t>
      </w:r>
      <w:r w:rsidR="00466919" w:rsidRPr="00CD55A9">
        <w:rPr>
          <w:rFonts w:ascii="Arial" w:eastAsia="Calibri" w:hAnsi="Arial" w:cs="Arial"/>
          <w:szCs w:val="24"/>
          <w:lang w:val="vi-VN"/>
        </w:rPr>
        <w:t>.</w:t>
      </w:r>
    </w:p>
    <w:p w14:paraId="4283A2FE" w14:textId="77777777" w:rsidR="00466919" w:rsidRPr="00CD55A9" w:rsidRDefault="00D022FC" w:rsidP="00543106">
      <w:pPr>
        <w:spacing w:before="120" w:line="276" w:lineRule="auto"/>
        <w:jc w:val="both"/>
        <w:rPr>
          <w:rFonts w:ascii="Arial" w:eastAsia="Calibri" w:hAnsi="Arial" w:cs="Arial"/>
          <w:szCs w:val="24"/>
          <w:lang w:val="vi-VN"/>
        </w:rPr>
      </w:pPr>
      <w:r w:rsidRPr="00CD55A9">
        <w:rPr>
          <w:rFonts w:ascii="Arial" w:eastAsia="Calibri" w:hAnsi="Arial" w:cs="Arial"/>
          <w:b/>
          <w:szCs w:val="24"/>
          <w:lang w:val="vi-VN"/>
        </w:rPr>
        <w:t>3.6</w:t>
      </w:r>
      <w:r w:rsidR="00466919" w:rsidRPr="00CD55A9">
        <w:rPr>
          <w:rFonts w:ascii="Arial" w:eastAsia="Calibri" w:hAnsi="Arial" w:cs="Arial"/>
          <w:b/>
          <w:szCs w:val="24"/>
          <w:lang w:val="vi-VN"/>
        </w:rPr>
        <w:t>.9</w:t>
      </w:r>
      <w:r w:rsidR="00466919" w:rsidRPr="00CD55A9">
        <w:rPr>
          <w:rFonts w:ascii="Arial" w:eastAsia="Calibri" w:hAnsi="Arial" w:cs="Arial"/>
          <w:b/>
          <w:szCs w:val="24"/>
          <w:lang w:val="vi-VN"/>
        </w:rPr>
        <w:tab/>
      </w:r>
      <w:r w:rsidRPr="00CD55A9">
        <w:rPr>
          <w:rFonts w:ascii="Arial" w:eastAsia="Calibri" w:hAnsi="Arial" w:cs="Arial"/>
          <w:b/>
          <w:szCs w:val="24"/>
          <w:lang w:val="vi-VN"/>
        </w:rPr>
        <w:tab/>
      </w:r>
      <w:r w:rsidR="00466919" w:rsidRPr="00CD55A9">
        <w:rPr>
          <w:rFonts w:ascii="Arial" w:eastAsia="Calibri" w:hAnsi="Arial" w:cs="Arial"/>
          <w:szCs w:val="24"/>
          <w:lang w:val="vi-VN"/>
        </w:rPr>
        <w:t>Các biện pháp phòng ngừa đặc biệt</w:t>
      </w:r>
    </w:p>
    <w:p w14:paraId="4F10B919" w14:textId="77777777" w:rsidR="00466919" w:rsidRPr="00CD55A9" w:rsidRDefault="00D022FC" w:rsidP="00543106">
      <w:pPr>
        <w:spacing w:before="120" w:line="276" w:lineRule="auto"/>
        <w:jc w:val="both"/>
        <w:rPr>
          <w:rFonts w:ascii="Arial" w:eastAsia="Calibri" w:hAnsi="Arial" w:cs="Arial"/>
          <w:szCs w:val="24"/>
          <w:lang w:val="vi-VN"/>
        </w:rPr>
      </w:pPr>
      <w:r w:rsidRPr="00CD55A9">
        <w:rPr>
          <w:rFonts w:ascii="Arial" w:eastAsia="Calibri" w:hAnsi="Arial" w:cs="Arial"/>
          <w:b/>
          <w:szCs w:val="24"/>
          <w:lang w:val="vi-VN"/>
        </w:rPr>
        <w:t>3.6</w:t>
      </w:r>
      <w:r w:rsidR="00466919" w:rsidRPr="00CD55A9">
        <w:rPr>
          <w:rFonts w:ascii="Arial" w:eastAsia="Calibri" w:hAnsi="Arial" w:cs="Arial"/>
          <w:b/>
          <w:szCs w:val="24"/>
          <w:lang w:val="vi-VN"/>
        </w:rPr>
        <w:t>.9.1</w:t>
      </w:r>
      <w:r w:rsidR="00466919" w:rsidRPr="00CD55A9">
        <w:rPr>
          <w:rFonts w:ascii="Arial" w:eastAsia="Calibri" w:hAnsi="Arial" w:cs="Arial"/>
          <w:szCs w:val="24"/>
          <w:lang w:val="vi-VN"/>
        </w:rPr>
        <w:tab/>
        <w:t xml:space="preserve">Cửa tầng phải được </w:t>
      </w:r>
      <w:r w:rsidR="00817C61" w:rsidRPr="00CD55A9">
        <w:rPr>
          <w:rFonts w:ascii="Arial" w:eastAsia="Calibri" w:hAnsi="Arial" w:cs="Arial"/>
          <w:szCs w:val="24"/>
          <w:lang w:val="vi-VN"/>
        </w:rPr>
        <w:t>chế tạo</w:t>
      </w:r>
      <w:r w:rsidR="00466919" w:rsidRPr="00CD55A9">
        <w:rPr>
          <w:rFonts w:ascii="Arial" w:eastAsia="Calibri" w:hAnsi="Arial" w:cs="Arial"/>
          <w:szCs w:val="24"/>
          <w:lang w:val="vi-VN"/>
        </w:rPr>
        <w:t xml:space="preserve"> để ngăn chặn việc đóng mở cửa không đúng lúc.</w:t>
      </w:r>
    </w:p>
    <w:p w14:paraId="4F99D138" w14:textId="77777777" w:rsidR="00466919" w:rsidRPr="00CD55A9" w:rsidRDefault="00D022FC" w:rsidP="00543106">
      <w:pPr>
        <w:spacing w:before="120" w:line="276" w:lineRule="auto"/>
        <w:jc w:val="both"/>
        <w:rPr>
          <w:rFonts w:ascii="Arial" w:eastAsia="Calibri" w:hAnsi="Arial" w:cs="Arial"/>
          <w:szCs w:val="24"/>
          <w:lang w:val="vi-VN"/>
        </w:rPr>
      </w:pPr>
      <w:r w:rsidRPr="00CD55A9">
        <w:rPr>
          <w:rFonts w:ascii="Arial" w:eastAsia="Calibri" w:hAnsi="Arial" w:cs="Arial"/>
          <w:b/>
          <w:szCs w:val="24"/>
          <w:lang w:val="vi-VN"/>
        </w:rPr>
        <w:t>3.6</w:t>
      </w:r>
      <w:r w:rsidR="00466919" w:rsidRPr="00CD55A9">
        <w:rPr>
          <w:rFonts w:ascii="Arial" w:eastAsia="Calibri" w:hAnsi="Arial" w:cs="Arial"/>
          <w:b/>
          <w:szCs w:val="24"/>
          <w:lang w:val="vi-VN"/>
        </w:rPr>
        <w:t>.9.2</w:t>
      </w:r>
      <w:r w:rsidR="00CC7EBA" w:rsidRPr="00CD55A9">
        <w:rPr>
          <w:rFonts w:ascii="Arial" w:eastAsia="Calibri" w:hAnsi="Arial" w:cs="Arial"/>
          <w:szCs w:val="24"/>
          <w:lang w:val="vi-VN"/>
        </w:rPr>
        <w:tab/>
        <w:t>K</w:t>
      </w:r>
      <w:r w:rsidR="00466919" w:rsidRPr="00CD55A9">
        <w:rPr>
          <w:rFonts w:ascii="Arial" w:eastAsia="Calibri" w:hAnsi="Arial" w:cs="Arial"/>
          <w:szCs w:val="24"/>
          <w:lang w:val="vi-VN"/>
        </w:rPr>
        <w:t>hu vực lối vào sàn tàu phải không trơn trượt.</w:t>
      </w:r>
    </w:p>
    <w:p w14:paraId="5AFC22B7" w14:textId="77777777" w:rsidR="00466919" w:rsidRPr="00CD55A9" w:rsidRDefault="00D022FC" w:rsidP="00D022FC">
      <w:pPr>
        <w:spacing w:before="120" w:line="276" w:lineRule="auto"/>
        <w:ind w:left="852" w:hanging="852"/>
        <w:jc w:val="both"/>
        <w:rPr>
          <w:rFonts w:ascii="Arial" w:eastAsia="Calibri" w:hAnsi="Arial" w:cs="Arial"/>
          <w:szCs w:val="24"/>
          <w:lang w:val="vi-VN"/>
        </w:rPr>
      </w:pPr>
      <w:r w:rsidRPr="00CD55A9">
        <w:rPr>
          <w:rFonts w:ascii="Arial" w:eastAsia="Calibri" w:hAnsi="Arial" w:cs="Arial"/>
          <w:b/>
          <w:szCs w:val="24"/>
          <w:lang w:val="vi-VN"/>
        </w:rPr>
        <w:lastRenderedPageBreak/>
        <w:t>3.6</w:t>
      </w:r>
      <w:r w:rsidR="00466919" w:rsidRPr="00CD55A9">
        <w:rPr>
          <w:rFonts w:ascii="Arial" w:eastAsia="Calibri" w:hAnsi="Arial" w:cs="Arial"/>
          <w:b/>
          <w:szCs w:val="24"/>
          <w:lang w:val="vi-VN"/>
        </w:rPr>
        <w:t>.9.3</w:t>
      </w:r>
      <w:r w:rsidR="00466919" w:rsidRPr="00CD55A9">
        <w:rPr>
          <w:rFonts w:ascii="Arial" w:eastAsia="Calibri" w:hAnsi="Arial" w:cs="Arial"/>
          <w:szCs w:val="24"/>
          <w:lang w:val="vi-VN"/>
        </w:rPr>
        <w:tab/>
        <w:t>Vị trí cửa tầng với lối đi trực tiếp đến không gian máy hoặc khu vực nguy hiểm nơi mà áp dụng những yêu cầu đặc biệt như:</w:t>
      </w:r>
    </w:p>
    <w:p w14:paraId="15CCAA5D" w14:textId="77777777" w:rsidR="00466919" w:rsidRPr="00CD55A9" w:rsidRDefault="00D022FC" w:rsidP="00543106">
      <w:pPr>
        <w:spacing w:before="120" w:line="276" w:lineRule="auto"/>
        <w:ind w:left="852"/>
        <w:jc w:val="both"/>
        <w:rPr>
          <w:rFonts w:ascii="Arial" w:eastAsia="Calibri" w:hAnsi="Arial" w:cs="Arial"/>
          <w:szCs w:val="24"/>
          <w:lang w:val="vi-VN"/>
        </w:rPr>
      </w:pPr>
      <w:r w:rsidRPr="00CD55A9">
        <w:rPr>
          <w:rFonts w:ascii="Arial" w:eastAsia="Calibri" w:hAnsi="Arial" w:cs="Arial"/>
          <w:szCs w:val="24"/>
          <w:lang w:val="vi-VN"/>
        </w:rPr>
        <w:t xml:space="preserve">(1) </w:t>
      </w:r>
      <w:r w:rsidR="00466919" w:rsidRPr="00CD55A9">
        <w:rPr>
          <w:rFonts w:ascii="Arial" w:eastAsia="Calibri" w:hAnsi="Arial" w:cs="Arial"/>
          <w:szCs w:val="24"/>
          <w:lang w:val="vi-VN"/>
        </w:rPr>
        <w:t xml:space="preserve">Được </w:t>
      </w:r>
      <w:r w:rsidR="00817C61" w:rsidRPr="00CD55A9">
        <w:rPr>
          <w:rFonts w:ascii="Arial" w:eastAsia="Calibri" w:hAnsi="Arial" w:cs="Arial"/>
          <w:szCs w:val="24"/>
          <w:lang w:val="vi-VN"/>
        </w:rPr>
        <w:t>chế tạo</w:t>
      </w:r>
      <w:r w:rsidR="00466919" w:rsidRPr="00CD55A9">
        <w:rPr>
          <w:rFonts w:ascii="Arial" w:eastAsia="Calibri" w:hAnsi="Arial" w:cs="Arial"/>
          <w:szCs w:val="24"/>
          <w:lang w:val="vi-VN"/>
        </w:rPr>
        <w:t xml:space="preserve"> và phân loại phù hợp;</w:t>
      </w:r>
    </w:p>
    <w:p w14:paraId="67B06A21" w14:textId="77777777" w:rsidR="00466919" w:rsidRPr="00CD55A9" w:rsidRDefault="00D022FC" w:rsidP="00543106">
      <w:pPr>
        <w:spacing w:before="120" w:line="276" w:lineRule="auto"/>
        <w:ind w:left="852"/>
        <w:jc w:val="both"/>
        <w:rPr>
          <w:rFonts w:ascii="Arial" w:eastAsia="Calibri" w:hAnsi="Arial" w:cs="Arial"/>
          <w:szCs w:val="24"/>
          <w:lang w:val="vi-VN"/>
        </w:rPr>
      </w:pPr>
      <w:r w:rsidRPr="00CD55A9">
        <w:rPr>
          <w:rFonts w:ascii="Arial" w:eastAsia="Calibri" w:hAnsi="Arial" w:cs="Arial"/>
          <w:szCs w:val="24"/>
          <w:lang w:val="vi-VN"/>
        </w:rPr>
        <w:t xml:space="preserve">(2) </w:t>
      </w:r>
      <w:r w:rsidR="00466919" w:rsidRPr="00CD55A9">
        <w:rPr>
          <w:rFonts w:ascii="Arial" w:eastAsia="Calibri" w:hAnsi="Arial" w:cs="Arial"/>
          <w:szCs w:val="24"/>
          <w:lang w:val="vi-VN"/>
        </w:rPr>
        <w:t>Trong điều kiện thông thường được</w:t>
      </w:r>
      <w:r w:rsidR="00DC799A" w:rsidRPr="00CD55A9">
        <w:rPr>
          <w:rFonts w:ascii="Arial" w:eastAsia="Calibri" w:hAnsi="Arial" w:cs="Arial"/>
          <w:szCs w:val="24"/>
          <w:lang w:val="en-US"/>
        </w:rPr>
        <w:t xml:space="preserve"> </w:t>
      </w:r>
      <w:r w:rsidR="00466919" w:rsidRPr="00CD55A9">
        <w:rPr>
          <w:rFonts w:ascii="Arial" w:eastAsia="Calibri" w:hAnsi="Arial" w:cs="Arial"/>
          <w:szCs w:val="24"/>
          <w:lang w:val="vi-VN"/>
        </w:rPr>
        <w:t xml:space="preserve">đóng cửa bởi </w:t>
      </w:r>
      <w:r w:rsidR="00DC799A" w:rsidRPr="00CD55A9">
        <w:rPr>
          <w:rFonts w:ascii="Arial" w:eastAsia="Calibri" w:hAnsi="Arial" w:cs="Arial"/>
          <w:szCs w:val="24"/>
          <w:lang w:val="en-US"/>
        </w:rPr>
        <w:t xml:space="preserve">hành khách </w:t>
      </w:r>
      <w:r w:rsidR="00466919" w:rsidRPr="00CD55A9">
        <w:rPr>
          <w:rFonts w:ascii="Arial" w:eastAsia="Calibri" w:hAnsi="Arial" w:cs="Arial"/>
          <w:szCs w:val="24"/>
          <w:lang w:val="vi-VN"/>
        </w:rPr>
        <w:t xml:space="preserve">(hoạt động thông thường của </w:t>
      </w:r>
      <w:r w:rsidR="00FC47FC" w:rsidRPr="00CD55A9">
        <w:rPr>
          <w:rFonts w:ascii="Arial" w:eastAsia="Calibri" w:hAnsi="Arial" w:cs="Arial"/>
          <w:szCs w:val="24"/>
          <w:lang w:val="vi-VN"/>
        </w:rPr>
        <w:t>cabin</w:t>
      </w:r>
      <w:r w:rsidR="00466919" w:rsidRPr="00CD55A9">
        <w:rPr>
          <w:rFonts w:ascii="Arial" w:eastAsia="Calibri" w:hAnsi="Arial" w:cs="Arial"/>
          <w:szCs w:val="24"/>
          <w:lang w:val="vi-VN"/>
        </w:rPr>
        <w:t xml:space="preserve"> </w:t>
      </w:r>
      <w:r w:rsidR="004D6039" w:rsidRPr="00CD55A9">
        <w:rPr>
          <w:rFonts w:ascii="Arial" w:eastAsia="Calibri" w:hAnsi="Arial" w:cs="Arial"/>
          <w:szCs w:val="24"/>
          <w:lang w:val="vi-VN"/>
        </w:rPr>
        <w:t>phải</w:t>
      </w:r>
      <w:r w:rsidR="00466919" w:rsidRPr="00CD55A9">
        <w:rPr>
          <w:rFonts w:ascii="Arial" w:eastAsia="Calibri" w:hAnsi="Arial" w:cs="Arial"/>
          <w:szCs w:val="24"/>
          <w:lang w:val="vi-VN"/>
        </w:rPr>
        <w:t xml:space="preserve"> không cho phép </w:t>
      </w:r>
      <w:r w:rsidR="00FC47FC" w:rsidRPr="00CD55A9">
        <w:rPr>
          <w:rFonts w:ascii="Arial" w:eastAsia="Calibri" w:hAnsi="Arial" w:cs="Arial"/>
          <w:szCs w:val="24"/>
          <w:lang w:val="vi-VN"/>
        </w:rPr>
        <w:t>cabin</w:t>
      </w:r>
      <w:r w:rsidR="00466919" w:rsidRPr="00CD55A9">
        <w:rPr>
          <w:rFonts w:ascii="Arial" w:eastAsia="Calibri" w:hAnsi="Arial" w:cs="Arial"/>
          <w:szCs w:val="24"/>
          <w:lang w:val="vi-VN"/>
        </w:rPr>
        <w:t xml:space="preserve"> dừng tại nơi như vậy);</w:t>
      </w:r>
    </w:p>
    <w:p w14:paraId="75E4649A" w14:textId="77777777" w:rsidR="00466919" w:rsidRPr="00CD55A9" w:rsidRDefault="00D022FC" w:rsidP="00543106">
      <w:pPr>
        <w:spacing w:before="120" w:line="276" w:lineRule="auto"/>
        <w:ind w:left="852"/>
        <w:jc w:val="both"/>
        <w:rPr>
          <w:rFonts w:ascii="Arial" w:eastAsia="Calibri" w:hAnsi="Arial" w:cs="Arial"/>
          <w:szCs w:val="24"/>
          <w:lang w:val="vi-VN"/>
        </w:rPr>
      </w:pPr>
      <w:r w:rsidRPr="00CD55A9">
        <w:rPr>
          <w:rFonts w:ascii="Arial" w:eastAsia="Calibri" w:hAnsi="Arial" w:cs="Arial"/>
          <w:szCs w:val="24"/>
          <w:lang w:val="vi-VN"/>
        </w:rPr>
        <w:t xml:space="preserve">(3) </w:t>
      </w:r>
      <w:r w:rsidR="00466919" w:rsidRPr="00CD55A9">
        <w:rPr>
          <w:rFonts w:ascii="Arial" w:eastAsia="Calibri" w:hAnsi="Arial" w:cs="Arial"/>
          <w:szCs w:val="24"/>
          <w:lang w:val="vi-VN"/>
        </w:rPr>
        <w:t xml:space="preserve">Báo hiệu rõ ràng các mối nguy hiểm ở thiết bị tín hiệu trên cánh cửa của </w:t>
      </w:r>
      <w:r w:rsidR="00FC47FC" w:rsidRPr="00CD55A9">
        <w:rPr>
          <w:rFonts w:ascii="Arial" w:eastAsia="Calibri" w:hAnsi="Arial" w:cs="Arial"/>
          <w:szCs w:val="24"/>
          <w:lang w:val="vi-VN"/>
        </w:rPr>
        <w:t>cabin</w:t>
      </w:r>
      <w:r w:rsidR="00466919" w:rsidRPr="00CD55A9">
        <w:rPr>
          <w:rFonts w:ascii="Arial" w:eastAsia="Calibri" w:hAnsi="Arial" w:cs="Arial"/>
          <w:szCs w:val="24"/>
          <w:lang w:val="vi-VN"/>
        </w:rPr>
        <w:t xml:space="preserve">. </w:t>
      </w:r>
    </w:p>
    <w:p w14:paraId="55F4685F" w14:textId="77777777" w:rsidR="00466919" w:rsidRPr="00CD55A9" w:rsidRDefault="00D022FC" w:rsidP="00543106">
      <w:pPr>
        <w:spacing w:before="120" w:line="276" w:lineRule="auto"/>
        <w:jc w:val="both"/>
        <w:rPr>
          <w:rFonts w:ascii="Arial" w:eastAsia="Calibri" w:hAnsi="Arial" w:cs="Arial"/>
          <w:b/>
          <w:szCs w:val="24"/>
          <w:lang w:val="vi-VN"/>
        </w:rPr>
      </w:pPr>
      <w:r w:rsidRPr="00CD55A9">
        <w:rPr>
          <w:rFonts w:ascii="Arial" w:eastAsia="Calibri" w:hAnsi="Arial" w:cs="Arial"/>
          <w:b/>
          <w:szCs w:val="24"/>
          <w:lang w:val="vi-VN"/>
        </w:rPr>
        <w:t>3.7</w:t>
      </w:r>
      <w:r w:rsidR="00FC47FC" w:rsidRPr="00CD55A9">
        <w:rPr>
          <w:rFonts w:ascii="Arial" w:eastAsia="Calibri" w:hAnsi="Arial" w:cs="Arial"/>
          <w:b/>
          <w:szCs w:val="24"/>
          <w:lang w:val="vi-VN"/>
        </w:rPr>
        <w:tab/>
      </w:r>
      <w:r w:rsidRPr="00CD55A9">
        <w:rPr>
          <w:rFonts w:ascii="Arial" w:eastAsia="Calibri" w:hAnsi="Arial" w:cs="Arial"/>
          <w:b/>
          <w:szCs w:val="24"/>
          <w:lang w:val="vi-VN"/>
        </w:rPr>
        <w:tab/>
      </w:r>
      <w:r w:rsidR="00FC47FC" w:rsidRPr="00CD55A9">
        <w:rPr>
          <w:rFonts w:ascii="Arial" w:eastAsia="Calibri" w:hAnsi="Arial" w:cs="Arial"/>
          <w:b/>
          <w:szCs w:val="24"/>
          <w:lang w:val="vi-VN"/>
        </w:rPr>
        <w:t>Cabin</w:t>
      </w:r>
      <w:r w:rsidR="00466919" w:rsidRPr="00CD55A9">
        <w:rPr>
          <w:rFonts w:ascii="Arial" w:eastAsia="Calibri" w:hAnsi="Arial" w:cs="Arial"/>
          <w:b/>
          <w:szCs w:val="24"/>
          <w:lang w:val="vi-VN"/>
        </w:rPr>
        <w:t xml:space="preserve"> và đối trọng</w:t>
      </w:r>
    </w:p>
    <w:p w14:paraId="1C54EB3E" w14:textId="77777777" w:rsidR="00466919" w:rsidRPr="00CD55A9" w:rsidRDefault="00D022FC" w:rsidP="00543106">
      <w:pPr>
        <w:spacing w:before="120" w:line="276" w:lineRule="auto"/>
        <w:jc w:val="both"/>
        <w:rPr>
          <w:rFonts w:ascii="Arial" w:eastAsia="Calibri" w:hAnsi="Arial" w:cs="Arial"/>
          <w:szCs w:val="24"/>
          <w:lang w:val="vi-VN"/>
        </w:rPr>
      </w:pPr>
      <w:r w:rsidRPr="00CD55A9">
        <w:rPr>
          <w:rFonts w:ascii="Arial" w:eastAsia="Calibri" w:hAnsi="Arial" w:cs="Arial"/>
          <w:b/>
          <w:szCs w:val="24"/>
          <w:lang w:val="vi-VN"/>
        </w:rPr>
        <w:t>3.7</w:t>
      </w:r>
      <w:r w:rsidR="00466919" w:rsidRPr="00CD55A9">
        <w:rPr>
          <w:rFonts w:ascii="Arial" w:eastAsia="Calibri" w:hAnsi="Arial" w:cs="Arial"/>
          <w:b/>
          <w:szCs w:val="24"/>
          <w:lang w:val="vi-VN"/>
        </w:rPr>
        <w:t>.1</w:t>
      </w:r>
      <w:r w:rsidR="00466919" w:rsidRPr="00CD55A9">
        <w:rPr>
          <w:rFonts w:ascii="Arial" w:eastAsia="Calibri" w:hAnsi="Arial" w:cs="Arial"/>
          <w:b/>
          <w:szCs w:val="24"/>
          <w:lang w:val="vi-VN"/>
        </w:rPr>
        <w:tab/>
      </w:r>
      <w:r w:rsidRPr="00CD55A9">
        <w:rPr>
          <w:rFonts w:ascii="Arial" w:eastAsia="Calibri" w:hAnsi="Arial" w:cs="Arial"/>
          <w:b/>
          <w:szCs w:val="24"/>
          <w:lang w:val="vi-VN"/>
        </w:rPr>
        <w:tab/>
      </w:r>
      <w:r w:rsidR="00466919" w:rsidRPr="00CD55A9">
        <w:rPr>
          <w:rFonts w:ascii="Arial" w:eastAsia="Calibri" w:hAnsi="Arial" w:cs="Arial"/>
          <w:szCs w:val="24"/>
          <w:lang w:val="vi-VN"/>
        </w:rPr>
        <w:t xml:space="preserve">Chiều cao </w:t>
      </w:r>
      <w:r w:rsidR="00FC47FC" w:rsidRPr="00CD55A9">
        <w:rPr>
          <w:rFonts w:ascii="Arial" w:eastAsia="Calibri" w:hAnsi="Arial" w:cs="Arial"/>
          <w:szCs w:val="24"/>
          <w:lang w:val="vi-VN"/>
        </w:rPr>
        <w:t>cabin</w:t>
      </w:r>
    </w:p>
    <w:p w14:paraId="00D15E21" w14:textId="77777777" w:rsidR="00466919" w:rsidRPr="00CD55A9" w:rsidRDefault="00D022FC" w:rsidP="00543106">
      <w:pPr>
        <w:spacing w:before="120" w:line="276" w:lineRule="auto"/>
        <w:jc w:val="both"/>
        <w:rPr>
          <w:rFonts w:ascii="Arial" w:eastAsia="Calibri" w:hAnsi="Arial" w:cs="Arial"/>
          <w:szCs w:val="24"/>
          <w:lang w:val="vi-VN"/>
        </w:rPr>
      </w:pPr>
      <w:r w:rsidRPr="00CD55A9">
        <w:rPr>
          <w:rFonts w:ascii="Arial" w:eastAsia="Calibri" w:hAnsi="Arial" w:cs="Arial"/>
          <w:b/>
          <w:szCs w:val="24"/>
          <w:lang w:val="vi-VN"/>
        </w:rPr>
        <w:t>3.7</w:t>
      </w:r>
      <w:r w:rsidR="00466919" w:rsidRPr="00CD55A9">
        <w:rPr>
          <w:rFonts w:ascii="Arial" w:eastAsia="Calibri" w:hAnsi="Arial" w:cs="Arial"/>
          <w:b/>
          <w:szCs w:val="24"/>
          <w:lang w:val="vi-VN"/>
        </w:rPr>
        <w:t>.1.1</w:t>
      </w:r>
      <w:r w:rsidR="00466919" w:rsidRPr="00CD55A9">
        <w:rPr>
          <w:rFonts w:ascii="Arial" w:eastAsia="Calibri" w:hAnsi="Arial" w:cs="Arial"/>
          <w:szCs w:val="24"/>
          <w:lang w:val="vi-VN"/>
        </w:rPr>
        <w:tab/>
        <w:t xml:space="preserve">Chiều cao trong lòng </w:t>
      </w:r>
      <w:r w:rsidR="00FC47FC" w:rsidRPr="00CD55A9">
        <w:rPr>
          <w:rFonts w:ascii="Arial" w:eastAsia="Calibri" w:hAnsi="Arial" w:cs="Arial"/>
          <w:szCs w:val="24"/>
          <w:lang w:val="vi-VN"/>
        </w:rPr>
        <w:t>cabin</w:t>
      </w:r>
      <w:r w:rsidR="00466919" w:rsidRPr="00CD55A9">
        <w:rPr>
          <w:rFonts w:ascii="Arial" w:eastAsia="Calibri" w:hAnsi="Arial" w:cs="Arial"/>
          <w:szCs w:val="24"/>
          <w:lang w:val="vi-VN"/>
        </w:rPr>
        <w:t xml:space="preserve"> phải càng cao càng tốt, </w:t>
      </w:r>
      <w:r w:rsidR="001055A3" w:rsidRPr="00CD55A9">
        <w:rPr>
          <w:rFonts w:ascii="Arial" w:eastAsia="Calibri" w:hAnsi="Arial" w:cs="Arial"/>
          <w:szCs w:val="24"/>
          <w:lang w:val="vi-VN"/>
        </w:rPr>
        <w:t>tối thiểu</w:t>
      </w:r>
      <w:r w:rsidR="00466919" w:rsidRPr="00CD55A9">
        <w:rPr>
          <w:rFonts w:ascii="Arial" w:eastAsia="Calibri" w:hAnsi="Arial" w:cs="Arial"/>
          <w:szCs w:val="24"/>
          <w:lang w:val="vi-VN"/>
        </w:rPr>
        <w:t xml:space="preserve"> 2</w:t>
      </w:r>
      <w:r w:rsidRPr="00CD55A9">
        <w:rPr>
          <w:rFonts w:ascii="Arial" w:eastAsia="Calibri" w:hAnsi="Arial" w:cs="Arial"/>
          <w:szCs w:val="24"/>
          <w:lang w:val="vi-VN"/>
        </w:rPr>
        <w:t xml:space="preserve"> </w:t>
      </w:r>
      <w:r w:rsidR="00466919" w:rsidRPr="00CD55A9">
        <w:rPr>
          <w:rFonts w:ascii="Arial" w:eastAsia="Calibri" w:hAnsi="Arial" w:cs="Arial"/>
          <w:szCs w:val="24"/>
          <w:lang w:val="vi-VN"/>
        </w:rPr>
        <w:t>m.</w:t>
      </w:r>
    </w:p>
    <w:p w14:paraId="7B14B8BB" w14:textId="77777777" w:rsidR="00466919" w:rsidRPr="00CD55A9" w:rsidRDefault="00D022FC" w:rsidP="00543106">
      <w:pPr>
        <w:spacing w:before="120" w:line="276" w:lineRule="auto"/>
        <w:jc w:val="both"/>
        <w:rPr>
          <w:rFonts w:ascii="Arial" w:eastAsia="Calibri" w:hAnsi="Arial" w:cs="Arial"/>
          <w:szCs w:val="24"/>
          <w:lang w:val="vi-VN"/>
        </w:rPr>
      </w:pPr>
      <w:r w:rsidRPr="00CD55A9">
        <w:rPr>
          <w:rFonts w:ascii="Arial" w:eastAsia="Calibri" w:hAnsi="Arial" w:cs="Arial"/>
          <w:b/>
          <w:szCs w:val="24"/>
          <w:lang w:val="vi-VN"/>
        </w:rPr>
        <w:t>3.7</w:t>
      </w:r>
      <w:r w:rsidR="00466919" w:rsidRPr="00CD55A9">
        <w:rPr>
          <w:rFonts w:ascii="Arial" w:eastAsia="Calibri" w:hAnsi="Arial" w:cs="Arial"/>
          <w:b/>
          <w:szCs w:val="24"/>
          <w:lang w:val="vi-VN"/>
        </w:rPr>
        <w:t>.1.2</w:t>
      </w:r>
      <w:r w:rsidR="00466919" w:rsidRPr="00CD55A9">
        <w:rPr>
          <w:rFonts w:ascii="Arial" w:eastAsia="Calibri" w:hAnsi="Arial" w:cs="Arial"/>
          <w:szCs w:val="24"/>
          <w:lang w:val="vi-VN"/>
        </w:rPr>
        <w:tab/>
        <w:t xml:space="preserve">Chiều cao lối vào </w:t>
      </w:r>
      <w:r w:rsidR="00FC47FC" w:rsidRPr="00CD55A9">
        <w:rPr>
          <w:rFonts w:ascii="Arial" w:eastAsia="Calibri" w:hAnsi="Arial" w:cs="Arial"/>
          <w:szCs w:val="24"/>
          <w:lang w:val="vi-VN"/>
        </w:rPr>
        <w:t>cabin</w:t>
      </w:r>
      <w:r w:rsidR="00466919" w:rsidRPr="00CD55A9">
        <w:rPr>
          <w:rFonts w:ascii="Arial" w:eastAsia="Calibri" w:hAnsi="Arial" w:cs="Arial"/>
          <w:szCs w:val="24"/>
          <w:lang w:val="vi-VN"/>
        </w:rPr>
        <w:t xml:space="preserve"> tối thiểu là 2</w:t>
      </w:r>
      <w:r w:rsidRPr="00CD55A9">
        <w:rPr>
          <w:rFonts w:ascii="Arial" w:eastAsia="Calibri" w:hAnsi="Arial" w:cs="Arial"/>
          <w:szCs w:val="24"/>
          <w:lang w:val="vi-VN"/>
        </w:rPr>
        <w:t xml:space="preserve"> </w:t>
      </w:r>
      <w:r w:rsidR="00466919" w:rsidRPr="00CD55A9">
        <w:rPr>
          <w:rFonts w:ascii="Arial" w:eastAsia="Calibri" w:hAnsi="Arial" w:cs="Arial"/>
          <w:szCs w:val="24"/>
          <w:lang w:val="vi-VN"/>
        </w:rPr>
        <w:t>m.</w:t>
      </w:r>
    </w:p>
    <w:p w14:paraId="64FFC63C" w14:textId="77777777" w:rsidR="00466919" w:rsidRPr="00CD55A9" w:rsidRDefault="00D022FC" w:rsidP="00543106">
      <w:pPr>
        <w:spacing w:before="120" w:line="276" w:lineRule="auto"/>
        <w:jc w:val="both"/>
        <w:rPr>
          <w:rFonts w:ascii="Arial" w:eastAsia="Calibri" w:hAnsi="Arial" w:cs="Arial"/>
          <w:szCs w:val="24"/>
          <w:lang w:val="vi-VN"/>
        </w:rPr>
      </w:pPr>
      <w:r w:rsidRPr="00CD55A9">
        <w:rPr>
          <w:rFonts w:ascii="Arial" w:eastAsia="Calibri" w:hAnsi="Arial" w:cs="Arial"/>
          <w:b/>
          <w:szCs w:val="24"/>
          <w:lang w:val="vi-VN"/>
        </w:rPr>
        <w:t>3.7</w:t>
      </w:r>
      <w:r w:rsidR="00466919" w:rsidRPr="00CD55A9">
        <w:rPr>
          <w:rFonts w:ascii="Arial" w:eastAsia="Calibri" w:hAnsi="Arial" w:cs="Arial"/>
          <w:b/>
          <w:szCs w:val="24"/>
          <w:lang w:val="vi-VN"/>
        </w:rPr>
        <w:t>.2</w:t>
      </w:r>
      <w:r w:rsidR="00466919" w:rsidRPr="00CD55A9">
        <w:rPr>
          <w:rFonts w:ascii="Arial" w:eastAsia="Calibri" w:hAnsi="Arial" w:cs="Arial"/>
          <w:b/>
          <w:szCs w:val="24"/>
          <w:lang w:val="vi-VN"/>
        </w:rPr>
        <w:tab/>
      </w:r>
      <w:r w:rsidRPr="00CD55A9">
        <w:rPr>
          <w:rFonts w:ascii="Arial" w:eastAsia="Calibri" w:hAnsi="Arial" w:cs="Arial"/>
          <w:b/>
          <w:szCs w:val="24"/>
          <w:lang w:val="vi-VN"/>
        </w:rPr>
        <w:tab/>
      </w:r>
      <w:r w:rsidR="00466919" w:rsidRPr="00CD55A9">
        <w:rPr>
          <w:rFonts w:ascii="Arial" w:eastAsia="Calibri" w:hAnsi="Arial" w:cs="Arial"/>
          <w:szCs w:val="24"/>
          <w:lang w:val="vi-VN"/>
        </w:rPr>
        <w:t>Khu vực bên trong xe</w:t>
      </w:r>
    </w:p>
    <w:p w14:paraId="4364CB2E" w14:textId="77777777" w:rsidR="00466919" w:rsidRPr="00CD55A9" w:rsidRDefault="00D022FC" w:rsidP="00543106">
      <w:pPr>
        <w:spacing w:before="120" w:line="276" w:lineRule="auto"/>
        <w:jc w:val="both"/>
        <w:rPr>
          <w:rFonts w:ascii="Arial" w:eastAsia="Calibri" w:hAnsi="Arial" w:cs="Arial"/>
          <w:szCs w:val="24"/>
          <w:lang w:val="vi-VN"/>
        </w:rPr>
      </w:pPr>
      <w:r w:rsidRPr="00CD55A9">
        <w:rPr>
          <w:rFonts w:ascii="Arial" w:eastAsia="Calibri" w:hAnsi="Arial" w:cs="Arial"/>
          <w:b/>
          <w:szCs w:val="24"/>
          <w:lang w:val="vi-VN"/>
        </w:rPr>
        <w:t>3.7</w:t>
      </w:r>
      <w:r w:rsidR="00466919" w:rsidRPr="00CD55A9">
        <w:rPr>
          <w:rFonts w:ascii="Arial" w:eastAsia="Calibri" w:hAnsi="Arial" w:cs="Arial"/>
          <w:b/>
          <w:szCs w:val="24"/>
          <w:lang w:val="vi-VN"/>
        </w:rPr>
        <w:t>.2.1</w:t>
      </w:r>
      <w:r w:rsidR="00466919" w:rsidRPr="00CD55A9">
        <w:rPr>
          <w:rFonts w:ascii="Arial" w:eastAsia="Calibri" w:hAnsi="Arial" w:cs="Arial"/>
          <w:szCs w:val="24"/>
          <w:lang w:val="vi-VN"/>
        </w:rPr>
        <w:tab/>
        <w:t>Trường hợp chung</w:t>
      </w:r>
    </w:p>
    <w:p w14:paraId="72F94973" w14:textId="77777777" w:rsidR="00787FCA" w:rsidRPr="00CD55A9" w:rsidRDefault="00466919" w:rsidP="00787FCA">
      <w:pPr>
        <w:spacing w:before="120" w:line="276" w:lineRule="auto"/>
        <w:ind w:left="852"/>
        <w:jc w:val="both"/>
        <w:rPr>
          <w:rFonts w:ascii="Arial" w:eastAsia="Calibri" w:hAnsi="Arial" w:cs="Arial"/>
          <w:szCs w:val="24"/>
          <w:lang w:val="en-US"/>
        </w:rPr>
      </w:pPr>
      <w:r w:rsidRPr="00CD55A9">
        <w:rPr>
          <w:rFonts w:ascii="Arial" w:eastAsia="Calibri" w:hAnsi="Arial" w:cs="Arial"/>
          <w:szCs w:val="24"/>
          <w:lang w:val="vi-VN"/>
        </w:rPr>
        <w:t xml:space="preserve">Để tránh tình trạng quá tải khi chở người, thì khu vực sử dụng phải được giới hạn. Mối liên hệ giữa </w:t>
      </w:r>
      <w:r w:rsidR="00B16D8F" w:rsidRPr="00CD55A9">
        <w:rPr>
          <w:rFonts w:ascii="Arial" w:eastAsia="Calibri" w:hAnsi="Arial" w:cs="Arial"/>
          <w:szCs w:val="24"/>
          <w:lang w:val="vi-VN"/>
        </w:rPr>
        <w:t>tốc độ</w:t>
      </w:r>
      <w:r w:rsidR="00084EEE" w:rsidRPr="00CD55A9">
        <w:rPr>
          <w:rFonts w:ascii="Arial" w:eastAsia="Calibri" w:hAnsi="Arial" w:cs="Arial"/>
          <w:szCs w:val="24"/>
          <w:lang w:val="en-US"/>
        </w:rPr>
        <w:t xml:space="preserve"> </w:t>
      </w:r>
      <w:r w:rsidRPr="00CD55A9">
        <w:rPr>
          <w:rFonts w:ascii="Arial" w:eastAsia="Calibri" w:hAnsi="Arial" w:cs="Arial"/>
          <w:szCs w:val="24"/>
          <w:lang w:val="vi-VN"/>
        </w:rPr>
        <w:t xml:space="preserve">định mức và diện tích sử dụng lớn nhất được xác định trong </w:t>
      </w:r>
      <w:r w:rsidR="00D022FC" w:rsidRPr="00CD55A9">
        <w:rPr>
          <w:rFonts w:ascii="Arial" w:eastAsia="Calibri" w:hAnsi="Arial" w:cs="Arial"/>
          <w:szCs w:val="24"/>
          <w:lang w:val="vi-VN"/>
        </w:rPr>
        <w:t>B</w:t>
      </w:r>
      <w:r w:rsidRPr="00CD55A9">
        <w:rPr>
          <w:rFonts w:ascii="Arial" w:eastAsia="Calibri" w:hAnsi="Arial" w:cs="Arial"/>
          <w:szCs w:val="24"/>
          <w:lang w:val="vi-VN"/>
        </w:rPr>
        <w:t xml:space="preserve">ảng </w:t>
      </w:r>
      <w:r w:rsidR="00084EEE" w:rsidRPr="00CD55A9">
        <w:rPr>
          <w:rFonts w:ascii="Arial" w:eastAsia="Calibri" w:hAnsi="Arial" w:cs="Arial"/>
          <w:szCs w:val="24"/>
          <w:lang w:val="en-US"/>
        </w:rPr>
        <w:t>29</w:t>
      </w:r>
      <w:r w:rsidRPr="00CD55A9">
        <w:rPr>
          <w:rFonts w:ascii="Arial" w:eastAsia="Calibri" w:hAnsi="Arial" w:cs="Arial"/>
          <w:szCs w:val="24"/>
          <w:lang w:val="vi-VN"/>
        </w:rPr>
        <w:t>.</w:t>
      </w:r>
    </w:p>
    <w:p w14:paraId="29D4ACC4" w14:textId="24552F03" w:rsidR="00E60F8B" w:rsidRPr="00CD55A9" w:rsidRDefault="00466919" w:rsidP="00787FCA">
      <w:pPr>
        <w:spacing w:before="120" w:line="276" w:lineRule="auto"/>
        <w:ind w:left="852"/>
        <w:jc w:val="both"/>
        <w:rPr>
          <w:rFonts w:ascii="Arial" w:eastAsia="Calibri" w:hAnsi="Arial" w:cs="Arial"/>
          <w:b/>
          <w:szCs w:val="24"/>
          <w:lang w:val="vi-VN"/>
        </w:rPr>
      </w:pPr>
      <w:r w:rsidRPr="00CD55A9">
        <w:rPr>
          <w:rFonts w:ascii="Arial" w:eastAsia="Calibri" w:hAnsi="Arial" w:cs="Arial"/>
          <w:b/>
          <w:szCs w:val="24"/>
          <w:lang w:val="vi-VN"/>
        </w:rPr>
        <w:t xml:space="preserve">Bảng </w:t>
      </w:r>
      <w:r w:rsidR="00084EEE" w:rsidRPr="00CD55A9">
        <w:rPr>
          <w:rFonts w:ascii="Arial" w:eastAsia="Calibri" w:hAnsi="Arial" w:cs="Arial"/>
          <w:b/>
          <w:szCs w:val="24"/>
          <w:lang w:val="en-US"/>
        </w:rPr>
        <w:t>29</w:t>
      </w:r>
      <w:r w:rsidR="00E60F8B" w:rsidRPr="00CD55A9">
        <w:rPr>
          <w:rFonts w:ascii="Arial" w:eastAsia="Calibri" w:hAnsi="Arial" w:cs="Arial"/>
          <w:b/>
          <w:szCs w:val="24"/>
          <w:lang w:val="vi-VN"/>
        </w:rPr>
        <w:t xml:space="preserve"> - Mối liên hệ giữa </w:t>
      </w:r>
      <w:r w:rsidR="00B16D8F" w:rsidRPr="00CD55A9">
        <w:rPr>
          <w:rFonts w:ascii="Arial" w:eastAsia="Calibri" w:hAnsi="Arial" w:cs="Arial"/>
          <w:b/>
          <w:szCs w:val="24"/>
          <w:lang w:val="vi-VN"/>
        </w:rPr>
        <w:t>tốc độ</w:t>
      </w:r>
      <w:r w:rsidR="00617292" w:rsidRPr="00CD55A9">
        <w:rPr>
          <w:rFonts w:ascii="Arial" w:eastAsia="Calibri" w:hAnsi="Arial" w:cs="Arial"/>
          <w:b/>
          <w:szCs w:val="24"/>
          <w:lang w:val="en-US"/>
        </w:rPr>
        <w:t xml:space="preserve"> </w:t>
      </w:r>
      <w:r w:rsidR="00E60F8B" w:rsidRPr="00CD55A9">
        <w:rPr>
          <w:rFonts w:ascii="Arial" w:eastAsia="Calibri" w:hAnsi="Arial" w:cs="Arial"/>
          <w:b/>
          <w:szCs w:val="24"/>
          <w:lang w:val="vi-VN"/>
        </w:rPr>
        <w:t>định mức và diện tích sử dụng lớn nhất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46"/>
        <w:gridCol w:w="1546"/>
        <w:gridCol w:w="1546"/>
        <w:gridCol w:w="1546"/>
        <w:gridCol w:w="1546"/>
        <w:gridCol w:w="1547"/>
      </w:tblGrid>
      <w:tr w:rsidR="00CD55A9" w:rsidRPr="00CD55A9" w14:paraId="4C75B872" w14:textId="77777777" w:rsidTr="00E60F8B">
        <w:trPr>
          <w:jc w:val="center"/>
        </w:trPr>
        <w:tc>
          <w:tcPr>
            <w:tcW w:w="1546" w:type="dxa"/>
            <w:shd w:val="clear" w:color="auto" w:fill="auto"/>
          </w:tcPr>
          <w:p w14:paraId="5EF49EC9" w14:textId="77777777" w:rsidR="00466919" w:rsidRPr="00CD55A9" w:rsidRDefault="00466919" w:rsidP="00E60F8B">
            <w:pPr>
              <w:spacing w:before="120" w:after="120" w:line="276" w:lineRule="auto"/>
              <w:contextualSpacing/>
              <w:jc w:val="center"/>
              <w:rPr>
                <w:rFonts w:ascii="Arial" w:eastAsia="Calibri" w:hAnsi="Arial" w:cs="Arial"/>
                <w:b/>
                <w:sz w:val="18"/>
                <w:szCs w:val="18"/>
                <w:lang w:val="vi-VN"/>
              </w:rPr>
            </w:pPr>
            <w:r w:rsidRPr="00CD55A9">
              <w:rPr>
                <w:rFonts w:ascii="Arial" w:eastAsia="Calibri" w:hAnsi="Arial" w:cs="Arial"/>
                <w:b/>
                <w:sz w:val="18"/>
                <w:szCs w:val="18"/>
                <w:lang w:val="vi-VN"/>
              </w:rPr>
              <w:t>Tải định mức (khối lượng) kg</w:t>
            </w:r>
          </w:p>
        </w:tc>
        <w:tc>
          <w:tcPr>
            <w:tcW w:w="1546" w:type="dxa"/>
            <w:shd w:val="clear" w:color="auto" w:fill="auto"/>
          </w:tcPr>
          <w:p w14:paraId="697C7F13" w14:textId="77777777" w:rsidR="00466919" w:rsidRPr="00CD55A9" w:rsidRDefault="00466919" w:rsidP="00E60F8B">
            <w:pPr>
              <w:spacing w:before="120" w:after="120" w:line="276" w:lineRule="auto"/>
              <w:contextualSpacing/>
              <w:jc w:val="center"/>
              <w:rPr>
                <w:rFonts w:ascii="Arial" w:eastAsia="Calibri" w:hAnsi="Arial" w:cs="Arial"/>
                <w:b/>
                <w:sz w:val="18"/>
                <w:szCs w:val="18"/>
                <w:lang w:val="vi-VN"/>
              </w:rPr>
            </w:pPr>
            <w:r w:rsidRPr="00CD55A9">
              <w:rPr>
                <w:rFonts w:ascii="Arial" w:eastAsia="Calibri" w:hAnsi="Arial" w:cs="Arial"/>
                <w:b/>
                <w:sz w:val="18"/>
                <w:szCs w:val="18"/>
                <w:lang w:val="vi-VN"/>
              </w:rPr>
              <w:t xml:space="preserve">Diện tích sử dụng lớn nhất của </w:t>
            </w:r>
            <w:r w:rsidR="00FC47FC" w:rsidRPr="00CD55A9">
              <w:rPr>
                <w:rFonts w:ascii="Arial" w:eastAsia="Calibri" w:hAnsi="Arial" w:cs="Arial"/>
                <w:b/>
                <w:sz w:val="18"/>
                <w:szCs w:val="18"/>
                <w:lang w:val="vi-VN"/>
              </w:rPr>
              <w:t>cabin</w:t>
            </w:r>
            <w:r w:rsidRPr="00CD55A9">
              <w:rPr>
                <w:rFonts w:ascii="Arial" w:eastAsia="Calibri" w:hAnsi="Arial" w:cs="Arial"/>
                <w:b/>
                <w:sz w:val="18"/>
                <w:szCs w:val="18"/>
                <w:lang w:val="vi-VN"/>
              </w:rPr>
              <w:t xml:space="preserve"> (xem chú ý) m2</w:t>
            </w:r>
          </w:p>
        </w:tc>
        <w:tc>
          <w:tcPr>
            <w:tcW w:w="1546" w:type="dxa"/>
            <w:shd w:val="clear" w:color="auto" w:fill="auto"/>
          </w:tcPr>
          <w:p w14:paraId="6823F7FB" w14:textId="77777777" w:rsidR="00466919" w:rsidRPr="00CD55A9" w:rsidRDefault="00466919" w:rsidP="00E60F8B">
            <w:pPr>
              <w:spacing w:before="120" w:after="120" w:line="276" w:lineRule="auto"/>
              <w:contextualSpacing/>
              <w:jc w:val="center"/>
              <w:rPr>
                <w:rFonts w:ascii="Arial" w:eastAsia="Calibri" w:hAnsi="Arial" w:cs="Arial"/>
                <w:b/>
                <w:sz w:val="18"/>
                <w:szCs w:val="18"/>
                <w:lang w:val="vi-VN"/>
              </w:rPr>
            </w:pPr>
            <w:r w:rsidRPr="00CD55A9">
              <w:rPr>
                <w:rFonts w:ascii="Arial" w:eastAsia="Calibri" w:hAnsi="Arial" w:cs="Arial"/>
                <w:b/>
                <w:sz w:val="18"/>
                <w:szCs w:val="18"/>
                <w:lang w:val="vi-VN"/>
              </w:rPr>
              <w:t>Số lượng hành khách lớn nhất</w:t>
            </w:r>
          </w:p>
        </w:tc>
        <w:tc>
          <w:tcPr>
            <w:tcW w:w="1546" w:type="dxa"/>
            <w:shd w:val="clear" w:color="auto" w:fill="auto"/>
          </w:tcPr>
          <w:p w14:paraId="46ED5098" w14:textId="77777777" w:rsidR="00466919" w:rsidRPr="00CD55A9" w:rsidRDefault="00466919" w:rsidP="00E60F8B">
            <w:pPr>
              <w:spacing w:before="120" w:after="120" w:line="276" w:lineRule="auto"/>
              <w:contextualSpacing/>
              <w:jc w:val="center"/>
              <w:rPr>
                <w:rFonts w:ascii="Arial" w:eastAsia="Calibri" w:hAnsi="Arial" w:cs="Arial"/>
                <w:b/>
                <w:sz w:val="18"/>
                <w:szCs w:val="18"/>
                <w:lang w:val="vi-VN"/>
              </w:rPr>
            </w:pPr>
            <w:r w:rsidRPr="00CD55A9">
              <w:rPr>
                <w:rFonts w:ascii="Arial" w:eastAsia="Calibri" w:hAnsi="Arial" w:cs="Arial"/>
                <w:b/>
                <w:sz w:val="18"/>
                <w:szCs w:val="18"/>
                <w:lang w:val="vi-VN"/>
              </w:rPr>
              <w:t>Tải định mức (khối lượng) kg</w:t>
            </w:r>
          </w:p>
        </w:tc>
        <w:tc>
          <w:tcPr>
            <w:tcW w:w="1546" w:type="dxa"/>
            <w:shd w:val="clear" w:color="auto" w:fill="auto"/>
          </w:tcPr>
          <w:p w14:paraId="1939AD17" w14:textId="77777777" w:rsidR="00466919" w:rsidRPr="00CD55A9" w:rsidRDefault="00466919" w:rsidP="00E60F8B">
            <w:pPr>
              <w:spacing w:before="120" w:after="120" w:line="276" w:lineRule="auto"/>
              <w:contextualSpacing/>
              <w:jc w:val="center"/>
              <w:rPr>
                <w:rFonts w:ascii="Arial" w:eastAsia="Calibri" w:hAnsi="Arial" w:cs="Arial"/>
                <w:b/>
                <w:sz w:val="18"/>
                <w:szCs w:val="18"/>
                <w:lang w:val="vi-VN"/>
              </w:rPr>
            </w:pPr>
            <w:r w:rsidRPr="00CD55A9">
              <w:rPr>
                <w:rFonts w:ascii="Arial" w:eastAsia="Calibri" w:hAnsi="Arial" w:cs="Arial"/>
                <w:b/>
                <w:sz w:val="18"/>
                <w:szCs w:val="18"/>
                <w:lang w:val="vi-VN"/>
              </w:rPr>
              <w:t xml:space="preserve">Diện tích sử dụng lớn nhất của </w:t>
            </w:r>
            <w:r w:rsidR="00FC47FC" w:rsidRPr="00CD55A9">
              <w:rPr>
                <w:rFonts w:ascii="Arial" w:eastAsia="Calibri" w:hAnsi="Arial" w:cs="Arial"/>
                <w:b/>
                <w:sz w:val="18"/>
                <w:szCs w:val="18"/>
                <w:lang w:val="vi-VN"/>
              </w:rPr>
              <w:t>cabin</w:t>
            </w:r>
            <w:r w:rsidRPr="00CD55A9">
              <w:rPr>
                <w:rFonts w:ascii="Arial" w:eastAsia="Calibri" w:hAnsi="Arial" w:cs="Arial"/>
                <w:b/>
                <w:sz w:val="18"/>
                <w:szCs w:val="18"/>
                <w:lang w:val="vi-VN"/>
              </w:rPr>
              <w:t xml:space="preserve"> (xem chú ý) m2</w:t>
            </w:r>
          </w:p>
        </w:tc>
        <w:tc>
          <w:tcPr>
            <w:tcW w:w="1547" w:type="dxa"/>
            <w:shd w:val="clear" w:color="auto" w:fill="auto"/>
          </w:tcPr>
          <w:p w14:paraId="54B204F9" w14:textId="77777777" w:rsidR="00466919" w:rsidRPr="00CD55A9" w:rsidRDefault="00466919" w:rsidP="00E60F8B">
            <w:pPr>
              <w:spacing w:before="120" w:after="120" w:line="276" w:lineRule="auto"/>
              <w:contextualSpacing/>
              <w:jc w:val="center"/>
              <w:rPr>
                <w:rFonts w:ascii="Arial" w:eastAsia="Calibri" w:hAnsi="Arial" w:cs="Arial"/>
                <w:b/>
                <w:sz w:val="18"/>
                <w:szCs w:val="18"/>
                <w:lang w:val="vi-VN"/>
              </w:rPr>
            </w:pPr>
            <w:r w:rsidRPr="00CD55A9">
              <w:rPr>
                <w:rFonts w:ascii="Arial" w:eastAsia="Calibri" w:hAnsi="Arial" w:cs="Arial"/>
                <w:b/>
                <w:sz w:val="18"/>
                <w:szCs w:val="18"/>
                <w:lang w:val="vi-VN"/>
              </w:rPr>
              <w:t>Số lượng hành khách lớn nhất</w:t>
            </w:r>
          </w:p>
        </w:tc>
      </w:tr>
      <w:tr w:rsidR="00CD55A9" w:rsidRPr="00CD55A9" w14:paraId="11D13BAD" w14:textId="77777777" w:rsidTr="00E60F8B">
        <w:trPr>
          <w:jc w:val="center"/>
        </w:trPr>
        <w:tc>
          <w:tcPr>
            <w:tcW w:w="1546" w:type="dxa"/>
            <w:shd w:val="clear" w:color="auto" w:fill="auto"/>
          </w:tcPr>
          <w:p w14:paraId="5B31CE25" w14:textId="77777777" w:rsidR="00466919" w:rsidRPr="00CD55A9" w:rsidRDefault="00466919" w:rsidP="00E60F8B">
            <w:pPr>
              <w:spacing w:line="276" w:lineRule="auto"/>
              <w:contextualSpacing/>
              <w:jc w:val="center"/>
              <w:rPr>
                <w:rFonts w:ascii="Arial" w:eastAsia="Calibri" w:hAnsi="Arial" w:cs="Arial"/>
                <w:sz w:val="18"/>
                <w:szCs w:val="18"/>
                <w:lang w:val="en-US"/>
              </w:rPr>
            </w:pPr>
            <w:r w:rsidRPr="00CD55A9">
              <w:rPr>
                <w:rFonts w:ascii="Arial" w:eastAsia="Calibri" w:hAnsi="Arial" w:cs="Arial"/>
                <w:sz w:val="18"/>
                <w:szCs w:val="18"/>
                <w:lang w:val="en-US"/>
              </w:rPr>
              <w:t>100</w:t>
            </w:r>
          </w:p>
        </w:tc>
        <w:tc>
          <w:tcPr>
            <w:tcW w:w="1546" w:type="dxa"/>
            <w:shd w:val="clear" w:color="auto" w:fill="auto"/>
          </w:tcPr>
          <w:p w14:paraId="20BE4E64" w14:textId="77777777" w:rsidR="00466919" w:rsidRPr="00CD55A9" w:rsidRDefault="00E60F8B" w:rsidP="00E60F8B">
            <w:pPr>
              <w:spacing w:line="276" w:lineRule="auto"/>
              <w:contextualSpacing/>
              <w:jc w:val="center"/>
              <w:rPr>
                <w:rFonts w:ascii="Arial" w:eastAsia="Calibri" w:hAnsi="Arial" w:cs="Arial"/>
                <w:sz w:val="18"/>
                <w:szCs w:val="18"/>
                <w:lang w:val="en-US"/>
              </w:rPr>
            </w:pPr>
            <w:r w:rsidRPr="00CD55A9">
              <w:rPr>
                <w:rFonts w:ascii="Arial" w:eastAsia="Calibri" w:hAnsi="Arial" w:cs="Arial"/>
                <w:sz w:val="18"/>
                <w:szCs w:val="18"/>
                <w:lang w:val="en-US"/>
              </w:rPr>
              <w:t>0,</w:t>
            </w:r>
            <w:r w:rsidR="00466919" w:rsidRPr="00CD55A9">
              <w:rPr>
                <w:rFonts w:ascii="Arial" w:eastAsia="Calibri" w:hAnsi="Arial" w:cs="Arial"/>
                <w:sz w:val="18"/>
                <w:szCs w:val="18"/>
                <w:lang w:val="en-US"/>
              </w:rPr>
              <w:t>40</w:t>
            </w:r>
          </w:p>
        </w:tc>
        <w:tc>
          <w:tcPr>
            <w:tcW w:w="1546" w:type="dxa"/>
            <w:shd w:val="clear" w:color="auto" w:fill="auto"/>
          </w:tcPr>
          <w:p w14:paraId="3FD209DA" w14:textId="77777777" w:rsidR="00466919" w:rsidRPr="00CD55A9" w:rsidRDefault="00466919" w:rsidP="00E60F8B">
            <w:pPr>
              <w:spacing w:line="276" w:lineRule="auto"/>
              <w:contextualSpacing/>
              <w:jc w:val="center"/>
              <w:rPr>
                <w:rFonts w:ascii="Arial" w:eastAsia="Calibri" w:hAnsi="Arial" w:cs="Arial"/>
                <w:sz w:val="18"/>
                <w:szCs w:val="18"/>
                <w:lang w:val="en-US"/>
              </w:rPr>
            </w:pPr>
            <w:r w:rsidRPr="00CD55A9">
              <w:rPr>
                <w:rFonts w:ascii="Arial" w:eastAsia="Calibri" w:hAnsi="Arial" w:cs="Arial"/>
                <w:sz w:val="18"/>
                <w:szCs w:val="18"/>
                <w:lang w:val="en-US"/>
              </w:rPr>
              <w:t>1</w:t>
            </w:r>
          </w:p>
        </w:tc>
        <w:tc>
          <w:tcPr>
            <w:tcW w:w="1546" w:type="dxa"/>
            <w:shd w:val="clear" w:color="auto" w:fill="auto"/>
          </w:tcPr>
          <w:p w14:paraId="77D0BA85" w14:textId="77777777" w:rsidR="00466919" w:rsidRPr="00CD55A9" w:rsidRDefault="00466919" w:rsidP="00E60F8B">
            <w:pPr>
              <w:spacing w:line="276" w:lineRule="auto"/>
              <w:contextualSpacing/>
              <w:jc w:val="center"/>
              <w:rPr>
                <w:rFonts w:ascii="Arial" w:eastAsia="Calibri" w:hAnsi="Arial" w:cs="Arial"/>
                <w:sz w:val="18"/>
                <w:szCs w:val="18"/>
                <w:lang w:val="en-US"/>
              </w:rPr>
            </w:pPr>
            <w:r w:rsidRPr="00CD55A9">
              <w:rPr>
                <w:rFonts w:ascii="Arial" w:eastAsia="Calibri" w:hAnsi="Arial" w:cs="Arial"/>
                <w:sz w:val="18"/>
                <w:szCs w:val="18"/>
                <w:lang w:val="en-US"/>
              </w:rPr>
              <w:t>975</w:t>
            </w:r>
          </w:p>
        </w:tc>
        <w:tc>
          <w:tcPr>
            <w:tcW w:w="1546" w:type="dxa"/>
            <w:shd w:val="clear" w:color="auto" w:fill="auto"/>
          </w:tcPr>
          <w:p w14:paraId="1D9087B7" w14:textId="77777777" w:rsidR="00466919" w:rsidRPr="00CD55A9" w:rsidRDefault="00E60F8B" w:rsidP="00E60F8B">
            <w:pPr>
              <w:spacing w:line="276" w:lineRule="auto"/>
              <w:contextualSpacing/>
              <w:jc w:val="center"/>
              <w:rPr>
                <w:rFonts w:ascii="Arial" w:eastAsia="Calibri" w:hAnsi="Arial" w:cs="Arial"/>
                <w:sz w:val="18"/>
                <w:szCs w:val="18"/>
                <w:lang w:val="en-US"/>
              </w:rPr>
            </w:pPr>
            <w:r w:rsidRPr="00CD55A9">
              <w:rPr>
                <w:rFonts w:ascii="Arial" w:eastAsia="Calibri" w:hAnsi="Arial" w:cs="Arial"/>
                <w:sz w:val="18"/>
                <w:szCs w:val="18"/>
                <w:lang w:val="en-US"/>
              </w:rPr>
              <w:t>2,</w:t>
            </w:r>
            <w:r w:rsidR="00466919" w:rsidRPr="00CD55A9">
              <w:rPr>
                <w:rFonts w:ascii="Arial" w:eastAsia="Calibri" w:hAnsi="Arial" w:cs="Arial"/>
                <w:sz w:val="18"/>
                <w:szCs w:val="18"/>
                <w:lang w:val="en-US"/>
              </w:rPr>
              <w:t>35</w:t>
            </w:r>
          </w:p>
        </w:tc>
        <w:tc>
          <w:tcPr>
            <w:tcW w:w="1547" w:type="dxa"/>
            <w:shd w:val="clear" w:color="auto" w:fill="auto"/>
          </w:tcPr>
          <w:p w14:paraId="4CB333A6" w14:textId="77777777" w:rsidR="00466919" w:rsidRPr="00CD55A9" w:rsidRDefault="00466919" w:rsidP="00E60F8B">
            <w:pPr>
              <w:spacing w:line="276" w:lineRule="auto"/>
              <w:contextualSpacing/>
              <w:jc w:val="center"/>
              <w:rPr>
                <w:rFonts w:ascii="Arial" w:eastAsia="Calibri" w:hAnsi="Arial" w:cs="Arial"/>
                <w:sz w:val="18"/>
                <w:szCs w:val="18"/>
                <w:lang w:val="en-US"/>
              </w:rPr>
            </w:pPr>
            <w:r w:rsidRPr="00CD55A9">
              <w:rPr>
                <w:rFonts w:ascii="Arial" w:eastAsia="Calibri" w:hAnsi="Arial" w:cs="Arial"/>
                <w:sz w:val="18"/>
                <w:szCs w:val="18"/>
                <w:lang w:val="en-US"/>
              </w:rPr>
              <w:t>13</w:t>
            </w:r>
          </w:p>
        </w:tc>
      </w:tr>
      <w:tr w:rsidR="00CD55A9" w:rsidRPr="00CD55A9" w14:paraId="7B3CA10D" w14:textId="77777777" w:rsidTr="00E60F8B">
        <w:trPr>
          <w:jc w:val="center"/>
        </w:trPr>
        <w:tc>
          <w:tcPr>
            <w:tcW w:w="1546" w:type="dxa"/>
            <w:shd w:val="clear" w:color="auto" w:fill="auto"/>
          </w:tcPr>
          <w:p w14:paraId="22EB238E" w14:textId="77777777" w:rsidR="00466919" w:rsidRPr="00CD55A9" w:rsidRDefault="00466919" w:rsidP="00E60F8B">
            <w:pPr>
              <w:spacing w:line="276" w:lineRule="auto"/>
              <w:contextualSpacing/>
              <w:jc w:val="center"/>
              <w:rPr>
                <w:rFonts w:ascii="Arial" w:eastAsia="Calibri" w:hAnsi="Arial" w:cs="Arial"/>
                <w:sz w:val="18"/>
                <w:szCs w:val="18"/>
                <w:lang w:val="en-US"/>
              </w:rPr>
            </w:pPr>
            <w:r w:rsidRPr="00CD55A9">
              <w:rPr>
                <w:rFonts w:ascii="Arial" w:eastAsia="Calibri" w:hAnsi="Arial" w:cs="Arial"/>
                <w:sz w:val="18"/>
                <w:szCs w:val="18"/>
                <w:lang w:val="en-US"/>
              </w:rPr>
              <w:t>180</w:t>
            </w:r>
          </w:p>
        </w:tc>
        <w:tc>
          <w:tcPr>
            <w:tcW w:w="1546" w:type="dxa"/>
            <w:shd w:val="clear" w:color="auto" w:fill="auto"/>
          </w:tcPr>
          <w:p w14:paraId="31BFD1E8" w14:textId="77777777" w:rsidR="00466919" w:rsidRPr="00CD55A9" w:rsidRDefault="00E60F8B" w:rsidP="00E60F8B">
            <w:pPr>
              <w:spacing w:line="276" w:lineRule="auto"/>
              <w:contextualSpacing/>
              <w:jc w:val="center"/>
              <w:rPr>
                <w:rFonts w:ascii="Arial" w:eastAsia="Calibri" w:hAnsi="Arial" w:cs="Arial"/>
                <w:sz w:val="18"/>
                <w:szCs w:val="18"/>
                <w:lang w:val="en-US"/>
              </w:rPr>
            </w:pPr>
            <w:r w:rsidRPr="00CD55A9">
              <w:rPr>
                <w:rFonts w:ascii="Arial" w:eastAsia="Calibri" w:hAnsi="Arial" w:cs="Arial"/>
                <w:sz w:val="18"/>
                <w:szCs w:val="18"/>
                <w:lang w:val="en-US"/>
              </w:rPr>
              <w:t>0,</w:t>
            </w:r>
            <w:r w:rsidR="00466919" w:rsidRPr="00CD55A9">
              <w:rPr>
                <w:rFonts w:ascii="Arial" w:eastAsia="Calibri" w:hAnsi="Arial" w:cs="Arial"/>
                <w:sz w:val="18"/>
                <w:szCs w:val="18"/>
                <w:lang w:val="en-US"/>
              </w:rPr>
              <w:t>50</w:t>
            </w:r>
          </w:p>
        </w:tc>
        <w:tc>
          <w:tcPr>
            <w:tcW w:w="1546" w:type="dxa"/>
            <w:shd w:val="clear" w:color="auto" w:fill="auto"/>
          </w:tcPr>
          <w:p w14:paraId="26E48A86" w14:textId="77777777" w:rsidR="00466919" w:rsidRPr="00CD55A9" w:rsidRDefault="00466919" w:rsidP="00E60F8B">
            <w:pPr>
              <w:spacing w:line="276" w:lineRule="auto"/>
              <w:contextualSpacing/>
              <w:jc w:val="center"/>
              <w:rPr>
                <w:rFonts w:ascii="Arial" w:eastAsia="Calibri" w:hAnsi="Arial" w:cs="Arial"/>
                <w:sz w:val="18"/>
                <w:szCs w:val="18"/>
                <w:lang w:val="en-US"/>
              </w:rPr>
            </w:pPr>
            <w:r w:rsidRPr="00CD55A9">
              <w:rPr>
                <w:rFonts w:ascii="Arial" w:eastAsia="Calibri" w:hAnsi="Arial" w:cs="Arial"/>
                <w:sz w:val="18"/>
                <w:szCs w:val="18"/>
                <w:lang w:val="en-US"/>
              </w:rPr>
              <w:t>2</w:t>
            </w:r>
          </w:p>
        </w:tc>
        <w:tc>
          <w:tcPr>
            <w:tcW w:w="1546" w:type="dxa"/>
            <w:shd w:val="clear" w:color="auto" w:fill="auto"/>
          </w:tcPr>
          <w:p w14:paraId="28A2F6F8" w14:textId="77777777" w:rsidR="00466919" w:rsidRPr="00CD55A9" w:rsidRDefault="00466919" w:rsidP="00E60F8B">
            <w:pPr>
              <w:spacing w:line="276" w:lineRule="auto"/>
              <w:contextualSpacing/>
              <w:jc w:val="center"/>
              <w:rPr>
                <w:rFonts w:ascii="Arial" w:eastAsia="Calibri" w:hAnsi="Arial" w:cs="Arial"/>
                <w:sz w:val="18"/>
                <w:szCs w:val="18"/>
                <w:lang w:val="en-US"/>
              </w:rPr>
            </w:pPr>
            <w:r w:rsidRPr="00CD55A9">
              <w:rPr>
                <w:rFonts w:ascii="Arial" w:eastAsia="Calibri" w:hAnsi="Arial" w:cs="Arial"/>
                <w:sz w:val="18"/>
                <w:szCs w:val="18"/>
                <w:lang w:val="en-US"/>
              </w:rPr>
              <w:t>1000</w:t>
            </w:r>
          </w:p>
        </w:tc>
        <w:tc>
          <w:tcPr>
            <w:tcW w:w="1546" w:type="dxa"/>
            <w:shd w:val="clear" w:color="auto" w:fill="auto"/>
          </w:tcPr>
          <w:p w14:paraId="0EE95C17" w14:textId="77777777" w:rsidR="00466919" w:rsidRPr="00CD55A9" w:rsidRDefault="00E60F8B" w:rsidP="00E60F8B">
            <w:pPr>
              <w:spacing w:line="276" w:lineRule="auto"/>
              <w:contextualSpacing/>
              <w:jc w:val="center"/>
              <w:rPr>
                <w:rFonts w:ascii="Arial" w:eastAsia="Calibri" w:hAnsi="Arial" w:cs="Arial"/>
                <w:sz w:val="18"/>
                <w:szCs w:val="18"/>
                <w:lang w:val="en-US"/>
              </w:rPr>
            </w:pPr>
            <w:r w:rsidRPr="00CD55A9">
              <w:rPr>
                <w:rFonts w:ascii="Arial" w:eastAsia="Calibri" w:hAnsi="Arial" w:cs="Arial"/>
                <w:sz w:val="18"/>
                <w:szCs w:val="18"/>
                <w:lang w:val="en-US"/>
              </w:rPr>
              <w:t>2,</w:t>
            </w:r>
            <w:r w:rsidR="00466919" w:rsidRPr="00CD55A9">
              <w:rPr>
                <w:rFonts w:ascii="Arial" w:eastAsia="Calibri" w:hAnsi="Arial" w:cs="Arial"/>
                <w:sz w:val="18"/>
                <w:szCs w:val="18"/>
                <w:lang w:val="en-US"/>
              </w:rPr>
              <w:t>40</w:t>
            </w:r>
          </w:p>
        </w:tc>
        <w:tc>
          <w:tcPr>
            <w:tcW w:w="1547" w:type="dxa"/>
            <w:shd w:val="clear" w:color="auto" w:fill="auto"/>
          </w:tcPr>
          <w:p w14:paraId="297EA996" w14:textId="77777777" w:rsidR="00466919" w:rsidRPr="00CD55A9" w:rsidRDefault="00466919" w:rsidP="00E60F8B">
            <w:pPr>
              <w:spacing w:line="276" w:lineRule="auto"/>
              <w:contextualSpacing/>
              <w:jc w:val="center"/>
              <w:rPr>
                <w:rFonts w:ascii="Arial" w:eastAsia="Calibri" w:hAnsi="Arial" w:cs="Arial"/>
                <w:sz w:val="18"/>
                <w:szCs w:val="18"/>
                <w:lang w:val="en-US"/>
              </w:rPr>
            </w:pPr>
            <w:r w:rsidRPr="00CD55A9">
              <w:rPr>
                <w:rFonts w:ascii="Arial" w:eastAsia="Calibri" w:hAnsi="Arial" w:cs="Arial"/>
                <w:sz w:val="18"/>
                <w:szCs w:val="18"/>
                <w:lang w:val="en-US"/>
              </w:rPr>
              <w:t>13</w:t>
            </w:r>
          </w:p>
        </w:tc>
      </w:tr>
      <w:tr w:rsidR="00CD55A9" w:rsidRPr="00CD55A9" w14:paraId="0B92472F" w14:textId="77777777" w:rsidTr="00E60F8B">
        <w:trPr>
          <w:jc w:val="center"/>
        </w:trPr>
        <w:tc>
          <w:tcPr>
            <w:tcW w:w="1546" w:type="dxa"/>
            <w:shd w:val="clear" w:color="auto" w:fill="auto"/>
          </w:tcPr>
          <w:p w14:paraId="5FFB6D73" w14:textId="77777777" w:rsidR="00466919" w:rsidRPr="00CD55A9" w:rsidRDefault="00466919" w:rsidP="00E60F8B">
            <w:pPr>
              <w:spacing w:line="276" w:lineRule="auto"/>
              <w:contextualSpacing/>
              <w:jc w:val="center"/>
              <w:rPr>
                <w:rFonts w:ascii="Arial" w:eastAsia="Calibri" w:hAnsi="Arial" w:cs="Arial"/>
                <w:sz w:val="18"/>
                <w:szCs w:val="18"/>
                <w:lang w:val="en-US"/>
              </w:rPr>
            </w:pPr>
            <w:r w:rsidRPr="00CD55A9">
              <w:rPr>
                <w:rFonts w:ascii="Arial" w:eastAsia="Calibri" w:hAnsi="Arial" w:cs="Arial"/>
                <w:sz w:val="18"/>
                <w:szCs w:val="18"/>
                <w:lang w:val="en-US"/>
              </w:rPr>
              <w:t>225</w:t>
            </w:r>
          </w:p>
        </w:tc>
        <w:tc>
          <w:tcPr>
            <w:tcW w:w="1546" w:type="dxa"/>
            <w:shd w:val="clear" w:color="auto" w:fill="auto"/>
          </w:tcPr>
          <w:p w14:paraId="4BA2CD30" w14:textId="77777777" w:rsidR="00466919" w:rsidRPr="00CD55A9" w:rsidRDefault="00E60F8B" w:rsidP="00E60F8B">
            <w:pPr>
              <w:spacing w:line="276" w:lineRule="auto"/>
              <w:contextualSpacing/>
              <w:jc w:val="center"/>
              <w:rPr>
                <w:rFonts w:ascii="Arial" w:eastAsia="Calibri" w:hAnsi="Arial" w:cs="Arial"/>
                <w:sz w:val="18"/>
                <w:szCs w:val="18"/>
                <w:lang w:val="en-US"/>
              </w:rPr>
            </w:pPr>
            <w:r w:rsidRPr="00CD55A9">
              <w:rPr>
                <w:rFonts w:ascii="Arial" w:eastAsia="Calibri" w:hAnsi="Arial" w:cs="Arial"/>
                <w:sz w:val="18"/>
                <w:szCs w:val="18"/>
                <w:lang w:val="en-US"/>
              </w:rPr>
              <w:t>0,</w:t>
            </w:r>
            <w:r w:rsidR="00466919" w:rsidRPr="00CD55A9">
              <w:rPr>
                <w:rFonts w:ascii="Arial" w:eastAsia="Calibri" w:hAnsi="Arial" w:cs="Arial"/>
                <w:sz w:val="18"/>
                <w:szCs w:val="18"/>
                <w:lang w:val="en-US"/>
              </w:rPr>
              <w:t>70</w:t>
            </w:r>
          </w:p>
        </w:tc>
        <w:tc>
          <w:tcPr>
            <w:tcW w:w="1546" w:type="dxa"/>
            <w:shd w:val="clear" w:color="auto" w:fill="auto"/>
          </w:tcPr>
          <w:p w14:paraId="3FA6804E" w14:textId="77777777" w:rsidR="00466919" w:rsidRPr="00CD55A9" w:rsidRDefault="00466919" w:rsidP="00E60F8B">
            <w:pPr>
              <w:spacing w:line="276" w:lineRule="auto"/>
              <w:contextualSpacing/>
              <w:jc w:val="center"/>
              <w:rPr>
                <w:rFonts w:ascii="Arial" w:eastAsia="Calibri" w:hAnsi="Arial" w:cs="Arial"/>
                <w:sz w:val="18"/>
                <w:szCs w:val="18"/>
                <w:lang w:val="en-US"/>
              </w:rPr>
            </w:pPr>
            <w:r w:rsidRPr="00CD55A9">
              <w:rPr>
                <w:rFonts w:ascii="Arial" w:eastAsia="Calibri" w:hAnsi="Arial" w:cs="Arial"/>
                <w:sz w:val="18"/>
                <w:szCs w:val="18"/>
                <w:lang w:val="en-US"/>
              </w:rPr>
              <w:t>3</w:t>
            </w:r>
          </w:p>
        </w:tc>
        <w:tc>
          <w:tcPr>
            <w:tcW w:w="1546" w:type="dxa"/>
            <w:shd w:val="clear" w:color="auto" w:fill="auto"/>
          </w:tcPr>
          <w:p w14:paraId="71951051" w14:textId="77777777" w:rsidR="00466919" w:rsidRPr="00CD55A9" w:rsidRDefault="00466919" w:rsidP="00E60F8B">
            <w:pPr>
              <w:spacing w:line="276" w:lineRule="auto"/>
              <w:contextualSpacing/>
              <w:jc w:val="center"/>
              <w:rPr>
                <w:rFonts w:ascii="Arial" w:eastAsia="Calibri" w:hAnsi="Arial" w:cs="Arial"/>
                <w:sz w:val="18"/>
                <w:szCs w:val="18"/>
                <w:lang w:val="en-US"/>
              </w:rPr>
            </w:pPr>
            <w:r w:rsidRPr="00CD55A9">
              <w:rPr>
                <w:rFonts w:ascii="Arial" w:eastAsia="Calibri" w:hAnsi="Arial" w:cs="Arial"/>
                <w:sz w:val="18"/>
                <w:szCs w:val="18"/>
                <w:lang w:val="en-US"/>
              </w:rPr>
              <w:t>1050</w:t>
            </w:r>
          </w:p>
        </w:tc>
        <w:tc>
          <w:tcPr>
            <w:tcW w:w="1546" w:type="dxa"/>
            <w:shd w:val="clear" w:color="auto" w:fill="auto"/>
          </w:tcPr>
          <w:p w14:paraId="7E9FE769" w14:textId="77777777" w:rsidR="00466919" w:rsidRPr="00CD55A9" w:rsidRDefault="00E60F8B" w:rsidP="00E60F8B">
            <w:pPr>
              <w:spacing w:line="276" w:lineRule="auto"/>
              <w:contextualSpacing/>
              <w:jc w:val="center"/>
              <w:rPr>
                <w:rFonts w:ascii="Arial" w:eastAsia="Calibri" w:hAnsi="Arial" w:cs="Arial"/>
                <w:sz w:val="18"/>
                <w:szCs w:val="18"/>
                <w:lang w:val="en-US"/>
              </w:rPr>
            </w:pPr>
            <w:r w:rsidRPr="00CD55A9">
              <w:rPr>
                <w:rFonts w:ascii="Arial" w:eastAsia="Calibri" w:hAnsi="Arial" w:cs="Arial"/>
                <w:sz w:val="18"/>
                <w:szCs w:val="18"/>
                <w:lang w:val="en-US"/>
              </w:rPr>
              <w:t>2,</w:t>
            </w:r>
            <w:r w:rsidR="00466919" w:rsidRPr="00CD55A9">
              <w:rPr>
                <w:rFonts w:ascii="Arial" w:eastAsia="Calibri" w:hAnsi="Arial" w:cs="Arial"/>
                <w:sz w:val="18"/>
                <w:szCs w:val="18"/>
                <w:lang w:val="en-US"/>
              </w:rPr>
              <w:t>50</w:t>
            </w:r>
          </w:p>
        </w:tc>
        <w:tc>
          <w:tcPr>
            <w:tcW w:w="1547" w:type="dxa"/>
            <w:shd w:val="clear" w:color="auto" w:fill="auto"/>
          </w:tcPr>
          <w:p w14:paraId="577DAE3D" w14:textId="77777777" w:rsidR="00466919" w:rsidRPr="00CD55A9" w:rsidRDefault="00466919" w:rsidP="00E60F8B">
            <w:pPr>
              <w:spacing w:line="276" w:lineRule="auto"/>
              <w:contextualSpacing/>
              <w:jc w:val="center"/>
              <w:rPr>
                <w:rFonts w:ascii="Arial" w:eastAsia="Calibri" w:hAnsi="Arial" w:cs="Arial"/>
                <w:sz w:val="18"/>
                <w:szCs w:val="18"/>
                <w:lang w:val="en-US"/>
              </w:rPr>
            </w:pPr>
            <w:r w:rsidRPr="00CD55A9">
              <w:rPr>
                <w:rFonts w:ascii="Arial" w:eastAsia="Calibri" w:hAnsi="Arial" w:cs="Arial"/>
                <w:sz w:val="18"/>
                <w:szCs w:val="18"/>
                <w:lang w:val="en-US"/>
              </w:rPr>
              <w:t>14</w:t>
            </w:r>
          </w:p>
        </w:tc>
      </w:tr>
      <w:tr w:rsidR="00CD55A9" w:rsidRPr="00CD55A9" w14:paraId="68EDC79C" w14:textId="77777777" w:rsidTr="00E60F8B">
        <w:trPr>
          <w:jc w:val="center"/>
        </w:trPr>
        <w:tc>
          <w:tcPr>
            <w:tcW w:w="1546" w:type="dxa"/>
            <w:shd w:val="clear" w:color="auto" w:fill="auto"/>
          </w:tcPr>
          <w:p w14:paraId="05C19491" w14:textId="77777777" w:rsidR="00466919" w:rsidRPr="00CD55A9" w:rsidRDefault="00466919" w:rsidP="00E60F8B">
            <w:pPr>
              <w:spacing w:line="276" w:lineRule="auto"/>
              <w:contextualSpacing/>
              <w:jc w:val="center"/>
              <w:rPr>
                <w:rFonts w:ascii="Arial" w:eastAsia="Calibri" w:hAnsi="Arial" w:cs="Arial"/>
                <w:sz w:val="18"/>
                <w:szCs w:val="18"/>
                <w:lang w:val="en-US"/>
              </w:rPr>
            </w:pPr>
            <w:r w:rsidRPr="00CD55A9">
              <w:rPr>
                <w:rFonts w:ascii="Arial" w:eastAsia="Calibri" w:hAnsi="Arial" w:cs="Arial"/>
                <w:sz w:val="18"/>
                <w:szCs w:val="18"/>
                <w:lang w:val="en-US"/>
              </w:rPr>
              <w:t>300</w:t>
            </w:r>
          </w:p>
        </w:tc>
        <w:tc>
          <w:tcPr>
            <w:tcW w:w="1546" w:type="dxa"/>
            <w:shd w:val="clear" w:color="auto" w:fill="auto"/>
          </w:tcPr>
          <w:p w14:paraId="6E6D44E2" w14:textId="77777777" w:rsidR="00466919" w:rsidRPr="00CD55A9" w:rsidRDefault="00E60F8B" w:rsidP="00E60F8B">
            <w:pPr>
              <w:spacing w:line="276" w:lineRule="auto"/>
              <w:contextualSpacing/>
              <w:jc w:val="center"/>
              <w:rPr>
                <w:rFonts w:ascii="Arial" w:eastAsia="Calibri" w:hAnsi="Arial" w:cs="Arial"/>
                <w:sz w:val="18"/>
                <w:szCs w:val="18"/>
                <w:lang w:val="en-US"/>
              </w:rPr>
            </w:pPr>
            <w:r w:rsidRPr="00CD55A9">
              <w:rPr>
                <w:rFonts w:ascii="Arial" w:eastAsia="Calibri" w:hAnsi="Arial" w:cs="Arial"/>
                <w:sz w:val="18"/>
                <w:szCs w:val="18"/>
                <w:lang w:val="en-US"/>
              </w:rPr>
              <w:t>0,</w:t>
            </w:r>
            <w:r w:rsidR="00466919" w:rsidRPr="00CD55A9">
              <w:rPr>
                <w:rFonts w:ascii="Arial" w:eastAsia="Calibri" w:hAnsi="Arial" w:cs="Arial"/>
                <w:sz w:val="18"/>
                <w:szCs w:val="18"/>
                <w:lang w:val="en-US"/>
              </w:rPr>
              <w:t>90</w:t>
            </w:r>
          </w:p>
        </w:tc>
        <w:tc>
          <w:tcPr>
            <w:tcW w:w="1546" w:type="dxa"/>
            <w:shd w:val="clear" w:color="auto" w:fill="auto"/>
          </w:tcPr>
          <w:p w14:paraId="70F87381" w14:textId="77777777" w:rsidR="00466919" w:rsidRPr="00CD55A9" w:rsidRDefault="00466919" w:rsidP="00E60F8B">
            <w:pPr>
              <w:spacing w:line="276" w:lineRule="auto"/>
              <w:contextualSpacing/>
              <w:jc w:val="center"/>
              <w:rPr>
                <w:rFonts w:ascii="Arial" w:eastAsia="Calibri" w:hAnsi="Arial" w:cs="Arial"/>
                <w:sz w:val="18"/>
                <w:szCs w:val="18"/>
                <w:lang w:val="en-US"/>
              </w:rPr>
            </w:pPr>
            <w:r w:rsidRPr="00CD55A9">
              <w:rPr>
                <w:rFonts w:ascii="Arial" w:eastAsia="Calibri" w:hAnsi="Arial" w:cs="Arial"/>
                <w:sz w:val="18"/>
                <w:szCs w:val="18"/>
                <w:lang w:val="en-US"/>
              </w:rPr>
              <w:t>4</w:t>
            </w:r>
          </w:p>
        </w:tc>
        <w:tc>
          <w:tcPr>
            <w:tcW w:w="1546" w:type="dxa"/>
            <w:shd w:val="clear" w:color="auto" w:fill="auto"/>
          </w:tcPr>
          <w:p w14:paraId="0674212A" w14:textId="77777777" w:rsidR="00466919" w:rsidRPr="00CD55A9" w:rsidRDefault="00466919" w:rsidP="00E60F8B">
            <w:pPr>
              <w:spacing w:line="276" w:lineRule="auto"/>
              <w:contextualSpacing/>
              <w:jc w:val="center"/>
              <w:rPr>
                <w:rFonts w:ascii="Arial" w:eastAsia="Calibri" w:hAnsi="Arial" w:cs="Arial"/>
                <w:sz w:val="18"/>
                <w:szCs w:val="18"/>
                <w:lang w:val="en-US"/>
              </w:rPr>
            </w:pPr>
            <w:r w:rsidRPr="00CD55A9">
              <w:rPr>
                <w:rFonts w:ascii="Arial" w:eastAsia="Calibri" w:hAnsi="Arial" w:cs="Arial"/>
                <w:sz w:val="18"/>
                <w:szCs w:val="18"/>
                <w:lang w:val="en-US"/>
              </w:rPr>
              <w:t>1125</w:t>
            </w:r>
          </w:p>
        </w:tc>
        <w:tc>
          <w:tcPr>
            <w:tcW w:w="1546" w:type="dxa"/>
            <w:shd w:val="clear" w:color="auto" w:fill="auto"/>
          </w:tcPr>
          <w:p w14:paraId="30290121" w14:textId="77777777" w:rsidR="00466919" w:rsidRPr="00CD55A9" w:rsidRDefault="00E60F8B" w:rsidP="00E60F8B">
            <w:pPr>
              <w:spacing w:line="276" w:lineRule="auto"/>
              <w:contextualSpacing/>
              <w:jc w:val="center"/>
              <w:rPr>
                <w:rFonts w:ascii="Arial" w:eastAsia="Calibri" w:hAnsi="Arial" w:cs="Arial"/>
                <w:sz w:val="18"/>
                <w:szCs w:val="18"/>
                <w:lang w:val="en-US"/>
              </w:rPr>
            </w:pPr>
            <w:r w:rsidRPr="00CD55A9">
              <w:rPr>
                <w:rFonts w:ascii="Arial" w:eastAsia="Calibri" w:hAnsi="Arial" w:cs="Arial"/>
                <w:sz w:val="18"/>
                <w:szCs w:val="18"/>
                <w:lang w:val="en-US"/>
              </w:rPr>
              <w:t>2,</w:t>
            </w:r>
            <w:r w:rsidR="00466919" w:rsidRPr="00CD55A9">
              <w:rPr>
                <w:rFonts w:ascii="Arial" w:eastAsia="Calibri" w:hAnsi="Arial" w:cs="Arial"/>
                <w:sz w:val="18"/>
                <w:szCs w:val="18"/>
                <w:lang w:val="en-US"/>
              </w:rPr>
              <w:t>65</w:t>
            </w:r>
          </w:p>
        </w:tc>
        <w:tc>
          <w:tcPr>
            <w:tcW w:w="1547" w:type="dxa"/>
            <w:shd w:val="clear" w:color="auto" w:fill="auto"/>
          </w:tcPr>
          <w:p w14:paraId="301D23A9" w14:textId="77777777" w:rsidR="00466919" w:rsidRPr="00CD55A9" w:rsidRDefault="00466919" w:rsidP="00E60F8B">
            <w:pPr>
              <w:spacing w:line="276" w:lineRule="auto"/>
              <w:contextualSpacing/>
              <w:jc w:val="center"/>
              <w:rPr>
                <w:rFonts w:ascii="Arial" w:eastAsia="Calibri" w:hAnsi="Arial" w:cs="Arial"/>
                <w:sz w:val="18"/>
                <w:szCs w:val="18"/>
                <w:lang w:val="en-US"/>
              </w:rPr>
            </w:pPr>
            <w:r w:rsidRPr="00CD55A9">
              <w:rPr>
                <w:rFonts w:ascii="Arial" w:eastAsia="Calibri" w:hAnsi="Arial" w:cs="Arial"/>
                <w:sz w:val="18"/>
                <w:szCs w:val="18"/>
                <w:lang w:val="en-US"/>
              </w:rPr>
              <w:t>15</w:t>
            </w:r>
          </w:p>
        </w:tc>
      </w:tr>
      <w:tr w:rsidR="00CD55A9" w:rsidRPr="00CD55A9" w14:paraId="177E61B4" w14:textId="77777777" w:rsidTr="00E60F8B">
        <w:trPr>
          <w:jc w:val="center"/>
        </w:trPr>
        <w:tc>
          <w:tcPr>
            <w:tcW w:w="1546" w:type="dxa"/>
            <w:shd w:val="clear" w:color="auto" w:fill="auto"/>
          </w:tcPr>
          <w:p w14:paraId="050F94E0" w14:textId="77777777" w:rsidR="00466919" w:rsidRPr="00CD55A9" w:rsidRDefault="00466919" w:rsidP="00E60F8B">
            <w:pPr>
              <w:spacing w:line="276" w:lineRule="auto"/>
              <w:contextualSpacing/>
              <w:jc w:val="center"/>
              <w:rPr>
                <w:rFonts w:ascii="Arial" w:eastAsia="Calibri" w:hAnsi="Arial" w:cs="Arial"/>
                <w:sz w:val="18"/>
                <w:szCs w:val="18"/>
                <w:lang w:val="en-US"/>
              </w:rPr>
            </w:pPr>
            <w:r w:rsidRPr="00CD55A9">
              <w:rPr>
                <w:rFonts w:ascii="Arial" w:eastAsia="Calibri" w:hAnsi="Arial" w:cs="Arial"/>
                <w:sz w:val="18"/>
                <w:szCs w:val="18"/>
                <w:lang w:val="en-US"/>
              </w:rPr>
              <w:t>375</w:t>
            </w:r>
          </w:p>
        </w:tc>
        <w:tc>
          <w:tcPr>
            <w:tcW w:w="1546" w:type="dxa"/>
            <w:shd w:val="clear" w:color="auto" w:fill="auto"/>
          </w:tcPr>
          <w:p w14:paraId="41CF09C0" w14:textId="77777777" w:rsidR="00466919" w:rsidRPr="00CD55A9" w:rsidRDefault="00E60F8B" w:rsidP="00E60F8B">
            <w:pPr>
              <w:spacing w:line="276" w:lineRule="auto"/>
              <w:contextualSpacing/>
              <w:jc w:val="center"/>
              <w:rPr>
                <w:rFonts w:ascii="Arial" w:eastAsia="Calibri" w:hAnsi="Arial" w:cs="Arial"/>
                <w:sz w:val="18"/>
                <w:szCs w:val="18"/>
                <w:lang w:val="en-US"/>
              </w:rPr>
            </w:pPr>
            <w:r w:rsidRPr="00CD55A9">
              <w:rPr>
                <w:rFonts w:ascii="Arial" w:eastAsia="Calibri" w:hAnsi="Arial" w:cs="Arial"/>
                <w:sz w:val="18"/>
                <w:szCs w:val="18"/>
                <w:lang w:val="en-US"/>
              </w:rPr>
              <w:t>1,</w:t>
            </w:r>
            <w:r w:rsidR="00466919" w:rsidRPr="00CD55A9">
              <w:rPr>
                <w:rFonts w:ascii="Arial" w:eastAsia="Calibri" w:hAnsi="Arial" w:cs="Arial"/>
                <w:sz w:val="18"/>
                <w:szCs w:val="18"/>
                <w:lang w:val="en-US"/>
              </w:rPr>
              <w:t>10</w:t>
            </w:r>
          </w:p>
        </w:tc>
        <w:tc>
          <w:tcPr>
            <w:tcW w:w="1546" w:type="dxa"/>
            <w:shd w:val="clear" w:color="auto" w:fill="auto"/>
          </w:tcPr>
          <w:p w14:paraId="3EB5E351" w14:textId="77777777" w:rsidR="00466919" w:rsidRPr="00CD55A9" w:rsidRDefault="00466919" w:rsidP="00E60F8B">
            <w:pPr>
              <w:spacing w:line="276" w:lineRule="auto"/>
              <w:contextualSpacing/>
              <w:jc w:val="center"/>
              <w:rPr>
                <w:rFonts w:ascii="Arial" w:eastAsia="Calibri" w:hAnsi="Arial" w:cs="Arial"/>
                <w:sz w:val="18"/>
                <w:szCs w:val="18"/>
                <w:lang w:val="en-US"/>
              </w:rPr>
            </w:pPr>
            <w:r w:rsidRPr="00CD55A9">
              <w:rPr>
                <w:rFonts w:ascii="Arial" w:eastAsia="Calibri" w:hAnsi="Arial" w:cs="Arial"/>
                <w:sz w:val="18"/>
                <w:szCs w:val="18"/>
                <w:lang w:val="en-US"/>
              </w:rPr>
              <w:t>5</w:t>
            </w:r>
          </w:p>
        </w:tc>
        <w:tc>
          <w:tcPr>
            <w:tcW w:w="1546" w:type="dxa"/>
            <w:shd w:val="clear" w:color="auto" w:fill="auto"/>
          </w:tcPr>
          <w:p w14:paraId="62DE68B9" w14:textId="77777777" w:rsidR="00466919" w:rsidRPr="00CD55A9" w:rsidRDefault="00466919" w:rsidP="00E60F8B">
            <w:pPr>
              <w:spacing w:line="276" w:lineRule="auto"/>
              <w:contextualSpacing/>
              <w:jc w:val="center"/>
              <w:rPr>
                <w:rFonts w:ascii="Arial" w:eastAsia="Calibri" w:hAnsi="Arial" w:cs="Arial"/>
                <w:sz w:val="18"/>
                <w:szCs w:val="18"/>
                <w:lang w:val="en-US"/>
              </w:rPr>
            </w:pPr>
            <w:r w:rsidRPr="00CD55A9">
              <w:rPr>
                <w:rFonts w:ascii="Arial" w:eastAsia="Calibri" w:hAnsi="Arial" w:cs="Arial"/>
                <w:sz w:val="18"/>
                <w:szCs w:val="18"/>
                <w:lang w:val="en-US"/>
              </w:rPr>
              <w:t>1200</w:t>
            </w:r>
          </w:p>
        </w:tc>
        <w:tc>
          <w:tcPr>
            <w:tcW w:w="1546" w:type="dxa"/>
            <w:shd w:val="clear" w:color="auto" w:fill="auto"/>
          </w:tcPr>
          <w:p w14:paraId="09647A4B" w14:textId="77777777" w:rsidR="00466919" w:rsidRPr="00CD55A9" w:rsidRDefault="00E60F8B" w:rsidP="00E60F8B">
            <w:pPr>
              <w:spacing w:line="276" w:lineRule="auto"/>
              <w:contextualSpacing/>
              <w:jc w:val="center"/>
              <w:rPr>
                <w:rFonts w:ascii="Arial" w:eastAsia="Calibri" w:hAnsi="Arial" w:cs="Arial"/>
                <w:sz w:val="18"/>
                <w:szCs w:val="18"/>
                <w:lang w:val="en-US"/>
              </w:rPr>
            </w:pPr>
            <w:r w:rsidRPr="00CD55A9">
              <w:rPr>
                <w:rFonts w:ascii="Arial" w:eastAsia="Calibri" w:hAnsi="Arial" w:cs="Arial"/>
                <w:sz w:val="18"/>
                <w:szCs w:val="18"/>
                <w:lang w:val="en-US"/>
              </w:rPr>
              <w:t>2,</w:t>
            </w:r>
            <w:r w:rsidR="00466919" w:rsidRPr="00CD55A9">
              <w:rPr>
                <w:rFonts w:ascii="Arial" w:eastAsia="Calibri" w:hAnsi="Arial" w:cs="Arial"/>
                <w:sz w:val="18"/>
                <w:szCs w:val="18"/>
                <w:lang w:val="en-US"/>
              </w:rPr>
              <w:t>80</w:t>
            </w:r>
          </w:p>
        </w:tc>
        <w:tc>
          <w:tcPr>
            <w:tcW w:w="1547" w:type="dxa"/>
            <w:shd w:val="clear" w:color="auto" w:fill="auto"/>
          </w:tcPr>
          <w:p w14:paraId="6EB4571A" w14:textId="77777777" w:rsidR="00466919" w:rsidRPr="00CD55A9" w:rsidRDefault="00466919" w:rsidP="00E60F8B">
            <w:pPr>
              <w:spacing w:line="276" w:lineRule="auto"/>
              <w:contextualSpacing/>
              <w:jc w:val="center"/>
              <w:rPr>
                <w:rFonts w:ascii="Arial" w:eastAsia="Calibri" w:hAnsi="Arial" w:cs="Arial"/>
                <w:sz w:val="18"/>
                <w:szCs w:val="18"/>
                <w:lang w:val="en-US"/>
              </w:rPr>
            </w:pPr>
            <w:r w:rsidRPr="00CD55A9">
              <w:rPr>
                <w:rFonts w:ascii="Arial" w:eastAsia="Calibri" w:hAnsi="Arial" w:cs="Arial"/>
                <w:sz w:val="18"/>
                <w:szCs w:val="18"/>
                <w:lang w:val="en-US"/>
              </w:rPr>
              <w:t>16</w:t>
            </w:r>
          </w:p>
        </w:tc>
      </w:tr>
      <w:tr w:rsidR="00CD55A9" w:rsidRPr="00CD55A9" w14:paraId="097641A7" w14:textId="77777777" w:rsidTr="00E60F8B">
        <w:trPr>
          <w:jc w:val="center"/>
        </w:trPr>
        <w:tc>
          <w:tcPr>
            <w:tcW w:w="1546" w:type="dxa"/>
            <w:shd w:val="clear" w:color="auto" w:fill="auto"/>
          </w:tcPr>
          <w:p w14:paraId="66770789" w14:textId="77777777" w:rsidR="00466919" w:rsidRPr="00CD55A9" w:rsidRDefault="00466919" w:rsidP="00E60F8B">
            <w:pPr>
              <w:spacing w:line="276" w:lineRule="auto"/>
              <w:contextualSpacing/>
              <w:jc w:val="center"/>
              <w:rPr>
                <w:rFonts w:ascii="Arial" w:eastAsia="Calibri" w:hAnsi="Arial" w:cs="Arial"/>
                <w:sz w:val="18"/>
                <w:szCs w:val="18"/>
                <w:lang w:val="en-US"/>
              </w:rPr>
            </w:pPr>
            <w:r w:rsidRPr="00CD55A9">
              <w:rPr>
                <w:rFonts w:ascii="Arial" w:eastAsia="Calibri" w:hAnsi="Arial" w:cs="Arial"/>
                <w:sz w:val="18"/>
                <w:szCs w:val="18"/>
                <w:lang w:val="en-US"/>
              </w:rPr>
              <w:t>400</w:t>
            </w:r>
          </w:p>
        </w:tc>
        <w:tc>
          <w:tcPr>
            <w:tcW w:w="1546" w:type="dxa"/>
            <w:shd w:val="clear" w:color="auto" w:fill="auto"/>
          </w:tcPr>
          <w:p w14:paraId="7F69081B" w14:textId="77777777" w:rsidR="00466919" w:rsidRPr="00CD55A9" w:rsidRDefault="00E60F8B" w:rsidP="00E60F8B">
            <w:pPr>
              <w:spacing w:line="276" w:lineRule="auto"/>
              <w:contextualSpacing/>
              <w:jc w:val="center"/>
              <w:rPr>
                <w:rFonts w:ascii="Arial" w:eastAsia="Calibri" w:hAnsi="Arial" w:cs="Arial"/>
                <w:sz w:val="18"/>
                <w:szCs w:val="18"/>
                <w:lang w:val="en-US"/>
              </w:rPr>
            </w:pPr>
            <w:r w:rsidRPr="00CD55A9">
              <w:rPr>
                <w:rFonts w:ascii="Arial" w:eastAsia="Calibri" w:hAnsi="Arial" w:cs="Arial"/>
                <w:sz w:val="18"/>
                <w:szCs w:val="18"/>
                <w:lang w:val="en-US"/>
              </w:rPr>
              <w:t>1,</w:t>
            </w:r>
            <w:r w:rsidR="00466919" w:rsidRPr="00CD55A9">
              <w:rPr>
                <w:rFonts w:ascii="Arial" w:eastAsia="Calibri" w:hAnsi="Arial" w:cs="Arial"/>
                <w:sz w:val="18"/>
                <w:szCs w:val="18"/>
                <w:lang w:val="en-US"/>
              </w:rPr>
              <w:t>17</w:t>
            </w:r>
          </w:p>
        </w:tc>
        <w:tc>
          <w:tcPr>
            <w:tcW w:w="1546" w:type="dxa"/>
            <w:shd w:val="clear" w:color="auto" w:fill="auto"/>
          </w:tcPr>
          <w:p w14:paraId="7B68DEE1" w14:textId="77777777" w:rsidR="00466919" w:rsidRPr="00CD55A9" w:rsidRDefault="00466919" w:rsidP="00E60F8B">
            <w:pPr>
              <w:spacing w:line="276" w:lineRule="auto"/>
              <w:contextualSpacing/>
              <w:jc w:val="center"/>
              <w:rPr>
                <w:rFonts w:ascii="Arial" w:eastAsia="Calibri" w:hAnsi="Arial" w:cs="Arial"/>
                <w:sz w:val="18"/>
                <w:szCs w:val="18"/>
                <w:lang w:val="en-US"/>
              </w:rPr>
            </w:pPr>
            <w:r w:rsidRPr="00CD55A9">
              <w:rPr>
                <w:rFonts w:ascii="Arial" w:eastAsia="Calibri" w:hAnsi="Arial" w:cs="Arial"/>
                <w:sz w:val="18"/>
                <w:szCs w:val="18"/>
                <w:lang w:val="en-US"/>
              </w:rPr>
              <w:t>5</w:t>
            </w:r>
          </w:p>
        </w:tc>
        <w:tc>
          <w:tcPr>
            <w:tcW w:w="1546" w:type="dxa"/>
            <w:shd w:val="clear" w:color="auto" w:fill="auto"/>
          </w:tcPr>
          <w:p w14:paraId="013B4D50" w14:textId="77777777" w:rsidR="00466919" w:rsidRPr="00CD55A9" w:rsidRDefault="00466919" w:rsidP="00E60F8B">
            <w:pPr>
              <w:spacing w:line="276" w:lineRule="auto"/>
              <w:contextualSpacing/>
              <w:jc w:val="center"/>
              <w:rPr>
                <w:rFonts w:ascii="Arial" w:eastAsia="Calibri" w:hAnsi="Arial" w:cs="Arial"/>
                <w:sz w:val="18"/>
                <w:szCs w:val="18"/>
                <w:lang w:val="en-US"/>
              </w:rPr>
            </w:pPr>
            <w:r w:rsidRPr="00CD55A9">
              <w:rPr>
                <w:rFonts w:ascii="Arial" w:eastAsia="Calibri" w:hAnsi="Arial" w:cs="Arial"/>
                <w:sz w:val="18"/>
                <w:szCs w:val="18"/>
                <w:lang w:val="en-US"/>
              </w:rPr>
              <w:t>1250</w:t>
            </w:r>
          </w:p>
        </w:tc>
        <w:tc>
          <w:tcPr>
            <w:tcW w:w="1546" w:type="dxa"/>
            <w:shd w:val="clear" w:color="auto" w:fill="auto"/>
          </w:tcPr>
          <w:p w14:paraId="5B119502" w14:textId="77777777" w:rsidR="00466919" w:rsidRPr="00CD55A9" w:rsidRDefault="00E60F8B" w:rsidP="00E60F8B">
            <w:pPr>
              <w:spacing w:line="276" w:lineRule="auto"/>
              <w:contextualSpacing/>
              <w:jc w:val="center"/>
              <w:rPr>
                <w:rFonts w:ascii="Arial" w:eastAsia="Calibri" w:hAnsi="Arial" w:cs="Arial"/>
                <w:sz w:val="18"/>
                <w:szCs w:val="18"/>
                <w:lang w:val="en-US"/>
              </w:rPr>
            </w:pPr>
            <w:r w:rsidRPr="00CD55A9">
              <w:rPr>
                <w:rFonts w:ascii="Arial" w:eastAsia="Calibri" w:hAnsi="Arial" w:cs="Arial"/>
                <w:sz w:val="18"/>
                <w:szCs w:val="18"/>
                <w:lang w:val="en-US"/>
              </w:rPr>
              <w:t>2,</w:t>
            </w:r>
            <w:r w:rsidR="00466919" w:rsidRPr="00CD55A9">
              <w:rPr>
                <w:rFonts w:ascii="Arial" w:eastAsia="Calibri" w:hAnsi="Arial" w:cs="Arial"/>
                <w:sz w:val="18"/>
                <w:szCs w:val="18"/>
                <w:lang w:val="en-US"/>
              </w:rPr>
              <w:t>90</w:t>
            </w:r>
          </w:p>
        </w:tc>
        <w:tc>
          <w:tcPr>
            <w:tcW w:w="1547" w:type="dxa"/>
            <w:shd w:val="clear" w:color="auto" w:fill="auto"/>
          </w:tcPr>
          <w:p w14:paraId="4C8E483E" w14:textId="77777777" w:rsidR="00466919" w:rsidRPr="00CD55A9" w:rsidRDefault="00466919" w:rsidP="00E60F8B">
            <w:pPr>
              <w:spacing w:line="276" w:lineRule="auto"/>
              <w:contextualSpacing/>
              <w:jc w:val="center"/>
              <w:rPr>
                <w:rFonts w:ascii="Arial" w:eastAsia="Calibri" w:hAnsi="Arial" w:cs="Arial"/>
                <w:sz w:val="18"/>
                <w:szCs w:val="18"/>
                <w:lang w:val="en-US"/>
              </w:rPr>
            </w:pPr>
            <w:r w:rsidRPr="00CD55A9">
              <w:rPr>
                <w:rFonts w:ascii="Arial" w:eastAsia="Calibri" w:hAnsi="Arial" w:cs="Arial"/>
                <w:sz w:val="18"/>
                <w:szCs w:val="18"/>
                <w:lang w:val="en-US"/>
              </w:rPr>
              <w:t>16</w:t>
            </w:r>
          </w:p>
        </w:tc>
      </w:tr>
      <w:tr w:rsidR="00CD55A9" w:rsidRPr="00CD55A9" w14:paraId="47F38C08" w14:textId="77777777" w:rsidTr="00E60F8B">
        <w:trPr>
          <w:jc w:val="center"/>
        </w:trPr>
        <w:tc>
          <w:tcPr>
            <w:tcW w:w="1546" w:type="dxa"/>
            <w:shd w:val="clear" w:color="auto" w:fill="auto"/>
          </w:tcPr>
          <w:p w14:paraId="18C14FF4" w14:textId="77777777" w:rsidR="00466919" w:rsidRPr="00CD55A9" w:rsidRDefault="00466919" w:rsidP="00E60F8B">
            <w:pPr>
              <w:spacing w:line="276" w:lineRule="auto"/>
              <w:contextualSpacing/>
              <w:jc w:val="center"/>
              <w:rPr>
                <w:rFonts w:ascii="Arial" w:eastAsia="Calibri" w:hAnsi="Arial" w:cs="Arial"/>
                <w:sz w:val="18"/>
                <w:szCs w:val="18"/>
                <w:lang w:val="en-US"/>
              </w:rPr>
            </w:pPr>
            <w:r w:rsidRPr="00CD55A9">
              <w:rPr>
                <w:rFonts w:ascii="Arial" w:eastAsia="Calibri" w:hAnsi="Arial" w:cs="Arial"/>
                <w:sz w:val="18"/>
                <w:szCs w:val="18"/>
                <w:lang w:val="en-US"/>
              </w:rPr>
              <w:t>450</w:t>
            </w:r>
          </w:p>
        </w:tc>
        <w:tc>
          <w:tcPr>
            <w:tcW w:w="1546" w:type="dxa"/>
            <w:shd w:val="clear" w:color="auto" w:fill="auto"/>
          </w:tcPr>
          <w:p w14:paraId="4B250487" w14:textId="77777777" w:rsidR="00466919" w:rsidRPr="00CD55A9" w:rsidRDefault="00E60F8B" w:rsidP="00E60F8B">
            <w:pPr>
              <w:spacing w:line="276" w:lineRule="auto"/>
              <w:contextualSpacing/>
              <w:jc w:val="center"/>
              <w:rPr>
                <w:rFonts w:ascii="Arial" w:eastAsia="Calibri" w:hAnsi="Arial" w:cs="Arial"/>
                <w:sz w:val="18"/>
                <w:szCs w:val="18"/>
                <w:lang w:val="en-US"/>
              </w:rPr>
            </w:pPr>
            <w:r w:rsidRPr="00CD55A9">
              <w:rPr>
                <w:rFonts w:ascii="Arial" w:eastAsia="Calibri" w:hAnsi="Arial" w:cs="Arial"/>
                <w:sz w:val="18"/>
                <w:szCs w:val="18"/>
                <w:lang w:val="en-US"/>
              </w:rPr>
              <w:t>1,</w:t>
            </w:r>
            <w:r w:rsidR="00466919" w:rsidRPr="00CD55A9">
              <w:rPr>
                <w:rFonts w:ascii="Arial" w:eastAsia="Calibri" w:hAnsi="Arial" w:cs="Arial"/>
                <w:sz w:val="18"/>
                <w:szCs w:val="18"/>
                <w:lang w:val="en-US"/>
              </w:rPr>
              <w:t>30</w:t>
            </w:r>
          </w:p>
        </w:tc>
        <w:tc>
          <w:tcPr>
            <w:tcW w:w="1546" w:type="dxa"/>
            <w:shd w:val="clear" w:color="auto" w:fill="auto"/>
          </w:tcPr>
          <w:p w14:paraId="662B946B" w14:textId="77777777" w:rsidR="00466919" w:rsidRPr="00CD55A9" w:rsidRDefault="00466919" w:rsidP="00E60F8B">
            <w:pPr>
              <w:spacing w:line="276" w:lineRule="auto"/>
              <w:contextualSpacing/>
              <w:jc w:val="center"/>
              <w:rPr>
                <w:rFonts w:ascii="Arial" w:eastAsia="Calibri" w:hAnsi="Arial" w:cs="Arial"/>
                <w:sz w:val="18"/>
                <w:szCs w:val="18"/>
                <w:lang w:val="en-US"/>
              </w:rPr>
            </w:pPr>
            <w:r w:rsidRPr="00CD55A9">
              <w:rPr>
                <w:rFonts w:ascii="Arial" w:eastAsia="Calibri" w:hAnsi="Arial" w:cs="Arial"/>
                <w:sz w:val="18"/>
                <w:szCs w:val="18"/>
                <w:lang w:val="en-US"/>
              </w:rPr>
              <w:t>6</w:t>
            </w:r>
          </w:p>
        </w:tc>
        <w:tc>
          <w:tcPr>
            <w:tcW w:w="1546" w:type="dxa"/>
            <w:shd w:val="clear" w:color="auto" w:fill="auto"/>
          </w:tcPr>
          <w:p w14:paraId="30E9C3DC" w14:textId="77777777" w:rsidR="00466919" w:rsidRPr="00CD55A9" w:rsidRDefault="00466919" w:rsidP="00E60F8B">
            <w:pPr>
              <w:spacing w:line="276" w:lineRule="auto"/>
              <w:contextualSpacing/>
              <w:jc w:val="center"/>
              <w:rPr>
                <w:rFonts w:ascii="Arial" w:eastAsia="Calibri" w:hAnsi="Arial" w:cs="Arial"/>
                <w:sz w:val="18"/>
                <w:szCs w:val="18"/>
                <w:lang w:val="en-US"/>
              </w:rPr>
            </w:pPr>
            <w:r w:rsidRPr="00CD55A9">
              <w:rPr>
                <w:rFonts w:ascii="Arial" w:eastAsia="Calibri" w:hAnsi="Arial" w:cs="Arial"/>
                <w:sz w:val="18"/>
                <w:szCs w:val="18"/>
                <w:lang w:val="en-US"/>
              </w:rPr>
              <w:t>1275</w:t>
            </w:r>
          </w:p>
        </w:tc>
        <w:tc>
          <w:tcPr>
            <w:tcW w:w="1546" w:type="dxa"/>
            <w:shd w:val="clear" w:color="auto" w:fill="auto"/>
          </w:tcPr>
          <w:p w14:paraId="130B937C" w14:textId="77777777" w:rsidR="00466919" w:rsidRPr="00CD55A9" w:rsidRDefault="00E60F8B" w:rsidP="00E60F8B">
            <w:pPr>
              <w:spacing w:line="276" w:lineRule="auto"/>
              <w:contextualSpacing/>
              <w:jc w:val="center"/>
              <w:rPr>
                <w:rFonts w:ascii="Arial" w:eastAsia="Calibri" w:hAnsi="Arial" w:cs="Arial"/>
                <w:sz w:val="18"/>
                <w:szCs w:val="18"/>
                <w:lang w:val="en-US"/>
              </w:rPr>
            </w:pPr>
            <w:r w:rsidRPr="00CD55A9">
              <w:rPr>
                <w:rFonts w:ascii="Arial" w:eastAsia="Calibri" w:hAnsi="Arial" w:cs="Arial"/>
                <w:sz w:val="18"/>
                <w:szCs w:val="18"/>
                <w:lang w:val="en-US"/>
              </w:rPr>
              <w:t>2,</w:t>
            </w:r>
            <w:r w:rsidR="00466919" w:rsidRPr="00CD55A9">
              <w:rPr>
                <w:rFonts w:ascii="Arial" w:eastAsia="Calibri" w:hAnsi="Arial" w:cs="Arial"/>
                <w:sz w:val="18"/>
                <w:szCs w:val="18"/>
                <w:lang w:val="en-US"/>
              </w:rPr>
              <w:t>95</w:t>
            </w:r>
          </w:p>
        </w:tc>
        <w:tc>
          <w:tcPr>
            <w:tcW w:w="1547" w:type="dxa"/>
            <w:shd w:val="clear" w:color="auto" w:fill="auto"/>
          </w:tcPr>
          <w:p w14:paraId="3E25B73E" w14:textId="77777777" w:rsidR="00466919" w:rsidRPr="00CD55A9" w:rsidRDefault="00466919" w:rsidP="00E60F8B">
            <w:pPr>
              <w:spacing w:line="276" w:lineRule="auto"/>
              <w:contextualSpacing/>
              <w:jc w:val="center"/>
              <w:rPr>
                <w:rFonts w:ascii="Arial" w:eastAsia="Calibri" w:hAnsi="Arial" w:cs="Arial"/>
                <w:sz w:val="18"/>
                <w:szCs w:val="18"/>
                <w:lang w:val="en-US"/>
              </w:rPr>
            </w:pPr>
            <w:r w:rsidRPr="00CD55A9">
              <w:rPr>
                <w:rFonts w:ascii="Arial" w:eastAsia="Calibri" w:hAnsi="Arial" w:cs="Arial"/>
                <w:sz w:val="18"/>
                <w:szCs w:val="18"/>
                <w:lang w:val="en-US"/>
              </w:rPr>
              <w:t>17</w:t>
            </w:r>
          </w:p>
        </w:tc>
      </w:tr>
      <w:tr w:rsidR="00CD55A9" w:rsidRPr="00CD55A9" w14:paraId="4B1416C4" w14:textId="77777777" w:rsidTr="00E60F8B">
        <w:trPr>
          <w:jc w:val="center"/>
        </w:trPr>
        <w:tc>
          <w:tcPr>
            <w:tcW w:w="1546" w:type="dxa"/>
            <w:shd w:val="clear" w:color="auto" w:fill="auto"/>
          </w:tcPr>
          <w:p w14:paraId="654FE5D2" w14:textId="77777777" w:rsidR="00466919" w:rsidRPr="00CD55A9" w:rsidRDefault="00466919" w:rsidP="00E60F8B">
            <w:pPr>
              <w:spacing w:line="276" w:lineRule="auto"/>
              <w:contextualSpacing/>
              <w:jc w:val="center"/>
              <w:rPr>
                <w:rFonts w:ascii="Arial" w:eastAsia="Calibri" w:hAnsi="Arial" w:cs="Arial"/>
                <w:sz w:val="18"/>
                <w:szCs w:val="18"/>
                <w:lang w:val="en-US"/>
              </w:rPr>
            </w:pPr>
            <w:r w:rsidRPr="00CD55A9">
              <w:rPr>
                <w:rFonts w:ascii="Arial" w:eastAsia="Calibri" w:hAnsi="Arial" w:cs="Arial"/>
                <w:sz w:val="18"/>
                <w:szCs w:val="18"/>
                <w:lang w:val="en-US"/>
              </w:rPr>
              <w:t>525</w:t>
            </w:r>
          </w:p>
        </w:tc>
        <w:tc>
          <w:tcPr>
            <w:tcW w:w="1546" w:type="dxa"/>
            <w:shd w:val="clear" w:color="auto" w:fill="auto"/>
          </w:tcPr>
          <w:p w14:paraId="45309E1A" w14:textId="77777777" w:rsidR="00466919" w:rsidRPr="00CD55A9" w:rsidRDefault="00E60F8B" w:rsidP="00E60F8B">
            <w:pPr>
              <w:spacing w:line="276" w:lineRule="auto"/>
              <w:contextualSpacing/>
              <w:jc w:val="center"/>
              <w:rPr>
                <w:rFonts w:ascii="Arial" w:eastAsia="Calibri" w:hAnsi="Arial" w:cs="Arial"/>
                <w:sz w:val="18"/>
                <w:szCs w:val="18"/>
                <w:lang w:val="en-US"/>
              </w:rPr>
            </w:pPr>
            <w:r w:rsidRPr="00CD55A9">
              <w:rPr>
                <w:rFonts w:ascii="Arial" w:eastAsia="Calibri" w:hAnsi="Arial" w:cs="Arial"/>
                <w:sz w:val="18"/>
                <w:szCs w:val="18"/>
                <w:lang w:val="en-US"/>
              </w:rPr>
              <w:t>1,</w:t>
            </w:r>
            <w:r w:rsidR="00466919" w:rsidRPr="00CD55A9">
              <w:rPr>
                <w:rFonts w:ascii="Arial" w:eastAsia="Calibri" w:hAnsi="Arial" w:cs="Arial"/>
                <w:sz w:val="18"/>
                <w:szCs w:val="18"/>
                <w:lang w:val="en-US"/>
              </w:rPr>
              <w:t>45</w:t>
            </w:r>
          </w:p>
        </w:tc>
        <w:tc>
          <w:tcPr>
            <w:tcW w:w="1546" w:type="dxa"/>
            <w:shd w:val="clear" w:color="auto" w:fill="auto"/>
          </w:tcPr>
          <w:p w14:paraId="752E2C1A" w14:textId="77777777" w:rsidR="00466919" w:rsidRPr="00CD55A9" w:rsidRDefault="00466919" w:rsidP="00E60F8B">
            <w:pPr>
              <w:spacing w:line="276" w:lineRule="auto"/>
              <w:contextualSpacing/>
              <w:jc w:val="center"/>
              <w:rPr>
                <w:rFonts w:ascii="Arial" w:eastAsia="Calibri" w:hAnsi="Arial" w:cs="Arial"/>
                <w:sz w:val="18"/>
                <w:szCs w:val="18"/>
                <w:lang w:val="en-US"/>
              </w:rPr>
            </w:pPr>
            <w:r w:rsidRPr="00CD55A9">
              <w:rPr>
                <w:rFonts w:ascii="Arial" w:eastAsia="Calibri" w:hAnsi="Arial" w:cs="Arial"/>
                <w:sz w:val="18"/>
                <w:szCs w:val="18"/>
                <w:lang w:val="en-US"/>
              </w:rPr>
              <w:t>7</w:t>
            </w:r>
          </w:p>
        </w:tc>
        <w:tc>
          <w:tcPr>
            <w:tcW w:w="1546" w:type="dxa"/>
            <w:shd w:val="clear" w:color="auto" w:fill="auto"/>
          </w:tcPr>
          <w:p w14:paraId="075EC76D" w14:textId="77777777" w:rsidR="00466919" w:rsidRPr="00CD55A9" w:rsidRDefault="00466919" w:rsidP="00E60F8B">
            <w:pPr>
              <w:spacing w:line="276" w:lineRule="auto"/>
              <w:contextualSpacing/>
              <w:jc w:val="center"/>
              <w:rPr>
                <w:rFonts w:ascii="Arial" w:eastAsia="Calibri" w:hAnsi="Arial" w:cs="Arial"/>
                <w:sz w:val="18"/>
                <w:szCs w:val="18"/>
                <w:lang w:val="en-US"/>
              </w:rPr>
            </w:pPr>
            <w:r w:rsidRPr="00CD55A9">
              <w:rPr>
                <w:rFonts w:ascii="Arial" w:eastAsia="Calibri" w:hAnsi="Arial" w:cs="Arial"/>
                <w:sz w:val="18"/>
                <w:szCs w:val="18"/>
                <w:lang w:val="en-US"/>
              </w:rPr>
              <w:t>1350</w:t>
            </w:r>
          </w:p>
        </w:tc>
        <w:tc>
          <w:tcPr>
            <w:tcW w:w="1546" w:type="dxa"/>
            <w:shd w:val="clear" w:color="auto" w:fill="auto"/>
          </w:tcPr>
          <w:p w14:paraId="5A155C50" w14:textId="77777777" w:rsidR="00466919" w:rsidRPr="00CD55A9" w:rsidRDefault="00E60F8B" w:rsidP="00E60F8B">
            <w:pPr>
              <w:spacing w:line="276" w:lineRule="auto"/>
              <w:contextualSpacing/>
              <w:jc w:val="center"/>
              <w:rPr>
                <w:rFonts w:ascii="Arial" w:eastAsia="Calibri" w:hAnsi="Arial" w:cs="Arial"/>
                <w:sz w:val="18"/>
                <w:szCs w:val="18"/>
                <w:lang w:val="en-US"/>
              </w:rPr>
            </w:pPr>
            <w:r w:rsidRPr="00CD55A9">
              <w:rPr>
                <w:rFonts w:ascii="Arial" w:eastAsia="Calibri" w:hAnsi="Arial" w:cs="Arial"/>
                <w:sz w:val="18"/>
                <w:szCs w:val="18"/>
                <w:lang w:val="en-US"/>
              </w:rPr>
              <w:t>3,</w:t>
            </w:r>
            <w:r w:rsidR="00466919" w:rsidRPr="00CD55A9">
              <w:rPr>
                <w:rFonts w:ascii="Arial" w:eastAsia="Calibri" w:hAnsi="Arial" w:cs="Arial"/>
                <w:sz w:val="18"/>
                <w:szCs w:val="18"/>
                <w:lang w:val="en-US"/>
              </w:rPr>
              <w:t>10</w:t>
            </w:r>
          </w:p>
        </w:tc>
        <w:tc>
          <w:tcPr>
            <w:tcW w:w="1547" w:type="dxa"/>
            <w:shd w:val="clear" w:color="auto" w:fill="auto"/>
          </w:tcPr>
          <w:p w14:paraId="0083605A" w14:textId="77777777" w:rsidR="00466919" w:rsidRPr="00CD55A9" w:rsidRDefault="00466919" w:rsidP="00E60F8B">
            <w:pPr>
              <w:spacing w:line="276" w:lineRule="auto"/>
              <w:contextualSpacing/>
              <w:jc w:val="center"/>
              <w:rPr>
                <w:rFonts w:ascii="Arial" w:eastAsia="Calibri" w:hAnsi="Arial" w:cs="Arial"/>
                <w:sz w:val="18"/>
                <w:szCs w:val="18"/>
                <w:lang w:val="en-US"/>
              </w:rPr>
            </w:pPr>
            <w:r w:rsidRPr="00CD55A9">
              <w:rPr>
                <w:rFonts w:ascii="Arial" w:eastAsia="Calibri" w:hAnsi="Arial" w:cs="Arial"/>
                <w:sz w:val="18"/>
                <w:szCs w:val="18"/>
                <w:lang w:val="en-US"/>
              </w:rPr>
              <w:t>18</w:t>
            </w:r>
          </w:p>
        </w:tc>
      </w:tr>
      <w:tr w:rsidR="00CD55A9" w:rsidRPr="00CD55A9" w14:paraId="6ED34B6E" w14:textId="77777777" w:rsidTr="00E60F8B">
        <w:trPr>
          <w:jc w:val="center"/>
        </w:trPr>
        <w:tc>
          <w:tcPr>
            <w:tcW w:w="1546" w:type="dxa"/>
            <w:shd w:val="clear" w:color="auto" w:fill="auto"/>
          </w:tcPr>
          <w:p w14:paraId="5CBA2E46" w14:textId="77777777" w:rsidR="00466919" w:rsidRPr="00CD55A9" w:rsidRDefault="00466919" w:rsidP="00E60F8B">
            <w:pPr>
              <w:spacing w:line="276" w:lineRule="auto"/>
              <w:contextualSpacing/>
              <w:jc w:val="center"/>
              <w:rPr>
                <w:rFonts w:ascii="Arial" w:eastAsia="Calibri" w:hAnsi="Arial" w:cs="Arial"/>
                <w:sz w:val="18"/>
                <w:szCs w:val="18"/>
                <w:lang w:val="en-US"/>
              </w:rPr>
            </w:pPr>
            <w:r w:rsidRPr="00CD55A9">
              <w:rPr>
                <w:rFonts w:ascii="Arial" w:eastAsia="Calibri" w:hAnsi="Arial" w:cs="Arial"/>
                <w:sz w:val="18"/>
                <w:szCs w:val="18"/>
                <w:lang w:val="en-US"/>
              </w:rPr>
              <w:t>600</w:t>
            </w:r>
          </w:p>
        </w:tc>
        <w:tc>
          <w:tcPr>
            <w:tcW w:w="1546" w:type="dxa"/>
            <w:shd w:val="clear" w:color="auto" w:fill="auto"/>
          </w:tcPr>
          <w:p w14:paraId="6D8E2D43" w14:textId="77777777" w:rsidR="00466919" w:rsidRPr="00CD55A9" w:rsidRDefault="00E60F8B" w:rsidP="00E60F8B">
            <w:pPr>
              <w:spacing w:line="276" w:lineRule="auto"/>
              <w:contextualSpacing/>
              <w:jc w:val="center"/>
              <w:rPr>
                <w:rFonts w:ascii="Arial" w:eastAsia="Calibri" w:hAnsi="Arial" w:cs="Arial"/>
                <w:sz w:val="18"/>
                <w:szCs w:val="18"/>
                <w:lang w:val="en-US"/>
              </w:rPr>
            </w:pPr>
            <w:r w:rsidRPr="00CD55A9">
              <w:rPr>
                <w:rFonts w:ascii="Arial" w:eastAsia="Calibri" w:hAnsi="Arial" w:cs="Arial"/>
                <w:sz w:val="18"/>
                <w:szCs w:val="18"/>
                <w:lang w:val="en-US"/>
              </w:rPr>
              <w:t>1,</w:t>
            </w:r>
            <w:r w:rsidR="00466919" w:rsidRPr="00CD55A9">
              <w:rPr>
                <w:rFonts w:ascii="Arial" w:eastAsia="Calibri" w:hAnsi="Arial" w:cs="Arial"/>
                <w:sz w:val="18"/>
                <w:szCs w:val="18"/>
                <w:lang w:val="en-US"/>
              </w:rPr>
              <w:t>60</w:t>
            </w:r>
          </w:p>
        </w:tc>
        <w:tc>
          <w:tcPr>
            <w:tcW w:w="1546" w:type="dxa"/>
            <w:shd w:val="clear" w:color="auto" w:fill="auto"/>
          </w:tcPr>
          <w:p w14:paraId="026B4A85" w14:textId="77777777" w:rsidR="00466919" w:rsidRPr="00CD55A9" w:rsidRDefault="00466919" w:rsidP="00E60F8B">
            <w:pPr>
              <w:spacing w:line="276" w:lineRule="auto"/>
              <w:contextualSpacing/>
              <w:jc w:val="center"/>
              <w:rPr>
                <w:rFonts w:ascii="Arial" w:eastAsia="Calibri" w:hAnsi="Arial" w:cs="Arial"/>
                <w:sz w:val="18"/>
                <w:szCs w:val="18"/>
                <w:lang w:val="en-US"/>
              </w:rPr>
            </w:pPr>
            <w:r w:rsidRPr="00CD55A9">
              <w:rPr>
                <w:rFonts w:ascii="Arial" w:eastAsia="Calibri" w:hAnsi="Arial" w:cs="Arial"/>
                <w:sz w:val="18"/>
                <w:szCs w:val="18"/>
                <w:lang w:val="en-US"/>
              </w:rPr>
              <w:t>8</w:t>
            </w:r>
          </w:p>
        </w:tc>
        <w:tc>
          <w:tcPr>
            <w:tcW w:w="1546" w:type="dxa"/>
            <w:shd w:val="clear" w:color="auto" w:fill="auto"/>
          </w:tcPr>
          <w:p w14:paraId="6916886F" w14:textId="77777777" w:rsidR="00466919" w:rsidRPr="00CD55A9" w:rsidRDefault="00466919" w:rsidP="00E60F8B">
            <w:pPr>
              <w:spacing w:line="276" w:lineRule="auto"/>
              <w:contextualSpacing/>
              <w:jc w:val="center"/>
              <w:rPr>
                <w:rFonts w:ascii="Arial" w:eastAsia="Calibri" w:hAnsi="Arial" w:cs="Arial"/>
                <w:sz w:val="18"/>
                <w:szCs w:val="18"/>
                <w:lang w:val="en-US"/>
              </w:rPr>
            </w:pPr>
            <w:r w:rsidRPr="00CD55A9">
              <w:rPr>
                <w:rFonts w:ascii="Arial" w:eastAsia="Calibri" w:hAnsi="Arial" w:cs="Arial"/>
                <w:sz w:val="18"/>
                <w:szCs w:val="18"/>
                <w:lang w:val="en-US"/>
              </w:rPr>
              <w:t>1425</w:t>
            </w:r>
          </w:p>
        </w:tc>
        <w:tc>
          <w:tcPr>
            <w:tcW w:w="1546" w:type="dxa"/>
            <w:shd w:val="clear" w:color="auto" w:fill="auto"/>
          </w:tcPr>
          <w:p w14:paraId="207D0C68" w14:textId="77777777" w:rsidR="00466919" w:rsidRPr="00CD55A9" w:rsidRDefault="00E60F8B" w:rsidP="00E60F8B">
            <w:pPr>
              <w:spacing w:line="276" w:lineRule="auto"/>
              <w:contextualSpacing/>
              <w:jc w:val="center"/>
              <w:rPr>
                <w:rFonts w:ascii="Arial" w:eastAsia="Calibri" w:hAnsi="Arial" w:cs="Arial"/>
                <w:sz w:val="18"/>
                <w:szCs w:val="18"/>
                <w:lang w:val="en-US"/>
              </w:rPr>
            </w:pPr>
            <w:r w:rsidRPr="00CD55A9">
              <w:rPr>
                <w:rFonts w:ascii="Arial" w:eastAsia="Calibri" w:hAnsi="Arial" w:cs="Arial"/>
                <w:sz w:val="18"/>
                <w:szCs w:val="18"/>
                <w:lang w:val="en-US"/>
              </w:rPr>
              <w:t>3,</w:t>
            </w:r>
            <w:r w:rsidR="00466919" w:rsidRPr="00CD55A9">
              <w:rPr>
                <w:rFonts w:ascii="Arial" w:eastAsia="Calibri" w:hAnsi="Arial" w:cs="Arial"/>
                <w:sz w:val="18"/>
                <w:szCs w:val="18"/>
                <w:lang w:val="en-US"/>
              </w:rPr>
              <w:t>25</w:t>
            </w:r>
          </w:p>
        </w:tc>
        <w:tc>
          <w:tcPr>
            <w:tcW w:w="1547" w:type="dxa"/>
            <w:shd w:val="clear" w:color="auto" w:fill="auto"/>
          </w:tcPr>
          <w:p w14:paraId="7851A27B" w14:textId="77777777" w:rsidR="00466919" w:rsidRPr="00CD55A9" w:rsidRDefault="00466919" w:rsidP="00E60F8B">
            <w:pPr>
              <w:spacing w:line="276" w:lineRule="auto"/>
              <w:contextualSpacing/>
              <w:jc w:val="center"/>
              <w:rPr>
                <w:rFonts w:ascii="Arial" w:eastAsia="Calibri" w:hAnsi="Arial" w:cs="Arial"/>
                <w:sz w:val="18"/>
                <w:szCs w:val="18"/>
                <w:lang w:val="en-US"/>
              </w:rPr>
            </w:pPr>
            <w:r w:rsidRPr="00CD55A9">
              <w:rPr>
                <w:rFonts w:ascii="Arial" w:eastAsia="Calibri" w:hAnsi="Arial" w:cs="Arial"/>
                <w:sz w:val="18"/>
                <w:szCs w:val="18"/>
                <w:lang w:val="en-US"/>
              </w:rPr>
              <w:t>19</w:t>
            </w:r>
          </w:p>
        </w:tc>
      </w:tr>
      <w:tr w:rsidR="00CD55A9" w:rsidRPr="00CD55A9" w14:paraId="2CD32F8D" w14:textId="77777777" w:rsidTr="00E60F8B">
        <w:trPr>
          <w:jc w:val="center"/>
        </w:trPr>
        <w:tc>
          <w:tcPr>
            <w:tcW w:w="1546" w:type="dxa"/>
            <w:shd w:val="clear" w:color="auto" w:fill="auto"/>
          </w:tcPr>
          <w:p w14:paraId="3B01B9D1" w14:textId="77777777" w:rsidR="00466919" w:rsidRPr="00CD55A9" w:rsidRDefault="00466919" w:rsidP="00E60F8B">
            <w:pPr>
              <w:spacing w:line="276" w:lineRule="auto"/>
              <w:contextualSpacing/>
              <w:jc w:val="center"/>
              <w:rPr>
                <w:rFonts w:ascii="Arial" w:eastAsia="Calibri" w:hAnsi="Arial" w:cs="Arial"/>
                <w:sz w:val="18"/>
                <w:szCs w:val="18"/>
                <w:lang w:val="en-US"/>
              </w:rPr>
            </w:pPr>
            <w:r w:rsidRPr="00CD55A9">
              <w:rPr>
                <w:rFonts w:ascii="Arial" w:eastAsia="Calibri" w:hAnsi="Arial" w:cs="Arial"/>
                <w:sz w:val="18"/>
                <w:szCs w:val="18"/>
                <w:lang w:val="en-US"/>
              </w:rPr>
              <w:t>630</w:t>
            </w:r>
          </w:p>
        </w:tc>
        <w:tc>
          <w:tcPr>
            <w:tcW w:w="1546" w:type="dxa"/>
            <w:shd w:val="clear" w:color="auto" w:fill="auto"/>
          </w:tcPr>
          <w:p w14:paraId="4C424E55" w14:textId="77777777" w:rsidR="00466919" w:rsidRPr="00CD55A9" w:rsidRDefault="00E60F8B" w:rsidP="00E60F8B">
            <w:pPr>
              <w:spacing w:line="276" w:lineRule="auto"/>
              <w:contextualSpacing/>
              <w:jc w:val="center"/>
              <w:rPr>
                <w:rFonts w:ascii="Arial" w:eastAsia="Calibri" w:hAnsi="Arial" w:cs="Arial"/>
                <w:sz w:val="18"/>
                <w:szCs w:val="18"/>
                <w:lang w:val="en-US"/>
              </w:rPr>
            </w:pPr>
            <w:r w:rsidRPr="00CD55A9">
              <w:rPr>
                <w:rFonts w:ascii="Arial" w:eastAsia="Calibri" w:hAnsi="Arial" w:cs="Arial"/>
                <w:sz w:val="18"/>
                <w:szCs w:val="18"/>
                <w:lang w:val="en-US"/>
              </w:rPr>
              <w:t>1,</w:t>
            </w:r>
            <w:r w:rsidR="00466919" w:rsidRPr="00CD55A9">
              <w:rPr>
                <w:rFonts w:ascii="Arial" w:eastAsia="Calibri" w:hAnsi="Arial" w:cs="Arial"/>
                <w:sz w:val="18"/>
                <w:szCs w:val="18"/>
                <w:lang w:val="en-US"/>
              </w:rPr>
              <w:t>66</w:t>
            </w:r>
          </w:p>
        </w:tc>
        <w:tc>
          <w:tcPr>
            <w:tcW w:w="1546" w:type="dxa"/>
            <w:shd w:val="clear" w:color="auto" w:fill="auto"/>
          </w:tcPr>
          <w:p w14:paraId="26C3F0B1" w14:textId="77777777" w:rsidR="00466919" w:rsidRPr="00CD55A9" w:rsidRDefault="00466919" w:rsidP="00E60F8B">
            <w:pPr>
              <w:spacing w:line="276" w:lineRule="auto"/>
              <w:contextualSpacing/>
              <w:jc w:val="center"/>
              <w:rPr>
                <w:rFonts w:ascii="Arial" w:eastAsia="Calibri" w:hAnsi="Arial" w:cs="Arial"/>
                <w:sz w:val="18"/>
                <w:szCs w:val="18"/>
                <w:lang w:val="en-US"/>
              </w:rPr>
            </w:pPr>
            <w:r w:rsidRPr="00CD55A9">
              <w:rPr>
                <w:rFonts w:ascii="Arial" w:eastAsia="Calibri" w:hAnsi="Arial" w:cs="Arial"/>
                <w:sz w:val="18"/>
                <w:szCs w:val="18"/>
                <w:lang w:val="en-US"/>
              </w:rPr>
              <w:t>8</w:t>
            </w:r>
          </w:p>
        </w:tc>
        <w:tc>
          <w:tcPr>
            <w:tcW w:w="1546" w:type="dxa"/>
            <w:shd w:val="clear" w:color="auto" w:fill="auto"/>
          </w:tcPr>
          <w:p w14:paraId="45F579A9" w14:textId="77777777" w:rsidR="00466919" w:rsidRPr="00CD55A9" w:rsidRDefault="00466919" w:rsidP="00E60F8B">
            <w:pPr>
              <w:spacing w:line="276" w:lineRule="auto"/>
              <w:contextualSpacing/>
              <w:jc w:val="center"/>
              <w:rPr>
                <w:rFonts w:ascii="Arial" w:eastAsia="Calibri" w:hAnsi="Arial" w:cs="Arial"/>
                <w:sz w:val="18"/>
                <w:szCs w:val="18"/>
                <w:lang w:val="en-US"/>
              </w:rPr>
            </w:pPr>
            <w:r w:rsidRPr="00CD55A9">
              <w:rPr>
                <w:rFonts w:ascii="Arial" w:eastAsia="Calibri" w:hAnsi="Arial" w:cs="Arial"/>
                <w:sz w:val="18"/>
                <w:szCs w:val="18"/>
                <w:lang w:val="en-US"/>
              </w:rPr>
              <w:t>1500</w:t>
            </w:r>
          </w:p>
        </w:tc>
        <w:tc>
          <w:tcPr>
            <w:tcW w:w="1546" w:type="dxa"/>
            <w:shd w:val="clear" w:color="auto" w:fill="auto"/>
          </w:tcPr>
          <w:p w14:paraId="75492D8B" w14:textId="77777777" w:rsidR="00466919" w:rsidRPr="00CD55A9" w:rsidRDefault="00E60F8B" w:rsidP="00E60F8B">
            <w:pPr>
              <w:spacing w:line="276" w:lineRule="auto"/>
              <w:contextualSpacing/>
              <w:jc w:val="center"/>
              <w:rPr>
                <w:rFonts w:ascii="Arial" w:eastAsia="Calibri" w:hAnsi="Arial" w:cs="Arial"/>
                <w:sz w:val="18"/>
                <w:szCs w:val="18"/>
                <w:lang w:val="en-US"/>
              </w:rPr>
            </w:pPr>
            <w:r w:rsidRPr="00CD55A9">
              <w:rPr>
                <w:rFonts w:ascii="Arial" w:eastAsia="Calibri" w:hAnsi="Arial" w:cs="Arial"/>
                <w:sz w:val="18"/>
                <w:szCs w:val="18"/>
                <w:lang w:val="en-US"/>
              </w:rPr>
              <w:t>3,</w:t>
            </w:r>
            <w:r w:rsidR="00466919" w:rsidRPr="00CD55A9">
              <w:rPr>
                <w:rFonts w:ascii="Arial" w:eastAsia="Calibri" w:hAnsi="Arial" w:cs="Arial"/>
                <w:sz w:val="18"/>
                <w:szCs w:val="18"/>
                <w:lang w:val="en-US"/>
              </w:rPr>
              <w:t>40</w:t>
            </w:r>
          </w:p>
        </w:tc>
        <w:tc>
          <w:tcPr>
            <w:tcW w:w="1547" w:type="dxa"/>
            <w:shd w:val="clear" w:color="auto" w:fill="auto"/>
          </w:tcPr>
          <w:p w14:paraId="136535F2" w14:textId="77777777" w:rsidR="00466919" w:rsidRPr="00CD55A9" w:rsidRDefault="00466919" w:rsidP="00E60F8B">
            <w:pPr>
              <w:spacing w:line="276" w:lineRule="auto"/>
              <w:contextualSpacing/>
              <w:jc w:val="center"/>
              <w:rPr>
                <w:rFonts w:ascii="Arial" w:eastAsia="Calibri" w:hAnsi="Arial" w:cs="Arial"/>
                <w:sz w:val="18"/>
                <w:szCs w:val="18"/>
                <w:lang w:val="en-US"/>
              </w:rPr>
            </w:pPr>
            <w:r w:rsidRPr="00CD55A9">
              <w:rPr>
                <w:rFonts w:ascii="Arial" w:eastAsia="Calibri" w:hAnsi="Arial" w:cs="Arial"/>
                <w:sz w:val="18"/>
                <w:szCs w:val="18"/>
                <w:lang w:val="en-US"/>
              </w:rPr>
              <w:t>20</w:t>
            </w:r>
          </w:p>
        </w:tc>
      </w:tr>
      <w:tr w:rsidR="00CD55A9" w:rsidRPr="00CD55A9" w14:paraId="5270F4AF" w14:textId="77777777" w:rsidTr="00E60F8B">
        <w:trPr>
          <w:jc w:val="center"/>
        </w:trPr>
        <w:tc>
          <w:tcPr>
            <w:tcW w:w="1546" w:type="dxa"/>
            <w:shd w:val="clear" w:color="auto" w:fill="auto"/>
          </w:tcPr>
          <w:p w14:paraId="3CD3F543" w14:textId="77777777" w:rsidR="00466919" w:rsidRPr="00CD55A9" w:rsidRDefault="00466919" w:rsidP="00E60F8B">
            <w:pPr>
              <w:spacing w:line="276" w:lineRule="auto"/>
              <w:contextualSpacing/>
              <w:jc w:val="center"/>
              <w:rPr>
                <w:rFonts w:ascii="Arial" w:eastAsia="Calibri" w:hAnsi="Arial" w:cs="Arial"/>
                <w:sz w:val="18"/>
                <w:szCs w:val="18"/>
                <w:lang w:val="en-US"/>
              </w:rPr>
            </w:pPr>
            <w:r w:rsidRPr="00CD55A9">
              <w:rPr>
                <w:rFonts w:ascii="Arial" w:eastAsia="Calibri" w:hAnsi="Arial" w:cs="Arial"/>
                <w:sz w:val="18"/>
                <w:szCs w:val="18"/>
                <w:lang w:val="en-US"/>
              </w:rPr>
              <w:t>675</w:t>
            </w:r>
          </w:p>
        </w:tc>
        <w:tc>
          <w:tcPr>
            <w:tcW w:w="1546" w:type="dxa"/>
            <w:shd w:val="clear" w:color="auto" w:fill="auto"/>
          </w:tcPr>
          <w:p w14:paraId="2A74D84B" w14:textId="77777777" w:rsidR="00466919" w:rsidRPr="00CD55A9" w:rsidRDefault="00E60F8B" w:rsidP="00E60F8B">
            <w:pPr>
              <w:spacing w:line="276" w:lineRule="auto"/>
              <w:contextualSpacing/>
              <w:jc w:val="center"/>
              <w:rPr>
                <w:rFonts w:ascii="Arial" w:eastAsia="Calibri" w:hAnsi="Arial" w:cs="Arial"/>
                <w:sz w:val="18"/>
                <w:szCs w:val="18"/>
                <w:lang w:val="en-US"/>
              </w:rPr>
            </w:pPr>
            <w:r w:rsidRPr="00CD55A9">
              <w:rPr>
                <w:rFonts w:ascii="Arial" w:eastAsia="Calibri" w:hAnsi="Arial" w:cs="Arial"/>
                <w:sz w:val="18"/>
                <w:szCs w:val="18"/>
                <w:lang w:val="en-US"/>
              </w:rPr>
              <w:t>1,</w:t>
            </w:r>
            <w:r w:rsidR="00466919" w:rsidRPr="00CD55A9">
              <w:rPr>
                <w:rFonts w:ascii="Arial" w:eastAsia="Calibri" w:hAnsi="Arial" w:cs="Arial"/>
                <w:sz w:val="18"/>
                <w:szCs w:val="18"/>
                <w:lang w:val="en-US"/>
              </w:rPr>
              <w:t>75</w:t>
            </w:r>
          </w:p>
        </w:tc>
        <w:tc>
          <w:tcPr>
            <w:tcW w:w="1546" w:type="dxa"/>
            <w:shd w:val="clear" w:color="auto" w:fill="auto"/>
          </w:tcPr>
          <w:p w14:paraId="5F9A7DA0" w14:textId="77777777" w:rsidR="00466919" w:rsidRPr="00CD55A9" w:rsidRDefault="00466919" w:rsidP="00E60F8B">
            <w:pPr>
              <w:spacing w:line="276" w:lineRule="auto"/>
              <w:contextualSpacing/>
              <w:jc w:val="center"/>
              <w:rPr>
                <w:rFonts w:ascii="Arial" w:eastAsia="Calibri" w:hAnsi="Arial" w:cs="Arial"/>
                <w:sz w:val="18"/>
                <w:szCs w:val="18"/>
                <w:lang w:val="en-US"/>
              </w:rPr>
            </w:pPr>
            <w:r w:rsidRPr="00CD55A9">
              <w:rPr>
                <w:rFonts w:ascii="Arial" w:eastAsia="Calibri" w:hAnsi="Arial" w:cs="Arial"/>
                <w:sz w:val="18"/>
                <w:szCs w:val="18"/>
                <w:lang w:val="en-US"/>
              </w:rPr>
              <w:t>9</w:t>
            </w:r>
          </w:p>
        </w:tc>
        <w:tc>
          <w:tcPr>
            <w:tcW w:w="1546" w:type="dxa"/>
            <w:shd w:val="clear" w:color="auto" w:fill="auto"/>
          </w:tcPr>
          <w:p w14:paraId="44D24ECC" w14:textId="77777777" w:rsidR="00466919" w:rsidRPr="00CD55A9" w:rsidRDefault="00466919" w:rsidP="00E60F8B">
            <w:pPr>
              <w:spacing w:line="276" w:lineRule="auto"/>
              <w:contextualSpacing/>
              <w:jc w:val="center"/>
              <w:rPr>
                <w:rFonts w:ascii="Arial" w:eastAsia="Calibri" w:hAnsi="Arial" w:cs="Arial"/>
                <w:sz w:val="18"/>
                <w:szCs w:val="18"/>
                <w:lang w:val="en-US"/>
              </w:rPr>
            </w:pPr>
            <w:r w:rsidRPr="00CD55A9">
              <w:rPr>
                <w:rFonts w:ascii="Arial" w:eastAsia="Calibri" w:hAnsi="Arial" w:cs="Arial"/>
                <w:sz w:val="18"/>
                <w:szCs w:val="18"/>
                <w:lang w:val="en-US"/>
              </w:rPr>
              <w:t>1600</w:t>
            </w:r>
          </w:p>
        </w:tc>
        <w:tc>
          <w:tcPr>
            <w:tcW w:w="1546" w:type="dxa"/>
            <w:shd w:val="clear" w:color="auto" w:fill="auto"/>
          </w:tcPr>
          <w:p w14:paraId="5325C29F" w14:textId="77777777" w:rsidR="00466919" w:rsidRPr="00CD55A9" w:rsidRDefault="00E60F8B" w:rsidP="00E60F8B">
            <w:pPr>
              <w:spacing w:line="276" w:lineRule="auto"/>
              <w:contextualSpacing/>
              <w:jc w:val="center"/>
              <w:rPr>
                <w:rFonts w:ascii="Arial" w:eastAsia="Calibri" w:hAnsi="Arial" w:cs="Arial"/>
                <w:sz w:val="18"/>
                <w:szCs w:val="18"/>
                <w:lang w:val="en-US"/>
              </w:rPr>
            </w:pPr>
            <w:r w:rsidRPr="00CD55A9">
              <w:rPr>
                <w:rFonts w:ascii="Arial" w:eastAsia="Calibri" w:hAnsi="Arial" w:cs="Arial"/>
                <w:sz w:val="18"/>
                <w:szCs w:val="18"/>
                <w:lang w:val="en-US"/>
              </w:rPr>
              <w:t>3,</w:t>
            </w:r>
            <w:r w:rsidR="00466919" w:rsidRPr="00CD55A9">
              <w:rPr>
                <w:rFonts w:ascii="Arial" w:eastAsia="Calibri" w:hAnsi="Arial" w:cs="Arial"/>
                <w:sz w:val="18"/>
                <w:szCs w:val="18"/>
                <w:lang w:val="en-US"/>
              </w:rPr>
              <w:t>65</w:t>
            </w:r>
          </w:p>
        </w:tc>
        <w:tc>
          <w:tcPr>
            <w:tcW w:w="1547" w:type="dxa"/>
            <w:shd w:val="clear" w:color="auto" w:fill="auto"/>
          </w:tcPr>
          <w:p w14:paraId="6AA837C8" w14:textId="77777777" w:rsidR="00466919" w:rsidRPr="00CD55A9" w:rsidRDefault="00466919" w:rsidP="00E60F8B">
            <w:pPr>
              <w:spacing w:line="276" w:lineRule="auto"/>
              <w:contextualSpacing/>
              <w:jc w:val="center"/>
              <w:rPr>
                <w:rFonts w:ascii="Arial" w:eastAsia="Calibri" w:hAnsi="Arial" w:cs="Arial"/>
                <w:sz w:val="18"/>
                <w:szCs w:val="18"/>
                <w:lang w:val="en-US"/>
              </w:rPr>
            </w:pPr>
            <w:r w:rsidRPr="00CD55A9">
              <w:rPr>
                <w:rFonts w:ascii="Arial" w:eastAsia="Calibri" w:hAnsi="Arial" w:cs="Arial"/>
                <w:sz w:val="18"/>
                <w:szCs w:val="18"/>
                <w:lang w:val="en-US"/>
              </w:rPr>
              <w:t>21</w:t>
            </w:r>
          </w:p>
        </w:tc>
      </w:tr>
      <w:tr w:rsidR="00CD55A9" w:rsidRPr="00CD55A9" w14:paraId="5F6DD0CF" w14:textId="77777777" w:rsidTr="00E60F8B">
        <w:trPr>
          <w:jc w:val="center"/>
        </w:trPr>
        <w:tc>
          <w:tcPr>
            <w:tcW w:w="1546" w:type="dxa"/>
            <w:shd w:val="clear" w:color="auto" w:fill="auto"/>
          </w:tcPr>
          <w:p w14:paraId="5267AF2C" w14:textId="77777777" w:rsidR="00466919" w:rsidRPr="00CD55A9" w:rsidRDefault="00466919" w:rsidP="00E60F8B">
            <w:pPr>
              <w:spacing w:line="276" w:lineRule="auto"/>
              <w:contextualSpacing/>
              <w:jc w:val="center"/>
              <w:rPr>
                <w:rFonts w:ascii="Arial" w:eastAsia="Calibri" w:hAnsi="Arial" w:cs="Arial"/>
                <w:sz w:val="18"/>
                <w:szCs w:val="18"/>
                <w:lang w:val="en-US"/>
              </w:rPr>
            </w:pPr>
            <w:r w:rsidRPr="00CD55A9">
              <w:rPr>
                <w:rFonts w:ascii="Arial" w:eastAsia="Calibri" w:hAnsi="Arial" w:cs="Arial"/>
                <w:sz w:val="18"/>
                <w:szCs w:val="18"/>
                <w:lang w:val="en-US"/>
              </w:rPr>
              <w:t>750</w:t>
            </w:r>
          </w:p>
        </w:tc>
        <w:tc>
          <w:tcPr>
            <w:tcW w:w="1546" w:type="dxa"/>
            <w:shd w:val="clear" w:color="auto" w:fill="auto"/>
          </w:tcPr>
          <w:p w14:paraId="6EB7FD67" w14:textId="77777777" w:rsidR="00466919" w:rsidRPr="00CD55A9" w:rsidRDefault="00E60F8B" w:rsidP="00E60F8B">
            <w:pPr>
              <w:spacing w:line="276" w:lineRule="auto"/>
              <w:contextualSpacing/>
              <w:jc w:val="center"/>
              <w:rPr>
                <w:rFonts w:ascii="Arial" w:eastAsia="Calibri" w:hAnsi="Arial" w:cs="Arial"/>
                <w:sz w:val="18"/>
                <w:szCs w:val="18"/>
                <w:lang w:val="en-US"/>
              </w:rPr>
            </w:pPr>
            <w:r w:rsidRPr="00CD55A9">
              <w:rPr>
                <w:rFonts w:ascii="Arial" w:eastAsia="Calibri" w:hAnsi="Arial" w:cs="Arial"/>
                <w:sz w:val="18"/>
                <w:szCs w:val="18"/>
                <w:lang w:val="en-US"/>
              </w:rPr>
              <w:t>1,</w:t>
            </w:r>
            <w:r w:rsidR="00466919" w:rsidRPr="00CD55A9">
              <w:rPr>
                <w:rFonts w:ascii="Arial" w:eastAsia="Calibri" w:hAnsi="Arial" w:cs="Arial"/>
                <w:sz w:val="18"/>
                <w:szCs w:val="18"/>
                <w:lang w:val="en-US"/>
              </w:rPr>
              <w:t>90</w:t>
            </w:r>
          </w:p>
        </w:tc>
        <w:tc>
          <w:tcPr>
            <w:tcW w:w="1546" w:type="dxa"/>
            <w:shd w:val="clear" w:color="auto" w:fill="auto"/>
          </w:tcPr>
          <w:p w14:paraId="23815121" w14:textId="77777777" w:rsidR="00466919" w:rsidRPr="00CD55A9" w:rsidRDefault="00466919" w:rsidP="00E60F8B">
            <w:pPr>
              <w:spacing w:line="276" w:lineRule="auto"/>
              <w:contextualSpacing/>
              <w:jc w:val="center"/>
              <w:rPr>
                <w:rFonts w:ascii="Arial" w:eastAsia="Calibri" w:hAnsi="Arial" w:cs="Arial"/>
                <w:sz w:val="18"/>
                <w:szCs w:val="18"/>
                <w:lang w:val="en-US"/>
              </w:rPr>
            </w:pPr>
            <w:r w:rsidRPr="00CD55A9">
              <w:rPr>
                <w:rFonts w:ascii="Arial" w:eastAsia="Calibri" w:hAnsi="Arial" w:cs="Arial"/>
                <w:sz w:val="18"/>
                <w:szCs w:val="18"/>
                <w:lang w:val="en-US"/>
              </w:rPr>
              <w:t>10</w:t>
            </w:r>
          </w:p>
        </w:tc>
        <w:tc>
          <w:tcPr>
            <w:tcW w:w="1546" w:type="dxa"/>
            <w:shd w:val="clear" w:color="auto" w:fill="auto"/>
          </w:tcPr>
          <w:p w14:paraId="33122A71" w14:textId="77777777" w:rsidR="00466919" w:rsidRPr="00CD55A9" w:rsidRDefault="00466919" w:rsidP="00E60F8B">
            <w:pPr>
              <w:spacing w:line="276" w:lineRule="auto"/>
              <w:contextualSpacing/>
              <w:jc w:val="center"/>
              <w:rPr>
                <w:rFonts w:ascii="Arial" w:eastAsia="Calibri" w:hAnsi="Arial" w:cs="Arial"/>
                <w:sz w:val="18"/>
                <w:szCs w:val="18"/>
                <w:lang w:val="en-US"/>
              </w:rPr>
            </w:pPr>
            <w:r w:rsidRPr="00CD55A9">
              <w:rPr>
                <w:rFonts w:ascii="Arial" w:eastAsia="Calibri" w:hAnsi="Arial" w:cs="Arial"/>
                <w:sz w:val="18"/>
                <w:szCs w:val="18"/>
                <w:lang w:val="en-US"/>
              </w:rPr>
              <w:t>1800</w:t>
            </w:r>
          </w:p>
        </w:tc>
        <w:tc>
          <w:tcPr>
            <w:tcW w:w="1546" w:type="dxa"/>
            <w:shd w:val="clear" w:color="auto" w:fill="auto"/>
          </w:tcPr>
          <w:p w14:paraId="5AF30784" w14:textId="77777777" w:rsidR="00466919" w:rsidRPr="00CD55A9" w:rsidRDefault="00E60F8B" w:rsidP="00E60F8B">
            <w:pPr>
              <w:spacing w:line="276" w:lineRule="auto"/>
              <w:contextualSpacing/>
              <w:jc w:val="center"/>
              <w:rPr>
                <w:rFonts w:ascii="Arial" w:eastAsia="Calibri" w:hAnsi="Arial" w:cs="Arial"/>
                <w:sz w:val="18"/>
                <w:szCs w:val="18"/>
                <w:lang w:val="en-US"/>
              </w:rPr>
            </w:pPr>
            <w:r w:rsidRPr="00CD55A9">
              <w:rPr>
                <w:rFonts w:ascii="Arial" w:eastAsia="Calibri" w:hAnsi="Arial" w:cs="Arial"/>
                <w:sz w:val="18"/>
                <w:szCs w:val="18"/>
                <w:lang w:val="en-US"/>
              </w:rPr>
              <w:t>3,</w:t>
            </w:r>
            <w:r w:rsidR="00466919" w:rsidRPr="00CD55A9">
              <w:rPr>
                <w:rFonts w:ascii="Arial" w:eastAsia="Calibri" w:hAnsi="Arial" w:cs="Arial"/>
                <w:sz w:val="18"/>
                <w:szCs w:val="18"/>
                <w:lang w:val="en-US"/>
              </w:rPr>
              <w:t>88</w:t>
            </w:r>
          </w:p>
        </w:tc>
        <w:tc>
          <w:tcPr>
            <w:tcW w:w="1547" w:type="dxa"/>
            <w:shd w:val="clear" w:color="auto" w:fill="auto"/>
          </w:tcPr>
          <w:p w14:paraId="38744452" w14:textId="77777777" w:rsidR="00466919" w:rsidRPr="00CD55A9" w:rsidRDefault="00466919" w:rsidP="00E60F8B">
            <w:pPr>
              <w:spacing w:line="276" w:lineRule="auto"/>
              <w:contextualSpacing/>
              <w:jc w:val="center"/>
              <w:rPr>
                <w:rFonts w:ascii="Arial" w:eastAsia="Calibri" w:hAnsi="Arial" w:cs="Arial"/>
                <w:sz w:val="18"/>
                <w:szCs w:val="18"/>
                <w:lang w:val="en-US"/>
              </w:rPr>
            </w:pPr>
            <w:r w:rsidRPr="00CD55A9">
              <w:rPr>
                <w:rFonts w:ascii="Arial" w:eastAsia="Calibri" w:hAnsi="Arial" w:cs="Arial"/>
                <w:sz w:val="18"/>
                <w:szCs w:val="18"/>
                <w:lang w:val="en-US"/>
              </w:rPr>
              <w:t>24</w:t>
            </w:r>
          </w:p>
        </w:tc>
      </w:tr>
      <w:tr w:rsidR="00CD55A9" w:rsidRPr="00CD55A9" w14:paraId="7E6B149B" w14:textId="77777777" w:rsidTr="00E60F8B">
        <w:trPr>
          <w:jc w:val="center"/>
        </w:trPr>
        <w:tc>
          <w:tcPr>
            <w:tcW w:w="1546" w:type="dxa"/>
            <w:shd w:val="clear" w:color="auto" w:fill="auto"/>
          </w:tcPr>
          <w:p w14:paraId="12F078EF" w14:textId="77777777" w:rsidR="00466919" w:rsidRPr="00CD55A9" w:rsidRDefault="00466919" w:rsidP="00E60F8B">
            <w:pPr>
              <w:spacing w:line="276" w:lineRule="auto"/>
              <w:contextualSpacing/>
              <w:jc w:val="center"/>
              <w:rPr>
                <w:rFonts w:ascii="Arial" w:eastAsia="Calibri" w:hAnsi="Arial" w:cs="Arial"/>
                <w:sz w:val="18"/>
                <w:szCs w:val="18"/>
                <w:lang w:val="en-US"/>
              </w:rPr>
            </w:pPr>
            <w:r w:rsidRPr="00CD55A9">
              <w:rPr>
                <w:rFonts w:ascii="Arial" w:eastAsia="Calibri" w:hAnsi="Arial" w:cs="Arial"/>
                <w:sz w:val="18"/>
                <w:szCs w:val="18"/>
                <w:lang w:val="en-US"/>
              </w:rPr>
              <w:t>800</w:t>
            </w:r>
          </w:p>
        </w:tc>
        <w:tc>
          <w:tcPr>
            <w:tcW w:w="1546" w:type="dxa"/>
            <w:shd w:val="clear" w:color="auto" w:fill="auto"/>
          </w:tcPr>
          <w:p w14:paraId="2E5C133C" w14:textId="77777777" w:rsidR="00466919" w:rsidRPr="00CD55A9" w:rsidRDefault="00E60F8B" w:rsidP="00E60F8B">
            <w:pPr>
              <w:spacing w:line="276" w:lineRule="auto"/>
              <w:contextualSpacing/>
              <w:jc w:val="center"/>
              <w:rPr>
                <w:rFonts w:ascii="Arial" w:eastAsia="Calibri" w:hAnsi="Arial" w:cs="Arial"/>
                <w:sz w:val="18"/>
                <w:szCs w:val="18"/>
                <w:lang w:val="en-US"/>
              </w:rPr>
            </w:pPr>
            <w:r w:rsidRPr="00CD55A9">
              <w:rPr>
                <w:rFonts w:ascii="Arial" w:eastAsia="Calibri" w:hAnsi="Arial" w:cs="Arial"/>
                <w:sz w:val="18"/>
                <w:szCs w:val="18"/>
                <w:lang w:val="en-US"/>
              </w:rPr>
              <w:t>2,</w:t>
            </w:r>
            <w:r w:rsidR="00466919" w:rsidRPr="00CD55A9">
              <w:rPr>
                <w:rFonts w:ascii="Arial" w:eastAsia="Calibri" w:hAnsi="Arial" w:cs="Arial"/>
                <w:sz w:val="18"/>
                <w:szCs w:val="18"/>
                <w:lang w:val="en-US"/>
              </w:rPr>
              <w:t>00</w:t>
            </w:r>
          </w:p>
        </w:tc>
        <w:tc>
          <w:tcPr>
            <w:tcW w:w="1546" w:type="dxa"/>
            <w:shd w:val="clear" w:color="auto" w:fill="auto"/>
          </w:tcPr>
          <w:p w14:paraId="1D5AB74C" w14:textId="77777777" w:rsidR="00466919" w:rsidRPr="00CD55A9" w:rsidRDefault="00466919" w:rsidP="00E60F8B">
            <w:pPr>
              <w:spacing w:line="276" w:lineRule="auto"/>
              <w:contextualSpacing/>
              <w:jc w:val="center"/>
              <w:rPr>
                <w:rFonts w:ascii="Arial" w:eastAsia="Calibri" w:hAnsi="Arial" w:cs="Arial"/>
                <w:sz w:val="18"/>
                <w:szCs w:val="18"/>
                <w:lang w:val="en-US"/>
              </w:rPr>
            </w:pPr>
            <w:r w:rsidRPr="00CD55A9">
              <w:rPr>
                <w:rFonts w:ascii="Arial" w:eastAsia="Calibri" w:hAnsi="Arial" w:cs="Arial"/>
                <w:sz w:val="18"/>
                <w:szCs w:val="18"/>
                <w:lang w:val="en-US"/>
              </w:rPr>
              <w:t>10</w:t>
            </w:r>
          </w:p>
        </w:tc>
        <w:tc>
          <w:tcPr>
            <w:tcW w:w="1546" w:type="dxa"/>
            <w:shd w:val="clear" w:color="auto" w:fill="auto"/>
          </w:tcPr>
          <w:p w14:paraId="3C369190" w14:textId="77777777" w:rsidR="00466919" w:rsidRPr="00CD55A9" w:rsidRDefault="00466919" w:rsidP="00E60F8B">
            <w:pPr>
              <w:spacing w:line="276" w:lineRule="auto"/>
              <w:contextualSpacing/>
              <w:jc w:val="center"/>
              <w:rPr>
                <w:rFonts w:ascii="Arial" w:eastAsia="Calibri" w:hAnsi="Arial" w:cs="Arial"/>
                <w:sz w:val="18"/>
                <w:szCs w:val="18"/>
                <w:lang w:val="en-US"/>
              </w:rPr>
            </w:pPr>
            <w:r w:rsidRPr="00CD55A9">
              <w:rPr>
                <w:rFonts w:ascii="Arial" w:eastAsia="Calibri" w:hAnsi="Arial" w:cs="Arial"/>
                <w:sz w:val="18"/>
                <w:szCs w:val="18"/>
                <w:lang w:val="en-US"/>
              </w:rPr>
              <w:t>2100</w:t>
            </w:r>
          </w:p>
        </w:tc>
        <w:tc>
          <w:tcPr>
            <w:tcW w:w="1546" w:type="dxa"/>
            <w:shd w:val="clear" w:color="auto" w:fill="auto"/>
          </w:tcPr>
          <w:p w14:paraId="147B0893" w14:textId="77777777" w:rsidR="00466919" w:rsidRPr="00CD55A9" w:rsidRDefault="00E60F8B" w:rsidP="00E60F8B">
            <w:pPr>
              <w:spacing w:line="276" w:lineRule="auto"/>
              <w:contextualSpacing/>
              <w:jc w:val="center"/>
              <w:rPr>
                <w:rFonts w:ascii="Arial" w:eastAsia="Calibri" w:hAnsi="Arial" w:cs="Arial"/>
                <w:sz w:val="18"/>
                <w:szCs w:val="18"/>
                <w:lang w:val="en-US"/>
              </w:rPr>
            </w:pPr>
            <w:r w:rsidRPr="00CD55A9">
              <w:rPr>
                <w:rFonts w:ascii="Arial" w:eastAsia="Calibri" w:hAnsi="Arial" w:cs="Arial"/>
                <w:sz w:val="18"/>
                <w:szCs w:val="18"/>
                <w:lang w:val="en-US"/>
              </w:rPr>
              <w:t>4,</w:t>
            </w:r>
            <w:r w:rsidR="00466919" w:rsidRPr="00CD55A9">
              <w:rPr>
                <w:rFonts w:ascii="Arial" w:eastAsia="Calibri" w:hAnsi="Arial" w:cs="Arial"/>
                <w:sz w:val="18"/>
                <w:szCs w:val="18"/>
                <w:lang w:val="en-US"/>
              </w:rPr>
              <w:t>36</w:t>
            </w:r>
          </w:p>
        </w:tc>
        <w:tc>
          <w:tcPr>
            <w:tcW w:w="1547" w:type="dxa"/>
            <w:shd w:val="clear" w:color="auto" w:fill="auto"/>
          </w:tcPr>
          <w:p w14:paraId="4F0498E9" w14:textId="77777777" w:rsidR="00466919" w:rsidRPr="00CD55A9" w:rsidRDefault="00466919" w:rsidP="00E60F8B">
            <w:pPr>
              <w:spacing w:line="276" w:lineRule="auto"/>
              <w:contextualSpacing/>
              <w:jc w:val="center"/>
              <w:rPr>
                <w:rFonts w:ascii="Arial" w:eastAsia="Calibri" w:hAnsi="Arial" w:cs="Arial"/>
                <w:sz w:val="18"/>
                <w:szCs w:val="18"/>
                <w:lang w:val="en-US"/>
              </w:rPr>
            </w:pPr>
            <w:r w:rsidRPr="00CD55A9">
              <w:rPr>
                <w:rFonts w:ascii="Arial" w:eastAsia="Calibri" w:hAnsi="Arial" w:cs="Arial"/>
                <w:sz w:val="18"/>
                <w:szCs w:val="18"/>
                <w:lang w:val="en-US"/>
              </w:rPr>
              <w:t>28</w:t>
            </w:r>
          </w:p>
        </w:tc>
      </w:tr>
      <w:tr w:rsidR="00CD55A9" w:rsidRPr="00CD55A9" w14:paraId="238653F8" w14:textId="77777777" w:rsidTr="00E60F8B">
        <w:trPr>
          <w:jc w:val="center"/>
        </w:trPr>
        <w:tc>
          <w:tcPr>
            <w:tcW w:w="1546" w:type="dxa"/>
            <w:shd w:val="clear" w:color="auto" w:fill="auto"/>
          </w:tcPr>
          <w:p w14:paraId="6D028913" w14:textId="77777777" w:rsidR="00466919" w:rsidRPr="00CD55A9" w:rsidRDefault="00466919" w:rsidP="00E60F8B">
            <w:pPr>
              <w:spacing w:line="276" w:lineRule="auto"/>
              <w:contextualSpacing/>
              <w:jc w:val="center"/>
              <w:rPr>
                <w:rFonts w:ascii="Arial" w:eastAsia="Calibri" w:hAnsi="Arial" w:cs="Arial"/>
                <w:sz w:val="18"/>
                <w:szCs w:val="18"/>
                <w:lang w:val="en-US"/>
              </w:rPr>
            </w:pPr>
            <w:r w:rsidRPr="00CD55A9">
              <w:rPr>
                <w:rFonts w:ascii="Arial" w:eastAsia="Calibri" w:hAnsi="Arial" w:cs="Arial"/>
                <w:sz w:val="18"/>
                <w:szCs w:val="18"/>
                <w:lang w:val="en-US"/>
              </w:rPr>
              <w:t>825</w:t>
            </w:r>
          </w:p>
        </w:tc>
        <w:tc>
          <w:tcPr>
            <w:tcW w:w="1546" w:type="dxa"/>
            <w:shd w:val="clear" w:color="auto" w:fill="auto"/>
          </w:tcPr>
          <w:p w14:paraId="15518708" w14:textId="77777777" w:rsidR="00466919" w:rsidRPr="00CD55A9" w:rsidRDefault="00E60F8B" w:rsidP="00E60F8B">
            <w:pPr>
              <w:spacing w:line="276" w:lineRule="auto"/>
              <w:contextualSpacing/>
              <w:jc w:val="center"/>
              <w:rPr>
                <w:rFonts w:ascii="Arial" w:eastAsia="Calibri" w:hAnsi="Arial" w:cs="Arial"/>
                <w:sz w:val="18"/>
                <w:szCs w:val="18"/>
                <w:lang w:val="en-US"/>
              </w:rPr>
            </w:pPr>
            <w:r w:rsidRPr="00CD55A9">
              <w:rPr>
                <w:rFonts w:ascii="Arial" w:eastAsia="Calibri" w:hAnsi="Arial" w:cs="Arial"/>
                <w:sz w:val="18"/>
                <w:szCs w:val="18"/>
                <w:lang w:val="en-US"/>
              </w:rPr>
              <w:t>2,</w:t>
            </w:r>
            <w:r w:rsidR="00466919" w:rsidRPr="00CD55A9">
              <w:rPr>
                <w:rFonts w:ascii="Arial" w:eastAsia="Calibri" w:hAnsi="Arial" w:cs="Arial"/>
                <w:sz w:val="18"/>
                <w:szCs w:val="18"/>
                <w:lang w:val="en-US"/>
              </w:rPr>
              <w:t>05</w:t>
            </w:r>
          </w:p>
        </w:tc>
        <w:tc>
          <w:tcPr>
            <w:tcW w:w="1546" w:type="dxa"/>
            <w:shd w:val="clear" w:color="auto" w:fill="auto"/>
          </w:tcPr>
          <w:p w14:paraId="73B5EB63" w14:textId="77777777" w:rsidR="00466919" w:rsidRPr="00CD55A9" w:rsidRDefault="00466919" w:rsidP="00E60F8B">
            <w:pPr>
              <w:spacing w:line="276" w:lineRule="auto"/>
              <w:contextualSpacing/>
              <w:jc w:val="center"/>
              <w:rPr>
                <w:rFonts w:ascii="Arial" w:eastAsia="Calibri" w:hAnsi="Arial" w:cs="Arial"/>
                <w:sz w:val="18"/>
                <w:szCs w:val="18"/>
                <w:lang w:val="en-US"/>
              </w:rPr>
            </w:pPr>
            <w:r w:rsidRPr="00CD55A9">
              <w:rPr>
                <w:rFonts w:ascii="Arial" w:eastAsia="Calibri" w:hAnsi="Arial" w:cs="Arial"/>
                <w:sz w:val="18"/>
                <w:szCs w:val="18"/>
                <w:lang w:val="en-US"/>
              </w:rPr>
              <w:t>11</w:t>
            </w:r>
          </w:p>
        </w:tc>
        <w:tc>
          <w:tcPr>
            <w:tcW w:w="1546" w:type="dxa"/>
            <w:shd w:val="clear" w:color="auto" w:fill="auto"/>
          </w:tcPr>
          <w:p w14:paraId="2514189F" w14:textId="77777777" w:rsidR="00466919" w:rsidRPr="00CD55A9" w:rsidRDefault="00466919" w:rsidP="00E60F8B">
            <w:pPr>
              <w:spacing w:line="276" w:lineRule="auto"/>
              <w:contextualSpacing/>
              <w:jc w:val="center"/>
              <w:rPr>
                <w:rFonts w:ascii="Arial" w:eastAsia="Calibri" w:hAnsi="Arial" w:cs="Arial"/>
                <w:sz w:val="18"/>
                <w:szCs w:val="18"/>
                <w:lang w:val="en-US"/>
              </w:rPr>
            </w:pPr>
            <w:r w:rsidRPr="00CD55A9">
              <w:rPr>
                <w:rFonts w:ascii="Arial" w:eastAsia="Calibri" w:hAnsi="Arial" w:cs="Arial"/>
                <w:sz w:val="18"/>
                <w:szCs w:val="18"/>
                <w:lang w:val="en-US"/>
              </w:rPr>
              <w:t>2500</w:t>
            </w:r>
          </w:p>
        </w:tc>
        <w:tc>
          <w:tcPr>
            <w:tcW w:w="1546" w:type="dxa"/>
            <w:shd w:val="clear" w:color="auto" w:fill="auto"/>
          </w:tcPr>
          <w:p w14:paraId="0F0155B8" w14:textId="77777777" w:rsidR="00466919" w:rsidRPr="00CD55A9" w:rsidRDefault="00E60F8B" w:rsidP="00E60F8B">
            <w:pPr>
              <w:spacing w:line="276" w:lineRule="auto"/>
              <w:contextualSpacing/>
              <w:jc w:val="center"/>
              <w:rPr>
                <w:rFonts w:ascii="Arial" w:eastAsia="Calibri" w:hAnsi="Arial" w:cs="Arial"/>
                <w:sz w:val="18"/>
                <w:szCs w:val="18"/>
                <w:lang w:val="en-US"/>
              </w:rPr>
            </w:pPr>
            <w:r w:rsidRPr="00CD55A9">
              <w:rPr>
                <w:rFonts w:ascii="Arial" w:eastAsia="Calibri" w:hAnsi="Arial" w:cs="Arial"/>
                <w:sz w:val="18"/>
                <w:szCs w:val="18"/>
                <w:lang w:val="en-US"/>
              </w:rPr>
              <w:t>5,</w:t>
            </w:r>
            <w:r w:rsidR="00466919" w:rsidRPr="00CD55A9">
              <w:rPr>
                <w:rFonts w:ascii="Arial" w:eastAsia="Calibri" w:hAnsi="Arial" w:cs="Arial"/>
                <w:sz w:val="18"/>
                <w:szCs w:val="18"/>
                <w:lang w:val="en-US"/>
              </w:rPr>
              <w:t>00</w:t>
            </w:r>
          </w:p>
        </w:tc>
        <w:tc>
          <w:tcPr>
            <w:tcW w:w="1547" w:type="dxa"/>
            <w:shd w:val="clear" w:color="auto" w:fill="auto"/>
          </w:tcPr>
          <w:p w14:paraId="41423209" w14:textId="77777777" w:rsidR="00466919" w:rsidRPr="00CD55A9" w:rsidRDefault="00466919" w:rsidP="00E60F8B">
            <w:pPr>
              <w:spacing w:line="276" w:lineRule="auto"/>
              <w:contextualSpacing/>
              <w:jc w:val="center"/>
              <w:rPr>
                <w:rFonts w:ascii="Arial" w:eastAsia="Calibri" w:hAnsi="Arial" w:cs="Arial"/>
                <w:sz w:val="18"/>
                <w:szCs w:val="18"/>
                <w:lang w:val="en-US"/>
              </w:rPr>
            </w:pPr>
            <w:r w:rsidRPr="00CD55A9">
              <w:rPr>
                <w:rFonts w:ascii="Arial" w:eastAsia="Calibri" w:hAnsi="Arial" w:cs="Arial"/>
                <w:sz w:val="18"/>
                <w:szCs w:val="18"/>
                <w:lang w:val="en-US"/>
              </w:rPr>
              <w:t>33</w:t>
            </w:r>
          </w:p>
        </w:tc>
      </w:tr>
      <w:tr w:rsidR="00466919" w:rsidRPr="00CD55A9" w14:paraId="6266B73C" w14:textId="77777777" w:rsidTr="00E60F8B">
        <w:trPr>
          <w:jc w:val="center"/>
        </w:trPr>
        <w:tc>
          <w:tcPr>
            <w:tcW w:w="1546" w:type="dxa"/>
            <w:shd w:val="clear" w:color="auto" w:fill="auto"/>
          </w:tcPr>
          <w:p w14:paraId="73501C9E" w14:textId="77777777" w:rsidR="00466919" w:rsidRPr="00CD55A9" w:rsidRDefault="00466919" w:rsidP="00E60F8B">
            <w:pPr>
              <w:spacing w:line="276" w:lineRule="auto"/>
              <w:contextualSpacing/>
              <w:jc w:val="center"/>
              <w:rPr>
                <w:rFonts w:ascii="Arial" w:eastAsia="Calibri" w:hAnsi="Arial" w:cs="Arial"/>
                <w:sz w:val="18"/>
                <w:szCs w:val="18"/>
                <w:lang w:val="en-US"/>
              </w:rPr>
            </w:pPr>
            <w:r w:rsidRPr="00CD55A9">
              <w:rPr>
                <w:rFonts w:ascii="Arial" w:eastAsia="Calibri" w:hAnsi="Arial" w:cs="Arial"/>
                <w:sz w:val="18"/>
                <w:szCs w:val="18"/>
                <w:lang w:val="en-US"/>
              </w:rPr>
              <w:t>900</w:t>
            </w:r>
          </w:p>
        </w:tc>
        <w:tc>
          <w:tcPr>
            <w:tcW w:w="1546" w:type="dxa"/>
            <w:shd w:val="clear" w:color="auto" w:fill="auto"/>
          </w:tcPr>
          <w:p w14:paraId="6366DD32" w14:textId="77777777" w:rsidR="00466919" w:rsidRPr="00CD55A9" w:rsidRDefault="00E60F8B" w:rsidP="00E60F8B">
            <w:pPr>
              <w:spacing w:line="276" w:lineRule="auto"/>
              <w:contextualSpacing/>
              <w:jc w:val="center"/>
              <w:rPr>
                <w:rFonts w:ascii="Arial" w:eastAsia="Calibri" w:hAnsi="Arial" w:cs="Arial"/>
                <w:sz w:val="18"/>
                <w:szCs w:val="18"/>
                <w:lang w:val="en-US"/>
              </w:rPr>
            </w:pPr>
            <w:r w:rsidRPr="00CD55A9">
              <w:rPr>
                <w:rFonts w:ascii="Arial" w:eastAsia="Calibri" w:hAnsi="Arial" w:cs="Arial"/>
                <w:sz w:val="18"/>
                <w:szCs w:val="18"/>
                <w:lang w:val="en-US"/>
              </w:rPr>
              <w:t>2,</w:t>
            </w:r>
            <w:r w:rsidR="00466919" w:rsidRPr="00CD55A9">
              <w:rPr>
                <w:rFonts w:ascii="Arial" w:eastAsia="Calibri" w:hAnsi="Arial" w:cs="Arial"/>
                <w:sz w:val="18"/>
                <w:szCs w:val="18"/>
                <w:lang w:val="en-US"/>
              </w:rPr>
              <w:t>20</w:t>
            </w:r>
          </w:p>
        </w:tc>
        <w:tc>
          <w:tcPr>
            <w:tcW w:w="1546" w:type="dxa"/>
            <w:shd w:val="clear" w:color="auto" w:fill="auto"/>
          </w:tcPr>
          <w:p w14:paraId="7C40B47B" w14:textId="77777777" w:rsidR="00466919" w:rsidRPr="00CD55A9" w:rsidRDefault="00466919" w:rsidP="00E60F8B">
            <w:pPr>
              <w:spacing w:line="276" w:lineRule="auto"/>
              <w:contextualSpacing/>
              <w:jc w:val="center"/>
              <w:rPr>
                <w:rFonts w:ascii="Arial" w:eastAsia="Calibri" w:hAnsi="Arial" w:cs="Arial"/>
                <w:sz w:val="18"/>
                <w:szCs w:val="18"/>
                <w:lang w:val="en-US"/>
              </w:rPr>
            </w:pPr>
            <w:r w:rsidRPr="00CD55A9">
              <w:rPr>
                <w:rFonts w:ascii="Arial" w:eastAsia="Calibri" w:hAnsi="Arial" w:cs="Arial"/>
                <w:sz w:val="18"/>
                <w:szCs w:val="18"/>
                <w:lang w:val="en-US"/>
              </w:rPr>
              <w:t>12</w:t>
            </w:r>
          </w:p>
        </w:tc>
        <w:tc>
          <w:tcPr>
            <w:tcW w:w="1546" w:type="dxa"/>
            <w:shd w:val="clear" w:color="auto" w:fill="auto"/>
          </w:tcPr>
          <w:p w14:paraId="5958D369" w14:textId="77777777" w:rsidR="00466919" w:rsidRPr="00CD55A9" w:rsidRDefault="00466919" w:rsidP="00E60F8B">
            <w:pPr>
              <w:spacing w:line="276" w:lineRule="auto"/>
              <w:contextualSpacing/>
              <w:jc w:val="center"/>
              <w:rPr>
                <w:rFonts w:ascii="Arial" w:eastAsia="Calibri" w:hAnsi="Arial" w:cs="Arial"/>
                <w:sz w:val="18"/>
                <w:szCs w:val="18"/>
                <w:lang w:val="en-US"/>
              </w:rPr>
            </w:pPr>
          </w:p>
        </w:tc>
        <w:tc>
          <w:tcPr>
            <w:tcW w:w="1546" w:type="dxa"/>
            <w:shd w:val="clear" w:color="auto" w:fill="auto"/>
          </w:tcPr>
          <w:p w14:paraId="3FB33F62" w14:textId="77777777" w:rsidR="00466919" w:rsidRPr="00CD55A9" w:rsidRDefault="00466919" w:rsidP="00E60F8B">
            <w:pPr>
              <w:spacing w:line="276" w:lineRule="auto"/>
              <w:contextualSpacing/>
              <w:jc w:val="center"/>
              <w:rPr>
                <w:rFonts w:ascii="Arial" w:eastAsia="Calibri" w:hAnsi="Arial" w:cs="Arial"/>
                <w:sz w:val="18"/>
                <w:szCs w:val="18"/>
                <w:lang w:val="en-US"/>
              </w:rPr>
            </w:pPr>
          </w:p>
        </w:tc>
        <w:tc>
          <w:tcPr>
            <w:tcW w:w="1547" w:type="dxa"/>
            <w:shd w:val="clear" w:color="auto" w:fill="auto"/>
          </w:tcPr>
          <w:p w14:paraId="5A935D14" w14:textId="77777777" w:rsidR="00466919" w:rsidRPr="00CD55A9" w:rsidRDefault="00466919" w:rsidP="00E60F8B">
            <w:pPr>
              <w:spacing w:line="276" w:lineRule="auto"/>
              <w:contextualSpacing/>
              <w:jc w:val="center"/>
              <w:rPr>
                <w:rFonts w:ascii="Arial" w:eastAsia="Calibri" w:hAnsi="Arial" w:cs="Arial"/>
                <w:sz w:val="18"/>
                <w:szCs w:val="18"/>
                <w:lang w:val="en-US"/>
              </w:rPr>
            </w:pPr>
          </w:p>
        </w:tc>
      </w:tr>
    </w:tbl>
    <w:p w14:paraId="19905303" w14:textId="77777777" w:rsidR="00466919" w:rsidRPr="00CD55A9" w:rsidRDefault="00466919" w:rsidP="00466919">
      <w:pPr>
        <w:spacing w:line="276" w:lineRule="auto"/>
        <w:ind w:left="567"/>
        <w:contextualSpacing/>
        <w:jc w:val="both"/>
        <w:rPr>
          <w:rFonts w:ascii="Arial" w:eastAsia="Calibri" w:hAnsi="Arial" w:cs="Arial"/>
          <w:b/>
          <w:szCs w:val="24"/>
          <w:lang w:val="en-US"/>
        </w:rPr>
      </w:pPr>
    </w:p>
    <w:p w14:paraId="35817DB1" w14:textId="77777777" w:rsidR="00787FCA" w:rsidRPr="00CD55A9" w:rsidRDefault="00787FCA" w:rsidP="00466919">
      <w:pPr>
        <w:spacing w:line="276" w:lineRule="auto"/>
        <w:ind w:left="567"/>
        <w:contextualSpacing/>
        <w:jc w:val="center"/>
        <w:rPr>
          <w:rFonts w:ascii="Arial" w:eastAsia="Calibri" w:hAnsi="Arial" w:cs="Arial"/>
          <w:b/>
          <w:szCs w:val="24"/>
          <w:lang w:val="en-US"/>
        </w:rPr>
      </w:pPr>
    </w:p>
    <w:p w14:paraId="3054D316" w14:textId="77777777" w:rsidR="00787FCA" w:rsidRPr="00CD55A9" w:rsidRDefault="00787FCA" w:rsidP="00466919">
      <w:pPr>
        <w:spacing w:line="276" w:lineRule="auto"/>
        <w:ind w:left="567"/>
        <w:contextualSpacing/>
        <w:jc w:val="center"/>
        <w:rPr>
          <w:rFonts w:ascii="Arial" w:eastAsia="Calibri" w:hAnsi="Arial" w:cs="Arial"/>
          <w:b/>
          <w:szCs w:val="24"/>
          <w:lang w:val="en-US"/>
        </w:rPr>
      </w:pPr>
    </w:p>
    <w:p w14:paraId="53B546E3" w14:textId="77777777" w:rsidR="00787FCA" w:rsidRPr="00CD55A9" w:rsidRDefault="00787FCA" w:rsidP="00466919">
      <w:pPr>
        <w:spacing w:line="276" w:lineRule="auto"/>
        <w:ind w:left="567"/>
        <w:contextualSpacing/>
        <w:jc w:val="center"/>
        <w:rPr>
          <w:rFonts w:ascii="Arial" w:eastAsia="Calibri" w:hAnsi="Arial" w:cs="Arial"/>
          <w:b/>
          <w:szCs w:val="24"/>
          <w:lang w:val="en-US"/>
        </w:rPr>
      </w:pPr>
    </w:p>
    <w:p w14:paraId="3ADB1E11" w14:textId="77777777" w:rsidR="00787FCA" w:rsidRPr="00CD55A9" w:rsidRDefault="00787FCA" w:rsidP="00466919">
      <w:pPr>
        <w:spacing w:line="276" w:lineRule="auto"/>
        <w:ind w:left="567"/>
        <w:contextualSpacing/>
        <w:jc w:val="center"/>
        <w:rPr>
          <w:rFonts w:ascii="Arial" w:eastAsia="Calibri" w:hAnsi="Arial" w:cs="Arial"/>
          <w:b/>
          <w:szCs w:val="24"/>
          <w:lang w:val="en-US"/>
        </w:rPr>
      </w:pPr>
    </w:p>
    <w:p w14:paraId="12DAEB15" w14:textId="77777777" w:rsidR="00787FCA" w:rsidRPr="00CD55A9" w:rsidRDefault="00787FCA" w:rsidP="00466919">
      <w:pPr>
        <w:spacing w:line="276" w:lineRule="auto"/>
        <w:ind w:left="567"/>
        <w:contextualSpacing/>
        <w:jc w:val="center"/>
        <w:rPr>
          <w:rFonts w:ascii="Arial" w:eastAsia="Calibri" w:hAnsi="Arial" w:cs="Arial"/>
          <w:b/>
          <w:szCs w:val="24"/>
          <w:lang w:val="en-US"/>
        </w:rPr>
      </w:pPr>
    </w:p>
    <w:p w14:paraId="0B8FD651" w14:textId="77777777" w:rsidR="00787FCA" w:rsidRPr="00CD55A9" w:rsidRDefault="00787FCA" w:rsidP="00466919">
      <w:pPr>
        <w:spacing w:line="276" w:lineRule="auto"/>
        <w:ind w:left="567"/>
        <w:contextualSpacing/>
        <w:jc w:val="center"/>
        <w:rPr>
          <w:rFonts w:ascii="Arial" w:eastAsia="Calibri" w:hAnsi="Arial" w:cs="Arial"/>
          <w:b/>
          <w:szCs w:val="24"/>
          <w:lang w:val="en-US"/>
        </w:rPr>
      </w:pPr>
    </w:p>
    <w:p w14:paraId="116D7906" w14:textId="77777777" w:rsidR="00787FCA" w:rsidRDefault="00787FCA" w:rsidP="00466919">
      <w:pPr>
        <w:spacing w:line="276" w:lineRule="auto"/>
        <w:ind w:left="567"/>
        <w:contextualSpacing/>
        <w:jc w:val="center"/>
        <w:rPr>
          <w:rFonts w:ascii="Arial" w:eastAsia="Calibri" w:hAnsi="Arial" w:cs="Arial"/>
          <w:b/>
          <w:szCs w:val="24"/>
          <w:lang w:val="en-US"/>
        </w:rPr>
      </w:pPr>
    </w:p>
    <w:p w14:paraId="73C37ECE" w14:textId="77777777" w:rsidR="00F72214" w:rsidRDefault="00F72214" w:rsidP="00466919">
      <w:pPr>
        <w:spacing w:line="276" w:lineRule="auto"/>
        <w:ind w:left="567"/>
        <w:contextualSpacing/>
        <w:jc w:val="center"/>
        <w:rPr>
          <w:rFonts w:ascii="Arial" w:eastAsia="Calibri" w:hAnsi="Arial" w:cs="Arial"/>
          <w:b/>
          <w:szCs w:val="24"/>
          <w:lang w:val="en-US"/>
        </w:rPr>
      </w:pPr>
    </w:p>
    <w:p w14:paraId="339CF06C" w14:textId="77777777" w:rsidR="00F72214" w:rsidRDefault="00F72214" w:rsidP="00466919">
      <w:pPr>
        <w:spacing w:line="276" w:lineRule="auto"/>
        <w:ind w:left="567"/>
        <w:contextualSpacing/>
        <w:jc w:val="center"/>
        <w:rPr>
          <w:rFonts w:ascii="Arial" w:eastAsia="Calibri" w:hAnsi="Arial" w:cs="Arial"/>
          <w:b/>
          <w:szCs w:val="24"/>
          <w:lang w:val="en-US"/>
        </w:rPr>
      </w:pPr>
    </w:p>
    <w:p w14:paraId="33F92681" w14:textId="77777777" w:rsidR="00F72214" w:rsidRPr="00CD55A9" w:rsidRDefault="00F72214" w:rsidP="00466919">
      <w:pPr>
        <w:spacing w:line="276" w:lineRule="auto"/>
        <w:ind w:left="567"/>
        <w:contextualSpacing/>
        <w:jc w:val="center"/>
        <w:rPr>
          <w:rFonts w:ascii="Arial" w:eastAsia="Calibri" w:hAnsi="Arial" w:cs="Arial"/>
          <w:b/>
          <w:szCs w:val="24"/>
          <w:lang w:val="en-US"/>
        </w:rPr>
      </w:pPr>
    </w:p>
    <w:p w14:paraId="50CD683D" w14:textId="281D91C2" w:rsidR="00466919" w:rsidRPr="00CD55A9" w:rsidRDefault="00466919" w:rsidP="00466919">
      <w:pPr>
        <w:spacing w:line="276" w:lineRule="auto"/>
        <w:ind w:left="567"/>
        <w:contextualSpacing/>
        <w:jc w:val="center"/>
        <w:rPr>
          <w:rFonts w:ascii="Arial" w:eastAsia="Calibri" w:hAnsi="Arial" w:cs="Arial"/>
          <w:b/>
          <w:szCs w:val="24"/>
          <w:lang w:val="en-US"/>
        </w:rPr>
      </w:pPr>
      <w:r w:rsidRPr="00CD55A9">
        <w:rPr>
          <w:rFonts w:ascii="Arial" w:eastAsia="Calibri" w:hAnsi="Arial" w:cs="Arial"/>
          <w:b/>
          <w:szCs w:val="24"/>
          <w:lang w:val="en-US"/>
        </w:rPr>
        <w:lastRenderedPageBreak/>
        <w:t>Ảnh minh họa nơi dừng thang máy</w:t>
      </w:r>
    </w:p>
    <w:p w14:paraId="7324D74E" w14:textId="4508DB1D" w:rsidR="00466919" w:rsidRPr="00CD55A9" w:rsidRDefault="009D105F" w:rsidP="00466919">
      <w:pPr>
        <w:spacing w:line="276" w:lineRule="auto"/>
        <w:ind w:left="567"/>
        <w:contextualSpacing/>
        <w:jc w:val="center"/>
        <w:rPr>
          <w:rFonts w:ascii="Arial" w:eastAsia="Calibri" w:hAnsi="Arial" w:cs="Arial"/>
          <w:szCs w:val="24"/>
          <w:lang w:val="en-US"/>
        </w:rPr>
      </w:pPr>
      <w:r w:rsidRPr="00CD55A9">
        <w:rPr>
          <w:rFonts w:ascii="Arial" w:eastAsia="Calibri" w:hAnsi="Arial" w:cs="Arial"/>
          <w:noProof/>
          <w:szCs w:val="24"/>
          <w:lang w:val="en-US"/>
        </w:rPr>
        <w:drawing>
          <wp:inline distT="0" distB="0" distL="0" distR="0" wp14:anchorId="3F2D5117" wp14:editId="3FAF597D">
            <wp:extent cx="3218815" cy="2026285"/>
            <wp:effectExtent l="0" t="0" r="0" b="0"/>
            <wp:docPr id="56" name="Picture 0" descr="Description: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Description: 1.PNG"/>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3218815" cy="2026285"/>
                    </a:xfrm>
                    <a:prstGeom prst="rect">
                      <a:avLst/>
                    </a:prstGeom>
                    <a:noFill/>
                    <a:ln>
                      <a:noFill/>
                    </a:ln>
                  </pic:spPr>
                </pic:pic>
              </a:graphicData>
            </a:graphic>
          </wp:inline>
        </w:drawing>
      </w:r>
    </w:p>
    <w:p w14:paraId="6764C1CC" w14:textId="77777777" w:rsidR="00466919" w:rsidRPr="00CD55A9" w:rsidRDefault="00466919" w:rsidP="00466919">
      <w:pPr>
        <w:spacing w:line="276" w:lineRule="auto"/>
        <w:ind w:left="810"/>
        <w:jc w:val="center"/>
        <w:rPr>
          <w:rFonts w:ascii="Arial" w:eastAsia="Calibri" w:hAnsi="Arial" w:cs="Arial"/>
          <w:szCs w:val="24"/>
          <w:lang w:val="en-US"/>
        </w:rPr>
      </w:pPr>
      <w:r w:rsidRPr="00CD55A9">
        <w:rPr>
          <w:rFonts w:ascii="Arial" w:eastAsia="Calibri" w:hAnsi="Arial" w:cs="Arial"/>
          <w:szCs w:val="24"/>
          <w:lang w:val="en-US"/>
        </w:rPr>
        <w:t>1.</w:t>
      </w:r>
      <w:r w:rsidR="00E60F8B" w:rsidRPr="00CD55A9">
        <w:rPr>
          <w:rFonts w:ascii="Arial" w:eastAsia="Calibri" w:hAnsi="Arial" w:cs="Arial"/>
          <w:szCs w:val="24"/>
          <w:lang w:val="en-US"/>
        </w:rPr>
        <w:t xml:space="preserve"> </w:t>
      </w:r>
      <w:r w:rsidRPr="00CD55A9">
        <w:rPr>
          <w:rFonts w:ascii="Arial" w:eastAsia="Calibri" w:hAnsi="Arial" w:cs="Arial"/>
          <w:szCs w:val="24"/>
          <w:lang w:val="en-US"/>
        </w:rPr>
        <w:t>Nơi dừng thang máy không được cô lập</w:t>
      </w:r>
    </w:p>
    <w:p w14:paraId="1F6B8FB2" w14:textId="77777777" w:rsidR="00466919" w:rsidRPr="00CD55A9" w:rsidRDefault="00466919" w:rsidP="00466919">
      <w:pPr>
        <w:spacing w:line="276" w:lineRule="auto"/>
        <w:ind w:left="1069"/>
        <w:contextualSpacing/>
        <w:jc w:val="center"/>
        <w:rPr>
          <w:rFonts w:ascii="Arial" w:eastAsia="Calibri" w:hAnsi="Arial" w:cs="Arial"/>
          <w:szCs w:val="24"/>
          <w:lang w:val="en-US"/>
        </w:rPr>
      </w:pPr>
    </w:p>
    <w:p w14:paraId="7C74584E" w14:textId="04AC5E79" w:rsidR="00466919" w:rsidRPr="00CD55A9" w:rsidRDefault="009D105F" w:rsidP="00466919">
      <w:pPr>
        <w:spacing w:line="276" w:lineRule="auto"/>
        <w:ind w:left="1069"/>
        <w:contextualSpacing/>
        <w:jc w:val="center"/>
        <w:rPr>
          <w:rFonts w:ascii="Arial" w:eastAsia="Calibri" w:hAnsi="Arial" w:cs="Arial"/>
          <w:szCs w:val="24"/>
          <w:lang w:val="en-US"/>
        </w:rPr>
      </w:pPr>
      <w:r w:rsidRPr="00CD55A9">
        <w:rPr>
          <w:rFonts w:ascii="Arial" w:eastAsia="Calibri" w:hAnsi="Arial" w:cs="Arial"/>
          <w:noProof/>
          <w:szCs w:val="24"/>
          <w:lang w:val="en-US"/>
        </w:rPr>
        <w:drawing>
          <wp:inline distT="0" distB="0" distL="0" distR="0" wp14:anchorId="488CBC0B" wp14:editId="7ED9CD78">
            <wp:extent cx="2523490" cy="1916430"/>
            <wp:effectExtent l="0" t="0" r="0" b="0"/>
            <wp:docPr id="57" name="Picture 1" descr="Description: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2.PNG"/>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2523490" cy="1916430"/>
                    </a:xfrm>
                    <a:prstGeom prst="rect">
                      <a:avLst/>
                    </a:prstGeom>
                    <a:noFill/>
                    <a:ln>
                      <a:noFill/>
                    </a:ln>
                  </pic:spPr>
                </pic:pic>
              </a:graphicData>
            </a:graphic>
          </wp:inline>
        </w:drawing>
      </w:r>
    </w:p>
    <w:p w14:paraId="166CB4D4" w14:textId="77777777" w:rsidR="00466919" w:rsidRPr="00CD55A9" w:rsidRDefault="00466919" w:rsidP="00466919">
      <w:pPr>
        <w:spacing w:line="276" w:lineRule="auto"/>
        <w:ind w:left="1069"/>
        <w:contextualSpacing/>
        <w:jc w:val="center"/>
        <w:rPr>
          <w:rFonts w:ascii="Arial" w:eastAsia="Calibri" w:hAnsi="Arial" w:cs="Arial"/>
          <w:szCs w:val="24"/>
          <w:lang w:val="en-US"/>
        </w:rPr>
      </w:pPr>
    </w:p>
    <w:p w14:paraId="6361F2AB" w14:textId="77777777" w:rsidR="00466919" w:rsidRPr="00CD55A9" w:rsidRDefault="00466919" w:rsidP="00466919">
      <w:pPr>
        <w:spacing w:line="276" w:lineRule="auto"/>
        <w:ind w:left="810"/>
        <w:jc w:val="center"/>
        <w:rPr>
          <w:rFonts w:ascii="Arial" w:eastAsia="Calibri" w:hAnsi="Arial" w:cs="Arial"/>
          <w:szCs w:val="24"/>
          <w:lang w:val="en-US"/>
        </w:rPr>
      </w:pPr>
      <w:r w:rsidRPr="00CD55A9">
        <w:rPr>
          <w:rFonts w:ascii="Arial" w:eastAsia="Calibri" w:hAnsi="Arial" w:cs="Arial"/>
          <w:szCs w:val="24"/>
          <w:lang w:val="en-US"/>
        </w:rPr>
        <w:t>2.</w:t>
      </w:r>
      <w:r w:rsidR="00E60F8B" w:rsidRPr="00CD55A9">
        <w:rPr>
          <w:rFonts w:ascii="Arial" w:eastAsia="Calibri" w:hAnsi="Arial" w:cs="Arial"/>
          <w:szCs w:val="24"/>
          <w:lang w:val="en-US"/>
        </w:rPr>
        <w:t xml:space="preserve"> </w:t>
      </w:r>
      <w:r w:rsidRPr="00CD55A9">
        <w:rPr>
          <w:rFonts w:ascii="Arial" w:eastAsia="Calibri" w:hAnsi="Arial" w:cs="Arial"/>
          <w:szCs w:val="24"/>
          <w:lang w:val="en-US"/>
        </w:rPr>
        <w:t>Nơi dừng thang máy được cô lập</w:t>
      </w:r>
    </w:p>
    <w:p w14:paraId="3FA7792A" w14:textId="3242AE7B" w:rsidR="00466919" w:rsidRPr="00CD55A9" w:rsidRDefault="009D105F" w:rsidP="00466919">
      <w:pPr>
        <w:spacing w:line="276" w:lineRule="auto"/>
        <w:ind w:left="1069"/>
        <w:contextualSpacing/>
        <w:jc w:val="center"/>
        <w:rPr>
          <w:rFonts w:ascii="Arial" w:eastAsia="Calibri" w:hAnsi="Arial" w:cs="Arial"/>
          <w:szCs w:val="24"/>
          <w:lang w:val="en-US"/>
        </w:rPr>
      </w:pPr>
      <w:r w:rsidRPr="00CD55A9">
        <w:rPr>
          <w:rFonts w:ascii="Arial" w:eastAsia="Calibri" w:hAnsi="Arial" w:cs="Arial"/>
          <w:noProof/>
          <w:szCs w:val="24"/>
          <w:lang w:val="en-US"/>
        </w:rPr>
        <w:drawing>
          <wp:inline distT="0" distB="0" distL="0" distR="0" wp14:anchorId="5A16BFEC" wp14:editId="7EAF9DB9">
            <wp:extent cx="4008755" cy="2260600"/>
            <wp:effectExtent l="0" t="0" r="0" b="0"/>
            <wp:docPr id="58" name="Picture 2" descr="Description: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3.PNG"/>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4008755" cy="2260600"/>
                    </a:xfrm>
                    <a:prstGeom prst="rect">
                      <a:avLst/>
                    </a:prstGeom>
                    <a:noFill/>
                    <a:ln>
                      <a:noFill/>
                    </a:ln>
                  </pic:spPr>
                </pic:pic>
              </a:graphicData>
            </a:graphic>
          </wp:inline>
        </w:drawing>
      </w:r>
    </w:p>
    <w:p w14:paraId="16E02171" w14:textId="77777777" w:rsidR="00466919" w:rsidRPr="00CD55A9" w:rsidRDefault="00466919" w:rsidP="00466919">
      <w:pPr>
        <w:spacing w:line="276" w:lineRule="auto"/>
        <w:ind w:left="810"/>
        <w:jc w:val="center"/>
        <w:rPr>
          <w:rFonts w:ascii="Arial" w:eastAsia="Calibri" w:hAnsi="Arial" w:cs="Arial"/>
          <w:szCs w:val="24"/>
          <w:lang w:val="en-US"/>
        </w:rPr>
      </w:pPr>
      <w:r w:rsidRPr="00CD55A9">
        <w:rPr>
          <w:rFonts w:ascii="Arial" w:eastAsia="Calibri" w:hAnsi="Arial" w:cs="Arial"/>
          <w:szCs w:val="24"/>
          <w:lang w:val="en-US"/>
        </w:rPr>
        <w:t>3.</w:t>
      </w:r>
      <w:r w:rsidR="00E60F8B" w:rsidRPr="00CD55A9">
        <w:rPr>
          <w:rFonts w:ascii="Arial" w:eastAsia="Calibri" w:hAnsi="Arial" w:cs="Arial"/>
          <w:szCs w:val="24"/>
          <w:lang w:val="en-US"/>
        </w:rPr>
        <w:t xml:space="preserve"> </w:t>
      </w:r>
      <w:r w:rsidRPr="00CD55A9">
        <w:rPr>
          <w:rFonts w:ascii="Arial" w:eastAsia="Calibri" w:hAnsi="Arial" w:cs="Arial"/>
          <w:szCs w:val="24"/>
          <w:lang w:val="en-US"/>
        </w:rPr>
        <w:t>Nơi dừng thang và cầu thang được cô lập</w:t>
      </w:r>
    </w:p>
    <w:p w14:paraId="2F6FB615" w14:textId="77777777" w:rsidR="00466919" w:rsidRPr="00CD55A9" w:rsidRDefault="00466919" w:rsidP="00466919">
      <w:pPr>
        <w:spacing w:line="276" w:lineRule="auto"/>
        <w:ind w:left="1069"/>
        <w:contextualSpacing/>
        <w:jc w:val="center"/>
        <w:rPr>
          <w:rFonts w:ascii="Arial" w:eastAsia="Calibri" w:hAnsi="Arial" w:cs="Arial"/>
          <w:szCs w:val="24"/>
          <w:lang w:val="en-US"/>
        </w:rPr>
      </w:pPr>
    </w:p>
    <w:p w14:paraId="6BA908C9" w14:textId="12E750FF" w:rsidR="00466919" w:rsidRPr="00CD55A9" w:rsidRDefault="009D105F" w:rsidP="00466919">
      <w:pPr>
        <w:spacing w:line="276" w:lineRule="auto"/>
        <w:ind w:left="1069"/>
        <w:contextualSpacing/>
        <w:jc w:val="center"/>
        <w:rPr>
          <w:rFonts w:ascii="Arial" w:eastAsia="Calibri" w:hAnsi="Arial" w:cs="Arial"/>
          <w:szCs w:val="24"/>
          <w:lang w:val="en-US"/>
        </w:rPr>
      </w:pPr>
      <w:r w:rsidRPr="00CD55A9">
        <w:rPr>
          <w:rFonts w:ascii="Arial" w:eastAsia="Calibri" w:hAnsi="Arial" w:cs="Arial"/>
          <w:noProof/>
          <w:szCs w:val="24"/>
          <w:lang w:val="en-US"/>
        </w:rPr>
        <w:lastRenderedPageBreak/>
        <w:drawing>
          <wp:inline distT="0" distB="0" distL="0" distR="0" wp14:anchorId="35CD96FA" wp14:editId="46F728DC">
            <wp:extent cx="3299460" cy="1762760"/>
            <wp:effectExtent l="0" t="0" r="0" b="0"/>
            <wp:docPr id="59" name="Picture 3" descr="Description: 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scription: 4.PNG"/>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3299460" cy="1762760"/>
                    </a:xfrm>
                    <a:prstGeom prst="rect">
                      <a:avLst/>
                    </a:prstGeom>
                    <a:noFill/>
                    <a:ln>
                      <a:noFill/>
                    </a:ln>
                  </pic:spPr>
                </pic:pic>
              </a:graphicData>
            </a:graphic>
          </wp:inline>
        </w:drawing>
      </w:r>
    </w:p>
    <w:p w14:paraId="4EC2F9F5" w14:textId="77777777" w:rsidR="00466919" w:rsidRPr="00CD55A9" w:rsidRDefault="00466919" w:rsidP="00466919">
      <w:pPr>
        <w:spacing w:line="276" w:lineRule="auto"/>
        <w:ind w:left="810"/>
        <w:jc w:val="center"/>
        <w:rPr>
          <w:rFonts w:ascii="Arial" w:eastAsia="Calibri" w:hAnsi="Arial" w:cs="Arial"/>
          <w:szCs w:val="24"/>
          <w:lang w:val="en-US"/>
        </w:rPr>
      </w:pPr>
      <w:r w:rsidRPr="00CD55A9">
        <w:rPr>
          <w:rFonts w:ascii="Arial" w:eastAsia="Calibri" w:hAnsi="Arial" w:cs="Arial"/>
          <w:szCs w:val="24"/>
          <w:lang w:val="en-US"/>
        </w:rPr>
        <w:t>4.</w:t>
      </w:r>
      <w:r w:rsidR="00E60F8B" w:rsidRPr="00CD55A9">
        <w:rPr>
          <w:rFonts w:ascii="Arial" w:eastAsia="Calibri" w:hAnsi="Arial" w:cs="Arial"/>
          <w:szCs w:val="24"/>
          <w:lang w:val="en-US"/>
        </w:rPr>
        <w:t xml:space="preserve"> </w:t>
      </w:r>
      <w:r w:rsidRPr="00CD55A9">
        <w:rPr>
          <w:rFonts w:ascii="Arial" w:eastAsia="Calibri" w:hAnsi="Arial" w:cs="Arial"/>
          <w:szCs w:val="24"/>
          <w:lang w:val="en-US"/>
        </w:rPr>
        <w:t xml:space="preserve">Cửa thang máy là </w:t>
      </w:r>
      <w:r w:rsidR="00E60F8B" w:rsidRPr="00CD55A9">
        <w:rPr>
          <w:rFonts w:ascii="Arial" w:eastAsia="Calibri" w:hAnsi="Arial" w:cs="Arial"/>
          <w:szCs w:val="24"/>
          <w:lang w:val="en-US"/>
        </w:rPr>
        <w:t xml:space="preserve">loại </w:t>
      </w:r>
      <w:r w:rsidRPr="00CD55A9">
        <w:rPr>
          <w:rFonts w:ascii="Arial" w:eastAsia="Calibri" w:hAnsi="Arial" w:cs="Arial"/>
          <w:szCs w:val="24"/>
          <w:lang w:val="en-US"/>
        </w:rPr>
        <w:t>cửa trượt</w:t>
      </w:r>
    </w:p>
    <w:p w14:paraId="28FC1E6C" w14:textId="77777777" w:rsidR="00466919" w:rsidRPr="00CD55A9" w:rsidRDefault="00466919" w:rsidP="00466919">
      <w:pPr>
        <w:spacing w:line="276" w:lineRule="auto"/>
        <w:ind w:left="1069"/>
        <w:contextualSpacing/>
        <w:jc w:val="center"/>
        <w:rPr>
          <w:rFonts w:ascii="Arial" w:eastAsia="Calibri" w:hAnsi="Arial" w:cs="Arial"/>
          <w:szCs w:val="24"/>
          <w:lang w:val="en-US"/>
        </w:rPr>
      </w:pPr>
    </w:p>
    <w:p w14:paraId="6B27D6B8" w14:textId="79F3E9DC" w:rsidR="00466919" w:rsidRPr="00CD55A9" w:rsidRDefault="009D105F" w:rsidP="00466919">
      <w:pPr>
        <w:spacing w:line="276" w:lineRule="auto"/>
        <w:ind w:left="1069"/>
        <w:contextualSpacing/>
        <w:jc w:val="center"/>
        <w:rPr>
          <w:rFonts w:ascii="Arial" w:eastAsia="Calibri" w:hAnsi="Arial" w:cs="Arial"/>
          <w:szCs w:val="24"/>
          <w:lang w:val="en-US"/>
        </w:rPr>
      </w:pPr>
      <w:r w:rsidRPr="00CD55A9">
        <w:rPr>
          <w:rFonts w:ascii="Arial" w:eastAsia="Calibri" w:hAnsi="Arial" w:cs="Arial"/>
          <w:noProof/>
          <w:szCs w:val="24"/>
          <w:lang w:val="en-US"/>
        </w:rPr>
        <w:drawing>
          <wp:inline distT="0" distB="0" distL="0" distR="0" wp14:anchorId="2B25D149" wp14:editId="38AA57B7">
            <wp:extent cx="3898900" cy="1770380"/>
            <wp:effectExtent l="0" t="0" r="0" b="0"/>
            <wp:docPr id="60" name="Picture 4" descr="Description: 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5.PNG"/>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3898900" cy="1770380"/>
                    </a:xfrm>
                    <a:prstGeom prst="rect">
                      <a:avLst/>
                    </a:prstGeom>
                    <a:noFill/>
                    <a:ln>
                      <a:noFill/>
                    </a:ln>
                  </pic:spPr>
                </pic:pic>
              </a:graphicData>
            </a:graphic>
          </wp:inline>
        </w:drawing>
      </w:r>
    </w:p>
    <w:p w14:paraId="7265479A" w14:textId="77777777" w:rsidR="00466919" w:rsidRPr="00CD55A9" w:rsidRDefault="00466919" w:rsidP="00466919">
      <w:pPr>
        <w:spacing w:line="276" w:lineRule="auto"/>
        <w:ind w:left="810"/>
        <w:jc w:val="center"/>
        <w:rPr>
          <w:rFonts w:ascii="Arial" w:eastAsia="Calibri" w:hAnsi="Arial" w:cs="Arial"/>
          <w:szCs w:val="24"/>
          <w:lang w:val="en-US"/>
        </w:rPr>
      </w:pPr>
      <w:r w:rsidRPr="00CD55A9">
        <w:rPr>
          <w:rFonts w:ascii="Arial" w:eastAsia="Calibri" w:hAnsi="Arial" w:cs="Arial"/>
          <w:szCs w:val="24"/>
          <w:lang w:val="en-US"/>
        </w:rPr>
        <w:t>5.</w:t>
      </w:r>
      <w:r w:rsidR="00E60F8B" w:rsidRPr="00CD55A9">
        <w:rPr>
          <w:rFonts w:ascii="Arial" w:eastAsia="Calibri" w:hAnsi="Arial" w:cs="Arial"/>
          <w:szCs w:val="24"/>
          <w:lang w:val="en-US"/>
        </w:rPr>
        <w:t xml:space="preserve"> </w:t>
      </w:r>
      <w:r w:rsidRPr="00CD55A9">
        <w:rPr>
          <w:rFonts w:ascii="Arial" w:eastAsia="Calibri" w:hAnsi="Arial" w:cs="Arial"/>
          <w:szCs w:val="24"/>
          <w:lang w:val="en-US"/>
        </w:rPr>
        <w:t>Nơi dừng thang máy thông thường tới cầu thang không được cô lập</w:t>
      </w:r>
    </w:p>
    <w:p w14:paraId="3278DB67" w14:textId="09AE52C2" w:rsidR="00466919" w:rsidRPr="00CD55A9" w:rsidRDefault="009D105F" w:rsidP="00466919">
      <w:pPr>
        <w:spacing w:line="276" w:lineRule="auto"/>
        <w:ind w:left="1069"/>
        <w:contextualSpacing/>
        <w:jc w:val="center"/>
        <w:rPr>
          <w:rFonts w:ascii="Arial" w:eastAsia="Calibri" w:hAnsi="Arial" w:cs="Arial"/>
          <w:szCs w:val="24"/>
          <w:lang w:val="en-US"/>
        </w:rPr>
      </w:pPr>
      <w:r w:rsidRPr="00CD55A9">
        <w:rPr>
          <w:rFonts w:ascii="Arial" w:eastAsia="Calibri" w:hAnsi="Arial" w:cs="Arial"/>
          <w:noProof/>
          <w:szCs w:val="24"/>
          <w:lang w:val="en-US"/>
        </w:rPr>
        <w:drawing>
          <wp:inline distT="0" distB="0" distL="0" distR="0" wp14:anchorId="64DA968A" wp14:editId="77516C22">
            <wp:extent cx="3050540" cy="2092325"/>
            <wp:effectExtent l="0" t="0" r="0" b="0"/>
            <wp:docPr id="61" name="Picture 5" descr="Description: 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escription: 6.PNG"/>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3050540" cy="2092325"/>
                    </a:xfrm>
                    <a:prstGeom prst="rect">
                      <a:avLst/>
                    </a:prstGeom>
                    <a:noFill/>
                    <a:ln>
                      <a:noFill/>
                    </a:ln>
                  </pic:spPr>
                </pic:pic>
              </a:graphicData>
            </a:graphic>
          </wp:inline>
        </w:drawing>
      </w:r>
    </w:p>
    <w:p w14:paraId="6185CD04" w14:textId="77777777" w:rsidR="00466919" w:rsidRPr="00CD55A9" w:rsidRDefault="00466919" w:rsidP="00466919">
      <w:pPr>
        <w:spacing w:line="276" w:lineRule="auto"/>
        <w:ind w:left="1170"/>
        <w:contextualSpacing/>
        <w:jc w:val="center"/>
        <w:rPr>
          <w:rFonts w:ascii="Arial" w:eastAsia="Calibri" w:hAnsi="Arial" w:cs="Arial"/>
          <w:szCs w:val="24"/>
          <w:lang w:val="en-US"/>
        </w:rPr>
      </w:pPr>
      <w:r w:rsidRPr="00CD55A9">
        <w:rPr>
          <w:rFonts w:ascii="Arial" w:eastAsia="Calibri" w:hAnsi="Arial" w:cs="Arial"/>
          <w:szCs w:val="24"/>
          <w:lang w:val="en-US"/>
        </w:rPr>
        <w:t>6.</w:t>
      </w:r>
      <w:r w:rsidR="009259B2" w:rsidRPr="00CD55A9">
        <w:rPr>
          <w:rFonts w:ascii="Arial" w:eastAsia="Calibri" w:hAnsi="Arial" w:cs="Arial"/>
          <w:szCs w:val="24"/>
          <w:lang w:val="en-US"/>
        </w:rPr>
        <w:t xml:space="preserve"> </w:t>
      </w:r>
      <w:r w:rsidRPr="00CD55A9">
        <w:rPr>
          <w:rFonts w:ascii="Arial" w:eastAsia="Calibri" w:hAnsi="Arial" w:cs="Arial"/>
          <w:szCs w:val="24"/>
          <w:lang w:val="en-US"/>
        </w:rPr>
        <w:t>Thang máy được bao quanh là cầu thang</w:t>
      </w:r>
    </w:p>
    <w:p w14:paraId="6517010C" w14:textId="0281F8AE" w:rsidR="00466919" w:rsidRPr="00CD55A9" w:rsidRDefault="009D105F" w:rsidP="00466919">
      <w:pPr>
        <w:spacing w:line="276" w:lineRule="auto"/>
        <w:ind w:left="1069"/>
        <w:contextualSpacing/>
        <w:jc w:val="center"/>
        <w:rPr>
          <w:rFonts w:ascii="Arial" w:eastAsia="Calibri" w:hAnsi="Arial" w:cs="Arial"/>
          <w:szCs w:val="24"/>
          <w:lang w:val="en-US"/>
        </w:rPr>
      </w:pPr>
      <w:r w:rsidRPr="00CD55A9">
        <w:rPr>
          <w:rFonts w:ascii="Arial" w:eastAsia="Calibri" w:hAnsi="Arial" w:cs="Arial"/>
          <w:noProof/>
          <w:szCs w:val="24"/>
          <w:lang w:val="en-US"/>
        </w:rPr>
        <w:drawing>
          <wp:inline distT="0" distB="0" distL="0" distR="0" wp14:anchorId="30CE0EBD" wp14:editId="1A9C8AB5">
            <wp:extent cx="2706370" cy="1828800"/>
            <wp:effectExtent l="0" t="0" r="0" b="0"/>
            <wp:docPr id="62" name="Picture 6" descr="Description: 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escription: 7.PNG"/>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2706370" cy="1828800"/>
                    </a:xfrm>
                    <a:prstGeom prst="rect">
                      <a:avLst/>
                    </a:prstGeom>
                    <a:noFill/>
                    <a:ln>
                      <a:noFill/>
                    </a:ln>
                  </pic:spPr>
                </pic:pic>
              </a:graphicData>
            </a:graphic>
          </wp:inline>
        </w:drawing>
      </w:r>
    </w:p>
    <w:p w14:paraId="3E900718" w14:textId="77777777" w:rsidR="00466919" w:rsidRPr="00CD55A9" w:rsidRDefault="00466919" w:rsidP="00466919">
      <w:pPr>
        <w:spacing w:line="276" w:lineRule="auto"/>
        <w:ind w:left="709" w:hanging="720"/>
        <w:contextualSpacing/>
        <w:jc w:val="center"/>
        <w:rPr>
          <w:rFonts w:ascii="Arial" w:eastAsia="Calibri" w:hAnsi="Arial" w:cs="Arial"/>
          <w:szCs w:val="24"/>
          <w:lang w:val="en-US"/>
        </w:rPr>
      </w:pPr>
    </w:p>
    <w:p w14:paraId="366D067A" w14:textId="77777777" w:rsidR="00466919" w:rsidRPr="00CD55A9" w:rsidRDefault="00466919" w:rsidP="00466919">
      <w:pPr>
        <w:spacing w:line="276" w:lineRule="auto"/>
        <w:ind w:left="1170"/>
        <w:contextualSpacing/>
        <w:jc w:val="center"/>
        <w:rPr>
          <w:rFonts w:ascii="Arial" w:eastAsia="Calibri" w:hAnsi="Arial" w:cs="Arial"/>
          <w:szCs w:val="24"/>
          <w:lang w:val="en-US"/>
        </w:rPr>
      </w:pPr>
      <w:r w:rsidRPr="00CD55A9">
        <w:rPr>
          <w:rFonts w:ascii="Arial" w:eastAsia="Calibri" w:hAnsi="Arial" w:cs="Arial"/>
          <w:szCs w:val="24"/>
          <w:lang w:val="en-US"/>
        </w:rPr>
        <w:t>7.</w:t>
      </w:r>
      <w:r w:rsidR="009259B2" w:rsidRPr="00CD55A9">
        <w:rPr>
          <w:rFonts w:ascii="Arial" w:eastAsia="Calibri" w:hAnsi="Arial" w:cs="Arial"/>
          <w:szCs w:val="24"/>
          <w:lang w:val="en-US"/>
        </w:rPr>
        <w:t xml:space="preserve"> </w:t>
      </w:r>
      <w:r w:rsidRPr="00CD55A9">
        <w:rPr>
          <w:rFonts w:ascii="Arial" w:eastAsia="Calibri" w:hAnsi="Arial" w:cs="Arial"/>
          <w:szCs w:val="24"/>
          <w:lang w:val="en-US"/>
        </w:rPr>
        <w:t xml:space="preserve">Thang máy liền kề với </w:t>
      </w:r>
      <w:r w:rsidR="009259B2" w:rsidRPr="00CD55A9">
        <w:rPr>
          <w:rFonts w:ascii="Arial" w:eastAsia="Calibri" w:hAnsi="Arial" w:cs="Arial"/>
          <w:szCs w:val="24"/>
          <w:lang w:val="en-US"/>
        </w:rPr>
        <w:t>kết cấu khác</w:t>
      </w:r>
    </w:p>
    <w:p w14:paraId="0F9E393C" w14:textId="77777777" w:rsidR="00466919" w:rsidRPr="00CD55A9" w:rsidRDefault="00466919" w:rsidP="00466919">
      <w:pPr>
        <w:spacing w:line="276" w:lineRule="auto"/>
        <w:jc w:val="center"/>
        <w:rPr>
          <w:rFonts w:ascii="Arial" w:eastAsia="Calibri" w:hAnsi="Arial" w:cs="Arial"/>
          <w:szCs w:val="24"/>
          <w:lang w:val="en-US"/>
        </w:rPr>
      </w:pPr>
    </w:p>
    <w:p w14:paraId="44066E24" w14:textId="47643EDC" w:rsidR="00466919" w:rsidRPr="00CD55A9" w:rsidRDefault="009D105F" w:rsidP="00466919">
      <w:pPr>
        <w:spacing w:line="276" w:lineRule="auto"/>
        <w:jc w:val="center"/>
        <w:rPr>
          <w:rFonts w:ascii="Arial" w:eastAsia="Calibri" w:hAnsi="Arial" w:cs="Arial"/>
          <w:szCs w:val="24"/>
          <w:lang w:val="en-US"/>
        </w:rPr>
      </w:pPr>
      <w:r w:rsidRPr="00CD55A9">
        <w:rPr>
          <w:rFonts w:ascii="Arial" w:eastAsia="Calibri" w:hAnsi="Arial" w:cs="Arial"/>
          <w:noProof/>
          <w:szCs w:val="24"/>
          <w:lang w:val="en-US"/>
        </w:rPr>
        <w:lastRenderedPageBreak/>
        <w:drawing>
          <wp:inline distT="0" distB="0" distL="0" distR="0" wp14:anchorId="6C1843FF" wp14:editId="635ED026">
            <wp:extent cx="2589530" cy="1887220"/>
            <wp:effectExtent l="0" t="0" r="0" b="0"/>
            <wp:docPr id="63" name="Picture 7" descr="Description: 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scription: 8.PNG"/>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2589530" cy="1887220"/>
                    </a:xfrm>
                    <a:prstGeom prst="rect">
                      <a:avLst/>
                    </a:prstGeom>
                    <a:noFill/>
                    <a:ln>
                      <a:noFill/>
                    </a:ln>
                  </pic:spPr>
                </pic:pic>
              </a:graphicData>
            </a:graphic>
          </wp:inline>
        </w:drawing>
      </w:r>
    </w:p>
    <w:p w14:paraId="45BC2F86" w14:textId="77777777" w:rsidR="00466919" w:rsidRPr="00CD55A9" w:rsidRDefault="00466919" w:rsidP="00466919">
      <w:pPr>
        <w:spacing w:line="276" w:lineRule="auto"/>
        <w:ind w:left="1069"/>
        <w:contextualSpacing/>
        <w:jc w:val="center"/>
        <w:rPr>
          <w:rFonts w:ascii="Arial" w:eastAsia="Calibri" w:hAnsi="Arial" w:cs="Arial"/>
          <w:szCs w:val="24"/>
          <w:lang w:val="en-US"/>
        </w:rPr>
      </w:pPr>
      <w:r w:rsidRPr="00CD55A9">
        <w:rPr>
          <w:rFonts w:ascii="Arial" w:eastAsia="Calibri" w:hAnsi="Arial" w:cs="Arial"/>
          <w:szCs w:val="24"/>
          <w:lang w:val="en-US"/>
        </w:rPr>
        <w:t>8.</w:t>
      </w:r>
      <w:r w:rsidR="009259B2" w:rsidRPr="00CD55A9">
        <w:rPr>
          <w:rFonts w:ascii="Arial" w:eastAsia="Calibri" w:hAnsi="Arial" w:cs="Arial"/>
          <w:szCs w:val="24"/>
          <w:lang w:val="en-US"/>
        </w:rPr>
        <w:t xml:space="preserve"> </w:t>
      </w:r>
      <w:r w:rsidRPr="00CD55A9">
        <w:rPr>
          <w:rFonts w:ascii="Arial" w:eastAsia="Calibri" w:hAnsi="Arial" w:cs="Arial"/>
          <w:szCs w:val="24"/>
          <w:lang w:val="en-US"/>
        </w:rPr>
        <w:t>Thang máy được lắp đặt ở lối vào đại sảnh</w:t>
      </w:r>
      <w:r w:rsidR="009259B2" w:rsidRPr="00CD55A9">
        <w:rPr>
          <w:rFonts w:ascii="Arial" w:eastAsia="Calibri" w:hAnsi="Arial" w:cs="Arial"/>
          <w:szCs w:val="24"/>
          <w:lang w:val="en-US"/>
        </w:rPr>
        <w:t xml:space="preserve"> (phòng lớn)</w:t>
      </w:r>
    </w:p>
    <w:p w14:paraId="5F77F65A" w14:textId="77777777" w:rsidR="00466919" w:rsidRPr="00CD55A9" w:rsidRDefault="00466919" w:rsidP="00466919">
      <w:pPr>
        <w:spacing w:line="276" w:lineRule="auto"/>
        <w:jc w:val="center"/>
        <w:rPr>
          <w:rFonts w:ascii="Arial" w:eastAsia="Calibri" w:hAnsi="Arial" w:cs="Arial"/>
          <w:szCs w:val="24"/>
          <w:lang w:val="en-US"/>
        </w:rPr>
      </w:pPr>
    </w:p>
    <w:p w14:paraId="1832D043" w14:textId="0B55CD75" w:rsidR="00466919" w:rsidRPr="00CD55A9" w:rsidRDefault="009D105F" w:rsidP="00466919">
      <w:pPr>
        <w:spacing w:line="276" w:lineRule="auto"/>
        <w:jc w:val="center"/>
        <w:rPr>
          <w:rFonts w:ascii="Arial" w:eastAsia="Calibri" w:hAnsi="Arial" w:cs="Arial"/>
          <w:szCs w:val="24"/>
          <w:lang w:val="en-US"/>
        </w:rPr>
      </w:pPr>
      <w:r w:rsidRPr="00CD55A9">
        <w:rPr>
          <w:rFonts w:ascii="Arial" w:eastAsia="Calibri" w:hAnsi="Arial" w:cs="Arial"/>
          <w:noProof/>
          <w:szCs w:val="24"/>
          <w:lang w:val="en-US"/>
        </w:rPr>
        <w:drawing>
          <wp:inline distT="0" distB="0" distL="0" distR="0" wp14:anchorId="79F57795" wp14:editId="73BF420C">
            <wp:extent cx="3657600" cy="1880235"/>
            <wp:effectExtent l="0" t="0" r="0" b="0"/>
            <wp:docPr id="64" name="Picture 8" descr="Description: 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escription: 9.PNG"/>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3657600" cy="1880235"/>
                    </a:xfrm>
                    <a:prstGeom prst="rect">
                      <a:avLst/>
                    </a:prstGeom>
                    <a:noFill/>
                    <a:ln>
                      <a:noFill/>
                    </a:ln>
                  </pic:spPr>
                </pic:pic>
              </a:graphicData>
            </a:graphic>
          </wp:inline>
        </w:drawing>
      </w:r>
    </w:p>
    <w:p w14:paraId="706C4D97" w14:textId="77777777" w:rsidR="00466919" w:rsidRPr="00CD55A9" w:rsidRDefault="00466919" w:rsidP="00466919">
      <w:pPr>
        <w:spacing w:line="276" w:lineRule="auto"/>
        <w:ind w:left="709"/>
        <w:jc w:val="center"/>
        <w:rPr>
          <w:rFonts w:ascii="Arial" w:eastAsia="Calibri" w:hAnsi="Arial" w:cs="Arial"/>
          <w:szCs w:val="24"/>
          <w:lang w:val="en-US"/>
        </w:rPr>
      </w:pPr>
      <w:r w:rsidRPr="00CD55A9">
        <w:rPr>
          <w:rFonts w:ascii="Arial" w:eastAsia="Calibri" w:hAnsi="Arial" w:cs="Arial"/>
          <w:szCs w:val="24"/>
          <w:lang w:val="en-US"/>
        </w:rPr>
        <w:t>9.</w:t>
      </w:r>
      <w:r w:rsidR="009259B2" w:rsidRPr="00CD55A9">
        <w:rPr>
          <w:rFonts w:ascii="Arial" w:eastAsia="Calibri" w:hAnsi="Arial" w:cs="Arial"/>
          <w:szCs w:val="24"/>
          <w:lang w:val="en-US"/>
        </w:rPr>
        <w:t xml:space="preserve"> </w:t>
      </w:r>
      <w:r w:rsidRPr="00CD55A9">
        <w:rPr>
          <w:rFonts w:ascii="Arial" w:eastAsia="Calibri" w:hAnsi="Arial" w:cs="Arial"/>
          <w:szCs w:val="24"/>
          <w:lang w:val="en-US"/>
        </w:rPr>
        <w:t>Nơi dừng thang máy thông thường tới cầu thang được cô lập</w:t>
      </w:r>
    </w:p>
    <w:p w14:paraId="05E97CFD" w14:textId="77777777" w:rsidR="00466919" w:rsidRPr="00CD55A9" w:rsidRDefault="00466919" w:rsidP="00466919">
      <w:pPr>
        <w:spacing w:line="276" w:lineRule="auto"/>
        <w:ind w:left="1069"/>
        <w:contextualSpacing/>
        <w:jc w:val="both"/>
        <w:rPr>
          <w:rFonts w:ascii="Arial" w:eastAsia="Calibri" w:hAnsi="Arial" w:cs="Arial"/>
          <w:szCs w:val="24"/>
          <w:lang w:val="en-US"/>
        </w:rPr>
      </w:pPr>
    </w:p>
    <w:p w14:paraId="696CB55F" w14:textId="77777777" w:rsidR="00466919" w:rsidRPr="00CD55A9" w:rsidRDefault="00466919" w:rsidP="009259B2">
      <w:pPr>
        <w:spacing w:before="120" w:line="276" w:lineRule="auto"/>
        <w:ind w:left="284" w:firstLine="284"/>
        <w:jc w:val="both"/>
        <w:rPr>
          <w:rFonts w:ascii="Arial" w:eastAsia="Calibri" w:hAnsi="Arial" w:cs="Arial"/>
          <w:szCs w:val="24"/>
          <w:lang w:val="vi-VN"/>
        </w:rPr>
      </w:pPr>
      <w:r w:rsidRPr="00CD55A9">
        <w:rPr>
          <w:rFonts w:ascii="Arial" w:eastAsia="Calibri" w:hAnsi="Arial" w:cs="Arial"/>
          <w:szCs w:val="24"/>
          <w:lang w:val="vi-VN"/>
        </w:rPr>
        <w:t>Vượt quá 2500</w:t>
      </w:r>
      <w:r w:rsidR="009259B2" w:rsidRPr="00CD55A9">
        <w:rPr>
          <w:rFonts w:ascii="Arial" w:eastAsia="Calibri" w:hAnsi="Arial" w:cs="Arial"/>
          <w:szCs w:val="24"/>
          <w:lang w:val="en-US"/>
        </w:rPr>
        <w:t xml:space="preserve"> </w:t>
      </w:r>
      <w:r w:rsidRPr="00CD55A9">
        <w:rPr>
          <w:rFonts w:ascii="Arial" w:eastAsia="Calibri" w:hAnsi="Arial" w:cs="Arial"/>
          <w:szCs w:val="24"/>
          <w:lang w:val="vi-VN"/>
        </w:rPr>
        <w:t>kg thì cộ</w:t>
      </w:r>
      <w:r w:rsidR="009259B2" w:rsidRPr="00CD55A9">
        <w:rPr>
          <w:rFonts w:ascii="Arial" w:eastAsia="Calibri" w:hAnsi="Arial" w:cs="Arial"/>
          <w:szCs w:val="24"/>
          <w:lang w:val="vi-VN"/>
        </w:rPr>
        <w:t>ng 0</w:t>
      </w:r>
      <w:r w:rsidR="009259B2" w:rsidRPr="00CD55A9">
        <w:rPr>
          <w:rFonts w:ascii="Arial" w:eastAsia="Calibri" w:hAnsi="Arial" w:cs="Arial"/>
          <w:szCs w:val="24"/>
          <w:lang w:val="en-US"/>
        </w:rPr>
        <w:t>,</w:t>
      </w:r>
      <w:r w:rsidRPr="00CD55A9">
        <w:rPr>
          <w:rFonts w:ascii="Arial" w:eastAsia="Calibri" w:hAnsi="Arial" w:cs="Arial"/>
          <w:szCs w:val="24"/>
          <w:lang w:val="vi-VN"/>
        </w:rPr>
        <w:t>16</w:t>
      </w:r>
      <w:r w:rsidR="009259B2" w:rsidRPr="00CD55A9">
        <w:rPr>
          <w:rFonts w:ascii="Arial" w:eastAsia="Calibri" w:hAnsi="Arial" w:cs="Arial"/>
          <w:szCs w:val="24"/>
          <w:lang w:val="en-US"/>
        </w:rPr>
        <w:t xml:space="preserve"> </w:t>
      </w:r>
      <w:r w:rsidRPr="00CD55A9">
        <w:rPr>
          <w:rFonts w:ascii="Arial" w:eastAsia="Calibri" w:hAnsi="Arial" w:cs="Arial"/>
          <w:szCs w:val="24"/>
          <w:lang w:val="vi-VN"/>
        </w:rPr>
        <w:t>m cho mỗi 100</w:t>
      </w:r>
      <w:r w:rsidR="009259B2" w:rsidRPr="00CD55A9">
        <w:rPr>
          <w:rFonts w:ascii="Arial" w:eastAsia="Calibri" w:hAnsi="Arial" w:cs="Arial"/>
          <w:szCs w:val="24"/>
          <w:lang w:val="en-US"/>
        </w:rPr>
        <w:t xml:space="preserve"> </w:t>
      </w:r>
      <w:r w:rsidRPr="00CD55A9">
        <w:rPr>
          <w:rFonts w:ascii="Arial" w:eastAsia="Calibri" w:hAnsi="Arial" w:cs="Arial"/>
          <w:szCs w:val="24"/>
          <w:lang w:val="vi-VN"/>
        </w:rPr>
        <w:t>kg thêm vào.</w:t>
      </w:r>
    </w:p>
    <w:p w14:paraId="0A76F7F3" w14:textId="77777777" w:rsidR="00466919" w:rsidRPr="00CD55A9" w:rsidRDefault="00466919" w:rsidP="009259B2">
      <w:pPr>
        <w:spacing w:before="120" w:line="276" w:lineRule="auto"/>
        <w:ind w:left="284" w:firstLine="284"/>
        <w:jc w:val="both"/>
        <w:rPr>
          <w:rFonts w:ascii="Arial" w:eastAsia="Calibri" w:hAnsi="Arial" w:cs="Arial"/>
          <w:szCs w:val="24"/>
          <w:lang w:val="vi-VN"/>
        </w:rPr>
      </w:pPr>
      <w:r w:rsidRPr="00CD55A9">
        <w:rPr>
          <w:rFonts w:ascii="Arial" w:eastAsia="Calibri" w:hAnsi="Arial" w:cs="Arial"/>
          <w:szCs w:val="24"/>
          <w:lang w:val="vi-VN"/>
        </w:rPr>
        <w:t xml:space="preserve">Đối với tải trung gian: diện tích được xác định bằng phép nội suy </w:t>
      </w:r>
    </w:p>
    <w:p w14:paraId="1112D11D" w14:textId="77777777" w:rsidR="00466919" w:rsidRPr="00CD55A9" w:rsidRDefault="00466919" w:rsidP="009259B2">
      <w:pPr>
        <w:spacing w:before="120" w:line="276" w:lineRule="auto"/>
        <w:ind w:left="284" w:firstLine="284"/>
        <w:jc w:val="both"/>
        <w:rPr>
          <w:rFonts w:ascii="Arial" w:eastAsia="Calibri" w:hAnsi="Arial" w:cs="Arial"/>
          <w:szCs w:val="24"/>
          <w:lang w:val="vi-VN"/>
        </w:rPr>
      </w:pPr>
      <w:r w:rsidRPr="00CD55A9">
        <w:rPr>
          <w:rFonts w:ascii="Arial" w:eastAsia="Calibri" w:hAnsi="Arial" w:cs="Arial"/>
          <w:szCs w:val="24"/>
          <w:lang w:val="vi-VN"/>
        </w:rPr>
        <w:t>Số lượng người tối đa tính theo công thức:</w:t>
      </w:r>
    </w:p>
    <w:p w14:paraId="19ED02FB" w14:textId="42034B0B" w:rsidR="00466919" w:rsidRPr="00CD55A9" w:rsidRDefault="00DF18B7" w:rsidP="009259B2">
      <w:pPr>
        <w:spacing w:before="120" w:line="276" w:lineRule="auto"/>
        <w:jc w:val="center"/>
        <w:rPr>
          <w:rFonts w:ascii="Arial" w:eastAsia="Calibri" w:hAnsi="Arial" w:cs="Arial"/>
          <w:szCs w:val="24"/>
          <w:lang w:val="vi-VN"/>
        </w:rPr>
      </w:pPr>
      <m:oMathPara>
        <m:oMath>
          <m:f>
            <m:fPr>
              <m:ctrlPr>
                <w:rPr>
                  <w:rFonts w:ascii="Cambria Math" w:eastAsia="Calibri" w:hAnsi="Cambria Math" w:cs="Arial"/>
                  <w:i/>
                  <w:szCs w:val="24"/>
                  <w:lang w:val="en-US"/>
                </w:rPr>
              </m:ctrlPr>
            </m:fPr>
            <m:num>
              <m:r>
                <w:rPr>
                  <w:rFonts w:ascii="Cambria Math" w:eastAsia="Calibri" w:hAnsi="Cambria Math" w:cs="Arial"/>
                  <w:szCs w:val="24"/>
                  <w:lang w:val="en-US"/>
                </w:rPr>
                <m:t>tải định mức</m:t>
              </m:r>
            </m:num>
            <m:den>
              <m:r>
                <w:rPr>
                  <w:rFonts w:ascii="Cambria Math" w:eastAsia="Calibri" w:hAnsi="Cambria Math" w:cs="Arial"/>
                  <w:szCs w:val="24"/>
                  <w:lang w:val="en-US"/>
                </w:rPr>
                <m:t>75</m:t>
              </m:r>
            </m:den>
          </m:f>
        </m:oMath>
      </m:oMathPara>
    </w:p>
    <w:p w14:paraId="34980890" w14:textId="77777777" w:rsidR="00466919" w:rsidRPr="00CD55A9" w:rsidRDefault="00466919" w:rsidP="009259B2">
      <w:pPr>
        <w:spacing w:before="120" w:line="276" w:lineRule="auto"/>
        <w:ind w:left="284" w:firstLine="284"/>
        <w:jc w:val="both"/>
        <w:rPr>
          <w:rFonts w:ascii="Arial" w:eastAsia="Calibri" w:hAnsi="Arial" w:cs="Arial"/>
          <w:szCs w:val="24"/>
          <w:lang w:val="vi-VN"/>
        </w:rPr>
      </w:pPr>
      <w:r w:rsidRPr="00CD55A9">
        <w:rPr>
          <w:rFonts w:ascii="Arial" w:eastAsia="Calibri" w:hAnsi="Arial" w:cs="Arial"/>
          <w:szCs w:val="24"/>
          <w:lang w:val="vi-VN"/>
        </w:rPr>
        <w:t>và kết quả được làm tròn xuống số nguyên gần nhất.</w:t>
      </w:r>
    </w:p>
    <w:p w14:paraId="478D4AB0" w14:textId="77777777" w:rsidR="00466919" w:rsidRPr="00CD55A9" w:rsidRDefault="00466919" w:rsidP="009259B2">
      <w:pPr>
        <w:spacing w:before="120" w:line="276" w:lineRule="auto"/>
        <w:ind w:left="852"/>
        <w:jc w:val="both"/>
        <w:rPr>
          <w:rFonts w:ascii="Arial" w:eastAsia="Calibri" w:hAnsi="Arial" w:cs="Arial"/>
          <w:szCs w:val="24"/>
          <w:lang w:val="vi-VN"/>
        </w:rPr>
      </w:pPr>
      <w:r w:rsidRPr="00CD55A9">
        <w:rPr>
          <w:rFonts w:ascii="Arial" w:eastAsia="Calibri" w:hAnsi="Arial" w:cs="Arial"/>
          <w:szCs w:val="24"/>
          <w:lang w:val="vi-VN"/>
        </w:rPr>
        <w:t xml:space="preserve">Nếu tải trọng định mức vượt quá tải trọng quy định trong bảng diện tích sử dụng của </w:t>
      </w:r>
      <w:r w:rsidR="00FC47FC" w:rsidRPr="00CD55A9">
        <w:rPr>
          <w:rFonts w:ascii="Arial" w:eastAsia="Calibri" w:hAnsi="Arial" w:cs="Arial"/>
          <w:szCs w:val="24"/>
          <w:lang w:val="vi-VN"/>
        </w:rPr>
        <w:t>cabin</w:t>
      </w:r>
      <w:r w:rsidRPr="00CD55A9">
        <w:rPr>
          <w:rFonts w:ascii="Arial" w:eastAsia="Calibri" w:hAnsi="Arial" w:cs="Arial"/>
          <w:szCs w:val="24"/>
          <w:lang w:val="vi-VN"/>
        </w:rPr>
        <w:t xml:space="preserve"> nhiều hơn 15%, số lượng người tối đa phải phù hợp với điện tích sử dụng thực tế của </w:t>
      </w:r>
      <w:r w:rsidR="00FC47FC" w:rsidRPr="00CD55A9">
        <w:rPr>
          <w:rFonts w:ascii="Arial" w:eastAsia="Calibri" w:hAnsi="Arial" w:cs="Arial"/>
          <w:szCs w:val="24"/>
          <w:lang w:val="vi-VN"/>
        </w:rPr>
        <w:t>cabin</w:t>
      </w:r>
      <w:r w:rsidRPr="00CD55A9">
        <w:rPr>
          <w:rFonts w:ascii="Arial" w:eastAsia="Calibri" w:hAnsi="Arial" w:cs="Arial"/>
          <w:szCs w:val="24"/>
          <w:lang w:val="vi-VN"/>
        </w:rPr>
        <w:t xml:space="preserve">. </w:t>
      </w:r>
    </w:p>
    <w:p w14:paraId="12771BA1" w14:textId="77777777" w:rsidR="00466919" w:rsidRPr="00CD55A9" w:rsidRDefault="009259B2" w:rsidP="009259B2">
      <w:pPr>
        <w:spacing w:before="120" w:line="276" w:lineRule="auto"/>
        <w:ind w:left="852" w:hanging="852"/>
        <w:jc w:val="both"/>
        <w:rPr>
          <w:rFonts w:ascii="Arial" w:eastAsia="Calibri" w:hAnsi="Arial" w:cs="Arial"/>
          <w:szCs w:val="24"/>
          <w:lang w:val="vi-VN"/>
        </w:rPr>
      </w:pPr>
      <w:r w:rsidRPr="00CD55A9">
        <w:rPr>
          <w:rFonts w:ascii="Arial" w:eastAsia="Calibri" w:hAnsi="Arial" w:cs="Arial"/>
          <w:b/>
          <w:szCs w:val="24"/>
          <w:lang w:val="vi-VN"/>
        </w:rPr>
        <w:t>3.7</w:t>
      </w:r>
      <w:r w:rsidR="00466919" w:rsidRPr="00CD55A9">
        <w:rPr>
          <w:rFonts w:ascii="Arial" w:eastAsia="Calibri" w:hAnsi="Arial" w:cs="Arial"/>
          <w:b/>
          <w:szCs w:val="24"/>
          <w:lang w:val="vi-VN"/>
        </w:rPr>
        <w:t>.2.2</w:t>
      </w:r>
      <w:r w:rsidR="00466919" w:rsidRPr="00CD55A9">
        <w:rPr>
          <w:rFonts w:ascii="Arial" w:eastAsia="Calibri" w:hAnsi="Arial" w:cs="Arial"/>
          <w:szCs w:val="24"/>
          <w:lang w:val="vi-VN"/>
        </w:rPr>
        <w:tab/>
        <w:t xml:space="preserve">Thang máy chủ yếu dành cho việc vận chuyển hàng hóa thường có người đi kèm (kể cả thang máy phi thương mại ngoài những </w:t>
      </w:r>
      <w:r w:rsidR="009C41F2" w:rsidRPr="00CD55A9">
        <w:rPr>
          <w:rFonts w:ascii="Arial" w:eastAsia="Calibri" w:hAnsi="Arial" w:cs="Arial"/>
          <w:szCs w:val="24"/>
          <w:lang w:val="vi-VN"/>
        </w:rPr>
        <w:t>thiết bị</w:t>
      </w:r>
      <w:r w:rsidR="00466919" w:rsidRPr="00CD55A9">
        <w:rPr>
          <w:rFonts w:ascii="Arial" w:eastAsia="Calibri" w:hAnsi="Arial" w:cs="Arial"/>
          <w:szCs w:val="24"/>
          <w:lang w:val="vi-VN"/>
        </w:rPr>
        <w:t xml:space="preserve"> được bao gồm trong </w:t>
      </w:r>
      <w:r w:rsidR="00461EA6" w:rsidRPr="00CD55A9">
        <w:rPr>
          <w:rFonts w:ascii="Arial" w:eastAsia="Calibri" w:hAnsi="Arial" w:cs="Arial"/>
          <w:szCs w:val="24"/>
          <w:lang w:val="vi-VN"/>
        </w:rPr>
        <w:t>3.7</w:t>
      </w:r>
      <w:r w:rsidR="00466919" w:rsidRPr="00CD55A9">
        <w:rPr>
          <w:rFonts w:ascii="Arial" w:eastAsia="Calibri" w:hAnsi="Arial" w:cs="Arial"/>
          <w:szCs w:val="24"/>
          <w:lang w:val="vi-VN"/>
        </w:rPr>
        <w:t xml:space="preserve">.2.3). Các yêu cầu của </w:t>
      </w:r>
      <w:r w:rsidR="00461EA6" w:rsidRPr="00CD55A9">
        <w:rPr>
          <w:rFonts w:ascii="Arial" w:eastAsia="Calibri" w:hAnsi="Arial" w:cs="Arial"/>
          <w:szCs w:val="24"/>
          <w:lang w:val="vi-VN"/>
        </w:rPr>
        <w:t>3.7</w:t>
      </w:r>
      <w:r w:rsidR="00466919" w:rsidRPr="00CD55A9">
        <w:rPr>
          <w:rFonts w:ascii="Arial" w:eastAsia="Calibri" w:hAnsi="Arial" w:cs="Arial"/>
          <w:szCs w:val="24"/>
          <w:lang w:val="vi-VN"/>
        </w:rPr>
        <w:t xml:space="preserve">.2.1 </w:t>
      </w:r>
      <w:r w:rsidR="004D6039" w:rsidRPr="00CD55A9">
        <w:rPr>
          <w:rFonts w:ascii="Arial" w:eastAsia="Calibri" w:hAnsi="Arial" w:cs="Arial"/>
          <w:szCs w:val="24"/>
          <w:lang w:val="vi-VN"/>
        </w:rPr>
        <w:t>phải</w:t>
      </w:r>
      <w:r w:rsidR="00466919" w:rsidRPr="00CD55A9">
        <w:rPr>
          <w:rFonts w:ascii="Arial" w:eastAsia="Calibri" w:hAnsi="Arial" w:cs="Arial"/>
          <w:szCs w:val="24"/>
          <w:lang w:val="vi-VN"/>
        </w:rPr>
        <w:t xml:space="preserve"> được áp dụng và ngoài ra tính toán thiết kế tải trọng lên thang </w:t>
      </w:r>
      <w:r w:rsidR="004D6039" w:rsidRPr="00CD55A9">
        <w:rPr>
          <w:rFonts w:ascii="Arial" w:eastAsia="Calibri" w:hAnsi="Arial" w:cs="Arial"/>
          <w:szCs w:val="24"/>
          <w:lang w:val="vi-VN"/>
        </w:rPr>
        <w:t>phải</w:t>
      </w:r>
      <w:r w:rsidR="00466919" w:rsidRPr="00CD55A9">
        <w:rPr>
          <w:rFonts w:ascii="Arial" w:eastAsia="Calibri" w:hAnsi="Arial" w:cs="Arial"/>
          <w:szCs w:val="24"/>
          <w:lang w:val="vi-VN"/>
        </w:rPr>
        <w:t xml:space="preserve"> tính đến khối lượng của các thiết bị </w:t>
      </w:r>
      <w:r w:rsidR="00CC7EBA" w:rsidRPr="00CD55A9">
        <w:rPr>
          <w:rFonts w:ascii="Arial" w:eastAsia="Calibri" w:hAnsi="Arial" w:cs="Arial"/>
          <w:szCs w:val="24"/>
          <w:lang w:val="vi-VN"/>
        </w:rPr>
        <w:t xml:space="preserve">gắn </w:t>
      </w:r>
      <w:r w:rsidR="00466919" w:rsidRPr="00CD55A9">
        <w:rPr>
          <w:rFonts w:ascii="Arial" w:eastAsia="Calibri" w:hAnsi="Arial" w:cs="Arial"/>
          <w:szCs w:val="24"/>
          <w:lang w:val="vi-VN"/>
        </w:rPr>
        <w:t xml:space="preserve">trong </w:t>
      </w:r>
      <w:r w:rsidR="00FC47FC" w:rsidRPr="00CD55A9">
        <w:rPr>
          <w:rFonts w:ascii="Arial" w:eastAsia="Calibri" w:hAnsi="Arial" w:cs="Arial"/>
          <w:szCs w:val="24"/>
          <w:lang w:val="vi-VN"/>
        </w:rPr>
        <w:t>cabin</w:t>
      </w:r>
      <w:r w:rsidR="00466919" w:rsidRPr="00CD55A9">
        <w:rPr>
          <w:rFonts w:ascii="Arial" w:eastAsia="Calibri" w:hAnsi="Arial" w:cs="Arial"/>
          <w:szCs w:val="24"/>
          <w:lang w:val="vi-VN"/>
        </w:rPr>
        <w:t>.</w:t>
      </w:r>
    </w:p>
    <w:p w14:paraId="7E6BB338" w14:textId="77777777" w:rsidR="00466919" w:rsidRPr="00CD55A9" w:rsidRDefault="009259B2" w:rsidP="009259B2">
      <w:pPr>
        <w:spacing w:before="120" w:line="276" w:lineRule="auto"/>
        <w:ind w:left="852" w:hanging="852"/>
        <w:jc w:val="both"/>
        <w:rPr>
          <w:rFonts w:ascii="Arial" w:eastAsia="Calibri" w:hAnsi="Arial" w:cs="Arial"/>
          <w:szCs w:val="24"/>
          <w:lang w:val="vi-VN"/>
        </w:rPr>
      </w:pPr>
      <w:r w:rsidRPr="00CD55A9">
        <w:rPr>
          <w:rFonts w:ascii="Arial" w:eastAsia="Calibri" w:hAnsi="Arial" w:cs="Arial"/>
          <w:b/>
          <w:szCs w:val="24"/>
          <w:lang w:val="vi-VN"/>
        </w:rPr>
        <w:t>3.7</w:t>
      </w:r>
      <w:r w:rsidR="00466919" w:rsidRPr="00CD55A9">
        <w:rPr>
          <w:rFonts w:ascii="Arial" w:eastAsia="Calibri" w:hAnsi="Arial" w:cs="Arial"/>
          <w:b/>
          <w:szCs w:val="24"/>
          <w:lang w:val="vi-VN"/>
        </w:rPr>
        <w:t>.2.3</w:t>
      </w:r>
      <w:r w:rsidR="00466919" w:rsidRPr="00CD55A9">
        <w:rPr>
          <w:rFonts w:ascii="Arial" w:eastAsia="Calibri" w:hAnsi="Arial" w:cs="Arial"/>
          <w:szCs w:val="24"/>
          <w:lang w:val="vi-VN"/>
        </w:rPr>
        <w:tab/>
        <w:t xml:space="preserve">Thang máy có động cơ riêng biệt, </w:t>
      </w:r>
      <w:bookmarkStart w:id="48" w:name="_Hlk169873134"/>
      <w:r w:rsidR="00466919" w:rsidRPr="00CD55A9">
        <w:rPr>
          <w:rFonts w:ascii="Arial" w:eastAsia="Calibri" w:hAnsi="Arial" w:cs="Arial"/>
          <w:szCs w:val="24"/>
          <w:lang w:val="vi-VN"/>
        </w:rPr>
        <w:t xml:space="preserve">chỉ những người </w:t>
      </w:r>
      <w:r w:rsidR="00735EB8" w:rsidRPr="00CD55A9">
        <w:rPr>
          <w:rFonts w:ascii="Arial" w:eastAsia="Calibri" w:hAnsi="Arial" w:cs="Arial"/>
          <w:szCs w:val="24"/>
          <w:lang w:val="en-US"/>
        </w:rPr>
        <w:t xml:space="preserve">được uỷ </w:t>
      </w:r>
      <w:r w:rsidR="00466919" w:rsidRPr="00CD55A9">
        <w:rPr>
          <w:rFonts w:ascii="Arial" w:eastAsia="Calibri" w:hAnsi="Arial" w:cs="Arial"/>
          <w:szCs w:val="24"/>
          <w:lang w:val="vi-VN"/>
        </w:rPr>
        <w:t xml:space="preserve">quyền mới </w:t>
      </w:r>
      <w:r w:rsidR="00C22D36" w:rsidRPr="00CD55A9">
        <w:rPr>
          <w:rFonts w:ascii="Arial" w:eastAsia="Calibri" w:hAnsi="Arial" w:cs="Arial"/>
          <w:szCs w:val="24"/>
          <w:lang w:val="en-US"/>
        </w:rPr>
        <w:t>được</w:t>
      </w:r>
      <w:r w:rsidR="00466919" w:rsidRPr="00CD55A9">
        <w:rPr>
          <w:rFonts w:ascii="Arial" w:eastAsia="Calibri" w:hAnsi="Arial" w:cs="Arial"/>
          <w:szCs w:val="24"/>
          <w:lang w:val="vi-VN"/>
        </w:rPr>
        <w:t xml:space="preserve"> sử dụng</w:t>
      </w:r>
      <w:bookmarkEnd w:id="48"/>
      <w:r w:rsidR="00466919" w:rsidRPr="00CD55A9">
        <w:rPr>
          <w:rFonts w:ascii="Arial" w:eastAsia="Calibri" w:hAnsi="Arial" w:cs="Arial"/>
          <w:szCs w:val="24"/>
          <w:lang w:val="vi-VN"/>
        </w:rPr>
        <w:t>. Tải trọng định mức phải được tính toán ở mức tối thiểu 200</w:t>
      </w:r>
      <w:r w:rsidR="00461EA6" w:rsidRPr="00CD55A9">
        <w:rPr>
          <w:rFonts w:ascii="Arial" w:eastAsia="Calibri" w:hAnsi="Arial" w:cs="Arial"/>
          <w:szCs w:val="24"/>
          <w:lang w:val="vi-VN"/>
        </w:rPr>
        <w:t xml:space="preserve"> </w:t>
      </w:r>
      <w:r w:rsidR="00466919" w:rsidRPr="00CD55A9">
        <w:rPr>
          <w:rFonts w:ascii="Arial" w:eastAsia="Calibri" w:hAnsi="Arial" w:cs="Arial"/>
          <w:szCs w:val="24"/>
          <w:lang w:val="vi-VN"/>
        </w:rPr>
        <w:t>kg/m</w:t>
      </w:r>
      <w:r w:rsidR="00466919" w:rsidRPr="00CD55A9">
        <w:rPr>
          <w:rFonts w:ascii="Arial" w:eastAsia="Calibri" w:hAnsi="Arial" w:cs="Arial"/>
          <w:szCs w:val="24"/>
          <w:vertAlign w:val="superscript"/>
          <w:lang w:val="vi-VN"/>
        </w:rPr>
        <w:t>2</w:t>
      </w:r>
      <w:r w:rsidR="00466919" w:rsidRPr="00CD55A9">
        <w:rPr>
          <w:rFonts w:ascii="Arial" w:eastAsia="Calibri" w:hAnsi="Arial" w:cs="Arial"/>
          <w:szCs w:val="24"/>
          <w:lang w:val="vi-VN"/>
        </w:rPr>
        <w:t xml:space="preserve"> của diện tích sử dụng </w:t>
      </w:r>
      <w:r w:rsidR="00FC47FC" w:rsidRPr="00CD55A9">
        <w:rPr>
          <w:rFonts w:ascii="Arial" w:eastAsia="Calibri" w:hAnsi="Arial" w:cs="Arial"/>
          <w:szCs w:val="24"/>
          <w:lang w:val="vi-VN"/>
        </w:rPr>
        <w:t>cabin</w:t>
      </w:r>
      <w:r w:rsidR="00466919" w:rsidRPr="00CD55A9">
        <w:rPr>
          <w:rFonts w:ascii="Arial" w:eastAsia="Calibri" w:hAnsi="Arial" w:cs="Arial"/>
          <w:szCs w:val="24"/>
          <w:lang w:val="vi-VN"/>
        </w:rPr>
        <w:t>.</w:t>
      </w:r>
    </w:p>
    <w:p w14:paraId="04C77358" w14:textId="77777777" w:rsidR="00466919" w:rsidRPr="00CD55A9" w:rsidRDefault="009259B2" w:rsidP="009259B2">
      <w:pPr>
        <w:spacing w:before="120" w:line="276" w:lineRule="auto"/>
        <w:jc w:val="both"/>
        <w:rPr>
          <w:rFonts w:ascii="Arial" w:eastAsia="Calibri" w:hAnsi="Arial" w:cs="Arial"/>
          <w:szCs w:val="24"/>
          <w:lang w:val="vi-VN"/>
        </w:rPr>
      </w:pPr>
      <w:r w:rsidRPr="00CD55A9">
        <w:rPr>
          <w:rFonts w:ascii="Arial" w:eastAsia="Calibri" w:hAnsi="Arial" w:cs="Arial"/>
          <w:b/>
          <w:szCs w:val="24"/>
          <w:lang w:val="vi-VN"/>
        </w:rPr>
        <w:t>3.7</w:t>
      </w:r>
      <w:r w:rsidR="00466919" w:rsidRPr="00CD55A9">
        <w:rPr>
          <w:rFonts w:ascii="Arial" w:eastAsia="Calibri" w:hAnsi="Arial" w:cs="Arial"/>
          <w:b/>
          <w:szCs w:val="24"/>
          <w:lang w:val="vi-VN"/>
        </w:rPr>
        <w:t>.3</w:t>
      </w:r>
      <w:r w:rsidR="00466919" w:rsidRPr="00CD55A9">
        <w:rPr>
          <w:rFonts w:ascii="Arial" w:eastAsia="Calibri" w:hAnsi="Arial" w:cs="Arial"/>
          <w:b/>
          <w:szCs w:val="24"/>
          <w:lang w:val="vi-VN"/>
        </w:rPr>
        <w:tab/>
      </w:r>
      <w:r w:rsidRPr="00CD55A9">
        <w:rPr>
          <w:rFonts w:ascii="Arial" w:eastAsia="Calibri" w:hAnsi="Arial" w:cs="Arial"/>
          <w:b/>
          <w:szCs w:val="24"/>
          <w:lang w:val="vi-VN"/>
        </w:rPr>
        <w:tab/>
      </w:r>
      <w:r w:rsidR="00466919" w:rsidRPr="00CD55A9">
        <w:rPr>
          <w:rFonts w:ascii="Arial" w:eastAsia="Calibri" w:hAnsi="Arial" w:cs="Arial"/>
          <w:szCs w:val="24"/>
          <w:lang w:val="vi-VN"/>
        </w:rPr>
        <w:t xml:space="preserve">Vách, sàn và trần của </w:t>
      </w:r>
      <w:r w:rsidR="00FC47FC" w:rsidRPr="00CD55A9">
        <w:rPr>
          <w:rFonts w:ascii="Arial" w:eastAsia="Calibri" w:hAnsi="Arial" w:cs="Arial"/>
          <w:szCs w:val="24"/>
          <w:lang w:val="vi-VN"/>
        </w:rPr>
        <w:t>cabin</w:t>
      </w:r>
    </w:p>
    <w:p w14:paraId="72A09E27" w14:textId="65F6A39D" w:rsidR="00466919" w:rsidRPr="00CD55A9" w:rsidRDefault="00461EA6" w:rsidP="00461EA6">
      <w:pPr>
        <w:spacing w:before="120" w:line="276" w:lineRule="auto"/>
        <w:ind w:left="852" w:hanging="852"/>
        <w:jc w:val="both"/>
        <w:rPr>
          <w:rFonts w:ascii="Arial" w:eastAsia="Calibri" w:hAnsi="Arial" w:cs="Arial"/>
          <w:szCs w:val="24"/>
          <w:lang w:val="vi-VN"/>
        </w:rPr>
      </w:pPr>
      <w:r w:rsidRPr="00F72214">
        <w:rPr>
          <w:rFonts w:ascii="Arial" w:eastAsia="Calibri" w:hAnsi="Arial" w:cs="Arial"/>
          <w:b/>
          <w:bCs/>
          <w:szCs w:val="24"/>
          <w:lang w:val="vi-VN"/>
        </w:rPr>
        <w:t>3.7</w:t>
      </w:r>
      <w:r w:rsidR="00466919" w:rsidRPr="00F72214">
        <w:rPr>
          <w:rFonts w:ascii="Arial" w:eastAsia="Calibri" w:hAnsi="Arial" w:cs="Arial"/>
          <w:b/>
          <w:bCs/>
          <w:szCs w:val="24"/>
          <w:lang w:val="vi-VN"/>
        </w:rPr>
        <w:t>.3.1</w:t>
      </w:r>
      <w:r w:rsidR="00466919" w:rsidRPr="00CD55A9">
        <w:rPr>
          <w:rFonts w:ascii="Arial" w:eastAsia="Calibri" w:hAnsi="Arial" w:cs="Arial"/>
          <w:szCs w:val="24"/>
          <w:lang w:val="vi-VN"/>
        </w:rPr>
        <w:tab/>
      </w:r>
      <w:r w:rsidR="00FC47FC" w:rsidRPr="00CD55A9">
        <w:rPr>
          <w:rFonts w:ascii="Arial" w:eastAsia="Calibri" w:hAnsi="Arial" w:cs="Arial"/>
          <w:szCs w:val="24"/>
          <w:lang w:val="vi-VN"/>
        </w:rPr>
        <w:t>Cabin</w:t>
      </w:r>
      <w:r w:rsidR="00466919" w:rsidRPr="00CD55A9">
        <w:rPr>
          <w:rFonts w:ascii="Arial" w:eastAsia="Calibri" w:hAnsi="Arial" w:cs="Arial"/>
          <w:szCs w:val="24"/>
          <w:lang w:val="vi-VN"/>
        </w:rPr>
        <w:t xml:space="preserve"> phải được </w:t>
      </w:r>
      <w:r w:rsidR="00F72214">
        <w:rPr>
          <w:rFonts w:ascii="Arial" w:eastAsia="Calibri" w:hAnsi="Arial" w:cs="Arial"/>
          <w:szCs w:val="24"/>
          <w:lang w:val="en-US"/>
        </w:rPr>
        <w:t>che chắn</w:t>
      </w:r>
      <w:r w:rsidR="00466919" w:rsidRPr="00CD55A9">
        <w:rPr>
          <w:rFonts w:ascii="Arial" w:eastAsia="Calibri" w:hAnsi="Arial" w:cs="Arial"/>
          <w:szCs w:val="24"/>
          <w:lang w:val="vi-VN"/>
        </w:rPr>
        <w:t xml:space="preserve"> hoàn toàn bởi </w:t>
      </w:r>
      <w:r w:rsidR="008E35B1" w:rsidRPr="00CD55A9">
        <w:rPr>
          <w:rFonts w:ascii="Arial" w:eastAsia="Calibri" w:hAnsi="Arial" w:cs="Arial"/>
          <w:szCs w:val="24"/>
          <w:lang w:val="vi-VN"/>
        </w:rPr>
        <w:t>vách</w:t>
      </w:r>
      <w:r w:rsidR="00466919" w:rsidRPr="00CD55A9">
        <w:rPr>
          <w:rFonts w:ascii="Arial" w:eastAsia="Calibri" w:hAnsi="Arial" w:cs="Arial"/>
          <w:szCs w:val="24"/>
          <w:lang w:val="vi-VN"/>
        </w:rPr>
        <w:t>, sàn và trần một cách chắc chắn, chỉ đượ</w:t>
      </w:r>
      <w:r w:rsidR="00CC7EBA" w:rsidRPr="00CD55A9">
        <w:rPr>
          <w:rFonts w:ascii="Arial" w:eastAsia="Calibri" w:hAnsi="Arial" w:cs="Arial"/>
          <w:szCs w:val="24"/>
          <w:lang w:val="vi-VN"/>
        </w:rPr>
        <w:t xml:space="preserve">c phép có </w:t>
      </w:r>
      <w:r w:rsidR="00466919" w:rsidRPr="00CD55A9">
        <w:rPr>
          <w:rFonts w:ascii="Arial" w:eastAsia="Calibri" w:hAnsi="Arial" w:cs="Arial"/>
          <w:szCs w:val="24"/>
          <w:lang w:val="vi-VN"/>
        </w:rPr>
        <w:t>lỗ, cửa sau:</w:t>
      </w:r>
    </w:p>
    <w:p w14:paraId="16E03E4C" w14:textId="77777777" w:rsidR="00466919" w:rsidRPr="00CD55A9" w:rsidRDefault="00461EA6" w:rsidP="00461EA6">
      <w:pPr>
        <w:spacing w:before="120" w:line="276" w:lineRule="auto"/>
        <w:ind w:left="851"/>
        <w:jc w:val="both"/>
        <w:rPr>
          <w:rFonts w:ascii="Arial" w:eastAsia="Calibri" w:hAnsi="Arial" w:cs="Arial"/>
          <w:szCs w:val="24"/>
          <w:lang w:val="vi-VN"/>
        </w:rPr>
      </w:pPr>
      <w:r w:rsidRPr="00CD55A9">
        <w:rPr>
          <w:rFonts w:ascii="Arial" w:eastAsia="Calibri" w:hAnsi="Arial" w:cs="Arial"/>
          <w:szCs w:val="24"/>
          <w:lang w:val="vi-VN"/>
        </w:rPr>
        <w:lastRenderedPageBreak/>
        <w:t xml:space="preserve">(1) </w:t>
      </w:r>
      <w:r w:rsidR="00466919" w:rsidRPr="00CD55A9">
        <w:rPr>
          <w:rFonts w:ascii="Arial" w:eastAsia="Calibri" w:hAnsi="Arial" w:cs="Arial"/>
          <w:szCs w:val="24"/>
          <w:lang w:val="vi-VN"/>
        </w:rPr>
        <w:t>Cửa ra vào cho người sử dụng</w:t>
      </w:r>
    </w:p>
    <w:p w14:paraId="33C2B477" w14:textId="77777777" w:rsidR="00466919" w:rsidRPr="00CD55A9" w:rsidRDefault="00461EA6" w:rsidP="00461EA6">
      <w:pPr>
        <w:spacing w:before="120" w:line="276" w:lineRule="auto"/>
        <w:ind w:left="851"/>
        <w:jc w:val="both"/>
        <w:rPr>
          <w:rFonts w:ascii="Arial" w:eastAsia="Calibri" w:hAnsi="Arial" w:cs="Arial"/>
          <w:szCs w:val="24"/>
          <w:lang w:val="vi-VN"/>
        </w:rPr>
      </w:pPr>
      <w:r w:rsidRPr="00CD55A9">
        <w:rPr>
          <w:rFonts w:ascii="Arial" w:eastAsia="Calibri" w:hAnsi="Arial" w:cs="Arial"/>
          <w:szCs w:val="24"/>
          <w:lang w:val="vi-VN"/>
        </w:rPr>
        <w:t xml:space="preserve">(2) </w:t>
      </w:r>
      <w:r w:rsidR="00466919" w:rsidRPr="00CD55A9">
        <w:rPr>
          <w:rFonts w:ascii="Arial" w:eastAsia="Calibri" w:hAnsi="Arial" w:cs="Arial"/>
          <w:szCs w:val="24"/>
          <w:lang w:val="vi-VN"/>
        </w:rPr>
        <w:t xml:space="preserve">Cửa khẩn cấp và cửa sập </w:t>
      </w:r>
    </w:p>
    <w:p w14:paraId="4F91FE50" w14:textId="77777777" w:rsidR="00466919" w:rsidRPr="00CD55A9" w:rsidRDefault="00461EA6" w:rsidP="00461EA6">
      <w:pPr>
        <w:spacing w:before="120" w:line="276" w:lineRule="auto"/>
        <w:ind w:left="851"/>
        <w:jc w:val="both"/>
        <w:rPr>
          <w:rFonts w:ascii="Arial" w:eastAsia="Calibri" w:hAnsi="Arial" w:cs="Arial"/>
          <w:szCs w:val="24"/>
          <w:lang w:val="vi-VN"/>
        </w:rPr>
      </w:pPr>
      <w:r w:rsidRPr="00CD55A9">
        <w:rPr>
          <w:rFonts w:ascii="Arial" w:eastAsia="Calibri" w:hAnsi="Arial" w:cs="Arial"/>
          <w:szCs w:val="24"/>
          <w:lang w:val="vi-VN"/>
        </w:rPr>
        <w:t xml:space="preserve">(3) </w:t>
      </w:r>
      <w:r w:rsidR="00466919" w:rsidRPr="00CD55A9">
        <w:rPr>
          <w:rFonts w:ascii="Arial" w:eastAsia="Calibri" w:hAnsi="Arial" w:cs="Arial"/>
          <w:szCs w:val="24"/>
          <w:lang w:val="vi-VN"/>
        </w:rPr>
        <w:t>Lỗ thông gió</w:t>
      </w:r>
    </w:p>
    <w:p w14:paraId="2ED62F09" w14:textId="77777777" w:rsidR="00466919" w:rsidRPr="00CD55A9" w:rsidRDefault="00461EA6" w:rsidP="00461EA6">
      <w:pPr>
        <w:spacing w:before="120" w:line="276" w:lineRule="auto"/>
        <w:ind w:left="851" w:hanging="851"/>
        <w:jc w:val="both"/>
        <w:rPr>
          <w:rFonts w:ascii="Arial" w:eastAsia="Calibri" w:hAnsi="Arial" w:cs="Arial"/>
          <w:szCs w:val="24"/>
          <w:lang w:val="vi-VN"/>
        </w:rPr>
      </w:pPr>
      <w:r w:rsidRPr="00CD55A9">
        <w:rPr>
          <w:rFonts w:ascii="Arial" w:eastAsia="Calibri" w:hAnsi="Arial" w:cs="Arial"/>
          <w:szCs w:val="24"/>
          <w:lang w:val="vi-VN"/>
        </w:rPr>
        <w:t>3.7</w:t>
      </w:r>
      <w:r w:rsidR="00466919" w:rsidRPr="00CD55A9">
        <w:rPr>
          <w:rFonts w:ascii="Arial" w:eastAsia="Calibri" w:hAnsi="Arial" w:cs="Arial"/>
          <w:szCs w:val="24"/>
          <w:lang w:val="vi-VN"/>
        </w:rPr>
        <w:t>.3.2</w:t>
      </w:r>
      <w:r w:rsidR="00466919" w:rsidRPr="00CD55A9">
        <w:rPr>
          <w:rFonts w:ascii="Arial" w:eastAsia="Calibri" w:hAnsi="Arial" w:cs="Arial"/>
          <w:szCs w:val="24"/>
          <w:lang w:val="vi-VN"/>
        </w:rPr>
        <w:tab/>
        <w:t xml:space="preserve">Vách, sàn và mái phải có đủ bộ bền cơ học. Việc lắp ráp bao gồm có cáp treo, ray dẫn hướng, sàn và mái của </w:t>
      </w:r>
      <w:r w:rsidR="00FC47FC" w:rsidRPr="00CD55A9">
        <w:rPr>
          <w:rFonts w:ascii="Arial" w:eastAsia="Calibri" w:hAnsi="Arial" w:cs="Arial"/>
          <w:szCs w:val="24"/>
          <w:lang w:val="vi-VN"/>
        </w:rPr>
        <w:t>cabin</w:t>
      </w:r>
      <w:r w:rsidR="00466919" w:rsidRPr="00CD55A9">
        <w:rPr>
          <w:rFonts w:ascii="Arial" w:eastAsia="Calibri" w:hAnsi="Arial" w:cs="Arial"/>
          <w:szCs w:val="24"/>
          <w:lang w:val="vi-VN"/>
        </w:rPr>
        <w:t xml:space="preserve"> phải đủ độ bền để chống lại các lực tác dụng trong hoạt động nâng bình thường, hoặc trong hoạt động của bộ hãm an toàn, van an toàn, thiết bị chặn, thiết bị hãm hoặc do tác động của </w:t>
      </w:r>
      <w:r w:rsidR="00FC47FC" w:rsidRPr="00CD55A9">
        <w:rPr>
          <w:rFonts w:ascii="Arial" w:eastAsia="Calibri" w:hAnsi="Arial" w:cs="Arial"/>
          <w:szCs w:val="24"/>
          <w:lang w:val="vi-VN"/>
        </w:rPr>
        <w:t>cabin</w:t>
      </w:r>
      <w:r w:rsidR="00466919" w:rsidRPr="00CD55A9">
        <w:rPr>
          <w:rFonts w:ascii="Arial" w:eastAsia="Calibri" w:hAnsi="Arial" w:cs="Arial"/>
          <w:szCs w:val="24"/>
          <w:lang w:val="vi-VN"/>
        </w:rPr>
        <w:t xml:space="preserve"> lên bộ phận giảm chấn.</w:t>
      </w:r>
    </w:p>
    <w:p w14:paraId="69D73C4A" w14:textId="41EF9E05" w:rsidR="00466919" w:rsidRPr="00CD55A9" w:rsidRDefault="00461EA6" w:rsidP="00461EA6">
      <w:pPr>
        <w:spacing w:before="120" w:line="276" w:lineRule="auto"/>
        <w:ind w:left="851" w:hanging="851"/>
        <w:jc w:val="both"/>
        <w:rPr>
          <w:rFonts w:ascii="Arial" w:eastAsia="Calibri" w:hAnsi="Arial" w:cs="Arial"/>
          <w:szCs w:val="24"/>
          <w:lang w:val="vi-VN"/>
        </w:rPr>
      </w:pPr>
      <w:r w:rsidRPr="00CD55A9">
        <w:rPr>
          <w:rFonts w:ascii="Arial" w:eastAsia="Calibri" w:hAnsi="Arial" w:cs="Arial"/>
          <w:b/>
          <w:szCs w:val="24"/>
          <w:lang w:val="vi-VN"/>
        </w:rPr>
        <w:t>1</w:t>
      </w:r>
      <w:r w:rsidR="00466919" w:rsidRPr="00CD55A9">
        <w:rPr>
          <w:rFonts w:ascii="Arial" w:eastAsia="Calibri" w:hAnsi="Arial" w:cs="Arial"/>
          <w:szCs w:val="24"/>
          <w:lang w:val="vi-VN"/>
        </w:rPr>
        <w:tab/>
      </w:r>
      <w:r w:rsidRPr="00CD55A9">
        <w:rPr>
          <w:rFonts w:ascii="Arial" w:eastAsia="Calibri" w:hAnsi="Arial" w:cs="Arial"/>
          <w:szCs w:val="24"/>
          <w:lang w:val="vi-VN"/>
        </w:rPr>
        <w:tab/>
      </w:r>
      <w:r w:rsidR="00466919" w:rsidRPr="00CD55A9">
        <w:rPr>
          <w:rFonts w:ascii="Arial" w:eastAsia="Calibri" w:hAnsi="Arial" w:cs="Arial"/>
          <w:szCs w:val="24"/>
          <w:lang w:val="vi-VN"/>
        </w:rPr>
        <w:t xml:space="preserve">Vách của </w:t>
      </w:r>
      <w:r w:rsidR="00FC47FC" w:rsidRPr="00CD55A9">
        <w:rPr>
          <w:rFonts w:ascii="Arial" w:eastAsia="Calibri" w:hAnsi="Arial" w:cs="Arial"/>
          <w:szCs w:val="24"/>
          <w:lang w:val="vi-VN"/>
        </w:rPr>
        <w:t>cabin</w:t>
      </w:r>
      <w:r w:rsidR="00466919" w:rsidRPr="00CD55A9">
        <w:rPr>
          <w:rFonts w:ascii="Arial" w:eastAsia="Calibri" w:hAnsi="Arial" w:cs="Arial"/>
          <w:szCs w:val="24"/>
          <w:lang w:val="vi-VN"/>
        </w:rPr>
        <w:t xml:space="preserve"> phải có đủ độ bền trong suốt quá trình tác dụng bởi lực 300</w:t>
      </w:r>
      <w:r w:rsidRPr="00CD55A9">
        <w:rPr>
          <w:rFonts w:ascii="Arial" w:eastAsia="Calibri" w:hAnsi="Arial" w:cs="Arial"/>
          <w:szCs w:val="24"/>
          <w:lang w:val="vi-VN"/>
        </w:rPr>
        <w:t xml:space="preserve"> </w:t>
      </w:r>
      <w:r w:rsidR="00466919" w:rsidRPr="00CD55A9">
        <w:rPr>
          <w:rFonts w:ascii="Arial" w:eastAsia="Calibri" w:hAnsi="Arial" w:cs="Arial"/>
          <w:szCs w:val="24"/>
          <w:lang w:val="vi-VN"/>
        </w:rPr>
        <w:t>N vuông góc với</w:t>
      </w:r>
      <w:r w:rsidRPr="00CD55A9">
        <w:rPr>
          <w:rFonts w:ascii="Arial" w:eastAsia="Calibri" w:hAnsi="Arial" w:cs="Arial"/>
          <w:szCs w:val="24"/>
          <w:lang w:val="vi-VN"/>
        </w:rPr>
        <w:t xml:space="preserve"> </w:t>
      </w:r>
      <w:r w:rsidR="00466919" w:rsidRPr="00CD55A9">
        <w:rPr>
          <w:rFonts w:ascii="Arial" w:eastAsia="Calibri" w:hAnsi="Arial" w:cs="Arial"/>
          <w:szCs w:val="24"/>
          <w:lang w:val="vi-VN"/>
        </w:rPr>
        <w:t xml:space="preserve">vách, tại bất kỳ điểm nào, từ bên trong </w:t>
      </w:r>
      <w:r w:rsidR="00FC47FC" w:rsidRPr="00CD55A9">
        <w:rPr>
          <w:rFonts w:ascii="Arial" w:eastAsia="Calibri" w:hAnsi="Arial" w:cs="Arial"/>
          <w:szCs w:val="24"/>
          <w:lang w:val="vi-VN"/>
        </w:rPr>
        <w:t>cabin</w:t>
      </w:r>
      <w:r w:rsidR="00466919" w:rsidRPr="00CD55A9">
        <w:rPr>
          <w:rFonts w:ascii="Arial" w:eastAsia="Calibri" w:hAnsi="Arial" w:cs="Arial"/>
          <w:szCs w:val="24"/>
          <w:lang w:val="vi-VN"/>
        </w:rPr>
        <w:t xml:space="preserve"> hoặc bên ngoài, lực này được phân bố đều trên diện tích hình tròn hoặc vuông, 5</w:t>
      </w:r>
      <w:r w:rsidR="00F72214">
        <w:rPr>
          <w:rFonts w:ascii="Arial" w:eastAsia="Calibri" w:hAnsi="Arial" w:cs="Arial"/>
          <w:szCs w:val="24"/>
          <w:lang w:val="en-US"/>
        </w:rPr>
        <w:t xml:space="preserve"> </w:t>
      </w:r>
      <w:r w:rsidR="00466919" w:rsidRPr="00CD55A9">
        <w:rPr>
          <w:rFonts w:ascii="Arial" w:eastAsia="Calibri" w:hAnsi="Arial" w:cs="Arial"/>
          <w:szCs w:val="24"/>
          <w:lang w:val="vi-VN"/>
        </w:rPr>
        <w:t>cm</w:t>
      </w:r>
      <w:r w:rsidR="00466919" w:rsidRPr="00CD55A9">
        <w:rPr>
          <w:rFonts w:ascii="Arial" w:eastAsia="Calibri" w:hAnsi="Arial" w:cs="Arial"/>
          <w:szCs w:val="24"/>
          <w:vertAlign w:val="superscript"/>
          <w:lang w:val="vi-VN"/>
        </w:rPr>
        <w:t>2</w:t>
      </w:r>
      <w:r w:rsidR="00466919" w:rsidRPr="00CD55A9">
        <w:rPr>
          <w:rFonts w:ascii="Arial" w:eastAsia="Calibri" w:hAnsi="Arial" w:cs="Arial"/>
          <w:szCs w:val="24"/>
          <w:lang w:val="vi-VN"/>
        </w:rPr>
        <w:t xml:space="preserve"> </w:t>
      </w:r>
      <w:r w:rsidR="008E35B1" w:rsidRPr="00CD55A9">
        <w:rPr>
          <w:rFonts w:ascii="Arial" w:eastAsia="Calibri" w:hAnsi="Arial" w:cs="Arial"/>
          <w:szCs w:val="24"/>
          <w:lang w:val="vi-VN"/>
        </w:rPr>
        <w:t>vách</w:t>
      </w:r>
      <w:r w:rsidR="00466919" w:rsidRPr="00CD55A9">
        <w:rPr>
          <w:rFonts w:ascii="Arial" w:eastAsia="Calibri" w:hAnsi="Arial" w:cs="Arial"/>
          <w:szCs w:val="24"/>
          <w:lang w:val="vi-VN"/>
        </w:rPr>
        <w:t xml:space="preserve"> không bị biến dạng đàn hồi lớn hơn 15</w:t>
      </w:r>
      <w:r w:rsidRPr="00CD55A9">
        <w:rPr>
          <w:rFonts w:ascii="Arial" w:eastAsia="Calibri" w:hAnsi="Arial" w:cs="Arial"/>
          <w:szCs w:val="24"/>
          <w:lang w:val="vi-VN"/>
        </w:rPr>
        <w:t xml:space="preserve"> </w:t>
      </w:r>
      <w:r w:rsidR="00466919" w:rsidRPr="00CD55A9">
        <w:rPr>
          <w:rFonts w:ascii="Arial" w:eastAsia="Calibri" w:hAnsi="Arial" w:cs="Arial"/>
          <w:szCs w:val="24"/>
          <w:lang w:val="vi-VN"/>
        </w:rPr>
        <w:t>mm.</w:t>
      </w:r>
    </w:p>
    <w:p w14:paraId="0130E2CA" w14:textId="77777777" w:rsidR="00466919" w:rsidRPr="00CD55A9" w:rsidRDefault="00461EA6" w:rsidP="00461EA6">
      <w:pPr>
        <w:spacing w:before="120" w:line="276" w:lineRule="auto"/>
        <w:jc w:val="both"/>
        <w:rPr>
          <w:rFonts w:ascii="Arial" w:eastAsia="Calibri" w:hAnsi="Arial" w:cs="Arial"/>
          <w:szCs w:val="24"/>
          <w:lang w:val="vi-VN"/>
        </w:rPr>
      </w:pPr>
      <w:r w:rsidRPr="00CD55A9">
        <w:rPr>
          <w:rFonts w:ascii="Arial" w:eastAsia="Calibri" w:hAnsi="Arial" w:cs="Arial"/>
          <w:b/>
          <w:szCs w:val="24"/>
          <w:lang w:val="vi-VN"/>
        </w:rPr>
        <w:t>2</w:t>
      </w:r>
      <w:r w:rsidR="00466919" w:rsidRPr="00CD55A9">
        <w:rPr>
          <w:rFonts w:ascii="Arial" w:eastAsia="Calibri" w:hAnsi="Arial" w:cs="Arial"/>
          <w:szCs w:val="24"/>
          <w:lang w:val="vi-VN"/>
        </w:rPr>
        <w:tab/>
      </w:r>
      <w:r w:rsidRPr="00CD55A9">
        <w:rPr>
          <w:rFonts w:ascii="Arial" w:eastAsia="Calibri" w:hAnsi="Arial" w:cs="Arial"/>
          <w:szCs w:val="24"/>
          <w:lang w:val="vi-VN"/>
        </w:rPr>
        <w:tab/>
      </w:r>
      <w:r w:rsidRPr="00CD55A9">
        <w:rPr>
          <w:rFonts w:ascii="Arial" w:eastAsia="Calibri" w:hAnsi="Arial" w:cs="Arial"/>
          <w:szCs w:val="24"/>
          <w:lang w:val="vi-VN"/>
        </w:rPr>
        <w:tab/>
      </w:r>
      <w:r w:rsidR="00466919" w:rsidRPr="00CD55A9">
        <w:rPr>
          <w:rFonts w:ascii="Arial" w:eastAsia="Calibri" w:hAnsi="Arial" w:cs="Arial"/>
          <w:szCs w:val="24"/>
          <w:lang w:val="vi-VN"/>
        </w:rPr>
        <w:t xml:space="preserve">Mái </w:t>
      </w:r>
      <w:r w:rsidR="00FC47FC" w:rsidRPr="00CD55A9">
        <w:rPr>
          <w:rFonts w:ascii="Arial" w:eastAsia="Calibri" w:hAnsi="Arial" w:cs="Arial"/>
          <w:szCs w:val="24"/>
          <w:lang w:val="vi-VN"/>
        </w:rPr>
        <w:t>cabin</w:t>
      </w:r>
      <w:r w:rsidR="00466919" w:rsidRPr="00CD55A9">
        <w:rPr>
          <w:rFonts w:ascii="Arial" w:eastAsia="Calibri" w:hAnsi="Arial" w:cs="Arial"/>
          <w:szCs w:val="24"/>
          <w:lang w:val="vi-VN"/>
        </w:rPr>
        <w:t xml:space="preserve"> phải đảm bảo an toàn được yêu cầu trong </w:t>
      </w:r>
      <w:r w:rsidRPr="00CD55A9">
        <w:rPr>
          <w:rFonts w:ascii="Arial" w:eastAsia="Calibri" w:hAnsi="Arial" w:cs="Arial"/>
          <w:szCs w:val="24"/>
          <w:lang w:val="vi-VN"/>
        </w:rPr>
        <w:t>3.7</w:t>
      </w:r>
      <w:r w:rsidR="00466919" w:rsidRPr="00CD55A9">
        <w:rPr>
          <w:rFonts w:ascii="Arial" w:eastAsia="Calibri" w:hAnsi="Arial" w:cs="Arial"/>
          <w:szCs w:val="24"/>
          <w:lang w:val="vi-VN"/>
        </w:rPr>
        <w:t>.12.</w:t>
      </w:r>
    </w:p>
    <w:p w14:paraId="4B79152E" w14:textId="77777777" w:rsidR="00466919" w:rsidRPr="00CD55A9" w:rsidRDefault="00461EA6" w:rsidP="00461EA6">
      <w:pPr>
        <w:spacing w:before="120" w:line="276" w:lineRule="auto"/>
        <w:ind w:left="852" w:hanging="852"/>
        <w:jc w:val="both"/>
        <w:rPr>
          <w:rFonts w:ascii="Arial" w:eastAsia="Calibri" w:hAnsi="Arial" w:cs="Arial"/>
          <w:szCs w:val="24"/>
          <w:lang w:val="vi-VN"/>
        </w:rPr>
      </w:pPr>
      <w:r w:rsidRPr="00CD55A9">
        <w:rPr>
          <w:rFonts w:ascii="Arial" w:eastAsia="Calibri" w:hAnsi="Arial" w:cs="Arial"/>
          <w:b/>
          <w:szCs w:val="24"/>
          <w:lang w:val="vi-VN"/>
        </w:rPr>
        <w:t>3.7</w:t>
      </w:r>
      <w:r w:rsidR="00466919" w:rsidRPr="00CD55A9">
        <w:rPr>
          <w:rFonts w:ascii="Arial" w:eastAsia="Calibri" w:hAnsi="Arial" w:cs="Arial"/>
          <w:b/>
          <w:szCs w:val="24"/>
          <w:lang w:val="vi-VN"/>
        </w:rPr>
        <w:t>.3.3</w:t>
      </w:r>
      <w:r w:rsidR="00466919" w:rsidRPr="00CD55A9">
        <w:rPr>
          <w:rFonts w:ascii="Arial" w:eastAsia="Calibri" w:hAnsi="Arial" w:cs="Arial"/>
          <w:szCs w:val="24"/>
          <w:lang w:val="vi-VN"/>
        </w:rPr>
        <w:tab/>
        <w:t>Vách, sàn và mái không được làm bằng vật liệu có khả năng dễ cháy hoặc vật liệu có thể tỏa nhiều khí, khói độc hại.</w:t>
      </w:r>
    </w:p>
    <w:p w14:paraId="7F2E6F95" w14:textId="77777777" w:rsidR="00466919" w:rsidRPr="00CD55A9" w:rsidRDefault="00461EA6" w:rsidP="00461EA6">
      <w:pPr>
        <w:spacing w:before="120" w:line="276" w:lineRule="auto"/>
        <w:jc w:val="both"/>
        <w:rPr>
          <w:rFonts w:ascii="Arial" w:eastAsia="Calibri" w:hAnsi="Arial" w:cs="Arial"/>
          <w:szCs w:val="24"/>
          <w:lang w:val="vi-VN"/>
        </w:rPr>
      </w:pPr>
      <w:r w:rsidRPr="00CD55A9">
        <w:rPr>
          <w:rFonts w:ascii="Arial" w:eastAsia="Calibri" w:hAnsi="Arial" w:cs="Arial"/>
          <w:b/>
          <w:szCs w:val="24"/>
          <w:lang w:val="vi-VN"/>
        </w:rPr>
        <w:t>3.7</w:t>
      </w:r>
      <w:r w:rsidR="00466919" w:rsidRPr="00CD55A9">
        <w:rPr>
          <w:rFonts w:ascii="Arial" w:eastAsia="Calibri" w:hAnsi="Arial" w:cs="Arial"/>
          <w:b/>
          <w:szCs w:val="24"/>
          <w:lang w:val="vi-VN"/>
        </w:rPr>
        <w:t>.3.4</w:t>
      </w:r>
      <w:r w:rsidR="00466919" w:rsidRPr="00CD55A9">
        <w:rPr>
          <w:rFonts w:ascii="Arial" w:eastAsia="Calibri" w:hAnsi="Arial" w:cs="Arial"/>
          <w:szCs w:val="24"/>
          <w:lang w:val="vi-VN"/>
        </w:rPr>
        <w:tab/>
      </w:r>
      <w:r w:rsidR="00FC47FC" w:rsidRPr="00CD55A9">
        <w:rPr>
          <w:rFonts w:ascii="Arial" w:eastAsia="Calibri" w:hAnsi="Arial" w:cs="Arial"/>
          <w:szCs w:val="24"/>
          <w:lang w:val="vi-VN"/>
        </w:rPr>
        <w:t>Cabin</w:t>
      </w:r>
      <w:r w:rsidR="00466919" w:rsidRPr="00CD55A9">
        <w:rPr>
          <w:rFonts w:ascii="Arial" w:eastAsia="Calibri" w:hAnsi="Arial" w:cs="Arial"/>
          <w:szCs w:val="24"/>
          <w:lang w:val="vi-VN"/>
        </w:rPr>
        <w:t xml:space="preserve"> phải được lắp đặt tay vịn</w:t>
      </w:r>
    </w:p>
    <w:p w14:paraId="337BA5AF" w14:textId="77777777" w:rsidR="00466919" w:rsidRPr="00CD55A9" w:rsidRDefault="00461EA6" w:rsidP="00461EA6">
      <w:pPr>
        <w:spacing w:before="120" w:line="276" w:lineRule="auto"/>
        <w:jc w:val="both"/>
        <w:rPr>
          <w:rFonts w:ascii="Arial" w:eastAsia="Calibri" w:hAnsi="Arial" w:cs="Arial"/>
          <w:szCs w:val="24"/>
          <w:lang w:val="vi-VN"/>
        </w:rPr>
      </w:pPr>
      <w:r w:rsidRPr="00CD55A9">
        <w:rPr>
          <w:rFonts w:ascii="Arial" w:eastAsia="Calibri" w:hAnsi="Arial" w:cs="Arial"/>
          <w:b/>
          <w:szCs w:val="24"/>
          <w:lang w:val="vi-VN"/>
        </w:rPr>
        <w:t>3.7</w:t>
      </w:r>
      <w:r w:rsidR="00466919" w:rsidRPr="00CD55A9">
        <w:rPr>
          <w:rFonts w:ascii="Arial" w:eastAsia="Calibri" w:hAnsi="Arial" w:cs="Arial"/>
          <w:b/>
          <w:szCs w:val="24"/>
          <w:lang w:val="vi-VN"/>
        </w:rPr>
        <w:t>.3.5</w:t>
      </w:r>
      <w:r w:rsidR="00466919" w:rsidRPr="00CD55A9">
        <w:rPr>
          <w:rFonts w:ascii="Arial" w:eastAsia="Calibri" w:hAnsi="Arial" w:cs="Arial"/>
          <w:szCs w:val="24"/>
          <w:lang w:val="vi-VN"/>
        </w:rPr>
        <w:tab/>
        <w:t xml:space="preserve">Một chiếc thang được lắp đặt phù hợp để đến được cửa sập khẩn cấp trên mái </w:t>
      </w:r>
      <w:r w:rsidR="00FC47FC" w:rsidRPr="00CD55A9">
        <w:rPr>
          <w:rFonts w:ascii="Arial" w:eastAsia="Calibri" w:hAnsi="Arial" w:cs="Arial"/>
          <w:szCs w:val="24"/>
          <w:lang w:val="vi-VN"/>
        </w:rPr>
        <w:t>cabin</w:t>
      </w:r>
      <w:r w:rsidR="00466919" w:rsidRPr="00CD55A9">
        <w:rPr>
          <w:rFonts w:ascii="Arial" w:eastAsia="Calibri" w:hAnsi="Arial" w:cs="Arial"/>
          <w:szCs w:val="24"/>
          <w:lang w:val="vi-VN"/>
        </w:rPr>
        <w:t>.</w:t>
      </w:r>
    </w:p>
    <w:p w14:paraId="298FFC79" w14:textId="77777777" w:rsidR="00466919" w:rsidRPr="00CD55A9" w:rsidRDefault="00461EA6" w:rsidP="00461EA6">
      <w:pPr>
        <w:spacing w:before="120" w:line="276" w:lineRule="auto"/>
        <w:jc w:val="both"/>
        <w:rPr>
          <w:rFonts w:ascii="Arial" w:eastAsia="Calibri" w:hAnsi="Arial" w:cs="Arial"/>
          <w:szCs w:val="24"/>
          <w:lang w:val="vi-VN"/>
        </w:rPr>
      </w:pPr>
      <w:r w:rsidRPr="00CD55A9">
        <w:rPr>
          <w:rFonts w:ascii="Arial" w:eastAsia="Calibri" w:hAnsi="Arial" w:cs="Arial"/>
          <w:b/>
          <w:szCs w:val="24"/>
          <w:lang w:val="vi-VN"/>
        </w:rPr>
        <w:t>3.7</w:t>
      </w:r>
      <w:r w:rsidR="00466919" w:rsidRPr="00CD55A9">
        <w:rPr>
          <w:rFonts w:ascii="Arial" w:eastAsia="Calibri" w:hAnsi="Arial" w:cs="Arial"/>
          <w:b/>
          <w:szCs w:val="24"/>
          <w:lang w:val="vi-VN"/>
        </w:rPr>
        <w:t>.4</w:t>
      </w:r>
      <w:r w:rsidR="00466919" w:rsidRPr="00CD55A9">
        <w:rPr>
          <w:rFonts w:ascii="Arial" w:eastAsia="Calibri" w:hAnsi="Arial" w:cs="Arial"/>
          <w:b/>
          <w:szCs w:val="24"/>
          <w:lang w:val="vi-VN"/>
        </w:rPr>
        <w:tab/>
      </w:r>
      <w:r w:rsidRPr="00CD55A9">
        <w:rPr>
          <w:rFonts w:ascii="Arial" w:eastAsia="Calibri" w:hAnsi="Arial" w:cs="Arial"/>
          <w:b/>
          <w:szCs w:val="24"/>
          <w:lang w:val="vi-VN"/>
        </w:rPr>
        <w:tab/>
      </w:r>
      <w:r w:rsidR="00466919" w:rsidRPr="00CD55A9">
        <w:rPr>
          <w:rFonts w:ascii="Arial" w:eastAsia="Calibri" w:hAnsi="Arial" w:cs="Arial"/>
          <w:szCs w:val="24"/>
          <w:lang w:val="vi-VN"/>
        </w:rPr>
        <w:t>Tấm chắn chân cửa</w:t>
      </w:r>
    </w:p>
    <w:p w14:paraId="13D575E4" w14:textId="77777777" w:rsidR="00466919" w:rsidRPr="00CD55A9" w:rsidRDefault="00461EA6" w:rsidP="00461EA6">
      <w:pPr>
        <w:spacing w:before="120" w:line="276" w:lineRule="auto"/>
        <w:ind w:left="852" w:hanging="852"/>
        <w:jc w:val="both"/>
        <w:rPr>
          <w:rFonts w:ascii="Arial" w:eastAsia="Calibri" w:hAnsi="Arial" w:cs="Arial"/>
          <w:szCs w:val="24"/>
          <w:lang w:val="vi-VN"/>
        </w:rPr>
      </w:pPr>
      <w:r w:rsidRPr="00CD55A9">
        <w:rPr>
          <w:rFonts w:ascii="Arial" w:eastAsia="Calibri" w:hAnsi="Arial" w:cs="Arial"/>
          <w:b/>
          <w:szCs w:val="24"/>
          <w:lang w:val="vi-VN"/>
        </w:rPr>
        <w:t>3.7</w:t>
      </w:r>
      <w:r w:rsidR="00466919" w:rsidRPr="00CD55A9">
        <w:rPr>
          <w:rFonts w:ascii="Arial" w:eastAsia="Calibri" w:hAnsi="Arial" w:cs="Arial"/>
          <w:b/>
          <w:szCs w:val="24"/>
          <w:lang w:val="vi-VN"/>
        </w:rPr>
        <w:t>.4.1</w:t>
      </w:r>
      <w:r w:rsidR="00466919" w:rsidRPr="00CD55A9">
        <w:rPr>
          <w:rFonts w:ascii="Arial" w:eastAsia="Calibri" w:hAnsi="Arial" w:cs="Arial"/>
          <w:szCs w:val="24"/>
          <w:lang w:val="vi-VN"/>
        </w:rPr>
        <w:tab/>
        <w:t xml:space="preserve">Mỗi ngưỡng cửa </w:t>
      </w:r>
      <w:r w:rsidR="00FC47FC" w:rsidRPr="00CD55A9">
        <w:rPr>
          <w:rFonts w:ascii="Arial" w:eastAsia="Calibri" w:hAnsi="Arial" w:cs="Arial"/>
          <w:szCs w:val="24"/>
          <w:lang w:val="vi-VN"/>
        </w:rPr>
        <w:t>cabin</w:t>
      </w:r>
      <w:r w:rsidR="00466919" w:rsidRPr="00CD55A9">
        <w:rPr>
          <w:rFonts w:ascii="Arial" w:eastAsia="Calibri" w:hAnsi="Arial" w:cs="Arial"/>
          <w:szCs w:val="24"/>
          <w:lang w:val="vi-VN"/>
        </w:rPr>
        <w:t xml:space="preserve"> </w:t>
      </w:r>
      <w:r w:rsidR="004D6039" w:rsidRPr="00CD55A9">
        <w:rPr>
          <w:rFonts w:ascii="Arial" w:eastAsia="Calibri" w:hAnsi="Arial" w:cs="Arial"/>
          <w:szCs w:val="24"/>
          <w:lang w:val="vi-VN"/>
        </w:rPr>
        <w:t>phải</w:t>
      </w:r>
      <w:r w:rsidR="00466919" w:rsidRPr="00CD55A9">
        <w:rPr>
          <w:rFonts w:ascii="Arial" w:eastAsia="Calibri" w:hAnsi="Arial" w:cs="Arial"/>
          <w:szCs w:val="24"/>
          <w:lang w:val="vi-VN"/>
        </w:rPr>
        <w:t xml:space="preserve"> được lắp</w:t>
      </w:r>
      <w:r w:rsidR="004D6039" w:rsidRPr="00CD55A9">
        <w:rPr>
          <w:rFonts w:ascii="Arial" w:eastAsia="Calibri" w:hAnsi="Arial" w:cs="Arial"/>
          <w:szCs w:val="24"/>
          <w:lang w:val="vi-VN"/>
        </w:rPr>
        <w:t xml:space="preserve"> </w:t>
      </w:r>
      <w:r w:rsidR="00466919" w:rsidRPr="00CD55A9">
        <w:rPr>
          <w:rFonts w:ascii="Arial" w:eastAsia="Calibri" w:hAnsi="Arial" w:cs="Arial"/>
          <w:szCs w:val="24"/>
          <w:lang w:val="vi-VN"/>
        </w:rPr>
        <w:t>đặt tấm chắn chân cửa, bộ phận này chạy</w:t>
      </w:r>
      <w:r w:rsidRPr="00CD55A9">
        <w:rPr>
          <w:rFonts w:ascii="Arial" w:eastAsia="Calibri" w:hAnsi="Arial" w:cs="Arial"/>
          <w:szCs w:val="24"/>
          <w:lang w:val="vi-VN"/>
        </w:rPr>
        <w:t xml:space="preserve"> </w:t>
      </w:r>
      <w:r w:rsidR="00466919" w:rsidRPr="00CD55A9">
        <w:rPr>
          <w:rFonts w:ascii="Arial" w:eastAsia="Calibri" w:hAnsi="Arial" w:cs="Arial"/>
          <w:szCs w:val="24"/>
          <w:lang w:val="vi-VN"/>
        </w:rPr>
        <w:t>suốt chiều rộng cửa tầng. Phần này được kéo dài xuống dưới và kết thúc bằng một mặt vát</w:t>
      </w:r>
      <w:r w:rsidRPr="00CD55A9">
        <w:rPr>
          <w:rFonts w:ascii="Arial" w:eastAsia="Calibri" w:hAnsi="Arial" w:cs="Arial"/>
          <w:szCs w:val="24"/>
          <w:lang w:val="vi-VN"/>
        </w:rPr>
        <w:t xml:space="preserve"> </w:t>
      </w:r>
      <w:r w:rsidR="00466919" w:rsidRPr="00CD55A9">
        <w:rPr>
          <w:rFonts w:ascii="Arial" w:eastAsia="Calibri" w:hAnsi="Arial" w:cs="Arial"/>
          <w:szCs w:val="24"/>
          <w:lang w:val="vi-VN"/>
        </w:rPr>
        <w:t>60</w:t>
      </w:r>
      <w:r w:rsidRPr="00CD55A9">
        <w:rPr>
          <w:rFonts w:ascii="Arial" w:eastAsia="Calibri" w:hAnsi="Arial" w:cs="Arial"/>
          <w:szCs w:val="24"/>
          <w:vertAlign w:val="superscript"/>
          <w:lang w:val="vi-VN"/>
        </w:rPr>
        <w:t>0</w:t>
      </w:r>
      <w:r w:rsidR="00466919" w:rsidRPr="00CD55A9">
        <w:rPr>
          <w:rFonts w:ascii="Arial" w:eastAsia="Calibri" w:hAnsi="Arial" w:cs="Arial"/>
          <w:szCs w:val="24"/>
          <w:lang w:val="vi-VN"/>
        </w:rPr>
        <w:t xml:space="preserve"> </w:t>
      </w:r>
      <w:r w:rsidRPr="00CD55A9">
        <w:rPr>
          <w:rFonts w:ascii="Arial" w:eastAsia="Calibri" w:hAnsi="Arial" w:cs="Arial"/>
          <w:szCs w:val="24"/>
          <w:lang w:val="vi-VN"/>
        </w:rPr>
        <w:t>÷ 75</w:t>
      </w:r>
      <w:r w:rsidRPr="00CD55A9">
        <w:rPr>
          <w:rFonts w:ascii="Arial" w:eastAsia="Calibri" w:hAnsi="Arial" w:cs="Arial"/>
          <w:szCs w:val="24"/>
          <w:vertAlign w:val="superscript"/>
          <w:lang w:val="vi-VN"/>
        </w:rPr>
        <w:t xml:space="preserve">0 </w:t>
      </w:r>
      <w:r w:rsidR="00466919" w:rsidRPr="00CD55A9">
        <w:rPr>
          <w:rFonts w:ascii="Arial" w:eastAsia="Calibri" w:hAnsi="Arial" w:cs="Arial"/>
          <w:szCs w:val="24"/>
          <w:lang w:val="vi-VN"/>
        </w:rPr>
        <w:t>so với phương ngang. Hình chiếu của tấm vát này trên mặt phẳng nằm ngang không được nhỏ hơn 50</w:t>
      </w:r>
      <w:r w:rsidRPr="00CD55A9">
        <w:rPr>
          <w:rFonts w:ascii="Arial" w:eastAsia="Calibri" w:hAnsi="Arial" w:cs="Arial"/>
          <w:szCs w:val="24"/>
          <w:lang w:val="vi-VN"/>
        </w:rPr>
        <w:t xml:space="preserve"> </w:t>
      </w:r>
      <w:r w:rsidR="00466919" w:rsidRPr="00CD55A9">
        <w:rPr>
          <w:rFonts w:ascii="Arial" w:eastAsia="Calibri" w:hAnsi="Arial" w:cs="Arial"/>
          <w:szCs w:val="24"/>
          <w:lang w:val="vi-VN"/>
        </w:rPr>
        <w:t>mm, kích thước được đo ở góc phải ngưỡng cửa.</w:t>
      </w:r>
    </w:p>
    <w:p w14:paraId="7F186DB0" w14:textId="77777777" w:rsidR="00466919" w:rsidRPr="00CD55A9" w:rsidRDefault="00461EA6" w:rsidP="00461EA6">
      <w:pPr>
        <w:spacing w:before="120" w:line="276" w:lineRule="auto"/>
        <w:jc w:val="both"/>
        <w:rPr>
          <w:rFonts w:ascii="Arial" w:eastAsia="Calibri" w:hAnsi="Arial" w:cs="Arial"/>
          <w:szCs w:val="24"/>
          <w:lang w:val="vi-VN"/>
        </w:rPr>
      </w:pPr>
      <w:r w:rsidRPr="00CD55A9">
        <w:rPr>
          <w:rFonts w:ascii="Arial" w:eastAsia="Calibri" w:hAnsi="Arial" w:cs="Arial"/>
          <w:b/>
          <w:szCs w:val="24"/>
          <w:lang w:val="vi-VN"/>
        </w:rPr>
        <w:t>3.7</w:t>
      </w:r>
      <w:r w:rsidR="00466919" w:rsidRPr="00CD55A9">
        <w:rPr>
          <w:rFonts w:ascii="Arial" w:eastAsia="Calibri" w:hAnsi="Arial" w:cs="Arial"/>
          <w:b/>
          <w:szCs w:val="24"/>
          <w:lang w:val="vi-VN"/>
        </w:rPr>
        <w:t>.4.2</w:t>
      </w:r>
      <w:r w:rsidR="00466919" w:rsidRPr="00CD55A9">
        <w:rPr>
          <w:rFonts w:ascii="Arial" w:eastAsia="Calibri" w:hAnsi="Arial" w:cs="Arial"/>
          <w:szCs w:val="24"/>
          <w:lang w:val="vi-VN"/>
        </w:rPr>
        <w:tab/>
        <w:t xml:space="preserve">Chiều cao phần thẳng đứng </w:t>
      </w:r>
      <w:r w:rsidR="001055A3" w:rsidRPr="00CD55A9">
        <w:rPr>
          <w:rFonts w:ascii="Arial" w:eastAsia="Calibri" w:hAnsi="Arial" w:cs="Arial"/>
          <w:szCs w:val="24"/>
          <w:lang w:val="vi-VN"/>
        </w:rPr>
        <w:t>tối thiểu</w:t>
      </w:r>
      <w:r w:rsidR="00466919" w:rsidRPr="00CD55A9">
        <w:rPr>
          <w:rFonts w:ascii="Arial" w:eastAsia="Calibri" w:hAnsi="Arial" w:cs="Arial"/>
          <w:szCs w:val="24"/>
          <w:lang w:val="vi-VN"/>
        </w:rPr>
        <w:t xml:space="preserve"> 0</w:t>
      </w:r>
      <w:r w:rsidRPr="00CD55A9">
        <w:rPr>
          <w:rFonts w:ascii="Arial" w:eastAsia="Calibri" w:hAnsi="Arial" w:cs="Arial"/>
          <w:szCs w:val="24"/>
          <w:lang w:val="vi-VN"/>
        </w:rPr>
        <w:t>,</w:t>
      </w:r>
      <w:r w:rsidR="00466919" w:rsidRPr="00CD55A9">
        <w:rPr>
          <w:rFonts w:ascii="Arial" w:eastAsia="Calibri" w:hAnsi="Arial" w:cs="Arial"/>
          <w:szCs w:val="24"/>
          <w:lang w:val="vi-VN"/>
        </w:rPr>
        <w:t>75</w:t>
      </w:r>
      <w:r w:rsidRPr="00CD55A9">
        <w:rPr>
          <w:rFonts w:ascii="Arial" w:eastAsia="Calibri" w:hAnsi="Arial" w:cs="Arial"/>
          <w:szCs w:val="24"/>
          <w:lang w:val="vi-VN"/>
        </w:rPr>
        <w:t xml:space="preserve"> </w:t>
      </w:r>
      <w:r w:rsidR="00466919" w:rsidRPr="00CD55A9">
        <w:rPr>
          <w:rFonts w:ascii="Arial" w:eastAsia="Calibri" w:hAnsi="Arial" w:cs="Arial"/>
          <w:szCs w:val="24"/>
          <w:lang w:val="vi-VN"/>
        </w:rPr>
        <w:t>m.</w:t>
      </w:r>
    </w:p>
    <w:p w14:paraId="6734EC2D" w14:textId="77777777" w:rsidR="00466919" w:rsidRPr="00CD55A9" w:rsidRDefault="00461EA6" w:rsidP="00461EA6">
      <w:pPr>
        <w:spacing w:before="120" w:line="276" w:lineRule="auto"/>
        <w:ind w:left="852" w:hanging="852"/>
        <w:jc w:val="both"/>
        <w:rPr>
          <w:rFonts w:ascii="Arial" w:eastAsia="Calibri" w:hAnsi="Arial" w:cs="Arial"/>
          <w:szCs w:val="24"/>
          <w:lang w:val="vi-VN"/>
        </w:rPr>
      </w:pPr>
      <w:r w:rsidRPr="00CD55A9">
        <w:rPr>
          <w:rFonts w:ascii="Arial" w:eastAsia="Calibri" w:hAnsi="Arial" w:cs="Arial"/>
          <w:b/>
          <w:szCs w:val="24"/>
          <w:lang w:val="vi-VN"/>
        </w:rPr>
        <w:t>3.7</w:t>
      </w:r>
      <w:r w:rsidR="00466919" w:rsidRPr="00CD55A9">
        <w:rPr>
          <w:rFonts w:ascii="Arial" w:eastAsia="Calibri" w:hAnsi="Arial" w:cs="Arial"/>
          <w:b/>
          <w:szCs w:val="24"/>
          <w:lang w:val="vi-VN"/>
        </w:rPr>
        <w:t>.4.3</w:t>
      </w:r>
      <w:r w:rsidR="00466919" w:rsidRPr="00CD55A9">
        <w:rPr>
          <w:rFonts w:ascii="Arial" w:eastAsia="Calibri" w:hAnsi="Arial" w:cs="Arial"/>
          <w:szCs w:val="24"/>
          <w:lang w:val="vi-VN"/>
        </w:rPr>
        <w:tab/>
        <w:t>Trong trường hợp thang máy hoạt động trình tự (</w:t>
      </w:r>
      <w:r w:rsidRPr="00CD55A9">
        <w:rPr>
          <w:rFonts w:ascii="Arial" w:eastAsia="Calibri" w:hAnsi="Arial" w:cs="Arial"/>
          <w:szCs w:val="24"/>
          <w:lang w:val="vi-VN"/>
        </w:rPr>
        <w:t>3.</w:t>
      </w:r>
      <w:r w:rsidR="00DE1D3E" w:rsidRPr="00CD55A9">
        <w:rPr>
          <w:rFonts w:ascii="Arial" w:eastAsia="Calibri" w:hAnsi="Arial" w:cs="Arial"/>
          <w:szCs w:val="24"/>
          <w:lang w:val="vi-VN"/>
        </w:rPr>
        <w:t>15</w:t>
      </w:r>
      <w:r w:rsidR="00466919" w:rsidRPr="00CD55A9">
        <w:rPr>
          <w:rFonts w:ascii="Arial" w:eastAsia="Calibri" w:hAnsi="Arial" w:cs="Arial"/>
          <w:szCs w:val="24"/>
          <w:lang w:val="vi-VN"/>
        </w:rPr>
        <w:t xml:space="preserve">.2.1.5), chiều cao của phần thẳng đứng của tấm chắn phải đủ để phủ quá dưới mức ngưỡng cửa tầng </w:t>
      </w:r>
      <w:r w:rsidR="00F5676D" w:rsidRPr="00CD55A9">
        <w:rPr>
          <w:rFonts w:ascii="Arial" w:eastAsia="Calibri" w:hAnsi="Arial" w:cs="Arial"/>
          <w:szCs w:val="24"/>
          <w:lang w:val="vi-VN"/>
        </w:rPr>
        <w:t>tối thiểu</w:t>
      </w:r>
      <w:r w:rsidR="00466919" w:rsidRPr="00CD55A9">
        <w:rPr>
          <w:rFonts w:ascii="Arial" w:eastAsia="Calibri" w:hAnsi="Arial" w:cs="Arial"/>
          <w:szCs w:val="24"/>
          <w:lang w:val="vi-VN"/>
        </w:rPr>
        <w:t xml:space="preserve"> 0,1 m khi cabin ở vị trí cao nhất để có thể chất dỡ hàng.</w:t>
      </w:r>
    </w:p>
    <w:p w14:paraId="74556245" w14:textId="77777777" w:rsidR="00262F08" w:rsidRPr="00CD55A9" w:rsidRDefault="00262F08" w:rsidP="00461EA6">
      <w:pPr>
        <w:spacing w:before="120" w:line="276" w:lineRule="auto"/>
        <w:jc w:val="both"/>
        <w:rPr>
          <w:rFonts w:ascii="Arial" w:eastAsia="Calibri" w:hAnsi="Arial" w:cs="Arial"/>
          <w:b/>
          <w:szCs w:val="24"/>
          <w:lang w:val="vi-VN"/>
        </w:rPr>
      </w:pPr>
    </w:p>
    <w:p w14:paraId="0AA7EECD" w14:textId="77777777" w:rsidR="00466919" w:rsidRPr="00CD55A9" w:rsidRDefault="00461EA6" w:rsidP="00461EA6">
      <w:pPr>
        <w:spacing w:before="120" w:line="276" w:lineRule="auto"/>
        <w:jc w:val="both"/>
        <w:rPr>
          <w:rFonts w:ascii="Arial" w:eastAsia="Calibri" w:hAnsi="Arial" w:cs="Arial"/>
          <w:szCs w:val="24"/>
          <w:lang w:val="vi-VN"/>
        </w:rPr>
      </w:pPr>
      <w:r w:rsidRPr="00CD55A9">
        <w:rPr>
          <w:rFonts w:ascii="Arial" w:eastAsia="Calibri" w:hAnsi="Arial" w:cs="Arial"/>
          <w:b/>
          <w:szCs w:val="24"/>
          <w:lang w:val="vi-VN"/>
        </w:rPr>
        <w:t>3.7</w:t>
      </w:r>
      <w:r w:rsidR="00466919" w:rsidRPr="00CD55A9">
        <w:rPr>
          <w:rFonts w:ascii="Arial" w:eastAsia="Calibri" w:hAnsi="Arial" w:cs="Arial"/>
          <w:b/>
          <w:szCs w:val="24"/>
          <w:lang w:val="vi-VN"/>
        </w:rPr>
        <w:t>.5</w:t>
      </w:r>
      <w:r w:rsidR="00466919" w:rsidRPr="00CD55A9">
        <w:rPr>
          <w:rFonts w:ascii="Arial" w:eastAsia="Calibri" w:hAnsi="Arial" w:cs="Arial"/>
          <w:b/>
          <w:szCs w:val="24"/>
          <w:lang w:val="vi-VN"/>
        </w:rPr>
        <w:tab/>
      </w:r>
      <w:r w:rsidRPr="00CD55A9">
        <w:rPr>
          <w:rFonts w:ascii="Arial" w:eastAsia="Calibri" w:hAnsi="Arial" w:cs="Arial"/>
          <w:b/>
          <w:szCs w:val="24"/>
          <w:lang w:val="vi-VN"/>
        </w:rPr>
        <w:tab/>
      </w:r>
      <w:r w:rsidR="00466919" w:rsidRPr="00CD55A9">
        <w:rPr>
          <w:rFonts w:ascii="Arial" w:eastAsia="Calibri" w:hAnsi="Arial" w:cs="Arial"/>
          <w:szCs w:val="24"/>
          <w:lang w:val="vi-VN"/>
        </w:rPr>
        <w:t xml:space="preserve">Việc đóng lối vào </w:t>
      </w:r>
      <w:r w:rsidR="00FC47FC" w:rsidRPr="00CD55A9">
        <w:rPr>
          <w:rFonts w:ascii="Arial" w:eastAsia="Calibri" w:hAnsi="Arial" w:cs="Arial"/>
          <w:szCs w:val="24"/>
          <w:lang w:val="vi-VN"/>
        </w:rPr>
        <w:t>cabin</w:t>
      </w:r>
    </w:p>
    <w:p w14:paraId="6780DA27" w14:textId="77777777" w:rsidR="00466919" w:rsidRPr="00CD55A9" w:rsidRDefault="00466919" w:rsidP="00461EA6">
      <w:pPr>
        <w:spacing w:before="120" w:line="276" w:lineRule="auto"/>
        <w:ind w:left="568" w:firstLine="284"/>
        <w:jc w:val="both"/>
        <w:rPr>
          <w:rFonts w:ascii="Arial" w:eastAsia="Calibri" w:hAnsi="Arial" w:cs="Arial"/>
          <w:szCs w:val="24"/>
          <w:lang w:val="vi-VN"/>
        </w:rPr>
      </w:pPr>
      <w:r w:rsidRPr="00CD55A9">
        <w:rPr>
          <w:rFonts w:ascii="Arial" w:eastAsia="Calibri" w:hAnsi="Arial" w:cs="Arial"/>
          <w:szCs w:val="24"/>
          <w:lang w:val="vi-VN"/>
        </w:rPr>
        <w:t xml:space="preserve">Lối vào </w:t>
      </w:r>
      <w:r w:rsidR="00FC47FC" w:rsidRPr="00CD55A9">
        <w:rPr>
          <w:rFonts w:ascii="Arial" w:eastAsia="Calibri" w:hAnsi="Arial" w:cs="Arial"/>
          <w:szCs w:val="24"/>
          <w:lang w:val="vi-VN"/>
        </w:rPr>
        <w:t>cabin</w:t>
      </w:r>
      <w:r w:rsidRPr="00CD55A9">
        <w:rPr>
          <w:rFonts w:ascii="Arial" w:eastAsia="Calibri" w:hAnsi="Arial" w:cs="Arial"/>
          <w:szCs w:val="24"/>
          <w:lang w:val="vi-VN"/>
        </w:rPr>
        <w:t xml:space="preserve"> phải được lắp đặ</w:t>
      </w:r>
      <w:r w:rsidR="00CC7EBA" w:rsidRPr="00CD55A9">
        <w:rPr>
          <w:rFonts w:ascii="Arial" w:eastAsia="Calibri" w:hAnsi="Arial" w:cs="Arial"/>
          <w:szCs w:val="24"/>
          <w:lang w:val="vi-VN"/>
        </w:rPr>
        <w:t xml:space="preserve">t </w:t>
      </w:r>
      <w:r w:rsidRPr="00CD55A9">
        <w:rPr>
          <w:rFonts w:ascii="Arial" w:eastAsia="Calibri" w:hAnsi="Arial" w:cs="Arial"/>
          <w:szCs w:val="24"/>
          <w:lang w:val="vi-VN"/>
        </w:rPr>
        <w:t xml:space="preserve">cửa </w:t>
      </w:r>
    </w:p>
    <w:p w14:paraId="553E0666" w14:textId="77777777" w:rsidR="00466919" w:rsidRPr="00CD55A9" w:rsidRDefault="00461EA6" w:rsidP="00461EA6">
      <w:pPr>
        <w:spacing w:before="120" w:line="276" w:lineRule="auto"/>
        <w:jc w:val="both"/>
        <w:rPr>
          <w:rFonts w:ascii="Arial" w:eastAsia="Calibri" w:hAnsi="Arial" w:cs="Arial"/>
          <w:szCs w:val="24"/>
          <w:lang w:val="vi-VN"/>
        </w:rPr>
      </w:pPr>
      <w:r w:rsidRPr="00CD55A9">
        <w:rPr>
          <w:rFonts w:ascii="Arial" w:eastAsia="Calibri" w:hAnsi="Arial" w:cs="Arial"/>
          <w:b/>
          <w:szCs w:val="24"/>
          <w:lang w:val="vi-VN"/>
        </w:rPr>
        <w:t>3.7</w:t>
      </w:r>
      <w:r w:rsidR="00466919" w:rsidRPr="00CD55A9">
        <w:rPr>
          <w:rFonts w:ascii="Arial" w:eastAsia="Calibri" w:hAnsi="Arial" w:cs="Arial"/>
          <w:b/>
          <w:szCs w:val="24"/>
          <w:lang w:val="vi-VN"/>
        </w:rPr>
        <w:t>.6</w:t>
      </w:r>
      <w:r w:rsidR="00466919" w:rsidRPr="00CD55A9">
        <w:rPr>
          <w:rFonts w:ascii="Arial" w:eastAsia="Calibri" w:hAnsi="Arial" w:cs="Arial"/>
          <w:b/>
          <w:szCs w:val="24"/>
          <w:lang w:val="vi-VN"/>
        </w:rPr>
        <w:tab/>
      </w:r>
      <w:r w:rsidRPr="00CD55A9">
        <w:rPr>
          <w:rFonts w:ascii="Arial" w:eastAsia="Calibri" w:hAnsi="Arial" w:cs="Arial"/>
          <w:b/>
          <w:szCs w:val="24"/>
          <w:lang w:val="vi-VN"/>
        </w:rPr>
        <w:tab/>
      </w:r>
      <w:r w:rsidR="00466919" w:rsidRPr="00CD55A9">
        <w:rPr>
          <w:rFonts w:ascii="Arial" w:eastAsia="Calibri" w:hAnsi="Arial" w:cs="Arial"/>
          <w:szCs w:val="24"/>
          <w:lang w:val="vi-VN"/>
        </w:rPr>
        <w:t xml:space="preserve">Cửa </w:t>
      </w:r>
      <w:r w:rsidR="00FC47FC" w:rsidRPr="00CD55A9">
        <w:rPr>
          <w:rFonts w:ascii="Arial" w:eastAsia="Calibri" w:hAnsi="Arial" w:cs="Arial"/>
          <w:szCs w:val="24"/>
          <w:lang w:val="vi-VN"/>
        </w:rPr>
        <w:t>cabin</w:t>
      </w:r>
    </w:p>
    <w:p w14:paraId="4788570A" w14:textId="77777777" w:rsidR="00466919" w:rsidRPr="00CD55A9" w:rsidRDefault="00461EA6" w:rsidP="00461EA6">
      <w:pPr>
        <w:spacing w:before="120" w:line="276" w:lineRule="auto"/>
        <w:jc w:val="both"/>
        <w:rPr>
          <w:rFonts w:ascii="Arial" w:eastAsia="Calibri" w:hAnsi="Arial" w:cs="Arial"/>
          <w:szCs w:val="24"/>
          <w:lang w:val="vi-VN"/>
        </w:rPr>
      </w:pPr>
      <w:r w:rsidRPr="00CD55A9">
        <w:rPr>
          <w:rFonts w:ascii="Arial" w:eastAsia="Calibri" w:hAnsi="Arial" w:cs="Arial"/>
          <w:b/>
          <w:szCs w:val="24"/>
          <w:lang w:val="vi-VN"/>
        </w:rPr>
        <w:t>3.7</w:t>
      </w:r>
      <w:r w:rsidR="00466919" w:rsidRPr="00CD55A9">
        <w:rPr>
          <w:rFonts w:ascii="Arial" w:eastAsia="Calibri" w:hAnsi="Arial" w:cs="Arial"/>
          <w:b/>
          <w:szCs w:val="24"/>
          <w:lang w:val="vi-VN"/>
        </w:rPr>
        <w:t>.6.1</w:t>
      </w:r>
      <w:r w:rsidR="00466919" w:rsidRPr="00CD55A9">
        <w:rPr>
          <w:rFonts w:ascii="Arial" w:eastAsia="Calibri" w:hAnsi="Arial" w:cs="Arial"/>
          <w:szCs w:val="24"/>
          <w:lang w:val="vi-VN"/>
        </w:rPr>
        <w:tab/>
        <w:t xml:space="preserve">Cửa </w:t>
      </w:r>
      <w:r w:rsidR="00FC47FC" w:rsidRPr="00CD55A9">
        <w:rPr>
          <w:rFonts w:ascii="Arial" w:eastAsia="Calibri" w:hAnsi="Arial" w:cs="Arial"/>
          <w:szCs w:val="24"/>
          <w:lang w:val="vi-VN"/>
        </w:rPr>
        <w:t>cabin</w:t>
      </w:r>
      <w:r w:rsidR="00466919" w:rsidRPr="00CD55A9">
        <w:rPr>
          <w:rFonts w:ascii="Arial" w:eastAsia="Calibri" w:hAnsi="Arial" w:cs="Arial"/>
          <w:szCs w:val="24"/>
          <w:lang w:val="vi-VN"/>
        </w:rPr>
        <w:t xml:space="preserve"> phải kín hoàn toàn.</w:t>
      </w:r>
    </w:p>
    <w:p w14:paraId="547FE842" w14:textId="77777777" w:rsidR="00466919" w:rsidRPr="00CD55A9" w:rsidRDefault="00466919" w:rsidP="00461EA6">
      <w:pPr>
        <w:spacing w:before="120" w:line="276" w:lineRule="auto"/>
        <w:ind w:left="852"/>
        <w:jc w:val="both"/>
        <w:rPr>
          <w:rFonts w:ascii="Arial" w:eastAsia="Calibri" w:hAnsi="Arial" w:cs="Arial"/>
          <w:szCs w:val="24"/>
          <w:lang w:val="vi-VN"/>
        </w:rPr>
      </w:pPr>
      <w:r w:rsidRPr="00CD55A9">
        <w:rPr>
          <w:rFonts w:ascii="Arial" w:eastAsia="Calibri" w:hAnsi="Arial" w:cs="Arial"/>
          <w:szCs w:val="24"/>
          <w:lang w:val="vi-VN"/>
        </w:rPr>
        <w:t>Trường hợp cụ thể. Thang máy dùng vận chuyển hàng hóa thường có người đi kèm thì có thể sử dụng cửa trượt dọc, có thể sử dụ</w:t>
      </w:r>
      <w:r w:rsidR="00CC7EBA" w:rsidRPr="00CD55A9">
        <w:rPr>
          <w:rFonts w:ascii="Arial" w:eastAsia="Calibri" w:hAnsi="Arial" w:cs="Arial"/>
          <w:szCs w:val="24"/>
          <w:lang w:val="vi-VN"/>
        </w:rPr>
        <w:t xml:space="preserve">ng </w:t>
      </w:r>
      <w:r w:rsidRPr="00CD55A9">
        <w:rPr>
          <w:rFonts w:ascii="Arial" w:eastAsia="Calibri" w:hAnsi="Arial" w:cs="Arial"/>
          <w:szCs w:val="24"/>
          <w:lang w:val="vi-VN"/>
        </w:rPr>
        <w:t>tấm lưới, với kích thướ</w:t>
      </w:r>
      <w:r w:rsidR="00CC7EBA" w:rsidRPr="00CD55A9">
        <w:rPr>
          <w:rFonts w:ascii="Arial" w:eastAsia="Calibri" w:hAnsi="Arial" w:cs="Arial"/>
          <w:szCs w:val="24"/>
          <w:lang w:val="vi-VN"/>
        </w:rPr>
        <w:t>c</w:t>
      </w:r>
      <w:r w:rsidRPr="00CD55A9">
        <w:rPr>
          <w:rFonts w:ascii="Arial" w:eastAsia="Calibri" w:hAnsi="Arial" w:cs="Arial"/>
          <w:szCs w:val="24"/>
          <w:lang w:val="vi-VN"/>
        </w:rPr>
        <w:t xml:space="preserve"> mắt không vượt quá 10</w:t>
      </w:r>
      <w:r w:rsidR="00461EA6" w:rsidRPr="00CD55A9">
        <w:rPr>
          <w:rFonts w:ascii="Arial" w:eastAsia="Calibri" w:hAnsi="Arial" w:cs="Arial"/>
          <w:szCs w:val="24"/>
          <w:lang w:val="vi-VN"/>
        </w:rPr>
        <w:t xml:space="preserve"> </w:t>
      </w:r>
      <w:r w:rsidRPr="00CD55A9">
        <w:rPr>
          <w:rFonts w:ascii="Arial" w:eastAsia="Calibri" w:hAnsi="Arial" w:cs="Arial"/>
          <w:szCs w:val="24"/>
          <w:lang w:val="vi-VN"/>
        </w:rPr>
        <w:t>mm theo chiều ngang và 60</w:t>
      </w:r>
      <w:r w:rsidR="00461EA6" w:rsidRPr="00CD55A9">
        <w:rPr>
          <w:rFonts w:ascii="Arial" w:eastAsia="Calibri" w:hAnsi="Arial" w:cs="Arial"/>
          <w:szCs w:val="24"/>
          <w:lang w:val="vi-VN"/>
        </w:rPr>
        <w:t xml:space="preserve"> </w:t>
      </w:r>
      <w:r w:rsidRPr="00CD55A9">
        <w:rPr>
          <w:rFonts w:ascii="Arial" w:eastAsia="Calibri" w:hAnsi="Arial" w:cs="Arial"/>
          <w:szCs w:val="24"/>
          <w:lang w:val="vi-VN"/>
        </w:rPr>
        <w:t>mm theo chiều dọc.</w:t>
      </w:r>
    </w:p>
    <w:p w14:paraId="49FE0CB5" w14:textId="77777777" w:rsidR="00466919" w:rsidRPr="00CD55A9" w:rsidRDefault="00461EA6" w:rsidP="00461EA6">
      <w:pPr>
        <w:spacing w:before="120" w:line="276" w:lineRule="auto"/>
        <w:ind w:left="852" w:hanging="852"/>
        <w:jc w:val="both"/>
        <w:rPr>
          <w:rFonts w:ascii="Arial" w:eastAsia="Calibri" w:hAnsi="Arial" w:cs="Arial"/>
          <w:szCs w:val="24"/>
          <w:lang w:val="vi-VN"/>
        </w:rPr>
      </w:pPr>
      <w:r w:rsidRPr="00CD55A9">
        <w:rPr>
          <w:rFonts w:ascii="Arial" w:eastAsia="Calibri" w:hAnsi="Arial" w:cs="Arial"/>
          <w:b/>
          <w:szCs w:val="24"/>
          <w:lang w:val="vi-VN"/>
        </w:rPr>
        <w:t>3.7</w:t>
      </w:r>
      <w:r w:rsidR="00466919" w:rsidRPr="00CD55A9">
        <w:rPr>
          <w:rFonts w:ascii="Arial" w:eastAsia="Calibri" w:hAnsi="Arial" w:cs="Arial"/>
          <w:b/>
          <w:szCs w:val="24"/>
          <w:lang w:val="vi-VN"/>
        </w:rPr>
        <w:t>.6.2</w:t>
      </w:r>
      <w:r w:rsidR="00466919" w:rsidRPr="00CD55A9">
        <w:rPr>
          <w:rFonts w:ascii="Arial" w:eastAsia="Calibri" w:hAnsi="Arial" w:cs="Arial"/>
          <w:szCs w:val="24"/>
          <w:lang w:val="vi-VN"/>
        </w:rPr>
        <w:tab/>
        <w:t xml:space="preserve">Khi đóng cửa </w:t>
      </w:r>
      <w:r w:rsidR="00FC47FC" w:rsidRPr="00CD55A9">
        <w:rPr>
          <w:rFonts w:ascii="Arial" w:eastAsia="Calibri" w:hAnsi="Arial" w:cs="Arial"/>
          <w:szCs w:val="24"/>
          <w:lang w:val="vi-VN"/>
        </w:rPr>
        <w:t>cabin</w:t>
      </w:r>
      <w:r w:rsidR="00466919" w:rsidRPr="00CD55A9">
        <w:rPr>
          <w:rFonts w:ascii="Arial" w:eastAsia="Calibri" w:hAnsi="Arial" w:cs="Arial"/>
          <w:szCs w:val="24"/>
          <w:lang w:val="vi-VN"/>
        </w:rPr>
        <w:t xml:space="preserve">, khoảng trống được yêu cầu phải có kích thước tương đương với lối vào </w:t>
      </w:r>
      <w:r w:rsidR="00FC47FC" w:rsidRPr="00CD55A9">
        <w:rPr>
          <w:rFonts w:ascii="Arial" w:eastAsia="Calibri" w:hAnsi="Arial" w:cs="Arial"/>
          <w:szCs w:val="24"/>
          <w:lang w:val="vi-VN"/>
        </w:rPr>
        <w:t>cabin</w:t>
      </w:r>
      <w:r w:rsidR="00466919" w:rsidRPr="00CD55A9">
        <w:rPr>
          <w:rFonts w:ascii="Arial" w:eastAsia="Calibri" w:hAnsi="Arial" w:cs="Arial"/>
          <w:szCs w:val="24"/>
          <w:lang w:val="vi-VN"/>
        </w:rPr>
        <w:t>.</w:t>
      </w:r>
    </w:p>
    <w:p w14:paraId="323A68B3" w14:textId="77777777" w:rsidR="00466919" w:rsidRPr="00CD55A9" w:rsidRDefault="00466919" w:rsidP="00461EA6">
      <w:pPr>
        <w:spacing w:before="120" w:line="276" w:lineRule="auto"/>
        <w:ind w:left="852"/>
        <w:jc w:val="both"/>
        <w:rPr>
          <w:rFonts w:ascii="Arial" w:eastAsia="Calibri" w:hAnsi="Arial" w:cs="Arial"/>
          <w:szCs w:val="24"/>
          <w:lang w:val="vi-VN"/>
        </w:rPr>
      </w:pPr>
      <w:r w:rsidRPr="00CD55A9">
        <w:rPr>
          <w:rFonts w:ascii="Arial" w:eastAsia="Calibri" w:hAnsi="Arial" w:cs="Arial"/>
          <w:szCs w:val="24"/>
          <w:lang w:val="vi-VN"/>
        </w:rPr>
        <w:t>Trong trường hợp thang máy được sử dụng dành riêng cho người được ủy quyền và hướng dẫn</w:t>
      </w:r>
      <w:r w:rsidR="00461EA6" w:rsidRPr="00CD55A9">
        <w:rPr>
          <w:rFonts w:ascii="Arial" w:eastAsia="Calibri" w:hAnsi="Arial" w:cs="Arial"/>
          <w:szCs w:val="24"/>
          <w:lang w:val="vi-VN"/>
        </w:rPr>
        <w:t>,</w:t>
      </w:r>
      <w:r w:rsidRPr="00CD55A9">
        <w:rPr>
          <w:rFonts w:ascii="Arial" w:eastAsia="Calibri" w:hAnsi="Arial" w:cs="Arial"/>
          <w:szCs w:val="24"/>
          <w:lang w:val="vi-VN"/>
        </w:rPr>
        <w:t xml:space="preserve"> chiều cao lối vào </w:t>
      </w:r>
      <w:r w:rsidR="00FC47FC" w:rsidRPr="00CD55A9">
        <w:rPr>
          <w:rFonts w:ascii="Arial" w:eastAsia="Calibri" w:hAnsi="Arial" w:cs="Arial"/>
          <w:szCs w:val="24"/>
          <w:lang w:val="vi-VN"/>
        </w:rPr>
        <w:t>cabin</w:t>
      </w:r>
      <w:r w:rsidRPr="00CD55A9">
        <w:rPr>
          <w:rFonts w:ascii="Arial" w:eastAsia="Calibri" w:hAnsi="Arial" w:cs="Arial"/>
          <w:szCs w:val="24"/>
          <w:lang w:val="vi-VN"/>
        </w:rPr>
        <w:t xml:space="preserve"> lớ</w:t>
      </w:r>
      <w:r w:rsidR="00145C81" w:rsidRPr="00CD55A9">
        <w:rPr>
          <w:rFonts w:ascii="Arial" w:eastAsia="Calibri" w:hAnsi="Arial" w:cs="Arial"/>
          <w:szCs w:val="24"/>
          <w:lang w:val="vi-VN"/>
        </w:rPr>
        <w:t>n hơn 2,</w:t>
      </w:r>
      <w:r w:rsidRPr="00CD55A9">
        <w:rPr>
          <w:rFonts w:ascii="Arial" w:eastAsia="Calibri" w:hAnsi="Arial" w:cs="Arial"/>
          <w:szCs w:val="24"/>
          <w:lang w:val="vi-VN"/>
        </w:rPr>
        <w:t>5</w:t>
      </w:r>
      <w:r w:rsidR="00145C81" w:rsidRPr="00CD55A9">
        <w:rPr>
          <w:rFonts w:ascii="Arial" w:eastAsia="Calibri" w:hAnsi="Arial" w:cs="Arial"/>
          <w:szCs w:val="24"/>
          <w:lang w:val="vi-VN"/>
        </w:rPr>
        <w:t xml:space="preserve"> </w:t>
      </w:r>
      <w:r w:rsidRPr="00CD55A9">
        <w:rPr>
          <w:rFonts w:ascii="Arial" w:eastAsia="Calibri" w:hAnsi="Arial" w:cs="Arial"/>
          <w:szCs w:val="24"/>
          <w:lang w:val="vi-VN"/>
        </w:rPr>
        <w:t>m, có thể giới hạn trong 2</w:t>
      </w:r>
      <w:r w:rsidR="00145C81" w:rsidRPr="00CD55A9">
        <w:rPr>
          <w:rFonts w:ascii="Arial" w:eastAsia="Calibri" w:hAnsi="Arial" w:cs="Arial"/>
          <w:szCs w:val="24"/>
          <w:lang w:val="vi-VN"/>
        </w:rPr>
        <w:t xml:space="preserve"> </w:t>
      </w:r>
      <w:r w:rsidRPr="00CD55A9">
        <w:rPr>
          <w:rFonts w:ascii="Arial" w:eastAsia="Calibri" w:hAnsi="Arial" w:cs="Arial"/>
          <w:szCs w:val="24"/>
          <w:lang w:val="vi-VN"/>
        </w:rPr>
        <w:t>m nếu các điều kiện sau được thỏa mãn đồng thời:</w:t>
      </w:r>
    </w:p>
    <w:p w14:paraId="05CF78EB" w14:textId="77777777" w:rsidR="00466919" w:rsidRPr="00CD55A9" w:rsidRDefault="00461EA6" w:rsidP="00461EA6">
      <w:pPr>
        <w:spacing w:before="120" w:line="276" w:lineRule="auto"/>
        <w:ind w:left="851"/>
        <w:jc w:val="both"/>
        <w:rPr>
          <w:rFonts w:ascii="Arial" w:eastAsia="Calibri" w:hAnsi="Arial" w:cs="Arial"/>
          <w:szCs w:val="24"/>
          <w:lang w:val="vi-VN"/>
        </w:rPr>
      </w:pPr>
      <w:r w:rsidRPr="00CD55A9">
        <w:rPr>
          <w:rFonts w:ascii="Arial" w:eastAsia="Calibri" w:hAnsi="Arial" w:cs="Arial"/>
          <w:szCs w:val="24"/>
          <w:lang w:val="vi-VN"/>
        </w:rPr>
        <w:lastRenderedPageBreak/>
        <w:t xml:space="preserve">(1) </w:t>
      </w:r>
      <w:r w:rsidR="00466919" w:rsidRPr="00CD55A9">
        <w:rPr>
          <w:rFonts w:ascii="Arial" w:eastAsia="Calibri" w:hAnsi="Arial" w:cs="Arial"/>
          <w:szCs w:val="24"/>
          <w:lang w:val="vi-VN"/>
        </w:rPr>
        <w:t>Cửa trượt dọc</w:t>
      </w:r>
    </w:p>
    <w:p w14:paraId="035E7357" w14:textId="77777777" w:rsidR="00466919" w:rsidRPr="00CD55A9" w:rsidRDefault="00461EA6" w:rsidP="00461EA6">
      <w:pPr>
        <w:spacing w:before="120" w:line="276" w:lineRule="auto"/>
        <w:ind w:left="851"/>
        <w:jc w:val="both"/>
        <w:rPr>
          <w:rFonts w:ascii="Arial" w:eastAsia="Calibri" w:hAnsi="Arial" w:cs="Arial"/>
          <w:szCs w:val="24"/>
          <w:lang w:val="vi-VN"/>
        </w:rPr>
      </w:pPr>
      <w:r w:rsidRPr="00CD55A9">
        <w:rPr>
          <w:rFonts w:ascii="Arial" w:eastAsia="Calibri" w:hAnsi="Arial" w:cs="Arial"/>
          <w:szCs w:val="24"/>
          <w:lang w:val="vi-VN"/>
        </w:rPr>
        <w:t xml:space="preserve">(2) </w:t>
      </w:r>
      <w:r w:rsidR="00B16D8F" w:rsidRPr="00CD55A9">
        <w:rPr>
          <w:rFonts w:ascii="Arial" w:eastAsia="Calibri" w:hAnsi="Arial" w:cs="Arial"/>
          <w:szCs w:val="24"/>
          <w:lang w:val="vi-VN"/>
        </w:rPr>
        <w:t>T</w:t>
      </w:r>
      <w:r w:rsidR="00466919" w:rsidRPr="00CD55A9">
        <w:rPr>
          <w:rFonts w:ascii="Arial" w:eastAsia="Calibri" w:hAnsi="Arial" w:cs="Arial"/>
          <w:szCs w:val="24"/>
          <w:lang w:val="vi-VN"/>
        </w:rPr>
        <w:t xml:space="preserve">ốc </w:t>
      </w:r>
      <w:r w:rsidR="00B16D8F" w:rsidRPr="00CD55A9">
        <w:rPr>
          <w:rFonts w:ascii="Arial" w:eastAsia="Calibri" w:hAnsi="Arial" w:cs="Arial"/>
          <w:szCs w:val="24"/>
          <w:lang w:val="vi-VN"/>
        </w:rPr>
        <w:t xml:space="preserve">độ </w:t>
      </w:r>
      <w:r w:rsidR="00466919" w:rsidRPr="00CD55A9">
        <w:rPr>
          <w:rFonts w:ascii="Arial" w:eastAsia="Calibri" w:hAnsi="Arial" w:cs="Arial"/>
          <w:szCs w:val="24"/>
          <w:lang w:val="vi-VN"/>
        </w:rPr>
        <w:t>định mức của thang máy không vượ</w:t>
      </w:r>
      <w:r w:rsidRPr="00CD55A9">
        <w:rPr>
          <w:rFonts w:ascii="Arial" w:eastAsia="Calibri" w:hAnsi="Arial" w:cs="Arial"/>
          <w:szCs w:val="24"/>
          <w:lang w:val="vi-VN"/>
        </w:rPr>
        <w:t>t quá 0,</w:t>
      </w:r>
      <w:r w:rsidR="00466919" w:rsidRPr="00CD55A9">
        <w:rPr>
          <w:rFonts w:ascii="Arial" w:eastAsia="Calibri" w:hAnsi="Arial" w:cs="Arial"/>
          <w:szCs w:val="24"/>
          <w:lang w:val="vi-VN"/>
        </w:rPr>
        <w:t>63</w:t>
      </w:r>
      <w:r w:rsidRPr="00CD55A9">
        <w:rPr>
          <w:rFonts w:ascii="Arial" w:eastAsia="Calibri" w:hAnsi="Arial" w:cs="Arial"/>
          <w:szCs w:val="24"/>
          <w:lang w:val="vi-VN"/>
        </w:rPr>
        <w:t xml:space="preserve"> </w:t>
      </w:r>
      <w:r w:rsidR="00466919" w:rsidRPr="00CD55A9">
        <w:rPr>
          <w:rFonts w:ascii="Arial" w:eastAsia="Calibri" w:hAnsi="Arial" w:cs="Arial"/>
          <w:szCs w:val="24"/>
          <w:lang w:val="vi-VN"/>
        </w:rPr>
        <w:t>m/s.</w:t>
      </w:r>
    </w:p>
    <w:p w14:paraId="597B8B46" w14:textId="77777777" w:rsidR="00466919" w:rsidRPr="00CD55A9" w:rsidRDefault="00145C81" w:rsidP="00145C81">
      <w:pPr>
        <w:spacing w:before="120" w:line="276" w:lineRule="auto"/>
        <w:ind w:left="851" w:hanging="851"/>
        <w:jc w:val="both"/>
        <w:rPr>
          <w:rFonts w:ascii="Arial" w:eastAsia="Calibri" w:hAnsi="Arial" w:cs="Arial"/>
          <w:szCs w:val="24"/>
          <w:lang w:val="vi-VN"/>
        </w:rPr>
      </w:pPr>
      <w:r w:rsidRPr="00CD55A9">
        <w:rPr>
          <w:rFonts w:ascii="Arial" w:eastAsia="Calibri" w:hAnsi="Arial" w:cs="Arial"/>
          <w:b/>
          <w:szCs w:val="24"/>
          <w:lang w:val="vi-VN"/>
        </w:rPr>
        <w:t>3.7</w:t>
      </w:r>
      <w:r w:rsidR="00466919" w:rsidRPr="00CD55A9">
        <w:rPr>
          <w:rFonts w:ascii="Arial" w:eastAsia="Calibri" w:hAnsi="Arial" w:cs="Arial"/>
          <w:b/>
          <w:szCs w:val="24"/>
          <w:lang w:val="vi-VN"/>
        </w:rPr>
        <w:t>.6.3</w:t>
      </w:r>
      <w:r w:rsidR="00466919" w:rsidRPr="00CD55A9">
        <w:rPr>
          <w:rFonts w:ascii="Arial" w:eastAsia="Calibri" w:hAnsi="Arial" w:cs="Arial"/>
          <w:szCs w:val="24"/>
          <w:lang w:val="vi-VN"/>
        </w:rPr>
        <w:tab/>
        <w:t>Tại vị trí cửa đóng thì khe hở giữa các cánh, hoặc giữ</w:t>
      </w:r>
      <w:r w:rsidR="00CC7EBA" w:rsidRPr="00CD55A9">
        <w:rPr>
          <w:rFonts w:ascii="Arial" w:eastAsia="Calibri" w:hAnsi="Arial" w:cs="Arial"/>
          <w:szCs w:val="24"/>
          <w:lang w:val="vi-VN"/>
        </w:rPr>
        <w:t xml:space="preserve">a </w:t>
      </w:r>
      <w:r w:rsidR="00466919" w:rsidRPr="00CD55A9">
        <w:rPr>
          <w:rFonts w:ascii="Arial" w:eastAsia="Calibri" w:hAnsi="Arial" w:cs="Arial"/>
          <w:szCs w:val="24"/>
          <w:lang w:val="vi-VN"/>
        </w:rPr>
        <w:t>cánh và các khung cửa, dầm đỡ và ngưỡng cửa, càng nhỏ càng tốt để tránh nguy cơ bị biến dạng. Điều kiện này được thỏa mãn khi khe hở không vượt quá 6</w:t>
      </w:r>
      <w:r w:rsidRPr="00CD55A9">
        <w:rPr>
          <w:rFonts w:ascii="Arial" w:eastAsia="Calibri" w:hAnsi="Arial" w:cs="Arial"/>
          <w:szCs w:val="24"/>
          <w:lang w:val="vi-VN"/>
        </w:rPr>
        <w:t xml:space="preserve"> </w:t>
      </w:r>
      <w:r w:rsidR="00466919" w:rsidRPr="00CD55A9">
        <w:rPr>
          <w:rFonts w:ascii="Arial" w:eastAsia="Calibri" w:hAnsi="Arial" w:cs="Arial"/>
          <w:szCs w:val="24"/>
          <w:lang w:val="vi-VN"/>
        </w:rPr>
        <w:t>mm. Khe hở được đo ở đáy</w:t>
      </w:r>
      <w:r w:rsidRPr="00CD55A9">
        <w:rPr>
          <w:rFonts w:ascii="Arial" w:eastAsia="Calibri" w:hAnsi="Arial" w:cs="Arial"/>
          <w:szCs w:val="24"/>
          <w:lang w:val="vi-VN"/>
        </w:rPr>
        <w:t xml:space="preserve"> </w:t>
      </w:r>
      <w:r w:rsidR="00466919" w:rsidRPr="00CD55A9">
        <w:rPr>
          <w:rFonts w:ascii="Arial" w:eastAsia="Calibri" w:hAnsi="Arial" w:cs="Arial"/>
          <w:szCs w:val="24"/>
          <w:lang w:val="vi-VN"/>
        </w:rPr>
        <w:t>chỗ lõm, nếu có.</w:t>
      </w:r>
    </w:p>
    <w:p w14:paraId="739ADEE2" w14:textId="208DF372" w:rsidR="00466919" w:rsidRPr="00CD55A9" w:rsidRDefault="00145C81" w:rsidP="00461EA6">
      <w:pPr>
        <w:spacing w:before="120" w:line="276" w:lineRule="auto"/>
        <w:jc w:val="both"/>
        <w:rPr>
          <w:rFonts w:ascii="Arial" w:eastAsia="Calibri" w:hAnsi="Arial" w:cs="Arial"/>
          <w:szCs w:val="24"/>
          <w:lang w:val="vi-VN"/>
        </w:rPr>
      </w:pPr>
      <w:r w:rsidRPr="00CD55A9">
        <w:rPr>
          <w:rFonts w:ascii="Arial" w:eastAsia="Calibri" w:hAnsi="Arial" w:cs="Arial"/>
          <w:b/>
          <w:szCs w:val="24"/>
          <w:lang w:val="vi-VN"/>
        </w:rPr>
        <w:t>3.7</w:t>
      </w:r>
      <w:r w:rsidR="00466919" w:rsidRPr="00CD55A9">
        <w:rPr>
          <w:rFonts w:ascii="Arial" w:eastAsia="Calibri" w:hAnsi="Arial" w:cs="Arial"/>
          <w:b/>
          <w:szCs w:val="24"/>
          <w:lang w:val="vi-VN"/>
        </w:rPr>
        <w:t>.6.4</w:t>
      </w:r>
      <w:r w:rsidR="00466919" w:rsidRPr="00CD55A9">
        <w:rPr>
          <w:rFonts w:ascii="Arial" w:eastAsia="Calibri" w:hAnsi="Arial" w:cs="Arial"/>
          <w:szCs w:val="24"/>
          <w:lang w:val="vi-VN"/>
        </w:rPr>
        <w:tab/>
        <w:t>Trong trường hợp cửa bản lề,</w:t>
      </w:r>
      <w:r w:rsidR="00F72214">
        <w:rPr>
          <w:rFonts w:ascii="Arial" w:eastAsia="Calibri" w:hAnsi="Arial" w:cs="Arial"/>
          <w:szCs w:val="24"/>
          <w:lang w:val="en-US"/>
        </w:rPr>
        <w:t xml:space="preserve"> </w:t>
      </w:r>
      <w:r w:rsidR="00466919" w:rsidRPr="00CD55A9">
        <w:rPr>
          <w:rFonts w:ascii="Arial" w:eastAsia="Calibri" w:hAnsi="Arial" w:cs="Arial"/>
          <w:szCs w:val="24"/>
          <w:lang w:val="vi-VN"/>
        </w:rPr>
        <w:t xml:space="preserve">phải làm cữ chặn không cho cửa lật ra khỏi </w:t>
      </w:r>
      <w:r w:rsidR="00FC47FC" w:rsidRPr="00CD55A9">
        <w:rPr>
          <w:rFonts w:ascii="Arial" w:eastAsia="Calibri" w:hAnsi="Arial" w:cs="Arial"/>
          <w:szCs w:val="24"/>
          <w:lang w:val="vi-VN"/>
        </w:rPr>
        <w:t>cabin</w:t>
      </w:r>
      <w:r w:rsidR="00466919" w:rsidRPr="00CD55A9">
        <w:rPr>
          <w:rFonts w:ascii="Arial" w:eastAsia="Calibri" w:hAnsi="Arial" w:cs="Arial"/>
          <w:szCs w:val="24"/>
          <w:lang w:val="vi-VN"/>
        </w:rPr>
        <w:t>.</w:t>
      </w:r>
    </w:p>
    <w:p w14:paraId="176577DE" w14:textId="77777777" w:rsidR="00466919" w:rsidRPr="00CD55A9" w:rsidRDefault="00145C81" w:rsidP="00145C81">
      <w:pPr>
        <w:spacing w:before="120" w:line="276" w:lineRule="auto"/>
        <w:ind w:left="852" w:hanging="852"/>
        <w:jc w:val="both"/>
        <w:rPr>
          <w:rFonts w:ascii="Arial" w:eastAsia="Calibri" w:hAnsi="Arial" w:cs="Arial"/>
          <w:szCs w:val="24"/>
          <w:lang w:val="vi-VN"/>
        </w:rPr>
      </w:pPr>
      <w:r w:rsidRPr="00CD55A9">
        <w:rPr>
          <w:rFonts w:ascii="Arial" w:eastAsia="Calibri" w:hAnsi="Arial" w:cs="Arial"/>
          <w:b/>
          <w:szCs w:val="24"/>
          <w:lang w:val="vi-VN"/>
        </w:rPr>
        <w:t>3.7</w:t>
      </w:r>
      <w:r w:rsidR="00466919" w:rsidRPr="00CD55A9">
        <w:rPr>
          <w:rFonts w:ascii="Arial" w:eastAsia="Calibri" w:hAnsi="Arial" w:cs="Arial"/>
          <w:b/>
          <w:szCs w:val="24"/>
          <w:lang w:val="vi-VN"/>
        </w:rPr>
        <w:t>.6.5</w:t>
      </w:r>
      <w:r w:rsidR="00466919" w:rsidRPr="00CD55A9">
        <w:rPr>
          <w:rFonts w:ascii="Arial" w:eastAsia="Calibri" w:hAnsi="Arial" w:cs="Arial"/>
          <w:szCs w:val="24"/>
          <w:lang w:val="vi-VN"/>
        </w:rPr>
        <w:tab/>
        <w:t>Bất kỳ</w:t>
      </w:r>
      <w:r w:rsidR="00CC7EBA" w:rsidRPr="00CD55A9">
        <w:rPr>
          <w:rFonts w:ascii="Arial" w:eastAsia="Calibri" w:hAnsi="Arial" w:cs="Arial"/>
          <w:szCs w:val="24"/>
          <w:lang w:val="vi-VN"/>
        </w:rPr>
        <w:t xml:space="preserve"> </w:t>
      </w:r>
      <w:r w:rsidR="00466919" w:rsidRPr="00CD55A9">
        <w:rPr>
          <w:rFonts w:ascii="Arial" w:eastAsia="Calibri" w:hAnsi="Arial" w:cs="Arial"/>
          <w:szCs w:val="24"/>
          <w:lang w:val="vi-VN"/>
        </w:rPr>
        <w:t>lỗ quan sát</w:t>
      </w:r>
      <w:r w:rsidRPr="00CD55A9">
        <w:rPr>
          <w:rFonts w:ascii="Arial" w:eastAsia="Calibri" w:hAnsi="Arial" w:cs="Arial"/>
          <w:szCs w:val="24"/>
          <w:lang w:val="vi-VN"/>
        </w:rPr>
        <w:t xml:space="preserve"> </w:t>
      </w:r>
      <w:r w:rsidR="00466919" w:rsidRPr="00CD55A9">
        <w:rPr>
          <w:rFonts w:ascii="Arial" w:eastAsia="Calibri" w:hAnsi="Arial" w:cs="Arial"/>
          <w:szCs w:val="24"/>
          <w:lang w:val="vi-VN"/>
        </w:rPr>
        <w:t xml:space="preserve">tích hợp trong cửa </w:t>
      </w:r>
      <w:r w:rsidR="00FC47FC" w:rsidRPr="00CD55A9">
        <w:rPr>
          <w:rFonts w:ascii="Arial" w:eastAsia="Calibri" w:hAnsi="Arial" w:cs="Arial"/>
          <w:szCs w:val="24"/>
          <w:lang w:val="vi-VN"/>
        </w:rPr>
        <w:t>cabin</w:t>
      </w:r>
      <w:r w:rsidR="00466919" w:rsidRPr="00CD55A9">
        <w:rPr>
          <w:rFonts w:ascii="Arial" w:eastAsia="Calibri" w:hAnsi="Arial" w:cs="Arial"/>
          <w:szCs w:val="24"/>
          <w:lang w:val="vi-VN"/>
        </w:rPr>
        <w:t xml:space="preserve"> thì phải thỏa mãn các yêu cầu của </w:t>
      </w:r>
      <w:r w:rsidRPr="00CD55A9">
        <w:rPr>
          <w:rFonts w:ascii="Arial" w:eastAsia="Calibri" w:hAnsi="Arial" w:cs="Arial"/>
          <w:szCs w:val="24"/>
          <w:lang w:val="vi-VN"/>
        </w:rPr>
        <w:t>3.6.6.2.2</w:t>
      </w:r>
      <w:r w:rsidR="00466919" w:rsidRPr="00CD55A9">
        <w:rPr>
          <w:rFonts w:ascii="Arial" w:eastAsia="Calibri" w:hAnsi="Arial" w:cs="Arial"/>
          <w:szCs w:val="24"/>
          <w:lang w:val="vi-VN"/>
        </w:rPr>
        <w:t>(</w:t>
      </w:r>
      <w:r w:rsidRPr="00CD55A9">
        <w:rPr>
          <w:rFonts w:ascii="Arial" w:eastAsia="Calibri" w:hAnsi="Arial" w:cs="Arial"/>
          <w:szCs w:val="24"/>
          <w:lang w:val="vi-VN"/>
        </w:rPr>
        <w:t>1</w:t>
      </w:r>
      <w:r w:rsidR="00466919" w:rsidRPr="00CD55A9">
        <w:rPr>
          <w:rFonts w:ascii="Arial" w:eastAsia="Calibri" w:hAnsi="Arial" w:cs="Arial"/>
          <w:szCs w:val="24"/>
          <w:lang w:val="vi-VN"/>
        </w:rPr>
        <w:t xml:space="preserve">). Nếu có lỗ quan sát trên cửa tầng, thì nó cũng phải bố trí trùng với lỗ quan sát trên cửa </w:t>
      </w:r>
      <w:r w:rsidR="00FC47FC" w:rsidRPr="00CD55A9">
        <w:rPr>
          <w:rFonts w:ascii="Arial" w:eastAsia="Calibri" w:hAnsi="Arial" w:cs="Arial"/>
          <w:szCs w:val="24"/>
          <w:lang w:val="vi-VN"/>
        </w:rPr>
        <w:t>cabin</w:t>
      </w:r>
      <w:r w:rsidR="00466919" w:rsidRPr="00CD55A9">
        <w:rPr>
          <w:rFonts w:ascii="Arial" w:eastAsia="Calibri" w:hAnsi="Arial" w:cs="Arial"/>
          <w:szCs w:val="24"/>
          <w:lang w:val="vi-VN"/>
        </w:rPr>
        <w:t xml:space="preserve">, để quan sát sự có mặt của </w:t>
      </w:r>
      <w:r w:rsidR="00FC47FC" w:rsidRPr="00CD55A9">
        <w:rPr>
          <w:rFonts w:ascii="Arial" w:eastAsia="Calibri" w:hAnsi="Arial" w:cs="Arial"/>
          <w:szCs w:val="24"/>
          <w:lang w:val="vi-VN"/>
        </w:rPr>
        <w:t>cabin</w:t>
      </w:r>
      <w:r w:rsidR="00466919" w:rsidRPr="00CD55A9">
        <w:rPr>
          <w:rFonts w:ascii="Arial" w:eastAsia="Calibri" w:hAnsi="Arial" w:cs="Arial"/>
          <w:szCs w:val="24"/>
          <w:lang w:val="vi-VN"/>
        </w:rPr>
        <w:t>.</w:t>
      </w:r>
    </w:p>
    <w:p w14:paraId="2AB44B8D" w14:textId="77777777" w:rsidR="00466919" w:rsidRPr="00CD55A9" w:rsidRDefault="00145C81" w:rsidP="00461EA6">
      <w:pPr>
        <w:spacing w:before="120" w:line="276" w:lineRule="auto"/>
        <w:jc w:val="both"/>
        <w:rPr>
          <w:rFonts w:ascii="Arial" w:eastAsia="Calibri" w:hAnsi="Arial" w:cs="Arial"/>
          <w:szCs w:val="24"/>
          <w:lang w:val="vi-VN"/>
        </w:rPr>
      </w:pPr>
      <w:r w:rsidRPr="00CD55A9">
        <w:rPr>
          <w:rFonts w:ascii="Arial" w:eastAsia="Calibri" w:hAnsi="Arial" w:cs="Arial"/>
          <w:b/>
          <w:szCs w:val="24"/>
          <w:lang w:val="vi-VN"/>
        </w:rPr>
        <w:t>3.7</w:t>
      </w:r>
      <w:r w:rsidR="00466919" w:rsidRPr="00CD55A9">
        <w:rPr>
          <w:rFonts w:ascii="Arial" w:eastAsia="Calibri" w:hAnsi="Arial" w:cs="Arial"/>
          <w:b/>
          <w:szCs w:val="24"/>
          <w:lang w:val="vi-VN"/>
        </w:rPr>
        <w:t>.6.6</w:t>
      </w:r>
      <w:r w:rsidR="00466919" w:rsidRPr="00CD55A9">
        <w:rPr>
          <w:rFonts w:ascii="Arial" w:eastAsia="Calibri" w:hAnsi="Arial" w:cs="Arial"/>
          <w:szCs w:val="24"/>
          <w:lang w:val="vi-VN"/>
        </w:rPr>
        <w:tab/>
        <w:t>Ngưỡng cửa, ray dẫn hướng, cửa treo</w:t>
      </w:r>
    </w:p>
    <w:p w14:paraId="61C33A23" w14:textId="77777777" w:rsidR="00466919" w:rsidRPr="00CD55A9" w:rsidRDefault="00466919" w:rsidP="00145C81">
      <w:pPr>
        <w:spacing w:before="120" w:line="276" w:lineRule="auto"/>
        <w:ind w:left="568" w:firstLine="284"/>
        <w:jc w:val="both"/>
        <w:rPr>
          <w:rFonts w:ascii="Arial" w:eastAsia="Calibri" w:hAnsi="Arial" w:cs="Arial"/>
          <w:szCs w:val="24"/>
          <w:lang w:val="vi-VN"/>
        </w:rPr>
      </w:pPr>
      <w:r w:rsidRPr="00CD55A9">
        <w:rPr>
          <w:rFonts w:ascii="Arial" w:eastAsia="Calibri" w:hAnsi="Arial" w:cs="Arial"/>
          <w:szCs w:val="24"/>
          <w:lang w:val="vi-VN"/>
        </w:rPr>
        <w:t xml:space="preserve">Các quy định của </w:t>
      </w:r>
      <w:r w:rsidR="00145C81" w:rsidRPr="00CD55A9">
        <w:rPr>
          <w:rFonts w:ascii="Arial" w:eastAsia="Calibri" w:hAnsi="Arial" w:cs="Arial"/>
          <w:szCs w:val="24"/>
          <w:lang w:val="vi-VN"/>
        </w:rPr>
        <w:t>3.6</w:t>
      </w:r>
      <w:r w:rsidRPr="00CD55A9">
        <w:rPr>
          <w:rFonts w:ascii="Arial" w:eastAsia="Calibri" w:hAnsi="Arial" w:cs="Arial"/>
          <w:szCs w:val="24"/>
          <w:lang w:val="vi-VN"/>
        </w:rPr>
        <w:t xml:space="preserve">.4 liên quan đến cửa </w:t>
      </w:r>
      <w:r w:rsidR="00FC47FC" w:rsidRPr="00CD55A9">
        <w:rPr>
          <w:rFonts w:ascii="Arial" w:eastAsia="Calibri" w:hAnsi="Arial" w:cs="Arial"/>
          <w:szCs w:val="24"/>
          <w:lang w:val="vi-VN"/>
        </w:rPr>
        <w:t>cabin</w:t>
      </w:r>
      <w:r w:rsidRPr="00CD55A9">
        <w:rPr>
          <w:rFonts w:ascii="Arial" w:eastAsia="Calibri" w:hAnsi="Arial" w:cs="Arial"/>
          <w:szCs w:val="24"/>
          <w:lang w:val="vi-VN"/>
        </w:rPr>
        <w:t xml:space="preserve"> phải được tuân </w:t>
      </w:r>
      <w:r w:rsidR="00145C81" w:rsidRPr="00CD55A9">
        <w:rPr>
          <w:rFonts w:ascii="Arial" w:eastAsia="Calibri" w:hAnsi="Arial" w:cs="Arial"/>
          <w:szCs w:val="24"/>
          <w:lang w:val="vi-VN"/>
        </w:rPr>
        <w:t>theo</w:t>
      </w:r>
      <w:r w:rsidRPr="00CD55A9">
        <w:rPr>
          <w:rFonts w:ascii="Arial" w:eastAsia="Calibri" w:hAnsi="Arial" w:cs="Arial"/>
          <w:szCs w:val="24"/>
          <w:lang w:val="vi-VN"/>
        </w:rPr>
        <w:t>.</w:t>
      </w:r>
    </w:p>
    <w:p w14:paraId="199A295C" w14:textId="77777777" w:rsidR="00466919" w:rsidRPr="00CD55A9" w:rsidRDefault="00145C81" w:rsidP="00461EA6">
      <w:pPr>
        <w:spacing w:before="120" w:line="276" w:lineRule="auto"/>
        <w:jc w:val="both"/>
        <w:rPr>
          <w:rFonts w:ascii="Arial" w:eastAsia="Calibri" w:hAnsi="Arial" w:cs="Arial"/>
          <w:szCs w:val="24"/>
          <w:lang w:val="vi-VN"/>
        </w:rPr>
      </w:pPr>
      <w:r w:rsidRPr="00CD55A9">
        <w:rPr>
          <w:rFonts w:ascii="Arial" w:eastAsia="Calibri" w:hAnsi="Arial" w:cs="Arial"/>
          <w:b/>
          <w:szCs w:val="24"/>
          <w:lang w:val="vi-VN"/>
        </w:rPr>
        <w:t>3.7</w:t>
      </w:r>
      <w:r w:rsidR="00466919" w:rsidRPr="00CD55A9">
        <w:rPr>
          <w:rFonts w:ascii="Arial" w:eastAsia="Calibri" w:hAnsi="Arial" w:cs="Arial"/>
          <w:b/>
          <w:szCs w:val="24"/>
          <w:lang w:val="vi-VN"/>
        </w:rPr>
        <w:t>.6.7</w:t>
      </w:r>
      <w:r w:rsidR="00466919" w:rsidRPr="00CD55A9">
        <w:rPr>
          <w:rFonts w:ascii="Arial" w:eastAsia="Calibri" w:hAnsi="Arial" w:cs="Arial"/>
          <w:szCs w:val="24"/>
          <w:lang w:val="vi-VN"/>
        </w:rPr>
        <w:tab/>
        <w:t>Độ bền cơ học</w:t>
      </w:r>
    </w:p>
    <w:p w14:paraId="4A315D54" w14:textId="77777777" w:rsidR="00466919" w:rsidRPr="00CD55A9" w:rsidRDefault="00466919" w:rsidP="00145C81">
      <w:pPr>
        <w:spacing w:before="120" w:line="276" w:lineRule="auto"/>
        <w:ind w:left="852"/>
        <w:jc w:val="both"/>
        <w:rPr>
          <w:rFonts w:ascii="Arial" w:eastAsia="Calibri" w:hAnsi="Arial" w:cs="Arial"/>
          <w:szCs w:val="24"/>
          <w:lang w:val="vi-VN"/>
        </w:rPr>
      </w:pPr>
      <w:r w:rsidRPr="00CD55A9">
        <w:rPr>
          <w:rFonts w:ascii="Arial" w:eastAsia="Calibri" w:hAnsi="Arial" w:cs="Arial"/>
          <w:szCs w:val="24"/>
          <w:lang w:val="vi-VN"/>
        </w:rPr>
        <w:t xml:space="preserve">Cửa </w:t>
      </w:r>
      <w:r w:rsidR="00FC47FC" w:rsidRPr="00CD55A9">
        <w:rPr>
          <w:rFonts w:ascii="Arial" w:eastAsia="Calibri" w:hAnsi="Arial" w:cs="Arial"/>
          <w:szCs w:val="24"/>
          <w:lang w:val="vi-VN"/>
        </w:rPr>
        <w:t>cabin</w:t>
      </w:r>
      <w:r w:rsidRPr="00CD55A9">
        <w:rPr>
          <w:rFonts w:ascii="Arial" w:eastAsia="Calibri" w:hAnsi="Arial" w:cs="Arial"/>
          <w:szCs w:val="24"/>
          <w:lang w:val="vi-VN"/>
        </w:rPr>
        <w:t xml:space="preserve"> ở vị trí đóng phải có đủ độ bền cơ học, khi có một lực 300</w:t>
      </w:r>
      <w:r w:rsidR="00145C81" w:rsidRPr="00CD55A9">
        <w:rPr>
          <w:rFonts w:ascii="Arial" w:eastAsia="Calibri" w:hAnsi="Arial" w:cs="Arial"/>
          <w:szCs w:val="24"/>
          <w:lang w:val="vi-VN"/>
        </w:rPr>
        <w:t xml:space="preserve"> </w:t>
      </w:r>
      <w:r w:rsidRPr="00CD55A9">
        <w:rPr>
          <w:rFonts w:ascii="Arial" w:eastAsia="Calibri" w:hAnsi="Arial" w:cs="Arial"/>
          <w:szCs w:val="24"/>
          <w:lang w:val="vi-VN"/>
        </w:rPr>
        <w:t>N tác dụng vuông góc,  tại bất kỳ điểm nào, từ bên trong hoặc bên ngoài, lực này được phân bố đều trên diện tích hình tròn hoặc hình vuông 15</w:t>
      </w:r>
      <w:r w:rsidR="00145C81" w:rsidRPr="00CD55A9">
        <w:rPr>
          <w:rFonts w:ascii="Arial" w:eastAsia="Calibri" w:hAnsi="Arial" w:cs="Arial"/>
          <w:szCs w:val="24"/>
          <w:lang w:val="vi-VN"/>
        </w:rPr>
        <w:t xml:space="preserve"> </w:t>
      </w:r>
      <w:r w:rsidRPr="00CD55A9">
        <w:rPr>
          <w:rFonts w:ascii="Arial" w:eastAsia="Calibri" w:hAnsi="Arial" w:cs="Arial"/>
          <w:szCs w:val="24"/>
          <w:lang w:val="vi-VN"/>
        </w:rPr>
        <w:t>cm</w:t>
      </w:r>
      <w:r w:rsidRPr="00CD55A9">
        <w:rPr>
          <w:rFonts w:ascii="Arial" w:eastAsia="Calibri" w:hAnsi="Arial" w:cs="Arial"/>
          <w:szCs w:val="24"/>
          <w:vertAlign w:val="superscript"/>
          <w:lang w:val="vi-VN"/>
        </w:rPr>
        <w:t>2</w:t>
      </w:r>
      <w:r w:rsidRPr="00CD55A9">
        <w:rPr>
          <w:rFonts w:ascii="Arial" w:eastAsia="Calibri" w:hAnsi="Arial" w:cs="Arial"/>
          <w:szCs w:val="24"/>
          <w:lang w:val="vi-VN"/>
        </w:rPr>
        <w:t>. Chúng phải có khả năng:</w:t>
      </w:r>
    </w:p>
    <w:p w14:paraId="62D62E1D" w14:textId="77777777" w:rsidR="00466919" w:rsidRPr="00CD55A9" w:rsidRDefault="00145C81" w:rsidP="00145C81">
      <w:pPr>
        <w:spacing w:before="120" w:line="276" w:lineRule="auto"/>
        <w:ind w:left="851"/>
        <w:jc w:val="both"/>
        <w:rPr>
          <w:rFonts w:ascii="Arial" w:eastAsia="Calibri" w:hAnsi="Arial" w:cs="Arial"/>
          <w:szCs w:val="24"/>
          <w:lang w:val="vi-VN"/>
        </w:rPr>
      </w:pPr>
      <w:r w:rsidRPr="00CD55A9">
        <w:rPr>
          <w:rFonts w:ascii="Arial" w:eastAsia="Calibri" w:hAnsi="Arial" w:cs="Arial"/>
          <w:szCs w:val="24"/>
          <w:lang w:val="vi-VN"/>
        </w:rPr>
        <w:t>(1</w:t>
      </w:r>
      <w:r w:rsidR="00466919" w:rsidRPr="00CD55A9">
        <w:rPr>
          <w:rFonts w:ascii="Arial" w:eastAsia="Calibri" w:hAnsi="Arial" w:cs="Arial"/>
          <w:szCs w:val="24"/>
          <w:lang w:val="vi-VN"/>
        </w:rPr>
        <w:t>)</w:t>
      </w:r>
      <w:r w:rsidR="00466919" w:rsidRPr="00CD55A9">
        <w:rPr>
          <w:rFonts w:ascii="Arial" w:eastAsia="Calibri" w:hAnsi="Arial" w:cs="Arial"/>
          <w:szCs w:val="24"/>
          <w:lang w:val="vi-VN"/>
        </w:rPr>
        <w:tab/>
        <w:t>Không bị biến dạng dư</w:t>
      </w:r>
    </w:p>
    <w:p w14:paraId="4DB3FD21" w14:textId="77777777" w:rsidR="00466919" w:rsidRPr="00CD55A9" w:rsidRDefault="00145C81" w:rsidP="00145C81">
      <w:pPr>
        <w:spacing w:before="120" w:line="276" w:lineRule="auto"/>
        <w:ind w:left="851"/>
        <w:jc w:val="both"/>
        <w:rPr>
          <w:rFonts w:ascii="Arial" w:eastAsia="Calibri" w:hAnsi="Arial" w:cs="Arial"/>
          <w:szCs w:val="24"/>
          <w:lang w:val="vi-VN"/>
        </w:rPr>
      </w:pPr>
      <w:r w:rsidRPr="00CD55A9">
        <w:rPr>
          <w:rFonts w:ascii="Arial" w:eastAsia="Calibri" w:hAnsi="Arial" w:cs="Arial"/>
          <w:szCs w:val="24"/>
          <w:lang w:val="vi-VN"/>
        </w:rPr>
        <w:t>(2</w:t>
      </w:r>
      <w:r w:rsidR="00466919" w:rsidRPr="00CD55A9">
        <w:rPr>
          <w:rFonts w:ascii="Arial" w:eastAsia="Calibri" w:hAnsi="Arial" w:cs="Arial"/>
          <w:szCs w:val="24"/>
          <w:lang w:val="vi-VN"/>
        </w:rPr>
        <w:t>)</w:t>
      </w:r>
      <w:r w:rsidR="00466919" w:rsidRPr="00CD55A9">
        <w:rPr>
          <w:rFonts w:ascii="Arial" w:eastAsia="Calibri" w:hAnsi="Arial" w:cs="Arial"/>
          <w:szCs w:val="24"/>
          <w:lang w:val="vi-VN"/>
        </w:rPr>
        <w:tab/>
        <w:t>Không biến dạng đàn hồi vượt quá 15</w:t>
      </w:r>
      <w:r w:rsidRPr="00CD55A9">
        <w:rPr>
          <w:rFonts w:ascii="Arial" w:eastAsia="Calibri" w:hAnsi="Arial" w:cs="Arial"/>
          <w:szCs w:val="24"/>
          <w:lang w:val="vi-VN"/>
        </w:rPr>
        <w:t xml:space="preserve"> </w:t>
      </w:r>
      <w:r w:rsidR="00466919" w:rsidRPr="00CD55A9">
        <w:rPr>
          <w:rFonts w:ascii="Arial" w:eastAsia="Calibri" w:hAnsi="Arial" w:cs="Arial"/>
          <w:szCs w:val="24"/>
          <w:lang w:val="vi-VN"/>
        </w:rPr>
        <w:t>mm</w:t>
      </w:r>
    </w:p>
    <w:p w14:paraId="0D02B8BA" w14:textId="77777777" w:rsidR="00466919" w:rsidRPr="00CD55A9" w:rsidRDefault="00145C81" w:rsidP="00145C81">
      <w:pPr>
        <w:spacing w:before="120" w:line="276" w:lineRule="auto"/>
        <w:ind w:left="851"/>
        <w:jc w:val="both"/>
        <w:rPr>
          <w:rFonts w:ascii="Arial" w:eastAsia="Calibri" w:hAnsi="Arial" w:cs="Arial"/>
          <w:szCs w:val="24"/>
          <w:lang w:val="vi-VN"/>
        </w:rPr>
      </w:pPr>
      <w:r w:rsidRPr="00CD55A9">
        <w:rPr>
          <w:rFonts w:ascii="Arial" w:eastAsia="Calibri" w:hAnsi="Arial" w:cs="Arial"/>
          <w:szCs w:val="24"/>
          <w:lang w:val="vi-VN"/>
        </w:rPr>
        <w:t>(3)</w:t>
      </w:r>
      <w:r w:rsidR="00466919" w:rsidRPr="00CD55A9">
        <w:rPr>
          <w:rFonts w:ascii="Arial" w:eastAsia="Calibri" w:hAnsi="Arial" w:cs="Arial"/>
          <w:szCs w:val="24"/>
          <w:lang w:val="vi-VN"/>
        </w:rPr>
        <w:tab/>
        <w:t>Các chức năng hoạt động bình thường sau khi thử nghiệm.</w:t>
      </w:r>
    </w:p>
    <w:p w14:paraId="3C7573F7" w14:textId="77777777" w:rsidR="00466919" w:rsidRPr="00CD55A9" w:rsidRDefault="00145C81" w:rsidP="00461EA6">
      <w:pPr>
        <w:spacing w:before="120" w:line="276" w:lineRule="auto"/>
        <w:jc w:val="both"/>
        <w:rPr>
          <w:rFonts w:ascii="Arial" w:eastAsia="Calibri" w:hAnsi="Arial" w:cs="Arial"/>
          <w:szCs w:val="24"/>
          <w:lang w:val="vi-VN"/>
        </w:rPr>
      </w:pPr>
      <w:r w:rsidRPr="00CD55A9">
        <w:rPr>
          <w:rFonts w:ascii="Arial" w:eastAsia="Calibri" w:hAnsi="Arial" w:cs="Arial"/>
          <w:b/>
          <w:szCs w:val="24"/>
          <w:lang w:val="vi-VN"/>
        </w:rPr>
        <w:t>3.7</w:t>
      </w:r>
      <w:r w:rsidR="00466919" w:rsidRPr="00CD55A9">
        <w:rPr>
          <w:rFonts w:ascii="Arial" w:eastAsia="Calibri" w:hAnsi="Arial" w:cs="Arial"/>
          <w:b/>
          <w:szCs w:val="24"/>
          <w:lang w:val="vi-VN"/>
        </w:rPr>
        <w:t>.7</w:t>
      </w:r>
      <w:r w:rsidR="00466919" w:rsidRPr="00CD55A9">
        <w:rPr>
          <w:rFonts w:ascii="Arial" w:eastAsia="Calibri" w:hAnsi="Arial" w:cs="Arial"/>
          <w:b/>
          <w:szCs w:val="24"/>
          <w:lang w:val="vi-VN"/>
        </w:rPr>
        <w:tab/>
      </w:r>
      <w:r w:rsidRPr="00CD55A9">
        <w:rPr>
          <w:rFonts w:ascii="Arial" w:eastAsia="Calibri" w:hAnsi="Arial" w:cs="Arial"/>
          <w:b/>
          <w:szCs w:val="24"/>
          <w:lang w:val="vi-VN"/>
        </w:rPr>
        <w:tab/>
      </w:r>
      <w:r w:rsidR="00466919" w:rsidRPr="00CD55A9">
        <w:rPr>
          <w:rFonts w:ascii="Arial" w:eastAsia="Calibri" w:hAnsi="Arial" w:cs="Arial"/>
          <w:szCs w:val="24"/>
          <w:lang w:val="vi-VN"/>
        </w:rPr>
        <w:t xml:space="preserve">Bảo vệ khi cửa hoạt động </w:t>
      </w:r>
    </w:p>
    <w:p w14:paraId="00EE8DA5" w14:textId="77777777" w:rsidR="00466919" w:rsidRPr="00CD55A9" w:rsidRDefault="00145C81" w:rsidP="00145C81">
      <w:pPr>
        <w:spacing w:before="120" w:line="276" w:lineRule="auto"/>
        <w:ind w:left="852" w:hanging="852"/>
        <w:jc w:val="both"/>
        <w:rPr>
          <w:rFonts w:ascii="Arial" w:eastAsia="Calibri" w:hAnsi="Arial" w:cs="Arial"/>
          <w:szCs w:val="24"/>
          <w:lang w:val="vi-VN"/>
        </w:rPr>
      </w:pPr>
      <w:r w:rsidRPr="00CD55A9">
        <w:rPr>
          <w:rFonts w:ascii="Arial" w:eastAsia="Calibri" w:hAnsi="Arial" w:cs="Arial"/>
          <w:b/>
          <w:szCs w:val="24"/>
          <w:lang w:val="vi-VN"/>
        </w:rPr>
        <w:t>3.7</w:t>
      </w:r>
      <w:r w:rsidR="00466919" w:rsidRPr="00CD55A9">
        <w:rPr>
          <w:rFonts w:ascii="Arial" w:eastAsia="Calibri" w:hAnsi="Arial" w:cs="Arial"/>
          <w:b/>
          <w:szCs w:val="24"/>
          <w:lang w:val="vi-VN"/>
        </w:rPr>
        <w:t>.7.1</w:t>
      </w:r>
      <w:r w:rsidR="00466919" w:rsidRPr="00CD55A9">
        <w:rPr>
          <w:rFonts w:ascii="Arial" w:eastAsia="Calibri" w:hAnsi="Arial" w:cs="Arial"/>
          <w:szCs w:val="24"/>
          <w:lang w:val="vi-VN"/>
        </w:rPr>
        <w:tab/>
        <w:t>Cử</w:t>
      </w:r>
      <w:r w:rsidRPr="00CD55A9">
        <w:rPr>
          <w:rFonts w:ascii="Arial" w:eastAsia="Calibri" w:hAnsi="Arial" w:cs="Arial"/>
          <w:szCs w:val="24"/>
          <w:lang w:val="vi-VN"/>
        </w:rPr>
        <w:t xml:space="preserve">a </w:t>
      </w:r>
      <w:r w:rsidR="00466919" w:rsidRPr="00CD55A9">
        <w:rPr>
          <w:rFonts w:ascii="Arial" w:eastAsia="Calibri" w:hAnsi="Arial" w:cs="Arial"/>
          <w:szCs w:val="24"/>
          <w:lang w:val="vi-VN"/>
        </w:rPr>
        <w:t>và khu vực xung quanh của chúng phải được thiết kế để giảm thiểu những nguy hiểm và thương tích do kẹt một phần cơ thể, quần áo, hoặc vật thể khác. Để tránh nguy cơ bị trượt trong quá trình hoạt động của cửa trượt bằng điện, mặt cửa phía trong xe không có bất kỳ chỗ lõm hoặc lồi ra quá 3</w:t>
      </w:r>
      <w:r w:rsidRPr="00CD55A9">
        <w:rPr>
          <w:rFonts w:ascii="Arial" w:eastAsia="Calibri" w:hAnsi="Arial" w:cs="Arial"/>
          <w:szCs w:val="24"/>
          <w:lang w:val="vi-VN"/>
        </w:rPr>
        <w:t xml:space="preserve"> </w:t>
      </w:r>
      <w:r w:rsidR="00466919" w:rsidRPr="00CD55A9">
        <w:rPr>
          <w:rFonts w:ascii="Arial" w:eastAsia="Calibri" w:hAnsi="Arial" w:cs="Arial"/>
          <w:szCs w:val="24"/>
          <w:lang w:val="vi-VN"/>
        </w:rPr>
        <w:t>mm. Các cạnh phải được vát mép.</w:t>
      </w:r>
    </w:p>
    <w:p w14:paraId="5ABCAE49" w14:textId="77777777" w:rsidR="00466919" w:rsidRPr="00CD55A9" w:rsidRDefault="00145C81" w:rsidP="00145C81">
      <w:pPr>
        <w:spacing w:before="120" w:line="276" w:lineRule="auto"/>
        <w:ind w:left="852" w:hanging="852"/>
        <w:jc w:val="both"/>
        <w:rPr>
          <w:rFonts w:ascii="Arial" w:eastAsia="Calibri" w:hAnsi="Arial" w:cs="Arial"/>
          <w:szCs w:val="24"/>
          <w:lang w:val="vi-VN"/>
        </w:rPr>
      </w:pPr>
      <w:r w:rsidRPr="00CD55A9">
        <w:rPr>
          <w:rFonts w:ascii="Arial" w:eastAsia="Calibri" w:hAnsi="Arial" w:cs="Arial"/>
          <w:b/>
          <w:szCs w:val="24"/>
          <w:lang w:val="vi-VN"/>
        </w:rPr>
        <w:t>3.7</w:t>
      </w:r>
      <w:r w:rsidR="00466919" w:rsidRPr="00CD55A9">
        <w:rPr>
          <w:rFonts w:ascii="Arial" w:eastAsia="Calibri" w:hAnsi="Arial" w:cs="Arial"/>
          <w:b/>
          <w:szCs w:val="24"/>
          <w:lang w:val="vi-VN"/>
        </w:rPr>
        <w:t>.7.2</w:t>
      </w:r>
      <w:r w:rsidR="00466919" w:rsidRPr="00CD55A9">
        <w:rPr>
          <w:rFonts w:ascii="Arial" w:eastAsia="Calibri" w:hAnsi="Arial" w:cs="Arial"/>
          <w:szCs w:val="24"/>
          <w:lang w:val="vi-VN"/>
        </w:rPr>
        <w:tab/>
        <w:t>Cửa được vận hành bằng</w:t>
      </w:r>
      <w:r w:rsidRPr="00CD55A9">
        <w:rPr>
          <w:rFonts w:ascii="Arial" w:eastAsia="Calibri" w:hAnsi="Arial" w:cs="Arial"/>
          <w:szCs w:val="24"/>
          <w:lang w:val="vi-VN"/>
        </w:rPr>
        <w:t xml:space="preserve"> </w:t>
      </w:r>
      <w:r w:rsidR="00466919" w:rsidRPr="00CD55A9">
        <w:rPr>
          <w:rFonts w:ascii="Arial" w:eastAsia="Calibri" w:hAnsi="Arial" w:cs="Arial"/>
          <w:szCs w:val="24"/>
          <w:lang w:val="vi-VN"/>
        </w:rPr>
        <w:t>điện phải được thiết kế giảm thiểu nguy cơ có hại do va đập với cửa.</w:t>
      </w:r>
    </w:p>
    <w:p w14:paraId="1376FAF8" w14:textId="77777777" w:rsidR="00466919" w:rsidRPr="00CD55A9" w:rsidRDefault="00466919" w:rsidP="00145C81">
      <w:pPr>
        <w:spacing w:before="120" w:line="276" w:lineRule="auto"/>
        <w:ind w:left="568" w:firstLine="284"/>
        <w:jc w:val="both"/>
        <w:rPr>
          <w:rFonts w:ascii="Arial" w:eastAsia="Calibri" w:hAnsi="Arial" w:cs="Arial"/>
          <w:szCs w:val="24"/>
          <w:lang w:val="vi-VN"/>
        </w:rPr>
      </w:pPr>
      <w:r w:rsidRPr="00CD55A9">
        <w:rPr>
          <w:rFonts w:ascii="Arial" w:eastAsia="Calibri" w:hAnsi="Arial" w:cs="Arial"/>
          <w:szCs w:val="24"/>
          <w:lang w:val="vi-VN"/>
        </w:rPr>
        <w:t>Để có hiệu quả này, các yêu cầu sau phải được thỏa mãn:</w:t>
      </w:r>
    </w:p>
    <w:p w14:paraId="5686AFDE" w14:textId="77777777" w:rsidR="00466919" w:rsidRPr="00CD55A9" w:rsidRDefault="00145C81" w:rsidP="00461EA6">
      <w:pPr>
        <w:spacing w:before="120" w:line="276" w:lineRule="auto"/>
        <w:jc w:val="both"/>
        <w:rPr>
          <w:rFonts w:ascii="Arial" w:eastAsia="Calibri" w:hAnsi="Arial" w:cs="Arial"/>
          <w:szCs w:val="24"/>
          <w:lang w:val="vi-VN"/>
        </w:rPr>
      </w:pPr>
      <w:r w:rsidRPr="00CD55A9">
        <w:rPr>
          <w:rFonts w:ascii="Arial" w:eastAsia="Calibri" w:hAnsi="Arial" w:cs="Arial"/>
          <w:b/>
          <w:szCs w:val="24"/>
          <w:lang w:val="vi-VN"/>
        </w:rPr>
        <w:t>1</w:t>
      </w:r>
      <w:r w:rsidR="00466919" w:rsidRPr="00CD55A9">
        <w:rPr>
          <w:rFonts w:ascii="Arial" w:eastAsia="Calibri" w:hAnsi="Arial" w:cs="Arial"/>
          <w:szCs w:val="24"/>
          <w:lang w:val="vi-VN"/>
        </w:rPr>
        <w:tab/>
      </w:r>
      <w:r w:rsidRPr="00CD55A9">
        <w:rPr>
          <w:rFonts w:ascii="Arial" w:eastAsia="Calibri" w:hAnsi="Arial" w:cs="Arial"/>
          <w:szCs w:val="24"/>
          <w:lang w:val="vi-VN"/>
        </w:rPr>
        <w:tab/>
      </w:r>
      <w:r w:rsidRPr="00CD55A9">
        <w:rPr>
          <w:rFonts w:ascii="Arial" w:eastAsia="Calibri" w:hAnsi="Arial" w:cs="Arial"/>
          <w:szCs w:val="24"/>
          <w:lang w:val="vi-VN"/>
        </w:rPr>
        <w:tab/>
      </w:r>
      <w:r w:rsidR="00466919" w:rsidRPr="00CD55A9">
        <w:rPr>
          <w:rFonts w:ascii="Arial" w:eastAsia="Calibri" w:hAnsi="Arial" w:cs="Arial"/>
          <w:szCs w:val="24"/>
          <w:lang w:val="vi-VN"/>
        </w:rPr>
        <w:t>Cửa trượt ngang</w:t>
      </w:r>
    </w:p>
    <w:p w14:paraId="0815C533" w14:textId="77777777" w:rsidR="00466919" w:rsidRPr="00CD55A9" w:rsidRDefault="00145C81" w:rsidP="00145C81">
      <w:pPr>
        <w:spacing w:before="120" w:line="276" w:lineRule="auto"/>
        <w:ind w:left="568" w:firstLine="284"/>
        <w:jc w:val="both"/>
        <w:rPr>
          <w:rFonts w:ascii="Arial" w:eastAsia="Calibri" w:hAnsi="Arial" w:cs="Arial"/>
          <w:szCs w:val="24"/>
          <w:lang w:val="vi-VN"/>
        </w:rPr>
      </w:pPr>
      <w:r w:rsidRPr="00CD55A9">
        <w:rPr>
          <w:rFonts w:ascii="Arial" w:eastAsia="Calibri" w:hAnsi="Arial" w:cs="Arial"/>
          <w:szCs w:val="24"/>
          <w:lang w:val="vi-VN"/>
        </w:rPr>
        <w:t xml:space="preserve">1 </w:t>
      </w:r>
      <w:r w:rsidR="00466919" w:rsidRPr="00CD55A9">
        <w:rPr>
          <w:rFonts w:ascii="Arial" w:eastAsia="Calibri" w:hAnsi="Arial" w:cs="Arial"/>
          <w:szCs w:val="24"/>
          <w:lang w:val="vi-VN"/>
        </w:rPr>
        <w:t>Cửa trượt ngang điều khiển tự động</w:t>
      </w:r>
    </w:p>
    <w:p w14:paraId="463AD812" w14:textId="77777777" w:rsidR="00466919" w:rsidRPr="00CD55A9" w:rsidRDefault="00145C81" w:rsidP="00145C81">
      <w:pPr>
        <w:spacing w:before="120" w:line="276" w:lineRule="auto"/>
        <w:ind w:left="568" w:firstLine="284"/>
        <w:jc w:val="both"/>
        <w:rPr>
          <w:rFonts w:ascii="Arial" w:eastAsia="Calibri" w:hAnsi="Arial" w:cs="Arial"/>
          <w:szCs w:val="24"/>
          <w:lang w:val="vi-VN"/>
        </w:rPr>
      </w:pPr>
      <w:r w:rsidRPr="00CD55A9">
        <w:rPr>
          <w:rFonts w:ascii="Arial" w:eastAsia="Calibri" w:hAnsi="Arial" w:cs="Arial"/>
          <w:szCs w:val="24"/>
          <w:lang w:val="vi-VN"/>
        </w:rPr>
        <w:t xml:space="preserve">(1) </w:t>
      </w:r>
      <w:r w:rsidR="00466919" w:rsidRPr="00CD55A9">
        <w:rPr>
          <w:rFonts w:ascii="Arial" w:eastAsia="Calibri" w:hAnsi="Arial" w:cs="Arial"/>
          <w:szCs w:val="24"/>
          <w:lang w:val="vi-VN"/>
        </w:rPr>
        <w:t>Lực đóng cửa ở hai phần ba cuối hành trình không được lớn hơn 150 N.</w:t>
      </w:r>
    </w:p>
    <w:p w14:paraId="5A7FFA43" w14:textId="77777777" w:rsidR="00466919" w:rsidRPr="00CD55A9" w:rsidRDefault="00145C81" w:rsidP="00145C81">
      <w:pPr>
        <w:spacing w:before="120" w:line="276" w:lineRule="auto"/>
        <w:ind w:left="852"/>
        <w:jc w:val="both"/>
        <w:rPr>
          <w:rFonts w:ascii="Arial" w:eastAsia="Calibri" w:hAnsi="Arial" w:cs="Arial"/>
          <w:szCs w:val="24"/>
          <w:lang w:val="vi-VN"/>
        </w:rPr>
      </w:pPr>
      <w:r w:rsidRPr="00CD55A9">
        <w:rPr>
          <w:rFonts w:ascii="Arial" w:eastAsia="Calibri" w:hAnsi="Arial" w:cs="Arial"/>
          <w:szCs w:val="24"/>
          <w:lang w:val="vi-VN"/>
        </w:rPr>
        <w:t xml:space="preserve">(2) </w:t>
      </w:r>
      <w:r w:rsidR="00466919" w:rsidRPr="00CD55A9">
        <w:rPr>
          <w:rFonts w:ascii="Arial" w:eastAsia="Calibri" w:hAnsi="Arial" w:cs="Arial"/>
          <w:szCs w:val="24"/>
          <w:lang w:val="vi-VN"/>
        </w:rPr>
        <w:t xml:space="preserve">Động năng của cửa </w:t>
      </w:r>
      <w:r w:rsidR="00FC47FC" w:rsidRPr="00CD55A9">
        <w:rPr>
          <w:rFonts w:ascii="Arial" w:eastAsia="Calibri" w:hAnsi="Arial" w:cs="Arial"/>
          <w:szCs w:val="24"/>
          <w:lang w:val="vi-VN"/>
        </w:rPr>
        <w:t>cabin</w:t>
      </w:r>
      <w:r w:rsidR="00466919" w:rsidRPr="00CD55A9">
        <w:rPr>
          <w:rFonts w:ascii="Arial" w:eastAsia="Calibri" w:hAnsi="Arial" w:cs="Arial"/>
          <w:szCs w:val="24"/>
          <w:lang w:val="vi-VN"/>
        </w:rPr>
        <w:t xml:space="preserve"> và các thiết bị cơ khí được liên kết chắc chắn với nó, phải được tính toán hoặc đo ở </w:t>
      </w:r>
      <w:r w:rsidR="00B16D8F" w:rsidRPr="00CD55A9">
        <w:rPr>
          <w:rFonts w:ascii="Arial" w:eastAsia="Calibri" w:hAnsi="Arial" w:cs="Arial"/>
          <w:szCs w:val="24"/>
          <w:lang w:val="vi-VN"/>
        </w:rPr>
        <w:t>tốc độ</w:t>
      </w:r>
      <w:r w:rsidR="00466919" w:rsidRPr="00CD55A9">
        <w:rPr>
          <w:rFonts w:ascii="Arial" w:eastAsia="Calibri" w:hAnsi="Arial" w:cs="Arial"/>
          <w:szCs w:val="24"/>
          <w:lang w:val="vi-VN"/>
        </w:rPr>
        <w:t xml:space="preserve">đóng cửa trung bình, như trong </w:t>
      </w:r>
      <w:r w:rsidR="00FB573F" w:rsidRPr="00CD55A9">
        <w:rPr>
          <w:rFonts w:ascii="Arial" w:eastAsia="Calibri" w:hAnsi="Arial" w:cs="Arial"/>
          <w:szCs w:val="24"/>
          <w:lang w:val="vi-VN"/>
        </w:rPr>
        <w:t>3.6</w:t>
      </w:r>
      <w:r w:rsidR="00466919" w:rsidRPr="00CD55A9">
        <w:rPr>
          <w:rFonts w:ascii="Arial" w:eastAsia="Calibri" w:hAnsi="Arial" w:cs="Arial"/>
          <w:szCs w:val="24"/>
          <w:lang w:val="vi-VN"/>
        </w:rPr>
        <w:t>.5.2.1.1.2, không vượt quá 10J.</w:t>
      </w:r>
    </w:p>
    <w:p w14:paraId="7AB0C05E" w14:textId="77777777" w:rsidR="00466919" w:rsidRPr="00CD55A9" w:rsidRDefault="00FB573F" w:rsidP="00145C81">
      <w:pPr>
        <w:spacing w:before="120" w:line="276" w:lineRule="auto"/>
        <w:ind w:left="852"/>
        <w:jc w:val="both"/>
        <w:rPr>
          <w:rFonts w:ascii="Arial" w:eastAsia="Calibri" w:hAnsi="Arial" w:cs="Arial"/>
          <w:szCs w:val="24"/>
          <w:lang w:val="vi-VN"/>
        </w:rPr>
      </w:pPr>
      <w:r w:rsidRPr="00CD55A9">
        <w:rPr>
          <w:rFonts w:ascii="Arial" w:eastAsia="Calibri" w:hAnsi="Arial" w:cs="Arial"/>
          <w:szCs w:val="24"/>
          <w:lang w:val="vi-VN"/>
        </w:rPr>
        <w:t xml:space="preserve">(3) </w:t>
      </w:r>
      <w:r w:rsidR="00466919" w:rsidRPr="00CD55A9">
        <w:rPr>
          <w:rFonts w:ascii="Arial" w:eastAsia="Calibri" w:hAnsi="Arial" w:cs="Arial"/>
          <w:szCs w:val="24"/>
          <w:lang w:val="vi-VN"/>
        </w:rPr>
        <w:t xml:space="preserve">Một thiết bị bảo vệ tự động </w:t>
      </w:r>
      <w:r w:rsidR="004D6039" w:rsidRPr="00CD55A9">
        <w:rPr>
          <w:rFonts w:ascii="Arial" w:eastAsia="Calibri" w:hAnsi="Arial" w:cs="Arial"/>
          <w:szCs w:val="24"/>
          <w:lang w:val="vi-VN"/>
        </w:rPr>
        <w:t>phải</w:t>
      </w:r>
      <w:r w:rsidR="00466919" w:rsidRPr="00CD55A9">
        <w:rPr>
          <w:rFonts w:ascii="Arial" w:eastAsia="Calibri" w:hAnsi="Arial" w:cs="Arial"/>
          <w:szCs w:val="24"/>
          <w:lang w:val="vi-VN"/>
        </w:rPr>
        <w:t xml:space="preserve"> mở cửa lại khi có hành khách bị kẹp (hoặc bị va chạm) vào cửa trong quá trình đóng cửa</w:t>
      </w:r>
      <w:r w:rsidRPr="00CD55A9">
        <w:rPr>
          <w:rFonts w:ascii="Arial" w:eastAsia="Calibri" w:hAnsi="Arial" w:cs="Arial"/>
          <w:szCs w:val="24"/>
          <w:lang w:val="vi-VN"/>
        </w:rPr>
        <w:t>.</w:t>
      </w:r>
    </w:p>
    <w:p w14:paraId="69D0C2CB" w14:textId="77777777" w:rsidR="00466919" w:rsidRPr="00CD55A9" w:rsidRDefault="00FB573F" w:rsidP="00FB573F">
      <w:pPr>
        <w:spacing w:before="120" w:line="276" w:lineRule="auto"/>
        <w:ind w:left="851"/>
        <w:jc w:val="both"/>
        <w:rPr>
          <w:rFonts w:ascii="Arial" w:eastAsia="Calibri" w:hAnsi="Arial" w:cs="Arial"/>
          <w:szCs w:val="24"/>
          <w:lang w:val="vi-VN"/>
        </w:rPr>
      </w:pPr>
      <w:r w:rsidRPr="00CD55A9">
        <w:rPr>
          <w:rFonts w:ascii="Arial" w:eastAsia="Calibri" w:hAnsi="Arial" w:cs="Arial"/>
          <w:szCs w:val="24"/>
          <w:lang w:val="vi-VN"/>
        </w:rPr>
        <w:t xml:space="preserve">(a) </w:t>
      </w:r>
      <w:r w:rsidR="00466919" w:rsidRPr="00CD55A9">
        <w:rPr>
          <w:rFonts w:ascii="Arial" w:eastAsia="Calibri" w:hAnsi="Arial" w:cs="Arial"/>
          <w:szCs w:val="24"/>
          <w:lang w:val="vi-VN"/>
        </w:rPr>
        <w:t>Hoạt động của thiết bị có thể bị vô hiệu trong 50mm cuối cùng của hành trình di chuyển mỗi cửa</w:t>
      </w:r>
    </w:p>
    <w:p w14:paraId="08CDCE46" w14:textId="00C116CA" w:rsidR="00466919" w:rsidRPr="00CD55A9" w:rsidRDefault="00FB573F" w:rsidP="00FB573F">
      <w:pPr>
        <w:spacing w:before="120" w:line="276" w:lineRule="auto"/>
        <w:ind w:left="851"/>
        <w:jc w:val="both"/>
        <w:rPr>
          <w:rFonts w:ascii="Arial" w:eastAsia="Calibri" w:hAnsi="Arial" w:cs="Arial"/>
          <w:szCs w:val="24"/>
          <w:lang w:val="vi-VN"/>
        </w:rPr>
      </w:pPr>
      <w:r w:rsidRPr="00CD55A9">
        <w:rPr>
          <w:rFonts w:ascii="Arial" w:eastAsia="Calibri" w:hAnsi="Arial" w:cs="Arial"/>
          <w:szCs w:val="24"/>
          <w:lang w:val="vi-VN"/>
        </w:rPr>
        <w:lastRenderedPageBreak/>
        <w:t xml:space="preserve">(b) </w:t>
      </w:r>
      <w:r w:rsidR="00466919" w:rsidRPr="00CD55A9">
        <w:rPr>
          <w:rFonts w:ascii="Arial" w:eastAsia="Calibri" w:hAnsi="Arial" w:cs="Arial"/>
          <w:szCs w:val="24"/>
          <w:lang w:val="vi-VN"/>
        </w:rPr>
        <w:t>Trong trường hợp hệ thống làm cho thiết bị bảo vệ cảm biến không hoạt động trong một thời gian nhất định, để chống lại các vật cản liên tục khi đóng cửa, động năng được xác định ở trên không</w:t>
      </w:r>
      <w:r w:rsidR="00F72214">
        <w:rPr>
          <w:rFonts w:ascii="Arial" w:eastAsia="Calibri" w:hAnsi="Arial" w:cs="Arial"/>
          <w:szCs w:val="24"/>
          <w:lang w:val="en-US"/>
        </w:rPr>
        <w:t xml:space="preserve"> </w:t>
      </w:r>
      <w:r w:rsidR="00466919" w:rsidRPr="00CD55A9">
        <w:rPr>
          <w:rFonts w:ascii="Arial" w:eastAsia="Calibri" w:hAnsi="Arial" w:cs="Arial"/>
          <w:szCs w:val="24"/>
          <w:lang w:val="vi-VN"/>
        </w:rPr>
        <w:t>được vượt quá 4J trong khi di chuyển cửa với thiết bị bảo vệ không hoạt động.</w:t>
      </w:r>
    </w:p>
    <w:p w14:paraId="5A6F15D1" w14:textId="77777777" w:rsidR="00466919" w:rsidRPr="00CD55A9" w:rsidRDefault="00FB573F" w:rsidP="00FB573F">
      <w:pPr>
        <w:spacing w:before="120" w:line="276" w:lineRule="auto"/>
        <w:ind w:left="851"/>
        <w:jc w:val="both"/>
        <w:rPr>
          <w:rFonts w:ascii="Arial" w:eastAsia="Calibri" w:hAnsi="Arial" w:cs="Arial"/>
          <w:szCs w:val="24"/>
          <w:lang w:val="vi-VN"/>
        </w:rPr>
      </w:pPr>
      <w:r w:rsidRPr="00CD55A9">
        <w:rPr>
          <w:rFonts w:ascii="Arial" w:eastAsia="Calibri" w:hAnsi="Arial" w:cs="Arial"/>
          <w:szCs w:val="24"/>
          <w:lang w:val="vi-VN"/>
        </w:rPr>
        <w:t xml:space="preserve">2 </w:t>
      </w:r>
      <w:r w:rsidR="00466919" w:rsidRPr="00CD55A9">
        <w:rPr>
          <w:rFonts w:ascii="Arial" w:eastAsia="Calibri" w:hAnsi="Arial" w:cs="Arial"/>
          <w:szCs w:val="24"/>
          <w:lang w:val="vi-VN"/>
        </w:rPr>
        <w:t>Cửa ra vào phải được thực hiện dưới sự kiểm soát thường trực của người sử dụng (bằng áp lực không đổi lên các nút bấm).</w:t>
      </w:r>
    </w:p>
    <w:p w14:paraId="72A4CA37" w14:textId="0A93E39B" w:rsidR="00466919" w:rsidRPr="00CD55A9" w:rsidRDefault="00466919" w:rsidP="00FB573F">
      <w:pPr>
        <w:spacing w:before="120" w:line="276" w:lineRule="auto"/>
        <w:ind w:left="851"/>
        <w:jc w:val="both"/>
        <w:rPr>
          <w:rFonts w:ascii="Arial" w:eastAsia="Calibri" w:hAnsi="Arial" w:cs="Arial"/>
          <w:szCs w:val="24"/>
          <w:lang w:val="vi-VN"/>
        </w:rPr>
      </w:pPr>
      <w:r w:rsidRPr="00CD55A9">
        <w:rPr>
          <w:rFonts w:ascii="Arial" w:eastAsia="Calibri" w:hAnsi="Arial" w:cs="Arial"/>
          <w:szCs w:val="24"/>
          <w:lang w:val="vi-VN"/>
        </w:rPr>
        <w:t xml:space="preserve">Khi động năng được tính hoặc đo như được chỉ ra trong </w:t>
      </w:r>
      <w:r w:rsidR="00FB573F" w:rsidRPr="00CD55A9">
        <w:rPr>
          <w:rFonts w:ascii="Arial" w:eastAsia="Calibri" w:hAnsi="Arial" w:cs="Arial"/>
          <w:szCs w:val="24"/>
          <w:lang w:val="vi-VN"/>
        </w:rPr>
        <w:t>3.6</w:t>
      </w:r>
      <w:r w:rsidRPr="00CD55A9">
        <w:rPr>
          <w:rFonts w:ascii="Arial" w:eastAsia="Calibri" w:hAnsi="Arial" w:cs="Arial"/>
          <w:szCs w:val="24"/>
          <w:lang w:val="vi-VN"/>
        </w:rPr>
        <w:t xml:space="preserve">.5.2.1.1.2 vượt quá 10J, </w:t>
      </w:r>
      <w:r w:rsidR="00B16D8F" w:rsidRPr="00CD55A9">
        <w:rPr>
          <w:rFonts w:ascii="Arial" w:eastAsia="Calibri" w:hAnsi="Arial" w:cs="Arial"/>
          <w:szCs w:val="24"/>
          <w:lang w:val="vi-VN"/>
        </w:rPr>
        <w:t>tốc độ</w:t>
      </w:r>
      <w:r w:rsidR="00F72214">
        <w:rPr>
          <w:rFonts w:ascii="Arial" w:eastAsia="Calibri" w:hAnsi="Arial" w:cs="Arial"/>
          <w:szCs w:val="24"/>
          <w:lang w:val="en-US"/>
        </w:rPr>
        <w:t xml:space="preserve"> </w:t>
      </w:r>
      <w:r w:rsidRPr="00CD55A9">
        <w:rPr>
          <w:rFonts w:ascii="Arial" w:eastAsia="Calibri" w:hAnsi="Arial" w:cs="Arial"/>
          <w:szCs w:val="24"/>
          <w:lang w:val="vi-VN"/>
        </w:rPr>
        <w:t xml:space="preserve">đóng trung bình của cửa </w:t>
      </w:r>
      <w:r w:rsidR="004D6039" w:rsidRPr="00CD55A9">
        <w:rPr>
          <w:rFonts w:ascii="Arial" w:eastAsia="Calibri" w:hAnsi="Arial" w:cs="Arial"/>
          <w:szCs w:val="24"/>
          <w:lang w:val="vi-VN"/>
        </w:rPr>
        <w:t>phải</w:t>
      </w:r>
      <w:r w:rsidRPr="00CD55A9">
        <w:rPr>
          <w:rFonts w:ascii="Arial" w:eastAsia="Calibri" w:hAnsi="Arial" w:cs="Arial"/>
          <w:szCs w:val="24"/>
          <w:lang w:val="vi-VN"/>
        </w:rPr>
        <w:t xml:space="preserve"> được giới hạn ở 0</w:t>
      </w:r>
      <w:r w:rsidR="00FB573F" w:rsidRPr="00CD55A9">
        <w:rPr>
          <w:rFonts w:ascii="Arial" w:eastAsia="Calibri" w:hAnsi="Arial" w:cs="Arial"/>
          <w:szCs w:val="24"/>
          <w:lang w:val="vi-VN"/>
        </w:rPr>
        <w:t>,</w:t>
      </w:r>
      <w:r w:rsidRPr="00CD55A9">
        <w:rPr>
          <w:rFonts w:ascii="Arial" w:eastAsia="Calibri" w:hAnsi="Arial" w:cs="Arial"/>
          <w:szCs w:val="24"/>
          <w:lang w:val="vi-VN"/>
        </w:rPr>
        <w:t>3</w:t>
      </w:r>
      <w:r w:rsidR="00FB573F" w:rsidRPr="00CD55A9">
        <w:rPr>
          <w:rFonts w:ascii="Arial" w:eastAsia="Calibri" w:hAnsi="Arial" w:cs="Arial"/>
          <w:szCs w:val="24"/>
          <w:lang w:val="vi-VN"/>
        </w:rPr>
        <w:t xml:space="preserve"> </w:t>
      </w:r>
      <w:r w:rsidRPr="00CD55A9">
        <w:rPr>
          <w:rFonts w:ascii="Arial" w:eastAsia="Calibri" w:hAnsi="Arial" w:cs="Arial"/>
          <w:szCs w:val="24"/>
          <w:lang w:val="vi-VN"/>
        </w:rPr>
        <w:t>m/s.</w:t>
      </w:r>
    </w:p>
    <w:p w14:paraId="36EE9146" w14:textId="77777777" w:rsidR="00466919" w:rsidRPr="00CD55A9" w:rsidRDefault="00FB573F" w:rsidP="00FB573F">
      <w:pPr>
        <w:spacing w:before="120" w:line="276" w:lineRule="auto"/>
        <w:jc w:val="both"/>
        <w:rPr>
          <w:rFonts w:ascii="Arial" w:eastAsia="Calibri" w:hAnsi="Arial" w:cs="Arial"/>
          <w:szCs w:val="24"/>
          <w:lang w:val="vi-VN"/>
        </w:rPr>
      </w:pPr>
      <w:r w:rsidRPr="00CD55A9">
        <w:rPr>
          <w:rFonts w:ascii="Arial" w:eastAsia="Calibri" w:hAnsi="Arial" w:cs="Arial"/>
          <w:b/>
          <w:szCs w:val="24"/>
          <w:lang w:val="vi-VN"/>
        </w:rPr>
        <w:t>2</w:t>
      </w:r>
      <w:r w:rsidR="00466919" w:rsidRPr="00CD55A9">
        <w:rPr>
          <w:rFonts w:ascii="Arial" w:eastAsia="Calibri" w:hAnsi="Arial" w:cs="Arial"/>
          <w:szCs w:val="24"/>
          <w:lang w:val="vi-VN"/>
        </w:rPr>
        <w:tab/>
      </w:r>
      <w:r w:rsidRPr="00CD55A9">
        <w:rPr>
          <w:rFonts w:ascii="Arial" w:eastAsia="Calibri" w:hAnsi="Arial" w:cs="Arial"/>
          <w:szCs w:val="24"/>
          <w:lang w:val="vi-VN"/>
        </w:rPr>
        <w:tab/>
      </w:r>
      <w:r w:rsidRPr="00CD55A9">
        <w:rPr>
          <w:rFonts w:ascii="Arial" w:eastAsia="Calibri" w:hAnsi="Arial" w:cs="Arial"/>
          <w:szCs w:val="24"/>
          <w:lang w:val="vi-VN"/>
        </w:rPr>
        <w:tab/>
      </w:r>
      <w:r w:rsidR="00466919" w:rsidRPr="00CD55A9">
        <w:rPr>
          <w:rFonts w:ascii="Arial" w:eastAsia="Calibri" w:hAnsi="Arial" w:cs="Arial"/>
          <w:szCs w:val="24"/>
          <w:lang w:val="vi-VN"/>
        </w:rPr>
        <w:t xml:space="preserve">Cửa trượt dọc </w:t>
      </w:r>
    </w:p>
    <w:p w14:paraId="7947F67B" w14:textId="77777777" w:rsidR="00466919" w:rsidRPr="00CD55A9" w:rsidRDefault="00466919" w:rsidP="00FB573F">
      <w:pPr>
        <w:spacing w:before="120" w:line="276" w:lineRule="auto"/>
        <w:ind w:left="568" w:firstLine="284"/>
        <w:jc w:val="both"/>
        <w:rPr>
          <w:rFonts w:ascii="Arial" w:eastAsia="Calibri" w:hAnsi="Arial" w:cs="Arial"/>
          <w:szCs w:val="24"/>
          <w:lang w:val="vi-VN"/>
        </w:rPr>
      </w:pPr>
      <w:r w:rsidRPr="00CD55A9">
        <w:rPr>
          <w:rFonts w:ascii="Arial" w:eastAsia="Calibri" w:hAnsi="Arial" w:cs="Arial"/>
          <w:szCs w:val="24"/>
          <w:lang w:val="vi-VN"/>
        </w:rPr>
        <w:t>Loại cửa đóng bằng điện được cho phép nếu tất cả các điều kiện sau được thỏa mãn:</w:t>
      </w:r>
    </w:p>
    <w:p w14:paraId="58C7B488" w14:textId="77777777" w:rsidR="00466919" w:rsidRPr="00CD55A9" w:rsidRDefault="00FB573F" w:rsidP="00FB573F">
      <w:pPr>
        <w:spacing w:before="120" w:line="276" w:lineRule="auto"/>
        <w:ind w:left="568" w:firstLine="284"/>
        <w:jc w:val="both"/>
        <w:rPr>
          <w:rFonts w:ascii="Arial" w:eastAsia="Calibri" w:hAnsi="Arial" w:cs="Arial"/>
          <w:szCs w:val="24"/>
          <w:lang w:val="vi-VN"/>
        </w:rPr>
      </w:pPr>
      <w:r w:rsidRPr="00CD55A9">
        <w:rPr>
          <w:rFonts w:ascii="Arial" w:eastAsia="Calibri" w:hAnsi="Arial" w:cs="Arial"/>
          <w:szCs w:val="24"/>
          <w:lang w:val="vi-VN"/>
        </w:rPr>
        <w:t xml:space="preserve">(1) </w:t>
      </w:r>
      <w:r w:rsidR="00466919" w:rsidRPr="00CD55A9">
        <w:rPr>
          <w:rFonts w:ascii="Arial" w:eastAsia="Calibri" w:hAnsi="Arial" w:cs="Arial"/>
          <w:szCs w:val="24"/>
          <w:lang w:val="vi-VN"/>
        </w:rPr>
        <w:t>Thang máy chủ yếu dành cho vận chuyển hàng hóa và thường có người đi kèm.</w:t>
      </w:r>
    </w:p>
    <w:p w14:paraId="0065BC52" w14:textId="77777777" w:rsidR="00466919" w:rsidRPr="00CD55A9" w:rsidRDefault="00FB573F" w:rsidP="00FB573F">
      <w:pPr>
        <w:spacing w:before="120" w:line="276" w:lineRule="auto"/>
        <w:ind w:left="568" w:firstLine="284"/>
        <w:jc w:val="both"/>
        <w:rPr>
          <w:rFonts w:ascii="Arial" w:eastAsia="Calibri" w:hAnsi="Arial" w:cs="Arial"/>
          <w:szCs w:val="24"/>
          <w:lang w:val="vi-VN"/>
        </w:rPr>
      </w:pPr>
      <w:r w:rsidRPr="00CD55A9">
        <w:rPr>
          <w:rFonts w:ascii="Arial" w:eastAsia="Calibri" w:hAnsi="Arial" w:cs="Arial"/>
          <w:szCs w:val="24"/>
          <w:lang w:val="vi-VN"/>
        </w:rPr>
        <w:t xml:space="preserve">(2) </w:t>
      </w:r>
      <w:r w:rsidR="00466919" w:rsidRPr="00CD55A9">
        <w:rPr>
          <w:rFonts w:ascii="Arial" w:eastAsia="Calibri" w:hAnsi="Arial" w:cs="Arial"/>
          <w:szCs w:val="24"/>
          <w:lang w:val="vi-VN"/>
        </w:rPr>
        <w:t>Việc đóng cửa phải được thực hiện dưới sự điều khiển của người sử dụng</w:t>
      </w:r>
    </w:p>
    <w:p w14:paraId="59F65361" w14:textId="77777777" w:rsidR="00466919" w:rsidRPr="00CD55A9" w:rsidRDefault="00FB573F" w:rsidP="00FB573F">
      <w:pPr>
        <w:spacing w:before="120" w:line="276" w:lineRule="auto"/>
        <w:ind w:left="568" w:firstLine="284"/>
        <w:jc w:val="both"/>
        <w:rPr>
          <w:rFonts w:ascii="Arial" w:eastAsia="Calibri" w:hAnsi="Arial" w:cs="Arial"/>
          <w:szCs w:val="24"/>
          <w:lang w:val="vi-VN"/>
        </w:rPr>
      </w:pPr>
      <w:r w:rsidRPr="00CD55A9">
        <w:rPr>
          <w:rFonts w:ascii="Arial" w:eastAsia="Calibri" w:hAnsi="Arial" w:cs="Arial"/>
          <w:szCs w:val="24"/>
          <w:lang w:val="vi-VN"/>
        </w:rPr>
        <w:t xml:space="preserve">(3) </w:t>
      </w:r>
      <w:r w:rsidR="00B16D8F" w:rsidRPr="00CD55A9">
        <w:rPr>
          <w:rFonts w:ascii="Arial" w:eastAsia="Calibri" w:hAnsi="Arial" w:cs="Arial"/>
          <w:szCs w:val="24"/>
          <w:lang w:val="vi-VN"/>
        </w:rPr>
        <w:t>T</w:t>
      </w:r>
      <w:r w:rsidR="00466919" w:rsidRPr="00CD55A9">
        <w:rPr>
          <w:rFonts w:ascii="Arial" w:eastAsia="Calibri" w:hAnsi="Arial" w:cs="Arial"/>
          <w:szCs w:val="24"/>
          <w:lang w:val="vi-VN"/>
        </w:rPr>
        <w:t>ốc</w:t>
      </w:r>
      <w:r w:rsidR="00B16D8F" w:rsidRPr="00CD55A9">
        <w:rPr>
          <w:rFonts w:ascii="Arial" w:eastAsia="Calibri" w:hAnsi="Arial" w:cs="Arial"/>
          <w:szCs w:val="24"/>
          <w:lang w:val="vi-VN"/>
        </w:rPr>
        <w:t xml:space="preserve"> độ</w:t>
      </w:r>
      <w:r w:rsidR="00466919" w:rsidRPr="00CD55A9">
        <w:rPr>
          <w:rFonts w:ascii="Arial" w:eastAsia="Calibri" w:hAnsi="Arial" w:cs="Arial"/>
          <w:szCs w:val="24"/>
          <w:lang w:val="vi-VN"/>
        </w:rPr>
        <w:t xml:space="preserve"> đóng cửa trung bình củ</w:t>
      </w:r>
      <w:r w:rsidR="00CC7EBA" w:rsidRPr="00CD55A9">
        <w:rPr>
          <w:rFonts w:ascii="Arial" w:eastAsia="Calibri" w:hAnsi="Arial" w:cs="Arial"/>
          <w:szCs w:val="24"/>
          <w:lang w:val="vi-VN"/>
        </w:rPr>
        <w:t xml:space="preserve">a </w:t>
      </w:r>
      <w:r w:rsidR="00466919" w:rsidRPr="00CD55A9">
        <w:rPr>
          <w:rFonts w:ascii="Arial" w:eastAsia="Calibri" w:hAnsi="Arial" w:cs="Arial"/>
          <w:szCs w:val="24"/>
          <w:lang w:val="vi-VN"/>
        </w:rPr>
        <w:t>cách được giới hạn ở</w:t>
      </w:r>
      <w:r w:rsidRPr="00CD55A9">
        <w:rPr>
          <w:rFonts w:ascii="Arial" w:eastAsia="Calibri" w:hAnsi="Arial" w:cs="Arial"/>
          <w:szCs w:val="24"/>
          <w:lang w:val="vi-VN"/>
        </w:rPr>
        <w:t xml:space="preserve"> 0,</w:t>
      </w:r>
      <w:r w:rsidR="00466919" w:rsidRPr="00CD55A9">
        <w:rPr>
          <w:rFonts w:ascii="Arial" w:eastAsia="Calibri" w:hAnsi="Arial" w:cs="Arial"/>
          <w:szCs w:val="24"/>
          <w:lang w:val="vi-VN"/>
        </w:rPr>
        <w:t>3</w:t>
      </w:r>
      <w:r w:rsidRPr="00CD55A9">
        <w:rPr>
          <w:rFonts w:ascii="Arial" w:eastAsia="Calibri" w:hAnsi="Arial" w:cs="Arial"/>
          <w:szCs w:val="24"/>
          <w:lang w:val="vi-VN"/>
        </w:rPr>
        <w:t xml:space="preserve"> </w:t>
      </w:r>
      <w:r w:rsidR="00466919" w:rsidRPr="00CD55A9">
        <w:rPr>
          <w:rFonts w:ascii="Arial" w:eastAsia="Calibri" w:hAnsi="Arial" w:cs="Arial"/>
          <w:szCs w:val="24"/>
          <w:lang w:val="vi-VN"/>
        </w:rPr>
        <w:t>m/s.</w:t>
      </w:r>
    </w:p>
    <w:p w14:paraId="59E995EB" w14:textId="77777777" w:rsidR="00466919" w:rsidRPr="00CD55A9" w:rsidRDefault="00FB573F" w:rsidP="00FB573F">
      <w:pPr>
        <w:spacing w:before="120" w:line="276" w:lineRule="auto"/>
        <w:jc w:val="both"/>
        <w:rPr>
          <w:rFonts w:ascii="Arial" w:eastAsia="Calibri" w:hAnsi="Arial" w:cs="Arial"/>
          <w:szCs w:val="24"/>
          <w:lang w:val="vi-VN"/>
        </w:rPr>
      </w:pPr>
      <w:r w:rsidRPr="00CD55A9">
        <w:rPr>
          <w:rFonts w:ascii="Arial" w:eastAsia="Calibri" w:hAnsi="Arial" w:cs="Arial"/>
          <w:b/>
          <w:szCs w:val="24"/>
          <w:lang w:val="vi-VN"/>
        </w:rPr>
        <w:t>3.7</w:t>
      </w:r>
      <w:r w:rsidR="00466919" w:rsidRPr="00CD55A9">
        <w:rPr>
          <w:rFonts w:ascii="Arial" w:eastAsia="Calibri" w:hAnsi="Arial" w:cs="Arial"/>
          <w:b/>
          <w:szCs w:val="24"/>
          <w:lang w:val="vi-VN"/>
        </w:rPr>
        <w:t>.8</w:t>
      </w:r>
      <w:r w:rsidR="00466919" w:rsidRPr="00CD55A9">
        <w:rPr>
          <w:rFonts w:ascii="Arial" w:eastAsia="Calibri" w:hAnsi="Arial" w:cs="Arial"/>
          <w:b/>
          <w:szCs w:val="24"/>
          <w:lang w:val="vi-VN"/>
        </w:rPr>
        <w:tab/>
      </w:r>
      <w:r w:rsidRPr="00CD55A9">
        <w:rPr>
          <w:rFonts w:ascii="Arial" w:eastAsia="Calibri" w:hAnsi="Arial" w:cs="Arial"/>
          <w:szCs w:val="24"/>
          <w:lang w:val="vi-VN"/>
        </w:rPr>
        <w:tab/>
      </w:r>
      <w:r w:rsidR="00466919" w:rsidRPr="00CD55A9">
        <w:rPr>
          <w:rFonts w:ascii="Arial" w:eastAsia="Calibri" w:hAnsi="Arial" w:cs="Arial"/>
          <w:szCs w:val="24"/>
          <w:lang w:val="vi-VN"/>
        </w:rPr>
        <w:t>Thiết bị kiểm soát đóng cửa</w:t>
      </w:r>
    </w:p>
    <w:p w14:paraId="71292CE3" w14:textId="77777777" w:rsidR="00466919" w:rsidRPr="00CD55A9" w:rsidRDefault="00FB573F" w:rsidP="00FB573F">
      <w:pPr>
        <w:spacing w:before="120" w:line="276" w:lineRule="auto"/>
        <w:ind w:left="852" w:hanging="852"/>
        <w:jc w:val="both"/>
        <w:rPr>
          <w:rFonts w:ascii="Arial" w:eastAsia="Calibri" w:hAnsi="Arial" w:cs="Arial"/>
          <w:szCs w:val="24"/>
          <w:lang w:val="vi-VN"/>
        </w:rPr>
      </w:pPr>
      <w:r w:rsidRPr="00CD55A9">
        <w:rPr>
          <w:rFonts w:ascii="Arial" w:eastAsia="Calibri" w:hAnsi="Arial" w:cs="Arial"/>
          <w:b/>
          <w:szCs w:val="24"/>
          <w:lang w:val="vi-VN"/>
        </w:rPr>
        <w:t>3.7</w:t>
      </w:r>
      <w:r w:rsidR="00466919" w:rsidRPr="00CD55A9">
        <w:rPr>
          <w:rFonts w:ascii="Arial" w:eastAsia="Calibri" w:hAnsi="Arial" w:cs="Arial"/>
          <w:b/>
          <w:szCs w:val="24"/>
          <w:lang w:val="vi-VN"/>
        </w:rPr>
        <w:t>.8.1</w:t>
      </w:r>
      <w:r w:rsidR="00466919" w:rsidRPr="00CD55A9">
        <w:rPr>
          <w:rFonts w:ascii="Arial" w:eastAsia="Calibri" w:hAnsi="Arial" w:cs="Arial"/>
          <w:szCs w:val="24"/>
          <w:lang w:val="vi-VN"/>
        </w:rPr>
        <w:tab/>
        <w:t xml:space="preserve">Thang máy không thể chuyển động hoặc giữ thang máy chuyển động nếu cửa </w:t>
      </w:r>
      <w:r w:rsidR="00FC47FC" w:rsidRPr="00CD55A9">
        <w:rPr>
          <w:rFonts w:ascii="Arial" w:eastAsia="Calibri" w:hAnsi="Arial" w:cs="Arial"/>
          <w:szCs w:val="24"/>
          <w:lang w:val="vi-VN"/>
        </w:rPr>
        <w:t>cabin</w:t>
      </w:r>
      <w:r w:rsidR="00466919" w:rsidRPr="00CD55A9">
        <w:rPr>
          <w:rFonts w:ascii="Arial" w:eastAsia="Calibri" w:hAnsi="Arial" w:cs="Arial"/>
          <w:szCs w:val="24"/>
          <w:lang w:val="vi-VN"/>
        </w:rPr>
        <w:t xml:space="preserve"> (hoặc một cánh trong cửa nhiều cánh) đang mở. Hoạt động chuẩn bị cho việc di chuyển </w:t>
      </w:r>
      <w:r w:rsidR="00FC47FC" w:rsidRPr="00CD55A9">
        <w:rPr>
          <w:rFonts w:ascii="Arial" w:eastAsia="Calibri" w:hAnsi="Arial" w:cs="Arial"/>
          <w:szCs w:val="24"/>
          <w:lang w:val="vi-VN"/>
        </w:rPr>
        <w:t>cabin</w:t>
      </w:r>
      <w:r w:rsidR="00466919" w:rsidRPr="00CD55A9">
        <w:rPr>
          <w:rFonts w:ascii="Arial" w:eastAsia="Calibri" w:hAnsi="Arial" w:cs="Arial"/>
          <w:szCs w:val="24"/>
          <w:lang w:val="vi-VN"/>
        </w:rPr>
        <w:t xml:space="preserve"> có thể diễn ra. Tuy nhiên, việc di chuyển thang máy với cửa mở phải được cho phép theo các điều kiện nêu trong </w:t>
      </w:r>
      <w:r w:rsidRPr="00CD55A9">
        <w:rPr>
          <w:rFonts w:ascii="Arial" w:eastAsia="Calibri" w:hAnsi="Arial" w:cs="Arial"/>
          <w:szCs w:val="24"/>
          <w:lang w:val="vi-VN"/>
        </w:rPr>
        <w:t>3.6</w:t>
      </w:r>
      <w:r w:rsidR="00466919" w:rsidRPr="00CD55A9">
        <w:rPr>
          <w:rFonts w:ascii="Arial" w:eastAsia="Calibri" w:hAnsi="Arial" w:cs="Arial"/>
          <w:szCs w:val="24"/>
          <w:lang w:val="vi-VN"/>
        </w:rPr>
        <w:t>.7.2.2.</w:t>
      </w:r>
    </w:p>
    <w:p w14:paraId="53ABFC78" w14:textId="77777777" w:rsidR="00466919" w:rsidRPr="00CD55A9" w:rsidRDefault="00FB573F" w:rsidP="00FB573F">
      <w:pPr>
        <w:spacing w:before="120" w:line="276" w:lineRule="auto"/>
        <w:jc w:val="both"/>
        <w:rPr>
          <w:rFonts w:ascii="Arial" w:eastAsia="Calibri" w:hAnsi="Arial" w:cs="Arial"/>
          <w:szCs w:val="24"/>
          <w:lang w:val="vi-VN"/>
        </w:rPr>
      </w:pPr>
      <w:r w:rsidRPr="00CD55A9">
        <w:rPr>
          <w:rFonts w:ascii="Arial" w:eastAsia="Calibri" w:hAnsi="Arial" w:cs="Arial"/>
          <w:b/>
          <w:szCs w:val="24"/>
          <w:lang w:val="vi-VN"/>
        </w:rPr>
        <w:t>3.7</w:t>
      </w:r>
      <w:r w:rsidR="00466919" w:rsidRPr="00CD55A9">
        <w:rPr>
          <w:rFonts w:ascii="Arial" w:eastAsia="Calibri" w:hAnsi="Arial" w:cs="Arial"/>
          <w:b/>
          <w:szCs w:val="24"/>
          <w:lang w:val="vi-VN"/>
        </w:rPr>
        <w:t>.8.2</w:t>
      </w:r>
      <w:r w:rsidR="00CC7EBA" w:rsidRPr="00CD55A9">
        <w:rPr>
          <w:rFonts w:ascii="Arial" w:eastAsia="Calibri" w:hAnsi="Arial" w:cs="Arial"/>
          <w:szCs w:val="24"/>
          <w:lang w:val="vi-VN"/>
        </w:rPr>
        <w:tab/>
        <w:t>T</w:t>
      </w:r>
      <w:r w:rsidR="00466919" w:rsidRPr="00CD55A9">
        <w:rPr>
          <w:rFonts w:ascii="Arial" w:eastAsia="Calibri" w:hAnsi="Arial" w:cs="Arial"/>
          <w:szCs w:val="24"/>
          <w:lang w:val="vi-VN"/>
        </w:rPr>
        <w:t xml:space="preserve">hiết bị báo hiệu cửa đóng phải phù hợp với các yêu cầu trong </w:t>
      </w:r>
      <w:r w:rsidRPr="00CD55A9">
        <w:rPr>
          <w:rFonts w:ascii="Arial" w:eastAsia="Calibri" w:hAnsi="Arial" w:cs="Arial"/>
          <w:szCs w:val="24"/>
          <w:lang w:val="vi-VN"/>
        </w:rPr>
        <w:t>3.</w:t>
      </w:r>
      <w:r w:rsidR="00DE1D3E" w:rsidRPr="00CD55A9">
        <w:rPr>
          <w:rFonts w:ascii="Arial" w:eastAsia="Calibri" w:hAnsi="Arial" w:cs="Arial"/>
          <w:szCs w:val="24"/>
          <w:lang w:val="vi-VN"/>
        </w:rPr>
        <w:t>15</w:t>
      </w:r>
      <w:r w:rsidR="00466919" w:rsidRPr="00CD55A9">
        <w:rPr>
          <w:rFonts w:ascii="Arial" w:eastAsia="Calibri" w:hAnsi="Arial" w:cs="Arial"/>
          <w:szCs w:val="24"/>
          <w:lang w:val="vi-VN"/>
        </w:rPr>
        <w:t>.1.2.</w:t>
      </w:r>
    </w:p>
    <w:p w14:paraId="0801791D" w14:textId="77777777" w:rsidR="00466919" w:rsidRPr="00CD55A9" w:rsidRDefault="00FB573F" w:rsidP="00FB573F">
      <w:pPr>
        <w:spacing w:before="120" w:line="276" w:lineRule="auto"/>
        <w:jc w:val="both"/>
        <w:rPr>
          <w:rFonts w:ascii="Arial" w:eastAsia="Calibri" w:hAnsi="Arial" w:cs="Arial"/>
          <w:szCs w:val="24"/>
          <w:lang w:val="vi-VN"/>
        </w:rPr>
      </w:pPr>
      <w:r w:rsidRPr="00CD55A9">
        <w:rPr>
          <w:rFonts w:ascii="Arial" w:eastAsia="Calibri" w:hAnsi="Arial" w:cs="Arial"/>
          <w:b/>
          <w:szCs w:val="24"/>
          <w:lang w:val="vi-VN"/>
        </w:rPr>
        <w:t>3.7</w:t>
      </w:r>
      <w:r w:rsidR="00466919" w:rsidRPr="00CD55A9">
        <w:rPr>
          <w:rFonts w:ascii="Arial" w:eastAsia="Calibri" w:hAnsi="Arial" w:cs="Arial"/>
          <w:b/>
          <w:szCs w:val="24"/>
          <w:lang w:val="vi-VN"/>
        </w:rPr>
        <w:t>.9</w:t>
      </w:r>
      <w:r w:rsidR="00466919" w:rsidRPr="00CD55A9">
        <w:rPr>
          <w:rFonts w:ascii="Arial" w:eastAsia="Calibri" w:hAnsi="Arial" w:cs="Arial"/>
          <w:b/>
          <w:szCs w:val="24"/>
          <w:lang w:val="vi-VN"/>
        </w:rPr>
        <w:tab/>
      </w:r>
      <w:r w:rsidRPr="00CD55A9">
        <w:rPr>
          <w:rFonts w:ascii="Arial" w:eastAsia="Calibri" w:hAnsi="Arial" w:cs="Arial"/>
          <w:szCs w:val="24"/>
          <w:lang w:val="vi-VN"/>
        </w:rPr>
        <w:tab/>
      </w:r>
      <w:r w:rsidR="00466919" w:rsidRPr="00CD55A9">
        <w:rPr>
          <w:rFonts w:ascii="Arial" w:eastAsia="Calibri" w:hAnsi="Arial" w:cs="Arial"/>
          <w:szCs w:val="24"/>
          <w:lang w:val="vi-VN"/>
        </w:rPr>
        <w:t>Cửa trượt ngang hoặc dọc gồ</w:t>
      </w:r>
      <w:r w:rsidR="00CC7EBA" w:rsidRPr="00CD55A9">
        <w:rPr>
          <w:rFonts w:ascii="Arial" w:eastAsia="Calibri" w:hAnsi="Arial" w:cs="Arial"/>
          <w:szCs w:val="24"/>
          <w:lang w:val="vi-VN"/>
        </w:rPr>
        <w:t xml:space="preserve">m </w:t>
      </w:r>
      <w:r w:rsidR="00466919" w:rsidRPr="00CD55A9">
        <w:rPr>
          <w:rFonts w:ascii="Arial" w:eastAsia="Calibri" w:hAnsi="Arial" w:cs="Arial"/>
          <w:szCs w:val="24"/>
          <w:lang w:val="vi-VN"/>
        </w:rPr>
        <w:t>cánh được liên kết cơ khí</w:t>
      </w:r>
    </w:p>
    <w:p w14:paraId="3B900821" w14:textId="77777777" w:rsidR="00466919" w:rsidRPr="00CD55A9" w:rsidRDefault="00FB573F" w:rsidP="00FB573F">
      <w:pPr>
        <w:spacing w:before="120" w:line="276" w:lineRule="auto"/>
        <w:ind w:left="851" w:hanging="851"/>
        <w:jc w:val="both"/>
        <w:rPr>
          <w:rFonts w:ascii="Arial" w:eastAsia="Calibri" w:hAnsi="Arial" w:cs="Arial"/>
          <w:szCs w:val="24"/>
          <w:lang w:val="vi-VN"/>
        </w:rPr>
      </w:pPr>
      <w:r w:rsidRPr="00CD55A9">
        <w:rPr>
          <w:rFonts w:ascii="Arial" w:eastAsia="Calibri" w:hAnsi="Arial" w:cs="Arial"/>
          <w:b/>
          <w:szCs w:val="24"/>
          <w:lang w:val="vi-VN"/>
        </w:rPr>
        <w:t>3.7</w:t>
      </w:r>
      <w:r w:rsidR="00466919" w:rsidRPr="00CD55A9">
        <w:rPr>
          <w:rFonts w:ascii="Arial" w:eastAsia="Calibri" w:hAnsi="Arial" w:cs="Arial"/>
          <w:b/>
          <w:szCs w:val="24"/>
          <w:lang w:val="vi-VN"/>
        </w:rPr>
        <w:t>.9.1</w:t>
      </w:r>
      <w:r w:rsidR="00466919" w:rsidRPr="00CD55A9">
        <w:rPr>
          <w:rFonts w:ascii="Arial" w:eastAsia="Calibri" w:hAnsi="Arial" w:cs="Arial"/>
          <w:szCs w:val="24"/>
          <w:lang w:val="vi-VN"/>
        </w:rPr>
        <w:tab/>
        <w:t>Nếu cửa trượt ngang hoặc dọc gồm các cánh liên kết cơ khí trực tiếp với nhau, nó được cho phép:</w:t>
      </w:r>
    </w:p>
    <w:p w14:paraId="1F94B57A" w14:textId="77777777" w:rsidR="00466919" w:rsidRPr="00CD55A9" w:rsidRDefault="00FB573F" w:rsidP="00FB573F">
      <w:pPr>
        <w:spacing w:before="120" w:line="276" w:lineRule="auto"/>
        <w:ind w:left="851"/>
        <w:jc w:val="both"/>
        <w:rPr>
          <w:rFonts w:ascii="Arial" w:eastAsia="Calibri" w:hAnsi="Arial" w:cs="Arial"/>
          <w:szCs w:val="24"/>
          <w:lang w:val="vi-VN"/>
        </w:rPr>
      </w:pPr>
      <w:r w:rsidRPr="00CD55A9">
        <w:rPr>
          <w:rFonts w:ascii="Arial" w:eastAsia="Calibri" w:hAnsi="Arial" w:cs="Arial"/>
          <w:szCs w:val="24"/>
          <w:lang w:val="vi-VN"/>
        </w:rPr>
        <w:t xml:space="preserve">(1) </w:t>
      </w:r>
      <w:r w:rsidR="00466919" w:rsidRPr="00CD55A9">
        <w:rPr>
          <w:rFonts w:ascii="Arial" w:eastAsia="Calibri" w:hAnsi="Arial" w:cs="Arial"/>
          <w:szCs w:val="24"/>
          <w:lang w:val="vi-VN"/>
        </w:rPr>
        <w:t>Lắp đặt thiết bị (</w:t>
      </w:r>
      <w:r w:rsidRPr="00CD55A9">
        <w:rPr>
          <w:rFonts w:ascii="Arial" w:eastAsia="Calibri" w:hAnsi="Arial" w:cs="Arial"/>
          <w:szCs w:val="24"/>
          <w:lang w:val="vi-VN"/>
        </w:rPr>
        <w:t>3.7</w:t>
      </w:r>
      <w:r w:rsidR="00466919" w:rsidRPr="00CD55A9">
        <w:rPr>
          <w:rFonts w:ascii="Arial" w:eastAsia="Calibri" w:hAnsi="Arial" w:cs="Arial"/>
          <w:szCs w:val="24"/>
          <w:lang w:val="vi-VN"/>
        </w:rPr>
        <w:t>.8) trên một cánh (cánh chuyển động nhanh trong trường hợp cửa lồng)</w:t>
      </w:r>
    </w:p>
    <w:p w14:paraId="2702DAD8" w14:textId="77777777" w:rsidR="00466919" w:rsidRPr="00CD55A9" w:rsidRDefault="00FB573F" w:rsidP="00FB573F">
      <w:pPr>
        <w:spacing w:before="120" w:line="276" w:lineRule="auto"/>
        <w:ind w:left="851"/>
        <w:jc w:val="both"/>
        <w:rPr>
          <w:rFonts w:ascii="Arial" w:eastAsia="Calibri" w:hAnsi="Arial" w:cs="Arial"/>
          <w:szCs w:val="24"/>
          <w:lang w:val="vi-VN"/>
        </w:rPr>
      </w:pPr>
      <w:r w:rsidRPr="00CD55A9">
        <w:rPr>
          <w:rFonts w:ascii="Arial" w:eastAsia="Calibri" w:hAnsi="Arial" w:cs="Arial"/>
          <w:szCs w:val="24"/>
          <w:lang w:val="vi-VN"/>
        </w:rPr>
        <w:t xml:space="preserve">(2) </w:t>
      </w:r>
      <w:r w:rsidR="00466919" w:rsidRPr="00CD55A9">
        <w:rPr>
          <w:rFonts w:ascii="Arial" w:eastAsia="Calibri" w:hAnsi="Arial" w:cs="Arial"/>
          <w:szCs w:val="24"/>
          <w:lang w:val="vi-VN"/>
        </w:rPr>
        <w:t>Lắp đặt thiết bị (</w:t>
      </w:r>
      <w:r w:rsidRPr="00CD55A9">
        <w:rPr>
          <w:rFonts w:ascii="Arial" w:eastAsia="Calibri" w:hAnsi="Arial" w:cs="Arial"/>
          <w:szCs w:val="24"/>
          <w:lang w:val="vi-VN"/>
        </w:rPr>
        <w:t>3.7</w:t>
      </w:r>
      <w:r w:rsidR="00466919" w:rsidRPr="00CD55A9">
        <w:rPr>
          <w:rFonts w:ascii="Arial" w:eastAsia="Calibri" w:hAnsi="Arial" w:cs="Arial"/>
          <w:szCs w:val="24"/>
          <w:lang w:val="vi-VN"/>
        </w:rPr>
        <w:t>.8) trên các bộ phận dẫn động cửa nếu giữa các bộ phận được liên kết cứng</w:t>
      </w:r>
    </w:p>
    <w:p w14:paraId="33925BEC" w14:textId="77777777" w:rsidR="00466919" w:rsidRPr="00CD55A9" w:rsidRDefault="00FB573F" w:rsidP="00FB573F">
      <w:pPr>
        <w:spacing w:before="120" w:line="276" w:lineRule="auto"/>
        <w:ind w:left="851"/>
        <w:jc w:val="both"/>
        <w:rPr>
          <w:rFonts w:ascii="Arial" w:eastAsia="Calibri" w:hAnsi="Arial" w:cs="Arial"/>
          <w:szCs w:val="24"/>
          <w:lang w:val="vi-VN"/>
        </w:rPr>
      </w:pPr>
      <w:r w:rsidRPr="00CD55A9">
        <w:rPr>
          <w:rFonts w:ascii="Arial" w:eastAsia="Calibri" w:hAnsi="Arial" w:cs="Arial"/>
          <w:szCs w:val="24"/>
          <w:lang w:val="vi-VN"/>
        </w:rPr>
        <w:t xml:space="preserve">(3) </w:t>
      </w:r>
      <w:r w:rsidR="00466919" w:rsidRPr="00CD55A9">
        <w:rPr>
          <w:rFonts w:ascii="Arial" w:eastAsia="Calibri" w:hAnsi="Arial" w:cs="Arial"/>
          <w:szCs w:val="24"/>
          <w:lang w:val="vi-VN"/>
        </w:rPr>
        <w:t xml:space="preserve">Để đảm bảo cửa khóa, trong trường hợp và điều kiện được nêu trong </w:t>
      </w:r>
      <w:r w:rsidRPr="00CD55A9">
        <w:rPr>
          <w:rFonts w:ascii="Arial" w:eastAsia="Calibri" w:hAnsi="Arial" w:cs="Arial"/>
          <w:szCs w:val="24"/>
          <w:lang w:val="vi-VN"/>
        </w:rPr>
        <w:t>3.4</w:t>
      </w:r>
      <w:r w:rsidR="00466919" w:rsidRPr="00CD55A9">
        <w:rPr>
          <w:rFonts w:ascii="Arial" w:eastAsia="Calibri" w:hAnsi="Arial" w:cs="Arial"/>
          <w:szCs w:val="24"/>
          <w:lang w:val="vi-VN"/>
        </w:rPr>
        <w:t>.4.3.3, chỉ khóa một tấm, với điều kiện khi khóa cánh này thì không mở</w:t>
      </w:r>
      <w:r w:rsidR="00CC7EBA" w:rsidRPr="00CD55A9">
        <w:rPr>
          <w:rFonts w:ascii="Arial" w:eastAsia="Calibri" w:hAnsi="Arial" w:cs="Arial"/>
          <w:szCs w:val="24"/>
          <w:lang w:val="vi-VN"/>
        </w:rPr>
        <w:t xml:space="preserve"> </w:t>
      </w:r>
      <w:r w:rsidR="00466919" w:rsidRPr="00CD55A9">
        <w:rPr>
          <w:rFonts w:ascii="Arial" w:eastAsia="Calibri" w:hAnsi="Arial" w:cs="Arial"/>
          <w:szCs w:val="24"/>
          <w:lang w:val="vi-VN"/>
        </w:rPr>
        <w:t>cánh khác.</w:t>
      </w:r>
    </w:p>
    <w:p w14:paraId="10DD4334" w14:textId="77777777" w:rsidR="00466919" w:rsidRPr="00CD55A9" w:rsidRDefault="005555CA" w:rsidP="005555CA">
      <w:pPr>
        <w:spacing w:before="120" w:line="276" w:lineRule="auto"/>
        <w:ind w:left="851" w:hanging="851"/>
        <w:jc w:val="both"/>
        <w:rPr>
          <w:rFonts w:ascii="Arial" w:eastAsia="Calibri" w:hAnsi="Arial" w:cs="Arial"/>
          <w:szCs w:val="24"/>
          <w:lang w:val="vi-VN"/>
        </w:rPr>
      </w:pPr>
      <w:r w:rsidRPr="00CD55A9">
        <w:rPr>
          <w:rFonts w:ascii="Arial" w:eastAsia="Calibri" w:hAnsi="Arial" w:cs="Arial"/>
          <w:b/>
          <w:szCs w:val="24"/>
          <w:lang w:val="vi-VN"/>
        </w:rPr>
        <w:t>3.7</w:t>
      </w:r>
      <w:r w:rsidR="00466919" w:rsidRPr="00CD55A9">
        <w:rPr>
          <w:rFonts w:ascii="Arial" w:eastAsia="Calibri" w:hAnsi="Arial" w:cs="Arial"/>
          <w:b/>
          <w:szCs w:val="24"/>
          <w:lang w:val="vi-VN"/>
        </w:rPr>
        <w:t>.9.2</w:t>
      </w:r>
      <w:r w:rsidR="00466919" w:rsidRPr="00CD55A9">
        <w:rPr>
          <w:rFonts w:ascii="Arial" w:eastAsia="Calibri" w:hAnsi="Arial" w:cs="Arial"/>
          <w:szCs w:val="24"/>
          <w:lang w:val="vi-VN"/>
        </w:rPr>
        <w:tab/>
        <w:t>Nế</w:t>
      </w:r>
      <w:r w:rsidR="00CC7EBA" w:rsidRPr="00CD55A9">
        <w:rPr>
          <w:rFonts w:ascii="Arial" w:eastAsia="Calibri" w:hAnsi="Arial" w:cs="Arial"/>
          <w:szCs w:val="24"/>
          <w:lang w:val="vi-VN"/>
        </w:rPr>
        <w:t xml:space="preserve">u </w:t>
      </w:r>
      <w:r w:rsidR="00466919" w:rsidRPr="00CD55A9">
        <w:rPr>
          <w:rFonts w:ascii="Arial" w:eastAsia="Calibri" w:hAnsi="Arial" w:cs="Arial"/>
          <w:szCs w:val="24"/>
          <w:lang w:val="vi-VN"/>
        </w:rPr>
        <w:t>cánh được liên kết cơ khí gián tiếp</w:t>
      </w:r>
      <w:r w:rsidR="00CC7EBA" w:rsidRPr="00CD55A9">
        <w:rPr>
          <w:rFonts w:ascii="Arial" w:eastAsia="Calibri" w:hAnsi="Arial" w:cs="Arial"/>
          <w:szCs w:val="24"/>
          <w:lang w:val="vi-VN"/>
        </w:rPr>
        <w:t xml:space="preserve"> </w:t>
      </w:r>
      <w:r w:rsidR="00466919" w:rsidRPr="00CD55A9">
        <w:rPr>
          <w:rFonts w:ascii="Arial" w:eastAsia="Calibri" w:hAnsi="Arial" w:cs="Arial"/>
          <w:szCs w:val="24"/>
          <w:lang w:val="vi-VN"/>
        </w:rPr>
        <w:t>(dây cáp, đai, xích</w:t>
      </w:r>
      <w:r w:rsidR="001C5785" w:rsidRPr="00CD55A9">
        <w:rPr>
          <w:rFonts w:ascii="Arial" w:eastAsia="Calibri" w:hAnsi="Arial" w:cs="Arial"/>
          <w:szCs w:val="24"/>
          <w:lang w:val="en-US"/>
        </w:rPr>
        <w:t>…</w:t>
      </w:r>
      <w:r w:rsidR="00466919" w:rsidRPr="00CD55A9">
        <w:rPr>
          <w:rFonts w:ascii="Arial" w:eastAsia="Calibri" w:hAnsi="Arial" w:cs="Arial"/>
          <w:szCs w:val="24"/>
          <w:lang w:val="vi-VN"/>
        </w:rPr>
        <w:t xml:space="preserve">), thì các mối liên kết này phải chịu được các lực tác dụng thông thường, được </w:t>
      </w:r>
      <w:r w:rsidR="00817C61" w:rsidRPr="00CD55A9">
        <w:rPr>
          <w:rFonts w:ascii="Arial" w:eastAsia="Calibri" w:hAnsi="Arial" w:cs="Arial"/>
          <w:szCs w:val="24"/>
          <w:lang w:val="vi-VN"/>
        </w:rPr>
        <w:t>chế tạo</w:t>
      </w:r>
      <w:r w:rsidR="00466919" w:rsidRPr="00CD55A9">
        <w:rPr>
          <w:rFonts w:ascii="Arial" w:eastAsia="Calibri" w:hAnsi="Arial" w:cs="Arial"/>
          <w:szCs w:val="24"/>
          <w:lang w:val="vi-VN"/>
        </w:rPr>
        <w:t xml:space="preserve"> dễ dàng bảo dưỡng đặc biệt và kiểm tra định kỳ.</w:t>
      </w:r>
    </w:p>
    <w:p w14:paraId="1367ECE6" w14:textId="77777777" w:rsidR="00466919" w:rsidRPr="00CD55A9" w:rsidRDefault="00466919" w:rsidP="00FB573F">
      <w:pPr>
        <w:spacing w:before="120" w:line="276" w:lineRule="auto"/>
        <w:ind w:left="851"/>
        <w:jc w:val="both"/>
        <w:rPr>
          <w:rFonts w:ascii="Arial" w:eastAsia="Calibri" w:hAnsi="Arial" w:cs="Arial"/>
          <w:szCs w:val="24"/>
          <w:lang w:val="vi-VN"/>
        </w:rPr>
      </w:pPr>
      <w:r w:rsidRPr="00CD55A9">
        <w:rPr>
          <w:rFonts w:ascii="Arial" w:eastAsia="Calibri" w:hAnsi="Arial" w:cs="Arial"/>
          <w:szCs w:val="24"/>
          <w:lang w:val="vi-VN"/>
        </w:rPr>
        <w:t>Nó được cho phép lắp đặt thiết bị (</w:t>
      </w:r>
      <w:r w:rsidR="005555CA" w:rsidRPr="00CD55A9">
        <w:rPr>
          <w:rFonts w:ascii="Arial" w:eastAsia="Calibri" w:hAnsi="Arial" w:cs="Arial"/>
          <w:szCs w:val="24"/>
          <w:lang w:val="vi-VN"/>
        </w:rPr>
        <w:t>3.7</w:t>
      </w:r>
      <w:r w:rsidRPr="00CD55A9">
        <w:rPr>
          <w:rFonts w:ascii="Arial" w:eastAsia="Calibri" w:hAnsi="Arial" w:cs="Arial"/>
          <w:szCs w:val="24"/>
          <w:lang w:val="vi-VN"/>
        </w:rPr>
        <w:t>.8) trên một cánh, với điều kiện:</w:t>
      </w:r>
    </w:p>
    <w:p w14:paraId="14F7E037" w14:textId="77777777" w:rsidR="00466919" w:rsidRPr="00CD55A9" w:rsidRDefault="005555CA" w:rsidP="00FB573F">
      <w:pPr>
        <w:spacing w:before="120" w:line="276" w:lineRule="auto"/>
        <w:ind w:left="851"/>
        <w:jc w:val="both"/>
        <w:rPr>
          <w:rFonts w:ascii="Arial" w:eastAsia="Calibri" w:hAnsi="Arial" w:cs="Arial"/>
          <w:szCs w:val="24"/>
          <w:lang w:val="vi-VN"/>
        </w:rPr>
      </w:pPr>
      <w:r w:rsidRPr="00CD55A9">
        <w:rPr>
          <w:rFonts w:ascii="Arial" w:eastAsia="Calibri" w:hAnsi="Arial" w:cs="Arial"/>
          <w:szCs w:val="24"/>
          <w:lang w:val="vi-VN"/>
        </w:rPr>
        <w:t xml:space="preserve">(1) </w:t>
      </w:r>
      <w:r w:rsidR="00466919" w:rsidRPr="00CD55A9">
        <w:rPr>
          <w:rFonts w:ascii="Arial" w:eastAsia="Calibri" w:hAnsi="Arial" w:cs="Arial"/>
          <w:szCs w:val="24"/>
          <w:lang w:val="vi-VN"/>
        </w:rPr>
        <w:t>Không phải là cánh dẫn động</w:t>
      </w:r>
    </w:p>
    <w:p w14:paraId="04615B5A" w14:textId="77777777" w:rsidR="00466919" w:rsidRPr="00CD55A9" w:rsidRDefault="005555CA" w:rsidP="00FB573F">
      <w:pPr>
        <w:spacing w:before="120" w:line="276" w:lineRule="auto"/>
        <w:ind w:left="851"/>
        <w:jc w:val="both"/>
        <w:rPr>
          <w:rFonts w:ascii="Arial" w:eastAsia="Calibri" w:hAnsi="Arial" w:cs="Arial"/>
          <w:szCs w:val="24"/>
          <w:lang w:val="vi-VN"/>
        </w:rPr>
      </w:pPr>
      <w:r w:rsidRPr="00CD55A9">
        <w:rPr>
          <w:rFonts w:ascii="Arial" w:eastAsia="Calibri" w:hAnsi="Arial" w:cs="Arial"/>
          <w:szCs w:val="24"/>
          <w:lang w:val="vi-VN"/>
        </w:rPr>
        <w:t xml:space="preserve">(2) </w:t>
      </w:r>
      <w:r w:rsidR="00466919" w:rsidRPr="00CD55A9">
        <w:rPr>
          <w:rFonts w:ascii="Arial" w:eastAsia="Calibri" w:hAnsi="Arial" w:cs="Arial"/>
          <w:szCs w:val="24"/>
          <w:lang w:val="vi-VN"/>
        </w:rPr>
        <w:t>Cánh cửa dẫn động được liên kết trực tiếp với bộ phận dẫn động.</w:t>
      </w:r>
    </w:p>
    <w:p w14:paraId="25FA361B" w14:textId="77777777" w:rsidR="00466919" w:rsidRPr="00CD55A9" w:rsidRDefault="005555CA" w:rsidP="00FB573F">
      <w:pPr>
        <w:spacing w:before="120" w:line="276" w:lineRule="auto"/>
        <w:jc w:val="both"/>
        <w:rPr>
          <w:rFonts w:ascii="Arial" w:eastAsia="Calibri" w:hAnsi="Arial" w:cs="Arial"/>
          <w:szCs w:val="24"/>
          <w:lang w:val="vi-VN"/>
        </w:rPr>
      </w:pPr>
      <w:r w:rsidRPr="00CD55A9">
        <w:rPr>
          <w:rFonts w:ascii="Arial" w:eastAsia="Calibri" w:hAnsi="Arial" w:cs="Arial"/>
          <w:b/>
          <w:szCs w:val="24"/>
          <w:lang w:val="vi-VN"/>
        </w:rPr>
        <w:t>3.7</w:t>
      </w:r>
      <w:r w:rsidR="00466919" w:rsidRPr="00CD55A9">
        <w:rPr>
          <w:rFonts w:ascii="Arial" w:eastAsia="Calibri" w:hAnsi="Arial" w:cs="Arial"/>
          <w:b/>
          <w:szCs w:val="24"/>
          <w:lang w:val="vi-VN"/>
        </w:rPr>
        <w:t>.10</w:t>
      </w:r>
      <w:r w:rsidR="00466919" w:rsidRPr="00CD55A9">
        <w:rPr>
          <w:rFonts w:ascii="Arial" w:eastAsia="Calibri" w:hAnsi="Arial" w:cs="Arial"/>
          <w:szCs w:val="24"/>
          <w:lang w:val="vi-VN"/>
        </w:rPr>
        <w:tab/>
        <w:t xml:space="preserve">Mở cửa </w:t>
      </w:r>
      <w:r w:rsidR="00FC47FC" w:rsidRPr="00CD55A9">
        <w:rPr>
          <w:rFonts w:ascii="Arial" w:eastAsia="Calibri" w:hAnsi="Arial" w:cs="Arial"/>
          <w:szCs w:val="24"/>
          <w:lang w:val="vi-VN"/>
        </w:rPr>
        <w:t>cabin</w:t>
      </w:r>
      <w:r w:rsidR="00466919" w:rsidRPr="00CD55A9">
        <w:rPr>
          <w:rFonts w:ascii="Arial" w:eastAsia="Calibri" w:hAnsi="Arial" w:cs="Arial"/>
          <w:szCs w:val="24"/>
          <w:lang w:val="vi-VN"/>
        </w:rPr>
        <w:t xml:space="preserve"> bằng tay</w:t>
      </w:r>
    </w:p>
    <w:p w14:paraId="0AFA7C4F" w14:textId="77777777" w:rsidR="00466919" w:rsidRPr="00CD55A9" w:rsidRDefault="005555CA" w:rsidP="005555CA">
      <w:pPr>
        <w:spacing w:before="120" w:line="276" w:lineRule="auto"/>
        <w:ind w:left="1136" w:hanging="1136"/>
        <w:jc w:val="both"/>
        <w:rPr>
          <w:rFonts w:ascii="Arial" w:eastAsia="Calibri" w:hAnsi="Arial" w:cs="Arial"/>
          <w:szCs w:val="24"/>
          <w:lang w:val="vi-VN"/>
        </w:rPr>
      </w:pPr>
      <w:r w:rsidRPr="00CD55A9">
        <w:rPr>
          <w:rFonts w:ascii="Arial" w:eastAsia="Calibri" w:hAnsi="Arial" w:cs="Arial"/>
          <w:b/>
          <w:szCs w:val="24"/>
          <w:lang w:val="vi-VN"/>
        </w:rPr>
        <w:t>3.7</w:t>
      </w:r>
      <w:r w:rsidR="00466919" w:rsidRPr="00CD55A9">
        <w:rPr>
          <w:rFonts w:ascii="Arial" w:eastAsia="Calibri" w:hAnsi="Arial" w:cs="Arial"/>
          <w:b/>
          <w:szCs w:val="24"/>
          <w:lang w:val="vi-VN"/>
        </w:rPr>
        <w:t>.10.1</w:t>
      </w:r>
      <w:r w:rsidRPr="00CD55A9">
        <w:rPr>
          <w:rFonts w:ascii="Arial" w:eastAsia="Calibri" w:hAnsi="Arial" w:cs="Arial"/>
          <w:szCs w:val="24"/>
          <w:lang w:val="vi-VN"/>
        </w:rPr>
        <w:tab/>
      </w:r>
      <w:r w:rsidR="00466919" w:rsidRPr="00CD55A9">
        <w:rPr>
          <w:rFonts w:ascii="Arial" w:eastAsia="Calibri" w:hAnsi="Arial" w:cs="Arial"/>
          <w:szCs w:val="24"/>
          <w:lang w:val="vi-VN"/>
        </w:rPr>
        <w:t>Để người trong cabin có thể thoát ra ngoài, trong điều kiện thang bị dừng ở sát vị trí dừng tầng và điện dẫn động cửa (nếu có) đã bị cắt, cửa cabin phải mở được bằng tay:</w:t>
      </w:r>
    </w:p>
    <w:p w14:paraId="467F95A7" w14:textId="77777777" w:rsidR="00466919" w:rsidRPr="00CD55A9" w:rsidRDefault="005555CA" w:rsidP="005555CA">
      <w:pPr>
        <w:spacing w:before="120" w:line="276" w:lineRule="auto"/>
        <w:ind w:left="1135" w:firstLine="1"/>
        <w:jc w:val="both"/>
        <w:rPr>
          <w:rFonts w:ascii="Arial" w:eastAsia="Calibri" w:hAnsi="Arial" w:cs="Arial"/>
          <w:szCs w:val="24"/>
          <w:lang w:val="vi-VN"/>
        </w:rPr>
      </w:pPr>
      <w:r w:rsidRPr="00CD55A9">
        <w:rPr>
          <w:rFonts w:ascii="Arial" w:eastAsia="Calibri" w:hAnsi="Arial" w:cs="Arial"/>
          <w:szCs w:val="24"/>
          <w:lang w:val="vi-VN"/>
        </w:rPr>
        <w:lastRenderedPageBreak/>
        <w:t xml:space="preserve">(1) </w:t>
      </w:r>
      <w:r w:rsidR="00466919" w:rsidRPr="00CD55A9">
        <w:rPr>
          <w:rFonts w:ascii="Arial" w:eastAsia="Calibri" w:hAnsi="Arial" w:cs="Arial"/>
          <w:szCs w:val="24"/>
          <w:lang w:val="vi-VN"/>
        </w:rPr>
        <w:t>Từ bên ngoài, mở cả hay mở một phần.</w:t>
      </w:r>
    </w:p>
    <w:p w14:paraId="279CEEED" w14:textId="668F68D4" w:rsidR="00466919" w:rsidRPr="00CD55A9" w:rsidRDefault="005555CA" w:rsidP="005555CA">
      <w:pPr>
        <w:spacing w:before="120" w:line="276" w:lineRule="auto"/>
        <w:ind w:left="1135"/>
        <w:jc w:val="both"/>
        <w:rPr>
          <w:rFonts w:ascii="Arial" w:eastAsia="Calibri" w:hAnsi="Arial" w:cs="Arial"/>
          <w:szCs w:val="24"/>
          <w:lang w:val="vi-VN"/>
        </w:rPr>
      </w:pPr>
      <w:r w:rsidRPr="00CD55A9">
        <w:rPr>
          <w:rFonts w:ascii="Arial" w:eastAsia="Calibri" w:hAnsi="Arial" w:cs="Arial"/>
          <w:szCs w:val="24"/>
          <w:lang w:val="vi-VN"/>
        </w:rPr>
        <w:t xml:space="preserve">(2) </w:t>
      </w:r>
      <w:r w:rsidR="00466919" w:rsidRPr="00CD55A9">
        <w:rPr>
          <w:rFonts w:ascii="Arial" w:eastAsia="Calibri" w:hAnsi="Arial" w:cs="Arial"/>
          <w:szCs w:val="24"/>
          <w:lang w:val="vi-VN"/>
        </w:rPr>
        <w:t>Từ bên trong, mở cả hay mở một phần</w:t>
      </w:r>
      <w:r w:rsidR="00F72214">
        <w:rPr>
          <w:rFonts w:ascii="Arial" w:eastAsia="Calibri" w:hAnsi="Arial" w:cs="Arial"/>
          <w:szCs w:val="24"/>
          <w:lang w:val="en-US"/>
        </w:rPr>
        <w:t xml:space="preserve"> </w:t>
      </w:r>
      <w:r w:rsidR="00466919" w:rsidRPr="00CD55A9">
        <w:rPr>
          <w:rFonts w:ascii="Arial" w:eastAsia="Calibri" w:hAnsi="Arial" w:cs="Arial"/>
          <w:szCs w:val="24"/>
          <w:lang w:val="vi-VN"/>
        </w:rPr>
        <w:t xml:space="preserve">cửa </w:t>
      </w:r>
      <w:r w:rsidR="00FC47FC" w:rsidRPr="00CD55A9">
        <w:rPr>
          <w:rFonts w:ascii="Arial" w:eastAsia="Calibri" w:hAnsi="Arial" w:cs="Arial"/>
          <w:szCs w:val="24"/>
          <w:lang w:val="vi-VN"/>
        </w:rPr>
        <w:t>cabin</w:t>
      </w:r>
      <w:r w:rsidR="00466919" w:rsidRPr="00CD55A9">
        <w:rPr>
          <w:rFonts w:ascii="Arial" w:eastAsia="Calibri" w:hAnsi="Arial" w:cs="Arial"/>
          <w:szCs w:val="24"/>
          <w:lang w:val="vi-VN"/>
        </w:rPr>
        <w:t xml:space="preserve"> cùng với cửa tầng được liên kết, nếu chúng được dẫn động chung.</w:t>
      </w:r>
    </w:p>
    <w:p w14:paraId="4A86C9F9" w14:textId="77777777" w:rsidR="00466919" w:rsidRPr="00CD55A9" w:rsidRDefault="005555CA" w:rsidP="005555CA">
      <w:pPr>
        <w:spacing w:before="120" w:line="276" w:lineRule="auto"/>
        <w:ind w:left="1135" w:hanging="1135"/>
        <w:jc w:val="both"/>
        <w:rPr>
          <w:rFonts w:ascii="Arial" w:eastAsia="Calibri" w:hAnsi="Arial" w:cs="Arial"/>
          <w:szCs w:val="24"/>
          <w:lang w:val="vi-VN"/>
        </w:rPr>
      </w:pPr>
      <w:r w:rsidRPr="00CD55A9">
        <w:rPr>
          <w:rFonts w:ascii="Arial" w:eastAsia="Calibri" w:hAnsi="Arial" w:cs="Arial"/>
          <w:b/>
          <w:szCs w:val="24"/>
          <w:lang w:val="vi-VN"/>
        </w:rPr>
        <w:t>3.7</w:t>
      </w:r>
      <w:r w:rsidR="00466919" w:rsidRPr="00CD55A9">
        <w:rPr>
          <w:rFonts w:ascii="Arial" w:eastAsia="Calibri" w:hAnsi="Arial" w:cs="Arial"/>
          <w:b/>
          <w:szCs w:val="24"/>
          <w:lang w:val="vi-VN"/>
        </w:rPr>
        <w:t>.10.2</w:t>
      </w:r>
      <w:r w:rsidR="00466919" w:rsidRPr="00CD55A9">
        <w:rPr>
          <w:rFonts w:ascii="Arial" w:eastAsia="Calibri" w:hAnsi="Arial" w:cs="Arial"/>
          <w:szCs w:val="24"/>
          <w:lang w:val="vi-VN"/>
        </w:rPr>
        <w:tab/>
        <w:t xml:space="preserve">Việc mở cửa </w:t>
      </w:r>
      <w:r w:rsidR="00FC47FC" w:rsidRPr="00CD55A9">
        <w:rPr>
          <w:rFonts w:ascii="Arial" w:eastAsia="Calibri" w:hAnsi="Arial" w:cs="Arial"/>
          <w:szCs w:val="24"/>
          <w:lang w:val="vi-VN"/>
        </w:rPr>
        <w:t>cabin</w:t>
      </w:r>
      <w:r w:rsidR="00466919" w:rsidRPr="00CD55A9">
        <w:rPr>
          <w:rFonts w:ascii="Arial" w:eastAsia="Calibri" w:hAnsi="Arial" w:cs="Arial"/>
          <w:szCs w:val="24"/>
          <w:lang w:val="vi-VN"/>
        </w:rPr>
        <w:t xml:space="preserve"> nêu trong </w:t>
      </w:r>
      <w:r w:rsidRPr="00CD55A9">
        <w:rPr>
          <w:rFonts w:ascii="Arial" w:eastAsia="Calibri" w:hAnsi="Arial" w:cs="Arial"/>
          <w:szCs w:val="24"/>
          <w:lang w:val="vi-VN"/>
        </w:rPr>
        <w:t>3.7</w:t>
      </w:r>
      <w:r w:rsidR="00466919" w:rsidRPr="00CD55A9">
        <w:rPr>
          <w:rFonts w:ascii="Arial" w:eastAsia="Calibri" w:hAnsi="Arial" w:cs="Arial"/>
          <w:szCs w:val="24"/>
          <w:lang w:val="vi-VN"/>
        </w:rPr>
        <w:t>.10.1 có thể được thực hiện trong khu vực mở khóa.</w:t>
      </w:r>
    </w:p>
    <w:p w14:paraId="2FFF2110" w14:textId="77777777" w:rsidR="00466919" w:rsidRPr="00CD55A9" w:rsidRDefault="00466919" w:rsidP="005555CA">
      <w:pPr>
        <w:spacing w:before="120" w:line="276" w:lineRule="auto"/>
        <w:ind w:left="1135" w:firstLine="1"/>
        <w:jc w:val="both"/>
        <w:rPr>
          <w:rFonts w:ascii="Arial" w:eastAsia="Calibri" w:hAnsi="Arial" w:cs="Arial"/>
          <w:szCs w:val="24"/>
          <w:lang w:val="vi-VN"/>
        </w:rPr>
      </w:pPr>
      <w:r w:rsidRPr="00CD55A9">
        <w:rPr>
          <w:rFonts w:ascii="Arial" w:eastAsia="Calibri" w:hAnsi="Arial" w:cs="Arial"/>
          <w:szCs w:val="24"/>
          <w:lang w:val="vi-VN"/>
        </w:rPr>
        <w:t>Lực cần thiết để mở cửa không được vượt quá 300</w:t>
      </w:r>
      <w:r w:rsidR="005555CA" w:rsidRPr="00CD55A9">
        <w:rPr>
          <w:rFonts w:ascii="Arial" w:eastAsia="Calibri" w:hAnsi="Arial" w:cs="Arial"/>
          <w:szCs w:val="24"/>
          <w:lang w:val="vi-VN"/>
        </w:rPr>
        <w:t xml:space="preserve"> </w:t>
      </w:r>
      <w:r w:rsidRPr="00CD55A9">
        <w:rPr>
          <w:rFonts w:ascii="Arial" w:eastAsia="Calibri" w:hAnsi="Arial" w:cs="Arial"/>
          <w:szCs w:val="24"/>
          <w:lang w:val="vi-VN"/>
        </w:rPr>
        <w:t>N.</w:t>
      </w:r>
    </w:p>
    <w:p w14:paraId="69A420DA" w14:textId="26B58936" w:rsidR="00466919" w:rsidRPr="00CD55A9" w:rsidRDefault="005555CA" w:rsidP="00035E0E">
      <w:pPr>
        <w:spacing w:before="120" w:line="276" w:lineRule="auto"/>
        <w:ind w:left="1135" w:hanging="1135"/>
        <w:jc w:val="both"/>
        <w:rPr>
          <w:rFonts w:ascii="Arial" w:eastAsia="Calibri" w:hAnsi="Arial" w:cs="Arial"/>
          <w:szCs w:val="24"/>
          <w:lang w:val="vi-VN"/>
        </w:rPr>
      </w:pPr>
      <w:r w:rsidRPr="00CD55A9">
        <w:rPr>
          <w:rFonts w:ascii="Arial" w:eastAsia="Calibri" w:hAnsi="Arial" w:cs="Arial"/>
          <w:b/>
          <w:szCs w:val="24"/>
          <w:lang w:val="vi-VN"/>
        </w:rPr>
        <w:t>3.7</w:t>
      </w:r>
      <w:r w:rsidR="00466919" w:rsidRPr="00CD55A9">
        <w:rPr>
          <w:rFonts w:ascii="Arial" w:eastAsia="Calibri" w:hAnsi="Arial" w:cs="Arial"/>
          <w:b/>
          <w:szCs w:val="24"/>
          <w:lang w:val="vi-VN"/>
        </w:rPr>
        <w:t>.10.3</w:t>
      </w:r>
      <w:r w:rsidR="00466919" w:rsidRPr="00CD55A9">
        <w:rPr>
          <w:rFonts w:ascii="Arial" w:eastAsia="Calibri" w:hAnsi="Arial" w:cs="Arial"/>
          <w:szCs w:val="24"/>
          <w:lang w:val="vi-VN"/>
        </w:rPr>
        <w:tab/>
        <w:t xml:space="preserve">Đối với thang máy có </w:t>
      </w:r>
      <w:r w:rsidR="00B16D8F" w:rsidRPr="00CD55A9">
        <w:rPr>
          <w:rFonts w:ascii="Arial" w:eastAsia="Calibri" w:hAnsi="Arial" w:cs="Arial"/>
          <w:szCs w:val="24"/>
          <w:lang w:val="vi-VN"/>
        </w:rPr>
        <w:t>tốc độ</w:t>
      </w:r>
      <w:r w:rsidR="00F72214">
        <w:rPr>
          <w:rFonts w:ascii="Arial" w:eastAsia="Calibri" w:hAnsi="Arial" w:cs="Arial"/>
          <w:szCs w:val="24"/>
          <w:lang w:val="en-US"/>
        </w:rPr>
        <w:t xml:space="preserve"> </w:t>
      </w:r>
      <w:r w:rsidR="00466919" w:rsidRPr="00CD55A9">
        <w:rPr>
          <w:rFonts w:ascii="Arial" w:eastAsia="Calibri" w:hAnsi="Arial" w:cs="Arial"/>
          <w:szCs w:val="24"/>
          <w:lang w:val="vi-VN"/>
        </w:rPr>
        <w:t>lớ</w:t>
      </w:r>
      <w:r w:rsidR="00035E0E" w:rsidRPr="00CD55A9">
        <w:rPr>
          <w:rFonts w:ascii="Arial" w:eastAsia="Calibri" w:hAnsi="Arial" w:cs="Arial"/>
          <w:szCs w:val="24"/>
          <w:lang w:val="vi-VN"/>
        </w:rPr>
        <w:t xml:space="preserve">n hơn 1 </w:t>
      </w:r>
      <w:r w:rsidR="00466919" w:rsidRPr="00CD55A9">
        <w:rPr>
          <w:rFonts w:ascii="Arial" w:eastAsia="Calibri" w:hAnsi="Arial" w:cs="Arial"/>
          <w:szCs w:val="24"/>
          <w:lang w:val="vi-VN"/>
        </w:rPr>
        <w:t>m/s, khi cabin đang chuyển động mà không có trong vùng mở khóa thì lực giữ cửa đóng phải lớn hơn 50 N.</w:t>
      </w:r>
      <w:r w:rsidR="00035E0E" w:rsidRPr="00CD55A9">
        <w:rPr>
          <w:rFonts w:ascii="Arial" w:eastAsia="Calibri" w:hAnsi="Arial" w:cs="Arial"/>
          <w:szCs w:val="24"/>
          <w:lang w:val="vi-VN"/>
        </w:rPr>
        <w:t xml:space="preserve"> </w:t>
      </w:r>
      <w:r w:rsidR="00466919" w:rsidRPr="00CD55A9">
        <w:rPr>
          <w:rFonts w:ascii="Arial" w:eastAsia="Calibri" w:hAnsi="Arial" w:cs="Arial"/>
          <w:szCs w:val="24"/>
          <w:lang w:val="vi-VN"/>
        </w:rPr>
        <w:t>Yêu cầu không bắt buộc khi ngang bằng tầng.</w:t>
      </w:r>
    </w:p>
    <w:p w14:paraId="588D3452" w14:textId="77777777" w:rsidR="00466919" w:rsidRPr="00CD55A9" w:rsidRDefault="005555CA" w:rsidP="00FB573F">
      <w:pPr>
        <w:spacing w:before="120" w:line="276" w:lineRule="auto"/>
        <w:jc w:val="both"/>
        <w:rPr>
          <w:rFonts w:ascii="Arial" w:eastAsia="Calibri" w:hAnsi="Arial" w:cs="Arial"/>
          <w:szCs w:val="24"/>
          <w:lang w:val="vi-VN"/>
        </w:rPr>
      </w:pPr>
      <w:r w:rsidRPr="00CD55A9">
        <w:rPr>
          <w:rFonts w:ascii="Arial" w:eastAsia="Calibri" w:hAnsi="Arial" w:cs="Arial"/>
          <w:b/>
          <w:szCs w:val="24"/>
          <w:lang w:val="vi-VN"/>
        </w:rPr>
        <w:t>3.7</w:t>
      </w:r>
      <w:r w:rsidR="00466919" w:rsidRPr="00CD55A9">
        <w:rPr>
          <w:rFonts w:ascii="Arial" w:eastAsia="Calibri" w:hAnsi="Arial" w:cs="Arial"/>
          <w:b/>
          <w:szCs w:val="24"/>
          <w:lang w:val="vi-VN"/>
        </w:rPr>
        <w:t>.11</w:t>
      </w:r>
      <w:r w:rsidR="00466919" w:rsidRPr="00CD55A9">
        <w:rPr>
          <w:rFonts w:ascii="Arial" w:eastAsia="Calibri" w:hAnsi="Arial" w:cs="Arial"/>
          <w:b/>
          <w:szCs w:val="24"/>
          <w:lang w:val="vi-VN"/>
        </w:rPr>
        <w:tab/>
      </w:r>
      <w:r w:rsidR="00035E0E" w:rsidRPr="00CD55A9">
        <w:rPr>
          <w:rFonts w:ascii="Arial" w:eastAsia="Calibri" w:hAnsi="Arial" w:cs="Arial"/>
          <w:szCs w:val="24"/>
          <w:lang w:val="vi-VN"/>
        </w:rPr>
        <w:tab/>
      </w:r>
      <w:r w:rsidR="00466919" w:rsidRPr="00CD55A9">
        <w:rPr>
          <w:rFonts w:ascii="Arial" w:eastAsia="Calibri" w:hAnsi="Arial" w:cs="Arial"/>
          <w:szCs w:val="24"/>
          <w:lang w:val="vi-VN"/>
        </w:rPr>
        <w:t>Cửa sập và cửa khẩn cấp</w:t>
      </w:r>
    </w:p>
    <w:p w14:paraId="3C1D018F" w14:textId="77777777" w:rsidR="00466919" w:rsidRPr="00CD55A9" w:rsidRDefault="005555CA" w:rsidP="00035E0E">
      <w:pPr>
        <w:spacing w:before="120" w:line="276" w:lineRule="auto"/>
        <w:ind w:left="1136" w:hanging="1136"/>
        <w:jc w:val="both"/>
        <w:rPr>
          <w:rFonts w:ascii="Arial" w:eastAsia="Calibri" w:hAnsi="Arial" w:cs="Arial"/>
          <w:szCs w:val="24"/>
          <w:lang w:val="vi-VN"/>
        </w:rPr>
      </w:pPr>
      <w:r w:rsidRPr="00CD55A9">
        <w:rPr>
          <w:rFonts w:ascii="Arial" w:eastAsia="Calibri" w:hAnsi="Arial" w:cs="Arial"/>
          <w:b/>
          <w:szCs w:val="24"/>
          <w:lang w:val="vi-VN"/>
        </w:rPr>
        <w:t>3.7</w:t>
      </w:r>
      <w:r w:rsidR="00466919" w:rsidRPr="00CD55A9">
        <w:rPr>
          <w:rFonts w:ascii="Arial" w:eastAsia="Calibri" w:hAnsi="Arial" w:cs="Arial"/>
          <w:b/>
          <w:szCs w:val="24"/>
          <w:lang w:val="vi-VN"/>
        </w:rPr>
        <w:t>.11.1</w:t>
      </w:r>
      <w:r w:rsidR="00466919" w:rsidRPr="00CD55A9">
        <w:rPr>
          <w:rFonts w:ascii="Arial" w:eastAsia="Calibri" w:hAnsi="Arial" w:cs="Arial"/>
          <w:szCs w:val="24"/>
          <w:lang w:val="vi-VN"/>
        </w:rPr>
        <w:tab/>
        <w:t xml:space="preserve">Để hỗ trợ hành khách bên trong xe từ bên ngoài, dành riêng cho các hoạt động khẩn cấp được nêu trong </w:t>
      </w:r>
      <w:r w:rsidR="00035E0E" w:rsidRPr="00CD55A9">
        <w:rPr>
          <w:rFonts w:ascii="Arial" w:eastAsia="Calibri" w:hAnsi="Arial" w:cs="Arial"/>
          <w:szCs w:val="24"/>
          <w:lang w:val="vi-VN"/>
        </w:rPr>
        <w:t>3.1</w:t>
      </w:r>
      <w:r w:rsidR="00676299" w:rsidRPr="00CD55A9">
        <w:rPr>
          <w:rFonts w:ascii="Arial" w:eastAsia="Calibri" w:hAnsi="Arial" w:cs="Arial"/>
          <w:szCs w:val="24"/>
          <w:lang w:val="vi-VN"/>
        </w:rPr>
        <w:t>2</w:t>
      </w:r>
      <w:r w:rsidR="00466919" w:rsidRPr="00CD55A9">
        <w:rPr>
          <w:rFonts w:ascii="Arial" w:eastAsia="Calibri" w:hAnsi="Arial" w:cs="Arial"/>
          <w:szCs w:val="24"/>
          <w:lang w:val="vi-VN"/>
        </w:rPr>
        <w:t>.5.</w:t>
      </w:r>
    </w:p>
    <w:p w14:paraId="3FD1A7A3" w14:textId="77777777" w:rsidR="00466919" w:rsidRPr="00CD55A9" w:rsidRDefault="005555CA" w:rsidP="00035E0E">
      <w:pPr>
        <w:spacing w:before="120" w:line="276" w:lineRule="auto"/>
        <w:ind w:left="1136" w:hanging="1136"/>
        <w:jc w:val="both"/>
        <w:rPr>
          <w:rFonts w:ascii="Arial" w:eastAsia="Calibri" w:hAnsi="Arial" w:cs="Arial"/>
          <w:szCs w:val="24"/>
          <w:lang w:val="vi-VN"/>
        </w:rPr>
      </w:pPr>
      <w:r w:rsidRPr="00CD55A9">
        <w:rPr>
          <w:rFonts w:ascii="Arial" w:eastAsia="Calibri" w:hAnsi="Arial" w:cs="Arial"/>
          <w:b/>
          <w:szCs w:val="24"/>
          <w:lang w:val="vi-VN"/>
        </w:rPr>
        <w:t>3.7</w:t>
      </w:r>
      <w:r w:rsidR="00466919" w:rsidRPr="00CD55A9">
        <w:rPr>
          <w:rFonts w:ascii="Arial" w:eastAsia="Calibri" w:hAnsi="Arial" w:cs="Arial"/>
          <w:b/>
          <w:szCs w:val="24"/>
          <w:lang w:val="vi-VN"/>
        </w:rPr>
        <w:t>.11.2</w:t>
      </w:r>
      <w:r w:rsidR="00466919" w:rsidRPr="00CD55A9">
        <w:rPr>
          <w:rFonts w:ascii="Arial" w:eastAsia="Calibri" w:hAnsi="Arial" w:cs="Arial"/>
          <w:szCs w:val="24"/>
          <w:lang w:val="vi-VN"/>
        </w:rPr>
        <w:tab/>
        <w:t xml:space="preserve">Nếu có cửa sập khẩn cấp trên mái </w:t>
      </w:r>
      <w:r w:rsidR="00FC47FC" w:rsidRPr="00CD55A9">
        <w:rPr>
          <w:rFonts w:ascii="Arial" w:eastAsia="Calibri" w:hAnsi="Arial" w:cs="Arial"/>
          <w:szCs w:val="24"/>
          <w:lang w:val="vi-VN"/>
        </w:rPr>
        <w:t>cabin</w:t>
      </w:r>
      <w:r w:rsidR="00466919" w:rsidRPr="00CD55A9">
        <w:rPr>
          <w:rFonts w:ascii="Arial" w:eastAsia="Calibri" w:hAnsi="Arial" w:cs="Arial"/>
          <w:szCs w:val="24"/>
          <w:lang w:val="vi-VN"/>
        </w:rPr>
        <w:t xml:space="preserve">, để cho phép cứu hộ và sơ tán hành khách, thì nó phải có kích thước </w:t>
      </w:r>
      <w:r w:rsidR="00F5676D" w:rsidRPr="00CD55A9">
        <w:rPr>
          <w:rFonts w:ascii="Arial" w:eastAsia="Calibri" w:hAnsi="Arial" w:cs="Arial"/>
          <w:szCs w:val="24"/>
          <w:lang w:val="vi-VN"/>
        </w:rPr>
        <w:t>tối thiểu</w:t>
      </w:r>
      <w:r w:rsidR="00035E0E" w:rsidRPr="00CD55A9">
        <w:rPr>
          <w:rFonts w:ascii="Arial" w:eastAsia="Calibri" w:hAnsi="Arial" w:cs="Arial"/>
          <w:szCs w:val="24"/>
          <w:lang w:val="vi-VN"/>
        </w:rPr>
        <w:t xml:space="preserve"> là 0,35m x 0,</w:t>
      </w:r>
      <w:r w:rsidR="00466919" w:rsidRPr="00CD55A9">
        <w:rPr>
          <w:rFonts w:ascii="Arial" w:eastAsia="Calibri" w:hAnsi="Arial" w:cs="Arial"/>
          <w:szCs w:val="24"/>
          <w:lang w:val="vi-VN"/>
        </w:rPr>
        <w:t>50</w:t>
      </w:r>
      <w:r w:rsidR="00035E0E" w:rsidRPr="00CD55A9">
        <w:rPr>
          <w:rFonts w:ascii="Arial" w:eastAsia="Calibri" w:hAnsi="Arial" w:cs="Arial"/>
          <w:szCs w:val="24"/>
          <w:lang w:val="vi-VN"/>
        </w:rPr>
        <w:t xml:space="preserve"> </w:t>
      </w:r>
      <w:r w:rsidR="00466919" w:rsidRPr="00CD55A9">
        <w:rPr>
          <w:rFonts w:ascii="Arial" w:eastAsia="Calibri" w:hAnsi="Arial" w:cs="Arial"/>
          <w:szCs w:val="24"/>
          <w:lang w:val="vi-VN"/>
        </w:rPr>
        <w:t>m.</w:t>
      </w:r>
    </w:p>
    <w:p w14:paraId="6918E623" w14:textId="77777777" w:rsidR="00466919" w:rsidRPr="00CD55A9" w:rsidRDefault="005555CA" w:rsidP="00035E0E">
      <w:pPr>
        <w:spacing w:before="120" w:line="276" w:lineRule="auto"/>
        <w:ind w:left="1136" w:hanging="1136"/>
        <w:jc w:val="both"/>
        <w:rPr>
          <w:rFonts w:ascii="Arial" w:eastAsia="Calibri" w:hAnsi="Arial" w:cs="Arial"/>
          <w:szCs w:val="24"/>
          <w:lang w:val="vi-VN"/>
        </w:rPr>
      </w:pPr>
      <w:r w:rsidRPr="00CD55A9">
        <w:rPr>
          <w:rFonts w:ascii="Arial" w:eastAsia="Calibri" w:hAnsi="Arial" w:cs="Arial"/>
          <w:b/>
          <w:szCs w:val="24"/>
          <w:lang w:val="vi-VN"/>
        </w:rPr>
        <w:t>3.7</w:t>
      </w:r>
      <w:r w:rsidR="00466919" w:rsidRPr="00CD55A9">
        <w:rPr>
          <w:rFonts w:ascii="Arial" w:eastAsia="Calibri" w:hAnsi="Arial" w:cs="Arial"/>
          <w:b/>
          <w:szCs w:val="24"/>
          <w:lang w:val="vi-VN"/>
        </w:rPr>
        <w:t>.11.3</w:t>
      </w:r>
      <w:r w:rsidR="00466919" w:rsidRPr="00CD55A9">
        <w:rPr>
          <w:rFonts w:ascii="Arial" w:eastAsia="Calibri" w:hAnsi="Arial" w:cs="Arial"/>
          <w:szCs w:val="24"/>
          <w:lang w:val="vi-VN"/>
        </w:rPr>
        <w:tab/>
        <w:t>Bắt buộc phải có một cửa khẩn cấp để cho phép cứu hộ và sơ tán hành khách trong trường hợp thang máy hàng hải.</w:t>
      </w:r>
    </w:p>
    <w:p w14:paraId="7B41C951" w14:textId="77777777" w:rsidR="00466919" w:rsidRPr="00CD55A9" w:rsidRDefault="005555CA" w:rsidP="00035E0E">
      <w:pPr>
        <w:spacing w:before="120" w:line="276" w:lineRule="auto"/>
        <w:ind w:left="1136" w:hanging="1136"/>
        <w:jc w:val="both"/>
        <w:rPr>
          <w:rFonts w:ascii="Arial" w:eastAsia="Calibri" w:hAnsi="Arial" w:cs="Arial"/>
          <w:szCs w:val="24"/>
          <w:lang w:val="vi-VN"/>
        </w:rPr>
      </w:pPr>
      <w:r w:rsidRPr="00CD55A9">
        <w:rPr>
          <w:rFonts w:ascii="Arial" w:eastAsia="Calibri" w:hAnsi="Arial" w:cs="Arial"/>
          <w:b/>
          <w:szCs w:val="24"/>
          <w:lang w:val="vi-VN"/>
        </w:rPr>
        <w:t>3.7</w:t>
      </w:r>
      <w:r w:rsidR="00466919" w:rsidRPr="00CD55A9">
        <w:rPr>
          <w:rFonts w:ascii="Arial" w:eastAsia="Calibri" w:hAnsi="Arial" w:cs="Arial"/>
          <w:b/>
          <w:szCs w:val="24"/>
          <w:lang w:val="vi-VN"/>
        </w:rPr>
        <w:t>.11.4</w:t>
      </w:r>
      <w:r w:rsidR="00466919" w:rsidRPr="00CD55A9">
        <w:rPr>
          <w:rFonts w:ascii="Arial" w:eastAsia="Calibri" w:hAnsi="Arial" w:cs="Arial"/>
          <w:szCs w:val="24"/>
          <w:lang w:val="vi-VN"/>
        </w:rPr>
        <w:tab/>
        <w:t xml:space="preserve">Cửa khẩn cấp có thể được sử dụng trong trường hợp </w:t>
      </w:r>
      <w:r w:rsidR="00FC47FC" w:rsidRPr="00CD55A9">
        <w:rPr>
          <w:rFonts w:ascii="Arial" w:eastAsia="Calibri" w:hAnsi="Arial" w:cs="Arial"/>
          <w:szCs w:val="24"/>
          <w:lang w:val="vi-VN"/>
        </w:rPr>
        <w:t>cabin</w:t>
      </w:r>
      <w:r w:rsidR="00466919" w:rsidRPr="00CD55A9">
        <w:rPr>
          <w:rFonts w:ascii="Arial" w:eastAsia="Calibri" w:hAnsi="Arial" w:cs="Arial"/>
          <w:szCs w:val="24"/>
          <w:lang w:val="vi-VN"/>
        </w:rPr>
        <w:t xml:space="preserve"> liền kề, tuy nhiên khoảng cách giữa 2 </w:t>
      </w:r>
      <w:r w:rsidR="00FC47FC" w:rsidRPr="00CD55A9">
        <w:rPr>
          <w:rFonts w:ascii="Arial" w:eastAsia="Calibri" w:hAnsi="Arial" w:cs="Arial"/>
          <w:szCs w:val="24"/>
          <w:lang w:val="vi-VN"/>
        </w:rPr>
        <w:t>cabin</w:t>
      </w:r>
      <w:r w:rsidR="00466919" w:rsidRPr="00CD55A9">
        <w:rPr>
          <w:rFonts w:ascii="Arial" w:eastAsia="Calibri" w:hAnsi="Arial" w:cs="Arial"/>
          <w:szCs w:val="24"/>
          <w:lang w:val="vi-VN"/>
        </w:rPr>
        <w:t xml:space="preserve"> không được vượ</w:t>
      </w:r>
      <w:r w:rsidR="00035E0E" w:rsidRPr="00CD55A9">
        <w:rPr>
          <w:rFonts w:ascii="Arial" w:eastAsia="Calibri" w:hAnsi="Arial" w:cs="Arial"/>
          <w:szCs w:val="24"/>
          <w:lang w:val="vi-VN"/>
        </w:rPr>
        <w:t>t quá 0,</w:t>
      </w:r>
      <w:r w:rsidR="00466919" w:rsidRPr="00CD55A9">
        <w:rPr>
          <w:rFonts w:ascii="Arial" w:eastAsia="Calibri" w:hAnsi="Arial" w:cs="Arial"/>
          <w:szCs w:val="24"/>
          <w:lang w:val="vi-VN"/>
        </w:rPr>
        <w:t>75</w:t>
      </w:r>
      <w:r w:rsidR="00035E0E" w:rsidRPr="00CD55A9">
        <w:rPr>
          <w:rFonts w:ascii="Arial" w:eastAsia="Calibri" w:hAnsi="Arial" w:cs="Arial"/>
          <w:szCs w:val="24"/>
          <w:lang w:val="vi-VN"/>
        </w:rPr>
        <w:t xml:space="preserve"> </w:t>
      </w:r>
      <w:r w:rsidR="00466919" w:rsidRPr="00CD55A9">
        <w:rPr>
          <w:rFonts w:ascii="Arial" w:eastAsia="Calibri" w:hAnsi="Arial" w:cs="Arial"/>
          <w:szCs w:val="24"/>
          <w:lang w:val="vi-VN"/>
        </w:rPr>
        <w:t xml:space="preserve">m (xem </w:t>
      </w:r>
      <w:r w:rsidR="00035E0E" w:rsidRPr="00CD55A9">
        <w:rPr>
          <w:rFonts w:ascii="Arial" w:eastAsia="Calibri" w:hAnsi="Arial" w:cs="Arial"/>
          <w:szCs w:val="24"/>
          <w:lang w:val="vi-VN"/>
        </w:rPr>
        <w:t>3.4</w:t>
      </w:r>
      <w:r w:rsidR="00466919" w:rsidRPr="00CD55A9">
        <w:rPr>
          <w:rFonts w:ascii="Arial" w:eastAsia="Calibri" w:hAnsi="Arial" w:cs="Arial"/>
          <w:szCs w:val="24"/>
          <w:lang w:val="vi-VN"/>
        </w:rPr>
        <w:t>.2.2.1.</w:t>
      </w:r>
      <w:r w:rsidR="00035E0E" w:rsidRPr="00CD55A9">
        <w:rPr>
          <w:rFonts w:ascii="Arial" w:eastAsia="Calibri" w:hAnsi="Arial" w:cs="Arial"/>
          <w:szCs w:val="24"/>
          <w:lang w:val="vi-VN"/>
        </w:rPr>
        <w:t>(</w:t>
      </w:r>
      <w:r w:rsidR="00466919" w:rsidRPr="00CD55A9">
        <w:rPr>
          <w:rFonts w:ascii="Arial" w:eastAsia="Calibri" w:hAnsi="Arial" w:cs="Arial"/>
          <w:szCs w:val="24"/>
          <w:lang w:val="vi-VN"/>
        </w:rPr>
        <w:t>2</w:t>
      </w:r>
      <w:r w:rsidR="00035E0E" w:rsidRPr="00CD55A9">
        <w:rPr>
          <w:rFonts w:ascii="Arial" w:eastAsia="Calibri" w:hAnsi="Arial" w:cs="Arial"/>
          <w:szCs w:val="24"/>
          <w:lang w:val="vi-VN"/>
        </w:rPr>
        <w:t>)</w:t>
      </w:r>
      <w:r w:rsidR="00466919" w:rsidRPr="00CD55A9">
        <w:rPr>
          <w:rFonts w:ascii="Arial" w:eastAsia="Calibri" w:hAnsi="Arial" w:cs="Arial"/>
          <w:szCs w:val="24"/>
          <w:lang w:val="vi-VN"/>
        </w:rPr>
        <w:t xml:space="preserve">). Nếu có cửa khẩn cấp, chúng phải cao </w:t>
      </w:r>
      <w:r w:rsidR="001055A3" w:rsidRPr="00CD55A9">
        <w:rPr>
          <w:rFonts w:ascii="Arial" w:eastAsia="Calibri" w:hAnsi="Arial" w:cs="Arial"/>
          <w:szCs w:val="24"/>
          <w:lang w:val="vi-VN"/>
        </w:rPr>
        <w:t>tối thiểu</w:t>
      </w:r>
      <w:r w:rsidR="00035E0E" w:rsidRPr="00CD55A9">
        <w:rPr>
          <w:rFonts w:ascii="Arial" w:eastAsia="Calibri" w:hAnsi="Arial" w:cs="Arial"/>
          <w:szCs w:val="24"/>
          <w:lang w:val="vi-VN"/>
        </w:rPr>
        <w:t xml:space="preserve"> 1,</w:t>
      </w:r>
      <w:r w:rsidR="00466919" w:rsidRPr="00CD55A9">
        <w:rPr>
          <w:rFonts w:ascii="Arial" w:eastAsia="Calibri" w:hAnsi="Arial" w:cs="Arial"/>
          <w:szCs w:val="24"/>
          <w:lang w:val="vi-VN"/>
        </w:rPr>
        <w:t>8</w:t>
      </w:r>
      <w:r w:rsidR="00035E0E" w:rsidRPr="00CD55A9">
        <w:rPr>
          <w:rFonts w:ascii="Arial" w:eastAsia="Calibri" w:hAnsi="Arial" w:cs="Arial"/>
          <w:szCs w:val="24"/>
          <w:lang w:val="vi-VN"/>
        </w:rPr>
        <w:t xml:space="preserve"> </w:t>
      </w:r>
      <w:r w:rsidR="00466919" w:rsidRPr="00CD55A9">
        <w:rPr>
          <w:rFonts w:ascii="Arial" w:eastAsia="Calibri" w:hAnsi="Arial" w:cs="Arial"/>
          <w:szCs w:val="24"/>
          <w:lang w:val="vi-VN"/>
        </w:rPr>
        <w:t>m và rộ</w:t>
      </w:r>
      <w:r w:rsidR="00035E0E" w:rsidRPr="00CD55A9">
        <w:rPr>
          <w:rFonts w:ascii="Arial" w:eastAsia="Calibri" w:hAnsi="Arial" w:cs="Arial"/>
          <w:szCs w:val="24"/>
          <w:lang w:val="vi-VN"/>
        </w:rPr>
        <w:t>ng 0,</w:t>
      </w:r>
      <w:r w:rsidR="00466919" w:rsidRPr="00CD55A9">
        <w:rPr>
          <w:rFonts w:ascii="Arial" w:eastAsia="Calibri" w:hAnsi="Arial" w:cs="Arial"/>
          <w:szCs w:val="24"/>
          <w:lang w:val="vi-VN"/>
        </w:rPr>
        <w:t>35</w:t>
      </w:r>
      <w:r w:rsidR="00035E0E" w:rsidRPr="00CD55A9">
        <w:rPr>
          <w:rFonts w:ascii="Arial" w:eastAsia="Calibri" w:hAnsi="Arial" w:cs="Arial"/>
          <w:szCs w:val="24"/>
          <w:lang w:val="vi-VN"/>
        </w:rPr>
        <w:t xml:space="preserve"> </w:t>
      </w:r>
      <w:r w:rsidR="00466919" w:rsidRPr="00CD55A9">
        <w:rPr>
          <w:rFonts w:ascii="Arial" w:eastAsia="Calibri" w:hAnsi="Arial" w:cs="Arial"/>
          <w:szCs w:val="24"/>
          <w:lang w:val="vi-VN"/>
        </w:rPr>
        <w:t>m.</w:t>
      </w:r>
    </w:p>
    <w:p w14:paraId="25D52B41" w14:textId="77777777" w:rsidR="00466919" w:rsidRPr="00CD55A9" w:rsidRDefault="005555CA" w:rsidP="00035E0E">
      <w:pPr>
        <w:spacing w:before="120" w:line="276" w:lineRule="auto"/>
        <w:ind w:left="1136" w:hanging="1136"/>
        <w:jc w:val="both"/>
        <w:rPr>
          <w:rFonts w:ascii="Arial" w:eastAsia="Calibri" w:hAnsi="Arial" w:cs="Arial"/>
          <w:szCs w:val="24"/>
          <w:lang w:val="vi-VN"/>
        </w:rPr>
      </w:pPr>
      <w:r w:rsidRPr="00CD55A9">
        <w:rPr>
          <w:rFonts w:ascii="Arial" w:eastAsia="Calibri" w:hAnsi="Arial" w:cs="Arial"/>
          <w:b/>
          <w:szCs w:val="24"/>
          <w:lang w:val="vi-VN"/>
        </w:rPr>
        <w:t>3.7</w:t>
      </w:r>
      <w:r w:rsidR="00466919" w:rsidRPr="00CD55A9">
        <w:rPr>
          <w:rFonts w:ascii="Arial" w:eastAsia="Calibri" w:hAnsi="Arial" w:cs="Arial"/>
          <w:b/>
          <w:szCs w:val="24"/>
          <w:lang w:val="vi-VN"/>
        </w:rPr>
        <w:t>.11.5</w:t>
      </w:r>
      <w:r w:rsidR="00466919" w:rsidRPr="00CD55A9">
        <w:rPr>
          <w:rFonts w:ascii="Arial" w:eastAsia="Calibri" w:hAnsi="Arial" w:cs="Arial"/>
          <w:szCs w:val="24"/>
          <w:lang w:val="vi-VN"/>
        </w:rPr>
        <w:tab/>
        <w:t>Nếu cửa sập hoặc cửa khẩn cấp được lắp đặt, chúng phải tuân thủ các điều kiện sau đây:</w:t>
      </w:r>
    </w:p>
    <w:p w14:paraId="7DE915C8" w14:textId="77777777" w:rsidR="00466919" w:rsidRPr="00CD55A9" w:rsidRDefault="00035E0E" w:rsidP="00035E0E">
      <w:pPr>
        <w:spacing w:before="120" w:line="276" w:lineRule="auto"/>
        <w:jc w:val="both"/>
        <w:rPr>
          <w:rFonts w:ascii="Arial" w:eastAsia="Calibri" w:hAnsi="Arial" w:cs="Arial"/>
          <w:szCs w:val="24"/>
          <w:lang w:val="vi-VN"/>
        </w:rPr>
      </w:pPr>
      <w:r w:rsidRPr="00CD55A9">
        <w:rPr>
          <w:rFonts w:ascii="Arial" w:eastAsia="Calibri" w:hAnsi="Arial" w:cs="Arial"/>
          <w:b/>
          <w:szCs w:val="24"/>
          <w:lang w:val="vi-VN"/>
        </w:rPr>
        <w:t>1</w:t>
      </w:r>
      <w:r w:rsidRPr="00CD55A9">
        <w:rPr>
          <w:rFonts w:ascii="Arial" w:eastAsia="Calibri" w:hAnsi="Arial" w:cs="Arial"/>
          <w:b/>
          <w:szCs w:val="24"/>
          <w:lang w:val="vi-VN"/>
        </w:rPr>
        <w:tab/>
      </w:r>
      <w:r w:rsidRPr="00CD55A9">
        <w:rPr>
          <w:rFonts w:ascii="Arial" w:eastAsia="Calibri" w:hAnsi="Arial" w:cs="Arial"/>
          <w:b/>
          <w:szCs w:val="24"/>
          <w:lang w:val="vi-VN"/>
        </w:rPr>
        <w:tab/>
      </w:r>
      <w:r w:rsidRPr="00CD55A9">
        <w:rPr>
          <w:rFonts w:ascii="Arial" w:eastAsia="Calibri" w:hAnsi="Arial" w:cs="Arial"/>
          <w:b/>
          <w:szCs w:val="24"/>
          <w:lang w:val="vi-VN"/>
        </w:rPr>
        <w:tab/>
      </w:r>
      <w:r w:rsidRPr="00CD55A9">
        <w:rPr>
          <w:rFonts w:ascii="Arial" w:eastAsia="Calibri" w:hAnsi="Arial" w:cs="Arial"/>
          <w:b/>
          <w:szCs w:val="24"/>
          <w:lang w:val="vi-VN"/>
        </w:rPr>
        <w:tab/>
      </w:r>
      <w:r w:rsidR="00466919" w:rsidRPr="00CD55A9">
        <w:rPr>
          <w:rFonts w:ascii="Arial" w:eastAsia="Calibri" w:hAnsi="Arial" w:cs="Arial"/>
          <w:szCs w:val="24"/>
          <w:lang w:val="vi-VN"/>
        </w:rPr>
        <w:t xml:space="preserve">Cửa và cửa khẩn cấp phải có khóa </w:t>
      </w:r>
      <w:r w:rsidR="0056181A" w:rsidRPr="00CD55A9">
        <w:rPr>
          <w:rFonts w:ascii="Arial" w:eastAsia="Calibri" w:hAnsi="Arial" w:cs="Arial"/>
          <w:szCs w:val="24"/>
          <w:lang w:val="vi-VN"/>
        </w:rPr>
        <w:t>bằng tay</w:t>
      </w:r>
      <w:r w:rsidR="00466919" w:rsidRPr="00CD55A9">
        <w:rPr>
          <w:rFonts w:ascii="Arial" w:eastAsia="Calibri" w:hAnsi="Arial" w:cs="Arial"/>
          <w:szCs w:val="24"/>
          <w:lang w:val="vi-VN"/>
        </w:rPr>
        <w:t>.</w:t>
      </w:r>
    </w:p>
    <w:p w14:paraId="71F58A32" w14:textId="77777777" w:rsidR="00466919" w:rsidRPr="00CD55A9" w:rsidRDefault="00035E0E" w:rsidP="00035E0E">
      <w:pPr>
        <w:spacing w:before="120" w:line="276" w:lineRule="auto"/>
        <w:ind w:left="1135"/>
        <w:jc w:val="both"/>
        <w:rPr>
          <w:rFonts w:ascii="Arial" w:eastAsia="Calibri" w:hAnsi="Arial" w:cs="Arial"/>
          <w:szCs w:val="24"/>
          <w:lang w:val="vi-VN"/>
        </w:rPr>
      </w:pPr>
      <w:r w:rsidRPr="00CD55A9">
        <w:rPr>
          <w:rFonts w:ascii="Arial" w:eastAsia="Calibri" w:hAnsi="Arial" w:cs="Arial"/>
          <w:szCs w:val="24"/>
          <w:lang w:val="vi-VN"/>
        </w:rPr>
        <w:t xml:space="preserve">(1) </w:t>
      </w:r>
      <w:r w:rsidR="00466919" w:rsidRPr="00CD55A9">
        <w:rPr>
          <w:rFonts w:ascii="Arial" w:eastAsia="Calibri" w:hAnsi="Arial" w:cs="Arial"/>
          <w:szCs w:val="24"/>
          <w:lang w:val="vi-VN"/>
        </w:rPr>
        <w:t>Cửa sập</w:t>
      </w:r>
      <w:r w:rsidRPr="00CD55A9">
        <w:rPr>
          <w:rFonts w:ascii="Arial" w:eastAsia="Calibri" w:hAnsi="Arial" w:cs="Arial"/>
          <w:szCs w:val="24"/>
          <w:lang w:val="vi-VN"/>
        </w:rPr>
        <w:t xml:space="preserve"> </w:t>
      </w:r>
      <w:r w:rsidR="00466919" w:rsidRPr="00CD55A9">
        <w:rPr>
          <w:rFonts w:ascii="Arial" w:eastAsia="Calibri" w:hAnsi="Arial" w:cs="Arial"/>
          <w:szCs w:val="24"/>
          <w:lang w:val="vi-VN"/>
        </w:rPr>
        <w:t xml:space="preserve">khẩn cấp trên mái </w:t>
      </w:r>
      <w:r w:rsidR="00FC47FC" w:rsidRPr="00CD55A9">
        <w:rPr>
          <w:rFonts w:ascii="Arial" w:eastAsia="Calibri" w:hAnsi="Arial" w:cs="Arial"/>
          <w:szCs w:val="24"/>
          <w:lang w:val="vi-VN"/>
        </w:rPr>
        <w:t xml:space="preserve">cabin </w:t>
      </w:r>
      <w:r w:rsidR="00466919" w:rsidRPr="00CD55A9">
        <w:rPr>
          <w:rFonts w:ascii="Arial" w:eastAsia="Calibri" w:hAnsi="Arial" w:cs="Arial"/>
          <w:szCs w:val="24"/>
          <w:lang w:val="vi-VN"/>
        </w:rPr>
        <w:t>phải được mở từ bên trong và bên ngoài xe mà không cần chìa khóa.</w:t>
      </w:r>
    </w:p>
    <w:p w14:paraId="73C399C5" w14:textId="77777777" w:rsidR="00466919" w:rsidRPr="00CD55A9" w:rsidRDefault="00466919" w:rsidP="00035E0E">
      <w:pPr>
        <w:spacing w:before="120" w:line="276" w:lineRule="auto"/>
        <w:ind w:left="1134" w:firstLine="1"/>
        <w:jc w:val="both"/>
        <w:rPr>
          <w:rFonts w:ascii="Arial" w:eastAsia="Calibri" w:hAnsi="Arial" w:cs="Arial"/>
          <w:szCs w:val="24"/>
          <w:lang w:val="vi-VN"/>
        </w:rPr>
      </w:pPr>
      <w:r w:rsidRPr="00CD55A9">
        <w:rPr>
          <w:rFonts w:ascii="Arial" w:eastAsia="Calibri" w:hAnsi="Arial" w:cs="Arial"/>
          <w:szCs w:val="24"/>
          <w:lang w:val="vi-VN"/>
        </w:rPr>
        <w:t xml:space="preserve">Cửa sập khẩn cấp không được mở vào phía trong </w:t>
      </w:r>
      <w:r w:rsidR="00FC47FC" w:rsidRPr="00CD55A9">
        <w:rPr>
          <w:rFonts w:ascii="Arial" w:eastAsia="Calibri" w:hAnsi="Arial" w:cs="Arial"/>
          <w:szCs w:val="24"/>
          <w:lang w:val="vi-VN"/>
        </w:rPr>
        <w:t>cabin</w:t>
      </w:r>
    </w:p>
    <w:p w14:paraId="31EF1347" w14:textId="77777777" w:rsidR="00466919" w:rsidRPr="00CD55A9" w:rsidRDefault="00466919" w:rsidP="00035E0E">
      <w:pPr>
        <w:spacing w:before="120" w:line="276" w:lineRule="auto"/>
        <w:ind w:left="1133" w:firstLine="1"/>
        <w:jc w:val="both"/>
        <w:rPr>
          <w:rFonts w:ascii="Arial" w:eastAsia="Calibri" w:hAnsi="Arial" w:cs="Arial"/>
          <w:szCs w:val="24"/>
          <w:lang w:val="vi-VN"/>
        </w:rPr>
      </w:pPr>
      <w:r w:rsidRPr="00CD55A9">
        <w:rPr>
          <w:rFonts w:ascii="Arial" w:eastAsia="Calibri" w:hAnsi="Arial" w:cs="Arial"/>
          <w:szCs w:val="24"/>
          <w:lang w:val="vi-VN"/>
        </w:rPr>
        <w:t>Cửa sập khẩn cấp ở vị trí mở không được vượt quá mép ngoài của thang máy.</w:t>
      </w:r>
    </w:p>
    <w:p w14:paraId="3BC3563F" w14:textId="77777777" w:rsidR="00035E0E" w:rsidRPr="00CD55A9" w:rsidRDefault="00035E0E" w:rsidP="00035E0E">
      <w:pPr>
        <w:ind w:left="852"/>
        <w:jc w:val="both"/>
        <w:rPr>
          <w:lang w:val="vi-VN"/>
        </w:rPr>
      </w:pPr>
      <w:r w:rsidRPr="00CD55A9">
        <w:rPr>
          <w:rFonts w:ascii="Arial" w:eastAsia="Calibri" w:hAnsi="Arial" w:cs="Arial"/>
          <w:szCs w:val="24"/>
          <w:lang w:val="vi-VN"/>
        </w:rPr>
        <w:t xml:space="preserve">(2) </w:t>
      </w:r>
      <w:r w:rsidR="00466919" w:rsidRPr="00CD55A9">
        <w:rPr>
          <w:rFonts w:ascii="Arial" w:eastAsia="Calibri" w:hAnsi="Arial" w:cs="Arial"/>
          <w:szCs w:val="24"/>
          <w:lang w:val="vi-VN"/>
        </w:rPr>
        <w:t xml:space="preserve">Cửa khẩn cấp phải được mở từ bên ngoài </w:t>
      </w:r>
      <w:r w:rsidR="00FC47FC" w:rsidRPr="00CD55A9">
        <w:rPr>
          <w:rFonts w:ascii="Arial" w:eastAsia="Calibri" w:hAnsi="Arial" w:cs="Arial"/>
          <w:szCs w:val="24"/>
          <w:lang w:val="vi-VN"/>
        </w:rPr>
        <w:t>cabin</w:t>
      </w:r>
      <w:r w:rsidR="00466919" w:rsidRPr="00CD55A9">
        <w:rPr>
          <w:rFonts w:ascii="Arial" w:eastAsia="Calibri" w:hAnsi="Arial" w:cs="Arial"/>
          <w:szCs w:val="24"/>
          <w:lang w:val="vi-VN"/>
        </w:rPr>
        <w:t xml:space="preserve"> mà không cần chìa khóa và từ bên trong </w:t>
      </w:r>
      <w:r w:rsidR="00FC47FC" w:rsidRPr="00CD55A9">
        <w:rPr>
          <w:rFonts w:ascii="Arial" w:eastAsia="Calibri" w:hAnsi="Arial" w:cs="Arial"/>
          <w:szCs w:val="24"/>
          <w:lang w:val="vi-VN"/>
        </w:rPr>
        <w:t>cabin</w:t>
      </w:r>
      <w:r w:rsidR="00466919" w:rsidRPr="00CD55A9">
        <w:rPr>
          <w:rFonts w:ascii="Arial" w:eastAsia="Calibri" w:hAnsi="Arial" w:cs="Arial"/>
          <w:szCs w:val="24"/>
          <w:lang w:val="vi-VN"/>
        </w:rPr>
        <w:t xml:space="preserve"> bằng một khóa tam giác được nêu trong </w:t>
      </w:r>
      <w:r w:rsidRPr="00CD55A9">
        <w:rPr>
          <w:rFonts w:ascii="Arial" w:eastAsia="Calibri" w:hAnsi="Arial" w:cs="Arial"/>
          <w:szCs w:val="24"/>
          <w:lang w:val="vi-VN"/>
        </w:rPr>
        <w:t>P</w:t>
      </w:r>
      <w:r w:rsidR="00466919" w:rsidRPr="00CD55A9">
        <w:rPr>
          <w:rFonts w:ascii="Arial" w:eastAsia="Calibri" w:hAnsi="Arial" w:cs="Arial"/>
          <w:szCs w:val="24"/>
          <w:lang w:val="vi-VN"/>
        </w:rPr>
        <w:t>hụ lục B</w:t>
      </w:r>
      <w:r w:rsidRPr="00CD55A9">
        <w:rPr>
          <w:rFonts w:ascii="Arial" w:eastAsia="Calibri" w:hAnsi="Arial" w:cs="Arial"/>
          <w:szCs w:val="24"/>
          <w:lang w:val="vi-VN"/>
        </w:rPr>
        <w:t xml:space="preserve"> - </w:t>
      </w:r>
      <w:r w:rsidRPr="00CD55A9">
        <w:rPr>
          <w:rFonts w:ascii="Arial" w:hAnsi="Arial"/>
          <w:szCs w:val="24"/>
          <w:lang w:val="vi-VN"/>
        </w:rPr>
        <w:t>Rules for certification of lifts in ships, mobile offshore units and offshore installations 2008.</w:t>
      </w:r>
    </w:p>
    <w:p w14:paraId="4FD0855A" w14:textId="77777777" w:rsidR="00466919" w:rsidRPr="00CD55A9" w:rsidRDefault="00466919" w:rsidP="00FB573F">
      <w:pPr>
        <w:spacing w:before="120" w:line="276" w:lineRule="auto"/>
        <w:ind w:left="851"/>
        <w:jc w:val="both"/>
        <w:rPr>
          <w:rFonts w:ascii="Arial" w:eastAsia="Calibri" w:hAnsi="Arial" w:cs="Arial"/>
          <w:szCs w:val="24"/>
          <w:lang w:val="vi-VN"/>
        </w:rPr>
      </w:pPr>
      <w:r w:rsidRPr="00CD55A9">
        <w:rPr>
          <w:rFonts w:ascii="Arial" w:eastAsia="Calibri" w:hAnsi="Arial" w:cs="Arial"/>
          <w:szCs w:val="24"/>
          <w:lang w:val="vi-VN"/>
        </w:rPr>
        <w:t xml:space="preserve">Cửa khẩn cấp không được mở ra phía ngoài xe </w:t>
      </w:r>
    </w:p>
    <w:p w14:paraId="0D98BF11" w14:textId="77777777" w:rsidR="00466919" w:rsidRPr="00CD55A9" w:rsidRDefault="00466919" w:rsidP="00FB573F">
      <w:pPr>
        <w:spacing w:before="120" w:line="276" w:lineRule="auto"/>
        <w:ind w:left="851"/>
        <w:jc w:val="both"/>
        <w:rPr>
          <w:rFonts w:ascii="Arial" w:eastAsia="Calibri" w:hAnsi="Arial" w:cs="Arial"/>
          <w:szCs w:val="24"/>
          <w:lang w:val="vi-VN"/>
        </w:rPr>
      </w:pPr>
      <w:r w:rsidRPr="00CD55A9">
        <w:rPr>
          <w:rFonts w:ascii="Arial" w:eastAsia="Calibri" w:hAnsi="Arial" w:cs="Arial"/>
          <w:szCs w:val="24"/>
          <w:lang w:val="vi-VN"/>
        </w:rPr>
        <w:t>Cửa khẩn cấp không được bố trí ở phía có đối trọng đi qua hoặc đối diện vật chướng ngại (trừ</w:t>
      </w:r>
      <w:r w:rsidR="00CC7EBA" w:rsidRPr="00CD55A9">
        <w:rPr>
          <w:rFonts w:ascii="Arial" w:eastAsia="Calibri" w:hAnsi="Arial" w:cs="Arial"/>
          <w:szCs w:val="24"/>
          <w:lang w:val="vi-VN"/>
        </w:rPr>
        <w:t xml:space="preserve"> </w:t>
      </w:r>
      <w:r w:rsidRPr="00CD55A9">
        <w:rPr>
          <w:rFonts w:ascii="Arial" w:eastAsia="Calibri" w:hAnsi="Arial" w:cs="Arial"/>
          <w:szCs w:val="24"/>
          <w:lang w:val="vi-VN"/>
        </w:rPr>
        <w:t xml:space="preserve">dầm phân chia </w:t>
      </w:r>
      <w:r w:rsidR="00FC47FC" w:rsidRPr="00CD55A9">
        <w:rPr>
          <w:rFonts w:ascii="Arial" w:eastAsia="Calibri" w:hAnsi="Arial" w:cs="Arial"/>
          <w:szCs w:val="24"/>
          <w:lang w:val="vi-VN"/>
        </w:rPr>
        <w:t>cabin</w:t>
      </w:r>
      <w:r w:rsidRPr="00CD55A9">
        <w:rPr>
          <w:rFonts w:ascii="Arial" w:eastAsia="Calibri" w:hAnsi="Arial" w:cs="Arial"/>
          <w:szCs w:val="24"/>
          <w:lang w:val="vi-VN"/>
        </w:rPr>
        <w:t xml:space="preserve">)  ngăn chặn việc di chuyển từ </w:t>
      </w:r>
      <w:r w:rsidR="00FC47FC" w:rsidRPr="00CD55A9">
        <w:rPr>
          <w:rFonts w:ascii="Arial" w:eastAsia="Calibri" w:hAnsi="Arial" w:cs="Arial"/>
          <w:szCs w:val="24"/>
          <w:lang w:val="vi-VN"/>
        </w:rPr>
        <w:t>cabin</w:t>
      </w:r>
      <w:r w:rsidRPr="00CD55A9">
        <w:rPr>
          <w:rFonts w:ascii="Arial" w:eastAsia="Calibri" w:hAnsi="Arial" w:cs="Arial"/>
          <w:szCs w:val="24"/>
          <w:lang w:val="vi-VN"/>
        </w:rPr>
        <w:t xml:space="preserve"> này qua </w:t>
      </w:r>
      <w:r w:rsidR="00FC47FC" w:rsidRPr="00CD55A9">
        <w:rPr>
          <w:rFonts w:ascii="Arial" w:eastAsia="Calibri" w:hAnsi="Arial" w:cs="Arial"/>
          <w:szCs w:val="24"/>
          <w:lang w:val="vi-VN"/>
        </w:rPr>
        <w:t>cabin</w:t>
      </w:r>
      <w:r w:rsidRPr="00CD55A9">
        <w:rPr>
          <w:rFonts w:ascii="Arial" w:eastAsia="Calibri" w:hAnsi="Arial" w:cs="Arial"/>
          <w:szCs w:val="24"/>
          <w:lang w:val="vi-VN"/>
        </w:rPr>
        <w:t xml:space="preserve"> khác.</w:t>
      </w:r>
    </w:p>
    <w:p w14:paraId="37E69BD5" w14:textId="77777777" w:rsidR="00466919" w:rsidRPr="00CD55A9" w:rsidRDefault="00466919" w:rsidP="006A019B">
      <w:pPr>
        <w:spacing w:before="120" w:line="276" w:lineRule="auto"/>
        <w:ind w:left="851" w:hanging="851"/>
        <w:jc w:val="both"/>
        <w:rPr>
          <w:rFonts w:ascii="Arial" w:eastAsia="Calibri" w:hAnsi="Arial" w:cs="Arial"/>
          <w:szCs w:val="24"/>
          <w:lang w:val="vi-VN"/>
        </w:rPr>
      </w:pPr>
      <w:r w:rsidRPr="00CD55A9">
        <w:rPr>
          <w:rFonts w:ascii="Arial" w:eastAsia="Calibri" w:hAnsi="Arial" w:cs="Arial"/>
          <w:b/>
          <w:szCs w:val="24"/>
          <w:lang w:val="vi-VN"/>
        </w:rPr>
        <w:t>2</w:t>
      </w:r>
      <w:r w:rsidRPr="00CD55A9">
        <w:rPr>
          <w:rFonts w:ascii="Arial" w:eastAsia="Calibri" w:hAnsi="Arial" w:cs="Arial"/>
          <w:szCs w:val="24"/>
          <w:lang w:val="vi-VN"/>
        </w:rPr>
        <w:tab/>
      </w:r>
      <w:r w:rsidR="006A019B" w:rsidRPr="00CD55A9">
        <w:rPr>
          <w:rFonts w:ascii="Arial" w:eastAsia="Calibri" w:hAnsi="Arial" w:cs="Arial"/>
          <w:szCs w:val="24"/>
          <w:lang w:val="vi-VN"/>
        </w:rPr>
        <w:tab/>
      </w:r>
      <w:r w:rsidRPr="00CD55A9">
        <w:rPr>
          <w:rFonts w:ascii="Arial" w:eastAsia="Calibri" w:hAnsi="Arial" w:cs="Arial"/>
          <w:szCs w:val="24"/>
          <w:lang w:val="vi-VN"/>
        </w:rPr>
        <w:t xml:space="preserve">Khóa được yêu cầu trong </w:t>
      </w:r>
      <w:r w:rsidR="005555CA" w:rsidRPr="00CD55A9">
        <w:rPr>
          <w:rFonts w:ascii="Arial" w:eastAsia="Calibri" w:hAnsi="Arial" w:cs="Arial"/>
          <w:szCs w:val="24"/>
          <w:lang w:val="vi-VN"/>
        </w:rPr>
        <w:t>3.7</w:t>
      </w:r>
      <w:r w:rsidRPr="00CD55A9">
        <w:rPr>
          <w:rFonts w:ascii="Arial" w:eastAsia="Calibri" w:hAnsi="Arial" w:cs="Arial"/>
          <w:szCs w:val="24"/>
          <w:lang w:val="vi-VN"/>
        </w:rPr>
        <w:t xml:space="preserve">.11.5.1 phải được kiểm tra bằng thiết bị điện an toàn phù hợp với </w:t>
      </w:r>
      <w:r w:rsidR="006A019B" w:rsidRPr="00CD55A9">
        <w:rPr>
          <w:rFonts w:ascii="Arial" w:eastAsia="Calibri" w:hAnsi="Arial" w:cs="Arial"/>
          <w:szCs w:val="24"/>
          <w:lang w:val="vi-VN"/>
        </w:rPr>
        <w:t>3.</w:t>
      </w:r>
      <w:r w:rsidRPr="00CD55A9">
        <w:rPr>
          <w:rFonts w:ascii="Arial" w:eastAsia="Calibri" w:hAnsi="Arial" w:cs="Arial"/>
          <w:szCs w:val="24"/>
          <w:lang w:val="vi-VN"/>
        </w:rPr>
        <w:t>1</w:t>
      </w:r>
      <w:r w:rsidR="00DE1D3E" w:rsidRPr="00CD55A9">
        <w:rPr>
          <w:rFonts w:ascii="Arial" w:eastAsia="Calibri" w:hAnsi="Arial" w:cs="Arial"/>
          <w:szCs w:val="24"/>
          <w:lang w:val="vi-VN"/>
        </w:rPr>
        <w:t>5</w:t>
      </w:r>
      <w:r w:rsidRPr="00CD55A9">
        <w:rPr>
          <w:rFonts w:ascii="Arial" w:eastAsia="Calibri" w:hAnsi="Arial" w:cs="Arial"/>
          <w:szCs w:val="24"/>
          <w:lang w:val="vi-VN"/>
        </w:rPr>
        <w:t>.1.2.</w:t>
      </w:r>
    </w:p>
    <w:p w14:paraId="24F51E1C" w14:textId="77777777" w:rsidR="00466919" w:rsidRPr="00CD55A9" w:rsidRDefault="00466919" w:rsidP="00FB573F">
      <w:pPr>
        <w:spacing w:before="120" w:line="276" w:lineRule="auto"/>
        <w:ind w:left="851"/>
        <w:jc w:val="both"/>
        <w:rPr>
          <w:rFonts w:ascii="Arial" w:eastAsia="Calibri" w:hAnsi="Arial" w:cs="Arial"/>
          <w:szCs w:val="24"/>
          <w:lang w:val="vi-VN"/>
        </w:rPr>
      </w:pPr>
      <w:r w:rsidRPr="00CD55A9">
        <w:rPr>
          <w:rFonts w:ascii="Arial" w:eastAsia="Calibri" w:hAnsi="Arial" w:cs="Arial"/>
          <w:szCs w:val="24"/>
          <w:lang w:val="vi-VN"/>
        </w:rPr>
        <w:t>Thiết bị này làm cho thang máy dừng lại nếu khóa ngừng hoạt động.</w:t>
      </w:r>
    </w:p>
    <w:p w14:paraId="6A90E8F1" w14:textId="77777777" w:rsidR="00466919" w:rsidRPr="00CD55A9" w:rsidRDefault="00466919" w:rsidP="00FB573F">
      <w:pPr>
        <w:spacing w:before="120" w:line="276" w:lineRule="auto"/>
        <w:ind w:left="851"/>
        <w:jc w:val="both"/>
        <w:rPr>
          <w:rFonts w:ascii="Arial" w:eastAsia="Calibri" w:hAnsi="Arial" w:cs="Arial"/>
          <w:szCs w:val="24"/>
          <w:lang w:val="vi-VN"/>
        </w:rPr>
      </w:pPr>
      <w:r w:rsidRPr="00CD55A9">
        <w:rPr>
          <w:rFonts w:ascii="Arial" w:eastAsia="Calibri" w:hAnsi="Arial" w:cs="Arial"/>
          <w:szCs w:val="24"/>
          <w:lang w:val="vi-VN"/>
        </w:rPr>
        <w:t>Việc đưa thang máy vận hành trở lại chỉ có thể thực hiện khi được khóa lại cẩn thận bởi người có thẩm quyền.</w:t>
      </w:r>
    </w:p>
    <w:p w14:paraId="54455E69" w14:textId="77777777" w:rsidR="00466919" w:rsidRPr="00CD55A9" w:rsidRDefault="005555CA" w:rsidP="00FB573F">
      <w:pPr>
        <w:spacing w:before="120" w:line="276" w:lineRule="auto"/>
        <w:jc w:val="both"/>
        <w:rPr>
          <w:rFonts w:ascii="Arial" w:eastAsia="Calibri" w:hAnsi="Arial" w:cs="Arial"/>
          <w:szCs w:val="24"/>
          <w:lang w:val="vi-VN"/>
        </w:rPr>
      </w:pPr>
      <w:r w:rsidRPr="00CD55A9">
        <w:rPr>
          <w:rFonts w:ascii="Arial" w:eastAsia="Calibri" w:hAnsi="Arial" w:cs="Arial"/>
          <w:b/>
          <w:szCs w:val="24"/>
          <w:lang w:val="vi-VN"/>
        </w:rPr>
        <w:t>3.7</w:t>
      </w:r>
      <w:r w:rsidR="00466919" w:rsidRPr="00CD55A9">
        <w:rPr>
          <w:rFonts w:ascii="Arial" w:eastAsia="Calibri" w:hAnsi="Arial" w:cs="Arial"/>
          <w:b/>
          <w:szCs w:val="24"/>
          <w:lang w:val="vi-VN"/>
        </w:rPr>
        <w:t>.12</w:t>
      </w:r>
      <w:r w:rsidR="00466919" w:rsidRPr="00CD55A9">
        <w:rPr>
          <w:rFonts w:ascii="Arial" w:eastAsia="Calibri" w:hAnsi="Arial" w:cs="Arial"/>
          <w:b/>
          <w:szCs w:val="24"/>
          <w:lang w:val="vi-VN"/>
        </w:rPr>
        <w:tab/>
      </w:r>
      <w:r w:rsidR="00466919" w:rsidRPr="00CD55A9">
        <w:rPr>
          <w:rFonts w:ascii="Arial" w:eastAsia="Calibri" w:hAnsi="Arial" w:cs="Arial"/>
          <w:szCs w:val="24"/>
          <w:lang w:val="vi-VN"/>
        </w:rPr>
        <w:t xml:space="preserve">Mái </w:t>
      </w:r>
      <w:r w:rsidR="00FC47FC" w:rsidRPr="00CD55A9">
        <w:rPr>
          <w:rFonts w:ascii="Arial" w:eastAsia="Calibri" w:hAnsi="Arial" w:cs="Arial"/>
          <w:szCs w:val="24"/>
          <w:lang w:val="vi-VN"/>
        </w:rPr>
        <w:t>cabin</w:t>
      </w:r>
    </w:p>
    <w:p w14:paraId="0443BB77" w14:textId="77777777" w:rsidR="00466919" w:rsidRPr="00CD55A9" w:rsidRDefault="005555CA" w:rsidP="00FB573F">
      <w:pPr>
        <w:spacing w:before="120" w:line="276" w:lineRule="auto"/>
        <w:jc w:val="both"/>
        <w:rPr>
          <w:rFonts w:ascii="Arial" w:eastAsia="Calibri" w:hAnsi="Arial" w:cs="Arial"/>
          <w:szCs w:val="24"/>
          <w:lang w:val="vi-VN"/>
        </w:rPr>
      </w:pPr>
      <w:r w:rsidRPr="00CD55A9">
        <w:rPr>
          <w:rFonts w:ascii="Arial" w:eastAsia="Calibri" w:hAnsi="Arial" w:cs="Arial"/>
          <w:b/>
          <w:szCs w:val="24"/>
          <w:lang w:val="vi-VN"/>
        </w:rPr>
        <w:t>3.7</w:t>
      </w:r>
      <w:r w:rsidR="00466919" w:rsidRPr="00CD55A9">
        <w:rPr>
          <w:rFonts w:ascii="Arial" w:eastAsia="Calibri" w:hAnsi="Arial" w:cs="Arial"/>
          <w:b/>
          <w:szCs w:val="24"/>
          <w:lang w:val="vi-VN"/>
        </w:rPr>
        <w:t>.12.1</w:t>
      </w:r>
      <w:r w:rsidR="006A019B" w:rsidRPr="00CD55A9">
        <w:rPr>
          <w:rFonts w:ascii="Arial" w:eastAsia="Calibri" w:hAnsi="Arial" w:cs="Arial"/>
          <w:szCs w:val="24"/>
          <w:lang w:val="vi-VN"/>
        </w:rPr>
        <w:tab/>
      </w:r>
      <w:r w:rsidR="00466919" w:rsidRPr="00CD55A9">
        <w:rPr>
          <w:rFonts w:ascii="Arial" w:eastAsia="Calibri" w:hAnsi="Arial" w:cs="Arial"/>
          <w:szCs w:val="24"/>
          <w:lang w:val="vi-VN"/>
        </w:rPr>
        <w:t xml:space="preserve">Ngoài các yêu cầu của </w:t>
      </w:r>
      <w:r w:rsidRPr="00CD55A9">
        <w:rPr>
          <w:rFonts w:ascii="Arial" w:eastAsia="Calibri" w:hAnsi="Arial" w:cs="Arial"/>
          <w:szCs w:val="24"/>
          <w:lang w:val="vi-VN"/>
        </w:rPr>
        <w:t>3.7</w:t>
      </w:r>
      <w:r w:rsidR="00466919" w:rsidRPr="00CD55A9">
        <w:rPr>
          <w:rFonts w:ascii="Arial" w:eastAsia="Calibri" w:hAnsi="Arial" w:cs="Arial"/>
          <w:szCs w:val="24"/>
          <w:lang w:val="vi-VN"/>
        </w:rPr>
        <w:t>.3:</w:t>
      </w:r>
    </w:p>
    <w:p w14:paraId="357B6520" w14:textId="77777777" w:rsidR="00466919" w:rsidRPr="00CD55A9" w:rsidRDefault="006A019B" w:rsidP="006A019B">
      <w:pPr>
        <w:spacing w:before="120" w:line="276" w:lineRule="auto"/>
        <w:ind w:left="1136" w:hanging="1136"/>
        <w:jc w:val="both"/>
        <w:rPr>
          <w:rFonts w:ascii="Arial" w:eastAsia="Calibri" w:hAnsi="Arial" w:cs="Arial"/>
          <w:szCs w:val="24"/>
          <w:lang w:val="vi-VN"/>
        </w:rPr>
      </w:pPr>
      <w:r w:rsidRPr="00CD55A9">
        <w:rPr>
          <w:rFonts w:ascii="Arial" w:eastAsia="Calibri" w:hAnsi="Arial" w:cs="Arial"/>
          <w:b/>
          <w:szCs w:val="24"/>
          <w:lang w:val="vi-VN"/>
        </w:rPr>
        <w:lastRenderedPageBreak/>
        <w:t>1</w:t>
      </w:r>
      <w:r w:rsidRPr="00CD55A9">
        <w:rPr>
          <w:rFonts w:ascii="Arial" w:eastAsia="Calibri" w:hAnsi="Arial" w:cs="Arial"/>
          <w:b/>
          <w:szCs w:val="24"/>
          <w:lang w:val="vi-VN"/>
        </w:rPr>
        <w:tab/>
      </w:r>
      <w:r w:rsidR="00466919" w:rsidRPr="00CD55A9">
        <w:rPr>
          <w:rFonts w:ascii="Arial" w:eastAsia="Calibri" w:hAnsi="Arial" w:cs="Arial"/>
          <w:szCs w:val="24"/>
          <w:lang w:val="vi-VN"/>
        </w:rPr>
        <w:t xml:space="preserve">Mái </w:t>
      </w:r>
      <w:r w:rsidR="00FC47FC" w:rsidRPr="00CD55A9">
        <w:rPr>
          <w:rFonts w:ascii="Arial" w:eastAsia="Calibri" w:hAnsi="Arial" w:cs="Arial"/>
          <w:szCs w:val="24"/>
          <w:lang w:val="vi-VN"/>
        </w:rPr>
        <w:t>cabin</w:t>
      </w:r>
      <w:r w:rsidR="00466919" w:rsidRPr="00CD55A9">
        <w:rPr>
          <w:rFonts w:ascii="Arial" w:eastAsia="Calibri" w:hAnsi="Arial" w:cs="Arial"/>
          <w:szCs w:val="24"/>
          <w:lang w:val="vi-VN"/>
        </w:rPr>
        <w:t xml:space="preserve"> phải có khả năng chống đỡ được 2 người, tức là có khả năng chống lại lực dọc 2000</w:t>
      </w:r>
      <w:r w:rsidRPr="00CD55A9">
        <w:rPr>
          <w:rFonts w:ascii="Arial" w:eastAsia="Calibri" w:hAnsi="Arial" w:cs="Arial"/>
          <w:szCs w:val="24"/>
          <w:lang w:val="vi-VN"/>
        </w:rPr>
        <w:t xml:space="preserve"> </w:t>
      </w:r>
      <w:r w:rsidR="00466919" w:rsidRPr="00CD55A9">
        <w:rPr>
          <w:rFonts w:ascii="Arial" w:eastAsia="Calibri" w:hAnsi="Arial" w:cs="Arial"/>
          <w:szCs w:val="24"/>
          <w:lang w:val="vi-VN"/>
        </w:rPr>
        <w:t>N ở bất kỳ vị trí nào mà không bị biến dạng dư.</w:t>
      </w:r>
    </w:p>
    <w:p w14:paraId="59E34C7F" w14:textId="77777777" w:rsidR="00466919" w:rsidRPr="00CD55A9" w:rsidRDefault="006A019B" w:rsidP="006A019B">
      <w:pPr>
        <w:spacing w:before="120" w:line="276" w:lineRule="auto"/>
        <w:ind w:left="1136" w:hanging="1136"/>
        <w:jc w:val="both"/>
        <w:rPr>
          <w:rFonts w:ascii="Arial" w:eastAsia="Calibri" w:hAnsi="Arial" w:cs="Arial"/>
          <w:szCs w:val="24"/>
          <w:lang w:val="vi-VN"/>
        </w:rPr>
      </w:pPr>
      <w:r w:rsidRPr="00CD55A9">
        <w:rPr>
          <w:rFonts w:ascii="Arial" w:eastAsia="Calibri" w:hAnsi="Arial" w:cs="Arial"/>
          <w:b/>
          <w:szCs w:val="24"/>
          <w:lang w:val="vi-VN"/>
        </w:rPr>
        <w:t>2</w:t>
      </w:r>
      <w:r w:rsidRPr="00CD55A9">
        <w:rPr>
          <w:rFonts w:ascii="Arial" w:eastAsia="Calibri" w:hAnsi="Arial" w:cs="Arial"/>
          <w:b/>
          <w:szCs w:val="24"/>
          <w:lang w:val="vi-VN"/>
        </w:rPr>
        <w:tab/>
      </w:r>
      <w:r w:rsidR="00466919" w:rsidRPr="00CD55A9">
        <w:rPr>
          <w:rFonts w:ascii="Arial" w:eastAsia="Calibri" w:hAnsi="Arial" w:cs="Arial"/>
          <w:szCs w:val="24"/>
          <w:lang w:val="vi-VN"/>
        </w:rPr>
        <w:t xml:space="preserve">Mái </w:t>
      </w:r>
      <w:r w:rsidR="00FC47FC" w:rsidRPr="00CD55A9">
        <w:rPr>
          <w:rFonts w:ascii="Arial" w:eastAsia="Calibri" w:hAnsi="Arial" w:cs="Arial"/>
          <w:szCs w:val="24"/>
          <w:lang w:val="vi-VN"/>
        </w:rPr>
        <w:t>cabin</w:t>
      </w:r>
      <w:r w:rsidR="00466919" w:rsidRPr="00CD55A9">
        <w:rPr>
          <w:rFonts w:ascii="Arial" w:eastAsia="Calibri" w:hAnsi="Arial" w:cs="Arial"/>
          <w:szCs w:val="24"/>
          <w:lang w:val="vi-VN"/>
        </w:rPr>
        <w:t xml:space="preserve"> phải có một vị trí rộng với diện tích đứng tối thiể</w:t>
      </w:r>
      <w:r w:rsidRPr="00CD55A9">
        <w:rPr>
          <w:rFonts w:ascii="Arial" w:eastAsia="Calibri" w:hAnsi="Arial" w:cs="Arial"/>
          <w:szCs w:val="24"/>
          <w:lang w:val="vi-VN"/>
        </w:rPr>
        <w:t>u 0,</w:t>
      </w:r>
      <w:r w:rsidR="00466919" w:rsidRPr="00CD55A9">
        <w:rPr>
          <w:rFonts w:ascii="Arial" w:eastAsia="Calibri" w:hAnsi="Arial" w:cs="Arial"/>
          <w:szCs w:val="24"/>
          <w:lang w:val="vi-VN"/>
        </w:rPr>
        <w:t>12</w:t>
      </w:r>
      <w:r w:rsidRPr="00CD55A9">
        <w:rPr>
          <w:rFonts w:ascii="Arial" w:eastAsia="Calibri" w:hAnsi="Arial" w:cs="Arial"/>
          <w:szCs w:val="24"/>
          <w:lang w:val="vi-VN"/>
        </w:rPr>
        <w:t xml:space="preserve"> </w:t>
      </w:r>
      <w:r w:rsidR="00466919" w:rsidRPr="00CD55A9">
        <w:rPr>
          <w:rFonts w:ascii="Arial" w:eastAsia="Calibri" w:hAnsi="Arial" w:cs="Arial"/>
          <w:szCs w:val="24"/>
          <w:lang w:val="vi-VN"/>
        </w:rPr>
        <w:t>m</w:t>
      </w:r>
      <w:r w:rsidR="00466919" w:rsidRPr="00CD55A9">
        <w:rPr>
          <w:rFonts w:ascii="Arial" w:eastAsia="Calibri" w:hAnsi="Arial" w:cs="Arial"/>
          <w:szCs w:val="24"/>
          <w:vertAlign w:val="superscript"/>
          <w:lang w:val="vi-VN"/>
        </w:rPr>
        <w:t>2</w:t>
      </w:r>
      <w:r w:rsidR="00466919" w:rsidRPr="00CD55A9">
        <w:rPr>
          <w:rFonts w:ascii="Arial" w:eastAsia="Calibri" w:hAnsi="Arial" w:cs="Arial"/>
          <w:szCs w:val="24"/>
          <w:lang w:val="vi-VN"/>
        </w:rPr>
        <w:t xml:space="preserve">, trong đó các kích thước nhỏ hơn </w:t>
      </w:r>
      <w:r w:rsidR="001055A3" w:rsidRPr="00CD55A9">
        <w:rPr>
          <w:rFonts w:ascii="Arial" w:eastAsia="Calibri" w:hAnsi="Arial" w:cs="Arial"/>
          <w:szCs w:val="24"/>
          <w:lang w:val="vi-VN"/>
        </w:rPr>
        <w:t>tối thiểu</w:t>
      </w:r>
      <w:r w:rsidRPr="00CD55A9">
        <w:rPr>
          <w:rFonts w:ascii="Arial" w:eastAsia="Calibri" w:hAnsi="Arial" w:cs="Arial"/>
          <w:szCs w:val="24"/>
          <w:lang w:val="vi-VN"/>
        </w:rPr>
        <w:t xml:space="preserve"> là 0,</w:t>
      </w:r>
      <w:r w:rsidR="00466919" w:rsidRPr="00CD55A9">
        <w:rPr>
          <w:rFonts w:ascii="Arial" w:eastAsia="Calibri" w:hAnsi="Arial" w:cs="Arial"/>
          <w:szCs w:val="24"/>
          <w:lang w:val="vi-VN"/>
        </w:rPr>
        <w:t>25</w:t>
      </w:r>
      <w:r w:rsidRPr="00CD55A9">
        <w:rPr>
          <w:rFonts w:ascii="Arial" w:eastAsia="Calibri" w:hAnsi="Arial" w:cs="Arial"/>
          <w:szCs w:val="24"/>
          <w:lang w:val="vi-VN"/>
        </w:rPr>
        <w:t xml:space="preserve"> </w:t>
      </w:r>
      <w:r w:rsidR="00466919" w:rsidRPr="00CD55A9">
        <w:rPr>
          <w:rFonts w:ascii="Arial" w:eastAsia="Calibri" w:hAnsi="Arial" w:cs="Arial"/>
          <w:szCs w:val="24"/>
          <w:lang w:val="vi-VN"/>
        </w:rPr>
        <w:t>m.</w:t>
      </w:r>
    </w:p>
    <w:p w14:paraId="7FFA9619" w14:textId="77777777" w:rsidR="00466919" w:rsidRPr="00CD55A9" w:rsidRDefault="005555CA" w:rsidP="006A019B">
      <w:pPr>
        <w:spacing w:before="120" w:line="276" w:lineRule="auto"/>
        <w:ind w:left="1136" w:hanging="1136"/>
        <w:jc w:val="both"/>
        <w:rPr>
          <w:rFonts w:ascii="Arial" w:eastAsia="Calibri" w:hAnsi="Arial" w:cs="Arial"/>
          <w:szCs w:val="24"/>
          <w:lang w:val="vi-VN"/>
        </w:rPr>
      </w:pPr>
      <w:r w:rsidRPr="00CD55A9">
        <w:rPr>
          <w:rFonts w:ascii="Arial" w:eastAsia="Calibri" w:hAnsi="Arial" w:cs="Arial"/>
          <w:b/>
          <w:szCs w:val="24"/>
          <w:lang w:val="vi-VN"/>
        </w:rPr>
        <w:t>3.7</w:t>
      </w:r>
      <w:r w:rsidR="00466919" w:rsidRPr="00CD55A9">
        <w:rPr>
          <w:rFonts w:ascii="Arial" w:eastAsia="Calibri" w:hAnsi="Arial" w:cs="Arial"/>
          <w:b/>
          <w:szCs w:val="24"/>
          <w:lang w:val="vi-VN"/>
        </w:rPr>
        <w:t>.12.2</w:t>
      </w:r>
      <w:r w:rsidR="00466919" w:rsidRPr="00CD55A9">
        <w:rPr>
          <w:rFonts w:ascii="Arial" w:eastAsia="Calibri" w:hAnsi="Arial" w:cs="Arial"/>
          <w:szCs w:val="24"/>
          <w:lang w:val="vi-VN"/>
        </w:rPr>
        <w:tab/>
        <w:t>Nế</w:t>
      </w:r>
      <w:r w:rsidR="00CC7EBA" w:rsidRPr="00CD55A9">
        <w:rPr>
          <w:rFonts w:ascii="Arial" w:eastAsia="Calibri" w:hAnsi="Arial" w:cs="Arial"/>
          <w:szCs w:val="24"/>
          <w:lang w:val="vi-VN"/>
        </w:rPr>
        <w:t xml:space="preserve">u có </w:t>
      </w:r>
      <w:r w:rsidR="009B165B" w:rsidRPr="00CD55A9">
        <w:rPr>
          <w:rFonts w:ascii="Arial" w:eastAsia="Calibri" w:hAnsi="Arial" w:cs="Arial"/>
          <w:szCs w:val="24"/>
          <w:lang w:val="vi-VN"/>
        </w:rPr>
        <w:t>pu ly</w:t>
      </w:r>
      <w:r w:rsidR="00466919" w:rsidRPr="00CD55A9">
        <w:rPr>
          <w:rFonts w:ascii="Arial" w:eastAsia="Calibri" w:hAnsi="Arial" w:cs="Arial"/>
          <w:szCs w:val="24"/>
          <w:lang w:val="vi-VN"/>
        </w:rPr>
        <w:t xml:space="preserve"> được cố đị</w:t>
      </w:r>
      <w:r w:rsidR="00CC7EBA" w:rsidRPr="00CD55A9">
        <w:rPr>
          <w:rFonts w:ascii="Arial" w:eastAsia="Calibri" w:hAnsi="Arial" w:cs="Arial"/>
          <w:szCs w:val="24"/>
          <w:lang w:val="vi-VN"/>
        </w:rPr>
        <w:t xml:space="preserve">nh vào </w:t>
      </w:r>
      <w:r w:rsidR="00466919" w:rsidRPr="00CD55A9">
        <w:rPr>
          <w:rFonts w:ascii="Arial" w:eastAsia="Calibri" w:hAnsi="Arial" w:cs="Arial"/>
          <w:szCs w:val="24"/>
          <w:lang w:val="vi-VN"/>
        </w:rPr>
        <w:t xml:space="preserve">dây treo </w:t>
      </w:r>
      <w:r w:rsidR="00FC47FC" w:rsidRPr="00CD55A9">
        <w:rPr>
          <w:rFonts w:ascii="Arial" w:eastAsia="Calibri" w:hAnsi="Arial" w:cs="Arial"/>
          <w:szCs w:val="24"/>
          <w:lang w:val="vi-VN"/>
        </w:rPr>
        <w:t>cabin</w:t>
      </w:r>
      <w:r w:rsidR="00466919" w:rsidRPr="00CD55A9">
        <w:rPr>
          <w:rFonts w:ascii="Arial" w:eastAsia="Calibri" w:hAnsi="Arial" w:cs="Arial"/>
          <w:szCs w:val="24"/>
          <w:lang w:val="vi-VN"/>
        </w:rPr>
        <w:t xml:space="preserve">, </w:t>
      </w:r>
      <w:r w:rsidR="004D6039" w:rsidRPr="00CD55A9">
        <w:rPr>
          <w:rFonts w:ascii="Arial" w:eastAsia="Calibri" w:hAnsi="Arial" w:cs="Arial"/>
          <w:szCs w:val="24"/>
          <w:lang w:val="vi-VN"/>
        </w:rPr>
        <w:t xml:space="preserve">phải </w:t>
      </w:r>
      <w:r w:rsidR="00466919" w:rsidRPr="00CD55A9">
        <w:rPr>
          <w:rFonts w:ascii="Arial" w:eastAsia="Calibri" w:hAnsi="Arial" w:cs="Arial"/>
          <w:szCs w:val="24"/>
          <w:lang w:val="vi-VN"/>
        </w:rPr>
        <w:t>lắp đặ</w:t>
      </w:r>
      <w:r w:rsidR="00CC7EBA" w:rsidRPr="00CD55A9">
        <w:rPr>
          <w:rFonts w:ascii="Arial" w:eastAsia="Calibri" w:hAnsi="Arial" w:cs="Arial"/>
          <w:szCs w:val="24"/>
          <w:lang w:val="vi-VN"/>
        </w:rPr>
        <w:t xml:space="preserve">t </w:t>
      </w:r>
      <w:r w:rsidR="006A019B" w:rsidRPr="00CD55A9">
        <w:rPr>
          <w:rFonts w:ascii="Arial" w:eastAsia="Calibri" w:hAnsi="Arial" w:cs="Arial"/>
          <w:szCs w:val="24"/>
          <w:lang w:val="vi-VN"/>
        </w:rPr>
        <w:t>thiết</w:t>
      </w:r>
      <w:r w:rsidR="00466919" w:rsidRPr="00CD55A9">
        <w:rPr>
          <w:rFonts w:ascii="Arial" w:eastAsia="Calibri" w:hAnsi="Arial" w:cs="Arial"/>
          <w:szCs w:val="24"/>
          <w:lang w:val="vi-VN"/>
        </w:rPr>
        <w:t xml:space="preserve"> bị để tránh:</w:t>
      </w:r>
    </w:p>
    <w:p w14:paraId="4B5D47D9" w14:textId="77777777" w:rsidR="00466919" w:rsidRPr="00CD55A9" w:rsidRDefault="006A019B" w:rsidP="006A019B">
      <w:pPr>
        <w:spacing w:before="120" w:line="276" w:lineRule="auto"/>
        <w:jc w:val="both"/>
        <w:rPr>
          <w:rFonts w:ascii="Arial" w:eastAsia="Calibri" w:hAnsi="Arial" w:cs="Arial"/>
          <w:szCs w:val="24"/>
          <w:lang w:val="vi-VN"/>
        </w:rPr>
      </w:pPr>
      <w:r w:rsidRPr="00CD55A9">
        <w:rPr>
          <w:rFonts w:ascii="Arial" w:eastAsia="Calibri" w:hAnsi="Arial" w:cs="Arial"/>
          <w:szCs w:val="24"/>
          <w:lang w:val="vi-VN"/>
        </w:rPr>
        <w:tab/>
      </w:r>
      <w:r w:rsidRPr="00CD55A9">
        <w:rPr>
          <w:rFonts w:ascii="Arial" w:eastAsia="Calibri" w:hAnsi="Arial" w:cs="Arial"/>
          <w:szCs w:val="24"/>
          <w:lang w:val="vi-VN"/>
        </w:rPr>
        <w:tab/>
      </w:r>
      <w:r w:rsidRPr="00CD55A9">
        <w:rPr>
          <w:rFonts w:ascii="Arial" w:eastAsia="Calibri" w:hAnsi="Arial" w:cs="Arial"/>
          <w:szCs w:val="24"/>
          <w:lang w:val="vi-VN"/>
        </w:rPr>
        <w:tab/>
      </w:r>
      <w:r w:rsidR="00A6031B" w:rsidRPr="00CD55A9">
        <w:rPr>
          <w:rFonts w:ascii="Arial" w:eastAsia="Calibri" w:hAnsi="Arial" w:cs="Arial"/>
          <w:szCs w:val="24"/>
          <w:lang w:val="vi-VN"/>
        </w:rPr>
        <w:tab/>
        <w:t xml:space="preserve">(a) </w:t>
      </w:r>
      <w:r w:rsidR="00CC7EBA" w:rsidRPr="00CD55A9">
        <w:rPr>
          <w:rFonts w:ascii="Arial" w:eastAsia="Calibri" w:hAnsi="Arial" w:cs="Arial"/>
          <w:szCs w:val="24"/>
          <w:lang w:val="vi-VN"/>
        </w:rPr>
        <w:t>T</w:t>
      </w:r>
      <w:r w:rsidR="00466919" w:rsidRPr="00CD55A9">
        <w:rPr>
          <w:rFonts w:ascii="Arial" w:eastAsia="Calibri" w:hAnsi="Arial" w:cs="Arial"/>
          <w:szCs w:val="24"/>
          <w:lang w:val="vi-VN"/>
        </w:rPr>
        <w:t>hương tích cơ thể</w:t>
      </w:r>
    </w:p>
    <w:p w14:paraId="549A38F5" w14:textId="77777777" w:rsidR="00466919" w:rsidRPr="00CD55A9" w:rsidRDefault="00A6031B" w:rsidP="00A6031B">
      <w:pPr>
        <w:spacing w:before="120" w:line="276" w:lineRule="auto"/>
        <w:ind w:left="1134"/>
        <w:jc w:val="both"/>
        <w:rPr>
          <w:rFonts w:ascii="Arial" w:eastAsia="Calibri" w:hAnsi="Arial" w:cs="Arial"/>
          <w:szCs w:val="24"/>
          <w:lang w:val="vi-VN"/>
        </w:rPr>
      </w:pPr>
      <w:r w:rsidRPr="00CD55A9">
        <w:rPr>
          <w:rFonts w:ascii="Arial" w:eastAsia="Calibri" w:hAnsi="Arial" w:cs="Arial"/>
          <w:szCs w:val="24"/>
          <w:lang w:val="vi-VN"/>
        </w:rPr>
        <w:tab/>
        <w:t xml:space="preserve">(b) </w:t>
      </w:r>
      <w:r w:rsidR="00CC7EBA" w:rsidRPr="00CD55A9">
        <w:rPr>
          <w:rFonts w:ascii="Arial" w:eastAsia="Calibri" w:hAnsi="Arial" w:cs="Arial"/>
          <w:szCs w:val="24"/>
          <w:lang w:val="vi-VN"/>
        </w:rPr>
        <w:t>D</w:t>
      </w:r>
      <w:r w:rsidR="00466919" w:rsidRPr="00CD55A9">
        <w:rPr>
          <w:rFonts w:ascii="Arial" w:eastAsia="Calibri" w:hAnsi="Arial" w:cs="Arial"/>
          <w:szCs w:val="24"/>
          <w:lang w:val="vi-VN"/>
        </w:rPr>
        <w:t>ây cáp treo bị chùng trượt khỏi rãnh cáp</w:t>
      </w:r>
    </w:p>
    <w:p w14:paraId="3B87E2C6" w14:textId="77777777" w:rsidR="00466919" w:rsidRPr="00CD55A9" w:rsidRDefault="00A6031B" w:rsidP="00A6031B">
      <w:pPr>
        <w:spacing w:before="120" w:line="276" w:lineRule="auto"/>
        <w:ind w:left="1134"/>
        <w:jc w:val="both"/>
        <w:rPr>
          <w:rFonts w:ascii="Arial" w:eastAsia="Calibri" w:hAnsi="Arial" w:cs="Arial"/>
          <w:szCs w:val="24"/>
          <w:lang w:val="vi-VN"/>
        </w:rPr>
      </w:pPr>
      <w:r w:rsidRPr="00CD55A9">
        <w:rPr>
          <w:rFonts w:ascii="Arial" w:eastAsia="Calibri" w:hAnsi="Arial" w:cs="Arial"/>
          <w:szCs w:val="24"/>
          <w:lang w:val="vi-VN"/>
        </w:rPr>
        <w:tab/>
        <w:t xml:space="preserve">(c) </w:t>
      </w:r>
      <w:r w:rsidR="00466919" w:rsidRPr="00CD55A9">
        <w:rPr>
          <w:rFonts w:ascii="Arial" w:eastAsia="Calibri" w:hAnsi="Arial" w:cs="Arial"/>
          <w:szCs w:val="24"/>
          <w:lang w:val="vi-VN"/>
        </w:rPr>
        <w:t>Các vật thể rơi vào giữa dây cáp và rãnh cáp</w:t>
      </w:r>
    </w:p>
    <w:p w14:paraId="6713A29D" w14:textId="77777777" w:rsidR="00466919" w:rsidRPr="00CD55A9" w:rsidRDefault="00466919" w:rsidP="006A019B">
      <w:pPr>
        <w:spacing w:before="120" w:line="276" w:lineRule="auto"/>
        <w:ind w:left="1136"/>
        <w:jc w:val="both"/>
        <w:rPr>
          <w:rFonts w:ascii="Arial" w:eastAsia="Calibri" w:hAnsi="Arial" w:cs="Arial"/>
          <w:szCs w:val="24"/>
          <w:lang w:val="vi-VN"/>
        </w:rPr>
      </w:pPr>
      <w:r w:rsidRPr="00CD55A9">
        <w:rPr>
          <w:rFonts w:ascii="Arial" w:eastAsia="Calibri" w:hAnsi="Arial" w:cs="Arial"/>
          <w:szCs w:val="24"/>
          <w:lang w:val="vi-VN"/>
        </w:rPr>
        <w:t xml:space="preserve">Các thiết bị này được </w:t>
      </w:r>
      <w:r w:rsidR="00817C61" w:rsidRPr="00CD55A9">
        <w:rPr>
          <w:rFonts w:ascii="Arial" w:eastAsia="Calibri" w:hAnsi="Arial" w:cs="Arial"/>
          <w:szCs w:val="24"/>
          <w:lang w:val="vi-VN"/>
        </w:rPr>
        <w:t>chế tạo</w:t>
      </w:r>
      <w:r w:rsidRPr="00CD55A9">
        <w:rPr>
          <w:rFonts w:ascii="Arial" w:eastAsia="Calibri" w:hAnsi="Arial" w:cs="Arial"/>
          <w:szCs w:val="24"/>
          <w:lang w:val="vi-VN"/>
        </w:rPr>
        <w:t xml:space="preserve"> để không cản trở việc kiểm tra và bảo trì </w:t>
      </w:r>
      <w:r w:rsidR="009B165B" w:rsidRPr="00CD55A9">
        <w:rPr>
          <w:rFonts w:ascii="Arial" w:eastAsia="Calibri" w:hAnsi="Arial" w:cs="Arial"/>
          <w:szCs w:val="24"/>
          <w:lang w:val="vi-VN"/>
        </w:rPr>
        <w:t>pu ly</w:t>
      </w:r>
      <w:r w:rsidRPr="00CD55A9">
        <w:rPr>
          <w:rFonts w:ascii="Arial" w:eastAsia="Calibri" w:hAnsi="Arial" w:cs="Arial"/>
          <w:szCs w:val="24"/>
          <w:lang w:val="vi-VN"/>
        </w:rPr>
        <w:t xml:space="preserve"> (ròng rọc).</w:t>
      </w:r>
    </w:p>
    <w:p w14:paraId="77525552" w14:textId="77777777" w:rsidR="00466919" w:rsidRPr="00CD55A9" w:rsidRDefault="00466919" w:rsidP="006A019B">
      <w:pPr>
        <w:spacing w:before="120" w:line="276" w:lineRule="auto"/>
        <w:ind w:left="1135" w:firstLine="1"/>
        <w:jc w:val="both"/>
        <w:rPr>
          <w:rFonts w:ascii="Arial" w:eastAsia="Calibri" w:hAnsi="Arial" w:cs="Arial"/>
          <w:szCs w:val="24"/>
          <w:lang w:val="vi-VN"/>
        </w:rPr>
      </w:pPr>
      <w:r w:rsidRPr="00CD55A9">
        <w:rPr>
          <w:rFonts w:ascii="Arial" w:eastAsia="Calibri" w:hAnsi="Arial" w:cs="Arial"/>
          <w:szCs w:val="24"/>
          <w:lang w:val="vi-VN"/>
        </w:rPr>
        <w:t>Trong trường hợ</w:t>
      </w:r>
      <w:r w:rsidR="00CC7EBA" w:rsidRPr="00CD55A9">
        <w:rPr>
          <w:rFonts w:ascii="Arial" w:eastAsia="Calibri" w:hAnsi="Arial" w:cs="Arial"/>
          <w:szCs w:val="24"/>
          <w:lang w:val="vi-VN"/>
        </w:rPr>
        <w:t xml:space="preserve">p dây xích, </w:t>
      </w:r>
      <w:r w:rsidRPr="00CD55A9">
        <w:rPr>
          <w:rFonts w:ascii="Arial" w:eastAsia="Calibri" w:hAnsi="Arial" w:cs="Arial"/>
          <w:szCs w:val="24"/>
          <w:lang w:val="vi-VN"/>
        </w:rPr>
        <w:t xml:space="preserve">sắp xếp tương tự </w:t>
      </w:r>
      <w:r w:rsidR="004D6039" w:rsidRPr="00CD55A9">
        <w:rPr>
          <w:rFonts w:ascii="Arial" w:eastAsia="Calibri" w:hAnsi="Arial" w:cs="Arial"/>
          <w:szCs w:val="24"/>
          <w:lang w:val="vi-VN"/>
        </w:rPr>
        <w:t>phải</w:t>
      </w:r>
      <w:r w:rsidRPr="00CD55A9">
        <w:rPr>
          <w:rFonts w:ascii="Arial" w:eastAsia="Calibri" w:hAnsi="Arial" w:cs="Arial"/>
          <w:szCs w:val="24"/>
          <w:lang w:val="vi-VN"/>
        </w:rPr>
        <w:t xml:space="preserve"> được thực hiện.</w:t>
      </w:r>
    </w:p>
    <w:p w14:paraId="2CA02765" w14:textId="77777777" w:rsidR="00466919" w:rsidRPr="00CD55A9" w:rsidRDefault="005555CA" w:rsidP="00FB573F">
      <w:pPr>
        <w:spacing w:before="120" w:line="276" w:lineRule="auto"/>
        <w:jc w:val="both"/>
        <w:rPr>
          <w:rFonts w:ascii="Arial" w:eastAsia="Calibri" w:hAnsi="Arial" w:cs="Arial"/>
          <w:szCs w:val="24"/>
          <w:lang w:val="vi-VN"/>
        </w:rPr>
      </w:pPr>
      <w:r w:rsidRPr="00CD55A9">
        <w:rPr>
          <w:rFonts w:ascii="Arial" w:eastAsia="Calibri" w:hAnsi="Arial" w:cs="Arial"/>
          <w:b/>
          <w:szCs w:val="24"/>
          <w:lang w:val="vi-VN"/>
        </w:rPr>
        <w:t>3.7</w:t>
      </w:r>
      <w:r w:rsidR="00466919" w:rsidRPr="00CD55A9">
        <w:rPr>
          <w:rFonts w:ascii="Arial" w:eastAsia="Calibri" w:hAnsi="Arial" w:cs="Arial"/>
          <w:b/>
          <w:szCs w:val="24"/>
          <w:lang w:val="vi-VN"/>
        </w:rPr>
        <w:t>.13</w:t>
      </w:r>
      <w:r w:rsidR="00466919" w:rsidRPr="00CD55A9">
        <w:rPr>
          <w:rFonts w:ascii="Arial" w:eastAsia="Calibri" w:hAnsi="Arial" w:cs="Arial"/>
          <w:szCs w:val="24"/>
          <w:lang w:val="vi-VN"/>
        </w:rPr>
        <w:tab/>
      </w:r>
      <w:r w:rsidR="00FC47FC" w:rsidRPr="00CD55A9">
        <w:rPr>
          <w:rFonts w:ascii="Arial" w:eastAsia="Calibri" w:hAnsi="Arial" w:cs="Arial"/>
          <w:szCs w:val="24"/>
          <w:lang w:val="vi-VN"/>
        </w:rPr>
        <w:t>Cabin</w:t>
      </w:r>
    </w:p>
    <w:p w14:paraId="17142A3B" w14:textId="1D5DA5E6" w:rsidR="00466919" w:rsidRPr="00CD55A9" w:rsidRDefault="00466919" w:rsidP="00FB573F">
      <w:pPr>
        <w:spacing w:before="120" w:line="276" w:lineRule="auto"/>
        <w:ind w:left="851"/>
        <w:jc w:val="both"/>
        <w:rPr>
          <w:rFonts w:ascii="Arial" w:eastAsia="Calibri" w:hAnsi="Arial" w:cs="Arial"/>
          <w:szCs w:val="24"/>
          <w:lang w:val="vi-VN"/>
        </w:rPr>
      </w:pPr>
      <w:r w:rsidRPr="00CD55A9">
        <w:rPr>
          <w:rFonts w:ascii="Arial" w:eastAsia="Calibri" w:hAnsi="Arial" w:cs="Arial"/>
          <w:szCs w:val="24"/>
          <w:lang w:val="vi-VN"/>
        </w:rPr>
        <w:t xml:space="preserve">Nếu có một khe hở giữa mái </w:t>
      </w:r>
      <w:r w:rsidR="00FC47FC" w:rsidRPr="00CD55A9">
        <w:rPr>
          <w:rFonts w:ascii="Arial" w:eastAsia="Calibri" w:hAnsi="Arial" w:cs="Arial"/>
          <w:szCs w:val="24"/>
          <w:lang w:val="vi-VN"/>
        </w:rPr>
        <w:t>cabin</w:t>
      </w:r>
      <w:r w:rsidRPr="00CD55A9">
        <w:rPr>
          <w:rFonts w:ascii="Arial" w:eastAsia="Calibri" w:hAnsi="Arial" w:cs="Arial"/>
          <w:szCs w:val="24"/>
          <w:lang w:val="vi-VN"/>
        </w:rPr>
        <w:t xml:space="preserve"> và mép trên của cửa tầng khi cánh cửa này được mở ra, mép trên của lối vào </w:t>
      </w:r>
      <w:r w:rsidR="00FC47FC" w:rsidRPr="00CD55A9">
        <w:rPr>
          <w:rFonts w:ascii="Arial" w:eastAsia="Calibri" w:hAnsi="Arial" w:cs="Arial"/>
          <w:szCs w:val="24"/>
          <w:lang w:val="vi-VN"/>
        </w:rPr>
        <w:t>cabin</w:t>
      </w:r>
      <w:r w:rsidRPr="00CD55A9">
        <w:rPr>
          <w:rFonts w:ascii="Arial" w:eastAsia="Calibri" w:hAnsi="Arial" w:cs="Arial"/>
          <w:szCs w:val="24"/>
          <w:lang w:val="vi-VN"/>
        </w:rPr>
        <w:t xml:space="preserve"> phải mở rộng lên trên toàn bộ chiều rộng của cửa tầng, bằng một tấm cứng thẳng đứng</w:t>
      </w:r>
      <w:r w:rsidR="00F72214">
        <w:rPr>
          <w:rFonts w:ascii="Arial" w:eastAsia="Calibri" w:hAnsi="Arial" w:cs="Arial"/>
          <w:szCs w:val="24"/>
          <w:lang w:val="en-US"/>
        </w:rPr>
        <w:t xml:space="preserve"> </w:t>
      </w:r>
      <w:r w:rsidRPr="00CD55A9">
        <w:rPr>
          <w:rFonts w:ascii="Arial" w:eastAsia="Calibri" w:hAnsi="Arial" w:cs="Arial"/>
          <w:szCs w:val="24"/>
          <w:lang w:val="vi-VN"/>
        </w:rPr>
        <w:t xml:space="preserve">để che đi khoảng trống đó. Khả năng này được xem xét đặc biệt trong trường hợp thang máy </w:t>
      </w:r>
      <w:r w:rsidR="005555CA" w:rsidRPr="00CD55A9">
        <w:rPr>
          <w:rFonts w:ascii="Arial" w:eastAsia="Calibri" w:hAnsi="Arial" w:cs="Arial"/>
          <w:szCs w:val="24"/>
          <w:lang w:val="vi-VN"/>
        </w:rPr>
        <w:t xml:space="preserve">có điều động ghép </w:t>
      </w:r>
      <w:r w:rsidRPr="00CD55A9">
        <w:rPr>
          <w:rFonts w:ascii="Arial" w:eastAsia="Calibri" w:hAnsi="Arial" w:cs="Arial"/>
          <w:szCs w:val="24"/>
          <w:lang w:val="vi-VN"/>
        </w:rPr>
        <w:t>(</w:t>
      </w:r>
      <w:r w:rsidR="006A019B" w:rsidRPr="00CD55A9">
        <w:rPr>
          <w:rFonts w:ascii="Arial" w:eastAsia="Calibri" w:hAnsi="Arial" w:cs="Arial"/>
          <w:szCs w:val="24"/>
          <w:lang w:val="vi-VN"/>
        </w:rPr>
        <w:t>3.</w:t>
      </w:r>
      <w:r w:rsidRPr="00CD55A9">
        <w:rPr>
          <w:rFonts w:ascii="Arial" w:eastAsia="Calibri" w:hAnsi="Arial" w:cs="Arial"/>
          <w:szCs w:val="24"/>
          <w:lang w:val="vi-VN"/>
        </w:rPr>
        <w:t>1</w:t>
      </w:r>
      <w:r w:rsidR="00DE1D3E" w:rsidRPr="00CD55A9">
        <w:rPr>
          <w:rFonts w:ascii="Arial" w:eastAsia="Calibri" w:hAnsi="Arial" w:cs="Arial"/>
          <w:szCs w:val="24"/>
          <w:lang w:val="vi-VN"/>
        </w:rPr>
        <w:t>5</w:t>
      </w:r>
      <w:r w:rsidRPr="00CD55A9">
        <w:rPr>
          <w:rFonts w:ascii="Arial" w:eastAsia="Calibri" w:hAnsi="Arial" w:cs="Arial"/>
          <w:szCs w:val="24"/>
          <w:lang w:val="vi-VN"/>
        </w:rPr>
        <w:t>.2.1.5)</w:t>
      </w:r>
    </w:p>
    <w:p w14:paraId="7BA4D96B" w14:textId="77777777" w:rsidR="00466919" w:rsidRPr="00CD55A9" w:rsidRDefault="005555CA" w:rsidP="00FB573F">
      <w:pPr>
        <w:spacing w:before="120" w:line="276" w:lineRule="auto"/>
        <w:jc w:val="both"/>
        <w:rPr>
          <w:rFonts w:ascii="Arial" w:eastAsia="Calibri" w:hAnsi="Arial" w:cs="Arial"/>
          <w:szCs w:val="24"/>
          <w:lang w:val="vi-VN"/>
        </w:rPr>
      </w:pPr>
      <w:r w:rsidRPr="00CD55A9">
        <w:rPr>
          <w:rFonts w:ascii="Arial" w:eastAsia="Calibri" w:hAnsi="Arial" w:cs="Arial"/>
          <w:b/>
          <w:szCs w:val="24"/>
          <w:lang w:val="vi-VN"/>
        </w:rPr>
        <w:t>3.7</w:t>
      </w:r>
      <w:r w:rsidR="00466919" w:rsidRPr="00CD55A9">
        <w:rPr>
          <w:rFonts w:ascii="Arial" w:eastAsia="Calibri" w:hAnsi="Arial" w:cs="Arial"/>
          <w:b/>
          <w:szCs w:val="24"/>
          <w:lang w:val="vi-VN"/>
        </w:rPr>
        <w:t>.14</w:t>
      </w:r>
      <w:r w:rsidR="00466919" w:rsidRPr="00CD55A9">
        <w:rPr>
          <w:rFonts w:ascii="Arial" w:eastAsia="Calibri" w:hAnsi="Arial" w:cs="Arial"/>
          <w:szCs w:val="24"/>
          <w:lang w:val="vi-VN"/>
        </w:rPr>
        <w:tab/>
        <w:t xml:space="preserve">Trang bị trên mái </w:t>
      </w:r>
      <w:r w:rsidR="00FC47FC" w:rsidRPr="00CD55A9">
        <w:rPr>
          <w:rFonts w:ascii="Arial" w:eastAsia="Calibri" w:hAnsi="Arial" w:cs="Arial"/>
          <w:szCs w:val="24"/>
          <w:lang w:val="vi-VN"/>
        </w:rPr>
        <w:t>cabin</w:t>
      </w:r>
    </w:p>
    <w:p w14:paraId="7E35E2B7" w14:textId="77777777" w:rsidR="00466919" w:rsidRPr="00CD55A9" w:rsidRDefault="00466919" w:rsidP="00FB573F">
      <w:pPr>
        <w:spacing w:before="120" w:line="276" w:lineRule="auto"/>
        <w:ind w:left="851"/>
        <w:jc w:val="both"/>
        <w:rPr>
          <w:rFonts w:ascii="Arial" w:eastAsia="Calibri" w:hAnsi="Arial" w:cs="Arial"/>
          <w:szCs w:val="24"/>
          <w:lang w:val="vi-VN"/>
        </w:rPr>
      </w:pPr>
      <w:r w:rsidRPr="00CD55A9">
        <w:rPr>
          <w:rFonts w:ascii="Arial" w:eastAsia="Calibri" w:hAnsi="Arial" w:cs="Arial"/>
          <w:szCs w:val="24"/>
          <w:lang w:val="vi-VN"/>
        </w:rPr>
        <w:t xml:space="preserve">Những thiết bị sau đây </w:t>
      </w:r>
      <w:r w:rsidR="004D6039" w:rsidRPr="00CD55A9">
        <w:rPr>
          <w:rFonts w:ascii="Arial" w:eastAsia="Calibri" w:hAnsi="Arial" w:cs="Arial"/>
          <w:szCs w:val="24"/>
          <w:lang w:val="vi-VN"/>
        </w:rPr>
        <w:t>phải</w:t>
      </w:r>
      <w:r w:rsidRPr="00CD55A9">
        <w:rPr>
          <w:rFonts w:ascii="Arial" w:eastAsia="Calibri" w:hAnsi="Arial" w:cs="Arial"/>
          <w:szCs w:val="24"/>
          <w:lang w:val="vi-VN"/>
        </w:rPr>
        <w:t xml:space="preserve"> được lắp đặt:</w:t>
      </w:r>
    </w:p>
    <w:p w14:paraId="744788A1" w14:textId="77777777" w:rsidR="00466919" w:rsidRPr="00CD55A9" w:rsidRDefault="00A6031B" w:rsidP="00FB573F">
      <w:pPr>
        <w:spacing w:before="120" w:line="276" w:lineRule="auto"/>
        <w:ind w:left="851"/>
        <w:jc w:val="both"/>
        <w:rPr>
          <w:rFonts w:ascii="Arial" w:eastAsia="Calibri" w:hAnsi="Arial" w:cs="Arial"/>
          <w:szCs w:val="24"/>
          <w:lang w:val="vi-VN"/>
        </w:rPr>
      </w:pPr>
      <w:r w:rsidRPr="00CD55A9">
        <w:rPr>
          <w:rFonts w:ascii="Arial" w:eastAsia="Calibri" w:hAnsi="Arial" w:cs="Arial"/>
          <w:szCs w:val="24"/>
          <w:lang w:val="vi-VN"/>
        </w:rPr>
        <w:t xml:space="preserve">(a) </w:t>
      </w:r>
      <w:r w:rsidR="00466919" w:rsidRPr="00CD55A9">
        <w:rPr>
          <w:rFonts w:ascii="Arial" w:eastAsia="Calibri" w:hAnsi="Arial" w:cs="Arial"/>
          <w:szCs w:val="24"/>
          <w:lang w:val="vi-VN"/>
        </w:rPr>
        <w:t xml:space="preserve">Thiết bị điều khiển phù hợp với </w:t>
      </w:r>
      <w:r w:rsidR="006A019B" w:rsidRPr="00CD55A9">
        <w:rPr>
          <w:rFonts w:ascii="Arial" w:eastAsia="Calibri" w:hAnsi="Arial" w:cs="Arial"/>
          <w:szCs w:val="24"/>
          <w:lang w:val="vi-VN"/>
        </w:rPr>
        <w:t>3.</w:t>
      </w:r>
      <w:r w:rsidR="00466919" w:rsidRPr="00CD55A9">
        <w:rPr>
          <w:rFonts w:ascii="Arial" w:eastAsia="Calibri" w:hAnsi="Arial" w:cs="Arial"/>
          <w:szCs w:val="24"/>
          <w:lang w:val="vi-VN"/>
        </w:rPr>
        <w:t>1</w:t>
      </w:r>
      <w:r w:rsidR="00DE1D3E" w:rsidRPr="00CD55A9">
        <w:rPr>
          <w:rFonts w:ascii="Arial" w:eastAsia="Calibri" w:hAnsi="Arial" w:cs="Arial"/>
          <w:szCs w:val="24"/>
          <w:lang w:val="vi-VN"/>
        </w:rPr>
        <w:t>5</w:t>
      </w:r>
      <w:r w:rsidR="00466919" w:rsidRPr="00CD55A9">
        <w:rPr>
          <w:rFonts w:ascii="Arial" w:eastAsia="Calibri" w:hAnsi="Arial" w:cs="Arial"/>
          <w:szCs w:val="24"/>
          <w:lang w:val="vi-VN"/>
        </w:rPr>
        <w:t xml:space="preserve">.2.1.3 </w:t>
      </w:r>
    </w:p>
    <w:p w14:paraId="775175F5" w14:textId="77777777" w:rsidR="00466919" w:rsidRPr="00CD55A9" w:rsidRDefault="00A6031B" w:rsidP="00FB573F">
      <w:pPr>
        <w:spacing w:before="120" w:line="276" w:lineRule="auto"/>
        <w:ind w:left="851"/>
        <w:jc w:val="both"/>
        <w:rPr>
          <w:rFonts w:ascii="Arial" w:eastAsia="Calibri" w:hAnsi="Arial" w:cs="Arial"/>
          <w:szCs w:val="24"/>
          <w:lang w:val="vi-VN"/>
        </w:rPr>
      </w:pPr>
      <w:r w:rsidRPr="00CD55A9">
        <w:rPr>
          <w:rFonts w:ascii="Arial" w:eastAsia="Calibri" w:hAnsi="Arial" w:cs="Arial"/>
          <w:szCs w:val="24"/>
          <w:lang w:val="vi-VN"/>
        </w:rPr>
        <w:t xml:space="preserve">(b) </w:t>
      </w:r>
      <w:r w:rsidR="00466919" w:rsidRPr="00CD55A9">
        <w:rPr>
          <w:rFonts w:ascii="Arial" w:eastAsia="Calibri" w:hAnsi="Arial" w:cs="Arial"/>
          <w:szCs w:val="24"/>
          <w:lang w:val="vi-VN"/>
        </w:rPr>
        <w:t xml:space="preserve">Thiết bị dừng phù hợp với </w:t>
      </w:r>
      <w:r w:rsidR="006A019B" w:rsidRPr="00CD55A9">
        <w:rPr>
          <w:rFonts w:ascii="Arial" w:eastAsia="Calibri" w:hAnsi="Arial" w:cs="Arial"/>
          <w:szCs w:val="24"/>
          <w:lang w:val="vi-VN"/>
        </w:rPr>
        <w:t>3.</w:t>
      </w:r>
      <w:r w:rsidR="00466919" w:rsidRPr="00CD55A9">
        <w:rPr>
          <w:rFonts w:ascii="Arial" w:eastAsia="Calibri" w:hAnsi="Arial" w:cs="Arial"/>
          <w:szCs w:val="24"/>
          <w:lang w:val="vi-VN"/>
        </w:rPr>
        <w:t xml:space="preserve">14.2.2.2 và </w:t>
      </w:r>
      <w:r w:rsidR="006A019B" w:rsidRPr="00CD55A9">
        <w:rPr>
          <w:rFonts w:ascii="Arial" w:eastAsia="Calibri" w:hAnsi="Arial" w:cs="Arial"/>
          <w:szCs w:val="24"/>
          <w:lang w:val="vi-VN"/>
        </w:rPr>
        <w:t>3.</w:t>
      </w:r>
      <w:r w:rsidR="00DE1D3E" w:rsidRPr="00CD55A9">
        <w:rPr>
          <w:rFonts w:ascii="Arial" w:eastAsia="Calibri" w:hAnsi="Arial" w:cs="Arial"/>
          <w:szCs w:val="24"/>
          <w:lang w:val="vi-VN"/>
        </w:rPr>
        <w:t>16</w:t>
      </w:r>
      <w:r w:rsidR="00466919" w:rsidRPr="00CD55A9">
        <w:rPr>
          <w:rFonts w:ascii="Arial" w:eastAsia="Calibri" w:hAnsi="Arial" w:cs="Arial"/>
          <w:szCs w:val="24"/>
          <w:lang w:val="vi-VN"/>
        </w:rPr>
        <w:t>.3</w:t>
      </w:r>
    </w:p>
    <w:p w14:paraId="0B272062" w14:textId="77777777" w:rsidR="00466919" w:rsidRPr="00CD55A9" w:rsidRDefault="00A6031B" w:rsidP="00FB573F">
      <w:pPr>
        <w:spacing w:before="120" w:line="276" w:lineRule="auto"/>
        <w:ind w:left="851"/>
        <w:jc w:val="both"/>
        <w:rPr>
          <w:rFonts w:ascii="Arial" w:eastAsia="Calibri" w:hAnsi="Arial" w:cs="Arial"/>
          <w:szCs w:val="24"/>
          <w:lang w:val="vi-VN"/>
        </w:rPr>
      </w:pPr>
      <w:r w:rsidRPr="00CD55A9">
        <w:rPr>
          <w:rFonts w:ascii="Arial" w:eastAsia="Calibri" w:hAnsi="Arial" w:cs="Arial"/>
          <w:szCs w:val="24"/>
          <w:lang w:val="vi-VN"/>
        </w:rPr>
        <w:t>(</w:t>
      </w:r>
      <w:r w:rsidR="00466919" w:rsidRPr="00CD55A9">
        <w:rPr>
          <w:rFonts w:ascii="Arial" w:eastAsia="Calibri" w:hAnsi="Arial" w:cs="Arial"/>
          <w:szCs w:val="24"/>
          <w:lang w:val="vi-VN"/>
        </w:rPr>
        <w:t>c)</w:t>
      </w:r>
      <w:r w:rsidRPr="00CD55A9">
        <w:rPr>
          <w:rFonts w:ascii="Arial" w:eastAsia="Calibri" w:hAnsi="Arial" w:cs="Arial"/>
          <w:szCs w:val="24"/>
          <w:lang w:val="vi-VN"/>
        </w:rPr>
        <w:t xml:space="preserve"> </w:t>
      </w:r>
      <w:r w:rsidR="006A019B" w:rsidRPr="00CD55A9">
        <w:rPr>
          <w:rFonts w:ascii="Arial" w:eastAsia="Calibri" w:hAnsi="Arial" w:cs="Arial"/>
          <w:szCs w:val="24"/>
          <w:lang w:val="vi-VN"/>
        </w:rPr>
        <w:t>Ổ</w:t>
      </w:r>
      <w:r w:rsidR="00466919" w:rsidRPr="00CD55A9">
        <w:rPr>
          <w:rFonts w:ascii="Arial" w:eastAsia="Calibri" w:hAnsi="Arial" w:cs="Arial"/>
          <w:szCs w:val="24"/>
          <w:lang w:val="vi-VN"/>
        </w:rPr>
        <w:t xml:space="preserve"> cắm phù hợp với </w:t>
      </w:r>
      <w:r w:rsidR="006A019B" w:rsidRPr="00CD55A9">
        <w:rPr>
          <w:rFonts w:ascii="Arial" w:eastAsia="Calibri" w:hAnsi="Arial" w:cs="Arial"/>
          <w:szCs w:val="24"/>
          <w:lang w:val="vi-VN"/>
        </w:rPr>
        <w:t>3.</w:t>
      </w:r>
      <w:r w:rsidR="00466919" w:rsidRPr="00CD55A9">
        <w:rPr>
          <w:rFonts w:ascii="Arial" w:eastAsia="Calibri" w:hAnsi="Arial" w:cs="Arial"/>
          <w:szCs w:val="24"/>
          <w:lang w:val="vi-VN"/>
        </w:rPr>
        <w:t>1</w:t>
      </w:r>
      <w:r w:rsidR="00DE1D3E" w:rsidRPr="00CD55A9">
        <w:rPr>
          <w:rFonts w:ascii="Arial" w:eastAsia="Calibri" w:hAnsi="Arial" w:cs="Arial"/>
          <w:szCs w:val="24"/>
          <w:lang w:val="vi-VN"/>
        </w:rPr>
        <w:t>4</w:t>
      </w:r>
      <w:r w:rsidR="00466919" w:rsidRPr="00CD55A9">
        <w:rPr>
          <w:rFonts w:ascii="Arial" w:eastAsia="Calibri" w:hAnsi="Arial" w:cs="Arial"/>
          <w:szCs w:val="24"/>
          <w:lang w:val="vi-VN"/>
        </w:rPr>
        <w:t>.6.2</w:t>
      </w:r>
    </w:p>
    <w:p w14:paraId="5704860C" w14:textId="77777777" w:rsidR="00466919" w:rsidRPr="00CD55A9" w:rsidRDefault="005555CA" w:rsidP="00FB573F">
      <w:pPr>
        <w:spacing w:before="120" w:line="276" w:lineRule="auto"/>
        <w:jc w:val="both"/>
        <w:rPr>
          <w:rFonts w:ascii="Arial" w:eastAsia="Calibri" w:hAnsi="Arial" w:cs="Arial"/>
          <w:szCs w:val="24"/>
          <w:lang w:val="vi-VN"/>
        </w:rPr>
      </w:pPr>
      <w:r w:rsidRPr="00CD55A9">
        <w:rPr>
          <w:rFonts w:ascii="Arial" w:eastAsia="Calibri" w:hAnsi="Arial" w:cs="Arial"/>
          <w:b/>
          <w:szCs w:val="24"/>
          <w:lang w:val="vi-VN"/>
        </w:rPr>
        <w:t>3.7</w:t>
      </w:r>
      <w:r w:rsidR="00466919" w:rsidRPr="00CD55A9">
        <w:rPr>
          <w:rFonts w:ascii="Arial" w:eastAsia="Calibri" w:hAnsi="Arial" w:cs="Arial"/>
          <w:b/>
          <w:szCs w:val="24"/>
          <w:lang w:val="vi-VN"/>
        </w:rPr>
        <w:t>.15</w:t>
      </w:r>
      <w:r w:rsidR="00466919" w:rsidRPr="00CD55A9">
        <w:rPr>
          <w:rFonts w:ascii="Arial" w:eastAsia="Calibri" w:hAnsi="Arial" w:cs="Arial"/>
          <w:szCs w:val="24"/>
          <w:lang w:val="vi-VN"/>
        </w:rPr>
        <w:tab/>
        <w:t xml:space="preserve">Thông gió </w:t>
      </w:r>
    </w:p>
    <w:p w14:paraId="63974DD4" w14:textId="77777777" w:rsidR="00466919" w:rsidRPr="00CD55A9" w:rsidRDefault="005555CA" w:rsidP="00A6031B">
      <w:pPr>
        <w:spacing w:before="120" w:line="276" w:lineRule="auto"/>
        <w:ind w:left="1136" w:hanging="1136"/>
        <w:jc w:val="both"/>
        <w:rPr>
          <w:rFonts w:ascii="Arial" w:eastAsia="Calibri" w:hAnsi="Arial" w:cs="Arial"/>
          <w:szCs w:val="24"/>
          <w:lang w:val="vi-VN"/>
        </w:rPr>
      </w:pPr>
      <w:r w:rsidRPr="00CD55A9">
        <w:rPr>
          <w:rFonts w:ascii="Arial" w:eastAsia="Calibri" w:hAnsi="Arial" w:cs="Arial"/>
          <w:b/>
          <w:szCs w:val="24"/>
          <w:lang w:val="vi-VN"/>
        </w:rPr>
        <w:t>3.7</w:t>
      </w:r>
      <w:r w:rsidR="00466919" w:rsidRPr="00CD55A9">
        <w:rPr>
          <w:rFonts w:ascii="Arial" w:eastAsia="Calibri" w:hAnsi="Arial" w:cs="Arial"/>
          <w:b/>
          <w:szCs w:val="24"/>
          <w:lang w:val="vi-VN"/>
        </w:rPr>
        <w:t>.15.1</w:t>
      </w:r>
      <w:r w:rsidR="00466919" w:rsidRPr="00CD55A9">
        <w:rPr>
          <w:rFonts w:ascii="Arial" w:eastAsia="Calibri" w:hAnsi="Arial" w:cs="Arial"/>
          <w:szCs w:val="24"/>
          <w:lang w:val="vi-VN"/>
        </w:rPr>
        <w:tab/>
      </w:r>
      <w:r w:rsidR="00FC47FC" w:rsidRPr="00CD55A9">
        <w:rPr>
          <w:rFonts w:ascii="Arial" w:eastAsia="Calibri" w:hAnsi="Arial" w:cs="Arial"/>
          <w:szCs w:val="24"/>
          <w:lang w:val="vi-VN"/>
        </w:rPr>
        <w:t>Cabin</w:t>
      </w:r>
      <w:r w:rsidR="00466919" w:rsidRPr="00CD55A9">
        <w:rPr>
          <w:rFonts w:ascii="Arial" w:eastAsia="Calibri" w:hAnsi="Arial" w:cs="Arial"/>
          <w:szCs w:val="24"/>
          <w:lang w:val="vi-VN"/>
        </w:rPr>
        <w:t xml:space="preserve"> có cửa kín phải được thông gió đầy đủ, phải kể đến thời gian cần thiết để sơ tán hành khách khi có sự cố.</w:t>
      </w:r>
    </w:p>
    <w:p w14:paraId="3E91A531" w14:textId="77777777" w:rsidR="00466919" w:rsidRPr="00CD55A9" w:rsidRDefault="005555CA" w:rsidP="00A6031B">
      <w:pPr>
        <w:spacing w:before="120" w:line="276" w:lineRule="auto"/>
        <w:ind w:left="1136" w:hanging="1136"/>
        <w:jc w:val="both"/>
        <w:rPr>
          <w:rFonts w:ascii="Arial" w:eastAsia="Calibri" w:hAnsi="Arial" w:cs="Arial"/>
          <w:szCs w:val="24"/>
          <w:lang w:val="vi-VN"/>
        </w:rPr>
      </w:pPr>
      <w:r w:rsidRPr="00CD55A9">
        <w:rPr>
          <w:rFonts w:ascii="Arial" w:eastAsia="Calibri" w:hAnsi="Arial" w:cs="Arial"/>
          <w:b/>
          <w:szCs w:val="24"/>
          <w:lang w:val="vi-VN"/>
        </w:rPr>
        <w:t>3.7</w:t>
      </w:r>
      <w:r w:rsidR="00466919" w:rsidRPr="00CD55A9">
        <w:rPr>
          <w:rFonts w:ascii="Arial" w:eastAsia="Calibri" w:hAnsi="Arial" w:cs="Arial"/>
          <w:b/>
          <w:szCs w:val="24"/>
          <w:lang w:val="vi-VN"/>
        </w:rPr>
        <w:t>.15.2</w:t>
      </w:r>
      <w:r w:rsidR="00466919" w:rsidRPr="00CD55A9">
        <w:rPr>
          <w:rFonts w:ascii="Arial" w:eastAsia="Calibri" w:hAnsi="Arial" w:cs="Arial"/>
          <w:szCs w:val="24"/>
          <w:lang w:val="vi-VN"/>
        </w:rPr>
        <w:tab/>
        <w:t xml:space="preserve">Diện tích thông gió hiệu quả nằm ở phía trên của </w:t>
      </w:r>
      <w:r w:rsidR="00FC47FC" w:rsidRPr="00CD55A9">
        <w:rPr>
          <w:rFonts w:ascii="Arial" w:eastAsia="Calibri" w:hAnsi="Arial" w:cs="Arial"/>
          <w:szCs w:val="24"/>
          <w:lang w:val="vi-VN"/>
        </w:rPr>
        <w:t>cabin</w:t>
      </w:r>
      <w:r w:rsidR="00466919" w:rsidRPr="00CD55A9">
        <w:rPr>
          <w:rFonts w:ascii="Arial" w:eastAsia="Calibri" w:hAnsi="Arial" w:cs="Arial"/>
          <w:szCs w:val="24"/>
          <w:lang w:val="vi-VN"/>
        </w:rPr>
        <w:t xml:space="preserve"> và phải </w:t>
      </w:r>
      <w:r w:rsidR="001055A3" w:rsidRPr="00CD55A9">
        <w:rPr>
          <w:rFonts w:ascii="Arial" w:eastAsia="Calibri" w:hAnsi="Arial" w:cs="Arial"/>
          <w:szCs w:val="24"/>
          <w:lang w:val="vi-VN"/>
        </w:rPr>
        <w:t>tối thiểu</w:t>
      </w:r>
      <w:r w:rsidR="00466919" w:rsidRPr="00CD55A9">
        <w:rPr>
          <w:rFonts w:ascii="Arial" w:eastAsia="Calibri" w:hAnsi="Arial" w:cs="Arial"/>
          <w:szCs w:val="24"/>
          <w:lang w:val="vi-VN"/>
        </w:rPr>
        <w:t xml:space="preserve"> bằng 1% diện tích sử dụng, và áp dụ</w:t>
      </w:r>
      <w:r w:rsidR="00CC7EBA" w:rsidRPr="00CD55A9">
        <w:rPr>
          <w:rFonts w:ascii="Arial" w:eastAsia="Calibri" w:hAnsi="Arial" w:cs="Arial"/>
          <w:szCs w:val="24"/>
          <w:lang w:val="vi-VN"/>
        </w:rPr>
        <w:t xml:space="preserve">ng cho </w:t>
      </w:r>
      <w:r w:rsidR="00466919" w:rsidRPr="00CD55A9">
        <w:rPr>
          <w:rFonts w:ascii="Arial" w:eastAsia="Calibri" w:hAnsi="Arial" w:cs="Arial"/>
          <w:szCs w:val="24"/>
          <w:lang w:val="vi-VN"/>
        </w:rPr>
        <w:t xml:space="preserve">lỗ bên dưới </w:t>
      </w:r>
      <w:r w:rsidR="00FC47FC" w:rsidRPr="00CD55A9">
        <w:rPr>
          <w:rFonts w:ascii="Arial" w:eastAsia="Calibri" w:hAnsi="Arial" w:cs="Arial"/>
          <w:szCs w:val="24"/>
          <w:lang w:val="vi-VN"/>
        </w:rPr>
        <w:t>cabin</w:t>
      </w:r>
      <w:r w:rsidR="00466919" w:rsidRPr="00CD55A9">
        <w:rPr>
          <w:rFonts w:ascii="Arial" w:eastAsia="Calibri" w:hAnsi="Arial" w:cs="Arial"/>
          <w:szCs w:val="24"/>
          <w:lang w:val="vi-VN"/>
        </w:rPr>
        <w:t>.</w:t>
      </w:r>
    </w:p>
    <w:p w14:paraId="747B2735" w14:textId="77777777" w:rsidR="00466919" w:rsidRPr="00CD55A9" w:rsidRDefault="00466919" w:rsidP="00B0569F">
      <w:pPr>
        <w:spacing w:before="120" w:line="276" w:lineRule="auto"/>
        <w:ind w:left="1136"/>
        <w:jc w:val="both"/>
        <w:rPr>
          <w:rFonts w:ascii="Arial" w:eastAsia="Calibri" w:hAnsi="Arial" w:cs="Arial"/>
          <w:szCs w:val="24"/>
          <w:lang w:val="vi-VN"/>
        </w:rPr>
      </w:pPr>
      <w:r w:rsidRPr="00CD55A9">
        <w:rPr>
          <w:rFonts w:ascii="Arial" w:eastAsia="Calibri" w:hAnsi="Arial" w:cs="Arial"/>
          <w:szCs w:val="24"/>
          <w:lang w:val="vi-VN"/>
        </w:rPr>
        <w:t xml:space="preserve">Những khoảng trống quanh cửa </w:t>
      </w:r>
      <w:r w:rsidR="00FC47FC" w:rsidRPr="00CD55A9">
        <w:rPr>
          <w:rFonts w:ascii="Arial" w:eastAsia="Calibri" w:hAnsi="Arial" w:cs="Arial"/>
          <w:szCs w:val="24"/>
          <w:lang w:val="vi-VN"/>
        </w:rPr>
        <w:t>cabin</w:t>
      </w:r>
      <w:r w:rsidRPr="00CD55A9">
        <w:rPr>
          <w:rFonts w:ascii="Arial" w:eastAsia="Calibri" w:hAnsi="Arial" w:cs="Arial"/>
          <w:szCs w:val="24"/>
          <w:lang w:val="vi-VN"/>
        </w:rPr>
        <w:t xml:space="preserve"> có thể được tính đến trong việc tính toán diện tích lỗ thông gió, lên đến 50% diện tích hiệu quả yêu cầu.</w:t>
      </w:r>
    </w:p>
    <w:p w14:paraId="339C175D" w14:textId="77777777" w:rsidR="00466919" w:rsidRPr="00CD55A9" w:rsidRDefault="005555CA" w:rsidP="00B0569F">
      <w:pPr>
        <w:spacing w:before="120" w:line="276" w:lineRule="auto"/>
        <w:ind w:left="1136" w:hanging="1136"/>
        <w:jc w:val="both"/>
        <w:rPr>
          <w:rFonts w:ascii="Arial" w:eastAsia="Calibri" w:hAnsi="Arial" w:cs="Arial"/>
          <w:szCs w:val="24"/>
          <w:lang w:val="vi-VN"/>
        </w:rPr>
      </w:pPr>
      <w:r w:rsidRPr="00CD55A9">
        <w:rPr>
          <w:rFonts w:ascii="Arial" w:eastAsia="Calibri" w:hAnsi="Arial" w:cs="Arial"/>
          <w:b/>
          <w:szCs w:val="24"/>
          <w:lang w:val="vi-VN"/>
        </w:rPr>
        <w:t>3.7</w:t>
      </w:r>
      <w:r w:rsidR="00466919" w:rsidRPr="00CD55A9">
        <w:rPr>
          <w:rFonts w:ascii="Arial" w:eastAsia="Calibri" w:hAnsi="Arial" w:cs="Arial"/>
          <w:b/>
          <w:szCs w:val="24"/>
          <w:lang w:val="vi-VN"/>
        </w:rPr>
        <w:t>.15.3</w:t>
      </w:r>
      <w:r w:rsidR="00466919" w:rsidRPr="00CD55A9">
        <w:rPr>
          <w:rFonts w:ascii="Arial" w:eastAsia="Calibri" w:hAnsi="Arial" w:cs="Arial"/>
          <w:szCs w:val="24"/>
          <w:lang w:val="vi-VN"/>
        </w:rPr>
        <w:tab/>
        <w:t xml:space="preserve">Lỗ thông gió phải được </w:t>
      </w:r>
      <w:r w:rsidR="00817C61" w:rsidRPr="00CD55A9">
        <w:rPr>
          <w:rFonts w:ascii="Arial" w:eastAsia="Calibri" w:hAnsi="Arial" w:cs="Arial"/>
          <w:szCs w:val="24"/>
          <w:lang w:val="vi-VN"/>
        </w:rPr>
        <w:t>chế tạo</w:t>
      </w:r>
      <w:r w:rsidR="00466919" w:rsidRPr="00CD55A9">
        <w:rPr>
          <w:rFonts w:ascii="Arial" w:eastAsia="Calibri" w:hAnsi="Arial" w:cs="Arial"/>
          <w:szCs w:val="24"/>
          <w:lang w:val="vi-VN"/>
        </w:rPr>
        <w:t xml:space="preserve"> hoặc bố trí sao cho một thanh cứng, thẳng có đường kính 10</w:t>
      </w:r>
      <w:r w:rsidR="00B0569F" w:rsidRPr="00CD55A9">
        <w:rPr>
          <w:rFonts w:ascii="Arial" w:eastAsia="Calibri" w:hAnsi="Arial" w:cs="Arial"/>
          <w:szCs w:val="24"/>
          <w:lang w:val="vi-VN"/>
        </w:rPr>
        <w:t xml:space="preserve"> </w:t>
      </w:r>
      <w:r w:rsidR="00466919" w:rsidRPr="00CD55A9">
        <w:rPr>
          <w:rFonts w:ascii="Arial" w:eastAsia="Calibri" w:hAnsi="Arial" w:cs="Arial"/>
          <w:szCs w:val="24"/>
          <w:lang w:val="vi-VN"/>
        </w:rPr>
        <w:t xml:space="preserve">mm không thể xuyên lọt từ trong ra ngoài vách </w:t>
      </w:r>
      <w:r w:rsidR="00FC47FC" w:rsidRPr="00CD55A9">
        <w:rPr>
          <w:rFonts w:ascii="Arial" w:eastAsia="Calibri" w:hAnsi="Arial" w:cs="Arial"/>
          <w:szCs w:val="24"/>
          <w:lang w:val="vi-VN"/>
        </w:rPr>
        <w:t>cabin</w:t>
      </w:r>
      <w:r w:rsidR="00466919" w:rsidRPr="00CD55A9">
        <w:rPr>
          <w:rFonts w:ascii="Arial" w:eastAsia="Calibri" w:hAnsi="Arial" w:cs="Arial"/>
          <w:szCs w:val="24"/>
          <w:lang w:val="vi-VN"/>
        </w:rPr>
        <w:t>.</w:t>
      </w:r>
    </w:p>
    <w:p w14:paraId="06390F0C" w14:textId="77777777" w:rsidR="00466919" w:rsidRPr="00CD55A9" w:rsidRDefault="005555CA" w:rsidP="00FB573F">
      <w:pPr>
        <w:spacing w:before="120" w:line="276" w:lineRule="auto"/>
        <w:jc w:val="both"/>
        <w:rPr>
          <w:rFonts w:ascii="Arial" w:eastAsia="Calibri" w:hAnsi="Arial" w:cs="Arial"/>
          <w:szCs w:val="24"/>
          <w:lang w:val="vi-VN"/>
        </w:rPr>
      </w:pPr>
      <w:r w:rsidRPr="00CD55A9">
        <w:rPr>
          <w:rFonts w:ascii="Arial" w:eastAsia="Calibri" w:hAnsi="Arial" w:cs="Arial"/>
          <w:b/>
          <w:szCs w:val="24"/>
          <w:lang w:val="vi-VN"/>
        </w:rPr>
        <w:t>3.7</w:t>
      </w:r>
      <w:r w:rsidR="00466919" w:rsidRPr="00CD55A9">
        <w:rPr>
          <w:rFonts w:ascii="Arial" w:eastAsia="Calibri" w:hAnsi="Arial" w:cs="Arial"/>
          <w:b/>
          <w:szCs w:val="24"/>
          <w:lang w:val="vi-VN"/>
        </w:rPr>
        <w:t>.16</w:t>
      </w:r>
      <w:r w:rsidR="00466919" w:rsidRPr="00CD55A9">
        <w:rPr>
          <w:rFonts w:ascii="Arial" w:eastAsia="Calibri" w:hAnsi="Arial" w:cs="Arial"/>
          <w:b/>
          <w:szCs w:val="24"/>
          <w:lang w:val="vi-VN"/>
        </w:rPr>
        <w:tab/>
      </w:r>
      <w:r w:rsidR="00B0569F" w:rsidRPr="00CD55A9">
        <w:rPr>
          <w:rFonts w:ascii="Arial" w:eastAsia="Calibri" w:hAnsi="Arial" w:cs="Arial"/>
          <w:szCs w:val="24"/>
          <w:lang w:val="vi-VN"/>
        </w:rPr>
        <w:tab/>
      </w:r>
      <w:r w:rsidR="00466919" w:rsidRPr="00CD55A9">
        <w:rPr>
          <w:rFonts w:ascii="Arial" w:eastAsia="Calibri" w:hAnsi="Arial" w:cs="Arial"/>
          <w:szCs w:val="24"/>
          <w:lang w:val="vi-VN"/>
        </w:rPr>
        <w:t>Chiếu sáng</w:t>
      </w:r>
    </w:p>
    <w:p w14:paraId="5603050B" w14:textId="77777777" w:rsidR="00466919" w:rsidRPr="00CD55A9" w:rsidRDefault="005555CA" w:rsidP="00B0569F">
      <w:pPr>
        <w:spacing w:before="120" w:line="276" w:lineRule="auto"/>
        <w:ind w:left="1136" w:hanging="1136"/>
        <w:jc w:val="both"/>
        <w:rPr>
          <w:rFonts w:ascii="Arial" w:eastAsia="Calibri" w:hAnsi="Arial" w:cs="Arial"/>
          <w:szCs w:val="24"/>
          <w:lang w:val="vi-VN"/>
        </w:rPr>
      </w:pPr>
      <w:r w:rsidRPr="00CD55A9">
        <w:rPr>
          <w:rFonts w:ascii="Arial" w:eastAsia="Calibri" w:hAnsi="Arial" w:cs="Arial"/>
          <w:b/>
          <w:szCs w:val="24"/>
          <w:lang w:val="vi-VN"/>
        </w:rPr>
        <w:t>3.7</w:t>
      </w:r>
      <w:r w:rsidR="00466919" w:rsidRPr="00CD55A9">
        <w:rPr>
          <w:rFonts w:ascii="Arial" w:eastAsia="Calibri" w:hAnsi="Arial" w:cs="Arial"/>
          <w:b/>
          <w:szCs w:val="24"/>
          <w:lang w:val="vi-VN"/>
        </w:rPr>
        <w:t>.16.1</w:t>
      </w:r>
      <w:r w:rsidR="00466919" w:rsidRPr="00CD55A9">
        <w:rPr>
          <w:rFonts w:ascii="Arial" w:eastAsia="Calibri" w:hAnsi="Arial" w:cs="Arial"/>
          <w:szCs w:val="24"/>
          <w:lang w:val="vi-VN"/>
        </w:rPr>
        <w:tab/>
      </w:r>
      <w:r w:rsidR="00FC47FC" w:rsidRPr="00CD55A9">
        <w:rPr>
          <w:rFonts w:ascii="Arial" w:eastAsia="Calibri" w:hAnsi="Arial" w:cs="Arial"/>
          <w:szCs w:val="24"/>
          <w:lang w:val="vi-VN"/>
        </w:rPr>
        <w:t>Cabin</w:t>
      </w:r>
      <w:r w:rsidR="00466919" w:rsidRPr="00CD55A9">
        <w:rPr>
          <w:rFonts w:ascii="Arial" w:eastAsia="Calibri" w:hAnsi="Arial" w:cs="Arial"/>
          <w:szCs w:val="24"/>
          <w:lang w:val="vi-VN"/>
        </w:rPr>
        <w:t xml:space="preserve"> phải luôn được chiếu sáng đầy đủ, đảm bảo cường độ chiếu sáng tối thiểu là 50 </w:t>
      </w:r>
      <w:r w:rsidR="00B0569F" w:rsidRPr="00CD55A9">
        <w:rPr>
          <w:rFonts w:ascii="Arial" w:eastAsia="Calibri" w:hAnsi="Arial" w:cs="Arial"/>
          <w:szCs w:val="24"/>
          <w:lang w:val="vi-VN"/>
        </w:rPr>
        <w:t>lux</w:t>
      </w:r>
      <w:r w:rsidR="00466919" w:rsidRPr="00CD55A9">
        <w:rPr>
          <w:rFonts w:ascii="Arial" w:eastAsia="Calibri" w:hAnsi="Arial" w:cs="Arial"/>
          <w:szCs w:val="24"/>
          <w:lang w:val="vi-VN"/>
        </w:rPr>
        <w:t xml:space="preserve"> ở</w:t>
      </w:r>
      <w:r w:rsidR="00CC7EBA" w:rsidRPr="00CD55A9">
        <w:rPr>
          <w:rFonts w:ascii="Arial" w:eastAsia="Calibri" w:hAnsi="Arial" w:cs="Arial"/>
          <w:szCs w:val="24"/>
          <w:lang w:val="vi-VN"/>
        </w:rPr>
        <w:t xml:space="preserve"> sàn và trên </w:t>
      </w:r>
      <w:r w:rsidR="00466919" w:rsidRPr="00CD55A9">
        <w:rPr>
          <w:rFonts w:ascii="Arial" w:eastAsia="Calibri" w:hAnsi="Arial" w:cs="Arial"/>
          <w:szCs w:val="24"/>
          <w:lang w:val="vi-VN"/>
        </w:rPr>
        <w:t>bảng điều khiển</w:t>
      </w:r>
    </w:p>
    <w:p w14:paraId="4CE54DFD" w14:textId="2CB234C2" w:rsidR="00466919" w:rsidRPr="00CD55A9" w:rsidRDefault="005555CA" w:rsidP="00FB573F">
      <w:pPr>
        <w:spacing w:before="120" w:line="276" w:lineRule="auto"/>
        <w:jc w:val="both"/>
        <w:rPr>
          <w:rFonts w:ascii="Arial" w:eastAsia="Calibri" w:hAnsi="Arial" w:cs="Arial"/>
          <w:szCs w:val="24"/>
          <w:lang w:val="vi-VN"/>
        </w:rPr>
      </w:pPr>
      <w:r w:rsidRPr="00CD55A9">
        <w:rPr>
          <w:rFonts w:ascii="Arial" w:eastAsia="Calibri" w:hAnsi="Arial" w:cs="Arial"/>
          <w:b/>
          <w:szCs w:val="24"/>
          <w:lang w:val="vi-VN"/>
        </w:rPr>
        <w:t>3.7</w:t>
      </w:r>
      <w:r w:rsidR="00466919" w:rsidRPr="00CD55A9">
        <w:rPr>
          <w:rFonts w:ascii="Arial" w:eastAsia="Calibri" w:hAnsi="Arial" w:cs="Arial"/>
          <w:b/>
          <w:szCs w:val="24"/>
          <w:lang w:val="vi-VN"/>
        </w:rPr>
        <w:t>.16.2</w:t>
      </w:r>
      <w:r w:rsidR="00466919" w:rsidRPr="00CD55A9">
        <w:rPr>
          <w:rFonts w:ascii="Arial" w:eastAsia="Calibri" w:hAnsi="Arial" w:cs="Arial"/>
          <w:szCs w:val="24"/>
          <w:lang w:val="vi-VN"/>
        </w:rPr>
        <w:tab/>
        <w:t xml:space="preserve">Nếu là đèn sợi đốt thì phải có </w:t>
      </w:r>
      <w:r w:rsidR="001055A3" w:rsidRPr="00CD55A9">
        <w:rPr>
          <w:rFonts w:ascii="Arial" w:eastAsia="Calibri" w:hAnsi="Arial" w:cs="Arial"/>
          <w:szCs w:val="24"/>
          <w:lang w:val="vi-VN"/>
        </w:rPr>
        <w:t>tối thiểu</w:t>
      </w:r>
      <w:r w:rsidR="00466919" w:rsidRPr="00CD55A9">
        <w:rPr>
          <w:rFonts w:ascii="Arial" w:eastAsia="Calibri" w:hAnsi="Arial" w:cs="Arial"/>
          <w:szCs w:val="24"/>
          <w:lang w:val="vi-VN"/>
        </w:rPr>
        <w:t xml:space="preserve"> 2 bóng đèn</w:t>
      </w:r>
      <w:r w:rsidR="00F72214">
        <w:rPr>
          <w:rFonts w:ascii="Arial" w:eastAsia="Calibri" w:hAnsi="Arial" w:cs="Arial"/>
          <w:szCs w:val="24"/>
          <w:lang w:val="en-US"/>
        </w:rPr>
        <w:t xml:space="preserve"> </w:t>
      </w:r>
      <w:r w:rsidR="00466919" w:rsidRPr="00CD55A9">
        <w:rPr>
          <w:rFonts w:ascii="Arial" w:eastAsia="Calibri" w:hAnsi="Arial" w:cs="Arial"/>
          <w:szCs w:val="24"/>
          <w:lang w:val="vi-VN"/>
        </w:rPr>
        <w:t>mắc song song.</w:t>
      </w:r>
    </w:p>
    <w:p w14:paraId="13EDB855" w14:textId="77777777" w:rsidR="00466919" w:rsidRPr="00CD55A9" w:rsidRDefault="005555CA" w:rsidP="00B0569F">
      <w:pPr>
        <w:spacing w:before="120" w:line="276" w:lineRule="auto"/>
        <w:ind w:left="1136" w:hanging="1136"/>
        <w:jc w:val="both"/>
        <w:rPr>
          <w:rFonts w:ascii="Arial" w:eastAsia="Calibri" w:hAnsi="Arial" w:cs="Arial"/>
          <w:szCs w:val="24"/>
          <w:lang w:val="vi-VN"/>
        </w:rPr>
      </w:pPr>
      <w:r w:rsidRPr="00CD55A9">
        <w:rPr>
          <w:rFonts w:ascii="Arial" w:eastAsia="Calibri" w:hAnsi="Arial" w:cs="Arial"/>
          <w:b/>
          <w:szCs w:val="24"/>
          <w:lang w:val="vi-VN"/>
        </w:rPr>
        <w:t>3.7</w:t>
      </w:r>
      <w:r w:rsidR="00466919" w:rsidRPr="00CD55A9">
        <w:rPr>
          <w:rFonts w:ascii="Arial" w:eastAsia="Calibri" w:hAnsi="Arial" w:cs="Arial"/>
          <w:b/>
          <w:szCs w:val="24"/>
          <w:lang w:val="vi-VN"/>
        </w:rPr>
        <w:t>.16.3</w:t>
      </w:r>
      <w:r w:rsidR="00466919" w:rsidRPr="00CD55A9">
        <w:rPr>
          <w:rFonts w:ascii="Arial" w:eastAsia="Calibri" w:hAnsi="Arial" w:cs="Arial"/>
          <w:szCs w:val="24"/>
          <w:lang w:val="vi-VN"/>
        </w:rPr>
        <w:tab/>
        <w:t xml:space="preserve">Phải có nguồn chiếu sáng dự phòng tự động chuyển mạch có sự cố mất nguồn chiếu sáng chính để </w:t>
      </w:r>
      <w:r w:rsidR="001055A3" w:rsidRPr="00CD55A9">
        <w:rPr>
          <w:rFonts w:ascii="Arial" w:eastAsia="Calibri" w:hAnsi="Arial" w:cs="Arial"/>
          <w:szCs w:val="24"/>
          <w:lang w:val="vi-VN"/>
        </w:rPr>
        <w:t>tối thiểu</w:t>
      </w:r>
      <w:r w:rsidR="00466919" w:rsidRPr="00CD55A9">
        <w:rPr>
          <w:rFonts w:ascii="Arial" w:eastAsia="Calibri" w:hAnsi="Arial" w:cs="Arial"/>
          <w:szCs w:val="24"/>
          <w:lang w:val="vi-VN"/>
        </w:rPr>
        <w:t xml:space="preserve"> cấp điện cho mộ</w:t>
      </w:r>
      <w:r w:rsidR="00B0569F" w:rsidRPr="00CD55A9">
        <w:rPr>
          <w:rFonts w:ascii="Arial" w:eastAsia="Calibri" w:hAnsi="Arial" w:cs="Arial"/>
          <w:szCs w:val="24"/>
          <w:lang w:val="vi-VN"/>
        </w:rPr>
        <w:t xml:space="preserve">t bóng đèn 1 </w:t>
      </w:r>
      <w:r w:rsidR="00466919" w:rsidRPr="00CD55A9">
        <w:rPr>
          <w:rFonts w:ascii="Arial" w:eastAsia="Calibri" w:hAnsi="Arial" w:cs="Arial"/>
          <w:szCs w:val="24"/>
          <w:lang w:val="vi-VN"/>
        </w:rPr>
        <w:t>W trong 1h.</w:t>
      </w:r>
    </w:p>
    <w:p w14:paraId="21C54B0E" w14:textId="77777777" w:rsidR="00466919" w:rsidRPr="00CD55A9" w:rsidRDefault="005555CA" w:rsidP="00B0569F">
      <w:pPr>
        <w:spacing w:before="120" w:line="276" w:lineRule="auto"/>
        <w:ind w:left="1136" w:hanging="1136"/>
        <w:jc w:val="both"/>
        <w:rPr>
          <w:rFonts w:ascii="Arial" w:eastAsia="Calibri" w:hAnsi="Arial" w:cs="Arial"/>
          <w:szCs w:val="24"/>
          <w:lang w:val="vi-VN"/>
        </w:rPr>
      </w:pPr>
      <w:r w:rsidRPr="00CD55A9">
        <w:rPr>
          <w:rFonts w:ascii="Arial" w:eastAsia="Calibri" w:hAnsi="Arial" w:cs="Arial"/>
          <w:b/>
          <w:szCs w:val="24"/>
          <w:lang w:val="vi-VN"/>
        </w:rPr>
        <w:lastRenderedPageBreak/>
        <w:t>3.7</w:t>
      </w:r>
      <w:r w:rsidR="00466919" w:rsidRPr="00CD55A9">
        <w:rPr>
          <w:rFonts w:ascii="Arial" w:eastAsia="Calibri" w:hAnsi="Arial" w:cs="Arial"/>
          <w:b/>
          <w:szCs w:val="24"/>
          <w:lang w:val="vi-VN"/>
        </w:rPr>
        <w:t>.16.4</w:t>
      </w:r>
      <w:r w:rsidR="00466919" w:rsidRPr="00CD55A9">
        <w:rPr>
          <w:rFonts w:ascii="Arial" w:eastAsia="Calibri" w:hAnsi="Arial" w:cs="Arial"/>
          <w:szCs w:val="24"/>
          <w:lang w:val="vi-VN"/>
        </w:rPr>
        <w:tab/>
        <w:t>Nếu nguồn điện dự phòng nói trên cũng</w:t>
      </w:r>
      <w:r w:rsidR="0056181A" w:rsidRPr="00CD55A9">
        <w:rPr>
          <w:rFonts w:ascii="Arial" w:eastAsia="Calibri" w:hAnsi="Arial" w:cs="Arial"/>
          <w:szCs w:val="24"/>
          <w:lang w:val="vi-VN"/>
        </w:rPr>
        <w:t xml:space="preserve"> </w:t>
      </w:r>
      <w:r w:rsidR="00466919" w:rsidRPr="00CD55A9">
        <w:rPr>
          <w:rFonts w:ascii="Arial" w:eastAsia="Calibri" w:hAnsi="Arial" w:cs="Arial"/>
          <w:szCs w:val="24"/>
          <w:lang w:val="vi-VN"/>
        </w:rPr>
        <w:t>được sử dụng</w:t>
      </w:r>
      <w:r w:rsidR="0056181A" w:rsidRPr="00CD55A9">
        <w:rPr>
          <w:rFonts w:ascii="Arial" w:eastAsia="Calibri" w:hAnsi="Arial" w:cs="Arial"/>
          <w:szCs w:val="24"/>
          <w:lang w:val="vi-VN"/>
        </w:rPr>
        <w:t xml:space="preserve"> </w:t>
      </w:r>
      <w:r w:rsidR="00466919" w:rsidRPr="00CD55A9">
        <w:rPr>
          <w:rFonts w:ascii="Arial" w:eastAsia="Calibri" w:hAnsi="Arial" w:cs="Arial"/>
          <w:szCs w:val="24"/>
          <w:lang w:val="vi-VN"/>
        </w:rPr>
        <w:t>để cấp cho tín hiệu cảnh báo khẩn cấp</w:t>
      </w:r>
      <w:r w:rsidR="00D61A76" w:rsidRPr="00CD55A9">
        <w:rPr>
          <w:rFonts w:ascii="Arial" w:eastAsia="Calibri" w:hAnsi="Arial" w:cs="Arial"/>
          <w:szCs w:val="24"/>
          <w:lang w:val="vi-VN"/>
        </w:rPr>
        <w:t xml:space="preserve"> </w:t>
      </w:r>
      <w:r w:rsidR="00466919" w:rsidRPr="00CD55A9">
        <w:rPr>
          <w:rFonts w:ascii="Arial" w:eastAsia="Calibri" w:hAnsi="Arial" w:cs="Arial"/>
          <w:szCs w:val="24"/>
          <w:lang w:val="vi-VN"/>
        </w:rPr>
        <w:t xml:space="preserve">được nêu trong </w:t>
      </w:r>
      <w:r w:rsidR="00B0569F" w:rsidRPr="00CD55A9">
        <w:rPr>
          <w:rFonts w:ascii="Arial" w:eastAsia="Calibri" w:hAnsi="Arial" w:cs="Arial"/>
          <w:szCs w:val="24"/>
          <w:lang w:val="vi-VN"/>
        </w:rPr>
        <w:t>3.</w:t>
      </w:r>
      <w:r w:rsidR="000A745F" w:rsidRPr="00CD55A9">
        <w:rPr>
          <w:rFonts w:ascii="Arial" w:eastAsia="Calibri" w:hAnsi="Arial" w:cs="Arial"/>
          <w:szCs w:val="24"/>
          <w:lang w:val="vi-VN"/>
        </w:rPr>
        <w:t>15</w:t>
      </w:r>
      <w:r w:rsidR="00466919" w:rsidRPr="00CD55A9">
        <w:rPr>
          <w:rFonts w:ascii="Arial" w:eastAsia="Calibri" w:hAnsi="Arial" w:cs="Arial"/>
          <w:szCs w:val="24"/>
          <w:lang w:val="vi-VN"/>
        </w:rPr>
        <w:t>.2.3, thì nó phải có công suất phù hợp.</w:t>
      </w:r>
    </w:p>
    <w:p w14:paraId="28DD1814" w14:textId="77777777" w:rsidR="00466919" w:rsidRPr="00CD55A9" w:rsidRDefault="00C7323B" w:rsidP="00825420">
      <w:pPr>
        <w:spacing w:before="120" w:line="276" w:lineRule="auto"/>
        <w:ind w:left="1136" w:hanging="1136"/>
        <w:jc w:val="both"/>
        <w:rPr>
          <w:rFonts w:ascii="Arial" w:eastAsia="Calibri" w:hAnsi="Arial" w:cs="Arial"/>
          <w:b/>
          <w:szCs w:val="24"/>
          <w:lang w:val="vi-VN"/>
        </w:rPr>
      </w:pPr>
      <w:r w:rsidRPr="00CD55A9">
        <w:rPr>
          <w:rFonts w:ascii="Arial" w:eastAsia="Calibri" w:hAnsi="Arial" w:cs="Arial"/>
          <w:b/>
          <w:szCs w:val="24"/>
          <w:lang w:val="vi-VN"/>
        </w:rPr>
        <w:t>3.8</w:t>
      </w:r>
      <w:r w:rsidRPr="00CD55A9">
        <w:rPr>
          <w:rFonts w:ascii="Arial" w:eastAsia="Calibri" w:hAnsi="Arial" w:cs="Arial"/>
          <w:b/>
          <w:szCs w:val="24"/>
          <w:lang w:val="vi-VN"/>
        </w:rPr>
        <w:tab/>
      </w:r>
      <w:r w:rsidR="000A745F" w:rsidRPr="00CD55A9">
        <w:rPr>
          <w:rFonts w:ascii="Arial" w:eastAsia="Calibri" w:hAnsi="Arial" w:cs="Arial"/>
          <w:b/>
          <w:szCs w:val="24"/>
          <w:lang w:val="vi-VN"/>
        </w:rPr>
        <w:t>Kiểu</w:t>
      </w:r>
      <w:r w:rsidRPr="00CD55A9">
        <w:rPr>
          <w:rFonts w:ascii="Arial" w:eastAsia="Calibri" w:hAnsi="Arial" w:cs="Arial"/>
          <w:b/>
          <w:szCs w:val="24"/>
          <w:lang w:val="vi-VN"/>
        </w:rPr>
        <w:t xml:space="preserve"> treo, </w:t>
      </w:r>
      <w:r w:rsidR="000A745F" w:rsidRPr="00CD55A9">
        <w:rPr>
          <w:rFonts w:ascii="Arial" w:eastAsia="Calibri" w:hAnsi="Arial" w:cs="Arial"/>
          <w:b/>
          <w:szCs w:val="24"/>
          <w:lang w:val="vi-VN"/>
        </w:rPr>
        <w:t>cáp</w:t>
      </w:r>
      <w:r w:rsidR="00825420" w:rsidRPr="00CD55A9">
        <w:rPr>
          <w:rFonts w:ascii="Arial" w:eastAsia="Calibri" w:hAnsi="Arial" w:cs="Arial"/>
          <w:b/>
          <w:szCs w:val="24"/>
          <w:lang w:val="vi-VN"/>
        </w:rPr>
        <w:t xml:space="preserve"> </w:t>
      </w:r>
      <w:r w:rsidRPr="00CD55A9">
        <w:rPr>
          <w:rFonts w:ascii="Arial" w:eastAsia="Calibri" w:hAnsi="Arial" w:cs="Arial"/>
          <w:b/>
          <w:szCs w:val="24"/>
          <w:lang w:val="vi-VN"/>
        </w:rPr>
        <w:t xml:space="preserve">bù, </w:t>
      </w:r>
      <w:r w:rsidR="00825420" w:rsidRPr="00CD55A9">
        <w:rPr>
          <w:rFonts w:ascii="Arial" w:eastAsia="Calibri" w:hAnsi="Arial" w:cs="Arial"/>
          <w:b/>
          <w:szCs w:val="24"/>
          <w:lang w:val="vi-VN"/>
        </w:rPr>
        <w:t xml:space="preserve">cơ cấu </w:t>
      </w:r>
      <w:r w:rsidRPr="00CD55A9">
        <w:rPr>
          <w:rFonts w:ascii="Arial" w:eastAsia="Calibri" w:hAnsi="Arial" w:cs="Arial"/>
          <w:b/>
          <w:szCs w:val="24"/>
          <w:lang w:val="vi-VN"/>
        </w:rPr>
        <w:t>an toàn và bộ điều chỉnh vượt tốc</w:t>
      </w:r>
      <w:r w:rsidR="00825420" w:rsidRPr="00CD55A9">
        <w:rPr>
          <w:rFonts w:ascii="Arial" w:eastAsia="Calibri" w:hAnsi="Arial" w:cs="Arial"/>
          <w:b/>
          <w:szCs w:val="24"/>
          <w:lang w:val="vi-VN"/>
        </w:rPr>
        <w:t xml:space="preserve"> </w:t>
      </w:r>
      <w:r w:rsidRPr="00CD55A9">
        <w:rPr>
          <w:rFonts w:ascii="Arial" w:eastAsia="Calibri" w:hAnsi="Arial" w:cs="Arial"/>
          <w:b/>
          <w:szCs w:val="24"/>
          <w:lang w:val="vi-VN"/>
        </w:rPr>
        <w:t>đối với thang máy điện</w:t>
      </w:r>
    </w:p>
    <w:p w14:paraId="44F16F63" w14:textId="77777777" w:rsidR="00466919" w:rsidRPr="00CD55A9" w:rsidRDefault="000A745F" w:rsidP="00C7323B">
      <w:pPr>
        <w:spacing w:before="120" w:line="276" w:lineRule="auto"/>
        <w:ind w:left="1136" w:hanging="1136"/>
        <w:jc w:val="both"/>
        <w:rPr>
          <w:rFonts w:ascii="Arial" w:eastAsia="Calibri" w:hAnsi="Arial" w:cs="Arial"/>
          <w:szCs w:val="24"/>
          <w:lang w:val="vi-VN"/>
        </w:rPr>
      </w:pPr>
      <w:r w:rsidRPr="00CD55A9">
        <w:rPr>
          <w:rFonts w:ascii="Arial" w:eastAsia="Calibri" w:hAnsi="Arial" w:cs="Arial"/>
          <w:b/>
          <w:szCs w:val="24"/>
          <w:lang w:val="vi-VN"/>
        </w:rPr>
        <w:t>3.8</w:t>
      </w:r>
      <w:r w:rsidR="00466919" w:rsidRPr="00CD55A9">
        <w:rPr>
          <w:rFonts w:ascii="Arial" w:eastAsia="Calibri" w:hAnsi="Arial" w:cs="Arial"/>
          <w:b/>
          <w:szCs w:val="24"/>
          <w:lang w:val="vi-VN"/>
        </w:rPr>
        <w:t>.1</w:t>
      </w:r>
      <w:r w:rsidR="00466919" w:rsidRPr="00CD55A9">
        <w:rPr>
          <w:rFonts w:ascii="Arial" w:eastAsia="Calibri" w:hAnsi="Arial" w:cs="Arial"/>
          <w:szCs w:val="24"/>
          <w:lang w:val="vi-VN"/>
        </w:rPr>
        <w:tab/>
        <w:t>Các kiểu dây treo, số dây cáp và xích</w:t>
      </w:r>
    </w:p>
    <w:p w14:paraId="7D4B04AC" w14:textId="77777777" w:rsidR="00466919" w:rsidRPr="00CD55A9" w:rsidRDefault="000A745F" w:rsidP="00C7323B">
      <w:pPr>
        <w:spacing w:before="120" w:line="276" w:lineRule="auto"/>
        <w:ind w:left="1136" w:hanging="1136"/>
        <w:jc w:val="both"/>
        <w:rPr>
          <w:rFonts w:ascii="Arial" w:eastAsia="Calibri" w:hAnsi="Arial" w:cs="Arial"/>
          <w:szCs w:val="24"/>
          <w:lang w:val="vi-VN"/>
        </w:rPr>
      </w:pPr>
      <w:r w:rsidRPr="00CD55A9">
        <w:rPr>
          <w:rFonts w:ascii="Arial" w:eastAsia="Calibri" w:hAnsi="Arial" w:cs="Arial"/>
          <w:b/>
          <w:szCs w:val="24"/>
          <w:lang w:val="vi-VN"/>
        </w:rPr>
        <w:t>3.8</w:t>
      </w:r>
      <w:r w:rsidR="00466919" w:rsidRPr="00CD55A9">
        <w:rPr>
          <w:rFonts w:ascii="Arial" w:eastAsia="Calibri" w:hAnsi="Arial" w:cs="Arial"/>
          <w:b/>
          <w:szCs w:val="24"/>
          <w:lang w:val="vi-VN"/>
        </w:rPr>
        <w:t>.1.1</w:t>
      </w:r>
      <w:r w:rsidR="00466919" w:rsidRPr="00CD55A9">
        <w:rPr>
          <w:rFonts w:ascii="Arial" w:eastAsia="Calibri" w:hAnsi="Arial" w:cs="Arial"/>
          <w:szCs w:val="24"/>
          <w:lang w:val="vi-VN"/>
        </w:rPr>
        <w:tab/>
      </w:r>
      <w:r w:rsidR="00FC47FC" w:rsidRPr="00CD55A9">
        <w:rPr>
          <w:rFonts w:ascii="Arial" w:eastAsia="Calibri" w:hAnsi="Arial" w:cs="Arial"/>
          <w:szCs w:val="24"/>
          <w:lang w:val="vi-VN"/>
        </w:rPr>
        <w:t>Cabin</w:t>
      </w:r>
      <w:r w:rsidR="00466919" w:rsidRPr="00CD55A9">
        <w:rPr>
          <w:rFonts w:ascii="Arial" w:eastAsia="Calibri" w:hAnsi="Arial" w:cs="Arial"/>
          <w:szCs w:val="24"/>
          <w:lang w:val="vi-VN"/>
        </w:rPr>
        <w:t xml:space="preserve"> và đối trọng phải được treo </w:t>
      </w:r>
      <w:r w:rsidRPr="00CD55A9">
        <w:rPr>
          <w:rFonts w:ascii="Arial" w:eastAsia="Calibri" w:hAnsi="Arial" w:cs="Arial"/>
          <w:szCs w:val="24"/>
          <w:lang w:val="vi-VN"/>
        </w:rPr>
        <w:t>bằng</w:t>
      </w:r>
      <w:r w:rsidR="00466919" w:rsidRPr="00CD55A9">
        <w:rPr>
          <w:rFonts w:ascii="Arial" w:eastAsia="Calibri" w:hAnsi="Arial" w:cs="Arial"/>
          <w:szCs w:val="24"/>
          <w:lang w:val="vi-VN"/>
        </w:rPr>
        <w:t xml:space="preserve"> cáp thép hoặc xích thép</w:t>
      </w:r>
      <w:r w:rsidRPr="00CD55A9">
        <w:rPr>
          <w:rFonts w:ascii="Arial" w:eastAsia="Calibri" w:hAnsi="Arial" w:cs="Arial"/>
          <w:szCs w:val="24"/>
          <w:lang w:val="vi-VN"/>
        </w:rPr>
        <w:t xml:space="preserve"> kiểu liên kết song song (kiểu Galle)</w:t>
      </w:r>
      <w:r w:rsidR="00466919" w:rsidRPr="00CD55A9">
        <w:rPr>
          <w:rFonts w:ascii="Arial" w:eastAsia="Calibri" w:hAnsi="Arial" w:cs="Arial"/>
          <w:szCs w:val="24"/>
          <w:lang w:val="vi-VN"/>
        </w:rPr>
        <w:t xml:space="preserve"> hoặc xích con lăn.</w:t>
      </w:r>
    </w:p>
    <w:p w14:paraId="41FF4746" w14:textId="77777777" w:rsidR="00466919" w:rsidRPr="00CD55A9" w:rsidRDefault="000A745F" w:rsidP="00C7323B">
      <w:pPr>
        <w:spacing w:before="120" w:line="276" w:lineRule="auto"/>
        <w:ind w:left="1136" w:hanging="1136"/>
        <w:jc w:val="both"/>
        <w:rPr>
          <w:rFonts w:ascii="Arial" w:eastAsia="Calibri" w:hAnsi="Arial" w:cs="Arial"/>
          <w:szCs w:val="24"/>
          <w:lang w:val="vi-VN"/>
        </w:rPr>
      </w:pPr>
      <w:r w:rsidRPr="00CD55A9">
        <w:rPr>
          <w:rFonts w:ascii="Arial" w:eastAsia="Calibri" w:hAnsi="Arial" w:cs="Arial"/>
          <w:b/>
          <w:szCs w:val="24"/>
          <w:lang w:val="vi-VN"/>
        </w:rPr>
        <w:t>3.8</w:t>
      </w:r>
      <w:r w:rsidR="00466919" w:rsidRPr="00CD55A9">
        <w:rPr>
          <w:rFonts w:ascii="Arial" w:eastAsia="Calibri" w:hAnsi="Arial" w:cs="Arial"/>
          <w:b/>
          <w:szCs w:val="24"/>
          <w:lang w:val="vi-VN"/>
        </w:rPr>
        <w:t>.1.2</w:t>
      </w:r>
      <w:r w:rsidR="00466919" w:rsidRPr="00CD55A9">
        <w:rPr>
          <w:rFonts w:ascii="Arial" w:eastAsia="Calibri" w:hAnsi="Arial" w:cs="Arial"/>
          <w:szCs w:val="24"/>
          <w:lang w:val="vi-VN"/>
        </w:rPr>
        <w:tab/>
        <w:t>Dây cáp phải thỏa mãn các điều kiện sau:</w:t>
      </w:r>
    </w:p>
    <w:p w14:paraId="795E2DF4" w14:textId="77777777" w:rsidR="00466919" w:rsidRPr="00CD55A9" w:rsidRDefault="000A745F" w:rsidP="000A745F">
      <w:pPr>
        <w:spacing w:before="120" w:line="276" w:lineRule="auto"/>
        <w:ind w:left="1136" w:firstLine="34"/>
        <w:jc w:val="both"/>
        <w:rPr>
          <w:rFonts w:ascii="Arial" w:eastAsia="Calibri" w:hAnsi="Arial" w:cs="Arial"/>
          <w:szCs w:val="24"/>
          <w:lang w:val="vi-VN"/>
        </w:rPr>
      </w:pPr>
      <w:r w:rsidRPr="00CD55A9">
        <w:rPr>
          <w:rFonts w:ascii="Arial" w:eastAsia="Calibri" w:hAnsi="Arial" w:cs="Arial"/>
          <w:szCs w:val="24"/>
          <w:lang w:val="vi-VN"/>
        </w:rPr>
        <w:t>(1</w:t>
      </w:r>
      <w:r w:rsidR="00466919" w:rsidRPr="00CD55A9">
        <w:rPr>
          <w:rFonts w:ascii="Arial" w:eastAsia="Calibri" w:hAnsi="Arial" w:cs="Arial"/>
          <w:szCs w:val="24"/>
          <w:lang w:val="vi-VN"/>
        </w:rPr>
        <w:t xml:space="preserve">) </w:t>
      </w:r>
      <w:r w:rsidRPr="00CD55A9">
        <w:rPr>
          <w:rFonts w:ascii="Arial" w:eastAsia="Calibri" w:hAnsi="Arial" w:cs="Arial"/>
          <w:szCs w:val="24"/>
          <w:lang w:val="vi-VN"/>
        </w:rPr>
        <w:t>Đ</w:t>
      </w:r>
      <w:r w:rsidR="00466919" w:rsidRPr="00CD55A9">
        <w:rPr>
          <w:rFonts w:ascii="Arial" w:eastAsia="Calibri" w:hAnsi="Arial" w:cs="Arial"/>
          <w:szCs w:val="24"/>
          <w:lang w:val="vi-VN"/>
        </w:rPr>
        <w:t>ường kính danh nghĩa</w:t>
      </w:r>
      <w:r w:rsidR="00134664" w:rsidRPr="00CD55A9">
        <w:rPr>
          <w:rFonts w:ascii="Arial" w:eastAsia="Calibri" w:hAnsi="Arial" w:cs="Arial"/>
          <w:szCs w:val="24"/>
          <w:lang w:val="vi-VN"/>
        </w:rPr>
        <w:t xml:space="preserve"> </w:t>
      </w:r>
      <w:r w:rsidR="001055A3" w:rsidRPr="00CD55A9">
        <w:rPr>
          <w:rFonts w:ascii="Arial" w:eastAsia="Calibri" w:hAnsi="Arial" w:cs="Arial"/>
          <w:szCs w:val="24"/>
          <w:lang w:val="vi-VN"/>
        </w:rPr>
        <w:t>tối thiểu</w:t>
      </w:r>
      <w:r w:rsidR="00466919" w:rsidRPr="00CD55A9">
        <w:rPr>
          <w:rFonts w:ascii="Arial" w:eastAsia="Calibri" w:hAnsi="Arial" w:cs="Arial"/>
          <w:szCs w:val="24"/>
          <w:lang w:val="vi-VN"/>
        </w:rPr>
        <w:t xml:space="preserve"> là 8</w:t>
      </w:r>
      <w:r w:rsidR="00134664" w:rsidRPr="00CD55A9">
        <w:rPr>
          <w:rFonts w:ascii="Arial" w:eastAsia="Calibri" w:hAnsi="Arial" w:cs="Arial"/>
          <w:szCs w:val="24"/>
          <w:lang w:val="vi-VN"/>
        </w:rPr>
        <w:t xml:space="preserve"> </w:t>
      </w:r>
      <w:r w:rsidR="00466919" w:rsidRPr="00CD55A9">
        <w:rPr>
          <w:rFonts w:ascii="Arial" w:eastAsia="Calibri" w:hAnsi="Arial" w:cs="Arial"/>
          <w:szCs w:val="24"/>
          <w:lang w:val="vi-VN"/>
        </w:rPr>
        <w:t>mm</w:t>
      </w:r>
    </w:p>
    <w:p w14:paraId="2D15EE91" w14:textId="77777777" w:rsidR="00466919" w:rsidRPr="00CD55A9" w:rsidRDefault="000A745F" w:rsidP="000A745F">
      <w:pPr>
        <w:spacing w:before="120" w:line="276" w:lineRule="auto"/>
        <w:ind w:left="1136" w:firstLine="34"/>
        <w:jc w:val="both"/>
        <w:rPr>
          <w:rFonts w:ascii="Arial" w:eastAsia="Calibri" w:hAnsi="Arial" w:cs="Arial"/>
          <w:szCs w:val="24"/>
          <w:lang w:val="vi-VN"/>
        </w:rPr>
      </w:pPr>
      <w:r w:rsidRPr="00CD55A9">
        <w:rPr>
          <w:rFonts w:ascii="Arial" w:eastAsia="Calibri" w:hAnsi="Arial" w:cs="Arial"/>
          <w:szCs w:val="24"/>
          <w:lang w:val="vi-VN"/>
        </w:rPr>
        <w:t>(2</w:t>
      </w:r>
      <w:r w:rsidR="00466919" w:rsidRPr="00CD55A9">
        <w:rPr>
          <w:rFonts w:ascii="Arial" w:eastAsia="Calibri" w:hAnsi="Arial" w:cs="Arial"/>
          <w:szCs w:val="24"/>
          <w:lang w:val="vi-VN"/>
        </w:rPr>
        <w:t xml:space="preserve">) </w:t>
      </w:r>
      <w:r w:rsidRPr="00CD55A9">
        <w:rPr>
          <w:rFonts w:ascii="Arial" w:eastAsia="Calibri" w:hAnsi="Arial" w:cs="Arial"/>
          <w:szCs w:val="24"/>
          <w:lang w:val="vi-VN"/>
        </w:rPr>
        <w:t>Đ</w:t>
      </w:r>
      <w:r w:rsidR="00466919" w:rsidRPr="00CD55A9">
        <w:rPr>
          <w:rFonts w:ascii="Arial" w:eastAsia="Calibri" w:hAnsi="Arial" w:cs="Arial"/>
          <w:szCs w:val="24"/>
          <w:lang w:val="vi-VN"/>
        </w:rPr>
        <w:t>ộ bền kéo của dây phải là:</w:t>
      </w:r>
    </w:p>
    <w:p w14:paraId="3D6DED25" w14:textId="77777777" w:rsidR="00466919" w:rsidRPr="00CD55A9" w:rsidRDefault="000A745F" w:rsidP="000A745F">
      <w:pPr>
        <w:spacing w:before="120" w:line="276" w:lineRule="auto"/>
        <w:ind w:left="1136"/>
        <w:jc w:val="both"/>
        <w:rPr>
          <w:rFonts w:ascii="Arial" w:eastAsia="Calibri" w:hAnsi="Arial" w:cs="Arial"/>
          <w:szCs w:val="24"/>
          <w:lang w:val="vi-VN"/>
        </w:rPr>
      </w:pPr>
      <w:r w:rsidRPr="00CD55A9">
        <w:rPr>
          <w:rFonts w:ascii="Arial" w:eastAsia="Calibri" w:hAnsi="Arial" w:cs="Arial"/>
          <w:szCs w:val="24"/>
          <w:lang w:val="vi-VN"/>
        </w:rPr>
        <w:t>(a</w:t>
      </w:r>
      <w:r w:rsidR="00466919" w:rsidRPr="00CD55A9">
        <w:rPr>
          <w:rFonts w:ascii="Arial" w:eastAsia="Calibri" w:hAnsi="Arial" w:cs="Arial"/>
          <w:szCs w:val="24"/>
          <w:lang w:val="vi-VN"/>
        </w:rPr>
        <w:t>) 1570</w:t>
      </w:r>
      <w:r w:rsidR="00134664" w:rsidRPr="00CD55A9">
        <w:rPr>
          <w:rFonts w:ascii="Arial" w:eastAsia="Calibri" w:hAnsi="Arial" w:cs="Arial"/>
          <w:szCs w:val="24"/>
          <w:lang w:val="vi-VN"/>
        </w:rPr>
        <w:t xml:space="preserve"> </w:t>
      </w:r>
      <w:r w:rsidR="00466919" w:rsidRPr="00CD55A9">
        <w:rPr>
          <w:rFonts w:ascii="Arial" w:eastAsia="Calibri" w:hAnsi="Arial" w:cs="Arial"/>
          <w:szCs w:val="24"/>
          <w:lang w:val="vi-VN"/>
        </w:rPr>
        <w:t>N/mm</w:t>
      </w:r>
      <w:r w:rsidR="00466919" w:rsidRPr="00CD55A9">
        <w:rPr>
          <w:rFonts w:ascii="Arial" w:eastAsia="Calibri" w:hAnsi="Arial" w:cs="Arial"/>
          <w:szCs w:val="24"/>
          <w:vertAlign w:val="superscript"/>
          <w:lang w:val="vi-VN"/>
        </w:rPr>
        <w:t>2</w:t>
      </w:r>
      <w:r w:rsidR="00466919" w:rsidRPr="00CD55A9">
        <w:rPr>
          <w:rFonts w:ascii="Arial" w:eastAsia="Calibri" w:hAnsi="Arial" w:cs="Arial"/>
          <w:szCs w:val="24"/>
          <w:lang w:val="vi-VN"/>
        </w:rPr>
        <w:t xml:space="preserve"> hoặc 1770</w:t>
      </w:r>
      <w:r w:rsidR="00134664" w:rsidRPr="00CD55A9">
        <w:rPr>
          <w:rFonts w:ascii="Arial" w:eastAsia="Calibri" w:hAnsi="Arial" w:cs="Arial"/>
          <w:szCs w:val="24"/>
          <w:lang w:val="vi-VN"/>
        </w:rPr>
        <w:t xml:space="preserve"> </w:t>
      </w:r>
      <w:r w:rsidR="00466919" w:rsidRPr="00CD55A9">
        <w:rPr>
          <w:rFonts w:ascii="Arial" w:eastAsia="Calibri" w:hAnsi="Arial" w:cs="Arial"/>
          <w:szCs w:val="24"/>
          <w:lang w:val="vi-VN"/>
        </w:rPr>
        <w:t>N/mm</w:t>
      </w:r>
      <w:r w:rsidR="00466919" w:rsidRPr="00CD55A9">
        <w:rPr>
          <w:rFonts w:ascii="Arial" w:eastAsia="Calibri" w:hAnsi="Arial" w:cs="Arial"/>
          <w:szCs w:val="24"/>
          <w:vertAlign w:val="superscript"/>
          <w:lang w:val="vi-VN"/>
        </w:rPr>
        <w:t>2</w:t>
      </w:r>
      <w:r w:rsidR="00466919" w:rsidRPr="00CD55A9">
        <w:rPr>
          <w:rFonts w:ascii="Arial" w:eastAsia="Calibri" w:hAnsi="Arial" w:cs="Arial"/>
          <w:szCs w:val="24"/>
          <w:lang w:val="vi-VN"/>
        </w:rPr>
        <w:t xml:space="preserve"> đối với cáp có các sợi thép cùng độ bền.</w:t>
      </w:r>
    </w:p>
    <w:p w14:paraId="3D2F6E52" w14:textId="77777777" w:rsidR="00466919" w:rsidRPr="00CD55A9" w:rsidRDefault="000A745F" w:rsidP="000A745F">
      <w:pPr>
        <w:spacing w:before="120" w:line="276" w:lineRule="auto"/>
        <w:ind w:left="1136"/>
        <w:jc w:val="both"/>
        <w:rPr>
          <w:rFonts w:ascii="Arial" w:eastAsia="Calibri" w:hAnsi="Arial" w:cs="Arial"/>
          <w:szCs w:val="24"/>
          <w:lang w:val="vi-VN"/>
        </w:rPr>
      </w:pPr>
      <w:r w:rsidRPr="00CD55A9">
        <w:rPr>
          <w:rFonts w:ascii="Arial" w:eastAsia="Calibri" w:hAnsi="Arial" w:cs="Arial"/>
          <w:szCs w:val="24"/>
          <w:lang w:val="vi-VN"/>
        </w:rPr>
        <w:t>(b</w:t>
      </w:r>
      <w:r w:rsidR="00466919" w:rsidRPr="00CD55A9">
        <w:rPr>
          <w:rFonts w:ascii="Arial" w:eastAsia="Calibri" w:hAnsi="Arial" w:cs="Arial"/>
          <w:szCs w:val="24"/>
          <w:lang w:val="vi-VN"/>
        </w:rPr>
        <w:t>) 1370</w:t>
      </w:r>
      <w:r w:rsidR="00134664" w:rsidRPr="00CD55A9">
        <w:rPr>
          <w:rFonts w:ascii="Arial" w:eastAsia="Calibri" w:hAnsi="Arial" w:cs="Arial"/>
          <w:szCs w:val="24"/>
          <w:lang w:val="vi-VN"/>
        </w:rPr>
        <w:t xml:space="preserve"> </w:t>
      </w:r>
      <w:r w:rsidR="00466919" w:rsidRPr="00CD55A9">
        <w:rPr>
          <w:rFonts w:ascii="Arial" w:eastAsia="Calibri" w:hAnsi="Arial" w:cs="Arial"/>
          <w:szCs w:val="24"/>
          <w:lang w:val="vi-VN"/>
        </w:rPr>
        <w:t>N/mm</w:t>
      </w:r>
      <w:r w:rsidR="00466919" w:rsidRPr="00CD55A9">
        <w:rPr>
          <w:rFonts w:ascii="Arial" w:eastAsia="Calibri" w:hAnsi="Arial" w:cs="Arial"/>
          <w:szCs w:val="24"/>
          <w:vertAlign w:val="superscript"/>
          <w:lang w:val="vi-VN"/>
        </w:rPr>
        <w:t>2</w:t>
      </w:r>
      <w:r w:rsidR="00466919" w:rsidRPr="00CD55A9">
        <w:rPr>
          <w:rFonts w:ascii="Arial" w:eastAsia="Calibri" w:hAnsi="Arial" w:cs="Arial"/>
          <w:szCs w:val="24"/>
          <w:lang w:val="vi-VN"/>
        </w:rPr>
        <w:t xml:space="preserve"> đối với dây bên ngoài và 1770</w:t>
      </w:r>
      <w:r w:rsidR="00134664" w:rsidRPr="00CD55A9">
        <w:rPr>
          <w:rFonts w:ascii="Arial" w:eastAsia="Calibri" w:hAnsi="Arial" w:cs="Arial"/>
          <w:szCs w:val="24"/>
          <w:lang w:val="vi-VN"/>
        </w:rPr>
        <w:t xml:space="preserve"> </w:t>
      </w:r>
      <w:r w:rsidR="00466919" w:rsidRPr="00CD55A9">
        <w:rPr>
          <w:rFonts w:ascii="Arial" w:eastAsia="Calibri" w:hAnsi="Arial" w:cs="Arial"/>
          <w:szCs w:val="24"/>
          <w:lang w:val="vi-VN"/>
        </w:rPr>
        <w:t>N/mm</w:t>
      </w:r>
      <w:r w:rsidR="00466919" w:rsidRPr="00CD55A9">
        <w:rPr>
          <w:rFonts w:ascii="Arial" w:eastAsia="Calibri" w:hAnsi="Arial" w:cs="Arial"/>
          <w:szCs w:val="24"/>
          <w:vertAlign w:val="superscript"/>
          <w:lang w:val="vi-VN"/>
        </w:rPr>
        <w:t xml:space="preserve">2 </w:t>
      </w:r>
      <w:r w:rsidR="00466919" w:rsidRPr="00CD55A9">
        <w:rPr>
          <w:rFonts w:ascii="Arial" w:eastAsia="Calibri" w:hAnsi="Arial" w:cs="Arial"/>
          <w:szCs w:val="24"/>
          <w:lang w:val="vi-VN"/>
        </w:rPr>
        <w:t>đối với dây bên trong, khi độ bền các dây khác nhau.</w:t>
      </w:r>
    </w:p>
    <w:p w14:paraId="5FA81D5F" w14:textId="77777777" w:rsidR="00466919" w:rsidRPr="00CD55A9" w:rsidRDefault="000A745F" w:rsidP="000A745F">
      <w:pPr>
        <w:spacing w:before="120" w:line="276" w:lineRule="auto"/>
        <w:ind w:left="1136"/>
        <w:jc w:val="both"/>
        <w:rPr>
          <w:rFonts w:ascii="Arial" w:eastAsia="Calibri" w:hAnsi="Arial" w:cs="Arial"/>
          <w:szCs w:val="24"/>
          <w:lang w:val="vi-VN"/>
        </w:rPr>
      </w:pPr>
      <w:r w:rsidRPr="00CD55A9">
        <w:rPr>
          <w:rFonts w:ascii="Arial" w:eastAsia="Calibri" w:hAnsi="Arial" w:cs="Arial"/>
          <w:szCs w:val="24"/>
          <w:lang w:val="vi-VN"/>
        </w:rPr>
        <w:t>(3)</w:t>
      </w:r>
      <w:r w:rsidR="00466919" w:rsidRPr="00CD55A9">
        <w:rPr>
          <w:rFonts w:ascii="Arial" w:eastAsia="Calibri" w:hAnsi="Arial" w:cs="Arial"/>
          <w:szCs w:val="24"/>
          <w:lang w:val="vi-VN"/>
        </w:rPr>
        <w:t xml:space="preserve"> </w:t>
      </w:r>
      <w:r w:rsidRPr="00CD55A9">
        <w:rPr>
          <w:rFonts w:ascii="Arial" w:eastAsia="Calibri" w:hAnsi="Arial" w:cs="Arial"/>
          <w:szCs w:val="24"/>
          <w:lang w:val="vi-VN"/>
        </w:rPr>
        <w:t>C</w:t>
      </w:r>
      <w:r w:rsidR="00466919" w:rsidRPr="00CD55A9">
        <w:rPr>
          <w:rFonts w:ascii="Arial" w:eastAsia="Calibri" w:hAnsi="Arial" w:cs="Arial"/>
          <w:szCs w:val="24"/>
          <w:lang w:val="vi-VN"/>
        </w:rPr>
        <w:t>ác đặ</w:t>
      </w:r>
      <w:r w:rsidRPr="00CD55A9">
        <w:rPr>
          <w:rFonts w:ascii="Arial" w:eastAsia="Calibri" w:hAnsi="Arial" w:cs="Arial"/>
          <w:szCs w:val="24"/>
          <w:lang w:val="vi-VN"/>
        </w:rPr>
        <w:t>c tính khác (</w:t>
      </w:r>
      <w:r w:rsidR="00466919" w:rsidRPr="00CD55A9">
        <w:rPr>
          <w:rFonts w:ascii="Arial" w:eastAsia="Calibri" w:hAnsi="Arial" w:cs="Arial"/>
          <w:szCs w:val="24"/>
          <w:lang w:val="vi-VN"/>
        </w:rPr>
        <w:t>kết cấu, độ</w:t>
      </w:r>
      <w:r w:rsidRPr="00CD55A9">
        <w:rPr>
          <w:rFonts w:ascii="Arial" w:eastAsia="Calibri" w:hAnsi="Arial" w:cs="Arial"/>
          <w:szCs w:val="24"/>
          <w:lang w:val="vi-VN"/>
        </w:rPr>
        <w:t xml:space="preserve"> </w:t>
      </w:r>
      <w:r w:rsidR="00466919" w:rsidRPr="00CD55A9">
        <w:rPr>
          <w:rFonts w:ascii="Arial" w:eastAsia="Calibri" w:hAnsi="Arial" w:cs="Arial"/>
          <w:szCs w:val="24"/>
          <w:lang w:val="vi-VN"/>
        </w:rPr>
        <w:t xml:space="preserve">giãn dài, thành phần, độ mềm) </w:t>
      </w:r>
      <w:r w:rsidR="001055A3" w:rsidRPr="00CD55A9">
        <w:rPr>
          <w:rFonts w:ascii="Arial" w:eastAsia="Calibri" w:hAnsi="Arial" w:cs="Arial"/>
          <w:szCs w:val="24"/>
          <w:lang w:val="vi-VN"/>
        </w:rPr>
        <w:t>tối thiểu</w:t>
      </w:r>
      <w:r w:rsidR="00466919" w:rsidRPr="00CD55A9">
        <w:rPr>
          <w:rFonts w:ascii="Arial" w:eastAsia="Calibri" w:hAnsi="Arial" w:cs="Arial"/>
          <w:szCs w:val="24"/>
          <w:lang w:val="vi-VN"/>
        </w:rPr>
        <w:t xml:space="preserve"> phải tương đương với các yêu cầu nêu trong ISO 4344 (cáp thép </w:t>
      </w:r>
      <w:r w:rsidRPr="00CD55A9">
        <w:rPr>
          <w:rFonts w:ascii="Arial" w:eastAsia="Calibri" w:hAnsi="Arial" w:cs="Arial"/>
          <w:szCs w:val="24"/>
          <w:lang w:val="vi-VN"/>
        </w:rPr>
        <w:t xml:space="preserve">dùng </w:t>
      </w:r>
      <w:r w:rsidR="00466919" w:rsidRPr="00CD55A9">
        <w:rPr>
          <w:rFonts w:ascii="Arial" w:eastAsia="Calibri" w:hAnsi="Arial" w:cs="Arial"/>
          <w:szCs w:val="24"/>
          <w:lang w:val="vi-VN"/>
        </w:rPr>
        <w:t>cho thang máy)</w:t>
      </w:r>
      <w:r w:rsidRPr="00CD55A9">
        <w:rPr>
          <w:rFonts w:ascii="Arial" w:eastAsia="Calibri" w:hAnsi="Arial" w:cs="Arial"/>
          <w:szCs w:val="24"/>
          <w:lang w:val="vi-VN"/>
        </w:rPr>
        <w:t>.</w:t>
      </w:r>
    </w:p>
    <w:p w14:paraId="4F7BC0B1" w14:textId="77777777" w:rsidR="00466919" w:rsidRPr="00CD55A9" w:rsidRDefault="000A745F" w:rsidP="00C7323B">
      <w:pPr>
        <w:spacing w:before="120" w:line="276" w:lineRule="auto"/>
        <w:ind w:left="1136" w:hanging="1136"/>
        <w:jc w:val="both"/>
        <w:rPr>
          <w:rFonts w:ascii="Arial" w:eastAsia="Calibri" w:hAnsi="Arial" w:cs="Arial"/>
          <w:szCs w:val="24"/>
          <w:lang w:val="vi-VN"/>
        </w:rPr>
      </w:pPr>
      <w:r w:rsidRPr="00CD55A9">
        <w:rPr>
          <w:rFonts w:ascii="Arial" w:eastAsia="Calibri" w:hAnsi="Arial" w:cs="Arial"/>
          <w:b/>
          <w:szCs w:val="24"/>
          <w:lang w:val="vi-VN"/>
        </w:rPr>
        <w:t>3.8</w:t>
      </w:r>
      <w:r w:rsidR="00466919" w:rsidRPr="00CD55A9">
        <w:rPr>
          <w:rFonts w:ascii="Arial" w:eastAsia="Calibri" w:hAnsi="Arial" w:cs="Arial"/>
          <w:b/>
          <w:szCs w:val="24"/>
          <w:lang w:val="vi-VN"/>
        </w:rPr>
        <w:t>.1.3</w:t>
      </w:r>
      <w:r w:rsidR="00466919" w:rsidRPr="00CD55A9">
        <w:rPr>
          <w:rFonts w:ascii="Arial" w:eastAsia="Calibri" w:hAnsi="Arial" w:cs="Arial"/>
          <w:szCs w:val="24"/>
          <w:lang w:val="vi-VN"/>
        </w:rPr>
        <w:tab/>
        <w:t xml:space="preserve">Số lượng dây cáp (hoặc dây xích) tối thiểu phải là 2 dây. </w:t>
      </w:r>
      <w:r w:rsidR="00464A78" w:rsidRPr="00CD55A9">
        <w:rPr>
          <w:rFonts w:ascii="Arial" w:eastAsia="Calibri" w:hAnsi="Arial" w:cs="Arial"/>
          <w:szCs w:val="24"/>
          <w:lang w:val="vi-VN"/>
        </w:rPr>
        <w:t>Dây c</w:t>
      </w:r>
      <w:r w:rsidR="00466919" w:rsidRPr="00CD55A9">
        <w:rPr>
          <w:rFonts w:ascii="Arial" w:eastAsia="Calibri" w:hAnsi="Arial" w:cs="Arial"/>
          <w:szCs w:val="24"/>
          <w:lang w:val="vi-VN"/>
        </w:rPr>
        <w:t xml:space="preserve">áp và xích phải </w:t>
      </w:r>
      <w:r w:rsidR="00464A78" w:rsidRPr="00CD55A9">
        <w:rPr>
          <w:rFonts w:ascii="Arial" w:eastAsia="Calibri" w:hAnsi="Arial" w:cs="Arial"/>
          <w:szCs w:val="24"/>
          <w:lang w:val="vi-VN"/>
        </w:rPr>
        <w:t>độc lập.</w:t>
      </w:r>
    </w:p>
    <w:p w14:paraId="599C37D1" w14:textId="77777777" w:rsidR="00466919" w:rsidRPr="00CD55A9" w:rsidRDefault="00464A78" w:rsidP="00C7323B">
      <w:pPr>
        <w:spacing w:before="120" w:line="276" w:lineRule="auto"/>
        <w:ind w:left="1136" w:hanging="1136"/>
        <w:jc w:val="both"/>
        <w:rPr>
          <w:rFonts w:ascii="Arial" w:eastAsia="Calibri" w:hAnsi="Arial" w:cs="Arial"/>
          <w:szCs w:val="24"/>
          <w:lang w:val="vi-VN"/>
        </w:rPr>
      </w:pPr>
      <w:r w:rsidRPr="00CD55A9">
        <w:rPr>
          <w:rFonts w:ascii="Arial" w:eastAsia="Calibri" w:hAnsi="Arial" w:cs="Arial"/>
          <w:b/>
          <w:szCs w:val="24"/>
          <w:lang w:val="vi-VN"/>
        </w:rPr>
        <w:t>3.8</w:t>
      </w:r>
      <w:r w:rsidR="00466919" w:rsidRPr="00CD55A9">
        <w:rPr>
          <w:rFonts w:ascii="Arial" w:eastAsia="Calibri" w:hAnsi="Arial" w:cs="Arial"/>
          <w:b/>
          <w:szCs w:val="24"/>
          <w:lang w:val="vi-VN"/>
        </w:rPr>
        <w:t>.1.4</w:t>
      </w:r>
      <w:r w:rsidR="00466919" w:rsidRPr="00CD55A9">
        <w:rPr>
          <w:rFonts w:ascii="Arial" w:eastAsia="Calibri" w:hAnsi="Arial" w:cs="Arial"/>
          <w:szCs w:val="24"/>
          <w:lang w:val="vi-VN"/>
        </w:rPr>
        <w:tab/>
        <w:t>Trong trường hợp sử dụng pa lăng, số lượng cần tính</w:t>
      </w:r>
      <w:r w:rsidR="00134664" w:rsidRPr="00CD55A9">
        <w:rPr>
          <w:rFonts w:ascii="Arial" w:eastAsia="Calibri" w:hAnsi="Arial" w:cs="Arial"/>
          <w:szCs w:val="24"/>
          <w:lang w:val="vi-VN"/>
        </w:rPr>
        <w:t xml:space="preserve"> </w:t>
      </w:r>
      <w:r w:rsidR="00466919" w:rsidRPr="00CD55A9">
        <w:rPr>
          <w:rFonts w:ascii="Arial" w:eastAsia="Calibri" w:hAnsi="Arial" w:cs="Arial"/>
          <w:szCs w:val="24"/>
          <w:lang w:val="vi-VN"/>
        </w:rPr>
        <w:t xml:space="preserve">là </w:t>
      </w:r>
      <w:r w:rsidR="00CC7EBA" w:rsidRPr="00CD55A9">
        <w:rPr>
          <w:rFonts w:ascii="Arial" w:eastAsia="Calibri" w:hAnsi="Arial" w:cs="Arial"/>
          <w:szCs w:val="24"/>
          <w:lang w:val="vi-VN"/>
        </w:rPr>
        <w:t>số lượng</w:t>
      </w:r>
      <w:r w:rsidR="00466919" w:rsidRPr="00CD55A9">
        <w:rPr>
          <w:rFonts w:ascii="Arial" w:eastAsia="Calibri" w:hAnsi="Arial" w:cs="Arial"/>
          <w:szCs w:val="24"/>
          <w:lang w:val="vi-VN"/>
        </w:rPr>
        <w:t xml:space="preserve"> dây cáp và xích chứ không phải số nhánh treo.</w:t>
      </w:r>
    </w:p>
    <w:p w14:paraId="59162DE2" w14:textId="77777777" w:rsidR="00466919" w:rsidRPr="00CD55A9" w:rsidRDefault="00464A78" w:rsidP="00464A78">
      <w:pPr>
        <w:spacing w:before="120" w:after="200" w:line="276" w:lineRule="auto"/>
        <w:ind w:left="1136" w:hanging="1136"/>
        <w:jc w:val="both"/>
        <w:rPr>
          <w:rFonts w:ascii="Arial" w:eastAsia="Calibri" w:hAnsi="Arial" w:cs="Arial"/>
          <w:szCs w:val="24"/>
          <w:lang w:val="vi-VN"/>
        </w:rPr>
      </w:pPr>
      <w:r w:rsidRPr="00CD55A9">
        <w:rPr>
          <w:rFonts w:ascii="Arial" w:eastAsia="Calibri" w:hAnsi="Arial" w:cs="Arial"/>
          <w:b/>
          <w:szCs w:val="24"/>
          <w:lang w:val="vi-VN"/>
        </w:rPr>
        <w:t>3.8</w:t>
      </w:r>
      <w:r w:rsidR="00466919" w:rsidRPr="00CD55A9">
        <w:rPr>
          <w:rFonts w:ascii="Arial" w:eastAsia="Calibri" w:hAnsi="Arial" w:cs="Arial"/>
          <w:b/>
          <w:szCs w:val="24"/>
          <w:lang w:val="vi-VN"/>
        </w:rPr>
        <w:t>.2</w:t>
      </w:r>
      <w:r w:rsidR="00466919" w:rsidRPr="00CD55A9">
        <w:rPr>
          <w:rFonts w:ascii="Arial" w:eastAsia="Calibri" w:hAnsi="Arial" w:cs="Arial"/>
          <w:szCs w:val="24"/>
          <w:lang w:val="vi-VN"/>
        </w:rPr>
        <w:tab/>
        <w:t>Tỷ số giữa đường kính</w:t>
      </w:r>
      <w:r w:rsidR="009C3993" w:rsidRPr="00CD55A9">
        <w:rPr>
          <w:rFonts w:ascii="Arial" w:eastAsia="Calibri" w:hAnsi="Arial" w:cs="Arial"/>
          <w:szCs w:val="24"/>
          <w:lang w:val="vi-VN"/>
        </w:rPr>
        <w:t xml:space="preserve"> </w:t>
      </w:r>
      <w:r w:rsidR="009B165B" w:rsidRPr="00CD55A9">
        <w:rPr>
          <w:rFonts w:ascii="Arial" w:eastAsia="Calibri" w:hAnsi="Arial" w:cs="Arial"/>
          <w:szCs w:val="24"/>
          <w:lang w:val="vi-VN"/>
        </w:rPr>
        <w:t>pu ly</w:t>
      </w:r>
      <w:r w:rsidR="00466919" w:rsidRPr="00CD55A9">
        <w:rPr>
          <w:rFonts w:ascii="Arial" w:eastAsia="Calibri" w:hAnsi="Arial" w:cs="Arial"/>
          <w:szCs w:val="24"/>
          <w:lang w:val="vi-VN"/>
        </w:rPr>
        <w:t xml:space="preserve"> hoặc tang </w:t>
      </w:r>
      <w:r w:rsidRPr="00CD55A9">
        <w:rPr>
          <w:rFonts w:ascii="Arial" w:eastAsia="Calibri" w:hAnsi="Arial" w:cs="Arial"/>
          <w:szCs w:val="24"/>
          <w:lang w:val="vi-VN"/>
        </w:rPr>
        <w:t>cáp</w:t>
      </w:r>
      <w:r w:rsidR="00466919" w:rsidRPr="00CD55A9">
        <w:rPr>
          <w:rFonts w:ascii="Arial" w:eastAsia="Calibri" w:hAnsi="Arial" w:cs="Arial"/>
          <w:szCs w:val="24"/>
          <w:lang w:val="vi-VN"/>
        </w:rPr>
        <w:t xml:space="preserve"> </w:t>
      </w:r>
      <w:r w:rsidRPr="00CD55A9">
        <w:rPr>
          <w:rFonts w:ascii="Arial" w:eastAsia="Calibri" w:hAnsi="Arial" w:cs="Arial"/>
          <w:szCs w:val="24"/>
          <w:lang w:val="vi-VN"/>
        </w:rPr>
        <w:t>và</w:t>
      </w:r>
      <w:r w:rsidR="00466919" w:rsidRPr="00CD55A9">
        <w:rPr>
          <w:rFonts w:ascii="Arial" w:eastAsia="Calibri" w:hAnsi="Arial" w:cs="Arial"/>
          <w:szCs w:val="24"/>
          <w:lang w:val="vi-VN"/>
        </w:rPr>
        <w:t xml:space="preserve"> đường kính </w:t>
      </w:r>
      <w:r w:rsidRPr="00CD55A9">
        <w:rPr>
          <w:rFonts w:ascii="Arial" w:eastAsia="Calibri" w:hAnsi="Arial" w:cs="Arial"/>
          <w:szCs w:val="24"/>
          <w:lang w:val="vi-VN"/>
        </w:rPr>
        <w:t>dây</w:t>
      </w:r>
      <w:r w:rsidR="00466919" w:rsidRPr="00CD55A9">
        <w:rPr>
          <w:rFonts w:ascii="Arial" w:eastAsia="Calibri" w:hAnsi="Arial" w:cs="Arial"/>
          <w:szCs w:val="24"/>
          <w:lang w:val="vi-VN"/>
        </w:rPr>
        <w:t>, hệ số an toàn của dây cáp hoặc xích.</w:t>
      </w:r>
    </w:p>
    <w:p w14:paraId="42EB1297" w14:textId="77777777" w:rsidR="00466919" w:rsidRPr="00CD55A9" w:rsidRDefault="00464A78" w:rsidP="00464A78">
      <w:pPr>
        <w:spacing w:after="200" w:line="276" w:lineRule="auto"/>
        <w:ind w:left="1136" w:hanging="1136"/>
        <w:jc w:val="both"/>
        <w:rPr>
          <w:rFonts w:ascii="Arial" w:eastAsia="Calibri" w:hAnsi="Arial" w:cs="Arial"/>
          <w:szCs w:val="24"/>
          <w:lang w:val="vi-VN"/>
        </w:rPr>
      </w:pPr>
      <w:r w:rsidRPr="00CD55A9">
        <w:rPr>
          <w:rFonts w:ascii="Arial" w:eastAsia="Calibri" w:hAnsi="Arial" w:cs="Arial"/>
          <w:b/>
          <w:szCs w:val="24"/>
          <w:lang w:val="vi-VN"/>
        </w:rPr>
        <w:t>3.8</w:t>
      </w:r>
      <w:r w:rsidR="00466919" w:rsidRPr="00CD55A9">
        <w:rPr>
          <w:rFonts w:ascii="Arial" w:eastAsia="Calibri" w:hAnsi="Arial" w:cs="Arial"/>
          <w:b/>
          <w:szCs w:val="24"/>
          <w:lang w:val="vi-VN"/>
        </w:rPr>
        <w:t>.2.1</w:t>
      </w:r>
      <w:r w:rsidR="00466919" w:rsidRPr="00CD55A9">
        <w:rPr>
          <w:rFonts w:ascii="Arial" w:eastAsia="Calibri" w:hAnsi="Arial" w:cs="Arial"/>
          <w:szCs w:val="24"/>
          <w:lang w:val="vi-VN"/>
        </w:rPr>
        <w:tab/>
        <w:t>Tỷ số giữa</w:t>
      </w:r>
      <w:r w:rsidRPr="00CD55A9">
        <w:rPr>
          <w:rFonts w:ascii="Arial" w:eastAsia="Calibri" w:hAnsi="Arial" w:cs="Arial"/>
          <w:szCs w:val="24"/>
          <w:lang w:val="vi-VN"/>
        </w:rPr>
        <w:t xml:space="preserve"> </w:t>
      </w:r>
      <w:r w:rsidR="00466919" w:rsidRPr="00CD55A9">
        <w:rPr>
          <w:rFonts w:ascii="Arial" w:eastAsia="Calibri" w:hAnsi="Arial" w:cs="Arial"/>
          <w:szCs w:val="24"/>
          <w:lang w:val="vi-VN"/>
        </w:rPr>
        <w:t xml:space="preserve">đường kính </w:t>
      </w:r>
      <w:r w:rsidRPr="00CD55A9">
        <w:rPr>
          <w:rFonts w:ascii="Arial" w:eastAsia="Calibri" w:hAnsi="Arial" w:cs="Arial"/>
          <w:szCs w:val="24"/>
          <w:lang w:val="vi-VN"/>
        </w:rPr>
        <w:t xml:space="preserve">vòng chia </w:t>
      </w:r>
      <w:r w:rsidR="00466919" w:rsidRPr="00CD55A9">
        <w:rPr>
          <w:rFonts w:ascii="Arial" w:eastAsia="Calibri" w:hAnsi="Arial" w:cs="Arial"/>
          <w:szCs w:val="24"/>
          <w:lang w:val="vi-VN"/>
        </w:rPr>
        <w:t xml:space="preserve">của </w:t>
      </w:r>
      <w:r w:rsidR="009B165B" w:rsidRPr="00CD55A9">
        <w:rPr>
          <w:rFonts w:ascii="Arial" w:eastAsia="Calibri" w:hAnsi="Arial" w:cs="Arial"/>
          <w:szCs w:val="24"/>
          <w:lang w:val="vi-VN"/>
        </w:rPr>
        <w:t>pu ly</w:t>
      </w:r>
      <w:r w:rsidR="00466919" w:rsidRPr="00CD55A9">
        <w:rPr>
          <w:rFonts w:ascii="Arial" w:eastAsia="Calibri" w:hAnsi="Arial" w:cs="Arial"/>
          <w:szCs w:val="24"/>
          <w:lang w:val="vi-VN"/>
        </w:rPr>
        <w:t xml:space="preserve"> (hoặc tang</w:t>
      </w:r>
      <w:r w:rsidRPr="00CD55A9">
        <w:rPr>
          <w:rFonts w:ascii="Arial" w:eastAsia="Calibri" w:hAnsi="Arial" w:cs="Arial"/>
          <w:szCs w:val="24"/>
          <w:lang w:val="vi-VN"/>
        </w:rPr>
        <w:t xml:space="preserve"> cáp</w:t>
      </w:r>
      <w:r w:rsidR="00466919" w:rsidRPr="00CD55A9">
        <w:rPr>
          <w:rFonts w:ascii="Arial" w:eastAsia="Calibri" w:hAnsi="Arial" w:cs="Arial"/>
          <w:szCs w:val="24"/>
          <w:lang w:val="vi-VN"/>
        </w:rPr>
        <w:t xml:space="preserve">) </w:t>
      </w:r>
      <w:r w:rsidRPr="00CD55A9">
        <w:rPr>
          <w:rFonts w:ascii="Arial" w:eastAsia="Calibri" w:hAnsi="Arial" w:cs="Arial"/>
          <w:szCs w:val="24"/>
          <w:lang w:val="vi-VN"/>
        </w:rPr>
        <w:t>và</w:t>
      </w:r>
      <w:r w:rsidR="00466919" w:rsidRPr="00CD55A9">
        <w:rPr>
          <w:rFonts w:ascii="Arial" w:eastAsia="Calibri" w:hAnsi="Arial" w:cs="Arial"/>
          <w:szCs w:val="24"/>
          <w:lang w:val="vi-VN"/>
        </w:rPr>
        <w:t xml:space="preserve"> đường kính danh nghĩa dây cáp phải </w:t>
      </w:r>
      <w:r w:rsidR="001055A3" w:rsidRPr="00CD55A9">
        <w:rPr>
          <w:rFonts w:ascii="Arial" w:eastAsia="Calibri" w:hAnsi="Arial" w:cs="Arial"/>
          <w:szCs w:val="24"/>
          <w:lang w:val="vi-VN"/>
        </w:rPr>
        <w:t>tối thiểu</w:t>
      </w:r>
      <w:r w:rsidR="00466919" w:rsidRPr="00CD55A9">
        <w:rPr>
          <w:rFonts w:ascii="Arial" w:eastAsia="Calibri" w:hAnsi="Arial" w:cs="Arial"/>
          <w:szCs w:val="24"/>
          <w:lang w:val="vi-VN"/>
        </w:rPr>
        <w:t xml:space="preserve"> </w:t>
      </w:r>
      <w:r w:rsidRPr="00CD55A9">
        <w:rPr>
          <w:rFonts w:ascii="Arial" w:eastAsia="Calibri" w:hAnsi="Arial" w:cs="Arial"/>
          <w:szCs w:val="24"/>
          <w:lang w:val="vi-VN"/>
        </w:rPr>
        <w:t>bằng</w:t>
      </w:r>
      <w:r w:rsidR="00466919" w:rsidRPr="00CD55A9">
        <w:rPr>
          <w:rFonts w:ascii="Arial" w:eastAsia="Calibri" w:hAnsi="Arial" w:cs="Arial"/>
          <w:szCs w:val="24"/>
          <w:lang w:val="vi-VN"/>
        </w:rPr>
        <w:t xml:space="preserve"> 40, bất kể số lượng</w:t>
      </w:r>
      <w:r w:rsidRPr="00CD55A9">
        <w:rPr>
          <w:rFonts w:ascii="Arial" w:eastAsia="Calibri" w:hAnsi="Arial" w:cs="Arial"/>
          <w:szCs w:val="24"/>
          <w:lang w:val="vi-VN"/>
        </w:rPr>
        <w:t xml:space="preserve"> </w:t>
      </w:r>
      <w:r w:rsidR="00466919" w:rsidRPr="00CD55A9">
        <w:rPr>
          <w:rFonts w:ascii="Arial" w:eastAsia="Calibri" w:hAnsi="Arial" w:cs="Arial"/>
          <w:szCs w:val="24"/>
          <w:lang w:val="vi-VN"/>
        </w:rPr>
        <w:t>tao cáp.</w:t>
      </w:r>
    </w:p>
    <w:p w14:paraId="4F34FC60" w14:textId="77777777" w:rsidR="00466919" w:rsidRPr="00CD55A9" w:rsidRDefault="00464A78" w:rsidP="00466919">
      <w:pPr>
        <w:spacing w:after="200" w:line="276" w:lineRule="auto"/>
        <w:jc w:val="both"/>
        <w:rPr>
          <w:rFonts w:ascii="Arial" w:eastAsia="Calibri" w:hAnsi="Arial" w:cs="Arial"/>
          <w:szCs w:val="24"/>
          <w:lang w:val="vi-VN"/>
        </w:rPr>
      </w:pPr>
      <w:r w:rsidRPr="00CD55A9">
        <w:rPr>
          <w:rFonts w:ascii="Arial" w:eastAsia="Calibri" w:hAnsi="Arial" w:cs="Arial"/>
          <w:b/>
          <w:szCs w:val="24"/>
          <w:lang w:val="vi-VN"/>
        </w:rPr>
        <w:t>3.8</w:t>
      </w:r>
      <w:r w:rsidR="00466919" w:rsidRPr="00CD55A9">
        <w:rPr>
          <w:rFonts w:ascii="Arial" w:eastAsia="Calibri" w:hAnsi="Arial" w:cs="Arial"/>
          <w:b/>
          <w:szCs w:val="24"/>
          <w:lang w:val="vi-VN"/>
        </w:rPr>
        <w:t>.2.2</w:t>
      </w:r>
      <w:r w:rsidR="00466919" w:rsidRPr="00CD55A9">
        <w:rPr>
          <w:rFonts w:ascii="Arial" w:eastAsia="Calibri" w:hAnsi="Arial" w:cs="Arial"/>
          <w:szCs w:val="24"/>
          <w:lang w:val="vi-VN"/>
        </w:rPr>
        <w:tab/>
      </w:r>
      <w:r w:rsidRPr="00CD55A9">
        <w:rPr>
          <w:rFonts w:ascii="Arial" w:eastAsia="Calibri" w:hAnsi="Arial" w:cs="Arial"/>
          <w:szCs w:val="24"/>
          <w:lang w:val="vi-VN"/>
        </w:rPr>
        <w:t>H</w:t>
      </w:r>
      <w:r w:rsidR="00466919" w:rsidRPr="00CD55A9">
        <w:rPr>
          <w:rFonts w:ascii="Arial" w:eastAsia="Calibri" w:hAnsi="Arial" w:cs="Arial"/>
          <w:szCs w:val="24"/>
          <w:lang w:val="vi-VN"/>
        </w:rPr>
        <w:t xml:space="preserve">ệ số an toàn của cáp treo phải </w:t>
      </w:r>
      <w:r w:rsidR="001055A3" w:rsidRPr="00CD55A9">
        <w:rPr>
          <w:rFonts w:ascii="Arial" w:eastAsia="Calibri" w:hAnsi="Arial" w:cs="Arial"/>
          <w:szCs w:val="24"/>
          <w:lang w:val="vi-VN"/>
        </w:rPr>
        <w:t>tối thiểu</w:t>
      </w:r>
      <w:r w:rsidR="00466919" w:rsidRPr="00CD55A9">
        <w:rPr>
          <w:rFonts w:ascii="Arial" w:eastAsia="Calibri" w:hAnsi="Arial" w:cs="Arial"/>
          <w:szCs w:val="24"/>
          <w:lang w:val="vi-VN"/>
        </w:rPr>
        <w:t xml:space="preserve"> là:</w:t>
      </w:r>
    </w:p>
    <w:p w14:paraId="3EC2E0B1" w14:textId="77777777" w:rsidR="00466919" w:rsidRPr="00CD55A9" w:rsidRDefault="00464A78" w:rsidP="00464A78">
      <w:pPr>
        <w:spacing w:after="200" w:line="276" w:lineRule="auto"/>
        <w:ind w:left="900"/>
        <w:jc w:val="both"/>
        <w:rPr>
          <w:rFonts w:ascii="Arial" w:eastAsia="Calibri" w:hAnsi="Arial" w:cs="Arial"/>
          <w:szCs w:val="24"/>
          <w:lang w:val="vi-VN"/>
        </w:rPr>
      </w:pPr>
      <w:r w:rsidRPr="00CD55A9">
        <w:rPr>
          <w:rFonts w:ascii="Arial" w:eastAsia="Calibri" w:hAnsi="Arial" w:cs="Arial"/>
          <w:szCs w:val="24"/>
          <w:lang w:val="vi-VN"/>
        </w:rPr>
        <w:t>(1</w:t>
      </w:r>
      <w:r w:rsidR="00466919" w:rsidRPr="00CD55A9">
        <w:rPr>
          <w:rFonts w:ascii="Arial" w:eastAsia="Calibri" w:hAnsi="Arial" w:cs="Arial"/>
          <w:szCs w:val="24"/>
          <w:lang w:val="vi-VN"/>
        </w:rPr>
        <w:t>) 12 trong trường hợp với hệ thống kéo với 3 dây cáp hoặc nhiều hơn</w:t>
      </w:r>
    </w:p>
    <w:p w14:paraId="5532BCC4" w14:textId="77777777" w:rsidR="00466919" w:rsidRPr="00CD55A9" w:rsidRDefault="00464A78" w:rsidP="00464A78">
      <w:pPr>
        <w:spacing w:after="200" w:line="276" w:lineRule="auto"/>
        <w:ind w:left="900"/>
        <w:jc w:val="both"/>
        <w:rPr>
          <w:rFonts w:ascii="Arial" w:eastAsia="Calibri" w:hAnsi="Arial" w:cs="Arial"/>
          <w:szCs w:val="24"/>
          <w:lang w:val="vi-VN"/>
        </w:rPr>
      </w:pPr>
      <w:r w:rsidRPr="00CD55A9">
        <w:rPr>
          <w:rFonts w:ascii="Arial" w:eastAsia="Calibri" w:hAnsi="Arial" w:cs="Arial"/>
          <w:szCs w:val="24"/>
          <w:lang w:val="vi-VN"/>
        </w:rPr>
        <w:t>(2</w:t>
      </w:r>
      <w:r w:rsidR="00466919" w:rsidRPr="00CD55A9">
        <w:rPr>
          <w:rFonts w:ascii="Arial" w:eastAsia="Calibri" w:hAnsi="Arial" w:cs="Arial"/>
          <w:szCs w:val="24"/>
          <w:lang w:val="vi-VN"/>
        </w:rPr>
        <w:t xml:space="preserve">) 16 trong trường hợp với hệ thống kéo với 2 dây cáp </w:t>
      </w:r>
    </w:p>
    <w:p w14:paraId="16809C93" w14:textId="77777777" w:rsidR="00466919" w:rsidRPr="00CD55A9" w:rsidRDefault="00464A78" w:rsidP="00464A78">
      <w:pPr>
        <w:spacing w:after="200" w:line="276" w:lineRule="auto"/>
        <w:ind w:left="900"/>
        <w:jc w:val="both"/>
        <w:rPr>
          <w:rFonts w:ascii="Arial" w:eastAsia="Calibri" w:hAnsi="Arial" w:cs="Arial"/>
          <w:szCs w:val="24"/>
          <w:lang w:val="en-US"/>
        </w:rPr>
      </w:pPr>
      <w:r w:rsidRPr="00CD55A9">
        <w:rPr>
          <w:rFonts w:ascii="Arial" w:eastAsia="Calibri" w:hAnsi="Arial" w:cs="Arial"/>
          <w:szCs w:val="24"/>
          <w:lang w:val="en-US"/>
        </w:rPr>
        <w:t>(3</w:t>
      </w:r>
      <w:r w:rsidR="00466919" w:rsidRPr="00CD55A9">
        <w:rPr>
          <w:rFonts w:ascii="Arial" w:eastAsia="Calibri" w:hAnsi="Arial" w:cs="Arial"/>
          <w:szCs w:val="24"/>
          <w:lang w:val="en-US"/>
        </w:rPr>
        <w:t>) 12 trong trường hợp tang kéo cáp.</w:t>
      </w:r>
    </w:p>
    <w:p w14:paraId="5F03600F" w14:textId="77777777" w:rsidR="00466919" w:rsidRPr="00CD55A9" w:rsidRDefault="00466919" w:rsidP="002357F6">
      <w:pPr>
        <w:spacing w:after="200" w:line="276" w:lineRule="auto"/>
        <w:ind w:left="900"/>
        <w:jc w:val="both"/>
        <w:rPr>
          <w:rFonts w:ascii="Arial" w:eastAsia="Calibri" w:hAnsi="Arial" w:cs="Arial"/>
          <w:szCs w:val="24"/>
          <w:lang w:val="en-US"/>
        </w:rPr>
      </w:pPr>
      <w:r w:rsidRPr="00CD55A9">
        <w:rPr>
          <w:rFonts w:ascii="Arial" w:eastAsia="Calibri" w:hAnsi="Arial" w:cs="Arial"/>
          <w:szCs w:val="24"/>
          <w:lang w:val="en-US"/>
        </w:rPr>
        <w:t xml:space="preserve">Hệ số an toàn là tỷ số giữa tải trọng phá hủy nhỏ nhất (N) của một dây cáp (hoặc dây xích) với tải trọng lớn nhất trong mỗi dây cáp này (hoặc dây xích), khi </w:t>
      </w:r>
      <w:r w:rsidR="00FC47FC" w:rsidRPr="00CD55A9">
        <w:rPr>
          <w:rFonts w:ascii="Arial" w:eastAsia="Calibri" w:hAnsi="Arial" w:cs="Arial"/>
          <w:szCs w:val="24"/>
          <w:lang w:val="en-US"/>
        </w:rPr>
        <w:t>cabin</w:t>
      </w:r>
      <w:r w:rsidRPr="00CD55A9">
        <w:rPr>
          <w:rFonts w:ascii="Arial" w:eastAsia="Calibri" w:hAnsi="Arial" w:cs="Arial"/>
          <w:szCs w:val="24"/>
          <w:lang w:val="en-US"/>
        </w:rPr>
        <w:t xml:space="preserve"> đầy tải và dừng</w:t>
      </w:r>
      <w:r w:rsidR="002357F6" w:rsidRPr="00CD55A9">
        <w:rPr>
          <w:rFonts w:ascii="Arial" w:eastAsia="Calibri" w:hAnsi="Arial" w:cs="Arial"/>
          <w:szCs w:val="24"/>
          <w:lang w:val="en-US"/>
        </w:rPr>
        <w:t xml:space="preserve"> </w:t>
      </w:r>
      <w:r w:rsidRPr="00CD55A9">
        <w:rPr>
          <w:rFonts w:ascii="Arial" w:eastAsia="Calibri" w:hAnsi="Arial" w:cs="Arial"/>
          <w:szCs w:val="24"/>
          <w:lang w:val="en-US"/>
        </w:rPr>
        <w:t xml:space="preserve">ở </w:t>
      </w:r>
      <w:r w:rsidR="002357F6" w:rsidRPr="00CD55A9">
        <w:rPr>
          <w:rFonts w:ascii="Arial" w:eastAsia="Calibri" w:hAnsi="Arial" w:cs="Arial"/>
          <w:szCs w:val="24"/>
          <w:lang w:val="en-US"/>
        </w:rPr>
        <w:t>vị trí</w:t>
      </w:r>
      <w:r w:rsidRPr="00CD55A9">
        <w:rPr>
          <w:rFonts w:ascii="Arial" w:eastAsia="Calibri" w:hAnsi="Arial" w:cs="Arial"/>
          <w:szCs w:val="24"/>
          <w:lang w:val="en-US"/>
        </w:rPr>
        <w:t xml:space="preserve"> thấp nhất. Để tính được lực dọc lớn nhất này thì phải kể đến các điều kiện sau: số lượng dây cáp (dây xích), hiệu suất pa lăng (trong trường hợp sử dụng pa lăng), tải định mức, khối lượng </w:t>
      </w:r>
      <w:r w:rsidR="00FC47FC" w:rsidRPr="00CD55A9">
        <w:rPr>
          <w:rFonts w:ascii="Arial" w:eastAsia="Calibri" w:hAnsi="Arial" w:cs="Arial"/>
          <w:szCs w:val="24"/>
          <w:lang w:val="en-US"/>
        </w:rPr>
        <w:t>cabin</w:t>
      </w:r>
      <w:r w:rsidRPr="00CD55A9">
        <w:rPr>
          <w:rFonts w:ascii="Arial" w:eastAsia="Calibri" w:hAnsi="Arial" w:cs="Arial"/>
          <w:szCs w:val="24"/>
          <w:lang w:val="en-US"/>
        </w:rPr>
        <w:t xml:space="preserve">, khối lượng dây cáp (dây xích), khối lượng phần cáp chạy và bất kỳ thiết bị nào treo trên </w:t>
      </w:r>
      <w:r w:rsidR="00FC47FC" w:rsidRPr="00CD55A9">
        <w:rPr>
          <w:rFonts w:ascii="Arial" w:eastAsia="Calibri" w:hAnsi="Arial" w:cs="Arial"/>
          <w:szCs w:val="24"/>
          <w:lang w:val="en-US"/>
        </w:rPr>
        <w:t>cabin</w:t>
      </w:r>
      <w:r w:rsidRPr="00CD55A9">
        <w:rPr>
          <w:rFonts w:ascii="Arial" w:eastAsia="Calibri" w:hAnsi="Arial" w:cs="Arial"/>
          <w:szCs w:val="24"/>
          <w:lang w:val="en-US"/>
        </w:rPr>
        <w:t>.</w:t>
      </w:r>
    </w:p>
    <w:p w14:paraId="1F89032E" w14:textId="4B9EC5E6" w:rsidR="00466919" w:rsidRPr="00CD55A9" w:rsidRDefault="002357F6" w:rsidP="00466919">
      <w:pPr>
        <w:spacing w:after="200" w:line="276" w:lineRule="auto"/>
        <w:jc w:val="both"/>
        <w:rPr>
          <w:rFonts w:ascii="Arial" w:eastAsia="Calibri" w:hAnsi="Arial" w:cs="Arial"/>
          <w:szCs w:val="24"/>
          <w:lang w:val="en-US"/>
        </w:rPr>
      </w:pPr>
      <w:r w:rsidRPr="00CD55A9">
        <w:rPr>
          <w:rFonts w:ascii="Arial" w:eastAsia="Calibri" w:hAnsi="Arial" w:cs="Arial"/>
          <w:b/>
          <w:szCs w:val="24"/>
          <w:lang w:val="en-US"/>
        </w:rPr>
        <w:t>3.8</w:t>
      </w:r>
      <w:r w:rsidR="00466919" w:rsidRPr="00CD55A9">
        <w:rPr>
          <w:rFonts w:ascii="Arial" w:eastAsia="Calibri" w:hAnsi="Arial" w:cs="Arial"/>
          <w:b/>
          <w:szCs w:val="24"/>
          <w:lang w:val="en-US"/>
        </w:rPr>
        <w:t>.2.3</w:t>
      </w:r>
      <w:r w:rsidR="00466919" w:rsidRPr="00CD55A9">
        <w:rPr>
          <w:rFonts w:ascii="Arial" w:eastAsia="Calibri" w:hAnsi="Arial" w:cs="Arial"/>
          <w:szCs w:val="24"/>
          <w:lang w:val="en-US"/>
        </w:rPr>
        <w:tab/>
        <w:t>Độ bền của</w:t>
      </w:r>
      <w:r w:rsidR="00F72214">
        <w:rPr>
          <w:rFonts w:ascii="Arial" w:eastAsia="Calibri" w:hAnsi="Arial" w:cs="Arial"/>
          <w:szCs w:val="24"/>
          <w:lang w:val="en-US"/>
        </w:rPr>
        <w:t xml:space="preserve"> </w:t>
      </w:r>
      <w:r w:rsidR="00466919" w:rsidRPr="00CD55A9">
        <w:rPr>
          <w:rFonts w:ascii="Arial" w:eastAsia="Calibri" w:hAnsi="Arial" w:cs="Arial"/>
          <w:szCs w:val="24"/>
          <w:lang w:val="en-US"/>
        </w:rPr>
        <w:t>phần cố định đầu cáp phải bằng</w:t>
      </w:r>
      <w:r w:rsidRPr="00CD55A9">
        <w:rPr>
          <w:rFonts w:ascii="Arial" w:eastAsia="Calibri" w:hAnsi="Arial" w:cs="Arial"/>
          <w:szCs w:val="24"/>
          <w:lang w:val="en-US"/>
        </w:rPr>
        <w:t xml:space="preserve"> </w:t>
      </w:r>
      <w:r w:rsidR="001055A3" w:rsidRPr="00CD55A9">
        <w:rPr>
          <w:rFonts w:ascii="Arial" w:eastAsia="Calibri" w:hAnsi="Arial" w:cs="Arial"/>
          <w:szCs w:val="24"/>
          <w:lang w:val="en-US"/>
        </w:rPr>
        <w:t>tối thiểu</w:t>
      </w:r>
      <w:r w:rsidR="00466919" w:rsidRPr="00CD55A9">
        <w:rPr>
          <w:rFonts w:ascii="Arial" w:eastAsia="Calibri" w:hAnsi="Arial" w:cs="Arial"/>
          <w:szCs w:val="24"/>
          <w:lang w:val="en-US"/>
        </w:rPr>
        <w:t xml:space="preserve"> 80% của dây cáp</w:t>
      </w:r>
    </w:p>
    <w:p w14:paraId="664BCC7B" w14:textId="77777777" w:rsidR="00466919" w:rsidRPr="00CD55A9" w:rsidRDefault="00466919" w:rsidP="002357F6">
      <w:pPr>
        <w:spacing w:after="200" w:line="276" w:lineRule="auto"/>
        <w:ind w:left="900" w:hanging="900"/>
        <w:jc w:val="both"/>
        <w:rPr>
          <w:rFonts w:ascii="Arial" w:eastAsia="Calibri" w:hAnsi="Arial" w:cs="Arial"/>
          <w:szCs w:val="24"/>
          <w:lang w:val="en-US"/>
        </w:rPr>
      </w:pPr>
      <w:r w:rsidRPr="00CD55A9">
        <w:rPr>
          <w:rFonts w:ascii="Arial" w:eastAsia="Calibri" w:hAnsi="Arial" w:cs="Arial"/>
          <w:b/>
          <w:szCs w:val="24"/>
          <w:lang w:val="en-US"/>
        </w:rPr>
        <w:lastRenderedPageBreak/>
        <w:t>1</w:t>
      </w:r>
      <w:r w:rsidRPr="00CD55A9">
        <w:rPr>
          <w:rFonts w:ascii="Arial" w:eastAsia="Calibri" w:hAnsi="Arial" w:cs="Arial"/>
          <w:szCs w:val="24"/>
          <w:lang w:val="en-US"/>
        </w:rPr>
        <w:tab/>
      </w:r>
      <w:r w:rsidR="00CC7EBA" w:rsidRPr="00CD55A9">
        <w:rPr>
          <w:rFonts w:ascii="Arial" w:eastAsia="Calibri" w:hAnsi="Arial" w:cs="Arial"/>
          <w:szCs w:val="24"/>
          <w:lang w:val="en-US"/>
        </w:rPr>
        <w:t xml:space="preserve"> Đ</w:t>
      </w:r>
      <w:r w:rsidRPr="00CD55A9">
        <w:rPr>
          <w:rFonts w:ascii="Arial" w:eastAsia="Calibri" w:hAnsi="Arial" w:cs="Arial"/>
          <w:szCs w:val="24"/>
          <w:lang w:val="en-US"/>
        </w:rPr>
        <w:t>ầu của dây cáp phải được cố</w:t>
      </w:r>
      <w:r w:rsidR="00CC7EBA" w:rsidRPr="00CD55A9">
        <w:rPr>
          <w:rFonts w:ascii="Arial" w:eastAsia="Calibri" w:hAnsi="Arial" w:cs="Arial"/>
          <w:szCs w:val="24"/>
          <w:lang w:val="en-US"/>
        </w:rPr>
        <w:t xml:space="preserve"> </w:t>
      </w:r>
      <w:r w:rsidRPr="00CD55A9">
        <w:rPr>
          <w:rFonts w:ascii="Arial" w:eastAsia="Calibri" w:hAnsi="Arial" w:cs="Arial"/>
          <w:szCs w:val="24"/>
          <w:lang w:val="en-US"/>
        </w:rPr>
        <w:t xml:space="preserve">định vào </w:t>
      </w:r>
      <w:r w:rsidR="00FC47FC" w:rsidRPr="00CD55A9">
        <w:rPr>
          <w:rFonts w:ascii="Arial" w:eastAsia="Calibri" w:hAnsi="Arial" w:cs="Arial"/>
          <w:szCs w:val="24"/>
          <w:lang w:val="en-US"/>
        </w:rPr>
        <w:t>cabin</w:t>
      </w:r>
      <w:r w:rsidRPr="00CD55A9">
        <w:rPr>
          <w:rFonts w:ascii="Arial" w:eastAsia="Calibri" w:hAnsi="Arial" w:cs="Arial"/>
          <w:szCs w:val="24"/>
          <w:lang w:val="en-US"/>
        </w:rPr>
        <w:t>, đối trọng hoặc</w:t>
      </w:r>
      <w:r w:rsidR="00CC7EBA" w:rsidRPr="00CD55A9">
        <w:rPr>
          <w:rFonts w:ascii="Arial" w:eastAsia="Calibri" w:hAnsi="Arial" w:cs="Arial"/>
          <w:szCs w:val="24"/>
          <w:lang w:val="en-US"/>
        </w:rPr>
        <w:t xml:space="preserve"> </w:t>
      </w:r>
      <w:r w:rsidRPr="00CD55A9">
        <w:rPr>
          <w:rFonts w:ascii="Arial" w:eastAsia="Calibri" w:hAnsi="Arial" w:cs="Arial"/>
          <w:szCs w:val="24"/>
          <w:lang w:val="en-US"/>
        </w:rPr>
        <w:t xml:space="preserve">điểm treo khác bằng kết cấu ống côn kim loại, khóa chêm tự hãm, bulông khóa cáp (dùng </w:t>
      </w:r>
      <w:r w:rsidR="001055A3" w:rsidRPr="00CD55A9">
        <w:rPr>
          <w:rFonts w:ascii="Arial" w:eastAsia="Calibri" w:hAnsi="Arial" w:cs="Arial"/>
          <w:szCs w:val="24"/>
          <w:lang w:val="en-US"/>
        </w:rPr>
        <w:t>tối thiểu</w:t>
      </w:r>
      <w:r w:rsidRPr="00CD55A9">
        <w:rPr>
          <w:rFonts w:ascii="Arial" w:eastAsia="Calibri" w:hAnsi="Arial" w:cs="Arial"/>
          <w:szCs w:val="24"/>
          <w:lang w:val="en-US"/>
        </w:rPr>
        <w:t xml:space="preserve"> ba bộ khóa và phải có vòng lót cáp), hoặ</w:t>
      </w:r>
      <w:r w:rsidR="00CC7EBA" w:rsidRPr="00CD55A9">
        <w:rPr>
          <w:rFonts w:ascii="Arial" w:eastAsia="Calibri" w:hAnsi="Arial" w:cs="Arial"/>
          <w:szCs w:val="24"/>
          <w:lang w:val="en-US"/>
        </w:rPr>
        <w:t xml:space="preserve">c </w:t>
      </w:r>
      <w:r w:rsidRPr="00CD55A9">
        <w:rPr>
          <w:rFonts w:ascii="Arial" w:eastAsia="Calibri" w:hAnsi="Arial" w:cs="Arial"/>
          <w:szCs w:val="24"/>
          <w:lang w:val="en-US"/>
        </w:rPr>
        <w:t>kết cấu khác có độ an toàn tương đương.</w:t>
      </w:r>
    </w:p>
    <w:p w14:paraId="04F0838C" w14:textId="77777777" w:rsidR="00466919" w:rsidRPr="00CD55A9" w:rsidRDefault="00466919" w:rsidP="002357F6">
      <w:pPr>
        <w:spacing w:after="200" w:line="276" w:lineRule="auto"/>
        <w:ind w:left="900" w:hanging="900"/>
        <w:jc w:val="both"/>
        <w:rPr>
          <w:rFonts w:ascii="Arial" w:eastAsia="Calibri" w:hAnsi="Arial" w:cs="Arial"/>
          <w:szCs w:val="24"/>
          <w:lang w:val="en-US"/>
        </w:rPr>
      </w:pPr>
      <w:r w:rsidRPr="00CD55A9">
        <w:rPr>
          <w:rFonts w:ascii="Arial" w:eastAsia="Calibri" w:hAnsi="Arial" w:cs="Arial"/>
          <w:b/>
          <w:szCs w:val="24"/>
          <w:lang w:val="en-US"/>
        </w:rPr>
        <w:t>2</w:t>
      </w:r>
      <w:r w:rsidRPr="00CD55A9">
        <w:rPr>
          <w:rFonts w:ascii="Arial" w:eastAsia="Calibri" w:hAnsi="Arial" w:cs="Arial"/>
          <w:szCs w:val="24"/>
          <w:lang w:val="en-US"/>
        </w:rPr>
        <w:tab/>
        <w:t xml:space="preserve">Việc cố định đầu dây cáp trên tang phải phải dùng kết cấu chêm, hoặc dùng </w:t>
      </w:r>
      <w:r w:rsidR="001055A3" w:rsidRPr="00CD55A9">
        <w:rPr>
          <w:rFonts w:ascii="Arial" w:eastAsia="Calibri" w:hAnsi="Arial" w:cs="Arial"/>
          <w:szCs w:val="24"/>
          <w:lang w:val="en-US"/>
        </w:rPr>
        <w:t>tối thiểu</w:t>
      </w:r>
      <w:r w:rsidRPr="00CD55A9">
        <w:rPr>
          <w:rFonts w:ascii="Arial" w:eastAsia="Calibri" w:hAnsi="Arial" w:cs="Arial"/>
          <w:szCs w:val="24"/>
          <w:lang w:val="en-US"/>
        </w:rPr>
        <w:t xml:space="preserve"> hai tấm kẹp bằng bulông, hoặc kết cấu khác có độ an toàn tương đương.</w:t>
      </w:r>
    </w:p>
    <w:p w14:paraId="19F344D0" w14:textId="77777777" w:rsidR="00466919" w:rsidRPr="00CD55A9" w:rsidRDefault="00704630" w:rsidP="00704630">
      <w:pPr>
        <w:spacing w:after="200" w:line="276" w:lineRule="auto"/>
        <w:ind w:left="852" w:hanging="852"/>
        <w:jc w:val="both"/>
        <w:rPr>
          <w:rFonts w:ascii="Arial" w:eastAsia="Calibri" w:hAnsi="Arial" w:cs="Arial"/>
          <w:szCs w:val="24"/>
          <w:lang w:val="en-US"/>
        </w:rPr>
      </w:pPr>
      <w:r w:rsidRPr="00CD55A9">
        <w:rPr>
          <w:rFonts w:ascii="Arial" w:eastAsia="Calibri" w:hAnsi="Arial" w:cs="Arial"/>
          <w:b/>
          <w:szCs w:val="24"/>
          <w:lang w:val="en-US"/>
        </w:rPr>
        <w:t>3.8</w:t>
      </w:r>
      <w:r w:rsidR="00466919" w:rsidRPr="00CD55A9">
        <w:rPr>
          <w:rFonts w:ascii="Arial" w:eastAsia="Calibri" w:hAnsi="Arial" w:cs="Arial"/>
          <w:b/>
          <w:szCs w:val="24"/>
          <w:lang w:val="en-US"/>
        </w:rPr>
        <w:t>.2.4</w:t>
      </w:r>
      <w:r w:rsidR="00466919" w:rsidRPr="00CD55A9">
        <w:rPr>
          <w:rFonts w:ascii="Arial" w:eastAsia="Calibri" w:hAnsi="Arial" w:cs="Arial"/>
          <w:szCs w:val="24"/>
          <w:lang w:val="en-US"/>
        </w:rPr>
        <w:tab/>
        <w:t xml:space="preserve">Hệ số an toàn của xích treo phải </w:t>
      </w:r>
      <w:r w:rsidR="001055A3" w:rsidRPr="00CD55A9">
        <w:rPr>
          <w:rFonts w:ascii="Arial" w:eastAsia="Calibri" w:hAnsi="Arial" w:cs="Arial"/>
          <w:szCs w:val="24"/>
          <w:lang w:val="en-US"/>
        </w:rPr>
        <w:t>tối thiểu</w:t>
      </w:r>
      <w:r w:rsidR="00466919" w:rsidRPr="00CD55A9">
        <w:rPr>
          <w:rFonts w:ascii="Arial" w:eastAsia="Calibri" w:hAnsi="Arial" w:cs="Arial"/>
          <w:szCs w:val="24"/>
          <w:lang w:val="en-US"/>
        </w:rPr>
        <w:t xml:space="preserve"> là 10. Hệ số an toàn</w:t>
      </w:r>
      <w:r w:rsidRPr="00CD55A9">
        <w:rPr>
          <w:rFonts w:ascii="Arial" w:eastAsia="Calibri" w:hAnsi="Arial" w:cs="Arial"/>
          <w:szCs w:val="24"/>
          <w:lang w:val="en-US"/>
        </w:rPr>
        <w:t xml:space="preserve"> </w:t>
      </w:r>
      <w:r w:rsidR="00466919" w:rsidRPr="00CD55A9">
        <w:rPr>
          <w:rFonts w:ascii="Arial" w:eastAsia="Calibri" w:hAnsi="Arial" w:cs="Arial"/>
          <w:szCs w:val="24"/>
          <w:lang w:val="en-US"/>
        </w:rPr>
        <w:t>được xác</w:t>
      </w:r>
      <w:r w:rsidRPr="00CD55A9">
        <w:rPr>
          <w:rFonts w:ascii="Arial" w:eastAsia="Calibri" w:hAnsi="Arial" w:cs="Arial"/>
          <w:szCs w:val="24"/>
          <w:lang w:val="en-US"/>
        </w:rPr>
        <w:t xml:space="preserve"> </w:t>
      </w:r>
      <w:r w:rsidR="00466919" w:rsidRPr="00CD55A9">
        <w:rPr>
          <w:rFonts w:ascii="Arial" w:eastAsia="Calibri" w:hAnsi="Arial" w:cs="Arial"/>
          <w:szCs w:val="24"/>
          <w:lang w:val="en-US"/>
        </w:rPr>
        <w:t>định tương tự như</w:t>
      </w:r>
      <w:r w:rsidRPr="00CD55A9">
        <w:rPr>
          <w:rFonts w:ascii="Arial" w:eastAsia="Calibri" w:hAnsi="Arial" w:cs="Arial"/>
          <w:szCs w:val="24"/>
          <w:lang w:val="en-US"/>
        </w:rPr>
        <w:t xml:space="preserve"> </w:t>
      </w:r>
      <w:r w:rsidR="00466919" w:rsidRPr="00CD55A9">
        <w:rPr>
          <w:rFonts w:ascii="Arial" w:eastAsia="Calibri" w:hAnsi="Arial" w:cs="Arial"/>
          <w:szCs w:val="24"/>
          <w:lang w:val="en-US"/>
        </w:rPr>
        <w:t xml:space="preserve">được chỉ ra trong </w:t>
      </w:r>
      <w:r w:rsidRPr="00CD55A9">
        <w:rPr>
          <w:rFonts w:ascii="Arial" w:eastAsia="Calibri" w:hAnsi="Arial" w:cs="Arial"/>
          <w:szCs w:val="24"/>
          <w:lang w:val="en-US"/>
        </w:rPr>
        <w:t>3.8</w:t>
      </w:r>
      <w:r w:rsidR="00466919" w:rsidRPr="00CD55A9">
        <w:rPr>
          <w:rFonts w:ascii="Arial" w:eastAsia="Calibri" w:hAnsi="Arial" w:cs="Arial"/>
          <w:szCs w:val="24"/>
          <w:lang w:val="en-US"/>
        </w:rPr>
        <w:t>.2.2 đối với dây cáp.</w:t>
      </w:r>
    </w:p>
    <w:p w14:paraId="24A3A6D2" w14:textId="77777777" w:rsidR="00466919" w:rsidRPr="00CD55A9" w:rsidRDefault="00704630" w:rsidP="00704630">
      <w:pPr>
        <w:spacing w:after="200" w:line="276" w:lineRule="auto"/>
        <w:ind w:left="852" w:hanging="852"/>
        <w:jc w:val="both"/>
        <w:rPr>
          <w:rFonts w:ascii="Arial" w:eastAsia="Calibri" w:hAnsi="Arial" w:cs="Arial"/>
          <w:szCs w:val="24"/>
          <w:lang w:val="en-US"/>
        </w:rPr>
      </w:pPr>
      <w:r w:rsidRPr="00CD55A9">
        <w:rPr>
          <w:rFonts w:ascii="Arial" w:eastAsia="Calibri" w:hAnsi="Arial" w:cs="Arial"/>
          <w:b/>
          <w:szCs w:val="24"/>
          <w:lang w:val="en-US"/>
        </w:rPr>
        <w:t>3.8</w:t>
      </w:r>
      <w:r w:rsidR="00466919" w:rsidRPr="00CD55A9">
        <w:rPr>
          <w:rFonts w:ascii="Arial" w:eastAsia="Calibri" w:hAnsi="Arial" w:cs="Arial"/>
          <w:b/>
          <w:szCs w:val="24"/>
          <w:lang w:val="en-US"/>
        </w:rPr>
        <w:t>.2.5</w:t>
      </w:r>
      <w:r w:rsidR="00466919" w:rsidRPr="00CD55A9">
        <w:rPr>
          <w:rFonts w:ascii="Arial" w:eastAsia="Calibri" w:hAnsi="Arial" w:cs="Arial"/>
          <w:szCs w:val="24"/>
          <w:lang w:val="en-US"/>
        </w:rPr>
        <w:tab/>
        <w:t xml:space="preserve">Để cố định đầu xích vào </w:t>
      </w:r>
      <w:r w:rsidR="00FC47FC" w:rsidRPr="00CD55A9">
        <w:rPr>
          <w:rFonts w:ascii="Arial" w:eastAsia="Calibri" w:hAnsi="Arial" w:cs="Arial"/>
          <w:szCs w:val="24"/>
          <w:lang w:val="en-US"/>
        </w:rPr>
        <w:t>cabin</w:t>
      </w:r>
      <w:r w:rsidR="00466919" w:rsidRPr="00CD55A9">
        <w:rPr>
          <w:rFonts w:ascii="Arial" w:eastAsia="Calibri" w:hAnsi="Arial" w:cs="Arial"/>
          <w:szCs w:val="24"/>
          <w:lang w:val="en-US"/>
        </w:rPr>
        <w:t>, đối trọng v</w:t>
      </w:r>
      <w:r w:rsidR="00CC7EBA" w:rsidRPr="00CD55A9">
        <w:rPr>
          <w:rFonts w:ascii="Arial" w:eastAsia="Calibri" w:hAnsi="Arial" w:cs="Arial"/>
          <w:szCs w:val="24"/>
          <w:lang w:val="en-US"/>
        </w:rPr>
        <w:t>à</w:t>
      </w:r>
      <w:r w:rsidR="00466919" w:rsidRPr="00CD55A9">
        <w:rPr>
          <w:rFonts w:ascii="Arial" w:eastAsia="Calibri" w:hAnsi="Arial" w:cs="Arial"/>
          <w:szCs w:val="24"/>
          <w:lang w:val="en-US"/>
        </w:rPr>
        <w:t xml:space="preserve"> điểm treo khác phả</w:t>
      </w:r>
      <w:r w:rsidR="00CC7EBA" w:rsidRPr="00CD55A9">
        <w:rPr>
          <w:rFonts w:ascii="Arial" w:eastAsia="Calibri" w:hAnsi="Arial" w:cs="Arial"/>
          <w:szCs w:val="24"/>
          <w:lang w:val="en-US"/>
        </w:rPr>
        <w:t xml:space="preserve">i dùng </w:t>
      </w:r>
      <w:r w:rsidR="00466919" w:rsidRPr="00CD55A9">
        <w:rPr>
          <w:rFonts w:ascii="Arial" w:eastAsia="Calibri" w:hAnsi="Arial" w:cs="Arial"/>
          <w:szCs w:val="24"/>
          <w:lang w:val="en-US"/>
        </w:rPr>
        <w:t>má chuyển tiếp phù hợp. Kết cấu cố định đầu xích phải chịu được tải trọng không nhỏ hơn 80% tải trọng phá hủy nhỏ nhất của xích.</w:t>
      </w:r>
    </w:p>
    <w:p w14:paraId="3543962A" w14:textId="77777777" w:rsidR="00466919" w:rsidRPr="00CD55A9" w:rsidRDefault="00722F21" w:rsidP="00466919">
      <w:pPr>
        <w:spacing w:after="200" w:line="276" w:lineRule="auto"/>
        <w:jc w:val="both"/>
        <w:rPr>
          <w:rFonts w:ascii="Arial" w:eastAsia="Calibri" w:hAnsi="Arial" w:cs="Arial"/>
          <w:b/>
          <w:szCs w:val="24"/>
          <w:lang w:val="en-US"/>
        </w:rPr>
      </w:pPr>
      <w:r w:rsidRPr="00CD55A9">
        <w:rPr>
          <w:rFonts w:ascii="Arial" w:eastAsia="Calibri" w:hAnsi="Arial" w:cs="Arial"/>
          <w:b/>
          <w:szCs w:val="24"/>
          <w:lang w:val="en-US"/>
        </w:rPr>
        <w:t>3.8</w:t>
      </w:r>
      <w:r w:rsidR="00466919" w:rsidRPr="00CD55A9">
        <w:rPr>
          <w:rFonts w:ascii="Arial" w:eastAsia="Calibri" w:hAnsi="Arial" w:cs="Arial"/>
          <w:b/>
          <w:szCs w:val="24"/>
          <w:lang w:val="en-US"/>
        </w:rPr>
        <w:t>.3</w:t>
      </w:r>
      <w:r w:rsidR="00466919" w:rsidRPr="00CD55A9">
        <w:rPr>
          <w:rFonts w:ascii="Arial" w:eastAsia="Calibri" w:hAnsi="Arial" w:cs="Arial"/>
          <w:b/>
          <w:szCs w:val="24"/>
          <w:lang w:val="en-US"/>
        </w:rPr>
        <w:tab/>
      </w:r>
      <w:r w:rsidRPr="00CD55A9">
        <w:rPr>
          <w:rFonts w:ascii="Arial" w:eastAsia="Calibri" w:hAnsi="Arial" w:cs="Arial"/>
          <w:b/>
          <w:szCs w:val="24"/>
          <w:lang w:val="en-US"/>
        </w:rPr>
        <w:tab/>
      </w:r>
      <w:r w:rsidR="00704630" w:rsidRPr="00CD55A9">
        <w:rPr>
          <w:rFonts w:ascii="Arial" w:eastAsia="Calibri" w:hAnsi="Arial" w:cs="Arial"/>
          <w:b/>
          <w:szCs w:val="24"/>
          <w:lang w:val="en-US"/>
        </w:rPr>
        <w:t xml:space="preserve">Lực kéo cáp </w:t>
      </w:r>
      <w:r w:rsidR="00466919" w:rsidRPr="00CD55A9">
        <w:rPr>
          <w:rFonts w:ascii="Arial" w:eastAsia="Calibri" w:hAnsi="Arial" w:cs="Arial"/>
          <w:b/>
          <w:szCs w:val="24"/>
          <w:lang w:val="en-US"/>
        </w:rPr>
        <w:t xml:space="preserve">dùng cho thang máy dẫn động </w:t>
      </w:r>
      <w:r w:rsidR="00704630" w:rsidRPr="00CD55A9">
        <w:rPr>
          <w:rFonts w:ascii="Arial" w:eastAsia="Calibri" w:hAnsi="Arial" w:cs="Arial"/>
          <w:b/>
          <w:szCs w:val="24"/>
          <w:lang w:val="en-US"/>
        </w:rPr>
        <w:t xml:space="preserve">kéo, áp lực </w:t>
      </w:r>
      <w:r w:rsidR="00466919" w:rsidRPr="00CD55A9">
        <w:rPr>
          <w:rFonts w:ascii="Arial" w:eastAsia="Calibri" w:hAnsi="Arial" w:cs="Arial"/>
          <w:b/>
          <w:szCs w:val="24"/>
          <w:lang w:val="en-US"/>
        </w:rPr>
        <w:t>lực</w:t>
      </w:r>
      <w:r w:rsidR="00704630" w:rsidRPr="00CD55A9">
        <w:rPr>
          <w:rFonts w:ascii="Arial" w:eastAsia="Calibri" w:hAnsi="Arial" w:cs="Arial"/>
          <w:b/>
          <w:szCs w:val="24"/>
          <w:lang w:val="en-US"/>
        </w:rPr>
        <w:t xml:space="preserve"> riêng</w:t>
      </w:r>
    </w:p>
    <w:p w14:paraId="7CE494DB" w14:textId="77777777" w:rsidR="00466919" w:rsidRPr="00CD55A9" w:rsidRDefault="00722F21" w:rsidP="00466919">
      <w:pPr>
        <w:spacing w:after="200" w:line="276" w:lineRule="auto"/>
        <w:jc w:val="both"/>
        <w:rPr>
          <w:rFonts w:ascii="Arial" w:eastAsia="Calibri" w:hAnsi="Arial" w:cs="Arial"/>
          <w:szCs w:val="24"/>
          <w:lang w:val="en-US"/>
        </w:rPr>
      </w:pPr>
      <w:r w:rsidRPr="00CD55A9">
        <w:rPr>
          <w:rFonts w:ascii="Arial" w:eastAsia="Calibri" w:hAnsi="Arial" w:cs="Arial"/>
          <w:b/>
          <w:szCs w:val="24"/>
          <w:lang w:val="en-US"/>
        </w:rPr>
        <w:t>3.8</w:t>
      </w:r>
      <w:r w:rsidR="00466919" w:rsidRPr="00CD55A9">
        <w:rPr>
          <w:rFonts w:ascii="Arial" w:eastAsia="Calibri" w:hAnsi="Arial" w:cs="Arial"/>
          <w:b/>
          <w:szCs w:val="24"/>
          <w:lang w:val="en-US"/>
        </w:rPr>
        <w:t>.3.1</w:t>
      </w:r>
      <w:r w:rsidR="00466919" w:rsidRPr="00CD55A9">
        <w:rPr>
          <w:rFonts w:ascii="Arial" w:eastAsia="Calibri" w:hAnsi="Arial" w:cs="Arial"/>
          <w:szCs w:val="24"/>
          <w:lang w:val="en-US"/>
        </w:rPr>
        <w:tab/>
        <w:t>Truyền lực kéo cáp phải thoải mãn hai điều kiện sau:</w:t>
      </w:r>
    </w:p>
    <w:p w14:paraId="682FA053" w14:textId="77777777" w:rsidR="00466919" w:rsidRPr="00CD55A9" w:rsidRDefault="00722F21" w:rsidP="00722F21">
      <w:pPr>
        <w:spacing w:after="200" w:line="276" w:lineRule="auto"/>
        <w:ind w:left="852"/>
        <w:jc w:val="both"/>
        <w:rPr>
          <w:rFonts w:ascii="Arial" w:eastAsia="Calibri" w:hAnsi="Arial" w:cs="Arial"/>
          <w:szCs w:val="24"/>
          <w:lang w:val="en-US"/>
        </w:rPr>
      </w:pPr>
      <w:r w:rsidRPr="00CD55A9">
        <w:rPr>
          <w:rFonts w:ascii="Arial" w:eastAsia="Calibri" w:hAnsi="Arial" w:cs="Arial"/>
          <w:szCs w:val="24"/>
          <w:lang w:val="en-US"/>
        </w:rPr>
        <w:t>(1</w:t>
      </w:r>
      <w:r w:rsidR="00466919" w:rsidRPr="00CD55A9">
        <w:rPr>
          <w:rFonts w:ascii="Arial" w:eastAsia="Calibri" w:hAnsi="Arial" w:cs="Arial"/>
          <w:szCs w:val="24"/>
          <w:lang w:val="en-US"/>
        </w:rPr>
        <w:t xml:space="preserve">) Không thể kéo </w:t>
      </w:r>
      <w:r w:rsidR="00FC47FC" w:rsidRPr="00CD55A9">
        <w:rPr>
          <w:rFonts w:ascii="Arial" w:eastAsia="Calibri" w:hAnsi="Arial" w:cs="Arial"/>
          <w:szCs w:val="24"/>
          <w:lang w:val="en-US"/>
        </w:rPr>
        <w:t>cabin</w:t>
      </w:r>
      <w:r w:rsidR="00466919" w:rsidRPr="00CD55A9">
        <w:rPr>
          <w:rFonts w:ascii="Arial" w:eastAsia="Calibri" w:hAnsi="Arial" w:cs="Arial"/>
          <w:szCs w:val="24"/>
          <w:lang w:val="en-US"/>
        </w:rPr>
        <w:t xml:space="preserve"> khi đối trọng</w:t>
      </w:r>
      <w:r w:rsidR="00134664" w:rsidRPr="00CD55A9">
        <w:rPr>
          <w:rFonts w:ascii="Arial" w:eastAsia="Calibri" w:hAnsi="Arial" w:cs="Arial"/>
          <w:szCs w:val="24"/>
          <w:lang w:val="en-US"/>
        </w:rPr>
        <w:t xml:space="preserve"> </w:t>
      </w:r>
      <w:r w:rsidR="00466919" w:rsidRPr="00CD55A9">
        <w:rPr>
          <w:rFonts w:ascii="Arial" w:eastAsia="Calibri" w:hAnsi="Arial" w:cs="Arial"/>
          <w:szCs w:val="24"/>
          <w:lang w:val="en-US"/>
        </w:rPr>
        <w:t>đang đặt trên bộ giảm chấn, và động cơ kéo đang quay theo chiều đi lên.</w:t>
      </w:r>
    </w:p>
    <w:p w14:paraId="06267948" w14:textId="77777777" w:rsidR="00466919" w:rsidRPr="00CD55A9" w:rsidRDefault="00722F21" w:rsidP="00722F21">
      <w:pPr>
        <w:spacing w:after="200" w:line="276" w:lineRule="auto"/>
        <w:ind w:left="720" w:firstLine="132"/>
        <w:jc w:val="both"/>
        <w:rPr>
          <w:rFonts w:ascii="Arial" w:eastAsia="Calibri" w:hAnsi="Arial" w:cs="Arial"/>
          <w:szCs w:val="24"/>
          <w:lang w:val="en-US"/>
        </w:rPr>
      </w:pPr>
      <w:r w:rsidRPr="00CD55A9">
        <w:rPr>
          <w:rFonts w:ascii="Arial" w:eastAsia="Calibri" w:hAnsi="Arial" w:cs="Arial"/>
          <w:szCs w:val="24"/>
          <w:lang w:val="en-US"/>
        </w:rPr>
        <w:t>(2</w:t>
      </w:r>
      <w:r w:rsidR="00466919" w:rsidRPr="00CD55A9">
        <w:rPr>
          <w:rFonts w:ascii="Arial" w:eastAsia="Calibri" w:hAnsi="Arial" w:cs="Arial"/>
          <w:szCs w:val="24"/>
          <w:lang w:val="en-US"/>
        </w:rPr>
        <w:t xml:space="preserve">) </w:t>
      </w:r>
      <w:r w:rsidRPr="00CD55A9">
        <w:rPr>
          <w:rFonts w:ascii="Arial" w:eastAsia="Calibri" w:hAnsi="Arial" w:cs="Arial"/>
          <w:szCs w:val="24"/>
          <w:lang w:val="en-US"/>
        </w:rPr>
        <w:t>C</w:t>
      </w:r>
      <w:r w:rsidR="00466919" w:rsidRPr="00CD55A9">
        <w:rPr>
          <w:rFonts w:ascii="Arial" w:eastAsia="Calibri" w:hAnsi="Arial" w:cs="Arial"/>
          <w:szCs w:val="24"/>
          <w:lang w:val="en-US"/>
        </w:rPr>
        <w:t xml:space="preserve">ông thức nêu trong </w:t>
      </w:r>
      <w:r w:rsidRPr="00CD55A9">
        <w:rPr>
          <w:rFonts w:ascii="Arial" w:eastAsia="Calibri" w:hAnsi="Arial" w:cs="Arial"/>
          <w:szCs w:val="24"/>
          <w:lang w:val="en-US"/>
        </w:rPr>
        <w:t xml:space="preserve">mục 3.9.21.1 phải </w:t>
      </w:r>
      <w:r w:rsidR="00466919" w:rsidRPr="00CD55A9">
        <w:rPr>
          <w:rFonts w:ascii="Arial" w:eastAsia="Calibri" w:hAnsi="Arial" w:cs="Arial"/>
          <w:szCs w:val="24"/>
          <w:lang w:val="en-US"/>
        </w:rPr>
        <w:t>thỏa mãn.</w:t>
      </w:r>
    </w:p>
    <w:p w14:paraId="0D076C91" w14:textId="77777777" w:rsidR="00466919" w:rsidRPr="00CD55A9" w:rsidRDefault="00D21AD6" w:rsidP="00D21AD6">
      <w:pPr>
        <w:spacing w:after="200" w:line="276" w:lineRule="auto"/>
        <w:ind w:left="852" w:hanging="852"/>
        <w:jc w:val="both"/>
        <w:rPr>
          <w:rFonts w:ascii="Arial" w:eastAsia="Calibri" w:hAnsi="Arial" w:cs="Arial"/>
          <w:szCs w:val="24"/>
          <w:lang w:val="en-US"/>
        </w:rPr>
      </w:pPr>
      <w:r w:rsidRPr="00CD55A9">
        <w:rPr>
          <w:rFonts w:ascii="Arial" w:eastAsia="Calibri" w:hAnsi="Arial" w:cs="Arial"/>
          <w:b/>
          <w:szCs w:val="24"/>
          <w:lang w:val="en-US"/>
        </w:rPr>
        <w:t>3.8</w:t>
      </w:r>
      <w:r w:rsidR="00466919" w:rsidRPr="00CD55A9">
        <w:rPr>
          <w:rFonts w:ascii="Arial" w:eastAsia="Calibri" w:hAnsi="Arial" w:cs="Arial"/>
          <w:b/>
          <w:szCs w:val="24"/>
          <w:lang w:val="en-US"/>
        </w:rPr>
        <w:t>.3.2</w:t>
      </w:r>
      <w:r w:rsidR="00466919" w:rsidRPr="00CD55A9">
        <w:rPr>
          <w:rFonts w:ascii="Arial" w:eastAsia="Calibri" w:hAnsi="Arial" w:cs="Arial"/>
          <w:szCs w:val="24"/>
          <w:lang w:val="en-US"/>
        </w:rPr>
        <w:tab/>
        <w:t xml:space="preserve">Áp lực của dây cáp lên rãnh kéo của </w:t>
      </w:r>
      <w:r w:rsidR="009B165B" w:rsidRPr="00CD55A9">
        <w:rPr>
          <w:rFonts w:ascii="Arial" w:eastAsia="Calibri" w:hAnsi="Arial" w:cs="Arial"/>
          <w:szCs w:val="24"/>
          <w:lang w:val="en-US"/>
        </w:rPr>
        <w:t>pu ly</w:t>
      </w:r>
      <w:r w:rsidR="00466919" w:rsidRPr="00CD55A9">
        <w:rPr>
          <w:rFonts w:ascii="Arial" w:eastAsia="Calibri" w:hAnsi="Arial" w:cs="Arial"/>
          <w:szCs w:val="24"/>
          <w:lang w:val="en-US"/>
        </w:rPr>
        <w:t xml:space="preserve"> phải phù hợp với yêu cầu của </w:t>
      </w:r>
      <w:r w:rsidRPr="00CD55A9">
        <w:rPr>
          <w:rFonts w:ascii="Arial" w:eastAsia="Calibri" w:hAnsi="Arial" w:cs="Arial"/>
          <w:szCs w:val="24"/>
          <w:lang w:val="en-US"/>
        </w:rPr>
        <w:t>mục 3.9.21.2.</w:t>
      </w:r>
    </w:p>
    <w:p w14:paraId="70DCACFF" w14:textId="77777777" w:rsidR="00466919" w:rsidRPr="00CD55A9" w:rsidRDefault="00D21AD6" w:rsidP="00466919">
      <w:pPr>
        <w:spacing w:after="200" w:line="276" w:lineRule="auto"/>
        <w:jc w:val="both"/>
        <w:rPr>
          <w:rFonts w:ascii="Arial" w:eastAsia="Calibri" w:hAnsi="Arial" w:cs="Arial"/>
          <w:b/>
          <w:szCs w:val="24"/>
          <w:lang w:val="en-US"/>
        </w:rPr>
      </w:pPr>
      <w:r w:rsidRPr="00CD55A9">
        <w:rPr>
          <w:rFonts w:ascii="Arial" w:eastAsia="Calibri" w:hAnsi="Arial" w:cs="Arial"/>
          <w:b/>
          <w:szCs w:val="24"/>
          <w:lang w:val="en-US"/>
        </w:rPr>
        <w:t>3.8</w:t>
      </w:r>
      <w:r w:rsidR="00466919" w:rsidRPr="00CD55A9">
        <w:rPr>
          <w:rFonts w:ascii="Arial" w:eastAsia="Calibri" w:hAnsi="Arial" w:cs="Arial"/>
          <w:b/>
          <w:szCs w:val="24"/>
          <w:lang w:val="en-US"/>
        </w:rPr>
        <w:t>.4</w:t>
      </w:r>
      <w:r w:rsidR="00466919" w:rsidRPr="00CD55A9">
        <w:rPr>
          <w:rFonts w:ascii="Arial" w:eastAsia="Calibri" w:hAnsi="Arial" w:cs="Arial"/>
          <w:b/>
          <w:szCs w:val="24"/>
          <w:lang w:val="en-US"/>
        </w:rPr>
        <w:tab/>
      </w:r>
      <w:r w:rsidRPr="00CD55A9">
        <w:rPr>
          <w:rFonts w:ascii="Arial" w:eastAsia="Calibri" w:hAnsi="Arial" w:cs="Arial"/>
          <w:b/>
          <w:szCs w:val="24"/>
          <w:lang w:val="en-US"/>
        </w:rPr>
        <w:tab/>
      </w:r>
      <w:r w:rsidR="00466919" w:rsidRPr="00CD55A9">
        <w:rPr>
          <w:rFonts w:ascii="Arial" w:eastAsia="Calibri" w:hAnsi="Arial" w:cs="Arial"/>
          <w:b/>
          <w:szCs w:val="24"/>
          <w:lang w:val="en-US"/>
        </w:rPr>
        <w:t>Tang cuốn cáp</w:t>
      </w:r>
      <w:r w:rsidRPr="00CD55A9">
        <w:rPr>
          <w:rFonts w:ascii="Arial" w:eastAsia="Calibri" w:hAnsi="Arial" w:cs="Arial"/>
          <w:b/>
          <w:szCs w:val="24"/>
          <w:lang w:val="en-US"/>
        </w:rPr>
        <w:t xml:space="preserve"> dùng cho</w:t>
      </w:r>
      <w:r w:rsidR="00466919" w:rsidRPr="00CD55A9">
        <w:rPr>
          <w:rFonts w:ascii="Arial" w:eastAsia="Calibri" w:hAnsi="Arial" w:cs="Arial"/>
          <w:b/>
          <w:szCs w:val="24"/>
          <w:lang w:val="en-US"/>
        </w:rPr>
        <w:t xml:space="preserve"> thang máy sử dụ</w:t>
      </w:r>
      <w:r w:rsidRPr="00CD55A9">
        <w:rPr>
          <w:rFonts w:ascii="Arial" w:eastAsia="Calibri" w:hAnsi="Arial" w:cs="Arial"/>
          <w:b/>
          <w:szCs w:val="24"/>
          <w:lang w:val="en-US"/>
        </w:rPr>
        <w:t>ng tang kéo</w:t>
      </w:r>
    </w:p>
    <w:p w14:paraId="5CE5A6ED" w14:textId="77777777" w:rsidR="00466919" w:rsidRPr="00CD55A9" w:rsidRDefault="00D21AD6" w:rsidP="00D21AD6">
      <w:pPr>
        <w:spacing w:after="200" w:line="276" w:lineRule="auto"/>
        <w:ind w:left="900" w:hanging="900"/>
        <w:jc w:val="both"/>
        <w:rPr>
          <w:rFonts w:ascii="Arial" w:eastAsia="Calibri" w:hAnsi="Arial" w:cs="Arial"/>
          <w:szCs w:val="24"/>
          <w:lang w:val="en-US"/>
        </w:rPr>
      </w:pPr>
      <w:r w:rsidRPr="00CD55A9">
        <w:rPr>
          <w:rFonts w:ascii="Arial" w:eastAsia="Calibri" w:hAnsi="Arial" w:cs="Arial"/>
          <w:b/>
          <w:szCs w:val="24"/>
          <w:lang w:val="en-US"/>
        </w:rPr>
        <w:t>3.8</w:t>
      </w:r>
      <w:r w:rsidR="00466919" w:rsidRPr="00CD55A9">
        <w:rPr>
          <w:rFonts w:ascii="Arial" w:eastAsia="Calibri" w:hAnsi="Arial" w:cs="Arial"/>
          <w:b/>
          <w:szCs w:val="24"/>
          <w:lang w:val="en-US"/>
        </w:rPr>
        <w:t>.4.1</w:t>
      </w:r>
      <w:r w:rsidR="00466919" w:rsidRPr="00CD55A9">
        <w:rPr>
          <w:rFonts w:ascii="Arial" w:eastAsia="Calibri" w:hAnsi="Arial" w:cs="Arial"/>
          <w:szCs w:val="24"/>
          <w:lang w:val="en-US"/>
        </w:rPr>
        <w:tab/>
        <w:t>Tang kéo có thể</w:t>
      </w:r>
      <w:r w:rsidR="00134664" w:rsidRPr="00CD55A9">
        <w:rPr>
          <w:rFonts w:ascii="Arial" w:eastAsia="Calibri" w:hAnsi="Arial" w:cs="Arial"/>
          <w:szCs w:val="24"/>
          <w:lang w:val="en-US"/>
        </w:rPr>
        <w:t xml:space="preserve"> </w:t>
      </w:r>
      <w:r w:rsidR="00466919" w:rsidRPr="00CD55A9">
        <w:rPr>
          <w:rFonts w:ascii="Arial" w:eastAsia="Calibri" w:hAnsi="Arial" w:cs="Arial"/>
          <w:szCs w:val="24"/>
          <w:lang w:val="en-US"/>
        </w:rPr>
        <w:t xml:space="preserve">được sử dụng trong các điều kiện được nêu trong </w:t>
      </w:r>
      <w:r w:rsidR="004D6039" w:rsidRPr="00CD55A9">
        <w:rPr>
          <w:rFonts w:ascii="Arial" w:eastAsia="Calibri" w:hAnsi="Arial" w:cs="Arial"/>
          <w:szCs w:val="24"/>
          <w:lang w:val="en-US"/>
        </w:rPr>
        <w:t>3.12</w:t>
      </w:r>
      <w:r w:rsidR="00466919" w:rsidRPr="00CD55A9">
        <w:rPr>
          <w:rFonts w:ascii="Arial" w:eastAsia="Calibri" w:hAnsi="Arial" w:cs="Arial"/>
          <w:szCs w:val="24"/>
          <w:lang w:val="en-US"/>
        </w:rPr>
        <w:t>.2.1</w:t>
      </w:r>
      <w:r w:rsidR="004D6039" w:rsidRPr="00CD55A9">
        <w:rPr>
          <w:rFonts w:ascii="Arial" w:eastAsia="Calibri" w:hAnsi="Arial" w:cs="Arial"/>
          <w:szCs w:val="24"/>
          <w:lang w:val="en-US"/>
        </w:rPr>
        <w:t xml:space="preserve">(1) </w:t>
      </w:r>
      <w:r w:rsidR="00466919" w:rsidRPr="00CD55A9">
        <w:rPr>
          <w:rFonts w:ascii="Arial" w:eastAsia="Calibri" w:hAnsi="Arial" w:cs="Arial"/>
          <w:szCs w:val="24"/>
          <w:lang w:val="en-US"/>
        </w:rPr>
        <w:t>phải đượ</w:t>
      </w:r>
      <w:r w:rsidR="00CC7EBA" w:rsidRPr="00CD55A9">
        <w:rPr>
          <w:rFonts w:ascii="Arial" w:eastAsia="Calibri" w:hAnsi="Arial" w:cs="Arial"/>
          <w:szCs w:val="24"/>
          <w:lang w:val="en-US"/>
        </w:rPr>
        <w:t xml:space="preserve">c xem xét và </w:t>
      </w:r>
      <w:r w:rsidR="00466919" w:rsidRPr="00CD55A9">
        <w:rPr>
          <w:rFonts w:ascii="Arial" w:eastAsia="Calibri" w:hAnsi="Arial" w:cs="Arial"/>
          <w:szCs w:val="24"/>
          <w:lang w:val="en-US"/>
        </w:rPr>
        <w:t>rãnh cáp phải phù hợp vớ</w:t>
      </w:r>
      <w:r w:rsidR="00CC7EBA" w:rsidRPr="00CD55A9">
        <w:rPr>
          <w:rFonts w:ascii="Arial" w:eastAsia="Calibri" w:hAnsi="Arial" w:cs="Arial"/>
          <w:szCs w:val="24"/>
          <w:lang w:val="en-US"/>
        </w:rPr>
        <w:t xml:space="preserve">i </w:t>
      </w:r>
      <w:r w:rsidR="00466919" w:rsidRPr="00CD55A9">
        <w:rPr>
          <w:rFonts w:ascii="Arial" w:eastAsia="Calibri" w:hAnsi="Arial" w:cs="Arial"/>
          <w:szCs w:val="24"/>
          <w:lang w:val="en-US"/>
        </w:rPr>
        <w:t>dây được sử dụng.</w:t>
      </w:r>
    </w:p>
    <w:p w14:paraId="7141A856" w14:textId="77777777" w:rsidR="00466919" w:rsidRPr="00CD55A9" w:rsidRDefault="00D21AD6" w:rsidP="00D21AD6">
      <w:pPr>
        <w:spacing w:after="200" w:line="276" w:lineRule="auto"/>
        <w:ind w:left="900" w:hanging="900"/>
        <w:jc w:val="both"/>
        <w:rPr>
          <w:rFonts w:ascii="Arial" w:eastAsia="Calibri" w:hAnsi="Arial" w:cs="Arial"/>
          <w:szCs w:val="24"/>
          <w:lang w:val="en-US"/>
        </w:rPr>
      </w:pPr>
      <w:r w:rsidRPr="00CD55A9">
        <w:rPr>
          <w:rFonts w:ascii="Arial" w:eastAsia="Calibri" w:hAnsi="Arial" w:cs="Arial"/>
          <w:b/>
          <w:szCs w:val="24"/>
          <w:lang w:val="en-US"/>
        </w:rPr>
        <w:t>3.8</w:t>
      </w:r>
      <w:r w:rsidR="00466919" w:rsidRPr="00CD55A9">
        <w:rPr>
          <w:rFonts w:ascii="Arial" w:eastAsia="Calibri" w:hAnsi="Arial" w:cs="Arial"/>
          <w:b/>
          <w:szCs w:val="24"/>
          <w:lang w:val="en-US"/>
        </w:rPr>
        <w:t>.4.2</w:t>
      </w:r>
      <w:r w:rsidR="00466919" w:rsidRPr="00CD55A9">
        <w:rPr>
          <w:rFonts w:ascii="Arial" w:eastAsia="Calibri" w:hAnsi="Arial" w:cs="Arial"/>
          <w:szCs w:val="24"/>
          <w:lang w:val="en-US"/>
        </w:rPr>
        <w:tab/>
        <w:t xml:space="preserve">Khi </w:t>
      </w:r>
      <w:r w:rsidR="00FC47FC" w:rsidRPr="00CD55A9">
        <w:rPr>
          <w:rFonts w:ascii="Arial" w:eastAsia="Calibri" w:hAnsi="Arial" w:cs="Arial"/>
          <w:szCs w:val="24"/>
          <w:lang w:val="en-US"/>
        </w:rPr>
        <w:t>cabin</w:t>
      </w:r>
      <w:r w:rsidR="00466919" w:rsidRPr="00CD55A9">
        <w:rPr>
          <w:rFonts w:ascii="Arial" w:eastAsia="Calibri" w:hAnsi="Arial" w:cs="Arial"/>
          <w:szCs w:val="24"/>
          <w:lang w:val="en-US"/>
        </w:rPr>
        <w:t xml:space="preserve"> đặt trên bộ</w:t>
      </w:r>
      <w:r w:rsidR="00134664" w:rsidRPr="00CD55A9">
        <w:rPr>
          <w:rFonts w:ascii="Arial" w:eastAsia="Calibri" w:hAnsi="Arial" w:cs="Arial"/>
          <w:szCs w:val="24"/>
          <w:lang w:val="en-US"/>
        </w:rPr>
        <w:t xml:space="preserve"> </w:t>
      </w:r>
      <w:r w:rsidR="00466919" w:rsidRPr="00CD55A9">
        <w:rPr>
          <w:rFonts w:ascii="Arial" w:eastAsia="Calibri" w:hAnsi="Arial" w:cs="Arial"/>
          <w:szCs w:val="24"/>
          <w:lang w:val="en-US"/>
        </w:rPr>
        <w:t>đệm được nén hoàn toàn, một vòng rưỡi dây cáp phải duy trì trên rãnh của tang kéo.</w:t>
      </w:r>
    </w:p>
    <w:p w14:paraId="7EE3EE10" w14:textId="77777777" w:rsidR="00466919" w:rsidRPr="00CD55A9" w:rsidRDefault="004D6039" w:rsidP="00466919">
      <w:pPr>
        <w:spacing w:after="200" w:line="276" w:lineRule="auto"/>
        <w:jc w:val="both"/>
        <w:rPr>
          <w:rFonts w:ascii="Arial" w:eastAsia="Calibri" w:hAnsi="Arial" w:cs="Arial"/>
          <w:szCs w:val="24"/>
          <w:lang w:val="en-US"/>
        </w:rPr>
      </w:pPr>
      <w:r w:rsidRPr="00CD55A9">
        <w:rPr>
          <w:rFonts w:ascii="Arial" w:eastAsia="Calibri" w:hAnsi="Arial" w:cs="Arial"/>
          <w:b/>
          <w:szCs w:val="24"/>
          <w:lang w:val="en-US"/>
        </w:rPr>
        <w:t>3.8</w:t>
      </w:r>
      <w:r w:rsidR="00466919" w:rsidRPr="00CD55A9">
        <w:rPr>
          <w:rFonts w:ascii="Arial" w:eastAsia="Calibri" w:hAnsi="Arial" w:cs="Arial"/>
          <w:b/>
          <w:szCs w:val="24"/>
          <w:lang w:val="en-US"/>
        </w:rPr>
        <w:t>.4.3</w:t>
      </w:r>
      <w:r w:rsidR="00466919" w:rsidRPr="00CD55A9">
        <w:rPr>
          <w:rFonts w:ascii="Arial" w:eastAsia="Calibri" w:hAnsi="Arial" w:cs="Arial"/>
          <w:szCs w:val="24"/>
          <w:lang w:val="en-US"/>
        </w:rPr>
        <w:tab/>
        <w:t>Chỉ có một lớp dây cáp trên tang.</w:t>
      </w:r>
    </w:p>
    <w:p w14:paraId="0930E1B7" w14:textId="77777777" w:rsidR="00466919" w:rsidRPr="00CD55A9" w:rsidRDefault="004D6039" w:rsidP="00466919">
      <w:pPr>
        <w:spacing w:after="200" w:line="276" w:lineRule="auto"/>
        <w:jc w:val="both"/>
        <w:rPr>
          <w:rFonts w:ascii="Arial" w:eastAsia="Calibri" w:hAnsi="Arial" w:cs="Arial"/>
          <w:szCs w:val="24"/>
          <w:lang w:val="en-US"/>
        </w:rPr>
      </w:pPr>
      <w:r w:rsidRPr="00CD55A9">
        <w:rPr>
          <w:rFonts w:ascii="Arial" w:eastAsia="Calibri" w:hAnsi="Arial" w:cs="Arial"/>
          <w:b/>
          <w:szCs w:val="24"/>
          <w:lang w:val="en-US"/>
        </w:rPr>
        <w:t>3.8</w:t>
      </w:r>
      <w:r w:rsidR="00466919" w:rsidRPr="00CD55A9">
        <w:rPr>
          <w:rFonts w:ascii="Arial" w:eastAsia="Calibri" w:hAnsi="Arial" w:cs="Arial"/>
          <w:b/>
          <w:szCs w:val="24"/>
          <w:lang w:val="en-US"/>
        </w:rPr>
        <w:t>.4.4</w:t>
      </w:r>
      <w:r w:rsidR="00466919" w:rsidRPr="00CD55A9">
        <w:rPr>
          <w:rFonts w:ascii="Arial" w:eastAsia="Calibri" w:hAnsi="Arial" w:cs="Arial"/>
          <w:szCs w:val="24"/>
          <w:lang w:val="en-US"/>
        </w:rPr>
        <w:tab/>
        <w:t>Góc lệch phương của cáp so với rãnh trên tang không được vượ</w:t>
      </w:r>
      <w:r w:rsidRPr="00CD55A9">
        <w:rPr>
          <w:rFonts w:ascii="Arial" w:eastAsia="Calibri" w:hAnsi="Arial" w:cs="Arial"/>
          <w:szCs w:val="24"/>
          <w:lang w:val="en-US"/>
        </w:rPr>
        <w:t>t quá 4</w:t>
      </w:r>
      <w:r w:rsidRPr="00CD55A9">
        <w:rPr>
          <w:rFonts w:ascii="Arial" w:eastAsia="Calibri" w:hAnsi="Arial" w:cs="Arial"/>
          <w:szCs w:val="24"/>
          <w:vertAlign w:val="superscript"/>
          <w:lang w:val="en-US"/>
        </w:rPr>
        <w:t>0</w:t>
      </w:r>
      <w:r w:rsidR="00466919" w:rsidRPr="00CD55A9">
        <w:rPr>
          <w:rFonts w:ascii="Arial" w:eastAsia="Calibri" w:hAnsi="Arial" w:cs="Arial"/>
          <w:szCs w:val="24"/>
          <w:lang w:val="en-US"/>
        </w:rPr>
        <w:t>.</w:t>
      </w:r>
    </w:p>
    <w:p w14:paraId="334FCD5F" w14:textId="77777777" w:rsidR="00466919" w:rsidRPr="00CD55A9" w:rsidRDefault="004D6039" w:rsidP="00466919">
      <w:pPr>
        <w:spacing w:after="200" w:line="276" w:lineRule="auto"/>
        <w:jc w:val="both"/>
        <w:rPr>
          <w:rFonts w:ascii="Arial" w:eastAsia="Calibri" w:hAnsi="Arial" w:cs="Arial"/>
          <w:b/>
          <w:szCs w:val="24"/>
          <w:lang w:val="en-US"/>
        </w:rPr>
      </w:pPr>
      <w:r w:rsidRPr="00CD55A9">
        <w:rPr>
          <w:rFonts w:ascii="Arial" w:eastAsia="Calibri" w:hAnsi="Arial" w:cs="Arial"/>
          <w:b/>
          <w:szCs w:val="24"/>
          <w:lang w:val="en-US"/>
        </w:rPr>
        <w:t>3.8</w:t>
      </w:r>
      <w:r w:rsidR="00466919" w:rsidRPr="00CD55A9">
        <w:rPr>
          <w:rFonts w:ascii="Arial" w:eastAsia="Calibri" w:hAnsi="Arial" w:cs="Arial"/>
          <w:b/>
          <w:szCs w:val="24"/>
          <w:lang w:val="en-US"/>
        </w:rPr>
        <w:t>.5</w:t>
      </w:r>
      <w:r w:rsidR="00466919" w:rsidRPr="00CD55A9">
        <w:rPr>
          <w:rFonts w:ascii="Arial" w:eastAsia="Calibri" w:hAnsi="Arial" w:cs="Arial"/>
          <w:b/>
          <w:szCs w:val="24"/>
          <w:lang w:val="en-US"/>
        </w:rPr>
        <w:tab/>
      </w:r>
      <w:r w:rsidRPr="00CD55A9">
        <w:rPr>
          <w:rFonts w:ascii="Arial" w:eastAsia="Calibri" w:hAnsi="Arial" w:cs="Arial"/>
          <w:b/>
          <w:szCs w:val="24"/>
          <w:lang w:val="en-US"/>
        </w:rPr>
        <w:tab/>
      </w:r>
      <w:r w:rsidR="00466919" w:rsidRPr="00CD55A9">
        <w:rPr>
          <w:rFonts w:ascii="Arial" w:eastAsia="Calibri" w:hAnsi="Arial" w:cs="Arial"/>
          <w:b/>
          <w:szCs w:val="24"/>
          <w:lang w:val="en-US"/>
        </w:rPr>
        <w:t>Phân bố tải giữ</w:t>
      </w:r>
      <w:r w:rsidR="00CC7EBA" w:rsidRPr="00CD55A9">
        <w:rPr>
          <w:rFonts w:ascii="Arial" w:eastAsia="Calibri" w:hAnsi="Arial" w:cs="Arial"/>
          <w:b/>
          <w:szCs w:val="24"/>
          <w:lang w:val="en-US"/>
        </w:rPr>
        <w:t xml:space="preserve">a </w:t>
      </w:r>
      <w:r w:rsidR="00466919" w:rsidRPr="00CD55A9">
        <w:rPr>
          <w:rFonts w:ascii="Arial" w:eastAsia="Calibri" w:hAnsi="Arial" w:cs="Arial"/>
          <w:b/>
          <w:szCs w:val="24"/>
          <w:lang w:val="en-US"/>
        </w:rPr>
        <w:t>dây cáp hoặc dây xích</w:t>
      </w:r>
    </w:p>
    <w:p w14:paraId="17868F94" w14:textId="77777777" w:rsidR="00466919" w:rsidRPr="00CD55A9" w:rsidRDefault="004D6039" w:rsidP="004D6039">
      <w:pPr>
        <w:spacing w:after="200" w:line="276" w:lineRule="auto"/>
        <w:ind w:left="852" w:hanging="852"/>
        <w:jc w:val="both"/>
        <w:rPr>
          <w:rFonts w:ascii="Arial" w:eastAsia="Calibri" w:hAnsi="Arial" w:cs="Arial"/>
          <w:szCs w:val="24"/>
          <w:lang w:val="en-US"/>
        </w:rPr>
      </w:pPr>
      <w:r w:rsidRPr="00CD55A9">
        <w:rPr>
          <w:rFonts w:ascii="Arial" w:eastAsia="Calibri" w:hAnsi="Arial" w:cs="Arial"/>
          <w:b/>
          <w:szCs w:val="24"/>
          <w:lang w:val="en-US"/>
        </w:rPr>
        <w:t>3.8</w:t>
      </w:r>
      <w:r w:rsidR="00466919" w:rsidRPr="00CD55A9">
        <w:rPr>
          <w:rFonts w:ascii="Arial" w:eastAsia="Calibri" w:hAnsi="Arial" w:cs="Arial"/>
          <w:b/>
          <w:szCs w:val="24"/>
          <w:lang w:val="en-US"/>
        </w:rPr>
        <w:t>.5.1</w:t>
      </w:r>
      <w:r w:rsidR="00466919" w:rsidRPr="00CD55A9">
        <w:rPr>
          <w:rFonts w:ascii="Arial" w:eastAsia="Calibri" w:hAnsi="Arial" w:cs="Arial"/>
          <w:szCs w:val="24"/>
          <w:lang w:val="en-US"/>
        </w:rPr>
        <w:tab/>
      </w:r>
      <w:r w:rsidRPr="00CD55A9">
        <w:rPr>
          <w:rFonts w:ascii="Arial" w:eastAsia="Calibri" w:hAnsi="Arial" w:cs="Arial"/>
          <w:szCs w:val="24"/>
          <w:lang w:val="en-US"/>
        </w:rPr>
        <w:t>T</w:t>
      </w:r>
      <w:r w:rsidR="00466919" w:rsidRPr="00CD55A9">
        <w:rPr>
          <w:rFonts w:ascii="Arial" w:eastAsia="Calibri" w:hAnsi="Arial" w:cs="Arial"/>
          <w:szCs w:val="24"/>
          <w:lang w:val="en-US"/>
        </w:rPr>
        <w:t>hiết bị tự</w:t>
      </w:r>
      <w:r w:rsidRPr="00CD55A9">
        <w:rPr>
          <w:rFonts w:ascii="Arial" w:eastAsia="Calibri" w:hAnsi="Arial" w:cs="Arial"/>
          <w:szCs w:val="24"/>
          <w:lang w:val="en-US"/>
        </w:rPr>
        <w:t xml:space="preserve"> </w:t>
      </w:r>
      <w:r w:rsidR="00466919" w:rsidRPr="00CD55A9">
        <w:rPr>
          <w:rFonts w:ascii="Arial" w:eastAsia="Calibri" w:hAnsi="Arial" w:cs="Arial"/>
          <w:szCs w:val="24"/>
          <w:lang w:val="en-US"/>
        </w:rPr>
        <w:t xml:space="preserve">động </w:t>
      </w:r>
      <w:r w:rsidRPr="00CD55A9">
        <w:rPr>
          <w:rFonts w:ascii="Arial" w:eastAsia="Calibri" w:hAnsi="Arial" w:cs="Arial"/>
          <w:szCs w:val="24"/>
          <w:lang w:val="en-US"/>
        </w:rPr>
        <w:t xml:space="preserve">phải </w:t>
      </w:r>
      <w:r w:rsidR="00466919" w:rsidRPr="00CD55A9">
        <w:rPr>
          <w:rFonts w:ascii="Arial" w:eastAsia="Calibri" w:hAnsi="Arial" w:cs="Arial"/>
          <w:szCs w:val="24"/>
          <w:lang w:val="en-US"/>
        </w:rPr>
        <w:t>được lắp</w:t>
      </w:r>
      <w:r w:rsidRPr="00CD55A9">
        <w:rPr>
          <w:rFonts w:ascii="Arial" w:eastAsia="Calibri" w:hAnsi="Arial" w:cs="Arial"/>
          <w:szCs w:val="24"/>
          <w:lang w:val="en-US"/>
        </w:rPr>
        <w:t xml:space="preserve"> </w:t>
      </w:r>
      <w:r w:rsidR="00466919" w:rsidRPr="00CD55A9">
        <w:rPr>
          <w:rFonts w:ascii="Arial" w:eastAsia="Calibri" w:hAnsi="Arial" w:cs="Arial"/>
          <w:szCs w:val="24"/>
          <w:lang w:val="en-US"/>
        </w:rPr>
        <w:t>đặt để cân bằng</w:t>
      </w:r>
      <w:r w:rsidRPr="00CD55A9">
        <w:rPr>
          <w:rFonts w:ascii="Arial" w:eastAsia="Calibri" w:hAnsi="Arial" w:cs="Arial"/>
          <w:szCs w:val="24"/>
          <w:lang w:val="en-US"/>
        </w:rPr>
        <w:t xml:space="preserve"> </w:t>
      </w:r>
      <w:r w:rsidR="00466919" w:rsidRPr="00CD55A9">
        <w:rPr>
          <w:rFonts w:ascii="Arial" w:eastAsia="Calibri" w:hAnsi="Arial" w:cs="Arial"/>
          <w:szCs w:val="24"/>
          <w:lang w:val="en-US"/>
        </w:rPr>
        <w:t xml:space="preserve">độ căng của dây cáp hoặc dây xích, </w:t>
      </w:r>
      <w:r w:rsidR="001055A3" w:rsidRPr="00CD55A9">
        <w:rPr>
          <w:rFonts w:ascii="Arial" w:eastAsia="Calibri" w:hAnsi="Arial" w:cs="Arial"/>
          <w:szCs w:val="24"/>
          <w:lang w:val="en-US"/>
        </w:rPr>
        <w:t>tối thiểu</w:t>
      </w:r>
      <w:r w:rsidR="00466919" w:rsidRPr="00CD55A9">
        <w:rPr>
          <w:rFonts w:ascii="Arial" w:eastAsia="Calibri" w:hAnsi="Arial" w:cs="Arial"/>
          <w:szCs w:val="24"/>
          <w:lang w:val="en-US"/>
        </w:rPr>
        <w:t xml:space="preserve"> tại một trong hai đầu của chúng.</w:t>
      </w:r>
    </w:p>
    <w:p w14:paraId="203EE0FB" w14:textId="77777777" w:rsidR="00466919" w:rsidRPr="00CD55A9" w:rsidRDefault="004D6039" w:rsidP="004D6039">
      <w:pPr>
        <w:spacing w:after="200" w:line="276" w:lineRule="auto"/>
        <w:ind w:left="852" w:hanging="852"/>
        <w:jc w:val="both"/>
        <w:rPr>
          <w:rFonts w:ascii="Arial" w:eastAsia="Calibri" w:hAnsi="Arial" w:cs="Arial"/>
          <w:szCs w:val="24"/>
          <w:lang w:val="en-US"/>
        </w:rPr>
      </w:pPr>
      <w:r w:rsidRPr="00CD55A9">
        <w:rPr>
          <w:rFonts w:ascii="Arial" w:eastAsia="Calibri" w:hAnsi="Arial" w:cs="Arial"/>
          <w:b/>
          <w:szCs w:val="24"/>
          <w:lang w:val="en-US"/>
        </w:rPr>
        <w:t>1</w:t>
      </w:r>
      <w:r w:rsidR="00466919" w:rsidRPr="00CD55A9">
        <w:rPr>
          <w:rFonts w:ascii="Arial" w:eastAsia="Calibri" w:hAnsi="Arial" w:cs="Arial"/>
          <w:szCs w:val="24"/>
          <w:lang w:val="en-US"/>
        </w:rPr>
        <w:tab/>
        <w:t>Đối vớ</w:t>
      </w:r>
      <w:r w:rsidR="00CC7EBA" w:rsidRPr="00CD55A9">
        <w:rPr>
          <w:rFonts w:ascii="Arial" w:eastAsia="Calibri" w:hAnsi="Arial" w:cs="Arial"/>
          <w:szCs w:val="24"/>
          <w:lang w:val="en-US"/>
        </w:rPr>
        <w:t xml:space="preserve">i </w:t>
      </w:r>
      <w:r w:rsidR="00466919" w:rsidRPr="00CD55A9">
        <w:rPr>
          <w:rFonts w:ascii="Arial" w:eastAsia="Calibri" w:hAnsi="Arial" w:cs="Arial"/>
          <w:szCs w:val="24"/>
          <w:lang w:val="en-US"/>
        </w:rPr>
        <w:t>dây xích có gắ</w:t>
      </w:r>
      <w:r w:rsidR="00CC7EBA" w:rsidRPr="00CD55A9">
        <w:rPr>
          <w:rFonts w:ascii="Arial" w:eastAsia="Calibri" w:hAnsi="Arial" w:cs="Arial"/>
          <w:szCs w:val="24"/>
          <w:lang w:val="en-US"/>
        </w:rPr>
        <w:t xml:space="preserve">n bánh răng, </w:t>
      </w:r>
      <w:r w:rsidR="00466919" w:rsidRPr="00CD55A9">
        <w:rPr>
          <w:rFonts w:ascii="Arial" w:eastAsia="Calibri" w:hAnsi="Arial" w:cs="Arial"/>
          <w:szCs w:val="24"/>
          <w:lang w:val="en-US"/>
        </w:rPr>
        <w:t>đầu cố</w:t>
      </w:r>
      <w:r w:rsidRPr="00CD55A9">
        <w:rPr>
          <w:rFonts w:ascii="Arial" w:eastAsia="Calibri" w:hAnsi="Arial" w:cs="Arial"/>
          <w:szCs w:val="24"/>
          <w:lang w:val="en-US"/>
        </w:rPr>
        <w:t xml:space="preserve"> </w:t>
      </w:r>
      <w:r w:rsidR="00466919" w:rsidRPr="00CD55A9">
        <w:rPr>
          <w:rFonts w:ascii="Arial" w:eastAsia="Calibri" w:hAnsi="Arial" w:cs="Arial"/>
          <w:szCs w:val="24"/>
          <w:lang w:val="en-US"/>
        </w:rPr>
        <w:t xml:space="preserve">định vào </w:t>
      </w:r>
      <w:r w:rsidR="00FC47FC" w:rsidRPr="00CD55A9">
        <w:rPr>
          <w:rFonts w:ascii="Arial" w:eastAsia="Calibri" w:hAnsi="Arial" w:cs="Arial"/>
          <w:szCs w:val="24"/>
          <w:lang w:val="en-US"/>
        </w:rPr>
        <w:t>cabin</w:t>
      </w:r>
      <w:r w:rsidR="00466919" w:rsidRPr="00CD55A9">
        <w:rPr>
          <w:rFonts w:ascii="Arial" w:eastAsia="Calibri" w:hAnsi="Arial" w:cs="Arial"/>
          <w:szCs w:val="24"/>
          <w:lang w:val="en-US"/>
        </w:rPr>
        <w:t xml:space="preserve"> cũng như cố</w:t>
      </w:r>
      <w:r w:rsidRPr="00CD55A9">
        <w:rPr>
          <w:rFonts w:ascii="Arial" w:eastAsia="Calibri" w:hAnsi="Arial" w:cs="Arial"/>
          <w:szCs w:val="24"/>
          <w:lang w:val="en-US"/>
        </w:rPr>
        <w:t xml:space="preserve"> </w:t>
      </w:r>
      <w:r w:rsidR="00466919" w:rsidRPr="00CD55A9">
        <w:rPr>
          <w:rFonts w:ascii="Arial" w:eastAsia="Calibri" w:hAnsi="Arial" w:cs="Arial"/>
          <w:szCs w:val="24"/>
          <w:lang w:val="en-US"/>
        </w:rPr>
        <w:t>định vào đối trọng phải được lắp đặt thiết bị cân bằng.</w:t>
      </w:r>
    </w:p>
    <w:p w14:paraId="2749CA36" w14:textId="77777777" w:rsidR="00466919" w:rsidRPr="00CD55A9" w:rsidRDefault="004D6039" w:rsidP="004D6039">
      <w:pPr>
        <w:spacing w:after="200" w:line="276" w:lineRule="auto"/>
        <w:ind w:left="852" w:hanging="852"/>
        <w:jc w:val="both"/>
        <w:rPr>
          <w:rFonts w:ascii="Arial" w:eastAsia="Calibri" w:hAnsi="Arial" w:cs="Arial"/>
          <w:szCs w:val="24"/>
          <w:lang w:val="en-US"/>
        </w:rPr>
      </w:pPr>
      <w:r w:rsidRPr="00CD55A9">
        <w:rPr>
          <w:rFonts w:ascii="Arial" w:eastAsia="Calibri" w:hAnsi="Arial" w:cs="Arial"/>
          <w:b/>
          <w:szCs w:val="24"/>
          <w:lang w:val="en-US"/>
        </w:rPr>
        <w:t>2</w:t>
      </w:r>
      <w:r w:rsidR="00466919" w:rsidRPr="00CD55A9">
        <w:rPr>
          <w:rFonts w:ascii="Arial" w:eastAsia="Calibri" w:hAnsi="Arial" w:cs="Arial"/>
          <w:szCs w:val="24"/>
          <w:lang w:val="en-US"/>
        </w:rPr>
        <w:tab/>
        <w:t>Đối vớ</w:t>
      </w:r>
      <w:r w:rsidR="00CC7EBA" w:rsidRPr="00CD55A9">
        <w:rPr>
          <w:rFonts w:ascii="Arial" w:eastAsia="Calibri" w:hAnsi="Arial" w:cs="Arial"/>
          <w:szCs w:val="24"/>
          <w:lang w:val="en-US"/>
        </w:rPr>
        <w:t xml:space="preserve">i </w:t>
      </w:r>
      <w:r w:rsidR="00466919" w:rsidRPr="00CD55A9">
        <w:rPr>
          <w:rFonts w:ascii="Arial" w:eastAsia="Calibri" w:hAnsi="Arial" w:cs="Arial"/>
          <w:szCs w:val="24"/>
          <w:lang w:val="en-US"/>
        </w:rPr>
        <w:t>dây xích trong trường hợp có nhiều bánh răng trên một trụ</w:t>
      </w:r>
      <w:r w:rsidR="00CC7EBA" w:rsidRPr="00CD55A9">
        <w:rPr>
          <w:rFonts w:ascii="Arial" w:eastAsia="Calibri" w:hAnsi="Arial" w:cs="Arial"/>
          <w:szCs w:val="24"/>
          <w:lang w:val="en-US"/>
        </w:rPr>
        <w:t xml:space="preserve">c, </w:t>
      </w:r>
      <w:r w:rsidR="00466919" w:rsidRPr="00CD55A9">
        <w:rPr>
          <w:rFonts w:ascii="Arial" w:eastAsia="Calibri" w:hAnsi="Arial" w:cs="Arial"/>
          <w:szCs w:val="24"/>
          <w:lang w:val="en-US"/>
        </w:rPr>
        <w:t>bánh răng phải có khả năng quay độc lập.</w:t>
      </w:r>
    </w:p>
    <w:p w14:paraId="54DF48F7" w14:textId="77777777" w:rsidR="00466919" w:rsidRPr="00CD55A9" w:rsidRDefault="004D6039" w:rsidP="00466919">
      <w:pPr>
        <w:spacing w:after="200" w:line="276" w:lineRule="auto"/>
        <w:jc w:val="both"/>
        <w:rPr>
          <w:rFonts w:ascii="Arial" w:eastAsia="Calibri" w:hAnsi="Arial" w:cs="Arial"/>
          <w:szCs w:val="24"/>
          <w:lang w:val="en-US"/>
        </w:rPr>
      </w:pPr>
      <w:r w:rsidRPr="00CD55A9">
        <w:rPr>
          <w:rFonts w:ascii="Arial" w:eastAsia="Calibri" w:hAnsi="Arial" w:cs="Arial"/>
          <w:b/>
          <w:szCs w:val="24"/>
          <w:lang w:val="en-US"/>
        </w:rPr>
        <w:t>3.8</w:t>
      </w:r>
      <w:r w:rsidR="00466919" w:rsidRPr="00CD55A9">
        <w:rPr>
          <w:rFonts w:ascii="Arial" w:eastAsia="Calibri" w:hAnsi="Arial" w:cs="Arial"/>
          <w:b/>
          <w:szCs w:val="24"/>
          <w:lang w:val="en-US"/>
        </w:rPr>
        <w:t>.5.2</w:t>
      </w:r>
      <w:r w:rsidR="00466919" w:rsidRPr="00CD55A9">
        <w:rPr>
          <w:rFonts w:ascii="Arial" w:eastAsia="Calibri" w:hAnsi="Arial" w:cs="Arial"/>
          <w:szCs w:val="24"/>
          <w:lang w:val="en-US"/>
        </w:rPr>
        <w:tab/>
        <w:t>Nế</w:t>
      </w:r>
      <w:r w:rsidR="00CC7EBA" w:rsidRPr="00CD55A9">
        <w:rPr>
          <w:rFonts w:ascii="Arial" w:eastAsia="Calibri" w:hAnsi="Arial" w:cs="Arial"/>
          <w:szCs w:val="24"/>
          <w:lang w:val="en-US"/>
        </w:rPr>
        <w:t xml:space="preserve">u </w:t>
      </w:r>
      <w:r w:rsidR="00466919" w:rsidRPr="00CD55A9">
        <w:rPr>
          <w:rFonts w:ascii="Arial" w:eastAsia="Calibri" w:hAnsi="Arial" w:cs="Arial"/>
          <w:szCs w:val="24"/>
          <w:lang w:val="en-US"/>
        </w:rPr>
        <w:t>lò xo được sử dụng</w:t>
      </w:r>
      <w:r w:rsidRPr="00CD55A9">
        <w:rPr>
          <w:rFonts w:ascii="Arial" w:eastAsia="Calibri" w:hAnsi="Arial" w:cs="Arial"/>
          <w:szCs w:val="24"/>
          <w:lang w:val="en-US"/>
        </w:rPr>
        <w:t xml:space="preserve"> </w:t>
      </w:r>
      <w:r w:rsidR="00466919" w:rsidRPr="00CD55A9">
        <w:rPr>
          <w:rFonts w:ascii="Arial" w:eastAsia="Calibri" w:hAnsi="Arial" w:cs="Arial"/>
          <w:szCs w:val="24"/>
          <w:lang w:val="en-US"/>
        </w:rPr>
        <w:t xml:space="preserve">để cân bằng lực căng, chúng </w:t>
      </w:r>
      <w:r w:rsidRPr="00CD55A9">
        <w:rPr>
          <w:rFonts w:ascii="Arial" w:eastAsia="Calibri" w:hAnsi="Arial" w:cs="Arial"/>
          <w:szCs w:val="24"/>
          <w:lang w:val="en-US"/>
        </w:rPr>
        <w:t>phải</w:t>
      </w:r>
      <w:r w:rsidR="00466919" w:rsidRPr="00CD55A9">
        <w:rPr>
          <w:rFonts w:ascii="Arial" w:eastAsia="Calibri" w:hAnsi="Arial" w:cs="Arial"/>
          <w:szCs w:val="24"/>
          <w:lang w:val="en-US"/>
        </w:rPr>
        <w:t xml:space="preserve"> là lò xo nén.</w:t>
      </w:r>
    </w:p>
    <w:p w14:paraId="14FF1349" w14:textId="77777777" w:rsidR="00466919" w:rsidRPr="00CD55A9" w:rsidRDefault="004D6039" w:rsidP="004D6039">
      <w:pPr>
        <w:spacing w:after="200" w:line="276" w:lineRule="auto"/>
        <w:ind w:left="852" w:hanging="852"/>
        <w:jc w:val="both"/>
        <w:rPr>
          <w:rFonts w:ascii="Arial" w:eastAsia="Calibri" w:hAnsi="Arial" w:cs="Arial"/>
          <w:szCs w:val="24"/>
          <w:lang w:val="en-US"/>
        </w:rPr>
      </w:pPr>
      <w:r w:rsidRPr="00CD55A9">
        <w:rPr>
          <w:rFonts w:ascii="Arial" w:eastAsia="Calibri" w:hAnsi="Arial" w:cs="Arial"/>
          <w:b/>
          <w:szCs w:val="24"/>
          <w:lang w:val="en-US"/>
        </w:rPr>
        <w:t>3.8</w:t>
      </w:r>
      <w:r w:rsidR="00466919" w:rsidRPr="00CD55A9">
        <w:rPr>
          <w:rFonts w:ascii="Arial" w:eastAsia="Calibri" w:hAnsi="Arial" w:cs="Arial"/>
          <w:b/>
          <w:szCs w:val="24"/>
          <w:lang w:val="en-US"/>
        </w:rPr>
        <w:t>.5.3</w:t>
      </w:r>
      <w:r w:rsidR="00466919" w:rsidRPr="00CD55A9">
        <w:rPr>
          <w:rFonts w:ascii="Arial" w:eastAsia="Calibri" w:hAnsi="Arial" w:cs="Arial"/>
          <w:szCs w:val="24"/>
          <w:lang w:val="en-US"/>
        </w:rPr>
        <w:tab/>
        <w:t xml:space="preserve">Trong trường hợp có hai dây cáp hoặc hai dây xích treo </w:t>
      </w:r>
      <w:r w:rsidR="00FC47FC" w:rsidRPr="00CD55A9">
        <w:rPr>
          <w:rFonts w:ascii="Arial" w:eastAsia="Calibri" w:hAnsi="Arial" w:cs="Arial"/>
          <w:szCs w:val="24"/>
          <w:lang w:val="en-US"/>
        </w:rPr>
        <w:t>cabin</w:t>
      </w:r>
      <w:r w:rsidR="00466919" w:rsidRPr="00CD55A9">
        <w:rPr>
          <w:rFonts w:ascii="Arial" w:eastAsia="Calibri" w:hAnsi="Arial" w:cs="Arial"/>
          <w:szCs w:val="24"/>
          <w:lang w:val="en-US"/>
        </w:rPr>
        <w:t xml:space="preserve">, phải có thiết bị điện an toàn phù hợp với </w:t>
      </w:r>
      <w:r w:rsidR="003F6887" w:rsidRPr="00CD55A9">
        <w:rPr>
          <w:rFonts w:ascii="Arial" w:eastAsia="Calibri" w:hAnsi="Arial" w:cs="Arial"/>
          <w:szCs w:val="24"/>
          <w:lang w:val="en-US"/>
        </w:rPr>
        <w:t>3.15</w:t>
      </w:r>
      <w:r w:rsidR="00466919" w:rsidRPr="00CD55A9">
        <w:rPr>
          <w:rFonts w:ascii="Arial" w:eastAsia="Calibri" w:hAnsi="Arial" w:cs="Arial"/>
          <w:szCs w:val="24"/>
          <w:lang w:val="en-US"/>
        </w:rPr>
        <w:t xml:space="preserve">.1.2 </w:t>
      </w:r>
      <w:r w:rsidRPr="00CD55A9">
        <w:rPr>
          <w:rFonts w:ascii="Arial" w:eastAsia="Calibri" w:hAnsi="Arial" w:cs="Arial"/>
          <w:szCs w:val="24"/>
          <w:lang w:val="en-US"/>
        </w:rPr>
        <w:t>phải</w:t>
      </w:r>
      <w:r w:rsidR="00466919" w:rsidRPr="00CD55A9">
        <w:rPr>
          <w:rFonts w:ascii="Arial" w:eastAsia="Calibri" w:hAnsi="Arial" w:cs="Arial"/>
          <w:szCs w:val="24"/>
          <w:lang w:val="en-US"/>
        </w:rPr>
        <w:t xml:space="preserve"> làm cho thang máy dừng lại trong trường hợp có một dây cáp hoặc xích bị kéo dãn quá mức cho phép.</w:t>
      </w:r>
    </w:p>
    <w:p w14:paraId="18938C0C" w14:textId="77777777" w:rsidR="00466919" w:rsidRPr="00CD55A9" w:rsidRDefault="003F6887" w:rsidP="003F6887">
      <w:pPr>
        <w:spacing w:after="200" w:line="276" w:lineRule="auto"/>
        <w:ind w:left="852" w:hanging="852"/>
        <w:jc w:val="both"/>
        <w:rPr>
          <w:rFonts w:ascii="Arial" w:eastAsia="Calibri" w:hAnsi="Arial" w:cs="Arial"/>
          <w:szCs w:val="24"/>
          <w:lang w:val="en-US"/>
        </w:rPr>
      </w:pPr>
      <w:r w:rsidRPr="00CD55A9">
        <w:rPr>
          <w:rFonts w:ascii="Arial" w:eastAsia="Calibri" w:hAnsi="Arial" w:cs="Arial"/>
          <w:b/>
          <w:szCs w:val="24"/>
          <w:lang w:val="en-US"/>
        </w:rPr>
        <w:lastRenderedPageBreak/>
        <w:t>3.8</w:t>
      </w:r>
      <w:r w:rsidR="00466919" w:rsidRPr="00CD55A9">
        <w:rPr>
          <w:rFonts w:ascii="Arial" w:eastAsia="Calibri" w:hAnsi="Arial" w:cs="Arial"/>
          <w:b/>
          <w:szCs w:val="24"/>
          <w:lang w:val="en-US"/>
        </w:rPr>
        <w:t>.5.4</w:t>
      </w:r>
      <w:r w:rsidR="00CC7EBA" w:rsidRPr="00CD55A9">
        <w:rPr>
          <w:rFonts w:ascii="Arial" w:eastAsia="Calibri" w:hAnsi="Arial" w:cs="Arial"/>
          <w:szCs w:val="24"/>
          <w:lang w:val="en-US"/>
        </w:rPr>
        <w:tab/>
        <w:t>T</w:t>
      </w:r>
      <w:r w:rsidR="00466919" w:rsidRPr="00CD55A9">
        <w:rPr>
          <w:rFonts w:ascii="Arial" w:eastAsia="Calibri" w:hAnsi="Arial" w:cs="Arial"/>
          <w:szCs w:val="24"/>
          <w:lang w:val="en-US"/>
        </w:rPr>
        <w:t>hiết bị điều chỉnh chiều dài cáp hoặc xích phải có kết cấu sao cho không thể tự nới lỏng sau khi đã điều chỉnh.</w:t>
      </w:r>
    </w:p>
    <w:p w14:paraId="6F70687F" w14:textId="77777777" w:rsidR="00466919" w:rsidRPr="00CD55A9" w:rsidRDefault="003F6887" w:rsidP="00466919">
      <w:pPr>
        <w:spacing w:after="200" w:line="276" w:lineRule="auto"/>
        <w:jc w:val="both"/>
        <w:rPr>
          <w:rFonts w:ascii="Arial" w:eastAsia="Calibri" w:hAnsi="Arial" w:cs="Arial"/>
          <w:b/>
          <w:szCs w:val="24"/>
          <w:lang w:val="en-US"/>
        </w:rPr>
      </w:pPr>
      <w:r w:rsidRPr="00CD55A9">
        <w:rPr>
          <w:rFonts w:ascii="Arial" w:eastAsia="Calibri" w:hAnsi="Arial" w:cs="Arial"/>
          <w:b/>
          <w:szCs w:val="24"/>
          <w:lang w:val="en-US"/>
        </w:rPr>
        <w:t>3.8</w:t>
      </w:r>
      <w:r w:rsidR="00466919" w:rsidRPr="00CD55A9">
        <w:rPr>
          <w:rFonts w:ascii="Arial" w:eastAsia="Calibri" w:hAnsi="Arial" w:cs="Arial"/>
          <w:b/>
          <w:szCs w:val="24"/>
          <w:lang w:val="en-US"/>
        </w:rPr>
        <w:t>.6</w:t>
      </w:r>
      <w:r w:rsidR="00466919" w:rsidRPr="00CD55A9">
        <w:rPr>
          <w:rFonts w:ascii="Arial" w:eastAsia="Calibri" w:hAnsi="Arial" w:cs="Arial"/>
          <w:b/>
          <w:szCs w:val="24"/>
          <w:lang w:val="en-US"/>
        </w:rPr>
        <w:tab/>
      </w:r>
      <w:r w:rsidRPr="00CD55A9">
        <w:rPr>
          <w:rFonts w:ascii="Arial" w:eastAsia="Calibri" w:hAnsi="Arial" w:cs="Arial"/>
          <w:b/>
          <w:szCs w:val="24"/>
          <w:lang w:val="en-US"/>
        </w:rPr>
        <w:tab/>
      </w:r>
      <w:r w:rsidR="00466919" w:rsidRPr="00CD55A9">
        <w:rPr>
          <w:rFonts w:ascii="Arial" w:eastAsia="Calibri" w:hAnsi="Arial" w:cs="Arial"/>
          <w:b/>
          <w:szCs w:val="24"/>
          <w:lang w:val="en-US"/>
        </w:rPr>
        <w:t>Cáp bù</w:t>
      </w:r>
    </w:p>
    <w:p w14:paraId="4665BC8F" w14:textId="251AF713" w:rsidR="00466919" w:rsidRPr="00CD55A9" w:rsidRDefault="003F6887" w:rsidP="003F6887">
      <w:pPr>
        <w:spacing w:after="200" w:line="276" w:lineRule="auto"/>
        <w:ind w:left="852" w:hanging="852"/>
        <w:jc w:val="both"/>
        <w:rPr>
          <w:rFonts w:ascii="Arial" w:eastAsia="Calibri" w:hAnsi="Arial" w:cs="Arial"/>
          <w:szCs w:val="24"/>
          <w:lang w:val="en-US"/>
        </w:rPr>
      </w:pPr>
      <w:r w:rsidRPr="00CD55A9">
        <w:rPr>
          <w:rFonts w:ascii="Arial" w:eastAsia="Calibri" w:hAnsi="Arial" w:cs="Arial"/>
          <w:b/>
          <w:szCs w:val="24"/>
          <w:lang w:val="en-US"/>
        </w:rPr>
        <w:t>3.8.6.1</w:t>
      </w:r>
      <w:r w:rsidR="00466919" w:rsidRPr="00CD55A9">
        <w:rPr>
          <w:rFonts w:ascii="Arial" w:eastAsia="Calibri" w:hAnsi="Arial" w:cs="Arial"/>
          <w:szCs w:val="24"/>
          <w:lang w:val="en-US"/>
        </w:rPr>
        <w:tab/>
        <w:t xml:space="preserve">Nếu </w:t>
      </w:r>
      <w:r w:rsidR="00B16D8F" w:rsidRPr="00CD55A9">
        <w:rPr>
          <w:rFonts w:ascii="Arial" w:eastAsia="Calibri" w:hAnsi="Arial" w:cs="Arial"/>
          <w:szCs w:val="24"/>
          <w:lang w:val="en-US"/>
        </w:rPr>
        <w:t>tốc độ</w:t>
      </w:r>
      <w:r w:rsidR="00F72214">
        <w:rPr>
          <w:rFonts w:ascii="Arial" w:eastAsia="Calibri" w:hAnsi="Arial" w:cs="Arial"/>
          <w:szCs w:val="24"/>
          <w:lang w:val="en-US"/>
        </w:rPr>
        <w:t xml:space="preserve"> </w:t>
      </w:r>
      <w:r w:rsidR="00466919" w:rsidRPr="00CD55A9">
        <w:rPr>
          <w:rFonts w:ascii="Arial" w:eastAsia="Calibri" w:hAnsi="Arial" w:cs="Arial"/>
          <w:szCs w:val="24"/>
          <w:lang w:val="en-US"/>
        </w:rPr>
        <w:t>định mức của thang máy vượt quá 2</w:t>
      </w:r>
      <w:r w:rsidRPr="00CD55A9">
        <w:rPr>
          <w:rFonts w:ascii="Arial" w:eastAsia="Calibri" w:hAnsi="Arial" w:cs="Arial"/>
          <w:szCs w:val="24"/>
          <w:lang w:val="en-US"/>
        </w:rPr>
        <w:t>,</w:t>
      </w:r>
      <w:r w:rsidR="00466919" w:rsidRPr="00CD55A9">
        <w:rPr>
          <w:rFonts w:ascii="Arial" w:eastAsia="Calibri" w:hAnsi="Arial" w:cs="Arial"/>
          <w:szCs w:val="24"/>
          <w:lang w:val="en-US"/>
        </w:rPr>
        <w:t>5</w:t>
      </w:r>
      <w:r w:rsidRPr="00CD55A9">
        <w:rPr>
          <w:rFonts w:ascii="Arial" w:eastAsia="Calibri" w:hAnsi="Arial" w:cs="Arial"/>
          <w:szCs w:val="24"/>
          <w:lang w:val="en-US"/>
        </w:rPr>
        <w:t xml:space="preserve"> </w:t>
      </w:r>
      <w:r w:rsidR="00466919" w:rsidRPr="00CD55A9">
        <w:rPr>
          <w:rFonts w:ascii="Arial" w:eastAsia="Calibri" w:hAnsi="Arial" w:cs="Arial"/>
          <w:szCs w:val="24"/>
          <w:lang w:val="en-US"/>
        </w:rPr>
        <w:t xml:space="preserve">m/s thì phải sử dụng cáp bù với </w:t>
      </w:r>
      <w:r w:rsidR="009B165B" w:rsidRPr="00CD55A9">
        <w:rPr>
          <w:rFonts w:ascii="Arial" w:eastAsia="Calibri" w:hAnsi="Arial" w:cs="Arial"/>
          <w:szCs w:val="24"/>
          <w:lang w:val="en-US"/>
        </w:rPr>
        <w:t>pu ly</w:t>
      </w:r>
      <w:r w:rsidR="00466919" w:rsidRPr="00CD55A9">
        <w:rPr>
          <w:rFonts w:ascii="Arial" w:eastAsia="Calibri" w:hAnsi="Arial" w:cs="Arial"/>
          <w:szCs w:val="24"/>
          <w:lang w:val="en-US"/>
        </w:rPr>
        <w:t xml:space="preserve"> căng</w:t>
      </w:r>
      <w:r w:rsidRPr="00CD55A9">
        <w:rPr>
          <w:rFonts w:ascii="Arial" w:eastAsia="Calibri" w:hAnsi="Arial" w:cs="Arial"/>
          <w:szCs w:val="24"/>
          <w:lang w:val="en-US"/>
        </w:rPr>
        <w:t xml:space="preserve"> </w:t>
      </w:r>
      <w:r w:rsidR="00466919" w:rsidRPr="00CD55A9">
        <w:rPr>
          <w:rFonts w:ascii="Arial" w:eastAsia="Calibri" w:hAnsi="Arial" w:cs="Arial"/>
          <w:szCs w:val="24"/>
          <w:lang w:val="en-US"/>
        </w:rPr>
        <w:t>được quy định theo các điều kiện sau:</w:t>
      </w:r>
    </w:p>
    <w:p w14:paraId="47FF8D7E" w14:textId="77777777" w:rsidR="00466919" w:rsidRPr="00CD55A9" w:rsidRDefault="003F6887" w:rsidP="003F6887">
      <w:pPr>
        <w:spacing w:after="200" w:line="276" w:lineRule="auto"/>
        <w:ind w:left="900"/>
        <w:jc w:val="both"/>
        <w:rPr>
          <w:rFonts w:ascii="Arial" w:eastAsia="Calibri" w:hAnsi="Arial" w:cs="Arial"/>
          <w:szCs w:val="24"/>
          <w:lang w:val="en-US"/>
        </w:rPr>
      </w:pPr>
      <w:r w:rsidRPr="00CD55A9">
        <w:rPr>
          <w:rFonts w:ascii="Arial" w:eastAsia="Calibri" w:hAnsi="Arial" w:cs="Arial"/>
          <w:szCs w:val="24"/>
          <w:lang w:val="en-US"/>
        </w:rPr>
        <w:t>(1</w:t>
      </w:r>
      <w:r w:rsidR="00466919" w:rsidRPr="00CD55A9">
        <w:rPr>
          <w:rFonts w:ascii="Arial" w:eastAsia="Calibri" w:hAnsi="Arial" w:cs="Arial"/>
          <w:szCs w:val="24"/>
          <w:lang w:val="en-US"/>
        </w:rPr>
        <w:t xml:space="preserve">) </w:t>
      </w:r>
      <w:r w:rsidRPr="00CD55A9">
        <w:rPr>
          <w:rFonts w:ascii="Arial" w:eastAsia="Calibri" w:hAnsi="Arial" w:cs="Arial"/>
          <w:szCs w:val="24"/>
          <w:lang w:val="en-US"/>
        </w:rPr>
        <w:t>Đ</w:t>
      </w:r>
      <w:r w:rsidR="00466919" w:rsidRPr="00CD55A9">
        <w:rPr>
          <w:rFonts w:ascii="Arial" w:eastAsia="Calibri" w:hAnsi="Arial" w:cs="Arial"/>
          <w:szCs w:val="24"/>
          <w:lang w:val="en-US"/>
        </w:rPr>
        <w:t>ộ căng được tạo bằng trọng lực</w:t>
      </w:r>
    </w:p>
    <w:p w14:paraId="31E408EB" w14:textId="77777777" w:rsidR="00466919" w:rsidRPr="00CD55A9" w:rsidRDefault="003F6887" w:rsidP="003F6887">
      <w:pPr>
        <w:spacing w:after="200" w:line="276" w:lineRule="auto"/>
        <w:ind w:left="900"/>
        <w:jc w:val="both"/>
        <w:rPr>
          <w:rFonts w:ascii="Arial" w:eastAsia="Calibri" w:hAnsi="Arial" w:cs="Arial"/>
          <w:szCs w:val="24"/>
          <w:lang w:val="en-US"/>
        </w:rPr>
      </w:pPr>
      <w:r w:rsidRPr="00CD55A9">
        <w:rPr>
          <w:rFonts w:ascii="Arial" w:eastAsia="Calibri" w:hAnsi="Arial" w:cs="Arial"/>
          <w:szCs w:val="24"/>
          <w:lang w:val="en-US"/>
        </w:rPr>
        <w:t>(2</w:t>
      </w:r>
      <w:r w:rsidR="00466919" w:rsidRPr="00CD55A9">
        <w:rPr>
          <w:rFonts w:ascii="Arial" w:eastAsia="Calibri" w:hAnsi="Arial" w:cs="Arial"/>
          <w:szCs w:val="24"/>
          <w:lang w:val="en-US"/>
        </w:rPr>
        <w:t xml:space="preserve">) </w:t>
      </w:r>
      <w:r w:rsidRPr="00CD55A9">
        <w:rPr>
          <w:rFonts w:ascii="Arial" w:eastAsia="Calibri" w:hAnsi="Arial" w:cs="Arial"/>
          <w:szCs w:val="24"/>
          <w:lang w:val="en-US"/>
        </w:rPr>
        <w:t>Đ</w:t>
      </w:r>
      <w:r w:rsidR="00466919" w:rsidRPr="00CD55A9">
        <w:rPr>
          <w:rFonts w:ascii="Arial" w:eastAsia="Calibri" w:hAnsi="Arial" w:cs="Arial"/>
          <w:szCs w:val="24"/>
          <w:lang w:val="en-US"/>
        </w:rPr>
        <w:t xml:space="preserve">ộ căng phải được kiểm soát bằng thiết bị điện an toàn phù hợp với </w:t>
      </w:r>
      <w:r w:rsidRPr="00CD55A9">
        <w:rPr>
          <w:rFonts w:ascii="Arial" w:eastAsia="Calibri" w:hAnsi="Arial" w:cs="Arial"/>
          <w:szCs w:val="24"/>
          <w:lang w:val="en-US"/>
        </w:rPr>
        <w:t>3.15</w:t>
      </w:r>
      <w:r w:rsidR="00466919" w:rsidRPr="00CD55A9">
        <w:rPr>
          <w:rFonts w:ascii="Arial" w:eastAsia="Calibri" w:hAnsi="Arial" w:cs="Arial"/>
          <w:szCs w:val="24"/>
          <w:lang w:val="en-US"/>
        </w:rPr>
        <w:t>.1.2</w:t>
      </w:r>
    </w:p>
    <w:p w14:paraId="1436F9AA" w14:textId="77777777" w:rsidR="00466919" w:rsidRPr="00CD55A9" w:rsidRDefault="003F6887" w:rsidP="003F6887">
      <w:pPr>
        <w:spacing w:after="200" w:line="276" w:lineRule="auto"/>
        <w:ind w:left="900"/>
        <w:jc w:val="both"/>
        <w:rPr>
          <w:rFonts w:ascii="Arial" w:eastAsia="Calibri" w:hAnsi="Arial" w:cs="Arial"/>
          <w:szCs w:val="24"/>
          <w:lang w:val="en-US"/>
        </w:rPr>
      </w:pPr>
      <w:r w:rsidRPr="00CD55A9">
        <w:rPr>
          <w:rFonts w:ascii="Arial" w:eastAsia="Calibri" w:hAnsi="Arial" w:cs="Arial"/>
          <w:szCs w:val="24"/>
          <w:lang w:val="en-US"/>
        </w:rPr>
        <w:t>(3</w:t>
      </w:r>
      <w:r w:rsidR="00466919" w:rsidRPr="00CD55A9">
        <w:rPr>
          <w:rFonts w:ascii="Arial" w:eastAsia="Calibri" w:hAnsi="Arial" w:cs="Arial"/>
          <w:szCs w:val="24"/>
          <w:lang w:val="en-US"/>
        </w:rPr>
        <w:t xml:space="preserve">) </w:t>
      </w:r>
      <w:r w:rsidRPr="00CD55A9">
        <w:rPr>
          <w:rFonts w:ascii="Arial" w:eastAsia="Calibri" w:hAnsi="Arial" w:cs="Arial"/>
          <w:szCs w:val="24"/>
          <w:lang w:val="en-US"/>
        </w:rPr>
        <w:t>T</w:t>
      </w:r>
      <w:r w:rsidR="00466919" w:rsidRPr="00CD55A9">
        <w:rPr>
          <w:rFonts w:ascii="Arial" w:eastAsia="Calibri" w:hAnsi="Arial" w:cs="Arial"/>
          <w:szCs w:val="24"/>
          <w:lang w:val="en-US"/>
        </w:rPr>
        <w:t xml:space="preserve">ỷ số giữa đường kính vòng đáy </w:t>
      </w:r>
      <w:r w:rsidR="009B165B" w:rsidRPr="00CD55A9">
        <w:rPr>
          <w:rFonts w:ascii="Arial" w:eastAsia="Calibri" w:hAnsi="Arial" w:cs="Arial"/>
          <w:szCs w:val="24"/>
          <w:lang w:val="en-US"/>
        </w:rPr>
        <w:t>pu ly</w:t>
      </w:r>
      <w:r w:rsidR="00466919" w:rsidRPr="00CD55A9">
        <w:rPr>
          <w:rFonts w:ascii="Arial" w:eastAsia="Calibri" w:hAnsi="Arial" w:cs="Arial"/>
          <w:szCs w:val="24"/>
          <w:lang w:val="en-US"/>
        </w:rPr>
        <w:t xml:space="preserve"> và đường kính danh nghĩa cáp treo phải </w:t>
      </w:r>
      <w:r w:rsidR="001055A3" w:rsidRPr="00CD55A9">
        <w:rPr>
          <w:rFonts w:ascii="Arial" w:eastAsia="Calibri" w:hAnsi="Arial" w:cs="Arial"/>
          <w:szCs w:val="24"/>
          <w:lang w:val="en-US"/>
        </w:rPr>
        <w:t>tối thiểu</w:t>
      </w:r>
      <w:r w:rsidR="00466919" w:rsidRPr="00CD55A9">
        <w:rPr>
          <w:rFonts w:ascii="Arial" w:eastAsia="Calibri" w:hAnsi="Arial" w:cs="Arial"/>
          <w:szCs w:val="24"/>
          <w:lang w:val="en-US"/>
        </w:rPr>
        <w:t xml:space="preserve"> là 30. </w:t>
      </w:r>
    </w:p>
    <w:p w14:paraId="1C149D84" w14:textId="175A0900" w:rsidR="00466919" w:rsidRPr="00CD55A9" w:rsidRDefault="003F6887" w:rsidP="003F6887">
      <w:pPr>
        <w:spacing w:after="200" w:line="276" w:lineRule="auto"/>
        <w:ind w:left="852" w:hanging="852"/>
        <w:jc w:val="both"/>
        <w:rPr>
          <w:rFonts w:ascii="Arial" w:eastAsia="Calibri" w:hAnsi="Arial" w:cs="Arial"/>
          <w:szCs w:val="24"/>
          <w:lang w:val="en-US"/>
        </w:rPr>
      </w:pPr>
      <w:r w:rsidRPr="00CD55A9">
        <w:rPr>
          <w:rFonts w:ascii="Arial" w:eastAsia="Calibri" w:hAnsi="Arial" w:cs="Arial"/>
          <w:b/>
          <w:szCs w:val="24"/>
          <w:lang w:val="en-US"/>
        </w:rPr>
        <w:t>3.8</w:t>
      </w:r>
      <w:r w:rsidR="00466919" w:rsidRPr="00CD55A9">
        <w:rPr>
          <w:rFonts w:ascii="Arial" w:eastAsia="Calibri" w:hAnsi="Arial" w:cs="Arial"/>
          <w:b/>
          <w:szCs w:val="24"/>
          <w:lang w:val="en-US"/>
        </w:rPr>
        <w:t>.6.2</w:t>
      </w:r>
      <w:r w:rsidR="00466919" w:rsidRPr="00CD55A9">
        <w:rPr>
          <w:rFonts w:ascii="Arial" w:eastAsia="Calibri" w:hAnsi="Arial" w:cs="Arial"/>
          <w:szCs w:val="24"/>
          <w:lang w:val="en-US"/>
        </w:rPr>
        <w:tab/>
        <w:t xml:space="preserve">Khi </w:t>
      </w:r>
      <w:r w:rsidR="00B16D8F" w:rsidRPr="00CD55A9">
        <w:rPr>
          <w:rFonts w:ascii="Arial" w:eastAsia="Calibri" w:hAnsi="Arial" w:cs="Arial"/>
          <w:szCs w:val="24"/>
          <w:lang w:val="en-US"/>
        </w:rPr>
        <w:t>tốc độ</w:t>
      </w:r>
      <w:r w:rsidR="00F72214">
        <w:rPr>
          <w:rFonts w:ascii="Arial" w:eastAsia="Calibri" w:hAnsi="Arial" w:cs="Arial"/>
          <w:szCs w:val="24"/>
          <w:lang w:val="en-US"/>
        </w:rPr>
        <w:t xml:space="preserve"> </w:t>
      </w:r>
      <w:r w:rsidR="00466919" w:rsidRPr="00CD55A9">
        <w:rPr>
          <w:rFonts w:ascii="Arial" w:eastAsia="Calibri" w:hAnsi="Arial" w:cs="Arial"/>
          <w:szCs w:val="24"/>
          <w:lang w:val="en-US"/>
        </w:rPr>
        <w:t>định mức vượt quá</w:t>
      </w:r>
      <w:r w:rsidRPr="00CD55A9">
        <w:rPr>
          <w:rFonts w:ascii="Arial" w:eastAsia="Calibri" w:hAnsi="Arial" w:cs="Arial"/>
          <w:szCs w:val="24"/>
          <w:lang w:val="en-US"/>
        </w:rPr>
        <w:t xml:space="preserve"> 3,</w:t>
      </w:r>
      <w:r w:rsidR="00466919" w:rsidRPr="00CD55A9">
        <w:rPr>
          <w:rFonts w:ascii="Arial" w:eastAsia="Calibri" w:hAnsi="Arial" w:cs="Arial"/>
          <w:szCs w:val="24"/>
          <w:lang w:val="en-US"/>
        </w:rPr>
        <w:t>5</w:t>
      </w:r>
      <w:r w:rsidRPr="00CD55A9">
        <w:rPr>
          <w:rFonts w:ascii="Arial" w:eastAsia="Calibri" w:hAnsi="Arial" w:cs="Arial"/>
          <w:szCs w:val="24"/>
          <w:lang w:val="en-US"/>
        </w:rPr>
        <w:t xml:space="preserve"> </w:t>
      </w:r>
      <w:r w:rsidR="00466919" w:rsidRPr="00CD55A9">
        <w:rPr>
          <w:rFonts w:ascii="Arial" w:eastAsia="Calibri" w:hAnsi="Arial" w:cs="Arial"/>
          <w:szCs w:val="24"/>
          <w:lang w:val="en-US"/>
        </w:rPr>
        <w:t xml:space="preserve">m/s thì phải </w:t>
      </w:r>
      <w:r w:rsidRPr="00CD55A9">
        <w:rPr>
          <w:rFonts w:ascii="Arial" w:eastAsia="Calibri" w:hAnsi="Arial" w:cs="Arial"/>
          <w:szCs w:val="24"/>
          <w:lang w:val="en-US"/>
        </w:rPr>
        <w:t>trang bị</w:t>
      </w:r>
      <w:r w:rsidR="00466919" w:rsidRPr="00CD55A9">
        <w:rPr>
          <w:rFonts w:ascii="Arial" w:eastAsia="Calibri" w:hAnsi="Arial" w:cs="Arial"/>
          <w:szCs w:val="24"/>
          <w:lang w:val="en-US"/>
        </w:rPr>
        <w:t xml:space="preserve"> thêm thiết bị</w:t>
      </w:r>
      <w:r w:rsidR="00134664" w:rsidRPr="00CD55A9">
        <w:rPr>
          <w:rFonts w:ascii="Arial" w:eastAsia="Calibri" w:hAnsi="Arial" w:cs="Arial"/>
          <w:szCs w:val="24"/>
          <w:lang w:val="en-US"/>
        </w:rPr>
        <w:t xml:space="preserve"> </w:t>
      </w:r>
      <w:r w:rsidR="00466919" w:rsidRPr="00CD55A9">
        <w:rPr>
          <w:rFonts w:ascii="Arial" w:eastAsia="Calibri" w:hAnsi="Arial" w:cs="Arial"/>
          <w:szCs w:val="24"/>
          <w:lang w:val="en-US"/>
        </w:rPr>
        <w:t xml:space="preserve">chống </w:t>
      </w:r>
      <w:r w:rsidRPr="00CD55A9">
        <w:rPr>
          <w:rFonts w:ascii="Arial" w:eastAsia="Calibri" w:hAnsi="Arial" w:cs="Arial"/>
          <w:szCs w:val="24"/>
          <w:lang w:val="en-US"/>
        </w:rPr>
        <w:t>nảy lên</w:t>
      </w:r>
      <w:r w:rsidR="00466919" w:rsidRPr="00CD55A9">
        <w:rPr>
          <w:rFonts w:ascii="Arial" w:eastAsia="Calibri" w:hAnsi="Arial" w:cs="Arial"/>
          <w:szCs w:val="24"/>
          <w:lang w:val="en-US"/>
        </w:rPr>
        <w:t xml:space="preserve">. Thiết bị này </w:t>
      </w:r>
      <w:r w:rsidR="004D6039" w:rsidRPr="00CD55A9">
        <w:rPr>
          <w:rFonts w:ascii="Arial" w:eastAsia="Calibri" w:hAnsi="Arial" w:cs="Arial"/>
          <w:szCs w:val="24"/>
          <w:lang w:val="en-US"/>
        </w:rPr>
        <w:t>phải</w:t>
      </w:r>
      <w:r w:rsidR="00466919" w:rsidRPr="00CD55A9">
        <w:rPr>
          <w:rFonts w:ascii="Arial" w:eastAsia="Calibri" w:hAnsi="Arial" w:cs="Arial"/>
          <w:szCs w:val="24"/>
          <w:lang w:val="en-US"/>
        </w:rPr>
        <w:t xml:space="preserve"> làm dừng thang máy bằng thiết bị</w:t>
      </w:r>
      <w:r w:rsidR="00134664" w:rsidRPr="00CD55A9">
        <w:rPr>
          <w:rFonts w:ascii="Arial" w:eastAsia="Calibri" w:hAnsi="Arial" w:cs="Arial"/>
          <w:szCs w:val="24"/>
          <w:lang w:val="en-US"/>
        </w:rPr>
        <w:t xml:space="preserve"> </w:t>
      </w:r>
      <w:r w:rsidR="00466919" w:rsidRPr="00CD55A9">
        <w:rPr>
          <w:rFonts w:ascii="Arial" w:eastAsia="Calibri" w:hAnsi="Arial" w:cs="Arial"/>
          <w:szCs w:val="24"/>
          <w:lang w:val="en-US"/>
        </w:rPr>
        <w:t>điện an toàn</w:t>
      </w:r>
      <w:r w:rsidR="00F72214">
        <w:rPr>
          <w:rFonts w:ascii="Arial" w:eastAsia="Calibri" w:hAnsi="Arial" w:cs="Arial"/>
          <w:szCs w:val="24"/>
          <w:lang w:val="en-US"/>
        </w:rPr>
        <w:t xml:space="preserve"> </w:t>
      </w:r>
      <w:r w:rsidR="00466919" w:rsidRPr="00CD55A9">
        <w:rPr>
          <w:rFonts w:ascii="Arial" w:eastAsia="Calibri" w:hAnsi="Arial" w:cs="Arial"/>
          <w:szCs w:val="24"/>
          <w:lang w:val="en-US"/>
        </w:rPr>
        <w:t xml:space="preserve">phù hợp với </w:t>
      </w:r>
      <w:r w:rsidRPr="00CD55A9">
        <w:rPr>
          <w:rFonts w:ascii="Arial" w:eastAsia="Calibri" w:hAnsi="Arial" w:cs="Arial"/>
          <w:szCs w:val="24"/>
          <w:lang w:val="en-US"/>
        </w:rPr>
        <w:t>3.15</w:t>
      </w:r>
      <w:r w:rsidR="00466919" w:rsidRPr="00CD55A9">
        <w:rPr>
          <w:rFonts w:ascii="Arial" w:eastAsia="Calibri" w:hAnsi="Arial" w:cs="Arial"/>
          <w:szCs w:val="24"/>
          <w:lang w:val="en-US"/>
        </w:rPr>
        <w:t>.1.2.</w:t>
      </w:r>
    </w:p>
    <w:p w14:paraId="5DEB919D" w14:textId="77777777" w:rsidR="00466919" w:rsidRPr="00CD55A9" w:rsidRDefault="00B318F5" w:rsidP="00B318F5">
      <w:pPr>
        <w:spacing w:after="200" w:line="276" w:lineRule="auto"/>
        <w:ind w:left="720" w:hanging="720"/>
        <w:jc w:val="both"/>
        <w:rPr>
          <w:rFonts w:ascii="Arial" w:eastAsia="Calibri" w:hAnsi="Arial" w:cs="Arial"/>
          <w:szCs w:val="24"/>
          <w:lang w:val="en-US"/>
        </w:rPr>
      </w:pPr>
      <w:r w:rsidRPr="00CD55A9">
        <w:rPr>
          <w:rFonts w:ascii="Arial" w:eastAsia="Calibri" w:hAnsi="Arial" w:cs="Arial"/>
          <w:b/>
          <w:szCs w:val="24"/>
          <w:lang w:val="en-US"/>
        </w:rPr>
        <w:t>3.8</w:t>
      </w:r>
      <w:r w:rsidR="00466919" w:rsidRPr="00CD55A9">
        <w:rPr>
          <w:rFonts w:ascii="Arial" w:eastAsia="Calibri" w:hAnsi="Arial" w:cs="Arial"/>
          <w:b/>
          <w:szCs w:val="24"/>
          <w:lang w:val="en-US"/>
        </w:rPr>
        <w:t>.7</w:t>
      </w:r>
      <w:r w:rsidR="00466919" w:rsidRPr="00CD55A9">
        <w:rPr>
          <w:rFonts w:ascii="Arial" w:eastAsia="Calibri" w:hAnsi="Arial" w:cs="Arial"/>
          <w:b/>
          <w:szCs w:val="24"/>
          <w:lang w:val="en-US"/>
        </w:rPr>
        <w:tab/>
      </w:r>
      <w:r w:rsidR="00466919" w:rsidRPr="00CD55A9">
        <w:rPr>
          <w:rFonts w:ascii="Arial" w:eastAsia="Calibri" w:hAnsi="Arial" w:cs="Arial"/>
          <w:szCs w:val="24"/>
          <w:lang w:val="en-US"/>
        </w:rPr>
        <w:t xml:space="preserve">Bảo vệ </w:t>
      </w:r>
      <w:r w:rsidR="003F6887" w:rsidRPr="00CD55A9">
        <w:rPr>
          <w:rFonts w:ascii="Arial" w:eastAsia="Calibri" w:hAnsi="Arial" w:cs="Arial"/>
          <w:szCs w:val="24"/>
          <w:lang w:val="en-US"/>
        </w:rPr>
        <w:t xml:space="preserve">bánh xích và </w:t>
      </w:r>
      <w:r w:rsidR="009B165B" w:rsidRPr="00CD55A9">
        <w:rPr>
          <w:rFonts w:ascii="Arial" w:eastAsia="Calibri" w:hAnsi="Arial" w:cs="Arial"/>
          <w:szCs w:val="24"/>
          <w:lang w:val="en-US"/>
        </w:rPr>
        <w:t>pu ly</w:t>
      </w:r>
      <w:r w:rsidR="003F6887" w:rsidRPr="00CD55A9">
        <w:rPr>
          <w:rFonts w:ascii="Arial" w:eastAsia="Calibri" w:hAnsi="Arial" w:cs="Arial"/>
          <w:szCs w:val="24"/>
          <w:lang w:val="en-US"/>
        </w:rPr>
        <w:t xml:space="preserve"> sử dụng đối vớ</w:t>
      </w:r>
      <w:r w:rsidRPr="00CD55A9">
        <w:rPr>
          <w:rFonts w:ascii="Arial" w:eastAsia="Calibri" w:hAnsi="Arial" w:cs="Arial"/>
          <w:szCs w:val="24"/>
          <w:lang w:val="en-US"/>
        </w:rPr>
        <w:t>i chuyển hướng, độ lệch, luồn cáp và cáp bù</w:t>
      </w:r>
    </w:p>
    <w:p w14:paraId="313E2ADF" w14:textId="77777777" w:rsidR="00466919" w:rsidRPr="00CD55A9" w:rsidRDefault="00466919" w:rsidP="00466919">
      <w:pPr>
        <w:spacing w:after="200" w:line="276" w:lineRule="auto"/>
        <w:ind w:firstLine="720"/>
        <w:jc w:val="both"/>
        <w:rPr>
          <w:rFonts w:ascii="Arial" w:eastAsia="Calibri" w:hAnsi="Arial" w:cs="Arial"/>
          <w:szCs w:val="24"/>
          <w:lang w:val="en-US"/>
        </w:rPr>
      </w:pPr>
      <w:r w:rsidRPr="00CD55A9">
        <w:rPr>
          <w:rFonts w:ascii="Arial" w:eastAsia="Calibri" w:hAnsi="Arial" w:cs="Arial"/>
          <w:szCs w:val="24"/>
          <w:lang w:val="en-US"/>
        </w:rPr>
        <w:t>Phải thực hiện các quy định cần thiết để tránh:</w:t>
      </w:r>
    </w:p>
    <w:p w14:paraId="38FF8A00" w14:textId="77777777" w:rsidR="00466919" w:rsidRPr="00CD55A9" w:rsidRDefault="00B318F5" w:rsidP="00466919">
      <w:pPr>
        <w:spacing w:after="200" w:line="276" w:lineRule="auto"/>
        <w:ind w:left="720"/>
        <w:jc w:val="both"/>
        <w:rPr>
          <w:rFonts w:ascii="Arial" w:eastAsia="Calibri" w:hAnsi="Arial" w:cs="Arial"/>
          <w:szCs w:val="24"/>
          <w:lang w:val="en-US"/>
        </w:rPr>
      </w:pPr>
      <w:r w:rsidRPr="00CD55A9">
        <w:rPr>
          <w:rFonts w:ascii="Arial" w:eastAsia="Calibri" w:hAnsi="Arial" w:cs="Arial"/>
          <w:szCs w:val="24"/>
          <w:lang w:val="en-US"/>
        </w:rPr>
        <w:t>(1</w:t>
      </w:r>
      <w:r w:rsidR="00466919" w:rsidRPr="00CD55A9">
        <w:rPr>
          <w:rFonts w:ascii="Arial" w:eastAsia="Calibri" w:hAnsi="Arial" w:cs="Arial"/>
          <w:szCs w:val="24"/>
          <w:lang w:val="en-US"/>
        </w:rPr>
        <w:t xml:space="preserve">) </w:t>
      </w:r>
      <w:r w:rsidRPr="00CD55A9">
        <w:rPr>
          <w:rFonts w:ascii="Arial" w:eastAsia="Calibri" w:hAnsi="Arial" w:cs="Arial"/>
          <w:szCs w:val="24"/>
          <w:lang w:val="en-US"/>
        </w:rPr>
        <w:t>T</w:t>
      </w:r>
      <w:r w:rsidR="00466919" w:rsidRPr="00CD55A9">
        <w:rPr>
          <w:rFonts w:ascii="Arial" w:eastAsia="Calibri" w:hAnsi="Arial" w:cs="Arial"/>
          <w:szCs w:val="24"/>
          <w:lang w:val="en-US"/>
        </w:rPr>
        <w:t>hương tích cơ thể</w:t>
      </w:r>
    </w:p>
    <w:p w14:paraId="3E5DE570" w14:textId="77777777" w:rsidR="00466919" w:rsidRPr="00CD55A9" w:rsidRDefault="00B318F5" w:rsidP="00466919">
      <w:pPr>
        <w:spacing w:after="200" w:line="276" w:lineRule="auto"/>
        <w:ind w:left="720"/>
        <w:jc w:val="both"/>
        <w:rPr>
          <w:rFonts w:ascii="Arial" w:eastAsia="Calibri" w:hAnsi="Arial" w:cs="Arial"/>
          <w:szCs w:val="24"/>
          <w:lang w:val="en-US"/>
        </w:rPr>
      </w:pPr>
      <w:r w:rsidRPr="00CD55A9">
        <w:rPr>
          <w:rFonts w:ascii="Arial" w:eastAsia="Calibri" w:hAnsi="Arial" w:cs="Arial"/>
          <w:szCs w:val="24"/>
          <w:lang w:val="en-US"/>
        </w:rPr>
        <w:t>(2</w:t>
      </w:r>
      <w:r w:rsidR="00466919" w:rsidRPr="00CD55A9">
        <w:rPr>
          <w:rFonts w:ascii="Arial" w:eastAsia="Calibri" w:hAnsi="Arial" w:cs="Arial"/>
          <w:szCs w:val="24"/>
          <w:lang w:val="en-US"/>
        </w:rPr>
        <w:t xml:space="preserve">) </w:t>
      </w:r>
      <w:r w:rsidRPr="00CD55A9">
        <w:rPr>
          <w:rFonts w:ascii="Arial" w:eastAsia="Calibri" w:hAnsi="Arial" w:cs="Arial"/>
          <w:szCs w:val="24"/>
          <w:lang w:val="en-US"/>
        </w:rPr>
        <w:t>N</w:t>
      </w:r>
      <w:r w:rsidR="00466919" w:rsidRPr="00CD55A9">
        <w:rPr>
          <w:rFonts w:ascii="Arial" w:eastAsia="Calibri" w:hAnsi="Arial" w:cs="Arial"/>
          <w:szCs w:val="24"/>
          <w:lang w:val="en-US"/>
        </w:rPr>
        <w:t>ếu dây cáp chùng sẽ bị trượt ra khỏi rãnh cáp</w:t>
      </w:r>
    </w:p>
    <w:p w14:paraId="3337BF72" w14:textId="77777777" w:rsidR="00466919" w:rsidRPr="00CD55A9" w:rsidRDefault="00B318F5" w:rsidP="00466919">
      <w:pPr>
        <w:spacing w:after="200" w:line="276" w:lineRule="auto"/>
        <w:ind w:firstLine="720"/>
        <w:jc w:val="both"/>
        <w:rPr>
          <w:rFonts w:ascii="Arial" w:eastAsia="Calibri" w:hAnsi="Arial" w:cs="Arial"/>
          <w:szCs w:val="24"/>
          <w:lang w:val="en-US"/>
        </w:rPr>
      </w:pPr>
      <w:r w:rsidRPr="00CD55A9">
        <w:rPr>
          <w:rFonts w:ascii="Arial" w:eastAsia="Calibri" w:hAnsi="Arial" w:cs="Arial"/>
          <w:szCs w:val="24"/>
          <w:lang w:val="en-US"/>
        </w:rPr>
        <w:t>(3</w:t>
      </w:r>
      <w:r w:rsidR="00466919" w:rsidRPr="00CD55A9">
        <w:rPr>
          <w:rFonts w:ascii="Arial" w:eastAsia="Calibri" w:hAnsi="Arial" w:cs="Arial"/>
          <w:szCs w:val="24"/>
          <w:lang w:val="en-US"/>
        </w:rPr>
        <w:t xml:space="preserve">) </w:t>
      </w:r>
      <w:r w:rsidRPr="00CD55A9">
        <w:rPr>
          <w:rFonts w:ascii="Arial" w:eastAsia="Calibri" w:hAnsi="Arial" w:cs="Arial"/>
          <w:szCs w:val="24"/>
          <w:lang w:val="en-US"/>
        </w:rPr>
        <w:t>C</w:t>
      </w:r>
      <w:r w:rsidR="00466919" w:rsidRPr="00CD55A9">
        <w:rPr>
          <w:rFonts w:ascii="Arial" w:eastAsia="Calibri" w:hAnsi="Arial" w:cs="Arial"/>
          <w:szCs w:val="24"/>
          <w:lang w:val="en-US"/>
        </w:rPr>
        <w:t>ác vật thể rơi vào giữa dây cáp (dây xích) và rãnh cáp (bánh xích).</w:t>
      </w:r>
    </w:p>
    <w:p w14:paraId="7CB8565F" w14:textId="77777777" w:rsidR="00466919" w:rsidRPr="00CD55A9" w:rsidRDefault="00466919" w:rsidP="00466919">
      <w:pPr>
        <w:spacing w:after="200" w:line="276" w:lineRule="auto"/>
        <w:ind w:left="720"/>
        <w:jc w:val="both"/>
        <w:rPr>
          <w:rFonts w:ascii="Arial" w:eastAsia="Calibri" w:hAnsi="Arial" w:cs="Arial"/>
          <w:szCs w:val="24"/>
          <w:lang w:val="en-US"/>
        </w:rPr>
      </w:pPr>
      <w:r w:rsidRPr="00CD55A9">
        <w:rPr>
          <w:rFonts w:ascii="Arial" w:eastAsia="Calibri" w:hAnsi="Arial" w:cs="Arial"/>
          <w:szCs w:val="24"/>
          <w:lang w:val="en-US"/>
        </w:rPr>
        <w:t xml:space="preserve">Các thiết bị phải được lắp đặt sao cho không cản trở việc kiểm tra, bảo trì các </w:t>
      </w:r>
      <w:r w:rsidR="009B165B" w:rsidRPr="00CD55A9">
        <w:rPr>
          <w:rFonts w:ascii="Arial" w:eastAsia="Calibri" w:hAnsi="Arial" w:cs="Arial"/>
          <w:szCs w:val="24"/>
          <w:lang w:val="en-US"/>
        </w:rPr>
        <w:t>pu ly</w:t>
      </w:r>
      <w:r w:rsidRPr="00CD55A9">
        <w:rPr>
          <w:rFonts w:ascii="Arial" w:eastAsia="Calibri" w:hAnsi="Arial" w:cs="Arial"/>
          <w:szCs w:val="24"/>
          <w:lang w:val="en-US"/>
        </w:rPr>
        <w:t xml:space="preserve"> và bánh răng</w:t>
      </w:r>
    </w:p>
    <w:p w14:paraId="2BE6DEF9" w14:textId="77777777" w:rsidR="00466919" w:rsidRPr="00CD55A9" w:rsidRDefault="00B318F5" w:rsidP="00466919">
      <w:pPr>
        <w:spacing w:after="200" w:line="276" w:lineRule="auto"/>
        <w:jc w:val="both"/>
        <w:rPr>
          <w:rFonts w:ascii="Arial" w:eastAsia="Calibri" w:hAnsi="Arial" w:cs="Arial"/>
          <w:b/>
          <w:szCs w:val="24"/>
          <w:lang w:val="en-US"/>
        </w:rPr>
      </w:pPr>
      <w:r w:rsidRPr="00CD55A9">
        <w:rPr>
          <w:rFonts w:ascii="Arial" w:eastAsia="Calibri" w:hAnsi="Arial" w:cs="Arial"/>
          <w:b/>
          <w:szCs w:val="24"/>
          <w:lang w:val="en-US"/>
        </w:rPr>
        <w:t>3.8</w:t>
      </w:r>
      <w:r w:rsidR="00466919" w:rsidRPr="00CD55A9">
        <w:rPr>
          <w:rFonts w:ascii="Arial" w:eastAsia="Calibri" w:hAnsi="Arial" w:cs="Arial"/>
          <w:b/>
          <w:szCs w:val="24"/>
          <w:lang w:val="en-US"/>
        </w:rPr>
        <w:t>.8</w:t>
      </w:r>
      <w:r w:rsidR="00466919" w:rsidRPr="00CD55A9">
        <w:rPr>
          <w:rFonts w:ascii="Arial" w:eastAsia="Calibri" w:hAnsi="Arial" w:cs="Arial"/>
          <w:b/>
          <w:szCs w:val="24"/>
          <w:lang w:val="en-US"/>
        </w:rPr>
        <w:tab/>
      </w:r>
      <w:r w:rsidRPr="00CD55A9">
        <w:rPr>
          <w:rFonts w:ascii="Arial" w:eastAsia="Calibri" w:hAnsi="Arial" w:cs="Arial"/>
          <w:b/>
          <w:szCs w:val="24"/>
          <w:lang w:val="en-US"/>
        </w:rPr>
        <w:tab/>
      </w:r>
      <w:r w:rsidR="00466919" w:rsidRPr="00CD55A9">
        <w:rPr>
          <w:rFonts w:ascii="Arial" w:eastAsia="Calibri" w:hAnsi="Arial" w:cs="Arial"/>
          <w:szCs w:val="24"/>
          <w:lang w:val="en-US"/>
        </w:rPr>
        <w:t>Bộ hãm an toàn</w:t>
      </w:r>
    </w:p>
    <w:p w14:paraId="5304B9E4" w14:textId="77777777" w:rsidR="00466919" w:rsidRPr="00CD55A9" w:rsidRDefault="00B318F5" w:rsidP="00466919">
      <w:pPr>
        <w:spacing w:after="200" w:line="276" w:lineRule="auto"/>
        <w:jc w:val="both"/>
        <w:rPr>
          <w:rFonts w:ascii="Arial" w:eastAsia="Calibri" w:hAnsi="Arial" w:cs="Arial"/>
          <w:b/>
          <w:szCs w:val="24"/>
          <w:lang w:val="en-US"/>
        </w:rPr>
      </w:pPr>
      <w:r w:rsidRPr="00CD55A9">
        <w:rPr>
          <w:rFonts w:ascii="Arial" w:eastAsia="Calibri" w:hAnsi="Arial" w:cs="Arial"/>
          <w:b/>
          <w:szCs w:val="24"/>
          <w:lang w:val="en-US"/>
        </w:rPr>
        <w:t>3.8</w:t>
      </w:r>
      <w:r w:rsidR="00466919" w:rsidRPr="00CD55A9">
        <w:rPr>
          <w:rFonts w:ascii="Arial" w:eastAsia="Calibri" w:hAnsi="Arial" w:cs="Arial"/>
          <w:b/>
          <w:szCs w:val="24"/>
          <w:lang w:val="en-US"/>
        </w:rPr>
        <w:t>.8.1</w:t>
      </w:r>
      <w:r w:rsidR="00466919" w:rsidRPr="00CD55A9">
        <w:rPr>
          <w:rFonts w:ascii="Arial" w:eastAsia="Calibri" w:hAnsi="Arial" w:cs="Arial"/>
          <w:b/>
          <w:szCs w:val="24"/>
          <w:lang w:val="en-US"/>
        </w:rPr>
        <w:tab/>
      </w:r>
      <w:r w:rsidR="00466919" w:rsidRPr="00CD55A9">
        <w:rPr>
          <w:rFonts w:ascii="Arial" w:eastAsia="Calibri" w:hAnsi="Arial" w:cs="Arial"/>
          <w:szCs w:val="24"/>
          <w:lang w:val="en-US"/>
        </w:rPr>
        <w:t>Quy định chung</w:t>
      </w:r>
    </w:p>
    <w:p w14:paraId="775C4BF2" w14:textId="74180789" w:rsidR="00466919" w:rsidRPr="00CD55A9" w:rsidRDefault="00B318F5" w:rsidP="00B318F5">
      <w:pPr>
        <w:spacing w:after="200" w:line="276" w:lineRule="auto"/>
        <w:ind w:left="852" w:hanging="852"/>
        <w:jc w:val="both"/>
        <w:rPr>
          <w:rFonts w:ascii="Arial" w:eastAsia="Calibri" w:hAnsi="Arial" w:cs="Arial"/>
          <w:szCs w:val="24"/>
          <w:lang w:val="en-US"/>
        </w:rPr>
      </w:pPr>
      <w:r w:rsidRPr="00CD55A9">
        <w:rPr>
          <w:rFonts w:ascii="Arial" w:eastAsia="Calibri" w:hAnsi="Arial" w:cs="Arial"/>
          <w:b/>
          <w:szCs w:val="24"/>
          <w:lang w:val="en-US"/>
        </w:rPr>
        <w:t>1</w:t>
      </w:r>
      <w:r w:rsidR="00466919" w:rsidRPr="00CD55A9">
        <w:rPr>
          <w:rFonts w:ascii="Arial" w:eastAsia="Calibri" w:hAnsi="Arial" w:cs="Arial"/>
          <w:szCs w:val="24"/>
          <w:lang w:val="en-US"/>
        </w:rPr>
        <w:tab/>
      </w:r>
      <w:r w:rsidR="00FC47FC" w:rsidRPr="00CD55A9">
        <w:rPr>
          <w:rFonts w:ascii="Arial" w:eastAsia="Calibri" w:hAnsi="Arial" w:cs="Arial"/>
          <w:szCs w:val="24"/>
          <w:lang w:val="en-US"/>
        </w:rPr>
        <w:t>Cabin</w:t>
      </w:r>
      <w:r w:rsidR="00466919" w:rsidRPr="00CD55A9">
        <w:rPr>
          <w:rFonts w:ascii="Arial" w:eastAsia="Calibri" w:hAnsi="Arial" w:cs="Arial"/>
          <w:szCs w:val="24"/>
          <w:lang w:val="en-US"/>
        </w:rPr>
        <w:t xml:space="preserve"> phải lắp</w:t>
      </w:r>
      <w:r w:rsidRPr="00CD55A9">
        <w:rPr>
          <w:rFonts w:ascii="Arial" w:eastAsia="Calibri" w:hAnsi="Arial" w:cs="Arial"/>
          <w:szCs w:val="24"/>
          <w:lang w:val="en-US"/>
        </w:rPr>
        <w:t xml:space="preserve"> </w:t>
      </w:r>
      <w:r w:rsidR="00466919" w:rsidRPr="00CD55A9">
        <w:rPr>
          <w:rFonts w:ascii="Arial" w:eastAsia="Calibri" w:hAnsi="Arial" w:cs="Arial"/>
          <w:szCs w:val="24"/>
          <w:lang w:val="en-US"/>
        </w:rPr>
        <w:t>đặt bộ hãm an toàn chỉ có khả năng hoạt</w:t>
      </w:r>
      <w:r w:rsidRPr="00CD55A9">
        <w:rPr>
          <w:rFonts w:ascii="Arial" w:eastAsia="Calibri" w:hAnsi="Arial" w:cs="Arial"/>
          <w:szCs w:val="24"/>
          <w:lang w:val="en-US"/>
        </w:rPr>
        <w:t xml:space="preserve"> </w:t>
      </w:r>
      <w:r w:rsidR="00466919" w:rsidRPr="00CD55A9">
        <w:rPr>
          <w:rFonts w:ascii="Arial" w:eastAsia="Calibri" w:hAnsi="Arial" w:cs="Arial"/>
          <w:szCs w:val="24"/>
          <w:lang w:val="en-US"/>
        </w:rPr>
        <w:t xml:space="preserve">động theo chiều đi xuống và dừng </w:t>
      </w:r>
      <w:r w:rsidR="00FC47FC" w:rsidRPr="00CD55A9">
        <w:rPr>
          <w:rFonts w:ascii="Arial" w:eastAsia="Calibri" w:hAnsi="Arial" w:cs="Arial"/>
          <w:szCs w:val="24"/>
          <w:lang w:val="en-US"/>
        </w:rPr>
        <w:t>cabin</w:t>
      </w:r>
      <w:r w:rsidR="00466919" w:rsidRPr="00CD55A9">
        <w:rPr>
          <w:rFonts w:ascii="Arial" w:eastAsia="Calibri" w:hAnsi="Arial" w:cs="Arial"/>
          <w:szCs w:val="24"/>
          <w:lang w:val="en-US"/>
        </w:rPr>
        <w:t xml:space="preserve"> với tải định mức, tại </w:t>
      </w:r>
      <w:r w:rsidR="00B16D8F" w:rsidRPr="00CD55A9">
        <w:rPr>
          <w:rFonts w:ascii="Arial" w:eastAsia="Calibri" w:hAnsi="Arial" w:cs="Arial"/>
          <w:szCs w:val="24"/>
          <w:lang w:val="en-US"/>
        </w:rPr>
        <w:t>tốc độ</w:t>
      </w:r>
      <w:r w:rsidR="00F72214">
        <w:rPr>
          <w:rFonts w:ascii="Arial" w:eastAsia="Calibri" w:hAnsi="Arial" w:cs="Arial"/>
          <w:szCs w:val="24"/>
          <w:lang w:val="en-US"/>
        </w:rPr>
        <w:t xml:space="preserve"> </w:t>
      </w:r>
      <w:r w:rsidR="00466919" w:rsidRPr="00CD55A9">
        <w:rPr>
          <w:rFonts w:ascii="Arial" w:eastAsia="Calibri" w:hAnsi="Arial" w:cs="Arial"/>
          <w:szCs w:val="24"/>
          <w:lang w:val="en-US"/>
        </w:rPr>
        <w:t>giới hạn của</w:t>
      </w:r>
      <w:r w:rsidRPr="00CD55A9">
        <w:rPr>
          <w:rFonts w:ascii="Arial" w:eastAsia="Calibri" w:hAnsi="Arial" w:cs="Arial"/>
          <w:szCs w:val="24"/>
          <w:lang w:val="en-US"/>
        </w:rPr>
        <w:t xml:space="preserve"> </w:t>
      </w:r>
      <w:r w:rsidR="00466919" w:rsidRPr="00CD55A9">
        <w:rPr>
          <w:rFonts w:ascii="Arial" w:eastAsia="Calibri" w:hAnsi="Arial" w:cs="Arial"/>
          <w:szCs w:val="24"/>
          <w:lang w:val="en-US"/>
        </w:rPr>
        <w:t>bộ khống chế vượt tốc,</w:t>
      </w:r>
      <w:r w:rsidRPr="00CD55A9">
        <w:rPr>
          <w:rFonts w:ascii="Arial" w:eastAsia="Calibri" w:hAnsi="Arial" w:cs="Arial"/>
          <w:szCs w:val="24"/>
          <w:lang w:val="en-US"/>
        </w:rPr>
        <w:t xml:space="preserve"> </w:t>
      </w:r>
      <w:r w:rsidR="00466919" w:rsidRPr="00CD55A9">
        <w:rPr>
          <w:rFonts w:ascii="Arial" w:eastAsia="Calibri" w:hAnsi="Arial" w:cs="Arial"/>
          <w:szCs w:val="24"/>
          <w:lang w:val="en-US"/>
        </w:rPr>
        <w:t xml:space="preserve">ngay cả khi thiết bị treo bị hỏng, bằng cách giữ </w:t>
      </w:r>
      <w:r w:rsidR="00FC47FC" w:rsidRPr="00CD55A9">
        <w:rPr>
          <w:rFonts w:ascii="Arial" w:eastAsia="Calibri" w:hAnsi="Arial" w:cs="Arial"/>
          <w:szCs w:val="24"/>
          <w:lang w:val="en-US"/>
        </w:rPr>
        <w:t>cabin</w:t>
      </w:r>
      <w:r w:rsidR="00466919" w:rsidRPr="00CD55A9">
        <w:rPr>
          <w:rFonts w:ascii="Arial" w:eastAsia="Calibri" w:hAnsi="Arial" w:cs="Arial"/>
          <w:szCs w:val="24"/>
          <w:lang w:val="en-US"/>
        </w:rPr>
        <w:t xml:space="preserve"> trên ray dẫn hướng.</w:t>
      </w:r>
    </w:p>
    <w:p w14:paraId="2ADA873D" w14:textId="77777777" w:rsidR="00466919" w:rsidRPr="00CD55A9" w:rsidRDefault="00B318F5" w:rsidP="00B318F5">
      <w:pPr>
        <w:spacing w:after="200" w:line="276" w:lineRule="auto"/>
        <w:ind w:left="852" w:hanging="852"/>
        <w:jc w:val="both"/>
        <w:rPr>
          <w:rFonts w:ascii="Arial" w:eastAsia="Calibri" w:hAnsi="Arial" w:cs="Arial"/>
          <w:szCs w:val="24"/>
          <w:lang w:val="en-US"/>
        </w:rPr>
      </w:pPr>
      <w:r w:rsidRPr="00CD55A9">
        <w:rPr>
          <w:rFonts w:ascii="Arial" w:eastAsia="Calibri" w:hAnsi="Arial" w:cs="Arial"/>
          <w:b/>
          <w:szCs w:val="24"/>
          <w:lang w:val="en-US"/>
        </w:rPr>
        <w:t>2</w:t>
      </w:r>
      <w:r w:rsidR="00466919" w:rsidRPr="00CD55A9">
        <w:rPr>
          <w:rFonts w:ascii="Arial" w:eastAsia="Calibri" w:hAnsi="Arial" w:cs="Arial"/>
          <w:szCs w:val="24"/>
          <w:lang w:val="en-US"/>
        </w:rPr>
        <w:tab/>
        <w:t>Đối trọng cũng phải được lắp</w:t>
      </w:r>
      <w:r w:rsidR="00252768" w:rsidRPr="00CD55A9">
        <w:rPr>
          <w:rFonts w:ascii="Arial" w:eastAsia="Calibri" w:hAnsi="Arial" w:cs="Arial"/>
          <w:szCs w:val="24"/>
          <w:lang w:val="en-US"/>
        </w:rPr>
        <w:t xml:space="preserve"> </w:t>
      </w:r>
      <w:r w:rsidR="00466919" w:rsidRPr="00CD55A9">
        <w:rPr>
          <w:rFonts w:ascii="Arial" w:eastAsia="Calibri" w:hAnsi="Arial" w:cs="Arial"/>
          <w:szCs w:val="24"/>
          <w:lang w:val="en-US"/>
        </w:rPr>
        <w:t>đặt bộ hãm an toàn, chỉ hoạt</w:t>
      </w:r>
      <w:r w:rsidR="00252768" w:rsidRPr="00CD55A9">
        <w:rPr>
          <w:rFonts w:ascii="Arial" w:eastAsia="Calibri" w:hAnsi="Arial" w:cs="Arial"/>
          <w:szCs w:val="24"/>
          <w:lang w:val="en-US"/>
        </w:rPr>
        <w:t xml:space="preserve"> </w:t>
      </w:r>
      <w:r w:rsidR="00466919" w:rsidRPr="00CD55A9">
        <w:rPr>
          <w:rFonts w:ascii="Arial" w:eastAsia="Calibri" w:hAnsi="Arial" w:cs="Arial"/>
          <w:szCs w:val="24"/>
          <w:lang w:val="en-US"/>
        </w:rPr>
        <w:t>động</w:t>
      </w:r>
      <w:r w:rsidR="00252768" w:rsidRPr="00CD55A9">
        <w:rPr>
          <w:rFonts w:ascii="Arial" w:eastAsia="Calibri" w:hAnsi="Arial" w:cs="Arial"/>
          <w:szCs w:val="24"/>
          <w:lang w:val="en-US"/>
        </w:rPr>
        <w:t xml:space="preserve"> </w:t>
      </w:r>
      <w:r w:rsidR="00466919" w:rsidRPr="00CD55A9">
        <w:rPr>
          <w:rFonts w:ascii="Arial" w:eastAsia="Calibri" w:hAnsi="Arial" w:cs="Arial"/>
          <w:szCs w:val="24"/>
          <w:lang w:val="en-US"/>
        </w:rPr>
        <w:t>trong trường hợp đối trọng</w:t>
      </w:r>
      <w:r w:rsidRPr="00CD55A9">
        <w:rPr>
          <w:rFonts w:ascii="Arial" w:eastAsia="Calibri" w:hAnsi="Arial" w:cs="Arial"/>
          <w:szCs w:val="24"/>
          <w:lang w:val="en-US"/>
        </w:rPr>
        <w:t xml:space="preserve"> </w:t>
      </w:r>
      <w:r w:rsidR="00466919" w:rsidRPr="00CD55A9">
        <w:rPr>
          <w:rFonts w:ascii="Arial" w:eastAsia="Calibri" w:hAnsi="Arial" w:cs="Arial"/>
          <w:szCs w:val="24"/>
          <w:lang w:val="en-US"/>
        </w:rPr>
        <w:t xml:space="preserve">đi xuống và có khả năng dừng tại </w:t>
      </w:r>
      <w:r w:rsidR="00B16D8F" w:rsidRPr="00CD55A9">
        <w:rPr>
          <w:rFonts w:ascii="Arial" w:eastAsia="Calibri" w:hAnsi="Arial" w:cs="Arial"/>
          <w:szCs w:val="24"/>
          <w:lang w:val="en-US"/>
        </w:rPr>
        <w:t>tốc độ</w:t>
      </w:r>
      <w:r w:rsidR="00466919" w:rsidRPr="00CD55A9">
        <w:rPr>
          <w:rFonts w:ascii="Arial" w:eastAsia="Calibri" w:hAnsi="Arial" w:cs="Arial"/>
          <w:szCs w:val="24"/>
          <w:lang w:val="en-US"/>
        </w:rPr>
        <w:t xml:space="preserve">giới hạn của bộ khống chế vượt tốc (hoặc nếu thiết bị treo bị hỏng trong trường hợp cụ thể là </w:t>
      </w:r>
      <w:r w:rsidRPr="00CD55A9">
        <w:rPr>
          <w:rFonts w:ascii="Arial" w:eastAsia="Calibri" w:hAnsi="Arial" w:cs="Arial"/>
          <w:szCs w:val="24"/>
          <w:lang w:val="en-US"/>
        </w:rPr>
        <w:t>3.8</w:t>
      </w:r>
      <w:r w:rsidR="00466919" w:rsidRPr="00CD55A9">
        <w:rPr>
          <w:rFonts w:ascii="Arial" w:eastAsia="Calibri" w:hAnsi="Arial" w:cs="Arial"/>
          <w:szCs w:val="24"/>
          <w:lang w:val="en-US"/>
        </w:rPr>
        <w:t>.8.3.1) bằng cách kẹp chặt đối trọng vào ray dẫn hướng và giữ tại</w:t>
      </w:r>
      <w:r w:rsidRPr="00CD55A9">
        <w:rPr>
          <w:rFonts w:ascii="Arial" w:eastAsia="Calibri" w:hAnsi="Arial" w:cs="Arial"/>
          <w:szCs w:val="24"/>
          <w:lang w:val="en-US"/>
        </w:rPr>
        <w:t xml:space="preserve"> </w:t>
      </w:r>
      <w:r w:rsidR="00466919" w:rsidRPr="00CD55A9">
        <w:rPr>
          <w:rFonts w:ascii="Arial" w:eastAsia="Calibri" w:hAnsi="Arial" w:cs="Arial"/>
          <w:szCs w:val="24"/>
          <w:lang w:val="en-US"/>
        </w:rPr>
        <w:t>đó.</w:t>
      </w:r>
    </w:p>
    <w:p w14:paraId="1C83009C" w14:textId="77777777" w:rsidR="00466919" w:rsidRPr="00CD55A9" w:rsidRDefault="00B318F5" w:rsidP="00B318F5">
      <w:pPr>
        <w:spacing w:after="200" w:line="276" w:lineRule="auto"/>
        <w:jc w:val="both"/>
        <w:rPr>
          <w:rFonts w:ascii="Arial" w:eastAsia="Calibri" w:hAnsi="Arial" w:cs="Arial"/>
          <w:szCs w:val="24"/>
          <w:lang w:val="en-US"/>
        </w:rPr>
      </w:pPr>
      <w:r w:rsidRPr="00CD55A9">
        <w:rPr>
          <w:rFonts w:ascii="Arial" w:eastAsia="Calibri" w:hAnsi="Arial" w:cs="Arial"/>
          <w:b/>
          <w:szCs w:val="24"/>
          <w:lang w:val="en-US"/>
        </w:rPr>
        <w:t>3</w:t>
      </w:r>
      <w:r w:rsidR="00466919" w:rsidRPr="00CD55A9">
        <w:rPr>
          <w:rFonts w:ascii="Arial" w:eastAsia="Calibri" w:hAnsi="Arial" w:cs="Arial"/>
          <w:szCs w:val="24"/>
          <w:lang w:val="en-US"/>
        </w:rPr>
        <w:tab/>
      </w:r>
      <w:r w:rsidRPr="00CD55A9">
        <w:rPr>
          <w:rFonts w:ascii="Arial" w:eastAsia="Calibri" w:hAnsi="Arial" w:cs="Arial"/>
          <w:szCs w:val="24"/>
          <w:lang w:val="en-US"/>
        </w:rPr>
        <w:tab/>
      </w:r>
      <w:r w:rsidRPr="00CD55A9">
        <w:rPr>
          <w:rFonts w:ascii="Arial" w:eastAsia="Calibri" w:hAnsi="Arial" w:cs="Arial"/>
          <w:szCs w:val="24"/>
          <w:lang w:val="en-US"/>
        </w:rPr>
        <w:tab/>
      </w:r>
      <w:r w:rsidR="00466919" w:rsidRPr="00CD55A9">
        <w:rPr>
          <w:rFonts w:ascii="Arial" w:eastAsia="Calibri" w:hAnsi="Arial" w:cs="Arial"/>
          <w:szCs w:val="24"/>
          <w:lang w:val="en-US"/>
        </w:rPr>
        <w:t>Không cho phép bộ hãm an toàn hoạt</w:t>
      </w:r>
      <w:r w:rsidRPr="00CD55A9">
        <w:rPr>
          <w:rFonts w:ascii="Arial" w:eastAsia="Calibri" w:hAnsi="Arial" w:cs="Arial"/>
          <w:szCs w:val="24"/>
          <w:lang w:val="en-US"/>
        </w:rPr>
        <w:t xml:space="preserve"> </w:t>
      </w:r>
      <w:r w:rsidR="00466919" w:rsidRPr="00CD55A9">
        <w:rPr>
          <w:rFonts w:ascii="Arial" w:eastAsia="Calibri" w:hAnsi="Arial" w:cs="Arial"/>
          <w:szCs w:val="24"/>
          <w:lang w:val="en-US"/>
        </w:rPr>
        <w:t>động trong trường hợp đi lên.</w:t>
      </w:r>
    </w:p>
    <w:p w14:paraId="68BB2527" w14:textId="77777777" w:rsidR="00466919" w:rsidRPr="00CD55A9" w:rsidRDefault="00B318F5" w:rsidP="00466919">
      <w:pPr>
        <w:spacing w:after="200" w:line="276" w:lineRule="auto"/>
        <w:jc w:val="both"/>
        <w:rPr>
          <w:rFonts w:ascii="Arial" w:eastAsia="Calibri" w:hAnsi="Arial" w:cs="Arial"/>
          <w:szCs w:val="24"/>
          <w:lang w:val="en-US"/>
        </w:rPr>
      </w:pPr>
      <w:r w:rsidRPr="00CD55A9">
        <w:rPr>
          <w:rFonts w:ascii="Arial" w:eastAsia="Calibri" w:hAnsi="Arial" w:cs="Arial"/>
          <w:b/>
          <w:szCs w:val="24"/>
          <w:lang w:val="en-US"/>
        </w:rPr>
        <w:t>3.8</w:t>
      </w:r>
      <w:r w:rsidR="00466919" w:rsidRPr="00CD55A9">
        <w:rPr>
          <w:rFonts w:ascii="Arial" w:eastAsia="Calibri" w:hAnsi="Arial" w:cs="Arial"/>
          <w:b/>
          <w:szCs w:val="24"/>
          <w:lang w:val="en-US"/>
        </w:rPr>
        <w:t>.8.2</w:t>
      </w:r>
      <w:r w:rsidR="00466919" w:rsidRPr="00CD55A9">
        <w:rPr>
          <w:rFonts w:ascii="Arial" w:eastAsia="Calibri" w:hAnsi="Arial" w:cs="Arial"/>
          <w:szCs w:val="24"/>
          <w:lang w:val="en-US"/>
        </w:rPr>
        <w:tab/>
        <w:t>Điều kiện sử dụng cho các bộ hãm an toàn khác nhau</w:t>
      </w:r>
    </w:p>
    <w:p w14:paraId="6E8D4A1E" w14:textId="77777777" w:rsidR="00466919" w:rsidRPr="00CD55A9" w:rsidRDefault="00B318F5" w:rsidP="00F67794">
      <w:pPr>
        <w:spacing w:after="200" w:line="276" w:lineRule="auto"/>
        <w:ind w:left="852" w:hanging="852"/>
        <w:jc w:val="both"/>
        <w:rPr>
          <w:rFonts w:ascii="Arial" w:eastAsia="Calibri" w:hAnsi="Arial" w:cs="Arial"/>
          <w:szCs w:val="24"/>
          <w:lang w:val="en-US"/>
        </w:rPr>
      </w:pPr>
      <w:r w:rsidRPr="00CD55A9">
        <w:rPr>
          <w:rFonts w:ascii="Arial" w:eastAsia="Calibri" w:hAnsi="Arial" w:cs="Arial"/>
          <w:b/>
          <w:szCs w:val="24"/>
          <w:lang w:val="en-US"/>
        </w:rPr>
        <w:t>1</w:t>
      </w:r>
      <w:r w:rsidR="00466919" w:rsidRPr="00CD55A9">
        <w:rPr>
          <w:rFonts w:ascii="Arial" w:eastAsia="Calibri" w:hAnsi="Arial" w:cs="Arial"/>
          <w:szCs w:val="24"/>
          <w:lang w:val="en-US"/>
        </w:rPr>
        <w:tab/>
        <w:t>Nếu</w:t>
      </w:r>
      <w:r w:rsidRPr="00CD55A9">
        <w:rPr>
          <w:rFonts w:ascii="Arial" w:eastAsia="Calibri" w:hAnsi="Arial" w:cs="Arial"/>
          <w:szCs w:val="24"/>
          <w:lang w:val="en-US"/>
        </w:rPr>
        <w:t xml:space="preserve"> </w:t>
      </w:r>
      <w:r w:rsidR="00B16D8F" w:rsidRPr="00CD55A9">
        <w:rPr>
          <w:rFonts w:ascii="Arial" w:eastAsia="Calibri" w:hAnsi="Arial" w:cs="Arial"/>
          <w:szCs w:val="24"/>
          <w:lang w:val="en-US"/>
        </w:rPr>
        <w:t xml:space="preserve">tốc độ </w:t>
      </w:r>
      <w:r w:rsidR="00466919" w:rsidRPr="00CD55A9">
        <w:rPr>
          <w:rFonts w:ascii="Arial" w:eastAsia="Calibri" w:hAnsi="Arial" w:cs="Arial"/>
          <w:szCs w:val="24"/>
          <w:lang w:val="en-US"/>
        </w:rPr>
        <w:t>định mức của thang máy vượt quá 1</w:t>
      </w:r>
      <w:r w:rsidRPr="00CD55A9">
        <w:rPr>
          <w:rFonts w:ascii="Arial" w:eastAsia="Calibri" w:hAnsi="Arial" w:cs="Arial"/>
          <w:szCs w:val="24"/>
          <w:lang w:val="en-US"/>
        </w:rPr>
        <w:t xml:space="preserve"> </w:t>
      </w:r>
      <w:r w:rsidR="00466919" w:rsidRPr="00CD55A9">
        <w:rPr>
          <w:rFonts w:ascii="Arial" w:eastAsia="Calibri" w:hAnsi="Arial" w:cs="Arial"/>
          <w:szCs w:val="24"/>
          <w:lang w:val="en-US"/>
        </w:rPr>
        <w:t>m/s thì</w:t>
      </w:r>
      <w:r w:rsidRPr="00CD55A9">
        <w:rPr>
          <w:rFonts w:ascii="Arial" w:eastAsia="Calibri" w:hAnsi="Arial" w:cs="Arial"/>
          <w:szCs w:val="24"/>
          <w:lang w:val="en-US"/>
        </w:rPr>
        <w:t xml:space="preserve"> </w:t>
      </w:r>
      <w:r w:rsidR="00466919" w:rsidRPr="00CD55A9">
        <w:rPr>
          <w:rFonts w:ascii="Arial" w:eastAsia="Calibri" w:hAnsi="Arial" w:cs="Arial"/>
          <w:szCs w:val="24"/>
          <w:lang w:val="en-US"/>
        </w:rPr>
        <w:t>bộ hãm</w:t>
      </w:r>
      <w:r w:rsidRPr="00CD55A9">
        <w:rPr>
          <w:rFonts w:ascii="Arial" w:eastAsia="Calibri" w:hAnsi="Arial" w:cs="Arial"/>
          <w:szCs w:val="24"/>
          <w:lang w:val="en-US"/>
        </w:rPr>
        <w:t xml:space="preserve"> </w:t>
      </w:r>
      <w:r w:rsidR="00466919" w:rsidRPr="00CD55A9">
        <w:rPr>
          <w:rFonts w:ascii="Arial" w:eastAsia="Calibri" w:hAnsi="Arial" w:cs="Arial"/>
          <w:szCs w:val="24"/>
          <w:lang w:val="en-US"/>
        </w:rPr>
        <w:t xml:space="preserve">an toàn </w:t>
      </w:r>
      <w:r w:rsidR="00FC47FC" w:rsidRPr="00CD55A9">
        <w:rPr>
          <w:rFonts w:ascii="Arial" w:eastAsia="Calibri" w:hAnsi="Arial" w:cs="Arial"/>
          <w:szCs w:val="24"/>
          <w:lang w:val="en-US"/>
        </w:rPr>
        <w:t>cabin</w:t>
      </w:r>
      <w:r w:rsidR="00466919" w:rsidRPr="00CD55A9">
        <w:rPr>
          <w:rFonts w:ascii="Arial" w:eastAsia="Calibri" w:hAnsi="Arial" w:cs="Arial"/>
          <w:szCs w:val="24"/>
          <w:lang w:val="en-US"/>
        </w:rPr>
        <w:t xml:space="preserve"> phải là kiểu êm. Nó có thể:</w:t>
      </w:r>
    </w:p>
    <w:p w14:paraId="3D6151E4" w14:textId="77777777" w:rsidR="00466919" w:rsidRPr="00CD55A9" w:rsidRDefault="00B318F5" w:rsidP="00F67794">
      <w:pPr>
        <w:spacing w:after="200" w:line="276" w:lineRule="auto"/>
        <w:ind w:left="720" w:firstLine="132"/>
        <w:jc w:val="both"/>
        <w:rPr>
          <w:rFonts w:ascii="Arial" w:eastAsia="Calibri" w:hAnsi="Arial" w:cs="Arial"/>
          <w:szCs w:val="24"/>
          <w:lang w:val="en-US"/>
        </w:rPr>
      </w:pPr>
      <w:r w:rsidRPr="00CD55A9">
        <w:rPr>
          <w:rFonts w:ascii="Arial" w:eastAsia="Calibri" w:hAnsi="Arial" w:cs="Arial"/>
          <w:szCs w:val="24"/>
          <w:lang w:val="en-US"/>
        </w:rPr>
        <w:t>(1</w:t>
      </w:r>
      <w:r w:rsidR="00466919" w:rsidRPr="00CD55A9">
        <w:rPr>
          <w:rFonts w:ascii="Arial" w:eastAsia="Calibri" w:hAnsi="Arial" w:cs="Arial"/>
          <w:szCs w:val="24"/>
          <w:lang w:val="en-US"/>
        </w:rPr>
        <w:t xml:space="preserve">) </w:t>
      </w:r>
      <w:r w:rsidRPr="00CD55A9">
        <w:rPr>
          <w:rFonts w:ascii="Arial" w:eastAsia="Calibri" w:hAnsi="Arial" w:cs="Arial"/>
          <w:szCs w:val="24"/>
          <w:lang w:val="en-US"/>
        </w:rPr>
        <w:t>T</w:t>
      </w:r>
      <w:r w:rsidR="00466919" w:rsidRPr="00CD55A9">
        <w:rPr>
          <w:rFonts w:ascii="Arial" w:eastAsia="Calibri" w:hAnsi="Arial" w:cs="Arial"/>
          <w:szCs w:val="24"/>
          <w:lang w:val="en-US"/>
        </w:rPr>
        <w:t>huộc loại</w:t>
      </w:r>
      <w:r w:rsidRPr="00CD55A9">
        <w:rPr>
          <w:rFonts w:ascii="Arial" w:eastAsia="Calibri" w:hAnsi="Arial" w:cs="Arial"/>
          <w:szCs w:val="24"/>
          <w:lang w:val="en-US"/>
        </w:rPr>
        <w:t xml:space="preserve"> </w:t>
      </w:r>
      <w:r w:rsidR="00466919" w:rsidRPr="00CD55A9">
        <w:rPr>
          <w:rFonts w:ascii="Arial" w:eastAsia="Calibri" w:hAnsi="Arial" w:cs="Arial"/>
          <w:szCs w:val="24"/>
          <w:lang w:val="en-US"/>
        </w:rPr>
        <w:t xml:space="preserve">tức thời có giảm chấn nếu </w:t>
      </w:r>
      <w:r w:rsidR="00B16D8F" w:rsidRPr="00CD55A9">
        <w:rPr>
          <w:rFonts w:ascii="Arial" w:eastAsia="Calibri" w:hAnsi="Arial" w:cs="Arial"/>
          <w:szCs w:val="24"/>
          <w:lang w:val="en-US"/>
        </w:rPr>
        <w:t xml:space="preserve">tốc độ </w:t>
      </w:r>
      <w:r w:rsidR="00466919" w:rsidRPr="00CD55A9">
        <w:rPr>
          <w:rFonts w:ascii="Arial" w:eastAsia="Calibri" w:hAnsi="Arial" w:cs="Arial"/>
          <w:szCs w:val="24"/>
          <w:lang w:val="en-US"/>
        </w:rPr>
        <w:t>định mức không quá 1</w:t>
      </w:r>
      <w:r w:rsidRPr="00CD55A9">
        <w:rPr>
          <w:rFonts w:ascii="Arial" w:eastAsia="Calibri" w:hAnsi="Arial" w:cs="Arial"/>
          <w:szCs w:val="24"/>
          <w:lang w:val="en-US"/>
        </w:rPr>
        <w:t xml:space="preserve"> </w:t>
      </w:r>
      <w:r w:rsidR="00466919" w:rsidRPr="00CD55A9">
        <w:rPr>
          <w:rFonts w:ascii="Arial" w:eastAsia="Calibri" w:hAnsi="Arial" w:cs="Arial"/>
          <w:szCs w:val="24"/>
          <w:lang w:val="en-US"/>
        </w:rPr>
        <w:t>m/s.</w:t>
      </w:r>
    </w:p>
    <w:p w14:paraId="598F6E5E" w14:textId="77777777" w:rsidR="00466919" w:rsidRPr="00CD55A9" w:rsidRDefault="00B318F5" w:rsidP="00F67794">
      <w:pPr>
        <w:spacing w:after="200" w:line="276" w:lineRule="auto"/>
        <w:ind w:left="720" w:firstLine="132"/>
        <w:jc w:val="both"/>
        <w:rPr>
          <w:rFonts w:ascii="Arial" w:eastAsia="Calibri" w:hAnsi="Arial" w:cs="Arial"/>
          <w:szCs w:val="24"/>
          <w:lang w:val="en-US"/>
        </w:rPr>
      </w:pPr>
      <w:r w:rsidRPr="00CD55A9">
        <w:rPr>
          <w:rFonts w:ascii="Arial" w:eastAsia="Calibri" w:hAnsi="Arial" w:cs="Arial"/>
          <w:szCs w:val="24"/>
          <w:lang w:val="en-US"/>
        </w:rPr>
        <w:lastRenderedPageBreak/>
        <w:t>(2) T</w:t>
      </w:r>
      <w:r w:rsidR="00466919" w:rsidRPr="00CD55A9">
        <w:rPr>
          <w:rFonts w:ascii="Arial" w:eastAsia="Calibri" w:hAnsi="Arial" w:cs="Arial"/>
          <w:szCs w:val="24"/>
          <w:lang w:val="en-US"/>
        </w:rPr>
        <w:t>huộc loại</w:t>
      </w:r>
      <w:r w:rsidRPr="00CD55A9">
        <w:rPr>
          <w:rFonts w:ascii="Arial" w:eastAsia="Calibri" w:hAnsi="Arial" w:cs="Arial"/>
          <w:szCs w:val="24"/>
          <w:lang w:val="en-US"/>
        </w:rPr>
        <w:t xml:space="preserve"> </w:t>
      </w:r>
      <w:r w:rsidR="00466919" w:rsidRPr="00CD55A9">
        <w:rPr>
          <w:rFonts w:ascii="Arial" w:eastAsia="Calibri" w:hAnsi="Arial" w:cs="Arial"/>
          <w:szCs w:val="24"/>
          <w:lang w:val="en-US"/>
        </w:rPr>
        <w:t xml:space="preserve">tức thời nếu </w:t>
      </w:r>
      <w:r w:rsidR="00B16D8F" w:rsidRPr="00CD55A9">
        <w:rPr>
          <w:rFonts w:ascii="Arial" w:eastAsia="Calibri" w:hAnsi="Arial" w:cs="Arial"/>
          <w:szCs w:val="24"/>
          <w:lang w:val="en-US"/>
        </w:rPr>
        <w:t xml:space="preserve">tốc độ </w:t>
      </w:r>
      <w:r w:rsidR="00466919" w:rsidRPr="00CD55A9">
        <w:rPr>
          <w:rFonts w:ascii="Arial" w:eastAsia="Calibri" w:hAnsi="Arial" w:cs="Arial"/>
          <w:szCs w:val="24"/>
          <w:lang w:val="en-US"/>
        </w:rPr>
        <w:t>định mứ</w:t>
      </w:r>
      <w:r w:rsidRPr="00CD55A9">
        <w:rPr>
          <w:rFonts w:ascii="Arial" w:eastAsia="Calibri" w:hAnsi="Arial" w:cs="Arial"/>
          <w:szCs w:val="24"/>
          <w:lang w:val="en-US"/>
        </w:rPr>
        <w:t>c không quá 0,</w:t>
      </w:r>
      <w:r w:rsidR="00466919" w:rsidRPr="00CD55A9">
        <w:rPr>
          <w:rFonts w:ascii="Arial" w:eastAsia="Calibri" w:hAnsi="Arial" w:cs="Arial"/>
          <w:szCs w:val="24"/>
          <w:lang w:val="en-US"/>
        </w:rPr>
        <w:t>63 m/s.</w:t>
      </w:r>
    </w:p>
    <w:p w14:paraId="6E8A047B" w14:textId="77777777" w:rsidR="00466919" w:rsidRPr="00CD55A9" w:rsidRDefault="00F67794" w:rsidP="00B318F5">
      <w:pPr>
        <w:spacing w:after="200" w:line="276" w:lineRule="auto"/>
        <w:jc w:val="both"/>
        <w:rPr>
          <w:rFonts w:ascii="Arial" w:eastAsia="Calibri" w:hAnsi="Arial" w:cs="Arial"/>
          <w:szCs w:val="24"/>
          <w:lang w:val="en-US"/>
        </w:rPr>
      </w:pPr>
      <w:r w:rsidRPr="00CD55A9">
        <w:rPr>
          <w:rFonts w:ascii="Arial" w:eastAsia="Calibri" w:hAnsi="Arial" w:cs="Arial"/>
          <w:b/>
          <w:szCs w:val="24"/>
          <w:lang w:val="en-US"/>
        </w:rPr>
        <w:t>2</w:t>
      </w:r>
      <w:r w:rsidRPr="00CD55A9">
        <w:rPr>
          <w:rFonts w:ascii="Arial" w:eastAsia="Calibri" w:hAnsi="Arial" w:cs="Arial"/>
          <w:b/>
          <w:szCs w:val="24"/>
          <w:lang w:val="en-US"/>
        </w:rPr>
        <w:tab/>
      </w:r>
      <w:r w:rsidRPr="00CD55A9">
        <w:rPr>
          <w:rFonts w:ascii="Arial" w:eastAsia="Calibri" w:hAnsi="Arial" w:cs="Arial"/>
          <w:b/>
          <w:szCs w:val="24"/>
          <w:lang w:val="en-US"/>
        </w:rPr>
        <w:tab/>
      </w:r>
      <w:r w:rsidRPr="00CD55A9">
        <w:rPr>
          <w:rFonts w:ascii="Arial" w:eastAsia="Calibri" w:hAnsi="Arial" w:cs="Arial"/>
          <w:b/>
          <w:szCs w:val="24"/>
          <w:lang w:val="en-US"/>
        </w:rPr>
        <w:tab/>
      </w:r>
      <w:r w:rsidR="00466919" w:rsidRPr="00CD55A9">
        <w:rPr>
          <w:rFonts w:ascii="Arial" w:eastAsia="Calibri" w:hAnsi="Arial" w:cs="Arial"/>
          <w:szCs w:val="24"/>
          <w:lang w:val="en-US"/>
        </w:rPr>
        <w:t xml:space="preserve">Nếu </w:t>
      </w:r>
      <w:r w:rsidR="00FC47FC" w:rsidRPr="00CD55A9">
        <w:rPr>
          <w:rFonts w:ascii="Arial" w:eastAsia="Calibri" w:hAnsi="Arial" w:cs="Arial"/>
          <w:szCs w:val="24"/>
          <w:lang w:val="en-US"/>
        </w:rPr>
        <w:t>cabin</w:t>
      </w:r>
      <w:r w:rsidR="00466919" w:rsidRPr="00CD55A9">
        <w:rPr>
          <w:rFonts w:ascii="Arial" w:eastAsia="Calibri" w:hAnsi="Arial" w:cs="Arial"/>
          <w:szCs w:val="24"/>
          <w:lang w:val="en-US"/>
        </w:rPr>
        <w:t xml:space="preserve"> có nhiều bộ hãm an toàn thì chúng phải thuộc loại êm.</w:t>
      </w:r>
    </w:p>
    <w:p w14:paraId="3FDAD7F2" w14:textId="77777777" w:rsidR="00466919" w:rsidRPr="00CD55A9" w:rsidRDefault="00F67794" w:rsidP="00F67794">
      <w:pPr>
        <w:spacing w:after="200" w:line="276" w:lineRule="auto"/>
        <w:ind w:left="852" w:hanging="852"/>
        <w:jc w:val="both"/>
        <w:rPr>
          <w:rFonts w:ascii="Arial" w:eastAsia="Calibri" w:hAnsi="Arial" w:cs="Arial"/>
          <w:szCs w:val="24"/>
          <w:lang w:val="en-US"/>
        </w:rPr>
      </w:pPr>
      <w:r w:rsidRPr="00CD55A9">
        <w:rPr>
          <w:rFonts w:ascii="Arial" w:eastAsia="Calibri" w:hAnsi="Arial" w:cs="Arial"/>
          <w:b/>
          <w:szCs w:val="24"/>
          <w:lang w:val="en-US"/>
        </w:rPr>
        <w:t>3</w:t>
      </w:r>
      <w:r w:rsidR="00466919" w:rsidRPr="00CD55A9">
        <w:rPr>
          <w:rFonts w:ascii="Arial" w:eastAsia="Calibri" w:hAnsi="Arial" w:cs="Arial"/>
          <w:szCs w:val="24"/>
          <w:lang w:val="en-US"/>
        </w:rPr>
        <w:tab/>
        <w:t xml:space="preserve">Bộ hãm an toàn của đối trọng phải là loại êm nếu </w:t>
      </w:r>
      <w:r w:rsidR="00B16D8F" w:rsidRPr="00CD55A9">
        <w:rPr>
          <w:rFonts w:ascii="Arial" w:eastAsia="Calibri" w:hAnsi="Arial" w:cs="Arial"/>
          <w:szCs w:val="24"/>
          <w:lang w:val="en-US"/>
        </w:rPr>
        <w:t>tốc độ</w:t>
      </w:r>
      <w:r w:rsidRPr="00CD55A9">
        <w:rPr>
          <w:rFonts w:ascii="Arial" w:eastAsia="Calibri" w:hAnsi="Arial" w:cs="Arial"/>
          <w:szCs w:val="24"/>
          <w:lang w:val="en-US"/>
        </w:rPr>
        <w:t xml:space="preserve"> </w:t>
      </w:r>
      <w:r w:rsidR="00466919" w:rsidRPr="00CD55A9">
        <w:rPr>
          <w:rFonts w:ascii="Arial" w:eastAsia="Calibri" w:hAnsi="Arial" w:cs="Arial"/>
          <w:szCs w:val="24"/>
          <w:lang w:val="en-US"/>
        </w:rPr>
        <w:t>định mức vượt quá 1</w:t>
      </w:r>
      <w:r w:rsidRPr="00CD55A9">
        <w:rPr>
          <w:rFonts w:ascii="Arial" w:eastAsia="Calibri" w:hAnsi="Arial" w:cs="Arial"/>
          <w:szCs w:val="24"/>
          <w:lang w:val="en-US"/>
        </w:rPr>
        <w:t xml:space="preserve"> </w:t>
      </w:r>
      <w:r w:rsidR="00466919" w:rsidRPr="00CD55A9">
        <w:rPr>
          <w:rFonts w:ascii="Arial" w:eastAsia="Calibri" w:hAnsi="Arial" w:cs="Arial"/>
          <w:szCs w:val="24"/>
          <w:lang w:val="en-US"/>
        </w:rPr>
        <w:t>m/s, nếu không nó có thể là loại tức thời.</w:t>
      </w:r>
    </w:p>
    <w:p w14:paraId="499B4318" w14:textId="77777777" w:rsidR="00466919" w:rsidRPr="00CD55A9" w:rsidRDefault="00F67794" w:rsidP="00466919">
      <w:pPr>
        <w:spacing w:after="200" w:line="276" w:lineRule="auto"/>
        <w:jc w:val="both"/>
        <w:rPr>
          <w:rFonts w:ascii="Arial" w:eastAsia="Calibri" w:hAnsi="Arial" w:cs="Arial"/>
          <w:szCs w:val="24"/>
          <w:lang w:val="en-US"/>
        </w:rPr>
      </w:pPr>
      <w:r w:rsidRPr="00CD55A9">
        <w:rPr>
          <w:rFonts w:ascii="Arial" w:eastAsia="Calibri" w:hAnsi="Arial" w:cs="Arial"/>
          <w:b/>
          <w:szCs w:val="24"/>
          <w:lang w:val="en-US"/>
        </w:rPr>
        <w:t>3.8</w:t>
      </w:r>
      <w:r w:rsidR="00466919" w:rsidRPr="00CD55A9">
        <w:rPr>
          <w:rFonts w:ascii="Arial" w:eastAsia="Calibri" w:hAnsi="Arial" w:cs="Arial"/>
          <w:b/>
          <w:szCs w:val="24"/>
          <w:lang w:val="en-US"/>
        </w:rPr>
        <w:t>.8.3</w:t>
      </w:r>
      <w:r w:rsidR="00466919" w:rsidRPr="00CD55A9">
        <w:rPr>
          <w:rFonts w:ascii="Arial" w:eastAsia="Calibri" w:hAnsi="Arial" w:cs="Arial"/>
          <w:szCs w:val="24"/>
          <w:lang w:val="en-US"/>
        </w:rPr>
        <w:tab/>
        <w:t>Phương thức hoạt động</w:t>
      </w:r>
    </w:p>
    <w:p w14:paraId="6469C3F0" w14:textId="77777777" w:rsidR="00466919" w:rsidRPr="00CD55A9" w:rsidRDefault="00F67794" w:rsidP="00F67794">
      <w:pPr>
        <w:spacing w:after="200" w:line="276" w:lineRule="auto"/>
        <w:jc w:val="both"/>
        <w:rPr>
          <w:rFonts w:ascii="Arial" w:eastAsia="Calibri" w:hAnsi="Arial" w:cs="Arial"/>
          <w:szCs w:val="24"/>
          <w:lang w:val="en-US"/>
        </w:rPr>
      </w:pPr>
      <w:r w:rsidRPr="00CD55A9">
        <w:rPr>
          <w:rFonts w:ascii="Arial" w:eastAsia="Calibri" w:hAnsi="Arial" w:cs="Arial"/>
          <w:b/>
          <w:szCs w:val="24"/>
          <w:lang w:val="en-US"/>
        </w:rPr>
        <w:t>1</w:t>
      </w:r>
      <w:r w:rsidR="00466919" w:rsidRPr="00CD55A9">
        <w:rPr>
          <w:rFonts w:ascii="Arial" w:eastAsia="Calibri" w:hAnsi="Arial" w:cs="Arial"/>
          <w:szCs w:val="24"/>
          <w:lang w:val="en-US"/>
        </w:rPr>
        <w:tab/>
      </w:r>
      <w:r w:rsidRPr="00CD55A9">
        <w:rPr>
          <w:rFonts w:ascii="Arial" w:eastAsia="Calibri" w:hAnsi="Arial" w:cs="Arial"/>
          <w:szCs w:val="24"/>
          <w:lang w:val="en-US"/>
        </w:rPr>
        <w:tab/>
      </w:r>
      <w:r w:rsidRPr="00CD55A9">
        <w:rPr>
          <w:rFonts w:ascii="Arial" w:eastAsia="Calibri" w:hAnsi="Arial" w:cs="Arial"/>
          <w:szCs w:val="24"/>
          <w:lang w:val="en-US"/>
        </w:rPr>
        <w:tab/>
      </w:r>
      <w:r w:rsidR="00466919" w:rsidRPr="00CD55A9">
        <w:rPr>
          <w:rFonts w:ascii="Arial" w:eastAsia="Calibri" w:hAnsi="Arial" w:cs="Arial"/>
          <w:szCs w:val="24"/>
          <w:lang w:val="en-US"/>
        </w:rPr>
        <w:t>Bộ hãm an toàn của</w:t>
      </w:r>
      <w:r w:rsidR="00492226" w:rsidRPr="00CD55A9">
        <w:rPr>
          <w:rFonts w:ascii="Arial" w:eastAsia="Calibri" w:hAnsi="Arial" w:cs="Arial"/>
          <w:szCs w:val="24"/>
          <w:lang w:val="en-US"/>
        </w:rPr>
        <w:t xml:space="preserve"> </w:t>
      </w:r>
      <w:r w:rsidR="00FC47FC" w:rsidRPr="00CD55A9">
        <w:rPr>
          <w:rFonts w:ascii="Arial" w:eastAsia="Calibri" w:hAnsi="Arial" w:cs="Arial"/>
          <w:szCs w:val="24"/>
          <w:lang w:val="en-US"/>
        </w:rPr>
        <w:t>cabin</w:t>
      </w:r>
      <w:r w:rsidR="00466919" w:rsidRPr="00CD55A9">
        <w:rPr>
          <w:rFonts w:ascii="Arial" w:eastAsia="Calibri" w:hAnsi="Arial" w:cs="Arial"/>
          <w:szCs w:val="24"/>
          <w:lang w:val="en-US"/>
        </w:rPr>
        <w:t xml:space="preserve"> và</w:t>
      </w:r>
      <w:r w:rsidR="00492226" w:rsidRPr="00CD55A9">
        <w:rPr>
          <w:rFonts w:ascii="Arial" w:eastAsia="Calibri" w:hAnsi="Arial" w:cs="Arial"/>
          <w:szCs w:val="24"/>
          <w:lang w:val="en-US"/>
        </w:rPr>
        <w:t xml:space="preserve"> </w:t>
      </w:r>
      <w:r w:rsidR="00466919" w:rsidRPr="00CD55A9">
        <w:rPr>
          <w:rFonts w:ascii="Arial" w:eastAsia="Calibri" w:hAnsi="Arial" w:cs="Arial"/>
          <w:szCs w:val="24"/>
          <w:lang w:val="en-US"/>
        </w:rPr>
        <w:t>đối trọng phải đượ</w:t>
      </w:r>
      <w:r w:rsidR="00492226" w:rsidRPr="00CD55A9">
        <w:rPr>
          <w:rFonts w:ascii="Arial" w:eastAsia="Calibri" w:hAnsi="Arial" w:cs="Arial"/>
          <w:szCs w:val="24"/>
          <w:lang w:val="en-US"/>
        </w:rPr>
        <w:t xml:space="preserve">c </w:t>
      </w:r>
      <w:r w:rsidR="00252768" w:rsidRPr="00CD55A9">
        <w:rPr>
          <w:rFonts w:ascii="Arial" w:eastAsia="Calibri" w:hAnsi="Arial" w:cs="Arial"/>
          <w:szCs w:val="24"/>
          <w:lang w:val="en-US"/>
        </w:rPr>
        <w:t xml:space="preserve">nhả </w:t>
      </w:r>
      <w:r w:rsidR="00466919" w:rsidRPr="00CD55A9">
        <w:rPr>
          <w:rFonts w:ascii="Arial" w:eastAsia="Calibri" w:hAnsi="Arial" w:cs="Arial"/>
          <w:szCs w:val="24"/>
          <w:lang w:val="en-US"/>
        </w:rPr>
        <w:t>bởi bộ khống chế vượt tốc.</w:t>
      </w:r>
    </w:p>
    <w:p w14:paraId="488EAE52" w14:textId="77777777" w:rsidR="00466919" w:rsidRPr="00CD55A9" w:rsidRDefault="00466919" w:rsidP="00F67794">
      <w:pPr>
        <w:spacing w:after="200" w:line="276" w:lineRule="auto"/>
        <w:ind w:left="852"/>
        <w:jc w:val="both"/>
        <w:rPr>
          <w:rFonts w:ascii="Arial" w:eastAsia="Calibri" w:hAnsi="Arial" w:cs="Arial"/>
          <w:szCs w:val="24"/>
          <w:lang w:val="en-US"/>
        </w:rPr>
      </w:pPr>
      <w:r w:rsidRPr="00CD55A9">
        <w:rPr>
          <w:rFonts w:ascii="Arial" w:eastAsia="Calibri" w:hAnsi="Arial" w:cs="Arial"/>
          <w:szCs w:val="24"/>
          <w:lang w:val="en-US"/>
        </w:rPr>
        <w:t xml:space="preserve">Trường hợp đặc biệt: bộ hãm an toàn của đối trọng có thể bị ngắt </w:t>
      </w:r>
      <w:r w:rsidR="00252768" w:rsidRPr="00CD55A9">
        <w:rPr>
          <w:rFonts w:ascii="Arial" w:eastAsia="Calibri" w:hAnsi="Arial" w:cs="Arial"/>
          <w:szCs w:val="24"/>
          <w:lang w:val="en-US"/>
        </w:rPr>
        <w:t>do</w:t>
      </w:r>
      <w:r w:rsidRPr="00CD55A9">
        <w:rPr>
          <w:rFonts w:ascii="Arial" w:eastAsia="Calibri" w:hAnsi="Arial" w:cs="Arial"/>
          <w:szCs w:val="24"/>
          <w:lang w:val="en-US"/>
        </w:rPr>
        <w:t xml:space="preserve"> hỏng </w:t>
      </w:r>
      <w:r w:rsidR="00252768" w:rsidRPr="00CD55A9">
        <w:rPr>
          <w:rFonts w:ascii="Arial" w:eastAsia="Calibri" w:hAnsi="Arial" w:cs="Arial"/>
          <w:szCs w:val="24"/>
          <w:lang w:val="en-US"/>
        </w:rPr>
        <w:t>thiết</w:t>
      </w:r>
      <w:r w:rsidRPr="00CD55A9">
        <w:rPr>
          <w:rFonts w:ascii="Arial" w:eastAsia="Calibri" w:hAnsi="Arial" w:cs="Arial"/>
          <w:szCs w:val="24"/>
          <w:lang w:val="en-US"/>
        </w:rPr>
        <w:t xml:space="preserve"> bị treo hoặc bởi dây cáp an toàn nếu </w:t>
      </w:r>
      <w:r w:rsidR="00B16D8F" w:rsidRPr="00CD55A9">
        <w:rPr>
          <w:rFonts w:ascii="Arial" w:eastAsia="Calibri" w:hAnsi="Arial" w:cs="Arial"/>
          <w:szCs w:val="24"/>
          <w:lang w:val="en-US"/>
        </w:rPr>
        <w:t>tốc độ</w:t>
      </w:r>
      <w:r w:rsidRPr="00CD55A9">
        <w:rPr>
          <w:rFonts w:ascii="Arial" w:eastAsia="Calibri" w:hAnsi="Arial" w:cs="Arial"/>
          <w:szCs w:val="24"/>
          <w:lang w:val="en-US"/>
        </w:rPr>
        <w:t xml:space="preserve"> định mức không vượt quá</w:t>
      </w:r>
      <w:r w:rsidR="00252768" w:rsidRPr="00CD55A9">
        <w:rPr>
          <w:rFonts w:ascii="Arial" w:eastAsia="Calibri" w:hAnsi="Arial" w:cs="Arial"/>
          <w:szCs w:val="24"/>
          <w:lang w:val="en-US"/>
        </w:rPr>
        <w:t xml:space="preserve"> </w:t>
      </w:r>
      <w:r w:rsidRPr="00CD55A9">
        <w:rPr>
          <w:rFonts w:ascii="Arial" w:eastAsia="Calibri" w:hAnsi="Arial" w:cs="Arial"/>
          <w:szCs w:val="24"/>
          <w:lang w:val="en-US"/>
        </w:rPr>
        <w:t>1</w:t>
      </w:r>
      <w:r w:rsidR="00252768" w:rsidRPr="00CD55A9">
        <w:rPr>
          <w:rFonts w:ascii="Arial" w:eastAsia="Calibri" w:hAnsi="Arial" w:cs="Arial"/>
          <w:szCs w:val="24"/>
          <w:lang w:val="en-US"/>
        </w:rPr>
        <w:t xml:space="preserve"> </w:t>
      </w:r>
      <w:r w:rsidRPr="00CD55A9">
        <w:rPr>
          <w:rFonts w:ascii="Arial" w:eastAsia="Calibri" w:hAnsi="Arial" w:cs="Arial"/>
          <w:szCs w:val="24"/>
          <w:lang w:val="en-US"/>
        </w:rPr>
        <w:t>m/s</w:t>
      </w:r>
      <w:r w:rsidR="00252768" w:rsidRPr="00CD55A9">
        <w:rPr>
          <w:rFonts w:ascii="Arial" w:eastAsia="Calibri" w:hAnsi="Arial" w:cs="Arial"/>
          <w:szCs w:val="24"/>
          <w:lang w:val="en-US"/>
        </w:rPr>
        <w:t>.</w:t>
      </w:r>
    </w:p>
    <w:p w14:paraId="24C25B5A" w14:textId="77777777" w:rsidR="00466919" w:rsidRPr="00CD55A9" w:rsidRDefault="00252768" w:rsidP="00F67794">
      <w:pPr>
        <w:spacing w:after="200" w:line="276" w:lineRule="auto"/>
        <w:jc w:val="both"/>
        <w:rPr>
          <w:rFonts w:ascii="Arial" w:eastAsia="Calibri" w:hAnsi="Arial" w:cs="Arial"/>
          <w:szCs w:val="24"/>
          <w:lang w:val="en-US"/>
        </w:rPr>
      </w:pPr>
      <w:r w:rsidRPr="00CD55A9">
        <w:rPr>
          <w:rFonts w:ascii="Arial" w:eastAsia="Calibri" w:hAnsi="Arial" w:cs="Arial"/>
          <w:b/>
          <w:szCs w:val="24"/>
          <w:lang w:val="en-US"/>
        </w:rPr>
        <w:t>2</w:t>
      </w:r>
      <w:r w:rsidR="00466919" w:rsidRPr="00CD55A9">
        <w:rPr>
          <w:rFonts w:ascii="Arial" w:eastAsia="Calibri" w:hAnsi="Arial" w:cs="Arial"/>
          <w:szCs w:val="24"/>
          <w:lang w:val="en-US"/>
        </w:rPr>
        <w:tab/>
      </w:r>
      <w:r w:rsidRPr="00CD55A9">
        <w:rPr>
          <w:rFonts w:ascii="Arial" w:eastAsia="Calibri" w:hAnsi="Arial" w:cs="Arial"/>
          <w:szCs w:val="24"/>
          <w:lang w:val="en-US"/>
        </w:rPr>
        <w:tab/>
      </w:r>
      <w:r w:rsidRPr="00CD55A9">
        <w:rPr>
          <w:rFonts w:ascii="Arial" w:eastAsia="Calibri" w:hAnsi="Arial" w:cs="Arial"/>
          <w:szCs w:val="24"/>
          <w:lang w:val="en-US"/>
        </w:rPr>
        <w:tab/>
        <w:t xml:space="preserve">Cấm </w:t>
      </w:r>
      <w:r w:rsidR="00466919" w:rsidRPr="00CD55A9">
        <w:rPr>
          <w:rFonts w:ascii="Arial" w:eastAsia="Calibri" w:hAnsi="Arial" w:cs="Arial"/>
          <w:szCs w:val="24"/>
          <w:lang w:val="en-US"/>
        </w:rPr>
        <w:t xml:space="preserve">kích hoạt bộ </w:t>
      </w:r>
      <w:r w:rsidRPr="00CD55A9">
        <w:rPr>
          <w:rFonts w:ascii="Arial" w:eastAsia="Calibri" w:hAnsi="Arial" w:cs="Arial"/>
          <w:szCs w:val="24"/>
          <w:lang w:val="en-US"/>
        </w:rPr>
        <w:t xml:space="preserve">hãm </w:t>
      </w:r>
      <w:r w:rsidR="00466919" w:rsidRPr="00CD55A9">
        <w:rPr>
          <w:rFonts w:ascii="Arial" w:eastAsia="Calibri" w:hAnsi="Arial" w:cs="Arial"/>
          <w:szCs w:val="24"/>
          <w:lang w:val="en-US"/>
        </w:rPr>
        <w:t>an toàn bằng các thiết bị</w:t>
      </w:r>
      <w:r w:rsidRPr="00CD55A9">
        <w:rPr>
          <w:rFonts w:ascii="Arial" w:eastAsia="Calibri" w:hAnsi="Arial" w:cs="Arial"/>
          <w:szCs w:val="24"/>
          <w:lang w:val="en-US"/>
        </w:rPr>
        <w:t xml:space="preserve"> </w:t>
      </w:r>
      <w:r w:rsidR="00466919" w:rsidRPr="00CD55A9">
        <w:rPr>
          <w:rFonts w:ascii="Arial" w:eastAsia="Calibri" w:hAnsi="Arial" w:cs="Arial"/>
          <w:szCs w:val="24"/>
          <w:lang w:val="en-US"/>
        </w:rPr>
        <w:t>điện, thủy lực, khí nén</w:t>
      </w:r>
      <w:r w:rsidRPr="00CD55A9">
        <w:rPr>
          <w:rFonts w:ascii="Arial" w:eastAsia="Calibri" w:hAnsi="Arial" w:cs="Arial"/>
          <w:szCs w:val="24"/>
          <w:lang w:val="en-US"/>
        </w:rPr>
        <w:t>.</w:t>
      </w:r>
    </w:p>
    <w:p w14:paraId="4F37642F" w14:textId="77777777" w:rsidR="00466919" w:rsidRPr="00CD55A9" w:rsidRDefault="00252768" w:rsidP="00466919">
      <w:pPr>
        <w:spacing w:after="200" w:line="276" w:lineRule="auto"/>
        <w:jc w:val="both"/>
        <w:rPr>
          <w:rFonts w:ascii="Arial" w:eastAsia="Calibri" w:hAnsi="Arial" w:cs="Arial"/>
          <w:b/>
          <w:szCs w:val="24"/>
          <w:lang w:val="en-US"/>
        </w:rPr>
      </w:pPr>
      <w:r w:rsidRPr="00CD55A9">
        <w:rPr>
          <w:rFonts w:ascii="Arial" w:eastAsia="Calibri" w:hAnsi="Arial" w:cs="Arial"/>
          <w:b/>
          <w:szCs w:val="24"/>
          <w:lang w:val="en-US"/>
        </w:rPr>
        <w:t>3.8</w:t>
      </w:r>
      <w:r w:rsidR="00466919" w:rsidRPr="00CD55A9">
        <w:rPr>
          <w:rFonts w:ascii="Arial" w:eastAsia="Calibri" w:hAnsi="Arial" w:cs="Arial"/>
          <w:b/>
          <w:szCs w:val="24"/>
          <w:lang w:val="en-US"/>
        </w:rPr>
        <w:t>.8.4</w:t>
      </w:r>
      <w:r w:rsidR="00466919" w:rsidRPr="00CD55A9">
        <w:rPr>
          <w:rFonts w:ascii="Arial" w:eastAsia="Calibri" w:hAnsi="Arial" w:cs="Arial"/>
          <w:b/>
          <w:szCs w:val="24"/>
          <w:lang w:val="en-US"/>
        </w:rPr>
        <w:tab/>
      </w:r>
      <w:r w:rsidR="00466919" w:rsidRPr="00CD55A9">
        <w:rPr>
          <w:rFonts w:ascii="Arial" w:eastAsia="Calibri" w:hAnsi="Arial" w:cs="Arial"/>
          <w:szCs w:val="24"/>
          <w:lang w:val="en-US"/>
        </w:rPr>
        <w:t>Gia tốc hãm</w:t>
      </w:r>
    </w:p>
    <w:p w14:paraId="1B0B4CC6" w14:textId="77777777" w:rsidR="00466919" w:rsidRPr="00CD55A9" w:rsidRDefault="00466919" w:rsidP="00252768">
      <w:pPr>
        <w:spacing w:after="200" w:line="276" w:lineRule="auto"/>
        <w:ind w:left="852"/>
        <w:jc w:val="both"/>
        <w:rPr>
          <w:rFonts w:ascii="Arial" w:eastAsia="Calibri" w:hAnsi="Arial" w:cs="Arial"/>
          <w:szCs w:val="24"/>
          <w:lang w:val="en-US"/>
        </w:rPr>
      </w:pPr>
      <w:r w:rsidRPr="00CD55A9">
        <w:rPr>
          <w:rFonts w:ascii="Arial" w:eastAsia="Calibri" w:hAnsi="Arial" w:cs="Arial"/>
          <w:szCs w:val="24"/>
          <w:lang w:val="en-US"/>
        </w:rPr>
        <w:t xml:space="preserve">Đối với bộ hãm an toàn êm, thì gia tốc hãm trung bình trong trường hợp rơi tự do với tải trọng định mức trong </w:t>
      </w:r>
      <w:r w:rsidR="00FC47FC" w:rsidRPr="00CD55A9">
        <w:rPr>
          <w:rFonts w:ascii="Arial" w:eastAsia="Calibri" w:hAnsi="Arial" w:cs="Arial"/>
          <w:szCs w:val="24"/>
          <w:lang w:val="en-US"/>
        </w:rPr>
        <w:t>cabin</w:t>
      </w:r>
      <w:r w:rsidRPr="00CD55A9">
        <w:rPr>
          <w:rFonts w:ascii="Arial" w:eastAsia="Calibri" w:hAnsi="Arial" w:cs="Arial"/>
          <w:szCs w:val="24"/>
          <w:lang w:val="en-US"/>
        </w:rPr>
        <w:t xml:space="preserve"> </w:t>
      </w:r>
      <w:r w:rsidR="004D6039" w:rsidRPr="00CD55A9">
        <w:rPr>
          <w:rFonts w:ascii="Arial" w:eastAsia="Calibri" w:hAnsi="Arial" w:cs="Arial"/>
          <w:szCs w:val="24"/>
          <w:lang w:val="en-US"/>
        </w:rPr>
        <w:t>phải</w:t>
      </w:r>
      <w:r w:rsidRPr="00CD55A9">
        <w:rPr>
          <w:rFonts w:ascii="Arial" w:eastAsia="Calibri" w:hAnsi="Arial" w:cs="Arial"/>
          <w:szCs w:val="24"/>
          <w:lang w:val="en-US"/>
        </w:rPr>
        <w:t xml:space="preserve"> trong khoả</w:t>
      </w:r>
      <w:r w:rsidR="00252768" w:rsidRPr="00CD55A9">
        <w:rPr>
          <w:rFonts w:ascii="Arial" w:eastAsia="Calibri" w:hAnsi="Arial" w:cs="Arial"/>
          <w:szCs w:val="24"/>
          <w:lang w:val="en-US"/>
        </w:rPr>
        <w:t>ng 0,</w:t>
      </w:r>
      <w:r w:rsidRPr="00CD55A9">
        <w:rPr>
          <w:rFonts w:ascii="Arial" w:eastAsia="Calibri" w:hAnsi="Arial" w:cs="Arial"/>
          <w:szCs w:val="24"/>
          <w:lang w:val="en-US"/>
        </w:rPr>
        <w:t>2g</w:t>
      </w:r>
      <w:r w:rsidRPr="00CD55A9">
        <w:rPr>
          <w:rFonts w:ascii="Arial" w:eastAsia="Calibri" w:hAnsi="Arial" w:cs="Arial"/>
          <w:szCs w:val="24"/>
          <w:vertAlign w:val="subscript"/>
          <w:lang w:val="en-US"/>
        </w:rPr>
        <w:t>n</w:t>
      </w:r>
      <w:r w:rsidRPr="00CD55A9">
        <w:rPr>
          <w:rFonts w:ascii="Arial" w:eastAsia="Calibri" w:hAnsi="Arial" w:cs="Arial"/>
          <w:szCs w:val="24"/>
          <w:lang w:val="en-US"/>
        </w:rPr>
        <w:t xml:space="preserve"> đế</w:t>
      </w:r>
      <w:r w:rsidR="00252768" w:rsidRPr="00CD55A9">
        <w:rPr>
          <w:rFonts w:ascii="Arial" w:eastAsia="Calibri" w:hAnsi="Arial" w:cs="Arial"/>
          <w:szCs w:val="24"/>
          <w:lang w:val="en-US"/>
        </w:rPr>
        <w:t>n 1</w:t>
      </w:r>
      <w:r w:rsidRPr="00CD55A9">
        <w:rPr>
          <w:rFonts w:ascii="Arial" w:eastAsia="Calibri" w:hAnsi="Arial" w:cs="Arial"/>
          <w:szCs w:val="24"/>
          <w:lang w:val="en-US"/>
        </w:rPr>
        <w:t>g</w:t>
      </w:r>
      <w:r w:rsidRPr="00CD55A9">
        <w:rPr>
          <w:rFonts w:ascii="Arial" w:eastAsia="Calibri" w:hAnsi="Arial" w:cs="Arial"/>
          <w:szCs w:val="24"/>
          <w:vertAlign w:val="subscript"/>
          <w:lang w:val="en-US"/>
        </w:rPr>
        <w:t>n</w:t>
      </w:r>
      <w:r w:rsidRPr="00CD55A9">
        <w:rPr>
          <w:rFonts w:ascii="Arial" w:eastAsia="Calibri" w:hAnsi="Arial" w:cs="Arial"/>
          <w:szCs w:val="24"/>
          <w:lang w:val="en-US"/>
        </w:rPr>
        <w:t>.</w:t>
      </w:r>
    </w:p>
    <w:p w14:paraId="1B8CF869" w14:textId="77777777" w:rsidR="00466919" w:rsidRPr="00CD55A9" w:rsidRDefault="001C10B1" w:rsidP="00466919">
      <w:pPr>
        <w:spacing w:after="200" w:line="276" w:lineRule="auto"/>
        <w:jc w:val="both"/>
        <w:rPr>
          <w:rFonts w:ascii="Arial" w:eastAsia="Calibri" w:hAnsi="Arial" w:cs="Arial"/>
          <w:b/>
          <w:szCs w:val="24"/>
          <w:lang w:val="en-US"/>
        </w:rPr>
      </w:pPr>
      <w:r w:rsidRPr="00CD55A9">
        <w:rPr>
          <w:rFonts w:ascii="Arial" w:eastAsia="Calibri" w:hAnsi="Arial" w:cs="Arial"/>
          <w:b/>
          <w:szCs w:val="24"/>
          <w:lang w:val="en-US"/>
        </w:rPr>
        <w:t>3.8</w:t>
      </w:r>
      <w:r w:rsidR="00466919" w:rsidRPr="00CD55A9">
        <w:rPr>
          <w:rFonts w:ascii="Arial" w:eastAsia="Calibri" w:hAnsi="Arial" w:cs="Arial"/>
          <w:b/>
          <w:szCs w:val="24"/>
          <w:lang w:val="en-US"/>
        </w:rPr>
        <w:t>.8.5</w:t>
      </w:r>
      <w:r w:rsidR="00466919" w:rsidRPr="00CD55A9">
        <w:rPr>
          <w:rFonts w:ascii="Arial" w:eastAsia="Calibri" w:hAnsi="Arial" w:cs="Arial"/>
          <w:b/>
          <w:szCs w:val="24"/>
          <w:lang w:val="en-US"/>
        </w:rPr>
        <w:tab/>
      </w:r>
      <w:r w:rsidRPr="00CD55A9">
        <w:rPr>
          <w:rFonts w:ascii="Arial" w:eastAsia="Calibri" w:hAnsi="Arial" w:cs="Arial"/>
          <w:szCs w:val="24"/>
          <w:lang w:val="en-US"/>
        </w:rPr>
        <w:t xml:space="preserve">Nhả </w:t>
      </w:r>
      <w:r w:rsidR="00466919" w:rsidRPr="00CD55A9">
        <w:rPr>
          <w:rFonts w:ascii="Arial" w:eastAsia="Calibri" w:hAnsi="Arial" w:cs="Arial"/>
          <w:szCs w:val="24"/>
          <w:lang w:val="en-US"/>
        </w:rPr>
        <w:t>bộ hãm an toàn</w:t>
      </w:r>
    </w:p>
    <w:p w14:paraId="0A229BA1" w14:textId="77777777" w:rsidR="00466919" w:rsidRPr="00CD55A9" w:rsidRDefault="001C10B1" w:rsidP="001C10B1">
      <w:pPr>
        <w:spacing w:after="200" w:line="276" w:lineRule="auto"/>
        <w:ind w:left="852" w:hanging="852"/>
        <w:jc w:val="both"/>
        <w:rPr>
          <w:rFonts w:ascii="Arial" w:eastAsia="Calibri" w:hAnsi="Arial" w:cs="Arial"/>
          <w:szCs w:val="24"/>
          <w:lang w:val="en-US"/>
        </w:rPr>
      </w:pPr>
      <w:r w:rsidRPr="00CD55A9">
        <w:rPr>
          <w:rFonts w:ascii="Arial" w:eastAsia="Calibri" w:hAnsi="Arial" w:cs="Arial"/>
          <w:b/>
          <w:szCs w:val="24"/>
          <w:lang w:val="en-US"/>
        </w:rPr>
        <w:t>1</w:t>
      </w:r>
      <w:r w:rsidR="00466919" w:rsidRPr="00CD55A9">
        <w:rPr>
          <w:rFonts w:ascii="Arial" w:eastAsia="Calibri" w:hAnsi="Arial" w:cs="Arial"/>
          <w:szCs w:val="24"/>
          <w:lang w:val="en-US"/>
        </w:rPr>
        <w:tab/>
        <w:t xml:space="preserve">Việc ngắt các bộ hãm an toàn trên </w:t>
      </w:r>
      <w:r w:rsidR="00FC47FC" w:rsidRPr="00CD55A9">
        <w:rPr>
          <w:rFonts w:ascii="Arial" w:eastAsia="Calibri" w:hAnsi="Arial" w:cs="Arial"/>
          <w:szCs w:val="24"/>
          <w:lang w:val="en-US"/>
        </w:rPr>
        <w:t>cabin</w:t>
      </w:r>
      <w:r w:rsidR="00466919" w:rsidRPr="00CD55A9">
        <w:rPr>
          <w:rFonts w:ascii="Arial" w:eastAsia="Calibri" w:hAnsi="Arial" w:cs="Arial"/>
          <w:szCs w:val="24"/>
          <w:lang w:val="en-US"/>
        </w:rPr>
        <w:t xml:space="preserve"> (hoặc đối trọng) chỉ có thể được thực hiện</w:t>
      </w:r>
      <w:r w:rsidRPr="00CD55A9">
        <w:rPr>
          <w:rFonts w:ascii="Arial" w:eastAsia="Calibri" w:hAnsi="Arial" w:cs="Arial"/>
          <w:szCs w:val="24"/>
          <w:lang w:val="en-US"/>
        </w:rPr>
        <w:t xml:space="preserve"> </w:t>
      </w:r>
      <w:r w:rsidR="00466919" w:rsidRPr="00CD55A9">
        <w:rPr>
          <w:rFonts w:ascii="Arial" w:eastAsia="Calibri" w:hAnsi="Arial" w:cs="Arial"/>
          <w:szCs w:val="24"/>
          <w:lang w:val="en-US"/>
        </w:rPr>
        <w:t xml:space="preserve">bằng cách nâng </w:t>
      </w:r>
      <w:r w:rsidR="00FC47FC" w:rsidRPr="00CD55A9">
        <w:rPr>
          <w:rFonts w:ascii="Arial" w:eastAsia="Calibri" w:hAnsi="Arial" w:cs="Arial"/>
          <w:szCs w:val="24"/>
          <w:lang w:val="en-US"/>
        </w:rPr>
        <w:t>cabin</w:t>
      </w:r>
      <w:r w:rsidR="00466919" w:rsidRPr="00CD55A9">
        <w:rPr>
          <w:rFonts w:ascii="Arial" w:eastAsia="Calibri" w:hAnsi="Arial" w:cs="Arial"/>
          <w:szCs w:val="24"/>
          <w:lang w:val="en-US"/>
        </w:rPr>
        <w:t xml:space="preserve"> (hoặc đối trọng).</w:t>
      </w:r>
    </w:p>
    <w:p w14:paraId="6CB92DE7" w14:textId="77777777" w:rsidR="00466919" w:rsidRPr="00CD55A9" w:rsidRDefault="001C10B1" w:rsidP="001C10B1">
      <w:pPr>
        <w:spacing w:after="200" w:line="276" w:lineRule="auto"/>
        <w:ind w:left="810" w:hanging="810"/>
        <w:jc w:val="both"/>
        <w:rPr>
          <w:rFonts w:ascii="Arial" w:eastAsia="Calibri" w:hAnsi="Arial" w:cs="Arial"/>
          <w:szCs w:val="24"/>
          <w:lang w:val="en-US"/>
        </w:rPr>
      </w:pPr>
      <w:r w:rsidRPr="00CD55A9">
        <w:rPr>
          <w:rFonts w:ascii="Arial" w:eastAsia="Calibri" w:hAnsi="Arial" w:cs="Arial"/>
          <w:b/>
          <w:szCs w:val="24"/>
          <w:lang w:val="en-US"/>
        </w:rPr>
        <w:t>2</w:t>
      </w:r>
      <w:r w:rsidR="00466919" w:rsidRPr="00CD55A9">
        <w:rPr>
          <w:rFonts w:ascii="Arial" w:eastAsia="Calibri" w:hAnsi="Arial" w:cs="Arial"/>
          <w:szCs w:val="24"/>
          <w:lang w:val="en-US"/>
        </w:rPr>
        <w:tab/>
      </w:r>
      <w:r w:rsidRPr="00CD55A9">
        <w:rPr>
          <w:rFonts w:ascii="Arial" w:eastAsia="Calibri" w:hAnsi="Arial" w:cs="Arial"/>
          <w:szCs w:val="24"/>
          <w:lang w:val="en-US"/>
        </w:rPr>
        <w:tab/>
      </w:r>
      <w:r w:rsidR="00466919" w:rsidRPr="00CD55A9">
        <w:rPr>
          <w:rFonts w:ascii="Arial" w:eastAsia="Calibri" w:hAnsi="Arial" w:cs="Arial"/>
          <w:szCs w:val="24"/>
          <w:lang w:val="en-US"/>
        </w:rPr>
        <w:t>Sau khi ngắt bộ hãm</w:t>
      </w:r>
      <w:r w:rsidR="00B741C6" w:rsidRPr="00CD55A9">
        <w:rPr>
          <w:rFonts w:ascii="Arial" w:eastAsia="Calibri" w:hAnsi="Arial" w:cs="Arial"/>
          <w:szCs w:val="24"/>
          <w:lang w:val="en-US"/>
        </w:rPr>
        <w:t xml:space="preserve"> </w:t>
      </w:r>
      <w:r w:rsidR="00466919" w:rsidRPr="00CD55A9">
        <w:rPr>
          <w:rFonts w:ascii="Arial" w:eastAsia="Calibri" w:hAnsi="Arial" w:cs="Arial"/>
          <w:szCs w:val="24"/>
          <w:lang w:val="en-US"/>
        </w:rPr>
        <w:t xml:space="preserve">an toàn thì </w:t>
      </w:r>
      <w:r w:rsidR="004D6039" w:rsidRPr="00CD55A9">
        <w:rPr>
          <w:rFonts w:ascii="Arial" w:eastAsia="Calibri" w:hAnsi="Arial" w:cs="Arial"/>
          <w:szCs w:val="24"/>
          <w:lang w:val="en-US"/>
        </w:rPr>
        <w:t>phải</w:t>
      </w:r>
      <w:r w:rsidR="00466919" w:rsidRPr="00CD55A9">
        <w:rPr>
          <w:rFonts w:ascii="Arial" w:eastAsia="Calibri" w:hAnsi="Arial" w:cs="Arial"/>
          <w:szCs w:val="24"/>
          <w:lang w:val="en-US"/>
        </w:rPr>
        <w:t xml:space="preserve"> yêu cầu sự can thiệp từ người có thẩm quyền để</w:t>
      </w:r>
      <w:r w:rsidR="004D6039" w:rsidRPr="00CD55A9">
        <w:rPr>
          <w:rFonts w:ascii="Arial" w:eastAsia="Calibri" w:hAnsi="Arial" w:cs="Arial"/>
          <w:szCs w:val="24"/>
          <w:lang w:val="en-US"/>
        </w:rPr>
        <w:t xml:space="preserve"> </w:t>
      </w:r>
      <w:r w:rsidR="00466919" w:rsidRPr="00CD55A9">
        <w:rPr>
          <w:rFonts w:ascii="Arial" w:eastAsia="Calibri" w:hAnsi="Arial" w:cs="Arial"/>
          <w:szCs w:val="24"/>
          <w:lang w:val="en-US"/>
        </w:rPr>
        <w:t>đưa thang máy hoạt động trở lại.</w:t>
      </w:r>
    </w:p>
    <w:p w14:paraId="1722DC86" w14:textId="77777777" w:rsidR="00466919" w:rsidRPr="00CD55A9" w:rsidRDefault="001C10B1" w:rsidP="001C10B1">
      <w:pPr>
        <w:spacing w:after="200" w:line="276" w:lineRule="auto"/>
        <w:jc w:val="both"/>
        <w:rPr>
          <w:rFonts w:ascii="Arial" w:eastAsia="Calibri" w:hAnsi="Arial" w:cs="Arial"/>
          <w:szCs w:val="24"/>
          <w:lang w:val="en-US"/>
        </w:rPr>
      </w:pPr>
      <w:r w:rsidRPr="00CD55A9">
        <w:rPr>
          <w:rFonts w:ascii="Arial" w:eastAsia="Calibri" w:hAnsi="Arial" w:cs="Arial"/>
          <w:b/>
          <w:szCs w:val="24"/>
          <w:lang w:val="en-US"/>
        </w:rPr>
        <w:t>3</w:t>
      </w:r>
      <w:r w:rsidR="00466919" w:rsidRPr="00CD55A9">
        <w:rPr>
          <w:rFonts w:ascii="Arial" w:eastAsia="Calibri" w:hAnsi="Arial" w:cs="Arial"/>
          <w:szCs w:val="24"/>
          <w:lang w:val="en-US"/>
        </w:rPr>
        <w:tab/>
      </w:r>
      <w:r w:rsidRPr="00CD55A9">
        <w:rPr>
          <w:rFonts w:ascii="Arial" w:eastAsia="Calibri" w:hAnsi="Arial" w:cs="Arial"/>
          <w:szCs w:val="24"/>
          <w:lang w:val="en-US"/>
        </w:rPr>
        <w:tab/>
      </w:r>
      <w:r w:rsidRPr="00CD55A9">
        <w:rPr>
          <w:rFonts w:ascii="Arial" w:eastAsia="Calibri" w:hAnsi="Arial" w:cs="Arial"/>
          <w:szCs w:val="24"/>
          <w:lang w:val="en-US"/>
        </w:rPr>
        <w:tab/>
      </w:r>
      <w:r w:rsidR="00466919" w:rsidRPr="00CD55A9">
        <w:rPr>
          <w:rFonts w:ascii="Arial" w:eastAsia="Calibri" w:hAnsi="Arial" w:cs="Arial"/>
          <w:szCs w:val="24"/>
          <w:lang w:val="en-US"/>
        </w:rPr>
        <w:t>Sau khi ngắt, bộ hãm</w:t>
      </w:r>
      <w:r w:rsidRPr="00CD55A9">
        <w:rPr>
          <w:rFonts w:ascii="Arial" w:eastAsia="Calibri" w:hAnsi="Arial" w:cs="Arial"/>
          <w:szCs w:val="24"/>
          <w:lang w:val="en-US"/>
        </w:rPr>
        <w:t xml:space="preserve"> </w:t>
      </w:r>
      <w:r w:rsidR="00466919" w:rsidRPr="00CD55A9">
        <w:rPr>
          <w:rFonts w:ascii="Arial" w:eastAsia="Calibri" w:hAnsi="Arial" w:cs="Arial"/>
          <w:szCs w:val="24"/>
          <w:lang w:val="en-US"/>
        </w:rPr>
        <w:t>an toàn phải ở trong tình trạng</w:t>
      </w:r>
      <w:r w:rsidRPr="00CD55A9">
        <w:rPr>
          <w:rFonts w:ascii="Arial" w:eastAsia="Calibri" w:hAnsi="Arial" w:cs="Arial"/>
          <w:szCs w:val="24"/>
          <w:lang w:val="en-US"/>
        </w:rPr>
        <w:t xml:space="preserve"> </w:t>
      </w:r>
      <w:r w:rsidR="00466919" w:rsidRPr="00CD55A9">
        <w:rPr>
          <w:rFonts w:ascii="Arial" w:eastAsia="Calibri" w:hAnsi="Arial" w:cs="Arial"/>
          <w:szCs w:val="24"/>
          <w:lang w:val="en-US"/>
        </w:rPr>
        <w:t>hoạt</w:t>
      </w:r>
      <w:r w:rsidRPr="00CD55A9">
        <w:rPr>
          <w:rFonts w:ascii="Arial" w:eastAsia="Calibri" w:hAnsi="Arial" w:cs="Arial"/>
          <w:szCs w:val="24"/>
          <w:lang w:val="en-US"/>
        </w:rPr>
        <w:t xml:space="preserve"> </w:t>
      </w:r>
      <w:r w:rsidR="00466919" w:rsidRPr="00CD55A9">
        <w:rPr>
          <w:rFonts w:ascii="Arial" w:eastAsia="Calibri" w:hAnsi="Arial" w:cs="Arial"/>
          <w:szCs w:val="24"/>
          <w:lang w:val="en-US"/>
        </w:rPr>
        <w:t>độ</w:t>
      </w:r>
      <w:r w:rsidRPr="00CD55A9">
        <w:rPr>
          <w:rFonts w:ascii="Arial" w:eastAsia="Calibri" w:hAnsi="Arial" w:cs="Arial"/>
          <w:szCs w:val="24"/>
          <w:lang w:val="en-US"/>
        </w:rPr>
        <w:t xml:space="preserve">ng </w:t>
      </w:r>
      <w:r w:rsidR="00466919" w:rsidRPr="00CD55A9">
        <w:rPr>
          <w:rFonts w:ascii="Arial" w:eastAsia="Calibri" w:hAnsi="Arial" w:cs="Arial"/>
          <w:szCs w:val="24"/>
          <w:lang w:val="en-US"/>
        </w:rPr>
        <w:t>bình thường.</w:t>
      </w:r>
    </w:p>
    <w:p w14:paraId="2F72BFD8" w14:textId="77777777" w:rsidR="00466919" w:rsidRPr="00CD55A9" w:rsidRDefault="00B741C6" w:rsidP="00466919">
      <w:pPr>
        <w:spacing w:after="200" w:line="276" w:lineRule="auto"/>
        <w:jc w:val="both"/>
        <w:rPr>
          <w:rFonts w:ascii="Arial" w:eastAsia="Calibri" w:hAnsi="Arial" w:cs="Arial"/>
          <w:b/>
          <w:szCs w:val="24"/>
          <w:lang w:val="en-US"/>
        </w:rPr>
      </w:pPr>
      <w:r w:rsidRPr="00CD55A9">
        <w:rPr>
          <w:rFonts w:ascii="Arial" w:eastAsia="Calibri" w:hAnsi="Arial" w:cs="Arial"/>
          <w:b/>
          <w:szCs w:val="24"/>
          <w:lang w:val="en-US"/>
        </w:rPr>
        <w:t>3.8</w:t>
      </w:r>
      <w:r w:rsidR="00466919" w:rsidRPr="00CD55A9">
        <w:rPr>
          <w:rFonts w:ascii="Arial" w:eastAsia="Calibri" w:hAnsi="Arial" w:cs="Arial"/>
          <w:b/>
          <w:szCs w:val="24"/>
          <w:lang w:val="en-US"/>
        </w:rPr>
        <w:t>.8.6</w:t>
      </w:r>
      <w:r w:rsidR="00466919" w:rsidRPr="00CD55A9">
        <w:rPr>
          <w:rFonts w:ascii="Arial" w:eastAsia="Calibri" w:hAnsi="Arial" w:cs="Arial"/>
          <w:b/>
          <w:szCs w:val="24"/>
          <w:lang w:val="en-US"/>
        </w:rPr>
        <w:tab/>
        <w:t xml:space="preserve">Điều kiện </w:t>
      </w:r>
      <w:r w:rsidRPr="00CD55A9">
        <w:rPr>
          <w:rFonts w:ascii="Arial" w:eastAsia="Calibri" w:hAnsi="Arial" w:cs="Arial"/>
          <w:b/>
          <w:szCs w:val="24"/>
          <w:lang w:val="en-US"/>
        </w:rPr>
        <w:t>chế tạo</w:t>
      </w:r>
    </w:p>
    <w:p w14:paraId="6036A007" w14:textId="77777777" w:rsidR="00466919" w:rsidRPr="00CD55A9" w:rsidRDefault="00B741C6" w:rsidP="00B741C6">
      <w:pPr>
        <w:spacing w:after="200" w:line="276" w:lineRule="auto"/>
        <w:jc w:val="both"/>
        <w:rPr>
          <w:rFonts w:ascii="Arial" w:eastAsia="Calibri" w:hAnsi="Arial" w:cs="Arial"/>
          <w:szCs w:val="24"/>
          <w:lang w:val="en-US"/>
        </w:rPr>
      </w:pPr>
      <w:r w:rsidRPr="00CD55A9">
        <w:rPr>
          <w:rFonts w:ascii="Arial" w:eastAsia="Calibri" w:hAnsi="Arial" w:cs="Arial"/>
          <w:b/>
          <w:szCs w:val="24"/>
          <w:lang w:val="en-US"/>
        </w:rPr>
        <w:t>1</w:t>
      </w:r>
      <w:r w:rsidR="00466919" w:rsidRPr="00CD55A9">
        <w:rPr>
          <w:rFonts w:ascii="Arial" w:eastAsia="Calibri" w:hAnsi="Arial" w:cs="Arial"/>
          <w:szCs w:val="24"/>
          <w:lang w:val="en-US"/>
        </w:rPr>
        <w:tab/>
      </w:r>
      <w:r w:rsidRPr="00CD55A9">
        <w:rPr>
          <w:rFonts w:ascii="Arial" w:eastAsia="Calibri" w:hAnsi="Arial" w:cs="Arial"/>
          <w:szCs w:val="24"/>
          <w:lang w:val="en-US"/>
        </w:rPr>
        <w:tab/>
      </w:r>
      <w:r w:rsidRPr="00CD55A9">
        <w:rPr>
          <w:rFonts w:ascii="Arial" w:eastAsia="Calibri" w:hAnsi="Arial" w:cs="Arial"/>
          <w:szCs w:val="24"/>
          <w:lang w:val="en-US"/>
        </w:rPr>
        <w:tab/>
      </w:r>
      <w:r w:rsidR="00466919" w:rsidRPr="00CD55A9">
        <w:rPr>
          <w:rFonts w:ascii="Arial" w:eastAsia="Calibri" w:hAnsi="Arial" w:cs="Arial"/>
          <w:szCs w:val="24"/>
          <w:lang w:val="en-US"/>
        </w:rPr>
        <w:t>Không được dùng các chi tiết kẹp hãm của bộ hãm an toàn để làm má dẫn hướng.</w:t>
      </w:r>
    </w:p>
    <w:p w14:paraId="2AA60F3A" w14:textId="77777777" w:rsidR="00466919" w:rsidRPr="00CD55A9" w:rsidRDefault="00B741C6" w:rsidP="00464795">
      <w:pPr>
        <w:spacing w:after="200" w:line="276" w:lineRule="auto"/>
        <w:ind w:left="852" w:hanging="852"/>
        <w:jc w:val="both"/>
        <w:rPr>
          <w:rFonts w:ascii="Arial" w:eastAsia="Calibri" w:hAnsi="Arial" w:cs="Arial"/>
          <w:szCs w:val="24"/>
          <w:lang w:val="en-US"/>
        </w:rPr>
      </w:pPr>
      <w:r w:rsidRPr="00CD55A9">
        <w:rPr>
          <w:rFonts w:ascii="Arial" w:eastAsia="Calibri" w:hAnsi="Arial" w:cs="Arial"/>
          <w:b/>
          <w:szCs w:val="24"/>
          <w:lang w:val="en-US"/>
        </w:rPr>
        <w:t>2</w:t>
      </w:r>
      <w:r w:rsidR="00466919" w:rsidRPr="00CD55A9">
        <w:rPr>
          <w:rFonts w:ascii="Arial" w:eastAsia="Calibri" w:hAnsi="Arial" w:cs="Arial"/>
          <w:szCs w:val="24"/>
          <w:lang w:val="en-US"/>
        </w:rPr>
        <w:tab/>
        <w:t xml:space="preserve">Đối với bộ hãm an toàn tức thời có giảm chấn, thì bộ giảm chấn phải thuộc loại tích năng lượng tự phục hồi, hoặc loại hấp thụ năng lượng phù hợp với </w:t>
      </w:r>
      <w:r w:rsidRPr="00CD55A9">
        <w:rPr>
          <w:rFonts w:ascii="Arial" w:eastAsia="Calibri" w:hAnsi="Arial" w:cs="Arial"/>
          <w:szCs w:val="24"/>
          <w:lang w:val="en-US"/>
        </w:rPr>
        <w:t>3.10</w:t>
      </w:r>
      <w:r w:rsidR="00466919" w:rsidRPr="00CD55A9">
        <w:rPr>
          <w:rFonts w:ascii="Arial" w:eastAsia="Calibri" w:hAnsi="Arial" w:cs="Arial"/>
          <w:szCs w:val="24"/>
          <w:lang w:val="en-US"/>
        </w:rPr>
        <w:t xml:space="preserve">.4.2 và </w:t>
      </w:r>
      <w:r w:rsidRPr="00CD55A9">
        <w:rPr>
          <w:rFonts w:ascii="Arial" w:eastAsia="Calibri" w:hAnsi="Arial" w:cs="Arial"/>
          <w:szCs w:val="24"/>
          <w:lang w:val="en-US"/>
        </w:rPr>
        <w:t>3.10</w:t>
      </w:r>
      <w:r w:rsidR="00466919" w:rsidRPr="00CD55A9">
        <w:rPr>
          <w:rFonts w:ascii="Arial" w:eastAsia="Calibri" w:hAnsi="Arial" w:cs="Arial"/>
          <w:szCs w:val="24"/>
          <w:lang w:val="en-US"/>
        </w:rPr>
        <w:t>.4.3.</w:t>
      </w:r>
    </w:p>
    <w:p w14:paraId="3FA2E003" w14:textId="77777777" w:rsidR="00466919" w:rsidRPr="00CD55A9" w:rsidRDefault="00464795" w:rsidP="00464795">
      <w:pPr>
        <w:spacing w:after="200" w:line="276" w:lineRule="auto"/>
        <w:jc w:val="both"/>
        <w:rPr>
          <w:rFonts w:ascii="Arial" w:eastAsia="Calibri" w:hAnsi="Arial" w:cs="Arial"/>
          <w:szCs w:val="24"/>
          <w:lang w:val="en-US"/>
        </w:rPr>
      </w:pPr>
      <w:r w:rsidRPr="00CD55A9">
        <w:rPr>
          <w:rFonts w:ascii="Arial" w:eastAsia="Calibri" w:hAnsi="Arial" w:cs="Arial"/>
          <w:b/>
          <w:szCs w:val="24"/>
          <w:lang w:val="en-US"/>
        </w:rPr>
        <w:t>3</w:t>
      </w:r>
      <w:r w:rsidRPr="00CD55A9">
        <w:rPr>
          <w:rFonts w:ascii="Arial" w:eastAsia="Calibri" w:hAnsi="Arial" w:cs="Arial"/>
          <w:b/>
          <w:szCs w:val="24"/>
          <w:lang w:val="en-US"/>
        </w:rPr>
        <w:tab/>
      </w:r>
      <w:r w:rsidRPr="00CD55A9">
        <w:rPr>
          <w:rFonts w:ascii="Arial" w:eastAsia="Calibri" w:hAnsi="Arial" w:cs="Arial"/>
          <w:b/>
          <w:szCs w:val="24"/>
          <w:lang w:val="en-US"/>
        </w:rPr>
        <w:tab/>
      </w:r>
      <w:r w:rsidRPr="00CD55A9">
        <w:rPr>
          <w:rFonts w:ascii="Arial" w:eastAsia="Calibri" w:hAnsi="Arial" w:cs="Arial"/>
          <w:b/>
          <w:szCs w:val="24"/>
          <w:lang w:val="en-US"/>
        </w:rPr>
        <w:tab/>
      </w:r>
      <w:r w:rsidR="00466919" w:rsidRPr="00CD55A9">
        <w:rPr>
          <w:rFonts w:ascii="Arial" w:eastAsia="Calibri" w:hAnsi="Arial" w:cs="Arial"/>
          <w:szCs w:val="24"/>
          <w:lang w:val="en-US"/>
        </w:rPr>
        <w:t xml:space="preserve">Thiết bị vận hành bộ hãm an toàn tốt nhất nên đặt ở phần dưới </w:t>
      </w:r>
      <w:r w:rsidR="00FC47FC" w:rsidRPr="00CD55A9">
        <w:rPr>
          <w:rFonts w:ascii="Arial" w:eastAsia="Calibri" w:hAnsi="Arial" w:cs="Arial"/>
          <w:szCs w:val="24"/>
          <w:lang w:val="en-US"/>
        </w:rPr>
        <w:t>cabin</w:t>
      </w:r>
      <w:r w:rsidR="00466919" w:rsidRPr="00CD55A9">
        <w:rPr>
          <w:rFonts w:ascii="Arial" w:eastAsia="Calibri" w:hAnsi="Arial" w:cs="Arial"/>
          <w:szCs w:val="24"/>
          <w:lang w:val="en-US"/>
        </w:rPr>
        <w:t>.</w:t>
      </w:r>
    </w:p>
    <w:p w14:paraId="6678B8EA" w14:textId="77777777" w:rsidR="00466919" w:rsidRPr="00CD55A9" w:rsidRDefault="00464795" w:rsidP="00466919">
      <w:pPr>
        <w:spacing w:after="200" w:line="276" w:lineRule="auto"/>
        <w:jc w:val="both"/>
        <w:rPr>
          <w:rFonts w:ascii="Arial" w:eastAsia="Calibri" w:hAnsi="Arial" w:cs="Arial"/>
          <w:szCs w:val="24"/>
          <w:lang w:val="en-US"/>
        </w:rPr>
      </w:pPr>
      <w:r w:rsidRPr="00CD55A9">
        <w:rPr>
          <w:rFonts w:ascii="Arial" w:eastAsia="Calibri" w:hAnsi="Arial" w:cs="Arial"/>
          <w:b/>
          <w:szCs w:val="24"/>
          <w:lang w:val="en-US"/>
        </w:rPr>
        <w:t>3.8</w:t>
      </w:r>
      <w:r w:rsidR="00466919" w:rsidRPr="00CD55A9">
        <w:rPr>
          <w:rFonts w:ascii="Arial" w:eastAsia="Calibri" w:hAnsi="Arial" w:cs="Arial"/>
          <w:b/>
          <w:szCs w:val="24"/>
          <w:lang w:val="en-US"/>
        </w:rPr>
        <w:t>.8.7</w:t>
      </w:r>
      <w:r w:rsidR="00466919" w:rsidRPr="00CD55A9">
        <w:rPr>
          <w:rFonts w:ascii="Arial" w:eastAsia="Calibri" w:hAnsi="Arial" w:cs="Arial"/>
          <w:szCs w:val="24"/>
          <w:lang w:val="en-US"/>
        </w:rPr>
        <w:tab/>
        <w:t xml:space="preserve">Độ nghiêng của sàn </w:t>
      </w:r>
      <w:r w:rsidR="00FC47FC" w:rsidRPr="00CD55A9">
        <w:rPr>
          <w:rFonts w:ascii="Arial" w:eastAsia="Calibri" w:hAnsi="Arial" w:cs="Arial"/>
          <w:szCs w:val="24"/>
          <w:lang w:val="en-US"/>
        </w:rPr>
        <w:t>cabin</w:t>
      </w:r>
      <w:r w:rsidR="00466919" w:rsidRPr="00CD55A9">
        <w:rPr>
          <w:rFonts w:ascii="Arial" w:eastAsia="Calibri" w:hAnsi="Arial" w:cs="Arial"/>
          <w:szCs w:val="24"/>
          <w:lang w:val="en-US"/>
        </w:rPr>
        <w:t xml:space="preserve"> trong trường hợp bộ hãm an toàn hoạt động.</w:t>
      </w:r>
    </w:p>
    <w:p w14:paraId="405AE371" w14:textId="77777777" w:rsidR="00466919" w:rsidRPr="00CD55A9" w:rsidRDefault="00466919" w:rsidP="00464795">
      <w:pPr>
        <w:spacing w:after="200" w:line="276" w:lineRule="auto"/>
        <w:ind w:left="852"/>
        <w:jc w:val="both"/>
        <w:rPr>
          <w:rFonts w:ascii="Arial" w:eastAsia="Calibri" w:hAnsi="Arial" w:cs="Arial"/>
          <w:szCs w:val="24"/>
          <w:lang w:val="en-US"/>
        </w:rPr>
      </w:pPr>
      <w:r w:rsidRPr="00CD55A9">
        <w:rPr>
          <w:rFonts w:ascii="Arial" w:eastAsia="Calibri" w:hAnsi="Arial" w:cs="Arial"/>
          <w:szCs w:val="24"/>
          <w:lang w:val="en-US"/>
        </w:rPr>
        <w:t xml:space="preserve">Khi bộ hãm an toàn hoạt động, tải (nếu có) được phân bố đồng đều, sàn </w:t>
      </w:r>
      <w:r w:rsidR="00464795" w:rsidRPr="00CD55A9">
        <w:rPr>
          <w:rFonts w:ascii="Arial" w:eastAsia="Calibri" w:hAnsi="Arial" w:cs="Arial"/>
          <w:szCs w:val="24"/>
          <w:lang w:val="en-US"/>
        </w:rPr>
        <w:t>cabin</w:t>
      </w:r>
      <w:r w:rsidRPr="00CD55A9">
        <w:rPr>
          <w:rFonts w:ascii="Arial" w:eastAsia="Calibri" w:hAnsi="Arial" w:cs="Arial"/>
          <w:szCs w:val="24"/>
          <w:lang w:val="en-US"/>
        </w:rPr>
        <w:t xml:space="preserve"> không được nghiêng quá 5% so với vị trí bình thường của nó.</w:t>
      </w:r>
    </w:p>
    <w:p w14:paraId="79D4383E" w14:textId="77777777" w:rsidR="00466919" w:rsidRPr="00CD55A9" w:rsidRDefault="00464795" w:rsidP="00466919">
      <w:pPr>
        <w:spacing w:after="200" w:line="276" w:lineRule="auto"/>
        <w:jc w:val="both"/>
        <w:rPr>
          <w:rFonts w:ascii="Arial" w:eastAsia="Calibri" w:hAnsi="Arial" w:cs="Arial"/>
          <w:szCs w:val="24"/>
          <w:lang w:val="en-US"/>
        </w:rPr>
      </w:pPr>
      <w:r w:rsidRPr="00CD55A9">
        <w:rPr>
          <w:rFonts w:ascii="Arial" w:eastAsia="Calibri" w:hAnsi="Arial" w:cs="Arial"/>
          <w:b/>
          <w:szCs w:val="24"/>
          <w:lang w:val="en-US"/>
        </w:rPr>
        <w:t>3.8</w:t>
      </w:r>
      <w:r w:rsidR="00466919" w:rsidRPr="00CD55A9">
        <w:rPr>
          <w:rFonts w:ascii="Arial" w:eastAsia="Calibri" w:hAnsi="Arial" w:cs="Arial"/>
          <w:b/>
          <w:szCs w:val="24"/>
          <w:lang w:val="en-US"/>
        </w:rPr>
        <w:t>.8.8</w:t>
      </w:r>
      <w:r w:rsidR="00466919" w:rsidRPr="00CD55A9">
        <w:rPr>
          <w:rFonts w:ascii="Arial" w:eastAsia="Calibri" w:hAnsi="Arial" w:cs="Arial"/>
          <w:szCs w:val="24"/>
          <w:lang w:val="en-US"/>
        </w:rPr>
        <w:tab/>
        <w:t>Kiểm tra hệ thống điện</w:t>
      </w:r>
    </w:p>
    <w:p w14:paraId="5D7EACB1" w14:textId="77777777" w:rsidR="00466919" w:rsidRPr="00CD55A9" w:rsidRDefault="00466919" w:rsidP="00464795">
      <w:pPr>
        <w:spacing w:after="200" w:line="276" w:lineRule="auto"/>
        <w:ind w:left="852"/>
        <w:jc w:val="both"/>
        <w:rPr>
          <w:rFonts w:ascii="Arial" w:eastAsia="Calibri" w:hAnsi="Arial" w:cs="Arial"/>
          <w:szCs w:val="24"/>
          <w:lang w:val="en-US"/>
        </w:rPr>
      </w:pPr>
      <w:r w:rsidRPr="00CD55A9">
        <w:rPr>
          <w:rFonts w:ascii="Arial" w:eastAsia="Calibri" w:hAnsi="Arial" w:cs="Arial"/>
          <w:szCs w:val="24"/>
          <w:lang w:val="en-US"/>
        </w:rPr>
        <w:t xml:space="preserve">Khi hoạt động, bộ hãm an toàn phải tác động lên công tắc của thiết bị điện an toàn (xem </w:t>
      </w:r>
      <w:r w:rsidR="00464795" w:rsidRPr="00CD55A9">
        <w:rPr>
          <w:rFonts w:ascii="Arial" w:eastAsia="Calibri" w:hAnsi="Arial" w:cs="Arial"/>
          <w:szCs w:val="24"/>
          <w:lang w:val="en-US"/>
        </w:rPr>
        <w:t>3.11</w:t>
      </w:r>
      <w:r w:rsidRPr="00CD55A9">
        <w:rPr>
          <w:rFonts w:ascii="Arial" w:eastAsia="Calibri" w:hAnsi="Arial" w:cs="Arial"/>
          <w:szCs w:val="24"/>
          <w:lang w:val="en-US"/>
        </w:rPr>
        <w:t>.7.2) lắp trên cabin để dừng máy trước thời điểm kẹp hãm, hoặc vào thời điểm kẹ</w:t>
      </w:r>
      <w:r w:rsidR="00464795" w:rsidRPr="00CD55A9">
        <w:rPr>
          <w:rFonts w:ascii="Arial" w:eastAsia="Calibri" w:hAnsi="Arial" w:cs="Arial"/>
          <w:szCs w:val="24"/>
          <w:lang w:val="en-US"/>
        </w:rPr>
        <w:t xml:space="preserve">p hãm. </w:t>
      </w:r>
      <w:r w:rsidRPr="00CD55A9">
        <w:rPr>
          <w:rFonts w:ascii="Arial" w:eastAsia="Calibri" w:hAnsi="Arial" w:cs="Arial"/>
          <w:szCs w:val="24"/>
          <w:lang w:val="en-US"/>
        </w:rPr>
        <w:t>Thiết bị này phải là bộ hãm an toàn</w:t>
      </w:r>
      <w:r w:rsidR="00464795" w:rsidRPr="00CD55A9">
        <w:rPr>
          <w:rFonts w:ascii="Arial" w:eastAsia="Calibri" w:hAnsi="Arial" w:cs="Arial"/>
          <w:szCs w:val="24"/>
          <w:lang w:val="en-US"/>
        </w:rPr>
        <w:t xml:space="preserve"> </w:t>
      </w:r>
      <w:r w:rsidRPr="00CD55A9">
        <w:rPr>
          <w:rFonts w:ascii="Arial" w:eastAsia="Calibri" w:hAnsi="Arial" w:cs="Arial"/>
          <w:szCs w:val="24"/>
          <w:lang w:val="en-US"/>
        </w:rPr>
        <w:t xml:space="preserve">điện phù hợp với </w:t>
      </w:r>
      <w:r w:rsidR="00464795" w:rsidRPr="00CD55A9">
        <w:rPr>
          <w:rFonts w:ascii="Arial" w:eastAsia="Calibri" w:hAnsi="Arial" w:cs="Arial"/>
          <w:szCs w:val="24"/>
          <w:lang w:val="en-US"/>
        </w:rPr>
        <w:t>3.</w:t>
      </w:r>
      <w:r w:rsidRPr="00CD55A9">
        <w:rPr>
          <w:rFonts w:ascii="Arial" w:eastAsia="Calibri" w:hAnsi="Arial" w:cs="Arial"/>
          <w:szCs w:val="24"/>
          <w:lang w:val="en-US"/>
        </w:rPr>
        <w:t>1</w:t>
      </w:r>
      <w:r w:rsidR="00464795" w:rsidRPr="00CD55A9">
        <w:rPr>
          <w:rFonts w:ascii="Arial" w:eastAsia="Calibri" w:hAnsi="Arial" w:cs="Arial"/>
          <w:szCs w:val="24"/>
          <w:lang w:val="en-US"/>
        </w:rPr>
        <w:t>5</w:t>
      </w:r>
      <w:r w:rsidRPr="00CD55A9">
        <w:rPr>
          <w:rFonts w:ascii="Arial" w:eastAsia="Calibri" w:hAnsi="Arial" w:cs="Arial"/>
          <w:szCs w:val="24"/>
          <w:lang w:val="en-US"/>
        </w:rPr>
        <w:t>.1.2.</w:t>
      </w:r>
    </w:p>
    <w:p w14:paraId="5FB3DA0A" w14:textId="77777777" w:rsidR="00466919" w:rsidRPr="00CD55A9" w:rsidRDefault="00464795" w:rsidP="00466919">
      <w:pPr>
        <w:spacing w:after="200" w:line="276" w:lineRule="auto"/>
        <w:jc w:val="both"/>
        <w:rPr>
          <w:rFonts w:ascii="Arial" w:eastAsia="Calibri" w:hAnsi="Arial" w:cs="Arial"/>
          <w:szCs w:val="24"/>
          <w:lang w:val="en-US"/>
        </w:rPr>
      </w:pPr>
      <w:r w:rsidRPr="00CD55A9">
        <w:rPr>
          <w:rFonts w:ascii="Arial" w:eastAsia="Calibri" w:hAnsi="Arial" w:cs="Arial"/>
          <w:b/>
          <w:szCs w:val="24"/>
          <w:lang w:val="en-US"/>
        </w:rPr>
        <w:t>3.8</w:t>
      </w:r>
      <w:r w:rsidR="00466919" w:rsidRPr="00CD55A9">
        <w:rPr>
          <w:rFonts w:ascii="Arial" w:eastAsia="Calibri" w:hAnsi="Arial" w:cs="Arial"/>
          <w:b/>
          <w:szCs w:val="24"/>
          <w:lang w:val="en-US"/>
        </w:rPr>
        <w:t>.9</w:t>
      </w:r>
      <w:r w:rsidR="00466919" w:rsidRPr="00CD55A9">
        <w:rPr>
          <w:rFonts w:ascii="Arial" w:eastAsia="Calibri" w:hAnsi="Arial" w:cs="Arial"/>
          <w:b/>
          <w:szCs w:val="24"/>
          <w:lang w:val="en-US"/>
        </w:rPr>
        <w:tab/>
      </w:r>
      <w:r w:rsidRPr="00CD55A9">
        <w:rPr>
          <w:rFonts w:ascii="Arial" w:eastAsia="Calibri" w:hAnsi="Arial" w:cs="Arial"/>
          <w:b/>
          <w:szCs w:val="24"/>
          <w:lang w:val="en-US"/>
        </w:rPr>
        <w:tab/>
      </w:r>
      <w:r w:rsidR="00466919" w:rsidRPr="00CD55A9">
        <w:rPr>
          <w:rFonts w:ascii="Arial" w:eastAsia="Calibri" w:hAnsi="Arial" w:cs="Arial"/>
          <w:szCs w:val="24"/>
          <w:lang w:val="en-US"/>
        </w:rPr>
        <w:t>Bộ khống chế vượt tốc</w:t>
      </w:r>
    </w:p>
    <w:p w14:paraId="11C0A660" w14:textId="77777777" w:rsidR="00466919" w:rsidRPr="00CD55A9" w:rsidRDefault="00464795" w:rsidP="00464795">
      <w:pPr>
        <w:spacing w:after="200" w:line="276" w:lineRule="auto"/>
        <w:ind w:left="852" w:hanging="852"/>
        <w:jc w:val="both"/>
        <w:rPr>
          <w:rFonts w:ascii="Arial" w:eastAsia="Calibri" w:hAnsi="Arial" w:cs="Arial"/>
          <w:szCs w:val="24"/>
          <w:lang w:val="en-US"/>
        </w:rPr>
      </w:pPr>
      <w:r w:rsidRPr="00CD55A9">
        <w:rPr>
          <w:rFonts w:ascii="Arial" w:eastAsia="Calibri" w:hAnsi="Arial" w:cs="Arial"/>
          <w:b/>
          <w:szCs w:val="24"/>
          <w:lang w:val="en-US"/>
        </w:rPr>
        <w:lastRenderedPageBreak/>
        <w:t>3.8</w:t>
      </w:r>
      <w:r w:rsidR="00466919" w:rsidRPr="00CD55A9">
        <w:rPr>
          <w:rFonts w:ascii="Arial" w:eastAsia="Calibri" w:hAnsi="Arial" w:cs="Arial"/>
          <w:b/>
          <w:szCs w:val="24"/>
          <w:lang w:val="en-US"/>
        </w:rPr>
        <w:t>.9.1</w:t>
      </w:r>
      <w:r w:rsidR="00466919" w:rsidRPr="00CD55A9">
        <w:rPr>
          <w:rFonts w:ascii="Arial" w:eastAsia="Calibri" w:hAnsi="Arial" w:cs="Arial"/>
          <w:szCs w:val="24"/>
          <w:lang w:val="en-US"/>
        </w:rPr>
        <w:tab/>
        <w:t xml:space="preserve">Bộ khống chế vượt tốc phải kích hoạt cho bộ hãm an toàn </w:t>
      </w:r>
      <w:r w:rsidR="00FC47FC" w:rsidRPr="00CD55A9">
        <w:rPr>
          <w:rFonts w:ascii="Arial" w:eastAsia="Calibri" w:hAnsi="Arial" w:cs="Arial"/>
          <w:szCs w:val="24"/>
          <w:lang w:val="en-US"/>
        </w:rPr>
        <w:t>cabin</w:t>
      </w:r>
      <w:r w:rsidR="00466919" w:rsidRPr="00CD55A9">
        <w:rPr>
          <w:rFonts w:ascii="Arial" w:eastAsia="Calibri" w:hAnsi="Arial" w:cs="Arial"/>
          <w:szCs w:val="24"/>
          <w:lang w:val="en-US"/>
        </w:rPr>
        <w:t xml:space="preserve"> hoạt động khi </w:t>
      </w:r>
      <w:r w:rsidR="00B16D8F" w:rsidRPr="00CD55A9">
        <w:rPr>
          <w:rFonts w:ascii="Arial" w:eastAsia="Calibri" w:hAnsi="Arial" w:cs="Arial"/>
          <w:szCs w:val="24"/>
          <w:lang w:val="en-US"/>
        </w:rPr>
        <w:t>tốc độ</w:t>
      </w:r>
      <w:r w:rsidR="00466919" w:rsidRPr="00CD55A9">
        <w:rPr>
          <w:rFonts w:ascii="Arial" w:eastAsia="Calibri" w:hAnsi="Arial" w:cs="Arial"/>
          <w:szCs w:val="24"/>
          <w:lang w:val="en-US"/>
        </w:rPr>
        <w:t xml:space="preserve"> đi xuống của </w:t>
      </w:r>
      <w:r w:rsidR="00FC47FC" w:rsidRPr="00CD55A9">
        <w:rPr>
          <w:rFonts w:ascii="Arial" w:eastAsia="Calibri" w:hAnsi="Arial" w:cs="Arial"/>
          <w:szCs w:val="24"/>
          <w:lang w:val="en-US"/>
        </w:rPr>
        <w:t>cabin</w:t>
      </w:r>
      <w:r w:rsidR="00466919" w:rsidRPr="00CD55A9">
        <w:rPr>
          <w:rFonts w:ascii="Arial" w:eastAsia="Calibri" w:hAnsi="Arial" w:cs="Arial"/>
          <w:szCs w:val="24"/>
          <w:lang w:val="en-US"/>
        </w:rPr>
        <w:t xml:space="preserve"> đạt giá trị bằng 115% </w:t>
      </w:r>
      <w:r w:rsidR="00B16D8F" w:rsidRPr="00CD55A9">
        <w:rPr>
          <w:rFonts w:ascii="Arial" w:eastAsia="Calibri" w:hAnsi="Arial" w:cs="Arial"/>
          <w:szCs w:val="24"/>
          <w:lang w:val="en-US"/>
        </w:rPr>
        <w:t>tốc độ</w:t>
      </w:r>
      <w:r w:rsidR="00466919" w:rsidRPr="00CD55A9">
        <w:rPr>
          <w:rFonts w:ascii="Arial" w:eastAsia="Calibri" w:hAnsi="Arial" w:cs="Arial"/>
          <w:szCs w:val="24"/>
          <w:lang w:val="en-US"/>
        </w:rPr>
        <w:t xml:space="preserve"> định mức và phải nhỏ hơn:</w:t>
      </w:r>
    </w:p>
    <w:p w14:paraId="26BB6434" w14:textId="77777777" w:rsidR="00466919" w:rsidRPr="00CD55A9" w:rsidRDefault="00464795" w:rsidP="00464795">
      <w:pPr>
        <w:spacing w:after="200" w:line="276" w:lineRule="auto"/>
        <w:ind w:left="810"/>
        <w:jc w:val="both"/>
        <w:rPr>
          <w:rFonts w:ascii="Arial" w:eastAsia="Calibri" w:hAnsi="Arial" w:cs="Arial"/>
          <w:szCs w:val="24"/>
          <w:lang w:val="en-US"/>
        </w:rPr>
      </w:pPr>
      <w:r w:rsidRPr="00CD55A9">
        <w:rPr>
          <w:rFonts w:ascii="Arial" w:eastAsia="Calibri" w:hAnsi="Arial" w:cs="Arial"/>
          <w:szCs w:val="24"/>
          <w:lang w:val="en-US"/>
        </w:rPr>
        <w:t>(1) 0,</w:t>
      </w:r>
      <w:r w:rsidR="00466919" w:rsidRPr="00CD55A9">
        <w:rPr>
          <w:rFonts w:ascii="Arial" w:eastAsia="Calibri" w:hAnsi="Arial" w:cs="Arial"/>
          <w:szCs w:val="24"/>
          <w:lang w:val="en-US"/>
        </w:rPr>
        <w:t>8</w:t>
      </w:r>
      <w:r w:rsidRPr="00CD55A9">
        <w:rPr>
          <w:rFonts w:ascii="Arial" w:eastAsia="Calibri" w:hAnsi="Arial" w:cs="Arial"/>
          <w:szCs w:val="24"/>
          <w:lang w:val="en-US"/>
        </w:rPr>
        <w:t xml:space="preserve"> </w:t>
      </w:r>
      <w:r w:rsidR="00466919" w:rsidRPr="00CD55A9">
        <w:rPr>
          <w:rFonts w:ascii="Arial" w:eastAsia="Calibri" w:hAnsi="Arial" w:cs="Arial"/>
          <w:szCs w:val="24"/>
          <w:lang w:val="en-US"/>
        </w:rPr>
        <w:t xml:space="preserve">m/s đối với bộ hãm an toàn tức thời ngoại trừ loại con lăn </w:t>
      </w:r>
    </w:p>
    <w:p w14:paraId="7DFFE29F" w14:textId="77777777" w:rsidR="00466919" w:rsidRPr="00CD55A9" w:rsidRDefault="00464795" w:rsidP="00464795">
      <w:pPr>
        <w:spacing w:after="200" w:line="276" w:lineRule="auto"/>
        <w:ind w:left="810"/>
        <w:jc w:val="both"/>
        <w:rPr>
          <w:rFonts w:ascii="Arial" w:eastAsia="Calibri" w:hAnsi="Arial" w:cs="Arial"/>
          <w:szCs w:val="24"/>
          <w:lang w:val="en-US"/>
        </w:rPr>
      </w:pPr>
      <w:r w:rsidRPr="00CD55A9">
        <w:rPr>
          <w:rFonts w:ascii="Arial" w:eastAsia="Calibri" w:hAnsi="Arial" w:cs="Arial"/>
          <w:szCs w:val="24"/>
          <w:lang w:val="en-US"/>
        </w:rPr>
        <w:t>(2</w:t>
      </w:r>
      <w:r w:rsidR="00466919" w:rsidRPr="00CD55A9">
        <w:rPr>
          <w:rFonts w:ascii="Arial" w:eastAsia="Calibri" w:hAnsi="Arial" w:cs="Arial"/>
          <w:szCs w:val="24"/>
          <w:lang w:val="en-US"/>
        </w:rPr>
        <w:t>) 1</w:t>
      </w:r>
      <w:r w:rsidRPr="00CD55A9">
        <w:rPr>
          <w:rFonts w:ascii="Arial" w:eastAsia="Calibri" w:hAnsi="Arial" w:cs="Arial"/>
          <w:szCs w:val="24"/>
          <w:lang w:val="en-US"/>
        </w:rPr>
        <w:t xml:space="preserve"> </w:t>
      </w:r>
      <w:r w:rsidR="00466919" w:rsidRPr="00CD55A9">
        <w:rPr>
          <w:rFonts w:ascii="Arial" w:eastAsia="Calibri" w:hAnsi="Arial" w:cs="Arial"/>
          <w:szCs w:val="24"/>
          <w:lang w:val="en-US"/>
        </w:rPr>
        <w:t>m/s đối với bộ hãm</w:t>
      </w:r>
      <w:r w:rsidRPr="00CD55A9">
        <w:rPr>
          <w:rFonts w:ascii="Arial" w:eastAsia="Calibri" w:hAnsi="Arial" w:cs="Arial"/>
          <w:szCs w:val="24"/>
          <w:lang w:val="en-US"/>
        </w:rPr>
        <w:t xml:space="preserve"> </w:t>
      </w:r>
      <w:r w:rsidR="00466919" w:rsidRPr="00CD55A9">
        <w:rPr>
          <w:rFonts w:ascii="Arial" w:eastAsia="Calibri" w:hAnsi="Arial" w:cs="Arial"/>
          <w:szCs w:val="24"/>
          <w:lang w:val="en-US"/>
        </w:rPr>
        <w:t xml:space="preserve">an toàn có con lăn </w:t>
      </w:r>
    </w:p>
    <w:p w14:paraId="5CA5F5C1" w14:textId="77777777" w:rsidR="00466919" w:rsidRPr="00CD55A9" w:rsidRDefault="00464795" w:rsidP="00464795">
      <w:pPr>
        <w:spacing w:after="200" w:line="276" w:lineRule="auto"/>
        <w:ind w:left="810"/>
        <w:jc w:val="both"/>
        <w:rPr>
          <w:rFonts w:ascii="Arial" w:eastAsia="Calibri" w:hAnsi="Arial" w:cs="Arial"/>
          <w:szCs w:val="24"/>
          <w:lang w:val="en-US"/>
        </w:rPr>
      </w:pPr>
      <w:r w:rsidRPr="00CD55A9">
        <w:rPr>
          <w:rFonts w:ascii="Arial" w:eastAsia="Calibri" w:hAnsi="Arial" w:cs="Arial"/>
          <w:szCs w:val="24"/>
          <w:lang w:val="en-US"/>
        </w:rPr>
        <w:t>(3) 1,</w:t>
      </w:r>
      <w:r w:rsidR="00466919" w:rsidRPr="00CD55A9">
        <w:rPr>
          <w:rFonts w:ascii="Arial" w:eastAsia="Calibri" w:hAnsi="Arial" w:cs="Arial"/>
          <w:szCs w:val="24"/>
          <w:lang w:val="en-US"/>
        </w:rPr>
        <w:t>5</w:t>
      </w:r>
      <w:r w:rsidRPr="00CD55A9">
        <w:rPr>
          <w:rFonts w:ascii="Arial" w:eastAsia="Calibri" w:hAnsi="Arial" w:cs="Arial"/>
          <w:szCs w:val="24"/>
          <w:lang w:val="en-US"/>
        </w:rPr>
        <w:t xml:space="preserve"> </w:t>
      </w:r>
      <w:r w:rsidR="00466919" w:rsidRPr="00CD55A9">
        <w:rPr>
          <w:rFonts w:ascii="Arial" w:eastAsia="Calibri" w:hAnsi="Arial" w:cs="Arial"/>
          <w:szCs w:val="24"/>
          <w:lang w:val="en-US"/>
        </w:rPr>
        <w:t>m/s đối với bộ hãm</w:t>
      </w:r>
      <w:r w:rsidRPr="00CD55A9">
        <w:rPr>
          <w:rFonts w:ascii="Arial" w:eastAsia="Calibri" w:hAnsi="Arial" w:cs="Arial"/>
          <w:szCs w:val="24"/>
          <w:lang w:val="en-US"/>
        </w:rPr>
        <w:t xml:space="preserve"> </w:t>
      </w:r>
      <w:r w:rsidR="00466919" w:rsidRPr="00CD55A9">
        <w:rPr>
          <w:rFonts w:ascii="Arial" w:eastAsia="Calibri" w:hAnsi="Arial" w:cs="Arial"/>
          <w:szCs w:val="24"/>
          <w:lang w:val="en-US"/>
        </w:rPr>
        <w:t>an toàn tức thời có giảm chấn (hoặc bộ hãm</w:t>
      </w:r>
      <w:r w:rsidRPr="00CD55A9">
        <w:rPr>
          <w:rFonts w:ascii="Arial" w:eastAsia="Calibri" w:hAnsi="Arial" w:cs="Arial"/>
          <w:szCs w:val="24"/>
          <w:lang w:val="en-US"/>
        </w:rPr>
        <w:t xml:space="preserve"> </w:t>
      </w:r>
      <w:r w:rsidR="00466919" w:rsidRPr="00CD55A9">
        <w:rPr>
          <w:rFonts w:ascii="Arial" w:eastAsia="Calibri" w:hAnsi="Arial" w:cs="Arial"/>
          <w:szCs w:val="24"/>
          <w:lang w:val="en-US"/>
        </w:rPr>
        <w:t xml:space="preserve">an toàn êm được sử dụng cho </w:t>
      </w:r>
      <w:r w:rsidR="00B16D8F" w:rsidRPr="00CD55A9">
        <w:rPr>
          <w:rFonts w:ascii="Arial" w:eastAsia="Calibri" w:hAnsi="Arial" w:cs="Arial"/>
          <w:szCs w:val="24"/>
          <w:lang w:val="en-US"/>
        </w:rPr>
        <w:t>tốc độ</w:t>
      </w:r>
      <w:r w:rsidRPr="00CD55A9">
        <w:rPr>
          <w:rFonts w:ascii="Arial" w:eastAsia="Calibri" w:hAnsi="Arial" w:cs="Arial"/>
          <w:szCs w:val="24"/>
          <w:lang w:val="en-US"/>
        </w:rPr>
        <w:t xml:space="preserve"> </w:t>
      </w:r>
      <w:r w:rsidR="00466919" w:rsidRPr="00CD55A9">
        <w:rPr>
          <w:rFonts w:ascii="Arial" w:eastAsia="Calibri" w:hAnsi="Arial" w:cs="Arial"/>
          <w:szCs w:val="24"/>
          <w:lang w:val="en-US"/>
        </w:rPr>
        <w:t>định mức ≤1</w:t>
      </w:r>
      <w:r w:rsidRPr="00CD55A9">
        <w:rPr>
          <w:rFonts w:ascii="Arial" w:eastAsia="Calibri" w:hAnsi="Arial" w:cs="Arial"/>
          <w:szCs w:val="24"/>
          <w:lang w:val="en-US"/>
        </w:rPr>
        <w:t xml:space="preserve"> </w:t>
      </w:r>
      <w:r w:rsidR="00466919" w:rsidRPr="00CD55A9">
        <w:rPr>
          <w:rFonts w:ascii="Arial" w:eastAsia="Calibri" w:hAnsi="Arial" w:cs="Arial"/>
          <w:szCs w:val="24"/>
          <w:lang w:val="en-US"/>
        </w:rPr>
        <w:t>m/s)</w:t>
      </w:r>
    </w:p>
    <w:p w14:paraId="65D1E106" w14:textId="77777777" w:rsidR="00466919" w:rsidRPr="00CD55A9" w:rsidRDefault="00464795" w:rsidP="00464795">
      <w:pPr>
        <w:spacing w:after="200" w:line="276" w:lineRule="auto"/>
        <w:ind w:left="810"/>
        <w:jc w:val="both"/>
        <w:rPr>
          <w:rFonts w:ascii="Arial" w:eastAsia="Calibri" w:hAnsi="Arial" w:cs="Arial"/>
          <w:szCs w:val="24"/>
          <w:lang w:val="en-US"/>
        </w:rPr>
      </w:pPr>
      <w:r w:rsidRPr="00CD55A9">
        <w:rPr>
          <w:rFonts w:ascii="Arial" w:eastAsia="Calibri" w:hAnsi="Arial" w:cs="Arial"/>
          <w:szCs w:val="24"/>
          <w:lang w:val="en-US"/>
        </w:rPr>
        <w:t>(4</w:t>
      </w:r>
      <w:r w:rsidR="009E0CE0" w:rsidRPr="00CD55A9">
        <w:rPr>
          <w:rFonts w:ascii="Arial" w:eastAsia="Calibri" w:hAnsi="Arial" w:cs="Arial"/>
          <w:szCs w:val="24"/>
          <w:lang w:val="en-US"/>
        </w:rPr>
        <w:t>) 1,</w:t>
      </w:r>
      <w:r w:rsidR="00466919" w:rsidRPr="00CD55A9">
        <w:rPr>
          <w:rFonts w:ascii="Arial" w:eastAsia="Calibri" w:hAnsi="Arial" w:cs="Arial"/>
          <w:szCs w:val="24"/>
          <w:lang w:val="en-US"/>
        </w:rPr>
        <w:t>25v + 0</w:t>
      </w:r>
      <w:r w:rsidR="009E0CE0" w:rsidRPr="00CD55A9">
        <w:rPr>
          <w:rFonts w:ascii="Arial" w:eastAsia="Calibri" w:hAnsi="Arial" w:cs="Arial"/>
          <w:szCs w:val="24"/>
          <w:lang w:val="en-US"/>
        </w:rPr>
        <w:t>,</w:t>
      </w:r>
      <w:r w:rsidR="00466919" w:rsidRPr="00CD55A9">
        <w:rPr>
          <w:rFonts w:ascii="Arial" w:eastAsia="Calibri" w:hAnsi="Arial" w:cs="Arial"/>
          <w:szCs w:val="24"/>
          <w:lang w:val="en-US"/>
        </w:rPr>
        <w:t>25/v đối với các bộ hãm</w:t>
      </w:r>
      <w:r w:rsidR="009E0CE0" w:rsidRPr="00CD55A9">
        <w:rPr>
          <w:rFonts w:ascii="Arial" w:eastAsia="Calibri" w:hAnsi="Arial" w:cs="Arial"/>
          <w:szCs w:val="24"/>
          <w:lang w:val="en-US"/>
        </w:rPr>
        <w:t xml:space="preserve"> </w:t>
      </w:r>
      <w:r w:rsidR="00466919" w:rsidRPr="00CD55A9">
        <w:rPr>
          <w:rFonts w:ascii="Arial" w:eastAsia="Calibri" w:hAnsi="Arial" w:cs="Arial"/>
          <w:szCs w:val="24"/>
          <w:lang w:val="en-US"/>
        </w:rPr>
        <w:t>an toàn khác, ở</w:t>
      </w:r>
      <w:r w:rsidR="009E0CE0" w:rsidRPr="00CD55A9">
        <w:rPr>
          <w:rFonts w:ascii="Arial" w:eastAsia="Calibri" w:hAnsi="Arial" w:cs="Arial"/>
          <w:szCs w:val="24"/>
          <w:lang w:val="en-US"/>
        </w:rPr>
        <w:t xml:space="preserve"> </w:t>
      </w:r>
      <w:r w:rsidR="00466919" w:rsidRPr="00CD55A9">
        <w:rPr>
          <w:rFonts w:ascii="Arial" w:eastAsia="Calibri" w:hAnsi="Arial" w:cs="Arial"/>
          <w:szCs w:val="24"/>
          <w:lang w:val="en-US"/>
        </w:rPr>
        <w:t>đây v</w:t>
      </w:r>
      <w:r w:rsidR="009E0CE0" w:rsidRPr="00CD55A9">
        <w:rPr>
          <w:rFonts w:ascii="Arial" w:eastAsia="Calibri" w:hAnsi="Arial" w:cs="Arial"/>
          <w:szCs w:val="24"/>
          <w:lang w:val="en-US"/>
        </w:rPr>
        <w:t xml:space="preserve"> </w:t>
      </w:r>
      <w:r w:rsidR="00466919" w:rsidRPr="00CD55A9">
        <w:rPr>
          <w:rFonts w:ascii="Arial" w:eastAsia="Calibri" w:hAnsi="Arial" w:cs="Arial"/>
          <w:szCs w:val="24"/>
          <w:lang w:val="en-US"/>
        </w:rPr>
        <w:t xml:space="preserve">= </w:t>
      </w:r>
      <w:r w:rsidR="00B16D8F" w:rsidRPr="00CD55A9">
        <w:rPr>
          <w:rFonts w:ascii="Arial" w:eastAsia="Calibri" w:hAnsi="Arial" w:cs="Arial"/>
          <w:szCs w:val="24"/>
          <w:lang w:val="en-US"/>
        </w:rPr>
        <w:t>tốc độ</w:t>
      </w:r>
      <w:r w:rsidR="009E0CE0" w:rsidRPr="00CD55A9">
        <w:rPr>
          <w:rFonts w:ascii="Arial" w:eastAsia="Calibri" w:hAnsi="Arial" w:cs="Arial"/>
          <w:szCs w:val="24"/>
          <w:lang w:val="en-US"/>
        </w:rPr>
        <w:t xml:space="preserve"> </w:t>
      </w:r>
      <w:r w:rsidR="00466919" w:rsidRPr="00CD55A9">
        <w:rPr>
          <w:rFonts w:ascii="Arial" w:eastAsia="Calibri" w:hAnsi="Arial" w:cs="Arial"/>
          <w:szCs w:val="24"/>
          <w:lang w:val="en-US"/>
        </w:rPr>
        <w:t>định mức (m/s).</w:t>
      </w:r>
    </w:p>
    <w:p w14:paraId="3FB2A34F" w14:textId="77777777" w:rsidR="00466919" w:rsidRPr="00CD55A9" w:rsidRDefault="009E0CE0" w:rsidP="00466919">
      <w:pPr>
        <w:spacing w:after="200" w:line="276" w:lineRule="auto"/>
        <w:jc w:val="both"/>
        <w:rPr>
          <w:rFonts w:ascii="Arial" w:eastAsia="Calibri" w:hAnsi="Arial" w:cs="Arial"/>
          <w:b/>
          <w:szCs w:val="24"/>
          <w:lang w:val="en-US"/>
        </w:rPr>
      </w:pPr>
      <w:r w:rsidRPr="00CD55A9">
        <w:rPr>
          <w:rFonts w:ascii="Arial" w:eastAsia="Calibri" w:hAnsi="Arial" w:cs="Arial"/>
          <w:b/>
          <w:szCs w:val="24"/>
          <w:lang w:val="en-US"/>
        </w:rPr>
        <w:t>3.8</w:t>
      </w:r>
      <w:r w:rsidR="00466919" w:rsidRPr="00CD55A9">
        <w:rPr>
          <w:rFonts w:ascii="Arial" w:eastAsia="Calibri" w:hAnsi="Arial" w:cs="Arial"/>
          <w:b/>
          <w:szCs w:val="24"/>
          <w:lang w:val="en-US"/>
        </w:rPr>
        <w:t>.9.2</w:t>
      </w:r>
      <w:r w:rsidR="00466919" w:rsidRPr="00CD55A9">
        <w:rPr>
          <w:rFonts w:ascii="Arial" w:eastAsia="Calibri" w:hAnsi="Arial" w:cs="Arial"/>
          <w:b/>
          <w:szCs w:val="24"/>
          <w:lang w:val="en-US"/>
        </w:rPr>
        <w:tab/>
        <w:t xml:space="preserve">Lựa chọn </w:t>
      </w:r>
      <w:r w:rsidR="00B16D8F" w:rsidRPr="00CD55A9">
        <w:rPr>
          <w:rFonts w:ascii="Arial" w:eastAsia="Calibri" w:hAnsi="Arial" w:cs="Arial"/>
          <w:b/>
          <w:szCs w:val="24"/>
          <w:lang w:val="en-US"/>
        </w:rPr>
        <w:t>tốc độ</w:t>
      </w:r>
      <w:r w:rsidRPr="00CD55A9">
        <w:rPr>
          <w:rFonts w:ascii="Arial" w:eastAsia="Calibri" w:hAnsi="Arial" w:cs="Arial"/>
          <w:b/>
          <w:szCs w:val="24"/>
          <w:lang w:val="en-US"/>
        </w:rPr>
        <w:t xml:space="preserve"> </w:t>
      </w:r>
      <w:r w:rsidR="00466919" w:rsidRPr="00CD55A9">
        <w:rPr>
          <w:rFonts w:ascii="Arial" w:eastAsia="Calibri" w:hAnsi="Arial" w:cs="Arial"/>
          <w:b/>
          <w:szCs w:val="24"/>
          <w:lang w:val="en-US"/>
        </w:rPr>
        <w:t>kích hoạt</w:t>
      </w:r>
    </w:p>
    <w:p w14:paraId="432FD867" w14:textId="6CE3FBC6" w:rsidR="00466919" w:rsidRPr="00CD55A9" w:rsidRDefault="009E0CE0" w:rsidP="009E0CE0">
      <w:pPr>
        <w:spacing w:after="200" w:line="276" w:lineRule="auto"/>
        <w:ind w:left="852" w:hanging="852"/>
        <w:jc w:val="both"/>
        <w:rPr>
          <w:rFonts w:ascii="Arial" w:eastAsia="Calibri" w:hAnsi="Arial" w:cs="Arial"/>
          <w:szCs w:val="24"/>
          <w:lang w:val="en-US"/>
        </w:rPr>
      </w:pPr>
      <w:r w:rsidRPr="00CD55A9">
        <w:rPr>
          <w:rFonts w:ascii="Arial" w:eastAsia="Calibri" w:hAnsi="Arial" w:cs="Arial"/>
          <w:b/>
          <w:szCs w:val="24"/>
          <w:lang w:val="en-US"/>
        </w:rPr>
        <w:t>1</w:t>
      </w:r>
      <w:r w:rsidR="00466919" w:rsidRPr="00CD55A9">
        <w:rPr>
          <w:rFonts w:ascii="Arial" w:eastAsia="Calibri" w:hAnsi="Arial" w:cs="Arial"/>
          <w:szCs w:val="24"/>
          <w:lang w:val="en-US"/>
        </w:rPr>
        <w:tab/>
        <w:t xml:space="preserve">Đối với thang máy có </w:t>
      </w:r>
      <w:r w:rsidR="00B16D8F" w:rsidRPr="00CD55A9">
        <w:rPr>
          <w:rFonts w:ascii="Arial" w:eastAsia="Calibri" w:hAnsi="Arial" w:cs="Arial"/>
          <w:szCs w:val="24"/>
          <w:lang w:val="en-US"/>
        </w:rPr>
        <w:t xml:space="preserve">tốc độ </w:t>
      </w:r>
      <w:r w:rsidR="00466919" w:rsidRPr="00CD55A9">
        <w:rPr>
          <w:rFonts w:ascii="Arial" w:eastAsia="Calibri" w:hAnsi="Arial" w:cs="Arial"/>
          <w:szCs w:val="24"/>
          <w:lang w:val="en-US"/>
        </w:rPr>
        <w:t>định mức vượt quá</w:t>
      </w:r>
      <w:r w:rsidR="00FF5F36">
        <w:rPr>
          <w:rFonts w:ascii="Arial" w:eastAsia="Calibri" w:hAnsi="Arial" w:cs="Arial"/>
          <w:szCs w:val="24"/>
          <w:lang w:val="en-US"/>
        </w:rPr>
        <w:t xml:space="preserve"> </w:t>
      </w:r>
      <w:r w:rsidR="00466919" w:rsidRPr="00CD55A9">
        <w:rPr>
          <w:rFonts w:ascii="Arial" w:eastAsia="Calibri" w:hAnsi="Arial" w:cs="Arial"/>
          <w:szCs w:val="24"/>
          <w:lang w:val="en-US"/>
        </w:rPr>
        <w:t>1m/s, được khuyến khích chọn</w:t>
      </w:r>
      <w:r w:rsidR="00B16D8F" w:rsidRPr="00CD55A9">
        <w:rPr>
          <w:rFonts w:ascii="Arial" w:eastAsia="Calibri" w:hAnsi="Arial" w:cs="Arial"/>
          <w:szCs w:val="24"/>
          <w:lang w:val="en-US"/>
        </w:rPr>
        <w:t xml:space="preserve"> </w:t>
      </w:r>
      <w:r w:rsidR="00466919" w:rsidRPr="00CD55A9">
        <w:rPr>
          <w:rFonts w:ascii="Arial" w:eastAsia="Calibri" w:hAnsi="Arial" w:cs="Arial"/>
          <w:szCs w:val="24"/>
          <w:lang w:val="en-US"/>
        </w:rPr>
        <w:t>kích hoạt</w:t>
      </w:r>
      <w:r w:rsidR="00B16D8F" w:rsidRPr="00CD55A9">
        <w:rPr>
          <w:rFonts w:ascii="Arial" w:eastAsia="Calibri" w:hAnsi="Arial" w:cs="Arial"/>
          <w:szCs w:val="24"/>
          <w:lang w:val="en-US"/>
        </w:rPr>
        <w:t xml:space="preserve"> </w:t>
      </w:r>
      <w:r w:rsidR="00466919" w:rsidRPr="00CD55A9">
        <w:rPr>
          <w:rFonts w:ascii="Arial" w:eastAsia="Calibri" w:hAnsi="Arial" w:cs="Arial"/>
          <w:szCs w:val="24"/>
          <w:lang w:val="en-US"/>
        </w:rPr>
        <w:t xml:space="preserve">bộ hãm an toàn gần nhất với giá trị được đưa ra trong </w:t>
      </w:r>
      <w:r w:rsidR="00FF5F36">
        <w:rPr>
          <w:rFonts w:ascii="Arial" w:eastAsia="Calibri" w:hAnsi="Arial" w:cs="Arial"/>
          <w:szCs w:val="24"/>
          <w:lang w:val="en-US"/>
        </w:rPr>
        <w:t>3.8</w:t>
      </w:r>
      <w:r w:rsidR="00466919" w:rsidRPr="00CD55A9">
        <w:rPr>
          <w:rFonts w:ascii="Arial" w:eastAsia="Calibri" w:hAnsi="Arial" w:cs="Arial"/>
          <w:szCs w:val="24"/>
          <w:lang w:val="en-US"/>
        </w:rPr>
        <w:t>.9.1.</w:t>
      </w:r>
    </w:p>
    <w:p w14:paraId="1D8DC4EE" w14:textId="77777777" w:rsidR="00466919" w:rsidRPr="00CD55A9" w:rsidRDefault="009E0CE0" w:rsidP="009E0CE0">
      <w:pPr>
        <w:spacing w:after="200" w:line="276" w:lineRule="auto"/>
        <w:ind w:left="810" w:hanging="810"/>
        <w:jc w:val="both"/>
        <w:rPr>
          <w:rFonts w:ascii="Arial" w:eastAsia="Calibri" w:hAnsi="Arial" w:cs="Arial"/>
          <w:szCs w:val="24"/>
          <w:lang w:val="en-US"/>
        </w:rPr>
      </w:pPr>
      <w:r w:rsidRPr="00CD55A9">
        <w:rPr>
          <w:rFonts w:ascii="Arial" w:eastAsia="Calibri" w:hAnsi="Arial" w:cs="Arial"/>
          <w:b/>
          <w:szCs w:val="24"/>
          <w:lang w:val="en-US"/>
        </w:rPr>
        <w:t>2</w:t>
      </w:r>
      <w:r w:rsidR="00466919" w:rsidRPr="00CD55A9">
        <w:rPr>
          <w:rFonts w:ascii="Arial" w:eastAsia="Calibri" w:hAnsi="Arial" w:cs="Arial"/>
          <w:szCs w:val="24"/>
          <w:lang w:val="en-US"/>
        </w:rPr>
        <w:tab/>
      </w:r>
      <w:r w:rsidRPr="00CD55A9">
        <w:rPr>
          <w:rFonts w:ascii="Arial" w:eastAsia="Calibri" w:hAnsi="Arial" w:cs="Arial"/>
          <w:szCs w:val="24"/>
          <w:lang w:val="en-US"/>
        </w:rPr>
        <w:tab/>
      </w:r>
      <w:r w:rsidR="00466919" w:rsidRPr="00CD55A9">
        <w:rPr>
          <w:rFonts w:ascii="Arial" w:eastAsia="Calibri" w:hAnsi="Arial" w:cs="Arial"/>
          <w:szCs w:val="24"/>
          <w:lang w:val="en-US"/>
        </w:rPr>
        <w:t xml:space="preserve">Đối với thang máy có tải trọng lớn và </w:t>
      </w:r>
      <w:r w:rsidR="00B16D8F" w:rsidRPr="00CD55A9">
        <w:rPr>
          <w:rFonts w:ascii="Arial" w:eastAsia="Calibri" w:hAnsi="Arial" w:cs="Arial"/>
          <w:szCs w:val="24"/>
          <w:lang w:val="en-US"/>
        </w:rPr>
        <w:t>tốc độ</w:t>
      </w:r>
      <w:r w:rsidR="00466919" w:rsidRPr="00CD55A9">
        <w:rPr>
          <w:rFonts w:ascii="Arial" w:eastAsia="Calibri" w:hAnsi="Arial" w:cs="Arial"/>
          <w:szCs w:val="24"/>
          <w:lang w:val="en-US"/>
        </w:rPr>
        <w:t xml:space="preserve"> thấp, bộ khống chế được thiết kế</w:t>
      </w:r>
      <w:r w:rsidRPr="00CD55A9">
        <w:rPr>
          <w:rFonts w:ascii="Arial" w:eastAsia="Calibri" w:hAnsi="Arial" w:cs="Arial"/>
          <w:szCs w:val="24"/>
          <w:lang w:val="en-US"/>
        </w:rPr>
        <w:t xml:space="preserve"> </w:t>
      </w:r>
      <w:r w:rsidR="00466919" w:rsidRPr="00CD55A9">
        <w:rPr>
          <w:rFonts w:ascii="Arial" w:eastAsia="Calibri" w:hAnsi="Arial" w:cs="Arial"/>
          <w:szCs w:val="24"/>
          <w:lang w:val="en-US"/>
        </w:rPr>
        <w:t xml:space="preserve">đặc biệt cho mục đích này, thì nên chọn </w:t>
      </w:r>
      <w:r w:rsidR="00B16D8F" w:rsidRPr="00CD55A9">
        <w:rPr>
          <w:rFonts w:ascii="Arial" w:eastAsia="Calibri" w:hAnsi="Arial" w:cs="Arial"/>
          <w:szCs w:val="24"/>
          <w:lang w:val="en-US"/>
        </w:rPr>
        <w:t xml:space="preserve">tốc độ </w:t>
      </w:r>
      <w:r w:rsidR="00466919" w:rsidRPr="00CD55A9">
        <w:rPr>
          <w:rFonts w:ascii="Arial" w:eastAsia="Calibri" w:hAnsi="Arial" w:cs="Arial"/>
          <w:szCs w:val="24"/>
          <w:lang w:val="en-US"/>
        </w:rPr>
        <w:t>nhả càng gần với giới hạn dưới</w:t>
      </w:r>
      <w:r w:rsidRPr="00CD55A9">
        <w:rPr>
          <w:rFonts w:ascii="Arial" w:eastAsia="Calibri" w:hAnsi="Arial" w:cs="Arial"/>
          <w:szCs w:val="24"/>
          <w:lang w:val="en-US"/>
        </w:rPr>
        <w:t xml:space="preserve"> </w:t>
      </w:r>
      <w:r w:rsidR="00466919" w:rsidRPr="00CD55A9">
        <w:rPr>
          <w:rFonts w:ascii="Arial" w:eastAsia="Calibri" w:hAnsi="Arial" w:cs="Arial"/>
          <w:szCs w:val="24"/>
          <w:lang w:val="en-US"/>
        </w:rPr>
        <w:t xml:space="preserve">được đưa ra trong </w:t>
      </w:r>
      <w:r w:rsidRPr="00CD55A9">
        <w:rPr>
          <w:rFonts w:ascii="Arial" w:eastAsia="Calibri" w:hAnsi="Arial" w:cs="Arial"/>
          <w:szCs w:val="24"/>
          <w:lang w:val="en-US"/>
        </w:rPr>
        <w:t>3.8</w:t>
      </w:r>
      <w:r w:rsidR="00466919" w:rsidRPr="00CD55A9">
        <w:rPr>
          <w:rFonts w:ascii="Arial" w:eastAsia="Calibri" w:hAnsi="Arial" w:cs="Arial"/>
          <w:szCs w:val="24"/>
          <w:lang w:val="en-US"/>
        </w:rPr>
        <w:t>.9.1.</w:t>
      </w:r>
    </w:p>
    <w:p w14:paraId="62C8AC4F" w14:textId="77777777" w:rsidR="00466919" w:rsidRPr="00CD55A9" w:rsidRDefault="009E0CE0" w:rsidP="009E0CE0">
      <w:pPr>
        <w:spacing w:after="200" w:line="276" w:lineRule="auto"/>
        <w:ind w:left="810" w:hanging="810"/>
        <w:jc w:val="both"/>
        <w:rPr>
          <w:rFonts w:ascii="Arial" w:eastAsia="Calibri" w:hAnsi="Arial" w:cs="Arial"/>
          <w:szCs w:val="24"/>
          <w:lang w:val="en-US"/>
        </w:rPr>
      </w:pPr>
      <w:r w:rsidRPr="00CD55A9">
        <w:rPr>
          <w:rFonts w:ascii="Arial" w:eastAsia="Calibri" w:hAnsi="Arial" w:cs="Arial"/>
          <w:b/>
          <w:szCs w:val="24"/>
          <w:lang w:val="en-US"/>
        </w:rPr>
        <w:t>3.8</w:t>
      </w:r>
      <w:r w:rsidR="00466919" w:rsidRPr="00CD55A9">
        <w:rPr>
          <w:rFonts w:ascii="Arial" w:eastAsia="Calibri" w:hAnsi="Arial" w:cs="Arial"/>
          <w:b/>
          <w:szCs w:val="24"/>
          <w:lang w:val="en-US"/>
        </w:rPr>
        <w:t>.9.3</w:t>
      </w:r>
      <w:r w:rsidR="00B16D8F" w:rsidRPr="00CD55A9">
        <w:rPr>
          <w:rFonts w:ascii="Arial" w:eastAsia="Calibri" w:hAnsi="Arial" w:cs="Arial"/>
          <w:szCs w:val="24"/>
          <w:lang w:val="en-US"/>
        </w:rPr>
        <w:tab/>
        <w:t>T</w:t>
      </w:r>
      <w:r w:rsidR="00466919" w:rsidRPr="00CD55A9">
        <w:rPr>
          <w:rFonts w:ascii="Arial" w:eastAsia="Calibri" w:hAnsi="Arial" w:cs="Arial"/>
          <w:szCs w:val="24"/>
          <w:lang w:val="en-US"/>
        </w:rPr>
        <w:t xml:space="preserve">ốc </w:t>
      </w:r>
      <w:r w:rsidR="00B16D8F" w:rsidRPr="00CD55A9">
        <w:rPr>
          <w:rFonts w:ascii="Arial" w:eastAsia="Calibri" w:hAnsi="Arial" w:cs="Arial"/>
          <w:szCs w:val="24"/>
          <w:lang w:val="en-US"/>
        </w:rPr>
        <w:t xml:space="preserve">độ </w:t>
      </w:r>
      <w:r w:rsidR="00466919" w:rsidRPr="00CD55A9">
        <w:rPr>
          <w:rFonts w:ascii="Arial" w:eastAsia="Calibri" w:hAnsi="Arial" w:cs="Arial"/>
          <w:szCs w:val="24"/>
          <w:lang w:val="en-US"/>
        </w:rPr>
        <w:t xml:space="preserve">tới hạn của bộ khống chế vượt tốc để kích hoạt bộ hãm an toàn của đối trọng phải cao hơn </w:t>
      </w:r>
      <w:r w:rsidR="00B16D8F" w:rsidRPr="00CD55A9">
        <w:rPr>
          <w:rFonts w:ascii="Arial" w:eastAsia="Calibri" w:hAnsi="Arial" w:cs="Arial"/>
          <w:szCs w:val="24"/>
          <w:lang w:val="en-US"/>
        </w:rPr>
        <w:t>tốc độ</w:t>
      </w:r>
      <w:r w:rsidR="00466919" w:rsidRPr="00CD55A9">
        <w:rPr>
          <w:rFonts w:ascii="Arial" w:eastAsia="Calibri" w:hAnsi="Arial" w:cs="Arial"/>
          <w:szCs w:val="24"/>
          <w:lang w:val="en-US"/>
        </w:rPr>
        <w:t xml:space="preserve"> tới hạn của bộ hãm an toàn </w:t>
      </w:r>
      <w:r w:rsidR="00FC47FC" w:rsidRPr="00CD55A9">
        <w:rPr>
          <w:rFonts w:ascii="Arial" w:eastAsia="Calibri" w:hAnsi="Arial" w:cs="Arial"/>
          <w:szCs w:val="24"/>
          <w:lang w:val="en-US"/>
        </w:rPr>
        <w:t>cabin</w:t>
      </w:r>
      <w:r w:rsidR="00466919" w:rsidRPr="00CD55A9">
        <w:rPr>
          <w:rFonts w:ascii="Arial" w:eastAsia="Calibri" w:hAnsi="Arial" w:cs="Arial"/>
          <w:szCs w:val="24"/>
          <w:lang w:val="en-US"/>
        </w:rPr>
        <w:t>, nhưng không lớn hơn 10%.</w:t>
      </w:r>
    </w:p>
    <w:p w14:paraId="47874856" w14:textId="77777777" w:rsidR="00466919" w:rsidRPr="00CD55A9" w:rsidRDefault="009E0CE0" w:rsidP="009E0CE0">
      <w:pPr>
        <w:spacing w:after="200" w:line="276" w:lineRule="auto"/>
        <w:ind w:left="810" w:hanging="810"/>
        <w:jc w:val="both"/>
        <w:rPr>
          <w:rFonts w:ascii="Arial" w:eastAsia="Calibri" w:hAnsi="Arial" w:cs="Arial"/>
          <w:szCs w:val="24"/>
          <w:lang w:val="en-US"/>
        </w:rPr>
      </w:pPr>
      <w:r w:rsidRPr="00CD55A9">
        <w:rPr>
          <w:rFonts w:ascii="Arial" w:eastAsia="Calibri" w:hAnsi="Arial" w:cs="Arial"/>
          <w:b/>
          <w:szCs w:val="24"/>
          <w:lang w:val="en-US"/>
        </w:rPr>
        <w:t>3.8</w:t>
      </w:r>
      <w:r w:rsidR="00466919" w:rsidRPr="00CD55A9">
        <w:rPr>
          <w:rFonts w:ascii="Arial" w:eastAsia="Calibri" w:hAnsi="Arial" w:cs="Arial"/>
          <w:b/>
          <w:szCs w:val="24"/>
          <w:lang w:val="en-US"/>
        </w:rPr>
        <w:t>.9.4</w:t>
      </w:r>
      <w:r w:rsidR="00466919" w:rsidRPr="00CD55A9">
        <w:rPr>
          <w:rFonts w:ascii="Arial" w:eastAsia="Calibri" w:hAnsi="Arial" w:cs="Arial"/>
          <w:szCs w:val="24"/>
          <w:lang w:val="en-US"/>
        </w:rPr>
        <w:tab/>
        <w:t xml:space="preserve">Lực kéo cáp của bộ khống chế vượt tốc khi hoạt động </w:t>
      </w:r>
      <w:r w:rsidR="001055A3" w:rsidRPr="00CD55A9">
        <w:rPr>
          <w:rFonts w:ascii="Arial" w:eastAsia="Calibri" w:hAnsi="Arial" w:cs="Arial"/>
          <w:szCs w:val="24"/>
          <w:lang w:val="en-US"/>
        </w:rPr>
        <w:t>tối thiểu</w:t>
      </w:r>
      <w:r w:rsidR="00466919" w:rsidRPr="00CD55A9">
        <w:rPr>
          <w:rFonts w:ascii="Arial" w:eastAsia="Calibri" w:hAnsi="Arial" w:cs="Arial"/>
          <w:szCs w:val="24"/>
          <w:lang w:val="en-US"/>
        </w:rPr>
        <w:t xml:space="preserve"> phải bằng giá trị lớn hơn một trong hai giá trị sau:</w:t>
      </w:r>
    </w:p>
    <w:p w14:paraId="2BEEEBD4" w14:textId="77777777" w:rsidR="00466919" w:rsidRPr="00CD55A9" w:rsidRDefault="009E0CE0" w:rsidP="009E0CE0">
      <w:pPr>
        <w:spacing w:after="200" w:line="276" w:lineRule="auto"/>
        <w:ind w:left="720" w:firstLine="90"/>
        <w:jc w:val="both"/>
        <w:rPr>
          <w:rFonts w:ascii="Arial" w:eastAsia="Calibri" w:hAnsi="Arial" w:cs="Arial"/>
          <w:szCs w:val="24"/>
          <w:lang w:val="en-US"/>
        </w:rPr>
      </w:pPr>
      <w:r w:rsidRPr="00CD55A9">
        <w:rPr>
          <w:rFonts w:ascii="Arial" w:eastAsia="Calibri" w:hAnsi="Arial" w:cs="Arial"/>
          <w:szCs w:val="24"/>
          <w:lang w:val="en-US"/>
        </w:rPr>
        <w:t>(1</w:t>
      </w:r>
      <w:r w:rsidR="00466919" w:rsidRPr="00CD55A9">
        <w:rPr>
          <w:rFonts w:ascii="Arial" w:eastAsia="Calibri" w:hAnsi="Arial" w:cs="Arial"/>
          <w:szCs w:val="24"/>
          <w:lang w:val="en-US"/>
        </w:rPr>
        <w:t>) 300N</w:t>
      </w:r>
    </w:p>
    <w:p w14:paraId="07D9DCAA" w14:textId="77777777" w:rsidR="00466919" w:rsidRPr="00CD55A9" w:rsidRDefault="009E0CE0" w:rsidP="009E0CE0">
      <w:pPr>
        <w:spacing w:after="200" w:line="276" w:lineRule="auto"/>
        <w:ind w:left="720" w:firstLine="90"/>
        <w:jc w:val="both"/>
        <w:rPr>
          <w:rFonts w:ascii="Arial" w:eastAsia="Calibri" w:hAnsi="Arial" w:cs="Arial"/>
          <w:szCs w:val="24"/>
          <w:lang w:val="en-US"/>
        </w:rPr>
      </w:pPr>
      <w:r w:rsidRPr="00CD55A9">
        <w:rPr>
          <w:rFonts w:ascii="Arial" w:eastAsia="Calibri" w:hAnsi="Arial" w:cs="Arial"/>
          <w:szCs w:val="24"/>
          <w:lang w:val="en-US"/>
        </w:rPr>
        <w:t>(2</w:t>
      </w:r>
      <w:r w:rsidR="00466919" w:rsidRPr="00CD55A9">
        <w:rPr>
          <w:rFonts w:ascii="Arial" w:eastAsia="Calibri" w:hAnsi="Arial" w:cs="Arial"/>
          <w:szCs w:val="24"/>
          <w:lang w:val="en-US"/>
        </w:rPr>
        <w:t>) gấp 2 lần lực cần thiết để kích hoạt bộ hãm an toàn</w:t>
      </w:r>
    </w:p>
    <w:p w14:paraId="4BF32585" w14:textId="77777777" w:rsidR="00466919" w:rsidRPr="00CD55A9" w:rsidRDefault="009E0CE0" w:rsidP="009E0CE0">
      <w:pPr>
        <w:spacing w:after="200" w:line="276" w:lineRule="auto"/>
        <w:ind w:left="810" w:hanging="810"/>
        <w:jc w:val="both"/>
        <w:rPr>
          <w:rFonts w:ascii="Arial" w:eastAsia="Calibri" w:hAnsi="Arial" w:cs="Arial"/>
          <w:szCs w:val="24"/>
          <w:lang w:val="en-US"/>
        </w:rPr>
      </w:pPr>
      <w:r w:rsidRPr="00CD55A9">
        <w:rPr>
          <w:rFonts w:ascii="Arial" w:eastAsia="Calibri" w:hAnsi="Arial" w:cs="Arial"/>
          <w:b/>
          <w:szCs w:val="24"/>
          <w:lang w:val="en-US"/>
        </w:rPr>
        <w:t>3.8</w:t>
      </w:r>
      <w:r w:rsidR="00466919" w:rsidRPr="00CD55A9">
        <w:rPr>
          <w:rFonts w:ascii="Arial" w:eastAsia="Calibri" w:hAnsi="Arial" w:cs="Arial"/>
          <w:b/>
          <w:szCs w:val="24"/>
          <w:lang w:val="en-US"/>
        </w:rPr>
        <w:t>.9.5</w:t>
      </w:r>
      <w:r w:rsidR="00466919" w:rsidRPr="00CD55A9">
        <w:rPr>
          <w:rFonts w:ascii="Arial" w:eastAsia="Calibri" w:hAnsi="Arial" w:cs="Arial"/>
          <w:szCs w:val="24"/>
          <w:lang w:val="en-US"/>
        </w:rPr>
        <w:tab/>
        <w:t>Hướng quay tương ứng với hoạt</w:t>
      </w:r>
      <w:r w:rsidRPr="00CD55A9">
        <w:rPr>
          <w:rFonts w:ascii="Arial" w:eastAsia="Calibri" w:hAnsi="Arial" w:cs="Arial"/>
          <w:szCs w:val="24"/>
          <w:lang w:val="en-US"/>
        </w:rPr>
        <w:t xml:space="preserve"> </w:t>
      </w:r>
      <w:r w:rsidR="00466919" w:rsidRPr="00CD55A9">
        <w:rPr>
          <w:rFonts w:ascii="Arial" w:eastAsia="Calibri" w:hAnsi="Arial" w:cs="Arial"/>
          <w:szCs w:val="24"/>
          <w:lang w:val="en-US"/>
        </w:rPr>
        <w:t>động của bộ hãm an toàn phải được đánh dấu trên bộ khống chế vượt tốc.</w:t>
      </w:r>
    </w:p>
    <w:p w14:paraId="49F34F42" w14:textId="77777777" w:rsidR="00466919" w:rsidRPr="00CD55A9" w:rsidRDefault="009E0CE0" w:rsidP="00466919">
      <w:pPr>
        <w:spacing w:after="200" w:line="276" w:lineRule="auto"/>
        <w:jc w:val="both"/>
        <w:rPr>
          <w:rFonts w:ascii="Arial" w:eastAsia="Calibri" w:hAnsi="Arial" w:cs="Arial"/>
          <w:b/>
          <w:szCs w:val="24"/>
          <w:lang w:val="en-US"/>
        </w:rPr>
      </w:pPr>
      <w:r w:rsidRPr="00CD55A9">
        <w:rPr>
          <w:rFonts w:ascii="Arial" w:eastAsia="Calibri" w:hAnsi="Arial" w:cs="Arial"/>
          <w:b/>
          <w:szCs w:val="24"/>
          <w:lang w:val="en-US"/>
        </w:rPr>
        <w:t>3.8</w:t>
      </w:r>
      <w:r w:rsidR="00466919" w:rsidRPr="00CD55A9">
        <w:rPr>
          <w:rFonts w:ascii="Arial" w:eastAsia="Calibri" w:hAnsi="Arial" w:cs="Arial"/>
          <w:b/>
          <w:szCs w:val="24"/>
          <w:lang w:val="en-US"/>
        </w:rPr>
        <w:t>.9.6</w:t>
      </w:r>
      <w:r w:rsidR="00466919" w:rsidRPr="00CD55A9">
        <w:rPr>
          <w:rFonts w:ascii="Arial" w:eastAsia="Calibri" w:hAnsi="Arial" w:cs="Arial"/>
          <w:b/>
          <w:szCs w:val="24"/>
          <w:lang w:val="en-US"/>
        </w:rPr>
        <w:tab/>
        <w:t>Dây cáp của bộ khống chế vượt tốc</w:t>
      </w:r>
    </w:p>
    <w:p w14:paraId="16347F0E" w14:textId="77777777" w:rsidR="00466919" w:rsidRPr="00CD55A9" w:rsidRDefault="009E0CE0" w:rsidP="009E0CE0">
      <w:pPr>
        <w:spacing w:after="200" w:line="276" w:lineRule="auto"/>
        <w:ind w:left="900" w:hanging="900"/>
        <w:jc w:val="both"/>
        <w:rPr>
          <w:rFonts w:ascii="Arial" w:eastAsia="Calibri" w:hAnsi="Arial" w:cs="Arial"/>
          <w:szCs w:val="24"/>
          <w:lang w:val="en-US"/>
        </w:rPr>
      </w:pPr>
      <w:r w:rsidRPr="00CD55A9">
        <w:rPr>
          <w:rFonts w:ascii="Arial" w:eastAsia="Calibri" w:hAnsi="Arial" w:cs="Arial"/>
          <w:b/>
          <w:szCs w:val="24"/>
          <w:lang w:val="en-US"/>
        </w:rPr>
        <w:t>1</w:t>
      </w:r>
      <w:r w:rsidR="00466919" w:rsidRPr="00CD55A9">
        <w:rPr>
          <w:rFonts w:ascii="Arial" w:eastAsia="Calibri" w:hAnsi="Arial" w:cs="Arial"/>
          <w:szCs w:val="24"/>
          <w:lang w:val="en-US"/>
        </w:rPr>
        <w:tab/>
        <w:t>Bộ khống chế vượt tốc phải</w:t>
      </w:r>
      <w:r w:rsidRPr="00CD55A9">
        <w:rPr>
          <w:rFonts w:ascii="Arial" w:eastAsia="Calibri" w:hAnsi="Arial" w:cs="Arial"/>
          <w:szCs w:val="24"/>
          <w:lang w:val="en-US"/>
        </w:rPr>
        <w:t xml:space="preserve"> </w:t>
      </w:r>
      <w:r w:rsidR="00466919" w:rsidRPr="00CD55A9">
        <w:rPr>
          <w:rFonts w:ascii="Arial" w:eastAsia="Calibri" w:hAnsi="Arial" w:cs="Arial"/>
          <w:szCs w:val="24"/>
          <w:lang w:val="en-US"/>
        </w:rPr>
        <w:t>được dẫn động bởi một dây cáp mềm.</w:t>
      </w:r>
    </w:p>
    <w:p w14:paraId="76FAFB06" w14:textId="77777777" w:rsidR="00466919" w:rsidRPr="00CD55A9" w:rsidRDefault="00466919" w:rsidP="009E0CE0">
      <w:pPr>
        <w:spacing w:after="200" w:line="276" w:lineRule="auto"/>
        <w:ind w:left="900" w:hanging="900"/>
        <w:jc w:val="both"/>
        <w:rPr>
          <w:rFonts w:ascii="Arial" w:eastAsia="Calibri" w:hAnsi="Arial" w:cs="Arial"/>
          <w:szCs w:val="24"/>
          <w:lang w:val="en-US"/>
        </w:rPr>
      </w:pPr>
      <w:r w:rsidRPr="00CD55A9">
        <w:rPr>
          <w:rFonts w:ascii="Arial" w:eastAsia="Calibri" w:hAnsi="Arial" w:cs="Arial"/>
          <w:b/>
          <w:szCs w:val="24"/>
          <w:lang w:val="en-US"/>
        </w:rPr>
        <w:t>2</w:t>
      </w:r>
      <w:r w:rsidRPr="00CD55A9">
        <w:rPr>
          <w:rFonts w:ascii="Arial" w:eastAsia="Calibri" w:hAnsi="Arial" w:cs="Arial"/>
          <w:b/>
          <w:szCs w:val="24"/>
          <w:lang w:val="en-US"/>
        </w:rPr>
        <w:tab/>
      </w:r>
      <w:r w:rsidRPr="00CD55A9">
        <w:rPr>
          <w:rFonts w:ascii="Arial" w:eastAsia="Calibri" w:hAnsi="Arial" w:cs="Arial"/>
          <w:szCs w:val="24"/>
          <w:lang w:val="en-US"/>
        </w:rPr>
        <w:t>Tải trọng phá hủy của dây cáp phải có liên quan đến lực cần thiết</w:t>
      </w:r>
      <w:r w:rsidR="009E0CE0" w:rsidRPr="00CD55A9">
        <w:rPr>
          <w:rFonts w:ascii="Arial" w:eastAsia="Calibri" w:hAnsi="Arial" w:cs="Arial"/>
          <w:szCs w:val="24"/>
          <w:lang w:val="en-US"/>
        </w:rPr>
        <w:t xml:space="preserve"> </w:t>
      </w:r>
      <w:r w:rsidRPr="00CD55A9">
        <w:rPr>
          <w:rFonts w:ascii="Arial" w:eastAsia="Calibri" w:hAnsi="Arial" w:cs="Arial"/>
          <w:szCs w:val="24"/>
          <w:lang w:val="en-US"/>
        </w:rPr>
        <w:t>để kích hoạt bộ hãm an toàn bởi hệ số an toàn tối thiểu là 8.</w:t>
      </w:r>
    </w:p>
    <w:p w14:paraId="157D0533" w14:textId="77777777" w:rsidR="00466919" w:rsidRPr="00CD55A9" w:rsidRDefault="00466919" w:rsidP="009E0CE0">
      <w:pPr>
        <w:spacing w:after="200" w:line="276" w:lineRule="auto"/>
        <w:ind w:left="900" w:hanging="900"/>
        <w:jc w:val="both"/>
        <w:rPr>
          <w:rFonts w:ascii="Arial" w:eastAsia="Calibri" w:hAnsi="Arial" w:cs="Arial"/>
          <w:szCs w:val="24"/>
          <w:lang w:val="en-US"/>
        </w:rPr>
      </w:pPr>
      <w:r w:rsidRPr="00CD55A9">
        <w:rPr>
          <w:rFonts w:ascii="Arial" w:eastAsia="Calibri" w:hAnsi="Arial" w:cs="Arial"/>
          <w:b/>
          <w:szCs w:val="24"/>
          <w:lang w:val="en-US"/>
        </w:rPr>
        <w:t>3</w:t>
      </w:r>
      <w:r w:rsidRPr="00CD55A9">
        <w:rPr>
          <w:rFonts w:ascii="Arial" w:eastAsia="Calibri" w:hAnsi="Arial" w:cs="Arial"/>
          <w:b/>
          <w:szCs w:val="24"/>
          <w:lang w:val="en-US"/>
        </w:rPr>
        <w:tab/>
      </w:r>
      <w:r w:rsidRPr="00CD55A9">
        <w:rPr>
          <w:rFonts w:ascii="Arial" w:eastAsia="Calibri" w:hAnsi="Arial" w:cs="Arial"/>
          <w:szCs w:val="24"/>
          <w:lang w:val="en-US"/>
        </w:rPr>
        <w:t xml:space="preserve">Đường kính danh nghĩa của dây cáp </w:t>
      </w:r>
      <w:r w:rsidR="00F5676D" w:rsidRPr="00CD55A9">
        <w:rPr>
          <w:rFonts w:ascii="Arial" w:eastAsia="Calibri" w:hAnsi="Arial" w:cs="Arial"/>
          <w:szCs w:val="24"/>
          <w:lang w:val="en-US"/>
        </w:rPr>
        <w:t>tối thiểu</w:t>
      </w:r>
      <w:r w:rsidRPr="00CD55A9">
        <w:rPr>
          <w:rFonts w:ascii="Arial" w:eastAsia="Calibri" w:hAnsi="Arial" w:cs="Arial"/>
          <w:szCs w:val="24"/>
          <w:lang w:val="en-US"/>
        </w:rPr>
        <w:t xml:space="preserve"> là 6</w:t>
      </w:r>
      <w:r w:rsidR="009E0CE0" w:rsidRPr="00CD55A9">
        <w:rPr>
          <w:rFonts w:ascii="Arial" w:eastAsia="Calibri" w:hAnsi="Arial" w:cs="Arial"/>
          <w:szCs w:val="24"/>
          <w:lang w:val="en-US"/>
        </w:rPr>
        <w:t xml:space="preserve"> </w:t>
      </w:r>
      <w:r w:rsidRPr="00CD55A9">
        <w:rPr>
          <w:rFonts w:ascii="Arial" w:eastAsia="Calibri" w:hAnsi="Arial" w:cs="Arial"/>
          <w:szCs w:val="24"/>
          <w:lang w:val="en-US"/>
        </w:rPr>
        <w:t>mm.</w:t>
      </w:r>
    </w:p>
    <w:p w14:paraId="783D3E48" w14:textId="77777777" w:rsidR="00466919" w:rsidRPr="00CD55A9" w:rsidRDefault="00466919" w:rsidP="009E0CE0">
      <w:pPr>
        <w:spacing w:after="200" w:line="276" w:lineRule="auto"/>
        <w:ind w:left="900" w:hanging="900"/>
        <w:jc w:val="both"/>
        <w:rPr>
          <w:rFonts w:ascii="Arial" w:eastAsia="Calibri" w:hAnsi="Arial" w:cs="Arial"/>
          <w:szCs w:val="24"/>
          <w:lang w:val="en-US"/>
        </w:rPr>
      </w:pPr>
      <w:r w:rsidRPr="00CD55A9">
        <w:rPr>
          <w:rFonts w:ascii="Arial" w:eastAsia="Calibri" w:hAnsi="Arial" w:cs="Arial"/>
          <w:b/>
          <w:szCs w:val="24"/>
          <w:lang w:val="en-US"/>
        </w:rPr>
        <w:t>4</w:t>
      </w:r>
      <w:r w:rsidRPr="00CD55A9">
        <w:rPr>
          <w:rFonts w:ascii="Arial" w:eastAsia="Calibri" w:hAnsi="Arial" w:cs="Arial"/>
          <w:b/>
          <w:szCs w:val="24"/>
          <w:lang w:val="en-US"/>
        </w:rPr>
        <w:tab/>
      </w:r>
      <w:r w:rsidRPr="00CD55A9">
        <w:rPr>
          <w:rFonts w:ascii="Arial" w:eastAsia="Calibri" w:hAnsi="Arial" w:cs="Arial"/>
          <w:szCs w:val="24"/>
          <w:lang w:val="en-US"/>
        </w:rPr>
        <w:t>Tỷ số giữa</w:t>
      </w:r>
      <w:r w:rsidR="009E0CE0" w:rsidRPr="00CD55A9">
        <w:rPr>
          <w:rFonts w:ascii="Arial" w:eastAsia="Calibri" w:hAnsi="Arial" w:cs="Arial"/>
          <w:szCs w:val="24"/>
          <w:lang w:val="en-US"/>
        </w:rPr>
        <w:t xml:space="preserve"> </w:t>
      </w:r>
      <w:r w:rsidRPr="00CD55A9">
        <w:rPr>
          <w:rFonts w:ascii="Arial" w:eastAsia="Calibri" w:hAnsi="Arial" w:cs="Arial"/>
          <w:szCs w:val="24"/>
          <w:lang w:val="en-US"/>
        </w:rPr>
        <w:t xml:space="preserve">đường kính đáy rãnh </w:t>
      </w:r>
      <w:r w:rsidR="009B165B" w:rsidRPr="00CD55A9">
        <w:rPr>
          <w:rFonts w:ascii="Arial" w:eastAsia="Calibri" w:hAnsi="Arial" w:cs="Arial"/>
          <w:szCs w:val="24"/>
          <w:lang w:val="en-US"/>
        </w:rPr>
        <w:t>pu ly</w:t>
      </w:r>
      <w:r w:rsidRPr="00CD55A9">
        <w:rPr>
          <w:rFonts w:ascii="Arial" w:eastAsia="Calibri" w:hAnsi="Arial" w:cs="Arial"/>
          <w:szCs w:val="24"/>
          <w:lang w:val="en-US"/>
        </w:rPr>
        <w:t xml:space="preserve"> cáp bộ khống chế vượt tốc và</w:t>
      </w:r>
      <w:r w:rsidR="009E0CE0" w:rsidRPr="00CD55A9">
        <w:rPr>
          <w:rFonts w:ascii="Arial" w:eastAsia="Calibri" w:hAnsi="Arial" w:cs="Arial"/>
          <w:szCs w:val="24"/>
          <w:lang w:val="en-US"/>
        </w:rPr>
        <w:t xml:space="preserve"> </w:t>
      </w:r>
      <w:r w:rsidRPr="00CD55A9">
        <w:rPr>
          <w:rFonts w:ascii="Arial" w:eastAsia="Calibri" w:hAnsi="Arial" w:cs="Arial"/>
          <w:szCs w:val="24"/>
          <w:lang w:val="en-US"/>
        </w:rPr>
        <w:t>đường kính danh nghĩa của dây cáp phải</w:t>
      </w:r>
      <w:r w:rsidR="009E0CE0" w:rsidRPr="00CD55A9">
        <w:rPr>
          <w:rFonts w:ascii="Arial" w:eastAsia="Calibri" w:hAnsi="Arial" w:cs="Arial"/>
          <w:szCs w:val="24"/>
          <w:lang w:val="en-US"/>
        </w:rPr>
        <w:t xml:space="preserve"> </w:t>
      </w:r>
      <w:r w:rsidR="001055A3" w:rsidRPr="00CD55A9">
        <w:rPr>
          <w:rFonts w:ascii="Arial" w:eastAsia="Calibri" w:hAnsi="Arial" w:cs="Arial"/>
          <w:szCs w:val="24"/>
          <w:lang w:val="en-US"/>
        </w:rPr>
        <w:t>tối thiểu</w:t>
      </w:r>
      <w:r w:rsidRPr="00CD55A9">
        <w:rPr>
          <w:rFonts w:ascii="Arial" w:eastAsia="Calibri" w:hAnsi="Arial" w:cs="Arial"/>
          <w:szCs w:val="24"/>
          <w:lang w:val="en-US"/>
        </w:rPr>
        <w:t xml:space="preserve"> là 30.</w:t>
      </w:r>
    </w:p>
    <w:p w14:paraId="608B384E" w14:textId="77777777" w:rsidR="00466919" w:rsidRPr="00CD55A9" w:rsidRDefault="00466919" w:rsidP="009E0CE0">
      <w:pPr>
        <w:spacing w:after="200" w:line="276" w:lineRule="auto"/>
        <w:ind w:left="900" w:hanging="900"/>
        <w:jc w:val="both"/>
        <w:rPr>
          <w:rFonts w:ascii="Arial" w:eastAsia="Calibri" w:hAnsi="Arial" w:cs="Arial"/>
          <w:szCs w:val="24"/>
          <w:lang w:val="en-US"/>
        </w:rPr>
      </w:pPr>
      <w:r w:rsidRPr="00CD55A9">
        <w:rPr>
          <w:rFonts w:ascii="Arial" w:eastAsia="Calibri" w:hAnsi="Arial" w:cs="Arial"/>
          <w:b/>
          <w:szCs w:val="24"/>
          <w:lang w:val="en-US"/>
        </w:rPr>
        <w:t>5</w:t>
      </w:r>
      <w:r w:rsidRPr="00CD55A9">
        <w:rPr>
          <w:rFonts w:ascii="Arial" w:eastAsia="Calibri" w:hAnsi="Arial" w:cs="Arial"/>
          <w:b/>
          <w:szCs w:val="24"/>
          <w:lang w:val="en-US"/>
        </w:rPr>
        <w:tab/>
      </w:r>
      <w:r w:rsidRPr="00CD55A9">
        <w:rPr>
          <w:rFonts w:ascii="Arial" w:eastAsia="Calibri" w:hAnsi="Arial" w:cs="Arial"/>
          <w:szCs w:val="24"/>
          <w:lang w:val="en-US"/>
        </w:rPr>
        <w:t xml:space="preserve">Dây cáp </w:t>
      </w:r>
      <w:r w:rsidR="004D6039" w:rsidRPr="00CD55A9">
        <w:rPr>
          <w:rFonts w:ascii="Arial" w:eastAsia="Calibri" w:hAnsi="Arial" w:cs="Arial"/>
          <w:szCs w:val="24"/>
          <w:lang w:val="en-US"/>
        </w:rPr>
        <w:t xml:space="preserve">phải </w:t>
      </w:r>
      <w:r w:rsidRPr="00CD55A9">
        <w:rPr>
          <w:rFonts w:ascii="Arial" w:eastAsia="Calibri" w:hAnsi="Arial" w:cs="Arial"/>
          <w:szCs w:val="24"/>
          <w:lang w:val="en-US"/>
        </w:rPr>
        <w:t xml:space="preserve">được kéo căng bởi một </w:t>
      </w:r>
      <w:r w:rsidR="009B165B" w:rsidRPr="00CD55A9">
        <w:rPr>
          <w:rFonts w:ascii="Arial" w:eastAsia="Calibri" w:hAnsi="Arial" w:cs="Arial"/>
          <w:szCs w:val="24"/>
          <w:lang w:val="en-US"/>
        </w:rPr>
        <w:t>pu ly</w:t>
      </w:r>
      <w:r w:rsidRPr="00CD55A9">
        <w:rPr>
          <w:rFonts w:ascii="Arial" w:eastAsia="Calibri" w:hAnsi="Arial" w:cs="Arial"/>
          <w:szCs w:val="24"/>
          <w:lang w:val="en-US"/>
        </w:rPr>
        <w:t xml:space="preserve"> căng. </w:t>
      </w:r>
      <w:r w:rsidR="009B165B" w:rsidRPr="00CD55A9">
        <w:rPr>
          <w:rFonts w:ascii="Arial" w:eastAsia="Calibri" w:hAnsi="Arial" w:cs="Arial"/>
          <w:szCs w:val="24"/>
          <w:lang w:val="en-US"/>
        </w:rPr>
        <w:t>Pu ly</w:t>
      </w:r>
      <w:r w:rsidRPr="00CD55A9">
        <w:rPr>
          <w:rFonts w:ascii="Arial" w:eastAsia="Calibri" w:hAnsi="Arial" w:cs="Arial"/>
          <w:szCs w:val="24"/>
          <w:lang w:val="en-US"/>
        </w:rPr>
        <w:t xml:space="preserve"> này (hoặc đối trọng kéo căng) của nó phải được dẫn hướng.</w:t>
      </w:r>
    </w:p>
    <w:p w14:paraId="57FBF4C2" w14:textId="013EC196" w:rsidR="00466919" w:rsidRPr="00CD55A9" w:rsidRDefault="00466919" w:rsidP="009E0CE0">
      <w:pPr>
        <w:spacing w:after="200" w:line="276" w:lineRule="auto"/>
        <w:ind w:left="900" w:hanging="900"/>
        <w:jc w:val="both"/>
        <w:rPr>
          <w:rFonts w:ascii="Arial" w:eastAsia="Calibri" w:hAnsi="Arial" w:cs="Arial"/>
          <w:szCs w:val="24"/>
          <w:lang w:val="en-US"/>
        </w:rPr>
      </w:pPr>
      <w:r w:rsidRPr="00CD55A9">
        <w:rPr>
          <w:rFonts w:ascii="Arial" w:eastAsia="Calibri" w:hAnsi="Arial" w:cs="Arial"/>
          <w:b/>
          <w:szCs w:val="24"/>
          <w:lang w:val="en-US"/>
        </w:rPr>
        <w:t>6</w:t>
      </w:r>
      <w:r w:rsidRPr="00CD55A9">
        <w:rPr>
          <w:rFonts w:ascii="Arial" w:eastAsia="Calibri" w:hAnsi="Arial" w:cs="Arial"/>
          <w:b/>
          <w:szCs w:val="24"/>
          <w:lang w:val="en-US"/>
        </w:rPr>
        <w:tab/>
      </w:r>
      <w:r w:rsidRPr="00CD55A9">
        <w:rPr>
          <w:rFonts w:ascii="Arial" w:eastAsia="Calibri" w:hAnsi="Arial" w:cs="Arial"/>
          <w:szCs w:val="24"/>
          <w:lang w:val="en-US"/>
        </w:rPr>
        <w:t>Trong suốt quá trình</w:t>
      </w:r>
      <w:r w:rsidR="009E0CE0" w:rsidRPr="00CD55A9">
        <w:rPr>
          <w:rFonts w:ascii="Arial" w:eastAsia="Calibri" w:hAnsi="Arial" w:cs="Arial"/>
          <w:szCs w:val="24"/>
          <w:lang w:val="en-US"/>
        </w:rPr>
        <w:t xml:space="preserve"> </w:t>
      </w:r>
      <w:r w:rsidRPr="00CD55A9">
        <w:rPr>
          <w:rFonts w:ascii="Arial" w:eastAsia="Calibri" w:hAnsi="Arial" w:cs="Arial"/>
          <w:szCs w:val="24"/>
          <w:lang w:val="en-US"/>
        </w:rPr>
        <w:t>hoạt động của bộ hãm an toàn, dây cáp và những bộ phậnđi kèm phải còn nguyên</w:t>
      </w:r>
      <w:r w:rsidR="00FF5F36">
        <w:rPr>
          <w:rFonts w:ascii="Arial" w:eastAsia="Calibri" w:hAnsi="Arial" w:cs="Arial"/>
          <w:szCs w:val="24"/>
          <w:lang w:val="en-US"/>
        </w:rPr>
        <w:t xml:space="preserve"> </w:t>
      </w:r>
      <w:r w:rsidRPr="00CD55A9">
        <w:rPr>
          <w:rFonts w:ascii="Arial" w:eastAsia="Calibri" w:hAnsi="Arial" w:cs="Arial"/>
          <w:szCs w:val="24"/>
          <w:lang w:val="en-US"/>
        </w:rPr>
        <w:t>trạng, ngay cả trong trường hợp quãng đường phanh lớn hơn bình thường.</w:t>
      </w:r>
    </w:p>
    <w:p w14:paraId="77E989F2" w14:textId="77777777" w:rsidR="00466919" w:rsidRPr="00CD55A9" w:rsidRDefault="00466919" w:rsidP="009E0CE0">
      <w:pPr>
        <w:spacing w:after="200" w:line="276" w:lineRule="auto"/>
        <w:ind w:left="900" w:hanging="900"/>
        <w:jc w:val="both"/>
        <w:rPr>
          <w:rFonts w:ascii="Arial" w:eastAsia="Calibri" w:hAnsi="Arial" w:cs="Arial"/>
          <w:szCs w:val="24"/>
          <w:lang w:val="en-US"/>
        </w:rPr>
      </w:pPr>
      <w:r w:rsidRPr="00CD55A9">
        <w:rPr>
          <w:rFonts w:ascii="Arial" w:eastAsia="Calibri" w:hAnsi="Arial" w:cs="Arial"/>
          <w:b/>
          <w:szCs w:val="24"/>
          <w:lang w:val="en-US"/>
        </w:rPr>
        <w:lastRenderedPageBreak/>
        <w:t>7</w:t>
      </w:r>
      <w:r w:rsidRPr="00CD55A9">
        <w:rPr>
          <w:rFonts w:ascii="Arial" w:eastAsia="Calibri" w:hAnsi="Arial" w:cs="Arial"/>
          <w:szCs w:val="24"/>
          <w:lang w:val="en-US"/>
        </w:rPr>
        <w:tab/>
        <w:t>Dây cáp phải dễ dàng tháo ra khỏi bộ hãm an toàn.</w:t>
      </w:r>
    </w:p>
    <w:p w14:paraId="555DF017" w14:textId="77777777" w:rsidR="00466919" w:rsidRPr="00CD55A9" w:rsidRDefault="00A07895" w:rsidP="00466919">
      <w:pPr>
        <w:spacing w:after="200" w:line="276" w:lineRule="auto"/>
        <w:jc w:val="both"/>
        <w:rPr>
          <w:rFonts w:ascii="Arial" w:eastAsia="Calibri" w:hAnsi="Arial" w:cs="Arial"/>
          <w:b/>
          <w:szCs w:val="24"/>
          <w:lang w:val="en-US"/>
        </w:rPr>
      </w:pPr>
      <w:r w:rsidRPr="00CD55A9">
        <w:rPr>
          <w:rFonts w:ascii="Arial" w:eastAsia="Calibri" w:hAnsi="Arial" w:cs="Arial"/>
          <w:b/>
          <w:szCs w:val="24"/>
          <w:lang w:val="en-US"/>
        </w:rPr>
        <w:t>3.8</w:t>
      </w:r>
      <w:r w:rsidR="00466919" w:rsidRPr="00CD55A9">
        <w:rPr>
          <w:rFonts w:ascii="Arial" w:eastAsia="Calibri" w:hAnsi="Arial" w:cs="Arial"/>
          <w:b/>
          <w:szCs w:val="24"/>
          <w:lang w:val="en-US"/>
        </w:rPr>
        <w:t>.9.7</w:t>
      </w:r>
      <w:r w:rsidR="00466919" w:rsidRPr="00CD55A9">
        <w:rPr>
          <w:rFonts w:ascii="Arial" w:eastAsia="Calibri" w:hAnsi="Arial" w:cs="Arial"/>
          <w:b/>
          <w:szCs w:val="24"/>
          <w:lang w:val="en-US"/>
        </w:rPr>
        <w:tab/>
        <w:t xml:space="preserve">Thời gian </w:t>
      </w:r>
      <w:r w:rsidRPr="00CD55A9">
        <w:rPr>
          <w:rFonts w:ascii="Arial" w:eastAsia="Calibri" w:hAnsi="Arial" w:cs="Arial"/>
          <w:b/>
          <w:szCs w:val="24"/>
          <w:lang w:val="en-US"/>
        </w:rPr>
        <w:t>tác động</w:t>
      </w:r>
    </w:p>
    <w:p w14:paraId="0FD080D8" w14:textId="77777777" w:rsidR="00466919" w:rsidRPr="00CD55A9" w:rsidRDefault="00466919" w:rsidP="00A07895">
      <w:pPr>
        <w:spacing w:after="200" w:line="276" w:lineRule="auto"/>
        <w:ind w:left="852"/>
        <w:jc w:val="both"/>
        <w:rPr>
          <w:rFonts w:ascii="Arial" w:eastAsia="Calibri" w:hAnsi="Arial" w:cs="Arial"/>
          <w:szCs w:val="24"/>
          <w:lang w:val="en-US"/>
        </w:rPr>
      </w:pPr>
      <w:r w:rsidRPr="00CD55A9">
        <w:rPr>
          <w:rFonts w:ascii="Arial" w:eastAsia="Calibri" w:hAnsi="Arial" w:cs="Arial"/>
          <w:szCs w:val="24"/>
          <w:lang w:val="en-US"/>
        </w:rPr>
        <w:t xml:space="preserve">Thời gian </w:t>
      </w:r>
      <w:r w:rsidR="00A07895" w:rsidRPr="00CD55A9">
        <w:rPr>
          <w:rFonts w:ascii="Arial" w:eastAsia="Calibri" w:hAnsi="Arial" w:cs="Arial"/>
          <w:szCs w:val="24"/>
          <w:lang w:val="en-US"/>
        </w:rPr>
        <w:t>tác động</w:t>
      </w:r>
      <w:r w:rsidRPr="00CD55A9">
        <w:rPr>
          <w:rFonts w:ascii="Arial" w:eastAsia="Calibri" w:hAnsi="Arial" w:cs="Arial"/>
          <w:szCs w:val="24"/>
          <w:lang w:val="en-US"/>
        </w:rPr>
        <w:t xml:space="preserve"> của bộ khống chế vượt tốc phải đủ </w:t>
      </w:r>
      <w:r w:rsidR="00A07895" w:rsidRPr="00CD55A9">
        <w:rPr>
          <w:rFonts w:ascii="Arial" w:eastAsia="Calibri" w:hAnsi="Arial" w:cs="Arial"/>
          <w:szCs w:val="24"/>
          <w:lang w:val="en-US"/>
        </w:rPr>
        <w:t>nhanh</w:t>
      </w:r>
      <w:r w:rsidRPr="00CD55A9">
        <w:rPr>
          <w:rFonts w:ascii="Arial" w:eastAsia="Calibri" w:hAnsi="Arial" w:cs="Arial"/>
          <w:szCs w:val="24"/>
          <w:lang w:val="en-US"/>
        </w:rPr>
        <w:t xml:space="preserve"> để </w:t>
      </w:r>
      <w:r w:rsidR="00A07895" w:rsidRPr="00CD55A9">
        <w:rPr>
          <w:rFonts w:ascii="Arial" w:eastAsia="Calibri" w:hAnsi="Arial" w:cs="Arial"/>
          <w:szCs w:val="24"/>
          <w:lang w:val="en-US"/>
        </w:rPr>
        <w:t xml:space="preserve">ngăn ngừa </w:t>
      </w:r>
      <w:r w:rsidRPr="00CD55A9">
        <w:rPr>
          <w:rFonts w:ascii="Arial" w:eastAsia="Calibri" w:hAnsi="Arial" w:cs="Arial"/>
          <w:szCs w:val="24"/>
          <w:lang w:val="en-US"/>
        </w:rPr>
        <w:t xml:space="preserve">tốc </w:t>
      </w:r>
      <w:r w:rsidR="00A07895" w:rsidRPr="00CD55A9">
        <w:rPr>
          <w:rFonts w:ascii="Arial" w:eastAsia="Calibri" w:hAnsi="Arial" w:cs="Arial"/>
          <w:szCs w:val="24"/>
          <w:lang w:val="en-US"/>
        </w:rPr>
        <w:t xml:space="preserve">độ </w:t>
      </w:r>
      <w:r w:rsidRPr="00CD55A9">
        <w:rPr>
          <w:rFonts w:ascii="Arial" w:eastAsia="Calibri" w:hAnsi="Arial" w:cs="Arial"/>
          <w:szCs w:val="24"/>
          <w:lang w:val="en-US"/>
        </w:rPr>
        <w:t>nguy hiểm trước khi bộ hãm an toàn hoạt động.</w:t>
      </w:r>
    </w:p>
    <w:p w14:paraId="4CEB93D1" w14:textId="77777777" w:rsidR="00466919" w:rsidRPr="00CD55A9" w:rsidRDefault="00A07895" w:rsidP="00466919">
      <w:pPr>
        <w:spacing w:after="200" w:line="276" w:lineRule="auto"/>
        <w:jc w:val="both"/>
        <w:rPr>
          <w:rFonts w:ascii="Arial" w:eastAsia="Calibri" w:hAnsi="Arial" w:cs="Arial"/>
          <w:b/>
          <w:szCs w:val="24"/>
          <w:lang w:val="en-US"/>
        </w:rPr>
      </w:pPr>
      <w:r w:rsidRPr="00CD55A9">
        <w:rPr>
          <w:rFonts w:ascii="Arial" w:eastAsia="Calibri" w:hAnsi="Arial" w:cs="Arial"/>
          <w:b/>
          <w:szCs w:val="24"/>
          <w:lang w:val="en-US"/>
        </w:rPr>
        <w:t>3.8</w:t>
      </w:r>
      <w:r w:rsidR="00466919" w:rsidRPr="00CD55A9">
        <w:rPr>
          <w:rFonts w:ascii="Arial" w:eastAsia="Calibri" w:hAnsi="Arial" w:cs="Arial"/>
          <w:b/>
          <w:szCs w:val="24"/>
          <w:lang w:val="en-US"/>
        </w:rPr>
        <w:t>.9.8</w:t>
      </w:r>
      <w:r w:rsidR="00466919" w:rsidRPr="00CD55A9">
        <w:rPr>
          <w:rFonts w:ascii="Arial" w:eastAsia="Calibri" w:hAnsi="Arial" w:cs="Arial"/>
          <w:b/>
          <w:szCs w:val="24"/>
          <w:lang w:val="en-US"/>
        </w:rPr>
        <w:tab/>
      </w:r>
      <w:r w:rsidR="00466919" w:rsidRPr="00CD55A9">
        <w:rPr>
          <w:rFonts w:ascii="Arial" w:eastAsia="Calibri" w:hAnsi="Arial" w:cs="Arial"/>
          <w:szCs w:val="24"/>
          <w:lang w:val="en-US"/>
        </w:rPr>
        <w:t>Khả năng tiếp cận</w:t>
      </w:r>
      <w:r w:rsidR="00466919" w:rsidRPr="00CD55A9">
        <w:rPr>
          <w:rFonts w:ascii="Arial" w:eastAsia="Calibri" w:hAnsi="Arial" w:cs="Arial"/>
          <w:b/>
          <w:szCs w:val="24"/>
          <w:lang w:val="en-US"/>
        </w:rPr>
        <w:t xml:space="preserve"> </w:t>
      </w:r>
    </w:p>
    <w:p w14:paraId="04929F5B" w14:textId="77777777" w:rsidR="00466919" w:rsidRPr="00CD55A9" w:rsidRDefault="00466919" w:rsidP="00A07895">
      <w:pPr>
        <w:spacing w:after="200" w:line="276" w:lineRule="auto"/>
        <w:ind w:left="852"/>
        <w:jc w:val="both"/>
        <w:rPr>
          <w:rFonts w:ascii="Arial" w:eastAsia="Calibri" w:hAnsi="Arial" w:cs="Arial"/>
          <w:szCs w:val="24"/>
          <w:lang w:val="en-US"/>
        </w:rPr>
      </w:pPr>
      <w:r w:rsidRPr="00CD55A9">
        <w:rPr>
          <w:rFonts w:ascii="Arial" w:eastAsia="Calibri" w:hAnsi="Arial" w:cs="Arial"/>
          <w:szCs w:val="24"/>
          <w:lang w:val="en-US"/>
        </w:rPr>
        <w:t>Trong mọi trường hợp đều có thể tiếp cận bộ khống chế vượt tốc. Nếu nó nằm trong giếng thì phải được tiếp cận từ bên ngoài giếng.</w:t>
      </w:r>
    </w:p>
    <w:p w14:paraId="07F82527" w14:textId="77777777" w:rsidR="00466919" w:rsidRPr="00CD55A9" w:rsidRDefault="00A07895" w:rsidP="00466919">
      <w:pPr>
        <w:spacing w:after="200" w:line="276" w:lineRule="auto"/>
        <w:jc w:val="both"/>
        <w:rPr>
          <w:rFonts w:ascii="Arial" w:eastAsia="Calibri" w:hAnsi="Arial" w:cs="Arial"/>
          <w:szCs w:val="24"/>
          <w:lang w:val="en-US"/>
        </w:rPr>
      </w:pPr>
      <w:r w:rsidRPr="00CD55A9">
        <w:rPr>
          <w:rFonts w:ascii="Arial" w:eastAsia="Calibri" w:hAnsi="Arial" w:cs="Arial"/>
          <w:b/>
          <w:szCs w:val="24"/>
          <w:lang w:val="en-US"/>
        </w:rPr>
        <w:t>3.8</w:t>
      </w:r>
      <w:r w:rsidR="00466919" w:rsidRPr="00CD55A9">
        <w:rPr>
          <w:rFonts w:ascii="Arial" w:eastAsia="Calibri" w:hAnsi="Arial" w:cs="Arial"/>
          <w:b/>
          <w:szCs w:val="24"/>
          <w:lang w:val="en-US"/>
        </w:rPr>
        <w:t>.9.9</w:t>
      </w:r>
      <w:r w:rsidR="00466919" w:rsidRPr="00CD55A9">
        <w:rPr>
          <w:rFonts w:ascii="Arial" w:eastAsia="Calibri" w:hAnsi="Arial" w:cs="Arial"/>
          <w:b/>
          <w:szCs w:val="24"/>
          <w:lang w:val="en-US"/>
        </w:rPr>
        <w:tab/>
      </w:r>
      <w:r w:rsidR="00466919" w:rsidRPr="00CD55A9">
        <w:rPr>
          <w:rFonts w:ascii="Arial" w:eastAsia="Calibri" w:hAnsi="Arial" w:cs="Arial"/>
          <w:szCs w:val="24"/>
          <w:lang w:val="en-US"/>
        </w:rPr>
        <w:t>Khả năng kích hoạt</w:t>
      </w:r>
      <w:r w:rsidRPr="00CD55A9">
        <w:rPr>
          <w:rFonts w:ascii="Arial" w:eastAsia="Calibri" w:hAnsi="Arial" w:cs="Arial"/>
          <w:szCs w:val="24"/>
          <w:lang w:val="en-US"/>
        </w:rPr>
        <w:t xml:space="preserve"> </w:t>
      </w:r>
      <w:r w:rsidR="00466919" w:rsidRPr="00CD55A9">
        <w:rPr>
          <w:rFonts w:ascii="Arial" w:eastAsia="Calibri" w:hAnsi="Arial" w:cs="Arial"/>
          <w:szCs w:val="24"/>
          <w:lang w:val="en-US"/>
        </w:rPr>
        <w:t>bộ khống chế vượt tốc</w:t>
      </w:r>
    </w:p>
    <w:p w14:paraId="55B5FA65" w14:textId="77777777" w:rsidR="00466919" w:rsidRPr="00CD55A9" w:rsidRDefault="00466919" w:rsidP="00A07895">
      <w:pPr>
        <w:spacing w:after="200" w:line="276" w:lineRule="auto"/>
        <w:ind w:left="852"/>
        <w:jc w:val="both"/>
        <w:rPr>
          <w:rFonts w:ascii="Arial" w:eastAsia="Calibri" w:hAnsi="Arial" w:cs="Arial"/>
          <w:szCs w:val="24"/>
          <w:lang w:val="en-US"/>
        </w:rPr>
      </w:pPr>
      <w:r w:rsidRPr="00CD55A9">
        <w:rPr>
          <w:rFonts w:ascii="Arial" w:eastAsia="Calibri" w:hAnsi="Arial" w:cs="Arial"/>
          <w:szCs w:val="24"/>
          <w:lang w:val="en-US"/>
        </w:rPr>
        <w:t>Trong suốt quá trình kiểm tra hoặc thử nghiệm, có thể vận hành bộ hãm an toàn</w:t>
      </w:r>
      <w:r w:rsidR="00A07895" w:rsidRPr="00CD55A9">
        <w:rPr>
          <w:rFonts w:ascii="Arial" w:eastAsia="Calibri" w:hAnsi="Arial" w:cs="Arial"/>
          <w:szCs w:val="24"/>
          <w:lang w:val="en-US"/>
        </w:rPr>
        <w:t xml:space="preserve"> </w:t>
      </w:r>
      <w:r w:rsidRPr="00CD55A9">
        <w:rPr>
          <w:rFonts w:ascii="Arial" w:eastAsia="Calibri" w:hAnsi="Arial" w:cs="Arial"/>
          <w:szCs w:val="24"/>
          <w:lang w:val="en-US"/>
        </w:rPr>
        <w:t xml:space="preserve">ở </w:t>
      </w:r>
      <w:r w:rsidR="00B16D8F" w:rsidRPr="00CD55A9">
        <w:rPr>
          <w:rFonts w:ascii="Arial" w:eastAsia="Calibri" w:hAnsi="Arial" w:cs="Arial"/>
          <w:szCs w:val="24"/>
          <w:lang w:val="en-US"/>
        </w:rPr>
        <w:t>tốc độ</w:t>
      </w:r>
      <w:r w:rsidRPr="00CD55A9">
        <w:rPr>
          <w:rFonts w:ascii="Arial" w:eastAsia="Calibri" w:hAnsi="Arial" w:cs="Arial"/>
          <w:szCs w:val="24"/>
          <w:lang w:val="en-US"/>
        </w:rPr>
        <w:t xml:space="preserve"> thấp hơn </w:t>
      </w:r>
      <w:r w:rsidR="00B16D8F" w:rsidRPr="00CD55A9">
        <w:rPr>
          <w:rFonts w:ascii="Arial" w:eastAsia="Calibri" w:hAnsi="Arial" w:cs="Arial"/>
          <w:szCs w:val="24"/>
          <w:lang w:val="en-US"/>
        </w:rPr>
        <w:t>tốc độ</w:t>
      </w:r>
      <w:r w:rsidRPr="00CD55A9">
        <w:rPr>
          <w:rFonts w:ascii="Arial" w:eastAsia="Calibri" w:hAnsi="Arial" w:cs="Arial"/>
          <w:szCs w:val="24"/>
          <w:lang w:val="en-US"/>
        </w:rPr>
        <w:t xml:space="preserve"> được chỉ ra trong </w:t>
      </w:r>
      <w:r w:rsidR="00A07895" w:rsidRPr="00CD55A9">
        <w:rPr>
          <w:rFonts w:ascii="Arial" w:eastAsia="Calibri" w:hAnsi="Arial" w:cs="Arial"/>
          <w:szCs w:val="24"/>
          <w:lang w:val="en-US"/>
        </w:rPr>
        <w:t>3.8</w:t>
      </w:r>
      <w:r w:rsidRPr="00CD55A9">
        <w:rPr>
          <w:rFonts w:ascii="Arial" w:eastAsia="Calibri" w:hAnsi="Arial" w:cs="Arial"/>
          <w:szCs w:val="24"/>
          <w:lang w:val="en-US"/>
        </w:rPr>
        <w:t>.9.1 bằng cách kích hoạt bộ khống chế vượt tốc theo một cách nào đó.</w:t>
      </w:r>
    </w:p>
    <w:p w14:paraId="4153DB7E" w14:textId="77777777" w:rsidR="00466919" w:rsidRPr="00CD55A9" w:rsidRDefault="00A07895" w:rsidP="00A07895">
      <w:pPr>
        <w:spacing w:after="200" w:line="276" w:lineRule="auto"/>
        <w:ind w:left="1136" w:hanging="1136"/>
        <w:jc w:val="both"/>
        <w:rPr>
          <w:rFonts w:ascii="Arial" w:eastAsia="Calibri" w:hAnsi="Arial" w:cs="Arial"/>
          <w:szCs w:val="24"/>
          <w:lang w:val="en-US"/>
        </w:rPr>
      </w:pPr>
      <w:r w:rsidRPr="00CD55A9">
        <w:rPr>
          <w:rFonts w:ascii="Arial" w:eastAsia="Calibri" w:hAnsi="Arial" w:cs="Arial"/>
          <w:b/>
          <w:szCs w:val="24"/>
          <w:lang w:val="en-US"/>
        </w:rPr>
        <w:t>3.8</w:t>
      </w:r>
      <w:r w:rsidR="00466919" w:rsidRPr="00CD55A9">
        <w:rPr>
          <w:rFonts w:ascii="Arial" w:eastAsia="Calibri" w:hAnsi="Arial" w:cs="Arial"/>
          <w:b/>
          <w:szCs w:val="24"/>
          <w:lang w:val="en-US"/>
        </w:rPr>
        <w:t>.9.10</w:t>
      </w:r>
      <w:r w:rsidRPr="00CD55A9">
        <w:rPr>
          <w:rFonts w:ascii="Arial" w:eastAsia="Calibri" w:hAnsi="Arial" w:cs="Arial"/>
          <w:szCs w:val="24"/>
          <w:lang w:val="en-US"/>
        </w:rPr>
        <w:tab/>
      </w:r>
      <w:r w:rsidR="00466919" w:rsidRPr="00CD55A9">
        <w:rPr>
          <w:rFonts w:ascii="Arial" w:eastAsia="Calibri" w:hAnsi="Arial" w:cs="Arial"/>
          <w:szCs w:val="24"/>
          <w:lang w:val="en-US"/>
        </w:rPr>
        <w:t>Vị trí điều chỉnh khống chế vượt tốc phải được đánh dấu kẹp ch</w:t>
      </w:r>
      <w:r w:rsidRPr="00CD55A9">
        <w:rPr>
          <w:rFonts w:ascii="Arial" w:eastAsia="Calibri" w:hAnsi="Arial" w:cs="Arial"/>
          <w:szCs w:val="24"/>
          <w:lang w:val="en-US"/>
        </w:rPr>
        <w:t>ì</w:t>
      </w:r>
      <w:r w:rsidR="00466919" w:rsidRPr="00CD55A9">
        <w:rPr>
          <w:rFonts w:ascii="Arial" w:eastAsia="Calibri" w:hAnsi="Arial" w:cs="Arial"/>
          <w:szCs w:val="24"/>
          <w:lang w:val="en-US"/>
        </w:rPr>
        <w:t xml:space="preserve"> sau khi chỉnh đến </w:t>
      </w:r>
      <w:r w:rsidR="00B16D8F" w:rsidRPr="00CD55A9">
        <w:rPr>
          <w:rFonts w:ascii="Arial" w:eastAsia="Calibri" w:hAnsi="Arial" w:cs="Arial"/>
          <w:szCs w:val="24"/>
          <w:lang w:val="en-US"/>
        </w:rPr>
        <w:t>tốc độ</w:t>
      </w:r>
      <w:r w:rsidR="00466919" w:rsidRPr="00CD55A9">
        <w:rPr>
          <w:rFonts w:ascii="Arial" w:eastAsia="Calibri" w:hAnsi="Arial" w:cs="Arial"/>
          <w:szCs w:val="24"/>
          <w:lang w:val="en-US"/>
        </w:rPr>
        <w:t xml:space="preserve"> tới hạn.</w:t>
      </w:r>
    </w:p>
    <w:p w14:paraId="491852B4" w14:textId="77777777" w:rsidR="00466919" w:rsidRPr="00CD55A9" w:rsidRDefault="00A07895" w:rsidP="00466919">
      <w:pPr>
        <w:spacing w:after="200" w:line="276" w:lineRule="auto"/>
        <w:jc w:val="both"/>
        <w:rPr>
          <w:rFonts w:ascii="Arial" w:eastAsia="Calibri" w:hAnsi="Arial" w:cs="Arial"/>
          <w:b/>
          <w:szCs w:val="24"/>
          <w:lang w:val="en-US"/>
        </w:rPr>
      </w:pPr>
      <w:r w:rsidRPr="00CD55A9">
        <w:rPr>
          <w:rFonts w:ascii="Arial" w:eastAsia="Calibri" w:hAnsi="Arial" w:cs="Arial"/>
          <w:b/>
          <w:szCs w:val="24"/>
          <w:lang w:val="en-US"/>
        </w:rPr>
        <w:t>3.8</w:t>
      </w:r>
      <w:r w:rsidR="00466919" w:rsidRPr="00CD55A9">
        <w:rPr>
          <w:rFonts w:ascii="Arial" w:eastAsia="Calibri" w:hAnsi="Arial" w:cs="Arial"/>
          <w:b/>
          <w:szCs w:val="24"/>
          <w:lang w:val="en-US"/>
        </w:rPr>
        <w:t>.9.11</w:t>
      </w:r>
      <w:r w:rsidR="00466919" w:rsidRPr="00CD55A9">
        <w:rPr>
          <w:rFonts w:ascii="Arial" w:eastAsia="Calibri" w:hAnsi="Arial" w:cs="Arial"/>
          <w:b/>
          <w:szCs w:val="24"/>
          <w:lang w:val="en-US"/>
        </w:rPr>
        <w:tab/>
      </w:r>
      <w:r w:rsidR="00466919" w:rsidRPr="00CD55A9">
        <w:rPr>
          <w:rFonts w:ascii="Arial" w:eastAsia="Calibri" w:hAnsi="Arial" w:cs="Arial"/>
          <w:szCs w:val="24"/>
          <w:lang w:val="en-US"/>
        </w:rPr>
        <w:t>Kiểm tra hệ thống</w:t>
      </w:r>
      <w:r w:rsidRPr="00CD55A9">
        <w:rPr>
          <w:rFonts w:ascii="Arial" w:eastAsia="Calibri" w:hAnsi="Arial" w:cs="Arial"/>
          <w:szCs w:val="24"/>
          <w:lang w:val="en-US"/>
        </w:rPr>
        <w:t xml:space="preserve"> </w:t>
      </w:r>
      <w:r w:rsidR="00466919" w:rsidRPr="00CD55A9">
        <w:rPr>
          <w:rFonts w:ascii="Arial" w:eastAsia="Calibri" w:hAnsi="Arial" w:cs="Arial"/>
          <w:szCs w:val="24"/>
          <w:lang w:val="en-US"/>
        </w:rPr>
        <w:t>điện</w:t>
      </w:r>
    </w:p>
    <w:p w14:paraId="4529ACBD" w14:textId="77777777" w:rsidR="00466919" w:rsidRPr="00CD55A9" w:rsidRDefault="00A07895" w:rsidP="00A07895">
      <w:pPr>
        <w:spacing w:after="200" w:line="276" w:lineRule="auto"/>
        <w:ind w:left="1170" w:hanging="1170"/>
        <w:jc w:val="both"/>
        <w:rPr>
          <w:rFonts w:ascii="Arial" w:eastAsia="Calibri" w:hAnsi="Arial" w:cs="Arial"/>
          <w:szCs w:val="24"/>
          <w:lang w:val="en-US"/>
        </w:rPr>
      </w:pPr>
      <w:r w:rsidRPr="00CD55A9">
        <w:rPr>
          <w:rFonts w:ascii="Arial" w:eastAsia="Calibri" w:hAnsi="Arial" w:cs="Arial"/>
          <w:b/>
          <w:szCs w:val="24"/>
          <w:lang w:val="en-US"/>
        </w:rPr>
        <w:t>1</w:t>
      </w:r>
      <w:r w:rsidR="00466919" w:rsidRPr="00CD55A9">
        <w:rPr>
          <w:rFonts w:ascii="Arial" w:eastAsia="Calibri" w:hAnsi="Arial" w:cs="Arial"/>
          <w:szCs w:val="24"/>
          <w:lang w:val="en-US"/>
        </w:rPr>
        <w:tab/>
        <w:t>Bộ khống chế vượt tốc hoặc thiết bị khác phải có bộ hãm an toàn</w:t>
      </w:r>
      <w:r w:rsidRPr="00CD55A9">
        <w:rPr>
          <w:rFonts w:ascii="Arial" w:eastAsia="Calibri" w:hAnsi="Arial" w:cs="Arial"/>
          <w:szCs w:val="24"/>
          <w:lang w:val="en-US"/>
        </w:rPr>
        <w:t xml:space="preserve"> </w:t>
      </w:r>
      <w:r w:rsidR="00466919" w:rsidRPr="00CD55A9">
        <w:rPr>
          <w:rFonts w:ascii="Arial" w:eastAsia="Calibri" w:hAnsi="Arial" w:cs="Arial"/>
          <w:szCs w:val="24"/>
          <w:lang w:val="en-US"/>
        </w:rPr>
        <w:t xml:space="preserve">điện phù hợp với </w:t>
      </w:r>
      <w:r w:rsidRPr="00CD55A9">
        <w:rPr>
          <w:rFonts w:ascii="Arial" w:eastAsia="Calibri" w:hAnsi="Arial" w:cs="Arial"/>
          <w:szCs w:val="24"/>
          <w:lang w:val="en-US"/>
        </w:rPr>
        <w:t>3.15</w:t>
      </w:r>
      <w:r w:rsidR="00466919" w:rsidRPr="00CD55A9">
        <w:rPr>
          <w:rFonts w:ascii="Arial" w:eastAsia="Calibri" w:hAnsi="Arial" w:cs="Arial"/>
          <w:szCs w:val="24"/>
          <w:lang w:val="en-US"/>
        </w:rPr>
        <w:t xml:space="preserve">.1.2, làm cho thang máy dừng trước khi </w:t>
      </w:r>
      <w:r w:rsidR="00B16D8F" w:rsidRPr="00CD55A9">
        <w:rPr>
          <w:rFonts w:ascii="Arial" w:eastAsia="Calibri" w:hAnsi="Arial" w:cs="Arial"/>
          <w:szCs w:val="24"/>
          <w:lang w:val="en-US"/>
        </w:rPr>
        <w:t>tốc độ</w:t>
      </w:r>
      <w:r w:rsidR="00466919" w:rsidRPr="00CD55A9">
        <w:rPr>
          <w:rFonts w:ascii="Arial" w:eastAsia="Calibri" w:hAnsi="Arial" w:cs="Arial"/>
          <w:szCs w:val="24"/>
          <w:lang w:val="en-US"/>
        </w:rPr>
        <w:t xml:space="preserve"> </w:t>
      </w:r>
      <w:r w:rsidR="00FC47FC" w:rsidRPr="00CD55A9">
        <w:rPr>
          <w:rFonts w:ascii="Arial" w:eastAsia="Calibri" w:hAnsi="Arial" w:cs="Arial"/>
          <w:szCs w:val="24"/>
          <w:lang w:val="en-US"/>
        </w:rPr>
        <w:t>cabin</w:t>
      </w:r>
      <w:r w:rsidR="00466919" w:rsidRPr="00CD55A9">
        <w:rPr>
          <w:rFonts w:ascii="Arial" w:eastAsia="Calibri" w:hAnsi="Arial" w:cs="Arial"/>
          <w:szCs w:val="24"/>
          <w:lang w:val="en-US"/>
        </w:rPr>
        <w:t xml:space="preserve"> lên hoặc xuống</w:t>
      </w:r>
      <w:r w:rsidRPr="00CD55A9">
        <w:rPr>
          <w:rFonts w:ascii="Arial" w:eastAsia="Calibri" w:hAnsi="Arial" w:cs="Arial"/>
          <w:szCs w:val="24"/>
          <w:lang w:val="en-US"/>
        </w:rPr>
        <w:t xml:space="preserve"> </w:t>
      </w:r>
      <w:r w:rsidR="00466919" w:rsidRPr="00CD55A9">
        <w:rPr>
          <w:rFonts w:ascii="Arial" w:eastAsia="Calibri" w:hAnsi="Arial" w:cs="Arial"/>
          <w:szCs w:val="24"/>
          <w:lang w:val="en-US"/>
        </w:rPr>
        <w:t xml:space="preserve">đạt đến </w:t>
      </w:r>
      <w:r w:rsidR="00B16D8F" w:rsidRPr="00CD55A9">
        <w:rPr>
          <w:rFonts w:ascii="Arial" w:eastAsia="Calibri" w:hAnsi="Arial" w:cs="Arial"/>
          <w:szCs w:val="24"/>
          <w:lang w:val="en-US"/>
        </w:rPr>
        <w:t>tốc độ</w:t>
      </w:r>
      <w:r w:rsidR="00466919" w:rsidRPr="00CD55A9">
        <w:rPr>
          <w:rFonts w:ascii="Arial" w:eastAsia="Calibri" w:hAnsi="Arial" w:cs="Arial"/>
          <w:szCs w:val="24"/>
          <w:lang w:val="en-US"/>
        </w:rPr>
        <w:t xml:space="preserve"> kích hoạt của bộ khống chế.</w:t>
      </w:r>
    </w:p>
    <w:p w14:paraId="6AD4B755" w14:textId="77777777" w:rsidR="00466919" w:rsidRPr="00CD55A9" w:rsidRDefault="00466919" w:rsidP="00A07895">
      <w:pPr>
        <w:spacing w:after="200" w:line="276" w:lineRule="auto"/>
        <w:ind w:left="1004" w:firstLine="132"/>
        <w:jc w:val="both"/>
        <w:rPr>
          <w:rFonts w:ascii="Arial" w:eastAsia="Calibri" w:hAnsi="Arial" w:cs="Arial"/>
          <w:szCs w:val="24"/>
          <w:lang w:val="en-US"/>
        </w:rPr>
      </w:pPr>
      <w:r w:rsidRPr="00CD55A9">
        <w:rPr>
          <w:rFonts w:ascii="Arial" w:eastAsia="Calibri" w:hAnsi="Arial" w:cs="Arial"/>
          <w:szCs w:val="24"/>
          <w:lang w:val="en-US"/>
        </w:rPr>
        <w:t xml:space="preserve">Tuy nhiên, đối với </w:t>
      </w:r>
      <w:r w:rsidR="00B16D8F" w:rsidRPr="00CD55A9">
        <w:rPr>
          <w:rFonts w:ascii="Arial" w:eastAsia="Calibri" w:hAnsi="Arial" w:cs="Arial"/>
          <w:szCs w:val="24"/>
          <w:lang w:val="en-US"/>
        </w:rPr>
        <w:t>tốc độ</w:t>
      </w:r>
      <w:r w:rsidR="00A07895" w:rsidRPr="00CD55A9">
        <w:rPr>
          <w:rFonts w:ascii="Arial" w:eastAsia="Calibri" w:hAnsi="Arial" w:cs="Arial"/>
          <w:szCs w:val="24"/>
          <w:lang w:val="en-US"/>
        </w:rPr>
        <w:t xml:space="preserve"> </w:t>
      </w:r>
      <w:r w:rsidRPr="00CD55A9">
        <w:rPr>
          <w:rFonts w:ascii="Arial" w:eastAsia="Calibri" w:hAnsi="Arial" w:cs="Arial"/>
          <w:szCs w:val="24"/>
          <w:lang w:val="en-US"/>
        </w:rPr>
        <w:t>định mức nhỏ hơn 1</w:t>
      </w:r>
      <w:r w:rsidR="00A07895" w:rsidRPr="00CD55A9">
        <w:rPr>
          <w:rFonts w:ascii="Arial" w:eastAsia="Calibri" w:hAnsi="Arial" w:cs="Arial"/>
          <w:szCs w:val="24"/>
          <w:lang w:val="en-US"/>
        </w:rPr>
        <w:t xml:space="preserve"> </w:t>
      </w:r>
      <w:r w:rsidRPr="00CD55A9">
        <w:rPr>
          <w:rFonts w:ascii="Arial" w:eastAsia="Calibri" w:hAnsi="Arial" w:cs="Arial"/>
          <w:szCs w:val="24"/>
          <w:lang w:val="en-US"/>
        </w:rPr>
        <w:t>m/s, thiết bị này:</w:t>
      </w:r>
    </w:p>
    <w:p w14:paraId="7D8A2E90" w14:textId="77777777" w:rsidR="00466919" w:rsidRPr="00CD55A9" w:rsidRDefault="00A07895" w:rsidP="00A07895">
      <w:pPr>
        <w:spacing w:after="200" w:line="276" w:lineRule="auto"/>
        <w:ind w:left="1136"/>
        <w:jc w:val="both"/>
        <w:rPr>
          <w:rFonts w:ascii="Arial" w:eastAsia="Calibri" w:hAnsi="Arial" w:cs="Arial"/>
          <w:szCs w:val="24"/>
          <w:lang w:val="en-US"/>
        </w:rPr>
      </w:pPr>
      <w:r w:rsidRPr="00CD55A9">
        <w:rPr>
          <w:rFonts w:ascii="Arial" w:eastAsia="Calibri" w:hAnsi="Arial" w:cs="Arial"/>
          <w:szCs w:val="24"/>
          <w:lang w:val="en-US"/>
        </w:rPr>
        <w:t>(1</w:t>
      </w:r>
      <w:r w:rsidR="00466919" w:rsidRPr="00CD55A9">
        <w:rPr>
          <w:rFonts w:ascii="Arial" w:eastAsia="Calibri" w:hAnsi="Arial" w:cs="Arial"/>
          <w:szCs w:val="24"/>
          <w:lang w:val="en-US"/>
        </w:rPr>
        <w:t xml:space="preserve">) </w:t>
      </w:r>
      <w:r w:rsidR="001B13D4" w:rsidRPr="00CD55A9">
        <w:rPr>
          <w:rFonts w:ascii="Arial" w:eastAsia="Calibri" w:hAnsi="Arial" w:cs="Arial"/>
          <w:szCs w:val="24"/>
          <w:lang w:val="en-US"/>
        </w:rPr>
        <w:t>C</w:t>
      </w:r>
      <w:r w:rsidR="00466919" w:rsidRPr="00CD55A9">
        <w:rPr>
          <w:rFonts w:ascii="Arial" w:eastAsia="Calibri" w:hAnsi="Arial" w:cs="Arial"/>
          <w:szCs w:val="24"/>
          <w:lang w:val="en-US"/>
        </w:rPr>
        <w:t>hỉ có thể hoạt động tại thời</w:t>
      </w:r>
      <w:r w:rsidRPr="00CD55A9">
        <w:rPr>
          <w:rFonts w:ascii="Arial" w:eastAsia="Calibri" w:hAnsi="Arial" w:cs="Arial"/>
          <w:szCs w:val="24"/>
          <w:lang w:val="en-US"/>
        </w:rPr>
        <w:t xml:space="preserve"> </w:t>
      </w:r>
      <w:r w:rsidR="00466919" w:rsidRPr="00CD55A9">
        <w:rPr>
          <w:rFonts w:ascii="Arial" w:eastAsia="Calibri" w:hAnsi="Arial" w:cs="Arial"/>
          <w:szCs w:val="24"/>
          <w:lang w:val="en-US"/>
        </w:rPr>
        <w:t>điểm kích hoạt của thiết bị</w:t>
      </w:r>
      <w:r w:rsidRPr="00CD55A9">
        <w:rPr>
          <w:rFonts w:ascii="Arial" w:eastAsia="Calibri" w:hAnsi="Arial" w:cs="Arial"/>
          <w:szCs w:val="24"/>
          <w:lang w:val="en-US"/>
        </w:rPr>
        <w:t xml:space="preserve"> </w:t>
      </w:r>
      <w:r w:rsidR="00466919" w:rsidRPr="00CD55A9">
        <w:rPr>
          <w:rFonts w:ascii="Arial" w:eastAsia="Calibri" w:hAnsi="Arial" w:cs="Arial"/>
          <w:szCs w:val="24"/>
          <w:lang w:val="en-US"/>
        </w:rPr>
        <w:t xml:space="preserve">khống chế, nếu </w:t>
      </w:r>
      <w:r w:rsidR="00B16D8F" w:rsidRPr="00CD55A9">
        <w:rPr>
          <w:rFonts w:ascii="Arial" w:eastAsia="Calibri" w:hAnsi="Arial" w:cs="Arial"/>
          <w:szCs w:val="24"/>
          <w:lang w:val="en-US"/>
        </w:rPr>
        <w:t>tốc độ</w:t>
      </w:r>
      <w:r w:rsidR="00466919" w:rsidRPr="00CD55A9">
        <w:rPr>
          <w:rFonts w:ascii="Arial" w:eastAsia="Calibri" w:hAnsi="Arial" w:cs="Arial"/>
          <w:szCs w:val="24"/>
          <w:lang w:val="en-US"/>
        </w:rPr>
        <w:t xml:space="preserve"> </w:t>
      </w:r>
      <w:r w:rsidR="00FC47FC" w:rsidRPr="00CD55A9">
        <w:rPr>
          <w:rFonts w:ascii="Arial" w:eastAsia="Calibri" w:hAnsi="Arial" w:cs="Arial"/>
          <w:szCs w:val="24"/>
          <w:lang w:val="en-US"/>
        </w:rPr>
        <w:t>cabin</w:t>
      </w:r>
      <w:r w:rsidRPr="00CD55A9">
        <w:rPr>
          <w:rFonts w:ascii="Arial" w:eastAsia="Calibri" w:hAnsi="Arial" w:cs="Arial"/>
          <w:szCs w:val="24"/>
          <w:lang w:val="en-US"/>
        </w:rPr>
        <w:t xml:space="preserve"> </w:t>
      </w:r>
      <w:r w:rsidR="00466919" w:rsidRPr="00CD55A9">
        <w:rPr>
          <w:rFonts w:ascii="Arial" w:eastAsia="Calibri" w:hAnsi="Arial" w:cs="Arial"/>
          <w:szCs w:val="24"/>
          <w:lang w:val="en-US"/>
        </w:rPr>
        <w:t>có liên quan</w:t>
      </w:r>
      <w:r w:rsidRPr="00CD55A9">
        <w:rPr>
          <w:rFonts w:ascii="Arial" w:eastAsia="Calibri" w:hAnsi="Arial" w:cs="Arial"/>
          <w:szCs w:val="24"/>
          <w:lang w:val="en-US"/>
        </w:rPr>
        <w:t xml:space="preserve"> </w:t>
      </w:r>
      <w:r w:rsidR="00466919" w:rsidRPr="00CD55A9">
        <w:rPr>
          <w:rFonts w:ascii="Arial" w:eastAsia="Calibri" w:hAnsi="Arial" w:cs="Arial"/>
          <w:szCs w:val="24"/>
          <w:lang w:val="en-US"/>
        </w:rPr>
        <w:t>tới tác động của phanh.</w:t>
      </w:r>
    </w:p>
    <w:p w14:paraId="39293FBA" w14:textId="77777777" w:rsidR="00466919" w:rsidRPr="00CD55A9" w:rsidRDefault="00A07895" w:rsidP="004F74B3">
      <w:pPr>
        <w:spacing w:after="200" w:line="276" w:lineRule="auto"/>
        <w:ind w:left="1136"/>
        <w:jc w:val="both"/>
        <w:rPr>
          <w:rFonts w:ascii="Arial" w:eastAsia="Calibri" w:hAnsi="Arial" w:cs="Arial"/>
          <w:szCs w:val="24"/>
          <w:lang w:val="en-US"/>
        </w:rPr>
      </w:pPr>
      <w:r w:rsidRPr="00CD55A9">
        <w:rPr>
          <w:rFonts w:ascii="Arial" w:eastAsia="Calibri" w:hAnsi="Arial" w:cs="Arial"/>
          <w:szCs w:val="24"/>
          <w:lang w:val="en-US"/>
        </w:rPr>
        <w:t>(2</w:t>
      </w:r>
      <w:r w:rsidR="00466919" w:rsidRPr="00CD55A9">
        <w:rPr>
          <w:rFonts w:ascii="Arial" w:eastAsia="Calibri" w:hAnsi="Arial" w:cs="Arial"/>
          <w:szCs w:val="24"/>
          <w:lang w:val="en-US"/>
        </w:rPr>
        <w:t xml:space="preserve">) </w:t>
      </w:r>
      <w:r w:rsidR="001B13D4" w:rsidRPr="00CD55A9">
        <w:rPr>
          <w:rFonts w:ascii="Arial" w:eastAsia="Calibri" w:hAnsi="Arial" w:cs="Arial"/>
          <w:szCs w:val="24"/>
          <w:lang w:val="en-US"/>
        </w:rPr>
        <w:t>P</w:t>
      </w:r>
      <w:r w:rsidR="00466919" w:rsidRPr="00CD55A9">
        <w:rPr>
          <w:rFonts w:ascii="Arial" w:eastAsia="Calibri" w:hAnsi="Arial" w:cs="Arial"/>
          <w:szCs w:val="24"/>
          <w:lang w:val="en-US"/>
        </w:rPr>
        <w:t xml:space="preserve">hải hoạt động chậm nhất khi </w:t>
      </w:r>
      <w:r w:rsidR="00B16D8F" w:rsidRPr="00CD55A9">
        <w:rPr>
          <w:rFonts w:ascii="Arial" w:eastAsia="Calibri" w:hAnsi="Arial" w:cs="Arial"/>
          <w:szCs w:val="24"/>
          <w:lang w:val="en-US"/>
        </w:rPr>
        <w:t>tốc độ</w:t>
      </w:r>
      <w:r w:rsidR="00466919" w:rsidRPr="00CD55A9">
        <w:rPr>
          <w:rFonts w:ascii="Arial" w:eastAsia="Calibri" w:hAnsi="Arial" w:cs="Arial"/>
          <w:szCs w:val="24"/>
          <w:lang w:val="en-US"/>
        </w:rPr>
        <w:t xml:space="preserve"> của </w:t>
      </w:r>
      <w:r w:rsidR="00FC47FC" w:rsidRPr="00CD55A9">
        <w:rPr>
          <w:rFonts w:ascii="Arial" w:eastAsia="Calibri" w:hAnsi="Arial" w:cs="Arial"/>
          <w:szCs w:val="24"/>
          <w:lang w:val="en-US"/>
        </w:rPr>
        <w:t>cabin</w:t>
      </w:r>
      <w:r w:rsidR="00466919" w:rsidRPr="00CD55A9">
        <w:rPr>
          <w:rFonts w:ascii="Arial" w:eastAsia="Calibri" w:hAnsi="Arial" w:cs="Arial"/>
          <w:szCs w:val="24"/>
          <w:lang w:val="en-US"/>
        </w:rPr>
        <w:t xml:space="preserve"> đạt tới 115% </w:t>
      </w:r>
      <w:r w:rsidR="00B16D8F" w:rsidRPr="00CD55A9">
        <w:rPr>
          <w:rFonts w:ascii="Arial" w:eastAsia="Calibri" w:hAnsi="Arial" w:cs="Arial"/>
          <w:szCs w:val="24"/>
          <w:lang w:val="en-US"/>
        </w:rPr>
        <w:t>tốc độ</w:t>
      </w:r>
      <w:r w:rsidR="00466919" w:rsidRPr="00CD55A9">
        <w:rPr>
          <w:rFonts w:ascii="Arial" w:eastAsia="Calibri" w:hAnsi="Arial" w:cs="Arial"/>
          <w:szCs w:val="24"/>
          <w:lang w:val="en-US"/>
        </w:rPr>
        <w:t xml:space="preserve"> định mức nếu thang máy sử dụng</w:t>
      </w:r>
      <w:r w:rsidR="004F74B3" w:rsidRPr="00CD55A9">
        <w:rPr>
          <w:rFonts w:ascii="Arial" w:eastAsia="Calibri" w:hAnsi="Arial" w:cs="Arial"/>
          <w:szCs w:val="24"/>
          <w:lang w:val="en-US"/>
        </w:rPr>
        <w:t xml:space="preserve"> </w:t>
      </w:r>
      <w:r w:rsidR="00466919" w:rsidRPr="00CD55A9">
        <w:rPr>
          <w:rFonts w:ascii="Arial" w:eastAsia="Calibri" w:hAnsi="Arial" w:cs="Arial"/>
          <w:szCs w:val="24"/>
          <w:lang w:val="en-US"/>
        </w:rPr>
        <w:t>biến tần</w:t>
      </w:r>
      <w:r w:rsidR="004F74B3" w:rsidRPr="00CD55A9">
        <w:rPr>
          <w:rFonts w:ascii="Arial" w:eastAsia="Calibri" w:hAnsi="Arial" w:cs="Arial"/>
          <w:szCs w:val="24"/>
          <w:lang w:val="en-US"/>
        </w:rPr>
        <w:t xml:space="preserve"> </w:t>
      </w:r>
      <w:r w:rsidR="00466919" w:rsidRPr="00CD55A9">
        <w:rPr>
          <w:rFonts w:ascii="Arial" w:eastAsia="Calibri" w:hAnsi="Arial" w:cs="Arial"/>
          <w:szCs w:val="24"/>
          <w:lang w:val="en-US"/>
        </w:rPr>
        <w:t xml:space="preserve">hoặc điều chỉnh </w:t>
      </w:r>
      <w:r w:rsidR="00B16D8F" w:rsidRPr="00CD55A9">
        <w:rPr>
          <w:rFonts w:ascii="Arial" w:eastAsia="Calibri" w:hAnsi="Arial" w:cs="Arial"/>
          <w:szCs w:val="24"/>
          <w:lang w:val="en-US"/>
        </w:rPr>
        <w:t>tốc độ</w:t>
      </w:r>
      <w:r w:rsidR="00466919" w:rsidRPr="00CD55A9">
        <w:rPr>
          <w:rFonts w:ascii="Arial" w:eastAsia="Calibri" w:hAnsi="Arial" w:cs="Arial"/>
          <w:szCs w:val="24"/>
          <w:lang w:val="en-US"/>
        </w:rPr>
        <w:t xml:space="preserve"> liên tục.</w:t>
      </w:r>
    </w:p>
    <w:p w14:paraId="7E7E8E52" w14:textId="77777777" w:rsidR="00466919" w:rsidRPr="00CD55A9" w:rsidRDefault="004F74B3" w:rsidP="004F74B3">
      <w:pPr>
        <w:spacing w:after="200" w:line="276" w:lineRule="auto"/>
        <w:ind w:left="1136" w:hanging="1136"/>
        <w:jc w:val="both"/>
        <w:rPr>
          <w:rFonts w:ascii="Arial" w:eastAsia="Calibri" w:hAnsi="Arial" w:cs="Arial"/>
          <w:szCs w:val="24"/>
          <w:lang w:val="en-US"/>
        </w:rPr>
      </w:pPr>
      <w:r w:rsidRPr="00CD55A9">
        <w:rPr>
          <w:rFonts w:ascii="Arial" w:eastAsia="Calibri" w:hAnsi="Arial" w:cs="Arial"/>
          <w:b/>
          <w:szCs w:val="24"/>
          <w:lang w:val="en-US"/>
        </w:rPr>
        <w:t>2</w:t>
      </w:r>
      <w:r w:rsidR="00466919" w:rsidRPr="00CD55A9">
        <w:rPr>
          <w:rFonts w:ascii="Arial" w:eastAsia="Calibri" w:hAnsi="Arial" w:cs="Arial"/>
          <w:szCs w:val="24"/>
          <w:lang w:val="en-US"/>
        </w:rPr>
        <w:tab/>
        <w:t>Nếu sau khi kích hoạt</w:t>
      </w:r>
      <w:r w:rsidR="004D6039" w:rsidRPr="00CD55A9">
        <w:rPr>
          <w:rFonts w:ascii="Arial" w:eastAsia="Calibri" w:hAnsi="Arial" w:cs="Arial"/>
          <w:szCs w:val="24"/>
          <w:lang w:val="en-US"/>
        </w:rPr>
        <w:t xml:space="preserve"> </w:t>
      </w:r>
      <w:r w:rsidR="00466919" w:rsidRPr="00CD55A9">
        <w:rPr>
          <w:rFonts w:ascii="Arial" w:eastAsia="Calibri" w:hAnsi="Arial" w:cs="Arial"/>
          <w:szCs w:val="24"/>
          <w:lang w:val="en-US"/>
        </w:rPr>
        <w:t>bộ hãm an toàn, bộ khống chế vượt tốc không thể tự</w:t>
      </w:r>
      <w:r w:rsidR="004D6039" w:rsidRPr="00CD55A9">
        <w:rPr>
          <w:rFonts w:ascii="Arial" w:eastAsia="Calibri" w:hAnsi="Arial" w:cs="Arial"/>
          <w:szCs w:val="24"/>
          <w:lang w:val="en-US"/>
        </w:rPr>
        <w:t xml:space="preserve"> </w:t>
      </w:r>
      <w:r w:rsidR="00466919" w:rsidRPr="00CD55A9">
        <w:rPr>
          <w:rFonts w:ascii="Arial" w:eastAsia="Calibri" w:hAnsi="Arial" w:cs="Arial"/>
          <w:szCs w:val="24"/>
          <w:lang w:val="en-US"/>
        </w:rPr>
        <w:t xml:space="preserve">động </w:t>
      </w:r>
      <w:r w:rsidRPr="00CD55A9">
        <w:rPr>
          <w:rFonts w:ascii="Arial" w:eastAsia="Calibri" w:hAnsi="Arial" w:cs="Arial"/>
          <w:szCs w:val="24"/>
          <w:lang w:val="en-US"/>
        </w:rPr>
        <w:t xml:space="preserve"> </w:t>
      </w:r>
      <w:r w:rsidR="00466919" w:rsidRPr="00CD55A9">
        <w:rPr>
          <w:rFonts w:ascii="Arial" w:eastAsia="Calibri" w:hAnsi="Arial" w:cs="Arial"/>
          <w:szCs w:val="24"/>
          <w:lang w:val="en-US"/>
        </w:rPr>
        <w:t>khởi</w:t>
      </w:r>
      <w:r w:rsidR="004D6039" w:rsidRPr="00CD55A9">
        <w:rPr>
          <w:rFonts w:ascii="Arial" w:eastAsia="Calibri" w:hAnsi="Arial" w:cs="Arial"/>
          <w:szCs w:val="24"/>
          <w:lang w:val="en-US"/>
        </w:rPr>
        <w:t xml:space="preserve"> </w:t>
      </w:r>
      <w:r w:rsidR="00466919" w:rsidRPr="00CD55A9">
        <w:rPr>
          <w:rFonts w:ascii="Arial" w:eastAsia="Calibri" w:hAnsi="Arial" w:cs="Arial"/>
          <w:szCs w:val="24"/>
          <w:lang w:val="en-US"/>
        </w:rPr>
        <w:t>động lại, một thiết bị điện an toàn (</w:t>
      </w:r>
      <w:r w:rsidRPr="00CD55A9">
        <w:rPr>
          <w:rFonts w:ascii="Arial" w:eastAsia="Calibri" w:hAnsi="Arial" w:cs="Arial"/>
          <w:szCs w:val="24"/>
          <w:lang w:val="en-US"/>
        </w:rPr>
        <w:t>3.</w:t>
      </w:r>
      <w:r w:rsidR="00466919" w:rsidRPr="00CD55A9">
        <w:rPr>
          <w:rFonts w:ascii="Arial" w:eastAsia="Calibri" w:hAnsi="Arial" w:cs="Arial"/>
          <w:szCs w:val="24"/>
          <w:lang w:val="en-US"/>
        </w:rPr>
        <w:t>1</w:t>
      </w:r>
      <w:r w:rsidRPr="00CD55A9">
        <w:rPr>
          <w:rFonts w:ascii="Arial" w:eastAsia="Calibri" w:hAnsi="Arial" w:cs="Arial"/>
          <w:szCs w:val="24"/>
          <w:lang w:val="en-US"/>
        </w:rPr>
        <w:t>5</w:t>
      </w:r>
      <w:r w:rsidR="00466919" w:rsidRPr="00CD55A9">
        <w:rPr>
          <w:rFonts w:ascii="Arial" w:eastAsia="Calibri" w:hAnsi="Arial" w:cs="Arial"/>
          <w:szCs w:val="24"/>
          <w:lang w:val="en-US"/>
        </w:rPr>
        <w:t xml:space="preserve">.1.2) </w:t>
      </w:r>
      <w:r w:rsidR="004D6039" w:rsidRPr="00CD55A9">
        <w:rPr>
          <w:rFonts w:ascii="Arial" w:eastAsia="Calibri" w:hAnsi="Arial" w:cs="Arial"/>
          <w:szCs w:val="24"/>
          <w:lang w:val="en-US"/>
        </w:rPr>
        <w:t>phải</w:t>
      </w:r>
      <w:r w:rsidR="00466919" w:rsidRPr="00CD55A9">
        <w:rPr>
          <w:rFonts w:ascii="Arial" w:eastAsia="Calibri" w:hAnsi="Arial" w:cs="Arial"/>
          <w:szCs w:val="24"/>
          <w:lang w:val="en-US"/>
        </w:rPr>
        <w:t xml:space="preserve"> ngăn chặn thang máy chuyển động</w:t>
      </w:r>
      <w:r w:rsidR="004D6039" w:rsidRPr="00CD55A9">
        <w:rPr>
          <w:rFonts w:ascii="Arial" w:eastAsia="Calibri" w:hAnsi="Arial" w:cs="Arial"/>
          <w:szCs w:val="24"/>
          <w:lang w:val="en-US"/>
        </w:rPr>
        <w:t xml:space="preserve"> </w:t>
      </w:r>
      <w:r w:rsidR="00466919" w:rsidRPr="00CD55A9">
        <w:rPr>
          <w:rFonts w:ascii="Arial" w:eastAsia="Calibri" w:hAnsi="Arial" w:cs="Arial"/>
          <w:szCs w:val="24"/>
          <w:lang w:val="en-US"/>
        </w:rPr>
        <w:t xml:space="preserve">cho đến khi bộ khống chế vượt tốc phục hồi trở lại. Tuy nhiên, thiết bị này có thể không hoạt động trong trường hợp được quy định trong </w:t>
      </w:r>
      <w:r w:rsidRPr="00CD55A9">
        <w:rPr>
          <w:rFonts w:ascii="Arial" w:eastAsia="Calibri" w:hAnsi="Arial" w:cs="Arial"/>
          <w:szCs w:val="24"/>
          <w:lang w:val="en-US"/>
        </w:rPr>
        <w:t>3.15</w:t>
      </w:r>
      <w:r w:rsidR="00466919" w:rsidRPr="00CD55A9">
        <w:rPr>
          <w:rFonts w:ascii="Arial" w:eastAsia="Calibri" w:hAnsi="Arial" w:cs="Arial"/>
          <w:szCs w:val="24"/>
          <w:lang w:val="en-US"/>
        </w:rPr>
        <w:t>.2.1.4.</w:t>
      </w:r>
      <w:r w:rsidRPr="00CD55A9">
        <w:rPr>
          <w:rFonts w:ascii="Arial" w:eastAsia="Calibri" w:hAnsi="Arial" w:cs="Arial"/>
          <w:szCs w:val="24"/>
          <w:lang w:val="en-US"/>
        </w:rPr>
        <w:t>(</w:t>
      </w:r>
      <w:r w:rsidR="00466919" w:rsidRPr="00CD55A9">
        <w:rPr>
          <w:rFonts w:ascii="Arial" w:eastAsia="Calibri" w:hAnsi="Arial" w:cs="Arial"/>
          <w:szCs w:val="24"/>
          <w:lang w:val="en-US"/>
        </w:rPr>
        <w:t>3</w:t>
      </w:r>
      <w:r w:rsidRPr="00CD55A9">
        <w:rPr>
          <w:rFonts w:ascii="Arial" w:eastAsia="Calibri" w:hAnsi="Arial" w:cs="Arial"/>
          <w:szCs w:val="24"/>
          <w:lang w:val="en-US"/>
        </w:rPr>
        <w:t>)</w:t>
      </w:r>
    </w:p>
    <w:p w14:paraId="5826D221" w14:textId="77777777" w:rsidR="00466919" w:rsidRPr="00CD55A9" w:rsidRDefault="00466919" w:rsidP="004F74B3">
      <w:pPr>
        <w:spacing w:after="200" w:line="276" w:lineRule="auto"/>
        <w:ind w:left="1004" w:firstLine="132"/>
        <w:jc w:val="both"/>
        <w:rPr>
          <w:rFonts w:ascii="Arial" w:eastAsia="Calibri" w:hAnsi="Arial" w:cs="Arial"/>
          <w:szCs w:val="24"/>
          <w:lang w:val="en-US"/>
        </w:rPr>
      </w:pPr>
      <w:r w:rsidRPr="00CD55A9">
        <w:rPr>
          <w:rFonts w:ascii="Arial" w:eastAsia="Calibri" w:hAnsi="Arial" w:cs="Arial"/>
          <w:szCs w:val="24"/>
          <w:lang w:val="en-US"/>
        </w:rPr>
        <w:t>Việc hoạt động trở lại do người có thẩm quyền thực hiện.</w:t>
      </w:r>
    </w:p>
    <w:p w14:paraId="64581D05" w14:textId="77777777" w:rsidR="00466919" w:rsidRPr="00CD55A9" w:rsidRDefault="004F74B3" w:rsidP="004F74B3">
      <w:pPr>
        <w:spacing w:after="200" w:line="276" w:lineRule="auto"/>
        <w:ind w:left="1136" w:hanging="1136"/>
        <w:jc w:val="both"/>
        <w:rPr>
          <w:rFonts w:ascii="Arial" w:eastAsia="Calibri" w:hAnsi="Arial" w:cs="Arial"/>
          <w:szCs w:val="24"/>
          <w:lang w:val="en-US"/>
        </w:rPr>
      </w:pPr>
      <w:r w:rsidRPr="00CD55A9">
        <w:rPr>
          <w:rFonts w:ascii="Arial" w:eastAsia="Calibri" w:hAnsi="Arial" w:cs="Arial"/>
          <w:b/>
          <w:szCs w:val="24"/>
          <w:lang w:val="en-US"/>
        </w:rPr>
        <w:t>3</w:t>
      </w:r>
      <w:r w:rsidR="00466919" w:rsidRPr="00CD55A9">
        <w:rPr>
          <w:rFonts w:ascii="Arial" w:eastAsia="Calibri" w:hAnsi="Arial" w:cs="Arial"/>
          <w:szCs w:val="24"/>
          <w:lang w:val="en-US"/>
        </w:rPr>
        <w:tab/>
        <w:t xml:space="preserve">Việc đứt hoặc chùng dây cáp của bộ khống chế </w:t>
      </w:r>
      <w:r w:rsidR="004D6039" w:rsidRPr="00CD55A9">
        <w:rPr>
          <w:rFonts w:ascii="Arial" w:eastAsia="Calibri" w:hAnsi="Arial" w:cs="Arial"/>
          <w:szCs w:val="24"/>
          <w:lang w:val="en-US"/>
        </w:rPr>
        <w:t>phải</w:t>
      </w:r>
      <w:r w:rsidR="00466919" w:rsidRPr="00CD55A9">
        <w:rPr>
          <w:rFonts w:ascii="Arial" w:eastAsia="Calibri" w:hAnsi="Arial" w:cs="Arial"/>
          <w:szCs w:val="24"/>
          <w:lang w:val="en-US"/>
        </w:rPr>
        <w:t xml:space="preserve"> làm cho động cơ dừng lại bởi</w:t>
      </w:r>
      <w:r w:rsidR="004D6039" w:rsidRPr="00CD55A9">
        <w:rPr>
          <w:rFonts w:ascii="Arial" w:eastAsia="Calibri" w:hAnsi="Arial" w:cs="Arial"/>
          <w:szCs w:val="24"/>
          <w:lang w:val="en-US"/>
        </w:rPr>
        <w:t xml:space="preserve"> </w:t>
      </w:r>
      <w:r w:rsidR="00466919" w:rsidRPr="00CD55A9">
        <w:rPr>
          <w:rFonts w:ascii="Arial" w:eastAsia="Calibri" w:hAnsi="Arial" w:cs="Arial"/>
          <w:szCs w:val="24"/>
          <w:lang w:val="en-US"/>
        </w:rPr>
        <w:t>thiết bị điện an toàn.</w:t>
      </w:r>
    </w:p>
    <w:p w14:paraId="235E2B46" w14:textId="77777777" w:rsidR="004F74B3" w:rsidRPr="00CD55A9" w:rsidRDefault="004F74B3" w:rsidP="004F74B3">
      <w:pPr>
        <w:spacing w:after="200" w:line="276" w:lineRule="auto"/>
        <w:ind w:left="852" w:hanging="852"/>
        <w:jc w:val="both"/>
        <w:rPr>
          <w:rFonts w:ascii="Arial" w:eastAsia="Calibri" w:hAnsi="Arial" w:cs="Arial"/>
          <w:b/>
          <w:szCs w:val="24"/>
          <w:lang w:val="en-US"/>
        </w:rPr>
      </w:pPr>
      <w:r w:rsidRPr="00CD55A9">
        <w:rPr>
          <w:rFonts w:ascii="Arial" w:eastAsia="Calibri" w:hAnsi="Arial" w:cs="Arial"/>
          <w:b/>
          <w:szCs w:val="24"/>
          <w:lang w:val="en-US"/>
        </w:rPr>
        <w:t>3.9</w:t>
      </w:r>
      <w:r w:rsidRPr="00CD55A9">
        <w:rPr>
          <w:rFonts w:ascii="Arial" w:eastAsia="Calibri" w:hAnsi="Arial" w:cs="Arial"/>
          <w:b/>
          <w:szCs w:val="24"/>
          <w:lang w:val="en-US"/>
        </w:rPr>
        <w:tab/>
        <w:t>Kiểu treo, phòng chống rơi tự do, sự quá tốc và trôi cabin</w:t>
      </w:r>
      <w:r w:rsidRPr="00CD55A9">
        <w:rPr>
          <w:rFonts w:ascii="Arial" w:eastAsia="Calibri" w:hAnsi="Arial" w:cs="Arial" w:hint="eastAsia"/>
          <w:b/>
          <w:szCs w:val="24"/>
          <w:lang w:val="en-US"/>
        </w:rPr>
        <w:t xml:space="preserve"> đ</w:t>
      </w:r>
      <w:r w:rsidRPr="00CD55A9">
        <w:rPr>
          <w:rFonts w:ascii="Arial" w:eastAsia="Calibri" w:hAnsi="Arial" w:cs="Arial"/>
          <w:b/>
          <w:szCs w:val="24"/>
          <w:lang w:val="en-US"/>
        </w:rPr>
        <w:t>ối với thang máy thủy lực</w:t>
      </w:r>
    </w:p>
    <w:p w14:paraId="6EAEE9D4" w14:textId="77777777" w:rsidR="00466919" w:rsidRPr="00CD55A9" w:rsidRDefault="004F74B3" w:rsidP="00466919">
      <w:pPr>
        <w:spacing w:after="200" w:line="276" w:lineRule="auto"/>
        <w:jc w:val="both"/>
        <w:rPr>
          <w:rFonts w:ascii="Arial" w:eastAsia="Calibri" w:hAnsi="Arial" w:cs="Arial"/>
          <w:b/>
          <w:szCs w:val="24"/>
          <w:lang w:val="en-US"/>
        </w:rPr>
      </w:pPr>
      <w:r w:rsidRPr="00CD55A9">
        <w:rPr>
          <w:rFonts w:ascii="Arial" w:eastAsia="Calibri" w:hAnsi="Arial" w:cs="Arial"/>
          <w:b/>
          <w:szCs w:val="24"/>
          <w:lang w:val="en-US"/>
        </w:rPr>
        <w:t>3.9.1</w:t>
      </w:r>
      <w:r w:rsidR="00466919" w:rsidRPr="00CD55A9">
        <w:rPr>
          <w:rFonts w:ascii="Arial" w:eastAsia="Calibri" w:hAnsi="Arial" w:cs="Arial"/>
          <w:b/>
          <w:szCs w:val="24"/>
          <w:lang w:val="en-US"/>
        </w:rPr>
        <w:tab/>
      </w:r>
      <w:r w:rsidRPr="00CD55A9">
        <w:rPr>
          <w:rFonts w:ascii="Arial" w:eastAsia="Calibri" w:hAnsi="Arial" w:cs="Arial"/>
          <w:b/>
          <w:szCs w:val="24"/>
          <w:lang w:val="en-US"/>
        </w:rPr>
        <w:tab/>
      </w:r>
      <w:r w:rsidRPr="00CD55A9">
        <w:rPr>
          <w:rFonts w:ascii="Arial" w:eastAsia="Calibri" w:hAnsi="Arial" w:cs="Arial"/>
          <w:bCs/>
          <w:szCs w:val="24"/>
          <w:lang w:val="en-US"/>
        </w:rPr>
        <w:t>Kiểu</w:t>
      </w:r>
      <w:r w:rsidR="00466919" w:rsidRPr="00CD55A9">
        <w:rPr>
          <w:rFonts w:ascii="Arial" w:eastAsia="Calibri" w:hAnsi="Arial" w:cs="Arial"/>
          <w:bCs/>
          <w:szCs w:val="24"/>
          <w:lang w:val="en-US"/>
        </w:rPr>
        <w:t xml:space="preserve"> treo, số lượng dây cáp và xích</w:t>
      </w:r>
    </w:p>
    <w:p w14:paraId="474D5C35" w14:textId="77777777" w:rsidR="00466919" w:rsidRPr="00CD55A9" w:rsidRDefault="004F74B3" w:rsidP="004F74B3">
      <w:pPr>
        <w:spacing w:after="200" w:line="276" w:lineRule="auto"/>
        <w:ind w:left="852"/>
        <w:jc w:val="both"/>
        <w:rPr>
          <w:rFonts w:ascii="Arial" w:eastAsia="Calibri" w:hAnsi="Arial" w:cs="Arial"/>
          <w:szCs w:val="24"/>
          <w:lang w:val="en-US"/>
        </w:rPr>
      </w:pPr>
      <w:r w:rsidRPr="00CD55A9">
        <w:rPr>
          <w:rFonts w:ascii="Arial" w:eastAsia="Calibri" w:hAnsi="Arial" w:cs="Arial"/>
          <w:szCs w:val="24"/>
          <w:lang w:val="en-US"/>
        </w:rPr>
        <w:t>Kiểu</w:t>
      </w:r>
      <w:r w:rsidR="00466919" w:rsidRPr="00CD55A9">
        <w:rPr>
          <w:rFonts w:ascii="Arial" w:eastAsia="Calibri" w:hAnsi="Arial" w:cs="Arial"/>
          <w:szCs w:val="24"/>
          <w:lang w:val="en-US"/>
        </w:rPr>
        <w:t xml:space="preserve"> treo sử dụng cho thang máy tác động gián tiếp hoặc dùng để liên kết giữa </w:t>
      </w:r>
      <w:r w:rsidR="00FC47FC" w:rsidRPr="00CD55A9">
        <w:rPr>
          <w:rFonts w:ascii="Arial" w:eastAsia="Calibri" w:hAnsi="Arial" w:cs="Arial"/>
          <w:szCs w:val="24"/>
          <w:lang w:val="en-US"/>
        </w:rPr>
        <w:t>cabin</w:t>
      </w:r>
      <w:r w:rsidR="00466919" w:rsidRPr="00CD55A9">
        <w:rPr>
          <w:rFonts w:ascii="Arial" w:eastAsia="Calibri" w:hAnsi="Arial" w:cs="Arial"/>
          <w:szCs w:val="24"/>
          <w:lang w:val="en-US"/>
        </w:rPr>
        <w:t xml:space="preserve"> và đối trọng phải được thỏa mãn các yêu cầu sau:</w:t>
      </w:r>
    </w:p>
    <w:p w14:paraId="7DD73032" w14:textId="77777777" w:rsidR="00466919" w:rsidRPr="00CD55A9" w:rsidRDefault="004F74B3" w:rsidP="00466919">
      <w:pPr>
        <w:spacing w:after="200" w:line="276" w:lineRule="auto"/>
        <w:jc w:val="both"/>
        <w:rPr>
          <w:rFonts w:ascii="Arial" w:eastAsia="Calibri" w:hAnsi="Arial" w:cs="Arial"/>
          <w:szCs w:val="24"/>
          <w:lang w:val="en-US"/>
        </w:rPr>
      </w:pPr>
      <w:r w:rsidRPr="00CD55A9">
        <w:rPr>
          <w:rFonts w:ascii="Arial" w:eastAsia="Calibri" w:hAnsi="Arial" w:cs="Arial"/>
          <w:b/>
          <w:szCs w:val="24"/>
          <w:lang w:val="en-US"/>
        </w:rPr>
        <w:lastRenderedPageBreak/>
        <w:t>3.9.1</w:t>
      </w:r>
      <w:r w:rsidR="00466919" w:rsidRPr="00CD55A9">
        <w:rPr>
          <w:rFonts w:ascii="Arial" w:eastAsia="Calibri" w:hAnsi="Arial" w:cs="Arial"/>
          <w:b/>
          <w:szCs w:val="24"/>
          <w:lang w:val="en-US"/>
        </w:rPr>
        <w:t>.1</w:t>
      </w:r>
      <w:r w:rsidR="00466919" w:rsidRPr="00CD55A9">
        <w:rPr>
          <w:rFonts w:ascii="Arial" w:eastAsia="Calibri" w:hAnsi="Arial" w:cs="Arial"/>
          <w:szCs w:val="24"/>
          <w:lang w:val="en-US"/>
        </w:rPr>
        <w:tab/>
      </w:r>
      <w:r w:rsidRPr="00CD55A9">
        <w:rPr>
          <w:rFonts w:ascii="Arial" w:eastAsia="Calibri" w:hAnsi="Arial" w:cs="Arial"/>
          <w:szCs w:val="24"/>
          <w:lang w:val="en-US"/>
        </w:rPr>
        <w:t>Á</w:t>
      </w:r>
      <w:r w:rsidR="00466919" w:rsidRPr="00CD55A9">
        <w:rPr>
          <w:rFonts w:ascii="Arial" w:eastAsia="Calibri" w:hAnsi="Arial" w:cs="Arial"/>
          <w:szCs w:val="24"/>
          <w:lang w:val="en-US"/>
        </w:rPr>
        <w:t xml:space="preserve">p dụng </w:t>
      </w:r>
      <w:r w:rsidRPr="00CD55A9">
        <w:rPr>
          <w:rFonts w:ascii="Arial" w:eastAsia="Calibri" w:hAnsi="Arial" w:cs="Arial"/>
          <w:szCs w:val="24"/>
          <w:lang w:val="en-US"/>
        </w:rPr>
        <w:t>3.8</w:t>
      </w:r>
      <w:r w:rsidR="00466919" w:rsidRPr="00CD55A9">
        <w:rPr>
          <w:rFonts w:ascii="Arial" w:eastAsia="Calibri" w:hAnsi="Arial" w:cs="Arial"/>
          <w:szCs w:val="24"/>
          <w:lang w:val="en-US"/>
        </w:rPr>
        <w:t xml:space="preserve">.1.1 </w:t>
      </w:r>
    </w:p>
    <w:p w14:paraId="4360F14A" w14:textId="77777777" w:rsidR="00466919" w:rsidRPr="00CD55A9" w:rsidRDefault="004F74B3" w:rsidP="00466919">
      <w:pPr>
        <w:spacing w:after="200" w:line="276" w:lineRule="auto"/>
        <w:jc w:val="both"/>
        <w:rPr>
          <w:rFonts w:ascii="Arial" w:eastAsia="Calibri" w:hAnsi="Arial" w:cs="Arial"/>
          <w:szCs w:val="24"/>
          <w:lang w:val="en-US"/>
        </w:rPr>
      </w:pPr>
      <w:r w:rsidRPr="00CD55A9">
        <w:rPr>
          <w:rFonts w:ascii="Arial" w:eastAsia="Calibri" w:hAnsi="Arial" w:cs="Arial"/>
          <w:b/>
          <w:szCs w:val="24"/>
          <w:lang w:val="en-US"/>
        </w:rPr>
        <w:t>3.9.1</w:t>
      </w:r>
      <w:r w:rsidR="00466919" w:rsidRPr="00CD55A9">
        <w:rPr>
          <w:rFonts w:ascii="Arial" w:eastAsia="Calibri" w:hAnsi="Arial" w:cs="Arial"/>
          <w:b/>
          <w:szCs w:val="24"/>
          <w:lang w:val="en-US"/>
        </w:rPr>
        <w:t>.2</w:t>
      </w:r>
      <w:r w:rsidR="00466919" w:rsidRPr="00CD55A9">
        <w:rPr>
          <w:rFonts w:ascii="Arial" w:eastAsia="Calibri" w:hAnsi="Arial" w:cs="Arial"/>
          <w:szCs w:val="24"/>
          <w:lang w:val="en-US"/>
        </w:rPr>
        <w:tab/>
      </w:r>
      <w:r w:rsidRPr="00CD55A9">
        <w:rPr>
          <w:rFonts w:ascii="Arial" w:eastAsia="Calibri" w:hAnsi="Arial" w:cs="Arial"/>
          <w:szCs w:val="24"/>
          <w:lang w:val="en-US"/>
        </w:rPr>
        <w:t>Á</w:t>
      </w:r>
      <w:r w:rsidR="00466919" w:rsidRPr="00CD55A9">
        <w:rPr>
          <w:rFonts w:ascii="Arial" w:eastAsia="Calibri" w:hAnsi="Arial" w:cs="Arial"/>
          <w:szCs w:val="24"/>
          <w:lang w:val="en-US"/>
        </w:rPr>
        <w:t xml:space="preserve">p dụng </w:t>
      </w:r>
      <w:r w:rsidRPr="00CD55A9">
        <w:rPr>
          <w:rFonts w:ascii="Arial" w:eastAsia="Calibri" w:hAnsi="Arial" w:cs="Arial"/>
          <w:szCs w:val="24"/>
          <w:lang w:val="en-US"/>
        </w:rPr>
        <w:t>3.8</w:t>
      </w:r>
      <w:r w:rsidR="00466919" w:rsidRPr="00CD55A9">
        <w:rPr>
          <w:rFonts w:ascii="Arial" w:eastAsia="Calibri" w:hAnsi="Arial" w:cs="Arial"/>
          <w:szCs w:val="24"/>
          <w:lang w:val="en-US"/>
        </w:rPr>
        <w:t>.1.2</w:t>
      </w:r>
    </w:p>
    <w:p w14:paraId="791578EC" w14:textId="77777777" w:rsidR="00466919" w:rsidRPr="00CD55A9" w:rsidRDefault="004F74B3" w:rsidP="00466919">
      <w:pPr>
        <w:spacing w:after="200" w:line="276" w:lineRule="auto"/>
        <w:jc w:val="both"/>
        <w:rPr>
          <w:rFonts w:ascii="Arial" w:eastAsia="Calibri" w:hAnsi="Arial" w:cs="Arial"/>
          <w:szCs w:val="24"/>
          <w:lang w:val="en-US"/>
        </w:rPr>
      </w:pPr>
      <w:r w:rsidRPr="00CD55A9">
        <w:rPr>
          <w:rFonts w:ascii="Arial" w:eastAsia="Calibri" w:hAnsi="Arial" w:cs="Arial"/>
          <w:b/>
          <w:szCs w:val="24"/>
          <w:lang w:val="en-US"/>
        </w:rPr>
        <w:t>3.9.1</w:t>
      </w:r>
      <w:r w:rsidR="00466919" w:rsidRPr="00CD55A9">
        <w:rPr>
          <w:rFonts w:ascii="Arial" w:eastAsia="Calibri" w:hAnsi="Arial" w:cs="Arial"/>
          <w:b/>
          <w:szCs w:val="24"/>
          <w:lang w:val="en-US"/>
        </w:rPr>
        <w:t>.3</w:t>
      </w:r>
      <w:r w:rsidR="00466919" w:rsidRPr="00CD55A9">
        <w:rPr>
          <w:rFonts w:ascii="Arial" w:eastAsia="Calibri" w:hAnsi="Arial" w:cs="Arial"/>
          <w:szCs w:val="24"/>
          <w:lang w:val="en-US"/>
        </w:rPr>
        <w:tab/>
      </w:r>
      <w:r w:rsidRPr="00CD55A9">
        <w:rPr>
          <w:rFonts w:ascii="Arial" w:eastAsia="Calibri" w:hAnsi="Arial" w:cs="Arial"/>
          <w:szCs w:val="24"/>
          <w:lang w:val="en-US"/>
        </w:rPr>
        <w:t>S</w:t>
      </w:r>
      <w:r w:rsidR="00466919" w:rsidRPr="00CD55A9">
        <w:rPr>
          <w:rFonts w:ascii="Arial" w:eastAsia="Calibri" w:hAnsi="Arial" w:cs="Arial"/>
          <w:szCs w:val="24"/>
          <w:lang w:val="en-US"/>
        </w:rPr>
        <w:t>ố lượng dây cáp hoặc xích tối thiểu phải là:</w:t>
      </w:r>
    </w:p>
    <w:p w14:paraId="47CCFC28" w14:textId="77777777" w:rsidR="00466919" w:rsidRPr="00CD55A9" w:rsidRDefault="004D5E52" w:rsidP="00466919">
      <w:pPr>
        <w:spacing w:after="200" w:line="276" w:lineRule="auto"/>
        <w:ind w:firstLine="720"/>
        <w:jc w:val="both"/>
        <w:rPr>
          <w:rFonts w:ascii="Arial" w:eastAsia="Calibri" w:hAnsi="Arial" w:cs="Arial"/>
          <w:szCs w:val="24"/>
          <w:lang w:val="en-US"/>
        </w:rPr>
      </w:pPr>
      <w:r w:rsidRPr="00CD55A9">
        <w:rPr>
          <w:rFonts w:ascii="Arial" w:eastAsia="Calibri" w:hAnsi="Arial" w:cs="Arial"/>
          <w:szCs w:val="24"/>
          <w:lang w:val="en-US"/>
        </w:rPr>
        <w:t xml:space="preserve">= </w:t>
      </w:r>
      <w:r w:rsidR="00466919" w:rsidRPr="00CD55A9">
        <w:rPr>
          <w:rFonts w:ascii="Arial" w:eastAsia="Calibri" w:hAnsi="Arial" w:cs="Arial"/>
          <w:szCs w:val="24"/>
          <w:lang w:val="en-US"/>
        </w:rPr>
        <w:t xml:space="preserve">2 ở mỗi </w:t>
      </w:r>
      <w:r w:rsidR="00286C9C" w:rsidRPr="00CD55A9">
        <w:rPr>
          <w:rFonts w:ascii="Arial" w:eastAsia="Calibri" w:hAnsi="Arial" w:cs="Arial"/>
          <w:szCs w:val="24"/>
          <w:lang w:val="en-US"/>
        </w:rPr>
        <w:t>xy lanh</w:t>
      </w:r>
      <w:r w:rsidR="00466919" w:rsidRPr="00CD55A9">
        <w:rPr>
          <w:rFonts w:ascii="Arial" w:eastAsia="Calibri" w:hAnsi="Arial" w:cs="Arial"/>
          <w:szCs w:val="24"/>
          <w:lang w:val="en-US"/>
        </w:rPr>
        <w:t xml:space="preserve"> trong trường hợp thang máy tác động gián tiếp </w:t>
      </w:r>
    </w:p>
    <w:p w14:paraId="1DF25F47" w14:textId="77777777" w:rsidR="00466919" w:rsidRPr="00CD55A9" w:rsidRDefault="004D5E52" w:rsidP="00466919">
      <w:pPr>
        <w:spacing w:after="200" w:line="276" w:lineRule="auto"/>
        <w:ind w:firstLine="720"/>
        <w:jc w:val="both"/>
        <w:rPr>
          <w:rFonts w:ascii="Arial" w:eastAsia="Calibri" w:hAnsi="Arial" w:cs="Arial"/>
          <w:szCs w:val="24"/>
          <w:lang w:val="en-US"/>
        </w:rPr>
      </w:pPr>
      <w:r w:rsidRPr="00CD55A9">
        <w:rPr>
          <w:rFonts w:ascii="Arial" w:eastAsia="Calibri" w:hAnsi="Arial" w:cs="Arial"/>
          <w:szCs w:val="24"/>
          <w:lang w:val="en-US"/>
        </w:rPr>
        <w:t xml:space="preserve">= </w:t>
      </w:r>
      <w:r w:rsidR="00466919" w:rsidRPr="00CD55A9">
        <w:rPr>
          <w:rFonts w:ascii="Arial" w:eastAsia="Calibri" w:hAnsi="Arial" w:cs="Arial"/>
          <w:szCs w:val="24"/>
          <w:lang w:val="en-US"/>
        </w:rPr>
        <w:t xml:space="preserve">2 cho liên kết giữa </w:t>
      </w:r>
      <w:r w:rsidR="00FC47FC" w:rsidRPr="00CD55A9">
        <w:rPr>
          <w:rFonts w:ascii="Arial" w:eastAsia="Calibri" w:hAnsi="Arial" w:cs="Arial"/>
          <w:szCs w:val="24"/>
          <w:lang w:val="en-US"/>
        </w:rPr>
        <w:t>cabin</w:t>
      </w:r>
      <w:r w:rsidR="00466919" w:rsidRPr="00CD55A9">
        <w:rPr>
          <w:rFonts w:ascii="Arial" w:eastAsia="Calibri" w:hAnsi="Arial" w:cs="Arial"/>
          <w:szCs w:val="24"/>
          <w:lang w:val="en-US"/>
        </w:rPr>
        <w:t xml:space="preserve"> và</w:t>
      </w:r>
      <w:r w:rsidR="004F74B3" w:rsidRPr="00CD55A9">
        <w:rPr>
          <w:rFonts w:ascii="Arial" w:eastAsia="Calibri" w:hAnsi="Arial" w:cs="Arial"/>
          <w:szCs w:val="24"/>
          <w:lang w:val="en-US"/>
        </w:rPr>
        <w:t xml:space="preserve"> </w:t>
      </w:r>
      <w:r w:rsidR="00466919" w:rsidRPr="00CD55A9">
        <w:rPr>
          <w:rFonts w:ascii="Arial" w:eastAsia="Calibri" w:hAnsi="Arial" w:cs="Arial"/>
          <w:szCs w:val="24"/>
          <w:lang w:val="en-US"/>
        </w:rPr>
        <w:t>đối trọng</w:t>
      </w:r>
    </w:p>
    <w:p w14:paraId="763DEAFA" w14:textId="77777777" w:rsidR="00466919" w:rsidRPr="00CD55A9" w:rsidRDefault="00CC7EBA" w:rsidP="004D5E52">
      <w:pPr>
        <w:spacing w:after="200" w:line="276" w:lineRule="auto"/>
        <w:ind w:left="709"/>
        <w:jc w:val="both"/>
        <w:rPr>
          <w:rFonts w:ascii="Arial" w:eastAsia="Calibri" w:hAnsi="Arial" w:cs="Arial"/>
          <w:szCs w:val="24"/>
          <w:lang w:val="en-US"/>
        </w:rPr>
      </w:pPr>
      <w:r w:rsidRPr="00CD55A9">
        <w:rPr>
          <w:rFonts w:ascii="Arial" w:eastAsia="Calibri" w:hAnsi="Arial" w:cs="Arial"/>
          <w:szCs w:val="24"/>
          <w:lang w:val="en-US"/>
        </w:rPr>
        <w:t>D</w:t>
      </w:r>
      <w:r w:rsidR="00466919" w:rsidRPr="00CD55A9">
        <w:rPr>
          <w:rFonts w:ascii="Arial" w:eastAsia="Calibri" w:hAnsi="Arial" w:cs="Arial"/>
          <w:szCs w:val="24"/>
          <w:lang w:val="en-US"/>
        </w:rPr>
        <w:t>ây cáp (dây xích) phải độc lập.</w:t>
      </w:r>
    </w:p>
    <w:p w14:paraId="406C5DE6" w14:textId="77777777" w:rsidR="00466919" w:rsidRPr="00CD55A9" w:rsidRDefault="00E07165" w:rsidP="00466919">
      <w:pPr>
        <w:spacing w:after="200" w:line="276" w:lineRule="auto"/>
        <w:jc w:val="both"/>
        <w:rPr>
          <w:rFonts w:ascii="Arial" w:eastAsia="Calibri" w:hAnsi="Arial" w:cs="Arial"/>
          <w:szCs w:val="24"/>
          <w:lang w:val="en-US"/>
        </w:rPr>
      </w:pPr>
      <w:r w:rsidRPr="00CD55A9">
        <w:rPr>
          <w:rFonts w:ascii="Arial" w:eastAsia="Calibri" w:hAnsi="Arial" w:cs="Arial"/>
          <w:b/>
          <w:szCs w:val="24"/>
          <w:lang w:val="en-US"/>
        </w:rPr>
        <w:t>3.9.1</w:t>
      </w:r>
      <w:r w:rsidR="00466919" w:rsidRPr="00CD55A9">
        <w:rPr>
          <w:rFonts w:ascii="Arial" w:eastAsia="Calibri" w:hAnsi="Arial" w:cs="Arial"/>
          <w:b/>
          <w:szCs w:val="24"/>
          <w:lang w:val="en-US"/>
        </w:rPr>
        <w:t>.4</w:t>
      </w:r>
      <w:r w:rsidR="00466919" w:rsidRPr="00CD55A9">
        <w:rPr>
          <w:rFonts w:ascii="Arial" w:eastAsia="Calibri" w:hAnsi="Arial" w:cs="Arial"/>
          <w:szCs w:val="24"/>
          <w:lang w:val="en-US"/>
        </w:rPr>
        <w:tab/>
        <w:t xml:space="preserve">Áp dụng </w:t>
      </w:r>
      <w:r w:rsidRPr="00CD55A9">
        <w:rPr>
          <w:rFonts w:ascii="Arial" w:eastAsia="Calibri" w:hAnsi="Arial" w:cs="Arial"/>
          <w:szCs w:val="24"/>
          <w:lang w:val="en-US"/>
        </w:rPr>
        <w:t>3.8</w:t>
      </w:r>
      <w:r w:rsidR="00466919" w:rsidRPr="00CD55A9">
        <w:rPr>
          <w:rFonts w:ascii="Arial" w:eastAsia="Calibri" w:hAnsi="Arial" w:cs="Arial"/>
          <w:szCs w:val="24"/>
          <w:lang w:val="en-US"/>
        </w:rPr>
        <w:t>.1.4</w:t>
      </w:r>
    </w:p>
    <w:p w14:paraId="185B1BBF" w14:textId="77777777" w:rsidR="00466919" w:rsidRPr="00CD55A9" w:rsidRDefault="00E07165" w:rsidP="00E07165">
      <w:pPr>
        <w:spacing w:after="200" w:line="276" w:lineRule="auto"/>
        <w:ind w:left="852" w:hanging="852"/>
        <w:jc w:val="both"/>
        <w:rPr>
          <w:rFonts w:ascii="Arial" w:eastAsia="Calibri" w:hAnsi="Arial" w:cs="Arial"/>
          <w:b/>
          <w:szCs w:val="24"/>
          <w:lang w:val="en-US"/>
        </w:rPr>
      </w:pPr>
      <w:r w:rsidRPr="00CD55A9">
        <w:rPr>
          <w:rFonts w:ascii="Arial" w:eastAsia="Calibri" w:hAnsi="Arial" w:cs="Arial"/>
          <w:b/>
          <w:szCs w:val="24"/>
          <w:lang w:val="en-US"/>
        </w:rPr>
        <w:t>3.9.2</w:t>
      </w:r>
      <w:r w:rsidR="00466919" w:rsidRPr="00CD55A9">
        <w:rPr>
          <w:rFonts w:ascii="Arial" w:eastAsia="Calibri" w:hAnsi="Arial" w:cs="Arial"/>
          <w:b/>
          <w:szCs w:val="24"/>
          <w:lang w:val="en-US"/>
        </w:rPr>
        <w:tab/>
      </w:r>
      <w:r w:rsidR="00466919" w:rsidRPr="00CD55A9">
        <w:rPr>
          <w:rFonts w:ascii="Arial" w:eastAsia="Calibri" w:hAnsi="Arial" w:cs="Arial"/>
          <w:szCs w:val="24"/>
          <w:lang w:val="en-US"/>
        </w:rPr>
        <w:t xml:space="preserve">Tỷ số giữa đường kính đáy rãnh </w:t>
      </w:r>
      <w:r w:rsidR="009B165B" w:rsidRPr="00CD55A9">
        <w:rPr>
          <w:rFonts w:ascii="Arial" w:eastAsia="Calibri" w:hAnsi="Arial" w:cs="Arial"/>
          <w:szCs w:val="24"/>
          <w:lang w:val="en-US"/>
        </w:rPr>
        <w:t>pu ly</w:t>
      </w:r>
      <w:r w:rsidR="00466919" w:rsidRPr="00CD55A9">
        <w:rPr>
          <w:rFonts w:ascii="Arial" w:eastAsia="Calibri" w:hAnsi="Arial" w:cs="Arial"/>
          <w:szCs w:val="24"/>
          <w:lang w:val="en-US"/>
        </w:rPr>
        <w:t xml:space="preserve"> và</w:t>
      </w:r>
      <w:r w:rsidRPr="00CD55A9">
        <w:rPr>
          <w:rFonts w:ascii="Arial" w:eastAsia="Calibri" w:hAnsi="Arial" w:cs="Arial"/>
          <w:szCs w:val="24"/>
          <w:lang w:val="en-US"/>
        </w:rPr>
        <w:t xml:space="preserve"> </w:t>
      </w:r>
      <w:r w:rsidR="00466919" w:rsidRPr="00CD55A9">
        <w:rPr>
          <w:rFonts w:ascii="Arial" w:eastAsia="Calibri" w:hAnsi="Arial" w:cs="Arial"/>
          <w:szCs w:val="24"/>
          <w:lang w:val="en-US"/>
        </w:rPr>
        <w:t>đường kính dây cáp, hệ số an toàn của dây cáp và dây xích</w:t>
      </w:r>
    </w:p>
    <w:p w14:paraId="7A442408" w14:textId="77777777" w:rsidR="00466919" w:rsidRPr="00CD55A9" w:rsidRDefault="00E07165" w:rsidP="00E07165">
      <w:pPr>
        <w:spacing w:after="200" w:line="276" w:lineRule="auto"/>
        <w:ind w:left="852" w:hanging="852"/>
        <w:jc w:val="both"/>
        <w:rPr>
          <w:rFonts w:ascii="Arial" w:eastAsia="Calibri" w:hAnsi="Arial" w:cs="Arial"/>
          <w:szCs w:val="24"/>
          <w:lang w:val="en-US"/>
        </w:rPr>
      </w:pPr>
      <w:r w:rsidRPr="00CD55A9">
        <w:rPr>
          <w:rFonts w:ascii="Arial" w:eastAsia="Calibri" w:hAnsi="Arial" w:cs="Arial"/>
          <w:b/>
          <w:szCs w:val="24"/>
          <w:lang w:val="en-US"/>
        </w:rPr>
        <w:t>3.9.2.</w:t>
      </w:r>
      <w:r w:rsidR="00466919" w:rsidRPr="00CD55A9">
        <w:rPr>
          <w:rFonts w:ascii="Arial" w:eastAsia="Calibri" w:hAnsi="Arial" w:cs="Arial"/>
          <w:b/>
          <w:szCs w:val="24"/>
          <w:lang w:val="en-US"/>
        </w:rPr>
        <w:t>1</w:t>
      </w:r>
      <w:r w:rsidR="00466919" w:rsidRPr="00CD55A9">
        <w:rPr>
          <w:rFonts w:ascii="Arial" w:eastAsia="Calibri" w:hAnsi="Arial" w:cs="Arial"/>
          <w:szCs w:val="24"/>
          <w:lang w:val="en-US"/>
        </w:rPr>
        <w:tab/>
        <w:t>Tỷ số giữa</w:t>
      </w:r>
      <w:r w:rsidRPr="00CD55A9">
        <w:rPr>
          <w:rFonts w:ascii="Arial" w:eastAsia="Calibri" w:hAnsi="Arial" w:cs="Arial"/>
          <w:szCs w:val="24"/>
          <w:lang w:val="en-US"/>
        </w:rPr>
        <w:t xml:space="preserve"> </w:t>
      </w:r>
      <w:r w:rsidR="00466919" w:rsidRPr="00CD55A9">
        <w:rPr>
          <w:rFonts w:ascii="Arial" w:eastAsia="Calibri" w:hAnsi="Arial" w:cs="Arial"/>
          <w:szCs w:val="24"/>
          <w:lang w:val="en-US"/>
        </w:rPr>
        <w:t xml:space="preserve">đường kính vòng </w:t>
      </w:r>
      <w:r w:rsidRPr="00CD55A9">
        <w:rPr>
          <w:rFonts w:ascii="Arial" w:eastAsia="Calibri" w:hAnsi="Arial" w:cs="Arial"/>
          <w:szCs w:val="24"/>
          <w:lang w:val="en-US"/>
        </w:rPr>
        <w:t>chia</w:t>
      </w:r>
      <w:r w:rsidR="00466919" w:rsidRPr="00CD55A9">
        <w:rPr>
          <w:rFonts w:ascii="Arial" w:eastAsia="Calibri" w:hAnsi="Arial" w:cs="Arial"/>
          <w:szCs w:val="24"/>
          <w:lang w:val="en-US"/>
        </w:rPr>
        <w:t xml:space="preserve"> </w:t>
      </w:r>
      <w:r w:rsidRPr="00CD55A9">
        <w:rPr>
          <w:rFonts w:ascii="Arial" w:eastAsia="Calibri" w:hAnsi="Arial" w:cs="Arial"/>
          <w:szCs w:val="24"/>
          <w:lang w:val="en-US"/>
        </w:rPr>
        <w:t xml:space="preserve">của </w:t>
      </w:r>
      <w:r w:rsidR="009B165B" w:rsidRPr="00CD55A9">
        <w:rPr>
          <w:rFonts w:ascii="Arial" w:eastAsia="Calibri" w:hAnsi="Arial" w:cs="Arial"/>
          <w:szCs w:val="24"/>
          <w:lang w:val="en-US"/>
        </w:rPr>
        <w:t>pu ly</w:t>
      </w:r>
      <w:r w:rsidRPr="00CD55A9">
        <w:rPr>
          <w:rFonts w:ascii="Arial" w:eastAsia="Calibri" w:hAnsi="Arial" w:cs="Arial"/>
          <w:szCs w:val="24"/>
          <w:lang w:val="en-US"/>
        </w:rPr>
        <w:t xml:space="preserve"> </w:t>
      </w:r>
      <w:r w:rsidR="00466919" w:rsidRPr="00CD55A9">
        <w:rPr>
          <w:rFonts w:ascii="Arial" w:eastAsia="Calibri" w:hAnsi="Arial" w:cs="Arial"/>
          <w:szCs w:val="24"/>
          <w:lang w:val="en-US"/>
        </w:rPr>
        <w:t>và</w:t>
      </w:r>
      <w:r w:rsidRPr="00CD55A9">
        <w:rPr>
          <w:rFonts w:ascii="Arial" w:eastAsia="Calibri" w:hAnsi="Arial" w:cs="Arial"/>
          <w:szCs w:val="24"/>
          <w:lang w:val="en-US"/>
        </w:rPr>
        <w:t xml:space="preserve"> </w:t>
      </w:r>
      <w:r w:rsidR="00466919" w:rsidRPr="00CD55A9">
        <w:rPr>
          <w:rFonts w:ascii="Arial" w:eastAsia="Calibri" w:hAnsi="Arial" w:cs="Arial"/>
          <w:szCs w:val="24"/>
          <w:lang w:val="en-US"/>
        </w:rPr>
        <w:t>đường kính của cáp</w:t>
      </w:r>
      <w:r w:rsidRPr="00CD55A9">
        <w:rPr>
          <w:rFonts w:ascii="Arial" w:eastAsia="Calibri" w:hAnsi="Arial" w:cs="Arial"/>
          <w:szCs w:val="24"/>
          <w:lang w:val="en-US"/>
        </w:rPr>
        <w:t xml:space="preserve"> </w:t>
      </w:r>
      <w:r w:rsidR="00466919" w:rsidRPr="00CD55A9">
        <w:rPr>
          <w:rFonts w:ascii="Arial" w:eastAsia="Calibri" w:hAnsi="Arial" w:cs="Arial"/>
          <w:szCs w:val="24"/>
          <w:lang w:val="en-US"/>
        </w:rPr>
        <w:t xml:space="preserve">treo phải </w:t>
      </w:r>
      <w:r w:rsidR="001055A3" w:rsidRPr="00CD55A9">
        <w:rPr>
          <w:rFonts w:ascii="Arial" w:eastAsia="Calibri" w:hAnsi="Arial" w:cs="Arial"/>
          <w:szCs w:val="24"/>
          <w:lang w:val="en-US"/>
        </w:rPr>
        <w:t>tối thiểu</w:t>
      </w:r>
      <w:r w:rsidR="00466919" w:rsidRPr="00CD55A9">
        <w:rPr>
          <w:rFonts w:ascii="Arial" w:eastAsia="Calibri" w:hAnsi="Arial" w:cs="Arial"/>
          <w:szCs w:val="24"/>
          <w:lang w:val="en-US"/>
        </w:rPr>
        <w:t xml:space="preserve"> là 40, bất kể số lượng tao cáp.</w:t>
      </w:r>
    </w:p>
    <w:p w14:paraId="23274935" w14:textId="77777777" w:rsidR="00466919" w:rsidRPr="00CD55A9" w:rsidRDefault="00E07165" w:rsidP="00E07165">
      <w:pPr>
        <w:spacing w:after="200" w:line="276" w:lineRule="auto"/>
        <w:ind w:left="852" w:hanging="852"/>
        <w:jc w:val="both"/>
        <w:rPr>
          <w:rFonts w:ascii="Arial" w:eastAsia="Calibri" w:hAnsi="Arial" w:cs="Arial"/>
          <w:szCs w:val="24"/>
          <w:lang w:val="en-US"/>
        </w:rPr>
      </w:pPr>
      <w:r w:rsidRPr="00CD55A9">
        <w:rPr>
          <w:rFonts w:ascii="Arial" w:eastAsia="Calibri" w:hAnsi="Arial" w:cs="Arial"/>
          <w:b/>
          <w:szCs w:val="24"/>
          <w:lang w:val="en-US"/>
        </w:rPr>
        <w:t>3.9.2.2</w:t>
      </w:r>
      <w:r w:rsidR="00466919" w:rsidRPr="00CD55A9">
        <w:rPr>
          <w:rFonts w:ascii="Arial" w:eastAsia="Calibri" w:hAnsi="Arial" w:cs="Arial"/>
          <w:szCs w:val="24"/>
          <w:lang w:val="en-US"/>
        </w:rPr>
        <w:tab/>
        <w:t xml:space="preserve">Hệ số an toàn của cáp treo phải </w:t>
      </w:r>
      <w:r w:rsidR="001055A3" w:rsidRPr="00CD55A9">
        <w:rPr>
          <w:rFonts w:ascii="Arial" w:eastAsia="Calibri" w:hAnsi="Arial" w:cs="Arial"/>
          <w:szCs w:val="24"/>
          <w:lang w:val="en-US"/>
        </w:rPr>
        <w:t>tối thiểu</w:t>
      </w:r>
      <w:r w:rsidR="00466919" w:rsidRPr="00CD55A9">
        <w:rPr>
          <w:rFonts w:ascii="Arial" w:eastAsia="Calibri" w:hAnsi="Arial" w:cs="Arial"/>
          <w:szCs w:val="24"/>
          <w:lang w:val="en-US"/>
        </w:rPr>
        <w:t xml:space="preserve"> là 12. Hệ số an toàn là tỷ số giữa tải trọng phá hủy nhỏ nhất (N) của một dây cáp (hoặc một dây xích) và lực căng lớn nhất (N) trong dây cáp (hoặc dây xích), khi </w:t>
      </w:r>
      <w:r w:rsidR="008E35B1" w:rsidRPr="00CD55A9">
        <w:rPr>
          <w:rFonts w:ascii="Arial" w:eastAsia="Calibri" w:hAnsi="Arial" w:cs="Arial"/>
          <w:szCs w:val="24"/>
          <w:lang w:val="en-US"/>
        </w:rPr>
        <w:t>cabin</w:t>
      </w:r>
      <w:r w:rsidR="00466919" w:rsidRPr="00CD55A9">
        <w:rPr>
          <w:rFonts w:ascii="Arial" w:eastAsia="Calibri" w:hAnsi="Arial" w:cs="Arial"/>
          <w:szCs w:val="24"/>
          <w:lang w:val="en-US"/>
        </w:rPr>
        <w:t xml:space="preserve"> dừng</w:t>
      </w:r>
      <w:r w:rsidR="00FC47FC" w:rsidRPr="00CD55A9">
        <w:rPr>
          <w:rFonts w:ascii="Arial" w:eastAsia="Calibri" w:hAnsi="Arial" w:cs="Arial"/>
          <w:szCs w:val="24"/>
          <w:lang w:val="en-US"/>
        </w:rPr>
        <w:t xml:space="preserve"> </w:t>
      </w:r>
      <w:r w:rsidR="00466919" w:rsidRPr="00CD55A9">
        <w:rPr>
          <w:rFonts w:ascii="Arial" w:eastAsia="Calibri" w:hAnsi="Arial" w:cs="Arial"/>
          <w:szCs w:val="24"/>
          <w:lang w:val="en-US"/>
        </w:rPr>
        <w:t xml:space="preserve">ở </w:t>
      </w:r>
      <w:r w:rsidRPr="00CD55A9">
        <w:rPr>
          <w:rFonts w:ascii="Arial" w:eastAsia="Calibri" w:hAnsi="Arial" w:cs="Arial"/>
          <w:szCs w:val="24"/>
          <w:lang w:val="en-US"/>
        </w:rPr>
        <w:t>vị trí</w:t>
      </w:r>
      <w:r w:rsidR="00466919" w:rsidRPr="00CD55A9">
        <w:rPr>
          <w:rFonts w:ascii="Arial" w:eastAsia="Calibri" w:hAnsi="Arial" w:cs="Arial"/>
          <w:szCs w:val="24"/>
          <w:lang w:val="en-US"/>
        </w:rPr>
        <w:t xml:space="preserve"> thấp nhất, với tải trọng lấy từ </w:t>
      </w:r>
      <w:r w:rsidRPr="00CD55A9">
        <w:rPr>
          <w:rFonts w:ascii="Arial" w:eastAsia="Calibri" w:hAnsi="Arial" w:cs="Arial"/>
          <w:szCs w:val="24"/>
          <w:lang w:val="en-US"/>
        </w:rPr>
        <w:t>B</w:t>
      </w:r>
      <w:r w:rsidR="00466919" w:rsidRPr="00CD55A9">
        <w:rPr>
          <w:rFonts w:ascii="Arial" w:eastAsia="Calibri" w:hAnsi="Arial" w:cs="Arial"/>
          <w:szCs w:val="24"/>
          <w:lang w:val="en-US"/>
        </w:rPr>
        <w:t>ả</w:t>
      </w:r>
      <w:r w:rsidRPr="00CD55A9">
        <w:rPr>
          <w:rFonts w:ascii="Arial" w:eastAsia="Calibri" w:hAnsi="Arial" w:cs="Arial"/>
          <w:szCs w:val="24"/>
          <w:lang w:val="en-US"/>
        </w:rPr>
        <w:t>ng 34</w:t>
      </w:r>
      <w:r w:rsidR="00466919" w:rsidRPr="00CD55A9">
        <w:rPr>
          <w:rFonts w:ascii="Arial" w:eastAsia="Calibri" w:hAnsi="Arial" w:cs="Arial"/>
          <w:szCs w:val="24"/>
          <w:lang w:val="en-US"/>
        </w:rPr>
        <w:t>. Để tính toán lực căng lớn nhất này những</w:t>
      </w:r>
      <w:r w:rsidRPr="00CD55A9">
        <w:rPr>
          <w:rFonts w:ascii="Arial" w:eastAsia="Calibri" w:hAnsi="Arial" w:cs="Arial"/>
          <w:szCs w:val="24"/>
          <w:lang w:val="en-US"/>
        </w:rPr>
        <w:t xml:space="preserve"> quy định</w:t>
      </w:r>
      <w:r w:rsidR="00466919" w:rsidRPr="00CD55A9">
        <w:rPr>
          <w:rFonts w:ascii="Arial" w:eastAsia="Calibri" w:hAnsi="Arial" w:cs="Arial"/>
          <w:szCs w:val="24"/>
          <w:lang w:val="en-US"/>
        </w:rPr>
        <w:t xml:space="preserve"> sau cần được xem xét:</w:t>
      </w:r>
    </w:p>
    <w:p w14:paraId="35304B4C" w14:textId="77777777" w:rsidR="00466919" w:rsidRPr="00CD55A9" w:rsidRDefault="00466919" w:rsidP="00E07165">
      <w:pPr>
        <w:spacing w:after="200" w:line="276" w:lineRule="auto"/>
        <w:ind w:left="810"/>
        <w:jc w:val="both"/>
        <w:rPr>
          <w:rFonts w:ascii="Arial" w:eastAsia="Calibri" w:hAnsi="Arial" w:cs="Arial"/>
          <w:szCs w:val="24"/>
          <w:lang w:val="en-US"/>
        </w:rPr>
      </w:pPr>
      <w:r w:rsidRPr="00CD55A9">
        <w:rPr>
          <w:rFonts w:ascii="Arial" w:eastAsia="Calibri" w:hAnsi="Arial" w:cs="Arial"/>
          <w:szCs w:val="24"/>
          <w:lang w:val="en-US"/>
        </w:rPr>
        <w:t>Số lượng dây cáp (dây xích), hiệu suất pa-lang (trong trường hợp sử dụng pa-lang), tải tr</w:t>
      </w:r>
      <w:r w:rsidR="00E07165" w:rsidRPr="00CD55A9">
        <w:rPr>
          <w:rFonts w:ascii="Arial" w:eastAsia="Calibri" w:hAnsi="Arial" w:cs="Arial"/>
          <w:szCs w:val="24"/>
          <w:lang w:val="en-US"/>
        </w:rPr>
        <w:t>ọ</w:t>
      </w:r>
      <w:r w:rsidRPr="00CD55A9">
        <w:rPr>
          <w:rFonts w:ascii="Arial" w:eastAsia="Calibri" w:hAnsi="Arial" w:cs="Arial"/>
          <w:szCs w:val="24"/>
          <w:lang w:val="en-US"/>
        </w:rPr>
        <w:t xml:space="preserve">ng </w:t>
      </w:r>
      <w:r w:rsidR="00FC47FC" w:rsidRPr="00CD55A9">
        <w:rPr>
          <w:rFonts w:ascii="Arial" w:eastAsia="Calibri" w:hAnsi="Arial" w:cs="Arial"/>
          <w:szCs w:val="24"/>
          <w:lang w:val="en-US"/>
        </w:rPr>
        <w:t>cabin</w:t>
      </w:r>
      <w:r w:rsidRPr="00CD55A9">
        <w:rPr>
          <w:rFonts w:ascii="Arial" w:eastAsia="Calibri" w:hAnsi="Arial" w:cs="Arial"/>
          <w:szCs w:val="24"/>
          <w:lang w:val="en-US"/>
        </w:rPr>
        <w:t xml:space="preserve">, khối lượng </w:t>
      </w:r>
      <w:r w:rsidR="00FC47FC" w:rsidRPr="00CD55A9">
        <w:rPr>
          <w:rFonts w:ascii="Arial" w:eastAsia="Calibri" w:hAnsi="Arial" w:cs="Arial"/>
          <w:szCs w:val="24"/>
          <w:lang w:val="en-US"/>
        </w:rPr>
        <w:t>cabin</w:t>
      </w:r>
      <w:r w:rsidRPr="00CD55A9">
        <w:rPr>
          <w:rFonts w:ascii="Arial" w:eastAsia="Calibri" w:hAnsi="Arial" w:cs="Arial"/>
          <w:szCs w:val="24"/>
          <w:lang w:val="en-US"/>
        </w:rPr>
        <w:t xml:space="preserve">, khối lượng của dây cáp (dây xích) và khối lượng của phần cáp động được treo trên </w:t>
      </w:r>
      <w:r w:rsidR="00FC47FC" w:rsidRPr="00CD55A9">
        <w:rPr>
          <w:rFonts w:ascii="Arial" w:eastAsia="Calibri" w:hAnsi="Arial" w:cs="Arial"/>
          <w:szCs w:val="24"/>
          <w:lang w:val="en-US"/>
        </w:rPr>
        <w:t>cabin</w:t>
      </w:r>
      <w:r w:rsidRPr="00CD55A9">
        <w:rPr>
          <w:rFonts w:ascii="Arial" w:eastAsia="Calibri" w:hAnsi="Arial" w:cs="Arial"/>
          <w:szCs w:val="24"/>
          <w:lang w:val="en-US"/>
        </w:rPr>
        <w:t>.</w:t>
      </w:r>
    </w:p>
    <w:p w14:paraId="18C582AC" w14:textId="77777777" w:rsidR="00466919" w:rsidRPr="00CD55A9" w:rsidRDefault="00E07165" w:rsidP="00466919">
      <w:pPr>
        <w:spacing w:after="200" w:line="276" w:lineRule="auto"/>
        <w:jc w:val="both"/>
        <w:rPr>
          <w:rFonts w:ascii="Arial" w:eastAsia="Calibri" w:hAnsi="Arial" w:cs="Arial"/>
          <w:szCs w:val="24"/>
          <w:lang w:val="en-US"/>
        </w:rPr>
      </w:pPr>
      <w:r w:rsidRPr="00CD55A9">
        <w:rPr>
          <w:rFonts w:ascii="Arial" w:eastAsia="Calibri" w:hAnsi="Arial" w:cs="Arial"/>
          <w:b/>
          <w:szCs w:val="24"/>
          <w:lang w:val="en-US"/>
        </w:rPr>
        <w:t>3.9</w:t>
      </w:r>
      <w:r w:rsidR="00466919" w:rsidRPr="00CD55A9">
        <w:rPr>
          <w:rFonts w:ascii="Arial" w:eastAsia="Calibri" w:hAnsi="Arial" w:cs="Arial"/>
          <w:b/>
          <w:szCs w:val="24"/>
          <w:lang w:val="en-US"/>
        </w:rPr>
        <w:t>.</w:t>
      </w:r>
      <w:r w:rsidRPr="00CD55A9">
        <w:rPr>
          <w:rFonts w:ascii="Arial" w:eastAsia="Calibri" w:hAnsi="Arial" w:cs="Arial"/>
          <w:b/>
          <w:szCs w:val="24"/>
          <w:lang w:val="en-US"/>
        </w:rPr>
        <w:t>2</w:t>
      </w:r>
      <w:r w:rsidR="00466919" w:rsidRPr="00CD55A9">
        <w:rPr>
          <w:rFonts w:ascii="Arial" w:eastAsia="Calibri" w:hAnsi="Arial" w:cs="Arial"/>
          <w:b/>
          <w:szCs w:val="24"/>
          <w:lang w:val="en-US"/>
        </w:rPr>
        <w:t>.3</w:t>
      </w:r>
      <w:r w:rsidR="00466919" w:rsidRPr="00CD55A9">
        <w:rPr>
          <w:rFonts w:ascii="Arial" w:eastAsia="Calibri" w:hAnsi="Arial" w:cs="Arial"/>
          <w:szCs w:val="24"/>
          <w:lang w:val="en-US"/>
        </w:rPr>
        <w:tab/>
        <w:t>Áp dụng</w:t>
      </w:r>
      <w:r w:rsidRPr="00CD55A9">
        <w:rPr>
          <w:rFonts w:ascii="Arial" w:eastAsia="Calibri" w:hAnsi="Arial" w:cs="Arial"/>
          <w:szCs w:val="24"/>
          <w:lang w:val="en-US"/>
        </w:rPr>
        <w:t xml:space="preserve"> 3.8</w:t>
      </w:r>
      <w:r w:rsidR="00466919" w:rsidRPr="00CD55A9">
        <w:rPr>
          <w:rFonts w:ascii="Arial" w:eastAsia="Calibri" w:hAnsi="Arial" w:cs="Arial"/>
          <w:szCs w:val="24"/>
          <w:lang w:val="en-US"/>
        </w:rPr>
        <w:t xml:space="preserve">.2.3, </w:t>
      </w:r>
      <w:r w:rsidRPr="00CD55A9">
        <w:rPr>
          <w:rFonts w:ascii="Arial" w:eastAsia="Calibri" w:hAnsi="Arial" w:cs="Arial"/>
          <w:szCs w:val="24"/>
          <w:lang w:val="en-US"/>
        </w:rPr>
        <w:t>3.8</w:t>
      </w:r>
      <w:r w:rsidR="00466919" w:rsidRPr="00CD55A9">
        <w:rPr>
          <w:rFonts w:ascii="Arial" w:eastAsia="Calibri" w:hAnsi="Arial" w:cs="Arial"/>
          <w:szCs w:val="24"/>
          <w:lang w:val="en-US"/>
        </w:rPr>
        <w:t xml:space="preserve">.2.3.1, </w:t>
      </w:r>
      <w:r w:rsidRPr="00CD55A9">
        <w:rPr>
          <w:rFonts w:ascii="Arial" w:eastAsia="Calibri" w:hAnsi="Arial" w:cs="Arial"/>
          <w:szCs w:val="24"/>
          <w:lang w:val="en-US"/>
        </w:rPr>
        <w:t>3.8</w:t>
      </w:r>
      <w:r w:rsidR="00466919" w:rsidRPr="00CD55A9">
        <w:rPr>
          <w:rFonts w:ascii="Arial" w:eastAsia="Calibri" w:hAnsi="Arial" w:cs="Arial"/>
          <w:szCs w:val="24"/>
          <w:lang w:val="en-US"/>
        </w:rPr>
        <w:t xml:space="preserve">.2.4 và </w:t>
      </w:r>
      <w:r w:rsidRPr="00CD55A9">
        <w:rPr>
          <w:rFonts w:ascii="Arial" w:eastAsia="Calibri" w:hAnsi="Arial" w:cs="Arial"/>
          <w:szCs w:val="24"/>
          <w:lang w:val="en-US"/>
        </w:rPr>
        <w:t>3.8</w:t>
      </w:r>
      <w:r w:rsidR="00466919" w:rsidRPr="00CD55A9">
        <w:rPr>
          <w:rFonts w:ascii="Arial" w:eastAsia="Calibri" w:hAnsi="Arial" w:cs="Arial"/>
          <w:szCs w:val="24"/>
          <w:lang w:val="en-US"/>
        </w:rPr>
        <w:t xml:space="preserve">.2.5 </w:t>
      </w:r>
    </w:p>
    <w:p w14:paraId="6C32AEB6" w14:textId="77777777" w:rsidR="00466919" w:rsidRPr="00CD55A9" w:rsidRDefault="00E07165" w:rsidP="00466919">
      <w:pPr>
        <w:spacing w:after="200" w:line="276" w:lineRule="auto"/>
        <w:jc w:val="both"/>
        <w:rPr>
          <w:rFonts w:ascii="Arial" w:eastAsia="Calibri" w:hAnsi="Arial" w:cs="Arial"/>
          <w:szCs w:val="24"/>
          <w:lang w:val="en-US"/>
        </w:rPr>
      </w:pPr>
      <w:r w:rsidRPr="00CD55A9">
        <w:rPr>
          <w:rFonts w:ascii="Arial" w:eastAsia="Calibri" w:hAnsi="Arial" w:cs="Arial"/>
          <w:b/>
          <w:szCs w:val="24"/>
          <w:lang w:val="en-US"/>
        </w:rPr>
        <w:t>3.9</w:t>
      </w:r>
      <w:r w:rsidR="00466919" w:rsidRPr="00CD55A9">
        <w:rPr>
          <w:rFonts w:ascii="Arial" w:eastAsia="Calibri" w:hAnsi="Arial" w:cs="Arial"/>
          <w:b/>
          <w:szCs w:val="24"/>
          <w:lang w:val="en-US"/>
        </w:rPr>
        <w:t>.</w:t>
      </w:r>
      <w:r w:rsidRPr="00CD55A9">
        <w:rPr>
          <w:rFonts w:ascii="Arial" w:eastAsia="Calibri" w:hAnsi="Arial" w:cs="Arial"/>
          <w:b/>
          <w:szCs w:val="24"/>
          <w:lang w:val="en-US"/>
        </w:rPr>
        <w:t>3</w:t>
      </w:r>
      <w:r w:rsidR="00466919" w:rsidRPr="00CD55A9">
        <w:rPr>
          <w:rFonts w:ascii="Arial" w:eastAsia="Calibri" w:hAnsi="Arial" w:cs="Arial"/>
          <w:b/>
          <w:szCs w:val="24"/>
          <w:lang w:val="en-US"/>
        </w:rPr>
        <w:tab/>
        <w:t xml:space="preserve"> </w:t>
      </w:r>
      <w:r w:rsidRPr="00CD55A9">
        <w:rPr>
          <w:rFonts w:ascii="Arial" w:eastAsia="Calibri" w:hAnsi="Arial" w:cs="Arial"/>
          <w:b/>
          <w:szCs w:val="24"/>
          <w:lang w:val="en-US"/>
        </w:rPr>
        <w:tab/>
      </w:r>
      <w:r w:rsidR="00466919" w:rsidRPr="00CD55A9">
        <w:rPr>
          <w:rFonts w:ascii="Arial" w:eastAsia="Calibri" w:hAnsi="Arial" w:cs="Arial"/>
          <w:szCs w:val="24"/>
          <w:lang w:val="en-US"/>
        </w:rPr>
        <w:t>Phân bố tải giữ</w:t>
      </w:r>
      <w:r w:rsidR="00CC7EBA" w:rsidRPr="00CD55A9">
        <w:rPr>
          <w:rFonts w:ascii="Arial" w:eastAsia="Calibri" w:hAnsi="Arial" w:cs="Arial"/>
          <w:szCs w:val="24"/>
          <w:lang w:val="en-US"/>
        </w:rPr>
        <w:t xml:space="preserve">a </w:t>
      </w:r>
      <w:r w:rsidR="00466919" w:rsidRPr="00CD55A9">
        <w:rPr>
          <w:rFonts w:ascii="Arial" w:eastAsia="Calibri" w:hAnsi="Arial" w:cs="Arial"/>
          <w:szCs w:val="24"/>
          <w:lang w:val="en-US"/>
        </w:rPr>
        <w:t>dây cáp hoặc dây xích</w:t>
      </w:r>
    </w:p>
    <w:p w14:paraId="6F657F17" w14:textId="77777777" w:rsidR="00466919" w:rsidRPr="00CD55A9" w:rsidRDefault="00E07165" w:rsidP="00466919">
      <w:pPr>
        <w:spacing w:after="200" w:line="276" w:lineRule="auto"/>
        <w:jc w:val="both"/>
        <w:rPr>
          <w:rFonts w:ascii="Arial" w:eastAsia="Calibri" w:hAnsi="Arial" w:cs="Arial"/>
          <w:szCs w:val="24"/>
          <w:lang w:val="en-US"/>
        </w:rPr>
      </w:pPr>
      <w:r w:rsidRPr="00CD55A9">
        <w:rPr>
          <w:rFonts w:ascii="Arial" w:eastAsia="Calibri" w:hAnsi="Arial" w:cs="Arial"/>
          <w:b/>
          <w:szCs w:val="24"/>
          <w:lang w:val="en-US"/>
        </w:rPr>
        <w:t>3.9.3</w:t>
      </w:r>
      <w:r w:rsidR="00466919" w:rsidRPr="00CD55A9">
        <w:rPr>
          <w:rFonts w:ascii="Arial" w:eastAsia="Calibri" w:hAnsi="Arial" w:cs="Arial"/>
          <w:b/>
          <w:szCs w:val="24"/>
          <w:lang w:val="en-US"/>
        </w:rPr>
        <w:t>.1</w:t>
      </w:r>
      <w:r w:rsidR="00466919" w:rsidRPr="00CD55A9">
        <w:rPr>
          <w:rFonts w:ascii="Arial" w:eastAsia="Calibri" w:hAnsi="Arial" w:cs="Arial"/>
          <w:szCs w:val="24"/>
          <w:lang w:val="en-US"/>
        </w:rPr>
        <w:tab/>
        <w:t xml:space="preserve">Áp dụng </w:t>
      </w:r>
      <w:r w:rsidRPr="00CD55A9">
        <w:rPr>
          <w:rFonts w:ascii="Arial" w:eastAsia="Calibri" w:hAnsi="Arial" w:cs="Arial"/>
          <w:szCs w:val="24"/>
          <w:lang w:val="en-US"/>
        </w:rPr>
        <w:t>3.8</w:t>
      </w:r>
      <w:r w:rsidR="00466919" w:rsidRPr="00CD55A9">
        <w:rPr>
          <w:rFonts w:ascii="Arial" w:eastAsia="Calibri" w:hAnsi="Arial" w:cs="Arial"/>
          <w:szCs w:val="24"/>
          <w:lang w:val="en-US"/>
        </w:rPr>
        <w:t xml:space="preserve">.5.1 và </w:t>
      </w:r>
      <w:r w:rsidRPr="00CD55A9">
        <w:rPr>
          <w:rFonts w:ascii="Arial" w:eastAsia="Calibri" w:hAnsi="Arial" w:cs="Arial"/>
          <w:szCs w:val="24"/>
          <w:lang w:val="en-US"/>
        </w:rPr>
        <w:t>3.8</w:t>
      </w:r>
      <w:r w:rsidR="00466919" w:rsidRPr="00CD55A9">
        <w:rPr>
          <w:rFonts w:ascii="Arial" w:eastAsia="Calibri" w:hAnsi="Arial" w:cs="Arial"/>
          <w:szCs w:val="24"/>
          <w:lang w:val="en-US"/>
        </w:rPr>
        <w:t>.5.2</w:t>
      </w:r>
    </w:p>
    <w:p w14:paraId="23C982AE" w14:textId="77777777" w:rsidR="00466919" w:rsidRPr="00CD55A9" w:rsidRDefault="00E07165" w:rsidP="00466919">
      <w:pPr>
        <w:spacing w:after="200" w:line="276" w:lineRule="auto"/>
        <w:jc w:val="both"/>
        <w:rPr>
          <w:rFonts w:ascii="Arial" w:eastAsia="Calibri" w:hAnsi="Arial" w:cs="Arial"/>
          <w:szCs w:val="24"/>
          <w:lang w:val="en-US"/>
        </w:rPr>
      </w:pPr>
      <w:r w:rsidRPr="00CD55A9">
        <w:rPr>
          <w:rFonts w:ascii="Arial" w:eastAsia="Calibri" w:hAnsi="Arial" w:cs="Arial"/>
          <w:b/>
          <w:szCs w:val="24"/>
          <w:lang w:val="en-US"/>
        </w:rPr>
        <w:t>3.9.3</w:t>
      </w:r>
      <w:r w:rsidR="00466919" w:rsidRPr="00CD55A9">
        <w:rPr>
          <w:rFonts w:ascii="Arial" w:eastAsia="Calibri" w:hAnsi="Arial" w:cs="Arial"/>
          <w:b/>
          <w:szCs w:val="24"/>
          <w:lang w:val="en-US"/>
        </w:rPr>
        <w:t>.2</w:t>
      </w:r>
      <w:r w:rsidR="00466919" w:rsidRPr="00CD55A9">
        <w:rPr>
          <w:rFonts w:ascii="Arial" w:eastAsia="Calibri" w:hAnsi="Arial" w:cs="Arial"/>
          <w:szCs w:val="24"/>
          <w:lang w:val="en-US"/>
        </w:rPr>
        <w:tab/>
        <w:t xml:space="preserve">Áp dụng </w:t>
      </w:r>
      <w:r w:rsidRPr="00CD55A9">
        <w:rPr>
          <w:rFonts w:ascii="Arial" w:eastAsia="Calibri" w:hAnsi="Arial" w:cs="Arial"/>
          <w:szCs w:val="24"/>
          <w:lang w:val="en-US"/>
        </w:rPr>
        <w:t>3.8</w:t>
      </w:r>
      <w:r w:rsidR="00466919" w:rsidRPr="00CD55A9">
        <w:rPr>
          <w:rFonts w:ascii="Arial" w:eastAsia="Calibri" w:hAnsi="Arial" w:cs="Arial"/>
          <w:szCs w:val="24"/>
          <w:lang w:val="en-US"/>
        </w:rPr>
        <w:t xml:space="preserve">.5.3 </w:t>
      </w:r>
    </w:p>
    <w:p w14:paraId="04A7014A" w14:textId="77777777" w:rsidR="00466919" w:rsidRPr="00CD55A9" w:rsidRDefault="00466919" w:rsidP="00E07165">
      <w:pPr>
        <w:spacing w:after="200" w:line="276" w:lineRule="auto"/>
        <w:ind w:left="852"/>
        <w:jc w:val="both"/>
        <w:rPr>
          <w:rFonts w:ascii="Arial" w:eastAsia="Calibri" w:hAnsi="Arial" w:cs="Arial"/>
          <w:szCs w:val="24"/>
          <w:lang w:val="en-US"/>
        </w:rPr>
      </w:pPr>
      <w:r w:rsidRPr="00CD55A9">
        <w:rPr>
          <w:rFonts w:ascii="Arial" w:eastAsia="Calibri" w:hAnsi="Arial" w:cs="Arial"/>
          <w:szCs w:val="24"/>
          <w:lang w:val="en-US"/>
        </w:rPr>
        <w:t xml:space="preserve">Đối với thang máy có 2 </w:t>
      </w:r>
      <w:r w:rsidR="00286C9C" w:rsidRPr="00CD55A9">
        <w:rPr>
          <w:rFonts w:ascii="Arial" w:eastAsia="Calibri" w:hAnsi="Arial" w:cs="Arial"/>
          <w:szCs w:val="24"/>
          <w:lang w:val="en-US"/>
        </w:rPr>
        <w:t>xy lanh</w:t>
      </w:r>
      <w:r w:rsidRPr="00CD55A9">
        <w:rPr>
          <w:rFonts w:ascii="Arial" w:eastAsia="Calibri" w:hAnsi="Arial" w:cs="Arial"/>
          <w:szCs w:val="24"/>
          <w:lang w:val="en-US"/>
        </w:rPr>
        <w:t xml:space="preserve"> hoặc nhiều hơn, thì yêu cầu này áp dụng cho từng bộ phận treo.</w:t>
      </w:r>
    </w:p>
    <w:p w14:paraId="15E93094" w14:textId="77777777" w:rsidR="00466919" w:rsidRPr="00CD55A9" w:rsidRDefault="00213C8D" w:rsidP="00466919">
      <w:pPr>
        <w:spacing w:after="200" w:line="276" w:lineRule="auto"/>
        <w:jc w:val="both"/>
        <w:rPr>
          <w:rFonts w:ascii="Arial" w:eastAsia="Calibri" w:hAnsi="Arial" w:cs="Arial"/>
          <w:szCs w:val="24"/>
          <w:lang w:val="en-US"/>
        </w:rPr>
      </w:pPr>
      <w:r w:rsidRPr="00CD55A9">
        <w:rPr>
          <w:rFonts w:ascii="Arial" w:eastAsia="Calibri" w:hAnsi="Arial" w:cs="Arial"/>
          <w:b/>
          <w:szCs w:val="24"/>
          <w:lang w:val="en-US"/>
        </w:rPr>
        <w:t>3.9.3</w:t>
      </w:r>
      <w:r w:rsidR="00466919" w:rsidRPr="00CD55A9">
        <w:rPr>
          <w:rFonts w:ascii="Arial" w:eastAsia="Calibri" w:hAnsi="Arial" w:cs="Arial"/>
          <w:b/>
          <w:szCs w:val="24"/>
          <w:lang w:val="en-US"/>
        </w:rPr>
        <w:t>.3</w:t>
      </w:r>
      <w:r w:rsidR="00466919" w:rsidRPr="00CD55A9">
        <w:rPr>
          <w:rFonts w:ascii="Arial" w:eastAsia="Calibri" w:hAnsi="Arial" w:cs="Arial"/>
          <w:szCs w:val="24"/>
          <w:lang w:val="en-US"/>
        </w:rPr>
        <w:tab/>
        <w:t xml:space="preserve">Áp dụng </w:t>
      </w:r>
      <w:r w:rsidRPr="00CD55A9">
        <w:rPr>
          <w:rFonts w:ascii="Arial" w:eastAsia="Calibri" w:hAnsi="Arial" w:cs="Arial"/>
          <w:szCs w:val="24"/>
          <w:lang w:val="en-US"/>
        </w:rPr>
        <w:t>3.8</w:t>
      </w:r>
      <w:r w:rsidR="00466919" w:rsidRPr="00CD55A9">
        <w:rPr>
          <w:rFonts w:ascii="Arial" w:eastAsia="Calibri" w:hAnsi="Arial" w:cs="Arial"/>
          <w:szCs w:val="24"/>
          <w:lang w:val="en-US"/>
        </w:rPr>
        <w:t xml:space="preserve">.5.4 </w:t>
      </w:r>
    </w:p>
    <w:p w14:paraId="2DF95630" w14:textId="77777777" w:rsidR="00466919" w:rsidRPr="00CD55A9" w:rsidRDefault="00213C8D" w:rsidP="00466919">
      <w:pPr>
        <w:spacing w:after="200" w:line="276" w:lineRule="auto"/>
        <w:jc w:val="both"/>
        <w:rPr>
          <w:rFonts w:ascii="Arial" w:eastAsia="Calibri" w:hAnsi="Arial" w:cs="Arial"/>
          <w:b/>
          <w:szCs w:val="24"/>
          <w:lang w:val="en-US"/>
        </w:rPr>
      </w:pPr>
      <w:r w:rsidRPr="00CD55A9">
        <w:rPr>
          <w:rFonts w:ascii="Arial" w:eastAsia="Calibri" w:hAnsi="Arial" w:cs="Arial"/>
          <w:b/>
          <w:szCs w:val="24"/>
          <w:lang w:val="en-US"/>
        </w:rPr>
        <w:t>3.9.4</w:t>
      </w:r>
      <w:r w:rsidR="00466919" w:rsidRPr="00CD55A9">
        <w:rPr>
          <w:rFonts w:ascii="Arial" w:eastAsia="Calibri" w:hAnsi="Arial" w:cs="Arial"/>
          <w:b/>
          <w:szCs w:val="24"/>
          <w:lang w:val="en-US"/>
        </w:rPr>
        <w:tab/>
      </w:r>
      <w:r w:rsidRPr="00CD55A9">
        <w:rPr>
          <w:rFonts w:ascii="Arial" w:eastAsia="Calibri" w:hAnsi="Arial" w:cs="Arial"/>
          <w:b/>
          <w:szCs w:val="24"/>
          <w:lang w:val="en-US"/>
        </w:rPr>
        <w:tab/>
      </w:r>
      <w:r w:rsidR="00466919" w:rsidRPr="00CD55A9">
        <w:rPr>
          <w:rFonts w:ascii="Arial" w:eastAsia="Calibri" w:hAnsi="Arial" w:cs="Arial"/>
          <w:szCs w:val="24"/>
          <w:lang w:val="en-US"/>
        </w:rPr>
        <w:t xml:space="preserve">Bảo vệ </w:t>
      </w:r>
      <w:r w:rsidR="009B165B" w:rsidRPr="00CD55A9">
        <w:rPr>
          <w:rFonts w:ascii="Arial" w:eastAsia="Calibri" w:hAnsi="Arial" w:cs="Arial"/>
          <w:szCs w:val="24"/>
          <w:lang w:val="en-US"/>
        </w:rPr>
        <w:t>pu ly</w:t>
      </w:r>
      <w:r w:rsidR="00466919" w:rsidRPr="00CD55A9">
        <w:rPr>
          <w:rFonts w:ascii="Arial" w:eastAsia="Calibri" w:hAnsi="Arial" w:cs="Arial"/>
          <w:szCs w:val="24"/>
          <w:lang w:val="en-US"/>
        </w:rPr>
        <w:t xml:space="preserve"> truyền động, </w:t>
      </w:r>
      <w:r w:rsidR="009B165B" w:rsidRPr="00CD55A9">
        <w:rPr>
          <w:rFonts w:ascii="Arial" w:eastAsia="Calibri" w:hAnsi="Arial" w:cs="Arial"/>
          <w:szCs w:val="24"/>
          <w:lang w:val="en-US"/>
        </w:rPr>
        <w:t>pu ly</w:t>
      </w:r>
      <w:r w:rsidR="00466919" w:rsidRPr="00CD55A9">
        <w:rPr>
          <w:rFonts w:ascii="Arial" w:eastAsia="Calibri" w:hAnsi="Arial" w:cs="Arial"/>
          <w:szCs w:val="24"/>
          <w:lang w:val="en-US"/>
        </w:rPr>
        <w:t xml:space="preserve"> chuyển hướng và pa lăng.</w:t>
      </w:r>
    </w:p>
    <w:p w14:paraId="516C40A9" w14:textId="77777777" w:rsidR="00466919" w:rsidRPr="00CD55A9" w:rsidRDefault="00466919" w:rsidP="00213C8D">
      <w:pPr>
        <w:spacing w:after="200" w:line="276" w:lineRule="auto"/>
        <w:ind w:left="132" w:firstLine="720"/>
        <w:jc w:val="both"/>
        <w:rPr>
          <w:rFonts w:ascii="Arial" w:eastAsia="Calibri" w:hAnsi="Arial" w:cs="Arial"/>
          <w:szCs w:val="24"/>
          <w:lang w:val="en-US"/>
        </w:rPr>
      </w:pPr>
      <w:r w:rsidRPr="00CD55A9">
        <w:rPr>
          <w:rFonts w:ascii="Arial" w:eastAsia="Calibri" w:hAnsi="Arial" w:cs="Arial"/>
          <w:szCs w:val="24"/>
          <w:lang w:val="en-US"/>
        </w:rPr>
        <w:t xml:space="preserve">Áp dụng </w:t>
      </w:r>
      <w:r w:rsidR="00213C8D" w:rsidRPr="00CD55A9">
        <w:rPr>
          <w:rFonts w:ascii="Arial" w:eastAsia="Calibri" w:hAnsi="Arial" w:cs="Arial"/>
          <w:szCs w:val="24"/>
          <w:lang w:val="en-US"/>
        </w:rPr>
        <w:t>3.8</w:t>
      </w:r>
      <w:r w:rsidRPr="00CD55A9">
        <w:rPr>
          <w:rFonts w:ascii="Arial" w:eastAsia="Calibri" w:hAnsi="Arial" w:cs="Arial"/>
          <w:szCs w:val="24"/>
          <w:lang w:val="en-US"/>
        </w:rPr>
        <w:t>.7</w:t>
      </w:r>
    </w:p>
    <w:p w14:paraId="40F96956" w14:textId="77777777" w:rsidR="00466919" w:rsidRPr="00CD55A9" w:rsidRDefault="00213C8D" w:rsidP="00466919">
      <w:pPr>
        <w:spacing w:after="200" w:line="276" w:lineRule="auto"/>
        <w:jc w:val="both"/>
        <w:rPr>
          <w:rFonts w:ascii="Arial" w:eastAsia="Calibri" w:hAnsi="Arial" w:cs="Arial"/>
          <w:b/>
          <w:szCs w:val="24"/>
          <w:lang w:val="en-US"/>
        </w:rPr>
      </w:pPr>
      <w:r w:rsidRPr="00CD55A9">
        <w:rPr>
          <w:rFonts w:ascii="Arial" w:eastAsia="Calibri" w:hAnsi="Arial" w:cs="Arial"/>
          <w:b/>
          <w:szCs w:val="24"/>
          <w:lang w:val="en-US"/>
        </w:rPr>
        <w:t>3.9.5</w:t>
      </w:r>
      <w:r w:rsidR="00466919" w:rsidRPr="00CD55A9">
        <w:rPr>
          <w:rFonts w:ascii="Arial" w:eastAsia="Calibri" w:hAnsi="Arial" w:cs="Arial"/>
          <w:b/>
          <w:szCs w:val="24"/>
          <w:lang w:val="en-US"/>
        </w:rPr>
        <w:tab/>
      </w:r>
      <w:r w:rsidRPr="00CD55A9">
        <w:rPr>
          <w:rFonts w:ascii="Arial" w:eastAsia="Calibri" w:hAnsi="Arial" w:cs="Arial"/>
          <w:b/>
          <w:szCs w:val="24"/>
          <w:lang w:val="en-US"/>
        </w:rPr>
        <w:tab/>
      </w:r>
      <w:r w:rsidR="00466919" w:rsidRPr="00CD55A9">
        <w:rPr>
          <w:rFonts w:ascii="Arial" w:eastAsia="Calibri" w:hAnsi="Arial" w:cs="Arial"/>
          <w:b/>
          <w:szCs w:val="24"/>
          <w:lang w:val="en-US"/>
        </w:rPr>
        <w:t xml:space="preserve">Phòng chống rơi </w:t>
      </w:r>
      <w:r w:rsidR="00FC47FC" w:rsidRPr="00CD55A9">
        <w:rPr>
          <w:rFonts w:ascii="Arial" w:eastAsia="Calibri" w:hAnsi="Arial" w:cs="Arial"/>
          <w:b/>
          <w:szCs w:val="24"/>
          <w:lang w:val="en-US"/>
        </w:rPr>
        <w:t>cabin</w:t>
      </w:r>
      <w:r w:rsidR="00466919" w:rsidRPr="00CD55A9">
        <w:rPr>
          <w:rFonts w:ascii="Arial" w:eastAsia="Calibri" w:hAnsi="Arial" w:cs="Arial"/>
          <w:b/>
          <w:szCs w:val="24"/>
          <w:lang w:val="en-US"/>
        </w:rPr>
        <w:t xml:space="preserve"> hoặc quá tốc</w:t>
      </w:r>
    </w:p>
    <w:p w14:paraId="3B4AEF32" w14:textId="77777777" w:rsidR="00466919" w:rsidRPr="00CD55A9" w:rsidRDefault="00213C8D" w:rsidP="00466919">
      <w:pPr>
        <w:spacing w:after="200" w:line="276" w:lineRule="auto"/>
        <w:jc w:val="both"/>
        <w:rPr>
          <w:rFonts w:ascii="Arial" w:eastAsia="Calibri" w:hAnsi="Arial" w:cs="Arial"/>
          <w:bCs/>
          <w:szCs w:val="24"/>
          <w:lang w:val="en-US"/>
        </w:rPr>
      </w:pPr>
      <w:r w:rsidRPr="00CD55A9">
        <w:rPr>
          <w:rFonts w:ascii="Arial" w:eastAsia="Calibri" w:hAnsi="Arial" w:cs="Arial"/>
          <w:b/>
          <w:szCs w:val="24"/>
          <w:lang w:val="en-US"/>
        </w:rPr>
        <w:t>3.9.5.1</w:t>
      </w:r>
      <w:r w:rsidRPr="00CD55A9">
        <w:rPr>
          <w:rFonts w:ascii="Arial" w:eastAsia="Calibri" w:hAnsi="Arial" w:cs="Arial"/>
          <w:b/>
          <w:szCs w:val="24"/>
          <w:lang w:val="en-US"/>
        </w:rPr>
        <w:tab/>
      </w:r>
      <w:r w:rsidRPr="00CD55A9">
        <w:rPr>
          <w:rFonts w:ascii="Arial" w:eastAsia="Calibri" w:hAnsi="Arial" w:cs="Arial"/>
          <w:bCs/>
          <w:szCs w:val="24"/>
          <w:lang w:val="en-US"/>
        </w:rPr>
        <w:t xml:space="preserve">Thang máy </w:t>
      </w:r>
      <w:r w:rsidR="00466919" w:rsidRPr="00CD55A9">
        <w:rPr>
          <w:rFonts w:ascii="Arial" w:eastAsia="Calibri" w:hAnsi="Arial" w:cs="Arial"/>
          <w:bCs/>
          <w:szCs w:val="24"/>
          <w:lang w:val="en-US"/>
        </w:rPr>
        <w:t>thủy lự</w:t>
      </w:r>
      <w:r w:rsidRPr="00CD55A9">
        <w:rPr>
          <w:rFonts w:ascii="Arial" w:eastAsia="Calibri" w:hAnsi="Arial" w:cs="Arial"/>
          <w:bCs/>
          <w:szCs w:val="24"/>
          <w:lang w:val="en-US"/>
        </w:rPr>
        <w:t>c</w:t>
      </w:r>
      <w:r w:rsidR="00466919" w:rsidRPr="00CD55A9">
        <w:rPr>
          <w:rFonts w:ascii="Arial" w:eastAsia="Calibri" w:hAnsi="Arial" w:cs="Arial"/>
          <w:bCs/>
          <w:szCs w:val="24"/>
          <w:lang w:val="en-US"/>
        </w:rPr>
        <w:t xml:space="preserve"> tác động trực tiếp</w:t>
      </w:r>
    </w:p>
    <w:p w14:paraId="44C71AAB" w14:textId="77777777" w:rsidR="00466919" w:rsidRPr="00CD55A9" w:rsidRDefault="00466919" w:rsidP="00213C8D">
      <w:pPr>
        <w:spacing w:after="200" w:line="276" w:lineRule="auto"/>
        <w:ind w:left="852"/>
        <w:jc w:val="both"/>
        <w:rPr>
          <w:rFonts w:ascii="Arial" w:eastAsia="Calibri" w:hAnsi="Arial" w:cs="Arial"/>
          <w:szCs w:val="24"/>
          <w:lang w:val="en-US"/>
        </w:rPr>
      </w:pPr>
      <w:r w:rsidRPr="00CD55A9">
        <w:rPr>
          <w:rFonts w:ascii="Arial" w:eastAsia="Calibri" w:hAnsi="Arial" w:cs="Arial"/>
          <w:szCs w:val="24"/>
          <w:lang w:val="en-US"/>
        </w:rPr>
        <w:t xml:space="preserve">Sự rơi tự do của </w:t>
      </w:r>
      <w:r w:rsidR="00FC47FC" w:rsidRPr="00CD55A9">
        <w:rPr>
          <w:rFonts w:ascii="Arial" w:eastAsia="Calibri" w:hAnsi="Arial" w:cs="Arial"/>
          <w:szCs w:val="24"/>
          <w:lang w:val="en-US"/>
        </w:rPr>
        <w:t>cabin</w:t>
      </w:r>
      <w:r w:rsidRPr="00CD55A9">
        <w:rPr>
          <w:rFonts w:ascii="Arial" w:eastAsia="Calibri" w:hAnsi="Arial" w:cs="Arial"/>
          <w:szCs w:val="24"/>
          <w:lang w:val="en-US"/>
        </w:rPr>
        <w:t xml:space="preserve"> hoặc đi xuống vượt quá </w:t>
      </w:r>
      <w:r w:rsidR="00B16D8F" w:rsidRPr="00CD55A9">
        <w:rPr>
          <w:rFonts w:ascii="Arial" w:eastAsia="Calibri" w:hAnsi="Arial" w:cs="Arial"/>
          <w:szCs w:val="24"/>
          <w:lang w:val="en-US"/>
        </w:rPr>
        <w:t>tốc độ</w:t>
      </w:r>
      <w:r w:rsidRPr="00CD55A9">
        <w:rPr>
          <w:rFonts w:ascii="Arial" w:eastAsia="Calibri" w:hAnsi="Arial" w:cs="Arial"/>
          <w:szCs w:val="24"/>
          <w:lang w:val="en-US"/>
        </w:rPr>
        <w:t xml:space="preserve"> cho phép </w:t>
      </w:r>
      <w:r w:rsidR="004D6039" w:rsidRPr="00CD55A9">
        <w:rPr>
          <w:rFonts w:ascii="Arial" w:eastAsia="Calibri" w:hAnsi="Arial" w:cs="Arial"/>
          <w:szCs w:val="24"/>
          <w:lang w:val="en-US"/>
        </w:rPr>
        <w:t>phải</w:t>
      </w:r>
      <w:r w:rsidRPr="00CD55A9">
        <w:rPr>
          <w:rFonts w:ascii="Arial" w:eastAsia="Calibri" w:hAnsi="Arial" w:cs="Arial"/>
          <w:szCs w:val="24"/>
          <w:lang w:val="en-US"/>
        </w:rPr>
        <w:t xml:space="preserve"> được ngăn chặn bằng các cách:</w:t>
      </w:r>
    </w:p>
    <w:p w14:paraId="2556F33B" w14:textId="77777777" w:rsidR="00466919" w:rsidRPr="00CD55A9" w:rsidRDefault="00213C8D" w:rsidP="00213C8D">
      <w:pPr>
        <w:spacing w:after="200" w:line="276" w:lineRule="auto"/>
        <w:ind w:left="810" w:hanging="810"/>
        <w:jc w:val="both"/>
        <w:rPr>
          <w:rFonts w:ascii="Arial" w:eastAsia="Calibri" w:hAnsi="Arial" w:cs="Arial"/>
          <w:szCs w:val="24"/>
          <w:lang w:val="en-US"/>
        </w:rPr>
      </w:pPr>
      <w:r w:rsidRPr="00CD55A9">
        <w:rPr>
          <w:rFonts w:ascii="Arial" w:eastAsia="Calibri" w:hAnsi="Arial" w:cs="Arial"/>
          <w:b/>
          <w:szCs w:val="24"/>
          <w:lang w:val="en-US"/>
        </w:rPr>
        <w:lastRenderedPageBreak/>
        <w:t>1</w:t>
      </w:r>
      <w:r w:rsidR="00466919" w:rsidRPr="00CD55A9">
        <w:rPr>
          <w:rFonts w:ascii="Arial" w:eastAsia="Calibri" w:hAnsi="Arial" w:cs="Arial"/>
          <w:szCs w:val="24"/>
          <w:lang w:val="en-US"/>
        </w:rPr>
        <w:tab/>
        <w:t>Một bộ hãm an toàn (</w:t>
      </w:r>
      <w:r w:rsidRPr="00CD55A9">
        <w:rPr>
          <w:rFonts w:ascii="Arial" w:eastAsia="Calibri" w:hAnsi="Arial" w:cs="Arial"/>
          <w:szCs w:val="24"/>
          <w:lang w:val="en-US"/>
        </w:rPr>
        <w:t>3.8</w:t>
      </w:r>
      <w:r w:rsidR="00466919" w:rsidRPr="00CD55A9">
        <w:rPr>
          <w:rFonts w:ascii="Arial" w:eastAsia="Calibri" w:hAnsi="Arial" w:cs="Arial"/>
          <w:szCs w:val="24"/>
          <w:lang w:val="en-US"/>
        </w:rPr>
        <w:t>.8), được kích hoạt bằng một bộ khống chế vượt tốc (</w:t>
      </w:r>
      <w:r w:rsidRPr="00CD55A9">
        <w:rPr>
          <w:rFonts w:ascii="Arial" w:eastAsia="Calibri" w:hAnsi="Arial" w:cs="Arial"/>
          <w:szCs w:val="24"/>
          <w:lang w:val="en-US"/>
        </w:rPr>
        <w:t>3.8</w:t>
      </w:r>
      <w:r w:rsidR="00466919" w:rsidRPr="00CD55A9">
        <w:rPr>
          <w:rFonts w:ascii="Arial" w:eastAsia="Calibri" w:hAnsi="Arial" w:cs="Arial"/>
          <w:szCs w:val="24"/>
          <w:lang w:val="en-US"/>
        </w:rPr>
        <w:t>.9)</w:t>
      </w:r>
      <w:r w:rsidRPr="00CD55A9">
        <w:rPr>
          <w:rFonts w:ascii="Arial" w:eastAsia="Calibri" w:hAnsi="Arial" w:cs="Arial"/>
          <w:szCs w:val="24"/>
          <w:lang w:val="en-US"/>
        </w:rPr>
        <w:t>,</w:t>
      </w:r>
      <w:r w:rsidR="00466919" w:rsidRPr="00CD55A9">
        <w:rPr>
          <w:rFonts w:ascii="Arial" w:eastAsia="Calibri" w:hAnsi="Arial" w:cs="Arial"/>
          <w:szCs w:val="24"/>
          <w:lang w:val="en-US"/>
        </w:rPr>
        <w:t xml:space="preserve"> hoặc</w:t>
      </w:r>
    </w:p>
    <w:p w14:paraId="13BDE17F" w14:textId="77777777" w:rsidR="00466919" w:rsidRPr="00CD55A9" w:rsidRDefault="00213C8D" w:rsidP="00213C8D">
      <w:pPr>
        <w:spacing w:after="200" w:line="276" w:lineRule="auto"/>
        <w:ind w:left="810" w:hanging="810"/>
        <w:jc w:val="both"/>
        <w:rPr>
          <w:rFonts w:ascii="Arial" w:eastAsia="Calibri" w:hAnsi="Arial" w:cs="Arial"/>
          <w:szCs w:val="24"/>
          <w:lang w:val="en-US"/>
        </w:rPr>
      </w:pPr>
      <w:r w:rsidRPr="00CD55A9">
        <w:rPr>
          <w:rFonts w:ascii="Arial" w:eastAsia="Calibri" w:hAnsi="Arial" w:cs="Arial"/>
          <w:b/>
          <w:szCs w:val="24"/>
          <w:lang w:val="en-US"/>
        </w:rPr>
        <w:t>2</w:t>
      </w:r>
      <w:r w:rsidR="00466919" w:rsidRPr="00CD55A9">
        <w:rPr>
          <w:rFonts w:ascii="Arial" w:eastAsia="Calibri" w:hAnsi="Arial" w:cs="Arial"/>
          <w:szCs w:val="24"/>
          <w:lang w:val="en-US"/>
        </w:rPr>
        <w:tab/>
        <w:t>Một bộ hãm an toàn (</w:t>
      </w:r>
      <w:r w:rsidRPr="00CD55A9">
        <w:rPr>
          <w:rFonts w:ascii="Arial" w:eastAsia="Calibri" w:hAnsi="Arial" w:cs="Arial"/>
          <w:szCs w:val="24"/>
          <w:lang w:val="en-US"/>
        </w:rPr>
        <w:t>3.8</w:t>
      </w:r>
      <w:r w:rsidR="00466919" w:rsidRPr="00CD55A9">
        <w:rPr>
          <w:rFonts w:ascii="Arial" w:eastAsia="Calibri" w:hAnsi="Arial" w:cs="Arial"/>
          <w:szCs w:val="24"/>
          <w:lang w:val="en-US"/>
        </w:rPr>
        <w:t>.8), được kích hoạt bằng cần gạt (</w:t>
      </w:r>
      <w:r w:rsidRPr="00CD55A9">
        <w:rPr>
          <w:rFonts w:ascii="Arial" w:eastAsia="Calibri" w:hAnsi="Arial" w:cs="Arial"/>
          <w:szCs w:val="24"/>
          <w:lang w:val="en-US"/>
        </w:rPr>
        <w:t>3.9.10</w:t>
      </w:r>
      <w:r w:rsidR="00466919" w:rsidRPr="00CD55A9">
        <w:rPr>
          <w:rFonts w:ascii="Arial" w:eastAsia="Calibri" w:hAnsi="Arial" w:cs="Arial"/>
          <w:szCs w:val="24"/>
          <w:lang w:val="en-US"/>
        </w:rPr>
        <w:t>.5) kết hợp với một van hạ áp (</w:t>
      </w:r>
      <w:r w:rsidRPr="00CD55A9">
        <w:rPr>
          <w:rFonts w:ascii="Arial" w:eastAsia="Calibri" w:hAnsi="Arial" w:cs="Arial"/>
          <w:szCs w:val="24"/>
          <w:lang w:val="en-US"/>
        </w:rPr>
        <w:t>3.13</w:t>
      </w:r>
      <w:r w:rsidR="00466919" w:rsidRPr="00CD55A9">
        <w:rPr>
          <w:rFonts w:ascii="Arial" w:eastAsia="Calibri" w:hAnsi="Arial" w:cs="Arial"/>
          <w:szCs w:val="24"/>
          <w:lang w:val="en-US"/>
        </w:rPr>
        <w:t>.</w:t>
      </w:r>
      <w:r w:rsidRPr="00CD55A9">
        <w:rPr>
          <w:rFonts w:ascii="Arial" w:eastAsia="Calibri" w:hAnsi="Arial" w:cs="Arial"/>
          <w:szCs w:val="24"/>
          <w:lang w:val="en-US"/>
        </w:rPr>
        <w:t xml:space="preserve">5.6), </w:t>
      </w:r>
      <w:r w:rsidR="00466919" w:rsidRPr="00CD55A9">
        <w:rPr>
          <w:rFonts w:ascii="Arial" w:eastAsia="Calibri" w:hAnsi="Arial" w:cs="Arial"/>
          <w:szCs w:val="24"/>
          <w:lang w:val="en-US"/>
        </w:rPr>
        <w:t>hoặc</w:t>
      </w:r>
    </w:p>
    <w:p w14:paraId="76808E6A" w14:textId="77777777" w:rsidR="00466919" w:rsidRPr="00CD55A9" w:rsidRDefault="00213C8D" w:rsidP="00213C8D">
      <w:pPr>
        <w:spacing w:after="200" w:line="276" w:lineRule="auto"/>
        <w:ind w:left="810" w:hanging="810"/>
        <w:jc w:val="both"/>
        <w:rPr>
          <w:rFonts w:ascii="Arial" w:eastAsia="Calibri" w:hAnsi="Arial" w:cs="Arial"/>
          <w:szCs w:val="24"/>
          <w:lang w:val="en-US"/>
        </w:rPr>
      </w:pPr>
      <w:r w:rsidRPr="00CD55A9">
        <w:rPr>
          <w:rFonts w:ascii="Arial" w:eastAsia="Calibri" w:hAnsi="Arial" w:cs="Arial"/>
          <w:b/>
          <w:szCs w:val="24"/>
          <w:lang w:val="en-US"/>
        </w:rPr>
        <w:t>3</w:t>
      </w:r>
      <w:r w:rsidR="00466919" w:rsidRPr="00CD55A9">
        <w:rPr>
          <w:rFonts w:ascii="Arial" w:eastAsia="Calibri" w:hAnsi="Arial" w:cs="Arial"/>
          <w:szCs w:val="24"/>
          <w:lang w:val="en-US"/>
        </w:rPr>
        <w:tab/>
        <w:t>Một thiết bị hãm (</w:t>
      </w:r>
      <w:r w:rsidRPr="00CD55A9">
        <w:rPr>
          <w:rFonts w:ascii="Arial" w:eastAsia="Calibri" w:hAnsi="Arial" w:cs="Arial"/>
          <w:szCs w:val="24"/>
          <w:lang w:val="en-US"/>
        </w:rPr>
        <w:t>3.9</w:t>
      </w:r>
      <w:r w:rsidR="00466919" w:rsidRPr="00CD55A9">
        <w:rPr>
          <w:rFonts w:ascii="Arial" w:eastAsia="Calibri" w:hAnsi="Arial" w:cs="Arial"/>
          <w:szCs w:val="24"/>
          <w:lang w:val="en-US"/>
        </w:rPr>
        <w:t>.</w:t>
      </w:r>
      <w:r w:rsidRPr="00CD55A9">
        <w:rPr>
          <w:rFonts w:ascii="Arial" w:eastAsia="Calibri" w:hAnsi="Arial" w:cs="Arial"/>
          <w:szCs w:val="24"/>
          <w:lang w:val="en-US"/>
        </w:rPr>
        <w:t>11</w:t>
      </w:r>
      <w:r w:rsidR="00466919" w:rsidRPr="00CD55A9">
        <w:rPr>
          <w:rFonts w:ascii="Arial" w:eastAsia="Calibri" w:hAnsi="Arial" w:cs="Arial"/>
          <w:szCs w:val="24"/>
          <w:lang w:val="en-US"/>
        </w:rPr>
        <w:t>) kết hợp với một van hạ áp (</w:t>
      </w:r>
      <w:r w:rsidRPr="00CD55A9">
        <w:rPr>
          <w:rFonts w:ascii="Arial" w:eastAsia="Calibri" w:hAnsi="Arial" w:cs="Arial"/>
          <w:szCs w:val="24"/>
          <w:lang w:val="en-US"/>
        </w:rPr>
        <w:t>3.13</w:t>
      </w:r>
      <w:r w:rsidR="00466919" w:rsidRPr="00CD55A9">
        <w:rPr>
          <w:rFonts w:ascii="Arial" w:eastAsia="Calibri" w:hAnsi="Arial" w:cs="Arial"/>
          <w:szCs w:val="24"/>
          <w:lang w:val="en-US"/>
        </w:rPr>
        <w:t>.</w:t>
      </w:r>
      <w:r w:rsidRPr="00CD55A9">
        <w:rPr>
          <w:rFonts w:ascii="Arial" w:eastAsia="Calibri" w:hAnsi="Arial" w:cs="Arial"/>
          <w:szCs w:val="24"/>
          <w:lang w:val="en-US"/>
        </w:rPr>
        <w:t>5.6),</w:t>
      </w:r>
      <w:r w:rsidR="00466919" w:rsidRPr="00CD55A9">
        <w:rPr>
          <w:rFonts w:ascii="Arial" w:eastAsia="Calibri" w:hAnsi="Arial" w:cs="Arial"/>
          <w:szCs w:val="24"/>
          <w:lang w:val="en-US"/>
        </w:rPr>
        <w:t xml:space="preserve"> hoặc</w:t>
      </w:r>
    </w:p>
    <w:p w14:paraId="3CE46B13" w14:textId="77777777" w:rsidR="00466919" w:rsidRPr="00CD55A9" w:rsidRDefault="00213C8D" w:rsidP="00213C8D">
      <w:pPr>
        <w:spacing w:after="200" w:line="276" w:lineRule="auto"/>
        <w:ind w:left="810" w:hanging="810"/>
        <w:jc w:val="both"/>
        <w:rPr>
          <w:rFonts w:ascii="Arial" w:eastAsia="Calibri" w:hAnsi="Arial" w:cs="Arial"/>
          <w:szCs w:val="24"/>
          <w:lang w:val="en-US"/>
        </w:rPr>
      </w:pPr>
      <w:r w:rsidRPr="00CD55A9">
        <w:rPr>
          <w:rFonts w:ascii="Arial" w:eastAsia="Calibri" w:hAnsi="Arial" w:cs="Arial"/>
          <w:b/>
          <w:szCs w:val="24"/>
          <w:lang w:val="en-US"/>
        </w:rPr>
        <w:t>4</w:t>
      </w:r>
      <w:r w:rsidR="00466919" w:rsidRPr="00CD55A9">
        <w:rPr>
          <w:rFonts w:ascii="Arial" w:eastAsia="Calibri" w:hAnsi="Arial" w:cs="Arial"/>
          <w:szCs w:val="24"/>
          <w:lang w:val="en-US"/>
        </w:rPr>
        <w:tab/>
        <w:t>Sử dụng một van ngắt (</w:t>
      </w:r>
      <w:r w:rsidRPr="00CD55A9">
        <w:rPr>
          <w:rFonts w:ascii="Arial" w:eastAsia="Calibri" w:hAnsi="Arial" w:cs="Arial"/>
          <w:szCs w:val="24"/>
          <w:lang w:val="en-US"/>
        </w:rPr>
        <w:t>3.13</w:t>
      </w:r>
      <w:r w:rsidR="00466919" w:rsidRPr="00CD55A9">
        <w:rPr>
          <w:rFonts w:ascii="Arial" w:eastAsia="Calibri" w:hAnsi="Arial" w:cs="Arial"/>
          <w:szCs w:val="24"/>
          <w:lang w:val="en-US"/>
        </w:rPr>
        <w:t>.</w:t>
      </w:r>
      <w:r w:rsidRPr="00CD55A9">
        <w:rPr>
          <w:rFonts w:ascii="Arial" w:eastAsia="Calibri" w:hAnsi="Arial" w:cs="Arial"/>
          <w:szCs w:val="24"/>
          <w:lang w:val="en-US"/>
        </w:rPr>
        <w:t>5</w:t>
      </w:r>
      <w:r w:rsidR="00466919" w:rsidRPr="00CD55A9">
        <w:rPr>
          <w:rFonts w:ascii="Arial" w:eastAsia="Calibri" w:hAnsi="Arial" w:cs="Arial"/>
          <w:szCs w:val="24"/>
          <w:lang w:val="en-US"/>
        </w:rPr>
        <w:t>.5)</w:t>
      </w:r>
    </w:p>
    <w:p w14:paraId="21EC8767" w14:textId="77777777" w:rsidR="00466919" w:rsidRPr="00CD55A9" w:rsidRDefault="00213C8D" w:rsidP="00466919">
      <w:pPr>
        <w:spacing w:after="200" w:line="276" w:lineRule="auto"/>
        <w:jc w:val="both"/>
        <w:rPr>
          <w:rFonts w:ascii="Arial" w:eastAsia="Calibri" w:hAnsi="Arial" w:cs="Arial"/>
          <w:bCs/>
          <w:szCs w:val="24"/>
          <w:lang w:val="en-US"/>
        </w:rPr>
      </w:pPr>
      <w:r w:rsidRPr="00CD55A9">
        <w:rPr>
          <w:rFonts w:ascii="Arial" w:eastAsia="Calibri" w:hAnsi="Arial" w:cs="Arial"/>
          <w:b/>
          <w:szCs w:val="24"/>
          <w:lang w:val="en-US"/>
        </w:rPr>
        <w:t>3.9.5.2</w:t>
      </w:r>
      <w:r w:rsidRPr="00CD55A9">
        <w:rPr>
          <w:rFonts w:ascii="Arial" w:eastAsia="Calibri" w:hAnsi="Arial" w:cs="Arial"/>
          <w:b/>
          <w:szCs w:val="24"/>
          <w:lang w:val="en-US"/>
        </w:rPr>
        <w:tab/>
      </w:r>
      <w:r w:rsidRPr="00CD55A9">
        <w:rPr>
          <w:rFonts w:ascii="Arial" w:eastAsia="Calibri" w:hAnsi="Arial" w:cs="Arial"/>
          <w:bCs/>
          <w:szCs w:val="24"/>
          <w:lang w:val="en-US"/>
        </w:rPr>
        <w:t xml:space="preserve">Thang máy </w:t>
      </w:r>
      <w:r w:rsidR="00466919" w:rsidRPr="00CD55A9">
        <w:rPr>
          <w:rFonts w:ascii="Arial" w:eastAsia="Calibri" w:hAnsi="Arial" w:cs="Arial"/>
          <w:bCs/>
          <w:szCs w:val="24"/>
          <w:lang w:val="en-US"/>
        </w:rPr>
        <w:t>thủy lự</w:t>
      </w:r>
      <w:r w:rsidRPr="00CD55A9">
        <w:rPr>
          <w:rFonts w:ascii="Arial" w:eastAsia="Calibri" w:hAnsi="Arial" w:cs="Arial"/>
          <w:bCs/>
          <w:szCs w:val="24"/>
          <w:lang w:val="en-US"/>
        </w:rPr>
        <w:t>c</w:t>
      </w:r>
      <w:r w:rsidR="00466919" w:rsidRPr="00CD55A9">
        <w:rPr>
          <w:rFonts w:ascii="Arial" w:eastAsia="Calibri" w:hAnsi="Arial" w:cs="Arial"/>
          <w:bCs/>
          <w:szCs w:val="24"/>
          <w:lang w:val="en-US"/>
        </w:rPr>
        <w:t xml:space="preserve"> tác động gián tiếp</w:t>
      </w:r>
    </w:p>
    <w:p w14:paraId="0A13498C" w14:textId="77777777" w:rsidR="00466919" w:rsidRPr="00CD55A9" w:rsidRDefault="00466919" w:rsidP="00213C8D">
      <w:pPr>
        <w:spacing w:after="200" w:line="276" w:lineRule="auto"/>
        <w:ind w:left="852"/>
        <w:jc w:val="both"/>
        <w:rPr>
          <w:rFonts w:ascii="Arial" w:eastAsia="Calibri" w:hAnsi="Arial" w:cs="Arial"/>
          <w:szCs w:val="24"/>
          <w:lang w:val="en-US"/>
        </w:rPr>
      </w:pPr>
      <w:r w:rsidRPr="00CD55A9">
        <w:rPr>
          <w:rFonts w:ascii="Arial" w:eastAsia="Calibri" w:hAnsi="Arial" w:cs="Arial"/>
          <w:szCs w:val="24"/>
          <w:lang w:val="en-US"/>
        </w:rPr>
        <w:t xml:space="preserve">Sự rơi tự do của </w:t>
      </w:r>
      <w:r w:rsidR="00FC47FC" w:rsidRPr="00CD55A9">
        <w:rPr>
          <w:rFonts w:ascii="Arial" w:eastAsia="Calibri" w:hAnsi="Arial" w:cs="Arial"/>
          <w:szCs w:val="24"/>
          <w:lang w:val="en-US"/>
        </w:rPr>
        <w:t>cabin</w:t>
      </w:r>
      <w:r w:rsidRPr="00CD55A9">
        <w:rPr>
          <w:rFonts w:ascii="Arial" w:eastAsia="Calibri" w:hAnsi="Arial" w:cs="Arial"/>
          <w:szCs w:val="24"/>
          <w:lang w:val="en-US"/>
        </w:rPr>
        <w:t xml:space="preserve"> hoặc đi xuống vượt quá </w:t>
      </w:r>
      <w:r w:rsidR="00B16D8F" w:rsidRPr="00CD55A9">
        <w:rPr>
          <w:rFonts w:ascii="Arial" w:eastAsia="Calibri" w:hAnsi="Arial" w:cs="Arial"/>
          <w:szCs w:val="24"/>
          <w:lang w:val="en-US"/>
        </w:rPr>
        <w:t>tốc độ</w:t>
      </w:r>
      <w:r w:rsidRPr="00CD55A9">
        <w:rPr>
          <w:rFonts w:ascii="Arial" w:eastAsia="Calibri" w:hAnsi="Arial" w:cs="Arial"/>
          <w:szCs w:val="24"/>
          <w:lang w:val="en-US"/>
        </w:rPr>
        <w:t xml:space="preserve"> cho phép </w:t>
      </w:r>
      <w:r w:rsidR="004D6039" w:rsidRPr="00CD55A9">
        <w:rPr>
          <w:rFonts w:ascii="Arial" w:eastAsia="Calibri" w:hAnsi="Arial" w:cs="Arial"/>
          <w:szCs w:val="24"/>
          <w:lang w:val="en-US"/>
        </w:rPr>
        <w:t>phải</w:t>
      </w:r>
      <w:r w:rsidRPr="00CD55A9">
        <w:rPr>
          <w:rFonts w:ascii="Arial" w:eastAsia="Calibri" w:hAnsi="Arial" w:cs="Arial"/>
          <w:szCs w:val="24"/>
          <w:lang w:val="en-US"/>
        </w:rPr>
        <w:t xml:space="preserve"> được ngăn chặn bằ</w:t>
      </w:r>
      <w:r w:rsidR="00CC7EBA" w:rsidRPr="00CD55A9">
        <w:rPr>
          <w:rFonts w:ascii="Arial" w:eastAsia="Calibri" w:hAnsi="Arial" w:cs="Arial"/>
          <w:szCs w:val="24"/>
          <w:lang w:val="en-US"/>
        </w:rPr>
        <w:t xml:space="preserve">ng </w:t>
      </w:r>
      <w:r w:rsidRPr="00CD55A9">
        <w:rPr>
          <w:rFonts w:ascii="Arial" w:eastAsia="Calibri" w:hAnsi="Arial" w:cs="Arial"/>
          <w:szCs w:val="24"/>
          <w:lang w:val="en-US"/>
        </w:rPr>
        <w:t>cách:</w:t>
      </w:r>
    </w:p>
    <w:p w14:paraId="20F92C25" w14:textId="77777777" w:rsidR="00466919" w:rsidRPr="00CD55A9" w:rsidRDefault="00213C8D" w:rsidP="00213C8D">
      <w:pPr>
        <w:spacing w:after="200" w:line="276" w:lineRule="auto"/>
        <w:ind w:left="810" w:hanging="810"/>
        <w:jc w:val="both"/>
        <w:rPr>
          <w:rFonts w:ascii="Arial" w:eastAsia="Calibri" w:hAnsi="Arial" w:cs="Arial"/>
          <w:szCs w:val="24"/>
          <w:lang w:val="en-US"/>
        </w:rPr>
      </w:pPr>
      <w:r w:rsidRPr="00CD55A9">
        <w:rPr>
          <w:rFonts w:ascii="Arial" w:eastAsia="Calibri" w:hAnsi="Arial" w:cs="Arial"/>
          <w:b/>
          <w:szCs w:val="24"/>
          <w:lang w:val="en-US"/>
        </w:rPr>
        <w:t>1</w:t>
      </w:r>
      <w:r w:rsidRPr="00CD55A9">
        <w:rPr>
          <w:rFonts w:ascii="Arial" w:eastAsia="Calibri" w:hAnsi="Arial" w:cs="Arial"/>
          <w:b/>
          <w:szCs w:val="24"/>
          <w:lang w:val="en-US"/>
        </w:rPr>
        <w:tab/>
      </w:r>
      <w:r w:rsidRPr="00CD55A9">
        <w:rPr>
          <w:rFonts w:ascii="Arial" w:eastAsia="Calibri" w:hAnsi="Arial" w:cs="Arial"/>
          <w:b/>
          <w:szCs w:val="24"/>
          <w:lang w:val="en-US"/>
        </w:rPr>
        <w:tab/>
      </w:r>
      <w:r w:rsidR="00466919" w:rsidRPr="00CD55A9">
        <w:rPr>
          <w:rFonts w:ascii="Arial" w:eastAsia="Calibri" w:hAnsi="Arial" w:cs="Arial"/>
          <w:szCs w:val="24"/>
          <w:lang w:val="en-US"/>
        </w:rPr>
        <w:t xml:space="preserve">Một bộ hãm an toàn của </w:t>
      </w:r>
      <w:r w:rsidR="00FC47FC" w:rsidRPr="00CD55A9">
        <w:rPr>
          <w:rFonts w:ascii="Arial" w:eastAsia="Calibri" w:hAnsi="Arial" w:cs="Arial"/>
          <w:szCs w:val="24"/>
          <w:lang w:val="en-US"/>
        </w:rPr>
        <w:t>cabin</w:t>
      </w:r>
      <w:r w:rsidR="00466919" w:rsidRPr="00CD55A9">
        <w:rPr>
          <w:rFonts w:ascii="Arial" w:eastAsia="Calibri" w:hAnsi="Arial" w:cs="Arial"/>
          <w:szCs w:val="24"/>
          <w:lang w:val="en-US"/>
        </w:rPr>
        <w:t xml:space="preserve"> (</w:t>
      </w:r>
      <w:r w:rsidRPr="00CD55A9">
        <w:rPr>
          <w:rFonts w:ascii="Arial" w:eastAsia="Calibri" w:hAnsi="Arial" w:cs="Arial"/>
          <w:szCs w:val="24"/>
          <w:lang w:val="en-US"/>
        </w:rPr>
        <w:t>3.8</w:t>
      </w:r>
      <w:r w:rsidR="00466919" w:rsidRPr="00CD55A9">
        <w:rPr>
          <w:rFonts w:ascii="Arial" w:eastAsia="Calibri" w:hAnsi="Arial" w:cs="Arial"/>
          <w:szCs w:val="24"/>
          <w:lang w:val="en-US"/>
        </w:rPr>
        <w:t>.8), được kích hoạt bởi một bộ khống chế vượt tốc (</w:t>
      </w:r>
      <w:r w:rsidRPr="00CD55A9">
        <w:rPr>
          <w:rFonts w:ascii="Arial" w:eastAsia="Calibri" w:hAnsi="Arial" w:cs="Arial"/>
          <w:szCs w:val="24"/>
          <w:lang w:val="en-US"/>
        </w:rPr>
        <w:t>3.8</w:t>
      </w:r>
      <w:r w:rsidR="00466919" w:rsidRPr="00CD55A9">
        <w:rPr>
          <w:rFonts w:ascii="Arial" w:eastAsia="Calibri" w:hAnsi="Arial" w:cs="Arial"/>
          <w:szCs w:val="24"/>
          <w:lang w:val="en-US"/>
        </w:rPr>
        <w:t>.9)</w:t>
      </w:r>
      <w:r w:rsidRPr="00CD55A9">
        <w:rPr>
          <w:rFonts w:ascii="Arial" w:eastAsia="Calibri" w:hAnsi="Arial" w:cs="Arial"/>
          <w:szCs w:val="24"/>
          <w:lang w:val="en-US"/>
        </w:rPr>
        <w:t>,</w:t>
      </w:r>
      <w:r w:rsidR="00466919" w:rsidRPr="00CD55A9">
        <w:rPr>
          <w:rFonts w:ascii="Arial" w:eastAsia="Calibri" w:hAnsi="Arial" w:cs="Arial"/>
          <w:szCs w:val="24"/>
          <w:lang w:val="en-US"/>
        </w:rPr>
        <w:t xml:space="preserve"> hoặc</w:t>
      </w:r>
    </w:p>
    <w:p w14:paraId="121F4855" w14:textId="77777777" w:rsidR="00466919" w:rsidRPr="00CD55A9" w:rsidRDefault="00213C8D" w:rsidP="00213C8D">
      <w:pPr>
        <w:spacing w:after="200" w:line="276" w:lineRule="auto"/>
        <w:ind w:left="810" w:hanging="810"/>
        <w:jc w:val="both"/>
        <w:rPr>
          <w:rFonts w:ascii="Arial" w:eastAsia="Calibri" w:hAnsi="Arial" w:cs="Arial"/>
          <w:szCs w:val="24"/>
          <w:lang w:val="en-US"/>
        </w:rPr>
      </w:pPr>
      <w:r w:rsidRPr="00CD55A9">
        <w:rPr>
          <w:rFonts w:ascii="Arial" w:eastAsia="Calibri" w:hAnsi="Arial" w:cs="Arial"/>
          <w:b/>
          <w:szCs w:val="24"/>
          <w:lang w:val="en-US"/>
        </w:rPr>
        <w:t>2</w:t>
      </w:r>
      <w:r w:rsidR="00466919" w:rsidRPr="00CD55A9">
        <w:rPr>
          <w:rFonts w:ascii="Arial" w:eastAsia="Calibri" w:hAnsi="Arial" w:cs="Arial"/>
          <w:szCs w:val="24"/>
          <w:lang w:val="en-US"/>
        </w:rPr>
        <w:tab/>
        <w:t>Một bộ hãm an toàncủa</w:t>
      </w:r>
      <w:r w:rsidR="00FC47FC" w:rsidRPr="00CD55A9">
        <w:rPr>
          <w:rFonts w:ascii="Arial" w:eastAsia="Calibri" w:hAnsi="Arial" w:cs="Arial"/>
          <w:szCs w:val="24"/>
          <w:lang w:val="en-US"/>
        </w:rPr>
        <w:t xml:space="preserve"> cabin</w:t>
      </w:r>
      <w:r w:rsidR="00466919" w:rsidRPr="00CD55A9">
        <w:rPr>
          <w:rFonts w:ascii="Arial" w:eastAsia="Calibri" w:hAnsi="Arial" w:cs="Arial"/>
          <w:szCs w:val="24"/>
          <w:lang w:val="en-US"/>
        </w:rPr>
        <w:t xml:space="preserve"> (</w:t>
      </w:r>
      <w:r w:rsidRPr="00CD55A9">
        <w:rPr>
          <w:rFonts w:ascii="Arial" w:eastAsia="Calibri" w:hAnsi="Arial" w:cs="Arial"/>
          <w:szCs w:val="24"/>
          <w:lang w:val="en-US"/>
        </w:rPr>
        <w:t>3.8</w:t>
      </w:r>
      <w:r w:rsidR="00466919" w:rsidRPr="00CD55A9">
        <w:rPr>
          <w:rFonts w:ascii="Arial" w:eastAsia="Calibri" w:hAnsi="Arial" w:cs="Arial"/>
          <w:szCs w:val="24"/>
          <w:lang w:val="en-US"/>
        </w:rPr>
        <w:t>.8), được kích hoạt có</w:t>
      </w:r>
      <w:r w:rsidRPr="00CD55A9">
        <w:rPr>
          <w:rFonts w:ascii="Arial" w:eastAsia="Calibri" w:hAnsi="Arial" w:cs="Arial"/>
          <w:szCs w:val="24"/>
          <w:lang w:val="en-US"/>
        </w:rPr>
        <w:t xml:space="preserve"> </w:t>
      </w:r>
      <w:r w:rsidR="00466919" w:rsidRPr="00CD55A9">
        <w:rPr>
          <w:rFonts w:ascii="Arial" w:eastAsia="Calibri" w:hAnsi="Arial" w:cs="Arial"/>
          <w:szCs w:val="24"/>
          <w:lang w:val="en-US"/>
        </w:rPr>
        <w:t>sự hư hỏng của thiết bị treo (</w:t>
      </w:r>
      <w:r w:rsidRPr="00CD55A9">
        <w:rPr>
          <w:rFonts w:ascii="Arial" w:eastAsia="Calibri" w:hAnsi="Arial" w:cs="Arial"/>
          <w:szCs w:val="24"/>
          <w:lang w:val="en-US"/>
        </w:rPr>
        <w:t>3.9</w:t>
      </w:r>
      <w:r w:rsidR="00466919" w:rsidRPr="00CD55A9">
        <w:rPr>
          <w:rFonts w:ascii="Arial" w:eastAsia="Calibri" w:hAnsi="Arial" w:cs="Arial"/>
          <w:szCs w:val="24"/>
          <w:lang w:val="en-US"/>
        </w:rPr>
        <w:t>.</w:t>
      </w:r>
      <w:r w:rsidRPr="00CD55A9">
        <w:rPr>
          <w:rFonts w:ascii="Arial" w:eastAsia="Calibri" w:hAnsi="Arial" w:cs="Arial"/>
          <w:szCs w:val="24"/>
          <w:lang w:val="en-US"/>
        </w:rPr>
        <w:t>10</w:t>
      </w:r>
      <w:r w:rsidR="00466919" w:rsidRPr="00CD55A9">
        <w:rPr>
          <w:rFonts w:ascii="Arial" w:eastAsia="Calibri" w:hAnsi="Arial" w:cs="Arial"/>
          <w:szCs w:val="24"/>
          <w:lang w:val="en-US"/>
        </w:rPr>
        <w:t>.3) hoặc dây cáp an toàn (</w:t>
      </w:r>
      <w:r w:rsidRPr="00CD55A9">
        <w:rPr>
          <w:rFonts w:ascii="Arial" w:eastAsia="Calibri" w:hAnsi="Arial" w:cs="Arial"/>
          <w:szCs w:val="24"/>
          <w:lang w:val="en-US"/>
        </w:rPr>
        <w:t>3.9</w:t>
      </w:r>
      <w:r w:rsidR="00466919" w:rsidRPr="00CD55A9">
        <w:rPr>
          <w:rFonts w:ascii="Arial" w:eastAsia="Calibri" w:hAnsi="Arial" w:cs="Arial"/>
          <w:szCs w:val="24"/>
          <w:lang w:val="en-US"/>
        </w:rPr>
        <w:t>.</w:t>
      </w:r>
      <w:r w:rsidR="0057266F" w:rsidRPr="00CD55A9">
        <w:rPr>
          <w:rFonts w:ascii="Arial" w:eastAsia="Calibri" w:hAnsi="Arial" w:cs="Arial"/>
          <w:szCs w:val="24"/>
          <w:lang w:val="en-US"/>
        </w:rPr>
        <w:t>10</w:t>
      </w:r>
      <w:r w:rsidR="00466919" w:rsidRPr="00CD55A9">
        <w:rPr>
          <w:rFonts w:ascii="Arial" w:eastAsia="Calibri" w:hAnsi="Arial" w:cs="Arial"/>
          <w:szCs w:val="24"/>
          <w:lang w:val="en-US"/>
        </w:rPr>
        <w:t>.4) kết hợp với một van hạ áp (</w:t>
      </w:r>
      <w:r w:rsidR="0057266F" w:rsidRPr="00CD55A9">
        <w:rPr>
          <w:rFonts w:ascii="Arial" w:eastAsia="Calibri" w:hAnsi="Arial" w:cs="Arial"/>
          <w:szCs w:val="24"/>
          <w:lang w:val="en-US"/>
        </w:rPr>
        <w:t>3.13</w:t>
      </w:r>
      <w:r w:rsidR="00466919" w:rsidRPr="00CD55A9">
        <w:rPr>
          <w:rFonts w:ascii="Arial" w:eastAsia="Calibri" w:hAnsi="Arial" w:cs="Arial"/>
          <w:szCs w:val="24"/>
          <w:lang w:val="en-US"/>
        </w:rPr>
        <w:t>.</w:t>
      </w:r>
      <w:r w:rsidR="0057266F" w:rsidRPr="00CD55A9">
        <w:rPr>
          <w:rFonts w:ascii="Arial" w:eastAsia="Calibri" w:hAnsi="Arial" w:cs="Arial"/>
          <w:szCs w:val="24"/>
          <w:lang w:val="en-US"/>
        </w:rPr>
        <w:t>5</w:t>
      </w:r>
      <w:r w:rsidR="00466919" w:rsidRPr="00CD55A9">
        <w:rPr>
          <w:rFonts w:ascii="Arial" w:eastAsia="Calibri" w:hAnsi="Arial" w:cs="Arial"/>
          <w:szCs w:val="24"/>
          <w:lang w:val="en-US"/>
        </w:rPr>
        <w:t>.6)</w:t>
      </w:r>
      <w:r w:rsidR="0057266F" w:rsidRPr="00CD55A9">
        <w:rPr>
          <w:rFonts w:ascii="Arial" w:eastAsia="Calibri" w:hAnsi="Arial" w:cs="Arial"/>
          <w:szCs w:val="24"/>
          <w:lang w:val="en-US"/>
        </w:rPr>
        <w:t xml:space="preserve"> </w:t>
      </w:r>
      <w:r w:rsidR="00466919" w:rsidRPr="00CD55A9">
        <w:rPr>
          <w:rFonts w:ascii="Arial" w:eastAsia="Calibri" w:hAnsi="Arial" w:cs="Arial"/>
          <w:szCs w:val="24"/>
          <w:lang w:val="en-US"/>
        </w:rPr>
        <w:t>ngoài ra bộ hãm an toàn có thể được kích hoạt bằng cần gạt (</w:t>
      </w:r>
      <w:r w:rsidR="0057266F" w:rsidRPr="00CD55A9">
        <w:rPr>
          <w:rFonts w:ascii="Arial" w:eastAsia="Calibri" w:hAnsi="Arial" w:cs="Arial"/>
          <w:szCs w:val="24"/>
          <w:lang w:val="en-US"/>
        </w:rPr>
        <w:t>3.9</w:t>
      </w:r>
      <w:r w:rsidR="00466919" w:rsidRPr="00CD55A9">
        <w:rPr>
          <w:rFonts w:ascii="Arial" w:eastAsia="Calibri" w:hAnsi="Arial" w:cs="Arial"/>
          <w:szCs w:val="24"/>
          <w:lang w:val="en-US"/>
        </w:rPr>
        <w:t>.</w:t>
      </w:r>
      <w:r w:rsidR="0057266F" w:rsidRPr="00CD55A9">
        <w:rPr>
          <w:rFonts w:ascii="Arial" w:eastAsia="Calibri" w:hAnsi="Arial" w:cs="Arial"/>
          <w:szCs w:val="24"/>
          <w:lang w:val="en-US"/>
        </w:rPr>
        <w:t>10</w:t>
      </w:r>
      <w:r w:rsidR="00466919" w:rsidRPr="00CD55A9">
        <w:rPr>
          <w:rFonts w:ascii="Arial" w:eastAsia="Calibri" w:hAnsi="Arial" w:cs="Arial"/>
          <w:szCs w:val="24"/>
          <w:lang w:val="en-US"/>
        </w:rPr>
        <w:t>.5), hoặc</w:t>
      </w:r>
    </w:p>
    <w:p w14:paraId="5526A3E5" w14:textId="77777777" w:rsidR="00466919" w:rsidRPr="00CD55A9" w:rsidRDefault="0057266F" w:rsidP="00213C8D">
      <w:pPr>
        <w:spacing w:after="200" w:line="276" w:lineRule="auto"/>
        <w:ind w:left="810" w:hanging="810"/>
        <w:jc w:val="both"/>
        <w:rPr>
          <w:rFonts w:ascii="Arial" w:eastAsia="Calibri" w:hAnsi="Arial" w:cs="Arial"/>
          <w:szCs w:val="24"/>
          <w:lang w:val="en-US"/>
        </w:rPr>
      </w:pPr>
      <w:r w:rsidRPr="00CD55A9">
        <w:rPr>
          <w:rFonts w:ascii="Arial" w:eastAsia="Calibri" w:hAnsi="Arial" w:cs="Arial"/>
          <w:b/>
          <w:szCs w:val="24"/>
          <w:lang w:val="en-US"/>
        </w:rPr>
        <w:t>2</w:t>
      </w:r>
      <w:r w:rsidR="00466919" w:rsidRPr="00CD55A9">
        <w:rPr>
          <w:rFonts w:ascii="Arial" w:eastAsia="Calibri" w:hAnsi="Arial" w:cs="Arial"/>
          <w:szCs w:val="24"/>
          <w:lang w:val="en-US"/>
        </w:rPr>
        <w:tab/>
        <w:t xml:space="preserve">Một bộ hãm an toàn của </w:t>
      </w:r>
      <w:r w:rsidR="00FC47FC" w:rsidRPr="00CD55A9">
        <w:rPr>
          <w:rFonts w:ascii="Arial" w:eastAsia="Calibri" w:hAnsi="Arial" w:cs="Arial"/>
          <w:szCs w:val="24"/>
          <w:lang w:val="en-US"/>
        </w:rPr>
        <w:t>cabin</w:t>
      </w:r>
      <w:r w:rsidR="00466919" w:rsidRPr="00CD55A9">
        <w:rPr>
          <w:rFonts w:ascii="Arial" w:eastAsia="Calibri" w:hAnsi="Arial" w:cs="Arial"/>
          <w:szCs w:val="24"/>
          <w:lang w:val="en-US"/>
        </w:rPr>
        <w:t xml:space="preserve"> (</w:t>
      </w:r>
      <w:r w:rsidRPr="00CD55A9">
        <w:rPr>
          <w:rFonts w:ascii="Arial" w:eastAsia="Calibri" w:hAnsi="Arial" w:cs="Arial"/>
          <w:szCs w:val="24"/>
          <w:lang w:val="en-US"/>
        </w:rPr>
        <w:t>3.8</w:t>
      </w:r>
      <w:r w:rsidR="00466919" w:rsidRPr="00CD55A9">
        <w:rPr>
          <w:rFonts w:ascii="Arial" w:eastAsia="Calibri" w:hAnsi="Arial" w:cs="Arial"/>
          <w:szCs w:val="24"/>
          <w:lang w:val="en-US"/>
        </w:rPr>
        <w:t>.8), được kích hoạt khi có sự hư hỏng của thiết bị treo (</w:t>
      </w:r>
      <w:r w:rsidRPr="00CD55A9">
        <w:rPr>
          <w:rFonts w:ascii="Arial" w:eastAsia="Calibri" w:hAnsi="Arial" w:cs="Arial"/>
          <w:szCs w:val="24"/>
          <w:lang w:val="en-US"/>
        </w:rPr>
        <w:t>3.9</w:t>
      </w:r>
      <w:r w:rsidR="00466919" w:rsidRPr="00CD55A9">
        <w:rPr>
          <w:rFonts w:ascii="Arial" w:eastAsia="Calibri" w:hAnsi="Arial" w:cs="Arial"/>
          <w:szCs w:val="24"/>
          <w:lang w:val="en-US"/>
        </w:rPr>
        <w:t>.</w:t>
      </w:r>
      <w:r w:rsidRPr="00CD55A9">
        <w:rPr>
          <w:rFonts w:ascii="Arial" w:eastAsia="Calibri" w:hAnsi="Arial" w:cs="Arial"/>
          <w:szCs w:val="24"/>
          <w:lang w:val="en-US"/>
        </w:rPr>
        <w:t>10</w:t>
      </w:r>
      <w:r w:rsidR="00466919" w:rsidRPr="00CD55A9">
        <w:rPr>
          <w:rFonts w:ascii="Arial" w:eastAsia="Calibri" w:hAnsi="Arial" w:cs="Arial"/>
          <w:szCs w:val="24"/>
          <w:lang w:val="en-US"/>
        </w:rPr>
        <w:t>.3) hoặc dây cáp an toàn (</w:t>
      </w:r>
      <w:r w:rsidRPr="00CD55A9">
        <w:rPr>
          <w:rFonts w:ascii="Arial" w:eastAsia="Calibri" w:hAnsi="Arial" w:cs="Arial"/>
          <w:szCs w:val="24"/>
          <w:lang w:val="en-US"/>
        </w:rPr>
        <w:t>3.9</w:t>
      </w:r>
      <w:r w:rsidR="00466919" w:rsidRPr="00CD55A9">
        <w:rPr>
          <w:rFonts w:ascii="Arial" w:eastAsia="Calibri" w:hAnsi="Arial" w:cs="Arial"/>
          <w:szCs w:val="24"/>
          <w:lang w:val="en-US"/>
        </w:rPr>
        <w:t>.</w:t>
      </w:r>
      <w:r w:rsidRPr="00CD55A9">
        <w:rPr>
          <w:rFonts w:ascii="Arial" w:eastAsia="Calibri" w:hAnsi="Arial" w:cs="Arial"/>
          <w:szCs w:val="24"/>
          <w:lang w:val="en-US"/>
        </w:rPr>
        <w:t>10</w:t>
      </w:r>
      <w:r w:rsidR="00466919" w:rsidRPr="00CD55A9">
        <w:rPr>
          <w:rFonts w:ascii="Arial" w:eastAsia="Calibri" w:hAnsi="Arial" w:cs="Arial"/>
          <w:szCs w:val="24"/>
          <w:lang w:val="en-US"/>
        </w:rPr>
        <w:t>.4) kết hợp với một van hạ áp (</w:t>
      </w:r>
      <w:r w:rsidRPr="00CD55A9">
        <w:rPr>
          <w:rFonts w:ascii="Arial" w:eastAsia="Calibri" w:hAnsi="Arial" w:cs="Arial"/>
          <w:szCs w:val="24"/>
          <w:lang w:val="en-US"/>
        </w:rPr>
        <w:t>3.13</w:t>
      </w:r>
      <w:r w:rsidR="00466919" w:rsidRPr="00CD55A9">
        <w:rPr>
          <w:rFonts w:ascii="Arial" w:eastAsia="Calibri" w:hAnsi="Arial" w:cs="Arial"/>
          <w:szCs w:val="24"/>
          <w:lang w:val="en-US"/>
        </w:rPr>
        <w:t>.</w:t>
      </w:r>
      <w:r w:rsidRPr="00CD55A9">
        <w:rPr>
          <w:rFonts w:ascii="Arial" w:eastAsia="Calibri" w:hAnsi="Arial" w:cs="Arial"/>
          <w:szCs w:val="24"/>
          <w:lang w:val="en-US"/>
        </w:rPr>
        <w:t>5</w:t>
      </w:r>
      <w:r w:rsidR="00466919" w:rsidRPr="00CD55A9">
        <w:rPr>
          <w:rFonts w:ascii="Arial" w:eastAsia="Calibri" w:hAnsi="Arial" w:cs="Arial"/>
          <w:szCs w:val="24"/>
          <w:lang w:val="en-US"/>
        </w:rPr>
        <w:t>.6) ngoài ra bộ hãm an toàn có thể được kích hoạt bằng một thiết bị hãm hoặc</w:t>
      </w:r>
    </w:p>
    <w:p w14:paraId="466A58D0" w14:textId="77777777" w:rsidR="00466919" w:rsidRPr="00CD55A9" w:rsidRDefault="0057266F" w:rsidP="00213C8D">
      <w:pPr>
        <w:spacing w:after="200" w:line="276" w:lineRule="auto"/>
        <w:ind w:left="810" w:hanging="810"/>
        <w:jc w:val="both"/>
        <w:rPr>
          <w:rFonts w:ascii="Arial" w:eastAsia="Calibri" w:hAnsi="Arial" w:cs="Arial"/>
          <w:szCs w:val="24"/>
          <w:lang w:val="en-US"/>
        </w:rPr>
      </w:pPr>
      <w:r w:rsidRPr="00CD55A9">
        <w:rPr>
          <w:rFonts w:ascii="Arial" w:eastAsia="Calibri" w:hAnsi="Arial" w:cs="Arial"/>
          <w:b/>
          <w:szCs w:val="24"/>
          <w:lang w:val="en-US"/>
        </w:rPr>
        <w:t>4</w:t>
      </w:r>
      <w:r w:rsidRPr="00CD55A9">
        <w:rPr>
          <w:rFonts w:ascii="Arial" w:eastAsia="Calibri" w:hAnsi="Arial" w:cs="Arial"/>
          <w:b/>
          <w:szCs w:val="24"/>
          <w:lang w:val="en-US"/>
        </w:rPr>
        <w:tab/>
      </w:r>
      <w:r w:rsidR="00466919" w:rsidRPr="00CD55A9">
        <w:rPr>
          <w:rFonts w:ascii="Arial" w:eastAsia="Calibri" w:hAnsi="Arial" w:cs="Arial"/>
          <w:szCs w:val="24"/>
          <w:lang w:val="en-US"/>
        </w:rPr>
        <w:t xml:space="preserve">Một bộ hãm an toàn của </w:t>
      </w:r>
      <w:r w:rsidR="008E35B1" w:rsidRPr="00CD55A9">
        <w:rPr>
          <w:rFonts w:ascii="Arial" w:eastAsia="Calibri" w:hAnsi="Arial" w:cs="Arial"/>
          <w:szCs w:val="24"/>
          <w:lang w:val="en-US"/>
        </w:rPr>
        <w:t>cabin</w:t>
      </w:r>
      <w:r w:rsidR="00466919" w:rsidRPr="00CD55A9">
        <w:rPr>
          <w:rFonts w:ascii="Arial" w:eastAsia="Calibri" w:hAnsi="Arial" w:cs="Arial"/>
          <w:szCs w:val="24"/>
          <w:lang w:val="en-US"/>
        </w:rPr>
        <w:t xml:space="preserve"> (</w:t>
      </w:r>
      <w:r w:rsidRPr="00CD55A9">
        <w:rPr>
          <w:rFonts w:ascii="Arial" w:eastAsia="Calibri" w:hAnsi="Arial" w:cs="Arial"/>
          <w:szCs w:val="24"/>
          <w:lang w:val="en-US"/>
        </w:rPr>
        <w:t>3.8</w:t>
      </w:r>
      <w:r w:rsidR="00466919" w:rsidRPr="00CD55A9">
        <w:rPr>
          <w:rFonts w:ascii="Arial" w:eastAsia="Calibri" w:hAnsi="Arial" w:cs="Arial"/>
          <w:szCs w:val="24"/>
          <w:lang w:val="en-US"/>
        </w:rPr>
        <w:t>.8), được kích hoạt khi có sự hư hỏng của thiết bị treo (</w:t>
      </w:r>
      <w:r w:rsidRPr="00CD55A9">
        <w:rPr>
          <w:rFonts w:ascii="Arial" w:eastAsia="Calibri" w:hAnsi="Arial" w:cs="Arial"/>
          <w:szCs w:val="24"/>
          <w:lang w:val="en-US"/>
        </w:rPr>
        <w:t>3.9</w:t>
      </w:r>
      <w:r w:rsidR="00466919" w:rsidRPr="00CD55A9">
        <w:rPr>
          <w:rFonts w:ascii="Arial" w:eastAsia="Calibri" w:hAnsi="Arial" w:cs="Arial"/>
          <w:szCs w:val="24"/>
          <w:lang w:val="en-US"/>
        </w:rPr>
        <w:t>.</w:t>
      </w:r>
      <w:r w:rsidRPr="00CD55A9">
        <w:rPr>
          <w:rFonts w:ascii="Arial" w:eastAsia="Calibri" w:hAnsi="Arial" w:cs="Arial"/>
          <w:szCs w:val="24"/>
          <w:lang w:val="en-US"/>
        </w:rPr>
        <w:t>10</w:t>
      </w:r>
      <w:r w:rsidR="00466919" w:rsidRPr="00CD55A9">
        <w:rPr>
          <w:rFonts w:ascii="Arial" w:eastAsia="Calibri" w:hAnsi="Arial" w:cs="Arial"/>
          <w:szCs w:val="24"/>
          <w:lang w:val="en-US"/>
        </w:rPr>
        <w:t>.3) hoặc dây cáp an toàn (</w:t>
      </w:r>
      <w:r w:rsidRPr="00CD55A9">
        <w:rPr>
          <w:rFonts w:ascii="Arial" w:eastAsia="Calibri" w:hAnsi="Arial" w:cs="Arial"/>
          <w:szCs w:val="24"/>
          <w:lang w:val="en-US"/>
        </w:rPr>
        <w:t>3.</w:t>
      </w:r>
      <w:r w:rsidR="00466919" w:rsidRPr="00CD55A9">
        <w:rPr>
          <w:rFonts w:ascii="Arial" w:eastAsia="Calibri" w:hAnsi="Arial" w:cs="Arial"/>
          <w:szCs w:val="24"/>
          <w:lang w:val="en-US"/>
        </w:rPr>
        <w:t>9.</w:t>
      </w:r>
      <w:r w:rsidRPr="00CD55A9">
        <w:rPr>
          <w:rFonts w:ascii="Arial" w:eastAsia="Calibri" w:hAnsi="Arial" w:cs="Arial"/>
          <w:szCs w:val="24"/>
          <w:lang w:val="en-US"/>
        </w:rPr>
        <w:t>10</w:t>
      </w:r>
      <w:r w:rsidR="00466919" w:rsidRPr="00CD55A9">
        <w:rPr>
          <w:rFonts w:ascii="Arial" w:eastAsia="Calibri" w:hAnsi="Arial" w:cs="Arial"/>
          <w:szCs w:val="24"/>
          <w:lang w:val="en-US"/>
        </w:rPr>
        <w:t>.4) kết hợp với một van ngắt</w:t>
      </w:r>
      <w:r w:rsidRPr="00CD55A9">
        <w:rPr>
          <w:rFonts w:ascii="Arial" w:eastAsia="Calibri" w:hAnsi="Arial" w:cs="Arial"/>
          <w:szCs w:val="24"/>
          <w:lang w:val="en-US"/>
        </w:rPr>
        <w:t>.</w:t>
      </w:r>
    </w:p>
    <w:p w14:paraId="78DE0E7B" w14:textId="77777777" w:rsidR="00466919" w:rsidRPr="00CD55A9" w:rsidRDefault="0057266F" w:rsidP="00466919">
      <w:pPr>
        <w:spacing w:after="200" w:line="276" w:lineRule="auto"/>
        <w:jc w:val="both"/>
        <w:rPr>
          <w:rFonts w:ascii="Arial" w:eastAsia="Calibri" w:hAnsi="Arial" w:cs="Arial"/>
          <w:b/>
          <w:szCs w:val="24"/>
          <w:lang w:val="en-US"/>
        </w:rPr>
      </w:pPr>
      <w:r w:rsidRPr="00CD55A9">
        <w:rPr>
          <w:rFonts w:ascii="Arial" w:eastAsia="Calibri" w:hAnsi="Arial" w:cs="Arial"/>
          <w:b/>
          <w:szCs w:val="24"/>
          <w:lang w:val="en-US"/>
        </w:rPr>
        <w:t>3.9</w:t>
      </w:r>
      <w:r w:rsidR="00466919" w:rsidRPr="00CD55A9">
        <w:rPr>
          <w:rFonts w:ascii="Arial" w:eastAsia="Calibri" w:hAnsi="Arial" w:cs="Arial"/>
          <w:b/>
          <w:szCs w:val="24"/>
          <w:lang w:val="en-US"/>
        </w:rPr>
        <w:t>.</w:t>
      </w:r>
      <w:r w:rsidRPr="00CD55A9">
        <w:rPr>
          <w:rFonts w:ascii="Arial" w:eastAsia="Calibri" w:hAnsi="Arial" w:cs="Arial"/>
          <w:b/>
          <w:szCs w:val="24"/>
          <w:lang w:val="en-US"/>
        </w:rPr>
        <w:t>6</w:t>
      </w:r>
      <w:r w:rsidR="00466919" w:rsidRPr="00CD55A9">
        <w:rPr>
          <w:rFonts w:ascii="Arial" w:eastAsia="Calibri" w:hAnsi="Arial" w:cs="Arial"/>
          <w:b/>
          <w:szCs w:val="24"/>
          <w:lang w:val="en-US"/>
        </w:rPr>
        <w:tab/>
      </w:r>
      <w:r w:rsidRPr="00CD55A9">
        <w:rPr>
          <w:rFonts w:ascii="Arial" w:eastAsia="Calibri" w:hAnsi="Arial" w:cs="Arial"/>
          <w:b/>
          <w:szCs w:val="24"/>
          <w:lang w:val="en-US"/>
        </w:rPr>
        <w:tab/>
      </w:r>
      <w:r w:rsidR="00466919" w:rsidRPr="00CD55A9">
        <w:rPr>
          <w:rFonts w:ascii="Arial" w:eastAsia="Calibri" w:hAnsi="Arial" w:cs="Arial"/>
          <w:b/>
          <w:szCs w:val="24"/>
          <w:lang w:val="en-US"/>
        </w:rPr>
        <w:t>Các biện pháp phòng ngừa sự rơi tự do của đối trọng</w:t>
      </w:r>
    </w:p>
    <w:p w14:paraId="79DE8C9A" w14:textId="77777777" w:rsidR="00466919" w:rsidRPr="00CD55A9" w:rsidRDefault="0057266F" w:rsidP="00466919">
      <w:pPr>
        <w:spacing w:after="200" w:line="276" w:lineRule="auto"/>
        <w:jc w:val="both"/>
        <w:rPr>
          <w:rFonts w:ascii="Arial" w:eastAsia="Calibri" w:hAnsi="Arial" w:cs="Arial"/>
          <w:szCs w:val="24"/>
          <w:lang w:val="en-US"/>
        </w:rPr>
      </w:pPr>
      <w:r w:rsidRPr="00CD55A9">
        <w:rPr>
          <w:rFonts w:ascii="Arial" w:eastAsia="Calibri" w:hAnsi="Arial" w:cs="Arial"/>
          <w:b/>
          <w:szCs w:val="24"/>
          <w:lang w:val="en-US"/>
        </w:rPr>
        <w:t>3.9.6</w:t>
      </w:r>
      <w:r w:rsidR="00466919" w:rsidRPr="00CD55A9">
        <w:rPr>
          <w:rFonts w:ascii="Arial" w:eastAsia="Calibri" w:hAnsi="Arial" w:cs="Arial"/>
          <w:b/>
          <w:szCs w:val="24"/>
          <w:lang w:val="en-US"/>
        </w:rPr>
        <w:t>.1</w:t>
      </w:r>
      <w:r w:rsidR="00466919" w:rsidRPr="00CD55A9">
        <w:rPr>
          <w:rFonts w:ascii="Arial" w:eastAsia="Calibri" w:hAnsi="Arial" w:cs="Arial"/>
          <w:szCs w:val="24"/>
          <w:lang w:val="en-US"/>
        </w:rPr>
        <w:tab/>
        <w:t>Với</w:t>
      </w:r>
      <w:r w:rsidRPr="00CD55A9">
        <w:rPr>
          <w:rFonts w:ascii="Arial" w:eastAsia="Calibri" w:hAnsi="Arial" w:cs="Arial"/>
          <w:szCs w:val="24"/>
          <w:lang w:val="en-US"/>
        </w:rPr>
        <w:t xml:space="preserve"> </w:t>
      </w:r>
      <w:r w:rsidR="00466919" w:rsidRPr="00CD55A9">
        <w:rPr>
          <w:rFonts w:ascii="Arial" w:eastAsia="Calibri" w:hAnsi="Arial" w:cs="Arial"/>
          <w:szCs w:val="24"/>
          <w:lang w:val="en-US"/>
        </w:rPr>
        <w:t>đối trọng (nếu có), phải được trang bị bộ hãm an toàn</w:t>
      </w:r>
    </w:p>
    <w:p w14:paraId="69C4DCF7" w14:textId="77777777" w:rsidR="00466919" w:rsidRPr="00CD55A9" w:rsidRDefault="0057266F" w:rsidP="0057266F">
      <w:pPr>
        <w:spacing w:after="200" w:line="276" w:lineRule="auto"/>
        <w:jc w:val="both"/>
        <w:rPr>
          <w:rFonts w:ascii="Arial" w:eastAsia="Calibri" w:hAnsi="Arial" w:cs="Arial"/>
          <w:szCs w:val="24"/>
          <w:lang w:val="en-US"/>
        </w:rPr>
      </w:pPr>
      <w:r w:rsidRPr="00CD55A9">
        <w:rPr>
          <w:rFonts w:ascii="Arial" w:eastAsia="Calibri" w:hAnsi="Arial" w:cs="Arial"/>
          <w:b/>
          <w:szCs w:val="24"/>
          <w:lang w:val="en-US"/>
        </w:rPr>
        <w:t>3.9.6.2</w:t>
      </w:r>
      <w:r w:rsidR="00466919" w:rsidRPr="00CD55A9">
        <w:rPr>
          <w:rFonts w:ascii="Arial" w:eastAsia="Calibri" w:hAnsi="Arial" w:cs="Arial"/>
          <w:szCs w:val="24"/>
          <w:lang w:val="en-US"/>
        </w:rPr>
        <w:tab/>
      </w:r>
      <w:r w:rsidRPr="00CD55A9">
        <w:rPr>
          <w:rFonts w:ascii="Arial" w:eastAsia="Calibri" w:hAnsi="Arial" w:cs="Arial"/>
          <w:szCs w:val="24"/>
          <w:lang w:val="en-US"/>
        </w:rPr>
        <w:t>B</w:t>
      </w:r>
      <w:r w:rsidR="00466919" w:rsidRPr="00CD55A9">
        <w:rPr>
          <w:rFonts w:ascii="Arial" w:eastAsia="Calibri" w:hAnsi="Arial" w:cs="Arial"/>
          <w:szCs w:val="24"/>
          <w:lang w:val="en-US"/>
        </w:rPr>
        <w:t>ộ hãm an toàn của</w:t>
      </w:r>
      <w:r w:rsidRPr="00CD55A9">
        <w:rPr>
          <w:rFonts w:ascii="Arial" w:eastAsia="Calibri" w:hAnsi="Arial" w:cs="Arial"/>
          <w:szCs w:val="24"/>
          <w:lang w:val="en-US"/>
        </w:rPr>
        <w:t xml:space="preserve"> </w:t>
      </w:r>
      <w:r w:rsidR="00466919" w:rsidRPr="00CD55A9">
        <w:rPr>
          <w:rFonts w:ascii="Arial" w:eastAsia="Calibri" w:hAnsi="Arial" w:cs="Arial"/>
          <w:szCs w:val="24"/>
          <w:lang w:val="en-US"/>
        </w:rPr>
        <w:t>đối trọng phải được kích hoạt bởi</w:t>
      </w:r>
    </w:p>
    <w:p w14:paraId="405DD4A9" w14:textId="77777777" w:rsidR="00466919" w:rsidRPr="00CD55A9" w:rsidRDefault="0057266F" w:rsidP="0057266F">
      <w:pPr>
        <w:spacing w:after="200" w:line="276" w:lineRule="auto"/>
        <w:jc w:val="both"/>
        <w:rPr>
          <w:rFonts w:ascii="Arial" w:eastAsia="Calibri" w:hAnsi="Arial" w:cs="Arial"/>
          <w:szCs w:val="24"/>
          <w:lang w:val="en-US"/>
        </w:rPr>
      </w:pPr>
      <w:r w:rsidRPr="00CD55A9">
        <w:rPr>
          <w:rFonts w:ascii="Arial" w:eastAsia="Calibri" w:hAnsi="Arial" w:cs="Arial"/>
          <w:b/>
          <w:szCs w:val="24"/>
          <w:lang w:val="en-US"/>
        </w:rPr>
        <w:t>1</w:t>
      </w:r>
      <w:r w:rsidR="00466919" w:rsidRPr="00CD55A9">
        <w:rPr>
          <w:rFonts w:ascii="Arial" w:eastAsia="Calibri" w:hAnsi="Arial" w:cs="Arial"/>
          <w:szCs w:val="24"/>
          <w:lang w:val="en-US"/>
        </w:rPr>
        <w:t xml:space="preserve"> </w:t>
      </w:r>
      <w:r w:rsidRPr="00CD55A9">
        <w:rPr>
          <w:rFonts w:ascii="Arial" w:eastAsia="Calibri" w:hAnsi="Arial" w:cs="Arial"/>
          <w:szCs w:val="24"/>
          <w:lang w:val="en-US"/>
        </w:rPr>
        <w:tab/>
      </w:r>
      <w:r w:rsidRPr="00CD55A9">
        <w:rPr>
          <w:rFonts w:ascii="Arial" w:eastAsia="Calibri" w:hAnsi="Arial" w:cs="Arial"/>
          <w:szCs w:val="24"/>
          <w:lang w:val="en-US"/>
        </w:rPr>
        <w:tab/>
      </w:r>
      <w:r w:rsidRPr="00CD55A9">
        <w:rPr>
          <w:rFonts w:ascii="Arial" w:eastAsia="Calibri" w:hAnsi="Arial" w:cs="Arial"/>
          <w:szCs w:val="24"/>
          <w:lang w:val="en-US"/>
        </w:rPr>
        <w:tab/>
        <w:t>M</w:t>
      </w:r>
      <w:r w:rsidR="00466919" w:rsidRPr="00CD55A9">
        <w:rPr>
          <w:rFonts w:ascii="Arial" w:eastAsia="Calibri" w:hAnsi="Arial" w:cs="Arial"/>
          <w:szCs w:val="24"/>
          <w:lang w:val="en-US"/>
        </w:rPr>
        <w:t>ột bộ khống chế vượt tốc (</w:t>
      </w:r>
      <w:r w:rsidRPr="00CD55A9">
        <w:rPr>
          <w:rFonts w:ascii="Arial" w:eastAsia="Calibri" w:hAnsi="Arial" w:cs="Arial"/>
          <w:szCs w:val="24"/>
          <w:lang w:val="en-US"/>
        </w:rPr>
        <w:t>3.8</w:t>
      </w:r>
      <w:r w:rsidR="00466919" w:rsidRPr="00CD55A9">
        <w:rPr>
          <w:rFonts w:ascii="Arial" w:eastAsia="Calibri" w:hAnsi="Arial" w:cs="Arial"/>
          <w:szCs w:val="24"/>
          <w:lang w:val="en-US"/>
        </w:rPr>
        <w:t>.9) hoặc</w:t>
      </w:r>
    </w:p>
    <w:p w14:paraId="6AB42492" w14:textId="77777777" w:rsidR="00466919" w:rsidRPr="00CD55A9" w:rsidRDefault="0057266F" w:rsidP="0057266F">
      <w:pPr>
        <w:spacing w:after="200" w:line="276" w:lineRule="auto"/>
        <w:jc w:val="both"/>
        <w:rPr>
          <w:rFonts w:ascii="Arial" w:eastAsia="Calibri" w:hAnsi="Arial" w:cs="Arial"/>
          <w:szCs w:val="24"/>
          <w:lang w:val="en-US"/>
        </w:rPr>
      </w:pPr>
      <w:r w:rsidRPr="00CD55A9">
        <w:rPr>
          <w:rFonts w:ascii="Arial" w:eastAsia="Calibri" w:hAnsi="Arial" w:cs="Arial"/>
          <w:b/>
          <w:szCs w:val="24"/>
          <w:lang w:val="en-US"/>
        </w:rPr>
        <w:t>2</w:t>
      </w:r>
      <w:r w:rsidR="00466919" w:rsidRPr="00CD55A9">
        <w:rPr>
          <w:rFonts w:ascii="Arial" w:eastAsia="Calibri" w:hAnsi="Arial" w:cs="Arial"/>
          <w:szCs w:val="24"/>
          <w:lang w:val="en-US"/>
        </w:rPr>
        <w:tab/>
        <w:t xml:space="preserve"> </w:t>
      </w:r>
      <w:r w:rsidRPr="00CD55A9">
        <w:rPr>
          <w:rFonts w:ascii="Arial" w:eastAsia="Calibri" w:hAnsi="Arial" w:cs="Arial"/>
          <w:szCs w:val="24"/>
          <w:lang w:val="en-US"/>
        </w:rPr>
        <w:tab/>
      </w:r>
      <w:r w:rsidRPr="00CD55A9">
        <w:rPr>
          <w:rFonts w:ascii="Arial" w:eastAsia="Calibri" w:hAnsi="Arial" w:cs="Arial"/>
          <w:szCs w:val="24"/>
          <w:lang w:val="en-US"/>
        </w:rPr>
        <w:tab/>
        <w:t>K</w:t>
      </w:r>
      <w:r w:rsidR="00466919" w:rsidRPr="00CD55A9">
        <w:rPr>
          <w:rFonts w:ascii="Arial" w:eastAsia="Calibri" w:hAnsi="Arial" w:cs="Arial"/>
          <w:szCs w:val="24"/>
          <w:lang w:val="en-US"/>
        </w:rPr>
        <w:t>hi có sự hư hỏng của cơ cấu treo (</w:t>
      </w:r>
      <w:r w:rsidR="00007044" w:rsidRPr="00CD55A9">
        <w:rPr>
          <w:rFonts w:ascii="Arial" w:eastAsia="Calibri" w:hAnsi="Arial" w:cs="Arial"/>
          <w:szCs w:val="24"/>
          <w:lang w:val="en-US"/>
        </w:rPr>
        <w:t>3.9</w:t>
      </w:r>
      <w:r w:rsidR="00466919" w:rsidRPr="00CD55A9">
        <w:rPr>
          <w:rFonts w:ascii="Arial" w:eastAsia="Calibri" w:hAnsi="Arial" w:cs="Arial"/>
          <w:szCs w:val="24"/>
          <w:lang w:val="en-US"/>
        </w:rPr>
        <w:t>.</w:t>
      </w:r>
      <w:r w:rsidR="00007044" w:rsidRPr="00CD55A9">
        <w:rPr>
          <w:rFonts w:ascii="Arial" w:eastAsia="Calibri" w:hAnsi="Arial" w:cs="Arial"/>
          <w:szCs w:val="24"/>
          <w:lang w:val="en-US"/>
        </w:rPr>
        <w:t>10</w:t>
      </w:r>
      <w:r w:rsidR="00466919" w:rsidRPr="00CD55A9">
        <w:rPr>
          <w:rFonts w:ascii="Arial" w:eastAsia="Calibri" w:hAnsi="Arial" w:cs="Arial"/>
          <w:szCs w:val="24"/>
          <w:lang w:val="en-US"/>
        </w:rPr>
        <w:t>.3)</w:t>
      </w:r>
    </w:p>
    <w:p w14:paraId="1BEBD254" w14:textId="77777777" w:rsidR="00466919" w:rsidRPr="00CD55A9" w:rsidRDefault="0057266F" w:rsidP="0057266F">
      <w:pPr>
        <w:spacing w:after="200" w:line="276" w:lineRule="auto"/>
        <w:jc w:val="both"/>
        <w:rPr>
          <w:rFonts w:ascii="Arial" w:eastAsia="Calibri" w:hAnsi="Arial" w:cs="Arial"/>
          <w:szCs w:val="24"/>
          <w:lang w:val="en-US"/>
        </w:rPr>
      </w:pPr>
      <w:r w:rsidRPr="00CD55A9">
        <w:rPr>
          <w:rFonts w:ascii="Arial" w:eastAsia="Calibri" w:hAnsi="Arial" w:cs="Arial"/>
          <w:b/>
          <w:szCs w:val="24"/>
          <w:lang w:val="en-US"/>
        </w:rPr>
        <w:t>3</w:t>
      </w:r>
      <w:r w:rsidR="00466919" w:rsidRPr="00CD55A9">
        <w:rPr>
          <w:rFonts w:ascii="Arial" w:eastAsia="Calibri" w:hAnsi="Arial" w:cs="Arial"/>
          <w:szCs w:val="24"/>
          <w:lang w:val="en-US"/>
        </w:rPr>
        <w:tab/>
        <w:t xml:space="preserve"> </w:t>
      </w:r>
      <w:r w:rsidRPr="00CD55A9">
        <w:rPr>
          <w:rFonts w:ascii="Arial" w:eastAsia="Calibri" w:hAnsi="Arial" w:cs="Arial"/>
          <w:szCs w:val="24"/>
          <w:lang w:val="en-US"/>
        </w:rPr>
        <w:tab/>
      </w:r>
      <w:r w:rsidRPr="00CD55A9">
        <w:rPr>
          <w:rFonts w:ascii="Arial" w:eastAsia="Calibri" w:hAnsi="Arial" w:cs="Arial"/>
          <w:szCs w:val="24"/>
          <w:lang w:val="en-US"/>
        </w:rPr>
        <w:tab/>
        <w:t>M</w:t>
      </w:r>
      <w:r w:rsidR="00466919" w:rsidRPr="00CD55A9">
        <w:rPr>
          <w:rFonts w:ascii="Arial" w:eastAsia="Calibri" w:hAnsi="Arial" w:cs="Arial"/>
          <w:szCs w:val="24"/>
          <w:lang w:val="en-US"/>
        </w:rPr>
        <w:t>ột dây cáp an toàn</w:t>
      </w:r>
    </w:p>
    <w:p w14:paraId="40F09976" w14:textId="77777777" w:rsidR="00466919" w:rsidRPr="00CD55A9" w:rsidRDefault="00007044" w:rsidP="00466919">
      <w:pPr>
        <w:spacing w:after="200" w:line="276" w:lineRule="auto"/>
        <w:jc w:val="both"/>
        <w:rPr>
          <w:rFonts w:ascii="Arial" w:eastAsia="Calibri" w:hAnsi="Arial" w:cs="Arial"/>
          <w:b/>
          <w:szCs w:val="24"/>
          <w:lang w:val="en-US"/>
        </w:rPr>
      </w:pPr>
      <w:r w:rsidRPr="00CD55A9">
        <w:rPr>
          <w:rFonts w:ascii="Arial" w:eastAsia="Calibri" w:hAnsi="Arial" w:cs="Arial"/>
          <w:b/>
          <w:szCs w:val="24"/>
          <w:lang w:val="en-US"/>
        </w:rPr>
        <w:t>3.9</w:t>
      </w:r>
      <w:r w:rsidR="00466919" w:rsidRPr="00CD55A9">
        <w:rPr>
          <w:rFonts w:ascii="Arial" w:eastAsia="Calibri" w:hAnsi="Arial" w:cs="Arial"/>
          <w:b/>
          <w:szCs w:val="24"/>
          <w:lang w:val="en-US"/>
        </w:rPr>
        <w:t>.</w:t>
      </w:r>
      <w:r w:rsidRPr="00CD55A9">
        <w:rPr>
          <w:rFonts w:ascii="Arial" w:eastAsia="Calibri" w:hAnsi="Arial" w:cs="Arial"/>
          <w:b/>
          <w:szCs w:val="24"/>
          <w:lang w:val="en-US"/>
        </w:rPr>
        <w:t>7</w:t>
      </w:r>
      <w:r w:rsidR="00466919" w:rsidRPr="00CD55A9">
        <w:rPr>
          <w:rFonts w:ascii="Arial" w:eastAsia="Calibri" w:hAnsi="Arial" w:cs="Arial"/>
          <w:b/>
          <w:szCs w:val="24"/>
          <w:lang w:val="en-US"/>
        </w:rPr>
        <w:tab/>
      </w:r>
      <w:r w:rsidRPr="00CD55A9">
        <w:rPr>
          <w:rFonts w:ascii="Arial" w:eastAsia="Calibri" w:hAnsi="Arial" w:cs="Arial"/>
          <w:b/>
          <w:szCs w:val="24"/>
          <w:lang w:val="en-US"/>
        </w:rPr>
        <w:tab/>
      </w:r>
      <w:r w:rsidR="00466919" w:rsidRPr="00CD55A9">
        <w:rPr>
          <w:rFonts w:ascii="Arial" w:eastAsia="Calibri" w:hAnsi="Arial" w:cs="Arial"/>
          <w:b/>
          <w:szCs w:val="24"/>
          <w:lang w:val="en-US"/>
        </w:rPr>
        <w:t xml:space="preserve">Các biện pháp phòng ngừa sự trôi </w:t>
      </w:r>
      <w:r w:rsidR="008E35B1" w:rsidRPr="00CD55A9">
        <w:rPr>
          <w:rFonts w:ascii="Arial" w:eastAsia="Calibri" w:hAnsi="Arial" w:cs="Arial"/>
          <w:b/>
          <w:szCs w:val="24"/>
          <w:lang w:val="en-US"/>
        </w:rPr>
        <w:t>cabin</w:t>
      </w:r>
    </w:p>
    <w:p w14:paraId="693C1F81" w14:textId="77777777" w:rsidR="00466919" w:rsidRPr="00CD55A9" w:rsidRDefault="008E35B1" w:rsidP="00007044">
      <w:pPr>
        <w:spacing w:after="200" w:line="276" w:lineRule="auto"/>
        <w:ind w:left="852"/>
        <w:jc w:val="both"/>
        <w:rPr>
          <w:rFonts w:ascii="Arial" w:eastAsia="Calibri" w:hAnsi="Arial" w:cs="Arial"/>
          <w:szCs w:val="24"/>
          <w:lang w:val="en-US"/>
        </w:rPr>
      </w:pPr>
      <w:r w:rsidRPr="00CD55A9">
        <w:rPr>
          <w:rFonts w:ascii="Arial" w:eastAsia="Calibri" w:hAnsi="Arial" w:cs="Arial"/>
          <w:szCs w:val="24"/>
          <w:lang w:val="en-US"/>
        </w:rPr>
        <w:t>Cabin</w:t>
      </w:r>
      <w:r w:rsidR="00466919" w:rsidRPr="00CD55A9">
        <w:rPr>
          <w:rFonts w:ascii="Arial" w:eastAsia="Calibri" w:hAnsi="Arial" w:cs="Arial"/>
          <w:szCs w:val="24"/>
          <w:lang w:val="en-US"/>
        </w:rPr>
        <w:t xml:space="preserve"> </w:t>
      </w:r>
      <w:r w:rsidR="004D6039" w:rsidRPr="00CD55A9">
        <w:rPr>
          <w:rFonts w:ascii="Arial" w:eastAsia="Calibri" w:hAnsi="Arial" w:cs="Arial"/>
          <w:szCs w:val="24"/>
          <w:lang w:val="en-US"/>
        </w:rPr>
        <w:t xml:space="preserve">phải </w:t>
      </w:r>
      <w:r w:rsidR="00466919" w:rsidRPr="00CD55A9">
        <w:rPr>
          <w:rFonts w:ascii="Arial" w:eastAsia="Calibri" w:hAnsi="Arial" w:cs="Arial"/>
          <w:szCs w:val="24"/>
          <w:lang w:val="en-US"/>
        </w:rPr>
        <w:t>được ngăn chặn sự trôi tại một mức dừng tố</w:t>
      </w:r>
      <w:r w:rsidR="00007044" w:rsidRPr="00CD55A9">
        <w:rPr>
          <w:rFonts w:ascii="Arial" w:eastAsia="Calibri" w:hAnsi="Arial" w:cs="Arial"/>
          <w:szCs w:val="24"/>
          <w:lang w:val="en-US"/>
        </w:rPr>
        <w:t>i đa 0,</w:t>
      </w:r>
      <w:r w:rsidR="00466919" w:rsidRPr="00CD55A9">
        <w:rPr>
          <w:rFonts w:ascii="Arial" w:eastAsia="Calibri" w:hAnsi="Arial" w:cs="Arial"/>
          <w:szCs w:val="24"/>
          <w:lang w:val="en-US"/>
        </w:rPr>
        <w:t>12</w:t>
      </w:r>
      <w:r w:rsidR="00007044" w:rsidRPr="00CD55A9">
        <w:rPr>
          <w:rFonts w:ascii="Arial" w:eastAsia="Calibri" w:hAnsi="Arial" w:cs="Arial"/>
          <w:szCs w:val="24"/>
          <w:lang w:val="en-US"/>
        </w:rPr>
        <w:t xml:space="preserve"> </w:t>
      </w:r>
      <w:r w:rsidR="00466919" w:rsidRPr="00CD55A9">
        <w:rPr>
          <w:rFonts w:ascii="Arial" w:eastAsia="Calibri" w:hAnsi="Arial" w:cs="Arial"/>
          <w:szCs w:val="24"/>
          <w:lang w:val="en-US"/>
        </w:rPr>
        <w:t>m bằng các biện pháp sau:</w:t>
      </w:r>
    </w:p>
    <w:p w14:paraId="42917752" w14:textId="77777777" w:rsidR="00466919" w:rsidRPr="00CD55A9" w:rsidRDefault="00007044" w:rsidP="00007044">
      <w:pPr>
        <w:spacing w:after="200" w:line="276" w:lineRule="auto"/>
        <w:ind w:left="852" w:hanging="852"/>
        <w:jc w:val="both"/>
        <w:rPr>
          <w:rFonts w:ascii="Arial" w:eastAsia="Calibri" w:hAnsi="Arial" w:cs="Arial"/>
          <w:szCs w:val="24"/>
          <w:lang w:val="en-US"/>
        </w:rPr>
      </w:pPr>
      <w:r w:rsidRPr="00CD55A9">
        <w:rPr>
          <w:rFonts w:ascii="Arial" w:eastAsia="Calibri" w:hAnsi="Arial" w:cs="Arial"/>
          <w:b/>
          <w:szCs w:val="24"/>
          <w:lang w:val="en-US"/>
        </w:rPr>
        <w:t>3.9.7.</w:t>
      </w:r>
      <w:r w:rsidR="00466919" w:rsidRPr="00CD55A9">
        <w:rPr>
          <w:rFonts w:ascii="Arial" w:eastAsia="Calibri" w:hAnsi="Arial" w:cs="Arial"/>
          <w:b/>
          <w:szCs w:val="24"/>
          <w:lang w:val="en-US"/>
        </w:rPr>
        <w:t>1</w:t>
      </w:r>
      <w:r w:rsidR="00466919" w:rsidRPr="00CD55A9">
        <w:rPr>
          <w:rFonts w:ascii="Arial" w:eastAsia="Calibri" w:hAnsi="Arial" w:cs="Arial"/>
          <w:szCs w:val="24"/>
          <w:lang w:val="en-US"/>
        </w:rPr>
        <w:tab/>
        <w:t>Khi các biện pháp ngăn ngừa sự rơi tự do hoặc đi xuống</w:t>
      </w:r>
      <w:r w:rsidRPr="00CD55A9">
        <w:rPr>
          <w:rFonts w:ascii="Arial" w:eastAsia="Calibri" w:hAnsi="Arial" w:cs="Arial"/>
          <w:szCs w:val="24"/>
          <w:lang w:val="en-US"/>
        </w:rPr>
        <w:t xml:space="preserve"> </w:t>
      </w:r>
      <w:r w:rsidR="00466919" w:rsidRPr="00CD55A9">
        <w:rPr>
          <w:rFonts w:ascii="Arial" w:eastAsia="Calibri" w:hAnsi="Arial" w:cs="Arial"/>
          <w:szCs w:val="24"/>
          <w:lang w:val="en-US"/>
        </w:rPr>
        <w:t>với</w:t>
      </w:r>
      <w:r w:rsidRPr="00CD55A9">
        <w:rPr>
          <w:rFonts w:ascii="Arial" w:eastAsia="Calibri" w:hAnsi="Arial" w:cs="Arial"/>
          <w:szCs w:val="24"/>
          <w:lang w:val="en-US"/>
        </w:rPr>
        <w:t xml:space="preserve"> </w:t>
      </w:r>
      <w:r w:rsidR="00B16D8F" w:rsidRPr="00CD55A9">
        <w:rPr>
          <w:rFonts w:ascii="Arial" w:eastAsia="Calibri" w:hAnsi="Arial" w:cs="Arial"/>
          <w:szCs w:val="24"/>
          <w:lang w:val="en-US"/>
        </w:rPr>
        <w:t>tốc độ</w:t>
      </w:r>
      <w:r w:rsidRPr="00CD55A9">
        <w:rPr>
          <w:rFonts w:ascii="Arial" w:eastAsia="Calibri" w:hAnsi="Arial" w:cs="Arial"/>
          <w:szCs w:val="24"/>
          <w:lang w:val="en-US"/>
        </w:rPr>
        <w:t xml:space="preserve"> </w:t>
      </w:r>
      <w:r w:rsidR="00466919" w:rsidRPr="00CD55A9">
        <w:rPr>
          <w:rFonts w:ascii="Arial" w:eastAsia="Calibri" w:hAnsi="Arial" w:cs="Arial"/>
          <w:szCs w:val="24"/>
          <w:lang w:val="en-US"/>
        </w:rPr>
        <w:t>quá lớn</w:t>
      </w:r>
      <w:r w:rsidRPr="00CD55A9">
        <w:rPr>
          <w:rFonts w:ascii="Arial" w:eastAsia="Calibri" w:hAnsi="Arial" w:cs="Arial"/>
          <w:szCs w:val="24"/>
          <w:lang w:val="en-US"/>
        </w:rPr>
        <w:t xml:space="preserve"> </w:t>
      </w:r>
      <w:r w:rsidR="00466919" w:rsidRPr="00CD55A9">
        <w:rPr>
          <w:rFonts w:ascii="Arial" w:eastAsia="Calibri" w:hAnsi="Arial" w:cs="Arial"/>
          <w:szCs w:val="24"/>
          <w:lang w:val="en-US"/>
        </w:rPr>
        <w:t xml:space="preserve">của </w:t>
      </w:r>
      <w:r w:rsidR="008E35B1" w:rsidRPr="00CD55A9">
        <w:rPr>
          <w:rFonts w:ascii="Arial" w:eastAsia="Calibri" w:hAnsi="Arial" w:cs="Arial"/>
          <w:szCs w:val="24"/>
          <w:lang w:val="en-US"/>
        </w:rPr>
        <w:t>cabin</w:t>
      </w:r>
      <w:r w:rsidR="00466919" w:rsidRPr="00CD55A9">
        <w:rPr>
          <w:rFonts w:ascii="Arial" w:eastAsia="Calibri" w:hAnsi="Arial" w:cs="Arial"/>
          <w:szCs w:val="24"/>
          <w:lang w:val="en-US"/>
        </w:rPr>
        <w:t xml:space="preserve"> bao gồm</w:t>
      </w:r>
      <w:r w:rsidRPr="00CD55A9">
        <w:rPr>
          <w:rFonts w:ascii="Arial" w:eastAsia="Calibri" w:hAnsi="Arial" w:cs="Arial"/>
          <w:szCs w:val="24"/>
          <w:lang w:val="en-US"/>
        </w:rPr>
        <w:t xml:space="preserve"> </w:t>
      </w:r>
      <w:r w:rsidR="00466919" w:rsidRPr="00CD55A9">
        <w:rPr>
          <w:rFonts w:ascii="Arial" w:eastAsia="Calibri" w:hAnsi="Arial" w:cs="Arial"/>
          <w:szCs w:val="24"/>
          <w:lang w:val="en-US"/>
        </w:rPr>
        <w:t>bộ hãm an toàn, thì thiết bị này có thể</w:t>
      </w:r>
      <w:r w:rsidRPr="00CD55A9">
        <w:rPr>
          <w:rFonts w:ascii="Arial" w:eastAsia="Calibri" w:hAnsi="Arial" w:cs="Arial"/>
          <w:szCs w:val="24"/>
          <w:lang w:val="en-US"/>
        </w:rPr>
        <w:t xml:space="preserve"> </w:t>
      </w:r>
      <w:r w:rsidR="00466919" w:rsidRPr="00CD55A9">
        <w:rPr>
          <w:rFonts w:ascii="Arial" w:eastAsia="Calibri" w:hAnsi="Arial" w:cs="Arial"/>
          <w:szCs w:val="24"/>
          <w:lang w:val="en-US"/>
        </w:rPr>
        <w:t>được sử dụng</w:t>
      </w:r>
      <w:r w:rsidRPr="00CD55A9">
        <w:rPr>
          <w:rFonts w:ascii="Arial" w:eastAsia="Calibri" w:hAnsi="Arial" w:cs="Arial"/>
          <w:szCs w:val="24"/>
          <w:lang w:val="en-US"/>
        </w:rPr>
        <w:t xml:space="preserve"> </w:t>
      </w:r>
      <w:r w:rsidR="00466919" w:rsidRPr="00CD55A9">
        <w:rPr>
          <w:rFonts w:ascii="Arial" w:eastAsia="Calibri" w:hAnsi="Arial" w:cs="Arial"/>
          <w:szCs w:val="24"/>
          <w:lang w:val="en-US"/>
        </w:rPr>
        <w:t>để ngăn chặn sự trôi, được kích hoạt bởi một tay đòn (</w:t>
      </w:r>
      <w:r w:rsidRPr="00CD55A9">
        <w:rPr>
          <w:rFonts w:ascii="Arial" w:eastAsia="Calibri" w:hAnsi="Arial" w:cs="Arial"/>
          <w:szCs w:val="24"/>
          <w:lang w:val="en-US"/>
        </w:rPr>
        <w:t>3.9</w:t>
      </w:r>
      <w:r w:rsidR="00466919" w:rsidRPr="00CD55A9">
        <w:rPr>
          <w:rFonts w:ascii="Arial" w:eastAsia="Calibri" w:hAnsi="Arial" w:cs="Arial"/>
          <w:szCs w:val="24"/>
          <w:lang w:val="en-US"/>
        </w:rPr>
        <w:t>.</w:t>
      </w:r>
      <w:r w:rsidRPr="00CD55A9">
        <w:rPr>
          <w:rFonts w:ascii="Arial" w:eastAsia="Calibri" w:hAnsi="Arial" w:cs="Arial"/>
          <w:szCs w:val="24"/>
          <w:lang w:val="en-US"/>
        </w:rPr>
        <w:t>10</w:t>
      </w:r>
      <w:r w:rsidR="00466919" w:rsidRPr="00CD55A9">
        <w:rPr>
          <w:rFonts w:ascii="Arial" w:eastAsia="Calibri" w:hAnsi="Arial" w:cs="Arial"/>
          <w:szCs w:val="24"/>
          <w:lang w:val="en-US"/>
        </w:rPr>
        <w:t xml:space="preserve">.5). Việc hãm bằng cần gạt có thể là một phần trong các biện pháp ngăn ngừa sự rơi tự do hoặc đi xuống với </w:t>
      </w:r>
      <w:r w:rsidR="00B16D8F" w:rsidRPr="00CD55A9">
        <w:rPr>
          <w:rFonts w:ascii="Arial" w:eastAsia="Calibri" w:hAnsi="Arial" w:cs="Arial"/>
          <w:szCs w:val="24"/>
          <w:lang w:val="en-US"/>
        </w:rPr>
        <w:t>tốc độ</w:t>
      </w:r>
      <w:r w:rsidR="00466919" w:rsidRPr="00CD55A9">
        <w:rPr>
          <w:rFonts w:ascii="Arial" w:eastAsia="Calibri" w:hAnsi="Arial" w:cs="Arial"/>
          <w:szCs w:val="24"/>
          <w:lang w:val="en-US"/>
        </w:rPr>
        <w:t xml:space="preserve"> quá lớn của </w:t>
      </w:r>
      <w:r w:rsidR="008E35B1" w:rsidRPr="00CD55A9">
        <w:rPr>
          <w:rFonts w:ascii="Arial" w:eastAsia="Calibri" w:hAnsi="Arial" w:cs="Arial"/>
          <w:szCs w:val="24"/>
          <w:lang w:val="en-US"/>
        </w:rPr>
        <w:t>cabin</w:t>
      </w:r>
      <w:r w:rsidR="00466919" w:rsidRPr="00CD55A9">
        <w:rPr>
          <w:rFonts w:ascii="Arial" w:eastAsia="Calibri" w:hAnsi="Arial" w:cs="Arial"/>
          <w:szCs w:val="24"/>
          <w:lang w:val="en-US"/>
        </w:rPr>
        <w:t>.</w:t>
      </w:r>
    </w:p>
    <w:p w14:paraId="619B6E5C" w14:textId="77777777" w:rsidR="00466919" w:rsidRPr="00CD55A9" w:rsidRDefault="00007044" w:rsidP="00007044">
      <w:pPr>
        <w:spacing w:after="200" w:line="276" w:lineRule="auto"/>
        <w:ind w:left="852" w:hanging="852"/>
        <w:jc w:val="both"/>
        <w:rPr>
          <w:rFonts w:ascii="Arial" w:eastAsia="Calibri" w:hAnsi="Arial" w:cs="Arial"/>
          <w:szCs w:val="24"/>
          <w:lang w:val="en-US"/>
        </w:rPr>
      </w:pPr>
      <w:r w:rsidRPr="00CD55A9">
        <w:rPr>
          <w:rFonts w:ascii="Arial" w:eastAsia="Calibri" w:hAnsi="Arial" w:cs="Arial"/>
          <w:b/>
          <w:szCs w:val="24"/>
          <w:lang w:val="en-US"/>
        </w:rPr>
        <w:t>3.9.7</w:t>
      </w:r>
      <w:r w:rsidR="00466919" w:rsidRPr="00CD55A9">
        <w:rPr>
          <w:rFonts w:ascii="Arial" w:eastAsia="Calibri" w:hAnsi="Arial" w:cs="Arial"/>
          <w:b/>
          <w:szCs w:val="24"/>
          <w:lang w:val="en-US"/>
        </w:rPr>
        <w:t>.2</w:t>
      </w:r>
      <w:r w:rsidR="00466919" w:rsidRPr="00CD55A9">
        <w:rPr>
          <w:rFonts w:ascii="Arial" w:eastAsia="Calibri" w:hAnsi="Arial" w:cs="Arial"/>
          <w:szCs w:val="24"/>
          <w:lang w:val="en-US"/>
        </w:rPr>
        <w:tab/>
        <w:t xml:space="preserve">Khi các biện pháp ngăn ngừa sự rơi tự do hoặc đi xuống với </w:t>
      </w:r>
      <w:r w:rsidR="00B16D8F" w:rsidRPr="00CD55A9">
        <w:rPr>
          <w:rFonts w:ascii="Arial" w:eastAsia="Calibri" w:hAnsi="Arial" w:cs="Arial"/>
          <w:szCs w:val="24"/>
          <w:lang w:val="en-US"/>
        </w:rPr>
        <w:t>tốc độ</w:t>
      </w:r>
      <w:r w:rsidR="00466919" w:rsidRPr="00CD55A9">
        <w:rPr>
          <w:rFonts w:ascii="Arial" w:eastAsia="Calibri" w:hAnsi="Arial" w:cs="Arial"/>
          <w:szCs w:val="24"/>
          <w:lang w:val="en-US"/>
        </w:rPr>
        <w:t xml:space="preserve"> quá lớn của </w:t>
      </w:r>
      <w:r w:rsidR="008E35B1" w:rsidRPr="00CD55A9">
        <w:rPr>
          <w:rFonts w:ascii="Arial" w:eastAsia="Calibri" w:hAnsi="Arial" w:cs="Arial"/>
          <w:szCs w:val="24"/>
          <w:lang w:val="en-US"/>
        </w:rPr>
        <w:t>cabin</w:t>
      </w:r>
      <w:r w:rsidR="00466919" w:rsidRPr="00CD55A9">
        <w:rPr>
          <w:rFonts w:ascii="Arial" w:eastAsia="Calibri" w:hAnsi="Arial" w:cs="Arial"/>
          <w:szCs w:val="24"/>
          <w:lang w:val="en-US"/>
        </w:rPr>
        <w:t xml:space="preserve"> (có lắp</w:t>
      </w:r>
      <w:r w:rsidRPr="00CD55A9">
        <w:rPr>
          <w:rFonts w:ascii="Arial" w:eastAsia="Calibri" w:hAnsi="Arial" w:cs="Arial"/>
          <w:szCs w:val="24"/>
          <w:lang w:val="en-US"/>
        </w:rPr>
        <w:t xml:space="preserve"> </w:t>
      </w:r>
      <w:r w:rsidR="00466919" w:rsidRPr="00CD55A9">
        <w:rPr>
          <w:rFonts w:ascii="Arial" w:eastAsia="Calibri" w:hAnsi="Arial" w:cs="Arial"/>
          <w:szCs w:val="24"/>
          <w:lang w:val="en-US"/>
        </w:rPr>
        <w:t>đặt thiết bị hãm), thì thiết bị này có thể</w:t>
      </w:r>
      <w:r w:rsidRPr="00CD55A9">
        <w:rPr>
          <w:rFonts w:ascii="Arial" w:eastAsia="Calibri" w:hAnsi="Arial" w:cs="Arial"/>
          <w:szCs w:val="24"/>
          <w:lang w:val="en-US"/>
        </w:rPr>
        <w:t xml:space="preserve"> </w:t>
      </w:r>
      <w:r w:rsidR="00466919" w:rsidRPr="00CD55A9">
        <w:rPr>
          <w:rFonts w:ascii="Arial" w:eastAsia="Calibri" w:hAnsi="Arial" w:cs="Arial"/>
          <w:szCs w:val="24"/>
          <w:lang w:val="en-US"/>
        </w:rPr>
        <w:t>được sử dụng</w:t>
      </w:r>
      <w:r w:rsidRPr="00CD55A9">
        <w:rPr>
          <w:rFonts w:ascii="Arial" w:eastAsia="Calibri" w:hAnsi="Arial" w:cs="Arial"/>
          <w:szCs w:val="24"/>
          <w:lang w:val="en-US"/>
        </w:rPr>
        <w:t xml:space="preserve"> </w:t>
      </w:r>
      <w:r w:rsidR="00466919" w:rsidRPr="00CD55A9">
        <w:rPr>
          <w:rFonts w:ascii="Arial" w:eastAsia="Calibri" w:hAnsi="Arial" w:cs="Arial"/>
          <w:szCs w:val="24"/>
          <w:lang w:val="en-US"/>
        </w:rPr>
        <w:t>để ngăn chặn sự trôi.</w:t>
      </w:r>
    </w:p>
    <w:p w14:paraId="22E5BD01" w14:textId="77777777" w:rsidR="00466919" w:rsidRPr="00CD55A9" w:rsidRDefault="00007044" w:rsidP="00007044">
      <w:pPr>
        <w:spacing w:after="200" w:line="276" w:lineRule="auto"/>
        <w:ind w:left="852" w:hanging="852"/>
        <w:jc w:val="both"/>
        <w:rPr>
          <w:rFonts w:ascii="Arial" w:eastAsia="Calibri" w:hAnsi="Arial" w:cs="Arial"/>
          <w:szCs w:val="24"/>
          <w:lang w:val="en-US"/>
        </w:rPr>
      </w:pPr>
      <w:r w:rsidRPr="00CD55A9">
        <w:rPr>
          <w:rFonts w:ascii="Arial" w:eastAsia="Calibri" w:hAnsi="Arial" w:cs="Arial"/>
          <w:b/>
          <w:szCs w:val="24"/>
          <w:lang w:val="en-US"/>
        </w:rPr>
        <w:lastRenderedPageBreak/>
        <w:t>3.9.7</w:t>
      </w:r>
      <w:r w:rsidR="00466919" w:rsidRPr="00CD55A9">
        <w:rPr>
          <w:rFonts w:ascii="Arial" w:eastAsia="Calibri" w:hAnsi="Arial" w:cs="Arial"/>
          <w:b/>
          <w:szCs w:val="24"/>
          <w:lang w:val="en-US"/>
        </w:rPr>
        <w:t>.3</w:t>
      </w:r>
      <w:r w:rsidR="00466919" w:rsidRPr="00CD55A9">
        <w:rPr>
          <w:rFonts w:ascii="Arial" w:eastAsia="Calibri" w:hAnsi="Arial" w:cs="Arial"/>
          <w:szCs w:val="24"/>
          <w:lang w:val="en-US"/>
        </w:rPr>
        <w:tab/>
        <w:t xml:space="preserve">Nếu không có các biện pháp được đề cập trong </w:t>
      </w:r>
      <w:r w:rsidRPr="00CD55A9">
        <w:rPr>
          <w:rFonts w:ascii="Arial" w:eastAsia="Calibri" w:hAnsi="Arial" w:cs="Arial"/>
          <w:szCs w:val="24"/>
          <w:lang w:val="en-US"/>
        </w:rPr>
        <w:t>3.9</w:t>
      </w:r>
      <w:r w:rsidR="00466919" w:rsidRPr="00CD55A9">
        <w:rPr>
          <w:rFonts w:ascii="Arial" w:eastAsia="Calibri" w:hAnsi="Arial" w:cs="Arial"/>
          <w:szCs w:val="24"/>
          <w:lang w:val="en-US"/>
        </w:rPr>
        <w:t>.</w:t>
      </w:r>
      <w:r w:rsidRPr="00CD55A9">
        <w:rPr>
          <w:rFonts w:ascii="Arial" w:eastAsia="Calibri" w:hAnsi="Arial" w:cs="Arial"/>
          <w:szCs w:val="24"/>
          <w:lang w:val="en-US"/>
        </w:rPr>
        <w:t>7</w:t>
      </w:r>
      <w:r w:rsidR="00466919" w:rsidRPr="00CD55A9">
        <w:rPr>
          <w:rFonts w:ascii="Arial" w:eastAsia="Calibri" w:hAnsi="Arial" w:cs="Arial"/>
          <w:szCs w:val="24"/>
          <w:lang w:val="en-US"/>
        </w:rPr>
        <w:t xml:space="preserve">.1 và </w:t>
      </w:r>
      <w:r w:rsidRPr="00CD55A9">
        <w:rPr>
          <w:rFonts w:ascii="Arial" w:eastAsia="Calibri" w:hAnsi="Arial" w:cs="Arial"/>
          <w:szCs w:val="24"/>
          <w:lang w:val="en-US"/>
        </w:rPr>
        <w:t>3.9</w:t>
      </w:r>
      <w:r w:rsidR="00466919" w:rsidRPr="00CD55A9">
        <w:rPr>
          <w:rFonts w:ascii="Arial" w:eastAsia="Calibri" w:hAnsi="Arial" w:cs="Arial"/>
          <w:szCs w:val="24"/>
          <w:lang w:val="en-US"/>
        </w:rPr>
        <w:t>.</w:t>
      </w:r>
      <w:r w:rsidRPr="00CD55A9">
        <w:rPr>
          <w:rFonts w:ascii="Arial" w:eastAsia="Calibri" w:hAnsi="Arial" w:cs="Arial"/>
          <w:szCs w:val="24"/>
          <w:lang w:val="en-US"/>
        </w:rPr>
        <w:t>7</w:t>
      </w:r>
      <w:r w:rsidR="00466919" w:rsidRPr="00CD55A9">
        <w:rPr>
          <w:rFonts w:ascii="Arial" w:eastAsia="Calibri" w:hAnsi="Arial" w:cs="Arial"/>
          <w:szCs w:val="24"/>
          <w:lang w:val="en-US"/>
        </w:rPr>
        <w:t>.2, thì việc ngăn chặ</w:t>
      </w:r>
      <w:r w:rsidR="004D6039" w:rsidRPr="00CD55A9">
        <w:rPr>
          <w:rFonts w:ascii="Arial" w:eastAsia="Calibri" w:hAnsi="Arial" w:cs="Arial"/>
          <w:szCs w:val="24"/>
          <w:lang w:val="en-US"/>
        </w:rPr>
        <w:t xml:space="preserve">n phải </w:t>
      </w:r>
      <w:r w:rsidR="00466919" w:rsidRPr="00CD55A9">
        <w:rPr>
          <w:rFonts w:ascii="Arial" w:eastAsia="Calibri" w:hAnsi="Arial" w:cs="Arial"/>
          <w:szCs w:val="24"/>
          <w:lang w:val="en-US"/>
        </w:rPr>
        <w:t>được thực hiện bằng cách:</w:t>
      </w:r>
    </w:p>
    <w:p w14:paraId="62909352" w14:textId="77777777" w:rsidR="00466919" w:rsidRPr="00CD55A9" w:rsidRDefault="00007044" w:rsidP="00007044">
      <w:pPr>
        <w:spacing w:after="200" w:line="276" w:lineRule="auto"/>
        <w:jc w:val="both"/>
        <w:rPr>
          <w:rFonts w:ascii="Arial" w:eastAsia="Calibri" w:hAnsi="Arial" w:cs="Arial"/>
          <w:szCs w:val="24"/>
          <w:lang w:val="en-US"/>
        </w:rPr>
      </w:pPr>
      <w:r w:rsidRPr="00CD55A9">
        <w:rPr>
          <w:rFonts w:ascii="Arial" w:eastAsia="Calibri" w:hAnsi="Arial" w:cs="Arial"/>
          <w:b/>
          <w:szCs w:val="24"/>
          <w:lang w:val="en-US"/>
        </w:rPr>
        <w:t>1</w:t>
      </w:r>
      <w:r w:rsidR="00466919" w:rsidRPr="00CD55A9">
        <w:rPr>
          <w:rFonts w:ascii="Arial" w:eastAsia="Calibri" w:hAnsi="Arial" w:cs="Arial"/>
          <w:szCs w:val="24"/>
          <w:lang w:val="en-US"/>
        </w:rPr>
        <w:tab/>
        <w:t xml:space="preserve"> </w:t>
      </w:r>
      <w:r w:rsidRPr="00CD55A9">
        <w:rPr>
          <w:rFonts w:ascii="Arial" w:eastAsia="Calibri" w:hAnsi="Arial" w:cs="Arial"/>
          <w:szCs w:val="24"/>
          <w:lang w:val="en-US"/>
        </w:rPr>
        <w:tab/>
      </w:r>
      <w:r w:rsidRPr="00CD55A9">
        <w:rPr>
          <w:rFonts w:ascii="Arial" w:eastAsia="Calibri" w:hAnsi="Arial" w:cs="Arial"/>
          <w:szCs w:val="24"/>
          <w:lang w:val="en-US"/>
        </w:rPr>
        <w:tab/>
        <w:t>M</w:t>
      </w:r>
      <w:r w:rsidR="00466919" w:rsidRPr="00CD55A9">
        <w:rPr>
          <w:rFonts w:ascii="Arial" w:eastAsia="Calibri" w:hAnsi="Arial" w:cs="Arial"/>
          <w:szCs w:val="24"/>
          <w:lang w:val="en-US"/>
        </w:rPr>
        <w:t>ột thiết bị kẹp ray (</w:t>
      </w:r>
      <w:r w:rsidRPr="00CD55A9">
        <w:rPr>
          <w:rFonts w:ascii="Arial" w:eastAsia="Calibri" w:hAnsi="Arial" w:cs="Arial"/>
          <w:szCs w:val="24"/>
          <w:lang w:val="en-US"/>
        </w:rPr>
        <w:t>3.9</w:t>
      </w:r>
      <w:r w:rsidR="00466919" w:rsidRPr="00CD55A9">
        <w:rPr>
          <w:rFonts w:ascii="Arial" w:eastAsia="Calibri" w:hAnsi="Arial" w:cs="Arial"/>
          <w:szCs w:val="24"/>
          <w:lang w:val="en-US"/>
        </w:rPr>
        <w:t>.</w:t>
      </w:r>
      <w:r w:rsidRPr="00CD55A9">
        <w:rPr>
          <w:rFonts w:ascii="Arial" w:eastAsia="Calibri" w:hAnsi="Arial" w:cs="Arial"/>
          <w:szCs w:val="24"/>
          <w:lang w:val="en-US"/>
        </w:rPr>
        <w:t>9</w:t>
      </w:r>
      <w:r w:rsidR="00466919" w:rsidRPr="00CD55A9">
        <w:rPr>
          <w:rFonts w:ascii="Arial" w:eastAsia="Calibri" w:hAnsi="Arial" w:cs="Arial"/>
          <w:szCs w:val="24"/>
          <w:lang w:val="en-US"/>
        </w:rPr>
        <w:t>) được đóng bằng cần gạt (</w:t>
      </w:r>
      <w:r w:rsidRPr="00CD55A9">
        <w:rPr>
          <w:rFonts w:ascii="Arial" w:eastAsia="Calibri" w:hAnsi="Arial" w:cs="Arial"/>
          <w:szCs w:val="24"/>
          <w:lang w:val="en-US"/>
        </w:rPr>
        <w:t>3.</w:t>
      </w:r>
      <w:r w:rsidR="00466919" w:rsidRPr="00CD55A9">
        <w:rPr>
          <w:rFonts w:ascii="Arial" w:eastAsia="Calibri" w:hAnsi="Arial" w:cs="Arial"/>
          <w:szCs w:val="24"/>
          <w:lang w:val="en-US"/>
        </w:rPr>
        <w:t>9.</w:t>
      </w:r>
      <w:r w:rsidRPr="00CD55A9">
        <w:rPr>
          <w:rFonts w:ascii="Arial" w:eastAsia="Calibri" w:hAnsi="Arial" w:cs="Arial"/>
          <w:szCs w:val="24"/>
          <w:lang w:val="en-US"/>
        </w:rPr>
        <w:t>10</w:t>
      </w:r>
      <w:r w:rsidR="00466919" w:rsidRPr="00CD55A9">
        <w:rPr>
          <w:rFonts w:ascii="Arial" w:eastAsia="Calibri" w:hAnsi="Arial" w:cs="Arial"/>
          <w:szCs w:val="24"/>
          <w:lang w:val="en-US"/>
        </w:rPr>
        <w:t>.5) hoặc</w:t>
      </w:r>
    </w:p>
    <w:p w14:paraId="5F70A753" w14:textId="77777777" w:rsidR="00466919" w:rsidRPr="00CD55A9" w:rsidRDefault="00007044" w:rsidP="00007044">
      <w:pPr>
        <w:spacing w:after="200" w:line="276" w:lineRule="auto"/>
        <w:jc w:val="both"/>
        <w:rPr>
          <w:rFonts w:ascii="Arial" w:eastAsia="Calibri" w:hAnsi="Arial" w:cs="Arial"/>
          <w:szCs w:val="24"/>
          <w:lang w:val="en-US"/>
        </w:rPr>
      </w:pPr>
      <w:r w:rsidRPr="00CD55A9">
        <w:rPr>
          <w:rFonts w:ascii="Arial" w:eastAsia="Calibri" w:hAnsi="Arial" w:cs="Arial"/>
          <w:b/>
          <w:szCs w:val="24"/>
          <w:lang w:val="en-US"/>
        </w:rPr>
        <w:t>2</w:t>
      </w:r>
      <w:r w:rsidRPr="00CD55A9">
        <w:rPr>
          <w:rFonts w:ascii="Arial" w:eastAsia="Calibri" w:hAnsi="Arial" w:cs="Arial"/>
          <w:b/>
          <w:szCs w:val="24"/>
          <w:lang w:val="en-US"/>
        </w:rPr>
        <w:tab/>
      </w:r>
      <w:r w:rsidRPr="00CD55A9">
        <w:rPr>
          <w:rFonts w:ascii="Arial" w:eastAsia="Calibri" w:hAnsi="Arial" w:cs="Arial"/>
          <w:b/>
          <w:szCs w:val="24"/>
          <w:lang w:val="en-US"/>
        </w:rPr>
        <w:tab/>
      </w:r>
      <w:r w:rsidRPr="00CD55A9">
        <w:rPr>
          <w:rFonts w:ascii="Arial" w:eastAsia="Calibri" w:hAnsi="Arial" w:cs="Arial"/>
          <w:b/>
          <w:szCs w:val="24"/>
          <w:lang w:val="en-US"/>
        </w:rPr>
        <w:tab/>
      </w:r>
      <w:r w:rsidRPr="00CD55A9">
        <w:rPr>
          <w:rFonts w:ascii="Arial" w:eastAsia="Calibri" w:hAnsi="Arial" w:cs="Arial"/>
          <w:szCs w:val="24"/>
          <w:lang w:val="en-US"/>
        </w:rPr>
        <w:t>M</w:t>
      </w:r>
      <w:r w:rsidR="00466919" w:rsidRPr="00CD55A9">
        <w:rPr>
          <w:rFonts w:ascii="Arial" w:eastAsia="Calibri" w:hAnsi="Arial" w:cs="Arial"/>
          <w:szCs w:val="24"/>
          <w:lang w:val="en-US"/>
        </w:rPr>
        <w:t>ột thiết bị hãm (</w:t>
      </w:r>
      <w:r w:rsidRPr="00CD55A9">
        <w:rPr>
          <w:rFonts w:ascii="Arial" w:eastAsia="Calibri" w:hAnsi="Arial" w:cs="Arial"/>
          <w:szCs w:val="24"/>
          <w:lang w:val="en-US"/>
        </w:rPr>
        <w:t>3.</w:t>
      </w:r>
      <w:r w:rsidR="00466919" w:rsidRPr="00CD55A9">
        <w:rPr>
          <w:rFonts w:ascii="Arial" w:eastAsia="Calibri" w:hAnsi="Arial" w:cs="Arial"/>
          <w:szCs w:val="24"/>
          <w:lang w:val="en-US"/>
        </w:rPr>
        <w:t>9.</w:t>
      </w:r>
      <w:r w:rsidRPr="00CD55A9">
        <w:rPr>
          <w:rFonts w:ascii="Arial" w:eastAsia="Calibri" w:hAnsi="Arial" w:cs="Arial"/>
          <w:szCs w:val="24"/>
          <w:lang w:val="en-US"/>
        </w:rPr>
        <w:t>11</w:t>
      </w:r>
      <w:r w:rsidR="00466919" w:rsidRPr="00CD55A9">
        <w:rPr>
          <w:rFonts w:ascii="Arial" w:eastAsia="Calibri" w:hAnsi="Arial" w:cs="Arial"/>
          <w:szCs w:val="24"/>
          <w:lang w:val="en-US"/>
        </w:rPr>
        <w:t>) hoặc</w:t>
      </w:r>
    </w:p>
    <w:p w14:paraId="7FD002A0" w14:textId="77777777" w:rsidR="00466919" w:rsidRPr="00CD55A9" w:rsidRDefault="00007044" w:rsidP="00007044">
      <w:pPr>
        <w:spacing w:after="200" w:line="276" w:lineRule="auto"/>
        <w:ind w:left="720" w:firstLine="132"/>
        <w:jc w:val="both"/>
        <w:rPr>
          <w:rFonts w:ascii="Arial" w:eastAsia="Calibri" w:hAnsi="Arial" w:cs="Arial"/>
          <w:szCs w:val="24"/>
          <w:lang w:val="en-US"/>
        </w:rPr>
      </w:pPr>
      <w:r w:rsidRPr="00CD55A9">
        <w:rPr>
          <w:rFonts w:ascii="Arial" w:eastAsia="Calibri" w:hAnsi="Arial" w:cs="Arial"/>
          <w:szCs w:val="24"/>
          <w:lang w:val="en-US"/>
        </w:rPr>
        <w:t>M</w:t>
      </w:r>
      <w:r w:rsidR="00466919" w:rsidRPr="00CD55A9">
        <w:rPr>
          <w:rFonts w:ascii="Arial" w:eastAsia="Calibri" w:hAnsi="Arial" w:cs="Arial"/>
          <w:szCs w:val="24"/>
          <w:lang w:val="en-US"/>
        </w:rPr>
        <w:t>ột hệ thống</w:t>
      </w:r>
      <w:r w:rsidRPr="00CD55A9">
        <w:rPr>
          <w:rFonts w:ascii="Arial" w:eastAsia="Calibri" w:hAnsi="Arial" w:cs="Arial"/>
          <w:szCs w:val="24"/>
          <w:lang w:val="en-US"/>
        </w:rPr>
        <w:t xml:space="preserve"> </w:t>
      </w:r>
      <w:r w:rsidR="00466919" w:rsidRPr="00CD55A9">
        <w:rPr>
          <w:rFonts w:ascii="Arial" w:eastAsia="Calibri" w:hAnsi="Arial" w:cs="Arial"/>
          <w:szCs w:val="24"/>
          <w:lang w:val="en-US"/>
        </w:rPr>
        <w:t>chống trôi</w:t>
      </w:r>
      <w:r w:rsidRPr="00CD55A9">
        <w:rPr>
          <w:rFonts w:ascii="Arial" w:eastAsia="Calibri" w:hAnsi="Arial" w:cs="Arial"/>
          <w:szCs w:val="24"/>
          <w:lang w:val="en-US"/>
        </w:rPr>
        <w:t xml:space="preserve"> điện</w:t>
      </w:r>
      <w:r w:rsidR="00466919" w:rsidRPr="00CD55A9">
        <w:rPr>
          <w:rFonts w:ascii="Arial" w:eastAsia="Calibri" w:hAnsi="Arial" w:cs="Arial"/>
          <w:szCs w:val="24"/>
          <w:lang w:val="en-US"/>
        </w:rPr>
        <w:t xml:space="preserve"> (</w:t>
      </w:r>
      <w:r w:rsidRPr="00CD55A9">
        <w:rPr>
          <w:rFonts w:ascii="Arial" w:eastAsia="Calibri" w:hAnsi="Arial" w:cs="Arial"/>
          <w:szCs w:val="24"/>
          <w:lang w:val="en-US"/>
        </w:rPr>
        <w:t>3.15</w:t>
      </w:r>
      <w:r w:rsidR="00466919" w:rsidRPr="00CD55A9">
        <w:rPr>
          <w:rFonts w:ascii="Arial" w:eastAsia="Calibri" w:hAnsi="Arial" w:cs="Arial"/>
          <w:szCs w:val="24"/>
          <w:lang w:val="en-US"/>
        </w:rPr>
        <w:t>.2.1.6).</w:t>
      </w:r>
    </w:p>
    <w:p w14:paraId="6A01AE68" w14:textId="77777777" w:rsidR="00466919" w:rsidRPr="00CD55A9" w:rsidRDefault="009019D7" w:rsidP="009019D7">
      <w:pPr>
        <w:spacing w:after="200" w:line="276" w:lineRule="auto"/>
        <w:jc w:val="both"/>
        <w:rPr>
          <w:rFonts w:ascii="Arial" w:eastAsia="Calibri" w:hAnsi="Arial" w:cs="Arial"/>
          <w:b/>
          <w:i/>
          <w:szCs w:val="24"/>
          <w:lang w:val="en-US"/>
        </w:rPr>
      </w:pPr>
      <w:r w:rsidRPr="00CD55A9">
        <w:rPr>
          <w:rFonts w:ascii="Arial" w:eastAsia="Calibri" w:hAnsi="Arial" w:cs="Arial"/>
          <w:b/>
          <w:szCs w:val="24"/>
          <w:lang w:val="en-US"/>
        </w:rPr>
        <w:t>3.9</w:t>
      </w:r>
      <w:r w:rsidR="00466919" w:rsidRPr="00CD55A9">
        <w:rPr>
          <w:rFonts w:ascii="Arial" w:eastAsia="Calibri" w:hAnsi="Arial" w:cs="Arial"/>
          <w:b/>
          <w:szCs w:val="24"/>
          <w:lang w:val="en-US"/>
        </w:rPr>
        <w:t>.</w:t>
      </w:r>
      <w:r w:rsidRPr="00CD55A9">
        <w:rPr>
          <w:rFonts w:ascii="Arial" w:eastAsia="Calibri" w:hAnsi="Arial" w:cs="Arial"/>
          <w:b/>
          <w:szCs w:val="24"/>
          <w:lang w:val="en-US"/>
        </w:rPr>
        <w:t>8</w:t>
      </w:r>
      <w:r w:rsidR="00466919" w:rsidRPr="00CD55A9">
        <w:rPr>
          <w:rFonts w:ascii="Arial" w:eastAsia="Calibri" w:hAnsi="Arial" w:cs="Arial"/>
          <w:b/>
          <w:szCs w:val="24"/>
          <w:lang w:val="en-US"/>
        </w:rPr>
        <w:tab/>
      </w:r>
      <w:r w:rsidRPr="00CD55A9">
        <w:rPr>
          <w:rFonts w:ascii="Arial" w:eastAsia="Calibri" w:hAnsi="Arial" w:cs="Arial"/>
          <w:b/>
          <w:szCs w:val="24"/>
          <w:lang w:val="en-US"/>
        </w:rPr>
        <w:tab/>
      </w:r>
      <w:r w:rsidR="00466919" w:rsidRPr="00CD55A9">
        <w:rPr>
          <w:rFonts w:ascii="Arial" w:eastAsia="Calibri" w:hAnsi="Arial" w:cs="Arial"/>
          <w:szCs w:val="24"/>
          <w:lang w:val="en-US"/>
        </w:rPr>
        <w:t>Bộ hãm an toàn</w:t>
      </w:r>
      <w:r w:rsidRPr="00CD55A9">
        <w:rPr>
          <w:rFonts w:ascii="Arial" w:eastAsia="Calibri" w:hAnsi="Arial" w:cs="Arial"/>
          <w:szCs w:val="24"/>
          <w:lang w:val="en-US"/>
        </w:rPr>
        <w:t xml:space="preserve"> </w:t>
      </w:r>
      <w:r w:rsidR="00466919" w:rsidRPr="00CD55A9">
        <w:rPr>
          <w:rFonts w:ascii="Arial" w:eastAsia="Calibri" w:hAnsi="Arial" w:cs="Arial"/>
          <w:szCs w:val="24"/>
          <w:lang w:val="en-US"/>
        </w:rPr>
        <w:t>đối với thang máy thủy lực, áp dụng</w:t>
      </w:r>
      <w:r w:rsidRPr="00CD55A9">
        <w:rPr>
          <w:rFonts w:ascii="Arial" w:eastAsia="Calibri" w:hAnsi="Arial" w:cs="Arial"/>
          <w:szCs w:val="24"/>
          <w:lang w:val="en-US"/>
        </w:rPr>
        <w:t xml:space="preserve"> 3.9.5/3.9.6/3.9.7.1</w:t>
      </w:r>
    </w:p>
    <w:p w14:paraId="5D8CB667" w14:textId="77777777" w:rsidR="00466919" w:rsidRPr="00CD55A9" w:rsidRDefault="009019D7" w:rsidP="00466919">
      <w:pPr>
        <w:spacing w:after="200" w:line="276" w:lineRule="auto"/>
        <w:jc w:val="both"/>
        <w:rPr>
          <w:rFonts w:ascii="Arial" w:eastAsia="Calibri" w:hAnsi="Arial" w:cs="Arial"/>
          <w:bCs/>
          <w:szCs w:val="24"/>
          <w:lang w:val="en-US"/>
        </w:rPr>
      </w:pPr>
      <w:r w:rsidRPr="00CD55A9">
        <w:rPr>
          <w:rFonts w:ascii="Arial" w:eastAsia="Calibri" w:hAnsi="Arial" w:cs="Arial"/>
          <w:b/>
          <w:szCs w:val="24"/>
          <w:lang w:val="en-US"/>
        </w:rPr>
        <w:t>3.9</w:t>
      </w:r>
      <w:r w:rsidR="00466919" w:rsidRPr="00CD55A9">
        <w:rPr>
          <w:rFonts w:ascii="Arial" w:eastAsia="Calibri" w:hAnsi="Arial" w:cs="Arial"/>
          <w:b/>
          <w:szCs w:val="24"/>
          <w:lang w:val="en-US"/>
        </w:rPr>
        <w:t>.</w:t>
      </w:r>
      <w:r w:rsidRPr="00CD55A9">
        <w:rPr>
          <w:rFonts w:ascii="Arial" w:eastAsia="Calibri" w:hAnsi="Arial" w:cs="Arial"/>
          <w:b/>
          <w:szCs w:val="24"/>
          <w:lang w:val="en-US"/>
        </w:rPr>
        <w:t>8</w:t>
      </w:r>
      <w:r w:rsidR="00466919" w:rsidRPr="00CD55A9">
        <w:rPr>
          <w:rFonts w:ascii="Arial" w:eastAsia="Calibri" w:hAnsi="Arial" w:cs="Arial"/>
          <w:b/>
          <w:szCs w:val="24"/>
          <w:lang w:val="en-US"/>
        </w:rPr>
        <w:t>.1</w:t>
      </w:r>
      <w:r w:rsidR="00466919" w:rsidRPr="00CD55A9">
        <w:rPr>
          <w:rFonts w:ascii="Arial" w:eastAsia="Calibri" w:hAnsi="Arial" w:cs="Arial"/>
          <w:b/>
          <w:szCs w:val="24"/>
          <w:lang w:val="en-US"/>
        </w:rPr>
        <w:tab/>
      </w:r>
      <w:r w:rsidRPr="00CD55A9">
        <w:rPr>
          <w:rFonts w:ascii="Arial" w:eastAsia="Calibri" w:hAnsi="Arial" w:cs="Arial"/>
          <w:bCs/>
          <w:szCs w:val="24"/>
          <w:lang w:val="en-US"/>
        </w:rPr>
        <w:t xml:space="preserve">Quy định </w:t>
      </w:r>
      <w:r w:rsidR="00466919" w:rsidRPr="00CD55A9">
        <w:rPr>
          <w:rFonts w:ascii="Arial" w:eastAsia="Calibri" w:hAnsi="Arial" w:cs="Arial"/>
          <w:bCs/>
          <w:szCs w:val="24"/>
          <w:lang w:val="en-US"/>
        </w:rPr>
        <w:t>chung</w:t>
      </w:r>
    </w:p>
    <w:p w14:paraId="7A3E7976" w14:textId="77777777" w:rsidR="00466919" w:rsidRPr="00CD55A9" w:rsidRDefault="00815E0B" w:rsidP="00815E0B">
      <w:pPr>
        <w:spacing w:after="200" w:line="276" w:lineRule="auto"/>
        <w:ind w:left="810" w:hanging="810"/>
        <w:jc w:val="both"/>
        <w:rPr>
          <w:rFonts w:ascii="Arial" w:eastAsia="Calibri" w:hAnsi="Arial" w:cs="Arial"/>
          <w:szCs w:val="24"/>
          <w:lang w:val="en-US"/>
        </w:rPr>
      </w:pPr>
      <w:r w:rsidRPr="00CD55A9">
        <w:rPr>
          <w:rFonts w:ascii="Arial" w:eastAsia="Calibri" w:hAnsi="Arial" w:cs="Arial"/>
          <w:b/>
          <w:szCs w:val="24"/>
          <w:lang w:val="en-US"/>
        </w:rPr>
        <w:t>1</w:t>
      </w:r>
      <w:r w:rsidR="00466919" w:rsidRPr="00CD55A9">
        <w:rPr>
          <w:rFonts w:ascii="Arial" w:eastAsia="Calibri" w:hAnsi="Arial" w:cs="Arial"/>
          <w:szCs w:val="24"/>
          <w:lang w:val="en-US"/>
        </w:rPr>
        <w:tab/>
      </w:r>
      <w:r w:rsidRPr="00CD55A9">
        <w:rPr>
          <w:rFonts w:ascii="Arial" w:eastAsia="Calibri" w:hAnsi="Arial" w:cs="Arial"/>
          <w:szCs w:val="24"/>
          <w:lang w:val="en-US"/>
        </w:rPr>
        <w:tab/>
      </w:r>
      <w:r w:rsidR="00466919" w:rsidRPr="00CD55A9">
        <w:rPr>
          <w:rFonts w:ascii="Arial" w:eastAsia="Calibri" w:hAnsi="Arial" w:cs="Arial"/>
          <w:szCs w:val="24"/>
          <w:lang w:val="en-US"/>
        </w:rPr>
        <w:t>Bộ hãm an toàn của thang máy điều khiển trực tiếp chỉ có khả năng hoạt</w:t>
      </w:r>
      <w:r w:rsidRPr="00CD55A9">
        <w:rPr>
          <w:rFonts w:ascii="Arial" w:eastAsia="Calibri" w:hAnsi="Arial" w:cs="Arial"/>
          <w:szCs w:val="24"/>
          <w:lang w:val="en-US"/>
        </w:rPr>
        <w:t xml:space="preserve"> </w:t>
      </w:r>
      <w:r w:rsidR="00466919" w:rsidRPr="00CD55A9">
        <w:rPr>
          <w:rFonts w:ascii="Arial" w:eastAsia="Calibri" w:hAnsi="Arial" w:cs="Arial"/>
          <w:szCs w:val="24"/>
          <w:lang w:val="en-US"/>
        </w:rPr>
        <w:t>động trong trường hợp đi xuống, và ngay cả</w:t>
      </w:r>
      <w:r w:rsidRPr="00CD55A9">
        <w:rPr>
          <w:rFonts w:ascii="Arial" w:eastAsia="Calibri" w:hAnsi="Arial" w:cs="Arial"/>
          <w:szCs w:val="24"/>
          <w:lang w:val="en-US"/>
        </w:rPr>
        <w:t xml:space="preserve"> </w:t>
      </w:r>
      <w:r w:rsidR="00466919" w:rsidRPr="00CD55A9">
        <w:rPr>
          <w:rFonts w:ascii="Arial" w:eastAsia="Calibri" w:hAnsi="Arial" w:cs="Arial"/>
          <w:szCs w:val="24"/>
          <w:lang w:val="en-US"/>
        </w:rPr>
        <w:t>trong trường hợp rò rỉ lớn</w:t>
      </w:r>
      <w:r w:rsidRPr="00CD55A9">
        <w:rPr>
          <w:rFonts w:ascii="Arial" w:eastAsia="Calibri" w:hAnsi="Arial" w:cs="Arial"/>
          <w:szCs w:val="24"/>
          <w:lang w:val="en-US"/>
        </w:rPr>
        <w:t xml:space="preserve"> </w:t>
      </w:r>
      <w:r w:rsidR="00466919" w:rsidRPr="00CD55A9">
        <w:rPr>
          <w:rFonts w:ascii="Arial" w:eastAsia="Calibri" w:hAnsi="Arial" w:cs="Arial"/>
          <w:szCs w:val="24"/>
          <w:lang w:val="en-US"/>
        </w:rPr>
        <w:t>tại hệ thống thủy lực,</w:t>
      </w:r>
      <w:r w:rsidRPr="00CD55A9">
        <w:rPr>
          <w:rFonts w:ascii="Arial" w:eastAsia="Calibri" w:hAnsi="Arial" w:cs="Arial"/>
          <w:szCs w:val="24"/>
          <w:lang w:val="en-US"/>
        </w:rPr>
        <w:t xml:space="preserve"> </w:t>
      </w:r>
      <w:r w:rsidR="00466919" w:rsidRPr="00CD55A9">
        <w:rPr>
          <w:rFonts w:ascii="Arial" w:eastAsia="Calibri" w:hAnsi="Arial" w:cs="Arial"/>
          <w:szCs w:val="24"/>
          <w:lang w:val="en-US"/>
        </w:rPr>
        <w:t xml:space="preserve">vẫn dừng </w:t>
      </w:r>
      <w:r w:rsidR="008E35B1" w:rsidRPr="00CD55A9">
        <w:rPr>
          <w:rFonts w:ascii="Arial" w:eastAsia="Calibri" w:hAnsi="Arial" w:cs="Arial"/>
          <w:szCs w:val="24"/>
          <w:lang w:val="en-US"/>
        </w:rPr>
        <w:t>cabin</w:t>
      </w:r>
      <w:r w:rsidR="00466919" w:rsidRPr="00CD55A9">
        <w:rPr>
          <w:rFonts w:ascii="Arial" w:eastAsia="Calibri" w:hAnsi="Arial" w:cs="Arial"/>
          <w:szCs w:val="24"/>
          <w:lang w:val="en-US"/>
        </w:rPr>
        <w:t xml:space="preserve"> với tải trọng</w:t>
      </w:r>
      <w:r w:rsidRPr="00CD55A9">
        <w:rPr>
          <w:rFonts w:ascii="Arial" w:eastAsia="Calibri" w:hAnsi="Arial" w:cs="Arial"/>
          <w:szCs w:val="24"/>
          <w:lang w:val="en-US"/>
        </w:rPr>
        <w:t xml:space="preserve"> </w:t>
      </w:r>
      <w:r w:rsidR="00466919" w:rsidRPr="00CD55A9">
        <w:rPr>
          <w:rFonts w:ascii="Arial" w:eastAsia="Calibri" w:hAnsi="Arial" w:cs="Arial"/>
          <w:szCs w:val="24"/>
          <w:lang w:val="en-US"/>
        </w:rPr>
        <w:t xml:space="preserve">được nêu trong </w:t>
      </w:r>
      <w:r w:rsidRPr="00CD55A9">
        <w:rPr>
          <w:rFonts w:ascii="Arial" w:eastAsia="Calibri" w:hAnsi="Arial" w:cs="Arial"/>
          <w:szCs w:val="24"/>
          <w:lang w:val="en-US"/>
        </w:rPr>
        <w:t>B</w:t>
      </w:r>
      <w:r w:rsidR="00466919" w:rsidRPr="00CD55A9">
        <w:rPr>
          <w:rFonts w:ascii="Arial" w:eastAsia="Calibri" w:hAnsi="Arial" w:cs="Arial"/>
          <w:szCs w:val="24"/>
          <w:lang w:val="en-US"/>
        </w:rPr>
        <w:t xml:space="preserve">ảng </w:t>
      </w:r>
      <w:r w:rsidRPr="00CD55A9">
        <w:rPr>
          <w:rFonts w:ascii="Arial" w:eastAsia="Calibri" w:hAnsi="Arial" w:cs="Arial"/>
          <w:szCs w:val="24"/>
          <w:lang w:val="en-US"/>
        </w:rPr>
        <w:t>34</w:t>
      </w:r>
      <w:r w:rsidR="00466919" w:rsidRPr="00CD55A9">
        <w:rPr>
          <w:rFonts w:ascii="Arial" w:eastAsia="Calibri" w:hAnsi="Arial" w:cs="Arial"/>
          <w:szCs w:val="24"/>
          <w:lang w:val="en-US"/>
        </w:rPr>
        <w:t>:</w:t>
      </w:r>
    </w:p>
    <w:p w14:paraId="49C6A139" w14:textId="77777777" w:rsidR="00466919" w:rsidRPr="00CD55A9" w:rsidRDefault="00815E0B" w:rsidP="00815E0B">
      <w:pPr>
        <w:spacing w:after="200" w:line="276" w:lineRule="auto"/>
        <w:ind w:left="810"/>
        <w:jc w:val="both"/>
        <w:rPr>
          <w:rFonts w:ascii="Arial" w:eastAsia="Calibri" w:hAnsi="Arial" w:cs="Arial"/>
          <w:szCs w:val="24"/>
          <w:lang w:val="en-US"/>
        </w:rPr>
      </w:pPr>
      <w:r w:rsidRPr="00CD55A9">
        <w:rPr>
          <w:rFonts w:ascii="Arial" w:eastAsia="Calibri" w:hAnsi="Arial" w:cs="Arial"/>
          <w:szCs w:val="24"/>
          <w:lang w:val="en-US"/>
        </w:rPr>
        <w:t>(1</w:t>
      </w:r>
      <w:r w:rsidR="00466919" w:rsidRPr="00CD55A9">
        <w:rPr>
          <w:rFonts w:ascii="Arial" w:eastAsia="Calibri" w:hAnsi="Arial" w:cs="Arial"/>
          <w:szCs w:val="24"/>
          <w:lang w:val="en-US"/>
        </w:rPr>
        <w:t>)</w:t>
      </w:r>
      <w:r w:rsidR="00466919" w:rsidRPr="00CD55A9">
        <w:rPr>
          <w:rFonts w:ascii="Arial" w:eastAsia="Calibri" w:hAnsi="Arial" w:cs="Arial"/>
          <w:szCs w:val="24"/>
          <w:lang w:val="en-US"/>
        </w:rPr>
        <w:tab/>
        <w:t xml:space="preserve">Khi áp dụng theo </w:t>
      </w:r>
      <w:r w:rsidRPr="00CD55A9">
        <w:rPr>
          <w:rFonts w:ascii="Arial" w:eastAsia="Calibri" w:hAnsi="Arial" w:cs="Arial"/>
          <w:szCs w:val="24"/>
          <w:lang w:val="en-US"/>
        </w:rPr>
        <w:t>3.9</w:t>
      </w:r>
      <w:r w:rsidR="00466919" w:rsidRPr="00CD55A9">
        <w:rPr>
          <w:rFonts w:ascii="Arial" w:eastAsia="Calibri" w:hAnsi="Arial" w:cs="Arial"/>
          <w:szCs w:val="24"/>
          <w:lang w:val="en-US"/>
        </w:rPr>
        <w:t>.</w:t>
      </w:r>
      <w:r w:rsidRPr="00CD55A9">
        <w:rPr>
          <w:rFonts w:ascii="Arial" w:eastAsia="Calibri" w:hAnsi="Arial" w:cs="Arial"/>
          <w:szCs w:val="24"/>
          <w:lang w:val="en-US"/>
        </w:rPr>
        <w:t>5</w:t>
      </w:r>
      <w:r w:rsidR="00466919" w:rsidRPr="00CD55A9">
        <w:rPr>
          <w:rFonts w:ascii="Arial" w:eastAsia="Calibri" w:hAnsi="Arial" w:cs="Arial"/>
          <w:szCs w:val="24"/>
          <w:lang w:val="en-US"/>
        </w:rPr>
        <w:t>.1.1:</w:t>
      </w:r>
    </w:p>
    <w:p w14:paraId="6423DD33" w14:textId="77777777" w:rsidR="00466919" w:rsidRPr="00CD55A9" w:rsidRDefault="00815E0B" w:rsidP="00815E0B">
      <w:pPr>
        <w:spacing w:after="200" w:line="276" w:lineRule="auto"/>
        <w:ind w:left="810"/>
        <w:jc w:val="both"/>
        <w:rPr>
          <w:rFonts w:ascii="Arial" w:eastAsia="Calibri" w:hAnsi="Arial" w:cs="Arial"/>
          <w:szCs w:val="24"/>
          <w:lang w:val="en-US"/>
        </w:rPr>
      </w:pPr>
      <w:r w:rsidRPr="00CD55A9">
        <w:rPr>
          <w:rFonts w:ascii="Arial" w:eastAsia="Calibri" w:hAnsi="Arial" w:cs="Arial"/>
          <w:szCs w:val="24"/>
          <w:lang w:val="en-US"/>
        </w:rPr>
        <w:t>T</w:t>
      </w:r>
      <w:r w:rsidR="00466919" w:rsidRPr="00CD55A9">
        <w:rPr>
          <w:rFonts w:ascii="Arial" w:eastAsia="Calibri" w:hAnsi="Arial" w:cs="Arial"/>
          <w:szCs w:val="24"/>
          <w:lang w:val="en-US"/>
        </w:rPr>
        <w:t xml:space="preserve">ừ </w:t>
      </w:r>
      <w:r w:rsidR="00B16D8F" w:rsidRPr="00CD55A9">
        <w:rPr>
          <w:rFonts w:ascii="Arial" w:eastAsia="Calibri" w:hAnsi="Arial" w:cs="Arial"/>
          <w:szCs w:val="24"/>
          <w:lang w:val="en-US"/>
        </w:rPr>
        <w:t>tốc độ</w:t>
      </w:r>
      <w:r w:rsidRPr="00CD55A9">
        <w:rPr>
          <w:rFonts w:ascii="Arial" w:eastAsia="Calibri" w:hAnsi="Arial" w:cs="Arial"/>
          <w:szCs w:val="24"/>
          <w:lang w:val="en-US"/>
        </w:rPr>
        <w:t xml:space="preserve"> </w:t>
      </w:r>
      <w:r w:rsidR="00466919" w:rsidRPr="00CD55A9">
        <w:rPr>
          <w:rFonts w:ascii="Arial" w:eastAsia="Calibri" w:hAnsi="Arial" w:cs="Arial"/>
          <w:szCs w:val="24"/>
          <w:lang w:val="en-US"/>
        </w:rPr>
        <w:t>kích hoạt của</w:t>
      </w:r>
      <w:r w:rsidRPr="00CD55A9">
        <w:rPr>
          <w:rFonts w:ascii="Arial" w:eastAsia="Calibri" w:hAnsi="Arial" w:cs="Arial"/>
          <w:szCs w:val="24"/>
          <w:lang w:val="en-US"/>
        </w:rPr>
        <w:t xml:space="preserve"> </w:t>
      </w:r>
      <w:r w:rsidR="00466919" w:rsidRPr="00CD55A9">
        <w:rPr>
          <w:rFonts w:ascii="Arial" w:eastAsia="Calibri" w:hAnsi="Arial" w:cs="Arial"/>
          <w:szCs w:val="24"/>
          <w:lang w:val="en-US"/>
        </w:rPr>
        <w:t>bộ khống chế vượt tốc</w:t>
      </w:r>
    </w:p>
    <w:p w14:paraId="4EE9D108" w14:textId="77777777" w:rsidR="00466919" w:rsidRPr="00CD55A9" w:rsidRDefault="00815E0B" w:rsidP="00815E0B">
      <w:pPr>
        <w:spacing w:after="200" w:line="276" w:lineRule="auto"/>
        <w:ind w:left="810"/>
        <w:jc w:val="both"/>
        <w:rPr>
          <w:rFonts w:ascii="Arial" w:eastAsia="Calibri" w:hAnsi="Arial" w:cs="Arial"/>
          <w:szCs w:val="24"/>
          <w:lang w:val="en-US"/>
        </w:rPr>
      </w:pPr>
      <w:r w:rsidRPr="00CD55A9">
        <w:rPr>
          <w:rFonts w:ascii="Arial" w:eastAsia="Calibri" w:hAnsi="Arial" w:cs="Arial"/>
          <w:szCs w:val="24"/>
          <w:lang w:val="en-US"/>
        </w:rPr>
        <w:t>(2</w:t>
      </w:r>
      <w:r w:rsidR="00466919" w:rsidRPr="00CD55A9">
        <w:rPr>
          <w:rFonts w:ascii="Arial" w:eastAsia="Calibri" w:hAnsi="Arial" w:cs="Arial"/>
          <w:szCs w:val="24"/>
          <w:lang w:val="en-US"/>
        </w:rPr>
        <w:t>)</w:t>
      </w:r>
      <w:r w:rsidR="00466919" w:rsidRPr="00CD55A9">
        <w:rPr>
          <w:rFonts w:ascii="Arial" w:eastAsia="Calibri" w:hAnsi="Arial" w:cs="Arial"/>
          <w:szCs w:val="24"/>
          <w:lang w:val="en-US"/>
        </w:rPr>
        <w:tab/>
        <w:t xml:space="preserve">Khi áp dụng theo </w:t>
      </w:r>
      <w:r w:rsidRPr="00CD55A9">
        <w:rPr>
          <w:rFonts w:ascii="Arial" w:eastAsia="Calibri" w:hAnsi="Arial" w:cs="Arial"/>
          <w:szCs w:val="24"/>
          <w:lang w:val="en-US"/>
        </w:rPr>
        <w:t>3.9</w:t>
      </w:r>
      <w:r w:rsidR="00466919" w:rsidRPr="00CD55A9">
        <w:rPr>
          <w:rFonts w:ascii="Arial" w:eastAsia="Calibri" w:hAnsi="Arial" w:cs="Arial"/>
          <w:szCs w:val="24"/>
          <w:lang w:val="en-US"/>
        </w:rPr>
        <w:t>.</w:t>
      </w:r>
      <w:r w:rsidRPr="00CD55A9">
        <w:rPr>
          <w:rFonts w:ascii="Arial" w:eastAsia="Calibri" w:hAnsi="Arial" w:cs="Arial"/>
          <w:szCs w:val="24"/>
          <w:lang w:val="en-US"/>
        </w:rPr>
        <w:t>5</w:t>
      </w:r>
      <w:r w:rsidR="00466919" w:rsidRPr="00CD55A9">
        <w:rPr>
          <w:rFonts w:ascii="Arial" w:eastAsia="Calibri" w:hAnsi="Arial" w:cs="Arial"/>
          <w:szCs w:val="24"/>
          <w:lang w:val="en-US"/>
        </w:rPr>
        <w:t>.1.2:</w:t>
      </w:r>
    </w:p>
    <w:p w14:paraId="7B050222" w14:textId="77777777" w:rsidR="00466919" w:rsidRPr="00CD55A9" w:rsidRDefault="00815E0B" w:rsidP="00815E0B">
      <w:pPr>
        <w:spacing w:after="200" w:line="276" w:lineRule="auto"/>
        <w:ind w:left="810"/>
        <w:jc w:val="both"/>
        <w:rPr>
          <w:rFonts w:ascii="Arial" w:eastAsia="Calibri" w:hAnsi="Arial" w:cs="Arial"/>
          <w:szCs w:val="24"/>
          <w:lang w:val="en-US"/>
        </w:rPr>
      </w:pPr>
      <w:r w:rsidRPr="00CD55A9">
        <w:rPr>
          <w:rFonts w:ascii="Arial" w:eastAsia="Calibri" w:hAnsi="Arial" w:cs="Arial"/>
          <w:szCs w:val="24"/>
          <w:lang w:val="en-US"/>
        </w:rPr>
        <w:t>T</w:t>
      </w:r>
      <w:r w:rsidR="00466919" w:rsidRPr="00CD55A9">
        <w:rPr>
          <w:rFonts w:ascii="Arial" w:eastAsia="Calibri" w:hAnsi="Arial" w:cs="Arial"/>
          <w:szCs w:val="24"/>
          <w:lang w:val="en-US"/>
        </w:rPr>
        <w:t xml:space="preserve">ừ một </w:t>
      </w:r>
      <w:r w:rsidR="00B16D8F" w:rsidRPr="00CD55A9">
        <w:rPr>
          <w:rFonts w:ascii="Arial" w:eastAsia="Calibri" w:hAnsi="Arial" w:cs="Arial"/>
          <w:szCs w:val="24"/>
          <w:lang w:val="en-US"/>
        </w:rPr>
        <w:t>tốc độ</w:t>
      </w:r>
      <w:r w:rsidRPr="00CD55A9">
        <w:rPr>
          <w:rFonts w:ascii="Arial" w:eastAsia="Calibri" w:hAnsi="Arial" w:cs="Arial"/>
          <w:szCs w:val="24"/>
          <w:lang w:val="en-US"/>
        </w:rPr>
        <w:t xml:space="preserve"> </w:t>
      </w:r>
      <w:r w:rsidR="00466919" w:rsidRPr="00CD55A9">
        <w:rPr>
          <w:rFonts w:ascii="Arial" w:eastAsia="Calibri" w:hAnsi="Arial" w:cs="Arial"/>
          <w:szCs w:val="24"/>
          <w:lang w:val="en-US"/>
        </w:rPr>
        <w:t>tương đương</w:t>
      </w:r>
      <w:r w:rsidRPr="00CD55A9">
        <w:rPr>
          <w:rFonts w:ascii="Arial" w:eastAsia="Calibri" w:hAnsi="Arial" w:cs="Arial"/>
          <w:szCs w:val="24"/>
          <w:lang w:val="en-US"/>
        </w:rPr>
        <w:t xml:space="preserve"> </w:t>
      </w:r>
      <w:r w:rsidR="00B16D8F" w:rsidRPr="00CD55A9">
        <w:rPr>
          <w:rFonts w:ascii="Arial" w:eastAsia="Calibri" w:hAnsi="Arial" w:cs="Arial"/>
          <w:szCs w:val="24"/>
          <w:lang w:val="en-US"/>
        </w:rPr>
        <w:t>tốc độ</w:t>
      </w:r>
      <w:r w:rsidR="00466919" w:rsidRPr="00CD55A9">
        <w:rPr>
          <w:rFonts w:ascii="Arial" w:eastAsia="Calibri" w:hAnsi="Arial" w:cs="Arial"/>
          <w:szCs w:val="24"/>
          <w:lang w:val="en-US"/>
        </w:rPr>
        <w:t xml:space="preserve"> tối đa của van hạ áp bằng cách kẹp chặ</w:t>
      </w:r>
      <w:r w:rsidR="00CC7EBA" w:rsidRPr="00CD55A9">
        <w:rPr>
          <w:rFonts w:ascii="Arial" w:eastAsia="Calibri" w:hAnsi="Arial" w:cs="Arial"/>
          <w:szCs w:val="24"/>
          <w:lang w:val="en-US"/>
        </w:rPr>
        <w:t xml:space="preserve">t </w:t>
      </w:r>
      <w:r w:rsidR="00466919" w:rsidRPr="00CD55A9">
        <w:rPr>
          <w:rFonts w:ascii="Arial" w:eastAsia="Calibri" w:hAnsi="Arial" w:cs="Arial"/>
          <w:szCs w:val="24"/>
          <w:lang w:val="en-US"/>
        </w:rPr>
        <w:t xml:space="preserve">ray dẫn hướng và giữ </w:t>
      </w:r>
      <w:r w:rsidR="008E35B1" w:rsidRPr="00CD55A9">
        <w:rPr>
          <w:rFonts w:ascii="Arial" w:eastAsia="Calibri" w:hAnsi="Arial" w:cs="Arial"/>
          <w:szCs w:val="24"/>
          <w:lang w:val="en-US"/>
        </w:rPr>
        <w:t>cabin</w:t>
      </w:r>
      <w:r w:rsidR="00466919" w:rsidRPr="00CD55A9">
        <w:rPr>
          <w:rFonts w:ascii="Arial" w:eastAsia="Calibri" w:hAnsi="Arial" w:cs="Arial"/>
          <w:szCs w:val="24"/>
          <w:lang w:val="en-US"/>
        </w:rPr>
        <w:t xml:space="preserve"> tại</w:t>
      </w:r>
      <w:r w:rsidR="008E35B1" w:rsidRPr="00CD55A9">
        <w:rPr>
          <w:rFonts w:ascii="Arial" w:eastAsia="Calibri" w:hAnsi="Arial" w:cs="Arial"/>
          <w:szCs w:val="24"/>
          <w:lang w:val="en-US"/>
        </w:rPr>
        <w:t xml:space="preserve"> </w:t>
      </w:r>
      <w:r w:rsidR="00466919" w:rsidRPr="00CD55A9">
        <w:rPr>
          <w:rFonts w:ascii="Arial" w:eastAsia="Calibri" w:hAnsi="Arial" w:cs="Arial"/>
          <w:szCs w:val="24"/>
          <w:lang w:val="en-US"/>
        </w:rPr>
        <w:t>đó.</w:t>
      </w:r>
    </w:p>
    <w:p w14:paraId="0A2FD794" w14:textId="77777777" w:rsidR="00466919" w:rsidRPr="00CD55A9" w:rsidRDefault="00815E0B" w:rsidP="00815E0B">
      <w:pPr>
        <w:spacing w:after="200" w:line="276" w:lineRule="auto"/>
        <w:ind w:left="810" w:hanging="810"/>
        <w:jc w:val="both"/>
        <w:rPr>
          <w:rFonts w:ascii="Arial" w:eastAsia="Calibri" w:hAnsi="Arial" w:cs="Arial"/>
          <w:szCs w:val="24"/>
          <w:lang w:val="en-US"/>
        </w:rPr>
      </w:pPr>
      <w:r w:rsidRPr="00CD55A9">
        <w:rPr>
          <w:rFonts w:ascii="Arial" w:eastAsia="Calibri" w:hAnsi="Arial" w:cs="Arial"/>
          <w:b/>
          <w:szCs w:val="24"/>
          <w:lang w:val="en-US"/>
        </w:rPr>
        <w:t>2</w:t>
      </w:r>
      <w:r w:rsidRPr="00CD55A9">
        <w:rPr>
          <w:rFonts w:ascii="Arial" w:eastAsia="Calibri" w:hAnsi="Arial" w:cs="Arial"/>
          <w:b/>
          <w:szCs w:val="24"/>
          <w:lang w:val="en-US"/>
        </w:rPr>
        <w:tab/>
      </w:r>
      <w:r w:rsidRPr="00CD55A9">
        <w:rPr>
          <w:rFonts w:ascii="Arial" w:eastAsia="Calibri" w:hAnsi="Arial" w:cs="Arial"/>
          <w:b/>
          <w:szCs w:val="24"/>
          <w:lang w:val="en-US"/>
        </w:rPr>
        <w:tab/>
      </w:r>
      <w:r w:rsidR="00466919" w:rsidRPr="00CD55A9">
        <w:rPr>
          <w:rFonts w:ascii="Arial" w:eastAsia="Calibri" w:hAnsi="Arial" w:cs="Arial"/>
          <w:szCs w:val="24"/>
          <w:lang w:val="en-US"/>
        </w:rPr>
        <w:t>Bộ hãm an toàn của thang máy điều khiển gián tiếp chỉ có khả năng hoạt</w:t>
      </w:r>
      <w:r w:rsidRPr="00CD55A9">
        <w:rPr>
          <w:rFonts w:ascii="Arial" w:eastAsia="Calibri" w:hAnsi="Arial" w:cs="Arial"/>
          <w:szCs w:val="24"/>
          <w:lang w:val="en-US"/>
        </w:rPr>
        <w:t xml:space="preserve"> </w:t>
      </w:r>
      <w:r w:rsidR="00466919" w:rsidRPr="00CD55A9">
        <w:rPr>
          <w:rFonts w:ascii="Arial" w:eastAsia="Calibri" w:hAnsi="Arial" w:cs="Arial"/>
          <w:szCs w:val="24"/>
          <w:lang w:val="en-US"/>
        </w:rPr>
        <w:t>động trong trường hợp đi xuống, ngay cả khi thiết bị treo bị</w:t>
      </w:r>
      <w:r w:rsidRPr="00CD55A9">
        <w:rPr>
          <w:rFonts w:ascii="Arial" w:eastAsia="Calibri" w:hAnsi="Arial" w:cs="Arial"/>
          <w:szCs w:val="24"/>
          <w:lang w:val="en-US"/>
        </w:rPr>
        <w:t xml:space="preserve"> </w:t>
      </w:r>
      <w:r w:rsidR="00466919" w:rsidRPr="00CD55A9">
        <w:rPr>
          <w:rFonts w:ascii="Arial" w:eastAsia="Calibri" w:hAnsi="Arial" w:cs="Arial"/>
          <w:szCs w:val="24"/>
          <w:lang w:val="en-US"/>
        </w:rPr>
        <w:t>hư</w:t>
      </w:r>
      <w:r w:rsidRPr="00CD55A9">
        <w:rPr>
          <w:rFonts w:ascii="Arial" w:eastAsia="Calibri" w:hAnsi="Arial" w:cs="Arial"/>
          <w:szCs w:val="24"/>
          <w:lang w:val="en-US"/>
        </w:rPr>
        <w:t xml:space="preserve"> </w:t>
      </w:r>
      <w:r w:rsidR="00466919" w:rsidRPr="00CD55A9">
        <w:rPr>
          <w:rFonts w:ascii="Arial" w:eastAsia="Calibri" w:hAnsi="Arial" w:cs="Arial"/>
          <w:szCs w:val="24"/>
          <w:lang w:val="en-US"/>
        </w:rPr>
        <w:t xml:space="preserve">hỏng, vẫn dừng </w:t>
      </w:r>
      <w:r w:rsidR="008E35B1" w:rsidRPr="00CD55A9">
        <w:rPr>
          <w:rFonts w:ascii="Arial" w:eastAsia="Calibri" w:hAnsi="Arial" w:cs="Arial"/>
          <w:szCs w:val="24"/>
          <w:lang w:val="en-US"/>
        </w:rPr>
        <w:t>cabin</w:t>
      </w:r>
      <w:r w:rsidR="00466919" w:rsidRPr="00CD55A9">
        <w:rPr>
          <w:rFonts w:ascii="Arial" w:eastAsia="Calibri" w:hAnsi="Arial" w:cs="Arial"/>
          <w:szCs w:val="24"/>
          <w:lang w:val="en-US"/>
        </w:rPr>
        <w:t xml:space="preserve"> với tải trọng</w:t>
      </w:r>
      <w:r w:rsidRPr="00CD55A9">
        <w:rPr>
          <w:rFonts w:ascii="Arial" w:eastAsia="Calibri" w:hAnsi="Arial" w:cs="Arial"/>
          <w:szCs w:val="24"/>
          <w:lang w:val="en-US"/>
        </w:rPr>
        <w:t xml:space="preserve"> </w:t>
      </w:r>
      <w:r w:rsidR="00466919" w:rsidRPr="00CD55A9">
        <w:rPr>
          <w:rFonts w:ascii="Arial" w:eastAsia="Calibri" w:hAnsi="Arial" w:cs="Arial"/>
          <w:szCs w:val="24"/>
          <w:lang w:val="en-US"/>
        </w:rPr>
        <w:t>đượ</w:t>
      </w:r>
      <w:r w:rsidRPr="00CD55A9">
        <w:rPr>
          <w:rFonts w:ascii="Arial" w:eastAsia="Calibri" w:hAnsi="Arial" w:cs="Arial"/>
          <w:szCs w:val="24"/>
          <w:lang w:val="en-US"/>
        </w:rPr>
        <w:t>c nêu trong B</w:t>
      </w:r>
      <w:r w:rsidR="00466919" w:rsidRPr="00CD55A9">
        <w:rPr>
          <w:rFonts w:ascii="Arial" w:eastAsia="Calibri" w:hAnsi="Arial" w:cs="Arial"/>
          <w:szCs w:val="24"/>
          <w:lang w:val="en-US"/>
        </w:rPr>
        <w:t xml:space="preserve">ảng </w:t>
      </w:r>
      <w:r w:rsidRPr="00CD55A9">
        <w:rPr>
          <w:rFonts w:ascii="Arial" w:eastAsia="Calibri" w:hAnsi="Arial" w:cs="Arial"/>
          <w:szCs w:val="24"/>
          <w:lang w:val="en-US"/>
        </w:rPr>
        <w:t>34</w:t>
      </w:r>
      <w:r w:rsidR="00466919" w:rsidRPr="00CD55A9">
        <w:rPr>
          <w:rFonts w:ascii="Arial" w:eastAsia="Calibri" w:hAnsi="Arial" w:cs="Arial"/>
          <w:szCs w:val="24"/>
          <w:lang w:val="en-US"/>
        </w:rPr>
        <w:t>:</w:t>
      </w:r>
    </w:p>
    <w:p w14:paraId="686DFABE" w14:textId="77777777" w:rsidR="00466919" w:rsidRPr="00CD55A9" w:rsidRDefault="00815E0B" w:rsidP="00815E0B">
      <w:pPr>
        <w:spacing w:after="200" w:line="276" w:lineRule="auto"/>
        <w:ind w:left="810"/>
        <w:jc w:val="both"/>
        <w:rPr>
          <w:rFonts w:ascii="Arial" w:eastAsia="Calibri" w:hAnsi="Arial" w:cs="Arial"/>
          <w:szCs w:val="24"/>
          <w:lang w:val="en-US"/>
        </w:rPr>
      </w:pPr>
      <w:r w:rsidRPr="00CD55A9">
        <w:rPr>
          <w:rFonts w:ascii="Arial" w:eastAsia="Calibri" w:hAnsi="Arial" w:cs="Arial"/>
          <w:szCs w:val="24"/>
          <w:lang w:val="en-US"/>
        </w:rPr>
        <w:t>(1</w:t>
      </w:r>
      <w:r w:rsidR="00466919" w:rsidRPr="00CD55A9">
        <w:rPr>
          <w:rFonts w:ascii="Arial" w:eastAsia="Calibri" w:hAnsi="Arial" w:cs="Arial"/>
          <w:szCs w:val="24"/>
          <w:lang w:val="en-US"/>
        </w:rPr>
        <w:t>)</w:t>
      </w:r>
      <w:r w:rsidR="00466919" w:rsidRPr="00CD55A9">
        <w:rPr>
          <w:rFonts w:ascii="Arial" w:eastAsia="Calibri" w:hAnsi="Arial" w:cs="Arial"/>
          <w:szCs w:val="24"/>
          <w:lang w:val="en-US"/>
        </w:rPr>
        <w:tab/>
        <w:t xml:space="preserve">Khi áp dụng theo </w:t>
      </w:r>
      <w:r w:rsidRPr="00CD55A9">
        <w:rPr>
          <w:rFonts w:ascii="Arial" w:eastAsia="Calibri" w:hAnsi="Arial" w:cs="Arial"/>
          <w:szCs w:val="24"/>
          <w:lang w:val="en-US"/>
        </w:rPr>
        <w:t>3.9</w:t>
      </w:r>
      <w:r w:rsidR="00466919" w:rsidRPr="00CD55A9">
        <w:rPr>
          <w:rFonts w:ascii="Arial" w:eastAsia="Calibri" w:hAnsi="Arial" w:cs="Arial"/>
          <w:szCs w:val="24"/>
          <w:lang w:val="en-US"/>
        </w:rPr>
        <w:t>.</w:t>
      </w:r>
      <w:r w:rsidRPr="00CD55A9">
        <w:rPr>
          <w:rFonts w:ascii="Arial" w:eastAsia="Calibri" w:hAnsi="Arial" w:cs="Arial"/>
          <w:szCs w:val="24"/>
          <w:lang w:val="en-US"/>
        </w:rPr>
        <w:t>5</w:t>
      </w:r>
      <w:r w:rsidR="00466919" w:rsidRPr="00CD55A9">
        <w:rPr>
          <w:rFonts w:ascii="Arial" w:eastAsia="Calibri" w:hAnsi="Arial" w:cs="Arial"/>
          <w:szCs w:val="24"/>
          <w:lang w:val="en-US"/>
        </w:rPr>
        <w:t>.2.1:</w:t>
      </w:r>
    </w:p>
    <w:p w14:paraId="5E392AC8" w14:textId="77777777" w:rsidR="00466919" w:rsidRPr="00CD55A9" w:rsidRDefault="00815E0B" w:rsidP="00815E0B">
      <w:pPr>
        <w:spacing w:after="200" w:line="276" w:lineRule="auto"/>
        <w:ind w:left="810"/>
        <w:jc w:val="both"/>
        <w:rPr>
          <w:rFonts w:ascii="Arial" w:eastAsia="Calibri" w:hAnsi="Arial" w:cs="Arial"/>
          <w:szCs w:val="24"/>
          <w:lang w:val="en-US"/>
        </w:rPr>
      </w:pPr>
      <w:r w:rsidRPr="00CD55A9">
        <w:rPr>
          <w:rFonts w:ascii="Arial" w:eastAsia="Calibri" w:hAnsi="Arial" w:cs="Arial"/>
          <w:szCs w:val="24"/>
          <w:lang w:val="en-US"/>
        </w:rPr>
        <w:t>T</w:t>
      </w:r>
      <w:r w:rsidR="00466919" w:rsidRPr="00CD55A9">
        <w:rPr>
          <w:rFonts w:ascii="Arial" w:eastAsia="Calibri" w:hAnsi="Arial" w:cs="Arial"/>
          <w:szCs w:val="24"/>
          <w:lang w:val="en-US"/>
        </w:rPr>
        <w:t xml:space="preserve">ừ </w:t>
      </w:r>
      <w:r w:rsidR="00B16D8F" w:rsidRPr="00CD55A9">
        <w:rPr>
          <w:rFonts w:ascii="Arial" w:eastAsia="Calibri" w:hAnsi="Arial" w:cs="Arial"/>
          <w:szCs w:val="24"/>
          <w:lang w:val="en-US"/>
        </w:rPr>
        <w:t>tốc độ</w:t>
      </w:r>
      <w:r w:rsidRPr="00CD55A9">
        <w:rPr>
          <w:rFonts w:ascii="Arial" w:eastAsia="Calibri" w:hAnsi="Arial" w:cs="Arial"/>
          <w:szCs w:val="24"/>
          <w:lang w:val="en-US"/>
        </w:rPr>
        <w:t xml:space="preserve"> </w:t>
      </w:r>
      <w:r w:rsidR="00466919" w:rsidRPr="00CD55A9">
        <w:rPr>
          <w:rFonts w:ascii="Arial" w:eastAsia="Calibri" w:hAnsi="Arial" w:cs="Arial"/>
          <w:szCs w:val="24"/>
          <w:lang w:val="en-US"/>
        </w:rPr>
        <w:t>kích hoạt của bộ khống chế vượt tốc</w:t>
      </w:r>
    </w:p>
    <w:p w14:paraId="522B19BD" w14:textId="77777777" w:rsidR="00466919" w:rsidRPr="00CD55A9" w:rsidRDefault="00815E0B" w:rsidP="00815E0B">
      <w:pPr>
        <w:spacing w:after="200" w:line="276" w:lineRule="auto"/>
        <w:ind w:left="810"/>
        <w:jc w:val="both"/>
        <w:rPr>
          <w:rFonts w:ascii="Arial" w:eastAsia="Calibri" w:hAnsi="Arial" w:cs="Arial"/>
          <w:szCs w:val="24"/>
          <w:lang w:val="en-US"/>
        </w:rPr>
      </w:pPr>
      <w:r w:rsidRPr="00CD55A9">
        <w:rPr>
          <w:rFonts w:ascii="Arial" w:eastAsia="Calibri" w:hAnsi="Arial" w:cs="Arial"/>
          <w:szCs w:val="24"/>
          <w:lang w:val="en-US"/>
        </w:rPr>
        <w:t>(2</w:t>
      </w:r>
      <w:r w:rsidR="00466919" w:rsidRPr="00CD55A9">
        <w:rPr>
          <w:rFonts w:ascii="Arial" w:eastAsia="Calibri" w:hAnsi="Arial" w:cs="Arial"/>
          <w:szCs w:val="24"/>
          <w:lang w:val="en-US"/>
        </w:rPr>
        <w:t>)</w:t>
      </w:r>
      <w:r w:rsidR="00466919" w:rsidRPr="00CD55A9">
        <w:rPr>
          <w:rFonts w:ascii="Arial" w:eastAsia="Calibri" w:hAnsi="Arial" w:cs="Arial"/>
          <w:szCs w:val="24"/>
          <w:lang w:val="en-US"/>
        </w:rPr>
        <w:tab/>
        <w:t xml:space="preserve">Khi áp dụng theo </w:t>
      </w:r>
      <w:r w:rsidRPr="00CD55A9">
        <w:rPr>
          <w:rFonts w:ascii="Arial" w:eastAsia="Calibri" w:hAnsi="Arial" w:cs="Arial"/>
          <w:szCs w:val="24"/>
          <w:lang w:val="en-US"/>
        </w:rPr>
        <w:t>3.9</w:t>
      </w:r>
      <w:r w:rsidR="00466919" w:rsidRPr="00CD55A9">
        <w:rPr>
          <w:rFonts w:ascii="Arial" w:eastAsia="Calibri" w:hAnsi="Arial" w:cs="Arial"/>
          <w:szCs w:val="24"/>
          <w:lang w:val="en-US"/>
        </w:rPr>
        <w:t>.</w:t>
      </w:r>
      <w:r w:rsidRPr="00CD55A9">
        <w:rPr>
          <w:rFonts w:ascii="Arial" w:eastAsia="Calibri" w:hAnsi="Arial" w:cs="Arial"/>
          <w:szCs w:val="24"/>
          <w:lang w:val="en-US"/>
        </w:rPr>
        <w:t>5</w:t>
      </w:r>
      <w:r w:rsidR="00466919" w:rsidRPr="00CD55A9">
        <w:rPr>
          <w:rFonts w:ascii="Arial" w:eastAsia="Calibri" w:hAnsi="Arial" w:cs="Arial"/>
          <w:szCs w:val="24"/>
          <w:lang w:val="en-US"/>
        </w:rPr>
        <w:t xml:space="preserve">.2.2 hoặc </w:t>
      </w:r>
      <w:r w:rsidRPr="00CD55A9">
        <w:rPr>
          <w:rFonts w:ascii="Arial" w:eastAsia="Calibri" w:hAnsi="Arial" w:cs="Arial"/>
          <w:szCs w:val="24"/>
          <w:lang w:val="en-US"/>
        </w:rPr>
        <w:t>3.</w:t>
      </w:r>
      <w:r w:rsidR="00466919" w:rsidRPr="00CD55A9">
        <w:rPr>
          <w:rFonts w:ascii="Arial" w:eastAsia="Calibri" w:hAnsi="Arial" w:cs="Arial"/>
          <w:szCs w:val="24"/>
          <w:lang w:val="en-US"/>
        </w:rPr>
        <w:t>9.</w:t>
      </w:r>
      <w:r w:rsidRPr="00CD55A9">
        <w:rPr>
          <w:rFonts w:ascii="Arial" w:eastAsia="Calibri" w:hAnsi="Arial" w:cs="Arial"/>
          <w:szCs w:val="24"/>
          <w:lang w:val="en-US"/>
        </w:rPr>
        <w:t>5</w:t>
      </w:r>
      <w:r w:rsidR="00466919" w:rsidRPr="00CD55A9">
        <w:rPr>
          <w:rFonts w:ascii="Arial" w:eastAsia="Calibri" w:hAnsi="Arial" w:cs="Arial"/>
          <w:szCs w:val="24"/>
          <w:lang w:val="en-US"/>
        </w:rPr>
        <w:t xml:space="preserve">.2.3 hoặc </w:t>
      </w:r>
      <w:r w:rsidRPr="00CD55A9">
        <w:rPr>
          <w:rFonts w:ascii="Arial" w:eastAsia="Calibri" w:hAnsi="Arial" w:cs="Arial"/>
          <w:szCs w:val="24"/>
          <w:lang w:val="en-US"/>
        </w:rPr>
        <w:t>3.9</w:t>
      </w:r>
      <w:r w:rsidR="00466919" w:rsidRPr="00CD55A9">
        <w:rPr>
          <w:rFonts w:ascii="Arial" w:eastAsia="Calibri" w:hAnsi="Arial" w:cs="Arial"/>
          <w:szCs w:val="24"/>
          <w:lang w:val="en-US"/>
        </w:rPr>
        <w:t>.</w:t>
      </w:r>
      <w:r w:rsidRPr="00CD55A9">
        <w:rPr>
          <w:rFonts w:ascii="Arial" w:eastAsia="Calibri" w:hAnsi="Arial" w:cs="Arial"/>
          <w:szCs w:val="24"/>
          <w:lang w:val="en-US"/>
        </w:rPr>
        <w:t>5</w:t>
      </w:r>
      <w:r w:rsidR="00466919" w:rsidRPr="00CD55A9">
        <w:rPr>
          <w:rFonts w:ascii="Arial" w:eastAsia="Calibri" w:hAnsi="Arial" w:cs="Arial"/>
          <w:szCs w:val="24"/>
          <w:lang w:val="en-US"/>
        </w:rPr>
        <w:t>.2.4:</w:t>
      </w:r>
    </w:p>
    <w:p w14:paraId="5A8754C1" w14:textId="77777777" w:rsidR="00466919" w:rsidRPr="00CD55A9" w:rsidRDefault="00815E0B" w:rsidP="00815E0B">
      <w:pPr>
        <w:spacing w:after="200" w:line="276" w:lineRule="auto"/>
        <w:ind w:left="810"/>
        <w:jc w:val="both"/>
        <w:rPr>
          <w:rFonts w:ascii="Arial" w:eastAsia="Calibri" w:hAnsi="Arial" w:cs="Arial"/>
          <w:szCs w:val="24"/>
          <w:lang w:val="en-US"/>
        </w:rPr>
      </w:pPr>
      <w:r w:rsidRPr="00CD55A9">
        <w:rPr>
          <w:rFonts w:ascii="Arial" w:eastAsia="Calibri" w:hAnsi="Arial" w:cs="Arial"/>
          <w:szCs w:val="24"/>
          <w:lang w:val="en-US"/>
        </w:rPr>
        <w:t>T</w:t>
      </w:r>
      <w:r w:rsidR="00466919" w:rsidRPr="00CD55A9">
        <w:rPr>
          <w:rFonts w:ascii="Arial" w:eastAsia="Calibri" w:hAnsi="Arial" w:cs="Arial"/>
          <w:szCs w:val="24"/>
          <w:lang w:val="en-US"/>
        </w:rPr>
        <w:t xml:space="preserve">ừ </w:t>
      </w:r>
      <w:r w:rsidR="00B16D8F" w:rsidRPr="00CD55A9">
        <w:rPr>
          <w:rFonts w:ascii="Arial" w:eastAsia="Calibri" w:hAnsi="Arial" w:cs="Arial"/>
          <w:szCs w:val="24"/>
          <w:lang w:val="en-US"/>
        </w:rPr>
        <w:t>tốc độ</w:t>
      </w:r>
      <w:r w:rsidR="00466919" w:rsidRPr="00CD55A9">
        <w:rPr>
          <w:rFonts w:ascii="Arial" w:eastAsia="Calibri" w:hAnsi="Arial" w:cs="Arial"/>
          <w:szCs w:val="24"/>
          <w:lang w:val="en-US"/>
        </w:rPr>
        <w:t xml:space="preserve"> được xác định trong </w:t>
      </w:r>
      <w:r w:rsidRPr="00CD55A9">
        <w:rPr>
          <w:rFonts w:ascii="Arial" w:eastAsia="Calibri" w:hAnsi="Arial" w:cs="Arial"/>
          <w:szCs w:val="24"/>
          <w:lang w:val="en-US"/>
        </w:rPr>
        <w:t>3.9</w:t>
      </w:r>
      <w:r w:rsidR="00466919" w:rsidRPr="00CD55A9">
        <w:rPr>
          <w:rFonts w:ascii="Arial" w:eastAsia="Calibri" w:hAnsi="Arial" w:cs="Arial"/>
          <w:szCs w:val="24"/>
          <w:lang w:val="en-US"/>
        </w:rPr>
        <w:t>.</w:t>
      </w:r>
      <w:r w:rsidRPr="00CD55A9">
        <w:rPr>
          <w:rFonts w:ascii="Arial" w:eastAsia="Calibri" w:hAnsi="Arial" w:cs="Arial"/>
          <w:szCs w:val="24"/>
          <w:lang w:val="en-US"/>
        </w:rPr>
        <w:t>8</w:t>
      </w:r>
      <w:r w:rsidR="00466919" w:rsidRPr="00CD55A9">
        <w:rPr>
          <w:rFonts w:ascii="Arial" w:eastAsia="Calibri" w:hAnsi="Arial" w:cs="Arial"/>
          <w:szCs w:val="24"/>
          <w:lang w:val="en-US"/>
        </w:rPr>
        <w:t xml:space="preserve">.1.5 bằng cách kẹp chặt vào ray dẫn hướng và giữ </w:t>
      </w:r>
      <w:r w:rsidR="008E35B1" w:rsidRPr="00CD55A9">
        <w:rPr>
          <w:rFonts w:ascii="Arial" w:eastAsia="Calibri" w:hAnsi="Arial" w:cs="Arial"/>
          <w:szCs w:val="24"/>
          <w:lang w:val="en-US"/>
        </w:rPr>
        <w:t>cabin</w:t>
      </w:r>
      <w:r w:rsidR="00466919" w:rsidRPr="00CD55A9">
        <w:rPr>
          <w:rFonts w:ascii="Arial" w:eastAsia="Calibri" w:hAnsi="Arial" w:cs="Arial"/>
          <w:szCs w:val="24"/>
          <w:lang w:val="en-US"/>
        </w:rPr>
        <w:t xml:space="preserve"> tại</w:t>
      </w:r>
      <w:r w:rsidR="008E35B1" w:rsidRPr="00CD55A9">
        <w:rPr>
          <w:rFonts w:ascii="Arial" w:eastAsia="Calibri" w:hAnsi="Arial" w:cs="Arial"/>
          <w:szCs w:val="24"/>
          <w:lang w:val="en-US"/>
        </w:rPr>
        <w:t xml:space="preserve"> </w:t>
      </w:r>
      <w:r w:rsidR="00466919" w:rsidRPr="00CD55A9">
        <w:rPr>
          <w:rFonts w:ascii="Arial" w:eastAsia="Calibri" w:hAnsi="Arial" w:cs="Arial"/>
          <w:szCs w:val="24"/>
          <w:lang w:val="en-US"/>
        </w:rPr>
        <w:t>đó.</w:t>
      </w:r>
    </w:p>
    <w:p w14:paraId="14CB5BF0" w14:textId="77777777" w:rsidR="00466919" w:rsidRPr="00CD55A9" w:rsidRDefault="00815E0B" w:rsidP="00815E0B">
      <w:pPr>
        <w:spacing w:after="200" w:line="276" w:lineRule="auto"/>
        <w:ind w:left="810" w:hanging="810"/>
        <w:jc w:val="both"/>
        <w:rPr>
          <w:rFonts w:ascii="Arial" w:eastAsia="Calibri" w:hAnsi="Arial" w:cs="Arial"/>
          <w:szCs w:val="24"/>
          <w:lang w:val="en-US"/>
        </w:rPr>
      </w:pPr>
      <w:r w:rsidRPr="00CD55A9">
        <w:rPr>
          <w:rFonts w:ascii="Arial" w:eastAsia="Calibri" w:hAnsi="Arial" w:cs="Arial"/>
          <w:b/>
          <w:szCs w:val="24"/>
          <w:lang w:val="en-US"/>
        </w:rPr>
        <w:t>3</w:t>
      </w:r>
      <w:r w:rsidRPr="00CD55A9">
        <w:rPr>
          <w:rFonts w:ascii="Arial" w:eastAsia="Calibri" w:hAnsi="Arial" w:cs="Arial"/>
          <w:szCs w:val="24"/>
          <w:lang w:val="en-US"/>
        </w:rPr>
        <w:tab/>
      </w:r>
      <w:r w:rsidR="00466919" w:rsidRPr="00CD55A9">
        <w:rPr>
          <w:rFonts w:ascii="Arial" w:eastAsia="Calibri" w:hAnsi="Arial" w:cs="Arial"/>
          <w:szCs w:val="24"/>
          <w:lang w:val="en-US"/>
        </w:rPr>
        <w:t>Một bộ hãm an toàn trên đối trọng (nếu có) chỉ có khả năng hoạt</w:t>
      </w:r>
      <w:r w:rsidRPr="00CD55A9">
        <w:rPr>
          <w:rFonts w:ascii="Arial" w:eastAsia="Calibri" w:hAnsi="Arial" w:cs="Arial"/>
          <w:szCs w:val="24"/>
          <w:lang w:val="en-US"/>
        </w:rPr>
        <w:t xml:space="preserve"> </w:t>
      </w:r>
      <w:r w:rsidR="00466919" w:rsidRPr="00CD55A9">
        <w:rPr>
          <w:rFonts w:ascii="Arial" w:eastAsia="Calibri" w:hAnsi="Arial" w:cs="Arial"/>
          <w:szCs w:val="24"/>
          <w:lang w:val="en-US"/>
        </w:rPr>
        <w:t>động trong trường hợp đi xuống, và ngay cả trong khi thiết bị treo bị hư hỏng, vẫn dừng</w:t>
      </w:r>
      <w:r w:rsidRPr="00CD55A9">
        <w:rPr>
          <w:rFonts w:ascii="Arial" w:eastAsia="Calibri" w:hAnsi="Arial" w:cs="Arial"/>
          <w:szCs w:val="24"/>
          <w:lang w:val="en-US"/>
        </w:rPr>
        <w:t xml:space="preserve"> </w:t>
      </w:r>
      <w:r w:rsidR="00466919" w:rsidRPr="00CD55A9">
        <w:rPr>
          <w:rFonts w:ascii="Arial" w:eastAsia="Calibri" w:hAnsi="Arial" w:cs="Arial"/>
          <w:szCs w:val="24"/>
          <w:lang w:val="en-US"/>
        </w:rPr>
        <w:t>được đối trọng:</w:t>
      </w:r>
    </w:p>
    <w:p w14:paraId="5892C846" w14:textId="77777777" w:rsidR="00466919" w:rsidRPr="00CD55A9" w:rsidRDefault="00815E0B" w:rsidP="00815E0B">
      <w:pPr>
        <w:spacing w:after="200" w:line="276" w:lineRule="auto"/>
        <w:ind w:left="810"/>
        <w:jc w:val="both"/>
        <w:rPr>
          <w:rFonts w:ascii="Arial" w:eastAsia="Calibri" w:hAnsi="Arial" w:cs="Arial"/>
          <w:szCs w:val="24"/>
          <w:lang w:val="en-US"/>
        </w:rPr>
      </w:pPr>
      <w:r w:rsidRPr="00CD55A9">
        <w:rPr>
          <w:rFonts w:ascii="Arial" w:eastAsia="Calibri" w:hAnsi="Arial" w:cs="Arial"/>
          <w:szCs w:val="24"/>
          <w:lang w:val="en-US"/>
        </w:rPr>
        <w:t>(1</w:t>
      </w:r>
      <w:r w:rsidR="00466919" w:rsidRPr="00CD55A9">
        <w:rPr>
          <w:rFonts w:ascii="Arial" w:eastAsia="Calibri" w:hAnsi="Arial" w:cs="Arial"/>
          <w:szCs w:val="24"/>
          <w:lang w:val="en-US"/>
        </w:rPr>
        <w:t>)</w:t>
      </w:r>
      <w:r w:rsidR="00466919" w:rsidRPr="00CD55A9">
        <w:rPr>
          <w:rFonts w:ascii="Arial" w:eastAsia="Calibri" w:hAnsi="Arial" w:cs="Arial"/>
          <w:szCs w:val="24"/>
          <w:lang w:val="en-US"/>
        </w:rPr>
        <w:tab/>
        <w:t xml:space="preserve">Khi áp dụng theo </w:t>
      </w:r>
      <w:r w:rsidRPr="00CD55A9">
        <w:rPr>
          <w:rFonts w:ascii="Arial" w:eastAsia="Calibri" w:hAnsi="Arial" w:cs="Arial"/>
          <w:szCs w:val="24"/>
          <w:lang w:val="en-US"/>
        </w:rPr>
        <w:t>3.9</w:t>
      </w:r>
      <w:r w:rsidR="00466919" w:rsidRPr="00CD55A9">
        <w:rPr>
          <w:rFonts w:ascii="Arial" w:eastAsia="Calibri" w:hAnsi="Arial" w:cs="Arial"/>
          <w:szCs w:val="24"/>
          <w:lang w:val="en-US"/>
        </w:rPr>
        <w:t>.</w:t>
      </w:r>
      <w:r w:rsidRPr="00CD55A9">
        <w:rPr>
          <w:rFonts w:ascii="Arial" w:eastAsia="Calibri" w:hAnsi="Arial" w:cs="Arial"/>
          <w:szCs w:val="24"/>
          <w:lang w:val="en-US"/>
        </w:rPr>
        <w:t>6</w:t>
      </w:r>
      <w:r w:rsidR="00466919" w:rsidRPr="00CD55A9">
        <w:rPr>
          <w:rFonts w:ascii="Arial" w:eastAsia="Calibri" w:hAnsi="Arial" w:cs="Arial"/>
          <w:szCs w:val="24"/>
          <w:lang w:val="en-US"/>
        </w:rPr>
        <w:t>.2.1:</w:t>
      </w:r>
    </w:p>
    <w:p w14:paraId="121A0737" w14:textId="77777777" w:rsidR="00466919" w:rsidRPr="00CD55A9" w:rsidRDefault="00815E0B" w:rsidP="00815E0B">
      <w:pPr>
        <w:spacing w:after="200" w:line="276" w:lineRule="auto"/>
        <w:ind w:left="810"/>
        <w:jc w:val="both"/>
        <w:rPr>
          <w:rFonts w:ascii="Arial" w:eastAsia="Calibri" w:hAnsi="Arial" w:cs="Arial"/>
          <w:szCs w:val="24"/>
          <w:lang w:val="en-US"/>
        </w:rPr>
      </w:pPr>
      <w:r w:rsidRPr="00CD55A9">
        <w:rPr>
          <w:rFonts w:ascii="Arial" w:eastAsia="Calibri" w:hAnsi="Arial" w:cs="Arial"/>
          <w:szCs w:val="24"/>
          <w:lang w:val="en-US"/>
        </w:rPr>
        <w:t>T</w:t>
      </w:r>
      <w:r w:rsidR="00466919" w:rsidRPr="00CD55A9">
        <w:rPr>
          <w:rFonts w:ascii="Arial" w:eastAsia="Calibri" w:hAnsi="Arial" w:cs="Arial"/>
          <w:szCs w:val="24"/>
          <w:lang w:val="en-US"/>
        </w:rPr>
        <w:t xml:space="preserve">ừ </w:t>
      </w:r>
      <w:r w:rsidR="00B16D8F" w:rsidRPr="00CD55A9">
        <w:rPr>
          <w:rFonts w:ascii="Arial" w:eastAsia="Calibri" w:hAnsi="Arial" w:cs="Arial"/>
          <w:szCs w:val="24"/>
          <w:lang w:val="en-US"/>
        </w:rPr>
        <w:t>tốc độ</w:t>
      </w:r>
      <w:r w:rsidRPr="00CD55A9">
        <w:rPr>
          <w:rFonts w:ascii="Arial" w:eastAsia="Calibri" w:hAnsi="Arial" w:cs="Arial"/>
          <w:szCs w:val="24"/>
          <w:lang w:val="en-US"/>
        </w:rPr>
        <w:t xml:space="preserve"> </w:t>
      </w:r>
      <w:r w:rsidR="00466919" w:rsidRPr="00CD55A9">
        <w:rPr>
          <w:rFonts w:ascii="Arial" w:eastAsia="Calibri" w:hAnsi="Arial" w:cs="Arial"/>
          <w:szCs w:val="24"/>
          <w:lang w:val="en-US"/>
        </w:rPr>
        <w:t>kích hoạt của bộ khống chế vượt tốc</w:t>
      </w:r>
    </w:p>
    <w:p w14:paraId="0B937E09" w14:textId="77777777" w:rsidR="00466919" w:rsidRPr="00CD55A9" w:rsidRDefault="00815E0B" w:rsidP="00815E0B">
      <w:pPr>
        <w:spacing w:after="200" w:line="276" w:lineRule="auto"/>
        <w:ind w:left="810"/>
        <w:jc w:val="both"/>
        <w:rPr>
          <w:rFonts w:ascii="Arial" w:eastAsia="Calibri" w:hAnsi="Arial" w:cs="Arial"/>
          <w:szCs w:val="24"/>
          <w:lang w:val="en-US"/>
        </w:rPr>
      </w:pPr>
      <w:r w:rsidRPr="00CD55A9">
        <w:rPr>
          <w:rFonts w:ascii="Arial" w:eastAsia="Calibri" w:hAnsi="Arial" w:cs="Arial"/>
          <w:szCs w:val="24"/>
          <w:lang w:val="en-US"/>
        </w:rPr>
        <w:t>(2</w:t>
      </w:r>
      <w:r w:rsidR="00466919" w:rsidRPr="00CD55A9">
        <w:rPr>
          <w:rFonts w:ascii="Arial" w:eastAsia="Calibri" w:hAnsi="Arial" w:cs="Arial"/>
          <w:szCs w:val="24"/>
          <w:lang w:val="en-US"/>
        </w:rPr>
        <w:t>)</w:t>
      </w:r>
      <w:r w:rsidR="00466919" w:rsidRPr="00CD55A9">
        <w:rPr>
          <w:rFonts w:ascii="Arial" w:eastAsia="Calibri" w:hAnsi="Arial" w:cs="Arial"/>
          <w:szCs w:val="24"/>
          <w:lang w:val="en-US"/>
        </w:rPr>
        <w:tab/>
        <w:t xml:space="preserve">Khi áp dụng theo </w:t>
      </w:r>
      <w:r w:rsidRPr="00CD55A9">
        <w:rPr>
          <w:rFonts w:ascii="Arial" w:eastAsia="Calibri" w:hAnsi="Arial" w:cs="Arial"/>
          <w:szCs w:val="24"/>
          <w:lang w:val="en-US"/>
        </w:rPr>
        <w:t>3.</w:t>
      </w:r>
      <w:r w:rsidR="00466919" w:rsidRPr="00CD55A9">
        <w:rPr>
          <w:rFonts w:ascii="Arial" w:eastAsia="Calibri" w:hAnsi="Arial" w:cs="Arial"/>
          <w:szCs w:val="24"/>
          <w:lang w:val="en-US"/>
        </w:rPr>
        <w:t>9.</w:t>
      </w:r>
      <w:r w:rsidRPr="00CD55A9">
        <w:rPr>
          <w:rFonts w:ascii="Arial" w:eastAsia="Calibri" w:hAnsi="Arial" w:cs="Arial"/>
          <w:szCs w:val="24"/>
          <w:lang w:val="en-US"/>
        </w:rPr>
        <w:t>6</w:t>
      </w:r>
      <w:r w:rsidR="00466919" w:rsidRPr="00CD55A9">
        <w:rPr>
          <w:rFonts w:ascii="Arial" w:eastAsia="Calibri" w:hAnsi="Arial" w:cs="Arial"/>
          <w:szCs w:val="24"/>
          <w:lang w:val="en-US"/>
        </w:rPr>
        <w:t xml:space="preserve">.2.2 hoặc </w:t>
      </w:r>
      <w:r w:rsidRPr="00CD55A9">
        <w:rPr>
          <w:rFonts w:ascii="Arial" w:eastAsia="Calibri" w:hAnsi="Arial" w:cs="Arial"/>
          <w:szCs w:val="24"/>
          <w:lang w:val="en-US"/>
        </w:rPr>
        <w:t>3.</w:t>
      </w:r>
      <w:r w:rsidR="00466919" w:rsidRPr="00CD55A9">
        <w:rPr>
          <w:rFonts w:ascii="Arial" w:eastAsia="Calibri" w:hAnsi="Arial" w:cs="Arial"/>
          <w:szCs w:val="24"/>
          <w:lang w:val="en-US"/>
        </w:rPr>
        <w:t>9.</w:t>
      </w:r>
      <w:r w:rsidRPr="00CD55A9">
        <w:rPr>
          <w:rFonts w:ascii="Arial" w:eastAsia="Calibri" w:hAnsi="Arial" w:cs="Arial"/>
          <w:szCs w:val="24"/>
          <w:lang w:val="en-US"/>
        </w:rPr>
        <w:t>6</w:t>
      </w:r>
      <w:r w:rsidR="00466919" w:rsidRPr="00CD55A9">
        <w:rPr>
          <w:rFonts w:ascii="Arial" w:eastAsia="Calibri" w:hAnsi="Arial" w:cs="Arial"/>
          <w:szCs w:val="24"/>
          <w:lang w:val="en-US"/>
        </w:rPr>
        <w:t>.2.3:</w:t>
      </w:r>
    </w:p>
    <w:p w14:paraId="3456C376" w14:textId="77777777" w:rsidR="00466919" w:rsidRPr="00CD55A9" w:rsidRDefault="00815E0B" w:rsidP="00815E0B">
      <w:pPr>
        <w:spacing w:after="200" w:line="276" w:lineRule="auto"/>
        <w:ind w:left="810"/>
        <w:jc w:val="both"/>
        <w:rPr>
          <w:rFonts w:ascii="Arial" w:eastAsia="Calibri" w:hAnsi="Arial" w:cs="Arial"/>
          <w:szCs w:val="24"/>
          <w:lang w:val="en-US"/>
        </w:rPr>
      </w:pPr>
      <w:r w:rsidRPr="00CD55A9">
        <w:rPr>
          <w:rFonts w:ascii="Arial" w:eastAsia="Calibri" w:hAnsi="Arial" w:cs="Arial"/>
          <w:szCs w:val="24"/>
          <w:lang w:val="en-US"/>
        </w:rPr>
        <w:t>T</w:t>
      </w:r>
      <w:r w:rsidR="00466919" w:rsidRPr="00CD55A9">
        <w:rPr>
          <w:rFonts w:ascii="Arial" w:eastAsia="Calibri" w:hAnsi="Arial" w:cs="Arial"/>
          <w:szCs w:val="24"/>
          <w:lang w:val="en-US"/>
        </w:rPr>
        <w:t xml:space="preserve">ừ </w:t>
      </w:r>
      <w:r w:rsidR="00B16D8F" w:rsidRPr="00CD55A9">
        <w:rPr>
          <w:rFonts w:ascii="Arial" w:eastAsia="Calibri" w:hAnsi="Arial" w:cs="Arial"/>
          <w:szCs w:val="24"/>
          <w:lang w:val="en-US"/>
        </w:rPr>
        <w:t>tốc độ</w:t>
      </w:r>
      <w:r w:rsidR="00466919" w:rsidRPr="00CD55A9">
        <w:rPr>
          <w:rFonts w:ascii="Arial" w:eastAsia="Calibri" w:hAnsi="Arial" w:cs="Arial"/>
          <w:szCs w:val="24"/>
          <w:lang w:val="en-US"/>
        </w:rPr>
        <w:t xml:space="preserve"> được xác</w:t>
      </w:r>
      <w:r w:rsidRPr="00CD55A9">
        <w:rPr>
          <w:rFonts w:ascii="Arial" w:eastAsia="Calibri" w:hAnsi="Arial" w:cs="Arial"/>
          <w:szCs w:val="24"/>
          <w:lang w:val="en-US"/>
        </w:rPr>
        <w:t xml:space="preserve"> </w:t>
      </w:r>
      <w:r w:rsidR="00466919" w:rsidRPr="00CD55A9">
        <w:rPr>
          <w:rFonts w:ascii="Arial" w:eastAsia="Calibri" w:hAnsi="Arial" w:cs="Arial"/>
          <w:szCs w:val="24"/>
          <w:lang w:val="en-US"/>
        </w:rPr>
        <w:t xml:space="preserve">định trong </w:t>
      </w:r>
      <w:r w:rsidRPr="00CD55A9">
        <w:rPr>
          <w:rFonts w:ascii="Arial" w:eastAsia="Calibri" w:hAnsi="Arial" w:cs="Arial"/>
          <w:szCs w:val="24"/>
          <w:lang w:val="en-US"/>
        </w:rPr>
        <w:t>3.</w:t>
      </w:r>
      <w:r w:rsidR="00466919" w:rsidRPr="00CD55A9">
        <w:rPr>
          <w:rFonts w:ascii="Arial" w:eastAsia="Calibri" w:hAnsi="Arial" w:cs="Arial"/>
          <w:szCs w:val="24"/>
          <w:lang w:val="en-US"/>
        </w:rPr>
        <w:t>9.</w:t>
      </w:r>
      <w:r w:rsidRPr="00CD55A9">
        <w:rPr>
          <w:rFonts w:ascii="Arial" w:eastAsia="Calibri" w:hAnsi="Arial" w:cs="Arial"/>
          <w:szCs w:val="24"/>
          <w:lang w:val="en-US"/>
        </w:rPr>
        <w:t>8</w:t>
      </w:r>
      <w:r w:rsidR="00466919" w:rsidRPr="00CD55A9">
        <w:rPr>
          <w:rFonts w:ascii="Arial" w:eastAsia="Calibri" w:hAnsi="Arial" w:cs="Arial"/>
          <w:szCs w:val="24"/>
          <w:lang w:val="en-US"/>
        </w:rPr>
        <w:t xml:space="preserve">.1.5 bằng cách kẹp chặt vào ray dẫn hướng và giữ </w:t>
      </w:r>
      <w:r w:rsidR="008E35B1" w:rsidRPr="00CD55A9">
        <w:rPr>
          <w:rFonts w:ascii="Arial" w:eastAsia="Calibri" w:hAnsi="Arial" w:cs="Arial"/>
          <w:szCs w:val="24"/>
          <w:lang w:val="en-US"/>
        </w:rPr>
        <w:t>cabin</w:t>
      </w:r>
      <w:r w:rsidR="00466919" w:rsidRPr="00CD55A9">
        <w:rPr>
          <w:rFonts w:ascii="Arial" w:eastAsia="Calibri" w:hAnsi="Arial" w:cs="Arial"/>
          <w:szCs w:val="24"/>
          <w:lang w:val="en-US"/>
        </w:rPr>
        <w:t xml:space="preserve"> tại</w:t>
      </w:r>
      <w:r w:rsidR="008E35B1" w:rsidRPr="00CD55A9">
        <w:rPr>
          <w:rFonts w:ascii="Arial" w:eastAsia="Calibri" w:hAnsi="Arial" w:cs="Arial"/>
          <w:szCs w:val="24"/>
          <w:lang w:val="en-US"/>
        </w:rPr>
        <w:t xml:space="preserve"> </w:t>
      </w:r>
      <w:r w:rsidR="00466919" w:rsidRPr="00CD55A9">
        <w:rPr>
          <w:rFonts w:ascii="Arial" w:eastAsia="Calibri" w:hAnsi="Arial" w:cs="Arial"/>
          <w:szCs w:val="24"/>
          <w:lang w:val="en-US"/>
        </w:rPr>
        <w:t>đó.</w:t>
      </w:r>
    </w:p>
    <w:p w14:paraId="7F955570" w14:textId="77777777" w:rsidR="00466919" w:rsidRPr="00CD55A9" w:rsidRDefault="00815E0B" w:rsidP="00815E0B">
      <w:pPr>
        <w:spacing w:after="200" w:line="276" w:lineRule="auto"/>
        <w:jc w:val="both"/>
        <w:rPr>
          <w:rFonts w:ascii="Arial" w:eastAsia="Calibri" w:hAnsi="Arial" w:cs="Arial"/>
          <w:szCs w:val="24"/>
          <w:lang w:val="en-US"/>
        </w:rPr>
      </w:pPr>
      <w:r w:rsidRPr="00CD55A9">
        <w:rPr>
          <w:rFonts w:ascii="Arial" w:eastAsia="Calibri" w:hAnsi="Arial" w:cs="Arial"/>
          <w:b/>
          <w:szCs w:val="24"/>
          <w:lang w:val="en-US"/>
        </w:rPr>
        <w:t>4</w:t>
      </w:r>
      <w:r w:rsidR="00466919" w:rsidRPr="00CD55A9">
        <w:rPr>
          <w:rFonts w:ascii="Arial" w:eastAsia="Calibri" w:hAnsi="Arial" w:cs="Arial"/>
          <w:szCs w:val="24"/>
          <w:lang w:val="en-US"/>
        </w:rPr>
        <w:tab/>
      </w:r>
      <w:r w:rsidRPr="00CD55A9">
        <w:rPr>
          <w:rFonts w:ascii="Arial" w:eastAsia="Calibri" w:hAnsi="Arial" w:cs="Arial"/>
          <w:szCs w:val="24"/>
          <w:lang w:val="en-US"/>
        </w:rPr>
        <w:tab/>
      </w:r>
      <w:r w:rsidRPr="00CD55A9">
        <w:rPr>
          <w:rFonts w:ascii="Arial" w:eastAsia="Calibri" w:hAnsi="Arial" w:cs="Arial"/>
          <w:szCs w:val="24"/>
          <w:lang w:val="en-US"/>
        </w:rPr>
        <w:tab/>
      </w:r>
      <w:r w:rsidR="00466919" w:rsidRPr="00CD55A9">
        <w:rPr>
          <w:rFonts w:ascii="Arial" w:eastAsia="Calibri" w:hAnsi="Arial" w:cs="Arial"/>
          <w:szCs w:val="24"/>
          <w:lang w:val="en-US"/>
        </w:rPr>
        <w:t xml:space="preserve">Áp dụng </w:t>
      </w:r>
      <w:r w:rsidRPr="00CD55A9">
        <w:rPr>
          <w:rFonts w:ascii="Arial" w:eastAsia="Calibri" w:hAnsi="Arial" w:cs="Arial"/>
          <w:szCs w:val="24"/>
          <w:lang w:val="en-US"/>
        </w:rPr>
        <w:t>3.8</w:t>
      </w:r>
      <w:r w:rsidR="00466919" w:rsidRPr="00CD55A9">
        <w:rPr>
          <w:rFonts w:ascii="Arial" w:eastAsia="Calibri" w:hAnsi="Arial" w:cs="Arial"/>
          <w:szCs w:val="24"/>
          <w:lang w:val="en-US"/>
        </w:rPr>
        <w:t>.8.1.3</w:t>
      </w:r>
    </w:p>
    <w:p w14:paraId="1EFBA625" w14:textId="24861D5E" w:rsidR="00466919" w:rsidRPr="00CD55A9" w:rsidRDefault="00815E0B" w:rsidP="00815E0B">
      <w:pPr>
        <w:spacing w:after="200" w:line="276" w:lineRule="auto"/>
        <w:ind w:left="852" w:hanging="852"/>
        <w:jc w:val="both"/>
        <w:rPr>
          <w:rFonts w:ascii="Arial" w:eastAsia="Calibri" w:hAnsi="Arial" w:cs="Arial"/>
          <w:szCs w:val="24"/>
          <w:lang w:val="en-US"/>
        </w:rPr>
      </w:pPr>
      <w:r w:rsidRPr="00CD55A9">
        <w:rPr>
          <w:rFonts w:ascii="Arial" w:eastAsia="Calibri" w:hAnsi="Arial" w:cs="Arial"/>
          <w:b/>
          <w:szCs w:val="24"/>
          <w:lang w:val="en-US"/>
        </w:rPr>
        <w:lastRenderedPageBreak/>
        <w:t>5</w:t>
      </w:r>
      <w:r w:rsidRPr="00CD55A9">
        <w:rPr>
          <w:rFonts w:ascii="Arial" w:eastAsia="Calibri" w:hAnsi="Arial" w:cs="Arial"/>
          <w:b/>
          <w:szCs w:val="24"/>
          <w:lang w:val="en-US"/>
        </w:rPr>
        <w:tab/>
      </w:r>
      <w:r w:rsidR="00466919" w:rsidRPr="00CD55A9">
        <w:rPr>
          <w:rFonts w:ascii="Arial" w:eastAsia="Calibri" w:hAnsi="Arial" w:cs="Arial"/>
          <w:szCs w:val="24"/>
          <w:lang w:val="en-US"/>
        </w:rPr>
        <w:t>Bộ hãm an toàn kích hoạt khi có</w:t>
      </w:r>
      <w:r w:rsidRPr="00CD55A9">
        <w:rPr>
          <w:rFonts w:ascii="Arial" w:eastAsia="Calibri" w:hAnsi="Arial" w:cs="Arial"/>
          <w:szCs w:val="24"/>
          <w:lang w:val="en-US"/>
        </w:rPr>
        <w:t xml:space="preserve"> </w:t>
      </w:r>
      <w:r w:rsidR="00466919" w:rsidRPr="00CD55A9">
        <w:rPr>
          <w:rFonts w:ascii="Arial" w:eastAsia="Calibri" w:hAnsi="Arial" w:cs="Arial"/>
          <w:szCs w:val="24"/>
          <w:lang w:val="en-US"/>
        </w:rPr>
        <w:t>sự hư hỏng</w:t>
      </w:r>
      <w:r w:rsidRPr="00CD55A9">
        <w:rPr>
          <w:rFonts w:ascii="Arial" w:eastAsia="Calibri" w:hAnsi="Arial" w:cs="Arial"/>
          <w:szCs w:val="24"/>
          <w:lang w:val="en-US"/>
        </w:rPr>
        <w:t xml:space="preserve"> </w:t>
      </w:r>
      <w:r w:rsidR="00466919" w:rsidRPr="00CD55A9">
        <w:rPr>
          <w:rFonts w:ascii="Arial" w:eastAsia="Calibri" w:hAnsi="Arial" w:cs="Arial"/>
          <w:szCs w:val="24"/>
          <w:lang w:val="en-US"/>
        </w:rPr>
        <w:t>ở hệ thống</w:t>
      </w:r>
      <w:r w:rsidR="00FF5F36">
        <w:rPr>
          <w:rFonts w:ascii="Arial" w:eastAsia="Calibri" w:hAnsi="Arial" w:cs="Arial"/>
          <w:szCs w:val="24"/>
          <w:lang w:val="en-US"/>
        </w:rPr>
        <w:t xml:space="preserve"> </w:t>
      </w:r>
      <w:r w:rsidR="00466919" w:rsidRPr="00CD55A9">
        <w:rPr>
          <w:rFonts w:ascii="Arial" w:eastAsia="Calibri" w:hAnsi="Arial" w:cs="Arial"/>
          <w:szCs w:val="24"/>
          <w:lang w:val="en-US"/>
        </w:rPr>
        <w:t>/</w:t>
      </w:r>
      <w:r w:rsidRPr="00CD55A9">
        <w:rPr>
          <w:rFonts w:ascii="Arial" w:eastAsia="Calibri" w:hAnsi="Arial" w:cs="Arial"/>
          <w:szCs w:val="24"/>
          <w:lang w:val="en-US"/>
        </w:rPr>
        <w:t xml:space="preserve"> </w:t>
      </w:r>
      <w:r w:rsidR="00466919" w:rsidRPr="00CD55A9">
        <w:rPr>
          <w:rFonts w:ascii="Arial" w:eastAsia="Calibri" w:hAnsi="Arial" w:cs="Arial"/>
          <w:szCs w:val="24"/>
          <w:lang w:val="en-US"/>
        </w:rPr>
        <w:t>thiết bị treo hoặc dây cáp an toàn, và nó phải đảm bảo rằng bộ hãm an toàn</w:t>
      </w:r>
      <w:r w:rsidRPr="00CD55A9">
        <w:rPr>
          <w:rFonts w:ascii="Arial" w:eastAsia="Calibri" w:hAnsi="Arial" w:cs="Arial"/>
          <w:szCs w:val="24"/>
          <w:lang w:val="en-US"/>
        </w:rPr>
        <w:t xml:space="preserve"> </w:t>
      </w:r>
      <w:r w:rsidR="00466919" w:rsidRPr="00CD55A9">
        <w:rPr>
          <w:rFonts w:ascii="Arial" w:eastAsia="Calibri" w:hAnsi="Arial" w:cs="Arial"/>
          <w:szCs w:val="24"/>
          <w:lang w:val="en-US"/>
        </w:rPr>
        <w:t xml:space="preserve">được kích hoạt tại </w:t>
      </w:r>
      <w:r w:rsidR="00B16D8F" w:rsidRPr="00CD55A9">
        <w:rPr>
          <w:rFonts w:ascii="Arial" w:eastAsia="Calibri" w:hAnsi="Arial" w:cs="Arial"/>
          <w:szCs w:val="24"/>
          <w:lang w:val="en-US"/>
        </w:rPr>
        <w:t>tốc độ</w:t>
      </w:r>
      <w:r w:rsidR="00466919" w:rsidRPr="00CD55A9">
        <w:rPr>
          <w:rFonts w:ascii="Arial" w:eastAsia="Calibri" w:hAnsi="Arial" w:cs="Arial"/>
          <w:szCs w:val="24"/>
          <w:lang w:val="en-US"/>
        </w:rPr>
        <w:t xml:space="preserve"> tương ứng với </w:t>
      </w:r>
      <w:r w:rsidR="00B16D8F" w:rsidRPr="00CD55A9">
        <w:rPr>
          <w:rFonts w:ascii="Arial" w:eastAsia="Calibri" w:hAnsi="Arial" w:cs="Arial"/>
          <w:szCs w:val="24"/>
          <w:lang w:val="en-US"/>
        </w:rPr>
        <w:t>tốc độ</w:t>
      </w:r>
      <w:r w:rsidRPr="00CD55A9">
        <w:rPr>
          <w:rFonts w:ascii="Arial" w:eastAsia="Calibri" w:hAnsi="Arial" w:cs="Arial"/>
          <w:szCs w:val="24"/>
          <w:lang w:val="en-US"/>
        </w:rPr>
        <w:t xml:space="preserve"> </w:t>
      </w:r>
      <w:r w:rsidR="00466919" w:rsidRPr="00CD55A9">
        <w:rPr>
          <w:rFonts w:ascii="Arial" w:eastAsia="Calibri" w:hAnsi="Arial" w:cs="Arial"/>
          <w:szCs w:val="24"/>
          <w:lang w:val="en-US"/>
        </w:rPr>
        <w:t>kích hoạt của bộ khống chế vượt tốc.</w:t>
      </w:r>
    </w:p>
    <w:p w14:paraId="3721A80B" w14:textId="77777777" w:rsidR="00466919" w:rsidRPr="00CD55A9" w:rsidRDefault="00815E0B" w:rsidP="00466919">
      <w:pPr>
        <w:spacing w:after="200" w:line="276" w:lineRule="auto"/>
        <w:jc w:val="both"/>
        <w:rPr>
          <w:rFonts w:ascii="Arial" w:eastAsia="Calibri" w:hAnsi="Arial" w:cs="Arial"/>
          <w:szCs w:val="24"/>
          <w:lang w:val="en-US"/>
        </w:rPr>
      </w:pPr>
      <w:r w:rsidRPr="00CD55A9">
        <w:rPr>
          <w:rFonts w:ascii="Arial" w:eastAsia="Calibri" w:hAnsi="Arial" w:cs="Arial"/>
          <w:b/>
          <w:szCs w:val="24"/>
          <w:lang w:val="en-US"/>
        </w:rPr>
        <w:t>3.9.8</w:t>
      </w:r>
      <w:r w:rsidR="00466919" w:rsidRPr="00CD55A9">
        <w:rPr>
          <w:rFonts w:ascii="Arial" w:eastAsia="Calibri" w:hAnsi="Arial" w:cs="Arial"/>
          <w:b/>
          <w:szCs w:val="24"/>
          <w:lang w:val="en-US"/>
        </w:rPr>
        <w:t>.2</w:t>
      </w:r>
      <w:r w:rsidR="00466919" w:rsidRPr="00CD55A9">
        <w:rPr>
          <w:rFonts w:ascii="Arial" w:eastAsia="Calibri" w:hAnsi="Arial" w:cs="Arial"/>
          <w:b/>
          <w:szCs w:val="24"/>
          <w:lang w:val="en-US"/>
        </w:rPr>
        <w:tab/>
      </w:r>
      <w:r w:rsidR="00466919" w:rsidRPr="00CD55A9">
        <w:rPr>
          <w:rFonts w:ascii="Arial" w:eastAsia="Calibri" w:hAnsi="Arial" w:cs="Arial"/>
          <w:szCs w:val="24"/>
          <w:lang w:val="en-US"/>
        </w:rPr>
        <w:t>Điều kiện sử dụng cho các loại bộ hãm an toàn khác nhau</w:t>
      </w:r>
    </w:p>
    <w:p w14:paraId="2138763B" w14:textId="77777777" w:rsidR="00466919" w:rsidRPr="00CD55A9" w:rsidRDefault="00815E0B" w:rsidP="00815E0B">
      <w:pPr>
        <w:spacing w:after="200" w:line="276" w:lineRule="auto"/>
        <w:ind w:left="900" w:hanging="900"/>
        <w:jc w:val="both"/>
        <w:rPr>
          <w:rFonts w:ascii="Arial" w:eastAsia="Calibri" w:hAnsi="Arial" w:cs="Arial"/>
          <w:szCs w:val="24"/>
          <w:lang w:val="en-US"/>
        </w:rPr>
      </w:pPr>
      <w:r w:rsidRPr="00CD55A9">
        <w:rPr>
          <w:rFonts w:ascii="Arial" w:eastAsia="Calibri" w:hAnsi="Arial" w:cs="Arial"/>
          <w:b/>
          <w:szCs w:val="24"/>
          <w:lang w:val="en-US"/>
        </w:rPr>
        <w:t>1</w:t>
      </w:r>
      <w:r w:rsidRPr="00CD55A9">
        <w:rPr>
          <w:rFonts w:ascii="Arial" w:eastAsia="Calibri" w:hAnsi="Arial" w:cs="Arial"/>
          <w:szCs w:val="24"/>
          <w:lang w:val="en-US"/>
        </w:rPr>
        <w:tab/>
      </w:r>
      <w:r w:rsidR="00466919" w:rsidRPr="00CD55A9">
        <w:rPr>
          <w:rFonts w:ascii="Arial" w:eastAsia="Calibri" w:hAnsi="Arial" w:cs="Arial"/>
          <w:szCs w:val="24"/>
          <w:lang w:val="en-US"/>
        </w:rPr>
        <w:t xml:space="preserve">Bộ hãm an toàn của </w:t>
      </w:r>
      <w:r w:rsidR="008E35B1" w:rsidRPr="00CD55A9">
        <w:rPr>
          <w:rFonts w:ascii="Arial" w:eastAsia="Calibri" w:hAnsi="Arial" w:cs="Arial"/>
          <w:szCs w:val="24"/>
          <w:lang w:val="en-US"/>
        </w:rPr>
        <w:t>cabin</w:t>
      </w:r>
      <w:r w:rsidR="00466919" w:rsidRPr="00CD55A9">
        <w:rPr>
          <w:rFonts w:ascii="Arial" w:eastAsia="Calibri" w:hAnsi="Arial" w:cs="Arial"/>
          <w:szCs w:val="24"/>
          <w:lang w:val="en-US"/>
        </w:rPr>
        <w:t xml:space="preserve"> có thể thuộc các loại sau:</w:t>
      </w:r>
    </w:p>
    <w:p w14:paraId="0E1C6CCF" w14:textId="77777777" w:rsidR="00466919" w:rsidRPr="00CD55A9" w:rsidRDefault="00815E0B" w:rsidP="00815E0B">
      <w:pPr>
        <w:spacing w:after="200" w:line="276" w:lineRule="auto"/>
        <w:ind w:left="810"/>
        <w:jc w:val="both"/>
        <w:rPr>
          <w:rFonts w:ascii="Arial" w:eastAsia="Calibri" w:hAnsi="Arial" w:cs="Arial"/>
          <w:szCs w:val="24"/>
          <w:lang w:val="en-US"/>
        </w:rPr>
      </w:pPr>
      <w:r w:rsidRPr="00CD55A9">
        <w:rPr>
          <w:rFonts w:ascii="Arial" w:eastAsia="Calibri" w:hAnsi="Arial" w:cs="Arial"/>
          <w:szCs w:val="24"/>
          <w:lang w:val="en-US"/>
        </w:rPr>
        <w:t>(1</w:t>
      </w:r>
      <w:r w:rsidR="00466919" w:rsidRPr="00CD55A9">
        <w:rPr>
          <w:rFonts w:ascii="Arial" w:eastAsia="Calibri" w:hAnsi="Arial" w:cs="Arial"/>
          <w:szCs w:val="24"/>
          <w:lang w:val="en-US"/>
        </w:rPr>
        <w:t>)</w:t>
      </w:r>
      <w:r w:rsidR="00466919" w:rsidRPr="00CD55A9">
        <w:rPr>
          <w:rFonts w:ascii="Arial" w:eastAsia="Calibri" w:hAnsi="Arial" w:cs="Arial"/>
          <w:szCs w:val="24"/>
          <w:lang w:val="en-US"/>
        </w:rPr>
        <w:tab/>
        <w:t>Loại êm</w:t>
      </w:r>
    </w:p>
    <w:p w14:paraId="7386FD97" w14:textId="77777777" w:rsidR="00466919" w:rsidRPr="00CD55A9" w:rsidRDefault="00815E0B" w:rsidP="00815E0B">
      <w:pPr>
        <w:spacing w:after="200" w:line="276" w:lineRule="auto"/>
        <w:ind w:left="810"/>
        <w:jc w:val="both"/>
        <w:rPr>
          <w:rFonts w:ascii="Arial" w:eastAsia="Calibri" w:hAnsi="Arial" w:cs="Arial"/>
          <w:szCs w:val="24"/>
          <w:lang w:val="en-US"/>
        </w:rPr>
      </w:pPr>
      <w:r w:rsidRPr="00CD55A9">
        <w:rPr>
          <w:rFonts w:ascii="Arial" w:eastAsia="Calibri" w:hAnsi="Arial" w:cs="Arial"/>
          <w:szCs w:val="24"/>
          <w:lang w:val="en-US"/>
        </w:rPr>
        <w:t>(2</w:t>
      </w:r>
      <w:r w:rsidR="00466919" w:rsidRPr="00CD55A9">
        <w:rPr>
          <w:rFonts w:ascii="Arial" w:eastAsia="Calibri" w:hAnsi="Arial" w:cs="Arial"/>
          <w:szCs w:val="24"/>
          <w:lang w:val="en-US"/>
        </w:rPr>
        <w:t>)</w:t>
      </w:r>
      <w:r w:rsidR="00466919" w:rsidRPr="00CD55A9">
        <w:rPr>
          <w:rFonts w:ascii="Arial" w:eastAsia="Calibri" w:hAnsi="Arial" w:cs="Arial"/>
          <w:szCs w:val="24"/>
          <w:lang w:val="en-US"/>
        </w:rPr>
        <w:tab/>
        <w:t>Tức thời có giảm chấn</w:t>
      </w:r>
    </w:p>
    <w:p w14:paraId="1CBB7322" w14:textId="77777777" w:rsidR="00466919" w:rsidRPr="00CD55A9" w:rsidRDefault="00815E0B" w:rsidP="00815E0B">
      <w:pPr>
        <w:spacing w:after="200" w:line="276" w:lineRule="auto"/>
        <w:ind w:left="810"/>
        <w:jc w:val="both"/>
        <w:rPr>
          <w:rFonts w:ascii="Arial" w:eastAsia="Calibri" w:hAnsi="Arial" w:cs="Arial"/>
          <w:szCs w:val="24"/>
          <w:lang w:val="en-US"/>
        </w:rPr>
      </w:pPr>
      <w:r w:rsidRPr="00CD55A9">
        <w:rPr>
          <w:rFonts w:ascii="Arial" w:eastAsia="Calibri" w:hAnsi="Arial" w:cs="Arial"/>
          <w:szCs w:val="24"/>
          <w:lang w:val="en-US"/>
        </w:rPr>
        <w:t>(3</w:t>
      </w:r>
      <w:r w:rsidR="00466919" w:rsidRPr="00CD55A9">
        <w:rPr>
          <w:rFonts w:ascii="Arial" w:eastAsia="Calibri" w:hAnsi="Arial" w:cs="Arial"/>
          <w:szCs w:val="24"/>
          <w:lang w:val="en-US"/>
        </w:rPr>
        <w:t>)</w:t>
      </w:r>
      <w:r w:rsidR="00466919" w:rsidRPr="00CD55A9">
        <w:rPr>
          <w:rFonts w:ascii="Arial" w:eastAsia="Calibri" w:hAnsi="Arial" w:cs="Arial"/>
          <w:szCs w:val="24"/>
          <w:lang w:val="en-US"/>
        </w:rPr>
        <w:tab/>
        <w:t xml:space="preserve">Tức thời nếu </w:t>
      </w:r>
      <w:r w:rsidR="00B16D8F" w:rsidRPr="00CD55A9">
        <w:rPr>
          <w:rFonts w:ascii="Arial" w:eastAsia="Calibri" w:hAnsi="Arial" w:cs="Arial"/>
          <w:szCs w:val="24"/>
          <w:lang w:val="en-US"/>
        </w:rPr>
        <w:t>tốc độ</w:t>
      </w:r>
      <w:r w:rsidRPr="00CD55A9">
        <w:rPr>
          <w:rFonts w:ascii="Arial" w:eastAsia="Calibri" w:hAnsi="Arial" w:cs="Arial"/>
          <w:szCs w:val="24"/>
          <w:lang w:val="en-US"/>
        </w:rPr>
        <w:t xml:space="preserve"> </w:t>
      </w:r>
      <w:r w:rsidR="00466919" w:rsidRPr="00CD55A9">
        <w:rPr>
          <w:rFonts w:ascii="Arial" w:eastAsia="Calibri" w:hAnsi="Arial" w:cs="Arial"/>
          <w:szCs w:val="24"/>
          <w:lang w:val="en-US"/>
        </w:rPr>
        <w:t>định mức theo chiều đi xuống không vượ</w:t>
      </w:r>
      <w:r w:rsidRPr="00CD55A9">
        <w:rPr>
          <w:rFonts w:ascii="Arial" w:eastAsia="Calibri" w:hAnsi="Arial" w:cs="Arial"/>
          <w:szCs w:val="24"/>
          <w:lang w:val="en-US"/>
        </w:rPr>
        <w:t>t quá 0,</w:t>
      </w:r>
      <w:r w:rsidR="00466919" w:rsidRPr="00CD55A9">
        <w:rPr>
          <w:rFonts w:ascii="Arial" w:eastAsia="Calibri" w:hAnsi="Arial" w:cs="Arial"/>
          <w:szCs w:val="24"/>
          <w:lang w:val="en-US"/>
        </w:rPr>
        <w:t>63</w:t>
      </w:r>
      <w:r w:rsidRPr="00CD55A9">
        <w:rPr>
          <w:rFonts w:ascii="Arial" w:eastAsia="Calibri" w:hAnsi="Arial" w:cs="Arial"/>
          <w:szCs w:val="24"/>
          <w:lang w:val="en-US"/>
        </w:rPr>
        <w:t xml:space="preserve"> </w:t>
      </w:r>
      <w:r w:rsidR="00466919" w:rsidRPr="00CD55A9">
        <w:rPr>
          <w:rFonts w:ascii="Arial" w:eastAsia="Calibri" w:hAnsi="Arial" w:cs="Arial"/>
          <w:szCs w:val="24"/>
          <w:lang w:val="en-US"/>
        </w:rPr>
        <w:t>m/s.</w:t>
      </w:r>
    </w:p>
    <w:p w14:paraId="5E3C9AC5" w14:textId="77777777" w:rsidR="00466919" w:rsidRPr="00CD55A9" w:rsidRDefault="00466919" w:rsidP="00815E0B">
      <w:pPr>
        <w:spacing w:after="200" w:line="276" w:lineRule="auto"/>
        <w:ind w:left="810"/>
        <w:jc w:val="both"/>
        <w:rPr>
          <w:rFonts w:ascii="Arial" w:eastAsia="Calibri" w:hAnsi="Arial" w:cs="Arial"/>
          <w:szCs w:val="24"/>
          <w:lang w:val="en-US"/>
        </w:rPr>
      </w:pPr>
      <w:r w:rsidRPr="00CD55A9">
        <w:rPr>
          <w:rFonts w:ascii="Arial" w:eastAsia="Calibri" w:hAnsi="Arial" w:cs="Arial"/>
          <w:szCs w:val="24"/>
          <w:lang w:val="en-US"/>
        </w:rPr>
        <w:t xml:space="preserve">Các bộ hãm an toàn tức thời khác với loại có con lăn không được kích hoạt bởi một bộ khống chế vượt tốc nếu </w:t>
      </w:r>
      <w:r w:rsidR="00B16D8F" w:rsidRPr="00CD55A9">
        <w:rPr>
          <w:rFonts w:ascii="Arial" w:eastAsia="Calibri" w:hAnsi="Arial" w:cs="Arial"/>
          <w:szCs w:val="24"/>
          <w:lang w:val="en-US"/>
        </w:rPr>
        <w:t>tốc độ</w:t>
      </w:r>
      <w:r w:rsidRPr="00CD55A9">
        <w:rPr>
          <w:rFonts w:ascii="Arial" w:eastAsia="Calibri" w:hAnsi="Arial" w:cs="Arial"/>
          <w:szCs w:val="24"/>
          <w:lang w:val="en-US"/>
        </w:rPr>
        <w:t xml:space="preserve"> kích hoạt của van ngắt hoặc </w:t>
      </w:r>
      <w:r w:rsidR="00B16D8F" w:rsidRPr="00CD55A9">
        <w:rPr>
          <w:rFonts w:ascii="Arial" w:eastAsia="Calibri" w:hAnsi="Arial" w:cs="Arial"/>
          <w:szCs w:val="24"/>
          <w:lang w:val="en-US"/>
        </w:rPr>
        <w:t>tốc độ</w:t>
      </w:r>
      <w:r w:rsidRPr="00CD55A9">
        <w:rPr>
          <w:rFonts w:ascii="Arial" w:eastAsia="Calibri" w:hAnsi="Arial" w:cs="Arial"/>
          <w:szCs w:val="24"/>
          <w:lang w:val="en-US"/>
        </w:rPr>
        <w:t xml:space="preserve"> lớn nhất của van hạ áp không vượ</w:t>
      </w:r>
      <w:r w:rsidR="008D6223" w:rsidRPr="00CD55A9">
        <w:rPr>
          <w:rFonts w:ascii="Arial" w:eastAsia="Calibri" w:hAnsi="Arial" w:cs="Arial"/>
          <w:szCs w:val="24"/>
          <w:lang w:val="en-US"/>
        </w:rPr>
        <w:t>t quá 0,</w:t>
      </w:r>
      <w:r w:rsidRPr="00CD55A9">
        <w:rPr>
          <w:rFonts w:ascii="Arial" w:eastAsia="Calibri" w:hAnsi="Arial" w:cs="Arial"/>
          <w:szCs w:val="24"/>
          <w:lang w:val="en-US"/>
        </w:rPr>
        <w:t>8</w:t>
      </w:r>
      <w:r w:rsidR="008D6223" w:rsidRPr="00CD55A9">
        <w:rPr>
          <w:rFonts w:ascii="Arial" w:eastAsia="Calibri" w:hAnsi="Arial" w:cs="Arial"/>
          <w:szCs w:val="24"/>
          <w:lang w:val="en-US"/>
        </w:rPr>
        <w:t xml:space="preserve"> </w:t>
      </w:r>
      <w:r w:rsidRPr="00CD55A9">
        <w:rPr>
          <w:rFonts w:ascii="Arial" w:eastAsia="Calibri" w:hAnsi="Arial" w:cs="Arial"/>
          <w:szCs w:val="24"/>
          <w:lang w:val="en-US"/>
        </w:rPr>
        <w:t>m/s.</w:t>
      </w:r>
    </w:p>
    <w:p w14:paraId="560A52FA" w14:textId="77777777" w:rsidR="00466919" w:rsidRPr="00CD55A9" w:rsidRDefault="008D6223" w:rsidP="008D6223">
      <w:pPr>
        <w:spacing w:after="200" w:line="276" w:lineRule="auto"/>
        <w:ind w:left="900" w:hanging="900"/>
        <w:jc w:val="both"/>
        <w:rPr>
          <w:rFonts w:ascii="Arial" w:eastAsia="Calibri" w:hAnsi="Arial" w:cs="Arial"/>
          <w:szCs w:val="24"/>
          <w:lang w:val="en-US"/>
        </w:rPr>
      </w:pPr>
      <w:r w:rsidRPr="00CD55A9">
        <w:rPr>
          <w:rFonts w:ascii="Arial" w:eastAsia="Calibri" w:hAnsi="Arial" w:cs="Arial"/>
          <w:b/>
          <w:szCs w:val="24"/>
          <w:lang w:val="en-US"/>
        </w:rPr>
        <w:t>2</w:t>
      </w:r>
      <w:r w:rsidRPr="00CD55A9">
        <w:rPr>
          <w:rFonts w:ascii="Arial" w:eastAsia="Calibri" w:hAnsi="Arial" w:cs="Arial"/>
          <w:szCs w:val="24"/>
          <w:lang w:val="en-US"/>
        </w:rPr>
        <w:tab/>
      </w:r>
      <w:r w:rsidR="00466919" w:rsidRPr="00CD55A9">
        <w:rPr>
          <w:rFonts w:ascii="Arial" w:eastAsia="Calibri" w:hAnsi="Arial" w:cs="Arial"/>
          <w:szCs w:val="24"/>
          <w:lang w:val="en-US"/>
        </w:rPr>
        <w:t xml:space="preserve">Áp dụng </w:t>
      </w:r>
      <w:r w:rsidRPr="00CD55A9">
        <w:rPr>
          <w:rFonts w:ascii="Arial" w:eastAsia="Calibri" w:hAnsi="Arial" w:cs="Arial"/>
          <w:szCs w:val="24"/>
          <w:lang w:val="en-US"/>
        </w:rPr>
        <w:t>3.8</w:t>
      </w:r>
      <w:r w:rsidR="00466919" w:rsidRPr="00CD55A9">
        <w:rPr>
          <w:rFonts w:ascii="Arial" w:eastAsia="Calibri" w:hAnsi="Arial" w:cs="Arial"/>
          <w:szCs w:val="24"/>
          <w:lang w:val="en-US"/>
        </w:rPr>
        <w:t xml:space="preserve">.8.2.2 </w:t>
      </w:r>
    </w:p>
    <w:p w14:paraId="651E31BC" w14:textId="77777777" w:rsidR="00466919" w:rsidRPr="00CD55A9" w:rsidRDefault="008D6223" w:rsidP="008D6223">
      <w:pPr>
        <w:spacing w:after="200" w:line="276" w:lineRule="auto"/>
        <w:ind w:left="900" w:hanging="900"/>
        <w:jc w:val="both"/>
        <w:rPr>
          <w:rFonts w:ascii="Arial" w:eastAsia="Calibri" w:hAnsi="Arial" w:cs="Arial"/>
          <w:szCs w:val="24"/>
          <w:lang w:val="en-US"/>
        </w:rPr>
      </w:pPr>
      <w:r w:rsidRPr="00CD55A9">
        <w:rPr>
          <w:rFonts w:ascii="Arial" w:eastAsia="Calibri" w:hAnsi="Arial" w:cs="Arial"/>
          <w:b/>
          <w:szCs w:val="24"/>
          <w:lang w:val="en-US"/>
        </w:rPr>
        <w:t>3</w:t>
      </w:r>
      <w:r w:rsidR="00466919" w:rsidRPr="00CD55A9">
        <w:rPr>
          <w:rFonts w:ascii="Arial" w:eastAsia="Calibri" w:hAnsi="Arial" w:cs="Arial"/>
          <w:szCs w:val="24"/>
          <w:lang w:val="en-US"/>
        </w:rPr>
        <w:tab/>
        <w:t>Bộ hãm an toàn của</w:t>
      </w:r>
      <w:r w:rsidRPr="00CD55A9">
        <w:rPr>
          <w:rFonts w:ascii="Arial" w:eastAsia="Calibri" w:hAnsi="Arial" w:cs="Arial"/>
          <w:szCs w:val="24"/>
          <w:lang w:val="en-US"/>
        </w:rPr>
        <w:t xml:space="preserve"> </w:t>
      </w:r>
      <w:r w:rsidR="00466919" w:rsidRPr="00CD55A9">
        <w:rPr>
          <w:rFonts w:ascii="Arial" w:eastAsia="Calibri" w:hAnsi="Arial" w:cs="Arial"/>
          <w:szCs w:val="24"/>
          <w:lang w:val="en-US"/>
        </w:rPr>
        <w:t>đối trọng có</w:t>
      </w:r>
      <w:r w:rsidRPr="00CD55A9">
        <w:rPr>
          <w:rFonts w:ascii="Arial" w:eastAsia="Calibri" w:hAnsi="Arial" w:cs="Arial"/>
          <w:szCs w:val="24"/>
          <w:lang w:val="en-US"/>
        </w:rPr>
        <w:t xml:space="preserve"> </w:t>
      </w:r>
      <w:r w:rsidR="00466919" w:rsidRPr="00CD55A9">
        <w:rPr>
          <w:rFonts w:ascii="Arial" w:eastAsia="Calibri" w:hAnsi="Arial" w:cs="Arial"/>
          <w:szCs w:val="24"/>
          <w:lang w:val="en-US"/>
        </w:rPr>
        <w:t>thể thuộc các loại sau:</w:t>
      </w:r>
    </w:p>
    <w:p w14:paraId="5266EF3C" w14:textId="77777777" w:rsidR="00466919" w:rsidRPr="00CD55A9" w:rsidRDefault="008D6223" w:rsidP="008D6223">
      <w:pPr>
        <w:spacing w:after="200" w:line="276" w:lineRule="auto"/>
        <w:ind w:left="900"/>
        <w:jc w:val="both"/>
        <w:rPr>
          <w:rFonts w:ascii="Arial" w:eastAsia="Calibri" w:hAnsi="Arial" w:cs="Arial"/>
          <w:szCs w:val="24"/>
          <w:lang w:val="en-US"/>
        </w:rPr>
      </w:pPr>
      <w:r w:rsidRPr="00CD55A9">
        <w:rPr>
          <w:rFonts w:ascii="Arial" w:eastAsia="Calibri" w:hAnsi="Arial" w:cs="Arial"/>
          <w:szCs w:val="24"/>
          <w:lang w:val="en-US"/>
        </w:rPr>
        <w:t>(1) L</w:t>
      </w:r>
      <w:r w:rsidR="00466919" w:rsidRPr="00CD55A9">
        <w:rPr>
          <w:rFonts w:ascii="Arial" w:eastAsia="Calibri" w:hAnsi="Arial" w:cs="Arial"/>
          <w:szCs w:val="24"/>
          <w:lang w:val="en-US"/>
        </w:rPr>
        <w:t>oại êm</w:t>
      </w:r>
    </w:p>
    <w:p w14:paraId="51F4A6E4" w14:textId="77777777" w:rsidR="00466919" w:rsidRPr="00CD55A9" w:rsidRDefault="008D6223" w:rsidP="008D6223">
      <w:pPr>
        <w:spacing w:after="200" w:line="276" w:lineRule="auto"/>
        <w:ind w:left="900"/>
        <w:jc w:val="both"/>
        <w:rPr>
          <w:rFonts w:ascii="Arial" w:eastAsia="Calibri" w:hAnsi="Arial" w:cs="Arial"/>
          <w:szCs w:val="24"/>
          <w:lang w:val="en-US"/>
        </w:rPr>
      </w:pPr>
      <w:r w:rsidRPr="00CD55A9">
        <w:rPr>
          <w:rFonts w:ascii="Arial" w:eastAsia="Calibri" w:hAnsi="Arial" w:cs="Arial"/>
          <w:szCs w:val="24"/>
          <w:lang w:val="en-US"/>
        </w:rPr>
        <w:t>(2) L</w:t>
      </w:r>
      <w:r w:rsidR="00466919" w:rsidRPr="00CD55A9">
        <w:rPr>
          <w:rFonts w:ascii="Arial" w:eastAsia="Calibri" w:hAnsi="Arial" w:cs="Arial"/>
          <w:szCs w:val="24"/>
          <w:lang w:val="en-US"/>
        </w:rPr>
        <w:t>oại tức thời có giảm chấn</w:t>
      </w:r>
    </w:p>
    <w:p w14:paraId="31B3475B" w14:textId="77777777" w:rsidR="00466919" w:rsidRPr="00CD55A9" w:rsidRDefault="008D6223" w:rsidP="008D6223">
      <w:pPr>
        <w:spacing w:after="200" w:line="276" w:lineRule="auto"/>
        <w:ind w:left="900"/>
        <w:jc w:val="both"/>
        <w:rPr>
          <w:rFonts w:ascii="Arial" w:eastAsia="Calibri" w:hAnsi="Arial" w:cs="Arial"/>
          <w:szCs w:val="24"/>
          <w:lang w:val="en-US"/>
        </w:rPr>
      </w:pPr>
      <w:r w:rsidRPr="00CD55A9">
        <w:rPr>
          <w:rFonts w:ascii="Arial" w:eastAsia="Calibri" w:hAnsi="Arial" w:cs="Arial"/>
          <w:szCs w:val="24"/>
          <w:lang w:val="en-US"/>
        </w:rPr>
        <w:t>(3) L</w:t>
      </w:r>
      <w:r w:rsidR="00466919" w:rsidRPr="00CD55A9">
        <w:rPr>
          <w:rFonts w:ascii="Arial" w:eastAsia="Calibri" w:hAnsi="Arial" w:cs="Arial"/>
          <w:szCs w:val="24"/>
          <w:lang w:val="en-US"/>
        </w:rPr>
        <w:t>oại tức thời</w:t>
      </w:r>
    </w:p>
    <w:p w14:paraId="45C52F52" w14:textId="77777777" w:rsidR="00466919" w:rsidRPr="00CD55A9" w:rsidRDefault="001C5E20" w:rsidP="00466919">
      <w:pPr>
        <w:spacing w:after="200" w:line="276" w:lineRule="auto"/>
        <w:jc w:val="both"/>
        <w:rPr>
          <w:rFonts w:ascii="Arial" w:eastAsia="Calibri" w:hAnsi="Arial" w:cs="Arial"/>
          <w:szCs w:val="24"/>
          <w:lang w:val="en-US"/>
        </w:rPr>
      </w:pPr>
      <w:r w:rsidRPr="00CD55A9">
        <w:rPr>
          <w:rFonts w:ascii="Arial" w:eastAsia="Calibri" w:hAnsi="Arial" w:cs="Arial"/>
          <w:b/>
          <w:szCs w:val="24"/>
          <w:lang w:val="en-US"/>
        </w:rPr>
        <w:t>3.9</w:t>
      </w:r>
      <w:r w:rsidR="00466919" w:rsidRPr="00CD55A9">
        <w:rPr>
          <w:rFonts w:ascii="Arial" w:eastAsia="Calibri" w:hAnsi="Arial" w:cs="Arial"/>
          <w:b/>
          <w:szCs w:val="24"/>
          <w:lang w:val="en-US"/>
        </w:rPr>
        <w:t>.</w:t>
      </w:r>
      <w:r w:rsidRPr="00CD55A9">
        <w:rPr>
          <w:rFonts w:ascii="Arial" w:eastAsia="Calibri" w:hAnsi="Arial" w:cs="Arial"/>
          <w:b/>
          <w:szCs w:val="24"/>
          <w:lang w:val="en-US"/>
        </w:rPr>
        <w:t>8</w:t>
      </w:r>
      <w:r w:rsidR="00466919" w:rsidRPr="00CD55A9">
        <w:rPr>
          <w:rFonts w:ascii="Arial" w:eastAsia="Calibri" w:hAnsi="Arial" w:cs="Arial"/>
          <w:b/>
          <w:szCs w:val="24"/>
          <w:lang w:val="en-US"/>
        </w:rPr>
        <w:t>.3</w:t>
      </w:r>
      <w:r w:rsidR="00466919" w:rsidRPr="00CD55A9">
        <w:rPr>
          <w:rFonts w:ascii="Arial" w:eastAsia="Calibri" w:hAnsi="Arial" w:cs="Arial"/>
          <w:b/>
          <w:szCs w:val="24"/>
          <w:lang w:val="en-US"/>
        </w:rPr>
        <w:tab/>
      </w:r>
      <w:r w:rsidRPr="00CD55A9">
        <w:rPr>
          <w:rFonts w:ascii="Arial" w:eastAsia="Calibri" w:hAnsi="Arial" w:cs="Arial"/>
          <w:szCs w:val="24"/>
          <w:lang w:val="en-US"/>
        </w:rPr>
        <w:t>Á</w:t>
      </w:r>
      <w:r w:rsidR="00466919" w:rsidRPr="00CD55A9">
        <w:rPr>
          <w:rFonts w:ascii="Arial" w:eastAsia="Calibri" w:hAnsi="Arial" w:cs="Arial"/>
          <w:szCs w:val="24"/>
          <w:lang w:val="en-US"/>
        </w:rPr>
        <w:t>p dụ</w:t>
      </w:r>
      <w:r w:rsidRPr="00CD55A9">
        <w:rPr>
          <w:rFonts w:ascii="Arial" w:eastAsia="Calibri" w:hAnsi="Arial" w:cs="Arial"/>
          <w:szCs w:val="24"/>
          <w:lang w:val="en-US"/>
        </w:rPr>
        <w:t xml:space="preserve">ng như trên </w:t>
      </w:r>
    </w:p>
    <w:p w14:paraId="38B53EA5" w14:textId="77777777" w:rsidR="00466919" w:rsidRPr="00CD55A9" w:rsidRDefault="001C5E20" w:rsidP="00466919">
      <w:pPr>
        <w:spacing w:after="200" w:line="276" w:lineRule="auto"/>
        <w:jc w:val="both"/>
        <w:rPr>
          <w:rFonts w:ascii="Arial" w:eastAsia="Calibri" w:hAnsi="Arial" w:cs="Arial"/>
          <w:szCs w:val="24"/>
          <w:lang w:val="en-US"/>
        </w:rPr>
      </w:pPr>
      <w:r w:rsidRPr="00CD55A9">
        <w:rPr>
          <w:rFonts w:ascii="Arial" w:eastAsia="Calibri" w:hAnsi="Arial" w:cs="Arial"/>
          <w:b/>
          <w:szCs w:val="24"/>
          <w:lang w:val="en-US"/>
        </w:rPr>
        <w:t>3.9</w:t>
      </w:r>
      <w:r w:rsidR="00466919" w:rsidRPr="00CD55A9">
        <w:rPr>
          <w:rFonts w:ascii="Arial" w:eastAsia="Calibri" w:hAnsi="Arial" w:cs="Arial"/>
          <w:b/>
          <w:szCs w:val="24"/>
          <w:lang w:val="en-US"/>
        </w:rPr>
        <w:t>.</w:t>
      </w:r>
      <w:r w:rsidRPr="00CD55A9">
        <w:rPr>
          <w:rFonts w:ascii="Arial" w:eastAsia="Calibri" w:hAnsi="Arial" w:cs="Arial"/>
          <w:b/>
          <w:szCs w:val="24"/>
          <w:lang w:val="en-US"/>
        </w:rPr>
        <w:t>8</w:t>
      </w:r>
      <w:r w:rsidR="00466919" w:rsidRPr="00CD55A9">
        <w:rPr>
          <w:rFonts w:ascii="Arial" w:eastAsia="Calibri" w:hAnsi="Arial" w:cs="Arial"/>
          <w:b/>
          <w:szCs w:val="24"/>
          <w:lang w:val="en-US"/>
        </w:rPr>
        <w:t>.4</w:t>
      </w:r>
      <w:r w:rsidR="00466919" w:rsidRPr="00CD55A9">
        <w:rPr>
          <w:rFonts w:ascii="Arial" w:eastAsia="Calibri" w:hAnsi="Arial" w:cs="Arial"/>
          <w:b/>
          <w:szCs w:val="24"/>
          <w:lang w:val="en-US"/>
        </w:rPr>
        <w:tab/>
      </w:r>
      <w:r w:rsidR="00466919" w:rsidRPr="00CD55A9">
        <w:rPr>
          <w:rFonts w:ascii="Arial" w:eastAsia="Calibri" w:hAnsi="Arial" w:cs="Arial"/>
          <w:szCs w:val="24"/>
          <w:lang w:val="en-US"/>
        </w:rPr>
        <w:t>Gia tốc hãm</w:t>
      </w:r>
    </w:p>
    <w:p w14:paraId="1C312253" w14:textId="77777777" w:rsidR="00466919" w:rsidRPr="00CD55A9" w:rsidRDefault="00466919" w:rsidP="001C5E20">
      <w:pPr>
        <w:spacing w:after="200" w:line="276" w:lineRule="auto"/>
        <w:ind w:left="852"/>
        <w:jc w:val="both"/>
        <w:rPr>
          <w:rFonts w:ascii="Arial" w:eastAsia="Calibri" w:hAnsi="Arial" w:cs="Arial"/>
          <w:szCs w:val="24"/>
          <w:lang w:val="en-US"/>
        </w:rPr>
      </w:pPr>
      <w:r w:rsidRPr="00CD55A9">
        <w:rPr>
          <w:rFonts w:ascii="Arial" w:eastAsia="Calibri" w:hAnsi="Arial" w:cs="Arial"/>
          <w:szCs w:val="24"/>
          <w:lang w:val="en-US"/>
        </w:rPr>
        <w:t xml:space="preserve">Gia tốc hãm trung bình của bộ hãm an toàn êm trong trường hợp rơi tự do với tải trọng </w:t>
      </w:r>
      <w:r w:rsidR="008E35B1" w:rsidRPr="00CD55A9">
        <w:rPr>
          <w:rFonts w:ascii="Arial" w:eastAsia="Calibri" w:hAnsi="Arial" w:cs="Arial"/>
          <w:szCs w:val="24"/>
          <w:lang w:val="en-US"/>
        </w:rPr>
        <w:t>cabin</w:t>
      </w:r>
      <w:r w:rsidRPr="00CD55A9">
        <w:rPr>
          <w:rFonts w:ascii="Arial" w:eastAsia="Calibri" w:hAnsi="Arial" w:cs="Arial"/>
          <w:szCs w:val="24"/>
          <w:lang w:val="en-US"/>
        </w:rPr>
        <w:t xml:space="preserve"> trong </w:t>
      </w:r>
      <w:r w:rsidR="001C5E20" w:rsidRPr="00CD55A9">
        <w:rPr>
          <w:rFonts w:ascii="Arial" w:eastAsia="Calibri" w:hAnsi="Arial" w:cs="Arial"/>
          <w:szCs w:val="24"/>
          <w:lang w:val="en-US"/>
        </w:rPr>
        <w:t>B</w:t>
      </w:r>
      <w:r w:rsidRPr="00CD55A9">
        <w:rPr>
          <w:rFonts w:ascii="Arial" w:eastAsia="Calibri" w:hAnsi="Arial" w:cs="Arial"/>
          <w:szCs w:val="24"/>
          <w:lang w:val="en-US"/>
        </w:rPr>
        <w:t xml:space="preserve">ảng </w:t>
      </w:r>
      <w:r w:rsidR="001C5E20" w:rsidRPr="00CD55A9">
        <w:rPr>
          <w:rFonts w:ascii="Arial" w:eastAsia="Calibri" w:hAnsi="Arial" w:cs="Arial"/>
          <w:szCs w:val="24"/>
          <w:lang w:val="en-US"/>
        </w:rPr>
        <w:t>34</w:t>
      </w:r>
      <w:r w:rsidRPr="00CD55A9">
        <w:rPr>
          <w:rFonts w:ascii="Arial" w:eastAsia="Calibri" w:hAnsi="Arial" w:cs="Arial"/>
          <w:szCs w:val="24"/>
          <w:lang w:val="en-US"/>
        </w:rPr>
        <w:t xml:space="preserve"> phải nằm trong khoảng từ</w:t>
      </w:r>
      <w:r w:rsidR="001C5E20" w:rsidRPr="00CD55A9">
        <w:rPr>
          <w:rFonts w:ascii="Arial" w:eastAsia="Calibri" w:hAnsi="Arial" w:cs="Arial"/>
          <w:szCs w:val="24"/>
          <w:lang w:val="en-US"/>
        </w:rPr>
        <w:t xml:space="preserve"> 0,</w:t>
      </w:r>
      <w:r w:rsidRPr="00CD55A9">
        <w:rPr>
          <w:rFonts w:ascii="Arial" w:eastAsia="Calibri" w:hAnsi="Arial" w:cs="Arial"/>
          <w:szCs w:val="24"/>
          <w:lang w:val="en-US"/>
        </w:rPr>
        <w:t>2g đế</w:t>
      </w:r>
      <w:r w:rsidR="001C5E20" w:rsidRPr="00CD55A9">
        <w:rPr>
          <w:rFonts w:ascii="Arial" w:eastAsia="Calibri" w:hAnsi="Arial" w:cs="Arial"/>
          <w:szCs w:val="24"/>
          <w:lang w:val="en-US"/>
        </w:rPr>
        <w:t>n 1</w:t>
      </w:r>
      <w:r w:rsidRPr="00CD55A9">
        <w:rPr>
          <w:rFonts w:ascii="Arial" w:eastAsia="Calibri" w:hAnsi="Arial" w:cs="Arial"/>
          <w:szCs w:val="24"/>
          <w:lang w:val="en-US"/>
        </w:rPr>
        <w:t>g.</w:t>
      </w:r>
    </w:p>
    <w:p w14:paraId="23FE9096" w14:textId="77777777" w:rsidR="00466919" w:rsidRPr="00CD55A9" w:rsidRDefault="00F21708" w:rsidP="00466919">
      <w:pPr>
        <w:spacing w:after="200" w:line="276" w:lineRule="auto"/>
        <w:jc w:val="both"/>
        <w:rPr>
          <w:rFonts w:ascii="Arial" w:eastAsia="Calibri" w:hAnsi="Arial" w:cs="Arial"/>
          <w:b/>
          <w:szCs w:val="24"/>
          <w:lang w:val="en-US"/>
        </w:rPr>
      </w:pPr>
      <w:r w:rsidRPr="00CD55A9">
        <w:rPr>
          <w:rFonts w:ascii="Arial" w:eastAsia="Calibri" w:hAnsi="Arial" w:cs="Arial"/>
          <w:b/>
          <w:szCs w:val="24"/>
          <w:lang w:val="en-US"/>
        </w:rPr>
        <w:t>3.9</w:t>
      </w:r>
      <w:r w:rsidR="00466919" w:rsidRPr="00CD55A9">
        <w:rPr>
          <w:rFonts w:ascii="Arial" w:eastAsia="Calibri" w:hAnsi="Arial" w:cs="Arial"/>
          <w:b/>
          <w:szCs w:val="24"/>
          <w:lang w:val="en-US"/>
        </w:rPr>
        <w:t>.</w:t>
      </w:r>
      <w:r w:rsidRPr="00CD55A9">
        <w:rPr>
          <w:rFonts w:ascii="Arial" w:eastAsia="Calibri" w:hAnsi="Arial" w:cs="Arial"/>
          <w:b/>
          <w:szCs w:val="24"/>
          <w:lang w:val="en-US"/>
        </w:rPr>
        <w:t>8</w:t>
      </w:r>
      <w:r w:rsidR="00466919" w:rsidRPr="00CD55A9">
        <w:rPr>
          <w:rFonts w:ascii="Arial" w:eastAsia="Calibri" w:hAnsi="Arial" w:cs="Arial"/>
          <w:b/>
          <w:szCs w:val="24"/>
          <w:lang w:val="en-US"/>
        </w:rPr>
        <w:t>.5</w:t>
      </w:r>
      <w:r w:rsidR="00466919" w:rsidRPr="00CD55A9">
        <w:rPr>
          <w:rFonts w:ascii="Arial" w:eastAsia="Calibri" w:hAnsi="Arial" w:cs="Arial"/>
          <w:b/>
          <w:szCs w:val="24"/>
          <w:lang w:val="en-US"/>
        </w:rPr>
        <w:tab/>
      </w:r>
      <w:r w:rsidRPr="00CD55A9">
        <w:rPr>
          <w:rFonts w:ascii="Arial" w:eastAsia="Calibri" w:hAnsi="Arial" w:cs="Arial"/>
          <w:szCs w:val="24"/>
          <w:lang w:val="en-US"/>
        </w:rPr>
        <w:t xml:space="preserve">Nhả </w:t>
      </w:r>
      <w:r w:rsidR="00466919" w:rsidRPr="00CD55A9">
        <w:rPr>
          <w:rFonts w:ascii="Arial" w:eastAsia="Calibri" w:hAnsi="Arial" w:cs="Arial"/>
          <w:szCs w:val="24"/>
          <w:lang w:val="en-US"/>
        </w:rPr>
        <w:t>bộ hãm an toàn</w:t>
      </w:r>
    </w:p>
    <w:p w14:paraId="77FD9A70" w14:textId="77777777" w:rsidR="00466919" w:rsidRPr="00CD55A9" w:rsidRDefault="00466919" w:rsidP="00F21708">
      <w:pPr>
        <w:spacing w:after="200" w:line="276" w:lineRule="auto"/>
        <w:ind w:left="132" w:firstLine="720"/>
        <w:jc w:val="both"/>
        <w:rPr>
          <w:rFonts w:ascii="Arial" w:eastAsia="Calibri" w:hAnsi="Arial" w:cs="Arial"/>
          <w:szCs w:val="24"/>
          <w:lang w:val="en-US"/>
        </w:rPr>
      </w:pPr>
      <w:r w:rsidRPr="00CD55A9">
        <w:rPr>
          <w:rFonts w:ascii="Arial" w:eastAsia="Calibri" w:hAnsi="Arial" w:cs="Arial"/>
          <w:szCs w:val="24"/>
          <w:lang w:val="en-US"/>
        </w:rPr>
        <w:t xml:space="preserve">Áp dụng </w:t>
      </w:r>
      <w:r w:rsidR="00F21708" w:rsidRPr="00CD55A9">
        <w:rPr>
          <w:rFonts w:ascii="Arial" w:eastAsia="Calibri" w:hAnsi="Arial" w:cs="Arial"/>
          <w:szCs w:val="24"/>
          <w:lang w:val="en-US"/>
        </w:rPr>
        <w:t>3.8</w:t>
      </w:r>
      <w:r w:rsidRPr="00CD55A9">
        <w:rPr>
          <w:rFonts w:ascii="Arial" w:eastAsia="Calibri" w:hAnsi="Arial" w:cs="Arial"/>
          <w:szCs w:val="24"/>
          <w:lang w:val="en-US"/>
        </w:rPr>
        <w:t xml:space="preserve">.8.5.1, </w:t>
      </w:r>
      <w:r w:rsidR="00F21708" w:rsidRPr="00CD55A9">
        <w:rPr>
          <w:rFonts w:ascii="Arial" w:eastAsia="Calibri" w:hAnsi="Arial" w:cs="Arial"/>
          <w:szCs w:val="24"/>
          <w:lang w:val="en-US"/>
        </w:rPr>
        <w:t>3.8</w:t>
      </w:r>
      <w:r w:rsidRPr="00CD55A9">
        <w:rPr>
          <w:rFonts w:ascii="Arial" w:eastAsia="Calibri" w:hAnsi="Arial" w:cs="Arial"/>
          <w:szCs w:val="24"/>
          <w:lang w:val="en-US"/>
        </w:rPr>
        <w:t xml:space="preserve">.8.5.2, </w:t>
      </w:r>
      <w:r w:rsidR="00F21708" w:rsidRPr="00CD55A9">
        <w:rPr>
          <w:rFonts w:ascii="Arial" w:eastAsia="Calibri" w:hAnsi="Arial" w:cs="Arial"/>
          <w:szCs w:val="24"/>
          <w:lang w:val="en-US"/>
        </w:rPr>
        <w:t>3.8</w:t>
      </w:r>
      <w:r w:rsidRPr="00CD55A9">
        <w:rPr>
          <w:rFonts w:ascii="Arial" w:eastAsia="Calibri" w:hAnsi="Arial" w:cs="Arial"/>
          <w:szCs w:val="24"/>
          <w:lang w:val="en-US"/>
        </w:rPr>
        <w:t>.8.5.3.</w:t>
      </w:r>
    </w:p>
    <w:p w14:paraId="571AB39F" w14:textId="77777777" w:rsidR="00466919" w:rsidRPr="00CD55A9" w:rsidRDefault="00F21708" w:rsidP="00466919">
      <w:pPr>
        <w:spacing w:after="200" w:line="276" w:lineRule="auto"/>
        <w:jc w:val="both"/>
        <w:rPr>
          <w:rFonts w:ascii="Arial" w:eastAsia="Calibri" w:hAnsi="Arial" w:cs="Arial"/>
          <w:szCs w:val="24"/>
          <w:lang w:val="en-US"/>
        </w:rPr>
      </w:pPr>
      <w:r w:rsidRPr="00CD55A9">
        <w:rPr>
          <w:rFonts w:ascii="Arial" w:eastAsia="Calibri" w:hAnsi="Arial" w:cs="Arial"/>
          <w:b/>
          <w:szCs w:val="24"/>
          <w:lang w:val="en-US"/>
        </w:rPr>
        <w:t>3.9.8</w:t>
      </w:r>
      <w:r w:rsidR="00466919" w:rsidRPr="00CD55A9">
        <w:rPr>
          <w:rFonts w:ascii="Arial" w:eastAsia="Calibri" w:hAnsi="Arial" w:cs="Arial"/>
          <w:b/>
          <w:szCs w:val="24"/>
          <w:lang w:val="en-US"/>
        </w:rPr>
        <w:t>.6</w:t>
      </w:r>
      <w:r w:rsidR="00466919" w:rsidRPr="00CD55A9">
        <w:rPr>
          <w:rFonts w:ascii="Arial" w:eastAsia="Calibri" w:hAnsi="Arial" w:cs="Arial"/>
          <w:b/>
          <w:szCs w:val="24"/>
          <w:lang w:val="en-US"/>
        </w:rPr>
        <w:tab/>
      </w:r>
      <w:r w:rsidR="00466919" w:rsidRPr="00CD55A9">
        <w:rPr>
          <w:rFonts w:ascii="Arial" w:eastAsia="Calibri" w:hAnsi="Arial" w:cs="Arial"/>
          <w:szCs w:val="24"/>
          <w:lang w:val="en-US"/>
        </w:rPr>
        <w:t xml:space="preserve">Điều kiện </w:t>
      </w:r>
      <w:r w:rsidRPr="00CD55A9">
        <w:rPr>
          <w:rFonts w:ascii="Arial" w:eastAsia="Calibri" w:hAnsi="Arial" w:cs="Arial"/>
          <w:szCs w:val="24"/>
          <w:lang w:val="en-US"/>
        </w:rPr>
        <w:t>chế tạo</w:t>
      </w:r>
    </w:p>
    <w:p w14:paraId="3669BB32" w14:textId="77777777" w:rsidR="00466919" w:rsidRPr="00CD55A9" w:rsidRDefault="00466919" w:rsidP="00F21708">
      <w:pPr>
        <w:spacing w:after="200" w:line="276" w:lineRule="auto"/>
        <w:ind w:left="132" w:firstLine="720"/>
        <w:jc w:val="both"/>
        <w:rPr>
          <w:rFonts w:ascii="Arial" w:eastAsia="Calibri" w:hAnsi="Arial" w:cs="Arial"/>
          <w:szCs w:val="24"/>
          <w:lang w:val="en-US"/>
        </w:rPr>
      </w:pPr>
      <w:r w:rsidRPr="00CD55A9">
        <w:rPr>
          <w:rFonts w:ascii="Arial" w:eastAsia="Calibri" w:hAnsi="Arial" w:cs="Arial"/>
          <w:szCs w:val="24"/>
          <w:lang w:val="en-US"/>
        </w:rPr>
        <w:t xml:space="preserve">Áp dụng </w:t>
      </w:r>
      <w:r w:rsidR="00F21708" w:rsidRPr="00CD55A9">
        <w:rPr>
          <w:rFonts w:ascii="Arial" w:eastAsia="Calibri" w:hAnsi="Arial" w:cs="Arial"/>
          <w:szCs w:val="24"/>
          <w:lang w:val="en-US"/>
        </w:rPr>
        <w:t>3.8</w:t>
      </w:r>
      <w:r w:rsidRPr="00CD55A9">
        <w:rPr>
          <w:rFonts w:ascii="Arial" w:eastAsia="Calibri" w:hAnsi="Arial" w:cs="Arial"/>
          <w:szCs w:val="24"/>
          <w:lang w:val="en-US"/>
        </w:rPr>
        <w:t xml:space="preserve">.8.6.1, </w:t>
      </w:r>
      <w:r w:rsidR="00F21708" w:rsidRPr="00CD55A9">
        <w:rPr>
          <w:rFonts w:ascii="Arial" w:eastAsia="Calibri" w:hAnsi="Arial" w:cs="Arial"/>
          <w:szCs w:val="24"/>
          <w:lang w:val="en-US"/>
        </w:rPr>
        <w:t>3.8</w:t>
      </w:r>
      <w:r w:rsidRPr="00CD55A9">
        <w:rPr>
          <w:rFonts w:ascii="Arial" w:eastAsia="Calibri" w:hAnsi="Arial" w:cs="Arial"/>
          <w:szCs w:val="24"/>
          <w:lang w:val="en-US"/>
        </w:rPr>
        <w:t xml:space="preserve">.8.6.2, </w:t>
      </w:r>
      <w:r w:rsidR="00F21708" w:rsidRPr="00CD55A9">
        <w:rPr>
          <w:rFonts w:ascii="Arial" w:eastAsia="Calibri" w:hAnsi="Arial" w:cs="Arial"/>
          <w:szCs w:val="24"/>
          <w:lang w:val="en-US"/>
        </w:rPr>
        <w:t>3.8</w:t>
      </w:r>
      <w:r w:rsidRPr="00CD55A9">
        <w:rPr>
          <w:rFonts w:ascii="Arial" w:eastAsia="Calibri" w:hAnsi="Arial" w:cs="Arial"/>
          <w:szCs w:val="24"/>
          <w:lang w:val="en-US"/>
        </w:rPr>
        <w:t>.8.6.3.</w:t>
      </w:r>
    </w:p>
    <w:p w14:paraId="113F3E3D" w14:textId="77777777" w:rsidR="00466919" w:rsidRPr="00CD55A9" w:rsidRDefault="003B0037" w:rsidP="00466919">
      <w:pPr>
        <w:spacing w:after="200" w:line="276" w:lineRule="auto"/>
        <w:jc w:val="both"/>
        <w:rPr>
          <w:rFonts w:ascii="Arial" w:eastAsia="Calibri" w:hAnsi="Arial" w:cs="Arial"/>
          <w:b/>
          <w:szCs w:val="24"/>
          <w:lang w:val="en-US"/>
        </w:rPr>
      </w:pPr>
      <w:r w:rsidRPr="00CD55A9">
        <w:rPr>
          <w:rFonts w:ascii="Arial" w:eastAsia="Calibri" w:hAnsi="Arial" w:cs="Arial"/>
          <w:b/>
          <w:szCs w:val="24"/>
          <w:lang w:val="en-US"/>
        </w:rPr>
        <w:t>3.9</w:t>
      </w:r>
      <w:r w:rsidR="00466919" w:rsidRPr="00CD55A9">
        <w:rPr>
          <w:rFonts w:ascii="Arial" w:eastAsia="Calibri" w:hAnsi="Arial" w:cs="Arial"/>
          <w:b/>
          <w:szCs w:val="24"/>
          <w:lang w:val="en-US"/>
        </w:rPr>
        <w:t>.</w:t>
      </w:r>
      <w:r w:rsidRPr="00CD55A9">
        <w:rPr>
          <w:rFonts w:ascii="Arial" w:eastAsia="Calibri" w:hAnsi="Arial" w:cs="Arial"/>
          <w:b/>
          <w:szCs w:val="24"/>
          <w:lang w:val="en-US"/>
        </w:rPr>
        <w:t>8</w:t>
      </w:r>
      <w:r w:rsidR="00466919" w:rsidRPr="00CD55A9">
        <w:rPr>
          <w:rFonts w:ascii="Arial" w:eastAsia="Calibri" w:hAnsi="Arial" w:cs="Arial"/>
          <w:b/>
          <w:szCs w:val="24"/>
          <w:lang w:val="en-US"/>
        </w:rPr>
        <w:t>.7</w:t>
      </w:r>
      <w:r w:rsidR="00466919" w:rsidRPr="00CD55A9">
        <w:rPr>
          <w:rFonts w:ascii="Arial" w:eastAsia="Calibri" w:hAnsi="Arial" w:cs="Arial"/>
          <w:b/>
          <w:szCs w:val="24"/>
          <w:lang w:val="en-US"/>
        </w:rPr>
        <w:tab/>
      </w:r>
      <w:r w:rsidR="00466919" w:rsidRPr="00CD55A9">
        <w:rPr>
          <w:rFonts w:ascii="Arial" w:eastAsia="Calibri" w:hAnsi="Arial" w:cs="Arial"/>
          <w:szCs w:val="24"/>
          <w:lang w:val="en-US"/>
        </w:rPr>
        <w:t xml:space="preserve">Độ nghiêng của sàn </w:t>
      </w:r>
      <w:r w:rsidR="008E35B1" w:rsidRPr="00CD55A9">
        <w:rPr>
          <w:rFonts w:ascii="Arial" w:eastAsia="Calibri" w:hAnsi="Arial" w:cs="Arial"/>
          <w:szCs w:val="24"/>
          <w:lang w:val="en-US"/>
        </w:rPr>
        <w:t>cabin</w:t>
      </w:r>
      <w:r w:rsidR="00466919" w:rsidRPr="00CD55A9">
        <w:rPr>
          <w:rFonts w:ascii="Arial" w:eastAsia="Calibri" w:hAnsi="Arial" w:cs="Arial"/>
          <w:szCs w:val="24"/>
          <w:lang w:val="en-US"/>
        </w:rPr>
        <w:t xml:space="preserve"> trong trường hợp bộ hãm an toàn hoạt</w:t>
      </w:r>
      <w:r w:rsidRPr="00CD55A9">
        <w:rPr>
          <w:rFonts w:ascii="Arial" w:eastAsia="Calibri" w:hAnsi="Arial" w:cs="Arial"/>
          <w:szCs w:val="24"/>
          <w:lang w:val="en-US"/>
        </w:rPr>
        <w:t xml:space="preserve"> </w:t>
      </w:r>
      <w:r w:rsidR="00466919" w:rsidRPr="00CD55A9">
        <w:rPr>
          <w:rFonts w:ascii="Arial" w:eastAsia="Calibri" w:hAnsi="Arial" w:cs="Arial"/>
          <w:szCs w:val="24"/>
          <w:lang w:val="en-US"/>
        </w:rPr>
        <w:t>động</w:t>
      </w:r>
    </w:p>
    <w:p w14:paraId="4243722B" w14:textId="77777777" w:rsidR="00466919" w:rsidRPr="00CD55A9" w:rsidRDefault="00466919" w:rsidP="003B0037">
      <w:pPr>
        <w:spacing w:after="200" w:line="276" w:lineRule="auto"/>
        <w:ind w:left="132" w:firstLine="720"/>
        <w:jc w:val="both"/>
        <w:rPr>
          <w:rFonts w:ascii="Arial" w:eastAsia="Calibri" w:hAnsi="Arial" w:cs="Arial"/>
          <w:szCs w:val="24"/>
          <w:lang w:val="en-US"/>
        </w:rPr>
      </w:pPr>
      <w:r w:rsidRPr="00CD55A9">
        <w:rPr>
          <w:rFonts w:ascii="Arial" w:eastAsia="Calibri" w:hAnsi="Arial" w:cs="Arial"/>
          <w:szCs w:val="24"/>
          <w:lang w:val="en-US"/>
        </w:rPr>
        <w:t xml:space="preserve">Áp dụng </w:t>
      </w:r>
      <w:r w:rsidR="003B0037" w:rsidRPr="00CD55A9">
        <w:rPr>
          <w:rFonts w:ascii="Arial" w:eastAsia="Calibri" w:hAnsi="Arial" w:cs="Arial"/>
          <w:szCs w:val="24"/>
          <w:lang w:val="en-US"/>
        </w:rPr>
        <w:t>3.8</w:t>
      </w:r>
      <w:r w:rsidRPr="00CD55A9">
        <w:rPr>
          <w:rFonts w:ascii="Arial" w:eastAsia="Calibri" w:hAnsi="Arial" w:cs="Arial"/>
          <w:szCs w:val="24"/>
          <w:lang w:val="en-US"/>
        </w:rPr>
        <w:t>.8.7</w:t>
      </w:r>
    </w:p>
    <w:p w14:paraId="307FA474" w14:textId="77777777" w:rsidR="00466919" w:rsidRPr="00CD55A9" w:rsidRDefault="003B0037" w:rsidP="00466919">
      <w:pPr>
        <w:spacing w:after="200" w:line="276" w:lineRule="auto"/>
        <w:jc w:val="both"/>
        <w:rPr>
          <w:rFonts w:ascii="Arial" w:eastAsia="Calibri" w:hAnsi="Arial" w:cs="Arial"/>
          <w:b/>
          <w:szCs w:val="24"/>
          <w:lang w:val="en-US"/>
        </w:rPr>
      </w:pPr>
      <w:r w:rsidRPr="00CD55A9">
        <w:rPr>
          <w:rFonts w:ascii="Arial" w:eastAsia="Calibri" w:hAnsi="Arial" w:cs="Arial"/>
          <w:b/>
          <w:szCs w:val="24"/>
          <w:lang w:val="en-US"/>
        </w:rPr>
        <w:t>3.9</w:t>
      </w:r>
      <w:r w:rsidR="00466919" w:rsidRPr="00CD55A9">
        <w:rPr>
          <w:rFonts w:ascii="Arial" w:eastAsia="Calibri" w:hAnsi="Arial" w:cs="Arial"/>
          <w:b/>
          <w:szCs w:val="24"/>
          <w:lang w:val="en-US"/>
        </w:rPr>
        <w:t>.</w:t>
      </w:r>
      <w:r w:rsidRPr="00CD55A9">
        <w:rPr>
          <w:rFonts w:ascii="Arial" w:eastAsia="Calibri" w:hAnsi="Arial" w:cs="Arial"/>
          <w:b/>
          <w:szCs w:val="24"/>
          <w:lang w:val="en-US"/>
        </w:rPr>
        <w:t>8</w:t>
      </w:r>
      <w:r w:rsidR="00466919" w:rsidRPr="00CD55A9">
        <w:rPr>
          <w:rFonts w:ascii="Arial" w:eastAsia="Calibri" w:hAnsi="Arial" w:cs="Arial"/>
          <w:b/>
          <w:szCs w:val="24"/>
          <w:lang w:val="en-US"/>
        </w:rPr>
        <w:t>.8</w:t>
      </w:r>
      <w:r w:rsidR="00466919" w:rsidRPr="00CD55A9">
        <w:rPr>
          <w:rFonts w:ascii="Arial" w:eastAsia="Calibri" w:hAnsi="Arial" w:cs="Arial"/>
          <w:b/>
          <w:szCs w:val="24"/>
          <w:lang w:val="en-US"/>
        </w:rPr>
        <w:tab/>
      </w:r>
      <w:r w:rsidR="00466919" w:rsidRPr="00CD55A9">
        <w:rPr>
          <w:rFonts w:ascii="Arial" w:eastAsia="Calibri" w:hAnsi="Arial" w:cs="Arial"/>
          <w:szCs w:val="24"/>
          <w:lang w:val="en-US"/>
        </w:rPr>
        <w:t>Kiể</w:t>
      </w:r>
      <w:r w:rsidRPr="00CD55A9">
        <w:rPr>
          <w:rFonts w:ascii="Arial" w:eastAsia="Calibri" w:hAnsi="Arial" w:cs="Arial"/>
          <w:szCs w:val="24"/>
          <w:lang w:val="en-US"/>
        </w:rPr>
        <w:t xml:space="preserve">m tra </w:t>
      </w:r>
      <w:r w:rsidR="00466919" w:rsidRPr="00CD55A9">
        <w:rPr>
          <w:rFonts w:ascii="Arial" w:eastAsia="Calibri" w:hAnsi="Arial" w:cs="Arial"/>
          <w:szCs w:val="24"/>
          <w:lang w:val="en-US"/>
        </w:rPr>
        <w:t>hệ thố</w:t>
      </w:r>
      <w:r w:rsidRPr="00CD55A9">
        <w:rPr>
          <w:rFonts w:ascii="Arial" w:eastAsia="Calibri" w:hAnsi="Arial" w:cs="Arial"/>
          <w:szCs w:val="24"/>
          <w:lang w:val="en-US"/>
        </w:rPr>
        <w:t>ng</w:t>
      </w:r>
      <w:r w:rsidR="00466919" w:rsidRPr="00CD55A9">
        <w:rPr>
          <w:rFonts w:ascii="Arial" w:eastAsia="Calibri" w:hAnsi="Arial" w:cs="Arial"/>
          <w:szCs w:val="24"/>
          <w:lang w:val="en-US"/>
        </w:rPr>
        <w:t xml:space="preserve"> điện</w:t>
      </w:r>
    </w:p>
    <w:p w14:paraId="2BD4BEE6" w14:textId="77777777" w:rsidR="00466919" w:rsidRPr="00CD55A9" w:rsidRDefault="00466919" w:rsidP="003B0037">
      <w:pPr>
        <w:spacing w:after="200" w:line="276" w:lineRule="auto"/>
        <w:ind w:left="132" w:firstLine="720"/>
        <w:jc w:val="both"/>
        <w:rPr>
          <w:rFonts w:ascii="Arial" w:eastAsia="Calibri" w:hAnsi="Arial" w:cs="Arial"/>
          <w:szCs w:val="24"/>
          <w:lang w:val="en-US"/>
        </w:rPr>
      </w:pPr>
      <w:r w:rsidRPr="00CD55A9">
        <w:rPr>
          <w:rFonts w:ascii="Arial" w:eastAsia="Calibri" w:hAnsi="Arial" w:cs="Arial"/>
          <w:szCs w:val="24"/>
          <w:lang w:val="en-US"/>
        </w:rPr>
        <w:t xml:space="preserve">Áp dụng </w:t>
      </w:r>
      <w:r w:rsidR="003B0037" w:rsidRPr="00CD55A9">
        <w:rPr>
          <w:rFonts w:ascii="Arial" w:eastAsia="Calibri" w:hAnsi="Arial" w:cs="Arial"/>
          <w:szCs w:val="24"/>
          <w:lang w:val="en-US"/>
        </w:rPr>
        <w:t>3.9</w:t>
      </w:r>
      <w:r w:rsidRPr="00CD55A9">
        <w:rPr>
          <w:rFonts w:ascii="Arial" w:eastAsia="Calibri" w:hAnsi="Arial" w:cs="Arial"/>
          <w:szCs w:val="24"/>
          <w:lang w:val="en-US"/>
        </w:rPr>
        <w:t>.</w:t>
      </w:r>
      <w:r w:rsidR="003B0037" w:rsidRPr="00CD55A9">
        <w:rPr>
          <w:rFonts w:ascii="Arial" w:eastAsia="Calibri" w:hAnsi="Arial" w:cs="Arial"/>
          <w:szCs w:val="24"/>
          <w:lang w:val="en-US"/>
        </w:rPr>
        <w:t>9</w:t>
      </w:r>
      <w:r w:rsidRPr="00CD55A9">
        <w:rPr>
          <w:rFonts w:ascii="Arial" w:eastAsia="Calibri" w:hAnsi="Arial" w:cs="Arial"/>
          <w:szCs w:val="24"/>
          <w:lang w:val="en-US"/>
        </w:rPr>
        <w:t>.8</w:t>
      </w:r>
    </w:p>
    <w:p w14:paraId="1BAC3F58" w14:textId="77777777" w:rsidR="00466919" w:rsidRPr="00CD55A9" w:rsidRDefault="003B0037" w:rsidP="00466919">
      <w:pPr>
        <w:spacing w:after="200" w:line="276" w:lineRule="auto"/>
        <w:jc w:val="both"/>
        <w:rPr>
          <w:rFonts w:ascii="Arial" w:eastAsia="Calibri" w:hAnsi="Arial" w:cs="Arial"/>
          <w:b/>
          <w:szCs w:val="24"/>
          <w:lang w:val="en-US"/>
        </w:rPr>
      </w:pPr>
      <w:r w:rsidRPr="00CD55A9">
        <w:rPr>
          <w:rFonts w:ascii="Arial" w:eastAsia="Calibri" w:hAnsi="Arial" w:cs="Arial"/>
          <w:b/>
          <w:szCs w:val="24"/>
          <w:lang w:val="en-US"/>
        </w:rPr>
        <w:t>3.</w:t>
      </w:r>
      <w:r w:rsidR="00466919" w:rsidRPr="00CD55A9">
        <w:rPr>
          <w:rFonts w:ascii="Arial" w:eastAsia="Calibri" w:hAnsi="Arial" w:cs="Arial"/>
          <w:b/>
          <w:szCs w:val="24"/>
          <w:lang w:val="en-US"/>
        </w:rPr>
        <w:t>9.</w:t>
      </w:r>
      <w:r w:rsidRPr="00CD55A9">
        <w:rPr>
          <w:rFonts w:ascii="Arial" w:eastAsia="Calibri" w:hAnsi="Arial" w:cs="Arial"/>
          <w:b/>
          <w:szCs w:val="24"/>
          <w:lang w:val="en-US"/>
        </w:rPr>
        <w:t>9</w:t>
      </w:r>
      <w:r w:rsidR="00466919" w:rsidRPr="00CD55A9">
        <w:rPr>
          <w:rFonts w:ascii="Arial" w:eastAsia="Calibri" w:hAnsi="Arial" w:cs="Arial"/>
          <w:b/>
          <w:szCs w:val="24"/>
          <w:lang w:val="en-US"/>
        </w:rPr>
        <w:tab/>
      </w:r>
      <w:r w:rsidRPr="00CD55A9">
        <w:rPr>
          <w:rFonts w:ascii="Arial" w:eastAsia="Calibri" w:hAnsi="Arial" w:cs="Arial"/>
          <w:b/>
          <w:szCs w:val="24"/>
          <w:lang w:val="en-US"/>
        </w:rPr>
        <w:tab/>
      </w:r>
      <w:r w:rsidR="00466919" w:rsidRPr="00CD55A9">
        <w:rPr>
          <w:rFonts w:ascii="Arial" w:eastAsia="Calibri" w:hAnsi="Arial" w:cs="Arial"/>
          <w:szCs w:val="24"/>
          <w:lang w:val="en-US"/>
        </w:rPr>
        <w:t>Thiết bị kẹp ray</w:t>
      </w:r>
      <w:r w:rsidRPr="00CD55A9">
        <w:rPr>
          <w:rFonts w:ascii="Arial" w:eastAsia="Calibri" w:hAnsi="Arial" w:cs="Arial"/>
          <w:szCs w:val="24"/>
          <w:lang w:val="en-US"/>
        </w:rPr>
        <w:t xml:space="preserve"> </w:t>
      </w:r>
      <w:r w:rsidR="00466919" w:rsidRPr="00CD55A9">
        <w:rPr>
          <w:rFonts w:ascii="Arial" w:eastAsia="Calibri" w:hAnsi="Arial" w:cs="Arial"/>
          <w:szCs w:val="24"/>
          <w:lang w:val="en-US"/>
        </w:rPr>
        <w:t xml:space="preserve">(áp dụng như </w:t>
      </w:r>
      <w:r w:rsidRPr="00CD55A9">
        <w:rPr>
          <w:rFonts w:ascii="Arial" w:eastAsia="Calibri" w:hAnsi="Arial" w:cs="Arial"/>
          <w:szCs w:val="24"/>
          <w:lang w:val="en-US"/>
        </w:rPr>
        <w:t>3.9</w:t>
      </w:r>
      <w:r w:rsidR="00466919" w:rsidRPr="00CD55A9">
        <w:rPr>
          <w:rFonts w:ascii="Arial" w:eastAsia="Calibri" w:hAnsi="Arial" w:cs="Arial"/>
          <w:szCs w:val="24"/>
          <w:lang w:val="en-US"/>
        </w:rPr>
        <w:t>.</w:t>
      </w:r>
      <w:r w:rsidRPr="00CD55A9">
        <w:rPr>
          <w:rFonts w:ascii="Arial" w:eastAsia="Calibri" w:hAnsi="Arial" w:cs="Arial"/>
          <w:szCs w:val="24"/>
          <w:lang w:val="en-US"/>
        </w:rPr>
        <w:t>7</w:t>
      </w:r>
      <w:r w:rsidR="00466919" w:rsidRPr="00CD55A9">
        <w:rPr>
          <w:rFonts w:ascii="Arial" w:eastAsia="Calibri" w:hAnsi="Arial" w:cs="Arial"/>
          <w:szCs w:val="24"/>
          <w:lang w:val="en-US"/>
        </w:rPr>
        <w:t>)</w:t>
      </w:r>
    </w:p>
    <w:p w14:paraId="3A06D8E1" w14:textId="77777777" w:rsidR="00466919" w:rsidRPr="00CD55A9" w:rsidRDefault="003B0037" w:rsidP="00466919">
      <w:pPr>
        <w:spacing w:after="200" w:line="276" w:lineRule="auto"/>
        <w:jc w:val="both"/>
        <w:rPr>
          <w:rFonts w:ascii="Arial" w:eastAsia="Calibri" w:hAnsi="Arial" w:cs="Arial"/>
          <w:szCs w:val="24"/>
          <w:lang w:val="en-US"/>
        </w:rPr>
      </w:pPr>
      <w:r w:rsidRPr="00CD55A9">
        <w:rPr>
          <w:rFonts w:ascii="Arial" w:eastAsia="Calibri" w:hAnsi="Arial" w:cs="Arial"/>
          <w:b/>
          <w:szCs w:val="24"/>
          <w:lang w:val="en-US"/>
        </w:rPr>
        <w:t>3.9</w:t>
      </w:r>
      <w:r w:rsidR="00466919" w:rsidRPr="00CD55A9">
        <w:rPr>
          <w:rFonts w:ascii="Arial" w:eastAsia="Calibri" w:hAnsi="Arial" w:cs="Arial"/>
          <w:b/>
          <w:szCs w:val="24"/>
          <w:lang w:val="en-US"/>
        </w:rPr>
        <w:t>.</w:t>
      </w:r>
      <w:r w:rsidRPr="00CD55A9">
        <w:rPr>
          <w:rFonts w:ascii="Arial" w:eastAsia="Calibri" w:hAnsi="Arial" w:cs="Arial"/>
          <w:b/>
          <w:szCs w:val="24"/>
          <w:lang w:val="en-US"/>
        </w:rPr>
        <w:t>9</w:t>
      </w:r>
      <w:r w:rsidR="00466919" w:rsidRPr="00CD55A9">
        <w:rPr>
          <w:rFonts w:ascii="Arial" w:eastAsia="Calibri" w:hAnsi="Arial" w:cs="Arial"/>
          <w:b/>
          <w:szCs w:val="24"/>
          <w:lang w:val="en-US"/>
        </w:rPr>
        <w:t>.1</w:t>
      </w:r>
      <w:r w:rsidR="00466919" w:rsidRPr="00CD55A9">
        <w:rPr>
          <w:rFonts w:ascii="Arial" w:eastAsia="Calibri" w:hAnsi="Arial" w:cs="Arial"/>
          <w:b/>
          <w:szCs w:val="24"/>
          <w:lang w:val="en-US"/>
        </w:rPr>
        <w:tab/>
      </w:r>
      <w:r w:rsidR="00466919" w:rsidRPr="00CD55A9">
        <w:rPr>
          <w:rFonts w:ascii="Arial" w:eastAsia="Calibri" w:hAnsi="Arial" w:cs="Arial"/>
          <w:szCs w:val="24"/>
          <w:lang w:val="en-US"/>
        </w:rPr>
        <w:t>Quy định chung</w:t>
      </w:r>
    </w:p>
    <w:p w14:paraId="33BAF546" w14:textId="77777777" w:rsidR="00466919" w:rsidRPr="00CD55A9" w:rsidRDefault="003B0037" w:rsidP="003B0037">
      <w:pPr>
        <w:spacing w:after="200" w:line="276" w:lineRule="auto"/>
        <w:ind w:left="851" w:hanging="851"/>
        <w:jc w:val="both"/>
        <w:rPr>
          <w:rFonts w:ascii="Arial" w:eastAsia="Calibri" w:hAnsi="Arial" w:cs="Arial"/>
          <w:szCs w:val="24"/>
          <w:lang w:val="en-US"/>
        </w:rPr>
      </w:pPr>
      <w:r w:rsidRPr="00CD55A9">
        <w:rPr>
          <w:rFonts w:ascii="Arial" w:eastAsia="Calibri" w:hAnsi="Arial" w:cs="Arial"/>
          <w:b/>
          <w:szCs w:val="24"/>
          <w:lang w:val="en-US"/>
        </w:rPr>
        <w:lastRenderedPageBreak/>
        <w:t>1</w:t>
      </w:r>
      <w:r w:rsidRPr="00CD55A9">
        <w:rPr>
          <w:rFonts w:ascii="Arial" w:eastAsia="Calibri" w:hAnsi="Arial" w:cs="Arial"/>
          <w:szCs w:val="24"/>
          <w:lang w:val="en-US"/>
        </w:rPr>
        <w:tab/>
      </w:r>
      <w:r w:rsidRPr="00CD55A9">
        <w:rPr>
          <w:rFonts w:ascii="Arial" w:eastAsia="Calibri" w:hAnsi="Arial" w:cs="Arial"/>
          <w:szCs w:val="24"/>
          <w:lang w:val="en-US"/>
        </w:rPr>
        <w:tab/>
      </w:r>
      <w:r w:rsidR="00466919" w:rsidRPr="00CD55A9">
        <w:rPr>
          <w:rFonts w:ascii="Arial" w:eastAsia="Calibri" w:hAnsi="Arial" w:cs="Arial"/>
          <w:szCs w:val="24"/>
          <w:lang w:val="en-US"/>
        </w:rPr>
        <w:t>Thiết bị kẹp chỉ có khả năng hoạt</w:t>
      </w:r>
      <w:r w:rsidRPr="00CD55A9">
        <w:rPr>
          <w:rFonts w:ascii="Arial" w:eastAsia="Calibri" w:hAnsi="Arial" w:cs="Arial"/>
          <w:szCs w:val="24"/>
          <w:lang w:val="en-US"/>
        </w:rPr>
        <w:t xml:space="preserve"> </w:t>
      </w:r>
      <w:r w:rsidR="00466919" w:rsidRPr="00CD55A9">
        <w:rPr>
          <w:rFonts w:ascii="Arial" w:eastAsia="Calibri" w:hAnsi="Arial" w:cs="Arial"/>
          <w:szCs w:val="24"/>
          <w:lang w:val="en-US"/>
        </w:rPr>
        <w:t>động</w:t>
      </w:r>
      <w:r w:rsidRPr="00CD55A9">
        <w:rPr>
          <w:rFonts w:ascii="Arial" w:eastAsia="Calibri" w:hAnsi="Arial" w:cs="Arial"/>
          <w:szCs w:val="24"/>
          <w:lang w:val="en-US"/>
        </w:rPr>
        <w:t xml:space="preserve"> </w:t>
      </w:r>
      <w:r w:rsidR="00466919" w:rsidRPr="00CD55A9">
        <w:rPr>
          <w:rFonts w:ascii="Arial" w:eastAsia="Calibri" w:hAnsi="Arial" w:cs="Arial"/>
          <w:szCs w:val="24"/>
          <w:lang w:val="en-US"/>
        </w:rPr>
        <w:t xml:space="preserve">trong trường hợp đi xuống, ngoài ra phải có khả năng dừng và giữ </w:t>
      </w:r>
      <w:r w:rsidR="008E35B1" w:rsidRPr="00CD55A9">
        <w:rPr>
          <w:rFonts w:ascii="Arial" w:eastAsia="Calibri" w:hAnsi="Arial" w:cs="Arial"/>
          <w:szCs w:val="24"/>
          <w:lang w:val="en-US"/>
        </w:rPr>
        <w:t>cabin</w:t>
      </w:r>
      <w:r w:rsidR="00466919" w:rsidRPr="00CD55A9">
        <w:rPr>
          <w:rFonts w:ascii="Arial" w:eastAsia="Calibri" w:hAnsi="Arial" w:cs="Arial"/>
          <w:szCs w:val="24"/>
          <w:lang w:val="en-US"/>
        </w:rPr>
        <w:t xml:space="preserve"> với tải trọng</w:t>
      </w:r>
      <w:r w:rsidRPr="00CD55A9">
        <w:rPr>
          <w:rFonts w:ascii="Arial" w:eastAsia="Calibri" w:hAnsi="Arial" w:cs="Arial"/>
          <w:szCs w:val="24"/>
          <w:lang w:val="en-US"/>
        </w:rPr>
        <w:t xml:space="preserve"> </w:t>
      </w:r>
      <w:r w:rsidR="00466919" w:rsidRPr="00CD55A9">
        <w:rPr>
          <w:rFonts w:ascii="Arial" w:eastAsia="Calibri" w:hAnsi="Arial" w:cs="Arial"/>
          <w:szCs w:val="24"/>
          <w:lang w:val="en-US"/>
        </w:rPr>
        <w:t xml:space="preserve">được nêu trong </w:t>
      </w:r>
      <w:r w:rsidRPr="00CD55A9">
        <w:rPr>
          <w:rFonts w:ascii="Arial" w:eastAsia="Calibri" w:hAnsi="Arial" w:cs="Arial"/>
          <w:szCs w:val="24"/>
          <w:lang w:val="en-US"/>
        </w:rPr>
        <w:t>B</w:t>
      </w:r>
      <w:r w:rsidR="00466919" w:rsidRPr="00CD55A9">
        <w:rPr>
          <w:rFonts w:ascii="Arial" w:eastAsia="Calibri" w:hAnsi="Arial" w:cs="Arial"/>
          <w:szCs w:val="24"/>
          <w:lang w:val="en-US"/>
        </w:rPr>
        <w:t>ảng</w:t>
      </w:r>
      <w:r w:rsidRPr="00CD55A9">
        <w:rPr>
          <w:rFonts w:ascii="Arial" w:eastAsia="Calibri" w:hAnsi="Arial" w:cs="Arial"/>
          <w:szCs w:val="24"/>
          <w:lang w:val="en-US"/>
        </w:rPr>
        <w:t xml:space="preserve"> 34 </w:t>
      </w:r>
      <w:r w:rsidR="00466919" w:rsidRPr="00CD55A9">
        <w:rPr>
          <w:rFonts w:ascii="Arial" w:eastAsia="Calibri" w:hAnsi="Arial" w:cs="Arial"/>
          <w:szCs w:val="24"/>
          <w:lang w:val="en-US"/>
        </w:rPr>
        <w:t xml:space="preserve">từ </w:t>
      </w:r>
      <w:r w:rsidR="00B16D8F" w:rsidRPr="00CD55A9">
        <w:rPr>
          <w:rFonts w:ascii="Arial" w:eastAsia="Calibri" w:hAnsi="Arial" w:cs="Arial"/>
          <w:szCs w:val="24"/>
          <w:lang w:val="en-US"/>
        </w:rPr>
        <w:t>tốc độ</w:t>
      </w:r>
      <w:r w:rsidR="00466919" w:rsidRPr="00CD55A9">
        <w:rPr>
          <w:rFonts w:ascii="Arial" w:eastAsia="Calibri" w:hAnsi="Arial" w:cs="Arial"/>
          <w:szCs w:val="24"/>
          <w:lang w:val="en-US"/>
        </w:rPr>
        <w:t xml:space="preserve"> kích hoạt của</w:t>
      </w:r>
      <w:r w:rsidRPr="00CD55A9">
        <w:rPr>
          <w:rFonts w:ascii="Arial" w:eastAsia="Calibri" w:hAnsi="Arial" w:cs="Arial"/>
          <w:szCs w:val="24"/>
          <w:lang w:val="en-US"/>
        </w:rPr>
        <w:t xml:space="preserve"> </w:t>
      </w:r>
      <w:r w:rsidR="00466919" w:rsidRPr="00CD55A9">
        <w:rPr>
          <w:rFonts w:ascii="Arial" w:eastAsia="Calibri" w:hAnsi="Arial" w:cs="Arial"/>
          <w:szCs w:val="24"/>
          <w:lang w:val="en-US"/>
        </w:rPr>
        <w:t xml:space="preserve">van ngắt, bằng cách giữ </w:t>
      </w:r>
      <w:r w:rsidR="008E35B1" w:rsidRPr="00CD55A9">
        <w:rPr>
          <w:rFonts w:ascii="Arial" w:eastAsia="Calibri" w:hAnsi="Arial" w:cs="Arial"/>
          <w:szCs w:val="24"/>
          <w:lang w:val="en-US"/>
        </w:rPr>
        <w:t>cabin</w:t>
      </w:r>
      <w:r w:rsidR="00466919" w:rsidRPr="00CD55A9">
        <w:rPr>
          <w:rFonts w:ascii="Arial" w:eastAsia="Calibri" w:hAnsi="Arial" w:cs="Arial"/>
          <w:szCs w:val="24"/>
          <w:lang w:val="en-US"/>
        </w:rPr>
        <w:t xml:space="preserve"> trên ray dẫn hướng.</w:t>
      </w:r>
    </w:p>
    <w:p w14:paraId="2660477D" w14:textId="77777777" w:rsidR="00466919" w:rsidRPr="00CD55A9" w:rsidRDefault="003B0037" w:rsidP="003B0037">
      <w:pPr>
        <w:spacing w:after="200" w:line="276" w:lineRule="auto"/>
        <w:ind w:left="851" w:hanging="851"/>
        <w:jc w:val="both"/>
        <w:rPr>
          <w:rFonts w:ascii="Arial" w:eastAsia="Calibri" w:hAnsi="Arial" w:cs="Arial"/>
          <w:szCs w:val="24"/>
          <w:lang w:val="en-US"/>
        </w:rPr>
      </w:pPr>
      <w:r w:rsidRPr="00CD55A9">
        <w:rPr>
          <w:rFonts w:ascii="Arial" w:eastAsia="Calibri" w:hAnsi="Arial" w:cs="Arial"/>
          <w:b/>
          <w:szCs w:val="24"/>
          <w:lang w:val="en-US"/>
        </w:rPr>
        <w:t>2</w:t>
      </w:r>
      <w:r w:rsidR="00466919" w:rsidRPr="00CD55A9">
        <w:rPr>
          <w:rFonts w:ascii="Arial" w:eastAsia="Calibri" w:hAnsi="Arial" w:cs="Arial"/>
          <w:szCs w:val="24"/>
          <w:lang w:val="en-US"/>
        </w:rPr>
        <w:tab/>
        <w:t>Không cho phép một thiết bị kẹp hoạt</w:t>
      </w:r>
      <w:r w:rsidRPr="00CD55A9">
        <w:rPr>
          <w:rFonts w:ascii="Arial" w:eastAsia="Calibri" w:hAnsi="Arial" w:cs="Arial"/>
          <w:szCs w:val="24"/>
          <w:lang w:val="en-US"/>
        </w:rPr>
        <w:t xml:space="preserve"> </w:t>
      </w:r>
      <w:r w:rsidR="00466919" w:rsidRPr="00CD55A9">
        <w:rPr>
          <w:rFonts w:ascii="Arial" w:eastAsia="Calibri" w:hAnsi="Arial" w:cs="Arial"/>
          <w:szCs w:val="24"/>
          <w:lang w:val="en-US"/>
        </w:rPr>
        <w:t>động trong trường hợp đi lên.</w:t>
      </w:r>
    </w:p>
    <w:p w14:paraId="56A33DB5" w14:textId="77777777" w:rsidR="00466919" w:rsidRPr="00CD55A9" w:rsidRDefault="003B0037" w:rsidP="00466919">
      <w:pPr>
        <w:spacing w:after="200" w:line="276" w:lineRule="auto"/>
        <w:jc w:val="both"/>
        <w:rPr>
          <w:rFonts w:ascii="Arial" w:eastAsia="Calibri" w:hAnsi="Arial" w:cs="Arial"/>
          <w:b/>
          <w:szCs w:val="24"/>
          <w:lang w:val="en-US"/>
        </w:rPr>
      </w:pPr>
      <w:r w:rsidRPr="00CD55A9">
        <w:rPr>
          <w:rFonts w:ascii="Arial" w:eastAsia="Calibri" w:hAnsi="Arial" w:cs="Arial"/>
          <w:b/>
          <w:szCs w:val="24"/>
          <w:lang w:val="en-US"/>
        </w:rPr>
        <w:t>3.9</w:t>
      </w:r>
      <w:r w:rsidR="00466919" w:rsidRPr="00CD55A9">
        <w:rPr>
          <w:rFonts w:ascii="Arial" w:eastAsia="Calibri" w:hAnsi="Arial" w:cs="Arial"/>
          <w:b/>
          <w:szCs w:val="24"/>
          <w:lang w:val="en-US"/>
        </w:rPr>
        <w:t>.</w:t>
      </w:r>
      <w:r w:rsidRPr="00CD55A9">
        <w:rPr>
          <w:rFonts w:ascii="Arial" w:eastAsia="Calibri" w:hAnsi="Arial" w:cs="Arial"/>
          <w:b/>
          <w:szCs w:val="24"/>
          <w:lang w:val="en-US"/>
        </w:rPr>
        <w:t>9</w:t>
      </w:r>
      <w:r w:rsidR="00466919" w:rsidRPr="00CD55A9">
        <w:rPr>
          <w:rFonts w:ascii="Arial" w:eastAsia="Calibri" w:hAnsi="Arial" w:cs="Arial"/>
          <w:b/>
          <w:szCs w:val="24"/>
          <w:lang w:val="en-US"/>
        </w:rPr>
        <w:t>.2</w:t>
      </w:r>
      <w:r w:rsidR="00466919" w:rsidRPr="00CD55A9">
        <w:rPr>
          <w:rFonts w:ascii="Arial" w:eastAsia="Calibri" w:hAnsi="Arial" w:cs="Arial"/>
          <w:b/>
          <w:szCs w:val="24"/>
          <w:lang w:val="en-US"/>
        </w:rPr>
        <w:tab/>
      </w:r>
      <w:r w:rsidR="00466919" w:rsidRPr="00CD55A9">
        <w:rPr>
          <w:rFonts w:ascii="Arial" w:eastAsia="Calibri" w:hAnsi="Arial" w:cs="Arial"/>
          <w:szCs w:val="24"/>
          <w:lang w:val="en-US"/>
        </w:rPr>
        <w:t>Điều kiện sử dụng cho các thiết bị kẹp khác nhau</w:t>
      </w:r>
    </w:p>
    <w:p w14:paraId="4F83248A" w14:textId="77777777" w:rsidR="00466919" w:rsidRPr="00CD55A9" w:rsidRDefault="003B0037" w:rsidP="003B0037">
      <w:pPr>
        <w:spacing w:after="200" w:line="276" w:lineRule="auto"/>
        <w:jc w:val="both"/>
        <w:rPr>
          <w:rFonts w:ascii="Arial" w:eastAsia="Calibri" w:hAnsi="Arial" w:cs="Arial"/>
          <w:szCs w:val="24"/>
          <w:lang w:val="en-US"/>
        </w:rPr>
      </w:pPr>
      <w:r w:rsidRPr="00CD55A9">
        <w:rPr>
          <w:rFonts w:ascii="Arial" w:eastAsia="Calibri" w:hAnsi="Arial" w:cs="Arial"/>
          <w:b/>
          <w:szCs w:val="24"/>
          <w:lang w:val="en-US"/>
        </w:rPr>
        <w:t>1</w:t>
      </w:r>
      <w:r w:rsidR="00466919" w:rsidRPr="00CD55A9">
        <w:rPr>
          <w:rFonts w:ascii="Arial" w:eastAsia="Calibri" w:hAnsi="Arial" w:cs="Arial"/>
          <w:szCs w:val="24"/>
          <w:lang w:val="en-US"/>
        </w:rPr>
        <w:tab/>
        <w:t xml:space="preserve"> </w:t>
      </w:r>
      <w:r w:rsidRPr="00CD55A9">
        <w:rPr>
          <w:rFonts w:ascii="Arial" w:eastAsia="Calibri" w:hAnsi="Arial" w:cs="Arial"/>
          <w:szCs w:val="24"/>
          <w:lang w:val="en-US"/>
        </w:rPr>
        <w:tab/>
      </w:r>
      <w:r w:rsidRPr="00CD55A9">
        <w:rPr>
          <w:rFonts w:ascii="Arial" w:eastAsia="Calibri" w:hAnsi="Arial" w:cs="Arial"/>
          <w:szCs w:val="24"/>
          <w:lang w:val="en-US"/>
        </w:rPr>
        <w:tab/>
      </w:r>
      <w:r w:rsidR="00466919" w:rsidRPr="00CD55A9">
        <w:rPr>
          <w:rFonts w:ascii="Arial" w:eastAsia="Calibri" w:hAnsi="Arial" w:cs="Arial"/>
          <w:szCs w:val="24"/>
          <w:lang w:val="en-US"/>
        </w:rPr>
        <w:t>Thiết bị kẹp có thể thuộc những loại sau:</w:t>
      </w:r>
    </w:p>
    <w:p w14:paraId="751DAF86" w14:textId="77777777" w:rsidR="00466919" w:rsidRPr="00CD55A9" w:rsidRDefault="003B0037" w:rsidP="003B0037">
      <w:pPr>
        <w:spacing w:after="200" w:line="276" w:lineRule="auto"/>
        <w:ind w:left="851"/>
        <w:jc w:val="both"/>
        <w:rPr>
          <w:rFonts w:ascii="Arial" w:eastAsia="Calibri" w:hAnsi="Arial" w:cs="Arial"/>
          <w:szCs w:val="24"/>
          <w:lang w:val="en-US"/>
        </w:rPr>
      </w:pPr>
      <w:r w:rsidRPr="00CD55A9">
        <w:rPr>
          <w:rFonts w:ascii="Arial" w:eastAsia="Calibri" w:hAnsi="Arial" w:cs="Arial"/>
          <w:szCs w:val="24"/>
          <w:lang w:val="en-US"/>
        </w:rPr>
        <w:t>(1) L</w:t>
      </w:r>
      <w:r w:rsidR="00466919" w:rsidRPr="00CD55A9">
        <w:rPr>
          <w:rFonts w:ascii="Arial" w:eastAsia="Calibri" w:hAnsi="Arial" w:cs="Arial"/>
          <w:szCs w:val="24"/>
          <w:lang w:val="en-US"/>
        </w:rPr>
        <w:t>oại êm</w:t>
      </w:r>
    </w:p>
    <w:p w14:paraId="0EE3AF61" w14:textId="77777777" w:rsidR="00466919" w:rsidRPr="00CD55A9" w:rsidRDefault="003B0037" w:rsidP="003B0037">
      <w:pPr>
        <w:spacing w:after="200" w:line="276" w:lineRule="auto"/>
        <w:ind w:left="851"/>
        <w:jc w:val="both"/>
        <w:rPr>
          <w:rFonts w:ascii="Arial" w:eastAsia="Calibri" w:hAnsi="Arial" w:cs="Arial"/>
          <w:szCs w:val="24"/>
          <w:lang w:val="en-US"/>
        </w:rPr>
      </w:pPr>
      <w:r w:rsidRPr="00CD55A9">
        <w:rPr>
          <w:rFonts w:ascii="Arial" w:eastAsia="Calibri" w:hAnsi="Arial" w:cs="Arial"/>
          <w:szCs w:val="24"/>
          <w:lang w:val="en-US"/>
        </w:rPr>
        <w:t>(2) L</w:t>
      </w:r>
      <w:r w:rsidR="00466919" w:rsidRPr="00CD55A9">
        <w:rPr>
          <w:rFonts w:ascii="Arial" w:eastAsia="Calibri" w:hAnsi="Arial" w:cs="Arial"/>
          <w:szCs w:val="24"/>
          <w:lang w:val="en-US"/>
        </w:rPr>
        <w:t>oại tức thời với</w:t>
      </w:r>
      <w:r w:rsidRPr="00CD55A9">
        <w:rPr>
          <w:rFonts w:ascii="Arial" w:eastAsia="Calibri" w:hAnsi="Arial" w:cs="Arial"/>
          <w:szCs w:val="24"/>
          <w:lang w:val="en-US"/>
        </w:rPr>
        <w:t xml:space="preserve"> </w:t>
      </w:r>
      <w:r w:rsidR="00466919" w:rsidRPr="00CD55A9">
        <w:rPr>
          <w:rFonts w:ascii="Arial" w:eastAsia="Calibri" w:hAnsi="Arial" w:cs="Arial"/>
          <w:szCs w:val="24"/>
          <w:lang w:val="en-US"/>
        </w:rPr>
        <w:t>đệm giảm chấn</w:t>
      </w:r>
    </w:p>
    <w:p w14:paraId="4FCBCDEA" w14:textId="77777777" w:rsidR="00466919" w:rsidRPr="00CD55A9" w:rsidRDefault="003B0037" w:rsidP="003B0037">
      <w:pPr>
        <w:spacing w:after="200" w:line="276" w:lineRule="auto"/>
        <w:ind w:left="851"/>
        <w:jc w:val="both"/>
        <w:rPr>
          <w:rFonts w:ascii="Arial" w:eastAsia="Calibri" w:hAnsi="Arial" w:cs="Arial"/>
          <w:szCs w:val="24"/>
          <w:lang w:val="en-US"/>
        </w:rPr>
      </w:pPr>
      <w:r w:rsidRPr="00CD55A9">
        <w:rPr>
          <w:rFonts w:ascii="Arial" w:eastAsia="Calibri" w:hAnsi="Arial" w:cs="Arial"/>
          <w:szCs w:val="24"/>
          <w:lang w:val="en-US"/>
        </w:rPr>
        <w:t>(3) L</w:t>
      </w:r>
      <w:r w:rsidR="00466919" w:rsidRPr="00CD55A9">
        <w:rPr>
          <w:rFonts w:ascii="Arial" w:eastAsia="Calibri" w:hAnsi="Arial" w:cs="Arial"/>
          <w:szCs w:val="24"/>
          <w:lang w:val="en-US"/>
        </w:rPr>
        <w:t>oạ</w:t>
      </w:r>
      <w:r w:rsidRPr="00CD55A9">
        <w:rPr>
          <w:rFonts w:ascii="Arial" w:eastAsia="Calibri" w:hAnsi="Arial" w:cs="Arial"/>
          <w:szCs w:val="24"/>
          <w:lang w:val="en-US"/>
        </w:rPr>
        <w:t>i t</w:t>
      </w:r>
      <w:r w:rsidR="00466919" w:rsidRPr="00CD55A9">
        <w:rPr>
          <w:rFonts w:ascii="Arial" w:eastAsia="Calibri" w:hAnsi="Arial" w:cs="Arial"/>
          <w:szCs w:val="24"/>
          <w:lang w:val="en-US"/>
        </w:rPr>
        <w:t xml:space="preserve">ức thời nếu </w:t>
      </w:r>
      <w:r w:rsidR="00B16D8F" w:rsidRPr="00CD55A9">
        <w:rPr>
          <w:rFonts w:ascii="Arial" w:eastAsia="Calibri" w:hAnsi="Arial" w:cs="Arial"/>
          <w:szCs w:val="24"/>
          <w:lang w:val="en-US"/>
        </w:rPr>
        <w:t>tốc độ</w:t>
      </w:r>
      <w:r w:rsidRPr="00CD55A9">
        <w:rPr>
          <w:rFonts w:ascii="Arial" w:eastAsia="Calibri" w:hAnsi="Arial" w:cs="Arial"/>
          <w:szCs w:val="24"/>
          <w:lang w:val="en-US"/>
        </w:rPr>
        <w:t xml:space="preserve"> </w:t>
      </w:r>
      <w:r w:rsidR="00466919" w:rsidRPr="00CD55A9">
        <w:rPr>
          <w:rFonts w:ascii="Arial" w:eastAsia="Calibri" w:hAnsi="Arial" w:cs="Arial"/>
          <w:szCs w:val="24"/>
          <w:lang w:val="en-US"/>
        </w:rPr>
        <w:t>định mức chiều đi xuống không vượ</w:t>
      </w:r>
      <w:r w:rsidRPr="00CD55A9">
        <w:rPr>
          <w:rFonts w:ascii="Arial" w:eastAsia="Calibri" w:hAnsi="Arial" w:cs="Arial"/>
          <w:szCs w:val="24"/>
          <w:lang w:val="en-US"/>
        </w:rPr>
        <w:t>t quá 0,</w:t>
      </w:r>
      <w:r w:rsidR="00466919" w:rsidRPr="00CD55A9">
        <w:rPr>
          <w:rFonts w:ascii="Arial" w:eastAsia="Calibri" w:hAnsi="Arial" w:cs="Arial"/>
          <w:szCs w:val="24"/>
          <w:lang w:val="en-US"/>
        </w:rPr>
        <w:t>63</w:t>
      </w:r>
      <w:r w:rsidRPr="00CD55A9">
        <w:rPr>
          <w:rFonts w:ascii="Arial" w:eastAsia="Calibri" w:hAnsi="Arial" w:cs="Arial"/>
          <w:szCs w:val="24"/>
          <w:lang w:val="en-US"/>
        </w:rPr>
        <w:t xml:space="preserve"> </w:t>
      </w:r>
      <w:r w:rsidR="00466919" w:rsidRPr="00CD55A9">
        <w:rPr>
          <w:rFonts w:ascii="Arial" w:eastAsia="Calibri" w:hAnsi="Arial" w:cs="Arial"/>
          <w:szCs w:val="24"/>
          <w:lang w:val="en-US"/>
        </w:rPr>
        <w:t xml:space="preserve">m/s. </w:t>
      </w:r>
    </w:p>
    <w:p w14:paraId="58A77441" w14:textId="77777777" w:rsidR="00466919" w:rsidRPr="00CD55A9" w:rsidRDefault="00466919" w:rsidP="003B0037">
      <w:pPr>
        <w:spacing w:after="200" w:line="276" w:lineRule="auto"/>
        <w:ind w:left="851"/>
        <w:jc w:val="both"/>
        <w:rPr>
          <w:rFonts w:ascii="Arial" w:eastAsia="Calibri" w:hAnsi="Arial" w:cs="Arial"/>
          <w:szCs w:val="24"/>
          <w:lang w:val="en-US"/>
        </w:rPr>
      </w:pPr>
      <w:r w:rsidRPr="00CD55A9">
        <w:rPr>
          <w:rFonts w:ascii="Arial" w:eastAsia="Calibri" w:hAnsi="Arial" w:cs="Arial"/>
          <w:szCs w:val="24"/>
          <w:lang w:val="en-US"/>
        </w:rPr>
        <w:t>Các thiết thị kẹp tức thời khác với loại có con lăn cố</w:t>
      </w:r>
      <w:r w:rsidR="003B0037" w:rsidRPr="00CD55A9">
        <w:rPr>
          <w:rFonts w:ascii="Arial" w:eastAsia="Calibri" w:hAnsi="Arial" w:cs="Arial"/>
          <w:szCs w:val="24"/>
          <w:lang w:val="en-US"/>
        </w:rPr>
        <w:t xml:space="preserve"> </w:t>
      </w:r>
      <w:r w:rsidRPr="00CD55A9">
        <w:rPr>
          <w:rFonts w:ascii="Arial" w:eastAsia="Calibri" w:hAnsi="Arial" w:cs="Arial"/>
          <w:szCs w:val="24"/>
          <w:lang w:val="en-US"/>
        </w:rPr>
        <w:t>định</w:t>
      </w:r>
      <w:r w:rsidR="003B0037" w:rsidRPr="00CD55A9">
        <w:rPr>
          <w:rFonts w:ascii="Arial" w:eastAsia="Calibri" w:hAnsi="Arial" w:cs="Arial"/>
          <w:szCs w:val="24"/>
          <w:lang w:val="en-US"/>
        </w:rPr>
        <w:t xml:space="preserve"> </w:t>
      </w:r>
      <w:r w:rsidRPr="00CD55A9">
        <w:rPr>
          <w:rFonts w:ascii="Arial" w:eastAsia="Calibri" w:hAnsi="Arial" w:cs="Arial"/>
          <w:szCs w:val="24"/>
          <w:lang w:val="en-US"/>
        </w:rPr>
        <w:t xml:space="preserve">thì chỉ được phép nếu </w:t>
      </w:r>
      <w:r w:rsidR="00B16D8F" w:rsidRPr="00CD55A9">
        <w:rPr>
          <w:rFonts w:ascii="Arial" w:eastAsia="Calibri" w:hAnsi="Arial" w:cs="Arial"/>
          <w:szCs w:val="24"/>
          <w:lang w:val="en-US"/>
        </w:rPr>
        <w:t>tốc độ</w:t>
      </w:r>
      <w:r w:rsidRPr="00CD55A9">
        <w:rPr>
          <w:rFonts w:ascii="Arial" w:eastAsia="Calibri" w:hAnsi="Arial" w:cs="Arial"/>
          <w:szCs w:val="24"/>
          <w:lang w:val="en-US"/>
        </w:rPr>
        <w:t xml:space="preserve"> kích hoạt của van ngắt không vượ</w:t>
      </w:r>
      <w:r w:rsidR="003B0037" w:rsidRPr="00CD55A9">
        <w:rPr>
          <w:rFonts w:ascii="Arial" w:eastAsia="Calibri" w:hAnsi="Arial" w:cs="Arial"/>
          <w:szCs w:val="24"/>
          <w:lang w:val="en-US"/>
        </w:rPr>
        <w:t>t quá 0,</w:t>
      </w:r>
      <w:r w:rsidRPr="00CD55A9">
        <w:rPr>
          <w:rFonts w:ascii="Arial" w:eastAsia="Calibri" w:hAnsi="Arial" w:cs="Arial"/>
          <w:szCs w:val="24"/>
          <w:lang w:val="en-US"/>
        </w:rPr>
        <w:t>8</w:t>
      </w:r>
      <w:r w:rsidR="003B0037" w:rsidRPr="00CD55A9">
        <w:rPr>
          <w:rFonts w:ascii="Arial" w:eastAsia="Calibri" w:hAnsi="Arial" w:cs="Arial"/>
          <w:szCs w:val="24"/>
          <w:lang w:val="en-US"/>
        </w:rPr>
        <w:t xml:space="preserve"> </w:t>
      </w:r>
      <w:r w:rsidRPr="00CD55A9">
        <w:rPr>
          <w:rFonts w:ascii="Arial" w:eastAsia="Calibri" w:hAnsi="Arial" w:cs="Arial"/>
          <w:szCs w:val="24"/>
          <w:lang w:val="en-US"/>
        </w:rPr>
        <w:t>m/s.</w:t>
      </w:r>
    </w:p>
    <w:p w14:paraId="2B23D12F" w14:textId="3F613435" w:rsidR="00466919" w:rsidRPr="00CD55A9" w:rsidRDefault="003B0037" w:rsidP="003B0037">
      <w:pPr>
        <w:spacing w:after="200" w:line="276" w:lineRule="auto"/>
        <w:jc w:val="both"/>
        <w:rPr>
          <w:rFonts w:ascii="Arial" w:eastAsia="Calibri" w:hAnsi="Arial" w:cs="Arial"/>
          <w:szCs w:val="24"/>
          <w:lang w:val="en-US"/>
        </w:rPr>
      </w:pPr>
      <w:r w:rsidRPr="00CD55A9">
        <w:rPr>
          <w:rFonts w:ascii="Arial" w:eastAsia="Calibri" w:hAnsi="Arial" w:cs="Arial"/>
          <w:b/>
          <w:szCs w:val="24"/>
          <w:lang w:val="en-US"/>
        </w:rPr>
        <w:t>2</w:t>
      </w:r>
      <w:r w:rsidR="00466919" w:rsidRPr="00CD55A9">
        <w:rPr>
          <w:rFonts w:ascii="Arial" w:eastAsia="Calibri" w:hAnsi="Arial" w:cs="Arial"/>
          <w:szCs w:val="24"/>
          <w:lang w:val="en-US"/>
        </w:rPr>
        <w:t xml:space="preserve"> </w:t>
      </w:r>
      <w:r w:rsidRPr="00CD55A9">
        <w:rPr>
          <w:rFonts w:ascii="Arial" w:eastAsia="Calibri" w:hAnsi="Arial" w:cs="Arial"/>
          <w:szCs w:val="24"/>
          <w:lang w:val="en-US"/>
        </w:rPr>
        <w:tab/>
      </w:r>
      <w:r w:rsidRPr="00CD55A9">
        <w:rPr>
          <w:rFonts w:ascii="Arial" w:eastAsia="Calibri" w:hAnsi="Arial" w:cs="Arial"/>
          <w:szCs w:val="24"/>
          <w:lang w:val="en-US"/>
        </w:rPr>
        <w:tab/>
      </w:r>
      <w:r w:rsidRPr="00CD55A9">
        <w:rPr>
          <w:rFonts w:ascii="Arial" w:eastAsia="Calibri" w:hAnsi="Arial" w:cs="Arial"/>
          <w:szCs w:val="24"/>
          <w:lang w:val="en-US"/>
        </w:rPr>
        <w:tab/>
      </w:r>
      <w:r w:rsidR="00466919" w:rsidRPr="00CD55A9">
        <w:rPr>
          <w:rFonts w:ascii="Arial" w:eastAsia="Calibri" w:hAnsi="Arial" w:cs="Arial"/>
          <w:szCs w:val="24"/>
          <w:lang w:val="en-US"/>
        </w:rPr>
        <w:t xml:space="preserve">Nếu </w:t>
      </w:r>
      <w:r w:rsidR="0000330E">
        <w:rPr>
          <w:rFonts w:ascii="Arial" w:eastAsia="Calibri" w:hAnsi="Arial" w:cs="Arial"/>
          <w:szCs w:val="24"/>
          <w:lang w:val="en-US"/>
        </w:rPr>
        <w:t>buồng</w:t>
      </w:r>
      <w:r w:rsidR="00466919" w:rsidRPr="00CD55A9">
        <w:rPr>
          <w:rFonts w:ascii="Arial" w:eastAsia="Calibri" w:hAnsi="Arial" w:cs="Arial"/>
          <w:szCs w:val="24"/>
          <w:lang w:val="en-US"/>
        </w:rPr>
        <w:t xml:space="preserve"> thang có nhiều thiết bị kẹp riêng biệt, thì chúng phải là loại êm.</w:t>
      </w:r>
    </w:p>
    <w:p w14:paraId="181CBD50" w14:textId="77777777" w:rsidR="00466919" w:rsidRPr="00CD55A9" w:rsidRDefault="003B0037" w:rsidP="00466919">
      <w:pPr>
        <w:spacing w:after="200" w:line="276" w:lineRule="auto"/>
        <w:jc w:val="both"/>
        <w:rPr>
          <w:rFonts w:ascii="Arial" w:eastAsia="Calibri" w:hAnsi="Arial" w:cs="Arial"/>
          <w:b/>
          <w:szCs w:val="24"/>
          <w:lang w:val="en-US"/>
        </w:rPr>
      </w:pPr>
      <w:r w:rsidRPr="00CD55A9">
        <w:rPr>
          <w:rFonts w:ascii="Arial" w:eastAsia="Calibri" w:hAnsi="Arial" w:cs="Arial"/>
          <w:b/>
          <w:szCs w:val="24"/>
          <w:lang w:val="en-US"/>
        </w:rPr>
        <w:t>3.9</w:t>
      </w:r>
      <w:r w:rsidR="00466919" w:rsidRPr="00CD55A9">
        <w:rPr>
          <w:rFonts w:ascii="Arial" w:eastAsia="Calibri" w:hAnsi="Arial" w:cs="Arial"/>
          <w:b/>
          <w:szCs w:val="24"/>
          <w:lang w:val="en-US"/>
        </w:rPr>
        <w:t>.</w:t>
      </w:r>
      <w:r w:rsidRPr="00CD55A9">
        <w:rPr>
          <w:rFonts w:ascii="Arial" w:eastAsia="Calibri" w:hAnsi="Arial" w:cs="Arial"/>
          <w:b/>
          <w:szCs w:val="24"/>
          <w:lang w:val="en-US"/>
        </w:rPr>
        <w:t>9</w:t>
      </w:r>
      <w:r w:rsidR="00466919" w:rsidRPr="00CD55A9">
        <w:rPr>
          <w:rFonts w:ascii="Arial" w:eastAsia="Calibri" w:hAnsi="Arial" w:cs="Arial"/>
          <w:b/>
          <w:szCs w:val="24"/>
          <w:lang w:val="en-US"/>
        </w:rPr>
        <w:t>.3</w:t>
      </w:r>
      <w:r w:rsidR="00466919" w:rsidRPr="00CD55A9">
        <w:rPr>
          <w:rFonts w:ascii="Arial" w:eastAsia="Calibri" w:hAnsi="Arial" w:cs="Arial"/>
          <w:b/>
          <w:szCs w:val="24"/>
          <w:lang w:val="en-US"/>
        </w:rPr>
        <w:tab/>
        <w:t>Các phương thức điều khiển</w:t>
      </w:r>
    </w:p>
    <w:p w14:paraId="2197533F" w14:textId="77777777" w:rsidR="00466919" w:rsidRPr="00CD55A9" w:rsidRDefault="004D6039" w:rsidP="004C1B70">
      <w:pPr>
        <w:spacing w:after="200" w:line="276" w:lineRule="auto"/>
        <w:ind w:left="852"/>
        <w:jc w:val="both"/>
        <w:rPr>
          <w:rFonts w:ascii="Arial" w:eastAsia="Calibri" w:hAnsi="Arial" w:cs="Arial"/>
          <w:szCs w:val="24"/>
          <w:lang w:val="en-US"/>
        </w:rPr>
      </w:pPr>
      <w:r w:rsidRPr="00CD55A9">
        <w:rPr>
          <w:rFonts w:ascii="Arial" w:eastAsia="Calibri" w:hAnsi="Arial" w:cs="Arial"/>
          <w:szCs w:val="24"/>
          <w:lang w:val="en-US"/>
        </w:rPr>
        <w:t>Cấm v</w:t>
      </w:r>
      <w:r w:rsidR="00466919" w:rsidRPr="00CD55A9">
        <w:rPr>
          <w:rFonts w:ascii="Arial" w:eastAsia="Calibri" w:hAnsi="Arial" w:cs="Arial"/>
          <w:szCs w:val="24"/>
          <w:lang w:val="en-US"/>
        </w:rPr>
        <w:t>iệc kích hoạ</w:t>
      </w:r>
      <w:r w:rsidR="00CC7EBA" w:rsidRPr="00CD55A9">
        <w:rPr>
          <w:rFonts w:ascii="Arial" w:eastAsia="Calibri" w:hAnsi="Arial" w:cs="Arial"/>
          <w:szCs w:val="24"/>
          <w:lang w:val="en-US"/>
        </w:rPr>
        <w:t xml:space="preserve">t </w:t>
      </w:r>
      <w:r w:rsidR="00466919" w:rsidRPr="00CD55A9">
        <w:rPr>
          <w:rFonts w:ascii="Arial" w:eastAsia="Calibri" w:hAnsi="Arial" w:cs="Arial"/>
          <w:szCs w:val="24"/>
          <w:lang w:val="en-US"/>
        </w:rPr>
        <w:t>thiết bị kẹp ray được điều khiển bằng</w:t>
      </w:r>
      <w:r w:rsidRPr="00CD55A9">
        <w:rPr>
          <w:rFonts w:ascii="Arial" w:eastAsia="Calibri" w:hAnsi="Arial" w:cs="Arial"/>
          <w:szCs w:val="24"/>
          <w:lang w:val="en-US"/>
        </w:rPr>
        <w:t xml:space="preserve"> </w:t>
      </w:r>
      <w:r w:rsidR="00466919" w:rsidRPr="00CD55A9">
        <w:rPr>
          <w:rFonts w:ascii="Arial" w:eastAsia="Calibri" w:hAnsi="Arial" w:cs="Arial"/>
          <w:szCs w:val="24"/>
          <w:lang w:val="en-US"/>
        </w:rPr>
        <w:t>điện, thủy lự</w:t>
      </w:r>
      <w:r w:rsidRPr="00CD55A9">
        <w:rPr>
          <w:rFonts w:ascii="Arial" w:eastAsia="Calibri" w:hAnsi="Arial" w:cs="Arial"/>
          <w:szCs w:val="24"/>
          <w:lang w:val="en-US"/>
        </w:rPr>
        <w:t>c và khí nén.</w:t>
      </w:r>
    </w:p>
    <w:p w14:paraId="6BC97A43" w14:textId="77777777" w:rsidR="00466919" w:rsidRPr="00CD55A9" w:rsidRDefault="004C1B70" w:rsidP="00466919">
      <w:pPr>
        <w:spacing w:after="200" w:line="276" w:lineRule="auto"/>
        <w:jc w:val="both"/>
        <w:rPr>
          <w:rFonts w:ascii="Arial" w:eastAsia="Calibri" w:hAnsi="Arial" w:cs="Arial"/>
          <w:b/>
          <w:szCs w:val="24"/>
          <w:lang w:val="en-US"/>
        </w:rPr>
      </w:pPr>
      <w:r w:rsidRPr="00CD55A9">
        <w:rPr>
          <w:rFonts w:ascii="Arial" w:eastAsia="Calibri" w:hAnsi="Arial" w:cs="Arial"/>
          <w:b/>
          <w:szCs w:val="24"/>
          <w:lang w:val="en-US"/>
        </w:rPr>
        <w:t>3.</w:t>
      </w:r>
      <w:r w:rsidR="00466919" w:rsidRPr="00CD55A9">
        <w:rPr>
          <w:rFonts w:ascii="Arial" w:eastAsia="Calibri" w:hAnsi="Arial" w:cs="Arial"/>
          <w:b/>
          <w:szCs w:val="24"/>
          <w:lang w:val="en-US"/>
        </w:rPr>
        <w:t>9.</w:t>
      </w:r>
      <w:r w:rsidRPr="00CD55A9">
        <w:rPr>
          <w:rFonts w:ascii="Arial" w:eastAsia="Calibri" w:hAnsi="Arial" w:cs="Arial"/>
          <w:b/>
          <w:szCs w:val="24"/>
          <w:lang w:val="en-US"/>
        </w:rPr>
        <w:t>9</w:t>
      </w:r>
      <w:r w:rsidR="00466919" w:rsidRPr="00CD55A9">
        <w:rPr>
          <w:rFonts w:ascii="Arial" w:eastAsia="Calibri" w:hAnsi="Arial" w:cs="Arial"/>
          <w:b/>
          <w:szCs w:val="24"/>
          <w:lang w:val="en-US"/>
        </w:rPr>
        <w:t xml:space="preserve">.4 </w:t>
      </w:r>
      <w:r w:rsidR="00466919" w:rsidRPr="00CD55A9">
        <w:rPr>
          <w:rFonts w:ascii="Arial" w:eastAsia="Calibri" w:hAnsi="Arial" w:cs="Arial"/>
          <w:szCs w:val="24"/>
          <w:lang w:val="en-US"/>
        </w:rPr>
        <w:t>Gia tốc hãm</w:t>
      </w:r>
    </w:p>
    <w:p w14:paraId="2B64435E" w14:textId="77777777" w:rsidR="00466919" w:rsidRPr="00CD55A9" w:rsidRDefault="00466919" w:rsidP="003B08DC">
      <w:pPr>
        <w:spacing w:after="200" w:line="276" w:lineRule="auto"/>
        <w:ind w:left="852"/>
        <w:jc w:val="both"/>
        <w:rPr>
          <w:rFonts w:ascii="Arial" w:eastAsia="Calibri" w:hAnsi="Arial" w:cs="Arial"/>
          <w:szCs w:val="24"/>
          <w:lang w:val="en-US"/>
        </w:rPr>
      </w:pPr>
      <w:r w:rsidRPr="00CD55A9">
        <w:rPr>
          <w:rFonts w:ascii="Arial" w:eastAsia="Calibri" w:hAnsi="Arial" w:cs="Arial"/>
          <w:szCs w:val="24"/>
          <w:lang w:val="en-US"/>
        </w:rPr>
        <w:t>Đối với thiết bị kẹp êm thì gia tốc hãm trung bình</w:t>
      </w:r>
      <w:r w:rsidR="003B08DC" w:rsidRPr="00CD55A9">
        <w:rPr>
          <w:rFonts w:ascii="Arial" w:eastAsia="Calibri" w:hAnsi="Arial" w:cs="Arial"/>
          <w:szCs w:val="24"/>
          <w:lang w:val="en-US"/>
        </w:rPr>
        <w:t xml:space="preserve"> </w:t>
      </w:r>
      <w:r w:rsidRPr="00CD55A9">
        <w:rPr>
          <w:rFonts w:ascii="Arial" w:eastAsia="Calibri" w:hAnsi="Arial" w:cs="Arial"/>
          <w:szCs w:val="24"/>
          <w:lang w:val="en-US"/>
        </w:rPr>
        <w:t xml:space="preserve">trong trường hợp đi xuống với </w:t>
      </w:r>
      <w:r w:rsidR="00B16D8F" w:rsidRPr="00CD55A9">
        <w:rPr>
          <w:rFonts w:ascii="Arial" w:eastAsia="Calibri" w:hAnsi="Arial" w:cs="Arial"/>
          <w:szCs w:val="24"/>
          <w:lang w:val="en-US"/>
        </w:rPr>
        <w:t>tốc độ</w:t>
      </w:r>
      <w:r w:rsidRPr="00CD55A9">
        <w:rPr>
          <w:rFonts w:ascii="Arial" w:eastAsia="Calibri" w:hAnsi="Arial" w:cs="Arial"/>
          <w:szCs w:val="24"/>
          <w:lang w:val="en-US"/>
        </w:rPr>
        <w:t xml:space="preserve"> tương đương với </w:t>
      </w:r>
      <w:r w:rsidR="00B16D8F" w:rsidRPr="00CD55A9">
        <w:rPr>
          <w:rFonts w:ascii="Arial" w:eastAsia="Calibri" w:hAnsi="Arial" w:cs="Arial"/>
          <w:szCs w:val="24"/>
          <w:lang w:val="en-US"/>
        </w:rPr>
        <w:t>tốc độ</w:t>
      </w:r>
      <w:r w:rsidRPr="00CD55A9">
        <w:rPr>
          <w:rFonts w:ascii="Arial" w:eastAsia="Calibri" w:hAnsi="Arial" w:cs="Arial"/>
          <w:szCs w:val="24"/>
          <w:lang w:val="en-US"/>
        </w:rPr>
        <w:t xml:space="preserve"> phát đ</w:t>
      </w:r>
      <w:r w:rsidR="003B08DC" w:rsidRPr="00CD55A9">
        <w:rPr>
          <w:rFonts w:ascii="Arial" w:eastAsia="Calibri" w:hAnsi="Arial" w:cs="Arial"/>
          <w:szCs w:val="24"/>
          <w:lang w:val="en-US"/>
        </w:rPr>
        <w:t>ộ</w:t>
      </w:r>
      <w:r w:rsidRPr="00CD55A9">
        <w:rPr>
          <w:rFonts w:ascii="Arial" w:eastAsia="Calibri" w:hAnsi="Arial" w:cs="Arial"/>
          <w:szCs w:val="24"/>
          <w:lang w:val="en-US"/>
        </w:rPr>
        <w:t xml:space="preserve">ng của van ngắt và </w:t>
      </w:r>
      <w:r w:rsidR="008E35B1" w:rsidRPr="00CD55A9">
        <w:rPr>
          <w:rFonts w:ascii="Arial" w:eastAsia="Calibri" w:hAnsi="Arial" w:cs="Arial"/>
          <w:szCs w:val="24"/>
          <w:lang w:val="en-US"/>
        </w:rPr>
        <w:t>cabin</w:t>
      </w:r>
      <w:r w:rsidRPr="00CD55A9">
        <w:rPr>
          <w:rFonts w:ascii="Arial" w:eastAsia="Calibri" w:hAnsi="Arial" w:cs="Arial"/>
          <w:szCs w:val="24"/>
          <w:lang w:val="en-US"/>
        </w:rPr>
        <w:t xml:space="preserve"> có tải trọng nêu trong </w:t>
      </w:r>
      <w:r w:rsidR="003B08DC" w:rsidRPr="00CD55A9">
        <w:rPr>
          <w:rFonts w:ascii="Arial" w:eastAsia="Calibri" w:hAnsi="Arial" w:cs="Arial"/>
          <w:szCs w:val="24"/>
          <w:lang w:val="en-US"/>
        </w:rPr>
        <w:t>Bảng 34</w:t>
      </w:r>
      <w:r w:rsidRPr="00CD55A9">
        <w:rPr>
          <w:rFonts w:ascii="Arial" w:eastAsia="Calibri" w:hAnsi="Arial" w:cs="Arial"/>
          <w:szCs w:val="24"/>
          <w:lang w:val="en-US"/>
        </w:rPr>
        <w:t xml:space="preserve"> nằm trong khoả</w:t>
      </w:r>
      <w:r w:rsidR="003B08DC" w:rsidRPr="00CD55A9">
        <w:rPr>
          <w:rFonts w:ascii="Arial" w:eastAsia="Calibri" w:hAnsi="Arial" w:cs="Arial"/>
          <w:szCs w:val="24"/>
          <w:lang w:val="en-US"/>
        </w:rPr>
        <w:t>ng 0,2 đến 1,</w:t>
      </w:r>
      <w:r w:rsidRPr="00CD55A9">
        <w:rPr>
          <w:rFonts w:ascii="Arial" w:eastAsia="Calibri" w:hAnsi="Arial" w:cs="Arial"/>
          <w:szCs w:val="24"/>
          <w:lang w:val="en-US"/>
        </w:rPr>
        <w:t>0g.</w:t>
      </w:r>
    </w:p>
    <w:p w14:paraId="40793DB2" w14:textId="77777777" w:rsidR="00466919" w:rsidRPr="00CD55A9" w:rsidRDefault="003B08DC" w:rsidP="00466919">
      <w:pPr>
        <w:spacing w:after="200" w:line="276" w:lineRule="auto"/>
        <w:jc w:val="both"/>
        <w:rPr>
          <w:rFonts w:ascii="Arial" w:eastAsia="Calibri" w:hAnsi="Arial" w:cs="Arial"/>
          <w:szCs w:val="24"/>
          <w:lang w:val="en-US"/>
        </w:rPr>
      </w:pPr>
      <w:r w:rsidRPr="00CD55A9">
        <w:rPr>
          <w:rFonts w:ascii="Arial" w:eastAsia="Calibri" w:hAnsi="Arial" w:cs="Arial"/>
          <w:b/>
          <w:szCs w:val="24"/>
          <w:lang w:val="en-US"/>
        </w:rPr>
        <w:t>3.9</w:t>
      </w:r>
      <w:r w:rsidR="00466919" w:rsidRPr="00CD55A9">
        <w:rPr>
          <w:rFonts w:ascii="Arial" w:eastAsia="Calibri" w:hAnsi="Arial" w:cs="Arial"/>
          <w:b/>
          <w:szCs w:val="24"/>
          <w:lang w:val="en-US"/>
        </w:rPr>
        <w:t>.</w:t>
      </w:r>
      <w:r w:rsidRPr="00CD55A9">
        <w:rPr>
          <w:rFonts w:ascii="Arial" w:eastAsia="Calibri" w:hAnsi="Arial" w:cs="Arial"/>
          <w:b/>
          <w:szCs w:val="24"/>
          <w:lang w:val="en-US"/>
        </w:rPr>
        <w:t>9</w:t>
      </w:r>
      <w:r w:rsidR="00466919" w:rsidRPr="00CD55A9">
        <w:rPr>
          <w:rFonts w:ascii="Arial" w:eastAsia="Calibri" w:hAnsi="Arial" w:cs="Arial"/>
          <w:b/>
          <w:szCs w:val="24"/>
          <w:lang w:val="en-US"/>
        </w:rPr>
        <w:t>.5</w:t>
      </w:r>
      <w:r w:rsidR="00466919" w:rsidRPr="00CD55A9">
        <w:rPr>
          <w:rFonts w:ascii="Arial" w:eastAsia="Calibri" w:hAnsi="Arial" w:cs="Arial"/>
          <w:b/>
          <w:szCs w:val="24"/>
          <w:lang w:val="en-US"/>
        </w:rPr>
        <w:tab/>
      </w:r>
      <w:r w:rsidRPr="00CD55A9">
        <w:rPr>
          <w:rFonts w:ascii="Arial" w:eastAsia="Calibri" w:hAnsi="Arial" w:cs="Arial"/>
          <w:szCs w:val="24"/>
          <w:lang w:val="en-US"/>
        </w:rPr>
        <w:t>Nhả</w:t>
      </w:r>
      <w:r w:rsidR="00466919" w:rsidRPr="00CD55A9">
        <w:rPr>
          <w:rFonts w:ascii="Arial" w:eastAsia="Calibri" w:hAnsi="Arial" w:cs="Arial"/>
          <w:szCs w:val="24"/>
          <w:lang w:val="en-US"/>
        </w:rPr>
        <w:t xml:space="preserve"> thiết bị kẹp</w:t>
      </w:r>
    </w:p>
    <w:p w14:paraId="0640B99F" w14:textId="77777777" w:rsidR="00466919" w:rsidRPr="00CD55A9" w:rsidRDefault="003B08DC" w:rsidP="003B08DC">
      <w:pPr>
        <w:spacing w:after="200" w:line="276" w:lineRule="auto"/>
        <w:jc w:val="both"/>
        <w:rPr>
          <w:rFonts w:ascii="Arial" w:eastAsia="Calibri" w:hAnsi="Arial" w:cs="Arial"/>
          <w:szCs w:val="24"/>
          <w:lang w:val="en-US"/>
        </w:rPr>
      </w:pPr>
      <w:r w:rsidRPr="00CD55A9">
        <w:rPr>
          <w:rFonts w:ascii="Arial" w:eastAsia="Calibri" w:hAnsi="Arial" w:cs="Arial"/>
          <w:b/>
          <w:szCs w:val="24"/>
          <w:lang w:val="en-US"/>
        </w:rPr>
        <w:t>1</w:t>
      </w:r>
      <w:r w:rsidR="00466919" w:rsidRPr="00CD55A9">
        <w:rPr>
          <w:rFonts w:ascii="Arial" w:eastAsia="Calibri" w:hAnsi="Arial" w:cs="Arial"/>
          <w:szCs w:val="24"/>
          <w:lang w:val="en-US"/>
        </w:rPr>
        <w:tab/>
      </w:r>
      <w:r w:rsidRPr="00CD55A9">
        <w:rPr>
          <w:rFonts w:ascii="Arial" w:eastAsia="Calibri" w:hAnsi="Arial" w:cs="Arial"/>
          <w:szCs w:val="24"/>
          <w:lang w:val="en-US"/>
        </w:rPr>
        <w:tab/>
      </w:r>
      <w:r w:rsidRPr="00CD55A9">
        <w:rPr>
          <w:rFonts w:ascii="Arial" w:eastAsia="Calibri" w:hAnsi="Arial" w:cs="Arial"/>
          <w:szCs w:val="24"/>
          <w:lang w:val="en-US"/>
        </w:rPr>
        <w:tab/>
      </w:r>
      <w:r w:rsidR="00466919" w:rsidRPr="00CD55A9">
        <w:rPr>
          <w:rFonts w:ascii="Arial" w:eastAsia="Calibri" w:hAnsi="Arial" w:cs="Arial"/>
          <w:szCs w:val="24"/>
          <w:lang w:val="en-US"/>
        </w:rPr>
        <w:t>Việc ngắt thiết bị kẹp chỉ</w:t>
      </w:r>
      <w:r w:rsidRPr="00CD55A9">
        <w:rPr>
          <w:rFonts w:ascii="Arial" w:eastAsia="Calibri" w:hAnsi="Arial" w:cs="Arial"/>
          <w:szCs w:val="24"/>
          <w:lang w:val="en-US"/>
        </w:rPr>
        <w:t xml:space="preserve"> </w:t>
      </w:r>
      <w:r w:rsidR="00466919" w:rsidRPr="00CD55A9">
        <w:rPr>
          <w:rFonts w:ascii="Arial" w:eastAsia="Calibri" w:hAnsi="Arial" w:cs="Arial"/>
          <w:szCs w:val="24"/>
          <w:lang w:val="en-US"/>
        </w:rPr>
        <w:t xml:space="preserve">được thực hiện khi nâng </w:t>
      </w:r>
      <w:r w:rsidR="008E35B1" w:rsidRPr="00CD55A9">
        <w:rPr>
          <w:rFonts w:ascii="Arial" w:eastAsia="Calibri" w:hAnsi="Arial" w:cs="Arial"/>
          <w:szCs w:val="24"/>
          <w:lang w:val="en-US"/>
        </w:rPr>
        <w:t>cabin</w:t>
      </w:r>
      <w:r w:rsidR="00466919" w:rsidRPr="00CD55A9">
        <w:rPr>
          <w:rFonts w:ascii="Arial" w:eastAsia="Calibri" w:hAnsi="Arial" w:cs="Arial"/>
          <w:szCs w:val="24"/>
          <w:lang w:val="en-US"/>
        </w:rPr>
        <w:t xml:space="preserve"> </w:t>
      </w:r>
    </w:p>
    <w:p w14:paraId="7C1DC813" w14:textId="77777777" w:rsidR="00466919" w:rsidRPr="00CD55A9" w:rsidRDefault="003B08DC" w:rsidP="003B08DC">
      <w:pPr>
        <w:spacing w:after="200" w:line="276" w:lineRule="auto"/>
        <w:jc w:val="both"/>
        <w:rPr>
          <w:rFonts w:ascii="Arial" w:eastAsia="Calibri" w:hAnsi="Arial" w:cs="Arial"/>
          <w:szCs w:val="24"/>
          <w:lang w:val="en-US"/>
        </w:rPr>
      </w:pPr>
      <w:r w:rsidRPr="00CD55A9">
        <w:rPr>
          <w:rFonts w:ascii="Arial" w:eastAsia="Calibri" w:hAnsi="Arial" w:cs="Arial"/>
          <w:b/>
          <w:szCs w:val="24"/>
          <w:lang w:val="en-US"/>
        </w:rPr>
        <w:t>2</w:t>
      </w:r>
      <w:r w:rsidR="00466919" w:rsidRPr="00CD55A9">
        <w:rPr>
          <w:rFonts w:ascii="Arial" w:eastAsia="Calibri" w:hAnsi="Arial" w:cs="Arial"/>
          <w:szCs w:val="24"/>
          <w:lang w:val="en-US"/>
        </w:rPr>
        <w:tab/>
        <w:t xml:space="preserve"> </w:t>
      </w:r>
      <w:r w:rsidRPr="00CD55A9">
        <w:rPr>
          <w:rFonts w:ascii="Arial" w:eastAsia="Calibri" w:hAnsi="Arial" w:cs="Arial"/>
          <w:szCs w:val="24"/>
          <w:lang w:val="en-US"/>
        </w:rPr>
        <w:tab/>
      </w:r>
      <w:r w:rsidRPr="00CD55A9">
        <w:rPr>
          <w:rFonts w:ascii="Arial" w:eastAsia="Calibri" w:hAnsi="Arial" w:cs="Arial"/>
          <w:szCs w:val="24"/>
          <w:lang w:val="en-US"/>
        </w:rPr>
        <w:tab/>
      </w:r>
      <w:r w:rsidR="00466919" w:rsidRPr="00CD55A9">
        <w:rPr>
          <w:rFonts w:ascii="Arial" w:eastAsia="Calibri" w:hAnsi="Arial" w:cs="Arial"/>
          <w:szCs w:val="24"/>
          <w:lang w:val="en-US"/>
        </w:rPr>
        <w:t xml:space="preserve">Sau khi </w:t>
      </w:r>
      <w:r w:rsidRPr="00CD55A9">
        <w:rPr>
          <w:rFonts w:ascii="Arial" w:eastAsia="Calibri" w:hAnsi="Arial" w:cs="Arial"/>
          <w:szCs w:val="24"/>
          <w:lang w:val="en-US"/>
        </w:rPr>
        <w:t>nhả</w:t>
      </w:r>
      <w:r w:rsidR="00466919" w:rsidRPr="00CD55A9">
        <w:rPr>
          <w:rFonts w:ascii="Arial" w:eastAsia="Calibri" w:hAnsi="Arial" w:cs="Arial"/>
          <w:szCs w:val="24"/>
          <w:lang w:val="en-US"/>
        </w:rPr>
        <w:t>, thiết bị phải hoạt</w:t>
      </w:r>
      <w:r w:rsidRPr="00CD55A9">
        <w:rPr>
          <w:rFonts w:ascii="Arial" w:eastAsia="Calibri" w:hAnsi="Arial" w:cs="Arial"/>
          <w:szCs w:val="24"/>
          <w:lang w:val="en-US"/>
        </w:rPr>
        <w:t xml:space="preserve"> </w:t>
      </w:r>
      <w:r w:rsidR="00466919" w:rsidRPr="00CD55A9">
        <w:rPr>
          <w:rFonts w:ascii="Arial" w:eastAsia="Calibri" w:hAnsi="Arial" w:cs="Arial"/>
          <w:szCs w:val="24"/>
          <w:lang w:val="en-US"/>
        </w:rPr>
        <w:t>động</w:t>
      </w:r>
      <w:r w:rsidRPr="00CD55A9">
        <w:rPr>
          <w:rFonts w:ascii="Arial" w:eastAsia="Calibri" w:hAnsi="Arial" w:cs="Arial"/>
          <w:szCs w:val="24"/>
          <w:lang w:val="en-US"/>
        </w:rPr>
        <w:t xml:space="preserve"> </w:t>
      </w:r>
      <w:r w:rsidR="00466919" w:rsidRPr="00CD55A9">
        <w:rPr>
          <w:rFonts w:ascii="Arial" w:eastAsia="Calibri" w:hAnsi="Arial" w:cs="Arial"/>
          <w:szCs w:val="24"/>
          <w:lang w:val="en-US"/>
        </w:rPr>
        <w:t>được bình thường.</w:t>
      </w:r>
    </w:p>
    <w:p w14:paraId="1D916D67" w14:textId="77777777" w:rsidR="00466919" w:rsidRPr="00CD55A9" w:rsidRDefault="003B08DC" w:rsidP="00466919">
      <w:pPr>
        <w:spacing w:after="200" w:line="276" w:lineRule="auto"/>
        <w:jc w:val="both"/>
        <w:rPr>
          <w:rFonts w:ascii="Arial" w:eastAsia="Calibri" w:hAnsi="Arial" w:cs="Arial"/>
          <w:szCs w:val="24"/>
          <w:lang w:val="en-US"/>
        </w:rPr>
      </w:pPr>
      <w:r w:rsidRPr="00CD55A9">
        <w:rPr>
          <w:rFonts w:ascii="Arial" w:eastAsia="Calibri" w:hAnsi="Arial" w:cs="Arial"/>
          <w:b/>
          <w:szCs w:val="24"/>
          <w:lang w:val="en-US"/>
        </w:rPr>
        <w:t>3.9</w:t>
      </w:r>
      <w:r w:rsidR="00466919" w:rsidRPr="00CD55A9">
        <w:rPr>
          <w:rFonts w:ascii="Arial" w:eastAsia="Calibri" w:hAnsi="Arial" w:cs="Arial"/>
          <w:b/>
          <w:szCs w:val="24"/>
          <w:lang w:val="en-US"/>
        </w:rPr>
        <w:t>.</w:t>
      </w:r>
      <w:r w:rsidRPr="00CD55A9">
        <w:rPr>
          <w:rFonts w:ascii="Arial" w:eastAsia="Calibri" w:hAnsi="Arial" w:cs="Arial"/>
          <w:b/>
          <w:szCs w:val="24"/>
          <w:lang w:val="en-US"/>
        </w:rPr>
        <w:t>9</w:t>
      </w:r>
      <w:r w:rsidR="00466919" w:rsidRPr="00CD55A9">
        <w:rPr>
          <w:rFonts w:ascii="Arial" w:eastAsia="Calibri" w:hAnsi="Arial" w:cs="Arial"/>
          <w:b/>
          <w:szCs w:val="24"/>
          <w:lang w:val="en-US"/>
        </w:rPr>
        <w:t>.6</w:t>
      </w:r>
      <w:r w:rsidR="00466919" w:rsidRPr="00CD55A9">
        <w:rPr>
          <w:rFonts w:ascii="Arial" w:eastAsia="Calibri" w:hAnsi="Arial" w:cs="Arial"/>
          <w:b/>
          <w:szCs w:val="24"/>
          <w:lang w:val="en-US"/>
        </w:rPr>
        <w:tab/>
      </w:r>
      <w:r w:rsidR="00466919" w:rsidRPr="00CD55A9">
        <w:rPr>
          <w:rFonts w:ascii="Arial" w:eastAsia="Calibri" w:hAnsi="Arial" w:cs="Arial"/>
          <w:szCs w:val="24"/>
          <w:lang w:val="en-US"/>
        </w:rPr>
        <w:t xml:space="preserve">Điều kiện </w:t>
      </w:r>
      <w:r w:rsidRPr="00CD55A9">
        <w:rPr>
          <w:rFonts w:ascii="Arial" w:eastAsia="Calibri" w:hAnsi="Arial" w:cs="Arial"/>
          <w:szCs w:val="24"/>
          <w:lang w:val="en-US"/>
        </w:rPr>
        <w:t>chế tạo</w:t>
      </w:r>
    </w:p>
    <w:p w14:paraId="6F1EBC7E" w14:textId="77777777" w:rsidR="00466919" w:rsidRPr="00CD55A9" w:rsidRDefault="00466919" w:rsidP="003B08DC">
      <w:pPr>
        <w:spacing w:after="200" w:line="276" w:lineRule="auto"/>
        <w:ind w:left="132" w:firstLine="720"/>
        <w:jc w:val="both"/>
        <w:rPr>
          <w:rFonts w:ascii="Arial" w:eastAsia="Calibri" w:hAnsi="Arial" w:cs="Arial"/>
          <w:szCs w:val="24"/>
          <w:lang w:val="en-US"/>
        </w:rPr>
      </w:pPr>
      <w:r w:rsidRPr="00CD55A9">
        <w:rPr>
          <w:rFonts w:ascii="Arial" w:eastAsia="Calibri" w:hAnsi="Arial" w:cs="Arial"/>
          <w:szCs w:val="24"/>
          <w:lang w:val="en-US"/>
        </w:rPr>
        <w:t xml:space="preserve">Áp dụng tương tự theo yêu cầu của </w:t>
      </w:r>
      <w:r w:rsidR="003B08DC" w:rsidRPr="00CD55A9">
        <w:rPr>
          <w:rFonts w:ascii="Arial" w:eastAsia="Calibri" w:hAnsi="Arial" w:cs="Arial"/>
          <w:szCs w:val="24"/>
          <w:lang w:val="en-US"/>
        </w:rPr>
        <w:t>3.</w:t>
      </w:r>
      <w:r w:rsidRPr="00CD55A9">
        <w:rPr>
          <w:rFonts w:ascii="Arial" w:eastAsia="Calibri" w:hAnsi="Arial" w:cs="Arial"/>
          <w:szCs w:val="24"/>
          <w:lang w:val="en-US"/>
        </w:rPr>
        <w:t>9.</w:t>
      </w:r>
      <w:r w:rsidR="003B08DC" w:rsidRPr="00CD55A9">
        <w:rPr>
          <w:rFonts w:ascii="Arial" w:eastAsia="Calibri" w:hAnsi="Arial" w:cs="Arial"/>
          <w:szCs w:val="24"/>
          <w:lang w:val="en-US"/>
        </w:rPr>
        <w:t>8</w:t>
      </w:r>
      <w:r w:rsidRPr="00CD55A9">
        <w:rPr>
          <w:rFonts w:ascii="Arial" w:eastAsia="Calibri" w:hAnsi="Arial" w:cs="Arial"/>
          <w:szCs w:val="24"/>
          <w:lang w:val="en-US"/>
        </w:rPr>
        <w:t>.6</w:t>
      </w:r>
    </w:p>
    <w:p w14:paraId="093210D5" w14:textId="77777777" w:rsidR="00466919" w:rsidRPr="00CD55A9" w:rsidRDefault="003B08DC" w:rsidP="00466919">
      <w:pPr>
        <w:spacing w:after="200" w:line="276" w:lineRule="auto"/>
        <w:jc w:val="both"/>
        <w:rPr>
          <w:rFonts w:ascii="Arial" w:eastAsia="Calibri" w:hAnsi="Arial" w:cs="Arial"/>
          <w:szCs w:val="24"/>
          <w:lang w:val="en-US"/>
        </w:rPr>
      </w:pPr>
      <w:r w:rsidRPr="00CD55A9">
        <w:rPr>
          <w:rFonts w:ascii="Arial" w:eastAsia="Calibri" w:hAnsi="Arial" w:cs="Arial"/>
          <w:b/>
          <w:szCs w:val="24"/>
          <w:lang w:val="en-US"/>
        </w:rPr>
        <w:t>3.9</w:t>
      </w:r>
      <w:r w:rsidR="00466919" w:rsidRPr="00CD55A9">
        <w:rPr>
          <w:rFonts w:ascii="Arial" w:eastAsia="Calibri" w:hAnsi="Arial" w:cs="Arial"/>
          <w:b/>
          <w:szCs w:val="24"/>
          <w:lang w:val="en-US"/>
        </w:rPr>
        <w:t>.</w:t>
      </w:r>
      <w:r w:rsidRPr="00CD55A9">
        <w:rPr>
          <w:rFonts w:ascii="Arial" w:eastAsia="Calibri" w:hAnsi="Arial" w:cs="Arial"/>
          <w:b/>
          <w:szCs w:val="24"/>
          <w:lang w:val="en-US"/>
        </w:rPr>
        <w:t>9</w:t>
      </w:r>
      <w:r w:rsidR="00466919" w:rsidRPr="00CD55A9">
        <w:rPr>
          <w:rFonts w:ascii="Arial" w:eastAsia="Calibri" w:hAnsi="Arial" w:cs="Arial"/>
          <w:b/>
          <w:szCs w:val="24"/>
          <w:lang w:val="en-US"/>
        </w:rPr>
        <w:t>.7</w:t>
      </w:r>
      <w:r w:rsidR="00466919" w:rsidRPr="00CD55A9">
        <w:rPr>
          <w:rFonts w:ascii="Arial" w:eastAsia="Calibri" w:hAnsi="Arial" w:cs="Arial"/>
          <w:b/>
          <w:szCs w:val="24"/>
          <w:lang w:val="en-US"/>
        </w:rPr>
        <w:tab/>
      </w:r>
      <w:r w:rsidR="00466919" w:rsidRPr="00CD55A9">
        <w:rPr>
          <w:rFonts w:ascii="Arial" w:eastAsia="Calibri" w:hAnsi="Arial" w:cs="Arial"/>
          <w:szCs w:val="24"/>
          <w:lang w:val="en-US"/>
        </w:rPr>
        <w:t xml:space="preserve">Độ nghiêng của sàn </w:t>
      </w:r>
      <w:r w:rsidR="008E35B1" w:rsidRPr="00CD55A9">
        <w:rPr>
          <w:rFonts w:ascii="Arial" w:eastAsia="Calibri" w:hAnsi="Arial" w:cs="Arial"/>
          <w:szCs w:val="24"/>
          <w:lang w:val="en-US"/>
        </w:rPr>
        <w:t>cabin</w:t>
      </w:r>
      <w:r w:rsidR="00466919" w:rsidRPr="00CD55A9">
        <w:rPr>
          <w:rFonts w:ascii="Arial" w:eastAsia="Calibri" w:hAnsi="Arial" w:cs="Arial"/>
          <w:szCs w:val="24"/>
          <w:lang w:val="en-US"/>
        </w:rPr>
        <w:t xml:space="preserve"> trong trường hợp thiết bị kẹp họat</w:t>
      </w:r>
      <w:r w:rsidRPr="00CD55A9">
        <w:rPr>
          <w:rFonts w:ascii="Arial" w:eastAsia="Calibri" w:hAnsi="Arial" w:cs="Arial"/>
          <w:szCs w:val="24"/>
          <w:lang w:val="en-US"/>
        </w:rPr>
        <w:t xml:space="preserve"> </w:t>
      </w:r>
      <w:r w:rsidR="00466919" w:rsidRPr="00CD55A9">
        <w:rPr>
          <w:rFonts w:ascii="Arial" w:eastAsia="Calibri" w:hAnsi="Arial" w:cs="Arial"/>
          <w:szCs w:val="24"/>
          <w:lang w:val="en-US"/>
        </w:rPr>
        <w:t>động</w:t>
      </w:r>
    </w:p>
    <w:p w14:paraId="60BC73F3" w14:textId="77777777" w:rsidR="00466919" w:rsidRPr="00CD55A9" w:rsidRDefault="00466919" w:rsidP="003B08DC">
      <w:pPr>
        <w:spacing w:after="200" w:line="276" w:lineRule="auto"/>
        <w:ind w:left="132" w:firstLine="720"/>
        <w:jc w:val="both"/>
        <w:rPr>
          <w:rFonts w:ascii="Arial" w:eastAsia="Calibri" w:hAnsi="Arial" w:cs="Arial"/>
          <w:szCs w:val="24"/>
          <w:lang w:val="en-US"/>
        </w:rPr>
      </w:pPr>
      <w:r w:rsidRPr="00CD55A9">
        <w:rPr>
          <w:rFonts w:ascii="Arial" w:eastAsia="Calibri" w:hAnsi="Arial" w:cs="Arial"/>
          <w:szCs w:val="24"/>
          <w:lang w:val="en-US"/>
        </w:rPr>
        <w:t xml:space="preserve">Áp dụng tương tự theo yêu cầu của </w:t>
      </w:r>
      <w:r w:rsidR="003B08DC" w:rsidRPr="00CD55A9">
        <w:rPr>
          <w:rFonts w:ascii="Arial" w:eastAsia="Calibri" w:hAnsi="Arial" w:cs="Arial"/>
          <w:szCs w:val="24"/>
          <w:lang w:val="en-US"/>
        </w:rPr>
        <w:t>3.</w:t>
      </w:r>
      <w:r w:rsidRPr="00CD55A9">
        <w:rPr>
          <w:rFonts w:ascii="Arial" w:eastAsia="Calibri" w:hAnsi="Arial" w:cs="Arial"/>
          <w:szCs w:val="24"/>
          <w:lang w:val="en-US"/>
        </w:rPr>
        <w:t>9.</w:t>
      </w:r>
      <w:r w:rsidR="003B08DC" w:rsidRPr="00CD55A9">
        <w:rPr>
          <w:rFonts w:ascii="Arial" w:eastAsia="Calibri" w:hAnsi="Arial" w:cs="Arial"/>
          <w:szCs w:val="24"/>
          <w:lang w:val="en-US"/>
        </w:rPr>
        <w:t>8</w:t>
      </w:r>
      <w:r w:rsidRPr="00CD55A9">
        <w:rPr>
          <w:rFonts w:ascii="Arial" w:eastAsia="Calibri" w:hAnsi="Arial" w:cs="Arial"/>
          <w:szCs w:val="24"/>
          <w:lang w:val="en-US"/>
        </w:rPr>
        <w:t>.7</w:t>
      </w:r>
    </w:p>
    <w:p w14:paraId="38B91070" w14:textId="77777777" w:rsidR="00466919" w:rsidRPr="00CD55A9" w:rsidRDefault="003B08DC" w:rsidP="00466919">
      <w:pPr>
        <w:spacing w:after="200" w:line="276" w:lineRule="auto"/>
        <w:jc w:val="both"/>
        <w:rPr>
          <w:rFonts w:ascii="Arial" w:eastAsia="Calibri" w:hAnsi="Arial" w:cs="Arial"/>
          <w:b/>
          <w:szCs w:val="24"/>
          <w:lang w:val="en-US"/>
        </w:rPr>
      </w:pPr>
      <w:r w:rsidRPr="00CD55A9">
        <w:rPr>
          <w:rFonts w:ascii="Arial" w:eastAsia="Calibri" w:hAnsi="Arial" w:cs="Arial"/>
          <w:b/>
          <w:szCs w:val="24"/>
          <w:lang w:val="en-US"/>
        </w:rPr>
        <w:t>3.9</w:t>
      </w:r>
      <w:r w:rsidR="00466919" w:rsidRPr="00CD55A9">
        <w:rPr>
          <w:rFonts w:ascii="Arial" w:eastAsia="Calibri" w:hAnsi="Arial" w:cs="Arial"/>
          <w:b/>
          <w:szCs w:val="24"/>
          <w:lang w:val="en-US"/>
        </w:rPr>
        <w:t>.</w:t>
      </w:r>
      <w:r w:rsidRPr="00CD55A9">
        <w:rPr>
          <w:rFonts w:ascii="Arial" w:eastAsia="Calibri" w:hAnsi="Arial" w:cs="Arial"/>
          <w:b/>
          <w:szCs w:val="24"/>
          <w:lang w:val="en-US"/>
        </w:rPr>
        <w:t>9</w:t>
      </w:r>
      <w:r w:rsidR="00466919" w:rsidRPr="00CD55A9">
        <w:rPr>
          <w:rFonts w:ascii="Arial" w:eastAsia="Calibri" w:hAnsi="Arial" w:cs="Arial"/>
          <w:b/>
          <w:szCs w:val="24"/>
          <w:lang w:val="en-US"/>
        </w:rPr>
        <w:t>.8</w:t>
      </w:r>
      <w:r w:rsidR="00466919" w:rsidRPr="00CD55A9">
        <w:rPr>
          <w:rFonts w:ascii="Arial" w:eastAsia="Calibri" w:hAnsi="Arial" w:cs="Arial"/>
          <w:b/>
          <w:szCs w:val="24"/>
          <w:lang w:val="en-US"/>
        </w:rPr>
        <w:tab/>
      </w:r>
      <w:r w:rsidR="00466919" w:rsidRPr="00CD55A9">
        <w:rPr>
          <w:rFonts w:ascii="Arial" w:eastAsia="Calibri" w:hAnsi="Arial" w:cs="Arial"/>
          <w:szCs w:val="24"/>
          <w:lang w:val="en-US"/>
        </w:rPr>
        <w:t>Kiểm tra hệ thống</w:t>
      </w:r>
      <w:r w:rsidRPr="00CD55A9">
        <w:rPr>
          <w:rFonts w:ascii="Arial" w:eastAsia="Calibri" w:hAnsi="Arial" w:cs="Arial"/>
          <w:szCs w:val="24"/>
          <w:lang w:val="en-US"/>
        </w:rPr>
        <w:t xml:space="preserve"> </w:t>
      </w:r>
      <w:r w:rsidR="00466919" w:rsidRPr="00CD55A9">
        <w:rPr>
          <w:rFonts w:ascii="Arial" w:eastAsia="Calibri" w:hAnsi="Arial" w:cs="Arial"/>
          <w:szCs w:val="24"/>
          <w:lang w:val="en-US"/>
        </w:rPr>
        <w:t>điện</w:t>
      </w:r>
    </w:p>
    <w:p w14:paraId="2EB86664" w14:textId="0F1CB0DB" w:rsidR="00466919" w:rsidRPr="00CD55A9" w:rsidRDefault="003B08DC" w:rsidP="003B08DC">
      <w:pPr>
        <w:spacing w:after="200" w:line="276" w:lineRule="auto"/>
        <w:ind w:left="852"/>
        <w:jc w:val="both"/>
        <w:rPr>
          <w:rFonts w:ascii="Arial" w:eastAsia="Calibri" w:hAnsi="Arial" w:cs="Arial"/>
          <w:szCs w:val="24"/>
          <w:lang w:val="en-US"/>
        </w:rPr>
      </w:pPr>
      <w:r w:rsidRPr="00CD55A9">
        <w:rPr>
          <w:rFonts w:ascii="Arial" w:eastAsia="Calibri" w:hAnsi="Arial" w:cs="Arial"/>
          <w:szCs w:val="24"/>
          <w:lang w:val="en-US"/>
        </w:rPr>
        <w:t>T</w:t>
      </w:r>
      <w:r w:rsidR="00466919" w:rsidRPr="00CD55A9">
        <w:rPr>
          <w:rFonts w:ascii="Arial" w:eastAsia="Calibri" w:hAnsi="Arial" w:cs="Arial"/>
          <w:szCs w:val="24"/>
          <w:lang w:val="en-US"/>
        </w:rPr>
        <w:t>hiết bị</w:t>
      </w:r>
      <w:r w:rsidRPr="00CD55A9">
        <w:rPr>
          <w:rFonts w:ascii="Arial" w:eastAsia="Calibri" w:hAnsi="Arial" w:cs="Arial"/>
          <w:szCs w:val="24"/>
          <w:lang w:val="en-US"/>
        </w:rPr>
        <w:t xml:space="preserve"> </w:t>
      </w:r>
      <w:r w:rsidR="00466919" w:rsidRPr="00CD55A9">
        <w:rPr>
          <w:rFonts w:ascii="Arial" w:eastAsia="Calibri" w:hAnsi="Arial" w:cs="Arial"/>
          <w:szCs w:val="24"/>
          <w:lang w:val="en-US"/>
        </w:rPr>
        <w:t>điện phù hợp vớ</w:t>
      </w:r>
      <w:r w:rsidRPr="00CD55A9">
        <w:rPr>
          <w:rFonts w:ascii="Arial" w:eastAsia="Calibri" w:hAnsi="Arial" w:cs="Arial"/>
          <w:szCs w:val="24"/>
          <w:lang w:val="en-US"/>
        </w:rPr>
        <w:t>i 3.15</w:t>
      </w:r>
      <w:r w:rsidR="00466919" w:rsidRPr="00CD55A9">
        <w:rPr>
          <w:rFonts w:ascii="Arial" w:eastAsia="Calibri" w:hAnsi="Arial" w:cs="Arial"/>
          <w:szCs w:val="24"/>
          <w:lang w:val="en-US"/>
        </w:rPr>
        <w:t>.1.2 được gắn trên thiết bị kẹp, phải làm dừng máy trước hoặc tại thời</w:t>
      </w:r>
      <w:r w:rsidR="0000330E">
        <w:rPr>
          <w:rFonts w:ascii="Arial" w:eastAsia="Calibri" w:hAnsi="Arial" w:cs="Arial"/>
          <w:szCs w:val="24"/>
          <w:lang w:val="en-US"/>
        </w:rPr>
        <w:t xml:space="preserve"> </w:t>
      </w:r>
      <w:r w:rsidR="00466919" w:rsidRPr="00CD55A9">
        <w:rPr>
          <w:rFonts w:ascii="Arial" w:eastAsia="Calibri" w:hAnsi="Arial" w:cs="Arial"/>
          <w:szCs w:val="24"/>
          <w:lang w:val="en-US"/>
        </w:rPr>
        <w:t xml:space="preserve">điểm hoạt động của thiết bị kẹp và phải ngăn chặn mọi di chuyển đi xuống của </w:t>
      </w:r>
      <w:r w:rsidR="008E35B1" w:rsidRPr="00CD55A9">
        <w:rPr>
          <w:rFonts w:ascii="Arial" w:eastAsia="Calibri" w:hAnsi="Arial" w:cs="Arial"/>
          <w:szCs w:val="24"/>
          <w:lang w:val="en-US"/>
        </w:rPr>
        <w:t>cabin</w:t>
      </w:r>
      <w:r w:rsidR="00466919" w:rsidRPr="00CD55A9">
        <w:rPr>
          <w:rFonts w:ascii="Arial" w:eastAsia="Calibri" w:hAnsi="Arial" w:cs="Arial"/>
          <w:szCs w:val="24"/>
          <w:lang w:val="en-US"/>
        </w:rPr>
        <w:t>.</w:t>
      </w:r>
    </w:p>
    <w:p w14:paraId="733CCBAA" w14:textId="77777777" w:rsidR="00466919" w:rsidRPr="00CD55A9" w:rsidRDefault="006172B7" w:rsidP="00466919">
      <w:pPr>
        <w:spacing w:after="200" w:line="276" w:lineRule="auto"/>
        <w:jc w:val="both"/>
        <w:rPr>
          <w:rFonts w:ascii="Arial" w:eastAsia="Calibri" w:hAnsi="Arial" w:cs="Arial"/>
          <w:szCs w:val="24"/>
          <w:lang w:val="en-US"/>
        </w:rPr>
      </w:pPr>
      <w:r w:rsidRPr="00CD55A9">
        <w:rPr>
          <w:rFonts w:ascii="Arial" w:eastAsia="Calibri" w:hAnsi="Arial" w:cs="Arial"/>
          <w:b/>
          <w:szCs w:val="24"/>
          <w:lang w:val="en-US"/>
        </w:rPr>
        <w:t>3.9</w:t>
      </w:r>
      <w:r w:rsidR="00466919" w:rsidRPr="00CD55A9">
        <w:rPr>
          <w:rFonts w:ascii="Arial" w:eastAsia="Calibri" w:hAnsi="Arial" w:cs="Arial"/>
          <w:b/>
          <w:szCs w:val="24"/>
          <w:lang w:val="en-US"/>
        </w:rPr>
        <w:t>.</w:t>
      </w:r>
      <w:r w:rsidRPr="00CD55A9">
        <w:rPr>
          <w:rFonts w:ascii="Arial" w:eastAsia="Calibri" w:hAnsi="Arial" w:cs="Arial"/>
          <w:b/>
          <w:szCs w:val="24"/>
          <w:lang w:val="en-US"/>
        </w:rPr>
        <w:t>10</w:t>
      </w:r>
      <w:r w:rsidR="00466919" w:rsidRPr="00CD55A9">
        <w:rPr>
          <w:rFonts w:ascii="Arial" w:eastAsia="Calibri" w:hAnsi="Arial" w:cs="Arial"/>
          <w:b/>
          <w:szCs w:val="24"/>
          <w:lang w:val="en-US"/>
        </w:rPr>
        <w:tab/>
      </w:r>
      <w:r w:rsidR="00466919" w:rsidRPr="00CD55A9">
        <w:rPr>
          <w:rFonts w:ascii="Arial" w:eastAsia="Calibri" w:hAnsi="Arial" w:cs="Arial"/>
          <w:szCs w:val="24"/>
          <w:lang w:val="en-US"/>
        </w:rPr>
        <w:t>Phương thức điều khiển của bộ hãm an toàn và thiết bị kẹp ray</w:t>
      </w:r>
    </w:p>
    <w:p w14:paraId="7E5E2194" w14:textId="77777777" w:rsidR="00466919" w:rsidRPr="00CD55A9" w:rsidRDefault="006172B7" w:rsidP="00466919">
      <w:pPr>
        <w:spacing w:after="200" w:line="276" w:lineRule="auto"/>
        <w:jc w:val="both"/>
        <w:rPr>
          <w:rFonts w:ascii="Arial" w:eastAsia="Calibri" w:hAnsi="Arial" w:cs="Arial"/>
          <w:b/>
          <w:szCs w:val="24"/>
          <w:lang w:val="en-US"/>
        </w:rPr>
      </w:pPr>
      <w:r w:rsidRPr="00CD55A9">
        <w:rPr>
          <w:rFonts w:ascii="Arial" w:eastAsia="Calibri" w:hAnsi="Arial" w:cs="Arial"/>
          <w:b/>
          <w:szCs w:val="24"/>
          <w:lang w:val="en-US"/>
        </w:rPr>
        <w:t>3.9</w:t>
      </w:r>
      <w:r w:rsidR="00466919" w:rsidRPr="00CD55A9">
        <w:rPr>
          <w:rFonts w:ascii="Arial" w:eastAsia="Calibri" w:hAnsi="Arial" w:cs="Arial"/>
          <w:b/>
          <w:szCs w:val="24"/>
          <w:lang w:val="en-US"/>
        </w:rPr>
        <w:t>.</w:t>
      </w:r>
      <w:r w:rsidRPr="00CD55A9">
        <w:rPr>
          <w:rFonts w:ascii="Arial" w:eastAsia="Calibri" w:hAnsi="Arial" w:cs="Arial"/>
          <w:b/>
          <w:szCs w:val="24"/>
          <w:lang w:val="en-US"/>
        </w:rPr>
        <w:t xml:space="preserve">10.1 </w:t>
      </w:r>
      <w:r w:rsidR="00466919" w:rsidRPr="00CD55A9">
        <w:rPr>
          <w:rFonts w:ascii="Arial" w:eastAsia="Calibri" w:hAnsi="Arial" w:cs="Arial"/>
          <w:szCs w:val="24"/>
          <w:lang w:val="en-US"/>
        </w:rPr>
        <w:t>Quy định chung</w:t>
      </w:r>
    </w:p>
    <w:p w14:paraId="7C3B2F76" w14:textId="77777777" w:rsidR="00466919" w:rsidRPr="00CD55A9" w:rsidRDefault="00466919" w:rsidP="006172B7">
      <w:pPr>
        <w:spacing w:after="200" w:line="276" w:lineRule="auto"/>
        <w:ind w:left="984"/>
        <w:jc w:val="both"/>
        <w:rPr>
          <w:rFonts w:ascii="Arial" w:eastAsia="Calibri" w:hAnsi="Arial" w:cs="Arial"/>
          <w:szCs w:val="24"/>
          <w:lang w:val="en-US"/>
        </w:rPr>
      </w:pPr>
      <w:r w:rsidRPr="00CD55A9">
        <w:rPr>
          <w:rFonts w:ascii="Arial" w:eastAsia="Calibri" w:hAnsi="Arial" w:cs="Arial"/>
          <w:szCs w:val="24"/>
          <w:lang w:val="en-US"/>
        </w:rPr>
        <w:lastRenderedPageBreak/>
        <w:t>Lực tác động đ</w:t>
      </w:r>
      <w:r w:rsidR="006172B7" w:rsidRPr="00CD55A9">
        <w:rPr>
          <w:rFonts w:ascii="Arial" w:eastAsia="Calibri" w:hAnsi="Arial" w:cs="Arial"/>
          <w:szCs w:val="24"/>
          <w:lang w:val="en-US"/>
        </w:rPr>
        <w:t>ể</w:t>
      </w:r>
      <w:r w:rsidRPr="00CD55A9">
        <w:rPr>
          <w:rFonts w:ascii="Arial" w:eastAsia="Calibri" w:hAnsi="Arial" w:cs="Arial"/>
          <w:szCs w:val="24"/>
          <w:lang w:val="en-US"/>
        </w:rPr>
        <w:t xml:space="preserve"> điều khiển việc kích hoạt</w:t>
      </w:r>
      <w:r w:rsidR="006172B7" w:rsidRPr="00CD55A9">
        <w:rPr>
          <w:rFonts w:ascii="Arial" w:eastAsia="Calibri" w:hAnsi="Arial" w:cs="Arial"/>
          <w:szCs w:val="24"/>
          <w:lang w:val="en-US"/>
        </w:rPr>
        <w:t xml:space="preserve"> </w:t>
      </w:r>
      <w:r w:rsidRPr="00CD55A9">
        <w:rPr>
          <w:rFonts w:ascii="Arial" w:eastAsia="Calibri" w:hAnsi="Arial" w:cs="Arial"/>
          <w:szCs w:val="24"/>
          <w:lang w:val="en-US"/>
        </w:rPr>
        <w:t xml:space="preserve">bộ hãm an toàn hoặc thiết bị kẹp ray </w:t>
      </w:r>
      <w:r w:rsidR="001055A3" w:rsidRPr="00CD55A9">
        <w:rPr>
          <w:rFonts w:ascii="Arial" w:eastAsia="Calibri" w:hAnsi="Arial" w:cs="Arial"/>
          <w:szCs w:val="24"/>
          <w:lang w:val="en-US"/>
        </w:rPr>
        <w:t>tối thiểu</w:t>
      </w:r>
      <w:r w:rsidRPr="00CD55A9">
        <w:rPr>
          <w:rFonts w:ascii="Arial" w:eastAsia="Calibri" w:hAnsi="Arial" w:cs="Arial"/>
          <w:szCs w:val="24"/>
          <w:lang w:val="en-US"/>
        </w:rPr>
        <w:t xml:space="preserve"> phải lớn hơn một trong hai giá trị sau:</w:t>
      </w:r>
    </w:p>
    <w:p w14:paraId="0598B616" w14:textId="77777777" w:rsidR="00466919" w:rsidRPr="00CD55A9" w:rsidRDefault="006172B7" w:rsidP="006172B7">
      <w:pPr>
        <w:spacing w:after="200" w:line="276" w:lineRule="auto"/>
        <w:ind w:left="993"/>
        <w:jc w:val="both"/>
        <w:rPr>
          <w:rFonts w:ascii="Arial" w:eastAsia="Calibri" w:hAnsi="Arial" w:cs="Arial"/>
          <w:szCs w:val="24"/>
          <w:lang w:val="en-US"/>
        </w:rPr>
      </w:pPr>
      <w:r w:rsidRPr="00CD55A9">
        <w:rPr>
          <w:rFonts w:ascii="Arial" w:eastAsia="Calibri" w:hAnsi="Arial" w:cs="Arial"/>
          <w:szCs w:val="24"/>
          <w:lang w:val="en-US"/>
        </w:rPr>
        <w:t>(1</w:t>
      </w:r>
      <w:r w:rsidR="00466919" w:rsidRPr="00CD55A9">
        <w:rPr>
          <w:rFonts w:ascii="Arial" w:eastAsia="Calibri" w:hAnsi="Arial" w:cs="Arial"/>
          <w:szCs w:val="24"/>
          <w:lang w:val="en-US"/>
        </w:rPr>
        <w:t>)</w:t>
      </w:r>
      <w:r w:rsidR="00466919" w:rsidRPr="00CD55A9">
        <w:rPr>
          <w:rFonts w:ascii="Arial" w:eastAsia="Calibri" w:hAnsi="Arial" w:cs="Arial"/>
          <w:szCs w:val="24"/>
          <w:lang w:val="en-US"/>
        </w:rPr>
        <w:tab/>
        <w:t>300N hoặc</w:t>
      </w:r>
    </w:p>
    <w:p w14:paraId="4E8E12FA" w14:textId="77777777" w:rsidR="00466919" w:rsidRPr="00CD55A9" w:rsidRDefault="006172B7" w:rsidP="006172B7">
      <w:pPr>
        <w:spacing w:after="200" w:line="276" w:lineRule="auto"/>
        <w:ind w:left="993"/>
        <w:jc w:val="both"/>
        <w:rPr>
          <w:rFonts w:ascii="Arial" w:eastAsia="Calibri" w:hAnsi="Arial" w:cs="Arial"/>
          <w:szCs w:val="24"/>
          <w:lang w:val="en-US"/>
        </w:rPr>
      </w:pPr>
      <w:r w:rsidRPr="00CD55A9">
        <w:rPr>
          <w:rFonts w:ascii="Arial" w:eastAsia="Calibri" w:hAnsi="Arial" w:cs="Arial"/>
          <w:szCs w:val="24"/>
          <w:lang w:val="en-US"/>
        </w:rPr>
        <w:t>(2</w:t>
      </w:r>
      <w:r w:rsidR="00466919" w:rsidRPr="00CD55A9">
        <w:rPr>
          <w:rFonts w:ascii="Arial" w:eastAsia="Calibri" w:hAnsi="Arial" w:cs="Arial"/>
          <w:szCs w:val="24"/>
          <w:lang w:val="en-US"/>
        </w:rPr>
        <w:t>)</w:t>
      </w:r>
      <w:r w:rsidR="00466919" w:rsidRPr="00CD55A9">
        <w:rPr>
          <w:rFonts w:ascii="Arial" w:eastAsia="Calibri" w:hAnsi="Arial" w:cs="Arial"/>
          <w:szCs w:val="24"/>
          <w:lang w:val="en-US"/>
        </w:rPr>
        <w:tab/>
        <w:t>Gấp hai lần lực cần thiết để kích hoạt</w:t>
      </w:r>
      <w:r w:rsidRPr="00CD55A9">
        <w:rPr>
          <w:rFonts w:ascii="Arial" w:eastAsia="Calibri" w:hAnsi="Arial" w:cs="Arial"/>
          <w:szCs w:val="24"/>
          <w:lang w:val="en-US"/>
        </w:rPr>
        <w:t xml:space="preserve"> </w:t>
      </w:r>
      <w:r w:rsidR="00466919" w:rsidRPr="00CD55A9">
        <w:rPr>
          <w:rFonts w:ascii="Arial" w:eastAsia="Calibri" w:hAnsi="Arial" w:cs="Arial"/>
          <w:szCs w:val="24"/>
          <w:lang w:val="en-US"/>
        </w:rPr>
        <w:t>bộ hãm an toàn hoặc thiết bị kẹp ray.</w:t>
      </w:r>
    </w:p>
    <w:p w14:paraId="3B7AE85F" w14:textId="77777777" w:rsidR="00466919" w:rsidRPr="00CD55A9" w:rsidRDefault="006172B7" w:rsidP="00466919">
      <w:pPr>
        <w:spacing w:after="200" w:line="276" w:lineRule="auto"/>
        <w:jc w:val="both"/>
        <w:rPr>
          <w:rFonts w:ascii="Arial" w:eastAsia="Calibri" w:hAnsi="Arial" w:cs="Arial"/>
          <w:b/>
          <w:szCs w:val="24"/>
          <w:lang w:val="en-US"/>
        </w:rPr>
      </w:pPr>
      <w:r w:rsidRPr="00CD55A9">
        <w:rPr>
          <w:rFonts w:ascii="Arial" w:eastAsia="Calibri" w:hAnsi="Arial" w:cs="Arial"/>
          <w:b/>
          <w:szCs w:val="24"/>
          <w:lang w:val="en-US"/>
        </w:rPr>
        <w:t>3.</w:t>
      </w:r>
      <w:r w:rsidR="00466919" w:rsidRPr="00CD55A9">
        <w:rPr>
          <w:rFonts w:ascii="Arial" w:eastAsia="Calibri" w:hAnsi="Arial" w:cs="Arial"/>
          <w:b/>
          <w:szCs w:val="24"/>
          <w:lang w:val="en-US"/>
        </w:rPr>
        <w:t>9.</w:t>
      </w:r>
      <w:r w:rsidRPr="00CD55A9">
        <w:rPr>
          <w:rFonts w:ascii="Arial" w:eastAsia="Calibri" w:hAnsi="Arial" w:cs="Arial"/>
          <w:b/>
          <w:szCs w:val="24"/>
          <w:lang w:val="en-US"/>
        </w:rPr>
        <w:t xml:space="preserve">10.2 </w:t>
      </w:r>
      <w:r w:rsidRPr="00CD55A9">
        <w:rPr>
          <w:rFonts w:ascii="Arial" w:eastAsia="Calibri" w:hAnsi="Arial" w:cs="Arial"/>
          <w:b/>
          <w:szCs w:val="24"/>
          <w:lang w:val="en-US"/>
        </w:rPr>
        <w:tab/>
      </w:r>
      <w:r w:rsidR="00466919" w:rsidRPr="00CD55A9">
        <w:rPr>
          <w:rFonts w:ascii="Arial" w:eastAsia="Calibri" w:hAnsi="Arial" w:cs="Arial"/>
          <w:szCs w:val="24"/>
          <w:lang w:val="en-US"/>
        </w:rPr>
        <w:t>Bộ khống chế vượt tốc</w:t>
      </w:r>
    </w:p>
    <w:p w14:paraId="75315F66" w14:textId="77777777" w:rsidR="00466919" w:rsidRPr="00CD55A9" w:rsidRDefault="006172B7" w:rsidP="00397B86">
      <w:pPr>
        <w:spacing w:after="200" w:line="276" w:lineRule="auto"/>
        <w:ind w:left="1136" w:hanging="1136"/>
        <w:jc w:val="both"/>
        <w:rPr>
          <w:rFonts w:ascii="Arial" w:eastAsia="Calibri" w:hAnsi="Arial" w:cs="Arial"/>
          <w:szCs w:val="24"/>
          <w:lang w:val="en-US"/>
        </w:rPr>
      </w:pPr>
      <w:r w:rsidRPr="00CD55A9">
        <w:rPr>
          <w:rFonts w:ascii="Arial" w:eastAsia="Calibri" w:hAnsi="Arial" w:cs="Arial"/>
          <w:b/>
          <w:szCs w:val="24"/>
          <w:lang w:val="en-US"/>
        </w:rPr>
        <w:t>1</w:t>
      </w:r>
      <w:r w:rsidR="00466919" w:rsidRPr="00CD55A9">
        <w:rPr>
          <w:rFonts w:ascii="Arial" w:eastAsia="Calibri" w:hAnsi="Arial" w:cs="Arial"/>
          <w:szCs w:val="24"/>
          <w:lang w:val="en-US"/>
        </w:rPr>
        <w:t xml:space="preserve"> </w:t>
      </w:r>
      <w:r w:rsidRPr="00CD55A9">
        <w:rPr>
          <w:rFonts w:ascii="Arial" w:eastAsia="Calibri" w:hAnsi="Arial" w:cs="Arial"/>
          <w:szCs w:val="24"/>
          <w:lang w:val="en-US"/>
        </w:rPr>
        <w:tab/>
      </w:r>
      <w:r w:rsidR="00466919" w:rsidRPr="00CD55A9">
        <w:rPr>
          <w:rFonts w:ascii="Arial" w:eastAsia="Calibri" w:hAnsi="Arial" w:cs="Arial"/>
          <w:szCs w:val="24"/>
          <w:lang w:val="en-US"/>
        </w:rPr>
        <w:t>Việc</w:t>
      </w:r>
      <w:r w:rsidRPr="00CD55A9">
        <w:rPr>
          <w:rFonts w:ascii="Arial" w:eastAsia="Calibri" w:hAnsi="Arial" w:cs="Arial"/>
          <w:szCs w:val="24"/>
          <w:lang w:val="en-US"/>
        </w:rPr>
        <w:t xml:space="preserve"> </w:t>
      </w:r>
      <w:r w:rsidR="00466919" w:rsidRPr="00CD55A9">
        <w:rPr>
          <w:rFonts w:ascii="Arial" w:eastAsia="Calibri" w:hAnsi="Arial" w:cs="Arial"/>
          <w:szCs w:val="24"/>
          <w:lang w:val="en-US"/>
        </w:rPr>
        <w:t>kích hoạt</w:t>
      </w:r>
      <w:r w:rsidRPr="00CD55A9">
        <w:rPr>
          <w:rFonts w:ascii="Arial" w:eastAsia="Calibri" w:hAnsi="Arial" w:cs="Arial"/>
          <w:szCs w:val="24"/>
          <w:lang w:val="en-US"/>
        </w:rPr>
        <w:t xml:space="preserve"> </w:t>
      </w:r>
      <w:r w:rsidR="00466919" w:rsidRPr="00CD55A9">
        <w:rPr>
          <w:rFonts w:ascii="Arial" w:eastAsia="Calibri" w:hAnsi="Arial" w:cs="Arial"/>
          <w:szCs w:val="24"/>
          <w:lang w:val="en-US"/>
        </w:rPr>
        <w:t xml:space="preserve">bộ khống chế vượt tốc của bộ hãm an toàn </w:t>
      </w:r>
      <w:r w:rsidR="008E35B1" w:rsidRPr="00CD55A9">
        <w:rPr>
          <w:rFonts w:ascii="Arial" w:eastAsia="Calibri" w:hAnsi="Arial" w:cs="Arial"/>
          <w:szCs w:val="24"/>
          <w:lang w:val="en-US"/>
        </w:rPr>
        <w:t>cabin</w:t>
      </w:r>
      <w:r w:rsidR="00466919" w:rsidRPr="00CD55A9">
        <w:rPr>
          <w:rFonts w:ascii="Arial" w:eastAsia="Calibri" w:hAnsi="Arial" w:cs="Arial"/>
          <w:szCs w:val="24"/>
          <w:lang w:val="en-US"/>
        </w:rPr>
        <w:t xml:space="preserve"> phải </w:t>
      </w:r>
      <w:r w:rsidR="00397B86" w:rsidRPr="00CD55A9">
        <w:rPr>
          <w:rFonts w:ascii="Arial" w:eastAsia="Calibri" w:hAnsi="Arial" w:cs="Arial"/>
          <w:szCs w:val="24"/>
          <w:lang w:val="en-US"/>
        </w:rPr>
        <w:t>tác động</w:t>
      </w:r>
      <w:r w:rsidR="00466919" w:rsidRPr="00CD55A9">
        <w:rPr>
          <w:rFonts w:ascii="Arial" w:eastAsia="Calibri" w:hAnsi="Arial" w:cs="Arial"/>
          <w:szCs w:val="24"/>
          <w:lang w:val="en-US"/>
        </w:rPr>
        <w:t xml:space="preserve"> tại </w:t>
      </w:r>
      <w:r w:rsidR="00B16D8F" w:rsidRPr="00CD55A9">
        <w:rPr>
          <w:rFonts w:ascii="Arial" w:eastAsia="Calibri" w:hAnsi="Arial" w:cs="Arial"/>
          <w:szCs w:val="24"/>
          <w:lang w:val="en-US"/>
        </w:rPr>
        <w:t>tốc độ</w:t>
      </w:r>
      <w:r w:rsidRPr="00CD55A9">
        <w:rPr>
          <w:rFonts w:ascii="Arial" w:eastAsia="Calibri" w:hAnsi="Arial" w:cs="Arial"/>
          <w:szCs w:val="24"/>
          <w:lang w:val="en-US"/>
        </w:rPr>
        <w:t xml:space="preserve"> </w:t>
      </w:r>
      <w:r w:rsidR="001055A3" w:rsidRPr="00CD55A9">
        <w:rPr>
          <w:rFonts w:ascii="Arial" w:eastAsia="Calibri" w:hAnsi="Arial" w:cs="Arial"/>
          <w:szCs w:val="24"/>
          <w:lang w:val="en-US"/>
        </w:rPr>
        <w:t>tối thiểu</w:t>
      </w:r>
      <w:r w:rsidR="00466919" w:rsidRPr="00CD55A9">
        <w:rPr>
          <w:rFonts w:ascii="Arial" w:eastAsia="Calibri" w:hAnsi="Arial" w:cs="Arial"/>
          <w:szCs w:val="24"/>
          <w:lang w:val="en-US"/>
        </w:rPr>
        <w:t xml:space="preserve"> là bằng 115% </w:t>
      </w:r>
      <w:r w:rsidR="00B16D8F" w:rsidRPr="00CD55A9">
        <w:rPr>
          <w:rFonts w:ascii="Arial" w:eastAsia="Calibri" w:hAnsi="Arial" w:cs="Arial"/>
          <w:szCs w:val="24"/>
          <w:lang w:val="en-US"/>
        </w:rPr>
        <w:t>tốc độ</w:t>
      </w:r>
      <w:r w:rsidR="00466919" w:rsidRPr="00CD55A9">
        <w:rPr>
          <w:rFonts w:ascii="Arial" w:eastAsia="Calibri" w:hAnsi="Arial" w:cs="Arial"/>
          <w:szCs w:val="24"/>
          <w:lang w:val="en-US"/>
        </w:rPr>
        <w:t xml:space="preserve"> định mức theo chiều xuống và nhỏ hơn: </w:t>
      </w:r>
    </w:p>
    <w:p w14:paraId="0225B290" w14:textId="77777777" w:rsidR="00466919" w:rsidRPr="00CD55A9" w:rsidRDefault="00397B86" w:rsidP="00397B86">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(1) 0,</w:t>
      </w:r>
      <w:r w:rsidR="00466919" w:rsidRPr="00CD55A9">
        <w:rPr>
          <w:rFonts w:ascii="Arial" w:eastAsia="Calibri" w:hAnsi="Arial" w:cs="Arial"/>
          <w:szCs w:val="24"/>
          <w:lang w:val="en-US"/>
        </w:rPr>
        <w:t>8</w:t>
      </w:r>
      <w:r w:rsidRPr="00CD55A9">
        <w:rPr>
          <w:rFonts w:ascii="Arial" w:eastAsia="Calibri" w:hAnsi="Arial" w:cs="Arial"/>
          <w:szCs w:val="24"/>
          <w:lang w:val="en-US"/>
        </w:rPr>
        <w:t xml:space="preserve"> </w:t>
      </w:r>
      <w:r w:rsidR="00466919" w:rsidRPr="00CD55A9">
        <w:rPr>
          <w:rFonts w:ascii="Arial" w:eastAsia="Calibri" w:hAnsi="Arial" w:cs="Arial"/>
          <w:szCs w:val="24"/>
          <w:lang w:val="en-US"/>
        </w:rPr>
        <w:t>m/s với bộ hãm an toàn tức thời trừ loại con lăn cố định</w:t>
      </w:r>
    </w:p>
    <w:p w14:paraId="7B3FDE01" w14:textId="77777777" w:rsidR="00466919" w:rsidRPr="00CD55A9" w:rsidRDefault="00397B86" w:rsidP="00397B86">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 xml:space="preserve">(2) </w:t>
      </w:r>
      <w:r w:rsidR="00466919" w:rsidRPr="00CD55A9">
        <w:rPr>
          <w:rFonts w:ascii="Arial" w:eastAsia="Calibri" w:hAnsi="Arial" w:cs="Arial"/>
          <w:szCs w:val="24"/>
          <w:lang w:val="en-US"/>
        </w:rPr>
        <w:t>1</w:t>
      </w:r>
      <w:r w:rsidRPr="00CD55A9">
        <w:rPr>
          <w:rFonts w:ascii="Arial" w:eastAsia="Calibri" w:hAnsi="Arial" w:cs="Arial"/>
          <w:szCs w:val="24"/>
          <w:lang w:val="en-US"/>
        </w:rPr>
        <w:t xml:space="preserve"> </w:t>
      </w:r>
      <w:r w:rsidR="00466919" w:rsidRPr="00CD55A9">
        <w:rPr>
          <w:rFonts w:ascii="Arial" w:eastAsia="Calibri" w:hAnsi="Arial" w:cs="Arial"/>
          <w:szCs w:val="24"/>
          <w:lang w:val="en-US"/>
        </w:rPr>
        <w:t xml:space="preserve">m/s với bộ hãm an toàn tức thời có con lăn cố định </w:t>
      </w:r>
    </w:p>
    <w:p w14:paraId="5C34C633" w14:textId="77777777" w:rsidR="00466919" w:rsidRPr="00CD55A9" w:rsidRDefault="00397B86" w:rsidP="00397B86">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(3) 1,</w:t>
      </w:r>
      <w:r w:rsidR="00466919" w:rsidRPr="00CD55A9">
        <w:rPr>
          <w:rFonts w:ascii="Arial" w:eastAsia="Calibri" w:hAnsi="Arial" w:cs="Arial"/>
          <w:szCs w:val="24"/>
          <w:lang w:val="en-US"/>
        </w:rPr>
        <w:t>5</w:t>
      </w:r>
      <w:r w:rsidRPr="00CD55A9">
        <w:rPr>
          <w:rFonts w:ascii="Arial" w:eastAsia="Calibri" w:hAnsi="Arial" w:cs="Arial"/>
          <w:szCs w:val="24"/>
          <w:lang w:val="en-US"/>
        </w:rPr>
        <w:t xml:space="preserve"> </w:t>
      </w:r>
      <w:r w:rsidR="00466919" w:rsidRPr="00CD55A9">
        <w:rPr>
          <w:rFonts w:ascii="Arial" w:eastAsia="Calibri" w:hAnsi="Arial" w:cs="Arial"/>
          <w:szCs w:val="24"/>
          <w:lang w:val="en-US"/>
        </w:rPr>
        <w:t>m/s với bộ hãm an toàn tức thời có đệm giảm chấn hoặc bộ hãm an toàn êm.</w:t>
      </w:r>
    </w:p>
    <w:p w14:paraId="6FA46A6A" w14:textId="77777777" w:rsidR="00466919" w:rsidRPr="00CD55A9" w:rsidRDefault="00397B86" w:rsidP="00397B86">
      <w:pPr>
        <w:spacing w:after="200" w:line="276" w:lineRule="auto"/>
        <w:jc w:val="both"/>
        <w:rPr>
          <w:rFonts w:ascii="Arial" w:eastAsia="Calibri" w:hAnsi="Arial" w:cs="Arial"/>
          <w:szCs w:val="24"/>
          <w:lang w:val="en-US"/>
        </w:rPr>
      </w:pPr>
      <w:r w:rsidRPr="00CD55A9">
        <w:rPr>
          <w:rFonts w:ascii="Arial" w:eastAsia="Calibri" w:hAnsi="Arial" w:cs="Arial"/>
          <w:b/>
          <w:szCs w:val="24"/>
          <w:lang w:val="en-US"/>
        </w:rPr>
        <w:t>2</w:t>
      </w:r>
      <w:r w:rsidRPr="00CD55A9">
        <w:rPr>
          <w:rFonts w:ascii="Arial" w:eastAsia="Calibri" w:hAnsi="Arial" w:cs="Arial"/>
          <w:b/>
          <w:szCs w:val="24"/>
          <w:lang w:val="en-US"/>
        </w:rPr>
        <w:tab/>
      </w:r>
      <w:r w:rsidRPr="00CD55A9">
        <w:rPr>
          <w:rFonts w:ascii="Arial" w:eastAsia="Calibri" w:hAnsi="Arial" w:cs="Arial"/>
          <w:b/>
          <w:szCs w:val="24"/>
          <w:lang w:val="en-US"/>
        </w:rPr>
        <w:tab/>
      </w:r>
      <w:r w:rsidRPr="00CD55A9">
        <w:rPr>
          <w:rFonts w:ascii="Arial" w:eastAsia="Calibri" w:hAnsi="Arial" w:cs="Arial"/>
          <w:b/>
          <w:szCs w:val="24"/>
          <w:lang w:val="en-US"/>
        </w:rPr>
        <w:tab/>
      </w:r>
      <w:r w:rsidRPr="00CD55A9">
        <w:rPr>
          <w:rFonts w:ascii="Arial" w:eastAsia="Calibri" w:hAnsi="Arial" w:cs="Arial"/>
          <w:b/>
          <w:szCs w:val="24"/>
          <w:lang w:val="en-US"/>
        </w:rPr>
        <w:tab/>
      </w:r>
      <w:r w:rsidR="00466919" w:rsidRPr="00CD55A9">
        <w:rPr>
          <w:rFonts w:ascii="Arial" w:eastAsia="Calibri" w:hAnsi="Arial" w:cs="Arial"/>
          <w:szCs w:val="24"/>
          <w:lang w:val="en-US"/>
        </w:rPr>
        <w:t>Chọn</w:t>
      </w:r>
      <w:r w:rsidRPr="00CD55A9">
        <w:rPr>
          <w:rFonts w:ascii="Arial" w:eastAsia="Calibri" w:hAnsi="Arial" w:cs="Arial"/>
          <w:szCs w:val="24"/>
          <w:lang w:val="en-US"/>
        </w:rPr>
        <w:t xml:space="preserve"> </w:t>
      </w:r>
      <w:r w:rsidR="00B16D8F" w:rsidRPr="00CD55A9">
        <w:rPr>
          <w:rFonts w:ascii="Arial" w:eastAsia="Calibri" w:hAnsi="Arial" w:cs="Arial"/>
          <w:szCs w:val="24"/>
          <w:lang w:val="en-US"/>
        </w:rPr>
        <w:t>tốc độ</w:t>
      </w:r>
      <w:r w:rsidRPr="00CD55A9">
        <w:rPr>
          <w:rFonts w:ascii="Arial" w:eastAsia="Calibri" w:hAnsi="Arial" w:cs="Arial"/>
          <w:szCs w:val="24"/>
          <w:lang w:val="en-US"/>
        </w:rPr>
        <w:t xml:space="preserve"> </w:t>
      </w:r>
      <w:r w:rsidR="00466919" w:rsidRPr="00CD55A9">
        <w:rPr>
          <w:rFonts w:ascii="Arial" w:eastAsia="Calibri" w:hAnsi="Arial" w:cs="Arial"/>
          <w:szCs w:val="24"/>
          <w:lang w:val="en-US"/>
        </w:rPr>
        <w:t>kích hoạt</w:t>
      </w:r>
    </w:p>
    <w:p w14:paraId="11936730" w14:textId="77777777" w:rsidR="00466919" w:rsidRPr="00CD55A9" w:rsidRDefault="00466919" w:rsidP="00397B86">
      <w:pPr>
        <w:spacing w:after="200" w:line="276" w:lineRule="auto"/>
        <w:ind w:left="1136"/>
        <w:jc w:val="both"/>
        <w:rPr>
          <w:rFonts w:ascii="Arial" w:eastAsia="Calibri" w:hAnsi="Arial" w:cs="Arial"/>
          <w:szCs w:val="24"/>
          <w:lang w:val="en-US"/>
        </w:rPr>
      </w:pPr>
      <w:r w:rsidRPr="00CD55A9">
        <w:rPr>
          <w:rFonts w:ascii="Arial" w:eastAsia="Calibri" w:hAnsi="Arial" w:cs="Arial"/>
          <w:szCs w:val="24"/>
          <w:lang w:val="en-US"/>
        </w:rPr>
        <w:t xml:space="preserve">Đối với thang máy vận chuyển hàng hóa có tải trọng lớn và </w:t>
      </w:r>
      <w:r w:rsidR="00B16D8F" w:rsidRPr="00CD55A9">
        <w:rPr>
          <w:rFonts w:ascii="Arial" w:eastAsia="Calibri" w:hAnsi="Arial" w:cs="Arial"/>
          <w:szCs w:val="24"/>
          <w:lang w:val="en-US"/>
        </w:rPr>
        <w:t>tốc độ</w:t>
      </w:r>
      <w:r w:rsidRPr="00CD55A9">
        <w:rPr>
          <w:rFonts w:ascii="Arial" w:eastAsia="Calibri" w:hAnsi="Arial" w:cs="Arial"/>
          <w:szCs w:val="24"/>
          <w:lang w:val="en-US"/>
        </w:rPr>
        <w:t xml:space="preserve"> thấp, thì bộ khống chế vượt tốc phải được thiết kế đặc biệt cho từng mục đích. Nó được khuyến nghị chọn </w:t>
      </w:r>
      <w:r w:rsidR="00B16D8F" w:rsidRPr="00CD55A9">
        <w:rPr>
          <w:rFonts w:ascii="Arial" w:eastAsia="Calibri" w:hAnsi="Arial" w:cs="Arial"/>
          <w:szCs w:val="24"/>
          <w:lang w:val="en-US"/>
        </w:rPr>
        <w:t>tốc độ</w:t>
      </w:r>
      <w:r w:rsidR="00397B86" w:rsidRPr="00CD55A9">
        <w:rPr>
          <w:rFonts w:ascii="Arial" w:eastAsia="Calibri" w:hAnsi="Arial" w:cs="Arial"/>
          <w:szCs w:val="24"/>
          <w:lang w:val="en-US"/>
        </w:rPr>
        <w:t xml:space="preserve"> </w:t>
      </w:r>
      <w:r w:rsidRPr="00CD55A9">
        <w:rPr>
          <w:rFonts w:ascii="Arial" w:eastAsia="Calibri" w:hAnsi="Arial" w:cs="Arial"/>
          <w:szCs w:val="24"/>
          <w:lang w:val="en-US"/>
        </w:rPr>
        <w:t>kích hoạt</w:t>
      </w:r>
      <w:r w:rsidR="00397B86" w:rsidRPr="00CD55A9">
        <w:rPr>
          <w:rFonts w:ascii="Arial" w:eastAsia="Calibri" w:hAnsi="Arial" w:cs="Arial"/>
          <w:szCs w:val="24"/>
          <w:lang w:val="en-US"/>
        </w:rPr>
        <w:t xml:space="preserve"> </w:t>
      </w:r>
      <w:r w:rsidRPr="00CD55A9">
        <w:rPr>
          <w:rFonts w:ascii="Arial" w:eastAsia="Calibri" w:hAnsi="Arial" w:cs="Arial"/>
          <w:szCs w:val="24"/>
          <w:lang w:val="en-US"/>
        </w:rPr>
        <w:t xml:space="preserve">có thể thấp hơn giới hạn được nêu ra trong </w:t>
      </w:r>
      <w:r w:rsidR="00397B86" w:rsidRPr="00CD55A9">
        <w:rPr>
          <w:rFonts w:ascii="Arial" w:eastAsia="Calibri" w:hAnsi="Arial" w:cs="Arial"/>
          <w:szCs w:val="24"/>
          <w:lang w:val="en-US"/>
        </w:rPr>
        <w:t>3.9</w:t>
      </w:r>
      <w:r w:rsidRPr="00CD55A9">
        <w:rPr>
          <w:rFonts w:ascii="Arial" w:eastAsia="Calibri" w:hAnsi="Arial" w:cs="Arial"/>
          <w:szCs w:val="24"/>
          <w:lang w:val="en-US"/>
        </w:rPr>
        <w:t>.</w:t>
      </w:r>
      <w:r w:rsidR="00397B86" w:rsidRPr="00CD55A9">
        <w:rPr>
          <w:rFonts w:ascii="Arial" w:eastAsia="Calibri" w:hAnsi="Arial" w:cs="Arial"/>
          <w:szCs w:val="24"/>
          <w:lang w:val="en-US"/>
        </w:rPr>
        <w:t>10</w:t>
      </w:r>
      <w:r w:rsidRPr="00CD55A9">
        <w:rPr>
          <w:rFonts w:ascii="Arial" w:eastAsia="Calibri" w:hAnsi="Arial" w:cs="Arial"/>
          <w:szCs w:val="24"/>
          <w:lang w:val="en-US"/>
        </w:rPr>
        <w:t xml:space="preserve">.2.1. </w:t>
      </w:r>
    </w:p>
    <w:p w14:paraId="5EEA4785" w14:textId="77777777" w:rsidR="00466919" w:rsidRPr="00CD55A9" w:rsidRDefault="00397B86" w:rsidP="00397B86">
      <w:pPr>
        <w:spacing w:after="200" w:line="276" w:lineRule="auto"/>
        <w:ind w:left="852" w:hanging="852"/>
        <w:jc w:val="both"/>
        <w:rPr>
          <w:rFonts w:ascii="Arial" w:eastAsia="Calibri" w:hAnsi="Arial" w:cs="Arial"/>
          <w:szCs w:val="24"/>
          <w:lang w:val="en-US"/>
        </w:rPr>
      </w:pPr>
      <w:r w:rsidRPr="00CD55A9">
        <w:rPr>
          <w:rFonts w:ascii="Arial" w:eastAsia="Calibri" w:hAnsi="Arial" w:cs="Arial"/>
          <w:b/>
          <w:szCs w:val="24"/>
          <w:lang w:val="en-US"/>
        </w:rPr>
        <w:t>3</w:t>
      </w:r>
      <w:r w:rsidR="00466919" w:rsidRPr="00CD55A9">
        <w:rPr>
          <w:rFonts w:ascii="Arial" w:eastAsia="Calibri" w:hAnsi="Arial" w:cs="Arial"/>
          <w:szCs w:val="24"/>
          <w:lang w:val="en-US"/>
        </w:rPr>
        <w:tab/>
      </w:r>
      <w:r w:rsidR="00B16D8F" w:rsidRPr="00CD55A9">
        <w:rPr>
          <w:rFonts w:ascii="Arial" w:eastAsia="Calibri" w:hAnsi="Arial" w:cs="Arial"/>
          <w:szCs w:val="24"/>
          <w:lang w:val="en-US"/>
        </w:rPr>
        <w:t>Tốc độ</w:t>
      </w:r>
      <w:r w:rsidR="00466919" w:rsidRPr="00CD55A9">
        <w:rPr>
          <w:rFonts w:ascii="Arial" w:eastAsia="Calibri" w:hAnsi="Arial" w:cs="Arial"/>
          <w:szCs w:val="24"/>
          <w:lang w:val="en-US"/>
        </w:rPr>
        <w:t xml:space="preserve"> kích hoạt</w:t>
      </w:r>
      <w:r w:rsidRPr="00CD55A9">
        <w:rPr>
          <w:rFonts w:ascii="Arial" w:eastAsia="Calibri" w:hAnsi="Arial" w:cs="Arial"/>
          <w:szCs w:val="24"/>
          <w:lang w:val="en-US"/>
        </w:rPr>
        <w:t xml:space="preserve"> </w:t>
      </w:r>
      <w:r w:rsidR="00466919" w:rsidRPr="00CD55A9">
        <w:rPr>
          <w:rFonts w:ascii="Arial" w:eastAsia="Calibri" w:hAnsi="Arial" w:cs="Arial"/>
          <w:szCs w:val="24"/>
          <w:lang w:val="en-US"/>
        </w:rPr>
        <w:t>bộ khống chế vượt tốc cho</w:t>
      </w:r>
      <w:r w:rsidRPr="00CD55A9">
        <w:rPr>
          <w:rFonts w:ascii="Arial" w:eastAsia="Calibri" w:hAnsi="Arial" w:cs="Arial"/>
          <w:szCs w:val="24"/>
          <w:lang w:val="en-US"/>
        </w:rPr>
        <w:t xml:space="preserve"> </w:t>
      </w:r>
      <w:r w:rsidR="00466919" w:rsidRPr="00CD55A9">
        <w:rPr>
          <w:rFonts w:ascii="Arial" w:eastAsia="Calibri" w:hAnsi="Arial" w:cs="Arial"/>
          <w:szCs w:val="24"/>
          <w:lang w:val="en-US"/>
        </w:rPr>
        <w:t xml:space="preserve">bộ hãm an toàn đối trọng phải lớn hơn </w:t>
      </w:r>
      <w:r w:rsidR="00B16D8F" w:rsidRPr="00CD55A9">
        <w:rPr>
          <w:rFonts w:ascii="Arial" w:eastAsia="Calibri" w:hAnsi="Arial" w:cs="Arial"/>
          <w:szCs w:val="24"/>
          <w:lang w:val="en-US"/>
        </w:rPr>
        <w:t>tốc độ</w:t>
      </w:r>
      <w:r w:rsidR="00466919" w:rsidRPr="00CD55A9">
        <w:rPr>
          <w:rFonts w:ascii="Arial" w:eastAsia="Calibri" w:hAnsi="Arial" w:cs="Arial"/>
          <w:szCs w:val="24"/>
          <w:lang w:val="en-US"/>
        </w:rPr>
        <w:t xml:space="preserve"> kích hoạt được tính toán cho </w:t>
      </w:r>
      <w:r w:rsidR="00B16D8F" w:rsidRPr="00CD55A9">
        <w:rPr>
          <w:rFonts w:ascii="Arial" w:eastAsia="Calibri" w:hAnsi="Arial" w:cs="Arial"/>
          <w:szCs w:val="24"/>
          <w:lang w:val="en-US"/>
        </w:rPr>
        <w:t>tốc độ</w:t>
      </w:r>
      <w:r w:rsidR="00466919" w:rsidRPr="00CD55A9">
        <w:rPr>
          <w:rFonts w:ascii="Arial" w:eastAsia="Calibri" w:hAnsi="Arial" w:cs="Arial"/>
          <w:szCs w:val="24"/>
          <w:lang w:val="en-US"/>
        </w:rPr>
        <w:t xml:space="preserve"> V, tuy nhiên không được vượt quá 10%. </w:t>
      </w:r>
    </w:p>
    <w:p w14:paraId="5CC6A42A" w14:textId="77777777" w:rsidR="00466919" w:rsidRPr="00CD55A9" w:rsidRDefault="00397B86" w:rsidP="00397B86">
      <w:pPr>
        <w:spacing w:after="200" w:line="276" w:lineRule="auto"/>
        <w:jc w:val="both"/>
        <w:rPr>
          <w:rFonts w:ascii="Arial" w:eastAsia="Calibri" w:hAnsi="Arial" w:cs="Arial"/>
          <w:szCs w:val="24"/>
          <w:lang w:val="en-US"/>
        </w:rPr>
      </w:pPr>
      <w:r w:rsidRPr="00CD55A9">
        <w:rPr>
          <w:rFonts w:ascii="Arial" w:eastAsia="Calibri" w:hAnsi="Arial" w:cs="Arial"/>
          <w:b/>
          <w:szCs w:val="24"/>
          <w:lang w:val="en-US"/>
        </w:rPr>
        <w:t>4</w:t>
      </w:r>
      <w:r w:rsidR="00466919" w:rsidRPr="00CD55A9">
        <w:rPr>
          <w:rFonts w:ascii="Arial" w:eastAsia="Calibri" w:hAnsi="Arial" w:cs="Arial"/>
          <w:szCs w:val="24"/>
          <w:lang w:val="en-US"/>
        </w:rPr>
        <w:tab/>
      </w:r>
      <w:r w:rsidRPr="00CD55A9">
        <w:rPr>
          <w:rFonts w:ascii="Arial" w:eastAsia="Calibri" w:hAnsi="Arial" w:cs="Arial"/>
          <w:szCs w:val="24"/>
          <w:lang w:val="en-US"/>
        </w:rPr>
        <w:tab/>
      </w:r>
      <w:r w:rsidRPr="00CD55A9">
        <w:rPr>
          <w:rFonts w:ascii="Arial" w:eastAsia="Calibri" w:hAnsi="Arial" w:cs="Arial"/>
          <w:szCs w:val="24"/>
          <w:lang w:val="en-US"/>
        </w:rPr>
        <w:tab/>
      </w:r>
      <w:r w:rsidR="00466919" w:rsidRPr="00CD55A9">
        <w:rPr>
          <w:rFonts w:ascii="Arial" w:eastAsia="Calibri" w:hAnsi="Arial" w:cs="Arial"/>
          <w:szCs w:val="24"/>
          <w:lang w:val="en-US"/>
        </w:rPr>
        <w:t xml:space="preserve">Áp dụng </w:t>
      </w:r>
      <w:r w:rsidRPr="00CD55A9">
        <w:rPr>
          <w:rFonts w:ascii="Arial" w:eastAsia="Calibri" w:hAnsi="Arial" w:cs="Arial"/>
          <w:szCs w:val="24"/>
          <w:lang w:val="en-US"/>
        </w:rPr>
        <w:t>3.8</w:t>
      </w:r>
      <w:r w:rsidR="00466919" w:rsidRPr="00CD55A9">
        <w:rPr>
          <w:rFonts w:ascii="Arial" w:eastAsia="Calibri" w:hAnsi="Arial" w:cs="Arial"/>
          <w:szCs w:val="24"/>
          <w:lang w:val="en-US"/>
        </w:rPr>
        <w:t>.9.5</w:t>
      </w:r>
    </w:p>
    <w:p w14:paraId="4B94B9D9" w14:textId="77777777" w:rsidR="00466919" w:rsidRPr="00CD55A9" w:rsidRDefault="00397B86" w:rsidP="00397B86">
      <w:pPr>
        <w:spacing w:after="200" w:line="276" w:lineRule="auto"/>
        <w:jc w:val="both"/>
        <w:rPr>
          <w:rFonts w:ascii="Arial" w:eastAsia="Calibri" w:hAnsi="Arial" w:cs="Arial"/>
          <w:szCs w:val="24"/>
          <w:lang w:val="en-US"/>
        </w:rPr>
      </w:pPr>
      <w:r w:rsidRPr="00CD55A9">
        <w:rPr>
          <w:rFonts w:ascii="Arial" w:eastAsia="Calibri" w:hAnsi="Arial" w:cs="Arial"/>
          <w:b/>
          <w:szCs w:val="24"/>
          <w:lang w:val="en-US"/>
        </w:rPr>
        <w:t>5</w:t>
      </w:r>
      <w:r w:rsidR="00466919" w:rsidRPr="00CD55A9">
        <w:rPr>
          <w:rFonts w:ascii="Arial" w:eastAsia="Calibri" w:hAnsi="Arial" w:cs="Arial"/>
          <w:szCs w:val="24"/>
          <w:lang w:val="en-US"/>
        </w:rPr>
        <w:tab/>
      </w:r>
      <w:r w:rsidRPr="00CD55A9">
        <w:rPr>
          <w:rFonts w:ascii="Arial" w:eastAsia="Calibri" w:hAnsi="Arial" w:cs="Arial"/>
          <w:szCs w:val="24"/>
          <w:lang w:val="en-US"/>
        </w:rPr>
        <w:tab/>
      </w:r>
      <w:r w:rsidRPr="00CD55A9">
        <w:rPr>
          <w:rFonts w:ascii="Arial" w:eastAsia="Calibri" w:hAnsi="Arial" w:cs="Arial"/>
          <w:szCs w:val="24"/>
          <w:lang w:val="en-US"/>
        </w:rPr>
        <w:tab/>
      </w:r>
      <w:r w:rsidR="00466919" w:rsidRPr="00CD55A9">
        <w:rPr>
          <w:rFonts w:ascii="Arial" w:eastAsia="Calibri" w:hAnsi="Arial" w:cs="Arial"/>
          <w:szCs w:val="24"/>
          <w:lang w:val="en-US"/>
        </w:rPr>
        <w:t xml:space="preserve">Dây cáp của bộ khống chế vượt tốc, áp dụng dây cáp an toàn </w:t>
      </w:r>
      <w:r w:rsidRPr="00CD55A9">
        <w:rPr>
          <w:rFonts w:ascii="Arial" w:eastAsia="Calibri" w:hAnsi="Arial" w:cs="Arial"/>
          <w:szCs w:val="24"/>
          <w:lang w:val="en-US"/>
        </w:rPr>
        <w:t>3.8</w:t>
      </w:r>
      <w:r w:rsidR="00466919" w:rsidRPr="00CD55A9">
        <w:rPr>
          <w:rFonts w:ascii="Arial" w:eastAsia="Calibri" w:hAnsi="Arial" w:cs="Arial"/>
          <w:szCs w:val="24"/>
          <w:lang w:val="en-US"/>
        </w:rPr>
        <w:t>.9.6</w:t>
      </w:r>
    </w:p>
    <w:p w14:paraId="23AA8476" w14:textId="77777777" w:rsidR="00466919" w:rsidRPr="00CD55A9" w:rsidRDefault="00397B86" w:rsidP="00397B86">
      <w:pPr>
        <w:spacing w:after="200" w:line="276" w:lineRule="auto"/>
        <w:jc w:val="both"/>
        <w:rPr>
          <w:rFonts w:ascii="Arial" w:eastAsia="Calibri" w:hAnsi="Arial" w:cs="Arial"/>
          <w:szCs w:val="24"/>
          <w:lang w:val="en-US"/>
        </w:rPr>
      </w:pPr>
      <w:r w:rsidRPr="00CD55A9">
        <w:rPr>
          <w:rFonts w:ascii="Arial" w:eastAsia="Calibri" w:hAnsi="Arial" w:cs="Arial"/>
          <w:b/>
          <w:szCs w:val="24"/>
          <w:lang w:val="en-US"/>
        </w:rPr>
        <w:t>6</w:t>
      </w:r>
      <w:r w:rsidR="00466919" w:rsidRPr="00CD55A9">
        <w:rPr>
          <w:rFonts w:ascii="Arial" w:eastAsia="Calibri" w:hAnsi="Arial" w:cs="Arial"/>
          <w:szCs w:val="24"/>
          <w:lang w:val="en-US"/>
        </w:rPr>
        <w:tab/>
      </w:r>
      <w:r w:rsidRPr="00CD55A9">
        <w:rPr>
          <w:rFonts w:ascii="Arial" w:eastAsia="Calibri" w:hAnsi="Arial" w:cs="Arial"/>
          <w:szCs w:val="24"/>
          <w:lang w:val="en-US"/>
        </w:rPr>
        <w:tab/>
      </w:r>
      <w:r w:rsidRPr="00CD55A9">
        <w:rPr>
          <w:rFonts w:ascii="Arial" w:eastAsia="Calibri" w:hAnsi="Arial" w:cs="Arial"/>
          <w:szCs w:val="24"/>
          <w:lang w:val="en-US"/>
        </w:rPr>
        <w:tab/>
      </w:r>
      <w:r w:rsidR="00466919" w:rsidRPr="00CD55A9">
        <w:rPr>
          <w:rFonts w:ascii="Arial" w:eastAsia="Calibri" w:hAnsi="Arial" w:cs="Arial"/>
          <w:szCs w:val="24"/>
          <w:lang w:val="en-US"/>
        </w:rPr>
        <w:t xml:space="preserve">Thời gian </w:t>
      </w:r>
      <w:r w:rsidRPr="00CD55A9">
        <w:rPr>
          <w:rFonts w:ascii="Arial" w:eastAsia="Calibri" w:hAnsi="Arial" w:cs="Arial"/>
          <w:szCs w:val="24"/>
          <w:lang w:val="en-US"/>
        </w:rPr>
        <w:t>tác động</w:t>
      </w:r>
      <w:r w:rsidR="00466919" w:rsidRPr="00CD55A9">
        <w:rPr>
          <w:rFonts w:ascii="Arial" w:eastAsia="Calibri" w:hAnsi="Arial" w:cs="Arial"/>
          <w:szCs w:val="24"/>
          <w:lang w:val="en-US"/>
        </w:rPr>
        <w:t xml:space="preserve">, áp dụng </w:t>
      </w:r>
      <w:r w:rsidRPr="00CD55A9">
        <w:rPr>
          <w:rFonts w:ascii="Arial" w:eastAsia="Calibri" w:hAnsi="Arial" w:cs="Arial"/>
          <w:szCs w:val="24"/>
          <w:lang w:val="en-US"/>
        </w:rPr>
        <w:t>3.8</w:t>
      </w:r>
      <w:r w:rsidR="00466919" w:rsidRPr="00CD55A9">
        <w:rPr>
          <w:rFonts w:ascii="Arial" w:eastAsia="Calibri" w:hAnsi="Arial" w:cs="Arial"/>
          <w:szCs w:val="24"/>
          <w:lang w:val="en-US"/>
        </w:rPr>
        <w:t>.9.7</w:t>
      </w:r>
    </w:p>
    <w:p w14:paraId="5FA87968" w14:textId="77777777" w:rsidR="00466919" w:rsidRPr="00CD55A9" w:rsidRDefault="00397B86" w:rsidP="00397B86">
      <w:pPr>
        <w:spacing w:after="200" w:line="276" w:lineRule="auto"/>
        <w:jc w:val="both"/>
        <w:rPr>
          <w:rFonts w:ascii="Arial" w:eastAsia="Calibri" w:hAnsi="Arial" w:cs="Arial"/>
          <w:szCs w:val="24"/>
          <w:lang w:val="en-US"/>
        </w:rPr>
      </w:pPr>
      <w:r w:rsidRPr="00CD55A9">
        <w:rPr>
          <w:rFonts w:ascii="Arial" w:eastAsia="Calibri" w:hAnsi="Arial" w:cs="Arial"/>
          <w:b/>
          <w:szCs w:val="24"/>
          <w:lang w:val="en-US"/>
        </w:rPr>
        <w:t>7</w:t>
      </w:r>
      <w:r w:rsidR="00466919" w:rsidRPr="00CD55A9">
        <w:rPr>
          <w:rFonts w:ascii="Arial" w:eastAsia="Calibri" w:hAnsi="Arial" w:cs="Arial"/>
          <w:szCs w:val="24"/>
          <w:lang w:val="en-US"/>
        </w:rPr>
        <w:tab/>
      </w:r>
      <w:r w:rsidRPr="00CD55A9">
        <w:rPr>
          <w:rFonts w:ascii="Arial" w:eastAsia="Calibri" w:hAnsi="Arial" w:cs="Arial"/>
          <w:szCs w:val="24"/>
          <w:lang w:val="en-US"/>
        </w:rPr>
        <w:tab/>
      </w:r>
      <w:r w:rsidRPr="00CD55A9">
        <w:rPr>
          <w:rFonts w:ascii="Arial" w:eastAsia="Calibri" w:hAnsi="Arial" w:cs="Arial"/>
          <w:szCs w:val="24"/>
          <w:lang w:val="en-US"/>
        </w:rPr>
        <w:tab/>
      </w:r>
      <w:r w:rsidR="00466919" w:rsidRPr="00CD55A9">
        <w:rPr>
          <w:rFonts w:ascii="Arial" w:eastAsia="Calibri" w:hAnsi="Arial" w:cs="Arial"/>
          <w:szCs w:val="24"/>
          <w:lang w:val="en-US"/>
        </w:rPr>
        <w:t xml:space="preserve">Khả năng tiếp cận, áp dụng </w:t>
      </w:r>
      <w:r w:rsidR="00EA4B16" w:rsidRPr="00CD55A9">
        <w:rPr>
          <w:rFonts w:ascii="Arial" w:eastAsia="Calibri" w:hAnsi="Arial" w:cs="Arial"/>
          <w:szCs w:val="24"/>
          <w:lang w:val="en-US"/>
        </w:rPr>
        <w:t>3.8</w:t>
      </w:r>
      <w:r w:rsidR="00466919" w:rsidRPr="00CD55A9">
        <w:rPr>
          <w:rFonts w:ascii="Arial" w:eastAsia="Calibri" w:hAnsi="Arial" w:cs="Arial"/>
          <w:szCs w:val="24"/>
          <w:lang w:val="en-US"/>
        </w:rPr>
        <w:t>.9.8</w:t>
      </w:r>
    </w:p>
    <w:p w14:paraId="5D46831D" w14:textId="77777777" w:rsidR="00466919" w:rsidRPr="00CD55A9" w:rsidRDefault="00EA4B16" w:rsidP="00397B86">
      <w:pPr>
        <w:spacing w:after="200" w:line="276" w:lineRule="auto"/>
        <w:jc w:val="both"/>
        <w:rPr>
          <w:rFonts w:ascii="Arial" w:eastAsia="Calibri" w:hAnsi="Arial" w:cs="Arial"/>
          <w:szCs w:val="24"/>
          <w:lang w:val="en-US"/>
        </w:rPr>
      </w:pPr>
      <w:r w:rsidRPr="00CD55A9">
        <w:rPr>
          <w:rFonts w:ascii="Arial" w:eastAsia="Calibri" w:hAnsi="Arial" w:cs="Arial"/>
          <w:b/>
          <w:szCs w:val="24"/>
          <w:lang w:val="en-US"/>
        </w:rPr>
        <w:t>8</w:t>
      </w:r>
      <w:r w:rsidR="00466919" w:rsidRPr="00CD55A9">
        <w:rPr>
          <w:rFonts w:ascii="Arial" w:eastAsia="Calibri" w:hAnsi="Arial" w:cs="Arial"/>
          <w:szCs w:val="24"/>
          <w:lang w:val="en-US"/>
        </w:rPr>
        <w:tab/>
      </w:r>
      <w:r w:rsidRPr="00CD55A9">
        <w:rPr>
          <w:rFonts w:ascii="Arial" w:eastAsia="Calibri" w:hAnsi="Arial" w:cs="Arial"/>
          <w:szCs w:val="24"/>
          <w:lang w:val="en-US"/>
        </w:rPr>
        <w:tab/>
      </w:r>
      <w:r w:rsidRPr="00CD55A9">
        <w:rPr>
          <w:rFonts w:ascii="Arial" w:eastAsia="Calibri" w:hAnsi="Arial" w:cs="Arial"/>
          <w:szCs w:val="24"/>
          <w:lang w:val="en-US"/>
        </w:rPr>
        <w:tab/>
      </w:r>
      <w:r w:rsidR="00466919" w:rsidRPr="00CD55A9">
        <w:rPr>
          <w:rFonts w:ascii="Arial" w:eastAsia="Calibri" w:hAnsi="Arial" w:cs="Arial"/>
          <w:szCs w:val="24"/>
          <w:lang w:val="en-US"/>
        </w:rPr>
        <w:t>Khả năng kích hoạt</w:t>
      </w:r>
      <w:r w:rsidRPr="00CD55A9">
        <w:rPr>
          <w:rFonts w:ascii="Arial" w:eastAsia="Calibri" w:hAnsi="Arial" w:cs="Arial"/>
          <w:szCs w:val="24"/>
          <w:lang w:val="en-US"/>
        </w:rPr>
        <w:t xml:space="preserve"> </w:t>
      </w:r>
      <w:r w:rsidR="00466919" w:rsidRPr="00CD55A9">
        <w:rPr>
          <w:rFonts w:ascii="Arial" w:eastAsia="Calibri" w:hAnsi="Arial" w:cs="Arial"/>
          <w:szCs w:val="24"/>
          <w:lang w:val="en-US"/>
        </w:rPr>
        <w:t xml:space="preserve">bộ khống chế vượt tốc, áp dụng </w:t>
      </w:r>
      <w:r w:rsidRPr="00CD55A9">
        <w:rPr>
          <w:rFonts w:ascii="Arial" w:eastAsia="Calibri" w:hAnsi="Arial" w:cs="Arial"/>
          <w:szCs w:val="24"/>
          <w:lang w:val="en-US"/>
        </w:rPr>
        <w:t>3.8</w:t>
      </w:r>
      <w:r w:rsidR="00466919" w:rsidRPr="00CD55A9">
        <w:rPr>
          <w:rFonts w:ascii="Arial" w:eastAsia="Calibri" w:hAnsi="Arial" w:cs="Arial"/>
          <w:szCs w:val="24"/>
          <w:lang w:val="en-US"/>
        </w:rPr>
        <w:t xml:space="preserve">.9.9 và </w:t>
      </w:r>
      <w:r w:rsidRPr="00CD55A9">
        <w:rPr>
          <w:rFonts w:ascii="Arial" w:eastAsia="Calibri" w:hAnsi="Arial" w:cs="Arial"/>
          <w:szCs w:val="24"/>
          <w:lang w:val="en-US"/>
        </w:rPr>
        <w:t>3.8</w:t>
      </w:r>
      <w:r w:rsidR="00466919" w:rsidRPr="00CD55A9">
        <w:rPr>
          <w:rFonts w:ascii="Arial" w:eastAsia="Calibri" w:hAnsi="Arial" w:cs="Arial"/>
          <w:szCs w:val="24"/>
          <w:lang w:val="en-US"/>
        </w:rPr>
        <w:t>.9.10</w:t>
      </w:r>
    </w:p>
    <w:p w14:paraId="7520E4CC" w14:textId="77777777" w:rsidR="00466919" w:rsidRPr="00CD55A9" w:rsidRDefault="00EA4B16" w:rsidP="00397B86">
      <w:pPr>
        <w:spacing w:after="200" w:line="276" w:lineRule="auto"/>
        <w:jc w:val="both"/>
        <w:rPr>
          <w:rFonts w:ascii="Arial" w:eastAsia="Calibri" w:hAnsi="Arial" w:cs="Arial"/>
          <w:szCs w:val="24"/>
          <w:lang w:val="en-US"/>
        </w:rPr>
      </w:pPr>
      <w:r w:rsidRPr="00CD55A9">
        <w:rPr>
          <w:rFonts w:ascii="Arial" w:eastAsia="Calibri" w:hAnsi="Arial" w:cs="Arial"/>
          <w:b/>
          <w:szCs w:val="24"/>
          <w:lang w:val="en-US"/>
        </w:rPr>
        <w:t>9</w:t>
      </w:r>
      <w:r w:rsidR="00466919" w:rsidRPr="00CD55A9">
        <w:rPr>
          <w:rFonts w:ascii="Arial" w:eastAsia="Calibri" w:hAnsi="Arial" w:cs="Arial"/>
          <w:szCs w:val="24"/>
          <w:lang w:val="en-US"/>
        </w:rPr>
        <w:tab/>
      </w:r>
      <w:r w:rsidRPr="00CD55A9">
        <w:rPr>
          <w:rFonts w:ascii="Arial" w:eastAsia="Calibri" w:hAnsi="Arial" w:cs="Arial"/>
          <w:szCs w:val="24"/>
          <w:lang w:val="en-US"/>
        </w:rPr>
        <w:tab/>
      </w:r>
      <w:r w:rsidRPr="00CD55A9">
        <w:rPr>
          <w:rFonts w:ascii="Arial" w:eastAsia="Calibri" w:hAnsi="Arial" w:cs="Arial"/>
          <w:szCs w:val="24"/>
          <w:lang w:val="en-US"/>
        </w:rPr>
        <w:tab/>
      </w:r>
      <w:r w:rsidR="00466919" w:rsidRPr="00CD55A9">
        <w:rPr>
          <w:rFonts w:ascii="Arial" w:eastAsia="Calibri" w:hAnsi="Arial" w:cs="Arial"/>
          <w:szCs w:val="24"/>
          <w:lang w:val="en-US"/>
        </w:rPr>
        <w:t xml:space="preserve">Kiểm tra hệ thống điện, áp dụng </w:t>
      </w:r>
      <w:r w:rsidR="001979FD" w:rsidRPr="00CD55A9">
        <w:rPr>
          <w:rFonts w:ascii="Arial" w:eastAsia="Calibri" w:hAnsi="Arial" w:cs="Arial"/>
          <w:szCs w:val="24"/>
          <w:lang w:val="en-US"/>
        </w:rPr>
        <w:t>3.8</w:t>
      </w:r>
      <w:r w:rsidR="00466919" w:rsidRPr="00CD55A9">
        <w:rPr>
          <w:rFonts w:ascii="Arial" w:eastAsia="Calibri" w:hAnsi="Arial" w:cs="Arial"/>
          <w:szCs w:val="24"/>
          <w:lang w:val="en-US"/>
        </w:rPr>
        <w:t>.9.11</w:t>
      </w:r>
    </w:p>
    <w:p w14:paraId="09F64A38" w14:textId="6E59E24F" w:rsidR="00466919" w:rsidRPr="00CD55A9" w:rsidRDefault="001979FD" w:rsidP="00397B86">
      <w:pPr>
        <w:spacing w:after="200" w:line="276" w:lineRule="auto"/>
        <w:jc w:val="both"/>
        <w:rPr>
          <w:rFonts w:ascii="Arial" w:eastAsia="Calibri" w:hAnsi="Arial" w:cs="Arial"/>
          <w:szCs w:val="24"/>
          <w:lang w:val="en-US"/>
        </w:rPr>
      </w:pPr>
      <w:r w:rsidRPr="00CD55A9">
        <w:rPr>
          <w:rFonts w:ascii="Arial" w:eastAsia="Calibri" w:hAnsi="Arial" w:cs="Arial"/>
          <w:b/>
          <w:szCs w:val="24"/>
          <w:lang w:val="en-US"/>
        </w:rPr>
        <w:t>3.9</w:t>
      </w:r>
      <w:r w:rsidR="00466919" w:rsidRPr="00CD55A9">
        <w:rPr>
          <w:rFonts w:ascii="Arial" w:eastAsia="Calibri" w:hAnsi="Arial" w:cs="Arial"/>
          <w:b/>
          <w:szCs w:val="24"/>
          <w:lang w:val="en-US"/>
        </w:rPr>
        <w:t>.</w:t>
      </w:r>
      <w:r w:rsidRPr="00CD55A9">
        <w:rPr>
          <w:rFonts w:ascii="Arial" w:eastAsia="Calibri" w:hAnsi="Arial" w:cs="Arial"/>
          <w:b/>
          <w:szCs w:val="24"/>
          <w:lang w:val="en-US"/>
        </w:rPr>
        <w:t>10</w:t>
      </w:r>
      <w:r w:rsidR="00466919" w:rsidRPr="00CD55A9">
        <w:rPr>
          <w:rFonts w:ascii="Arial" w:eastAsia="Calibri" w:hAnsi="Arial" w:cs="Arial"/>
          <w:b/>
          <w:szCs w:val="24"/>
          <w:lang w:val="en-US"/>
        </w:rPr>
        <w:t>.3.</w:t>
      </w:r>
      <w:r w:rsidR="00466919" w:rsidRPr="00CD55A9">
        <w:rPr>
          <w:rFonts w:ascii="Arial" w:eastAsia="Calibri" w:hAnsi="Arial" w:cs="Arial"/>
          <w:szCs w:val="24"/>
          <w:lang w:val="en-US"/>
        </w:rPr>
        <w:tab/>
        <w:t>Việc kích hoạt khi có hư hỏng ở</w:t>
      </w:r>
      <w:r w:rsidR="0000330E">
        <w:rPr>
          <w:rFonts w:ascii="Arial" w:eastAsia="Calibri" w:hAnsi="Arial" w:cs="Arial"/>
          <w:szCs w:val="24"/>
          <w:lang w:val="en-US"/>
        </w:rPr>
        <w:t xml:space="preserve"> </w:t>
      </w:r>
      <w:r w:rsidR="00466919" w:rsidRPr="00CD55A9">
        <w:rPr>
          <w:rFonts w:ascii="Arial" w:eastAsia="Calibri" w:hAnsi="Arial" w:cs="Arial"/>
          <w:szCs w:val="24"/>
          <w:lang w:val="en-US"/>
        </w:rPr>
        <w:t xml:space="preserve">thiết bị treo (áp dụng như </w:t>
      </w:r>
      <w:r w:rsidR="0000330E">
        <w:rPr>
          <w:rFonts w:ascii="Arial" w:eastAsia="Calibri" w:hAnsi="Arial" w:cs="Arial"/>
          <w:szCs w:val="24"/>
          <w:lang w:val="en-US"/>
        </w:rPr>
        <w:t>3.9.5.2</w:t>
      </w:r>
      <w:r w:rsidR="00466919" w:rsidRPr="00CD55A9">
        <w:rPr>
          <w:rFonts w:ascii="Arial" w:eastAsia="Calibri" w:hAnsi="Arial" w:cs="Arial"/>
          <w:szCs w:val="24"/>
          <w:lang w:val="en-US"/>
        </w:rPr>
        <w:t>/</w:t>
      </w:r>
      <w:r w:rsidR="0000330E">
        <w:rPr>
          <w:rFonts w:ascii="Arial" w:eastAsia="Calibri" w:hAnsi="Arial" w:cs="Arial"/>
          <w:szCs w:val="24"/>
          <w:lang w:val="en-US"/>
        </w:rPr>
        <w:t>3.9.6</w:t>
      </w:r>
      <w:r w:rsidR="00466919" w:rsidRPr="00CD55A9">
        <w:rPr>
          <w:rFonts w:ascii="Arial" w:eastAsia="Calibri" w:hAnsi="Arial" w:cs="Arial"/>
          <w:szCs w:val="24"/>
          <w:lang w:val="en-US"/>
        </w:rPr>
        <w:t>).</w:t>
      </w:r>
    </w:p>
    <w:p w14:paraId="4889ED3B" w14:textId="77777777" w:rsidR="00466919" w:rsidRPr="00CD55A9" w:rsidRDefault="001979FD" w:rsidP="001979FD">
      <w:pPr>
        <w:spacing w:after="200" w:line="276" w:lineRule="auto"/>
        <w:ind w:left="1134" w:hanging="1134"/>
        <w:jc w:val="both"/>
        <w:rPr>
          <w:rFonts w:ascii="Arial" w:eastAsia="Calibri" w:hAnsi="Arial" w:cs="Arial"/>
          <w:szCs w:val="24"/>
          <w:lang w:val="en-US"/>
        </w:rPr>
      </w:pPr>
      <w:r w:rsidRPr="00CD55A9">
        <w:rPr>
          <w:rFonts w:ascii="Arial" w:eastAsia="Calibri" w:hAnsi="Arial" w:cs="Arial"/>
          <w:b/>
          <w:szCs w:val="24"/>
          <w:lang w:val="en-US"/>
        </w:rPr>
        <w:t>1</w:t>
      </w:r>
      <w:r w:rsidR="00CC7EBA" w:rsidRPr="00CD55A9">
        <w:rPr>
          <w:rFonts w:ascii="Arial" w:eastAsia="Calibri" w:hAnsi="Arial" w:cs="Arial"/>
          <w:szCs w:val="24"/>
          <w:lang w:val="en-US"/>
        </w:rPr>
        <w:tab/>
        <w:t xml:space="preserve">Khi </w:t>
      </w:r>
      <w:r w:rsidR="00466919" w:rsidRPr="00CD55A9">
        <w:rPr>
          <w:rFonts w:ascii="Arial" w:eastAsia="Calibri" w:hAnsi="Arial" w:cs="Arial"/>
          <w:szCs w:val="24"/>
          <w:lang w:val="en-US"/>
        </w:rPr>
        <w:t>lò xo được sử dụng để kích hoạt</w:t>
      </w:r>
      <w:r w:rsidRPr="00CD55A9">
        <w:rPr>
          <w:rFonts w:ascii="Arial" w:eastAsia="Calibri" w:hAnsi="Arial" w:cs="Arial"/>
          <w:szCs w:val="24"/>
          <w:lang w:val="en-US"/>
        </w:rPr>
        <w:t xml:space="preserve"> </w:t>
      </w:r>
      <w:r w:rsidR="00466919" w:rsidRPr="00CD55A9">
        <w:rPr>
          <w:rFonts w:ascii="Arial" w:eastAsia="Calibri" w:hAnsi="Arial" w:cs="Arial"/>
          <w:szCs w:val="24"/>
          <w:lang w:val="en-US"/>
        </w:rPr>
        <w:t>bộ hãm an toàn, chúng phải là loại nén có dẫn hướng.</w:t>
      </w:r>
    </w:p>
    <w:p w14:paraId="6E5ED4AF" w14:textId="77777777" w:rsidR="00466919" w:rsidRPr="00CD55A9" w:rsidRDefault="001979FD" w:rsidP="001979FD">
      <w:pPr>
        <w:spacing w:after="200" w:line="276" w:lineRule="auto"/>
        <w:ind w:left="1134" w:hanging="1134"/>
        <w:jc w:val="both"/>
        <w:rPr>
          <w:rFonts w:ascii="Arial" w:eastAsia="Calibri" w:hAnsi="Arial" w:cs="Arial"/>
          <w:szCs w:val="24"/>
          <w:lang w:val="en-US"/>
        </w:rPr>
      </w:pPr>
      <w:r w:rsidRPr="00CD55A9">
        <w:rPr>
          <w:rFonts w:ascii="Arial" w:eastAsia="Calibri" w:hAnsi="Arial" w:cs="Arial"/>
          <w:b/>
          <w:szCs w:val="24"/>
          <w:lang w:val="en-US"/>
        </w:rPr>
        <w:t>2</w:t>
      </w:r>
      <w:r w:rsidR="00466919" w:rsidRPr="00CD55A9">
        <w:rPr>
          <w:rFonts w:ascii="Arial" w:eastAsia="Calibri" w:hAnsi="Arial" w:cs="Arial"/>
          <w:szCs w:val="24"/>
          <w:lang w:val="en-US"/>
        </w:rPr>
        <w:tab/>
        <w:t>Phải có thể kiểm tra các hư hỏng của thiết bị treo khi kích hoạt bộ hãm an toàn.</w:t>
      </w:r>
    </w:p>
    <w:p w14:paraId="47123F20" w14:textId="77777777" w:rsidR="00466919" w:rsidRPr="00CD55A9" w:rsidRDefault="001979FD" w:rsidP="001979FD">
      <w:pPr>
        <w:spacing w:after="200" w:line="276" w:lineRule="auto"/>
        <w:ind w:left="1134" w:hanging="1134"/>
        <w:jc w:val="both"/>
        <w:rPr>
          <w:rFonts w:ascii="Arial" w:eastAsia="Calibri" w:hAnsi="Arial" w:cs="Arial"/>
          <w:szCs w:val="24"/>
          <w:lang w:val="en-US"/>
        </w:rPr>
      </w:pPr>
      <w:r w:rsidRPr="00CD55A9">
        <w:rPr>
          <w:rFonts w:ascii="Arial" w:eastAsia="Calibri" w:hAnsi="Arial" w:cs="Arial"/>
          <w:b/>
          <w:szCs w:val="24"/>
          <w:lang w:val="en-US"/>
        </w:rPr>
        <w:t>3</w:t>
      </w:r>
      <w:r w:rsidR="00466919" w:rsidRPr="00CD55A9">
        <w:rPr>
          <w:rFonts w:ascii="Arial" w:eastAsia="Calibri" w:hAnsi="Arial" w:cs="Arial"/>
          <w:szCs w:val="24"/>
          <w:lang w:val="en-US"/>
        </w:rPr>
        <w:tab/>
        <w:t xml:space="preserve">Trong trường hợp thang máy tác động gián tiếp với nhiều </w:t>
      </w:r>
      <w:r w:rsidR="00286C9C" w:rsidRPr="00CD55A9">
        <w:rPr>
          <w:rFonts w:ascii="Arial" w:eastAsia="Calibri" w:hAnsi="Arial" w:cs="Arial"/>
          <w:szCs w:val="24"/>
          <w:lang w:val="en-US"/>
        </w:rPr>
        <w:t>xy lanh</w:t>
      </w:r>
      <w:r w:rsidR="00466919" w:rsidRPr="00CD55A9">
        <w:rPr>
          <w:rFonts w:ascii="Arial" w:eastAsia="Calibri" w:hAnsi="Arial" w:cs="Arial"/>
          <w:szCs w:val="24"/>
          <w:lang w:val="en-US"/>
        </w:rPr>
        <w:t xml:space="preserve">, khi có hư hỏng ở hệ thống treo, một trong các </w:t>
      </w:r>
      <w:r w:rsidR="00286C9C" w:rsidRPr="00CD55A9">
        <w:rPr>
          <w:rFonts w:ascii="Arial" w:eastAsia="Calibri" w:hAnsi="Arial" w:cs="Arial"/>
          <w:szCs w:val="24"/>
          <w:lang w:val="en-US"/>
        </w:rPr>
        <w:t>xy lanh</w:t>
      </w:r>
      <w:r w:rsidR="00466919" w:rsidRPr="00CD55A9">
        <w:rPr>
          <w:rFonts w:ascii="Arial" w:eastAsia="Calibri" w:hAnsi="Arial" w:cs="Arial"/>
          <w:szCs w:val="24"/>
          <w:lang w:val="en-US"/>
        </w:rPr>
        <w:t xml:space="preserve"> phải được kích hoạt bởi bộ hãm an toàn.</w:t>
      </w:r>
    </w:p>
    <w:p w14:paraId="220C8AB7" w14:textId="77777777" w:rsidR="00466919" w:rsidRPr="00CD55A9" w:rsidRDefault="001979FD" w:rsidP="00466919">
      <w:pPr>
        <w:spacing w:after="200" w:line="276" w:lineRule="auto"/>
        <w:jc w:val="both"/>
        <w:rPr>
          <w:rFonts w:ascii="Arial" w:eastAsia="Calibri" w:hAnsi="Arial" w:cs="Arial"/>
          <w:szCs w:val="24"/>
          <w:lang w:val="en-US"/>
        </w:rPr>
      </w:pPr>
      <w:r w:rsidRPr="00CD55A9">
        <w:rPr>
          <w:rFonts w:ascii="Arial" w:eastAsia="Calibri" w:hAnsi="Arial" w:cs="Arial"/>
          <w:b/>
          <w:szCs w:val="24"/>
          <w:lang w:val="en-US"/>
        </w:rPr>
        <w:t>3.9</w:t>
      </w:r>
      <w:r w:rsidR="00466919" w:rsidRPr="00CD55A9">
        <w:rPr>
          <w:rFonts w:ascii="Arial" w:eastAsia="Calibri" w:hAnsi="Arial" w:cs="Arial"/>
          <w:b/>
          <w:szCs w:val="24"/>
          <w:lang w:val="en-US"/>
        </w:rPr>
        <w:t>.</w:t>
      </w:r>
      <w:r w:rsidRPr="00CD55A9">
        <w:rPr>
          <w:rFonts w:ascii="Arial" w:eastAsia="Calibri" w:hAnsi="Arial" w:cs="Arial"/>
          <w:b/>
          <w:szCs w:val="24"/>
          <w:lang w:val="en-US"/>
        </w:rPr>
        <w:t>10</w:t>
      </w:r>
      <w:r w:rsidR="00466919" w:rsidRPr="00CD55A9">
        <w:rPr>
          <w:rFonts w:ascii="Arial" w:eastAsia="Calibri" w:hAnsi="Arial" w:cs="Arial"/>
          <w:b/>
          <w:szCs w:val="24"/>
          <w:lang w:val="en-US"/>
        </w:rPr>
        <w:t>.4</w:t>
      </w:r>
      <w:r w:rsidR="00466919" w:rsidRPr="00CD55A9">
        <w:rPr>
          <w:rFonts w:ascii="Arial" w:eastAsia="Calibri" w:hAnsi="Arial" w:cs="Arial"/>
          <w:b/>
          <w:szCs w:val="24"/>
          <w:lang w:val="en-US"/>
        </w:rPr>
        <w:tab/>
      </w:r>
      <w:r w:rsidR="00466919" w:rsidRPr="00CD55A9">
        <w:rPr>
          <w:rFonts w:ascii="Arial" w:eastAsia="Calibri" w:hAnsi="Arial" w:cs="Arial"/>
          <w:szCs w:val="24"/>
          <w:lang w:val="en-US"/>
        </w:rPr>
        <w:t xml:space="preserve">Việc kích hoạt bằng dây cáp an toàn (áp dụng như </w:t>
      </w:r>
      <w:r w:rsidRPr="00CD55A9">
        <w:rPr>
          <w:rFonts w:ascii="Arial" w:eastAsia="Calibri" w:hAnsi="Arial" w:cs="Arial"/>
          <w:szCs w:val="24"/>
          <w:lang w:val="en-US"/>
        </w:rPr>
        <w:t>3.9</w:t>
      </w:r>
      <w:r w:rsidR="00466919" w:rsidRPr="00CD55A9">
        <w:rPr>
          <w:rFonts w:ascii="Arial" w:eastAsia="Calibri" w:hAnsi="Arial" w:cs="Arial"/>
          <w:szCs w:val="24"/>
          <w:lang w:val="en-US"/>
        </w:rPr>
        <w:t>.</w:t>
      </w:r>
      <w:r w:rsidRPr="00CD55A9">
        <w:rPr>
          <w:rFonts w:ascii="Arial" w:eastAsia="Calibri" w:hAnsi="Arial" w:cs="Arial"/>
          <w:szCs w:val="24"/>
          <w:lang w:val="en-US"/>
        </w:rPr>
        <w:t>5</w:t>
      </w:r>
      <w:r w:rsidR="00466919" w:rsidRPr="00CD55A9">
        <w:rPr>
          <w:rFonts w:ascii="Arial" w:eastAsia="Calibri" w:hAnsi="Arial" w:cs="Arial"/>
          <w:szCs w:val="24"/>
          <w:lang w:val="en-US"/>
        </w:rPr>
        <w:t>.2/</w:t>
      </w:r>
      <w:r w:rsidRPr="00CD55A9">
        <w:rPr>
          <w:rFonts w:ascii="Arial" w:eastAsia="Calibri" w:hAnsi="Arial" w:cs="Arial"/>
          <w:szCs w:val="24"/>
          <w:lang w:val="en-US"/>
        </w:rPr>
        <w:t>3.9</w:t>
      </w:r>
      <w:r w:rsidR="00466919" w:rsidRPr="00CD55A9">
        <w:rPr>
          <w:rFonts w:ascii="Arial" w:eastAsia="Calibri" w:hAnsi="Arial" w:cs="Arial"/>
          <w:szCs w:val="24"/>
          <w:lang w:val="en-US"/>
        </w:rPr>
        <w:t>.</w:t>
      </w:r>
      <w:r w:rsidRPr="00CD55A9">
        <w:rPr>
          <w:rFonts w:ascii="Arial" w:eastAsia="Calibri" w:hAnsi="Arial" w:cs="Arial"/>
          <w:szCs w:val="24"/>
          <w:lang w:val="en-US"/>
        </w:rPr>
        <w:t>6</w:t>
      </w:r>
      <w:r w:rsidR="00466919" w:rsidRPr="00CD55A9">
        <w:rPr>
          <w:rFonts w:ascii="Arial" w:eastAsia="Calibri" w:hAnsi="Arial" w:cs="Arial"/>
          <w:szCs w:val="24"/>
          <w:lang w:val="en-US"/>
        </w:rPr>
        <w:t>)</w:t>
      </w:r>
    </w:p>
    <w:p w14:paraId="56324B06" w14:textId="77777777" w:rsidR="00466919" w:rsidRPr="00CD55A9" w:rsidRDefault="001979FD" w:rsidP="001979FD">
      <w:pPr>
        <w:spacing w:after="200" w:line="276" w:lineRule="auto"/>
        <w:jc w:val="both"/>
        <w:rPr>
          <w:rFonts w:ascii="Arial" w:eastAsia="Calibri" w:hAnsi="Arial" w:cs="Arial"/>
          <w:szCs w:val="24"/>
          <w:lang w:val="en-US"/>
        </w:rPr>
      </w:pPr>
      <w:r w:rsidRPr="00CD55A9">
        <w:rPr>
          <w:rFonts w:ascii="Arial" w:eastAsia="Calibri" w:hAnsi="Arial" w:cs="Arial"/>
          <w:b/>
          <w:szCs w:val="24"/>
          <w:lang w:val="en-US"/>
        </w:rPr>
        <w:t>1</w:t>
      </w:r>
      <w:r w:rsidR="00466919" w:rsidRPr="00CD55A9">
        <w:rPr>
          <w:rFonts w:ascii="Arial" w:eastAsia="Calibri" w:hAnsi="Arial" w:cs="Arial"/>
          <w:szCs w:val="24"/>
          <w:lang w:val="en-US"/>
        </w:rPr>
        <w:tab/>
      </w:r>
      <w:r w:rsidRPr="00CD55A9">
        <w:rPr>
          <w:rFonts w:ascii="Arial" w:eastAsia="Calibri" w:hAnsi="Arial" w:cs="Arial"/>
          <w:szCs w:val="24"/>
          <w:lang w:val="en-US"/>
        </w:rPr>
        <w:tab/>
      </w:r>
      <w:r w:rsidRPr="00CD55A9">
        <w:rPr>
          <w:rFonts w:ascii="Arial" w:eastAsia="Calibri" w:hAnsi="Arial" w:cs="Arial"/>
          <w:szCs w:val="24"/>
          <w:lang w:val="en-US"/>
        </w:rPr>
        <w:tab/>
      </w:r>
      <w:r w:rsidRPr="00CD55A9">
        <w:rPr>
          <w:rFonts w:ascii="Arial" w:eastAsia="Calibri" w:hAnsi="Arial" w:cs="Arial"/>
          <w:szCs w:val="24"/>
          <w:lang w:val="en-US"/>
        </w:rPr>
        <w:tab/>
      </w:r>
      <w:r w:rsidR="00466919" w:rsidRPr="00CD55A9">
        <w:rPr>
          <w:rFonts w:ascii="Arial" w:eastAsia="Calibri" w:hAnsi="Arial" w:cs="Arial"/>
          <w:szCs w:val="24"/>
          <w:lang w:val="en-US"/>
        </w:rPr>
        <w:t xml:space="preserve">Dây cáp an toàn phải phù hợp với </w:t>
      </w:r>
      <w:r w:rsidRPr="00CD55A9">
        <w:rPr>
          <w:rFonts w:ascii="Arial" w:eastAsia="Calibri" w:hAnsi="Arial" w:cs="Arial"/>
          <w:szCs w:val="24"/>
          <w:lang w:val="en-US"/>
        </w:rPr>
        <w:t>3.8</w:t>
      </w:r>
      <w:r w:rsidR="00466919" w:rsidRPr="00CD55A9">
        <w:rPr>
          <w:rFonts w:ascii="Arial" w:eastAsia="Calibri" w:hAnsi="Arial" w:cs="Arial"/>
          <w:szCs w:val="24"/>
          <w:lang w:val="en-US"/>
        </w:rPr>
        <w:t xml:space="preserve">.9.6 </w:t>
      </w:r>
    </w:p>
    <w:p w14:paraId="6274F607" w14:textId="77777777" w:rsidR="00466919" w:rsidRPr="00CD55A9" w:rsidRDefault="001979FD" w:rsidP="001979FD">
      <w:pPr>
        <w:spacing w:after="200" w:line="276" w:lineRule="auto"/>
        <w:ind w:left="1134" w:hanging="1134"/>
        <w:jc w:val="both"/>
        <w:rPr>
          <w:rFonts w:ascii="Arial" w:eastAsia="Calibri" w:hAnsi="Arial" w:cs="Arial"/>
          <w:szCs w:val="24"/>
          <w:lang w:val="en-US"/>
        </w:rPr>
      </w:pPr>
      <w:r w:rsidRPr="00CD55A9">
        <w:rPr>
          <w:rFonts w:ascii="Arial" w:eastAsia="Calibri" w:hAnsi="Arial" w:cs="Arial"/>
          <w:b/>
          <w:szCs w:val="24"/>
          <w:lang w:val="en-US"/>
        </w:rPr>
        <w:lastRenderedPageBreak/>
        <w:t>2</w:t>
      </w:r>
      <w:r w:rsidR="00466919" w:rsidRPr="00CD55A9">
        <w:rPr>
          <w:rFonts w:ascii="Arial" w:eastAsia="Calibri" w:hAnsi="Arial" w:cs="Arial"/>
          <w:szCs w:val="24"/>
          <w:lang w:val="en-US"/>
        </w:rPr>
        <w:tab/>
        <w:t xml:space="preserve">Dây cáp phải được căng bởi trọng lượng hoặc bởi </w:t>
      </w:r>
      <w:r w:rsidR="001055A3" w:rsidRPr="00CD55A9">
        <w:rPr>
          <w:rFonts w:ascii="Arial" w:eastAsia="Calibri" w:hAnsi="Arial" w:cs="Arial"/>
          <w:szCs w:val="24"/>
          <w:lang w:val="en-US"/>
        </w:rPr>
        <w:t>tối thiểu</w:t>
      </w:r>
      <w:r w:rsidR="00466919" w:rsidRPr="00CD55A9">
        <w:rPr>
          <w:rFonts w:ascii="Arial" w:eastAsia="Calibri" w:hAnsi="Arial" w:cs="Arial"/>
          <w:szCs w:val="24"/>
          <w:lang w:val="en-US"/>
        </w:rPr>
        <w:t xml:space="preserve"> một lò xo nén được dẫn hướng.</w:t>
      </w:r>
    </w:p>
    <w:p w14:paraId="3C0F4402" w14:textId="77777777" w:rsidR="00466919" w:rsidRPr="00CD55A9" w:rsidRDefault="001979FD" w:rsidP="001979FD">
      <w:pPr>
        <w:spacing w:after="200" w:line="276" w:lineRule="auto"/>
        <w:ind w:left="1134" w:hanging="1134"/>
        <w:jc w:val="both"/>
        <w:rPr>
          <w:rFonts w:ascii="Arial" w:eastAsia="Calibri" w:hAnsi="Arial" w:cs="Arial"/>
          <w:szCs w:val="24"/>
          <w:lang w:val="en-US"/>
        </w:rPr>
      </w:pPr>
      <w:r w:rsidRPr="00CD55A9">
        <w:rPr>
          <w:rFonts w:ascii="Arial" w:eastAsia="Calibri" w:hAnsi="Arial" w:cs="Arial"/>
          <w:b/>
          <w:szCs w:val="24"/>
          <w:lang w:val="en-US"/>
        </w:rPr>
        <w:t>3</w:t>
      </w:r>
      <w:r w:rsidR="00466919" w:rsidRPr="00CD55A9">
        <w:rPr>
          <w:rFonts w:ascii="Arial" w:eastAsia="Calibri" w:hAnsi="Arial" w:cs="Arial"/>
          <w:szCs w:val="24"/>
          <w:lang w:val="en-US"/>
        </w:rPr>
        <w:tab/>
        <w:t>Trong quá trình hoạt động của bộ hãm an toàn, dây cáp an toàn và các thiết bị gắn trên nó phải giữ nguyên trạng, ngay cả trong trường hợp quãng đường phanh lớn hơn bình thường.</w:t>
      </w:r>
    </w:p>
    <w:p w14:paraId="30B0D5EC" w14:textId="77777777" w:rsidR="00466919" w:rsidRPr="00CD55A9" w:rsidRDefault="001979FD" w:rsidP="001979FD">
      <w:pPr>
        <w:spacing w:after="200" w:line="276" w:lineRule="auto"/>
        <w:ind w:left="1134" w:hanging="1134"/>
        <w:jc w:val="both"/>
        <w:rPr>
          <w:rFonts w:ascii="Arial" w:eastAsia="Calibri" w:hAnsi="Arial" w:cs="Arial"/>
          <w:szCs w:val="24"/>
          <w:lang w:val="en-US"/>
        </w:rPr>
      </w:pPr>
      <w:r w:rsidRPr="00CD55A9">
        <w:rPr>
          <w:rFonts w:ascii="Arial" w:eastAsia="Calibri" w:hAnsi="Arial" w:cs="Arial"/>
          <w:b/>
          <w:szCs w:val="24"/>
          <w:lang w:val="en-US"/>
        </w:rPr>
        <w:t>4</w:t>
      </w:r>
      <w:r w:rsidR="00466919" w:rsidRPr="00CD55A9">
        <w:rPr>
          <w:rFonts w:ascii="Arial" w:eastAsia="Calibri" w:hAnsi="Arial" w:cs="Arial"/>
          <w:szCs w:val="24"/>
          <w:lang w:val="en-US"/>
        </w:rPr>
        <w:tab/>
        <w:t xml:space="preserve">Chỗ đứt hoặc chùng của dây cáp an toàn </w:t>
      </w:r>
      <w:r w:rsidR="004D6039" w:rsidRPr="00CD55A9">
        <w:rPr>
          <w:rFonts w:ascii="Arial" w:eastAsia="Calibri" w:hAnsi="Arial" w:cs="Arial"/>
          <w:szCs w:val="24"/>
          <w:lang w:val="en-US"/>
        </w:rPr>
        <w:t>phải</w:t>
      </w:r>
      <w:r w:rsidR="00466919" w:rsidRPr="00CD55A9">
        <w:rPr>
          <w:rFonts w:ascii="Arial" w:eastAsia="Calibri" w:hAnsi="Arial" w:cs="Arial"/>
          <w:szCs w:val="24"/>
          <w:lang w:val="en-US"/>
        </w:rPr>
        <w:t xml:space="preserve"> dẫn đến dừng máy bằng thiết bị điện an toàn (</w:t>
      </w:r>
      <w:r w:rsidRPr="00CD55A9">
        <w:rPr>
          <w:rFonts w:ascii="Arial" w:eastAsia="Calibri" w:hAnsi="Arial" w:cs="Arial"/>
          <w:szCs w:val="24"/>
          <w:lang w:val="en-US"/>
        </w:rPr>
        <w:t>3.15</w:t>
      </w:r>
      <w:r w:rsidR="00466919" w:rsidRPr="00CD55A9">
        <w:rPr>
          <w:rFonts w:ascii="Arial" w:eastAsia="Calibri" w:hAnsi="Arial" w:cs="Arial"/>
          <w:szCs w:val="24"/>
          <w:lang w:val="en-US"/>
        </w:rPr>
        <w:t>.1.2)</w:t>
      </w:r>
    </w:p>
    <w:p w14:paraId="0B0B865F" w14:textId="3AFBE1C4" w:rsidR="00466919" w:rsidRPr="00CD55A9" w:rsidRDefault="00FC4666" w:rsidP="00466919">
      <w:pPr>
        <w:spacing w:after="200" w:line="276" w:lineRule="auto"/>
        <w:jc w:val="both"/>
        <w:rPr>
          <w:rFonts w:ascii="Arial" w:eastAsia="Calibri" w:hAnsi="Arial" w:cs="Arial"/>
          <w:szCs w:val="24"/>
          <w:lang w:val="en-US"/>
        </w:rPr>
      </w:pPr>
      <w:r w:rsidRPr="00CD55A9">
        <w:rPr>
          <w:rFonts w:ascii="Arial" w:eastAsia="Calibri" w:hAnsi="Arial" w:cs="Arial"/>
          <w:b/>
          <w:szCs w:val="24"/>
          <w:lang w:val="en-US"/>
        </w:rPr>
        <w:t>3.9</w:t>
      </w:r>
      <w:r w:rsidR="00466919" w:rsidRPr="00CD55A9">
        <w:rPr>
          <w:rFonts w:ascii="Arial" w:eastAsia="Calibri" w:hAnsi="Arial" w:cs="Arial"/>
          <w:b/>
          <w:szCs w:val="24"/>
          <w:lang w:val="en-US"/>
        </w:rPr>
        <w:t>.</w:t>
      </w:r>
      <w:r w:rsidRPr="00CD55A9">
        <w:rPr>
          <w:rFonts w:ascii="Arial" w:eastAsia="Calibri" w:hAnsi="Arial" w:cs="Arial"/>
          <w:b/>
          <w:szCs w:val="24"/>
          <w:lang w:val="en-US"/>
        </w:rPr>
        <w:t>10</w:t>
      </w:r>
      <w:r w:rsidR="00466919" w:rsidRPr="00CD55A9">
        <w:rPr>
          <w:rFonts w:ascii="Arial" w:eastAsia="Calibri" w:hAnsi="Arial" w:cs="Arial"/>
          <w:b/>
          <w:szCs w:val="24"/>
          <w:lang w:val="en-US"/>
        </w:rPr>
        <w:t>.5</w:t>
      </w:r>
      <w:r w:rsidR="00466919" w:rsidRPr="00CD55A9">
        <w:rPr>
          <w:rFonts w:ascii="Arial" w:eastAsia="Calibri" w:hAnsi="Arial" w:cs="Arial"/>
          <w:b/>
          <w:szCs w:val="24"/>
          <w:lang w:val="en-US"/>
        </w:rPr>
        <w:tab/>
      </w:r>
      <w:r w:rsidR="00466919" w:rsidRPr="00CD55A9">
        <w:rPr>
          <w:rFonts w:ascii="Arial" w:eastAsia="Calibri" w:hAnsi="Arial" w:cs="Arial"/>
          <w:szCs w:val="24"/>
          <w:lang w:val="en-US"/>
        </w:rPr>
        <w:t xml:space="preserve">Việc kích hoạt bằng tay đòn (áp dụng </w:t>
      </w:r>
      <w:r w:rsidR="002468DB" w:rsidRPr="00CD55A9">
        <w:rPr>
          <w:rFonts w:ascii="Arial" w:eastAsia="Calibri" w:hAnsi="Arial" w:cs="Arial"/>
          <w:szCs w:val="24"/>
          <w:lang w:val="en-US"/>
        </w:rPr>
        <w:t>theo</w:t>
      </w:r>
      <w:r w:rsidR="00466919" w:rsidRPr="00CD55A9">
        <w:rPr>
          <w:rFonts w:ascii="Arial" w:eastAsia="Calibri" w:hAnsi="Arial" w:cs="Arial"/>
          <w:szCs w:val="24"/>
          <w:lang w:val="en-US"/>
        </w:rPr>
        <w:t xml:space="preserve"> </w:t>
      </w:r>
      <w:r w:rsidR="006334BA">
        <w:rPr>
          <w:rFonts w:ascii="Arial" w:eastAsia="Calibri" w:hAnsi="Arial" w:cs="Arial"/>
          <w:szCs w:val="24"/>
          <w:lang w:val="en-US"/>
        </w:rPr>
        <w:t>3.9.5.2</w:t>
      </w:r>
      <w:r w:rsidR="00466919" w:rsidRPr="00CD55A9">
        <w:rPr>
          <w:rFonts w:ascii="Arial" w:eastAsia="Calibri" w:hAnsi="Arial" w:cs="Arial"/>
          <w:szCs w:val="24"/>
          <w:lang w:val="en-US"/>
        </w:rPr>
        <w:t>/</w:t>
      </w:r>
      <w:r w:rsidR="006334BA">
        <w:rPr>
          <w:rFonts w:ascii="Arial" w:eastAsia="Calibri" w:hAnsi="Arial" w:cs="Arial"/>
          <w:szCs w:val="24"/>
          <w:lang w:val="en-US"/>
        </w:rPr>
        <w:t>3</w:t>
      </w:r>
      <w:r w:rsidR="00466919" w:rsidRPr="00CD55A9">
        <w:rPr>
          <w:rFonts w:ascii="Arial" w:eastAsia="Calibri" w:hAnsi="Arial" w:cs="Arial"/>
          <w:szCs w:val="24"/>
          <w:lang w:val="en-US"/>
        </w:rPr>
        <w:t>.</w:t>
      </w:r>
      <w:r w:rsidR="006334BA">
        <w:rPr>
          <w:rFonts w:ascii="Arial" w:eastAsia="Calibri" w:hAnsi="Arial" w:cs="Arial"/>
          <w:szCs w:val="24"/>
          <w:lang w:val="en-US"/>
        </w:rPr>
        <w:t>9.7</w:t>
      </w:r>
      <w:r w:rsidR="00466919" w:rsidRPr="00CD55A9">
        <w:rPr>
          <w:rFonts w:ascii="Arial" w:eastAsia="Calibri" w:hAnsi="Arial" w:cs="Arial"/>
          <w:szCs w:val="24"/>
          <w:lang w:val="en-US"/>
        </w:rPr>
        <w:t>)</w:t>
      </w:r>
    </w:p>
    <w:p w14:paraId="542E9080" w14:textId="0D29E885" w:rsidR="00466919" w:rsidRPr="00CD55A9" w:rsidRDefault="00FC4666" w:rsidP="00FC4666">
      <w:pPr>
        <w:spacing w:after="200" w:line="276" w:lineRule="auto"/>
        <w:ind w:left="1136" w:hanging="1136"/>
        <w:jc w:val="both"/>
        <w:rPr>
          <w:rFonts w:ascii="Arial" w:eastAsia="Calibri" w:hAnsi="Arial" w:cs="Arial"/>
          <w:szCs w:val="24"/>
          <w:lang w:val="en-US"/>
        </w:rPr>
      </w:pPr>
      <w:r w:rsidRPr="00CD55A9">
        <w:rPr>
          <w:rFonts w:ascii="Arial" w:eastAsia="Calibri" w:hAnsi="Arial" w:cs="Arial"/>
          <w:b/>
          <w:szCs w:val="24"/>
          <w:lang w:val="en-US"/>
        </w:rPr>
        <w:t>1</w:t>
      </w:r>
      <w:r w:rsidR="00466919" w:rsidRPr="00CD55A9">
        <w:rPr>
          <w:rFonts w:ascii="Arial" w:eastAsia="Calibri" w:hAnsi="Arial" w:cs="Arial"/>
          <w:szCs w:val="24"/>
          <w:lang w:val="en-US"/>
        </w:rPr>
        <w:tab/>
        <w:t xml:space="preserve">Bộ hãm an toàn </w:t>
      </w:r>
      <w:r w:rsidR="008E35B1" w:rsidRPr="00CD55A9">
        <w:rPr>
          <w:rFonts w:ascii="Arial" w:eastAsia="Calibri" w:hAnsi="Arial" w:cs="Arial"/>
          <w:szCs w:val="24"/>
          <w:lang w:val="en-US"/>
        </w:rPr>
        <w:t>cabin</w:t>
      </w:r>
      <w:r w:rsidR="00466919" w:rsidRPr="00CD55A9">
        <w:rPr>
          <w:rFonts w:ascii="Arial" w:eastAsia="Calibri" w:hAnsi="Arial" w:cs="Arial"/>
          <w:szCs w:val="24"/>
          <w:lang w:val="en-US"/>
        </w:rPr>
        <w:t xml:space="preserve"> hoặc thiết bị kẹp ray phải được lắp đặt</w:t>
      </w:r>
      <w:r w:rsidRPr="00CD55A9">
        <w:rPr>
          <w:rFonts w:ascii="Arial" w:eastAsia="Calibri" w:hAnsi="Arial" w:cs="Arial"/>
          <w:szCs w:val="24"/>
          <w:lang w:val="en-US"/>
        </w:rPr>
        <w:t xml:space="preserve"> </w:t>
      </w:r>
      <w:r w:rsidR="00466919" w:rsidRPr="00CD55A9">
        <w:rPr>
          <w:rFonts w:ascii="Arial" w:eastAsia="Calibri" w:hAnsi="Arial" w:cs="Arial"/>
          <w:szCs w:val="24"/>
          <w:lang w:val="en-US"/>
        </w:rPr>
        <w:t>một tay đòn điều khiển bằng điện có thể thu gọn,</w:t>
      </w:r>
      <w:r w:rsidRPr="00CD55A9">
        <w:rPr>
          <w:rFonts w:ascii="Arial" w:eastAsia="Calibri" w:hAnsi="Arial" w:cs="Arial"/>
          <w:szCs w:val="24"/>
          <w:lang w:val="en-US"/>
        </w:rPr>
        <w:t xml:space="preserve"> </w:t>
      </w:r>
      <w:r w:rsidR="00466919" w:rsidRPr="00CD55A9">
        <w:rPr>
          <w:rFonts w:ascii="Arial" w:eastAsia="Calibri" w:hAnsi="Arial" w:cs="Arial"/>
          <w:szCs w:val="24"/>
          <w:lang w:val="en-US"/>
        </w:rPr>
        <w:t>trong trường hợp vị trí của nó được mở rộng, việc</w:t>
      </w:r>
      <w:r w:rsidRPr="00CD55A9">
        <w:rPr>
          <w:rFonts w:ascii="Arial" w:eastAsia="Calibri" w:hAnsi="Arial" w:cs="Arial"/>
          <w:szCs w:val="24"/>
          <w:lang w:val="en-US"/>
        </w:rPr>
        <w:t xml:space="preserve"> </w:t>
      </w:r>
      <w:r w:rsidR="00466919" w:rsidRPr="00CD55A9">
        <w:rPr>
          <w:rFonts w:ascii="Arial" w:eastAsia="Calibri" w:hAnsi="Arial" w:cs="Arial"/>
          <w:szCs w:val="24"/>
          <w:lang w:val="en-US"/>
        </w:rPr>
        <w:t>ăn khớp với vị trí cố định trên ray dẫn hướng được</w:t>
      </w:r>
      <w:r w:rsidRPr="00CD55A9">
        <w:rPr>
          <w:rFonts w:ascii="Arial" w:eastAsia="Calibri" w:hAnsi="Arial" w:cs="Arial"/>
          <w:szCs w:val="24"/>
          <w:lang w:val="en-US"/>
        </w:rPr>
        <w:t xml:space="preserve"> </w:t>
      </w:r>
      <w:r w:rsidR="00466919" w:rsidRPr="00CD55A9">
        <w:rPr>
          <w:rFonts w:ascii="Arial" w:eastAsia="Calibri" w:hAnsi="Arial" w:cs="Arial"/>
          <w:szCs w:val="24"/>
          <w:lang w:val="en-US"/>
        </w:rPr>
        <w:t>kích hoạt bởi</w:t>
      </w:r>
      <w:r w:rsidRPr="00CD55A9">
        <w:rPr>
          <w:rFonts w:ascii="Arial" w:eastAsia="Calibri" w:hAnsi="Arial" w:cs="Arial"/>
          <w:szCs w:val="24"/>
          <w:lang w:val="en-US"/>
        </w:rPr>
        <w:t xml:space="preserve"> </w:t>
      </w:r>
      <w:r w:rsidR="00466919" w:rsidRPr="00CD55A9">
        <w:rPr>
          <w:rFonts w:ascii="Arial" w:eastAsia="Calibri" w:hAnsi="Arial" w:cs="Arial"/>
          <w:szCs w:val="24"/>
          <w:lang w:val="en-US"/>
        </w:rPr>
        <w:t xml:space="preserve">bộ hãm an toàn (hoặc thiết bị kẹp ray) khi </w:t>
      </w:r>
      <w:r w:rsidR="008E35B1" w:rsidRPr="00CD55A9">
        <w:rPr>
          <w:rFonts w:ascii="Arial" w:eastAsia="Calibri" w:hAnsi="Arial" w:cs="Arial"/>
          <w:szCs w:val="24"/>
          <w:lang w:val="en-US"/>
        </w:rPr>
        <w:t>cabin</w:t>
      </w:r>
      <w:r w:rsidR="00466919" w:rsidRPr="00CD55A9">
        <w:rPr>
          <w:rFonts w:ascii="Arial" w:eastAsia="Calibri" w:hAnsi="Arial" w:cs="Arial"/>
          <w:szCs w:val="24"/>
          <w:lang w:val="en-US"/>
        </w:rPr>
        <w:t xml:space="preserve"> di </w:t>
      </w:r>
      <w:r w:rsidR="006334BA">
        <w:rPr>
          <w:rFonts w:ascii="Arial" w:eastAsia="Calibri" w:hAnsi="Arial" w:cs="Arial"/>
          <w:szCs w:val="24"/>
          <w:lang w:val="en-US"/>
        </w:rPr>
        <w:t>chuyển</w:t>
      </w:r>
      <w:r w:rsidR="00466919" w:rsidRPr="00CD55A9">
        <w:rPr>
          <w:rFonts w:ascii="Arial" w:eastAsia="Calibri" w:hAnsi="Arial" w:cs="Arial"/>
          <w:szCs w:val="24"/>
          <w:lang w:val="en-US"/>
        </w:rPr>
        <w:t xml:space="preserve"> đi xuống.</w:t>
      </w:r>
    </w:p>
    <w:p w14:paraId="196A5BDD" w14:textId="22F744DF" w:rsidR="00466919" w:rsidRPr="00CD55A9" w:rsidRDefault="00FC4666" w:rsidP="00FC4666">
      <w:pPr>
        <w:spacing w:after="200" w:line="276" w:lineRule="auto"/>
        <w:ind w:left="1136" w:hanging="1136"/>
        <w:jc w:val="both"/>
        <w:rPr>
          <w:rFonts w:ascii="Arial" w:eastAsia="Calibri" w:hAnsi="Arial" w:cs="Arial"/>
          <w:szCs w:val="24"/>
          <w:lang w:val="en-US"/>
        </w:rPr>
      </w:pPr>
      <w:r w:rsidRPr="00CD55A9">
        <w:rPr>
          <w:rFonts w:ascii="Arial" w:eastAsia="Calibri" w:hAnsi="Arial" w:cs="Arial"/>
          <w:b/>
          <w:szCs w:val="24"/>
          <w:lang w:val="en-US"/>
        </w:rPr>
        <w:t>2</w:t>
      </w:r>
      <w:r w:rsidR="00466919" w:rsidRPr="00CD55A9">
        <w:rPr>
          <w:rFonts w:ascii="Arial" w:eastAsia="Calibri" w:hAnsi="Arial" w:cs="Arial"/>
          <w:szCs w:val="24"/>
          <w:lang w:val="en-US"/>
        </w:rPr>
        <w:tab/>
      </w:r>
      <w:r w:rsidRPr="00CD55A9">
        <w:rPr>
          <w:rFonts w:ascii="Arial" w:eastAsia="Calibri" w:hAnsi="Arial" w:cs="Arial"/>
          <w:szCs w:val="24"/>
          <w:lang w:val="en-US"/>
        </w:rPr>
        <w:t xml:space="preserve">Cơ cấu hạn vị phải được trang bị tại mỗi tầng dừng để ngăn ngừa cabin </w:t>
      </w:r>
      <w:r w:rsidR="006334BA">
        <w:rPr>
          <w:rFonts w:ascii="Arial" w:eastAsia="Calibri" w:hAnsi="Arial" w:cs="Arial"/>
          <w:szCs w:val="24"/>
          <w:lang w:val="en-US"/>
        </w:rPr>
        <w:t>rời</w:t>
      </w:r>
      <w:r w:rsidRPr="00CD55A9">
        <w:rPr>
          <w:rFonts w:ascii="Arial" w:eastAsia="Calibri" w:hAnsi="Arial" w:cs="Arial"/>
          <w:szCs w:val="24"/>
          <w:lang w:val="en-US"/>
        </w:rPr>
        <w:t xml:space="preserve"> khỏi vùng không khóa, </w:t>
      </w:r>
      <w:r w:rsidR="00466919" w:rsidRPr="00CD55A9">
        <w:rPr>
          <w:rFonts w:ascii="Arial" w:eastAsia="Calibri" w:hAnsi="Arial" w:cs="Arial"/>
          <w:szCs w:val="24"/>
          <w:lang w:val="en-US"/>
        </w:rPr>
        <w:t>bằng tác động của bộ hãm an toàn (hoặc thiết bị kẹp ray)</w:t>
      </w:r>
      <w:r w:rsidRPr="00CD55A9">
        <w:rPr>
          <w:rFonts w:ascii="Arial" w:eastAsia="Calibri" w:hAnsi="Arial" w:cs="Arial"/>
          <w:szCs w:val="24"/>
          <w:lang w:val="en-US"/>
        </w:rPr>
        <w:t>.</w:t>
      </w:r>
    </w:p>
    <w:p w14:paraId="2052ED34" w14:textId="77777777" w:rsidR="00466919" w:rsidRPr="00CD55A9" w:rsidRDefault="00FC4666" w:rsidP="00FC4666">
      <w:pPr>
        <w:spacing w:after="200" w:line="276" w:lineRule="auto"/>
        <w:ind w:left="1134" w:hanging="1134"/>
        <w:jc w:val="both"/>
        <w:rPr>
          <w:rFonts w:ascii="Arial" w:eastAsia="Calibri" w:hAnsi="Arial" w:cs="Arial"/>
          <w:szCs w:val="24"/>
          <w:lang w:val="en-US"/>
        </w:rPr>
      </w:pPr>
      <w:r w:rsidRPr="00CD55A9">
        <w:rPr>
          <w:rFonts w:ascii="Arial" w:eastAsia="Calibri" w:hAnsi="Arial" w:cs="Arial"/>
          <w:b/>
          <w:szCs w:val="24"/>
          <w:lang w:val="en-US"/>
        </w:rPr>
        <w:t>3</w:t>
      </w:r>
      <w:r w:rsidR="00466919" w:rsidRPr="00CD55A9">
        <w:rPr>
          <w:rFonts w:ascii="Arial" w:eastAsia="Calibri" w:hAnsi="Arial" w:cs="Arial"/>
          <w:szCs w:val="24"/>
          <w:lang w:val="en-US"/>
        </w:rPr>
        <w:tab/>
      </w:r>
      <w:r w:rsidRPr="00CD55A9">
        <w:rPr>
          <w:rFonts w:ascii="Arial" w:eastAsia="Calibri" w:hAnsi="Arial" w:cs="Arial"/>
          <w:szCs w:val="24"/>
          <w:lang w:val="en-US"/>
        </w:rPr>
        <w:tab/>
      </w:r>
      <w:r w:rsidR="00466919" w:rsidRPr="00CD55A9">
        <w:rPr>
          <w:rFonts w:ascii="Arial" w:eastAsia="Calibri" w:hAnsi="Arial" w:cs="Arial"/>
          <w:szCs w:val="24"/>
          <w:lang w:val="en-US"/>
        </w:rPr>
        <w:t xml:space="preserve">Khi bộ hãm an toàn của </w:t>
      </w:r>
      <w:r w:rsidR="008E35B1" w:rsidRPr="00CD55A9">
        <w:rPr>
          <w:rFonts w:ascii="Arial" w:eastAsia="Calibri" w:hAnsi="Arial" w:cs="Arial"/>
          <w:szCs w:val="24"/>
          <w:lang w:val="en-US"/>
        </w:rPr>
        <w:t>cabin</w:t>
      </w:r>
      <w:r w:rsidR="00466919" w:rsidRPr="00CD55A9">
        <w:rPr>
          <w:rFonts w:ascii="Arial" w:eastAsia="Calibri" w:hAnsi="Arial" w:cs="Arial"/>
          <w:szCs w:val="24"/>
          <w:lang w:val="en-US"/>
        </w:rPr>
        <w:t xml:space="preserve"> được sử dụng để ngăn chặn sự trôi (</w:t>
      </w:r>
      <w:r w:rsidRPr="00CD55A9">
        <w:rPr>
          <w:rFonts w:ascii="Arial" w:eastAsia="Calibri" w:hAnsi="Arial" w:cs="Arial"/>
          <w:szCs w:val="24"/>
          <w:lang w:val="en-US"/>
        </w:rPr>
        <w:t>3.9</w:t>
      </w:r>
      <w:r w:rsidR="00466919" w:rsidRPr="00CD55A9">
        <w:rPr>
          <w:rFonts w:ascii="Arial" w:eastAsia="Calibri" w:hAnsi="Arial" w:cs="Arial"/>
          <w:szCs w:val="24"/>
          <w:lang w:val="en-US"/>
        </w:rPr>
        <w:t>.</w:t>
      </w:r>
      <w:r w:rsidRPr="00CD55A9">
        <w:rPr>
          <w:rFonts w:ascii="Arial" w:eastAsia="Calibri" w:hAnsi="Arial" w:cs="Arial"/>
          <w:szCs w:val="24"/>
          <w:lang w:val="en-US"/>
        </w:rPr>
        <w:t>7</w:t>
      </w:r>
      <w:r w:rsidR="00466919" w:rsidRPr="00CD55A9">
        <w:rPr>
          <w:rFonts w:ascii="Arial" w:eastAsia="Calibri" w:hAnsi="Arial" w:cs="Arial"/>
          <w:szCs w:val="24"/>
          <w:lang w:val="en-US"/>
        </w:rPr>
        <w:t xml:space="preserve">.1) và trong trường hợp một thiết bị kẹp ray được sử dụng để dừng </w:t>
      </w:r>
      <w:r w:rsidR="008E35B1" w:rsidRPr="00CD55A9">
        <w:rPr>
          <w:rFonts w:ascii="Arial" w:eastAsia="Calibri" w:hAnsi="Arial" w:cs="Arial"/>
          <w:szCs w:val="24"/>
          <w:lang w:val="en-US"/>
        </w:rPr>
        <w:t>cabin</w:t>
      </w:r>
      <w:r w:rsidR="00466919" w:rsidRPr="00CD55A9">
        <w:rPr>
          <w:rFonts w:ascii="Arial" w:eastAsia="Calibri" w:hAnsi="Arial" w:cs="Arial"/>
          <w:szCs w:val="24"/>
          <w:lang w:val="en-US"/>
        </w:rPr>
        <w:t xml:space="preserve"> với điều kiện ngăn chặn tại mỗi tầng dừng bằng tác động của bộ hãm an toàn (hoặc thiết bị kẹp ray), từ vị trí trượt đến tầng dừng lớ</w:t>
      </w:r>
      <w:r w:rsidR="00F04B86" w:rsidRPr="00CD55A9">
        <w:rPr>
          <w:rFonts w:ascii="Arial" w:eastAsia="Calibri" w:hAnsi="Arial" w:cs="Arial"/>
          <w:szCs w:val="24"/>
          <w:lang w:val="en-US"/>
        </w:rPr>
        <w:t>n hơn 0,</w:t>
      </w:r>
      <w:r w:rsidR="00466919" w:rsidRPr="00CD55A9">
        <w:rPr>
          <w:rFonts w:ascii="Arial" w:eastAsia="Calibri" w:hAnsi="Arial" w:cs="Arial"/>
          <w:szCs w:val="24"/>
          <w:lang w:val="en-US"/>
        </w:rPr>
        <w:t>12</w:t>
      </w:r>
      <w:r w:rsidRPr="00CD55A9">
        <w:rPr>
          <w:rFonts w:ascii="Arial" w:eastAsia="Calibri" w:hAnsi="Arial" w:cs="Arial"/>
          <w:szCs w:val="24"/>
          <w:lang w:val="en-US"/>
        </w:rPr>
        <w:t xml:space="preserve"> </w:t>
      </w:r>
      <w:r w:rsidR="00466919" w:rsidRPr="00CD55A9">
        <w:rPr>
          <w:rFonts w:ascii="Arial" w:eastAsia="Calibri" w:hAnsi="Arial" w:cs="Arial"/>
          <w:szCs w:val="24"/>
          <w:lang w:val="en-US"/>
        </w:rPr>
        <w:t>m</w:t>
      </w:r>
    </w:p>
    <w:p w14:paraId="2862950C" w14:textId="77777777" w:rsidR="00466919" w:rsidRPr="00CD55A9" w:rsidRDefault="005C183E" w:rsidP="005C183E">
      <w:pPr>
        <w:spacing w:after="200" w:line="276" w:lineRule="auto"/>
        <w:ind w:left="1134" w:hanging="1134"/>
        <w:jc w:val="both"/>
        <w:rPr>
          <w:rFonts w:ascii="Arial" w:eastAsia="Calibri" w:hAnsi="Arial" w:cs="Arial"/>
          <w:szCs w:val="24"/>
          <w:lang w:val="en-US"/>
        </w:rPr>
      </w:pPr>
      <w:r w:rsidRPr="00CD55A9">
        <w:rPr>
          <w:rFonts w:ascii="Arial" w:eastAsia="Calibri" w:hAnsi="Arial" w:cs="Arial"/>
          <w:b/>
          <w:szCs w:val="24"/>
          <w:lang w:val="en-US"/>
        </w:rPr>
        <w:t>4</w:t>
      </w:r>
      <w:r w:rsidR="00466919" w:rsidRPr="00CD55A9">
        <w:rPr>
          <w:rFonts w:ascii="Arial" w:eastAsia="Calibri" w:hAnsi="Arial" w:cs="Arial"/>
          <w:szCs w:val="24"/>
          <w:lang w:val="en-US"/>
        </w:rPr>
        <w:tab/>
        <w:t>Sự chuyển động của tay đòn tới vị trí được mở phải chịu tác dụng bởi lò xo nén có dẫn hướng hoặc trọng lượng.</w:t>
      </w:r>
    </w:p>
    <w:p w14:paraId="68FCA6D4" w14:textId="77777777" w:rsidR="00466919" w:rsidRPr="00CD55A9" w:rsidRDefault="005C183E" w:rsidP="005C183E">
      <w:pPr>
        <w:spacing w:after="200" w:line="276" w:lineRule="auto"/>
        <w:ind w:left="1134" w:hanging="1134"/>
        <w:jc w:val="both"/>
        <w:rPr>
          <w:rFonts w:ascii="Arial" w:eastAsia="Calibri" w:hAnsi="Arial" w:cs="Arial"/>
          <w:szCs w:val="24"/>
          <w:lang w:val="en-US"/>
        </w:rPr>
      </w:pPr>
      <w:r w:rsidRPr="00CD55A9">
        <w:rPr>
          <w:rFonts w:ascii="Arial" w:eastAsia="Calibri" w:hAnsi="Arial" w:cs="Arial"/>
          <w:b/>
          <w:szCs w:val="24"/>
          <w:lang w:val="en-US"/>
        </w:rPr>
        <w:t>5</w:t>
      </w:r>
      <w:r w:rsidR="00466919" w:rsidRPr="00CD55A9">
        <w:rPr>
          <w:rFonts w:ascii="Arial" w:eastAsia="Calibri" w:hAnsi="Arial" w:cs="Arial"/>
          <w:szCs w:val="24"/>
          <w:lang w:val="en-US"/>
        </w:rPr>
        <w:tab/>
        <w:t>Nguồn cung cấp cho thiết bị điện thu gọn phải được ngắt khi máy dừng hoạt động.</w:t>
      </w:r>
    </w:p>
    <w:p w14:paraId="3F98F911" w14:textId="77777777" w:rsidR="00466919" w:rsidRPr="00CD55A9" w:rsidRDefault="005C183E" w:rsidP="005C183E">
      <w:pPr>
        <w:spacing w:after="200" w:line="276" w:lineRule="auto"/>
        <w:ind w:left="1134" w:hanging="1134"/>
        <w:jc w:val="both"/>
        <w:rPr>
          <w:rFonts w:ascii="Arial" w:eastAsia="Calibri" w:hAnsi="Arial" w:cs="Arial"/>
          <w:szCs w:val="24"/>
          <w:lang w:val="en-US"/>
        </w:rPr>
      </w:pPr>
      <w:r w:rsidRPr="00CD55A9">
        <w:rPr>
          <w:rFonts w:ascii="Arial" w:eastAsia="Calibri" w:hAnsi="Arial" w:cs="Arial"/>
          <w:b/>
          <w:szCs w:val="24"/>
          <w:lang w:val="en-US"/>
        </w:rPr>
        <w:t>6</w:t>
      </w:r>
      <w:r w:rsidR="00466919" w:rsidRPr="00CD55A9">
        <w:rPr>
          <w:rFonts w:ascii="Arial" w:eastAsia="Calibri" w:hAnsi="Arial" w:cs="Arial"/>
          <w:szCs w:val="24"/>
          <w:lang w:val="en-US"/>
        </w:rPr>
        <w:tab/>
        <w:t>Sự ngăn chặn phải tránh việc kích hoạt không chủ ý của bộ hãm an toàn (hoặc thiết bị kẹp) khi mất điện trong hành trình đi xuống.</w:t>
      </w:r>
    </w:p>
    <w:p w14:paraId="6A97EA26" w14:textId="77777777" w:rsidR="00466919" w:rsidRPr="00CD55A9" w:rsidRDefault="005C183E" w:rsidP="005C183E">
      <w:pPr>
        <w:spacing w:after="200" w:line="276" w:lineRule="auto"/>
        <w:ind w:left="1134" w:hanging="1134"/>
        <w:jc w:val="both"/>
        <w:rPr>
          <w:rFonts w:ascii="Arial" w:eastAsia="Calibri" w:hAnsi="Arial" w:cs="Arial"/>
          <w:szCs w:val="24"/>
          <w:lang w:val="en-US"/>
        </w:rPr>
      </w:pPr>
      <w:r w:rsidRPr="00CD55A9">
        <w:rPr>
          <w:rFonts w:ascii="Arial" w:eastAsia="Calibri" w:hAnsi="Arial" w:cs="Arial"/>
          <w:b/>
          <w:szCs w:val="24"/>
          <w:lang w:val="en-US"/>
        </w:rPr>
        <w:t>7</w:t>
      </w:r>
      <w:r w:rsidR="00466919" w:rsidRPr="00CD55A9">
        <w:rPr>
          <w:rFonts w:ascii="Arial" w:eastAsia="Calibri" w:hAnsi="Arial" w:cs="Arial"/>
          <w:szCs w:val="24"/>
          <w:lang w:val="en-US"/>
        </w:rPr>
        <w:tab/>
        <w:t xml:space="preserve">Thiết kế của tay đòn, khi dừng lại phải riêng biệt với vị trí của tay đòn, không có hư hại nào gây ra bởi chuyển động lên của </w:t>
      </w:r>
      <w:r w:rsidR="008E35B1" w:rsidRPr="00CD55A9">
        <w:rPr>
          <w:rFonts w:ascii="Arial" w:eastAsia="Calibri" w:hAnsi="Arial" w:cs="Arial"/>
          <w:szCs w:val="24"/>
          <w:lang w:val="en-US"/>
        </w:rPr>
        <w:t>cabin</w:t>
      </w:r>
      <w:r w:rsidR="00466919" w:rsidRPr="00CD55A9">
        <w:rPr>
          <w:rFonts w:ascii="Arial" w:eastAsia="Calibri" w:hAnsi="Arial" w:cs="Arial"/>
          <w:szCs w:val="24"/>
          <w:lang w:val="en-US"/>
        </w:rPr>
        <w:t>.</w:t>
      </w:r>
    </w:p>
    <w:p w14:paraId="60FEA000" w14:textId="77777777" w:rsidR="00466919" w:rsidRPr="00CD55A9" w:rsidRDefault="005C183E" w:rsidP="005C183E">
      <w:pPr>
        <w:spacing w:after="200" w:line="276" w:lineRule="auto"/>
        <w:ind w:left="1134" w:hanging="1134"/>
        <w:jc w:val="both"/>
        <w:rPr>
          <w:rFonts w:ascii="Arial" w:eastAsia="Calibri" w:hAnsi="Arial" w:cs="Arial"/>
          <w:szCs w:val="24"/>
          <w:lang w:val="en-US"/>
        </w:rPr>
      </w:pPr>
      <w:r w:rsidRPr="00CD55A9">
        <w:rPr>
          <w:rFonts w:ascii="Arial" w:eastAsia="Calibri" w:hAnsi="Arial" w:cs="Arial"/>
          <w:b/>
          <w:szCs w:val="24"/>
          <w:lang w:val="en-US"/>
        </w:rPr>
        <w:t>8</w:t>
      </w:r>
      <w:r w:rsidR="00466919" w:rsidRPr="00CD55A9">
        <w:rPr>
          <w:rFonts w:ascii="Arial" w:eastAsia="Calibri" w:hAnsi="Arial" w:cs="Arial"/>
          <w:szCs w:val="24"/>
          <w:lang w:val="en-US"/>
        </w:rPr>
        <w:tab/>
        <w:t>Thiết kế của thiết bị kích hoạt không gây nên hư hại trong suốt quá trình ăn khớp của bộ hãm an toàn (thiết bị kẹp) ngay cả trong trường hợp có khoảng cách phanh lớn.</w:t>
      </w:r>
    </w:p>
    <w:p w14:paraId="234D04EE" w14:textId="77777777" w:rsidR="00466919" w:rsidRPr="00CD55A9" w:rsidRDefault="005C183E" w:rsidP="005C183E">
      <w:pPr>
        <w:spacing w:after="200" w:line="276" w:lineRule="auto"/>
        <w:ind w:left="1134" w:hanging="1134"/>
        <w:jc w:val="both"/>
        <w:rPr>
          <w:rFonts w:ascii="Arial" w:eastAsia="Calibri" w:hAnsi="Arial" w:cs="Arial"/>
          <w:szCs w:val="24"/>
          <w:lang w:val="en-US"/>
        </w:rPr>
      </w:pPr>
      <w:r w:rsidRPr="00CD55A9">
        <w:rPr>
          <w:rFonts w:ascii="Arial" w:eastAsia="Calibri" w:hAnsi="Arial" w:cs="Arial"/>
          <w:b/>
          <w:szCs w:val="24"/>
          <w:lang w:val="en-US"/>
        </w:rPr>
        <w:t>9</w:t>
      </w:r>
      <w:r w:rsidR="00466919" w:rsidRPr="00CD55A9">
        <w:rPr>
          <w:rFonts w:ascii="Arial" w:eastAsia="Calibri" w:hAnsi="Arial" w:cs="Arial"/>
          <w:szCs w:val="24"/>
          <w:lang w:val="en-US"/>
        </w:rPr>
        <w:tab/>
        <w:t xml:space="preserve">Một thiết bị điện phải chống lại bất kỳ chuyển động đi xuống của </w:t>
      </w:r>
      <w:r w:rsidR="008E35B1" w:rsidRPr="00CD55A9">
        <w:rPr>
          <w:rFonts w:ascii="Arial" w:eastAsia="Calibri" w:hAnsi="Arial" w:cs="Arial"/>
          <w:szCs w:val="24"/>
          <w:lang w:val="en-US"/>
        </w:rPr>
        <w:t>cabin</w:t>
      </w:r>
      <w:r w:rsidR="00466919" w:rsidRPr="00CD55A9">
        <w:rPr>
          <w:rFonts w:ascii="Arial" w:eastAsia="Calibri" w:hAnsi="Arial" w:cs="Arial"/>
          <w:szCs w:val="24"/>
          <w:lang w:val="en-US"/>
        </w:rPr>
        <w:t xml:space="preserve"> khi tay đòn không ở vị trí thu gọn.</w:t>
      </w:r>
    </w:p>
    <w:p w14:paraId="5CC2EBA3" w14:textId="77777777" w:rsidR="00466919" w:rsidRPr="00CD55A9" w:rsidRDefault="005C183E" w:rsidP="00466919">
      <w:pPr>
        <w:spacing w:after="200" w:line="276" w:lineRule="auto"/>
        <w:jc w:val="both"/>
        <w:rPr>
          <w:rFonts w:ascii="Arial" w:eastAsia="Calibri" w:hAnsi="Arial" w:cs="Arial"/>
          <w:szCs w:val="24"/>
          <w:lang w:val="en-US"/>
        </w:rPr>
      </w:pPr>
      <w:r w:rsidRPr="00CD55A9">
        <w:rPr>
          <w:rFonts w:ascii="Arial" w:eastAsia="Calibri" w:hAnsi="Arial" w:cs="Arial"/>
          <w:b/>
          <w:szCs w:val="24"/>
          <w:lang w:val="en-US"/>
        </w:rPr>
        <w:t>3.9</w:t>
      </w:r>
      <w:r w:rsidR="00466919" w:rsidRPr="00CD55A9">
        <w:rPr>
          <w:rFonts w:ascii="Arial" w:eastAsia="Calibri" w:hAnsi="Arial" w:cs="Arial"/>
          <w:b/>
          <w:szCs w:val="24"/>
          <w:lang w:val="en-US"/>
        </w:rPr>
        <w:t>.</w:t>
      </w:r>
      <w:r w:rsidRPr="00CD55A9">
        <w:rPr>
          <w:rFonts w:ascii="Arial" w:eastAsia="Calibri" w:hAnsi="Arial" w:cs="Arial"/>
          <w:b/>
          <w:szCs w:val="24"/>
          <w:lang w:val="en-US"/>
        </w:rPr>
        <w:t>11</w:t>
      </w:r>
      <w:r w:rsidR="00466919" w:rsidRPr="00CD55A9">
        <w:rPr>
          <w:rFonts w:ascii="Arial" w:eastAsia="Calibri" w:hAnsi="Arial" w:cs="Arial"/>
          <w:b/>
          <w:szCs w:val="24"/>
          <w:lang w:val="en-US"/>
        </w:rPr>
        <w:tab/>
      </w:r>
      <w:r w:rsidRPr="00CD55A9">
        <w:rPr>
          <w:rFonts w:ascii="Arial" w:eastAsia="Calibri" w:hAnsi="Arial" w:cs="Arial"/>
          <w:b/>
          <w:szCs w:val="24"/>
          <w:lang w:val="en-US"/>
        </w:rPr>
        <w:tab/>
      </w:r>
      <w:r w:rsidR="00466919" w:rsidRPr="00CD55A9">
        <w:rPr>
          <w:rFonts w:ascii="Arial" w:eastAsia="Calibri" w:hAnsi="Arial" w:cs="Arial"/>
          <w:szCs w:val="24"/>
          <w:lang w:val="en-US"/>
        </w:rPr>
        <w:t xml:space="preserve">Thiết bị hãm (áp dụng như </w:t>
      </w:r>
      <w:r w:rsidRPr="00CD55A9">
        <w:rPr>
          <w:rFonts w:ascii="Arial" w:eastAsia="Calibri" w:hAnsi="Arial" w:cs="Arial"/>
          <w:szCs w:val="24"/>
          <w:lang w:val="en-US"/>
        </w:rPr>
        <w:t>3.9</w:t>
      </w:r>
      <w:r w:rsidR="00466919" w:rsidRPr="00CD55A9">
        <w:rPr>
          <w:rFonts w:ascii="Arial" w:eastAsia="Calibri" w:hAnsi="Arial" w:cs="Arial"/>
          <w:szCs w:val="24"/>
          <w:lang w:val="en-US"/>
        </w:rPr>
        <w:t>.</w:t>
      </w:r>
      <w:r w:rsidRPr="00CD55A9">
        <w:rPr>
          <w:rFonts w:ascii="Arial" w:eastAsia="Calibri" w:hAnsi="Arial" w:cs="Arial"/>
          <w:szCs w:val="24"/>
          <w:lang w:val="en-US"/>
        </w:rPr>
        <w:t>5</w:t>
      </w:r>
      <w:r w:rsidR="00466919" w:rsidRPr="00CD55A9">
        <w:rPr>
          <w:rFonts w:ascii="Arial" w:eastAsia="Calibri" w:hAnsi="Arial" w:cs="Arial"/>
          <w:szCs w:val="24"/>
          <w:lang w:val="en-US"/>
        </w:rPr>
        <w:t>/</w:t>
      </w:r>
      <w:r w:rsidRPr="00CD55A9">
        <w:rPr>
          <w:rFonts w:ascii="Arial" w:eastAsia="Calibri" w:hAnsi="Arial" w:cs="Arial"/>
          <w:szCs w:val="24"/>
          <w:lang w:val="en-US"/>
        </w:rPr>
        <w:t>3.9</w:t>
      </w:r>
      <w:r w:rsidR="00466919" w:rsidRPr="00CD55A9">
        <w:rPr>
          <w:rFonts w:ascii="Arial" w:eastAsia="Calibri" w:hAnsi="Arial" w:cs="Arial"/>
          <w:szCs w:val="24"/>
          <w:lang w:val="en-US"/>
        </w:rPr>
        <w:t>.</w:t>
      </w:r>
      <w:r w:rsidRPr="00CD55A9">
        <w:rPr>
          <w:rFonts w:ascii="Arial" w:eastAsia="Calibri" w:hAnsi="Arial" w:cs="Arial"/>
          <w:szCs w:val="24"/>
          <w:lang w:val="en-US"/>
        </w:rPr>
        <w:t>7</w:t>
      </w:r>
      <w:r w:rsidR="00466919" w:rsidRPr="00CD55A9">
        <w:rPr>
          <w:rFonts w:ascii="Arial" w:eastAsia="Calibri" w:hAnsi="Arial" w:cs="Arial"/>
          <w:szCs w:val="24"/>
          <w:lang w:val="en-US"/>
        </w:rPr>
        <w:t>)</w:t>
      </w:r>
    </w:p>
    <w:p w14:paraId="3CD6A980" w14:textId="77777777" w:rsidR="00466919" w:rsidRPr="00CD55A9" w:rsidRDefault="005C183E" w:rsidP="005C183E">
      <w:pPr>
        <w:spacing w:after="200" w:line="276" w:lineRule="auto"/>
        <w:ind w:left="1136" w:hanging="1136"/>
        <w:jc w:val="both"/>
        <w:rPr>
          <w:rFonts w:ascii="Arial" w:eastAsia="Calibri" w:hAnsi="Arial" w:cs="Arial"/>
          <w:szCs w:val="24"/>
          <w:lang w:val="en-US"/>
        </w:rPr>
      </w:pPr>
      <w:r w:rsidRPr="00CD55A9">
        <w:rPr>
          <w:rFonts w:ascii="Arial" w:eastAsia="Calibri" w:hAnsi="Arial" w:cs="Arial"/>
          <w:b/>
          <w:szCs w:val="24"/>
          <w:lang w:val="en-US"/>
        </w:rPr>
        <w:t>3.9.11</w:t>
      </w:r>
      <w:r w:rsidR="00466919" w:rsidRPr="00CD55A9">
        <w:rPr>
          <w:rFonts w:ascii="Arial" w:eastAsia="Calibri" w:hAnsi="Arial" w:cs="Arial"/>
          <w:b/>
          <w:szCs w:val="24"/>
          <w:lang w:val="en-US"/>
        </w:rPr>
        <w:t>.1</w:t>
      </w:r>
      <w:r w:rsidR="00466919" w:rsidRPr="00CD55A9">
        <w:rPr>
          <w:rFonts w:ascii="Arial" w:eastAsia="Calibri" w:hAnsi="Arial" w:cs="Arial"/>
          <w:szCs w:val="24"/>
          <w:lang w:val="en-US"/>
        </w:rPr>
        <w:tab/>
        <w:t>Thiết bị hãm phải có khả năng chỉ hoạt động theo hướng xuống và ngoài ra có khả năng dừng và giữ cố định trên ray dẫn hướ</w:t>
      </w:r>
      <w:r w:rsidRPr="00CD55A9">
        <w:rPr>
          <w:rFonts w:ascii="Arial" w:eastAsia="Calibri" w:hAnsi="Arial" w:cs="Arial"/>
          <w:szCs w:val="24"/>
          <w:lang w:val="en-US"/>
        </w:rPr>
        <w:t xml:space="preserve">ng </w:t>
      </w:r>
      <w:r w:rsidR="008E35B1" w:rsidRPr="00CD55A9">
        <w:rPr>
          <w:rFonts w:ascii="Arial" w:eastAsia="Calibri" w:hAnsi="Arial" w:cs="Arial"/>
          <w:szCs w:val="24"/>
          <w:lang w:val="en-US"/>
        </w:rPr>
        <w:t>cabin</w:t>
      </w:r>
      <w:r w:rsidR="00466919" w:rsidRPr="00CD55A9">
        <w:rPr>
          <w:rFonts w:ascii="Arial" w:eastAsia="Calibri" w:hAnsi="Arial" w:cs="Arial"/>
          <w:szCs w:val="24"/>
          <w:lang w:val="en-US"/>
        </w:rPr>
        <w:t xml:space="preserve"> với tải trọng nêu trong </w:t>
      </w:r>
      <w:r w:rsidRPr="00CD55A9">
        <w:rPr>
          <w:rFonts w:ascii="Arial" w:eastAsia="Calibri" w:hAnsi="Arial" w:cs="Arial"/>
          <w:szCs w:val="24"/>
          <w:lang w:val="en-US"/>
        </w:rPr>
        <w:t>B</w:t>
      </w:r>
      <w:r w:rsidR="00466919" w:rsidRPr="00CD55A9">
        <w:rPr>
          <w:rFonts w:ascii="Arial" w:eastAsia="Calibri" w:hAnsi="Arial" w:cs="Arial"/>
          <w:szCs w:val="24"/>
          <w:lang w:val="en-US"/>
        </w:rPr>
        <w:t xml:space="preserve">ảng </w:t>
      </w:r>
      <w:r w:rsidRPr="00CD55A9">
        <w:rPr>
          <w:rFonts w:ascii="Arial" w:eastAsia="Calibri" w:hAnsi="Arial" w:cs="Arial"/>
          <w:szCs w:val="24"/>
          <w:lang w:val="en-US"/>
        </w:rPr>
        <w:t>34</w:t>
      </w:r>
      <w:r w:rsidR="00466919" w:rsidRPr="00CD55A9">
        <w:rPr>
          <w:rFonts w:ascii="Arial" w:eastAsia="Calibri" w:hAnsi="Arial" w:cs="Arial"/>
          <w:szCs w:val="24"/>
          <w:lang w:val="en-US"/>
        </w:rPr>
        <w:t>:</w:t>
      </w:r>
    </w:p>
    <w:p w14:paraId="123172D0" w14:textId="77777777" w:rsidR="00466919" w:rsidRPr="00CD55A9" w:rsidRDefault="005C183E" w:rsidP="005C183E">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 xml:space="preserve">(1) </w:t>
      </w:r>
      <w:r w:rsidR="00466919" w:rsidRPr="00CD55A9">
        <w:rPr>
          <w:rFonts w:ascii="Arial" w:eastAsia="Calibri" w:hAnsi="Arial" w:cs="Arial"/>
          <w:szCs w:val="24"/>
          <w:lang w:val="en-US"/>
        </w:rPr>
        <w:t>Đối với thang máy có</w:t>
      </w:r>
      <w:r w:rsidR="002013C7" w:rsidRPr="00CD55A9">
        <w:rPr>
          <w:rFonts w:ascii="Arial" w:eastAsia="Calibri" w:hAnsi="Arial" w:cs="Arial"/>
          <w:szCs w:val="24"/>
          <w:lang w:val="en-US"/>
        </w:rPr>
        <w:t xml:space="preserve"> </w:t>
      </w:r>
      <w:r w:rsidR="00466919" w:rsidRPr="00CD55A9">
        <w:rPr>
          <w:rFonts w:ascii="Arial" w:eastAsia="Calibri" w:hAnsi="Arial" w:cs="Arial"/>
          <w:szCs w:val="24"/>
          <w:lang w:val="en-US"/>
        </w:rPr>
        <w:t xml:space="preserve">bộ hãm an toàn </w:t>
      </w:r>
      <w:r w:rsidR="008E35B1" w:rsidRPr="00CD55A9">
        <w:rPr>
          <w:rFonts w:ascii="Arial" w:eastAsia="Calibri" w:hAnsi="Arial" w:cs="Arial"/>
          <w:szCs w:val="24"/>
          <w:lang w:val="en-US"/>
        </w:rPr>
        <w:t>cabin</w:t>
      </w:r>
      <w:r w:rsidR="00466919" w:rsidRPr="00CD55A9">
        <w:rPr>
          <w:rFonts w:ascii="Arial" w:eastAsia="Calibri" w:hAnsi="Arial" w:cs="Arial"/>
          <w:szCs w:val="24"/>
          <w:lang w:val="en-US"/>
        </w:rPr>
        <w:t xml:space="preserve"> được khởi động bằng một bộ khống chế vượt tốc: từ 115% </w:t>
      </w:r>
      <w:r w:rsidR="00B16D8F" w:rsidRPr="00CD55A9">
        <w:rPr>
          <w:rFonts w:ascii="Arial" w:eastAsia="Calibri" w:hAnsi="Arial" w:cs="Arial"/>
          <w:szCs w:val="24"/>
          <w:lang w:val="en-US"/>
        </w:rPr>
        <w:t>tốc độ</w:t>
      </w:r>
      <w:r w:rsidR="00466919" w:rsidRPr="00CD55A9">
        <w:rPr>
          <w:rFonts w:ascii="Arial" w:eastAsia="Calibri" w:hAnsi="Arial" w:cs="Arial"/>
          <w:szCs w:val="24"/>
          <w:lang w:val="en-US"/>
        </w:rPr>
        <w:t xml:space="preserve"> định mức đi xuống.</w:t>
      </w:r>
    </w:p>
    <w:p w14:paraId="0E0E4AD7" w14:textId="77777777" w:rsidR="00466919" w:rsidRPr="00CD55A9" w:rsidRDefault="005C183E" w:rsidP="005C183E">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lastRenderedPageBreak/>
        <w:t>(2) Đ</w:t>
      </w:r>
      <w:r w:rsidR="00466919" w:rsidRPr="00CD55A9">
        <w:rPr>
          <w:rFonts w:ascii="Arial" w:eastAsia="Calibri" w:hAnsi="Arial" w:cs="Arial"/>
          <w:szCs w:val="24"/>
          <w:lang w:val="en-US"/>
        </w:rPr>
        <w:t xml:space="preserve">ối với tất cả các thang máy khác: hoặc từ </w:t>
      </w:r>
      <w:r w:rsidR="00B16D8F" w:rsidRPr="00CD55A9">
        <w:rPr>
          <w:rFonts w:ascii="Arial" w:eastAsia="Calibri" w:hAnsi="Arial" w:cs="Arial"/>
          <w:szCs w:val="24"/>
          <w:lang w:val="en-US"/>
        </w:rPr>
        <w:t>tốc độ</w:t>
      </w:r>
      <w:r w:rsidR="00466919" w:rsidRPr="00CD55A9">
        <w:rPr>
          <w:rFonts w:ascii="Arial" w:eastAsia="Calibri" w:hAnsi="Arial" w:cs="Arial"/>
          <w:szCs w:val="24"/>
          <w:lang w:val="en-US"/>
        </w:rPr>
        <w:t xml:space="preserve"> lớn nhất của van hạ áp hoặc từ </w:t>
      </w:r>
      <w:r w:rsidR="00B16D8F" w:rsidRPr="00CD55A9">
        <w:rPr>
          <w:rFonts w:ascii="Arial" w:eastAsia="Calibri" w:hAnsi="Arial" w:cs="Arial"/>
          <w:szCs w:val="24"/>
          <w:lang w:val="en-US"/>
        </w:rPr>
        <w:t>tốc độ</w:t>
      </w:r>
      <w:r w:rsidR="00466919" w:rsidRPr="00CD55A9">
        <w:rPr>
          <w:rFonts w:ascii="Arial" w:eastAsia="Calibri" w:hAnsi="Arial" w:cs="Arial"/>
          <w:szCs w:val="24"/>
          <w:lang w:val="en-US"/>
        </w:rPr>
        <w:t xml:space="preserve"> ngắt của van ngắt.</w:t>
      </w:r>
    </w:p>
    <w:p w14:paraId="5559D333" w14:textId="77777777" w:rsidR="00466919" w:rsidRPr="00CD55A9" w:rsidRDefault="005C183E" w:rsidP="005C183E">
      <w:pPr>
        <w:spacing w:after="200" w:line="276" w:lineRule="auto"/>
        <w:ind w:left="1134" w:hanging="1134"/>
        <w:jc w:val="both"/>
        <w:rPr>
          <w:rFonts w:ascii="Arial" w:eastAsia="Calibri" w:hAnsi="Arial" w:cs="Arial"/>
          <w:szCs w:val="24"/>
          <w:lang w:val="en-US"/>
        </w:rPr>
      </w:pPr>
      <w:r w:rsidRPr="00CD55A9">
        <w:rPr>
          <w:rFonts w:ascii="Arial" w:eastAsia="Calibri" w:hAnsi="Arial" w:cs="Arial"/>
          <w:b/>
          <w:szCs w:val="24"/>
          <w:lang w:val="en-US"/>
        </w:rPr>
        <w:t>3.9</w:t>
      </w:r>
      <w:r w:rsidR="00466919" w:rsidRPr="00CD55A9">
        <w:rPr>
          <w:rFonts w:ascii="Arial" w:eastAsia="Calibri" w:hAnsi="Arial" w:cs="Arial"/>
          <w:b/>
          <w:szCs w:val="24"/>
          <w:lang w:val="en-US"/>
        </w:rPr>
        <w:t>.</w:t>
      </w:r>
      <w:r w:rsidRPr="00CD55A9">
        <w:rPr>
          <w:rFonts w:ascii="Arial" w:eastAsia="Calibri" w:hAnsi="Arial" w:cs="Arial"/>
          <w:b/>
          <w:szCs w:val="24"/>
          <w:lang w:val="en-US"/>
        </w:rPr>
        <w:t>11</w:t>
      </w:r>
      <w:r w:rsidR="00466919" w:rsidRPr="00CD55A9">
        <w:rPr>
          <w:rFonts w:ascii="Arial" w:eastAsia="Calibri" w:hAnsi="Arial" w:cs="Arial"/>
          <w:b/>
          <w:szCs w:val="24"/>
          <w:lang w:val="en-US"/>
        </w:rPr>
        <w:t>.2</w:t>
      </w:r>
      <w:r w:rsidR="00466919" w:rsidRPr="00CD55A9">
        <w:rPr>
          <w:rFonts w:ascii="Arial" w:eastAsia="Calibri" w:hAnsi="Arial" w:cs="Arial"/>
          <w:szCs w:val="24"/>
          <w:lang w:val="en-US"/>
        </w:rPr>
        <w:tab/>
        <w:t xml:space="preserve">Phải </w:t>
      </w:r>
      <w:r w:rsidRPr="00CD55A9">
        <w:rPr>
          <w:rFonts w:ascii="Arial" w:eastAsia="Calibri" w:hAnsi="Arial" w:cs="Arial"/>
          <w:szCs w:val="24"/>
          <w:lang w:val="en-US"/>
        </w:rPr>
        <w:t>trang bị</w:t>
      </w:r>
      <w:r w:rsidR="00466919" w:rsidRPr="00CD55A9">
        <w:rPr>
          <w:rFonts w:ascii="Arial" w:eastAsia="Calibri" w:hAnsi="Arial" w:cs="Arial"/>
          <w:szCs w:val="24"/>
          <w:lang w:val="en-US"/>
        </w:rPr>
        <w:t xml:space="preserve"> </w:t>
      </w:r>
      <w:r w:rsidR="001055A3" w:rsidRPr="00CD55A9">
        <w:rPr>
          <w:rFonts w:ascii="Arial" w:eastAsia="Calibri" w:hAnsi="Arial" w:cs="Arial"/>
          <w:szCs w:val="24"/>
          <w:lang w:val="en-US"/>
        </w:rPr>
        <w:t>tối thiểu</w:t>
      </w:r>
      <w:r w:rsidR="00466919" w:rsidRPr="00CD55A9">
        <w:rPr>
          <w:rFonts w:ascii="Arial" w:eastAsia="Calibri" w:hAnsi="Arial" w:cs="Arial"/>
          <w:szCs w:val="24"/>
          <w:lang w:val="en-US"/>
        </w:rPr>
        <w:t xml:space="preserve"> một thiết bị hãm điều khiển điện được thiết kế có thể thu gọn trong vị trí mở rộng/duỗi thẳng của nó để dừng chuyển động đi xuống của </w:t>
      </w:r>
      <w:r w:rsidR="008E35B1" w:rsidRPr="00CD55A9">
        <w:rPr>
          <w:rFonts w:ascii="Arial" w:eastAsia="Calibri" w:hAnsi="Arial" w:cs="Arial"/>
          <w:szCs w:val="24"/>
          <w:lang w:val="en-US"/>
        </w:rPr>
        <w:t>cabin</w:t>
      </w:r>
      <w:r w:rsidR="00466919" w:rsidRPr="00CD55A9">
        <w:rPr>
          <w:rFonts w:ascii="Arial" w:eastAsia="Calibri" w:hAnsi="Arial" w:cs="Arial"/>
          <w:szCs w:val="24"/>
          <w:lang w:val="en-US"/>
        </w:rPr>
        <w:t xml:space="preserve"> trên giá đỡ.</w:t>
      </w:r>
    </w:p>
    <w:p w14:paraId="72083519" w14:textId="77777777" w:rsidR="00466919" w:rsidRPr="00CD55A9" w:rsidRDefault="005C183E" w:rsidP="005C183E">
      <w:pPr>
        <w:spacing w:after="200" w:line="276" w:lineRule="auto"/>
        <w:ind w:left="1134" w:hanging="1134"/>
        <w:jc w:val="both"/>
        <w:rPr>
          <w:rFonts w:ascii="Arial" w:eastAsia="Calibri" w:hAnsi="Arial" w:cs="Arial"/>
          <w:szCs w:val="24"/>
          <w:lang w:val="en-US"/>
        </w:rPr>
      </w:pPr>
      <w:r w:rsidRPr="00CD55A9">
        <w:rPr>
          <w:rFonts w:ascii="Arial" w:eastAsia="Calibri" w:hAnsi="Arial" w:cs="Arial"/>
          <w:b/>
          <w:szCs w:val="24"/>
          <w:lang w:val="en-US"/>
        </w:rPr>
        <w:t>3.9</w:t>
      </w:r>
      <w:r w:rsidR="00466919" w:rsidRPr="00CD55A9">
        <w:rPr>
          <w:rFonts w:ascii="Arial" w:eastAsia="Calibri" w:hAnsi="Arial" w:cs="Arial"/>
          <w:b/>
          <w:szCs w:val="24"/>
          <w:lang w:val="en-US"/>
        </w:rPr>
        <w:t>.</w:t>
      </w:r>
      <w:r w:rsidRPr="00CD55A9">
        <w:rPr>
          <w:rFonts w:ascii="Arial" w:eastAsia="Calibri" w:hAnsi="Arial" w:cs="Arial"/>
          <w:b/>
          <w:szCs w:val="24"/>
          <w:lang w:val="en-US"/>
        </w:rPr>
        <w:t>11</w:t>
      </w:r>
      <w:r w:rsidR="00466919" w:rsidRPr="00CD55A9">
        <w:rPr>
          <w:rFonts w:ascii="Arial" w:eastAsia="Calibri" w:hAnsi="Arial" w:cs="Arial"/>
          <w:b/>
          <w:szCs w:val="24"/>
          <w:lang w:val="en-US"/>
        </w:rPr>
        <w:t>.3</w:t>
      </w:r>
      <w:r w:rsidR="00466919" w:rsidRPr="00CD55A9">
        <w:rPr>
          <w:rFonts w:ascii="Arial" w:eastAsia="Calibri" w:hAnsi="Arial" w:cs="Arial"/>
          <w:szCs w:val="24"/>
          <w:lang w:val="en-US"/>
        </w:rPr>
        <w:tab/>
        <w:t xml:space="preserve">Giá đỡ phải được lắp đặt tại mỗi tầng dừng của </w:t>
      </w:r>
      <w:r w:rsidR="008E35B1" w:rsidRPr="00CD55A9">
        <w:rPr>
          <w:rFonts w:ascii="Arial" w:eastAsia="Calibri" w:hAnsi="Arial" w:cs="Arial"/>
          <w:szCs w:val="24"/>
          <w:lang w:val="en-US"/>
        </w:rPr>
        <w:t>cabin</w:t>
      </w:r>
      <w:r w:rsidR="00466919" w:rsidRPr="00CD55A9">
        <w:rPr>
          <w:rFonts w:ascii="Arial" w:eastAsia="Calibri" w:hAnsi="Arial" w:cs="Arial"/>
          <w:szCs w:val="24"/>
          <w:lang w:val="en-US"/>
        </w:rPr>
        <w:t xml:space="preserve"> tại vị trí kết thúc thấp nhất của khu vực mở khóa</w:t>
      </w:r>
      <w:r w:rsidRPr="00CD55A9">
        <w:rPr>
          <w:rFonts w:ascii="Arial" w:eastAsia="Calibri" w:hAnsi="Arial" w:cs="Arial"/>
          <w:szCs w:val="24"/>
          <w:lang w:val="en-US"/>
        </w:rPr>
        <w:t>.</w:t>
      </w:r>
    </w:p>
    <w:p w14:paraId="3FE9FDAA" w14:textId="77777777" w:rsidR="00466919" w:rsidRPr="00CD55A9" w:rsidRDefault="005C183E" w:rsidP="005C183E">
      <w:pPr>
        <w:spacing w:after="200" w:line="276" w:lineRule="auto"/>
        <w:ind w:left="1134" w:hanging="1134"/>
        <w:jc w:val="both"/>
        <w:rPr>
          <w:rFonts w:ascii="Arial" w:eastAsia="Calibri" w:hAnsi="Arial" w:cs="Arial"/>
          <w:szCs w:val="24"/>
          <w:lang w:val="en-US"/>
        </w:rPr>
      </w:pPr>
      <w:r w:rsidRPr="00CD55A9">
        <w:rPr>
          <w:rFonts w:ascii="Arial" w:eastAsia="Calibri" w:hAnsi="Arial" w:cs="Arial"/>
          <w:b/>
          <w:szCs w:val="24"/>
          <w:lang w:val="en-US"/>
        </w:rPr>
        <w:t>3.9</w:t>
      </w:r>
      <w:r w:rsidR="00466919" w:rsidRPr="00CD55A9">
        <w:rPr>
          <w:rFonts w:ascii="Arial" w:eastAsia="Calibri" w:hAnsi="Arial" w:cs="Arial"/>
          <w:b/>
          <w:szCs w:val="24"/>
          <w:lang w:val="en-US"/>
        </w:rPr>
        <w:t>.</w:t>
      </w:r>
      <w:r w:rsidRPr="00CD55A9">
        <w:rPr>
          <w:rFonts w:ascii="Arial" w:eastAsia="Calibri" w:hAnsi="Arial" w:cs="Arial"/>
          <w:b/>
          <w:szCs w:val="24"/>
          <w:lang w:val="en-US"/>
        </w:rPr>
        <w:t>11</w:t>
      </w:r>
      <w:r w:rsidR="00466919" w:rsidRPr="00CD55A9">
        <w:rPr>
          <w:rFonts w:ascii="Arial" w:eastAsia="Calibri" w:hAnsi="Arial" w:cs="Arial"/>
          <w:b/>
          <w:szCs w:val="24"/>
          <w:lang w:val="en-US"/>
        </w:rPr>
        <w:t>.4</w:t>
      </w:r>
      <w:r w:rsidR="00466919" w:rsidRPr="00CD55A9">
        <w:rPr>
          <w:rFonts w:ascii="Arial" w:eastAsia="Calibri" w:hAnsi="Arial" w:cs="Arial"/>
          <w:b/>
          <w:szCs w:val="24"/>
          <w:lang w:val="en-US"/>
        </w:rPr>
        <w:tab/>
      </w:r>
      <w:r w:rsidR="00466919" w:rsidRPr="00CD55A9">
        <w:rPr>
          <w:rFonts w:ascii="Arial" w:eastAsia="Calibri" w:hAnsi="Arial" w:cs="Arial"/>
          <w:szCs w:val="24"/>
          <w:lang w:val="en-US"/>
        </w:rPr>
        <w:t>Khi thiết bị hãm được dùng để ngăn chặn sự trôi (</w:t>
      </w:r>
      <w:r w:rsidRPr="00CD55A9">
        <w:rPr>
          <w:rFonts w:ascii="Arial" w:eastAsia="Calibri" w:hAnsi="Arial" w:cs="Arial"/>
          <w:szCs w:val="24"/>
          <w:lang w:val="en-US"/>
        </w:rPr>
        <w:t>3.9</w:t>
      </w:r>
      <w:r w:rsidR="00466919" w:rsidRPr="00CD55A9">
        <w:rPr>
          <w:rFonts w:ascii="Arial" w:eastAsia="Calibri" w:hAnsi="Arial" w:cs="Arial"/>
          <w:szCs w:val="24"/>
          <w:lang w:val="en-US"/>
        </w:rPr>
        <w:t>.</w:t>
      </w:r>
      <w:r w:rsidRPr="00CD55A9">
        <w:rPr>
          <w:rFonts w:ascii="Arial" w:eastAsia="Calibri" w:hAnsi="Arial" w:cs="Arial"/>
          <w:szCs w:val="24"/>
          <w:lang w:val="en-US"/>
        </w:rPr>
        <w:t>7</w:t>
      </w:r>
      <w:r w:rsidR="00466919" w:rsidRPr="00CD55A9">
        <w:rPr>
          <w:rFonts w:ascii="Arial" w:eastAsia="Calibri" w:hAnsi="Arial" w:cs="Arial"/>
          <w:szCs w:val="24"/>
          <w:lang w:val="en-US"/>
        </w:rPr>
        <w:t>.2/</w:t>
      </w:r>
      <w:r w:rsidRPr="00CD55A9">
        <w:rPr>
          <w:rFonts w:ascii="Arial" w:eastAsia="Calibri" w:hAnsi="Arial" w:cs="Arial"/>
          <w:szCs w:val="24"/>
          <w:lang w:val="en-US"/>
        </w:rPr>
        <w:t>3.9</w:t>
      </w:r>
      <w:r w:rsidR="00466919" w:rsidRPr="00CD55A9">
        <w:rPr>
          <w:rFonts w:ascii="Arial" w:eastAsia="Calibri" w:hAnsi="Arial" w:cs="Arial"/>
          <w:szCs w:val="24"/>
          <w:lang w:val="en-US"/>
        </w:rPr>
        <w:t>.</w:t>
      </w:r>
      <w:r w:rsidRPr="00CD55A9">
        <w:rPr>
          <w:rFonts w:ascii="Arial" w:eastAsia="Calibri" w:hAnsi="Arial" w:cs="Arial"/>
          <w:szCs w:val="24"/>
          <w:lang w:val="en-US"/>
        </w:rPr>
        <w:t>7</w:t>
      </w:r>
      <w:r w:rsidR="00466919" w:rsidRPr="00CD55A9">
        <w:rPr>
          <w:rFonts w:ascii="Arial" w:eastAsia="Calibri" w:hAnsi="Arial" w:cs="Arial"/>
          <w:szCs w:val="24"/>
          <w:lang w:val="en-US"/>
        </w:rPr>
        <w:t xml:space="preserve">.3.2) một giá đỡ </w:t>
      </w:r>
      <w:r w:rsidR="004D6039" w:rsidRPr="00CD55A9">
        <w:rPr>
          <w:rFonts w:ascii="Arial" w:eastAsia="Calibri" w:hAnsi="Arial" w:cs="Arial"/>
          <w:szCs w:val="24"/>
          <w:lang w:val="en-US"/>
        </w:rPr>
        <w:t>phải</w:t>
      </w:r>
      <w:r w:rsidR="00466919" w:rsidRPr="00CD55A9">
        <w:rPr>
          <w:rFonts w:ascii="Arial" w:eastAsia="Calibri" w:hAnsi="Arial" w:cs="Arial"/>
          <w:szCs w:val="24"/>
          <w:lang w:val="en-US"/>
        </w:rPr>
        <w:t xml:space="preserve"> được lắp đặt thêm tại mỗi tầng dừng trên ray dẫn hướng để tránh </w:t>
      </w:r>
      <w:r w:rsidR="008E35B1" w:rsidRPr="00CD55A9">
        <w:rPr>
          <w:rFonts w:ascii="Arial" w:eastAsia="Calibri" w:hAnsi="Arial" w:cs="Arial"/>
          <w:szCs w:val="24"/>
          <w:lang w:val="en-US"/>
        </w:rPr>
        <w:t>cabin</w:t>
      </w:r>
      <w:r w:rsidR="00466919" w:rsidRPr="00CD55A9">
        <w:rPr>
          <w:rFonts w:ascii="Arial" w:eastAsia="Calibri" w:hAnsi="Arial" w:cs="Arial"/>
          <w:szCs w:val="24"/>
          <w:lang w:val="en-US"/>
        </w:rPr>
        <w:t xml:space="preserve"> trôi khỏi mức dừng một khoảng lớ</w:t>
      </w:r>
      <w:r w:rsidRPr="00CD55A9">
        <w:rPr>
          <w:rFonts w:ascii="Arial" w:eastAsia="Calibri" w:hAnsi="Arial" w:cs="Arial"/>
          <w:szCs w:val="24"/>
          <w:lang w:val="en-US"/>
        </w:rPr>
        <w:t>n hơn 0,</w:t>
      </w:r>
      <w:r w:rsidR="00466919" w:rsidRPr="00CD55A9">
        <w:rPr>
          <w:rFonts w:ascii="Arial" w:eastAsia="Calibri" w:hAnsi="Arial" w:cs="Arial"/>
          <w:szCs w:val="24"/>
          <w:lang w:val="en-US"/>
        </w:rPr>
        <w:t>12m.</w:t>
      </w:r>
    </w:p>
    <w:p w14:paraId="0EB526B9" w14:textId="77777777" w:rsidR="00466919" w:rsidRPr="00CD55A9" w:rsidRDefault="005C183E" w:rsidP="005C183E">
      <w:pPr>
        <w:spacing w:after="200" w:line="276" w:lineRule="auto"/>
        <w:ind w:left="1134" w:hanging="1134"/>
        <w:jc w:val="both"/>
        <w:rPr>
          <w:rFonts w:ascii="Arial" w:eastAsia="Calibri" w:hAnsi="Arial" w:cs="Arial"/>
          <w:szCs w:val="24"/>
          <w:lang w:val="en-US"/>
        </w:rPr>
      </w:pPr>
      <w:r w:rsidRPr="00CD55A9">
        <w:rPr>
          <w:rFonts w:ascii="Arial" w:eastAsia="Calibri" w:hAnsi="Arial" w:cs="Arial"/>
          <w:b/>
          <w:szCs w:val="24"/>
          <w:lang w:val="en-US"/>
        </w:rPr>
        <w:t>3.</w:t>
      </w:r>
      <w:r w:rsidR="00466919" w:rsidRPr="00CD55A9">
        <w:rPr>
          <w:rFonts w:ascii="Arial" w:eastAsia="Calibri" w:hAnsi="Arial" w:cs="Arial"/>
          <w:b/>
          <w:szCs w:val="24"/>
          <w:lang w:val="en-US"/>
        </w:rPr>
        <w:t>9.</w:t>
      </w:r>
      <w:r w:rsidRPr="00CD55A9">
        <w:rPr>
          <w:rFonts w:ascii="Arial" w:eastAsia="Calibri" w:hAnsi="Arial" w:cs="Arial"/>
          <w:b/>
          <w:szCs w:val="24"/>
          <w:lang w:val="en-US"/>
        </w:rPr>
        <w:t>11</w:t>
      </w:r>
      <w:r w:rsidR="00466919" w:rsidRPr="00CD55A9">
        <w:rPr>
          <w:rFonts w:ascii="Arial" w:eastAsia="Calibri" w:hAnsi="Arial" w:cs="Arial"/>
          <w:b/>
          <w:szCs w:val="24"/>
          <w:lang w:val="en-US"/>
        </w:rPr>
        <w:t>.5</w:t>
      </w:r>
      <w:r w:rsidR="00466919" w:rsidRPr="00CD55A9">
        <w:rPr>
          <w:rFonts w:ascii="Arial" w:eastAsia="Calibri" w:hAnsi="Arial" w:cs="Arial"/>
          <w:szCs w:val="24"/>
          <w:lang w:val="en-US"/>
        </w:rPr>
        <w:tab/>
        <w:t>Sự chuyển động của chốt hãm tới vị trí mở rộng</w:t>
      </w:r>
      <w:r w:rsidRPr="00CD55A9">
        <w:rPr>
          <w:rFonts w:ascii="Arial" w:eastAsia="Calibri" w:hAnsi="Arial" w:cs="Arial"/>
          <w:szCs w:val="24"/>
          <w:lang w:val="en-US"/>
        </w:rPr>
        <w:t xml:space="preserve"> </w:t>
      </w:r>
      <w:r w:rsidR="00466919" w:rsidRPr="00CD55A9">
        <w:rPr>
          <w:rFonts w:ascii="Arial" w:eastAsia="Calibri" w:hAnsi="Arial" w:cs="Arial"/>
          <w:szCs w:val="24"/>
          <w:lang w:val="en-US"/>
        </w:rPr>
        <w:t>phải chịu tác động bởi lò xo nén có dẫn hướng hoặc nhờ trọng lực.</w:t>
      </w:r>
    </w:p>
    <w:p w14:paraId="569B3104" w14:textId="77777777" w:rsidR="00466919" w:rsidRPr="00CD55A9" w:rsidRDefault="005B2184" w:rsidP="00466919">
      <w:pPr>
        <w:spacing w:after="200" w:line="276" w:lineRule="auto"/>
        <w:jc w:val="both"/>
        <w:rPr>
          <w:rFonts w:ascii="Arial" w:eastAsia="Calibri" w:hAnsi="Arial" w:cs="Arial"/>
          <w:szCs w:val="24"/>
          <w:lang w:val="en-US"/>
        </w:rPr>
      </w:pPr>
      <w:r w:rsidRPr="00CD55A9">
        <w:rPr>
          <w:rFonts w:ascii="Arial" w:eastAsia="Calibri" w:hAnsi="Arial" w:cs="Arial"/>
          <w:b/>
          <w:szCs w:val="24"/>
          <w:lang w:val="en-US"/>
        </w:rPr>
        <w:t>3.9</w:t>
      </w:r>
      <w:r w:rsidR="00466919" w:rsidRPr="00CD55A9">
        <w:rPr>
          <w:rFonts w:ascii="Arial" w:eastAsia="Calibri" w:hAnsi="Arial" w:cs="Arial"/>
          <w:b/>
          <w:szCs w:val="24"/>
          <w:lang w:val="en-US"/>
        </w:rPr>
        <w:t>.</w:t>
      </w:r>
      <w:r w:rsidRPr="00CD55A9">
        <w:rPr>
          <w:rFonts w:ascii="Arial" w:eastAsia="Calibri" w:hAnsi="Arial" w:cs="Arial"/>
          <w:b/>
          <w:szCs w:val="24"/>
          <w:lang w:val="en-US"/>
        </w:rPr>
        <w:t>11</w:t>
      </w:r>
      <w:r w:rsidR="00466919" w:rsidRPr="00CD55A9">
        <w:rPr>
          <w:rFonts w:ascii="Arial" w:eastAsia="Calibri" w:hAnsi="Arial" w:cs="Arial"/>
          <w:b/>
          <w:szCs w:val="24"/>
          <w:lang w:val="en-US"/>
        </w:rPr>
        <w:t>.6</w:t>
      </w:r>
      <w:r w:rsidR="00466919" w:rsidRPr="00CD55A9">
        <w:rPr>
          <w:rFonts w:ascii="Arial" w:eastAsia="Calibri" w:hAnsi="Arial" w:cs="Arial"/>
          <w:szCs w:val="24"/>
          <w:lang w:val="en-US"/>
        </w:rPr>
        <w:tab/>
        <w:t>Nguồn cung cấp cho thiết bị điện thu gọn phải được ngắt khi máy không hoạt động.</w:t>
      </w:r>
    </w:p>
    <w:p w14:paraId="1AB44DEF" w14:textId="77777777" w:rsidR="00466919" w:rsidRPr="00CD55A9" w:rsidRDefault="005B2184" w:rsidP="005B2184">
      <w:pPr>
        <w:spacing w:after="200" w:line="276" w:lineRule="auto"/>
        <w:ind w:left="1134" w:hanging="1134"/>
        <w:jc w:val="both"/>
        <w:rPr>
          <w:rFonts w:ascii="Arial" w:eastAsia="Calibri" w:hAnsi="Arial" w:cs="Arial"/>
          <w:szCs w:val="24"/>
          <w:lang w:val="en-US"/>
        </w:rPr>
      </w:pPr>
      <w:r w:rsidRPr="00CD55A9">
        <w:rPr>
          <w:rFonts w:ascii="Arial" w:eastAsia="Calibri" w:hAnsi="Arial" w:cs="Arial"/>
          <w:b/>
          <w:szCs w:val="24"/>
          <w:lang w:val="en-US"/>
        </w:rPr>
        <w:t>3.9</w:t>
      </w:r>
      <w:r w:rsidR="00466919" w:rsidRPr="00CD55A9">
        <w:rPr>
          <w:rFonts w:ascii="Arial" w:eastAsia="Calibri" w:hAnsi="Arial" w:cs="Arial"/>
          <w:b/>
          <w:szCs w:val="24"/>
          <w:lang w:val="en-US"/>
        </w:rPr>
        <w:t>.</w:t>
      </w:r>
      <w:r w:rsidRPr="00CD55A9">
        <w:rPr>
          <w:rFonts w:ascii="Arial" w:eastAsia="Calibri" w:hAnsi="Arial" w:cs="Arial"/>
          <w:b/>
          <w:szCs w:val="24"/>
          <w:lang w:val="en-US"/>
        </w:rPr>
        <w:t>11</w:t>
      </w:r>
      <w:r w:rsidR="00466919" w:rsidRPr="00CD55A9">
        <w:rPr>
          <w:rFonts w:ascii="Arial" w:eastAsia="Calibri" w:hAnsi="Arial" w:cs="Arial"/>
          <w:b/>
          <w:szCs w:val="24"/>
          <w:lang w:val="en-US"/>
        </w:rPr>
        <w:t>.7</w:t>
      </w:r>
      <w:r w:rsidR="00466919" w:rsidRPr="00CD55A9">
        <w:rPr>
          <w:rFonts w:ascii="Arial" w:eastAsia="Calibri" w:hAnsi="Arial" w:cs="Arial"/>
          <w:szCs w:val="24"/>
          <w:lang w:val="en-US"/>
        </w:rPr>
        <w:tab/>
      </w:r>
      <w:r w:rsidRPr="00CD55A9">
        <w:rPr>
          <w:rFonts w:ascii="Arial" w:eastAsia="Calibri" w:hAnsi="Arial" w:cs="Arial"/>
          <w:szCs w:val="24"/>
          <w:lang w:val="en-US"/>
        </w:rPr>
        <w:tab/>
      </w:r>
      <w:r w:rsidR="00466919" w:rsidRPr="00CD55A9">
        <w:rPr>
          <w:rFonts w:ascii="Arial" w:eastAsia="Calibri" w:hAnsi="Arial" w:cs="Arial"/>
          <w:szCs w:val="24"/>
          <w:lang w:val="en-US"/>
        </w:rPr>
        <w:t xml:space="preserve">Thiết kế của chốt hãm và giá đỡ phải riêng biệt với vị trí của chốt hãm, </w:t>
      </w:r>
      <w:r w:rsidR="008E35B1" w:rsidRPr="00CD55A9">
        <w:rPr>
          <w:rFonts w:ascii="Arial" w:eastAsia="Calibri" w:hAnsi="Arial" w:cs="Arial"/>
          <w:szCs w:val="24"/>
          <w:lang w:val="en-US"/>
        </w:rPr>
        <w:t>cabin</w:t>
      </w:r>
      <w:r w:rsidR="00466919" w:rsidRPr="00CD55A9">
        <w:rPr>
          <w:rFonts w:ascii="Arial" w:eastAsia="Calibri" w:hAnsi="Arial" w:cs="Arial"/>
          <w:szCs w:val="24"/>
          <w:lang w:val="en-US"/>
        </w:rPr>
        <w:t xml:space="preserve"> không thể dừng trong trường hợp đi lên và không có sự cố.</w:t>
      </w:r>
    </w:p>
    <w:p w14:paraId="121E7762" w14:textId="77777777" w:rsidR="00466919" w:rsidRPr="00CD55A9" w:rsidRDefault="005B2184" w:rsidP="005B2184">
      <w:pPr>
        <w:spacing w:after="200" w:line="276" w:lineRule="auto"/>
        <w:ind w:left="1134" w:hanging="1134"/>
        <w:jc w:val="both"/>
        <w:rPr>
          <w:rFonts w:ascii="Arial" w:eastAsia="Calibri" w:hAnsi="Arial" w:cs="Arial"/>
          <w:szCs w:val="24"/>
          <w:lang w:val="en-US"/>
        </w:rPr>
      </w:pPr>
      <w:r w:rsidRPr="00CD55A9">
        <w:rPr>
          <w:rFonts w:ascii="Arial" w:eastAsia="Calibri" w:hAnsi="Arial" w:cs="Arial"/>
          <w:b/>
          <w:szCs w:val="24"/>
          <w:lang w:val="en-US"/>
        </w:rPr>
        <w:t>3.</w:t>
      </w:r>
      <w:r w:rsidR="00466919" w:rsidRPr="00CD55A9">
        <w:rPr>
          <w:rFonts w:ascii="Arial" w:eastAsia="Calibri" w:hAnsi="Arial" w:cs="Arial"/>
          <w:b/>
          <w:szCs w:val="24"/>
          <w:lang w:val="en-US"/>
        </w:rPr>
        <w:t>9.</w:t>
      </w:r>
      <w:r w:rsidRPr="00CD55A9">
        <w:rPr>
          <w:rFonts w:ascii="Arial" w:eastAsia="Calibri" w:hAnsi="Arial" w:cs="Arial"/>
          <w:b/>
          <w:szCs w:val="24"/>
          <w:lang w:val="en-US"/>
        </w:rPr>
        <w:t>11</w:t>
      </w:r>
      <w:r w:rsidR="00466919" w:rsidRPr="00CD55A9">
        <w:rPr>
          <w:rFonts w:ascii="Arial" w:eastAsia="Calibri" w:hAnsi="Arial" w:cs="Arial"/>
          <w:b/>
          <w:szCs w:val="24"/>
          <w:lang w:val="en-US"/>
        </w:rPr>
        <w:t>.8</w:t>
      </w:r>
      <w:r w:rsidR="00466919" w:rsidRPr="00CD55A9">
        <w:rPr>
          <w:rFonts w:ascii="Arial" w:eastAsia="Calibri" w:hAnsi="Arial" w:cs="Arial"/>
          <w:b/>
          <w:szCs w:val="24"/>
          <w:lang w:val="en-US"/>
        </w:rPr>
        <w:tab/>
      </w:r>
      <w:r w:rsidR="00466919" w:rsidRPr="00CD55A9">
        <w:rPr>
          <w:rFonts w:ascii="Arial" w:eastAsia="Calibri" w:hAnsi="Arial" w:cs="Arial"/>
          <w:szCs w:val="24"/>
          <w:lang w:val="en-US"/>
        </w:rPr>
        <w:t>Thiết bị giảm chấn phải được liên kết với thiết bị hãm (hoặc giá đỡ cố định).</w:t>
      </w:r>
    </w:p>
    <w:p w14:paraId="35D6AEDD" w14:textId="77777777" w:rsidR="00466919" w:rsidRPr="00CD55A9" w:rsidRDefault="005B2184" w:rsidP="005B2184">
      <w:pPr>
        <w:spacing w:after="200" w:line="276" w:lineRule="auto"/>
        <w:ind w:left="1134" w:hanging="1134"/>
        <w:jc w:val="both"/>
        <w:rPr>
          <w:rFonts w:ascii="Arial" w:eastAsia="Calibri" w:hAnsi="Arial" w:cs="Arial"/>
          <w:szCs w:val="24"/>
          <w:lang w:val="en-US"/>
        </w:rPr>
      </w:pPr>
      <w:r w:rsidRPr="00CD55A9">
        <w:rPr>
          <w:rFonts w:ascii="Arial" w:eastAsia="Calibri" w:hAnsi="Arial" w:cs="Arial"/>
          <w:b/>
          <w:szCs w:val="24"/>
          <w:lang w:val="en-US"/>
        </w:rPr>
        <w:t>1</w:t>
      </w:r>
      <w:r w:rsidR="00466919" w:rsidRPr="00CD55A9">
        <w:rPr>
          <w:rFonts w:ascii="Arial" w:eastAsia="Calibri" w:hAnsi="Arial" w:cs="Arial"/>
          <w:szCs w:val="24"/>
          <w:lang w:val="en-US"/>
        </w:rPr>
        <w:tab/>
        <w:t>Thiết bị giảm chấn được sử dụng có thể là các kiểu sau:</w:t>
      </w:r>
    </w:p>
    <w:p w14:paraId="07FF19F9" w14:textId="77777777" w:rsidR="00466919" w:rsidRPr="00CD55A9" w:rsidRDefault="005B2184" w:rsidP="005B2184">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 xml:space="preserve">(1) </w:t>
      </w:r>
      <w:r w:rsidR="00466919" w:rsidRPr="00CD55A9">
        <w:rPr>
          <w:rFonts w:ascii="Arial" w:eastAsia="Calibri" w:hAnsi="Arial" w:cs="Arial"/>
          <w:szCs w:val="24"/>
          <w:lang w:val="en-US"/>
        </w:rPr>
        <w:t xml:space="preserve">Tích lũy năng lượng </w:t>
      </w:r>
    </w:p>
    <w:p w14:paraId="60941615" w14:textId="77777777" w:rsidR="00466919" w:rsidRPr="00CD55A9" w:rsidRDefault="005B2184" w:rsidP="005B2184">
      <w:pPr>
        <w:spacing w:after="200" w:line="276" w:lineRule="auto"/>
        <w:ind w:left="1418" w:hanging="282"/>
        <w:jc w:val="both"/>
        <w:rPr>
          <w:rFonts w:ascii="Arial" w:eastAsia="Calibri" w:hAnsi="Arial" w:cs="Arial"/>
          <w:szCs w:val="24"/>
          <w:lang w:val="en-US"/>
        </w:rPr>
      </w:pPr>
      <w:r w:rsidRPr="00CD55A9">
        <w:rPr>
          <w:rFonts w:ascii="Arial" w:eastAsia="Calibri" w:hAnsi="Arial" w:cs="Arial"/>
          <w:szCs w:val="24"/>
          <w:lang w:val="en-US"/>
        </w:rPr>
        <w:t xml:space="preserve">(2) </w:t>
      </w:r>
      <w:r w:rsidR="00466919" w:rsidRPr="00CD55A9">
        <w:rPr>
          <w:rFonts w:ascii="Arial" w:eastAsia="Calibri" w:hAnsi="Arial" w:cs="Arial"/>
          <w:szCs w:val="24"/>
          <w:lang w:val="en-US"/>
        </w:rPr>
        <w:t xml:space="preserve">Tích lũy năng lượng tự phục hồi </w:t>
      </w:r>
    </w:p>
    <w:p w14:paraId="2C201F69" w14:textId="77777777" w:rsidR="00466919" w:rsidRPr="00CD55A9" w:rsidRDefault="005B2184" w:rsidP="005B2184">
      <w:pPr>
        <w:spacing w:after="200" w:line="276" w:lineRule="auto"/>
        <w:ind w:left="1416" w:hanging="280"/>
        <w:jc w:val="both"/>
        <w:rPr>
          <w:rFonts w:ascii="Arial" w:eastAsia="Calibri" w:hAnsi="Arial" w:cs="Arial"/>
          <w:szCs w:val="24"/>
          <w:lang w:val="en-US"/>
        </w:rPr>
      </w:pPr>
      <w:r w:rsidRPr="00CD55A9">
        <w:rPr>
          <w:rFonts w:ascii="Arial" w:eastAsia="Calibri" w:hAnsi="Arial" w:cs="Arial"/>
          <w:szCs w:val="24"/>
          <w:lang w:val="en-US"/>
        </w:rPr>
        <w:t xml:space="preserve">(3) </w:t>
      </w:r>
      <w:r w:rsidR="00466919" w:rsidRPr="00CD55A9">
        <w:rPr>
          <w:rFonts w:ascii="Arial" w:eastAsia="Calibri" w:hAnsi="Arial" w:cs="Arial"/>
          <w:szCs w:val="24"/>
          <w:lang w:val="en-US"/>
        </w:rPr>
        <w:t>Hấp thụ năng lượng</w:t>
      </w:r>
    </w:p>
    <w:p w14:paraId="6761DBAE" w14:textId="77777777" w:rsidR="00466919" w:rsidRPr="00CD55A9" w:rsidRDefault="005B2184" w:rsidP="005B2184">
      <w:pPr>
        <w:spacing w:after="200" w:line="276" w:lineRule="auto"/>
        <w:jc w:val="both"/>
        <w:rPr>
          <w:rFonts w:ascii="Arial" w:eastAsia="Calibri" w:hAnsi="Arial" w:cs="Arial"/>
          <w:szCs w:val="24"/>
          <w:lang w:val="en-US"/>
        </w:rPr>
      </w:pPr>
      <w:r w:rsidRPr="00CD55A9">
        <w:rPr>
          <w:rFonts w:ascii="Arial" w:eastAsia="Calibri" w:hAnsi="Arial" w:cs="Arial"/>
          <w:b/>
          <w:szCs w:val="24"/>
          <w:lang w:val="en-US"/>
        </w:rPr>
        <w:t>2</w:t>
      </w:r>
      <w:r w:rsidR="00466919" w:rsidRPr="00CD55A9">
        <w:rPr>
          <w:rFonts w:ascii="Arial" w:eastAsia="Calibri" w:hAnsi="Arial" w:cs="Arial"/>
          <w:szCs w:val="24"/>
          <w:lang w:val="en-US"/>
        </w:rPr>
        <w:tab/>
      </w:r>
      <w:r w:rsidRPr="00CD55A9">
        <w:rPr>
          <w:rFonts w:ascii="Arial" w:eastAsia="Calibri" w:hAnsi="Arial" w:cs="Arial"/>
          <w:szCs w:val="24"/>
          <w:lang w:val="en-US"/>
        </w:rPr>
        <w:tab/>
      </w:r>
      <w:r w:rsidRPr="00CD55A9">
        <w:rPr>
          <w:rFonts w:ascii="Arial" w:eastAsia="Calibri" w:hAnsi="Arial" w:cs="Arial"/>
          <w:szCs w:val="24"/>
          <w:lang w:val="en-US"/>
        </w:rPr>
        <w:tab/>
      </w:r>
      <w:r w:rsidRPr="00CD55A9">
        <w:rPr>
          <w:rFonts w:ascii="Arial" w:eastAsia="Calibri" w:hAnsi="Arial" w:cs="Arial"/>
          <w:szCs w:val="24"/>
          <w:lang w:val="en-US"/>
        </w:rPr>
        <w:tab/>
      </w:r>
      <w:r w:rsidR="00466919" w:rsidRPr="00CD55A9">
        <w:rPr>
          <w:rFonts w:ascii="Arial" w:eastAsia="Calibri" w:hAnsi="Arial" w:cs="Arial"/>
          <w:szCs w:val="24"/>
          <w:lang w:val="en-US"/>
        </w:rPr>
        <w:t>Hành trình của giảm chấn</w:t>
      </w:r>
    </w:p>
    <w:p w14:paraId="30358890" w14:textId="77777777" w:rsidR="00466919" w:rsidRPr="00CD55A9" w:rsidRDefault="00466919" w:rsidP="005B2184">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 xml:space="preserve">Các yêu cầu được áp dụng như </w:t>
      </w:r>
      <w:r w:rsidR="005B2184" w:rsidRPr="00CD55A9">
        <w:rPr>
          <w:rFonts w:ascii="Arial" w:eastAsia="Calibri" w:hAnsi="Arial" w:cs="Arial"/>
          <w:szCs w:val="24"/>
          <w:lang w:val="en-US"/>
        </w:rPr>
        <w:t>3.10</w:t>
      </w:r>
      <w:r w:rsidRPr="00CD55A9">
        <w:rPr>
          <w:rFonts w:ascii="Arial" w:eastAsia="Calibri" w:hAnsi="Arial" w:cs="Arial"/>
          <w:szCs w:val="24"/>
          <w:lang w:val="en-US"/>
        </w:rPr>
        <w:t xml:space="preserve">.4. Hành trình bao gồm cả khoảng cách cố định nêu trong </w:t>
      </w:r>
      <w:r w:rsidR="005B2184" w:rsidRPr="00CD55A9">
        <w:rPr>
          <w:rFonts w:ascii="Arial" w:eastAsia="Calibri" w:hAnsi="Arial" w:cs="Arial"/>
          <w:szCs w:val="24"/>
          <w:lang w:val="en-US"/>
        </w:rPr>
        <w:t>3.9</w:t>
      </w:r>
      <w:r w:rsidRPr="00CD55A9">
        <w:rPr>
          <w:rFonts w:ascii="Arial" w:eastAsia="Calibri" w:hAnsi="Arial" w:cs="Arial"/>
          <w:szCs w:val="24"/>
          <w:lang w:val="en-US"/>
        </w:rPr>
        <w:t>.</w:t>
      </w:r>
      <w:r w:rsidR="005B2184" w:rsidRPr="00CD55A9">
        <w:rPr>
          <w:rFonts w:ascii="Arial" w:eastAsia="Calibri" w:hAnsi="Arial" w:cs="Arial"/>
          <w:szCs w:val="24"/>
          <w:lang w:val="en-US"/>
        </w:rPr>
        <w:t>11</w:t>
      </w:r>
      <w:r w:rsidRPr="00CD55A9">
        <w:rPr>
          <w:rFonts w:ascii="Arial" w:eastAsia="Calibri" w:hAnsi="Arial" w:cs="Arial"/>
          <w:szCs w:val="24"/>
          <w:lang w:val="en-US"/>
        </w:rPr>
        <w:t xml:space="preserve">.3 và </w:t>
      </w:r>
      <w:r w:rsidR="005B2184" w:rsidRPr="00CD55A9">
        <w:rPr>
          <w:rFonts w:ascii="Arial" w:eastAsia="Calibri" w:hAnsi="Arial" w:cs="Arial"/>
          <w:szCs w:val="24"/>
          <w:lang w:val="en-US"/>
        </w:rPr>
        <w:t>3.9</w:t>
      </w:r>
      <w:r w:rsidRPr="00CD55A9">
        <w:rPr>
          <w:rFonts w:ascii="Arial" w:eastAsia="Calibri" w:hAnsi="Arial" w:cs="Arial"/>
          <w:szCs w:val="24"/>
          <w:lang w:val="en-US"/>
        </w:rPr>
        <w:t>.</w:t>
      </w:r>
      <w:r w:rsidR="005B2184" w:rsidRPr="00CD55A9">
        <w:rPr>
          <w:rFonts w:ascii="Arial" w:eastAsia="Calibri" w:hAnsi="Arial" w:cs="Arial"/>
          <w:szCs w:val="24"/>
          <w:lang w:val="en-US"/>
        </w:rPr>
        <w:t>11</w:t>
      </w:r>
      <w:r w:rsidRPr="00CD55A9">
        <w:rPr>
          <w:rFonts w:ascii="Arial" w:eastAsia="Calibri" w:hAnsi="Arial" w:cs="Arial"/>
          <w:szCs w:val="24"/>
          <w:lang w:val="en-US"/>
        </w:rPr>
        <w:t xml:space="preserve">.4. </w:t>
      </w:r>
    </w:p>
    <w:p w14:paraId="10C4DACD" w14:textId="77777777" w:rsidR="00466919" w:rsidRPr="00CD55A9" w:rsidRDefault="005B2184" w:rsidP="005B2184">
      <w:pPr>
        <w:spacing w:after="200" w:line="276" w:lineRule="auto"/>
        <w:ind w:left="1134" w:hanging="1134"/>
        <w:jc w:val="both"/>
        <w:rPr>
          <w:rFonts w:ascii="Arial" w:eastAsia="Calibri" w:hAnsi="Arial" w:cs="Arial"/>
          <w:szCs w:val="24"/>
          <w:lang w:val="en-US"/>
        </w:rPr>
      </w:pPr>
      <w:r w:rsidRPr="00CD55A9">
        <w:rPr>
          <w:rFonts w:ascii="Arial" w:eastAsia="Calibri" w:hAnsi="Arial" w:cs="Arial"/>
          <w:b/>
          <w:szCs w:val="24"/>
          <w:lang w:val="en-US"/>
        </w:rPr>
        <w:t>3.</w:t>
      </w:r>
      <w:r w:rsidR="00466919" w:rsidRPr="00CD55A9">
        <w:rPr>
          <w:rFonts w:ascii="Arial" w:eastAsia="Calibri" w:hAnsi="Arial" w:cs="Arial"/>
          <w:b/>
          <w:szCs w:val="24"/>
          <w:lang w:val="en-US"/>
        </w:rPr>
        <w:t>9.</w:t>
      </w:r>
      <w:r w:rsidRPr="00CD55A9">
        <w:rPr>
          <w:rFonts w:ascii="Arial" w:eastAsia="Calibri" w:hAnsi="Arial" w:cs="Arial"/>
          <w:b/>
          <w:szCs w:val="24"/>
          <w:lang w:val="en-US"/>
        </w:rPr>
        <w:t>11</w:t>
      </w:r>
      <w:r w:rsidR="00466919" w:rsidRPr="00CD55A9">
        <w:rPr>
          <w:rFonts w:ascii="Arial" w:eastAsia="Calibri" w:hAnsi="Arial" w:cs="Arial"/>
          <w:b/>
          <w:szCs w:val="24"/>
          <w:lang w:val="en-US"/>
        </w:rPr>
        <w:t>.9</w:t>
      </w:r>
      <w:r w:rsidR="00466919" w:rsidRPr="00CD55A9">
        <w:rPr>
          <w:rFonts w:ascii="Arial" w:eastAsia="Calibri" w:hAnsi="Arial" w:cs="Arial"/>
          <w:szCs w:val="24"/>
          <w:lang w:val="en-US"/>
        </w:rPr>
        <w:tab/>
        <w:t xml:space="preserve">Phải đảm bảo rằng tất cả các chốt hãm phải ăn khớp trên các giá tương ứng ngay cả trong trường hợp có sự hư hỏng khi </w:t>
      </w:r>
      <w:r w:rsidR="008E35B1" w:rsidRPr="00CD55A9">
        <w:rPr>
          <w:rFonts w:ascii="Arial" w:eastAsia="Calibri" w:hAnsi="Arial" w:cs="Arial"/>
          <w:szCs w:val="24"/>
          <w:lang w:val="en-US"/>
        </w:rPr>
        <w:t>cabin</w:t>
      </w:r>
      <w:r w:rsidR="00466919" w:rsidRPr="00CD55A9">
        <w:rPr>
          <w:rFonts w:ascii="Arial" w:eastAsia="Calibri" w:hAnsi="Arial" w:cs="Arial"/>
          <w:szCs w:val="24"/>
          <w:lang w:val="en-US"/>
        </w:rPr>
        <w:t xml:space="preserve"> di chuyển đi xuống.</w:t>
      </w:r>
    </w:p>
    <w:p w14:paraId="6B0A9FD2" w14:textId="77777777" w:rsidR="00466919" w:rsidRPr="00CD55A9" w:rsidRDefault="005B2184" w:rsidP="005B2184">
      <w:pPr>
        <w:spacing w:after="200" w:line="276" w:lineRule="auto"/>
        <w:ind w:left="1134" w:hanging="1134"/>
        <w:jc w:val="both"/>
        <w:rPr>
          <w:rFonts w:ascii="Arial" w:eastAsia="Calibri" w:hAnsi="Arial" w:cs="Arial"/>
          <w:szCs w:val="24"/>
          <w:lang w:val="en-US"/>
        </w:rPr>
      </w:pPr>
      <w:r w:rsidRPr="00CD55A9">
        <w:rPr>
          <w:rFonts w:ascii="Arial" w:eastAsia="Calibri" w:hAnsi="Arial" w:cs="Arial"/>
          <w:b/>
          <w:szCs w:val="24"/>
          <w:lang w:val="en-US"/>
        </w:rPr>
        <w:t>3.</w:t>
      </w:r>
      <w:r w:rsidR="00466919" w:rsidRPr="00CD55A9">
        <w:rPr>
          <w:rFonts w:ascii="Arial" w:eastAsia="Calibri" w:hAnsi="Arial" w:cs="Arial"/>
          <w:b/>
          <w:szCs w:val="24"/>
          <w:lang w:val="en-US"/>
        </w:rPr>
        <w:t>9.</w:t>
      </w:r>
      <w:r w:rsidRPr="00CD55A9">
        <w:rPr>
          <w:rFonts w:ascii="Arial" w:eastAsia="Calibri" w:hAnsi="Arial" w:cs="Arial"/>
          <w:b/>
          <w:szCs w:val="24"/>
          <w:lang w:val="en-US"/>
        </w:rPr>
        <w:t>11</w:t>
      </w:r>
      <w:r w:rsidR="00466919" w:rsidRPr="00CD55A9">
        <w:rPr>
          <w:rFonts w:ascii="Arial" w:eastAsia="Calibri" w:hAnsi="Arial" w:cs="Arial"/>
          <w:b/>
          <w:szCs w:val="24"/>
          <w:lang w:val="en-US"/>
        </w:rPr>
        <w:t>.10</w:t>
      </w:r>
      <w:r w:rsidR="00466919" w:rsidRPr="00CD55A9">
        <w:rPr>
          <w:rFonts w:ascii="Arial" w:eastAsia="Calibri" w:hAnsi="Arial" w:cs="Arial"/>
          <w:szCs w:val="24"/>
          <w:lang w:val="en-US"/>
        </w:rPr>
        <w:tab/>
        <w:t xml:space="preserve">Một thiết bị điện phải ngăn chặn bất kỳ chuyển động đi xuống của </w:t>
      </w:r>
      <w:r w:rsidR="008E35B1" w:rsidRPr="00CD55A9">
        <w:rPr>
          <w:rFonts w:ascii="Arial" w:eastAsia="Calibri" w:hAnsi="Arial" w:cs="Arial"/>
          <w:szCs w:val="24"/>
          <w:lang w:val="en-US"/>
        </w:rPr>
        <w:t>cabin</w:t>
      </w:r>
      <w:r w:rsidR="00466919" w:rsidRPr="00CD55A9">
        <w:rPr>
          <w:rFonts w:ascii="Arial" w:eastAsia="Calibri" w:hAnsi="Arial" w:cs="Arial"/>
          <w:szCs w:val="24"/>
          <w:lang w:val="en-US"/>
        </w:rPr>
        <w:t xml:space="preserve"> khi chốt hãm không ở vị trí được thu gọn.</w:t>
      </w:r>
    </w:p>
    <w:p w14:paraId="11A221B8" w14:textId="77777777" w:rsidR="00466919" w:rsidRPr="00CD55A9" w:rsidRDefault="005B2184" w:rsidP="005B2184">
      <w:pPr>
        <w:spacing w:after="200" w:line="276" w:lineRule="auto"/>
        <w:ind w:left="1134" w:hanging="1134"/>
        <w:jc w:val="both"/>
        <w:rPr>
          <w:rFonts w:ascii="Arial" w:eastAsia="Calibri" w:hAnsi="Arial" w:cs="Arial"/>
          <w:szCs w:val="24"/>
          <w:lang w:val="en-US"/>
        </w:rPr>
      </w:pPr>
      <w:r w:rsidRPr="00CD55A9">
        <w:rPr>
          <w:rFonts w:ascii="Arial" w:eastAsia="Calibri" w:hAnsi="Arial" w:cs="Arial"/>
          <w:b/>
          <w:szCs w:val="24"/>
          <w:lang w:val="en-US"/>
        </w:rPr>
        <w:t>3.</w:t>
      </w:r>
      <w:r w:rsidR="00466919" w:rsidRPr="00CD55A9">
        <w:rPr>
          <w:rFonts w:ascii="Arial" w:eastAsia="Calibri" w:hAnsi="Arial" w:cs="Arial"/>
          <w:b/>
          <w:szCs w:val="24"/>
          <w:lang w:val="en-US"/>
        </w:rPr>
        <w:t>9.</w:t>
      </w:r>
      <w:r w:rsidRPr="00CD55A9">
        <w:rPr>
          <w:rFonts w:ascii="Arial" w:eastAsia="Calibri" w:hAnsi="Arial" w:cs="Arial"/>
          <w:b/>
          <w:szCs w:val="24"/>
          <w:lang w:val="en-US"/>
        </w:rPr>
        <w:t>11</w:t>
      </w:r>
      <w:r w:rsidR="00466919" w:rsidRPr="00CD55A9">
        <w:rPr>
          <w:rFonts w:ascii="Arial" w:eastAsia="Calibri" w:hAnsi="Arial" w:cs="Arial"/>
          <w:b/>
          <w:szCs w:val="24"/>
          <w:lang w:val="en-US"/>
        </w:rPr>
        <w:t>.11</w:t>
      </w:r>
      <w:r w:rsidR="00466919" w:rsidRPr="00CD55A9">
        <w:rPr>
          <w:rFonts w:ascii="Arial" w:eastAsia="Calibri" w:hAnsi="Arial" w:cs="Arial"/>
          <w:szCs w:val="24"/>
          <w:lang w:val="en-US"/>
        </w:rPr>
        <w:tab/>
        <w:t xml:space="preserve">Nếu sử dụng giảm chấn hấp thụ năng lượng, một thiết bị điện an toàn phù hợp với </w:t>
      </w:r>
      <w:r w:rsidRPr="00CD55A9">
        <w:rPr>
          <w:rFonts w:ascii="Arial" w:eastAsia="Calibri" w:hAnsi="Arial" w:cs="Arial"/>
          <w:szCs w:val="24"/>
          <w:lang w:val="en-US"/>
        </w:rPr>
        <w:t>3.15</w:t>
      </w:r>
      <w:r w:rsidR="00466919" w:rsidRPr="00CD55A9">
        <w:rPr>
          <w:rFonts w:ascii="Arial" w:eastAsia="Calibri" w:hAnsi="Arial" w:cs="Arial"/>
          <w:szCs w:val="24"/>
          <w:lang w:val="en-US"/>
        </w:rPr>
        <w:t xml:space="preserve">.1.2 </w:t>
      </w:r>
      <w:r w:rsidR="004D6039" w:rsidRPr="00CD55A9">
        <w:rPr>
          <w:rFonts w:ascii="Arial" w:eastAsia="Calibri" w:hAnsi="Arial" w:cs="Arial"/>
          <w:szCs w:val="24"/>
          <w:lang w:val="en-US"/>
        </w:rPr>
        <w:t>phải</w:t>
      </w:r>
      <w:r w:rsidR="00466919" w:rsidRPr="00CD55A9">
        <w:rPr>
          <w:rFonts w:ascii="Arial" w:eastAsia="Calibri" w:hAnsi="Arial" w:cs="Arial"/>
          <w:szCs w:val="24"/>
          <w:lang w:val="en-US"/>
        </w:rPr>
        <w:t xml:space="preserve"> ngăn chặn </w:t>
      </w:r>
      <w:r w:rsidR="008E35B1" w:rsidRPr="00CD55A9">
        <w:rPr>
          <w:rFonts w:ascii="Arial" w:eastAsia="Calibri" w:hAnsi="Arial" w:cs="Arial"/>
          <w:szCs w:val="24"/>
          <w:lang w:val="en-US"/>
        </w:rPr>
        <w:t>cabin</w:t>
      </w:r>
      <w:r w:rsidR="00466919" w:rsidRPr="00CD55A9">
        <w:rPr>
          <w:rFonts w:ascii="Arial" w:eastAsia="Calibri" w:hAnsi="Arial" w:cs="Arial"/>
          <w:szCs w:val="24"/>
          <w:lang w:val="en-US"/>
        </w:rPr>
        <w:t xml:space="preserve"> đi xuống, trừ khi giảm chấn đang ở vị trí kéo dài.</w:t>
      </w:r>
    </w:p>
    <w:p w14:paraId="13F44F03" w14:textId="77777777" w:rsidR="005B2184" w:rsidRPr="00CD55A9" w:rsidRDefault="005B2184" w:rsidP="005B2184">
      <w:pPr>
        <w:spacing w:after="200" w:line="276" w:lineRule="auto"/>
        <w:ind w:left="1134" w:hanging="1134"/>
        <w:jc w:val="both"/>
        <w:rPr>
          <w:rFonts w:ascii="Arial" w:eastAsia="Calibri" w:hAnsi="Arial" w:cs="Arial"/>
          <w:szCs w:val="24"/>
          <w:lang w:val="en-US"/>
        </w:rPr>
      </w:pPr>
      <w:r w:rsidRPr="00CD55A9">
        <w:rPr>
          <w:rFonts w:ascii="Arial" w:eastAsia="Calibri" w:hAnsi="Arial" w:cs="Arial"/>
          <w:b/>
          <w:szCs w:val="24"/>
          <w:lang w:val="en-US"/>
        </w:rPr>
        <w:t>3.</w:t>
      </w:r>
      <w:r w:rsidR="00466919" w:rsidRPr="00CD55A9">
        <w:rPr>
          <w:rFonts w:ascii="Arial" w:eastAsia="Calibri" w:hAnsi="Arial" w:cs="Arial"/>
          <w:b/>
          <w:szCs w:val="24"/>
          <w:lang w:val="en-US"/>
        </w:rPr>
        <w:t>9.</w:t>
      </w:r>
      <w:r w:rsidRPr="00CD55A9">
        <w:rPr>
          <w:rFonts w:ascii="Arial" w:eastAsia="Calibri" w:hAnsi="Arial" w:cs="Arial"/>
          <w:b/>
          <w:szCs w:val="24"/>
          <w:lang w:val="en-US"/>
        </w:rPr>
        <w:t>11</w:t>
      </w:r>
      <w:r w:rsidR="00466919" w:rsidRPr="00CD55A9">
        <w:rPr>
          <w:rFonts w:ascii="Arial" w:eastAsia="Calibri" w:hAnsi="Arial" w:cs="Arial"/>
          <w:b/>
          <w:szCs w:val="24"/>
          <w:lang w:val="en-US"/>
        </w:rPr>
        <w:t>.12</w:t>
      </w:r>
      <w:r w:rsidR="00466919" w:rsidRPr="00CD55A9">
        <w:rPr>
          <w:rFonts w:ascii="Arial" w:eastAsia="Calibri" w:hAnsi="Arial" w:cs="Arial"/>
          <w:szCs w:val="24"/>
          <w:lang w:val="en-US"/>
        </w:rPr>
        <w:tab/>
        <w:t>Độ</w:t>
      </w:r>
      <w:r w:rsidRPr="00CD55A9">
        <w:rPr>
          <w:rFonts w:ascii="Arial" w:eastAsia="Calibri" w:hAnsi="Arial" w:cs="Arial"/>
          <w:szCs w:val="24"/>
          <w:lang w:val="en-US"/>
        </w:rPr>
        <w:t xml:space="preserve"> </w:t>
      </w:r>
      <w:r w:rsidR="00466919" w:rsidRPr="00CD55A9">
        <w:rPr>
          <w:rFonts w:ascii="Arial" w:eastAsia="Calibri" w:hAnsi="Arial" w:cs="Arial"/>
          <w:szCs w:val="24"/>
          <w:lang w:val="en-US"/>
        </w:rPr>
        <w:t xml:space="preserve">nghiêng sàn </w:t>
      </w:r>
      <w:r w:rsidR="008E35B1" w:rsidRPr="00CD55A9">
        <w:rPr>
          <w:rFonts w:ascii="Arial" w:eastAsia="Calibri" w:hAnsi="Arial" w:cs="Arial"/>
          <w:szCs w:val="24"/>
          <w:lang w:val="en-US"/>
        </w:rPr>
        <w:t>cabin</w:t>
      </w:r>
      <w:r w:rsidR="00466919" w:rsidRPr="00CD55A9">
        <w:rPr>
          <w:rFonts w:ascii="Arial" w:eastAsia="Calibri" w:hAnsi="Arial" w:cs="Arial"/>
          <w:szCs w:val="24"/>
          <w:lang w:val="en-US"/>
        </w:rPr>
        <w:t xml:space="preserve"> áp dụng như yêu cầu </w:t>
      </w:r>
      <w:r w:rsidRPr="00CD55A9">
        <w:rPr>
          <w:rFonts w:ascii="Arial" w:eastAsia="Calibri" w:hAnsi="Arial" w:cs="Arial"/>
          <w:szCs w:val="24"/>
          <w:lang w:val="en-US"/>
        </w:rPr>
        <w:t>trong</w:t>
      </w:r>
      <w:r w:rsidR="00466919" w:rsidRPr="00CD55A9">
        <w:rPr>
          <w:rFonts w:ascii="Arial" w:eastAsia="Calibri" w:hAnsi="Arial" w:cs="Arial"/>
          <w:szCs w:val="24"/>
          <w:lang w:val="en-US"/>
        </w:rPr>
        <w:t xml:space="preserve"> </w:t>
      </w:r>
      <w:r w:rsidRPr="00CD55A9">
        <w:rPr>
          <w:rFonts w:ascii="Arial" w:eastAsia="Calibri" w:hAnsi="Arial" w:cs="Arial"/>
          <w:szCs w:val="24"/>
          <w:lang w:val="en-US"/>
        </w:rPr>
        <w:t>3.9</w:t>
      </w:r>
      <w:r w:rsidR="00466919" w:rsidRPr="00CD55A9">
        <w:rPr>
          <w:rFonts w:ascii="Arial" w:eastAsia="Calibri" w:hAnsi="Arial" w:cs="Arial"/>
          <w:szCs w:val="24"/>
          <w:lang w:val="en-US"/>
        </w:rPr>
        <w:t>.</w:t>
      </w:r>
      <w:r w:rsidRPr="00CD55A9">
        <w:rPr>
          <w:rFonts w:ascii="Arial" w:eastAsia="Calibri" w:hAnsi="Arial" w:cs="Arial"/>
          <w:szCs w:val="24"/>
          <w:lang w:val="en-US"/>
        </w:rPr>
        <w:t>8</w:t>
      </w:r>
      <w:r w:rsidR="00466919" w:rsidRPr="00CD55A9">
        <w:rPr>
          <w:rFonts w:ascii="Arial" w:eastAsia="Calibri" w:hAnsi="Arial" w:cs="Arial"/>
          <w:szCs w:val="24"/>
          <w:lang w:val="en-US"/>
        </w:rPr>
        <w:t xml:space="preserve">.7 </w:t>
      </w:r>
      <w:bookmarkStart w:id="49" w:name="_Toc529181577"/>
    </w:p>
    <w:p w14:paraId="1E87DE4A" w14:textId="77777777" w:rsidR="00466919" w:rsidRPr="00CD55A9" w:rsidRDefault="00F27375" w:rsidP="005B2184">
      <w:pPr>
        <w:spacing w:after="200" w:line="276" w:lineRule="auto"/>
        <w:ind w:left="1134" w:hanging="1134"/>
        <w:jc w:val="both"/>
        <w:rPr>
          <w:rFonts w:ascii="Arial" w:eastAsia="Calibri" w:hAnsi="Arial" w:cs="Arial"/>
          <w:szCs w:val="24"/>
          <w:lang w:val="en-US"/>
        </w:rPr>
      </w:pPr>
      <w:r w:rsidRPr="00CD55A9">
        <w:rPr>
          <w:rFonts w:ascii="Arial" w:eastAsia="Calibri" w:hAnsi="Arial" w:cs="Arial"/>
          <w:b/>
          <w:szCs w:val="24"/>
          <w:lang w:val="en-US"/>
        </w:rPr>
        <w:t>3.9.12</w:t>
      </w:r>
      <w:r w:rsidRPr="00CD55A9">
        <w:rPr>
          <w:rFonts w:ascii="Arial" w:eastAsia="Calibri" w:hAnsi="Arial" w:cs="Arial"/>
          <w:b/>
          <w:szCs w:val="24"/>
          <w:lang w:val="en-US"/>
        </w:rPr>
        <w:tab/>
      </w:r>
      <w:bookmarkEnd w:id="49"/>
      <w:r w:rsidR="00E06AB9" w:rsidRPr="00CD55A9">
        <w:rPr>
          <w:rFonts w:ascii="Arial" w:eastAsia="Calibri" w:hAnsi="Arial" w:cs="Arial"/>
          <w:szCs w:val="24"/>
          <w:lang w:val="en-US"/>
        </w:rPr>
        <w:t>Lực kéo và ứng suất trong dây cáp kéo</w:t>
      </w:r>
    </w:p>
    <w:p w14:paraId="5D677933" w14:textId="77777777" w:rsidR="00466919" w:rsidRPr="00CD55A9" w:rsidRDefault="008163B2" w:rsidP="008163B2">
      <w:pPr>
        <w:spacing w:before="120" w:after="120" w:line="276" w:lineRule="auto"/>
        <w:contextualSpacing/>
        <w:jc w:val="both"/>
        <w:rPr>
          <w:rFonts w:ascii="Arial" w:eastAsia="Calibri" w:hAnsi="Arial" w:cs="Arial"/>
          <w:szCs w:val="24"/>
          <w:lang w:val="en-US"/>
        </w:rPr>
      </w:pPr>
      <w:r w:rsidRPr="00CD55A9">
        <w:rPr>
          <w:rFonts w:ascii="Arial" w:eastAsia="Calibri" w:hAnsi="Arial" w:cs="Arial"/>
          <w:b/>
          <w:szCs w:val="24"/>
          <w:lang w:val="en-US"/>
        </w:rPr>
        <w:t>3.9.12.1</w:t>
      </w:r>
      <w:r w:rsidRPr="00CD55A9">
        <w:rPr>
          <w:rFonts w:ascii="Arial" w:eastAsia="Calibri" w:hAnsi="Arial" w:cs="Arial"/>
          <w:b/>
          <w:szCs w:val="24"/>
          <w:lang w:val="en-US"/>
        </w:rPr>
        <w:tab/>
      </w:r>
      <w:r w:rsidR="00466919" w:rsidRPr="00CD55A9">
        <w:rPr>
          <w:rFonts w:ascii="Arial" w:eastAsia="Calibri" w:hAnsi="Arial" w:cs="Arial"/>
          <w:szCs w:val="24"/>
          <w:lang w:val="en-US"/>
        </w:rPr>
        <w:t>Lực kéo</w:t>
      </w:r>
    </w:p>
    <w:p w14:paraId="65A17BD5" w14:textId="77777777" w:rsidR="008163B2" w:rsidRPr="00CD55A9" w:rsidRDefault="008163B2" w:rsidP="008163B2">
      <w:pPr>
        <w:spacing w:line="276" w:lineRule="auto"/>
        <w:ind w:left="720"/>
        <w:contextualSpacing/>
        <w:jc w:val="both"/>
        <w:rPr>
          <w:rFonts w:ascii="Arial" w:eastAsia="Calibri" w:hAnsi="Arial" w:cs="Arial"/>
          <w:szCs w:val="24"/>
          <w:lang w:val="en-US"/>
        </w:rPr>
      </w:pPr>
    </w:p>
    <w:p w14:paraId="7F188034" w14:textId="77777777" w:rsidR="00466919" w:rsidRPr="00CD55A9" w:rsidRDefault="00466919" w:rsidP="008163B2">
      <w:pPr>
        <w:spacing w:line="276" w:lineRule="auto"/>
        <w:ind w:left="720"/>
        <w:contextualSpacing/>
        <w:jc w:val="both"/>
        <w:rPr>
          <w:rFonts w:ascii="Arial" w:eastAsia="Calibri" w:hAnsi="Arial" w:cs="Arial"/>
          <w:szCs w:val="24"/>
          <w:lang w:val="en-US"/>
        </w:rPr>
      </w:pPr>
      <w:r w:rsidRPr="00CD55A9">
        <w:rPr>
          <w:rFonts w:ascii="Arial" w:eastAsia="Calibri" w:hAnsi="Arial" w:cs="Arial"/>
          <w:szCs w:val="24"/>
          <w:lang w:val="en-US"/>
        </w:rPr>
        <w:t>Phải thỏa mãn công thức sau:</w:t>
      </w:r>
    </w:p>
    <w:p w14:paraId="69FB4552" w14:textId="77777777" w:rsidR="00466919" w:rsidRPr="00CD55A9" w:rsidRDefault="00466919" w:rsidP="00F27375">
      <w:pPr>
        <w:spacing w:before="200" w:line="276" w:lineRule="auto"/>
        <w:ind w:left="720"/>
        <w:jc w:val="both"/>
        <w:rPr>
          <w:rFonts w:ascii="Arial" w:eastAsia="Calibri" w:hAnsi="Arial" w:cs="Arial"/>
          <w:szCs w:val="24"/>
          <w:lang w:val="fr-FR"/>
        </w:rPr>
      </w:pPr>
      <w:r w:rsidRPr="00CD55A9">
        <w:rPr>
          <w:rFonts w:ascii="Arial" w:eastAsia="Calibri" w:hAnsi="Arial" w:cs="Arial"/>
          <w:szCs w:val="24"/>
          <w:lang w:val="fr-FR"/>
        </w:rPr>
        <w:lastRenderedPageBreak/>
        <w:t>(T</w:t>
      </w:r>
      <w:r w:rsidRPr="00CD55A9">
        <w:rPr>
          <w:rFonts w:ascii="Arial" w:eastAsia="Calibri" w:hAnsi="Arial" w:cs="Arial"/>
          <w:szCs w:val="24"/>
          <w:vertAlign w:val="subscript"/>
          <w:lang w:val="fr-FR"/>
        </w:rPr>
        <w:t>1</w:t>
      </w:r>
      <w:r w:rsidRPr="00CD55A9">
        <w:rPr>
          <w:rFonts w:ascii="Arial" w:eastAsia="Calibri" w:hAnsi="Arial" w:cs="Arial"/>
          <w:szCs w:val="24"/>
          <w:lang w:val="fr-FR"/>
        </w:rPr>
        <w:t xml:space="preserve"> /T</w:t>
      </w:r>
      <w:r w:rsidRPr="00CD55A9">
        <w:rPr>
          <w:rFonts w:ascii="Arial" w:eastAsia="Calibri" w:hAnsi="Arial" w:cs="Arial"/>
          <w:szCs w:val="24"/>
          <w:vertAlign w:val="subscript"/>
          <w:lang w:val="fr-FR"/>
        </w:rPr>
        <w:t>2</w:t>
      </w:r>
      <w:r w:rsidRPr="00CD55A9">
        <w:rPr>
          <w:rFonts w:ascii="Arial" w:eastAsia="Calibri" w:hAnsi="Arial" w:cs="Arial"/>
          <w:szCs w:val="24"/>
          <w:lang w:val="fr-FR"/>
        </w:rPr>
        <w:t>) × C</w:t>
      </w:r>
      <w:r w:rsidRPr="00CD55A9">
        <w:rPr>
          <w:rFonts w:ascii="Arial" w:eastAsia="Calibri" w:hAnsi="Arial" w:cs="Arial"/>
          <w:szCs w:val="24"/>
          <w:vertAlign w:val="subscript"/>
          <w:lang w:val="fr-FR"/>
        </w:rPr>
        <w:t>1</w:t>
      </w:r>
      <w:r w:rsidRPr="00CD55A9">
        <w:rPr>
          <w:rFonts w:ascii="Arial" w:eastAsia="Calibri" w:hAnsi="Arial" w:cs="Arial"/>
          <w:szCs w:val="24"/>
          <w:lang w:val="fr-FR"/>
        </w:rPr>
        <w:t xml:space="preserve"> × C</w:t>
      </w:r>
      <w:r w:rsidRPr="00CD55A9">
        <w:rPr>
          <w:rFonts w:ascii="Arial" w:eastAsia="Calibri" w:hAnsi="Arial" w:cs="Arial"/>
          <w:szCs w:val="24"/>
          <w:vertAlign w:val="subscript"/>
          <w:lang w:val="fr-FR"/>
        </w:rPr>
        <w:t>2</w:t>
      </w:r>
      <w:r w:rsidRPr="00CD55A9">
        <w:rPr>
          <w:rFonts w:ascii="Arial" w:eastAsia="Calibri" w:hAnsi="Arial" w:cs="Arial"/>
          <w:szCs w:val="24"/>
          <w:lang w:val="fr-FR"/>
        </w:rPr>
        <w:t>&lt; e</w:t>
      </w:r>
      <w:r w:rsidRPr="00CD55A9">
        <w:rPr>
          <w:rFonts w:ascii="Arial" w:eastAsia="Calibri" w:hAnsi="Arial" w:cs="Arial"/>
          <w:szCs w:val="24"/>
          <w:vertAlign w:val="superscript"/>
          <w:lang w:val="fr-FR"/>
        </w:rPr>
        <w:t>f</w:t>
      </w:r>
      <w:r w:rsidRPr="00CD55A9">
        <w:rPr>
          <w:rFonts w:ascii="Arial" w:eastAsia="Calibri" w:hAnsi="Arial" w:cs="Arial"/>
          <w:szCs w:val="24"/>
          <w:vertAlign w:val="superscript"/>
          <w:lang w:val="en-US"/>
        </w:rPr>
        <w:t>α</w:t>
      </w:r>
    </w:p>
    <w:p w14:paraId="679F537F" w14:textId="77777777" w:rsidR="00466919" w:rsidRPr="00CD55A9" w:rsidRDefault="00466919" w:rsidP="00F27375">
      <w:pPr>
        <w:spacing w:before="200" w:line="276" w:lineRule="auto"/>
        <w:ind w:left="720"/>
        <w:jc w:val="both"/>
        <w:rPr>
          <w:rFonts w:ascii="Arial" w:eastAsia="Calibri" w:hAnsi="Arial" w:cs="Arial"/>
          <w:szCs w:val="24"/>
          <w:lang w:val="fr-FR"/>
        </w:rPr>
      </w:pPr>
      <w:r w:rsidRPr="00CD55A9">
        <w:rPr>
          <w:rFonts w:ascii="Arial" w:eastAsia="Calibri" w:hAnsi="Arial" w:cs="Arial"/>
          <w:szCs w:val="24"/>
          <w:lang w:val="fr-FR"/>
        </w:rPr>
        <w:t>Trong đó:</w:t>
      </w:r>
    </w:p>
    <w:p w14:paraId="665320E0" w14:textId="77777777" w:rsidR="00466919" w:rsidRPr="00CD55A9" w:rsidRDefault="00466919" w:rsidP="00F27375">
      <w:pPr>
        <w:spacing w:before="200" w:line="276" w:lineRule="auto"/>
        <w:ind w:left="720"/>
        <w:jc w:val="both"/>
        <w:rPr>
          <w:rFonts w:ascii="Arial" w:eastAsia="Calibri" w:hAnsi="Arial" w:cs="Arial"/>
          <w:szCs w:val="24"/>
          <w:lang w:val="fr-FR"/>
        </w:rPr>
      </w:pPr>
      <w:r w:rsidRPr="00CD55A9">
        <w:rPr>
          <w:rFonts w:ascii="Arial" w:eastAsia="Calibri" w:hAnsi="Arial" w:cs="Arial"/>
          <w:szCs w:val="24"/>
          <w:lang w:val="fr-FR"/>
        </w:rPr>
        <w:t xml:space="preserve">T1 /T2: tỉ số giữa lực kéo lớn nhất và nhỏ nhất bên trong dây cáp đặt trên </w:t>
      </w:r>
      <w:r w:rsidR="009B165B" w:rsidRPr="00CD55A9">
        <w:rPr>
          <w:rFonts w:ascii="Arial" w:eastAsia="Calibri" w:hAnsi="Arial" w:cs="Arial"/>
          <w:szCs w:val="24"/>
          <w:lang w:val="fr-FR"/>
        </w:rPr>
        <w:t>pu ly</w:t>
      </w:r>
      <w:r w:rsidRPr="00CD55A9">
        <w:rPr>
          <w:rFonts w:ascii="Arial" w:eastAsia="Calibri" w:hAnsi="Arial" w:cs="Arial"/>
          <w:szCs w:val="24"/>
          <w:lang w:val="fr-FR"/>
        </w:rPr>
        <w:t xml:space="preserve"> kéo trong trường hợp sau: </w:t>
      </w:r>
      <w:r w:rsidR="008E35B1" w:rsidRPr="00CD55A9">
        <w:rPr>
          <w:rFonts w:ascii="Arial" w:eastAsia="Calibri" w:hAnsi="Arial" w:cs="Arial"/>
          <w:szCs w:val="24"/>
          <w:lang w:val="fr-FR"/>
        </w:rPr>
        <w:t>cabin</w:t>
      </w:r>
      <w:r w:rsidRPr="00CD55A9">
        <w:rPr>
          <w:rFonts w:ascii="Arial" w:eastAsia="Calibri" w:hAnsi="Arial" w:cs="Arial"/>
          <w:szCs w:val="24"/>
          <w:lang w:val="fr-FR"/>
        </w:rPr>
        <w:t xml:space="preserve"> dừng ở mức thấp nhất với tải trọng tương đương với 125% tải trọng định mức.</w:t>
      </w:r>
    </w:p>
    <w:p w14:paraId="1E21273D" w14:textId="77777777" w:rsidR="00466919" w:rsidRPr="00CD55A9" w:rsidRDefault="00466919" w:rsidP="00F27375">
      <w:pPr>
        <w:spacing w:before="200" w:line="276" w:lineRule="auto"/>
        <w:ind w:left="720"/>
        <w:jc w:val="both"/>
        <w:rPr>
          <w:rFonts w:ascii="Arial" w:eastAsia="Calibri" w:hAnsi="Arial" w:cs="Arial"/>
          <w:szCs w:val="24"/>
          <w:lang w:val="fr-FR"/>
        </w:rPr>
      </w:pPr>
      <w:r w:rsidRPr="00CD55A9">
        <w:rPr>
          <w:rFonts w:ascii="Arial" w:eastAsia="Calibri" w:hAnsi="Arial" w:cs="Arial"/>
          <w:szCs w:val="24"/>
          <w:lang w:val="fr-FR"/>
        </w:rPr>
        <w:t>C</w:t>
      </w:r>
      <w:r w:rsidRPr="00CD55A9">
        <w:rPr>
          <w:rFonts w:ascii="Arial" w:eastAsia="Calibri" w:hAnsi="Arial" w:cs="Arial"/>
          <w:szCs w:val="24"/>
          <w:vertAlign w:val="subscript"/>
          <w:lang w:val="fr-FR"/>
        </w:rPr>
        <w:t>1</w:t>
      </w:r>
      <w:r w:rsidRPr="00CD55A9">
        <w:rPr>
          <w:rFonts w:ascii="Arial" w:eastAsia="Calibri" w:hAnsi="Arial" w:cs="Arial"/>
          <w:szCs w:val="24"/>
          <w:lang w:val="fr-FR"/>
        </w:rPr>
        <w:t>: hệ số có tính đến gia tốc, giảm tốc và trong điều kiện đặc biệt về lắp đặt</w:t>
      </w:r>
    </w:p>
    <w:p w14:paraId="78EB1E48" w14:textId="77777777" w:rsidR="00466919" w:rsidRPr="00CD55A9" w:rsidRDefault="00466919" w:rsidP="00F27375">
      <w:pPr>
        <w:spacing w:before="200" w:line="276" w:lineRule="auto"/>
        <w:ind w:left="1350" w:hanging="630"/>
        <w:jc w:val="both"/>
        <w:rPr>
          <w:rFonts w:ascii="Arial" w:eastAsia="Calibri" w:hAnsi="Arial" w:cs="Arial"/>
          <w:szCs w:val="24"/>
          <w:lang w:val="en-US"/>
        </w:rPr>
      </w:pPr>
      <w:r w:rsidRPr="00CD55A9">
        <w:rPr>
          <w:rFonts w:ascii="Arial" w:eastAsia="Calibri" w:hAnsi="Arial" w:cs="Arial"/>
          <w:szCs w:val="24"/>
          <w:lang w:val="en-US"/>
        </w:rPr>
        <w:t>C</w:t>
      </w:r>
      <w:r w:rsidRPr="00CD55A9">
        <w:rPr>
          <w:rFonts w:ascii="Arial" w:eastAsia="Calibri" w:hAnsi="Arial" w:cs="Arial"/>
          <w:szCs w:val="24"/>
          <w:vertAlign w:val="subscript"/>
          <w:lang w:val="en-US"/>
        </w:rPr>
        <w:t>1</w:t>
      </w:r>
      <w:r w:rsidRPr="00CD55A9">
        <w:rPr>
          <w:rFonts w:ascii="Arial" w:eastAsia="Calibri" w:hAnsi="Arial" w:cs="Arial"/>
          <w:szCs w:val="24"/>
          <w:lang w:val="en-US"/>
        </w:rPr>
        <w:t>=(g</w:t>
      </w:r>
      <w:r w:rsidRPr="00CD55A9">
        <w:rPr>
          <w:rFonts w:ascii="Arial" w:eastAsia="Calibri" w:hAnsi="Arial" w:cs="Arial"/>
          <w:szCs w:val="24"/>
          <w:vertAlign w:val="subscript"/>
          <w:lang w:val="en-US"/>
        </w:rPr>
        <w:t>n</w:t>
      </w:r>
      <w:r w:rsidRPr="00CD55A9">
        <w:rPr>
          <w:rFonts w:ascii="Arial" w:eastAsia="Calibri" w:hAnsi="Arial" w:cs="Arial"/>
          <w:szCs w:val="24"/>
          <w:lang w:val="en-US"/>
        </w:rPr>
        <w:t xml:space="preserve"> + a) / (g</w:t>
      </w:r>
      <w:r w:rsidRPr="00CD55A9">
        <w:rPr>
          <w:rFonts w:ascii="Arial" w:eastAsia="Calibri" w:hAnsi="Arial" w:cs="Arial"/>
          <w:szCs w:val="24"/>
          <w:vertAlign w:val="subscript"/>
          <w:lang w:val="en-US"/>
        </w:rPr>
        <w:t>n</w:t>
      </w:r>
      <w:r w:rsidRPr="00CD55A9">
        <w:rPr>
          <w:rFonts w:ascii="Arial" w:eastAsia="Calibri" w:hAnsi="Arial" w:cs="Arial"/>
          <w:szCs w:val="24"/>
          <w:lang w:val="en-US"/>
        </w:rPr>
        <w:t xml:space="preserve"> –a)</w:t>
      </w:r>
    </w:p>
    <w:p w14:paraId="6EF5A92A" w14:textId="77777777" w:rsidR="00466919" w:rsidRPr="00CD55A9" w:rsidRDefault="00466919" w:rsidP="00F27375">
      <w:pPr>
        <w:spacing w:before="200" w:line="276" w:lineRule="auto"/>
        <w:ind w:left="1350" w:hanging="630"/>
        <w:jc w:val="both"/>
        <w:rPr>
          <w:rFonts w:ascii="Arial" w:eastAsia="Calibri" w:hAnsi="Arial" w:cs="Arial"/>
          <w:szCs w:val="24"/>
          <w:lang w:val="en-US"/>
        </w:rPr>
      </w:pPr>
      <w:r w:rsidRPr="00CD55A9">
        <w:rPr>
          <w:rFonts w:ascii="Arial" w:eastAsia="Calibri" w:hAnsi="Arial" w:cs="Arial"/>
          <w:szCs w:val="24"/>
          <w:lang w:val="en-US"/>
        </w:rPr>
        <w:t>g</w:t>
      </w:r>
      <w:r w:rsidRPr="00CD55A9">
        <w:rPr>
          <w:rFonts w:ascii="Arial" w:eastAsia="Calibri" w:hAnsi="Arial" w:cs="Arial"/>
          <w:szCs w:val="24"/>
          <w:vertAlign w:val="subscript"/>
          <w:lang w:val="en-US"/>
        </w:rPr>
        <w:t>n</w:t>
      </w:r>
      <w:r w:rsidRPr="00CD55A9">
        <w:rPr>
          <w:rFonts w:ascii="Arial" w:eastAsia="Calibri" w:hAnsi="Arial" w:cs="Arial"/>
          <w:szCs w:val="24"/>
          <w:lang w:val="en-US"/>
        </w:rPr>
        <w:t>: gia tốc(trung bình) rơi tự do (m/s</w:t>
      </w:r>
      <w:r w:rsidRPr="00CD55A9">
        <w:rPr>
          <w:rFonts w:ascii="Arial" w:eastAsia="Calibri" w:hAnsi="Arial" w:cs="Arial"/>
          <w:szCs w:val="24"/>
          <w:vertAlign w:val="superscript"/>
          <w:lang w:val="en-US"/>
        </w:rPr>
        <w:t>2</w:t>
      </w:r>
      <w:r w:rsidRPr="00CD55A9">
        <w:rPr>
          <w:rFonts w:ascii="Arial" w:eastAsia="Calibri" w:hAnsi="Arial" w:cs="Arial"/>
          <w:szCs w:val="24"/>
          <w:lang w:val="en-US"/>
        </w:rPr>
        <w:t>)</w:t>
      </w:r>
    </w:p>
    <w:p w14:paraId="61679795" w14:textId="77777777" w:rsidR="00466919" w:rsidRPr="00CD55A9" w:rsidRDefault="00466919" w:rsidP="00F27375">
      <w:pPr>
        <w:spacing w:before="200" w:line="276" w:lineRule="auto"/>
        <w:ind w:left="1350" w:hanging="630"/>
        <w:jc w:val="both"/>
        <w:rPr>
          <w:rFonts w:ascii="Arial" w:eastAsia="Calibri" w:hAnsi="Arial" w:cs="Arial"/>
          <w:szCs w:val="24"/>
          <w:lang w:val="en-US"/>
        </w:rPr>
      </w:pPr>
      <w:r w:rsidRPr="00CD55A9">
        <w:rPr>
          <w:rFonts w:ascii="Arial" w:eastAsia="Calibri" w:hAnsi="Arial" w:cs="Arial"/>
          <w:szCs w:val="24"/>
          <w:lang w:val="en-US"/>
        </w:rPr>
        <w:t xml:space="preserve">a: gia tốc phanh của </w:t>
      </w:r>
      <w:r w:rsidR="008E35B1" w:rsidRPr="00CD55A9">
        <w:rPr>
          <w:rFonts w:ascii="Arial" w:eastAsia="Calibri" w:hAnsi="Arial" w:cs="Arial"/>
          <w:szCs w:val="24"/>
          <w:lang w:val="en-US"/>
        </w:rPr>
        <w:t>cabin</w:t>
      </w:r>
      <w:r w:rsidRPr="00CD55A9">
        <w:rPr>
          <w:rFonts w:ascii="Arial" w:eastAsia="Calibri" w:hAnsi="Arial" w:cs="Arial"/>
          <w:szCs w:val="24"/>
          <w:lang w:val="en-US"/>
        </w:rPr>
        <w:t xml:space="preserve"> (m/s</w:t>
      </w:r>
      <w:r w:rsidRPr="00CD55A9">
        <w:rPr>
          <w:rFonts w:ascii="Arial" w:eastAsia="Calibri" w:hAnsi="Arial" w:cs="Arial"/>
          <w:szCs w:val="24"/>
          <w:vertAlign w:val="superscript"/>
          <w:lang w:val="en-US"/>
        </w:rPr>
        <w:t>2</w:t>
      </w:r>
      <w:r w:rsidRPr="00CD55A9">
        <w:rPr>
          <w:rFonts w:ascii="Arial" w:eastAsia="Calibri" w:hAnsi="Arial" w:cs="Arial"/>
          <w:szCs w:val="24"/>
          <w:lang w:val="en-US"/>
        </w:rPr>
        <w:t>)</w:t>
      </w:r>
    </w:p>
    <w:p w14:paraId="5E2F1B8C" w14:textId="77777777" w:rsidR="00466919" w:rsidRPr="00CD55A9" w:rsidRDefault="00466919" w:rsidP="00F27375">
      <w:pPr>
        <w:spacing w:before="200" w:line="276" w:lineRule="auto"/>
        <w:ind w:left="1350" w:hanging="630"/>
        <w:jc w:val="both"/>
        <w:rPr>
          <w:rFonts w:ascii="Arial" w:eastAsia="Calibri" w:hAnsi="Arial" w:cs="Arial"/>
          <w:szCs w:val="24"/>
          <w:lang w:val="en-US"/>
        </w:rPr>
      </w:pPr>
      <w:r w:rsidRPr="00CD55A9">
        <w:rPr>
          <w:rFonts w:ascii="Arial" w:eastAsia="Calibri" w:hAnsi="Arial" w:cs="Arial"/>
          <w:szCs w:val="24"/>
          <w:lang w:val="en-US"/>
        </w:rPr>
        <w:t>Giá trị nhỏ nhất của C</w:t>
      </w:r>
      <w:r w:rsidRPr="00CD55A9">
        <w:rPr>
          <w:rFonts w:ascii="Arial" w:eastAsia="Calibri" w:hAnsi="Arial" w:cs="Arial"/>
          <w:szCs w:val="24"/>
          <w:vertAlign w:val="subscript"/>
          <w:lang w:val="en-US"/>
        </w:rPr>
        <w:t>1</w:t>
      </w:r>
      <w:r w:rsidRPr="00CD55A9">
        <w:rPr>
          <w:rFonts w:ascii="Arial" w:eastAsia="Calibri" w:hAnsi="Arial" w:cs="Arial"/>
          <w:szCs w:val="24"/>
          <w:lang w:val="en-US"/>
        </w:rPr>
        <w:t xml:space="preserve"> có thể được thỏa mãn:</w:t>
      </w:r>
    </w:p>
    <w:p w14:paraId="5040C3B1" w14:textId="77777777" w:rsidR="00466919" w:rsidRPr="00CD55A9" w:rsidRDefault="008163B2" w:rsidP="00F27375">
      <w:pPr>
        <w:spacing w:before="200" w:line="276" w:lineRule="auto"/>
        <w:ind w:left="1350" w:hanging="630"/>
        <w:jc w:val="both"/>
        <w:rPr>
          <w:rFonts w:ascii="Arial" w:eastAsia="Calibri" w:hAnsi="Arial" w:cs="Arial"/>
          <w:szCs w:val="24"/>
          <w:lang w:val="en-US"/>
        </w:rPr>
      </w:pPr>
      <w:r w:rsidRPr="00CD55A9">
        <w:rPr>
          <w:rFonts w:ascii="Arial" w:eastAsia="Calibri" w:hAnsi="Arial" w:cs="Arial"/>
          <w:szCs w:val="24"/>
          <w:lang w:val="en-US"/>
        </w:rPr>
        <w:t>1,</w:t>
      </w:r>
      <w:r w:rsidR="00466919" w:rsidRPr="00CD55A9">
        <w:rPr>
          <w:rFonts w:ascii="Arial" w:eastAsia="Calibri" w:hAnsi="Arial" w:cs="Arial"/>
          <w:szCs w:val="24"/>
          <w:lang w:val="en-US"/>
        </w:rPr>
        <w:t xml:space="preserve">10 với </w:t>
      </w:r>
      <w:r w:rsidR="00B16D8F" w:rsidRPr="00CD55A9">
        <w:rPr>
          <w:rFonts w:ascii="Arial" w:eastAsia="Calibri" w:hAnsi="Arial" w:cs="Arial"/>
          <w:szCs w:val="24"/>
          <w:lang w:val="en-US"/>
        </w:rPr>
        <w:t>tốc độ</w:t>
      </w:r>
      <w:r w:rsidR="00466919" w:rsidRPr="00CD55A9">
        <w:rPr>
          <w:rFonts w:ascii="Arial" w:eastAsia="Calibri" w:hAnsi="Arial" w:cs="Arial"/>
          <w:szCs w:val="24"/>
          <w:lang w:val="en-US"/>
        </w:rPr>
        <w:t xml:space="preserve"> định mức v</w:t>
      </w:r>
      <w:r w:rsidR="00466919" w:rsidRPr="00CD55A9">
        <w:rPr>
          <w:rFonts w:ascii="Arial" w:eastAsia="Calibri" w:hAnsi="Arial" w:cs="Arial"/>
          <w:szCs w:val="24"/>
          <w:vertAlign w:val="subscript"/>
          <w:lang w:val="en-US"/>
        </w:rPr>
        <w:t xml:space="preserve">n </w:t>
      </w:r>
      <w:r w:rsidRPr="00CD55A9">
        <w:rPr>
          <w:rFonts w:ascii="Arial" w:eastAsia="Calibri" w:hAnsi="Arial" w:cs="Arial"/>
          <w:szCs w:val="24"/>
          <w:lang w:val="en-US"/>
        </w:rPr>
        <w:t>≤ 0,</w:t>
      </w:r>
      <w:r w:rsidR="00466919" w:rsidRPr="00CD55A9">
        <w:rPr>
          <w:rFonts w:ascii="Arial" w:eastAsia="Calibri" w:hAnsi="Arial" w:cs="Arial"/>
          <w:szCs w:val="24"/>
          <w:lang w:val="en-US"/>
        </w:rPr>
        <w:t>63 m/s</w:t>
      </w:r>
    </w:p>
    <w:p w14:paraId="5FA0447A" w14:textId="77777777" w:rsidR="00466919" w:rsidRPr="00CD55A9" w:rsidRDefault="008163B2" w:rsidP="00F27375">
      <w:pPr>
        <w:spacing w:before="200" w:line="276" w:lineRule="auto"/>
        <w:ind w:left="1350" w:hanging="630"/>
        <w:jc w:val="both"/>
        <w:rPr>
          <w:rFonts w:ascii="Arial" w:eastAsia="Calibri" w:hAnsi="Arial" w:cs="Arial"/>
          <w:szCs w:val="24"/>
          <w:lang w:val="en-US"/>
        </w:rPr>
      </w:pPr>
      <w:r w:rsidRPr="00CD55A9">
        <w:rPr>
          <w:rFonts w:ascii="Arial" w:eastAsia="Calibri" w:hAnsi="Arial" w:cs="Arial"/>
          <w:szCs w:val="24"/>
          <w:lang w:val="en-US"/>
        </w:rPr>
        <w:t>1,</w:t>
      </w:r>
      <w:r w:rsidR="00466919" w:rsidRPr="00CD55A9">
        <w:rPr>
          <w:rFonts w:ascii="Arial" w:eastAsia="Calibri" w:hAnsi="Arial" w:cs="Arial"/>
          <w:szCs w:val="24"/>
          <w:lang w:val="en-US"/>
        </w:rPr>
        <w:t xml:space="preserve">15 với </w:t>
      </w:r>
      <w:r w:rsidR="00B16D8F" w:rsidRPr="00CD55A9">
        <w:rPr>
          <w:rFonts w:ascii="Arial" w:eastAsia="Calibri" w:hAnsi="Arial" w:cs="Arial"/>
          <w:szCs w:val="24"/>
          <w:lang w:val="en-US"/>
        </w:rPr>
        <w:t>tốc độ</w:t>
      </w:r>
      <w:r w:rsidR="00466919" w:rsidRPr="00CD55A9">
        <w:rPr>
          <w:rFonts w:ascii="Arial" w:eastAsia="Calibri" w:hAnsi="Arial" w:cs="Arial"/>
          <w:szCs w:val="24"/>
          <w:lang w:val="en-US"/>
        </w:rPr>
        <w:t xml:space="preserve"> định mứ</w:t>
      </w:r>
      <w:r w:rsidRPr="00CD55A9">
        <w:rPr>
          <w:rFonts w:ascii="Arial" w:eastAsia="Calibri" w:hAnsi="Arial" w:cs="Arial"/>
          <w:szCs w:val="24"/>
          <w:lang w:val="en-US"/>
        </w:rPr>
        <w:t>c 0,</w:t>
      </w:r>
      <w:r w:rsidR="00466919" w:rsidRPr="00CD55A9">
        <w:rPr>
          <w:rFonts w:ascii="Arial" w:eastAsia="Calibri" w:hAnsi="Arial" w:cs="Arial"/>
          <w:szCs w:val="24"/>
          <w:lang w:val="en-US"/>
        </w:rPr>
        <w:t>63 m/s &lt; v</w:t>
      </w:r>
      <w:r w:rsidR="00466919" w:rsidRPr="00CD55A9">
        <w:rPr>
          <w:rFonts w:ascii="Arial" w:eastAsia="Calibri" w:hAnsi="Arial" w:cs="Arial"/>
          <w:szCs w:val="24"/>
          <w:vertAlign w:val="subscript"/>
          <w:lang w:val="en-US"/>
        </w:rPr>
        <w:t xml:space="preserve">n </w:t>
      </w:r>
      <w:r w:rsidRPr="00CD55A9">
        <w:rPr>
          <w:rFonts w:ascii="Arial" w:eastAsia="Calibri" w:hAnsi="Arial" w:cs="Arial"/>
          <w:szCs w:val="24"/>
          <w:lang w:val="en-US"/>
        </w:rPr>
        <w:t>≤ 1,</w:t>
      </w:r>
      <w:r w:rsidR="00466919" w:rsidRPr="00CD55A9">
        <w:rPr>
          <w:rFonts w:ascii="Arial" w:eastAsia="Calibri" w:hAnsi="Arial" w:cs="Arial"/>
          <w:szCs w:val="24"/>
          <w:lang w:val="en-US"/>
        </w:rPr>
        <w:t>00 m/s</w:t>
      </w:r>
    </w:p>
    <w:p w14:paraId="226FDABB" w14:textId="77777777" w:rsidR="00466919" w:rsidRPr="00CD55A9" w:rsidRDefault="008163B2" w:rsidP="00F27375">
      <w:pPr>
        <w:spacing w:before="200" w:line="276" w:lineRule="auto"/>
        <w:ind w:left="1350" w:hanging="630"/>
        <w:jc w:val="both"/>
        <w:rPr>
          <w:rFonts w:ascii="Arial" w:eastAsia="Calibri" w:hAnsi="Arial" w:cs="Arial"/>
          <w:szCs w:val="24"/>
          <w:lang w:val="en-US"/>
        </w:rPr>
      </w:pPr>
      <w:r w:rsidRPr="00CD55A9">
        <w:rPr>
          <w:rFonts w:ascii="Arial" w:eastAsia="Calibri" w:hAnsi="Arial" w:cs="Arial"/>
          <w:szCs w:val="24"/>
          <w:lang w:val="en-US"/>
        </w:rPr>
        <w:t>1,</w:t>
      </w:r>
      <w:r w:rsidR="00466919" w:rsidRPr="00CD55A9">
        <w:rPr>
          <w:rFonts w:ascii="Arial" w:eastAsia="Calibri" w:hAnsi="Arial" w:cs="Arial"/>
          <w:szCs w:val="24"/>
          <w:lang w:val="en-US"/>
        </w:rPr>
        <w:t xml:space="preserve">20 với </w:t>
      </w:r>
      <w:r w:rsidR="00B16D8F" w:rsidRPr="00CD55A9">
        <w:rPr>
          <w:rFonts w:ascii="Arial" w:eastAsia="Calibri" w:hAnsi="Arial" w:cs="Arial"/>
          <w:szCs w:val="24"/>
          <w:lang w:val="en-US"/>
        </w:rPr>
        <w:t>tốc độ</w:t>
      </w:r>
      <w:r w:rsidR="00466919" w:rsidRPr="00CD55A9">
        <w:rPr>
          <w:rFonts w:ascii="Arial" w:eastAsia="Calibri" w:hAnsi="Arial" w:cs="Arial"/>
          <w:szCs w:val="24"/>
          <w:lang w:val="en-US"/>
        </w:rPr>
        <w:t xml:space="preserve"> định mứ</w:t>
      </w:r>
      <w:r w:rsidRPr="00CD55A9">
        <w:rPr>
          <w:rFonts w:ascii="Arial" w:eastAsia="Calibri" w:hAnsi="Arial" w:cs="Arial"/>
          <w:szCs w:val="24"/>
          <w:lang w:val="en-US"/>
        </w:rPr>
        <w:t>c 1,</w:t>
      </w:r>
      <w:r w:rsidR="00466919" w:rsidRPr="00CD55A9">
        <w:rPr>
          <w:rFonts w:ascii="Arial" w:eastAsia="Calibri" w:hAnsi="Arial" w:cs="Arial"/>
          <w:szCs w:val="24"/>
          <w:lang w:val="en-US"/>
        </w:rPr>
        <w:t>00 m/s &lt; v</w:t>
      </w:r>
      <w:r w:rsidR="00466919" w:rsidRPr="00CD55A9">
        <w:rPr>
          <w:rFonts w:ascii="Arial" w:eastAsia="Calibri" w:hAnsi="Arial" w:cs="Arial"/>
          <w:szCs w:val="24"/>
          <w:vertAlign w:val="subscript"/>
          <w:lang w:val="en-US"/>
        </w:rPr>
        <w:t xml:space="preserve">n </w:t>
      </w:r>
      <w:r w:rsidRPr="00CD55A9">
        <w:rPr>
          <w:rFonts w:ascii="Arial" w:eastAsia="Calibri" w:hAnsi="Arial" w:cs="Arial"/>
          <w:szCs w:val="24"/>
          <w:lang w:val="en-US"/>
        </w:rPr>
        <w:t>≤ 1,</w:t>
      </w:r>
      <w:r w:rsidR="00466919" w:rsidRPr="00CD55A9">
        <w:rPr>
          <w:rFonts w:ascii="Arial" w:eastAsia="Calibri" w:hAnsi="Arial" w:cs="Arial"/>
          <w:szCs w:val="24"/>
          <w:lang w:val="en-US"/>
        </w:rPr>
        <w:t>60 m/s</w:t>
      </w:r>
    </w:p>
    <w:p w14:paraId="38270CAE" w14:textId="0319D27E" w:rsidR="00466919" w:rsidRPr="00CD55A9" w:rsidRDefault="008163B2" w:rsidP="00F27375">
      <w:pPr>
        <w:spacing w:before="200" w:line="276" w:lineRule="auto"/>
        <w:ind w:left="1350" w:hanging="630"/>
        <w:jc w:val="both"/>
        <w:rPr>
          <w:rFonts w:ascii="Arial" w:eastAsia="Calibri" w:hAnsi="Arial" w:cs="Arial"/>
          <w:szCs w:val="24"/>
          <w:lang w:val="en-US"/>
        </w:rPr>
      </w:pPr>
      <w:r w:rsidRPr="00CD55A9">
        <w:rPr>
          <w:rFonts w:ascii="Arial" w:eastAsia="Calibri" w:hAnsi="Arial" w:cs="Arial"/>
          <w:szCs w:val="24"/>
          <w:lang w:val="en-US"/>
        </w:rPr>
        <w:t>1,</w:t>
      </w:r>
      <w:r w:rsidR="00466919" w:rsidRPr="00CD55A9">
        <w:rPr>
          <w:rFonts w:ascii="Arial" w:eastAsia="Calibri" w:hAnsi="Arial" w:cs="Arial"/>
          <w:szCs w:val="24"/>
          <w:lang w:val="en-US"/>
        </w:rPr>
        <w:t xml:space="preserve">25 với </w:t>
      </w:r>
      <w:r w:rsidR="00B16D8F" w:rsidRPr="00CD55A9">
        <w:rPr>
          <w:rFonts w:ascii="Arial" w:eastAsia="Calibri" w:hAnsi="Arial" w:cs="Arial"/>
          <w:szCs w:val="24"/>
          <w:lang w:val="en-US"/>
        </w:rPr>
        <w:t>tốc độ</w:t>
      </w:r>
      <w:r w:rsidR="00466919" w:rsidRPr="00CD55A9">
        <w:rPr>
          <w:rFonts w:ascii="Arial" w:eastAsia="Calibri" w:hAnsi="Arial" w:cs="Arial"/>
          <w:szCs w:val="24"/>
          <w:lang w:val="en-US"/>
        </w:rPr>
        <w:t xml:space="preserve"> định mứ</w:t>
      </w:r>
      <w:r w:rsidRPr="00CD55A9">
        <w:rPr>
          <w:rFonts w:ascii="Arial" w:eastAsia="Calibri" w:hAnsi="Arial" w:cs="Arial"/>
          <w:szCs w:val="24"/>
          <w:lang w:val="en-US"/>
        </w:rPr>
        <w:t>c 1,</w:t>
      </w:r>
      <w:r w:rsidR="00466919" w:rsidRPr="00CD55A9">
        <w:rPr>
          <w:rFonts w:ascii="Arial" w:eastAsia="Calibri" w:hAnsi="Arial" w:cs="Arial"/>
          <w:szCs w:val="24"/>
          <w:lang w:val="en-US"/>
        </w:rPr>
        <w:t>60 m/s &lt; v</w:t>
      </w:r>
      <w:r w:rsidR="00466919" w:rsidRPr="00CD55A9">
        <w:rPr>
          <w:rFonts w:ascii="Arial" w:eastAsia="Calibri" w:hAnsi="Arial" w:cs="Arial"/>
          <w:szCs w:val="24"/>
          <w:vertAlign w:val="subscript"/>
          <w:lang w:val="en-US"/>
        </w:rPr>
        <w:t xml:space="preserve">n </w:t>
      </w:r>
      <w:r w:rsidRPr="00CD55A9">
        <w:rPr>
          <w:rFonts w:ascii="Arial" w:eastAsia="Calibri" w:hAnsi="Arial" w:cs="Arial"/>
          <w:szCs w:val="24"/>
          <w:lang w:val="en-US"/>
        </w:rPr>
        <w:t>≤ 2,</w:t>
      </w:r>
      <w:r w:rsidR="00466919" w:rsidRPr="00CD55A9">
        <w:rPr>
          <w:rFonts w:ascii="Arial" w:eastAsia="Calibri" w:hAnsi="Arial" w:cs="Arial"/>
          <w:szCs w:val="24"/>
          <w:lang w:val="en-US"/>
        </w:rPr>
        <w:t>50 m/s</w:t>
      </w:r>
    </w:p>
    <w:p w14:paraId="4D1E3365" w14:textId="77777777" w:rsidR="00466919" w:rsidRPr="00CD55A9" w:rsidRDefault="00466919" w:rsidP="00942887">
      <w:pPr>
        <w:spacing w:before="120" w:line="276" w:lineRule="auto"/>
        <w:ind w:left="720"/>
        <w:jc w:val="both"/>
        <w:rPr>
          <w:rFonts w:ascii="Arial" w:eastAsia="Calibri" w:hAnsi="Arial" w:cs="Arial"/>
          <w:szCs w:val="24"/>
          <w:lang w:val="en-US"/>
        </w:rPr>
      </w:pPr>
      <w:r w:rsidRPr="00CD55A9">
        <w:rPr>
          <w:rFonts w:ascii="Arial" w:eastAsia="Calibri" w:hAnsi="Arial" w:cs="Arial"/>
          <w:szCs w:val="24"/>
          <w:lang w:val="en-US"/>
        </w:rPr>
        <w:t xml:space="preserve">Khi </w:t>
      </w:r>
      <w:r w:rsidR="00B16D8F" w:rsidRPr="00CD55A9">
        <w:rPr>
          <w:rFonts w:ascii="Arial" w:eastAsia="Calibri" w:hAnsi="Arial" w:cs="Arial"/>
          <w:szCs w:val="24"/>
          <w:lang w:val="en-US"/>
        </w:rPr>
        <w:t>tốc độ</w:t>
      </w:r>
      <w:r w:rsidRPr="00CD55A9">
        <w:rPr>
          <w:rFonts w:ascii="Arial" w:eastAsia="Calibri" w:hAnsi="Arial" w:cs="Arial"/>
          <w:szCs w:val="24"/>
          <w:lang w:val="en-US"/>
        </w:rPr>
        <w:t xml:space="preserve"> định mức vượ</w:t>
      </w:r>
      <w:r w:rsidR="008163B2" w:rsidRPr="00CD55A9">
        <w:rPr>
          <w:rFonts w:ascii="Arial" w:eastAsia="Calibri" w:hAnsi="Arial" w:cs="Arial"/>
          <w:szCs w:val="24"/>
          <w:lang w:val="en-US"/>
        </w:rPr>
        <w:t>t quá 2,</w:t>
      </w:r>
      <w:r w:rsidRPr="00CD55A9">
        <w:rPr>
          <w:rFonts w:ascii="Arial" w:eastAsia="Calibri" w:hAnsi="Arial" w:cs="Arial"/>
          <w:szCs w:val="24"/>
          <w:lang w:val="en-US"/>
        </w:rPr>
        <w:t>50</w:t>
      </w:r>
      <w:r w:rsidR="008163B2" w:rsidRPr="00CD55A9">
        <w:rPr>
          <w:rFonts w:ascii="Arial" w:eastAsia="Calibri" w:hAnsi="Arial" w:cs="Arial"/>
          <w:szCs w:val="24"/>
          <w:lang w:val="en-US"/>
        </w:rPr>
        <w:t xml:space="preserve"> </w:t>
      </w:r>
      <w:r w:rsidRPr="00CD55A9">
        <w:rPr>
          <w:rFonts w:ascii="Arial" w:eastAsia="Calibri" w:hAnsi="Arial" w:cs="Arial"/>
          <w:szCs w:val="24"/>
          <w:lang w:val="en-US"/>
        </w:rPr>
        <w:t>m/s, C</w:t>
      </w:r>
      <w:r w:rsidRPr="00CD55A9">
        <w:rPr>
          <w:rFonts w:ascii="Arial" w:eastAsia="Calibri" w:hAnsi="Arial" w:cs="Arial"/>
          <w:szCs w:val="24"/>
          <w:vertAlign w:val="subscript"/>
          <w:lang w:val="en-US"/>
        </w:rPr>
        <w:t>1</w:t>
      </w:r>
      <w:r w:rsidRPr="00CD55A9">
        <w:rPr>
          <w:rFonts w:ascii="Arial" w:eastAsia="Calibri" w:hAnsi="Arial" w:cs="Arial"/>
          <w:szCs w:val="24"/>
          <w:lang w:val="en-US"/>
        </w:rPr>
        <w:t xml:space="preserve"> phải được tính toán theo trường hợp đặc biệt nhưng không được nhỏ</w:t>
      </w:r>
      <w:r w:rsidR="00942887" w:rsidRPr="00CD55A9">
        <w:rPr>
          <w:rFonts w:ascii="Arial" w:eastAsia="Calibri" w:hAnsi="Arial" w:cs="Arial"/>
          <w:szCs w:val="24"/>
          <w:lang w:val="en-US"/>
        </w:rPr>
        <w:t xml:space="preserve"> hơn 1,</w:t>
      </w:r>
      <w:r w:rsidRPr="00CD55A9">
        <w:rPr>
          <w:rFonts w:ascii="Arial" w:eastAsia="Calibri" w:hAnsi="Arial" w:cs="Arial"/>
          <w:szCs w:val="24"/>
          <w:lang w:val="en-US"/>
        </w:rPr>
        <w:t>25.</w:t>
      </w:r>
    </w:p>
    <w:p w14:paraId="1AA68EC6" w14:textId="77777777" w:rsidR="00466919" w:rsidRPr="00CD55A9" w:rsidRDefault="00466919" w:rsidP="00942887">
      <w:pPr>
        <w:spacing w:before="120" w:line="276" w:lineRule="auto"/>
        <w:ind w:left="720"/>
        <w:jc w:val="both"/>
        <w:rPr>
          <w:rFonts w:ascii="Arial" w:eastAsia="Calibri" w:hAnsi="Arial" w:cs="Arial"/>
          <w:szCs w:val="24"/>
          <w:lang w:val="en-US"/>
        </w:rPr>
      </w:pPr>
      <w:r w:rsidRPr="00CD55A9">
        <w:rPr>
          <w:rFonts w:ascii="Arial" w:eastAsia="Calibri" w:hAnsi="Arial" w:cs="Arial"/>
          <w:szCs w:val="24"/>
          <w:lang w:val="en-US"/>
        </w:rPr>
        <w:t>C</w:t>
      </w:r>
      <w:r w:rsidRPr="00CD55A9">
        <w:rPr>
          <w:rFonts w:ascii="Arial" w:eastAsia="Calibri" w:hAnsi="Arial" w:cs="Arial"/>
          <w:szCs w:val="24"/>
          <w:vertAlign w:val="subscript"/>
          <w:lang w:val="en-US"/>
        </w:rPr>
        <w:t>2</w:t>
      </w:r>
      <w:r w:rsidRPr="00CD55A9">
        <w:rPr>
          <w:rFonts w:ascii="Arial" w:eastAsia="Calibri" w:hAnsi="Arial" w:cs="Arial"/>
          <w:szCs w:val="24"/>
          <w:lang w:val="en-US"/>
        </w:rPr>
        <w:t>: hệ số có tính đến sự thay đổi bề mặt của rãnh cáp do mòn</w:t>
      </w:r>
    </w:p>
    <w:p w14:paraId="02BFF6AF" w14:textId="77777777" w:rsidR="00466919" w:rsidRPr="00CD55A9" w:rsidRDefault="00466919" w:rsidP="00942887">
      <w:pPr>
        <w:spacing w:before="120" w:line="276" w:lineRule="auto"/>
        <w:ind w:left="720"/>
        <w:jc w:val="both"/>
        <w:rPr>
          <w:rFonts w:ascii="Arial" w:eastAsia="Calibri" w:hAnsi="Arial" w:cs="Arial"/>
          <w:szCs w:val="24"/>
          <w:lang w:val="en-US"/>
        </w:rPr>
      </w:pPr>
      <w:r w:rsidRPr="00CD55A9">
        <w:rPr>
          <w:rFonts w:ascii="Arial" w:eastAsia="Calibri" w:hAnsi="Arial" w:cs="Arial"/>
          <w:szCs w:val="24"/>
          <w:lang w:val="en-US"/>
        </w:rPr>
        <w:t>C</w:t>
      </w:r>
      <w:r w:rsidRPr="00CD55A9">
        <w:rPr>
          <w:rFonts w:ascii="Arial" w:eastAsia="Calibri" w:hAnsi="Arial" w:cs="Arial"/>
          <w:szCs w:val="24"/>
          <w:vertAlign w:val="subscript"/>
          <w:lang w:val="en-US"/>
        </w:rPr>
        <w:t>2</w:t>
      </w:r>
      <w:r w:rsidRPr="00CD55A9">
        <w:rPr>
          <w:rFonts w:ascii="Arial" w:eastAsia="Calibri" w:hAnsi="Arial" w:cs="Arial"/>
          <w:szCs w:val="24"/>
          <w:lang w:val="en-US"/>
        </w:rPr>
        <w:t>=1 đối với rãnh bán nguyệt hoặc rãnh cắ</w:t>
      </w:r>
      <w:r w:rsidR="00942887" w:rsidRPr="00CD55A9">
        <w:rPr>
          <w:rFonts w:ascii="Arial" w:eastAsia="Calibri" w:hAnsi="Arial" w:cs="Arial"/>
          <w:szCs w:val="24"/>
          <w:lang w:val="en-US"/>
        </w:rPr>
        <w:t>t</w:t>
      </w:r>
    </w:p>
    <w:p w14:paraId="19674642" w14:textId="77777777" w:rsidR="00466919" w:rsidRPr="00CD55A9" w:rsidRDefault="00466919" w:rsidP="00942887">
      <w:pPr>
        <w:spacing w:before="120" w:line="276" w:lineRule="auto"/>
        <w:ind w:left="720"/>
        <w:jc w:val="both"/>
        <w:rPr>
          <w:rFonts w:ascii="Arial" w:eastAsia="Calibri" w:hAnsi="Arial" w:cs="Arial"/>
          <w:szCs w:val="24"/>
          <w:lang w:val="en-US"/>
        </w:rPr>
      </w:pPr>
      <w:r w:rsidRPr="00CD55A9">
        <w:rPr>
          <w:rFonts w:ascii="Arial" w:eastAsia="Calibri" w:hAnsi="Arial" w:cs="Arial"/>
          <w:szCs w:val="24"/>
          <w:lang w:val="en-US"/>
        </w:rPr>
        <w:t>C</w:t>
      </w:r>
      <w:r w:rsidRPr="00CD55A9">
        <w:rPr>
          <w:rFonts w:ascii="Arial" w:eastAsia="Calibri" w:hAnsi="Arial" w:cs="Arial"/>
          <w:szCs w:val="24"/>
          <w:vertAlign w:val="subscript"/>
          <w:lang w:val="en-US"/>
        </w:rPr>
        <w:t>2</w:t>
      </w:r>
      <w:r w:rsidR="00942887" w:rsidRPr="00CD55A9">
        <w:rPr>
          <w:rFonts w:ascii="Arial" w:eastAsia="Calibri" w:hAnsi="Arial" w:cs="Arial"/>
          <w:szCs w:val="24"/>
          <w:lang w:val="en-US"/>
        </w:rPr>
        <w:t>=1,</w:t>
      </w:r>
      <w:r w:rsidRPr="00CD55A9">
        <w:rPr>
          <w:rFonts w:ascii="Arial" w:eastAsia="Calibri" w:hAnsi="Arial" w:cs="Arial"/>
          <w:szCs w:val="24"/>
          <w:lang w:val="en-US"/>
        </w:rPr>
        <w:t>2 đối với rãnh hình chữ V</w:t>
      </w:r>
    </w:p>
    <w:p w14:paraId="29FF0BAD" w14:textId="77777777" w:rsidR="00466919" w:rsidRPr="00CD55A9" w:rsidRDefault="00466919" w:rsidP="00F27375">
      <w:pPr>
        <w:spacing w:before="200" w:line="276" w:lineRule="auto"/>
        <w:ind w:left="720"/>
        <w:jc w:val="both"/>
        <w:rPr>
          <w:rFonts w:ascii="Arial" w:eastAsia="Calibri" w:hAnsi="Arial" w:cs="Arial"/>
          <w:szCs w:val="24"/>
          <w:lang w:val="fr-FR"/>
        </w:rPr>
      </w:pPr>
      <w:r w:rsidRPr="00CD55A9">
        <w:rPr>
          <w:rFonts w:ascii="Arial" w:eastAsia="Calibri" w:hAnsi="Arial" w:cs="Arial"/>
          <w:szCs w:val="24"/>
          <w:lang w:val="fr-FR"/>
        </w:rPr>
        <w:t>e: cơ số logarit tự nhiên</w:t>
      </w:r>
    </w:p>
    <w:p w14:paraId="386FB115" w14:textId="77777777" w:rsidR="00466919" w:rsidRPr="00CD55A9" w:rsidRDefault="00466919" w:rsidP="00F27375">
      <w:pPr>
        <w:spacing w:before="200" w:line="276" w:lineRule="auto"/>
        <w:ind w:left="720"/>
        <w:jc w:val="both"/>
        <w:rPr>
          <w:rFonts w:ascii="Arial" w:eastAsia="Calibri" w:hAnsi="Arial" w:cs="Arial"/>
          <w:szCs w:val="24"/>
          <w:lang w:val="fr-FR"/>
        </w:rPr>
      </w:pPr>
      <w:r w:rsidRPr="00CD55A9">
        <w:rPr>
          <w:rFonts w:ascii="Arial" w:eastAsia="Calibri" w:hAnsi="Arial" w:cs="Arial"/>
          <w:szCs w:val="24"/>
          <w:lang w:val="fr-FR"/>
        </w:rPr>
        <w:t>f: hệ số ma sát giữa dây cáp và rãnh cáp</w:t>
      </w:r>
    </w:p>
    <w:p w14:paraId="2FE9462D" w14:textId="53D6A528" w:rsidR="00466919" w:rsidRPr="00CD55A9" w:rsidRDefault="009D105F" w:rsidP="00942887">
      <w:pPr>
        <w:spacing w:before="200" w:line="276" w:lineRule="auto"/>
        <w:ind w:left="436" w:firstLine="284"/>
        <w:jc w:val="both"/>
        <w:rPr>
          <w:rFonts w:ascii="Arial" w:hAnsi="Arial" w:cs="Arial"/>
          <w:szCs w:val="24"/>
          <w:lang w:val="fr-FR"/>
        </w:rPr>
      </w:pPr>
      <m:oMath>
        <m:r>
          <w:rPr>
            <w:rFonts w:ascii="Cambria Math" w:eastAsia="Calibri" w:hAnsi="Cambria Math" w:cs="Arial"/>
            <w:szCs w:val="24"/>
            <w:lang w:val="en-US"/>
          </w:rPr>
          <m:t>f</m:t>
        </m:r>
        <m:r>
          <m:rPr>
            <m:sty m:val="p"/>
          </m:rPr>
          <w:rPr>
            <w:rFonts w:ascii="Cambria Math" w:eastAsia="Calibri" w:hAnsi="Cambria Math" w:cs="Arial"/>
            <w:szCs w:val="24"/>
            <w:lang w:val="fr-FR"/>
          </w:rPr>
          <m:t>=</m:t>
        </m:r>
        <m:f>
          <m:fPr>
            <m:ctrlPr>
              <w:rPr>
                <w:rFonts w:ascii="Cambria Math" w:eastAsia="Calibri" w:hAnsi="Cambria Math" w:cs="Arial"/>
                <w:szCs w:val="24"/>
                <w:lang w:val="en-US"/>
              </w:rPr>
            </m:ctrlPr>
          </m:fPr>
          <m:num>
            <m:r>
              <m:rPr>
                <m:sty m:val="p"/>
              </m:rPr>
              <w:rPr>
                <w:rFonts w:ascii="Cambria Math" w:eastAsia="Calibri" w:hAnsi="Cambria Math" w:cs="Arial"/>
                <w:szCs w:val="24"/>
                <w:lang w:val="fr-FR"/>
              </w:rPr>
              <m:t>µ</m:t>
            </m:r>
          </m:num>
          <m:den>
            <m:r>
              <m:rPr>
                <m:sty m:val="p"/>
              </m:rPr>
              <w:rPr>
                <w:rFonts w:ascii="Cambria Math" w:eastAsia="Calibri" w:hAnsi="Cambria Math" w:cs="Arial"/>
                <w:szCs w:val="24"/>
                <w:lang w:val="fr-FR"/>
              </w:rPr>
              <m:t>sin(</m:t>
            </m:r>
            <m:f>
              <m:fPr>
                <m:ctrlPr>
                  <w:rPr>
                    <w:rFonts w:ascii="Cambria Math" w:eastAsia="Calibri" w:hAnsi="Cambria Math" w:cs="Arial"/>
                    <w:szCs w:val="24"/>
                    <w:lang w:val="en-US"/>
                  </w:rPr>
                </m:ctrlPr>
              </m:fPr>
              <m:num>
                <m:r>
                  <m:rPr>
                    <m:sty m:val="p"/>
                  </m:rPr>
                  <w:rPr>
                    <w:rFonts w:ascii="Cambria Math" w:eastAsia="Calibri" w:hAnsi="Cambria Math" w:cs="Arial"/>
                    <w:szCs w:val="24"/>
                    <w:lang w:val="en-US"/>
                  </w:rPr>
                  <m:t>γ</m:t>
                </m:r>
              </m:num>
              <m:den>
                <m:r>
                  <m:rPr>
                    <m:sty m:val="p"/>
                  </m:rPr>
                  <w:rPr>
                    <w:rFonts w:ascii="Cambria Math" w:eastAsia="Calibri" w:hAnsi="Cambria Math" w:cs="Arial"/>
                    <w:szCs w:val="24"/>
                    <w:lang w:val="fr-FR"/>
                  </w:rPr>
                  <m:t>2</m:t>
                </m:r>
              </m:den>
            </m:f>
            <m:r>
              <m:rPr>
                <m:sty m:val="p"/>
              </m:rPr>
              <w:rPr>
                <w:rFonts w:ascii="Cambria Math" w:eastAsia="Calibri" w:hAnsi="Cambria Math" w:cs="Arial"/>
                <w:szCs w:val="24"/>
                <w:lang w:val="fr-FR"/>
              </w:rPr>
              <m:t>)</m:t>
            </m:r>
          </m:den>
        </m:f>
      </m:oMath>
      <w:r w:rsidR="00466919" w:rsidRPr="00CD55A9">
        <w:rPr>
          <w:rFonts w:ascii="Arial" w:hAnsi="Arial" w:cs="Arial"/>
          <w:szCs w:val="24"/>
          <w:lang w:val="fr-FR"/>
        </w:rPr>
        <w:t xml:space="preserve">  đối với rãnh chữ V</w:t>
      </w:r>
    </w:p>
    <w:p w14:paraId="2335F422" w14:textId="1B2D3291" w:rsidR="00466919" w:rsidRPr="00CD55A9" w:rsidRDefault="009D105F" w:rsidP="00F27375">
      <w:pPr>
        <w:spacing w:before="200" w:line="276" w:lineRule="auto"/>
        <w:ind w:left="720"/>
        <w:jc w:val="both"/>
        <w:rPr>
          <w:rFonts w:ascii="Arial" w:hAnsi="Arial" w:cs="Arial"/>
          <w:szCs w:val="24"/>
          <w:lang w:val="fr-FR"/>
        </w:rPr>
      </w:pPr>
      <m:oMath>
        <m:r>
          <w:rPr>
            <w:rFonts w:ascii="Cambria Math" w:eastAsia="Calibri" w:hAnsi="Cambria Math" w:cs="Arial"/>
            <w:szCs w:val="24"/>
            <w:lang w:val="en-US"/>
          </w:rPr>
          <m:t>f</m:t>
        </m:r>
        <m:r>
          <m:rPr>
            <m:sty m:val="p"/>
          </m:rPr>
          <w:rPr>
            <w:rFonts w:ascii="Cambria Math" w:eastAsia="Calibri" w:hAnsi="Cambria Math" w:cs="Arial"/>
            <w:szCs w:val="24"/>
            <w:lang w:val="fr-FR"/>
          </w:rPr>
          <m:t>=</m:t>
        </m:r>
        <m:f>
          <m:fPr>
            <m:ctrlPr>
              <w:rPr>
                <w:rFonts w:ascii="Cambria Math" w:eastAsia="Calibri" w:hAnsi="Cambria Math" w:cs="Arial"/>
                <w:szCs w:val="24"/>
                <w:lang w:val="en-US"/>
              </w:rPr>
            </m:ctrlPr>
          </m:fPr>
          <m:num>
            <m:r>
              <m:rPr>
                <m:sty m:val="p"/>
              </m:rPr>
              <w:rPr>
                <w:rFonts w:ascii="Cambria Math" w:eastAsia="Calibri" w:hAnsi="Cambria Math" w:cs="Arial"/>
                <w:szCs w:val="24"/>
                <w:lang w:val="fr-FR"/>
              </w:rPr>
              <m:t>4µ(1-</m:t>
            </m:r>
            <m:f>
              <m:fPr>
                <m:ctrlPr>
                  <w:rPr>
                    <w:rFonts w:ascii="Cambria Math" w:eastAsia="Calibri" w:hAnsi="Cambria Math" w:cs="Arial"/>
                    <w:szCs w:val="24"/>
                    <w:lang w:val="en-US"/>
                  </w:rPr>
                </m:ctrlPr>
              </m:fPr>
              <m:num>
                <m:r>
                  <m:rPr>
                    <m:sty m:val="p"/>
                  </m:rPr>
                  <w:rPr>
                    <w:rFonts w:ascii="Cambria Math" w:eastAsia="Calibri" w:hAnsi="Cambria Math" w:cs="Arial"/>
                    <w:szCs w:val="24"/>
                    <w:lang w:val="fr-FR"/>
                  </w:rPr>
                  <m:t>sin</m:t>
                </m:r>
                <m:r>
                  <m:rPr>
                    <m:sty m:val="p"/>
                  </m:rPr>
                  <w:rPr>
                    <w:rFonts w:ascii="Cambria Math" w:eastAsia="Calibri" w:hAnsi="Cambria Math" w:cs="Arial"/>
                    <w:szCs w:val="24"/>
                    <w:lang w:val="en-US"/>
                  </w:rPr>
                  <m:t>β</m:t>
                </m:r>
              </m:num>
              <m:den>
                <m:r>
                  <m:rPr>
                    <m:sty m:val="p"/>
                  </m:rPr>
                  <w:rPr>
                    <w:rFonts w:ascii="Cambria Math" w:eastAsia="Calibri" w:hAnsi="Cambria Math" w:cs="Arial"/>
                    <w:szCs w:val="24"/>
                    <w:lang w:val="fr-FR"/>
                  </w:rPr>
                  <m:t>2</m:t>
                </m:r>
              </m:den>
            </m:f>
            <m:r>
              <m:rPr>
                <m:sty m:val="p"/>
              </m:rPr>
              <w:rPr>
                <w:rFonts w:ascii="Cambria Math" w:eastAsia="Calibri" w:hAnsi="Cambria Math" w:cs="Arial"/>
                <w:szCs w:val="24"/>
                <w:lang w:val="fr-FR"/>
              </w:rPr>
              <m:t>)</m:t>
            </m:r>
          </m:num>
          <m:den>
            <m:r>
              <m:rPr>
                <m:sty m:val="p"/>
              </m:rPr>
              <w:rPr>
                <w:rFonts w:ascii="Cambria Math" w:eastAsia="Calibri" w:hAnsi="Cambria Math" w:cs="Arial"/>
                <w:szCs w:val="24"/>
                <w:lang w:val="en-US"/>
              </w:rPr>
              <m:t>π</m:t>
            </m:r>
            <m:r>
              <m:rPr>
                <m:sty m:val="p"/>
              </m:rPr>
              <w:rPr>
                <w:rFonts w:ascii="Cambria Math" w:eastAsia="Calibri" w:hAnsi="Cambria Math" w:cs="Arial"/>
                <w:szCs w:val="24"/>
                <w:lang w:val="fr-FR"/>
              </w:rPr>
              <m:t>-</m:t>
            </m:r>
            <m:r>
              <m:rPr>
                <m:sty m:val="p"/>
              </m:rPr>
              <w:rPr>
                <w:rFonts w:ascii="Cambria Math" w:eastAsia="Calibri" w:hAnsi="Cambria Math" w:cs="Arial"/>
                <w:szCs w:val="24"/>
                <w:lang w:val="en-US"/>
              </w:rPr>
              <m:t>β</m:t>
            </m:r>
            <m:r>
              <m:rPr>
                <m:sty m:val="p"/>
              </m:rPr>
              <w:rPr>
                <w:rFonts w:ascii="Cambria Math" w:eastAsia="Calibri" w:hAnsi="Cambria Math" w:cs="Arial"/>
                <w:szCs w:val="24"/>
                <w:lang w:val="fr-FR"/>
              </w:rPr>
              <m:t>-sin</m:t>
            </m:r>
            <m:r>
              <m:rPr>
                <m:sty m:val="p"/>
              </m:rPr>
              <w:rPr>
                <w:rFonts w:ascii="Cambria Math" w:eastAsia="Calibri" w:hAnsi="Cambria Math" w:cs="Arial"/>
                <w:szCs w:val="24"/>
                <w:lang w:val="en-US"/>
              </w:rPr>
              <m:t>β</m:t>
            </m:r>
          </m:den>
        </m:f>
      </m:oMath>
      <w:r w:rsidR="00466919" w:rsidRPr="00CD55A9">
        <w:rPr>
          <w:rFonts w:ascii="Arial" w:hAnsi="Arial" w:cs="Arial"/>
          <w:szCs w:val="24"/>
          <w:lang w:val="fr-FR"/>
        </w:rPr>
        <w:t xml:space="preserve">  đối với rãnh hình bán nguyệt hoặc rãnh cắt</w:t>
      </w:r>
    </w:p>
    <w:p w14:paraId="67E37046" w14:textId="77777777" w:rsidR="00466919" w:rsidRPr="00CD55A9" w:rsidRDefault="00466919" w:rsidP="00F27375">
      <w:pPr>
        <w:spacing w:before="200" w:line="276" w:lineRule="auto"/>
        <w:ind w:left="720"/>
        <w:jc w:val="both"/>
        <w:rPr>
          <w:rFonts w:ascii="Arial" w:hAnsi="Arial" w:cs="Arial"/>
          <w:szCs w:val="24"/>
          <w:lang w:val="fr-FR"/>
        </w:rPr>
      </w:pPr>
      <w:r w:rsidRPr="00CD55A9">
        <w:rPr>
          <w:rFonts w:ascii="Arial" w:hAnsi="Arial" w:cs="Arial"/>
          <w:szCs w:val="24"/>
          <w:lang w:val="en-US"/>
        </w:rPr>
        <w:t>α</w:t>
      </w:r>
      <w:r w:rsidRPr="00CD55A9">
        <w:rPr>
          <w:rFonts w:ascii="Arial" w:hAnsi="Arial" w:cs="Arial"/>
          <w:szCs w:val="24"/>
          <w:lang w:val="fr-FR"/>
        </w:rPr>
        <w:t>:</w:t>
      </w:r>
      <w:r w:rsidR="00942887" w:rsidRPr="00CD55A9">
        <w:rPr>
          <w:rFonts w:ascii="Arial" w:hAnsi="Arial" w:cs="Arial"/>
          <w:szCs w:val="24"/>
          <w:lang w:val="fr-FR"/>
        </w:rPr>
        <w:t xml:space="preserve"> </w:t>
      </w:r>
      <w:r w:rsidRPr="00CD55A9">
        <w:rPr>
          <w:rFonts w:ascii="Arial" w:hAnsi="Arial" w:cs="Arial"/>
          <w:szCs w:val="24"/>
          <w:lang w:val="fr-FR"/>
        </w:rPr>
        <w:t xml:space="preserve">góc tạo bởi dây cáp và </w:t>
      </w:r>
      <w:r w:rsidR="009B165B" w:rsidRPr="00CD55A9">
        <w:rPr>
          <w:rFonts w:ascii="Arial" w:hAnsi="Arial" w:cs="Arial"/>
          <w:szCs w:val="24"/>
          <w:lang w:val="fr-FR"/>
        </w:rPr>
        <w:t>pu ly</w:t>
      </w:r>
      <w:r w:rsidRPr="00CD55A9">
        <w:rPr>
          <w:rFonts w:ascii="Arial" w:hAnsi="Arial" w:cs="Arial"/>
          <w:szCs w:val="24"/>
          <w:lang w:val="fr-FR"/>
        </w:rPr>
        <w:t xml:space="preserve"> kéo (rad)</w:t>
      </w:r>
    </w:p>
    <w:p w14:paraId="1B5728EA" w14:textId="77777777" w:rsidR="00466919" w:rsidRPr="00CD55A9" w:rsidRDefault="00466919" w:rsidP="00F27375">
      <w:pPr>
        <w:spacing w:before="200" w:line="276" w:lineRule="auto"/>
        <w:ind w:left="720"/>
        <w:jc w:val="both"/>
        <w:rPr>
          <w:rFonts w:ascii="Arial" w:hAnsi="Arial" w:cs="Arial"/>
          <w:szCs w:val="24"/>
          <w:lang w:val="fr-FR"/>
        </w:rPr>
      </w:pPr>
      <w:r w:rsidRPr="00CD55A9">
        <w:rPr>
          <w:rFonts w:ascii="Arial" w:hAnsi="Arial" w:cs="Arial"/>
          <w:szCs w:val="24"/>
          <w:lang w:val="en-US"/>
        </w:rPr>
        <w:t>β</w:t>
      </w:r>
      <w:r w:rsidRPr="00CD55A9">
        <w:rPr>
          <w:rFonts w:ascii="Arial" w:hAnsi="Arial" w:cs="Arial"/>
          <w:szCs w:val="24"/>
          <w:lang w:val="fr-FR"/>
        </w:rPr>
        <w:t xml:space="preserve">: góc của rãnh cứt hoặc rãnh bán nguyệt trong </w:t>
      </w:r>
      <w:r w:rsidR="009B165B" w:rsidRPr="00CD55A9">
        <w:rPr>
          <w:rFonts w:ascii="Arial" w:hAnsi="Arial" w:cs="Arial"/>
          <w:szCs w:val="24"/>
          <w:lang w:val="fr-FR"/>
        </w:rPr>
        <w:t>pu ly</w:t>
      </w:r>
      <w:r w:rsidRPr="00CD55A9">
        <w:rPr>
          <w:rFonts w:ascii="Arial" w:hAnsi="Arial" w:cs="Arial"/>
          <w:szCs w:val="24"/>
          <w:lang w:val="fr-FR"/>
        </w:rPr>
        <w:t xml:space="preserve"> kéo (rad) (</w:t>
      </w:r>
      <w:r w:rsidRPr="00CD55A9">
        <w:rPr>
          <w:rFonts w:ascii="Arial" w:hAnsi="Arial" w:cs="Arial"/>
          <w:szCs w:val="24"/>
          <w:lang w:val="en-US"/>
        </w:rPr>
        <w:t>β</w:t>
      </w:r>
      <w:r w:rsidRPr="00CD55A9">
        <w:rPr>
          <w:rFonts w:ascii="Arial" w:hAnsi="Arial" w:cs="Arial"/>
          <w:szCs w:val="24"/>
          <w:lang w:val="fr-FR"/>
        </w:rPr>
        <w:t>=0 với rãnh bán nguyệt)</w:t>
      </w:r>
    </w:p>
    <w:p w14:paraId="79C959AB" w14:textId="77777777" w:rsidR="00466919" w:rsidRPr="00CD55A9" w:rsidRDefault="00466919" w:rsidP="00F27375">
      <w:pPr>
        <w:spacing w:before="200" w:line="276" w:lineRule="auto"/>
        <w:ind w:left="720"/>
        <w:jc w:val="both"/>
        <w:rPr>
          <w:rFonts w:ascii="Arial" w:hAnsi="Arial" w:cs="Arial"/>
          <w:szCs w:val="24"/>
          <w:lang w:val="en-US"/>
        </w:rPr>
      </w:pPr>
      <w:r w:rsidRPr="00CD55A9">
        <w:rPr>
          <w:rFonts w:ascii="Arial" w:eastAsia="Calibri" w:hAnsi="Arial" w:cs="Arial"/>
          <w:szCs w:val="24"/>
          <w:lang w:val="en-US"/>
        </w:rPr>
        <w:t xml:space="preserve">γ: góc rãnh chữ V trong </w:t>
      </w:r>
      <w:r w:rsidR="009B165B" w:rsidRPr="00CD55A9">
        <w:rPr>
          <w:rFonts w:ascii="Arial" w:eastAsia="Calibri" w:hAnsi="Arial" w:cs="Arial"/>
          <w:szCs w:val="24"/>
          <w:lang w:val="en-US"/>
        </w:rPr>
        <w:t>pu ly</w:t>
      </w:r>
      <w:r w:rsidRPr="00CD55A9">
        <w:rPr>
          <w:rFonts w:ascii="Arial" w:eastAsia="Calibri" w:hAnsi="Arial" w:cs="Arial"/>
          <w:szCs w:val="24"/>
          <w:lang w:val="en-US"/>
        </w:rPr>
        <w:t xml:space="preserve"> kéo </w:t>
      </w:r>
      <w:r w:rsidRPr="00CD55A9">
        <w:rPr>
          <w:rFonts w:ascii="Arial" w:hAnsi="Arial" w:cs="Arial"/>
          <w:szCs w:val="24"/>
          <w:lang w:val="en-US"/>
        </w:rPr>
        <w:t>(rad)</w:t>
      </w:r>
    </w:p>
    <w:p w14:paraId="3C81EBF5" w14:textId="77777777" w:rsidR="00466919" w:rsidRPr="00CD55A9" w:rsidRDefault="00466919" w:rsidP="00F27375">
      <w:pPr>
        <w:spacing w:before="200" w:line="276" w:lineRule="auto"/>
        <w:ind w:left="720"/>
        <w:jc w:val="both"/>
        <w:rPr>
          <w:rFonts w:ascii="Arial" w:eastAsia="Calibri" w:hAnsi="Arial" w:cs="Arial"/>
          <w:szCs w:val="24"/>
          <w:lang w:val="en-US"/>
        </w:rPr>
      </w:pPr>
      <w:r w:rsidRPr="00CD55A9">
        <w:rPr>
          <w:rFonts w:ascii="Arial" w:eastAsia="Calibri" w:hAnsi="Arial" w:cs="Arial"/>
          <w:szCs w:val="24"/>
          <w:lang w:val="en-US"/>
        </w:rPr>
        <w:t xml:space="preserve">µ: hệ số ma sát giữa cáp thép và </w:t>
      </w:r>
      <w:r w:rsidR="009B165B" w:rsidRPr="00CD55A9">
        <w:rPr>
          <w:rFonts w:ascii="Arial" w:eastAsia="Calibri" w:hAnsi="Arial" w:cs="Arial"/>
          <w:szCs w:val="24"/>
          <w:lang w:val="en-US"/>
        </w:rPr>
        <w:t>pu ly</w:t>
      </w:r>
      <w:r w:rsidRPr="00CD55A9">
        <w:rPr>
          <w:rFonts w:ascii="Arial" w:eastAsia="Calibri" w:hAnsi="Arial" w:cs="Arial"/>
          <w:szCs w:val="24"/>
          <w:lang w:val="en-US"/>
        </w:rPr>
        <w:t xml:space="preserve"> gang =</w:t>
      </w:r>
      <w:r w:rsidR="00F04B86" w:rsidRPr="00CD55A9">
        <w:rPr>
          <w:rFonts w:ascii="Arial" w:eastAsia="Calibri" w:hAnsi="Arial" w:cs="Arial"/>
          <w:szCs w:val="24"/>
          <w:lang w:val="en-US"/>
        </w:rPr>
        <w:t xml:space="preserve"> </w:t>
      </w:r>
      <w:r w:rsidR="00942887" w:rsidRPr="00CD55A9">
        <w:rPr>
          <w:rFonts w:ascii="Arial" w:eastAsia="Calibri" w:hAnsi="Arial" w:cs="Arial"/>
          <w:szCs w:val="24"/>
          <w:lang w:val="en-US"/>
        </w:rPr>
        <w:t>0,</w:t>
      </w:r>
      <w:r w:rsidRPr="00CD55A9">
        <w:rPr>
          <w:rFonts w:ascii="Arial" w:eastAsia="Calibri" w:hAnsi="Arial" w:cs="Arial"/>
          <w:szCs w:val="24"/>
          <w:lang w:val="en-US"/>
        </w:rPr>
        <w:t>09.</w:t>
      </w:r>
    </w:p>
    <w:p w14:paraId="5F45F323" w14:textId="3BFE52EE" w:rsidR="00466919" w:rsidRPr="00CD55A9" w:rsidRDefault="009D105F" w:rsidP="00466919">
      <w:pPr>
        <w:spacing w:after="200" w:line="276" w:lineRule="auto"/>
        <w:jc w:val="center"/>
        <w:rPr>
          <w:rFonts w:ascii="Arial" w:eastAsia="Calibri" w:hAnsi="Arial" w:cs="Arial"/>
          <w:szCs w:val="24"/>
          <w:lang w:val="en-US"/>
        </w:rPr>
      </w:pPr>
      <w:r w:rsidRPr="00CD55A9">
        <w:rPr>
          <w:rFonts w:ascii="Arial" w:eastAsia="Calibri" w:hAnsi="Arial" w:cs="Arial"/>
          <w:noProof/>
          <w:szCs w:val="24"/>
          <w:lang w:val="en-US"/>
        </w:rPr>
        <w:lastRenderedPageBreak/>
        <mc:AlternateContent>
          <mc:Choice Requires="wps">
            <w:drawing>
              <wp:anchor distT="0" distB="0" distL="114300" distR="114300" simplePos="0" relativeHeight="251669504" behindDoc="0" locked="0" layoutInCell="1" allowOverlap="1" wp14:anchorId="4B93CE4C" wp14:editId="46E43627">
                <wp:simplePos x="0" y="0"/>
                <wp:positionH relativeFrom="column">
                  <wp:posOffset>2491105</wp:posOffset>
                </wp:positionH>
                <wp:positionV relativeFrom="paragraph">
                  <wp:posOffset>1855470</wp:posOffset>
                </wp:positionV>
                <wp:extent cx="1580515" cy="307340"/>
                <wp:effectExtent l="0" t="0" r="0" b="0"/>
                <wp:wrapNone/>
                <wp:docPr id="1013681064" name="Text Box 2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80515" cy="3073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EFEFC5E" w14:textId="77777777" w:rsidR="00E277C4" w:rsidRPr="00942887" w:rsidRDefault="00E277C4" w:rsidP="00942887">
                            <w:pPr>
                              <w:jc w:val="center"/>
                              <w:rPr>
                                <w:rFonts w:ascii="Arial" w:hAnsi="Arial" w:cs="Arial"/>
                                <w:b/>
                                <w:lang w:val="en-US"/>
                              </w:rPr>
                            </w:pPr>
                            <w:r>
                              <w:rPr>
                                <w:rFonts w:ascii="Arial" w:hAnsi="Arial" w:cs="Arial"/>
                                <w:b/>
                                <w:lang w:val="en-US"/>
                              </w:rPr>
                              <w:t>Pu ly</w:t>
                            </w:r>
                            <w:r w:rsidRPr="00942887">
                              <w:rPr>
                                <w:rFonts w:ascii="Arial" w:hAnsi="Arial" w:cs="Arial"/>
                                <w:b/>
                                <w:lang w:val="en-US"/>
                              </w:rPr>
                              <w:t xml:space="preserve"> kéo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4B93CE4C" id="Text Box 246" o:spid="_x0000_s1247" type="#_x0000_t202" style="position:absolute;left:0;text-align:left;margin-left:196.15pt;margin-top:146.1pt;width:124.45pt;height:24.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" stroked="f">
                <v:textbox>
                  <w:txbxContent>
                    <w:p w14:paraId="3EFEFC5E" w14:textId="77777777" w:rsidR="00E277C4" w:rsidRPr="00942887" w:rsidRDefault="00E277C4" w:rsidP="00942887">
                      <w:pPr>
                        <w:jc w:val="center"/>
                        <w:rPr>
                          <w:rFonts w:ascii="Arial" w:hAnsi="Arial" w:cs="Arial"/>
                          <w:b/>
                          <w:lang w:val="en-US"/>
                        </w:rPr>
                      </w:pPr>
                      <w:r>
                        <w:rPr>
                          <w:rFonts w:ascii="Arial" w:hAnsi="Arial" w:cs="Arial"/>
                          <w:b/>
                          <w:lang w:val="en-US"/>
                        </w:rPr>
                        <w:t>Pu ly</w:t>
                      </w:r>
                      <w:r w:rsidRPr="00942887">
                        <w:rPr>
                          <w:rFonts w:ascii="Arial" w:hAnsi="Arial" w:cs="Arial"/>
                          <w:b/>
                          <w:lang w:val="en-US"/>
                        </w:rPr>
                        <w:t xml:space="preserve"> kéo</w:t>
                      </w:r>
                    </w:p>
                  </w:txbxContent>
                </v:textbox>
              </v:shape>
            </w:pict>
          </mc:Fallback>
        </mc:AlternateContent>
      </w:r>
      <w:r w:rsidRPr="00CD55A9">
        <w:rPr>
          <w:rFonts w:ascii="Arial" w:eastAsia="Calibri" w:hAnsi="Arial" w:cs="Arial"/>
          <w:noProof/>
          <w:szCs w:val="24"/>
          <w:lang w:val="en-US"/>
        </w:rPr>
        <w:drawing>
          <wp:inline distT="0" distB="0" distL="0" distR="0" wp14:anchorId="2FF9A15E" wp14:editId="02CEC771">
            <wp:extent cx="3855085" cy="2238375"/>
            <wp:effectExtent l="0" t="0" r="0" b="0"/>
            <wp:docPr id="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3855085" cy="2238375"/>
                    </a:xfrm>
                    <a:prstGeom prst="rect">
                      <a:avLst/>
                    </a:prstGeom>
                    <a:noFill/>
                    <a:ln>
                      <a:noFill/>
                    </a:ln>
                  </pic:spPr>
                </pic:pic>
              </a:graphicData>
            </a:graphic>
          </wp:inline>
        </w:drawing>
      </w:r>
    </w:p>
    <w:p w14:paraId="198D7D74" w14:textId="77777777" w:rsidR="00466919" w:rsidRPr="00CD55A9" w:rsidRDefault="00942887" w:rsidP="00942887">
      <w:pPr>
        <w:spacing w:after="200" w:line="276" w:lineRule="auto"/>
        <w:contextualSpacing/>
        <w:jc w:val="both"/>
        <w:rPr>
          <w:rFonts w:ascii="Arial" w:eastAsia="Calibri" w:hAnsi="Arial" w:cs="Arial"/>
          <w:szCs w:val="24"/>
          <w:lang w:val="en-US"/>
        </w:rPr>
      </w:pPr>
      <w:r w:rsidRPr="00CD55A9">
        <w:rPr>
          <w:rFonts w:ascii="Arial" w:eastAsia="Calibri" w:hAnsi="Arial" w:cs="Arial"/>
          <w:b/>
          <w:szCs w:val="24"/>
          <w:lang w:val="en-US"/>
        </w:rPr>
        <w:t xml:space="preserve">3.9.12.2  </w:t>
      </w:r>
      <w:r w:rsidR="00466919" w:rsidRPr="00CD55A9">
        <w:rPr>
          <w:rFonts w:ascii="Arial" w:eastAsia="Calibri" w:hAnsi="Arial" w:cs="Arial"/>
          <w:szCs w:val="24"/>
          <w:lang w:val="en-US"/>
        </w:rPr>
        <w:t xml:space="preserve">Ứng suất của dây cáp trong rãnh </w:t>
      </w:r>
      <w:r w:rsidR="009B165B" w:rsidRPr="00CD55A9">
        <w:rPr>
          <w:rFonts w:ascii="Arial" w:eastAsia="Calibri" w:hAnsi="Arial" w:cs="Arial"/>
          <w:szCs w:val="24"/>
          <w:lang w:val="en-US"/>
        </w:rPr>
        <w:t>pu ly</w:t>
      </w:r>
      <w:r w:rsidR="00466919" w:rsidRPr="00CD55A9">
        <w:rPr>
          <w:rFonts w:ascii="Arial" w:eastAsia="Calibri" w:hAnsi="Arial" w:cs="Arial"/>
          <w:szCs w:val="24"/>
          <w:lang w:val="en-US"/>
        </w:rPr>
        <w:t>. Ứng suất được tính toán theo công thức sau:</w:t>
      </w:r>
    </w:p>
    <w:p w14:paraId="641288A8" w14:textId="2DBDD989" w:rsidR="00466919" w:rsidRPr="00CD55A9" w:rsidRDefault="009D105F" w:rsidP="00942887">
      <w:pPr>
        <w:spacing w:before="120" w:line="276" w:lineRule="auto"/>
        <w:ind w:left="992"/>
        <w:jc w:val="both"/>
        <w:rPr>
          <w:rFonts w:ascii="Arial" w:hAnsi="Arial" w:cs="Arial"/>
          <w:szCs w:val="24"/>
          <w:lang w:val="en-US"/>
        </w:rPr>
      </w:pPr>
      <m:oMath>
        <m:r>
          <w:rPr>
            <w:rFonts w:ascii="Cambria Math" w:eastAsia="Calibri" w:hAnsi="Cambria Math" w:cs="Arial"/>
            <w:szCs w:val="24"/>
            <w:lang w:val="en-US"/>
          </w:rPr>
          <m:t>p=</m:t>
        </m:r>
        <m:f>
          <m:fPr>
            <m:ctrlPr>
              <w:rPr>
                <w:rFonts w:ascii="Cambria Math" w:eastAsia="Calibri" w:hAnsi="Cambria Math" w:cs="Arial"/>
                <w:i/>
                <w:szCs w:val="24"/>
                <w:lang w:val="en-US"/>
              </w:rPr>
            </m:ctrlPr>
          </m:fPr>
          <m:num>
            <m:r>
              <w:rPr>
                <w:rFonts w:ascii="Cambria Math" w:eastAsia="Calibri" w:hAnsi="Cambria Math" w:cs="Arial"/>
                <w:szCs w:val="24"/>
                <w:lang w:val="en-US"/>
              </w:rPr>
              <m:t>T</m:t>
            </m:r>
          </m:num>
          <m:den>
            <m:r>
              <w:rPr>
                <w:rFonts w:ascii="Cambria Math" w:eastAsia="Calibri" w:hAnsi="Cambria Math" w:cs="Arial"/>
                <w:szCs w:val="24"/>
                <w:lang w:val="en-US"/>
              </w:rPr>
              <m:t>ndD</m:t>
            </m:r>
          </m:den>
        </m:f>
        <m:r>
          <w:rPr>
            <w:rFonts w:ascii="Cambria Math" w:eastAsia="Calibri" w:hAnsi="Cambria Math" w:cs="Arial"/>
            <w:szCs w:val="24"/>
            <w:lang w:val="en-US"/>
          </w:rPr>
          <m:t>×</m:t>
        </m:r>
        <m:f>
          <m:fPr>
            <m:ctrlPr>
              <w:rPr>
                <w:rFonts w:ascii="Cambria Math" w:eastAsia="Calibri" w:hAnsi="Cambria Math" w:cs="Arial"/>
                <w:i/>
                <w:szCs w:val="24"/>
                <w:lang w:val="en-US"/>
              </w:rPr>
            </m:ctrlPr>
          </m:fPr>
          <m:num>
            <m:r>
              <w:rPr>
                <w:rFonts w:ascii="Cambria Math" w:eastAsia="Calibri" w:hAnsi="Cambria Math" w:cs="Arial"/>
                <w:szCs w:val="24"/>
                <w:lang w:val="en-US"/>
              </w:rPr>
              <m:t>8</m:t>
            </m:r>
            <m:r>
              <m:rPr>
                <m:sty m:val="p"/>
              </m:rPr>
              <w:rPr>
                <w:rFonts w:ascii="Cambria Math" w:eastAsia="Calibri" w:hAnsi="Cambria Math" w:cs="Arial"/>
                <w:szCs w:val="24"/>
                <w:lang w:val="en-US"/>
              </w:rPr>
              <m:t>cos⁡</m:t>
            </m:r>
            <m:r>
              <w:rPr>
                <w:rFonts w:ascii="Cambria Math" w:eastAsia="Calibri" w:hAnsi="Cambria Math" w:cs="Arial"/>
                <w:szCs w:val="24"/>
                <w:lang w:val="en-US"/>
              </w:rPr>
              <m:t>(</m:t>
            </m:r>
            <m:f>
              <m:fPr>
                <m:ctrlPr>
                  <w:rPr>
                    <w:rFonts w:ascii="Cambria Math" w:eastAsia="Calibri" w:hAnsi="Cambria Math" w:cs="Arial"/>
                    <w:i/>
                    <w:szCs w:val="24"/>
                    <w:lang w:val="en-US"/>
                  </w:rPr>
                </m:ctrlPr>
              </m:fPr>
              <m:num>
                <m:r>
                  <w:rPr>
                    <w:rFonts w:ascii="Cambria Math" w:eastAsia="Calibri" w:hAnsi="Cambria Math" w:cs="Arial"/>
                    <w:szCs w:val="24"/>
                    <w:lang w:val="en-US"/>
                  </w:rPr>
                  <m:t>β</m:t>
                </m:r>
              </m:num>
              <m:den>
                <m:r>
                  <w:rPr>
                    <w:rFonts w:ascii="Cambria Math" w:eastAsia="Calibri" w:hAnsi="Cambria Math" w:cs="Arial"/>
                    <w:szCs w:val="24"/>
                    <w:lang w:val="en-US"/>
                  </w:rPr>
                  <m:t>2</m:t>
                </m:r>
              </m:den>
            </m:f>
            <m:r>
              <w:rPr>
                <w:rFonts w:ascii="Cambria Math" w:eastAsia="Calibri" w:hAnsi="Cambria Math" w:cs="Arial"/>
                <w:szCs w:val="24"/>
                <w:lang w:val="en-US"/>
              </w:rPr>
              <m:t>)</m:t>
            </m:r>
          </m:num>
          <m:den>
            <m:r>
              <w:rPr>
                <w:rFonts w:ascii="Cambria Math" w:eastAsia="Calibri" w:hAnsi="Cambria Math" w:cs="Arial"/>
                <w:szCs w:val="24"/>
                <w:lang w:val="en-US"/>
              </w:rPr>
              <m:t>π-β-sinβ</m:t>
            </m:r>
          </m:den>
        </m:f>
      </m:oMath>
      <w:r w:rsidR="00466919" w:rsidRPr="00CD55A9">
        <w:rPr>
          <w:rFonts w:ascii="Arial" w:hAnsi="Arial" w:cs="Arial"/>
          <w:szCs w:val="24"/>
          <w:lang w:val="en-US"/>
        </w:rPr>
        <w:t xml:space="preserve">  đối với rãnh cắt hoặc bán nguyệt</w:t>
      </w:r>
    </w:p>
    <w:p w14:paraId="361173BE" w14:textId="68797D14" w:rsidR="00466919" w:rsidRPr="00CD55A9" w:rsidRDefault="009D105F" w:rsidP="00942887">
      <w:pPr>
        <w:spacing w:before="120" w:line="276" w:lineRule="auto"/>
        <w:ind w:left="992"/>
        <w:jc w:val="both"/>
        <w:rPr>
          <w:rFonts w:ascii="Arial" w:hAnsi="Arial" w:cs="Arial"/>
          <w:szCs w:val="24"/>
          <w:lang w:val="en-US"/>
        </w:rPr>
      </w:pPr>
      <m:oMath>
        <m:r>
          <w:rPr>
            <w:rFonts w:ascii="Cambria Math" w:eastAsia="Calibri" w:hAnsi="Cambria Math" w:cs="Arial"/>
            <w:szCs w:val="24"/>
            <w:lang w:val="en-US"/>
          </w:rPr>
          <m:t>p=</m:t>
        </m:r>
        <m:f>
          <m:fPr>
            <m:ctrlPr>
              <w:rPr>
                <w:rFonts w:ascii="Cambria Math" w:eastAsia="Calibri" w:hAnsi="Cambria Math" w:cs="Arial"/>
                <w:i/>
                <w:szCs w:val="24"/>
                <w:lang w:val="en-US"/>
              </w:rPr>
            </m:ctrlPr>
          </m:fPr>
          <m:num>
            <m:r>
              <w:rPr>
                <w:rFonts w:ascii="Cambria Math" w:eastAsia="Calibri" w:hAnsi="Cambria Math" w:cs="Arial"/>
                <w:szCs w:val="24"/>
                <w:lang w:val="en-US"/>
              </w:rPr>
              <m:t>T</m:t>
            </m:r>
          </m:num>
          <m:den>
            <m:r>
              <w:rPr>
                <w:rFonts w:ascii="Cambria Math" w:eastAsia="Calibri" w:hAnsi="Cambria Math" w:cs="Arial"/>
                <w:szCs w:val="24"/>
                <w:lang w:val="en-US"/>
              </w:rPr>
              <m:t>ndD</m:t>
            </m:r>
          </m:den>
        </m:f>
        <m:r>
          <w:rPr>
            <w:rFonts w:ascii="Cambria Math" w:eastAsia="Calibri" w:hAnsi="Cambria Math" w:cs="Arial"/>
            <w:szCs w:val="24"/>
            <w:lang w:val="en-US"/>
          </w:rPr>
          <m:t>×</m:t>
        </m:r>
        <m:f>
          <m:fPr>
            <m:ctrlPr>
              <w:rPr>
                <w:rFonts w:ascii="Cambria Math" w:eastAsia="Calibri" w:hAnsi="Cambria Math" w:cs="Arial"/>
                <w:i/>
                <w:szCs w:val="24"/>
                <w:lang w:val="en-US"/>
              </w:rPr>
            </m:ctrlPr>
          </m:fPr>
          <m:num>
            <m:r>
              <w:rPr>
                <w:rFonts w:ascii="Cambria Math" w:eastAsia="Calibri" w:hAnsi="Cambria Math" w:cs="Arial"/>
                <w:szCs w:val="24"/>
                <w:lang w:val="en-US"/>
              </w:rPr>
              <m:t>4.5</m:t>
            </m:r>
          </m:num>
          <m:den>
            <m:r>
              <m:rPr>
                <m:sty m:val="p"/>
              </m:rPr>
              <w:rPr>
                <w:rFonts w:ascii="Cambria Math" w:eastAsia="Calibri" w:hAnsi="Cambria Math" w:cs="Arial"/>
                <w:szCs w:val="24"/>
                <w:lang w:val="en-US"/>
              </w:rPr>
              <m:t>sin⁡</m:t>
            </m:r>
            <m:r>
              <w:rPr>
                <w:rFonts w:ascii="Cambria Math" w:eastAsia="Calibri" w:hAnsi="Cambria Math" w:cs="Arial"/>
                <w:szCs w:val="24"/>
                <w:lang w:val="en-US"/>
              </w:rPr>
              <m:t>(</m:t>
            </m:r>
            <m:f>
              <m:fPr>
                <m:ctrlPr>
                  <w:rPr>
                    <w:rFonts w:ascii="Cambria Math" w:eastAsia="Calibri" w:hAnsi="Cambria Math" w:cs="Arial"/>
                    <w:i/>
                    <w:szCs w:val="24"/>
                    <w:lang w:val="en-US"/>
                  </w:rPr>
                </m:ctrlPr>
              </m:fPr>
              <m:num>
                <m:r>
                  <w:rPr>
                    <w:rFonts w:ascii="Cambria Math" w:eastAsia="Calibri" w:hAnsi="Cambria Math" w:cs="Arial"/>
                    <w:szCs w:val="24"/>
                    <w:lang w:val="en-US"/>
                  </w:rPr>
                  <m:t>γ</m:t>
                </m:r>
              </m:num>
              <m:den>
                <m:r>
                  <w:rPr>
                    <w:rFonts w:ascii="Cambria Math" w:eastAsia="Calibri" w:hAnsi="Cambria Math" w:cs="Arial"/>
                    <w:szCs w:val="24"/>
                    <w:lang w:val="en-US"/>
                  </w:rPr>
                  <m:t>2</m:t>
                </m:r>
              </m:den>
            </m:f>
            <m:r>
              <w:rPr>
                <w:rFonts w:ascii="Cambria Math" w:eastAsia="Calibri" w:hAnsi="Cambria Math" w:cs="Arial"/>
                <w:szCs w:val="24"/>
                <w:lang w:val="en-US"/>
              </w:rPr>
              <m:t>)</m:t>
            </m:r>
          </m:den>
        </m:f>
      </m:oMath>
      <w:r w:rsidR="00466919" w:rsidRPr="00CD55A9">
        <w:rPr>
          <w:rFonts w:ascii="Arial" w:hAnsi="Arial" w:cs="Arial"/>
          <w:szCs w:val="24"/>
          <w:lang w:val="en-US"/>
        </w:rPr>
        <w:t xml:space="preserve">  đối với rãnh chữ V </w:t>
      </w:r>
    </w:p>
    <w:p w14:paraId="56920A47" w14:textId="77777777" w:rsidR="00466919" w:rsidRPr="00CD55A9" w:rsidRDefault="00466919" w:rsidP="00942887">
      <w:pPr>
        <w:spacing w:before="120" w:line="276" w:lineRule="auto"/>
        <w:ind w:left="992"/>
        <w:jc w:val="both"/>
        <w:rPr>
          <w:rFonts w:ascii="Arial" w:hAnsi="Arial" w:cs="Arial"/>
          <w:szCs w:val="24"/>
          <w:lang w:val="en-US"/>
        </w:rPr>
      </w:pPr>
      <w:r w:rsidRPr="00CD55A9">
        <w:rPr>
          <w:rFonts w:ascii="Arial" w:hAnsi="Arial" w:cs="Arial"/>
          <w:szCs w:val="24"/>
          <w:lang w:val="en-US"/>
        </w:rPr>
        <w:t>Trong đó:</w:t>
      </w:r>
    </w:p>
    <w:p w14:paraId="3BA11FDB" w14:textId="77777777" w:rsidR="00466919" w:rsidRPr="00CD55A9" w:rsidRDefault="00466919" w:rsidP="00942887">
      <w:pPr>
        <w:spacing w:before="120" w:line="276" w:lineRule="auto"/>
        <w:ind w:left="992"/>
        <w:jc w:val="both"/>
        <w:rPr>
          <w:rFonts w:ascii="Arial" w:hAnsi="Arial" w:cs="Arial"/>
          <w:szCs w:val="24"/>
          <w:lang w:val="en-US"/>
        </w:rPr>
      </w:pPr>
      <w:r w:rsidRPr="00CD55A9">
        <w:rPr>
          <w:rFonts w:ascii="Arial" w:hAnsi="Arial" w:cs="Arial"/>
          <w:szCs w:val="24"/>
          <w:lang w:val="en-US"/>
        </w:rPr>
        <w:t>d: đường kính dây cáp (mm)</w:t>
      </w:r>
    </w:p>
    <w:p w14:paraId="2F4FFB23" w14:textId="77777777" w:rsidR="00466919" w:rsidRPr="00CD55A9" w:rsidRDefault="00466919" w:rsidP="00942887">
      <w:pPr>
        <w:spacing w:before="120" w:line="276" w:lineRule="auto"/>
        <w:ind w:left="992"/>
        <w:jc w:val="both"/>
        <w:rPr>
          <w:rFonts w:ascii="Arial" w:hAnsi="Arial" w:cs="Arial"/>
          <w:szCs w:val="24"/>
          <w:lang w:val="en-US"/>
        </w:rPr>
      </w:pPr>
      <w:r w:rsidRPr="00CD55A9">
        <w:rPr>
          <w:rFonts w:ascii="Arial" w:hAnsi="Arial" w:cs="Arial"/>
          <w:szCs w:val="24"/>
          <w:lang w:val="en-US"/>
        </w:rPr>
        <w:t>D: đường kính dây cáp (mm)</w:t>
      </w:r>
    </w:p>
    <w:p w14:paraId="2A623ABE" w14:textId="77777777" w:rsidR="00466919" w:rsidRPr="00CD55A9" w:rsidRDefault="00466919" w:rsidP="00942887">
      <w:pPr>
        <w:spacing w:before="120" w:line="276" w:lineRule="auto"/>
        <w:ind w:left="992"/>
        <w:jc w:val="both"/>
        <w:rPr>
          <w:rFonts w:ascii="Arial" w:hAnsi="Arial" w:cs="Arial"/>
          <w:szCs w:val="24"/>
          <w:lang w:val="en-US"/>
        </w:rPr>
      </w:pPr>
      <w:r w:rsidRPr="00CD55A9">
        <w:rPr>
          <w:rFonts w:ascii="Arial" w:hAnsi="Arial" w:cs="Arial"/>
          <w:szCs w:val="24"/>
          <w:lang w:val="en-US"/>
        </w:rPr>
        <w:t>n: số dây cáp</w:t>
      </w:r>
    </w:p>
    <w:p w14:paraId="15745A60" w14:textId="77777777" w:rsidR="00466919" w:rsidRPr="00CD55A9" w:rsidRDefault="00466919" w:rsidP="00942887">
      <w:pPr>
        <w:spacing w:before="120" w:line="276" w:lineRule="auto"/>
        <w:ind w:left="992"/>
        <w:jc w:val="both"/>
        <w:rPr>
          <w:rFonts w:ascii="Arial" w:hAnsi="Arial" w:cs="Arial"/>
          <w:szCs w:val="24"/>
          <w:lang w:val="en-US"/>
        </w:rPr>
      </w:pPr>
      <w:r w:rsidRPr="00CD55A9">
        <w:rPr>
          <w:rFonts w:ascii="Arial" w:hAnsi="Arial" w:cs="Arial"/>
          <w:szCs w:val="24"/>
          <w:lang w:val="en-US"/>
        </w:rPr>
        <w:t>p: ứng suất (N/mm</w:t>
      </w:r>
      <w:r w:rsidRPr="00CD55A9">
        <w:rPr>
          <w:rFonts w:ascii="Arial" w:hAnsi="Arial" w:cs="Arial"/>
          <w:szCs w:val="24"/>
          <w:vertAlign w:val="superscript"/>
          <w:lang w:val="en-US"/>
        </w:rPr>
        <w:t>2</w:t>
      </w:r>
      <w:r w:rsidRPr="00CD55A9">
        <w:rPr>
          <w:rFonts w:ascii="Arial" w:hAnsi="Arial" w:cs="Arial"/>
          <w:szCs w:val="24"/>
          <w:lang w:val="en-US"/>
        </w:rPr>
        <w:t>)</w:t>
      </w:r>
    </w:p>
    <w:p w14:paraId="2BBBD610" w14:textId="77777777" w:rsidR="00466919" w:rsidRPr="00CD55A9" w:rsidRDefault="00466919" w:rsidP="00942887">
      <w:pPr>
        <w:spacing w:before="120" w:line="276" w:lineRule="auto"/>
        <w:ind w:left="993"/>
        <w:jc w:val="both"/>
        <w:rPr>
          <w:rFonts w:ascii="Arial" w:hAnsi="Arial" w:cs="Arial"/>
          <w:szCs w:val="24"/>
          <w:lang w:val="en-US"/>
        </w:rPr>
      </w:pPr>
      <w:r w:rsidRPr="00CD55A9">
        <w:rPr>
          <w:rFonts w:ascii="Arial" w:hAnsi="Arial" w:cs="Arial"/>
          <w:szCs w:val="24"/>
          <w:lang w:val="en-US"/>
        </w:rPr>
        <w:t xml:space="preserve">T: lực tĩnh trong dây cáp từ </w:t>
      </w:r>
      <w:r w:rsidR="008E35B1" w:rsidRPr="00CD55A9">
        <w:rPr>
          <w:rFonts w:ascii="Arial" w:hAnsi="Arial" w:cs="Arial"/>
          <w:szCs w:val="24"/>
          <w:lang w:val="en-US"/>
        </w:rPr>
        <w:t>cabin</w:t>
      </w:r>
      <w:r w:rsidRPr="00CD55A9">
        <w:rPr>
          <w:rFonts w:ascii="Arial" w:hAnsi="Arial" w:cs="Arial"/>
          <w:szCs w:val="24"/>
          <w:lang w:val="en-US"/>
        </w:rPr>
        <w:t xml:space="preserve"> đến </w:t>
      </w:r>
      <w:r w:rsidR="009B165B" w:rsidRPr="00CD55A9">
        <w:rPr>
          <w:rFonts w:ascii="Arial" w:hAnsi="Arial" w:cs="Arial"/>
          <w:szCs w:val="24"/>
          <w:lang w:val="en-US"/>
        </w:rPr>
        <w:t>pu ly</w:t>
      </w:r>
      <w:r w:rsidRPr="00CD55A9">
        <w:rPr>
          <w:rFonts w:ascii="Arial" w:hAnsi="Arial" w:cs="Arial"/>
          <w:szCs w:val="24"/>
          <w:lang w:val="en-US"/>
        </w:rPr>
        <w:t xml:space="preserve"> kéo, khi </w:t>
      </w:r>
      <w:r w:rsidR="008E35B1" w:rsidRPr="00CD55A9">
        <w:rPr>
          <w:rFonts w:ascii="Arial" w:hAnsi="Arial" w:cs="Arial"/>
          <w:szCs w:val="24"/>
          <w:lang w:val="en-US"/>
        </w:rPr>
        <w:t>cabin</w:t>
      </w:r>
      <w:r w:rsidRPr="00CD55A9">
        <w:rPr>
          <w:rFonts w:ascii="Arial" w:hAnsi="Arial" w:cs="Arial"/>
          <w:szCs w:val="24"/>
          <w:lang w:val="en-US"/>
        </w:rPr>
        <w:t xml:space="preserve"> đứng yên tại vị trí dừng thấp nhất</w:t>
      </w:r>
      <w:r w:rsidR="00942887" w:rsidRPr="00CD55A9">
        <w:rPr>
          <w:rFonts w:ascii="Arial" w:hAnsi="Arial" w:cs="Arial"/>
          <w:szCs w:val="24"/>
          <w:lang w:val="en-US"/>
        </w:rPr>
        <w:t xml:space="preserve"> với tải trọng định mức của nó </w:t>
      </w:r>
      <w:r w:rsidR="00B00991" w:rsidRPr="00CD55A9">
        <w:rPr>
          <w:rFonts w:ascii="Arial" w:hAnsi="Arial" w:cs="Arial"/>
          <w:szCs w:val="24"/>
          <w:lang w:val="en-US"/>
        </w:rPr>
        <w:t xml:space="preserve">(N) </w:t>
      </w:r>
    </w:p>
    <w:p w14:paraId="600FFEB3" w14:textId="77777777" w:rsidR="00466919" w:rsidRPr="00CD55A9" w:rsidRDefault="00466919" w:rsidP="00942887">
      <w:pPr>
        <w:spacing w:before="120" w:line="276" w:lineRule="auto"/>
        <w:ind w:left="993"/>
        <w:jc w:val="both"/>
        <w:rPr>
          <w:rFonts w:ascii="Arial" w:hAnsi="Arial" w:cs="Arial"/>
          <w:szCs w:val="24"/>
          <w:lang w:val="en-US"/>
        </w:rPr>
      </w:pPr>
      <w:r w:rsidRPr="00CD55A9">
        <w:rPr>
          <w:rFonts w:ascii="Arial" w:hAnsi="Arial" w:cs="Arial"/>
          <w:szCs w:val="24"/>
          <w:lang w:val="en-US"/>
        </w:rPr>
        <w:t>v</w:t>
      </w:r>
      <w:r w:rsidRPr="00CD55A9">
        <w:rPr>
          <w:rFonts w:ascii="Arial" w:hAnsi="Arial" w:cs="Arial"/>
          <w:szCs w:val="24"/>
          <w:vertAlign w:val="subscript"/>
          <w:lang w:val="en-US"/>
        </w:rPr>
        <w:t>c</w:t>
      </w:r>
      <w:r w:rsidRPr="00CD55A9">
        <w:rPr>
          <w:rFonts w:ascii="Arial" w:hAnsi="Arial" w:cs="Arial"/>
          <w:szCs w:val="24"/>
          <w:lang w:val="en-US"/>
        </w:rPr>
        <w:t xml:space="preserve">: </w:t>
      </w:r>
      <w:r w:rsidR="00B16D8F" w:rsidRPr="00CD55A9">
        <w:rPr>
          <w:rFonts w:ascii="Arial" w:hAnsi="Arial" w:cs="Arial"/>
          <w:szCs w:val="24"/>
          <w:lang w:val="en-US"/>
        </w:rPr>
        <w:t>tốc độ</w:t>
      </w:r>
      <w:r w:rsidRPr="00CD55A9">
        <w:rPr>
          <w:rFonts w:ascii="Arial" w:hAnsi="Arial" w:cs="Arial"/>
          <w:szCs w:val="24"/>
          <w:lang w:val="en-US"/>
        </w:rPr>
        <w:t xml:space="preserve"> của dây cáp tương đương với </w:t>
      </w:r>
      <w:r w:rsidR="00B16D8F" w:rsidRPr="00CD55A9">
        <w:rPr>
          <w:rFonts w:ascii="Arial" w:hAnsi="Arial" w:cs="Arial"/>
          <w:szCs w:val="24"/>
          <w:lang w:val="en-US"/>
        </w:rPr>
        <w:t>tốc độ</w:t>
      </w:r>
      <w:r w:rsidRPr="00CD55A9">
        <w:rPr>
          <w:rFonts w:ascii="Arial" w:hAnsi="Arial" w:cs="Arial"/>
          <w:szCs w:val="24"/>
          <w:lang w:val="en-US"/>
        </w:rPr>
        <w:t xml:space="preserve"> định mức của </w:t>
      </w:r>
      <w:r w:rsidR="008E35B1" w:rsidRPr="00CD55A9">
        <w:rPr>
          <w:rFonts w:ascii="Arial" w:hAnsi="Arial" w:cs="Arial"/>
          <w:szCs w:val="24"/>
          <w:lang w:val="en-US"/>
        </w:rPr>
        <w:t>cabin</w:t>
      </w:r>
      <w:r w:rsidRPr="00CD55A9">
        <w:rPr>
          <w:rFonts w:ascii="Arial" w:hAnsi="Arial" w:cs="Arial"/>
          <w:szCs w:val="24"/>
          <w:lang w:val="en-US"/>
        </w:rPr>
        <w:t xml:space="preserve"> (m/s)</w:t>
      </w:r>
    </w:p>
    <w:p w14:paraId="60AAFF87" w14:textId="77777777" w:rsidR="00466919" w:rsidRPr="00CD55A9" w:rsidRDefault="00466919" w:rsidP="00942887">
      <w:pPr>
        <w:spacing w:before="120" w:line="276" w:lineRule="auto"/>
        <w:ind w:left="993"/>
        <w:jc w:val="both"/>
        <w:rPr>
          <w:rFonts w:ascii="Arial" w:hAnsi="Arial" w:cs="Arial"/>
          <w:szCs w:val="24"/>
          <w:lang w:val="en-US"/>
        </w:rPr>
      </w:pPr>
      <w:r w:rsidRPr="00CD55A9">
        <w:rPr>
          <w:rFonts w:ascii="Arial" w:hAnsi="Arial" w:cs="Arial"/>
          <w:szCs w:val="24"/>
          <w:lang w:val="en-US"/>
        </w:rPr>
        <w:t xml:space="preserve">Ứng suất phải thỏa mãn điều kiện nếu ra trong </w:t>
      </w:r>
      <w:r w:rsidR="00B00991" w:rsidRPr="00CD55A9">
        <w:rPr>
          <w:rFonts w:ascii="Arial" w:hAnsi="Arial" w:cs="Arial"/>
          <w:szCs w:val="24"/>
          <w:lang w:val="en-US"/>
        </w:rPr>
        <w:t>3.8</w:t>
      </w:r>
      <w:r w:rsidRPr="00CD55A9">
        <w:rPr>
          <w:rFonts w:ascii="Arial" w:hAnsi="Arial" w:cs="Arial"/>
          <w:szCs w:val="24"/>
          <w:lang w:val="en-US"/>
        </w:rPr>
        <w:t>.3.1</w:t>
      </w:r>
    </w:p>
    <w:p w14:paraId="1B19CA77" w14:textId="77777777" w:rsidR="00466919" w:rsidRPr="00CD55A9" w:rsidRDefault="00466919" w:rsidP="00942887">
      <w:pPr>
        <w:spacing w:before="120" w:line="276" w:lineRule="auto"/>
        <w:ind w:left="993"/>
        <w:jc w:val="both"/>
        <w:rPr>
          <w:rFonts w:ascii="Arial" w:hAnsi="Arial" w:cs="Arial"/>
          <w:szCs w:val="24"/>
          <w:lang w:val="en-US"/>
        </w:rPr>
      </w:pPr>
      <w:r w:rsidRPr="00CD55A9">
        <w:rPr>
          <w:rFonts w:ascii="Arial" w:hAnsi="Arial" w:cs="Arial"/>
          <w:szCs w:val="24"/>
          <w:lang w:val="en-US"/>
        </w:rPr>
        <w:t xml:space="preserve">Trong trường hợp ứng suất của dây cáp vượt quá giá trị cho phép, tải trọng </w:t>
      </w:r>
      <w:r w:rsidR="008E35B1" w:rsidRPr="00CD55A9">
        <w:rPr>
          <w:rFonts w:ascii="Arial" w:hAnsi="Arial" w:cs="Arial"/>
          <w:szCs w:val="24"/>
          <w:lang w:val="en-US"/>
        </w:rPr>
        <w:t>cabin</w:t>
      </w:r>
      <w:r w:rsidRPr="00CD55A9">
        <w:rPr>
          <w:rFonts w:ascii="Arial" w:hAnsi="Arial" w:cs="Arial"/>
          <w:szCs w:val="24"/>
          <w:lang w:val="en-US"/>
        </w:rPr>
        <w:t xml:space="preserve"> với tải trọng định mức của nó:</w:t>
      </w:r>
    </w:p>
    <w:p w14:paraId="47790AB3" w14:textId="2E6386D6" w:rsidR="00466919" w:rsidRPr="00CD55A9" w:rsidRDefault="009D105F" w:rsidP="00942887">
      <w:pPr>
        <w:spacing w:before="120" w:line="276" w:lineRule="auto"/>
        <w:ind w:left="993"/>
        <w:jc w:val="both"/>
        <w:rPr>
          <w:rFonts w:ascii="Arial" w:hAnsi="Arial" w:cs="Arial"/>
          <w:szCs w:val="24"/>
          <w:lang w:val="en-US"/>
        </w:rPr>
      </w:pPr>
      <m:oMathPara>
        <m:oMath>
          <m:r>
            <w:rPr>
              <w:rFonts w:ascii="Cambria Math" w:hAnsi="Cambria Math" w:cs="Arial"/>
              <w:szCs w:val="24"/>
              <w:lang w:val="en-US"/>
            </w:rPr>
            <m:t>p</m:t>
          </m:r>
          <m:r>
            <m:rPr>
              <m:sty m:val="p"/>
            </m:rPr>
            <w:rPr>
              <w:rFonts w:ascii="Cambria Math" w:hAnsi="Cambria Math" w:cs="Arial"/>
              <w:szCs w:val="24"/>
              <w:lang w:val="en-US"/>
            </w:rPr>
            <m:t>=</m:t>
          </m:r>
          <m:f>
            <m:fPr>
              <m:ctrlPr>
                <w:rPr>
                  <w:rFonts w:ascii="Cambria Math" w:hAnsi="Cambria Math" w:cs="Arial"/>
                  <w:szCs w:val="24"/>
                  <w:lang w:val="en-US"/>
                </w:rPr>
              </m:ctrlPr>
            </m:fPr>
            <m:num>
              <m:r>
                <m:rPr>
                  <m:sty m:val="p"/>
                </m:rPr>
                <w:rPr>
                  <w:rFonts w:ascii="Cambria Math" w:hAnsi="Cambria Math" w:cs="Arial"/>
                  <w:szCs w:val="24"/>
                  <w:lang w:val="en-US"/>
                </w:rPr>
                <m:t>12.5+4</m:t>
              </m:r>
              <m:sSub>
                <m:sSubPr>
                  <m:ctrlPr>
                    <w:rPr>
                      <w:rFonts w:ascii="Cambria Math" w:hAnsi="Cambria Math" w:cs="Arial"/>
                      <w:szCs w:val="24"/>
                      <w:vertAlign w:val="subscript"/>
                      <w:lang w:val="en-US"/>
                    </w:rPr>
                  </m:ctrlPr>
                </m:sSubPr>
                <m:e>
                  <m:r>
                    <m:rPr>
                      <m:sty m:val="p"/>
                    </m:rPr>
                    <w:rPr>
                      <w:rFonts w:ascii="Cambria Math" w:hAnsi="Cambria Math" w:cs="Arial"/>
                      <w:szCs w:val="24"/>
                      <w:vertAlign w:val="subscript"/>
                      <w:lang w:val="en-US"/>
                    </w:rPr>
                    <m:t>v</m:t>
                  </m:r>
                </m:e>
                <m:sub>
                  <m:r>
                    <m:rPr>
                      <m:sty m:val="p"/>
                    </m:rPr>
                    <w:rPr>
                      <w:rFonts w:ascii="Cambria Math" w:hAnsi="Cambria Math" w:cs="Arial"/>
                      <w:szCs w:val="24"/>
                      <w:vertAlign w:val="subscript"/>
                      <w:lang w:val="en-US"/>
                    </w:rPr>
                    <m:t>c</m:t>
                  </m:r>
                </m:sub>
              </m:sSub>
            </m:num>
            <m:den>
              <m:r>
                <m:rPr>
                  <m:sty m:val="p"/>
                </m:rPr>
                <w:rPr>
                  <w:rFonts w:ascii="Cambria Math" w:hAnsi="Cambria Math" w:cs="Arial"/>
                  <w:szCs w:val="24"/>
                  <w:lang w:val="en-US"/>
                </w:rPr>
                <m:t>1+</m:t>
              </m:r>
              <m:sSub>
                <m:sSubPr>
                  <m:ctrlPr>
                    <w:rPr>
                      <w:rFonts w:ascii="Cambria Math" w:hAnsi="Cambria Math" w:cs="Arial"/>
                      <w:szCs w:val="24"/>
                      <w:vertAlign w:val="subscript"/>
                      <w:lang w:val="en-US"/>
                    </w:rPr>
                  </m:ctrlPr>
                </m:sSubPr>
                <m:e>
                  <m:r>
                    <m:rPr>
                      <m:sty m:val="p"/>
                    </m:rPr>
                    <w:rPr>
                      <w:rFonts w:ascii="Cambria Math" w:hAnsi="Cambria Math" w:cs="Arial"/>
                      <w:szCs w:val="24"/>
                      <w:vertAlign w:val="subscript"/>
                      <w:lang w:val="en-US"/>
                    </w:rPr>
                    <m:t>v</m:t>
                  </m:r>
                </m:e>
                <m:sub>
                  <m:r>
                    <m:rPr>
                      <m:sty m:val="p"/>
                    </m:rPr>
                    <w:rPr>
                      <w:rFonts w:ascii="Cambria Math" w:hAnsi="Cambria Math" w:cs="Arial"/>
                      <w:szCs w:val="24"/>
                      <w:vertAlign w:val="subscript"/>
                      <w:lang w:val="en-US"/>
                    </w:rPr>
                    <m:t>c</m:t>
                  </m:r>
                </m:sub>
              </m:sSub>
            </m:den>
          </m:f>
        </m:oMath>
      </m:oMathPara>
    </w:p>
    <w:p w14:paraId="099C5C35" w14:textId="77777777" w:rsidR="00466919" w:rsidRPr="00CD55A9" w:rsidRDefault="00466919" w:rsidP="00942887">
      <w:pPr>
        <w:spacing w:before="120" w:line="276" w:lineRule="auto"/>
        <w:ind w:left="993"/>
        <w:jc w:val="both"/>
        <w:rPr>
          <w:rFonts w:ascii="Arial" w:eastAsia="Calibri" w:hAnsi="Arial" w:cs="Arial"/>
          <w:szCs w:val="24"/>
          <w:lang w:val="en-US"/>
        </w:rPr>
      </w:pPr>
      <w:r w:rsidRPr="00CD55A9">
        <w:rPr>
          <w:rFonts w:ascii="Arial" w:eastAsia="Calibri" w:hAnsi="Arial" w:cs="Arial"/>
          <w:szCs w:val="24"/>
          <w:lang w:val="en-US"/>
        </w:rPr>
        <w:t xml:space="preserve">Nó là trách nhiệm của nhà </w:t>
      </w:r>
      <w:r w:rsidR="00C37183" w:rsidRPr="00CD55A9">
        <w:rPr>
          <w:rFonts w:ascii="Arial" w:eastAsia="Calibri" w:hAnsi="Arial" w:cs="Arial"/>
          <w:szCs w:val="24"/>
          <w:lang w:val="en-US"/>
        </w:rPr>
        <w:t>chế tạo</w:t>
      </w:r>
      <w:r w:rsidRPr="00CD55A9">
        <w:rPr>
          <w:rFonts w:ascii="Arial" w:eastAsia="Calibri" w:hAnsi="Arial" w:cs="Arial"/>
          <w:szCs w:val="24"/>
          <w:lang w:val="en-US"/>
        </w:rPr>
        <w:t xml:space="preserve"> về những đặc trưng riêng biệt và điều kiện sử dụng trong việc lựa chọn ứng suất.</w:t>
      </w:r>
    </w:p>
    <w:p w14:paraId="4E8A154D" w14:textId="77777777" w:rsidR="00466919" w:rsidRPr="00CD55A9" w:rsidRDefault="00B00991" w:rsidP="00B00991">
      <w:pPr>
        <w:spacing w:before="120" w:line="276" w:lineRule="auto"/>
        <w:ind w:left="720" w:hanging="720"/>
        <w:jc w:val="both"/>
        <w:rPr>
          <w:rFonts w:ascii="Arial" w:eastAsia="Calibri" w:hAnsi="Arial" w:cs="Arial"/>
          <w:b/>
          <w:szCs w:val="24"/>
          <w:lang w:val="vi-VN"/>
        </w:rPr>
      </w:pPr>
      <w:r w:rsidRPr="00CD55A9">
        <w:rPr>
          <w:rFonts w:ascii="Arial" w:eastAsia="Calibri" w:hAnsi="Arial" w:cs="Arial"/>
          <w:b/>
          <w:szCs w:val="24"/>
          <w:lang w:val="en-US"/>
        </w:rPr>
        <w:t>3.</w:t>
      </w:r>
      <w:r w:rsidR="00466919" w:rsidRPr="00CD55A9">
        <w:rPr>
          <w:rFonts w:ascii="Arial" w:eastAsia="Calibri" w:hAnsi="Arial" w:cs="Arial"/>
          <w:b/>
          <w:szCs w:val="24"/>
          <w:lang w:val="vi-VN"/>
        </w:rPr>
        <w:t>10</w:t>
      </w:r>
      <w:r w:rsidR="00466919" w:rsidRPr="00CD55A9">
        <w:rPr>
          <w:rFonts w:ascii="Arial" w:eastAsia="Calibri" w:hAnsi="Arial" w:cs="Arial"/>
          <w:b/>
          <w:szCs w:val="24"/>
          <w:lang w:val="vi-VN"/>
        </w:rPr>
        <w:tab/>
      </w:r>
      <w:r w:rsidRPr="00CD55A9">
        <w:rPr>
          <w:rFonts w:ascii="Arial" w:eastAsia="Calibri" w:hAnsi="Arial" w:cs="Arial"/>
          <w:b/>
          <w:szCs w:val="24"/>
          <w:lang w:val="en-US"/>
        </w:rPr>
        <w:tab/>
      </w:r>
      <w:r w:rsidRPr="00CD55A9">
        <w:rPr>
          <w:rFonts w:ascii="Arial" w:eastAsia="Calibri" w:hAnsi="Arial" w:cs="Arial"/>
          <w:b/>
          <w:szCs w:val="24"/>
          <w:lang w:val="en-US"/>
        </w:rPr>
        <w:tab/>
      </w:r>
      <w:r w:rsidR="00466919" w:rsidRPr="00CD55A9">
        <w:rPr>
          <w:rFonts w:ascii="Arial" w:eastAsia="Calibri" w:hAnsi="Arial" w:cs="Arial"/>
          <w:b/>
          <w:szCs w:val="24"/>
          <w:lang w:val="vi-VN"/>
        </w:rPr>
        <w:t>Ray dẫn hướng, giảm chấn và công tắc giới hạn hành trình</w:t>
      </w:r>
    </w:p>
    <w:p w14:paraId="225FFFB8" w14:textId="77777777" w:rsidR="00466919" w:rsidRPr="00CD55A9" w:rsidRDefault="00B00991" w:rsidP="00B00991">
      <w:pPr>
        <w:spacing w:before="120" w:line="276" w:lineRule="auto"/>
        <w:ind w:left="720" w:hanging="720"/>
        <w:jc w:val="both"/>
        <w:rPr>
          <w:rFonts w:ascii="Arial" w:eastAsia="Calibri" w:hAnsi="Arial" w:cs="Arial"/>
          <w:b/>
          <w:szCs w:val="24"/>
          <w:lang w:val="vi-VN"/>
        </w:rPr>
      </w:pPr>
      <w:r w:rsidRPr="00CD55A9">
        <w:rPr>
          <w:rFonts w:ascii="Arial" w:eastAsia="Calibri" w:hAnsi="Arial" w:cs="Arial"/>
          <w:b/>
          <w:szCs w:val="24"/>
          <w:lang w:val="vi-VN"/>
        </w:rPr>
        <w:t>3.</w:t>
      </w:r>
      <w:r w:rsidR="00466919" w:rsidRPr="00CD55A9">
        <w:rPr>
          <w:rFonts w:ascii="Arial" w:eastAsia="Calibri" w:hAnsi="Arial" w:cs="Arial"/>
          <w:b/>
          <w:szCs w:val="24"/>
          <w:lang w:val="vi-VN"/>
        </w:rPr>
        <w:t>10.1</w:t>
      </w:r>
      <w:r w:rsidR="00466919" w:rsidRPr="00CD55A9">
        <w:rPr>
          <w:rFonts w:ascii="Arial" w:eastAsia="Calibri" w:hAnsi="Arial" w:cs="Arial"/>
          <w:b/>
          <w:szCs w:val="24"/>
          <w:lang w:val="vi-VN"/>
        </w:rPr>
        <w:tab/>
      </w:r>
      <w:r w:rsidRPr="00CD55A9">
        <w:rPr>
          <w:rFonts w:ascii="Arial" w:eastAsia="Calibri" w:hAnsi="Arial" w:cs="Arial"/>
          <w:b/>
          <w:szCs w:val="24"/>
          <w:lang w:val="vi-VN"/>
        </w:rPr>
        <w:tab/>
      </w:r>
      <w:r w:rsidRPr="00CD55A9">
        <w:rPr>
          <w:rFonts w:ascii="Arial" w:eastAsia="Calibri" w:hAnsi="Arial" w:cs="Arial"/>
          <w:b/>
          <w:szCs w:val="24"/>
          <w:lang w:val="vi-VN"/>
        </w:rPr>
        <w:tab/>
      </w:r>
      <w:r w:rsidR="00466919" w:rsidRPr="00CD55A9">
        <w:rPr>
          <w:rFonts w:ascii="Arial" w:eastAsia="Calibri" w:hAnsi="Arial" w:cs="Arial"/>
          <w:b/>
          <w:szCs w:val="24"/>
          <w:lang w:val="vi-VN"/>
        </w:rPr>
        <w:t>Quy đ</w:t>
      </w:r>
      <w:r w:rsidR="00C2159D" w:rsidRPr="00CD55A9">
        <w:rPr>
          <w:rFonts w:ascii="Arial" w:eastAsia="Calibri" w:hAnsi="Arial" w:cs="Arial"/>
          <w:b/>
          <w:szCs w:val="24"/>
          <w:lang w:val="en-US"/>
        </w:rPr>
        <w:t>ị</w:t>
      </w:r>
      <w:r w:rsidR="00466919" w:rsidRPr="00CD55A9">
        <w:rPr>
          <w:rFonts w:ascii="Arial" w:eastAsia="Calibri" w:hAnsi="Arial" w:cs="Arial"/>
          <w:b/>
          <w:szCs w:val="24"/>
          <w:lang w:val="vi-VN"/>
        </w:rPr>
        <w:t>nh chung liên quan đến ray dẫn hướng</w:t>
      </w:r>
    </w:p>
    <w:p w14:paraId="57E1FA07" w14:textId="77777777" w:rsidR="00466919" w:rsidRPr="00CD55A9" w:rsidRDefault="005D140D" w:rsidP="00B00991">
      <w:pPr>
        <w:spacing w:before="120" w:line="276" w:lineRule="auto"/>
        <w:ind w:left="1136" w:hanging="1136"/>
        <w:jc w:val="both"/>
        <w:rPr>
          <w:rFonts w:ascii="Arial" w:eastAsia="Calibri" w:hAnsi="Arial" w:cs="Arial"/>
          <w:szCs w:val="24"/>
          <w:lang w:val="vi-VN"/>
        </w:rPr>
      </w:pPr>
      <w:r w:rsidRPr="00CD55A9">
        <w:rPr>
          <w:rFonts w:ascii="Arial" w:eastAsia="Calibri" w:hAnsi="Arial" w:cs="Arial"/>
          <w:b/>
          <w:szCs w:val="24"/>
          <w:lang w:val="vi-VN"/>
        </w:rPr>
        <w:t>3.10</w:t>
      </w:r>
      <w:r w:rsidR="00466919" w:rsidRPr="00CD55A9">
        <w:rPr>
          <w:rFonts w:ascii="Arial" w:eastAsia="Calibri" w:hAnsi="Arial" w:cs="Arial"/>
          <w:b/>
          <w:szCs w:val="24"/>
          <w:lang w:val="vi-VN"/>
        </w:rPr>
        <w:t>.1.1</w:t>
      </w:r>
      <w:r w:rsidR="00B00991" w:rsidRPr="00CD55A9">
        <w:rPr>
          <w:rFonts w:ascii="Arial" w:eastAsia="Calibri" w:hAnsi="Arial" w:cs="Arial"/>
          <w:szCs w:val="24"/>
          <w:lang w:val="vi-VN"/>
        </w:rPr>
        <w:t xml:space="preserve">  </w:t>
      </w:r>
      <w:r w:rsidR="00B00991" w:rsidRPr="00CD55A9">
        <w:rPr>
          <w:rFonts w:ascii="Arial" w:eastAsia="Calibri" w:hAnsi="Arial" w:cs="Arial"/>
          <w:szCs w:val="24"/>
          <w:lang w:val="vi-VN"/>
        </w:rPr>
        <w:tab/>
      </w:r>
      <w:r w:rsidR="00466919" w:rsidRPr="00CD55A9">
        <w:rPr>
          <w:rFonts w:ascii="Arial" w:eastAsia="Calibri" w:hAnsi="Arial" w:cs="Arial"/>
          <w:szCs w:val="24"/>
          <w:lang w:val="vi-VN"/>
        </w:rPr>
        <w:t xml:space="preserve">Độ bền của ray dẫn hướng (xem ghi chú ở cuối điều khoản này), những vị trí liên kết và các chi tiết gắn trên ray phải chịu được những lực tác dụng do hoạt động của bộ hãm an toàn (hoặc thiết bị kẹp) hoặc chốt hãm và lực uốn do sự chất hàng không đều của </w:t>
      </w:r>
      <w:r w:rsidR="008E35B1" w:rsidRPr="00CD55A9">
        <w:rPr>
          <w:rFonts w:ascii="Arial" w:eastAsia="Calibri" w:hAnsi="Arial" w:cs="Arial"/>
          <w:szCs w:val="24"/>
          <w:lang w:val="vi-VN"/>
        </w:rPr>
        <w:t>cabin</w:t>
      </w:r>
      <w:r w:rsidR="00466919" w:rsidRPr="00CD55A9">
        <w:rPr>
          <w:rFonts w:ascii="Arial" w:eastAsia="Calibri" w:hAnsi="Arial" w:cs="Arial"/>
          <w:szCs w:val="24"/>
          <w:lang w:val="vi-VN"/>
        </w:rPr>
        <w:t>. Sự chệch hướng phải được giới hạn trong một giá trị để không làm ảnh hưởng đến hoạt động bình thường của thang máy.</w:t>
      </w:r>
    </w:p>
    <w:p w14:paraId="1341C3A0" w14:textId="77777777" w:rsidR="00466919" w:rsidRPr="00CD55A9" w:rsidRDefault="005D140D" w:rsidP="005D140D">
      <w:pPr>
        <w:spacing w:before="120" w:line="276" w:lineRule="auto"/>
        <w:ind w:left="1136" w:hanging="1136"/>
        <w:jc w:val="both"/>
        <w:rPr>
          <w:rFonts w:ascii="Arial" w:eastAsia="Calibri" w:hAnsi="Arial" w:cs="Arial"/>
          <w:szCs w:val="24"/>
          <w:lang w:val="vi-VN"/>
        </w:rPr>
      </w:pPr>
      <w:r w:rsidRPr="00CD55A9">
        <w:rPr>
          <w:rFonts w:ascii="Arial" w:eastAsia="Calibri" w:hAnsi="Arial" w:cs="Arial"/>
          <w:b/>
          <w:szCs w:val="24"/>
          <w:lang w:val="vi-VN"/>
        </w:rPr>
        <w:lastRenderedPageBreak/>
        <w:t>3.</w:t>
      </w:r>
      <w:r w:rsidR="00466919" w:rsidRPr="00CD55A9">
        <w:rPr>
          <w:rFonts w:ascii="Arial" w:eastAsia="Calibri" w:hAnsi="Arial" w:cs="Arial"/>
          <w:b/>
          <w:szCs w:val="24"/>
          <w:lang w:val="vi-VN"/>
        </w:rPr>
        <w:t>10.1.2</w:t>
      </w:r>
      <w:r w:rsidR="00466919" w:rsidRPr="00CD55A9">
        <w:rPr>
          <w:rFonts w:ascii="Arial" w:eastAsia="Calibri" w:hAnsi="Arial" w:cs="Arial"/>
          <w:b/>
          <w:szCs w:val="24"/>
          <w:lang w:val="vi-VN"/>
        </w:rPr>
        <w:tab/>
      </w:r>
      <w:r w:rsidR="00CC7EBA" w:rsidRPr="00CD55A9">
        <w:rPr>
          <w:rFonts w:ascii="Arial" w:eastAsia="Calibri" w:hAnsi="Arial" w:cs="Arial"/>
          <w:szCs w:val="24"/>
          <w:lang w:val="vi-VN"/>
        </w:rPr>
        <w:t>R</w:t>
      </w:r>
      <w:r w:rsidR="00466919" w:rsidRPr="00CD55A9">
        <w:rPr>
          <w:rFonts w:ascii="Arial" w:eastAsia="Calibri" w:hAnsi="Arial" w:cs="Arial"/>
          <w:szCs w:val="24"/>
          <w:lang w:val="vi-VN"/>
        </w:rPr>
        <w:t xml:space="preserve">ay dẫn hướng được cố định vào các giá đỡ và tàu phải tạo được sự cân bằng, hoặc tự động hoặc điều chỉnh </w:t>
      </w:r>
      <w:r w:rsidR="0056181A" w:rsidRPr="00CD55A9">
        <w:rPr>
          <w:rFonts w:ascii="Arial" w:eastAsia="Calibri" w:hAnsi="Arial" w:cs="Arial"/>
          <w:szCs w:val="24"/>
          <w:lang w:val="vi-VN"/>
        </w:rPr>
        <w:t>bằng tay</w:t>
      </w:r>
      <w:r w:rsidR="00466919" w:rsidRPr="00CD55A9">
        <w:rPr>
          <w:rFonts w:ascii="Arial" w:eastAsia="Calibri" w:hAnsi="Arial" w:cs="Arial"/>
          <w:szCs w:val="24"/>
          <w:lang w:val="vi-VN"/>
        </w:rPr>
        <w:t>, do các ảnh hưởng khi lắp đặt.</w:t>
      </w:r>
    </w:p>
    <w:p w14:paraId="5CFA85E0" w14:textId="77777777" w:rsidR="00466919" w:rsidRPr="00CD55A9" w:rsidRDefault="005D140D" w:rsidP="005D140D">
      <w:pPr>
        <w:spacing w:before="120" w:line="276" w:lineRule="auto"/>
        <w:ind w:left="1004" w:firstLine="132"/>
        <w:jc w:val="both"/>
        <w:rPr>
          <w:rFonts w:ascii="Arial" w:eastAsia="Calibri" w:hAnsi="Arial" w:cs="Arial"/>
          <w:szCs w:val="24"/>
          <w:lang w:val="vi-VN"/>
        </w:rPr>
      </w:pPr>
      <w:r w:rsidRPr="00CD55A9">
        <w:rPr>
          <w:rFonts w:ascii="Arial" w:eastAsia="Calibri" w:hAnsi="Arial" w:cs="Arial"/>
          <w:szCs w:val="24"/>
          <w:lang w:val="vi-VN"/>
        </w:rPr>
        <w:t>C</w:t>
      </w:r>
      <w:r w:rsidR="00466919" w:rsidRPr="00CD55A9">
        <w:rPr>
          <w:rFonts w:ascii="Arial" w:eastAsia="Calibri" w:hAnsi="Arial" w:cs="Arial"/>
          <w:szCs w:val="24"/>
          <w:lang w:val="vi-VN"/>
        </w:rPr>
        <w:t xml:space="preserve">ác linh kiện gắn kèm </w:t>
      </w:r>
      <w:r w:rsidRPr="00CD55A9">
        <w:rPr>
          <w:rFonts w:ascii="Arial" w:eastAsia="Calibri" w:hAnsi="Arial" w:cs="Arial"/>
          <w:szCs w:val="24"/>
          <w:lang w:val="vi-VN"/>
        </w:rPr>
        <w:t xml:space="preserve">phải </w:t>
      </w:r>
      <w:r w:rsidR="00466919" w:rsidRPr="00CD55A9">
        <w:rPr>
          <w:rFonts w:ascii="Arial" w:eastAsia="Calibri" w:hAnsi="Arial" w:cs="Arial"/>
          <w:szCs w:val="24"/>
          <w:lang w:val="vi-VN"/>
        </w:rPr>
        <w:t>được thiết kế không rơi ra khỏ</w:t>
      </w:r>
      <w:r w:rsidRPr="00CD55A9">
        <w:rPr>
          <w:rFonts w:ascii="Arial" w:eastAsia="Calibri" w:hAnsi="Arial" w:cs="Arial"/>
          <w:szCs w:val="24"/>
          <w:lang w:val="vi-VN"/>
        </w:rPr>
        <w:t xml:space="preserve">i ray. </w:t>
      </w:r>
    </w:p>
    <w:p w14:paraId="11EEB76C" w14:textId="77777777" w:rsidR="00466919" w:rsidRPr="00CD55A9" w:rsidRDefault="005D140D" w:rsidP="00B00991">
      <w:pPr>
        <w:spacing w:before="120" w:line="276" w:lineRule="auto"/>
        <w:ind w:left="720" w:hanging="720"/>
        <w:jc w:val="both"/>
        <w:rPr>
          <w:rFonts w:ascii="Arial" w:eastAsia="Calibri" w:hAnsi="Arial" w:cs="Arial"/>
          <w:szCs w:val="24"/>
          <w:lang w:val="vi-VN"/>
        </w:rPr>
      </w:pPr>
      <w:r w:rsidRPr="00CD55A9">
        <w:rPr>
          <w:rFonts w:ascii="Arial" w:eastAsia="Calibri" w:hAnsi="Arial" w:cs="Arial"/>
          <w:b/>
          <w:szCs w:val="24"/>
          <w:lang w:val="vi-VN"/>
        </w:rPr>
        <w:t>3.</w:t>
      </w:r>
      <w:r w:rsidR="00466919" w:rsidRPr="00CD55A9">
        <w:rPr>
          <w:rFonts w:ascii="Arial" w:eastAsia="Calibri" w:hAnsi="Arial" w:cs="Arial"/>
          <w:b/>
          <w:szCs w:val="24"/>
          <w:lang w:val="vi-VN"/>
        </w:rPr>
        <w:t>10.2</w:t>
      </w:r>
      <w:r w:rsidR="00466919" w:rsidRPr="00CD55A9">
        <w:rPr>
          <w:rFonts w:ascii="Arial" w:eastAsia="Calibri" w:hAnsi="Arial" w:cs="Arial"/>
          <w:b/>
          <w:szCs w:val="24"/>
          <w:lang w:val="vi-VN"/>
        </w:rPr>
        <w:tab/>
      </w:r>
      <w:r w:rsidRPr="00CD55A9">
        <w:rPr>
          <w:rFonts w:ascii="Arial" w:eastAsia="Calibri" w:hAnsi="Arial" w:cs="Arial"/>
          <w:b/>
          <w:szCs w:val="24"/>
          <w:lang w:val="vi-VN"/>
        </w:rPr>
        <w:tab/>
      </w:r>
      <w:r w:rsidRPr="00CD55A9">
        <w:rPr>
          <w:rFonts w:ascii="Arial" w:eastAsia="Calibri" w:hAnsi="Arial" w:cs="Arial"/>
          <w:b/>
          <w:szCs w:val="24"/>
          <w:lang w:val="vi-VN"/>
        </w:rPr>
        <w:tab/>
      </w:r>
      <w:r w:rsidR="00466919" w:rsidRPr="00CD55A9">
        <w:rPr>
          <w:rFonts w:ascii="Arial" w:eastAsia="Calibri" w:hAnsi="Arial" w:cs="Arial"/>
          <w:szCs w:val="24"/>
          <w:lang w:val="vi-VN"/>
        </w:rPr>
        <w:t xml:space="preserve">Dẫn hướng </w:t>
      </w:r>
      <w:r w:rsidR="008E35B1" w:rsidRPr="00CD55A9">
        <w:rPr>
          <w:rFonts w:ascii="Arial" w:eastAsia="Calibri" w:hAnsi="Arial" w:cs="Arial"/>
          <w:szCs w:val="24"/>
          <w:lang w:val="vi-VN"/>
        </w:rPr>
        <w:t>cabin</w:t>
      </w:r>
      <w:r w:rsidR="00466919" w:rsidRPr="00CD55A9">
        <w:rPr>
          <w:rFonts w:ascii="Arial" w:eastAsia="Calibri" w:hAnsi="Arial" w:cs="Arial"/>
          <w:szCs w:val="24"/>
          <w:lang w:val="vi-VN"/>
        </w:rPr>
        <w:t xml:space="preserve"> và đối trọng</w:t>
      </w:r>
    </w:p>
    <w:p w14:paraId="0DFF63EF" w14:textId="77777777" w:rsidR="00466919" w:rsidRPr="00CD55A9" w:rsidRDefault="005D140D" w:rsidP="00B00991">
      <w:pPr>
        <w:spacing w:before="120" w:line="276" w:lineRule="auto"/>
        <w:ind w:left="720" w:hanging="720"/>
        <w:jc w:val="both"/>
        <w:rPr>
          <w:rFonts w:ascii="Arial" w:eastAsia="Calibri" w:hAnsi="Arial" w:cs="Arial"/>
          <w:szCs w:val="24"/>
          <w:lang w:val="vi-VN"/>
        </w:rPr>
      </w:pPr>
      <w:r w:rsidRPr="00CD55A9">
        <w:rPr>
          <w:rFonts w:ascii="Arial" w:eastAsia="Calibri" w:hAnsi="Arial" w:cs="Arial"/>
          <w:b/>
          <w:szCs w:val="24"/>
          <w:lang w:val="vi-VN"/>
        </w:rPr>
        <w:t>3.</w:t>
      </w:r>
      <w:r w:rsidR="00466919" w:rsidRPr="00CD55A9">
        <w:rPr>
          <w:rFonts w:ascii="Arial" w:eastAsia="Calibri" w:hAnsi="Arial" w:cs="Arial"/>
          <w:b/>
          <w:szCs w:val="24"/>
          <w:lang w:val="vi-VN"/>
        </w:rPr>
        <w:t>10.2.1</w:t>
      </w:r>
      <w:r w:rsidR="00466919" w:rsidRPr="00CD55A9">
        <w:rPr>
          <w:rFonts w:ascii="Arial" w:eastAsia="Calibri" w:hAnsi="Arial" w:cs="Arial"/>
          <w:szCs w:val="24"/>
          <w:lang w:val="vi-VN"/>
        </w:rPr>
        <w:tab/>
      </w:r>
      <w:r w:rsidR="008E35B1" w:rsidRPr="00CD55A9">
        <w:rPr>
          <w:rFonts w:ascii="Arial" w:eastAsia="Calibri" w:hAnsi="Arial" w:cs="Arial"/>
          <w:szCs w:val="24"/>
          <w:lang w:val="vi-VN"/>
        </w:rPr>
        <w:t>Cabin</w:t>
      </w:r>
      <w:r w:rsidR="00466919" w:rsidRPr="00CD55A9">
        <w:rPr>
          <w:rFonts w:ascii="Arial" w:eastAsia="Calibri" w:hAnsi="Arial" w:cs="Arial"/>
          <w:szCs w:val="24"/>
          <w:lang w:val="vi-VN"/>
        </w:rPr>
        <w:t xml:space="preserve"> và đối trọng phải được dẫn hướng </w:t>
      </w:r>
      <w:r w:rsidR="001055A3" w:rsidRPr="00CD55A9">
        <w:rPr>
          <w:rFonts w:ascii="Arial" w:eastAsia="Calibri" w:hAnsi="Arial" w:cs="Arial"/>
          <w:szCs w:val="24"/>
          <w:lang w:val="vi-VN"/>
        </w:rPr>
        <w:t>tối thiểu</w:t>
      </w:r>
      <w:r w:rsidR="00466919" w:rsidRPr="00CD55A9">
        <w:rPr>
          <w:rFonts w:ascii="Arial" w:eastAsia="Calibri" w:hAnsi="Arial" w:cs="Arial"/>
          <w:szCs w:val="24"/>
          <w:lang w:val="vi-VN"/>
        </w:rPr>
        <w:t xml:space="preserve"> hai ray thép cứng.</w:t>
      </w:r>
    </w:p>
    <w:p w14:paraId="19A9760F" w14:textId="77777777" w:rsidR="00466919" w:rsidRPr="00CD55A9" w:rsidRDefault="005D140D" w:rsidP="005D140D">
      <w:pPr>
        <w:spacing w:before="120" w:line="276" w:lineRule="auto"/>
        <w:ind w:left="1134" w:hanging="1134"/>
        <w:jc w:val="both"/>
        <w:rPr>
          <w:rFonts w:ascii="Arial" w:eastAsia="Calibri" w:hAnsi="Arial" w:cs="Arial"/>
          <w:szCs w:val="24"/>
          <w:lang w:val="vi-VN"/>
        </w:rPr>
      </w:pPr>
      <w:r w:rsidRPr="00CD55A9">
        <w:rPr>
          <w:rFonts w:ascii="Arial" w:eastAsia="Calibri" w:hAnsi="Arial" w:cs="Arial"/>
          <w:b/>
          <w:szCs w:val="24"/>
          <w:lang w:val="vi-VN"/>
        </w:rPr>
        <w:t>3.</w:t>
      </w:r>
      <w:r w:rsidR="00466919" w:rsidRPr="00CD55A9">
        <w:rPr>
          <w:rFonts w:ascii="Arial" w:eastAsia="Calibri" w:hAnsi="Arial" w:cs="Arial"/>
          <w:b/>
          <w:szCs w:val="24"/>
          <w:lang w:val="vi-VN"/>
        </w:rPr>
        <w:t>10.2.2</w:t>
      </w:r>
      <w:r w:rsidR="00466919" w:rsidRPr="00CD55A9">
        <w:rPr>
          <w:rFonts w:ascii="Arial" w:eastAsia="Calibri" w:hAnsi="Arial" w:cs="Arial"/>
          <w:b/>
          <w:szCs w:val="24"/>
          <w:lang w:val="vi-VN"/>
        </w:rPr>
        <w:tab/>
      </w:r>
      <w:r w:rsidR="00466919" w:rsidRPr="00CD55A9">
        <w:rPr>
          <w:rFonts w:ascii="Arial" w:eastAsia="Calibri" w:hAnsi="Arial" w:cs="Arial"/>
          <w:szCs w:val="24"/>
          <w:lang w:val="vi-VN"/>
        </w:rPr>
        <w:t xml:space="preserve">Nếu </w:t>
      </w:r>
      <w:r w:rsidR="00B16D8F" w:rsidRPr="00CD55A9">
        <w:rPr>
          <w:rFonts w:ascii="Arial" w:eastAsia="Calibri" w:hAnsi="Arial" w:cs="Arial"/>
          <w:szCs w:val="24"/>
          <w:lang w:val="vi-VN"/>
        </w:rPr>
        <w:t>tốc độ</w:t>
      </w:r>
      <w:r w:rsidR="00466919" w:rsidRPr="00CD55A9">
        <w:rPr>
          <w:rFonts w:ascii="Arial" w:eastAsia="Calibri" w:hAnsi="Arial" w:cs="Arial"/>
          <w:szCs w:val="24"/>
          <w:lang w:val="vi-VN"/>
        </w:rPr>
        <w:t xml:space="preserve"> định mức vượ</w:t>
      </w:r>
      <w:r w:rsidRPr="00CD55A9">
        <w:rPr>
          <w:rFonts w:ascii="Arial" w:eastAsia="Calibri" w:hAnsi="Arial" w:cs="Arial"/>
          <w:szCs w:val="24"/>
          <w:lang w:val="vi-VN"/>
        </w:rPr>
        <w:t>t quá 0,</w:t>
      </w:r>
      <w:r w:rsidR="00466919" w:rsidRPr="00CD55A9">
        <w:rPr>
          <w:rFonts w:ascii="Arial" w:eastAsia="Calibri" w:hAnsi="Arial" w:cs="Arial"/>
          <w:szCs w:val="24"/>
          <w:lang w:val="vi-VN"/>
        </w:rPr>
        <w:t>4</w:t>
      </w:r>
      <w:r w:rsidRPr="00CD55A9">
        <w:rPr>
          <w:rFonts w:ascii="Arial" w:eastAsia="Calibri" w:hAnsi="Arial" w:cs="Arial"/>
          <w:szCs w:val="24"/>
          <w:lang w:val="vi-VN"/>
        </w:rPr>
        <w:t xml:space="preserve"> </w:t>
      </w:r>
      <w:r w:rsidR="00466919" w:rsidRPr="00CD55A9">
        <w:rPr>
          <w:rFonts w:ascii="Arial" w:eastAsia="Calibri" w:hAnsi="Arial" w:cs="Arial"/>
          <w:szCs w:val="24"/>
          <w:lang w:val="vi-VN"/>
        </w:rPr>
        <w:t>m/s, thì ray phải được làm từ</w:t>
      </w:r>
      <w:r w:rsidRPr="00CD55A9">
        <w:rPr>
          <w:rFonts w:ascii="Arial" w:eastAsia="Calibri" w:hAnsi="Arial" w:cs="Arial"/>
          <w:szCs w:val="24"/>
          <w:lang w:val="vi-VN"/>
        </w:rPr>
        <w:t xml:space="preserve"> thép kéo </w:t>
      </w:r>
      <w:r w:rsidR="00466919" w:rsidRPr="00CD55A9">
        <w:rPr>
          <w:rFonts w:ascii="Arial" w:eastAsia="Calibri" w:hAnsi="Arial" w:cs="Arial"/>
          <w:szCs w:val="24"/>
          <w:lang w:val="vi-VN"/>
        </w:rPr>
        <w:t>hoặc gia công bề mặt</w:t>
      </w:r>
      <w:r w:rsidRPr="00CD55A9">
        <w:rPr>
          <w:rFonts w:ascii="Arial" w:eastAsia="Calibri" w:hAnsi="Arial" w:cs="Arial"/>
          <w:szCs w:val="24"/>
          <w:lang w:val="vi-VN"/>
        </w:rPr>
        <w:t>.</w:t>
      </w:r>
    </w:p>
    <w:p w14:paraId="1522D3B3" w14:textId="77777777" w:rsidR="00466919" w:rsidRPr="00CD55A9" w:rsidRDefault="005D140D" w:rsidP="005D140D">
      <w:pPr>
        <w:spacing w:before="120" w:line="276" w:lineRule="auto"/>
        <w:ind w:left="1134" w:hanging="1134"/>
        <w:jc w:val="both"/>
        <w:rPr>
          <w:rFonts w:ascii="Arial" w:eastAsia="Calibri" w:hAnsi="Arial" w:cs="Arial"/>
          <w:szCs w:val="24"/>
          <w:lang w:val="vi-VN"/>
        </w:rPr>
      </w:pPr>
      <w:r w:rsidRPr="00CD55A9">
        <w:rPr>
          <w:rFonts w:ascii="Arial" w:eastAsia="Calibri" w:hAnsi="Arial" w:cs="Arial"/>
          <w:b/>
          <w:szCs w:val="24"/>
          <w:lang w:val="vi-VN"/>
        </w:rPr>
        <w:t>3.</w:t>
      </w:r>
      <w:r w:rsidR="00466919" w:rsidRPr="00CD55A9">
        <w:rPr>
          <w:rFonts w:ascii="Arial" w:eastAsia="Calibri" w:hAnsi="Arial" w:cs="Arial"/>
          <w:b/>
          <w:szCs w:val="24"/>
          <w:lang w:val="vi-VN"/>
        </w:rPr>
        <w:t>10.2.3</w:t>
      </w:r>
      <w:r w:rsidR="00466919" w:rsidRPr="00CD55A9">
        <w:rPr>
          <w:rFonts w:ascii="Arial" w:eastAsia="Calibri" w:hAnsi="Arial" w:cs="Arial"/>
          <w:b/>
          <w:szCs w:val="24"/>
          <w:lang w:val="vi-VN"/>
        </w:rPr>
        <w:tab/>
      </w:r>
      <w:r w:rsidR="00466919" w:rsidRPr="00CD55A9">
        <w:rPr>
          <w:rFonts w:ascii="Arial" w:eastAsia="Calibri" w:hAnsi="Arial" w:cs="Arial"/>
          <w:szCs w:val="24"/>
          <w:lang w:val="vi-VN"/>
        </w:rPr>
        <w:t xml:space="preserve">Những yêu cầu của </w:t>
      </w:r>
      <w:r w:rsidRPr="00CD55A9">
        <w:rPr>
          <w:rFonts w:ascii="Arial" w:eastAsia="Calibri" w:hAnsi="Arial" w:cs="Arial"/>
          <w:szCs w:val="24"/>
          <w:lang w:val="vi-VN"/>
        </w:rPr>
        <w:t>3.</w:t>
      </w:r>
      <w:r w:rsidR="00466919" w:rsidRPr="00CD55A9">
        <w:rPr>
          <w:rFonts w:ascii="Arial" w:eastAsia="Calibri" w:hAnsi="Arial" w:cs="Arial"/>
          <w:szCs w:val="24"/>
          <w:lang w:val="vi-VN"/>
        </w:rPr>
        <w:t xml:space="preserve">10.2.2 </w:t>
      </w:r>
      <w:r w:rsidR="004D6039" w:rsidRPr="00CD55A9">
        <w:rPr>
          <w:rFonts w:ascii="Arial" w:eastAsia="Calibri" w:hAnsi="Arial" w:cs="Arial"/>
          <w:szCs w:val="24"/>
          <w:lang w:val="vi-VN"/>
        </w:rPr>
        <w:t>phải</w:t>
      </w:r>
      <w:r w:rsidR="00466919" w:rsidRPr="00CD55A9">
        <w:rPr>
          <w:rFonts w:ascii="Arial" w:eastAsia="Calibri" w:hAnsi="Arial" w:cs="Arial"/>
          <w:szCs w:val="24"/>
          <w:lang w:val="vi-VN"/>
        </w:rPr>
        <w:t xml:space="preserve"> được áp dụng tại bất kỳ </w:t>
      </w:r>
      <w:r w:rsidR="00B16D8F" w:rsidRPr="00CD55A9">
        <w:rPr>
          <w:rFonts w:ascii="Arial" w:eastAsia="Calibri" w:hAnsi="Arial" w:cs="Arial"/>
          <w:szCs w:val="24"/>
          <w:lang w:val="vi-VN"/>
        </w:rPr>
        <w:t>tốc độ</w:t>
      </w:r>
      <w:r w:rsidR="00466919" w:rsidRPr="00CD55A9">
        <w:rPr>
          <w:rFonts w:ascii="Arial" w:eastAsia="Calibri" w:hAnsi="Arial" w:cs="Arial"/>
          <w:szCs w:val="24"/>
          <w:lang w:val="vi-VN"/>
        </w:rPr>
        <w:t xml:space="preserve"> này, khi có sử dụng bộ hãm an toàn tức thời.</w:t>
      </w:r>
    </w:p>
    <w:p w14:paraId="742040FB" w14:textId="77777777" w:rsidR="00466919" w:rsidRPr="00CD55A9" w:rsidRDefault="005D140D" w:rsidP="00B00991">
      <w:pPr>
        <w:spacing w:before="120" w:line="276" w:lineRule="auto"/>
        <w:ind w:left="720" w:hanging="720"/>
        <w:jc w:val="both"/>
        <w:rPr>
          <w:rFonts w:ascii="Arial" w:eastAsia="Calibri" w:hAnsi="Arial" w:cs="Arial"/>
          <w:szCs w:val="24"/>
          <w:lang w:val="vi-VN"/>
        </w:rPr>
      </w:pPr>
      <w:r w:rsidRPr="00CD55A9">
        <w:rPr>
          <w:rFonts w:ascii="Arial" w:eastAsia="Calibri" w:hAnsi="Arial" w:cs="Arial"/>
          <w:b/>
          <w:szCs w:val="24"/>
          <w:lang w:val="vi-VN"/>
        </w:rPr>
        <w:t>3.</w:t>
      </w:r>
      <w:r w:rsidR="00466919" w:rsidRPr="00CD55A9">
        <w:rPr>
          <w:rFonts w:ascii="Arial" w:eastAsia="Calibri" w:hAnsi="Arial" w:cs="Arial"/>
          <w:b/>
          <w:szCs w:val="24"/>
          <w:lang w:val="vi-VN"/>
        </w:rPr>
        <w:t>10.3</w:t>
      </w:r>
      <w:r w:rsidR="00466919" w:rsidRPr="00CD55A9">
        <w:rPr>
          <w:rFonts w:ascii="Arial" w:eastAsia="Calibri" w:hAnsi="Arial" w:cs="Arial"/>
          <w:b/>
          <w:szCs w:val="24"/>
          <w:lang w:val="vi-VN"/>
        </w:rPr>
        <w:tab/>
      </w:r>
      <w:r w:rsidRPr="00CD55A9">
        <w:rPr>
          <w:rFonts w:ascii="Arial" w:eastAsia="Calibri" w:hAnsi="Arial" w:cs="Arial"/>
          <w:b/>
          <w:szCs w:val="24"/>
          <w:lang w:val="vi-VN"/>
        </w:rPr>
        <w:tab/>
      </w:r>
      <w:r w:rsidRPr="00CD55A9">
        <w:rPr>
          <w:rFonts w:ascii="Arial" w:eastAsia="Calibri" w:hAnsi="Arial" w:cs="Arial"/>
          <w:szCs w:val="24"/>
          <w:lang w:val="vi-VN"/>
        </w:rPr>
        <w:tab/>
      </w:r>
      <w:r w:rsidR="00466919" w:rsidRPr="00CD55A9">
        <w:rPr>
          <w:rFonts w:ascii="Arial" w:eastAsia="Calibri" w:hAnsi="Arial" w:cs="Arial"/>
          <w:szCs w:val="24"/>
          <w:lang w:val="vi-VN"/>
        </w:rPr>
        <w:t xml:space="preserve">Giảm chấn của </w:t>
      </w:r>
      <w:r w:rsidR="008E35B1" w:rsidRPr="00CD55A9">
        <w:rPr>
          <w:rFonts w:ascii="Arial" w:eastAsia="Calibri" w:hAnsi="Arial" w:cs="Arial"/>
          <w:szCs w:val="24"/>
          <w:lang w:val="vi-VN"/>
        </w:rPr>
        <w:t>cabin</w:t>
      </w:r>
      <w:r w:rsidR="00466919" w:rsidRPr="00CD55A9">
        <w:rPr>
          <w:rFonts w:ascii="Arial" w:eastAsia="Calibri" w:hAnsi="Arial" w:cs="Arial"/>
          <w:szCs w:val="24"/>
          <w:lang w:val="vi-VN"/>
        </w:rPr>
        <w:t xml:space="preserve"> và đối trọng </w:t>
      </w:r>
    </w:p>
    <w:p w14:paraId="1469DDEA" w14:textId="77777777" w:rsidR="00466919" w:rsidRPr="00CD55A9" w:rsidRDefault="005D140D" w:rsidP="005D140D">
      <w:pPr>
        <w:spacing w:before="120" w:line="276" w:lineRule="auto"/>
        <w:ind w:left="1134" w:hanging="1134"/>
        <w:jc w:val="both"/>
        <w:rPr>
          <w:rFonts w:ascii="Arial" w:eastAsia="Calibri" w:hAnsi="Arial" w:cs="Arial"/>
          <w:szCs w:val="24"/>
          <w:lang w:val="vi-VN"/>
        </w:rPr>
      </w:pPr>
      <w:r w:rsidRPr="00CD55A9">
        <w:rPr>
          <w:rFonts w:ascii="Arial" w:eastAsia="Calibri" w:hAnsi="Arial" w:cs="Arial"/>
          <w:b/>
          <w:szCs w:val="24"/>
          <w:lang w:val="vi-VN"/>
        </w:rPr>
        <w:t>3.</w:t>
      </w:r>
      <w:r w:rsidR="00466919" w:rsidRPr="00CD55A9">
        <w:rPr>
          <w:rFonts w:ascii="Arial" w:eastAsia="Calibri" w:hAnsi="Arial" w:cs="Arial"/>
          <w:b/>
          <w:szCs w:val="24"/>
          <w:lang w:val="vi-VN"/>
        </w:rPr>
        <w:t>10.3.1</w:t>
      </w:r>
      <w:r w:rsidR="00466919" w:rsidRPr="00CD55A9">
        <w:rPr>
          <w:rFonts w:ascii="Arial" w:eastAsia="Calibri" w:hAnsi="Arial" w:cs="Arial"/>
          <w:szCs w:val="24"/>
          <w:lang w:val="vi-VN"/>
        </w:rPr>
        <w:tab/>
        <w:t xml:space="preserve">Thang máy phải được lắp đặt giảm chấn ở vị trí dưới cùng trong hành trình của </w:t>
      </w:r>
      <w:r w:rsidR="008E35B1" w:rsidRPr="00CD55A9">
        <w:rPr>
          <w:rFonts w:ascii="Arial" w:eastAsia="Calibri" w:hAnsi="Arial" w:cs="Arial"/>
          <w:szCs w:val="24"/>
          <w:lang w:val="vi-VN"/>
        </w:rPr>
        <w:t>cabin</w:t>
      </w:r>
      <w:r w:rsidR="00466919" w:rsidRPr="00CD55A9">
        <w:rPr>
          <w:rFonts w:ascii="Arial" w:eastAsia="Calibri" w:hAnsi="Arial" w:cs="Arial"/>
          <w:szCs w:val="24"/>
          <w:lang w:val="vi-VN"/>
        </w:rPr>
        <w:t xml:space="preserve"> và đối trọng.</w:t>
      </w:r>
    </w:p>
    <w:p w14:paraId="3C730FE2" w14:textId="77777777" w:rsidR="00466919" w:rsidRPr="00CD55A9" w:rsidRDefault="00466919" w:rsidP="005D140D">
      <w:pPr>
        <w:spacing w:before="120" w:line="276" w:lineRule="auto"/>
        <w:ind w:left="1134"/>
        <w:jc w:val="both"/>
        <w:rPr>
          <w:rFonts w:ascii="Arial" w:eastAsia="Calibri" w:hAnsi="Arial" w:cs="Arial"/>
          <w:szCs w:val="24"/>
          <w:lang w:val="vi-VN"/>
        </w:rPr>
      </w:pPr>
      <w:r w:rsidRPr="00CD55A9">
        <w:rPr>
          <w:rFonts w:ascii="Arial" w:eastAsia="Calibri" w:hAnsi="Arial" w:cs="Arial"/>
          <w:szCs w:val="24"/>
          <w:lang w:val="vi-VN"/>
        </w:rPr>
        <w:t xml:space="preserve">Nếu giảm chấn di chuyển cùng </w:t>
      </w:r>
      <w:r w:rsidR="008E35B1" w:rsidRPr="00CD55A9">
        <w:rPr>
          <w:rFonts w:ascii="Arial" w:eastAsia="Calibri" w:hAnsi="Arial" w:cs="Arial"/>
          <w:szCs w:val="24"/>
          <w:lang w:val="vi-VN"/>
        </w:rPr>
        <w:t>cabin</w:t>
      </w:r>
      <w:r w:rsidRPr="00CD55A9">
        <w:rPr>
          <w:rFonts w:ascii="Arial" w:eastAsia="Calibri" w:hAnsi="Arial" w:cs="Arial"/>
          <w:szCs w:val="24"/>
          <w:lang w:val="vi-VN"/>
        </w:rPr>
        <w:t xml:space="preserve"> và đối trọng, thì chúng phải được đặt</w:t>
      </w:r>
      <w:r w:rsidR="005D140D" w:rsidRPr="00CD55A9">
        <w:rPr>
          <w:rFonts w:ascii="Arial" w:eastAsia="Calibri" w:hAnsi="Arial" w:cs="Arial"/>
          <w:szCs w:val="24"/>
          <w:lang w:val="vi-VN"/>
        </w:rPr>
        <w:t xml:space="preserve"> </w:t>
      </w:r>
      <w:r w:rsidRPr="00CD55A9">
        <w:rPr>
          <w:rFonts w:ascii="Arial" w:eastAsia="Calibri" w:hAnsi="Arial" w:cs="Arial"/>
          <w:szCs w:val="24"/>
          <w:lang w:val="vi-VN"/>
        </w:rPr>
        <w:t xml:space="preserve">một bệ đỡ cao </w:t>
      </w:r>
      <w:r w:rsidR="001055A3" w:rsidRPr="00CD55A9">
        <w:rPr>
          <w:rFonts w:ascii="Arial" w:eastAsia="Calibri" w:hAnsi="Arial" w:cs="Arial"/>
          <w:szCs w:val="24"/>
          <w:lang w:val="vi-VN"/>
        </w:rPr>
        <w:t>tối thiểu</w:t>
      </w:r>
      <w:r w:rsidR="005D140D" w:rsidRPr="00CD55A9">
        <w:rPr>
          <w:rFonts w:ascii="Arial" w:eastAsia="Calibri" w:hAnsi="Arial" w:cs="Arial"/>
          <w:szCs w:val="24"/>
          <w:lang w:val="vi-VN"/>
        </w:rPr>
        <w:t xml:space="preserve"> 0,</w:t>
      </w:r>
      <w:r w:rsidRPr="00CD55A9">
        <w:rPr>
          <w:rFonts w:ascii="Arial" w:eastAsia="Calibri" w:hAnsi="Arial" w:cs="Arial"/>
          <w:szCs w:val="24"/>
          <w:lang w:val="vi-VN"/>
        </w:rPr>
        <w:t>5</w:t>
      </w:r>
      <w:r w:rsidR="005D140D" w:rsidRPr="00CD55A9">
        <w:rPr>
          <w:rFonts w:ascii="Arial" w:eastAsia="Calibri" w:hAnsi="Arial" w:cs="Arial"/>
          <w:szCs w:val="24"/>
          <w:lang w:val="vi-VN"/>
        </w:rPr>
        <w:t xml:space="preserve"> </w:t>
      </w:r>
      <w:r w:rsidRPr="00CD55A9">
        <w:rPr>
          <w:rFonts w:ascii="Arial" w:eastAsia="Calibri" w:hAnsi="Arial" w:cs="Arial"/>
          <w:szCs w:val="24"/>
          <w:lang w:val="vi-VN"/>
        </w:rPr>
        <w:t>m tại điểm cuối hành trình.</w:t>
      </w:r>
    </w:p>
    <w:p w14:paraId="25351B95" w14:textId="77777777" w:rsidR="00466919" w:rsidRPr="00CD55A9" w:rsidRDefault="00466919" w:rsidP="005D140D">
      <w:pPr>
        <w:spacing w:before="120" w:line="276" w:lineRule="auto"/>
        <w:ind w:left="1134"/>
        <w:jc w:val="both"/>
        <w:rPr>
          <w:rFonts w:ascii="Arial" w:eastAsia="Calibri" w:hAnsi="Arial" w:cs="Arial"/>
          <w:szCs w:val="24"/>
          <w:lang w:val="vi-VN"/>
        </w:rPr>
      </w:pPr>
      <w:r w:rsidRPr="00CD55A9">
        <w:rPr>
          <w:rFonts w:ascii="Arial" w:eastAsia="Calibri" w:hAnsi="Arial" w:cs="Arial"/>
          <w:szCs w:val="24"/>
          <w:lang w:val="vi-VN"/>
        </w:rPr>
        <w:t>Khi giảm chấn của</w:t>
      </w:r>
      <w:r w:rsidR="005D140D" w:rsidRPr="00CD55A9">
        <w:rPr>
          <w:rFonts w:ascii="Arial" w:eastAsia="Calibri" w:hAnsi="Arial" w:cs="Arial"/>
          <w:szCs w:val="24"/>
          <w:lang w:val="vi-VN"/>
        </w:rPr>
        <w:t xml:space="preserve"> </w:t>
      </w:r>
      <w:r w:rsidRPr="00CD55A9">
        <w:rPr>
          <w:rFonts w:ascii="Arial" w:eastAsia="Calibri" w:hAnsi="Arial" w:cs="Arial"/>
          <w:szCs w:val="24"/>
          <w:lang w:val="vi-VN"/>
        </w:rPr>
        <w:t xml:space="preserve">thiết bị hãm được sử dụng để hạn chế hành trình di chuyển của </w:t>
      </w:r>
      <w:r w:rsidR="008E35B1" w:rsidRPr="00CD55A9">
        <w:rPr>
          <w:rFonts w:ascii="Arial" w:eastAsia="Calibri" w:hAnsi="Arial" w:cs="Arial"/>
          <w:szCs w:val="24"/>
          <w:lang w:val="vi-VN"/>
        </w:rPr>
        <w:t>cabin</w:t>
      </w:r>
      <w:r w:rsidRPr="00CD55A9">
        <w:rPr>
          <w:rFonts w:ascii="Arial" w:eastAsia="Calibri" w:hAnsi="Arial" w:cs="Arial"/>
          <w:szCs w:val="24"/>
          <w:lang w:val="vi-VN"/>
        </w:rPr>
        <w:t xml:space="preserve"> và đối trọng ở dưới cùng, yêu cầu phải có bệ đỡ trừ khi điểm dừng cố định của thiết bị hãm được đặt trên ray dẫn hướng.</w:t>
      </w:r>
    </w:p>
    <w:p w14:paraId="016FEBBD" w14:textId="77777777" w:rsidR="00466919" w:rsidRPr="00CD55A9" w:rsidRDefault="00466919" w:rsidP="005D140D">
      <w:pPr>
        <w:spacing w:before="120" w:line="276" w:lineRule="auto"/>
        <w:ind w:left="1134"/>
        <w:jc w:val="both"/>
        <w:rPr>
          <w:rFonts w:ascii="Arial" w:eastAsia="Calibri" w:hAnsi="Arial" w:cs="Arial"/>
          <w:szCs w:val="24"/>
          <w:lang w:val="vi-VN"/>
        </w:rPr>
      </w:pPr>
      <w:r w:rsidRPr="00CD55A9">
        <w:rPr>
          <w:rFonts w:ascii="Arial" w:eastAsia="Calibri" w:hAnsi="Arial" w:cs="Arial"/>
          <w:szCs w:val="24"/>
          <w:lang w:val="vi-VN"/>
        </w:rPr>
        <w:t>Trường hợp đặc biệ</w:t>
      </w:r>
      <w:r w:rsidR="005D140D" w:rsidRPr="00CD55A9">
        <w:rPr>
          <w:rFonts w:ascii="Arial" w:eastAsia="Calibri" w:hAnsi="Arial" w:cs="Arial"/>
          <w:szCs w:val="24"/>
          <w:lang w:val="vi-VN"/>
        </w:rPr>
        <w:t>t, k</w:t>
      </w:r>
      <w:r w:rsidRPr="00CD55A9">
        <w:rPr>
          <w:rFonts w:ascii="Arial" w:eastAsia="Calibri" w:hAnsi="Arial" w:cs="Arial"/>
          <w:szCs w:val="24"/>
          <w:lang w:val="vi-VN"/>
        </w:rPr>
        <w:t>hông cần bệ đỡ cho giảm chấn đối trọng nếu nó không thể tiếp cận lối vào bên dưới đối trọ</w:t>
      </w:r>
      <w:r w:rsidR="005D140D" w:rsidRPr="00CD55A9">
        <w:rPr>
          <w:rFonts w:ascii="Arial" w:eastAsia="Calibri" w:hAnsi="Arial" w:cs="Arial"/>
          <w:szCs w:val="24"/>
          <w:lang w:val="vi-VN"/>
        </w:rPr>
        <w:t>ng.</w:t>
      </w:r>
    </w:p>
    <w:p w14:paraId="3DB36583" w14:textId="77777777" w:rsidR="00466919" w:rsidRPr="00CD55A9" w:rsidRDefault="005A7046" w:rsidP="005A7046">
      <w:pPr>
        <w:spacing w:before="120" w:line="276" w:lineRule="auto"/>
        <w:ind w:left="1134" w:hanging="1134"/>
        <w:jc w:val="both"/>
        <w:rPr>
          <w:rFonts w:ascii="Arial" w:eastAsia="Calibri" w:hAnsi="Arial" w:cs="Arial"/>
          <w:szCs w:val="24"/>
          <w:lang w:val="vi-VN"/>
        </w:rPr>
      </w:pPr>
      <w:r w:rsidRPr="00CD55A9">
        <w:rPr>
          <w:rFonts w:ascii="Arial" w:eastAsia="Calibri" w:hAnsi="Arial" w:cs="Arial"/>
          <w:b/>
          <w:szCs w:val="24"/>
          <w:lang w:val="vi-VN"/>
        </w:rPr>
        <w:t>3.</w:t>
      </w:r>
      <w:r w:rsidR="00466919" w:rsidRPr="00CD55A9">
        <w:rPr>
          <w:rFonts w:ascii="Arial" w:eastAsia="Calibri" w:hAnsi="Arial" w:cs="Arial"/>
          <w:b/>
          <w:szCs w:val="24"/>
          <w:lang w:val="vi-VN"/>
        </w:rPr>
        <w:t>10.3.2</w:t>
      </w:r>
      <w:r w:rsidR="00466919" w:rsidRPr="00CD55A9">
        <w:rPr>
          <w:rFonts w:ascii="Arial" w:eastAsia="Calibri" w:hAnsi="Arial" w:cs="Arial"/>
          <w:szCs w:val="24"/>
          <w:lang w:val="vi-VN"/>
        </w:rPr>
        <w:tab/>
        <w:t xml:space="preserve">Thang máy dẫn động </w:t>
      </w:r>
      <w:r w:rsidRPr="00CD55A9">
        <w:rPr>
          <w:rFonts w:ascii="Arial" w:eastAsia="Calibri" w:hAnsi="Arial" w:cs="Arial"/>
          <w:szCs w:val="24"/>
          <w:lang w:val="vi-VN"/>
        </w:rPr>
        <w:t>không ma sát</w:t>
      </w:r>
      <w:r w:rsidR="00466919" w:rsidRPr="00CD55A9">
        <w:rPr>
          <w:rFonts w:ascii="Arial" w:eastAsia="Calibri" w:hAnsi="Arial" w:cs="Arial"/>
          <w:szCs w:val="24"/>
          <w:lang w:val="vi-VN"/>
        </w:rPr>
        <w:t xml:space="preserve"> phải được lắp đặt thiết bị giảm chấn ở giới hạn phía trên của hành trình di chuyển.</w:t>
      </w:r>
    </w:p>
    <w:p w14:paraId="264A20BE" w14:textId="77777777" w:rsidR="00466919" w:rsidRPr="00CD55A9" w:rsidRDefault="005A7046" w:rsidP="005A7046">
      <w:pPr>
        <w:spacing w:before="120" w:line="276" w:lineRule="auto"/>
        <w:ind w:left="1134" w:hanging="1134"/>
        <w:jc w:val="both"/>
        <w:rPr>
          <w:rFonts w:ascii="Arial" w:eastAsia="Calibri" w:hAnsi="Arial" w:cs="Arial"/>
          <w:szCs w:val="24"/>
          <w:lang w:val="vi-VN"/>
        </w:rPr>
      </w:pPr>
      <w:r w:rsidRPr="00CD55A9">
        <w:rPr>
          <w:rFonts w:ascii="Arial" w:eastAsia="Calibri" w:hAnsi="Arial" w:cs="Arial"/>
          <w:b/>
          <w:szCs w:val="24"/>
          <w:lang w:val="vi-VN"/>
        </w:rPr>
        <w:t>3.</w:t>
      </w:r>
      <w:r w:rsidR="00466919" w:rsidRPr="00CD55A9">
        <w:rPr>
          <w:rFonts w:ascii="Arial" w:eastAsia="Calibri" w:hAnsi="Arial" w:cs="Arial"/>
          <w:b/>
          <w:szCs w:val="24"/>
          <w:lang w:val="vi-VN"/>
        </w:rPr>
        <w:t>10.3.3</w:t>
      </w:r>
      <w:r w:rsidR="00CC7EBA" w:rsidRPr="00CD55A9">
        <w:rPr>
          <w:rFonts w:ascii="Arial" w:eastAsia="Calibri" w:hAnsi="Arial" w:cs="Arial"/>
          <w:szCs w:val="24"/>
          <w:lang w:val="vi-VN"/>
        </w:rPr>
        <w:tab/>
        <w:t>K</w:t>
      </w:r>
      <w:r w:rsidR="00466919" w:rsidRPr="00CD55A9">
        <w:rPr>
          <w:rFonts w:ascii="Arial" w:eastAsia="Calibri" w:hAnsi="Arial" w:cs="Arial"/>
          <w:szCs w:val="24"/>
          <w:lang w:val="vi-VN"/>
        </w:rPr>
        <w:t xml:space="preserve">iểu giảm chấn tích lũy năng lượng chỉ có thể được sử dụng nếu </w:t>
      </w:r>
      <w:r w:rsidR="00B16D8F" w:rsidRPr="00CD55A9">
        <w:rPr>
          <w:rFonts w:ascii="Arial" w:eastAsia="Calibri" w:hAnsi="Arial" w:cs="Arial"/>
          <w:szCs w:val="24"/>
          <w:lang w:val="vi-VN"/>
        </w:rPr>
        <w:t>tốc độ</w:t>
      </w:r>
      <w:r w:rsidR="00466919" w:rsidRPr="00CD55A9">
        <w:rPr>
          <w:rFonts w:ascii="Arial" w:eastAsia="Calibri" w:hAnsi="Arial" w:cs="Arial"/>
          <w:szCs w:val="24"/>
          <w:lang w:val="vi-VN"/>
        </w:rPr>
        <w:t xml:space="preserve"> định mức vượt quá 1</w:t>
      </w:r>
      <w:r w:rsidRPr="00CD55A9">
        <w:rPr>
          <w:rFonts w:ascii="Arial" w:eastAsia="Calibri" w:hAnsi="Arial" w:cs="Arial"/>
          <w:szCs w:val="24"/>
          <w:lang w:val="vi-VN"/>
        </w:rPr>
        <w:t xml:space="preserve"> </w:t>
      </w:r>
      <w:r w:rsidR="00466919" w:rsidRPr="00CD55A9">
        <w:rPr>
          <w:rFonts w:ascii="Arial" w:eastAsia="Calibri" w:hAnsi="Arial" w:cs="Arial"/>
          <w:szCs w:val="24"/>
          <w:lang w:val="vi-VN"/>
        </w:rPr>
        <w:t>m/s.</w:t>
      </w:r>
    </w:p>
    <w:p w14:paraId="04D6E947" w14:textId="77777777" w:rsidR="00466919" w:rsidRPr="00CD55A9" w:rsidRDefault="005A7046" w:rsidP="005A7046">
      <w:pPr>
        <w:spacing w:before="120" w:line="276" w:lineRule="auto"/>
        <w:ind w:left="1134" w:hanging="1134"/>
        <w:jc w:val="both"/>
        <w:rPr>
          <w:rFonts w:ascii="Arial" w:eastAsia="Calibri" w:hAnsi="Arial" w:cs="Arial"/>
          <w:szCs w:val="24"/>
          <w:lang w:val="vi-VN"/>
        </w:rPr>
      </w:pPr>
      <w:r w:rsidRPr="00CD55A9">
        <w:rPr>
          <w:rFonts w:ascii="Arial" w:eastAsia="Calibri" w:hAnsi="Arial" w:cs="Arial"/>
          <w:b/>
          <w:szCs w:val="24"/>
          <w:lang w:val="vi-VN"/>
        </w:rPr>
        <w:t>3.</w:t>
      </w:r>
      <w:r w:rsidR="00466919" w:rsidRPr="00CD55A9">
        <w:rPr>
          <w:rFonts w:ascii="Arial" w:eastAsia="Calibri" w:hAnsi="Arial" w:cs="Arial"/>
          <w:b/>
          <w:szCs w:val="24"/>
          <w:lang w:val="vi-VN"/>
        </w:rPr>
        <w:t>10.3.4</w:t>
      </w:r>
      <w:r w:rsidR="00CC7EBA" w:rsidRPr="00CD55A9">
        <w:rPr>
          <w:rFonts w:ascii="Arial" w:eastAsia="Calibri" w:hAnsi="Arial" w:cs="Arial"/>
          <w:szCs w:val="24"/>
          <w:lang w:val="vi-VN"/>
        </w:rPr>
        <w:tab/>
        <w:t>K</w:t>
      </w:r>
      <w:r w:rsidR="00466919" w:rsidRPr="00CD55A9">
        <w:rPr>
          <w:rFonts w:ascii="Arial" w:eastAsia="Calibri" w:hAnsi="Arial" w:cs="Arial"/>
          <w:szCs w:val="24"/>
          <w:lang w:val="vi-VN"/>
        </w:rPr>
        <w:t>iểu giảm chấn tích lũy năng lượng tự phục hồi</w:t>
      </w:r>
      <w:r w:rsidR="00CC7EBA" w:rsidRPr="00CD55A9">
        <w:rPr>
          <w:rFonts w:ascii="Arial" w:eastAsia="Calibri" w:hAnsi="Arial" w:cs="Arial"/>
          <w:szCs w:val="24"/>
          <w:lang w:val="vi-VN"/>
        </w:rPr>
        <w:t xml:space="preserve"> </w:t>
      </w:r>
      <w:r w:rsidR="00466919" w:rsidRPr="00CD55A9">
        <w:rPr>
          <w:rFonts w:ascii="Arial" w:eastAsia="Calibri" w:hAnsi="Arial" w:cs="Arial"/>
          <w:szCs w:val="24"/>
          <w:lang w:val="vi-VN"/>
        </w:rPr>
        <w:t xml:space="preserve">chỉ có thể được sử dụng nếu </w:t>
      </w:r>
      <w:r w:rsidR="00B16D8F" w:rsidRPr="00CD55A9">
        <w:rPr>
          <w:rFonts w:ascii="Arial" w:eastAsia="Calibri" w:hAnsi="Arial" w:cs="Arial"/>
          <w:szCs w:val="24"/>
          <w:lang w:val="vi-VN"/>
        </w:rPr>
        <w:t>tốc độ</w:t>
      </w:r>
      <w:r w:rsidR="00466919" w:rsidRPr="00CD55A9">
        <w:rPr>
          <w:rFonts w:ascii="Arial" w:eastAsia="Calibri" w:hAnsi="Arial" w:cs="Arial"/>
          <w:szCs w:val="24"/>
          <w:lang w:val="vi-VN"/>
        </w:rPr>
        <w:t xml:space="preserve"> định mức của thang máy không vượt quá 1</w:t>
      </w:r>
      <w:r w:rsidRPr="00CD55A9">
        <w:rPr>
          <w:rFonts w:ascii="Arial" w:eastAsia="Calibri" w:hAnsi="Arial" w:cs="Arial"/>
          <w:szCs w:val="24"/>
          <w:lang w:val="vi-VN"/>
        </w:rPr>
        <w:t>,</w:t>
      </w:r>
      <w:r w:rsidR="00466919" w:rsidRPr="00CD55A9">
        <w:rPr>
          <w:rFonts w:ascii="Arial" w:eastAsia="Calibri" w:hAnsi="Arial" w:cs="Arial"/>
          <w:szCs w:val="24"/>
          <w:lang w:val="vi-VN"/>
        </w:rPr>
        <w:t>6</w:t>
      </w:r>
      <w:r w:rsidRPr="00CD55A9">
        <w:rPr>
          <w:rFonts w:ascii="Arial" w:eastAsia="Calibri" w:hAnsi="Arial" w:cs="Arial"/>
          <w:szCs w:val="24"/>
          <w:lang w:val="vi-VN"/>
        </w:rPr>
        <w:t xml:space="preserve"> </w:t>
      </w:r>
      <w:r w:rsidR="00466919" w:rsidRPr="00CD55A9">
        <w:rPr>
          <w:rFonts w:ascii="Arial" w:eastAsia="Calibri" w:hAnsi="Arial" w:cs="Arial"/>
          <w:szCs w:val="24"/>
          <w:lang w:val="vi-VN"/>
        </w:rPr>
        <w:t>m/s.</w:t>
      </w:r>
    </w:p>
    <w:p w14:paraId="43BFEA83" w14:textId="77777777" w:rsidR="00466919" w:rsidRPr="00CD55A9" w:rsidRDefault="005A7046" w:rsidP="005A7046">
      <w:pPr>
        <w:spacing w:before="120" w:line="276" w:lineRule="auto"/>
        <w:ind w:left="1134" w:hanging="1134"/>
        <w:jc w:val="both"/>
        <w:rPr>
          <w:rFonts w:ascii="Arial" w:eastAsia="Calibri" w:hAnsi="Arial" w:cs="Arial"/>
          <w:szCs w:val="24"/>
          <w:lang w:val="vi-VN"/>
        </w:rPr>
      </w:pPr>
      <w:r w:rsidRPr="00CD55A9">
        <w:rPr>
          <w:rFonts w:ascii="Arial" w:eastAsia="Calibri" w:hAnsi="Arial" w:cs="Arial"/>
          <w:b/>
          <w:szCs w:val="24"/>
          <w:lang w:val="vi-VN"/>
        </w:rPr>
        <w:t>3.</w:t>
      </w:r>
      <w:r w:rsidR="00466919" w:rsidRPr="00CD55A9">
        <w:rPr>
          <w:rFonts w:ascii="Arial" w:eastAsia="Calibri" w:hAnsi="Arial" w:cs="Arial"/>
          <w:b/>
          <w:szCs w:val="24"/>
          <w:lang w:val="vi-VN"/>
        </w:rPr>
        <w:t>10.3.5</w:t>
      </w:r>
      <w:r w:rsidR="00CC7EBA" w:rsidRPr="00CD55A9">
        <w:rPr>
          <w:rFonts w:ascii="Arial" w:eastAsia="Calibri" w:hAnsi="Arial" w:cs="Arial"/>
          <w:szCs w:val="24"/>
          <w:lang w:val="vi-VN"/>
        </w:rPr>
        <w:tab/>
        <w:t>K</w:t>
      </w:r>
      <w:r w:rsidR="00466919" w:rsidRPr="00CD55A9">
        <w:rPr>
          <w:rFonts w:ascii="Arial" w:eastAsia="Calibri" w:hAnsi="Arial" w:cs="Arial"/>
          <w:szCs w:val="24"/>
          <w:lang w:val="vi-VN"/>
        </w:rPr>
        <w:t xml:space="preserve">iểu giảm chấn hấp thụ năng lượng có thể được sử dụng ở bất kỳ </w:t>
      </w:r>
      <w:r w:rsidR="00B16D8F" w:rsidRPr="00CD55A9">
        <w:rPr>
          <w:rFonts w:ascii="Arial" w:eastAsia="Calibri" w:hAnsi="Arial" w:cs="Arial"/>
          <w:szCs w:val="24"/>
          <w:lang w:val="vi-VN"/>
        </w:rPr>
        <w:t>tốc độ</w:t>
      </w:r>
      <w:r w:rsidR="00466919" w:rsidRPr="00CD55A9">
        <w:rPr>
          <w:rFonts w:ascii="Arial" w:eastAsia="Calibri" w:hAnsi="Arial" w:cs="Arial"/>
          <w:szCs w:val="24"/>
          <w:lang w:val="vi-VN"/>
        </w:rPr>
        <w:t xml:space="preserve"> nào so với </w:t>
      </w:r>
      <w:r w:rsidR="00B16D8F" w:rsidRPr="00CD55A9">
        <w:rPr>
          <w:rFonts w:ascii="Arial" w:eastAsia="Calibri" w:hAnsi="Arial" w:cs="Arial"/>
          <w:szCs w:val="24"/>
          <w:lang w:val="vi-VN"/>
        </w:rPr>
        <w:t>tốc độ</w:t>
      </w:r>
      <w:r w:rsidR="00466919" w:rsidRPr="00CD55A9">
        <w:rPr>
          <w:rFonts w:ascii="Arial" w:eastAsia="Calibri" w:hAnsi="Arial" w:cs="Arial"/>
          <w:szCs w:val="24"/>
          <w:lang w:val="vi-VN"/>
        </w:rPr>
        <w:t xml:space="preserve"> định mức của thang máy.</w:t>
      </w:r>
    </w:p>
    <w:p w14:paraId="34947364" w14:textId="77777777" w:rsidR="00466919" w:rsidRPr="00CD55A9" w:rsidRDefault="005A7046" w:rsidP="005A7046">
      <w:pPr>
        <w:spacing w:before="120" w:line="276" w:lineRule="auto"/>
        <w:ind w:left="1134" w:hanging="1134"/>
        <w:jc w:val="both"/>
        <w:rPr>
          <w:rFonts w:ascii="Arial" w:eastAsia="Calibri" w:hAnsi="Arial" w:cs="Arial"/>
          <w:szCs w:val="24"/>
          <w:lang w:val="vi-VN"/>
        </w:rPr>
      </w:pPr>
      <w:r w:rsidRPr="00CD55A9">
        <w:rPr>
          <w:rFonts w:ascii="Arial" w:eastAsia="Calibri" w:hAnsi="Arial" w:cs="Arial"/>
          <w:b/>
          <w:szCs w:val="24"/>
          <w:lang w:val="vi-VN"/>
        </w:rPr>
        <w:t>3.</w:t>
      </w:r>
      <w:r w:rsidR="00466919" w:rsidRPr="00CD55A9">
        <w:rPr>
          <w:rFonts w:ascii="Arial" w:eastAsia="Calibri" w:hAnsi="Arial" w:cs="Arial"/>
          <w:b/>
          <w:szCs w:val="24"/>
          <w:lang w:val="vi-VN"/>
        </w:rPr>
        <w:t>10.3.6</w:t>
      </w:r>
      <w:r w:rsidR="00CC7EBA" w:rsidRPr="00CD55A9">
        <w:rPr>
          <w:rFonts w:ascii="Arial" w:eastAsia="Calibri" w:hAnsi="Arial" w:cs="Arial"/>
          <w:szCs w:val="24"/>
          <w:lang w:val="vi-VN"/>
        </w:rPr>
        <w:tab/>
        <w:t>Đ</w:t>
      </w:r>
      <w:r w:rsidR="00466919" w:rsidRPr="00CD55A9">
        <w:rPr>
          <w:rFonts w:ascii="Arial" w:eastAsia="Calibri" w:hAnsi="Arial" w:cs="Arial"/>
          <w:szCs w:val="24"/>
          <w:lang w:val="vi-VN"/>
        </w:rPr>
        <w:t xml:space="preserve">ệm giảm chấn phải giữ </w:t>
      </w:r>
      <w:r w:rsidR="008E35B1" w:rsidRPr="00CD55A9">
        <w:rPr>
          <w:rFonts w:ascii="Arial" w:eastAsia="Calibri" w:hAnsi="Arial" w:cs="Arial"/>
          <w:szCs w:val="24"/>
          <w:lang w:val="vi-VN"/>
        </w:rPr>
        <w:t>cabin</w:t>
      </w:r>
      <w:r w:rsidR="00466919" w:rsidRPr="00CD55A9">
        <w:rPr>
          <w:rFonts w:ascii="Arial" w:eastAsia="Calibri" w:hAnsi="Arial" w:cs="Arial"/>
          <w:szCs w:val="24"/>
          <w:lang w:val="vi-VN"/>
        </w:rPr>
        <w:t xml:space="preserve"> với tải trọng trong </w:t>
      </w:r>
      <w:r w:rsidRPr="00CD55A9">
        <w:rPr>
          <w:rFonts w:ascii="Arial" w:eastAsia="Calibri" w:hAnsi="Arial" w:cs="Arial"/>
          <w:szCs w:val="24"/>
          <w:lang w:val="vi-VN"/>
        </w:rPr>
        <w:t>B</w:t>
      </w:r>
      <w:r w:rsidR="00466919" w:rsidRPr="00CD55A9">
        <w:rPr>
          <w:rFonts w:ascii="Arial" w:eastAsia="Calibri" w:hAnsi="Arial" w:cs="Arial"/>
          <w:szCs w:val="24"/>
          <w:lang w:val="vi-VN"/>
        </w:rPr>
        <w:t xml:space="preserve">ảng </w:t>
      </w:r>
      <w:r w:rsidRPr="00CD55A9">
        <w:rPr>
          <w:rFonts w:ascii="Arial" w:eastAsia="Calibri" w:hAnsi="Arial" w:cs="Arial"/>
          <w:szCs w:val="24"/>
          <w:lang w:val="vi-VN"/>
        </w:rPr>
        <w:t>34</w:t>
      </w:r>
      <w:r w:rsidR="00466919" w:rsidRPr="00CD55A9">
        <w:rPr>
          <w:rFonts w:ascii="Arial" w:eastAsia="Calibri" w:hAnsi="Arial" w:cs="Arial"/>
          <w:szCs w:val="24"/>
          <w:lang w:val="vi-VN"/>
        </w:rPr>
        <w:t xml:space="preserve"> cố định tại vị trí tố</w:t>
      </w:r>
      <w:r w:rsidRPr="00CD55A9">
        <w:rPr>
          <w:rFonts w:ascii="Arial" w:eastAsia="Calibri" w:hAnsi="Arial" w:cs="Arial"/>
          <w:szCs w:val="24"/>
          <w:lang w:val="vi-VN"/>
        </w:rPr>
        <w:t>i đa 0,</w:t>
      </w:r>
      <w:r w:rsidR="00466919" w:rsidRPr="00CD55A9">
        <w:rPr>
          <w:rFonts w:ascii="Arial" w:eastAsia="Calibri" w:hAnsi="Arial" w:cs="Arial"/>
          <w:szCs w:val="24"/>
          <w:lang w:val="vi-VN"/>
        </w:rPr>
        <w:t>12m dưới mức dừng thang thấp nhất.</w:t>
      </w:r>
    </w:p>
    <w:p w14:paraId="3E1B87F6" w14:textId="77777777" w:rsidR="00466919" w:rsidRPr="00CD55A9" w:rsidRDefault="005A7046" w:rsidP="005A7046">
      <w:pPr>
        <w:spacing w:before="120" w:line="276" w:lineRule="auto"/>
        <w:ind w:left="1134" w:hanging="1134"/>
        <w:jc w:val="both"/>
        <w:rPr>
          <w:rFonts w:ascii="Arial" w:eastAsia="Calibri" w:hAnsi="Arial" w:cs="Arial"/>
          <w:szCs w:val="24"/>
          <w:lang w:val="vi-VN"/>
        </w:rPr>
      </w:pPr>
      <w:r w:rsidRPr="00CD55A9">
        <w:rPr>
          <w:rFonts w:ascii="Arial" w:eastAsia="Calibri" w:hAnsi="Arial" w:cs="Arial"/>
          <w:b/>
          <w:szCs w:val="24"/>
          <w:lang w:val="vi-VN"/>
        </w:rPr>
        <w:t>3.</w:t>
      </w:r>
      <w:r w:rsidR="00466919" w:rsidRPr="00CD55A9">
        <w:rPr>
          <w:rFonts w:ascii="Arial" w:eastAsia="Calibri" w:hAnsi="Arial" w:cs="Arial"/>
          <w:b/>
          <w:szCs w:val="24"/>
          <w:lang w:val="vi-VN"/>
        </w:rPr>
        <w:t>10.3.7</w:t>
      </w:r>
      <w:r w:rsidR="00466919" w:rsidRPr="00CD55A9">
        <w:rPr>
          <w:rFonts w:ascii="Arial" w:eastAsia="Calibri" w:hAnsi="Arial" w:cs="Arial"/>
          <w:szCs w:val="24"/>
          <w:lang w:val="vi-VN"/>
        </w:rPr>
        <w:tab/>
        <w:t xml:space="preserve">Khi giảm chấn bị nén hoàn toàn thì pit tông không được chạm vào đáy của </w:t>
      </w:r>
      <w:r w:rsidR="00286C9C" w:rsidRPr="00CD55A9">
        <w:rPr>
          <w:rFonts w:ascii="Arial" w:eastAsia="Calibri" w:hAnsi="Arial" w:cs="Arial"/>
          <w:szCs w:val="24"/>
          <w:lang w:val="vi-VN"/>
        </w:rPr>
        <w:t>xy lanh</w:t>
      </w:r>
      <w:r w:rsidR="00466919" w:rsidRPr="00CD55A9">
        <w:rPr>
          <w:rFonts w:ascii="Arial" w:eastAsia="Calibri" w:hAnsi="Arial" w:cs="Arial"/>
          <w:szCs w:val="24"/>
          <w:lang w:val="vi-VN"/>
        </w:rPr>
        <w:t>.</w:t>
      </w:r>
    </w:p>
    <w:p w14:paraId="413BD0E4" w14:textId="77777777" w:rsidR="00466919" w:rsidRPr="00CD55A9" w:rsidRDefault="005A7046" w:rsidP="00B00991">
      <w:pPr>
        <w:spacing w:before="120" w:line="276" w:lineRule="auto"/>
        <w:ind w:left="720" w:hanging="720"/>
        <w:jc w:val="both"/>
        <w:rPr>
          <w:rFonts w:ascii="Arial" w:eastAsia="Calibri" w:hAnsi="Arial" w:cs="Arial"/>
          <w:b/>
          <w:szCs w:val="24"/>
          <w:lang w:val="vi-VN"/>
        </w:rPr>
      </w:pPr>
      <w:r w:rsidRPr="00CD55A9">
        <w:rPr>
          <w:rFonts w:ascii="Arial" w:eastAsia="Calibri" w:hAnsi="Arial" w:cs="Arial"/>
          <w:b/>
          <w:szCs w:val="24"/>
          <w:lang w:val="vi-VN"/>
        </w:rPr>
        <w:t>3.</w:t>
      </w:r>
      <w:r w:rsidR="00466919" w:rsidRPr="00CD55A9">
        <w:rPr>
          <w:rFonts w:ascii="Arial" w:eastAsia="Calibri" w:hAnsi="Arial" w:cs="Arial"/>
          <w:b/>
          <w:szCs w:val="24"/>
          <w:lang w:val="vi-VN"/>
        </w:rPr>
        <w:t>10.4</w:t>
      </w:r>
      <w:r w:rsidR="00466919" w:rsidRPr="00CD55A9">
        <w:rPr>
          <w:rFonts w:ascii="Arial" w:eastAsia="Calibri" w:hAnsi="Arial" w:cs="Arial"/>
          <w:b/>
          <w:szCs w:val="24"/>
          <w:lang w:val="vi-VN"/>
        </w:rPr>
        <w:tab/>
      </w:r>
      <w:r w:rsidRPr="00CD55A9">
        <w:rPr>
          <w:rFonts w:ascii="Arial" w:eastAsia="Calibri" w:hAnsi="Arial" w:cs="Arial"/>
          <w:b/>
          <w:szCs w:val="24"/>
          <w:lang w:val="vi-VN"/>
        </w:rPr>
        <w:tab/>
      </w:r>
      <w:r w:rsidRPr="00CD55A9">
        <w:rPr>
          <w:rFonts w:ascii="Arial" w:eastAsia="Calibri" w:hAnsi="Arial" w:cs="Arial"/>
          <w:b/>
          <w:szCs w:val="24"/>
          <w:lang w:val="vi-VN"/>
        </w:rPr>
        <w:tab/>
      </w:r>
      <w:r w:rsidR="00466919" w:rsidRPr="00CD55A9">
        <w:rPr>
          <w:rFonts w:ascii="Arial" w:eastAsia="Calibri" w:hAnsi="Arial" w:cs="Arial"/>
          <w:szCs w:val="24"/>
          <w:lang w:val="vi-VN"/>
        </w:rPr>
        <w:t xml:space="preserve">Hành trình của giảm chấn </w:t>
      </w:r>
      <w:r w:rsidR="008E35B1" w:rsidRPr="00CD55A9">
        <w:rPr>
          <w:rFonts w:ascii="Arial" w:eastAsia="Calibri" w:hAnsi="Arial" w:cs="Arial"/>
          <w:szCs w:val="24"/>
          <w:lang w:val="vi-VN"/>
        </w:rPr>
        <w:t>cabin</w:t>
      </w:r>
      <w:r w:rsidR="00466919" w:rsidRPr="00CD55A9">
        <w:rPr>
          <w:rFonts w:ascii="Arial" w:eastAsia="Calibri" w:hAnsi="Arial" w:cs="Arial"/>
          <w:szCs w:val="24"/>
          <w:lang w:val="vi-VN"/>
        </w:rPr>
        <w:t xml:space="preserve"> và đối trọng</w:t>
      </w:r>
    </w:p>
    <w:p w14:paraId="2EC9A394" w14:textId="77777777" w:rsidR="00466919" w:rsidRPr="00CD55A9" w:rsidRDefault="005A7046" w:rsidP="00B00991">
      <w:pPr>
        <w:spacing w:before="120" w:line="276" w:lineRule="auto"/>
        <w:ind w:left="720" w:hanging="720"/>
        <w:jc w:val="both"/>
        <w:rPr>
          <w:rFonts w:ascii="Arial" w:eastAsia="Calibri" w:hAnsi="Arial" w:cs="Arial"/>
          <w:b/>
          <w:szCs w:val="24"/>
          <w:lang w:val="vi-VN"/>
        </w:rPr>
      </w:pPr>
      <w:r w:rsidRPr="00CD55A9">
        <w:rPr>
          <w:rFonts w:ascii="Arial" w:eastAsia="Calibri" w:hAnsi="Arial" w:cs="Arial"/>
          <w:b/>
          <w:szCs w:val="24"/>
          <w:lang w:val="vi-VN"/>
        </w:rPr>
        <w:t>3.</w:t>
      </w:r>
      <w:r w:rsidR="00466919" w:rsidRPr="00CD55A9">
        <w:rPr>
          <w:rFonts w:ascii="Arial" w:eastAsia="Calibri" w:hAnsi="Arial" w:cs="Arial"/>
          <w:b/>
          <w:szCs w:val="24"/>
          <w:lang w:val="vi-VN"/>
        </w:rPr>
        <w:t>10.4.1</w:t>
      </w:r>
      <w:r w:rsidR="00466919" w:rsidRPr="00CD55A9">
        <w:rPr>
          <w:rFonts w:ascii="Arial" w:eastAsia="Calibri" w:hAnsi="Arial" w:cs="Arial"/>
          <w:b/>
          <w:szCs w:val="24"/>
          <w:lang w:val="vi-VN"/>
        </w:rPr>
        <w:tab/>
      </w:r>
      <w:r w:rsidR="00466919" w:rsidRPr="00CD55A9">
        <w:rPr>
          <w:rFonts w:ascii="Arial" w:eastAsia="Calibri" w:hAnsi="Arial" w:cs="Arial"/>
          <w:szCs w:val="24"/>
          <w:lang w:val="vi-VN"/>
        </w:rPr>
        <w:t>Giảm chấn tích lũy năng lượng</w:t>
      </w:r>
      <w:r w:rsidR="00466919" w:rsidRPr="00CD55A9">
        <w:rPr>
          <w:rFonts w:ascii="Arial" w:eastAsia="Calibri" w:hAnsi="Arial" w:cs="Arial"/>
          <w:b/>
          <w:szCs w:val="24"/>
          <w:lang w:val="vi-VN"/>
        </w:rPr>
        <w:t xml:space="preserve"> </w:t>
      </w:r>
      <w:r w:rsidR="00466919" w:rsidRPr="00CD55A9">
        <w:rPr>
          <w:rFonts w:ascii="Arial" w:eastAsia="Calibri" w:hAnsi="Arial" w:cs="Arial"/>
          <w:b/>
          <w:szCs w:val="24"/>
          <w:lang w:val="vi-VN"/>
        </w:rPr>
        <w:tab/>
      </w:r>
    </w:p>
    <w:p w14:paraId="08953C10" w14:textId="77777777" w:rsidR="00466919" w:rsidRPr="00CD55A9" w:rsidRDefault="005A7046" w:rsidP="005A7046">
      <w:pPr>
        <w:spacing w:before="120" w:line="276" w:lineRule="auto"/>
        <w:ind w:left="1134" w:hanging="1134"/>
        <w:jc w:val="both"/>
        <w:rPr>
          <w:rFonts w:ascii="Arial" w:eastAsia="Calibri" w:hAnsi="Arial" w:cs="Arial"/>
          <w:szCs w:val="24"/>
          <w:lang w:val="vi-VN"/>
        </w:rPr>
      </w:pPr>
      <w:r w:rsidRPr="00CD55A9">
        <w:rPr>
          <w:rFonts w:ascii="Arial" w:eastAsia="Calibri" w:hAnsi="Arial" w:cs="Arial"/>
          <w:b/>
          <w:szCs w:val="24"/>
          <w:lang w:val="vi-VN"/>
        </w:rPr>
        <w:t>1</w:t>
      </w:r>
      <w:r w:rsidR="00466919" w:rsidRPr="00CD55A9">
        <w:rPr>
          <w:rFonts w:ascii="Arial" w:eastAsia="Calibri" w:hAnsi="Arial" w:cs="Arial"/>
          <w:szCs w:val="24"/>
          <w:lang w:val="vi-VN"/>
        </w:rPr>
        <w:tab/>
        <w:t xml:space="preserve">Tổng hành trình của giảm chấn </w:t>
      </w:r>
      <w:r w:rsidR="001055A3" w:rsidRPr="00CD55A9">
        <w:rPr>
          <w:rFonts w:ascii="Arial" w:eastAsia="Calibri" w:hAnsi="Arial" w:cs="Arial"/>
          <w:szCs w:val="24"/>
          <w:lang w:val="vi-VN"/>
        </w:rPr>
        <w:t>tối thiểu</w:t>
      </w:r>
      <w:r w:rsidR="00466919" w:rsidRPr="00CD55A9">
        <w:rPr>
          <w:rFonts w:ascii="Arial" w:eastAsia="Calibri" w:hAnsi="Arial" w:cs="Arial"/>
          <w:szCs w:val="24"/>
          <w:lang w:val="vi-VN"/>
        </w:rPr>
        <w:t xml:space="preserve"> phải bằng hai lần quãng đường hãm với gia tốc trọng trường, tương ứng với 115% </w:t>
      </w:r>
      <w:r w:rsidR="00B16D8F" w:rsidRPr="00CD55A9">
        <w:rPr>
          <w:rFonts w:ascii="Arial" w:eastAsia="Calibri" w:hAnsi="Arial" w:cs="Arial"/>
          <w:szCs w:val="24"/>
          <w:lang w:val="vi-VN"/>
        </w:rPr>
        <w:t>tốc độ</w:t>
      </w:r>
      <w:r w:rsidR="00466919" w:rsidRPr="00CD55A9">
        <w:rPr>
          <w:rFonts w:ascii="Arial" w:eastAsia="Calibri" w:hAnsi="Arial" w:cs="Arial"/>
          <w:szCs w:val="24"/>
          <w:lang w:val="vi-VN"/>
        </w:rPr>
        <w:t xml:space="preserve"> định mức (0.0674v</w:t>
      </w:r>
      <w:r w:rsidR="00466919" w:rsidRPr="00CD55A9">
        <w:rPr>
          <w:rFonts w:ascii="Arial" w:eastAsia="Calibri" w:hAnsi="Arial" w:cs="Arial"/>
          <w:szCs w:val="24"/>
          <w:vertAlign w:val="superscript"/>
          <w:lang w:val="vi-VN"/>
        </w:rPr>
        <w:t>2</w:t>
      </w:r>
      <w:r w:rsidR="00466919" w:rsidRPr="00CD55A9">
        <w:rPr>
          <w:rFonts w:ascii="Arial" w:eastAsia="Calibri" w:hAnsi="Arial" w:cs="Arial"/>
          <w:szCs w:val="24"/>
          <w:lang w:val="vi-VN"/>
        </w:rPr>
        <w:t>x2</w:t>
      </w:r>
      <w:r w:rsidRPr="00CD55A9">
        <w:rPr>
          <w:rFonts w:ascii="Arial" w:eastAsia="Calibri" w:hAnsi="Arial" w:cs="Arial"/>
          <w:szCs w:val="24"/>
          <w:lang w:val="vi-VN"/>
        </w:rPr>
        <w:t xml:space="preserve"> </w:t>
      </w:r>
      <w:r w:rsidR="00466919" w:rsidRPr="00CD55A9">
        <w:rPr>
          <w:rFonts w:ascii="Arial" w:eastAsia="Calibri" w:hAnsi="Arial" w:cs="Arial"/>
          <w:szCs w:val="24"/>
          <w:lang w:val="vi-VN"/>
        </w:rPr>
        <w:t>=</w:t>
      </w:r>
      <w:r w:rsidRPr="00CD55A9">
        <w:rPr>
          <w:rFonts w:ascii="Arial" w:eastAsia="Calibri" w:hAnsi="Arial" w:cs="Arial"/>
          <w:szCs w:val="24"/>
          <w:lang w:val="vi-VN"/>
        </w:rPr>
        <w:t xml:space="preserve"> 0,</w:t>
      </w:r>
      <w:r w:rsidR="00466919" w:rsidRPr="00CD55A9">
        <w:rPr>
          <w:rFonts w:ascii="Arial" w:eastAsia="Calibri" w:hAnsi="Arial" w:cs="Arial"/>
          <w:szCs w:val="24"/>
          <w:lang w:val="vi-VN"/>
        </w:rPr>
        <w:t>135 v</w:t>
      </w:r>
      <w:r w:rsidR="00466919" w:rsidRPr="00CD55A9">
        <w:rPr>
          <w:rFonts w:ascii="Arial" w:eastAsia="Calibri" w:hAnsi="Arial" w:cs="Arial"/>
          <w:szCs w:val="24"/>
          <w:vertAlign w:val="superscript"/>
          <w:lang w:val="vi-VN"/>
        </w:rPr>
        <w:t>2</w:t>
      </w:r>
      <w:r w:rsidR="00466919" w:rsidRPr="00CD55A9">
        <w:rPr>
          <w:rFonts w:ascii="Arial" w:eastAsia="Calibri" w:hAnsi="Arial" w:cs="Arial"/>
          <w:szCs w:val="24"/>
          <w:lang w:val="vi-VN"/>
        </w:rPr>
        <w:t>)</w:t>
      </w:r>
    </w:p>
    <w:p w14:paraId="602DD660" w14:textId="77777777" w:rsidR="00466919" w:rsidRPr="00CD55A9" w:rsidRDefault="00466919" w:rsidP="005A7046">
      <w:pPr>
        <w:spacing w:before="120" w:line="276" w:lineRule="auto"/>
        <w:ind w:left="1134"/>
        <w:jc w:val="both"/>
        <w:rPr>
          <w:rFonts w:ascii="Arial" w:eastAsia="Calibri" w:hAnsi="Arial" w:cs="Arial"/>
          <w:szCs w:val="24"/>
          <w:lang w:val="vi-VN"/>
        </w:rPr>
      </w:pPr>
      <w:r w:rsidRPr="00CD55A9">
        <w:rPr>
          <w:rFonts w:ascii="Arial" w:eastAsia="Calibri" w:hAnsi="Arial" w:cs="Arial"/>
          <w:szCs w:val="24"/>
          <w:lang w:val="vi-VN"/>
        </w:rPr>
        <w:t>Hành trình được tính bằng m và v (</w:t>
      </w:r>
      <w:r w:rsidR="00B16D8F" w:rsidRPr="00CD55A9">
        <w:rPr>
          <w:rFonts w:ascii="Arial" w:eastAsia="Calibri" w:hAnsi="Arial" w:cs="Arial"/>
          <w:szCs w:val="24"/>
          <w:lang w:val="vi-VN"/>
        </w:rPr>
        <w:t>tốc độ</w:t>
      </w:r>
      <w:r w:rsidRPr="00CD55A9">
        <w:rPr>
          <w:rFonts w:ascii="Arial" w:eastAsia="Calibri" w:hAnsi="Arial" w:cs="Arial"/>
          <w:szCs w:val="24"/>
          <w:lang w:val="vi-VN"/>
        </w:rPr>
        <w:t xml:space="preserve"> định mức) tính bằng m/s. Đối với thang máy thủy lực v thay bằng v</w:t>
      </w:r>
      <w:r w:rsidRPr="00CD55A9">
        <w:rPr>
          <w:rFonts w:ascii="Arial" w:eastAsia="Calibri" w:hAnsi="Arial" w:cs="Arial"/>
          <w:szCs w:val="24"/>
          <w:vertAlign w:val="subscript"/>
          <w:lang w:val="vi-VN"/>
        </w:rPr>
        <w:t>d</w:t>
      </w:r>
      <w:r w:rsidRPr="00CD55A9">
        <w:rPr>
          <w:rFonts w:ascii="Arial" w:eastAsia="Calibri" w:hAnsi="Arial" w:cs="Arial"/>
          <w:szCs w:val="24"/>
          <w:lang w:val="vi-VN"/>
        </w:rPr>
        <w:t>)</w:t>
      </w:r>
    </w:p>
    <w:p w14:paraId="5986134A" w14:textId="77777777" w:rsidR="00466919" w:rsidRPr="00CD55A9" w:rsidRDefault="00466919" w:rsidP="005A7046">
      <w:pPr>
        <w:spacing w:before="120" w:line="276" w:lineRule="auto"/>
        <w:ind w:left="1134"/>
        <w:jc w:val="both"/>
        <w:rPr>
          <w:rFonts w:ascii="Arial" w:eastAsia="Calibri" w:hAnsi="Arial" w:cs="Arial"/>
          <w:szCs w:val="24"/>
          <w:lang w:val="vi-VN"/>
        </w:rPr>
      </w:pPr>
      <w:r w:rsidRPr="00CD55A9">
        <w:rPr>
          <w:rFonts w:ascii="Arial" w:eastAsia="Calibri" w:hAnsi="Arial" w:cs="Arial"/>
          <w:szCs w:val="24"/>
          <w:lang w:val="vi-VN"/>
        </w:rPr>
        <w:t>Tuy nhiên, hành trình không được nhỏ hơn 65</w:t>
      </w:r>
      <w:r w:rsidR="005A7046" w:rsidRPr="00CD55A9">
        <w:rPr>
          <w:rFonts w:ascii="Arial" w:eastAsia="Calibri" w:hAnsi="Arial" w:cs="Arial"/>
          <w:szCs w:val="24"/>
          <w:lang w:val="vi-VN"/>
        </w:rPr>
        <w:t xml:space="preserve"> </w:t>
      </w:r>
      <w:r w:rsidRPr="00CD55A9">
        <w:rPr>
          <w:rFonts w:ascii="Arial" w:eastAsia="Calibri" w:hAnsi="Arial" w:cs="Arial"/>
          <w:szCs w:val="24"/>
          <w:lang w:val="vi-VN"/>
        </w:rPr>
        <w:t>mm.</w:t>
      </w:r>
    </w:p>
    <w:p w14:paraId="079EE5BD" w14:textId="77777777" w:rsidR="00466919" w:rsidRPr="00CD55A9" w:rsidRDefault="005A7046" w:rsidP="005A7046">
      <w:pPr>
        <w:spacing w:before="120" w:line="276" w:lineRule="auto"/>
        <w:ind w:left="1134" w:hanging="1134"/>
        <w:jc w:val="both"/>
        <w:rPr>
          <w:rFonts w:ascii="Arial" w:eastAsia="Calibri" w:hAnsi="Arial" w:cs="Arial"/>
          <w:szCs w:val="24"/>
          <w:lang w:val="vi-VN"/>
        </w:rPr>
      </w:pPr>
      <w:r w:rsidRPr="00CD55A9">
        <w:rPr>
          <w:rFonts w:ascii="Arial" w:eastAsia="Calibri" w:hAnsi="Arial" w:cs="Arial"/>
          <w:b/>
          <w:szCs w:val="24"/>
          <w:lang w:val="vi-VN"/>
        </w:rPr>
        <w:lastRenderedPageBreak/>
        <w:t>2</w:t>
      </w:r>
      <w:r w:rsidR="00466919" w:rsidRPr="00CD55A9">
        <w:rPr>
          <w:rFonts w:ascii="Arial" w:eastAsia="Calibri" w:hAnsi="Arial" w:cs="Arial"/>
          <w:szCs w:val="24"/>
          <w:lang w:val="vi-VN"/>
        </w:rPr>
        <w:tab/>
      </w:r>
      <w:r w:rsidRPr="00CD55A9">
        <w:rPr>
          <w:rFonts w:ascii="Arial" w:eastAsia="Calibri" w:hAnsi="Arial" w:cs="Arial"/>
          <w:szCs w:val="24"/>
          <w:lang w:val="vi-VN"/>
        </w:rPr>
        <w:tab/>
      </w:r>
      <w:r w:rsidR="00466919" w:rsidRPr="00CD55A9">
        <w:rPr>
          <w:rFonts w:ascii="Arial" w:eastAsia="Calibri" w:hAnsi="Arial" w:cs="Arial"/>
          <w:szCs w:val="24"/>
          <w:lang w:val="vi-VN"/>
        </w:rPr>
        <w:t xml:space="preserve">Bộ giảm chấn phải được che chắn, hành trình được xác định dưới tác động của tải trọng tĩnh từ 2,5 đến 4 lần khối lượng của </w:t>
      </w:r>
      <w:r w:rsidR="008E35B1" w:rsidRPr="00CD55A9">
        <w:rPr>
          <w:rFonts w:ascii="Arial" w:eastAsia="Calibri" w:hAnsi="Arial" w:cs="Arial"/>
          <w:szCs w:val="24"/>
          <w:lang w:val="vi-VN"/>
        </w:rPr>
        <w:t>cabin</w:t>
      </w:r>
      <w:r w:rsidR="00466919" w:rsidRPr="00CD55A9">
        <w:rPr>
          <w:rFonts w:ascii="Arial" w:eastAsia="Calibri" w:hAnsi="Arial" w:cs="Arial"/>
          <w:szCs w:val="24"/>
          <w:lang w:val="vi-VN"/>
        </w:rPr>
        <w:t xml:space="preserve"> với tải trọng định mức (hoặc trọng lượng của đối trọng)</w:t>
      </w:r>
    </w:p>
    <w:p w14:paraId="75E02DB1" w14:textId="77777777" w:rsidR="00466919" w:rsidRPr="00CD55A9" w:rsidRDefault="005A7046" w:rsidP="00B00991">
      <w:pPr>
        <w:spacing w:before="120" w:line="276" w:lineRule="auto"/>
        <w:ind w:left="720" w:hanging="720"/>
        <w:jc w:val="both"/>
        <w:rPr>
          <w:rFonts w:ascii="Arial" w:eastAsia="Calibri" w:hAnsi="Arial" w:cs="Arial"/>
          <w:b/>
          <w:szCs w:val="24"/>
          <w:lang w:val="vi-VN"/>
        </w:rPr>
      </w:pPr>
      <w:r w:rsidRPr="00CD55A9">
        <w:rPr>
          <w:rFonts w:ascii="Arial" w:eastAsia="Calibri" w:hAnsi="Arial" w:cs="Arial"/>
          <w:b/>
          <w:szCs w:val="24"/>
          <w:lang w:val="vi-VN"/>
        </w:rPr>
        <w:t>3.</w:t>
      </w:r>
      <w:r w:rsidR="00466919" w:rsidRPr="00CD55A9">
        <w:rPr>
          <w:rFonts w:ascii="Arial" w:eastAsia="Calibri" w:hAnsi="Arial" w:cs="Arial"/>
          <w:b/>
          <w:szCs w:val="24"/>
          <w:lang w:val="vi-VN"/>
        </w:rPr>
        <w:t>10.4.2</w:t>
      </w:r>
      <w:r w:rsidR="00466919" w:rsidRPr="00CD55A9">
        <w:rPr>
          <w:rFonts w:ascii="Arial" w:eastAsia="Calibri" w:hAnsi="Arial" w:cs="Arial"/>
          <w:b/>
          <w:szCs w:val="24"/>
          <w:lang w:val="vi-VN"/>
        </w:rPr>
        <w:tab/>
      </w:r>
      <w:r w:rsidR="00466919" w:rsidRPr="00CD55A9">
        <w:rPr>
          <w:rFonts w:ascii="Arial" w:eastAsia="Calibri" w:hAnsi="Arial" w:cs="Arial"/>
          <w:szCs w:val="24"/>
          <w:lang w:val="vi-VN"/>
        </w:rPr>
        <w:t>Giảm chấn tích lũy năng lượng tự phục hồi</w:t>
      </w:r>
    </w:p>
    <w:p w14:paraId="3445DBAF" w14:textId="77777777" w:rsidR="00466919" w:rsidRPr="00CD55A9" w:rsidRDefault="005A7046" w:rsidP="005A7046">
      <w:pPr>
        <w:spacing w:before="120" w:line="276" w:lineRule="auto"/>
        <w:ind w:left="1134" w:hanging="1134"/>
        <w:jc w:val="both"/>
        <w:rPr>
          <w:rFonts w:ascii="Arial" w:eastAsia="Calibri" w:hAnsi="Arial" w:cs="Arial"/>
          <w:szCs w:val="24"/>
          <w:lang w:val="vi-VN"/>
        </w:rPr>
      </w:pPr>
      <w:r w:rsidRPr="00CD55A9">
        <w:rPr>
          <w:rFonts w:ascii="Arial" w:eastAsia="Calibri" w:hAnsi="Arial" w:cs="Arial"/>
          <w:b/>
          <w:szCs w:val="24"/>
          <w:lang w:val="vi-VN"/>
        </w:rPr>
        <w:t>1</w:t>
      </w:r>
      <w:r w:rsidR="00466919" w:rsidRPr="00CD55A9">
        <w:rPr>
          <w:rFonts w:ascii="Arial" w:eastAsia="Calibri" w:hAnsi="Arial" w:cs="Arial"/>
          <w:szCs w:val="24"/>
          <w:lang w:val="vi-VN"/>
        </w:rPr>
        <w:tab/>
        <w:t xml:space="preserve">Tổng hành trình của giảm chấn phải </w:t>
      </w:r>
      <w:r w:rsidR="001055A3" w:rsidRPr="00CD55A9">
        <w:rPr>
          <w:rFonts w:ascii="Arial" w:eastAsia="Calibri" w:hAnsi="Arial" w:cs="Arial"/>
          <w:szCs w:val="24"/>
          <w:lang w:val="vi-VN"/>
        </w:rPr>
        <w:t>tối thiểu</w:t>
      </w:r>
      <w:r w:rsidR="00466919" w:rsidRPr="00CD55A9">
        <w:rPr>
          <w:rFonts w:ascii="Arial" w:eastAsia="Calibri" w:hAnsi="Arial" w:cs="Arial"/>
          <w:szCs w:val="24"/>
          <w:lang w:val="vi-VN"/>
        </w:rPr>
        <w:t xml:space="preserve"> bằng hai lần quãng đường hãm với gia tốc trọng trườ</w:t>
      </w:r>
      <w:r w:rsidRPr="00CD55A9">
        <w:rPr>
          <w:rFonts w:ascii="Arial" w:eastAsia="Calibri" w:hAnsi="Arial" w:cs="Arial"/>
          <w:szCs w:val="24"/>
          <w:lang w:val="vi-VN"/>
        </w:rPr>
        <w:t xml:space="preserve">ng, </w:t>
      </w:r>
      <w:r w:rsidR="00466919" w:rsidRPr="00CD55A9">
        <w:rPr>
          <w:rFonts w:ascii="Arial" w:eastAsia="Calibri" w:hAnsi="Arial" w:cs="Arial"/>
          <w:szCs w:val="24"/>
          <w:lang w:val="vi-VN"/>
        </w:rPr>
        <w:t xml:space="preserve">tương ứng với 115% </w:t>
      </w:r>
      <w:r w:rsidR="00B16D8F" w:rsidRPr="00CD55A9">
        <w:rPr>
          <w:rFonts w:ascii="Arial" w:eastAsia="Calibri" w:hAnsi="Arial" w:cs="Arial"/>
          <w:szCs w:val="24"/>
          <w:lang w:val="vi-VN"/>
        </w:rPr>
        <w:t>tốc độ</w:t>
      </w:r>
      <w:r w:rsidR="00466919" w:rsidRPr="00CD55A9">
        <w:rPr>
          <w:rFonts w:ascii="Arial" w:eastAsia="Calibri" w:hAnsi="Arial" w:cs="Arial"/>
          <w:szCs w:val="24"/>
          <w:lang w:val="vi-VN"/>
        </w:rPr>
        <w:t xml:space="preserve"> định mức (</w:t>
      </w:r>
      <w:r w:rsidRPr="00CD55A9">
        <w:rPr>
          <w:rFonts w:ascii="Arial" w:eastAsia="Calibri" w:hAnsi="Arial" w:cs="Arial"/>
          <w:szCs w:val="24"/>
          <w:lang w:val="vi-VN"/>
        </w:rPr>
        <w:t>0,</w:t>
      </w:r>
      <w:r w:rsidR="00466919" w:rsidRPr="00CD55A9">
        <w:rPr>
          <w:rFonts w:ascii="Arial" w:eastAsia="Calibri" w:hAnsi="Arial" w:cs="Arial"/>
          <w:szCs w:val="24"/>
          <w:lang w:val="vi-VN"/>
        </w:rPr>
        <w:t>0674v</w:t>
      </w:r>
      <w:r w:rsidR="00466919" w:rsidRPr="00CD55A9">
        <w:rPr>
          <w:rFonts w:ascii="Arial" w:eastAsia="Calibri" w:hAnsi="Arial" w:cs="Arial"/>
          <w:szCs w:val="24"/>
          <w:vertAlign w:val="superscript"/>
          <w:lang w:val="vi-VN"/>
        </w:rPr>
        <w:t>2</w:t>
      </w:r>
      <w:r w:rsidR="00466919" w:rsidRPr="00CD55A9">
        <w:rPr>
          <w:rFonts w:ascii="Arial" w:eastAsia="Calibri" w:hAnsi="Arial" w:cs="Arial"/>
          <w:szCs w:val="24"/>
          <w:lang w:val="vi-VN"/>
        </w:rPr>
        <w:t>x2</w:t>
      </w:r>
      <w:r w:rsidRPr="00CD55A9">
        <w:rPr>
          <w:rFonts w:ascii="Arial" w:eastAsia="Calibri" w:hAnsi="Arial" w:cs="Arial"/>
          <w:szCs w:val="24"/>
          <w:lang w:val="vi-VN"/>
        </w:rPr>
        <w:t xml:space="preserve"> </w:t>
      </w:r>
      <w:r w:rsidR="00466919" w:rsidRPr="00CD55A9">
        <w:rPr>
          <w:rFonts w:ascii="Arial" w:eastAsia="Calibri" w:hAnsi="Arial" w:cs="Arial"/>
          <w:szCs w:val="24"/>
          <w:lang w:val="vi-VN"/>
        </w:rPr>
        <w:t>=</w:t>
      </w:r>
      <w:r w:rsidRPr="00CD55A9">
        <w:rPr>
          <w:rFonts w:ascii="Arial" w:eastAsia="Calibri" w:hAnsi="Arial" w:cs="Arial"/>
          <w:szCs w:val="24"/>
          <w:lang w:val="vi-VN"/>
        </w:rPr>
        <w:t xml:space="preserve"> 0,</w:t>
      </w:r>
      <w:r w:rsidR="00466919" w:rsidRPr="00CD55A9">
        <w:rPr>
          <w:rFonts w:ascii="Arial" w:eastAsia="Calibri" w:hAnsi="Arial" w:cs="Arial"/>
          <w:szCs w:val="24"/>
          <w:lang w:val="vi-VN"/>
        </w:rPr>
        <w:t>135 v</w:t>
      </w:r>
      <w:r w:rsidR="00466919" w:rsidRPr="00CD55A9">
        <w:rPr>
          <w:rFonts w:ascii="Arial" w:eastAsia="Calibri" w:hAnsi="Arial" w:cs="Arial"/>
          <w:szCs w:val="24"/>
          <w:vertAlign w:val="superscript"/>
          <w:lang w:val="vi-VN"/>
        </w:rPr>
        <w:t>2</w:t>
      </w:r>
      <w:r w:rsidR="00466919" w:rsidRPr="00CD55A9">
        <w:rPr>
          <w:rFonts w:ascii="Arial" w:eastAsia="Calibri" w:hAnsi="Arial" w:cs="Arial"/>
          <w:szCs w:val="24"/>
          <w:lang w:val="vi-VN"/>
        </w:rPr>
        <w:t>)</w:t>
      </w:r>
    </w:p>
    <w:p w14:paraId="77099021" w14:textId="77777777" w:rsidR="00466919" w:rsidRPr="00CD55A9" w:rsidRDefault="00466919" w:rsidP="005A7046">
      <w:pPr>
        <w:spacing w:before="120" w:line="276" w:lineRule="auto"/>
        <w:ind w:left="1134"/>
        <w:jc w:val="both"/>
        <w:rPr>
          <w:rFonts w:ascii="Arial" w:eastAsia="Calibri" w:hAnsi="Arial" w:cs="Arial"/>
          <w:szCs w:val="24"/>
          <w:lang w:val="vi-VN"/>
        </w:rPr>
      </w:pPr>
      <w:r w:rsidRPr="00CD55A9">
        <w:rPr>
          <w:rFonts w:ascii="Arial" w:eastAsia="Calibri" w:hAnsi="Arial" w:cs="Arial"/>
          <w:szCs w:val="24"/>
          <w:lang w:val="vi-VN"/>
        </w:rPr>
        <w:t>Hành trình được tính bằng m và v (</w:t>
      </w:r>
      <w:r w:rsidR="00B16D8F" w:rsidRPr="00CD55A9">
        <w:rPr>
          <w:rFonts w:ascii="Arial" w:eastAsia="Calibri" w:hAnsi="Arial" w:cs="Arial"/>
          <w:szCs w:val="24"/>
          <w:lang w:val="vi-VN"/>
        </w:rPr>
        <w:t>tốc độ</w:t>
      </w:r>
      <w:r w:rsidRPr="00CD55A9">
        <w:rPr>
          <w:rFonts w:ascii="Arial" w:eastAsia="Calibri" w:hAnsi="Arial" w:cs="Arial"/>
          <w:szCs w:val="24"/>
          <w:lang w:val="vi-VN"/>
        </w:rPr>
        <w:t xml:space="preserve"> định mức) tính bằng m/s. Đối với thang máy thủy lực v thay bằng v</w:t>
      </w:r>
      <w:r w:rsidRPr="00CD55A9">
        <w:rPr>
          <w:rFonts w:ascii="Arial" w:eastAsia="Calibri" w:hAnsi="Arial" w:cs="Arial"/>
          <w:szCs w:val="24"/>
          <w:vertAlign w:val="subscript"/>
          <w:lang w:val="vi-VN"/>
        </w:rPr>
        <w:t>d</w:t>
      </w:r>
      <w:r w:rsidRPr="00CD55A9">
        <w:rPr>
          <w:rFonts w:ascii="Arial" w:eastAsia="Calibri" w:hAnsi="Arial" w:cs="Arial"/>
          <w:szCs w:val="24"/>
          <w:lang w:val="vi-VN"/>
        </w:rPr>
        <w:t>)</w:t>
      </w:r>
    </w:p>
    <w:p w14:paraId="44EB2DBC" w14:textId="77777777" w:rsidR="00466919" w:rsidRPr="00CD55A9" w:rsidRDefault="00466919" w:rsidP="005A7046">
      <w:pPr>
        <w:spacing w:before="120" w:line="276" w:lineRule="auto"/>
        <w:ind w:left="1134"/>
        <w:jc w:val="both"/>
        <w:rPr>
          <w:rFonts w:ascii="Arial" w:eastAsia="Calibri" w:hAnsi="Arial" w:cs="Arial"/>
          <w:szCs w:val="24"/>
          <w:lang w:val="vi-VN"/>
        </w:rPr>
      </w:pPr>
      <w:r w:rsidRPr="00CD55A9">
        <w:rPr>
          <w:rFonts w:ascii="Arial" w:eastAsia="Calibri" w:hAnsi="Arial" w:cs="Arial"/>
          <w:szCs w:val="24"/>
          <w:lang w:val="vi-VN"/>
        </w:rPr>
        <w:t>Tuy nhiên, hành trình không được nhỏ hơn 65</w:t>
      </w:r>
      <w:r w:rsidR="005A7046" w:rsidRPr="00CD55A9">
        <w:rPr>
          <w:rFonts w:ascii="Arial" w:eastAsia="Calibri" w:hAnsi="Arial" w:cs="Arial"/>
          <w:szCs w:val="24"/>
          <w:lang w:val="vi-VN"/>
        </w:rPr>
        <w:t xml:space="preserve"> </w:t>
      </w:r>
      <w:r w:rsidRPr="00CD55A9">
        <w:rPr>
          <w:rFonts w:ascii="Arial" w:eastAsia="Calibri" w:hAnsi="Arial" w:cs="Arial"/>
          <w:szCs w:val="24"/>
          <w:lang w:val="vi-VN"/>
        </w:rPr>
        <w:t>mm.</w:t>
      </w:r>
    </w:p>
    <w:p w14:paraId="0D4666EF" w14:textId="77777777" w:rsidR="00466919" w:rsidRPr="00CD55A9" w:rsidRDefault="005A7046" w:rsidP="005A7046">
      <w:pPr>
        <w:spacing w:before="120" w:line="276" w:lineRule="auto"/>
        <w:ind w:left="1134" w:hanging="1134"/>
        <w:jc w:val="both"/>
        <w:rPr>
          <w:rFonts w:ascii="Arial" w:eastAsia="Calibri" w:hAnsi="Arial" w:cs="Arial"/>
          <w:szCs w:val="24"/>
          <w:lang w:val="vi-VN"/>
        </w:rPr>
      </w:pPr>
      <w:r w:rsidRPr="00CD55A9">
        <w:rPr>
          <w:rFonts w:ascii="Arial" w:eastAsia="Calibri" w:hAnsi="Arial" w:cs="Arial"/>
          <w:b/>
          <w:szCs w:val="24"/>
          <w:lang w:val="vi-VN"/>
        </w:rPr>
        <w:t>2</w:t>
      </w:r>
      <w:r w:rsidR="00466919" w:rsidRPr="00CD55A9">
        <w:rPr>
          <w:rFonts w:ascii="Arial" w:eastAsia="Calibri" w:hAnsi="Arial" w:cs="Arial"/>
          <w:szCs w:val="24"/>
          <w:lang w:val="vi-VN"/>
        </w:rPr>
        <w:tab/>
        <w:t xml:space="preserve">Bộ giảm chấn phải được che chắn, hành trình được xác định dưới tác động của tải trọng tĩnh từ 2,5 đến 4 lần khối lượng của </w:t>
      </w:r>
      <w:r w:rsidR="008E35B1" w:rsidRPr="00CD55A9">
        <w:rPr>
          <w:rFonts w:ascii="Arial" w:eastAsia="Calibri" w:hAnsi="Arial" w:cs="Arial"/>
          <w:szCs w:val="24"/>
          <w:lang w:val="vi-VN"/>
        </w:rPr>
        <w:t>cabin</w:t>
      </w:r>
      <w:r w:rsidR="00466919" w:rsidRPr="00CD55A9">
        <w:rPr>
          <w:rFonts w:ascii="Arial" w:eastAsia="Calibri" w:hAnsi="Arial" w:cs="Arial"/>
          <w:szCs w:val="24"/>
          <w:lang w:val="vi-VN"/>
        </w:rPr>
        <w:t xml:space="preserve"> với tải trọng định mức (hoặc trọng lượng của đối trọng)</w:t>
      </w:r>
    </w:p>
    <w:p w14:paraId="60E785EF" w14:textId="77777777" w:rsidR="00466919" w:rsidRPr="00CD55A9" w:rsidRDefault="005A7046" w:rsidP="00B00991">
      <w:pPr>
        <w:spacing w:before="120" w:line="276" w:lineRule="auto"/>
        <w:ind w:left="720" w:hanging="720"/>
        <w:jc w:val="both"/>
        <w:rPr>
          <w:rFonts w:ascii="Arial" w:eastAsia="Calibri" w:hAnsi="Arial" w:cs="Arial"/>
          <w:szCs w:val="24"/>
          <w:lang w:val="vi-VN"/>
        </w:rPr>
      </w:pPr>
      <w:r w:rsidRPr="00CD55A9">
        <w:rPr>
          <w:rFonts w:ascii="Arial" w:eastAsia="Calibri" w:hAnsi="Arial" w:cs="Arial"/>
          <w:b/>
          <w:szCs w:val="24"/>
          <w:lang w:val="vi-VN"/>
        </w:rPr>
        <w:t>3.</w:t>
      </w:r>
      <w:r w:rsidR="00466919" w:rsidRPr="00CD55A9">
        <w:rPr>
          <w:rFonts w:ascii="Arial" w:eastAsia="Calibri" w:hAnsi="Arial" w:cs="Arial"/>
          <w:b/>
          <w:szCs w:val="24"/>
          <w:lang w:val="vi-VN"/>
        </w:rPr>
        <w:t>10.4.3</w:t>
      </w:r>
      <w:r w:rsidR="00466919" w:rsidRPr="00CD55A9">
        <w:rPr>
          <w:rFonts w:ascii="Arial" w:eastAsia="Calibri" w:hAnsi="Arial" w:cs="Arial"/>
          <w:b/>
          <w:szCs w:val="24"/>
          <w:lang w:val="vi-VN"/>
        </w:rPr>
        <w:tab/>
      </w:r>
      <w:r w:rsidR="00466919" w:rsidRPr="00CD55A9">
        <w:rPr>
          <w:rFonts w:ascii="Arial" w:eastAsia="Calibri" w:hAnsi="Arial" w:cs="Arial"/>
          <w:szCs w:val="24"/>
          <w:lang w:val="vi-VN"/>
        </w:rPr>
        <w:t>Giảm chấn hấp thụ năng lượng</w:t>
      </w:r>
    </w:p>
    <w:p w14:paraId="2D0A1AFC" w14:textId="77777777" w:rsidR="00466919" w:rsidRPr="00CD55A9" w:rsidRDefault="005A7046" w:rsidP="005A7046">
      <w:pPr>
        <w:spacing w:before="120" w:line="276" w:lineRule="auto"/>
        <w:ind w:left="1134" w:hanging="1134"/>
        <w:jc w:val="both"/>
        <w:rPr>
          <w:rFonts w:ascii="Arial" w:eastAsia="Calibri" w:hAnsi="Arial" w:cs="Arial"/>
          <w:szCs w:val="24"/>
          <w:lang w:val="vi-VN"/>
        </w:rPr>
      </w:pPr>
      <w:r w:rsidRPr="00CD55A9">
        <w:rPr>
          <w:rFonts w:ascii="Arial" w:eastAsia="Calibri" w:hAnsi="Arial" w:cs="Arial"/>
          <w:b/>
          <w:szCs w:val="24"/>
          <w:lang w:val="vi-VN"/>
        </w:rPr>
        <w:t>1</w:t>
      </w:r>
      <w:r w:rsidR="00466919" w:rsidRPr="00CD55A9">
        <w:rPr>
          <w:rFonts w:ascii="Arial" w:eastAsia="Calibri" w:hAnsi="Arial" w:cs="Arial"/>
          <w:szCs w:val="24"/>
          <w:lang w:val="vi-VN"/>
        </w:rPr>
        <w:tab/>
        <w:t xml:space="preserve">Tổng hành trình của giảm chấn phải </w:t>
      </w:r>
      <w:r w:rsidR="001055A3" w:rsidRPr="00CD55A9">
        <w:rPr>
          <w:rFonts w:ascii="Arial" w:eastAsia="Calibri" w:hAnsi="Arial" w:cs="Arial"/>
          <w:szCs w:val="24"/>
          <w:lang w:val="vi-VN"/>
        </w:rPr>
        <w:t>tối thiểu</w:t>
      </w:r>
      <w:r w:rsidR="00466919" w:rsidRPr="00CD55A9">
        <w:rPr>
          <w:rFonts w:ascii="Arial" w:eastAsia="Calibri" w:hAnsi="Arial" w:cs="Arial"/>
          <w:szCs w:val="24"/>
          <w:lang w:val="vi-VN"/>
        </w:rPr>
        <w:t xml:space="preserve"> tương đương với quãng đường hãm với gia tốc trọng trường tương ứng với 115% </w:t>
      </w:r>
      <w:r w:rsidR="00B16D8F" w:rsidRPr="00CD55A9">
        <w:rPr>
          <w:rFonts w:ascii="Arial" w:eastAsia="Calibri" w:hAnsi="Arial" w:cs="Arial"/>
          <w:szCs w:val="24"/>
          <w:lang w:val="vi-VN"/>
        </w:rPr>
        <w:t>tốc độ</w:t>
      </w:r>
      <w:r w:rsidR="00466919" w:rsidRPr="00CD55A9">
        <w:rPr>
          <w:rFonts w:ascii="Arial" w:eastAsia="Calibri" w:hAnsi="Arial" w:cs="Arial"/>
          <w:szCs w:val="24"/>
          <w:lang w:val="vi-VN"/>
        </w:rPr>
        <w:t xml:space="preserve"> định mứ</w:t>
      </w:r>
      <w:r w:rsidRPr="00CD55A9">
        <w:rPr>
          <w:rFonts w:ascii="Arial" w:eastAsia="Calibri" w:hAnsi="Arial" w:cs="Arial"/>
          <w:szCs w:val="24"/>
          <w:lang w:val="vi-VN"/>
        </w:rPr>
        <w:t>c (0,</w:t>
      </w:r>
      <w:r w:rsidR="00466919" w:rsidRPr="00CD55A9">
        <w:rPr>
          <w:rFonts w:ascii="Arial" w:eastAsia="Calibri" w:hAnsi="Arial" w:cs="Arial"/>
          <w:szCs w:val="24"/>
          <w:lang w:val="vi-VN"/>
        </w:rPr>
        <w:t>0674v</w:t>
      </w:r>
      <w:r w:rsidR="00466919" w:rsidRPr="00CD55A9">
        <w:rPr>
          <w:rFonts w:ascii="Arial" w:eastAsia="Calibri" w:hAnsi="Arial" w:cs="Arial"/>
          <w:szCs w:val="24"/>
          <w:vertAlign w:val="superscript"/>
          <w:lang w:val="vi-VN"/>
        </w:rPr>
        <w:t>2</w:t>
      </w:r>
      <w:r w:rsidR="00466919" w:rsidRPr="00CD55A9">
        <w:rPr>
          <w:rFonts w:ascii="Arial" w:eastAsia="Calibri" w:hAnsi="Arial" w:cs="Arial"/>
          <w:szCs w:val="24"/>
          <w:lang w:val="vi-VN"/>
        </w:rPr>
        <w:t>)</w:t>
      </w:r>
    </w:p>
    <w:p w14:paraId="77BA045E" w14:textId="77777777" w:rsidR="00466919" w:rsidRPr="00CD55A9" w:rsidRDefault="00466919" w:rsidP="005A7046">
      <w:pPr>
        <w:spacing w:before="120" w:line="276" w:lineRule="auto"/>
        <w:ind w:left="1134"/>
        <w:jc w:val="both"/>
        <w:rPr>
          <w:rFonts w:ascii="Arial" w:eastAsia="Calibri" w:hAnsi="Arial" w:cs="Arial"/>
          <w:szCs w:val="24"/>
          <w:lang w:val="vi-VN"/>
        </w:rPr>
      </w:pPr>
      <w:r w:rsidRPr="00CD55A9">
        <w:rPr>
          <w:rFonts w:ascii="Arial" w:eastAsia="Calibri" w:hAnsi="Arial" w:cs="Arial"/>
          <w:szCs w:val="24"/>
          <w:lang w:val="vi-VN"/>
        </w:rPr>
        <w:t>Hành trình được tính bằng m và v (</w:t>
      </w:r>
      <w:r w:rsidR="00B16D8F" w:rsidRPr="00CD55A9">
        <w:rPr>
          <w:rFonts w:ascii="Arial" w:eastAsia="Calibri" w:hAnsi="Arial" w:cs="Arial"/>
          <w:szCs w:val="24"/>
          <w:lang w:val="vi-VN"/>
        </w:rPr>
        <w:t>tốc độ</w:t>
      </w:r>
      <w:r w:rsidRPr="00CD55A9">
        <w:rPr>
          <w:rFonts w:ascii="Arial" w:eastAsia="Calibri" w:hAnsi="Arial" w:cs="Arial"/>
          <w:szCs w:val="24"/>
          <w:lang w:val="vi-VN"/>
        </w:rPr>
        <w:t xml:space="preserve"> định mức) tính bằng m/s. Đối với thang máy thủy lực v thay bằng v</w:t>
      </w:r>
      <w:r w:rsidRPr="00CD55A9">
        <w:rPr>
          <w:rFonts w:ascii="Arial" w:eastAsia="Calibri" w:hAnsi="Arial" w:cs="Arial"/>
          <w:szCs w:val="24"/>
          <w:vertAlign w:val="subscript"/>
          <w:lang w:val="vi-VN"/>
        </w:rPr>
        <w:t>d</w:t>
      </w:r>
      <w:r w:rsidRPr="00CD55A9">
        <w:rPr>
          <w:rFonts w:ascii="Arial" w:eastAsia="Calibri" w:hAnsi="Arial" w:cs="Arial"/>
          <w:szCs w:val="24"/>
          <w:lang w:val="vi-VN"/>
        </w:rPr>
        <w:t>)</w:t>
      </w:r>
    </w:p>
    <w:p w14:paraId="36468DA6" w14:textId="77777777" w:rsidR="00466919" w:rsidRPr="00CD55A9" w:rsidRDefault="005A7046" w:rsidP="002468DB">
      <w:pPr>
        <w:spacing w:before="120" w:line="276" w:lineRule="auto"/>
        <w:ind w:left="1134" w:hanging="1134"/>
        <w:jc w:val="both"/>
        <w:rPr>
          <w:rFonts w:ascii="Arial" w:eastAsia="Calibri" w:hAnsi="Arial" w:cs="Arial"/>
          <w:szCs w:val="24"/>
          <w:lang w:val="vi-VN"/>
        </w:rPr>
      </w:pPr>
      <w:r w:rsidRPr="00CD55A9">
        <w:rPr>
          <w:rFonts w:ascii="Arial" w:eastAsia="Calibri" w:hAnsi="Arial" w:cs="Arial"/>
          <w:b/>
          <w:szCs w:val="24"/>
          <w:lang w:val="vi-VN"/>
        </w:rPr>
        <w:t>2</w:t>
      </w:r>
      <w:r w:rsidR="00466919" w:rsidRPr="00CD55A9">
        <w:rPr>
          <w:rFonts w:ascii="Arial" w:eastAsia="Calibri" w:hAnsi="Arial" w:cs="Arial"/>
          <w:szCs w:val="24"/>
          <w:lang w:val="vi-VN"/>
        </w:rPr>
        <w:tab/>
      </w:r>
      <w:r w:rsidRPr="00CD55A9">
        <w:rPr>
          <w:rFonts w:ascii="Arial" w:eastAsia="Calibri" w:hAnsi="Arial" w:cs="Arial"/>
          <w:szCs w:val="24"/>
          <w:lang w:val="vi-VN"/>
        </w:rPr>
        <w:tab/>
      </w:r>
      <w:r w:rsidR="00466919" w:rsidRPr="00CD55A9">
        <w:rPr>
          <w:rFonts w:ascii="Arial" w:eastAsia="Calibri" w:hAnsi="Arial" w:cs="Arial"/>
          <w:szCs w:val="24"/>
          <w:lang w:val="vi-VN"/>
        </w:rPr>
        <w:t>Gia tốc hãm củ</w:t>
      </w:r>
      <w:r w:rsidR="004D6039" w:rsidRPr="00CD55A9">
        <w:rPr>
          <w:rFonts w:ascii="Arial" w:eastAsia="Calibri" w:hAnsi="Arial" w:cs="Arial"/>
          <w:szCs w:val="24"/>
          <w:lang w:val="vi-VN"/>
        </w:rPr>
        <w:t xml:space="preserve">a thang máy </w:t>
      </w:r>
      <w:r w:rsidR="00466919" w:rsidRPr="00CD55A9">
        <w:rPr>
          <w:rFonts w:ascii="Arial" w:eastAsia="Calibri" w:hAnsi="Arial" w:cs="Arial"/>
          <w:szCs w:val="24"/>
          <w:lang w:val="vi-VN"/>
        </w:rPr>
        <w:t xml:space="preserve">tại điểm cuối hành trình được theo dõi bởi một thiết bị phù hợp với yêu cầu của </w:t>
      </w:r>
      <w:r w:rsidRPr="00CD55A9">
        <w:rPr>
          <w:rFonts w:ascii="Arial" w:eastAsia="Calibri" w:hAnsi="Arial" w:cs="Arial"/>
          <w:szCs w:val="24"/>
          <w:lang w:val="vi-VN"/>
        </w:rPr>
        <w:t>3.12</w:t>
      </w:r>
      <w:r w:rsidR="00466919" w:rsidRPr="00CD55A9">
        <w:rPr>
          <w:rFonts w:ascii="Arial" w:eastAsia="Calibri" w:hAnsi="Arial" w:cs="Arial"/>
          <w:szCs w:val="24"/>
          <w:lang w:val="vi-VN"/>
        </w:rPr>
        <w:t xml:space="preserve">.8, </w:t>
      </w:r>
      <w:r w:rsidR="00B16D8F" w:rsidRPr="00CD55A9">
        <w:rPr>
          <w:rFonts w:ascii="Arial" w:eastAsia="Calibri" w:hAnsi="Arial" w:cs="Arial"/>
          <w:szCs w:val="24"/>
          <w:lang w:val="vi-VN"/>
        </w:rPr>
        <w:t>tốc độ</w:t>
      </w:r>
      <w:r w:rsidR="00466919" w:rsidRPr="00CD55A9">
        <w:rPr>
          <w:rFonts w:ascii="Arial" w:eastAsia="Calibri" w:hAnsi="Arial" w:cs="Arial"/>
          <w:szCs w:val="24"/>
          <w:lang w:val="vi-VN"/>
        </w:rPr>
        <w:t xml:space="preserve"> mà </w:t>
      </w:r>
      <w:r w:rsidR="008E35B1" w:rsidRPr="00CD55A9">
        <w:rPr>
          <w:rFonts w:ascii="Arial" w:eastAsia="Calibri" w:hAnsi="Arial" w:cs="Arial"/>
          <w:szCs w:val="24"/>
          <w:lang w:val="vi-VN"/>
        </w:rPr>
        <w:t>cabin</w:t>
      </w:r>
      <w:r w:rsidR="00466919" w:rsidRPr="00CD55A9">
        <w:rPr>
          <w:rFonts w:ascii="Arial" w:eastAsia="Calibri" w:hAnsi="Arial" w:cs="Arial"/>
          <w:szCs w:val="24"/>
          <w:lang w:val="vi-VN"/>
        </w:rPr>
        <w:t xml:space="preserve"> (hoặc đối trọng) khi tiếp xúc với bộ giảm chấn được sử dụng thay thế </w:t>
      </w:r>
      <w:r w:rsidR="00B16D8F" w:rsidRPr="00CD55A9">
        <w:rPr>
          <w:rFonts w:ascii="Arial" w:eastAsia="Calibri" w:hAnsi="Arial" w:cs="Arial"/>
          <w:szCs w:val="24"/>
          <w:lang w:val="vi-VN"/>
        </w:rPr>
        <w:t>tốc độ</w:t>
      </w:r>
      <w:r w:rsidR="00466919" w:rsidRPr="00CD55A9">
        <w:rPr>
          <w:rFonts w:ascii="Arial" w:eastAsia="Calibri" w:hAnsi="Arial" w:cs="Arial"/>
          <w:szCs w:val="24"/>
          <w:lang w:val="vi-VN"/>
        </w:rPr>
        <w:t xml:space="preserve"> định mức để tính hành trình của bộ giảm chấn theo </w:t>
      </w:r>
      <w:r w:rsidRPr="00CD55A9">
        <w:rPr>
          <w:rFonts w:ascii="Arial" w:eastAsia="Calibri" w:hAnsi="Arial" w:cs="Arial"/>
          <w:szCs w:val="24"/>
          <w:lang w:val="vi-VN"/>
        </w:rPr>
        <w:t>3.</w:t>
      </w:r>
      <w:r w:rsidR="00466919" w:rsidRPr="00CD55A9">
        <w:rPr>
          <w:rFonts w:ascii="Arial" w:eastAsia="Calibri" w:hAnsi="Arial" w:cs="Arial"/>
          <w:szCs w:val="24"/>
          <w:lang w:val="vi-VN"/>
        </w:rPr>
        <w:t xml:space="preserve">10.4.3.1. Tuy nhiên hành trình không được nhỏ hơn 50% hành trinh được tính toán theo </w:t>
      </w:r>
      <w:r w:rsidR="00287C4A" w:rsidRPr="00CD55A9">
        <w:rPr>
          <w:rFonts w:ascii="Arial" w:eastAsia="Calibri" w:hAnsi="Arial" w:cs="Arial"/>
          <w:szCs w:val="24"/>
          <w:lang w:val="vi-VN"/>
        </w:rPr>
        <w:t>3.</w:t>
      </w:r>
      <w:r w:rsidR="00466919" w:rsidRPr="00CD55A9">
        <w:rPr>
          <w:rFonts w:ascii="Arial" w:eastAsia="Calibri" w:hAnsi="Arial" w:cs="Arial"/>
          <w:szCs w:val="24"/>
          <w:lang w:val="vi-VN"/>
        </w:rPr>
        <w:t>10.4.3.1.</w:t>
      </w:r>
    </w:p>
    <w:p w14:paraId="4BB4EAC0" w14:textId="77777777" w:rsidR="00466919" w:rsidRPr="00CD55A9" w:rsidRDefault="00466919" w:rsidP="00287C4A">
      <w:pPr>
        <w:spacing w:before="120" w:line="276" w:lineRule="auto"/>
        <w:ind w:left="720" w:firstLine="131"/>
        <w:jc w:val="both"/>
        <w:rPr>
          <w:rFonts w:ascii="Arial" w:eastAsia="Calibri" w:hAnsi="Arial" w:cs="Arial"/>
          <w:szCs w:val="24"/>
          <w:lang w:val="vi-VN"/>
        </w:rPr>
      </w:pPr>
      <w:r w:rsidRPr="00CD55A9">
        <w:rPr>
          <w:rFonts w:ascii="Arial" w:eastAsia="Calibri" w:hAnsi="Arial" w:cs="Arial"/>
          <w:szCs w:val="24"/>
          <w:lang w:val="vi-VN"/>
        </w:rPr>
        <w:t>Trong mọi trường hợp, hành trình không được nhỏ</w:t>
      </w:r>
      <w:r w:rsidR="00287C4A" w:rsidRPr="00CD55A9">
        <w:rPr>
          <w:rFonts w:ascii="Arial" w:eastAsia="Calibri" w:hAnsi="Arial" w:cs="Arial"/>
          <w:szCs w:val="24"/>
          <w:lang w:val="vi-VN"/>
        </w:rPr>
        <w:t xml:space="preserve"> hơn 0,</w:t>
      </w:r>
      <w:r w:rsidRPr="00CD55A9">
        <w:rPr>
          <w:rFonts w:ascii="Arial" w:eastAsia="Calibri" w:hAnsi="Arial" w:cs="Arial"/>
          <w:szCs w:val="24"/>
          <w:lang w:val="vi-VN"/>
        </w:rPr>
        <w:t>42</w:t>
      </w:r>
      <w:r w:rsidR="00287C4A" w:rsidRPr="00CD55A9">
        <w:rPr>
          <w:rFonts w:ascii="Arial" w:eastAsia="Calibri" w:hAnsi="Arial" w:cs="Arial"/>
          <w:szCs w:val="24"/>
          <w:lang w:val="vi-VN"/>
        </w:rPr>
        <w:t xml:space="preserve"> </w:t>
      </w:r>
      <w:r w:rsidRPr="00CD55A9">
        <w:rPr>
          <w:rFonts w:ascii="Arial" w:eastAsia="Calibri" w:hAnsi="Arial" w:cs="Arial"/>
          <w:szCs w:val="24"/>
          <w:lang w:val="vi-VN"/>
        </w:rPr>
        <w:t>m.</w:t>
      </w:r>
    </w:p>
    <w:p w14:paraId="769EB298" w14:textId="77777777" w:rsidR="00466919" w:rsidRPr="00CD55A9" w:rsidRDefault="00287C4A" w:rsidP="00287C4A">
      <w:pPr>
        <w:spacing w:before="120" w:line="276" w:lineRule="auto"/>
        <w:ind w:left="851" w:hanging="851"/>
        <w:jc w:val="both"/>
        <w:rPr>
          <w:rFonts w:ascii="Arial" w:eastAsia="Calibri" w:hAnsi="Arial" w:cs="Arial"/>
          <w:szCs w:val="24"/>
          <w:lang w:val="vi-VN"/>
        </w:rPr>
      </w:pPr>
      <w:r w:rsidRPr="00CD55A9">
        <w:rPr>
          <w:rFonts w:ascii="Arial" w:eastAsia="Calibri" w:hAnsi="Arial" w:cs="Arial"/>
          <w:b/>
          <w:szCs w:val="24"/>
          <w:lang w:val="vi-VN"/>
        </w:rPr>
        <w:t>3</w:t>
      </w:r>
      <w:r w:rsidR="00466919" w:rsidRPr="00CD55A9">
        <w:rPr>
          <w:rFonts w:ascii="Arial" w:eastAsia="Calibri" w:hAnsi="Arial" w:cs="Arial"/>
          <w:szCs w:val="24"/>
          <w:lang w:val="vi-VN"/>
        </w:rPr>
        <w:tab/>
        <w:t xml:space="preserve">Trong trường hợp rơi tự do, với tải trọng định mức trong </w:t>
      </w:r>
      <w:r w:rsidR="008E35B1" w:rsidRPr="00CD55A9">
        <w:rPr>
          <w:rFonts w:ascii="Arial" w:eastAsia="Calibri" w:hAnsi="Arial" w:cs="Arial"/>
          <w:szCs w:val="24"/>
          <w:lang w:val="vi-VN"/>
        </w:rPr>
        <w:t>cabin</w:t>
      </w:r>
      <w:r w:rsidR="00466919" w:rsidRPr="00CD55A9">
        <w:rPr>
          <w:rFonts w:ascii="Arial" w:eastAsia="Calibri" w:hAnsi="Arial" w:cs="Arial"/>
          <w:szCs w:val="24"/>
          <w:lang w:val="vi-VN"/>
        </w:rPr>
        <w:t>, gia tốc hãm trung bình trong suốt quá trình hoạt động của bộ giảm chấn không được vượt quá g. Gia tốc hãm lớ</w:t>
      </w:r>
      <w:r w:rsidRPr="00CD55A9">
        <w:rPr>
          <w:rFonts w:ascii="Arial" w:eastAsia="Calibri" w:hAnsi="Arial" w:cs="Arial"/>
          <w:szCs w:val="24"/>
          <w:lang w:val="vi-VN"/>
        </w:rPr>
        <w:t>n hơn 2,</w:t>
      </w:r>
      <w:r w:rsidR="00466919" w:rsidRPr="00CD55A9">
        <w:rPr>
          <w:rFonts w:ascii="Arial" w:eastAsia="Calibri" w:hAnsi="Arial" w:cs="Arial"/>
          <w:szCs w:val="24"/>
          <w:lang w:val="vi-VN"/>
        </w:rPr>
        <w:t>5gn không được kéo dài hơn 1/25 củ</w:t>
      </w:r>
      <w:r w:rsidR="00B16D8F" w:rsidRPr="00CD55A9">
        <w:rPr>
          <w:rFonts w:ascii="Arial" w:eastAsia="Calibri" w:hAnsi="Arial" w:cs="Arial"/>
          <w:szCs w:val="24"/>
          <w:lang w:val="vi-VN"/>
        </w:rPr>
        <w:t>a giây. T</w:t>
      </w:r>
      <w:r w:rsidR="00466919" w:rsidRPr="00CD55A9">
        <w:rPr>
          <w:rFonts w:ascii="Arial" w:eastAsia="Calibri" w:hAnsi="Arial" w:cs="Arial"/>
          <w:szCs w:val="24"/>
          <w:lang w:val="vi-VN"/>
        </w:rPr>
        <w:t xml:space="preserve">ốc </w:t>
      </w:r>
      <w:r w:rsidR="00B16D8F" w:rsidRPr="00CD55A9">
        <w:rPr>
          <w:rFonts w:ascii="Arial" w:eastAsia="Calibri" w:hAnsi="Arial" w:cs="Arial"/>
          <w:szCs w:val="24"/>
          <w:lang w:val="vi-VN"/>
        </w:rPr>
        <w:t xml:space="preserve">độ </w:t>
      </w:r>
      <w:r w:rsidR="00466919" w:rsidRPr="00CD55A9">
        <w:rPr>
          <w:rFonts w:ascii="Arial" w:eastAsia="Calibri" w:hAnsi="Arial" w:cs="Arial"/>
          <w:szCs w:val="24"/>
          <w:lang w:val="vi-VN"/>
        </w:rPr>
        <w:t>tác độ</w:t>
      </w:r>
      <w:r w:rsidR="00CC7EBA" w:rsidRPr="00CD55A9">
        <w:rPr>
          <w:rFonts w:ascii="Arial" w:eastAsia="Calibri" w:hAnsi="Arial" w:cs="Arial"/>
          <w:szCs w:val="24"/>
          <w:lang w:val="vi-VN"/>
        </w:rPr>
        <w:t xml:space="preserve">ng lên </w:t>
      </w:r>
      <w:r w:rsidR="00466919" w:rsidRPr="00CD55A9">
        <w:rPr>
          <w:rFonts w:ascii="Arial" w:eastAsia="Calibri" w:hAnsi="Arial" w:cs="Arial"/>
          <w:szCs w:val="24"/>
          <w:lang w:val="vi-VN"/>
        </w:rPr>
        <w:t xml:space="preserve">bộ đệm được cân nhắc bằng với </w:t>
      </w:r>
      <w:r w:rsidR="00B16D8F" w:rsidRPr="00CD55A9">
        <w:rPr>
          <w:rFonts w:ascii="Arial" w:eastAsia="Calibri" w:hAnsi="Arial" w:cs="Arial"/>
          <w:szCs w:val="24"/>
          <w:lang w:val="vi-VN"/>
        </w:rPr>
        <w:t>tốc độ</w:t>
      </w:r>
      <w:r w:rsidR="00466919" w:rsidRPr="00CD55A9">
        <w:rPr>
          <w:rFonts w:ascii="Arial" w:eastAsia="Calibri" w:hAnsi="Arial" w:cs="Arial"/>
          <w:szCs w:val="24"/>
          <w:lang w:val="vi-VN"/>
        </w:rPr>
        <w:t xml:space="preserve"> của bộ giảm chấn (xem </w:t>
      </w:r>
      <w:r w:rsidRPr="00CD55A9">
        <w:rPr>
          <w:rFonts w:ascii="Arial" w:eastAsia="Calibri" w:hAnsi="Arial" w:cs="Arial"/>
          <w:szCs w:val="24"/>
          <w:lang w:val="vi-VN"/>
        </w:rPr>
        <w:t>3.</w:t>
      </w:r>
      <w:r w:rsidR="00466919" w:rsidRPr="00CD55A9">
        <w:rPr>
          <w:rFonts w:ascii="Arial" w:eastAsia="Calibri" w:hAnsi="Arial" w:cs="Arial"/>
          <w:szCs w:val="24"/>
          <w:lang w:val="vi-VN"/>
        </w:rPr>
        <w:t xml:space="preserve">10.4.3.1 và </w:t>
      </w:r>
      <w:r w:rsidRPr="00CD55A9">
        <w:rPr>
          <w:rFonts w:ascii="Arial" w:eastAsia="Calibri" w:hAnsi="Arial" w:cs="Arial"/>
          <w:szCs w:val="24"/>
          <w:lang w:val="vi-VN"/>
        </w:rPr>
        <w:t>3.</w:t>
      </w:r>
      <w:r w:rsidR="00466919" w:rsidRPr="00CD55A9">
        <w:rPr>
          <w:rFonts w:ascii="Arial" w:eastAsia="Calibri" w:hAnsi="Arial" w:cs="Arial"/>
          <w:szCs w:val="24"/>
          <w:lang w:val="vi-VN"/>
        </w:rPr>
        <w:t>10.4.3.2).</w:t>
      </w:r>
    </w:p>
    <w:p w14:paraId="4136722C" w14:textId="77777777" w:rsidR="00466919" w:rsidRPr="00CD55A9" w:rsidRDefault="00287C4A" w:rsidP="00287C4A">
      <w:pPr>
        <w:spacing w:before="120" w:line="276" w:lineRule="auto"/>
        <w:ind w:left="851" w:hanging="851"/>
        <w:jc w:val="both"/>
        <w:rPr>
          <w:rFonts w:ascii="Arial" w:eastAsia="Calibri" w:hAnsi="Arial" w:cs="Arial"/>
          <w:szCs w:val="24"/>
          <w:lang w:val="vi-VN"/>
        </w:rPr>
      </w:pPr>
      <w:r w:rsidRPr="00CD55A9">
        <w:rPr>
          <w:rFonts w:ascii="Arial" w:eastAsia="Calibri" w:hAnsi="Arial" w:cs="Arial"/>
          <w:b/>
          <w:szCs w:val="24"/>
          <w:lang w:val="vi-VN"/>
        </w:rPr>
        <w:t>4</w:t>
      </w:r>
      <w:r w:rsidR="00466919" w:rsidRPr="00CD55A9">
        <w:rPr>
          <w:rFonts w:ascii="Arial" w:eastAsia="Calibri" w:hAnsi="Arial" w:cs="Arial"/>
          <w:szCs w:val="24"/>
          <w:lang w:val="vi-VN"/>
        </w:rPr>
        <w:tab/>
        <w:t xml:space="preserve">Hoạt động của thang máy phải phụ thuộc vào sự hồi phục của bộ đệm về vị trí ban đầu sau khi hoạt động. Thiết bị điện được sử dụng cho thiết bị này phải là thiết bị điện an toàn phù hợp với </w:t>
      </w:r>
      <w:r w:rsidRPr="00CD55A9">
        <w:rPr>
          <w:rFonts w:ascii="Arial" w:eastAsia="Calibri" w:hAnsi="Arial" w:cs="Arial"/>
          <w:szCs w:val="24"/>
          <w:lang w:val="vi-VN"/>
        </w:rPr>
        <w:t>3.15</w:t>
      </w:r>
      <w:r w:rsidR="00466919" w:rsidRPr="00CD55A9">
        <w:rPr>
          <w:rFonts w:ascii="Arial" w:eastAsia="Calibri" w:hAnsi="Arial" w:cs="Arial"/>
          <w:szCs w:val="24"/>
          <w:lang w:val="vi-VN"/>
        </w:rPr>
        <w:t>.1.2.</w:t>
      </w:r>
    </w:p>
    <w:p w14:paraId="60C6CCB0" w14:textId="77777777" w:rsidR="00466919" w:rsidRPr="00CD55A9" w:rsidRDefault="00287C4A" w:rsidP="00287C4A">
      <w:pPr>
        <w:spacing w:before="120" w:line="276" w:lineRule="auto"/>
        <w:ind w:left="851" w:hanging="851"/>
        <w:jc w:val="both"/>
        <w:rPr>
          <w:rFonts w:ascii="Arial" w:eastAsia="Calibri" w:hAnsi="Arial" w:cs="Arial"/>
          <w:szCs w:val="24"/>
          <w:lang w:val="vi-VN"/>
        </w:rPr>
      </w:pPr>
      <w:r w:rsidRPr="00CD55A9">
        <w:rPr>
          <w:rFonts w:ascii="Arial" w:eastAsia="Calibri" w:hAnsi="Arial" w:cs="Arial"/>
          <w:b/>
          <w:szCs w:val="24"/>
          <w:lang w:val="vi-VN"/>
        </w:rPr>
        <w:t>5</w:t>
      </w:r>
      <w:r w:rsidR="00466919" w:rsidRPr="00CD55A9">
        <w:rPr>
          <w:rFonts w:ascii="Arial" w:eastAsia="Calibri" w:hAnsi="Arial" w:cs="Arial"/>
          <w:szCs w:val="24"/>
          <w:lang w:val="vi-VN"/>
        </w:rPr>
        <w:tab/>
        <w:t>Với đang thang máy thủy lực, bộ giảm chấn được lắp đặt sao cho dễ dàng kiểm tra mức chất lỏng.</w:t>
      </w:r>
    </w:p>
    <w:p w14:paraId="45A75973" w14:textId="77777777" w:rsidR="00466919" w:rsidRPr="00CD55A9" w:rsidRDefault="00287C4A" w:rsidP="00287C4A">
      <w:pPr>
        <w:spacing w:before="120" w:line="276" w:lineRule="auto"/>
        <w:ind w:left="720" w:hanging="720"/>
        <w:jc w:val="both"/>
        <w:rPr>
          <w:rFonts w:ascii="Arial" w:eastAsia="Calibri" w:hAnsi="Arial" w:cs="Arial"/>
          <w:b/>
          <w:szCs w:val="24"/>
          <w:lang w:val="vi-VN"/>
        </w:rPr>
      </w:pPr>
      <w:r w:rsidRPr="00CD55A9">
        <w:rPr>
          <w:rFonts w:ascii="Arial" w:eastAsia="Calibri" w:hAnsi="Arial" w:cs="Arial"/>
          <w:b/>
          <w:szCs w:val="24"/>
          <w:lang w:val="vi-VN"/>
        </w:rPr>
        <w:t>3.</w:t>
      </w:r>
      <w:r w:rsidR="00466919" w:rsidRPr="00CD55A9">
        <w:rPr>
          <w:rFonts w:ascii="Arial" w:eastAsia="Calibri" w:hAnsi="Arial" w:cs="Arial"/>
          <w:b/>
          <w:szCs w:val="24"/>
          <w:lang w:val="vi-VN"/>
        </w:rPr>
        <w:t>10.5</w:t>
      </w:r>
      <w:r w:rsidR="00466919" w:rsidRPr="00CD55A9">
        <w:rPr>
          <w:rFonts w:ascii="Arial" w:eastAsia="Calibri" w:hAnsi="Arial" w:cs="Arial"/>
          <w:b/>
          <w:szCs w:val="24"/>
          <w:lang w:val="vi-VN"/>
        </w:rPr>
        <w:tab/>
      </w:r>
      <w:r w:rsidRPr="00CD55A9">
        <w:rPr>
          <w:rFonts w:ascii="Arial" w:eastAsia="Calibri" w:hAnsi="Arial" w:cs="Arial"/>
          <w:b/>
          <w:szCs w:val="24"/>
          <w:lang w:val="vi-VN"/>
        </w:rPr>
        <w:tab/>
      </w:r>
      <w:r w:rsidRPr="00CD55A9">
        <w:rPr>
          <w:rFonts w:ascii="Arial" w:eastAsia="Calibri" w:hAnsi="Arial" w:cs="Arial"/>
          <w:b/>
          <w:szCs w:val="24"/>
          <w:lang w:val="vi-VN"/>
        </w:rPr>
        <w:tab/>
      </w:r>
      <w:r w:rsidR="00466919" w:rsidRPr="00CD55A9">
        <w:rPr>
          <w:rFonts w:ascii="Arial" w:eastAsia="Calibri" w:hAnsi="Arial" w:cs="Arial"/>
          <w:szCs w:val="24"/>
          <w:lang w:val="vi-VN"/>
        </w:rPr>
        <w:t>Công tắc giới hạn hành trình</w:t>
      </w:r>
      <w:r w:rsidR="00466919" w:rsidRPr="00CD55A9">
        <w:rPr>
          <w:rFonts w:ascii="Arial" w:eastAsia="Calibri" w:hAnsi="Arial" w:cs="Arial"/>
          <w:b/>
          <w:szCs w:val="24"/>
          <w:lang w:val="vi-VN"/>
        </w:rPr>
        <w:t xml:space="preserve"> </w:t>
      </w:r>
    </w:p>
    <w:p w14:paraId="401F5EA1" w14:textId="77777777" w:rsidR="00466919" w:rsidRPr="00CD55A9" w:rsidRDefault="00287C4A" w:rsidP="00287C4A">
      <w:pPr>
        <w:spacing w:before="120" w:line="276" w:lineRule="auto"/>
        <w:ind w:left="720" w:hanging="720"/>
        <w:jc w:val="both"/>
        <w:rPr>
          <w:rFonts w:ascii="Arial" w:eastAsia="Calibri" w:hAnsi="Arial" w:cs="Arial"/>
          <w:b/>
          <w:szCs w:val="24"/>
          <w:lang w:val="vi-VN"/>
        </w:rPr>
      </w:pPr>
      <w:r w:rsidRPr="00CD55A9">
        <w:rPr>
          <w:rFonts w:ascii="Arial" w:eastAsia="Calibri" w:hAnsi="Arial" w:cs="Arial"/>
          <w:b/>
          <w:szCs w:val="24"/>
          <w:lang w:val="vi-VN"/>
        </w:rPr>
        <w:t>3.</w:t>
      </w:r>
      <w:r w:rsidR="00466919" w:rsidRPr="00CD55A9">
        <w:rPr>
          <w:rFonts w:ascii="Arial" w:eastAsia="Calibri" w:hAnsi="Arial" w:cs="Arial"/>
          <w:b/>
          <w:szCs w:val="24"/>
          <w:lang w:val="vi-VN"/>
        </w:rPr>
        <w:t>10.5.1</w:t>
      </w:r>
      <w:r w:rsidR="00466919" w:rsidRPr="00CD55A9">
        <w:rPr>
          <w:rFonts w:ascii="Arial" w:eastAsia="Calibri" w:hAnsi="Arial" w:cs="Arial"/>
          <w:b/>
          <w:szCs w:val="24"/>
          <w:lang w:val="vi-VN"/>
        </w:rPr>
        <w:tab/>
      </w:r>
      <w:r w:rsidR="00466919" w:rsidRPr="00CD55A9">
        <w:rPr>
          <w:rFonts w:ascii="Arial" w:eastAsia="Calibri" w:hAnsi="Arial" w:cs="Arial"/>
          <w:szCs w:val="24"/>
          <w:lang w:val="vi-VN"/>
        </w:rPr>
        <w:t>Công tắc giới hạn hành trình phải được lắp đặt</w:t>
      </w:r>
    </w:p>
    <w:p w14:paraId="0E7E15C4" w14:textId="77777777" w:rsidR="00466919" w:rsidRPr="00CD55A9" w:rsidRDefault="00466919" w:rsidP="00287C4A">
      <w:pPr>
        <w:spacing w:before="120" w:line="276" w:lineRule="auto"/>
        <w:ind w:left="1134"/>
        <w:jc w:val="both"/>
        <w:rPr>
          <w:rFonts w:ascii="Arial" w:eastAsia="Calibri" w:hAnsi="Arial" w:cs="Arial"/>
          <w:szCs w:val="24"/>
          <w:lang w:val="vi-VN"/>
        </w:rPr>
      </w:pPr>
      <w:r w:rsidRPr="00CD55A9">
        <w:rPr>
          <w:rFonts w:ascii="Arial" w:eastAsia="Calibri" w:hAnsi="Arial" w:cs="Arial"/>
          <w:szCs w:val="24"/>
          <w:lang w:val="vi-VN"/>
        </w:rPr>
        <w:t>Công tắc giới hạn hành trình phải được đặt ở gần nhất có thế đối với tầng cuối cùng, không có nguy cơ hoạt động bất ngờ.</w:t>
      </w:r>
    </w:p>
    <w:p w14:paraId="1615BA6D" w14:textId="77777777" w:rsidR="00466919" w:rsidRPr="00CD55A9" w:rsidRDefault="00466919" w:rsidP="00287C4A">
      <w:pPr>
        <w:spacing w:before="120" w:line="276" w:lineRule="auto"/>
        <w:ind w:left="1134"/>
        <w:jc w:val="both"/>
        <w:rPr>
          <w:rFonts w:ascii="Arial" w:eastAsia="Calibri" w:hAnsi="Arial" w:cs="Arial"/>
          <w:szCs w:val="24"/>
          <w:lang w:val="vi-VN"/>
        </w:rPr>
      </w:pPr>
      <w:r w:rsidRPr="00CD55A9">
        <w:rPr>
          <w:rFonts w:ascii="Arial" w:eastAsia="Calibri" w:hAnsi="Arial" w:cs="Arial"/>
          <w:szCs w:val="24"/>
          <w:lang w:val="vi-VN"/>
        </w:rPr>
        <w:t xml:space="preserve">Chúng </w:t>
      </w:r>
      <w:r w:rsidR="004D6039" w:rsidRPr="00CD55A9">
        <w:rPr>
          <w:rFonts w:ascii="Arial" w:eastAsia="Calibri" w:hAnsi="Arial" w:cs="Arial"/>
          <w:szCs w:val="24"/>
          <w:lang w:val="vi-VN"/>
        </w:rPr>
        <w:t>phải</w:t>
      </w:r>
      <w:r w:rsidRPr="00CD55A9">
        <w:rPr>
          <w:rFonts w:ascii="Arial" w:eastAsia="Calibri" w:hAnsi="Arial" w:cs="Arial"/>
          <w:szCs w:val="24"/>
          <w:lang w:val="vi-VN"/>
        </w:rPr>
        <w:t xml:space="preserve"> hoạt động trước khi </w:t>
      </w:r>
      <w:r w:rsidR="008E35B1" w:rsidRPr="00CD55A9">
        <w:rPr>
          <w:rFonts w:ascii="Arial" w:eastAsia="Calibri" w:hAnsi="Arial" w:cs="Arial"/>
          <w:szCs w:val="24"/>
          <w:lang w:val="vi-VN"/>
        </w:rPr>
        <w:t>cabin</w:t>
      </w:r>
      <w:r w:rsidRPr="00CD55A9">
        <w:rPr>
          <w:rFonts w:ascii="Arial" w:eastAsia="Calibri" w:hAnsi="Arial" w:cs="Arial"/>
          <w:szCs w:val="24"/>
          <w:lang w:val="vi-VN"/>
        </w:rPr>
        <w:t xml:space="preserve"> (hoặc đối trọng, nếu có) tiếp xúc với bộ giảm chấn. Hoạt động của công tắc giới hạn hành trình phải được duy trì trong khi bộ giảm chấn bị nén.</w:t>
      </w:r>
    </w:p>
    <w:p w14:paraId="5A9DA03E" w14:textId="77777777" w:rsidR="00466919" w:rsidRPr="00CD55A9" w:rsidRDefault="00287C4A" w:rsidP="00287C4A">
      <w:pPr>
        <w:spacing w:before="120" w:line="276" w:lineRule="auto"/>
        <w:ind w:left="720" w:hanging="720"/>
        <w:jc w:val="both"/>
        <w:rPr>
          <w:rFonts w:ascii="Arial" w:eastAsia="Calibri" w:hAnsi="Arial" w:cs="Arial"/>
          <w:b/>
          <w:szCs w:val="24"/>
          <w:lang w:val="vi-VN"/>
        </w:rPr>
      </w:pPr>
      <w:r w:rsidRPr="00CD55A9">
        <w:rPr>
          <w:rFonts w:ascii="Arial" w:eastAsia="Calibri" w:hAnsi="Arial" w:cs="Arial"/>
          <w:b/>
          <w:szCs w:val="24"/>
          <w:lang w:val="vi-VN"/>
        </w:rPr>
        <w:lastRenderedPageBreak/>
        <w:t>3.</w:t>
      </w:r>
      <w:r w:rsidR="00466919" w:rsidRPr="00CD55A9">
        <w:rPr>
          <w:rFonts w:ascii="Arial" w:eastAsia="Calibri" w:hAnsi="Arial" w:cs="Arial"/>
          <w:b/>
          <w:szCs w:val="24"/>
          <w:lang w:val="vi-VN"/>
        </w:rPr>
        <w:t>10.5.2</w:t>
      </w:r>
      <w:r w:rsidR="00466919" w:rsidRPr="00CD55A9">
        <w:rPr>
          <w:rFonts w:ascii="Arial" w:eastAsia="Calibri" w:hAnsi="Arial" w:cs="Arial"/>
          <w:b/>
          <w:szCs w:val="24"/>
          <w:lang w:val="vi-VN"/>
        </w:rPr>
        <w:tab/>
      </w:r>
      <w:r w:rsidR="00466919" w:rsidRPr="00CD55A9">
        <w:rPr>
          <w:rFonts w:ascii="Arial" w:eastAsia="Calibri" w:hAnsi="Arial" w:cs="Arial"/>
          <w:szCs w:val="24"/>
          <w:lang w:val="vi-VN"/>
        </w:rPr>
        <w:t>Điều khiển công tắc giới hạn hành trình</w:t>
      </w:r>
    </w:p>
    <w:p w14:paraId="6C1950A6" w14:textId="77777777" w:rsidR="00466919" w:rsidRPr="00CD55A9" w:rsidRDefault="00287C4A" w:rsidP="00287C4A">
      <w:pPr>
        <w:spacing w:before="120" w:line="276" w:lineRule="auto"/>
        <w:ind w:left="1134" w:hanging="1134"/>
        <w:jc w:val="both"/>
        <w:rPr>
          <w:rFonts w:ascii="Arial" w:eastAsia="Calibri" w:hAnsi="Arial" w:cs="Arial"/>
          <w:szCs w:val="24"/>
          <w:lang w:val="vi-VN"/>
        </w:rPr>
      </w:pPr>
      <w:r w:rsidRPr="00CD55A9">
        <w:rPr>
          <w:rFonts w:ascii="Arial" w:eastAsia="Calibri" w:hAnsi="Arial" w:cs="Arial"/>
          <w:b/>
          <w:szCs w:val="24"/>
          <w:lang w:val="vi-VN"/>
        </w:rPr>
        <w:t>1</w:t>
      </w:r>
      <w:r w:rsidR="00CC7EBA" w:rsidRPr="00CD55A9">
        <w:rPr>
          <w:rFonts w:ascii="Arial" w:eastAsia="Calibri" w:hAnsi="Arial" w:cs="Arial"/>
          <w:szCs w:val="24"/>
          <w:lang w:val="vi-VN"/>
        </w:rPr>
        <w:tab/>
        <w:t>T</w:t>
      </w:r>
      <w:r w:rsidR="00466919" w:rsidRPr="00CD55A9">
        <w:rPr>
          <w:rFonts w:ascii="Arial" w:eastAsia="Calibri" w:hAnsi="Arial" w:cs="Arial"/>
          <w:szCs w:val="24"/>
          <w:lang w:val="vi-VN"/>
        </w:rPr>
        <w:t>hiết bị riêng biệt phải được sử dụng cho công tắc dừng cuối cùng và công tắc hành trình.</w:t>
      </w:r>
    </w:p>
    <w:p w14:paraId="2237E040" w14:textId="77777777" w:rsidR="00466919" w:rsidRPr="00CD55A9" w:rsidRDefault="00287C4A" w:rsidP="00287C4A">
      <w:pPr>
        <w:spacing w:before="120" w:line="276" w:lineRule="auto"/>
        <w:ind w:left="1134" w:hanging="1134"/>
        <w:jc w:val="both"/>
        <w:rPr>
          <w:rFonts w:ascii="Arial" w:eastAsia="Calibri" w:hAnsi="Arial" w:cs="Arial"/>
          <w:szCs w:val="24"/>
          <w:lang w:val="vi-VN"/>
        </w:rPr>
      </w:pPr>
      <w:r w:rsidRPr="00CD55A9">
        <w:rPr>
          <w:rFonts w:ascii="Arial" w:eastAsia="Calibri" w:hAnsi="Arial" w:cs="Arial"/>
          <w:b/>
          <w:szCs w:val="24"/>
          <w:lang w:val="vi-VN"/>
        </w:rPr>
        <w:t>2</w:t>
      </w:r>
      <w:r w:rsidR="00466919" w:rsidRPr="00CD55A9">
        <w:rPr>
          <w:rFonts w:ascii="Arial" w:eastAsia="Calibri" w:hAnsi="Arial" w:cs="Arial"/>
          <w:szCs w:val="24"/>
          <w:lang w:val="vi-VN"/>
        </w:rPr>
        <w:tab/>
        <w:t>Trong trường hợp thang máy tác động trực tiếp, việc điều khiển công tắc hành trình phải được thực hiện:</w:t>
      </w:r>
    </w:p>
    <w:p w14:paraId="54A2B91C" w14:textId="77777777" w:rsidR="00466919" w:rsidRPr="00CD55A9" w:rsidRDefault="00287C4A" w:rsidP="00287C4A">
      <w:pPr>
        <w:spacing w:before="120" w:line="276" w:lineRule="auto"/>
        <w:ind w:left="1440" w:hanging="306"/>
        <w:jc w:val="both"/>
        <w:rPr>
          <w:rFonts w:ascii="Arial" w:eastAsia="Calibri" w:hAnsi="Arial" w:cs="Arial"/>
          <w:szCs w:val="24"/>
          <w:lang w:val="vi-VN"/>
        </w:rPr>
      </w:pPr>
      <w:r w:rsidRPr="00CD55A9">
        <w:rPr>
          <w:rFonts w:ascii="Arial" w:eastAsia="Calibri" w:hAnsi="Arial" w:cs="Arial"/>
          <w:szCs w:val="24"/>
          <w:lang w:val="vi-VN"/>
        </w:rPr>
        <w:t>(1</w:t>
      </w:r>
      <w:r w:rsidR="00466919" w:rsidRPr="00CD55A9">
        <w:rPr>
          <w:rFonts w:ascii="Arial" w:eastAsia="Calibri" w:hAnsi="Arial" w:cs="Arial"/>
          <w:szCs w:val="24"/>
          <w:lang w:val="vi-VN"/>
        </w:rPr>
        <w:t>)</w:t>
      </w:r>
      <w:r w:rsidR="00466919" w:rsidRPr="00CD55A9">
        <w:rPr>
          <w:rFonts w:ascii="Arial" w:eastAsia="Calibri" w:hAnsi="Arial" w:cs="Arial"/>
          <w:szCs w:val="24"/>
          <w:lang w:val="vi-VN"/>
        </w:rPr>
        <w:tab/>
        <w:t xml:space="preserve">Trực tiếp bởi </w:t>
      </w:r>
      <w:r w:rsidR="008E35B1" w:rsidRPr="00CD55A9">
        <w:rPr>
          <w:rFonts w:ascii="Arial" w:eastAsia="Calibri" w:hAnsi="Arial" w:cs="Arial"/>
          <w:szCs w:val="24"/>
          <w:lang w:val="vi-VN"/>
        </w:rPr>
        <w:t>cabin</w:t>
      </w:r>
      <w:r w:rsidR="00466919" w:rsidRPr="00CD55A9">
        <w:rPr>
          <w:rFonts w:ascii="Arial" w:eastAsia="Calibri" w:hAnsi="Arial" w:cs="Arial"/>
          <w:szCs w:val="24"/>
          <w:lang w:val="vi-VN"/>
        </w:rPr>
        <w:t xml:space="preserve"> hoặc pit tông hoặc</w:t>
      </w:r>
    </w:p>
    <w:p w14:paraId="01A45A6A" w14:textId="77777777" w:rsidR="00466919" w:rsidRPr="00CD55A9" w:rsidRDefault="00287C4A" w:rsidP="00287C4A">
      <w:pPr>
        <w:spacing w:before="120" w:line="276" w:lineRule="auto"/>
        <w:ind w:left="1440" w:hanging="306"/>
        <w:jc w:val="both"/>
        <w:rPr>
          <w:rFonts w:ascii="Arial" w:eastAsia="Calibri" w:hAnsi="Arial" w:cs="Arial"/>
          <w:szCs w:val="24"/>
          <w:lang w:val="vi-VN"/>
        </w:rPr>
      </w:pPr>
      <w:r w:rsidRPr="00CD55A9">
        <w:rPr>
          <w:rFonts w:ascii="Arial" w:eastAsia="Calibri" w:hAnsi="Arial" w:cs="Arial"/>
          <w:szCs w:val="24"/>
          <w:lang w:val="vi-VN"/>
        </w:rPr>
        <w:t>(2</w:t>
      </w:r>
      <w:r w:rsidR="00466919" w:rsidRPr="00CD55A9">
        <w:rPr>
          <w:rFonts w:ascii="Arial" w:eastAsia="Calibri" w:hAnsi="Arial" w:cs="Arial"/>
          <w:szCs w:val="24"/>
          <w:lang w:val="vi-VN"/>
        </w:rPr>
        <w:t>)</w:t>
      </w:r>
      <w:r w:rsidR="00466919" w:rsidRPr="00CD55A9">
        <w:rPr>
          <w:rFonts w:ascii="Arial" w:eastAsia="Calibri" w:hAnsi="Arial" w:cs="Arial"/>
          <w:szCs w:val="24"/>
          <w:lang w:val="vi-VN"/>
        </w:rPr>
        <w:tab/>
        <w:t xml:space="preserve">Thiết bị được liên kết trực tiếp với </w:t>
      </w:r>
      <w:r w:rsidR="008E35B1" w:rsidRPr="00CD55A9">
        <w:rPr>
          <w:rFonts w:ascii="Arial" w:eastAsia="Calibri" w:hAnsi="Arial" w:cs="Arial"/>
          <w:szCs w:val="24"/>
          <w:lang w:val="vi-VN"/>
        </w:rPr>
        <w:t>cabin</w:t>
      </w:r>
      <w:r w:rsidR="00466919" w:rsidRPr="00CD55A9">
        <w:rPr>
          <w:rFonts w:ascii="Arial" w:eastAsia="Calibri" w:hAnsi="Arial" w:cs="Arial"/>
          <w:szCs w:val="24"/>
          <w:lang w:val="vi-VN"/>
        </w:rPr>
        <w:t xml:space="preserve">. Trong trường hợp này, việc đứt hoặc chùng trong các liên kết </w:t>
      </w:r>
      <w:r w:rsidR="004D6039" w:rsidRPr="00CD55A9">
        <w:rPr>
          <w:rFonts w:ascii="Arial" w:eastAsia="Calibri" w:hAnsi="Arial" w:cs="Arial"/>
          <w:szCs w:val="24"/>
          <w:lang w:val="vi-VN"/>
        </w:rPr>
        <w:t>phải</w:t>
      </w:r>
      <w:r w:rsidR="00466919" w:rsidRPr="00CD55A9">
        <w:rPr>
          <w:rFonts w:ascii="Arial" w:eastAsia="Calibri" w:hAnsi="Arial" w:cs="Arial"/>
          <w:szCs w:val="24"/>
          <w:lang w:val="vi-VN"/>
        </w:rPr>
        <w:t xml:space="preserve"> làm máy dừng lại bởi một thiết bị điện phù hợp với </w:t>
      </w:r>
      <w:r w:rsidRPr="00CD55A9">
        <w:rPr>
          <w:rFonts w:ascii="Arial" w:eastAsia="Calibri" w:hAnsi="Arial" w:cs="Arial"/>
          <w:szCs w:val="24"/>
          <w:lang w:val="vi-VN"/>
        </w:rPr>
        <w:t>3.15</w:t>
      </w:r>
      <w:r w:rsidR="00466919" w:rsidRPr="00CD55A9">
        <w:rPr>
          <w:rFonts w:ascii="Arial" w:eastAsia="Calibri" w:hAnsi="Arial" w:cs="Arial"/>
          <w:szCs w:val="24"/>
          <w:lang w:val="vi-VN"/>
        </w:rPr>
        <w:t>.1.2.</w:t>
      </w:r>
    </w:p>
    <w:p w14:paraId="192D55EC" w14:textId="77777777" w:rsidR="00466919" w:rsidRPr="00CD55A9" w:rsidRDefault="00287C4A" w:rsidP="00287C4A">
      <w:pPr>
        <w:spacing w:before="120" w:line="276" w:lineRule="auto"/>
        <w:ind w:left="1134" w:hanging="1134"/>
        <w:jc w:val="both"/>
        <w:rPr>
          <w:rFonts w:ascii="Arial" w:eastAsia="Calibri" w:hAnsi="Arial" w:cs="Arial"/>
          <w:szCs w:val="24"/>
          <w:lang w:val="vi-VN"/>
        </w:rPr>
      </w:pPr>
      <w:r w:rsidRPr="00CD55A9">
        <w:rPr>
          <w:rFonts w:ascii="Arial" w:eastAsia="Calibri" w:hAnsi="Arial" w:cs="Arial"/>
          <w:b/>
          <w:szCs w:val="24"/>
          <w:lang w:val="vi-VN"/>
        </w:rPr>
        <w:t>3</w:t>
      </w:r>
      <w:r w:rsidR="00466919" w:rsidRPr="00CD55A9">
        <w:rPr>
          <w:rFonts w:ascii="Arial" w:eastAsia="Calibri" w:hAnsi="Arial" w:cs="Arial"/>
          <w:szCs w:val="24"/>
          <w:lang w:val="vi-VN"/>
        </w:rPr>
        <w:tab/>
        <w:t>Trong trường hợp thang máy tác động gián tiếp, việc điều khiển công tắc hành trình phải được thực hiện:</w:t>
      </w:r>
    </w:p>
    <w:p w14:paraId="7B460829" w14:textId="77777777" w:rsidR="00466919" w:rsidRPr="00CD55A9" w:rsidRDefault="00287C4A" w:rsidP="00287C4A">
      <w:pPr>
        <w:spacing w:before="120" w:line="276" w:lineRule="auto"/>
        <w:ind w:left="1440" w:hanging="306"/>
        <w:jc w:val="both"/>
        <w:rPr>
          <w:rFonts w:ascii="Arial" w:eastAsia="Calibri" w:hAnsi="Arial" w:cs="Arial"/>
          <w:szCs w:val="24"/>
          <w:lang w:val="vi-VN"/>
        </w:rPr>
      </w:pPr>
      <w:r w:rsidRPr="00CD55A9">
        <w:rPr>
          <w:rFonts w:ascii="Arial" w:eastAsia="Calibri" w:hAnsi="Arial" w:cs="Arial"/>
          <w:szCs w:val="24"/>
          <w:lang w:val="vi-VN"/>
        </w:rPr>
        <w:t>(1</w:t>
      </w:r>
      <w:r w:rsidR="00466919" w:rsidRPr="00CD55A9">
        <w:rPr>
          <w:rFonts w:ascii="Arial" w:eastAsia="Calibri" w:hAnsi="Arial" w:cs="Arial"/>
          <w:szCs w:val="24"/>
          <w:lang w:val="vi-VN"/>
        </w:rPr>
        <w:t>)</w:t>
      </w:r>
      <w:r w:rsidR="00466919" w:rsidRPr="00CD55A9">
        <w:rPr>
          <w:rFonts w:ascii="Arial" w:eastAsia="Calibri" w:hAnsi="Arial" w:cs="Arial"/>
          <w:szCs w:val="24"/>
          <w:lang w:val="vi-VN"/>
        </w:rPr>
        <w:tab/>
      </w:r>
      <w:r w:rsidRPr="00CD55A9">
        <w:rPr>
          <w:rFonts w:ascii="Arial" w:eastAsia="Calibri" w:hAnsi="Arial" w:cs="Arial"/>
          <w:szCs w:val="24"/>
          <w:lang w:val="vi-VN"/>
        </w:rPr>
        <w:t xml:space="preserve"> </w:t>
      </w:r>
      <w:r w:rsidR="00466919" w:rsidRPr="00CD55A9">
        <w:rPr>
          <w:rFonts w:ascii="Arial" w:eastAsia="Calibri" w:hAnsi="Arial" w:cs="Arial"/>
          <w:szCs w:val="24"/>
          <w:lang w:val="vi-VN"/>
        </w:rPr>
        <w:t>Trực tiếp bởi pit tông hoặc</w:t>
      </w:r>
    </w:p>
    <w:p w14:paraId="48B418E6" w14:textId="77777777" w:rsidR="00466919" w:rsidRPr="00CD55A9" w:rsidRDefault="00287C4A" w:rsidP="00287C4A">
      <w:pPr>
        <w:spacing w:before="120" w:line="276" w:lineRule="auto"/>
        <w:ind w:left="1440" w:hanging="306"/>
        <w:jc w:val="both"/>
        <w:rPr>
          <w:rFonts w:ascii="Arial" w:eastAsia="Calibri" w:hAnsi="Arial" w:cs="Arial"/>
          <w:szCs w:val="24"/>
          <w:lang w:val="vi-VN"/>
        </w:rPr>
      </w:pPr>
      <w:r w:rsidRPr="00CD55A9">
        <w:rPr>
          <w:rFonts w:ascii="Arial" w:eastAsia="Calibri" w:hAnsi="Arial" w:cs="Arial"/>
          <w:szCs w:val="24"/>
          <w:lang w:val="vi-VN"/>
        </w:rPr>
        <w:t>(2</w:t>
      </w:r>
      <w:r w:rsidR="00466919" w:rsidRPr="00CD55A9">
        <w:rPr>
          <w:rFonts w:ascii="Arial" w:eastAsia="Calibri" w:hAnsi="Arial" w:cs="Arial"/>
          <w:szCs w:val="24"/>
          <w:lang w:val="vi-VN"/>
        </w:rPr>
        <w:t>)</w:t>
      </w:r>
      <w:r w:rsidR="00466919" w:rsidRPr="00CD55A9">
        <w:rPr>
          <w:rFonts w:ascii="Arial" w:eastAsia="Calibri" w:hAnsi="Arial" w:cs="Arial"/>
          <w:szCs w:val="24"/>
          <w:lang w:val="vi-VN"/>
        </w:rPr>
        <w:tab/>
      </w:r>
      <w:r w:rsidRPr="00CD55A9">
        <w:rPr>
          <w:rFonts w:ascii="Arial" w:eastAsia="Calibri" w:hAnsi="Arial" w:cs="Arial"/>
          <w:szCs w:val="24"/>
          <w:lang w:val="vi-VN"/>
        </w:rPr>
        <w:t xml:space="preserve"> </w:t>
      </w:r>
      <w:r w:rsidR="00466919" w:rsidRPr="00CD55A9">
        <w:rPr>
          <w:rFonts w:ascii="Arial" w:eastAsia="Calibri" w:hAnsi="Arial" w:cs="Arial"/>
          <w:szCs w:val="24"/>
          <w:lang w:val="vi-VN"/>
        </w:rPr>
        <w:t xml:space="preserve">Thiết bị được liên kết trục tiếp với pit tông. Trong trường hợp này, việc đứt hoặc chùng trong các liên kết </w:t>
      </w:r>
      <w:r w:rsidR="004D6039" w:rsidRPr="00CD55A9">
        <w:rPr>
          <w:rFonts w:ascii="Arial" w:eastAsia="Calibri" w:hAnsi="Arial" w:cs="Arial"/>
          <w:szCs w:val="24"/>
          <w:lang w:val="vi-VN"/>
        </w:rPr>
        <w:t>phải</w:t>
      </w:r>
      <w:r w:rsidR="00466919" w:rsidRPr="00CD55A9">
        <w:rPr>
          <w:rFonts w:ascii="Arial" w:eastAsia="Calibri" w:hAnsi="Arial" w:cs="Arial"/>
          <w:szCs w:val="24"/>
          <w:lang w:val="vi-VN"/>
        </w:rPr>
        <w:t xml:space="preserve"> làm máy dừng lại bởi một thiết bị điện phù hợp với </w:t>
      </w:r>
      <w:r w:rsidRPr="00CD55A9">
        <w:rPr>
          <w:rFonts w:ascii="Arial" w:eastAsia="Calibri" w:hAnsi="Arial" w:cs="Arial"/>
          <w:szCs w:val="24"/>
          <w:lang w:val="vi-VN"/>
        </w:rPr>
        <w:t>3.15</w:t>
      </w:r>
      <w:r w:rsidR="00466919" w:rsidRPr="00CD55A9">
        <w:rPr>
          <w:rFonts w:ascii="Arial" w:eastAsia="Calibri" w:hAnsi="Arial" w:cs="Arial"/>
          <w:szCs w:val="24"/>
          <w:lang w:val="vi-VN"/>
        </w:rPr>
        <w:t>.1.2.</w:t>
      </w:r>
    </w:p>
    <w:p w14:paraId="402C057F" w14:textId="77777777" w:rsidR="00466919" w:rsidRPr="00CD55A9" w:rsidRDefault="00287C4A" w:rsidP="00287C4A">
      <w:pPr>
        <w:spacing w:before="120" w:line="276" w:lineRule="auto"/>
        <w:ind w:left="1134" w:hanging="1134"/>
        <w:jc w:val="both"/>
        <w:rPr>
          <w:rFonts w:ascii="Arial" w:eastAsia="Calibri" w:hAnsi="Arial" w:cs="Arial"/>
          <w:szCs w:val="24"/>
          <w:lang w:val="vi-VN"/>
        </w:rPr>
      </w:pPr>
      <w:r w:rsidRPr="00CD55A9">
        <w:rPr>
          <w:rFonts w:ascii="Arial" w:eastAsia="Calibri" w:hAnsi="Arial" w:cs="Arial"/>
          <w:b/>
          <w:szCs w:val="24"/>
          <w:lang w:val="vi-VN"/>
        </w:rPr>
        <w:t>4</w:t>
      </w:r>
      <w:r w:rsidR="00466919" w:rsidRPr="00CD55A9">
        <w:rPr>
          <w:rFonts w:ascii="Arial" w:eastAsia="Calibri" w:hAnsi="Arial" w:cs="Arial"/>
          <w:szCs w:val="24"/>
          <w:lang w:val="vi-VN"/>
        </w:rPr>
        <w:tab/>
        <w:t xml:space="preserve">Trong trường hợp thang máy dẫn động </w:t>
      </w:r>
      <w:r w:rsidR="0048197C" w:rsidRPr="00CD55A9">
        <w:rPr>
          <w:rFonts w:ascii="Arial" w:eastAsia="Calibri" w:hAnsi="Arial" w:cs="Arial"/>
          <w:szCs w:val="24"/>
          <w:lang w:val="vi-VN"/>
        </w:rPr>
        <w:t>không ma sát</w:t>
      </w:r>
      <w:r w:rsidR="00466919" w:rsidRPr="00CD55A9">
        <w:rPr>
          <w:rFonts w:ascii="Arial" w:eastAsia="Calibri" w:hAnsi="Arial" w:cs="Arial"/>
          <w:szCs w:val="24"/>
          <w:lang w:val="vi-VN"/>
        </w:rPr>
        <w:t>, việc điều khiển công tắc giới hạn hành trình phải được thực hiện:</w:t>
      </w:r>
    </w:p>
    <w:p w14:paraId="73DBC016" w14:textId="77777777" w:rsidR="00466919" w:rsidRPr="00CD55A9" w:rsidRDefault="0048197C" w:rsidP="0048197C">
      <w:pPr>
        <w:spacing w:before="120" w:line="276" w:lineRule="auto"/>
        <w:ind w:left="1440" w:hanging="306"/>
        <w:jc w:val="both"/>
        <w:rPr>
          <w:rFonts w:ascii="Arial" w:eastAsia="Calibri" w:hAnsi="Arial" w:cs="Arial"/>
          <w:szCs w:val="24"/>
          <w:lang w:val="vi-VN"/>
        </w:rPr>
      </w:pPr>
      <w:r w:rsidRPr="00CD55A9">
        <w:rPr>
          <w:rFonts w:ascii="Arial" w:eastAsia="Calibri" w:hAnsi="Arial" w:cs="Arial"/>
          <w:szCs w:val="24"/>
          <w:lang w:val="vi-VN"/>
        </w:rPr>
        <w:t>(1</w:t>
      </w:r>
      <w:r w:rsidR="00466919" w:rsidRPr="00CD55A9">
        <w:rPr>
          <w:rFonts w:ascii="Arial" w:eastAsia="Calibri" w:hAnsi="Arial" w:cs="Arial"/>
          <w:szCs w:val="24"/>
          <w:lang w:val="vi-VN"/>
        </w:rPr>
        <w:t>)</w:t>
      </w:r>
      <w:r w:rsidRPr="00CD55A9">
        <w:rPr>
          <w:rFonts w:ascii="Arial" w:eastAsia="Calibri" w:hAnsi="Arial" w:cs="Arial"/>
          <w:szCs w:val="24"/>
          <w:lang w:val="vi-VN"/>
        </w:rPr>
        <w:t xml:space="preserve"> </w:t>
      </w:r>
      <w:r w:rsidR="00466919" w:rsidRPr="00CD55A9">
        <w:rPr>
          <w:rFonts w:ascii="Arial" w:eastAsia="Calibri" w:hAnsi="Arial" w:cs="Arial"/>
          <w:szCs w:val="24"/>
          <w:lang w:val="vi-VN"/>
        </w:rPr>
        <w:t>Bởi một thiết bị được liên kết với phần di chuyển của máy hoặc</w:t>
      </w:r>
    </w:p>
    <w:p w14:paraId="5064FBDC" w14:textId="77777777" w:rsidR="00466919" w:rsidRPr="00CD55A9" w:rsidRDefault="0048197C" w:rsidP="0048197C">
      <w:pPr>
        <w:spacing w:before="120" w:line="276" w:lineRule="auto"/>
        <w:ind w:left="1440" w:hanging="306"/>
        <w:jc w:val="both"/>
        <w:rPr>
          <w:rFonts w:ascii="Arial" w:eastAsia="Calibri" w:hAnsi="Arial" w:cs="Arial"/>
          <w:szCs w:val="24"/>
          <w:lang w:val="vi-VN"/>
        </w:rPr>
      </w:pPr>
      <w:r w:rsidRPr="00CD55A9">
        <w:rPr>
          <w:rFonts w:ascii="Arial" w:eastAsia="Calibri" w:hAnsi="Arial" w:cs="Arial"/>
          <w:szCs w:val="24"/>
          <w:lang w:val="vi-VN"/>
        </w:rPr>
        <w:t>(2</w:t>
      </w:r>
      <w:r w:rsidR="00466919" w:rsidRPr="00CD55A9">
        <w:rPr>
          <w:rFonts w:ascii="Arial" w:eastAsia="Calibri" w:hAnsi="Arial" w:cs="Arial"/>
          <w:szCs w:val="24"/>
          <w:lang w:val="vi-VN"/>
        </w:rPr>
        <w:t>)</w:t>
      </w:r>
      <w:r w:rsidRPr="00CD55A9">
        <w:rPr>
          <w:rFonts w:ascii="Arial" w:eastAsia="Calibri" w:hAnsi="Arial" w:cs="Arial"/>
          <w:szCs w:val="24"/>
          <w:lang w:val="vi-VN"/>
        </w:rPr>
        <w:t xml:space="preserve"> </w:t>
      </w:r>
      <w:r w:rsidR="00466919" w:rsidRPr="00CD55A9">
        <w:rPr>
          <w:rFonts w:ascii="Arial" w:eastAsia="Calibri" w:hAnsi="Arial" w:cs="Arial"/>
          <w:szCs w:val="24"/>
          <w:lang w:val="vi-VN"/>
        </w:rPr>
        <w:t xml:space="preserve">Bởi </w:t>
      </w:r>
      <w:r w:rsidR="008E35B1" w:rsidRPr="00CD55A9">
        <w:rPr>
          <w:rFonts w:ascii="Arial" w:eastAsia="Calibri" w:hAnsi="Arial" w:cs="Arial"/>
          <w:szCs w:val="24"/>
          <w:lang w:val="vi-VN"/>
        </w:rPr>
        <w:t>cabin</w:t>
      </w:r>
      <w:r w:rsidR="00466919" w:rsidRPr="00CD55A9">
        <w:rPr>
          <w:rFonts w:ascii="Arial" w:eastAsia="Calibri" w:hAnsi="Arial" w:cs="Arial"/>
          <w:szCs w:val="24"/>
          <w:lang w:val="vi-VN"/>
        </w:rPr>
        <w:t xml:space="preserve"> hoặc đối trọng, nếu có, ở phía trên giếng, hoặc</w:t>
      </w:r>
    </w:p>
    <w:p w14:paraId="4D1F081A" w14:textId="77777777" w:rsidR="00466919" w:rsidRPr="00CD55A9" w:rsidRDefault="0048197C" w:rsidP="0048197C">
      <w:pPr>
        <w:spacing w:before="120" w:line="276" w:lineRule="auto"/>
        <w:ind w:left="1440" w:hanging="306"/>
        <w:jc w:val="both"/>
        <w:rPr>
          <w:rFonts w:ascii="Arial" w:eastAsia="Calibri" w:hAnsi="Arial" w:cs="Arial"/>
          <w:szCs w:val="24"/>
          <w:lang w:val="vi-VN"/>
        </w:rPr>
      </w:pPr>
      <w:r w:rsidRPr="00CD55A9">
        <w:rPr>
          <w:rFonts w:ascii="Arial" w:eastAsia="Calibri" w:hAnsi="Arial" w:cs="Arial"/>
          <w:szCs w:val="24"/>
          <w:lang w:val="vi-VN"/>
        </w:rPr>
        <w:t>(3</w:t>
      </w:r>
      <w:r w:rsidR="00466919" w:rsidRPr="00CD55A9">
        <w:rPr>
          <w:rFonts w:ascii="Arial" w:eastAsia="Calibri" w:hAnsi="Arial" w:cs="Arial"/>
          <w:szCs w:val="24"/>
          <w:lang w:val="vi-VN"/>
        </w:rPr>
        <w:t>)</w:t>
      </w:r>
      <w:r w:rsidR="00466919" w:rsidRPr="00CD55A9">
        <w:rPr>
          <w:rFonts w:ascii="Arial" w:eastAsia="Calibri" w:hAnsi="Arial" w:cs="Arial"/>
          <w:szCs w:val="24"/>
          <w:lang w:val="vi-VN"/>
        </w:rPr>
        <w:tab/>
      </w:r>
      <w:r w:rsidRPr="00CD55A9">
        <w:rPr>
          <w:rFonts w:ascii="Arial" w:eastAsia="Calibri" w:hAnsi="Arial" w:cs="Arial"/>
          <w:szCs w:val="24"/>
          <w:lang w:val="vi-VN"/>
        </w:rPr>
        <w:t xml:space="preserve"> </w:t>
      </w:r>
      <w:r w:rsidR="00466919" w:rsidRPr="00CD55A9">
        <w:rPr>
          <w:rFonts w:ascii="Arial" w:eastAsia="Calibri" w:hAnsi="Arial" w:cs="Arial"/>
          <w:szCs w:val="24"/>
          <w:lang w:val="vi-VN"/>
        </w:rPr>
        <w:t xml:space="preserve">Bởi </w:t>
      </w:r>
      <w:r w:rsidR="008E35B1" w:rsidRPr="00CD55A9">
        <w:rPr>
          <w:rFonts w:ascii="Arial" w:eastAsia="Calibri" w:hAnsi="Arial" w:cs="Arial"/>
          <w:szCs w:val="24"/>
          <w:lang w:val="vi-VN"/>
        </w:rPr>
        <w:t>cabin</w:t>
      </w:r>
      <w:r w:rsidR="00466919" w:rsidRPr="00CD55A9">
        <w:rPr>
          <w:rFonts w:ascii="Arial" w:eastAsia="Calibri" w:hAnsi="Arial" w:cs="Arial"/>
          <w:szCs w:val="24"/>
          <w:lang w:val="vi-VN"/>
        </w:rPr>
        <w:t xml:space="preserve"> tại điểm trên hoặc cuối cùng của giếng, nếu không có đối trọng.</w:t>
      </w:r>
    </w:p>
    <w:p w14:paraId="3A86BDD7" w14:textId="77777777" w:rsidR="00466919" w:rsidRPr="00CD55A9" w:rsidRDefault="00B929BF" w:rsidP="0048197C">
      <w:pPr>
        <w:spacing w:before="120" w:line="276" w:lineRule="auto"/>
        <w:ind w:left="1134" w:hanging="1134"/>
        <w:jc w:val="both"/>
        <w:rPr>
          <w:rFonts w:ascii="Arial" w:eastAsia="Calibri" w:hAnsi="Arial" w:cs="Arial"/>
          <w:szCs w:val="24"/>
          <w:lang w:val="vi-VN"/>
        </w:rPr>
      </w:pPr>
      <w:r w:rsidRPr="00CD55A9">
        <w:rPr>
          <w:rFonts w:ascii="Arial" w:eastAsia="Calibri" w:hAnsi="Arial" w:cs="Arial"/>
          <w:b/>
          <w:bCs/>
          <w:szCs w:val="24"/>
          <w:lang w:val="en-US"/>
        </w:rPr>
        <w:t>5</w:t>
      </w:r>
      <w:r w:rsidR="00466919" w:rsidRPr="00CD55A9">
        <w:rPr>
          <w:rFonts w:ascii="Arial" w:eastAsia="Calibri" w:hAnsi="Arial" w:cs="Arial"/>
          <w:szCs w:val="24"/>
          <w:lang w:val="vi-VN"/>
        </w:rPr>
        <w:tab/>
        <w:t>Trong trường hợp thang máy dẫn động ma sát, việc điều khiển công tắc giới hạn hành trình phải được thực hiện:</w:t>
      </w:r>
    </w:p>
    <w:p w14:paraId="5E2DA643" w14:textId="77777777" w:rsidR="00466919" w:rsidRPr="00CD55A9" w:rsidRDefault="0048197C" w:rsidP="0048197C">
      <w:pPr>
        <w:spacing w:before="120" w:line="276" w:lineRule="auto"/>
        <w:ind w:left="1440" w:hanging="306"/>
        <w:jc w:val="both"/>
        <w:rPr>
          <w:rFonts w:ascii="Arial" w:eastAsia="Calibri" w:hAnsi="Arial" w:cs="Arial"/>
          <w:szCs w:val="24"/>
          <w:lang w:val="vi-VN"/>
        </w:rPr>
      </w:pPr>
      <w:r w:rsidRPr="00CD55A9">
        <w:rPr>
          <w:rFonts w:ascii="Arial" w:eastAsia="Calibri" w:hAnsi="Arial" w:cs="Arial"/>
          <w:szCs w:val="24"/>
          <w:lang w:val="vi-VN"/>
        </w:rPr>
        <w:t>(1</w:t>
      </w:r>
      <w:r w:rsidR="00466919" w:rsidRPr="00CD55A9">
        <w:rPr>
          <w:rFonts w:ascii="Arial" w:eastAsia="Calibri" w:hAnsi="Arial" w:cs="Arial"/>
          <w:szCs w:val="24"/>
          <w:lang w:val="vi-VN"/>
        </w:rPr>
        <w:t>)</w:t>
      </w:r>
      <w:r w:rsidR="00466919" w:rsidRPr="00CD55A9">
        <w:rPr>
          <w:rFonts w:ascii="Arial" w:eastAsia="Calibri" w:hAnsi="Arial" w:cs="Arial"/>
          <w:szCs w:val="24"/>
          <w:lang w:val="vi-VN"/>
        </w:rPr>
        <w:tab/>
      </w:r>
      <w:r w:rsidRPr="00CD55A9">
        <w:rPr>
          <w:rFonts w:ascii="Arial" w:eastAsia="Calibri" w:hAnsi="Arial" w:cs="Arial"/>
          <w:szCs w:val="24"/>
          <w:lang w:val="vi-VN"/>
        </w:rPr>
        <w:t xml:space="preserve"> </w:t>
      </w:r>
      <w:r w:rsidR="00466919" w:rsidRPr="00CD55A9">
        <w:rPr>
          <w:rFonts w:ascii="Arial" w:eastAsia="Calibri" w:hAnsi="Arial" w:cs="Arial"/>
          <w:szCs w:val="24"/>
          <w:lang w:val="vi-VN"/>
        </w:rPr>
        <w:t xml:space="preserve">Trực tiếp bởi </w:t>
      </w:r>
      <w:r w:rsidR="008E35B1" w:rsidRPr="00CD55A9">
        <w:rPr>
          <w:rFonts w:ascii="Arial" w:eastAsia="Calibri" w:hAnsi="Arial" w:cs="Arial"/>
          <w:szCs w:val="24"/>
          <w:lang w:val="vi-VN"/>
        </w:rPr>
        <w:t>cabin</w:t>
      </w:r>
      <w:r w:rsidR="00466919" w:rsidRPr="00CD55A9">
        <w:rPr>
          <w:rFonts w:ascii="Arial" w:eastAsia="Calibri" w:hAnsi="Arial" w:cs="Arial"/>
          <w:szCs w:val="24"/>
          <w:lang w:val="vi-VN"/>
        </w:rPr>
        <w:t xml:space="preserve"> tại điểm đầu và cuối của giếng hoặc</w:t>
      </w:r>
    </w:p>
    <w:p w14:paraId="18504B48" w14:textId="77777777" w:rsidR="00466919" w:rsidRPr="00CD55A9" w:rsidRDefault="0048197C" w:rsidP="0048197C">
      <w:pPr>
        <w:spacing w:before="120" w:line="276" w:lineRule="auto"/>
        <w:ind w:left="1440" w:hanging="306"/>
        <w:jc w:val="both"/>
        <w:rPr>
          <w:rFonts w:ascii="Arial" w:eastAsia="Calibri" w:hAnsi="Arial" w:cs="Arial"/>
          <w:szCs w:val="24"/>
          <w:lang w:val="vi-VN"/>
        </w:rPr>
      </w:pPr>
      <w:r w:rsidRPr="00CD55A9">
        <w:rPr>
          <w:rFonts w:ascii="Arial" w:eastAsia="Calibri" w:hAnsi="Arial" w:cs="Arial"/>
          <w:szCs w:val="24"/>
          <w:lang w:val="vi-VN"/>
        </w:rPr>
        <w:t>(2</w:t>
      </w:r>
      <w:r w:rsidR="00466919" w:rsidRPr="00CD55A9">
        <w:rPr>
          <w:rFonts w:ascii="Arial" w:eastAsia="Calibri" w:hAnsi="Arial" w:cs="Arial"/>
          <w:szCs w:val="24"/>
          <w:lang w:val="vi-VN"/>
        </w:rPr>
        <w:t>)</w:t>
      </w:r>
      <w:r w:rsidRPr="00CD55A9">
        <w:rPr>
          <w:rFonts w:ascii="Arial" w:eastAsia="Calibri" w:hAnsi="Arial" w:cs="Arial"/>
          <w:szCs w:val="24"/>
          <w:lang w:val="vi-VN"/>
        </w:rPr>
        <w:t xml:space="preserve"> </w:t>
      </w:r>
      <w:r w:rsidR="00466919" w:rsidRPr="00CD55A9">
        <w:rPr>
          <w:rFonts w:ascii="Arial" w:eastAsia="Calibri" w:hAnsi="Arial" w:cs="Arial"/>
          <w:szCs w:val="24"/>
          <w:lang w:val="vi-VN"/>
        </w:rPr>
        <w:t xml:space="preserve">Bởi một thiết bị được liên kết trực tiếp với </w:t>
      </w:r>
      <w:r w:rsidR="008E35B1" w:rsidRPr="00CD55A9">
        <w:rPr>
          <w:rFonts w:ascii="Arial" w:eastAsia="Calibri" w:hAnsi="Arial" w:cs="Arial"/>
          <w:szCs w:val="24"/>
          <w:lang w:val="vi-VN"/>
        </w:rPr>
        <w:t>cabin</w:t>
      </w:r>
      <w:r w:rsidR="00466919" w:rsidRPr="00CD55A9">
        <w:rPr>
          <w:rFonts w:ascii="Arial" w:eastAsia="Calibri" w:hAnsi="Arial" w:cs="Arial"/>
          <w:szCs w:val="24"/>
          <w:lang w:val="vi-VN"/>
        </w:rPr>
        <w:t xml:space="preserve">, trong trường hợp bị đứt hoặc chùng trong các liên kết </w:t>
      </w:r>
      <w:r w:rsidR="004D6039" w:rsidRPr="00CD55A9">
        <w:rPr>
          <w:rFonts w:ascii="Arial" w:eastAsia="Calibri" w:hAnsi="Arial" w:cs="Arial"/>
          <w:szCs w:val="24"/>
          <w:lang w:val="vi-VN"/>
        </w:rPr>
        <w:t>phải</w:t>
      </w:r>
      <w:r w:rsidR="00466919" w:rsidRPr="00CD55A9">
        <w:rPr>
          <w:rFonts w:ascii="Arial" w:eastAsia="Calibri" w:hAnsi="Arial" w:cs="Arial"/>
          <w:szCs w:val="24"/>
          <w:lang w:val="vi-VN"/>
        </w:rPr>
        <w:t xml:space="preserve"> làm máy dừng lại bởi một thiết bị điện phù hợp với </w:t>
      </w:r>
      <w:r w:rsidRPr="00CD55A9">
        <w:rPr>
          <w:rFonts w:ascii="Arial" w:eastAsia="Calibri" w:hAnsi="Arial" w:cs="Arial"/>
          <w:szCs w:val="24"/>
          <w:lang w:val="vi-VN"/>
        </w:rPr>
        <w:t>3.15</w:t>
      </w:r>
      <w:r w:rsidR="00466919" w:rsidRPr="00CD55A9">
        <w:rPr>
          <w:rFonts w:ascii="Arial" w:eastAsia="Calibri" w:hAnsi="Arial" w:cs="Arial"/>
          <w:szCs w:val="24"/>
          <w:lang w:val="vi-VN"/>
        </w:rPr>
        <w:t>.1.2.</w:t>
      </w:r>
    </w:p>
    <w:p w14:paraId="5B64D50F" w14:textId="77777777" w:rsidR="00466919" w:rsidRPr="00CD55A9" w:rsidRDefault="005627FF" w:rsidP="00287C4A">
      <w:pPr>
        <w:spacing w:before="120" w:line="276" w:lineRule="auto"/>
        <w:ind w:left="720" w:hanging="720"/>
        <w:jc w:val="both"/>
        <w:rPr>
          <w:rFonts w:ascii="Arial" w:eastAsia="Calibri" w:hAnsi="Arial" w:cs="Arial"/>
          <w:b/>
          <w:szCs w:val="24"/>
          <w:lang w:val="vi-VN"/>
        </w:rPr>
      </w:pPr>
      <w:r w:rsidRPr="00CD55A9">
        <w:rPr>
          <w:rFonts w:ascii="Arial" w:eastAsia="Calibri" w:hAnsi="Arial" w:cs="Arial"/>
          <w:b/>
          <w:szCs w:val="24"/>
          <w:lang w:val="vi-VN"/>
        </w:rPr>
        <w:t>3.</w:t>
      </w:r>
      <w:r w:rsidR="00466919" w:rsidRPr="00CD55A9">
        <w:rPr>
          <w:rFonts w:ascii="Arial" w:eastAsia="Calibri" w:hAnsi="Arial" w:cs="Arial"/>
          <w:b/>
          <w:szCs w:val="24"/>
          <w:lang w:val="vi-VN"/>
        </w:rPr>
        <w:t>10.5.3</w:t>
      </w:r>
      <w:r w:rsidR="00466919" w:rsidRPr="00CD55A9">
        <w:rPr>
          <w:rFonts w:ascii="Arial" w:eastAsia="Calibri" w:hAnsi="Arial" w:cs="Arial"/>
          <w:b/>
          <w:szCs w:val="24"/>
          <w:lang w:val="vi-VN"/>
        </w:rPr>
        <w:tab/>
      </w:r>
      <w:r w:rsidR="00466919" w:rsidRPr="00CD55A9">
        <w:rPr>
          <w:rFonts w:ascii="Arial" w:eastAsia="Calibri" w:hAnsi="Arial" w:cs="Arial"/>
          <w:szCs w:val="24"/>
          <w:lang w:val="vi-VN"/>
        </w:rPr>
        <w:t>Phương thức hoạt động của công tắc giới hạn hành trình</w:t>
      </w:r>
      <w:r w:rsidR="00466919" w:rsidRPr="00CD55A9">
        <w:rPr>
          <w:rFonts w:ascii="Arial" w:eastAsia="Calibri" w:hAnsi="Arial" w:cs="Arial"/>
          <w:b/>
          <w:szCs w:val="24"/>
          <w:lang w:val="vi-VN"/>
        </w:rPr>
        <w:t xml:space="preserve"> </w:t>
      </w:r>
    </w:p>
    <w:p w14:paraId="464E7A5D" w14:textId="77777777" w:rsidR="00466919" w:rsidRPr="00CD55A9" w:rsidRDefault="002A03C6" w:rsidP="005627FF">
      <w:pPr>
        <w:spacing w:before="120" w:line="276" w:lineRule="auto"/>
        <w:jc w:val="both"/>
        <w:rPr>
          <w:rFonts w:ascii="Arial" w:eastAsia="Calibri" w:hAnsi="Arial" w:cs="Arial"/>
          <w:szCs w:val="24"/>
          <w:lang w:val="vi-VN"/>
        </w:rPr>
      </w:pPr>
      <w:r w:rsidRPr="00CD55A9">
        <w:rPr>
          <w:rFonts w:ascii="Arial" w:eastAsia="Calibri" w:hAnsi="Arial" w:cs="Arial"/>
          <w:b/>
          <w:szCs w:val="24"/>
          <w:lang w:val="vi-VN"/>
        </w:rPr>
        <w:t>1</w:t>
      </w:r>
      <w:r w:rsidR="00466919" w:rsidRPr="00CD55A9">
        <w:rPr>
          <w:rFonts w:ascii="Arial" w:eastAsia="Calibri" w:hAnsi="Arial" w:cs="Arial"/>
          <w:szCs w:val="24"/>
          <w:lang w:val="vi-VN"/>
        </w:rPr>
        <w:tab/>
      </w:r>
      <w:r w:rsidRPr="00CD55A9">
        <w:rPr>
          <w:rFonts w:ascii="Arial" w:eastAsia="Calibri" w:hAnsi="Arial" w:cs="Arial"/>
          <w:szCs w:val="24"/>
          <w:lang w:val="vi-VN"/>
        </w:rPr>
        <w:tab/>
      </w:r>
      <w:r w:rsidRPr="00CD55A9">
        <w:rPr>
          <w:rFonts w:ascii="Arial" w:eastAsia="Calibri" w:hAnsi="Arial" w:cs="Arial"/>
          <w:szCs w:val="24"/>
          <w:lang w:val="vi-VN"/>
        </w:rPr>
        <w:tab/>
      </w:r>
      <w:r w:rsidRPr="00CD55A9">
        <w:rPr>
          <w:rFonts w:ascii="Arial" w:eastAsia="Calibri" w:hAnsi="Arial" w:cs="Arial"/>
          <w:szCs w:val="24"/>
          <w:lang w:val="vi-VN"/>
        </w:rPr>
        <w:tab/>
      </w:r>
      <w:r w:rsidR="00466919" w:rsidRPr="00CD55A9">
        <w:rPr>
          <w:rFonts w:ascii="Arial" w:eastAsia="Calibri" w:hAnsi="Arial" w:cs="Arial"/>
          <w:szCs w:val="24"/>
          <w:lang w:val="vi-VN"/>
        </w:rPr>
        <w:t>Công tắc giới hạn hành trình phải:</w:t>
      </w:r>
    </w:p>
    <w:p w14:paraId="4BB91A6D" w14:textId="77777777" w:rsidR="00466919" w:rsidRPr="00CD55A9" w:rsidRDefault="002A03C6" w:rsidP="002A03C6">
      <w:pPr>
        <w:spacing w:before="120" w:line="276" w:lineRule="auto"/>
        <w:ind w:left="1440" w:hanging="306"/>
        <w:jc w:val="both"/>
        <w:rPr>
          <w:rFonts w:ascii="Arial" w:eastAsia="Calibri" w:hAnsi="Arial" w:cs="Arial"/>
          <w:szCs w:val="24"/>
          <w:lang w:val="vi-VN"/>
        </w:rPr>
      </w:pPr>
      <w:r w:rsidRPr="00CD55A9">
        <w:rPr>
          <w:rFonts w:ascii="Arial" w:eastAsia="Calibri" w:hAnsi="Arial" w:cs="Arial"/>
          <w:szCs w:val="24"/>
          <w:lang w:val="vi-VN"/>
        </w:rPr>
        <w:t>(1</w:t>
      </w:r>
      <w:r w:rsidR="00466919" w:rsidRPr="00CD55A9">
        <w:rPr>
          <w:rFonts w:ascii="Arial" w:eastAsia="Calibri" w:hAnsi="Arial" w:cs="Arial"/>
          <w:szCs w:val="24"/>
          <w:lang w:val="vi-VN"/>
        </w:rPr>
        <w:t>)</w:t>
      </w:r>
      <w:r w:rsidRPr="00CD55A9">
        <w:rPr>
          <w:rFonts w:ascii="Arial" w:eastAsia="Calibri" w:hAnsi="Arial" w:cs="Arial"/>
          <w:szCs w:val="24"/>
          <w:lang w:val="vi-VN"/>
        </w:rPr>
        <w:t xml:space="preserve"> </w:t>
      </w:r>
      <w:r w:rsidR="00466919" w:rsidRPr="00CD55A9">
        <w:rPr>
          <w:rFonts w:ascii="Arial" w:eastAsia="Calibri" w:hAnsi="Arial" w:cs="Arial"/>
          <w:szCs w:val="24"/>
          <w:lang w:val="vi-VN"/>
        </w:rPr>
        <w:t xml:space="preserve">Đối với thang máy truyền động bằng tang kéo, mở trực tiếp khi </w:t>
      </w:r>
      <w:r w:rsidRPr="00CD55A9">
        <w:rPr>
          <w:rFonts w:ascii="Arial" w:eastAsia="Calibri" w:hAnsi="Arial" w:cs="Arial"/>
          <w:szCs w:val="24"/>
          <w:lang w:val="vi-VN"/>
        </w:rPr>
        <w:t>yêu cầu</w:t>
      </w:r>
      <w:r w:rsidR="00466919" w:rsidRPr="00CD55A9">
        <w:rPr>
          <w:rFonts w:ascii="Arial" w:eastAsia="Calibri" w:hAnsi="Arial" w:cs="Arial"/>
          <w:szCs w:val="24"/>
          <w:lang w:val="vi-VN"/>
        </w:rPr>
        <w:t xml:space="preserve"> bằng cách ngắt các cơ cấu của mạch điện cấp cho động cơ và phanh.</w:t>
      </w:r>
    </w:p>
    <w:p w14:paraId="17379CDE" w14:textId="77777777" w:rsidR="00466919" w:rsidRPr="00CD55A9" w:rsidRDefault="00466919" w:rsidP="002A03C6">
      <w:pPr>
        <w:spacing w:before="120" w:line="276" w:lineRule="auto"/>
        <w:ind w:left="1418"/>
        <w:jc w:val="both"/>
        <w:rPr>
          <w:rFonts w:ascii="Arial" w:eastAsia="Calibri" w:hAnsi="Arial" w:cs="Arial"/>
          <w:szCs w:val="24"/>
          <w:lang w:val="vi-VN"/>
        </w:rPr>
      </w:pPr>
      <w:r w:rsidRPr="00CD55A9">
        <w:rPr>
          <w:rFonts w:ascii="Arial" w:eastAsia="Calibri" w:hAnsi="Arial" w:cs="Arial"/>
          <w:szCs w:val="24"/>
          <w:lang w:val="vi-VN"/>
        </w:rPr>
        <w:t>Các quy định phải được thực hiện sao cho động cơ không thể cung cấp cho phanh điện</w:t>
      </w:r>
      <w:r w:rsidR="002A03C6" w:rsidRPr="00CD55A9">
        <w:rPr>
          <w:rFonts w:ascii="Arial" w:eastAsia="Calibri" w:hAnsi="Arial" w:cs="Arial"/>
          <w:szCs w:val="24"/>
          <w:lang w:val="vi-VN"/>
        </w:rPr>
        <w:t xml:space="preserve"> </w:t>
      </w:r>
      <w:r w:rsidRPr="00CD55A9">
        <w:rPr>
          <w:rFonts w:ascii="Arial" w:eastAsia="Calibri" w:hAnsi="Arial" w:cs="Arial"/>
          <w:szCs w:val="24"/>
          <w:lang w:val="vi-VN"/>
        </w:rPr>
        <w:t>từ.</w:t>
      </w:r>
    </w:p>
    <w:p w14:paraId="4B89BF3F" w14:textId="77777777" w:rsidR="00466919" w:rsidRPr="00CD55A9" w:rsidRDefault="002A03C6" w:rsidP="002A03C6">
      <w:pPr>
        <w:spacing w:before="120" w:line="276" w:lineRule="auto"/>
        <w:ind w:left="1440" w:hanging="306"/>
        <w:jc w:val="both"/>
        <w:rPr>
          <w:rFonts w:ascii="Arial" w:eastAsia="Calibri" w:hAnsi="Arial" w:cs="Arial"/>
          <w:szCs w:val="24"/>
          <w:lang w:val="vi-VN"/>
        </w:rPr>
      </w:pPr>
      <w:r w:rsidRPr="00CD55A9">
        <w:rPr>
          <w:rFonts w:ascii="Arial" w:eastAsia="Calibri" w:hAnsi="Arial" w:cs="Arial"/>
          <w:szCs w:val="24"/>
          <w:lang w:val="vi-VN"/>
        </w:rPr>
        <w:t xml:space="preserve">(2) </w:t>
      </w:r>
      <w:r w:rsidR="00466919" w:rsidRPr="00CD55A9">
        <w:rPr>
          <w:rFonts w:ascii="Arial" w:eastAsia="Calibri" w:hAnsi="Arial" w:cs="Arial"/>
          <w:szCs w:val="24"/>
          <w:lang w:val="vi-VN"/>
        </w:rPr>
        <w:t xml:space="preserve">Đối với thang máy dẫn động ma sát, một hoặc hai </w:t>
      </w:r>
      <w:r w:rsidR="00B16D8F" w:rsidRPr="00CD55A9">
        <w:rPr>
          <w:rFonts w:ascii="Arial" w:eastAsia="Calibri" w:hAnsi="Arial" w:cs="Arial"/>
          <w:szCs w:val="24"/>
          <w:lang w:val="vi-VN"/>
        </w:rPr>
        <w:t>tốc độ</w:t>
      </w:r>
      <w:r w:rsidR="00466919" w:rsidRPr="00CD55A9">
        <w:rPr>
          <w:rFonts w:ascii="Arial" w:eastAsia="Calibri" w:hAnsi="Arial" w:cs="Arial"/>
          <w:szCs w:val="24"/>
          <w:lang w:val="vi-VN"/>
        </w:rPr>
        <w:t>:</w:t>
      </w:r>
    </w:p>
    <w:p w14:paraId="7E7AC27A" w14:textId="77777777" w:rsidR="00466919" w:rsidRPr="00CD55A9" w:rsidRDefault="002A03C6" w:rsidP="002A03C6">
      <w:pPr>
        <w:spacing w:before="120" w:line="276" w:lineRule="auto"/>
        <w:ind w:left="1440" w:hanging="22"/>
        <w:jc w:val="both"/>
        <w:rPr>
          <w:rFonts w:ascii="Arial" w:eastAsia="Calibri" w:hAnsi="Arial" w:cs="Arial"/>
          <w:szCs w:val="24"/>
          <w:lang w:val="vi-VN"/>
        </w:rPr>
      </w:pPr>
      <w:r w:rsidRPr="00CD55A9">
        <w:rPr>
          <w:rFonts w:ascii="Arial" w:eastAsia="Calibri" w:hAnsi="Arial" w:cs="Arial"/>
          <w:szCs w:val="24"/>
          <w:lang w:val="vi-VN"/>
        </w:rPr>
        <w:t xml:space="preserve">(a) </w:t>
      </w:r>
      <w:r w:rsidR="00466919" w:rsidRPr="00CD55A9">
        <w:rPr>
          <w:rFonts w:ascii="Arial" w:eastAsia="Calibri" w:hAnsi="Arial" w:cs="Arial"/>
          <w:szCs w:val="24"/>
          <w:lang w:val="vi-VN"/>
        </w:rPr>
        <w:t xml:space="preserve">Ngắt mạch phanh như điều </w:t>
      </w:r>
      <w:r w:rsidRPr="00CD55A9">
        <w:rPr>
          <w:rFonts w:ascii="Arial" w:eastAsia="Calibri" w:hAnsi="Arial" w:cs="Arial"/>
          <w:szCs w:val="24"/>
          <w:lang w:val="vi-VN"/>
        </w:rPr>
        <w:t>(1</w:t>
      </w:r>
      <w:r w:rsidR="00466919" w:rsidRPr="00CD55A9">
        <w:rPr>
          <w:rFonts w:ascii="Arial" w:eastAsia="Calibri" w:hAnsi="Arial" w:cs="Arial"/>
          <w:szCs w:val="24"/>
          <w:lang w:val="vi-VN"/>
        </w:rPr>
        <w:t>) trên</w:t>
      </w:r>
    </w:p>
    <w:p w14:paraId="4683C66B" w14:textId="77777777" w:rsidR="00466919" w:rsidRPr="00CD55A9" w:rsidRDefault="002A03C6" w:rsidP="002A03C6">
      <w:pPr>
        <w:spacing w:before="120" w:line="276" w:lineRule="auto"/>
        <w:ind w:left="1440" w:hanging="22"/>
        <w:jc w:val="both"/>
        <w:rPr>
          <w:rFonts w:ascii="Arial" w:eastAsia="Calibri" w:hAnsi="Arial" w:cs="Arial"/>
          <w:szCs w:val="24"/>
          <w:lang w:val="vi-VN"/>
        </w:rPr>
      </w:pPr>
      <w:r w:rsidRPr="00CD55A9">
        <w:rPr>
          <w:rFonts w:ascii="Arial" w:eastAsia="Calibri" w:hAnsi="Arial" w:cs="Arial"/>
          <w:szCs w:val="24"/>
          <w:lang w:val="vi-VN"/>
        </w:rPr>
        <w:t xml:space="preserve">(b) </w:t>
      </w:r>
      <w:r w:rsidR="00466919" w:rsidRPr="00CD55A9">
        <w:rPr>
          <w:rFonts w:ascii="Arial" w:eastAsia="Calibri" w:hAnsi="Arial" w:cs="Arial"/>
          <w:szCs w:val="24"/>
          <w:lang w:val="vi-VN"/>
        </w:rPr>
        <w:t>Mở bởi một thiết bị điện an toàn (</w:t>
      </w:r>
      <w:r w:rsidRPr="00CD55A9">
        <w:rPr>
          <w:rFonts w:ascii="Arial" w:eastAsia="Calibri" w:hAnsi="Arial" w:cs="Arial"/>
          <w:szCs w:val="24"/>
          <w:lang w:val="vi-VN"/>
        </w:rPr>
        <w:t>3.15</w:t>
      </w:r>
      <w:r w:rsidR="00466919" w:rsidRPr="00CD55A9">
        <w:rPr>
          <w:rFonts w:ascii="Arial" w:eastAsia="Calibri" w:hAnsi="Arial" w:cs="Arial"/>
          <w:szCs w:val="24"/>
          <w:lang w:val="vi-VN"/>
        </w:rPr>
        <w:t xml:space="preserve">.1.2), mạch cung cấp trực tiếp tới cuộn cảm của 2 </w:t>
      </w:r>
      <w:r w:rsidRPr="00CD55A9">
        <w:rPr>
          <w:rFonts w:ascii="Arial" w:eastAsia="Calibri" w:hAnsi="Arial" w:cs="Arial"/>
          <w:szCs w:val="24"/>
          <w:lang w:val="vi-VN"/>
        </w:rPr>
        <w:t>bộ đóng ngắt</w:t>
      </w:r>
      <w:r w:rsidR="00466919" w:rsidRPr="00CD55A9">
        <w:rPr>
          <w:rFonts w:ascii="Arial" w:eastAsia="Calibri" w:hAnsi="Arial" w:cs="Arial"/>
          <w:szCs w:val="24"/>
          <w:lang w:val="vi-VN"/>
        </w:rPr>
        <w:t>, những tiếp điểm trong mạch điện cấp cho động cơ và phanh.</w:t>
      </w:r>
    </w:p>
    <w:p w14:paraId="485FD9B4" w14:textId="77777777" w:rsidR="00466919" w:rsidRPr="00CD55A9" w:rsidRDefault="00466919" w:rsidP="002A03C6">
      <w:pPr>
        <w:spacing w:before="120" w:line="276" w:lineRule="auto"/>
        <w:ind w:left="1440" w:hanging="22"/>
        <w:jc w:val="both"/>
        <w:rPr>
          <w:rFonts w:ascii="Arial" w:eastAsia="Calibri" w:hAnsi="Arial" w:cs="Arial"/>
          <w:szCs w:val="24"/>
          <w:lang w:val="vi-VN"/>
        </w:rPr>
      </w:pPr>
      <w:r w:rsidRPr="00CD55A9">
        <w:rPr>
          <w:rFonts w:ascii="Arial" w:eastAsia="Calibri" w:hAnsi="Arial" w:cs="Arial"/>
          <w:szCs w:val="24"/>
          <w:lang w:val="vi-VN"/>
        </w:rPr>
        <w:lastRenderedPageBreak/>
        <w:t xml:space="preserve">Một vài </w:t>
      </w:r>
      <w:r w:rsidR="002A03C6" w:rsidRPr="00CD55A9">
        <w:rPr>
          <w:rFonts w:ascii="Arial" w:eastAsia="Calibri" w:hAnsi="Arial" w:cs="Arial"/>
          <w:szCs w:val="24"/>
          <w:lang w:val="vi-VN"/>
        </w:rPr>
        <w:t xml:space="preserve">bộ đóng ngắt </w:t>
      </w:r>
      <w:r w:rsidRPr="00CD55A9">
        <w:rPr>
          <w:rFonts w:ascii="Arial" w:eastAsia="Calibri" w:hAnsi="Arial" w:cs="Arial"/>
          <w:szCs w:val="24"/>
          <w:lang w:val="vi-VN"/>
        </w:rPr>
        <w:t>có khả năng ngắt mạch khi dưới tải.</w:t>
      </w:r>
    </w:p>
    <w:p w14:paraId="202F9846" w14:textId="77777777" w:rsidR="00466919" w:rsidRPr="00CD55A9" w:rsidRDefault="002A03C6" w:rsidP="002A03C6">
      <w:pPr>
        <w:spacing w:before="120" w:line="276" w:lineRule="auto"/>
        <w:ind w:left="1440" w:hanging="306"/>
        <w:jc w:val="both"/>
        <w:rPr>
          <w:rFonts w:ascii="Arial" w:eastAsia="Calibri" w:hAnsi="Arial" w:cs="Arial"/>
          <w:szCs w:val="24"/>
          <w:lang w:val="vi-VN"/>
        </w:rPr>
      </w:pPr>
      <w:r w:rsidRPr="00CD55A9">
        <w:rPr>
          <w:rFonts w:ascii="Arial" w:eastAsia="Calibri" w:hAnsi="Arial" w:cs="Arial"/>
          <w:szCs w:val="24"/>
          <w:lang w:val="vi-VN"/>
        </w:rPr>
        <w:t>(</w:t>
      </w:r>
      <w:r w:rsidR="00466919" w:rsidRPr="00CD55A9">
        <w:rPr>
          <w:rFonts w:ascii="Arial" w:eastAsia="Calibri" w:hAnsi="Arial" w:cs="Arial"/>
          <w:szCs w:val="24"/>
          <w:lang w:val="vi-VN"/>
        </w:rPr>
        <w:t>3)</w:t>
      </w:r>
      <w:r w:rsidR="00466919" w:rsidRPr="00CD55A9">
        <w:rPr>
          <w:rFonts w:ascii="Arial" w:eastAsia="Calibri" w:hAnsi="Arial" w:cs="Arial"/>
          <w:szCs w:val="24"/>
          <w:lang w:val="vi-VN"/>
        </w:rPr>
        <w:tab/>
      </w:r>
      <w:r w:rsidRPr="00CD55A9">
        <w:rPr>
          <w:rFonts w:ascii="Arial" w:eastAsia="Calibri" w:hAnsi="Arial" w:cs="Arial"/>
          <w:szCs w:val="24"/>
          <w:lang w:val="vi-VN"/>
        </w:rPr>
        <w:t xml:space="preserve"> </w:t>
      </w:r>
      <w:r w:rsidR="00466919" w:rsidRPr="00CD55A9">
        <w:rPr>
          <w:rFonts w:ascii="Arial" w:eastAsia="Calibri" w:hAnsi="Arial" w:cs="Arial"/>
          <w:szCs w:val="24"/>
          <w:lang w:val="vi-VN"/>
        </w:rPr>
        <w:t xml:space="preserve">Trong trường hợp thang máy sử dụng biến tần hoặc thay đổi </w:t>
      </w:r>
      <w:r w:rsidR="00B16D8F" w:rsidRPr="00CD55A9">
        <w:rPr>
          <w:rFonts w:ascii="Arial" w:eastAsia="Calibri" w:hAnsi="Arial" w:cs="Arial"/>
          <w:szCs w:val="24"/>
          <w:lang w:val="vi-VN"/>
        </w:rPr>
        <w:t>tốc độ</w:t>
      </w:r>
      <w:r w:rsidR="00466919" w:rsidRPr="00CD55A9">
        <w:rPr>
          <w:rFonts w:ascii="Arial" w:eastAsia="Calibri" w:hAnsi="Arial" w:cs="Arial"/>
          <w:szCs w:val="24"/>
          <w:lang w:val="vi-VN"/>
        </w:rPr>
        <w:t xml:space="preserve"> liên tục, phải nhanh chóng dừng thang máy.</w:t>
      </w:r>
    </w:p>
    <w:p w14:paraId="5CF16CA7" w14:textId="62107235" w:rsidR="00466919" w:rsidRPr="00CD55A9" w:rsidRDefault="002A03C6" w:rsidP="002A03C6">
      <w:pPr>
        <w:spacing w:before="120" w:line="276" w:lineRule="auto"/>
        <w:ind w:left="1440" w:hanging="306"/>
        <w:jc w:val="both"/>
        <w:rPr>
          <w:rFonts w:ascii="Arial" w:eastAsia="Calibri" w:hAnsi="Arial" w:cs="Arial"/>
          <w:szCs w:val="24"/>
          <w:lang w:val="vi-VN"/>
        </w:rPr>
      </w:pPr>
      <w:r w:rsidRPr="00CD55A9">
        <w:rPr>
          <w:rFonts w:ascii="Arial" w:eastAsia="Calibri" w:hAnsi="Arial" w:cs="Arial"/>
          <w:szCs w:val="24"/>
          <w:lang w:val="vi-VN"/>
        </w:rPr>
        <w:t>(</w:t>
      </w:r>
      <w:r w:rsidR="00466919" w:rsidRPr="00CD55A9">
        <w:rPr>
          <w:rFonts w:ascii="Arial" w:eastAsia="Calibri" w:hAnsi="Arial" w:cs="Arial"/>
          <w:szCs w:val="24"/>
          <w:lang w:val="vi-VN"/>
        </w:rPr>
        <w:t>4)</w:t>
      </w:r>
      <w:r w:rsidRPr="00CD55A9">
        <w:rPr>
          <w:rFonts w:ascii="Arial" w:eastAsia="Calibri" w:hAnsi="Arial" w:cs="Arial"/>
          <w:szCs w:val="24"/>
          <w:lang w:val="vi-VN"/>
        </w:rPr>
        <w:t xml:space="preserve"> </w:t>
      </w:r>
      <w:r w:rsidR="00466919" w:rsidRPr="00CD55A9">
        <w:rPr>
          <w:rFonts w:ascii="Arial" w:eastAsia="Calibri" w:hAnsi="Arial" w:cs="Arial"/>
          <w:szCs w:val="24"/>
          <w:lang w:val="vi-VN"/>
        </w:rPr>
        <w:t xml:space="preserve">Đối với thang máy thủy lực, thiết bị điện an toàn phải phù hợp với </w:t>
      </w:r>
      <w:r w:rsidR="00121CFF">
        <w:rPr>
          <w:rFonts w:ascii="Arial" w:eastAsia="Calibri" w:hAnsi="Arial" w:cs="Arial"/>
          <w:szCs w:val="24"/>
          <w:lang w:val="en-US"/>
        </w:rPr>
        <w:t>3.15</w:t>
      </w:r>
      <w:r w:rsidR="00466919" w:rsidRPr="00CD55A9">
        <w:rPr>
          <w:rFonts w:ascii="Arial" w:eastAsia="Calibri" w:hAnsi="Arial" w:cs="Arial"/>
          <w:szCs w:val="24"/>
          <w:lang w:val="vi-VN"/>
        </w:rPr>
        <w:t>.1.2 và khi được tác động phải dừng máy và giữ thang máy lại.</w:t>
      </w:r>
    </w:p>
    <w:p w14:paraId="34E2177D" w14:textId="77777777" w:rsidR="00466919" w:rsidRPr="00CD55A9" w:rsidRDefault="002A03C6" w:rsidP="002A03C6">
      <w:pPr>
        <w:spacing w:before="120" w:line="276" w:lineRule="auto"/>
        <w:ind w:left="1134" w:hanging="1134"/>
        <w:jc w:val="both"/>
        <w:rPr>
          <w:rFonts w:ascii="Arial" w:eastAsia="Calibri" w:hAnsi="Arial" w:cs="Arial"/>
          <w:szCs w:val="24"/>
          <w:lang w:val="vi-VN"/>
        </w:rPr>
      </w:pPr>
      <w:r w:rsidRPr="00CD55A9">
        <w:rPr>
          <w:rFonts w:ascii="Arial" w:eastAsia="Calibri" w:hAnsi="Arial" w:cs="Arial"/>
          <w:b/>
          <w:szCs w:val="24"/>
          <w:lang w:val="vi-VN"/>
        </w:rPr>
        <w:t>2</w:t>
      </w:r>
      <w:r w:rsidR="00466919" w:rsidRPr="00CD55A9">
        <w:rPr>
          <w:rFonts w:ascii="Arial" w:eastAsia="Calibri" w:hAnsi="Arial" w:cs="Arial"/>
          <w:szCs w:val="24"/>
          <w:lang w:val="vi-VN"/>
        </w:rPr>
        <w:tab/>
        <w:t xml:space="preserve">Sau </w:t>
      </w:r>
      <w:r w:rsidR="0086222E" w:rsidRPr="00CD55A9">
        <w:rPr>
          <w:rFonts w:ascii="Arial" w:eastAsia="Calibri" w:hAnsi="Arial" w:cs="Arial"/>
          <w:szCs w:val="24"/>
          <w:lang w:val="vi-VN"/>
        </w:rPr>
        <w:t xml:space="preserve">khi </w:t>
      </w:r>
      <w:r w:rsidR="00466919" w:rsidRPr="00CD55A9">
        <w:rPr>
          <w:rFonts w:ascii="Arial" w:eastAsia="Calibri" w:hAnsi="Arial" w:cs="Arial"/>
          <w:szCs w:val="24"/>
          <w:lang w:val="vi-VN"/>
        </w:rPr>
        <w:t>công tắc giới hạn hành trình</w:t>
      </w:r>
      <w:r w:rsidR="0086222E" w:rsidRPr="00CD55A9">
        <w:rPr>
          <w:rFonts w:ascii="Arial" w:eastAsia="Calibri" w:hAnsi="Arial" w:cs="Arial"/>
          <w:szCs w:val="24"/>
          <w:lang w:val="vi-VN"/>
        </w:rPr>
        <w:t xml:space="preserve"> hoạt đông</w:t>
      </w:r>
      <w:r w:rsidR="00466919" w:rsidRPr="00CD55A9">
        <w:rPr>
          <w:rFonts w:ascii="Arial" w:eastAsia="Calibri" w:hAnsi="Arial" w:cs="Arial"/>
          <w:szCs w:val="24"/>
          <w:lang w:val="vi-VN"/>
        </w:rPr>
        <w:t xml:space="preserve">, sự phục vụ trở lại của thang máy chỉ được thực hiện bằng cách can thiệp </w:t>
      </w:r>
      <w:r w:rsidR="0056181A" w:rsidRPr="00CD55A9">
        <w:rPr>
          <w:rFonts w:ascii="Arial" w:eastAsia="Calibri" w:hAnsi="Arial" w:cs="Arial"/>
          <w:szCs w:val="24"/>
          <w:lang w:val="vi-VN"/>
        </w:rPr>
        <w:t>bằng tay</w:t>
      </w:r>
      <w:r w:rsidR="00466919" w:rsidRPr="00CD55A9">
        <w:rPr>
          <w:rFonts w:ascii="Arial" w:eastAsia="Calibri" w:hAnsi="Arial" w:cs="Arial"/>
          <w:szCs w:val="24"/>
          <w:lang w:val="vi-VN"/>
        </w:rPr>
        <w:t>.</w:t>
      </w:r>
    </w:p>
    <w:p w14:paraId="60ABE190" w14:textId="77777777" w:rsidR="00466919" w:rsidRPr="00CD55A9" w:rsidRDefault="00466919" w:rsidP="0086222E">
      <w:pPr>
        <w:spacing w:before="120" w:line="276" w:lineRule="auto"/>
        <w:ind w:left="1134"/>
        <w:jc w:val="both"/>
        <w:rPr>
          <w:rFonts w:ascii="Arial" w:eastAsia="Calibri" w:hAnsi="Arial" w:cs="Arial"/>
          <w:szCs w:val="24"/>
          <w:lang w:val="vi-VN"/>
        </w:rPr>
      </w:pPr>
      <w:r w:rsidRPr="00CD55A9">
        <w:rPr>
          <w:rFonts w:ascii="Arial" w:eastAsia="Calibri" w:hAnsi="Arial" w:cs="Arial"/>
          <w:szCs w:val="24"/>
          <w:lang w:val="vi-VN"/>
        </w:rPr>
        <w:t xml:space="preserve">Nếu có nhiều công tắc </w:t>
      </w:r>
      <w:r w:rsidR="0086222E" w:rsidRPr="00CD55A9">
        <w:rPr>
          <w:rFonts w:ascii="Arial" w:eastAsia="Calibri" w:hAnsi="Arial" w:cs="Arial"/>
          <w:szCs w:val="24"/>
          <w:lang w:val="vi-VN"/>
        </w:rPr>
        <w:t>hành trình ở</w:t>
      </w:r>
      <w:r w:rsidRPr="00CD55A9">
        <w:rPr>
          <w:rFonts w:ascii="Arial" w:eastAsia="Calibri" w:hAnsi="Arial" w:cs="Arial"/>
          <w:szCs w:val="24"/>
          <w:lang w:val="vi-VN"/>
        </w:rPr>
        <w:t xml:space="preserve"> mỗi điểm kết thúc, </w:t>
      </w:r>
      <w:r w:rsidR="001055A3" w:rsidRPr="00CD55A9">
        <w:rPr>
          <w:rFonts w:ascii="Arial" w:eastAsia="Calibri" w:hAnsi="Arial" w:cs="Arial"/>
          <w:szCs w:val="24"/>
          <w:lang w:val="vi-VN"/>
        </w:rPr>
        <w:t>tối thiểu</w:t>
      </w:r>
      <w:r w:rsidRPr="00CD55A9">
        <w:rPr>
          <w:rFonts w:ascii="Arial" w:eastAsia="Calibri" w:hAnsi="Arial" w:cs="Arial"/>
          <w:szCs w:val="24"/>
          <w:lang w:val="vi-VN"/>
        </w:rPr>
        <w:t xml:space="preserve"> một trong số chúng phải ngăn chặn chuyển động cả hai hướng, và điều này yêu cầu </w:t>
      </w:r>
      <w:r w:rsidR="001055A3" w:rsidRPr="00CD55A9">
        <w:rPr>
          <w:rFonts w:ascii="Arial" w:eastAsia="Calibri" w:hAnsi="Arial" w:cs="Arial"/>
          <w:szCs w:val="24"/>
          <w:lang w:val="vi-VN"/>
        </w:rPr>
        <w:t>tối thiểu</w:t>
      </w:r>
      <w:r w:rsidRPr="00CD55A9">
        <w:rPr>
          <w:rFonts w:ascii="Arial" w:eastAsia="Calibri" w:hAnsi="Arial" w:cs="Arial"/>
          <w:szCs w:val="24"/>
          <w:lang w:val="vi-VN"/>
        </w:rPr>
        <w:t xml:space="preserve"> có </w:t>
      </w:r>
      <w:r w:rsidR="0086222E" w:rsidRPr="00CD55A9">
        <w:rPr>
          <w:rFonts w:ascii="Arial" w:eastAsia="Calibri" w:hAnsi="Arial" w:cs="Arial"/>
          <w:szCs w:val="24"/>
          <w:lang w:val="vi-VN"/>
        </w:rPr>
        <w:t xml:space="preserve">một </w:t>
      </w:r>
      <w:r w:rsidRPr="00CD55A9">
        <w:rPr>
          <w:rFonts w:ascii="Arial" w:eastAsia="Calibri" w:hAnsi="Arial" w:cs="Arial"/>
          <w:szCs w:val="24"/>
          <w:lang w:val="vi-VN"/>
        </w:rPr>
        <w:t>người thẩm quyền thực hiện.</w:t>
      </w:r>
    </w:p>
    <w:p w14:paraId="3CF93245" w14:textId="77777777" w:rsidR="00466919" w:rsidRPr="00CD55A9" w:rsidRDefault="0086222E" w:rsidP="0086222E">
      <w:pPr>
        <w:spacing w:before="120" w:line="276" w:lineRule="auto"/>
        <w:ind w:left="1134" w:hanging="1134"/>
        <w:jc w:val="both"/>
        <w:rPr>
          <w:rFonts w:ascii="Arial" w:eastAsia="Calibri" w:hAnsi="Arial" w:cs="Arial"/>
          <w:szCs w:val="24"/>
          <w:lang w:val="vi-VN"/>
        </w:rPr>
      </w:pPr>
      <w:r w:rsidRPr="00CD55A9">
        <w:rPr>
          <w:rFonts w:ascii="Arial" w:eastAsia="Calibri" w:hAnsi="Arial" w:cs="Arial"/>
          <w:b/>
          <w:szCs w:val="24"/>
          <w:lang w:val="vi-VN"/>
        </w:rPr>
        <w:t>3.</w:t>
      </w:r>
      <w:r w:rsidR="00466919" w:rsidRPr="00CD55A9">
        <w:rPr>
          <w:rFonts w:ascii="Arial" w:eastAsia="Calibri" w:hAnsi="Arial" w:cs="Arial"/>
          <w:b/>
          <w:szCs w:val="24"/>
          <w:lang w:val="vi-VN"/>
        </w:rPr>
        <w:t>10.6</w:t>
      </w:r>
      <w:r w:rsidR="00466919" w:rsidRPr="00CD55A9">
        <w:rPr>
          <w:rFonts w:ascii="Arial" w:eastAsia="Calibri" w:hAnsi="Arial" w:cs="Arial"/>
          <w:b/>
          <w:szCs w:val="24"/>
          <w:lang w:val="vi-VN"/>
        </w:rPr>
        <w:tab/>
      </w:r>
      <w:r w:rsidRPr="00CD55A9">
        <w:rPr>
          <w:rFonts w:ascii="Arial" w:eastAsia="Calibri" w:hAnsi="Arial" w:cs="Arial"/>
          <w:szCs w:val="24"/>
          <w:lang w:val="vi-VN"/>
        </w:rPr>
        <w:tab/>
      </w:r>
      <w:r w:rsidR="00466919" w:rsidRPr="00CD55A9">
        <w:rPr>
          <w:rFonts w:ascii="Arial" w:eastAsia="Calibri" w:hAnsi="Arial" w:cs="Arial"/>
          <w:szCs w:val="24"/>
          <w:lang w:val="vi-VN"/>
        </w:rPr>
        <w:t xml:space="preserve">Bộ hãm an toàn trong trường hợp </w:t>
      </w:r>
      <w:r w:rsidR="008E35B1" w:rsidRPr="00CD55A9">
        <w:rPr>
          <w:rFonts w:ascii="Arial" w:eastAsia="Calibri" w:hAnsi="Arial" w:cs="Arial"/>
          <w:szCs w:val="24"/>
          <w:lang w:val="vi-VN"/>
        </w:rPr>
        <w:t>cabin</w:t>
      </w:r>
      <w:r w:rsidR="00466919" w:rsidRPr="00CD55A9">
        <w:rPr>
          <w:rFonts w:ascii="Arial" w:eastAsia="Calibri" w:hAnsi="Arial" w:cs="Arial"/>
          <w:szCs w:val="24"/>
          <w:lang w:val="vi-VN"/>
        </w:rPr>
        <w:t xml:space="preserve"> và đối trọng gặp chướng ngại vật khi di chuyển đi xuống</w:t>
      </w:r>
      <w:r w:rsidRPr="00CD55A9">
        <w:rPr>
          <w:rFonts w:ascii="Arial" w:eastAsia="Calibri" w:hAnsi="Arial" w:cs="Arial"/>
          <w:szCs w:val="24"/>
          <w:lang w:val="vi-VN"/>
        </w:rPr>
        <w:t>.</w:t>
      </w:r>
    </w:p>
    <w:p w14:paraId="3F0A5C8E" w14:textId="77777777" w:rsidR="00466919" w:rsidRPr="00CD55A9" w:rsidRDefault="0086222E" w:rsidP="00287C4A">
      <w:pPr>
        <w:spacing w:before="120" w:line="276" w:lineRule="auto"/>
        <w:ind w:left="720" w:hanging="720"/>
        <w:jc w:val="both"/>
        <w:rPr>
          <w:rFonts w:ascii="Arial" w:eastAsia="Calibri" w:hAnsi="Arial" w:cs="Arial"/>
          <w:b/>
          <w:szCs w:val="24"/>
          <w:lang w:val="vi-VN"/>
        </w:rPr>
      </w:pPr>
      <w:r w:rsidRPr="00CD55A9">
        <w:rPr>
          <w:rFonts w:ascii="Arial" w:eastAsia="Calibri" w:hAnsi="Arial" w:cs="Arial"/>
          <w:b/>
          <w:szCs w:val="24"/>
          <w:lang w:val="vi-VN"/>
        </w:rPr>
        <w:t>3.10.6.1</w:t>
      </w:r>
      <w:r w:rsidRPr="00CD55A9">
        <w:rPr>
          <w:rFonts w:ascii="Arial" w:eastAsia="Calibri" w:hAnsi="Arial" w:cs="Arial"/>
          <w:b/>
          <w:szCs w:val="24"/>
          <w:lang w:val="vi-VN"/>
        </w:rPr>
        <w:tab/>
      </w:r>
      <w:r w:rsidR="00466919" w:rsidRPr="00CD55A9">
        <w:rPr>
          <w:rFonts w:ascii="Arial" w:eastAsia="Calibri" w:hAnsi="Arial" w:cs="Arial"/>
          <w:szCs w:val="24"/>
          <w:lang w:val="vi-VN"/>
        </w:rPr>
        <w:t>Thang máy thủy lực tác động gián tiếp</w:t>
      </w:r>
    </w:p>
    <w:p w14:paraId="0B8D851D" w14:textId="77777777" w:rsidR="00466919" w:rsidRPr="00CD55A9" w:rsidRDefault="00466919" w:rsidP="0086222E">
      <w:pPr>
        <w:spacing w:before="120" w:line="276" w:lineRule="auto"/>
        <w:ind w:left="1134"/>
        <w:jc w:val="both"/>
        <w:rPr>
          <w:rFonts w:ascii="Arial" w:eastAsia="Calibri" w:hAnsi="Arial" w:cs="Arial"/>
          <w:szCs w:val="24"/>
          <w:lang w:val="vi-VN"/>
        </w:rPr>
      </w:pPr>
      <w:r w:rsidRPr="00CD55A9">
        <w:rPr>
          <w:rFonts w:ascii="Arial" w:eastAsia="Calibri" w:hAnsi="Arial" w:cs="Arial"/>
          <w:szCs w:val="24"/>
          <w:lang w:val="vi-VN"/>
        </w:rPr>
        <w:t xml:space="preserve">Nếu dây cáp (hoặc dây xích) chùng thì một thiết bị điện an toàn phù hợp với </w:t>
      </w:r>
      <w:r w:rsidR="0086222E" w:rsidRPr="00CD55A9">
        <w:rPr>
          <w:rFonts w:ascii="Arial" w:eastAsia="Calibri" w:hAnsi="Arial" w:cs="Arial"/>
          <w:szCs w:val="24"/>
          <w:lang w:val="vi-VN"/>
        </w:rPr>
        <w:t>3.15</w:t>
      </w:r>
      <w:r w:rsidRPr="00CD55A9">
        <w:rPr>
          <w:rFonts w:ascii="Arial" w:eastAsia="Calibri" w:hAnsi="Arial" w:cs="Arial"/>
          <w:szCs w:val="24"/>
          <w:lang w:val="vi-VN"/>
        </w:rPr>
        <w:t xml:space="preserve">.1.2 </w:t>
      </w:r>
      <w:r w:rsidR="004D6039" w:rsidRPr="00CD55A9">
        <w:rPr>
          <w:rFonts w:ascii="Arial" w:eastAsia="Calibri" w:hAnsi="Arial" w:cs="Arial"/>
          <w:szCs w:val="24"/>
          <w:lang w:val="vi-VN"/>
        </w:rPr>
        <w:t>phải</w:t>
      </w:r>
      <w:r w:rsidRPr="00CD55A9">
        <w:rPr>
          <w:rFonts w:ascii="Arial" w:eastAsia="Calibri" w:hAnsi="Arial" w:cs="Arial"/>
          <w:szCs w:val="24"/>
          <w:lang w:val="vi-VN"/>
        </w:rPr>
        <w:t xml:space="preserve"> làm dừng máy và giữ </w:t>
      </w:r>
      <w:r w:rsidR="0086222E" w:rsidRPr="00CD55A9">
        <w:rPr>
          <w:rFonts w:ascii="Arial" w:eastAsia="Calibri" w:hAnsi="Arial" w:cs="Arial"/>
          <w:szCs w:val="24"/>
          <w:lang w:val="vi-VN"/>
        </w:rPr>
        <w:t>cabin</w:t>
      </w:r>
      <w:r w:rsidRPr="00CD55A9">
        <w:rPr>
          <w:rFonts w:ascii="Arial" w:eastAsia="Calibri" w:hAnsi="Arial" w:cs="Arial"/>
          <w:szCs w:val="24"/>
          <w:lang w:val="vi-VN"/>
        </w:rPr>
        <w:t xml:space="preserve"> ở vị trí đó.</w:t>
      </w:r>
    </w:p>
    <w:p w14:paraId="4F384EA0" w14:textId="77777777" w:rsidR="00466919" w:rsidRPr="00CD55A9" w:rsidRDefault="0086222E" w:rsidP="00287C4A">
      <w:pPr>
        <w:spacing w:before="120" w:line="276" w:lineRule="auto"/>
        <w:ind w:left="720" w:hanging="720"/>
        <w:jc w:val="both"/>
        <w:rPr>
          <w:rFonts w:ascii="Arial" w:eastAsia="Calibri" w:hAnsi="Arial" w:cs="Arial"/>
          <w:b/>
          <w:szCs w:val="24"/>
          <w:lang w:val="vi-VN"/>
        </w:rPr>
      </w:pPr>
      <w:r w:rsidRPr="00CD55A9">
        <w:rPr>
          <w:rFonts w:ascii="Arial" w:eastAsia="Calibri" w:hAnsi="Arial" w:cs="Arial"/>
          <w:b/>
          <w:szCs w:val="24"/>
          <w:lang w:val="vi-VN"/>
        </w:rPr>
        <w:t>3.</w:t>
      </w:r>
      <w:r w:rsidR="00466919" w:rsidRPr="00CD55A9">
        <w:rPr>
          <w:rFonts w:ascii="Arial" w:eastAsia="Calibri" w:hAnsi="Arial" w:cs="Arial"/>
          <w:b/>
          <w:szCs w:val="24"/>
          <w:lang w:val="vi-VN"/>
        </w:rPr>
        <w:t>10.6.2</w:t>
      </w:r>
      <w:r w:rsidRPr="00CD55A9">
        <w:rPr>
          <w:rFonts w:ascii="Arial" w:eastAsia="Calibri" w:hAnsi="Arial" w:cs="Arial"/>
          <w:b/>
          <w:szCs w:val="24"/>
          <w:lang w:val="vi-VN"/>
        </w:rPr>
        <w:tab/>
      </w:r>
      <w:r w:rsidR="00466919" w:rsidRPr="00CD55A9">
        <w:rPr>
          <w:rFonts w:ascii="Arial" w:eastAsia="Calibri" w:hAnsi="Arial" w:cs="Arial"/>
          <w:szCs w:val="24"/>
          <w:lang w:val="vi-VN"/>
        </w:rPr>
        <w:t>Thang máy truyền động bằng tang kéo</w:t>
      </w:r>
    </w:p>
    <w:p w14:paraId="3E2D2698" w14:textId="77777777" w:rsidR="00466919" w:rsidRPr="00CD55A9" w:rsidRDefault="00466919" w:rsidP="0086222E">
      <w:pPr>
        <w:spacing w:before="120" w:line="276" w:lineRule="auto"/>
        <w:ind w:left="1134"/>
        <w:jc w:val="both"/>
        <w:rPr>
          <w:rFonts w:ascii="Arial" w:eastAsia="Calibri" w:hAnsi="Arial" w:cs="Arial"/>
          <w:szCs w:val="24"/>
          <w:lang w:val="vi-VN"/>
        </w:rPr>
      </w:pPr>
      <w:r w:rsidRPr="00CD55A9">
        <w:rPr>
          <w:rFonts w:ascii="Arial" w:eastAsia="Calibri" w:hAnsi="Arial" w:cs="Arial"/>
          <w:szCs w:val="24"/>
          <w:lang w:val="vi-VN"/>
        </w:rPr>
        <w:t xml:space="preserve">Thang máy truyền động bằng tang kéo có một dây cáp hoặc dây xích bị trùng sẽ mở mạch điều khiển làm dừng thang máy, nếu </w:t>
      </w:r>
      <w:r w:rsidR="008E35B1" w:rsidRPr="00CD55A9">
        <w:rPr>
          <w:rFonts w:ascii="Arial" w:eastAsia="Calibri" w:hAnsi="Arial" w:cs="Arial"/>
          <w:szCs w:val="24"/>
          <w:lang w:val="vi-VN"/>
        </w:rPr>
        <w:t>cabin</w:t>
      </w:r>
      <w:r w:rsidRPr="00CD55A9">
        <w:rPr>
          <w:rFonts w:ascii="Arial" w:eastAsia="Calibri" w:hAnsi="Arial" w:cs="Arial"/>
          <w:szCs w:val="24"/>
          <w:lang w:val="vi-VN"/>
        </w:rPr>
        <w:t xml:space="preserve"> (hoặ</w:t>
      </w:r>
      <w:r w:rsidR="0086222E" w:rsidRPr="00CD55A9">
        <w:rPr>
          <w:rFonts w:ascii="Arial" w:eastAsia="Calibri" w:hAnsi="Arial" w:cs="Arial"/>
          <w:szCs w:val="24"/>
          <w:lang w:val="vi-VN"/>
        </w:rPr>
        <w:t>c đố</w:t>
      </w:r>
      <w:r w:rsidRPr="00CD55A9">
        <w:rPr>
          <w:rFonts w:ascii="Arial" w:eastAsia="Calibri" w:hAnsi="Arial" w:cs="Arial"/>
          <w:szCs w:val="24"/>
          <w:lang w:val="vi-VN"/>
        </w:rPr>
        <w:t xml:space="preserve">i trọng) gặp chướng ngại vật khi di chuyển đi xuống. Các thiết bị được sử dụng phải phù hợp với </w:t>
      </w:r>
      <w:r w:rsidR="0086222E" w:rsidRPr="00CD55A9">
        <w:rPr>
          <w:rFonts w:ascii="Arial" w:eastAsia="Calibri" w:hAnsi="Arial" w:cs="Arial"/>
          <w:szCs w:val="24"/>
          <w:lang w:val="vi-VN"/>
        </w:rPr>
        <w:t>3.15</w:t>
      </w:r>
      <w:r w:rsidRPr="00CD55A9">
        <w:rPr>
          <w:rFonts w:ascii="Arial" w:eastAsia="Calibri" w:hAnsi="Arial" w:cs="Arial"/>
          <w:szCs w:val="24"/>
          <w:lang w:val="vi-VN"/>
        </w:rPr>
        <w:t xml:space="preserve">.1.2. </w:t>
      </w:r>
    </w:p>
    <w:p w14:paraId="3F2E3DBA" w14:textId="77777777" w:rsidR="00466919" w:rsidRPr="00CD55A9" w:rsidRDefault="0086222E" w:rsidP="00287C4A">
      <w:pPr>
        <w:spacing w:before="120" w:line="276" w:lineRule="auto"/>
        <w:ind w:left="720" w:hanging="720"/>
        <w:jc w:val="both"/>
        <w:rPr>
          <w:rFonts w:ascii="Arial" w:eastAsia="Calibri" w:hAnsi="Arial" w:cs="Arial"/>
          <w:szCs w:val="24"/>
          <w:lang w:val="vi-VN"/>
        </w:rPr>
      </w:pPr>
      <w:r w:rsidRPr="00CD55A9">
        <w:rPr>
          <w:rFonts w:ascii="Arial" w:eastAsia="Calibri" w:hAnsi="Arial" w:cs="Arial"/>
          <w:b/>
          <w:szCs w:val="24"/>
          <w:lang w:val="en-US"/>
        </w:rPr>
        <w:t>3.</w:t>
      </w:r>
      <w:r w:rsidR="00466919" w:rsidRPr="00CD55A9">
        <w:rPr>
          <w:rFonts w:ascii="Arial" w:eastAsia="Calibri" w:hAnsi="Arial" w:cs="Arial"/>
          <w:b/>
          <w:szCs w:val="24"/>
          <w:lang w:val="vi-VN"/>
        </w:rPr>
        <w:t>10.6.3</w:t>
      </w:r>
      <w:r w:rsidR="00466919" w:rsidRPr="00CD55A9">
        <w:rPr>
          <w:rFonts w:ascii="Arial" w:eastAsia="Calibri" w:hAnsi="Arial" w:cs="Arial"/>
          <w:b/>
          <w:szCs w:val="24"/>
          <w:lang w:val="vi-VN"/>
        </w:rPr>
        <w:tab/>
      </w:r>
      <w:r w:rsidR="00466919" w:rsidRPr="00CD55A9">
        <w:rPr>
          <w:rFonts w:ascii="Arial" w:eastAsia="Calibri" w:hAnsi="Arial" w:cs="Arial"/>
          <w:szCs w:val="24"/>
          <w:lang w:val="vi-VN"/>
        </w:rPr>
        <w:t>Thang máy dẫn động ma sát</w:t>
      </w:r>
    </w:p>
    <w:p w14:paraId="6C02EC4C" w14:textId="77777777" w:rsidR="00466919" w:rsidRPr="00CD55A9" w:rsidRDefault="0086222E" w:rsidP="0086222E">
      <w:pPr>
        <w:spacing w:before="120" w:line="276" w:lineRule="auto"/>
        <w:ind w:left="1134" w:hanging="1134"/>
        <w:jc w:val="both"/>
        <w:rPr>
          <w:rFonts w:ascii="Arial" w:eastAsia="Calibri" w:hAnsi="Arial" w:cs="Arial"/>
          <w:szCs w:val="24"/>
          <w:lang w:val="vi-VN"/>
        </w:rPr>
      </w:pPr>
      <w:r w:rsidRPr="00CD55A9">
        <w:rPr>
          <w:rFonts w:ascii="Arial" w:eastAsia="Calibri" w:hAnsi="Arial" w:cs="Arial"/>
          <w:b/>
          <w:szCs w:val="24"/>
          <w:lang w:val="vi-VN"/>
        </w:rPr>
        <w:t>1</w:t>
      </w:r>
      <w:r w:rsidR="00466919" w:rsidRPr="00CD55A9">
        <w:rPr>
          <w:rFonts w:ascii="Arial" w:eastAsia="Calibri" w:hAnsi="Arial" w:cs="Arial"/>
          <w:szCs w:val="24"/>
          <w:lang w:val="vi-VN"/>
        </w:rPr>
        <w:tab/>
        <w:t>Thang máy dẫn động phải kết hợp với một thiết bị làm cho máy dừng lại và giữ thang máy ở vị trí đó, nếu:</w:t>
      </w:r>
    </w:p>
    <w:p w14:paraId="473016BF" w14:textId="77777777" w:rsidR="00466919" w:rsidRPr="00CD55A9" w:rsidRDefault="0086222E" w:rsidP="0086222E">
      <w:pPr>
        <w:spacing w:before="120" w:line="276" w:lineRule="auto"/>
        <w:ind w:left="1440" w:hanging="306"/>
        <w:jc w:val="both"/>
        <w:rPr>
          <w:rFonts w:ascii="Arial" w:eastAsia="Calibri" w:hAnsi="Arial" w:cs="Arial"/>
          <w:szCs w:val="24"/>
          <w:lang w:val="vi-VN"/>
        </w:rPr>
      </w:pPr>
      <w:r w:rsidRPr="00CD55A9">
        <w:rPr>
          <w:rFonts w:ascii="Arial" w:eastAsia="Calibri" w:hAnsi="Arial" w:cs="Arial"/>
          <w:szCs w:val="24"/>
          <w:lang w:val="vi-VN"/>
        </w:rPr>
        <w:t>(1</w:t>
      </w:r>
      <w:r w:rsidR="00466919" w:rsidRPr="00CD55A9">
        <w:rPr>
          <w:rFonts w:ascii="Arial" w:eastAsia="Calibri" w:hAnsi="Arial" w:cs="Arial"/>
          <w:szCs w:val="24"/>
          <w:lang w:val="vi-VN"/>
        </w:rPr>
        <w:t>)</w:t>
      </w:r>
      <w:r w:rsidR="00466919" w:rsidRPr="00CD55A9">
        <w:rPr>
          <w:rFonts w:ascii="Arial" w:eastAsia="Calibri" w:hAnsi="Arial" w:cs="Arial"/>
          <w:szCs w:val="24"/>
          <w:lang w:val="vi-VN"/>
        </w:rPr>
        <w:tab/>
      </w:r>
      <w:r w:rsidRPr="00CD55A9">
        <w:rPr>
          <w:rFonts w:ascii="Arial" w:eastAsia="Calibri" w:hAnsi="Arial" w:cs="Arial"/>
          <w:szCs w:val="24"/>
          <w:lang w:val="vi-VN"/>
        </w:rPr>
        <w:t xml:space="preserve"> </w:t>
      </w:r>
      <w:r w:rsidR="00466919" w:rsidRPr="00CD55A9">
        <w:rPr>
          <w:rFonts w:ascii="Arial" w:eastAsia="Calibri" w:hAnsi="Arial" w:cs="Arial"/>
          <w:szCs w:val="24"/>
          <w:lang w:val="vi-VN"/>
        </w:rPr>
        <w:t>Khi bắt đầu khởi động, động cơ thang máy không quay</w:t>
      </w:r>
    </w:p>
    <w:p w14:paraId="1AE57009" w14:textId="77777777" w:rsidR="00466919" w:rsidRPr="00CD55A9" w:rsidRDefault="0086222E" w:rsidP="0086222E">
      <w:pPr>
        <w:spacing w:before="120" w:line="276" w:lineRule="auto"/>
        <w:ind w:left="1440" w:hanging="306"/>
        <w:jc w:val="both"/>
        <w:rPr>
          <w:rFonts w:ascii="Arial" w:eastAsia="Calibri" w:hAnsi="Arial" w:cs="Arial"/>
          <w:szCs w:val="24"/>
          <w:lang w:val="vi-VN"/>
        </w:rPr>
      </w:pPr>
      <w:r w:rsidRPr="00CD55A9">
        <w:rPr>
          <w:rFonts w:ascii="Arial" w:eastAsia="Calibri" w:hAnsi="Arial" w:cs="Arial"/>
          <w:szCs w:val="24"/>
          <w:lang w:val="vi-VN"/>
        </w:rPr>
        <w:t>(2</w:t>
      </w:r>
      <w:r w:rsidR="00466919" w:rsidRPr="00CD55A9">
        <w:rPr>
          <w:rFonts w:ascii="Arial" w:eastAsia="Calibri" w:hAnsi="Arial" w:cs="Arial"/>
          <w:szCs w:val="24"/>
          <w:lang w:val="vi-VN"/>
        </w:rPr>
        <w:t>)</w:t>
      </w:r>
      <w:r w:rsidR="00466919" w:rsidRPr="00CD55A9">
        <w:rPr>
          <w:rFonts w:ascii="Arial" w:eastAsia="Calibri" w:hAnsi="Arial" w:cs="Arial"/>
          <w:szCs w:val="24"/>
          <w:lang w:val="vi-VN"/>
        </w:rPr>
        <w:tab/>
      </w:r>
      <w:r w:rsidRPr="00CD55A9">
        <w:rPr>
          <w:rFonts w:ascii="Arial" w:eastAsia="Calibri" w:hAnsi="Arial" w:cs="Arial"/>
          <w:szCs w:val="24"/>
          <w:lang w:val="vi-VN"/>
        </w:rPr>
        <w:t xml:space="preserve"> </w:t>
      </w:r>
      <w:r w:rsidR="008E35B1" w:rsidRPr="00CD55A9">
        <w:rPr>
          <w:rFonts w:ascii="Arial" w:eastAsia="Calibri" w:hAnsi="Arial" w:cs="Arial"/>
          <w:szCs w:val="24"/>
          <w:lang w:val="vi-VN"/>
        </w:rPr>
        <w:t>Cabin</w:t>
      </w:r>
      <w:r w:rsidR="00466919" w:rsidRPr="00CD55A9">
        <w:rPr>
          <w:rFonts w:ascii="Arial" w:eastAsia="Calibri" w:hAnsi="Arial" w:cs="Arial"/>
          <w:szCs w:val="24"/>
          <w:lang w:val="vi-VN"/>
        </w:rPr>
        <w:t xml:space="preserve"> (hoặc đối trọng) bị</w:t>
      </w:r>
      <w:r w:rsidRPr="00CD55A9">
        <w:rPr>
          <w:rFonts w:ascii="Arial" w:eastAsia="Calibri" w:hAnsi="Arial" w:cs="Arial"/>
          <w:szCs w:val="24"/>
          <w:lang w:val="vi-VN"/>
        </w:rPr>
        <w:t xml:space="preserve"> dừ</w:t>
      </w:r>
      <w:r w:rsidR="00466919" w:rsidRPr="00CD55A9">
        <w:rPr>
          <w:rFonts w:ascii="Arial" w:eastAsia="Calibri" w:hAnsi="Arial" w:cs="Arial"/>
          <w:szCs w:val="24"/>
          <w:lang w:val="vi-VN"/>
        </w:rPr>
        <w:t>ng lại trong quá trình d</w:t>
      </w:r>
      <w:r w:rsidRPr="00CD55A9">
        <w:rPr>
          <w:rFonts w:ascii="Arial" w:eastAsia="Calibri" w:hAnsi="Arial" w:cs="Arial"/>
          <w:szCs w:val="24"/>
          <w:lang w:val="vi-VN"/>
        </w:rPr>
        <w:t>i</w:t>
      </w:r>
      <w:r w:rsidR="00466919" w:rsidRPr="00CD55A9">
        <w:rPr>
          <w:rFonts w:ascii="Arial" w:eastAsia="Calibri" w:hAnsi="Arial" w:cs="Arial"/>
          <w:szCs w:val="24"/>
          <w:lang w:val="vi-VN"/>
        </w:rPr>
        <w:t xml:space="preserve"> chuyển xuống </w:t>
      </w:r>
      <w:r w:rsidRPr="00CD55A9">
        <w:rPr>
          <w:rFonts w:ascii="Arial" w:eastAsia="Calibri" w:hAnsi="Arial" w:cs="Arial"/>
          <w:szCs w:val="24"/>
          <w:lang w:val="vi-VN"/>
        </w:rPr>
        <w:t>do vướng</w:t>
      </w:r>
      <w:r w:rsidR="00466919" w:rsidRPr="00CD55A9">
        <w:rPr>
          <w:rFonts w:ascii="Arial" w:eastAsia="Calibri" w:hAnsi="Arial" w:cs="Arial"/>
          <w:szCs w:val="24"/>
          <w:lang w:val="vi-VN"/>
        </w:rPr>
        <w:t xml:space="preserve"> chướng ngại vật, làm cho dây cáp bị trượt trên rãnh </w:t>
      </w:r>
      <w:r w:rsidR="009B165B" w:rsidRPr="00CD55A9">
        <w:rPr>
          <w:rFonts w:ascii="Arial" w:eastAsia="Calibri" w:hAnsi="Arial" w:cs="Arial"/>
          <w:szCs w:val="24"/>
          <w:lang w:val="vi-VN"/>
        </w:rPr>
        <w:t>pu ly</w:t>
      </w:r>
      <w:r w:rsidR="00466919" w:rsidRPr="00CD55A9">
        <w:rPr>
          <w:rFonts w:ascii="Arial" w:eastAsia="Calibri" w:hAnsi="Arial" w:cs="Arial"/>
          <w:szCs w:val="24"/>
          <w:lang w:val="vi-VN"/>
        </w:rPr>
        <w:t>.</w:t>
      </w:r>
    </w:p>
    <w:p w14:paraId="6F07CA28" w14:textId="77777777" w:rsidR="00466919" w:rsidRPr="00CD55A9" w:rsidRDefault="00121270" w:rsidP="00121270">
      <w:pPr>
        <w:spacing w:before="120" w:line="276" w:lineRule="auto"/>
        <w:ind w:left="1134" w:hanging="1134"/>
        <w:jc w:val="both"/>
        <w:rPr>
          <w:rFonts w:ascii="Arial" w:eastAsia="Calibri" w:hAnsi="Arial" w:cs="Arial"/>
          <w:szCs w:val="24"/>
          <w:lang w:val="vi-VN"/>
        </w:rPr>
      </w:pPr>
      <w:r w:rsidRPr="00CD55A9">
        <w:rPr>
          <w:rFonts w:ascii="Arial" w:eastAsia="Calibri" w:hAnsi="Arial" w:cs="Arial"/>
          <w:b/>
          <w:szCs w:val="24"/>
          <w:lang w:val="vi-VN"/>
        </w:rPr>
        <w:t>2</w:t>
      </w:r>
      <w:r w:rsidR="00466919" w:rsidRPr="00CD55A9">
        <w:rPr>
          <w:rFonts w:ascii="Arial" w:eastAsia="Calibri" w:hAnsi="Arial" w:cs="Arial"/>
          <w:szCs w:val="24"/>
          <w:lang w:val="vi-VN"/>
        </w:rPr>
        <w:tab/>
        <w:t>Thiết bị</w:t>
      </w:r>
      <w:r w:rsidR="004D6039" w:rsidRPr="00CD55A9">
        <w:rPr>
          <w:rFonts w:ascii="Arial" w:eastAsia="Calibri" w:hAnsi="Arial" w:cs="Arial"/>
          <w:szCs w:val="24"/>
          <w:lang w:val="vi-VN"/>
        </w:rPr>
        <w:t xml:space="preserve"> </w:t>
      </w:r>
      <w:r w:rsidR="00466919" w:rsidRPr="00CD55A9">
        <w:rPr>
          <w:rFonts w:ascii="Arial" w:eastAsia="Calibri" w:hAnsi="Arial" w:cs="Arial"/>
          <w:szCs w:val="24"/>
          <w:lang w:val="vi-VN"/>
        </w:rPr>
        <w:t>phải hoạt động trong khoảng thời gian không được vượt quá hai giá trị sau đây:</w:t>
      </w:r>
    </w:p>
    <w:p w14:paraId="18E345E9" w14:textId="77777777" w:rsidR="00466919" w:rsidRPr="00CD55A9" w:rsidRDefault="00121270" w:rsidP="00121270">
      <w:pPr>
        <w:spacing w:before="120" w:line="276" w:lineRule="auto"/>
        <w:ind w:left="1440" w:hanging="306"/>
        <w:jc w:val="both"/>
        <w:rPr>
          <w:rFonts w:ascii="Arial" w:eastAsia="Calibri" w:hAnsi="Arial" w:cs="Arial"/>
          <w:szCs w:val="24"/>
          <w:lang w:val="vi-VN"/>
        </w:rPr>
      </w:pPr>
      <w:r w:rsidRPr="00CD55A9">
        <w:rPr>
          <w:rFonts w:ascii="Arial" w:eastAsia="Calibri" w:hAnsi="Arial" w:cs="Arial"/>
          <w:szCs w:val="24"/>
          <w:lang w:val="vi-VN"/>
        </w:rPr>
        <w:t>(1</w:t>
      </w:r>
      <w:r w:rsidR="00466919" w:rsidRPr="00CD55A9">
        <w:rPr>
          <w:rFonts w:ascii="Arial" w:eastAsia="Calibri" w:hAnsi="Arial" w:cs="Arial"/>
          <w:szCs w:val="24"/>
          <w:lang w:val="vi-VN"/>
        </w:rPr>
        <w:t>)</w:t>
      </w:r>
      <w:r w:rsidR="00466919" w:rsidRPr="00CD55A9">
        <w:rPr>
          <w:rFonts w:ascii="Arial" w:eastAsia="Calibri" w:hAnsi="Arial" w:cs="Arial"/>
          <w:szCs w:val="24"/>
          <w:lang w:val="vi-VN"/>
        </w:rPr>
        <w:tab/>
      </w:r>
      <w:r w:rsidRPr="00CD55A9">
        <w:rPr>
          <w:rFonts w:ascii="Arial" w:eastAsia="Calibri" w:hAnsi="Arial" w:cs="Arial"/>
          <w:szCs w:val="24"/>
          <w:lang w:val="vi-VN"/>
        </w:rPr>
        <w:t xml:space="preserve"> </w:t>
      </w:r>
      <w:r w:rsidR="00466919" w:rsidRPr="00CD55A9">
        <w:rPr>
          <w:rFonts w:ascii="Arial" w:eastAsia="Calibri" w:hAnsi="Arial" w:cs="Arial"/>
          <w:szCs w:val="24"/>
          <w:lang w:val="vi-VN"/>
        </w:rPr>
        <w:t>45s</w:t>
      </w:r>
    </w:p>
    <w:p w14:paraId="61FDCC57" w14:textId="77777777" w:rsidR="00466919" w:rsidRPr="00CD55A9" w:rsidRDefault="00121270" w:rsidP="00121270">
      <w:pPr>
        <w:spacing w:before="120" w:line="276" w:lineRule="auto"/>
        <w:ind w:left="1440" w:hanging="306"/>
        <w:jc w:val="both"/>
        <w:rPr>
          <w:rFonts w:ascii="Arial" w:eastAsia="Calibri" w:hAnsi="Arial" w:cs="Arial"/>
          <w:szCs w:val="24"/>
          <w:lang w:val="vi-VN"/>
        </w:rPr>
      </w:pPr>
      <w:r w:rsidRPr="00CD55A9">
        <w:rPr>
          <w:rFonts w:ascii="Arial" w:eastAsia="Calibri" w:hAnsi="Arial" w:cs="Arial"/>
          <w:szCs w:val="24"/>
          <w:lang w:val="vi-VN"/>
        </w:rPr>
        <w:t>(2</w:t>
      </w:r>
      <w:r w:rsidR="00466919" w:rsidRPr="00CD55A9">
        <w:rPr>
          <w:rFonts w:ascii="Arial" w:eastAsia="Calibri" w:hAnsi="Arial" w:cs="Arial"/>
          <w:szCs w:val="24"/>
          <w:lang w:val="vi-VN"/>
        </w:rPr>
        <w:t>)</w:t>
      </w:r>
      <w:r w:rsidR="00466919" w:rsidRPr="00CD55A9">
        <w:rPr>
          <w:rFonts w:ascii="Arial" w:eastAsia="Calibri" w:hAnsi="Arial" w:cs="Arial"/>
          <w:szCs w:val="24"/>
          <w:lang w:val="vi-VN"/>
        </w:rPr>
        <w:tab/>
      </w:r>
      <w:r w:rsidRPr="00CD55A9">
        <w:rPr>
          <w:rFonts w:ascii="Arial" w:eastAsia="Calibri" w:hAnsi="Arial" w:cs="Arial"/>
          <w:szCs w:val="24"/>
          <w:lang w:val="vi-VN"/>
        </w:rPr>
        <w:t xml:space="preserve"> </w:t>
      </w:r>
      <w:r w:rsidR="00466919" w:rsidRPr="00CD55A9">
        <w:rPr>
          <w:rFonts w:ascii="Arial" w:eastAsia="Calibri" w:hAnsi="Arial" w:cs="Arial"/>
          <w:szCs w:val="24"/>
          <w:lang w:val="vi-VN"/>
        </w:rPr>
        <w:t>Thời gian di chuyển hết quãng đường, cộng thêm 10</w:t>
      </w:r>
      <w:r w:rsidRPr="00CD55A9">
        <w:rPr>
          <w:rFonts w:ascii="Arial" w:eastAsia="Calibri" w:hAnsi="Arial" w:cs="Arial"/>
          <w:szCs w:val="24"/>
          <w:lang w:val="vi-VN"/>
        </w:rPr>
        <w:t xml:space="preserve"> </w:t>
      </w:r>
      <w:r w:rsidR="00466919" w:rsidRPr="00CD55A9">
        <w:rPr>
          <w:rFonts w:ascii="Arial" w:eastAsia="Calibri" w:hAnsi="Arial" w:cs="Arial"/>
          <w:szCs w:val="24"/>
          <w:lang w:val="vi-VN"/>
        </w:rPr>
        <w:t>s, tối thiểu 20</w:t>
      </w:r>
      <w:r w:rsidRPr="00CD55A9">
        <w:rPr>
          <w:rFonts w:ascii="Arial" w:eastAsia="Calibri" w:hAnsi="Arial" w:cs="Arial"/>
          <w:szCs w:val="24"/>
          <w:lang w:val="vi-VN"/>
        </w:rPr>
        <w:t xml:space="preserve"> </w:t>
      </w:r>
      <w:r w:rsidR="00466919" w:rsidRPr="00CD55A9">
        <w:rPr>
          <w:rFonts w:ascii="Arial" w:eastAsia="Calibri" w:hAnsi="Arial" w:cs="Arial"/>
          <w:szCs w:val="24"/>
          <w:lang w:val="vi-VN"/>
        </w:rPr>
        <w:t>s nếu toàn bộ thời gian không quá 10</w:t>
      </w:r>
      <w:r w:rsidRPr="00CD55A9">
        <w:rPr>
          <w:rFonts w:ascii="Arial" w:eastAsia="Calibri" w:hAnsi="Arial" w:cs="Arial"/>
          <w:szCs w:val="24"/>
          <w:lang w:val="vi-VN"/>
        </w:rPr>
        <w:t xml:space="preserve"> </w:t>
      </w:r>
      <w:r w:rsidR="00466919" w:rsidRPr="00CD55A9">
        <w:rPr>
          <w:rFonts w:ascii="Arial" w:eastAsia="Calibri" w:hAnsi="Arial" w:cs="Arial"/>
          <w:szCs w:val="24"/>
          <w:lang w:val="vi-VN"/>
        </w:rPr>
        <w:t>s.</w:t>
      </w:r>
    </w:p>
    <w:p w14:paraId="6095177F" w14:textId="77777777" w:rsidR="00466919" w:rsidRPr="00CD55A9" w:rsidRDefault="00121270" w:rsidP="00121270">
      <w:pPr>
        <w:spacing w:before="120" w:line="276" w:lineRule="auto"/>
        <w:ind w:left="1134" w:hanging="1134"/>
        <w:jc w:val="both"/>
        <w:rPr>
          <w:rFonts w:ascii="Arial" w:eastAsia="Calibri" w:hAnsi="Arial" w:cs="Arial"/>
          <w:szCs w:val="24"/>
          <w:lang w:val="vi-VN"/>
        </w:rPr>
      </w:pPr>
      <w:r w:rsidRPr="00CD55A9">
        <w:rPr>
          <w:rFonts w:ascii="Arial" w:eastAsia="Calibri" w:hAnsi="Arial" w:cs="Arial"/>
          <w:b/>
          <w:szCs w:val="24"/>
          <w:lang w:val="vi-VN"/>
        </w:rPr>
        <w:t>3</w:t>
      </w:r>
      <w:r w:rsidR="00466919" w:rsidRPr="00CD55A9">
        <w:rPr>
          <w:rFonts w:ascii="Arial" w:eastAsia="Calibri" w:hAnsi="Arial" w:cs="Arial"/>
          <w:szCs w:val="24"/>
          <w:lang w:val="vi-VN"/>
        </w:rPr>
        <w:tab/>
        <w:t>Thiết bị này không bị ảnh hưởng trong quá trình kiểm tra hoặc mất điện, nếu có.</w:t>
      </w:r>
    </w:p>
    <w:p w14:paraId="52B34092" w14:textId="77777777" w:rsidR="00466919" w:rsidRPr="00CD55A9" w:rsidRDefault="00121270" w:rsidP="00121270">
      <w:pPr>
        <w:spacing w:before="120" w:line="276" w:lineRule="auto"/>
        <w:jc w:val="both"/>
        <w:outlineLvl w:val="2"/>
        <w:rPr>
          <w:rFonts w:ascii="Arial" w:eastAsia="Calibri" w:hAnsi="Arial" w:cs="Arial"/>
          <w:bCs/>
          <w:szCs w:val="24"/>
          <w:lang w:val="en-US"/>
        </w:rPr>
      </w:pPr>
      <w:bookmarkStart w:id="50" w:name="_Toc529181579"/>
      <w:r w:rsidRPr="00CD55A9">
        <w:rPr>
          <w:rFonts w:ascii="Arial" w:eastAsia="Calibri" w:hAnsi="Arial" w:cs="Arial"/>
          <w:b/>
          <w:szCs w:val="24"/>
          <w:lang w:val="vi-VN"/>
        </w:rPr>
        <w:t>3.10.7</w:t>
      </w:r>
      <w:r w:rsidR="00A00A8A" w:rsidRPr="00CD55A9">
        <w:rPr>
          <w:rFonts w:ascii="Arial" w:eastAsia="Calibri" w:hAnsi="Arial" w:cs="Arial"/>
          <w:b/>
          <w:szCs w:val="24"/>
          <w:lang w:val="en-US"/>
        </w:rPr>
        <w:t xml:space="preserve"> </w:t>
      </w:r>
      <w:bookmarkEnd w:id="50"/>
      <w:r w:rsidR="00B929BF" w:rsidRPr="00CD55A9">
        <w:rPr>
          <w:rFonts w:ascii="Arial" w:eastAsia="Calibri" w:hAnsi="Arial" w:cs="Arial"/>
          <w:b/>
          <w:szCs w:val="24"/>
          <w:lang w:val="en-US"/>
        </w:rPr>
        <w:t xml:space="preserve">      </w:t>
      </w:r>
      <w:r w:rsidR="00A00A8A" w:rsidRPr="00CD55A9">
        <w:rPr>
          <w:rFonts w:ascii="Arial" w:eastAsia="Calibri" w:hAnsi="Arial" w:cs="Arial"/>
          <w:bCs/>
          <w:szCs w:val="24"/>
          <w:lang w:val="en-US"/>
        </w:rPr>
        <w:t>Ray dẫn hướng</w:t>
      </w:r>
    </w:p>
    <w:p w14:paraId="41C10E49" w14:textId="77777777" w:rsidR="00466919" w:rsidRPr="00CD55A9" w:rsidRDefault="00466919" w:rsidP="00B929BF">
      <w:pPr>
        <w:tabs>
          <w:tab w:val="left" w:pos="1560"/>
          <w:tab w:val="left" w:pos="1843"/>
        </w:tabs>
        <w:spacing w:before="120" w:line="276" w:lineRule="auto"/>
        <w:ind w:left="1134"/>
        <w:jc w:val="both"/>
        <w:rPr>
          <w:rFonts w:ascii="Arial" w:eastAsia="Calibri" w:hAnsi="Arial" w:cs="Arial"/>
          <w:szCs w:val="24"/>
          <w:lang w:val="vi-VN"/>
        </w:rPr>
      </w:pPr>
      <w:r w:rsidRPr="00CD55A9">
        <w:rPr>
          <w:rFonts w:ascii="Arial" w:eastAsia="Calibri" w:hAnsi="Arial" w:cs="Arial"/>
          <w:szCs w:val="24"/>
          <w:lang w:val="vi-VN"/>
        </w:rPr>
        <w:t>Tính toán ứng suất uốn trong ray dẫn hướng trong quá trình bộ hãm an toàn (thiết bị kẹp) và thiết bị hãm hoạt động.</w:t>
      </w:r>
    </w:p>
    <w:p w14:paraId="264DD9EB" w14:textId="77777777" w:rsidR="00466919" w:rsidRPr="00CD55A9" w:rsidRDefault="00466919" w:rsidP="00B929BF">
      <w:pPr>
        <w:tabs>
          <w:tab w:val="left" w:pos="1560"/>
          <w:tab w:val="left" w:pos="1843"/>
        </w:tabs>
        <w:spacing w:before="120" w:line="276" w:lineRule="auto"/>
        <w:ind w:left="1134"/>
        <w:jc w:val="both"/>
        <w:rPr>
          <w:rFonts w:ascii="Arial" w:eastAsia="Calibri" w:hAnsi="Arial" w:cs="Arial"/>
          <w:szCs w:val="24"/>
          <w:lang w:val="vi-VN"/>
        </w:rPr>
      </w:pPr>
      <w:r w:rsidRPr="00CD55A9">
        <w:rPr>
          <w:rFonts w:ascii="Arial" w:eastAsia="Calibri" w:hAnsi="Arial" w:cs="Arial"/>
          <w:szCs w:val="24"/>
          <w:lang w:val="vi-VN"/>
        </w:rPr>
        <w:t>Ứng suất uốn trong ray dẫn hướng có thể được tính toán theo công thức sau:</w:t>
      </w:r>
    </w:p>
    <w:p w14:paraId="13ADC638" w14:textId="77777777" w:rsidR="00466919" w:rsidRPr="00CD55A9" w:rsidRDefault="00DF18B7" w:rsidP="00466919">
      <w:pPr>
        <w:tabs>
          <w:tab w:val="left" w:pos="1560"/>
          <w:tab w:val="left" w:pos="1843"/>
        </w:tabs>
        <w:spacing w:line="276" w:lineRule="auto"/>
        <w:ind w:left="1430"/>
        <w:contextualSpacing/>
        <w:jc w:val="both"/>
        <w:rPr>
          <w:rFonts w:ascii="Arial" w:eastAsia="Calibri" w:hAnsi="Arial" w:cs="Arial"/>
          <w:szCs w:val="24"/>
          <w:lang w:val="en-US"/>
        </w:rPr>
      </w:pPr>
      <w:r>
        <w:rPr>
          <w:rFonts w:ascii="Arial" w:eastAsia="Calibri" w:hAnsi="Arial" w:cs="Arial"/>
          <w:position w:val="-24"/>
          <w:szCs w:val="24"/>
          <w:lang w:val="en-US"/>
        </w:rPr>
        <w:pict w14:anchorId="7B304A4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9.5pt;height:30.75pt">
            <v:imagedata r:id="rId78" o:title=""/>
          </v:shape>
        </w:pict>
      </w:r>
    </w:p>
    <w:p w14:paraId="0C9A0E84" w14:textId="77777777" w:rsidR="00466919" w:rsidRPr="00CD55A9" w:rsidRDefault="00DF18B7" w:rsidP="00121270">
      <w:pPr>
        <w:tabs>
          <w:tab w:val="left" w:pos="1560"/>
          <w:tab w:val="left" w:pos="1843"/>
        </w:tabs>
        <w:spacing w:before="120" w:line="276" w:lineRule="auto"/>
        <w:ind w:left="1429"/>
        <w:jc w:val="both"/>
        <w:rPr>
          <w:rFonts w:ascii="Arial" w:eastAsia="Calibri" w:hAnsi="Arial" w:cs="Arial"/>
          <w:szCs w:val="24"/>
          <w:lang w:val="en-US"/>
        </w:rPr>
      </w:pPr>
      <w:r>
        <w:rPr>
          <w:rFonts w:ascii="Arial" w:eastAsia="Calibri" w:hAnsi="Arial" w:cs="Arial"/>
          <w:position w:val="-12"/>
          <w:szCs w:val="24"/>
          <w:lang w:val="en-US"/>
        </w:rPr>
        <w:lastRenderedPageBreak/>
        <w:pict w14:anchorId="069DD5D8">
          <v:shape id="_x0000_i1026" type="#_x0000_t75" style="width:15pt;height:18.75pt">
            <v:imagedata r:id="rId79" o:title=""/>
          </v:shape>
        </w:pict>
      </w:r>
      <w:r w:rsidR="00466919" w:rsidRPr="00CD55A9">
        <w:rPr>
          <w:rFonts w:ascii="Arial" w:eastAsia="Calibri" w:hAnsi="Arial" w:cs="Arial"/>
          <w:szCs w:val="24"/>
          <w:lang w:val="en-US"/>
        </w:rPr>
        <w:t xml:space="preserve"> không được vượt quá:</w:t>
      </w:r>
    </w:p>
    <w:p w14:paraId="0D2B8BF6" w14:textId="77777777" w:rsidR="00466919" w:rsidRPr="00CD55A9" w:rsidRDefault="00466919" w:rsidP="00121270">
      <w:pPr>
        <w:tabs>
          <w:tab w:val="left" w:pos="1560"/>
          <w:tab w:val="left" w:pos="1843"/>
        </w:tabs>
        <w:spacing w:before="120" w:line="276" w:lineRule="auto"/>
        <w:ind w:left="1843"/>
        <w:jc w:val="both"/>
        <w:rPr>
          <w:rFonts w:ascii="Arial" w:eastAsia="Calibri" w:hAnsi="Arial" w:cs="Arial"/>
          <w:szCs w:val="24"/>
          <w:vertAlign w:val="superscript"/>
          <w:lang w:val="en-US"/>
        </w:rPr>
      </w:pPr>
      <w:r w:rsidRPr="00CD55A9">
        <w:rPr>
          <w:rFonts w:ascii="Arial" w:eastAsia="Calibri" w:hAnsi="Arial" w:cs="Arial"/>
          <w:szCs w:val="24"/>
          <w:lang w:val="en-US"/>
        </w:rPr>
        <w:t>140</w:t>
      </w:r>
      <w:r w:rsidR="00121270" w:rsidRPr="00CD55A9">
        <w:rPr>
          <w:rFonts w:ascii="Arial" w:eastAsia="Calibri" w:hAnsi="Arial" w:cs="Arial"/>
          <w:szCs w:val="24"/>
          <w:lang w:val="en-US"/>
        </w:rPr>
        <w:t xml:space="preserve"> </w:t>
      </w:r>
      <w:r w:rsidRPr="00CD55A9">
        <w:rPr>
          <w:rFonts w:ascii="Arial" w:eastAsia="Calibri" w:hAnsi="Arial" w:cs="Arial"/>
          <w:szCs w:val="24"/>
          <w:lang w:val="en-US"/>
        </w:rPr>
        <w:t>N/mm</w:t>
      </w:r>
      <w:r w:rsidRPr="00CD55A9">
        <w:rPr>
          <w:rFonts w:ascii="Arial" w:eastAsia="Calibri" w:hAnsi="Arial" w:cs="Arial"/>
          <w:szCs w:val="24"/>
          <w:vertAlign w:val="superscript"/>
          <w:lang w:val="en-US"/>
        </w:rPr>
        <w:t>2</w:t>
      </w:r>
      <w:r w:rsidRPr="00CD55A9">
        <w:rPr>
          <w:rFonts w:ascii="Arial" w:eastAsia="Calibri" w:hAnsi="Arial" w:cs="Arial"/>
          <w:szCs w:val="24"/>
          <w:lang w:val="en-US"/>
        </w:rPr>
        <w:t xml:space="preserve"> đối với thép cấp 370N/mm</w:t>
      </w:r>
      <w:r w:rsidRPr="00CD55A9">
        <w:rPr>
          <w:rFonts w:ascii="Arial" w:eastAsia="Calibri" w:hAnsi="Arial" w:cs="Arial"/>
          <w:szCs w:val="24"/>
          <w:vertAlign w:val="superscript"/>
          <w:lang w:val="en-US"/>
        </w:rPr>
        <w:t>2</w:t>
      </w:r>
    </w:p>
    <w:p w14:paraId="5AA52412" w14:textId="77777777" w:rsidR="00466919" w:rsidRPr="00CD55A9" w:rsidRDefault="00466919" w:rsidP="00121270">
      <w:pPr>
        <w:tabs>
          <w:tab w:val="left" w:pos="1560"/>
          <w:tab w:val="left" w:pos="1843"/>
        </w:tabs>
        <w:spacing w:before="120" w:line="276" w:lineRule="auto"/>
        <w:ind w:left="1843"/>
        <w:jc w:val="both"/>
        <w:rPr>
          <w:rFonts w:ascii="Arial" w:eastAsia="Calibri" w:hAnsi="Arial" w:cs="Arial"/>
          <w:szCs w:val="24"/>
          <w:vertAlign w:val="superscript"/>
          <w:lang w:val="en-US"/>
        </w:rPr>
      </w:pPr>
      <w:r w:rsidRPr="00CD55A9">
        <w:rPr>
          <w:rFonts w:ascii="Arial" w:eastAsia="Calibri" w:hAnsi="Arial" w:cs="Arial"/>
          <w:szCs w:val="24"/>
          <w:lang w:val="en-US"/>
        </w:rPr>
        <w:t>210</w:t>
      </w:r>
      <w:r w:rsidR="00121270" w:rsidRPr="00CD55A9">
        <w:rPr>
          <w:rFonts w:ascii="Arial" w:eastAsia="Calibri" w:hAnsi="Arial" w:cs="Arial"/>
          <w:szCs w:val="24"/>
          <w:lang w:val="en-US"/>
        </w:rPr>
        <w:t xml:space="preserve"> </w:t>
      </w:r>
      <w:r w:rsidRPr="00CD55A9">
        <w:rPr>
          <w:rFonts w:ascii="Arial" w:eastAsia="Calibri" w:hAnsi="Arial" w:cs="Arial"/>
          <w:szCs w:val="24"/>
          <w:lang w:val="en-US"/>
        </w:rPr>
        <w:t>N/mm</w:t>
      </w:r>
      <w:r w:rsidRPr="00CD55A9">
        <w:rPr>
          <w:rFonts w:ascii="Arial" w:eastAsia="Calibri" w:hAnsi="Arial" w:cs="Arial"/>
          <w:szCs w:val="24"/>
          <w:vertAlign w:val="superscript"/>
          <w:lang w:val="en-US"/>
        </w:rPr>
        <w:t>2</w:t>
      </w:r>
      <w:r w:rsidRPr="00CD55A9">
        <w:rPr>
          <w:rFonts w:ascii="Arial" w:eastAsia="Calibri" w:hAnsi="Arial" w:cs="Arial"/>
          <w:szCs w:val="24"/>
          <w:lang w:val="en-US"/>
        </w:rPr>
        <w:t xml:space="preserve"> đối với thép cấp 520 N/mm</w:t>
      </w:r>
      <w:r w:rsidRPr="00CD55A9">
        <w:rPr>
          <w:rFonts w:ascii="Arial" w:eastAsia="Calibri" w:hAnsi="Arial" w:cs="Arial"/>
          <w:szCs w:val="24"/>
          <w:vertAlign w:val="superscript"/>
          <w:lang w:val="en-US"/>
        </w:rPr>
        <w:t>2</w:t>
      </w:r>
    </w:p>
    <w:p w14:paraId="0C65C03A" w14:textId="77777777" w:rsidR="00466919" w:rsidRPr="00CD55A9" w:rsidRDefault="00466919" w:rsidP="00121270">
      <w:pPr>
        <w:tabs>
          <w:tab w:val="left" w:pos="1560"/>
          <w:tab w:val="left" w:pos="1843"/>
        </w:tabs>
        <w:spacing w:before="120" w:line="276" w:lineRule="auto"/>
        <w:ind w:left="1843"/>
        <w:jc w:val="both"/>
        <w:rPr>
          <w:rFonts w:ascii="Arial" w:eastAsia="Calibri" w:hAnsi="Arial" w:cs="Arial"/>
          <w:szCs w:val="24"/>
          <w:lang w:val="en-US"/>
        </w:rPr>
      </w:pPr>
      <w:r w:rsidRPr="00CD55A9">
        <w:rPr>
          <w:rFonts w:ascii="Arial" w:eastAsia="Calibri" w:hAnsi="Arial" w:cs="Arial"/>
          <w:szCs w:val="24"/>
          <w:lang w:val="en-US"/>
        </w:rPr>
        <w:t>(nội suy cho các giá trị trung gian)</w:t>
      </w:r>
    </w:p>
    <w:p w14:paraId="368C23F3" w14:textId="77777777" w:rsidR="00466919" w:rsidRPr="00CD55A9" w:rsidRDefault="00466919" w:rsidP="00121270">
      <w:pPr>
        <w:tabs>
          <w:tab w:val="left" w:pos="1560"/>
          <w:tab w:val="left" w:pos="1843"/>
        </w:tabs>
        <w:spacing w:before="120" w:line="276" w:lineRule="auto"/>
        <w:ind w:left="1429"/>
        <w:jc w:val="both"/>
        <w:rPr>
          <w:rFonts w:ascii="Arial" w:eastAsia="Calibri" w:hAnsi="Arial" w:cs="Arial"/>
          <w:szCs w:val="24"/>
          <w:lang w:val="en-US"/>
        </w:rPr>
      </w:pPr>
      <w:r w:rsidRPr="00CD55A9">
        <w:rPr>
          <w:rFonts w:ascii="Arial" w:eastAsia="Calibri" w:hAnsi="Arial" w:cs="Arial"/>
          <w:szCs w:val="24"/>
          <w:lang w:val="en-US"/>
        </w:rPr>
        <w:t>Ký hiệu:</w:t>
      </w:r>
    </w:p>
    <w:p w14:paraId="394BE191" w14:textId="77777777" w:rsidR="00466919" w:rsidRPr="00CD55A9" w:rsidRDefault="00466919" w:rsidP="00121270">
      <w:pPr>
        <w:tabs>
          <w:tab w:val="left" w:pos="1560"/>
          <w:tab w:val="left" w:pos="1843"/>
        </w:tabs>
        <w:spacing w:before="120" w:line="276" w:lineRule="auto"/>
        <w:ind w:left="1429"/>
        <w:jc w:val="both"/>
        <w:rPr>
          <w:rFonts w:ascii="Arial" w:eastAsia="Calibri" w:hAnsi="Arial" w:cs="Arial"/>
          <w:szCs w:val="24"/>
          <w:lang w:val="en-US"/>
        </w:rPr>
      </w:pPr>
      <w:r w:rsidRPr="00CD55A9">
        <w:rPr>
          <w:rFonts w:ascii="Arial" w:eastAsia="Calibri" w:hAnsi="Arial" w:cs="Arial"/>
          <w:szCs w:val="24"/>
          <w:lang w:val="en-US"/>
        </w:rPr>
        <w:t>A: diện tích mặt cắt ngang ray dẫn hướng</w:t>
      </w:r>
    </w:p>
    <w:p w14:paraId="2F194BAC" w14:textId="77777777" w:rsidR="00466919" w:rsidRPr="00CD55A9" w:rsidRDefault="00466919" w:rsidP="00121270">
      <w:pPr>
        <w:tabs>
          <w:tab w:val="left" w:pos="1560"/>
          <w:tab w:val="left" w:pos="1843"/>
        </w:tabs>
        <w:spacing w:before="120" w:line="276" w:lineRule="auto"/>
        <w:ind w:left="1429"/>
        <w:jc w:val="both"/>
        <w:rPr>
          <w:rFonts w:ascii="Arial" w:eastAsia="Calibri" w:hAnsi="Arial" w:cs="Arial"/>
          <w:szCs w:val="24"/>
          <w:lang w:val="en-US"/>
        </w:rPr>
      </w:pPr>
      <w:r w:rsidRPr="00CD55A9">
        <w:rPr>
          <w:rFonts w:ascii="Arial" w:eastAsia="Calibri" w:hAnsi="Arial" w:cs="Arial"/>
          <w:szCs w:val="24"/>
          <w:lang w:val="en-US"/>
        </w:rPr>
        <w:t xml:space="preserve">F: giá trị lớn nhất trong hai lực F và F(N) (xem </w:t>
      </w:r>
      <w:r w:rsidR="00121270" w:rsidRPr="00CD55A9">
        <w:rPr>
          <w:rFonts w:ascii="Arial" w:eastAsia="Calibri" w:hAnsi="Arial" w:cs="Arial"/>
          <w:szCs w:val="24"/>
          <w:lang w:val="en-US"/>
        </w:rPr>
        <w:t>3.4.10.1</w:t>
      </w:r>
      <w:r w:rsidRPr="00CD55A9">
        <w:rPr>
          <w:rFonts w:ascii="Arial" w:eastAsia="Calibri" w:hAnsi="Arial" w:cs="Arial"/>
          <w:szCs w:val="24"/>
          <w:lang w:val="en-US"/>
        </w:rPr>
        <w:t>)</w:t>
      </w:r>
    </w:p>
    <w:p w14:paraId="7878D0B6" w14:textId="77777777" w:rsidR="00466919" w:rsidRPr="00CD55A9" w:rsidRDefault="00466919" w:rsidP="00121270">
      <w:pPr>
        <w:tabs>
          <w:tab w:val="left" w:pos="1560"/>
          <w:tab w:val="left" w:pos="1843"/>
        </w:tabs>
        <w:spacing w:before="120" w:line="276" w:lineRule="auto"/>
        <w:ind w:left="1429"/>
        <w:jc w:val="both"/>
        <w:rPr>
          <w:rFonts w:ascii="Arial" w:eastAsia="Calibri" w:hAnsi="Arial" w:cs="Arial"/>
          <w:szCs w:val="24"/>
          <w:lang w:val="en-US"/>
        </w:rPr>
      </w:pPr>
      <w:r w:rsidRPr="00CD55A9">
        <w:rPr>
          <w:rFonts w:ascii="Arial" w:eastAsia="Calibri" w:hAnsi="Arial" w:cs="Arial"/>
          <w:szCs w:val="24"/>
          <w:lang w:val="en-US"/>
        </w:rPr>
        <w:t>i: bán kính vòng quay</w:t>
      </w:r>
    </w:p>
    <w:p w14:paraId="4DEBBE0B" w14:textId="77777777" w:rsidR="00466919" w:rsidRPr="00CD55A9" w:rsidRDefault="00466919" w:rsidP="00121270">
      <w:pPr>
        <w:tabs>
          <w:tab w:val="left" w:pos="1560"/>
          <w:tab w:val="left" w:pos="1843"/>
        </w:tabs>
        <w:spacing w:before="120" w:line="276" w:lineRule="auto"/>
        <w:ind w:left="1429"/>
        <w:jc w:val="both"/>
        <w:rPr>
          <w:rFonts w:ascii="Arial" w:eastAsia="Calibri" w:hAnsi="Arial" w:cs="Arial"/>
          <w:szCs w:val="24"/>
          <w:lang w:val="en-US"/>
        </w:rPr>
      </w:pPr>
      <w:r w:rsidRPr="00CD55A9">
        <w:rPr>
          <w:rFonts w:ascii="Arial" w:eastAsia="Calibri" w:hAnsi="Arial" w:cs="Arial"/>
          <w:szCs w:val="24"/>
          <w:lang w:val="en-US"/>
        </w:rPr>
        <w:t>l</w:t>
      </w:r>
      <w:r w:rsidRPr="00CD55A9">
        <w:rPr>
          <w:rFonts w:ascii="Arial" w:eastAsia="Calibri" w:hAnsi="Arial" w:cs="Arial"/>
          <w:szCs w:val="24"/>
          <w:vertAlign w:val="subscript"/>
          <w:lang w:val="en-US"/>
        </w:rPr>
        <w:t>k</w:t>
      </w:r>
      <w:r w:rsidRPr="00CD55A9">
        <w:rPr>
          <w:rFonts w:ascii="Arial" w:eastAsia="Calibri" w:hAnsi="Arial" w:cs="Arial"/>
          <w:szCs w:val="24"/>
          <w:lang w:val="en-US"/>
        </w:rPr>
        <w:t>: chiều dài của ray dẫn hướng có ảnh hưởng uốn = khoảng cách tối đa giữa các giá treo/dầm công son liền kề</w:t>
      </w:r>
    </w:p>
    <w:p w14:paraId="67E6836F" w14:textId="77777777" w:rsidR="00466919" w:rsidRPr="00CD55A9" w:rsidRDefault="00466919" w:rsidP="00121270">
      <w:pPr>
        <w:tabs>
          <w:tab w:val="left" w:pos="1560"/>
          <w:tab w:val="left" w:pos="1843"/>
        </w:tabs>
        <w:spacing w:before="120" w:line="276" w:lineRule="auto"/>
        <w:ind w:left="1429"/>
        <w:jc w:val="both"/>
        <w:rPr>
          <w:rFonts w:ascii="Arial" w:eastAsia="Calibri" w:hAnsi="Arial" w:cs="Arial"/>
          <w:szCs w:val="24"/>
          <w:lang w:val="en-US"/>
        </w:rPr>
      </w:pPr>
      <w:r w:rsidRPr="00CD55A9">
        <w:rPr>
          <w:rFonts w:ascii="Arial" w:eastAsia="Calibri" w:hAnsi="Arial" w:cs="Arial"/>
          <w:szCs w:val="24"/>
          <w:lang w:val="en-US"/>
        </w:rPr>
        <w:t>λ= l</w:t>
      </w:r>
      <w:r w:rsidRPr="00CD55A9">
        <w:rPr>
          <w:rFonts w:ascii="Arial" w:eastAsia="Calibri" w:hAnsi="Arial" w:cs="Arial"/>
          <w:szCs w:val="24"/>
          <w:vertAlign w:val="subscript"/>
          <w:lang w:val="en-US"/>
        </w:rPr>
        <w:t>k</w:t>
      </w:r>
      <w:r w:rsidRPr="00CD55A9">
        <w:rPr>
          <w:rFonts w:ascii="Arial" w:eastAsia="Calibri" w:hAnsi="Arial" w:cs="Arial"/>
          <w:szCs w:val="24"/>
          <w:lang w:val="en-US"/>
        </w:rPr>
        <w:t>/i : hệ số độ mảnh</w:t>
      </w:r>
    </w:p>
    <w:p w14:paraId="114D388E" w14:textId="77777777" w:rsidR="00466919" w:rsidRPr="00CD55A9" w:rsidRDefault="00466919" w:rsidP="00121270">
      <w:pPr>
        <w:tabs>
          <w:tab w:val="left" w:pos="1560"/>
          <w:tab w:val="left" w:pos="1843"/>
        </w:tabs>
        <w:spacing w:before="120" w:line="276" w:lineRule="auto"/>
        <w:ind w:left="1429"/>
        <w:jc w:val="both"/>
        <w:rPr>
          <w:rFonts w:ascii="Arial" w:eastAsia="Calibri" w:hAnsi="Arial" w:cs="Arial"/>
          <w:szCs w:val="24"/>
          <w:lang w:val="en-US"/>
        </w:rPr>
      </w:pPr>
      <w:r w:rsidRPr="00CD55A9">
        <w:rPr>
          <w:rFonts w:ascii="Arial" w:eastAsia="Calibri" w:hAnsi="Arial" w:cs="Arial"/>
          <w:szCs w:val="24"/>
          <w:lang w:val="en-US"/>
        </w:rPr>
        <w:t>σ</w:t>
      </w:r>
      <w:r w:rsidRPr="00CD55A9">
        <w:rPr>
          <w:rFonts w:ascii="Arial" w:eastAsia="Calibri" w:hAnsi="Arial" w:cs="Arial"/>
          <w:szCs w:val="24"/>
          <w:vertAlign w:val="subscript"/>
          <w:lang w:val="en-US"/>
        </w:rPr>
        <w:t>k</w:t>
      </w:r>
      <w:r w:rsidRPr="00CD55A9">
        <w:rPr>
          <w:rFonts w:ascii="Arial" w:eastAsia="Calibri" w:hAnsi="Arial" w:cs="Arial"/>
          <w:szCs w:val="24"/>
          <w:lang w:val="en-US"/>
        </w:rPr>
        <w:t>:</w:t>
      </w:r>
      <w:r w:rsidR="002A2F6D" w:rsidRPr="00CD55A9">
        <w:rPr>
          <w:rFonts w:ascii="Arial" w:eastAsia="Calibri" w:hAnsi="Arial" w:cs="Arial"/>
          <w:szCs w:val="24"/>
          <w:lang w:val="en-US"/>
        </w:rPr>
        <w:t xml:space="preserve"> </w:t>
      </w:r>
      <w:r w:rsidRPr="00CD55A9">
        <w:rPr>
          <w:rFonts w:ascii="Arial" w:eastAsia="Calibri" w:hAnsi="Arial" w:cs="Arial"/>
          <w:szCs w:val="24"/>
          <w:lang w:val="en-US"/>
        </w:rPr>
        <w:t>ứng suất uốn (N/mm</w:t>
      </w:r>
      <w:r w:rsidRPr="00CD55A9">
        <w:rPr>
          <w:rFonts w:ascii="Arial" w:eastAsia="Calibri" w:hAnsi="Arial" w:cs="Arial"/>
          <w:szCs w:val="24"/>
          <w:vertAlign w:val="superscript"/>
          <w:lang w:val="en-US"/>
        </w:rPr>
        <w:t>2</w:t>
      </w:r>
      <w:r w:rsidRPr="00CD55A9">
        <w:rPr>
          <w:rFonts w:ascii="Arial" w:eastAsia="Calibri" w:hAnsi="Arial" w:cs="Arial"/>
          <w:szCs w:val="24"/>
          <w:lang w:val="en-US"/>
        </w:rPr>
        <w:t>)</w:t>
      </w:r>
    </w:p>
    <w:p w14:paraId="5A7F6365" w14:textId="77777777" w:rsidR="00466919" w:rsidRPr="00CD55A9" w:rsidRDefault="00466919" w:rsidP="00121270">
      <w:pPr>
        <w:tabs>
          <w:tab w:val="left" w:pos="1560"/>
          <w:tab w:val="left" w:pos="1843"/>
        </w:tabs>
        <w:spacing w:before="120" w:line="276" w:lineRule="auto"/>
        <w:ind w:left="1429"/>
        <w:jc w:val="both"/>
        <w:rPr>
          <w:rFonts w:ascii="Arial" w:eastAsia="Calibri" w:hAnsi="Arial" w:cs="Arial"/>
          <w:szCs w:val="24"/>
          <w:lang w:val="en-US"/>
        </w:rPr>
      </w:pPr>
      <w:r w:rsidRPr="00CD55A9">
        <w:rPr>
          <w:rFonts w:ascii="Arial" w:eastAsia="Calibri" w:hAnsi="Arial" w:cs="Arial"/>
          <w:szCs w:val="24"/>
          <w:lang w:val="en-US"/>
        </w:rPr>
        <w:t xml:space="preserve">ω: hệ số uốn dọc </w:t>
      </w:r>
      <w:r w:rsidR="00121270" w:rsidRPr="00CD55A9">
        <w:rPr>
          <w:rFonts w:ascii="Arial" w:eastAsia="Calibri" w:hAnsi="Arial" w:cs="Arial"/>
          <w:szCs w:val="24"/>
          <w:lang w:val="en-US"/>
        </w:rPr>
        <w:t>nêu</w:t>
      </w:r>
      <w:r w:rsidRPr="00CD55A9">
        <w:rPr>
          <w:rFonts w:ascii="Arial" w:eastAsia="Calibri" w:hAnsi="Arial" w:cs="Arial"/>
          <w:szCs w:val="24"/>
          <w:lang w:val="en-US"/>
        </w:rPr>
        <w:t xml:space="preserve"> trong bảng như một hàm số (xem </w:t>
      </w:r>
      <w:r w:rsidR="00121270" w:rsidRPr="00CD55A9">
        <w:rPr>
          <w:rFonts w:ascii="Arial" w:eastAsia="Calibri" w:hAnsi="Arial" w:cs="Arial"/>
          <w:szCs w:val="24"/>
          <w:lang w:val="en-US"/>
        </w:rPr>
        <w:t>B</w:t>
      </w:r>
      <w:r w:rsidRPr="00CD55A9">
        <w:rPr>
          <w:rFonts w:ascii="Arial" w:eastAsia="Calibri" w:hAnsi="Arial" w:cs="Arial"/>
          <w:szCs w:val="24"/>
          <w:lang w:val="en-US"/>
        </w:rPr>
        <w:t xml:space="preserve">ảng </w:t>
      </w:r>
      <w:r w:rsidR="00084EEE" w:rsidRPr="00CD55A9">
        <w:rPr>
          <w:rFonts w:ascii="Arial" w:eastAsia="Calibri" w:hAnsi="Arial" w:cs="Arial"/>
          <w:szCs w:val="24"/>
          <w:lang w:val="en-US"/>
        </w:rPr>
        <w:t>30</w:t>
      </w:r>
      <w:r w:rsidRPr="00CD55A9">
        <w:rPr>
          <w:rFonts w:ascii="Arial" w:eastAsia="Calibri" w:hAnsi="Arial" w:cs="Arial"/>
          <w:szCs w:val="24"/>
          <w:lang w:val="en-US"/>
        </w:rPr>
        <w:t xml:space="preserve"> và </w:t>
      </w:r>
      <w:r w:rsidR="00084EEE" w:rsidRPr="00CD55A9">
        <w:rPr>
          <w:rFonts w:ascii="Arial" w:eastAsia="Calibri" w:hAnsi="Arial" w:cs="Arial"/>
          <w:szCs w:val="24"/>
          <w:lang w:val="en-US"/>
        </w:rPr>
        <w:t>31</w:t>
      </w:r>
      <w:r w:rsidRPr="00CD55A9">
        <w:rPr>
          <w:rFonts w:ascii="Arial" w:eastAsia="Calibri" w:hAnsi="Arial" w:cs="Arial"/>
          <w:szCs w:val="24"/>
          <w:lang w:val="en-US"/>
        </w:rPr>
        <w:t>)</w:t>
      </w:r>
    </w:p>
    <w:p w14:paraId="6415024A" w14:textId="77777777" w:rsidR="00466919" w:rsidRPr="00CD55A9" w:rsidRDefault="00466919" w:rsidP="00466919">
      <w:pPr>
        <w:tabs>
          <w:tab w:val="left" w:pos="1560"/>
          <w:tab w:val="left" w:pos="1843"/>
        </w:tabs>
        <w:spacing w:line="276" w:lineRule="auto"/>
        <w:ind w:left="1430"/>
        <w:contextualSpacing/>
        <w:jc w:val="both"/>
        <w:rPr>
          <w:rFonts w:ascii="Arial" w:eastAsia="Calibri" w:hAnsi="Arial" w:cs="Arial"/>
          <w:szCs w:val="24"/>
          <w:lang w:val="en-US"/>
        </w:rPr>
      </w:pPr>
    </w:p>
    <w:p w14:paraId="1505C09B" w14:textId="77777777" w:rsidR="00466919" w:rsidRPr="00CD55A9" w:rsidRDefault="00AB6971" w:rsidP="002A2F6D">
      <w:pPr>
        <w:spacing w:line="276" w:lineRule="auto"/>
        <w:contextualSpacing/>
        <w:jc w:val="center"/>
        <w:rPr>
          <w:rFonts w:ascii="Arial" w:eastAsia="Calibri" w:hAnsi="Arial" w:cs="Arial"/>
          <w:b/>
          <w:szCs w:val="24"/>
          <w:lang w:val="en-US"/>
        </w:rPr>
      </w:pPr>
      <w:r w:rsidRPr="00CD55A9">
        <w:rPr>
          <w:rFonts w:ascii="Arial" w:eastAsia="Calibri" w:hAnsi="Arial" w:cs="Arial"/>
          <w:b/>
          <w:szCs w:val="24"/>
          <w:lang w:val="en-US"/>
        </w:rPr>
        <w:br w:type="page"/>
      </w:r>
      <w:r w:rsidR="00466919" w:rsidRPr="00CD55A9">
        <w:rPr>
          <w:rFonts w:ascii="Arial" w:eastAsia="Calibri" w:hAnsi="Arial" w:cs="Arial"/>
          <w:b/>
          <w:szCs w:val="24"/>
          <w:lang w:val="en-US"/>
        </w:rPr>
        <w:lastRenderedPageBreak/>
        <w:t xml:space="preserve">Bảng </w:t>
      </w:r>
      <w:r w:rsidR="00084EEE" w:rsidRPr="00CD55A9">
        <w:rPr>
          <w:rFonts w:ascii="Arial" w:eastAsia="Calibri" w:hAnsi="Arial" w:cs="Arial"/>
          <w:b/>
          <w:szCs w:val="24"/>
          <w:lang w:val="en-US"/>
        </w:rPr>
        <w:t>30</w:t>
      </w:r>
      <w:r w:rsidR="00466919" w:rsidRPr="00CD55A9">
        <w:rPr>
          <w:rFonts w:ascii="Arial" w:eastAsia="Calibri" w:hAnsi="Arial" w:cs="Arial"/>
          <w:b/>
          <w:szCs w:val="24"/>
          <w:lang w:val="en-US"/>
        </w:rPr>
        <w:t>: hệ số uốn dọc ω theo hệ số độ mảnh</w:t>
      </w:r>
      <w:r w:rsidR="002A2F6D" w:rsidRPr="00CD55A9">
        <w:rPr>
          <w:rFonts w:ascii="Arial" w:eastAsia="Calibri" w:hAnsi="Arial" w:cs="Arial"/>
          <w:b/>
          <w:szCs w:val="24"/>
          <w:lang w:val="en-US"/>
        </w:rPr>
        <w:t xml:space="preserve"> </w:t>
      </w:r>
      <w:r w:rsidR="00466919" w:rsidRPr="00CD55A9">
        <w:rPr>
          <w:rFonts w:ascii="Arial" w:eastAsia="Calibri" w:hAnsi="Arial" w:cs="Arial"/>
          <w:b/>
          <w:szCs w:val="24"/>
          <w:lang w:val="en-US"/>
        </w:rPr>
        <w:t>λ đối với thép 370 N/mm</w:t>
      </w:r>
      <w:r w:rsidR="00466919" w:rsidRPr="00CD55A9">
        <w:rPr>
          <w:rFonts w:ascii="Arial" w:eastAsia="Calibri" w:hAnsi="Arial" w:cs="Arial"/>
          <w:b/>
          <w:szCs w:val="24"/>
          <w:vertAlign w:val="superscript"/>
          <w:lang w:val="en-US"/>
        </w:rPr>
        <w:t>2</w:t>
      </w:r>
    </w:p>
    <w:p w14:paraId="18BAA71E" w14:textId="77777777" w:rsidR="002A2F6D" w:rsidRPr="00CD55A9" w:rsidRDefault="002A2F6D" w:rsidP="002A2F6D">
      <w:pPr>
        <w:spacing w:line="276" w:lineRule="auto"/>
        <w:contextualSpacing/>
        <w:jc w:val="center"/>
        <w:rPr>
          <w:rFonts w:ascii="Arial" w:eastAsia="Calibri" w:hAnsi="Arial" w:cs="Arial"/>
          <w:b/>
          <w:szCs w:val="24"/>
          <w:lang w:val="en-US"/>
        </w:rPr>
      </w:pPr>
    </w:p>
    <w:tbl>
      <w:tblPr>
        <w:tblW w:w="0" w:type="auto"/>
        <w:tblInd w:w="13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17"/>
        <w:gridCol w:w="667"/>
        <w:gridCol w:w="567"/>
        <w:gridCol w:w="567"/>
        <w:gridCol w:w="567"/>
        <w:gridCol w:w="667"/>
        <w:gridCol w:w="667"/>
        <w:gridCol w:w="667"/>
        <w:gridCol w:w="667"/>
        <w:gridCol w:w="667"/>
        <w:gridCol w:w="762"/>
        <w:gridCol w:w="517"/>
      </w:tblGrid>
      <w:tr w:rsidR="00CD55A9" w:rsidRPr="00CD55A9" w14:paraId="3392F25E" w14:textId="77777777" w:rsidTr="002A2F6D">
        <w:trPr>
          <w:trHeight w:val="283"/>
        </w:trPr>
        <w:tc>
          <w:tcPr>
            <w:tcW w:w="0" w:type="auto"/>
            <w:shd w:val="clear" w:color="auto" w:fill="auto"/>
            <w:vAlign w:val="center"/>
          </w:tcPr>
          <w:p w14:paraId="4BA9F533" w14:textId="77777777" w:rsidR="00466919" w:rsidRPr="00CD55A9" w:rsidRDefault="00466919" w:rsidP="002A2F6D">
            <w:pPr>
              <w:tabs>
                <w:tab w:val="left" w:pos="1560"/>
                <w:tab w:val="left" w:pos="1843"/>
              </w:tabs>
              <w:spacing w:before="60" w:after="60" w:line="276" w:lineRule="auto"/>
              <w:contextualSpacing/>
              <w:jc w:val="center"/>
              <w:rPr>
                <w:rFonts w:ascii="Arial" w:eastAsia="Calibri" w:hAnsi="Arial" w:cs="Arial"/>
                <w:sz w:val="18"/>
                <w:szCs w:val="18"/>
                <w:lang w:val="en-US"/>
              </w:rPr>
            </w:pPr>
            <w:r w:rsidRPr="00CD55A9">
              <w:rPr>
                <w:rFonts w:ascii="Arial" w:eastAsia="Calibri" w:hAnsi="Arial" w:cs="Arial"/>
                <w:sz w:val="18"/>
                <w:szCs w:val="18"/>
                <w:lang w:val="en-US"/>
              </w:rPr>
              <w:t>λ</w:t>
            </w:r>
          </w:p>
        </w:tc>
        <w:tc>
          <w:tcPr>
            <w:tcW w:w="0" w:type="auto"/>
            <w:shd w:val="clear" w:color="auto" w:fill="auto"/>
            <w:vAlign w:val="center"/>
          </w:tcPr>
          <w:p w14:paraId="5230946C" w14:textId="77777777" w:rsidR="00466919" w:rsidRPr="00CD55A9" w:rsidRDefault="00466919" w:rsidP="002A2F6D">
            <w:pPr>
              <w:tabs>
                <w:tab w:val="left" w:pos="1560"/>
                <w:tab w:val="left" w:pos="1843"/>
              </w:tabs>
              <w:spacing w:before="60" w:after="60" w:line="276" w:lineRule="auto"/>
              <w:contextualSpacing/>
              <w:jc w:val="center"/>
              <w:rPr>
                <w:rFonts w:ascii="Arial" w:eastAsia="Calibri" w:hAnsi="Arial" w:cs="Arial"/>
                <w:sz w:val="18"/>
                <w:szCs w:val="18"/>
                <w:lang w:val="en-US"/>
              </w:rPr>
            </w:pPr>
            <w:r w:rsidRPr="00CD55A9">
              <w:rPr>
                <w:rFonts w:ascii="Arial" w:eastAsia="Calibri" w:hAnsi="Arial" w:cs="Arial"/>
                <w:sz w:val="18"/>
                <w:szCs w:val="18"/>
                <w:lang w:val="en-US"/>
              </w:rPr>
              <w:t>0</w:t>
            </w:r>
          </w:p>
        </w:tc>
        <w:tc>
          <w:tcPr>
            <w:tcW w:w="0" w:type="auto"/>
            <w:shd w:val="clear" w:color="auto" w:fill="auto"/>
            <w:vAlign w:val="center"/>
          </w:tcPr>
          <w:p w14:paraId="2CBAC67B" w14:textId="77777777" w:rsidR="00466919" w:rsidRPr="00CD55A9" w:rsidRDefault="00466919" w:rsidP="002A2F6D">
            <w:pPr>
              <w:tabs>
                <w:tab w:val="left" w:pos="1560"/>
                <w:tab w:val="left" w:pos="1843"/>
              </w:tabs>
              <w:spacing w:before="60" w:after="60" w:line="276" w:lineRule="auto"/>
              <w:contextualSpacing/>
              <w:jc w:val="center"/>
              <w:rPr>
                <w:rFonts w:ascii="Arial" w:eastAsia="Calibri" w:hAnsi="Arial" w:cs="Arial"/>
                <w:sz w:val="18"/>
                <w:szCs w:val="18"/>
                <w:lang w:val="en-US"/>
              </w:rPr>
            </w:pPr>
            <w:r w:rsidRPr="00CD55A9">
              <w:rPr>
                <w:rFonts w:ascii="Arial" w:eastAsia="Calibri" w:hAnsi="Arial" w:cs="Arial"/>
                <w:sz w:val="18"/>
                <w:szCs w:val="18"/>
                <w:lang w:val="en-US"/>
              </w:rPr>
              <w:t>1</w:t>
            </w:r>
          </w:p>
        </w:tc>
        <w:tc>
          <w:tcPr>
            <w:tcW w:w="0" w:type="auto"/>
            <w:shd w:val="clear" w:color="auto" w:fill="auto"/>
            <w:vAlign w:val="center"/>
          </w:tcPr>
          <w:p w14:paraId="145D2EF5" w14:textId="77777777" w:rsidR="00466919" w:rsidRPr="00CD55A9" w:rsidRDefault="00466919" w:rsidP="002A2F6D">
            <w:pPr>
              <w:tabs>
                <w:tab w:val="left" w:pos="1560"/>
                <w:tab w:val="left" w:pos="1843"/>
              </w:tabs>
              <w:spacing w:before="60" w:after="60" w:line="276" w:lineRule="auto"/>
              <w:contextualSpacing/>
              <w:jc w:val="center"/>
              <w:rPr>
                <w:rFonts w:ascii="Arial" w:eastAsia="Calibri" w:hAnsi="Arial" w:cs="Arial"/>
                <w:sz w:val="18"/>
                <w:szCs w:val="18"/>
                <w:lang w:val="en-US"/>
              </w:rPr>
            </w:pPr>
            <w:r w:rsidRPr="00CD55A9">
              <w:rPr>
                <w:rFonts w:ascii="Arial" w:eastAsia="Calibri" w:hAnsi="Arial" w:cs="Arial"/>
                <w:sz w:val="18"/>
                <w:szCs w:val="18"/>
                <w:lang w:val="en-US"/>
              </w:rPr>
              <w:t>2</w:t>
            </w:r>
          </w:p>
        </w:tc>
        <w:tc>
          <w:tcPr>
            <w:tcW w:w="0" w:type="auto"/>
            <w:shd w:val="clear" w:color="auto" w:fill="auto"/>
            <w:vAlign w:val="center"/>
          </w:tcPr>
          <w:p w14:paraId="55DF316A" w14:textId="77777777" w:rsidR="00466919" w:rsidRPr="00CD55A9" w:rsidRDefault="00466919" w:rsidP="002A2F6D">
            <w:pPr>
              <w:tabs>
                <w:tab w:val="left" w:pos="1560"/>
                <w:tab w:val="left" w:pos="1843"/>
              </w:tabs>
              <w:spacing w:before="60" w:after="60" w:line="276" w:lineRule="auto"/>
              <w:contextualSpacing/>
              <w:jc w:val="center"/>
              <w:rPr>
                <w:rFonts w:ascii="Arial" w:eastAsia="Calibri" w:hAnsi="Arial" w:cs="Arial"/>
                <w:sz w:val="18"/>
                <w:szCs w:val="18"/>
                <w:lang w:val="en-US"/>
              </w:rPr>
            </w:pPr>
            <w:r w:rsidRPr="00CD55A9">
              <w:rPr>
                <w:rFonts w:ascii="Arial" w:eastAsia="Calibri" w:hAnsi="Arial" w:cs="Arial"/>
                <w:sz w:val="18"/>
                <w:szCs w:val="18"/>
                <w:lang w:val="en-US"/>
              </w:rPr>
              <w:t>3</w:t>
            </w:r>
          </w:p>
        </w:tc>
        <w:tc>
          <w:tcPr>
            <w:tcW w:w="0" w:type="auto"/>
            <w:shd w:val="clear" w:color="auto" w:fill="auto"/>
            <w:vAlign w:val="center"/>
          </w:tcPr>
          <w:p w14:paraId="6E778320" w14:textId="77777777" w:rsidR="00466919" w:rsidRPr="00CD55A9" w:rsidRDefault="00466919" w:rsidP="002A2F6D">
            <w:pPr>
              <w:tabs>
                <w:tab w:val="left" w:pos="1560"/>
                <w:tab w:val="left" w:pos="1843"/>
              </w:tabs>
              <w:spacing w:before="60" w:after="60" w:line="276" w:lineRule="auto"/>
              <w:contextualSpacing/>
              <w:jc w:val="center"/>
              <w:rPr>
                <w:rFonts w:ascii="Arial" w:eastAsia="Calibri" w:hAnsi="Arial" w:cs="Arial"/>
                <w:sz w:val="18"/>
                <w:szCs w:val="18"/>
                <w:lang w:val="en-US"/>
              </w:rPr>
            </w:pPr>
            <w:r w:rsidRPr="00CD55A9">
              <w:rPr>
                <w:rFonts w:ascii="Arial" w:eastAsia="Calibri" w:hAnsi="Arial" w:cs="Arial"/>
                <w:sz w:val="18"/>
                <w:szCs w:val="18"/>
                <w:lang w:val="en-US"/>
              </w:rPr>
              <w:t>4</w:t>
            </w:r>
          </w:p>
        </w:tc>
        <w:tc>
          <w:tcPr>
            <w:tcW w:w="0" w:type="auto"/>
            <w:shd w:val="clear" w:color="auto" w:fill="auto"/>
            <w:vAlign w:val="center"/>
          </w:tcPr>
          <w:p w14:paraId="79EE57BC" w14:textId="77777777" w:rsidR="00466919" w:rsidRPr="00CD55A9" w:rsidRDefault="00466919" w:rsidP="002A2F6D">
            <w:pPr>
              <w:tabs>
                <w:tab w:val="left" w:pos="1560"/>
                <w:tab w:val="left" w:pos="1843"/>
              </w:tabs>
              <w:spacing w:before="60" w:after="60" w:line="276" w:lineRule="auto"/>
              <w:contextualSpacing/>
              <w:jc w:val="center"/>
              <w:rPr>
                <w:rFonts w:ascii="Arial" w:eastAsia="Calibri" w:hAnsi="Arial" w:cs="Arial"/>
                <w:sz w:val="18"/>
                <w:szCs w:val="18"/>
                <w:lang w:val="en-US"/>
              </w:rPr>
            </w:pPr>
            <w:r w:rsidRPr="00CD55A9">
              <w:rPr>
                <w:rFonts w:ascii="Arial" w:eastAsia="Calibri" w:hAnsi="Arial" w:cs="Arial"/>
                <w:sz w:val="18"/>
                <w:szCs w:val="18"/>
                <w:lang w:val="en-US"/>
              </w:rPr>
              <w:t>5</w:t>
            </w:r>
          </w:p>
        </w:tc>
        <w:tc>
          <w:tcPr>
            <w:tcW w:w="0" w:type="auto"/>
            <w:shd w:val="clear" w:color="auto" w:fill="auto"/>
            <w:vAlign w:val="center"/>
          </w:tcPr>
          <w:p w14:paraId="47A8C3E7" w14:textId="77777777" w:rsidR="00466919" w:rsidRPr="00CD55A9" w:rsidRDefault="00466919" w:rsidP="002A2F6D">
            <w:pPr>
              <w:tabs>
                <w:tab w:val="left" w:pos="1560"/>
                <w:tab w:val="left" w:pos="1843"/>
              </w:tabs>
              <w:spacing w:before="60" w:after="60" w:line="276" w:lineRule="auto"/>
              <w:contextualSpacing/>
              <w:jc w:val="center"/>
              <w:rPr>
                <w:rFonts w:ascii="Arial" w:eastAsia="Calibri" w:hAnsi="Arial" w:cs="Arial"/>
                <w:sz w:val="18"/>
                <w:szCs w:val="18"/>
                <w:lang w:val="en-US"/>
              </w:rPr>
            </w:pPr>
            <w:r w:rsidRPr="00CD55A9">
              <w:rPr>
                <w:rFonts w:ascii="Arial" w:eastAsia="Calibri" w:hAnsi="Arial" w:cs="Arial"/>
                <w:sz w:val="18"/>
                <w:szCs w:val="18"/>
                <w:lang w:val="en-US"/>
              </w:rPr>
              <w:t>6</w:t>
            </w:r>
          </w:p>
        </w:tc>
        <w:tc>
          <w:tcPr>
            <w:tcW w:w="0" w:type="auto"/>
            <w:shd w:val="clear" w:color="auto" w:fill="auto"/>
            <w:vAlign w:val="center"/>
          </w:tcPr>
          <w:p w14:paraId="30705175" w14:textId="77777777" w:rsidR="00466919" w:rsidRPr="00CD55A9" w:rsidRDefault="00466919" w:rsidP="002A2F6D">
            <w:pPr>
              <w:tabs>
                <w:tab w:val="left" w:pos="1560"/>
                <w:tab w:val="left" w:pos="1843"/>
              </w:tabs>
              <w:spacing w:before="60" w:after="60" w:line="276" w:lineRule="auto"/>
              <w:contextualSpacing/>
              <w:jc w:val="center"/>
              <w:rPr>
                <w:rFonts w:ascii="Arial" w:eastAsia="Calibri" w:hAnsi="Arial" w:cs="Arial"/>
                <w:sz w:val="18"/>
                <w:szCs w:val="18"/>
                <w:lang w:val="en-US"/>
              </w:rPr>
            </w:pPr>
            <w:r w:rsidRPr="00CD55A9">
              <w:rPr>
                <w:rFonts w:ascii="Arial" w:eastAsia="Calibri" w:hAnsi="Arial" w:cs="Arial"/>
                <w:sz w:val="18"/>
                <w:szCs w:val="18"/>
                <w:lang w:val="en-US"/>
              </w:rPr>
              <w:t>7</w:t>
            </w:r>
          </w:p>
        </w:tc>
        <w:tc>
          <w:tcPr>
            <w:tcW w:w="0" w:type="auto"/>
            <w:shd w:val="clear" w:color="auto" w:fill="auto"/>
            <w:vAlign w:val="center"/>
          </w:tcPr>
          <w:p w14:paraId="5FF1B57E" w14:textId="77777777" w:rsidR="00466919" w:rsidRPr="00CD55A9" w:rsidRDefault="00466919" w:rsidP="002A2F6D">
            <w:pPr>
              <w:tabs>
                <w:tab w:val="left" w:pos="1560"/>
                <w:tab w:val="left" w:pos="1843"/>
              </w:tabs>
              <w:spacing w:before="60" w:after="60" w:line="276" w:lineRule="auto"/>
              <w:contextualSpacing/>
              <w:jc w:val="center"/>
              <w:rPr>
                <w:rFonts w:ascii="Arial" w:eastAsia="Calibri" w:hAnsi="Arial" w:cs="Arial"/>
                <w:sz w:val="18"/>
                <w:szCs w:val="18"/>
                <w:lang w:val="en-US"/>
              </w:rPr>
            </w:pPr>
            <w:r w:rsidRPr="00CD55A9">
              <w:rPr>
                <w:rFonts w:ascii="Arial" w:eastAsia="Calibri" w:hAnsi="Arial" w:cs="Arial"/>
                <w:sz w:val="18"/>
                <w:szCs w:val="18"/>
                <w:lang w:val="en-US"/>
              </w:rPr>
              <w:t>8</w:t>
            </w:r>
          </w:p>
        </w:tc>
        <w:tc>
          <w:tcPr>
            <w:tcW w:w="0" w:type="auto"/>
            <w:shd w:val="clear" w:color="auto" w:fill="auto"/>
            <w:vAlign w:val="center"/>
          </w:tcPr>
          <w:p w14:paraId="56CC8142" w14:textId="77777777" w:rsidR="00466919" w:rsidRPr="00CD55A9" w:rsidRDefault="00466919" w:rsidP="002A2F6D">
            <w:pPr>
              <w:tabs>
                <w:tab w:val="left" w:pos="1560"/>
                <w:tab w:val="left" w:pos="1843"/>
              </w:tabs>
              <w:spacing w:before="60" w:after="60" w:line="276" w:lineRule="auto"/>
              <w:contextualSpacing/>
              <w:jc w:val="center"/>
              <w:rPr>
                <w:rFonts w:ascii="Arial" w:eastAsia="Calibri" w:hAnsi="Arial" w:cs="Arial"/>
                <w:sz w:val="18"/>
                <w:szCs w:val="18"/>
                <w:lang w:val="en-US"/>
              </w:rPr>
            </w:pPr>
            <w:r w:rsidRPr="00CD55A9">
              <w:rPr>
                <w:rFonts w:ascii="Arial" w:eastAsia="Calibri" w:hAnsi="Arial" w:cs="Arial"/>
                <w:sz w:val="18"/>
                <w:szCs w:val="18"/>
                <w:lang w:val="en-US"/>
              </w:rPr>
              <w:t>9</w:t>
            </w:r>
          </w:p>
        </w:tc>
        <w:tc>
          <w:tcPr>
            <w:tcW w:w="0" w:type="auto"/>
            <w:shd w:val="clear" w:color="auto" w:fill="auto"/>
            <w:vAlign w:val="center"/>
          </w:tcPr>
          <w:p w14:paraId="7E879CAF" w14:textId="77777777" w:rsidR="00466919" w:rsidRPr="00CD55A9" w:rsidRDefault="00466919" w:rsidP="002A2F6D">
            <w:pPr>
              <w:tabs>
                <w:tab w:val="left" w:pos="1560"/>
                <w:tab w:val="left" w:pos="1843"/>
              </w:tabs>
              <w:spacing w:before="60" w:after="60" w:line="276" w:lineRule="auto"/>
              <w:contextualSpacing/>
              <w:jc w:val="center"/>
              <w:rPr>
                <w:rFonts w:ascii="Arial" w:eastAsia="Calibri" w:hAnsi="Arial" w:cs="Arial"/>
                <w:sz w:val="18"/>
                <w:szCs w:val="18"/>
                <w:lang w:val="en-US"/>
              </w:rPr>
            </w:pPr>
            <w:r w:rsidRPr="00CD55A9">
              <w:rPr>
                <w:rFonts w:ascii="Arial" w:eastAsia="Calibri" w:hAnsi="Arial" w:cs="Arial"/>
                <w:sz w:val="18"/>
                <w:szCs w:val="18"/>
                <w:lang w:val="en-US"/>
              </w:rPr>
              <w:t>λ</w:t>
            </w:r>
          </w:p>
        </w:tc>
      </w:tr>
      <w:tr w:rsidR="00CD55A9" w:rsidRPr="00CD55A9" w14:paraId="0F3EC062" w14:textId="77777777" w:rsidTr="002A2F6D">
        <w:trPr>
          <w:trHeight w:val="283"/>
        </w:trPr>
        <w:tc>
          <w:tcPr>
            <w:tcW w:w="0" w:type="auto"/>
            <w:shd w:val="clear" w:color="auto" w:fill="auto"/>
            <w:vAlign w:val="center"/>
          </w:tcPr>
          <w:p w14:paraId="2768BF51" w14:textId="77777777" w:rsidR="00466919" w:rsidRPr="00CD55A9" w:rsidRDefault="00466919" w:rsidP="002A2F6D">
            <w:pPr>
              <w:tabs>
                <w:tab w:val="left" w:pos="1560"/>
                <w:tab w:val="left" w:pos="1843"/>
              </w:tabs>
              <w:spacing w:before="60" w:after="60" w:line="276" w:lineRule="auto"/>
              <w:contextualSpacing/>
              <w:jc w:val="both"/>
              <w:rPr>
                <w:rFonts w:ascii="Arial" w:eastAsia="Calibri" w:hAnsi="Arial" w:cs="Arial"/>
                <w:sz w:val="18"/>
                <w:szCs w:val="18"/>
                <w:lang w:val="en-US"/>
              </w:rPr>
            </w:pPr>
            <w:r w:rsidRPr="00CD55A9">
              <w:rPr>
                <w:rFonts w:ascii="Arial" w:eastAsia="Calibri" w:hAnsi="Arial" w:cs="Arial"/>
                <w:sz w:val="18"/>
                <w:szCs w:val="18"/>
                <w:lang w:val="en-US"/>
              </w:rPr>
              <w:t>20</w:t>
            </w:r>
          </w:p>
        </w:tc>
        <w:tc>
          <w:tcPr>
            <w:tcW w:w="0" w:type="auto"/>
            <w:shd w:val="clear" w:color="auto" w:fill="auto"/>
            <w:vAlign w:val="center"/>
          </w:tcPr>
          <w:p w14:paraId="78803E9E" w14:textId="77777777" w:rsidR="00466919" w:rsidRPr="00CD55A9" w:rsidRDefault="00466919" w:rsidP="002A2F6D">
            <w:pPr>
              <w:tabs>
                <w:tab w:val="left" w:pos="1560"/>
                <w:tab w:val="left" w:pos="1843"/>
              </w:tabs>
              <w:spacing w:before="60" w:after="60" w:line="276" w:lineRule="auto"/>
              <w:contextualSpacing/>
              <w:jc w:val="both"/>
              <w:rPr>
                <w:rFonts w:ascii="Arial" w:eastAsia="Calibri" w:hAnsi="Arial" w:cs="Arial"/>
                <w:sz w:val="18"/>
                <w:szCs w:val="18"/>
                <w:lang w:val="en-US"/>
              </w:rPr>
            </w:pPr>
            <w:r w:rsidRPr="00CD55A9">
              <w:rPr>
                <w:rFonts w:ascii="Arial" w:eastAsia="Calibri" w:hAnsi="Arial" w:cs="Arial"/>
                <w:sz w:val="18"/>
                <w:szCs w:val="18"/>
                <w:lang w:val="en-US"/>
              </w:rPr>
              <w:t>1.04</w:t>
            </w:r>
          </w:p>
        </w:tc>
        <w:tc>
          <w:tcPr>
            <w:tcW w:w="0" w:type="auto"/>
            <w:shd w:val="clear" w:color="auto" w:fill="auto"/>
            <w:vAlign w:val="center"/>
          </w:tcPr>
          <w:p w14:paraId="6AEF3C71"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1.04</w:t>
            </w:r>
          </w:p>
        </w:tc>
        <w:tc>
          <w:tcPr>
            <w:tcW w:w="0" w:type="auto"/>
            <w:shd w:val="clear" w:color="auto" w:fill="auto"/>
            <w:vAlign w:val="center"/>
          </w:tcPr>
          <w:p w14:paraId="76EE9D6E"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1.04</w:t>
            </w:r>
          </w:p>
        </w:tc>
        <w:tc>
          <w:tcPr>
            <w:tcW w:w="0" w:type="auto"/>
            <w:shd w:val="clear" w:color="auto" w:fill="auto"/>
            <w:vAlign w:val="center"/>
          </w:tcPr>
          <w:p w14:paraId="3B1A71D5"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1.05</w:t>
            </w:r>
          </w:p>
        </w:tc>
        <w:tc>
          <w:tcPr>
            <w:tcW w:w="0" w:type="auto"/>
            <w:shd w:val="clear" w:color="auto" w:fill="auto"/>
            <w:vAlign w:val="center"/>
          </w:tcPr>
          <w:p w14:paraId="008DCF60"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1.05</w:t>
            </w:r>
          </w:p>
        </w:tc>
        <w:tc>
          <w:tcPr>
            <w:tcW w:w="0" w:type="auto"/>
            <w:shd w:val="clear" w:color="auto" w:fill="auto"/>
            <w:vAlign w:val="center"/>
          </w:tcPr>
          <w:p w14:paraId="5B5944EE"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1.06</w:t>
            </w:r>
          </w:p>
        </w:tc>
        <w:tc>
          <w:tcPr>
            <w:tcW w:w="0" w:type="auto"/>
            <w:shd w:val="clear" w:color="auto" w:fill="auto"/>
            <w:vAlign w:val="center"/>
          </w:tcPr>
          <w:p w14:paraId="0AB63B01"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1.06</w:t>
            </w:r>
          </w:p>
        </w:tc>
        <w:tc>
          <w:tcPr>
            <w:tcW w:w="0" w:type="auto"/>
            <w:shd w:val="clear" w:color="auto" w:fill="auto"/>
            <w:vAlign w:val="center"/>
          </w:tcPr>
          <w:p w14:paraId="0C023A75"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1.07</w:t>
            </w:r>
          </w:p>
        </w:tc>
        <w:tc>
          <w:tcPr>
            <w:tcW w:w="0" w:type="auto"/>
            <w:shd w:val="clear" w:color="auto" w:fill="auto"/>
            <w:vAlign w:val="center"/>
          </w:tcPr>
          <w:p w14:paraId="4C894A9C"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1.07</w:t>
            </w:r>
          </w:p>
        </w:tc>
        <w:tc>
          <w:tcPr>
            <w:tcW w:w="0" w:type="auto"/>
            <w:shd w:val="clear" w:color="auto" w:fill="auto"/>
            <w:vAlign w:val="center"/>
          </w:tcPr>
          <w:p w14:paraId="4A000DAD"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1.08</w:t>
            </w:r>
          </w:p>
        </w:tc>
        <w:tc>
          <w:tcPr>
            <w:tcW w:w="0" w:type="auto"/>
            <w:shd w:val="clear" w:color="auto" w:fill="auto"/>
            <w:vAlign w:val="center"/>
          </w:tcPr>
          <w:p w14:paraId="7F1978DD" w14:textId="77777777" w:rsidR="00466919" w:rsidRPr="00CD55A9" w:rsidRDefault="00466919" w:rsidP="002A2F6D">
            <w:pPr>
              <w:tabs>
                <w:tab w:val="left" w:pos="1560"/>
                <w:tab w:val="left" w:pos="1843"/>
              </w:tabs>
              <w:spacing w:before="60" w:after="60" w:line="276" w:lineRule="auto"/>
              <w:contextualSpacing/>
              <w:jc w:val="both"/>
              <w:rPr>
                <w:rFonts w:ascii="Arial" w:eastAsia="Calibri" w:hAnsi="Arial" w:cs="Arial"/>
                <w:sz w:val="18"/>
                <w:szCs w:val="18"/>
                <w:lang w:val="en-US"/>
              </w:rPr>
            </w:pPr>
            <w:r w:rsidRPr="00CD55A9">
              <w:rPr>
                <w:rFonts w:ascii="Arial" w:eastAsia="Calibri" w:hAnsi="Arial" w:cs="Arial"/>
                <w:sz w:val="18"/>
                <w:szCs w:val="18"/>
                <w:lang w:val="en-US"/>
              </w:rPr>
              <w:t>20</w:t>
            </w:r>
          </w:p>
        </w:tc>
      </w:tr>
      <w:tr w:rsidR="00CD55A9" w:rsidRPr="00CD55A9" w14:paraId="21ABC572" w14:textId="77777777" w:rsidTr="002A2F6D">
        <w:trPr>
          <w:trHeight w:val="283"/>
        </w:trPr>
        <w:tc>
          <w:tcPr>
            <w:tcW w:w="0" w:type="auto"/>
            <w:shd w:val="clear" w:color="auto" w:fill="auto"/>
            <w:vAlign w:val="center"/>
          </w:tcPr>
          <w:p w14:paraId="75671A15" w14:textId="77777777" w:rsidR="00466919" w:rsidRPr="00CD55A9" w:rsidRDefault="00466919" w:rsidP="002A2F6D">
            <w:pPr>
              <w:tabs>
                <w:tab w:val="left" w:pos="1560"/>
                <w:tab w:val="left" w:pos="1843"/>
              </w:tabs>
              <w:spacing w:before="60" w:after="60" w:line="276" w:lineRule="auto"/>
              <w:contextualSpacing/>
              <w:jc w:val="both"/>
              <w:rPr>
                <w:rFonts w:ascii="Arial" w:eastAsia="Calibri" w:hAnsi="Arial" w:cs="Arial"/>
                <w:sz w:val="18"/>
                <w:szCs w:val="18"/>
                <w:lang w:val="en-US"/>
              </w:rPr>
            </w:pPr>
            <w:r w:rsidRPr="00CD55A9">
              <w:rPr>
                <w:rFonts w:ascii="Arial" w:eastAsia="Calibri" w:hAnsi="Arial" w:cs="Arial"/>
                <w:sz w:val="18"/>
                <w:szCs w:val="18"/>
                <w:lang w:val="en-US"/>
              </w:rPr>
              <w:t>30</w:t>
            </w:r>
          </w:p>
        </w:tc>
        <w:tc>
          <w:tcPr>
            <w:tcW w:w="0" w:type="auto"/>
            <w:shd w:val="clear" w:color="auto" w:fill="auto"/>
            <w:vAlign w:val="center"/>
          </w:tcPr>
          <w:p w14:paraId="0F609776" w14:textId="77777777" w:rsidR="00466919" w:rsidRPr="00CD55A9" w:rsidRDefault="00466919" w:rsidP="002A2F6D">
            <w:pPr>
              <w:tabs>
                <w:tab w:val="left" w:pos="1560"/>
                <w:tab w:val="left" w:pos="1843"/>
              </w:tabs>
              <w:spacing w:before="60" w:after="60" w:line="276" w:lineRule="auto"/>
              <w:contextualSpacing/>
              <w:jc w:val="both"/>
              <w:rPr>
                <w:rFonts w:ascii="Arial" w:eastAsia="Calibri" w:hAnsi="Arial" w:cs="Arial"/>
                <w:sz w:val="18"/>
                <w:szCs w:val="18"/>
                <w:lang w:val="en-US"/>
              </w:rPr>
            </w:pPr>
            <w:r w:rsidRPr="00CD55A9">
              <w:rPr>
                <w:rFonts w:ascii="Arial" w:eastAsia="Calibri" w:hAnsi="Arial" w:cs="Arial"/>
                <w:sz w:val="18"/>
                <w:szCs w:val="18"/>
                <w:lang w:val="en-US"/>
              </w:rPr>
              <w:t>1.08</w:t>
            </w:r>
          </w:p>
        </w:tc>
        <w:tc>
          <w:tcPr>
            <w:tcW w:w="0" w:type="auto"/>
            <w:shd w:val="clear" w:color="auto" w:fill="auto"/>
            <w:vAlign w:val="center"/>
          </w:tcPr>
          <w:p w14:paraId="079F38DA"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1.09</w:t>
            </w:r>
          </w:p>
        </w:tc>
        <w:tc>
          <w:tcPr>
            <w:tcW w:w="0" w:type="auto"/>
            <w:shd w:val="clear" w:color="auto" w:fill="auto"/>
            <w:vAlign w:val="center"/>
          </w:tcPr>
          <w:p w14:paraId="0254B267"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1.09</w:t>
            </w:r>
          </w:p>
        </w:tc>
        <w:tc>
          <w:tcPr>
            <w:tcW w:w="0" w:type="auto"/>
            <w:shd w:val="clear" w:color="auto" w:fill="auto"/>
            <w:vAlign w:val="center"/>
          </w:tcPr>
          <w:p w14:paraId="064CDD88"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1.10</w:t>
            </w:r>
          </w:p>
        </w:tc>
        <w:tc>
          <w:tcPr>
            <w:tcW w:w="0" w:type="auto"/>
            <w:shd w:val="clear" w:color="auto" w:fill="auto"/>
            <w:vAlign w:val="center"/>
          </w:tcPr>
          <w:p w14:paraId="4DDB6228"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1.10</w:t>
            </w:r>
          </w:p>
        </w:tc>
        <w:tc>
          <w:tcPr>
            <w:tcW w:w="0" w:type="auto"/>
            <w:shd w:val="clear" w:color="auto" w:fill="auto"/>
            <w:vAlign w:val="center"/>
          </w:tcPr>
          <w:p w14:paraId="74516864"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1.11</w:t>
            </w:r>
          </w:p>
        </w:tc>
        <w:tc>
          <w:tcPr>
            <w:tcW w:w="0" w:type="auto"/>
            <w:shd w:val="clear" w:color="auto" w:fill="auto"/>
            <w:vAlign w:val="center"/>
          </w:tcPr>
          <w:p w14:paraId="721ECD5F"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1.11</w:t>
            </w:r>
          </w:p>
        </w:tc>
        <w:tc>
          <w:tcPr>
            <w:tcW w:w="0" w:type="auto"/>
            <w:shd w:val="clear" w:color="auto" w:fill="auto"/>
            <w:vAlign w:val="center"/>
          </w:tcPr>
          <w:p w14:paraId="22B997E5"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1.12</w:t>
            </w:r>
          </w:p>
        </w:tc>
        <w:tc>
          <w:tcPr>
            <w:tcW w:w="0" w:type="auto"/>
            <w:shd w:val="clear" w:color="auto" w:fill="auto"/>
            <w:vAlign w:val="center"/>
          </w:tcPr>
          <w:p w14:paraId="4504F2B3"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1.13</w:t>
            </w:r>
          </w:p>
        </w:tc>
        <w:tc>
          <w:tcPr>
            <w:tcW w:w="0" w:type="auto"/>
            <w:shd w:val="clear" w:color="auto" w:fill="auto"/>
            <w:vAlign w:val="center"/>
          </w:tcPr>
          <w:p w14:paraId="69DF93F1"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1.13</w:t>
            </w:r>
          </w:p>
        </w:tc>
        <w:tc>
          <w:tcPr>
            <w:tcW w:w="0" w:type="auto"/>
            <w:shd w:val="clear" w:color="auto" w:fill="auto"/>
            <w:vAlign w:val="center"/>
          </w:tcPr>
          <w:p w14:paraId="413B795D" w14:textId="77777777" w:rsidR="00466919" w:rsidRPr="00CD55A9" w:rsidRDefault="00466919" w:rsidP="002A2F6D">
            <w:pPr>
              <w:tabs>
                <w:tab w:val="left" w:pos="1560"/>
                <w:tab w:val="left" w:pos="1843"/>
              </w:tabs>
              <w:spacing w:before="60" w:after="60" w:line="276" w:lineRule="auto"/>
              <w:contextualSpacing/>
              <w:jc w:val="both"/>
              <w:rPr>
                <w:rFonts w:ascii="Arial" w:eastAsia="Calibri" w:hAnsi="Arial" w:cs="Arial"/>
                <w:sz w:val="18"/>
                <w:szCs w:val="18"/>
                <w:lang w:val="en-US"/>
              </w:rPr>
            </w:pPr>
            <w:r w:rsidRPr="00CD55A9">
              <w:rPr>
                <w:rFonts w:ascii="Arial" w:eastAsia="Calibri" w:hAnsi="Arial" w:cs="Arial"/>
                <w:sz w:val="18"/>
                <w:szCs w:val="18"/>
                <w:lang w:val="en-US"/>
              </w:rPr>
              <w:t>30</w:t>
            </w:r>
          </w:p>
        </w:tc>
      </w:tr>
      <w:tr w:rsidR="00CD55A9" w:rsidRPr="00CD55A9" w14:paraId="74BFF6B1" w14:textId="77777777" w:rsidTr="002A2F6D">
        <w:trPr>
          <w:trHeight w:val="283"/>
        </w:trPr>
        <w:tc>
          <w:tcPr>
            <w:tcW w:w="0" w:type="auto"/>
            <w:shd w:val="clear" w:color="auto" w:fill="auto"/>
            <w:vAlign w:val="center"/>
          </w:tcPr>
          <w:p w14:paraId="55C26607" w14:textId="77777777" w:rsidR="00466919" w:rsidRPr="00CD55A9" w:rsidRDefault="00466919" w:rsidP="002A2F6D">
            <w:pPr>
              <w:tabs>
                <w:tab w:val="left" w:pos="1560"/>
                <w:tab w:val="left" w:pos="1843"/>
              </w:tabs>
              <w:spacing w:before="60" w:after="60" w:line="276" w:lineRule="auto"/>
              <w:contextualSpacing/>
              <w:jc w:val="both"/>
              <w:rPr>
                <w:rFonts w:ascii="Arial" w:eastAsia="Calibri" w:hAnsi="Arial" w:cs="Arial"/>
                <w:sz w:val="18"/>
                <w:szCs w:val="18"/>
                <w:lang w:val="en-US"/>
              </w:rPr>
            </w:pPr>
            <w:r w:rsidRPr="00CD55A9">
              <w:rPr>
                <w:rFonts w:ascii="Arial" w:eastAsia="Calibri" w:hAnsi="Arial" w:cs="Arial"/>
                <w:sz w:val="18"/>
                <w:szCs w:val="18"/>
                <w:lang w:val="en-US"/>
              </w:rPr>
              <w:t>40</w:t>
            </w:r>
          </w:p>
        </w:tc>
        <w:tc>
          <w:tcPr>
            <w:tcW w:w="0" w:type="auto"/>
            <w:shd w:val="clear" w:color="auto" w:fill="auto"/>
            <w:vAlign w:val="center"/>
          </w:tcPr>
          <w:p w14:paraId="1DD0FC8D" w14:textId="77777777" w:rsidR="00466919" w:rsidRPr="00CD55A9" w:rsidRDefault="00466919" w:rsidP="002A2F6D">
            <w:pPr>
              <w:tabs>
                <w:tab w:val="left" w:pos="1560"/>
                <w:tab w:val="left" w:pos="1843"/>
              </w:tabs>
              <w:spacing w:before="60" w:after="60" w:line="276" w:lineRule="auto"/>
              <w:contextualSpacing/>
              <w:jc w:val="both"/>
              <w:rPr>
                <w:rFonts w:ascii="Arial" w:eastAsia="Calibri" w:hAnsi="Arial" w:cs="Arial"/>
                <w:sz w:val="18"/>
                <w:szCs w:val="18"/>
                <w:lang w:val="en-US"/>
              </w:rPr>
            </w:pPr>
            <w:r w:rsidRPr="00CD55A9">
              <w:rPr>
                <w:rFonts w:ascii="Arial" w:eastAsia="Calibri" w:hAnsi="Arial" w:cs="Arial"/>
                <w:sz w:val="18"/>
                <w:szCs w:val="18"/>
                <w:lang w:val="en-US"/>
              </w:rPr>
              <w:t>1.14</w:t>
            </w:r>
          </w:p>
        </w:tc>
        <w:tc>
          <w:tcPr>
            <w:tcW w:w="0" w:type="auto"/>
            <w:shd w:val="clear" w:color="auto" w:fill="auto"/>
            <w:vAlign w:val="center"/>
          </w:tcPr>
          <w:p w14:paraId="7575772D"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1.14</w:t>
            </w:r>
          </w:p>
        </w:tc>
        <w:tc>
          <w:tcPr>
            <w:tcW w:w="0" w:type="auto"/>
            <w:shd w:val="clear" w:color="auto" w:fill="auto"/>
            <w:vAlign w:val="center"/>
          </w:tcPr>
          <w:p w14:paraId="3669DDE7"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1.15</w:t>
            </w:r>
          </w:p>
        </w:tc>
        <w:tc>
          <w:tcPr>
            <w:tcW w:w="0" w:type="auto"/>
            <w:shd w:val="clear" w:color="auto" w:fill="auto"/>
            <w:vAlign w:val="center"/>
          </w:tcPr>
          <w:p w14:paraId="1672B7C5"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1.16</w:t>
            </w:r>
          </w:p>
        </w:tc>
        <w:tc>
          <w:tcPr>
            <w:tcW w:w="0" w:type="auto"/>
            <w:shd w:val="clear" w:color="auto" w:fill="auto"/>
            <w:vAlign w:val="center"/>
          </w:tcPr>
          <w:p w14:paraId="4A00B3AB"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1.16</w:t>
            </w:r>
          </w:p>
        </w:tc>
        <w:tc>
          <w:tcPr>
            <w:tcW w:w="0" w:type="auto"/>
            <w:shd w:val="clear" w:color="auto" w:fill="auto"/>
            <w:vAlign w:val="center"/>
          </w:tcPr>
          <w:p w14:paraId="17F97C51"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1.17</w:t>
            </w:r>
          </w:p>
        </w:tc>
        <w:tc>
          <w:tcPr>
            <w:tcW w:w="0" w:type="auto"/>
            <w:shd w:val="clear" w:color="auto" w:fill="auto"/>
            <w:vAlign w:val="center"/>
          </w:tcPr>
          <w:p w14:paraId="5922F70E"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1.18</w:t>
            </w:r>
          </w:p>
        </w:tc>
        <w:tc>
          <w:tcPr>
            <w:tcW w:w="0" w:type="auto"/>
            <w:shd w:val="clear" w:color="auto" w:fill="auto"/>
            <w:vAlign w:val="center"/>
          </w:tcPr>
          <w:p w14:paraId="2D6CC6CD"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1.19</w:t>
            </w:r>
          </w:p>
        </w:tc>
        <w:tc>
          <w:tcPr>
            <w:tcW w:w="0" w:type="auto"/>
            <w:shd w:val="clear" w:color="auto" w:fill="auto"/>
            <w:vAlign w:val="center"/>
          </w:tcPr>
          <w:p w14:paraId="411383D5"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1.19</w:t>
            </w:r>
          </w:p>
        </w:tc>
        <w:tc>
          <w:tcPr>
            <w:tcW w:w="0" w:type="auto"/>
            <w:shd w:val="clear" w:color="auto" w:fill="auto"/>
            <w:vAlign w:val="center"/>
          </w:tcPr>
          <w:p w14:paraId="24B568A8"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1.20</w:t>
            </w:r>
          </w:p>
        </w:tc>
        <w:tc>
          <w:tcPr>
            <w:tcW w:w="0" w:type="auto"/>
            <w:shd w:val="clear" w:color="auto" w:fill="auto"/>
            <w:vAlign w:val="center"/>
          </w:tcPr>
          <w:p w14:paraId="5E7CCC8C" w14:textId="77777777" w:rsidR="00466919" w:rsidRPr="00CD55A9" w:rsidRDefault="00466919" w:rsidP="002A2F6D">
            <w:pPr>
              <w:tabs>
                <w:tab w:val="left" w:pos="1560"/>
                <w:tab w:val="left" w:pos="1843"/>
              </w:tabs>
              <w:spacing w:before="60" w:after="60" w:line="276" w:lineRule="auto"/>
              <w:contextualSpacing/>
              <w:jc w:val="both"/>
              <w:rPr>
                <w:rFonts w:ascii="Arial" w:eastAsia="Calibri" w:hAnsi="Arial" w:cs="Arial"/>
                <w:sz w:val="18"/>
                <w:szCs w:val="18"/>
                <w:lang w:val="en-US"/>
              </w:rPr>
            </w:pPr>
            <w:r w:rsidRPr="00CD55A9">
              <w:rPr>
                <w:rFonts w:ascii="Arial" w:eastAsia="Calibri" w:hAnsi="Arial" w:cs="Arial"/>
                <w:sz w:val="18"/>
                <w:szCs w:val="18"/>
                <w:lang w:val="en-US"/>
              </w:rPr>
              <w:t>40</w:t>
            </w:r>
          </w:p>
        </w:tc>
      </w:tr>
      <w:tr w:rsidR="00CD55A9" w:rsidRPr="00CD55A9" w14:paraId="7DC2E6DF" w14:textId="77777777" w:rsidTr="002A2F6D">
        <w:trPr>
          <w:trHeight w:val="283"/>
        </w:trPr>
        <w:tc>
          <w:tcPr>
            <w:tcW w:w="0" w:type="auto"/>
            <w:shd w:val="clear" w:color="auto" w:fill="auto"/>
            <w:vAlign w:val="center"/>
          </w:tcPr>
          <w:p w14:paraId="0367CA5B" w14:textId="77777777" w:rsidR="00466919" w:rsidRPr="00CD55A9" w:rsidRDefault="00466919" w:rsidP="002A2F6D">
            <w:pPr>
              <w:tabs>
                <w:tab w:val="left" w:pos="1560"/>
                <w:tab w:val="left" w:pos="1843"/>
              </w:tabs>
              <w:spacing w:before="60" w:after="60" w:line="276" w:lineRule="auto"/>
              <w:contextualSpacing/>
              <w:jc w:val="both"/>
              <w:rPr>
                <w:rFonts w:ascii="Arial" w:eastAsia="Calibri" w:hAnsi="Arial" w:cs="Arial"/>
                <w:sz w:val="18"/>
                <w:szCs w:val="18"/>
                <w:lang w:val="en-US"/>
              </w:rPr>
            </w:pPr>
          </w:p>
        </w:tc>
        <w:tc>
          <w:tcPr>
            <w:tcW w:w="0" w:type="auto"/>
            <w:shd w:val="clear" w:color="auto" w:fill="auto"/>
            <w:vAlign w:val="center"/>
          </w:tcPr>
          <w:p w14:paraId="3FCAC7D2" w14:textId="77777777" w:rsidR="00466919" w:rsidRPr="00CD55A9" w:rsidRDefault="00466919" w:rsidP="002A2F6D">
            <w:pPr>
              <w:tabs>
                <w:tab w:val="left" w:pos="1560"/>
                <w:tab w:val="left" w:pos="1843"/>
              </w:tabs>
              <w:spacing w:before="60" w:after="60" w:line="276" w:lineRule="auto"/>
              <w:contextualSpacing/>
              <w:jc w:val="both"/>
              <w:rPr>
                <w:rFonts w:ascii="Arial" w:eastAsia="Calibri" w:hAnsi="Arial" w:cs="Arial"/>
                <w:sz w:val="18"/>
                <w:szCs w:val="18"/>
                <w:lang w:val="en-US"/>
              </w:rPr>
            </w:pPr>
          </w:p>
        </w:tc>
        <w:tc>
          <w:tcPr>
            <w:tcW w:w="0" w:type="auto"/>
            <w:shd w:val="clear" w:color="auto" w:fill="auto"/>
            <w:vAlign w:val="center"/>
          </w:tcPr>
          <w:p w14:paraId="6160970F"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p>
        </w:tc>
        <w:tc>
          <w:tcPr>
            <w:tcW w:w="0" w:type="auto"/>
            <w:shd w:val="clear" w:color="auto" w:fill="auto"/>
            <w:vAlign w:val="center"/>
          </w:tcPr>
          <w:p w14:paraId="518FF723"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p>
        </w:tc>
        <w:tc>
          <w:tcPr>
            <w:tcW w:w="0" w:type="auto"/>
            <w:shd w:val="clear" w:color="auto" w:fill="auto"/>
            <w:vAlign w:val="center"/>
          </w:tcPr>
          <w:p w14:paraId="1B08C7A5"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p>
        </w:tc>
        <w:tc>
          <w:tcPr>
            <w:tcW w:w="0" w:type="auto"/>
            <w:shd w:val="clear" w:color="auto" w:fill="auto"/>
            <w:vAlign w:val="center"/>
          </w:tcPr>
          <w:p w14:paraId="3ADFB4D2"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p>
        </w:tc>
        <w:tc>
          <w:tcPr>
            <w:tcW w:w="0" w:type="auto"/>
            <w:shd w:val="clear" w:color="auto" w:fill="auto"/>
            <w:vAlign w:val="center"/>
          </w:tcPr>
          <w:p w14:paraId="3328B8C0"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p>
        </w:tc>
        <w:tc>
          <w:tcPr>
            <w:tcW w:w="0" w:type="auto"/>
            <w:shd w:val="clear" w:color="auto" w:fill="auto"/>
            <w:vAlign w:val="center"/>
          </w:tcPr>
          <w:p w14:paraId="3C447D22"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p>
        </w:tc>
        <w:tc>
          <w:tcPr>
            <w:tcW w:w="0" w:type="auto"/>
            <w:shd w:val="clear" w:color="auto" w:fill="auto"/>
            <w:vAlign w:val="center"/>
          </w:tcPr>
          <w:p w14:paraId="2A8163F5"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p>
        </w:tc>
        <w:tc>
          <w:tcPr>
            <w:tcW w:w="0" w:type="auto"/>
            <w:shd w:val="clear" w:color="auto" w:fill="auto"/>
            <w:vAlign w:val="center"/>
          </w:tcPr>
          <w:p w14:paraId="40E48957"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p>
        </w:tc>
        <w:tc>
          <w:tcPr>
            <w:tcW w:w="0" w:type="auto"/>
            <w:shd w:val="clear" w:color="auto" w:fill="auto"/>
            <w:vAlign w:val="center"/>
          </w:tcPr>
          <w:p w14:paraId="1A75B88F"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p>
        </w:tc>
        <w:tc>
          <w:tcPr>
            <w:tcW w:w="0" w:type="auto"/>
            <w:shd w:val="clear" w:color="auto" w:fill="auto"/>
            <w:vAlign w:val="center"/>
          </w:tcPr>
          <w:p w14:paraId="3135F348" w14:textId="77777777" w:rsidR="00466919" w:rsidRPr="00CD55A9" w:rsidRDefault="00466919" w:rsidP="002A2F6D">
            <w:pPr>
              <w:tabs>
                <w:tab w:val="left" w:pos="1560"/>
                <w:tab w:val="left" w:pos="1843"/>
              </w:tabs>
              <w:spacing w:before="60" w:after="60" w:line="276" w:lineRule="auto"/>
              <w:contextualSpacing/>
              <w:jc w:val="both"/>
              <w:rPr>
                <w:rFonts w:ascii="Arial" w:eastAsia="Calibri" w:hAnsi="Arial" w:cs="Arial"/>
                <w:sz w:val="18"/>
                <w:szCs w:val="18"/>
                <w:lang w:val="en-US"/>
              </w:rPr>
            </w:pPr>
          </w:p>
        </w:tc>
      </w:tr>
      <w:tr w:rsidR="00CD55A9" w:rsidRPr="00CD55A9" w14:paraId="1B2658F5" w14:textId="77777777" w:rsidTr="002A2F6D">
        <w:trPr>
          <w:trHeight w:val="283"/>
        </w:trPr>
        <w:tc>
          <w:tcPr>
            <w:tcW w:w="0" w:type="auto"/>
            <w:shd w:val="clear" w:color="auto" w:fill="auto"/>
            <w:vAlign w:val="center"/>
          </w:tcPr>
          <w:p w14:paraId="391FF16C" w14:textId="77777777" w:rsidR="00466919" w:rsidRPr="00CD55A9" w:rsidRDefault="00466919" w:rsidP="002A2F6D">
            <w:pPr>
              <w:tabs>
                <w:tab w:val="left" w:pos="1560"/>
                <w:tab w:val="left" w:pos="1843"/>
              </w:tabs>
              <w:spacing w:before="60" w:after="60" w:line="276" w:lineRule="auto"/>
              <w:contextualSpacing/>
              <w:jc w:val="both"/>
              <w:rPr>
                <w:rFonts w:ascii="Arial" w:eastAsia="Calibri" w:hAnsi="Arial" w:cs="Arial"/>
                <w:sz w:val="18"/>
                <w:szCs w:val="18"/>
                <w:lang w:val="en-US"/>
              </w:rPr>
            </w:pPr>
            <w:r w:rsidRPr="00CD55A9">
              <w:rPr>
                <w:rFonts w:ascii="Arial" w:eastAsia="Calibri" w:hAnsi="Arial" w:cs="Arial"/>
                <w:sz w:val="18"/>
                <w:szCs w:val="18"/>
                <w:lang w:val="en-US"/>
              </w:rPr>
              <w:t>50</w:t>
            </w:r>
          </w:p>
        </w:tc>
        <w:tc>
          <w:tcPr>
            <w:tcW w:w="0" w:type="auto"/>
            <w:shd w:val="clear" w:color="auto" w:fill="auto"/>
            <w:vAlign w:val="center"/>
          </w:tcPr>
          <w:p w14:paraId="197D922E" w14:textId="77777777" w:rsidR="00466919" w:rsidRPr="00CD55A9" w:rsidRDefault="00466919" w:rsidP="002A2F6D">
            <w:pPr>
              <w:tabs>
                <w:tab w:val="left" w:pos="1560"/>
                <w:tab w:val="left" w:pos="1843"/>
              </w:tabs>
              <w:spacing w:before="60" w:after="60" w:line="276" w:lineRule="auto"/>
              <w:contextualSpacing/>
              <w:jc w:val="both"/>
              <w:rPr>
                <w:rFonts w:ascii="Arial" w:eastAsia="Calibri" w:hAnsi="Arial" w:cs="Arial"/>
                <w:sz w:val="18"/>
                <w:szCs w:val="18"/>
                <w:lang w:val="en-US"/>
              </w:rPr>
            </w:pPr>
            <w:r w:rsidRPr="00CD55A9">
              <w:rPr>
                <w:rFonts w:ascii="Arial" w:eastAsia="Calibri" w:hAnsi="Arial" w:cs="Arial"/>
                <w:sz w:val="18"/>
                <w:szCs w:val="18"/>
                <w:lang w:val="en-US"/>
              </w:rPr>
              <w:t>1.21</w:t>
            </w:r>
          </w:p>
        </w:tc>
        <w:tc>
          <w:tcPr>
            <w:tcW w:w="0" w:type="auto"/>
            <w:shd w:val="clear" w:color="auto" w:fill="auto"/>
            <w:vAlign w:val="center"/>
          </w:tcPr>
          <w:p w14:paraId="015DAF4E"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1.22</w:t>
            </w:r>
          </w:p>
        </w:tc>
        <w:tc>
          <w:tcPr>
            <w:tcW w:w="0" w:type="auto"/>
            <w:shd w:val="clear" w:color="auto" w:fill="auto"/>
            <w:vAlign w:val="center"/>
          </w:tcPr>
          <w:p w14:paraId="021AE67B"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1.23</w:t>
            </w:r>
          </w:p>
        </w:tc>
        <w:tc>
          <w:tcPr>
            <w:tcW w:w="0" w:type="auto"/>
            <w:shd w:val="clear" w:color="auto" w:fill="auto"/>
            <w:vAlign w:val="center"/>
          </w:tcPr>
          <w:p w14:paraId="5D08B76D"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1.23</w:t>
            </w:r>
          </w:p>
        </w:tc>
        <w:tc>
          <w:tcPr>
            <w:tcW w:w="0" w:type="auto"/>
            <w:shd w:val="clear" w:color="auto" w:fill="auto"/>
            <w:vAlign w:val="center"/>
          </w:tcPr>
          <w:p w14:paraId="3271C586"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1.24</w:t>
            </w:r>
          </w:p>
        </w:tc>
        <w:tc>
          <w:tcPr>
            <w:tcW w:w="0" w:type="auto"/>
            <w:shd w:val="clear" w:color="auto" w:fill="auto"/>
            <w:vAlign w:val="center"/>
          </w:tcPr>
          <w:p w14:paraId="51B366A4"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1.25</w:t>
            </w:r>
          </w:p>
        </w:tc>
        <w:tc>
          <w:tcPr>
            <w:tcW w:w="0" w:type="auto"/>
            <w:shd w:val="clear" w:color="auto" w:fill="auto"/>
            <w:vAlign w:val="center"/>
          </w:tcPr>
          <w:p w14:paraId="6A758DEC"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1.26</w:t>
            </w:r>
          </w:p>
        </w:tc>
        <w:tc>
          <w:tcPr>
            <w:tcW w:w="0" w:type="auto"/>
            <w:shd w:val="clear" w:color="auto" w:fill="auto"/>
            <w:vAlign w:val="center"/>
          </w:tcPr>
          <w:p w14:paraId="3AD2899A"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1.27</w:t>
            </w:r>
          </w:p>
        </w:tc>
        <w:tc>
          <w:tcPr>
            <w:tcW w:w="0" w:type="auto"/>
            <w:shd w:val="clear" w:color="auto" w:fill="auto"/>
            <w:vAlign w:val="center"/>
          </w:tcPr>
          <w:p w14:paraId="39F59DE1"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1.28</w:t>
            </w:r>
          </w:p>
        </w:tc>
        <w:tc>
          <w:tcPr>
            <w:tcW w:w="0" w:type="auto"/>
            <w:shd w:val="clear" w:color="auto" w:fill="auto"/>
            <w:vAlign w:val="center"/>
          </w:tcPr>
          <w:p w14:paraId="1EB69EC7"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1.29</w:t>
            </w:r>
          </w:p>
        </w:tc>
        <w:tc>
          <w:tcPr>
            <w:tcW w:w="0" w:type="auto"/>
            <w:shd w:val="clear" w:color="auto" w:fill="auto"/>
            <w:vAlign w:val="center"/>
          </w:tcPr>
          <w:p w14:paraId="5EF5EA32" w14:textId="77777777" w:rsidR="00466919" w:rsidRPr="00CD55A9" w:rsidRDefault="00466919" w:rsidP="002A2F6D">
            <w:pPr>
              <w:tabs>
                <w:tab w:val="left" w:pos="1560"/>
                <w:tab w:val="left" w:pos="1843"/>
              </w:tabs>
              <w:spacing w:before="60" w:after="60" w:line="276" w:lineRule="auto"/>
              <w:contextualSpacing/>
              <w:jc w:val="both"/>
              <w:rPr>
                <w:rFonts w:ascii="Arial" w:eastAsia="Calibri" w:hAnsi="Arial" w:cs="Arial"/>
                <w:sz w:val="18"/>
                <w:szCs w:val="18"/>
                <w:lang w:val="en-US"/>
              </w:rPr>
            </w:pPr>
            <w:r w:rsidRPr="00CD55A9">
              <w:rPr>
                <w:rFonts w:ascii="Arial" w:eastAsia="Calibri" w:hAnsi="Arial" w:cs="Arial"/>
                <w:sz w:val="18"/>
                <w:szCs w:val="18"/>
                <w:lang w:val="en-US"/>
              </w:rPr>
              <w:t>50</w:t>
            </w:r>
          </w:p>
        </w:tc>
      </w:tr>
      <w:tr w:rsidR="00CD55A9" w:rsidRPr="00CD55A9" w14:paraId="6F47524A" w14:textId="77777777" w:rsidTr="002A2F6D">
        <w:trPr>
          <w:trHeight w:val="283"/>
        </w:trPr>
        <w:tc>
          <w:tcPr>
            <w:tcW w:w="0" w:type="auto"/>
            <w:shd w:val="clear" w:color="auto" w:fill="auto"/>
            <w:vAlign w:val="center"/>
          </w:tcPr>
          <w:p w14:paraId="292F6BD9" w14:textId="77777777" w:rsidR="00466919" w:rsidRPr="00CD55A9" w:rsidRDefault="00466919" w:rsidP="002A2F6D">
            <w:pPr>
              <w:tabs>
                <w:tab w:val="left" w:pos="1560"/>
                <w:tab w:val="left" w:pos="1843"/>
              </w:tabs>
              <w:spacing w:before="60" w:after="60" w:line="276" w:lineRule="auto"/>
              <w:contextualSpacing/>
              <w:jc w:val="both"/>
              <w:rPr>
                <w:rFonts w:ascii="Arial" w:eastAsia="Calibri" w:hAnsi="Arial" w:cs="Arial"/>
                <w:sz w:val="18"/>
                <w:szCs w:val="18"/>
                <w:lang w:val="en-US"/>
              </w:rPr>
            </w:pPr>
            <w:r w:rsidRPr="00CD55A9">
              <w:rPr>
                <w:rFonts w:ascii="Arial" w:eastAsia="Calibri" w:hAnsi="Arial" w:cs="Arial"/>
                <w:sz w:val="18"/>
                <w:szCs w:val="18"/>
                <w:lang w:val="en-US"/>
              </w:rPr>
              <w:t>60</w:t>
            </w:r>
          </w:p>
        </w:tc>
        <w:tc>
          <w:tcPr>
            <w:tcW w:w="0" w:type="auto"/>
            <w:shd w:val="clear" w:color="auto" w:fill="auto"/>
            <w:vAlign w:val="center"/>
          </w:tcPr>
          <w:p w14:paraId="1B492A31" w14:textId="77777777" w:rsidR="00466919" w:rsidRPr="00CD55A9" w:rsidRDefault="00466919" w:rsidP="002A2F6D">
            <w:pPr>
              <w:tabs>
                <w:tab w:val="left" w:pos="1560"/>
                <w:tab w:val="left" w:pos="1843"/>
              </w:tabs>
              <w:spacing w:before="60" w:after="60" w:line="276" w:lineRule="auto"/>
              <w:contextualSpacing/>
              <w:jc w:val="both"/>
              <w:rPr>
                <w:rFonts w:ascii="Arial" w:eastAsia="Calibri" w:hAnsi="Arial" w:cs="Arial"/>
                <w:sz w:val="18"/>
                <w:szCs w:val="18"/>
                <w:lang w:val="en-US"/>
              </w:rPr>
            </w:pPr>
            <w:r w:rsidRPr="00CD55A9">
              <w:rPr>
                <w:rFonts w:ascii="Arial" w:eastAsia="Calibri" w:hAnsi="Arial" w:cs="Arial"/>
                <w:sz w:val="18"/>
                <w:szCs w:val="18"/>
                <w:lang w:val="en-US"/>
              </w:rPr>
              <w:t>1.30</w:t>
            </w:r>
          </w:p>
        </w:tc>
        <w:tc>
          <w:tcPr>
            <w:tcW w:w="0" w:type="auto"/>
            <w:shd w:val="clear" w:color="auto" w:fill="auto"/>
            <w:vAlign w:val="center"/>
          </w:tcPr>
          <w:p w14:paraId="60E462C7"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1.31</w:t>
            </w:r>
          </w:p>
        </w:tc>
        <w:tc>
          <w:tcPr>
            <w:tcW w:w="0" w:type="auto"/>
            <w:shd w:val="clear" w:color="auto" w:fill="auto"/>
            <w:vAlign w:val="center"/>
          </w:tcPr>
          <w:p w14:paraId="34AE6959"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1.32</w:t>
            </w:r>
          </w:p>
        </w:tc>
        <w:tc>
          <w:tcPr>
            <w:tcW w:w="0" w:type="auto"/>
            <w:shd w:val="clear" w:color="auto" w:fill="auto"/>
            <w:vAlign w:val="center"/>
          </w:tcPr>
          <w:p w14:paraId="220C5B3E"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1.33</w:t>
            </w:r>
          </w:p>
        </w:tc>
        <w:tc>
          <w:tcPr>
            <w:tcW w:w="0" w:type="auto"/>
            <w:shd w:val="clear" w:color="auto" w:fill="auto"/>
            <w:vAlign w:val="center"/>
          </w:tcPr>
          <w:p w14:paraId="4F15202E"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1.34</w:t>
            </w:r>
          </w:p>
        </w:tc>
        <w:tc>
          <w:tcPr>
            <w:tcW w:w="0" w:type="auto"/>
            <w:shd w:val="clear" w:color="auto" w:fill="auto"/>
            <w:vAlign w:val="center"/>
          </w:tcPr>
          <w:p w14:paraId="78806990"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1.35</w:t>
            </w:r>
          </w:p>
        </w:tc>
        <w:tc>
          <w:tcPr>
            <w:tcW w:w="0" w:type="auto"/>
            <w:shd w:val="clear" w:color="auto" w:fill="auto"/>
            <w:vAlign w:val="center"/>
          </w:tcPr>
          <w:p w14:paraId="715EA5E2"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1.36</w:t>
            </w:r>
          </w:p>
        </w:tc>
        <w:tc>
          <w:tcPr>
            <w:tcW w:w="0" w:type="auto"/>
            <w:shd w:val="clear" w:color="auto" w:fill="auto"/>
            <w:vAlign w:val="center"/>
          </w:tcPr>
          <w:p w14:paraId="570EB095"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1.37</w:t>
            </w:r>
          </w:p>
        </w:tc>
        <w:tc>
          <w:tcPr>
            <w:tcW w:w="0" w:type="auto"/>
            <w:shd w:val="clear" w:color="auto" w:fill="auto"/>
            <w:vAlign w:val="center"/>
          </w:tcPr>
          <w:p w14:paraId="69992A1B"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1.39</w:t>
            </w:r>
          </w:p>
        </w:tc>
        <w:tc>
          <w:tcPr>
            <w:tcW w:w="0" w:type="auto"/>
            <w:shd w:val="clear" w:color="auto" w:fill="auto"/>
            <w:vAlign w:val="center"/>
          </w:tcPr>
          <w:p w14:paraId="33F12FD1"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1.40</w:t>
            </w:r>
          </w:p>
        </w:tc>
        <w:tc>
          <w:tcPr>
            <w:tcW w:w="0" w:type="auto"/>
            <w:shd w:val="clear" w:color="auto" w:fill="auto"/>
            <w:vAlign w:val="center"/>
          </w:tcPr>
          <w:p w14:paraId="46C42EE1" w14:textId="77777777" w:rsidR="00466919" w:rsidRPr="00CD55A9" w:rsidRDefault="00466919" w:rsidP="002A2F6D">
            <w:pPr>
              <w:tabs>
                <w:tab w:val="left" w:pos="1560"/>
                <w:tab w:val="left" w:pos="1843"/>
              </w:tabs>
              <w:spacing w:before="60" w:after="60" w:line="276" w:lineRule="auto"/>
              <w:contextualSpacing/>
              <w:jc w:val="both"/>
              <w:rPr>
                <w:rFonts w:ascii="Arial" w:eastAsia="Calibri" w:hAnsi="Arial" w:cs="Arial"/>
                <w:sz w:val="18"/>
                <w:szCs w:val="18"/>
                <w:lang w:val="en-US"/>
              </w:rPr>
            </w:pPr>
            <w:r w:rsidRPr="00CD55A9">
              <w:rPr>
                <w:rFonts w:ascii="Arial" w:eastAsia="Calibri" w:hAnsi="Arial" w:cs="Arial"/>
                <w:sz w:val="18"/>
                <w:szCs w:val="18"/>
                <w:lang w:val="en-US"/>
              </w:rPr>
              <w:t>60</w:t>
            </w:r>
          </w:p>
        </w:tc>
      </w:tr>
      <w:tr w:rsidR="00CD55A9" w:rsidRPr="00CD55A9" w14:paraId="062FA5F8" w14:textId="77777777" w:rsidTr="002A2F6D">
        <w:trPr>
          <w:trHeight w:val="283"/>
        </w:trPr>
        <w:tc>
          <w:tcPr>
            <w:tcW w:w="0" w:type="auto"/>
            <w:shd w:val="clear" w:color="auto" w:fill="auto"/>
            <w:vAlign w:val="center"/>
          </w:tcPr>
          <w:p w14:paraId="1E2CD7F2" w14:textId="77777777" w:rsidR="00466919" w:rsidRPr="00CD55A9" w:rsidRDefault="00466919" w:rsidP="002A2F6D">
            <w:pPr>
              <w:tabs>
                <w:tab w:val="left" w:pos="1560"/>
                <w:tab w:val="left" w:pos="1843"/>
              </w:tabs>
              <w:spacing w:before="60" w:after="60" w:line="276" w:lineRule="auto"/>
              <w:contextualSpacing/>
              <w:jc w:val="both"/>
              <w:rPr>
                <w:rFonts w:ascii="Arial" w:eastAsia="Calibri" w:hAnsi="Arial" w:cs="Arial"/>
                <w:sz w:val="18"/>
                <w:szCs w:val="18"/>
                <w:lang w:val="en-US"/>
              </w:rPr>
            </w:pPr>
            <w:r w:rsidRPr="00CD55A9">
              <w:rPr>
                <w:rFonts w:ascii="Arial" w:eastAsia="Calibri" w:hAnsi="Arial" w:cs="Arial"/>
                <w:sz w:val="18"/>
                <w:szCs w:val="18"/>
                <w:lang w:val="en-US"/>
              </w:rPr>
              <w:t>70</w:t>
            </w:r>
          </w:p>
        </w:tc>
        <w:tc>
          <w:tcPr>
            <w:tcW w:w="0" w:type="auto"/>
            <w:shd w:val="clear" w:color="auto" w:fill="auto"/>
            <w:vAlign w:val="center"/>
          </w:tcPr>
          <w:p w14:paraId="39652A84" w14:textId="77777777" w:rsidR="00466919" w:rsidRPr="00CD55A9" w:rsidRDefault="00466919" w:rsidP="002A2F6D">
            <w:pPr>
              <w:tabs>
                <w:tab w:val="left" w:pos="1560"/>
                <w:tab w:val="left" w:pos="1843"/>
              </w:tabs>
              <w:spacing w:before="60" w:after="60" w:line="276" w:lineRule="auto"/>
              <w:contextualSpacing/>
              <w:jc w:val="both"/>
              <w:rPr>
                <w:rFonts w:ascii="Arial" w:eastAsia="Calibri" w:hAnsi="Arial" w:cs="Arial"/>
                <w:sz w:val="18"/>
                <w:szCs w:val="18"/>
                <w:lang w:val="en-US"/>
              </w:rPr>
            </w:pPr>
            <w:r w:rsidRPr="00CD55A9">
              <w:rPr>
                <w:rFonts w:ascii="Arial" w:eastAsia="Calibri" w:hAnsi="Arial" w:cs="Arial"/>
                <w:sz w:val="18"/>
                <w:szCs w:val="18"/>
                <w:lang w:val="en-US"/>
              </w:rPr>
              <w:t>1.41</w:t>
            </w:r>
          </w:p>
        </w:tc>
        <w:tc>
          <w:tcPr>
            <w:tcW w:w="0" w:type="auto"/>
            <w:shd w:val="clear" w:color="auto" w:fill="auto"/>
            <w:vAlign w:val="center"/>
          </w:tcPr>
          <w:p w14:paraId="791CEE5B"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1.42</w:t>
            </w:r>
          </w:p>
        </w:tc>
        <w:tc>
          <w:tcPr>
            <w:tcW w:w="0" w:type="auto"/>
            <w:shd w:val="clear" w:color="auto" w:fill="auto"/>
            <w:vAlign w:val="center"/>
          </w:tcPr>
          <w:p w14:paraId="65F1022E"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1.44</w:t>
            </w:r>
          </w:p>
        </w:tc>
        <w:tc>
          <w:tcPr>
            <w:tcW w:w="0" w:type="auto"/>
            <w:shd w:val="clear" w:color="auto" w:fill="auto"/>
            <w:vAlign w:val="center"/>
          </w:tcPr>
          <w:p w14:paraId="69ED98EB"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1.45</w:t>
            </w:r>
          </w:p>
        </w:tc>
        <w:tc>
          <w:tcPr>
            <w:tcW w:w="0" w:type="auto"/>
            <w:shd w:val="clear" w:color="auto" w:fill="auto"/>
            <w:vAlign w:val="center"/>
          </w:tcPr>
          <w:p w14:paraId="5B105306"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1.46</w:t>
            </w:r>
          </w:p>
        </w:tc>
        <w:tc>
          <w:tcPr>
            <w:tcW w:w="0" w:type="auto"/>
            <w:shd w:val="clear" w:color="auto" w:fill="auto"/>
            <w:vAlign w:val="center"/>
          </w:tcPr>
          <w:p w14:paraId="1C4DFD5A"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1.48</w:t>
            </w:r>
          </w:p>
        </w:tc>
        <w:tc>
          <w:tcPr>
            <w:tcW w:w="0" w:type="auto"/>
            <w:shd w:val="clear" w:color="auto" w:fill="auto"/>
            <w:vAlign w:val="center"/>
          </w:tcPr>
          <w:p w14:paraId="76FD15F2"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1.49</w:t>
            </w:r>
          </w:p>
        </w:tc>
        <w:tc>
          <w:tcPr>
            <w:tcW w:w="0" w:type="auto"/>
            <w:shd w:val="clear" w:color="auto" w:fill="auto"/>
            <w:vAlign w:val="center"/>
          </w:tcPr>
          <w:p w14:paraId="663FE437"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1.50</w:t>
            </w:r>
          </w:p>
        </w:tc>
        <w:tc>
          <w:tcPr>
            <w:tcW w:w="0" w:type="auto"/>
            <w:shd w:val="clear" w:color="auto" w:fill="auto"/>
            <w:vAlign w:val="center"/>
          </w:tcPr>
          <w:p w14:paraId="3C230333"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1.52</w:t>
            </w:r>
          </w:p>
        </w:tc>
        <w:tc>
          <w:tcPr>
            <w:tcW w:w="0" w:type="auto"/>
            <w:shd w:val="clear" w:color="auto" w:fill="auto"/>
            <w:vAlign w:val="center"/>
          </w:tcPr>
          <w:p w14:paraId="263E809D"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1.53</w:t>
            </w:r>
          </w:p>
        </w:tc>
        <w:tc>
          <w:tcPr>
            <w:tcW w:w="0" w:type="auto"/>
            <w:shd w:val="clear" w:color="auto" w:fill="auto"/>
            <w:vAlign w:val="center"/>
          </w:tcPr>
          <w:p w14:paraId="46D8CCA5" w14:textId="77777777" w:rsidR="00466919" w:rsidRPr="00CD55A9" w:rsidRDefault="00466919" w:rsidP="002A2F6D">
            <w:pPr>
              <w:tabs>
                <w:tab w:val="left" w:pos="1560"/>
                <w:tab w:val="left" w:pos="1843"/>
              </w:tabs>
              <w:spacing w:before="60" w:after="60" w:line="276" w:lineRule="auto"/>
              <w:contextualSpacing/>
              <w:jc w:val="both"/>
              <w:rPr>
                <w:rFonts w:ascii="Arial" w:eastAsia="Calibri" w:hAnsi="Arial" w:cs="Arial"/>
                <w:sz w:val="18"/>
                <w:szCs w:val="18"/>
                <w:lang w:val="en-US"/>
              </w:rPr>
            </w:pPr>
            <w:r w:rsidRPr="00CD55A9">
              <w:rPr>
                <w:rFonts w:ascii="Arial" w:eastAsia="Calibri" w:hAnsi="Arial" w:cs="Arial"/>
                <w:sz w:val="18"/>
                <w:szCs w:val="18"/>
                <w:lang w:val="en-US"/>
              </w:rPr>
              <w:t>70</w:t>
            </w:r>
          </w:p>
        </w:tc>
      </w:tr>
      <w:tr w:rsidR="00CD55A9" w:rsidRPr="00CD55A9" w14:paraId="681425EE" w14:textId="77777777" w:rsidTr="002A2F6D">
        <w:trPr>
          <w:trHeight w:val="283"/>
        </w:trPr>
        <w:tc>
          <w:tcPr>
            <w:tcW w:w="0" w:type="auto"/>
            <w:shd w:val="clear" w:color="auto" w:fill="auto"/>
            <w:vAlign w:val="center"/>
          </w:tcPr>
          <w:p w14:paraId="6CFECE44" w14:textId="77777777" w:rsidR="00466919" w:rsidRPr="00CD55A9" w:rsidRDefault="00466919" w:rsidP="002A2F6D">
            <w:pPr>
              <w:tabs>
                <w:tab w:val="left" w:pos="1560"/>
                <w:tab w:val="left" w:pos="1843"/>
              </w:tabs>
              <w:spacing w:before="60" w:after="60" w:line="276" w:lineRule="auto"/>
              <w:contextualSpacing/>
              <w:jc w:val="both"/>
              <w:rPr>
                <w:rFonts w:ascii="Arial" w:eastAsia="Calibri" w:hAnsi="Arial" w:cs="Arial"/>
                <w:sz w:val="18"/>
                <w:szCs w:val="18"/>
                <w:lang w:val="en-US"/>
              </w:rPr>
            </w:pPr>
            <w:r w:rsidRPr="00CD55A9">
              <w:rPr>
                <w:rFonts w:ascii="Arial" w:eastAsia="Calibri" w:hAnsi="Arial" w:cs="Arial"/>
                <w:sz w:val="18"/>
                <w:szCs w:val="18"/>
                <w:lang w:val="en-US"/>
              </w:rPr>
              <w:t>80</w:t>
            </w:r>
          </w:p>
        </w:tc>
        <w:tc>
          <w:tcPr>
            <w:tcW w:w="0" w:type="auto"/>
            <w:shd w:val="clear" w:color="auto" w:fill="auto"/>
            <w:vAlign w:val="center"/>
          </w:tcPr>
          <w:p w14:paraId="063C093B" w14:textId="77777777" w:rsidR="00466919" w:rsidRPr="00CD55A9" w:rsidRDefault="00466919" w:rsidP="002A2F6D">
            <w:pPr>
              <w:tabs>
                <w:tab w:val="left" w:pos="1560"/>
                <w:tab w:val="left" w:pos="1843"/>
              </w:tabs>
              <w:spacing w:before="60" w:after="60" w:line="276" w:lineRule="auto"/>
              <w:contextualSpacing/>
              <w:jc w:val="both"/>
              <w:rPr>
                <w:rFonts w:ascii="Arial" w:eastAsia="Calibri" w:hAnsi="Arial" w:cs="Arial"/>
                <w:sz w:val="18"/>
                <w:szCs w:val="18"/>
                <w:lang w:val="en-US"/>
              </w:rPr>
            </w:pPr>
            <w:r w:rsidRPr="00CD55A9">
              <w:rPr>
                <w:rFonts w:ascii="Arial" w:eastAsia="Calibri" w:hAnsi="Arial" w:cs="Arial"/>
                <w:sz w:val="18"/>
                <w:szCs w:val="18"/>
                <w:lang w:val="en-US"/>
              </w:rPr>
              <w:t>1.55</w:t>
            </w:r>
          </w:p>
        </w:tc>
        <w:tc>
          <w:tcPr>
            <w:tcW w:w="0" w:type="auto"/>
            <w:shd w:val="clear" w:color="auto" w:fill="auto"/>
            <w:vAlign w:val="center"/>
          </w:tcPr>
          <w:p w14:paraId="483AE018"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1.56</w:t>
            </w:r>
          </w:p>
        </w:tc>
        <w:tc>
          <w:tcPr>
            <w:tcW w:w="0" w:type="auto"/>
            <w:shd w:val="clear" w:color="auto" w:fill="auto"/>
            <w:vAlign w:val="center"/>
          </w:tcPr>
          <w:p w14:paraId="15B3D363"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1.58</w:t>
            </w:r>
          </w:p>
        </w:tc>
        <w:tc>
          <w:tcPr>
            <w:tcW w:w="0" w:type="auto"/>
            <w:shd w:val="clear" w:color="auto" w:fill="auto"/>
            <w:vAlign w:val="center"/>
          </w:tcPr>
          <w:p w14:paraId="2EC12833"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1.59</w:t>
            </w:r>
          </w:p>
        </w:tc>
        <w:tc>
          <w:tcPr>
            <w:tcW w:w="0" w:type="auto"/>
            <w:shd w:val="clear" w:color="auto" w:fill="auto"/>
            <w:vAlign w:val="center"/>
          </w:tcPr>
          <w:p w14:paraId="432FFEF3"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1.61</w:t>
            </w:r>
          </w:p>
        </w:tc>
        <w:tc>
          <w:tcPr>
            <w:tcW w:w="0" w:type="auto"/>
            <w:shd w:val="clear" w:color="auto" w:fill="auto"/>
            <w:vAlign w:val="center"/>
          </w:tcPr>
          <w:p w14:paraId="235482A0"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1.62</w:t>
            </w:r>
          </w:p>
        </w:tc>
        <w:tc>
          <w:tcPr>
            <w:tcW w:w="0" w:type="auto"/>
            <w:shd w:val="clear" w:color="auto" w:fill="auto"/>
            <w:vAlign w:val="center"/>
          </w:tcPr>
          <w:p w14:paraId="7C23FF80"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1.64</w:t>
            </w:r>
          </w:p>
        </w:tc>
        <w:tc>
          <w:tcPr>
            <w:tcW w:w="0" w:type="auto"/>
            <w:shd w:val="clear" w:color="auto" w:fill="auto"/>
            <w:vAlign w:val="center"/>
          </w:tcPr>
          <w:p w14:paraId="0C0DC75E"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1.66</w:t>
            </w:r>
          </w:p>
        </w:tc>
        <w:tc>
          <w:tcPr>
            <w:tcW w:w="0" w:type="auto"/>
            <w:shd w:val="clear" w:color="auto" w:fill="auto"/>
            <w:vAlign w:val="center"/>
          </w:tcPr>
          <w:p w14:paraId="07A609FD"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1.68</w:t>
            </w:r>
          </w:p>
        </w:tc>
        <w:tc>
          <w:tcPr>
            <w:tcW w:w="0" w:type="auto"/>
            <w:shd w:val="clear" w:color="auto" w:fill="auto"/>
            <w:vAlign w:val="center"/>
          </w:tcPr>
          <w:p w14:paraId="07D9E22A"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1.69</w:t>
            </w:r>
          </w:p>
        </w:tc>
        <w:tc>
          <w:tcPr>
            <w:tcW w:w="0" w:type="auto"/>
            <w:shd w:val="clear" w:color="auto" w:fill="auto"/>
            <w:vAlign w:val="center"/>
          </w:tcPr>
          <w:p w14:paraId="4CC62206" w14:textId="77777777" w:rsidR="00466919" w:rsidRPr="00CD55A9" w:rsidRDefault="00466919" w:rsidP="002A2F6D">
            <w:pPr>
              <w:tabs>
                <w:tab w:val="left" w:pos="1560"/>
                <w:tab w:val="left" w:pos="1843"/>
              </w:tabs>
              <w:spacing w:before="60" w:after="60" w:line="276" w:lineRule="auto"/>
              <w:contextualSpacing/>
              <w:jc w:val="both"/>
              <w:rPr>
                <w:rFonts w:ascii="Arial" w:eastAsia="Calibri" w:hAnsi="Arial" w:cs="Arial"/>
                <w:sz w:val="18"/>
                <w:szCs w:val="18"/>
                <w:lang w:val="en-US"/>
              </w:rPr>
            </w:pPr>
            <w:r w:rsidRPr="00CD55A9">
              <w:rPr>
                <w:rFonts w:ascii="Arial" w:eastAsia="Calibri" w:hAnsi="Arial" w:cs="Arial"/>
                <w:sz w:val="18"/>
                <w:szCs w:val="18"/>
                <w:lang w:val="en-US"/>
              </w:rPr>
              <w:t>80</w:t>
            </w:r>
          </w:p>
        </w:tc>
      </w:tr>
      <w:tr w:rsidR="00CD55A9" w:rsidRPr="00CD55A9" w14:paraId="2FA6C2A1" w14:textId="77777777" w:rsidTr="002A2F6D">
        <w:trPr>
          <w:trHeight w:val="283"/>
        </w:trPr>
        <w:tc>
          <w:tcPr>
            <w:tcW w:w="0" w:type="auto"/>
            <w:shd w:val="clear" w:color="auto" w:fill="auto"/>
            <w:vAlign w:val="center"/>
          </w:tcPr>
          <w:p w14:paraId="68000EEC" w14:textId="77777777" w:rsidR="00466919" w:rsidRPr="00CD55A9" w:rsidRDefault="00466919" w:rsidP="002A2F6D">
            <w:pPr>
              <w:tabs>
                <w:tab w:val="left" w:pos="1560"/>
                <w:tab w:val="left" w:pos="1843"/>
              </w:tabs>
              <w:spacing w:before="60" w:after="60" w:line="276" w:lineRule="auto"/>
              <w:contextualSpacing/>
              <w:jc w:val="both"/>
              <w:rPr>
                <w:rFonts w:ascii="Arial" w:eastAsia="Calibri" w:hAnsi="Arial" w:cs="Arial"/>
                <w:sz w:val="18"/>
                <w:szCs w:val="18"/>
                <w:lang w:val="en-US"/>
              </w:rPr>
            </w:pPr>
            <w:r w:rsidRPr="00CD55A9">
              <w:rPr>
                <w:rFonts w:ascii="Arial" w:eastAsia="Calibri" w:hAnsi="Arial" w:cs="Arial"/>
                <w:sz w:val="18"/>
                <w:szCs w:val="18"/>
                <w:lang w:val="en-US"/>
              </w:rPr>
              <w:t>90</w:t>
            </w:r>
          </w:p>
        </w:tc>
        <w:tc>
          <w:tcPr>
            <w:tcW w:w="0" w:type="auto"/>
            <w:shd w:val="clear" w:color="auto" w:fill="auto"/>
            <w:vAlign w:val="center"/>
          </w:tcPr>
          <w:p w14:paraId="6549706A" w14:textId="77777777" w:rsidR="00466919" w:rsidRPr="00CD55A9" w:rsidRDefault="00466919" w:rsidP="002A2F6D">
            <w:pPr>
              <w:tabs>
                <w:tab w:val="left" w:pos="1560"/>
                <w:tab w:val="left" w:pos="1843"/>
              </w:tabs>
              <w:spacing w:before="60" w:after="60" w:line="276" w:lineRule="auto"/>
              <w:contextualSpacing/>
              <w:jc w:val="both"/>
              <w:rPr>
                <w:rFonts w:ascii="Arial" w:eastAsia="Calibri" w:hAnsi="Arial" w:cs="Arial"/>
                <w:sz w:val="18"/>
                <w:szCs w:val="18"/>
                <w:lang w:val="en-US"/>
              </w:rPr>
            </w:pPr>
            <w:r w:rsidRPr="00CD55A9">
              <w:rPr>
                <w:rFonts w:ascii="Arial" w:eastAsia="Calibri" w:hAnsi="Arial" w:cs="Arial"/>
                <w:sz w:val="18"/>
                <w:szCs w:val="18"/>
                <w:lang w:val="en-US"/>
              </w:rPr>
              <w:t>1.71</w:t>
            </w:r>
          </w:p>
        </w:tc>
        <w:tc>
          <w:tcPr>
            <w:tcW w:w="0" w:type="auto"/>
            <w:shd w:val="clear" w:color="auto" w:fill="auto"/>
            <w:vAlign w:val="center"/>
          </w:tcPr>
          <w:p w14:paraId="4D6A75F0"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1.73</w:t>
            </w:r>
          </w:p>
        </w:tc>
        <w:tc>
          <w:tcPr>
            <w:tcW w:w="0" w:type="auto"/>
            <w:shd w:val="clear" w:color="auto" w:fill="auto"/>
            <w:vAlign w:val="center"/>
          </w:tcPr>
          <w:p w14:paraId="083B5374"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1.74</w:t>
            </w:r>
          </w:p>
        </w:tc>
        <w:tc>
          <w:tcPr>
            <w:tcW w:w="0" w:type="auto"/>
            <w:shd w:val="clear" w:color="auto" w:fill="auto"/>
            <w:vAlign w:val="center"/>
          </w:tcPr>
          <w:p w14:paraId="66FD45C1"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1.76</w:t>
            </w:r>
          </w:p>
        </w:tc>
        <w:tc>
          <w:tcPr>
            <w:tcW w:w="0" w:type="auto"/>
            <w:shd w:val="clear" w:color="auto" w:fill="auto"/>
            <w:vAlign w:val="center"/>
          </w:tcPr>
          <w:p w14:paraId="1D69FB4C"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1.78</w:t>
            </w:r>
          </w:p>
        </w:tc>
        <w:tc>
          <w:tcPr>
            <w:tcW w:w="0" w:type="auto"/>
            <w:shd w:val="clear" w:color="auto" w:fill="auto"/>
            <w:vAlign w:val="center"/>
          </w:tcPr>
          <w:p w14:paraId="05DA4198"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1.80</w:t>
            </w:r>
          </w:p>
        </w:tc>
        <w:tc>
          <w:tcPr>
            <w:tcW w:w="0" w:type="auto"/>
            <w:shd w:val="clear" w:color="auto" w:fill="auto"/>
            <w:vAlign w:val="center"/>
          </w:tcPr>
          <w:p w14:paraId="2113136D"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1.82</w:t>
            </w:r>
          </w:p>
        </w:tc>
        <w:tc>
          <w:tcPr>
            <w:tcW w:w="0" w:type="auto"/>
            <w:shd w:val="clear" w:color="auto" w:fill="auto"/>
            <w:vAlign w:val="center"/>
          </w:tcPr>
          <w:p w14:paraId="73DD00B4"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1.84</w:t>
            </w:r>
          </w:p>
        </w:tc>
        <w:tc>
          <w:tcPr>
            <w:tcW w:w="0" w:type="auto"/>
            <w:shd w:val="clear" w:color="auto" w:fill="auto"/>
            <w:vAlign w:val="center"/>
          </w:tcPr>
          <w:p w14:paraId="0070FDDE"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1.86</w:t>
            </w:r>
          </w:p>
        </w:tc>
        <w:tc>
          <w:tcPr>
            <w:tcW w:w="0" w:type="auto"/>
            <w:shd w:val="clear" w:color="auto" w:fill="auto"/>
            <w:vAlign w:val="center"/>
          </w:tcPr>
          <w:p w14:paraId="09C7E686"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1.88</w:t>
            </w:r>
          </w:p>
        </w:tc>
        <w:tc>
          <w:tcPr>
            <w:tcW w:w="0" w:type="auto"/>
            <w:shd w:val="clear" w:color="auto" w:fill="auto"/>
            <w:vAlign w:val="center"/>
          </w:tcPr>
          <w:p w14:paraId="54E350FC" w14:textId="77777777" w:rsidR="00466919" w:rsidRPr="00CD55A9" w:rsidRDefault="00466919" w:rsidP="002A2F6D">
            <w:pPr>
              <w:tabs>
                <w:tab w:val="left" w:pos="1560"/>
                <w:tab w:val="left" w:pos="1843"/>
              </w:tabs>
              <w:spacing w:before="60" w:after="60" w:line="276" w:lineRule="auto"/>
              <w:contextualSpacing/>
              <w:jc w:val="both"/>
              <w:rPr>
                <w:rFonts w:ascii="Arial" w:eastAsia="Calibri" w:hAnsi="Arial" w:cs="Arial"/>
                <w:sz w:val="18"/>
                <w:szCs w:val="18"/>
                <w:lang w:val="en-US"/>
              </w:rPr>
            </w:pPr>
            <w:r w:rsidRPr="00CD55A9">
              <w:rPr>
                <w:rFonts w:ascii="Arial" w:eastAsia="Calibri" w:hAnsi="Arial" w:cs="Arial"/>
                <w:sz w:val="18"/>
                <w:szCs w:val="18"/>
                <w:lang w:val="en-US"/>
              </w:rPr>
              <w:t>90</w:t>
            </w:r>
          </w:p>
        </w:tc>
      </w:tr>
      <w:tr w:rsidR="00CD55A9" w:rsidRPr="00CD55A9" w14:paraId="261FD4BA" w14:textId="77777777" w:rsidTr="002A2F6D">
        <w:trPr>
          <w:trHeight w:val="283"/>
        </w:trPr>
        <w:tc>
          <w:tcPr>
            <w:tcW w:w="0" w:type="auto"/>
            <w:shd w:val="clear" w:color="auto" w:fill="auto"/>
            <w:vAlign w:val="center"/>
          </w:tcPr>
          <w:p w14:paraId="2B856C03" w14:textId="77777777" w:rsidR="00466919" w:rsidRPr="00CD55A9" w:rsidRDefault="00466919" w:rsidP="002A2F6D">
            <w:pPr>
              <w:tabs>
                <w:tab w:val="left" w:pos="1560"/>
                <w:tab w:val="left" w:pos="1843"/>
              </w:tabs>
              <w:spacing w:before="60" w:after="60" w:line="276" w:lineRule="auto"/>
              <w:contextualSpacing/>
              <w:jc w:val="both"/>
              <w:rPr>
                <w:rFonts w:ascii="Arial" w:eastAsia="Calibri" w:hAnsi="Arial" w:cs="Arial"/>
                <w:sz w:val="18"/>
                <w:szCs w:val="18"/>
                <w:lang w:val="en-US"/>
              </w:rPr>
            </w:pPr>
          </w:p>
        </w:tc>
        <w:tc>
          <w:tcPr>
            <w:tcW w:w="0" w:type="auto"/>
            <w:shd w:val="clear" w:color="auto" w:fill="auto"/>
            <w:vAlign w:val="center"/>
          </w:tcPr>
          <w:p w14:paraId="388D7A8B" w14:textId="77777777" w:rsidR="00466919" w:rsidRPr="00CD55A9" w:rsidRDefault="00466919" w:rsidP="002A2F6D">
            <w:pPr>
              <w:tabs>
                <w:tab w:val="left" w:pos="1560"/>
                <w:tab w:val="left" w:pos="1843"/>
              </w:tabs>
              <w:spacing w:before="60" w:after="60" w:line="276" w:lineRule="auto"/>
              <w:contextualSpacing/>
              <w:jc w:val="both"/>
              <w:rPr>
                <w:rFonts w:ascii="Arial" w:eastAsia="Calibri" w:hAnsi="Arial" w:cs="Arial"/>
                <w:sz w:val="18"/>
                <w:szCs w:val="18"/>
                <w:lang w:val="en-US"/>
              </w:rPr>
            </w:pPr>
          </w:p>
        </w:tc>
        <w:tc>
          <w:tcPr>
            <w:tcW w:w="0" w:type="auto"/>
            <w:shd w:val="clear" w:color="auto" w:fill="auto"/>
            <w:vAlign w:val="center"/>
          </w:tcPr>
          <w:p w14:paraId="26A2FCF7"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p>
        </w:tc>
        <w:tc>
          <w:tcPr>
            <w:tcW w:w="0" w:type="auto"/>
            <w:shd w:val="clear" w:color="auto" w:fill="auto"/>
            <w:vAlign w:val="center"/>
          </w:tcPr>
          <w:p w14:paraId="55CF5ABC"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p>
        </w:tc>
        <w:tc>
          <w:tcPr>
            <w:tcW w:w="0" w:type="auto"/>
            <w:shd w:val="clear" w:color="auto" w:fill="auto"/>
            <w:vAlign w:val="center"/>
          </w:tcPr>
          <w:p w14:paraId="0ED8B152"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p>
        </w:tc>
        <w:tc>
          <w:tcPr>
            <w:tcW w:w="0" w:type="auto"/>
            <w:shd w:val="clear" w:color="auto" w:fill="auto"/>
            <w:vAlign w:val="center"/>
          </w:tcPr>
          <w:p w14:paraId="2A175428"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p>
        </w:tc>
        <w:tc>
          <w:tcPr>
            <w:tcW w:w="0" w:type="auto"/>
            <w:shd w:val="clear" w:color="auto" w:fill="auto"/>
            <w:vAlign w:val="center"/>
          </w:tcPr>
          <w:p w14:paraId="5C04534D"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p>
        </w:tc>
        <w:tc>
          <w:tcPr>
            <w:tcW w:w="0" w:type="auto"/>
            <w:shd w:val="clear" w:color="auto" w:fill="auto"/>
            <w:vAlign w:val="center"/>
          </w:tcPr>
          <w:p w14:paraId="2CFCA9D5"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p>
        </w:tc>
        <w:tc>
          <w:tcPr>
            <w:tcW w:w="0" w:type="auto"/>
            <w:shd w:val="clear" w:color="auto" w:fill="auto"/>
            <w:vAlign w:val="center"/>
          </w:tcPr>
          <w:p w14:paraId="740C29B1"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p>
        </w:tc>
        <w:tc>
          <w:tcPr>
            <w:tcW w:w="0" w:type="auto"/>
            <w:shd w:val="clear" w:color="auto" w:fill="auto"/>
            <w:vAlign w:val="center"/>
          </w:tcPr>
          <w:p w14:paraId="11A858ED"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p>
        </w:tc>
        <w:tc>
          <w:tcPr>
            <w:tcW w:w="0" w:type="auto"/>
            <w:shd w:val="clear" w:color="auto" w:fill="auto"/>
            <w:vAlign w:val="center"/>
          </w:tcPr>
          <w:p w14:paraId="026825B0"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p>
        </w:tc>
        <w:tc>
          <w:tcPr>
            <w:tcW w:w="0" w:type="auto"/>
            <w:shd w:val="clear" w:color="auto" w:fill="auto"/>
            <w:vAlign w:val="center"/>
          </w:tcPr>
          <w:p w14:paraId="707A7D24" w14:textId="77777777" w:rsidR="00466919" w:rsidRPr="00CD55A9" w:rsidRDefault="00466919" w:rsidP="002A2F6D">
            <w:pPr>
              <w:tabs>
                <w:tab w:val="left" w:pos="1560"/>
                <w:tab w:val="left" w:pos="1843"/>
              </w:tabs>
              <w:spacing w:before="60" w:after="60" w:line="276" w:lineRule="auto"/>
              <w:contextualSpacing/>
              <w:jc w:val="both"/>
              <w:rPr>
                <w:rFonts w:ascii="Arial" w:eastAsia="Calibri" w:hAnsi="Arial" w:cs="Arial"/>
                <w:sz w:val="18"/>
                <w:szCs w:val="18"/>
                <w:lang w:val="en-US"/>
              </w:rPr>
            </w:pPr>
          </w:p>
        </w:tc>
      </w:tr>
      <w:tr w:rsidR="00CD55A9" w:rsidRPr="00CD55A9" w14:paraId="0502A8AC" w14:textId="77777777" w:rsidTr="002A2F6D">
        <w:trPr>
          <w:trHeight w:val="283"/>
        </w:trPr>
        <w:tc>
          <w:tcPr>
            <w:tcW w:w="0" w:type="auto"/>
            <w:shd w:val="clear" w:color="auto" w:fill="auto"/>
            <w:vAlign w:val="center"/>
          </w:tcPr>
          <w:p w14:paraId="2E30BDB6" w14:textId="77777777" w:rsidR="00466919" w:rsidRPr="00CD55A9" w:rsidRDefault="00466919" w:rsidP="002A2F6D">
            <w:pPr>
              <w:tabs>
                <w:tab w:val="left" w:pos="1560"/>
                <w:tab w:val="left" w:pos="1843"/>
              </w:tabs>
              <w:spacing w:before="60" w:after="60" w:line="276" w:lineRule="auto"/>
              <w:contextualSpacing/>
              <w:jc w:val="both"/>
              <w:rPr>
                <w:rFonts w:ascii="Arial" w:eastAsia="Calibri" w:hAnsi="Arial" w:cs="Arial"/>
                <w:sz w:val="18"/>
                <w:szCs w:val="18"/>
                <w:lang w:val="en-US"/>
              </w:rPr>
            </w:pPr>
            <w:r w:rsidRPr="00CD55A9">
              <w:rPr>
                <w:rFonts w:ascii="Arial" w:eastAsia="Calibri" w:hAnsi="Arial" w:cs="Arial"/>
                <w:sz w:val="18"/>
                <w:szCs w:val="18"/>
                <w:lang w:val="en-US"/>
              </w:rPr>
              <w:t>100</w:t>
            </w:r>
          </w:p>
        </w:tc>
        <w:tc>
          <w:tcPr>
            <w:tcW w:w="0" w:type="auto"/>
            <w:shd w:val="clear" w:color="auto" w:fill="auto"/>
            <w:vAlign w:val="center"/>
          </w:tcPr>
          <w:p w14:paraId="1EEAB64D" w14:textId="77777777" w:rsidR="00466919" w:rsidRPr="00CD55A9" w:rsidRDefault="00466919" w:rsidP="002A2F6D">
            <w:pPr>
              <w:tabs>
                <w:tab w:val="left" w:pos="1560"/>
                <w:tab w:val="left" w:pos="1843"/>
              </w:tabs>
              <w:spacing w:before="60" w:after="60" w:line="276" w:lineRule="auto"/>
              <w:contextualSpacing/>
              <w:jc w:val="both"/>
              <w:rPr>
                <w:rFonts w:ascii="Arial" w:eastAsia="Calibri" w:hAnsi="Arial" w:cs="Arial"/>
                <w:sz w:val="18"/>
                <w:szCs w:val="18"/>
                <w:lang w:val="en-US"/>
              </w:rPr>
            </w:pPr>
            <w:r w:rsidRPr="00CD55A9">
              <w:rPr>
                <w:rFonts w:ascii="Arial" w:eastAsia="Calibri" w:hAnsi="Arial" w:cs="Arial"/>
                <w:sz w:val="18"/>
                <w:szCs w:val="18"/>
                <w:lang w:val="en-US"/>
              </w:rPr>
              <w:t>1.90</w:t>
            </w:r>
          </w:p>
        </w:tc>
        <w:tc>
          <w:tcPr>
            <w:tcW w:w="0" w:type="auto"/>
            <w:shd w:val="clear" w:color="auto" w:fill="auto"/>
            <w:vAlign w:val="center"/>
          </w:tcPr>
          <w:p w14:paraId="2D6070E1"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1.92</w:t>
            </w:r>
          </w:p>
        </w:tc>
        <w:tc>
          <w:tcPr>
            <w:tcW w:w="0" w:type="auto"/>
            <w:shd w:val="clear" w:color="auto" w:fill="auto"/>
            <w:vAlign w:val="center"/>
          </w:tcPr>
          <w:p w14:paraId="67D73776"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1.94</w:t>
            </w:r>
          </w:p>
        </w:tc>
        <w:tc>
          <w:tcPr>
            <w:tcW w:w="0" w:type="auto"/>
            <w:shd w:val="clear" w:color="auto" w:fill="auto"/>
            <w:vAlign w:val="center"/>
          </w:tcPr>
          <w:p w14:paraId="46778DE5"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1.96</w:t>
            </w:r>
          </w:p>
        </w:tc>
        <w:tc>
          <w:tcPr>
            <w:tcW w:w="0" w:type="auto"/>
            <w:shd w:val="clear" w:color="auto" w:fill="auto"/>
            <w:vAlign w:val="center"/>
          </w:tcPr>
          <w:p w14:paraId="738B76D6"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1.98</w:t>
            </w:r>
          </w:p>
        </w:tc>
        <w:tc>
          <w:tcPr>
            <w:tcW w:w="0" w:type="auto"/>
            <w:shd w:val="clear" w:color="auto" w:fill="auto"/>
            <w:vAlign w:val="center"/>
          </w:tcPr>
          <w:p w14:paraId="485AD81E"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2.00</w:t>
            </w:r>
          </w:p>
        </w:tc>
        <w:tc>
          <w:tcPr>
            <w:tcW w:w="0" w:type="auto"/>
            <w:shd w:val="clear" w:color="auto" w:fill="auto"/>
            <w:vAlign w:val="center"/>
          </w:tcPr>
          <w:p w14:paraId="6021D1C9"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2.02</w:t>
            </w:r>
          </w:p>
        </w:tc>
        <w:tc>
          <w:tcPr>
            <w:tcW w:w="0" w:type="auto"/>
            <w:shd w:val="clear" w:color="auto" w:fill="auto"/>
            <w:vAlign w:val="center"/>
          </w:tcPr>
          <w:p w14:paraId="0C79F286"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2.05</w:t>
            </w:r>
          </w:p>
        </w:tc>
        <w:tc>
          <w:tcPr>
            <w:tcW w:w="0" w:type="auto"/>
            <w:shd w:val="clear" w:color="auto" w:fill="auto"/>
            <w:vAlign w:val="center"/>
          </w:tcPr>
          <w:p w14:paraId="3D59C4BD"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2.07</w:t>
            </w:r>
          </w:p>
        </w:tc>
        <w:tc>
          <w:tcPr>
            <w:tcW w:w="0" w:type="auto"/>
            <w:shd w:val="clear" w:color="auto" w:fill="auto"/>
            <w:vAlign w:val="center"/>
          </w:tcPr>
          <w:p w14:paraId="37DD5A22"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2.09</w:t>
            </w:r>
          </w:p>
        </w:tc>
        <w:tc>
          <w:tcPr>
            <w:tcW w:w="0" w:type="auto"/>
            <w:shd w:val="clear" w:color="auto" w:fill="auto"/>
            <w:vAlign w:val="center"/>
          </w:tcPr>
          <w:p w14:paraId="41D78B2A" w14:textId="77777777" w:rsidR="00466919" w:rsidRPr="00CD55A9" w:rsidRDefault="00466919" w:rsidP="002A2F6D">
            <w:pPr>
              <w:tabs>
                <w:tab w:val="left" w:pos="1560"/>
                <w:tab w:val="left" w:pos="1843"/>
              </w:tabs>
              <w:spacing w:before="60" w:after="60" w:line="276" w:lineRule="auto"/>
              <w:contextualSpacing/>
              <w:jc w:val="both"/>
              <w:rPr>
                <w:rFonts w:ascii="Arial" w:eastAsia="Calibri" w:hAnsi="Arial" w:cs="Arial"/>
                <w:sz w:val="18"/>
                <w:szCs w:val="18"/>
                <w:lang w:val="en-US"/>
              </w:rPr>
            </w:pPr>
            <w:r w:rsidRPr="00CD55A9">
              <w:rPr>
                <w:rFonts w:ascii="Arial" w:eastAsia="Calibri" w:hAnsi="Arial" w:cs="Arial"/>
                <w:sz w:val="18"/>
                <w:szCs w:val="18"/>
                <w:lang w:val="en-US"/>
              </w:rPr>
              <w:t>100</w:t>
            </w:r>
          </w:p>
        </w:tc>
      </w:tr>
      <w:tr w:rsidR="00CD55A9" w:rsidRPr="00CD55A9" w14:paraId="374235A9" w14:textId="77777777" w:rsidTr="002A2F6D">
        <w:trPr>
          <w:trHeight w:val="283"/>
        </w:trPr>
        <w:tc>
          <w:tcPr>
            <w:tcW w:w="0" w:type="auto"/>
            <w:shd w:val="clear" w:color="auto" w:fill="auto"/>
            <w:vAlign w:val="center"/>
          </w:tcPr>
          <w:p w14:paraId="520D7CDD" w14:textId="77777777" w:rsidR="00466919" w:rsidRPr="00CD55A9" w:rsidRDefault="00466919" w:rsidP="002A2F6D">
            <w:pPr>
              <w:tabs>
                <w:tab w:val="left" w:pos="1560"/>
                <w:tab w:val="left" w:pos="1843"/>
              </w:tabs>
              <w:spacing w:before="60" w:after="60" w:line="276" w:lineRule="auto"/>
              <w:contextualSpacing/>
              <w:jc w:val="both"/>
              <w:rPr>
                <w:rFonts w:ascii="Arial" w:eastAsia="Calibri" w:hAnsi="Arial" w:cs="Arial"/>
                <w:sz w:val="18"/>
                <w:szCs w:val="18"/>
                <w:lang w:val="en-US"/>
              </w:rPr>
            </w:pPr>
            <w:r w:rsidRPr="00CD55A9">
              <w:rPr>
                <w:rFonts w:ascii="Arial" w:eastAsia="Calibri" w:hAnsi="Arial" w:cs="Arial"/>
                <w:sz w:val="18"/>
                <w:szCs w:val="18"/>
                <w:lang w:val="en-US"/>
              </w:rPr>
              <w:t>110</w:t>
            </w:r>
          </w:p>
        </w:tc>
        <w:tc>
          <w:tcPr>
            <w:tcW w:w="0" w:type="auto"/>
            <w:shd w:val="clear" w:color="auto" w:fill="auto"/>
            <w:vAlign w:val="center"/>
          </w:tcPr>
          <w:p w14:paraId="6A7C14D5" w14:textId="77777777" w:rsidR="00466919" w:rsidRPr="00CD55A9" w:rsidRDefault="00466919" w:rsidP="002A2F6D">
            <w:pPr>
              <w:tabs>
                <w:tab w:val="left" w:pos="1560"/>
                <w:tab w:val="left" w:pos="1843"/>
              </w:tabs>
              <w:spacing w:before="60" w:after="60" w:line="276" w:lineRule="auto"/>
              <w:contextualSpacing/>
              <w:jc w:val="both"/>
              <w:rPr>
                <w:rFonts w:ascii="Arial" w:eastAsia="Calibri" w:hAnsi="Arial" w:cs="Arial"/>
                <w:sz w:val="18"/>
                <w:szCs w:val="18"/>
                <w:lang w:val="en-US"/>
              </w:rPr>
            </w:pPr>
            <w:r w:rsidRPr="00CD55A9">
              <w:rPr>
                <w:rFonts w:ascii="Arial" w:eastAsia="Calibri" w:hAnsi="Arial" w:cs="Arial"/>
                <w:sz w:val="18"/>
                <w:szCs w:val="18"/>
                <w:lang w:val="en-US"/>
              </w:rPr>
              <w:t>2.11</w:t>
            </w:r>
          </w:p>
        </w:tc>
        <w:tc>
          <w:tcPr>
            <w:tcW w:w="0" w:type="auto"/>
            <w:shd w:val="clear" w:color="auto" w:fill="auto"/>
            <w:vAlign w:val="center"/>
          </w:tcPr>
          <w:p w14:paraId="35381475"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2.14</w:t>
            </w:r>
          </w:p>
        </w:tc>
        <w:tc>
          <w:tcPr>
            <w:tcW w:w="0" w:type="auto"/>
            <w:shd w:val="clear" w:color="auto" w:fill="auto"/>
            <w:vAlign w:val="center"/>
          </w:tcPr>
          <w:p w14:paraId="4375A79E"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2.16</w:t>
            </w:r>
          </w:p>
        </w:tc>
        <w:tc>
          <w:tcPr>
            <w:tcW w:w="0" w:type="auto"/>
            <w:shd w:val="clear" w:color="auto" w:fill="auto"/>
            <w:vAlign w:val="center"/>
          </w:tcPr>
          <w:p w14:paraId="13AC2D72"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2.18</w:t>
            </w:r>
          </w:p>
        </w:tc>
        <w:tc>
          <w:tcPr>
            <w:tcW w:w="0" w:type="auto"/>
            <w:shd w:val="clear" w:color="auto" w:fill="auto"/>
            <w:vAlign w:val="center"/>
          </w:tcPr>
          <w:p w14:paraId="4F58281C"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2.21</w:t>
            </w:r>
          </w:p>
        </w:tc>
        <w:tc>
          <w:tcPr>
            <w:tcW w:w="0" w:type="auto"/>
            <w:shd w:val="clear" w:color="auto" w:fill="auto"/>
            <w:vAlign w:val="center"/>
          </w:tcPr>
          <w:p w14:paraId="04078EC5"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2.23</w:t>
            </w:r>
          </w:p>
        </w:tc>
        <w:tc>
          <w:tcPr>
            <w:tcW w:w="0" w:type="auto"/>
            <w:shd w:val="clear" w:color="auto" w:fill="auto"/>
            <w:vAlign w:val="center"/>
          </w:tcPr>
          <w:p w14:paraId="30FCD1D1"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2.27</w:t>
            </w:r>
          </w:p>
        </w:tc>
        <w:tc>
          <w:tcPr>
            <w:tcW w:w="0" w:type="auto"/>
            <w:shd w:val="clear" w:color="auto" w:fill="auto"/>
            <w:vAlign w:val="center"/>
          </w:tcPr>
          <w:p w14:paraId="6E0A05E1"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2.31</w:t>
            </w:r>
          </w:p>
        </w:tc>
        <w:tc>
          <w:tcPr>
            <w:tcW w:w="0" w:type="auto"/>
            <w:shd w:val="clear" w:color="auto" w:fill="auto"/>
            <w:vAlign w:val="center"/>
          </w:tcPr>
          <w:p w14:paraId="11908978"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2.35</w:t>
            </w:r>
          </w:p>
        </w:tc>
        <w:tc>
          <w:tcPr>
            <w:tcW w:w="0" w:type="auto"/>
            <w:shd w:val="clear" w:color="auto" w:fill="auto"/>
            <w:vAlign w:val="center"/>
          </w:tcPr>
          <w:p w14:paraId="70F67677"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2.39</w:t>
            </w:r>
          </w:p>
        </w:tc>
        <w:tc>
          <w:tcPr>
            <w:tcW w:w="0" w:type="auto"/>
            <w:shd w:val="clear" w:color="auto" w:fill="auto"/>
            <w:vAlign w:val="center"/>
          </w:tcPr>
          <w:p w14:paraId="3A2BA413" w14:textId="77777777" w:rsidR="00466919" w:rsidRPr="00CD55A9" w:rsidRDefault="00466919" w:rsidP="002A2F6D">
            <w:pPr>
              <w:tabs>
                <w:tab w:val="left" w:pos="1560"/>
                <w:tab w:val="left" w:pos="1843"/>
              </w:tabs>
              <w:spacing w:before="60" w:after="60" w:line="276" w:lineRule="auto"/>
              <w:contextualSpacing/>
              <w:jc w:val="both"/>
              <w:rPr>
                <w:rFonts w:ascii="Arial" w:eastAsia="Calibri" w:hAnsi="Arial" w:cs="Arial"/>
                <w:sz w:val="18"/>
                <w:szCs w:val="18"/>
                <w:lang w:val="en-US"/>
              </w:rPr>
            </w:pPr>
            <w:r w:rsidRPr="00CD55A9">
              <w:rPr>
                <w:rFonts w:ascii="Arial" w:eastAsia="Calibri" w:hAnsi="Arial" w:cs="Arial"/>
                <w:sz w:val="18"/>
                <w:szCs w:val="18"/>
                <w:lang w:val="en-US"/>
              </w:rPr>
              <w:t>110</w:t>
            </w:r>
          </w:p>
        </w:tc>
      </w:tr>
      <w:tr w:rsidR="00CD55A9" w:rsidRPr="00CD55A9" w14:paraId="1BB2D735" w14:textId="77777777" w:rsidTr="002A2F6D">
        <w:trPr>
          <w:trHeight w:val="283"/>
        </w:trPr>
        <w:tc>
          <w:tcPr>
            <w:tcW w:w="0" w:type="auto"/>
            <w:shd w:val="clear" w:color="auto" w:fill="auto"/>
            <w:vAlign w:val="center"/>
          </w:tcPr>
          <w:p w14:paraId="02115630" w14:textId="77777777" w:rsidR="00466919" w:rsidRPr="00CD55A9" w:rsidRDefault="00466919" w:rsidP="002A2F6D">
            <w:pPr>
              <w:tabs>
                <w:tab w:val="left" w:pos="1560"/>
                <w:tab w:val="left" w:pos="1843"/>
              </w:tabs>
              <w:spacing w:before="60" w:after="60" w:line="276" w:lineRule="auto"/>
              <w:contextualSpacing/>
              <w:jc w:val="both"/>
              <w:rPr>
                <w:rFonts w:ascii="Arial" w:eastAsia="Calibri" w:hAnsi="Arial" w:cs="Arial"/>
                <w:sz w:val="18"/>
                <w:szCs w:val="18"/>
                <w:lang w:val="en-US"/>
              </w:rPr>
            </w:pPr>
            <w:r w:rsidRPr="00CD55A9">
              <w:rPr>
                <w:rFonts w:ascii="Arial" w:eastAsia="Calibri" w:hAnsi="Arial" w:cs="Arial"/>
                <w:sz w:val="18"/>
                <w:szCs w:val="18"/>
                <w:lang w:val="en-US"/>
              </w:rPr>
              <w:t>120</w:t>
            </w:r>
          </w:p>
        </w:tc>
        <w:tc>
          <w:tcPr>
            <w:tcW w:w="0" w:type="auto"/>
            <w:shd w:val="clear" w:color="auto" w:fill="auto"/>
            <w:vAlign w:val="center"/>
          </w:tcPr>
          <w:p w14:paraId="6E240EFB" w14:textId="77777777" w:rsidR="00466919" w:rsidRPr="00CD55A9" w:rsidRDefault="00466919" w:rsidP="002A2F6D">
            <w:pPr>
              <w:tabs>
                <w:tab w:val="left" w:pos="1560"/>
                <w:tab w:val="left" w:pos="1843"/>
              </w:tabs>
              <w:spacing w:before="60" w:after="60" w:line="276" w:lineRule="auto"/>
              <w:contextualSpacing/>
              <w:jc w:val="both"/>
              <w:rPr>
                <w:rFonts w:ascii="Arial" w:eastAsia="Calibri" w:hAnsi="Arial" w:cs="Arial"/>
                <w:sz w:val="18"/>
                <w:szCs w:val="18"/>
                <w:lang w:val="en-US"/>
              </w:rPr>
            </w:pPr>
            <w:r w:rsidRPr="00CD55A9">
              <w:rPr>
                <w:rFonts w:ascii="Arial" w:eastAsia="Calibri" w:hAnsi="Arial" w:cs="Arial"/>
                <w:sz w:val="18"/>
                <w:szCs w:val="18"/>
                <w:lang w:val="en-US"/>
              </w:rPr>
              <w:t>2.43</w:t>
            </w:r>
          </w:p>
        </w:tc>
        <w:tc>
          <w:tcPr>
            <w:tcW w:w="0" w:type="auto"/>
            <w:shd w:val="clear" w:color="auto" w:fill="auto"/>
            <w:vAlign w:val="center"/>
          </w:tcPr>
          <w:p w14:paraId="785F9F14"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2.47</w:t>
            </w:r>
          </w:p>
        </w:tc>
        <w:tc>
          <w:tcPr>
            <w:tcW w:w="0" w:type="auto"/>
            <w:shd w:val="clear" w:color="auto" w:fill="auto"/>
            <w:vAlign w:val="center"/>
          </w:tcPr>
          <w:p w14:paraId="0766C8C4"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2.51</w:t>
            </w:r>
          </w:p>
        </w:tc>
        <w:tc>
          <w:tcPr>
            <w:tcW w:w="0" w:type="auto"/>
            <w:shd w:val="clear" w:color="auto" w:fill="auto"/>
            <w:vAlign w:val="center"/>
          </w:tcPr>
          <w:p w14:paraId="0D30BC7B"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2.55</w:t>
            </w:r>
          </w:p>
        </w:tc>
        <w:tc>
          <w:tcPr>
            <w:tcW w:w="0" w:type="auto"/>
            <w:shd w:val="clear" w:color="auto" w:fill="auto"/>
            <w:vAlign w:val="center"/>
          </w:tcPr>
          <w:p w14:paraId="21BB73C8"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2.60</w:t>
            </w:r>
          </w:p>
        </w:tc>
        <w:tc>
          <w:tcPr>
            <w:tcW w:w="0" w:type="auto"/>
            <w:shd w:val="clear" w:color="auto" w:fill="auto"/>
            <w:vAlign w:val="center"/>
          </w:tcPr>
          <w:p w14:paraId="2F5582DE"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2.64</w:t>
            </w:r>
          </w:p>
        </w:tc>
        <w:tc>
          <w:tcPr>
            <w:tcW w:w="0" w:type="auto"/>
            <w:shd w:val="clear" w:color="auto" w:fill="auto"/>
            <w:vAlign w:val="center"/>
          </w:tcPr>
          <w:p w14:paraId="7E8A55DD"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2.68</w:t>
            </w:r>
          </w:p>
        </w:tc>
        <w:tc>
          <w:tcPr>
            <w:tcW w:w="0" w:type="auto"/>
            <w:shd w:val="clear" w:color="auto" w:fill="auto"/>
            <w:vAlign w:val="center"/>
          </w:tcPr>
          <w:p w14:paraId="1C0CE99C"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2.72</w:t>
            </w:r>
          </w:p>
        </w:tc>
        <w:tc>
          <w:tcPr>
            <w:tcW w:w="0" w:type="auto"/>
            <w:shd w:val="clear" w:color="auto" w:fill="auto"/>
            <w:vAlign w:val="center"/>
          </w:tcPr>
          <w:p w14:paraId="366AD5EC"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2.77</w:t>
            </w:r>
          </w:p>
        </w:tc>
        <w:tc>
          <w:tcPr>
            <w:tcW w:w="0" w:type="auto"/>
            <w:shd w:val="clear" w:color="auto" w:fill="auto"/>
            <w:vAlign w:val="center"/>
          </w:tcPr>
          <w:p w14:paraId="3B9D86D1"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2.81</w:t>
            </w:r>
          </w:p>
        </w:tc>
        <w:tc>
          <w:tcPr>
            <w:tcW w:w="0" w:type="auto"/>
            <w:shd w:val="clear" w:color="auto" w:fill="auto"/>
            <w:vAlign w:val="center"/>
          </w:tcPr>
          <w:p w14:paraId="2549CFBA" w14:textId="77777777" w:rsidR="00466919" w:rsidRPr="00CD55A9" w:rsidRDefault="00466919" w:rsidP="002A2F6D">
            <w:pPr>
              <w:tabs>
                <w:tab w:val="left" w:pos="1560"/>
                <w:tab w:val="left" w:pos="1843"/>
              </w:tabs>
              <w:spacing w:before="60" w:after="60" w:line="276" w:lineRule="auto"/>
              <w:contextualSpacing/>
              <w:jc w:val="both"/>
              <w:rPr>
                <w:rFonts w:ascii="Arial" w:eastAsia="Calibri" w:hAnsi="Arial" w:cs="Arial"/>
                <w:sz w:val="18"/>
                <w:szCs w:val="18"/>
                <w:lang w:val="en-US"/>
              </w:rPr>
            </w:pPr>
            <w:r w:rsidRPr="00CD55A9">
              <w:rPr>
                <w:rFonts w:ascii="Arial" w:eastAsia="Calibri" w:hAnsi="Arial" w:cs="Arial"/>
                <w:sz w:val="18"/>
                <w:szCs w:val="18"/>
                <w:lang w:val="en-US"/>
              </w:rPr>
              <w:t>120</w:t>
            </w:r>
          </w:p>
        </w:tc>
      </w:tr>
      <w:tr w:rsidR="00CD55A9" w:rsidRPr="00CD55A9" w14:paraId="79D21901" w14:textId="77777777" w:rsidTr="002A2F6D">
        <w:trPr>
          <w:trHeight w:val="283"/>
        </w:trPr>
        <w:tc>
          <w:tcPr>
            <w:tcW w:w="0" w:type="auto"/>
            <w:shd w:val="clear" w:color="auto" w:fill="auto"/>
            <w:vAlign w:val="center"/>
          </w:tcPr>
          <w:p w14:paraId="36F6CE6B" w14:textId="77777777" w:rsidR="00466919" w:rsidRPr="00CD55A9" w:rsidRDefault="00466919" w:rsidP="002A2F6D">
            <w:pPr>
              <w:tabs>
                <w:tab w:val="left" w:pos="1560"/>
                <w:tab w:val="left" w:pos="1843"/>
              </w:tabs>
              <w:spacing w:before="60" w:after="60" w:line="276" w:lineRule="auto"/>
              <w:contextualSpacing/>
              <w:jc w:val="both"/>
              <w:rPr>
                <w:rFonts w:ascii="Arial" w:eastAsia="Calibri" w:hAnsi="Arial" w:cs="Arial"/>
                <w:sz w:val="18"/>
                <w:szCs w:val="18"/>
                <w:lang w:val="en-US"/>
              </w:rPr>
            </w:pPr>
            <w:r w:rsidRPr="00CD55A9">
              <w:rPr>
                <w:rFonts w:ascii="Arial" w:eastAsia="Calibri" w:hAnsi="Arial" w:cs="Arial"/>
                <w:sz w:val="18"/>
                <w:szCs w:val="18"/>
                <w:lang w:val="en-US"/>
              </w:rPr>
              <w:t>130</w:t>
            </w:r>
          </w:p>
        </w:tc>
        <w:tc>
          <w:tcPr>
            <w:tcW w:w="0" w:type="auto"/>
            <w:shd w:val="clear" w:color="auto" w:fill="auto"/>
            <w:vAlign w:val="center"/>
          </w:tcPr>
          <w:p w14:paraId="3559A142" w14:textId="77777777" w:rsidR="00466919" w:rsidRPr="00CD55A9" w:rsidRDefault="00466919" w:rsidP="002A2F6D">
            <w:pPr>
              <w:tabs>
                <w:tab w:val="left" w:pos="1560"/>
                <w:tab w:val="left" w:pos="1843"/>
              </w:tabs>
              <w:spacing w:before="60" w:after="60" w:line="276" w:lineRule="auto"/>
              <w:contextualSpacing/>
              <w:jc w:val="both"/>
              <w:rPr>
                <w:rFonts w:ascii="Arial" w:eastAsia="Calibri" w:hAnsi="Arial" w:cs="Arial"/>
                <w:sz w:val="18"/>
                <w:szCs w:val="18"/>
                <w:lang w:val="en-US"/>
              </w:rPr>
            </w:pPr>
            <w:r w:rsidRPr="00CD55A9">
              <w:rPr>
                <w:rFonts w:ascii="Arial" w:eastAsia="Calibri" w:hAnsi="Arial" w:cs="Arial"/>
                <w:sz w:val="18"/>
                <w:szCs w:val="18"/>
                <w:lang w:val="en-US"/>
              </w:rPr>
              <w:t>2.85</w:t>
            </w:r>
          </w:p>
        </w:tc>
        <w:tc>
          <w:tcPr>
            <w:tcW w:w="0" w:type="auto"/>
            <w:shd w:val="clear" w:color="auto" w:fill="auto"/>
            <w:vAlign w:val="center"/>
          </w:tcPr>
          <w:p w14:paraId="4A8C3845"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2.90</w:t>
            </w:r>
          </w:p>
        </w:tc>
        <w:tc>
          <w:tcPr>
            <w:tcW w:w="0" w:type="auto"/>
            <w:shd w:val="clear" w:color="auto" w:fill="auto"/>
            <w:vAlign w:val="center"/>
          </w:tcPr>
          <w:p w14:paraId="00577A00"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2.94</w:t>
            </w:r>
          </w:p>
        </w:tc>
        <w:tc>
          <w:tcPr>
            <w:tcW w:w="0" w:type="auto"/>
            <w:shd w:val="clear" w:color="auto" w:fill="auto"/>
            <w:vAlign w:val="center"/>
          </w:tcPr>
          <w:p w14:paraId="36EFF7B1"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2.99</w:t>
            </w:r>
          </w:p>
        </w:tc>
        <w:tc>
          <w:tcPr>
            <w:tcW w:w="0" w:type="auto"/>
            <w:shd w:val="clear" w:color="auto" w:fill="auto"/>
            <w:vAlign w:val="center"/>
          </w:tcPr>
          <w:p w14:paraId="2EFE02CA"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3.03</w:t>
            </w:r>
          </w:p>
        </w:tc>
        <w:tc>
          <w:tcPr>
            <w:tcW w:w="0" w:type="auto"/>
            <w:shd w:val="clear" w:color="auto" w:fill="auto"/>
            <w:vAlign w:val="center"/>
          </w:tcPr>
          <w:p w14:paraId="61BDDE2A"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3.08</w:t>
            </w:r>
          </w:p>
        </w:tc>
        <w:tc>
          <w:tcPr>
            <w:tcW w:w="0" w:type="auto"/>
            <w:shd w:val="clear" w:color="auto" w:fill="auto"/>
            <w:vAlign w:val="center"/>
          </w:tcPr>
          <w:p w14:paraId="4C00E8D8"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3.12</w:t>
            </w:r>
          </w:p>
        </w:tc>
        <w:tc>
          <w:tcPr>
            <w:tcW w:w="0" w:type="auto"/>
            <w:shd w:val="clear" w:color="auto" w:fill="auto"/>
            <w:vAlign w:val="center"/>
          </w:tcPr>
          <w:p w14:paraId="59F17C69"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3.17</w:t>
            </w:r>
          </w:p>
        </w:tc>
        <w:tc>
          <w:tcPr>
            <w:tcW w:w="0" w:type="auto"/>
            <w:shd w:val="clear" w:color="auto" w:fill="auto"/>
            <w:vAlign w:val="center"/>
          </w:tcPr>
          <w:p w14:paraId="203EAF19"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3.22</w:t>
            </w:r>
          </w:p>
        </w:tc>
        <w:tc>
          <w:tcPr>
            <w:tcW w:w="0" w:type="auto"/>
            <w:shd w:val="clear" w:color="auto" w:fill="auto"/>
            <w:vAlign w:val="center"/>
          </w:tcPr>
          <w:p w14:paraId="1FD01B97"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3.26</w:t>
            </w:r>
          </w:p>
        </w:tc>
        <w:tc>
          <w:tcPr>
            <w:tcW w:w="0" w:type="auto"/>
            <w:shd w:val="clear" w:color="auto" w:fill="auto"/>
            <w:vAlign w:val="center"/>
          </w:tcPr>
          <w:p w14:paraId="0DBF2A9A" w14:textId="77777777" w:rsidR="00466919" w:rsidRPr="00CD55A9" w:rsidRDefault="00466919" w:rsidP="002A2F6D">
            <w:pPr>
              <w:tabs>
                <w:tab w:val="left" w:pos="1560"/>
                <w:tab w:val="left" w:pos="1843"/>
              </w:tabs>
              <w:spacing w:before="60" w:after="60" w:line="276" w:lineRule="auto"/>
              <w:contextualSpacing/>
              <w:jc w:val="both"/>
              <w:rPr>
                <w:rFonts w:ascii="Arial" w:eastAsia="Calibri" w:hAnsi="Arial" w:cs="Arial"/>
                <w:sz w:val="18"/>
                <w:szCs w:val="18"/>
                <w:lang w:val="en-US"/>
              </w:rPr>
            </w:pPr>
            <w:r w:rsidRPr="00CD55A9">
              <w:rPr>
                <w:rFonts w:ascii="Arial" w:eastAsia="Calibri" w:hAnsi="Arial" w:cs="Arial"/>
                <w:sz w:val="18"/>
                <w:szCs w:val="18"/>
                <w:lang w:val="en-US"/>
              </w:rPr>
              <w:t>130</w:t>
            </w:r>
          </w:p>
        </w:tc>
      </w:tr>
      <w:tr w:rsidR="00CD55A9" w:rsidRPr="00CD55A9" w14:paraId="6DDBE732" w14:textId="77777777" w:rsidTr="002A2F6D">
        <w:trPr>
          <w:trHeight w:val="283"/>
        </w:trPr>
        <w:tc>
          <w:tcPr>
            <w:tcW w:w="0" w:type="auto"/>
            <w:shd w:val="clear" w:color="auto" w:fill="auto"/>
            <w:vAlign w:val="center"/>
          </w:tcPr>
          <w:p w14:paraId="0C162B03" w14:textId="77777777" w:rsidR="00466919" w:rsidRPr="00CD55A9" w:rsidRDefault="00466919" w:rsidP="002A2F6D">
            <w:pPr>
              <w:tabs>
                <w:tab w:val="left" w:pos="1560"/>
                <w:tab w:val="left" w:pos="1843"/>
              </w:tabs>
              <w:spacing w:before="60" w:after="60" w:line="276" w:lineRule="auto"/>
              <w:contextualSpacing/>
              <w:jc w:val="both"/>
              <w:rPr>
                <w:rFonts w:ascii="Arial" w:eastAsia="Calibri" w:hAnsi="Arial" w:cs="Arial"/>
                <w:sz w:val="18"/>
                <w:szCs w:val="18"/>
                <w:lang w:val="en-US"/>
              </w:rPr>
            </w:pPr>
            <w:r w:rsidRPr="00CD55A9">
              <w:rPr>
                <w:rFonts w:ascii="Arial" w:eastAsia="Calibri" w:hAnsi="Arial" w:cs="Arial"/>
                <w:sz w:val="18"/>
                <w:szCs w:val="18"/>
                <w:lang w:val="en-US"/>
              </w:rPr>
              <w:t>140</w:t>
            </w:r>
          </w:p>
        </w:tc>
        <w:tc>
          <w:tcPr>
            <w:tcW w:w="0" w:type="auto"/>
            <w:shd w:val="clear" w:color="auto" w:fill="auto"/>
            <w:vAlign w:val="center"/>
          </w:tcPr>
          <w:p w14:paraId="497CB814" w14:textId="77777777" w:rsidR="00466919" w:rsidRPr="00CD55A9" w:rsidRDefault="00466919" w:rsidP="002A2F6D">
            <w:pPr>
              <w:tabs>
                <w:tab w:val="left" w:pos="1560"/>
                <w:tab w:val="left" w:pos="1843"/>
              </w:tabs>
              <w:spacing w:before="60" w:after="60" w:line="276" w:lineRule="auto"/>
              <w:contextualSpacing/>
              <w:jc w:val="both"/>
              <w:rPr>
                <w:rFonts w:ascii="Arial" w:eastAsia="Calibri" w:hAnsi="Arial" w:cs="Arial"/>
                <w:sz w:val="18"/>
                <w:szCs w:val="18"/>
                <w:lang w:val="en-US"/>
              </w:rPr>
            </w:pPr>
            <w:r w:rsidRPr="00CD55A9">
              <w:rPr>
                <w:rFonts w:ascii="Arial" w:eastAsia="Calibri" w:hAnsi="Arial" w:cs="Arial"/>
                <w:sz w:val="18"/>
                <w:szCs w:val="18"/>
                <w:lang w:val="en-US"/>
              </w:rPr>
              <w:t>3.31</w:t>
            </w:r>
          </w:p>
        </w:tc>
        <w:tc>
          <w:tcPr>
            <w:tcW w:w="0" w:type="auto"/>
            <w:shd w:val="clear" w:color="auto" w:fill="auto"/>
            <w:vAlign w:val="center"/>
          </w:tcPr>
          <w:p w14:paraId="50AEB4A0"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3.36</w:t>
            </w:r>
          </w:p>
        </w:tc>
        <w:tc>
          <w:tcPr>
            <w:tcW w:w="0" w:type="auto"/>
            <w:shd w:val="clear" w:color="auto" w:fill="auto"/>
            <w:vAlign w:val="center"/>
          </w:tcPr>
          <w:p w14:paraId="59544467"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3.41</w:t>
            </w:r>
          </w:p>
        </w:tc>
        <w:tc>
          <w:tcPr>
            <w:tcW w:w="0" w:type="auto"/>
            <w:shd w:val="clear" w:color="auto" w:fill="auto"/>
            <w:vAlign w:val="center"/>
          </w:tcPr>
          <w:p w14:paraId="10D0FAF0"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3.45</w:t>
            </w:r>
          </w:p>
        </w:tc>
        <w:tc>
          <w:tcPr>
            <w:tcW w:w="0" w:type="auto"/>
            <w:shd w:val="clear" w:color="auto" w:fill="auto"/>
            <w:vAlign w:val="center"/>
          </w:tcPr>
          <w:p w14:paraId="3C3782A8"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3.50</w:t>
            </w:r>
          </w:p>
        </w:tc>
        <w:tc>
          <w:tcPr>
            <w:tcW w:w="0" w:type="auto"/>
            <w:shd w:val="clear" w:color="auto" w:fill="auto"/>
            <w:vAlign w:val="center"/>
          </w:tcPr>
          <w:p w14:paraId="389C4D16"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3.55</w:t>
            </w:r>
          </w:p>
        </w:tc>
        <w:tc>
          <w:tcPr>
            <w:tcW w:w="0" w:type="auto"/>
            <w:shd w:val="clear" w:color="auto" w:fill="auto"/>
            <w:vAlign w:val="center"/>
          </w:tcPr>
          <w:p w14:paraId="5F46079A"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3.60</w:t>
            </w:r>
          </w:p>
        </w:tc>
        <w:tc>
          <w:tcPr>
            <w:tcW w:w="0" w:type="auto"/>
            <w:shd w:val="clear" w:color="auto" w:fill="auto"/>
            <w:vAlign w:val="center"/>
          </w:tcPr>
          <w:p w14:paraId="1C9E8B25"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3.65</w:t>
            </w:r>
          </w:p>
        </w:tc>
        <w:tc>
          <w:tcPr>
            <w:tcW w:w="0" w:type="auto"/>
            <w:shd w:val="clear" w:color="auto" w:fill="auto"/>
            <w:vAlign w:val="center"/>
          </w:tcPr>
          <w:p w14:paraId="094CC903"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3.70</w:t>
            </w:r>
          </w:p>
        </w:tc>
        <w:tc>
          <w:tcPr>
            <w:tcW w:w="0" w:type="auto"/>
            <w:shd w:val="clear" w:color="auto" w:fill="auto"/>
            <w:vAlign w:val="center"/>
          </w:tcPr>
          <w:p w14:paraId="61C81EE7"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3.75</w:t>
            </w:r>
          </w:p>
        </w:tc>
        <w:tc>
          <w:tcPr>
            <w:tcW w:w="0" w:type="auto"/>
            <w:shd w:val="clear" w:color="auto" w:fill="auto"/>
            <w:vAlign w:val="center"/>
          </w:tcPr>
          <w:p w14:paraId="55566134" w14:textId="77777777" w:rsidR="00466919" w:rsidRPr="00CD55A9" w:rsidRDefault="00466919" w:rsidP="002A2F6D">
            <w:pPr>
              <w:tabs>
                <w:tab w:val="left" w:pos="1560"/>
                <w:tab w:val="left" w:pos="1843"/>
              </w:tabs>
              <w:spacing w:before="60" w:after="60" w:line="276" w:lineRule="auto"/>
              <w:contextualSpacing/>
              <w:jc w:val="both"/>
              <w:rPr>
                <w:rFonts w:ascii="Arial" w:eastAsia="Calibri" w:hAnsi="Arial" w:cs="Arial"/>
                <w:sz w:val="18"/>
                <w:szCs w:val="18"/>
                <w:lang w:val="en-US"/>
              </w:rPr>
            </w:pPr>
            <w:r w:rsidRPr="00CD55A9">
              <w:rPr>
                <w:rFonts w:ascii="Arial" w:eastAsia="Calibri" w:hAnsi="Arial" w:cs="Arial"/>
                <w:sz w:val="18"/>
                <w:szCs w:val="18"/>
                <w:lang w:val="en-US"/>
              </w:rPr>
              <w:t>140</w:t>
            </w:r>
          </w:p>
        </w:tc>
      </w:tr>
      <w:tr w:rsidR="00CD55A9" w:rsidRPr="00CD55A9" w14:paraId="1E257308" w14:textId="77777777" w:rsidTr="002A2F6D">
        <w:trPr>
          <w:trHeight w:val="283"/>
        </w:trPr>
        <w:tc>
          <w:tcPr>
            <w:tcW w:w="0" w:type="auto"/>
            <w:shd w:val="clear" w:color="auto" w:fill="auto"/>
            <w:vAlign w:val="center"/>
          </w:tcPr>
          <w:p w14:paraId="28416B2B" w14:textId="77777777" w:rsidR="00466919" w:rsidRPr="00CD55A9" w:rsidRDefault="00466919" w:rsidP="002A2F6D">
            <w:pPr>
              <w:tabs>
                <w:tab w:val="left" w:pos="1560"/>
                <w:tab w:val="left" w:pos="1843"/>
              </w:tabs>
              <w:spacing w:before="60" w:after="60" w:line="276" w:lineRule="auto"/>
              <w:contextualSpacing/>
              <w:jc w:val="both"/>
              <w:rPr>
                <w:rFonts w:ascii="Arial" w:eastAsia="Calibri" w:hAnsi="Arial" w:cs="Arial"/>
                <w:sz w:val="18"/>
                <w:szCs w:val="18"/>
                <w:lang w:val="en-US"/>
              </w:rPr>
            </w:pPr>
          </w:p>
        </w:tc>
        <w:tc>
          <w:tcPr>
            <w:tcW w:w="0" w:type="auto"/>
            <w:shd w:val="clear" w:color="auto" w:fill="auto"/>
            <w:vAlign w:val="center"/>
          </w:tcPr>
          <w:p w14:paraId="70B909CA" w14:textId="77777777" w:rsidR="00466919" w:rsidRPr="00CD55A9" w:rsidRDefault="00466919" w:rsidP="002A2F6D">
            <w:pPr>
              <w:tabs>
                <w:tab w:val="left" w:pos="1560"/>
                <w:tab w:val="left" w:pos="1843"/>
              </w:tabs>
              <w:spacing w:before="60" w:after="60" w:line="276" w:lineRule="auto"/>
              <w:contextualSpacing/>
              <w:jc w:val="both"/>
              <w:rPr>
                <w:rFonts w:ascii="Arial" w:eastAsia="Calibri" w:hAnsi="Arial" w:cs="Arial"/>
                <w:sz w:val="18"/>
                <w:szCs w:val="18"/>
                <w:lang w:val="en-US"/>
              </w:rPr>
            </w:pPr>
          </w:p>
        </w:tc>
        <w:tc>
          <w:tcPr>
            <w:tcW w:w="0" w:type="auto"/>
            <w:shd w:val="clear" w:color="auto" w:fill="auto"/>
            <w:vAlign w:val="center"/>
          </w:tcPr>
          <w:p w14:paraId="05B97AEE"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p>
        </w:tc>
        <w:tc>
          <w:tcPr>
            <w:tcW w:w="0" w:type="auto"/>
            <w:shd w:val="clear" w:color="auto" w:fill="auto"/>
            <w:vAlign w:val="center"/>
          </w:tcPr>
          <w:p w14:paraId="37ADA958"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p>
        </w:tc>
        <w:tc>
          <w:tcPr>
            <w:tcW w:w="0" w:type="auto"/>
            <w:shd w:val="clear" w:color="auto" w:fill="auto"/>
            <w:vAlign w:val="center"/>
          </w:tcPr>
          <w:p w14:paraId="1C46673E"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p>
        </w:tc>
        <w:tc>
          <w:tcPr>
            <w:tcW w:w="0" w:type="auto"/>
            <w:shd w:val="clear" w:color="auto" w:fill="auto"/>
            <w:vAlign w:val="center"/>
          </w:tcPr>
          <w:p w14:paraId="53F379EF"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p>
        </w:tc>
        <w:tc>
          <w:tcPr>
            <w:tcW w:w="0" w:type="auto"/>
            <w:shd w:val="clear" w:color="auto" w:fill="auto"/>
            <w:vAlign w:val="center"/>
          </w:tcPr>
          <w:p w14:paraId="3E999972"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p>
        </w:tc>
        <w:tc>
          <w:tcPr>
            <w:tcW w:w="0" w:type="auto"/>
            <w:shd w:val="clear" w:color="auto" w:fill="auto"/>
            <w:vAlign w:val="center"/>
          </w:tcPr>
          <w:p w14:paraId="25A0792A"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p>
        </w:tc>
        <w:tc>
          <w:tcPr>
            <w:tcW w:w="0" w:type="auto"/>
            <w:shd w:val="clear" w:color="auto" w:fill="auto"/>
            <w:vAlign w:val="center"/>
          </w:tcPr>
          <w:p w14:paraId="1855166E"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p>
        </w:tc>
        <w:tc>
          <w:tcPr>
            <w:tcW w:w="0" w:type="auto"/>
            <w:shd w:val="clear" w:color="auto" w:fill="auto"/>
            <w:vAlign w:val="center"/>
          </w:tcPr>
          <w:p w14:paraId="134A2918"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p>
        </w:tc>
        <w:tc>
          <w:tcPr>
            <w:tcW w:w="0" w:type="auto"/>
            <w:shd w:val="clear" w:color="auto" w:fill="auto"/>
            <w:vAlign w:val="center"/>
          </w:tcPr>
          <w:p w14:paraId="1F173ADD"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p>
        </w:tc>
        <w:tc>
          <w:tcPr>
            <w:tcW w:w="0" w:type="auto"/>
            <w:shd w:val="clear" w:color="auto" w:fill="auto"/>
            <w:vAlign w:val="center"/>
          </w:tcPr>
          <w:p w14:paraId="5939EC27" w14:textId="77777777" w:rsidR="00466919" w:rsidRPr="00CD55A9" w:rsidRDefault="00466919" w:rsidP="002A2F6D">
            <w:pPr>
              <w:tabs>
                <w:tab w:val="left" w:pos="1560"/>
                <w:tab w:val="left" w:pos="1843"/>
              </w:tabs>
              <w:spacing w:before="60" w:after="60" w:line="276" w:lineRule="auto"/>
              <w:contextualSpacing/>
              <w:jc w:val="both"/>
              <w:rPr>
                <w:rFonts w:ascii="Arial" w:eastAsia="Calibri" w:hAnsi="Arial" w:cs="Arial"/>
                <w:sz w:val="18"/>
                <w:szCs w:val="18"/>
                <w:lang w:val="en-US"/>
              </w:rPr>
            </w:pPr>
          </w:p>
        </w:tc>
      </w:tr>
      <w:tr w:rsidR="00CD55A9" w:rsidRPr="00CD55A9" w14:paraId="515B8D72" w14:textId="77777777" w:rsidTr="002A2F6D">
        <w:trPr>
          <w:trHeight w:val="283"/>
        </w:trPr>
        <w:tc>
          <w:tcPr>
            <w:tcW w:w="0" w:type="auto"/>
            <w:shd w:val="clear" w:color="auto" w:fill="auto"/>
            <w:vAlign w:val="center"/>
          </w:tcPr>
          <w:p w14:paraId="1DBAABBC" w14:textId="77777777" w:rsidR="00466919" w:rsidRPr="00CD55A9" w:rsidRDefault="00466919" w:rsidP="002A2F6D">
            <w:pPr>
              <w:tabs>
                <w:tab w:val="left" w:pos="1560"/>
                <w:tab w:val="left" w:pos="1843"/>
              </w:tabs>
              <w:spacing w:before="60" w:after="60" w:line="276" w:lineRule="auto"/>
              <w:contextualSpacing/>
              <w:jc w:val="both"/>
              <w:rPr>
                <w:rFonts w:ascii="Arial" w:eastAsia="Calibri" w:hAnsi="Arial" w:cs="Arial"/>
                <w:sz w:val="18"/>
                <w:szCs w:val="18"/>
                <w:lang w:val="en-US"/>
              </w:rPr>
            </w:pPr>
            <w:r w:rsidRPr="00CD55A9">
              <w:rPr>
                <w:rFonts w:ascii="Arial" w:eastAsia="Calibri" w:hAnsi="Arial" w:cs="Arial"/>
                <w:sz w:val="18"/>
                <w:szCs w:val="18"/>
                <w:lang w:val="en-US"/>
              </w:rPr>
              <w:t>150</w:t>
            </w:r>
          </w:p>
        </w:tc>
        <w:tc>
          <w:tcPr>
            <w:tcW w:w="0" w:type="auto"/>
            <w:shd w:val="clear" w:color="auto" w:fill="auto"/>
            <w:vAlign w:val="center"/>
          </w:tcPr>
          <w:p w14:paraId="1D5B1D1F" w14:textId="77777777" w:rsidR="00466919" w:rsidRPr="00CD55A9" w:rsidRDefault="00466919" w:rsidP="002A2F6D">
            <w:pPr>
              <w:tabs>
                <w:tab w:val="left" w:pos="1560"/>
                <w:tab w:val="left" w:pos="1843"/>
              </w:tabs>
              <w:spacing w:before="60" w:after="60" w:line="276" w:lineRule="auto"/>
              <w:contextualSpacing/>
              <w:jc w:val="both"/>
              <w:rPr>
                <w:rFonts w:ascii="Arial" w:eastAsia="Calibri" w:hAnsi="Arial" w:cs="Arial"/>
                <w:sz w:val="18"/>
                <w:szCs w:val="18"/>
                <w:lang w:val="en-US"/>
              </w:rPr>
            </w:pPr>
            <w:r w:rsidRPr="00CD55A9">
              <w:rPr>
                <w:rFonts w:ascii="Arial" w:eastAsia="Calibri" w:hAnsi="Arial" w:cs="Arial"/>
                <w:sz w:val="18"/>
                <w:szCs w:val="18"/>
                <w:lang w:val="en-US"/>
              </w:rPr>
              <w:t>3.80</w:t>
            </w:r>
          </w:p>
        </w:tc>
        <w:tc>
          <w:tcPr>
            <w:tcW w:w="0" w:type="auto"/>
            <w:shd w:val="clear" w:color="auto" w:fill="auto"/>
            <w:vAlign w:val="center"/>
          </w:tcPr>
          <w:p w14:paraId="4B78EF39"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3.85</w:t>
            </w:r>
          </w:p>
        </w:tc>
        <w:tc>
          <w:tcPr>
            <w:tcW w:w="0" w:type="auto"/>
            <w:shd w:val="clear" w:color="auto" w:fill="auto"/>
            <w:vAlign w:val="center"/>
          </w:tcPr>
          <w:p w14:paraId="797E4A0D"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3.90</w:t>
            </w:r>
          </w:p>
        </w:tc>
        <w:tc>
          <w:tcPr>
            <w:tcW w:w="0" w:type="auto"/>
            <w:shd w:val="clear" w:color="auto" w:fill="auto"/>
            <w:vAlign w:val="center"/>
          </w:tcPr>
          <w:p w14:paraId="7CEBC796"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3.95</w:t>
            </w:r>
          </w:p>
        </w:tc>
        <w:tc>
          <w:tcPr>
            <w:tcW w:w="0" w:type="auto"/>
            <w:shd w:val="clear" w:color="auto" w:fill="auto"/>
            <w:vAlign w:val="center"/>
          </w:tcPr>
          <w:p w14:paraId="7C54B0DC"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4.00</w:t>
            </w:r>
          </w:p>
        </w:tc>
        <w:tc>
          <w:tcPr>
            <w:tcW w:w="0" w:type="auto"/>
            <w:shd w:val="clear" w:color="auto" w:fill="auto"/>
            <w:vAlign w:val="center"/>
          </w:tcPr>
          <w:p w14:paraId="5811F35D"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4.06</w:t>
            </w:r>
          </w:p>
        </w:tc>
        <w:tc>
          <w:tcPr>
            <w:tcW w:w="0" w:type="auto"/>
            <w:shd w:val="clear" w:color="auto" w:fill="auto"/>
            <w:vAlign w:val="center"/>
          </w:tcPr>
          <w:p w14:paraId="43B211F9"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4.11</w:t>
            </w:r>
          </w:p>
        </w:tc>
        <w:tc>
          <w:tcPr>
            <w:tcW w:w="0" w:type="auto"/>
            <w:shd w:val="clear" w:color="auto" w:fill="auto"/>
            <w:vAlign w:val="center"/>
          </w:tcPr>
          <w:p w14:paraId="21685979"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4.16</w:t>
            </w:r>
          </w:p>
        </w:tc>
        <w:tc>
          <w:tcPr>
            <w:tcW w:w="0" w:type="auto"/>
            <w:shd w:val="clear" w:color="auto" w:fill="auto"/>
            <w:vAlign w:val="center"/>
          </w:tcPr>
          <w:p w14:paraId="3B3D2C88"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4.22</w:t>
            </w:r>
          </w:p>
        </w:tc>
        <w:tc>
          <w:tcPr>
            <w:tcW w:w="0" w:type="auto"/>
            <w:shd w:val="clear" w:color="auto" w:fill="auto"/>
            <w:vAlign w:val="center"/>
          </w:tcPr>
          <w:p w14:paraId="34E23260"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4.27</w:t>
            </w:r>
          </w:p>
        </w:tc>
        <w:tc>
          <w:tcPr>
            <w:tcW w:w="0" w:type="auto"/>
            <w:shd w:val="clear" w:color="auto" w:fill="auto"/>
            <w:vAlign w:val="center"/>
          </w:tcPr>
          <w:p w14:paraId="64B365F6" w14:textId="77777777" w:rsidR="00466919" w:rsidRPr="00CD55A9" w:rsidRDefault="00466919" w:rsidP="002A2F6D">
            <w:pPr>
              <w:tabs>
                <w:tab w:val="left" w:pos="1560"/>
                <w:tab w:val="left" w:pos="1843"/>
              </w:tabs>
              <w:spacing w:before="60" w:after="60" w:line="276" w:lineRule="auto"/>
              <w:contextualSpacing/>
              <w:jc w:val="both"/>
              <w:rPr>
                <w:rFonts w:ascii="Arial" w:eastAsia="Calibri" w:hAnsi="Arial" w:cs="Arial"/>
                <w:sz w:val="18"/>
                <w:szCs w:val="18"/>
                <w:lang w:val="en-US"/>
              </w:rPr>
            </w:pPr>
            <w:r w:rsidRPr="00CD55A9">
              <w:rPr>
                <w:rFonts w:ascii="Arial" w:eastAsia="Calibri" w:hAnsi="Arial" w:cs="Arial"/>
                <w:sz w:val="18"/>
                <w:szCs w:val="18"/>
                <w:lang w:val="en-US"/>
              </w:rPr>
              <w:t>150</w:t>
            </w:r>
          </w:p>
        </w:tc>
      </w:tr>
      <w:tr w:rsidR="00CD55A9" w:rsidRPr="00CD55A9" w14:paraId="53A0F819" w14:textId="77777777" w:rsidTr="002A2F6D">
        <w:trPr>
          <w:trHeight w:val="283"/>
        </w:trPr>
        <w:tc>
          <w:tcPr>
            <w:tcW w:w="0" w:type="auto"/>
            <w:shd w:val="clear" w:color="auto" w:fill="auto"/>
            <w:vAlign w:val="center"/>
          </w:tcPr>
          <w:p w14:paraId="404E2AA7" w14:textId="77777777" w:rsidR="00466919" w:rsidRPr="00CD55A9" w:rsidRDefault="00466919" w:rsidP="002A2F6D">
            <w:pPr>
              <w:tabs>
                <w:tab w:val="left" w:pos="1560"/>
                <w:tab w:val="left" w:pos="1843"/>
              </w:tabs>
              <w:spacing w:before="60" w:after="60" w:line="276" w:lineRule="auto"/>
              <w:contextualSpacing/>
              <w:jc w:val="both"/>
              <w:rPr>
                <w:rFonts w:ascii="Arial" w:eastAsia="Calibri" w:hAnsi="Arial" w:cs="Arial"/>
                <w:sz w:val="18"/>
                <w:szCs w:val="18"/>
                <w:lang w:val="en-US"/>
              </w:rPr>
            </w:pPr>
            <w:r w:rsidRPr="00CD55A9">
              <w:rPr>
                <w:rFonts w:ascii="Arial" w:eastAsia="Calibri" w:hAnsi="Arial" w:cs="Arial"/>
                <w:sz w:val="18"/>
                <w:szCs w:val="18"/>
                <w:lang w:val="en-US"/>
              </w:rPr>
              <w:t>160</w:t>
            </w:r>
          </w:p>
        </w:tc>
        <w:tc>
          <w:tcPr>
            <w:tcW w:w="0" w:type="auto"/>
            <w:shd w:val="clear" w:color="auto" w:fill="auto"/>
            <w:vAlign w:val="center"/>
          </w:tcPr>
          <w:p w14:paraId="11C71326" w14:textId="77777777" w:rsidR="00466919" w:rsidRPr="00CD55A9" w:rsidRDefault="00466919" w:rsidP="002A2F6D">
            <w:pPr>
              <w:tabs>
                <w:tab w:val="left" w:pos="1560"/>
                <w:tab w:val="left" w:pos="1843"/>
              </w:tabs>
              <w:spacing w:before="60" w:after="60" w:line="276" w:lineRule="auto"/>
              <w:contextualSpacing/>
              <w:jc w:val="both"/>
              <w:rPr>
                <w:rFonts w:ascii="Arial" w:eastAsia="Calibri" w:hAnsi="Arial" w:cs="Arial"/>
                <w:sz w:val="18"/>
                <w:szCs w:val="18"/>
                <w:lang w:val="en-US"/>
              </w:rPr>
            </w:pPr>
            <w:r w:rsidRPr="00CD55A9">
              <w:rPr>
                <w:rFonts w:ascii="Arial" w:eastAsia="Calibri" w:hAnsi="Arial" w:cs="Arial"/>
                <w:sz w:val="18"/>
                <w:szCs w:val="18"/>
                <w:lang w:val="en-US"/>
              </w:rPr>
              <w:t>4.32</w:t>
            </w:r>
          </w:p>
        </w:tc>
        <w:tc>
          <w:tcPr>
            <w:tcW w:w="0" w:type="auto"/>
            <w:shd w:val="clear" w:color="auto" w:fill="auto"/>
            <w:vAlign w:val="center"/>
          </w:tcPr>
          <w:p w14:paraId="1D36616A"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4.38</w:t>
            </w:r>
          </w:p>
        </w:tc>
        <w:tc>
          <w:tcPr>
            <w:tcW w:w="0" w:type="auto"/>
            <w:shd w:val="clear" w:color="auto" w:fill="auto"/>
            <w:vAlign w:val="center"/>
          </w:tcPr>
          <w:p w14:paraId="4A43D35C"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4.43</w:t>
            </w:r>
          </w:p>
        </w:tc>
        <w:tc>
          <w:tcPr>
            <w:tcW w:w="0" w:type="auto"/>
            <w:shd w:val="clear" w:color="auto" w:fill="auto"/>
            <w:vAlign w:val="center"/>
          </w:tcPr>
          <w:p w14:paraId="27103E93"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4.49</w:t>
            </w:r>
          </w:p>
        </w:tc>
        <w:tc>
          <w:tcPr>
            <w:tcW w:w="0" w:type="auto"/>
            <w:shd w:val="clear" w:color="auto" w:fill="auto"/>
            <w:vAlign w:val="center"/>
          </w:tcPr>
          <w:p w14:paraId="353D5230"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4.54</w:t>
            </w:r>
          </w:p>
        </w:tc>
        <w:tc>
          <w:tcPr>
            <w:tcW w:w="0" w:type="auto"/>
            <w:shd w:val="clear" w:color="auto" w:fill="auto"/>
            <w:vAlign w:val="center"/>
          </w:tcPr>
          <w:p w14:paraId="0C86CB8A"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4.60</w:t>
            </w:r>
          </w:p>
        </w:tc>
        <w:tc>
          <w:tcPr>
            <w:tcW w:w="0" w:type="auto"/>
            <w:shd w:val="clear" w:color="auto" w:fill="auto"/>
            <w:vAlign w:val="center"/>
          </w:tcPr>
          <w:p w14:paraId="2A3B2747"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4.65</w:t>
            </w:r>
          </w:p>
        </w:tc>
        <w:tc>
          <w:tcPr>
            <w:tcW w:w="0" w:type="auto"/>
            <w:shd w:val="clear" w:color="auto" w:fill="auto"/>
            <w:vAlign w:val="center"/>
          </w:tcPr>
          <w:p w14:paraId="3A5EA6D6"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4.71</w:t>
            </w:r>
          </w:p>
        </w:tc>
        <w:tc>
          <w:tcPr>
            <w:tcW w:w="0" w:type="auto"/>
            <w:shd w:val="clear" w:color="auto" w:fill="auto"/>
            <w:vAlign w:val="center"/>
          </w:tcPr>
          <w:p w14:paraId="5C3323A0"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4.77</w:t>
            </w:r>
          </w:p>
        </w:tc>
        <w:tc>
          <w:tcPr>
            <w:tcW w:w="0" w:type="auto"/>
            <w:shd w:val="clear" w:color="auto" w:fill="auto"/>
            <w:vAlign w:val="center"/>
          </w:tcPr>
          <w:p w14:paraId="30EAA0B2"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4.82</w:t>
            </w:r>
          </w:p>
        </w:tc>
        <w:tc>
          <w:tcPr>
            <w:tcW w:w="0" w:type="auto"/>
            <w:shd w:val="clear" w:color="auto" w:fill="auto"/>
            <w:vAlign w:val="center"/>
          </w:tcPr>
          <w:p w14:paraId="342391E6" w14:textId="77777777" w:rsidR="00466919" w:rsidRPr="00CD55A9" w:rsidRDefault="00466919" w:rsidP="002A2F6D">
            <w:pPr>
              <w:tabs>
                <w:tab w:val="left" w:pos="1560"/>
                <w:tab w:val="left" w:pos="1843"/>
              </w:tabs>
              <w:spacing w:before="60" w:after="60" w:line="276" w:lineRule="auto"/>
              <w:contextualSpacing/>
              <w:jc w:val="both"/>
              <w:rPr>
                <w:rFonts w:ascii="Arial" w:eastAsia="Calibri" w:hAnsi="Arial" w:cs="Arial"/>
                <w:sz w:val="18"/>
                <w:szCs w:val="18"/>
                <w:lang w:val="en-US"/>
              </w:rPr>
            </w:pPr>
            <w:r w:rsidRPr="00CD55A9">
              <w:rPr>
                <w:rFonts w:ascii="Arial" w:eastAsia="Calibri" w:hAnsi="Arial" w:cs="Arial"/>
                <w:sz w:val="18"/>
                <w:szCs w:val="18"/>
                <w:lang w:val="en-US"/>
              </w:rPr>
              <w:t>160</w:t>
            </w:r>
          </w:p>
        </w:tc>
      </w:tr>
      <w:tr w:rsidR="00CD55A9" w:rsidRPr="00CD55A9" w14:paraId="6D4658C6" w14:textId="77777777" w:rsidTr="002A2F6D">
        <w:trPr>
          <w:trHeight w:val="283"/>
        </w:trPr>
        <w:tc>
          <w:tcPr>
            <w:tcW w:w="0" w:type="auto"/>
            <w:shd w:val="clear" w:color="auto" w:fill="auto"/>
            <w:vAlign w:val="center"/>
          </w:tcPr>
          <w:p w14:paraId="615AC53A" w14:textId="77777777" w:rsidR="00466919" w:rsidRPr="00CD55A9" w:rsidRDefault="00466919" w:rsidP="002A2F6D">
            <w:pPr>
              <w:tabs>
                <w:tab w:val="left" w:pos="1560"/>
                <w:tab w:val="left" w:pos="1843"/>
              </w:tabs>
              <w:spacing w:before="60" w:after="60" w:line="276" w:lineRule="auto"/>
              <w:contextualSpacing/>
              <w:jc w:val="both"/>
              <w:rPr>
                <w:rFonts w:ascii="Arial" w:eastAsia="Calibri" w:hAnsi="Arial" w:cs="Arial"/>
                <w:sz w:val="18"/>
                <w:szCs w:val="18"/>
                <w:lang w:val="en-US"/>
              </w:rPr>
            </w:pPr>
            <w:r w:rsidRPr="00CD55A9">
              <w:rPr>
                <w:rFonts w:ascii="Arial" w:eastAsia="Calibri" w:hAnsi="Arial" w:cs="Arial"/>
                <w:sz w:val="18"/>
                <w:szCs w:val="18"/>
                <w:lang w:val="en-US"/>
              </w:rPr>
              <w:t>170</w:t>
            </w:r>
          </w:p>
        </w:tc>
        <w:tc>
          <w:tcPr>
            <w:tcW w:w="0" w:type="auto"/>
            <w:shd w:val="clear" w:color="auto" w:fill="auto"/>
            <w:vAlign w:val="center"/>
          </w:tcPr>
          <w:p w14:paraId="724D1C5B" w14:textId="77777777" w:rsidR="00466919" w:rsidRPr="00CD55A9" w:rsidRDefault="00466919" w:rsidP="002A2F6D">
            <w:pPr>
              <w:tabs>
                <w:tab w:val="left" w:pos="1560"/>
                <w:tab w:val="left" w:pos="1843"/>
              </w:tabs>
              <w:spacing w:before="60" w:after="60" w:line="276" w:lineRule="auto"/>
              <w:contextualSpacing/>
              <w:jc w:val="both"/>
              <w:rPr>
                <w:rFonts w:ascii="Arial" w:eastAsia="Calibri" w:hAnsi="Arial" w:cs="Arial"/>
                <w:sz w:val="18"/>
                <w:szCs w:val="18"/>
                <w:lang w:val="en-US"/>
              </w:rPr>
            </w:pPr>
            <w:r w:rsidRPr="00CD55A9">
              <w:rPr>
                <w:rFonts w:ascii="Arial" w:eastAsia="Calibri" w:hAnsi="Arial" w:cs="Arial"/>
                <w:sz w:val="18"/>
                <w:szCs w:val="18"/>
                <w:lang w:val="en-US"/>
              </w:rPr>
              <w:t>4.88</w:t>
            </w:r>
          </w:p>
        </w:tc>
        <w:tc>
          <w:tcPr>
            <w:tcW w:w="0" w:type="auto"/>
            <w:shd w:val="clear" w:color="auto" w:fill="auto"/>
            <w:vAlign w:val="center"/>
          </w:tcPr>
          <w:p w14:paraId="1345CA8B"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4.94</w:t>
            </w:r>
          </w:p>
        </w:tc>
        <w:tc>
          <w:tcPr>
            <w:tcW w:w="0" w:type="auto"/>
            <w:shd w:val="clear" w:color="auto" w:fill="auto"/>
            <w:vAlign w:val="center"/>
          </w:tcPr>
          <w:p w14:paraId="7777F728"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5.00</w:t>
            </w:r>
          </w:p>
        </w:tc>
        <w:tc>
          <w:tcPr>
            <w:tcW w:w="0" w:type="auto"/>
            <w:shd w:val="clear" w:color="auto" w:fill="auto"/>
            <w:vAlign w:val="center"/>
          </w:tcPr>
          <w:p w14:paraId="5051B05E"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5.05</w:t>
            </w:r>
          </w:p>
        </w:tc>
        <w:tc>
          <w:tcPr>
            <w:tcW w:w="0" w:type="auto"/>
            <w:shd w:val="clear" w:color="auto" w:fill="auto"/>
            <w:vAlign w:val="center"/>
          </w:tcPr>
          <w:p w14:paraId="68E7E348"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5.11</w:t>
            </w:r>
          </w:p>
        </w:tc>
        <w:tc>
          <w:tcPr>
            <w:tcW w:w="0" w:type="auto"/>
            <w:shd w:val="clear" w:color="auto" w:fill="auto"/>
            <w:vAlign w:val="center"/>
          </w:tcPr>
          <w:p w14:paraId="230738E5"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5.17</w:t>
            </w:r>
          </w:p>
        </w:tc>
        <w:tc>
          <w:tcPr>
            <w:tcW w:w="0" w:type="auto"/>
            <w:shd w:val="clear" w:color="auto" w:fill="auto"/>
            <w:vAlign w:val="center"/>
          </w:tcPr>
          <w:p w14:paraId="671E66B5"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5.23</w:t>
            </w:r>
          </w:p>
        </w:tc>
        <w:tc>
          <w:tcPr>
            <w:tcW w:w="0" w:type="auto"/>
            <w:shd w:val="clear" w:color="auto" w:fill="auto"/>
            <w:vAlign w:val="center"/>
          </w:tcPr>
          <w:p w14:paraId="14570C77"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5.29</w:t>
            </w:r>
          </w:p>
        </w:tc>
        <w:tc>
          <w:tcPr>
            <w:tcW w:w="0" w:type="auto"/>
            <w:shd w:val="clear" w:color="auto" w:fill="auto"/>
            <w:vAlign w:val="center"/>
          </w:tcPr>
          <w:p w14:paraId="6A85FB7B"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5.35</w:t>
            </w:r>
          </w:p>
        </w:tc>
        <w:tc>
          <w:tcPr>
            <w:tcW w:w="0" w:type="auto"/>
            <w:shd w:val="clear" w:color="auto" w:fill="auto"/>
            <w:vAlign w:val="center"/>
          </w:tcPr>
          <w:p w14:paraId="310D9E1D"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5.41</w:t>
            </w:r>
          </w:p>
        </w:tc>
        <w:tc>
          <w:tcPr>
            <w:tcW w:w="0" w:type="auto"/>
            <w:shd w:val="clear" w:color="auto" w:fill="auto"/>
            <w:vAlign w:val="center"/>
          </w:tcPr>
          <w:p w14:paraId="72777EBF" w14:textId="77777777" w:rsidR="00466919" w:rsidRPr="00CD55A9" w:rsidRDefault="00466919" w:rsidP="002A2F6D">
            <w:pPr>
              <w:tabs>
                <w:tab w:val="left" w:pos="1560"/>
                <w:tab w:val="left" w:pos="1843"/>
              </w:tabs>
              <w:spacing w:before="60" w:after="60" w:line="276" w:lineRule="auto"/>
              <w:contextualSpacing/>
              <w:jc w:val="both"/>
              <w:rPr>
                <w:rFonts w:ascii="Arial" w:eastAsia="Calibri" w:hAnsi="Arial" w:cs="Arial"/>
                <w:sz w:val="18"/>
                <w:szCs w:val="18"/>
                <w:lang w:val="en-US"/>
              </w:rPr>
            </w:pPr>
            <w:r w:rsidRPr="00CD55A9">
              <w:rPr>
                <w:rFonts w:ascii="Arial" w:eastAsia="Calibri" w:hAnsi="Arial" w:cs="Arial"/>
                <w:sz w:val="18"/>
                <w:szCs w:val="18"/>
                <w:lang w:val="en-US"/>
              </w:rPr>
              <w:t>170</w:t>
            </w:r>
          </w:p>
        </w:tc>
      </w:tr>
      <w:tr w:rsidR="00CD55A9" w:rsidRPr="00CD55A9" w14:paraId="5BFC6601" w14:textId="77777777" w:rsidTr="002A2F6D">
        <w:trPr>
          <w:trHeight w:val="283"/>
        </w:trPr>
        <w:tc>
          <w:tcPr>
            <w:tcW w:w="0" w:type="auto"/>
            <w:shd w:val="clear" w:color="auto" w:fill="auto"/>
            <w:vAlign w:val="center"/>
          </w:tcPr>
          <w:p w14:paraId="3EC899A4" w14:textId="77777777" w:rsidR="00466919" w:rsidRPr="00CD55A9" w:rsidRDefault="00466919" w:rsidP="002A2F6D">
            <w:pPr>
              <w:tabs>
                <w:tab w:val="left" w:pos="1560"/>
                <w:tab w:val="left" w:pos="1843"/>
              </w:tabs>
              <w:spacing w:before="60" w:after="60" w:line="276" w:lineRule="auto"/>
              <w:contextualSpacing/>
              <w:jc w:val="both"/>
              <w:rPr>
                <w:rFonts w:ascii="Arial" w:eastAsia="Calibri" w:hAnsi="Arial" w:cs="Arial"/>
                <w:sz w:val="18"/>
                <w:szCs w:val="18"/>
                <w:lang w:val="en-US"/>
              </w:rPr>
            </w:pPr>
            <w:r w:rsidRPr="00CD55A9">
              <w:rPr>
                <w:rFonts w:ascii="Arial" w:eastAsia="Calibri" w:hAnsi="Arial" w:cs="Arial"/>
                <w:sz w:val="18"/>
                <w:szCs w:val="18"/>
                <w:lang w:val="en-US"/>
              </w:rPr>
              <w:t>180</w:t>
            </w:r>
          </w:p>
        </w:tc>
        <w:tc>
          <w:tcPr>
            <w:tcW w:w="0" w:type="auto"/>
            <w:shd w:val="clear" w:color="auto" w:fill="auto"/>
            <w:vAlign w:val="center"/>
          </w:tcPr>
          <w:p w14:paraId="30BB1035" w14:textId="77777777" w:rsidR="00466919" w:rsidRPr="00CD55A9" w:rsidRDefault="00466919" w:rsidP="002A2F6D">
            <w:pPr>
              <w:tabs>
                <w:tab w:val="left" w:pos="1560"/>
                <w:tab w:val="left" w:pos="1843"/>
              </w:tabs>
              <w:spacing w:before="60" w:after="60" w:line="276" w:lineRule="auto"/>
              <w:contextualSpacing/>
              <w:jc w:val="both"/>
              <w:rPr>
                <w:rFonts w:ascii="Arial" w:eastAsia="Calibri" w:hAnsi="Arial" w:cs="Arial"/>
                <w:sz w:val="18"/>
                <w:szCs w:val="18"/>
                <w:lang w:val="en-US"/>
              </w:rPr>
            </w:pPr>
            <w:r w:rsidRPr="00CD55A9">
              <w:rPr>
                <w:rFonts w:ascii="Arial" w:eastAsia="Calibri" w:hAnsi="Arial" w:cs="Arial"/>
                <w:sz w:val="18"/>
                <w:szCs w:val="18"/>
                <w:lang w:val="en-US"/>
              </w:rPr>
              <w:t>5.47</w:t>
            </w:r>
          </w:p>
        </w:tc>
        <w:tc>
          <w:tcPr>
            <w:tcW w:w="0" w:type="auto"/>
            <w:shd w:val="clear" w:color="auto" w:fill="auto"/>
            <w:vAlign w:val="center"/>
          </w:tcPr>
          <w:p w14:paraId="13697CC0"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5.53</w:t>
            </w:r>
          </w:p>
        </w:tc>
        <w:tc>
          <w:tcPr>
            <w:tcW w:w="0" w:type="auto"/>
            <w:shd w:val="clear" w:color="auto" w:fill="auto"/>
            <w:vAlign w:val="center"/>
          </w:tcPr>
          <w:p w14:paraId="50E38DC4"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5.59</w:t>
            </w:r>
          </w:p>
        </w:tc>
        <w:tc>
          <w:tcPr>
            <w:tcW w:w="0" w:type="auto"/>
            <w:shd w:val="clear" w:color="auto" w:fill="auto"/>
            <w:vAlign w:val="center"/>
          </w:tcPr>
          <w:p w14:paraId="44C28500"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5.66</w:t>
            </w:r>
          </w:p>
        </w:tc>
        <w:tc>
          <w:tcPr>
            <w:tcW w:w="0" w:type="auto"/>
            <w:shd w:val="clear" w:color="auto" w:fill="auto"/>
            <w:vAlign w:val="center"/>
          </w:tcPr>
          <w:p w14:paraId="757520F2"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5.72</w:t>
            </w:r>
          </w:p>
        </w:tc>
        <w:tc>
          <w:tcPr>
            <w:tcW w:w="0" w:type="auto"/>
            <w:shd w:val="clear" w:color="auto" w:fill="auto"/>
            <w:vAlign w:val="center"/>
          </w:tcPr>
          <w:p w14:paraId="297DDCDA"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5.78</w:t>
            </w:r>
          </w:p>
        </w:tc>
        <w:tc>
          <w:tcPr>
            <w:tcW w:w="0" w:type="auto"/>
            <w:shd w:val="clear" w:color="auto" w:fill="auto"/>
            <w:vAlign w:val="center"/>
          </w:tcPr>
          <w:p w14:paraId="5C8E5143"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5.84</w:t>
            </w:r>
          </w:p>
        </w:tc>
        <w:tc>
          <w:tcPr>
            <w:tcW w:w="0" w:type="auto"/>
            <w:shd w:val="clear" w:color="auto" w:fill="auto"/>
            <w:vAlign w:val="center"/>
          </w:tcPr>
          <w:p w14:paraId="5AD06EC6"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5.91</w:t>
            </w:r>
          </w:p>
        </w:tc>
        <w:tc>
          <w:tcPr>
            <w:tcW w:w="0" w:type="auto"/>
            <w:shd w:val="clear" w:color="auto" w:fill="auto"/>
            <w:vAlign w:val="center"/>
          </w:tcPr>
          <w:p w14:paraId="0936904D"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5.97</w:t>
            </w:r>
          </w:p>
        </w:tc>
        <w:tc>
          <w:tcPr>
            <w:tcW w:w="0" w:type="auto"/>
            <w:shd w:val="clear" w:color="auto" w:fill="auto"/>
            <w:vAlign w:val="center"/>
          </w:tcPr>
          <w:p w14:paraId="0D4AA2CE"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6.03</w:t>
            </w:r>
          </w:p>
        </w:tc>
        <w:tc>
          <w:tcPr>
            <w:tcW w:w="0" w:type="auto"/>
            <w:shd w:val="clear" w:color="auto" w:fill="auto"/>
            <w:vAlign w:val="center"/>
          </w:tcPr>
          <w:p w14:paraId="03548198" w14:textId="77777777" w:rsidR="00466919" w:rsidRPr="00CD55A9" w:rsidRDefault="00466919" w:rsidP="002A2F6D">
            <w:pPr>
              <w:tabs>
                <w:tab w:val="left" w:pos="1560"/>
                <w:tab w:val="left" w:pos="1843"/>
              </w:tabs>
              <w:spacing w:before="60" w:after="60" w:line="276" w:lineRule="auto"/>
              <w:contextualSpacing/>
              <w:jc w:val="both"/>
              <w:rPr>
                <w:rFonts w:ascii="Arial" w:eastAsia="Calibri" w:hAnsi="Arial" w:cs="Arial"/>
                <w:sz w:val="18"/>
                <w:szCs w:val="18"/>
                <w:lang w:val="en-US"/>
              </w:rPr>
            </w:pPr>
            <w:r w:rsidRPr="00CD55A9">
              <w:rPr>
                <w:rFonts w:ascii="Arial" w:eastAsia="Calibri" w:hAnsi="Arial" w:cs="Arial"/>
                <w:sz w:val="18"/>
                <w:szCs w:val="18"/>
                <w:lang w:val="en-US"/>
              </w:rPr>
              <w:t>180</w:t>
            </w:r>
          </w:p>
        </w:tc>
      </w:tr>
      <w:tr w:rsidR="00CD55A9" w:rsidRPr="00CD55A9" w14:paraId="578BAF18" w14:textId="77777777" w:rsidTr="002A2F6D">
        <w:trPr>
          <w:trHeight w:val="283"/>
        </w:trPr>
        <w:tc>
          <w:tcPr>
            <w:tcW w:w="0" w:type="auto"/>
            <w:shd w:val="clear" w:color="auto" w:fill="auto"/>
            <w:vAlign w:val="center"/>
          </w:tcPr>
          <w:p w14:paraId="7CE220A2" w14:textId="77777777" w:rsidR="00466919" w:rsidRPr="00CD55A9" w:rsidRDefault="00466919" w:rsidP="002A2F6D">
            <w:pPr>
              <w:tabs>
                <w:tab w:val="left" w:pos="1560"/>
                <w:tab w:val="left" w:pos="1843"/>
              </w:tabs>
              <w:spacing w:before="60" w:after="60" w:line="276" w:lineRule="auto"/>
              <w:contextualSpacing/>
              <w:jc w:val="both"/>
              <w:rPr>
                <w:rFonts w:ascii="Arial" w:eastAsia="Calibri" w:hAnsi="Arial" w:cs="Arial"/>
                <w:sz w:val="18"/>
                <w:szCs w:val="18"/>
                <w:lang w:val="en-US"/>
              </w:rPr>
            </w:pPr>
            <w:r w:rsidRPr="00CD55A9">
              <w:rPr>
                <w:rFonts w:ascii="Arial" w:eastAsia="Calibri" w:hAnsi="Arial" w:cs="Arial"/>
                <w:sz w:val="18"/>
                <w:szCs w:val="18"/>
                <w:lang w:val="en-US"/>
              </w:rPr>
              <w:t>190</w:t>
            </w:r>
          </w:p>
        </w:tc>
        <w:tc>
          <w:tcPr>
            <w:tcW w:w="0" w:type="auto"/>
            <w:shd w:val="clear" w:color="auto" w:fill="auto"/>
            <w:vAlign w:val="center"/>
          </w:tcPr>
          <w:p w14:paraId="0A0AE9C1" w14:textId="77777777" w:rsidR="00466919" w:rsidRPr="00CD55A9" w:rsidRDefault="00466919" w:rsidP="002A2F6D">
            <w:pPr>
              <w:tabs>
                <w:tab w:val="left" w:pos="1560"/>
                <w:tab w:val="left" w:pos="1843"/>
              </w:tabs>
              <w:spacing w:before="60" w:after="60" w:line="276" w:lineRule="auto"/>
              <w:contextualSpacing/>
              <w:jc w:val="both"/>
              <w:rPr>
                <w:rFonts w:ascii="Arial" w:eastAsia="Calibri" w:hAnsi="Arial" w:cs="Arial"/>
                <w:sz w:val="18"/>
                <w:szCs w:val="18"/>
                <w:lang w:val="en-US"/>
              </w:rPr>
            </w:pPr>
            <w:r w:rsidRPr="00CD55A9">
              <w:rPr>
                <w:rFonts w:ascii="Arial" w:eastAsia="Calibri" w:hAnsi="Arial" w:cs="Arial"/>
                <w:sz w:val="18"/>
                <w:szCs w:val="18"/>
                <w:lang w:val="en-US"/>
              </w:rPr>
              <w:t>6.10</w:t>
            </w:r>
          </w:p>
        </w:tc>
        <w:tc>
          <w:tcPr>
            <w:tcW w:w="0" w:type="auto"/>
            <w:shd w:val="clear" w:color="auto" w:fill="auto"/>
            <w:vAlign w:val="center"/>
          </w:tcPr>
          <w:p w14:paraId="5FB6512D"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6.16</w:t>
            </w:r>
          </w:p>
        </w:tc>
        <w:tc>
          <w:tcPr>
            <w:tcW w:w="0" w:type="auto"/>
            <w:shd w:val="clear" w:color="auto" w:fill="auto"/>
            <w:vAlign w:val="center"/>
          </w:tcPr>
          <w:p w14:paraId="705510CC"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6.23</w:t>
            </w:r>
          </w:p>
        </w:tc>
        <w:tc>
          <w:tcPr>
            <w:tcW w:w="0" w:type="auto"/>
            <w:shd w:val="clear" w:color="auto" w:fill="auto"/>
            <w:vAlign w:val="center"/>
          </w:tcPr>
          <w:p w14:paraId="0A726011"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6.29</w:t>
            </w:r>
          </w:p>
        </w:tc>
        <w:tc>
          <w:tcPr>
            <w:tcW w:w="0" w:type="auto"/>
            <w:shd w:val="clear" w:color="auto" w:fill="auto"/>
            <w:vAlign w:val="center"/>
          </w:tcPr>
          <w:p w14:paraId="60DC2CB0"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6.36</w:t>
            </w:r>
          </w:p>
        </w:tc>
        <w:tc>
          <w:tcPr>
            <w:tcW w:w="0" w:type="auto"/>
            <w:shd w:val="clear" w:color="auto" w:fill="auto"/>
            <w:vAlign w:val="center"/>
          </w:tcPr>
          <w:p w14:paraId="79AB44D5"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6.42</w:t>
            </w:r>
          </w:p>
        </w:tc>
        <w:tc>
          <w:tcPr>
            <w:tcW w:w="0" w:type="auto"/>
            <w:shd w:val="clear" w:color="auto" w:fill="auto"/>
            <w:vAlign w:val="center"/>
          </w:tcPr>
          <w:p w14:paraId="3A7CAAF9"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6.49</w:t>
            </w:r>
          </w:p>
        </w:tc>
        <w:tc>
          <w:tcPr>
            <w:tcW w:w="0" w:type="auto"/>
            <w:shd w:val="clear" w:color="auto" w:fill="auto"/>
            <w:vAlign w:val="center"/>
          </w:tcPr>
          <w:p w14:paraId="5BB7D537"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6.55</w:t>
            </w:r>
          </w:p>
        </w:tc>
        <w:tc>
          <w:tcPr>
            <w:tcW w:w="0" w:type="auto"/>
            <w:shd w:val="clear" w:color="auto" w:fill="auto"/>
            <w:vAlign w:val="center"/>
          </w:tcPr>
          <w:p w14:paraId="367B991D"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6.62</w:t>
            </w:r>
          </w:p>
        </w:tc>
        <w:tc>
          <w:tcPr>
            <w:tcW w:w="0" w:type="auto"/>
            <w:shd w:val="clear" w:color="auto" w:fill="auto"/>
            <w:vAlign w:val="center"/>
          </w:tcPr>
          <w:p w14:paraId="3EADCA39"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6.69</w:t>
            </w:r>
          </w:p>
        </w:tc>
        <w:tc>
          <w:tcPr>
            <w:tcW w:w="0" w:type="auto"/>
            <w:shd w:val="clear" w:color="auto" w:fill="auto"/>
            <w:vAlign w:val="center"/>
          </w:tcPr>
          <w:p w14:paraId="2C33BAA2" w14:textId="77777777" w:rsidR="00466919" w:rsidRPr="00CD55A9" w:rsidRDefault="00466919" w:rsidP="002A2F6D">
            <w:pPr>
              <w:tabs>
                <w:tab w:val="left" w:pos="1560"/>
                <w:tab w:val="left" w:pos="1843"/>
              </w:tabs>
              <w:spacing w:before="60" w:after="60" w:line="276" w:lineRule="auto"/>
              <w:contextualSpacing/>
              <w:jc w:val="both"/>
              <w:rPr>
                <w:rFonts w:ascii="Arial" w:eastAsia="Calibri" w:hAnsi="Arial" w:cs="Arial"/>
                <w:sz w:val="18"/>
                <w:szCs w:val="18"/>
                <w:lang w:val="en-US"/>
              </w:rPr>
            </w:pPr>
            <w:r w:rsidRPr="00CD55A9">
              <w:rPr>
                <w:rFonts w:ascii="Arial" w:eastAsia="Calibri" w:hAnsi="Arial" w:cs="Arial"/>
                <w:sz w:val="18"/>
                <w:szCs w:val="18"/>
                <w:lang w:val="en-US"/>
              </w:rPr>
              <w:t>190</w:t>
            </w:r>
          </w:p>
        </w:tc>
      </w:tr>
      <w:tr w:rsidR="00CD55A9" w:rsidRPr="00CD55A9" w14:paraId="2C738E35" w14:textId="77777777" w:rsidTr="002A2F6D">
        <w:trPr>
          <w:trHeight w:val="283"/>
        </w:trPr>
        <w:tc>
          <w:tcPr>
            <w:tcW w:w="0" w:type="auto"/>
            <w:shd w:val="clear" w:color="auto" w:fill="auto"/>
            <w:vAlign w:val="center"/>
          </w:tcPr>
          <w:p w14:paraId="24C9082F" w14:textId="77777777" w:rsidR="00466919" w:rsidRPr="00CD55A9" w:rsidRDefault="00466919" w:rsidP="002A2F6D">
            <w:pPr>
              <w:tabs>
                <w:tab w:val="left" w:pos="1560"/>
                <w:tab w:val="left" w:pos="1843"/>
              </w:tabs>
              <w:spacing w:before="60" w:after="60" w:line="276" w:lineRule="auto"/>
              <w:contextualSpacing/>
              <w:jc w:val="both"/>
              <w:rPr>
                <w:rFonts w:ascii="Arial" w:eastAsia="Calibri" w:hAnsi="Arial" w:cs="Arial"/>
                <w:sz w:val="18"/>
                <w:szCs w:val="18"/>
                <w:lang w:val="en-US"/>
              </w:rPr>
            </w:pPr>
          </w:p>
        </w:tc>
        <w:tc>
          <w:tcPr>
            <w:tcW w:w="0" w:type="auto"/>
            <w:shd w:val="clear" w:color="auto" w:fill="auto"/>
            <w:vAlign w:val="center"/>
          </w:tcPr>
          <w:p w14:paraId="4F4BAC18" w14:textId="77777777" w:rsidR="00466919" w:rsidRPr="00CD55A9" w:rsidRDefault="00466919" w:rsidP="002A2F6D">
            <w:pPr>
              <w:tabs>
                <w:tab w:val="left" w:pos="1560"/>
                <w:tab w:val="left" w:pos="1843"/>
              </w:tabs>
              <w:spacing w:before="60" w:after="60" w:line="276" w:lineRule="auto"/>
              <w:contextualSpacing/>
              <w:jc w:val="both"/>
              <w:rPr>
                <w:rFonts w:ascii="Arial" w:eastAsia="Calibri" w:hAnsi="Arial" w:cs="Arial"/>
                <w:sz w:val="18"/>
                <w:szCs w:val="18"/>
                <w:lang w:val="en-US"/>
              </w:rPr>
            </w:pPr>
          </w:p>
        </w:tc>
        <w:tc>
          <w:tcPr>
            <w:tcW w:w="0" w:type="auto"/>
            <w:shd w:val="clear" w:color="auto" w:fill="auto"/>
            <w:vAlign w:val="center"/>
          </w:tcPr>
          <w:p w14:paraId="2515F754"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p>
        </w:tc>
        <w:tc>
          <w:tcPr>
            <w:tcW w:w="0" w:type="auto"/>
            <w:shd w:val="clear" w:color="auto" w:fill="auto"/>
            <w:vAlign w:val="center"/>
          </w:tcPr>
          <w:p w14:paraId="56BE067D"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p>
        </w:tc>
        <w:tc>
          <w:tcPr>
            <w:tcW w:w="0" w:type="auto"/>
            <w:shd w:val="clear" w:color="auto" w:fill="auto"/>
            <w:vAlign w:val="center"/>
          </w:tcPr>
          <w:p w14:paraId="530BD35C"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p>
        </w:tc>
        <w:tc>
          <w:tcPr>
            <w:tcW w:w="0" w:type="auto"/>
            <w:shd w:val="clear" w:color="auto" w:fill="auto"/>
            <w:vAlign w:val="center"/>
          </w:tcPr>
          <w:p w14:paraId="07B8441F"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p>
        </w:tc>
        <w:tc>
          <w:tcPr>
            <w:tcW w:w="0" w:type="auto"/>
            <w:shd w:val="clear" w:color="auto" w:fill="auto"/>
            <w:vAlign w:val="center"/>
          </w:tcPr>
          <w:p w14:paraId="431A089E"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p>
        </w:tc>
        <w:tc>
          <w:tcPr>
            <w:tcW w:w="0" w:type="auto"/>
            <w:shd w:val="clear" w:color="auto" w:fill="auto"/>
            <w:vAlign w:val="center"/>
          </w:tcPr>
          <w:p w14:paraId="58C96772"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p>
        </w:tc>
        <w:tc>
          <w:tcPr>
            <w:tcW w:w="0" w:type="auto"/>
            <w:shd w:val="clear" w:color="auto" w:fill="auto"/>
            <w:vAlign w:val="center"/>
          </w:tcPr>
          <w:p w14:paraId="41925648"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p>
        </w:tc>
        <w:tc>
          <w:tcPr>
            <w:tcW w:w="0" w:type="auto"/>
            <w:shd w:val="clear" w:color="auto" w:fill="auto"/>
            <w:vAlign w:val="center"/>
          </w:tcPr>
          <w:p w14:paraId="2604E824"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p>
        </w:tc>
        <w:tc>
          <w:tcPr>
            <w:tcW w:w="0" w:type="auto"/>
            <w:shd w:val="clear" w:color="auto" w:fill="auto"/>
            <w:vAlign w:val="center"/>
          </w:tcPr>
          <w:p w14:paraId="254A7AB5"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p>
        </w:tc>
        <w:tc>
          <w:tcPr>
            <w:tcW w:w="0" w:type="auto"/>
            <w:shd w:val="clear" w:color="auto" w:fill="auto"/>
            <w:vAlign w:val="center"/>
          </w:tcPr>
          <w:p w14:paraId="35522C20" w14:textId="77777777" w:rsidR="00466919" w:rsidRPr="00CD55A9" w:rsidRDefault="00466919" w:rsidP="002A2F6D">
            <w:pPr>
              <w:tabs>
                <w:tab w:val="left" w:pos="1560"/>
                <w:tab w:val="left" w:pos="1843"/>
              </w:tabs>
              <w:spacing w:before="60" w:after="60" w:line="276" w:lineRule="auto"/>
              <w:contextualSpacing/>
              <w:jc w:val="both"/>
              <w:rPr>
                <w:rFonts w:ascii="Arial" w:eastAsia="Calibri" w:hAnsi="Arial" w:cs="Arial"/>
                <w:sz w:val="18"/>
                <w:szCs w:val="18"/>
                <w:lang w:val="en-US"/>
              </w:rPr>
            </w:pPr>
          </w:p>
        </w:tc>
      </w:tr>
      <w:tr w:rsidR="00CD55A9" w:rsidRPr="00CD55A9" w14:paraId="31A4A083" w14:textId="77777777" w:rsidTr="002A2F6D">
        <w:trPr>
          <w:trHeight w:val="283"/>
        </w:trPr>
        <w:tc>
          <w:tcPr>
            <w:tcW w:w="0" w:type="auto"/>
            <w:shd w:val="clear" w:color="auto" w:fill="auto"/>
            <w:vAlign w:val="center"/>
          </w:tcPr>
          <w:p w14:paraId="68236523" w14:textId="77777777" w:rsidR="00466919" w:rsidRPr="00CD55A9" w:rsidRDefault="00466919" w:rsidP="002A2F6D">
            <w:pPr>
              <w:tabs>
                <w:tab w:val="left" w:pos="1560"/>
                <w:tab w:val="left" w:pos="1843"/>
              </w:tabs>
              <w:spacing w:before="60" w:after="60" w:line="276" w:lineRule="auto"/>
              <w:contextualSpacing/>
              <w:jc w:val="both"/>
              <w:rPr>
                <w:rFonts w:ascii="Arial" w:eastAsia="Calibri" w:hAnsi="Arial" w:cs="Arial"/>
                <w:sz w:val="18"/>
                <w:szCs w:val="18"/>
                <w:lang w:val="en-US"/>
              </w:rPr>
            </w:pPr>
            <w:r w:rsidRPr="00CD55A9">
              <w:rPr>
                <w:rFonts w:ascii="Arial" w:eastAsia="Calibri" w:hAnsi="Arial" w:cs="Arial"/>
                <w:sz w:val="18"/>
                <w:szCs w:val="18"/>
                <w:lang w:val="en-US"/>
              </w:rPr>
              <w:t>200</w:t>
            </w:r>
          </w:p>
        </w:tc>
        <w:tc>
          <w:tcPr>
            <w:tcW w:w="0" w:type="auto"/>
            <w:shd w:val="clear" w:color="auto" w:fill="auto"/>
            <w:vAlign w:val="center"/>
          </w:tcPr>
          <w:p w14:paraId="30EBE069" w14:textId="77777777" w:rsidR="00466919" w:rsidRPr="00CD55A9" w:rsidRDefault="00466919" w:rsidP="002A2F6D">
            <w:pPr>
              <w:tabs>
                <w:tab w:val="left" w:pos="1560"/>
                <w:tab w:val="left" w:pos="1843"/>
              </w:tabs>
              <w:spacing w:before="60" w:after="60" w:line="276" w:lineRule="auto"/>
              <w:contextualSpacing/>
              <w:jc w:val="both"/>
              <w:rPr>
                <w:rFonts w:ascii="Arial" w:eastAsia="Calibri" w:hAnsi="Arial" w:cs="Arial"/>
                <w:sz w:val="18"/>
                <w:szCs w:val="18"/>
                <w:lang w:val="en-US"/>
              </w:rPr>
            </w:pPr>
            <w:r w:rsidRPr="00CD55A9">
              <w:rPr>
                <w:rFonts w:ascii="Arial" w:eastAsia="Calibri" w:hAnsi="Arial" w:cs="Arial"/>
                <w:sz w:val="18"/>
                <w:szCs w:val="18"/>
                <w:lang w:val="en-US"/>
              </w:rPr>
              <w:t>6.75</w:t>
            </w:r>
          </w:p>
        </w:tc>
        <w:tc>
          <w:tcPr>
            <w:tcW w:w="0" w:type="auto"/>
            <w:shd w:val="clear" w:color="auto" w:fill="auto"/>
            <w:vAlign w:val="center"/>
          </w:tcPr>
          <w:p w14:paraId="640CD6D0"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6.82</w:t>
            </w:r>
          </w:p>
        </w:tc>
        <w:tc>
          <w:tcPr>
            <w:tcW w:w="0" w:type="auto"/>
            <w:shd w:val="clear" w:color="auto" w:fill="auto"/>
            <w:vAlign w:val="center"/>
          </w:tcPr>
          <w:p w14:paraId="5B99CC04"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6.89</w:t>
            </w:r>
          </w:p>
        </w:tc>
        <w:tc>
          <w:tcPr>
            <w:tcW w:w="0" w:type="auto"/>
            <w:shd w:val="clear" w:color="auto" w:fill="auto"/>
            <w:vAlign w:val="center"/>
          </w:tcPr>
          <w:p w14:paraId="3634A938"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6.96</w:t>
            </w:r>
          </w:p>
        </w:tc>
        <w:tc>
          <w:tcPr>
            <w:tcW w:w="0" w:type="auto"/>
            <w:shd w:val="clear" w:color="auto" w:fill="auto"/>
            <w:vAlign w:val="center"/>
          </w:tcPr>
          <w:p w14:paraId="1D4C952C"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7.03</w:t>
            </w:r>
          </w:p>
        </w:tc>
        <w:tc>
          <w:tcPr>
            <w:tcW w:w="0" w:type="auto"/>
            <w:shd w:val="clear" w:color="auto" w:fill="auto"/>
            <w:vAlign w:val="center"/>
          </w:tcPr>
          <w:p w14:paraId="1E038BEF"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7.10</w:t>
            </w:r>
          </w:p>
        </w:tc>
        <w:tc>
          <w:tcPr>
            <w:tcW w:w="0" w:type="auto"/>
            <w:shd w:val="clear" w:color="auto" w:fill="auto"/>
            <w:vAlign w:val="center"/>
          </w:tcPr>
          <w:p w14:paraId="091C063A"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7.17</w:t>
            </w:r>
          </w:p>
        </w:tc>
        <w:tc>
          <w:tcPr>
            <w:tcW w:w="0" w:type="auto"/>
            <w:shd w:val="clear" w:color="auto" w:fill="auto"/>
            <w:vAlign w:val="center"/>
          </w:tcPr>
          <w:p w14:paraId="13278D9B"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7.24</w:t>
            </w:r>
          </w:p>
        </w:tc>
        <w:tc>
          <w:tcPr>
            <w:tcW w:w="0" w:type="auto"/>
            <w:shd w:val="clear" w:color="auto" w:fill="auto"/>
            <w:vAlign w:val="center"/>
          </w:tcPr>
          <w:p w14:paraId="6F701F10"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7.31</w:t>
            </w:r>
          </w:p>
        </w:tc>
        <w:tc>
          <w:tcPr>
            <w:tcW w:w="0" w:type="auto"/>
            <w:shd w:val="clear" w:color="auto" w:fill="auto"/>
            <w:vAlign w:val="center"/>
          </w:tcPr>
          <w:p w14:paraId="3B64AC03"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7.38</w:t>
            </w:r>
          </w:p>
        </w:tc>
        <w:tc>
          <w:tcPr>
            <w:tcW w:w="0" w:type="auto"/>
            <w:shd w:val="clear" w:color="auto" w:fill="auto"/>
            <w:vAlign w:val="center"/>
          </w:tcPr>
          <w:p w14:paraId="2027CB07" w14:textId="77777777" w:rsidR="00466919" w:rsidRPr="00CD55A9" w:rsidRDefault="00466919" w:rsidP="002A2F6D">
            <w:pPr>
              <w:tabs>
                <w:tab w:val="left" w:pos="1560"/>
                <w:tab w:val="left" w:pos="1843"/>
              </w:tabs>
              <w:spacing w:before="60" w:after="60" w:line="276" w:lineRule="auto"/>
              <w:contextualSpacing/>
              <w:jc w:val="both"/>
              <w:rPr>
                <w:rFonts w:ascii="Arial" w:eastAsia="Calibri" w:hAnsi="Arial" w:cs="Arial"/>
                <w:sz w:val="18"/>
                <w:szCs w:val="18"/>
                <w:lang w:val="en-US"/>
              </w:rPr>
            </w:pPr>
            <w:r w:rsidRPr="00CD55A9">
              <w:rPr>
                <w:rFonts w:ascii="Arial" w:eastAsia="Calibri" w:hAnsi="Arial" w:cs="Arial"/>
                <w:sz w:val="18"/>
                <w:szCs w:val="18"/>
                <w:lang w:val="en-US"/>
              </w:rPr>
              <w:t>200</w:t>
            </w:r>
          </w:p>
        </w:tc>
      </w:tr>
      <w:tr w:rsidR="00CD55A9" w:rsidRPr="00CD55A9" w14:paraId="72478500" w14:textId="77777777" w:rsidTr="002A2F6D">
        <w:trPr>
          <w:trHeight w:val="283"/>
        </w:trPr>
        <w:tc>
          <w:tcPr>
            <w:tcW w:w="0" w:type="auto"/>
            <w:shd w:val="clear" w:color="auto" w:fill="auto"/>
            <w:vAlign w:val="center"/>
          </w:tcPr>
          <w:p w14:paraId="13AE9AAF" w14:textId="77777777" w:rsidR="00466919" w:rsidRPr="00CD55A9" w:rsidRDefault="00466919" w:rsidP="002A2F6D">
            <w:pPr>
              <w:tabs>
                <w:tab w:val="left" w:pos="1560"/>
                <w:tab w:val="left" w:pos="1843"/>
              </w:tabs>
              <w:spacing w:before="60" w:after="60" w:line="276" w:lineRule="auto"/>
              <w:contextualSpacing/>
              <w:jc w:val="both"/>
              <w:rPr>
                <w:rFonts w:ascii="Arial" w:eastAsia="Calibri" w:hAnsi="Arial" w:cs="Arial"/>
                <w:sz w:val="18"/>
                <w:szCs w:val="18"/>
                <w:lang w:val="en-US"/>
              </w:rPr>
            </w:pPr>
            <w:r w:rsidRPr="00CD55A9">
              <w:rPr>
                <w:rFonts w:ascii="Arial" w:eastAsia="Calibri" w:hAnsi="Arial" w:cs="Arial"/>
                <w:sz w:val="18"/>
                <w:szCs w:val="18"/>
                <w:lang w:val="en-US"/>
              </w:rPr>
              <w:t>210</w:t>
            </w:r>
          </w:p>
        </w:tc>
        <w:tc>
          <w:tcPr>
            <w:tcW w:w="0" w:type="auto"/>
            <w:shd w:val="clear" w:color="auto" w:fill="auto"/>
            <w:vAlign w:val="center"/>
          </w:tcPr>
          <w:p w14:paraId="2C70DDED" w14:textId="77777777" w:rsidR="00466919" w:rsidRPr="00CD55A9" w:rsidRDefault="00466919" w:rsidP="002A2F6D">
            <w:pPr>
              <w:tabs>
                <w:tab w:val="left" w:pos="1560"/>
                <w:tab w:val="left" w:pos="1843"/>
              </w:tabs>
              <w:spacing w:before="60" w:after="60" w:line="276" w:lineRule="auto"/>
              <w:contextualSpacing/>
              <w:jc w:val="both"/>
              <w:rPr>
                <w:rFonts w:ascii="Arial" w:eastAsia="Calibri" w:hAnsi="Arial" w:cs="Arial"/>
                <w:sz w:val="18"/>
                <w:szCs w:val="18"/>
                <w:lang w:val="en-US"/>
              </w:rPr>
            </w:pPr>
            <w:r w:rsidRPr="00CD55A9">
              <w:rPr>
                <w:rFonts w:ascii="Arial" w:eastAsia="Calibri" w:hAnsi="Arial" w:cs="Arial"/>
                <w:sz w:val="18"/>
                <w:szCs w:val="18"/>
                <w:lang w:val="en-US"/>
              </w:rPr>
              <w:t>7.45</w:t>
            </w:r>
          </w:p>
        </w:tc>
        <w:tc>
          <w:tcPr>
            <w:tcW w:w="0" w:type="auto"/>
            <w:shd w:val="clear" w:color="auto" w:fill="auto"/>
            <w:vAlign w:val="center"/>
          </w:tcPr>
          <w:p w14:paraId="00FEA957"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7.52</w:t>
            </w:r>
          </w:p>
        </w:tc>
        <w:tc>
          <w:tcPr>
            <w:tcW w:w="0" w:type="auto"/>
            <w:shd w:val="clear" w:color="auto" w:fill="auto"/>
            <w:vAlign w:val="center"/>
          </w:tcPr>
          <w:p w14:paraId="44B312B9"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7.59</w:t>
            </w:r>
          </w:p>
        </w:tc>
        <w:tc>
          <w:tcPr>
            <w:tcW w:w="0" w:type="auto"/>
            <w:shd w:val="clear" w:color="auto" w:fill="auto"/>
            <w:vAlign w:val="center"/>
          </w:tcPr>
          <w:p w14:paraId="24E20BD1"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7.66</w:t>
            </w:r>
          </w:p>
        </w:tc>
        <w:tc>
          <w:tcPr>
            <w:tcW w:w="0" w:type="auto"/>
            <w:shd w:val="clear" w:color="auto" w:fill="auto"/>
            <w:vAlign w:val="center"/>
          </w:tcPr>
          <w:p w14:paraId="0EEC103E"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7.73</w:t>
            </w:r>
          </w:p>
        </w:tc>
        <w:tc>
          <w:tcPr>
            <w:tcW w:w="0" w:type="auto"/>
            <w:shd w:val="clear" w:color="auto" w:fill="auto"/>
            <w:vAlign w:val="center"/>
          </w:tcPr>
          <w:p w14:paraId="1137E0A9"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7.81</w:t>
            </w:r>
          </w:p>
        </w:tc>
        <w:tc>
          <w:tcPr>
            <w:tcW w:w="0" w:type="auto"/>
            <w:shd w:val="clear" w:color="auto" w:fill="auto"/>
            <w:vAlign w:val="center"/>
          </w:tcPr>
          <w:p w14:paraId="27B26779"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7.88</w:t>
            </w:r>
          </w:p>
        </w:tc>
        <w:tc>
          <w:tcPr>
            <w:tcW w:w="0" w:type="auto"/>
            <w:shd w:val="clear" w:color="auto" w:fill="auto"/>
            <w:vAlign w:val="center"/>
          </w:tcPr>
          <w:p w14:paraId="023849A7"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7.95</w:t>
            </w:r>
          </w:p>
        </w:tc>
        <w:tc>
          <w:tcPr>
            <w:tcW w:w="0" w:type="auto"/>
            <w:shd w:val="clear" w:color="auto" w:fill="auto"/>
            <w:vAlign w:val="center"/>
          </w:tcPr>
          <w:p w14:paraId="446E4417"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8.03</w:t>
            </w:r>
          </w:p>
        </w:tc>
        <w:tc>
          <w:tcPr>
            <w:tcW w:w="0" w:type="auto"/>
            <w:shd w:val="clear" w:color="auto" w:fill="auto"/>
            <w:vAlign w:val="center"/>
          </w:tcPr>
          <w:p w14:paraId="5536F794"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8.10</w:t>
            </w:r>
          </w:p>
        </w:tc>
        <w:tc>
          <w:tcPr>
            <w:tcW w:w="0" w:type="auto"/>
            <w:shd w:val="clear" w:color="auto" w:fill="auto"/>
            <w:vAlign w:val="center"/>
          </w:tcPr>
          <w:p w14:paraId="38C4D5B6" w14:textId="77777777" w:rsidR="00466919" w:rsidRPr="00CD55A9" w:rsidRDefault="00466919" w:rsidP="002A2F6D">
            <w:pPr>
              <w:tabs>
                <w:tab w:val="left" w:pos="1560"/>
                <w:tab w:val="left" w:pos="1843"/>
              </w:tabs>
              <w:spacing w:before="60" w:after="60" w:line="276" w:lineRule="auto"/>
              <w:contextualSpacing/>
              <w:jc w:val="both"/>
              <w:rPr>
                <w:rFonts w:ascii="Arial" w:eastAsia="Calibri" w:hAnsi="Arial" w:cs="Arial"/>
                <w:sz w:val="18"/>
                <w:szCs w:val="18"/>
                <w:lang w:val="en-US"/>
              </w:rPr>
            </w:pPr>
            <w:r w:rsidRPr="00CD55A9">
              <w:rPr>
                <w:rFonts w:ascii="Arial" w:eastAsia="Calibri" w:hAnsi="Arial" w:cs="Arial"/>
                <w:sz w:val="18"/>
                <w:szCs w:val="18"/>
                <w:lang w:val="en-US"/>
              </w:rPr>
              <w:t>210</w:t>
            </w:r>
          </w:p>
        </w:tc>
      </w:tr>
      <w:tr w:rsidR="00CD55A9" w:rsidRPr="00CD55A9" w14:paraId="510F5403" w14:textId="77777777" w:rsidTr="002A2F6D">
        <w:trPr>
          <w:trHeight w:val="283"/>
        </w:trPr>
        <w:tc>
          <w:tcPr>
            <w:tcW w:w="0" w:type="auto"/>
            <w:shd w:val="clear" w:color="auto" w:fill="auto"/>
            <w:vAlign w:val="center"/>
          </w:tcPr>
          <w:p w14:paraId="3CC641B1" w14:textId="77777777" w:rsidR="00466919" w:rsidRPr="00CD55A9" w:rsidRDefault="00466919" w:rsidP="002A2F6D">
            <w:pPr>
              <w:tabs>
                <w:tab w:val="left" w:pos="1560"/>
                <w:tab w:val="left" w:pos="1843"/>
              </w:tabs>
              <w:spacing w:before="60" w:after="60" w:line="276" w:lineRule="auto"/>
              <w:contextualSpacing/>
              <w:jc w:val="both"/>
              <w:rPr>
                <w:rFonts w:ascii="Arial" w:eastAsia="Calibri" w:hAnsi="Arial" w:cs="Arial"/>
                <w:sz w:val="18"/>
                <w:szCs w:val="18"/>
                <w:lang w:val="en-US"/>
              </w:rPr>
            </w:pPr>
            <w:r w:rsidRPr="00CD55A9">
              <w:rPr>
                <w:rFonts w:ascii="Arial" w:eastAsia="Calibri" w:hAnsi="Arial" w:cs="Arial"/>
                <w:sz w:val="18"/>
                <w:szCs w:val="18"/>
                <w:lang w:val="en-US"/>
              </w:rPr>
              <w:t>220</w:t>
            </w:r>
          </w:p>
        </w:tc>
        <w:tc>
          <w:tcPr>
            <w:tcW w:w="0" w:type="auto"/>
            <w:shd w:val="clear" w:color="auto" w:fill="auto"/>
            <w:vAlign w:val="center"/>
          </w:tcPr>
          <w:p w14:paraId="1CD30456" w14:textId="77777777" w:rsidR="00466919" w:rsidRPr="00CD55A9" w:rsidRDefault="00466919" w:rsidP="002A2F6D">
            <w:pPr>
              <w:tabs>
                <w:tab w:val="left" w:pos="1560"/>
                <w:tab w:val="left" w:pos="1843"/>
              </w:tabs>
              <w:spacing w:before="60" w:after="60" w:line="276" w:lineRule="auto"/>
              <w:contextualSpacing/>
              <w:jc w:val="both"/>
              <w:rPr>
                <w:rFonts w:ascii="Arial" w:eastAsia="Calibri" w:hAnsi="Arial" w:cs="Arial"/>
                <w:sz w:val="18"/>
                <w:szCs w:val="18"/>
                <w:lang w:val="en-US"/>
              </w:rPr>
            </w:pPr>
            <w:r w:rsidRPr="00CD55A9">
              <w:rPr>
                <w:rFonts w:ascii="Arial" w:eastAsia="Calibri" w:hAnsi="Arial" w:cs="Arial"/>
                <w:sz w:val="18"/>
                <w:szCs w:val="18"/>
                <w:lang w:val="en-US"/>
              </w:rPr>
              <w:t>8.17</w:t>
            </w:r>
          </w:p>
        </w:tc>
        <w:tc>
          <w:tcPr>
            <w:tcW w:w="0" w:type="auto"/>
            <w:shd w:val="clear" w:color="auto" w:fill="auto"/>
            <w:vAlign w:val="center"/>
          </w:tcPr>
          <w:p w14:paraId="665A1355"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8.25</w:t>
            </w:r>
          </w:p>
        </w:tc>
        <w:tc>
          <w:tcPr>
            <w:tcW w:w="0" w:type="auto"/>
            <w:shd w:val="clear" w:color="auto" w:fill="auto"/>
            <w:vAlign w:val="center"/>
          </w:tcPr>
          <w:p w14:paraId="28A497A5"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8.32</w:t>
            </w:r>
          </w:p>
        </w:tc>
        <w:tc>
          <w:tcPr>
            <w:tcW w:w="0" w:type="auto"/>
            <w:shd w:val="clear" w:color="auto" w:fill="auto"/>
            <w:vAlign w:val="center"/>
          </w:tcPr>
          <w:p w14:paraId="4D5A60C5"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8.40</w:t>
            </w:r>
          </w:p>
        </w:tc>
        <w:tc>
          <w:tcPr>
            <w:tcW w:w="0" w:type="auto"/>
            <w:shd w:val="clear" w:color="auto" w:fill="auto"/>
            <w:vAlign w:val="center"/>
          </w:tcPr>
          <w:p w14:paraId="1F3F3884"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8.47</w:t>
            </w:r>
          </w:p>
        </w:tc>
        <w:tc>
          <w:tcPr>
            <w:tcW w:w="0" w:type="auto"/>
            <w:shd w:val="clear" w:color="auto" w:fill="auto"/>
            <w:vAlign w:val="center"/>
          </w:tcPr>
          <w:p w14:paraId="5767D65A"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8.55</w:t>
            </w:r>
          </w:p>
        </w:tc>
        <w:tc>
          <w:tcPr>
            <w:tcW w:w="0" w:type="auto"/>
            <w:shd w:val="clear" w:color="auto" w:fill="auto"/>
            <w:vAlign w:val="center"/>
          </w:tcPr>
          <w:p w14:paraId="45970F97"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8.63</w:t>
            </w:r>
          </w:p>
        </w:tc>
        <w:tc>
          <w:tcPr>
            <w:tcW w:w="0" w:type="auto"/>
            <w:shd w:val="clear" w:color="auto" w:fill="auto"/>
            <w:vAlign w:val="center"/>
          </w:tcPr>
          <w:p w14:paraId="4F3DE5FA"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8.70</w:t>
            </w:r>
          </w:p>
        </w:tc>
        <w:tc>
          <w:tcPr>
            <w:tcW w:w="0" w:type="auto"/>
            <w:shd w:val="clear" w:color="auto" w:fill="auto"/>
            <w:vAlign w:val="center"/>
          </w:tcPr>
          <w:p w14:paraId="14AC84A9"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8.78</w:t>
            </w:r>
          </w:p>
        </w:tc>
        <w:tc>
          <w:tcPr>
            <w:tcW w:w="0" w:type="auto"/>
            <w:shd w:val="clear" w:color="auto" w:fill="auto"/>
            <w:vAlign w:val="center"/>
          </w:tcPr>
          <w:p w14:paraId="3969FCE5"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8.86</w:t>
            </w:r>
          </w:p>
        </w:tc>
        <w:tc>
          <w:tcPr>
            <w:tcW w:w="0" w:type="auto"/>
            <w:shd w:val="clear" w:color="auto" w:fill="auto"/>
            <w:vAlign w:val="center"/>
          </w:tcPr>
          <w:p w14:paraId="3217AB31" w14:textId="77777777" w:rsidR="00466919" w:rsidRPr="00CD55A9" w:rsidRDefault="00466919" w:rsidP="002A2F6D">
            <w:pPr>
              <w:tabs>
                <w:tab w:val="left" w:pos="1560"/>
                <w:tab w:val="left" w:pos="1843"/>
              </w:tabs>
              <w:spacing w:before="60" w:after="60" w:line="276" w:lineRule="auto"/>
              <w:contextualSpacing/>
              <w:jc w:val="both"/>
              <w:rPr>
                <w:rFonts w:ascii="Arial" w:eastAsia="Calibri" w:hAnsi="Arial" w:cs="Arial"/>
                <w:sz w:val="18"/>
                <w:szCs w:val="18"/>
                <w:lang w:val="en-US"/>
              </w:rPr>
            </w:pPr>
            <w:r w:rsidRPr="00CD55A9">
              <w:rPr>
                <w:rFonts w:ascii="Arial" w:eastAsia="Calibri" w:hAnsi="Arial" w:cs="Arial"/>
                <w:sz w:val="18"/>
                <w:szCs w:val="18"/>
                <w:lang w:val="en-US"/>
              </w:rPr>
              <w:t>220</w:t>
            </w:r>
          </w:p>
        </w:tc>
      </w:tr>
      <w:tr w:rsidR="00CD55A9" w:rsidRPr="00CD55A9" w14:paraId="44550D6D" w14:textId="77777777" w:rsidTr="002A2F6D">
        <w:trPr>
          <w:trHeight w:val="283"/>
        </w:trPr>
        <w:tc>
          <w:tcPr>
            <w:tcW w:w="0" w:type="auto"/>
            <w:shd w:val="clear" w:color="auto" w:fill="auto"/>
            <w:vAlign w:val="center"/>
          </w:tcPr>
          <w:p w14:paraId="5416CF6E" w14:textId="77777777" w:rsidR="00466919" w:rsidRPr="00CD55A9" w:rsidRDefault="00466919" w:rsidP="002A2F6D">
            <w:pPr>
              <w:tabs>
                <w:tab w:val="left" w:pos="1560"/>
                <w:tab w:val="left" w:pos="1843"/>
              </w:tabs>
              <w:spacing w:before="60" w:after="60" w:line="276" w:lineRule="auto"/>
              <w:contextualSpacing/>
              <w:jc w:val="both"/>
              <w:rPr>
                <w:rFonts w:ascii="Arial" w:eastAsia="Calibri" w:hAnsi="Arial" w:cs="Arial"/>
                <w:sz w:val="18"/>
                <w:szCs w:val="18"/>
                <w:lang w:val="en-US"/>
              </w:rPr>
            </w:pPr>
            <w:r w:rsidRPr="00CD55A9">
              <w:rPr>
                <w:rFonts w:ascii="Arial" w:eastAsia="Calibri" w:hAnsi="Arial" w:cs="Arial"/>
                <w:sz w:val="18"/>
                <w:szCs w:val="18"/>
                <w:lang w:val="en-US"/>
              </w:rPr>
              <w:t>230</w:t>
            </w:r>
          </w:p>
        </w:tc>
        <w:tc>
          <w:tcPr>
            <w:tcW w:w="0" w:type="auto"/>
            <w:shd w:val="clear" w:color="auto" w:fill="auto"/>
            <w:vAlign w:val="center"/>
          </w:tcPr>
          <w:p w14:paraId="0A208EB9" w14:textId="77777777" w:rsidR="00466919" w:rsidRPr="00CD55A9" w:rsidRDefault="00466919" w:rsidP="002A2F6D">
            <w:pPr>
              <w:tabs>
                <w:tab w:val="left" w:pos="1560"/>
                <w:tab w:val="left" w:pos="1843"/>
              </w:tabs>
              <w:spacing w:before="60" w:after="60" w:line="276" w:lineRule="auto"/>
              <w:contextualSpacing/>
              <w:jc w:val="both"/>
              <w:rPr>
                <w:rFonts w:ascii="Arial" w:eastAsia="Calibri" w:hAnsi="Arial" w:cs="Arial"/>
                <w:sz w:val="18"/>
                <w:szCs w:val="18"/>
                <w:lang w:val="en-US"/>
              </w:rPr>
            </w:pPr>
            <w:r w:rsidRPr="00CD55A9">
              <w:rPr>
                <w:rFonts w:ascii="Arial" w:eastAsia="Calibri" w:hAnsi="Arial" w:cs="Arial"/>
                <w:sz w:val="18"/>
                <w:szCs w:val="18"/>
                <w:lang w:val="en-US"/>
              </w:rPr>
              <w:t>8.93</w:t>
            </w:r>
          </w:p>
        </w:tc>
        <w:tc>
          <w:tcPr>
            <w:tcW w:w="0" w:type="auto"/>
            <w:shd w:val="clear" w:color="auto" w:fill="auto"/>
            <w:vAlign w:val="center"/>
          </w:tcPr>
          <w:p w14:paraId="1E1007EE"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9.01</w:t>
            </w:r>
          </w:p>
        </w:tc>
        <w:tc>
          <w:tcPr>
            <w:tcW w:w="0" w:type="auto"/>
            <w:shd w:val="clear" w:color="auto" w:fill="auto"/>
            <w:vAlign w:val="center"/>
          </w:tcPr>
          <w:p w14:paraId="680CFC31"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9.09</w:t>
            </w:r>
          </w:p>
        </w:tc>
        <w:tc>
          <w:tcPr>
            <w:tcW w:w="0" w:type="auto"/>
            <w:shd w:val="clear" w:color="auto" w:fill="auto"/>
            <w:vAlign w:val="center"/>
          </w:tcPr>
          <w:p w14:paraId="5533CF9F"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9.17</w:t>
            </w:r>
          </w:p>
        </w:tc>
        <w:tc>
          <w:tcPr>
            <w:tcW w:w="0" w:type="auto"/>
            <w:shd w:val="clear" w:color="auto" w:fill="auto"/>
            <w:vAlign w:val="center"/>
          </w:tcPr>
          <w:p w14:paraId="3FB0EF36"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9.25</w:t>
            </w:r>
          </w:p>
        </w:tc>
        <w:tc>
          <w:tcPr>
            <w:tcW w:w="0" w:type="auto"/>
            <w:shd w:val="clear" w:color="auto" w:fill="auto"/>
            <w:vAlign w:val="center"/>
          </w:tcPr>
          <w:p w14:paraId="01D5CC67"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9.33</w:t>
            </w:r>
          </w:p>
        </w:tc>
        <w:tc>
          <w:tcPr>
            <w:tcW w:w="0" w:type="auto"/>
            <w:shd w:val="clear" w:color="auto" w:fill="auto"/>
            <w:vAlign w:val="center"/>
          </w:tcPr>
          <w:p w14:paraId="020F4079"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9.41</w:t>
            </w:r>
          </w:p>
        </w:tc>
        <w:tc>
          <w:tcPr>
            <w:tcW w:w="0" w:type="auto"/>
            <w:shd w:val="clear" w:color="auto" w:fill="auto"/>
            <w:vAlign w:val="center"/>
          </w:tcPr>
          <w:p w14:paraId="1E290627"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9.49</w:t>
            </w:r>
          </w:p>
        </w:tc>
        <w:tc>
          <w:tcPr>
            <w:tcW w:w="0" w:type="auto"/>
            <w:shd w:val="clear" w:color="auto" w:fill="auto"/>
            <w:vAlign w:val="center"/>
          </w:tcPr>
          <w:p w14:paraId="26DDC661"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9.57</w:t>
            </w:r>
          </w:p>
        </w:tc>
        <w:tc>
          <w:tcPr>
            <w:tcW w:w="0" w:type="auto"/>
            <w:shd w:val="clear" w:color="auto" w:fill="auto"/>
            <w:vAlign w:val="center"/>
          </w:tcPr>
          <w:p w14:paraId="25103CA0"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9.65</w:t>
            </w:r>
          </w:p>
        </w:tc>
        <w:tc>
          <w:tcPr>
            <w:tcW w:w="0" w:type="auto"/>
            <w:shd w:val="clear" w:color="auto" w:fill="auto"/>
            <w:vAlign w:val="center"/>
          </w:tcPr>
          <w:p w14:paraId="7AF2813D" w14:textId="77777777" w:rsidR="00466919" w:rsidRPr="00CD55A9" w:rsidRDefault="00466919" w:rsidP="002A2F6D">
            <w:pPr>
              <w:tabs>
                <w:tab w:val="left" w:pos="1560"/>
                <w:tab w:val="left" w:pos="1843"/>
              </w:tabs>
              <w:spacing w:before="60" w:after="60" w:line="276" w:lineRule="auto"/>
              <w:contextualSpacing/>
              <w:jc w:val="both"/>
              <w:rPr>
                <w:rFonts w:ascii="Arial" w:eastAsia="Calibri" w:hAnsi="Arial" w:cs="Arial"/>
                <w:sz w:val="18"/>
                <w:szCs w:val="18"/>
                <w:lang w:val="en-US"/>
              </w:rPr>
            </w:pPr>
            <w:r w:rsidRPr="00CD55A9">
              <w:rPr>
                <w:rFonts w:ascii="Arial" w:eastAsia="Calibri" w:hAnsi="Arial" w:cs="Arial"/>
                <w:sz w:val="18"/>
                <w:szCs w:val="18"/>
                <w:lang w:val="en-US"/>
              </w:rPr>
              <w:t>230</w:t>
            </w:r>
          </w:p>
        </w:tc>
      </w:tr>
      <w:tr w:rsidR="00CD55A9" w:rsidRPr="00CD55A9" w14:paraId="1AD2AEC9" w14:textId="77777777" w:rsidTr="002A2F6D">
        <w:trPr>
          <w:trHeight w:val="283"/>
        </w:trPr>
        <w:tc>
          <w:tcPr>
            <w:tcW w:w="0" w:type="auto"/>
            <w:shd w:val="clear" w:color="auto" w:fill="auto"/>
            <w:vAlign w:val="center"/>
          </w:tcPr>
          <w:p w14:paraId="0DF0E9A4" w14:textId="77777777" w:rsidR="00466919" w:rsidRPr="00CD55A9" w:rsidRDefault="00466919" w:rsidP="002A2F6D">
            <w:pPr>
              <w:tabs>
                <w:tab w:val="left" w:pos="1560"/>
                <w:tab w:val="left" w:pos="1843"/>
              </w:tabs>
              <w:spacing w:before="60" w:after="60" w:line="276" w:lineRule="auto"/>
              <w:contextualSpacing/>
              <w:jc w:val="both"/>
              <w:rPr>
                <w:rFonts w:ascii="Arial" w:eastAsia="Calibri" w:hAnsi="Arial" w:cs="Arial"/>
                <w:sz w:val="18"/>
                <w:szCs w:val="18"/>
                <w:lang w:val="en-US"/>
              </w:rPr>
            </w:pPr>
            <w:r w:rsidRPr="00CD55A9">
              <w:rPr>
                <w:rFonts w:ascii="Arial" w:eastAsia="Calibri" w:hAnsi="Arial" w:cs="Arial"/>
                <w:sz w:val="18"/>
                <w:szCs w:val="18"/>
                <w:lang w:val="en-US"/>
              </w:rPr>
              <w:t>240</w:t>
            </w:r>
          </w:p>
        </w:tc>
        <w:tc>
          <w:tcPr>
            <w:tcW w:w="0" w:type="auto"/>
            <w:shd w:val="clear" w:color="auto" w:fill="auto"/>
            <w:vAlign w:val="center"/>
          </w:tcPr>
          <w:p w14:paraId="6E3FE04A" w14:textId="77777777" w:rsidR="00466919" w:rsidRPr="00CD55A9" w:rsidRDefault="00466919" w:rsidP="002A2F6D">
            <w:pPr>
              <w:tabs>
                <w:tab w:val="left" w:pos="1560"/>
                <w:tab w:val="left" w:pos="1843"/>
              </w:tabs>
              <w:spacing w:before="60" w:after="60" w:line="276" w:lineRule="auto"/>
              <w:contextualSpacing/>
              <w:jc w:val="both"/>
              <w:rPr>
                <w:rFonts w:ascii="Arial" w:eastAsia="Calibri" w:hAnsi="Arial" w:cs="Arial"/>
                <w:sz w:val="18"/>
                <w:szCs w:val="18"/>
                <w:lang w:val="en-US"/>
              </w:rPr>
            </w:pPr>
            <w:r w:rsidRPr="00CD55A9">
              <w:rPr>
                <w:rFonts w:ascii="Arial" w:eastAsia="Calibri" w:hAnsi="Arial" w:cs="Arial"/>
                <w:sz w:val="18"/>
                <w:szCs w:val="18"/>
                <w:lang w:val="en-US"/>
              </w:rPr>
              <w:t>9.73</w:t>
            </w:r>
          </w:p>
        </w:tc>
        <w:tc>
          <w:tcPr>
            <w:tcW w:w="0" w:type="auto"/>
            <w:shd w:val="clear" w:color="auto" w:fill="auto"/>
            <w:vAlign w:val="center"/>
          </w:tcPr>
          <w:p w14:paraId="238C5B10"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9.81</w:t>
            </w:r>
          </w:p>
        </w:tc>
        <w:tc>
          <w:tcPr>
            <w:tcW w:w="0" w:type="auto"/>
            <w:shd w:val="clear" w:color="auto" w:fill="auto"/>
            <w:vAlign w:val="center"/>
          </w:tcPr>
          <w:p w14:paraId="5A8E491B"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9.89</w:t>
            </w:r>
          </w:p>
        </w:tc>
        <w:tc>
          <w:tcPr>
            <w:tcW w:w="0" w:type="auto"/>
            <w:shd w:val="clear" w:color="auto" w:fill="auto"/>
            <w:vAlign w:val="center"/>
          </w:tcPr>
          <w:p w14:paraId="1F9777EA"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9.97</w:t>
            </w:r>
          </w:p>
        </w:tc>
        <w:tc>
          <w:tcPr>
            <w:tcW w:w="0" w:type="auto"/>
            <w:shd w:val="clear" w:color="auto" w:fill="auto"/>
            <w:vAlign w:val="center"/>
          </w:tcPr>
          <w:p w14:paraId="10DFFD17" w14:textId="77777777" w:rsidR="00466919" w:rsidRPr="00CD55A9" w:rsidRDefault="00466919" w:rsidP="002A2F6D">
            <w:pPr>
              <w:spacing w:before="60" w:after="60" w:line="276" w:lineRule="auto"/>
              <w:jc w:val="both"/>
              <w:rPr>
                <w:rFonts w:ascii="Arial" w:eastAsia="Calibri" w:hAnsi="Arial" w:cs="Arial"/>
                <w:sz w:val="18"/>
                <w:szCs w:val="18"/>
                <w:lang w:val="en-US"/>
              </w:rPr>
            </w:pPr>
            <w:r w:rsidRPr="00CD55A9">
              <w:rPr>
                <w:rFonts w:ascii="Arial" w:eastAsia="Calibri" w:hAnsi="Arial" w:cs="Arial"/>
                <w:sz w:val="18"/>
                <w:szCs w:val="18"/>
                <w:lang w:val="en-US"/>
              </w:rPr>
              <w:t>10.05</w:t>
            </w:r>
          </w:p>
        </w:tc>
        <w:tc>
          <w:tcPr>
            <w:tcW w:w="0" w:type="auto"/>
            <w:shd w:val="clear" w:color="auto" w:fill="auto"/>
            <w:vAlign w:val="center"/>
          </w:tcPr>
          <w:p w14:paraId="7BFD0DDB"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10.14</w:t>
            </w:r>
          </w:p>
        </w:tc>
        <w:tc>
          <w:tcPr>
            <w:tcW w:w="0" w:type="auto"/>
            <w:shd w:val="clear" w:color="auto" w:fill="auto"/>
            <w:vAlign w:val="center"/>
          </w:tcPr>
          <w:p w14:paraId="360974BC" w14:textId="77777777" w:rsidR="00466919" w:rsidRPr="00CD55A9" w:rsidRDefault="00466919" w:rsidP="002A2F6D">
            <w:pPr>
              <w:spacing w:before="60" w:after="60" w:line="276" w:lineRule="auto"/>
              <w:jc w:val="both"/>
              <w:rPr>
                <w:rFonts w:ascii="Arial" w:eastAsia="Calibri" w:hAnsi="Arial" w:cs="Arial"/>
                <w:sz w:val="18"/>
                <w:szCs w:val="18"/>
                <w:lang w:val="en-US"/>
              </w:rPr>
            </w:pPr>
            <w:r w:rsidRPr="00CD55A9">
              <w:rPr>
                <w:rFonts w:ascii="Arial" w:eastAsia="Calibri" w:hAnsi="Arial" w:cs="Arial"/>
                <w:sz w:val="18"/>
                <w:szCs w:val="18"/>
                <w:lang w:val="en-US"/>
              </w:rPr>
              <w:t>10.22</w:t>
            </w:r>
          </w:p>
        </w:tc>
        <w:tc>
          <w:tcPr>
            <w:tcW w:w="0" w:type="auto"/>
            <w:shd w:val="clear" w:color="auto" w:fill="auto"/>
            <w:vAlign w:val="center"/>
          </w:tcPr>
          <w:p w14:paraId="23D0129C" w14:textId="77777777" w:rsidR="00466919" w:rsidRPr="00CD55A9" w:rsidRDefault="00466919" w:rsidP="002A2F6D">
            <w:pPr>
              <w:spacing w:before="60" w:after="60" w:line="276" w:lineRule="auto"/>
              <w:jc w:val="both"/>
              <w:rPr>
                <w:rFonts w:ascii="Arial" w:eastAsia="Calibri" w:hAnsi="Arial" w:cs="Arial"/>
                <w:sz w:val="18"/>
                <w:szCs w:val="18"/>
                <w:lang w:val="en-US"/>
              </w:rPr>
            </w:pPr>
            <w:r w:rsidRPr="00CD55A9">
              <w:rPr>
                <w:rFonts w:ascii="Arial" w:eastAsia="Calibri" w:hAnsi="Arial" w:cs="Arial"/>
                <w:sz w:val="18"/>
                <w:szCs w:val="18"/>
                <w:lang w:val="en-US"/>
              </w:rPr>
              <w:t>10.30</w:t>
            </w:r>
          </w:p>
        </w:tc>
        <w:tc>
          <w:tcPr>
            <w:tcW w:w="0" w:type="auto"/>
            <w:shd w:val="clear" w:color="auto" w:fill="auto"/>
            <w:vAlign w:val="center"/>
          </w:tcPr>
          <w:p w14:paraId="0066BB00"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10.39</w:t>
            </w:r>
          </w:p>
        </w:tc>
        <w:tc>
          <w:tcPr>
            <w:tcW w:w="0" w:type="auto"/>
            <w:shd w:val="clear" w:color="auto" w:fill="auto"/>
            <w:vAlign w:val="center"/>
          </w:tcPr>
          <w:p w14:paraId="002097B1" w14:textId="77777777" w:rsidR="00466919" w:rsidRPr="00CD55A9" w:rsidRDefault="00466919" w:rsidP="002A2F6D">
            <w:pPr>
              <w:spacing w:before="60" w:after="60" w:line="276" w:lineRule="auto"/>
              <w:ind w:left="-5"/>
              <w:jc w:val="both"/>
              <w:rPr>
                <w:rFonts w:ascii="Arial" w:eastAsia="Calibri" w:hAnsi="Arial" w:cs="Arial"/>
                <w:sz w:val="18"/>
                <w:szCs w:val="18"/>
                <w:lang w:val="en-US"/>
              </w:rPr>
            </w:pPr>
            <w:r w:rsidRPr="00CD55A9">
              <w:rPr>
                <w:rFonts w:ascii="Arial" w:eastAsia="Calibri" w:hAnsi="Arial" w:cs="Arial"/>
                <w:sz w:val="18"/>
                <w:szCs w:val="18"/>
                <w:lang w:val="en-US"/>
              </w:rPr>
              <w:t>10.47</w:t>
            </w:r>
          </w:p>
        </w:tc>
        <w:tc>
          <w:tcPr>
            <w:tcW w:w="0" w:type="auto"/>
            <w:shd w:val="clear" w:color="auto" w:fill="auto"/>
            <w:vAlign w:val="center"/>
          </w:tcPr>
          <w:p w14:paraId="7D68069D" w14:textId="77777777" w:rsidR="00466919" w:rsidRPr="00CD55A9" w:rsidRDefault="00466919" w:rsidP="002A2F6D">
            <w:pPr>
              <w:tabs>
                <w:tab w:val="left" w:pos="1560"/>
                <w:tab w:val="left" w:pos="1843"/>
              </w:tabs>
              <w:spacing w:before="60" w:after="60" w:line="276" w:lineRule="auto"/>
              <w:contextualSpacing/>
              <w:jc w:val="both"/>
              <w:rPr>
                <w:rFonts w:ascii="Arial" w:eastAsia="Calibri" w:hAnsi="Arial" w:cs="Arial"/>
                <w:sz w:val="18"/>
                <w:szCs w:val="18"/>
                <w:lang w:val="en-US"/>
              </w:rPr>
            </w:pPr>
            <w:r w:rsidRPr="00CD55A9">
              <w:rPr>
                <w:rFonts w:ascii="Arial" w:eastAsia="Calibri" w:hAnsi="Arial" w:cs="Arial"/>
                <w:sz w:val="18"/>
                <w:szCs w:val="18"/>
                <w:lang w:val="en-US"/>
              </w:rPr>
              <w:t>240</w:t>
            </w:r>
          </w:p>
        </w:tc>
      </w:tr>
      <w:tr w:rsidR="00CD55A9" w:rsidRPr="00CD55A9" w14:paraId="503FDC08" w14:textId="77777777" w:rsidTr="002A2F6D">
        <w:trPr>
          <w:trHeight w:val="283"/>
        </w:trPr>
        <w:tc>
          <w:tcPr>
            <w:tcW w:w="0" w:type="auto"/>
            <w:shd w:val="clear" w:color="auto" w:fill="auto"/>
            <w:vAlign w:val="center"/>
          </w:tcPr>
          <w:p w14:paraId="1F88093F" w14:textId="77777777" w:rsidR="00466919" w:rsidRPr="00CD55A9" w:rsidRDefault="00466919" w:rsidP="002A2F6D">
            <w:pPr>
              <w:tabs>
                <w:tab w:val="left" w:pos="1560"/>
                <w:tab w:val="left" w:pos="1843"/>
              </w:tabs>
              <w:spacing w:before="60" w:after="60" w:line="276" w:lineRule="auto"/>
              <w:contextualSpacing/>
              <w:jc w:val="both"/>
              <w:rPr>
                <w:rFonts w:ascii="Arial" w:eastAsia="Calibri" w:hAnsi="Arial" w:cs="Arial"/>
                <w:sz w:val="18"/>
                <w:szCs w:val="18"/>
                <w:lang w:val="en-US"/>
              </w:rPr>
            </w:pPr>
          </w:p>
        </w:tc>
        <w:tc>
          <w:tcPr>
            <w:tcW w:w="0" w:type="auto"/>
            <w:shd w:val="clear" w:color="auto" w:fill="auto"/>
            <w:vAlign w:val="center"/>
          </w:tcPr>
          <w:p w14:paraId="40D78084" w14:textId="77777777" w:rsidR="00466919" w:rsidRPr="00CD55A9" w:rsidRDefault="00466919" w:rsidP="002A2F6D">
            <w:pPr>
              <w:tabs>
                <w:tab w:val="left" w:pos="1560"/>
                <w:tab w:val="left" w:pos="1843"/>
              </w:tabs>
              <w:spacing w:before="60" w:after="60" w:line="276" w:lineRule="auto"/>
              <w:contextualSpacing/>
              <w:jc w:val="both"/>
              <w:rPr>
                <w:rFonts w:ascii="Arial" w:eastAsia="Calibri" w:hAnsi="Arial" w:cs="Arial"/>
                <w:sz w:val="18"/>
                <w:szCs w:val="18"/>
                <w:lang w:val="en-US"/>
              </w:rPr>
            </w:pPr>
          </w:p>
        </w:tc>
        <w:tc>
          <w:tcPr>
            <w:tcW w:w="0" w:type="auto"/>
            <w:shd w:val="clear" w:color="auto" w:fill="auto"/>
            <w:vAlign w:val="center"/>
          </w:tcPr>
          <w:p w14:paraId="266A1E7F" w14:textId="77777777" w:rsidR="00466919" w:rsidRPr="00CD55A9" w:rsidRDefault="00466919" w:rsidP="002A2F6D">
            <w:pPr>
              <w:tabs>
                <w:tab w:val="left" w:pos="1560"/>
                <w:tab w:val="left" w:pos="1843"/>
              </w:tabs>
              <w:spacing w:before="60" w:after="60" w:line="276" w:lineRule="auto"/>
              <w:contextualSpacing/>
              <w:jc w:val="both"/>
              <w:rPr>
                <w:rFonts w:ascii="Arial" w:eastAsia="Calibri" w:hAnsi="Arial" w:cs="Arial"/>
                <w:sz w:val="18"/>
                <w:szCs w:val="18"/>
                <w:lang w:val="en-US"/>
              </w:rPr>
            </w:pPr>
          </w:p>
        </w:tc>
        <w:tc>
          <w:tcPr>
            <w:tcW w:w="0" w:type="auto"/>
            <w:shd w:val="clear" w:color="auto" w:fill="auto"/>
            <w:vAlign w:val="center"/>
          </w:tcPr>
          <w:p w14:paraId="5020C01C"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p>
        </w:tc>
        <w:tc>
          <w:tcPr>
            <w:tcW w:w="0" w:type="auto"/>
            <w:shd w:val="clear" w:color="auto" w:fill="auto"/>
            <w:vAlign w:val="center"/>
          </w:tcPr>
          <w:p w14:paraId="1376C113" w14:textId="77777777" w:rsidR="00466919" w:rsidRPr="00CD55A9" w:rsidRDefault="00466919" w:rsidP="002A2F6D">
            <w:pPr>
              <w:tabs>
                <w:tab w:val="left" w:pos="1560"/>
                <w:tab w:val="left" w:pos="1843"/>
              </w:tabs>
              <w:spacing w:before="60" w:after="60" w:line="276" w:lineRule="auto"/>
              <w:contextualSpacing/>
              <w:jc w:val="both"/>
              <w:rPr>
                <w:rFonts w:ascii="Arial" w:eastAsia="Calibri" w:hAnsi="Arial" w:cs="Arial"/>
                <w:sz w:val="18"/>
                <w:szCs w:val="18"/>
                <w:lang w:val="en-US"/>
              </w:rPr>
            </w:pPr>
          </w:p>
        </w:tc>
        <w:tc>
          <w:tcPr>
            <w:tcW w:w="0" w:type="auto"/>
            <w:shd w:val="clear" w:color="auto" w:fill="auto"/>
            <w:vAlign w:val="center"/>
          </w:tcPr>
          <w:p w14:paraId="4DD9B3A5" w14:textId="77777777" w:rsidR="00466919" w:rsidRPr="00CD55A9" w:rsidRDefault="00466919" w:rsidP="002A2F6D">
            <w:pPr>
              <w:tabs>
                <w:tab w:val="left" w:pos="1560"/>
                <w:tab w:val="left" w:pos="1843"/>
              </w:tabs>
              <w:spacing w:before="60" w:after="60" w:line="276" w:lineRule="auto"/>
              <w:contextualSpacing/>
              <w:jc w:val="both"/>
              <w:rPr>
                <w:rFonts w:ascii="Arial" w:eastAsia="Calibri" w:hAnsi="Arial" w:cs="Arial"/>
                <w:sz w:val="18"/>
                <w:szCs w:val="18"/>
                <w:lang w:val="en-US"/>
              </w:rPr>
            </w:pPr>
          </w:p>
        </w:tc>
        <w:tc>
          <w:tcPr>
            <w:tcW w:w="0" w:type="auto"/>
            <w:shd w:val="clear" w:color="auto" w:fill="auto"/>
            <w:vAlign w:val="center"/>
          </w:tcPr>
          <w:p w14:paraId="33CD8E32" w14:textId="77777777" w:rsidR="00466919" w:rsidRPr="00CD55A9" w:rsidRDefault="00466919" w:rsidP="002A2F6D">
            <w:pPr>
              <w:tabs>
                <w:tab w:val="left" w:pos="1560"/>
                <w:tab w:val="left" w:pos="1843"/>
              </w:tabs>
              <w:spacing w:before="60" w:after="60" w:line="276" w:lineRule="auto"/>
              <w:contextualSpacing/>
              <w:jc w:val="both"/>
              <w:rPr>
                <w:rFonts w:ascii="Arial" w:eastAsia="Calibri" w:hAnsi="Arial" w:cs="Arial"/>
                <w:sz w:val="18"/>
                <w:szCs w:val="18"/>
                <w:lang w:val="en-US"/>
              </w:rPr>
            </w:pPr>
          </w:p>
        </w:tc>
        <w:tc>
          <w:tcPr>
            <w:tcW w:w="0" w:type="auto"/>
            <w:shd w:val="clear" w:color="auto" w:fill="auto"/>
            <w:vAlign w:val="center"/>
          </w:tcPr>
          <w:p w14:paraId="6FD4D20D" w14:textId="77777777" w:rsidR="00466919" w:rsidRPr="00CD55A9" w:rsidRDefault="00466919" w:rsidP="002A2F6D">
            <w:pPr>
              <w:tabs>
                <w:tab w:val="left" w:pos="1560"/>
                <w:tab w:val="left" w:pos="1843"/>
              </w:tabs>
              <w:spacing w:before="60" w:after="60" w:line="276" w:lineRule="auto"/>
              <w:contextualSpacing/>
              <w:jc w:val="both"/>
              <w:rPr>
                <w:rFonts w:ascii="Arial" w:eastAsia="Calibri" w:hAnsi="Arial" w:cs="Arial"/>
                <w:sz w:val="18"/>
                <w:szCs w:val="18"/>
                <w:lang w:val="en-US"/>
              </w:rPr>
            </w:pPr>
          </w:p>
        </w:tc>
        <w:tc>
          <w:tcPr>
            <w:tcW w:w="0" w:type="auto"/>
            <w:shd w:val="clear" w:color="auto" w:fill="auto"/>
            <w:vAlign w:val="center"/>
          </w:tcPr>
          <w:p w14:paraId="528B3E46" w14:textId="77777777" w:rsidR="00466919" w:rsidRPr="00CD55A9" w:rsidRDefault="00466919" w:rsidP="002A2F6D">
            <w:pPr>
              <w:tabs>
                <w:tab w:val="left" w:pos="1560"/>
                <w:tab w:val="left" w:pos="1843"/>
              </w:tabs>
              <w:spacing w:before="60" w:after="60" w:line="276" w:lineRule="auto"/>
              <w:contextualSpacing/>
              <w:jc w:val="both"/>
              <w:rPr>
                <w:rFonts w:ascii="Arial" w:eastAsia="Calibri" w:hAnsi="Arial" w:cs="Arial"/>
                <w:sz w:val="18"/>
                <w:szCs w:val="18"/>
                <w:lang w:val="en-US"/>
              </w:rPr>
            </w:pPr>
          </w:p>
        </w:tc>
        <w:tc>
          <w:tcPr>
            <w:tcW w:w="0" w:type="auto"/>
            <w:shd w:val="clear" w:color="auto" w:fill="auto"/>
            <w:vAlign w:val="center"/>
          </w:tcPr>
          <w:p w14:paraId="42E0DF84" w14:textId="77777777" w:rsidR="00466919" w:rsidRPr="00CD55A9" w:rsidRDefault="00466919" w:rsidP="002A2F6D">
            <w:pPr>
              <w:tabs>
                <w:tab w:val="left" w:pos="1560"/>
                <w:tab w:val="left" w:pos="1843"/>
              </w:tabs>
              <w:spacing w:before="60" w:after="60" w:line="276" w:lineRule="auto"/>
              <w:contextualSpacing/>
              <w:jc w:val="both"/>
              <w:rPr>
                <w:rFonts w:ascii="Arial" w:eastAsia="Calibri" w:hAnsi="Arial" w:cs="Arial"/>
                <w:sz w:val="18"/>
                <w:szCs w:val="18"/>
                <w:lang w:val="en-US"/>
              </w:rPr>
            </w:pPr>
          </w:p>
        </w:tc>
        <w:tc>
          <w:tcPr>
            <w:tcW w:w="0" w:type="auto"/>
            <w:shd w:val="clear" w:color="auto" w:fill="auto"/>
            <w:vAlign w:val="center"/>
          </w:tcPr>
          <w:p w14:paraId="47EBADDC" w14:textId="77777777" w:rsidR="00466919" w:rsidRPr="00CD55A9" w:rsidRDefault="00466919" w:rsidP="002A2F6D">
            <w:pPr>
              <w:tabs>
                <w:tab w:val="left" w:pos="1560"/>
                <w:tab w:val="left" w:pos="1843"/>
              </w:tabs>
              <w:spacing w:before="60" w:after="60" w:line="276" w:lineRule="auto"/>
              <w:contextualSpacing/>
              <w:jc w:val="both"/>
              <w:rPr>
                <w:rFonts w:ascii="Arial" w:eastAsia="Calibri" w:hAnsi="Arial" w:cs="Arial"/>
                <w:sz w:val="18"/>
                <w:szCs w:val="18"/>
                <w:lang w:val="en-US"/>
              </w:rPr>
            </w:pPr>
          </w:p>
        </w:tc>
        <w:tc>
          <w:tcPr>
            <w:tcW w:w="0" w:type="auto"/>
            <w:shd w:val="clear" w:color="auto" w:fill="auto"/>
            <w:vAlign w:val="center"/>
          </w:tcPr>
          <w:p w14:paraId="3779A1C5" w14:textId="77777777" w:rsidR="00466919" w:rsidRPr="00CD55A9" w:rsidRDefault="00466919" w:rsidP="002A2F6D">
            <w:pPr>
              <w:tabs>
                <w:tab w:val="left" w:pos="1560"/>
                <w:tab w:val="left" w:pos="1843"/>
              </w:tabs>
              <w:spacing w:before="60" w:after="60" w:line="276" w:lineRule="auto"/>
              <w:contextualSpacing/>
              <w:jc w:val="both"/>
              <w:rPr>
                <w:rFonts w:ascii="Arial" w:eastAsia="Calibri" w:hAnsi="Arial" w:cs="Arial"/>
                <w:sz w:val="18"/>
                <w:szCs w:val="18"/>
                <w:lang w:val="en-US"/>
              </w:rPr>
            </w:pPr>
          </w:p>
        </w:tc>
      </w:tr>
      <w:tr w:rsidR="00466919" w:rsidRPr="00CD55A9" w14:paraId="40D117CE" w14:textId="77777777" w:rsidTr="002A2F6D">
        <w:trPr>
          <w:trHeight w:val="283"/>
        </w:trPr>
        <w:tc>
          <w:tcPr>
            <w:tcW w:w="0" w:type="auto"/>
            <w:shd w:val="clear" w:color="auto" w:fill="auto"/>
            <w:vAlign w:val="center"/>
          </w:tcPr>
          <w:p w14:paraId="3CE8F41A" w14:textId="77777777" w:rsidR="00466919" w:rsidRPr="00CD55A9" w:rsidRDefault="00466919" w:rsidP="002A2F6D">
            <w:pPr>
              <w:tabs>
                <w:tab w:val="left" w:pos="1560"/>
                <w:tab w:val="left" w:pos="1843"/>
              </w:tabs>
              <w:spacing w:before="60" w:after="60" w:line="276" w:lineRule="auto"/>
              <w:contextualSpacing/>
              <w:jc w:val="both"/>
              <w:rPr>
                <w:rFonts w:ascii="Arial" w:eastAsia="Calibri" w:hAnsi="Arial" w:cs="Arial"/>
                <w:sz w:val="18"/>
                <w:szCs w:val="18"/>
                <w:lang w:val="en-US"/>
              </w:rPr>
            </w:pPr>
            <w:r w:rsidRPr="00CD55A9">
              <w:rPr>
                <w:rFonts w:ascii="Arial" w:eastAsia="Calibri" w:hAnsi="Arial" w:cs="Arial"/>
                <w:sz w:val="18"/>
                <w:szCs w:val="18"/>
                <w:lang w:val="en-US"/>
              </w:rPr>
              <w:t>250</w:t>
            </w:r>
          </w:p>
        </w:tc>
        <w:tc>
          <w:tcPr>
            <w:tcW w:w="0" w:type="auto"/>
            <w:shd w:val="clear" w:color="auto" w:fill="auto"/>
            <w:vAlign w:val="center"/>
          </w:tcPr>
          <w:p w14:paraId="4FE95113" w14:textId="77777777" w:rsidR="00466919" w:rsidRPr="00CD55A9" w:rsidRDefault="00466919" w:rsidP="002A2F6D">
            <w:pPr>
              <w:tabs>
                <w:tab w:val="left" w:pos="1560"/>
                <w:tab w:val="left" w:pos="1843"/>
              </w:tabs>
              <w:spacing w:before="60" w:after="60" w:line="276" w:lineRule="auto"/>
              <w:contextualSpacing/>
              <w:jc w:val="both"/>
              <w:rPr>
                <w:rFonts w:ascii="Arial" w:eastAsia="Calibri" w:hAnsi="Arial" w:cs="Arial"/>
                <w:sz w:val="18"/>
                <w:szCs w:val="18"/>
                <w:lang w:val="en-US"/>
              </w:rPr>
            </w:pPr>
            <w:r w:rsidRPr="00CD55A9">
              <w:rPr>
                <w:rFonts w:ascii="Arial" w:eastAsia="Calibri" w:hAnsi="Arial" w:cs="Arial"/>
                <w:sz w:val="18"/>
                <w:szCs w:val="18"/>
                <w:lang w:val="en-US"/>
              </w:rPr>
              <w:t>10.55</w:t>
            </w:r>
          </w:p>
        </w:tc>
        <w:tc>
          <w:tcPr>
            <w:tcW w:w="0" w:type="auto"/>
            <w:shd w:val="clear" w:color="auto" w:fill="auto"/>
            <w:vAlign w:val="center"/>
          </w:tcPr>
          <w:p w14:paraId="44D8389E" w14:textId="77777777" w:rsidR="00466919" w:rsidRPr="00CD55A9" w:rsidRDefault="00466919" w:rsidP="002A2F6D">
            <w:pPr>
              <w:tabs>
                <w:tab w:val="left" w:pos="1560"/>
                <w:tab w:val="left" w:pos="1843"/>
              </w:tabs>
              <w:spacing w:before="60" w:after="60" w:line="276" w:lineRule="auto"/>
              <w:contextualSpacing/>
              <w:jc w:val="both"/>
              <w:rPr>
                <w:rFonts w:ascii="Arial" w:eastAsia="Calibri" w:hAnsi="Arial" w:cs="Arial"/>
                <w:sz w:val="18"/>
                <w:szCs w:val="18"/>
                <w:lang w:val="en-US"/>
              </w:rPr>
            </w:pPr>
          </w:p>
        </w:tc>
        <w:tc>
          <w:tcPr>
            <w:tcW w:w="0" w:type="auto"/>
            <w:shd w:val="clear" w:color="auto" w:fill="auto"/>
            <w:vAlign w:val="center"/>
          </w:tcPr>
          <w:p w14:paraId="3600E2C3"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p>
        </w:tc>
        <w:tc>
          <w:tcPr>
            <w:tcW w:w="0" w:type="auto"/>
            <w:shd w:val="clear" w:color="auto" w:fill="auto"/>
            <w:vAlign w:val="center"/>
          </w:tcPr>
          <w:p w14:paraId="5B0812C1" w14:textId="77777777" w:rsidR="00466919" w:rsidRPr="00CD55A9" w:rsidRDefault="00466919" w:rsidP="002A2F6D">
            <w:pPr>
              <w:tabs>
                <w:tab w:val="left" w:pos="1560"/>
                <w:tab w:val="left" w:pos="1843"/>
              </w:tabs>
              <w:spacing w:before="60" w:after="60" w:line="276" w:lineRule="auto"/>
              <w:contextualSpacing/>
              <w:jc w:val="both"/>
              <w:rPr>
                <w:rFonts w:ascii="Arial" w:eastAsia="Calibri" w:hAnsi="Arial" w:cs="Arial"/>
                <w:sz w:val="18"/>
                <w:szCs w:val="18"/>
                <w:lang w:val="en-US"/>
              </w:rPr>
            </w:pPr>
          </w:p>
        </w:tc>
        <w:tc>
          <w:tcPr>
            <w:tcW w:w="0" w:type="auto"/>
            <w:shd w:val="clear" w:color="auto" w:fill="auto"/>
            <w:vAlign w:val="center"/>
          </w:tcPr>
          <w:p w14:paraId="5FC44DA1" w14:textId="77777777" w:rsidR="00466919" w:rsidRPr="00CD55A9" w:rsidRDefault="00466919" w:rsidP="002A2F6D">
            <w:pPr>
              <w:tabs>
                <w:tab w:val="left" w:pos="1560"/>
                <w:tab w:val="left" w:pos="1843"/>
              </w:tabs>
              <w:spacing w:before="60" w:after="60" w:line="276" w:lineRule="auto"/>
              <w:contextualSpacing/>
              <w:jc w:val="both"/>
              <w:rPr>
                <w:rFonts w:ascii="Arial" w:eastAsia="Calibri" w:hAnsi="Arial" w:cs="Arial"/>
                <w:sz w:val="18"/>
                <w:szCs w:val="18"/>
                <w:lang w:val="en-US"/>
              </w:rPr>
            </w:pPr>
          </w:p>
        </w:tc>
        <w:tc>
          <w:tcPr>
            <w:tcW w:w="0" w:type="auto"/>
            <w:shd w:val="clear" w:color="auto" w:fill="auto"/>
            <w:vAlign w:val="center"/>
          </w:tcPr>
          <w:p w14:paraId="08E2F953" w14:textId="77777777" w:rsidR="00466919" w:rsidRPr="00CD55A9" w:rsidRDefault="00466919" w:rsidP="002A2F6D">
            <w:pPr>
              <w:tabs>
                <w:tab w:val="left" w:pos="1560"/>
                <w:tab w:val="left" w:pos="1843"/>
              </w:tabs>
              <w:spacing w:before="60" w:after="60" w:line="276" w:lineRule="auto"/>
              <w:contextualSpacing/>
              <w:jc w:val="both"/>
              <w:rPr>
                <w:rFonts w:ascii="Arial" w:eastAsia="Calibri" w:hAnsi="Arial" w:cs="Arial"/>
                <w:sz w:val="18"/>
                <w:szCs w:val="18"/>
                <w:lang w:val="en-US"/>
              </w:rPr>
            </w:pPr>
          </w:p>
        </w:tc>
        <w:tc>
          <w:tcPr>
            <w:tcW w:w="0" w:type="auto"/>
            <w:shd w:val="clear" w:color="auto" w:fill="auto"/>
            <w:vAlign w:val="center"/>
          </w:tcPr>
          <w:p w14:paraId="0683A4D8" w14:textId="77777777" w:rsidR="00466919" w:rsidRPr="00CD55A9" w:rsidRDefault="00466919" w:rsidP="002A2F6D">
            <w:pPr>
              <w:tabs>
                <w:tab w:val="left" w:pos="1560"/>
                <w:tab w:val="left" w:pos="1843"/>
              </w:tabs>
              <w:spacing w:before="60" w:after="60" w:line="276" w:lineRule="auto"/>
              <w:contextualSpacing/>
              <w:jc w:val="both"/>
              <w:rPr>
                <w:rFonts w:ascii="Arial" w:eastAsia="Calibri" w:hAnsi="Arial" w:cs="Arial"/>
                <w:sz w:val="18"/>
                <w:szCs w:val="18"/>
                <w:lang w:val="en-US"/>
              </w:rPr>
            </w:pPr>
          </w:p>
        </w:tc>
        <w:tc>
          <w:tcPr>
            <w:tcW w:w="0" w:type="auto"/>
            <w:shd w:val="clear" w:color="auto" w:fill="auto"/>
            <w:vAlign w:val="center"/>
          </w:tcPr>
          <w:p w14:paraId="0357B516" w14:textId="77777777" w:rsidR="00466919" w:rsidRPr="00CD55A9" w:rsidRDefault="00466919" w:rsidP="002A2F6D">
            <w:pPr>
              <w:tabs>
                <w:tab w:val="left" w:pos="1560"/>
                <w:tab w:val="left" w:pos="1843"/>
              </w:tabs>
              <w:spacing w:before="60" w:after="60" w:line="276" w:lineRule="auto"/>
              <w:contextualSpacing/>
              <w:jc w:val="both"/>
              <w:rPr>
                <w:rFonts w:ascii="Arial" w:eastAsia="Calibri" w:hAnsi="Arial" w:cs="Arial"/>
                <w:sz w:val="18"/>
                <w:szCs w:val="18"/>
                <w:lang w:val="en-US"/>
              </w:rPr>
            </w:pPr>
          </w:p>
        </w:tc>
        <w:tc>
          <w:tcPr>
            <w:tcW w:w="0" w:type="auto"/>
            <w:shd w:val="clear" w:color="auto" w:fill="auto"/>
            <w:vAlign w:val="center"/>
          </w:tcPr>
          <w:p w14:paraId="56CAAC76" w14:textId="77777777" w:rsidR="00466919" w:rsidRPr="00CD55A9" w:rsidRDefault="00466919" w:rsidP="002A2F6D">
            <w:pPr>
              <w:tabs>
                <w:tab w:val="left" w:pos="1560"/>
                <w:tab w:val="left" w:pos="1843"/>
              </w:tabs>
              <w:spacing w:before="60" w:after="60" w:line="276" w:lineRule="auto"/>
              <w:contextualSpacing/>
              <w:jc w:val="both"/>
              <w:rPr>
                <w:rFonts w:ascii="Arial" w:eastAsia="Calibri" w:hAnsi="Arial" w:cs="Arial"/>
                <w:sz w:val="18"/>
                <w:szCs w:val="18"/>
                <w:lang w:val="en-US"/>
              </w:rPr>
            </w:pPr>
          </w:p>
        </w:tc>
        <w:tc>
          <w:tcPr>
            <w:tcW w:w="0" w:type="auto"/>
            <w:shd w:val="clear" w:color="auto" w:fill="auto"/>
            <w:vAlign w:val="center"/>
          </w:tcPr>
          <w:p w14:paraId="38470FCC" w14:textId="77777777" w:rsidR="00466919" w:rsidRPr="00CD55A9" w:rsidRDefault="00466919" w:rsidP="002A2F6D">
            <w:pPr>
              <w:tabs>
                <w:tab w:val="left" w:pos="1560"/>
                <w:tab w:val="left" w:pos="1843"/>
              </w:tabs>
              <w:spacing w:before="60" w:after="60" w:line="276" w:lineRule="auto"/>
              <w:contextualSpacing/>
              <w:jc w:val="both"/>
              <w:rPr>
                <w:rFonts w:ascii="Arial" w:eastAsia="Calibri" w:hAnsi="Arial" w:cs="Arial"/>
                <w:sz w:val="18"/>
                <w:szCs w:val="18"/>
                <w:lang w:val="en-US"/>
              </w:rPr>
            </w:pPr>
          </w:p>
        </w:tc>
        <w:tc>
          <w:tcPr>
            <w:tcW w:w="0" w:type="auto"/>
            <w:shd w:val="clear" w:color="auto" w:fill="auto"/>
            <w:vAlign w:val="center"/>
          </w:tcPr>
          <w:p w14:paraId="1935D24A" w14:textId="77777777" w:rsidR="00466919" w:rsidRPr="00CD55A9" w:rsidRDefault="00466919" w:rsidP="002A2F6D">
            <w:pPr>
              <w:tabs>
                <w:tab w:val="left" w:pos="1560"/>
                <w:tab w:val="left" w:pos="1843"/>
              </w:tabs>
              <w:spacing w:before="60" w:after="60" w:line="276" w:lineRule="auto"/>
              <w:contextualSpacing/>
              <w:jc w:val="both"/>
              <w:rPr>
                <w:rFonts w:ascii="Arial" w:eastAsia="Calibri" w:hAnsi="Arial" w:cs="Arial"/>
                <w:sz w:val="18"/>
                <w:szCs w:val="18"/>
                <w:lang w:val="en-US"/>
              </w:rPr>
            </w:pPr>
          </w:p>
        </w:tc>
      </w:tr>
    </w:tbl>
    <w:p w14:paraId="308B1925" w14:textId="77777777" w:rsidR="002A2F6D" w:rsidRPr="00CD55A9" w:rsidRDefault="002A2F6D" w:rsidP="00466919">
      <w:pPr>
        <w:tabs>
          <w:tab w:val="left" w:pos="1560"/>
          <w:tab w:val="left" w:pos="1843"/>
        </w:tabs>
        <w:spacing w:line="276" w:lineRule="auto"/>
        <w:ind w:left="1430"/>
        <w:contextualSpacing/>
        <w:jc w:val="both"/>
        <w:rPr>
          <w:rFonts w:ascii="Arial" w:eastAsia="Calibri" w:hAnsi="Arial" w:cs="Arial"/>
          <w:szCs w:val="24"/>
          <w:lang w:val="en-US"/>
        </w:rPr>
      </w:pPr>
    </w:p>
    <w:p w14:paraId="63507C14" w14:textId="77777777" w:rsidR="00466919" w:rsidRPr="00CD55A9" w:rsidRDefault="00466919" w:rsidP="002A2F6D">
      <w:pPr>
        <w:spacing w:line="276" w:lineRule="auto"/>
        <w:ind w:left="993"/>
        <w:contextualSpacing/>
        <w:jc w:val="both"/>
        <w:rPr>
          <w:rFonts w:ascii="Arial" w:eastAsia="Calibri" w:hAnsi="Arial" w:cs="Arial"/>
          <w:szCs w:val="24"/>
          <w:lang w:val="en-US"/>
        </w:rPr>
      </w:pPr>
      <w:r w:rsidRPr="00CD55A9">
        <w:rPr>
          <w:rFonts w:ascii="Arial" w:eastAsia="Calibri" w:hAnsi="Arial" w:cs="Arial"/>
          <w:szCs w:val="24"/>
          <w:lang w:val="en-US"/>
        </w:rPr>
        <w:t>Đối với sản phẩm thép có độ bền trung gian, xác định giá trị ω bằng nội suy tuyến tính</w:t>
      </w:r>
      <w:r w:rsidR="002A2F6D" w:rsidRPr="00CD55A9">
        <w:rPr>
          <w:rFonts w:ascii="Arial" w:eastAsia="Calibri" w:hAnsi="Arial" w:cs="Arial"/>
          <w:szCs w:val="24"/>
          <w:lang w:val="en-US"/>
        </w:rPr>
        <w:t>.</w:t>
      </w:r>
    </w:p>
    <w:p w14:paraId="21B4EABA" w14:textId="77777777" w:rsidR="00466919" w:rsidRPr="00CD55A9" w:rsidRDefault="00466919" w:rsidP="00466919">
      <w:pPr>
        <w:tabs>
          <w:tab w:val="left" w:pos="1560"/>
          <w:tab w:val="left" w:pos="1843"/>
        </w:tabs>
        <w:spacing w:line="276" w:lineRule="auto"/>
        <w:ind w:left="1430"/>
        <w:contextualSpacing/>
        <w:jc w:val="both"/>
        <w:rPr>
          <w:rFonts w:ascii="Arial" w:eastAsia="Calibri" w:hAnsi="Arial" w:cs="Arial"/>
          <w:szCs w:val="24"/>
          <w:lang w:val="en-US"/>
        </w:rPr>
      </w:pPr>
    </w:p>
    <w:p w14:paraId="349DA4C8" w14:textId="77777777" w:rsidR="00466919" w:rsidRPr="00CD55A9" w:rsidRDefault="002A2F6D" w:rsidP="002A2F6D">
      <w:pPr>
        <w:spacing w:line="276" w:lineRule="auto"/>
        <w:contextualSpacing/>
        <w:jc w:val="center"/>
        <w:rPr>
          <w:rFonts w:ascii="Arial" w:eastAsia="Calibri" w:hAnsi="Arial" w:cs="Arial"/>
          <w:szCs w:val="24"/>
          <w:lang w:val="en-US"/>
        </w:rPr>
      </w:pPr>
      <w:r w:rsidRPr="00CD55A9">
        <w:rPr>
          <w:rFonts w:ascii="Arial" w:eastAsia="Calibri" w:hAnsi="Arial" w:cs="Arial"/>
          <w:b/>
          <w:szCs w:val="24"/>
          <w:lang w:val="en-US"/>
        </w:rPr>
        <w:br w:type="page"/>
      </w:r>
      <w:r w:rsidR="00466919" w:rsidRPr="00CD55A9">
        <w:rPr>
          <w:rFonts w:ascii="Arial" w:eastAsia="Calibri" w:hAnsi="Arial" w:cs="Arial"/>
          <w:b/>
          <w:szCs w:val="24"/>
          <w:lang w:val="en-US"/>
        </w:rPr>
        <w:lastRenderedPageBreak/>
        <w:t xml:space="preserve">Bảng </w:t>
      </w:r>
      <w:r w:rsidR="001565A9" w:rsidRPr="00CD55A9">
        <w:rPr>
          <w:rFonts w:ascii="Arial" w:eastAsia="Calibri" w:hAnsi="Arial" w:cs="Arial"/>
          <w:b/>
          <w:szCs w:val="24"/>
          <w:lang w:val="en-US"/>
        </w:rPr>
        <w:t>31</w:t>
      </w:r>
      <w:r w:rsidR="00466919" w:rsidRPr="00CD55A9">
        <w:rPr>
          <w:rFonts w:ascii="Arial" w:eastAsia="Calibri" w:hAnsi="Arial" w:cs="Arial"/>
          <w:b/>
          <w:szCs w:val="24"/>
          <w:lang w:val="en-US"/>
        </w:rPr>
        <w:t>: hệ số uốn dọc ω theo hệ số độ mảnh</w:t>
      </w:r>
      <w:r w:rsidR="002468DB" w:rsidRPr="00CD55A9">
        <w:rPr>
          <w:rFonts w:ascii="Arial" w:eastAsia="Calibri" w:hAnsi="Arial" w:cs="Arial"/>
          <w:b/>
          <w:szCs w:val="24"/>
          <w:lang w:val="en-US"/>
        </w:rPr>
        <w:t xml:space="preserve"> </w:t>
      </w:r>
      <w:r w:rsidR="00466919" w:rsidRPr="00CD55A9">
        <w:rPr>
          <w:rFonts w:ascii="Arial" w:eastAsia="Calibri" w:hAnsi="Arial" w:cs="Arial"/>
          <w:b/>
          <w:szCs w:val="24"/>
          <w:lang w:val="en-US"/>
        </w:rPr>
        <w:t>λ đối với thép 520 N/mm</w:t>
      </w:r>
      <w:r w:rsidR="00466919" w:rsidRPr="00CD55A9">
        <w:rPr>
          <w:rFonts w:ascii="Arial" w:eastAsia="Calibri" w:hAnsi="Arial" w:cs="Arial"/>
          <w:b/>
          <w:szCs w:val="24"/>
          <w:vertAlign w:val="superscript"/>
          <w:lang w:val="en-US"/>
        </w:rPr>
        <w:t>2</w:t>
      </w:r>
    </w:p>
    <w:p w14:paraId="1EC763E0" w14:textId="77777777" w:rsidR="00466919" w:rsidRPr="00CD55A9" w:rsidRDefault="00466919" w:rsidP="00466919">
      <w:pPr>
        <w:tabs>
          <w:tab w:val="left" w:pos="1560"/>
          <w:tab w:val="left" w:pos="1843"/>
        </w:tabs>
        <w:spacing w:line="276" w:lineRule="auto"/>
        <w:ind w:left="1430"/>
        <w:contextualSpacing/>
        <w:jc w:val="both"/>
        <w:rPr>
          <w:rFonts w:ascii="Arial" w:eastAsia="Calibri" w:hAnsi="Arial" w:cs="Arial"/>
          <w:szCs w:val="24"/>
          <w:lang w:val="en-US"/>
        </w:rPr>
      </w:pPr>
    </w:p>
    <w:tbl>
      <w:tblPr>
        <w:tblW w:w="0" w:type="auto"/>
        <w:tblInd w:w="14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17"/>
        <w:gridCol w:w="667"/>
        <w:gridCol w:w="667"/>
        <w:gridCol w:w="667"/>
        <w:gridCol w:w="667"/>
        <w:gridCol w:w="667"/>
        <w:gridCol w:w="667"/>
        <w:gridCol w:w="667"/>
        <w:gridCol w:w="667"/>
        <w:gridCol w:w="667"/>
        <w:gridCol w:w="667"/>
        <w:gridCol w:w="517"/>
      </w:tblGrid>
      <w:tr w:rsidR="00CD55A9" w:rsidRPr="00CD55A9" w14:paraId="6D76B875" w14:textId="77777777" w:rsidTr="001C56AB">
        <w:trPr>
          <w:trHeight w:val="283"/>
        </w:trPr>
        <w:tc>
          <w:tcPr>
            <w:tcW w:w="0" w:type="auto"/>
            <w:shd w:val="clear" w:color="auto" w:fill="auto"/>
            <w:vAlign w:val="center"/>
          </w:tcPr>
          <w:p w14:paraId="624F4C55" w14:textId="77777777" w:rsidR="00466919" w:rsidRPr="00CD55A9" w:rsidRDefault="00466919" w:rsidP="002A2F6D">
            <w:pPr>
              <w:tabs>
                <w:tab w:val="left" w:pos="1560"/>
                <w:tab w:val="left" w:pos="1843"/>
              </w:tabs>
              <w:spacing w:before="60" w:after="60" w:line="276" w:lineRule="auto"/>
              <w:contextualSpacing/>
              <w:jc w:val="center"/>
              <w:rPr>
                <w:rFonts w:ascii="Arial" w:eastAsia="Calibri" w:hAnsi="Arial" w:cs="Arial"/>
                <w:sz w:val="18"/>
                <w:szCs w:val="18"/>
                <w:lang w:val="en-US"/>
              </w:rPr>
            </w:pPr>
            <w:r w:rsidRPr="00CD55A9">
              <w:rPr>
                <w:rFonts w:ascii="Arial" w:eastAsia="Calibri" w:hAnsi="Arial" w:cs="Arial"/>
                <w:sz w:val="18"/>
                <w:szCs w:val="18"/>
                <w:lang w:val="en-US"/>
              </w:rPr>
              <w:t>λ</w:t>
            </w:r>
          </w:p>
        </w:tc>
        <w:tc>
          <w:tcPr>
            <w:tcW w:w="0" w:type="auto"/>
            <w:shd w:val="clear" w:color="auto" w:fill="auto"/>
            <w:vAlign w:val="center"/>
          </w:tcPr>
          <w:p w14:paraId="17304F6B" w14:textId="77777777" w:rsidR="00466919" w:rsidRPr="00CD55A9" w:rsidRDefault="00466919" w:rsidP="002A2F6D">
            <w:pPr>
              <w:tabs>
                <w:tab w:val="left" w:pos="1560"/>
                <w:tab w:val="left" w:pos="1843"/>
              </w:tabs>
              <w:spacing w:before="60" w:after="60" w:line="276" w:lineRule="auto"/>
              <w:contextualSpacing/>
              <w:jc w:val="center"/>
              <w:rPr>
                <w:rFonts w:ascii="Arial" w:eastAsia="Calibri" w:hAnsi="Arial" w:cs="Arial"/>
                <w:sz w:val="18"/>
                <w:szCs w:val="18"/>
                <w:lang w:val="en-US"/>
              </w:rPr>
            </w:pPr>
            <w:r w:rsidRPr="00CD55A9">
              <w:rPr>
                <w:rFonts w:ascii="Arial" w:eastAsia="Calibri" w:hAnsi="Arial" w:cs="Arial"/>
                <w:sz w:val="18"/>
                <w:szCs w:val="18"/>
                <w:lang w:val="en-US"/>
              </w:rPr>
              <w:t>0</w:t>
            </w:r>
          </w:p>
        </w:tc>
        <w:tc>
          <w:tcPr>
            <w:tcW w:w="0" w:type="auto"/>
            <w:shd w:val="clear" w:color="auto" w:fill="auto"/>
            <w:vAlign w:val="center"/>
          </w:tcPr>
          <w:p w14:paraId="33637CFC" w14:textId="77777777" w:rsidR="00466919" w:rsidRPr="00CD55A9" w:rsidRDefault="00466919" w:rsidP="002A2F6D">
            <w:pPr>
              <w:tabs>
                <w:tab w:val="left" w:pos="1560"/>
                <w:tab w:val="left" w:pos="1843"/>
              </w:tabs>
              <w:spacing w:before="60" w:after="60" w:line="276" w:lineRule="auto"/>
              <w:contextualSpacing/>
              <w:jc w:val="center"/>
              <w:rPr>
                <w:rFonts w:ascii="Arial" w:eastAsia="Calibri" w:hAnsi="Arial" w:cs="Arial"/>
                <w:sz w:val="18"/>
                <w:szCs w:val="18"/>
                <w:lang w:val="en-US"/>
              </w:rPr>
            </w:pPr>
            <w:r w:rsidRPr="00CD55A9">
              <w:rPr>
                <w:rFonts w:ascii="Arial" w:eastAsia="Calibri" w:hAnsi="Arial" w:cs="Arial"/>
                <w:sz w:val="18"/>
                <w:szCs w:val="18"/>
                <w:lang w:val="en-US"/>
              </w:rPr>
              <w:t>1</w:t>
            </w:r>
          </w:p>
        </w:tc>
        <w:tc>
          <w:tcPr>
            <w:tcW w:w="0" w:type="auto"/>
            <w:shd w:val="clear" w:color="auto" w:fill="auto"/>
            <w:vAlign w:val="center"/>
          </w:tcPr>
          <w:p w14:paraId="0ABEA378" w14:textId="77777777" w:rsidR="00466919" w:rsidRPr="00CD55A9" w:rsidRDefault="00466919" w:rsidP="002A2F6D">
            <w:pPr>
              <w:tabs>
                <w:tab w:val="left" w:pos="1560"/>
                <w:tab w:val="left" w:pos="1843"/>
              </w:tabs>
              <w:spacing w:before="60" w:after="60" w:line="276" w:lineRule="auto"/>
              <w:contextualSpacing/>
              <w:jc w:val="center"/>
              <w:rPr>
                <w:rFonts w:ascii="Arial" w:eastAsia="Calibri" w:hAnsi="Arial" w:cs="Arial"/>
                <w:sz w:val="18"/>
                <w:szCs w:val="18"/>
                <w:lang w:val="en-US"/>
              </w:rPr>
            </w:pPr>
            <w:r w:rsidRPr="00CD55A9">
              <w:rPr>
                <w:rFonts w:ascii="Arial" w:eastAsia="Calibri" w:hAnsi="Arial" w:cs="Arial"/>
                <w:sz w:val="18"/>
                <w:szCs w:val="18"/>
                <w:lang w:val="en-US"/>
              </w:rPr>
              <w:t>2</w:t>
            </w:r>
          </w:p>
        </w:tc>
        <w:tc>
          <w:tcPr>
            <w:tcW w:w="0" w:type="auto"/>
            <w:shd w:val="clear" w:color="auto" w:fill="auto"/>
            <w:vAlign w:val="center"/>
          </w:tcPr>
          <w:p w14:paraId="4E91F6DA" w14:textId="77777777" w:rsidR="00466919" w:rsidRPr="00CD55A9" w:rsidRDefault="00466919" w:rsidP="002A2F6D">
            <w:pPr>
              <w:tabs>
                <w:tab w:val="left" w:pos="1560"/>
                <w:tab w:val="left" w:pos="1843"/>
              </w:tabs>
              <w:spacing w:before="60" w:after="60" w:line="276" w:lineRule="auto"/>
              <w:contextualSpacing/>
              <w:jc w:val="center"/>
              <w:rPr>
                <w:rFonts w:ascii="Arial" w:eastAsia="Calibri" w:hAnsi="Arial" w:cs="Arial"/>
                <w:sz w:val="18"/>
                <w:szCs w:val="18"/>
                <w:lang w:val="en-US"/>
              </w:rPr>
            </w:pPr>
            <w:r w:rsidRPr="00CD55A9">
              <w:rPr>
                <w:rFonts w:ascii="Arial" w:eastAsia="Calibri" w:hAnsi="Arial" w:cs="Arial"/>
                <w:sz w:val="18"/>
                <w:szCs w:val="18"/>
                <w:lang w:val="en-US"/>
              </w:rPr>
              <w:t>3</w:t>
            </w:r>
          </w:p>
        </w:tc>
        <w:tc>
          <w:tcPr>
            <w:tcW w:w="0" w:type="auto"/>
            <w:shd w:val="clear" w:color="auto" w:fill="auto"/>
            <w:vAlign w:val="center"/>
          </w:tcPr>
          <w:p w14:paraId="50B7F53E" w14:textId="77777777" w:rsidR="00466919" w:rsidRPr="00CD55A9" w:rsidRDefault="00466919" w:rsidP="002A2F6D">
            <w:pPr>
              <w:tabs>
                <w:tab w:val="left" w:pos="1560"/>
                <w:tab w:val="left" w:pos="1843"/>
              </w:tabs>
              <w:spacing w:before="60" w:after="60" w:line="276" w:lineRule="auto"/>
              <w:contextualSpacing/>
              <w:jc w:val="center"/>
              <w:rPr>
                <w:rFonts w:ascii="Arial" w:eastAsia="Calibri" w:hAnsi="Arial" w:cs="Arial"/>
                <w:sz w:val="18"/>
                <w:szCs w:val="18"/>
                <w:lang w:val="en-US"/>
              </w:rPr>
            </w:pPr>
            <w:r w:rsidRPr="00CD55A9">
              <w:rPr>
                <w:rFonts w:ascii="Arial" w:eastAsia="Calibri" w:hAnsi="Arial" w:cs="Arial"/>
                <w:sz w:val="18"/>
                <w:szCs w:val="18"/>
                <w:lang w:val="en-US"/>
              </w:rPr>
              <w:t>4</w:t>
            </w:r>
          </w:p>
        </w:tc>
        <w:tc>
          <w:tcPr>
            <w:tcW w:w="0" w:type="auto"/>
            <w:shd w:val="clear" w:color="auto" w:fill="auto"/>
            <w:vAlign w:val="center"/>
          </w:tcPr>
          <w:p w14:paraId="3C482284" w14:textId="77777777" w:rsidR="00466919" w:rsidRPr="00CD55A9" w:rsidRDefault="00466919" w:rsidP="002A2F6D">
            <w:pPr>
              <w:tabs>
                <w:tab w:val="left" w:pos="1560"/>
                <w:tab w:val="left" w:pos="1843"/>
              </w:tabs>
              <w:spacing w:before="60" w:after="60" w:line="276" w:lineRule="auto"/>
              <w:contextualSpacing/>
              <w:jc w:val="center"/>
              <w:rPr>
                <w:rFonts w:ascii="Arial" w:eastAsia="Calibri" w:hAnsi="Arial" w:cs="Arial"/>
                <w:sz w:val="18"/>
                <w:szCs w:val="18"/>
                <w:lang w:val="en-US"/>
              </w:rPr>
            </w:pPr>
            <w:r w:rsidRPr="00CD55A9">
              <w:rPr>
                <w:rFonts w:ascii="Arial" w:eastAsia="Calibri" w:hAnsi="Arial" w:cs="Arial"/>
                <w:sz w:val="18"/>
                <w:szCs w:val="18"/>
                <w:lang w:val="en-US"/>
              </w:rPr>
              <w:t>5</w:t>
            </w:r>
          </w:p>
        </w:tc>
        <w:tc>
          <w:tcPr>
            <w:tcW w:w="0" w:type="auto"/>
            <w:shd w:val="clear" w:color="auto" w:fill="auto"/>
            <w:vAlign w:val="center"/>
          </w:tcPr>
          <w:p w14:paraId="3660F75F" w14:textId="77777777" w:rsidR="00466919" w:rsidRPr="00CD55A9" w:rsidRDefault="00466919" w:rsidP="002A2F6D">
            <w:pPr>
              <w:tabs>
                <w:tab w:val="left" w:pos="1560"/>
                <w:tab w:val="left" w:pos="1843"/>
              </w:tabs>
              <w:spacing w:before="60" w:after="60" w:line="276" w:lineRule="auto"/>
              <w:contextualSpacing/>
              <w:jc w:val="center"/>
              <w:rPr>
                <w:rFonts w:ascii="Arial" w:eastAsia="Calibri" w:hAnsi="Arial" w:cs="Arial"/>
                <w:sz w:val="18"/>
                <w:szCs w:val="18"/>
                <w:lang w:val="en-US"/>
              </w:rPr>
            </w:pPr>
            <w:r w:rsidRPr="00CD55A9">
              <w:rPr>
                <w:rFonts w:ascii="Arial" w:eastAsia="Calibri" w:hAnsi="Arial" w:cs="Arial"/>
                <w:sz w:val="18"/>
                <w:szCs w:val="18"/>
                <w:lang w:val="en-US"/>
              </w:rPr>
              <w:t>6</w:t>
            </w:r>
          </w:p>
        </w:tc>
        <w:tc>
          <w:tcPr>
            <w:tcW w:w="0" w:type="auto"/>
            <w:shd w:val="clear" w:color="auto" w:fill="auto"/>
            <w:vAlign w:val="center"/>
          </w:tcPr>
          <w:p w14:paraId="40FED40C" w14:textId="77777777" w:rsidR="00466919" w:rsidRPr="00CD55A9" w:rsidRDefault="00466919" w:rsidP="002A2F6D">
            <w:pPr>
              <w:tabs>
                <w:tab w:val="left" w:pos="1560"/>
                <w:tab w:val="left" w:pos="1843"/>
              </w:tabs>
              <w:spacing w:before="60" w:after="60" w:line="276" w:lineRule="auto"/>
              <w:contextualSpacing/>
              <w:jc w:val="center"/>
              <w:rPr>
                <w:rFonts w:ascii="Arial" w:eastAsia="Calibri" w:hAnsi="Arial" w:cs="Arial"/>
                <w:sz w:val="18"/>
                <w:szCs w:val="18"/>
                <w:lang w:val="en-US"/>
              </w:rPr>
            </w:pPr>
            <w:r w:rsidRPr="00CD55A9">
              <w:rPr>
                <w:rFonts w:ascii="Arial" w:eastAsia="Calibri" w:hAnsi="Arial" w:cs="Arial"/>
                <w:sz w:val="18"/>
                <w:szCs w:val="18"/>
                <w:lang w:val="en-US"/>
              </w:rPr>
              <w:t>7</w:t>
            </w:r>
          </w:p>
        </w:tc>
        <w:tc>
          <w:tcPr>
            <w:tcW w:w="0" w:type="auto"/>
            <w:shd w:val="clear" w:color="auto" w:fill="auto"/>
            <w:vAlign w:val="center"/>
          </w:tcPr>
          <w:p w14:paraId="0B19B6B7" w14:textId="77777777" w:rsidR="00466919" w:rsidRPr="00CD55A9" w:rsidRDefault="00466919" w:rsidP="002A2F6D">
            <w:pPr>
              <w:tabs>
                <w:tab w:val="left" w:pos="1560"/>
                <w:tab w:val="left" w:pos="1843"/>
              </w:tabs>
              <w:spacing w:before="60" w:after="60" w:line="276" w:lineRule="auto"/>
              <w:contextualSpacing/>
              <w:jc w:val="center"/>
              <w:rPr>
                <w:rFonts w:ascii="Arial" w:eastAsia="Calibri" w:hAnsi="Arial" w:cs="Arial"/>
                <w:sz w:val="18"/>
                <w:szCs w:val="18"/>
                <w:lang w:val="en-US"/>
              </w:rPr>
            </w:pPr>
            <w:r w:rsidRPr="00CD55A9">
              <w:rPr>
                <w:rFonts w:ascii="Arial" w:eastAsia="Calibri" w:hAnsi="Arial" w:cs="Arial"/>
                <w:sz w:val="18"/>
                <w:szCs w:val="18"/>
                <w:lang w:val="en-US"/>
              </w:rPr>
              <w:t>8</w:t>
            </w:r>
          </w:p>
        </w:tc>
        <w:tc>
          <w:tcPr>
            <w:tcW w:w="0" w:type="auto"/>
            <w:shd w:val="clear" w:color="auto" w:fill="auto"/>
            <w:vAlign w:val="center"/>
          </w:tcPr>
          <w:p w14:paraId="74834299" w14:textId="77777777" w:rsidR="00466919" w:rsidRPr="00CD55A9" w:rsidRDefault="00466919" w:rsidP="002A2F6D">
            <w:pPr>
              <w:tabs>
                <w:tab w:val="left" w:pos="1560"/>
                <w:tab w:val="left" w:pos="1843"/>
              </w:tabs>
              <w:spacing w:before="60" w:after="60" w:line="276" w:lineRule="auto"/>
              <w:contextualSpacing/>
              <w:jc w:val="center"/>
              <w:rPr>
                <w:rFonts w:ascii="Arial" w:eastAsia="Calibri" w:hAnsi="Arial" w:cs="Arial"/>
                <w:sz w:val="18"/>
                <w:szCs w:val="18"/>
                <w:lang w:val="en-US"/>
              </w:rPr>
            </w:pPr>
            <w:r w:rsidRPr="00CD55A9">
              <w:rPr>
                <w:rFonts w:ascii="Arial" w:eastAsia="Calibri" w:hAnsi="Arial" w:cs="Arial"/>
                <w:sz w:val="18"/>
                <w:szCs w:val="18"/>
                <w:lang w:val="en-US"/>
              </w:rPr>
              <w:t>9</w:t>
            </w:r>
          </w:p>
        </w:tc>
        <w:tc>
          <w:tcPr>
            <w:tcW w:w="0" w:type="auto"/>
            <w:shd w:val="clear" w:color="auto" w:fill="auto"/>
            <w:vAlign w:val="center"/>
          </w:tcPr>
          <w:p w14:paraId="6A9EE9A8" w14:textId="77777777" w:rsidR="00466919" w:rsidRPr="00CD55A9" w:rsidRDefault="00466919" w:rsidP="002A2F6D">
            <w:pPr>
              <w:tabs>
                <w:tab w:val="left" w:pos="1560"/>
                <w:tab w:val="left" w:pos="1843"/>
              </w:tabs>
              <w:spacing w:before="60" w:after="60" w:line="276" w:lineRule="auto"/>
              <w:contextualSpacing/>
              <w:jc w:val="center"/>
              <w:rPr>
                <w:rFonts w:ascii="Arial" w:eastAsia="Calibri" w:hAnsi="Arial" w:cs="Arial"/>
                <w:sz w:val="18"/>
                <w:szCs w:val="18"/>
                <w:lang w:val="en-US"/>
              </w:rPr>
            </w:pPr>
            <w:r w:rsidRPr="00CD55A9">
              <w:rPr>
                <w:rFonts w:ascii="Arial" w:eastAsia="Calibri" w:hAnsi="Arial" w:cs="Arial"/>
                <w:sz w:val="18"/>
                <w:szCs w:val="18"/>
                <w:lang w:val="en-US"/>
              </w:rPr>
              <w:t>λ</w:t>
            </w:r>
          </w:p>
        </w:tc>
      </w:tr>
      <w:tr w:rsidR="00CD55A9" w:rsidRPr="00CD55A9" w14:paraId="291FFF4A" w14:textId="77777777" w:rsidTr="001C56AB">
        <w:trPr>
          <w:trHeight w:val="283"/>
        </w:trPr>
        <w:tc>
          <w:tcPr>
            <w:tcW w:w="0" w:type="auto"/>
            <w:shd w:val="clear" w:color="auto" w:fill="auto"/>
            <w:vAlign w:val="center"/>
          </w:tcPr>
          <w:p w14:paraId="7E8F45F4" w14:textId="77777777" w:rsidR="00466919" w:rsidRPr="00CD55A9" w:rsidRDefault="00466919" w:rsidP="002A2F6D">
            <w:pPr>
              <w:tabs>
                <w:tab w:val="left" w:pos="1560"/>
                <w:tab w:val="left" w:pos="1843"/>
              </w:tabs>
              <w:spacing w:before="60" w:after="60" w:line="276" w:lineRule="auto"/>
              <w:contextualSpacing/>
              <w:jc w:val="center"/>
              <w:rPr>
                <w:rFonts w:ascii="Arial" w:eastAsia="Calibri" w:hAnsi="Arial" w:cs="Arial"/>
                <w:sz w:val="18"/>
                <w:szCs w:val="18"/>
                <w:lang w:val="en-US"/>
              </w:rPr>
            </w:pPr>
            <w:r w:rsidRPr="00CD55A9">
              <w:rPr>
                <w:rFonts w:ascii="Arial" w:eastAsia="Calibri" w:hAnsi="Arial" w:cs="Arial"/>
                <w:sz w:val="18"/>
                <w:szCs w:val="18"/>
                <w:lang w:val="en-US"/>
              </w:rPr>
              <w:t>20</w:t>
            </w:r>
          </w:p>
        </w:tc>
        <w:tc>
          <w:tcPr>
            <w:tcW w:w="0" w:type="auto"/>
            <w:shd w:val="clear" w:color="auto" w:fill="auto"/>
            <w:vAlign w:val="center"/>
          </w:tcPr>
          <w:p w14:paraId="597B9FBE"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1.06</w:t>
            </w:r>
          </w:p>
        </w:tc>
        <w:tc>
          <w:tcPr>
            <w:tcW w:w="0" w:type="auto"/>
            <w:shd w:val="clear" w:color="auto" w:fill="auto"/>
            <w:vAlign w:val="center"/>
          </w:tcPr>
          <w:p w14:paraId="76AC30D5"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1.06</w:t>
            </w:r>
          </w:p>
        </w:tc>
        <w:tc>
          <w:tcPr>
            <w:tcW w:w="0" w:type="auto"/>
            <w:shd w:val="clear" w:color="auto" w:fill="auto"/>
            <w:vAlign w:val="center"/>
          </w:tcPr>
          <w:p w14:paraId="46DA6266"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1.07</w:t>
            </w:r>
          </w:p>
        </w:tc>
        <w:tc>
          <w:tcPr>
            <w:tcW w:w="0" w:type="auto"/>
            <w:shd w:val="clear" w:color="auto" w:fill="auto"/>
            <w:vAlign w:val="center"/>
          </w:tcPr>
          <w:p w14:paraId="42FDC92F"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1.07</w:t>
            </w:r>
          </w:p>
        </w:tc>
        <w:tc>
          <w:tcPr>
            <w:tcW w:w="0" w:type="auto"/>
            <w:shd w:val="clear" w:color="auto" w:fill="auto"/>
            <w:vAlign w:val="center"/>
          </w:tcPr>
          <w:p w14:paraId="1D1BD9A8"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1.08</w:t>
            </w:r>
          </w:p>
        </w:tc>
        <w:tc>
          <w:tcPr>
            <w:tcW w:w="0" w:type="auto"/>
            <w:shd w:val="clear" w:color="auto" w:fill="auto"/>
            <w:vAlign w:val="center"/>
          </w:tcPr>
          <w:p w14:paraId="5079C3BE"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1.08</w:t>
            </w:r>
          </w:p>
        </w:tc>
        <w:tc>
          <w:tcPr>
            <w:tcW w:w="0" w:type="auto"/>
            <w:shd w:val="clear" w:color="auto" w:fill="auto"/>
            <w:vAlign w:val="center"/>
          </w:tcPr>
          <w:p w14:paraId="6A573553"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1.09</w:t>
            </w:r>
          </w:p>
        </w:tc>
        <w:tc>
          <w:tcPr>
            <w:tcW w:w="0" w:type="auto"/>
            <w:shd w:val="clear" w:color="auto" w:fill="auto"/>
            <w:vAlign w:val="center"/>
          </w:tcPr>
          <w:p w14:paraId="2EA5A12C"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1.09</w:t>
            </w:r>
          </w:p>
        </w:tc>
        <w:tc>
          <w:tcPr>
            <w:tcW w:w="0" w:type="auto"/>
            <w:shd w:val="clear" w:color="auto" w:fill="auto"/>
            <w:vAlign w:val="center"/>
          </w:tcPr>
          <w:p w14:paraId="2324DDAB"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1.10</w:t>
            </w:r>
          </w:p>
        </w:tc>
        <w:tc>
          <w:tcPr>
            <w:tcW w:w="0" w:type="auto"/>
            <w:shd w:val="clear" w:color="auto" w:fill="auto"/>
            <w:vAlign w:val="center"/>
          </w:tcPr>
          <w:p w14:paraId="5858A3F0"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1.11</w:t>
            </w:r>
          </w:p>
        </w:tc>
        <w:tc>
          <w:tcPr>
            <w:tcW w:w="0" w:type="auto"/>
            <w:shd w:val="clear" w:color="auto" w:fill="auto"/>
            <w:vAlign w:val="center"/>
          </w:tcPr>
          <w:p w14:paraId="5B961E94" w14:textId="77777777" w:rsidR="00466919" w:rsidRPr="00CD55A9" w:rsidRDefault="00466919" w:rsidP="002A2F6D">
            <w:pPr>
              <w:tabs>
                <w:tab w:val="left" w:pos="1560"/>
                <w:tab w:val="left" w:pos="1843"/>
              </w:tabs>
              <w:spacing w:before="60" w:after="60" w:line="276" w:lineRule="auto"/>
              <w:contextualSpacing/>
              <w:jc w:val="both"/>
              <w:rPr>
                <w:rFonts w:ascii="Arial" w:eastAsia="Calibri" w:hAnsi="Arial" w:cs="Arial"/>
                <w:sz w:val="18"/>
                <w:szCs w:val="18"/>
                <w:lang w:val="en-US"/>
              </w:rPr>
            </w:pPr>
            <w:r w:rsidRPr="00CD55A9">
              <w:rPr>
                <w:rFonts w:ascii="Arial" w:eastAsia="Calibri" w:hAnsi="Arial" w:cs="Arial"/>
                <w:sz w:val="18"/>
                <w:szCs w:val="18"/>
                <w:lang w:val="en-US"/>
              </w:rPr>
              <w:t>20</w:t>
            </w:r>
          </w:p>
        </w:tc>
      </w:tr>
      <w:tr w:rsidR="00CD55A9" w:rsidRPr="00CD55A9" w14:paraId="327A05A8" w14:textId="77777777" w:rsidTr="001C56AB">
        <w:trPr>
          <w:trHeight w:val="283"/>
        </w:trPr>
        <w:tc>
          <w:tcPr>
            <w:tcW w:w="0" w:type="auto"/>
            <w:shd w:val="clear" w:color="auto" w:fill="auto"/>
            <w:vAlign w:val="center"/>
          </w:tcPr>
          <w:p w14:paraId="4B918676" w14:textId="77777777" w:rsidR="00466919" w:rsidRPr="00CD55A9" w:rsidRDefault="00466919" w:rsidP="002A2F6D">
            <w:pPr>
              <w:tabs>
                <w:tab w:val="left" w:pos="1560"/>
                <w:tab w:val="left" w:pos="1843"/>
              </w:tabs>
              <w:spacing w:before="60" w:after="60" w:line="276" w:lineRule="auto"/>
              <w:contextualSpacing/>
              <w:jc w:val="center"/>
              <w:rPr>
                <w:rFonts w:ascii="Arial" w:eastAsia="Calibri" w:hAnsi="Arial" w:cs="Arial"/>
                <w:sz w:val="18"/>
                <w:szCs w:val="18"/>
                <w:lang w:val="en-US"/>
              </w:rPr>
            </w:pPr>
            <w:r w:rsidRPr="00CD55A9">
              <w:rPr>
                <w:rFonts w:ascii="Arial" w:eastAsia="Calibri" w:hAnsi="Arial" w:cs="Arial"/>
                <w:sz w:val="18"/>
                <w:szCs w:val="18"/>
                <w:lang w:val="en-US"/>
              </w:rPr>
              <w:t>30</w:t>
            </w:r>
          </w:p>
        </w:tc>
        <w:tc>
          <w:tcPr>
            <w:tcW w:w="0" w:type="auto"/>
            <w:shd w:val="clear" w:color="auto" w:fill="auto"/>
            <w:vAlign w:val="center"/>
          </w:tcPr>
          <w:p w14:paraId="28E028C5"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1.11</w:t>
            </w:r>
          </w:p>
        </w:tc>
        <w:tc>
          <w:tcPr>
            <w:tcW w:w="0" w:type="auto"/>
            <w:shd w:val="clear" w:color="auto" w:fill="auto"/>
            <w:vAlign w:val="center"/>
          </w:tcPr>
          <w:p w14:paraId="3A88E77B"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1.12</w:t>
            </w:r>
          </w:p>
        </w:tc>
        <w:tc>
          <w:tcPr>
            <w:tcW w:w="0" w:type="auto"/>
            <w:shd w:val="clear" w:color="auto" w:fill="auto"/>
            <w:vAlign w:val="center"/>
          </w:tcPr>
          <w:p w14:paraId="31253253"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1.12</w:t>
            </w:r>
          </w:p>
        </w:tc>
        <w:tc>
          <w:tcPr>
            <w:tcW w:w="0" w:type="auto"/>
            <w:shd w:val="clear" w:color="auto" w:fill="auto"/>
            <w:vAlign w:val="center"/>
          </w:tcPr>
          <w:p w14:paraId="7B086F6B"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1.13</w:t>
            </w:r>
          </w:p>
        </w:tc>
        <w:tc>
          <w:tcPr>
            <w:tcW w:w="0" w:type="auto"/>
            <w:shd w:val="clear" w:color="auto" w:fill="auto"/>
            <w:vAlign w:val="center"/>
          </w:tcPr>
          <w:p w14:paraId="0DA750D6"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1.14</w:t>
            </w:r>
          </w:p>
        </w:tc>
        <w:tc>
          <w:tcPr>
            <w:tcW w:w="0" w:type="auto"/>
            <w:shd w:val="clear" w:color="auto" w:fill="auto"/>
            <w:vAlign w:val="center"/>
          </w:tcPr>
          <w:p w14:paraId="66D4EA0C"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1.15</w:t>
            </w:r>
          </w:p>
        </w:tc>
        <w:tc>
          <w:tcPr>
            <w:tcW w:w="0" w:type="auto"/>
            <w:shd w:val="clear" w:color="auto" w:fill="auto"/>
            <w:vAlign w:val="center"/>
          </w:tcPr>
          <w:p w14:paraId="1123B311"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1.15</w:t>
            </w:r>
          </w:p>
        </w:tc>
        <w:tc>
          <w:tcPr>
            <w:tcW w:w="0" w:type="auto"/>
            <w:shd w:val="clear" w:color="auto" w:fill="auto"/>
            <w:vAlign w:val="center"/>
          </w:tcPr>
          <w:p w14:paraId="21994B73"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1.16</w:t>
            </w:r>
          </w:p>
        </w:tc>
        <w:tc>
          <w:tcPr>
            <w:tcW w:w="0" w:type="auto"/>
            <w:shd w:val="clear" w:color="auto" w:fill="auto"/>
            <w:vAlign w:val="center"/>
          </w:tcPr>
          <w:p w14:paraId="10F03E11"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1.17</w:t>
            </w:r>
          </w:p>
        </w:tc>
        <w:tc>
          <w:tcPr>
            <w:tcW w:w="0" w:type="auto"/>
            <w:shd w:val="clear" w:color="auto" w:fill="auto"/>
            <w:vAlign w:val="center"/>
          </w:tcPr>
          <w:p w14:paraId="6B89C9FF"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1.18</w:t>
            </w:r>
          </w:p>
        </w:tc>
        <w:tc>
          <w:tcPr>
            <w:tcW w:w="0" w:type="auto"/>
            <w:shd w:val="clear" w:color="auto" w:fill="auto"/>
            <w:vAlign w:val="center"/>
          </w:tcPr>
          <w:p w14:paraId="201721D7" w14:textId="77777777" w:rsidR="00466919" w:rsidRPr="00CD55A9" w:rsidRDefault="00466919" w:rsidP="002A2F6D">
            <w:pPr>
              <w:tabs>
                <w:tab w:val="left" w:pos="1560"/>
                <w:tab w:val="left" w:pos="1843"/>
              </w:tabs>
              <w:spacing w:before="60" w:after="60" w:line="276" w:lineRule="auto"/>
              <w:contextualSpacing/>
              <w:jc w:val="both"/>
              <w:rPr>
                <w:rFonts w:ascii="Arial" w:eastAsia="Calibri" w:hAnsi="Arial" w:cs="Arial"/>
                <w:sz w:val="18"/>
                <w:szCs w:val="18"/>
                <w:lang w:val="en-US"/>
              </w:rPr>
            </w:pPr>
            <w:r w:rsidRPr="00CD55A9">
              <w:rPr>
                <w:rFonts w:ascii="Arial" w:eastAsia="Calibri" w:hAnsi="Arial" w:cs="Arial"/>
                <w:sz w:val="18"/>
                <w:szCs w:val="18"/>
                <w:lang w:val="en-US"/>
              </w:rPr>
              <w:t>30</w:t>
            </w:r>
          </w:p>
        </w:tc>
      </w:tr>
      <w:tr w:rsidR="00CD55A9" w:rsidRPr="00CD55A9" w14:paraId="1C93F3BD" w14:textId="77777777" w:rsidTr="001C56AB">
        <w:trPr>
          <w:trHeight w:val="283"/>
        </w:trPr>
        <w:tc>
          <w:tcPr>
            <w:tcW w:w="0" w:type="auto"/>
            <w:shd w:val="clear" w:color="auto" w:fill="auto"/>
            <w:vAlign w:val="center"/>
          </w:tcPr>
          <w:p w14:paraId="0E37BBA0" w14:textId="77777777" w:rsidR="00466919" w:rsidRPr="00CD55A9" w:rsidRDefault="00466919" w:rsidP="002A2F6D">
            <w:pPr>
              <w:tabs>
                <w:tab w:val="left" w:pos="1560"/>
                <w:tab w:val="left" w:pos="1843"/>
              </w:tabs>
              <w:spacing w:before="60" w:after="60" w:line="276" w:lineRule="auto"/>
              <w:contextualSpacing/>
              <w:jc w:val="center"/>
              <w:rPr>
                <w:rFonts w:ascii="Arial" w:eastAsia="Calibri" w:hAnsi="Arial" w:cs="Arial"/>
                <w:sz w:val="18"/>
                <w:szCs w:val="18"/>
                <w:lang w:val="en-US"/>
              </w:rPr>
            </w:pPr>
            <w:r w:rsidRPr="00CD55A9">
              <w:rPr>
                <w:rFonts w:ascii="Arial" w:eastAsia="Calibri" w:hAnsi="Arial" w:cs="Arial"/>
                <w:sz w:val="18"/>
                <w:szCs w:val="18"/>
                <w:lang w:val="en-US"/>
              </w:rPr>
              <w:t>40</w:t>
            </w:r>
          </w:p>
        </w:tc>
        <w:tc>
          <w:tcPr>
            <w:tcW w:w="0" w:type="auto"/>
            <w:shd w:val="clear" w:color="auto" w:fill="auto"/>
            <w:vAlign w:val="center"/>
          </w:tcPr>
          <w:p w14:paraId="0B25A871"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1.19</w:t>
            </w:r>
          </w:p>
        </w:tc>
        <w:tc>
          <w:tcPr>
            <w:tcW w:w="0" w:type="auto"/>
            <w:shd w:val="clear" w:color="auto" w:fill="auto"/>
            <w:vAlign w:val="center"/>
          </w:tcPr>
          <w:p w14:paraId="3EBBBD2F"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1.19</w:t>
            </w:r>
          </w:p>
        </w:tc>
        <w:tc>
          <w:tcPr>
            <w:tcW w:w="0" w:type="auto"/>
            <w:shd w:val="clear" w:color="auto" w:fill="auto"/>
            <w:vAlign w:val="center"/>
          </w:tcPr>
          <w:p w14:paraId="43558E83"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1.20</w:t>
            </w:r>
          </w:p>
        </w:tc>
        <w:tc>
          <w:tcPr>
            <w:tcW w:w="0" w:type="auto"/>
            <w:shd w:val="clear" w:color="auto" w:fill="auto"/>
            <w:vAlign w:val="center"/>
          </w:tcPr>
          <w:p w14:paraId="44491AA5"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1.21</w:t>
            </w:r>
          </w:p>
        </w:tc>
        <w:tc>
          <w:tcPr>
            <w:tcW w:w="0" w:type="auto"/>
            <w:shd w:val="clear" w:color="auto" w:fill="auto"/>
            <w:vAlign w:val="center"/>
          </w:tcPr>
          <w:p w14:paraId="43900ABA"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1.22</w:t>
            </w:r>
          </w:p>
        </w:tc>
        <w:tc>
          <w:tcPr>
            <w:tcW w:w="0" w:type="auto"/>
            <w:shd w:val="clear" w:color="auto" w:fill="auto"/>
            <w:vAlign w:val="center"/>
          </w:tcPr>
          <w:p w14:paraId="07F852CC"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1.23</w:t>
            </w:r>
          </w:p>
        </w:tc>
        <w:tc>
          <w:tcPr>
            <w:tcW w:w="0" w:type="auto"/>
            <w:shd w:val="clear" w:color="auto" w:fill="auto"/>
            <w:vAlign w:val="center"/>
          </w:tcPr>
          <w:p w14:paraId="5C8D0BB0"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1.24</w:t>
            </w:r>
          </w:p>
        </w:tc>
        <w:tc>
          <w:tcPr>
            <w:tcW w:w="0" w:type="auto"/>
            <w:shd w:val="clear" w:color="auto" w:fill="auto"/>
            <w:vAlign w:val="center"/>
          </w:tcPr>
          <w:p w14:paraId="2A0645E4"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1.25</w:t>
            </w:r>
          </w:p>
        </w:tc>
        <w:tc>
          <w:tcPr>
            <w:tcW w:w="0" w:type="auto"/>
            <w:shd w:val="clear" w:color="auto" w:fill="auto"/>
            <w:vAlign w:val="center"/>
          </w:tcPr>
          <w:p w14:paraId="4DB40555"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1.26</w:t>
            </w:r>
          </w:p>
        </w:tc>
        <w:tc>
          <w:tcPr>
            <w:tcW w:w="0" w:type="auto"/>
            <w:shd w:val="clear" w:color="auto" w:fill="auto"/>
            <w:vAlign w:val="center"/>
          </w:tcPr>
          <w:p w14:paraId="0E3D6EFD"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1.27</w:t>
            </w:r>
          </w:p>
        </w:tc>
        <w:tc>
          <w:tcPr>
            <w:tcW w:w="0" w:type="auto"/>
            <w:shd w:val="clear" w:color="auto" w:fill="auto"/>
            <w:vAlign w:val="center"/>
          </w:tcPr>
          <w:p w14:paraId="65D7A2F8" w14:textId="77777777" w:rsidR="00466919" w:rsidRPr="00CD55A9" w:rsidRDefault="00466919" w:rsidP="002A2F6D">
            <w:pPr>
              <w:tabs>
                <w:tab w:val="left" w:pos="1560"/>
                <w:tab w:val="left" w:pos="1843"/>
              </w:tabs>
              <w:spacing w:before="60" w:after="60" w:line="276" w:lineRule="auto"/>
              <w:contextualSpacing/>
              <w:jc w:val="both"/>
              <w:rPr>
                <w:rFonts w:ascii="Arial" w:eastAsia="Calibri" w:hAnsi="Arial" w:cs="Arial"/>
                <w:sz w:val="18"/>
                <w:szCs w:val="18"/>
                <w:lang w:val="en-US"/>
              </w:rPr>
            </w:pPr>
            <w:r w:rsidRPr="00CD55A9">
              <w:rPr>
                <w:rFonts w:ascii="Arial" w:eastAsia="Calibri" w:hAnsi="Arial" w:cs="Arial"/>
                <w:sz w:val="18"/>
                <w:szCs w:val="18"/>
                <w:lang w:val="en-US"/>
              </w:rPr>
              <w:t>40</w:t>
            </w:r>
          </w:p>
        </w:tc>
      </w:tr>
      <w:tr w:rsidR="00CD55A9" w:rsidRPr="00CD55A9" w14:paraId="72B70E26" w14:textId="77777777" w:rsidTr="001C56AB">
        <w:trPr>
          <w:trHeight w:val="283"/>
        </w:trPr>
        <w:tc>
          <w:tcPr>
            <w:tcW w:w="0" w:type="auto"/>
            <w:shd w:val="clear" w:color="auto" w:fill="auto"/>
            <w:vAlign w:val="center"/>
          </w:tcPr>
          <w:p w14:paraId="72FA65DC" w14:textId="77777777" w:rsidR="00466919" w:rsidRPr="00CD55A9" w:rsidRDefault="00466919" w:rsidP="002A2F6D">
            <w:pPr>
              <w:tabs>
                <w:tab w:val="left" w:pos="1560"/>
                <w:tab w:val="left" w:pos="1843"/>
              </w:tabs>
              <w:spacing w:before="60" w:after="60" w:line="276" w:lineRule="auto"/>
              <w:contextualSpacing/>
              <w:jc w:val="center"/>
              <w:rPr>
                <w:rFonts w:ascii="Arial" w:eastAsia="Calibri" w:hAnsi="Arial" w:cs="Arial"/>
                <w:sz w:val="18"/>
                <w:szCs w:val="18"/>
                <w:lang w:val="en-US"/>
              </w:rPr>
            </w:pPr>
          </w:p>
        </w:tc>
        <w:tc>
          <w:tcPr>
            <w:tcW w:w="0" w:type="auto"/>
            <w:shd w:val="clear" w:color="auto" w:fill="auto"/>
            <w:vAlign w:val="center"/>
          </w:tcPr>
          <w:p w14:paraId="0B229EB6"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p>
        </w:tc>
        <w:tc>
          <w:tcPr>
            <w:tcW w:w="0" w:type="auto"/>
            <w:shd w:val="clear" w:color="auto" w:fill="auto"/>
            <w:vAlign w:val="center"/>
          </w:tcPr>
          <w:p w14:paraId="4A2F7446"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p>
        </w:tc>
        <w:tc>
          <w:tcPr>
            <w:tcW w:w="0" w:type="auto"/>
            <w:shd w:val="clear" w:color="auto" w:fill="auto"/>
            <w:vAlign w:val="center"/>
          </w:tcPr>
          <w:p w14:paraId="198C7833"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p>
        </w:tc>
        <w:tc>
          <w:tcPr>
            <w:tcW w:w="0" w:type="auto"/>
            <w:shd w:val="clear" w:color="auto" w:fill="auto"/>
            <w:vAlign w:val="center"/>
          </w:tcPr>
          <w:p w14:paraId="3CEBFD0B"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p>
        </w:tc>
        <w:tc>
          <w:tcPr>
            <w:tcW w:w="0" w:type="auto"/>
            <w:shd w:val="clear" w:color="auto" w:fill="auto"/>
            <w:vAlign w:val="center"/>
          </w:tcPr>
          <w:p w14:paraId="44575188"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p>
        </w:tc>
        <w:tc>
          <w:tcPr>
            <w:tcW w:w="0" w:type="auto"/>
            <w:shd w:val="clear" w:color="auto" w:fill="auto"/>
            <w:vAlign w:val="center"/>
          </w:tcPr>
          <w:p w14:paraId="64DFB3A2"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p>
        </w:tc>
        <w:tc>
          <w:tcPr>
            <w:tcW w:w="0" w:type="auto"/>
            <w:shd w:val="clear" w:color="auto" w:fill="auto"/>
            <w:vAlign w:val="center"/>
          </w:tcPr>
          <w:p w14:paraId="74FB36E6"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p>
        </w:tc>
        <w:tc>
          <w:tcPr>
            <w:tcW w:w="0" w:type="auto"/>
            <w:shd w:val="clear" w:color="auto" w:fill="auto"/>
            <w:vAlign w:val="center"/>
          </w:tcPr>
          <w:p w14:paraId="647608B8"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p>
        </w:tc>
        <w:tc>
          <w:tcPr>
            <w:tcW w:w="0" w:type="auto"/>
            <w:shd w:val="clear" w:color="auto" w:fill="auto"/>
            <w:vAlign w:val="center"/>
          </w:tcPr>
          <w:p w14:paraId="1F395BBA"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p>
        </w:tc>
        <w:tc>
          <w:tcPr>
            <w:tcW w:w="0" w:type="auto"/>
            <w:shd w:val="clear" w:color="auto" w:fill="auto"/>
            <w:vAlign w:val="center"/>
          </w:tcPr>
          <w:p w14:paraId="7680C316"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p>
        </w:tc>
        <w:tc>
          <w:tcPr>
            <w:tcW w:w="0" w:type="auto"/>
            <w:shd w:val="clear" w:color="auto" w:fill="auto"/>
            <w:vAlign w:val="center"/>
          </w:tcPr>
          <w:p w14:paraId="44C91F00" w14:textId="77777777" w:rsidR="00466919" w:rsidRPr="00CD55A9" w:rsidRDefault="00466919" w:rsidP="002A2F6D">
            <w:pPr>
              <w:tabs>
                <w:tab w:val="left" w:pos="1560"/>
                <w:tab w:val="left" w:pos="1843"/>
              </w:tabs>
              <w:spacing w:before="60" w:after="60" w:line="276" w:lineRule="auto"/>
              <w:contextualSpacing/>
              <w:jc w:val="both"/>
              <w:rPr>
                <w:rFonts w:ascii="Arial" w:eastAsia="Calibri" w:hAnsi="Arial" w:cs="Arial"/>
                <w:sz w:val="18"/>
                <w:szCs w:val="18"/>
                <w:lang w:val="en-US"/>
              </w:rPr>
            </w:pPr>
          </w:p>
        </w:tc>
      </w:tr>
      <w:tr w:rsidR="00CD55A9" w:rsidRPr="00CD55A9" w14:paraId="0617F2C5" w14:textId="77777777" w:rsidTr="001C56AB">
        <w:trPr>
          <w:trHeight w:val="283"/>
        </w:trPr>
        <w:tc>
          <w:tcPr>
            <w:tcW w:w="0" w:type="auto"/>
            <w:shd w:val="clear" w:color="auto" w:fill="auto"/>
            <w:vAlign w:val="center"/>
          </w:tcPr>
          <w:p w14:paraId="73A6CF1F" w14:textId="77777777" w:rsidR="00466919" w:rsidRPr="00CD55A9" w:rsidRDefault="00466919" w:rsidP="002A2F6D">
            <w:pPr>
              <w:tabs>
                <w:tab w:val="left" w:pos="1560"/>
                <w:tab w:val="left" w:pos="1843"/>
              </w:tabs>
              <w:spacing w:before="60" w:after="60" w:line="276" w:lineRule="auto"/>
              <w:contextualSpacing/>
              <w:jc w:val="center"/>
              <w:rPr>
                <w:rFonts w:ascii="Arial" w:eastAsia="Calibri" w:hAnsi="Arial" w:cs="Arial"/>
                <w:sz w:val="18"/>
                <w:szCs w:val="18"/>
                <w:lang w:val="en-US"/>
              </w:rPr>
            </w:pPr>
            <w:r w:rsidRPr="00CD55A9">
              <w:rPr>
                <w:rFonts w:ascii="Arial" w:eastAsia="Calibri" w:hAnsi="Arial" w:cs="Arial"/>
                <w:sz w:val="18"/>
                <w:szCs w:val="18"/>
                <w:lang w:val="en-US"/>
              </w:rPr>
              <w:t>50</w:t>
            </w:r>
          </w:p>
        </w:tc>
        <w:tc>
          <w:tcPr>
            <w:tcW w:w="0" w:type="auto"/>
            <w:shd w:val="clear" w:color="auto" w:fill="auto"/>
            <w:vAlign w:val="center"/>
          </w:tcPr>
          <w:p w14:paraId="6164DA43"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1.28</w:t>
            </w:r>
          </w:p>
        </w:tc>
        <w:tc>
          <w:tcPr>
            <w:tcW w:w="0" w:type="auto"/>
            <w:shd w:val="clear" w:color="auto" w:fill="auto"/>
            <w:vAlign w:val="center"/>
          </w:tcPr>
          <w:p w14:paraId="75161BDF"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1.30</w:t>
            </w:r>
          </w:p>
        </w:tc>
        <w:tc>
          <w:tcPr>
            <w:tcW w:w="0" w:type="auto"/>
            <w:shd w:val="clear" w:color="auto" w:fill="auto"/>
            <w:vAlign w:val="center"/>
          </w:tcPr>
          <w:p w14:paraId="6C382A8D"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1.31</w:t>
            </w:r>
          </w:p>
        </w:tc>
        <w:tc>
          <w:tcPr>
            <w:tcW w:w="0" w:type="auto"/>
            <w:shd w:val="clear" w:color="auto" w:fill="auto"/>
            <w:vAlign w:val="center"/>
          </w:tcPr>
          <w:p w14:paraId="41C55CD5"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1.32</w:t>
            </w:r>
          </w:p>
        </w:tc>
        <w:tc>
          <w:tcPr>
            <w:tcW w:w="0" w:type="auto"/>
            <w:shd w:val="clear" w:color="auto" w:fill="auto"/>
            <w:vAlign w:val="center"/>
          </w:tcPr>
          <w:p w14:paraId="4B8729BA"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1.33</w:t>
            </w:r>
          </w:p>
        </w:tc>
        <w:tc>
          <w:tcPr>
            <w:tcW w:w="0" w:type="auto"/>
            <w:shd w:val="clear" w:color="auto" w:fill="auto"/>
            <w:vAlign w:val="center"/>
          </w:tcPr>
          <w:p w14:paraId="1B588FF3"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1.35</w:t>
            </w:r>
          </w:p>
        </w:tc>
        <w:tc>
          <w:tcPr>
            <w:tcW w:w="0" w:type="auto"/>
            <w:shd w:val="clear" w:color="auto" w:fill="auto"/>
            <w:vAlign w:val="center"/>
          </w:tcPr>
          <w:p w14:paraId="2F972CC7"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1.36</w:t>
            </w:r>
          </w:p>
        </w:tc>
        <w:tc>
          <w:tcPr>
            <w:tcW w:w="0" w:type="auto"/>
            <w:shd w:val="clear" w:color="auto" w:fill="auto"/>
            <w:vAlign w:val="center"/>
          </w:tcPr>
          <w:p w14:paraId="559D9D6B"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1.37</w:t>
            </w:r>
          </w:p>
        </w:tc>
        <w:tc>
          <w:tcPr>
            <w:tcW w:w="0" w:type="auto"/>
            <w:shd w:val="clear" w:color="auto" w:fill="auto"/>
            <w:vAlign w:val="center"/>
          </w:tcPr>
          <w:p w14:paraId="1AACE485"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1.39</w:t>
            </w:r>
          </w:p>
        </w:tc>
        <w:tc>
          <w:tcPr>
            <w:tcW w:w="0" w:type="auto"/>
            <w:shd w:val="clear" w:color="auto" w:fill="auto"/>
            <w:vAlign w:val="center"/>
          </w:tcPr>
          <w:p w14:paraId="75C78334"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1.40</w:t>
            </w:r>
          </w:p>
        </w:tc>
        <w:tc>
          <w:tcPr>
            <w:tcW w:w="0" w:type="auto"/>
            <w:shd w:val="clear" w:color="auto" w:fill="auto"/>
            <w:vAlign w:val="center"/>
          </w:tcPr>
          <w:p w14:paraId="02014746" w14:textId="77777777" w:rsidR="00466919" w:rsidRPr="00CD55A9" w:rsidRDefault="00466919" w:rsidP="002A2F6D">
            <w:pPr>
              <w:tabs>
                <w:tab w:val="left" w:pos="1560"/>
                <w:tab w:val="left" w:pos="1843"/>
              </w:tabs>
              <w:spacing w:before="60" w:after="60" w:line="276" w:lineRule="auto"/>
              <w:contextualSpacing/>
              <w:jc w:val="both"/>
              <w:rPr>
                <w:rFonts w:ascii="Arial" w:eastAsia="Calibri" w:hAnsi="Arial" w:cs="Arial"/>
                <w:sz w:val="18"/>
                <w:szCs w:val="18"/>
                <w:lang w:val="en-US"/>
              </w:rPr>
            </w:pPr>
            <w:r w:rsidRPr="00CD55A9">
              <w:rPr>
                <w:rFonts w:ascii="Arial" w:eastAsia="Calibri" w:hAnsi="Arial" w:cs="Arial"/>
                <w:sz w:val="18"/>
                <w:szCs w:val="18"/>
                <w:lang w:val="en-US"/>
              </w:rPr>
              <w:t>50</w:t>
            </w:r>
          </w:p>
        </w:tc>
      </w:tr>
      <w:tr w:rsidR="00CD55A9" w:rsidRPr="00CD55A9" w14:paraId="29E613DE" w14:textId="77777777" w:rsidTr="001C56AB">
        <w:trPr>
          <w:trHeight w:val="283"/>
        </w:trPr>
        <w:tc>
          <w:tcPr>
            <w:tcW w:w="0" w:type="auto"/>
            <w:shd w:val="clear" w:color="auto" w:fill="auto"/>
            <w:vAlign w:val="center"/>
          </w:tcPr>
          <w:p w14:paraId="5FC914BB" w14:textId="77777777" w:rsidR="00466919" w:rsidRPr="00CD55A9" w:rsidRDefault="00466919" w:rsidP="002A2F6D">
            <w:pPr>
              <w:tabs>
                <w:tab w:val="left" w:pos="1560"/>
                <w:tab w:val="left" w:pos="1843"/>
              </w:tabs>
              <w:spacing w:before="60" w:after="60" w:line="276" w:lineRule="auto"/>
              <w:contextualSpacing/>
              <w:jc w:val="center"/>
              <w:rPr>
                <w:rFonts w:ascii="Arial" w:eastAsia="Calibri" w:hAnsi="Arial" w:cs="Arial"/>
                <w:sz w:val="18"/>
                <w:szCs w:val="18"/>
                <w:lang w:val="en-US"/>
              </w:rPr>
            </w:pPr>
            <w:r w:rsidRPr="00CD55A9">
              <w:rPr>
                <w:rFonts w:ascii="Arial" w:eastAsia="Calibri" w:hAnsi="Arial" w:cs="Arial"/>
                <w:sz w:val="18"/>
                <w:szCs w:val="18"/>
                <w:lang w:val="en-US"/>
              </w:rPr>
              <w:t>60</w:t>
            </w:r>
          </w:p>
        </w:tc>
        <w:tc>
          <w:tcPr>
            <w:tcW w:w="0" w:type="auto"/>
            <w:shd w:val="clear" w:color="auto" w:fill="auto"/>
            <w:vAlign w:val="center"/>
          </w:tcPr>
          <w:p w14:paraId="402D3E5D"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1.41</w:t>
            </w:r>
          </w:p>
        </w:tc>
        <w:tc>
          <w:tcPr>
            <w:tcW w:w="0" w:type="auto"/>
            <w:shd w:val="clear" w:color="auto" w:fill="auto"/>
            <w:vAlign w:val="center"/>
          </w:tcPr>
          <w:p w14:paraId="22BE4AAE"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1.43</w:t>
            </w:r>
          </w:p>
        </w:tc>
        <w:tc>
          <w:tcPr>
            <w:tcW w:w="0" w:type="auto"/>
            <w:shd w:val="clear" w:color="auto" w:fill="auto"/>
            <w:vAlign w:val="center"/>
          </w:tcPr>
          <w:p w14:paraId="7943C754"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1.44</w:t>
            </w:r>
          </w:p>
        </w:tc>
        <w:tc>
          <w:tcPr>
            <w:tcW w:w="0" w:type="auto"/>
            <w:shd w:val="clear" w:color="auto" w:fill="auto"/>
            <w:vAlign w:val="center"/>
          </w:tcPr>
          <w:p w14:paraId="3842E4B7"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1.46</w:t>
            </w:r>
          </w:p>
        </w:tc>
        <w:tc>
          <w:tcPr>
            <w:tcW w:w="0" w:type="auto"/>
            <w:shd w:val="clear" w:color="auto" w:fill="auto"/>
            <w:vAlign w:val="center"/>
          </w:tcPr>
          <w:p w14:paraId="794D1C6A"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1.48</w:t>
            </w:r>
          </w:p>
        </w:tc>
        <w:tc>
          <w:tcPr>
            <w:tcW w:w="0" w:type="auto"/>
            <w:shd w:val="clear" w:color="auto" w:fill="auto"/>
            <w:vAlign w:val="center"/>
          </w:tcPr>
          <w:p w14:paraId="1E4809D8"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1.49</w:t>
            </w:r>
          </w:p>
        </w:tc>
        <w:tc>
          <w:tcPr>
            <w:tcW w:w="0" w:type="auto"/>
            <w:shd w:val="clear" w:color="auto" w:fill="auto"/>
            <w:vAlign w:val="center"/>
          </w:tcPr>
          <w:p w14:paraId="4CAE5658"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1.51</w:t>
            </w:r>
          </w:p>
        </w:tc>
        <w:tc>
          <w:tcPr>
            <w:tcW w:w="0" w:type="auto"/>
            <w:shd w:val="clear" w:color="auto" w:fill="auto"/>
            <w:vAlign w:val="center"/>
          </w:tcPr>
          <w:p w14:paraId="5733549F"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1.53</w:t>
            </w:r>
          </w:p>
        </w:tc>
        <w:tc>
          <w:tcPr>
            <w:tcW w:w="0" w:type="auto"/>
            <w:shd w:val="clear" w:color="auto" w:fill="auto"/>
            <w:vAlign w:val="center"/>
          </w:tcPr>
          <w:p w14:paraId="67422BC1"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1.54</w:t>
            </w:r>
          </w:p>
        </w:tc>
        <w:tc>
          <w:tcPr>
            <w:tcW w:w="0" w:type="auto"/>
            <w:shd w:val="clear" w:color="auto" w:fill="auto"/>
            <w:vAlign w:val="center"/>
          </w:tcPr>
          <w:p w14:paraId="70957CB4"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1.56</w:t>
            </w:r>
          </w:p>
        </w:tc>
        <w:tc>
          <w:tcPr>
            <w:tcW w:w="0" w:type="auto"/>
            <w:shd w:val="clear" w:color="auto" w:fill="auto"/>
            <w:vAlign w:val="center"/>
          </w:tcPr>
          <w:p w14:paraId="31DDED51" w14:textId="77777777" w:rsidR="00466919" w:rsidRPr="00CD55A9" w:rsidRDefault="00466919" w:rsidP="002A2F6D">
            <w:pPr>
              <w:tabs>
                <w:tab w:val="left" w:pos="1560"/>
                <w:tab w:val="left" w:pos="1843"/>
              </w:tabs>
              <w:spacing w:before="60" w:after="60" w:line="276" w:lineRule="auto"/>
              <w:contextualSpacing/>
              <w:jc w:val="both"/>
              <w:rPr>
                <w:rFonts w:ascii="Arial" w:eastAsia="Calibri" w:hAnsi="Arial" w:cs="Arial"/>
                <w:sz w:val="18"/>
                <w:szCs w:val="18"/>
                <w:lang w:val="en-US"/>
              </w:rPr>
            </w:pPr>
            <w:r w:rsidRPr="00CD55A9">
              <w:rPr>
                <w:rFonts w:ascii="Arial" w:eastAsia="Calibri" w:hAnsi="Arial" w:cs="Arial"/>
                <w:sz w:val="18"/>
                <w:szCs w:val="18"/>
                <w:lang w:val="en-US"/>
              </w:rPr>
              <w:t>60</w:t>
            </w:r>
          </w:p>
        </w:tc>
      </w:tr>
      <w:tr w:rsidR="00CD55A9" w:rsidRPr="00CD55A9" w14:paraId="1F4AD06C" w14:textId="77777777" w:rsidTr="001C56AB">
        <w:trPr>
          <w:trHeight w:val="283"/>
        </w:trPr>
        <w:tc>
          <w:tcPr>
            <w:tcW w:w="0" w:type="auto"/>
            <w:shd w:val="clear" w:color="auto" w:fill="auto"/>
            <w:vAlign w:val="center"/>
          </w:tcPr>
          <w:p w14:paraId="7A950483" w14:textId="77777777" w:rsidR="00466919" w:rsidRPr="00CD55A9" w:rsidRDefault="00466919" w:rsidP="002A2F6D">
            <w:pPr>
              <w:tabs>
                <w:tab w:val="left" w:pos="1560"/>
                <w:tab w:val="left" w:pos="1843"/>
              </w:tabs>
              <w:spacing w:before="60" w:after="60" w:line="276" w:lineRule="auto"/>
              <w:contextualSpacing/>
              <w:jc w:val="center"/>
              <w:rPr>
                <w:rFonts w:ascii="Arial" w:eastAsia="Calibri" w:hAnsi="Arial" w:cs="Arial"/>
                <w:sz w:val="18"/>
                <w:szCs w:val="18"/>
                <w:lang w:val="en-US"/>
              </w:rPr>
            </w:pPr>
            <w:r w:rsidRPr="00CD55A9">
              <w:rPr>
                <w:rFonts w:ascii="Arial" w:eastAsia="Calibri" w:hAnsi="Arial" w:cs="Arial"/>
                <w:sz w:val="18"/>
                <w:szCs w:val="18"/>
                <w:lang w:val="en-US"/>
              </w:rPr>
              <w:t>70</w:t>
            </w:r>
          </w:p>
        </w:tc>
        <w:tc>
          <w:tcPr>
            <w:tcW w:w="0" w:type="auto"/>
            <w:shd w:val="clear" w:color="auto" w:fill="auto"/>
            <w:vAlign w:val="center"/>
          </w:tcPr>
          <w:p w14:paraId="41DAFFC3"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1.58</w:t>
            </w:r>
          </w:p>
        </w:tc>
        <w:tc>
          <w:tcPr>
            <w:tcW w:w="0" w:type="auto"/>
            <w:shd w:val="clear" w:color="auto" w:fill="auto"/>
            <w:vAlign w:val="center"/>
          </w:tcPr>
          <w:p w14:paraId="0992C485"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1.60</w:t>
            </w:r>
          </w:p>
        </w:tc>
        <w:tc>
          <w:tcPr>
            <w:tcW w:w="0" w:type="auto"/>
            <w:shd w:val="clear" w:color="auto" w:fill="auto"/>
            <w:vAlign w:val="center"/>
          </w:tcPr>
          <w:p w14:paraId="5E89CC46"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1.62</w:t>
            </w:r>
          </w:p>
        </w:tc>
        <w:tc>
          <w:tcPr>
            <w:tcW w:w="0" w:type="auto"/>
            <w:shd w:val="clear" w:color="auto" w:fill="auto"/>
            <w:vAlign w:val="center"/>
          </w:tcPr>
          <w:p w14:paraId="676E8ED7"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1.64</w:t>
            </w:r>
          </w:p>
        </w:tc>
        <w:tc>
          <w:tcPr>
            <w:tcW w:w="0" w:type="auto"/>
            <w:shd w:val="clear" w:color="auto" w:fill="auto"/>
            <w:vAlign w:val="center"/>
          </w:tcPr>
          <w:p w14:paraId="176AC026"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1.66</w:t>
            </w:r>
          </w:p>
        </w:tc>
        <w:tc>
          <w:tcPr>
            <w:tcW w:w="0" w:type="auto"/>
            <w:shd w:val="clear" w:color="auto" w:fill="auto"/>
            <w:vAlign w:val="center"/>
          </w:tcPr>
          <w:p w14:paraId="755A36D0"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1.68</w:t>
            </w:r>
          </w:p>
        </w:tc>
        <w:tc>
          <w:tcPr>
            <w:tcW w:w="0" w:type="auto"/>
            <w:shd w:val="clear" w:color="auto" w:fill="auto"/>
            <w:vAlign w:val="center"/>
          </w:tcPr>
          <w:p w14:paraId="20F5AE91"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1.70</w:t>
            </w:r>
          </w:p>
        </w:tc>
        <w:tc>
          <w:tcPr>
            <w:tcW w:w="0" w:type="auto"/>
            <w:shd w:val="clear" w:color="auto" w:fill="auto"/>
            <w:vAlign w:val="center"/>
          </w:tcPr>
          <w:p w14:paraId="0C36C4D3"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1.72</w:t>
            </w:r>
          </w:p>
        </w:tc>
        <w:tc>
          <w:tcPr>
            <w:tcW w:w="0" w:type="auto"/>
            <w:shd w:val="clear" w:color="auto" w:fill="auto"/>
            <w:vAlign w:val="center"/>
          </w:tcPr>
          <w:p w14:paraId="2C298575"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1.74</w:t>
            </w:r>
          </w:p>
        </w:tc>
        <w:tc>
          <w:tcPr>
            <w:tcW w:w="0" w:type="auto"/>
            <w:shd w:val="clear" w:color="auto" w:fill="auto"/>
            <w:vAlign w:val="center"/>
          </w:tcPr>
          <w:p w14:paraId="4FF192D3"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1.77</w:t>
            </w:r>
          </w:p>
        </w:tc>
        <w:tc>
          <w:tcPr>
            <w:tcW w:w="0" w:type="auto"/>
            <w:shd w:val="clear" w:color="auto" w:fill="auto"/>
            <w:vAlign w:val="center"/>
          </w:tcPr>
          <w:p w14:paraId="019A80C6" w14:textId="77777777" w:rsidR="00466919" w:rsidRPr="00CD55A9" w:rsidRDefault="00466919" w:rsidP="002A2F6D">
            <w:pPr>
              <w:tabs>
                <w:tab w:val="left" w:pos="1560"/>
                <w:tab w:val="left" w:pos="1843"/>
              </w:tabs>
              <w:spacing w:before="60" w:after="60" w:line="276" w:lineRule="auto"/>
              <w:contextualSpacing/>
              <w:jc w:val="both"/>
              <w:rPr>
                <w:rFonts w:ascii="Arial" w:eastAsia="Calibri" w:hAnsi="Arial" w:cs="Arial"/>
                <w:sz w:val="18"/>
                <w:szCs w:val="18"/>
                <w:lang w:val="en-US"/>
              </w:rPr>
            </w:pPr>
            <w:r w:rsidRPr="00CD55A9">
              <w:rPr>
                <w:rFonts w:ascii="Arial" w:eastAsia="Calibri" w:hAnsi="Arial" w:cs="Arial"/>
                <w:sz w:val="18"/>
                <w:szCs w:val="18"/>
                <w:lang w:val="en-US"/>
              </w:rPr>
              <w:t>70</w:t>
            </w:r>
          </w:p>
        </w:tc>
      </w:tr>
      <w:tr w:rsidR="00CD55A9" w:rsidRPr="00CD55A9" w14:paraId="2303A74F" w14:textId="77777777" w:rsidTr="001C56AB">
        <w:trPr>
          <w:trHeight w:val="283"/>
        </w:trPr>
        <w:tc>
          <w:tcPr>
            <w:tcW w:w="0" w:type="auto"/>
            <w:shd w:val="clear" w:color="auto" w:fill="auto"/>
            <w:vAlign w:val="center"/>
          </w:tcPr>
          <w:p w14:paraId="142A8453" w14:textId="77777777" w:rsidR="00466919" w:rsidRPr="00CD55A9" w:rsidRDefault="00466919" w:rsidP="002A2F6D">
            <w:pPr>
              <w:tabs>
                <w:tab w:val="left" w:pos="1560"/>
                <w:tab w:val="left" w:pos="1843"/>
              </w:tabs>
              <w:spacing w:before="60" w:after="60" w:line="276" w:lineRule="auto"/>
              <w:contextualSpacing/>
              <w:jc w:val="center"/>
              <w:rPr>
                <w:rFonts w:ascii="Arial" w:eastAsia="Calibri" w:hAnsi="Arial" w:cs="Arial"/>
                <w:sz w:val="18"/>
                <w:szCs w:val="18"/>
                <w:lang w:val="en-US"/>
              </w:rPr>
            </w:pPr>
            <w:r w:rsidRPr="00CD55A9">
              <w:rPr>
                <w:rFonts w:ascii="Arial" w:eastAsia="Calibri" w:hAnsi="Arial" w:cs="Arial"/>
                <w:sz w:val="18"/>
                <w:szCs w:val="18"/>
                <w:lang w:val="en-US"/>
              </w:rPr>
              <w:t>80</w:t>
            </w:r>
          </w:p>
        </w:tc>
        <w:tc>
          <w:tcPr>
            <w:tcW w:w="0" w:type="auto"/>
            <w:shd w:val="clear" w:color="auto" w:fill="auto"/>
            <w:vAlign w:val="center"/>
          </w:tcPr>
          <w:p w14:paraId="3E230EE6"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1.79</w:t>
            </w:r>
          </w:p>
        </w:tc>
        <w:tc>
          <w:tcPr>
            <w:tcW w:w="0" w:type="auto"/>
            <w:shd w:val="clear" w:color="auto" w:fill="auto"/>
            <w:vAlign w:val="center"/>
          </w:tcPr>
          <w:p w14:paraId="61FF6C3A"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1.81</w:t>
            </w:r>
          </w:p>
        </w:tc>
        <w:tc>
          <w:tcPr>
            <w:tcW w:w="0" w:type="auto"/>
            <w:shd w:val="clear" w:color="auto" w:fill="auto"/>
            <w:vAlign w:val="center"/>
          </w:tcPr>
          <w:p w14:paraId="1EE7C6FD"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1.83</w:t>
            </w:r>
          </w:p>
        </w:tc>
        <w:tc>
          <w:tcPr>
            <w:tcW w:w="0" w:type="auto"/>
            <w:shd w:val="clear" w:color="auto" w:fill="auto"/>
            <w:vAlign w:val="center"/>
          </w:tcPr>
          <w:p w14:paraId="3CC98A30"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1.86</w:t>
            </w:r>
          </w:p>
        </w:tc>
        <w:tc>
          <w:tcPr>
            <w:tcW w:w="0" w:type="auto"/>
            <w:shd w:val="clear" w:color="auto" w:fill="auto"/>
            <w:vAlign w:val="center"/>
          </w:tcPr>
          <w:p w14:paraId="1AC728B5"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1.88</w:t>
            </w:r>
          </w:p>
        </w:tc>
        <w:tc>
          <w:tcPr>
            <w:tcW w:w="0" w:type="auto"/>
            <w:shd w:val="clear" w:color="auto" w:fill="auto"/>
            <w:vAlign w:val="center"/>
          </w:tcPr>
          <w:p w14:paraId="6571765A"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1.91</w:t>
            </w:r>
          </w:p>
        </w:tc>
        <w:tc>
          <w:tcPr>
            <w:tcW w:w="0" w:type="auto"/>
            <w:shd w:val="clear" w:color="auto" w:fill="auto"/>
            <w:vAlign w:val="center"/>
          </w:tcPr>
          <w:p w14:paraId="4CD6494A"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1.93</w:t>
            </w:r>
          </w:p>
        </w:tc>
        <w:tc>
          <w:tcPr>
            <w:tcW w:w="0" w:type="auto"/>
            <w:shd w:val="clear" w:color="auto" w:fill="auto"/>
            <w:vAlign w:val="center"/>
          </w:tcPr>
          <w:p w14:paraId="53C6799E"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1.95</w:t>
            </w:r>
          </w:p>
        </w:tc>
        <w:tc>
          <w:tcPr>
            <w:tcW w:w="0" w:type="auto"/>
            <w:shd w:val="clear" w:color="auto" w:fill="auto"/>
            <w:vAlign w:val="center"/>
          </w:tcPr>
          <w:p w14:paraId="00348528"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1.98</w:t>
            </w:r>
          </w:p>
        </w:tc>
        <w:tc>
          <w:tcPr>
            <w:tcW w:w="0" w:type="auto"/>
            <w:shd w:val="clear" w:color="auto" w:fill="auto"/>
            <w:vAlign w:val="center"/>
          </w:tcPr>
          <w:p w14:paraId="79E51270"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2.01</w:t>
            </w:r>
          </w:p>
        </w:tc>
        <w:tc>
          <w:tcPr>
            <w:tcW w:w="0" w:type="auto"/>
            <w:shd w:val="clear" w:color="auto" w:fill="auto"/>
            <w:vAlign w:val="center"/>
          </w:tcPr>
          <w:p w14:paraId="64015AC2" w14:textId="77777777" w:rsidR="00466919" w:rsidRPr="00CD55A9" w:rsidRDefault="00466919" w:rsidP="002A2F6D">
            <w:pPr>
              <w:tabs>
                <w:tab w:val="left" w:pos="1560"/>
                <w:tab w:val="left" w:pos="1843"/>
              </w:tabs>
              <w:spacing w:before="60" w:after="60" w:line="276" w:lineRule="auto"/>
              <w:contextualSpacing/>
              <w:jc w:val="both"/>
              <w:rPr>
                <w:rFonts w:ascii="Arial" w:eastAsia="Calibri" w:hAnsi="Arial" w:cs="Arial"/>
                <w:sz w:val="18"/>
                <w:szCs w:val="18"/>
                <w:lang w:val="en-US"/>
              </w:rPr>
            </w:pPr>
            <w:r w:rsidRPr="00CD55A9">
              <w:rPr>
                <w:rFonts w:ascii="Arial" w:eastAsia="Calibri" w:hAnsi="Arial" w:cs="Arial"/>
                <w:sz w:val="18"/>
                <w:szCs w:val="18"/>
                <w:lang w:val="en-US"/>
              </w:rPr>
              <w:t>80</w:t>
            </w:r>
          </w:p>
        </w:tc>
      </w:tr>
      <w:tr w:rsidR="00CD55A9" w:rsidRPr="00CD55A9" w14:paraId="6B1B3AB0" w14:textId="77777777" w:rsidTr="001C56AB">
        <w:trPr>
          <w:trHeight w:val="283"/>
        </w:trPr>
        <w:tc>
          <w:tcPr>
            <w:tcW w:w="0" w:type="auto"/>
            <w:shd w:val="clear" w:color="auto" w:fill="auto"/>
            <w:vAlign w:val="center"/>
          </w:tcPr>
          <w:p w14:paraId="5E364B94" w14:textId="77777777" w:rsidR="00466919" w:rsidRPr="00CD55A9" w:rsidRDefault="00466919" w:rsidP="002A2F6D">
            <w:pPr>
              <w:tabs>
                <w:tab w:val="left" w:pos="1560"/>
                <w:tab w:val="left" w:pos="1843"/>
              </w:tabs>
              <w:spacing w:before="60" w:after="60" w:line="276" w:lineRule="auto"/>
              <w:contextualSpacing/>
              <w:jc w:val="center"/>
              <w:rPr>
                <w:rFonts w:ascii="Arial" w:eastAsia="Calibri" w:hAnsi="Arial" w:cs="Arial"/>
                <w:sz w:val="18"/>
                <w:szCs w:val="18"/>
                <w:lang w:val="en-US"/>
              </w:rPr>
            </w:pPr>
            <w:r w:rsidRPr="00CD55A9">
              <w:rPr>
                <w:rFonts w:ascii="Arial" w:eastAsia="Calibri" w:hAnsi="Arial" w:cs="Arial"/>
                <w:sz w:val="18"/>
                <w:szCs w:val="18"/>
                <w:lang w:val="en-US"/>
              </w:rPr>
              <w:t>90</w:t>
            </w:r>
          </w:p>
        </w:tc>
        <w:tc>
          <w:tcPr>
            <w:tcW w:w="0" w:type="auto"/>
            <w:shd w:val="clear" w:color="auto" w:fill="auto"/>
            <w:vAlign w:val="center"/>
          </w:tcPr>
          <w:p w14:paraId="63FE4A59"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2.05</w:t>
            </w:r>
          </w:p>
        </w:tc>
        <w:tc>
          <w:tcPr>
            <w:tcW w:w="0" w:type="auto"/>
            <w:shd w:val="clear" w:color="auto" w:fill="auto"/>
            <w:vAlign w:val="center"/>
          </w:tcPr>
          <w:p w14:paraId="2D773384"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2.10</w:t>
            </w:r>
          </w:p>
        </w:tc>
        <w:tc>
          <w:tcPr>
            <w:tcW w:w="0" w:type="auto"/>
            <w:shd w:val="clear" w:color="auto" w:fill="auto"/>
            <w:vAlign w:val="center"/>
          </w:tcPr>
          <w:p w14:paraId="51001A1B"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2.14</w:t>
            </w:r>
          </w:p>
        </w:tc>
        <w:tc>
          <w:tcPr>
            <w:tcW w:w="0" w:type="auto"/>
            <w:shd w:val="clear" w:color="auto" w:fill="auto"/>
            <w:vAlign w:val="center"/>
          </w:tcPr>
          <w:p w14:paraId="0BF65EC5"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2.19</w:t>
            </w:r>
          </w:p>
        </w:tc>
        <w:tc>
          <w:tcPr>
            <w:tcW w:w="0" w:type="auto"/>
            <w:shd w:val="clear" w:color="auto" w:fill="auto"/>
            <w:vAlign w:val="center"/>
          </w:tcPr>
          <w:p w14:paraId="059E60B2"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2.24</w:t>
            </w:r>
          </w:p>
        </w:tc>
        <w:tc>
          <w:tcPr>
            <w:tcW w:w="0" w:type="auto"/>
            <w:shd w:val="clear" w:color="auto" w:fill="auto"/>
            <w:vAlign w:val="center"/>
          </w:tcPr>
          <w:p w14:paraId="27F037D3"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2.29</w:t>
            </w:r>
          </w:p>
        </w:tc>
        <w:tc>
          <w:tcPr>
            <w:tcW w:w="0" w:type="auto"/>
            <w:shd w:val="clear" w:color="auto" w:fill="auto"/>
            <w:vAlign w:val="center"/>
          </w:tcPr>
          <w:p w14:paraId="459A651B"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2.33</w:t>
            </w:r>
          </w:p>
        </w:tc>
        <w:tc>
          <w:tcPr>
            <w:tcW w:w="0" w:type="auto"/>
            <w:shd w:val="clear" w:color="auto" w:fill="auto"/>
            <w:vAlign w:val="center"/>
          </w:tcPr>
          <w:p w14:paraId="4F259346"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2.38</w:t>
            </w:r>
          </w:p>
        </w:tc>
        <w:tc>
          <w:tcPr>
            <w:tcW w:w="0" w:type="auto"/>
            <w:shd w:val="clear" w:color="auto" w:fill="auto"/>
            <w:vAlign w:val="center"/>
          </w:tcPr>
          <w:p w14:paraId="6F8FD5CB"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2.43</w:t>
            </w:r>
          </w:p>
        </w:tc>
        <w:tc>
          <w:tcPr>
            <w:tcW w:w="0" w:type="auto"/>
            <w:shd w:val="clear" w:color="auto" w:fill="auto"/>
            <w:vAlign w:val="center"/>
          </w:tcPr>
          <w:p w14:paraId="7C09C620"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2.48</w:t>
            </w:r>
          </w:p>
        </w:tc>
        <w:tc>
          <w:tcPr>
            <w:tcW w:w="0" w:type="auto"/>
            <w:shd w:val="clear" w:color="auto" w:fill="auto"/>
            <w:vAlign w:val="center"/>
          </w:tcPr>
          <w:p w14:paraId="1E02C3B8" w14:textId="77777777" w:rsidR="00466919" w:rsidRPr="00CD55A9" w:rsidRDefault="00466919" w:rsidP="002A2F6D">
            <w:pPr>
              <w:tabs>
                <w:tab w:val="left" w:pos="1560"/>
                <w:tab w:val="left" w:pos="1843"/>
              </w:tabs>
              <w:spacing w:before="60" w:after="60" w:line="276" w:lineRule="auto"/>
              <w:contextualSpacing/>
              <w:jc w:val="both"/>
              <w:rPr>
                <w:rFonts w:ascii="Arial" w:eastAsia="Calibri" w:hAnsi="Arial" w:cs="Arial"/>
                <w:sz w:val="18"/>
                <w:szCs w:val="18"/>
                <w:lang w:val="en-US"/>
              </w:rPr>
            </w:pPr>
            <w:r w:rsidRPr="00CD55A9">
              <w:rPr>
                <w:rFonts w:ascii="Arial" w:eastAsia="Calibri" w:hAnsi="Arial" w:cs="Arial"/>
                <w:sz w:val="18"/>
                <w:szCs w:val="18"/>
                <w:lang w:val="en-US"/>
              </w:rPr>
              <w:t>90</w:t>
            </w:r>
          </w:p>
        </w:tc>
      </w:tr>
      <w:tr w:rsidR="00CD55A9" w:rsidRPr="00CD55A9" w14:paraId="25478340" w14:textId="77777777" w:rsidTr="001C56AB">
        <w:trPr>
          <w:trHeight w:val="283"/>
        </w:trPr>
        <w:tc>
          <w:tcPr>
            <w:tcW w:w="0" w:type="auto"/>
            <w:shd w:val="clear" w:color="auto" w:fill="auto"/>
            <w:vAlign w:val="center"/>
          </w:tcPr>
          <w:p w14:paraId="0EA771C5" w14:textId="77777777" w:rsidR="00466919" w:rsidRPr="00CD55A9" w:rsidRDefault="00466919" w:rsidP="002A2F6D">
            <w:pPr>
              <w:tabs>
                <w:tab w:val="left" w:pos="1560"/>
                <w:tab w:val="left" w:pos="1843"/>
              </w:tabs>
              <w:spacing w:before="60" w:after="60" w:line="276" w:lineRule="auto"/>
              <w:contextualSpacing/>
              <w:jc w:val="center"/>
              <w:rPr>
                <w:rFonts w:ascii="Arial" w:eastAsia="Calibri" w:hAnsi="Arial" w:cs="Arial"/>
                <w:sz w:val="18"/>
                <w:szCs w:val="18"/>
                <w:lang w:val="en-US"/>
              </w:rPr>
            </w:pPr>
          </w:p>
        </w:tc>
        <w:tc>
          <w:tcPr>
            <w:tcW w:w="0" w:type="auto"/>
            <w:shd w:val="clear" w:color="auto" w:fill="auto"/>
            <w:vAlign w:val="center"/>
          </w:tcPr>
          <w:p w14:paraId="48C4418C"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p>
        </w:tc>
        <w:tc>
          <w:tcPr>
            <w:tcW w:w="0" w:type="auto"/>
            <w:shd w:val="clear" w:color="auto" w:fill="auto"/>
            <w:vAlign w:val="center"/>
          </w:tcPr>
          <w:p w14:paraId="2C136D6E"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p>
        </w:tc>
        <w:tc>
          <w:tcPr>
            <w:tcW w:w="0" w:type="auto"/>
            <w:shd w:val="clear" w:color="auto" w:fill="auto"/>
            <w:vAlign w:val="center"/>
          </w:tcPr>
          <w:p w14:paraId="0059D913"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p>
        </w:tc>
        <w:tc>
          <w:tcPr>
            <w:tcW w:w="0" w:type="auto"/>
            <w:shd w:val="clear" w:color="auto" w:fill="auto"/>
            <w:vAlign w:val="center"/>
          </w:tcPr>
          <w:p w14:paraId="11E965A7"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p>
        </w:tc>
        <w:tc>
          <w:tcPr>
            <w:tcW w:w="0" w:type="auto"/>
            <w:shd w:val="clear" w:color="auto" w:fill="auto"/>
            <w:vAlign w:val="center"/>
          </w:tcPr>
          <w:p w14:paraId="41ED708A"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p>
        </w:tc>
        <w:tc>
          <w:tcPr>
            <w:tcW w:w="0" w:type="auto"/>
            <w:shd w:val="clear" w:color="auto" w:fill="auto"/>
            <w:vAlign w:val="center"/>
          </w:tcPr>
          <w:p w14:paraId="4D03412B"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p>
        </w:tc>
        <w:tc>
          <w:tcPr>
            <w:tcW w:w="0" w:type="auto"/>
            <w:shd w:val="clear" w:color="auto" w:fill="auto"/>
            <w:vAlign w:val="center"/>
          </w:tcPr>
          <w:p w14:paraId="10E7F547"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p>
        </w:tc>
        <w:tc>
          <w:tcPr>
            <w:tcW w:w="0" w:type="auto"/>
            <w:shd w:val="clear" w:color="auto" w:fill="auto"/>
            <w:vAlign w:val="center"/>
          </w:tcPr>
          <w:p w14:paraId="2DB9526D"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p>
        </w:tc>
        <w:tc>
          <w:tcPr>
            <w:tcW w:w="0" w:type="auto"/>
            <w:shd w:val="clear" w:color="auto" w:fill="auto"/>
            <w:vAlign w:val="center"/>
          </w:tcPr>
          <w:p w14:paraId="399BEAD4"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p>
        </w:tc>
        <w:tc>
          <w:tcPr>
            <w:tcW w:w="0" w:type="auto"/>
            <w:shd w:val="clear" w:color="auto" w:fill="auto"/>
            <w:vAlign w:val="center"/>
          </w:tcPr>
          <w:p w14:paraId="2D8C8894"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p>
        </w:tc>
        <w:tc>
          <w:tcPr>
            <w:tcW w:w="0" w:type="auto"/>
            <w:shd w:val="clear" w:color="auto" w:fill="auto"/>
            <w:vAlign w:val="center"/>
          </w:tcPr>
          <w:p w14:paraId="03606D23" w14:textId="77777777" w:rsidR="00466919" w:rsidRPr="00CD55A9" w:rsidRDefault="00466919" w:rsidP="002A2F6D">
            <w:pPr>
              <w:tabs>
                <w:tab w:val="left" w:pos="1560"/>
                <w:tab w:val="left" w:pos="1843"/>
              </w:tabs>
              <w:spacing w:before="60" w:after="60" w:line="276" w:lineRule="auto"/>
              <w:contextualSpacing/>
              <w:jc w:val="both"/>
              <w:rPr>
                <w:rFonts w:ascii="Arial" w:eastAsia="Calibri" w:hAnsi="Arial" w:cs="Arial"/>
                <w:sz w:val="18"/>
                <w:szCs w:val="18"/>
                <w:lang w:val="en-US"/>
              </w:rPr>
            </w:pPr>
          </w:p>
        </w:tc>
      </w:tr>
      <w:tr w:rsidR="00CD55A9" w:rsidRPr="00CD55A9" w14:paraId="4DA3A800" w14:textId="77777777" w:rsidTr="001C56AB">
        <w:trPr>
          <w:trHeight w:val="283"/>
        </w:trPr>
        <w:tc>
          <w:tcPr>
            <w:tcW w:w="0" w:type="auto"/>
            <w:shd w:val="clear" w:color="auto" w:fill="auto"/>
            <w:vAlign w:val="center"/>
          </w:tcPr>
          <w:p w14:paraId="4382F62E" w14:textId="77777777" w:rsidR="00466919" w:rsidRPr="00CD55A9" w:rsidRDefault="00466919" w:rsidP="002A2F6D">
            <w:pPr>
              <w:tabs>
                <w:tab w:val="left" w:pos="1560"/>
                <w:tab w:val="left" w:pos="1843"/>
              </w:tabs>
              <w:spacing w:before="60" w:after="60" w:line="276" w:lineRule="auto"/>
              <w:contextualSpacing/>
              <w:jc w:val="center"/>
              <w:rPr>
                <w:rFonts w:ascii="Arial" w:eastAsia="Calibri" w:hAnsi="Arial" w:cs="Arial"/>
                <w:sz w:val="18"/>
                <w:szCs w:val="18"/>
                <w:lang w:val="en-US"/>
              </w:rPr>
            </w:pPr>
            <w:r w:rsidRPr="00CD55A9">
              <w:rPr>
                <w:rFonts w:ascii="Arial" w:eastAsia="Calibri" w:hAnsi="Arial" w:cs="Arial"/>
                <w:sz w:val="18"/>
                <w:szCs w:val="18"/>
                <w:lang w:val="en-US"/>
              </w:rPr>
              <w:t>100</w:t>
            </w:r>
          </w:p>
        </w:tc>
        <w:tc>
          <w:tcPr>
            <w:tcW w:w="0" w:type="auto"/>
            <w:shd w:val="clear" w:color="auto" w:fill="auto"/>
            <w:vAlign w:val="center"/>
          </w:tcPr>
          <w:p w14:paraId="122B2AF0"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2.53</w:t>
            </w:r>
          </w:p>
        </w:tc>
        <w:tc>
          <w:tcPr>
            <w:tcW w:w="0" w:type="auto"/>
            <w:shd w:val="clear" w:color="auto" w:fill="auto"/>
            <w:vAlign w:val="center"/>
          </w:tcPr>
          <w:p w14:paraId="1D1B0611"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2.58</w:t>
            </w:r>
          </w:p>
        </w:tc>
        <w:tc>
          <w:tcPr>
            <w:tcW w:w="0" w:type="auto"/>
            <w:shd w:val="clear" w:color="auto" w:fill="auto"/>
            <w:vAlign w:val="center"/>
          </w:tcPr>
          <w:p w14:paraId="30C47B97"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2.64</w:t>
            </w:r>
          </w:p>
        </w:tc>
        <w:tc>
          <w:tcPr>
            <w:tcW w:w="0" w:type="auto"/>
            <w:shd w:val="clear" w:color="auto" w:fill="auto"/>
            <w:vAlign w:val="center"/>
          </w:tcPr>
          <w:p w14:paraId="7CC61948"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2.69</w:t>
            </w:r>
          </w:p>
        </w:tc>
        <w:tc>
          <w:tcPr>
            <w:tcW w:w="0" w:type="auto"/>
            <w:shd w:val="clear" w:color="auto" w:fill="auto"/>
            <w:vAlign w:val="center"/>
          </w:tcPr>
          <w:p w14:paraId="56C4DFA8"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2.74</w:t>
            </w:r>
          </w:p>
        </w:tc>
        <w:tc>
          <w:tcPr>
            <w:tcW w:w="0" w:type="auto"/>
            <w:shd w:val="clear" w:color="auto" w:fill="auto"/>
            <w:vAlign w:val="center"/>
          </w:tcPr>
          <w:p w14:paraId="59C51DA6"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2.79</w:t>
            </w:r>
          </w:p>
        </w:tc>
        <w:tc>
          <w:tcPr>
            <w:tcW w:w="0" w:type="auto"/>
            <w:shd w:val="clear" w:color="auto" w:fill="auto"/>
            <w:vAlign w:val="center"/>
          </w:tcPr>
          <w:p w14:paraId="7A0F5F8A"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2.85</w:t>
            </w:r>
          </w:p>
        </w:tc>
        <w:tc>
          <w:tcPr>
            <w:tcW w:w="0" w:type="auto"/>
            <w:shd w:val="clear" w:color="auto" w:fill="auto"/>
            <w:vAlign w:val="center"/>
          </w:tcPr>
          <w:p w14:paraId="3AD12319"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2.90</w:t>
            </w:r>
          </w:p>
        </w:tc>
        <w:tc>
          <w:tcPr>
            <w:tcW w:w="0" w:type="auto"/>
            <w:shd w:val="clear" w:color="auto" w:fill="auto"/>
            <w:vAlign w:val="center"/>
          </w:tcPr>
          <w:p w14:paraId="043C5A91"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2.95</w:t>
            </w:r>
          </w:p>
        </w:tc>
        <w:tc>
          <w:tcPr>
            <w:tcW w:w="0" w:type="auto"/>
            <w:shd w:val="clear" w:color="auto" w:fill="auto"/>
            <w:vAlign w:val="center"/>
          </w:tcPr>
          <w:p w14:paraId="1A6B100B"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3.01</w:t>
            </w:r>
          </w:p>
        </w:tc>
        <w:tc>
          <w:tcPr>
            <w:tcW w:w="0" w:type="auto"/>
            <w:shd w:val="clear" w:color="auto" w:fill="auto"/>
            <w:vAlign w:val="center"/>
          </w:tcPr>
          <w:p w14:paraId="185345A6" w14:textId="77777777" w:rsidR="00466919" w:rsidRPr="00CD55A9" w:rsidRDefault="00466919" w:rsidP="002A2F6D">
            <w:pPr>
              <w:tabs>
                <w:tab w:val="left" w:pos="1560"/>
                <w:tab w:val="left" w:pos="1843"/>
              </w:tabs>
              <w:spacing w:before="60" w:after="60" w:line="276" w:lineRule="auto"/>
              <w:contextualSpacing/>
              <w:jc w:val="both"/>
              <w:rPr>
                <w:rFonts w:ascii="Arial" w:eastAsia="Calibri" w:hAnsi="Arial" w:cs="Arial"/>
                <w:sz w:val="18"/>
                <w:szCs w:val="18"/>
                <w:lang w:val="en-US"/>
              </w:rPr>
            </w:pPr>
            <w:r w:rsidRPr="00CD55A9">
              <w:rPr>
                <w:rFonts w:ascii="Arial" w:eastAsia="Calibri" w:hAnsi="Arial" w:cs="Arial"/>
                <w:sz w:val="18"/>
                <w:szCs w:val="18"/>
                <w:lang w:val="en-US"/>
              </w:rPr>
              <w:t>100</w:t>
            </w:r>
          </w:p>
        </w:tc>
      </w:tr>
      <w:tr w:rsidR="00CD55A9" w:rsidRPr="00CD55A9" w14:paraId="5ECCF661" w14:textId="77777777" w:rsidTr="001C56AB">
        <w:trPr>
          <w:trHeight w:val="283"/>
        </w:trPr>
        <w:tc>
          <w:tcPr>
            <w:tcW w:w="0" w:type="auto"/>
            <w:shd w:val="clear" w:color="auto" w:fill="auto"/>
            <w:vAlign w:val="center"/>
          </w:tcPr>
          <w:p w14:paraId="1A70F8C5" w14:textId="77777777" w:rsidR="00466919" w:rsidRPr="00CD55A9" w:rsidRDefault="00466919" w:rsidP="002A2F6D">
            <w:pPr>
              <w:tabs>
                <w:tab w:val="left" w:pos="1560"/>
                <w:tab w:val="left" w:pos="1843"/>
              </w:tabs>
              <w:spacing w:before="60" w:after="60" w:line="276" w:lineRule="auto"/>
              <w:contextualSpacing/>
              <w:jc w:val="center"/>
              <w:rPr>
                <w:rFonts w:ascii="Arial" w:eastAsia="Calibri" w:hAnsi="Arial" w:cs="Arial"/>
                <w:sz w:val="18"/>
                <w:szCs w:val="18"/>
                <w:lang w:val="en-US"/>
              </w:rPr>
            </w:pPr>
            <w:r w:rsidRPr="00CD55A9">
              <w:rPr>
                <w:rFonts w:ascii="Arial" w:eastAsia="Calibri" w:hAnsi="Arial" w:cs="Arial"/>
                <w:sz w:val="18"/>
                <w:szCs w:val="18"/>
                <w:lang w:val="en-US"/>
              </w:rPr>
              <w:t>110</w:t>
            </w:r>
          </w:p>
        </w:tc>
        <w:tc>
          <w:tcPr>
            <w:tcW w:w="0" w:type="auto"/>
            <w:shd w:val="clear" w:color="auto" w:fill="auto"/>
            <w:vAlign w:val="center"/>
          </w:tcPr>
          <w:p w14:paraId="7B045F33"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3.06</w:t>
            </w:r>
          </w:p>
        </w:tc>
        <w:tc>
          <w:tcPr>
            <w:tcW w:w="0" w:type="auto"/>
            <w:shd w:val="clear" w:color="auto" w:fill="auto"/>
            <w:vAlign w:val="center"/>
          </w:tcPr>
          <w:p w14:paraId="71C52C39"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3.12</w:t>
            </w:r>
          </w:p>
        </w:tc>
        <w:tc>
          <w:tcPr>
            <w:tcW w:w="0" w:type="auto"/>
            <w:shd w:val="clear" w:color="auto" w:fill="auto"/>
            <w:vAlign w:val="center"/>
          </w:tcPr>
          <w:p w14:paraId="343E7AEC"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3.18</w:t>
            </w:r>
          </w:p>
        </w:tc>
        <w:tc>
          <w:tcPr>
            <w:tcW w:w="0" w:type="auto"/>
            <w:shd w:val="clear" w:color="auto" w:fill="auto"/>
            <w:vAlign w:val="center"/>
          </w:tcPr>
          <w:p w14:paraId="5BFE7F15"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3.23</w:t>
            </w:r>
          </w:p>
        </w:tc>
        <w:tc>
          <w:tcPr>
            <w:tcW w:w="0" w:type="auto"/>
            <w:shd w:val="clear" w:color="auto" w:fill="auto"/>
            <w:vAlign w:val="center"/>
          </w:tcPr>
          <w:p w14:paraId="4D5E302E"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3.29</w:t>
            </w:r>
          </w:p>
        </w:tc>
        <w:tc>
          <w:tcPr>
            <w:tcW w:w="0" w:type="auto"/>
            <w:shd w:val="clear" w:color="auto" w:fill="auto"/>
            <w:vAlign w:val="center"/>
          </w:tcPr>
          <w:p w14:paraId="316B2F9A"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3.35</w:t>
            </w:r>
          </w:p>
        </w:tc>
        <w:tc>
          <w:tcPr>
            <w:tcW w:w="0" w:type="auto"/>
            <w:shd w:val="clear" w:color="auto" w:fill="auto"/>
            <w:vAlign w:val="center"/>
          </w:tcPr>
          <w:p w14:paraId="780DE715"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3.41</w:t>
            </w:r>
          </w:p>
        </w:tc>
        <w:tc>
          <w:tcPr>
            <w:tcW w:w="0" w:type="auto"/>
            <w:shd w:val="clear" w:color="auto" w:fill="auto"/>
            <w:vAlign w:val="center"/>
          </w:tcPr>
          <w:p w14:paraId="4866FD0D"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3.47</w:t>
            </w:r>
          </w:p>
        </w:tc>
        <w:tc>
          <w:tcPr>
            <w:tcW w:w="0" w:type="auto"/>
            <w:shd w:val="clear" w:color="auto" w:fill="auto"/>
            <w:vAlign w:val="center"/>
          </w:tcPr>
          <w:p w14:paraId="3206AF45"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3.53</w:t>
            </w:r>
          </w:p>
        </w:tc>
        <w:tc>
          <w:tcPr>
            <w:tcW w:w="0" w:type="auto"/>
            <w:shd w:val="clear" w:color="auto" w:fill="auto"/>
            <w:vAlign w:val="center"/>
          </w:tcPr>
          <w:p w14:paraId="457EB1D9"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3.59</w:t>
            </w:r>
          </w:p>
        </w:tc>
        <w:tc>
          <w:tcPr>
            <w:tcW w:w="0" w:type="auto"/>
            <w:shd w:val="clear" w:color="auto" w:fill="auto"/>
            <w:vAlign w:val="center"/>
          </w:tcPr>
          <w:p w14:paraId="2879AC1F" w14:textId="77777777" w:rsidR="00466919" w:rsidRPr="00CD55A9" w:rsidRDefault="00466919" w:rsidP="002A2F6D">
            <w:pPr>
              <w:tabs>
                <w:tab w:val="left" w:pos="1560"/>
                <w:tab w:val="left" w:pos="1843"/>
              </w:tabs>
              <w:spacing w:before="60" w:after="60" w:line="276" w:lineRule="auto"/>
              <w:contextualSpacing/>
              <w:jc w:val="both"/>
              <w:rPr>
                <w:rFonts w:ascii="Arial" w:eastAsia="Calibri" w:hAnsi="Arial" w:cs="Arial"/>
                <w:sz w:val="18"/>
                <w:szCs w:val="18"/>
                <w:lang w:val="en-US"/>
              </w:rPr>
            </w:pPr>
            <w:r w:rsidRPr="00CD55A9">
              <w:rPr>
                <w:rFonts w:ascii="Arial" w:eastAsia="Calibri" w:hAnsi="Arial" w:cs="Arial"/>
                <w:sz w:val="18"/>
                <w:szCs w:val="18"/>
                <w:lang w:val="en-US"/>
              </w:rPr>
              <w:t>110</w:t>
            </w:r>
          </w:p>
        </w:tc>
      </w:tr>
      <w:tr w:rsidR="00CD55A9" w:rsidRPr="00CD55A9" w14:paraId="635985AA" w14:textId="77777777" w:rsidTr="001C56AB">
        <w:trPr>
          <w:trHeight w:val="283"/>
        </w:trPr>
        <w:tc>
          <w:tcPr>
            <w:tcW w:w="0" w:type="auto"/>
            <w:shd w:val="clear" w:color="auto" w:fill="auto"/>
            <w:vAlign w:val="center"/>
          </w:tcPr>
          <w:p w14:paraId="7814CE43" w14:textId="77777777" w:rsidR="00466919" w:rsidRPr="00CD55A9" w:rsidRDefault="00466919" w:rsidP="002A2F6D">
            <w:pPr>
              <w:tabs>
                <w:tab w:val="left" w:pos="1560"/>
                <w:tab w:val="left" w:pos="1843"/>
              </w:tabs>
              <w:spacing w:before="60" w:after="60" w:line="276" w:lineRule="auto"/>
              <w:contextualSpacing/>
              <w:jc w:val="center"/>
              <w:rPr>
                <w:rFonts w:ascii="Arial" w:eastAsia="Calibri" w:hAnsi="Arial" w:cs="Arial"/>
                <w:sz w:val="18"/>
                <w:szCs w:val="18"/>
                <w:lang w:val="en-US"/>
              </w:rPr>
            </w:pPr>
            <w:r w:rsidRPr="00CD55A9">
              <w:rPr>
                <w:rFonts w:ascii="Arial" w:eastAsia="Calibri" w:hAnsi="Arial" w:cs="Arial"/>
                <w:sz w:val="18"/>
                <w:szCs w:val="18"/>
                <w:lang w:val="en-US"/>
              </w:rPr>
              <w:t>120</w:t>
            </w:r>
          </w:p>
        </w:tc>
        <w:tc>
          <w:tcPr>
            <w:tcW w:w="0" w:type="auto"/>
            <w:shd w:val="clear" w:color="auto" w:fill="auto"/>
            <w:vAlign w:val="center"/>
          </w:tcPr>
          <w:p w14:paraId="5139D72D"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3.65</w:t>
            </w:r>
          </w:p>
        </w:tc>
        <w:tc>
          <w:tcPr>
            <w:tcW w:w="0" w:type="auto"/>
            <w:shd w:val="clear" w:color="auto" w:fill="auto"/>
            <w:vAlign w:val="center"/>
          </w:tcPr>
          <w:p w14:paraId="3300B67C"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3.71</w:t>
            </w:r>
          </w:p>
        </w:tc>
        <w:tc>
          <w:tcPr>
            <w:tcW w:w="0" w:type="auto"/>
            <w:shd w:val="clear" w:color="auto" w:fill="auto"/>
            <w:vAlign w:val="center"/>
          </w:tcPr>
          <w:p w14:paraId="3D65846B"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3.77</w:t>
            </w:r>
          </w:p>
        </w:tc>
        <w:tc>
          <w:tcPr>
            <w:tcW w:w="0" w:type="auto"/>
            <w:shd w:val="clear" w:color="auto" w:fill="auto"/>
            <w:vAlign w:val="center"/>
          </w:tcPr>
          <w:p w14:paraId="7A95E0BF"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3.83</w:t>
            </w:r>
          </w:p>
        </w:tc>
        <w:tc>
          <w:tcPr>
            <w:tcW w:w="0" w:type="auto"/>
            <w:shd w:val="clear" w:color="auto" w:fill="auto"/>
            <w:vAlign w:val="center"/>
          </w:tcPr>
          <w:p w14:paraId="62DC0475"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3.89</w:t>
            </w:r>
          </w:p>
        </w:tc>
        <w:tc>
          <w:tcPr>
            <w:tcW w:w="0" w:type="auto"/>
            <w:shd w:val="clear" w:color="auto" w:fill="auto"/>
            <w:vAlign w:val="center"/>
          </w:tcPr>
          <w:p w14:paraId="2DA3ED1F"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3.96</w:t>
            </w:r>
          </w:p>
        </w:tc>
        <w:tc>
          <w:tcPr>
            <w:tcW w:w="0" w:type="auto"/>
            <w:shd w:val="clear" w:color="auto" w:fill="auto"/>
            <w:vAlign w:val="center"/>
          </w:tcPr>
          <w:p w14:paraId="04CC9854"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4.02</w:t>
            </w:r>
          </w:p>
        </w:tc>
        <w:tc>
          <w:tcPr>
            <w:tcW w:w="0" w:type="auto"/>
            <w:shd w:val="clear" w:color="auto" w:fill="auto"/>
            <w:vAlign w:val="center"/>
          </w:tcPr>
          <w:p w14:paraId="37FC8EBB"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4.09</w:t>
            </w:r>
          </w:p>
        </w:tc>
        <w:tc>
          <w:tcPr>
            <w:tcW w:w="0" w:type="auto"/>
            <w:shd w:val="clear" w:color="auto" w:fill="auto"/>
            <w:vAlign w:val="center"/>
          </w:tcPr>
          <w:p w14:paraId="6EFC68F5"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4.15</w:t>
            </w:r>
          </w:p>
        </w:tc>
        <w:tc>
          <w:tcPr>
            <w:tcW w:w="0" w:type="auto"/>
            <w:shd w:val="clear" w:color="auto" w:fill="auto"/>
            <w:vAlign w:val="center"/>
          </w:tcPr>
          <w:p w14:paraId="645374B7"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4.22</w:t>
            </w:r>
          </w:p>
        </w:tc>
        <w:tc>
          <w:tcPr>
            <w:tcW w:w="0" w:type="auto"/>
            <w:shd w:val="clear" w:color="auto" w:fill="auto"/>
            <w:vAlign w:val="center"/>
          </w:tcPr>
          <w:p w14:paraId="70B1781B" w14:textId="77777777" w:rsidR="00466919" w:rsidRPr="00CD55A9" w:rsidRDefault="00466919" w:rsidP="002A2F6D">
            <w:pPr>
              <w:tabs>
                <w:tab w:val="left" w:pos="1560"/>
                <w:tab w:val="left" w:pos="1843"/>
              </w:tabs>
              <w:spacing w:before="60" w:after="60" w:line="276" w:lineRule="auto"/>
              <w:contextualSpacing/>
              <w:jc w:val="both"/>
              <w:rPr>
                <w:rFonts w:ascii="Arial" w:eastAsia="Calibri" w:hAnsi="Arial" w:cs="Arial"/>
                <w:sz w:val="18"/>
                <w:szCs w:val="18"/>
                <w:lang w:val="en-US"/>
              </w:rPr>
            </w:pPr>
            <w:r w:rsidRPr="00CD55A9">
              <w:rPr>
                <w:rFonts w:ascii="Arial" w:eastAsia="Calibri" w:hAnsi="Arial" w:cs="Arial"/>
                <w:sz w:val="18"/>
                <w:szCs w:val="18"/>
                <w:lang w:val="en-US"/>
              </w:rPr>
              <w:t>120</w:t>
            </w:r>
          </w:p>
        </w:tc>
      </w:tr>
      <w:tr w:rsidR="00CD55A9" w:rsidRPr="00CD55A9" w14:paraId="0A390BCA" w14:textId="77777777" w:rsidTr="001C56AB">
        <w:trPr>
          <w:trHeight w:val="283"/>
        </w:trPr>
        <w:tc>
          <w:tcPr>
            <w:tcW w:w="0" w:type="auto"/>
            <w:shd w:val="clear" w:color="auto" w:fill="auto"/>
            <w:vAlign w:val="center"/>
          </w:tcPr>
          <w:p w14:paraId="7C69AD49" w14:textId="77777777" w:rsidR="00466919" w:rsidRPr="00CD55A9" w:rsidRDefault="00466919" w:rsidP="002A2F6D">
            <w:pPr>
              <w:tabs>
                <w:tab w:val="left" w:pos="1560"/>
                <w:tab w:val="left" w:pos="1843"/>
              </w:tabs>
              <w:spacing w:before="60" w:after="60" w:line="276" w:lineRule="auto"/>
              <w:contextualSpacing/>
              <w:jc w:val="center"/>
              <w:rPr>
                <w:rFonts w:ascii="Arial" w:eastAsia="Calibri" w:hAnsi="Arial" w:cs="Arial"/>
                <w:sz w:val="18"/>
                <w:szCs w:val="18"/>
                <w:lang w:val="en-US"/>
              </w:rPr>
            </w:pPr>
            <w:r w:rsidRPr="00CD55A9">
              <w:rPr>
                <w:rFonts w:ascii="Arial" w:eastAsia="Calibri" w:hAnsi="Arial" w:cs="Arial"/>
                <w:sz w:val="18"/>
                <w:szCs w:val="18"/>
                <w:lang w:val="en-US"/>
              </w:rPr>
              <w:t>130</w:t>
            </w:r>
          </w:p>
        </w:tc>
        <w:tc>
          <w:tcPr>
            <w:tcW w:w="0" w:type="auto"/>
            <w:shd w:val="clear" w:color="auto" w:fill="auto"/>
            <w:vAlign w:val="center"/>
          </w:tcPr>
          <w:p w14:paraId="7D29C440"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4.28</w:t>
            </w:r>
          </w:p>
        </w:tc>
        <w:tc>
          <w:tcPr>
            <w:tcW w:w="0" w:type="auto"/>
            <w:shd w:val="clear" w:color="auto" w:fill="auto"/>
            <w:vAlign w:val="center"/>
          </w:tcPr>
          <w:p w14:paraId="465AB978"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4.35</w:t>
            </w:r>
          </w:p>
        </w:tc>
        <w:tc>
          <w:tcPr>
            <w:tcW w:w="0" w:type="auto"/>
            <w:shd w:val="clear" w:color="auto" w:fill="auto"/>
            <w:vAlign w:val="center"/>
          </w:tcPr>
          <w:p w14:paraId="218A11EE"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4.41</w:t>
            </w:r>
          </w:p>
        </w:tc>
        <w:tc>
          <w:tcPr>
            <w:tcW w:w="0" w:type="auto"/>
            <w:shd w:val="clear" w:color="auto" w:fill="auto"/>
            <w:vAlign w:val="center"/>
          </w:tcPr>
          <w:p w14:paraId="48DE8910"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4.48</w:t>
            </w:r>
          </w:p>
        </w:tc>
        <w:tc>
          <w:tcPr>
            <w:tcW w:w="0" w:type="auto"/>
            <w:shd w:val="clear" w:color="auto" w:fill="auto"/>
            <w:vAlign w:val="center"/>
          </w:tcPr>
          <w:p w14:paraId="1C3D0E18"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4.55</w:t>
            </w:r>
          </w:p>
        </w:tc>
        <w:tc>
          <w:tcPr>
            <w:tcW w:w="0" w:type="auto"/>
            <w:shd w:val="clear" w:color="auto" w:fill="auto"/>
            <w:vAlign w:val="center"/>
          </w:tcPr>
          <w:p w14:paraId="6D527C0B"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4.62</w:t>
            </w:r>
          </w:p>
        </w:tc>
        <w:tc>
          <w:tcPr>
            <w:tcW w:w="0" w:type="auto"/>
            <w:shd w:val="clear" w:color="auto" w:fill="auto"/>
            <w:vAlign w:val="center"/>
          </w:tcPr>
          <w:p w14:paraId="106D9D39"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4.69</w:t>
            </w:r>
          </w:p>
        </w:tc>
        <w:tc>
          <w:tcPr>
            <w:tcW w:w="0" w:type="auto"/>
            <w:shd w:val="clear" w:color="auto" w:fill="auto"/>
            <w:vAlign w:val="center"/>
          </w:tcPr>
          <w:p w14:paraId="5835447C"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4.75</w:t>
            </w:r>
          </w:p>
        </w:tc>
        <w:tc>
          <w:tcPr>
            <w:tcW w:w="0" w:type="auto"/>
            <w:shd w:val="clear" w:color="auto" w:fill="auto"/>
            <w:vAlign w:val="center"/>
          </w:tcPr>
          <w:p w14:paraId="0E912C68"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4.82</w:t>
            </w:r>
          </w:p>
        </w:tc>
        <w:tc>
          <w:tcPr>
            <w:tcW w:w="0" w:type="auto"/>
            <w:shd w:val="clear" w:color="auto" w:fill="auto"/>
            <w:vAlign w:val="center"/>
          </w:tcPr>
          <w:p w14:paraId="72613FB6"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4.89</w:t>
            </w:r>
          </w:p>
        </w:tc>
        <w:tc>
          <w:tcPr>
            <w:tcW w:w="0" w:type="auto"/>
            <w:shd w:val="clear" w:color="auto" w:fill="auto"/>
            <w:vAlign w:val="center"/>
          </w:tcPr>
          <w:p w14:paraId="17D61039" w14:textId="77777777" w:rsidR="00466919" w:rsidRPr="00CD55A9" w:rsidRDefault="00466919" w:rsidP="002A2F6D">
            <w:pPr>
              <w:tabs>
                <w:tab w:val="left" w:pos="1560"/>
                <w:tab w:val="left" w:pos="1843"/>
              </w:tabs>
              <w:spacing w:before="60" w:after="60" w:line="276" w:lineRule="auto"/>
              <w:contextualSpacing/>
              <w:jc w:val="both"/>
              <w:rPr>
                <w:rFonts w:ascii="Arial" w:eastAsia="Calibri" w:hAnsi="Arial" w:cs="Arial"/>
                <w:sz w:val="18"/>
                <w:szCs w:val="18"/>
                <w:lang w:val="en-US"/>
              </w:rPr>
            </w:pPr>
            <w:r w:rsidRPr="00CD55A9">
              <w:rPr>
                <w:rFonts w:ascii="Arial" w:eastAsia="Calibri" w:hAnsi="Arial" w:cs="Arial"/>
                <w:sz w:val="18"/>
                <w:szCs w:val="18"/>
                <w:lang w:val="en-US"/>
              </w:rPr>
              <w:t>130</w:t>
            </w:r>
          </w:p>
        </w:tc>
      </w:tr>
      <w:tr w:rsidR="00CD55A9" w:rsidRPr="00CD55A9" w14:paraId="5F709158" w14:textId="77777777" w:rsidTr="001C56AB">
        <w:trPr>
          <w:trHeight w:val="283"/>
        </w:trPr>
        <w:tc>
          <w:tcPr>
            <w:tcW w:w="0" w:type="auto"/>
            <w:shd w:val="clear" w:color="auto" w:fill="auto"/>
            <w:vAlign w:val="center"/>
          </w:tcPr>
          <w:p w14:paraId="4985F6E2" w14:textId="77777777" w:rsidR="00466919" w:rsidRPr="00CD55A9" w:rsidRDefault="00466919" w:rsidP="002A2F6D">
            <w:pPr>
              <w:tabs>
                <w:tab w:val="left" w:pos="1560"/>
                <w:tab w:val="left" w:pos="1843"/>
              </w:tabs>
              <w:spacing w:before="60" w:after="60" w:line="276" w:lineRule="auto"/>
              <w:contextualSpacing/>
              <w:jc w:val="center"/>
              <w:rPr>
                <w:rFonts w:ascii="Arial" w:eastAsia="Calibri" w:hAnsi="Arial" w:cs="Arial"/>
                <w:sz w:val="18"/>
                <w:szCs w:val="18"/>
                <w:lang w:val="en-US"/>
              </w:rPr>
            </w:pPr>
            <w:r w:rsidRPr="00CD55A9">
              <w:rPr>
                <w:rFonts w:ascii="Arial" w:eastAsia="Calibri" w:hAnsi="Arial" w:cs="Arial"/>
                <w:sz w:val="18"/>
                <w:szCs w:val="18"/>
                <w:lang w:val="en-US"/>
              </w:rPr>
              <w:t>140</w:t>
            </w:r>
          </w:p>
        </w:tc>
        <w:tc>
          <w:tcPr>
            <w:tcW w:w="0" w:type="auto"/>
            <w:shd w:val="clear" w:color="auto" w:fill="auto"/>
            <w:vAlign w:val="center"/>
          </w:tcPr>
          <w:p w14:paraId="335D2647"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4.96</w:t>
            </w:r>
          </w:p>
        </w:tc>
        <w:tc>
          <w:tcPr>
            <w:tcW w:w="0" w:type="auto"/>
            <w:shd w:val="clear" w:color="auto" w:fill="auto"/>
            <w:vAlign w:val="center"/>
          </w:tcPr>
          <w:p w14:paraId="17923408"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5.04</w:t>
            </w:r>
          </w:p>
        </w:tc>
        <w:tc>
          <w:tcPr>
            <w:tcW w:w="0" w:type="auto"/>
            <w:shd w:val="clear" w:color="auto" w:fill="auto"/>
            <w:vAlign w:val="center"/>
          </w:tcPr>
          <w:p w14:paraId="5EE2E042"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5.11</w:t>
            </w:r>
          </w:p>
        </w:tc>
        <w:tc>
          <w:tcPr>
            <w:tcW w:w="0" w:type="auto"/>
            <w:shd w:val="clear" w:color="auto" w:fill="auto"/>
            <w:vAlign w:val="center"/>
          </w:tcPr>
          <w:p w14:paraId="40C23D83"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5.18</w:t>
            </w:r>
          </w:p>
        </w:tc>
        <w:tc>
          <w:tcPr>
            <w:tcW w:w="0" w:type="auto"/>
            <w:shd w:val="clear" w:color="auto" w:fill="auto"/>
            <w:vAlign w:val="center"/>
          </w:tcPr>
          <w:p w14:paraId="76BE95E4"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5.25</w:t>
            </w:r>
          </w:p>
        </w:tc>
        <w:tc>
          <w:tcPr>
            <w:tcW w:w="0" w:type="auto"/>
            <w:shd w:val="clear" w:color="auto" w:fill="auto"/>
            <w:vAlign w:val="center"/>
          </w:tcPr>
          <w:p w14:paraId="08893ABA"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5.33</w:t>
            </w:r>
          </w:p>
        </w:tc>
        <w:tc>
          <w:tcPr>
            <w:tcW w:w="0" w:type="auto"/>
            <w:shd w:val="clear" w:color="auto" w:fill="auto"/>
            <w:vAlign w:val="center"/>
          </w:tcPr>
          <w:p w14:paraId="139E9E75"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5.40</w:t>
            </w:r>
          </w:p>
        </w:tc>
        <w:tc>
          <w:tcPr>
            <w:tcW w:w="0" w:type="auto"/>
            <w:shd w:val="clear" w:color="auto" w:fill="auto"/>
            <w:vAlign w:val="center"/>
          </w:tcPr>
          <w:p w14:paraId="47319A69"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5.47</w:t>
            </w:r>
          </w:p>
        </w:tc>
        <w:tc>
          <w:tcPr>
            <w:tcW w:w="0" w:type="auto"/>
            <w:shd w:val="clear" w:color="auto" w:fill="auto"/>
            <w:vAlign w:val="center"/>
          </w:tcPr>
          <w:p w14:paraId="54FD98EB"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5.55</w:t>
            </w:r>
          </w:p>
        </w:tc>
        <w:tc>
          <w:tcPr>
            <w:tcW w:w="0" w:type="auto"/>
            <w:shd w:val="clear" w:color="auto" w:fill="auto"/>
            <w:vAlign w:val="center"/>
          </w:tcPr>
          <w:p w14:paraId="1FE042FE"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5.62</w:t>
            </w:r>
          </w:p>
        </w:tc>
        <w:tc>
          <w:tcPr>
            <w:tcW w:w="0" w:type="auto"/>
            <w:shd w:val="clear" w:color="auto" w:fill="auto"/>
            <w:vAlign w:val="center"/>
          </w:tcPr>
          <w:p w14:paraId="7976D905" w14:textId="77777777" w:rsidR="00466919" w:rsidRPr="00CD55A9" w:rsidRDefault="00466919" w:rsidP="002A2F6D">
            <w:pPr>
              <w:tabs>
                <w:tab w:val="left" w:pos="1560"/>
                <w:tab w:val="left" w:pos="1843"/>
              </w:tabs>
              <w:spacing w:before="60" w:after="60" w:line="276" w:lineRule="auto"/>
              <w:contextualSpacing/>
              <w:jc w:val="both"/>
              <w:rPr>
                <w:rFonts w:ascii="Arial" w:eastAsia="Calibri" w:hAnsi="Arial" w:cs="Arial"/>
                <w:sz w:val="18"/>
                <w:szCs w:val="18"/>
                <w:lang w:val="en-US"/>
              </w:rPr>
            </w:pPr>
            <w:r w:rsidRPr="00CD55A9">
              <w:rPr>
                <w:rFonts w:ascii="Arial" w:eastAsia="Calibri" w:hAnsi="Arial" w:cs="Arial"/>
                <w:sz w:val="18"/>
                <w:szCs w:val="18"/>
                <w:lang w:val="en-US"/>
              </w:rPr>
              <w:t>140</w:t>
            </w:r>
          </w:p>
        </w:tc>
      </w:tr>
      <w:tr w:rsidR="00CD55A9" w:rsidRPr="00CD55A9" w14:paraId="02C9B52A" w14:textId="77777777" w:rsidTr="001C56AB">
        <w:trPr>
          <w:trHeight w:val="283"/>
        </w:trPr>
        <w:tc>
          <w:tcPr>
            <w:tcW w:w="0" w:type="auto"/>
            <w:shd w:val="clear" w:color="auto" w:fill="auto"/>
            <w:vAlign w:val="center"/>
          </w:tcPr>
          <w:p w14:paraId="7C84D8F9" w14:textId="77777777" w:rsidR="00466919" w:rsidRPr="00CD55A9" w:rsidRDefault="00466919" w:rsidP="002A2F6D">
            <w:pPr>
              <w:tabs>
                <w:tab w:val="left" w:pos="1560"/>
                <w:tab w:val="left" w:pos="1843"/>
              </w:tabs>
              <w:spacing w:before="60" w:after="60" w:line="276" w:lineRule="auto"/>
              <w:contextualSpacing/>
              <w:jc w:val="center"/>
              <w:rPr>
                <w:rFonts w:ascii="Arial" w:eastAsia="Calibri" w:hAnsi="Arial" w:cs="Arial"/>
                <w:sz w:val="18"/>
                <w:szCs w:val="18"/>
                <w:lang w:val="en-US"/>
              </w:rPr>
            </w:pPr>
          </w:p>
        </w:tc>
        <w:tc>
          <w:tcPr>
            <w:tcW w:w="0" w:type="auto"/>
            <w:shd w:val="clear" w:color="auto" w:fill="auto"/>
            <w:vAlign w:val="center"/>
          </w:tcPr>
          <w:p w14:paraId="0F84B9E7"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p>
        </w:tc>
        <w:tc>
          <w:tcPr>
            <w:tcW w:w="0" w:type="auto"/>
            <w:shd w:val="clear" w:color="auto" w:fill="auto"/>
            <w:vAlign w:val="center"/>
          </w:tcPr>
          <w:p w14:paraId="71DC86B1"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p>
        </w:tc>
        <w:tc>
          <w:tcPr>
            <w:tcW w:w="0" w:type="auto"/>
            <w:shd w:val="clear" w:color="auto" w:fill="auto"/>
            <w:vAlign w:val="center"/>
          </w:tcPr>
          <w:p w14:paraId="342821D9"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p>
        </w:tc>
        <w:tc>
          <w:tcPr>
            <w:tcW w:w="0" w:type="auto"/>
            <w:shd w:val="clear" w:color="auto" w:fill="auto"/>
            <w:vAlign w:val="center"/>
          </w:tcPr>
          <w:p w14:paraId="02A74AE4"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p>
        </w:tc>
        <w:tc>
          <w:tcPr>
            <w:tcW w:w="0" w:type="auto"/>
            <w:shd w:val="clear" w:color="auto" w:fill="auto"/>
            <w:vAlign w:val="center"/>
          </w:tcPr>
          <w:p w14:paraId="66F0C420"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p>
        </w:tc>
        <w:tc>
          <w:tcPr>
            <w:tcW w:w="0" w:type="auto"/>
            <w:shd w:val="clear" w:color="auto" w:fill="auto"/>
            <w:vAlign w:val="center"/>
          </w:tcPr>
          <w:p w14:paraId="3DA0DB6A"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p>
        </w:tc>
        <w:tc>
          <w:tcPr>
            <w:tcW w:w="0" w:type="auto"/>
            <w:shd w:val="clear" w:color="auto" w:fill="auto"/>
            <w:vAlign w:val="center"/>
          </w:tcPr>
          <w:p w14:paraId="5F0E4F8B"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p>
        </w:tc>
        <w:tc>
          <w:tcPr>
            <w:tcW w:w="0" w:type="auto"/>
            <w:shd w:val="clear" w:color="auto" w:fill="auto"/>
            <w:vAlign w:val="center"/>
          </w:tcPr>
          <w:p w14:paraId="430E5FC3"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p>
        </w:tc>
        <w:tc>
          <w:tcPr>
            <w:tcW w:w="0" w:type="auto"/>
            <w:shd w:val="clear" w:color="auto" w:fill="auto"/>
            <w:vAlign w:val="center"/>
          </w:tcPr>
          <w:p w14:paraId="197C94A2"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p>
        </w:tc>
        <w:tc>
          <w:tcPr>
            <w:tcW w:w="0" w:type="auto"/>
            <w:shd w:val="clear" w:color="auto" w:fill="auto"/>
            <w:vAlign w:val="center"/>
          </w:tcPr>
          <w:p w14:paraId="5B5EC7B1"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p>
        </w:tc>
        <w:tc>
          <w:tcPr>
            <w:tcW w:w="0" w:type="auto"/>
            <w:shd w:val="clear" w:color="auto" w:fill="auto"/>
            <w:vAlign w:val="center"/>
          </w:tcPr>
          <w:p w14:paraId="5E1FBE05" w14:textId="77777777" w:rsidR="00466919" w:rsidRPr="00CD55A9" w:rsidRDefault="00466919" w:rsidP="002A2F6D">
            <w:pPr>
              <w:tabs>
                <w:tab w:val="left" w:pos="1560"/>
                <w:tab w:val="left" w:pos="1843"/>
              </w:tabs>
              <w:spacing w:before="60" w:after="60" w:line="276" w:lineRule="auto"/>
              <w:contextualSpacing/>
              <w:jc w:val="both"/>
              <w:rPr>
                <w:rFonts w:ascii="Arial" w:eastAsia="Calibri" w:hAnsi="Arial" w:cs="Arial"/>
                <w:sz w:val="18"/>
                <w:szCs w:val="18"/>
                <w:lang w:val="en-US"/>
              </w:rPr>
            </w:pPr>
          </w:p>
        </w:tc>
      </w:tr>
      <w:tr w:rsidR="00CD55A9" w:rsidRPr="00CD55A9" w14:paraId="3B3BA5B3" w14:textId="77777777" w:rsidTr="001C56AB">
        <w:trPr>
          <w:trHeight w:val="283"/>
        </w:trPr>
        <w:tc>
          <w:tcPr>
            <w:tcW w:w="0" w:type="auto"/>
            <w:shd w:val="clear" w:color="auto" w:fill="auto"/>
            <w:vAlign w:val="center"/>
          </w:tcPr>
          <w:p w14:paraId="0F37BC97" w14:textId="77777777" w:rsidR="00466919" w:rsidRPr="00CD55A9" w:rsidRDefault="00466919" w:rsidP="002A2F6D">
            <w:pPr>
              <w:tabs>
                <w:tab w:val="left" w:pos="1560"/>
                <w:tab w:val="left" w:pos="1843"/>
              </w:tabs>
              <w:spacing w:before="60" w:after="60" w:line="276" w:lineRule="auto"/>
              <w:contextualSpacing/>
              <w:jc w:val="center"/>
              <w:rPr>
                <w:rFonts w:ascii="Arial" w:eastAsia="Calibri" w:hAnsi="Arial" w:cs="Arial"/>
                <w:sz w:val="18"/>
                <w:szCs w:val="18"/>
                <w:lang w:val="en-US"/>
              </w:rPr>
            </w:pPr>
            <w:r w:rsidRPr="00CD55A9">
              <w:rPr>
                <w:rFonts w:ascii="Arial" w:eastAsia="Calibri" w:hAnsi="Arial" w:cs="Arial"/>
                <w:sz w:val="18"/>
                <w:szCs w:val="18"/>
                <w:lang w:val="en-US"/>
              </w:rPr>
              <w:t>150</w:t>
            </w:r>
          </w:p>
        </w:tc>
        <w:tc>
          <w:tcPr>
            <w:tcW w:w="0" w:type="auto"/>
            <w:shd w:val="clear" w:color="auto" w:fill="auto"/>
            <w:vAlign w:val="center"/>
          </w:tcPr>
          <w:p w14:paraId="684AA667"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5.70</w:t>
            </w:r>
          </w:p>
        </w:tc>
        <w:tc>
          <w:tcPr>
            <w:tcW w:w="0" w:type="auto"/>
            <w:shd w:val="clear" w:color="auto" w:fill="auto"/>
            <w:vAlign w:val="center"/>
          </w:tcPr>
          <w:p w14:paraId="12DE9B15"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5.78</w:t>
            </w:r>
          </w:p>
        </w:tc>
        <w:tc>
          <w:tcPr>
            <w:tcW w:w="0" w:type="auto"/>
            <w:shd w:val="clear" w:color="auto" w:fill="auto"/>
            <w:vAlign w:val="center"/>
          </w:tcPr>
          <w:p w14:paraId="00F02A0F"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5.85</w:t>
            </w:r>
          </w:p>
        </w:tc>
        <w:tc>
          <w:tcPr>
            <w:tcW w:w="0" w:type="auto"/>
            <w:shd w:val="clear" w:color="auto" w:fill="auto"/>
            <w:vAlign w:val="center"/>
          </w:tcPr>
          <w:p w14:paraId="188A221F"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5.93</w:t>
            </w:r>
          </w:p>
        </w:tc>
        <w:tc>
          <w:tcPr>
            <w:tcW w:w="0" w:type="auto"/>
            <w:shd w:val="clear" w:color="auto" w:fill="auto"/>
            <w:vAlign w:val="center"/>
          </w:tcPr>
          <w:p w14:paraId="064BBA3C"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6.01</w:t>
            </w:r>
          </w:p>
        </w:tc>
        <w:tc>
          <w:tcPr>
            <w:tcW w:w="0" w:type="auto"/>
            <w:shd w:val="clear" w:color="auto" w:fill="auto"/>
            <w:vAlign w:val="center"/>
          </w:tcPr>
          <w:p w14:paraId="22344CE7"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6.09</w:t>
            </w:r>
          </w:p>
        </w:tc>
        <w:tc>
          <w:tcPr>
            <w:tcW w:w="0" w:type="auto"/>
            <w:shd w:val="clear" w:color="auto" w:fill="auto"/>
            <w:vAlign w:val="center"/>
          </w:tcPr>
          <w:p w14:paraId="4B77057C"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6.16</w:t>
            </w:r>
          </w:p>
        </w:tc>
        <w:tc>
          <w:tcPr>
            <w:tcW w:w="0" w:type="auto"/>
            <w:shd w:val="clear" w:color="auto" w:fill="auto"/>
            <w:vAlign w:val="center"/>
          </w:tcPr>
          <w:p w14:paraId="301A33C9"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6.24</w:t>
            </w:r>
          </w:p>
        </w:tc>
        <w:tc>
          <w:tcPr>
            <w:tcW w:w="0" w:type="auto"/>
            <w:shd w:val="clear" w:color="auto" w:fill="auto"/>
            <w:vAlign w:val="center"/>
          </w:tcPr>
          <w:p w14:paraId="78417DFB"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6.32</w:t>
            </w:r>
          </w:p>
        </w:tc>
        <w:tc>
          <w:tcPr>
            <w:tcW w:w="0" w:type="auto"/>
            <w:shd w:val="clear" w:color="auto" w:fill="auto"/>
            <w:vAlign w:val="center"/>
          </w:tcPr>
          <w:p w14:paraId="038B0FD5"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6.40</w:t>
            </w:r>
          </w:p>
        </w:tc>
        <w:tc>
          <w:tcPr>
            <w:tcW w:w="0" w:type="auto"/>
            <w:shd w:val="clear" w:color="auto" w:fill="auto"/>
            <w:vAlign w:val="center"/>
          </w:tcPr>
          <w:p w14:paraId="08EB056C" w14:textId="77777777" w:rsidR="00466919" w:rsidRPr="00CD55A9" w:rsidRDefault="00466919" w:rsidP="002A2F6D">
            <w:pPr>
              <w:tabs>
                <w:tab w:val="left" w:pos="1560"/>
                <w:tab w:val="left" w:pos="1843"/>
              </w:tabs>
              <w:spacing w:before="60" w:after="60" w:line="276" w:lineRule="auto"/>
              <w:contextualSpacing/>
              <w:jc w:val="both"/>
              <w:rPr>
                <w:rFonts w:ascii="Arial" w:eastAsia="Calibri" w:hAnsi="Arial" w:cs="Arial"/>
                <w:sz w:val="18"/>
                <w:szCs w:val="18"/>
                <w:lang w:val="en-US"/>
              </w:rPr>
            </w:pPr>
            <w:r w:rsidRPr="00CD55A9">
              <w:rPr>
                <w:rFonts w:ascii="Arial" w:eastAsia="Calibri" w:hAnsi="Arial" w:cs="Arial"/>
                <w:sz w:val="18"/>
                <w:szCs w:val="18"/>
                <w:lang w:val="en-US"/>
              </w:rPr>
              <w:t>150</w:t>
            </w:r>
          </w:p>
        </w:tc>
      </w:tr>
      <w:tr w:rsidR="00CD55A9" w:rsidRPr="00CD55A9" w14:paraId="213D36CA" w14:textId="77777777" w:rsidTr="001C56AB">
        <w:trPr>
          <w:trHeight w:val="283"/>
        </w:trPr>
        <w:tc>
          <w:tcPr>
            <w:tcW w:w="0" w:type="auto"/>
            <w:shd w:val="clear" w:color="auto" w:fill="auto"/>
            <w:vAlign w:val="center"/>
          </w:tcPr>
          <w:p w14:paraId="7A5096F8" w14:textId="77777777" w:rsidR="00466919" w:rsidRPr="00CD55A9" w:rsidRDefault="00466919" w:rsidP="002A2F6D">
            <w:pPr>
              <w:tabs>
                <w:tab w:val="left" w:pos="1560"/>
                <w:tab w:val="left" w:pos="1843"/>
              </w:tabs>
              <w:spacing w:before="60" w:after="60" w:line="276" w:lineRule="auto"/>
              <w:contextualSpacing/>
              <w:jc w:val="center"/>
              <w:rPr>
                <w:rFonts w:ascii="Arial" w:eastAsia="Calibri" w:hAnsi="Arial" w:cs="Arial"/>
                <w:sz w:val="18"/>
                <w:szCs w:val="18"/>
                <w:lang w:val="en-US"/>
              </w:rPr>
            </w:pPr>
            <w:r w:rsidRPr="00CD55A9">
              <w:rPr>
                <w:rFonts w:ascii="Arial" w:eastAsia="Calibri" w:hAnsi="Arial" w:cs="Arial"/>
                <w:sz w:val="18"/>
                <w:szCs w:val="18"/>
                <w:lang w:val="en-US"/>
              </w:rPr>
              <w:t>160</w:t>
            </w:r>
          </w:p>
        </w:tc>
        <w:tc>
          <w:tcPr>
            <w:tcW w:w="0" w:type="auto"/>
            <w:shd w:val="clear" w:color="auto" w:fill="auto"/>
            <w:vAlign w:val="center"/>
          </w:tcPr>
          <w:p w14:paraId="00BCAB39"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6.48</w:t>
            </w:r>
          </w:p>
        </w:tc>
        <w:tc>
          <w:tcPr>
            <w:tcW w:w="0" w:type="auto"/>
            <w:shd w:val="clear" w:color="auto" w:fill="auto"/>
            <w:vAlign w:val="center"/>
          </w:tcPr>
          <w:p w14:paraId="61015863"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6.57</w:t>
            </w:r>
          </w:p>
        </w:tc>
        <w:tc>
          <w:tcPr>
            <w:tcW w:w="0" w:type="auto"/>
            <w:shd w:val="clear" w:color="auto" w:fill="auto"/>
            <w:vAlign w:val="center"/>
          </w:tcPr>
          <w:p w14:paraId="0BA8AE07"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6.65</w:t>
            </w:r>
          </w:p>
        </w:tc>
        <w:tc>
          <w:tcPr>
            <w:tcW w:w="0" w:type="auto"/>
            <w:shd w:val="clear" w:color="auto" w:fill="auto"/>
            <w:vAlign w:val="center"/>
          </w:tcPr>
          <w:p w14:paraId="6128FC3C"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6.73</w:t>
            </w:r>
          </w:p>
        </w:tc>
        <w:tc>
          <w:tcPr>
            <w:tcW w:w="0" w:type="auto"/>
            <w:shd w:val="clear" w:color="auto" w:fill="auto"/>
            <w:vAlign w:val="center"/>
          </w:tcPr>
          <w:p w14:paraId="7C6184C0"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6.81</w:t>
            </w:r>
          </w:p>
        </w:tc>
        <w:tc>
          <w:tcPr>
            <w:tcW w:w="0" w:type="auto"/>
            <w:shd w:val="clear" w:color="auto" w:fill="auto"/>
            <w:vAlign w:val="center"/>
          </w:tcPr>
          <w:p w14:paraId="442EBCBA"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6.90</w:t>
            </w:r>
          </w:p>
        </w:tc>
        <w:tc>
          <w:tcPr>
            <w:tcW w:w="0" w:type="auto"/>
            <w:shd w:val="clear" w:color="auto" w:fill="auto"/>
            <w:vAlign w:val="center"/>
          </w:tcPr>
          <w:p w14:paraId="500AF287"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6.98</w:t>
            </w:r>
          </w:p>
        </w:tc>
        <w:tc>
          <w:tcPr>
            <w:tcW w:w="0" w:type="auto"/>
            <w:shd w:val="clear" w:color="auto" w:fill="auto"/>
            <w:vAlign w:val="center"/>
          </w:tcPr>
          <w:p w14:paraId="4F06FF68"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7.06</w:t>
            </w:r>
          </w:p>
        </w:tc>
        <w:tc>
          <w:tcPr>
            <w:tcW w:w="0" w:type="auto"/>
            <w:shd w:val="clear" w:color="auto" w:fill="auto"/>
            <w:vAlign w:val="center"/>
          </w:tcPr>
          <w:p w14:paraId="5A8114DE"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7.15</w:t>
            </w:r>
          </w:p>
        </w:tc>
        <w:tc>
          <w:tcPr>
            <w:tcW w:w="0" w:type="auto"/>
            <w:shd w:val="clear" w:color="auto" w:fill="auto"/>
            <w:vAlign w:val="center"/>
          </w:tcPr>
          <w:p w14:paraId="250A6B8E"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7.23</w:t>
            </w:r>
          </w:p>
        </w:tc>
        <w:tc>
          <w:tcPr>
            <w:tcW w:w="0" w:type="auto"/>
            <w:shd w:val="clear" w:color="auto" w:fill="auto"/>
            <w:vAlign w:val="center"/>
          </w:tcPr>
          <w:p w14:paraId="1BCCF770" w14:textId="77777777" w:rsidR="00466919" w:rsidRPr="00CD55A9" w:rsidRDefault="00466919" w:rsidP="002A2F6D">
            <w:pPr>
              <w:tabs>
                <w:tab w:val="left" w:pos="1560"/>
                <w:tab w:val="left" w:pos="1843"/>
              </w:tabs>
              <w:spacing w:before="60" w:after="60" w:line="276" w:lineRule="auto"/>
              <w:contextualSpacing/>
              <w:jc w:val="both"/>
              <w:rPr>
                <w:rFonts w:ascii="Arial" w:eastAsia="Calibri" w:hAnsi="Arial" w:cs="Arial"/>
                <w:sz w:val="18"/>
                <w:szCs w:val="18"/>
                <w:lang w:val="en-US"/>
              </w:rPr>
            </w:pPr>
            <w:r w:rsidRPr="00CD55A9">
              <w:rPr>
                <w:rFonts w:ascii="Arial" w:eastAsia="Calibri" w:hAnsi="Arial" w:cs="Arial"/>
                <w:sz w:val="18"/>
                <w:szCs w:val="18"/>
                <w:lang w:val="en-US"/>
              </w:rPr>
              <w:t>160</w:t>
            </w:r>
          </w:p>
        </w:tc>
      </w:tr>
      <w:tr w:rsidR="00CD55A9" w:rsidRPr="00CD55A9" w14:paraId="1A353C07" w14:textId="77777777" w:rsidTr="001C56AB">
        <w:trPr>
          <w:trHeight w:val="283"/>
        </w:trPr>
        <w:tc>
          <w:tcPr>
            <w:tcW w:w="0" w:type="auto"/>
            <w:shd w:val="clear" w:color="auto" w:fill="auto"/>
            <w:vAlign w:val="center"/>
          </w:tcPr>
          <w:p w14:paraId="446BB894" w14:textId="77777777" w:rsidR="00466919" w:rsidRPr="00CD55A9" w:rsidRDefault="00466919" w:rsidP="002A2F6D">
            <w:pPr>
              <w:tabs>
                <w:tab w:val="left" w:pos="1560"/>
                <w:tab w:val="left" w:pos="1843"/>
              </w:tabs>
              <w:spacing w:before="60" w:after="60" w:line="276" w:lineRule="auto"/>
              <w:contextualSpacing/>
              <w:jc w:val="center"/>
              <w:rPr>
                <w:rFonts w:ascii="Arial" w:eastAsia="Calibri" w:hAnsi="Arial" w:cs="Arial"/>
                <w:sz w:val="18"/>
                <w:szCs w:val="18"/>
                <w:lang w:val="en-US"/>
              </w:rPr>
            </w:pPr>
            <w:r w:rsidRPr="00CD55A9">
              <w:rPr>
                <w:rFonts w:ascii="Arial" w:eastAsia="Calibri" w:hAnsi="Arial" w:cs="Arial"/>
                <w:sz w:val="18"/>
                <w:szCs w:val="18"/>
                <w:lang w:val="en-US"/>
              </w:rPr>
              <w:t>170</w:t>
            </w:r>
          </w:p>
        </w:tc>
        <w:tc>
          <w:tcPr>
            <w:tcW w:w="0" w:type="auto"/>
            <w:shd w:val="clear" w:color="auto" w:fill="auto"/>
            <w:vAlign w:val="center"/>
          </w:tcPr>
          <w:p w14:paraId="7394CD65"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7.32</w:t>
            </w:r>
          </w:p>
        </w:tc>
        <w:tc>
          <w:tcPr>
            <w:tcW w:w="0" w:type="auto"/>
            <w:shd w:val="clear" w:color="auto" w:fill="auto"/>
            <w:vAlign w:val="center"/>
          </w:tcPr>
          <w:p w14:paraId="2E988E68"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7.41</w:t>
            </w:r>
          </w:p>
        </w:tc>
        <w:tc>
          <w:tcPr>
            <w:tcW w:w="0" w:type="auto"/>
            <w:shd w:val="clear" w:color="auto" w:fill="auto"/>
            <w:vAlign w:val="center"/>
          </w:tcPr>
          <w:p w14:paraId="2D9C0938"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7.49</w:t>
            </w:r>
          </w:p>
        </w:tc>
        <w:tc>
          <w:tcPr>
            <w:tcW w:w="0" w:type="auto"/>
            <w:shd w:val="clear" w:color="auto" w:fill="auto"/>
            <w:vAlign w:val="center"/>
          </w:tcPr>
          <w:p w14:paraId="561A703A"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7.58</w:t>
            </w:r>
          </w:p>
        </w:tc>
        <w:tc>
          <w:tcPr>
            <w:tcW w:w="0" w:type="auto"/>
            <w:shd w:val="clear" w:color="auto" w:fill="auto"/>
            <w:vAlign w:val="center"/>
          </w:tcPr>
          <w:p w14:paraId="4F503477"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7.67</w:t>
            </w:r>
          </w:p>
        </w:tc>
        <w:tc>
          <w:tcPr>
            <w:tcW w:w="0" w:type="auto"/>
            <w:shd w:val="clear" w:color="auto" w:fill="auto"/>
            <w:vAlign w:val="center"/>
          </w:tcPr>
          <w:p w14:paraId="52F99970"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7.76</w:t>
            </w:r>
          </w:p>
        </w:tc>
        <w:tc>
          <w:tcPr>
            <w:tcW w:w="0" w:type="auto"/>
            <w:shd w:val="clear" w:color="auto" w:fill="auto"/>
            <w:vAlign w:val="center"/>
          </w:tcPr>
          <w:p w14:paraId="4C804038"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7.85</w:t>
            </w:r>
          </w:p>
        </w:tc>
        <w:tc>
          <w:tcPr>
            <w:tcW w:w="0" w:type="auto"/>
            <w:shd w:val="clear" w:color="auto" w:fill="auto"/>
            <w:vAlign w:val="center"/>
          </w:tcPr>
          <w:p w14:paraId="6F2C78B6"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7.94</w:t>
            </w:r>
          </w:p>
        </w:tc>
        <w:tc>
          <w:tcPr>
            <w:tcW w:w="0" w:type="auto"/>
            <w:shd w:val="clear" w:color="auto" w:fill="auto"/>
            <w:vAlign w:val="center"/>
          </w:tcPr>
          <w:p w14:paraId="181FCC31"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8.03</w:t>
            </w:r>
          </w:p>
        </w:tc>
        <w:tc>
          <w:tcPr>
            <w:tcW w:w="0" w:type="auto"/>
            <w:shd w:val="clear" w:color="auto" w:fill="auto"/>
            <w:vAlign w:val="center"/>
          </w:tcPr>
          <w:p w14:paraId="16E920D6"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8.12</w:t>
            </w:r>
          </w:p>
        </w:tc>
        <w:tc>
          <w:tcPr>
            <w:tcW w:w="0" w:type="auto"/>
            <w:shd w:val="clear" w:color="auto" w:fill="auto"/>
            <w:vAlign w:val="center"/>
          </w:tcPr>
          <w:p w14:paraId="089D6B97" w14:textId="77777777" w:rsidR="00466919" w:rsidRPr="00CD55A9" w:rsidRDefault="00466919" w:rsidP="002A2F6D">
            <w:pPr>
              <w:tabs>
                <w:tab w:val="left" w:pos="1560"/>
                <w:tab w:val="left" w:pos="1843"/>
              </w:tabs>
              <w:spacing w:before="60" w:after="60" w:line="276" w:lineRule="auto"/>
              <w:contextualSpacing/>
              <w:jc w:val="both"/>
              <w:rPr>
                <w:rFonts w:ascii="Arial" w:eastAsia="Calibri" w:hAnsi="Arial" w:cs="Arial"/>
                <w:sz w:val="18"/>
                <w:szCs w:val="18"/>
                <w:lang w:val="en-US"/>
              </w:rPr>
            </w:pPr>
            <w:r w:rsidRPr="00CD55A9">
              <w:rPr>
                <w:rFonts w:ascii="Arial" w:eastAsia="Calibri" w:hAnsi="Arial" w:cs="Arial"/>
                <w:sz w:val="18"/>
                <w:szCs w:val="18"/>
                <w:lang w:val="en-US"/>
              </w:rPr>
              <w:t>170</w:t>
            </w:r>
          </w:p>
        </w:tc>
      </w:tr>
      <w:tr w:rsidR="00CD55A9" w:rsidRPr="00CD55A9" w14:paraId="7BC92DE2" w14:textId="77777777" w:rsidTr="001C56AB">
        <w:trPr>
          <w:trHeight w:val="283"/>
        </w:trPr>
        <w:tc>
          <w:tcPr>
            <w:tcW w:w="0" w:type="auto"/>
            <w:shd w:val="clear" w:color="auto" w:fill="auto"/>
            <w:vAlign w:val="center"/>
          </w:tcPr>
          <w:p w14:paraId="074C868D" w14:textId="77777777" w:rsidR="00466919" w:rsidRPr="00CD55A9" w:rsidRDefault="00466919" w:rsidP="002A2F6D">
            <w:pPr>
              <w:tabs>
                <w:tab w:val="left" w:pos="1560"/>
                <w:tab w:val="left" w:pos="1843"/>
              </w:tabs>
              <w:spacing w:before="60" w:after="60" w:line="276" w:lineRule="auto"/>
              <w:contextualSpacing/>
              <w:jc w:val="center"/>
              <w:rPr>
                <w:rFonts w:ascii="Arial" w:eastAsia="Calibri" w:hAnsi="Arial" w:cs="Arial"/>
                <w:sz w:val="18"/>
                <w:szCs w:val="18"/>
                <w:lang w:val="en-US"/>
              </w:rPr>
            </w:pPr>
            <w:r w:rsidRPr="00CD55A9">
              <w:rPr>
                <w:rFonts w:ascii="Arial" w:eastAsia="Calibri" w:hAnsi="Arial" w:cs="Arial"/>
                <w:sz w:val="18"/>
                <w:szCs w:val="18"/>
                <w:lang w:val="en-US"/>
              </w:rPr>
              <w:t>180</w:t>
            </w:r>
          </w:p>
        </w:tc>
        <w:tc>
          <w:tcPr>
            <w:tcW w:w="0" w:type="auto"/>
            <w:shd w:val="clear" w:color="auto" w:fill="auto"/>
            <w:vAlign w:val="center"/>
          </w:tcPr>
          <w:p w14:paraId="1DD296EE"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8.21</w:t>
            </w:r>
          </w:p>
        </w:tc>
        <w:tc>
          <w:tcPr>
            <w:tcW w:w="0" w:type="auto"/>
            <w:shd w:val="clear" w:color="auto" w:fill="auto"/>
            <w:vAlign w:val="center"/>
          </w:tcPr>
          <w:p w14:paraId="32F4FBC8"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8.30</w:t>
            </w:r>
          </w:p>
        </w:tc>
        <w:tc>
          <w:tcPr>
            <w:tcW w:w="0" w:type="auto"/>
            <w:shd w:val="clear" w:color="auto" w:fill="auto"/>
            <w:vAlign w:val="center"/>
          </w:tcPr>
          <w:p w14:paraId="7B6C00E4"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8.39</w:t>
            </w:r>
          </w:p>
        </w:tc>
        <w:tc>
          <w:tcPr>
            <w:tcW w:w="0" w:type="auto"/>
            <w:shd w:val="clear" w:color="auto" w:fill="auto"/>
            <w:vAlign w:val="center"/>
          </w:tcPr>
          <w:p w14:paraId="796B37D7"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8.48</w:t>
            </w:r>
          </w:p>
        </w:tc>
        <w:tc>
          <w:tcPr>
            <w:tcW w:w="0" w:type="auto"/>
            <w:shd w:val="clear" w:color="auto" w:fill="auto"/>
            <w:vAlign w:val="center"/>
          </w:tcPr>
          <w:p w14:paraId="214A2D9E"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8.58</w:t>
            </w:r>
          </w:p>
        </w:tc>
        <w:tc>
          <w:tcPr>
            <w:tcW w:w="0" w:type="auto"/>
            <w:shd w:val="clear" w:color="auto" w:fill="auto"/>
            <w:vAlign w:val="center"/>
          </w:tcPr>
          <w:p w14:paraId="35C4B947"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8.67</w:t>
            </w:r>
          </w:p>
        </w:tc>
        <w:tc>
          <w:tcPr>
            <w:tcW w:w="0" w:type="auto"/>
            <w:shd w:val="clear" w:color="auto" w:fill="auto"/>
            <w:vAlign w:val="center"/>
          </w:tcPr>
          <w:p w14:paraId="57049915"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8.76</w:t>
            </w:r>
          </w:p>
        </w:tc>
        <w:tc>
          <w:tcPr>
            <w:tcW w:w="0" w:type="auto"/>
            <w:shd w:val="clear" w:color="auto" w:fill="auto"/>
            <w:vAlign w:val="center"/>
          </w:tcPr>
          <w:p w14:paraId="66718E9F"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8.86</w:t>
            </w:r>
          </w:p>
        </w:tc>
        <w:tc>
          <w:tcPr>
            <w:tcW w:w="0" w:type="auto"/>
            <w:shd w:val="clear" w:color="auto" w:fill="auto"/>
            <w:vAlign w:val="center"/>
          </w:tcPr>
          <w:p w14:paraId="2D795B5B"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8.95</w:t>
            </w:r>
          </w:p>
        </w:tc>
        <w:tc>
          <w:tcPr>
            <w:tcW w:w="0" w:type="auto"/>
            <w:shd w:val="clear" w:color="auto" w:fill="auto"/>
            <w:vAlign w:val="center"/>
          </w:tcPr>
          <w:p w14:paraId="23B2739F"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9.05</w:t>
            </w:r>
          </w:p>
        </w:tc>
        <w:tc>
          <w:tcPr>
            <w:tcW w:w="0" w:type="auto"/>
            <w:shd w:val="clear" w:color="auto" w:fill="auto"/>
            <w:vAlign w:val="center"/>
          </w:tcPr>
          <w:p w14:paraId="100A7222" w14:textId="77777777" w:rsidR="00466919" w:rsidRPr="00CD55A9" w:rsidRDefault="00466919" w:rsidP="002A2F6D">
            <w:pPr>
              <w:tabs>
                <w:tab w:val="left" w:pos="1560"/>
                <w:tab w:val="left" w:pos="1843"/>
              </w:tabs>
              <w:spacing w:before="60" w:after="60" w:line="276" w:lineRule="auto"/>
              <w:contextualSpacing/>
              <w:jc w:val="both"/>
              <w:rPr>
                <w:rFonts w:ascii="Arial" w:eastAsia="Calibri" w:hAnsi="Arial" w:cs="Arial"/>
                <w:sz w:val="18"/>
                <w:szCs w:val="18"/>
                <w:lang w:val="en-US"/>
              </w:rPr>
            </w:pPr>
            <w:r w:rsidRPr="00CD55A9">
              <w:rPr>
                <w:rFonts w:ascii="Arial" w:eastAsia="Calibri" w:hAnsi="Arial" w:cs="Arial"/>
                <w:sz w:val="18"/>
                <w:szCs w:val="18"/>
                <w:lang w:val="en-US"/>
              </w:rPr>
              <w:t>180</w:t>
            </w:r>
          </w:p>
        </w:tc>
      </w:tr>
      <w:tr w:rsidR="00CD55A9" w:rsidRPr="00CD55A9" w14:paraId="61B895ED" w14:textId="77777777" w:rsidTr="001C56AB">
        <w:trPr>
          <w:trHeight w:val="283"/>
        </w:trPr>
        <w:tc>
          <w:tcPr>
            <w:tcW w:w="0" w:type="auto"/>
            <w:shd w:val="clear" w:color="auto" w:fill="auto"/>
            <w:vAlign w:val="center"/>
          </w:tcPr>
          <w:p w14:paraId="6FF22565" w14:textId="77777777" w:rsidR="00466919" w:rsidRPr="00CD55A9" w:rsidRDefault="00466919" w:rsidP="002A2F6D">
            <w:pPr>
              <w:tabs>
                <w:tab w:val="left" w:pos="1560"/>
                <w:tab w:val="left" w:pos="1843"/>
              </w:tabs>
              <w:spacing w:before="60" w:after="60" w:line="276" w:lineRule="auto"/>
              <w:contextualSpacing/>
              <w:jc w:val="center"/>
              <w:rPr>
                <w:rFonts w:ascii="Arial" w:eastAsia="Calibri" w:hAnsi="Arial" w:cs="Arial"/>
                <w:sz w:val="18"/>
                <w:szCs w:val="18"/>
                <w:lang w:val="en-US"/>
              </w:rPr>
            </w:pPr>
            <w:r w:rsidRPr="00CD55A9">
              <w:rPr>
                <w:rFonts w:ascii="Arial" w:eastAsia="Calibri" w:hAnsi="Arial" w:cs="Arial"/>
                <w:sz w:val="18"/>
                <w:szCs w:val="18"/>
                <w:lang w:val="en-US"/>
              </w:rPr>
              <w:t>190</w:t>
            </w:r>
          </w:p>
        </w:tc>
        <w:tc>
          <w:tcPr>
            <w:tcW w:w="0" w:type="auto"/>
            <w:shd w:val="clear" w:color="auto" w:fill="auto"/>
            <w:vAlign w:val="center"/>
          </w:tcPr>
          <w:p w14:paraId="37917BEB"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9.14</w:t>
            </w:r>
          </w:p>
        </w:tc>
        <w:tc>
          <w:tcPr>
            <w:tcW w:w="0" w:type="auto"/>
            <w:shd w:val="clear" w:color="auto" w:fill="auto"/>
            <w:vAlign w:val="center"/>
          </w:tcPr>
          <w:p w14:paraId="634BB352"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9.24</w:t>
            </w:r>
          </w:p>
        </w:tc>
        <w:tc>
          <w:tcPr>
            <w:tcW w:w="0" w:type="auto"/>
            <w:shd w:val="clear" w:color="auto" w:fill="auto"/>
            <w:vAlign w:val="center"/>
          </w:tcPr>
          <w:p w14:paraId="6A2B3F88"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9.34</w:t>
            </w:r>
          </w:p>
        </w:tc>
        <w:tc>
          <w:tcPr>
            <w:tcW w:w="0" w:type="auto"/>
            <w:shd w:val="clear" w:color="auto" w:fill="auto"/>
            <w:vAlign w:val="center"/>
          </w:tcPr>
          <w:p w14:paraId="18313015"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9.44</w:t>
            </w:r>
          </w:p>
        </w:tc>
        <w:tc>
          <w:tcPr>
            <w:tcW w:w="0" w:type="auto"/>
            <w:shd w:val="clear" w:color="auto" w:fill="auto"/>
            <w:vAlign w:val="center"/>
          </w:tcPr>
          <w:p w14:paraId="320E49C8"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9.53</w:t>
            </w:r>
          </w:p>
        </w:tc>
        <w:tc>
          <w:tcPr>
            <w:tcW w:w="0" w:type="auto"/>
            <w:shd w:val="clear" w:color="auto" w:fill="auto"/>
            <w:vAlign w:val="center"/>
          </w:tcPr>
          <w:p w14:paraId="69314150"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9.63</w:t>
            </w:r>
          </w:p>
        </w:tc>
        <w:tc>
          <w:tcPr>
            <w:tcW w:w="0" w:type="auto"/>
            <w:shd w:val="clear" w:color="auto" w:fill="auto"/>
            <w:vAlign w:val="center"/>
          </w:tcPr>
          <w:p w14:paraId="21A39B17"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9.73</w:t>
            </w:r>
          </w:p>
        </w:tc>
        <w:tc>
          <w:tcPr>
            <w:tcW w:w="0" w:type="auto"/>
            <w:shd w:val="clear" w:color="auto" w:fill="auto"/>
            <w:vAlign w:val="center"/>
          </w:tcPr>
          <w:p w14:paraId="1C8192F4"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9.83</w:t>
            </w:r>
          </w:p>
        </w:tc>
        <w:tc>
          <w:tcPr>
            <w:tcW w:w="0" w:type="auto"/>
            <w:shd w:val="clear" w:color="auto" w:fill="auto"/>
            <w:vAlign w:val="center"/>
          </w:tcPr>
          <w:p w14:paraId="31EF6D10"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9.93</w:t>
            </w:r>
          </w:p>
        </w:tc>
        <w:tc>
          <w:tcPr>
            <w:tcW w:w="0" w:type="auto"/>
            <w:shd w:val="clear" w:color="auto" w:fill="auto"/>
            <w:vAlign w:val="center"/>
          </w:tcPr>
          <w:p w14:paraId="4937D129"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10.03</w:t>
            </w:r>
          </w:p>
        </w:tc>
        <w:tc>
          <w:tcPr>
            <w:tcW w:w="0" w:type="auto"/>
            <w:shd w:val="clear" w:color="auto" w:fill="auto"/>
            <w:vAlign w:val="center"/>
          </w:tcPr>
          <w:p w14:paraId="7D5FDD45" w14:textId="77777777" w:rsidR="00466919" w:rsidRPr="00CD55A9" w:rsidRDefault="00466919" w:rsidP="002A2F6D">
            <w:pPr>
              <w:tabs>
                <w:tab w:val="left" w:pos="1560"/>
                <w:tab w:val="left" w:pos="1843"/>
              </w:tabs>
              <w:spacing w:before="60" w:after="60" w:line="276" w:lineRule="auto"/>
              <w:contextualSpacing/>
              <w:jc w:val="both"/>
              <w:rPr>
                <w:rFonts w:ascii="Arial" w:eastAsia="Calibri" w:hAnsi="Arial" w:cs="Arial"/>
                <w:sz w:val="18"/>
                <w:szCs w:val="18"/>
                <w:lang w:val="en-US"/>
              </w:rPr>
            </w:pPr>
            <w:r w:rsidRPr="00CD55A9">
              <w:rPr>
                <w:rFonts w:ascii="Arial" w:eastAsia="Calibri" w:hAnsi="Arial" w:cs="Arial"/>
                <w:sz w:val="18"/>
                <w:szCs w:val="18"/>
                <w:lang w:val="en-US"/>
              </w:rPr>
              <w:t>190</w:t>
            </w:r>
          </w:p>
        </w:tc>
      </w:tr>
      <w:tr w:rsidR="00CD55A9" w:rsidRPr="00CD55A9" w14:paraId="51B4719B" w14:textId="77777777" w:rsidTr="001C56AB">
        <w:trPr>
          <w:trHeight w:val="283"/>
        </w:trPr>
        <w:tc>
          <w:tcPr>
            <w:tcW w:w="0" w:type="auto"/>
            <w:shd w:val="clear" w:color="auto" w:fill="auto"/>
            <w:vAlign w:val="center"/>
          </w:tcPr>
          <w:p w14:paraId="015C9AAA" w14:textId="77777777" w:rsidR="00466919" w:rsidRPr="00CD55A9" w:rsidRDefault="00466919" w:rsidP="002A2F6D">
            <w:pPr>
              <w:tabs>
                <w:tab w:val="left" w:pos="1560"/>
                <w:tab w:val="left" w:pos="1843"/>
              </w:tabs>
              <w:spacing w:before="60" w:after="60" w:line="276" w:lineRule="auto"/>
              <w:contextualSpacing/>
              <w:jc w:val="center"/>
              <w:rPr>
                <w:rFonts w:ascii="Arial" w:eastAsia="Calibri" w:hAnsi="Arial" w:cs="Arial"/>
                <w:sz w:val="18"/>
                <w:szCs w:val="18"/>
                <w:lang w:val="en-US"/>
              </w:rPr>
            </w:pPr>
          </w:p>
        </w:tc>
        <w:tc>
          <w:tcPr>
            <w:tcW w:w="0" w:type="auto"/>
            <w:shd w:val="clear" w:color="auto" w:fill="auto"/>
            <w:vAlign w:val="center"/>
          </w:tcPr>
          <w:p w14:paraId="58A61F02"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p>
        </w:tc>
        <w:tc>
          <w:tcPr>
            <w:tcW w:w="0" w:type="auto"/>
            <w:shd w:val="clear" w:color="auto" w:fill="auto"/>
            <w:vAlign w:val="center"/>
          </w:tcPr>
          <w:p w14:paraId="780072DB"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p>
        </w:tc>
        <w:tc>
          <w:tcPr>
            <w:tcW w:w="0" w:type="auto"/>
            <w:shd w:val="clear" w:color="auto" w:fill="auto"/>
            <w:vAlign w:val="center"/>
          </w:tcPr>
          <w:p w14:paraId="44432CC6"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p>
        </w:tc>
        <w:tc>
          <w:tcPr>
            <w:tcW w:w="0" w:type="auto"/>
            <w:shd w:val="clear" w:color="auto" w:fill="auto"/>
            <w:vAlign w:val="center"/>
          </w:tcPr>
          <w:p w14:paraId="60199373"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p>
        </w:tc>
        <w:tc>
          <w:tcPr>
            <w:tcW w:w="0" w:type="auto"/>
            <w:shd w:val="clear" w:color="auto" w:fill="auto"/>
            <w:vAlign w:val="center"/>
          </w:tcPr>
          <w:p w14:paraId="503A95B7"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p>
        </w:tc>
        <w:tc>
          <w:tcPr>
            <w:tcW w:w="0" w:type="auto"/>
            <w:shd w:val="clear" w:color="auto" w:fill="auto"/>
            <w:vAlign w:val="center"/>
          </w:tcPr>
          <w:p w14:paraId="728E7FBE"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p>
        </w:tc>
        <w:tc>
          <w:tcPr>
            <w:tcW w:w="0" w:type="auto"/>
            <w:shd w:val="clear" w:color="auto" w:fill="auto"/>
            <w:vAlign w:val="center"/>
          </w:tcPr>
          <w:p w14:paraId="5FC79C4D"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p>
        </w:tc>
        <w:tc>
          <w:tcPr>
            <w:tcW w:w="0" w:type="auto"/>
            <w:shd w:val="clear" w:color="auto" w:fill="auto"/>
            <w:vAlign w:val="center"/>
          </w:tcPr>
          <w:p w14:paraId="07C40E9E"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p>
        </w:tc>
        <w:tc>
          <w:tcPr>
            <w:tcW w:w="0" w:type="auto"/>
            <w:shd w:val="clear" w:color="auto" w:fill="auto"/>
            <w:vAlign w:val="center"/>
          </w:tcPr>
          <w:p w14:paraId="0771724F"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p>
        </w:tc>
        <w:tc>
          <w:tcPr>
            <w:tcW w:w="0" w:type="auto"/>
            <w:shd w:val="clear" w:color="auto" w:fill="auto"/>
            <w:vAlign w:val="center"/>
          </w:tcPr>
          <w:p w14:paraId="263AE8F0"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p>
        </w:tc>
        <w:tc>
          <w:tcPr>
            <w:tcW w:w="0" w:type="auto"/>
            <w:shd w:val="clear" w:color="auto" w:fill="auto"/>
            <w:vAlign w:val="center"/>
          </w:tcPr>
          <w:p w14:paraId="3D07076B" w14:textId="77777777" w:rsidR="00466919" w:rsidRPr="00CD55A9" w:rsidRDefault="00466919" w:rsidP="002A2F6D">
            <w:pPr>
              <w:tabs>
                <w:tab w:val="left" w:pos="1560"/>
                <w:tab w:val="left" w:pos="1843"/>
              </w:tabs>
              <w:spacing w:before="60" w:after="60" w:line="276" w:lineRule="auto"/>
              <w:contextualSpacing/>
              <w:jc w:val="both"/>
              <w:rPr>
                <w:rFonts w:ascii="Arial" w:eastAsia="Calibri" w:hAnsi="Arial" w:cs="Arial"/>
                <w:sz w:val="18"/>
                <w:szCs w:val="18"/>
                <w:lang w:val="en-US"/>
              </w:rPr>
            </w:pPr>
          </w:p>
        </w:tc>
      </w:tr>
      <w:tr w:rsidR="00CD55A9" w:rsidRPr="00CD55A9" w14:paraId="34BC16A5" w14:textId="77777777" w:rsidTr="001C56AB">
        <w:trPr>
          <w:trHeight w:val="283"/>
        </w:trPr>
        <w:tc>
          <w:tcPr>
            <w:tcW w:w="0" w:type="auto"/>
            <w:shd w:val="clear" w:color="auto" w:fill="auto"/>
            <w:vAlign w:val="center"/>
          </w:tcPr>
          <w:p w14:paraId="12772A11" w14:textId="77777777" w:rsidR="00466919" w:rsidRPr="00CD55A9" w:rsidRDefault="00466919" w:rsidP="002A2F6D">
            <w:pPr>
              <w:tabs>
                <w:tab w:val="left" w:pos="1560"/>
                <w:tab w:val="left" w:pos="1843"/>
              </w:tabs>
              <w:spacing w:before="60" w:after="60" w:line="276" w:lineRule="auto"/>
              <w:contextualSpacing/>
              <w:jc w:val="center"/>
              <w:rPr>
                <w:rFonts w:ascii="Arial" w:eastAsia="Calibri" w:hAnsi="Arial" w:cs="Arial"/>
                <w:sz w:val="18"/>
                <w:szCs w:val="18"/>
                <w:lang w:val="en-US"/>
              </w:rPr>
            </w:pPr>
            <w:r w:rsidRPr="00CD55A9">
              <w:rPr>
                <w:rFonts w:ascii="Arial" w:eastAsia="Calibri" w:hAnsi="Arial" w:cs="Arial"/>
                <w:sz w:val="18"/>
                <w:szCs w:val="18"/>
                <w:lang w:val="en-US"/>
              </w:rPr>
              <w:t>200</w:t>
            </w:r>
          </w:p>
        </w:tc>
        <w:tc>
          <w:tcPr>
            <w:tcW w:w="0" w:type="auto"/>
            <w:shd w:val="clear" w:color="auto" w:fill="auto"/>
            <w:vAlign w:val="center"/>
          </w:tcPr>
          <w:p w14:paraId="00959117"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10.13</w:t>
            </w:r>
          </w:p>
        </w:tc>
        <w:tc>
          <w:tcPr>
            <w:tcW w:w="0" w:type="auto"/>
            <w:shd w:val="clear" w:color="auto" w:fill="auto"/>
            <w:vAlign w:val="center"/>
          </w:tcPr>
          <w:p w14:paraId="04EBDAB4"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10.23</w:t>
            </w:r>
          </w:p>
        </w:tc>
        <w:tc>
          <w:tcPr>
            <w:tcW w:w="0" w:type="auto"/>
            <w:shd w:val="clear" w:color="auto" w:fill="auto"/>
            <w:vAlign w:val="center"/>
          </w:tcPr>
          <w:p w14:paraId="6731D978"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10.34</w:t>
            </w:r>
          </w:p>
        </w:tc>
        <w:tc>
          <w:tcPr>
            <w:tcW w:w="0" w:type="auto"/>
            <w:shd w:val="clear" w:color="auto" w:fill="auto"/>
            <w:vAlign w:val="center"/>
          </w:tcPr>
          <w:p w14:paraId="7E70D120"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10.44</w:t>
            </w:r>
          </w:p>
        </w:tc>
        <w:tc>
          <w:tcPr>
            <w:tcW w:w="0" w:type="auto"/>
            <w:shd w:val="clear" w:color="auto" w:fill="auto"/>
            <w:vAlign w:val="center"/>
          </w:tcPr>
          <w:p w14:paraId="4913B53B"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10.54</w:t>
            </w:r>
          </w:p>
        </w:tc>
        <w:tc>
          <w:tcPr>
            <w:tcW w:w="0" w:type="auto"/>
            <w:shd w:val="clear" w:color="auto" w:fill="auto"/>
            <w:vAlign w:val="center"/>
          </w:tcPr>
          <w:p w14:paraId="141C74F9"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10.65</w:t>
            </w:r>
          </w:p>
        </w:tc>
        <w:tc>
          <w:tcPr>
            <w:tcW w:w="0" w:type="auto"/>
            <w:shd w:val="clear" w:color="auto" w:fill="auto"/>
            <w:vAlign w:val="center"/>
          </w:tcPr>
          <w:p w14:paraId="22C03473"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10.75</w:t>
            </w:r>
          </w:p>
        </w:tc>
        <w:tc>
          <w:tcPr>
            <w:tcW w:w="0" w:type="auto"/>
            <w:shd w:val="clear" w:color="auto" w:fill="auto"/>
            <w:vAlign w:val="center"/>
          </w:tcPr>
          <w:p w14:paraId="42A8D7E6"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10.85</w:t>
            </w:r>
          </w:p>
        </w:tc>
        <w:tc>
          <w:tcPr>
            <w:tcW w:w="0" w:type="auto"/>
            <w:shd w:val="clear" w:color="auto" w:fill="auto"/>
            <w:vAlign w:val="center"/>
          </w:tcPr>
          <w:p w14:paraId="626F6E44"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10.96</w:t>
            </w:r>
          </w:p>
        </w:tc>
        <w:tc>
          <w:tcPr>
            <w:tcW w:w="0" w:type="auto"/>
            <w:shd w:val="clear" w:color="auto" w:fill="auto"/>
            <w:vAlign w:val="center"/>
          </w:tcPr>
          <w:p w14:paraId="67E60D21"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11.06</w:t>
            </w:r>
          </w:p>
        </w:tc>
        <w:tc>
          <w:tcPr>
            <w:tcW w:w="0" w:type="auto"/>
            <w:shd w:val="clear" w:color="auto" w:fill="auto"/>
            <w:vAlign w:val="center"/>
          </w:tcPr>
          <w:p w14:paraId="7F929070" w14:textId="77777777" w:rsidR="00466919" w:rsidRPr="00CD55A9" w:rsidRDefault="00466919" w:rsidP="002A2F6D">
            <w:pPr>
              <w:tabs>
                <w:tab w:val="left" w:pos="1560"/>
                <w:tab w:val="left" w:pos="1843"/>
              </w:tabs>
              <w:spacing w:before="60" w:after="60" w:line="276" w:lineRule="auto"/>
              <w:contextualSpacing/>
              <w:jc w:val="both"/>
              <w:rPr>
                <w:rFonts w:ascii="Arial" w:eastAsia="Calibri" w:hAnsi="Arial" w:cs="Arial"/>
                <w:sz w:val="18"/>
                <w:szCs w:val="18"/>
                <w:lang w:val="en-US"/>
              </w:rPr>
            </w:pPr>
            <w:r w:rsidRPr="00CD55A9">
              <w:rPr>
                <w:rFonts w:ascii="Arial" w:eastAsia="Calibri" w:hAnsi="Arial" w:cs="Arial"/>
                <w:sz w:val="18"/>
                <w:szCs w:val="18"/>
                <w:lang w:val="en-US"/>
              </w:rPr>
              <w:t>200</w:t>
            </w:r>
          </w:p>
        </w:tc>
      </w:tr>
      <w:tr w:rsidR="00CD55A9" w:rsidRPr="00CD55A9" w14:paraId="7963F640" w14:textId="77777777" w:rsidTr="001C56AB">
        <w:trPr>
          <w:trHeight w:val="283"/>
        </w:trPr>
        <w:tc>
          <w:tcPr>
            <w:tcW w:w="0" w:type="auto"/>
            <w:shd w:val="clear" w:color="auto" w:fill="auto"/>
            <w:vAlign w:val="center"/>
          </w:tcPr>
          <w:p w14:paraId="2EBD7875" w14:textId="77777777" w:rsidR="00466919" w:rsidRPr="00CD55A9" w:rsidRDefault="00466919" w:rsidP="002A2F6D">
            <w:pPr>
              <w:tabs>
                <w:tab w:val="left" w:pos="1560"/>
                <w:tab w:val="left" w:pos="1843"/>
              </w:tabs>
              <w:spacing w:before="60" w:after="60" w:line="276" w:lineRule="auto"/>
              <w:contextualSpacing/>
              <w:jc w:val="center"/>
              <w:rPr>
                <w:rFonts w:ascii="Arial" w:eastAsia="Calibri" w:hAnsi="Arial" w:cs="Arial"/>
                <w:sz w:val="18"/>
                <w:szCs w:val="18"/>
                <w:lang w:val="en-US"/>
              </w:rPr>
            </w:pPr>
            <w:r w:rsidRPr="00CD55A9">
              <w:rPr>
                <w:rFonts w:ascii="Arial" w:eastAsia="Calibri" w:hAnsi="Arial" w:cs="Arial"/>
                <w:sz w:val="18"/>
                <w:szCs w:val="18"/>
                <w:lang w:val="en-US"/>
              </w:rPr>
              <w:t>210</w:t>
            </w:r>
          </w:p>
        </w:tc>
        <w:tc>
          <w:tcPr>
            <w:tcW w:w="0" w:type="auto"/>
            <w:shd w:val="clear" w:color="auto" w:fill="auto"/>
            <w:vAlign w:val="center"/>
          </w:tcPr>
          <w:p w14:paraId="35C2E30B"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11.17</w:t>
            </w:r>
          </w:p>
        </w:tc>
        <w:tc>
          <w:tcPr>
            <w:tcW w:w="0" w:type="auto"/>
            <w:shd w:val="clear" w:color="auto" w:fill="auto"/>
            <w:vAlign w:val="center"/>
          </w:tcPr>
          <w:p w14:paraId="108CDBDD"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11.28</w:t>
            </w:r>
          </w:p>
        </w:tc>
        <w:tc>
          <w:tcPr>
            <w:tcW w:w="0" w:type="auto"/>
            <w:shd w:val="clear" w:color="auto" w:fill="auto"/>
            <w:vAlign w:val="center"/>
          </w:tcPr>
          <w:p w14:paraId="06DB6FFA"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11.38</w:t>
            </w:r>
          </w:p>
        </w:tc>
        <w:tc>
          <w:tcPr>
            <w:tcW w:w="0" w:type="auto"/>
            <w:shd w:val="clear" w:color="auto" w:fill="auto"/>
            <w:vAlign w:val="center"/>
          </w:tcPr>
          <w:p w14:paraId="2B637043"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11.49</w:t>
            </w:r>
          </w:p>
        </w:tc>
        <w:tc>
          <w:tcPr>
            <w:tcW w:w="0" w:type="auto"/>
            <w:shd w:val="clear" w:color="auto" w:fill="auto"/>
            <w:vAlign w:val="center"/>
          </w:tcPr>
          <w:p w14:paraId="20D674C9"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11.60</w:t>
            </w:r>
          </w:p>
        </w:tc>
        <w:tc>
          <w:tcPr>
            <w:tcW w:w="0" w:type="auto"/>
            <w:shd w:val="clear" w:color="auto" w:fill="auto"/>
            <w:vAlign w:val="center"/>
          </w:tcPr>
          <w:p w14:paraId="5E4B1092"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11.71</w:t>
            </w:r>
          </w:p>
        </w:tc>
        <w:tc>
          <w:tcPr>
            <w:tcW w:w="0" w:type="auto"/>
            <w:shd w:val="clear" w:color="auto" w:fill="auto"/>
            <w:vAlign w:val="center"/>
          </w:tcPr>
          <w:p w14:paraId="00C78ACF"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11.82</w:t>
            </w:r>
          </w:p>
        </w:tc>
        <w:tc>
          <w:tcPr>
            <w:tcW w:w="0" w:type="auto"/>
            <w:shd w:val="clear" w:color="auto" w:fill="auto"/>
            <w:vAlign w:val="center"/>
          </w:tcPr>
          <w:p w14:paraId="0224CB8B"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11.93</w:t>
            </w:r>
          </w:p>
        </w:tc>
        <w:tc>
          <w:tcPr>
            <w:tcW w:w="0" w:type="auto"/>
            <w:shd w:val="clear" w:color="auto" w:fill="auto"/>
            <w:vAlign w:val="center"/>
          </w:tcPr>
          <w:p w14:paraId="58A14AA5"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12.04</w:t>
            </w:r>
          </w:p>
        </w:tc>
        <w:tc>
          <w:tcPr>
            <w:tcW w:w="0" w:type="auto"/>
            <w:shd w:val="clear" w:color="auto" w:fill="auto"/>
            <w:vAlign w:val="center"/>
          </w:tcPr>
          <w:p w14:paraId="3EB9754B"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12.15</w:t>
            </w:r>
          </w:p>
        </w:tc>
        <w:tc>
          <w:tcPr>
            <w:tcW w:w="0" w:type="auto"/>
            <w:shd w:val="clear" w:color="auto" w:fill="auto"/>
            <w:vAlign w:val="center"/>
          </w:tcPr>
          <w:p w14:paraId="6BD58533" w14:textId="77777777" w:rsidR="00466919" w:rsidRPr="00CD55A9" w:rsidRDefault="00466919" w:rsidP="002A2F6D">
            <w:pPr>
              <w:tabs>
                <w:tab w:val="left" w:pos="1560"/>
                <w:tab w:val="left" w:pos="1843"/>
              </w:tabs>
              <w:spacing w:before="60" w:after="60" w:line="276" w:lineRule="auto"/>
              <w:contextualSpacing/>
              <w:jc w:val="both"/>
              <w:rPr>
                <w:rFonts w:ascii="Arial" w:eastAsia="Calibri" w:hAnsi="Arial" w:cs="Arial"/>
                <w:sz w:val="18"/>
                <w:szCs w:val="18"/>
                <w:lang w:val="en-US"/>
              </w:rPr>
            </w:pPr>
            <w:r w:rsidRPr="00CD55A9">
              <w:rPr>
                <w:rFonts w:ascii="Arial" w:eastAsia="Calibri" w:hAnsi="Arial" w:cs="Arial"/>
                <w:sz w:val="18"/>
                <w:szCs w:val="18"/>
                <w:lang w:val="en-US"/>
              </w:rPr>
              <w:t>210</w:t>
            </w:r>
          </w:p>
        </w:tc>
      </w:tr>
      <w:tr w:rsidR="00CD55A9" w:rsidRPr="00CD55A9" w14:paraId="29A59C49" w14:textId="77777777" w:rsidTr="001C56AB">
        <w:trPr>
          <w:trHeight w:val="283"/>
        </w:trPr>
        <w:tc>
          <w:tcPr>
            <w:tcW w:w="0" w:type="auto"/>
            <w:shd w:val="clear" w:color="auto" w:fill="auto"/>
            <w:vAlign w:val="center"/>
          </w:tcPr>
          <w:p w14:paraId="0AEAF7DB" w14:textId="77777777" w:rsidR="00466919" w:rsidRPr="00CD55A9" w:rsidRDefault="00466919" w:rsidP="002A2F6D">
            <w:pPr>
              <w:tabs>
                <w:tab w:val="left" w:pos="1560"/>
                <w:tab w:val="left" w:pos="1843"/>
              </w:tabs>
              <w:spacing w:before="60" w:after="60" w:line="276" w:lineRule="auto"/>
              <w:contextualSpacing/>
              <w:jc w:val="center"/>
              <w:rPr>
                <w:rFonts w:ascii="Arial" w:eastAsia="Calibri" w:hAnsi="Arial" w:cs="Arial"/>
                <w:sz w:val="18"/>
                <w:szCs w:val="18"/>
                <w:lang w:val="en-US"/>
              </w:rPr>
            </w:pPr>
            <w:r w:rsidRPr="00CD55A9">
              <w:rPr>
                <w:rFonts w:ascii="Arial" w:eastAsia="Calibri" w:hAnsi="Arial" w:cs="Arial"/>
                <w:sz w:val="18"/>
                <w:szCs w:val="18"/>
                <w:lang w:val="en-US"/>
              </w:rPr>
              <w:t>220</w:t>
            </w:r>
          </w:p>
        </w:tc>
        <w:tc>
          <w:tcPr>
            <w:tcW w:w="0" w:type="auto"/>
            <w:shd w:val="clear" w:color="auto" w:fill="auto"/>
            <w:vAlign w:val="center"/>
          </w:tcPr>
          <w:p w14:paraId="733330BF"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12.26</w:t>
            </w:r>
          </w:p>
        </w:tc>
        <w:tc>
          <w:tcPr>
            <w:tcW w:w="0" w:type="auto"/>
            <w:shd w:val="clear" w:color="auto" w:fill="auto"/>
            <w:vAlign w:val="center"/>
          </w:tcPr>
          <w:p w14:paraId="0DE20554"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12.37</w:t>
            </w:r>
          </w:p>
        </w:tc>
        <w:tc>
          <w:tcPr>
            <w:tcW w:w="0" w:type="auto"/>
            <w:shd w:val="clear" w:color="auto" w:fill="auto"/>
            <w:vAlign w:val="center"/>
          </w:tcPr>
          <w:p w14:paraId="32F31765"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12.48</w:t>
            </w:r>
          </w:p>
        </w:tc>
        <w:tc>
          <w:tcPr>
            <w:tcW w:w="0" w:type="auto"/>
            <w:shd w:val="clear" w:color="auto" w:fill="auto"/>
            <w:vAlign w:val="center"/>
          </w:tcPr>
          <w:p w14:paraId="32D55A27"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12.60</w:t>
            </w:r>
          </w:p>
        </w:tc>
        <w:tc>
          <w:tcPr>
            <w:tcW w:w="0" w:type="auto"/>
            <w:shd w:val="clear" w:color="auto" w:fill="auto"/>
            <w:vAlign w:val="center"/>
          </w:tcPr>
          <w:p w14:paraId="3DF0698D"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12.71</w:t>
            </w:r>
          </w:p>
        </w:tc>
        <w:tc>
          <w:tcPr>
            <w:tcW w:w="0" w:type="auto"/>
            <w:shd w:val="clear" w:color="auto" w:fill="auto"/>
            <w:vAlign w:val="center"/>
          </w:tcPr>
          <w:p w14:paraId="4B0E28D4"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12.82</w:t>
            </w:r>
          </w:p>
        </w:tc>
        <w:tc>
          <w:tcPr>
            <w:tcW w:w="0" w:type="auto"/>
            <w:shd w:val="clear" w:color="auto" w:fill="auto"/>
            <w:vAlign w:val="center"/>
          </w:tcPr>
          <w:p w14:paraId="7941285A"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12.94</w:t>
            </w:r>
          </w:p>
        </w:tc>
        <w:tc>
          <w:tcPr>
            <w:tcW w:w="0" w:type="auto"/>
            <w:shd w:val="clear" w:color="auto" w:fill="auto"/>
            <w:vAlign w:val="center"/>
          </w:tcPr>
          <w:p w14:paraId="53B5EEA5"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13.05</w:t>
            </w:r>
          </w:p>
        </w:tc>
        <w:tc>
          <w:tcPr>
            <w:tcW w:w="0" w:type="auto"/>
            <w:shd w:val="clear" w:color="auto" w:fill="auto"/>
            <w:vAlign w:val="center"/>
          </w:tcPr>
          <w:p w14:paraId="059103CA"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13.17</w:t>
            </w:r>
          </w:p>
        </w:tc>
        <w:tc>
          <w:tcPr>
            <w:tcW w:w="0" w:type="auto"/>
            <w:shd w:val="clear" w:color="auto" w:fill="auto"/>
            <w:vAlign w:val="center"/>
          </w:tcPr>
          <w:p w14:paraId="274B19AD"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13.28</w:t>
            </w:r>
          </w:p>
        </w:tc>
        <w:tc>
          <w:tcPr>
            <w:tcW w:w="0" w:type="auto"/>
            <w:shd w:val="clear" w:color="auto" w:fill="auto"/>
            <w:vAlign w:val="center"/>
          </w:tcPr>
          <w:p w14:paraId="0724CBA8" w14:textId="77777777" w:rsidR="00466919" w:rsidRPr="00CD55A9" w:rsidRDefault="00466919" w:rsidP="002A2F6D">
            <w:pPr>
              <w:tabs>
                <w:tab w:val="left" w:pos="1560"/>
                <w:tab w:val="left" w:pos="1843"/>
              </w:tabs>
              <w:spacing w:before="60" w:after="60" w:line="276" w:lineRule="auto"/>
              <w:contextualSpacing/>
              <w:jc w:val="both"/>
              <w:rPr>
                <w:rFonts w:ascii="Arial" w:eastAsia="Calibri" w:hAnsi="Arial" w:cs="Arial"/>
                <w:sz w:val="18"/>
                <w:szCs w:val="18"/>
                <w:lang w:val="en-US"/>
              </w:rPr>
            </w:pPr>
            <w:r w:rsidRPr="00CD55A9">
              <w:rPr>
                <w:rFonts w:ascii="Arial" w:eastAsia="Calibri" w:hAnsi="Arial" w:cs="Arial"/>
                <w:sz w:val="18"/>
                <w:szCs w:val="18"/>
                <w:lang w:val="en-US"/>
              </w:rPr>
              <w:t>220</w:t>
            </w:r>
          </w:p>
        </w:tc>
      </w:tr>
      <w:tr w:rsidR="00CD55A9" w:rsidRPr="00CD55A9" w14:paraId="414490F1" w14:textId="77777777" w:rsidTr="001C56AB">
        <w:trPr>
          <w:trHeight w:val="283"/>
        </w:trPr>
        <w:tc>
          <w:tcPr>
            <w:tcW w:w="0" w:type="auto"/>
            <w:shd w:val="clear" w:color="auto" w:fill="auto"/>
            <w:vAlign w:val="center"/>
          </w:tcPr>
          <w:p w14:paraId="51697575" w14:textId="77777777" w:rsidR="00466919" w:rsidRPr="00CD55A9" w:rsidRDefault="00466919" w:rsidP="002A2F6D">
            <w:pPr>
              <w:tabs>
                <w:tab w:val="left" w:pos="1560"/>
                <w:tab w:val="left" w:pos="1843"/>
              </w:tabs>
              <w:spacing w:before="60" w:after="60" w:line="276" w:lineRule="auto"/>
              <w:contextualSpacing/>
              <w:jc w:val="center"/>
              <w:rPr>
                <w:rFonts w:ascii="Arial" w:eastAsia="Calibri" w:hAnsi="Arial" w:cs="Arial"/>
                <w:sz w:val="18"/>
                <w:szCs w:val="18"/>
                <w:lang w:val="en-US"/>
              </w:rPr>
            </w:pPr>
            <w:r w:rsidRPr="00CD55A9">
              <w:rPr>
                <w:rFonts w:ascii="Arial" w:eastAsia="Calibri" w:hAnsi="Arial" w:cs="Arial"/>
                <w:sz w:val="18"/>
                <w:szCs w:val="18"/>
                <w:lang w:val="en-US"/>
              </w:rPr>
              <w:t>230</w:t>
            </w:r>
          </w:p>
        </w:tc>
        <w:tc>
          <w:tcPr>
            <w:tcW w:w="0" w:type="auto"/>
            <w:shd w:val="clear" w:color="auto" w:fill="auto"/>
            <w:vAlign w:val="center"/>
          </w:tcPr>
          <w:p w14:paraId="55CBFAA5"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13.40</w:t>
            </w:r>
          </w:p>
        </w:tc>
        <w:tc>
          <w:tcPr>
            <w:tcW w:w="0" w:type="auto"/>
            <w:shd w:val="clear" w:color="auto" w:fill="auto"/>
            <w:vAlign w:val="center"/>
          </w:tcPr>
          <w:p w14:paraId="0D5B706C"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13.52</w:t>
            </w:r>
          </w:p>
        </w:tc>
        <w:tc>
          <w:tcPr>
            <w:tcW w:w="0" w:type="auto"/>
            <w:shd w:val="clear" w:color="auto" w:fill="auto"/>
            <w:vAlign w:val="center"/>
          </w:tcPr>
          <w:p w14:paraId="07F4A8F8"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13.63</w:t>
            </w:r>
          </w:p>
        </w:tc>
        <w:tc>
          <w:tcPr>
            <w:tcW w:w="0" w:type="auto"/>
            <w:shd w:val="clear" w:color="auto" w:fill="auto"/>
            <w:vAlign w:val="center"/>
          </w:tcPr>
          <w:p w14:paraId="5002DB61"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13.75</w:t>
            </w:r>
          </w:p>
        </w:tc>
        <w:tc>
          <w:tcPr>
            <w:tcW w:w="0" w:type="auto"/>
            <w:shd w:val="clear" w:color="auto" w:fill="auto"/>
            <w:vAlign w:val="center"/>
          </w:tcPr>
          <w:p w14:paraId="18A6F54D"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13.87</w:t>
            </w:r>
          </w:p>
        </w:tc>
        <w:tc>
          <w:tcPr>
            <w:tcW w:w="0" w:type="auto"/>
            <w:shd w:val="clear" w:color="auto" w:fill="auto"/>
            <w:vAlign w:val="center"/>
          </w:tcPr>
          <w:p w14:paraId="581D5560"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13.99</w:t>
            </w:r>
          </w:p>
        </w:tc>
        <w:tc>
          <w:tcPr>
            <w:tcW w:w="0" w:type="auto"/>
            <w:shd w:val="clear" w:color="auto" w:fill="auto"/>
            <w:vAlign w:val="center"/>
          </w:tcPr>
          <w:p w14:paraId="78612BDF"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14.11</w:t>
            </w:r>
          </w:p>
        </w:tc>
        <w:tc>
          <w:tcPr>
            <w:tcW w:w="0" w:type="auto"/>
            <w:shd w:val="clear" w:color="auto" w:fill="auto"/>
            <w:vAlign w:val="center"/>
          </w:tcPr>
          <w:p w14:paraId="42DD0EB6"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14.23</w:t>
            </w:r>
          </w:p>
        </w:tc>
        <w:tc>
          <w:tcPr>
            <w:tcW w:w="0" w:type="auto"/>
            <w:shd w:val="clear" w:color="auto" w:fill="auto"/>
            <w:vAlign w:val="center"/>
          </w:tcPr>
          <w:p w14:paraId="358A29F8"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14.35</w:t>
            </w:r>
          </w:p>
        </w:tc>
        <w:tc>
          <w:tcPr>
            <w:tcW w:w="0" w:type="auto"/>
            <w:shd w:val="clear" w:color="auto" w:fill="auto"/>
            <w:vAlign w:val="center"/>
          </w:tcPr>
          <w:p w14:paraId="1078DE5F"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14.47</w:t>
            </w:r>
          </w:p>
        </w:tc>
        <w:tc>
          <w:tcPr>
            <w:tcW w:w="0" w:type="auto"/>
            <w:shd w:val="clear" w:color="auto" w:fill="auto"/>
            <w:vAlign w:val="center"/>
          </w:tcPr>
          <w:p w14:paraId="07F79CBC" w14:textId="77777777" w:rsidR="00466919" w:rsidRPr="00CD55A9" w:rsidRDefault="00466919" w:rsidP="002A2F6D">
            <w:pPr>
              <w:tabs>
                <w:tab w:val="left" w:pos="1560"/>
                <w:tab w:val="left" w:pos="1843"/>
              </w:tabs>
              <w:spacing w:before="60" w:after="60" w:line="276" w:lineRule="auto"/>
              <w:contextualSpacing/>
              <w:jc w:val="both"/>
              <w:rPr>
                <w:rFonts w:ascii="Arial" w:eastAsia="Calibri" w:hAnsi="Arial" w:cs="Arial"/>
                <w:sz w:val="18"/>
                <w:szCs w:val="18"/>
                <w:lang w:val="en-US"/>
              </w:rPr>
            </w:pPr>
            <w:r w:rsidRPr="00CD55A9">
              <w:rPr>
                <w:rFonts w:ascii="Arial" w:eastAsia="Calibri" w:hAnsi="Arial" w:cs="Arial"/>
                <w:sz w:val="18"/>
                <w:szCs w:val="18"/>
                <w:lang w:val="en-US"/>
              </w:rPr>
              <w:t>230</w:t>
            </w:r>
          </w:p>
        </w:tc>
      </w:tr>
      <w:tr w:rsidR="00CD55A9" w:rsidRPr="00CD55A9" w14:paraId="18966466" w14:textId="77777777" w:rsidTr="001C56AB">
        <w:trPr>
          <w:trHeight w:val="283"/>
        </w:trPr>
        <w:tc>
          <w:tcPr>
            <w:tcW w:w="0" w:type="auto"/>
            <w:shd w:val="clear" w:color="auto" w:fill="auto"/>
            <w:vAlign w:val="center"/>
          </w:tcPr>
          <w:p w14:paraId="7E7953AD" w14:textId="77777777" w:rsidR="00466919" w:rsidRPr="00CD55A9" w:rsidRDefault="00466919" w:rsidP="002A2F6D">
            <w:pPr>
              <w:tabs>
                <w:tab w:val="left" w:pos="1560"/>
                <w:tab w:val="left" w:pos="1843"/>
              </w:tabs>
              <w:spacing w:before="60" w:after="60" w:line="276" w:lineRule="auto"/>
              <w:contextualSpacing/>
              <w:jc w:val="center"/>
              <w:rPr>
                <w:rFonts w:ascii="Arial" w:eastAsia="Calibri" w:hAnsi="Arial" w:cs="Arial"/>
                <w:sz w:val="18"/>
                <w:szCs w:val="18"/>
                <w:lang w:val="en-US"/>
              </w:rPr>
            </w:pPr>
            <w:r w:rsidRPr="00CD55A9">
              <w:rPr>
                <w:rFonts w:ascii="Arial" w:eastAsia="Calibri" w:hAnsi="Arial" w:cs="Arial"/>
                <w:sz w:val="18"/>
                <w:szCs w:val="18"/>
                <w:lang w:val="en-US"/>
              </w:rPr>
              <w:t>240</w:t>
            </w:r>
          </w:p>
        </w:tc>
        <w:tc>
          <w:tcPr>
            <w:tcW w:w="0" w:type="auto"/>
            <w:shd w:val="clear" w:color="auto" w:fill="auto"/>
            <w:vAlign w:val="center"/>
          </w:tcPr>
          <w:p w14:paraId="0F8C03CB"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14.59</w:t>
            </w:r>
          </w:p>
        </w:tc>
        <w:tc>
          <w:tcPr>
            <w:tcW w:w="0" w:type="auto"/>
            <w:shd w:val="clear" w:color="auto" w:fill="auto"/>
            <w:vAlign w:val="center"/>
          </w:tcPr>
          <w:p w14:paraId="097A449D"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14.71</w:t>
            </w:r>
          </w:p>
        </w:tc>
        <w:tc>
          <w:tcPr>
            <w:tcW w:w="0" w:type="auto"/>
            <w:shd w:val="clear" w:color="auto" w:fill="auto"/>
            <w:vAlign w:val="center"/>
          </w:tcPr>
          <w:p w14:paraId="32A6E18D"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14.83</w:t>
            </w:r>
          </w:p>
        </w:tc>
        <w:tc>
          <w:tcPr>
            <w:tcW w:w="0" w:type="auto"/>
            <w:shd w:val="clear" w:color="auto" w:fill="auto"/>
            <w:vAlign w:val="center"/>
          </w:tcPr>
          <w:p w14:paraId="47279FA3"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14.69</w:t>
            </w:r>
          </w:p>
        </w:tc>
        <w:tc>
          <w:tcPr>
            <w:tcW w:w="0" w:type="auto"/>
            <w:shd w:val="clear" w:color="auto" w:fill="auto"/>
            <w:vAlign w:val="center"/>
          </w:tcPr>
          <w:p w14:paraId="5623F9A5"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15.08</w:t>
            </w:r>
          </w:p>
        </w:tc>
        <w:tc>
          <w:tcPr>
            <w:tcW w:w="0" w:type="auto"/>
            <w:shd w:val="clear" w:color="auto" w:fill="auto"/>
            <w:vAlign w:val="center"/>
          </w:tcPr>
          <w:p w14:paraId="3D2D0915"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15.20</w:t>
            </w:r>
          </w:p>
        </w:tc>
        <w:tc>
          <w:tcPr>
            <w:tcW w:w="0" w:type="auto"/>
            <w:shd w:val="clear" w:color="auto" w:fill="auto"/>
            <w:vAlign w:val="center"/>
          </w:tcPr>
          <w:p w14:paraId="03C231D1"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15.33</w:t>
            </w:r>
          </w:p>
        </w:tc>
        <w:tc>
          <w:tcPr>
            <w:tcW w:w="0" w:type="auto"/>
            <w:shd w:val="clear" w:color="auto" w:fill="auto"/>
            <w:vAlign w:val="center"/>
          </w:tcPr>
          <w:p w14:paraId="4BFDC178"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15.45</w:t>
            </w:r>
          </w:p>
        </w:tc>
        <w:tc>
          <w:tcPr>
            <w:tcW w:w="0" w:type="auto"/>
            <w:shd w:val="clear" w:color="auto" w:fill="auto"/>
            <w:vAlign w:val="center"/>
          </w:tcPr>
          <w:p w14:paraId="60F3E851"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15.58</w:t>
            </w:r>
          </w:p>
        </w:tc>
        <w:tc>
          <w:tcPr>
            <w:tcW w:w="0" w:type="auto"/>
            <w:shd w:val="clear" w:color="auto" w:fill="auto"/>
            <w:vAlign w:val="center"/>
          </w:tcPr>
          <w:p w14:paraId="08244F75"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15.71</w:t>
            </w:r>
          </w:p>
        </w:tc>
        <w:tc>
          <w:tcPr>
            <w:tcW w:w="0" w:type="auto"/>
            <w:shd w:val="clear" w:color="auto" w:fill="auto"/>
            <w:vAlign w:val="center"/>
          </w:tcPr>
          <w:p w14:paraId="740901C9" w14:textId="77777777" w:rsidR="00466919" w:rsidRPr="00CD55A9" w:rsidRDefault="00466919" w:rsidP="002A2F6D">
            <w:pPr>
              <w:tabs>
                <w:tab w:val="left" w:pos="1560"/>
                <w:tab w:val="left" w:pos="1843"/>
              </w:tabs>
              <w:spacing w:before="60" w:after="60" w:line="276" w:lineRule="auto"/>
              <w:contextualSpacing/>
              <w:jc w:val="both"/>
              <w:rPr>
                <w:rFonts w:ascii="Arial" w:eastAsia="Calibri" w:hAnsi="Arial" w:cs="Arial"/>
                <w:sz w:val="18"/>
                <w:szCs w:val="18"/>
                <w:lang w:val="en-US"/>
              </w:rPr>
            </w:pPr>
            <w:r w:rsidRPr="00CD55A9">
              <w:rPr>
                <w:rFonts w:ascii="Arial" w:eastAsia="Calibri" w:hAnsi="Arial" w:cs="Arial"/>
                <w:sz w:val="18"/>
                <w:szCs w:val="18"/>
                <w:lang w:val="en-US"/>
              </w:rPr>
              <w:t>240</w:t>
            </w:r>
          </w:p>
        </w:tc>
      </w:tr>
      <w:tr w:rsidR="00CD55A9" w:rsidRPr="00CD55A9" w14:paraId="082ADCCB" w14:textId="77777777" w:rsidTr="001C56AB">
        <w:trPr>
          <w:trHeight w:val="283"/>
        </w:trPr>
        <w:tc>
          <w:tcPr>
            <w:tcW w:w="0" w:type="auto"/>
            <w:shd w:val="clear" w:color="auto" w:fill="auto"/>
            <w:vAlign w:val="center"/>
          </w:tcPr>
          <w:p w14:paraId="5C965194" w14:textId="77777777" w:rsidR="00466919" w:rsidRPr="00CD55A9" w:rsidRDefault="00466919" w:rsidP="002A2F6D">
            <w:pPr>
              <w:tabs>
                <w:tab w:val="left" w:pos="1560"/>
                <w:tab w:val="left" w:pos="1843"/>
              </w:tabs>
              <w:spacing w:before="60" w:after="60" w:line="276" w:lineRule="auto"/>
              <w:contextualSpacing/>
              <w:jc w:val="center"/>
              <w:rPr>
                <w:rFonts w:ascii="Arial" w:eastAsia="Calibri" w:hAnsi="Arial" w:cs="Arial"/>
                <w:sz w:val="18"/>
                <w:szCs w:val="18"/>
                <w:lang w:val="en-US"/>
              </w:rPr>
            </w:pPr>
          </w:p>
        </w:tc>
        <w:tc>
          <w:tcPr>
            <w:tcW w:w="0" w:type="auto"/>
            <w:shd w:val="clear" w:color="auto" w:fill="auto"/>
            <w:vAlign w:val="center"/>
          </w:tcPr>
          <w:p w14:paraId="0DC48145"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p>
        </w:tc>
        <w:tc>
          <w:tcPr>
            <w:tcW w:w="0" w:type="auto"/>
            <w:shd w:val="clear" w:color="auto" w:fill="auto"/>
            <w:vAlign w:val="center"/>
          </w:tcPr>
          <w:p w14:paraId="469FFA20"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p>
        </w:tc>
        <w:tc>
          <w:tcPr>
            <w:tcW w:w="0" w:type="auto"/>
            <w:shd w:val="clear" w:color="auto" w:fill="auto"/>
            <w:vAlign w:val="center"/>
          </w:tcPr>
          <w:p w14:paraId="024B7119"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p>
        </w:tc>
        <w:tc>
          <w:tcPr>
            <w:tcW w:w="0" w:type="auto"/>
            <w:shd w:val="clear" w:color="auto" w:fill="auto"/>
            <w:vAlign w:val="center"/>
          </w:tcPr>
          <w:p w14:paraId="233E8CE6"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p>
        </w:tc>
        <w:tc>
          <w:tcPr>
            <w:tcW w:w="0" w:type="auto"/>
            <w:shd w:val="clear" w:color="auto" w:fill="auto"/>
            <w:vAlign w:val="center"/>
          </w:tcPr>
          <w:p w14:paraId="31B00B9B"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p>
        </w:tc>
        <w:tc>
          <w:tcPr>
            <w:tcW w:w="0" w:type="auto"/>
            <w:shd w:val="clear" w:color="auto" w:fill="auto"/>
            <w:vAlign w:val="center"/>
          </w:tcPr>
          <w:p w14:paraId="49B9FEB1"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p>
        </w:tc>
        <w:tc>
          <w:tcPr>
            <w:tcW w:w="0" w:type="auto"/>
            <w:shd w:val="clear" w:color="auto" w:fill="auto"/>
            <w:vAlign w:val="center"/>
          </w:tcPr>
          <w:p w14:paraId="7F6CADC7"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p>
        </w:tc>
        <w:tc>
          <w:tcPr>
            <w:tcW w:w="0" w:type="auto"/>
            <w:shd w:val="clear" w:color="auto" w:fill="auto"/>
            <w:vAlign w:val="center"/>
          </w:tcPr>
          <w:p w14:paraId="0753B790"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p>
        </w:tc>
        <w:tc>
          <w:tcPr>
            <w:tcW w:w="0" w:type="auto"/>
            <w:shd w:val="clear" w:color="auto" w:fill="auto"/>
            <w:vAlign w:val="center"/>
          </w:tcPr>
          <w:p w14:paraId="31B5C3FD"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p>
        </w:tc>
        <w:tc>
          <w:tcPr>
            <w:tcW w:w="0" w:type="auto"/>
            <w:shd w:val="clear" w:color="auto" w:fill="auto"/>
            <w:vAlign w:val="center"/>
          </w:tcPr>
          <w:p w14:paraId="252C8EFD"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p>
        </w:tc>
        <w:tc>
          <w:tcPr>
            <w:tcW w:w="0" w:type="auto"/>
            <w:shd w:val="clear" w:color="auto" w:fill="auto"/>
            <w:vAlign w:val="center"/>
          </w:tcPr>
          <w:p w14:paraId="39763DBA" w14:textId="77777777" w:rsidR="00466919" w:rsidRPr="00CD55A9" w:rsidRDefault="00466919" w:rsidP="002A2F6D">
            <w:pPr>
              <w:tabs>
                <w:tab w:val="left" w:pos="1560"/>
                <w:tab w:val="left" w:pos="1843"/>
              </w:tabs>
              <w:spacing w:before="60" w:after="60" w:line="276" w:lineRule="auto"/>
              <w:contextualSpacing/>
              <w:jc w:val="both"/>
              <w:rPr>
                <w:rFonts w:ascii="Arial" w:eastAsia="Calibri" w:hAnsi="Arial" w:cs="Arial"/>
                <w:sz w:val="18"/>
                <w:szCs w:val="18"/>
                <w:lang w:val="en-US"/>
              </w:rPr>
            </w:pPr>
          </w:p>
        </w:tc>
      </w:tr>
      <w:tr w:rsidR="00466919" w:rsidRPr="00CD55A9" w14:paraId="01FA84ED" w14:textId="77777777" w:rsidTr="001C56AB">
        <w:trPr>
          <w:trHeight w:val="283"/>
        </w:trPr>
        <w:tc>
          <w:tcPr>
            <w:tcW w:w="0" w:type="auto"/>
            <w:shd w:val="clear" w:color="auto" w:fill="auto"/>
            <w:vAlign w:val="center"/>
          </w:tcPr>
          <w:p w14:paraId="6F651183" w14:textId="77777777" w:rsidR="00466919" w:rsidRPr="00CD55A9" w:rsidRDefault="00466919" w:rsidP="002A2F6D">
            <w:pPr>
              <w:tabs>
                <w:tab w:val="left" w:pos="1560"/>
                <w:tab w:val="left" w:pos="1843"/>
              </w:tabs>
              <w:spacing w:before="60" w:after="60" w:line="276" w:lineRule="auto"/>
              <w:contextualSpacing/>
              <w:jc w:val="center"/>
              <w:rPr>
                <w:rFonts w:ascii="Arial" w:eastAsia="Calibri" w:hAnsi="Arial" w:cs="Arial"/>
                <w:sz w:val="18"/>
                <w:szCs w:val="18"/>
                <w:lang w:val="en-US"/>
              </w:rPr>
            </w:pPr>
            <w:r w:rsidRPr="00CD55A9">
              <w:rPr>
                <w:rFonts w:ascii="Arial" w:eastAsia="Calibri" w:hAnsi="Arial" w:cs="Arial"/>
                <w:sz w:val="18"/>
                <w:szCs w:val="18"/>
                <w:lang w:val="en-US"/>
              </w:rPr>
              <w:t>250</w:t>
            </w:r>
          </w:p>
        </w:tc>
        <w:tc>
          <w:tcPr>
            <w:tcW w:w="0" w:type="auto"/>
            <w:shd w:val="clear" w:color="auto" w:fill="auto"/>
            <w:vAlign w:val="center"/>
          </w:tcPr>
          <w:p w14:paraId="135DD085"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r w:rsidRPr="00CD55A9">
              <w:rPr>
                <w:rFonts w:ascii="Arial" w:eastAsia="Calibri" w:hAnsi="Arial" w:cs="Arial"/>
                <w:sz w:val="18"/>
                <w:szCs w:val="18"/>
                <w:lang w:val="en-US"/>
              </w:rPr>
              <w:t>15.83</w:t>
            </w:r>
          </w:p>
        </w:tc>
        <w:tc>
          <w:tcPr>
            <w:tcW w:w="0" w:type="auto"/>
            <w:shd w:val="clear" w:color="auto" w:fill="auto"/>
            <w:vAlign w:val="center"/>
          </w:tcPr>
          <w:p w14:paraId="11153099"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p>
        </w:tc>
        <w:tc>
          <w:tcPr>
            <w:tcW w:w="0" w:type="auto"/>
            <w:shd w:val="clear" w:color="auto" w:fill="auto"/>
            <w:vAlign w:val="center"/>
          </w:tcPr>
          <w:p w14:paraId="74F60C7C"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p>
        </w:tc>
        <w:tc>
          <w:tcPr>
            <w:tcW w:w="0" w:type="auto"/>
            <w:shd w:val="clear" w:color="auto" w:fill="auto"/>
            <w:vAlign w:val="center"/>
          </w:tcPr>
          <w:p w14:paraId="1E49E603"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p>
        </w:tc>
        <w:tc>
          <w:tcPr>
            <w:tcW w:w="0" w:type="auto"/>
            <w:shd w:val="clear" w:color="auto" w:fill="auto"/>
            <w:vAlign w:val="center"/>
          </w:tcPr>
          <w:p w14:paraId="1409C966"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p>
        </w:tc>
        <w:tc>
          <w:tcPr>
            <w:tcW w:w="0" w:type="auto"/>
            <w:shd w:val="clear" w:color="auto" w:fill="auto"/>
            <w:vAlign w:val="center"/>
          </w:tcPr>
          <w:p w14:paraId="56800C65"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p>
        </w:tc>
        <w:tc>
          <w:tcPr>
            <w:tcW w:w="0" w:type="auto"/>
            <w:shd w:val="clear" w:color="auto" w:fill="auto"/>
            <w:vAlign w:val="center"/>
          </w:tcPr>
          <w:p w14:paraId="09685D54"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p>
        </w:tc>
        <w:tc>
          <w:tcPr>
            <w:tcW w:w="0" w:type="auto"/>
            <w:shd w:val="clear" w:color="auto" w:fill="auto"/>
            <w:vAlign w:val="center"/>
          </w:tcPr>
          <w:p w14:paraId="03D122CE"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p>
        </w:tc>
        <w:tc>
          <w:tcPr>
            <w:tcW w:w="0" w:type="auto"/>
            <w:shd w:val="clear" w:color="auto" w:fill="auto"/>
            <w:vAlign w:val="center"/>
          </w:tcPr>
          <w:p w14:paraId="0930F0A9"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p>
        </w:tc>
        <w:tc>
          <w:tcPr>
            <w:tcW w:w="0" w:type="auto"/>
            <w:shd w:val="clear" w:color="auto" w:fill="auto"/>
            <w:vAlign w:val="center"/>
          </w:tcPr>
          <w:p w14:paraId="358D433C" w14:textId="77777777" w:rsidR="00466919" w:rsidRPr="00CD55A9" w:rsidRDefault="00466919" w:rsidP="002A2F6D">
            <w:pPr>
              <w:tabs>
                <w:tab w:val="left" w:pos="1560"/>
                <w:tab w:val="left" w:pos="1843"/>
              </w:tabs>
              <w:spacing w:before="60" w:after="60" w:line="276" w:lineRule="auto"/>
              <w:ind w:left="720" w:hanging="720"/>
              <w:contextualSpacing/>
              <w:jc w:val="both"/>
              <w:rPr>
                <w:rFonts w:ascii="Arial" w:eastAsia="Calibri" w:hAnsi="Arial" w:cs="Arial"/>
                <w:sz w:val="18"/>
                <w:szCs w:val="18"/>
                <w:lang w:val="en-US"/>
              </w:rPr>
            </w:pPr>
          </w:p>
        </w:tc>
        <w:tc>
          <w:tcPr>
            <w:tcW w:w="0" w:type="auto"/>
            <w:shd w:val="clear" w:color="auto" w:fill="auto"/>
            <w:vAlign w:val="center"/>
          </w:tcPr>
          <w:p w14:paraId="07592559" w14:textId="77777777" w:rsidR="00466919" w:rsidRPr="00CD55A9" w:rsidRDefault="00466919" w:rsidP="002A2F6D">
            <w:pPr>
              <w:tabs>
                <w:tab w:val="left" w:pos="1560"/>
                <w:tab w:val="left" w:pos="1843"/>
              </w:tabs>
              <w:spacing w:before="60" w:after="60" w:line="276" w:lineRule="auto"/>
              <w:contextualSpacing/>
              <w:jc w:val="both"/>
              <w:rPr>
                <w:rFonts w:ascii="Arial" w:eastAsia="Calibri" w:hAnsi="Arial" w:cs="Arial"/>
                <w:sz w:val="18"/>
                <w:szCs w:val="18"/>
                <w:lang w:val="en-US"/>
              </w:rPr>
            </w:pPr>
          </w:p>
        </w:tc>
      </w:tr>
    </w:tbl>
    <w:p w14:paraId="02CA376B" w14:textId="77777777" w:rsidR="002A2F6D" w:rsidRPr="00CD55A9" w:rsidRDefault="002A2F6D" w:rsidP="00466919">
      <w:pPr>
        <w:tabs>
          <w:tab w:val="left" w:pos="1560"/>
          <w:tab w:val="left" w:pos="1843"/>
        </w:tabs>
        <w:spacing w:line="276" w:lineRule="auto"/>
        <w:ind w:left="1430"/>
        <w:contextualSpacing/>
        <w:jc w:val="both"/>
        <w:rPr>
          <w:rFonts w:ascii="Arial" w:eastAsia="Calibri" w:hAnsi="Arial" w:cs="Arial"/>
          <w:szCs w:val="24"/>
          <w:lang w:val="en-US"/>
        </w:rPr>
      </w:pPr>
    </w:p>
    <w:p w14:paraId="22BCA3A5" w14:textId="77777777" w:rsidR="00466919" w:rsidRPr="00CD55A9" w:rsidRDefault="00466919" w:rsidP="002A2F6D">
      <w:pPr>
        <w:spacing w:line="276" w:lineRule="auto"/>
        <w:ind w:left="568" w:firstLine="284"/>
        <w:contextualSpacing/>
        <w:jc w:val="both"/>
        <w:rPr>
          <w:rFonts w:ascii="Arial" w:eastAsia="Calibri" w:hAnsi="Arial" w:cs="Arial"/>
          <w:szCs w:val="24"/>
          <w:lang w:val="en-US"/>
        </w:rPr>
      </w:pPr>
      <w:r w:rsidRPr="00CD55A9">
        <w:rPr>
          <w:rFonts w:ascii="Arial" w:eastAsia="Calibri" w:hAnsi="Arial" w:cs="Arial"/>
          <w:szCs w:val="24"/>
          <w:lang w:val="en-US"/>
        </w:rPr>
        <w:t>Đối với sản phẩm thép có độ bền trung gian, xác định giá trị ω bằng nội suy tuyến tính</w:t>
      </w:r>
    </w:p>
    <w:p w14:paraId="39DEBC04" w14:textId="77777777" w:rsidR="00466919" w:rsidRPr="00CD55A9" w:rsidRDefault="002A2F6D" w:rsidP="002A2F6D">
      <w:pPr>
        <w:spacing w:before="120" w:line="276" w:lineRule="auto"/>
        <w:ind w:left="851" w:hanging="851"/>
        <w:jc w:val="both"/>
        <w:rPr>
          <w:rFonts w:ascii="Arial" w:eastAsia="Calibri" w:hAnsi="Arial" w:cs="Arial"/>
          <w:szCs w:val="24"/>
          <w:lang w:val="en-US"/>
        </w:rPr>
      </w:pPr>
      <w:r w:rsidRPr="00CD55A9">
        <w:rPr>
          <w:rFonts w:ascii="Arial" w:eastAsia="Calibri" w:hAnsi="Arial" w:cs="Arial"/>
          <w:szCs w:val="24"/>
          <w:lang w:val="en-US"/>
        </w:rPr>
        <w:tab/>
      </w:r>
      <w:r w:rsidRPr="00CD55A9">
        <w:rPr>
          <w:rFonts w:ascii="Arial" w:eastAsia="Calibri" w:hAnsi="Arial" w:cs="Arial"/>
          <w:szCs w:val="24"/>
          <w:lang w:val="en-US"/>
        </w:rPr>
        <w:tab/>
      </w:r>
      <w:r w:rsidR="00466919" w:rsidRPr="00CD55A9">
        <w:rPr>
          <w:rFonts w:ascii="Arial" w:eastAsia="Calibri" w:hAnsi="Arial" w:cs="Arial"/>
          <w:szCs w:val="24"/>
          <w:lang w:val="en-US"/>
        </w:rPr>
        <w:t>Ghi chú: đọc giá trị λ như sau: hàng chục theo chiều ngang, hàng đơn vị đọc theo chiều dọc</w:t>
      </w:r>
      <w:r w:rsidR="00466919" w:rsidRPr="00CD55A9">
        <w:rPr>
          <w:rFonts w:ascii="Arial" w:eastAsia="Calibri" w:hAnsi="Arial" w:cs="Arial"/>
          <w:szCs w:val="24"/>
          <w:lang w:val="en-US"/>
        </w:rPr>
        <w:tab/>
      </w:r>
    </w:p>
    <w:p w14:paraId="30DFB7CD" w14:textId="77777777" w:rsidR="00466919" w:rsidRPr="00CD55A9" w:rsidRDefault="002A2F6D" w:rsidP="002A2F6D">
      <w:pPr>
        <w:spacing w:before="120" w:line="276" w:lineRule="auto"/>
        <w:jc w:val="both"/>
        <w:rPr>
          <w:rFonts w:ascii="Arial" w:eastAsia="Calibri" w:hAnsi="Arial" w:cs="Arial"/>
          <w:szCs w:val="24"/>
          <w:lang w:val="en-US"/>
        </w:rPr>
      </w:pPr>
      <w:r w:rsidRPr="00CD55A9">
        <w:rPr>
          <w:rFonts w:ascii="Arial" w:eastAsia="Calibri" w:hAnsi="Arial" w:cs="Arial"/>
          <w:szCs w:val="24"/>
          <w:lang w:val="en-US"/>
        </w:rPr>
        <w:tab/>
      </w:r>
      <w:r w:rsidRPr="00CD55A9">
        <w:rPr>
          <w:rFonts w:ascii="Arial" w:eastAsia="Calibri" w:hAnsi="Arial" w:cs="Arial"/>
          <w:szCs w:val="24"/>
          <w:lang w:val="en-US"/>
        </w:rPr>
        <w:tab/>
      </w:r>
      <w:r w:rsidRPr="00CD55A9">
        <w:rPr>
          <w:rFonts w:ascii="Arial" w:eastAsia="Calibri" w:hAnsi="Arial" w:cs="Arial"/>
          <w:szCs w:val="24"/>
          <w:lang w:val="en-US"/>
        </w:rPr>
        <w:tab/>
      </w:r>
      <w:r w:rsidR="001C5785" w:rsidRPr="00CD55A9">
        <w:rPr>
          <w:rFonts w:ascii="Arial" w:eastAsia="Calibri" w:hAnsi="Arial" w:cs="Arial"/>
          <w:szCs w:val="24"/>
          <w:lang w:val="en-US"/>
        </w:rPr>
        <w:t>Xét</w:t>
      </w:r>
      <w:r w:rsidR="00466919" w:rsidRPr="00CD55A9">
        <w:rPr>
          <w:rFonts w:ascii="Arial" w:eastAsia="Calibri" w:hAnsi="Arial" w:cs="Arial"/>
          <w:szCs w:val="24"/>
          <w:lang w:val="en-US"/>
        </w:rPr>
        <w:t>: λ=73 thì ω=1.45 (</w:t>
      </w:r>
      <w:r w:rsidR="00F2080D" w:rsidRPr="00CD55A9">
        <w:rPr>
          <w:rFonts w:ascii="Arial" w:eastAsia="Calibri" w:hAnsi="Arial" w:cs="Arial"/>
          <w:szCs w:val="24"/>
          <w:lang w:val="en-US"/>
        </w:rPr>
        <w:t xml:space="preserve">Bảng </w:t>
      </w:r>
      <w:r w:rsidR="001565A9" w:rsidRPr="00CD55A9">
        <w:rPr>
          <w:rFonts w:ascii="Arial" w:eastAsia="Calibri" w:hAnsi="Arial" w:cs="Arial"/>
          <w:szCs w:val="24"/>
          <w:lang w:val="en-US"/>
        </w:rPr>
        <w:t>30</w:t>
      </w:r>
      <w:r w:rsidR="00466919" w:rsidRPr="00CD55A9">
        <w:rPr>
          <w:rFonts w:ascii="Arial" w:eastAsia="Calibri" w:hAnsi="Arial" w:cs="Arial"/>
          <w:szCs w:val="24"/>
          <w:lang w:val="en-US"/>
        </w:rPr>
        <w:t>)</w:t>
      </w:r>
    </w:p>
    <w:p w14:paraId="119AFEDB" w14:textId="77777777" w:rsidR="00466919" w:rsidRPr="00CD55A9" w:rsidRDefault="00466919" w:rsidP="00466919">
      <w:pPr>
        <w:spacing w:after="200" w:line="276" w:lineRule="auto"/>
        <w:jc w:val="both"/>
        <w:rPr>
          <w:rFonts w:ascii="Arial" w:eastAsia="Calibri" w:hAnsi="Arial" w:cs="Arial"/>
          <w:szCs w:val="24"/>
          <w:lang w:val="en-US"/>
        </w:rPr>
        <w:sectPr w:rsidR="00466919" w:rsidRPr="00CD55A9" w:rsidSect="00131366">
          <w:headerReference w:type="even" r:id="rId80"/>
          <w:headerReference w:type="default" r:id="rId81"/>
          <w:footerReference w:type="even" r:id="rId82"/>
          <w:footerReference w:type="default" r:id="rId83"/>
          <w:footerReference w:type="first" r:id="rId84"/>
          <w:pgSz w:w="11900" w:h="16840" w:code="9"/>
          <w:pgMar w:top="1134" w:right="680" w:bottom="1134" w:left="1134" w:header="567" w:footer="567" w:gutter="0"/>
          <w:cols w:space="720"/>
          <w:titlePg/>
          <w:docGrid w:linePitch="381"/>
        </w:sectPr>
      </w:pPr>
    </w:p>
    <w:p w14:paraId="022FC0B3" w14:textId="77777777" w:rsidR="00466919" w:rsidRPr="00CD55A9" w:rsidRDefault="00B6059F" w:rsidP="00466919">
      <w:pPr>
        <w:spacing w:after="200" w:line="276" w:lineRule="auto"/>
        <w:jc w:val="both"/>
        <w:rPr>
          <w:rFonts w:ascii="Arial" w:eastAsia="Calibri" w:hAnsi="Arial" w:cs="Arial"/>
          <w:b/>
          <w:szCs w:val="24"/>
          <w:lang w:val="en-US"/>
        </w:rPr>
      </w:pPr>
      <w:r w:rsidRPr="00CD55A9">
        <w:rPr>
          <w:rFonts w:ascii="Arial" w:eastAsia="Calibri" w:hAnsi="Arial" w:cs="Arial"/>
          <w:b/>
          <w:szCs w:val="24"/>
          <w:lang w:val="en-US"/>
        </w:rPr>
        <w:lastRenderedPageBreak/>
        <w:t>3.11</w:t>
      </w:r>
      <w:r w:rsidR="00466919" w:rsidRPr="00CD55A9">
        <w:rPr>
          <w:rFonts w:ascii="Arial" w:eastAsia="Calibri" w:hAnsi="Arial" w:cs="Arial"/>
          <w:b/>
          <w:szCs w:val="24"/>
          <w:lang w:val="en-US"/>
        </w:rPr>
        <w:tab/>
      </w:r>
      <w:r w:rsidRPr="00CD55A9">
        <w:rPr>
          <w:rFonts w:ascii="Arial" w:eastAsia="Calibri" w:hAnsi="Arial" w:cs="Arial"/>
          <w:b/>
          <w:szCs w:val="24"/>
          <w:lang w:val="en-US"/>
        </w:rPr>
        <w:tab/>
      </w:r>
      <w:r w:rsidRPr="00CD55A9">
        <w:rPr>
          <w:rFonts w:ascii="Arial" w:eastAsia="Calibri" w:hAnsi="Arial" w:cs="Arial"/>
          <w:b/>
          <w:szCs w:val="24"/>
          <w:lang w:val="en-US"/>
        </w:rPr>
        <w:tab/>
      </w:r>
      <w:r w:rsidR="00466919" w:rsidRPr="00CD55A9">
        <w:rPr>
          <w:rFonts w:ascii="Arial" w:eastAsia="Calibri" w:hAnsi="Arial" w:cs="Arial"/>
          <w:b/>
          <w:szCs w:val="24"/>
          <w:lang w:val="en-US"/>
        </w:rPr>
        <w:t xml:space="preserve">Khoảng cách giữa </w:t>
      </w:r>
      <w:r w:rsidR="008E35B1" w:rsidRPr="00CD55A9">
        <w:rPr>
          <w:rFonts w:ascii="Arial" w:eastAsia="Calibri" w:hAnsi="Arial" w:cs="Arial"/>
          <w:b/>
          <w:szCs w:val="24"/>
          <w:lang w:val="en-US"/>
        </w:rPr>
        <w:t>cabin</w:t>
      </w:r>
      <w:r w:rsidR="00466919" w:rsidRPr="00CD55A9">
        <w:rPr>
          <w:rFonts w:ascii="Arial" w:eastAsia="Calibri" w:hAnsi="Arial" w:cs="Arial"/>
          <w:b/>
          <w:szCs w:val="24"/>
          <w:lang w:val="en-US"/>
        </w:rPr>
        <w:t xml:space="preserve"> và </w:t>
      </w:r>
      <w:r w:rsidR="008E35B1" w:rsidRPr="00CD55A9">
        <w:rPr>
          <w:rFonts w:ascii="Arial" w:eastAsia="Calibri" w:hAnsi="Arial" w:cs="Arial"/>
          <w:b/>
          <w:szCs w:val="24"/>
          <w:lang w:val="en-US"/>
        </w:rPr>
        <w:t>vách</w:t>
      </w:r>
      <w:r w:rsidR="00466919" w:rsidRPr="00CD55A9">
        <w:rPr>
          <w:rFonts w:ascii="Arial" w:eastAsia="Calibri" w:hAnsi="Arial" w:cs="Arial"/>
          <w:b/>
          <w:szCs w:val="24"/>
          <w:lang w:val="en-US"/>
        </w:rPr>
        <w:t xml:space="preserve">, giữa </w:t>
      </w:r>
      <w:r w:rsidR="008E35B1" w:rsidRPr="00CD55A9">
        <w:rPr>
          <w:rFonts w:ascii="Arial" w:eastAsia="Calibri" w:hAnsi="Arial" w:cs="Arial"/>
          <w:b/>
          <w:szCs w:val="24"/>
          <w:lang w:val="en-US"/>
        </w:rPr>
        <w:t>cabin</w:t>
      </w:r>
      <w:r w:rsidR="00466919" w:rsidRPr="00CD55A9">
        <w:rPr>
          <w:rFonts w:ascii="Arial" w:eastAsia="Calibri" w:hAnsi="Arial" w:cs="Arial"/>
          <w:b/>
          <w:szCs w:val="24"/>
          <w:lang w:val="en-US"/>
        </w:rPr>
        <w:t xml:space="preserve"> và đối trọng</w:t>
      </w:r>
    </w:p>
    <w:p w14:paraId="7D003BC9" w14:textId="77777777" w:rsidR="00466919" w:rsidRPr="00CD55A9" w:rsidRDefault="00B6059F" w:rsidP="00466919">
      <w:pPr>
        <w:spacing w:after="200" w:line="276" w:lineRule="auto"/>
        <w:jc w:val="both"/>
        <w:rPr>
          <w:rFonts w:ascii="Arial" w:eastAsia="Calibri" w:hAnsi="Arial" w:cs="Arial"/>
          <w:b/>
          <w:szCs w:val="24"/>
          <w:lang w:val="en-US"/>
        </w:rPr>
      </w:pPr>
      <w:r w:rsidRPr="00CD55A9">
        <w:rPr>
          <w:rFonts w:ascii="Arial" w:eastAsia="Calibri" w:hAnsi="Arial" w:cs="Arial"/>
          <w:b/>
          <w:szCs w:val="24"/>
          <w:lang w:val="en-US"/>
        </w:rPr>
        <w:t xml:space="preserve">3.11.1 </w:t>
      </w:r>
      <w:r w:rsidRPr="00CD55A9">
        <w:rPr>
          <w:rFonts w:ascii="Arial" w:eastAsia="Calibri" w:hAnsi="Arial" w:cs="Arial"/>
          <w:b/>
          <w:szCs w:val="24"/>
          <w:lang w:val="en-US"/>
        </w:rPr>
        <w:tab/>
      </w:r>
      <w:r w:rsidRPr="00CD55A9">
        <w:rPr>
          <w:rFonts w:ascii="Arial" w:eastAsia="Calibri" w:hAnsi="Arial" w:cs="Arial"/>
          <w:b/>
          <w:szCs w:val="24"/>
          <w:lang w:val="en-US"/>
        </w:rPr>
        <w:tab/>
      </w:r>
      <w:r w:rsidR="00466919" w:rsidRPr="00CD55A9">
        <w:rPr>
          <w:rFonts w:ascii="Arial" w:eastAsia="Calibri" w:hAnsi="Arial" w:cs="Arial"/>
          <w:szCs w:val="24"/>
          <w:lang w:val="en-US"/>
        </w:rPr>
        <w:t>Quy định chung</w:t>
      </w:r>
    </w:p>
    <w:p w14:paraId="0D028709" w14:textId="77777777" w:rsidR="00466919" w:rsidRPr="00CD55A9" w:rsidRDefault="008B59ED" w:rsidP="00B6059F">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K</w:t>
      </w:r>
      <w:r w:rsidR="00466919" w:rsidRPr="00CD55A9">
        <w:rPr>
          <w:rFonts w:ascii="Arial" w:eastAsia="Calibri" w:hAnsi="Arial" w:cs="Arial"/>
          <w:szCs w:val="24"/>
          <w:lang w:val="en-US"/>
        </w:rPr>
        <w:t xml:space="preserve">hoảng cách được nêu dưới đây trong </w:t>
      </w:r>
      <w:r w:rsidRPr="00CD55A9">
        <w:rPr>
          <w:rFonts w:ascii="Arial" w:eastAsia="Calibri" w:hAnsi="Arial" w:cs="Arial"/>
          <w:szCs w:val="24"/>
          <w:lang w:val="en-US"/>
        </w:rPr>
        <w:t>Chương này</w:t>
      </w:r>
      <w:r w:rsidR="00466919" w:rsidRPr="00CD55A9">
        <w:rPr>
          <w:rFonts w:ascii="Arial" w:eastAsia="Calibri" w:hAnsi="Arial" w:cs="Arial"/>
          <w:szCs w:val="24"/>
          <w:lang w:val="en-US"/>
        </w:rPr>
        <w:t xml:space="preserve"> phải được duy trì không chỉ trong quá trình kiểm tra và chạy thử, mà còn trong cả </w:t>
      </w:r>
      <w:r w:rsidRPr="00CD55A9">
        <w:rPr>
          <w:rFonts w:ascii="Arial" w:eastAsia="Calibri" w:hAnsi="Arial" w:cs="Arial"/>
          <w:szCs w:val="24"/>
          <w:lang w:val="en-US"/>
        </w:rPr>
        <w:t>thời gian khai thác</w:t>
      </w:r>
      <w:r w:rsidR="00466919" w:rsidRPr="00CD55A9">
        <w:rPr>
          <w:rFonts w:ascii="Arial" w:eastAsia="Calibri" w:hAnsi="Arial" w:cs="Arial"/>
          <w:szCs w:val="24"/>
          <w:lang w:val="en-US"/>
        </w:rPr>
        <w:t xml:space="preserve"> của thang máy.</w:t>
      </w:r>
    </w:p>
    <w:p w14:paraId="350315CC" w14:textId="77777777" w:rsidR="00466919" w:rsidRPr="00CD55A9" w:rsidRDefault="00466919" w:rsidP="00466919">
      <w:pPr>
        <w:spacing w:after="200" w:line="276" w:lineRule="auto"/>
        <w:jc w:val="both"/>
        <w:rPr>
          <w:rFonts w:ascii="Arial" w:eastAsia="Calibri" w:hAnsi="Arial" w:cs="Arial"/>
          <w:b/>
          <w:szCs w:val="24"/>
          <w:lang w:val="en-US"/>
        </w:rPr>
      </w:pPr>
      <w:r w:rsidRPr="00CD55A9">
        <w:rPr>
          <w:rFonts w:ascii="Arial" w:eastAsia="Calibri" w:hAnsi="Arial" w:cs="Arial"/>
          <w:b/>
          <w:szCs w:val="24"/>
          <w:lang w:val="en-US"/>
        </w:rPr>
        <w:t>11.2</w:t>
      </w:r>
      <w:r w:rsidRPr="00CD55A9">
        <w:rPr>
          <w:rFonts w:ascii="Arial" w:eastAsia="Calibri" w:hAnsi="Arial" w:cs="Arial"/>
          <w:b/>
          <w:szCs w:val="24"/>
          <w:lang w:val="en-US"/>
        </w:rPr>
        <w:tab/>
      </w:r>
      <w:r w:rsidR="00B6059F" w:rsidRPr="00CD55A9">
        <w:rPr>
          <w:rFonts w:ascii="Arial" w:eastAsia="Calibri" w:hAnsi="Arial" w:cs="Arial"/>
          <w:b/>
          <w:szCs w:val="24"/>
          <w:lang w:val="en-US"/>
        </w:rPr>
        <w:tab/>
      </w:r>
      <w:r w:rsidR="00B6059F" w:rsidRPr="00CD55A9">
        <w:rPr>
          <w:rFonts w:ascii="Arial" w:eastAsia="Calibri" w:hAnsi="Arial" w:cs="Arial"/>
          <w:b/>
          <w:szCs w:val="24"/>
          <w:lang w:val="en-US"/>
        </w:rPr>
        <w:tab/>
      </w:r>
      <w:r w:rsidRPr="00CD55A9">
        <w:rPr>
          <w:rFonts w:ascii="Arial" w:eastAsia="Calibri" w:hAnsi="Arial" w:cs="Arial"/>
          <w:szCs w:val="24"/>
          <w:lang w:val="en-US"/>
        </w:rPr>
        <w:t>Khoảng cách giữ</w:t>
      </w:r>
      <w:r w:rsidR="008B59ED" w:rsidRPr="00CD55A9">
        <w:rPr>
          <w:rFonts w:ascii="Arial" w:eastAsia="Calibri" w:hAnsi="Arial" w:cs="Arial"/>
          <w:szCs w:val="24"/>
          <w:lang w:val="en-US"/>
        </w:rPr>
        <w:t>a</w:t>
      </w:r>
      <w:r w:rsidRPr="00CD55A9">
        <w:rPr>
          <w:rFonts w:ascii="Arial" w:eastAsia="Calibri" w:hAnsi="Arial" w:cs="Arial"/>
          <w:szCs w:val="24"/>
          <w:lang w:val="en-US"/>
        </w:rPr>
        <w:t xml:space="preserve"> </w:t>
      </w:r>
      <w:r w:rsidR="008E35B1" w:rsidRPr="00CD55A9">
        <w:rPr>
          <w:rFonts w:ascii="Arial" w:eastAsia="Calibri" w:hAnsi="Arial" w:cs="Arial"/>
          <w:szCs w:val="24"/>
          <w:lang w:val="en-US"/>
        </w:rPr>
        <w:t>cabin</w:t>
      </w:r>
      <w:r w:rsidRPr="00CD55A9">
        <w:rPr>
          <w:rFonts w:ascii="Arial" w:eastAsia="Calibri" w:hAnsi="Arial" w:cs="Arial"/>
          <w:szCs w:val="24"/>
          <w:lang w:val="en-US"/>
        </w:rPr>
        <w:t xml:space="preserve"> và </w:t>
      </w:r>
      <w:r w:rsidR="008E35B1" w:rsidRPr="00CD55A9">
        <w:rPr>
          <w:rFonts w:ascii="Arial" w:eastAsia="Calibri" w:hAnsi="Arial" w:cs="Arial"/>
          <w:szCs w:val="24"/>
          <w:lang w:val="en-US"/>
        </w:rPr>
        <w:t>vách</w:t>
      </w:r>
    </w:p>
    <w:p w14:paraId="52680F6C" w14:textId="77777777" w:rsidR="00466919" w:rsidRPr="00CD55A9" w:rsidRDefault="00B6059F" w:rsidP="00B6059F">
      <w:pPr>
        <w:spacing w:after="200" w:line="276" w:lineRule="auto"/>
        <w:ind w:left="1134" w:hanging="1134"/>
        <w:jc w:val="both"/>
        <w:rPr>
          <w:rFonts w:ascii="Arial" w:eastAsia="Calibri" w:hAnsi="Arial" w:cs="Arial"/>
          <w:szCs w:val="24"/>
          <w:lang w:val="en-US"/>
        </w:rPr>
      </w:pPr>
      <w:r w:rsidRPr="00CD55A9">
        <w:rPr>
          <w:rFonts w:ascii="Arial" w:eastAsia="Calibri" w:hAnsi="Arial" w:cs="Arial"/>
          <w:b/>
          <w:szCs w:val="24"/>
          <w:lang w:val="en-US"/>
        </w:rPr>
        <w:t>3.</w:t>
      </w:r>
      <w:r w:rsidR="00466919" w:rsidRPr="00CD55A9">
        <w:rPr>
          <w:rFonts w:ascii="Arial" w:eastAsia="Calibri" w:hAnsi="Arial" w:cs="Arial"/>
          <w:b/>
          <w:szCs w:val="24"/>
          <w:lang w:val="en-US"/>
        </w:rPr>
        <w:t>11.2.1</w:t>
      </w:r>
      <w:r w:rsidR="00466919" w:rsidRPr="00CD55A9">
        <w:rPr>
          <w:rFonts w:ascii="Arial" w:eastAsia="Calibri" w:hAnsi="Arial" w:cs="Arial"/>
          <w:szCs w:val="24"/>
          <w:lang w:val="en-US"/>
        </w:rPr>
        <w:tab/>
        <w:t>Khoảng cách theo chiều ngang giữa mặt trong giếng thang và ngưỡng cửa hoặc khung của cửa hoặc lối vào thang máy (hoặc mép cửa trong trường hợp cửa trượt) không được vượ</w:t>
      </w:r>
      <w:r w:rsidR="008B59ED" w:rsidRPr="00CD55A9">
        <w:rPr>
          <w:rFonts w:ascii="Arial" w:eastAsia="Calibri" w:hAnsi="Arial" w:cs="Arial"/>
          <w:szCs w:val="24"/>
          <w:lang w:val="en-US"/>
        </w:rPr>
        <w:t>t quá 0,</w:t>
      </w:r>
      <w:r w:rsidR="00466919" w:rsidRPr="00CD55A9">
        <w:rPr>
          <w:rFonts w:ascii="Arial" w:eastAsia="Calibri" w:hAnsi="Arial" w:cs="Arial"/>
          <w:szCs w:val="24"/>
          <w:lang w:val="en-US"/>
        </w:rPr>
        <w:t>15</w:t>
      </w:r>
      <w:r w:rsidR="008B59ED" w:rsidRPr="00CD55A9">
        <w:rPr>
          <w:rFonts w:ascii="Arial" w:eastAsia="Calibri" w:hAnsi="Arial" w:cs="Arial"/>
          <w:szCs w:val="24"/>
          <w:lang w:val="en-US"/>
        </w:rPr>
        <w:t xml:space="preserve"> </w:t>
      </w:r>
      <w:r w:rsidR="00466919" w:rsidRPr="00CD55A9">
        <w:rPr>
          <w:rFonts w:ascii="Arial" w:eastAsia="Calibri" w:hAnsi="Arial" w:cs="Arial"/>
          <w:szCs w:val="24"/>
          <w:lang w:val="en-US"/>
        </w:rPr>
        <w:t>m.</w:t>
      </w:r>
    </w:p>
    <w:p w14:paraId="7D2473AE" w14:textId="77777777" w:rsidR="00466919" w:rsidRPr="00CD55A9" w:rsidRDefault="00466919" w:rsidP="008B59ED">
      <w:pPr>
        <w:spacing w:after="200" w:line="276" w:lineRule="auto"/>
        <w:ind w:firstLine="1134"/>
        <w:jc w:val="both"/>
        <w:rPr>
          <w:rFonts w:ascii="Arial" w:eastAsia="Calibri" w:hAnsi="Arial" w:cs="Arial"/>
          <w:szCs w:val="24"/>
          <w:lang w:val="en-US"/>
        </w:rPr>
      </w:pPr>
      <w:r w:rsidRPr="00CD55A9">
        <w:rPr>
          <w:rFonts w:ascii="Arial" w:eastAsia="Calibri" w:hAnsi="Arial" w:cs="Arial"/>
          <w:szCs w:val="24"/>
          <w:lang w:val="en-US"/>
        </w:rPr>
        <w:t>Trường hợp đặc biệ</w:t>
      </w:r>
      <w:r w:rsidR="008B59ED" w:rsidRPr="00CD55A9">
        <w:rPr>
          <w:rFonts w:ascii="Arial" w:eastAsia="Calibri" w:hAnsi="Arial" w:cs="Arial"/>
          <w:szCs w:val="24"/>
          <w:lang w:val="en-US"/>
        </w:rPr>
        <w:t xml:space="preserve">t, </w:t>
      </w:r>
      <w:r w:rsidRPr="00CD55A9">
        <w:rPr>
          <w:rFonts w:ascii="Arial" w:eastAsia="Calibri" w:hAnsi="Arial" w:cs="Arial"/>
          <w:szCs w:val="24"/>
          <w:lang w:val="en-US"/>
        </w:rPr>
        <w:t>khoảng cách nêu trê</w:t>
      </w:r>
      <w:r w:rsidR="008B59ED" w:rsidRPr="00CD55A9">
        <w:rPr>
          <w:rFonts w:ascii="Arial" w:eastAsia="Calibri" w:hAnsi="Arial" w:cs="Arial"/>
          <w:szCs w:val="24"/>
          <w:lang w:val="en-US"/>
        </w:rPr>
        <w:t>n</w:t>
      </w:r>
      <w:r w:rsidRPr="00CD55A9">
        <w:rPr>
          <w:rFonts w:ascii="Arial" w:eastAsia="Calibri" w:hAnsi="Arial" w:cs="Arial"/>
          <w:szCs w:val="24"/>
          <w:lang w:val="en-US"/>
        </w:rPr>
        <w:t xml:space="preserve"> có thể:</w:t>
      </w:r>
    </w:p>
    <w:p w14:paraId="7A76C50E" w14:textId="77777777" w:rsidR="00466919" w:rsidRPr="00CD55A9" w:rsidRDefault="008B59ED" w:rsidP="008B59ED">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 xml:space="preserve">(1) </w:t>
      </w:r>
      <w:r w:rsidR="00466919" w:rsidRPr="00CD55A9">
        <w:rPr>
          <w:rFonts w:ascii="Arial" w:eastAsia="Calibri" w:hAnsi="Arial" w:cs="Arial"/>
          <w:szCs w:val="24"/>
          <w:lang w:val="en-US"/>
        </w:rPr>
        <w:t>Có thể mở rộng đế</w:t>
      </w:r>
      <w:r w:rsidRPr="00CD55A9">
        <w:rPr>
          <w:rFonts w:ascii="Arial" w:eastAsia="Calibri" w:hAnsi="Arial" w:cs="Arial"/>
          <w:szCs w:val="24"/>
          <w:lang w:val="en-US"/>
        </w:rPr>
        <w:t>n 0,</w:t>
      </w:r>
      <w:r w:rsidR="00466919" w:rsidRPr="00CD55A9">
        <w:rPr>
          <w:rFonts w:ascii="Arial" w:eastAsia="Calibri" w:hAnsi="Arial" w:cs="Arial"/>
          <w:szCs w:val="24"/>
          <w:lang w:val="en-US"/>
        </w:rPr>
        <w:t>2</w:t>
      </w:r>
      <w:r w:rsidRPr="00CD55A9">
        <w:rPr>
          <w:rFonts w:ascii="Arial" w:eastAsia="Calibri" w:hAnsi="Arial" w:cs="Arial"/>
          <w:szCs w:val="24"/>
          <w:lang w:val="en-US"/>
        </w:rPr>
        <w:t xml:space="preserve"> </w:t>
      </w:r>
      <w:r w:rsidR="00466919" w:rsidRPr="00CD55A9">
        <w:rPr>
          <w:rFonts w:ascii="Arial" w:eastAsia="Calibri" w:hAnsi="Arial" w:cs="Arial"/>
          <w:szCs w:val="24"/>
          <w:lang w:val="en-US"/>
        </w:rPr>
        <w:t>m trên chiề</w:t>
      </w:r>
      <w:r w:rsidRPr="00CD55A9">
        <w:rPr>
          <w:rFonts w:ascii="Arial" w:eastAsia="Calibri" w:hAnsi="Arial" w:cs="Arial"/>
          <w:szCs w:val="24"/>
          <w:lang w:val="en-US"/>
        </w:rPr>
        <w:t>u cao không quá 0,</w:t>
      </w:r>
      <w:r w:rsidR="00466919" w:rsidRPr="00CD55A9">
        <w:rPr>
          <w:rFonts w:ascii="Arial" w:eastAsia="Calibri" w:hAnsi="Arial" w:cs="Arial"/>
          <w:szCs w:val="24"/>
          <w:lang w:val="en-US"/>
        </w:rPr>
        <w:t>5</w:t>
      </w:r>
      <w:r w:rsidRPr="00CD55A9">
        <w:rPr>
          <w:rFonts w:ascii="Arial" w:eastAsia="Calibri" w:hAnsi="Arial" w:cs="Arial"/>
          <w:szCs w:val="24"/>
          <w:lang w:val="en-US"/>
        </w:rPr>
        <w:t xml:space="preserve"> </w:t>
      </w:r>
      <w:r w:rsidR="00466919" w:rsidRPr="00CD55A9">
        <w:rPr>
          <w:rFonts w:ascii="Arial" w:eastAsia="Calibri" w:hAnsi="Arial" w:cs="Arial"/>
          <w:szCs w:val="24"/>
          <w:lang w:val="en-US"/>
        </w:rPr>
        <w:t>m</w:t>
      </w:r>
    </w:p>
    <w:p w14:paraId="3972AB30" w14:textId="77777777" w:rsidR="00466919" w:rsidRPr="00CD55A9" w:rsidRDefault="008B59ED" w:rsidP="008B59ED">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 xml:space="preserve">(2) </w:t>
      </w:r>
      <w:r w:rsidR="00466919" w:rsidRPr="00CD55A9">
        <w:rPr>
          <w:rFonts w:ascii="Arial" w:eastAsia="Calibri" w:hAnsi="Arial" w:cs="Arial"/>
          <w:szCs w:val="24"/>
          <w:lang w:val="en-US"/>
        </w:rPr>
        <w:t>Có thể mở rộng đế</w:t>
      </w:r>
      <w:r w:rsidRPr="00CD55A9">
        <w:rPr>
          <w:rFonts w:ascii="Arial" w:eastAsia="Calibri" w:hAnsi="Arial" w:cs="Arial"/>
          <w:szCs w:val="24"/>
          <w:lang w:val="en-US"/>
        </w:rPr>
        <w:t>n 0,</w:t>
      </w:r>
      <w:r w:rsidR="00466919" w:rsidRPr="00CD55A9">
        <w:rPr>
          <w:rFonts w:ascii="Arial" w:eastAsia="Calibri" w:hAnsi="Arial" w:cs="Arial"/>
          <w:szCs w:val="24"/>
          <w:lang w:val="en-US"/>
        </w:rPr>
        <w:t>2</w:t>
      </w:r>
      <w:r w:rsidRPr="00CD55A9">
        <w:rPr>
          <w:rFonts w:ascii="Arial" w:eastAsia="Calibri" w:hAnsi="Arial" w:cs="Arial"/>
          <w:szCs w:val="24"/>
          <w:lang w:val="en-US"/>
        </w:rPr>
        <w:t xml:space="preserve"> </w:t>
      </w:r>
      <w:r w:rsidR="00466919" w:rsidRPr="00CD55A9">
        <w:rPr>
          <w:rFonts w:ascii="Arial" w:eastAsia="Calibri" w:hAnsi="Arial" w:cs="Arial"/>
          <w:szCs w:val="24"/>
          <w:lang w:val="en-US"/>
        </w:rPr>
        <w:t>m trong suốt chiều dài di chuyể</w:t>
      </w:r>
      <w:r w:rsidR="00FC1A11" w:rsidRPr="00CD55A9">
        <w:rPr>
          <w:rFonts w:ascii="Arial" w:eastAsia="Calibri" w:hAnsi="Arial" w:cs="Arial"/>
          <w:szCs w:val="24"/>
          <w:lang w:val="en-US"/>
        </w:rPr>
        <w:t xml:space="preserve">n đối với </w:t>
      </w:r>
      <w:r w:rsidR="00466919" w:rsidRPr="00CD55A9">
        <w:rPr>
          <w:rFonts w:ascii="Arial" w:eastAsia="Calibri" w:hAnsi="Arial" w:cs="Arial"/>
          <w:szCs w:val="24"/>
          <w:lang w:val="en-US"/>
        </w:rPr>
        <w:t>thang máy chủ yếu vận chuyển hàng hóa, thường đi kèm với người (kể cả thang máy phi thương mại) thì cửa phải là cửa trượt theo chiều dọc.</w:t>
      </w:r>
    </w:p>
    <w:p w14:paraId="7F1E2913" w14:textId="77777777" w:rsidR="00466919" w:rsidRPr="00CD55A9" w:rsidRDefault="008B59ED" w:rsidP="008B59ED">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 xml:space="preserve">(3) </w:t>
      </w:r>
      <w:r w:rsidR="00466919" w:rsidRPr="00CD55A9">
        <w:rPr>
          <w:rFonts w:ascii="Arial" w:eastAsia="Calibri" w:hAnsi="Arial" w:cs="Arial"/>
          <w:szCs w:val="24"/>
          <w:lang w:val="en-US"/>
        </w:rPr>
        <w:t xml:space="preserve">Không giới hạn trong các trường hợp được đề cập trong </w:t>
      </w:r>
      <w:r w:rsidRPr="00CD55A9">
        <w:rPr>
          <w:rFonts w:ascii="Arial" w:eastAsia="Calibri" w:hAnsi="Arial" w:cs="Arial"/>
          <w:szCs w:val="24"/>
          <w:lang w:val="en-US"/>
        </w:rPr>
        <w:t>3.4</w:t>
      </w:r>
      <w:r w:rsidR="00466919" w:rsidRPr="00CD55A9">
        <w:rPr>
          <w:rFonts w:ascii="Arial" w:eastAsia="Calibri" w:hAnsi="Arial" w:cs="Arial"/>
          <w:szCs w:val="24"/>
          <w:lang w:val="en-US"/>
        </w:rPr>
        <w:t>.4.3.3.</w:t>
      </w:r>
    </w:p>
    <w:p w14:paraId="431AB989" w14:textId="77777777" w:rsidR="00466919" w:rsidRPr="00CD55A9" w:rsidRDefault="00D354EB" w:rsidP="00D354EB">
      <w:pPr>
        <w:spacing w:after="200" w:line="276" w:lineRule="auto"/>
        <w:ind w:left="1134" w:hanging="1134"/>
        <w:jc w:val="both"/>
        <w:rPr>
          <w:rFonts w:ascii="Arial" w:eastAsia="Calibri" w:hAnsi="Arial" w:cs="Arial"/>
          <w:szCs w:val="24"/>
          <w:lang w:val="en-US"/>
        </w:rPr>
      </w:pPr>
      <w:r w:rsidRPr="00CD55A9">
        <w:rPr>
          <w:rFonts w:ascii="Arial" w:eastAsia="Calibri" w:hAnsi="Arial" w:cs="Arial"/>
          <w:b/>
          <w:szCs w:val="24"/>
          <w:lang w:val="en-US"/>
        </w:rPr>
        <w:t>3.</w:t>
      </w:r>
      <w:r w:rsidR="00466919" w:rsidRPr="00CD55A9">
        <w:rPr>
          <w:rFonts w:ascii="Arial" w:eastAsia="Calibri" w:hAnsi="Arial" w:cs="Arial"/>
          <w:b/>
          <w:szCs w:val="24"/>
          <w:lang w:val="en-US"/>
        </w:rPr>
        <w:t>11.2.2</w:t>
      </w:r>
      <w:r w:rsidR="00466919" w:rsidRPr="00CD55A9">
        <w:rPr>
          <w:rFonts w:ascii="Arial" w:eastAsia="Calibri" w:hAnsi="Arial" w:cs="Arial"/>
          <w:szCs w:val="24"/>
          <w:lang w:val="en-US"/>
        </w:rPr>
        <w:tab/>
        <w:t xml:space="preserve">Khoảng cách ngang giữa ngưỡng cửa </w:t>
      </w:r>
      <w:r w:rsidR="008E35B1" w:rsidRPr="00CD55A9">
        <w:rPr>
          <w:rFonts w:ascii="Arial" w:eastAsia="Calibri" w:hAnsi="Arial" w:cs="Arial"/>
          <w:szCs w:val="24"/>
          <w:lang w:val="en-US"/>
        </w:rPr>
        <w:t>cabin</w:t>
      </w:r>
      <w:r w:rsidR="00466919" w:rsidRPr="00CD55A9">
        <w:rPr>
          <w:rFonts w:ascii="Arial" w:eastAsia="Calibri" w:hAnsi="Arial" w:cs="Arial"/>
          <w:szCs w:val="24"/>
          <w:lang w:val="en-US"/>
        </w:rPr>
        <w:t xml:space="preserve"> và ngưỡng cửa tầng dừng không vượt quá 35</w:t>
      </w:r>
      <w:r w:rsidRPr="00CD55A9">
        <w:rPr>
          <w:rFonts w:ascii="Arial" w:eastAsia="Calibri" w:hAnsi="Arial" w:cs="Arial"/>
          <w:szCs w:val="24"/>
          <w:lang w:val="en-US"/>
        </w:rPr>
        <w:t xml:space="preserve"> </w:t>
      </w:r>
      <w:r w:rsidR="00466919" w:rsidRPr="00CD55A9">
        <w:rPr>
          <w:rFonts w:ascii="Arial" w:eastAsia="Calibri" w:hAnsi="Arial" w:cs="Arial"/>
          <w:szCs w:val="24"/>
          <w:lang w:val="en-US"/>
        </w:rPr>
        <w:t>mm.</w:t>
      </w:r>
    </w:p>
    <w:p w14:paraId="734C8B84" w14:textId="77777777" w:rsidR="00466919" w:rsidRPr="00CD55A9" w:rsidRDefault="00D354EB" w:rsidP="00D354EB">
      <w:pPr>
        <w:spacing w:after="200" w:line="276" w:lineRule="auto"/>
        <w:ind w:left="1134" w:hanging="1134"/>
        <w:jc w:val="both"/>
        <w:rPr>
          <w:rFonts w:ascii="Arial" w:eastAsia="Calibri" w:hAnsi="Arial" w:cs="Arial"/>
          <w:szCs w:val="24"/>
          <w:lang w:val="en-US"/>
        </w:rPr>
      </w:pPr>
      <w:r w:rsidRPr="00CD55A9">
        <w:rPr>
          <w:rFonts w:ascii="Arial" w:eastAsia="Calibri" w:hAnsi="Arial" w:cs="Arial"/>
          <w:b/>
          <w:szCs w:val="24"/>
          <w:lang w:val="en-US"/>
        </w:rPr>
        <w:t>3.</w:t>
      </w:r>
      <w:r w:rsidR="00466919" w:rsidRPr="00CD55A9">
        <w:rPr>
          <w:rFonts w:ascii="Arial" w:eastAsia="Calibri" w:hAnsi="Arial" w:cs="Arial"/>
          <w:b/>
          <w:szCs w:val="24"/>
          <w:lang w:val="en-US"/>
        </w:rPr>
        <w:t>11.2.3</w:t>
      </w:r>
      <w:r w:rsidR="00466919" w:rsidRPr="00CD55A9">
        <w:rPr>
          <w:rFonts w:ascii="Arial" w:eastAsia="Calibri" w:hAnsi="Arial" w:cs="Arial"/>
          <w:szCs w:val="24"/>
          <w:lang w:val="en-US"/>
        </w:rPr>
        <w:tab/>
        <w:t xml:space="preserve">Khoảng cách ngang giữa cửa </w:t>
      </w:r>
      <w:r w:rsidR="008E35B1" w:rsidRPr="00CD55A9">
        <w:rPr>
          <w:rFonts w:ascii="Arial" w:eastAsia="Calibri" w:hAnsi="Arial" w:cs="Arial"/>
          <w:szCs w:val="24"/>
          <w:lang w:val="en-US"/>
        </w:rPr>
        <w:t>cabin</w:t>
      </w:r>
      <w:r w:rsidR="00466919" w:rsidRPr="00CD55A9">
        <w:rPr>
          <w:rFonts w:ascii="Arial" w:eastAsia="Calibri" w:hAnsi="Arial" w:cs="Arial"/>
          <w:szCs w:val="24"/>
          <w:lang w:val="en-US"/>
        </w:rPr>
        <w:t xml:space="preserve"> và cửa tầng khi đóng hoặc khoảng cách khoảng cách lối đi giữa các cửa trong quá trình hoạt động bình thường của chúng phải không được vượ</w:t>
      </w:r>
      <w:r w:rsidRPr="00CD55A9">
        <w:rPr>
          <w:rFonts w:ascii="Arial" w:eastAsia="Calibri" w:hAnsi="Arial" w:cs="Arial"/>
          <w:szCs w:val="24"/>
          <w:lang w:val="en-US"/>
        </w:rPr>
        <w:t>t quá 0,</w:t>
      </w:r>
      <w:r w:rsidR="00466919" w:rsidRPr="00CD55A9">
        <w:rPr>
          <w:rFonts w:ascii="Arial" w:eastAsia="Calibri" w:hAnsi="Arial" w:cs="Arial"/>
          <w:szCs w:val="24"/>
          <w:lang w:val="en-US"/>
        </w:rPr>
        <w:t>12</w:t>
      </w:r>
      <w:r w:rsidRPr="00CD55A9">
        <w:rPr>
          <w:rFonts w:ascii="Arial" w:eastAsia="Calibri" w:hAnsi="Arial" w:cs="Arial"/>
          <w:szCs w:val="24"/>
          <w:lang w:val="en-US"/>
        </w:rPr>
        <w:t xml:space="preserve"> </w:t>
      </w:r>
      <w:r w:rsidR="00466919" w:rsidRPr="00CD55A9">
        <w:rPr>
          <w:rFonts w:ascii="Arial" w:eastAsia="Calibri" w:hAnsi="Arial" w:cs="Arial"/>
          <w:szCs w:val="24"/>
          <w:lang w:val="en-US"/>
        </w:rPr>
        <w:t>m.</w:t>
      </w:r>
    </w:p>
    <w:p w14:paraId="5A91437C" w14:textId="77777777" w:rsidR="00466919" w:rsidRPr="00CD55A9" w:rsidRDefault="00D354EB" w:rsidP="00466919">
      <w:pPr>
        <w:spacing w:after="200" w:line="276" w:lineRule="auto"/>
        <w:jc w:val="both"/>
        <w:rPr>
          <w:rFonts w:ascii="Arial" w:eastAsia="Calibri" w:hAnsi="Arial" w:cs="Arial"/>
          <w:b/>
          <w:szCs w:val="24"/>
          <w:lang w:val="en-US"/>
        </w:rPr>
      </w:pPr>
      <w:r w:rsidRPr="00CD55A9">
        <w:rPr>
          <w:rFonts w:ascii="Arial" w:eastAsia="Calibri" w:hAnsi="Arial" w:cs="Arial"/>
          <w:b/>
          <w:szCs w:val="24"/>
          <w:lang w:val="en-US"/>
        </w:rPr>
        <w:t>3.</w:t>
      </w:r>
      <w:r w:rsidR="00466919" w:rsidRPr="00CD55A9">
        <w:rPr>
          <w:rFonts w:ascii="Arial" w:eastAsia="Calibri" w:hAnsi="Arial" w:cs="Arial"/>
          <w:b/>
          <w:szCs w:val="24"/>
          <w:lang w:val="en-US"/>
        </w:rPr>
        <w:t>11.3</w:t>
      </w:r>
      <w:r w:rsidR="00466919" w:rsidRPr="00CD55A9">
        <w:rPr>
          <w:rFonts w:ascii="Arial" w:eastAsia="Calibri" w:hAnsi="Arial" w:cs="Arial"/>
          <w:b/>
          <w:szCs w:val="24"/>
          <w:lang w:val="en-US"/>
        </w:rPr>
        <w:tab/>
      </w:r>
      <w:r w:rsidRPr="00CD55A9">
        <w:rPr>
          <w:rFonts w:ascii="Arial" w:eastAsia="Calibri" w:hAnsi="Arial" w:cs="Arial"/>
          <w:b/>
          <w:szCs w:val="24"/>
          <w:lang w:val="en-US"/>
        </w:rPr>
        <w:tab/>
      </w:r>
      <w:r w:rsidR="00466919" w:rsidRPr="00CD55A9">
        <w:rPr>
          <w:rFonts w:ascii="Arial" w:eastAsia="Calibri" w:hAnsi="Arial" w:cs="Arial"/>
          <w:szCs w:val="24"/>
          <w:lang w:val="en-US"/>
        </w:rPr>
        <w:t xml:space="preserve">Khoảng cách giữa </w:t>
      </w:r>
      <w:r w:rsidR="008E35B1" w:rsidRPr="00CD55A9">
        <w:rPr>
          <w:rFonts w:ascii="Arial" w:eastAsia="Calibri" w:hAnsi="Arial" w:cs="Arial"/>
          <w:szCs w:val="24"/>
          <w:lang w:val="en-US"/>
        </w:rPr>
        <w:t>cabin</w:t>
      </w:r>
      <w:r w:rsidR="00466919" w:rsidRPr="00CD55A9">
        <w:rPr>
          <w:rFonts w:ascii="Arial" w:eastAsia="Calibri" w:hAnsi="Arial" w:cs="Arial"/>
          <w:szCs w:val="24"/>
          <w:lang w:val="en-US"/>
        </w:rPr>
        <w:t xml:space="preserve"> và đối trọng</w:t>
      </w:r>
    </w:p>
    <w:p w14:paraId="11D6C1B1" w14:textId="77777777" w:rsidR="00466919" w:rsidRPr="00CD55A9" w:rsidRDefault="00D354EB" w:rsidP="00D354EB">
      <w:pPr>
        <w:spacing w:after="200" w:line="276" w:lineRule="auto"/>
        <w:ind w:left="1136" w:hanging="1136"/>
        <w:jc w:val="both"/>
        <w:rPr>
          <w:rFonts w:ascii="Arial" w:eastAsia="Calibri" w:hAnsi="Arial" w:cs="Arial"/>
          <w:szCs w:val="24"/>
          <w:lang w:val="en-US"/>
        </w:rPr>
      </w:pPr>
      <w:r w:rsidRPr="00CD55A9">
        <w:rPr>
          <w:rFonts w:ascii="Arial" w:eastAsia="Calibri" w:hAnsi="Arial" w:cs="Arial"/>
          <w:b/>
          <w:szCs w:val="24"/>
          <w:lang w:val="en-US"/>
        </w:rPr>
        <w:t>3.</w:t>
      </w:r>
      <w:r w:rsidR="00466919" w:rsidRPr="00CD55A9">
        <w:rPr>
          <w:rFonts w:ascii="Arial" w:eastAsia="Calibri" w:hAnsi="Arial" w:cs="Arial"/>
          <w:b/>
          <w:szCs w:val="24"/>
          <w:lang w:val="en-US"/>
        </w:rPr>
        <w:t>11.3.1</w:t>
      </w:r>
      <w:r w:rsidR="00466919" w:rsidRPr="00CD55A9">
        <w:rPr>
          <w:rFonts w:ascii="Arial" w:eastAsia="Calibri" w:hAnsi="Arial" w:cs="Arial"/>
          <w:szCs w:val="24"/>
          <w:lang w:val="en-US"/>
        </w:rPr>
        <w:tab/>
      </w:r>
      <w:r w:rsidR="008E35B1" w:rsidRPr="00CD55A9">
        <w:rPr>
          <w:rFonts w:ascii="Arial" w:eastAsia="Calibri" w:hAnsi="Arial" w:cs="Arial"/>
          <w:szCs w:val="24"/>
          <w:lang w:val="en-US"/>
        </w:rPr>
        <w:t>Cabin</w:t>
      </w:r>
      <w:r w:rsidR="00466919" w:rsidRPr="00CD55A9">
        <w:rPr>
          <w:rFonts w:ascii="Arial" w:eastAsia="Calibri" w:hAnsi="Arial" w:cs="Arial"/>
          <w:szCs w:val="24"/>
          <w:lang w:val="en-US"/>
        </w:rPr>
        <w:t xml:space="preserve"> và các chi tiết liên kết phải có khoảng cách </w:t>
      </w:r>
      <w:r w:rsidR="001055A3" w:rsidRPr="00CD55A9">
        <w:rPr>
          <w:rFonts w:ascii="Arial" w:eastAsia="Calibri" w:hAnsi="Arial" w:cs="Arial"/>
          <w:szCs w:val="24"/>
          <w:lang w:val="en-US"/>
        </w:rPr>
        <w:t>tối thiểu</w:t>
      </w:r>
      <w:r w:rsidRPr="00CD55A9">
        <w:rPr>
          <w:rFonts w:ascii="Arial" w:eastAsia="Calibri" w:hAnsi="Arial" w:cs="Arial"/>
          <w:szCs w:val="24"/>
          <w:lang w:val="en-US"/>
        </w:rPr>
        <w:t xml:space="preserve"> là 0,</w:t>
      </w:r>
      <w:r w:rsidR="00466919" w:rsidRPr="00CD55A9">
        <w:rPr>
          <w:rFonts w:ascii="Arial" w:eastAsia="Calibri" w:hAnsi="Arial" w:cs="Arial"/>
          <w:szCs w:val="24"/>
          <w:lang w:val="en-US"/>
        </w:rPr>
        <w:t>05m tính từ đối trọng (nếu có) và các chi tiết liên kết.</w:t>
      </w:r>
    </w:p>
    <w:p w14:paraId="76D16E60" w14:textId="77777777" w:rsidR="00D354EB" w:rsidRPr="00CD55A9" w:rsidRDefault="00D354EB" w:rsidP="00466919">
      <w:pPr>
        <w:spacing w:after="200" w:line="276" w:lineRule="auto"/>
        <w:jc w:val="both"/>
        <w:rPr>
          <w:rFonts w:ascii="Arial" w:eastAsia="Calibri" w:hAnsi="Arial" w:cs="Arial"/>
          <w:b/>
          <w:szCs w:val="24"/>
          <w:lang w:val="en-US"/>
        </w:rPr>
      </w:pPr>
      <w:r w:rsidRPr="00CD55A9">
        <w:rPr>
          <w:rFonts w:ascii="Arial" w:eastAsia="Calibri" w:hAnsi="Arial" w:cs="Arial"/>
          <w:b/>
          <w:szCs w:val="24"/>
          <w:lang w:val="en-US"/>
        </w:rPr>
        <w:t>3.12</w:t>
      </w:r>
      <w:r w:rsidR="00466919" w:rsidRPr="00CD55A9">
        <w:rPr>
          <w:rFonts w:ascii="Arial" w:eastAsia="Calibri" w:hAnsi="Arial" w:cs="Arial"/>
          <w:b/>
          <w:szCs w:val="24"/>
          <w:lang w:val="en-US"/>
        </w:rPr>
        <w:tab/>
      </w:r>
      <w:r w:rsidRPr="00CD55A9">
        <w:rPr>
          <w:rFonts w:ascii="Arial" w:eastAsia="Calibri" w:hAnsi="Arial" w:cs="Arial"/>
          <w:b/>
          <w:szCs w:val="24"/>
          <w:lang w:val="en-US"/>
        </w:rPr>
        <w:tab/>
      </w:r>
      <w:r w:rsidRPr="00CD55A9">
        <w:rPr>
          <w:rFonts w:ascii="Arial" w:eastAsia="Calibri" w:hAnsi="Arial" w:cs="Arial"/>
          <w:b/>
          <w:szCs w:val="24"/>
          <w:lang w:val="en-US"/>
        </w:rPr>
        <w:tab/>
      </w:r>
      <w:r w:rsidR="00466919" w:rsidRPr="00CD55A9">
        <w:rPr>
          <w:rFonts w:ascii="Arial" w:eastAsia="Calibri" w:hAnsi="Arial" w:cs="Arial"/>
          <w:b/>
          <w:szCs w:val="24"/>
          <w:lang w:val="en-US"/>
        </w:rPr>
        <w:t xml:space="preserve">Máy dẫn động cho thang máy điện </w:t>
      </w:r>
    </w:p>
    <w:p w14:paraId="5B84593A" w14:textId="77777777" w:rsidR="00466919" w:rsidRPr="00CD55A9" w:rsidRDefault="00D354EB" w:rsidP="00466919">
      <w:pPr>
        <w:spacing w:after="200" w:line="276" w:lineRule="auto"/>
        <w:jc w:val="both"/>
        <w:rPr>
          <w:rFonts w:ascii="Arial" w:eastAsia="Calibri" w:hAnsi="Arial" w:cs="Arial"/>
          <w:b/>
          <w:szCs w:val="24"/>
          <w:lang w:val="en-US"/>
        </w:rPr>
      </w:pPr>
      <w:r w:rsidRPr="00CD55A9">
        <w:rPr>
          <w:rFonts w:ascii="Arial" w:eastAsia="Calibri" w:hAnsi="Arial" w:cs="Arial"/>
          <w:b/>
          <w:szCs w:val="24"/>
          <w:lang w:val="en-US"/>
        </w:rPr>
        <w:t>3.</w:t>
      </w:r>
      <w:r w:rsidR="00466919" w:rsidRPr="00CD55A9">
        <w:rPr>
          <w:rFonts w:ascii="Arial" w:eastAsia="Calibri" w:hAnsi="Arial" w:cs="Arial"/>
          <w:b/>
          <w:szCs w:val="24"/>
          <w:lang w:val="en-US"/>
        </w:rPr>
        <w:t>12.1</w:t>
      </w:r>
      <w:r w:rsidR="00466919" w:rsidRPr="00CD55A9">
        <w:rPr>
          <w:rFonts w:ascii="Arial" w:eastAsia="Calibri" w:hAnsi="Arial" w:cs="Arial"/>
          <w:b/>
          <w:szCs w:val="24"/>
          <w:lang w:val="en-US"/>
        </w:rPr>
        <w:tab/>
      </w:r>
      <w:r w:rsidRPr="00CD55A9">
        <w:rPr>
          <w:rFonts w:ascii="Arial" w:eastAsia="Calibri" w:hAnsi="Arial" w:cs="Arial"/>
          <w:b/>
          <w:szCs w:val="24"/>
          <w:lang w:val="en-US"/>
        </w:rPr>
        <w:tab/>
      </w:r>
      <w:r w:rsidR="00466919" w:rsidRPr="00CD55A9">
        <w:rPr>
          <w:rFonts w:ascii="Arial" w:eastAsia="Calibri" w:hAnsi="Arial" w:cs="Arial"/>
          <w:szCs w:val="24"/>
          <w:lang w:val="en-US"/>
        </w:rPr>
        <w:t>Quy định chung</w:t>
      </w:r>
    </w:p>
    <w:p w14:paraId="7F5FE5C0" w14:textId="77777777" w:rsidR="00466919" w:rsidRPr="00CD55A9" w:rsidRDefault="00466919" w:rsidP="00D354EB">
      <w:pPr>
        <w:spacing w:after="200" w:line="276" w:lineRule="auto"/>
        <w:ind w:left="416" w:firstLine="720"/>
        <w:jc w:val="both"/>
        <w:rPr>
          <w:rFonts w:ascii="Arial" w:eastAsia="Calibri" w:hAnsi="Arial" w:cs="Arial"/>
          <w:szCs w:val="24"/>
          <w:lang w:val="en-US"/>
        </w:rPr>
      </w:pPr>
      <w:r w:rsidRPr="00CD55A9">
        <w:rPr>
          <w:rFonts w:ascii="Arial" w:eastAsia="Calibri" w:hAnsi="Arial" w:cs="Arial"/>
          <w:szCs w:val="24"/>
          <w:lang w:val="en-US"/>
        </w:rPr>
        <w:t xml:space="preserve">Thang máy phải có </w:t>
      </w:r>
      <w:r w:rsidR="001055A3" w:rsidRPr="00CD55A9">
        <w:rPr>
          <w:rFonts w:ascii="Arial" w:eastAsia="Calibri" w:hAnsi="Arial" w:cs="Arial"/>
          <w:szCs w:val="24"/>
          <w:lang w:val="en-US"/>
        </w:rPr>
        <w:t>tối thiểu</w:t>
      </w:r>
      <w:r w:rsidRPr="00CD55A9">
        <w:rPr>
          <w:rFonts w:ascii="Arial" w:eastAsia="Calibri" w:hAnsi="Arial" w:cs="Arial"/>
          <w:szCs w:val="24"/>
          <w:lang w:val="en-US"/>
        </w:rPr>
        <w:t xml:space="preserve"> một máy dẫn động</w:t>
      </w:r>
    </w:p>
    <w:p w14:paraId="1CFDF53B" w14:textId="77777777" w:rsidR="00466919" w:rsidRPr="00CD55A9" w:rsidRDefault="00D354EB" w:rsidP="00466919">
      <w:pPr>
        <w:spacing w:after="200" w:line="276" w:lineRule="auto"/>
        <w:jc w:val="both"/>
        <w:rPr>
          <w:rFonts w:ascii="Arial" w:eastAsia="Calibri" w:hAnsi="Arial" w:cs="Arial"/>
          <w:b/>
          <w:szCs w:val="24"/>
          <w:lang w:val="en-US"/>
        </w:rPr>
      </w:pPr>
      <w:r w:rsidRPr="00CD55A9">
        <w:rPr>
          <w:rFonts w:ascii="Arial" w:eastAsia="Calibri" w:hAnsi="Arial" w:cs="Arial"/>
          <w:b/>
          <w:szCs w:val="24"/>
          <w:lang w:val="en-US"/>
        </w:rPr>
        <w:t>3.</w:t>
      </w:r>
      <w:r w:rsidR="00466919" w:rsidRPr="00CD55A9">
        <w:rPr>
          <w:rFonts w:ascii="Arial" w:eastAsia="Calibri" w:hAnsi="Arial" w:cs="Arial"/>
          <w:b/>
          <w:szCs w:val="24"/>
          <w:lang w:val="en-US"/>
        </w:rPr>
        <w:t>12.2</w:t>
      </w:r>
      <w:r w:rsidR="00466919" w:rsidRPr="00CD55A9">
        <w:rPr>
          <w:rFonts w:ascii="Arial" w:eastAsia="Calibri" w:hAnsi="Arial" w:cs="Arial"/>
          <w:b/>
          <w:szCs w:val="24"/>
          <w:lang w:val="en-US"/>
        </w:rPr>
        <w:tab/>
      </w:r>
      <w:r w:rsidRPr="00CD55A9">
        <w:rPr>
          <w:rFonts w:ascii="Arial" w:eastAsia="Calibri" w:hAnsi="Arial" w:cs="Arial"/>
          <w:b/>
          <w:szCs w:val="24"/>
          <w:lang w:val="en-US"/>
        </w:rPr>
        <w:tab/>
      </w:r>
      <w:r w:rsidR="00466919" w:rsidRPr="00CD55A9">
        <w:rPr>
          <w:rFonts w:ascii="Arial" w:eastAsia="Calibri" w:hAnsi="Arial" w:cs="Arial"/>
          <w:szCs w:val="24"/>
          <w:lang w:val="en-US"/>
        </w:rPr>
        <w:t xml:space="preserve">Dẫn động </w:t>
      </w:r>
      <w:r w:rsidR="008E35B1" w:rsidRPr="00CD55A9">
        <w:rPr>
          <w:rFonts w:ascii="Arial" w:eastAsia="Calibri" w:hAnsi="Arial" w:cs="Arial"/>
          <w:szCs w:val="24"/>
          <w:lang w:val="en-US"/>
        </w:rPr>
        <w:t>cabin</w:t>
      </w:r>
      <w:r w:rsidR="00466919" w:rsidRPr="00CD55A9">
        <w:rPr>
          <w:rFonts w:ascii="Arial" w:eastAsia="Calibri" w:hAnsi="Arial" w:cs="Arial"/>
          <w:szCs w:val="24"/>
          <w:lang w:val="en-US"/>
        </w:rPr>
        <w:t xml:space="preserve"> và đối trọng</w:t>
      </w:r>
    </w:p>
    <w:p w14:paraId="55B5A349" w14:textId="77777777" w:rsidR="00466919" w:rsidRPr="00CD55A9" w:rsidRDefault="00D354EB" w:rsidP="00466919">
      <w:pPr>
        <w:spacing w:after="200" w:line="276" w:lineRule="auto"/>
        <w:jc w:val="both"/>
        <w:rPr>
          <w:rFonts w:ascii="Arial" w:eastAsia="Calibri" w:hAnsi="Arial" w:cs="Arial"/>
          <w:szCs w:val="24"/>
          <w:lang w:val="en-US"/>
        </w:rPr>
      </w:pPr>
      <w:r w:rsidRPr="00CD55A9">
        <w:rPr>
          <w:rFonts w:ascii="Arial" w:eastAsia="Calibri" w:hAnsi="Arial" w:cs="Arial"/>
          <w:b/>
          <w:szCs w:val="24"/>
          <w:lang w:val="en-US"/>
        </w:rPr>
        <w:t>3.</w:t>
      </w:r>
      <w:r w:rsidR="00466919" w:rsidRPr="00CD55A9">
        <w:rPr>
          <w:rFonts w:ascii="Arial" w:eastAsia="Calibri" w:hAnsi="Arial" w:cs="Arial"/>
          <w:b/>
          <w:szCs w:val="24"/>
          <w:lang w:val="en-US"/>
        </w:rPr>
        <w:t>12.2.1</w:t>
      </w:r>
      <w:r w:rsidR="00466919" w:rsidRPr="00CD55A9">
        <w:rPr>
          <w:rFonts w:ascii="Arial" w:eastAsia="Calibri" w:hAnsi="Arial" w:cs="Arial"/>
          <w:szCs w:val="24"/>
          <w:lang w:val="en-US"/>
        </w:rPr>
        <w:tab/>
        <w:t>Có hai phương pháp dẫn động:</w:t>
      </w:r>
    </w:p>
    <w:p w14:paraId="344612F8" w14:textId="77777777" w:rsidR="00466919" w:rsidRPr="00CD55A9" w:rsidRDefault="00D354EB" w:rsidP="00D354EB">
      <w:pPr>
        <w:spacing w:after="200" w:line="276" w:lineRule="auto"/>
        <w:ind w:left="852" w:firstLine="284"/>
        <w:jc w:val="both"/>
        <w:rPr>
          <w:rFonts w:ascii="Arial" w:eastAsia="Calibri" w:hAnsi="Arial" w:cs="Arial"/>
          <w:szCs w:val="24"/>
          <w:lang w:val="en-US"/>
        </w:rPr>
      </w:pPr>
      <w:r w:rsidRPr="00CD55A9">
        <w:rPr>
          <w:rFonts w:ascii="Arial" w:eastAsia="Calibri" w:hAnsi="Arial" w:cs="Arial"/>
          <w:szCs w:val="24"/>
          <w:lang w:val="en-US"/>
        </w:rPr>
        <w:t xml:space="preserve">(1) </w:t>
      </w:r>
      <w:r w:rsidR="00466919" w:rsidRPr="00CD55A9">
        <w:rPr>
          <w:rFonts w:ascii="Arial" w:eastAsia="Calibri" w:hAnsi="Arial" w:cs="Arial"/>
          <w:szCs w:val="24"/>
          <w:lang w:val="en-US"/>
        </w:rPr>
        <w:t xml:space="preserve">Bằng truyền động kéo/ma sát (sử dụng </w:t>
      </w:r>
      <w:r w:rsidR="009B165B" w:rsidRPr="00CD55A9">
        <w:rPr>
          <w:rFonts w:ascii="Arial" w:eastAsia="Calibri" w:hAnsi="Arial" w:cs="Arial"/>
          <w:szCs w:val="24"/>
          <w:lang w:val="en-US"/>
        </w:rPr>
        <w:t>pu ly</w:t>
      </w:r>
      <w:r w:rsidR="00466919" w:rsidRPr="00CD55A9">
        <w:rPr>
          <w:rFonts w:ascii="Arial" w:eastAsia="Calibri" w:hAnsi="Arial" w:cs="Arial"/>
          <w:szCs w:val="24"/>
          <w:lang w:val="en-US"/>
        </w:rPr>
        <w:t xml:space="preserve"> và dây cáp)</w:t>
      </w:r>
    </w:p>
    <w:p w14:paraId="7F5279B3" w14:textId="77777777" w:rsidR="00466919" w:rsidRPr="00CD55A9" w:rsidRDefault="00D354EB" w:rsidP="00D354EB">
      <w:pPr>
        <w:spacing w:after="200" w:line="276" w:lineRule="auto"/>
        <w:ind w:left="1136"/>
        <w:jc w:val="both"/>
        <w:rPr>
          <w:rFonts w:ascii="Arial" w:eastAsia="Calibri" w:hAnsi="Arial" w:cs="Arial"/>
          <w:szCs w:val="24"/>
          <w:lang w:val="en-US"/>
        </w:rPr>
      </w:pPr>
      <w:r w:rsidRPr="00CD55A9">
        <w:rPr>
          <w:rFonts w:ascii="Arial" w:eastAsia="Calibri" w:hAnsi="Arial" w:cs="Arial"/>
          <w:szCs w:val="24"/>
          <w:lang w:val="en-US"/>
        </w:rPr>
        <w:t xml:space="preserve">(2) </w:t>
      </w:r>
      <w:r w:rsidR="00466919" w:rsidRPr="00CD55A9">
        <w:rPr>
          <w:rFonts w:ascii="Arial" w:eastAsia="Calibri" w:hAnsi="Arial" w:cs="Arial"/>
          <w:szCs w:val="24"/>
          <w:lang w:val="en-US"/>
        </w:rPr>
        <w:t xml:space="preserve">Bằng truyền động không ma sát nếu </w:t>
      </w:r>
      <w:r w:rsidR="00B16D8F" w:rsidRPr="00CD55A9">
        <w:rPr>
          <w:rFonts w:ascii="Arial" w:eastAsia="Calibri" w:hAnsi="Arial" w:cs="Arial"/>
          <w:szCs w:val="24"/>
          <w:lang w:val="en-US"/>
        </w:rPr>
        <w:t>tốc độ</w:t>
      </w:r>
      <w:r w:rsidR="00466919" w:rsidRPr="00CD55A9">
        <w:rPr>
          <w:rFonts w:ascii="Arial" w:eastAsia="Calibri" w:hAnsi="Arial" w:cs="Arial"/>
          <w:szCs w:val="24"/>
          <w:lang w:val="en-US"/>
        </w:rPr>
        <w:t xml:space="preserve"> định mức không vượ</w:t>
      </w:r>
      <w:r w:rsidR="00641485" w:rsidRPr="00CD55A9">
        <w:rPr>
          <w:rFonts w:ascii="Arial" w:eastAsia="Calibri" w:hAnsi="Arial" w:cs="Arial"/>
          <w:szCs w:val="24"/>
          <w:lang w:val="en-US"/>
        </w:rPr>
        <w:t>t quá 0,</w:t>
      </w:r>
      <w:r w:rsidR="00466919" w:rsidRPr="00CD55A9">
        <w:rPr>
          <w:rFonts w:ascii="Arial" w:eastAsia="Calibri" w:hAnsi="Arial" w:cs="Arial"/>
          <w:szCs w:val="24"/>
          <w:lang w:val="en-US"/>
        </w:rPr>
        <w:t>63</w:t>
      </w:r>
      <w:r w:rsidR="00641485" w:rsidRPr="00CD55A9">
        <w:rPr>
          <w:rFonts w:ascii="Arial" w:eastAsia="Calibri" w:hAnsi="Arial" w:cs="Arial"/>
          <w:szCs w:val="24"/>
          <w:lang w:val="en-US"/>
        </w:rPr>
        <w:t xml:space="preserve"> </w:t>
      </w:r>
      <w:r w:rsidR="00466919" w:rsidRPr="00CD55A9">
        <w:rPr>
          <w:rFonts w:ascii="Arial" w:eastAsia="Calibri" w:hAnsi="Arial" w:cs="Arial"/>
          <w:szCs w:val="24"/>
          <w:lang w:val="en-US"/>
        </w:rPr>
        <w:t xml:space="preserve">m/s, </w:t>
      </w:r>
      <w:r w:rsidR="001C5785" w:rsidRPr="00CD55A9">
        <w:rPr>
          <w:rFonts w:ascii="Arial" w:eastAsia="Calibri" w:hAnsi="Arial" w:cs="Arial"/>
          <w:szCs w:val="24"/>
          <w:lang w:val="en-US"/>
        </w:rPr>
        <w:t>trường hợp</w:t>
      </w:r>
      <w:r w:rsidR="00466919" w:rsidRPr="00CD55A9">
        <w:rPr>
          <w:rFonts w:ascii="Arial" w:eastAsia="Calibri" w:hAnsi="Arial" w:cs="Arial"/>
          <w:szCs w:val="24"/>
          <w:lang w:val="en-US"/>
        </w:rPr>
        <w:t>:</w:t>
      </w:r>
    </w:p>
    <w:p w14:paraId="1A13BE6B" w14:textId="77777777" w:rsidR="00466919" w:rsidRPr="00CD55A9" w:rsidRDefault="00D354EB" w:rsidP="00D354EB">
      <w:pPr>
        <w:spacing w:after="200" w:line="276" w:lineRule="auto"/>
        <w:ind w:left="852" w:firstLine="284"/>
        <w:jc w:val="both"/>
        <w:rPr>
          <w:rFonts w:ascii="Arial" w:eastAsia="Calibri" w:hAnsi="Arial" w:cs="Arial"/>
          <w:szCs w:val="24"/>
          <w:lang w:val="en-US"/>
        </w:rPr>
      </w:pPr>
      <w:r w:rsidRPr="00CD55A9">
        <w:rPr>
          <w:rFonts w:ascii="Arial" w:eastAsia="Calibri" w:hAnsi="Arial" w:cs="Arial"/>
          <w:szCs w:val="24"/>
          <w:lang w:val="en-US"/>
        </w:rPr>
        <w:t xml:space="preserve">(a) </w:t>
      </w:r>
      <w:r w:rsidR="00466919" w:rsidRPr="00CD55A9">
        <w:rPr>
          <w:rFonts w:ascii="Arial" w:eastAsia="Calibri" w:hAnsi="Arial" w:cs="Arial"/>
          <w:szCs w:val="24"/>
          <w:lang w:val="en-US"/>
        </w:rPr>
        <w:t>Sử dụng tang trống và dây cáp với đối trọng, hoặc</w:t>
      </w:r>
    </w:p>
    <w:p w14:paraId="027CC20D" w14:textId="77777777" w:rsidR="00466919" w:rsidRPr="00CD55A9" w:rsidRDefault="00D354EB" w:rsidP="00641485">
      <w:pPr>
        <w:spacing w:after="200" w:line="276" w:lineRule="auto"/>
        <w:ind w:left="1136"/>
        <w:jc w:val="both"/>
        <w:rPr>
          <w:rFonts w:ascii="Arial" w:eastAsia="Calibri" w:hAnsi="Arial" w:cs="Arial"/>
          <w:szCs w:val="24"/>
          <w:lang w:val="en-US"/>
        </w:rPr>
      </w:pPr>
      <w:r w:rsidRPr="00CD55A9">
        <w:rPr>
          <w:rFonts w:ascii="Arial" w:eastAsia="Calibri" w:hAnsi="Arial" w:cs="Arial"/>
          <w:szCs w:val="24"/>
          <w:lang w:val="en-US"/>
        </w:rPr>
        <w:lastRenderedPageBreak/>
        <w:t xml:space="preserve">(b) </w:t>
      </w:r>
      <w:r w:rsidR="00466919" w:rsidRPr="00CD55A9">
        <w:rPr>
          <w:rFonts w:ascii="Arial" w:eastAsia="Calibri" w:hAnsi="Arial" w:cs="Arial"/>
          <w:szCs w:val="24"/>
          <w:lang w:val="en-US"/>
        </w:rPr>
        <w:t>Sử dụng bánh xích và dây xích. Tính toán các yếu tố truyền động phải tính đ</w:t>
      </w:r>
      <w:r w:rsidR="00641485" w:rsidRPr="00CD55A9">
        <w:rPr>
          <w:rFonts w:ascii="Arial" w:eastAsia="Calibri" w:hAnsi="Arial" w:cs="Arial"/>
          <w:szCs w:val="24"/>
          <w:lang w:val="en-US"/>
        </w:rPr>
        <w:t>ến</w:t>
      </w:r>
      <w:r w:rsidR="00466919" w:rsidRPr="00CD55A9">
        <w:rPr>
          <w:rFonts w:ascii="Arial" w:eastAsia="Calibri" w:hAnsi="Arial" w:cs="Arial"/>
          <w:szCs w:val="24"/>
          <w:lang w:val="en-US"/>
        </w:rPr>
        <w:t xml:space="preserve"> tình trạng của đối trọng, nếu có, (hoặc </w:t>
      </w:r>
      <w:r w:rsidR="008E35B1" w:rsidRPr="00CD55A9">
        <w:rPr>
          <w:rFonts w:ascii="Arial" w:eastAsia="Calibri" w:hAnsi="Arial" w:cs="Arial"/>
          <w:szCs w:val="24"/>
          <w:lang w:val="en-US"/>
        </w:rPr>
        <w:t>cabin</w:t>
      </w:r>
      <w:r w:rsidR="00466919" w:rsidRPr="00CD55A9">
        <w:rPr>
          <w:rFonts w:ascii="Arial" w:eastAsia="Calibri" w:hAnsi="Arial" w:cs="Arial"/>
          <w:szCs w:val="24"/>
          <w:lang w:val="en-US"/>
        </w:rPr>
        <w:t>) khi đặt trên bộ đệm giảm chấn.</w:t>
      </w:r>
    </w:p>
    <w:p w14:paraId="072D2286" w14:textId="77777777" w:rsidR="00466919" w:rsidRPr="00CD55A9" w:rsidRDefault="00641485" w:rsidP="00641485">
      <w:pPr>
        <w:spacing w:after="200" w:line="276" w:lineRule="auto"/>
        <w:ind w:left="1134" w:hanging="1134"/>
        <w:jc w:val="both"/>
        <w:rPr>
          <w:rFonts w:ascii="Arial" w:eastAsia="Calibri" w:hAnsi="Arial" w:cs="Arial"/>
          <w:szCs w:val="24"/>
          <w:lang w:val="en-US"/>
        </w:rPr>
      </w:pPr>
      <w:r w:rsidRPr="00CD55A9">
        <w:rPr>
          <w:rFonts w:ascii="Arial" w:eastAsia="Calibri" w:hAnsi="Arial" w:cs="Arial"/>
          <w:b/>
          <w:szCs w:val="24"/>
          <w:lang w:val="en-US"/>
        </w:rPr>
        <w:t>3.</w:t>
      </w:r>
      <w:r w:rsidR="00466919" w:rsidRPr="00CD55A9">
        <w:rPr>
          <w:rFonts w:ascii="Arial" w:eastAsia="Calibri" w:hAnsi="Arial" w:cs="Arial"/>
          <w:b/>
          <w:szCs w:val="24"/>
          <w:lang w:val="en-US"/>
        </w:rPr>
        <w:t>12.2.2</w:t>
      </w:r>
      <w:r w:rsidR="00466919" w:rsidRPr="00CD55A9">
        <w:rPr>
          <w:rFonts w:ascii="Arial" w:eastAsia="Calibri" w:hAnsi="Arial" w:cs="Arial"/>
          <w:szCs w:val="24"/>
          <w:lang w:val="en-US"/>
        </w:rPr>
        <w:tab/>
        <w:t xml:space="preserve">Có thể sử dụng bộ truyền đai </w:t>
      </w:r>
      <w:r w:rsidRPr="00CD55A9">
        <w:rPr>
          <w:rFonts w:ascii="Arial" w:eastAsia="Calibri" w:hAnsi="Arial" w:cs="Arial"/>
          <w:szCs w:val="24"/>
          <w:lang w:val="en-US"/>
        </w:rPr>
        <w:t xml:space="preserve">đối với khớp nối động cơ hoặc động cơ với bộ phận đặt phanh cơ điện </w:t>
      </w:r>
      <w:r w:rsidR="00466919" w:rsidRPr="00CD55A9">
        <w:rPr>
          <w:rFonts w:ascii="Arial" w:eastAsia="Calibri" w:hAnsi="Arial" w:cs="Arial"/>
          <w:szCs w:val="24"/>
          <w:lang w:val="en-US"/>
        </w:rPr>
        <w:t>(</w:t>
      </w:r>
      <w:r w:rsidRPr="00CD55A9">
        <w:rPr>
          <w:rFonts w:ascii="Arial" w:eastAsia="Calibri" w:hAnsi="Arial" w:cs="Arial"/>
          <w:szCs w:val="24"/>
          <w:lang w:val="en-US"/>
        </w:rPr>
        <w:t>3.12</w:t>
      </w:r>
      <w:r w:rsidR="00466919" w:rsidRPr="00CD55A9">
        <w:rPr>
          <w:rFonts w:ascii="Arial" w:eastAsia="Calibri" w:hAnsi="Arial" w:cs="Arial"/>
          <w:szCs w:val="24"/>
          <w:lang w:val="en-US"/>
        </w:rPr>
        <w:t xml:space="preserve">.4.1.2). Phải sử dụng </w:t>
      </w:r>
      <w:r w:rsidR="001055A3" w:rsidRPr="00CD55A9">
        <w:rPr>
          <w:rFonts w:ascii="Arial" w:eastAsia="Calibri" w:hAnsi="Arial" w:cs="Arial"/>
          <w:szCs w:val="24"/>
          <w:lang w:val="en-US"/>
        </w:rPr>
        <w:t>tối thiểu</w:t>
      </w:r>
      <w:r w:rsidR="00466919" w:rsidRPr="00CD55A9">
        <w:rPr>
          <w:rFonts w:ascii="Arial" w:eastAsia="Calibri" w:hAnsi="Arial" w:cs="Arial"/>
          <w:szCs w:val="24"/>
          <w:lang w:val="en-US"/>
        </w:rPr>
        <w:t xml:space="preserve"> hai dây đai.</w:t>
      </w:r>
    </w:p>
    <w:p w14:paraId="69923231" w14:textId="77777777" w:rsidR="00466919" w:rsidRPr="00CD55A9" w:rsidRDefault="00641485" w:rsidP="00466919">
      <w:pPr>
        <w:spacing w:after="200" w:line="276" w:lineRule="auto"/>
        <w:jc w:val="both"/>
        <w:rPr>
          <w:rFonts w:ascii="Arial" w:eastAsia="Calibri" w:hAnsi="Arial" w:cs="Arial"/>
          <w:szCs w:val="24"/>
          <w:lang w:val="en-US"/>
        </w:rPr>
      </w:pPr>
      <w:r w:rsidRPr="00CD55A9">
        <w:rPr>
          <w:rFonts w:ascii="Arial" w:eastAsia="Calibri" w:hAnsi="Arial" w:cs="Arial"/>
          <w:b/>
          <w:szCs w:val="24"/>
          <w:lang w:val="en-US"/>
        </w:rPr>
        <w:t>3.</w:t>
      </w:r>
      <w:r w:rsidR="00466919" w:rsidRPr="00CD55A9">
        <w:rPr>
          <w:rFonts w:ascii="Arial" w:eastAsia="Calibri" w:hAnsi="Arial" w:cs="Arial"/>
          <w:b/>
          <w:szCs w:val="24"/>
          <w:lang w:val="en-US"/>
        </w:rPr>
        <w:t>12.3</w:t>
      </w:r>
      <w:r w:rsidR="00466919" w:rsidRPr="00CD55A9">
        <w:rPr>
          <w:rFonts w:ascii="Arial" w:eastAsia="Calibri" w:hAnsi="Arial" w:cs="Arial"/>
          <w:szCs w:val="24"/>
          <w:lang w:val="en-US"/>
        </w:rPr>
        <w:tab/>
      </w:r>
      <w:r w:rsidRPr="00CD55A9">
        <w:rPr>
          <w:rFonts w:ascii="Arial" w:eastAsia="Calibri" w:hAnsi="Arial" w:cs="Arial"/>
          <w:szCs w:val="24"/>
          <w:lang w:val="en-US"/>
        </w:rPr>
        <w:tab/>
      </w:r>
      <w:r w:rsidR="00466919" w:rsidRPr="00CD55A9">
        <w:rPr>
          <w:rFonts w:ascii="Arial" w:eastAsia="Calibri" w:hAnsi="Arial" w:cs="Arial"/>
          <w:szCs w:val="24"/>
          <w:lang w:val="en-US"/>
        </w:rPr>
        <w:t>Pu</w:t>
      </w:r>
      <w:r w:rsidR="009B165B" w:rsidRPr="00CD55A9">
        <w:rPr>
          <w:rFonts w:ascii="Arial" w:eastAsia="Calibri" w:hAnsi="Arial" w:cs="Arial"/>
          <w:szCs w:val="24"/>
          <w:lang w:val="en-US"/>
        </w:rPr>
        <w:t xml:space="preserve"> ly </w:t>
      </w:r>
      <w:r w:rsidR="00466919" w:rsidRPr="00CD55A9">
        <w:rPr>
          <w:rFonts w:ascii="Arial" w:eastAsia="Calibri" w:hAnsi="Arial" w:cs="Arial"/>
          <w:szCs w:val="24"/>
          <w:lang w:val="en-US"/>
        </w:rPr>
        <w:t>treo hoặc đĩa xích</w:t>
      </w:r>
    </w:p>
    <w:p w14:paraId="289C6586" w14:textId="77777777" w:rsidR="00466919" w:rsidRPr="00CD55A9" w:rsidRDefault="00466919" w:rsidP="00641485">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 xml:space="preserve">Trong trường hợp sử dụng đĩa xích hoặc </w:t>
      </w:r>
      <w:r w:rsidR="009B165B" w:rsidRPr="00CD55A9">
        <w:rPr>
          <w:rFonts w:ascii="Arial" w:eastAsia="Calibri" w:hAnsi="Arial" w:cs="Arial"/>
          <w:szCs w:val="24"/>
          <w:lang w:val="en-US"/>
        </w:rPr>
        <w:t>pu ly</w:t>
      </w:r>
      <w:r w:rsidRPr="00CD55A9">
        <w:rPr>
          <w:rFonts w:ascii="Arial" w:eastAsia="Calibri" w:hAnsi="Arial" w:cs="Arial"/>
          <w:szCs w:val="24"/>
          <w:lang w:val="en-US"/>
        </w:rPr>
        <w:t xml:space="preserve"> treo, các biện pháp phòng ngừa hiệu quả phải được thực hiện để tránh những điều sau đây:</w:t>
      </w:r>
    </w:p>
    <w:p w14:paraId="12EF872C" w14:textId="77777777" w:rsidR="00466919" w:rsidRPr="00CD55A9" w:rsidRDefault="00641485" w:rsidP="00641485">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 xml:space="preserve">(1) </w:t>
      </w:r>
      <w:r w:rsidR="00466919" w:rsidRPr="00CD55A9">
        <w:rPr>
          <w:rFonts w:ascii="Arial" w:eastAsia="Calibri" w:hAnsi="Arial" w:cs="Arial"/>
          <w:szCs w:val="24"/>
          <w:lang w:val="en-US"/>
        </w:rPr>
        <w:t>Dây cáp trượt khỏi rãnh cáp, hoặc dây xích rời khỏi đĩa xích</w:t>
      </w:r>
      <w:r w:rsidR="005D5487" w:rsidRPr="00CD55A9">
        <w:rPr>
          <w:rFonts w:ascii="Arial" w:eastAsia="Calibri" w:hAnsi="Arial" w:cs="Arial"/>
          <w:szCs w:val="24"/>
          <w:lang w:val="en-US"/>
        </w:rPr>
        <w:t>.</w:t>
      </w:r>
    </w:p>
    <w:p w14:paraId="0A214D06" w14:textId="77777777" w:rsidR="00466919" w:rsidRPr="00CD55A9" w:rsidRDefault="00641485" w:rsidP="00641485">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 xml:space="preserve">(2) </w:t>
      </w:r>
      <w:r w:rsidR="00466919" w:rsidRPr="00CD55A9">
        <w:rPr>
          <w:rFonts w:ascii="Arial" w:eastAsia="Calibri" w:hAnsi="Arial" w:cs="Arial"/>
          <w:szCs w:val="24"/>
          <w:lang w:val="en-US"/>
        </w:rPr>
        <w:t>Các vật cản rơi vào giữa dây cáp và rãnh cáp (hoặc giữa dây xích và đĩa xích) trong trường hợp máy dẫn động không ở trên giếng.</w:t>
      </w:r>
    </w:p>
    <w:p w14:paraId="3A948ED6" w14:textId="77777777" w:rsidR="00466919" w:rsidRPr="00CD55A9" w:rsidRDefault="00641485" w:rsidP="00466919">
      <w:pPr>
        <w:spacing w:after="200" w:line="276" w:lineRule="auto"/>
        <w:jc w:val="both"/>
        <w:rPr>
          <w:rFonts w:ascii="Arial" w:eastAsia="Calibri" w:hAnsi="Arial" w:cs="Arial"/>
          <w:b/>
          <w:szCs w:val="24"/>
          <w:lang w:val="en-US"/>
        </w:rPr>
      </w:pPr>
      <w:r w:rsidRPr="00CD55A9">
        <w:rPr>
          <w:rFonts w:ascii="Arial" w:eastAsia="Calibri" w:hAnsi="Arial" w:cs="Arial"/>
          <w:b/>
          <w:szCs w:val="24"/>
          <w:lang w:val="en-US"/>
        </w:rPr>
        <w:t>3.</w:t>
      </w:r>
      <w:r w:rsidR="00466919" w:rsidRPr="00CD55A9">
        <w:rPr>
          <w:rFonts w:ascii="Arial" w:eastAsia="Calibri" w:hAnsi="Arial" w:cs="Arial"/>
          <w:b/>
          <w:szCs w:val="24"/>
          <w:lang w:val="en-US"/>
        </w:rPr>
        <w:t>12.4</w:t>
      </w:r>
      <w:r w:rsidR="00466919" w:rsidRPr="00CD55A9">
        <w:rPr>
          <w:rFonts w:ascii="Arial" w:eastAsia="Calibri" w:hAnsi="Arial" w:cs="Arial"/>
          <w:b/>
          <w:szCs w:val="24"/>
          <w:lang w:val="en-US"/>
        </w:rPr>
        <w:tab/>
      </w:r>
      <w:r w:rsidRPr="00CD55A9">
        <w:rPr>
          <w:rFonts w:ascii="Arial" w:eastAsia="Calibri" w:hAnsi="Arial" w:cs="Arial"/>
          <w:b/>
          <w:szCs w:val="24"/>
          <w:lang w:val="en-US"/>
        </w:rPr>
        <w:tab/>
      </w:r>
      <w:r w:rsidR="00466919" w:rsidRPr="00CD55A9">
        <w:rPr>
          <w:rFonts w:ascii="Arial" w:eastAsia="Calibri" w:hAnsi="Arial" w:cs="Arial"/>
          <w:szCs w:val="24"/>
          <w:lang w:val="en-US"/>
        </w:rPr>
        <w:t>Hệ thống phanh</w:t>
      </w:r>
    </w:p>
    <w:p w14:paraId="70386F4C" w14:textId="77777777" w:rsidR="00466919" w:rsidRPr="00CD55A9" w:rsidRDefault="00641485" w:rsidP="00466919">
      <w:pPr>
        <w:spacing w:after="200" w:line="276" w:lineRule="auto"/>
        <w:jc w:val="both"/>
        <w:rPr>
          <w:rFonts w:ascii="Arial" w:eastAsia="Calibri" w:hAnsi="Arial" w:cs="Arial"/>
          <w:szCs w:val="24"/>
          <w:lang w:val="en-US"/>
        </w:rPr>
      </w:pPr>
      <w:r w:rsidRPr="00CD55A9">
        <w:rPr>
          <w:rFonts w:ascii="Arial" w:eastAsia="Calibri" w:hAnsi="Arial" w:cs="Arial"/>
          <w:b/>
          <w:szCs w:val="24"/>
          <w:lang w:val="en-US"/>
        </w:rPr>
        <w:t>3.</w:t>
      </w:r>
      <w:r w:rsidR="00466919" w:rsidRPr="00CD55A9">
        <w:rPr>
          <w:rFonts w:ascii="Arial" w:eastAsia="Calibri" w:hAnsi="Arial" w:cs="Arial"/>
          <w:b/>
          <w:szCs w:val="24"/>
          <w:lang w:val="en-US"/>
        </w:rPr>
        <w:t>12.4.1</w:t>
      </w:r>
      <w:r w:rsidR="00466919" w:rsidRPr="00CD55A9">
        <w:rPr>
          <w:rFonts w:ascii="Arial" w:eastAsia="Calibri" w:hAnsi="Arial" w:cs="Arial"/>
          <w:b/>
          <w:szCs w:val="24"/>
          <w:lang w:val="en-US"/>
        </w:rPr>
        <w:tab/>
      </w:r>
      <w:r w:rsidR="00466919" w:rsidRPr="00CD55A9">
        <w:rPr>
          <w:rFonts w:ascii="Arial" w:eastAsia="Calibri" w:hAnsi="Arial" w:cs="Arial"/>
          <w:szCs w:val="24"/>
          <w:lang w:val="en-US"/>
        </w:rPr>
        <w:t>Quy định chung</w:t>
      </w:r>
    </w:p>
    <w:p w14:paraId="4012A25B" w14:textId="77777777" w:rsidR="00466919" w:rsidRPr="00CD55A9" w:rsidRDefault="00641485" w:rsidP="00641485">
      <w:pPr>
        <w:spacing w:after="200" w:line="276" w:lineRule="auto"/>
        <w:jc w:val="both"/>
        <w:rPr>
          <w:rFonts w:ascii="Arial" w:eastAsia="Calibri" w:hAnsi="Arial" w:cs="Arial"/>
          <w:szCs w:val="24"/>
          <w:lang w:val="en-US"/>
        </w:rPr>
      </w:pPr>
      <w:r w:rsidRPr="00CD55A9">
        <w:rPr>
          <w:rFonts w:ascii="Arial" w:eastAsia="Calibri" w:hAnsi="Arial" w:cs="Arial"/>
          <w:b/>
          <w:szCs w:val="24"/>
          <w:lang w:val="en-US"/>
        </w:rPr>
        <w:t>1</w:t>
      </w:r>
      <w:r w:rsidR="00466919" w:rsidRPr="00CD55A9">
        <w:rPr>
          <w:rFonts w:ascii="Arial" w:eastAsia="Calibri" w:hAnsi="Arial" w:cs="Arial"/>
          <w:szCs w:val="24"/>
          <w:lang w:val="en-US"/>
        </w:rPr>
        <w:tab/>
      </w:r>
      <w:r w:rsidRPr="00CD55A9">
        <w:rPr>
          <w:rFonts w:ascii="Arial" w:eastAsia="Calibri" w:hAnsi="Arial" w:cs="Arial"/>
          <w:szCs w:val="24"/>
          <w:lang w:val="en-US"/>
        </w:rPr>
        <w:tab/>
      </w:r>
      <w:r w:rsidRPr="00CD55A9">
        <w:rPr>
          <w:rFonts w:ascii="Arial" w:eastAsia="Calibri" w:hAnsi="Arial" w:cs="Arial"/>
          <w:szCs w:val="24"/>
          <w:lang w:val="en-US"/>
        </w:rPr>
        <w:tab/>
      </w:r>
      <w:r w:rsidRPr="00CD55A9">
        <w:rPr>
          <w:rFonts w:ascii="Arial" w:eastAsia="Calibri" w:hAnsi="Arial" w:cs="Arial"/>
          <w:szCs w:val="24"/>
          <w:lang w:val="en-US"/>
        </w:rPr>
        <w:tab/>
      </w:r>
      <w:r w:rsidR="00466919" w:rsidRPr="00CD55A9">
        <w:rPr>
          <w:rFonts w:ascii="Arial" w:eastAsia="Calibri" w:hAnsi="Arial" w:cs="Arial"/>
          <w:szCs w:val="24"/>
          <w:lang w:val="en-US"/>
        </w:rPr>
        <w:t>Thang máy phải lắp đặt hệ thống phanh hoạt động tự động:</w:t>
      </w:r>
    </w:p>
    <w:p w14:paraId="25EB5EB1" w14:textId="77777777" w:rsidR="00466919" w:rsidRPr="00CD55A9" w:rsidRDefault="00641485" w:rsidP="00641485">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 xml:space="preserve">(1) </w:t>
      </w:r>
      <w:r w:rsidR="00466919" w:rsidRPr="00CD55A9">
        <w:rPr>
          <w:rFonts w:ascii="Arial" w:eastAsia="Calibri" w:hAnsi="Arial" w:cs="Arial"/>
          <w:szCs w:val="24"/>
          <w:lang w:val="en-US"/>
        </w:rPr>
        <w:t>Trong trường hợp mất nguồn điện động lực</w:t>
      </w:r>
    </w:p>
    <w:p w14:paraId="519C79C7" w14:textId="77777777" w:rsidR="00466919" w:rsidRPr="00CD55A9" w:rsidRDefault="00641485" w:rsidP="00641485">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 xml:space="preserve">(2) </w:t>
      </w:r>
      <w:r w:rsidR="00466919" w:rsidRPr="00CD55A9">
        <w:rPr>
          <w:rFonts w:ascii="Arial" w:eastAsia="Calibri" w:hAnsi="Arial" w:cs="Arial"/>
          <w:szCs w:val="24"/>
          <w:lang w:val="en-US"/>
        </w:rPr>
        <w:t>Trong trường hợp mất nguồn điện cung cấp cho mạch điều khiển</w:t>
      </w:r>
    </w:p>
    <w:p w14:paraId="7AF89A16" w14:textId="77777777" w:rsidR="00466919" w:rsidRPr="00CD55A9" w:rsidRDefault="00D60065" w:rsidP="00D60065">
      <w:pPr>
        <w:spacing w:after="200" w:line="276" w:lineRule="auto"/>
        <w:ind w:left="1134" w:hanging="1134"/>
        <w:jc w:val="both"/>
        <w:rPr>
          <w:rFonts w:ascii="Arial" w:eastAsia="Calibri" w:hAnsi="Arial" w:cs="Arial"/>
          <w:szCs w:val="24"/>
          <w:lang w:val="en-US"/>
        </w:rPr>
      </w:pPr>
      <w:r w:rsidRPr="00CD55A9">
        <w:rPr>
          <w:rFonts w:ascii="Arial" w:eastAsia="Calibri" w:hAnsi="Arial" w:cs="Arial"/>
          <w:b/>
          <w:szCs w:val="24"/>
          <w:lang w:val="en-US"/>
        </w:rPr>
        <w:t>2</w:t>
      </w:r>
      <w:r w:rsidR="00466919" w:rsidRPr="00CD55A9">
        <w:rPr>
          <w:rFonts w:ascii="Arial" w:eastAsia="Calibri" w:hAnsi="Arial" w:cs="Arial"/>
          <w:szCs w:val="24"/>
          <w:lang w:val="en-US"/>
        </w:rPr>
        <w:tab/>
      </w:r>
      <w:r w:rsidRPr="00CD55A9">
        <w:rPr>
          <w:rFonts w:ascii="Arial" w:eastAsia="Calibri" w:hAnsi="Arial" w:cs="Arial"/>
          <w:szCs w:val="24"/>
          <w:lang w:val="en-US"/>
        </w:rPr>
        <w:tab/>
      </w:r>
      <w:r w:rsidR="00466919" w:rsidRPr="00CD55A9">
        <w:rPr>
          <w:rFonts w:ascii="Arial" w:eastAsia="Calibri" w:hAnsi="Arial" w:cs="Arial"/>
          <w:szCs w:val="24"/>
          <w:lang w:val="en-US"/>
        </w:rPr>
        <w:t xml:space="preserve">Hệ thống phanh phải có phanh cơ điện (loại ma sát), nhưng có thể dùng </w:t>
      </w:r>
      <w:r w:rsidRPr="00CD55A9">
        <w:rPr>
          <w:rFonts w:ascii="Arial" w:eastAsia="Calibri" w:hAnsi="Arial" w:cs="Arial"/>
          <w:szCs w:val="24"/>
          <w:lang w:val="en-US"/>
        </w:rPr>
        <w:t>loại</w:t>
      </w:r>
      <w:r w:rsidR="00466919" w:rsidRPr="00CD55A9">
        <w:rPr>
          <w:rFonts w:ascii="Arial" w:eastAsia="Calibri" w:hAnsi="Arial" w:cs="Arial"/>
          <w:szCs w:val="24"/>
          <w:lang w:val="en-US"/>
        </w:rPr>
        <w:t xml:space="preserve"> phanh khác (phanh điện)</w:t>
      </w:r>
      <w:r w:rsidR="0031066E" w:rsidRPr="00CD55A9">
        <w:rPr>
          <w:rFonts w:ascii="Arial" w:eastAsia="Calibri" w:hAnsi="Arial" w:cs="Arial"/>
          <w:szCs w:val="24"/>
          <w:lang w:val="en-US"/>
        </w:rPr>
        <w:t>.</w:t>
      </w:r>
    </w:p>
    <w:p w14:paraId="2E3C332E" w14:textId="77777777" w:rsidR="00466919" w:rsidRPr="00CD55A9" w:rsidRDefault="0031066E" w:rsidP="00466919">
      <w:pPr>
        <w:spacing w:after="200" w:line="276" w:lineRule="auto"/>
        <w:jc w:val="both"/>
        <w:rPr>
          <w:rFonts w:ascii="Arial" w:eastAsia="Calibri" w:hAnsi="Arial" w:cs="Arial"/>
          <w:b/>
          <w:szCs w:val="24"/>
          <w:lang w:val="en-US"/>
        </w:rPr>
      </w:pPr>
      <w:r w:rsidRPr="00CD55A9">
        <w:rPr>
          <w:rFonts w:ascii="Arial" w:eastAsia="Calibri" w:hAnsi="Arial" w:cs="Arial"/>
          <w:b/>
          <w:szCs w:val="24"/>
          <w:lang w:val="en-US"/>
        </w:rPr>
        <w:t>3.</w:t>
      </w:r>
      <w:r w:rsidR="00466919" w:rsidRPr="00CD55A9">
        <w:rPr>
          <w:rFonts w:ascii="Arial" w:eastAsia="Calibri" w:hAnsi="Arial" w:cs="Arial"/>
          <w:b/>
          <w:szCs w:val="24"/>
          <w:lang w:val="en-US"/>
        </w:rPr>
        <w:t>12.4.2</w:t>
      </w:r>
      <w:r w:rsidR="00466919" w:rsidRPr="00CD55A9">
        <w:rPr>
          <w:rFonts w:ascii="Arial" w:eastAsia="Calibri" w:hAnsi="Arial" w:cs="Arial"/>
          <w:b/>
          <w:szCs w:val="24"/>
          <w:lang w:val="en-US"/>
        </w:rPr>
        <w:tab/>
      </w:r>
      <w:r w:rsidR="00466919" w:rsidRPr="00CD55A9">
        <w:rPr>
          <w:rFonts w:ascii="Arial" w:eastAsia="Calibri" w:hAnsi="Arial" w:cs="Arial"/>
          <w:szCs w:val="24"/>
          <w:lang w:val="en-US"/>
        </w:rPr>
        <w:t>Phanh cơ điện</w:t>
      </w:r>
    </w:p>
    <w:p w14:paraId="568448D9" w14:textId="77777777" w:rsidR="00466919" w:rsidRPr="00CD55A9" w:rsidRDefault="0031066E" w:rsidP="0031066E">
      <w:pPr>
        <w:spacing w:after="200" w:line="276" w:lineRule="auto"/>
        <w:ind w:left="1134" w:hanging="1134"/>
        <w:jc w:val="both"/>
        <w:rPr>
          <w:rFonts w:ascii="Arial" w:eastAsia="Calibri" w:hAnsi="Arial" w:cs="Arial"/>
          <w:szCs w:val="24"/>
          <w:lang w:val="en-US"/>
        </w:rPr>
      </w:pPr>
      <w:r w:rsidRPr="00CD55A9">
        <w:rPr>
          <w:rFonts w:ascii="Arial" w:eastAsia="Calibri" w:hAnsi="Arial" w:cs="Arial"/>
          <w:b/>
          <w:szCs w:val="24"/>
          <w:lang w:val="en-US"/>
        </w:rPr>
        <w:t>1</w:t>
      </w:r>
      <w:r w:rsidRPr="00CD55A9">
        <w:rPr>
          <w:rFonts w:ascii="Arial" w:eastAsia="Calibri" w:hAnsi="Arial" w:cs="Arial"/>
          <w:b/>
          <w:szCs w:val="24"/>
          <w:lang w:val="en-US"/>
        </w:rPr>
        <w:tab/>
      </w:r>
      <w:r w:rsidR="00466919" w:rsidRPr="00CD55A9">
        <w:rPr>
          <w:rFonts w:ascii="Arial" w:eastAsia="Calibri" w:hAnsi="Arial" w:cs="Arial"/>
          <w:szCs w:val="24"/>
          <w:lang w:val="en-US"/>
        </w:rPr>
        <w:t xml:space="preserve">Phanh phải có khả năng dừng máy khi thang máy di chuyển với </w:t>
      </w:r>
      <w:r w:rsidR="00B16D8F" w:rsidRPr="00CD55A9">
        <w:rPr>
          <w:rFonts w:ascii="Arial" w:eastAsia="Calibri" w:hAnsi="Arial" w:cs="Arial"/>
          <w:szCs w:val="24"/>
          <w:lang w:val="en-US"/>
        </w:rPr>
        <w:t>tốc độ</w:t>
      </w:r>
      <w:r w:rsidR="00466919" w:rsidRPr="00CD55A9">
        <w:rPr>
          <w:rFonts w:ascii="Arial" w:eastAsia="Calibri" w:hAnsi="Arial" w:cs="Arial"/>
          <w:szCs w:val="24"/>
          <w:lang w:val="en-US"/>
        </w:rPr>
        <w:t xml:space="preserve"> định mức </w:t>
      </w:r>
      <w:r w:rsidRPr="00CD55A9">
        <w:rPr>
          <w:rFonts w:ascii="Arial" w:eastAsia="Calibri" w:hAnsi="Arial" w:cs="Arial"/>
          <w:szCs w:val="24"/>
          <w:lang w:val="en-US"/>
        </w:rPr>
        <w:t>với</w:t>
      </w:r>
      <w:r w:rsidR="00466919" w:rsidRPr="00CD55A9">
        <w:rPr>
          <w:rFonts w:ascii="Arial" w:eastAsia="Calibri" w:hAnsi="Arial" w:cs="Arial"/>
          <w:szCs w:val="24"/>
          <w:lang w:val="en-US"/>
        </w:rPr>
        <w:t xml:space="preserve"> tải trọng định mức cộng thêm 25%. Trong điều kiện này, gia tốc hãm của </w:t>
      </w:r>
      <w:r w:rsidR="008E35B1" w:rsidRPr="00CD55A9">
        <w:rPr>
          <w:rFonts w:ascii="Arial" w:eastAsia="Calibri" w:hAnsi="Arial" w:cs="Arial"/>
          <w:szCs w:val="24"/>
          <w:lang w:val="en-US"/>
        </w:rPr>
        <w:t>cabin</w:t>
      </w:r>
      <w:r w:rsidR="00466919" w:rsidRPr="00CD55A9">
        <w:rPr>
          <w:rFonts w:ascii="Arial" w:eastAsia="Calibri" w:hAnsi="Arial" w:cs="Arial"/>
          <w:szCs w:val="24"/>
          <w:lang w:val="en-US"/>
        </w:rPr>
        <w:t xml:space="preserve"> không được phép vượt quá gia tốc từ hoạt động của bộ hãm an toàn hoặc bộ giảm chấn.</w:t>
      </w:r>
    </w:p>
    <w:p w14:paraId="2BEB7E35" w14:textId="77777777" w:rsidR="00466919" w:rsidRPr="00CD55A9" w:rsidRDefault="00466919" w:rsidP="0031066E">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Tất cả các chi tiết cơ khí của phanh tham gia vào hệ tạo lực phanh ép</w:t>
      </w:r>
      <w:r w:rsidR="0031066E" w:rsidRPr="00CD55A9">
        <w:rPr>
          <w:rFonts w:ascii="Arial" w:eastAsia="Calibri" w:hAnsi="Arial" w:cs="Arial"/>
          <w:szCs w:val="24"/>
          <w:lang w:val="en-US"/>
        </w:rPr>
        <w:t xml:space="preserve"> </w:t>
      </w:r>
      <w:r w:rsidRPr="00CD55A9">
        <w:rPr>
          <w:rFonts w:ascii="Arial" w:eastAsia="Calibri" w:hAnsi="Arial" w:cs="Arial"/>
          <w:szCs w:val="24"/>
          <w:lang w:val="en-US"/>
        </w:rPr>
        <w:t xml:space="preserve">lên bánh phanh hoặc đĩa phanh phải được lắp đặt hai bộ độc lập và có kích thước như nhau đề phòng một trong các chi tiết không hoạt động trên bánh phanh hoặc đĩa phanh, thì vẫn có một lực phanh tác động đủ để làm chậm </w:t>
      </w:r>
      <w:r w:rsidR="008E35B1" w:rsidRPr="00CD55A9">
        <w:rPr>
          <w:rFonts w:ascii="Arial" w:eastAsia="Calibri" w:hAnsi="Arial" w:cs="Arial"/>
          <w:szCs w:val="24"/>
          <w:lang w:val="en-US"/>
        </w:rPr>
        <w:t>cabin</w:t>
      </w:r>
      <w:r w:rsidRPr="00CD55A9">
        <w:rPr>
          <w:rFonts w:ascii="Arial" w:eastAsia="Calibri" w:hAnsi="Arial" w:cs="Arial"/>
          <w:szCs w:val="24"/>
          <w:lang w:val="en-US"/>
        </w:rPr>
        <w:t xml:space="preserve"> khi </w:t>
      </w:r>
      <w:r w:rsidR="0031066E" w:rsidRPr="00CD55A9">
        <w:rPr>
          <w:rFonts w:ascii="Arial" w:eastAsia="Calibri" w:hAnsi="Arial" w:cs="Arial"/>
          <w:szCs w:val="24"/>
          <w:lang w:val="en-US"/>
        </w:rPr>
        <w:t>mang</w:t>
      </w:r>
      <w:r w:rsidRPr="00CD55A9">
        <w:rPr>
          <w:rFonts w:ascii="Arial" w:eastAsia="Calibri" w:hAnsi="Arial" w:cs="Arial"/>
          <w:szCs w:val="24"/>
          <w:lang w:val="en-US"/>
        </w:rPr>
        <w:t xml:space="preserve"> tải trọng cho phép.</w:t>
      </w:r>
    </w:p>
    <w:p w14:paraId="045574C6" w14:textId="77777777" w:rsidR="00466919" w:rsidRPr="00CD55A9" w:rsidRDefault="0031066E" w:rsidP="0031066E">
      <w:pPr>
        <w:spacing w:after="200" w:line="276" w:lineRule="auto"/>
        <w:ind w:left="1134" w:hanging="1134"/>
        <w:jc w:val="both"/>
        <w:rPr>
          <w:rFonts w:ascii="Arial" w:eastAsia="Calibri" w:hAnsi="Arial" w:cs="Arial"/>
          <w:szCs w:val="24"/>
          <w:lang w:val="en-US"/>
        </w:rPr>
      </w:pPr>
      <w:r w:rsidRPr="00CD55A9">
        <w:rPr>
          <w:rFonts w:ascii="Arial" w:eastAsia="Calibri" w:hAnsi="Arial" w:cs="Arial"/>
          <w:b/>
          <w:szCs w:val="24"/>
          <w:lang w:val="en-US"/>
        </w:rPr>
        <w:t>2</w:t>
      </w:r>
      <w:r w:rsidR="00466919" w:rsidRPr="00CD55A9">
        <w:rPr>
          <w:rFonts w:ascii="Arial" w:eastAsia="Calibri" w:hAnsi="Arial" w:cs="Arial"/>
          <w:szCs w:val="24"/>
          <w:lang w:val="en-US"/>
        </w:rPr>
        <w:tab/>
        <w:t xml:space="preserve">Các chi tiết được phanh phải được liên kết cứng với </w:t>
      </w:r>
      <w:r w:rsidR="009B165B" w:rsidRPr="00CD55A9">
        <w:rPr>
          <w:rFonts w:ascii="Arial" w:eastAsia="Calibri" w:hAnsi="Arial" w:cs="Arial"/>
          <w:szCs w:val="24"/>
          <w:lang w:val="en-US"/>
        </w:rPr>
        <w:t>pu ly</w:t>
      </w:r>
      <w:r w:rsidR="00466919" w:rsidRPr="00CD55A9">
        <w:rPr>
          <w:rFonts w:ascii="Arial" w:eastAsia="Calibri" w:hAnsi="Arial" w:cs="Arial"/>
          <w:szCs w:val="24"/>
          <w:lang w:val="en-US"/>
        </w:rPr>
        <w:t xml:space="preserve"> dẫn cáp (tang hoặc bánh xích) bằng các </w:t>
      </w:r>
      <w:r w:rsidR="00BF1A04" w:rsidRPr="00CD55A9">
        <w:rPr>
          <w:rFonts w:ascii="Arial" w:eastAsia="Calibri" w:hAnsi="Arial" w:cs="Arial"/>
          <w:szCs w:val="24"/>
          <w:lang w:val="en-US"/>
        </w:rPr>
        <w:t>chi tiết</w:t>
      </w:r>
      <w:r w:rsidR="00466919" w:rsidRPr="00CD55A9">
        <w:rPr>
          <w:rFonts w:ascii="Arial" w:eastAsia="Calibri" w:hAnsi="Arial" w:cs="Arial"/>
          <w:szCs w:val="24"/>
          <w:lang w:val="en-US"/>
        </w:rPr>
        <w:t xml:space="preserve"> cơ khí.</w:t>
      </w:r>
    </w:p>
    <w:p w14:paraId="5D6D8846" w14:textId="77777777" w:rsidR="00466919" w:rsidRPr="00CD55A9" w:rsidRDefault="00BF1A04" w:rsidP="0031066E">
      <w:pPr>
        <w:spacing w:after="200" w:line="276" w:lineRule="auto"/>
        <w:ind w:left="1134" w:hanging="1134"/>
        <w:jc w:val="both"/>
        <w:rPr>
          <w:rFonts w:ascii="Arial" w:eastAsia="Calibri" w:hAnsi="Arial" w:cs="Arial"/>
          <w:szCs w:val="24"/>
          <w:lang w:val="en-US"/>
        </w:rPr>
      </w:pPr>
      <w:r w:rsidRPr="00CD55A9">
        <w:rPr>
          <w:rFonts w:ascii="Arial" w:eastAsia="Calibri" w:hAnsi="Arial" w:cs="Arial"/>
          <w:b/>
          <w:szCs w:val="24"/>
          <w:lang w:val="en-US"/>
        </w:rPr>
        <w:t>3</w:t>
      </w:r>
      <w:r w:rsidR="00466919" w:rsidRPr="00CD55A9">
        <w:rPr>
          <w:rFonts w:ascii="Arial" w:eastAsia="Calibri" w:hAnsi="Arial" w:cs="Arial"/>
          <w:szCs w:val="24"/>
          <w:lang w:val="en-US"/>
        </w:rPr>
        <w:tab/>
        <w:t>Phanh phải được đóng bằng điện.</w:t>
      </w:r>
    </w:p>
    <w:p w14:paraId="4E11D60C" w14:textId="77777777" w:rsidR="00466919" w:rsidRPr="00CD55A9" w:rsidRDefault="00BF1A04" w:rsidP="00BF1A04">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 xml:space="preserve">(1) </w:t>
      </w:r>
      <w:r w:rsidR="00466919" w:rsidRPr="00CD55A9">
        <w:rPr>
          <w:rFonts w:ascii="Arial" w:eastAsia="Calibri" w:hAnsi="Arial" w:cs="Arial"/>
          <w:szCs w:val="24"/>
          <w:lang w:val="en-US"/>
        </w:rPr>
        <w:t xml:space="preserve">Cắt dòng điện phải được thông qua </w:t>
      </w:r>
      <w:r w:rsidR="001055A3" w:rsidRPr="00CD55A9">
        <w:rPr>
          <w:rFonts w:ascii="Arial" w:eastAsia="Calibri" w:hAnsi="Arial" w:cs="Arial"/>
          <w:szCs w:val="24"/>
          <w:lang w:val="en-US"/>
        </w:rPr>
        <w:t>tối thiểu</w:t>
      </w:r>
      <w:r w:rsidR="00466919" w:rsidRPr="00CD55A9">
        <w:rPr>
          <w:rFonts w:ascii="Arial" w:eastAsia="Calibri" w:hAnsi="Arial" w:cs="Arial"/>
          <w:szCs w:val="24"/>
          <w:lang w:val="en-US"/>
        </w:rPr>
        <w:t xml:space="preserve"> hai thiết bị điện độc lập, các thiết bị đó có thể cũng đồng thời (hoặc không) làm nhiệm vụ cắt dòng điện cung cấp vào máy. Nếu khi thang máy dừng lại, một trong các </w:t>
      </w:r>
      <w:r w:rsidR="009F2CA1" w:rsidRPr="00CD55A9">
        <w:rPr>
          <w:rFonts w:ascii="Arial" w:eastAsia="Calibri" w:hAnsi="Arial" w:cs="Arial"/>
          <w:szCs w:val="24"/>
          <w:lang w:val="en-US"/>
        </w:rPr>
        <w:t>bộ đóng ngắt</w:t>
      </w:r>
      <w:r w:rsidR="00466919" w:rsidRPr="00CD55A9">
        <w:rPr>
          <w:rFonts w:ascii="Arial" w:eastAsia="Calibri" w:hAnsi="Arial" w:cs="Arial"/>
          <w:szCs w:val="24"/>
          <w:lang w:val="en-US"/>
        </w:rPr>
        <w:t xml:space="preserve"> không mở </w:t>
      </w:r>
      <w:r w:rsidR="009F2CA1" w:rsidRPr="00CD55A9">
        <w:rPr>
          <w:rFonts w:ascii="Arial" w:eastAsia="Calibri" w:hAnsi="Arial" w:cs="Arial"/>
          <w:szCs w:val="24"/>
          <w:lang w:val="en-US"/>
        </w:rPr>
        <w:t>bộ đóng ngắt</w:t>
      </w:r>
      <w:r w:rsidR="00466919" w:rsidRPr="00CD55A9">
        <w:rPr>
          <w:rFonts w:ascii="Arial" w:eastAsia="Calibri" w:hAnsi="Arial" w:cs="Arial"/>
          <w:szCs w:val="24"/>
          <w:lang w:val="en-US"/>
        </w:rPr>
        <w:t xml:space="preserve"> chính, thì thang máy không thể chuyển động tiếp, nếu không đổi chiều hành trình </w:t>
      </w:r>
      <w:r w:rsidR="008E35B1" w:rsidRPr="00CD55A9">
        <w:rPr>
          <w:rFonts w:ascii="Arial" w:eastAsia="Calibri" w:hAnsi="Arial" w:cs="Arial"/>
          <w:szCs w:val="24"/>
          <w:lang w:val="en-US"/>
        </w:rPr>
        <w:t>cabin</w:t>
      </w:r>
      <w:r w:rsidRPr="00CD55A9">
        <w:rPr>
          <w:rFonts w:ascii="Arial" w:eastAsia="Calibri" w:hAnsi="Arial" w:cs="Arial"/>
          <w:szCs w:val="24"/>
          <w:lang w:val="en-US"/>
        </w:rPr>
        <w:t>.</w:t>
      </w:r>
    </w:p>
    <w:p w14:paraId="1D4D646D" w14:textId="77777777" w:rsidR="00466919" w:rsidRPr="00CD55A9" w:rsidRDefault="00BF1A04" w:rsidP="00BF1A04">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lastRenderedPageBreak/>
        <w:t xml:space="preserve">(2) </w:t>
      </w:r>
      <w:r w:rsidR="00466919" w:rsidRPr="00CD55A9">
        <w:rPr>
          <w:rFonts w:ascii="Arial" w:eastAsia="Calibri" w:hAnsi="Arial" w:cs="Arial"/>
          <w:szCs w:val="24"/>
          <w:lang w:val="en-US"/>
        </w:rPr>
        <w:t xml:space="preserve">Khi động cơ của thang máy có chức năng như một máy phát thì nó </w:t>
      </w:r>
      <w:r w:rsidR="004D6039" w:rsidRPr="00CD55A9">
        <w:rPr>
          <w:rFonts w:ascii="Arial" w:eastAsia="Calibri" w:hAnsi="Arial" w:cs="Arial"/>
          <w:szCs w:val="24"/>
          <w:lang w:val="en-US"/>
        </w:rPr>
        <w:t>phải</w:t>
      </w:r>
      <w:r w:rsidR="00466919" w:rsidRPr="00CD55A9">
        <w:rPr>
          <w:rFonts w:ascii="Arial" w:eastAsia="Calibri" w:hAnsi="Arial" w:cs="Arial"/>
          <w:szCs w:val="24"/>
          <w:lang w:val="en-US"/>
        </w:rPr>
        <w:t xml:space="preserve"> không được cấp cho thiết bị điện vận hành phanh.</w:t>
      </w:r>
    </w:p>
    <w:p w14:paraId="3D1269D0" w14:textId="77777777" w:rsidR="00466919" w:rsidRPr="00CD55A9" w:rsidRDefault="00BF1A04" w:rsidP="00BF1A04">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 xml:space="preserve">(3) </w:t>
      </w:r>
      <w:r w:rsidR="00466919" w:rsidRPr="00CD55A9">
        <w:rPr>
          <w:rFonts w:ascii="Arial" w:eastAsia="Calibri" w:hAnsi="Arial" w:cs="Arial"/>
          <w:szCs w:val="24"/>
          <w:lang w:val="en-US"/>
        </w:rPr>
        <w:t xml:space="preserve">Phanh </w:t>
      </w:r>
      <w:r w:rsidR="004D6039" w:rsidRPr="00CD55A9">
        <w:rPr>
          <w:rFonts w:ascii="Arial" w:eastAsia="Calibri" w:hAnsi="Arial" w:cs="Arial"/>
          <w:szCs w:val="24"/>
          <w:lang w:val="en-US"/>
        </w:rPr>
        <w:t>phải</w:t>
      </w:r>
      <w:r w:rsidR="00466919" w:rsidRPr="00CD55A9">
        <w:rPr>
          <w:rFonts w:ascii="Arial" w:eastAsia="Calibri" w:hAnsi="Arial" w:cs="Arial"/>
          <w:szCs w:val="24"/>
          <w:lang w:val="en-US"/>
        </w:rPr>
        <w:t xml:space="preserve"> đóng khi mạch điện hoạt động phanh bị ngắt. (việc sử dụng một đi-ốt hoặc tụ điện được đấu vào đầu cuộn dây điều khiển phanh không coi là biện pháp làm trễ quá trình đóng phanh).</w:t>
      </w:r>
    </w:p>
    <w:p w14:paraId="06721D98" w14:textId="77777777" w:rsidR="00466919" w:rsidRPr="00CD55A9" w:rsidRDefault="00BF1A04" w:rsidP="00BF1A04">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 xml:space="preserve">(4) </w:t>
      </w:r>
      <w:r w:rsidR="00466919" w:rsidRPr="00CD55A9">
        <w:rPr>
          <w:rFonts w:ascii="Arial" w:eastAsia="Calibri" w:hAnsi="Arial" w:cs="Arial"/>
          <w:szCs w:val="24"/>
          <w:lang w:val="en-US"/>
        </w:rPr>
        <w:t>Bất kỳ máy dẫn động nào được trang bị thiết bị vận hành khẩn cấp bằng tay (</w:t>
      </w:r>
      <w:r w:rsidRPr="00CD55A9">
        <w:rPr>
          <w:rFonts w:ascii="Arial" w:eastAsia="Calibri" w:hAnsi="Arial" w:cs="Arial"/>
          <w:szCs w:val="24"/>
          <w:lang w:val="en-US"/>
        </w:rPr>
        <w:t>3.12</w:t>
      </w:r>
      <w:r w:rsidR="00466919" w:rsidRPr="00CD55A9">
        <w:rPr>
          <w:rFonts w:ascii="Arial" w:eastAsia="Calibri" w:hAnsi="Arial" w:cs="Arial"/>
          <w:szCs w:val="24"/>
          <w:lang w:val="en-US"/>
        </w:rPr>
        <w:t>.5.1) thi phải có khả năng mở phanh bằng tay và giữ được phanh mở bằng một lực không đổi.</w:t>
      </w:r>
    </w:p>
    <w:p w14:paraId="62E5F934" w14:textId="77777777" w:rsidR="00466919" w:rsidRPr="00CD55A9" w:rsidRDefault="00BF1A04" w:rsidP="00BF1A04">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 xml:space="preserve">(5) </w:t>
      </w:r>
      <w:r w:rsidR="00466919" w:rsidRPr="00CD55A9">
        <w:rPr>
          <w:rFonts w:ascii="Arial" w:eastAsia="Calibri" w:hAnsi="Arial" w:cs="Arial"/>
          <w:szCs w:val="24"/>
          <w:lang w:val="en-US"/>
        </w:rPr>
        <w:t>Áp lực của má phanh phải được tạo bởi lò xo nén có dẫn hướng hoặc trọng lực.</w:t>
      </w:r>
    </w:p>
    <w:p w14:paraId="2B962771" w14:textId="77777777" w:rsidR="00466919" w:rsidRPr="00CD55A9" w:rsidRDefault="00BF1A04" w:rsidP="00BF1A04">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 xml:space="preserve">(6) </w:t>
      </w:r>
      <w:r w:rsidR="00466919" w:rsidRPr="00CD55A9">
        <w:rPr>
          <w:rFonts w:ascii="Arial" w:eastAsia="Calibri" w:hAnsi="Arial" w:cs="Arial"/>
          <w:szCs w:val="24"/>
          <w:lang w:val="en-US"/>
        </w:rPr>
        <w:t xml:space="preserve">Việc phanh được thực hiện bằng cách tạo áp lực lên trống phanh bởi </w:t>
      </w:r>
      <w:r w:rsidR="001055A3" w:rsidRPr="00CD55A9">
        <w:rPr>
          <w:rFonts w:ascii="Arial" w:eastAsia="Calibri" w:hAnsi="Arial" w:cs="Arial"/>
          <w:szCs w:val="24"/>
          <w:lang w:val="en-US"/>
        </w:rPr>
        <w:t>tối thiểu</w:t>
      </w:r>
      <w:r w:rsidR="00466919" w:rsidRPr="00CD55A9">
        <w:rPr>
          <w:rFonts w:ascii="Arial" w:eastAsia="Calibri" w:hAnsi="Arial" w:cs="Arial"/>
          <w:szCs w:val="24"/>
          <w:lang w:val="en-US"/>
        </w:rPr>
        <w:t xml:space="preserve"> 2 má phanh có miếng đệm hoặc bộ phận kẹp.</w:t>
      </w:r>
    </w:p>
    <w:p w14:paraId="3A73F4F1" w14:textId="77777777" w:rsidR="00466919" w:rsidRPr="00CD55A9" w:rsidRDefault="00BF1A04" w:rsidP="00BF1A04">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 xml:space="preserve">(7) </w:t>
      </w:r>
      <w:r w:rsidR="00466919" w:rsidRPr="00CD55A9">
        <w:rPr>
          <w:rFonts w:ascii="Arial" w:eastAsia="Calibri" w:hAnsi="Arial" w:cs="Arial"/>
          <w:szCs w:val="24"/>
          <w:lang w:val="en-US"/>
        </w:rPr>
        <w:t>Phanh đai không được sử dụng.</w:t>
      </w:r>
    </w:p>
    <w:p w14:paraId="0D8881B1" w14:textId="77777777" w:rsidR="00466919" w:rsidRPr="00CD55A9" w:rsidRDefault="00BF1A04" w:rsidP="00BF1A04">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 xml:space="preserve">(8) </w:t>
      </w:r>
      <w:r w:rsidR="00466919" w:rsidRPr="00CD55A9">
        <w:rPr>
          <w:rFonts w:ascii="Arial" w:eastAsia="Calibri" w:hAnsi="Arial" w:cs="Arial"/>
          <w:szCs w:val="24"/>
          <w:lang w:val="en-US"/>
        </w:rPr>
        <w:t>Má phanh phải là vật liệu không cháy.</w:t>
      </w:r>
    </w:p>
    <w:p w14:paraId="48E4295C" w14:textId="77777777" w:rsidR="00466919" w:rsidRPr="00CD55A9" w:rsidRDefault="00BF1A04" w:rsidP="00466919">
      <w:pPr>
        <w:spacing w:after="200" w:line="276" w:lineRule="auto"/>
        <w:jc w:val="both"/>
        <w:rPr>
          <w:rFonts w:ascii="Arial" w:eastAsia="Calibri" w:hAnsi="Arial" w:cs="Arial"/>
          <w:b/>
          <w:szCs w:val="24"/>
          <w:lang w:val="en-US"/>
        </w:rPr>
      </w:pPr>
      <w:r w:rsidRPr="00CD55A9">
        <w:rPr>
          <w:rFonts w:ascii="Arial" w:eastAsia="Calibri" w:hAnsi="Arial" w:cs="Arial"/>
          <w:b/>
          <w:szCs w:val="24"/>
          <w:lang w:val="en-US"/>
        </w:rPr>
        <w:t>3.</w:t>
      </w:r>
      <w:r w:rsidR="00466919" w:rsidRPr="00CD55A9">
        <w:rPr>
          <w:rFonts w:ascii="Arial" w:eastAsia="Calibri" w:hAnsi="Arial" w:cs="Arial"/>
          <w:b/>
          <w:szCs w:val="24"/>
          <w:lang w:val="en-US"/>
        </w:rPr>
        <w:t>12.5</w:t>
      </w:r>
      <w:r w:rsidR="00466919" w:rsidRPr="00CD55A9">
        <w:rPr>
          <w:rFonts w:ascii="Arial" w:eastAsia="Calibri" w:hAnsi="Arial" w:cs="Arial"/>
          <w:b/>
          <w:szCs w:val="24"/>
          <w:lang w:val="en-US"/>
        </w:rPr>
        <w:tab/>
      </w:r>
      <w:r w:rsidRPr="00CD55A9">
        <w:rPr>
          <w:rFonts w:ascii="Arial" w:eastAsia="Calibri" w:hAnsi="Arial" w:cs="Arial"/>
          <w:b/>
          <w:szCs w:val="24"/>
          <w:lang w:val="en-US"/>
        </w:rPr>
        <w:tab/>
      </w:r>
      <w:r w:rsidR="00466919" w:rsidRPr="00CD55A9">
        <w:rPr>
          <w:rFonts w:ascii="Arial" w:eastAsia="Calibri" w:hAnsi="Arial" w:cs="Arial"/>
          <w:szCs w:val="24"/>
          <w:lang w:val="en-US"/>
        </w:rPr>
        <w:t>Vận hành khẩn cấp</w:t>
      </w:r>
    </w:p>
    <w:p w14:paraId="741381E4" w14:textId="77777777" w:rsidR="00466919" w:rsidRPr="00CD55A9" w:rsidRDefault="00BF1A04" w:rsidP="00BF1A04">
      <w:pPr>
        <w:spacing w:after="200" w:line="276" w:lineRule="auto"/>
        <w:ind w:left="1134" w:hanging="1134"/>
        <w:jc w:val="both"/>
        <w:rPr>
          <w:rFonts w:ascii="Arial" w:eastAsia="Calibri" w:hAnsi="Arial" w:cs="Arial"/>
          <w:szCs w:val="24"/>
          <w:lang w:val="en-US"/>
        </w:rPr>
      </w:pPr>
      <w:r w:rsidRPr="00CD55A9">
        <w:rPr>
          <w:rFonts w:ascii="Arial" w:eastAsia="Calibri" w:hAnsi="Arial" w:cs="Arial"/>
          <w:b/>
          <w:szCs w:val="24"/>
          <w:lang w:val="en-US"/>
        </w:rPr>
        <w:t>3.</w:t>
      </w:r>
      <w:r w:rsidR="00466919" w:rsidRPr="00CD55A9">
        <w:rPr>
          <w:rFonts w:ascii="Arial" w:eastAsia="Calibri" w:hAnsi="Arial" w:cs="Arial"/>
          <w:b/>
          <w:szCs w:val="24"/>
          <w:lang w:val="en-US"/>
        </w:rPr>
        <w:t>12.5.1</w:t>
      </w:r>
      <w:r w:rsidR="00466919" w:rsidRPr="00CD55A9">
        <w:rPr>
          <w:rFonts w:ascii="Arial" w:eastAsia="Calibri" w:hAnsi="Arial" w:cs="Arial"/>
          <w:szCs w:val="24"/>
          <w:lang w:val="en-US"/>
        </w:rPr>
        <w:tab/>
        <w:t xml:space="preserve">Nếu lực yêu cầu làm di chuyển </w:t>
      </w:r>
      <w:r w:rsidR="008E35B1" w:rsidRPr="00CD55A9">
        <w:rPr>
          <w:rFonts w:ascii="Arial" w:eastAsia="Calibri" w:hAnsi="Arial" w:cs="Arial"/>
          <w:szCs w:val="24"/>
          <w:lang w:val="en-US"/>
        </w:rPr>
        <w:t>cabin</w:t>
      </w:r>
      <w:r w:rsidR="00466919" w:rsidRPr="00CD55A9">
        <w:rPr>
          <w:rFonts w:ascii="Arial" w:eastAsia="Calibri" w:hAnsi="Arial" w:cs="Arial"/>
          <w:szCs w:val="24"/>
          <w:lang w:val="en-US"/>
        </w:rPr>
        <w:t xml:space="preserve"> đi lên với tải định mức không được vượt quá 400</w:t>
      </w:r>
      <w:r w:rsidR="00B16D8F" w:rsidRPr="00CD55A9">
        <w:rPr>
          <w:rFonts w:ascii="Arial" w:eastAsia="Calibri" w:hAnsi="Arial" w:cs="Arial"/>
          <w:szCs w:val="24"/>
          <w:lang w:val="en-US"/>
        </w:rPr>
        <w:t xml:space="preserve"> </w:t>
      </w:r>
      <w:r w:rsidR="00466919" w:rsidRPr="00CD55A9">
        <w:rPr>
          <w:rFonts w:ascii="Arial" w:eastAsia="Calibri" w:hAnsi="Arial" w:cs="Arial"/>
          <w:szCs w:val="24"/>
          <w:lang w:val="en-US"/>
        </w:rPr>
        <w:t xml:space="preserve">N, máy dẫn động phải được lắp đặt </w:t>
      </w:r>
      <w:r w:rsidR="009C41F2" w:rsidRPr="00CD55A9">
        <w:rPr>
          <w:rFonts w:ascii="Arial" w:eastAsia="Calibri" w:hAnsi="Arial" w:cs="Arial"/>
          <w:szCs w:val="24"/>
          <w:lang w:val="en-US"/>
        </w:rPr>
        <w:t>thiết bị</w:t>
      </w:r>
      <w:r w:rsidR="00466919" w:rsidRPr="00CD55A9">
        <w:rPr>
          <w:rFonts w:ascii="Arial" w:eastAsia="Calibri" w:hAnsi="Arial" w:cs="Arial"/>
          <w:szCs w:val="24"/>
          <w:lang w:val="en-US"/>
        </w:rPr>
        <w:t xml:space="preserve"> khẩn cấp bằng tay cho phép </w:t>
      </w:r>
      <w:r w:rsidR="008E35B1" w:rsidRPr="00CD55A9">
        <w:rPr>
          <w:rFonts w:ascii="Arial" w:eastAsia="Calibri" w:hAnsi="Arial" w:cs="Arial"/>
          <w:szCs w:val="24"/>
          <w:lang w:val="en-US"/>
        </w:rPr>
        <w:t>cabin</w:t>
      </w:r>
      <w:r w:rsidR="00466919" w:rsidRPr="00CD55A9">
        <w:rPr>
          <w:rFonts w:ascii="Arial" w:eastAsia="Calibri" w:hAnsi="Arial" w:cs="Arial"/>
          <w:szCs w:val="24"/>
          <w:lang w:val="en-US"/>
        </w:rPr>
        <w:t xml:space="preserve"> được di chuyển tới tầng dừng gần nhấ</w:t>
      </w:r>
      <w:r w:rsidRPr="00CD55A9">
        <w:rPr>
          <w:rFonts w:ascii="Arial" w:eastAsia="Calibri" w:hAnsi="Arial" w:cs="Arial"/>
          <w:szCs w:val="24"/>
          <w:lang w:val="en-US"/>
        </w:rPr>
        <w:t>t</w:t>
      </w:r>
      <w:r w:rsidR="00466919" w:rsidRPr="00CD55A9">
        <w:rPr>
          <w:rFonts w:ascii="Arial" w:eastAsia="Calibri" w:hAnsi="Arial" w:cs="Arial"/>
          <w:szCs w:val="24"/>
          <w:lang w:val="en-US"/>
        </w:rPr>
        <w:t xml:space="preserve">, với sự hỗ trợ của một bánh </w:t>
      </w:r>
      <w:r w:rsidR="00B16D8F" w:rsidRPr="00CD55A9">
        <w:rPr>
          <w:rFonts w:ascii="Arial" w:eastAsia="Calibri" w:hAnsi="Arial" w:cs="Arial"/>
          <w:szCs w:val="24"/>
          <w:lang w:val="en-US"/>
        </w:rPr>
        <w:t>làm trơn</w:t>
      </w:r>
      <w:r w:rsidR="00466919" w:rsidRPr="00CD55A9">
        <w:rPr>
          <w:rFonts w:ascii="Arial" w:eastAsia="Calibri" w:hAnsi="Arial" w:cs="Arial"/>
          <w:szCs w:val="24"/>
          <w:lang w:val="en-US"/>
        </w:rPr>
        <w:t>.</w:t>
      </w:r>
    </w:p>
    <w:p w14:paraId="2B6AEF02" w14:textId="77777777" w:rsidR="00466919" w:rsidRPr="00CD55A9" w:rsidRDefault="00466919" w:rsidP="00B16D8F">
      <w:pPr>
        <w:spacing w:after="200" w:line="276" w:lineRule="auto"/>
        <w:ind w:firstLine="1134"/>
        <w:jc w:val="both"/>
        <w:rPr>
          <w:rFonts w:ascii="Arial" w:eastAsia="Calibri" w:hAnsi="Arial" w:cs="Arial"/>
          <w:szCs w:val="24"/>
          <w:lang w:val="en-US"/>
        </w:rPr>
      </w:pPr>
      <w:r w:rsidRPr="00CD55A9">
        <w:rPr>
          <w:rFonts w:ascii="Arial" w:eastAsia="Calibri" w:hAnsi="Arial" w:cs="Arial"/>
          <w:szCs w:val="24"/>
          <w:lang w:val="en-US"/>
        </w:rPr>
        <w:t>Việc lắp đặt tay quay không được cho phép.</w:t>
      </w:r>
    </w:p>
    <w:p w14:paraId="405FD7D9" w14:textId="77777777" w:rsidR="00466919" w:rsidRPr="00CD55A9" w:rsidRDefault="00B16D8F" w:rsidP="00B16D8F">
      <w:pPr>
        <w:spacing w:after="200" w:line="276" w:lineRule="auto"/>
        <w:ind w:left="1134" w:hanging="1134"/>
        <w:jc w:val="both"/>
        <w:rPr>
          <w:rFonts w:ascii="Arial" w:eastAsia="Calibri" w:hAnsi="Arial" w:cs="Arial"/>
          <w:szCs w:val="24"/>
          <w:lang w:val="en-US"/>
        </w:rPr>
      </w:pPr>
      <w:r w:rsidRPr="00CD55A9">
        <w:rPr>
          <w:rFonts w:ascii="Arial" w:eastAsia="Calibri" w:hAnsi="Arial" w:cs="Arial"/>
          <w:b/>
          <w:szCs w:val="24"/>
          <w:lang w:val="en-US"/>
        </w:rPr>
        <w:t>1</w:t>
      </w:r>
      <w:r w:rsidR="00466919" w:rsidRPr="00CD55A9">
        <w:rPr>
          <w:rFonts w:ascii="Arial" w:eastAsia="Calibri" w:hAnsi="Arial" w:cs="Arial"/>
          <w:szCs w:val="24"/>
          <w:lang w:val="en-US"/>
        </w:rPr>
        <w:tab/>
      </w:r>
      <w:r w:rsidRPr="00CD55A9">
        <w:rPr>
          <w:rFonts w:ascii="Arial" w:eastAsia="Calibri" w:hAnsi="Arial" w:cs="Arial"/>
          <w:szCs w:val="24"/>
          <w:lang w:val="en-US"/>
        </w:rPr>
        <w:tab/>
      </w:r>
      <w:r w:rsidR="00466919" w:rsidRPr="00CD55A9">
        <w:rPr>
          <w:rFonts w:ascii="Arial" w:eastAsia="Calibri" w:hAnsi="Arial" w:cs="Arial"/>
          <w:szCs w:val="24"/>
          <w:lang w:val="en-US"/>
        </w:rPr>
        <w:t xml:space="preserve">Nếu bánh </w:t>
      </w:r>
      <w:r w:rsidRPr="00CD55A9">
        <w:rPr>
          <w:rFonts w:ascii="Arial" w:eastAsia="Calibri" w:hAnsi="Arial" w:cs="Arial"/>
          <w:szCs w:val="24"/>
          <w:lang w:val="en-US"/>
        </w:rPr>
        <w:t>làm trơn</w:t>
      </w:r>
      <w:r w:rsidR="00466919" w:rsidRPr="00CD55A9">
        <w:rPr>
          <w:rFonts w:ascii="Arial" w:eastAsia="Calibri" w:hAnsi="Arial" w:cs="Arial"/>
          <w:szCs w:val="24"/>
          <w:lang w:val="en-US"/>
        </w:rPr>
        <w:t xml:space="preserve"> có thể tháo rời, nó </w:t>
      </w:r>
      <w:r w:rsidR="004D6039" w:rsidRPr="00CD55A9">
        <w:rPr>
          <w:rFonts w:ascii="Arial" w:eastAsia="Calibri" w:hAnsi="Arial" w:cs="Arial"/>
          <w:szCs w:val="24"/>
          <w:lang w:val="en-US"/>
        </w:rPr>
        <w:t>phải</w:t>
      </w:r>
      <w:r w:rsidR="00466919" w:rsidRPr="00CD55A9">
        <w:rPr>
          <w:rFonts w:ascii="Arial" w:eastAsia="Calibri" w:hAnsi="Arial" w:cs="Arial"/>
          <w:szCs w:val="24"/>
          <w:lang w:val="en-US"/>
        </w:rPr>
        <w:t xml:space="preserve"> được đặt tại nơi dễ lấy nhất trong phòng máy, nó </w:t>
      </w:r>
      <w:r w:rsidR="004D6039" w:rsidRPr="00CD55A9">
        <w:rPr>
          <w:rFonts w:ascii="Arial" w:eastAsia="Calibri" w:hAnsi="Arial" w:cs="Arial"/>
          <w:szCs w:val="24"/>
          <w:lang w:val="en-US"/>
        </w:rPr>
        <w:t>phải</w:t>
      </w:r>
      <w:r w:rsidR="00466919" w:rsidRPr="00CD55A9">
        <w:rPr>
          <w:rFonts w:ascii="Arial" w:eastAsia="Calibri" w:hAnsi="Arial" w:cs="Arial"/>
          <w:szCs w:val="24"/>
          <w:lang w:val="en-US"/>
        </w:rPr>
        <w:t xml:space="preserve"> được đánh dấu thích hợp theo máy tránh nguy cơ nhầm lẫn.</w:t>
      </w:r>
    </w:p>
    <w:p w14:paraId="37E87B8C" w14:textId="77777777" w:rsidR="00466919" w:rsidRPr="00CD55A9" w:rsidRDefault="00B16D8F" w:rsidP="00B16D8F">
      <w:pPr>
        <w:spacing w:after="200" w:line="276" w:lineRule="auto"/>
        <w:ind w:left="1134" w:hanging="1134"/>
        <w:jc w:val="both"/>
        <w:rPr>
          <w:rFonts w:ascii="Arial" w:eastAsia="Calibri" w:hAnsi="Arial" w:cs="Arial"/>
          <w:szCs w:val="24"/>
          <w:lang w:val="en-US"/>
        </w:rPr>
      </w:pPr>
      <w:r w:rsidRPr="00CD55A9">
        <w:rPr>
          <w:rFonts w:ascii="Arial" w:eastAsia="Calibri" w:hAnsi="Arial" w:cs="Arial"/>
          <w:b/>
          <w:szCs w:val="24"/>
          <w:lang w:val="en-US"/>
        </w:rPr>
        <w:t>2</w:t>
      </w:r>
      <w:r w:rsidRPr="00CD55A9">
        <w:rPr>
          <w:rFonts w:ascii="Arial" w:eastAsia="Calibri" w:hAnsi="Arial" w:cs="Arial"/>
          <w:b/>
          <w:szCs w:val="24"/>
          <w:lang w:val="en-US"/>
        </w:rPr>
        <w:tab/>
      </w:r>
      <w:r w:rsidRPr="00CD55A9">
        <w:rPr>
          <w:rFonts w:ascii="Arial" w:eastAsia="Calibri" w:hAnsi="Arial" w:cs="Arial"/>
          <w:b/>
          <w:szCs w:val="24"/>
          <w:lang w:val="en-US"/>
        </w:rPr>
        <w:tab/>
      </w:r>
      <w:r w:rsidR="00466919" w:rsidRPr="00CD55A9">
        <w:rPr>
          <w:rFonts w:ascii="Arial" w:eastAsia="Calibri" w:hAnsi="Arial" w:cs="Arial"/>
          <w:szCs w:val="24"/>
          <w:lang w:val="en-US"/>
        </w:rPr>
        <w:t xml:space="preserve">Có thể kiểm tra dễ dàng từ phòng máy cho dù </w:t>
      </w:r>
      <w:r w:rsidR="008E35B1" w:rsidRPr="00CD55A9">
        <w:rPr>
          <w:rFonts w:ascii="Arial" w:eastAsia="Calibri" w:hAnsi="Arial" w:cs="Arial"/>
          <w:szCs w:val="24"/>
          <w:lang w:val="en-US"/>
        </w:rPr>
        <w:t>cabin</w:t>
      </w:r>
      <w:r w:rsidR="00466919" w:rsidRPr="00CD55A9">
        <w:rPr>
          <w:rFonts w:ascii="Arial" w:eastAsia="Calibri" w:hAnsi="Arial" w:cs="Arial"/>
          <w:szCs w:val="24"/>
          <w:lang w:val="en-US"/>
        </w:rPr>
        <w:t xml:space="preserve"> có ở trong khu vực mở khóa hay không. Việc kiểm tra này có thể được thực hiện</w:t>
      </w:r>
      <w:r w:rsidR="001C5785" w:rsidRPr="00CD55A9">
        <w:rPr>
          <w:rFonts w:ascii="Arial" w:eastAsia="Calibri" w:hAnsi="Arial" w:cs="Arial"/>
          <w:szCs w:val="24"/>
          <w:lang w:val="en-US"/>
        </w:rPr>
        <w:t xml:space="preserve"> </w:t>
      </w:r>
      <w:r w:rsidR="00466919" w:rsidRPr="00CD55A9">
        <w:rPr>
          <w:rFonts w:ascii="Arial" w:eastAsia="Calibri" w:hAnsi="Arial" w:cs="Arial"/>
          <w:szCs w:val="24"/>
          <w:lang w:val="en-US"/>
        </w:rPr>
        <w:t>bằng cách đánh dấu lên trên dây cáp treo hoặc bộ khống chế.</w:t>
      </w:r>
    </w:p>
    <w:p w14:paraId="6CD869EC" w14:textId="77777777" w:rsidR="00466919" w:rsidRPr="00CD55A9" w:rsidRDefault="00B16D8F" w:rsidP="00B16D8F">
      <w:pPr>
        <w:spacing w:after="200" w:line="276" w:lineRule="auto"/>
        <w:ind w:left="1134" w:hanging="1134"/>
        <w:jc w:val="both"/>
        <w:rPr>
          <w:rFonts w:ascii="Arial" w:eastAsia="Calibri" w:hAnsi="Arial" w:cs="Arial"/>
          <w:szCs w:val="24"/>
          <w:lang w:val="en-US"/>
        </w:rPr>
      </w:pPr>
      <w:r w:rsidRPr="00CD55A9">
        <w:rPr>
          <w:rFonts w:ascii="Arial" w:eastAsia="Calibri" w:hAnsi="Arial" w:cs="Arial"/>
          <w:b/>
          <w:szCs w:val="24"/>
          <w:lang w:val="en-US"/>
        </w:rPr>
        <w:t>3.</w:t>
      </w:r>
      <w:r w:rsidR="00466919" w:rsidRPr="00CD55A9">
        <w:rPr>
          <w:rFonts w:ascii="Arial" w:eastAsia="Calibri" w:hAnsi="Arial" w:cs="Arial"/>
          <w:b/>
          <w:szCs w:val="24"/>
          <w:lang w:val="en-US"/>
        </w:rPr>
        <w:t>12.5.2</w:t>
      </w:r>
      <w:r w:rsidR="00466919" w:rsidRPr="00CD55A9">
        <w:rPr>
          <w:rFonts w:ascii="Arial" w:eastAsia="Calibri" w:hAnsi="Arial" w:cs="Arial"/>
          <w:szCs w:val="24"/>
          <w:lang w:val="en-US"/>
        </w:rPr>
        <w:tab/>
        <w:t xml:space="preserve">Nếu lực đề cập trong </w:t>
      </w:r>
      <w:r w:rsidRPr="00CD55A9">
        <w:rPr>
          <w:rFonts w:ascii="Arial" w:eastAsia="Calibri" w:hAnsi="Arial" w:cs="Arial"/>
          <w:szCs w:val="24"/>
          <w:lang w:val="en-US"/>
        </w:rPr>
        <w:t>3.12</w:t>
      </w:r>
      <w:r w:rsidR="00466919" w:rsidRPr="00CD55A9">
        <w:rPr>
          <w:rFonts w:ascii="Arial" w:eastAsia="Calibri" w:hAnsi="Arial" w:cs="Arial"/>
          <w:szCs w:val="24"/>
          <w:lang w:val="en-US"/>
        </w:rPr>
        <w:t>.5.1 lớn hơn 400</w:t>
      </w:r>
      <w:r w:rsidRPr="00CD55A9">
        <w:rPr>
          <w:rFonts w:ascii="Arial" w:eastAsia="Calibri" w:hAnsi="Arial" w:cs="Arial"/>
          <w:szCs w:val="24"/>
          <w:lang w:val="en-US"/>
        </w:rPr>
        <w:t xml:space="preserve"> </w:t>
      </w:r>
      <w:r w:rsidR="00466919" w:rsidRPr="00CD55A9">
        <w:rPr>
          <w:rFonts w:ascii="Arial" w:eastAsia="Calibri" w:hAnsi="Arial" w:cs="Arial"/>
          <w:szCs w:val="24"/>
          <w:lang w:val="en-US"/>
        </w:rPr>
        <w:t>N thì phải trang bị</w:t>
      </w:r>
      <w:r w:rsidRPr="00CD55A9">
        <w:rPr>
          <w:rFonts w:ascii="Arial" w:eastAsia="Calibri" w:hAnsi="Arial" w:cs="Arial"/>
          <w:szCs w:val="24"/>
          <w:lang w:val="en-US"/>
        </w:rPr>
        <w:t xml:space="preserve"> thiết bị</w:t>
      </w:r>
      <w:r w:rsidR="00466919" w:rsidRPr="00CD55A9">
        <w:rPr>
          <w:rFonts w:ascii="Arial" w:eastAsia="Calibri" w:hAnsi="Arial" w:cs="Arial"/>
          <w:szCs w:val="24"/>
          <w:lang w:val="en-US"/>
        </w:rPr>
        <w:t xml:space="preserve"> khẩ</w:t>
      </w:r>
      <w:r w:rsidRPr="00CD55A9">
        <w:rPr>
          <w:rFonts w:ascii="Arial" w:eastAsia="Calibri" w:hAnsi="Arial" w:cs="Arial"/>
          <w:szCs w:val="24"/>
          <w:lang w:val="en-US"/>
        </w:rPr>
        <w:t xml:space="preserve">n </w:t>
      </w:r>
      <w:r w:rsidR="00466919" w:rsidRPr="00CD55A9">
        <w:rPr>
          <w:rFonts w:ascii="Arial" w:eastAsia="Calibri" w:hAnsi="Arial" w:cs="Arial"/>
          <w:szCs w:val="24"/>
          <w:lang w:val="en-US"/>
        </w:rPr>
        <w:t xml:space="preserve">cấp </w:t>
      </w:r>
      <w:r w:rsidRPr="00CD55A9">
        <w:rPr>
          <w:rFonts w:ascii="Arial" w:eastAsia="Calibri" w:hAnsi="Arial" w:cs="Arial"/>
          <w:szCs w:val="24"/>
          <w:lang w:val="en-US"/>
        </w:rPr>
        <w:t>được</w:t>
      </w:r>
      <w:r w:rsidR="00466919" w:rsidRPr="00CD55A9">
        <w:rPr>
          <w:rFonts w:ascii="Arial" w:eastAsia="Calibri" w:hAnsi="Arial" w:cs="Arial"/>
          <w:szCs w:val="24"/>
          <w:lang w:val="en-US"/>
        </w:rPr>
        <w:t xml:space="preserve"> lắp đặt trong</w:t>
      </w:r>
      <w:r w:rsidRPr="00CD55A9">
        <w:rPr>
          <w:rFonts w:ascii="Arial" w:eastAsia="Calibri" w:hAnsi="Arial" w:cs="Arial"/>
          <w:szCs w:val="24"/>
          <w:lang w:val="en-US"/>
        </w:rPr>
        <w:t xml:space="preserve"> </w:t>
      </w:r>
      <w:r w:rsidR="00466919" w:rsidRPr="00CD55A9">
        <w:rPr>
          <w:rFonts w:ascii="Arial" w:eastAsia="Calibri" w:hAnsi="Arial" w:cs="Arial"/>
          <w:szCs w:val="24"/>
          <w:lang w:val="en-US"/>
        </w:rPr>
        <w:t xml:space="preserve">phòng máy, phù hợp theo </w:t>
      </w:r>
      <w:r w:rsidRPr="00CD55A9">
        <w:rPr>
          <w:rFonts w:ascii="Arial" w:eastAsia="Calibri" w:hAnsi="Arial" w:cs="Arial"/>
          <w:szCs w:val="24"/>
          <w:lang w:val="en-US"/>
        </w:rPr>
        <w:t>3.15</w:t>
      </w:r>
      <w:r w:rsidR="00466919" w:rsidRPr="00CD55A9">
        <w:rPr>
          <w:rFonts w:ascii="Arial" w:eastAsia="Calibri" w:hAnsi="Arial" w:cs="Arial"/>
          <w:szCs w:val="24"/>
          <w:lang w:val="en-US"/>
        </w:rPr>
        <w:t>.2.1.4.</w:t>
      </w:r>
    </w:p>
    <w:p w14:paraId="45646830" w14:textId="77777777" w:rsidR="00466919" w:rsidRPr="00CD55A9" w:rsidRDefault="00B16D8F" w:rsidP="00B16D8F">
      <w:pPr>
        <w:spacing w:after="200" w:line="276" w:lineRule="auto"/>
        <w:ind w:left="1134" w:hanging="1134"/>
        <w:jc w:val="both"/>
        <w:rPr>
          <w:rFonts w:ascii="Arial" w:eastAsia="Calibri" w:hAnsi="Arial" w:cs="Arial"/>
          <w:szCs w:val="24"/>
          <w:lang w:val="en-US"/>
        </w:rPr>
      </w:pPr>
      <w:r w:rsidRPr="00CD55A9">
        <w:rPr>
          <w:rFonts w:ascii="Arial" w:eastAsia="Calibri" w:hAnsi="Arial" w:cs="Arial"/>
          <w:b/>
          <w:szCs w:val="24"/>
          <w:lang w:val="en-US"/>
        </w:rPr>
        <w:t>3.</w:t>
      </w:r>
      <w:r w:rsidR="00466919" w:rsidRPr="00CD55A9">
        <w:rPr>
          <w:rFonts w:ascii="Arial" w:eastAsia="Calibri" w:hAnsi="Arial" w:cs="Arial"/>
          <w:b/>
          <w:szCs w:val="24"/>
          <w:lang w:val="en-US"/>
        </w:rPr>
        <w:t>12.6</w:t>
      </w:r>
      <w:r w:rsidR="00466919" w:rsidRPr="00CD55A9">
        <w:rPr>
          <w:rFonts w:ascii="Arial" w:eastAsia="Calibri" w:hAnsi="Arial" w:cs="Arial"/>
          <w:szCs w:val="24"/>
          <w:lang w:val="en-US"/>
        </w:rPr>
        <w:tab/>
      </w:r>
      <w:r w:rsidRPr="00CD55A9">
        <w:rPr>
          <w:rFonts w:ascii="Arial" w:eastAsia="Calibri" w:hAnsi="Arial" w:cs="Arial"/>
          <w:szCs w:val="24"/>
          <w:lang w:val="en-US"/>
        </w:rPr>
        <w:t>Tốc độ</w:t>
      </w:r>
    </w:p>
    <w:p w14:paraId="37FDD12E" w14:textId="77777777" w:rsidR="00466919" w:rsidRPr="00CD55A9" w:rsidRDefault="00B16D8F" w:rsidP="00EA5F9F">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T</w:t>
      </w:r>
      <w:r w:rsidR="00466919" w:rsidRPr="00CD55A9">
        <w:rPr>
          <w:rFonts w:ascii="Arial" w:eastAsia="Calibri" w:hAnsi="Arial" w:cs="Arial"/>
          <w:szCs w:val="24"/>
          <w:lang w:val="en-US"/>
        </w:rPr>
        <w:t xml:space="preserve">ốc </w:t>
      </w:r>
      <w:r w:rsidRPr="00CD55A9">
        <w:rPr>
          <w:rFonts w:ascii="Arial" w:eastAsia="Calibri" w:hAnsi="Arial" w:cs="Arial"/>
          <w:szCs w:val="24"/>
          <w:lang w:val="en-US"/>
        </w:rPr>
        <w:t xml:space="preserve">độ </w:t>
      </w:r>
      <w:r w:rsidR="00466919" w:rsidRPr="00CD55A9">
        <w:rPr>
          <w:rFonts w:ascii="Arial" w:eastAsia="Calibri" w:hAnsi="Arial" w:cs="Arial"/>
          <w:szCs w:val="24"/>
          <w:lang w:val="en-US"/>
        </w:rPr>
        <w:t xml:space="preserve">của thang máy được đo trong trường hợp đi xuống với một nửa tải trọng và ở giữa hành trình, tất cả thời gian tăng tốc và giảm tốc được loại trừ, nguồn điện cung cấp đúng giá trị điện áp và tần số định mức, và không vượt quá </w:t>
      </w:r>
      <w:r w:rsidRPr="00CD55A9">
        <w:rPr>
          <w:rFonts w:ascii="Arial" w:eastAsia="Calibri" w:hAnsi="Arial" w:cs="Arial"/>
          <w:szCs w:val="24"/>
          <w:lang w:val="en-US"/>
        </w:rPr>
        <w:t>tốc độ</w:t>
      </w:r>
      <w:r w:rsidR="00466919" w:rsidRPr="00CD55A9">
        <w:rPr>
          <w:rFonts w:ascii="Arial" w:eastAsia="Calibri" w:hAnsi="Arial" w:cs="Arial"/>
          <w:szCs w:val="24"/>
          <w:lang w:val="en-US"/>
        </w:rPr>
        <w:t xml:space="preserve"> định mức lớ</w:t>
      </w:r>
      <w:r w:rsidR="00EA5F9F" w:rsidRPr="00CD55A9">
        <w:rPr>
          <w:rFonts w:ascii="Arial" w:eastAsia="Calibri" w:hAnsi="Arial" w:cs="Arial"/>
          <w:szCs w:val="24"/>
          <w:lang w:val="en-US"/>
        </w:rPr>
        <w:t xml:space="preserve">n hơn 5% </w:t>
      </w:r>
      <w:r w:rsidR="00466919" w:rsidRPr="00CD55A9">
        <w:rPr>
          <w:rFonts w:ascii="Arial" w:eastAsia="Calibri" w:hAnsi="Arial" w:cs="Arial"/>
          <w:szCs w:val="24"/>
          <w:vertAlign w:val="superscript"/>
          <w:lang w:val="en-US"/>
        </w:rPr>
        <w:t>1)</w:t>
      </w:r>
      <w:r w:rsidR="00EA5F9F" w:rsidRPr="00CD55A9">
        <w:rPr>
          <w:rFonts w:ascii="Arial" w:eastAsia="Calibri" w:hAnsi="Arial" w:cs="Arial"/>
          <w:szCs w:val="24"/>
          <w:lang w:val="en-US"/>
        </w:rPr>
        <w:t>.</w:t>
      </w:r>
    </w:p>
    <w:p w14:paraId="1F4EA017" w14:textId="7A3DEDF6" w:rsidR="00466919" w:rsidRPr="00CD55A9" w:rsidRDefault="00EA5F9F" w:rsidP="00EA5F9F">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Ghi chú: 1) T</w:t>
      </w:r>
      <w:r w:rsidR="00466919" w:rsidRPr="00CD55A9">
        <w:rPr>
          <w:rFonts w:ascii="Arial" w:eastAsia="Calibri" w:hAnsi="Arial" w:cs="Arial"/>
          <w:szCs w:val="24"/>
          <w:lang w:val="en-US"/>
        </w:rPr>
        <w:t>rong điều kiện trên</w:t>
      </w:r>
      <w:r w:rsidRPr="00CD55A9">
        <w:rPr>
          <w:rFonts w:ascii="Arial" w:eastAsia="Calibri" w:hAnsi="Arial" w:cs="Arial"/>
          <w:szCs w:val="24"/>
          <w:lang w:val="en-US"/>
        </w:rPr>
        <w:t xml:space="preserve"> thang máy hoạt động tốt nhất</w:t>
      </w:r>
      <w:r w:rsidR="00466919" w:rsidRPr="00CD55A9">
        <w:rPr>
          <w:rFonts w:ascii="Arial" w:eastAsia="Calibri" w:hAnsi="Arial" w:cs="Arial"/>
          <w:szCs w:val="24"/>
          <w:lang w:val="en-US"/>
        </w:rPr>
        <w:t xml:space="preserve">, </w:t>
      </w:r>
      <w:r w:rsidR="00B16D8F" w:rsidRPr="00CD55A9">
        <w:rPr>
          <w:rFonts w:ascii="Arial" w:eastAsia="Calibri" w:hAnsi="Arial" w:cs="Arial"/>
          <w:szCs w:val="24"/>
          <w:lang w:val="en-US"/>
        </w:rPr>
        <w:t>tốc độ</w:t>
      </w:r>
      <w:r w:rsidR="00466919" w:rsidRPr="00CD55A9">
        <w:rPr>
          <w:rFonts w:ascii="Arial" w:eastAsia="Calibri" w:hAnsi="Arial" w:cs="Arial"/>
          <w:szCs w:val="24"/>
          <w:lang w:val="en-US"/>
        </w:rPr>
        <w:t xml:space="preserve"> không </w:t>
      </w:r>
      <w:r w:rsidRPr="00CD55A9">
        <w:rPr>
          <w:rFonts w:ascii="Arial" w:eastAsia="Calibri" w:hAnsi="Arial" w:cs="Arial"/>
          <w:szCs w:val="24"/>
          <w:lang w:val="en-US"/>
        </w:rPr>
        <w:t xml:space="preserve">được </w:t>
      </w:r>
      <w:r w:rsidR="00466919" w:rsidRPr="00CD55A9">
        <w:rPr>
          <w:rFonts w:ascii="Arial" w:eastAsia="Calibri" w:hAnsi="Arial" w:cs="Arial"/>
          <w:szCs w:val="24"/>
          <w:lang w:val="en-US"/>
        </w:rPr>
        <w:t>nhỏ hơn</w:t>
      </w:r>
      <w:r w:rsidR="00AE1D70" w:rsidRPr="00CD55A9">
        <w:rPr>
          <w:rFonts w:ascii="Arial" w:eastAsia="Calibri" w:hAnsi="Arial" w:cs="Arial"/>
          <w:szCs w:val="24"/>
          <w:lang w:val="en-US"/>
        </w:rPr>
        <w:t xml:space="preserve"> </w:t>
      </w:r>
      <w:r w:rsidR="005A6633" w:rsidRPr="00CD55A9">
        <w:rPr>
          <w:rFonts w:ascii="Arial" w:eastAsia="Calibri" w:hAnsi="Arial" w:cs="Arial"/>
          <w:szCs w:val="24"/>
          <w:lang w:val="en-US"/>
        </w:rPr>
        <w:t xml:space="preserve">(8%) </w:t>
      </w:r>
      <w:r w:rsidR="00466919" w:rsidRPr="00CD55A9">
        <w:rPr>
          <w:rFonts w:ascii="Arial" w:eastAsia="Calibri" w:hAnsi="Arial" w:cs="Arial"/>
          <w:szCs w:val="24"/>
          <w:lang w:val="en-US"/>
        </w:rPr>
        <w:t xml:space="preserve">so với </w:t>
      </w:r>
      <w:r w:rsidR="00B16D8F" w:rsidRPr="00CD55A9">
        <w:rPr>
          <w:rFonts w:ascii="Arial" w:eastAsia="Calibri" w:hAnsi="Arial" w:cs="Arial"/>
          <w:szCs w:val="24"/>
          <w:lang w:val="en-US"/>
        </w:rPr>
        <w:t>tốc độ</w:t>
      </w:r>
      <w:r w:rsidR="00466919" w:rsidRPr="00CD55A9">
        <w:rPr>
          <w:rFonts w:ascii="Arial" w:eastAsia="Calibri" w:hAnsi="Arial" w:cs="Arial"/>
          <w:szCs w:val="24"/>
          <w:lang w:val="en-US"/>
        </w:rPr>
        <w:t xml:space="preserve"> định mức.</w:t>
      </w:r>
    </w:p>
    <w:p w14:paraId="266045AF" w14:textId="77777777" w:rsidR="00466919" w:rsidRPr="00CD55A9" w:rsidRDefault="00EA5F9F" w:rsidP="00EA5F9F">
      <w:pPr>
        <w:spacing w:after="200" w:line="276" w:lineRule="auto"/>
        <w:ind w:left="1134" w:hanging="1134"/>
        <w:jc w:val="both"/>
        <w:rPr>
          <w:rFonts w:ascii="Arial" w:eastAsia="Calibri" w:hAnsi="Arial" w:cs="Arial"/>
          <w:szCs w:val="24"/>
          <w:lang w:val="en-US"/>
        </w:rPr>
      </w:pPr>
      <w:r w:rsidRPr="00CD55A9">
        <w:rPr>
          <w:rFonts w:ascii="Arial" w:eastAsia="Calibri" w:hAnsi="Arial" w:cs="Arial"/>
          <w:b/>
          <w:szCs w:val="24"/>
          <w:lang w:val="en-US"/>
        </w:rPr>
        <w:t>3.</w:t>
      </w:r>
      <w:r w:rsidR="00466919" w:rsidRPr="00CD55A9">
        <w:rPr>
          <w:rFonts w:ascii="Arial" w:eastAsia="Calibri" w:hAnsi="Arial" w:cs="Arial"/>
          <w:b/>
          <w:szCs w:val="24"/>
          <w:lang w:val="en-US"/>
        </w:rPr>
        <w:t>12.7</w:t>
      </w:r>
      <w:r w:rsidR="00466919" w:rsidRPr="00CD55A9">
        <w:rPr>
          <w:rFonts w:ascii="Arial" w:eastAsia="Calibri" w:hAnsi="Arial" w:cs="Arial"/>
          <w:szCs w:val="24"/>
          <w:lang w:val="en-US"/>
        </w:rPr>
        <w:tab/>
        <w:t xml:space="preserve">Dừng máy và kiểm </w:t>
      </w:r>
      <w:r w:rsidRPr="00CD55A9">
        <w:rPr>
          <w:rFonts w:ascii="Arial" w:eastAsia="Calibri" w:hAnsi="Arial" w:cs="Arial"/>
          <w:szCs w:val="24"/>
          <w:lang w:val="en-US"/>
        </w:rPr>
        <w:t xml:space="preserve">tra điều kiện </w:t>
      </w:r>
      <w:r w:rsidR="00466919" w:rsidRPr="00CD55A9">
        <w:rPr>
          <w:rFonts w:ascii="Arial" w:eastAsia="Calibri" w:hAnsi="Arial" w:cs="Arial"/>
          <w:szCs w:val="24"/>
          <w:lang w:val="en-US"/>
        </w:rPr>
        <w:t>dừng máy</w:t>
      </w:r>
    </w:p>
    <w:p w14:paraId="565E0E4F" w14:textId="77777777" w:rsidR="00466919" w:rsidRPr="00CD55A9" w:rsidRDefault="00466919" w:rsidP="00EA5F9F">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 xml:space="preserve">Việc dừng máy bằng một thiết bị điện an toàn, phù hợp với </w:t>
      </w:r>
      <w:r w:rsidR="00EA5F9F" w:rsidRPr="00CD55A9">
        <w:rPr>
          <w:rFonts w:ascii="Arial" w:eastAsia="Calibri" w:hAnsi="Arial" w:cs="Arial"/>
          <w:szCs w:val="24"/>
          <w:lang w:val="en-US"/>
        </w:rPr>
        <w:t>3.15</w:t>
      </w:r>
      <w:r w:rsidRPr="00CD55A9">
        <w:rPr>
          <w:rFonts w:ascii="Arial" w:eastAsia="Calibri" w:hAnsi="Arial" w:cs="Arial"/>
          <w:szCs w:val="24"/>
          <w:lang w:val="en-US"/>
        </w:rPr>
        <w:t xml:space="preserve">.1.2 </w:t>
      </w:r>
      <w:r w:rsidR="004D6039" w:rsidRPr="00CD55A9">
        <w:rPr>
          <w:rFonts w:ascii="Arial" w:eastAsia="Calibri" w:hAnsi="Arial" w:cs="Arial"/>
          <w:szCs w:val="24"/>
          <w:lang w:val="en-US"/>
        </w:rPr>
        <w:t>phải</w:t>
      </w:r>
      <w:r w:rsidRPr="00CD55A9">
        <w:rPr>
          <w:rFonts w:ascii="Arial" w:eastAsia="Calibri" w:hAnsi="Arial" w:cs="Arial"/>
          <w:szCs w:val="24"/>
          <w:lang w:val="en-US"/>
        </w:rPr>
        <w:t xml:space="preserve"> được điều khiển chi tiết như dưới đây: </w:t>
      </w:r>
    </w:p>
    <w:p w14:paraId="7157CE54" w14:textId="77777777" w:rsidR="00466919" w:rsidRPr="00CD55A9" w:rsidRDefault="00EA5F9F" w:rsidP="00466919">
      <w:pPr>
        <w:spacing w:after="200" w:line="276" w:lineRule="auto"/>
        <w:jc w:val="both"/>
        <w:rPr>
          <w:rFonts w:ascii="Arial" w:eastAsia="Calibri" w:hAnsi="Arial" w:cs="Arial"/>
          <w:szCs w:val="24"/>
          <w:lang w:val="en-US"/>
        </w:rPr>
      </w:pPr>
      <w:r w:rsidRPr="00CD55A9">
        <w:rPr>
          <w:rFonts w:ascii="Arial" w:eastAsia="Calibri" w:hAnsi="Arial" w:cs="Arial"/>
          <w:b/>
          <w:szCs w:val="24"/>
          <w:lang w:val="en-US"/>
        </w:rPr>
        <w:lastRenderedPageBreak/>
        <w:t>3.</w:t>
      </w:r>
      <w:r w:rsidR="00466919" w:rsidRPr="00CD55A9">
        <w:rPr>
          <w:rFonts w:ascii="Arial" w:eastAsia="Calibri" w:hAnsi="Arial" w:cs="Arial"/>
          <w:b/>
          <w:szCs w:val="24"/>
          <w:lang w:val="en-US"/>
        </w:rPr>
        <w:t>12.7.1</w:t>
      </w:r>
      <w:r w:rsidR="00466919" w:rsidRPr="00CD55A9">
        <w:rPr>
          <w:rFonts w:ascii="Arial" w:eastAsia="Calibri" w:hAnsi="Arial" w:cs="Arial"/>
          <w:b/>
          <w:szCs w:val="24"/>
          <w:lang w:val="en-US"/>
        </w:rPr>
        <w:tab/>
      </w:r>
      <w:r w:rsidR="00466919" w:rsidRPr="00CD55A9">
        <w:rPr>
          <w:rFonts w:ascii="Arial" w:eastAsia="Calibri" w:hAnsi="Arial" w:cs="Arial"/>
          <w:szCs w:val="24"/>
          <w:lang w:val="en-US"/>
        </w:rPr>
        <w:t>Động cơ AC hoặc DC</w:t>
      </w:r>
    </w:p>
    <w:p w14:paraId="5093605B" w14:textId="77777777" w:rsidR="00466919" w:rsidRPr="00CD55A9" w:rsidRDefault="00466919" w:rsidP="00EA5F9F">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 xml:space="preserve">Nguồn điện </w:t>
      </w:r>
      <w:r w:rsidR="004D6039" w:rsidRPr="00CD55A9">
        <w:rPr>
          <w:rFonts w:ascii="Arial" w:eastAsia="Calibri" w:hAnsi="Arial" w:cs="Arial"/>
          <w:szCs w:val="24"/>
          <w:lang w:val="en-US"/>
        </w:rPr>
        <w:t>phải</w:t>
      </w:r>
      <w:r w:rsidRPr="00CD55A9">
        <w:rPr>
          <w:rFonts w:ascii="Arial" w:eastAsia="Calibri" w:hAnsi="Arial" w:cs="Arial"/>
          <w:szCs w:val="24"/>
          <w:lang w:val="en-US"/>
        </w:rPr>
        <w:t xml:space="preserve"> bị ngắt bởi hai </w:t>
      </w:r>
      <w:r w:rsidR="009F2CA1" w:rsidRPr="00CD55A9">
        <w:rPr>
          <w:rFonts w:ascii="Arial" w:eastAsia="Calibri" w:hAnsi="Arial" w:cs="Arial"/>
          <w:szCs w:val="24"/>
          <w:lang w:val="en-US"/>
        </w:rPr>
        <w:t>bộ đóng ngắt</w:t>
      </w:r>
      <w:r w:rsidRPr="00CD55A9">
        <w:rPr>
          <w:rFonts w:ascii="Arial" w:eastAsia="Calibri" w:hAnsi="Arial" w:cs="Arial"/>
          <w:szCs w:val="24"/>
          <w:lang w:val="en-US"/>
        </w:rPr>
        <w:t xml:space="preserve"> độc lập, các </w:t>
      </w:r>
      <w:r w:rsidR="009F2CA1" w:rsidRPr="00CD55A9">
        <w:rPr>
          <w:rFonts w:ascii="Arial" w:eastAsia="Calibri" w:hAnsi="Arial" w:cs="Arial"/>
          <w:szCs w:val="24"/>
          <w:lang w:val="en-US"/>
        </w:rPr>
        <w:t>bộ đóng ngắt</w:t>
      </w:r>
      <w:r w:rsidRPr="00CD55A9">
        <w:rPr>
          <w:rFonts w:ascii="Arial" w:eastAsia="Calibri" w:hAnsi="Arial" w:cs="Arial"/>
          <w:szCs w:val="24"/>
          <w:lang w:val="en-US"/>
        </w:rPr>
        <w:t xml:space="preserve"> </w:t>
      </w:r>
      <w:r w:rsidR="004D6039" w:rsidRPr="00CD55A9">
        <w:rPr>
          <w:rFonts w:ascii="Arial" w:eastAsia="Calibri" w:hAnsi="Arial" w:cs="Arial"/>
          <w:szCs w:val="24"/>
          <w:lang w:val="en-US"/>
        </w:rPr>
        <w:t>phải</w:t>
      </w:r>
      <w:r w:rsidRPr="00CD55A9">
        <w:rPr>
          <w:rFonts w:ascii="Arial" w:eastAsia="Calibri" w:hAnsi="Arial" w:cs="Arial"/>
          <w:szCs w:val="24"/>
          <w:lang w:val="en-US"/>
        </w:rPr>
        <w:t xml:space="preserve"> được đấu nối tiếp trong mạch cung cấp. Nếu khi thang máy dừng, một trong các </w:t>
      </w:r>
      <w:r w:rsidR="009F2CA1" w:rsidRPr="00CD55A9">
        <w:rPr>
          <w:rFonts w:ascii="Arial" w:eastAsia="Calibri" w:hAnsi="Arial" w:cs="Arial"/>
          <w:szCs w:val="24"/>
          <w:lang w:val="en-US"/>
        </w:rPr>
        <w:t>bộ đóng ngắt</w:t>
      </w:r>
      <w:r w:rsidRPr="00CD55A9">
        <w:rPr>
          <w:rFonts w:ascii="Arial" w:eastAsia="Calibri" w:hAnsi="Arial" w:cs="Arial"/>
          <w:szCs w:val="24"/>
          <w:lang w:val="en-US"/>
        </w:rPr>
        <w:t xml:space="preserve"> </w:t>
      </w:r>
      <w:r w:rsidR="004D6039" w:rsidRPr="00CD55A9">
        <w:rPr>
          <w:rFonts w:ascii="Arial" w:eastAsia="Calibri" w:hAnsi="Arial" w:cs="Arial"/>
          <w:szCs w:val="24"/>
          <w:lang w:val="en-US"/>
        </w:rPr>
        <w:t>phải</w:t>
      </w:r>
      <w:r w:rsidRPr="00CD55A9">
        <w:rPr>
          <w:rFonts w:ascii="Arial" w:eastAsia="Calibri" w:hAnsi="Arial" w:cs="Arial"/>
          <w:szCs w:val="24"/>
          <w:lang w:val="en-US"/>
        </w:rPr>
        <w:t xml:space="preserve"> không mở được </w:t>
      </w:r>
      <w:r w:rsidR="009F2CA1" w:rsidRPr="00CD55A9">
        <w:rPr>
          <w:rFonts w:ascii="Arial" w:eastAsia="Calibri" w:hAnsi="Arial" w:cs="Arial"/>
          <w:szCs w:val="24"/>
          <w:lang w:val="en-US"/>
        </w:rPr>
        <w:t>bộ đóng ngắt</w:t>
      </w:r>
      <w:r w:rsidRPr="00CD55A9">
        <w:rPr>
          <w:rFonts w:ascii="Arial" w:eastAsia="Calibri" w:hAnsi="Arial" w:cs="Arial"/>
          <w:szCs w:val="24"/>
          <w:lang w:val="en-US"/>
        </w:rPr>
        <w:t xml:space="preserve"> chính thì thang máy </w:t>
      </w:r>
      <w:r w:rsidR="004D6039" w:rsidRPr="00CD55A9">
        <w:rPr>
          <w:rFonts w:ascii="Arial" w:eastAsia="Calibri" w:hAnsi="Arial" w:cs="Arial"/>
          <w:szCs w:val="24"/>
          <w:lang w:val="en-US"/>
        </w:rPr>
        <w:t>phải</w:t>
      </w:r>
      <w:r w:rsidRPr="00CD55A9">
        <w:rPr>
          <w:rFonts w:ascii="Arial" w:eastAsia="Calibri" w:hAnsi="Arial" w:cs="Arial"/>
          <w:szCs w:val="24"/>
          <w:lang w:val="en-US"/>
        </w:rPr>
        <w:t xml:space="preserve"> không chuyển động tiếp nếu không đổi chiều hành trình </w:t>
      </w:r>
      <w:r w:rsidR="008E35B1" w:rsidRPr="00CD55A9">
        <w:rPr>
          <w:rFonts w:ascii="Arial" w:eastAsia="Calibri" w:hAnsi="Arial" w:cs="Arial"/>
          <w:szCs w:val="24"/>
          <w:lang w:val="en-US"/>
        </w:rPr>
        <w:t>cabin</w:t>
      </w:r>
      <w:r w:rsidRPr="00CD55A9">
        <w:rPr>
          <w:rFonts w:ascii="Arial" w:eastAsia="Calibri" w:hAnsi="Arial" w:cs="Arial"/>
          <w:szCs w:val="24"/>
          <w:lang w:val="en-US"/>
        </w:rPr>
        <w:t>.</w:t>
      </w:r>
    </w:p>
    <w:p w14:paraId="40E45601" w14:textId="77777777" w:rsidR="00466919" w:rsidRPr="00CD55A9" w:rsidRDefault="00EA5F9F" w:rsidP="00466919">
      <w:pPr>
        <w:spacing w:after="200" w:line="276" w:lineRule="auto"/>
        <w:jc w:val="both"/>
        <w:rPr>
          <w:rFonts w:ascii="Arial" w:eastAsia="Calibri" w:hAnsi="Arial" w:cs="Arial"/>
          <w:szCs w:val="24"/>
          <w:lang w:val="en-US"/>
        </w:rPr>
      </w:pPr>
      <w:r w:rsidRPr="00CD55A9">
        <w:rPr>
          <w:rFonts w:ascii="Arial" w:eastAsia="Calibri" w:hAnsi="Arial" w:cs="Arial"/>
          <w:b/>
          <w:szCs w:val="24"/>
          <w:lang w:val="en-US"/>
        </w:rPr>
        <w:t>3.</w:t>
      </w:r>
      <w:r w:rsidR="00466919" w:rsidRPr="00CD55A9">
        <w:rPr>
          <w:rFonts w:ascii="Arial" w:eastAsia="Calibri" w:hAnsi="Arial" w:cs="Arial"/>
          <w:b/>
          <w:szCs w:val="24"/>
          <w:lang w:val="en-US"/>
        </w:rPr>
        <w:t>12.7.2</w:t>
      </w:r>
      <w:r w:rsidR="00466919" w:rsidRPr="00CD55A9">
        <w:rPr>
          <w:rFonts w:ascii="Arial" w:eastAsia="Calibri" w:hAnsi="Arial" w:cs="Arial"/>
          <w:b/>
          <w:szCs w:val="24"/>
          <w:lang w:val="en-US"/>
        </w:rPr>
        <w:tab/>
      </w:r>
      <w:r w:rsidR="00466919" w:rsidRPr="00CD55A9">
        <w:rPr>
          <w:rFonts w:ascii="Arial" w:eastAsia="Calibri" w:hAnsi="Arial" w:cs="Arial"/>
          <w:szCs w:val="24"/>
          <w:lang w:val="en-US"/>
        </w:rPr>
        <w:t>Sử dụng hệ thống dẫn động “Ward-Leonard”</w:t>
      </w:r>
    </w:p>
    <w:p w14:paraId="12C44121" w14:textId="77777777" w:rsidR="00466919" w:rsidRPr="00CD55A9" w:rsidRDefault="00EA5F9F" w:rsidP="00EA5F9F">
      <w:pPr>
        <w:spacing w:after="200" w:line="276" w:lineRule="auto"/>
        <w:jc w:val="both"/>
        <w:rPr>
          <w:rFonts w:ascii="Arial" w:eastAsia="Calibri" w:hAnsi="Arial" w:cs="Arial"/>
          <w:szCs w:val="24"/>
          <w:lang w:val="en-US"/>
        </w:rPr>
      </w:pPr>
      <w:r w:rsidRPr="00CD55A9">
        <w:rPr>
          <w:rFonts w:ascii="Arial" w:eastAsia="Calibri" w:hAnsi="Arial" w:cs="Arial"/>
          <w:b/>
          <w:szCs w:val="24"/>
          <w:lang w:val="en-US"/>
        </w:rPr>
        <w:t>1</w:t>
      </w:r>
      <w:r w:rsidRPr="00CD55A9">
        <w:rPr>
          <w:rFonts w:ascii="Arial" w:eastAsia="Calibri" w:hAnsi="Arial" w:cs="Arial"/>
          <w:b/>
          <w:szCs w:val="24"/>
          <w:lang w:val="en-US"/>
        </w:rPr>
        <w:tab/>
      </w:r>
      <w:r w:rsidRPr="00CD55A9">
        <w:rPr>
          <w:rFonts w:ascii="Arial" w:eastAsia="Calibri" w:hAnsi="Arial" w:cs="Arial"/>
          <w:b/>
          <w:szCs w:val="24"/>
          <w:lang w:val="en-US"/>
        </w:rPr>
        <w:tab/>
      </w:r>
      <w:r w:rsidRPr="00CD55A9">
        <w:rPr>
          <w:rFonts w:ascii="Arial" w:eastAsia="Calibri" w:hAnsi="Arial" w:cs="Arial"/>
          <w:b/>
          <w:szCs w:val="24"/>
          <w:lang w:val="en-US"/>
        </w:rPr>
        <w:tab/>
      </w:r>
      <w:r w:rsidRPr="00CD55A9">
        <w:rPr>
          <w:rFonts w:ascii="Arial" w:eastAsia="Calibri" w:hAnsi="Arial" w:cs="Arial"/>
          <w:b/>
          <w:szCs w:val="24"/>
          <w:lang w:val="en-US"/>
        </w:rPr>
        <w:tab/>
      </w:r>
      <w:r w:rsidR="00466919" w:rsidRPr="00CD55A9">
        <w:rPr>
          <w:rFonts w:ascii="Arial" w:eastAsia="Calibri" w:hAnsi="Arial" w:cs="Arial"/>
          <w:szCs w:val="24"/>
          <w:lang w:val="en-US"/>
        </w:rPr>
        <w:t>Việc kích hoạt</w:t>
      </w:r>
      <w:r w:rsidRPr="00CD55A9">
        <w:rPr>
          <w:rFonts w:ascii="Arial" w:eastAsia="Calibri" w:hAnsi="Arial" w:cs="Arial"/>
          <w:szCs w:val="24"/>
          <w:lang w:val="en-US"/>
        </w:rPr>
        <w:t xml:space="preserve"> </w:t>
      </w:r>
      <w:r w:rsidR="00466919" w:rsidRPr="00CD55A9">
        <w:rPr>
          <w:rFonts w:ascii="Arial" w:eastAsia="Calibri" w:hAnsi="Arial" w:cs="Arial"/>
          <w:szCs w:val="24"/>
          <w:lang w:val="en-US"/>
        </w:rPr>
        <w:t>máy phát được cung cấp bởi các yếu tố cơ bản:</w:t>
      </w:r>
    </w:p>
    <w:p w14:paraId="0E033D86" w14:textId="77777777" w:rsidR="00466919" w:rsidRPr="00CD55A9" w:rsidRDefault="00466919" w:rsidP="00EA5F9F">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 xml:space="preserve">Hai </w:t>
      </w:r>
      <w:r w:rsidR="009F2CA1" w:rsidRPr="00CD55A9">
        <w:rPr>
          <w:rFonts w:ascii="Arial" w:eastAsia="Calibri" w:hAnsi="Arial" w:cs="Arial"/>
          <w:szCs w:val="24"/>
          <w:lang w:val="en-US"/>
        </w:rPr>
        <w:t>bộ đóng ngắt</w:t>
      </w:r>
      <w:r w:rsidRPr="00CD55A9">
        <w:rPr>
          <w:rFonts w:ascii="Arial" w:eastAsia="Calibri" w:hAnsi="Arial" w:cs="Arial"/>
          <w:szCs w:val="24"/>
          <w:lang w:val="en-US"/>
        </w:rPr>
        <w:t xml:space="preserve"> độc lập phải cắt điện theo một trong các phương án sau:</w:t>
      </w:r>
    </w:p>
    <w:p w14:paraId="2D5BE970" w14:textId="77777777" w:rsidR="00466919" w:rsidRPr="00CD55A9" w:rsidRDefault="00EA5F9F" w:rsidP="00EA5F9F">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 xml:space="preserve">(1) </w:t>
      </w:r>
      <w:r w:rsidR="00466919" w:rsidRPr="00CD55A9">
        <w:rPr>
          <w:rFonts w:ascii="Arial" w:eastAsia="Calibri" w:hAnsi="Arial" w:cs="Arial"/>
          <w:szCs w:val="24"/>
          <w:lang w:val="en-US"/>
        </w:rPr>
        <w:t>Cắt mạch động cơ máy phát</w:t>
      </w:r>
    </w:p>
    <w:p w14:paraId="3A174A86" w14:textId="77777777" w:rsidR="00466919" w:rsidRPr="00CD55A9" w:rsidRDefault="00EA5F9F" w:rsidP="00EA5F9F">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 xml:space="preserve">(2) </w:t>
      </w:r>
      <w:r w:rsidR="00466919" w:rsidRPr="00CD55A9">
        <w:rPr>
          <w:rFonts w:ascii="Arial" w:eastAsia="Calibri" w:hAnsi="Arial" w:cs="Arial"/>
          <w:szCs w:val="24"/>
          <w:lang w:val="en-US"/>
        </w:rPr>
        <w:t>Cắt kích hoạt của máy phát</w:t>
      </w:r>
    </w:p>
    <w:p w14:paraId="2A92D28B" w14:textId="77777777" w:rsidR="00466919" w:rsidRPr="00CD55A9" w:rsidRDefault="00EA5F9F" w:rsidP="00EA5F9F">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 xml:space="preserve">(3) </w:t>
      </w:r>
      <w:r w:rsidR="00466919" w:rsidRPr="00CD55A9">
        <w:rPr>
          <w:rFonts w:ascii="Arial" w:eastAsia="Calibri" w:hAnsi="Arial" w:cs="Arial"/>
          <w:szCs w:val="24"/>
          <w:lang w:val="en-US"/>
        </w:rPr>
        <w:t>Một cắt mạch và một cắt kích hoạt của máy phát.</w:t>
      </w:r>
    </w:p>
    <w:p w14:paraId="5DA3EC7F" w14:textId="77777777" w:rsidR="00466919" w:rsidRPr="00CD55A9" w:rsidRDefault="00466919" w:rsidP="00EA5F9F">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 xml:space="preserve">Nếu thang máy dừng, một trong các tiếp điểm chính </w:t>
      </w:r>
      <w:r w:rsidR="004D6039" w:rsidRPr="00CD55A9">
        <w:rPr>
          <w:rFonts w:ascii="Arial" w:eastAsia="Calibri" w:hAnsi="Arial" w:cs="Arial"/>
          <w:szCs w:val="24"/>
          <w:lang w:val="en-US"/>
        </w:rPr>
        <w:t>phải</w:t>
      </w:r>
      <w:r w:rsidRPr="00CD55A9">
        <w:rPr>
          <w:rFonts w:ascii="Arial" w:eastAsia="Calibri" w:hAnsi="Arial" w:cs="Arial"/>
          <w:szCs w:val="24"/>
          <w:lang w:val="en-US"/>
        </w:rPr>
        <w:t xml:space="preserve"> không mở được </w:t>
      </w:r>
      <w:r w:rsidR="009F2CA1" w:rsidRPr="00CD55A9">
        <w:rPr>
          <w:rFonts w:ascii="Arial" w:eastAsia="Calibri" w:hAnsi="Arial" w:cs="Arial"/>
          <w:szCs w:val="24"/>
          <w:lang w:val="en-US"/>
        </w:rPr>
        <w:t>bộ đóng ngắt</w:t>
      </w:r>
      <w:r w:rsidRPr="00CD55A9">
        <w:rPr>
          <w:rFonts w:ascii="Arial" w:eastAsia="Calibri" w:hAnsi="Arial" w:cs="Arial"/>
          <w:szCs w:val="24"/>
          <w:lang w:val="en-US"/>
        </w:rPr>
        <w:t xml:space="preserve"> chính thì thang máy </w:t>
      </w:r>
      <w:r w:rsidR="004D6039" w:rsidRPr="00CD55A9">
        <w:rPr>
          <w:rFonts w:ascii="Arial" w:eastAsia="Calibri" w:hAnsi="Arial" w:cs="Arial"/>
          <w:szCs w:val="24"/>
          <w:lang w:val="en-US"/>
        </w:rPr>
        <w:t>phải</w:t>
      </w:r>
      <w:r w:rsidRPr="00CD55A9">
        <w:rPr>
          <w:rFonts w:ascii="Arial" w:eastAsia="Calibri" w:hAnsi="Arial" w:cs="Arial"/>
          <w:szCs w:val="24"/>
          <w:lang w:val="en-US"/>
        </w:rPr>
        <w:t xml:space="preserve"> không chuyển động tiếp nếu không đổi chiều hành trình </w:t>
      </w:r>
      <w:r w:rsidR="008E35B1" w:rsidRPr="00CD55A9">
        <w:rPr>
          <w:rFonts w:ascii="Arial" w:eastAsia="Calibri" w:hAnsi="Arial" w:cs="Arial"/>
          <w:szCs w:val="24"/>
          <w:lang w:val="en-US"/>
        </w:rPr>
        <w:t>cabin</w:t>
      </w:r>
      <w:r w:rsidRPr="00CD55A9">
        <w:rPr>
          <w:rFonts w:ascii="Arial" w:eastAsia="Calibri" w:hAnsi="Arial" w:cs="Arial"/>
          <w:szCs w:val="24"/>
          <w:lang w:val="en-US"/>
        </w:rPr>
        <w:t>.</w:t>
      </w:r>
    </w:p>
    <w:p w14:paraId="74B4A158" w14:textId="77777777" w:rsidR="00466919" w:rsidRPr="00CD55A9" w:rsidRDefault="00466919" w:rsidP="00EA5F9F">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Trong trường hợ</w:t>
      </w:r>
      <w:r w:rsidR="00EA5F9F" w:rsidRPr="00CD55A9">
        <w:rPr>
          <w:rFonts w:ascii="Arial" w:eastAsia="Calibri" w:hAnsi="Arial" w:cs="Arial"/>
          <w:szCs w:val="24"/>
          <w:lang w:val="en-US"/>
        </w:rPr>
        <w:t>p (2</w:t>
      </w:r>
      <w:r w:rsidRPr="00CD55A9">
        <w:rPr>
          <w:rFonts w:ascii="Arial" w:eastAsia="Calibri" w:hAnsi="Arial" w:cs="Arial"/>
          <w:szCs w:val="24"/>
          <w:lang w:val="en-US"/>
        </w:rPr>
        <w:t>) và (</w:t>
      </w:r>
      <w:r w:rsidR="00EA5F9F" w:rsidRPr="00CD55A9">
        <w:rPr>
          <w:rFonts w:ascii="Arial" w:eastAsia="Calibri" w:hAnsi="Arial" w:cs="Arial"/>
          <w:szCs w:val="24"/>
          <w:lang w:val="en-US"/>
        </w:rPr>
        <w:t>3</w:t>
      </w:r>
      <w:r w:rsidRPr="00CD55A9">
        <w:rPr>
          <w:rFonts w:ascii="Arial" w:eastAsia="Calibri" w:hAnsi="Arial" w:cs="Arial"/>
          <w:szCs w:val="24"/>
          <w:lang w:val="en-US"/>
        </w:rPr>
        <w:t>) các biện pháp phòng ngừa để ngăn quay của động cơ trong trường hợp còn từ trường dư trong máy phát (do dòng điện tự cảm).</w:t>
      </w:r>
    </w:p>
    <w:p w14:paraId="509EABAC" w14:textId="77777777" w:rsidR="00466919" w:rsidRPr="00CD55A9" w:rsidRDefault="00EA5F9F" w:rsidP="00EA5F9F">
      <w:pPr>
        <w:spacing w:after="200" w:line="276" w:lineRule="auto"/>
        <w:ind w:left="1134" w:hanging="1134"/>
        <w:jc w:val="both"/>
        <w:rPr>
          <w:rFonts w:ascii="Arial" w:eastAsia="Calibri" w:hAnsi="Arial" w:cs="Arial"/>
          <w:szCs w:val="24"/>
          <w:lang w:val="en-US"/>
        </w:rPr>
      </w:pPr>
      <w:r w:rsidRPr="00CD55A9">
        <w:rPr>
          <w:rFonts w:ascii="Arial" w:eastAsia="Calibri" w:hAnsi="Arial" w:cs="Arial"/>
          <w:b/>
          <w:szCs w:val="24"/>
          <w:lang w:val="en-US"/>
        </w:rPr>
        <w:t>2</w:t>
      </w:r>
      <w:r w:rsidR="00466919" w:rsidRPr="00CD55A9">
        <w:rPr>
          <w:rFonts w:ascii="Arial" w:eastAsia="Calibri" w:hAnsi="Arial" w:cs="Arial"/>
          <w:szCs w:val="24"/>
          <w:lang w:val="en-US"/>
        </w:rPr>
        <w:tab/>
        <w:t xml:space="preserve">Kích hoạt máy phát bằng các phần tử tĩnh. Một trong các phương pháp sau </w:t>
      </w:r>
      <w:r w:rsidR="004D6039" w:rsidRPr="00CD55A9">
        <w:rPr>
          <w:rFonts w:ascii="Arial" w:eastAsia="Calibri" w:hAnsi="Arial" w:cs="Arial"/>
          <w:szCs w:val="24"/>
          <w:lang w:val="en-US"/>
        </w:rPr>
        <w:t>phải</w:t>
      </w:r>
      <w:r w:rsidR="00466919" w:rsidRPr="00CD55A9">
        <w:rPr>
          <w:rFonts w:ascii="Arial" w:eastAsia="Calibri" w:hAnsi="Arial" w:cs="Arial"/>
          <w:szCs w:val="24"/>
          <w:lang w:val="en-US"/>
        </w:rPr>
        <w:t xml:space="preserve"> được sử dụng:</w:t>
      </w:r>
    </w:p>
    <w:p w14:paraId="722CC551" w14:textId="77777777" w:rsidR="00466919" w:rsidRPr="00CD55A9" w:rsidRDefault="00A02652" w:rsidP="00A02652">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 xml:space="preserve">(1) </w:t>
      </w:r>
      <w:r w:rsidR="00466919" w:rsidRPr="00CD55A9">
        <w:rPr>
          <w:rFonts w:ascii="Arial" w:eastAsia="Calibri" w:hAnsi="Arial" w:cs="Arial"/>
          <w:szCs w:val="24"/>
          <w:lang w:val="en-US"/>
        </w:rPr>
        <w:t xml:space="preserve">Phương pháp tương tự như được trình bày ở </w:t>
      </w:r>
      <w:r w:rsidRPr="00CD55A9">
        <w:rPr>
          <w:rFonts w:ascii="Arial" w:eastAsia="Calibri" w:hAnsi="Arial" w:cs="Arial"/>
          <w:szCs w:val="24"/>
          <w:lang w:val="en-US"/>
        </w:rPr>
        <w:t>3.</w:t>
      </w:r>
      <w:r w:rsidR="00466919" w:rsidRPr="00CD55A9">
        <w:rPr>
          <w:rFonts w:ascii="Arial" w:eastAsia="Calibri" w:hAnsi="Arial" w:cs="Arial"/>
          <w:szCs w:val="24"/>
          <w:lang w:val="en-US"/>
        </w:rPr>
        <w:t xml:space="preserve">12.7.2.1 </w:t>
      </w:r>
    </w:p>
    <w:p w14:paraId="3A9A9A7B" w14:textId="77777777" w:rsidR="00466919" w:rsidRPr="00CD55A9" w:rsidRDefault="00A02652" w:rsidP="00A02652">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 xml:space="preserve">(2) </w:t>
      </w:r>
      <w:r w:rsidR="00466919" w:rsidRPr="00CD55A9">
        <w:rPr>
          <w:rFonts w:ascii="Arial" w:eastAsia="Calibri" w:hAnsi="Arial" w:cs="Arial"/>
          <w:szCs w:val="24"/>
          <w:lang w:val="en-US"/>
        </w:rPr>
        <w:t>Một hệ thống bao gồm:</w:t>
      </w:r>
    </w:p>
    <w:p w14:paraId="58252372" w14:textId="77777777" w:rsidR="00466919" w:rsidRPr="00CD55A9" w:rsidRDefault="00BF0F8C" w:rsidP="00BF0F8C">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 xml:space="preserve">(a) </w:t>
      </w:r>
      <w:r w:rsidR="00466919" w:rsidRPr="00CD55A9">
        <w:rPr>
          <w:rFonts w:ascii="Arial" w:eastAsia="Calibri" w:hAnsi="Arial" w:cs="Arial"/>
          <w:szCs w:val="24"/>
          <w:lang w:val="en-US"/>
        </w:rPr>
        <w:t xml:space="preserve">Một </w:t>
      </w:r>
      <w:r w:rsidR="009F2CA1" w:rsidRPr="00CD55A9">
        <w:rPr>
          <w:rFonts w:ascii="Arial" w:eastAsia="Calibri" w:hAnsi="Arial" w:cs="Arial"/>
          <w:szCs w:val="24"/>
          <w:lang w:val="en-US"/>
        </w:rPr>
        <w:t>bộ đóng ngắt</w:t>
      </w:r>
      <w:r w:rsidR="00466919" w:rsidRPr="00CD55A9">
        <w:rPr>
          <w:rFonts w:ascii="Arial" w:eastAsia="Calibri" w:hAnsi="Arial" w:cs="Arial"/>
          <w:szCs w:val="24"/>
          <w:lang w:val="en-US"/>
        </w:rPr>
        <w:t xml:space="preserve"> ngắt sự kích hoạt máy phát hoặc mạch độ</w:t>
      </w:r>
      <w:r w:rsidR="007F1E2A" w:rsidRPr="00CD55A9">
        <w:rPr>
          <w:rFonts w:ascii="Arial" w:eastAsia="Calibri" w:hAnsi="Arial" w:cs="Arial"/>
          <w:szCs w:val="24"/>
          <w:lang w:val="en-US"/>
        </w:rPr>
        <w:t>ng cơ máy phát. C</w:t>
      </w:r>
      <w:r w:rsidR="00466919" w:rsidRPr="00CD55A9">
        <w:rPr>
          <w:rFonts w:ascii="Arial" w:eastAsia="Calibri" w:hAnsi="Arial" w:cs="Arial"/>
          <w:szCs w:val="24"/>
          <w:lang w:val="en-US"/>
        </w:rPr>
        <w:t xml:space="preserve">uộn dây của </w:t>
      </w:r>
      <w:r w:rsidR="009F2CA1" w:rsidRPr="00CD55A9">
        <w:rPr>
          <w:rFonts w:ascii="Arial" w:eastAsia="Calibri" w:hAnsi="Arial" w:cs="Arial"/>
          <w:szCs w:val="24"/>
          <w:lang w:val="en-US"/>
        </w:rPr>
        <w:t>bộ đóng ngắt</w:t>
      </w:r>
      <w:r w:rsidR="00466919" w:rsidRPr="00CD55A9">
        <w:rPr>
          <w:rFonts w:ascii="Arial" w:eastAsia="Calibri" w:hAnsi="Arial" w:cs="Arial"/>
          <w:szCs w:val="24"/>
          <w:lang w:val="en-US"/>
        </w:rPr>
        <w:t xml:space="preserve"> phải được nhả</w:t>
      </w:r>
      <w:r w:rsidR="007F1E2A" w:rsidRPr="00CD55A9">
        <w:rPr>
          <w:rFonts w:ascii="Arial" w:eastAsia="Calibri" w:hAnsi="Arial" w:cs="Arial"/>
          <w:szCs w:val="24"/>
          <w:lang w:val="en-US"/>
        </w:rPr>
        <w:t xml:space="preserve"> </w:t>
      </w:r>
      <w:r w:rsidR="00466919" w:rsidRPr="00CD55A9">
        <w:rPr>
          <w:rFonts w:ascii="Arial" w:eastAsia="Calibri" w:hAnsi="Arial" w:cs="Arial"/>
          <w:szCs w:val="24"/>
          <w:lang w:val="en-US"/>
        </w:rPr>
        <w:t xml:space="preserve">ra trước mỗi lần thay đổi hướng chuyển động. Nếu </w:t>
      </w:r>
      <w:r w:rsidR="009F2CA1" w:rsidRPr="00CD55A9">
        <w:rPr>
          <w:rFonts w:ascii="Arial" w:eastAsia="Calibri" w:hAnsi="Arial" w:cs="Arial"/>
          <w:szCs w:val="24"/>
          <w:lang w:val="en-US"/>
        </w:rPr>
        <w:t>bộ đóng ngắt</w:t>
      </w:r>
      <w:r w:rsidR="00466919" w:rsidRPr="00CD55A9">
        <w:rPr>
          <w:rFonts w:ascii="Arial" w:eastAsia="Calibri" w:hAnsi="Arial" w:cs="Arial"/>
          <w:szCs w:val="24"/>
          <w:lang w:val="en-US"/>
        </w:rPr>
        <w:t xml:space="preserve"> không nhả thì các chuyển động khác của thang máy phải được ngăn chặn.</w:t>
      </w:r>
    </w:p>
    <w:p w14:paraId="23CDA030" w14:textId="77777777" w:rsidR="00466919" w:rsidRPr="00CD55A9" w:rsidRDefault="00BF0F8C" w:rsidP="00BF0F8C">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 xml:space="preserve">(b) </w:t>
      </w:r>
      <w:r w:rsidR="00466919" w:rsidRPr="00CD55A9">
        <w:rPr>
          <w:rFonts w:ascii="Arial" w:eastAsia="Calibri" w:hAnsi="Arial" w:cs="Arial"/>
          <w:szCs w:val="24"/>
          <w:lang w:val="en-US"/>
        </w:rPr>
        <w:t>Một thiết bị điều khiển cắt dòng năng lượng trong các phần tử tĩnh.</w:t>
      </w:r>
    </w:p>
    <w:p w14:paraId="228707C3" w14:textId="128FB3CD" w:rsidR="00466919" w:rsidRPr="00CD55A9" w:rsidRDefault="00BF0F8C" w:rsidP="00BF0F8C">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(c</w:t>
      </w:r>
      <w:r w:rsidR="00466919" w:rsidRPr="00CD55A9">
        <w:rPr>
          <w:rFonts w:ascii="Arial" w:eastAsia="Calibri" w:hAnsi="Arial" w:cs="Arial"/>
          <w:szCs w:val="24"/>
          <w:lang w:val="en-US"/>
        </w:rPr>
        <w:t>)</w:t>
      </w:r>
      <w:r w:rsidRPr="00CD55A9">
        <w:rPr>
          <w:rFonts w:ascii="Arial" w:eastAsia="Calibri" w:hAnsi="Arial" w:cs="Arial"/>
          <w:szCs w:val="24"/>
          <w:lang w:val="en-US"/>
        </w:rPr>
        <w:t xml:space="preserve"> </w:t>
      </w:r>
      <w:r w:rsidR="00466919" w:rsidRPr="00CD55A9">
        <w:rPr>
          <w:rFonts w:ascii="Arial" w:eastAsia="Calibri" w:hAnsi="Arial" w:cs="Arial"/>
          <w:szCs w:val="24"/>
          <w:lang w:val="en-US"/>
        </w:rPr>
        <w:t>Một thiết bị theo dõi kiểm tra</w:t>
      </w:r>
      <w:r w:rsidR="00691E93">
        <w:rPr>
          <w:rFonts w:ascii="Arial" w:eastAsia="Calibri" w:hAnsi="Arial" w:cs="Arial"/>
          <w:szCs w:val="24"/>
          <w:lang w:val="en-US"/>
        </w:rPr>
        <w:t xml:space="preserve"> </w:t>
      </w:r>
      <w:r w:rsidR="00466919" w:rsidRPr="00CD55A9">
        <w:rPr>
          <w:rFonts w:ascii="Arial" w:eastAsia="Calibri" w:hAnsi="Arial" w:cs="Arial"/>
          <w:szCs w:val="24"/>
          <w:lang w:val="en-US"/>
        </w:rPr>
        <w:t>việc cắt dòng năng lượng mỗi khi thang máy dừng.</w:t>
      </w:r>
    </w:p>
    <w:p w14:paraId="314191C4" w14:textId="77777777" w:rsidR="00466919" w:rsidRPr="00CD55A9" w:rsidRDefault="00466919" w:rsidP="00BF0F8C">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 xml:space="preserve">Nếu trong một khoảng thời gian dừng thông thường, việc cắt bằng các phần tử tĩnh không hiệu quả thì một thiết bị theo dõi làm cho </w:t>
      </w:r>
      <w:r w:rsidR="009F2CA1" w:rsidRPr="00CD55A9">
        <w:rPr>
          <w:rFonts w:ascii="Arial" w:eastAsia="Calibri" w:hAnsi="Arial" w:cs="Arial"/>
          <w:szCs w:val="24"/>
          <w:lang w:val="en-US"/>
        </w:rPr>
        <w:t>bộ đóng ngắt</w:t>
      </w:r>
      <w:r w:rsidRPr="00CD55A9">
        <w:rPr>
          <w:rFonts w:ascii="Arial" w:eastAsia="Calibri" w:hAnsi="Arial" w:cs="Arial"/>
          <w:szCs w:val="24"/>
          <w:lang w:val="en-US"/>
        </w:rPr>
        <w:t xml:space="preserve"> nhả và các chuyển động khác của thang máy </w:t>
      </w:r>
      <w:r w:rsidR="004D6039" w:rsidRPr="00CD55A9">
        <w:rPr>
          <w:rFonts w:ascii="Arial" w:eastAsia="Calibri" w:hAnsi="Arial" w:cs="Arial"/>
          <w:szCs w:val="24"/>
          <w:lang w:val="en-US"/>
        </w:rPr>
        <w:t>phải</w:t>
      </w:r>
      <w:r w:rsidRPr="00CD55A9">
        <w:rPr>
          <w:rFonts w:ascii="Arial" w:eastAsia="Calibri" w:hAnsi="Arial" w:cs="Arial"/>
          <w:szCs w:val="24"/>
          <w:lang w:val="en-US"/>
        </w:rPr>
        <w:t xml:space="preserve"> được ngăn chặn.</w:t>
      </w:r>
    </w:p>
    <w:p w14:paraId="3B81E272" w14:textId="77777777" w:rsidR="00466919" w:rsidRPr="00CD55A9" w:rsidRDefault="00466919" w:rsidP="00BF0F8C">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 xml:space="preserve">Các biện pháp phòng ngừa hiệu quả </w:t>
      </w:r>
      <w:r w:rsidR="004D6039" w:rsidRPr="00CD55A9">
        <w:rPr>
          <w:rFonts w:ascii="Arial" w:eastAsia="Calibri" w:hAnsi="Arial" w:cs="Arial"/>
          <w:szCs w:val="24"/>
          <w:lang w:val="en-US"/>
        </w:rPr>
        <w:t>phải</w:t>
      </w:r>
      <w:r w:rsidRPr="00CD55A9">
        <w:rPr>
          <w:rFonts w:ascii="Arial" w:eastAsia="Calibri" w:hAnsi="Arial" w:cs="Arial"/>
          <w:szCs w:val="24"/>
          <w:lang w:val="en-US"/>
        </w:rPr>
        <w:t xml:space="preserve"> được thực hiện để ngăn sự quay của động cơ trong trường hợp còn từ trường dư trong máy (do dòng điện tự cảm)</w:t>
      </w:r>
    </w:p>
    <w:p w14:paraId="00D90BE1" w14:textId="77777777" w:rsidR="00466919" w:rsidRPr="00CD55A9" w:rsidRDefault="00BF0F8C" w:rsidP="00BF0F8C">
      <w:pPr>
        <w:spacing w:after="200" w:line="276" w:lineRule="auto"/>
        <w:ind w:left="1134" w:hanging="1134"/>
        <w:jc w:val="both"/>
        <w:rPr>
          <w:rFonts w:ascii="Arial" w:eastAsia="Calibri" w:hAnsi="Arial" w:cs="Arial"/>
          <w:szCs w:val="24"/>
          <w:lang w:val="en-US"/>
        </w:rPr>
      </w:pPr>
      <w:r w:rsidRPr="00CD55A9">
        <w:rPr>
          <w:rFonts w:ascii="Arial" w:eastAsia="Calibri" w:hAnsi="Arial" w:cs="Arial"/>
          <w:b/>
          <w:szCs w:val="24"/>
          <w:lang w:val="en-US"/>
        </w:rPr>
        <w:t>3.</w:t>
      </w:r>
      <w:r w:rsidR="00466919" w:rsidRPr="00CD55A9">
        <w:rPr>
          <w:rFonts w:ascii="Arial" w:eastAsia="Calibri" w:hAnsi="Arial" w:cs="Arial"/>
          <w:b/>
          <w:szCs w:val="24"/>
          <w:lang w:val="en-US"/>
        </w:rPr>
        <w:t>12.7.3</w:t>
      </w:r>
      <w:r w:rsidR="00466919" w:rsidRPr="00CD55A9">
        <w:rPr>
          <w:rFonts w:ascii="Arial" w:eastAsia="Calibri" w:hAnsi="Arial" w:cs="Arial"/>
          <w:szCs w:val="24"/>
          <w:lang w:val="en-US"/>
        </w:rPr>
        <w:tab/>
        <w:t>Động cơ điện xoay chiều hoặc một chiều được cung cấp và điều khiển bởi các phần tử tĩnh.</w:t>
      </w:r>
    </w:p>
    <w:p w14:paraId="21A96FC3" w14:textId="77777777" w:rsidR="00466919" w:rsidRPr="00CD55A9" w:rsidRDefault="00466919" w:rsidP="00BF0F8C">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 xml:space="preserve">Một trong những phương pháp sau đây </w:t>
      </w:r>
      <w:r w:rsidR="004D6039" w:rsidRPr="00CD55A9">
        <w:rPr>
          <w:rFonts w:ascii="Arial" w:eastAsia="Calibri" w:hAnsi="Arial" w:cs="Arial"/>
          <w:szCs w:val="24"/>
          <w:lang w:val="en-US"/>
        </w:rPr>
        <w:t>phải</w:t>
      </w:r>
      <w:r w:rsidRPr="00CD55A9">
        <w:rPr>
          <w:rFonts w:ascii="Arial" w:eastAsia="Calibri" w:hAnsi="Arial" w:cs="Arial"/>
          <w:szCs w:val="24"/>
          <w:lang w:val="en-US"/>
        </w:rPr>
        <w:t xml:space="preserve"> được sử dụng:</w:t>
      </w:r>
    </w:p>
    <w:p w14:paraId="7C314814" w14:textId="77777777" w:rsidR="00466919" w:rsidRPr="00CD55A9" w:rsidRDefault="00BF0F8C" w:rsidP="00BF0F8C">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lastRenderedPageBreak/>
        <w:t xml:space="preserve">(1) </w:t>
      </w:r>
      <w:r w:rsidR="00466919" w:rsidRPr="00CD55A9">
        <w:rPr>
          <w:rFonts w:ascii="Arial" w:eastAsia="Calibri" w:hAnsi="Arial" w:cs="Arial"/>
          <w:szCs w:val="24"/>
          <w:lang w:val="en-US"/>
        </w:rPr>
        <w:t xml:space="preserve">Hai </w:t>
      </w:r>
      <w:r w:rsidR="009F2CA1" w:rsidRPr="00CD55A9">
        <w:rPr>
          <w:rFonts w:ascii="Arial" w:eastAsia="Calibri" w:hAnsi="Arial" w:cs="Arial"/>
          <w:szCs w:val="24"/>
          <w:lang w:val="en-US"/>
        </w:rPr>
        <w:t>bộ đóng ngắt</w:t>
      </w:r>
      <w:r w:rsidR="00466919" w:rsidRPr="00CD55A9">
        <w:rPr>
          <w:rFonts w:ascii="Arial" w:eastAsia="Calibri" w:hAnsi="Arial" w:cs="Arial"/>
          <w:szCs w:val="24"/>
          <w:lang w:val="en-US"/>
        </w:rPr>
        <w:t xml:space="preserve"> độc lập </w:t>
      </w:r>
      <w:r w:rsidR="004D6039" w:rsidRPr="00CD55A9">
        <w:rPr>
          <w:rFonts w:ascii="Arial" w:eastAsia="Calibri" w:hAnsi="Arial" w:cs="Arial"/>
          <w:szCs w:val="24"/>
          <w:lang w:val="en-US"/>
        </w:rPr>
        <w:t>phải</w:t>
      </w:r>
      <w:r w:rsidR="00466919" w:rsidRPr="00CD55A9">
        <w:rPr>
          <w:rFonts w:ascii="Arial" w:eastAsia="Calibri" w:hAnsi="Arial" w:cs="Arial"/>
          <w:szCs w:val="24"/>
          <w:lang w:val="en-US"/>
        </w:rPr>
        <w:t xml:space="preserve"> ngắt dòng điện đến động cơ. Nếu, trong khi thang máy dừng, một trong các </w:t>
      </w:r>
      <w:r w:rsidR="009F2CA1" w:rsidRPr="00CD55A9">
        <w:rPr>
          <w:rFonts w:ascii="Arial" w:eastAsia="Calibri" w:hAnsi="Arial" w:cs="Arial"/>
          <w:szCs w:val="24"/>
          <w:lang w:val="en-US"/>
        </w:rPr>
        <w:t>bộ đóng ngắt</w:t>
      </w:r>
      <w:r w:rsidR="00466919" w:rsidRPr="00CD55A9">
        <w:rPr>
          <w:rFonts w:ascii="Arial" w:eastAsia="Calibri" w:hAnsi="Arial" w:cs="Arial"/>
          <w:szCs w:val="24"/>
          <w:lang w:val="en-US"/>
        </w:rPr>
        <w:t xml:space="preserve"> không mở được </w:t>
      </w:r>
      <w:r w:rsidR="009F2CA1" w:rsidRPr="00CD55A9">
        <w:rPr>
          <w:rFonts w:ascii="Arial" w:eastAsia="Calibri" w:hAnsi="Arial" w:cs="Arial"/>
          <w:szCs w:val="24"/>
          <w:lang w:val="en-US"/>
        </w:rPr>
        <w:t>bộ đóng ngắt</w:t>
      </w:r>
      <w:r w:rsidR="00466919" w:rsidRPr="00CD55A9">
        <w:rPr>
          <w:rFonts w:ascii="Arial" w:eastAsia="Calibri" w:hAnsi="Arial" w:cs="Arial"/>
          <w:szCs w:val="24"/>
          <w:lang w:val="en-US"/>
        </w:rPr>
        <w:t xml:space="preserve"> chính, thì các chuyển động khác </w:t>
      </w:r>
      <w:r w:rsidR="004D6039" w:rsidRPr="00CD55A9">
        <w:rPr>
          <w:rFonts w:ascii="Arial" w:eastAsia="Calibri" w:hAnsi="Arial" w:cs="Arial"/>
          <w:szCs w:val="24"/>
          <w:lang w:val="en-US"/>
        </w:rPr>
        <w:t>phải</w:t>
      </w:r>
      <w:r w:rsidR="00466919" w:rsidRPr="00CD55A9">
        <w:rPr>
          <w:rFonts w:ascii="Arial" w:eastAsia="Calibri" w:hAnsi="Arial" w:cs="Arial"/>
          <w:szCs w:val="24"/>
          <w:lang w:val="en-US"/>
        </w:rPr>
        <w:t xml:space="preserve"> bị ngăn chặn nếu không đổi chiều hành trình </w:t>
      </w:r>
      <w:r w:rsidR="008E35B1" w:rsidRPr="00CD55A9">
        <w:rPr>
          <w:rFonts w:ascii="Arial" w:eastAsia="Calibri" w:hAnsi="Arial" w:cs="Arial"/>
          <w:szCs w:val="24"/>
          <w:lang w:val="en-US"/>
        </w:rPr>
        <w:t>cabin</w:t>
      </w:r>
      <w:r w:rsidR="00466919" w:rsidRPr="00CD55A9">
        <w:rPr>
          <w:rFonts w:ascii="Arial" w:eastAsia="Calibri" w:hAnsi="Arial" w:cs="Arial"/>
          <w:szCs w:val="24"/>
          <w:lang w:val="en-US"/>
        </w:rPr>
        <w:t>.</w:t>
      </w:r>
    </w:p>
    <w:p w14:paraId="09A73479" w14:textId="77777777" w:rsidR="00466919" w:rsidRPr="00CD55A9" w:rsidRDefault="00BF0F8C" w:rsidP="00BF0F8C">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 xml:space="preserve">(2) </w:t>
      </w:r>
      <w:r w:rsidR="00466919" w:rsidRPr="00CD55A9">
        <w:rPr>
          <w:rFonts w:ascii="Arial" w:eastAsia="Calibri" w:hAnsi="Arial" w:cs="Arial"/>
          <w:szCs w:val="24"/>
          <w:lang w:val="en-US"/>
        </w:rPr>
        <w:t>Một hệ thống bao gồm:</w:t>
      </w:r>
    </w:p>
    <w:p w14:paraId="6E94B1F0" w14:textId="77777777" w:rsidR="00466919" w:rsidRPr="00CD55A9" w:rsidRDefault="00BF0F8C" w:rsidP="00BF0F8C">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 xml:space="preserve">(a) </w:t>
      </w:r>
      <w:r w:rsidR="00466919" w:rsidRPr="00CD55A9">
        <w:rPr>
          <w:rFonts w:ascii="Arial" w:eastAsia="Calibri" w:hAnsi="Arial" w:cs="Arial"/>
          <w:szCs w:val="24"/>
          <w:lang w:val="en-US"/>
        </w:rPr>
        <w:t xml:space="preserve">Một </w:t>
      </w:r>
      <w:r w:rsidR="009F2CA1" w:rsidRPr="00CD55A9">
        <w:rPr>
          <w:rFonts w:ascii="Arial" w:eastAsia="Calibri" w:hAnsi="Arial" w:cs="Arial"/>
          <w:szCs w:val="24"/>
          <w:lang w:val="en-US"/>
        </w:rPr>
        <w:t>bộ đóng ngắt</w:t>
      </w:r>
      <w:r w:rsidR="00466919" w:rsidRPr="00CD55A9">
        <w:rPr>
          <w:rFonts w:ascii="Arial" w:eastAsia="Calibri" w:hAnsi="Arial" w:cs="Arial"/>
          <w:szCs w:val="24"/>
          <w:lang w:val="en-US"/>
        </w:rPr>
        <w:t xml:space="preserve"> ngắt dòng điện tại tất cả các cực</w:t>
      </w:r>
      <w:r w:rsidRPr="00CD55A9">
        <w:rPr>
          <w:rFonts w:ascii="Arial" w:eastAsia="Calibri" w:hAnsi="Arial" w:cs="Arial"/>
          <w:szCs w:val="24"/>
          <w:lang w:val="en-US"/>
        </w:rPr>
        <w:t>.</w:t>
      </w:r>
    </w:p>
    <w:p w14:paraId="597B35ED" w14:textId="77777777" w:rsidR="00466919" w:rsidRPr="00CD55A9" w:rsidRDefault="00466919" w:rsidP="00BF0F8C">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 xml:space="preserve">Cuộn dây của </w:t>
      </w:r>
      <w:r w:rsidR="009F2CA1" w:rsidRPr="00CD55A9">
        <w:rPr>
          <w:rFonts w:ascii="Arial" w:eastAsia="Calibri" w:hAnsi="Arial" w:cs="Arial"/>
          <w:szCs w:val="24"/>
          <w:lang w:val="en-US"/>
        </w:rPr>
        <w:t>bộ đóng ngắt</w:t>
      </w:r>
      <w:r w:rsidRPr="00CD55A9">
        <w:rPr>
          <w:rFonts w:ascii="Arial" w:eastAsia="Calibri" w:hAnsi="Arial" w:cs="Arial"/>
          <w:szCs w:val="24"/>
          <w:lang w:val="en-US"/>
        </w:rPr>
        <w:t xml:space="preserve"> phải nhả trước khi có thay đổi chiều hoạt động. Nếu </w:t>
      </w:r>
      <w:r w:rsidR="009F2CA1" w:rsidRPr="00CD55A9">
        <w:rPr>
          <w:rFonts w:ascii="Arial" w:eastAsia="Calibri" w:hAnsi="Arial" w:cs="Arial"/>
          <w:szCs w:val="24"/>
          <w:lang w:val="en-US"/>
        </w:rPr>
        <w:t>bộ đóng ngắt</w:t>
      </w:r>
      <w:r w:rsidRPr="00CD55A9">
        <w:rPr>
          <w:rFonts w:ascii="Arial" w:eastAsia="Calibri" w:hAnsi="Arial" w:cs="Arial"/>
          <w:szCs w:val="24"/>
          <w:lang w:val="en-US"/>
        </w:rPr>
        <w:t xml:space="preserve"> không nhả</w:t>
      </w:r>
      <w:r w:rsidR="007F1E2A" w:rsidRPr="00CD55A9">
        <w:rPr>
          <w:rFonts w:ascii="Arial" w:eastAsia="Calibri" w:hAnsi="Arial" w:cs="Arial"/>
          <w:szCs w:val="24"/>
          <w:lang w:val="en-US"/>
        </w:rPr>
        <w:t xml:space="preserve"> </w:t>
      </w:r>
      <w:r w:rsidRPr="00CD55A9">
        <w:rPr>
          <w:rFonts w:ascii="Arial" w:eastAsia="Calibri" w:hAnsi="Arial" w:cs="Arial"/>
          <w:szCs w:val="24"/>
          <w:lang w:val="en-US"/>
        </w:rPr>
        <w:t>thì các chuyển động khác của thang máy phải được ngăn chặn.</w:t>
      </w:r>
    </w:p>
    <w:p w14:paraId="66D0BB1C" w14:textId="77777777" w:rsidR="00466919" w:rsidRPr="00CD55A9" w:rsidRDefault="00BF0F8C" w:rsidP="00BF0F8C">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 xml:space="preserve">(b) </w:t>
      </w:r>
      <w:r w:rsidR="00466919" w:rsidRPr="00CD55A9">
        <w:rPr>
          <w:rFonts w:ascii="Arial" w:eastAsia="Calibri" w:hAnsi="Arial" w:cs="Arial"/>
          <w:szCs w:val="24"/>
          <w:lang w:val="en-US"/>
        </w:rPr>
        <w:t>Một thiết bị điều khiển cắ</w:t>
      </w:r>
      <w:r w:rsidR="002013C7" w:rsidRPr="00CD55A9">
        <w:rPr>
          <w:rFonts w:ascii="Arial" w:eastAsia="Calibri" w:hAnsi="Arial" w:cs="Arial"/>
          <w:szCs w:val="24"/>
          <w:lang w:val="en-US"/>
        </w:rPr>
        <w:t>t dòng năng lượng</w:t>
      </w:r>
      <w:r w:rsidR="00466919" w:rsidRPr="00CD55A9">
        <w:rPr>
          <w:rFonts w:ascii="Arial" w:eastAsia="Calibri" w:hAnsi="Arial" w:cs="Arial"/>
          <w:szCs w:val="24"/>
          <w:lang w:val="en-US"/>
        </w:rPr>
        <w:t xml:space="preserve"> trong các phần tử tĩnh.</w:t>
      </w:r>
    </w:p>
    <w:p w14:paraId="70A6FE3B" w14:textId="77777777" w:rsidR="00466919" w:rsidRPr="00CD55A9" w:rsidRDefault="00BF0F8C" w:rsidP="00BF0F8C">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(c</w:t>
      </w:r>
      <w:r w:rsidR="00466919" w:rsidRPr="00CD55A9">
        <w:rPr>
          <w:rFonts w:ascii="Arial" w:eastAsia="Calibri" w:hAnsi="Arial" w:cs="Arial"/>
          <w:szCs w:val="24"/>
          <w:lang w:val="en-US"/>
        </w:rPr>
        <w:t>)</w:t>
      </w:r>
      <w:r w:rsidRPr="00CD55A9">
        <w:rPr>
          <w:rFonts w:ascii="Arial" w:eastAsia="Calibri" w:hAnsi="Arial" w:cs="Arial"/>
          <w:szCs w:val="24"/>
          <w:lang w:val="en-US"/>
        </w:rPr>
        <w:t xml:space="preserve"> </w:t>
      </w:r>
      <w:r w:rsidR="00466919" w:rsidRPr="00CD55A9">
        <w:rPr>
          <w:rFonts w:ascii="Arial" w:eastAsia="Calibri" w:hAnsi="Arial" w:cs="Arial"/>
          <w:szCs w:val="24"/>
          <w:lang w:val="en-US"/>
        </w:rPr>
        <w:t>Một thiết bị theo dõi kiểm tra việc cắt dòng năng lượng mỗi khi thang máy dừng.</w:t>
      </w:r>
    </w:p>
    <w:p w14:paraId="51740E33" w14:textId="77777777" w:rsidR="00466919" w:rsidRPr="00CD55A9" w:rsidRDefault="00466919" w:rsidP="00BF0F8C">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 xml:space="preserve">Nếu trong một khoảng thời gian dừng thông thường, việc cắt dòng năng lượng bằng các phần tử tĩnh không hiệu quả thì một thiết bị theo dõi làm cho </w:t>
      </w:r>
      <w:r w:rsidR="009F2CA1" w:rsidRPr="00CD55A9">
        <w:rPr>
          <w:rFonts w:ascii="Arial" w:eastAsia="Calibri" w:hAnsi="Arial" w:cs="Arial"/>
          <w:szCs w:val="24"/>
          <w:lang w:val="en-US"/>
        </w:rPr>
        <w:t>bộ đóng ngắt</w:t>
      </w:r>
      <w:r w:rsidRPr="00CD55A9">
        <w:rPr>
          <w:rFonts w:ascii="Arial" w:eastAsia="Calibri" w:hAnsi="Arial" w:cs="Arial"/>
          <w:szCs w:val="24"/>
          <w:lang w:val="en-US"/>
        </w:rPr>
        <w:t xml:space="preserve"> nhả và các chuyển động khác của thang máy </w:t>
      </w:r>
      <w:r w:rsidR="004D6039" w:rsidRPr="00CD55A9">
        <w:rPr>
          <w:rFonts w:ascii="Arial" w:eastAsia="Calibri" w:hAnsi="Arial" w:cs="Arial"/>
          <w:szCs w:val="24"/>
          <w:lang w:val="en-US"/>
        </w:rPr>
        <w:t>phải</w:t>
      </w:r>
      <w:r w:rsidRPr="00CD55A9">
        <w:rPr>
          <w:rFonts w:ascii="Arial" w:eastAsia="Calibri" w:hAnsi="Arial" w:cs="Arial"/>
          <w:szCs w:val="24"/>
          <w:lang w:val="en-US"/>
        </w:rPr>
        <w:t xml:space="preserve"> được ngăn chặn.</w:t>
      </w:r>
    </w:p>
    <w:p w14:paraId="6C51A29A" w14:textId="77777777" w:rsidR="00466919" w:rsidRPr="00CD55A9" w:rsidRDefault="00466919" w:rsidP="00BF0F8C">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 xml:space="preserve">Các biện pháp phòng ngừa hiệu quả </w:t>
      </w:r>
      <w:r w:rsidR="004D6039" w:rsidRPr="00CD55A9">
        <w:rPr>
          <w:rFonts w:ascii="Arial" w:eastAsia="Calibri" w:hAnsi="Arial" w:cs="Arial"/>
          <w:szCs w:val="24"/>
          <w:lang w:val="en-US"/>
        </w:rPr>
        <w:t>phải</w:t>
      </w:r>
      <w:r w:rsidRPr="00CD55A9">
        <w:rPr>
          <w:rFonts w:ascii="Arial" w:eastAsia="Calibri" w:hAnsi="Arial" w:cs="Arial"/>
          <w:szCs w:val="24"/>
          <w:lang w:val="en-US"/>
        </w:rPr>
        <w:t xml:space="preserve"> được thực hiện để ngăn sự quay của động cơ trong trường hợp còn từ trường dư trong máy (do dòng điện tự cảm)</w:t>
      </w:r>
      <w:r w:rsidR="00BF0F8C" w:rsidRPr="00CD55A9">
        <w:rPr>
          <w:rFonts w:ascii="Arial" w:eastAsia="Calibri" w:hAnsi="Arial" w:cs="Arial"/>
          <w:szCs w:val="24"/>
          <w:lang w:val="en-US"/>
        </w:rPr>
        <w:t>.</w:t>
      </w:r>
    </w:p>
    <w:p w14:paraId="12D7D340" w14:textId="77777777" w:rsidR="00466919" w:rsidRPr="00CD55A9" w:rsidRDefault="00BF0F8C" w:rsidP="00BF0F8C">
      <w:pPr>
        <w:spacing w:after="200" w:line="276" w:lineRule="auto"/>
        <w:ind w:left="1136" w:hanging="1136"/>
        <w:jc w:val="both"/>
        <w:rPr>
          <w:rFonts w:ascii="Arial" w:eastAsia="Calibri" w:hAnsi="Arial" w:cs="Arial"/>
          <w:szCs w:val="24"/>
          <w:lang w:val="en-US"/>
        </w:rPr>
      </w:pPr>
      <w:r w:rsidRPr="00CD55A9">
        <w:rPr>
          <w:rFonts w:ascii="Arial" w:eastAsia="Calibri" w:hAnsi="Arial" w:cs="Arial"/>
          <w:b/>
          <w:szCs w:val="24"/>
          <w:lang w:val="en-US"/>
        </w:rPr>
        <w:t>3.</w:t>
      </w:r>
      <w:r w:rsidR="00466919" w:rsidRPr="00CD55A9">
        <w:rPr>
          <w:rFonts w:ascii="Arial" w:eastAsia="Calibri" w:hAnsi="Arial" w:cs="Arial"/>
          <w:b/>
          <w:szCs w:val="24"/>
          <w:lang w:val="en-US"/>
        </w:rPr>
        <w:t>12.8</w:t>
      </w:r>
      <w:r w:rsidR="00466919" w:rsidRPr="00CD55A9">
        <w:rPr>
          <w:rFonts w:ascii="Arial" w:eastAsia="Calibri" w:hAnsi="Arial" w:cs="Arial"/>
          <w:b/>
          <w:szCs w:val="24"/>
          <w:lang w:val="en-US"/>
        </w:rPr>
        <w:tab/>
      </w:r>
      <w:r w:rsidR="00466919" w:rsidRPr="00CD55A9">
        <w:rPr>
          <w:rFonts w:ascii="Arial" w:eastAsia="Calibri" w:hAnsi="Arial" w:cs="Arial"/>
          <w:szCs w:val="24"/>
          <w:lang w:val="en-US"/>
        </w:rPr>
        <w:t xml:space="preserve">Kiểm tra sự giảm tốc của máy trong trường hợp giảm chấn hành trình ngắn </w:t>
      </w:r>
      <w:r w:rsidRPr="00CD55A9">
        <w:rPr>
          <w:rFonts w:ascii="Arial" w:eastAsia="Calibri" w:hAnsi="Arial" w:cs="Arial"/>
          <w:szCs w:val="24"/>
          <w:lang w:val="en-US"/>
        </w:rPr>
        <w:t>3.10</w:t>
      </w:r>
      <w:r w:rsidR="00466919" w:rsidRPr="00CD55A9">
        <w:rPr>
          <w:rFonts w:ascii="Arial" w:eastAsia="Calibri" w:hAnsi="Arial" w:cs="Arial"/>
          <w:szCs w:val="24"/>
          <w:lang w:val="en-US"/>
        </w:rPr>
        <w:t>.4.3.2.</w:t>
      </w:r>
    </w:p>
    <w:p w14:paraId="7CD007E7" w14:textId="77777777" w:rsidR="00466919" w:rsidRPr="00CD55A9" w:rsidRDefault="00BF0F8C" w:rsidP="00BF0F8C">
      <w:pPr>
        <w:spacing w:after="200" w:line="276" w:lineRule="auto"/>
        <w:ind w:left="1134" w:hanging="1134"/>
        <w:jc w:val="both"/>
        <w:rPr>
          <w:rFonts w:ascii="Arial" w:eastAsia="Calibri" w:hAnsi="Arial" w:cs="Arial"/>
          <w:szCs w:val="24"/>
          <w:lang w:val="en-US"/>
        </w:rPr>
      </w:pPr>
      <w:r w:rsidRPr="00CD55A9">
        <w:rPr>
          <w:rFonts w:ascii="Arial" w:eastAsia="Calibri" w:hAnsi="Arial" w:cs="Arial"/>
          <w:b/>
          <w:szCs w:val="24"/>
          <w:lang w:val="en-US"/>
        </w:rPr>
        <w:t>3.</w:t>
      </w:r>
      <w:r w:rsidR="00466919" w:rsidRPr="00CD55A9">
        <w:rPr>
          <w:rFonts w:ascii="Arial" w:eastAsia="Calibri" w:hAnsi="Arial" w:cs="Arial"/>
          <w:b/>
          <w:szCs w:val="24"/>
          <w:lang w:val="en-US"/>
        </w:rPr>
        <w:t>12.8.1</w:t>
      </w:r>
      <w:r w:rsidR="00466919" w:rsidRPr="00CD55A9">
        <w:rPr>
          <w:rFonts w:ascii="Arial" w:eastAsia="Calibri" w:hAnsi="Arial" w:cs="Arial"/>
          <w:szCs w:val="24"/>
          <w:lang w:val="en-US"/>
        </w:rPr>
        <w:tab/>
        <w:t xml:space="preserve">Các thiết bị </w:t>
      </w:r>
      <w:r w:rsidR="004D6039" w:rsidRPr="00CD55A9">
        <w:rPr>
          <w:rFonts w:ascii="Arial" w:eastAsia="Calibri" w:hAnsi="Arial" w:cs="Arial"/>
          <w:szCs w:val="24"/>
          <w:lang w:val="en-US"/>
        </w:rPr>
        <w:t>phải</w:t>
      </w:r>
      <w:r w:rsidR="00466919" w:rsidRPr="00CD55A9">
        <w:rPr>
          <w:rFonts w:ascii="Arial" w:eastAsia="Calibri" w:hAnsi="Arial" w:cs="Arial"/>
          <w:szCs w:val="24"/>
          <w:lang w:val="en-US"/>
        </w:rPr>
        <w:t xml:space="preserve"> được kiểm tra hiệu quả việc giảm tốc trước khi đến tầng dừng cuối cùng.</w:t>
      </w:r>
    </w:p>
    <w:p w14:paraId="53CC17F6" w14:textId="77777777" w:rsidR="00466919" w:rsidRPr="00CD55A9" w:rsidRDefault="00BF0F8C" w:rsidP="00BF0F8C">
      <w:pPr>
        <w:spacing w:after="200" w:line="276" w:lineRule="auto"/>
        <w:ind w:left="1134" w:hanging="1134"/>
        <w:jc w:val="both"/>
        <w:rPr>
          <w:rFonts w:ascii="Arial" w:eastAsia="Calibri" w:hAnsi="Arial" w:cs="Arial"/>
          <w:szCs w:val="24"/>
          <w:lang w:val="en-US"/>
        </w:rPr>
      </w:pPr>
      <w:r w:rsidRPr="00CD55A9">
        <w:rPr>
          <w:rFonts w:ascii="Arial" w:eastAsia="Calibri" w:hAnsi="Arial" w:cs="Arial"/>
          <w:b/>
          <w:szCs w:val="24"/>
          <w:lang w:val="en-US"/>
        </w:rPr>
        <w:t>3.</w:t>
      </w:r>
      <w:r w:rsidR="00466919" w:rsidRPr="00CD55A9">
        <w:rPr>
          <w:rFonts w:ascii="Arial" w:eastAsia="Calibri" w:hAnsi="Arial" w:cs="Arial"/>
          <w:b/>
          <w:szCs w:val="24"/>
          <w:lang w:val="en-US"/>
        </w:rPr>
        <w:t>12.8.2</w:t>
      </w:r>
      <w:r w:rsidR="00466919" w:rsidRPr="00CD55A9">
        <w:rPr>
          <w:rFonts w:ascii="Arial" w:eastAsia="Calibri" w:hAnsi="Arial" w:cs="Arial"/>
          <w:szCs w:val="24"/>
          <w:lang w:val="en-US"/>
        </w:rPr>
        <w:tab/>
        <w:t xml:space="preserve">Nếu việc giảm tốc không có hiệu quả thì các thiết bị này </w:t>
      </w:r>
      <w:r w:rsidR="004D6039" w:rsidRPr="00CD55A9">
        <w:rPr>
          <w:rFonts w:ascii="Arial" w:eastAsia="Calibri" w:hAnsi="Arial" w:cs="Arial"/>
          <w:szCs w:val="24"/>
          <w:lang w:val="en-US"/>
        </w:rPr>
        <w:t>phải</w:t>
      </w:r>
      <w:r w:rsidR="00466919" w:rsidRPr="00CD55A9">
        <w:rPr>
          <w:rFonts w:ascii="Arial" w:eastAsia="Calibri" w:hAnsi="Arial" w:cs="Arial"/>
          <w:szCs w:val="24"/>
          <w:lang w:val="en-US"/>
        </w:rPr>
        <w:t xml:space="preserve"> làm giảm </w:t>
      </w:r>
      <w:r w:rsidR="00B16D8F" w:rsidRPr="00CD55A9">
        <w:rPr>
          <w:rFonts w:ascii="Arial" w:eastAsia="Calibri" w:hAnsi="Arial" w:cs="Arial"/>
          <w:szCs w:val="24"/>
          <w:lang w:val="en-US"/>
        </w:rPr>
        <w:t>tốc độ</w:t>
      </w:r>
      <w:r w:rsidR="00466919" w:rsidRPr="00CD55A9">
        <w:rPr>
          <w:rFonts w:ascii="Arial" w:eastAsia="Calibri" w:hAnsi="Arial" w:cs="Arial"/>
          <w:szCs w:val="24"/>
          <w:lang w:val="en-US"/>
        </w:rPr>
        <w:t xml:space="preserve"> </w:t>
      </w:r>
      <w:r w:rsidR="008E35B1" w:rsidRPr="00CD55A9">
        <w:rPr>
          <w:rFonts w:ascii="Arial" w:eastAsia="Calibri" w:hAnsi="Arial" w:cs="Arial"/>
          <w:szCs w:val="24"/>
          <w:lang w:val="en-US"/>
        </w:rPr>
        <w:t>cabin</w:t>
      </w:r>
      <w:r w:rsidR="00466919" w:rsidRPr="00CD55A9">
        <w:rPr>
          <w:rFonts w:ascii="Arial" w:eastAsia="Calibri" w:hAnsi="Arial" w:cs="Arial"/>
          <w:szCs w:val="24"/>
          <w:lang w:val="en-US"/>
        </w:rPr>
        <w:t xml:space="preserve"> đến mức mà nếu </w:t>
      </w:r>
      <w:r w:rsidR="008E35B1" w:rsidRPr="00CD55A9">
        <w:rPr>
          <w:rFonts w:ascii="Arial" w:eastAsia="Calibri" w:hAnsi="Arial" w:cs="Arial"/>
          <w:szCs w:val="24"/>
          <w:lang w:val="en-US"/>
        </w:rPr>
        <w:t>cabin</w:t>
      </w:r>
      <w:r w:rsidR="00466919" w:rsidRPr="00CD55A9">
        <w:rPr>
          <w:rFonts w:ascii="Arial" w:eastAsia="Calibri" w:hAnsi="Arial" w:cs="Arial"/>
          <w:szCs w:val="24"/>
          <w:lang w:val="en-US"/>
        </w:rPr>
        <w:t xml:space="preserve"> và đối trọng đặt xuống giảm chấn, thì </w:t>
      </w:r>
      <w:r w:rsidR="00B16D8F" w:rsidRPr="00CD55A9">
        <w:rPr>
          <w:rFonts w:ascii="Arial" w:eastAsia="Calibri" w:hAnsi="Arial" w:cs="Arial"/>
          <w:szCs w:val="24"/>
          <w:lang w:val="en-US"/>
        </w:rPr>
        <w:t>tốc độ</w:t>
      </w:r>
      <w:r w:rsidR="00466919" w:rsidRPr="00CD55A9">
        <w:rPr>
          <w:rFonts w:ascii="Arial" w:eastAsia="Calibri" w:hAnsi="Arial" w:cs="Arial"/>
          <w:szCs w:val="24"/>
          <w:lang w:val="en-US"/>
        </w:rPr>
        <w:t xml:space="preserve"> va chạm </w:t>
      </w:r>
      <w:r w:rsidR="004D6039" w:rsidRPr="00CD55A9">
        <w:rPr>
          <w:rFonts w:ascii="Arial" w:eastAsia="Calibri" w:hAnsi="Arial" w:cs="Arial"/>
          <w:szCs w:val="24"/>
          <w:lang w:val="en-US"/>
        </w:rPr>
        <w:t>phải</w:t>
      </w:r>
      <w:r w:rsidR="00466919" w:rsidRPr="00CD55A9">
        <w:rPr>
          <w:rFonts w:ascii="Arial" w:eastAsia="Calibri" w:hAnsi="Arial" w:cs="Arial"/>
          <w:szCs w:val="24"/>
          <w:lang w:val="en-US"/>
        </w:rPr>
        <w:t xml:space="preserve"> không vượt quá giá trị thiết kế của giảm chấn.</w:t>
      </w:r>
    </w:p>
    <w:p w14:paraId="57C019B3" w14:textId="77777777" w:rsidR="00466919" w:rsidRPr="00CD55A9" w:rsidRDefault="00BF0F8C" w:rsidP="00BF0F8C">
      <w:pPr>
        <w:spacing w:after="200" w:line="276" w:lineRule="auto"/>
        <w:ind w:left="1134" w:hanging="1134"/>
        <w:jc w:val="both"/>
        <w:rPr>
          <w:rFonts w:ascii="Arial" w:eastAsia="Calibri" w:hAnsi="Arial" w:cs="Arial"/>
          <w:szCs w:val="24"/>
          <w:lang w:val="en-US"/>
        </w:rPr>
      </w:pPr>
      <w:r w:rsidRPr="00CD55A9">
        <w:rPr>
          <w:rFonts w:ascii="Arial" w:eastAsia="Calibri" w:hAnsi="Arial" w:cs="Arial"/>
          <w:b/>
          <w:szCs w:val="24"/>
          <w:lang w:val="en-US"/>
        </w:rPr>
        <w:t>3.</w:t>
      </w:r>
      <w:r w:rsidR="00466919" w:rsidRPr="00CD55A9">
        <w:rPr>
          <w:rFonts w:ascii="Arial" w:eastAsia="Calibri" w:hAnsi="Arial" w:cs="Arial"/>
          <w:b/>
          <w:szCs w:val="24"/>
          <w:lang w:val="en-US"/>
        </w:rPr>
        <w:t>12.8.3</w:t>
      </w:r>
      <w:r w:rsidR="00466919" w:rsidRPr="00CD55A9">
        <w:rPr>
          <w:rFonts w:ascii="Arial" w:eastAsia="Calibri" w:hAnsi="Arial" w:cs="Arial"/>
          <w:szCs w:val="24"/>
          <w:lang w:val="en-US"/>
        </w:rPr>
        <w:tab/>
        <w:t>Nếu thiết bị kiểm tra việc giảm tốc phụ thuộc với hướng di chuyển, phải có một thiết bị kiểm tra chuyển động của xe có đi đúng hướng dự kiến không.</w:t>
      </w:r>
    </w:p>
    <w:p w14:paraId="7FA6BFFD" w14:textId="77777777" w:rsidR="00466919" w:rsidRPr="00CD55A9" w:rsidRDefault="00BF0F8C" w:rsidP="00BF0F8C">
      <w:pPr>
        <w:spacing w:after="200" w:line="276" w:lineRule="auto"/>
        <w:ind w:left="1134" w:hanging="1134"/>
        <w:jc w:val="both"/>
        <w:rPr>
          <w:rFonts w:ascii="Arial" w:eastAsia="Calibri" w:hAnsi="Arial" w:cs="Arial"/>
          <w:szCs w:val="24"/>
          <w:lang w:val="en-US"/>
        </w:rPr>
      </w:pPr>
      <w:r w:rsidRPr="00CD55A9">
        <w:rPr>
          <w:rFonts w:ascii="Arial" w:eastAsia="Calibri" w:hAnsi="Arial" w:cs="Arial"/>
          <w:b/>
          <w:szCs w:val="24"/>
          <w:lang w:val="en-US"/>
        </w:rPr>
        <w:t>3.</w:t>
      </w:r>
      <w:r w:rsidR="00466919" w:rsidRPr="00CD55A9">
        <w:rPr>
          <w:rFonts w:ascii="Arial" w:eastAsia="Calibri" w:hAnsi="Arial" w:cs="Arial"/>
          <w:b/>
          <w:szCs w:val="24"/>
          <w:lang w:val="en-US"/>
        </w:rPr>
        <w:t>12.8.4</w:t>
      </w:r>
      <w:r w:rsidR="00466919" w:rsidRPr="00CD55A9">
        <w:rPr>
          <w:rFonts w:ascii="Arial" w:eastAsia="Calibri" w:hAnsi="Arial" w:cs="Arial"/>
          <w:szCs w:val="24"/>
          <w:lang w:val="en-US"/>
        </w:rPr>
        <w:tab/>
        <w:t>Nếu các thiết bị này hoặc một số thiết bị được đặt trong phòng máy:</w:t>
      </w:r>
    </w:p>
    <w:p w14:paraId="3B20568E" w14:textId="77777777" w:rsidR="00466919" w:rsidRPr="00CD55A9" w:rsidRDefault="00BF0F8C" w:rsidP="00BF0F8C">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(1) C</w:t>
      </w:r>
      <w:r w:rsidR="004D6039" w:rsidRPr="00CD55A9">
        <w:rPr>
          <w:rFonts w:ascii="Arial" w:eastAsia="Calibri" w:hAnsi="Arial" w:cs="Arial"/>
          <w:szCs w:val="24"/>
          <w:lang w:val="en-US"/>
        </w:rPr>
        <w:t xml:space="preserve">húng </w:t>
      </w:r>
      <w:r w:rsidR="00466919" w:rsidRPr="00CD55A9">
        <w:rPr>
          <w:rFonts w:ascii="Arial" w:eastAsia="Calibri" w:hAnsi="Arial" w:cs="Arial"/>
          <w:szCs w:val="24"/>
          <w:lang w:val="en-US"/>
        </w:rPr>
        <w:t xml:space="preserve">phải hoạt động qua một cơ cấu nối trực tiếp với </w:t>
      </w:r>
      <w:r w:rsidR="008E35B1" w:rsidRPr="00CD55A9">
        <w:rPr>
          <w:rFonts w:ascii="Arial" w:eastAsia="Calibri" w:hAnsi="Arial" w:cs="Arial"/>
          <w:szCs w:val="24"/>
          <w:lang w:val="en-US"/>
        </w:rPr>
        <w:t>cabin</w:t>
      </w:r>
      <w:r w:rsidR="00466919" w:rsidRPr="00CD55A9">
        <w:rPr>
          <w:rFonts w:ascii="Arial" w:eastAsia="Calibri" w:hAnsi="Arial" w:cs="Arial"/>
          <w:szCs w:val="24"/>
          <w:lang w:val="en-US"/>
        </w:rPr>
        <w:t>.</w:t>
      </w:r>
    </w:p>
    <w:p w14:paraId="62A552FC" w14:textId="77777777" w:rsidR="00466919" w:rsidRPr="00CD55A9" w:rsidRDefault="00BF0F8C" w:rsidP="00BF0F8C">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(2) T</w:t>
      </w:r>
      <w:r w:rsidR="00466919" w:rsidRPr="00CD55A9">
        <w:rPr>
          <w:rFonts w:ascii="Arial" w:eastAsia="Calibri" w:hAnsi="Arial" w:cs="Arial"/>
          <w:szCs w:val="24"/>
          <w:lang w:val="en-US"/>
        </w:rPr>
        <w:t xml:space="preserve">hông tin liên quan đến vị trí của </w:t>
      </w:r>
      <w:r w:rsidR="008E35B1" w:rsidRPr="00CD55A9">
        <w:rPr>
          <w:rFonts w:ascii="Arial" w:eastAsia="Calibri" w:hAnsi="Arial" w:cs="Arial"/>
          <w:szCs w:val="24"/>
          <w:lang w:val="en-US"/>
        </w:rPr>
        <w:t>cabin</w:t>
      </w:r>
      <w:r w:rsidR="00466919" w:rsidRPr="00CD55A9">
        <w:rPr>
          <w:rFonts w:ascii="Arial" w:eastAsia="Calibri" w:hAnsi="Arial" w:cs="Arial"/>
          <w:szCs w:val="24"/>
          <w:lang w:val="en-US"/>
        </w:rPr>
        <w:t xml:space="preserve"> không phụ thuộc vào kiểu dẫn động cưỡng bức, bằng ma sát hoặc động cơ đồng bộ.</w:t>
      </w:r>
    </w:p>
    <w:p w14:paraId="7B6D7FBC" w14:textId="6E80890C" w:rsidR="00466919" w:rsidRPr="00CD55A9" w:rsidRDefault="00BF0F8C" w:rsidP="00BF0F8C">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 xml:space="preserve">(3) </w:t>
      </w:r>
      <w:r w:rsidR="00466919" w:rsidRPr="00CD55A9">
        <w:rPr>
          <w:rFonts w:ascii="Arial" w:eastAsia="Calibri" w:hAnsi="Arial" w:cs="Arial"/>
          <w:szCs w:val="24"/>
          <w:lang w:val="en-US"/>
        </w:rPr>
        <w:t xml:space="preserve">Nếu kết nối bằng dây đai, dây cáp hoặc dây xích được sử dụng để truyền vị trí của </w:t>
      </w:r>
      <w:r w:rsidR="008E35B1" w:rsidRPr="00CD55A9">
        <w:rPr>
          <w:rFonts w:ascii="Arial" w:eastAsia="Calibri" w:hAnsi="Arial" w:cs="Arial"/>
          <w:szCs w:val="24"/>
          <w:lang w:val="en-US"/>
        </w:rPr>
        <w:t>cabin</w:t>
      </w:r>
      <w:r w:rsidR="00466919" w:rsidRPr="00CD55A9">
        <w:rPr>
          <w:rFonts w:ascii="Arial" w:eastAsia="Calibri" w:hAnsi="Arial" w:cs="Arial"/>
          <w:szCs w:val="24"/>
          <w:lang w:val="en-US"/>
        </w:rPr>
        <w:t xml:space="preserve"> đến phòng máy thì việc đứt hoặc chùng trong thiết bị phải làm cho máy dừng lại thông qua một thiết bị điện phù hợp với </w:t>
      </w:r>
      <w:r w:rsidRPr="00CD55A9">
        <w:rPr>
          <w:rFonts w:ascii="Arial" w:eastAsia="Calibri" w:hAnsi="Arial" w:cs="Arial"/>
          <w:szCs w:val="24"/>
          <w:lang w:val="en-US"/>
        </w:rPr>
        <w:t>3.15</w:t>
      </w:r>
      <w:r w:rsidR="00466919" w:rsidRPr="00CD55A9">
        <w:rPr>
          <w:rFonts w:ascii="Arial" w:eastAsia="Calibri" w:hAnsi="Arial" w:cs="Arial"/>
          <w:szCs w:val="24"/>
          <w:lang w:val="en-US"/>
        </w:rPr>
        <w:t>.1.2.</w:t>
      </w:r>
    </w:p>
    <w:p w14:paraId="32CA489B" w14:textId="77777777" w:rsidR="00466919" w:rsidRPr="00CD55A9" w:rsidRDefault="002013C7" w:rsidP="002013C7">
      <w:pPr>
        <w:spacing w:after="200" w:line="276" w:lineRule="auto"/>
        <w:ind w:left="1134" w:hanging="1134"/>
        <w:jc w:val="both"/>
        <w:rPr>
          <w:rFonts w:ascii="Arial" w:eastAsia="Calibri" w:hAnsi="Arial" w:cs="Arial"/>
          <w:szCs w:val="24"/>
          <w:lang w:val="en-US"/>
        </w:rPr>
      </w:pPr>
      <w:r w:rsidRPr="00CD55A9">
        <w:rPr>
          <w:rFonts w:ascii="Arial" w:eastAsia="Calibri" w:hAnsi="Arial" w:cs="Arial"/>
          <w:b/>
          <w:szCs w:val="24"/>
          <w:lang w:val="en-US"/>
        </w:rPr>
        <w:t>3.</w:t>
      </w:r>
      <w:r w:rsidR="00466919" w:rsidRPr="00CD55A9">
        <w:rPr>
          <w:rFonts w:ascii="Arial" w:eastAsia="Calibri" w:hAnsi="Arial" w:cs="Arial"/>
          <w:b/>
          <w:szCs w:val="24"/>
          <w:lang w:val="en-US"/>
        </w:rPr>
        <w:t>12.8.5</w:t>
      </w:r>
      <w:r w:rsidR="00466919" w:rsidRPr="00CD55A9">
        <w:rPr>
          <w:rFonts w:ascii="Arial" w:eastAsia="Calibri" w:hAnsi="Arial" w:cs="Arial"/>
          <w:szCs w:val="24"/>
          <w:lang w:val="en-US"/>
        </w:rPr>
        <w:tab/>
      </w:r>
      <w:r w:rsidRPr="00CD55A9">
        <w:rPr>
          <w:rFonts w:ascii="Arial" w:eastAsia="Calibri" w:hAnsi="Arial" w:cs="Arial"/>
          <w:szCs w:val="24"/>
          <w:lang w:val="en-US"/>
        </w:rPr>
        <w:tab/>
      </w:r>
      <w:r w:rsidR="00466919" w:rsidRPr="00CD55A9">
        <w:rPr>
          <w:rFonts w:ascii="Arial" w:eastAsia="Calibri" w:hAnsi="Arial" w:cs="Arial"/>
          <w:szCs w:val="24"/>
          <w:lang w:val="en-US"/>
        </w:rPr>
        <w:t xml:space="preserve">Việc điều khiển và </w:t>
      </w:r>
      <w:r w:rsidR="00AF5AE3" w:rsidRPr="00CD55A9">
        <w:rPr>
          <w:rFonts w:ascii="Arial" w:eastAsia="Calibri" w:hAnsi="Arial" w:cs="Arial"/>
          <w:szCs w:val="24"/>
          <w:lang w:val="en-US"/>
        </w:rPr>
        <w:t>tính năng</w:t>
      </w:r>
      <w:r w:rsidR="00466919" w:rsidRPr="00CD55A9">
        <w:rPr>
          <w:rFonts w:ascii="Arial" w:eastAsia="Calibri" w:hAnsi="Arial" w:cs="Arial"/>
          <w:szCs w:val="24"/>
          <w:lang w:val="en-US"/>
        </w:rPr>
        <w:t xml:space="preserve"> của các thiết bị phải được thiết kế sao cho cùng với hệ thống điều chỉnh </w:t>
      </w:r>
      <w:r w:rsidR="00B16D8F" w:rsidRPr="00CD55A9">
        <w:rPr>
          <w:rFonts w:ascii="Arial" w:eastAsia="Calibri" w:hAnsi="Arial" w:cs="Arial"/>
          <w:szCs w:val="24"/>
          <w:lang w:val="en-US"/>
        </w:rPr>
        <w:t>tốc độ</w:t>
      </w:r>
      <w:r w:rsidRPr="00CD55A9">
        <w:rPr>
          <w:rFonts w:ascii="Arial" w:eastAsia="Calibri" w:hAnsi="Arial" w:cs="Arial"/>
          <w:szCs w:val="24"/>
          <w:lang w:val="en-US"/>
        </w:rPr>
        <w:t xml:space="preserve"> </w:t>
      </w:r>
      <w:r w:rsidR="00466919" w:rsidRPr="00CD55A9">
        <w:rPr>
          <w:rFonts w:ascii="Arial" w:eastAsia="Calibri" w:hAnsi="Arial" w:cs="Arial"/>
          <w:szCs w:val="24"/>
          <w:lang w:val="en-US"/>
        </w:rPr>
        <w:t xml:space="preserve">thông thường </w:t>
      </w:r>
      <w:r w:rsidR="00AF5AE3" w:rsidRPr="00CD55A9">
        <w:rPr>
          <w:rFonts w:ascii="Arial" w:eastAsia="Calibri" w:hAnsi="Arial" w:cs="Arial"/>
          <w:szCs w:val="24"/>
          <w:lang w:val="en-US"/>
        </w:rPr>
        <w:t xml:space="preserve">để </w:t>
      </w:r>
      <w:r w:rsidR="00466919" w:rsidRPr="00CD55A9">
        <w:rPr>
          <w:rFonts w:ascii="Arial" w:eastAsia="Calibri" w:hAnsi="Arial" w:cs="Arial"/>
          <w:szCs w:val="24"/>
          <w:lang w:val="en-US"/>
        </w:rPr>
        <w:t xml:space="preserve">tạo hệ thống điều khiển giảm tốc phải phù hợp với các yêu cầu của </w:t>
      </w:r>
      <w:r w:rsidR="00AF5AE3" w:rsidRPr="00CD55A9">
        <w:rPr>
          <w:rFonts w:ascii="Arial" w:eastAsia="Calibri" w:hAnsi="Arial" w:cs="Arial"/>
          <w:szCs w:val="24"/>
          <w:lang w:val="en-US"/>
        </w:rPr>
        <w:t>3.15</w:t>
      </w:r>
      <w:r w:rsidR="00466919" w:rsidRPr="00CD55A9">
        <w:rPr>
          <w:rFonts w:ascii="Arial" w:eastAsia="Calibri" w:hAnsi="Arial" w:cs="Arial"/>
          <w:szCs w:val="24"/>
          <w:lang w:val="en-US"/>
        </w:rPr>
        <w:t>.1.2.</w:t>
      </w:r>
    </w:p>
    <w:p w14:paraId="15503F26" w14:textId="77777777" w:rsidR="00466919" w:rsidRPr="00CD55A9" w:rsidRDefault="00AF5AE3" w:rsidP="00AF5AE3">
      <w:pPr>
        <w:spacing w:after="200" w:line="276" w:lineRule="auto"/>
        <w:ind w:left="1134" w:hanging="1134"/>
        <w:jc w:val="both"/>
        <w:rPr>
          <w:rFonts w:ascii="Arial" w:eastAsia="Calibri" w:hAnsi="Arial" w:cs="Arial"/>
          <w:szCs w:val="24"/>
          <w:lang w:val="en-US"/>
        </w:rPr>
      </w:pPr>
      <w:r w:rsidRPr="00CD55A9">
        <w:rPr>
          <w:rFonts w:ascii="Arial" w:eastAsia="Calibri" w:hAnsi="Arial" w:cs="Arial"/>
          <w:b/>
          <w:szCs w:val="24"/>
          <w:lang w:val="en-US"/>
        </w:rPr>
        <w:t>3.</w:t>
      </w:r>
      <w:r w:rsidR="00466919" w:rsidRPr="00CD55A9">
        <w:rPr>
          <w:rFonts w:ascii="Arial" w:eastAsia="Calibri" w:hAnsi="Arial" w:cs="Arial"/>
          <w:b/>
          <w:szCs w:val="24"/>
          <w:lang w:val="en-US"/>
        </w:rPr>
        <w:t>12.9</w:t>
      </w:r>
      <w:r w:rsidR="00E11EC2" w:rsidRPr="00CD55A9">
        <w:rPr>
          <w:rFonts w:ascii="Arial" w:eastAsia="Calibri" w:hAnsi="Arial" w:cs="Arial"/>
          <w:szCs w:val="24"/>
          <w:lang w:val="en-US"/>
        </w:rPr>
        <w:tab/>
      </w:r>
      <w:r w:rsidR="00466919" w:rsidRPr="00CD55A9">
        <w:rPr>
          <w:rFonts w:ascii="Arial" w:eastAsia="Calibri" w:hAnsi="Arial" w:cs="Arial"/>
          <w:szCs w:val="24"/>
          <w:lang w:val="en-US"/>
        </w:rPr>
        <w:t>Bảo vệ các bộ phận quay của máy</w:t>
      </w:r>
    </w:p>
    <w:p w14:paraId="42934A4E" w14:textId="77777777" w:rsidR="00466919" w:rsidRPr="00CD55A9" w:rsidRDefault="00466919" w:rsidP="00E11EC2">
      <w:pPr>
        <w:spacing w:after="200" w:line="276" w:lineRule="auto"/>
        <w:ind w:left="1134" w:firstLine="2"/>
        <w:jc w:val="both"/>
        <w:rPr>
          <w:rFonts w:ascii="Arial" w:eastAsia="Calibri" w:hAnsi="Arial" w:cs="Arial"/>
          <w:szCs w:val="24"/>
          <w:lang w:val="en-US"/>
        </w:rPr>
      </w:pPr>
      <w:r w:rsidRPr="00CD55A9">
        <w:rPr>
          <w:rFonts w:ascii="Arial" w:eastAsia="Calibri" w:hAnsi="Arial" w:cs="Arial"/>
          <w:szCs w:val="24"/>
          <w:lang w:val="en-US"/>
        </w:rPr>
        <w:lastRenderedPageBreak/>
        <w:t>Các bộ phận quay có thể tiếp cận và gây nguy hiểm phải được bảo vệ hiệu quả. Cụ thể:</w:t>
      </w:r>
    </w:p>
    <w:p w14:paraId="27966057" w14:textId="77777777" w:rsidR="00466919" w:rsidRPr="00CD55A9" w:rsidRDefault="00E11EC2" w:rsidP="00E11EC2">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 xml:space="preserve">(1) </w:t>
      </w:r>
      <w:r w:rsidR="007F1E2A" w:rsidRPr="00CD55A9">
        <w:rPr>
          <w:rFonts w:ascii="Arial" w:eastAsia="Calibri" w:hAnsi="Arial" w:cs="Arial"/>
          <w:szCs w:val="24"/>
          <w:lang w:val="en-US"/>
        </w:rPr>
        <w:t xml:space="preserve">Then, vít trên </w:t>
      </w:r>
      <w:r w:rsidR="00466919" w:rsidRPr="00CD55A9">
        <w:rPr>
          <w:rFonts w:ascii="Arial" w:eastAsia="Calibri" w:hAnsi="Arial" w:cs="Arial"/>
          <w:szCs w:val="24"/>
          <w:lang w:val="en-US"/>
        </w:rPr>
        <w:t xml:space="preserve">trục </w:t>
      </w:r>
    </w:p>
    <w:p w14:paraId="4EFAA074" w14:textId="77777777" w:rsidR="00466919" w:rsidRPr="00CD55A9" w:rsidRDefault="00E11EC2" w:rsidP="00E11EC2">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 xml:space="preserve">(2) </w:t>
      </w:r>
      <w:r w:rsidR="00466919" w:rsidRPr="00CD55A9">
        <w:rPr>
          <w:rFonts w:ascii="Arial" w:eastAsia="Calibri" w:hAnsi="Arial" w:cs="Arial"/>
          <w:szCs w:val="24"/>
          <w:lang w:val="en-US"/>
        </w:rPr>
        <w:t>Dây băng, dây cáp, dây đai</w:t>
      </w:r>
    </w:p>
    <w:p w14:paraId="7FEA5A7A" w14:textId="77777777" w:rsidR="00466919" w:rsidRPr="00CD55A9" w:rsidRDefault="00E11EC2" w:rsidP="00E11EC2">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 xml:space="preserve">(3) </w:t>
      </w:r>
      <w:r w:rsidR="00466919" w:rsidRPr="00CD55A9">
        <w:rPr>
          <w:rFonts w:ascii="Arial" w:eastAsia="Calibri" w:hAnsi="Arial" w:cs="Arial"/>
          <w:szCs w:val="24"/>
          <w:lang w:val="en-US"/>
        </w:rPr>
        <w:t>Bánh răng, đĩa xích</w:t>
      </w:r>
    </w:p>
    <w:p w14:paraId="5C9E0071" w14:textId="77777777" w:rsidR="00466919" w:rsidRPr="00CD55A9" w:rsidRDefault="00E11EC2" w:rsidP="00E11EC2">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 xml:space="preserve">(4) </w:t>
      </w:r>
      <w:r w:rsidR="00466919" w:rsidRPr="00CD55A9">
        <w:rPr>
          <w:rFonts w:ascii="Arial" w:eastAsia="Calibri" w:hAnsi="Arial" w:cs="Arial"/>
          <w:szCs w:val="24"/>
          <w:lang w:val="en-US"/>
        </w:rPr>
        <w:t>Trục động cơ lộ ra ngoài</w:t>
      </w:r>
    </w:p>
    <w:p w14:paraId="3483CE49" w14:textId="77777777" w:rsidR="00466919" w:rsidRPr="00CD55A9" w:rsidRDefault="00E11EC2" w:rsidP="00E11EC2">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 xml:space="preserve">(5) </w:t>
      </w:r>
      <w:r w:rsidR="00466919" w:rsidRPr="00CD55A9">
        <w:rPr>
          <w:rFonts w:ascii="Arial" w:eastAsia="Calibri" w:hAnsi="Arial" w:cs="Arial"/>
          <w:szCs w:val="24"/>
          <w:lang w:val="en-US"/>
        </w:rPr>
        <w:t xml:space="preserve">Bộ khống chế vượt tốc </w:t>
      </w:r>
      <w:r w:rsidRPr="00CD55A9">
        <w:rPr>
          <w:rFonts w:ascii="Arial" w:eastAsia="Calibri" w:hAnsi="Arial" w:cs="Arial"/>
          <w:szCs w:val="24"/>
          <w:lang w:val="en-US"/>
        </w:rPr>
        <w:t>kiểu bi ly tâm</w:t>
      </w:r>
    </w:p>
    <w:p w14:paraId="3F8D9B30" w14:textId="77777777" w:rsidR="00466919" w:rsidRPr="00CD55A9" w:rsidRDefault="00466919" w:rsidP="00E11EC2">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Các trường hợp ngoại lệ</w:t>
      </w:r>
      <w:r w:rsidR="007F1E2A" w:rsidRPr="00CD55A9">
        <w:rPr>
          <w:rFonts w:ascii="Arial" w:eastAsia="Calibri" w:hAnsi="Arial" w:cs="Arial"/>
          <w:szCs w:val="24"/>
          <w:lang w:val="en-US"/>
        </w:rPr>
        <w:t xml:space="preserve"> như </w:t>
      </w:r>
      <w:r w:rsidR="009B165B" w:rsidRPr="00CD55A9">
        <w:rPr>
          <w:rFonts w:ascii="Arial" w:eastAsia="Calibri" w:hAnsi="Arial" w:cs="Arial"/>
          <w:szCs w:val="24"/>
          <w:lang w:val="en-US"/>
        </w:rPr>
        <w:t>pu ly</w:t>
      </w:r>
      <w:r w:rsidRPr="00CD55A9">
        <w:rPr>
          <w:rFonts w:ascii="Arial" w:eastAsia="Calibri" w:hAnsi="Arial" w:cs="Arial"/>
          <w:szCs w:val="24"/>
          <w:lang w:val="en-US"/>
        </w:rPr>
        <w:t xml:space="preserve"> dẫn cáp, vô lăng</w:t>
      </w:r>
      <w:r w:rsidR="00E11EC2" w:rsidRPr="00CD55A9">
        <w:rPr>
          <w:rFonts w:ascii="Arial" w:eastAsia="Calibri" w:hAnsi="Arial" w:cs="Arial"/>
          <w:szCs w:val="24"/>
          <w:lang w:val="en-US"/>
        </w:rPr>
        <w:t xml:space="preserve"> quay tay</w:t>
      </w:r>
      <w:r w:rsidRPr="00CD55A9">
        <w:rPr>
          <w:rFonts w:ascii="Arial" w:eastAsia="Calibri" w:hAnsi="Arial" w:cs="Arial"/>
          <w:szCs w:val="24"/>
          <w:lang w:val="en-US"/>
        </w:rPr>
        <w:t xml:space="preserve">, trống phanh và các bộ phận tròn, trơn nhẵn tương tự. Các thiết bị đó </w:t>
      </w:r>
      <w:r w:rsidR="004D6039" w:rsidRPr="00CD55A9">
        <w:rPr>
          <w:rFonts w:ascii="Arial" w:eastAsia="Calibri" w:hAnsi="Arial" w:cs="Arial"/>
          <w:szCs w:val="24"/>
          <w:lang w:val="en-US"/>
        </w:rPr>
        <w:t>phải</w:t>
      </w:r>
      <w:r w:rsidRPr="00CD55A9">
        <w:rPr>
          <w:rFonts w:ascii="Arial" w:eastAsia="Calibri" w:hAnsi="Arial" w:cs="Arial"/>
          <w:szCs w:val="24"/>
          <w:lang w:val="en-US"/>
        </w:rPr>
        <w:t xml:space="preserve"> được sơn toàn bộ màu vàng hoặc </w:t>
      </w:r>
      <w:r w:rsidR="001055A3" w:rsidRPr="00CD55A9">
        <w:rPr>
          <w:rFonts w:ascii="Arial" w:eastAsia="Calibri" w:hAnsi="Arial" w:cs="Arial"/>
          <w:szCs w:val="24"/>
          <w:lang w:val="en-US"/>
        </w:rPr>
        <w:t>tối thiểu</w:t>
      </w:r>
      <w:r w:rsidRPr="00CD55A9">
        <w:rPr>
          <w:rFonts w:ascii="Arial" w:eastAsia="Calibri" w:hAnsi="Arial" w:cs="Arial"/>
          <w:szCs w:val="24"/>
          <w:lang w:val="en-US"/>
        </w:rPr>
        <w:t xml:space="preserve"> là một phần.</w:t>
      </w:r>
    </w:p>
    <w:p w14:paraId="36876405" w14:textId="77777777" w:rsidR="00466919" w:rsidRPr="00CD55A9" w:rsidRDefault="00E11EC2" w:rsidP="00E11EC2">
      <w:pPr>
        <w:spacing w:after="200" w:line="276" w:lineRule="auto"/>
        <w:ind w:left="1134" w:hanging="1134"/>
        <w:jc w:val="both"/>
        <w:rPr>
          <w:rFonts w:ascii="Arial" w:eastAsia="Calibri" w:hAnsi="Arial" w:cs="Arial"/>
          <w:b/>
          <w:szCs w:val="24"/>
          <w:lang w:val="en-US"/>
        </w:rPr>
      </w:pPr>
      <w:bookmarkStart w:id="52" w:name="_Toc529181582"/>
      <w:r w:rsidRPr="00CD55A9">
        <w:rPr>
          <w:rFonts w:ascii="Arial" w:eastAsia="Calibri" w:hAnsi="Arial" w:cs="Arial"/>
          <w:b/>
          <w:szCs w:val="24"/>
          <w:lang w:val="en-US"/>
        </w:rPr>
        <w:t>3.13</w:t>
      </w:r>
      <w:r w:rsidR="00466919" w:rsidRPr="00CD55A9">
        <w:rPr>
          <w:rFonts w:ascii="Arial" w:eastAsia="Calibri" w:hAnsi="Arial" w:cs="Arial"/>
          <w:b/>
          <w:szCs w:val="24"/>
          <w:lang w:val="en-US"/>
        </w:rPr>
        <w:t xml:space="preserve"> </w:t>
      </w:r>
      <w:r w:rsidRPr="00CD55A9">
        <w:rPr>
          <w:rFonts w:ascii="Arial" w:eastAsia="Calibri" w:hAnsi="Arial" w:cs="Arial"/>
          <w:b/>
          <w:szCs w:val="24"/>
          <w:lang w:val="en-US"/>
        </w:rPr>
        <w:tab/>
      </w:r>
      <w:r w:rsidR="00466919" w:rsidRPr="00CD55A9">
        <w:rPr>
          <w:rFonts w:ascii="Arial" w:eastAsia="Calibri" w:hAnsi="Arial" w:cs="Arial"/>
          <w:b/>
          <w:szCs w:val="24"/>
          <w:lang w:val="en-US"/>
        </w:rPr>
        <w:t xml:space="preserve">Máy dẫn động, </w:t>
      </w:r>
      <w:r w:rsidR="00286C9C" w:rsidRPr="00CD55A9">
        <w:rPr>
          <w:rFonts w:ascii="Arial" w:eastAsia="Calibri" w:hAnsi="Arial" w:cs="Arial"/>
          <w:b/>
          <w:szCs w:val="24"/>
          <w:lang w:val="en-US"/>
        </w:rPr>
        <w:t>xy lanh</w:t>
      </w:r>
      <w:r w:rsidR="00466919" w:rsidRPr="00CD55A9">
        <w:rPr>
          <w:rFonts w:ascii="Arial" w:eastAsia="Calibri" w:hAnsi="Arial" w:cs="Arial"/>
          <w:b/>
          <w:szCs w:val="24"/>
          <w:lang w:val="en-US"/>
        </w:rPr>
        <w:t xml:space="preserve"> và các thiết bị thủy lực khác</w:t>
      </w:r>
      <w:bookmarkEnd w:id="52"/>
      <w:r w:rsidR="008D5DAD" w:rsidRPr="00CD55A9">
        <w:rPr>
          <w:rFonts w:ascii="Arial" w:eastAsia="Calibri" w:hAnsi="Arial" w:cs="Arial"/>
          <w:b/>
          <w:szCs w:val="24"/>
          <w:lang w:val="en-US"/>
        </w:rPr>
        <w:t xml:space="preserve"> đối với thang máy thủy lực</w:t>
      </w:r>
    </w:p>
    <w:p w14:paraId="0314D6A8" w14:textId="77777777" w:rsidR="00466919" w:rsidRPr="00CD55A9" w:rsidRDefault="00E11EC2" w:rsidP="00466919">
      <w:pPr>
        <w:spacing w:after="200" w:line="276" w:lineRule="auto"/>
        <w:jc w:val="both"/>
        <w:rPr>
          <w:rFonts w:ascii="Arial" w:eastAsia="Calibri" w:hAnsi="Arial" w:cs="Arial"/>
          <w:b/>
          <w:szCs w:val="24"/>
          <w:lang w:val="en-US"/>
        </w:rPr>
      </w:pPr>
      <w:r w:rsidRPr="00CD55A9">
        <w:rPr>
          <w:rFonts w:ascii="Arial" w:eastAsia="Calibri" w:hAnsi="Arial" w:cs="Arial"/>
          <w:b/>
          <w:szCs w:val="24"/>
          <w:lang w:val="en-US"/>
        </w:rPr>
        <w:t>3.13.1</w:t>
      </w:r>
      <w:r w:rsidR="00466919" w:rsidRPr="00CD55A9">
        <w:rPr>
          <w:rFonts w:ascii="Arial" w:eastAsia="Calibri" w:hAnsi="Arial" w:cs="Arial"/>
          <w:b/>
          <w:szCs w:val="24"/>
          <w:lang w:val="en-US"/>
        </w:rPr>
        <w:tab/>
      </w:r>
      <w:r w:rsidRPr="00CD55A9">
        <w:rPr>
          <w:rFonts w:ascii="Arial" w:eastAsia="Calibri" w:hAnsi="Arial" w:cs="Arial"/>
          <w:b/>
          <w:szCs w:val="24"/>
          <w:lang w:val="en-US"/>
        </w:rPr>
        <w:tab/>
      </w:r>
      <w:r w:rsidR="00466919" w:rsidRPr="00CD55A9">
        <w:rPr>
          <w:rFonts w:ascii="Arial" w:eastAsia="Calibri" w:hAnsi="Arial" w:cs="Arial"/>
          <w:bCs/>
          <w:szCs w:val="24"/>
          <w:lang w:val="en-US"/>
        </w:rPr>
        <w:t>Quy định chung</w:t>
      </w:r>
    </w:p>
    <w:p w14:paraId="517B9F68" w14:textId="77777777" w:rsidR="00466919" w:rsidRPr="00CD55A9" w:rsidRDefault="00E11EC2" w:rsidP="00E11EC2">
      <w:pPr>
        <w:spacing w:after="200" w:line="276" w:lineRule="auto"/>
        <w:ind w:left="1134" w:hanging="1134"/>
        <w:jc w:val="both"/>
        <w:rPr>
          <w:rFonts w:ascii="Arial" w:eastAsia="Calibri" w:hAnsi="Arial" w:cs="Arial"/>
          <w:szCs w:val="24"/>
          <w:lang w:val="en-US"/>
        </w:rPr>
      </w:pPr>
      <w:r w:rsidRPr="00CD55A9">
        <w:rPr>
          <w:rFonts w:ascii="Arial" w:eastAsia="Calibri" w:hAnsi="Arial" w:cs="Arial"/>
          <w:b/>
          <w:szCs w:val="24"/>
          <w:lang w:val="en-US"/>
        </w:rPr>
        <w:t>3.13.1</w:t>
      </w:r>
      <w:r w:rsidR="00466919" w:rsidRPr="00CD55A9">
        <w:rPr>
          <w:rFonts w:ascii="Arial" w:eastAsia="Calibri" w:hAnsi="Arial" w:cs="Arial"/>
          <w:b/>
          <w:szCs w:val="24"/>
          <w:lang w:val="en-US"/>
        </w:rPr>
        <w:t>.1</w:t>
      </w:r>
      <w:r w:rsidR="00466919" w:rsidRPr="00CD55A9">
        <w:rPr>
          <w:rFonts w:ascii="Arial" w:eastAsia="Calibri" w:hAnsi="Arial" w:cs="Arial"/>
          <w:szCs w:val="24"/>
          <w:lang w:val="en-US"/>
        </w:rPr>
        <w:tab/>
        <w:t xml:space="preserve">Mỗi thang máy phải có </w:t>
      </w:r>
      <w:r w:rsidR="001055A3" w:rsidRPr="00CD55A9">
        <w:rPr>
          <w:rFonts w:ascii="Arial" w:eastAsia="Calibri" w:hAnsi="Arial" w:cs="Arial"/>
          <w:szCs w:val="24"/>
          <w:lang w:val="en-US"/>
        </w:rPr>
        <w:t>tối thiểu</w:t>
      </w:r>
      <w:r w:rsidR="00466919" w:rsidRPr="00CD55A9">
        <w:rPr>
          <w:rFonts w:ascii="Arial" w:eastAsia="Calibri" w:hAnsi="Arial" w:cs="Arial"/>
          <w:szCs w:val="24"/>
          <w:lang w:val="en-US"/>
        </w:rPr>
        <w:t xml:space="preserve"> một máy dẫn động. Hai phương </w:t>
      </w:r>
      <w:r w:rsidR="008D5DAD" w:rsidRPr="00CD55A9">
        <w:rPr>
          <w:rFonts w:ascii="Arial" w:eastAsia="Calibri" w:hAnsi="Arial" w:cs="Arial"/>
          <w:szCs w:val="24"/>
          <w:lang w:val="en-US"/>
        </w:rPr>
        <w:t>pháp</w:t>
      </w:r>
      <w:r w:rsidR="00466919" w:rsidRPr="00CD55A9">
        <w:rPr>
          <w:rFonts w:ascii="Arial" w:eastAsia="Calibri" w:hAnsi="Arial" w:cs="Arial"/>
          <w:szCs w:val="24"/>
          <w:lang w:val="en-US"/>
        </w:rPr>
        <w:t xml:space="preserve"> dẫn động sau đây được cho phép:</w:t>
      </w:r>
    </w:p>
    <w:p w14:paraId="0E9F315A" w14:textId="77777777" w:rsidR="00466919" w:rsidRPr="00CD55A9" w:rsidRDefault="008D5DAD" w:rsidP="008D5DAD">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 xml:space="preserve">(1) </w:t>
      </w:r>
      <w:r w:rsidR="00466919" w:rsidRPr="00CD55A9">
        <w:rPr>
          <w:rFonts w:ascii="Arial" w:eastAsia="Calibri" w:hAnsi="Arial" w:cs="Arial"/>
          <w:szCs w:val="24"/>
          <w:lang w:val="en-US"/>
        </w:rPr>
        <w:t>Tác động trực tiếp</w:t>
      </w:r>
    </w:p>
    <w:p w14:paraId="0C3508A3" w14:textId="77777777" w:rsidR="00466919" w:rsidRPr="00CD55A9" w:rsidRDefault="008D5DAD" w:rsidP="008D5DAD">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 xml:space="preserve">(2) </w:t>
      </w:r>
      <w:r w:rsidR="00466919" w:rsidRPr="00CD55A9">
        <w:rPr>
          <w:rFonts w:ascii="Arial" w:eastAsia="Calibri" w:hAnsi="Arial" w:cs="Arial"/>
          <w:szCs w:val="24"/>
          <w:lang w:val="en-US"/>
        </w:rPr>
        <w:t>Tác động gián tiếp</w:t>
      </w:r>
    </w:p>
    <w:p w14:paraId="69991EDE" w14:textId="77777777" w:rsidR="00466919" w:rsidRPr="00CD55A9" w:rsidRDefault="008D5DAD" w:rsidP="008D5DAD">
      <w:pPr>
        <w:spacing w:after="200" w:line="276" w:lineRule="auto"/>
        <w:ind w:left="1134" w:hanging="1134"/>
        <w:jc w:val="both"/>
        <w:rPr>
          <w:rFonts w:ascii="Arial" w:eastAsia="Calibri" w:hAnsi="Arial" w:cs="Arial"/>
          <w:szCs w:val="24"/>
          <w:lang w:val="en-US"/>
        </w:rPr>
      </w:pPr>
      <w:r w:rsidRPr="00CD55A9">
        <w:rPr>
          <w:rFonts w:ascii="Arial" w:eastAsia="Calibri" w:hAnsi="Arial" w:cs="Arial"/>
          <w:b/>
          <w:szCs w:val="24"/>
          <w:lang w:val="en-US"/>
        </w:rPr>
        <w:t>3.13</w:t>
      </w:r>
      <w:r w:rsidR="00466919" w:rsidRPr="00CD55A9">
        <w:rPr>
          <w:rFonts w:ascii="Arial" w:eastAsia="Calibri" w:hAnsi="Arial" w:cs="Arial"/>
          <w:b/>
          <w:szCs w:val="24"/>
          <w:lang w:val="en-US"/>
        </w:rPr>
        <w:t>.</w:t>
      </w:r>
      <w:r w:rsidRPr="00CD55A9">
        <w:rPr>
          <w:rFonts w:ascii="Arial" w:eastAsia="Calibri" w:hAnsi="Arial" w:cs="Arial"/>
          <w:b/>
          <w:szCs w:val="24"/>
          <w:lang w:val="en-US"/>
        </w:rPr>
        <w:t>1</w:t>
      </w:r>
      <w:r w:rsidR="00466919" w:rsidRPr="00CD55A9">
        <w:rPr>
          <w:rFonts w:ascii="Arial" w:eastAsia="Calibri" w:hAnsi="Arial" w:cs="Arial"/>
          <w:b/>
          <w:szCs w:val="24"/>
          <w:lang w:val="en-US"/>
        </w:rPr>
        <w:t>.2</w:t>
      </w:r>
      <w:r w:rsidR="00466919" w:rsidRPr="00CD55A9">
        <w:rPr>
          <w:rFonts w:ascii="Arial" w:eastAsia="Calibri" w:hAnsi="Arial" w:cs="Arial"/>
          <w:szCs w:val="24"/>
          <w:lang w:val="en-US"/>
        </w:rPr>
        <w:tab/>
        <w:t xml:space="preserve">Nếu có nhiều </w:t>
      </w:r>
      <w:r w:rsidR="00286C9C" w:rsidRPr="00CD55A9">
        <w:rPr>
          <w:rFonts w:ascii="Arial" w:eastAsia="Calibri" w:hAnsi="Arial" w:cs="Arial"/>
          <w:szCs w:val="24"/>
          <w:lang w:val="en-US"/>
        </w:rPr>
        <w:t>x</w:t>
      </w:r>
      <w:r w:rsidR="004D5E52" w:rsidRPr="00CD55A9">
        <w:rPr>
          <w:rFonts w:ascii="Arial" w:eastAsia="Calibri" w:hAnsi="Arial" w:cs="Arial"/>
          <w:szCs w:val="24"/>
          <w:lang w:val="en-US"/>
        </w:rPr>
        <w:t>y lanh</w:t>
      </w:r>
      <w:r w:rsidR="00466919" w:rsidRPr="00CD55A9">
        <w:rPr>
          <w:rFonts w:ascii="Arial" w:eastAsia="Calibri" w:hAnsi="Arial" w:cs="Arial"/>
          <w:szCs w:val="24"/>
          <w:lang w:val="en-US"/>
        </w:rPr>
        <w:t xml:space="preserve"> được sử dụng thì chúng phải được kết nối thủy lực song song để tất cả cùng nâng với cùng mức áp </w:t>
      </w:r>
      <w:r w:rsidRPr="00CD55A9">
        <w:rPr>
          <w:rFonts w:ascii="Arial" w:eastAsia="Calibri" w:hAnsi="Arial" w:cs="Arial"/>
          <w:szCs w:val="24"/>
          <w:lang w:val="en-US"/>
        </w:rPr>
        <w:t>lực</w:t>
      </w:r>
      <w:r w:rsidR="00466919" w:rsidRPr="00CD55A9">
        <w:rPr>
          <w:rFonts w:ascii="Arial" w:eastAsia="Calibri" w:hAnsi="Arial" w:cs="Arial"/>
          <w:szCs w:val="24"/>
          <w:lang w:val="en-US"/>
        </w:rPr>
        <w:t>.</w:t>
      </w:r>
    </w:p>
    <w:p w14:paraId="324219B1" w14:textId="77777777" w:rsidR="00466919" w:rsidRPr="00CD55A9" w:rsidRDefault="008D5DAD" w:rsidP="008D5DAD">
      <w:pPr>
        <w:spacing w:after="200" w:line="276" w:lineRule="auto"/>
        <w:ind w:left="1134" w:hanging="1134"/>
        <w:jc w:val="both"/>
        <w:rPr>
          <w:rFonts w:ascii="Arial" w:eastAsia="Calibri" w:hAnsi="Arial" w:cs="Arial"/>
          <w:szCs w:val="24"/>
          <w:lang w:val="en-US"/>
        </w:rPr>
      </w:pPr>
      <w:r w:rsidRPr="00CD55A9">
        <w:rPr>
          <w:rFonts w:ascii="Arial" w:eastAsia="Calibri" w:hAnsi="Arial" w:cs="Arial"/>
          <w:b/>
          <w:szCs w:val="24"/>
          <w:lang w:val="en-US"/>
        </w:rPr>
        <w:t>3.13.1</w:t>
      </w:r>
      <w:r w:rsidR="00466919" w:rsidRPr="00CD55A9">
        <w:rPr>
          <w:rFonts w:ascii="Arial" w:eastAsia="Calibri" w:hAnsi="Arial" w:cs="Arial"/>
          <w:b/>
          <w:szCs w:val="24"/>
          <w:lang w:val="en-US"/>
        </w:rPr>
        <w:t>.3</w:t>
      </w:r>
      <w:r w:rsidR="00466919" w:rsidRPr="00CD55A9">
        <w:rPr>
          <w:rFonts w:ascii="Arial" w:eastAsia="Calibri" w:hAnsi="Arial" w:cs="Arial"/>
          <w:szCs w:val="24"/>
          <w:lang w:val="en-US"/>
        </w:rPr>
        <w:tab/>
        <w:t>Khối lượng đối trọng, nếu có, phải được tính toán sao cho trong trường hợp có hư hỏng của hệ thống treo (</w:t>
      </w:r>
      <w:r w:rsidR="008E35B1" w:rsidRPr="00CD55A9">
        <w:rPr>
          <w:rFonts w:ascii="Arial" w:eastAsia="Calibri" w:hAnsi="Arial" w:cs="Arial"/>
          <w:szCs w:val="24"/>
          <w:lang w:val="en-US"/>
        </w:rPr>
        <w:t>cabin</w:t>
      </w:r>
      <w:r w:rsidR="00466919" w:rsidRPr="00CD55A9">
        <w:rPr>
          <w:rFonts w:ascii="Arial" w:eastAsia="Calibri" w:hAnsi="Arial" w:cs="Arial"/>
          <w:szCs w:val="24"/>
          <w:lang w:val="en-US"/>
        </w:rPr>
        <w:t xml:space="preserve">-đối trọng) thì </w:t>
      </w:r>
      <w:r w:rsidRPr="00CD55A9">
        <w:rPr>
          <w:rFonts w:ascii="Arial" w:eastAsia="Calibri" w:hAnsi="Arial" w:cs="Arial"/>
          <w:szCs w:val="24"/>
          <w:lang w:val="en-US"/>
        </w:rPr>
        <w:t>áp lực</w:t>
      </w:r>
      <w:r w:rsidR="00466919" w:rsidRPr="00CD55A9">
        <w:rPr>
          <w:rFonts w:ascii="Arial" w:eastAsia="Calibri" w:hAnsi="Arial" w:cs="Arial"/>
          <w:szCs w:val="24"/>
          <w:lang w:val="en-US"/>
        </w:rPr>
        <w:t xml:space="preserve"> trong hệ thống thủy lực không được vượt quá 2 lần </w:t>
      </w:r>
      <w:r w:rsidRPr="00CD55A9">
        <w:rPr>
          <w:rFonts w:ascii="Arial" w:eastAsia="Calibri" w:hAnsi="Arial" w:cs="Arial"/>
          <w:szCs w:val="24"/>
          <w:lang w:val="en-US"/>
        </w:rPr>
        <w:t>áp lực</w:t>
      </w:r>
      <w:r w:rsidR="00466919" w:rsidRPr="00CD55A9">
        <w:rPr>
          <w:rFonts w:ascii="Arial" w:eastAsia="Calibri" w:hAnsi="Arial" w:cs="Arial"/>
          <w:szCs w:val="24"/>
          <w:lang w:val="en-US"/>
        </w:rPr>
        <w:t xml:space="preserve"> đầy tải.</w:t>
      </w:r>
    </w:p>
    <w:p w14:paraId="2CE07C7C" w14:textId="77777777" w:rsidR="00466919" w:rsidRPr="00CD55A9" w:rsidRDefault="00466919" w:rsidP="008D5DAD">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Trong trường hợp của một số đối trọng, việc hư hỏng của một thiết bị treo duy nhất cũng phải được tính toán.</w:t>
      </w:r>
    </w:p>
    <w:p w14:paraId="3B146B14" w14:textId="77777777" w:rsidR="00466919" w:rsidRPr="00CD55A9" w:rsidRDefault="008D5DAD" w:rsidP="00466919">
      <w:pPr>
        <w:spacing w:after="200" w:line="276" w:lineRule="auto"/>
        <w:jc w:val="both"/>
        <w:rPr>
          <w:rFonts w:ascii="Arial" w:eastAsia="Calibri" w:hAnsi="Arial" w:cs="Arial"/>
          <w:bCs/>
          <w:szCs w:val="24"/>
          <w:lang w:val="en-US"/>
        </w:rPr>
      </w:pPr>
      <w:r w:rsidRPr="00CD55A9">
        <w:rPr>
          <w:rFonts w:ascii="Arial" w:eastAsia="Calibri" w:hAnsi="Arial" w:cs="Arial"/>
          <w:b/>
          <w:szCs w:val="24"/>
          <w:lang w:val="en-US"/>
        </w:rPr>
        <w:t>3.13.2</w:t>
      </w:r>
      <w:r w:rsidR="00466919" w:rsidRPr="00CD55A9">
        <w:rPr>
          <w:rFonts w:ascii="Arial" w:eastAsia="Calibri" w:hAnsi="Arial" w:cs="Arial"/>
          <w:b/>
          <w:szCs w:val="24"/>
          <w:lang w:val="en-US"/>
        </w:rPr>
        <w:tab/>
      </w:r>
      <w:r w:rsidRPr="00CD55A9">
        <w:rPr>
          <w:rFonts w:ascii="Arial" w:eastAsia="Calibri" w:hAnsi="Arial" w:cs="Arial"/>
          <w:b/>
          <w:szCs w:val="24"/>
          <w:lang w:val="en-US"/>
        </w:rPr>
        <w:tab/>
      </w:r>
      <w:r w:rsidR="00492226" w:rsidRPr="00CD55A9">
        <w:rPr>
          <w:rFonts w:ascii="Arial" w:eastAsia="Calibri" w:hAnsi="Arial" w:cs="Arial"/>
          <w:bCs/>
          <w:szCs w:val="24"/>
          <w:lang w:val="en-US"/>
        </w:rPr>
        <w:t>X</w:t>
      </w:r>
      <w:r w:rsidR="004D5E52" w:rsidRPr="00CD55A9">
        <w:rPr>
          <w:rFonts w:ascii="Arial" w:eastAsia="Calibri" w:hAnsi="Arial" w:cs="Arial"/>
          <w:bCs/>
          <w:szCs w:val="24"/>
          <w:lang w:val="en-US"/>
        </w:rPr>
        <w:t>y</w:t>
      </w:r>
      <w:r w:rsidR="00492226" w:rsidRPr="00CD55A9">
        <w:rPr>
          <w:rFonts w:ascii="Arial" w:eastAsia="Calibri" w:hAnsi="Arial" w:cs="Arial"/>
          <w:bCs/>
          <w:szCs w:val="24"/>
          <w:lang w:val="en-US"/>
        </w:rPr>
        <w:t xml:space="preserve"> lanh</w:t>
      </w:r>
    </w:p>
    <w:p w14:paraId="195CA36D" w14:textId="77777777" w:rsidR="00466919" w:rsidRPr="00CD55A9" w:rsidRDefault="008D5DAD" w:rsidP="00466919">
      <w:pPr>
        <w:spacing w:after="200" w:line="276" w:lineRule="auto"/>
        <w:jc w:val="both"/>
        <w:rPr>
          <w:rFonts w:ascii="Arial" w:eastAsia="Calibri" w:hAnsi="Arial" w:cs="Arial"/>
          <w:szCs w:val="24"/>
          <w:lang w:val="en-US"/>
        </w:rPr>
      </w:pPr>
      <w:r w:rsidRPr="0047124E">
        <w:rPr>
          <w:rFonts w:ascii="Arial" w:eastAsia="Calibri" w:hAnsi="Arial" w:cs="Arial"/>
          <w:b/>
          <w:bCs/>
          <w:szCs w:val="24"/>
          <w:lang w:val="en-US"/>
        </w:rPr>
        <w:t>3.13.2.1</w:t>
      </w:r>
      <w:r w:rsidRPr="00CD55A9">
        <w:rPr>
          <w:rFonts w:ascii="Arial" w:eastAsia="Calibri" w:hAnsi="Arial" w:cs="Arial"/>
          <w:szCs w:val="24"/>
          <w:lang w:val="en-US"/>
        </w:rPr>
        <w:tab/>
        <w:t xml:space="preserve">Tính toán </w:t>
      </w:r>
      <w:r w:rsidR="004D5E52" w:rsidRPr="00CD55A9">
        <w:rPr>
          <w:rFonts w:ascii="Arial" w:eastAsia="Calibri" w:hAnsi="Arial" w:cs="Arial"/>
          <w:szCs w:val="24"/>
          <w:lang w:val="en-US"/>
        </w:rPr>
        <w:t>xy lanh</w:t>
      </w:r>
      <w:r w:rsidR="00466919" w:rsidRPr="00CD55A9">
        <w:rPr>
          <w:rFonts w:ascii="Arial" w:eastAsia="Calibri" w:hAnsi="Arial" w:cs="Arial"/>
          <w:szCs w:val="24"/>
          <w:lang w:val="en-US"/>
        </w:rPr>
        <w:t xml:space="preserve"> và </w:t>
      </w:r>
      <w:r w:rsidR="009F2CA1" w:rsidRPr="00CD55A9">
        <w:rPr>
          <w:rFonts w:ascii="Arial" w:eastAsia="Calibri" w:hAnsi="Arial" w:cs="Arial"/>
          <w:szCs w:val="24"/>
          <w:lang w:val="en-US"/>
        </w:rPr>
        <w:t>pít tông</w:t>
      </w:r>
    </w:p>
    <w:p w14:paraId="11F6592D" w14:textId="77777777" w:rsidR="00466919" w:rsidRPr="00CD55A9" w:rsidRDefault="008D5DAD" w:rsidP="00303B94">
      <w:pPr>
        <w:spacing w:after="200" w:line="276" w:lineRule="auto"/>
        <w:ind w:left="1134" w:hanging="1134"/>
        <w:jc w:val="both"/>
        <w:rPr>
          <w:rFonts w:ascii="Arial" w:eastAsia="Calibri" w:hAnsi="Arial" w:cs="Arial"/>
          <w:szCs w:val="24"/>
          <w:lang w:val="en-US"/>
        </w:rPr>
      </w:pPr>
      <w:r w:rsidRPr="00CD55A9">
        <w:rPr>
          <w:rFonts w:ascii="Arial" w:eastAsia="Calibri" w:hAnsi="Arial" w:cs="Arial"/>
          <w:b/>
          <w:szCs w:val="24"/>
          <w:lang w:val="en-US"/>
        </w:rPr>
        <w:t>1</w:t>
      </w:r>
      <w:r w:rsidR="00303B94" w:rsidRPr="00CD55A9">
        <w:rPr>
          <w:rFonts w:ascii="Arial" w:eastAsia="Calibri" w:hAnsi="Arial" w:cs="Arial"/>
          <w:b/>
          <w:szCs w:val="24"/>
          <w:lang w:val="en-US"/>
        </w:rPr>
        <w:tab/>
      </w:r>
      <w:r w:rsidR="00303B94" w:rsidRPr="00CD55A9">
        <w:rPr>
          <w:rFonts w:ascii="Arial" w:eastAsia="Calibri" w:hAnsi="Arial" w:cs="Arial"/>
          <w:b/>
          <w:szCs w:val="24"/>
          <w:lang w:val="en-US"/>
        </w:rPr>
        <w:tab/>
      </w:r>
      <w:r w:rsidR="00466919" w:rsidRPr="00CD55A9">
        <w:rPr>
          <w:rFonts w:ascii="Arial" w:eastAsia="Calibri" w:hAnsi="Arial" w:cs="Arial"/>
          <w:szCs w:val="24"/>
          <w:lang w:val="en-US"/>
        </w:rPr>
        <w:t xml:space="preserve">Xi-lanh và </w:t>
      </w:r>
      <w:r w:rsidR="009F2CA1" w:rsidRPr="00CD55A9">
        <w:rPr>
          <w:rFonts w:ascii="Arial" w:eastAsia="Calibri" w:hAnsi="Arial" w:cs="Arial"/>
          <w:szCs w:val="24"/>
          <w:lang w:val="en-US"/>
        </w:rPr>
        <w:t>pít tông</w:t>
      </w:r>
      <w:r w:rsidR="00466919" w:rsidRPr="00CD55A9">
        <w:rPr>
          <w:rFonts w:ascii="Arial" w:eastAsia="Calibri" w:hAnsi="Arial" w:cs="Arial"/>
          <w:szCs w:val="24"/>
          <w:lang w:val="en-US"/>
        </w:rPr>
        <w:t xml:space="preserve"> phải được thiết kế chịu được </w:t>
      </w:r>
      <w:r w:rsidRPr="00CD55A9">
        <w:rPr>
          <w:rFonts w:ascii="Arial" w:eastAsia="Calibri" w:hAnsi="Arial" w:cs="Arial"/>
          <w:szCs w:val="24"/>
          <w:lang w:val="en-US"/>
        </w:rPr>
        <w:t>áp lực</w:t>
      </w:r>
      <w:r w:rsidR="00303B94" w:rsidRPr="00CD55A9">
        <w:rPr>
          <w:rFonts w:ascii="Arial" w:eastAsia="Calibri" w:hAnsi="Arial" w:cs="Arial"/>
          <w:szCs w:val="24"/>
          <w:lang w:val="en-US"/>
        </w:rPr>
        <w:t xml:space="preserve"> tương đương 2,3</w:t>
      </w:r>
      <w:r w:rsidR="00466919" w:rsidRPr="00CD55A9">
        <w:rPr>
          <w:rFonts w:ascii="Arial" w:eastAsia="Calibri" w:hAnsi="Arial" w:cs="Arial"/>
          <w:szCs w:val="24"/>
          <w:lang w:val="en-US"/>
        </w:rPr>
        <w:t xml:space="preserve"> lần </w:t>
      </w:r>
      <w:r w:rsidRPr="00CD55A9">
        <w:rPr>
          <w:rFonts w:ascii="Arial" w:eastAsia="Calibri" w:hAnsi="Arial" w:cs="Arial"/>
          <w:szCs w:val="24"/>
          <w:lang w:val="en-US"/>
        </w:rPr>
        <w:t>áp lực</w:t>
      </w:r>
      <w:r w:rsidR="00466919" w:rsidRPr="00CD55A9">
        <w:rPr>
          <w:rFonts w:ascii="Arial" w:eastAsia="Calibri" w:hAnsi="Arial" w:cs="Arial"/>
          <w:szCs w:val="24"/>
          <w:lang w:val="en-US"/>
        </w:rPr>
        <w:t xml:space="preserve"> khi đầy tải.</w:t>
      </w:r>
    </w:p>
    <w:p w14:paraId="32C7DF40" w14:textId="77777777" w:rsidR="00466919" w:rsidRPr="00CD55A9" w:rsidRDefault="00303B94" w:rsidP="00303B94">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H</w:t>
      </w:r>
      <w:r w:rsidR="00466919" w:rsidRPr="00CD55A9">
        <w:rPr>
          <w:rFonts w:ascii="Arial" w:eastAsia="Calibri" w:hAnsi="Arial" w:cs="Arial"/>
          <w:szCs w:val="24"/>
          <w:lang w:val="en-US"/>
        </w:rPr>
        <w:t>ệ số an toàn</w:t>
      </w:r>
      <w:r w:rsidRPr="00CD55A9">
        <w:rPr>
          <w:rFonts w:ascii="Arial" w:eastAsia="Calibri" w:hAnsi="Arial" w:cs="Arial"/>
          <w:szCs w:val="24"/>
          <w:lang w:val="en-US"/>
        </w:rPr>
        <w:t xml:space="preserve"> trong tính toán lấy bằng 1,</w:t>
      </w:r>
      <w:r w:rsidR="00466919" w:rsidRPr="00CD55A9">
        <w:rPr>
          <w:rFonts w:ascii="Arial" w:eastAsia="Calibri" w:hAnsi="Arial" w:cs="Arial"/>
          <w:szCs w:val="24"/>
          <w:lang w:val="en-US"/>
        </w:rPr>
        <w:t xml:space="preserve">7 so với ứng suất </w:t>
      </w:r>
      <w:r w:rsidRPr="00CD55A9">
        <w:rPr>
          <w:rFonts w:ascii="Arial" w:eastAsia="Calibri" w:hAnsi="Arial" w:cs="Arial"/>
          <w:szCs w:val="24"/>
          <w:lang w:val="en-US"/>
        </w:rPr>
        <w:t>phá hủy</w:t>
      </w:r>
      <w:r w:rsidR="00466919" w:rsidRPr="00CD55A9">
        <w:rPr>
          <w:rFonts w:ascii="Arial" w:eastAsia="Calibri" w:hAnsi="Arial" w:cs="Arial"/>
          <w:szCs w:val="24"/>
          <w:lang w:val="en-US"/>
        </w:rPr>
        <w:t xml:space="preserve"> (độ giãn dài không tỷ lệ) của vật liệu</w:t>
      </w:r>
      <w:r w:rsidRPr="00CD55A9">
        <w:rPr>
          <w:rFonts w:ascii="Arial" w:eastAsia="Calibri" w:hAnsi="Arial" w:cs="Arial"/>
          <w:szCs w:val="24"/>
          <w:lang w:val="en-US"/>
        </w:rPr>
        <w:t xml:space="preserve"> chế tạo</w:t>
      </w:r>
      <w:r w:rsidR="00466919" w:rsidRPr="00CD55A9">
        <w:rPr>
          <w:rFonts w:ascii="Arial" w:eastAsia="Calibri" w:hAnsi="Arial" w:cs="Arial"/>
          <w:szCs w:val="24"/>
          <w:lang w:val="en-US"/>
        </w:rPr>
        <w:t>.</w:t>
      </w:r>
    </w:p>
    <w:p w14:paraId="38CC742A" w14:textId="541683D9" w:rsidR="00466919" w:rsidRPr="00CD55A9" w:rsidRDefault="00466919" w:rsidP="00303B94">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Trong tính toán chiều dày phải cộng thêm giá trị</w:t>
      </w:r>
      <w:r w:rsidR="00303B94" w:rsidRPr="00CD55A9">
        <w:rPr>
          <w:rFonts w:ascii="Arial" w:eastAsia="Calibri" w:hAnsi="Arial" w:cs="Arial"/>
          <w:szCs w:val="24"/>
          <w:lang w:val="en-US"/>
        </w:rPr>
        <w:t xml:space="preserve"> </w:t>
      </w:r>
      <w:r w:rsidR="005A6633" w:rsidRPr="00CD55A9">
        <w:rPr>
          <w:rFonts w:ascii="Arial" w:eastAsia="Calibri" w:hAnsi="Arial" w:cs="Arial"/>
          <w:szCs w:val="24"/>
          <w:lang w:val="en-US"/>
        </w:rPr>
        <w:t>1</w:t>
      </w:r>
      <w:r w:rsidR="00CB14A5" w:rsidRPr="00CD55A9">
        <w:rPr>
          <w:rFonts w:ascii="Arial" w:eastAsia="Calibri" w:hAnsi="Arial" w:cs="Arial"/>
          <w:szCs w:val="24"/>
          <w:lang w:val="en-US"/>
        </w:rPr>
        <w:t>,0</w:t>
      </w:r>
      <w:r w:rsidR="005A6633" w:rsidRPr="00CD55A9">
        <w:rPr>
          <w:rFonts w:ascii="Arial" w:eastAsia="Calibri" w:hAnsi="Arial" w:cs="Arial"/>
          <w:szCs w:val="24"/>
          <w:lang w:val="en-US"/>
        </w:rPr>
        <w:t xml:space="preserve"> </w:t>
      </w:r>
      <w:r w:rsidRPr="00CD55A9">
        <w:rPr>
          <w:rFonts w:ascii="Arial" w:eastAsia="Calibri" w:hAnsi="Arial" w:cs="Arial"/>
          <w:szCs w:val="24"/>
          <w:lang w:val="en-US"/>
        </w:rPr>
        <w:t xml:space="preserve">mm cho thành </w:t>
      </w:r>
      <w:r w:rsidR="00286C9C" w:rsidRPr="00CD55A9">
        <w:rPr>
          <w:rFonts w:ascii="Arial" w:eastAsia="Calibri" w:hAnsi="Arial" w:cs="Arial"/>
          <w:szCs w:val="24"/>
          <w:lang w:val="en-US"/>
        </w:rPr>
        <w:t>x</w:t>
      </w:r>
      <w:r w:rsidR="004D5E52" w:rsidRPr="00CD55A9">
        <w:rPr>
          <w:rFonts w:ascii="Arial" w:eastAsia="Calibri" w:hAnsi="Arial" w:cs="Arial"/>
          <w:szCs w:val="24"/>
          <w:lang w:val="en-US"/>
        </w:rPr>
        <w:t>y lanh</w:t>
      </w:r>
      <w:r w:rsidRPr="00CD55A9">
        <w:rPr>
          <w:rFonts w:ascii="Arial" w:eastAsia="Calibri" w:hAnsi="Arial" w:cs="Arial"/>
          <w:szCs w:val="24"/>
          <w:lang w:val="en-US"/>
        </w:rPr>
        <w:t xml:space="preserve"> và đáy </w:t>
      </w:r>
      <w:r w:rsidR="004D5E52" w:rsidRPr="00CD55A9">
        <w:rPr>
          <w:rFonts w:ascii="Arial" w:eastAsia="Calibri" w:hAnsi="Arial" w:cs="Arial"/>
          <w:szCs w:val="24"/>
          <w:lang w:val="en-US"/>
        </w:rPr>
        <w:t>xy lanh</w:t>
      </w:r>
      <w:r w:rsidRPr="00CD55A9">
        <w:rPr>
          <w:rFonts w:ascii="Arial" w:eastAsia="Calibri" w:hAnsi="Arial" w:cs="Arial"/>
          <w:szCs w:val="24"/>
          <w:lang w:val="en-US"/>
        </w:rPr>
        <w:t xml:space="preserve"> và </w:t>
      </w:r>
      <w:r w:rsidR="00303B94" w:rsidRPr="00CD55A9">
        <w:rPr>
          <w:rFonts w:ascii="Arial" w:eastAsia="Calibri" w:hAnsi="Arial" w:cs="Arial"/>
          <w:szCs w:val="24"/>
          <w:lang w:val="en-US"/>
        </w:rPr>
        <w:t>0,</w:t>
      </w:r>
      <w:r w:rsidRPr="00CD55A9">
        <w:rPr>
          <w:rFonts w:ascii="Arial" w:eastAsia="Calibri" w:hAnsi="Arial" w:cs="Arial"/>
          <w:szCs w:val="24"/>
          <w:lang w:val="en-US"/>
        </w:rPr>
        <w:t>5</w:t>
      </w:r>
      <w:r w:rsidR="0047124E">
        <w:rPr>
          <w:rFonts w:ascii="Arial" w:eastAsia="Calibri" w:hAnsi="Arial" w:cs="Arial"/>
          <w:szCs w:val="24"/>
          <w:lang w:val="en-US"/>
        </w:rPr>
        <w:t xml:space="preserve"> </w:t>
      </w:r>
      <w:r w:rsidRPr="00CD55A9">
        <w:rPr>
          <w:rFonts w:ascii="Arial" w:eastAsia="Calibri" w:hAnsi="Arial" w:cs="Arial"/>
          <w:szCs w:val="24"/>
          <w:lang w:val="en-US"/>
        </w:rPr>
        <w:t xml:space="preserve">mm cho </w:t>
      </w:r>
      <w:r w:rsidR="009F2CA1" w:rsidRPr="00CD55A9">
        <w:rPr>
          <w:rFonts w:ascii="Arial" w:eastAsia="Calibri" w:hAnsi="Arial" w:cs="Arial"/>
          <w:szCs w:val="24"/>
          <w:lang w:val="en-US"/>
        </w:rPr>
        <w:t>pít tông</w:t>
      </w:r>
      <w:r w:rsidRPr="00CD55A9">
        <w:rPr>
          <w:rFonts w:ascii="Arial" w:eastAsia="Calibri" w:hAnsi="Arial" w:cs="Arial"/>
          <w:szCs w:val="24"/>
          <w:lang w:val="en-US"/>
        </w:rPr>
        <w:t>.</w:t>
      </w:r>
    </w:p>
    <w:p w14:paraId="169147E7" w14:textId="77777777" w:rsidR="00466919" w:rsidRPr="00CD55A9" w:rsidRDefault="00466919" w:rsidP="00303B94">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 xml:space="preserve">Việc tính toán phải được thực hiện theo </w:t>
      </w:r>
      <w:r w:rsidR="00303B94" w:rsidRPr="00CD55A9">
        <w:rPr>
          <w:rFonts w:ascii="Arial" w:eastAsia="Calibri" w:hAnsi="Arial" w:cs="Arial"/>
          <w:szCs w:val="24"/>
          <w:lang w:val="en-US"/>
        </w:rPr>
        <w:t>3.13.13.</w:t>
      </w:r>
      <w:r w:rsidRPr="00CD55A9">
        <w:rPr>
          <w:rFonts w:ascii="Arial" w:eastAsia="Calibri" w:hAnsi="Arial" w:cs="Arial"/>
          <w:szCs w:val="24"/>
          <w:lang w:val="en-US"/>
        </w:rPr>
        <w:t>1.1 và 1.2.</w:t>
      </w:r>
    </w:p>
    <w:p w14:paraId="5E8017D2" w14:textId="77777777" w:rsidR="00466919" w:rsidRPr="00CD55A9" w:rsidRDefault="00303B94" w:rsidP="00303B94">
      <w:pPr>
        <w:spacing w:after="200" w:line="276" w:lineRule="auto"/>
        <w:jc w:val="both"/>
        <w:rPr>
          <w:rFonts w:ascii="Arial" w:eastAsia="Calibri" w:hAnsi="Arial" w:cs="Arial"/>
          <w:szCs w:val="24"/>
          <w:lang w:val="en-US"/>
        </w:rPr>
      </w:pPr>
      <w:r w:rsidRPr="00CD55A9">
        <w:rPr>
          <w:rFonts w:ascii="Arial" w:eastAsia="Calibri" w:hAnsi="Arial" w:cs="Arial"/>
          <w:b/>
          <w:szCs w:val="24"/>
          <w:lang w:val="en-US"/>
        </w:rPr>
        <w:lastRenderedPageBreak/>
        <w:t>2</w:t>
      </w:r>
      <w:r w:rsidR="00466919" w:rsidRPr="00CD55A9">
        <w:rPr>
          <w:rFonts w:ascii="Arial" w:eastAsia="Calibri" w:hAnsi="Arial" w:cs="Arial"/>
          <w:szCs w:val="24"/>
          <w:lang w:val="en-US"/>
        </w:rPr>
        <w:tab/>
      </w:r>
      <w:r w:rsidRPr="00CD55A9">
        <w:rPr>
          <w:rFonts w:ascii="Arial" w:eastAsia="Calibri" w:hAnsi="Arial" w:cs="Arial"/>
          <w:szCs w:val="24"/>
          <w:lang w:val="en-US"/>
        </w:rPr>
        <w:tab/>
      </w:r>
      <w:r w:rsidRPr="00CD55A9">
        <w:rPr>
          <w:rFonts w:ascii="Arial" w:eastAsia="Calibri" w:hAnsi="Arial" w:cs="Arial"/>
          <w:szCs w:val="24"/>
          <w:lang w:val="en-US"/>
        </w:rPr>
        <w:tab/>
      </w:r>
      <w:r w:rsidRPr="00CD55A9">
        <w:rPr>
          <w:rFonts w:ascii="Arial" w:eastAsia="Calibri" w:hAnsi="Arial" w:cs="Arial"/>
          <w:szCs w:val="24"/>
          <w:lang w:val="en-US"/>
        </w:rPr>
        <w:tab/>
      </w:r>
      <w:r w:rsidR="006C66C6" w:rsidRPr="00CD55A9">
        <w:rPr>
          <w:rFonts w:ascii="Arial" w:eastAsia="Calibri" w:hAnsi="Arial" w:cs="Arial"/>
          <w:szCs w:val="24"/>
          <w:lang w:val="en-US"/>
        </w:rPr>
        <w:t>X</w:t>
      </w:r>
      <w:r w:rsidR="004D5E52" w:rsidRPr="00CD55A9">
        <w:rPr>
          <w:rFonts w:ascii="Arial" w:eastAsia="Calibri" w:hAnsi="Arial" w:cs="Arial"/>
          <w:szCs w:val="24"/>
          <w:lang w:val="en-US"/>
        </w:rPr>
        <w:t>y</w:t>
      </w:r>
      <w:r w:rsidR="006C66C6" w:rsidRPr="00CD55A9">
        <w:rPr>
          <w:rFonts w:ascii="Arial" w:eastAsia="Calibri" w:hAnsi="Arial" w:cs="Arial"/>
          <w:szCs w:val="24"/>
          <w:lang w:val="en-US"/>
        </w:rPr>
        <w:t xml:space="preserve"> lanh dưới á</w:t>
      </w:r>
      <w:r w:rsidR="00466919" w:rsidRPr="00CD55A9">
        <w:rPr>
          <w:rFonts w:ascii="Arial" w:eastAsia="Calibri" w:hAnsi="Arial" w:cs="Arial"/>
          <w:szCs w:val="24"/>
          <w:lang w:val="en-US"/>
        </w:rPr>
        <w:t xml:space="preserve">p </w:t>
      </w:r>
      <w:r w:rsidR="008D5DAD" w:rsidRPr="00CD55A9">
        <w:rPr>
          <w:rFonts w:ascii="Arial" w:eastAsia="Calibri" w:hAnsi="Arial" w:cs="Arial"/>
          <w:szCs w:val="24"/>
          <w:lang w:val="en-US"/>
        </w:rPr>
        <w:t>lực</w:t>
      </w:r>
      <w:r w:rsidR="00466919" w:rsidRPr="00CD55A9">
        <w:rPr>
          <w:rFonts w:ascii="Arial" w:eastAsia="Calibri" w:hAnsi="Arial" w:cs="Arial"/>
          <w:szCs w:val="24"/>
          <w:lang w:val="en-US"/>
        </w:rPr>
        <w:t xml:space="preserve"> nén phải đáp ứng các yêu cầu sau:</w:t>
      </w:r>
    </w:p>
    <w:p w14:paraId="731EC840" w14:textId="77777777" w:rsidR="00466919" w:rsidRPr="00CD55A9" w:rsidRDefault="006C66C6" w:rsidP="00303B94">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 xml:space="preserve">(1) </w:t>
      </w:r>
      <w:r w:rsidR="004D5E52" w:rsidRPr="00CD55A9">
        <w:rPr>
          <w:rFonts w:ascii="Arial" w:eastAsia="Calibri" w:hAnsi="Arial" w:cs="Arial"/>
          <w:szCs w:val="24"/>
          <w:lang w:val="en-US"/>
        </w:rPr>
        <w:t xml:space="preserve">Xy </w:t>
      </w:r>
      <w:r w:rsidR="002E25C2" w:rsidRPr="00CD55A9">
        <w:rPr>
          <w:rFonts w:ascii="Arial" w:eastAsia="Calibri" w:hAnsi="Arial" w:cs="Arial"/>
          <w:szCs w:val="24"/>
          <w:lang w:val="en-US"/>
        </w:rPr>
        <w:t>lanh p</w:t>
      </w:r>
      <w:r w:rsidR="00466919" w:rsidRPr="00CD55A9">
        <w:rPr>
          <w:rFonts w:ascii="Arial" w:eastAsia="Calibri" w:hAnsi="Arial" w:cs="Arial"/>
          <w:szCs w:val="24"/>
          <w:lang w:val="en-US"/>
        </w:rPr>
        <w:t xml:space="preserve">hải được thiết kế để chịu được lực tác động ở vị trí kéo dài ra hết khi </w:t>
      </w:r>
      <w:r w:rsidR="008D5DAD" w:rsidRPr="00CD55A9">
        <w:rPr>
          <w:rFonts w:ascii="Arial" w:eastAsia="Calibri" w:hAnsi="Arial" w:cs="Arial"/>
          <w:szCs w:val="24"/>
          <w:lang w:val="en-US"/>
        </w:rPr>
        <w:t>áp lực</w:t>
      </w:r>
      <w:r w:rsidR="00466919" w:rsidRPr="00CD55A9">
        <w:rPr>
          <w:rFonts w:ascii="Arial" w:eastAsia="Calibri" w:hAnsi="Arial" w:cs="Arial"/>
          <w:szCs w:val="24"/>
          <w:lang w:val="en-US"/>
        </w:rPr>
        <w:t xml:space="preserve"> bằ</w:t>
      </w:r>
      <w:r w:rsidRPr="00CD55A9">
        <w:rPr>
          <w:rFonts w:ascii="Arial" w:eastAsia="Calibri" w:hAnsi="Arial" w:cs="Arial"/>
          <w:szCs w:val="24"/>
          <w:lang w:val="en-US"/>
        </w:rPr>
        <w:t>ng 1,</w:t>
      </w:r>
      <w:r w:rsidR="00466919" w:rsidRPr="00CD55A9">
        <w:rPr>
          <w:rFonts w:ascii="Arial" w:eastAsia="Calibri" w:hAnsi="Arial" w:cs="Arial"/>
          <w:szCs w:val="24"/>
          <w:lang w:val="en-US"/>
        </w:rPr>
        <w:t xml:space="preserve">4 lần </w:t>
      </w:r>
      <w:r w:rsidR="008D5DAD" w:rsidRPr="00CD55A9">
        <w:rPr>
          <w:rFonts w:ascii="Arial" w:eastAsia="Calibri" w:hAnsi="Arial" w:cs="Arial"/>
          <w:szCs w:val="24"/>
          <w:lang w:val="en-US"/>
        </w:rPr>
        <w:t>áp lực</w:t>
      </w:r>
      <w:r w:rsidR="00466919" w:rsidRPr="00CD55A9">
        <w:rPr>
          <w:rFonts w:ascii="Arial" w:eastAsia="Calibri" w:hAnsi="Arial" w:cs="Arial"/>
          <w:szCs w:val="24"/>
          <w:lang w:val="en-US"/>
        </w:rPr>
        <w:t xml:space="preserve"> đầy tải.</w:t>
      </w:r>
    </w:p>
    <w:p w14:paraId="7EF52DD7" w14:textId="77777777" w:rsidR="00466919" w:rsidRPr="00CD55A9" w:rsidRDefault="00466919" w:rsidP="00303B94">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ab/>
        <w:t xml:space="preserve">Hệ số an toàn </w:t>
      </w:r>
      <w:r w:rsidR="006C66C6" w:rsidRPr="00CD55A9">
        <w:rPr>
          <w:rFonts w:ascii="Arial" w:eastAsia="Calibri" w:hAnsi="Arial" w:cs="Arial"/>
          <w:szCs w:val="24"/>
          <w:lang w:val="en-US"/>
        </w:rPr>
        <w:t>bằng</w:t>
      </w:r>
      <w:r w:rsidRPr="00CD55A9">
        <w:rPr>
          <w:rFonts w:ascii="Arial" w:eastAsia="Calibri" w:hAnsi="Arial" w:cs="Arial"/>
          <w:szCs w:val="24"/>
          <w:lang w:val="en-US"/>
        </w:rPr>
        <w:t xml:space="preserve"> 2</w:t>
      </w:r>
      <w:r w:rsidR="006C66C6" w:rsidRPr="00CD55A9">
        <w:rPr>
          <w:rFonts w:ascii="Arial" w:eastAsia="Calibri" w:hAnsi="Arial" w:cs="Arial"/>
          <w:szCs w:val="24"/>
          <w:lang w:val="en-US"/>
        </w:rPr>
        <w:t>,</w:t>
      </w:r>
      <w:r w:rsidRPr="00CD55A9">
        <w:rPr>
          <w:rFonts w:ascii="Arial" w:eastAsia="Calibri" w:hAnsi="Arial" w:cs="Arial"/>
          <w:szCs w:val="24"/>
          <w:lang w:val="en-US"/>
        </w:rPr>
        <w:t>5 là hệ số chống uốn phải được sử dụng</w:t>
      </w:r>
    </w:p>
    <w:p w14:paraId="1EEC9535" w14:textId="77777777" w:rsidR="00466919" w:rsidRPr="00CD55A9" w:rsidRDefault="00466919" w:rsidP="00303B94">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ab/>
        <w:t xml:space="preserve">Việc tính toán phải được thực hiện theo </w:t>
      </w:r>
      <w:r w:rsidR="006C66C6" w:rsidRPr="00CD55A9">
        <w:rPr>
          <w:rFonts w:ascii="Arial" w:eastAsia="Calibri" w:hAnsi="Arial" w:cs="Arial"/>
          <w:szCs w:val="24"/>
          <w:lang w:val="en-US"/>
        </w:rPr>
        <w:t>3.13.13.</w:t>
      </w:r>
      <w:r w:rsidRPr="00CD55A9">
        <w:rPr>
          <w:rFonts w:ascii="Arial" w:eastAsia="Calibri" w:hAnsi="Arial" w:cs="Arial"/>
          <w:szCs w:val="24"/>
          <w:lang w:val="en-US"/>
        </w:rPr>
        <w:t>2.</w:t>
      </w:r>
    </w:p>
    <w:p w14:paraId="7524CEB8" w14:textId="77777777" w:rsidR="00466919" w:rsidRPr="00CD55A9" w:rsidRDefault="00032844" w:rsidP="00303B94">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 xml:space="preserve">(2) </w:t>
      </w:r>
      <w:r w:rsidR="00466919" w:rsidRPr="00CD55A9">
        <w:rPr>
          <w:rFonts w:ascii="Arial" w:eastAsia="Calibri" w:hAnsi="Arial" w:cs="Arial"/>
          <w:szCs w:val="24"/>
          <w:lang w:val="en-US"/>
        </w:rPr>
        <w:t xml:space="preserve">Đối với </w:t>
      </w:r>
      <w:r w:rsidR="004D5E52" w:rsidRPr="00CD55A9">
        <w:rPr>
          <w:rFonts w:ascii="Arial" w:eastAsia="Calibri" w:hAnsi="Arial" w:cs="Arial"/>
          <w:szCs w:val="24"/>
          <w:lang w:val="en-US"/>
        </w:rPr>
        <w:t>xy lanh</w:t>
      </w:r>
      <w:r w:rsidR="00466919" w:rsidRPr="00CD55A9">
        <w:rPr>
          <w:rFonts w:ascii="Arial" w:eastAsia="Calibri" w:hAnsi="Arial" w:cs="Arial"/>
          <w:szCs w:val="24"/>
          <w:lang w:val="en-US"/>
        </w:rPr>
        <w:t xml:space="preserve"> đơn việc tính toán dẫn hướng của </w:t>
      </w:r>
      <w:r w:rsidR="009F2CA1" w:rsidRPr="00CD55A9">
        <w:rPr>
          <w:rFonts w:ascii="Arial" w:eastAsia="Calibri" w:hAnsi="Arial" w:cs="Arial"/>
          <w:szCs w:val="24"/>
          <w:lang w:val="en-US"/>
        </w:rPr>
        <w:t>pít tông</w:t>
      </w:r>
      <w:r w:rsidR="00466919" w:rsidRPr="00CD55A9">
        <w:rPr>
          <w:rFonts w:ascii="Arial" w:eastAsia="Calibri" w:hAnsi="Arial" w:cs="Arial"/>
          <w:szCs w:val="24"/>
          <w:lang w:val="en-US"/>
        </w:rPr>
        <w:t xml:space="preserve"> trong xy</w:t>
      </w:r>
      <w:r w:rsidRPr="00CD55A9">
        <w:rPr>
          <w:rFonts w:ascii="Arial" w:eastAsia="Calibri" w:hAnsi="Arial" w:cs="Arial"/>
          <w:szCs w:val="24"/>
          <w:lang w:val="en-US"/>
        </w:rPr>
        <w:t xml:space="preserve"> </w:t>
      </w:r>
      <w:r w:rsidR="00466919" w:rsidRPr="00CD55A9">
        <w:rPr>
          <w:rFonts w:ascii="Arial" w:eastAsia="Calibri" w:hAnsi="Arial" w:cs="Arial"/>
          <w:szCs w:val="24"/>
          <w:lang w:val="en-US"/>
        </w:rPr>
        <w:t>lanh và cố định xy</w:t>
      </w:r>
      <w:r w:rsidRPr="00CD55A9">
        <w:rPr>
          <w:rFonts w:ascii="Arial" w:eastAsia="Calibri" w:hAnsi="Arial" w:cs="Arial"/>
          <w:szCs w:val="24"/>
          <w:lang w:val="en-US"/>
        </w:rPr>
        <w:t xml:space="preserve"> </w:t>
      </w:r>
      <w:r w:rsidR="00466919" w:rsidRPr="00CD55A9">
        <w:rPr>
          <w:rFonts w:ascii="Arial" w:eastAsia="Calibri" w:hAnsi="Arial" w:cs="Arial"/>
          <w:szCs w:val="24"/>
          <w:lang w:val="en-US"/>
        </w:rPr>
        <w:t xml:space="preserve">lanh phải được </w:t>
      </w:r>
      <w:r w:rsidRPr="00CD55A9">
        <w:rPr>
          <w:rFonts w:ascii="Arial" w:eastAsia="Calibri" w:hAnsi="Arial" w:cs="Arial"/>
          <w:szCs w:val="24"/>
          <w:lang w:val="en-US"/>
        </w:rPr>
        <w:t>xét đến</w:t>
      </w:r>
      <w:r w:rsidR="00466919" w:rsidRPr="00CD55A9">
        <w:rPr>
          <w:rFonts w:ascii="Arial" w:eastAsia="Calibri" w:hAnsi="Arial" w:cs="Arial"/>
          <w:szCs w:val="24"/>
          <w:lang w:val="en-US"/>
        </w:rPr>
        <w:t>:</w:t>
      </w:r>
    </w:p>
    <w:p w14:paraId="201B5917" w14:textId="77777777" w:rsidR="00466919" w:rsidRPr="00CD55A9" w:rsidRDefault="007F1E2A" w:rsidP="00032844">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 xml:space="preserve">Khi </w:t>
      </w:r>
      <w:r w:rsidR="009F2CA1" w:rsidRPr="00CD55A9">
        <w:rPr>
          <w:rFonts w:ascii="Arial" w:eastAsia="Calibri" w:hAnsi="Arial" w:cs="Arial"/>
          <w:szCs w:val="24"/>
          <w:lang w:val="en-US"/>
        </w:rPr>
        <w:t>pít tông</w:t>
      </w:r>
      <w:r w:rsidR="00466919" w:rsidRPr="00CD55A9">
        <w:rPr>
          <w:rFonts w:ascii="Arial" w:eastAsia="Calibri" w:hAnsi="Arial" w:cs="Arial"/>
          <w:szCs w:val="24"/>
          <w:lang w:val="en-US"/>
        </w:rPr>
        <w:t xml:space="preserve"> được kéo dài hết cỡ lên tới điểm nén của đệm giảm chấn, chiều dài ảnh hưởng uố</w:t>
      </w:r>
      <w:r w:rsidR="00032844" w:rsidRPr="00CD55A9">
        <w:rPr>
          <w:rFonts w:ascii="Arial" w:eastAsia="Calibri" w:hAnsi="Arial" w:cs="Arial"/>
          <w:szCs w:val="24"/>
          <w:lang w:val="en-US"/>
        </w:rPr>
        <w:t>n l</w:t>
      </w:r>
      <w:r w:rsidR="00032844" w:rsidRPr="00CD55A9">
        <w:rPr>
          <w:rFonts w:ascii="Arial" w:eastAsia="Calibri" w:hAnsi="Arial" w:cs="Arial"/>
          <w:szCs w:val="24"/>
          <w:vertAlign w:val="subscript"/>
          <w:lang w:val="en-US"/>
        </w:rPr>
        <w:t>k</w:t>
      </w:r>
      <w:r w:rsidR="00466919" w:rsidRPr="00CD55A9">
        <w:rPr>
          <w:rFonts w:ascii="Arial" w:eastAsia="Calibri" w:hAnsi="Arial" w:cs="Arial"/>
          <w:szCs w:val="24"/>
          <w:lang w:val="en-US"/>
        </w:rPr>
        <w:t xml:space="preserve"> được xem xét như sau:</w:t>
      </w:r>
    </w:p>
    <w:p w14:paraId="54357EBA" w14:textId="77777777" w:rsidR="00466919" w:rsidRPr="00CD55A9" w:rsidRDefault="00114844" w:rsidP="00032844">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 xml:space="preserve">(a) </w:t>
      </w:r>
      <w:r w:rsidR="00466919" w:rsidRPr="00CD55A9">
        <w:rPr>
          <w:rFonts w:ascii="Arial" w:eastAsia="Calibri" w:hAnsi="Arial" w:cs="Arial"/>
          <w:szCs w:val="24"/>
          <w:lang w:val="en-US"/>
        </w:rPr>
        <w:t xml:space="preserve">Trong trường hợp </w:t>
      </w:r>
      <w:r w:rsidR="004D5E52" w:rsidRPr="00CD55A9">
        <w:rPr>
          <w:rFonts w:ascii="Arial" w:eastAsia="Calibri" w:hAnsi="Arial" w:cs="Arial"/>
          <w:szCs w:val="24"/>
          <w:lang w:val="en-US"/>
        </w:rPr>
        <w:t>xy lanh</w:t>
      </w:r>
      <w:r w:rsidR="00466919" w:rsidRPr="00CD55A9">
        <w:rPr>
          <w:rFonts w:ascii="Arial" w:eastAsia="Calibri" w:hAnsi="Arial" w:cs="Arial"/>
          <w:szCs w:val="24"/>
          <w:lang w:val="en-US"/>
        </w:rPr>
        <w:t xml:space="preserve"> thủy lực không có dẫn hướng bên trong (chiều dài ổ đỡ</w:t>
      </w:r>
      <w:r w:rsidRPr="00CD55A9">
        <w:rPr>
          <w:rFonts w:ascii="Arial" w:eastAsia="Calibri" w:hAnsi="Arial" w:cs="Arial"/>
          <w:szCs w:val="24"/>
          <w:lang w:val="en-US"/>
        </w:rPr>
        <w:t xml:space="preserve"> </w:t>
      </w:r>
      <w:r w:rsidR="00466919" w:rsidRPr="00CD55A9">
        <w:rPr>
          <w:rFonts w:ascii="Arial" w:eastAsia="Calibri" w:hAnsi="Arial" w:cs="Arial"/>
          <w:szCs w:val="24"/>
          <w:lang w:val="en-US"/>
        </w:rPr>
        <w:t xml:space="preserve">&lt;2 lần đường kính </w:t>
      </w:r>
      <w:r w:rsidR="009F2CA1" w:rsidRPr="00CD55A9">
        <w:rPr>
          <w:rFonts w:ascii="Arial" w:eastAsia="Calibri" w:hAnsi="Arial" w:cs="Arial"/>
          <w:szCs w:val="24"/>
          <w:lang w:val="en-US"/>
        </w:rPr>
        <w:t>pít tông</w:t>
      </w:r>
      <w:r w:rsidR="00466919" w:rsidRPr="00CD55A9">
        <w:rPr>
          <w:rFonts w:ascii="Arial" w:eastAsia="Calibri" w:hAnsi="Arial" w:cs="Arial"/>
          <w:szCs w:val="24"/>
          <w:lang w:val="en-US"/>
        </w:rPr>
        <w:t>) hoặc trong trường hợp xy</w:t>
      </w:r>
      <w:r w:rsidR="00032844" w:rsidRPr="00CD55A9">
        <w:rPr>
          <w:rFonts w:ascii="Arial" w:eastAsia="Calibri" w:hAnsi="Arial" w:cs="Arial"/>
          <w:szCs w:val="24"/>
          <w:lang w:val="en-US"/>
        </w:rPr>
        <w:t xml:space="preserve"> </w:t>
      </w:r>
      <w:r w:rsidR="00466919" w:rsidRPr="00CD55A9">
        <w:rPr>
          <w:rFonts w:ascii="Arial" w:eastAsia="Calibri" w:hAnsi="Arial" w:cs="Arial"/>
          <w:szCs w:val="24"/>
          <w:lang w:val="en-US"/>
        </w:rPr>
        <w:t xml:space="preserve">lanh cố định </w:t>
      </w:r>
      <w:r w:rsidR="00032844" w:rsidRPr="00CD55A9">
        <w:rPr>
          <w:rFonts w:ascii="Arial" w:eastAsia="Calibri" w:hAnsi="Arial" w:cs="Arial"/>
          <w:szCs w:val="24"/>
          <w:lang w:val="en-US"/>
        </w:rPr>
        <w:t xml:space="preserve">bằng khớp </w:t>
      </w:r>
      <w:r w:rsidR="00BE1404" w:rsidRPr="00CD55A9">
        <w:rPr>
          <w:rFonts w:ascii="Arial" w:eastAsia="Calibri" w:hAnsi="Arial" w:cs="Arial"/>
          <w:szCs w:val="24"/>
          <w:lang w:val="en-US"/>
        </w:rPr>
        <w:t>tự lựa</w:t>
      </w:r>
      <w:r w:rsidR="00466919" w:rsidRPr="00CD55A9">
        <w:rPr>
          <w:rFonts w:ascii="Arial" w:eastAsia="Calibri" w:hAnsi="Arial" w:cs="Arial"/>
          <w:szCs w:val="24"/>
          <w:lang w:val="en-US"/>
        </w:rPr>
        <w:t>:</w:t>
      </w:r>
    </w:p>
    <w:p w14:paraId="234B8854" w14:textId="77777777" w:rsidR="00466919" w:rsidRPr="00CD55A9" w:rsidRDefault="00466919" w:rsidP="00032844">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 xml:space="preserve">Khoảng cách giữa tâm của cán </w:t>
      </w:r>
      <w:r w:rsidR="009F2CA1" w:rsidRPr="00CD55A9">
        <w:rPr>
          <w:rFonts w:ascii="Arial" w:eastAsia="Calibri" w:hAnsi="Arial" w:cs="Arial"/>
          <w:szCs w:val="24"/>
          <w:lang w:val="en-US"/>
        </w:rPr>
        <w:t>pít tông</w:t>
      </w:r>
      <w:r w:rsidR="00032844" w:rsidRPr="00CD55A9">
        <w:rPr>
          <w:rFonts w:ascii="Arial" w:eastAsia="Calibri" w:hAnsi="Arial" w:cs="Arial"/>
          <w:szCs w:val="24"/>
          <w:lang w:val="en-US"/>
        </w:rPr>
        <w:t xml:space="preserve"> dẫn hướng </w:t>
      </w:r>
      <w:r w:rsidRPr="00CD55A9">
        <w:rPr>
          <w:rFonts w:ascii="Arial" w:eastAsia="Calibri" w:hAnsi="Arial" w:cs="Arial"/>
          <w:szCs w:val="24"/>
          <w:lang w:val="en-US"/>
        </w:rPr>
        <w:t>trong xy</w:t>
      </w:r>
      <w:r w:rsidR="00032844" w:rsidRPr="00CD55A9">
        <w:rPr>
          <w:rFonts w:ascii="Arial" w:eastAsia="Calibri" w:hAnsi="Arial" w:cs="Arial"/>
          <w:szCs w:val="24"/>
          <w:lang w:val="en-US"/>
        </w:rPr>
        <w:t xml:space="preserve"> </w:t>
      </w:r>
      <w:r w:rsidRPr="00CD55A9">
        <w:rPr>
          <w:rFonts w:ascii="Arial" w:eastAsia="Calibri" w:hAnsi="Arial" w:cs="Arial"/>
          <w:szCs w:val="24"/>
          <w:lang w:val="en-US"/>
        </w:rPr>
        <w:t>lanh (hoặc đường tâm của khớp nối xy</w:t>
      </w:r>
      <w:r w:rsidR="00114844" w:rsidRPr="00CD55A9">
        <w:rPr>
          <w:rFonts w:ascii="Arial" w:eastAsia="Calibri" w:hAnsi="Arial" w:cs="Arial"/>
          <w:szCs w:val="24"/>
          <w:lang w:val="en-US"/>
        </w:rPr>
        <w:t xml:space="preserve"> </w:t>
      </w:r>
      <w:r w:rsidRPr="00CD55A9">
        <w:rPr>
          <w:rFonts w:ascii="Arial" w:eastAsia="Calibri" w:hAnsi="Arial" w:cs="Arial"/>
          <w:szCs w:val="24"/>
          <w:lang w:val="en-US"/>
        </w:rPr>
        <w:t xml:space="preserve">lanh cố định) và đường tâm khớp nối </w:t>
      </w:r>
      <w:r w:rsidR="009F2CA1" w:rsidRPr="00CD55A9">
        <w:rPr>
          <w:rFonts w:ascii="Arial" w:eastAsia="Calibri" w:hAnsi="Arial" w:cs="Arial"/>
          <w:szCs w:val="24"/>
          <w:lang w:val="en-US"/>
        </w:rPr>
        <w:t>pít tông</w:t>
      </w:r>
      <w:r w:rsidR="00114844" w:rsidRPr="00CD55A9">
        <w:rPr>
          <w:rFonts w:ascii="Arial" w:eastAsia="Calibri" w:hAnsi="Arial" w:cs="Arial"/>
          <w:szCs w:val="24"/>
          <w:lang w:val="en-US"/>
        </w:rPr>
        <w:t xml:space="preserve"> </w:t>
      </w:r>
      <w:r w:rsidRPr="00CD55A9">
        <w:rPr>
          <w:rFonts w:ascii="Arial" w:eastAsia="Calibri" w:hAnsi="Arial" w:cs="Arial"/>
          <w:szCs w:val="24"/>
          <w:lang w:val="en-US"/>
        </w:rPr>
        <w:t xml:space="preserve">với </w:t>
      </w:r>
      <w:r w:rsidR="008E35B1" w:rsidRPr="00CD55A9">
        <w:rPr>
          <w:rFonts w:ascii="Arial" w:eastAsia="Calibri" w:hAnsi="Arial" w:cs="Arial"/>
          <w:szCs w:val="24"/>
          <w:lang w:val="en-US"/>
        </w:rPr>
        <w:t>cabin</w:t>
      </w:r>
      <w:r w:rsidRPr="00CD55A9">
        <w:rPr>
          <w:rFonts w:ascii="Arial" w:eastAsia="Calibri" w:hAnsi="Arial" w:cs="Arial"/>
          <w:szCs w:val="24"/>
          <w:lang w:val="en-US"/>
        </w:rPr>
        <w:t xml:space="preserve">, hoặc đường tâm </w:t>
      </w:r>
      <w:r w:rsidR="009B165B" w:rsidRPr="00CD55A9">
        <w:rPr>
          <w:rFonts w:ascii="Arial" w:eastAsia="Calibri" w:hAnsi="Arial" w:cs="Arial"/>
          <w:szCs w:val="24"/>
          <w:lang w:val="en-US"/>
        </w:rPr>
        <w:t>pu ly</w:t>
      </w:r>
      <w:r w:rsidRPr="00CD55A9">
        <w:rPr>
          <w:rFonts w:ascii="Arial" w:eastAsia="Calibri" w:hAnsi="Arial" w:cs="Arial"/>
          <w:szCs w:val="24"/>
          <w:lang w:val="en-US"/>
        </w:rPr>
        <w:t xml:space="preserve"> </w:t>
      </w:r>
      <w:r w:rsidR="00114844" w:rsidRPr="00CD55A9">
        <w:rPr>
          <w:rFonts w:ascii="Arial" w:eastAsia="Calibri" w:hAnsi="Arial" w:cs="Arial"/>
          <w:szCs w:val="24"/>
          <w:lang w:val="en-US"/>
        </w:rPr>
        <w:t xml:space="preserve">với </w:t>
      </w:r>
      <w:r w:rsidRPr="00CD55A9">
        <w:rPr>
          <w:rFonts w:ascii="Arial" w:eastAsia="Calibri" w:hAnsi="Arial" w:cs="Arial"/>
          <w:szCs w:val="24"/>
          <w:lang w:val="en-US"/>
        </w:rPr>
        <w:t xml:space="preserve">đầu </w:t>
      </w:r>
      <w:r w:rsidR="009F2CA1" w:rsidRPr="00CD55A9">
        <w:rPr>
          <w:rFonts w:ascii="Arial" w:eastAsia="Calibri" w:hAnsi="Arial" w:cs="Arial"/>
          <w:szCs w:val="24"/>
          <w:lang w:val="en-US"/>
        </w:rPr>
        <w:t>pít tông</w:t>
      </w:r>
      <w:r w:rsidR="00114844" w:rsidRPr="00CD55A9">
        <w:rPr>
          <w:rFonts w:ascii="Arial" w:eastAsia="Calibri" w:hAnsi="Arial" w:cs="Arial"/>
          <w:szCs w:val="24"/>
          <w:lang w:val="en-US"/>
        </w:rPr>
        <w:t xml:space="preserve"> </w:t>
      </w:r>
      <w:r w:rsidRPr="00CD55A9">
        <w:rPr>
          <w:rFonts w:ascii="Arial" w:eastAsia="Calibri" w:hAnsi="Arial" w:cs="Arial"/>
          <w:szCs w:val="24"/>
          <w:lang w:val="en-US"/>
        </w:rPr>
        <w:t>(trường hợp Euler 2)</w:t>
      </w:r>
      <w:r w:rsidR="00114844" w:rsidRPr="00CD55A9">
        <w:rPr>
          <w:rFonts w:ascii="Arial" w:eastAsia="Calibri" w:hAnsi="Arial" w:cs="Arial"/>
          <w:szCs w:val="24"/>
          <w:lang w:val="en-US"/>
        </w:rPr>
        <w:t>.</w:t>
      </w:r>
    </w:p>
    <w:p w14:paraId="23B9C16E" w14:textId="77777777" w:rsidR="00466919" w:rsidRPr="00CD55A9" w:rsidRDefault="00466919" w:rsidP="00032844">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b)</w:t>
      </w:r>
      <w:r w:rsidRPr="00CD55A9">
        <w:rPr>
          <w:rFonts w:ascii="Arial" w:eastAsia="Calibri" w:hAnsi="Arial" w:cs="Arial"/>
          <w:szCs w:val="24"/>
          <w:lang w:val="en-US"/>
        </w:rPr>
        <w:tab/>
        <w:t xml:space="preserve">Trong trường hợp </w:t>
      </w:r>
      <w:r w:rsidR="004D5E52" w:rsidRPr="00CD55A9">
        <w:rPr>
          <w:rFonts w:ascii="Arial" w:eastAsia="Calibri" w:hAnsi="Arial" w:cs="Arial"/>
          <w:szCs w:val="24"/>
          <w:lang w:val="en-US"/>
        </w:rPr>
        <w:t>xy lanh</w:t>
      </w:r>
      <w:r w:rsidRPr="00CD55A9">
        <w:rPr>
          <w:rFonts w:ascii="Arial" w:eastAsia="Calibri" w:hAnsi="Arial" w:cs="Arial"/>
          <w:szCs w:val="24"/>
          <w:lang w:val="en-US"/>
        </w:rPr>
        <w:t xml:space="preserve"> thủy lực với xy-lanh cố định và dẫn hướng bên trong: gấp 0.7 lần khoảng cách giữa cán </w:t>
      </w:r>
      <w:r w:rsidR="009F2CA1" w:rsidRPr="00CD55A9">
        <w:rPr>
          <w:rFonts w:ascii="Arial" w:eastAsia="Calibri" w:hAnsi="Arial" w:cs="Arial"/>
          <w:szCs w:val="24"/>
          <w:lang w:val="en-US"/>
        </w:rPr>
        <w:t>pít tông</w:t>
      </w:r>
      <w:r w:rsidRPr="00CD55A9">
        <w:rPr>
          <w:rFonts w:ascii="Arial" w:eastAsia="Calibri" w:hAnsi="Arial" w:cs="Arial"/>
          <w:szCs w:val="24"/>
          <w:lang w:val="en-US"/>
        </w:rPr>
        <w:t xml:space="preserve"> trong xy</w:t>
      </w:r>
      <w:r w:rsidR="00114844" w:rsidRPr="00CD55A9">
        <w:rPr>
          <w:rFonts w:ascii="Arial" w:eastAsia="Calibri" w:hAnsi="Arial" w:cs="Arial"/>
          <w:szCs w:val="24"/>
          <w:lang w:val="en-US"/>
        </w:rPr>
        <w:t xml:space="preserve"> </w:t>
      </w:r>
      <w:r w:rsidRPr="00CD55A9">
        <w:rPr>
          <w:rFonts w:ascii="Arial" w:eastAsia="Calibri" w:hAnsi="Arial" w:cs="Arial"/>
          <w:szCs w:val="24"/>
          <w:lang w:val="en-US"/>
        </w:rPr>
        <w:t xml:space="preserve">lanh và đường tâm khớp nối </w:t>
      </w:r>
      <w:r w:rsidR="009F2CA1" w:rsidRPr="00CD55A9">
        <w:rPr>
          <w:rFonts w:ascii="Arial" w:eastAsia="Calibri" w:hAnsi="Arial" w:cs="Arial"/>
          <w:szCs w:val="24"/>
          <w:lang w:val="en-US"/>
        </w:rPr>
        <w:t>pít tông</w:t>
      </w:r>
      <w:r w:rsidRPr="00CD55A9">
        <w:rPr>
          <w:rFonts w:ascii="Arial" w:eastAsia="Calibri" w:hAnsi="Arial" w:cs="Arial"/>
          <w:szCs w:val="24"/>
          <w:lang w:val="en-US"/>
        </w:rPr>
        <w:t xml:space="preserve"> với </w:t>
      </w:r>
      <w:r w:rsidR="008E35B1" w:rsidRPr="00CD55A9">
        <w:rPr>
          <w:rFonts w:ascii="Arial" w:eastAsia="Calibri" w:hAnsi="Arial" w:cs="Arial"/>
          <w:szCs w:val="24"/>
          <w:lang w:val="en-US"/>
        </w:rPr>
        <w:t>cabin</w:t>
      </w:r>
      <w:r w:rsidRPr="00CD55A9">
        <w:rPr>
          <w:rFonts w:ascii="Arial" w:eastAsia="Calibri" w:hAnsi="Arial" w:cs="Arial"/>
          <w:szCs w:val="24"/>
          <w:lang w:val="en-US"/>
        </w:rPr>
        <w:t xml:space="preserve">, hoặc đường tâm </w:t>
      </w:r>
      <w:r w:rsidR="009B165B" w:rsidRPr="00CD55A9">
        <w:rPr>
          <w:rFonts w:ascii="Arial" w:eastAsia="Calibri" w:hAnsi="Arial" w:cs="Arial"/>
          <w:szCs w:val="24"/>
          <w:lang w:val="en-US"/>
        </w:rPr>
        <w:t>pu ly</w:t>
      </w:r>
      <w:r w:rsidRPr="00CD55A9">
        <w:rPr>
          <w:rFonts w:ascii="Arial" w:eastAsia="Calibri" w:hAnsi="Arial" w:cs="Arial"/>
          <w:szCs w:val="24"/>
          <w:lang w:val="en-US"/>
        </w:rPr>
        <w:t xml:space="preserve"> đầu </w:t>
      </w:r>
      <w:r w:rsidR="009F2CA1" w:rsidRPr="00CD55A9">
        <w:rPr>
          <w:rFonts w:ascii="Arial" w:eastAsia="Calibri" w:hAnsi="Arial" w:cs="Arial"/>
          <w:szCs w:val="24"/>
          <w:lang w:val="en-US"/>
        </w:rPr>
        <w:t>pít tông</w:t>
      </w:r>
      <w:r w:rsidR="00114844" w:rsidRPr="00CD55A9">
        <w:rPr>
          <w:rFonts w:ascii="Arial" w:eastAsia="Calibri" w:hAnsi="Arial" w:cs="Arial"/>
          <w:szCs w:val="24"/>
          <w:lang w:val="en-US"/>
        </w:rPr>
        <w:t xml:space="preserve"> </w:t>
      </w:r>
      <w:r w:rsidRPr="00CD55A9">
        <w:rPr>
          <w:rFonts w:ascii="Arial" w:eastAsia="Calibri" w:hAnsi="Arial" w:cs="Arial"/>
          <w:szCs w:val="24"/>
          <w:lang w:val="en-US"/>
        </w:rPr>
        <w:t>(trường hợp Euler 3)</w:t>
      </w:r>
      <w:r w:rsidR="00114844" w:rsidRPr="00CD55A9">
        <w:rPr>
          <w:rFonts w:ascii="Arial" w:eastAsia="Calibri" w:hAnsi="Arial" w:cs="Arial"/>
          <w:szCs w:val="24"/>
          <w:lang w:val="en-US"/>
        </w:rPr>
        <w:t>.</w:t>
      </w:r>
    </w:p>
    <w:p w14:paraId="283E544E" w14:textId="77777777" w:rsidR="00466919" w:rsidRPr="00CD55A9" w:rsidRDefault="00114844" w:rsidP="00114844">
      <w:pPr>
        <w:spacing w:after="200" w:line="276" w:lineRule="auto"/>
        <w:ind w:left="1080"/>
        <w:jc w:val="both"/>
        <w:rPr>
          <w:rFonts w:ascii="Arial" w:eastAsia="Calibri" w:hAnsi="Arial" w:cs="Arial"/>
          <w:szCs w:val="24"/>
          <w:lang w:val="en-US"/>
        </w:rPr>
      </w:pPr>
      <w:r w:rsidRPr="00CD55A9">
        <w:rPr>
          <w:rFonts w:ascii="Arial" w:eastAsia="Calibri" w:hAnsi="Arial" w:cs="Arial"/>
          <w:szCs w:val="24"/>
          <w:lang w:val="en-US"/>
        </w:rPr>
        <w:t>(3)</w:t>
      </w:r>
      <w:r w:rsidR="00466919" w:rsidRPr="00CD55A9">
        <w:rPr>
          <w:rFonts w:ascii="Arial" w:eastAsia="Calibri" w:hAnsi="Arial" w:cs="Arial"/>
          <w:szCs w:val="24"/>
          <w:lang w:val="en-US"/>
        </w:rPr>
        <w:tab/>
        <w:t>Đối vớ</w:t>
      </w:r>
      <w:r w:rsidR="007F1E2A" w:rsidRPr="00CD55A9">
        <w:rPr>
          <w:rFonts w:ascii="Arial" w:eastAsia="Calibri" w:hAnsi="Arial" w:cs="Arial"/>
          <w:szCs w:val="24"/>
          <w:lang w:val="en-US"/>
        </w:rPr>
        <w:t xml:space="preserve">i </w:t>
      </w:r>
      <w:r w:rsidR="004D5E52" w:rsidRPr="00CD55A9">
        <w:rPr>
          <w:rFonts w:ascii="Arial" w:eastAsia="Calibri" w:hAnsi="Arial" w:cs="Arial"/>
          <w:szCs w:val="24"/>
          <w:lang w:val="en-US"/>
        </w:rPr>
        <w:t>xy lanh</w:t>
      </w:r>
      <w:r w:rsidR="00466919" w:rsidRPr="00CD55A9">
        <w:rPr>
          <w:rFonts w:ascii="Arial" w:eastAsia="Calibri" w:hAnsi="Arial" w:cs="Arial"/>
          <w:szCs w:val="24"/>
          <w:lang w:val="en-US"/>
        </w:rPr>
        <w:t xml:space="preserve"> thủy lực kiểu ống lồng/nhiều đoạn phải tính đến hệ thống được sử dụng điều khiển các đoạn.</w:t>
      </w:r>
    </w:p>
    <w:p w14:paraId="7A3508C7" w14:textId="77777777" w:rsidR="00466919" w:rsidRPr="00CD55A9" w:rsidRDefault="00466919" w:rsidP="00114844">
      <w:pPr>
        <w:spacing w:after="200" w:line="276" w:lineRule="auto"/>
        <w:ind w:left="1080"/>
        <w:jc w:val="both"/>
        <w:rPr>
          <w:rFonts w:ascii="Arial" w:eastAsia="Calibri" w:hAnsi="Arial" w:cs="Arial"/>
          <w:szCs w:val="24"/>
          <w:lang w:val="en-US"/>
        </w:rPr>
      </w:pPr>
      <w:r w:rsidRPr="00CD55A9">
        <w:rPr>
          <w:rFonts w:ascii="Arial" w:eastAsia="Calibri" w:hAnsi="Arial" w:cs="Arial"/>
          <w:szCs w:val="24"/>
          <w:lang w:val="en-US"/>
        </w:rPr>
        <w:t>Các đoạn khi được kéo dài hết cỡ, lên tới điểm nén của đệm giảm chấn, chiều dài ảnh hưởng uốn l được xem xét như sau:</w:t>
      </w:r>
    </w:p>
    <w:p w14:paraId="5F9EAF54" w14:textId="77777777" w:rsidR="00466919" w:rsidRPr="00CD55A9" w:rsidRDefault="00114844" w:rsidP="00114844">
      <w:pPr>
        <w:spacing w:after="200" w:line="276" w:lineRule="auto"/>
        <w:ind w:left="1080"/>
        <w:jc w:val="both"/>
        <w:rPr>
          <w:rFonts w:ascii="Arial" w:eastAsia="Calibri" w:hAnsi="Arial" w:cs="Arial"/>
          <w:szCs w:val="24"/>
          <w:lang w:val="en-US"/>
        </w:rPr>
      </w:pPr>
      <w:r w:rsidRPr="00CD55A9">
        <w:rPr>
          <w:rFonts w:ascii="Arial" w:eastAsia="Calibri" w:hAnsi="Arial" w:cs="Arial"/>
          <w:szCs w:val="24"/>
          <w:lang w:val="en-US"/>
        </w:rPr>
        <w:t>(</w:t>
      </w:r>
      <w:r w:rsidR="00466919" w:rsidRPr="00CD55A9">
        <w:rPr>
          <w:rFonts w:ascii="Arial" w:eastAsia="Calibri" w:hAnsi="Arial" w:cs="Arial"/>
          <w:szCs w:val="24"/>
          <w:lang w:val="en-US"/>
        </w:rPr>
        <w:t>a)</w:t>
      </w:r>
      <w:r w:rsidR="00466919" w:rsidRPr="00CD55A9">
        <w:rPr>
          <w:rFonts w:ascii="Arial" w:eastAsia="Calibri" w:hAnsi="Arial" w:cs="Arial"/>
          <w:szCs w:val="24"/>
          <w:lang w:val="en-US"/>
        </w:rPr>
        <w:tab/>
        <w:t>Trong trường hợp dẫn hướng bên ngoài:</w:t>
      </w:r>
    </w:p>
    <w:p w14:paraId="65B91F3A" w14:textId="77777777" w:rsidR="00466919" w:rsidRPr="00CD55A9" w:rsidRDefault="00466919" w:rsidP="00114844">
      <w:pPr>
        <w:spacing w:after="200" w:line="276" w:lineRule="auto"/>
        <w:ind w:left="1080"/>
        <w:jc w:val="both"/>
        <w:rPr>
          <w:rFonts w:ascii="Arial" w:eastAsia="Calibri" w:hAnsi="Arial" w:cs="Arial"/>
          <w:szCs w:val="24"/>
          <w:lang w:val="en-US"/>
        </w:rPr>
      </w:pPr>
      <w:r w:rsidRPr="00CD55A9">
        <w:rPr>
          <w:rFonts w:ascii="Arial" w:eastAsia="Calibri" w:hAnsi="Arial" w:cs="Arial"/>
          <w:szCs w:val="24"/>
          <w:lang w:val="en-US"/>
        </w:rPr>
        <w:t xml:space="preserve">Khoảng cách giữa tâm cán/thanh dẫn hướng </w:t>
      </w:r>
      <w:r w:rsidR="009F2CA1" w:rsidRPr="00CD55A9">
        <w:rPr>
          <w:rFonts w:ascii="Arial" w:eastAsia="Calibri" w:hAnsi="Arial" w:cs="Arial"/>
          <w:szCs w:val="24"/>
          <w:lang w:val="en-US"/>
        </w:rPr>
        <w:t>pít tông</w:t>
      </w:r>
      <w:r w:rsidRPr="00CD55A9">
        <w:rPr>
          <w:rFonts w:ascii="Arial" w:eastAsia="Calibri" w:hAnsi="Arial" w:cs="Arial"/>
          <w:szCs w:val="24"/>
          <w:lang w:val="en-US"/>
        </w:rPr>
        <w:t xml:space="preserve"> nhỏ nhất và đường tâm khớp nối của </w:t>
      </w:r>
      <w:r w:rsidR="009F2CA1" w:rsidRPr="00CD55A9">
        <w:rPr>
          <w:rFonts w:ascii="Arial" w:eastAsia="Calibri" w:hAnsi="Arial" w:cs="Arial"/>
          <w:szCs w:val="24"/>
          <w:lang w:val="en-US"/>
        </w:rPr>
        <w:t>pít tông</w:t>
      </w:r>
      <w:r w:rsidRPr="00CD55A9">
        <w:rPr>
          <w:rFonts w:ascii="Arial" w:eastAsia="Calibri" w:hAnsi="Arial" w:cs="Arial"/>
          <w:szCs w:val="24"/>
          <w:lang w:val="en-US"/>
        </w:rPr>
        <w:t xml:space="preserve"> với </w:t>
      </w:r>
      <w:r w:rsidR="008E35B1" w:rsidRPr="00CD55A9">
        <w:rPr>
          <w:rFonts w:ascii="Arial" w:eastAsia="Calibri" w:hAnsi="Arial" w:cs="Arial"/>
          <w:szCs w:val="24"/>
          <w:lang w:val="en-US"/>
        </w:rPr>
        <w:t>cabin</w:t>
      </w:r>
      <w:r w:rsidRPr="00CD55A9">
        <w:rPr>
          <w:rFonts w:ascii="Arial" w:eastAsia="Calibri" w:hAnsi="Arial" w:cs="Arial"/>
          <w:szCs w:val="24"/>
          <w:lang w:val="en-US"/>
        </w:rPr>
        <w:t xml:space="preserve"> (trường hợp Euler 2). Việc tính toán các đoạn khác phải thực hiện tương tự.</w:t>
      </w:r>
    </w:p>
    <w:p w14:paraId="09EFDBA0" w14:textId="77777777" w:rsidR="00466919" w:rsidRPr="00CD55A9" w:rsidRDefault="00114844" w:rsidP="00114844">
      <w:pPr>
        <w:spacing w:after="200" w:line="276" w:lineRule="auto"/>
        <w:ind w:left="1080"/>
        <w:jc w:val="both"/>
        <w:rPr>
          <w:rFonts w:ascii="Arial" w:eastAsia="Calibri" w:hAnsi="Arial" w:cs="Arial"/>
          <w:szCs w:val="24"/>
          <w:lang w:val="en-US"/>
        </w:rPr>
      </w:pPr>
      <w:r w:rsidRPr="00CD55A9">
        <w:rPr>
          <w:rFonts w:ascii="Arial" w:eastAsia="Calibri" w:hAnsi="Arial" w:cs="Arial"/>
          <w:szCs w:val="24"/>
          <w:lang w:val="en-US"/>
        </w:rPr>
        <w:t>(</w:t>
      </w:r>
      <w:r w:rsidR="00466919" w:rsidRPr="00CD55A9">
        <w:rPr>
          <w:rFonts w:ascii="Arial" w:eastAsia="Calibri" w:hAnsi="Arial" w:cs="Arial"/>
          <w:szCs w:val="24"/>
          <w:lang w:val="en-US"/>
        </w:rPr>
        <w:t>b)</w:t>
      </w:r>
      <w:r w:rsidR="00466919" w:rsidRPr="00CD55A9">
        <w:rPr>
          <w:rFonts w:ascii="Arial" w:eastAsia="Calibri" w:hAnsi="Arial" w:cs="Arial"/>
          <w:szCs w:val="24"/>
          <w:lang w:val="en-US"/>
        </w:rPr>
        <w:tab/>
        <w:t>Trong trường hợp dẫn hướng bên ngoài, xy</w:t>
      </w:r>
      <w:r w:rsidRPr="00CD55A9">
        <w:rPr>
          <w:rFonts w:ascii="Arial" w:eastAsia="Calibri" w:hAnsi="Arial" w:cs="Arial"/>
          <w:szCs w:val="24"/>
          <w:lang w:val="en-US"/>
        </w:rPr>
        <w:t xml:space="preserve"> </w:t>
      </w:r>
      <w:r w:rsidR="00466919" w:rsidRPr="00CD55A9">
        <w:rPr>
          <w:rFonts w:ascii="Arial" w:eastAsia="Calibri" w:hAnsi="Arial" w:cs="Arial"/>
          <w:szCs w:val="24"/>
          <w:lang w:val="en-US"/>
        </w:rPr>
        <w:t>lanh lớn nhất có khớp nối:</w:t>
      </w:r>
    </w:p>
    <w:p w14:paraId="51C93DA6" w14:textId="77777777" w:rsidR="00466919" w:rsidRPr="00CD55A9" w:rsidRDefault="00466919" w:rsidP="00114844">
      <w:pPr>
        <w:spacing w:after="200" w:line="276" w:lineRule="auto"/>
        <w:ind w:left="1080"/>
        <w:jc w:val="both"/>
        <w:rPr>
          <w:rFonts w:ascii="Arial" w:eastAsia="Calibri" w:hAnsi="Arial" w:cs="Arial"/>
          <w:szCs w:val="24"/>
          <w:lang w:val="en-US"/>
        </w:rPr>
      </w:pPr>
      <w:r w:rsidRPr="00CD55A9">
        <w:rPr>
          <w:rFonts w:ascii="Arial" w:eastAsia="Calibri" w:hAnsi="Arial" w:cs="Arial"/>
          <w:szCs w:val="24"/>
          <w:lang w:val="en-US"/>
        </w:rPr>
        <w:t>Khoảng cách giữa đường tâm khớp nối của xy</w:t>
      </w:r>
      <w:r w:rsidR="00114844" w:rsidRPr="00CD55A9">
        <w:rPr>
          <w:rFonts w:ascii="Arial" w:eastAsia="Calibri" w:hAnsi="Arial" w:cs="Arial"/>
          <w:szCs w:val="24"/>
          <w:lang w:val="en-US"/>
        </w:rPr>
        <w:t xml:space="preserve"> </w:t>
      </w:r>
      <w:r w:rsidRPr="00CD55A9">
        <w:rPr>
          <w:rFonts w:ascii="Arial" w:eastAsia="Calibri" w:hAnsi="Arial" w:cs="Arial"/>
          <w:szCs w:val="24"/>
          <w:lang w:val="en-US"/>
        </w:rPr>
        <w:t xml:space="preserve">lanh lớn nhất và đường tâm khớp nối của </w:t>
      </w:r>
      <w:r w:rsidR="009F2CA1" w:rsidRPr="00CD55A9">
        <w:rPr>
          <w:rFonts w:ascii="Arial" w:eastAsia="Calibri" w:hAnsi="Arial" w:cs="Arial"/>
          <w:szCs w:val="24"/>
          <w:lang w:val="en-US"/>
        </w:rPr>
        <w:t>pít tông</w:t>
      </w:r>
      <w:r w:rsidRPr="00CD55A9">
        <w:rPr>
          <w:rFonts w:ascii="Arial" w:eastAsia="Calibri" w:hAnsi="Arial" w:cs="Arial"/>
          <w:szCs w:val="24"/>
          <w:lang w:val="en-US"/>
        </w:rPr>
        <w:t xml:space="preserve"> với </w:t>
      </w:r>
      <w:r w:rsidR="008E35B1" w:rsidRPr="00CD55A9">
        <w:rPr>
          <w:rFonts w:ascii="Arial" w:eastAsia="Calibri" w:hAnsi="Arial" w:cs="Arial"/>
          <w:szCs w:val="24"/>
          <w:lang w:val="en-US"/>
        </w:rPr>
        <w:t>cabin</w:t>
      </w:r>
      <w:r w:rsidRPr="00CD55A9">
        <w:rPr>
          <w:rFonts w:ascii="Arial" w:eastAsia="Calibri" w:hAnsi="Arial" w:cs="Arial"/>
          <w:szCs w:val="24"/>
          <w:lang w:val="en-US"/>
        </w:rPr>
        <w:t xml:space="preserve"> (trường hợp Euler 2)</w:t>
      </w:r>
    </w:p>
    <w:p w14:paraId="304EEFCF" w14:textId="77777777" w:rsidR="00466919" w:rsidRPr="00CD55A9" w:rsidRDefault="00114844" w:rsidP="00114844">
      <w:pPr>
        <w:spacing w:after="200" w:line="276" w:lineRule="auto"/>
        <w:ind w:left="1080"/>
        <w:jc w:val="both"/>
        <w:rPr>
          <w:rFonts w:ascii="Arial" w:eastAsia="Calibri" w:hAnsi="Arial" w:cs="Arial"/>
          <w:szCs w:val="24"/>
          <w:lang w:val="en-US"/>
        </w:rPr>
      </w:pPr>
      <w:r w:rsidRPr="00CD55A9">
        <w:rPr>
          <w:rFonts w:ascii="Arial" w:eastAsia="Calibri" w:hAnsi="Arial" w:cs="Arial"/>
          <w:szCs w:val="24"/>
          <w:lang w:val="en-US"/>
        </w:rPr>
        <w:t>(</w:t>
      </w:r>
      <w:r w:rsidR="00466919" w:rsidRPr="00CD55A9">
        <w:rPr>
          <w:rFonts w:ascii="Arial" w:eastAsia="Calibri" w:hAnsi="Arial" w:cs="Arial"/>
          <w:szCs w:val="24"/>
          <w:lang w:val="en-US"/>
        </w:rPr>
        <w:t>c)</w:t>
      </w:r>
      <w:r w:rsidR="00466919" w:rsidRPr="00CD55A9">
        <w:rPr>
          <w:rFonts w:ascii="Arial" w:eastAsia="Calibri" w:hAnsi="Arial" w:cs="Arial"/>
          <w:szCs w:val="24"/>
          <w:lang w:val="en-US"/>
        </w:rPr>
        <w:tab/>
        <w:t>Trong trường hợp dẫn hướng bên trong, xy</w:t>
      </w:r>
      <w:r w:rsidRPr="00CD55A9">
        <w:rPr>
          <w:rFonts w:ascii="Arial" w:eastAsia="Calibri" w:hAnsi="Arial" w:cs="Arial"/>
          <w:szCs w:val="24"/>
          <w:lang w:val="en-US"/>
        </w:rPr>
        <w:t xml:space="preserve"> </w:t>
      </w:r>
      <w:r w:rsidR="00466919" w:rsidRPr="00CD55A9">
        <w:rPr>
          <w:rFonts w:ascii="Arial" w:eastAsia="Calibri" w:hAnsi="Arial" w:cs="Arial"/>
          <w:szCs w:val="24"/>
          <w:lang w:val="en-US"/>
        </w:rPr>
        <w:t xml:space="preserve">lanh lớn nhất cố định: </w:t>
      </w:r>
    </w:p>
    <w:p w14:paraId="5F529E41" w14:textId="77777777" w:rsidR="00466919" w:rsidRPr="00CD55A9" w:rsidRDefault="00466919" w:rsidP="00114844">
      <w:pPr>
        <w:spacing w:after="200" w:line="276" w:lineRule="auto"/>
        <w:ind w:left="1080"/>
        <w:jc w:val="both"/>
        <w:rPr>
          <w:rFonts w:ascii="Arial" w:eastAsia="Calibri" w:hAnsi="Arial" w:cs="Arial"/>
          <w:szCs w:val="24"/>
          <w:lang w:val="en-US"/>
        </w:rPr>
      </w:pPr>
      <w:r w:rsidRPr="00CD55A9">
        <w:rPr>
          <w:rFonts w:ascii="Arial" w:eastAsia="Calibri" w:hAnsi="Arial" w:cs="Arial"/>
          <w:szCs w:val="24"/>
          <w:lang w:val="en-US"/>
        </w:rPr>
        <w:t xml:space="preserve">Gấp 0.7 lần khoảng cách giữa thanh dẫn hướng </w:t>
      </w:r>
      <w:r w:rsidR="009F2CA1" w:rsidRPr="00CD55A9">
        <w:rPr>
          <w:rFonts w:ascii="Arial" w:eastAsia="Calibri" w:hAnsi="Arial" w:cs="Arial"/>
          <w:szCs w:val="24"/>
          <w:lang w:val="en-US"/>
        </w:rPr>
        <w:t>pít tông</w:t>
      </w:r>
      <w:r w:rsidRPr="00CD55A9">
        <w:rPr>
          <w:rFonts w:ascii="Arial" w:eastAsia="Calibri" w:hAnsi="Arial" w:cs="Arial"/>
          <w:szCs w:val="24"/>
          <w:lang w:val="en-US"/>
        </w:rPr>
        <w:t xml:space="preserve"> trong xy</w:t>
      </w:r>
      <w:r w:rsidR="00114844" w:rsidRPr="00CD55A9">
        <w:rPr>
          <w:rFonts w:ascii="Arial" w:eastAsia="Calibri" w:hAnsi="Arial" w:cs="Arial"/>
          <w:szCs w:val="24"/>
          <w:lang w:val="en-US"/>
        </w:rPr>
        <w:t xml:space="preserve"> </w:t>
      </w:r>
      <w:r w:rsidRPr="00CD55A9">
        <w:rPr>
          <w:rFonts w:ascii="Arial" w:eastAsia="Calibri" w:hAnsi="Arial" w:cs="Arial"/>
          <w:szCs w:val="24"/>
          <w:lang w:val="en-US"/>
        </w:rPr>
        <w:t xml:space="preserve">lanh cố định và đường tâm khớp nối của </w:t>
      </w:r>
      <w:r w:rsidR="004D5E52" w:rsidRPr="00CD55A9">
        <w:rPr>
          <w:rFonts w:ascii="Arial" w:eastAsia="Calibri" w:hAnsi="Arial" w:cs="Arial"/>
          <w:szCs w:val="24"/>
          <w:lang w:val="en-US"/>
        </w:rPr>
        <w:t>xy lanh</w:t>
      </w:r>
      <w:r w:rsidRPr="00CD55A9">
        <w:rPr>
          <w:rFonts w:ascii="Arial" w:eastAsia="Calibri" w:hAnsi="Arial" w:cs="Arial"/>
          <w:szCs w:val="24"/>
          <w:lang w:val="en-US"/>
        </w:rPr>
        <w:t xml:space="preserve"> thủy lực liên kết với </w:t>
      </w:r>
      <w:r w:rsidR="008E35B1" w:rsidRPr="00CD55A9">
        <w:rPr>
          <w:rFonts w:ascii="Arial" w:eastAsia="Calibri" w:hAnsi="Arial" w:cs="Arial"/>
          <w:szCs w:val="24"/>
          <w:lang w:val="en-US"/>
        </w:rPr>
        <w:t>cabin</w:t>
      </w:r>
      <w:r w:rsidRPr="00CD55A9">
        <w:rPr>
          <w:rFonts w:ascii="Arial" w:eastAsia="Calibri" w:hAnsi="Arial" w:cs="Arial"/>
          <w:szCs w:val="24"/>
          <w:lang w:val="en-US"/>
        </w:rPr>
        <w:t xml:space="preserve"> (trường hợp Euler 3).</w:t>
      </w:r>
    </w:p>
    <w:p w14:paraId="0A0C8598" w14:textId="77777777" w:rsidR="00466919" w:rsidRPr="00CD55A9" w:rsidRDefault="002E25C2" w:rsidP="00114844">
      <w:pPr>
        <w:spacing w:after="200" w:line="276" w:lineRule="auto"/>
        <w:jc w:val="both"/>
        <w:rPr>
          <w:rFonts w:ascii="Arial" w:eastAsia="Calibri" w:hAnsi="Arial" w:cs="Arial"/>
          <w:szCs w:val="24"/>
          <w:lang w:val="en-US"/>
        </w:rPr>
      </w:pPr>
      <w:r w:rsidRPr="00CD55A9">
        <w:rPr>
          <w:rFonts w:ascii="Arial" w:eastAsia="Calibri" w:hAnsi="Arial" w:cs="Arial"/>
          <w:b/>
          <w:szCs w:val="24"/>
          <w:lang w:val="en-US"/>
        </w:rPr>
        <w:t>3</w:t>
      </w:r>
      <w:r w:rsidR="00492226" w:rsidRPr="00CD55A9">
        <w:rPr>
          <w:rFonts w:ascii="Arial" w:eastAsia="Calibri" w:hAnsi="Arial" w:cs="Arial"/>
          <w:szCs w:val="24"/>
          <w:lang w:val="en-US"/>
        </w:rPr>
        <w:tab/>
      </w:r>
      <w:r w:rsidRPr="00CD55A9">
        <w:rPr>
          <w:rFonts w:ascii="Arial" w:eastAsia="Calibri" w:hAnsi="Arial" w:cs="Arial"/>
          <w:szCs w:val="24"/>
          <w:lang w:val="en-US"/>
        </w:rPr>
        <w:tab/>
      </w:r>
      <w:r w:rsidRPr="00CD55A9">
        <w:rPr>
          <w:rFonts w:ascii="Arial" w:eastAsia="Calibri" w:hAnsi="Arial" w:cs="Arial"/>
          <w:szCs w:val="24"/>
          <w:lang w:val="en-US"/>
        </w:rPr>
        <w:tab/>
      </w:r>
      <w:r w:rsidRPr="00CD55A9">
        <w:rPr>
          <w:rFonts w:ascii="Arial" w:eastAsia="Calibri" w:hAnsi="Arial" w:cs="Arial"/>
          <w:szCs w:val="24"/>
          <w:lang w:val="en-US"/>
        </w:rPr>
        <w:tab/>
      </w:r>
      <w:r w:rsidR="004D5E52" w:rsidRPr="00CD55A9">
        <w:rPr>
          <w:rFonts w:ascii="Arial" w:eastAsia="Calibri" w:hAnsi="Arial" w:cs="Arial"/>
          <w:szCs w:val="24"/>
          <w:lang w:val="en-US"/>
        </w:rPr>
        <w:t>Xy</w:t>
      </w:r>
      <w:r w:rsidR="00492226" w:rsidRPr="00CD55A9">
        <w:rPr>
          <w:rFonts w:ascii="Arial" w:eastAsia="Calibri" w:hAnsi="Arial" w:cs="Arial"/>
          <w:szCs w:val="24"/>
          <w:lang w:val="en-US"/>
        </w:rPr>
        <w:t xml:space="preserve"> lanh</w:t>
      </w:r>
      <w:r w:rsidR="00466919" w:rsidRPr="00CD55A9">
        <w:rPr>
          <w:rFonts w:ascii="Arial" w:eastAsia="Calibri" w:hAnsi="Arial" w:cs="Arial"/>
          <w:szCs w:val="24"/>
          <w:lang w:val="en-US"/>
        </w:rPr>
        <w:t xml:space="preserve"> dưới áp lực kéo phải đáp ứng các yêu cầu sau:</w:t>
      </w:r>
    </w:p>
    <w:p w14:paraId="1D6DD058" w14:textId="77777777" w:rsidR="00466919" w:rsidRPr="00CD55A9" w:rsidRDefault="004D5E52" w:rsidP="00114844">
      <w:pPr>
        <w:spacing w:after="200" w:line="276" w:lineRule="auto"/>
        <w:ind w:left="1080"/>
        <w:jc w:val="both"/>
        <w:rPr>
          <w:rFonts w:ascii="Arial" w:eastAsia="Calibri" w:hAnsi="Arial" w:cs="Arial"/>
          <w:szCs w:val="24"/>
          <w:lang w:val="en-US"/>
        </w:rPr>
      </w:pPr>
      <w:r w:rsidRPr="00CD55A9">
        <w:rPr>
          <w:rFonts w:ascii="Arial" w:eastAsia="Calibri" w:hAnsi="Arial" w:cs="Arial"/>
          <w:szCs w:val="24"/>
          <w:lang w:val="en-US"/>
        </w:rPr>
        <w:t>Xy</w:t>
      </w:r>
      <w:r w:rsidR="002E25C2" w:rsidRPr="00CD55A9">
        <w:rPr>
          <w:rFonts w:ascii="Arial" w:eastAsia="Calibri" w:hAnsi="Arial" w:cs="Arial"/>
          <w:szCs w:val="24"/>
          <w:lang w:val="en-US"/>
        </w:rPr>
        <w:t xml:space="preserve"> lanh</w:t>
      </w:r>
      <w:r w:rsidR="00466919" w:rsidRPr="00CD55A9">
        <w:rPr>
          <w:rFonts w:ascii="Arial" w:eastAsia="Calibri" w:hAnsi="Arial" w:cs="Arial"/>
          <w:szCs w:val="24"/>
          <w:lang w:val="en-US"/>
        </w:rPr>
        <w:t xml:space="preserve"> phải được thiết kế để chịu được lực tác dụng khi </w:t>
      </w:r>
      <w:r w:rsidR="008D5DAD" w:rsidRPr="00CD55A9">
        <w:rPr>
          <w:rFonts w:ascii="Arial" w:eastAsia="Calibri" w:hAnsi="Arial" w:cs="Arial"/>
          <w:szCs w:val="24"/>
          <w:lang w:val="en-US"/>
        </w:rPr>
        <w:t>áp lực</w:t>
      </w:r>
      <w:r w:rsidR="00466919" w:rsidRPr="00CD55A9">
        <w:rPr>
          <w:rFonts w:ascii="Arial" w:eastAsia="Calibri" w:hAnsi="Arial" w:cs="Arial"/>
          <w:szCs w:val="24"/>
          <w:lang w:val="en-US"/>
        </w:rPr>
        <w:t xml:space="preserve"> bằng 1.4 lần </w:t>
      </w:r>
      <w:r w:rsidR="008D5DAD" w:rsidRPr="00CD55A9">
        <w:rPr>
          <w:rFonts w:ascii="Arial" w:eastAsia="Calibri" w:hAnsi="Arial" w:cs="Arial"/>
          <w:szCs w:val="24"/>
          <w:lang w:val="en-US"/>
        </w:rPr>
        <w:t>áp lực</w:t>
      </w:r>
      <w:r w:rsidR="00466919" w:rsidRPr="00CD55A9">
        <w:rPr>
          <w:rFonts w:ascii="Arial" w:eastAsia="Calibri" w:hAnsi="Arial" w:cs="Arial"/>
          <w:szCs w:val="24"/>
          <w:lang w:val="en-US"/>
        </w:rPr>
        <w:t xml:space="preserve"> khi đầy tải.</w:t>
      </w:r>
    </w:p>
    <w:p w14:paraId="18DE7552" w14:textId="77777777" w:rsidR="00466919" w:rsidRPr="00CD55A9" w:rsidRDefault="00466919" w:rsidP="00114844">
      <w:pPr>
        <w:spacing w:after="200" w:line="276" w:lineRule="auto"/>
        <w:ind w:left="1080"/>
        <w:jc w:val="both"/>
        <w:rPr>
          <w:rFonts w:ascii="Arial" w:eastAsia="Calibri" w:hAnsi="Arial" w:cs="Arial"/>
          <w:szCs w:val="24"/>
          <w:lang w:val="en-US"/>
        </w:rPr>
      </w:pPr>
      <w:r w:rsidRPr="00CD55A9">
        <w:rPr>
          <w:rFonts w:ascii="Arial" w:eastAsia="Calibri" w:hAnsi="Arial" w:cs="Arial"/>
          <w:szCs w:val="24"/>
          <w:lang w:val="en-US"/>
        </w:rPr>
        <w:lastRenderedPageBreak/>
        <w:t xml:space="preserve">Hệ số an toàn </w:t>
      </w:r>
      <w:r w:rsidR="002E25C2" w:rsidRPr="00CD55A9">
        <w:rPr>
          <w:rFonts w:ascii="Arial" w:eastAsia="Calibri" w:hAnsi="Arial" w:cs="Arial"/>
          <w:szCs w:val="24"/>
          <w:lang w:val="en-US"/>
        </w:rPr>
        <w:t xml:space="preserve">bằng 2,5 </w:t>
      </w:r>
      <w:r w:rsidRPr="00CD55A9">
        <w:rPr>
          <w:rFonts w:ascii="Arial" w:eastAsia="Calibri" w:hAnsi="Arial" w:cs="Arial"/>
          <w:szCs w:val="24"/>
          <w:lang w:val="en-US"/>
        </w:rPr>
        <w:t>là hệ số chống uốn phải được sử dụng.</w:t>
      </w:r>
    </w:p>
    <w:p w14:paraId="29478ADB" w14:textId="77777777" w:rsidR="00466919" w:rsidRPr="00CD55A9" w:rsidRDefault="002E25C2" w:rsidP="00466919">
      <w:pPr>
        <w:spacing w:after="200" w:line="276" w:lineRule="auto"/>
        <w:jc w:val="both"/>
        <w:rPr>
          <w:rFonts w:ascii="Arial" w:eastAsia="Calibri" w:hAnsi="Arial" w:cs="Arial"/>
          <w:szCs w:val="24"/>
          <w:lang w:val="en-US"/>
        </w:rPr>
      </w:pPr>
      <w:r w:rsidRPr="00CD55A9">
        <w:rPr>
          <w:rFonts w:ascii="Arial" w:eastAsia="Calibri" w:hAnsi="Arial" w:cs="Arial"/>
          <w:b/>
          <w:szCs w:val="24"/>
          <w:lang w:val="en-US"/>
        </w:rPr>
        <w:t>3.13.2</w:t>
      </w:r>
      <w:r w:rsidR="00466919" w:rsidRPr="00CD55A9">
        <w:rPr>
          <w:rFonts w:ascii="Arial" w:eastAsia="Calibri" w:hAnsi="Arial" w:cs="Arial"/>
          <w:b/>
          <w:szCs w:val="24"/>
          <w:lang w:val="en-US"/>
        </w:rPr>
        <w:t>.2</w:t>
      </w:r>
      <w:r w:rsidR="00466919" w:rsidRPr="00CD55A9">
        <w:rPr>
          <w:rFonts w:ascii="Arial" w:eastAsia="Calibri" w:hAnsi="Arial" w:cs="Arial"/>
          <w:szCs w:val="24"/>
          <w:lang w:val="en-US"/>
        </w:rPr>
        <w:tab/>
        <w:t xml:space="preserve">Liên kết </w:t>
      </w:r>
      <w:r w:rsidR="008E35B1" w:rsidRPr="00CD55A9">
        <w:rPr>
          <w:rFonts w:ascii="Arial" w:eastAsia="Calibri" w:hAnsi="Arial" w:cs="Arial"/>
          <w:szCs w:val="24"/>
          <w:lang w:val="en-US"/>
        </w:rPr>
        <w:t>cabin</w:t>
      </w:r>
      <w:r w:rsidR="00466919" w:rsidRPr="00CD55A9">
        <w:rPr>
          <w:rFonts w:ascii="Arial" w:eastAsia="Calibri" w:hAnsi="Arial" w:cs="Arial"/>
          <w:szCs w:val="24"/>
          <w:lang w:val="en-US"/>
        </w:rPr>
        <w:t>/</w:t>
      </w:r>
      <w:r w:rsidRPr="00CD55A9">
        <w:rPr>
          <w:rFonts w:ascii="Arial" w:eastAsia="Calibri" w:hAnsi="Arial" w:cs="Arial"/>
          <w:szCs w:val="24"/>
          <w:lang w:val="en-US"/>
        </w:rPr>
        <w:t xml:space="preserve"> </w:t>
      </w:r>
      <w:r w:rsidR="009F2CA1" w:rsidRPr="00CD55A9">
        <w:rPr>
          <w:rFonts w:ascii="Arial" w:eastAsia="Calibri" w:hAnsi="Arial" w:cs="Arial"/>
          <w:szCs w:val="24"/>
          <w:lang w:val="en-US"/>
        </w:rPr>
        <w:t>pít tông</w:t>
      </w:r>
      <w:r w:rsidRPr="00CD55A9">
        <w:rPr>
          <w:rFonts w:ascii="Arial" w:eastAsia="Calibri" w:hAnsi="Arial" w:cs="Arial"/>
          <w:szCs w:val="24"/>
          <w:lang w:val="en-US"/>
        </w:rPr>
        <w:t xml:space="preserve"> (</w:t>
      </w:r>
      <w:r w:rsidR="004D5E52" w:rsidRPr="00CD55A9">
        <w:rPr>
          <w:rFonts w:ascii="Arial" w:eastAsia="Calibri" w:hAnsi="Arial" w:cs="Arial"/>
          <w:szCs w:val="24"/>
          <w:lang w:val="en-US"/>
        </w:rPr>
        <w:t>xy lanh</w:t>
      </w:r>
      <w:r w:rsidR="00466919" w:rsidRPr="00CD55A9">
        <w:rPr>
          <w:rFonts w:ascii="Arial" w:eastAsia="Calibri" w:hAnsi="Arial" w:cs="Arial"/>
          <w:szCs w:val="24"/>
          <w:lang w:val="en-US"/>
        </w:rPr>
        <w:t>)</w:t>
      </w:r>
    </w:p>
    <w:p w14:paraId="38A6B2A6" w14:textId="77777777" w:rsidR="00466919" w:rsidRPr="00CD55A9" w:rsidRDefault="002E25C2" w:rsidP="002E25C2">
      <w:pPr>
        <w:spacing w:after="200" w:line="276" w:lineRule="auto"/>
        <w:ind w:left="1080" w:hanging="1080"/>
        <w:jc w:val="both"/>
        <w:rPr>
          <w:rFonts w:ascii="Arial" w:eastAsia="Calibri" w:hAnsi="Arial" w:cs="Arial"/>
          <w:szCs w:val="24"/>
          <w:lang w:val="en-US"/>
        </w:rPr>
      </w:pPr>
      <w:r w:rsidRPr="00CD55A9">
        <w:rPr>
          <w:rFonts w:ascii="Arial" w:eastAsia="Calibri" w:hAnsi="Arial" w:cs="Arial"/>
          <w:b/>
          <w:szCs w:val="24"/>
          <w:lang w:val="en-US"/>
        </w:rPr>
        <w:t>1</w:t>
      </w:r>
      <w:r w:rsidR="00466919" w:rsidRPr="00CD55A9">
        <w:rPr>
          <w:rFonts w:ascii="Arial" w:eastAsia="Calibri" w:hAnsi="Arial" w:cs="Arial"/>
          <w:szCs w:val="24"/>
          <w:lang w:val="en-US"/>
        </w:rPr>
        <w:tab/>
      </w:r>
      <w:r w:rsidRPr="00CD55A9">
        <w:rPr>
          <w:rFonts w:ascii="Arial" w:eastAsia="Calibri" w:hAnsi="Arial" w:cs="Arial"/>
          <w:szCs w:val="24"/>
          <w:lang w:val="en-US"/>
        </w:rPr>
        <w:tab/>
      </w:r>
      <w:r w:rsidR="00466919" w:rsidRPr="00CD55A9">
        <w:rPr>
          <w:rFonts w:ascii="Arial" w:eastAsia="Calibri" w:hAnsi="Arial" w:cs="Arial"/>
          <w:szCs w:val="24"/>
          <w:lang w:val="en-US"/>
        </w:rPr>
        <w:t xml:space="preserve">Trong trường hợp thang máy tác động trực tiếp việc liên kết giữa </w:t>
      </w:r>
      <w:r w:rsidR="008E35B1" w:rsidRPr="00CD55A9">
        <w:rPr>
          <w:rFonts w:ascii="Arial" w:eastAsia="Calibri" w:hAnsi="Arial" w:cs="Arial"/>
          <w:szCs w:val="24"/>
          <w:lang w:val="en-US"/>
        </w:rPr>
        <w:t>cabin</w:t>
      </w:r>
      <w:r w:rsidR="00466919" w:rsidRPr="00CD55A9">
        <w:rPr>
          <w:rFonts w:ascii="Arial" w:eastAsia="Calibri" w:hAnsi="Arial" w:cs="Arial"/>
          <w:szCs w:val="24"/>
          <w:lang w:val="en-US"/>
        </w:rPr>
        <w:t xml:space="preserve"> và </w:t>
      </w:r>
      <w:r w:rsidR="009F2CA1" w:rsidRPr="00CD55A9">
        <w:rPr>
          <w:rFonts w:ascii="Arial" w:eastAsia="Calibri" w:hAnsi="Arial" w:cs="Arial"/>
          <w:szCs w:val="24"/>
          <w:lang w:val="en-US"/>
        </w:rPr>
        <w:t>pít tông</w:t>
      </w:r>
      <w:r w:rsidRPr="00CD55A9">
        <w:rPr>
          <w:rFonts w:ascii="Arial" w:eastAsia="Calibri" w:hAnsi="Arial" w:cs="Arial"/>
          <w:szCs w:val="24"/>
          <w:lang w:val="en-US"/>
        </w:rPr>
        <w:t xml:space="preserve"> (</w:t>
      </w:r>
      <w:r w:rsidR="004D5E52" w:rsidRPr="00CD55A9">
        <w:rPr>
          <w:rFonts w:ascii="Arial" w:eastAsia="Calibri" w:hAnsi="Arial" w:cs="Arial"/>
          <w:szCs w:val="24"/>
          <w:lang w:val="en-US"/>
        </w:rPr>
        <w:t>xy lanh</w:t>
      </w:r>
      <w:r w:rsidR="00466919" w:rsidRPr="00CD55A9">
        <w:rPr>
          <w:rFonts w:ascii="Arial" w:eastAsia="Calibri" w:hAnsi="Arial" w:cs="Arial"/>
          <w:szCs w:val="24"/>
          <w:lang w:val="en-US"/>
        </w:rPr>
        <w:t>) phải</w:t>
      </w:r>
      <w:r w:rsidRPr="00CD55A9">
        <w:rPr>
          <w:rFonts w:ascii="Arial" w:eastAsia="Calibri" w:hAnsi="Arial" w:cs="Arial"/>
          <w:szCs w:val="24"/>
          <w:lang w:val="en-US"/>
        </w:rPr>
        <w:t xml:space="preserve"> </w:t>
      </w:r>
      <w:r w:rsidR="00466919" w:rsidRPr="00CD55A9">
        <w:rPr>
          <w:rFonts w:ascii="Arial" w:eastAsia="Calibri" w:hAnsi="Arial" w:cs="Arial"/>
          <w:szCs w:val="24"/>
          <w:lang w:val="en-US"/>
        </w:rPr>
        <w:t xml:space="preserve">là liên kết </w:t>
      </w:r>
      <w:r w:rsidR="00BE1404" w:rsidRPr="00CD55A9">
        <w:rPr>
          <w:rFonts w:ascii="Arial" w:eastAsia="Calibri" w:hAnsi="Arial" w:cs="Arial"/>
          <w:szCs w:val="24"/>
          <w:lang w:val="en-US"/>
        </w:rPr>
        <w:t>tự lựa</w:t>
      </w:r>
      <w:r w:rsidR="00466919" w:rsidRPr="00CD55A9">
        <w:rPr>
          <w:rFonts w:ascii="Arial" w:eastAsia="Calibri" w:hAnsi="Arial" w:cs="Arial"/>
          <w:szCs w:val="24"/>
          <w:lang w:val="en-US"/>
        </w:rPr>
        <w:t>.</w:t>
      </w:r>
    </w:p>
    <w:p w14:paraId="6E2061E5" w14:textId="77777777" w:rsidR="00466919" w:rsidRPr="00CD55A9" w:rsidRDefault="002E25C2" w:rsidP="002E25C2">
      <w:pPr>
        <w:spacing w:after="200" w:line="276" w:lineRule="auto"/>
        <w:ind w:left="1080" w:hanging="1080"/>
        <w:jc w:val="both"/>
        <w:rPr>
          <w:rFonts w:ascii="Arial" w:eastAsia="Calibri" w:hAnsi="Arial" w:cs="Arial"/>
          <w:szCs w:val="24"/>
          <w:lang w:val="en-US"/>
        </w:rPr>
      </w:pPr>
      <w:r w:rsidRPr="00CD55A9">
        <w:rPr>
          <w:rFonts w:ascii="Arial" w:eastAsia="Calibri" w:hAnsi="Arial" w:cs="Arial"/>
          <w:b/>
          <w:szCs w:val="24"/>
          <w:lang w:val="en-US"/>
        </w:rPr>
        <w:t>2</w:t>
      </w:r>
      <w:r w:rsidR="00466919" w:rsidRPr="00CD55A9">
        <w:rPr>
          <w:rFonts w:ascii="Arial" w:eastAsia="Calibri" w:hAnsi="Arial" w:cs="Arial"/>
          <w:szCs w:val="24"/>
          <w:lang w:val="en-US"/>
        </w:rPr>
        <w:tab/>
        <w:t xml:space="preserve">Việc liên kết giữa </w:t>
      </w:r>
      <w:r w:rsidR="008E35B1" w:rsidRPr="00CD55A9">
        <w:rPr>
          <w:rFonts w:ascii="Arial" w:eastAsia="Calibri" w:hAnsi="Arial" w:cs="Arial"/>
          <w:szCs w:val="24"/>
          <w:lang w:val="en-US"/>
        </w:rPr>
        <w:t>cabin</w:t>
      </w:r>
      <w:r w:rsidR="00466919" w:rsidRPr="00CD55A9">
        <w:rPr>
          <w:rFonts w:ascii="Arial" w:eastAsia="Calibri" w:hAnsi="Arial" w:cs="Arial"/>
          <w:szCs w:val="24"/>
          <w:lang w:val="en-US"/>
        </w:rPr>
        <w:t xml:space="preserve"> và </w:t>
      </w:r>
      <w:r w:rsidR="009F2CA1" w:rsidRPr="00CD55A9">
        <w:rPr>
          <w:rFonts w:ascii="Arial" w:eastAsia="Calibri" w:hAnsi="Arial" w:cs="Arial"/>
          <w:szCs w:val="24"/>
          <w:lang w:val="en-US"/>
        </w:rPr>
        <w:t>pít tông</w:t>
      </w:r>
      <w:r w:rsidR="00466919" w:rsidRPr="00CD55A9">
        <w:rPr>
          <w:rFonts w:ascii="Arial" w:eastAsia="Calibri" w:hAnsi="Arial" w:cs="Arial"/>
          <w:szCs w:val="24"/>
          <w:lang w:val="en-US"/>
        </w:rPr>
        <w:t xml:space="preserve"> (</w:t>
      </w:r>
      <w:r w:rsidR="004D5E52" w:rsidRPr="00CD55A9">
        <w:rPr>
          <w:rFonts w:ascii="Arial" w:eastAsia="Calibri" w:hAnsi="Arial" w:cs="Arial"/>
          <w:szCs w:val="24"/>
          <w:lang w:val="en-US"/>
        </w:rPr>
        <w:t>xy lanh</w:t>
      </w:r>
      <w:r w:rsidR="00466919" w:rsidRPr="00CD55A9">
        <w:rPr>
          <w:rFonts w:ascii="Arial" w:eastAsia="Calibri" w:hAnsi="Arial" w:cs="Arial"/>
          <w:szCs w:val="24"/>
          <w:lang w:val="en-US"/>
        </w:rPr>
        <w:t xml:space="preserve">) phải được thiết kế để chống đỡ trọng lượng của </w:t>
      </w:r>
      <w:r w:rsidR="009F2CA1" w:rsidRPr="00CD55A9">
        <w:rPr>
          <w:rFonts w:ascii="Arial" w:eastAsia="Calibri" w:hAnsi="Arial" w:cs="Arial"/>
          <w:szCs w:val="24"/>
          <w:lang w:val="en-US"/>
        </w:rPr>
        <w:t>pít tông</w:t>
      </w:r>
      <w:r w:rsidR="00466919" w:rsidRPr="00CD55A9">
        <w:rPr>
          <w:rFonts w:ascii="Arial" w:eastAsia="Calibri" w:hAnsi="Arial" w:cs="Arial"/>
          <w:szCs w:val="24"/>
          <w:lang w:val="en-US"/>
        </w:rPr>
        <w:t xml:space="preserve"> (</w:t>
      </w:r>
      <w:r w:rsidR="004D5E52" w:rsidRPr="00CD55A9">
        <w:rPr>
          <w:rFonts w:ascii="Arial" w:eastAsia="Calibri" w:hAnsi="Arial" w:cs="Arial"/>
          <w:szCs w:val="24"/>
          <w:lang w:val="en-US"/>
        </w:rPr>
        <w:t>xy lanh</w:t>
      </w:r>
      <w:r w:rsidR="00466919" w:rsidRPr="00CD55A9">
        <w:rPr>
          <w:rFonts w:ascii="Arial" w:eastAsia="Calibri" w:hAnsi="Arial" w:cs="Arial"/>
          <w:szCs w:val="24"/>
          <w:lang w:val="en-US"/>
        </w:rPr>
        <w:t>) và các lực động bổ sung. Các thiết bị liên kết phải được chịu được các lực tác động.</w:t>
      </w:r>
    </w:p>
    <w:p w14:paraId="6B5874FE" w14:textId="77777777" w:rsidR="00466919" w:rsidRPr="00CD55A9" w:rsidRDefault="002E25C2" w:rsidP="002E25C2">
      <w:pPr>
        <w:spacing w:after="200" w:line="276" w:lineRule="auto"/>
        <w:ind w:left="1080" w:hanging="1080"/>
        <w:jc w:val="both"/>
        <w:rPr>
          <w:rFonts w:ascii="Arial" w:eastAsia="Calibri" w:hAnsi="Arial" w:cs="Arial"/>
          <w:szCs w:val="24"/>
          <w:lang w:val="en-US"/>
        </w:rPr>
      </w:pPr>
      <w:r w:rsidRPr="00CD55A9">
        <w:rPr>
          <w:rFonts w:ascii="Arial" w:eastAsia="Calibri" w:hAnsi="Arial" w:cs="Arial"/>
          <w:b/>
          <w:szCs w:val="24"/>
          <w:lang w:val="en-US"/>
        </w:rPr>
        <w:t>3</w:t>
      </w:r>
      <w:r w:rsidR="00466919" w:rsidRPr="00CD55A9">
        <w:rPr>
          <w:rFonts w:ascii="Arial" w:eastAsia="Calibri" w:hAnsi="Arial" w:cs="Arial"/>
          <w:szCs w:val="24"/>
          <w:lang w:val="en-US"/>
        </w:rPr>
        <w:tab/>
        <w:t xml:space="preserve">Trong trường hợp một </w:t>
      </w:r>
      <w:r w:rsidR="009F2CA1" w:rsidRPr="00CD55A9">
        <w:rPr>
          <w:rFonts w:ascii="Arial" w:eastAsia="Calibri" w:hAnsi="Arial" w:cs="Arial"/>
          <w:szCs w:val="24"/>
          <w:lang w:val="en-US"/>
        </w:rPr>
        <w:t>pít tông</w:t>
      </w:r>
      <w:r w:rsidR="007F1E2A" w:rsidRPr="00CD55A9">
        <w:rPr>
          <w:rFonts w:ascii="Arial" w:eastAsia="Calibri" w:hAnsi="Arial" w:cs="Arial"/>
          <w:szCs w:val="24"/>
          <w:lang w:val="en-US"/>
        </w:rPr>
        <w:t xml:space="preserve"> </w:t>
      </w:r>
      <w:r w:rsidR="00466919" w:rsidRPr="00CD55A9">
        <w:rPr>
          <w:rFonts w:ascii="Arial" w:eastAsia="Calibri" w:hAnsi="Arial" w:cs="Arial"/>
          <w:szCs w:val="24"/>
          <w:lang w:val="en-US"/>
        </w:rPr>
        <w:t xml:space="preserve">gồm nhiều phần, các liên kết giữa các phần phải được </w:t>
      </w:r>
      <w:r w:rsidR="00817C61" w:rsidRPr="00CD55A9">
        <w:rPr>
          <w:rFonts w:ascii="Arial" w:eastAsia="Calibri" w:hAnsi="Arial" w:cs="Arial"/>
          <w:szCs w:val="24"/>
          <w:lang w:val="en-US"/>
        </w:rPr>
        <w:t>chế tạo</w:t>
      </w:r>
      <w:r w:rsidR="00466919" w:rsidRPr="00CD55A9">
        <w:rPr>
          <w:rFonts w:ascii="Arial" w:eastAsia="Calibri" w:hAnsi="Arial" w:cs="Arial"/>
          <w:szCs w:val="24"/>
          <w:lang w:val="en-US"/>
        </w:rPr>
        <w:t xml:space="preserve"> để </w:t>
      </w:r>
      <w:r w:rsidR="007F1E2A" w:rsidRPr="00CD55A9">
        <w:rPr>
          <w:rFonts w:ascii="Arial" w:eastAsia="Calibri" w:hAnsi="Arial" w:cs="Arial"/>
          <w:szCs w:val="24"/>
          <w:lang w:val="en-US"/>
        </w:rPr>
        <w:t>chịu được</w:t>
      </w:r>
      <w:r w:rsidR="00466919" w:rsidRPr="00CD55A9">
        <w:rPr>
          <w:rFonts w:ascii="Arial" w:eastAsia="Calibri" w:hAnsi="Arial" w:cs="Arial"/>
          <w:szCs w:val="24"/>
          <w:lang w:val="en-US"/>
        </w:rPr>
        <w:t xml:space="preserve"> trọng lượng của thiết bị được treo và các lực động bổ sung.</w:t>
      </w:r>
    </w:p>
    <w:p w14:paraId="3B8D1635" w14:textId="77777777" w:rsidR="00466919" w:rsidRPr="00CD55A9" w:rsidRDefault="002E25C2" w:rsidP="002E25C2">
      <w:pPr>
        <w:spacing w:after="200" w:line="276" w:lineRule="auto"/>
        <w:ind w:left="1080" w:hanging="1080"/>
        <w:jc w:val="both"/>
        <w:rPr>
          <w:rFonts w:ascii="Arial" w:eastAsia="Calibri" w:hAnsi="Arial" w:cs="Arial"/>
          <w:szCs w:val="24"/>
          <w:lang w:val="en-US"/>
        </w:rPr>
      </w:pPr>
      <w:r w:rsidRPr="00CD55A9">
        <w:rPr>
          <w:rFonts w:ascii="Arial" w:eastAsia="Calibri" w:hAnsi="Arial" w:cs="Arial"/>
          <w:b/>
          <w:szCs w:val="24"/>
          <w:lang w:val="en-US"/>
        </w:rPr>
        <w:t>4</w:t>
      </w:r>
      <w:r w:rsidRPr="00CD55A9">
        <w:rPr>
          <w:rFonts w:ascii="Arial" w:eastAsia="Calibri" w:hAnsi="Arial" w:cs="Arial"/>
          <w:b/>
          <w:szCs w:val="24"/>
          <w:lang w:val="en-US"/>
        </w:rPr>
        <w:tab/>
      </w:r>
      <w:r w:rsidR="00466919" w:rsidRPr="00CD55A9">
        <w:rPr>
          <w:rFonts w:ascii="Arial" w:eastAsia="Calibri" w:hAnsi="Arial" w:cs="Arial"/>
          <w:szCs w:val="24"/>
          <w:lang w:val="en-US"/>
        </w:rPr>
        <w:t xml:space="preserve">Trong trường hợp thang máy tác động gián tiếp, đầu </w:t>
      </w:r>
      <w:r w:rsidR="009F2CA1" w:rsidRPr="00CD55A9">
        <w:rPr>
          <w:rFonts w:ascii="Arial" w:eastAsia="Calibri" w:hAnsi="Arial" w:cs="Arial"/>
          <w:szCs w:val="24"/>
          <w:lang w:val="en-US"/>
        </w:rPr>
        <w:t>pít tông</w:t>
      </w:r>
      <w:r w:rsidR="00466919" w:rsidRPr="00CD55A9">
        <w:rPr>
          <w:rFonts w:ascii="Arial" w:eastAsia="Calibri" w:hAnsi="Arial" w:cs="Arial"/>
          <w:szCs w:val="24"/>
          <w:lang w:val="en-US"/>
        </w:rPr>
        <w:t xml:space="preserve"> (</w:t>
      </w:r>
      <w:r w:rsidR="004D5E52" w:rsidRPr="00CD55A9">
        <w:rPr>
          <w:rFonts w:ascii="Arial" w:eastAsia="Calibri" w:hAnsi="Arial" w:cs="Arial"/>
          <w:szCs w:val="24"/>
          <w:lang w:val="en-US"/>
        </w:rPr>
        <w:t>xy lanh</w:t>
      </w:r>
      <w:r w:rsidR="00466919" w:rsidRPr="00CD55A9">
        <w:rPr>
          <w:rFonts w:ascii="Arial" w:eastAsia="Calibri" w:hAnsi="Arial" w:cs="Arial"/>
          <w:szCs w:val="24"/>
          <w:lang w:val="en-US"/>
        </w:rPr>
        <w:t xml:space="preserve">) phải được dẫn hướng. Yêu cầu này không áp dụng cho </w:t>
      </w:r>
      <w:r w:rsidR="004D5E52" w:rsidRPr="00CD55A9">
        <w:rPr>
          <w:rFonts w:ascii="Arial" w:eastAsia="Calibri" w:hAnsi="Arial" w:cs="Arial"/>
          <w:szCs w:val="24"/>
          <w:lang w:val="en-US"/>
        </w:rPr>
        <w:t>xy lanh</w:t>
      </w:r>
      <w:r w:rsidR="00466919" w:rsidRPr="00CD55A9">
        <w:rPr>
          <w:rFonts w:ascii="Arial" w:eastAsia="Calibri" w:hAnsi="Arial" w:cs="Arial"/>
          <w:szCs w:val="24"/>
          <w:lang w:val="en-US"/>
        </w:rPr>
        <w:t xml:space="preserve"> thủy lực kéo với điều kiện là thiết bị kéo ngăn ngừa được các lực gây uốn trên </w:t>
      </w:r>
      <w:r w:rsidR="009F2CA1" w:rsidRPr="00CD55A9">
        <w:rPr>
          <w:rFonts w:ascii="Arial" w:eastAsia="Calibri" w:hAnsi="Arial" w:cs="Arial"/>
          <w:szCs w:val="24"/>
          <w:lang w:val="en-US"/>
        </w:rPr>
        <w:t>pít tông</w:t>
      </w:r>
      <w:r w:rsidR="00466919" w:rsidRPr="00CD55A9">
        <w:rPr>
          <w:rFonts w:ascii="Arial" w:eastAsia="Calibri" w:hAnsi="Arial" w:cs="Arial"/>
          <w:szCs w:val="24"/>
          <w:lang w:val="en-US"/>
        </w:rPr>
        <w:t>.</w:t>
      </w:r>
    </w:p>
    <w:p w14:paraId="2E99B251" w14:textId="77777777" w:rsidR="00466919" w:rsidRPr="00CD55A9" w:rsidRDefault="002E25C2" w:rsidP="002E25C2">
      <w:pPr>
        <w:spacing w:after="200" w:line="276" w:lineRule="auto"/>
        <w:ind w:left="1080" w:hanging="1080"/>
        <w:jc w:val="both"/>
        <w:rPr>
          <w:rFonts w:ascii="Arial" w:eastAsia="Calibri" w:hAnsi="Arial" w:cs="Arial"/>
          <w:szCs w:val="24"/>
          <w:lang w:val="en-US"/>
        </w:rPr>
      </w:pPr>
      <w:r w:rsidRPr="00CD55A9">
        <w:rPr>
          <w:rFonts w:ascii="Arial" w:eastAsia="Calibri" w:hAnsi="Arial" w:cs="Arial"/>
          <w:b/>
          <w:szCs w:val="24"/>
          <w:lang w:val="en-US"/>
        </w:rPr>
        <w:t>5</w:t>
      </w:r>
      <w:r w:rsidRPr="00CD55A9">
        <w:rPr>
          <w:rFonts w:ascii="Arial" w:eastAsia="Calibri" w:hAnsi="Arial" w:cs="Arial"/>
          <w:b/>
          <w:szCs w:val="24"/>
          <w:lang w:val="en-US"/>
        </w:rPr>
        <w:tab/>
      </w:r>
      <w:r w:rsidR="00466919" w:rsidRPr="00CD55A9">
        <w:rPr>
          <w:rFonts w:ascii="Arial" w:eastAsia="Calibri" w:hAnsi="Arial" w:cs="Arial"/>
          <w:szCs w:val="24"/>
          <w:lang w:val="en-US"/>
        </w:rPr>
        <w:t xml:space="preserve">Trong trường hợp thang máy tác động gián tiếp, không bộ phận nào của hệ thống dẫn hướng được nằm trong hình chiếu thẳng đứng của </w:t>
      </w:r>
      <w:r w:rsidR="008E35B1" w:rsidRPr="00CD55A9">
        <w:rPr>
          <w:rFonts w:ascii="Arial" w:eastAsia="Calibri" w:hAnsi="Arial" w:cs="Arial"/>
          <w:szCs w:val="24"/>
          <w:lang w:val="en-US"/>
        </w:rPr>
        <w:t>cabin</w:t>
      </w:r>
      <w:r w:rsidR="00466919" w:rsidRPr="00CD55A9">
        <w:rPr>
          <w:rFonts w:ascii="Arial" w:eastAsia="Calibri" w:hAnsi="Arial" w:cs="Arial"/>
          <w:szCs w:val="24"/>
          <w:lang w:val="en-US"/>
        </w:rPr>
        <w:t>.</w:t>
      </w:r>
    </w:p>
    <w:p w14:paraId="595A96B4" w14:textId="77777777" w:rsidR="00466919" w:rsidRPr="00CD55A9" w:rsidRDefault="002E25C2" w:rsidP="00466919">
      <w:pPr>
        <w:spacing w:after="200" w:line="276" w:lineRule="auto"/>
        <w:jc w:val="both"/>
        <w:rPr>
          <w:rFonts w:ascii="Arial" w:eastAsia="Calibri" w:hAnsi="Arial" w:cs="Arial"/>
          <w:szCs w:val="24"/>
          <w:lang w:val="en-US"/>
        </w:rPr>
      </w:pPr>
      <w:r w:rsidRPr="00CD55A9">
        <w:rPr>
          <w:rFonts w:ascii="Arial" w:eastAsia="Calibri" w:hAnsi="Arial" w:cs="Arial"/>
          <w:b/>
          <w:szCs w:val="24"/>
          <w:lang w:val="en-US"/>
        </w:rPr>
        <w:t>3.13.2</w:t>
      </w:r>
      <w:r w:rsidR="00466919" w:rsidRPr="00CD55A9">
        <w:rPr>
          <w:rFonts w:ascii="Arial" w:eastAsia="Calibri" w:hAnsi="Arial" w:cs="Arial"/>
          <w:b/>
          <w:szCs w:val="24"/>
          <w:lang w:val="en-US"/>
        </w:rPr>
        <w:t>.3</w:t>
      </w:r>
      <w:r w:rsidR="00466919" w:rsidRPr="00CD55A9">
        <w:rPr>
          <w:rFonts w:ascii="Arial" w:eastAsia="Calibri" w:hAnsi="Arial" w:cs="Arial"/>
          <w:b/>
          <w:szCs w:val="24"/>
          <w:lang w:val="en-US"/>
        </w:rPr>
        <w:tab/>
      </w:r>
      <w:r w:rsidR="00466919" w:rsidRPr="00CD55A9">
        <w:rPr>
          <w:rFonts w:ascii="Arial" w:eastAsia="Calibri" w:hAnsi="Arial" w:cs="Arial"/>
          <w:szCs w:val="24"/>
          <w:lang w:val="en-US"/>
        </w:rPr>
        <w:t xml:space="preserve">Giới hạn hành trình </w:t>
      </w:r>
      <w:r w:rsidR="009F2CA1" w:rsidRPr="00CD55A9">
        <w:rPr>
          <w:rFonts w:ascii="Arial" w:eastAsia="Calibri" w:hAnsi="Arial" w:cs="Arial"/>
          <w:szCs w:val="24"/>
          <w:lang w:val="en-US"/>
        </w:rPr>
        <w:t>pít tông</w:t>
      </w:r>
    </w:p>
    <w:p w14:paraId="035469F6" w14:textId="77777777" w:rsidR="00466919" w:rsidRPr="00CD55A9" w:rsidRDefault="002E25C2" w:rsidP="002E25C2">
      <w:pPr>
        <w:spacing w:after="200" w:line="276" w:lineRule="auto"/>
        <w:ind w:left="1080" w:hanging="1080"/>
        <w:jc w:val="both"/>
        <w:rPr>
          <w:rFonts w:ascii="Arial" w:eastAsia="Calibri" w:hAnsi="Arial" w:cs="Arial"/>
          <w:szCs w:val="24"/>
          <w:lang w:val="en-US"/>
        </w:rPr>
      </w:pPr>
      <w:r w:rsidRPr="00CD55A9">
        <w:rPr>
          <w:rFonts w:ascii="Arial" w:eastAsia="Calibri" w:hAnsi="Arial" w:cs="Arial"/>
          <w:b/>
          <w:szCs w:val="24"/>
          <w:lang w:val="en-US"/>
        </w:rPr>
        <w:t>1</w:t>
      </w:r>
      <w:r w:rsidRPr="00CD55A9">
        <w:rPr>
          <w:rFonts w:ascii="Arial" w:eastAsia="Calibri" w:hAnsi="Arial" w:cs="Arial"/>
          <w:b/>
          <w:szCs w:val="24"/>
          <w:lang w:val="en-US"/>
        </w:rPr>
        <w:tab/>
      </w:r>
      <w:r w:rsidRPr="00CD55A9">
        <w:rPr>
          <w:rFonts w:ascii="Arial" w:eastAsia="Calibri" w:hAnsi="Arial" w:cs="Arial"/>
          <w:szCs w:val="24"/>
          <w:lang w:val="en-US"/>
        </w:rPr>
        <w:t>T</w:t>
      </w:r>
      <w:r w:rsidR="00466919" w:rsidRPr="00CD55A9">
        <w:rPr>
          <w:rFonts w:ascii="Arial" w:eastAsia="Calibri" w:hAnsi="Arial" w:cs="Arial"/>
          <w:szCs w:val="24"/>
          <w:lang w:val="en-US"/>
        </w:rPr>
        <w:t xml:space="preserve">hiết bị </w:t>
      </w:r>
      <w:r w:rsidR="004D6039" w:rsidRPr="00CD55A9">
        <w:rPr>
          <w:rFonts w:ascii="Arial" w:eastAsia="Calibri" w:hAnsi="Arial" w:cs="Arial"/>
          <w:szCs w:val="24"/>
          <w:lang w:val="en-US"/>
        </w:rPr>
        <w:t>phải</w:t>
      </w:r>
      <w:r w:rsidR="00466919" w:rsidRPr="00CD55A9">
        <w:rPr>
          <w:rFonts w:ascii="Arial" w:eastAsia="Calibri" w:hAnsi="Arial" w:cs="Arial"/>
          <w:szCs w:val="24"/>
          <w:lang w:val="en-US"/>
        </w:rPr>
        <w:t xml:space="preserve"> được </w:t>
      </w:r>
      <w:r w:rsidR="004D6039" w:rsidRPr="00CD55A9">
        <w:rPr>
          <w:rFonts w:ascii="Arial" w:eastAsia="Calibri" w:hAnsi="Arial" w:cs="Arial"/>
          <w:szCs w:val="24"/>
          <w:lang w:val="en-US"/>
        </w:rPr>
        <w:t>trang bị</w:t>
      </w:r>
      <w:r w:rsidR="00466919" w:rsidRPr="00CD55A9">
        <w:rPr>
          <w:rFonts w:ascii="Arial" w:eastAsia="Calibri" w:hAnsi="Arial" w:cs="Arial"/>
          <w:szCs w:val="24"/>
          <w:lang w:val="en-US"/>
        </w:rPr>
        <w:t xml:space="preserve"> để dừng </w:t>
      </w:r>
      <w:r w:rsidR="004D6039" w:rsidRPr="00CD55A9">
        <w:rPr>
          <w:rFonts w:ascii="Arial" w:eastAsia="Calibri" w:hAnsi="Arial" w:cs="Arial"/>
          <w:szCs w:val="24"/>
          <w:lang w:val="en-US"/>
        </w:rPr>
        <w:t>pít tông</w:t>
      </w:r>
      <w:r w:rsidR="00466919" w:rsidRPr="00CD55A9">
        <w:rPr>
          <w:rFonts w:ascii="Arial" w:eastAsia="Calibri" w:hAnsi="Arial" w:cs="Arial"/>
          <w:szCs w:val="24"/>
          <w:lang w:val="en-US"/>
        </w:rPr>
        <w:t xml:space="preserve"> với giảm chấn tại một vị trí </w:t>
      </w:r>
      <w:r w:rsidRPr="00CD55A9">
        <w:rPr>
          <w:rFonts w:ascii="Arial" w:eastAsia="Calibri" w:hAnsi="Arial" w:cs="Arial"/>
          <w:szCs w:val="24"/>
          <w:lang w:val="en-US"/>
        </w:rPr>
        <w:t>để</w:t>
      </w:r>
      <w:r w:rsidR="00466919" w:rsidRPr="00CD55A9">
        <w:rPr>
          <w:rFonts w:ascii="Arial" w:eastAsia="Calibri" w:hAnsi="Arial" w:cs="Arial"/>
          <w:szCs w:val="24"/>
          <w:lang w:val="en-US"/>
        </w:rPr>
        <w:t xml:space="preserve"> các yêu cầu của </w:t>
      </w:r>
      <w:r w:rsidRPr="00CD55A9">
        <w:rPr>
          <w:rFonts w:ascii="Arial" w:eastAsia="Calibri" w:hAnsi="Arial" w:cs="Arial"/>
          <w:szCs w:val="24"/>
          <w:lang w:val="en-US"/>
        </w:rPr>
        <w:t>3.4</w:t>
      </w:r>
      <w:r w:rsidR="00466919" w:rsidRPr="00CD55A9">
        <w:rPr>
          <w:rFonts w:ascii="Arial" w:eastAsia="Calibri" w:hAnsi="Arial" w:cs="Arial"/>
          <w:szCs w:val="24"/>
          <w:lang w:val="en-US"/>
        </w:rPr>
        <w:t>.7.1.1 được thỏa mãn.</w:t>
      </w:r>
    </w:p>
    <w:p w14:paraId="5871AB6D" w14:textId="77777777" w:rsidR="00466919" w:rsidRPr="00CD55A9" w:rsidRDefault="002E25C2" w:rsidP="002E25C2">
      <w:pPr>
        <w:spacing w:after="200" w:line="276" w:lineRule="auto"/>
        <w:ind w:left="1080" w:hanging="1080"/>
        <w:jc w:val="both"/>
        <w:rPr>
          <w:rFonts w:ascii="Arial" w:eastAsia="Calibri" w:hAnsi="Arial" w:cs="Arial"/>
          <w:szCs w:val="24"/>
          <w:lang w:val="fr-FR"/>
        </w:rPr>
      </w:pPr>
      <w:r w:rsidRPr="00CD55A9">
        <w:rPr>
          <w:rFonts w:ascii="Arial" w:eastAsia="Calibri" w:hAnsi="Arial" w:cs="Arial"/>
          <w:b/>
          <w:szCs w:val="24"/>
          <w:lang w:val="fr-FR"/>
        </w:rPr>
        <w:t>2</w:t>
      </w:r>
      <w:r w:rsidRPr="00CD55A9">
        <w:rPr>
          <w:rFonts w:ascii="Arial" w:eastAsia="Calibri" w:hAnsi="Arial" w:cs="Arial"/>
          <w:b/>
          <w:szCs w:val="24"/>
          <w:lang w:val="fr-FR"/>
        </w:rPr>
        <w:tab/>
      </w:r>
      <w:r w:rsidR="00466919" w:rsidRPr="00CD55A9">
        <w:rPr>
          <w:rFonts w:ascii="Arial" w:eastAsia="Calibri" w:hAnsi="Arial" w:cs="Arial"/>
          <w:szCs w:val="24"/>
          <w:lang w:val="fr-FR"/>
        </w:rPr>
        <w:t xml:space="preserve">Giới hạn này </w:t>
      </w:r>
      <w:r w:rsidR="004D6039" w:rsidRPr="00CD55A9">
        <w:rPr>
          <w:rFonts w:ascii="Arial" w:eastAsia="Calibri" w:hAnsi="Arial" w:cs="Arial"/>
          <w:szCs w:val="24"/>
          <w:lang w:val="fr-FR"/>
        </w:rPr>
        <w:t>phải</w:t>
      </w:r>
      <w:r w:rsidR="00466919" w:rsidRPr="00CD55A9">
        <w:rPr>
          <w:rFonts w:ascii="Arial" w:eastAsia="Calibri" w:hAnsi="Arial" w:cs="Arial"/>
          <w:szCs w:val="24"/>
          <w:lang w:val="fr-FR"/>
        </w:rPr>
        <w:t xml:space="preserve"> là:</w:t>
      </w:r>
    </w:p>
    <w:p w14:paraId="1BCA631F" w14:textId="77777777" w:rsidR="00466919" w:rsidRPr="00CD55A9" w:rsidRDefault="002E25C2" w:rsidP="002E25C2">
      <w:pPr>
        <w:spacing w:after="200" w:line="276" w:lineRule="auto"/>
        <w:ind w:left="1080"/>
        <w:jc w:val="both"/>
        <w:rPr>
          <w:rFonts w:ascii="Arial" w:eastAsia="Calibri" w:hAnsi="Arial" w:cs="Arial"/>
          <w:szCs w:val="24"/>
          <w:lang w:val="fr-FR"/>
        </w:rPr>
      </w:pPr>
      <w:r w:rsidRPr="00CD55A9">
        <w:rPr>
          <w:rFonts w:ascii="Arial" w:eastAsia="Calibri" w:hAnsi="Arial" w:cs="Arial"/>
          <w:szCs w:val="24"/>
          <w:lang w:val="fr-FR"/>
        </w:rPr>
        <w:t xml:space="preserve">(1) </w:t>
      </w:r>
      <w:r w:rsidR="00466919" w:rsidRPr="00CD55A9">
        <w:rPr>
          <w:rFonts w:ascii="Arial" w:eastAsia="Calibri" w:hAnsi="Arial" w:cs="Arial"/>
          <w:szCs w:val="24"/>
          <w:lang w:val="fr-FR"/>
        </w:rPr>
        <w:t>Một chốt chặn đàn hồi</w:t>
      </w:r>
      <w:r w:rsidR="0066413F" w:rsidRPr="00CD55A9">
        <w:rPr>
          <w:rFonts w:ascii="Arial" w:eastAsia="Calibri" w:hAnsi="Arial" w:cs="Arial"/>
          <w:szCs w:val="24"/>
          <w:lang w:val="fr-FR"/>
        </w:rPr>
        <w:t>, hoặc</w:t>
      </w:r>
    </w:p>
    <w:p w14:paraId="3E4963AB" w14:textId="77777777" w:rsidR="00466919" w:rsidRPr="00CD55A9" w:rsidRDefault="002E25C2" w:rsidP="002E25C2">
      <w:pPr>
        <w:spacing w:after="200" w:line="276" w:lineRule="auto"/>
        <w:ind w:left="1080"/>
        <w:jc w:val="both"/>
        <w:rPr>
          <w:rFonts w:ascii="Arial" w:eastAsia="Calibri" w:hAnsi="Arial" w:cs="Arial"/>
          <w:szCs w:val="24"/>
          <w:lang w:val="fr-FR"/>
        </w:rPr>
      </w:pPr>
      <w:r w:rsidRPr="00CD55A9">
        <w:rPr>
          <w:rFonts w:ascii="Arial" w:eastAsia="Calibri" w:hAnsi="Arial" w:cs="Arial"/>
          <w:szCs w:val="24"/>
          <w:lang w:val="fr-FR"/>
        </w:rPr>
        <w:t xml:space="preserve">(2) </w:t>
      </w:r>
      <w:r w:rsidR="00466919" w:rsidRPr="00CD55A9">
        <w:rPr>
          <w:rFonts w:ascii="Arial" w:eastAsia="Calibri" w:hAnsi="Arial" w:cs="Arial"/>
          <w:szCs w:val="24"/>
          <w:lang w:val="fr-FR"/>
        </w:rPr>
        <w:t>Thực hiện bằng cách ngắt nguồn thủy lực tớ</w:t>
      </w:r>
      <w:r w:rsidR="007F1E2A" w:rsidRPr="00CD55A9">
        <w:rPr>
          <w:rFonts w:ascii="Arial" w:eastAsia="Calibri" w:hAnsi="Arial" w:cs="Arial"/>
          <w:szCs w:val="24"/>
          <w:lang w:val="fr-FR"/>
        </w:rPr>
        <w:t xml:space="preserve">i </w:t>
      </w:r>
      <w:r w:rsidR="004D5E52" w:rsidRPr="00CD55A9">
        <w:rPr>
          <w:rFonts w:ascii="Arial" w:eastAsia="Calibri" w:hAnsi="Arial" w:cs="Arial"/>
          <w:szCs w:val="24"/>
          <w:lang w:val="fr-FR"/>
        </w:rPr>
        <w:t>xy lanh</w:t>
      </w:r>
      <w:r w:rsidR="00466919" w:rsidRPr="00CD55A9">
        <w:rPr>
          <w:rFonts w:ascii="Arial" w:eastAsia="Calibri" w:hAnsi="Arial" w:cs="Arial"/>
          <w:szCs w:val="24"/>
          <w:lang w:val="fr-FR"/>
        </w:rPr>
        <w:t xml:space="preserve"> thủy lực bở</w:t>
      </w:r>
      <w:r w:rsidR="007F1E2A" w:rsidRPr="00CD55A9">
        <w:rPr>
          <w:rFonts w:ascii="Arial" w:eastAsia="Calibri" w:hAnsi="Arial" w:cs="Arial"/>
          <w:szCs w:val="24"/>
          <w:lang w:val="fr-FR"/>
        </w:rPr>
        <w:t xml:space="preserve">i </w:t>
      </w:r>
      <w:r w:rsidR="00466919" w:rsidRPr="00CD55A9">
        <w:rPr>
          <w:rFonts w:ascii="Arial" w:eastAsia="Calibri" w:hAnsi="Arial" w:cs="Arial"/>
          <w:szCs w:val="24"/>
          <w:lang w:val="fr-FR"/>
        </w:rPr>
        <w:t xml:space="preserve">thiết bị cơ khí liên kết giữa </w:t>
      </w:r>
      <w:r w:rsidR="004D5E52" w:rsidRPr="00CD55A9">
        <w:rPr>
          <w:rFonts w:ascii="Arial" w:eastAsia="Calibri" w:hAnsi="Arial" w:cs="Arial"/>
          <w:szCs w:val="24"/>
          <w:lang w:val="fr-FR"/>
        </w:rPr>
        <w:t>xy lanh</w:t>
      </w:r>
      <w:r w:rsidR="00466919" w:rsidRPr="00CD55A9">
        <w:rPr>
          <w:rFonts w:ascii="Arial" w:eastAsia="Calibri" w:hAnsi="Arial" w:cs="Arial"/>
          <w:szCs w:val="24"/>
          <w:lang w:val="fr-FR"/>
        </w:rPr>
        <w:t xml:space="preserve"> và van thủy lực, việc đứt hoặc kéo căng của một liên kết </w:t>
      </w:r>
      <w:r w:rsidR="0066413F" w:rsidRPr="00CD55A9">
        <w:rPr>
          <w:rFonts w:ascii="Arial" w:eastAsia="Calibri" w:hAnsi="Arial" w:cs="Arial"/>
          <w:szCs w:val="24"/>
          <w:lang w:val="fr-FR"/>
        </w:rPr>
        <w:t xml:space="preserve">không làm hư hỏng cabin và </w:t>
      </w:r>
      <w:r w:rsidR="00466919" w:rsidRPr="00CD55A9">
        <w:rPr>
          <w:rFonts w:ascii="Arial" w:eastAsia="Calibri" w:hAnsi="Arial" w:cs="Arial"/>
          <w:szCs w:val="24"/>
          <w:lang w:val="fr-FR"/>
        </w:rPr>
        <w:t>không làm</w:t>
      </w:r>
      <w:r w:rsidR="004D6039" w:rsidRPr="00CD55A9">
        <w:rPr>
          <w:rFonts w:ascii="Arial" w:eastAsia="Calibri" w:hAnsi="Arial" w:cs="Arial"/>
          <w:szCs w:val="24"/>
          <w:lang w:val="fr-FR"/>
        </w:rPr>
        <w:t xml:space="preserve"> </w:t>
      </w:r>
      <w:r w:rsidR="00466919" w:rsidRPr="00CD55A9">
        <w:rPr>
          <w:rFonts w:ascii="Arial" w:eastAsia="Calibri" w:hAnsi="Arial" w:cs="Arial"/>
          <w:szCs w:val="24"/>
          <w:lang w:val="fr-FR"/>
        </w:rPr>
        <w:t xml:space="preserve">gia tốc của </w:t>
      </w:r>
      <w:r w:rsidR="008E35B1" w:rsidRPr="00CD55A9">
        <w:rPr>
          <w:rFonts w:ascii="Arial" w:eastAsia="Calibri" w:hAnsi="Arial" w:cs="Arial"/>
          <w:szCs w:val="24"/>
          <w:lang w:val="fr-FR"/>
        </w:rPr>
        <w:t>cabin</w:t>
      </w:r>
      <w:r w:rsidR="00466919" w:rsidRPr="00CD55A9">
        <w:rPr>
          <w:rFonts w:ascii="Arial" w:eastAsia="Calibri" w:hAnsi="Arial" w:cs="Arial"/>
          <w:szCs w:val="24"/>
          <w:lang w:val="fr-FR"/>
        </w:rPr>
        <w:t xml:space="preserve"> vượt giá trị yêu cầu </w:t>
      </w:r>
      <w:r w:rsidR="0066413F" w:rsidRPr="00CD55A9">
        <w:rPr>
          <w:rFonts w:ascii="Arial" w:eastAsia="Calibri" w:hAnsi="Arial" w:cs="Arial"/>
          <w:szCs w:val="24"/>
          <w:lang w:val="fr-FR"/>
        </w:rPr>
        <w:t>trong</w:t>
      </w:r>
      <w:r w:rsidR="00466919" w:rsidRPr="00CD55A9">
        <w:rPr>
          <w:rFonts w:ascii="Arial" w:eastAsia="Calibri" w:hAnsi="Arial" w:cs="Arial"/>
          <w:szCs w:val="24"/>
          <w:lang w:val="fr-FR"/>
        </w:rPr>
        <w:t xml:space="preserve"> </w:t>
      </w:r>
      <w:r w:rsidR="0066413F" w:rsidRPr="00CD55A9">
        <w:rPr>
          <w:rFonts w:ascii="Arial" w:eastAsia="Calibri" w:hAnsi="Arial" w:cs="Arial"/>
          <w:szCs w:val="24"/>
          <w:lang w:val="fr-FR"/>
        </w:rPr>
        <w:t>3.13.2</w:t>
      </w:r>
      <w:r w:rsidR="00466919" w:rsidRPr="00CD55A9">
        <w:rPr>
          <w:rFonts w:ascii="Arial" w:eastAsia="Calibri" w:hAnsi="Arial" w:cs="Arial"/>
          <w:szCs w:val="24"/>
          <w:lang w:val="fr-FR"/>
        </w:rPr>
        <w:t xml:space="preserve">.3.3.2. </w:t>
      </w:r>
    </w:p>
    <w:p w14:paraId="208174EF" w14:textId="77777777" w:rsidR="00466919" w:rsidRPr="00CD55A9" w:rsidRDefault="0066413F" w:rsidP="0066413F">
      <w:pPr>
        <w:spacing w:after="200" w:line="276" w:lineRule="auto"/>
        <w:ind w:left="1080" w:hanging="1080"/>
        <w:jc w:val="both"/>
        <w:rPr>
          <w:rFonts w:ascii="Arial" w:eastAsia="Calibri" w:hAnsi="Arial" w:cs="Arial"/>
          <w:szCs w:val="24"/>
          <w:lang w:val="fr-FR"/>
        </w:rPr>
      </w:pPr>
      <w:r w:rsidRPr="00CD55A9">
        <w:rPr>
          <w:rFonts w:ascii="Arial" w:eastAsia="Calibri" w:hAnsi="Arial" w:cs="Arial"/>
          <w:b/>
          <w:szCs w:val="24"/>
          <w:lang w:val="fr-FR"/>
        </w:rPr>
        <w:t>3</w:t>
      </w:r>
      <w:r w:rsidRPr="00CD55A9">
        <w:rPr>
          <w:rFonts w:ascii="Arial" w:eastAsia="Calibri" w:hAnsi="Arial" w:cs="Arial"/>
          <w:b/>
          <w:szCs w:val="24"/>
          <w:lang w:val="fr-FR"/>
        </w:rPr>
        <w:tab/>
      </w:r>
      <w:r w:rsidR="00466919" w:rsidRPr="00CD55A9">
        <w:rPr>
          <w:rFonts w:ascii="Arial" w:eastAsia="Calibri" w:hAnsi="Arial" w:cs="Arial"/>
          <w:szCs w:val="24"/>
          <w:lang w:val="fr-FR"/>
        </w:rPr>
        <w:t>Chốt chặn đàn hồi</w:t>
      </w:r>
    </w:p>
    <w:p w14:paraId="216FB830" w14:textId="77777777" w:rsidR="00466919" w:rsidRPr="00CD55A9" w:rsidRDefault="0066413F" w:rsidP="0066413F">
      <w:pPr>
        <w:spacing w:after="200" w:line="276" w:lineRule="auto"/>
        <w:ind w:left="1080"/>
        <w:jc w:val="both"/>
        <w:rPr>
          <w:rFonts w:ascii="Arial" w:eastAsia="Calibri" w:hAnsi="Arial" w:cs="Arial"/>
          <w:szCs w:val="24"/>
          <w:lang w:val="fr-FR"/>
        </w:rPr>
      </w:pPr>
      <w:r w:rsidRPr="00CD55A9">
        <w:rPr>
          <w:rFonts w:ascii="Arial" w:eastAsia="Calibri" w:hAnsi="Arial" w:cs="Arial"/>
          <w:szCs w:val="24"/>
          <w:lang w:val="fr-FR"/>
        </w:rPr>
        <w:t xml:space="preserve">(1) </w:t>
      </w:r>
      <w:r w:rsidR="00466919" w:rsidRPr="00CD55A9">
        <w:rPr>
          <w:rFonts w:ascii="Arial" w:eastAsia="Calibri" w:hAnsi="Arial" w:cs="Arial"/>
          <w:szCs w:val="24"/>
          <w:lang w:val="fr-FR"/>
        </w:rPr>
        <w:t>Việc dừng này phải là:</w:t>
      </w:r>
    </w:p>
    <w:p w14:paraId="55F9C83A" w14:textId="77777777" w:rsidR="00466919" w:rsidRPr="00CD55A9" w:rsidRDefault="0066413F" w:rsidP="0066413F">
      <w:pPr>
        <w:spacing w:after="200" w:line="276" w:lineRule="auto"/>
        <w:ind w:left="1080"/>
        <w:jc w:val="both"/>
        <w:rPr>
          <w:rFonts w:ascii="Arial" w:eastAsia="Calibri" w:hAnsi="Arial" w:cs="Arial"/>
          <w:szCs w:val="24"/>
          <w:lang w:val="fr-FR"/>
        </w:rPr>
      </w:pPr>
      <w:r w:rsidRPr="00CD55A9">
        <w:rPr>
          <w:rFonts w:ascii="Arial" w:eastAsia="Calibri" w:hAnsi="Arial" w:cs="Arial"/>
          <w:szCs w:val="24"/>
          <w:lang w:val="fr-FR"/>
        </w:rPr>
        <w:t>(</w:t>
      </w:r>
      <w:r w:rsidR="00466919" w:rsidRPr="00CD55A9">
        <w:rPr>
          <w:rFonts w:ascii="Arial" w:eastAsia="Calibri" w:hAnsi="Arial" w:cs="Arial"/>
          <w:szCs w:val="24"/>
          <w:lang w:val="fr-FR"/>
        </w:rPr>
        <w:t>a)</w:t>
      </w:r>
      <w:r w:rsidR="00466919" w:rsidRPr="00CD55A9">
        <w:rPr>
          <w:rFonts w:ascii="Arial" w:eastAsia="Calibri" w:hAnsi="Arial" w:cs="Arial"/>
          <w:szCs w:val="24"/>
          <w:lang w:val="fr-FR"/>
        </w:rPr>
        <w:tab/>
        <w:t xml:space="preserve">Một phần gắn liền của </w:t>
      </w:r>
      <w:r w:rsidR="004D5E52" w:rsidRPr="00CD55A9">
        <w:rPr>
          <w:rFonts w:ascii="Arial" w:eastAsia="Calibri" w:hAnsi="Arial" w:cs="Arial"/>
          <w:szCs w:val="24"/>
          <w:lang w:val="fr-FR"/>
        </w:rPr>
        <w:t>xy lanh</w:t>
      </w:r>
      <w:r w:rsidR="00466919" w:rsidRPr="00CD55A9">
        <w:rPr>
          <w:rFonts w:ascii="Arial" w:eastAsia="Calibri" w:hAnsi="Arial" w:cs="Arial"/>
          <w:szCs w:val="24"/>
          <w:lang w:val="fr-FR"/>
        </w:rPr>
        <w:t xml:space="preserve"> thủy lực, hoặc</w:t>
      </w:r>
    </w:p>
    <w:p w14:paraId="6A833B26" w14:textId="77777777" w:rsidR="00466919" w:rsidRPr="00CD55A9" w:rsidRDefault="0066413F" w:rsidP="0066413F">
      <w:pPr>
        <w:spacing w:after="200" w:line="276" w:lineRule="auto"/>
        <w:ind w:left="1080"/>
        <w:jc w:val="both"/>
        <w:rPr>
          <w:rFonts w:ascii="Arial" w:eastAsia="Calibri" w:hAnsi="Arial" w:cs="Arial"/>
          <w:szCs w:val="24"/>
          <w:lang w:val="fr-FR"/>
        </w:rPr>
      </w:pPr>
      <w:r w:rsidRPr="00CD55A9">
        <w:rPr>
          <w:rFonts w:ascii="Arial" w:eastAsia="Calibri" w:hAnsi="Arial" w:cs="Arial"/>
          <w:szCs w:val="24"/>
          <w:lang w:val="fr-FR"/>
        </w:rPr>
        <w:t>(</w:t>
      </w:r>
      <w:r w:rsidR="00466919" w:rsidRPr="00CD55A9">
        <w:rPr>
          <w:rFonts w:ascii="Arial" w:eastAsia="Calibri" w:hAnsi="Arial" w:cs="Arial"/>
          <w:szCs w:val="24"/>
          <w:lang w:val="fr-FR"/>
        </w:rPr>
        <w:t>b)</w:t>
      </w:r>
      <w:r w:rsidR="00466919" w:rsidRPr="00CD55A9">
        <w:rPr>
          <w:rFonts w:ascii="Arial" w:eastAsia="Calibri" w:hAnsi="Arial" w:cs="Arial"/>
          <w:szCs w:val="24"/>
          <w:lang w:val="fr-FR"/>
        </w:rPr>
        <w:tab/>
        <w:t xml:space="preserve">Bao gồm một hoặc nhiều thiết bị bên ngoài </w:t>
      </w:r>
      <w:r w:rsidR="004D5E52" w:rsidRPr="00CD55A9">
        <w:rPr>
          <w:rFonts w:ascii="Arial" w:eastAsia="Calibri" w:hAnsi="Arial" w:cs="Arial"/>
          <w:szCs w:val="24"/>
          <w:lang w:val="fr-FR"/>
        </w:rPr>
        <w:t>xy lanh</w:t>
      </w:r>
      <w:r w:rsidR="00466919" w:rsidRPr="00CD55A9">
        <w:rPr>
          <w:rFonts w:ascii="Arial" w:eastAsia="Calibri" w:hAnsi="Arial" w:cs="Arial"/>
          <w:szCs w:val="24"/>
          <w:lang w:val="fr-FR"/>
        </w:rPr>
        <w:t xml:space="preserve"> được đặt bên ngoài hình chiếu </w:t>
      </w:r>
      <w:r w:rsidR="008E35B1" w:rsidRPr="00CD55A9">
        <w:rPr>
          <w:rFonts w:ascii="Arial" w:eastAsia="Calibri" w:hAnsi="Arial" w:cs="Arial"/>
          <w:szCs w:val="24"/>
          <w:lang w:val="fr-FR"/>
        </w:rPr>
        <w:t>cabin</w:t>
      </w:r>
      <w:r w:rsidR="00466919" w:rsidRPr="00CD55A9">
        <w:rPr>
          <w:rFonts w:ascii="Arial" w:eastAsia="Calibri" w:hAnsi="Arial" w:cs="Arial"/>
          <w:szCs w:val="24"/>
          <w:lang w:val="fr-FR"/>
        </w:rPr>
        <w:t xml:space="preserve">, có hợp lực tác dụng lên chúng nằm lên đường tâm của </w:t>
      </w:r>
      <w:r w:rsidR="004D5E52" w:rsidRPr="00CD55A9">
        <w:rPr>
          <w:rFonts w:ascii="Arial" w:eastAsia="Calibri" w:hAnsi="Arial" w:cs="Arial"/>
          <w:szCs w:val="24"/>
          <w:lang w:val="fr-FR"/>
        </w:rPr>
        <w:t>xy lanh</w:t>
      </w:r>
      <w:r w:rsidR="00466919" w:rsidRPr="00CD55A9">
        <w:rPr>
          <w:rFonts w:ascii="Arial" w:eastAsia="Calibri" w:hAnsi="Arial" w:cs="Arial"/>
          <w:szCs w:val="24"/>
          <w:lang w:val="fr-FR"/>
        </w:rPr>
        <w:t>.</w:t>
      </w:r>
    </w:p>
    <w:p w14:paraId="47811817" w14:textId="77777777" w:rsidR="00466919" w:rsidRPr="00CD55A9" w:rsidRDefault="0066413F" w:rsidP="0066413F">
      <w:pPr>
        <w:spacing w:after="200" w:line="276" w:lineRule="auto"/>
        <w:ind w:left="1080"/>
        <w:jc w:val="both"/>
        <w:rPr>
          <w:rFonts w:ascii="Arial" w:eastAsia="Calibri" w:hAnsi="Arial" w:cs="Arial"/>
          <w:szCs w:val="24"/>
          <w:lang w:val="fr-FR"/>
        </w:rPr>
      </w:pPr>
      <w:r w:rsidRPr="00CD55A9">
        <w:rPr>
          <w:rFonts w:ascii="Arial" w:eastAsia="Calibri" w:hAnsi="Arial" w:cs="Arial"/>
          <w:szCs w:val="24"/>
          <w:lang w:val="fr-FR"/>
        </w:rPr>
        <w:t xml:space="preserve">(2) </w:t>
      </w:r>
      <w:r w:rsidR="00466919" w:rsidRPr="00CD55A9">
        <w:rPr>
          <w:rFonts w:ascii="Arial" w:eastAsia="Calibri" w:hAnsi="Arial" w:cs="Arial"/>
          <w:szCs w:val="24"/>
          <w:lang w:val="fr-FR"/>
        </w:rPr>
        <w:t xml:space="preserve">Thiết kế của chốt chặn đàn hồi phải làm gia tốc hãm trung bình của </w:t>
      </w:r>
      <w:r w:rsidR="008E35B1" w:rsidRPr="00CD55A9">
        <w:rPr>
          <w:rFonts w:ascii="Arial" w:eastAsia="Calibri" w:hAnsi="Arial" w:cs="Arial"/>
          <w:szCs w:val="24"/>
          <w:lang w:val="fr-FR"/>
        </w:rPr>
        <w:t>cabin</w:t>
      </w:r>
      <w:r w:rsidR="00466919" w:rsidRPr="00CD55A9">
        <w:rPr>
          <w:rFonts w:ascii="Arial" w:eastAsia="Calibri" w:hAnsi="Arial" w:cs="Arial"/>
          <w:szCs w:val="24"/>
          <w:lang w:val="fr-FR"/>
        </w:rPr>
        <w:t xml:space="preserve"> không vượ</w:t>
      </w:r>
      <w:r w:rsidRPr="00CD55A9">
        <w:rPr>
          <w:rFonts w:ascii="Arial" w:eastAsia="Calibri" w:hAnsi="Arial" w:cs="Arial"/>
          <w:szCs w:val="24"/>
          <w:lang w:val="fr-FR"/>
        </w:rPr>
        <w:t>t quá 1,</w:t>
      </w:r>
      <w:r w:rsidR="00466919" w:rsidRPr="00CD55A9">
        <w:rPr>
          <w:rFonts w:ascii="Arial" w:eastAsia="Calibri" w:hAnsi="Arial" w:cs="Arial"/>
          <w:szCs w:val="24"/>
          <w:lang w:val="fr-FR"/>
        </w:rPr>
        <w:t>0g và trong trường hợp thang máy tác động gián tiếp việc giảm tốc không dẫn đến chùng dây cáp hoặc xích.</w:t>
      </w:r>
    </w:p>
    <w:p w14:paraId="3E860ACA" w14:textId="77777777" w:rsidR="00466919" w:rsidRPr="00CD55A9" w:rsidRDefault="0066413F" w:rsidP="0066413F">
      <w:pPr>
        <w:spacing w:after="200" w:line="276" w:lineRule="auto"/>
        <w:ind w:left="1080" w:hanging="1080"/>
        <w:jc w:val="both"/>
        <w:rPr>
          <w:rFonts w:ascii="Arial" w:eastAsia="Calibri" w:hAnsi="Arial" w:cs="Arial"/>
          <w:szCs w:val="24"/>
          <w:lang w:val="fr-FR"/>
        </w:rPr>
      </w:pPr>
      <w:r w:rsidRPr="00CD55A9">
        <w:rPr>
          <w:rFonts w:ascii="Arial" w:eastAsia="Calibri" w:hAnsi="Arial" w:cs="Arial"/>
          <w:b/>
          <w:szCs w:val="24"/>
          <w:lang w:val="fr-FR"/>
        </w:rPr>
        <w:t>4</w:t>
      </w:r>
      <w:r w:rsidR="00466919" w:rsidRPr="00CD55A9">
        <w:rPr>
          <w:rFonts w:ascii="Arial" w:eastAsia="Calibri" w:hAnsi="Arial" w:cs="Arial"/>
          <w:szCs w:val="24"/>
          <w:lang w:val="fr-FR"/>
        </w:rPr>
        <w:tab/>
        <w:t xml:space="preserve">Trong trường hợp </w:t>
      </w:r>
      <w:r w:rsidRPr="00CD55A9">
        <w:rPr>
          <w:rFonts w:ascii="Arial" w:eastAsia="Calibri" w:hAnsi="Arial" w:cs="Arial"/>
          <w:szCs w:val="24"/>
          <w:lang w:val="fr-FR"/>
        </w:rPr>
        <w:t>3.13.2.3.3.(1)</w:t>
      </w:r>
      <w:r w:rsidR="00466919" w:rsidRPr="00CD55A9">
        <w:rPr>
          <w:rFonts w:ascii="Arial" w:eastAsia="Calibri" w:hAnsi="Arial" w:cs="Arial"/>
          <w:szCs w:val="24"/>
          <w:lang w:val="fr-FR"/>
        </w:rPr>
        <w:t xml:space="preserve">(b) và </w:t>
      </w:r>
      <w:r w:rsidRPr="00CD55A9">
        <w:rPr>
          <w:rFonts w:ascii="Arial" w:eastAsia="Calibri" w:hAnsi="Arial" w:cs="Arial"/>
          <w:szCs w:val="24"/>
          <w:lang w:val="fr-FR"/>
        </w:rPr>
        <w:t>3.13.2.3.2(2</w:t>
      </w:r>
      <w:r w:rsidR="00466919" w:rsidRPr="00CD55A9">
        <w:rPr>
          <w:rFonts w:ascii="Arial" w:eastAsia="Calibri" w:hAnsi="Arial" w:cs="Arial"/>
          <w:szCs w:val="24"/>
          <w:lang w:val="fr-FR"/>
        </w:rPr>
        <w:t xml:space="preserve">) một chốt chặn đàn hồi phải được </w:t>
      </w:r>
      <w:r w:rsidR="00A52BAA" w:rsidRPr="00CD55A9">
        <w:rPr>
          <w:rFonts w:ascii="Arial" w:eastAsia="Calibri" w:hAnsi="Arial" w:cs="Arial"/>
          <w:szCs w:val="24"/>
          <w:lang w:val="fr-FR"/>
        </w:rPr>
        <w:t>trang bị</w:t>
      </w:r>
      <w:r w:rsidR="00466919" w:rsidRPr="00CD55A9">
        <w:rPr>
          <w:rFonts w:ascii="Arial" w:eastAsia="Calibri" w:hAnsi="Arial" w:cs="Arial"/>
          <w:szCs w:val="24"/>
          <w:lang w:val="fr-FR"/>
        </w:rPr>
        <w:t xml:space="preserve"> bên trong </w:t>
      </w:r>
      <w:r w:rsidR="004D5E52" w:rsidRPr="00CD55A9">
        <w:rPr>
          <w:rFonts w:ascii="Arial" w:eastAsia="Calibri" w:hAnsi="Arial" w:cs="Arial"/>
          <w:szCs w:val="24"/>
          <w:lang w:val="fr-FR"/>
        </w:rPr>
        <w:t>xy lanh</w:t>
      </w:r>
      <w:r w:rsidR="00466919" w:rsidRPr="00CD55A9">
        <w:rPr>
          <w:rFonts w:ascii="Arial" w:eastAsia="Calibri" w:hAnsi="Arial" w:cs="Arial"/>
          <w:szCs w:val="24"/>
          <w:lang w:val="fr-FR"/>
        </w:rPr>
        <w:t xml:space="preserve"> thủy lực để ngăn chặn </w:t>
      </w:r>
      <w:r w:rsidR="009F2CA1" w:rsidRPr="00CD55A9">
        <w:rPr>
          <w:rFonts w:ascii="Arial" w:eastAsia="Calibri" w:hAnsi="Arial" w:cs="Arial"/>
          <w:szCs w:val="24"/>
          <w:lang w:val="fr-FR"/>
        </w:rPr>
        <w:t>pít tông</w:t>
      </w:r>
      <w:r w:rsidR="00466919" w:rsidRPr="00CD55A9">
        <w:rPr>
          <w:rFonts w:ascii="Arial" w:eastAsia="Calibri" w:hAnsi="Arial" w:cs="Arial"/>
          <w:szCs w:val="24"/>
          <w:lang w:val="fr-FR"/>
        </w:rPr>
        <w:t xml:space="preserve"> </w:t>
      </w:r>
      <w:r w:rsidR="00A52BAA" w:rsidRPr="00CD55A9">
        <w:rPr>
          <w:rFonts w:ascii="Arial" w:eastAsia="Calibri" w:hAnsi="Arial" w:cs="Arial"/>
          <w:szCs w:val="24"/>
          <w:lang w:val="fr-FR"/>
        </w:rPr>
        <w:t>tách</w:t>
      </w:r>
      <w:r w:rsidR="00466919" w:rsidRPr="00CD55A9">
        <w:rPr>
          <w:rFonts w:ascii="Arial" w:eastAsia="Calibri" w:hAnsi="Arial" w:cs="Arial"/>
          <w:szCs w:val="24"/>
          <w:lang w:val="fr-FR"/>
        </w:rPr>
        <w:t xml:space="preserve"> khỏi </w:t>
      </w:r>
      <w:r w:rsidR="004D5E52" w:rsidRPr="00CD55A9">
        <w:rPr>
          <w:rFonts w:ascii="Arial" w:eastAsia="Calibri" w:hAnsi="Arial" w:cs="Arial"/>
          <w:szCs w:val="24"/>
          <w:lang w:val="fr-FR"/>
        </w:rPr>
        <w:t>xy lanh</w:t>
      </w:r>
      <w:r w:rsidR="00466919" w:rsidRPr="00CD55A9">
        <w:rPr>
          <w:rFonts w:ascii="Arial" w:eastAsia="Calibri" w:hAnsi="Arial" w:cs="Arial"/>
          <w:szCs w:val="24"/>
          <w:lang w:val="fr-FR"/>
        </w:rPr>
        <w:t>.</w:t>
      </w:r>
    </w:p>
    <w:p w14:paraId="3758B875" w14:textId="77777777" w:rsidR="00466919" w:rsidRPr="00CD55A9" w:rsidRDefault="000E28F8" w:rsidP="00466919">
      <w:pPr>
        <w:spacing w:after="200" w:line="276" w:lineRule="auto"/>
        <w:jc w:val="both"/>
        <w:rPr>
          <w:rFonts w:ascii="Arial" w:eastAsia="Calibri" w:hAnsi="Arial" w:cs="Arial"/>
          <w:szCs w:val="24"/>
          <w:lang w:val="fr-FR"/>
        </w:rPr>
      </w:pPr>
      <w:r w:rsidRPr="00CD55A9">
        <w:rPr>
          <w:rFonts w:ascii="Arial" w:eastAsia="Calibri" w:hAnsi="Arial" w:cs="Arial"/>
          <w:b/>
          <w:szCs w:val="24"/>
          <w:lang w:val="fr-FR"/>
        </w:rPr>
        <w:t>3.13.2</w:t>
      </w:r>
      <w:r w:rsidR="00466919" w:rsidRPr="00CD55A9">
        <w:rPr>
          <w:rFonts w:ascii="Arial" w:eastAsia="Calibri" w:hAnsi="Arial" w:cs="Arial"/>
          <w:b/>
          <w:szCs w:val="24"/>
          <w:lang w:val="fr-FR"/>
        </w:rPr>
        <w:t>.4</w:t>
      </w:r>
      <w:r w:rsidR="00466919" w:rsidRPr="00CD55A9">
        <w:rPr>
          <w:rFonts w:ascii="Arial" w:eastAsia="Calibri" w:hAnsi="Arial" w:cs="Arial"/>
          <w:b/>
          <w:szCs w:val="24"/>
          <w:lang w:val="fr-FR"/>
        </w:rPr>
        <w:tab/>
      </w:r>
      <w:r w:rsidR="00466919" w:rsidRPr="00CD55A9">
        <w:rPr>
          <w:rFonts w:ascii="Arial" w:eastAsia="Calibri" w:hAnsi="Arial" w:cs="Arial"/>
          <w:szCs w:val="24"/>
          <w:lang w:val="fr-FR"/>
        </w:rPr>
        <w:t>Các biện pháp bảo vệ</w:t>
      </w:r>
    </w:p>
    <w:p w14:paraId="61A92882" w14:textId="77777777" w:rsidR="00466919" w:rsidRPr="00CD55A9" w:rsidRDefault="000E28F8" w:rsidP="000E28F8">
      <w:pPr>
        <w:spacing w:after="200" w:line="276" w:lineRule="auto"/>
        <w:ind w:left="1080" w:hanging="1080"/>
        <w:jc w:val="both"/>
        <w:rPr>
          <w:rFonts w:ascii="Arial" w:eastAsia="Calibri" w:hAnsi="Arial" w:cs="Arial"/>
          <w:szCs w:val="24"/>
          <w:lang w:val="fr-FR"/>
        </w:rPr>
      </w:pPr>
      <w:r w:rsidRPr="00CD55A9">
        <w:rPr>
          <w:rFonts w:ascii="Arial" w:eastAsia="Calibri" w:hAnsi="Arial" w:cs="Arial"/>
          <w:b/>
          <w:szCs w:val="24"/>
          <w:lang w:val="fr-FR"/>
        </w:rPr>
        <w:lastRenderedPageBreak/>
        <w:t>1</w:t>
      </w:r>
      <w:r w:rsidR="00466919" w:rsidRPr="00CD55A9">
        <w:rPr>
          <w:rFonts w:ascii="Arial" w:eastAsia="Calibri" w:hAnsi="Arial" w:cs="Arial"/>
          <w:szCs w:val="24"/>
          <w:lang w:val="fr-FR"/>
        </w:rPr>
        <w:tab/>
        <w:t xml:space="preserve">Nếu </w:t>
      </w:r>
      <w:r w:rsidR="004D5E52" w:rsidRPr="00CD55A9">
        <w:rPr>
          <w:rFonts w:ascii="Arial" w:eastAsia="Calibri" w:hAnsi="Arial" w:cs="Arial"/>
          <w:szCs w:val="24"/>
          <w:lang w:val="fr-FR"/>
        </w:rPr>
        <w:t>xy lanh</w:t>
      </w:r>
      <w:r w:rsidR="00466919" w:rsidRPr="00CD55A9">
        <w:rPr>
          <w:rFonts w:ascii="Arial" w:eastAsia="Calibri" w:hAnsi="Arial" w:cs="Arial"/>
          <w:szCs w:val="24"/>
          <w:lang w:val="fr-FR"/>
        </w:rPr>
        <w:t xml:space="preserve"> được</w:t>
      </w:r>
      <w:r w:rsidRPr="00CD55A9">
        <w:rPr>
          <w:rFonts w:ascii="Arial" w:eastAsia="Calibri" w:hAnsi="Arial" w:cs="Arial"/>
          <w:szCs w:val="24"/>
          <w:lang w:val="fr-FR"/>
        </w:rPr>
        <w:t xml:space="preserve"> </w:t>
      </w:r>
      <w:r w:rsidR="00466919" w:rsidRPr="00CD55A9">
        <w:rPr>
          <w:rFonts w:ascii="Arial" w:eastAsia="Calibri" w:hAnsi="Arial" w:cs="Arial"/>
          <w:szCs w:val="24"/>
          <w:lang w:val="fr-FR"/>
        </w:rPr>
        <w:t>mở</w:t>
      </w:r>
      <w:r w:rsidRPr="00CD55A9">
        <w:rPr>
          <w:rFonts w:ascii="Arial" w:eastAsia="Calibri" w:hAnsi="Arial" w:cs="Arial"/>
          <w:szCs w:val="24"/>
          <w:lang w:val="fr-FR"/>
        </w:rPr>
        <w:t xml:space="preserve"> </w:t>
      </w:r>
      <w:r w:rsidR="00466919" w:rsidRPr="00CD55A9">
        <w:rPr>
          <w:rFonts w:ascii="Arial" w:eastAsia="Calibri" w:hAnsi="Arial" w:cs="Arial"/>
          <w:szCs w:val="24"/>
          <w:lang w:val="fr-FR"/>
        </w:rPr>
        <w:t>kéo dài xuống nền thì chúng phải được lắp đặt trong một ống bảo vệ. Nếu nó mở rộng vào không gian khác nó phải được bảo vệ phù hợp.</w:t>
      </w:r>
    </w:p>
    <w:p w14:paraId="3183F26C" w14:textId="77777777" w:rsidR="00466919" w:rsidRPr="00CD55A9" w:rsidRDefault="000E28F8" w:rsidP="000E28F8">
      <w:pPr>
        <w:spacing w:after="200" w:line="276" w:lineRule="auto"/>
        <w:ind w:left="1080" w:hanging="1080"/>
        <w:jc w:val="both"/>
        <w:rPr>
          <w:rFonts w:ascii="Arial" w:eastAsia="Calibri" w:hAnsi="Arial" w:cs="Arial"/>
          <w:szCs w:val="24"/>
          <w:lang w:val="fr-FR"/>
        </w:rPr>
      </w:pPr>
      <w:r w:rsidRPr="00CD55A9">
        <w:rPr>
          <w:rFonts w:ascii="Arial" w:eastAsia="Calibri" w:hAnsi="Arial" w:cs="Arial"/>
          <w:b/>
          <w:szCs w:val="24"/>
          <w:lang w:val="fr-FR"/>
        </w:rPr>
        <w:t>2</w:t>
      </w:r>
      <w:r w:rsidRPr="00CD55A9">
        <w:rPr>
          <w:rFonts w:ascii="Arial" w:eastAsia="Calibri" w:hAnsi="Arial" w:cs="Arial"/>
          <w:b/>
          <w:szCs w:val="24"/>
          <w:lang w:val="fr-FR"/>
        </w:rPr>
        <w:tab/>
      </w:r>
      <w:r w:rsidR="00466919" w:rsidRPr="00CD55A9">
        <w:rPr>
          <w:rFonts w:ascii="Arial" w:eastAsia="Calibri" w:hAnsi="Arial" w:cs="Arial"/>
          <w:szCs w:val="24"/>
          <w:lang w:val="fr-FR"/>
        </w:rPr>
        <w:t xml:space="preserve">Chất lỏng rò rỉ từ </w:t>
      </w:r>
      <w:r w:rsidR="004D5E52" w:rsidRPr="00CD55A9">
        <w:rPr>
          <w:rFonts w:ascii="Arial" w:eastAsia="Calibri" w:hAnsi="Arial" w:cs="Arial"/>
          <w:szCs w:val="24"/>
          <w:lang w:val="fr-FR"/>
        </w:rPr>
        <w:t>xy lanh</w:t>
      </w:r>
      <w:r w:rsidR="00466919" w:rsidRPr="00CD55A9">
        <w:rPr>
          <w:rFonts w:ascii="Arial" w:eastAsia="Calibri" w:hAnsi="Arial" w:cs="Arial"/>
          <w:szCs w:val="24"/>
          <w:lang w:val="fr-FR"/>
        </w:rPr>
        <w:t xml:space="preserve"> phải được làm sạch</w:t>
      </w:r>
    </w:p>
    <w:p w14:paraId="2DF7E1FE" w14:textId="77777777" w:rsidR="00466919" w:rsidRPr="00CD55A9" w:rsidRDefault="000E28F8" w:rsidP="000E28F8">
      <w:pPr>
        <w:spacing w:after="200" w:line="276" w:lineRule="auto"/>
        <w:ind w:left="1080" w:hanging="1080"/>
        <w:jc w:val="both"/>
        <w:rPr>
          <w:rFonts w:ascii="Arial" w:eastAsia="Calibri" w:hAnsi="Arial" w:cs="Arial"/>
          <w:szCs w:val="24"/>
          <w:lang w:val="fr-FR"/>
        </w:rPr>
      </w:pPr>
      <w:r w:rsidRPr="00CD55A9">
        <w:rPr>
          <w:rFonts w:ascii="Arial" w:eastAsia="Calibri" w:hAnsi="Arial" w:cs="Arial"/>
          <w:b/>
          <w:szCs w:val="24"/>
          <w:lang w:val="fr-FR"/>
        </w:rPr>
        <w:t>3</w:t>
      </w:r>
      <w:r w:rsidR="00466919" w:rsidRPr="00CD55A9">
        <w:rPr>
          <w:rFonts w:ascii="Arial" w:eastAsia="Calibri" w:hAnsi="Arial" w:cs="Arial"/>
          <w:szCs w:val="24"/>
          <w:lang w:val="fr-FR"/>
        </w:rPr>
        <w:tab/>
      </w:r>
      <w:r w:rsidR="004D5E52" w:rsidRPr="00CD55A9">
        <w:rPr>
          <w:rFonts w:ascii="Arial" w:eastAsia="Calibri" w:hAnsi="Arial" w:cs="Arial"/>
          <w:szCs w:val="24"/>
          <w:lang w:val="fr-FR"/>
        </w:rPr>
        <w:t>Xy</w:t>
      </w:r>
      <w:r w:rsidR="00492226" w:rsidRPr="00CD55A9">
        <w:rPr>
          <w:rFonts w:ascii="Arial" w:eastAsia="Calibri" w:hAnsi="Arial" w:cs="Arial"/>
          <w:szCs w:val="24"/>
          <w:lang w:val="fr-FR"/>
        </w:rPr>
        <w:t xml:space="preserve"> lanh</w:t>
      </w:r>
      <w:r w:rsidR="00466919" w:rsidRPr="00CD55A9">
        <w:rPr>
          <w:rFonts w:ascii="Arial" w:eastAsia="Calibri" w:hAnsi="Arial" w:cs="Arial"/>
          <w:szCs w:val="24"/>
          <w:lang w:val="fr-FR"/>
        </w:rPr>
        <w:t xml:space="preserve"> thủy lực phải được </w:t>
      </w:r>
      <w:r w:rsidR="00A52BAA" w:rsidRPr="00CD55A9">
        <w:rPr>
          <w:rFonts w:ascii="Arial" w:eastAsia="Calibri" w:hAnsi="Arial" w:cs="Arial"/>
          <w:szCs w:val="24"/>
          <w:lang w:val="fr-FR"/>
        </w:rPr>
        <w:t>trang bị</w:t>
      </w:r>
      <w:r w:rsidR="00466919" w:rsidRPr="00CD55A9">
        <w:rPr>
          <w:rFonts w:ascii="Arial" w:eastAsia="Calibri" w:hAnsi="Arial" w:cs="Arial"/>
          <w:szCs w:val="24"/>
          <w:lang w:val="fr-FR"/>
        </w:rPr>
        <w:t xml:space="preserve"> một thiết bị thông hơi </w:t>
      </w:r>
      <w:r w:rsidR="0056181A" w:rsidRPr="00CD55A9">
        <w:rPr>
          <w:rFonts w:ascii="Arial" w:eastAsia="Calibri" w:hAnsi="Arial" w:cs="Arial"/>
          <w:szCs w:val="24"/>
          <w:lang w:val="fr-FR"/>
        </w:rPr>
        <w:t>bằng tay</w:t>
      </w:r>
      <w:r w:rsidR="00466919" w:rsidRPr="00CD55A9">
        <w:rPr>
          <w:rFonts w:ascii="Arial" w:eastAsia="Calibri" w:hAnsi="Arial" w:cs="Arial"/>
          <w:szCs w:val="24"/>
          <w:lang w:val="fr-FR"/>
        </w:rPr>
        <w:t>.</w:t>
      </w:r>
    </w:p>
    <w:p w14:paraId="19A58F10" w14:textId="77777777" w:rsidR="00466919" w:rsidRPr="00CD55A9" w:rsidRDefault="000E28F8" w:rsidP="00466919">
      <w:pPr>
        <w:spacing w:after="200" w:line="276" w:lineRule="auto"/>
        <w:jc w:val="both"/>
        <w:rPr>
          <w:rFonts w:ascii="Arial" w:eastAsia="Calibri" w:hAnsi="Arial" w:cs="Arial"/>
          <w:b/>
          <w:szCs w:val="24"/>
          <w:lang w:val="fr-FR"/>
        </w:rPr>
      </w:pPr>
      <w:r w:rsidRPr="00CD55A9">
        <w:rPr>
          <w:rFonts w:ascii="Arial" w:eastAsia="Calibri" w:hAnsi="Arial" w:cs="Arial"/>
          <w:b/>
          <w:szCs w:val="24"/>
          <w:lang w:val="fr-FR"/>
        </w:rPr>
        <w:t>3.13.2</w:t>
      </w:r>
      <w:r w:rsidR="00466919" w:rsidRPr="00CD55A9">
        <w:rPr>
          <w:rFonts w:ascii="Arial" w:eastAsia="Calibri" w:hAnsi="Arial" w:cs="Arial"/>
          <w:b/>
          <w:szCs w:val="24"/>
          <w:lang w:val="fr-FR"/>
        </w:rPr>
        <w:t>.5</w:t>
      </w:r>
      <w:r w:rsidR="00466919" w:rsidRPr="00CD55A9">
        <w:rPr>
          <w:rFonts w:ascii="Arial" w:eastAsia="Calibri" w:hAnsi="Arial" w:cs="Arial"/>
          <w:b/>
          <w:szCs w:val="24"/>
          <w:lang w:val="fr-FR"/>
        </w:rPr>
        <w:tab/>
      </w:r>
      <w:r w:rsidR="004D5E52" w:rsidRPr="00CD55A9">
        <w:rPr>
          <w:rFonts w:ascii="Arial" w:eastAsia="Calibri" w:hAnsi="Arial" w:cs="Arial"/>
          <w:szCs w:val="24"/>
          <w:lang w:val="fr-FR"/>
        </w:rPr>
        <w:t>Xy</w:t>
      </w:r>
      <w:r w:rsidR="00492226" w:rsidRPr="00CD55A9">
        <w:rPr>
          <w:rFonts w:ascii="Arial" w:eastAsia="Calibri" w:hAnsi="Arial" w:cs="Arial"/>
          <w:szCs w:val="24"/>
          <w:lang w:val="fr-FR"/>
        </w:rPr>
        <w:t xml:space="preserve"> lanh</w:t>
      </w:r>
      <w:r w:rsidR="00466919" w:rsidRPr="00CD55A9">
        <w:rPr>
          <w:rFonts w:ascii="Arial" w:eastAsia="Calibri" w:hAnsi="Arial" w:cs="Arial"/>
          <w:szCs w:val="24"/>
          <w:lang w:val="fr-FR"/>
        </w:rPr>
        <w:t xml:space="preserve"> thủy lực kiểu ống lồng</w:t>
      </w:r>
    </w:p>
    <w:p w14:paraId="7F6E1EB8" w14:textId="77777777" w:rsidR="00466919" w:rsidRPr="00CD55A9" w:rsidRDefault="00466919" w:rsidP="000E28F8">
      <w:pPr>
        <w:spacing w:after="200" w:line="276" w:lineRule="auto"/>
        <w:ind w:left="1004" w:firstLine="132"/>
        <w:jc w:val="both"/>
        <w:rPr>
          <w:rFonts w:ascii="Arial" w:eastAsia="Calibri" w:hAnsi="Arial" w:cs="Arial"/>
          <w:szCs w:val="24"/>
          <w:lang w:val="fr-FR"/>
        </w:rPr>
      </w:pPr>
      <w:r w:rsidRPr="00CD55A9">
        <w:rPr>
          <w:rFonts w:ascii="Arial" w:eastAsia="Calibri" w:hAnsi="Arial" w:cs="Arial"/>
          <w:szCs w:val="24"/>
          <w:lang w:val="fr-FR"/>
        </w:rPr>
        <w:t>Các yêu cầu sau đây được áp dụng bổ sung</w:t>
      </w:r>
    </w:p>
    <w:p w14:paraId="3E9D64BE" w14:textId="77777777" w:rsidR="00466919" w:rsidRPr="00CD55A9" w:rsidRDefault="000E28F8" w:rsidP="000E28F8">
      <w:pPr>
        <w:spacing w:after="200" w:line="276" w:lineRule="auto"/>
        <w:ind w:left="1080" w:hanging="1080"/>
        <w:jc w:val="both"/>
        <w:rPr>
          <w:rFonts w:ascii="Arial" w:eastAsia="Calibri" w:hAnsi="Arial" w:cs="Arial"/>
          <w:szCs w:val="24"/>
          <w:lang w:val="fr-FR"/>
        </w:rPr>
      </w:pPr>
      <w:r w:rsidRPr="00CD55A9">
        <w:rPr>
          <w:rFonts w:ascii="Arial" w:eastAsia="Calibri" w:hAnsi="Arial" w:cs="Arial"/>
          <w:b/>
          <w:szCs w:val="24"/>
          <w:lang w:val="fr-FR"/>
        </w:rPr>
        <w:t>1</w:t>
      </w:r>
      <w:r w:rsidR="00466919" w:rsidRPr="00CD55A9">
        <w:rPr>
          <w:rFonts w:ascii="Arial" w:eastAsia="Calibri" w:hAnsi="Arial" w:cs="Arial"/>
          <w:szCs w:val="24"/>
          <w:lang w:val="fr-FR"/>
        </w:rPr>
        <w:tab/>
        <w:t>Các chốt chặn đàn hồi phải được thiết kế giữa phần kế tiếp để ngăn chặ</w:t>
      </w:r>
      <w:r w:rsidR="007F1E2A" w:rsidRPr="00CD55A9">
        <w:rPr>
          <w:rFonts w:ascii="Arial" w:eastAsia="Calibri" w:hAnsi="Arial" w:cs="Arial"/>
          <w:szCs w:val="24"/>
          <w:lang w:val="fr-FR"/>
        </w:rPr>
        <w:t>n</w:t>
      </w:r>
      <w:r w:rsidR="00466919" w:rsidRPr="00CD55A9">
        <w:rPr>
          <w:rFonts w:ascii="Arial" w:eastAsia="Calibri" w:hAnsi="Arial" w:cs="Arial"/>
          <w:szCs w:val="24"/>
          <w:lang w:val="fr-FR"/>
        </w:rPr>
        <w:t xml:space="preserve"> </w:t>
      </w:r>
      <w:r w:rsidR="009F2CA1" w:rsidRPr="00CD55A9">
        <w:rPr>
          <w:rFonts w:ascii="Arial" w:eastAsia="Calibri" w:hAnsi="Arial" w:cs="Arial"/>
          <w:szCs w:val="24"/>
          <w:lang w:val="fr-FR"/>
        </w:rPr>
        <w:t>pít tông</w:t>
      </w:r>
      <w:r w:rsidR="00466919" w:rsidRPr="00CD55A9">
        <w:rPr>
          <w:rFonts w:ascii="Arial" w:eastAsia="Calibri" w:hAnsi="Arial" w:cs="Arial"/>
          <w:szCs w:val="24"/>
          <w:lang w:val="fr-FR"/>
        </w:rPr>
        <w:t xml:space="preserve"> </w:t>
      </w:r>
      <w:r w:rsidR="007F1E2A" w:rsidRPr="00CD55A9">
        <w:rPr>
          <w:rFonts w:ascii="Arial" w:eastAsia="Calibri" w:hAnsi="Arial" w:cs="Arial"/>
          <w:szCs w:val="24"/>
          <w:lang w:val="fr-FR"/>
        </w:rPr>
        <w:t>tách ra</w:t>
      </w:r>
      <w:r w:rsidR="00466919" w:rsidRPr="00CD55A9">
        <w:rPr>
          <w:rFonts w:ascii="Arial" w:eastAsia="Calibri" w:hAnsi="Arial" w:cs="Arial"/>
          <w:szCs w:val="24"/>
          <w:lang w:val="fr-FR"/>
        </w:rPr>
        <w:t xml:space="preserve"> khỏi </w:t>
      </w:r>
      <w:r w:rsidR="004D5E52" w:rsidRPr="00CD55A9">
        <w:rPr>
          <w:rFonts w:ascii="Arial" w:eastAsia="Calibri" w:hAnsi="Arial" w:cs="Arial"/>
          <w:szCs w:val="24"/>
          <w:lang w:val="fr-FR"/>
        </w:rPr>
        <w:t>xy lanh</w:t>
      </w:r>
      <w:r w:rsidR="00466919" w:rsidRPr="00CD55A9">
        <w:rPr>
          <w:rFonts w:ascii="Arial" w:eastAsia="Calibri" w:hAnsi="Arial" w:cs="Arial"/>
          <w:szCs w:val="24"/>
          <w:lang w:val="fr-FR"/>
        </w:rPr>
        <w:t xml:space="preserve"> tương ứng.</w:t>
      </w:r>
    </w:p>
    <w:p w14:paraId="372E9614" w14:textId="77777777" w:rsidR="00466919" w:rsidRPr="00CD55A9" w:rsidRDefault="000E28F8" w:rsidP="000E28F8">
      <w:pPr>
        <w:spacing w:after="200" w:line="276" w:lineRule="auto"/>
        <w:ind w:left="1080" w:hanging="1080"/>
        <w:jc w:val="both"/>
        <w:rPr>
          <w:rFonts w:ascii="Arial" w:eastAsia="Calibri" w:hAnsi="Arial" w:cs="Arial"/>
          <w:szCs w:val="24"/>
          <w:lang w:val="fr-FR"/>
        </w:rPr>
      </w:pPr>
      <w:r w:rsidRPr="00CD55A9">
        <w:rPr>
          <w:rFonts w:ascii="Arial" w:eastAsia="Calibri" w:hAnsi="Arial" w:cs="Arial"/>
          <w:b/>
          <w:szCs w:val="24"/>
          <w:lang w:val="fr-FR"/>
        </w:rPr>
        <w:t>2</w:t>
      </w:r>
      <w:r w:rsidR="00466919" w:rsidRPr="00CD55A9">
        <w:rPr>
          <w:rFonts w:ascii="Arial" w:eastAsia="Calibri" w:hAnsi="Arial" w:cs="Arial"/>
          <w:szCs w:val="24"/>
          <w:lang w:val="fr-FR"/>
        </w:rPr>
        <w:tab/>
        <w:t xml:space="preserve">Trong trường hợp </w:t>
      </w:r>
      <w:r w:rsidR="004D5E52" w:rsidRPr="00CD55A9">
        <w:rPr>
          <w:rFonts w:ascii="Arial" w:eastAsia="Calibri" w:hAnsi="Arial" w:cs="Arial"/>
          <w:szCs w:val="24"/>
          <w:lang w:val="fr-FR"/>
        </w:rPr>
        <w:t>xy lanh</w:t>
      </w:r>
      <w:r w:rsidR="00466919" w:rsidRPr="00CD55A9">
        <w:rPr>
          <w:rFonts w:ascii="Arial" w:eastAsia="Calibri" w:hAnsi="Arial" w:cs="Arial"/>
          <w:szCs w:val="24"/>
          <w:lang w:val="fr-FR"/>
        </w:rPr>
        <w:t xml:space="preserve"> thủy lực ở bên dưới </w:t>
      </w:r>
      <w:r w:rsidR="008E35B1" w:rsidRPr="00CD55A9">
        <w:rPr>
          <w:rFonts w:ascii="Arial" w:eastAsia="Calibri" w:hAnsi="Arial" w:cs="Arial"/>
          <w:szCs w:val="24"/>
          <w:lang w:val="fr-FR"/>
        </w:rPr>
        <w:t>cabin</w:t>
      </w:r>
      <w:r w:rsidR="00466919" w:rsidRPr="00CD55A9">
        <w:rPr>
          <w:rFonts w:ascii="Arial" w:eastAsia="Calibri" w:hAnsi="Arial" w:cs="Arial"/>
          <w:szCs w:val="24"/>
          <w:lang w:val="fr-FR"/>
        </w:rPr>
        <w:t xml:space="preserve"> của một thang máy tác động trực tiếp, khoảng trống giữ</w:t>
      </w:r>
      <w:r w:rsidR="007F1E2A" w:rsidRPr="00CD55A9">
        <w:rPr>
          <w:rFonts w:ascii="Arial" w:eastAsia="Calibri" w:hAnsi="Arial" w:cs="Arial"/>
          <w:szCs w:val="24"/>
          <w:lang w:val="fr-FR"/>
        </w:rPr>
        <w:t>a</w:t>
      </w:r>
      <w:r w:rsidR="00466919" w:rsidRPr="00CD55A9">
        <w:rPr>
          <w:rFonts w:ascii="Arial" w:eastAsia="Calibri" w:hAnsi="Arial" w:cs="Arial"/>
          <w:szCs w:val="24"/>
          <w:lang w:val="fr-FR"/>
        </w:rPr>
        <w:t xml:space="preserve"> thanh dẫn hướng liên tiếp và giữa các thanh dẫn hướng cao nhấ</w:t>
      </w:r>
      <w:r w:rsidR="007F1E2A" w:rsidRPr="00CD55A9">
        <w:rPr>
          <w:rFonts w:ascii="Arial" w:eastAsia="Calibri" w:hAnsi="Arial" w:cs="Arial"/>
          <w:szCs w:val="24"/>
          <w:lang w:val="fr-FR"/>
        </w:rPr>
        <w:t xml:space="preserve">t và </w:t>
      </w:r>
      <w:r w:rsidR="00466919" w:rsidRPr="00CD55A9">
        <w:rPr>
          <w:rFonts w:ascii="Arial" w:eastAsia="Calibri" w:hAnsi="Arial" w:cs="Arial"/>
          <w:szCs w:val="24"/>
          <w:lang w:val="fr-FR"/>
        </w:rPr>
        <w:t xml:space="preserve">phần thấp nhất của </w:t>
      </w:r>
      <w:r w:rsidR="008E35B1" w:rsidRPr="00CD55A9">
        <w:rPr>
          <w:rFonts w:ascii="Arial" w:eastAsia="Calibri" w:hAnsi="Arial" w:cs="Arial"/>
          <w:szCs w:val="24"/>
          <w:lang w:val="fr-FR"/>
        </w:rPr>
        <w:t>cabin</w:t>
      </w:r>
      <w:r w:rsidR="00466919" w:rsidRPr="00CD55A9">
        <w:rPr>
          <w:rFonts w:ascii="Arial" w:eastAsia="Calibri" w:hAnsi="Arial" w:cs="Arial"/>
          <w:szCs w:val="24"/>
          <w:lang w:val="fr-FR"/>
        </w:rPr>
        <w:t xml:space="preserve"> (các phần đề cập trong </w:t>
      </w:r>
      <w:r w:rsidRPr="00CD55A9">
        <w:rPr>
          <w:rFonts w:ascii="Arial" w:eastAsia="Calibri" w:hAnsi="Arial" w:cs="Arial"/>
          <w:szCs w:val="24"/>
          <w:lang w:val="fr-FR"/>
        </w:rPr>
        <w:t>3.4</w:t>
      </w:r>
      <w:r w:rsidR="00466919" w:rsidRPr="00CD55A9">
        <w:rPr>
          <w:rFonts w:ascii="Arial" w:eastAsia="Calibri" w:hAnsi="Arial" w:cs="Arial"/>
          <w:szCs w:val="24"/>
          <w:lang w:val="fr-FR"/>
        </w:rPr>
        <w:t xml:space="preserve">.7.2.2 </w:t>
      </w:r>
      <w:r w:rsidRPr="00CD55A9">
        <w:rPr>
          <w:rFonts w:ascii="Arial" w:eastAsia="Calibri" w:hAnsi="Arial" w:cs="Arial"/>
          <w:szCs w:val="24"/>
          <w:lang w:val="fr-FR"/>
        </w:rPr>
        <w:t>(2)(b</w:t>
      </w:r>
      <w:r w:rsidR="00466919" w:rsidRPr="00CD55A9">
        <w:rPr>
          <w:rFonts w:ascii="Arial" w:eastAsia="Calibri" w:hAnsi="Arial" w:cs="Arial"/>
          <w:szCs w:val="24"/>
          <w:lang w:val="fr-FR"/>
        </w:rPr>
        <w:t>)</w:t>
      </w:r>
      <w:r w:rsidRPr="00CD55A9">
        <w:rPr>
          <w:rFonts w:ascii="Arial" w:eastAsia="Calibri" w:hAnsi="Arial" w:cs="Arial"/>
          <w:szCs w:val="24"/>
          <w:lang w:val="fr-FR"/>
        </w:rPr>
        <w:t>)</w:t>
      </w:r>
      <w:r w:rsidR="00466919" w:rsidRPr="00CD55A9">
        <w:rPr>
          <w:rFonts w:ascii="Arial" w:eastAsia="Calibri" w:hAnsi="Arial" w:cs="Arial"/>
          <w:szCs w:val="24"/>
          <w:lang w:val="fr-FR"/>
        </w:rPr>
        <w:t xml:space="preserve"> được loại bỏ, phải có </w:t>
      </w:r>
      <w:r w:rsidR="001055A3" w:rsidRPr="00CD55A9">
        <w:rPr>
          <w:rFonts w:ascii="Arial" w:eastAsia="Calibri" w:hAnsi="Arial" w:cs="Arial"/>
          <w:szCs w:val="24"/>
          <w:lang w:val="fr-FR"/>
        </w:rPr>
        <w:t>tối thiểu</w:t>
      </w:r>
      <w:r w:rsidR="00466919" w:rsidRPr="00CD55A9">
        <w:rPr>
          <w:rFonts w:ascii="Arial" w:eastAsia="Calibri" w:hAnsi="Arial" w:cs="Arial"/>
          <w:szCs w:val="24"/>
          <w:lang w:val="fr-FR"/>
        </w:rPr>
        <w:t xml:space="preserve"> 0,3</w:t>
      </w:r>
      <w:r w:rsidRPr="00CD55A9">
        <w:rPr>
          <w:rFonts w:ascii="Arial" w:eastAsia="Calibri" w:hAnsi="Arial" w:cs="Arial"/>
          <w:szCs w:val="24"/>
          <w:lang w:val="fr-FR"/>
        </w:rPr>
        <w:t xml:space="preserve"> </w:t>
      </w:r>
      <w:r w:rsidR="00466919" w:rsidRPr="00CD55A9">
        <w:rPr>
          <w:rFonts w:ascii="Arial" w:eastAsia="Calibri" w:hAnsi="Arial" w:cs="Arial"/>
          <w:szCs w:val="24"/>
          <w:lang w:val="fr-FR"/>
        </w:rPr>
        <w:t xml:space="preserve">m khi </w:t>
      </w:r>
      <w:r w:rsidR="008E35B1" w:rsidRPr="00CD55A9">
        <w:rPr>
          <w:rFonts w:ascii="Arial" w:eastAsia="Calibri" w:hAnsi="Arial" w:cs="Arial"/>
          <w:szCs w:val="24"/>
          <w:lang w:val="fr-FR"/>
        </w:rPr>
        <w:t>cabin</w:t>
      </w:r>
      <w:r w:rsidR="00466919" w:rsidRPr="00CD55A9">
        <w:rPr>
          <w:rFonts w:ascii="Arial" w:eastAsia="Calibri" w:hAnsi="Arial" w:cs="Arial"/>
          <w:szCs w:val="24"/>
          <w:lang w:val="fr-FR"/>
        </w:rPr>
        <w:t xml:space="preserve"> đặt trên bộ đệm được nén hoàn toàn.</w:t>
      </w:r>
    </w:p>
    <w:p w14:paraId="11405AEE" w14:textId="77777777" w:rsidR="00466919" w:rsidRPr="00CD55A9" w:rsidRDefault="000E28F8" w:rsidP="000E28F8">
      <w:pPr>
        <w:spacing w:after="200" w:line="276" w:lineRule="auto"/>
        <w:ind w:left="1080" w:hanging="1080"/>
        <w:jc w:val="both"/>
        <w:rPr>
          <w:rFonts w:ascii="Arial" w:eastAsia="Calibri" w:hAnsi="Arial" w:cs="Arial"/>
          <w:szCs w:val="24"/>
          <w:lang w:val="fr-FR"/>
        </w:rPr>
      </w:pPr>
      <w:r w:rsidRPr="00CD55A9">
        <w:rPr>
          <w:rFonts w:ascii="Arial" w:eastAsia="Calibri" w:hAnsi="Arial" w:cs="Arial"/>
          <w:b/>
          <w:szCs w:val="24"/>
          <w:lang w:val="fr-FR"/>
        </w:rPr>
        <w:t>3</w:t>
      </w:r>
      <w:r w:rsidR="00466919" w:rsidRPr="00CD55A9">
        <w:rPr>
          <w:rFonts w:ascii="Arial" w:eastAsia="Calibri" w:hAnsi="Arial" w:cs="Arial"/>
          <w:szCs w:val="24"/>
          <w:lang w:val="fr-FR"/>
        </w:rPr>
        <w:tab/>
        <w:t xml:space="preserve">Chiều dài giá đỡ mỗi phần của </w:t>
      </w:r>
      <w:r w:rsidR="004D5E52" w:rsidRPr="00CD55A9">
        <w:rPr>
          <w:rFonts w:ascii="Arial" w:eastAsia="Calibri" w:hAnsi="Arial" w:cs="Arial"/>
          <w:szCs w:val="24"/>
          <w:lang w:val="fr-FR"/>
        </w:rPr>
        <w:t>xy lanh</w:t>
      </w:r>
      <w:r w:rsidR="00466919" w:rsidRPr="00CD55A9">
        <w:rPr>
          <w:rFonts w:ascii="Arial" w:eastAsia="Calibri" w:hAnsi="Arial" w:cs="Arial"/>
          <w:szCs w:val="24"/>
          <w:lang w:val="fr-FR"/>
        </w:rPr>
        <w:t xml:space="preserve"> ống lồng với dẫn hướng ở bên trong, phải </w:t>
      </w:r>
      <w:r w:rsidR="001055A3" w:rsidRPr="00CD55A9">
        <w:rPr>
          <w:rFonts w:ascii="Arial" w:eastAsia="Calibri" w:hAnsi="Arial" w:cs="Arial"/>
          <w:szCs w:val="24"/>
          <w:lang w:val="fr-FR"/>
        </w:rPr>
        <w:t>tối thiểu</w:t>
      </w:r>
      <w:r w:rsidR="00466919" w:rsidRPr="00CD55A9">
        <w:rPr>
          <w:rFonts w:ascii="Arial" w:eastAsia="Calibri" w:hAnsi="Arial" w:cs="Arial"/>
          <w:szCs w:val="24"/>
          <w:lang w:val="fr-FR"/>
        </w:rPr>
        <w:t xml:space="preserve"> bằng 2 lần đường kính </w:t>
      </w:r>
      <w:r w:rsidR="009F2CA1" w:rsidRPr="00CD55A9">
        <w:rPr>
          <w:rFonts w:ascii="Arial" w:eastAsia="Calibri" w:hAnsi="Arial" w:cs="Arial"/>
          <w:szCs w:val="24"/>
          <w:lang w:val="fr-FR"/>
        </w:rPr>
        <w:t>pít tông</w:t>
      </w:r>
      <w:r w:rsidR="00466919" w:rsidRPr="00CD55A9">
        <w:rPr>
          <w:rFonts w:ascii="Arial" w:eastAsia="Calibri" w:hAnsi="Arial" w:cs="Arial"/>
          <w:szCs w:val="24"/>
          <w:lang w:val="fr-FR"/>
        </w:rPr>
        <w:t xml:space="preserve"> tương ứng.</w:t>
      </w:r>
    </w:p>
    <w:p w14:paraId="6CED11E2" w14:textId="77777777" w:rsidR="00466919" w:rsidRPr="00CD55A9" w:rsidRDefault="000E28F8" w:rsidP="000E28F8">
      <w:pPr>
        <w:spacing w:after="200" w:line="276" w:lineRule="auto"/>
        <w:ind w:left="1080" w:hanging="1080"/>
        <w:jc w:val="both"/>
        <w:rPr>
          <w:rFonts w:ascii="Arial" w:eastAsia="Calibri" w:hAnsi="Arial" w:cs="Arial"/>
          <w:szCs w:val="24"/>
          <w:lang w:val="fr-FR"/>
        </w:rPr>
      </w:pPr>
      <w:r w:rsidRPr="00CD55A9">
        <w:rPr>
          <w:rFonts w:ascii="Arial" w:eastAsia="Calibri" w:hAnsi="Arial" w:cs="Arial"/>
          <w:b/>
          <w:szCs w:val="24"/>
          <w:lang w:val="fr-FR"/>
        </w:rPr>
        <w:t>4</w:t>
      </w:r>
      <w:r w:rsidRPr="00CD55A9">
        <w:rPr>
          <w:rFonts w:ascii="Arial" w:eastAsia="Calibri" w:hAnsi="Arial" w:cs="Arial"/>
          <w:b/>
          <w:szCs w:val="24"/>
          <w:lang w:val="fr-FR"/>
        </w:rPr>
        <w:tab/>
      </w:r>
      <w:r w:rsidR="007F1E2A" w:rsidRPr="00CD55A9">
        <w:rPr>
          <w:rFonts w:ascii="Arial" w:eastAsia="Calibri" w:hAnsi="Arial" w:cs="Arial"/>
          <w:szCs w:val="24"/>
          <w:lang w:val="fr-FR"/>
        </w:rPr>
        <w:t>X</w:t>
      </w:r>
      <w:r w:rsidR="004D5E52" w:rsidRPr="00CD55A9">
        <w:rPr>
          <w:rFonts w:ascii="Arial" w:eastAsia="Calibri" w:hAnsi="Arial" w:cs="Arial"/>
          <w:szCs w:val="24"/>
          <w:lang w:val="fr-FR"/>
        </w:rPr>
        <w:t>y lanh</w:t>
      </w:r>
      <w:r w:rsidR="00466919" w:rsidRPr="00CD55A9">
        <w:rPr>
          <w:rFonts w:ascii="Arial" w:eastAsia="Calibri" w:hAnsi="Arial" w:cs="Arial"/>
          <w:szCs w:val="24"/>
          <w:lang w:val="fr-FR"/>
        </w:rPr>
        <w:t xml:space="preserve"> này phải được </w:t>
      </w:r>
      <w:r w:rsidR="00A52BAA" w:rsidRPr="00CD55A9">
        <w:rPr>
          <w:rFonts w:ascii="Arial" w:eastAsia="Calibri" w:hAnsi="Arial" w:cs="Arial"/>
          <w:szCs w:val="24"/>
          <w:lang w:val="fr-FR"/>
        </w:rPr>
        <w:t>trang bị</w:t>
      </w:r>
      <w:r w:rsidR="00466919" w:rsidRPr="00CD55A9">
        <w:rPr>
          <w:rFonts w:ascii="Arial" w:eastAsia="Calibri" w:hAnsi="Arial" w:cs="Arial"/>
          <w:szCs w:val="24"/>
          <w:lang w:val="fr-FR"/>
        </w:rPr>
        <w:t xml:space="preserve"> các </w:t>
      </w:r>
      <w:r w:rsidR="00A52BAA" w:rsidRPr="00CD55A9">
        <w:rPr>
          <w:rFonts w:ascii="Arial" w:eastAsia="Calibri" w:hAnsi="Arial" w:cs="Arial"/>
          <w:szCs w:val="24"/>
          <w:lang w:val="fr-FR"/>
        </w:rPr>
        <w:t>chi tiết</w:t>
      </w:r>
      <w:r w:rsidR="00466919" w:rsidRPr="00CD55A9">
        <w:rPr>
          <w:rFonts w:ascii="Arial" w:eastAsia="Calibri" w:hAnsi="Arial" w:cs="Arial"/>
          <w:szCs w:val="24"/>
          <w:lang w:val="fr-FR"/>
        </w:rPr>
        <w:t xml:space="preserve"> đồng bộ cơ khí hoặc thủy lực.</w:t>
      </w:r>
    </w:p>
    <w:p w14:paraId="5DD3F87F" w14:textId="77777777" w:rsidR="00466919" w:rsidRPr="00CD55A9" w:rsidRDefault="000E28F8" w:rsidP="000E28F8">
      <w:pPr>
        <w:spacing w:after="200" w:line="276" w:lineRule="auto"/>
        <w:ind w:left="1080" w:hanging="1080"/>
        <w:jc w:val="both"/>
        <w:rPr>
          <w:rFonts w:ascii="Arial" w:eastAsia="Calibri" w:hAnsi="Arial" w:cs="Arial"/>
          <w:szCs w:val="24"/>
          <w:lang w:val="fr-FR"/>
        </w:rPr>
      </w:pPr>
      <w:r w:rsidRPr="00CD55A9">
        <w:rPr>
          <w:rFonts w:ascii="Arial" w:eastAsia="Calibri" w:hAnsi="Arial" w:cs="Arial"/>
          <w:b/>
          <w:szCs w:val="24"/>
          <w:lang w:val="fr-FR"/>
        </w:rPr>
        <w:t>5</w:t>
      </w:r>
      <w:r w:rsidR="00466919" w:rsidRPr="00CD55A9">
        <w:rPr>
          <w:rFonts w:ascii="Arial" w:eastAsia="Calibri" w:hAnsi="Arial" w:cs="Arial"/>
          <w:szCs w:val="24"/>
          <w:lang w:val="fr-FR"/>
        </w:rPr>
        <w:tab/>
        <w:t xml:space="preserve">Nếu chúng có nhiều ngăn chứa chất lỏng, việc tính toán hệ thống thủy lực phải dựa trên </w:t>
      </w:r>
      <w:r w:rsidR="008D5DAD" w:rsidRPr="00CD55A9">
        <w:rPr>
          <w:rFonts w:ascii="Arial" w:eastAsia="Calibri" w:hAnsi="Arial" w:cs="Arial"/>
          <w:szCs w:val="24"/>
          <w:lang w:val="fr-FR"/>
        </w:rPr>
        <w:t>áp lực</w:t>
      </w:r>
      <w:r w:rsidR="00466919" w:rsidRPr="00CD55A9">
        <w:rPr>
          <w:rFonts w:ascii="Arial" w:eastAsia="Calibri" w:hAnsi="Arial" w:cs="Arial"/>
          <w:szCs w:val="24"/>
          <w:lang w:val="fr-FR"/>
        </w:rPr>
        <w:t xml:space="preserve"> tĩnh của ngăn chứa có </w:t>
      </w:r>
      <w:r w:rsidR="008D5DAD" w:rsidRPr="00CD55A9">
        <w:rPr>
          <w:rFonts w:ascii="Arial" w:eastAsia="Calibri" w:hAnsi="Arial" w:cs="Arial"/>
          <w:szCs w:val="24"/>
          <w:lang w:val="fr-FR"/>
        </w:rPr>
        <w:t>áp lực</w:t>
      </w:r>
      <w:r w:rsidR="00466919" w:rsidRPr="00CD55A9">
        <w:rPr>
          <w:rFonts w:ascii="Arial" w:eastAsia="Calibri" w:hAnsi="Arial" w:cs="Arial"/>
          <w:szCs w:val="24"/>
          <w:lang w:val="fr-FR"/>
        </w:rPr>
        <w:t xml:space="preserve"> cao nhất.</w:t>
      </w:r>
    </w:p>
    <w:p w14:paraId="27F10178" w14:textId="77777777" w:rsidR="00466919" w:rsidRPr="00CD55A9" w:rsidRDefault="000E28F8" w:rsidP="000E28F8">
      <w:pPr>
        <w:spacing w:after="200" w:line="276" w:lineRule="auto"/>
        <w:ind w:left="1080"/>
        <w:jc w:val="both"/>
        <w:rPr>
          <w:rFonts w:ascii="Arial" w:eastAsia="Calibri" w:hAnsi="Arial" w:cs="Arial"/>
          <w:szCs w:val="24"/>
          <w:lang w:val="fr-FR"/>
        </w:rPr>
      </w:pPr>
      <w:r w:rsidRPr="00CD55A9">
        <w:rPr>
          <w:rFonts w:ascii="Arial" w:eastAsia="Calibri" w:hAnsi="Arial" w:cs="Arial"/>
          <w:szCs w:val="24"/>
          <w:lang w:val="fr-FR"/>
        </w:rPr>
        <w:t>(1</w:t>
      </w:r>
      <w:r w:rsidR="00466919" w:rsidRPr="00CD55A9">
        <w:rPr>
          <w:rFonts w:ascii="Arial" w:eastAsia="Calibri" w:hAnsi="Arial" w:cs="Arial"/>
          <w:szCs w:val="24"/>
          <w:lang w:val="fr-FR"/>
        </w:rPr>
        <w:t>)</w:t>
      </w:r>
      <w:r w:rsidR="00466919" w:rsidRPr="00CD55A9">
        <w:rPr>
          <w:rFonts w:ascii="Arial" w:eastAsia="Calibri" w:hAnsi="Arial" w:cs="Arial"/>
          <w:szCs w:val="24"/>
          <w:lang w:val="fr-FR"/>
        </w:rPr>
        <w:tab/>
        <w:t xml:space="preserve">Phải có </w:t>
      </w:r>
      <w:r w:rsidR="001055A3" w:rsidRPr="00CD55A9">
        <w:rPr>
          <w:rFonts w:ascii="Arial" w:eastAsia="Calibri" w:hAnsi="Arial" w:cs="Arial"/>
          <w:szCs w:val="24"/>
          <w:lang w:val="fr-FR"/>
        </w:rPr>
        <w:t>tối thiểu</w:t>
      </w:r>
      <w:r w:rsidR="00466919" w:rsidRPr="00CD55A9">
        <w:rPr>
          <w:rFonts w:ascii="Arial" w:eastAsia="Calibri" w:hAnsi="Arial" w:cs="Arial"/>
          <w:szCs w:val="24"/>
          <w:lang w:val="fr-FR"/>
        </w:rPr>
        <w:t xml:space="preserve"> hai dây cáp hoặc xích độc lập</w:t>
      </w:r>
    </w:p>
    <w:p w14:paraId="63D2308F" w14:textId="77777777" w:rsidR="00466919" w:rsidRPr="00CD55A9" w:rsidRDefault="000E28F8" w:rsidP="000E28F8">
      <w:pPr>
        <w:spacing w:after="200" w:line="276" w:lineRule="auto"/>
        <w:ind w:left="1080"/>
        <w:jc w:val="both"/>
        <w:rPr>
          <w:rFonts w:ascii="Arial" w:eastAsia="Calibri" w:hAnsi="Arial" w:cs="Arial"/>
          <w:szCs w:val="24"/>
          <w:lang w:val="fr-FR"/>
        </w:rPr>
      </w:pPr>
      <w:r w:rsidRPr="00CD55A9">
        <w:rPr>
          <w:rFonts w:ascii="Arial" w:eastAsia="Calibri" w:hAnsi="Arial" w:cs="Arial"/>
          <w:szCs w:val="24"/>
          <w:lang w:val="fr-FR"/>
        </w:rPr>
        <w:t>(2</w:t>
      </w:r>
      <w:r w:rsidR="00466919" w:rsidRPr="00CD55A9">
        <w:rPr>
          <w:rFonts w:ascii="Arial" w:eastAsia="Calibri" w:hAnsi="Arial" w:cs="Arial"/>
          <w:szCs w:val="24"/>
          <w:lang w:val="fr-FR"/>
        </w:rPr>
        <w:t>)</w:t>
      </w:r>
      <w:r w:rsidR="00466919" w:rsidRPr="00CD55A9">
        <w:rPr>
          <w:rFonts w:ascii="Arial" w:eastAsia="Calibri" w:hAnsi="Arial" w:cs="Arial"/>
          <w:szCs w:val="24"/>
          <w:lang w:val="fr-FR"/>
        </w:rPr>
        <w:tab/>
        <w:t xml:space="preserve">Áp dụng yêu cầu </w:t>
      </w:r>
      <w:r w:rsidRPr="00CD55A9">
        <w:rPr>
          <w:rFonts w:ascii="Arial" w:eastAsia="Calibri" w:hAnsi="Arial" w:cs="Arial"/>
          <w:szCs w:val="24"/>
          <w:lang w:val="fr-FR"/>
        </w:rPr>
        <w:t>3.8</w:t>
      </w:r>
      <w:r w:rsidR="00466919" w:rsidRPr="00CD55A9">
        <w:rPr>
          <w:rFonts w:ascii="Arial" w:eastAsia="Calibri" w:hAnsi="Arial" w:cs="Arial"/>
          <w:szCs w:val="24"/>
          <w:lang w:val="fr-FR"/>
        </w:rPr>
        <w:t>.4</w:t>
      </w:r>
    </w:p>
    <w:p w14:paraId="119DC13B" w14:textId="77777777" w:rsidR="00466919" w:rsidRPr="00CD55A9" w:rsidRDefault="000E28F8" w:rsidP="000E28F8">
      <w:pPr>
        <w:spacing w:after="200" w:line="276" w:lineRule="auto"/>
        <w:ind w:left="1080"/>
        <w:jc w:val="both"/>
        <w:rPr>
          <w:rFonts w:ascii="Arial" w:eastAsia="Calibri" w:hAnsi="Arial" w:cs="Arial"/>
          <w:szCs w:val="24"/>
          <w:lang w:val="fr-FR"/>
        </w:rPr>
      </w:pPr>
      <w:r w:rsidRPr="00CD55A9">
        <w:rPr>
          <w:rFonts w:ascii="Arial" w:eastAsia="Calibri" w:hAnsi="Arial" w:cs="Arial"/>
          <w:szCs w:val="24"/>
          <w:lang w:val="fr-FR"/>
        </w:rPr>
        <w:t>(3</w:t>
      </w:r>
      <w:r w:rsidR="00466919" w:rsidRPr="00CD55A9">
        <w:rPr>
          <w:rFonts w:ascii="Arial" w:eastAsia="Calibri" w:hAnsi="Arial" w:cs="Arial"/>
          <w:szCs w:val="24"/>
          <w:lang w:val="fr-FR"/>
        </w:rPr>
        <w:t>)</w:t>
      </w:r>
      <w:r w:rsidR="00466919" w:rsidRPr="00CD55A9">
        <w:rPr>
          <w:rFonts w:ascii="Arial" w:eastAsia="Calibri" w:hAnsi="Arial" w:cs="Arial"/>
          <w:szCs w:val="24"/>
          <w:lang w:val="fr-FR"/>
        </w:rPr>
        <w:tab/>
        <w:t xml:space="preserve">Hệ số an toàn phải </w:t>
      </w:r>
      <w:r w:rsidR="001055A3" w:rsidRPr="00CD55A9">
        <w:rPr>
          <w:rFonts w:ascii="Arial" w:eastAsia="Calibri" w:hAnsi="Arial" w:cs="Arial"/>
          <w:szCs w:val="24"/>
          <w:lang w:val="fr-FR"/>
        </w:rPr>
        <w:t>tối thiểu</w:t>
      </w:r>
      <w:r w:rsidR="00466919" w:rsidRPr="00CD55A9">
        <w:rPr>
          <w:rFonts w:ascii="Arial" w:eastAsia="Calibri" w:hAnsi="Arial" w:cs="Arial"/>
          <w:szCs w:val="24"/>
          <w:lang w:val="fr-FR"/>
        </w:rPr>
        <w:t xml:space="preserve"> là:</w:t>
      </w:r>
    </w:p>
    <w:p w14:paraId="6C0AC1C2" w14:textId="77777777" w:rsidR="00466919" w:rsidRPr="00CD55A9" w:rsidRDefault="00466919" w:rsidP="000E28F8">
      <w:pPr>
        <w:spacing w:after="200" w:line="276" w:lineRule="auto"/>
        <w:ind w:left="1350"/>
        <w:jc w:val="both"/>
        <w:rPr>
          <w:rFonts w:ascii="Arial" w:eastAsia="Calibri" w:hAnsi="Arial" w:cs="Arial"/>
          <w:szCs w:val="24"/>
          <w:lang w:val="fr-FR"/>
        </w:rPr>
      </w:pPr>
      <w:r w:rsidRPr="00CD55A9">
        <w:rPr>
          <w:rFonts w:ascii="Arial" w:eastAsia="Calibri" w:hAnsi="Arial" w:cs="Arial"/>
          <w:szCs w:val="24"/>
          <w:lang w:val="fr-FR"/>
        </w:rPr>
        <w:t>12 đối với dây cáp</w:t>
      </w:r>
    </w:p>
    <w:p w14:paraId="73B81AB2" w14:textId="77777777" w:rsidR="00466919" w:rsidRPr="00CD55A9" w:rsidRDefault="00466919" w:rsidP="000E28F8">
      <w:pPr>
        <w:spacing w:after="200" w:line="276" w:lineRule="auto"/>
        <w:ind w:left="1350"/>
        <w:jc w:val="both"/>
        <w:rPr>
          <w:rFonts w:ascii="Arial" w:eastAsia="Calibri" w:hAnsi="Arial" w:cs="Arial"/>
          <w:szCs w:val="24"/>
          <w:lang w:val="fr-FR"/>
        </w:rPr>
      </w:pPr>
      <w:r w:rsidRPr="00CD55A9">
        <w:rPr>
          <w:rFonts w:ascii="Arial" w:eastAsia="Calibri" w:hAnsi="Arial" w:cs="Arial"/>
          <w:szCs w:val="24"/>
          <w:lang w:val="fr-FR"/>
        </w:rPr>
        <w:t>10 đối với dây xích</w:t>
      </w:r>
    </w:p>
    <w:p w14:paraId="78E51C2A" w14:textId="77777777" w:rsidR="00466919" w:rsidRPr="00CD55A9" w:rsidRDefault="00466919" w:rsidP="000E28F8">
      <w:pPr>
        <w:spacing w:after="200" w:line="276" w:lineRule="auto"/>
        <w:ind w:left="1080"/>
        <w:jc w:val="both"/>
        <w:rPr>
          <w:rFonts w:ascii="Arial" w:eastAsia="Calibri" w:hAnsi="Arial" w:cs="Arial"/>
          <w:szCs w:val="24"/>
          <w:lang w:val="fr-FR"/>
        </w:rPr>
      </w:pPr>
      <w:r w:rsidRPr="00CD55A9">
        <w:rPr>
          <w:rFonts w:ascii="Arial" w:eastAsia="Calibri" w:hAnsi="Arial" w:cs="Arial"/>
          <w:szCs w:val="24"/>
          <w:lang w:val="fr-FR"/>
        </w:rPr>
        <w:t xml:space="preserve">Hệ số an toàn là tỉ số giữa tải trọng phá hủy nhỏ nhất (N) của một dây cáp (hoặc xích) và lực căng lớn nhất trong dây cáp (hoặc xích), khi </w:t>
      </w:r>
      <w:r w:rsidR="000E28F8" w:rsidRPr="00CD55A9">
        <w:rPr>
          <w:rFonts w:ascii="Arial" w:eastAsia="Calibri" w:hAnsi="Arial" w:cs="Arial"/>
          <w:szCs w:val="24"/>
          <w:lang w:val="fr-FR"/>
        </w:rPr>
        <w:t>cabin</w:t>
      </w:r>
      <w:r w:rsidRPr="00CD55A9">
        <w:rPr>
          <w:rFonts w:ascii="Arial" w:eastAsia="Calibri" w:hAnsi="Arial" w:cs="Arial"/>
          <w:szCs w:val="24"/>
          <w:lang w:val="fr-FR"/>
        </w:rPr>
        <w:t xml:space="preserve"> được dừng với tải định mức.</w:t>
      </w:r>
    </w:p>
    <w:p w14:paraId="0876810E" w14:textId="77777777" w:rsidR="00466919" w:rsidRPr="00CD55A9" w:rsidRDefault="000E28F8" w:rsidP="000E28F8">
      <w:pPr>
        <w:spacing w:after="200" w:line="276" w:lineRule="auto"/>
        <w:ind w:left="1080"/>
        <w:jc w:val="both"/>
        <w:rPr>
          <w:rFonts w:ascii="Arial" w:eastAsia="Calibri" w:hAnsi="Arial" w:cs="Arial"/>
          <w:szCs w:val="24"/>
          <w:lang w:val="fr-FR"/>
        </w:rPr>
      </w:pPr>
      <w:r w:rsidRPr="00CD55A9">
        <w:rPr>
          <w:rFonts w:ascii="Arial" w:eastAsia="Calibri" w:hAnsi="Arial" w:cs="Arial"/>
          <w:szCs w:val="24"/>
          <w:lang w:val="fr-FR"/>
        </w:rPr>
        <w:t>(4</w:t>
      </w:r>
      <w:r w:rsidR="00466919" w:rsidRPr="00CD55A9">
        <w:rPr>
          <w:rFonts w:ascii="Arial" w:eastAsia="Calibri" w:hAnsi="Arial" w:cs="Arial"/>
          <w:szCs w:val="24"/>
          <w:lang w:val="fr-FR"/>
        </w:rPr>
        <w:t>)</w:t>
      </w:r>
      <w:r w:rsidR="00466919" w:rsidRPr="00CD55A9">
        <w:rPr>
          <w:rFonts w:ascii="Arial" w:eastAsia="Calibri" w:hAnsi="Arial" w:cs="Arial"/>
          <w:szCs w:val="24"/>
          <w:lang w:val="fr-FR"/>
        </w:rPr>
        <w:tab/>
        <w:t xml:space="preserve">Một thiết bị được </w:t>
      </w:r>
      <w:r w:rsidR="00A52BAA" w:rsidRPr="00CD55A9">
        <w:rPr>
          <w:rFonts w:ascii="Arial" w:eastAsia="Calibri" w:hAnsi="Arial" w:cs="Arial"/>
          <w:szCs w:val="24"/>
          <w:lang w:val="fr-FR"/>
        </w:rPr>
        <w:t>trang bị</w:t>
      </w:r>
      <w:r w:rsidR="00466919" w:rsidRPr="00CD55A9">
        <w:rPr>
          <w:rFonts w:ascii="Arial" w:eastAsia="Calibri" w:hAnsi="Arial" w:cs="Arial"/>
          <w:szCs w:val="24"/>
          <w:lang w:val="fr-FR"/>
        </w:rPr>
        <w:t xml:space="preserve"> để ngăn chặn </w:t>
      </w:r>
      <w:r w:rsidR="00B16D8F" w:rsidRPr="00CD55A9">
        <w:rPr>
          <w:rFonts w:ascii="Arial" w:eastAsia="Calibri" w:hAnsi="Arial" w:cs="Arial"/>
          <w:szCs w:val="24"/>
          <w:lang w:val="fr-FR"/>
        </w:rPr>
        <w:t>tốc độ</w:t>
      </w:r>
      <w:r w:rsidR="00466919" w:rsidRPr="00CD55A9">
        <w:rPr>
          <w:rFonts w:ascii="Arial" w:eastAsia="Calibri" w:hAnsi="Arial" w:cs="Arial"/>
          <w:szCs w:val="24"/>
          <w:lang w:val="fr-FR"/>
        </w:rPr>
        <w:t xml:space="preserve"> của </w:t>
      </w:r>
      <w:r w:rsidR="008E35B1" w:rsidRPr="00CD55A9">
        <w:rPr>
          <w:rFonts w:ascii="Arial" w:eastAsia="Calibri" w:hAnsi="Arial" w:cs="Arial"/>
          <w:szCs w:val="24"/>
          <w:lang w:val="fr-FR"/>
        </w:rPr>
        <w:t>cabin</w:t>
      </w:r>
      <w:r w:rsidR="00466919" w:rsidRPr="00CD55A9">
        <w:rPr>
          <w:rFonts w:ascii="Arial" w:eastAsia="Calibri" w:hAnsi="Arial" w:cs="Arial"/>
          <w:szCs w:val="24"/>
          <w:lang w:val="fr-FR"/>
        </w:rPr>
        <w:t xml:space="preserve"> vượt quá </w:t>
      </w:r>
      <w:r w:rsidR="00B16D8F" w:rsidRPr="00CD55A9">
        <w:rPr>
          <w:rFonts w:ascii="Arial" w:eastAsia="Calibri" w:hAnsi="Arial" w:cs="Arial"/>
          <w:szCs w:val="24"/>
          <w:lang w:val="fr-FR"/>
        </w:rPr>
        <w:t>tốc độ</w:t>
      </w:r>
      <w:r w:rsidR="00466919" w:rsidRPr="00CD55A9">
        <w:rPr>
          <w:rFonts w:ascii="Arial" w:eastAsia="Calibri" w:hAnsi="Arial" w:cs="Arial"/>
          <w:szCs w:val="24"/>
          <w:lang w:val="fr-FR"/>
        </w:rPr>
        <w:t xml:space="preserve"> định mức chiều xuống (v</w:t>
      </w:r>
      <w:r w:rsidR="00466919" w:rsidRPr="00CD55A9">
        <w:rPr>
          <w:rFonts w:ascii="Arial" w:eastAsia="Calibri" w:hAnsi="Arial" w:cs="Arial"/>
          <w:szCs w:val="24"/>
          <w:vertAlign w:val="subscript"/>
          <w:lang w:val="fr-FR"/>
        </w:rPr>
        <w:t>d</w:t>
      </w:r>
      <w:r w:rsidR="00466919" w:rsidRPr="00CD55A9">
        <w:rPr>
          <w:rFonts w:ascii="Arial" w:eastAsia="Calibri" w:hAnsi="Arial" w:cs="Arial"/>
          <w:szCs w:val="24"/>
          <w:lang w:val="fr-FR"/>
        </w:rPr>
        <w:t>) +</w:t>
      </w:r>
      <w:r w:rsidR="00BF69EE" w:rsidRPr="00CD55A9">
        <w:rPr>
          <w:rFonts w:ascii="Arial" w:eastAsia="Calibri" w:hAnsi="Arial" w:cs="Arial"/>
          <w:szCs w:val="24"/>
          <w:lang w:val="fr-FR"/>
        </w:rPr>
        <w:t xml:space="preserve"> </w:t>
      </w:r>
      <w:r w:rsidR="00466919" w:rsidRPr="00CD55A9">
        <w:rPr>
          <w:rFonts w:ascii="Arial" w:eastAsia="Calibri" w:hAnsi="Arial" w:cs="Arial"/>
          <w:szCs w:val="24"/>
          <w:lang w:val="fr-FR"/>
        </w:rPr>
        <w:t>0,3</w:t>
      </w:r>
      <w:r w:rsidR="00BF69EE" w:rsidRPr="00CD55A9">
        <w:rPr>
          <w:rFonts w:ascii="Arial" w:eastAsia="Calibri" w:hAnsi="Arial" w:cs="Arial"/>
          <w:szCs w:val="24"/>
          <w:lang w:val="fr-FR"/>
        </w:rPr>
        <w:t xml:space="preserve"> </w:t>
      </w:r>
      <w:r w:rsidR="00466919" w:rsidRPr="00CD55A9">
        <w:rPr>
          <w:rFonts w:ascii="Arial" w:eastAsia="Calibri" w:hAnsi="Arial" w:cs="Arial"/>
          <w:szCs w:val="24"/>
          <w:lang w:val="fr-FR"/>
        </w:rPr>
        <w:t>m/s trong trường hợp thiết bị đồng bộ không hoạt động.</w:t>
      </w:r>
    </w:p>
    <w:p w14:paraId="4541AB0F" w14:textId="77777777" w:rsidR="00466919" w:rsidRPr="00CD55A9" w:rsidRDefault="00BF69EE" w:rsidP="00466919">
      <w:pPr>
        <w:spacing w:after="200" w:line="276" w:lineRule="auto"/>
        <w:jc w:val="both"/>
        <w:rPr>
          <w:rFonts w:ascii="Arial" w:eastAsia="Calibri" w:hAnsi="Arial" w:cs="Arial"/>
          <w:szCs w:val="24"/>
          <w:lang w:val="fr-FR"/>
        </w:rPr>
      </w:pPr>
      <w:r w:rsidRPr="00CD55A9">
        <w:rPr>
          <w:rFonts w:ascii="Arial" w:eastAsia="Calibri" w:hAnsi="Arial" w:cs="Arial"/>
          <w:b/>
          <w:szCs w:val="24"/>
          <w:lang w:val="fr-FR"/>
        </w:rPr>
        <w:t>3.13.3</w:t>
      </w:r>
      <w:r w:rsidR="00466919" w:rsidRPr="00CD55A9">
        <w:rPr>
          <w:rFonts w:ascii="Arial" w:eastAsia="Calibri" w:hAnsi="Arial" w:cs="Arial"/>
          <w:b/>
          <w:szCs w:val="24"/>
          <w:lang w:val="fr-FR"/>
        </w:rPr>
        <w:tab/>
      </w:r>
      <w:r w:rsidRPr="00CD55A9">
        <w:rPr>
          <w:rFonts w:ascii="Arial" w:eastAsia="Calibri" w:hAnsi="Arial" w:cs="Arial"/>
          <w:b/>
          <w:szCs w:val="24"/>
          <w:lang w:val="fr-FR"/>
        </w:rPr>
        <w:tab/>
      </w:r>
      <w:r w:rsidR="00466919" w:rsidRPr="00CD55A9">
        <w:rPr>
          <w:rFonts w:ascii="Arial" w:eastAsia="Calibri" w:hAnsi="Arial" w:cs="Arial"/>
          <w:szCs w:val="24"/>
          <w:lang w:val="fr-FR"/>
        </w:rPr>
        <w:t>Đường ống</w:t>
      </w:r>
    </w:p>
    <w:p w14:paraId="034C4867" w14:textId="77777777" w:rsidR="00466919" w:rsidRPr="00CD55A9" w:rsidRDefault="00BF69EE" w:rsidP="00466919">
      <w:pPr>
        <w:spacing w:after="200" w:line="276" w:lineRule="auto"/>
        <w:jc w:val="both"/>
        <w:rPr>
          <w:rFonts w:ascii="Arial" w:eastAsia="Calibri" w:hAnsi="Arial" w:cs="Arial"/>
          <w:b/>
          <w:szCs w:val="24"/>
          <w:lang w:val="fr-FR"/>
        </w:rPr>
      </w:pPr>
      <w:r w:rsidRPr="00CD55A9">
        <w:rPr>
          <w:rFonts w:ascii="Arial" w:eastAsia="Calibri" w:hAnsi="Arial" w:cs="Arial"/>
          <w:b/>
          <w:szCs w:val="24"/>
          <w:lang w:val="fr-FR"/>
        </w:rPr>
        <w:t>3.13.3.</w:t>
      </w:r>
      <w:r w:rsidR="00466919" w:rsidRPr="00CD55A9">
        <w:rPr>
          <w:rFonts w:ascii="Arial" w:eastAsia="Calibri" w:hAnsi="Arial" w:cs="Arial"/>
          <w:b/>
          <w:szCs w:val="24"/>
          <w:lang w:val="fr-FR"/>
        </w:rPr>
        <w:t>1</w:t>
      </w:r>
      <w:r w:rsidR="00466919" w:rsidRPr="00CD55A9">
        <w:rPr>
          <w:rFonts w:ascii="Arial" w:eastAsia="Calibri" w:hAnsi="Arial" w:cs="Arial"/>
          <w:b/>
          <w:szCs w:val="24"/>
          <w:lang w:val="fr-FR"/>
        </w:rPr>
        <w:tab/>
      </w:r>
      <w:r w:rsidR="00466919" w:rsidRPr="00CD55A9">
        <w:rPr>
          <w:rFonts w:ascii="Arial" w:eastAsia="Calibri" w:hAnsi="Arial" w:cs="Arial"/>
          <w:szCs w:val="24"/>
          <w:lang w:val="fr-FR"/>
        </w:rPr>
        <w:t>Quy định chung</w:t>
      </w:r>
    </w:p>
    <w:p w14:paraId="208244C0" w14:textId="77777777" w:rsidR="00466919" w:rsidRPr="00CD55A9" w:rsidRDefault="00BF69EE" w:rsidP="00BF69EE">
      <w:pPr>
        <w:spacing w:after="200" w:line="276" w:lineRule="auto"/>
        <w:ind w:left="1080" w:hanging="1080"/>
        <w:jc w:val="both"/>
        <w:rPr>
          <w:rFonts w:ascii="Arial" w:eastAsia="Calibri" w:hAnsi="Arial" w:cs="Arial"/>
          <w:szCs w:val="24"/>
          <w:lang w:val="fr-FR"/>
        </w:rPr>
      </w:pPr>
      <w:r w:rsidRPr="00CD55A9">
        <w:rPr>
          <w:rFonts w:ascii="Arial" w:eastAsia="Calibri" w:hAnsi="Arial" w:cs="Arial"/>
          <w:b/>
          <w:szCs w:val="24"/>
          <w:lang w:val="fr-FR"/>
        </w:rPr>
        <w:t>1</w:t>
      </w:r>
      <w:r w:rsidRPr="00CD55A9">
        <w:rPr>
          <w:rFonts w:ascii="Arial" w:eastAsia="Calibri" w:hAnsi="Arial" w:cs="Arial"/>
          <w:b/>
          <w:szCs w:val="24"/>
          <w:lang w:val="fr-FR"/>
        </w:rPr>
        <w:tab/>
      </w:r>
      <w:r w:rsidR="00466919" w:rsidRPr="00CD55A9">
        <w:rPr>
          <w:rFonts w:ascii="Arial" w:eastAsia="Calibri" w:hAnsi="Arial" w:cs="Arial"/>
          <w:szCs w:val="24"/>
          <w:lang w:val="fr-FR"/>
        </w:rPr>
        <w:t>Đường ống và các thiết bị chịu áp lực (liên kế</w:t>
      </w:r>
      <w:r w:rsidRPr="00CD55A9">
        <w:rPr>
          <w:rFonts w:ascii="Arial" w:eastAsia="Calibri" w:hAnsi="Arial" w:cs="Arial"/>
          <w:szCs w:val="24"/>
          <w:lang w:val="fr-FR"/>
        </w:rPr>
        <w:t>t, van…</w:t>
      </w:r>
      <w:r w:rsidR="00466919" w:rsidRPr="00CD55A9">
        <w:rPr>
          <w:rFonts w:ascii="Arial" w:eastAsia="Calibri" w:hAnsi="Arial" w:cs="Arial"/>
          <w:szCs w:val="24"/>
          <w:lang w:val="fr-FR"/>
        </w:rPr>
        <w:t>) như trong tất cả các thành phần của một hệ thống thủy lực thang máy phải:</w:t>
      </w:r>
    </w:p>
    <w:p w14:paraId="40944F78" w14:textId="77777777" w:rsidR="00466919" w:rsidRPr="00CD55A9" w:rsidRDefault="00BF69EE" w:rsidP="00BF69EE">
      <w:pPr>
        <w:spacing w:after="200" w:line="276" w:lineRule="auto"/>
        <w:ind w:left="1080"/>
        <w:jc w:val="both"/>
        <w:rPr>
          <w:rFonts w:ascii="Arial" w:eastAsia="Calibri" w:hAnsi="Arial" w:cs="Arial"/>
          <w:szCs w:val="24"/>
          <w:lang w:val="fr-FR"/>
        </w:rPr>
      </w:pPr>
      <w:r w:rsidRPr="00CD55A9">
        <w:rPr>
          <w:rFonts w:ascii="Arial" w:eastAsia="Calibri" w:hAnsi="Arial" w:cs="Arial"/>
          <w:szCs w:val="24"/>
          <w:lang w:val="fr-FR"/>
        </w:rPr>
        <w:t>(1</w:t>
      </w:r>
      <w:r w:rsidR="00466919" w:rsidRPr="00CD55A9">
        <w:rPr>
          <w:rFonts w:ascii="Arial" w:eastAsia="Calibri" w:hAnsi="Arial" w:cs="Arial"/>
          <w:szCs w:val="24"/>
          <w:lang w:val="fr-FR"/>
        </w:rPr>
        <w:t>)</w:t>
      </w:r>
      <w:r w:rsidR="00466919" w:rsidRPr="00CD55A9">
        <w:rPr>
          <w:rFonts w:ascii="Arial" w:eastAsia="Calibri" w:hAnsi="Arial" w:cs="Arial"/>
          <w:szCs w:val="24"/>
          <w:lang w:val="fr-FR"/>
        </w:rPr>
        <w:tab/>
        <w:t>Phù hợp với loại chất lỏng được sử dụng</w:t>
      </w:r>
    </w:p>
    <w:p w14:paraId="14B997A5" w14:textId="77777777" w:rsidR="00466919" w:rsidRPr="00CD55A9" w:rsidRDefault="00BF69EE" w:rsidP="00BF69EE">
      <w:pPr>
        <w:spacing w:after="200" w:line="276" w:lineRule="auto"/>
        <w:ind w:left="1080"/>
        <w:jc w:val="both"/>
        <w:rPr>
          <w:rFonts w:ascii="Arial" w:eastAsia="Calibri" w:hAnsi="Arial" w:cs="Arial"/>
          <w:szCs w:val="24"/>
          <w:lang w:val="fr-FR"/>
        </w:rPr>
      </w:pPr>
      <w:r w:rsidRPr="00CD55A9">
        <w:rPr>
          <w:rFonts w:ascii="Arial" w:eastAsia="Calibri" w:hAnsi="Arial" w:cs="Arial"/>
          <w:szCs w:val="24"/>
          <w:lang w:val="fr-FR"/>
        </w:rPr>
        <w:lastRenderedPageBreak/>
        <w:t>(2</w:t>
      </w:r>
      <w:r w:rsidR="00466919" w:rsidRPr="00CD55A9">
        <w:rPr>
          <w:rFonts w:ascii="Arial" w:eastAsia="Calibri" w:hAnsi="Arial" w:cs="Arial"/>
          <w:szCs w:val="24"/>
          <w:lang w:val="fr-FR"/>
        </w:rPr>
        <w:t>)</w:t>
      </w:r>
      <w:r w:rsidR="00466919" w:rsidRPr="00CD55A9">
        <w:rPr>
          <w:rFonts w:ascii="Arial" w:eastAsia="Calibri" w:hAnsi="Arial" w:cs="Arial"/>
          <w:szCs w:val="24"/>
          <w:lang w:val="fr-FR"/>
        </w:rPr>
        <w:tab/>
        <w:t>Được thiết kế và lắp đặt theo cách như vậy để tránh bất kỳ ứng suất nào do cố định, xoắn hoặc rung.</w:t>
      </w:r>
    </w:p>
    <w:p w14:paraId="2EFB61BF" w14:textId="77777777" w:rsidR="00466919" w:rsidRPr="00CD55A9" w:rsidRDefault="00BF69EE" w:rsidP="00BF69EE">
      <w:pPr>
        <w:spacing w:after="200" w:line="276" w:lineRule="auto"/>
        <w:ind w:left="1080"/>
        <w:jc w:val="both"/>
        <w:rPr>
          <w:rFonts w:ascii="Arial" w:eastAsia="Calibri" w:hAnsi="Arial" w:cs="Arial"/>
          <w:szCs w:val="24"/>
          <w:lang w:val="fr-FR"/>
        </w:rPr>
      </w:pPr>
      <w:r w:rsidRPr="00CD55A9">
        <w:rPr>
          <w:rFonts w:ascii="Arial" w:eastAsia="Calibri" w:hAnsi="Arial" w:cs="Arial"/>
          <w:szCs w:val="24"/>
          <w:lang w:val="fr-FR"/>
        </w:rPr>
        <w:t>(3</w:t>
      </w:r>
      <w:r w:rsidR="00466919" w:rsidRPr="00CD55A9">
        <w:rPr>
          <w:rFonts w:ascii="Arial" w:eastAsia="Calibri" w:hAnsi="Arial" w:cs="Arial"/>
          <w:szCs w:val="24"/>
          <w:lang w:val="fr-FR"/>
        </w:rPr>
        <w:t>)</w:t>
      </w:r>
      <w:r w:rsidR="00466919" w:rsidRPr="00CD55A9">
        <w:rPr>
          <w:rFonts w:ascii="Arial" w:eastAsia="Calibri" w:hAnsi="Arial" w:cs="Arial"/>
          <w:szCs w:val="24"/>
          <w:lang w:val="fr-FR"/>
        </w:rPr>
        <w:tab/>
        <w:t>Được bảo vệ chống lại hư hỏng, đặc biệt là nguyên nhân cơ học.</w:t>
      </w:r>
    </w:p>
    <w:p w14:paraId="7CE196D4" w14:textId="77777777" w:rsidR="00466919" w:rsidRPr="00CD55A9" w:rsidRDefault="00BF69EE" w:rsidP="00BF69EE">
      <w:pPr>
        <w:spacing w:after="200" w:line="276" w:lineRule="auto"/>
        <w:ind w:left="1080" w:hanging="1080"/>
        <w:jc w:val="both"/>
        <w:rPr>
          <w:rFonts w:ascii="Arial" w:eastAsia="Calibri" w:hAnsi="Arial" w:cs="Arial"/>
          <w:szCs w:val="24"/>
          <w:lang w:val="fr-FR"/>
        </w:rPr>
      </w:pPr>
      <w:r w:rsidRPr="00CD55A9">
        <w:rPr>
          <w:rFonts w:ascii="Arial" w:eastAsia="Calibri" w:hAnsi="Arial" w:cs="Arial"/>
          <w:b/>
          <w:szCs w:val="24"/>
          <w:lang w:val="fr-FR"/>
        </w:rPr>
        <w:t>2</w:t>
      </w:r>
      <w:r w:rsidR="00466919" w:rsidRPr="00CD55A9">
        <w:rPr>
          <w:rFonts w:ascii="Arial" w:eastAsia="Calibri" w:hAnsi="Arial" w:cs="Arial"/>
          <w:szCs w:val="24"/>
          <w:lang w:val="fr-FR"/>
        </w:rPr>
        <w:tab/>
        <w:t xml:space="preserve">Đường ống và các thiết bị phải được cố định phù hợp và dễ dàng tiếp cận để kiểm tra. Nếu ống (cứng hoặc </w:t>
      </w:r>
      <w:r w:rsidR="00BE1404" w:rsidRPr="00CD55A9">
        <w:rPr>
          <w:rFonts w:ascii="Arial" w:eastAsia="Calibri" w:hAnsi="Arial" w:cs="Arial"/>
          <w:szCs w:val="24"/>
          <w:lang w:val="fr-FR"/>
        </w:rPr>
        <w:t>tự lựa</w:t>
      </w:r>
      <w:r w:rsidR="00466919" w:rsidRPr="00CD55A9">
        <w:rPr>
          <w:rFonts w:ascii="Arial" w:eastAsia="Calibri" w:hAnsi="Arial" w:cs="Arial"/>
          <w:szCs w:val="24"/>
          <w:lang w:val="fr-FR"/>
        </w:rPr>
        <w:t xml:space="preserve">) đi qua </w:t>
      </w:r>
      <w:r w:rsidR="008E35B1" w:rsidRPr="00CD55A9">
        <w:rPr>
          <w:rFonts w:ascii="Arial" w:eastAsia="Calibri" w:hAnsi="Arial" w:cs="Arial"/>
          <w:szCs w:val="24"/>
          <w:lang w:val="fr-FR"/>
        </w:rPr>
        <w:t>vách</w:t>
      </w:r>
      <w:r w:rsidR="00466919" w:rsidRPr="00CD55A9">
        <w:rPr>
          <w:rFonts w:ascii="Arial" w:eastAsia="Calibri" w:hAnsi="Arial" w:cs="Arial"/>
          <w:szCs w:val="24"/>
          <w:lang w:val="fr-FR"/>
        </w:rPr>
        <w:t xml:space="preserve"> hoặc sàn thì chúng phải được bảo vệ bằng ống bảo vệ, kích thước cho phép tháo dỡ, nếu cần thiết để kiểm tra đường ống.</w:t>
      </w:r>
    </w:p>
    <w:p w14:paraId="756436ED" w14:textId="77777777" w:rsidR="00466919" w:rsidRPr="00CD55A9" w:rsidRDefault="007F1E2A" w:rsidP="00BF69EE">
      <w:pPr>
        <w:spacing w:after="200" w:line="276" w:lineRule="auto"/>
        <w:ind w:left="1080"/>
        <w:jc w:val="both"/>
        <w:rPr>
          <w:rFonts w:ascii="Arial" w:eastAsia="Calibri" w:hAnsi="Arial" w:cs="Arial"/>
          <w:szCs w:val="24"/>
          <w:lang w:val="fr-FR"/>
        </w:rPr>
      </w:pPr>
      <w:r w:rsidRPr="00CD55A9">
        <w:rPr>
          <w:rFonts w:ascii="Arial" w:eastAsia="Calibri" w:hAnsi="Arial" w:cs="Arial"/>
          <w:szCs w:val="24"/>
          <w:lang w:val="fr-FR"/>
        </w:rPr>
        <w:t xml:space="preserve">Không có </w:t>
      </w:r>
      <w:r w:rsidR="00466919" w:rsidRPr="00CD55A9">
        <w:rPr>
          <w:rFonts w:ascii="Arial" w:eastAsia="Calibri" w:hAnsi="Arial" w:cs="Arial"/>
          <w:szCs w:val="24"/>
          <w:lang w:val="fr-FR"/>
        </w:rPr>
        <w:t>khớp nối bên trong ống bảo vệ.</w:t>
      </w:r>
    </w:p>
    <w:p w14:paraId="209C224D" w14:textId="77777777" w:rsidR="00466919" w:rsidRPr="00CD55A9" w:rsidRDefault="00BF69EE" w:rsidP="00466919">
      <w:pPr>
        <w:spacing w:after="200" w:line="276" w:lineRule="auto"/>
        <w:jc w:val="both"/>
        <w:rPr>
          <w:rFonts w:ascii="Arial" w:eastAsia="Calibri" w:hAnsi="Arial" w:cs="Arial"/>
          <w:b/>
          <w:szCs w:val="24"/>
          <w:lang w:val="fr-FR"/>
        </w:rPr>
      </w:pPr>
      <w:r w:rsidRPr="00CD55A9">
        <w:rPr>
          <w:rFonts w:ascii="Arial" w:eastAsia="Calibri" w:hAnsi="Arial" w:cs="Arial"/>
          <w:b/>
          <w:szCs w:val="24"/>
          <w:lang w:val="fr-FR"/>
        </w:rPr>
        <w:t>3.13.3.2</w:t>
      </w:r>
      <w:r w:rsidRPr="00CD55A9">
        <w:rPr>
          <w:rFonts w:ascii="Arial" w:eastAsia="Calibri" w:hAnsi="Arial" w:cs="Arial"/>
          <w:b/>
          <w:szCs w:val="24"/>
          <w:lang w:val="fr-FR"/>
        </w:rPr>
        <w:tab/>
      </w:r>
      <w:r w:rsidRPr="00CD55A9">
        <w:rPr>
          <w:rFonts w:ascii="Arial" w:eastAsia="Calibri" w:hAnsi="Arial" w:cs="Arial"/>
          <w:szCs w:val="24"/>
          <w:lang w:val="fr-FR"/>
        </w:rPr>
        <w:t>Ố</w:t>
      </w:r>
      <w:r w:rsidR="00466919" w:rsidRPr="00CD55A9">
        <w:rPr>
          <w:rFonts w:ascii="Arial" w:eastAsia="Calibri" w:hAnsi="Arial" w:cs="Arial"/>
          <w:szCs w:val="24"/>
          <w:lang w:val="fr-FR"/>
        </w:rPr>
        <w:t>ng cứng</w:t>
      </w:r>
    </w:p>
    <w:p w14:paraId="20DCB5B9" w14:textId="654C2B5B" w:rsidR="00466919" w:rsidRPr="00CD55A9" w:rsidRDefault="00BF69EE" w:rsidP="00BF69EE">
      <w:pPr>
        <w:spacing w:after="200" w:line="276" w:lineRule="auto"/>
        <w:ind w:left="1080" w:hanging="1080"/>
        <w:jc w:val="both"/>
        <w:rPr>
          <w:rFonts w:ascii="Arial" w:eastAsia="Calibri" w:hAnsi="Arial" w:cs="Arial"/>
          <w:szCs w:val="24"/>
          <w:lang w:val="fr-FR"/>
        </w:rPr>
      </w:pPr>
      <w:r w:rsidRPr="00CD55A9">
        <w:rPr>
          <w:rFonts w:ascii="Arial" w:eastAsia="Calibri" w:hAnsi="Arial" w:cs="Arial"/>
          <w:b/>
          <w:szCs w:val="24"/>
          <w:lang w:val="fr-FR"/>
        </w:rPr>
        <w:t>1</w:t>
      </w:r>
      <w:r w:rsidR="00466919" w:rsidRPr="00CD55A9">
        <w:rPr>
          <w:rFonts w:ascii="Arial" w:eastAsia="Calibri" w:hAnsi="Arial" w:cs="Arial"/>
          <w:szCs w:val="24"/>
          <w:lang w:val="fr-FR"/>
        </w:rPr>
        <w:tab/>
        <w:t xml:space="preserve">Các đường ống cứng và các thiết bị (nối) giữa các </w:t>
      </w:r>
      <w:r w:rsidR="004D5E52" w:rsidRPr="00CD55A9">
        <w:rPr>
          <w:rFonts w:ascii="Arial" w:eastAsia="Calibri" w:hAnsi="Arial" w:cs="Arial"/>
          <w:szCs w:val="24"/>
          <w:lang w:val="fr-FR"/>
        </w:rPr>
        <w:t>xy lanh</w:t>
      </w:r>
      <w:r w:rsidR="00466919" w:rsidRPr="00CD55A9">
        <w:rPr>
          <w:rFonts w:ascii="Arial" w:eastAsia="Calibri" w:hAnsi="Arial" w:cs="Arial"/>
          <w:szCs w:val="24"/>
          <w:lang w:val="fr-FR"/>
        </w:rPr>
        <w:t xml:space="preserve">, van một chiều hoặc van điều khiển hướng đi xuống, phải được thiết kế chịu được </w:t>
      </w:r>
      <w:r w:rsidR="008D5DAD" w:rsidRPr="00CD55A9">
        <w:rPr>
          <w:rFonts w:ascii="Arial" w:eastAsia="Calibri" w:hAnsi="Arial" w:cs="Arial"/>
          <w:szCs w:val="24"/>
          <w:lang w:val="fr-FR"/>
        </w:rPr>
        <w:t>áp lực</w:t>
      </w:r>
      <w:r w:rsidR="00466919" w:rsidRPr="00CD55A9">
        <w:rPr>
          <w:rFonts w:ascii="Arial" w:eastAsia="Calibri" w:hAnsi="Arial" w:cs="Arial"/>
          <w:szCs w:val="24"/>
          <w:lang w:val="fr-FR"/>
        </w:rPr>
        <w:t xml:space="preserve"> bằ</w:t>
      </w:r>
      <w:r w:rsidRPr="00CD55A9">
        <w:rPr>
          <w:rFonts w:ascii="Arial" w:eastAsia="Calibri" w:hAnsi="Arial" w:cs="Arial"/>
          <w:szCs w:val="24"/>
          <w:lang w:val="fr-FR"/>
        </w:rPr>
        <w:t>ng 2,</w:t>
      </w:r>
      <w:r w:rsidR="00466919" w:rsidRPr="00CD55A9">
        <w:rPr>
          <w:rFonts w:ascii="Arial" w:eastAsia="Calibri" w:hAnsi="Arial" w:cs="Arial"/>
          <w:szCs w:val="24"/>
          <w:lang w:val="fr-FR"/>
        </w:rPr>
        <w:t xml:space="preserve">3 lần </w:t>
      </w:r>
      <w:r w:rsidR="008D5DAD" w:rsidRPr="00CD55A9">
        <w:rPr>
          <w:rFonts w:ascii="Arial" w:eastAsia="Calibri" w:hAnsi="Arial" w:cs="Arial"/>
          <w:szCs w:val="24"/>
          <w:lang w:val="fr-FR"/>
        </w:rPr>
        <w:t>áp lực</w:t>
      </w:r>
      <w:r w:rsidR="00466919" w:rsidRPr="00CD55A9">
        <w:rPr>
          <w:rFonts w:ascii="Arial" w:eastAsia="Calibri" w:hAnsi="Arial" w:cs="Arial"/>
          <w:szCs w:val="24"/>
          <w:lang w:val="fr-FR"/>
        </w:rPr>
        <w:t xml:space="preserve"> đầy tải. Một hệ số</w:t>
      </w:r>
      <w:r w:rsidRPr="00CD55A9">
        <w:rPr>
          <w:rFonts w:ascii="Arial" w:eastAsia="Calibri" w:hAnsi="Arial" w:cs="Arial"/>
          <w:szCs w:val="24"/>
          <w:lang w:val="fr-FR"/>
        </w:rPr>
        <w:t xml:space="preserve"> an toàn 1,</w:t>
      </w:r>
      <w:r w:rsidR="00466919" w:rsidRPr="00CD55A9">
        <w:rPr>
          <w:rFonts w:ascii="Arial" w:eastAsia="Calibri" w:hAnsi="Arial" w:cs="Arial"/>
          <w:szCs w:val="24"/>
          <w:lang w:val="fr-FR"/>
        </w:rPr>
        <w:t xml:space="preserve">7 ứng với ứng suất thử của vật liệu </w:t>
      </w:r>
      <w:r w:rsidR="004D6039" w:rsidRPr="00CD55A9">
        <w:rPr>
          <w:rFonts w:ascii="Arial" w:eastAsia="Calibri" w:hAnsi="Arial" w:cs="Arial"/>
          <w:szCs w:val="24"/>
          <w:lang w:val="fr-FR"/>
        </w:rPr>
        <w:t>phải</w:t>
      </w:r>
      <w:r w:rsidR="00466919" w:rsidRPr="00CD55A9">
        <w:rPr>
          <w:rFonts w:ascii="Arial" w:eastAsia="Calibri" w:hAnsi="Arial" w:cs="Arial"/>
          <w:szCs w:val="24"/>
          <w:lang w:val="fr-FR"/>
        </w:rPr>
        <w:t xml:space="preserve"> được tính đến. Trong tính toán chiều dày, thêm giá trị</w:t>
      </w:r>
      <w:r w:rsidRPr="00CD55A9">
        <w:rPr>
          <w:rFonts w:ascii="Arial" w:eastAsia="Calibri" w:hAnsi="Arial" w:cs="Arial"/>
          <w:szCs w:val="24"/>
          <w:lang w:val="fr-FR"/>
        </w:rPr>
        <w:t xml:space="preserve"> </w:t>
      </w:r>
      <w:r w:rsidR="00CB14A5" w:rsidRPr="00CD55A9">
        <w:rPr>
          <w:rFonts w:ascii="Arial" w:eastAsia="Calibri" w:hAnsi="Arial" w:cs="Arial"/>
          <w:szCs w:val="24"/>
          <w:lang w:val="fr-FR"/>
        </w:rPr>
        <w:t xml:space="preserve">1,0 </w:t>
      </w:r>
      <w:r w:rsidR="00466919" w:rsidRPr="00CD55A9">
        <w:rPr>
          <w:rFonts w:ascii="Arial" w:eastAsia="Calibri" w:hAnsi="Arial" w:cs="Arial"/>
          <w:szCs w:val="24"/>
          <w:lang w:val="fr-FR"/>
        </w:rPr>
        <w:t>mm đối với mạch giữa xy lanh và van ngắt, nế</w:t>
      </w:r>
      <w:r w:rsidRPr="00CD55A9">
        <w:rPr>
          <w:rFonts w:ascii="Arial" w:eastAsia="Calibri" w:hAnsi="Arial" w:cs="Arial"/>
          <w:szCs w:val="24"/>
          <w:lang w:val="fr-FR"/>
        </w:rPr>
        <w:t>u có, và 0,</w:t>
      </w:r>
      <w:r w:rsidR="00466919" w:rsidRPr="00CD55A9">
        <w:rPr>
          <w:rFonts w:ascii="Arial" w:eastAsia="Calibri" w:hAnsi="Arial" w:cs="Arial"/>
          <w:szCs w:val="24"/>
          <w:lang w:val="fr-FR"/>
        </w:rPr>
        <w:t>65</w:t>
      </w:r>
      <w:r w:rsidRPr="00CD55A9">
        <w:rPr>
          <w:rFonts w:ascii="Arial" w:eastAsia="Calibri" w:hAnsi="Arial" w:cs="Arial"/>
          <w:szCs w:val="24"/>
          <w:lang w:val="fr-FR"/>
        </w:rPr>
        <w:t xml:space="preserve"> </w:t>
      </w:r>
      <w:r w:rsidR="00466919" w:rsidRPr="00CD55A9">
        <w:rPr>
          <w:rFonts w:ascii="Arial" w:eastAsia="Calibri" w:hAnsi="Arial" w:cs="Arial"/>
          <w:szCs w:val="24"/>
          <w:lang w:val="fr-FR"/>
        </w:rPr>
        <w:t>mm đối với các đường ống cứ</w:t>
      </w:r>
      <w:r w:rsidRPr="00CD55A9">
        <w:rPr>
          <w:rFonts w:ascii="Arial" w:eastAsia="Calibri" w:hAnsi="Arial" w:cs="Arial"/>
          <w:szCs w:val="24"/>
          <w:lang w:val="fr-FR"/>
        </w:rPr>
        <w:t xml:space="preserve">ng khác </w:t>
      </w:r>
      <w:r w:rsidR="00466919" w:rsidRPr="00CD55A9">
        <w:rPr>
          <w:rFonts w:ascii="Arial" w:eastAsia="Calibri" w:hAnsi="Arial" w:cs="Arial"/>
          <w:szCs w:val="24"/>
          <w:lang w:val="fr-FR"/>
        </w:rPr>
        <w:t>phả</w:t>
      </w:r>
      <w:r w:rsidRPr="00CD55A9">
        <w:rPr>
          <w:rFonts w:ascii="Arial" w:eastAsia="Calibri" w:hAnsi="Arial" w:cs="Arial"/>
          <w:szCs w:val="24"/>
          <w:lang w:val="fr-FR"/>
        </w:rPr>
        <w:t>i</w:t>
      </w:r>
      <w:r w:rsidR="00466919" w:rsidRPr="00CD55A9">
        <w:rPr>
          <w:rFonts w:ascii="Arial" w:eastAsia="Calibri" w:hAnsi="Arial" w:cs="Arial"/>
          <w:szCs w:val="24"/>
          <w:lang w:val="fr-FR"/>
        </w:rPr>
        <w:t>.</w:t>
      </w:r>
    </w:p>
    <w:p w14:paraId="4E343433" w14:textId="77777777" w:rsidR="00466919" w:rsidRPr="00CD55A9" w:rsidRDefault="00466919" w:rsidP="00BF69EE">
      <w:pPr>
        <w:spacing w:after="200" w:line="276" w:lineRule="auto"/>
        <w:ind w:left="1080"/>
        <w:jc w:val="both"/>
        <w:rPr>
          <w:rFonts w:ascii="Arial" w:eastAsia="Calibri" w:hAnsi="Arial" w:cs="Arial"/>
          <w:szCs w:val="24"/>
          <w:lang w:val="fr-FR"/>
        </w:rPr>
      </w:pPr>
      <w:r w:rsidRPr="00CD55A9">
        <w:rPr>
          <w:rFonts w:ascii="Arial" w:eastAsia="Calibri" w:hAnsi="Arial" w:cs="Arial"/>
          <w:szCs w:val="24"/>
          <w:lang w:val="fr-FR"/>
        </w:rPr>
        <w:t xml:space="preserve">Việc tính toán này phải được thực hiện theo </w:t>
      </w:r>
      <w:r w:rsidR="00BF69EE" w:rsidRPr="00CD55A9">
        <w:rPr>
          <w:rFonts w:ascii="Arial" w:eastAsia="Calibri" w:hAnsi="Arial" w:cs="Arial"/>
          <w:szCs w:val="24"/>
          <w:lang w:val="fr-FR"/>
        </w:rPr>
        <w:t>3.13.13.</w:t>
      </w:r>
      <w:r w:rsidRPr="00CD55A9">
        <w:rPr>
          <w:rFonts w:ascii="Arial" w:eastAsia="Calibri" w:hAnsi="Arial" w:cs="Arial"/>
          <w:szCs w:val="24"/>
          <w:lang w:val="fr-FR"/>
        </w:rPr>
        <w:t>1.1.</w:t>
      </w:r>
    </w:p>
    <w:p w14:paraId="43C378FF" w14:textId="77777777" w:rsidR="00466919" w:rsidRPr="00CD55A9" w:rsidRDefault="00BF69EE" w:rsidP="00BF69EE">
      <w:pPr>
        <w:spacing w:after="200" w:line="276" w:lineRule="auto"/>
        <w:ind w:left="1080" w:hanging="1080"/>
        <w:jc w:val="both"/>
        <w:rPr>
          <w:rFonts w:ascii="Arial" w:eastAsia="Calibri" w:hAnsi="Arial" w:cs="Arial"/>
          <w:szCs w:val="24"/>
          <w:lang w:val="fr-FR"/>
        </w:rPr>
      </w:pPr>
      <w:r w:rsidRPr="00CD55A9">
        <w:rPr>
          <w:rFonts w:ascii="Arial" w:eastAsia="Calibri" w:hAnsi="Arial" w:cs="Arial"/>
          <w:b/>
          <w:szCs w:val="24"/>
          <w:lang w:val="fr-FR"/>
        </w:rPr>
        <w:t>2</w:t>
      </w:r>
      <w:r w:rsidR="00466919" w:rsidRPr="00CD55A9">
        <w:rPr>
          <w:rFonts w:ascii="Arial" w:eastAsia="Calibri" w:hAnsi="Arial" w:cs="Arial"/>
          <w:szCs w:val="24"/>
          <w:lang w:val="fr-FR"/>
        </w:rPr>
        <w:tab/>
        <w:t xml:space="preserve">Đối với việc đánh giá áp lực đầy tải trong trường hợp một </w:t>
      </w:r>
      <w:r w:rsidR="004D5E52" w:rsidRPr="00CD55A9">
        <w:rPr>
          <w:rFonts w:ascii="Arial" w:eastAsia="Calibri" w:hAnsi="Arial" w:cs="Arial"/>
          <w:szCs w:val="24"/>
          <w:lang w:val="fr-FR"/>
        </w:rPr>
        <w:t>xy lanh</w:t>
      </w:r>
      <w:r w:rsidR="00466919" w:rsidRPr="00CD55A9">
        <w:rPr>
          <w:rFonts w:ascii="Arial" w:eastAsia="Calibri" w:hAnsi="Arial" w:cs="Arial"/>
          <w:szCs w:val="24"/>
          <w:lang w:val="fr-FR"/>
        </w:rPr>
        <w:t xml:space="preserve"> thủy lực ống lồng với các khoang chất lỏng khác nhau, các yêu cầu của </w:t>
      </w:r>
      <w:r w:rsidRPr="00CD55A9">
        <w:rPr>
          <w:rFonts w:ascii="Arial" w:eastAsia="Calibri" w:hAnsi="Arial" w:cs="Arial"/>
          <w:szCs w:val="24"/>
          <w:lang w:val="fr-FR"/>
        </w:rPr>
        <w:t>3.13.2</w:t>
      </w:r>
      <w:r w:rsidR="00466919" w:rsidRPr="00CD55A9">
        <w:rPr>
          <w:rFonts w:ascii="Arial" w:eastAsia="Calibri" w:hAnsi="Arial" w:cs="Arial"/>
          <w:szCs w:val="24"/>
          <w:lang w:val="fr-FR"/>
        </w:rPr>
        <w:t>.5.5 phải được tính đến.</w:t>
      </w:r>
    </w:p>
    <w:p w14:paraId="3D059AC4" w14:textId="77777777" w:rsidR="00466919" w:rsidRPr="00CD55A9" w:rsidRDefault="00772DB2" w:rsidP="00BF69EE">
      <w:pPr>
        <w:spacing w:after="200" w:line="276" w:lineRule="auto"/>
        <w:ind w:left="1080" w:hanging="1080"/>
        <w:jc w:val="both"/>
        <w:rPr>
          <w:rFonts w:ascii="Arial" w:eastAsia="Calibri" w:hAnsi="Arial" w:cs="Arial"/>
          <w:szCs w:val="24"/>
          <w:lang w:val="fr-FR"/>
        </w:rPr>
      </w:pPr>
      <w:r w:rsidRPr="00CD55A9">
        <w:rPr>
          <w:rFonts w:ascii="Arial" w:eastAsia="Calibri" w:hAnsi="Arial" w:cs="Arial"/>
          <w:b/>
          <w:szCs w:val="24"/>
          <w:lang w:val="fr-FR"/>
        </w:rPr>
        <w:t>3.13.3</w:t>
      </w:r>
      <w:r w:rsidR="00BF69EE" w:rsidRPr="00CD55A9">
        <w:rPr>
          <w:rFonts w:ascii="Arial" w:eastAsia="Calibri" w:hAnsi="Arial" w:cs="Arial"/>
          <w:b/>
          <w:szCs w:val="24"/>
          <w:lang w:val="fr-FR"/>
        </w:rPr>
        <w:t>.</w:t>
      </w:r>
      <w:r w:rsidRPr="00CD55A9">
        <w:rPr>
          <w:rFonts w:ascii="Arial" w:eastAsia="Calibri" w:hAnsi="Arial" w:cs="Arial"/>
          <w:b/>
          <w:szCs w:val="24"/>
          <w:lang w:val="fr-FR"/>
        </w:rPr>
        <w:t>3</w:t>
      </w:r>
      <w:r w:rsidR="00466919" w:rsidRPr="00CD55A9">
        <w:rPr>
          <w:rFonts w:ascii="Arial" w:eastAsia="Calibri" w:hAnsi="Arial" w:cs="Arial"/>
          <w:szCs w:val="24"/>
          <w:lang w:val="fr-FR"/>
        </w:rPr>
        <w:tab/>
        <w:t>Ống mềm</w:t>
      </w:r>
    </w:p>
    <w:p w14:paraId="1B0F19A9" w14:textId="77777777" w:rsidR="00466919" w:rsidRPr="00CD55A9" w:rsidRDefault="00772DB2" w:rsidP="00772DB2">
      <w:pPr>
        <w:spacing w:after="200" w:line="276" w:lineRule="auto"/>
        <w:ind w:left="1080" w:hanging="1080"/>
        <w:jc w:val="both"/>
        <w:rPr>
          <w:rFonts w:ascii="Arial" w:eastAsia="Calibri" w:hAnsi="Arial" w:cs="Arial"/>
          <w:szCs w:val="24"/>
          <w:lang w:val="fr-FR"/>
        </w:rPr>
      </w:pPr>
      <w:r w:rsidRPr="00CD55A9">
        <w:rPr>
          <w:rFonts w:ascii="Arial" w:eastAsia="Calibri" w:hAnsi="Arial" w:cs="Arial"/>
          <w:b/>
          <w:szCs w:val="24"/>
          <w:lang w:val="fr-FR"/>
        </w:rPr>
        <w:t>1</w:t>
      </w:r>
      <w:r w:rsidRPr="00CD55A9">
        <w:rPr>
          <w:rFonts w:ascii="Arial" w:eastAsia="Calibri" w:hAnsi="Arial" w:cs="Arial"/>
          <w:b/>
          <w:szCs w:val="24"/>
          <w:lang w:val="fr-FR"/>
        </w:rPr>
        <w:tab/>
      </w:r>
      <w:r w:rsidRPr="00CD55A9">
        <w:rPr>
          <w:rFonts w:ascii="Arial" w:eastAsia="Calibri" w:hAnsi="Arial" w:cs="Arial"/>
          <w:szCs w:val="24"/>
          <w:lang w:val="fr-FR"/>
        </w:rPr>
        <w:t>Ố</w:t>
      </w:r>
      <w:r w:rsidR="00466919" w:rsidRPr="00CD55A9">
        <w:rPr>
          <w:rFonts w:ascii="Arial" w:eastAsia="Calibri" w:hAnsi="Arial" w:cs="Arial"/>
          <w:szCs w:val="24"/>
          <w:lang w:val="fr-FR"/>
        </w:rPr>
        <w:t xml:space="preserve">ng mềm giữa </w:t>
      </w:r>
      <w:r w:rsidR="004D5E52" w:rsidRPr="00CD55A9">
        <w:rPr>
          <w:rFonts w:ascii="Arial" w:eastAsia="Calibri" w:hAnsi="Arial" w:cs="Arial"/>
          <w:szCs w:val="24"/>
          <w:lang w:val="fr-FR"/>
        </w:rPr>
        <w:t>xy lanh</w:t>
      </w:r>
      <w:r w:rsidR="00466919" w:rsidRPr="00CD55A9">
        <w:rPr>
          <w:rFonts w:ascii="Arial" w:eastAsia="Calibri" w:hAnsi="Arial" w:cs="Arial"/>
          <w:szCs w:val="24"/>
          <w:lang w:val="fr-FR"/>
        </w:rPr>
        <w:t xml:space="preserve"> và van một chiều hoặc van điều khiển hướng đi xuống, phải lựa chọn hệ số an toàn </w:t>
      </w:r>
      <w:r w:rsidR="001055A3" w:rsidRPr="00CD55A9">
        <w:rPr>
          <w:rFonts w:ascii="Arial" w:eastAsia="Calibri" w:hAnsi="Arial" w:cs="Arial"/>
          <w:szCs w:val="24"/>
          <w:lang w:val="fr-FR"/>
        </w:rPr>
        <w:t>tối thiểu</w:t>
      </w:r>
      <w:r w:rsidR="00466919" w:rsidRPr="00CD55A9">
        <w:rPr>
          <w:rFonts w:ascii="Arial" w:eastAsia="Calibri" w:hAnsi="Arial" w:cs="Arial"/>
          <w:szCs w:val="24"/>
          <w:lang w:val="fr-FR"/>
        </w:rPr>
        <w:t xml:space="preserve"> là 8 giữa </w:t>
      </w:r>
      <w:r w:rsidR="008D5DAD" w:rsidRPr="00CD55A9">
        <w:rPr>
          <w:rFonts w:ascii="Arial" w:eastAsia="Calibri" w:hAnsi="Arial" w:cs="Arial"/>
          <w:szCs w:val="24"/>
          <w:lang w:val="fr-FR"/>
        </w:rPr>
        <w:t>áp lực</w:t>
      </w:r>
      <w:r w:rsidR="00466919" w:rsidRPr="00CD55A9">
        <w:rPr>
          <w:rFonts w:ascii="Arial" w:eastAsia="Calibri" w:hAnsi="Arial" w:cs="Arial"/>
          <w:szCs w:val="24"/>
          <w:lang w:val="fr-FR"/>
        </w:rPr>
        <w:t xml:space="preserve"> đầy tải và </w:t>
      </w:r>
      <w:r w:rsidR="008D5DAD" w:rsidRPr="00CD55A9">
        <w:rPr>
          <w:rFonts w:ascii="Arial" w:eastAsia="Calibri" w:hAnsi="Arial" w:cs="Arial"/>
          <w:szCs w:val="24"/>
          <w:lang w:val="fr-FR"/>
        </w:rPr>
        <w:t>áp lực</w:t>
      </w:r>
      <w:r w:rsidR="00466919" w:rsidRPr="00CD55A9">
        <w:rPr>
          <w:rFonts w:ascii="Arial" w:eastAsia="Calibri" w:hAnsi="Arial" w:cs="Arial"/>
          <w:szCs w:val="24"/>
          <w:lang w:val="fr-FR"/>
        </w:rPr>
        <w:t xml:space="preserve"> vỡ ống.</w:t>
      </w:r>
    </w:p>
    <w:p w14:paraId="2D5834AC" w14:textId="77777777" w:rsidR="00466919" w:rsidRPr="00CD55A9" w:rsidRDefault="00772DB2" w:rsidP="00772DB2">
      <w:pPr>
        <w:spacing w:after="200" w:line="276" w:lineRule="auto"/>
        <w:ind w:left="1080" w:hanging="1080"/>
        <w:jc w:val="both"/>
        <w:rPr>
          <w:rFonts w:ascii="Arial" w:eastAsia="Calibri" w:hAnsi="Arial" w:cs="Arial"/>
          <w:szCs w:val="24"/>
          <w:lang w:val="fr-FR"/>
        </w:rPr>
      </w:pPr>
      <w:r w:rsidRPr="00CD55A9">
        <w:rPr>
          <w:rFonts w:ascii="Arial" w:eastAsia="Calibri" w:hAnsi="Arial" w:cs="Arial"/>
          <w:b/>
          <w:szCs w:val="24"/>
          <w:lang w:val="fr-FR"/>
        </w:rPr>
        <w:t>2</w:t>
      </w:r>
      <w:r w:rsidRPr="00CD55A9">
        <w:rPr>
          <w:rFonts w:ascii="Arial" w:eastAsia="Calibri" w:hAnsi="Arial" w:cs="Arial"/>
          <w:b/>
          <w:szCs w:val="24"/>
          <w:lang w:val="fr-FR"/>
        </w:rPr>
        <w:tab/>
      </w:r>
      <w:r w:rsidRPr="00CD55A9">
        <w:rPr>
          <w:rFonts w:ascii="Arial" w:eastAsia="Calibri" w:hAnsi="Arial" w:cs="Arial"/>
          <w:szCs w:val="24"/>
          <w:lang w:val="fr-FR"/>
        </w:rPr>
        <w:t>Ố</w:t>
      </w:r>
      <w:r w:rsidR="00466919" w:rsidRPr="00CD55A9">
        <w:rPr>
          <w:rFonts w:ascii="Arial" w:eastAsia="Calibri" w:hAnsi="Arial" w:cs="Arial"/>
          <w:szCs w:val="24"/>
          <w:lang w:val="fr-FR"/>
        </w:rPr>
        <w:t>ng mềm và khớp nối của nó giữa xy lanh và van một chiều hoặc van điều khiển hướng đi xuống phải:</w:t>
      </w:r>
    </w:p>
    <w:p w14:paraId="2BE980E1" w14:textId="77777777" w:rsidR="00466919" w:rsidRPr="00CD55A9" w:rsidRDefault="00772DB2" w:rsidP="00772DB2">
      <w:pPr>
        <w:spacing w:after="200" w:line="276" w:lineRule="auto"/>
        <w:ind w:left="1080"/>
        <w:jc w:val="both"/>
        <w:rPr>
          <w:rFonts w:ascii="Arial" w:eastAsia="Calibri" w:hAnsi="Arial" w:cs="Arial"/>
          <w:szCs w:val="24"/>
          <w:lang w:val="fr-FR"/>
        </w:rPr>
      </w:pPr>
      <w:r w:rsidRPr="00CD55A9">
        <w:rPr>
          <w:rFonts w:ascii="Arial" w:eastAsia="Calibri" w:hAnsi="Arial" w:cs="Arial"/>
          <w:szCs w:val="24"/>
          <w:lang w:val="fr-FR"/>
        </w:rPr>
        <w:t>(1</w:t>
      </w:r>
      <w:r w:rsidR="00466919" w:rsidRPr="00CD55A9">
        <w:rPr>
          <w:rFonts w:ascii="Arial" w:eastAsia="Calibri" w:hAnsi="Arial" w:cs="Arial"/>
          <w:szCs w:val="24"/>
          <w:lang w:val="fr-FR"/>
        </w:rPr>
        <w:t>)</w:t>
      </w:r>
      <w:r w:rsidR="00466919" w:rsidRPr="00CD55A9">
        <w:rPr>
          <w:rFonts w:ascii="Arial" w:eastAsia="Calibri" w:hAnsi="Arial" w:cs="Arial"/>
          <w:szCs w:val="24"/>
          <w:lang w:val="fr-FR"/>
        </w:rPr>
        <w:tab/>
        <w:t xml:space="preserve">Chịu được áp lực gấp 5 lần áp lực đầy tải, việc kiểm tra này được thực hiện bởi nhà </w:t>
      </w:r>
      <w:r w:rsidR="00C37183" w:rsidRPr="00CD55A9">
        <w:rPr>
          <w:rFonts w:ascii="Arial" w:eastAsia="Calibri" w:hAnsi="Arial" w:cs="Arial"/>
          <w:szCs w:val="24"/>
          <w:lang w:val="fr-FR"/>
        </w:rPr>
        <w:t>chế tạo</w:t>
      </w:r>
      <w:r w:rsidR="00466919" w:rsidRPr="00CD55A9">
        <w:rPr>
          <w:rFonts w:ascii="Arial" w:eastAsia="Calibri" w:hAnsi="Arial" w:cs="Arial"/>
          <w:szCs w:val="24"/>
          <w:lang w:val="fr-FR"/>
        </w:rPr>
        <w:t xml:space="preserve"> ống.</w:t>
      </w:r>
    </w:p>
    <w:p w14:paraId="3801FBC6" w14:textId="77777777" w:rsidR="00466919" w:rsidRPr="00CD55A9" w:rsidRDefault="00772DB2" w:rsidP="00772DB2">
      <w:pPr>
        <w:spacing w:after="200" w:line="276" w:lineRule="auto"/>
        <w:ind w:left="1080"/>
        <w:jc w:val="both"/>
        <w:rPr>
          <w:rFonts w:ascii="Arial" w:eastAsia="Calibri" w:hAnsi="Arial" w:cs="Arial"/>
          <w:szCs w:val="24"/>
          <w:lang w:val="fr-FR"/>
        </w:rPr>
      </w:pPr>
      <w:r w:rsidRPr="00CD55A9">
        <w:rPr>
          <w:rFonts w:ascii="Arial" w:eastAsia="Calibri" w:hAnsi="Arial" w:cs="Arial"/>
          <w:szCs w:val="24"/>
          <w:lang w:val="fr-FR"/>
        </w:rPr>
        <w:t>(2</w:t>
      </w:r>
      <w:r w:rsidR="00466919" w:rsidRPr="00CD55A9">
        <w:rPr>
          <w:rFonts w:ascii="Arial" w:eastAsia="Calibri" w:hAnsi="Arial" w:cs="Arial"/>
          <w:szCs w:val="24"/>
          <w:lang w:val="fr-FR"/>
        </w:rPr>
        <w:t>)</w:t>
      </w:r>
      <w:r w:rsidR="00466919" w:rsidRPr="00CD55A9">
        <w:rPr>
          <w:rFonts w:ascii="Arial" w:eastAsia="Calibri" w:hAnsi="Arial" w:cs="Arial"/>
          <w:szCs w:val="24"/>
          <w:lang w:val="fr-FR"/>
        </w:rPr>
        <w:tab/>
        <w:t xml:space="preserve">Tên của nhà </w:t>
      </w:r>
      <w:r w:rsidR="00C37183" w:rsidRPr="00CD55A9">
        <w:rPr>
          <w:rFonts w:ascii="Arial" w:eastAsia="Calibri" w:hAnsi="Arial" w:cs="Arial"/>
          <w:szCs w:val="24"/>
          <w:lang w:val="fr-FR"/>
        </w:rPr>
        <w:t>chế tạo</w:t>
      </w:r>
      <w:r w:rsidR="00466919" w:rsidRPr="00CD55A9">
        <w:rPr>
          <w:rFonts w:ascii="Arial" w:eastAsia="Calibri" w:hAnsi="Arial" w:cs="Arial"/>
          <w:szCs w:val="24"/>
          <w:lang w:val="fr-FR"/>
        </w:rPr>
        <w:t>, nhãn hiệu, áp lực thử, ngày kiểm tra phải được đóng dấu và không thể xóa.</w:t>
      </w:r>
    </w:p>
    <w:p w14:paraId="3F24B212" w14:textId="77777777" w:rsidR="00466919" w:rsidRPr="00CD55A9" w:rsidRDefault="00772DB2" w:rsidP="00772DB2">
      <w:pPr>
        <w:spacing w:after="200" w:line="276" w:lineRule="auto"/>
        <w:ind w:left="1080"/>
        <w:jc w:val="both"/>
        <w:rPr>
          <w:rFonts w:ascii="Arial" w:eastAsia="Calibri" w:hAnsi="Arial" w:cs="Arial"/>
          <w:szCs w:val="24"/>
          <w:lang w:val="fr-FR"/>
        </w:rPr>
      </w:pPr>
      <w:r w:rsidRPr="00CD55A9">
        <w:rPr>
          <w:rFonts w:ascii="Arial" w:eastAsia="Calibri" w:hAnsi="Arial" w:cs="Arial"/>
          <w:szCs w:val="24"/>
          <w:lang w:val="fr-FR"/>
        </w:rPr>
        <w:t>(3</w:t>
      </w:r>
      <w:r w:rsidR="00466919" w:rsidRPr="00CD55A9">
        <w:rPr>
          <w:rFonts w:ascii="Arial" w:eastAsia="Calibri" w:hAnsi="Arial" w:cs="Arial"/>
          <w:szCs w:val="24"/>
          <w:lang w:val="fr-FR"/>
        </w:rPr>
        <w:t>)</w:t>
      </w:r>
      <w:r w:rsidR="00466919" w:rsidRPr="00CD55A9">
        <w:rPr>
          <w:rFonts w:ascii="Arial" w:eastAsia="Calibri" w:hAnsi="Arial" w:cs="Arial"/>
          <w:szCs w:val="24"/>
          <w:lang w:val="fr-FR"/>
        </w:rPr>
        <w:tab/>
        <w:t xml:space="preserve">Không được cố định ống với một đai có bán kính nhỏ hơn bán kính chỉ định của nhà </w:t>
      </w:r>
      <w:r w:rsidR="00C37183" w:rsidRPr="00CD55A9">
        <w:rPr>
          <w:rFonts w:ascii="Arial" w:eastAsia="Calibri" w:hAnsi="Arial" w:cs="Arial"/>
          <w:szCs w:val="24"/>
          <w:lang w:val="fr-FR"/>
        </w:rPr>
        <w:t>chế tạo</w:t>
      </w:r>
      <w:r w:rsidR="00466919" w:rsidRPr="00CD55A9">
        <w:rPr>
          <w:rFonts w:ascii="Arial" w:eastAsia="Calibri" w:hAnsi="Arial" w:cs="Arial"/>
          <w:szCs w:val="24"/>
          <w:lang w:val="fr-FR"/>
        </w:rPr>
        <w:t>.</w:t>
      </w:r>
    </w:p>
    <w:p w14:paraId="7DD03FE4" w14:textId="77777777" w:rsidR="00466919" w:rsidRPr="00CD55A9" w:rsidRDefault="00772DB2" w:rsidP="00466919">
      <w:pPr>
        <w:spacing w:after="200" w:line="276" w:lineRule="auto"/>
        <w:jc w:val="both"/>
        <w:rPr>
          <w:rFonts w:ascii="Arial" w:eastAsia="Calibri" w:hAnsi="Arial" w:cs="Arial"/>
          <w:szCs w:val="24"/>
          <w:lang w:val="fr-FR"/>
        </w:rPr>
      </w:pPr>
      <w:r w:rsidRPr="00CD55A9">
        <w:rPr>
          <w:rFonts w:ascii="Arial" w:eastAsia="Calibri" w:hAnsi="Arial" w:cs="Arial"/>
          <w:b/>
          <w:szCs w:val="24"/>
          <w:lang w:val="fr-FR"/>
        </w:rPr>
        <w:t>3.13.4</w:t>
      </w:r>
      <w:r w:rsidR="00466919" w:rsidRPr="00CD55A9">
        <w:rPr>
          <w:rFonts w:ascii="Arial" w:eastAsia="Calibri" w:hAnsi="Arial" w:cs="Arial"/>
          <w:b/>
          <w:szCs w:val="24"/>
          <w:lang w:val="fr-FR"/>
        </w:rPr>
        <w:tab/>
      </w:r>
      <w:r w:rsidRPr="00CD55A9">
        <w:rPr>
          <w:rFonts w:ascii="Arial" w:eastAsia="Calibri" w:hAnsi="Arial" w:cs="Arial"/>
          <w:b/>
          <w:szCs w:val="24"/>
          <w:lang w:val="fr-FR"/>
        </w:rPr>
        <w:tab/>
      </w:r>
      <w:r w:rsidR="00466919" w:rsidRPr="00CD55A9">
        <w:rPr>
          <w:rFonts w:ascii="Arial" w:eastAsia="Calibri" w:hAnsi="Arial" w:cs="Arial"/>
          <w:szCs w:val="24"/>
          <w:lang w:val="fr-FR"/>
        </w:rPr>
        <w:t>Dừng máy và kiểm soát dừng máy</w:t>
      </w:r>
    </w:p>
    <w:p w14:paraId="3930087D" w14:textId="77777777" w:rsidR="00466919" w:rsidRPr="00CD55A9" w:rsidRDefault="00466919" w:rsidP="00772DB2">
      <w:pPr>
        <w:spacing w:after="200" w:line="276" w:lineRule="auto"/>
        <w:ind w:left="1170"/>
        <w:jc w:val="both"/>
        <w:rPr>
          <w:rFonts w:ascii="Arial" w:eastAsia="Calibri" w:hAnsi="Arial" w:cs="Arial"/>
          <w:szCs w:val="24"/>
          <w:lang w:val="fr-FR"/>
        </w:rPr>
      </w:pPr>
      <w:r w:rsidRPr="00CD55A9">
        <w:rPr>
          <w:rFonts w:ascii="Arial" w:eastAsia="Calibri" w:hAnsi="Arial" w:cs="Arial"/>
          <w:szCs w:val="24"/>
          <w:lang w:val="fr-FR"/>
        </w:rPr>
        <w:t xml:space="preserve">Việc dừng máy do hoạt động của thiết bị điện an toàn phù hợp với </w:t>
      </w:r>
      <w:r w:rsidR="00772DB2" w:rsidRPr="00CD55A9">
        <w:rPr>
          <w:rFonts w:ascii="Arial" w:eastAsia="Calibri" w:hAnsi="Arial" w:cs="Arial"/>
          <w:szCs w:val="24"/>
          <w:lang w:val="fr-FR"/>
        </w:rPr>
        <w:t>3.15</w:t>
      </w:r>
      <w:r w:rsidRPr="00CD55A9">
        <w:rPr>
          <w:rFonts w:ascii="Arial" w:eastAsia="Calibri" w:hAnsi="Arial" w:cs="Arial"/>
          <w:szCs w:val="24"/>
          <w:lang w:val="fr-FR"/>
        </w:rPr>
        <w:t>.1.2 phải được kiểm soát chi tiết như sau:</w:t>
      </w:r>
    </w:p>
    <w:p w14:paraId="02C2643A" w14:textId="77777777" w:rsidR="00466919" w:rsidRPr="00CD55A9" w:rsidRDefault="00772DB2" w:rsidP="00466919">
      <w:pPr>
        <w:spacing w:after="200" w:line="276" w:lineRule="auto"/>
        <w:jc w:val="both"/>
        <w:rPr>
          <w:rFonts w:ascii="Arial" w:eastAsia="Calibri" w:hAnsi="Arial" w:cs="Arial"/>
          <w:szCs w:val="24"/>
          <w:lang w:val="fr-FR"/>
        </w:rPr>
      </w:pPr>
      <w:r w:rsidRPr="00CD55A9">
        <w:rPr>
          <w:rFonts w:ascii="Arial" w:eastAsia="Calibri" w:hAnsi="Arial" w:cs="Arial"/>
          <w:b/>
          <w:szCs w:val="24"/>
          <w:lang w:val="fr-FR"/>
        </w:rPr>
        <w:t>3.13.4.1</w:t>
      </w:r>
      <w:r w:rsidRPr="00CD55A9">
        <w:rPr>
          <w:rFonts w:ascii="Arial" w:eastAsia="Calibri" w:hAnsi="Arial" w:cs="Arial"/>
          <w:szCs w:val="24"/>
          <w:lang w:val="fr-FR"/>
        </w:rPr>
        <w:tab/>
      </w:r>
      <w:r w:rsidR="00466919" w:rsidRPr="00CD55A9">
        <w:rPr>
          <w:rFonts w:ascii="Arial" w:eastAsia="Calibri" w:hAnsi="Arial" w:cs="Arial"/>
          <w:szCs w:val="24"/>
          <w:lang w:val="fr-FR"/>
        </w:rPr>
        <w:t>Đối với chuyển động đi lên</w:t>
      </w:r>
    </w:p>
    <w:p w14:paraId="768BBD1D" w14:textId="77777777" w:rsidR="00466919" w:rsidRPr="00CD55A9" w:rsidRDefault="00772DB2" w:rsidP="00772DB2">
      <w:pPr>
        <w:spacing w:after="200" w:line="276" w:lineRule="auto"/>
        <w:ind w:left="1080"/>
        <w:jc w:val="both"/>
        <w:rPr>
          <w:rFonts w:ascii="Arial" w:eastAsia="Calibri" w:hAnsi="Arial" w:cs="Arial"/>
          <w:szCs w:val="24"/>
          <w:lang w:val="fr-FR"/>
        </w:rPr>
      </w:pPr>
      <w:r w:rsidRPr="00CD55A9">
        <w:rPr>
          <w:rFonts w:ascii="Arial" w:eastAsia="Calibri" w:hAnsi="Arial" w:cs="Arial"/>
          <w:szCs w:val="24"/>
          <w:lang w:val="fr-FR"/>
        </w:rPr>
        <w:t>(1</w:t>
      </w:r>
      <w:r w:rsidR="00466919" w:rsidRPr="00CD55A9">
        <w:rPr>
          <w:rFonts w:ascii="Arial" w:eastAsia="Calibri" w:hAnsi="Arial" w:cs="Arial"/>
          <w:szCs w:val="24"/>
          <w:lang w:val="fr-FR"/>
        </w:rPr>
        <w:t>)</w:t>
      </w:r>
      <w:r w:rsidR="00466919" w:rsidRPr="00CD55A9">
        <w:rPr>
          <w:rFonts w:ascii="Arial" w:eastAsia="Calibri" w:hAnsi="Arial" w:cs="Arial"/>
          <w:szCs w:val="24"/>
          <w:lang w:val="fr-FR"/>
        </w:rPr>
        <w:tab/>
        <w:t xml:space="preserve">Nguồn cung cấp cho động cơ điện phải được ngắt bởi </w:t>
      </w:r>
      <w:r w:rsidR="001055A3" w:rsidRPr="00CD55A9">
        <w:rPr>
          <w:rFonts w:ascii="Arial" w:eastAsia="Calibri" w:hAnsi="Arial" w:cs="Arial"/>
          <w:szCs w:val="24"/>
          <w:lang w:val="fr-FR"/>
        </w:rPr>
        <w:t>tối thiểu</w:t>
      </w:r>
      <w:r w:rsidR="00466919" w:rsidRPr="00CD55A9">
        <w:rPr>
          <w:rFonts w:ascii="Arial" w:eastAsia="Calibri" w:hAnsi="Arial" w:cs="Arial"/>
          <w:szCs w:val="24"/>
          <w:lang w:val="fr-FR"/>
        </w:rPr>
        <w:t xml:space="preserve"> hai </w:t>
      </w:r>
      <w:r w:rsidR="009F2CA1" w:rsidRPr="00CD55A9">
        <w:rPr>
          <w:rFonts w:ascii="Arial" w:eastAsia="Calibri" w:hAnsi="Arial" w:cs="Arial"/>
          <w:szCs w:val="24"/>
          <w:lang w:val="fr-FR"/>
        </w:rPr>
        <w:t>bộ đóng ngắt</w:t>
      </w:r>
      <w:r w:rsidR="00466919" w:rsidRPr="00CD55A9">
        <w:rPr>
          <w:rFonts w:ascii="Arial" w:eastAsia="Calibri" w:hAnsi="Arial" w:cs="Arial"/>
          <w:szCs w:val="24"/>
          <w:lang w:val="fr-FR"/>
        </w:rPr>
        <w:t xml:space="preserve"> độc lập, các tiếp điểm chính trong đó phải nằm trong mạch cung cấp cho động cơ, hoặc</w:t>
      </w:r>
    </w:p>
    <w:p w14:paraId="69E2FCA4" w14:textId="77777777" w:rsidR="00466919" w:rsidRPr="00CD55A9" w:rsidRDefault="00772DB2" w:rsidP="00772DB2">
      <w:pPr>
        <w:spacing w:after="200" w:line="276" w:lineRule="auto"/>
        <w:ind w:left="1080"/>
        <w:jc w:val="both"/>
        <w:rPr>
          <w:rFonts w:ascii="Arial" w:eastAsia="Calibri" w:hAnsi="Arial" w:cs="Arial"/>
          <w:szCs w:val="24"/>
          <w:lang w:val="fr-FR"/>
        </w:rPr>
      </w:pPr>
      <w:r w:rsidRPr="00CD55A9">
        <w:rPr>
          <w:rFonts w:ascii="Arial" w:eastAsia="Calibri" w:hAnsi="Arial" w:cs="Arial"/>
          <w:szCs w:val="24"/>
          <w:lang w:val="fr-FR"/>
        </w:rPr>
        <w:lastRenderedPageBreak/>
        <w:t>(2</w:t>
      </w:r>
      <w:r w:rsidR="00466919" w:rsidRPr="00CD55A9">
        <w:rPr>
          <w:rFonts w:ascii="Arial" w:eastAsia="Calibri" w:hAnsi="Arial" w:cs="Arial"/>
          <w:szCs w:val="24"/>
          <w:lang w:val="fr-FR"/>
        </w:rPr>
        <w:t>)</w:t>
      </w:r>
      <w:r w:rsidR="00466919" w:rsidRPr="00CD55A9">
        <w:rPr>
          <w:rFonts w:ascii="Arial" w:eastAsia="Calibri" w:hAnsi="Arial" w:cs="Arial"/>
          <w:szCs w:val="24"/>
          <w:lang w:val="fr-FR"/>
        </w:rPr>
        <w:tab/>
        <w:t xml:space="preserve">Nguồn cung cấp cho động cơ điện phải được ngắt bởi một </w:t>
      </w:r>
      <w:r w:rsidR="009F2CA1" w:rsidRPr="00CD55A9">
        <w:rPr>
          <w:rFonts w:ascii="Arial" w:eastAsia="Calibri" w:hAnsi="Arial" w:cs="Arial"/>
          <w:szCs w:val="24"/>
          <w:lang w:val="fr-FR"/>
        </w:rPr>
        <w:t>bộ đóng ngắt</w:t>
      </w:r>
      <w:r w:rsidR="00466919" w:rsidRPr="00CD55A9">
        <w:rPr>
          <w:rFonts w:ascii="Arial" w:eastAsia="Calibri" w:hAnsi="Arial" w:cs="Arial"/>
          <w:szCs w:val="24"/>
          <w:lang w:val="fr-FR"/>
        </w:rPr>
        <w:t>, và nguồn cung cấp cho van mạch rẽ</w:t>
      </w:r>
      <w:r w:rsidRPr="00CD55A9">
        <w:rPr>
          <w:rFonts w:ascii="Arial" w:eastAsia="Calibri" w:hAnsi="Arial" w:cs="Arial"/>
          <w:szCs w:val="24"/>
          <w:lang w:val="fr-FR"/>
        </w:rPr>
        <w:t xml:space="preserve"> </w:t>
      </w:r>
      <w:r w:rsidR="00466919" w:rsidRPr="00CD55A9">
        <w:rPr>
          <w:rFonts w:ascii="Arial" w:eastAsia="Calibri" w:hAnsi="Arial" w:cs="Arial"/>
          <w:szCs w:val="24"/>
          <w:lang w:val="fr-FR"/>
        </w:rPr>
        <w:t>phải được</w:t>
      </w:r>
      <w:r w:rsidRPr="00CD55A9">
        <w:rPr>
          <w:rFonts w:ascii="Arial" w:eastAsia="Calibri" w:hAnsi="Arial" w:cs="Arial"/>
          <w:szCs w:val="24"/>
          <w:lang w:val="fr-FR"/>
        </w:rPr>
        <w:t xml:space="preserve"> </w:t>
      </w:r>
      <w:r w:rsidR="00466919" w:rsidRPr="00CD55A9">
        <w:rPr>
          <w:rFonts w:ascii="Arial" w:eastAsia="Calibri" w:hAnsi="Arial" w:cs="Arial"/>
          <w:szCs w:val="24"/>
          <w:lang w:val="fr-FR"/>
        </w:rPr>
        <w:t xml:space="preserve">ngắt bởi </w:t>
      </w:r>
      <w:r w:rsidR="001055A3" w:rsidRPr="00CD55A9">
        <w:rPr>
          <w:rFonts w:ascii="Arial" w:eastAsia="Calibri" w:hAnsi="Arial" w:cs="Arial"/>
          <w:szCs w:val="24"/>
          <w:lang w:val="fr-FR"/>
        </w:rPr>
        <w:t>tối thiểu</w:t>
      </w:r>
      <w:r w:rsidR="00466919" w:rsidRPr="00CD55A9">
        <w:rPr>
          <w:rFonts w:ascii="Arial" w:eastAsia="Calibri" w:hAnsi="Arial" w:cs="Arial"/>
          <w:szCs w:val="24"/>
          <w:lang w:val="fr-FR"/>
        </w:rPr>
        <w:t xml:space="preserve"> hai thiết bị điện độc lập được kết nối theo chuỗi trong mạch cung cấp của van này.</w:t>
      </w:r>
    </w:p>
    <w:p w14:paraId="44032121" w14:textId="77777777" w:rsidR="00466919" w:rsidRPr="00CD55A9" w:rsidRDefault="00772DB2" w:rsidP="00466919">
      <w:pPr>
        <w:spacing w:after="200" w:line="276" w:lineRule="auto"/>
        <w:jc w:val="both"/>
        <w:rPr>
          <w:rFonts w:ascii="Arial" w:eastAsia="Calibri" w:hAnsi="Arial" w:cs="Arial"/>
          <w:szCs w:val="24"/>
          <w:lang w:val="fr-FR"/>
        </w:rPr>
      </w:pPr>
      <w:r w:rsidRPr="00CD55A9">
        <w:rPr>
          <w:rFonts w:ascii="Arial" w:eastAsia="Calibri" w:hAnsi="Arial" w:cs="Arial"/>
          <w:b/>
          <w:szCs w:val="24"/>
          <w:lang w:val="fr-FR"/>
        </w:rPr>
        <w:t>3.13.4.2</w:t>
      </w:r>
      <w:r w:rsidR="00466919" w:rsidRPr="00CD55A9">
        <w:rPr>
          <w:rFonts w:ascii="Arial" w:eastAsia="Calibri" w:hAnsi="Arial" w:cs="Arial"/>
          <w:szCs w:val="24"/>
          <w:lang w:val="fr-FR"/>
        </w:rPr>
        <w:tab/>
        <w:t xml:space="preserve">Đối với chuyển động </w:t>
      </w:r>
      <w:r w:rsidRPr="00CD55A9">
        <w:rPr>
          <w:rFonts w:ascii="Arial" w:eastAsia="Calibri" w:hAnsi="Arial" w:cs="Arial"/>
          <w:szCs w:val="24"/>
          <w:lang w:val="fr-FR"/>
        </w:rPr>
        <w:t xml:space="preserve">đi </w:t>
      </w:r>
      <w:r w:rsidR="00466919" w:rsidRPr="00CD55A9">
        <w:rPr>
          <w:rFonts w:ascii="Arial" w:eastAsia="Calibri" w:hAnsi="Arial" w:cs="Arial"/>
          <w:szCs w:val="24"/>
          <w:lang w:val="fr-FR"/>
        </w:rPr>
        <w:t>xuống</w:t>
      </w:r>
    </w:p>
    <w:p w14:paraId="471ACB00" w14:textId="77777777" w:rsidR="00466919" w:rsidRPr="00CD55A9" w:rsidRDefault="00466919" w:rsidP="00772DB2">
      <w:pPr>
        <w:spacing w:after="200" w:line="276" w:lineRule="auto"/>
        <w:ind w:left="1080"/>
        <w:jc w:val="both"/>
        <w:rPr>
          <w:rFonts w:ascii="Arial" w:eastAsia="Calibri" w:hAnsi="Arial" w:cs="Arial"/>
          <w:szCs w:val="24"/>
          <w:lang w:val="fr-FR"/>
        </w:rPr>
      </w:pPr>
      <w:r w:rsidRPr="00CD55A9">
        <w:rPr>
          <w:rFonts w:ascii="Arial" w:eastAsia="Calibri" w:hAnsi="Arial" w:cs="Arial"/>
          <w:szCs w:val="24"/>
          <w:lang w:val="fr-FR"/>
        </w:rPr>
        <w:tab/>
        <w:t>Việc cung cấp tới van (s) điều khiển đi xuống phải được ngắt:</w:t>
      </w:r>
    </w:p>
    <w:p w14:paraId="69EA9AEF" w14:textId="77777777" w:rsidR="00466919" w:rsidRPr="00CD55A9" w:rsidRDefault="00772DB2" w:rsidP="00772DB2">
      <w:pPr>
        <w:spacing w:after="200" w:line="276" w:lineRule="auto"/>
        <w:ind w:left="1080"/>
        <w:jc w:val="both"/>
        <w:rPr>
          <w:rFonts w:ascii="Arial" w:eastAsia="Calibri" w:hAnsi="Arial" w:cs="Arial"/>
          <w:szCs w:val="24"/>
          <w:lang w:val="fr-FR"/>
        </w:rPr>
      </w:pPr>
      <w:r w:rsidRPr="00CD55A9">
        <w:rPr>
          <w:rFonts w:ascii="Arial" w:eastAsia="Calibri" w:hAnsi="Arial" w:cs="Arial"/>
          <w:szCs w:val="24"/>
          <w:lang w:val="fr-FR"/>
        </w:rPr>
        <w:t>(1</w:t>
      </w:r>
      <w:r w:rsidR="00466919" w:rsidRPr="00CD55A9">
        <w:rPr>
          <w:rFonts w:ascii="Arial" w:eastAsia="Calibri" w:hAnsi="Arial" w:cs="Arial"/>
          <w:szCs w:val="24"/>
          <w:lang w:val="fr-FR"/>
        </w:rPr>
        <w:t>)</w:t>
      </w:r>
      <w:r w:rsidR="00466919" w:rsidRPr="00CD55A9">
        <w:rPr>
          <w:rFonts w:ascii="Arial" w:eastAsia="Calibri" w:hAnsi="Arial" w:cs="Arial"/>
          <w:szCs w:val="24"/>
          <w:lang w:val="fr-FR"/>
        </w:rPr>
        <w:tab/>
        <w:t xml:space="preserve">Bởi </w:t>
      </w:r>
      <w:r w:rsidR="001055A3" w:rsidRPr="00CD55A9">
        <w:rPr>
          <w:rFonts w:ascii="Arial" w:eastAsia="Calibri" w:hAnsi="Arial" w:cs="Arial"/>
          <w:szCs w:val="24"/>
          <w:lang w:val="fr-FR"/>
        </w:rPr>
        <w:t>tối thiểu</w:t>
      </w:r>
      <w:r w:rsidR="00466919" w:rsidRPr="00CD55A9">
        <w:rPr>
          <w:rFonts w:ascii="Arial" w:eastAsia="Calibri" w:hAnsi="Arial" w:cs="Arial"/>
          <w:szCs w:val="24"/>
          <w:lang w:val="fr-FR"/>
        </w:rPr>
        <w:t xml:space="preserve"> hai thiết bị điện độc lập được kết nối trong mạch, hoặc</w:t>
      </w:r>
    </w:p>
    <w:p w14:paraId="6846BE27" w14:textId="77777777" w:rsidR="00466919" w:rsidRPr="00CD55A9" w:rsidRDefault="00772DB2" w:rsidP="00772DB2">
      <w:pPr>
        <w:spacing w:after="200" w:line="276" w:lineRule="auto"/>
        <w:ind w:left="1080"/>
        <w:jc w:val="both"/>
        <w:rPr>
          <w:rFonts w:ascii="Arial" w:eastAsia="Calibri" w:hAnsi="Arial" w:cs="Arial"/>
          <w:szCs w:val="24"/>
          <w:lang w:val="fr-FR"/>
        </w:rPr>
      </w:pPr>
      <w:r w:rsidRPr="00CD55A9">
        <w:rPr>
          <w:rFonts w:ascii="Arial" w:eastAsia="Calibri" w:hAnsi="Arial" w:cs="Arial"/>
          <w:szCs w:val="24"/>
          <w:lang w:val="fr-FR"/>
        </w:rPr>
        <w:t>(2</w:t>
      </w:r>
      <w:r w:rsidR="00466919" w:rsidRPr="00CD55A9">
        <w:rPr>
          <w:rFonts w:ascii="Arial" w:eastAsia="Calibri" w:hAnsi="Arial" w:cs="Arial"/>
          <w:szCs w:val="24"/>
          <w:lang w:val="fr-FR"/>
        </w:rPr>
        <w:t>)</w:t>
      </w:r>
      <w:r w:rsidR="00466919" w:rsidRPr="00CD55A9">
        <w:rPr>
          <w:rFonts w:ascii="Arial" w:eastAsia="Calibri" w:hAnsi="Arial" w:cs="Arial"/>
          <w:szCs w:val="24"/>
          <w:lang w:val="fr-FR"/>
        </w:rPr>
        <w:tab/>
        <w:t xml:space="preserve">Trực tiếp bằng thiết bị điện an toàn được </w:t>
      </w:r>
      <w:r w:rsidR="00A52BAA" w:rsidRPr="00CD55A9">
        <w:rPr>
          <w:rFonts w:ascii="Arial" w:eastAsia="Calibri" w:hAnsi="Arial" w:cs="Arial"/>
          <w:szCs w:val="24"/>
          <w:lang w:val="fr-FR"/>
        </w:rPr>
        <w:t>trang bị</w:t>
      </w:r>
      <w:r w:rsidR="00466919" w:rsidRPr="00CD55A9">
        <w:rPr>
          <w:rFonts w:ascii="Arial" w:eastAsia="Calibri" w:hAnsi="Arial" w:cs="Arial"/>
          <w:szCs w:val="24"/>
          <w:lang w:val="fr-FR"/>
        </w:rPr>
        <w:t>, nó được đánh giá phù hợp về điện.</w:t>
      </w:r>
    </w:p>
    <w:p w14:paraId="7CF9DD9E" w14:textId="77777777" w:rsidR="00466919" w:rsidRPr="00CD55A9" w:rsidRDefault="00772DB2" w:rsidP="00772DB2">
      <w:pPr>
        <w:spacing w:after="200" w:line="276" w:lineRule="auto"/>
        <w:ind w:left="1080" w:hanging="1080"/>
        <w:jc w:val="both"/>
        <w:rPr>
          <w:rFonts w:ascii="Arial" w:eastAsia="Calibri" w:hAnsi="Arial" w:cs="Arial"/>
          <w:szCs w:val="24"/>
          <w:lang w:val="fr-FR"/>
        </w:rPr>
      </w:pPr>
      <w:r w:rsidRPr="00CD55A9">
        <w:rPr>
          <w:rFonts w:ascii="Arial" w:eastAsia="Calibri" w:hAnsi="Arial" w:cs="Arial"/>
          <w:b/>
          <w:szCs w:val="24"/>
          <w:lang w:val="fr-FR"/>
        </w:rPr>
        <w:t>3.13.4.3</w:t>
      </w:r>
      <w:r w:rsidR="00466919" w:rsidRPr="00CD55A9">
        <w:rPr>
          <w:rFonts w:ascii="Arial" w:eastAsia="Calibri" w:hAnsi="Arial" w:cs="Arial"/>
          <w:szCs w:val="24"/>
          <w:lang w:val="fr-FR"/>
        </w:rPr>
        <w:tab/>
        <w:t xml:space="preserve">Trong bất kỳ trường hợp nào ở trên là </w:t>
      </w:r>
      <w:r w:rsidR="005773FB" w:rsidRPr="00CD55A9">
        <w:rPr>
          <w:rFonts w:ascii="Arial" w:eastAsia="Calibri" w:hAnsi="Arial" w:cs="Arial"/>
          <w:szCs w:val="24"/>
          <w:lang w:val="fr-FR"/>
        </w:rPr>
        <w:t>3.13.4</w:t>
      </w:r>
      <w:r w:rsidR="00466919" w:rsidRPr="00CD55A9">
        <w:rPr>
          <w:rFonts w:ascii="Arial" w:eastAsia="Calibri" w:hAnsi="Arial" w:cs="Arial"/>
          <w:szCs w:val="24"/>
          <w:lang w:val="fr-FR"/>
        </w:rPr>
        <w:t xml:space="preserve">.1 và </w:t>
      </w:r>
      <w:r w:rsidR="005773FB" w:rsidRPr="00CD55A9">
        <w:rPr>
          <w:rFonts w:ascii="Arial" w:eastAsia="Calibri" w:hAnsi="Arial" w:cs="Arial"/>
          <w:szCs w:val="24"/>
          <w:lang w:val="fr-FR"/>
        </w:rPr>
        <w:t>3.13.4</w:t>
      </w:r>
      <w:r w:rsidR="00466919" w:rsidRPr="00CD55A9">
        <w:rPr>
          <w:rFonts w:ascii="Arial" w:eastAsia="Calibri" w:hAnsi="Arial" w:cs="Arial"/>
          <w:szCs w:val="24"/>
          <w:lang w:val="fr-FR"/>
        </w:rPr>
        <w:t xml:space="preserve">.2 trong đó hai </w:t>
      </w:r>
      <w:r w:rsidR="009F2CA1" w:rsidRPr="00CD55A9">
        <w:rPr>
          <w:rFonts w:ascii="Arial" w:eastAsia="Calibri" w:hAnsi="Arial" w:cs="Arial"/>
          <w:szCs w:val="24"/>
          <w:lang w:val="fr-FR"/>
        </w:rPr>
        <w:t>bộ đóng ngắt</w:t>
      </w:r>
      <w:r w:rsidR="00466919" w:rsidRPr="00CD55A9">
        <w:rPr>
          <w:rFonts w:ascii="Arial" w:eastAsia="Calibri" w:hAnsi="Arial" w:cs="Arial"/>
          <w:szCs w:val="24"/>
          <w:lang w:val="fr-FR"/>
        </w:rPr>
        <w:t xml:space="preserve"> độc lập hoặc thiết bị điện trong mạch điện, Nếu thang máy dừng, một trong các </w:t>
      </w:r>
      <w:r w:rsidR="009F2CA1" w:rsidRPr="00CD55A9">
        <w:rPr>
          <w:rFonts w:ascii="Arial" w:eastAsia="Calibri" w:hAnsi="Arial" w:cs="Arial"/>
          <w:szCs w:val="24"/>
          <w:lang w:val="fr-FR"/>
        </w:rPr>
        <w:t>bộ đóng ngắt</w:t>
      </w:r>
      <w:r w:rsidR="00466919" w:rsidRPr="00CD55A9">
        <w:rPr>
          <w:rFonts w:ascii="Arial" w:eastAsia="Calibri" w:hAnsi="Arial" w:cs="Arial"/>
          <w:szCs w:val="24"/>
          <w:lang w:val="fr-FR"/>
        </w:rPr>
        <w:t xml:space="preserve"> không mở được </w:t>
      </w:r>
      <w:r w:rsidR="009F2CA1" w:rsidRPr="00CD55A9">
        <w:rPr>
          <w:rFonts w:ascii="Arial" w:eastAsia="Calibri" w:hAnsi="Arial" w:cs="Arial"/>
          <w:szCs w:val="24"/>
          <w:lang w:val="fr-FR"/>
        </w:rPr>
        <w:t>bộ đóng ngắt</w:t>
      </w:r>
      <w:r w:rsidR="00466919" w:rsidRPr="00CD55A9">
        <w:rPr>
          <w:rFonts w:ascii="Arial" w:eastAsia="Calibri" w:hAnsi="Arial" w:cs="Arial"/>
          <w:szCs w:val="24"/>
          <w:lang w:val="fr-FR"/>
        </w:rPr>
        <w:t xml:space="preserve"> chính, thì các chuyển động khác </w:t>
      </w:r>
      <w:r w:rsidR="004D6039" w:rsidRPr="00CD55A9">
        <w:rPr>
          <w:rFonts w:ascii="Arial" w:eastAsia="Calibri" w:hAnsi="Arial" w:cs="Arial"/>
          <w:szCs w:val="24"/>
          <w:lang w:val="fr-FR"/>
        </w:rPr>
        <w:t>phải</w:t>
      </w:r>
      <w:r w:rsidR="00466919" w:rsidRPr="00CD55A9">
        <w:rPr>
          <w:rFonts w:ascii="Arial" w:eastAsia="Calibri" w:hAnsi="Arial" w:cs="Arial"/>
          <w:szCs w:val="24"/>
          <w:lang w:val="fr-FR"/>
        </w:rPr>
        <w:t xml:space="preserve"> bị ngăn chặn nếu không đổi chiều hành trình </w:t>
      </w:r>
      <w:r w:rsidR="008E35B1" w:rsidRPr="00CD55A9">
        <w:rPr>
          <w:rFonts w:ascii="Arial" w:eastAsia="Calibri" w:hAnsi="Arial" w:cs="Arial"/>
          <w:szCs w:val="24"/>
          <w:lang w:val="fr-FR"/>
        </w:rPr>
        <w:t>cabin</w:t>
      </w:r>
      <w:r w:rsidR="00466919" w:rsidRPr="00CD55A9">
        <w:rPr>
          <w:rFonts w:ascii="Arial" w:eastAsia="Calibri" w:hAnsi="Arial" w:cs="Arial"/>
          <w:szCs w:val="24"/>
          <w:lang w:val="fr-FR"/>
        </w:rPr>
        <w:t xml:space="preserve">. </w:t>
      </w:r>
    </w:p>
    <w:p w14:paraId="18B7F57B" w14:textId="77777777" w:rsidR="00466919" w:rsidRPr="00CD55A9" w:rsidRDefault="002F67A7" w:rsidP="00466919">
      <w:pPr>
        <w:spacing w:after="200" w:line="276" w:lineRule="auto"/>
        <w:jc w:val="both"/>
        <w:rPr>
          <w:rFonts w:ascii="Arial" w:eastAsia="Calibri" w:hAnsi="Arial" w:cs="Arial"/>
          <w:b/>
          <w:szCs w:val="24"/>
          <w:lang w:val="fr-FR"/>
        </w:rPr>
      </w:pPr>
      <w:r w:rsidRPr="00CD55A9">
        <w:rPr>
          <w:rFonts w:ascii="Arial" w:eastAsia="Calibri" w:hAnsi="Arial" w:cs="Arial"/>
          <w:b/>
          <w:szCs w:val="24"/>
          <w:lang w:val="fr-FR"/>
        </w:rPr>
        <w:t>3.13.5</w:t>
      </w:r>
      <w:r w:rsidR="00466919" w:rsidRPr="00CD55A9">
        <w:rPr>
          <w:rFonts w:ascii="Arial" w:eastAsia="Calibri" w:hAnsi="Arial" w:cs="Arial"/>
          <w:b/>
          <w:szCs w:val="24"/>
          <w:lang w:val="fr-FR"/>
        </w:rPr>
        <w:tab/>
      </w:r>
      <w:r w:rsidRPr="00CD55A9">
        <w:rPr>
          <w:rFonts w:ascii="Arial" w:eastAsia="Calibri" w:hAnsi="Arial" w:cs="Arial"/>
          <w:b/>
          <w:szCs w:val="24"/>
          <w:lang w:val="fr-FR"/>
        </w:rPr>
        <w:tab/>
      </w:r>
      <w:r w:rsidR="009073CB" w:rsidRPr="00CD55A9">
        <w:rPr>
          <w:rFonts w:ascii="Arial" w:eastAsia="Calibri" w:hAnsi="Arial" w:cs="Arial"/>
          <w:szCs w:val="24"/>
          <w:lang w:val="fr-FR"/>
        </w:rPr>
        <w:t>Thiết bị</w:t>
      </w:r>
      <w:r w:rsidR="00466919" w:rsidRPr="00CD55A9">
        <w:rPr>
          <w:rFonts w:ascii="Arial" w:eastAsia="Calibri" w:hAnsi="Arial" w:cs="Arial"/>
          <w:szCs w:val="24"/>
          <w:lang w:val="fr-FR"/>
        </w:rPr>
        <w:t xml:space="preserve"> an toàn và điều khiển thủy lực</w:t>
      </w:r>
    </w:p>
    <w:p w14:paraId="6451258E" w14:textId="77777777" w:rsidR="00466919" w:rsidRPr="00CD55A9" w:rsidRDefault="002F67A7" w:rsidP="00466919">
      <w:pPr>
        <w:spacing w:after="200" w:line="276" w:lineRule="auto"/>
        <w:jc w:val="both"/>
        <w:rPr>
          <w:rFonts w:ascii="Arial" w:eastAsia="Calibri" w:hAnsi="Arial" w:cs="Arial"/>
          <w:szCs w:val="24"/>
          <w:lang w:val="fr-FR"/>
        </w:rPr>
      </w:pPr>
      <w:r w:rsidRPr="00CD55A9">
        <w:rPr>
          <w:rFonts w:ascii="Arial" w:eastAsia="Calibri" w:hAnsi="Arial" w:cs="Arial"/>
          <w:b/>
          <w:szCs w:val="24"/>
          <w:lang w:val="fr-FR"/>
        </w:rPr>
        <w:t>3.13.5</w:t>
      </w:r>
      <w:r w:rsidR="00466919" w:rsidRPr="00CD55A9">
        <w:rPr>
          <w:rFonts w:ascii="Arial" w:eastAsia="Calibri" w:hAnsi="Arial" w:cs="Arial"/>
          <w:b/>
          <w:szCs w:val="24"/>
          <w:lang w:val="fr-FR"/>
        </w:rPr>
        <w:t>.1</w:t>
      </w:r>
      <w:r w:rsidR="00466919" w:rsidRPr="00CD55A9">
        <w:rPr>
          <w:rFonts w:ascii="Arial" w:eastAsia="Calibri" w:hAnsi="Arial" w:cs="Arial"/>
          <w:b/>
          <w:szCs w:val="24"/>
          <w:lang w:val="fr-FR"/>
        </w:rPr>
        <w:tab/>
      </w:r>
      <w:r w:rsidR="00466919" w:rsidRPr="00CD55A9">
        <w:rPr>
          <w:rFonts w:ascii="Arial" w:eastAsia="Calibri" w:hAnsi="Arial" w:cs="Arial"/>
          <w:szCs w:val="24"/>
          <w:lang w:val="fr-FR"/>
        </w:rPr>
        <w:t>Van</w:t>
      </w:r>
      <w:r w:rsidRPr="00CD55A9">
        <w:rPr>
          <w:rFonts w:ascii="Arial" w:eastAsia="Calibri" w:hAnsi="Arial" w:cs="Arial"/>
          <w:szCs w:val="24"/>
          <w:lang w:val="fr-FR"/>
        </w:rPr>
        <w:t xml:space="preserve"> </w:t>
      </w:r>
      <w:r w:rsidR="00C62C66" w:rsidRPr="00CD55A9">
        <w:rPr>
          <w:rFonts w:ascii="Arial" w:eastAsia="Calibri" w:hAnsi="Arial" w:cs="Arial"/>
          <w:szCs w:val="24"/>
          <w:lang w:val="fr-FR"/>
        </w:rPr>
        <w:t>chặn</w:t>
      </w:r>
    </w:p>
    <w:p w14:paraId="181AA96E" w14:textId="77777777" w:rsidR="00466919" w:rsidRPr="00CD55A9" w:rsidRDefault="002F67A7" w:rsidP="002F67A7">
      <w:pPr>
        <w:spacing w:after="200" w:line="276" w:lineRule="auto"/>
        <w:ind w:left="1080" w:hanging="1080"/>
        <w:jc w:val="both"/>
        <w:rPr>
          <w:rFonts w:ascii="Arial" w:eastAsia="Calibri" w:hAnsi="Arial" w:cs="Arial"/>
          <w:szCs w:val="24"/>
          <w:lang w:val="fr-FR"/>
        </w:rPr>
      </w:pPr>
      <w:r w:rsidRPr="00CD55A9">
        <w:rPr>
          <w:rFonts w:ascii="Arial" w:eastAsia="Calibri" w:hAnsi="Arial" w:cs="Arial"/>
          <w:b/>
          <w:szCs w:val="24"/>
          <w:lang w:val="fr-FR"/>
        </w:rPr>
        <w:t>1</w:t>
      </w:r>
      <w:r w:rsidRPr="00CD55A9">
        <w:rPr>
          <w:rFonts w:ascii="Arial" w:eastAsia="Calibri" w:hAnsi="Arial" w:cs="Arial"/>
          <w:b/>
          <w:szCs w:val="24"/>
          <w:lang w:val="fr-FR"/>
        </w:rPr>
        <w:tab/>
      </w:r>
      <w:r w:rsidRPr="00CD55A9">
        <w:rPr>
          <w:rFonts w:ascii="Arial" w:eastAsia="Calibri" w:hAnsi="Arial" w:cs="Arial"/>
          <w:szCs w:val="24"/>
          <w:lang w:val="fr-FR"/>
        </w:rPr>
        <w:t>V</w:t>
      </w:r>
      <w:r w:rsidR="00466919" w:rsidRPr="00CD55A9">
        <w:rPr>
          <w:rFonts w:ascii="Arial" w:eastAsia="Calibri" w:hAnsi="Arial" w:cs="Arial"/>
          <w:szCs w:val="24"/>
          <w:lang w:val="fr-FR"/>
        </w:rPr>
        <w:t xml:space="preserve">an </w:t>
      </w:r>
      <w:r w:rsidR="00C62C66" w:rsidRPr="00CD55A9">
        <w:rPr>
          <w:rFonts w:ascii="Arial" w:eastAsia="Calibri" w:hAnsi="Arial" w:cs="Arial"/>
          <w:szCs w:val="24"/>
          <w:lang w:val="fr-FR"/>
        </w:rPr>
        <w:t>chặn</w:t>
      </w:r>
      <w:r w:rsidR="00466919" w:rsidRPr="00CD55A9">
        <w:rPr>
          <w:rFonts w:ascii="Arial" w:eastAsia="Calibri" w:hAnsi="Arial" w:cs="Arial"/>
          <w:szCs w:val="24"/>
          <w:lang w:val="fr-FR"/>
        </w:rPr>
        <w:t xml:space="preserve"> phải được </w:t>
      </w:r>
      <w:r w:rsidRPr="00CD55A9">
        <w:rPr>
          <w:rFonts w:ascii="Arial" w:eastAsia="Calibri" w:hAnsi="Arial" w:cs="Arial"/>
          <w:szCs w:val="24"/>
          <w:lang w:val="fr-FR"/>
        </w:rPr>
        <w:t>lắp đặt</w:t>
      </w:r>
      <w:r w:rsidR="00466919" w:rsidRPr="00CD55A9">
        <w:rPr>
          <w:rFonts w:ascii="Arial" w:eastAsia="Calibri" w:hAnsi="Arial" w:cs="Arial"/>
          <w:szCs w:val="24"/>
          <w:lang w:val="fr-FR"/>
        </w:rPr>
        <w:t xml:space="preserve">. Nó phải được lắp đặt trong mạch từ </w:t>
      </w:r>
      <w:r w:rsidR="004D5E52" w:rsidRPr="00CD55A9">
        <w:rPr>
          <w:rFonts w:ascii="Arial" w:eastAsia="Calibri" w:hAnsi="Arial" w:cs="Arial"/>
          <w:szCs w:val="24"/>
          <w:lang w:val="fr-FR"/>
        </w:rPr>
        <w:t>xy lanh</w:t>
      </w:r>
      <w:r w:rsidR="00466919" w:rsidRPr="00CD55A9">
        <w:rPr>
          <w:rFonts w:ascii="Arial" w:eastAsia="Calibri" w:hAnsi="Arial" w:cs="Arial"/>
          <w:szCs w:val="24"/>
          <w:lang w:val="fr-FR"/>
        </w:rPr>
        <w:t xml:space="preserve"> đến van một chiều và van điều khiển hướng đi xuống.</w:t>
      </w:r>
    </w:p>
    <w:p w14:paraId="51E2A991" w14:textId="77777777" w:rsidR="00466919" w:rsidRPr="00CD55A9" w:rsidRDefault="002F67A7" w:rsidP="002F67A7">
      <w:pPr>
        <w:spacing w:after="200" w:line="276" w:lineRule="auto"/>
        <w:ind w:left="1080" w:hanging="1080"/>
        <w:jc w:val="both"/>
        <w:rPr>
          <w:rFonts w:ascii="Arial" w:eastAsia="Calibri" w:hAnsi="Arial" w:cs="Arial"/>
          <w:szCs w:val="24"/>
          <w:lang w:val="fr-FR"/>
        </w:rPr>
      </w:pPr>
      <w:r w:rsidRPr="00CD55A9">
        <w:rPr>
          <w:rFonts w:ascii="Arial" w:eastAsia="Calibri" w:hAnsi="Arial" w:cs="Arial"/>
          <w:b/>
          <w:szCs w:val="24"/>
          <w:lang w:val="fr-FR"/>
        </w:rPr>
        <w:t>2</w:t>
      </w:r>
      <w:r w:rsidRPr="00CD55A9">
        <w:rPr>
          <w:rFonts w:ascii="Arial" w:eastAsia="Calibri" w:hAnsi="Arial" w:cs="Arial"/>
          <w:b/>
          <w:szCs w:val="24"/>
          <w:lang w:val="fr-FR"/>
        </w:rPr>
        <w:tab/>
      </w:r>
      <w:r w:rsidRPr="00CD55A9">
        <w:rPr>
          <w:rFonts w:ascii="Arial" w:eastAsia="Calibri" w:hAnsi="Arial" w:cs="Arial"/>
          <w:szCs w:val="24"/>
          <w:lang w:val="fr-FR"/>
        </w:rPr>
        <w:t xml:space="preserve">Van </w:t>
      </w:r>
      <w:r w:rsidR="008A0FCF" w:rsidRPr="00CD55A9">
        <w:rPr>
          <w:rFonts w:ascii="Arial" w:eastAsia="Calibri" w:hAnsi="Arial" w:cs="Arial"/>
          <w:szCs w:val="24"/>
          <w:lang w:val="fr-FR"/>
        </w:rPr>
        <w:t>chặn</w:t>
      </w:r>
      <w:r w:rsidR="00466919" w:rsidRPr="00CD55A9">
        <w:rPr>
          <w:rFonts w:ascii="Arial" w:eastAsia="Calibri" w:hAnsi="Arial" w:cs="Arial"/>
          <w:szCs w:val="24"/>
          <w:lang w:val="fr-FR"/>
        </w:rPr>
        <w:t xml:space="preserve"> phải được đặt trong phòng máy</w:t>
      </w:r>
    </w:p>
    <w:p w14:paraId="7F8FF9E3" w14:textId="77777777" w:rsidR="00466919" w:rsidRPr="00CD55A9" w:rsidRDefault="002F67A7" w:rsidP="00466919">
      <w:pPr>
        <w:spacing w:after="200" w:line="276" w:lineRule="auto"/>
        <w:jc w:val="both"/>
        <w:rPr>
          <w:rFonts w:ascii="Arial" w:eastAsia="Calibri" w:hAnsi="Arial" w:cs="Arial"/>
          <w:szCs w:val="24"/>
          <w:lang w:val="fr-FR"/>
        </w:rPr>
      </w:pPr>
      <w:r w:rsidRPr="00CD55A9">
        <w:rPr>
          <w:rFonts w:ascii="Arial" w:eastAsia="Calibri" w:hAnsi="Arial" w:cs="Arial"/>
          <w:b/>
          <w:szCs w:val="24"/>
          <w:lang w:val="fr-FR"/>
        </w:rPr>
        <w:t>3.13.5</w:t>
      </w:r>
      <w:r w:rsidR="00466919" w:rsidRPr="00CD55A9">
        <w:rPr>
          <w:rFonts w:ascii="Arial" w:eastAsia="Calibri" w:hAnsi="Arial" w:cs="Arial"/>
          <w:b/>
          <w:szCs w:val="24"/>
          <w:lang w:val="fr-FR"/>
        </w:rPr>
        <w:t>.2</w:t>
      </w:r>
      <w:r w:rsidR="00466919" w:rsidRPr="00CD55A9">
        <w:rPr>
          <w:rFonts w:ascii="Arial" w:eastAsia="Calibri" w:hAnsi="Arial" w:cs="Arial"/>
          <w:b/>
          <w:szCs w:val="24"/>
          <w:lang w:val="fr-FR"/>
        </w:rPr>
        <w:tab/>
      </w:r>
      <w:r w:rsidR="00466919" w:rsidRPr="00CD55A9">
        <w:rPr>
          <w:rFonts w:ascii="Arial" w:eastAsia="Calibri" w:hAnsi="Arial" w:cs="Arial"/>
          <w:szCs w:val="24"/>
          <w:lang w:val="fr-FR"/>
        </w:rPr>
        <w:t>Van một chiều</w:t>
      </w:r>
    </w:p>
    <w:p w14:paraId="51726DFA" w14:textId="77777777" w:rsidR="00466919" w:rsidRPr="00CD55A9" w:rsidRDefault="002F67A7" w:rsidP="002F67A7">
      <w:pPr>
        <w:spacing w:after="200" w:line="276" w:lineRule="auto"/>
        <w:ind w:left="1080" w:hanging="1080"/>
        <w:jc w:val="both"/>
        <w:rPr>
          <w:rFonts w:ascii="Arial" w:eastAsia="Calibri" w:hAnsi="Arial" w:cs="Arial"/>
          <w:szCs w:val="24"/>
          <w:lang w:val="fr-FR"/>
        </w:rPr>
      </w:pPr>
      <w:r w:rsidRPr="00CD55A9">
        <w:rPr>
          <w:rFonts w:ascii="Arial" w:eastAsia="Calibri" w:hAnsi="Arial" w:cs="Arial"/>
          <w:b/>
          <w:szCs w:val="24"/>
          <w:lang w:val="fr-FR"/>
        </w:rPr>
        <w:t>1</w:t>
      </w:r>
      <w:r w:rsidR="00466919" w:rsidRPr="00CD55A9">
        <w:rPr>
          <w:rFonts w:ascii="Arial" w:eastAsia="Calibri" w:hAnsi="Arial" w:cs="Arial"/>
          <w:szCs w:val="24"/>
          <w:lang w:val="fr-FR"/>
        </w:rPr>
        <w:tab/>
      </w:r>
      <w:r w:rsidRPr="00CD55A9">
        <w:rPr>
          <w:rFonts w:ascii="Arial" w:eastAsia="Calibri" w:hAnsi="Arial" w:cs="Arial"/>
          <w:szCs w:val="24"/>
          <w:lang w:val="fr-FR"/>
        </w:rPr>
        <w:t>V</w:t>
      </w:r>
      <w:r w:rsidR="00466919" w:rsidRPr="00CD55A9">
        <w:rPr>
          <w:rFonts w:ascii="Arial" w:eastAsia="Calibri" w:hAnsi="Arial" w:cs="Arial"/>
          <w:szCs w:val="24"/>
          <w:lang w:val="fr-FR"/>
        </w:rPr>
        <w:t xml:space="preserve">an một chiều phải được </w:t>
      </w:r>
      <w:r w:rsidRPr="00CD55A9">
        <w:rPr>
          <w:rFonts w:ascii="Arial" w:eastAsia="Calibri" w:hAnsi="Arial" w:cs="Arial"/>
          <w:szCs w:val="24"/>
          <w:lang w:val="fr-FR"/>
        </w:rPr>
        <w:t>lắp đặt</w:t>
      </w:r>
      <w:r w:rsidR="00466919" w:rsidRPr="00CD55A9">
        <w:rPr>
          <w:rFonts w:ascii="Arial" w:eastAsia="Calibri" w:hAnsi="Arial" w:cs="Arial"/>
          <w:szCs w:val="24"/>
          <w:lang w:val="fr-FR"/>
        </w:rPr>
        <w:t xml:space="preserve">. </w:t>
      </w:r>
      <w:r w:rsidRPr="00CD55A9">
        <w:rPr>
          <w:rFonts w:ascii="Arial" w:eastAsia="Calibri" w:hAnsi="Arial" w:cs="Arial"/>
          <w:szCs w:val="24"/>
          <w:lang w:val="fr-FR"/>
        </w:rPr>
        <w:t>N</w:t>
      </w:r>
      <w:r w:rsidR="00466919" w:rsidRPr="00CD55A9">
        <w:rPr>
          <w:rFonts w:ascii="Arial" w:eastAsia="Calibri" w:hAnsi="Arial" w:cs="Arial"/>
          <w:szCs w:val="24"/>
          <w:lang w:val="fr-FR"/>
        </w:rPr>
        <w:t>ó phải được lắp đặt trong mạch từ bơm đến van khóa.</w:t>
      </w:r>
    </w:p>
    <w:p w14:paraId="2DF1FB0B" w14:textId="77777777" w:rsidR="00466919" w:rsidRPr="00CD55A9" w:rsidRDefault="002F67A7" w:rsidP="002F67A7">
      <w:pPr>
        <w:spacing w:after="200" w:line="276" w:lineRule="auto"/>
        <w:ind w:left="1080" w:hanging="1080"/>
        <w:jc w:val="both"/>
        <w:rPr>
          <w:rFonts w:ascii="Arial" w:eastAsia="Calibri" w:hAnsi="Arial" w:cs="Arial"/>
          <w:szCs w:val="24"/>
          <w:lang w:val="fr-FR"/>
        </w:rPr>
      </w:pPr>
      <w:r w:rsidRPr="00CD55A9">
        <w:rPr>
          <w:rFonts w:ascii="Arial" w:eastAsia="Calibri" w:hAnsi="Arial" w:cs="Arial"/>
          <w:b/>
          <w:szCs w:val="24"/>
          <w:lang w:val="fr-FR"/>
        </w:rPr>
        <w:t>2</w:t>
      </w:r>
      <w:r w:rsidRPr="00CD55A9">
        <w:rPr>
          <w:rFonts w:ascii="Arial" w:eastAsia="Calibri" w:hAnsi="Arial" w:cs="Arial"/>
          <w:b/>
          <w:szCs w:val="24"/>
          <w:lang w:val="fr-FR"/>
        </w:rPr>
        <w:tab/>
      </w:r>
      <w:r w:rsidR="00466919" w:rsidRPr="00CD55A9">
        <w:rPr>
          <w:rFonts w:ascii="Arial" w:eastAsia="Calibri" w:hAnsi="Arial" w:cs="Arial"/>
          <w:szCs w:val="24"/>
          <w:lang w:val="fr-FR"/>
        </w:rPr>
        <w:t xml:space="preserve">Van một chiều phải có khả năng giữ thang máy với tải định mức tại bất kỳ vị trí nào khi </w:t>
      </w:r>
      <w:r w:rsidR="008D5DAD" w:rsidRPr="00CD55A9">
        <w:rPr>
          <w:rFonts w:ascii="Arial" w:eastAsia="Calibri" w:hAnsi="Arial" w:cs="Arial"/>
          <w:szCs w:val="24"/>
          <w:lang w:val="fr-FR"/>
        </w:rPr>
        <w:t>áp lực</w:t>
      </w:r>
      <w:r w:rsidR="00466919" w:rsidRPr="00CD55A9">
        <w:rPr>
          <w:rFonts w:ascii="Arial" w:eastAsia="Calibri" w:hAnsi="Arial" w:cs="Arial"/>
          <w:szCs w:val="24"/>
          <w:lang w:val="fr-FR"/>
        </w:rPr>
        <w:t xml:space="preserve"> cung cấp giảm xuống dưới </w:t>
      </w:r>
      <w:r w:rsidR="008D5DAD" w:rsidRPr="00CD55A9">
        <w:rPr>
          <w:rFonts w:ascii="Arial" w:eastAsia="Calibri" w:hAnsi="Arial" w:cs="Arial"/>
          <w:szCs w:val="24"/>
          <w:lang w:val="fr-FR"/>
        </w:rPr>
        <w:t>áp lực</w:t>
      </w:r>
      <w:r w:rsidR="00466919" w:rsidRPr="00CD55A9">
        <w:rPr>
          <w:rFonts w:ascii="Arial" w:eastAsia="Calibri" w:hAnsi="Arial" w:cs="Arial"/>
          <w:szCs w:val="24"/>
          <w:lang w:val="fr-FR"/>
        </w:rPr>
        <w:t xml:space="preserve"> vận hành tối thiểu.</w:t>
      </w:r>
    </w:p>
    <w:p w14:paraId="3738AC10" w14:textId="77777777" w:rsidR="00466919" w:rsidRPr="00CD55A9" w:rsidRDefault="002F67A7" w:rsidP="002F67A7">
      <w:pPr>
        <w:spacing w:after="200" w:line="276" w:lineRule="auto"/>
        <w:ind w:left="1080" w:hanging="1080"/>
        <w:jc w:val="both"/>
        <w:rPr>
          <w:rFonts w:ascii="Arial" w:eastAsia="Calibri" w:hAnsi="Arial" w:cs="Arial"/>
          <w:szCs w:val="24"/>
          <w:lang w:val="fr-FR"/>
        </w:rPr>
      </w:pPr>
      <w:r w:rsidRPr="00CD55A9">
        <w:rPr>
          <w:rFonts w:ascii="Arial" w:eastAsia="Calibri" w:hAnsi="Arial" w:cs="Arial"/>
          <w:b/>
          <w:szCs w:val="24"/>
          <w:lang w:val="fr-FR"/>
        </w:rPr>
        <w:t>3</w:t>
      </w:r>
      <w:r w:rsidR="00466919" w:rsidRPr="00CD55A9">
        <w:rPr>
          <w:rFonts w:ascii="Arial" w:eastAsia="Calibri" w:hAnsi="Arial" w:cs="Arial"/>
          <w:szCs w:val="24"/>
          <w:lang w:val="fr-FR"/>
        </w:rPr>
        <w:tab/>
        <w:t xml:space="preserve">Việc đóng van một chiều được thực hiện bởi </w:t>
      </w:r>
      <w:r w:rsidR="008D5DAD" w:rsidRPr="00CD55A9">
        <w:rPr>
          <w:rFonts w:ascii="Arial" w:eastAsia="Calibri" w:hAnsi="Arial" w:cs="Arial"/>
          <w:szCs w:val="24"/>
          <w:lang w:val="fr-FR"/>
        </w:rPr>
        <w:t>áp lực</w:t>
      </w:r>
      <w:r w:rsidR="00466919" w:rsidRPr="00CD55A9">
        <w:rPr>
          <w:rFonts w:ascii="Arial" w:eastAsia="Calibri" w:hAnsi="Arial" w:cs="Arial"/>
          <w:szCs w:val="24"/>
          <w:lang w:val="fr-FR"/>
        </w:rPr>
        <w:t xml:space="preserve"> thủy lực từ </w:t>
      </w:r>
      <w:r w:rsidR="004D5E52" w:rsidRPr="00CD55A9">
        <w:rPr>
          <w:rFonts w:ascii="Arial" w:eastAsia="Calibri" w:hAnsi="Arial" w:cs="Arial"/>
          <w:szCs w:val="24"/>
          <w:lang w:val="fr-FR"/>
        </w:rPr>
        <w:t>xy lanh</w:t>
      </w:r>
      <w:r w:rsidR="00466919" w:rsidRPr="00CD55A9">
        <w:rPr>
          <w:rFonts w:ascii="Arial" w:eastAsia="Calibri" w:hAnsi="Arial" w:cs="Arial"/>
          <w:szCs w:val="24"/>
          <w:lang w:val="fr-FR"/>
        </w:rPr>
        <w:t xml:space="preserve"> thủy lực và bởi </w:t>
      </w:r>
      <w:r w:rsidR="001055A3" w:rsidRPr="00CD55A9">
        <w:rPr>
          <w:rFonts w:ascii="Arial" w:eastAsia="Calibri" w:hAnsi="Arial" w:cs="Arial"/>
          <w:szCs w:val="24"/>
          <w:lang w:val="fr-FR"/>
        </w:rPr>
        <w:t>tối thiểu</w:t>
      </w:r>
      <w:r w:rsidR="00466919" w:rsidRPr="00CD55A9">
        <w:rPr>
          <w:rFonts w:ascii="Arial" w:eastAsia="Calibri" w:hAnsi="Arial" w:cs="Arial"/>
          <w:szCs w:val="24"/>
          <w:lang w:val="fr-FR"/>
        </w:rPr>
        <w:t xml:space="preserve"> một lò xo nén có dẫn hướng hoặc bằng trọng lực.</w:t>
      </w:r>
    </w:p>
    <w:p w14:paraId="142DBE34" w14:textId="77777777" w:rsidR="00466919" w:rsidRPr="00CD55A9" w:rsidRDefault="002F67A7" w:rsidP="00466919">
      <w:pPr>
        <w:spacing w:after="200" w:line="276" w:lineRule="auto"/>
        <w:jc w:val="both"/>
        <w:rPr>
          <w:rFonts w:ascii="Arial" w:eastAsia="Calibri" w:hAnsi="Arial" w:cs="Arial"/>
          <w:b/>
          <w:szCs w:val="24"/>
          <w:lang w:val="en-US"/>
        </w:rPr>
      </w:pPr>
      <w:r w:rsidRPr="00CD55A9">
        <w:rPr>
          <w:rFonts w:ascii="Arial" w:eastAsia="Calibri" w:hAnsi="Arial" w:cs="Arial"/>
          <w:b/>
          <w:szCs w:val="24"/>
          <w:lang w:val="en-US"/>
        </w:rPr>
        <w:t>3.13.5</w:t>
      </w:r>
      <w:r w:rsidR="00466919" w:rsidRPr="00CD55A9">
        <w:rPr>
          <w:rFonts w:ascii="Arial" w:eastAsia="Calibri" w:hAnsi="Arial" w:cs="Arial"/>
          <w:b/>
          <w:szCs w:val="24"/>
          <w:lang w:val="en-US"/>
        </w:rPr>
        <w:t>.3</w:t>
      </w:r>
      <w:r w:rsidR="00466919" w:rsidRPr="00CD55A9">
        <w:rPr>
          <w:rFonts w:ascii="Arial" w:eastAsia="Calibri" w:hAnsi="Arial" w:cs="Arial"/>
          <w:b/>
          <w:szCs w:val="24"/>
          <w:lang w:val="en-US"/>
        </w:rPr>
        <w:tab/>
      </w:r>
      <w:r w:rsidR="00466919" w:rsidRPr="00CD55A9">
        <w:rPr>
          <w:rFonts w:ascii="Arial" w:eastAsia="Calibri" w:hAnsi="Arial" w:cs="Arial"/>
          <w:szCs w:val="24"/>
          <w:lang w:val="en-US"/>
        </w:rPr>
        <w:t xml:space="preserve">Van </w:t>
      </w:r>
      <w:r w:rsidRPr="00CD55A9">
        <w:rPr>
          <w:rFonts w:ascii="Arial" w:eastAsia="Calibri" w:hAnsi="Arial" w:cs="Arial"/>
          <w:szCs w:val="24"/>
          <w:lang w:val="en-US"/>
        </w:rPr>
        <w:t>an toàn</w:t>
      </w:r>
    </w:p>
    <w:p w14:paraId="39E682F2" w14:textId="77777777" w:rsidR="00466919" w:rsidRPr="00CD55A9" w:rsidRDefault="002F67A7" w:rsidP="002F67A7">
      <w:pPr>
        <w:spacing w:after="200" w:line="276" w:lineRule="auto"/>
        <w:ind w:left="1080" w:hanging="1080"/>
        <w:jc w:val="both"/>
        <w:rPr>
          <w:rFonts w:ascii="Arial" w:eastAsia="Calibri" w:hAnsi="Arial" w:cs="Arial"/>
          <w:szCs w:val="24"/>
          <w:lang w:val="en-US"/>
        </w:rPr>
      </w:pPr>
      <w:r w:rsidRPr="00CD55A9">
        <w:rPr>
          <w:rFonts w:ascii="Arial" w:eastAsia="Calibri" w:hAnsi="Arial" w:cs="Arial"/>
          <w:b/>
          <w:szCs w:val="24"/>
          <w:lang w:val="en-US"/>
        </w:rPr>
        <w:t>1</w:t>
      </w:r>
      <w:r w:rsidR="00466919" w:rsidRPr="00CD55A9">
        <w:rPr>
          <w:rFonts w:ascii="Arial" w:eastAsia="Calibri" w:hAnsi="Arial" w:cs="Arial"/>
          <w:szCs w:val="24"/>
          <w:lang w:val="en-US"/>
        </w:rPr>
        <w:tab/>
      </w:r>
      <w:r w:rsidRPr="00CD55A9">
        <w:rPr>
          <w:rFonts w:ascii="Arial" w:eastAsia="Calibri" w:hAnsi="Arial" w:cs="Arial"/>
          <w:szCs w:val="24"/>
          <w:lang w:val="en-US"/>
        </w:rPr>
        <w:t>V</w:t>
      </w:r>
      <w:r w:rsidR="00466919" w:rsidRPr="00CD55A9">
        <w:rPr>
          <w:rFonts w:ascii="Arial" w:eastAsia="Calibri" w:hAnsi="Arial" w:cs="Arial"/>
          <w:szCs w:val="24"/>
          <w:lang w:val="en-US"/>
        </w:rPr>
        <w:t xml:space="preserve">an </w:t>
      </w:r>
      <w:r w:rsidRPr="00CD55A9">
        <w:rPr>
          <w:rFonts w:ascii="Arial" w:eastAsia="Calibri" w:hAnsi="Arial" w:cs="Arial"/>
          <w:szCs w:val="24"/>
          <w:lang w:val="en-US"/>
        </w:rPr>
        <w:t>an toàn</w:t>
      </w:r>
      <w:r w:rsidR="00466919" w:rsidRPr="00CD55A9">
        <w:rPr>
          <w:rFonts w:ascii="Arial" w:eastAsia="Calibri" w:hAnsi="Arial" w:cs="Arial"/>
          <w:szCs w:val="24"/>
          <w:lang w:val="en-US"/>
        </w:rPr>
        <w:t xml:space="preserve"> phải được lắp đặt. Nó phải được kết nối với mạch giữ</w:t>
      </w:r>
      <w:r w:rsidRPr="00CD55A9">
        <w:rPr>
          <w:rFonts w:ascii="Arial" w:eastAsia="Calibri" w:hAnsi="Arial" w:cs="Arial"/>
          <w:szCs w:val="24"/>
          <w:lang w:val="en-US"/>
        </w:rPr>
        <w:t xml:space="preserve">a bơm </w:t>
      </w:r>
      <w:r w:rsidR="00466919" w:rsidRPr="00CD55A9">
        <w:rPr>
          <w:rFonts w:ascii="Arial" w:eastAsia="Calibri" w:hAnsi="Arial" w:cs="Arial"/>
          <w:szCs w:val="24"/>
          <w:lang w:val="en-US"/>
        </w:rPr>
        <w:t>và van một chiều. Dầu thủy lực phải được chảy lại két.</w:t>
      </w:r>
    </w:p>
    <w:p w14:paraId="5B3A3E47" w14:textId="77777777" w:rsidR="00466919" w:rsidRPr="00CD55A9" w:rsidRDefault="002F67A7" w:rsidP="002F67A7">
      <w:pPr>
        <w:spacing w:after="200" w:line="276" w:lineRule="auto"/>
        <w:ind w:left="1080" w:hanging="1080"/>
        <w:jc w:val="both"/>
        <w:rPr>
          <w:rFonts w:ascii="Arial" w:eastAsia="Calibri" w:hAnsi="Arial" w:cs="Arial"/>
          <w:szCs w:val="24"/>
          <w:lang w:val="en-US"/>
        </w:rPr>
      </w:pPr>
      <w:r w:rsidRPr="00CD55A9">
        <w:rPr>
          <w:rFonts w:ascii="Arial" w:eastAsia="Calibri" w:hAnsi="Arial" w:cs="Arial"/>
          <w:b/>
          <w:szCs w:val="24"/>
          <w:lang w:val="en-US"/>
        </w:rPr>
        <w:t>2</w:t>
      </w:r>
      <w:r w:rsidRPr="00CD55A9">
        <w:rPr>
          <w:rFonts w:ascii="Arial" w:eastAsia="Calibri" w:hAnsi="Arial" w:cs="Arial"/>
          <w:b/>
          <w:szCs w:val="24"/>
          <w:lang w:val="en-US"/>
        </w:rPr>
        <w:tab/>
      </w:r>
      <w:r w:rsidR="00466919" w:rsidRPr="00CD55A9">
        <w:rPr>
          <w:rFonts w:ascii="Arial" w:eastAsia="Calibri" w:hAnsi="Arial" w:cs="Arial"/>
          <w:szCs w:val="24"/>
          <w:lang w:val="en-US"/>
        </w:rPr>
        <w:t xml:space="preserve">Van </w:t>
      </w:r>
      <w:r w:rsidRPr="00CD55A9">
        <w:rPr>
          <w:rFonts w:ascii="Arial" w:eastAsia="Calibri" w:hAnsi="Arial" w:cs="Arial"/>
          <w:szCs w:val="24"/>
          <w:lang w:val="en-US"/>
        </w:rPr>
        <w:t>an toàn</w:t>
      </w:r>
      <w:r w:rsidR="00466919" w:rsidRPr="00CD55A9">
        <w:rPr>
          <w:rFonts w:ascii="Arial" w:eastAsia="Calibri" w:hAnsi="Arial" w:cs="Arial"/>
          <w:szCs w:val="24"/>
          <w:lang w:val="en-US"/>
        </w:rPr>
        <w:t xml:space="preserve"> phải được điều chỉnh </w:t>
      </w:r>
      <w:r w:rsidR="008D5DAD" w:rsidRPr="00CD55A9">
        <w:rPr>
          <w:rFonts w:ascii="Arial" w:eastAsia="Calibri" w:hAnsi="Arial" w:cs="Arial"/>
          <w:szCs w:val="24"/>
          <w:lang w:val="en-US"/>
        </w:rPr>
        <w:t>áp lực</w:t>
      </w:r>
      <w:r w:rsidR="00466919" w:rsidRPr="00CD55A9">
        <w:rPr>
          <w:rFonts w:ascii="Arial" w:eastAsia="Calibri" w:hAnsi="Arial" w:cs="Arial"/>
          <w:szCs w:val="24"/>
          <w:lang w:val="en-US"/>
        </w:rPr>
        <w:t xml:space="preserve"> giới hạn tới 140% </w:t>
      </w:r>
      <w:r w:rsidR="008D5DAD" w:rsidRPr="00CD55A9">
        <w:rPr>
          <w:rFonts w:ascii="Arial" w:eastAsia="Calibri" w:hAnsi="Arial" w:cs="Arial"/>
          <w:szCs w:val="24"/>
          <w:lang w:val="en-US"/>
        </w:rPr>
        <w:t>áp lực</w:t>
      </w:r>
      <w:r w:rsidR="00466919" w:rsidRPr="00CD55A9">
        <w:rPr>
          <w:rFonts w:ascii="Arial" w:eastAsia="Calibri" w:hAnsi="Arial" w:cs="Arial"/>
          <w:szCs w:val="24"/>
          <w:lang w:val="en-US"/>
        </w:rPr>
        <w:t xml:space="preserve"> đầy tải.</w:t>
      </w:r>
    </w:p>
    <w:p w14:paraId="647404C1" w14:textId="77777777" w:rsidR="00466919" w:rsidRPr="00CD55A9" w:rsidRDefault="002F67A7" w:rsidP="002F67A7">
      <w:pPr>
        <w:spacing w:after="200" w:line="276" w:lineRule="auto"/>
        <w:ind w:left="1080" w:hanging="1080"/>
        <w:jc w:val="both"/>
        <w:rPr>
          <w:rFonts w:ascii="Arial" w:eastAsia="Calibri" w:hAnsi="Arial" w:cs="Arial"/>
          <w:szCs w:val="24"/>
          <w:lang w:val="en-US"/>
        </w:rPr>
      </w:pPr>
      <w:r w:rsidRPr="00CD55A9">
        <w:rPr>
          <w:rFonts w:ascii="Arial" w:eastAsia="Calibri" w:hAnsi="Arial" w:cs="Arial"/>
          <w:b/>
          <w:szCs w:val="24"/>
          <w:lang w:val="en-US"/>
        </w:rPr>
        <w:t>3</w:t>
      </w:r>
      <w:r w:rsidR="00466919" w:rsidRPr="00CD55A9">
        <w:rPr>
          <w:rFonts w:ascii="Arial" w:eastAsia="Calibri" w:hAnsi="Arial" w:cs="Arial"/>
          <w:szCs w:val="24"/>
          <w:lang w:val="en-US"/>
        </w:rPr>
        <w:tab/>
        <w:t xml:space="preserve">Khi cần thiết do có tổn thất lớn ở bên trong (ma sát, tổn thất </w:t>
      </w:r>
      <w:r w:rsidR="008D5DAD" w:rsidRPr="00CD55A9">
        <w:rPr>
          <w:rFonts w:ascii="Arial" w:eastAsia="Calibri" w:hAnsi="Arial" w:cs="Arial"/>
          <w:szCs w:val="24"/>
          <w:lang w:val="en-US"/>
        </w:rPr>
        <w:t>áp lực</w:t>
      </w:r>
      <w:r w:rsidR="00466919" w:rsidRPr="00CD55A9">
        <w:rPr>
          <w:rFonts w:ascii="Arial" w:eastAsia="Calibri" w:hAnsi="Arial" w:cs="Arial"/>
          <w:szCs w:val="24"/>
          <w:lang w:val="en-US"/>
        </w:rPr>
        <w:t xml:space="preserve">), thì van </w:t>
      </w:r>
      <w:r w:rsidRPr="00CD55A9">
        <w:rPr>
          <w:rFonts w:ascii="Arial" w:eastAsia="Calibri" w:hAnsi="Arial" w:cs="Arial"/>
          <w:szCs w:val="24"/>
          <w:lang w:val="en-US"/>
        </w:rPr>
        <w:t>an toàn</w:t>
      </w:r>
      <w:r w:rsidR="00466919" w:rsidRPr="00CD55A9">
        <w:rPr>
          <w:rFonts w:ascii="Arial" w:eastAsia="Calibri" w:hAnsi="Arial" w:cs="Arial"/>
          <w:szCs w:val="24"/>
          <w:lang w:val="en-US"/>
        </w:rPr>
        <w:t xml:space="preserve"> có thể được chỉnh đến giá trị lớn hơn nhưng không vượt quá 170% </w:t>
      </w:r>
      <w:r w:rsidR="008D5DAD" w:rsidRPr="00CD55A9">
        <w:rPr>
          <w:rFonts w:ascii="Arial" w:eastAsia="Calibri" w:hAnsi="Arial" w:cs="Arial"/>
          <w:szCs w:val="24"/>
          <w:lang w:val="en-US"/>
        </w:rPr>
        <w:t>áp lực</w:t>
      </w:r>
      <w:r w:rsidR="00466919" w:rsidRPr="00CD55A9">
        <w:rPr>
          <w:rFonts w:ascii="Arial" w:eastAsia="Calibri" w:hAnsi="Arial" w:cs="Arial"/>
          <w:szCs w:val="24"/>
          <w:lang w:val="en-US"/>
        </w:rPr>
        <w:t xml:space="preserve"> đầy tải. Trong trường hợp để</w:t>
      </w:r>
      <w:r w:rsidR="007F1E2A" w:rsidRPr="00CD55A9">
        <w:rPr>
          <w:rFonts w:ascii="Arial" w:eastAsia="Calibri" w:hAnsi="Arial" w:cs="Arial"/>
          <w:szCs w:val="24"/>
          <w:lang w:val="en-US"/>
        </w:rPr>
        <w:t xml:space="preserve"> tính toán </w:t>
      </w:r>
      <w:r w:rsidR="00466919" w:rsidRPr="00CD55A9">
        <w:rPr>
          <w:rFonts w:ascii="Arial" w:eastAsia="Calibri" w:hAnsi="Arial" w:cs="Arial"/>
          <w:szCs w:val="24"/>
          <w:lang w:val="en-US"/>
        </w:rPr>
        <w:t xml:space="preserve">thiết bị thủy lực (bao gồm cả </w:t>
      </w:r>
      <w:r w:rsidR="004D5E52" w:rsidRPr="00CD55A9">
        <w:rPr>
          <w:rFonts w:ascii="Arial" w:eastAsia="Calibri" w:hAnsi="Arial" w:cs="Arial"/>
          <w:szCs w:val="24"/>
          <w:lang w:val="en-US"/>
        </w:rPr>
        <w:t>xy lanh</w:t>
      </w:r>
      <w:r w:rsidR="00466919" w:rsidRPr="00CD55A9">
        <w:rPr>
          <w:rFonts w:ascii="Arial" w:eastAsia="Calibri" w:hAnsi="Arial" w:cs="Arial"/>
          <w:szCs w:val="24"/>
          <w:lang w:val="en-US"/>
        </w:rPr>
        <w:t xml:space="preserve"> thủy lực) phải sử dụng một mức </w:t>
      </w:r>
      <w:r w:rsidR="008D5DAD" w:rsidRPr="00CD55A9">
        <w:rPr>
          <w:rFonts w:ascii="Arial" w:eastAsia="Calibri" w:hAnsi="Arial" w:cs="Arial"/>
          <w:szCs w:val="24"/>
          <w:lang w:val="en-US"/>
        </w:rPr>
        <w:t>áp lực</w:t>
      </w:r>
      <w:r w:rsidR="00466919" w:rsidRPr="00CD55A9">
        <w:rPr>
          <w:rFonts w:ascii="Arial" w:eastAsia="Calibri" w:hAnsi="Arial" w:cs="Arial"/>
          <w:szCs w:val="24"/>
          <w:lang w:val="en-US"/>
        </w:rPr>
        <w:t xml:space="preserve"> đầy tải</w:t>
      </w:r>
      <w:r w:rsidR="008D5DAD" w:rsidRPr="00CD55A9">
        <w:rPr>
          <w:rFonts w:ascii="Arial" w:eastAsia="Calibri" w:hAnsi="Arial" w:cs="Arial"/>
          <w:szCs w:val="24"/>
          <w:lang w:val="en-US"/>
        </w:rPr>
        <w:t xml:space="preserve"> </w:t>
      </w:r>
      <w:r w:rsidR="00466919" w:rsidRPr="00CD55A9">
        <w:rPr>
          <w:rFonts w:ascii="Arial" w:eastAsia="Calibri" w:hAnsi="Arial" w:cs="Arial"/>
          <w:szCs w:val="24"/>
          <w:lang w:val="en-US"/>
        </w:rPr>
        <w:t>quy ước bằng:</w:t>
      </w:r>
    </w:p>
    <w:p w14:paraId="51E74D95" w14:textId="6B125F25" w:rsidR="00466919" w:rsidRPr="00CD55A9" w:rsidRDefault="00DF18B7" w:rsidP="002F67A7">
      <w:pPr>
        <w:spacing w:after="200" w:line="276" w:lineRule="auto"/>
        <w:ind w:left="1080" w:hanging="1080"/>
        <w:jc w:val="center"/>
        <w:rPr>
          <w:rFonts w:ascii="Arial" w:hAnsi="Arial" w:cs="Arial"/>
          <w:szCs w:val="24"/>
          <w:lang w:val="en-US"/>
        </w:rPr>
      </w:pPr>
      <m:oMathPara>
        <m:oMath>
          <m:f>
            <m:fPr>
              <m:ctrlPr>
                <w:rPr>
                  <w:rFonts w:ascii="Cambria Math" w:eastAsia="Calibri" w:hAnsi="Cambria Math" w:cs="Arial"/>
                  <w:szCs w:val="24"/>
                  <w:lang w:val="en-US"/>
                </w:rPr>
              </m:ctrlPr>
            </m:fPr>
            <m:num>
              <m:r>
                <m:rPr>
                  <m:sty m:val="p"/>
                </m:rPr>
                <w:rPr>
                  <w:rFonts w:ascii="Cambria Math" w:eastAsia="Calibri" w:hAnsi="Cambria Math" w:cs="Arial"/>
                  <w:szCs w:val="24"/>
                  <w:lang w:val="en-US"/>
                </w:rPr>
                <m:t>áp suất đặt được chọn (Mpa)</m:t>
              </m:r>
            </m:num>
            <m:den>
              <m:r>
                <w:rPr>
                  <w:rFonts w:ascii="Cambria Math" w:eastAsia="Calibri" w:hAnsi="Cambria Math" w:cs="Arial"/>
                  <w:szCs w:val="24"/>
                  <w:lang w:val="en-US"/>
                </w:rPr>
                <m:t>1.4</m:t>
              </m:r>
            </m:den>
          </m:f>
        </m:oMath>
      </m:oMathPara>
    </w:p>
    <w:p w14:paraId="3198356E" w14:textId="77777777" w:rsidR="00466919" w:rsidRPr="00CD55A9" w:rsidRDefault="00466919" w:rsidP="002F67A7">
      <w:pPr>
        <w:spacing w:after="200" w:line="276" w:lineRule="auto"/>
        <w:ind w:left="1080"/>
        <w:jc w:val="both"/>
        <w:rPr>
          <w:rFonts w:ascii="Arial" w:eastAsia="Calibri" w:hAnsi="Arial" w:cs="Arial"/>
          <w:szCs w:val="24"/>
          <w:lang w:val="en-US"/>
        </w:rPr>
      </w:pPr>
      <w:r w:rsidRPr="00CD55A9">
        <w:rPr>
          <w:rFonts w:ascii="Arial" w:eastAsia="Calibri" w:hAnsi="Arial" w:cs="Arial"/>
          <w:szCs w:val="24"/>
          <w:lang w:val="en-US"/>
        </w:rPr>
        <w:lastRenderedPageBreak/>
        <w:t>Trong tính toán</w:t>
      </w:r>
      <w:r w:rsidR="002F67A7" w:rsidRPr="00CD55A9">
        <w:rPr>
          <w:rFonts w:ascii="Arial" w:eastAsia="Calibri" w:hAnsi="Arial" w:cs="Arial"/>
          <w:szCs w:val="24"/>
          <w:lang w:val="en-US"/>
        </w:rPr>
        <w:t xml:space="preserve"> </w:t>
      </w:r>
      <w:r w:rsidRPr="00CD55A9">
        <w:rPr>
          <w:rFonts w:ascii="Arial" w:eastAsia="Calibri" w:hAnsi="Arial" w:cs="Arial"/>
          <w:szCs w:val="24"/>
          <w:lang w:val="en-US"/>
        </w:rPr>
        <w:t>uốn dọc, hệ số</w:t>
      </w:r>
      <w:r w:rsidR="002F67A7" w:rsidRPr="00CD55A9">
        <w:rPr>
          <w:rFonts w:ascii="Arial" w:eastAsia="Calibri" w:hAnsi="Arial" w:cs="Arial"/>
          <w:szCs w:val="24"/>
          <w:lang w:val="en-US"/>
        </w:rPr>
        <w:t xml:space="preserve"> </w:t>
      </w:r>
      <w:r w:rsidRPr="00CD55A9">
        <w:rPr>
          <w:rFonts w:ascii="Arial" w:eastAsia="Calibri" w:hAnsi="Arial" w:cs="Arial"/>
          <w:szCs w:val="24"/>
          <w:lang w:val="en-US"/>
        </w:rPr>
        <w:t>quá áp</w:t>
      </w:r>
      <w:r w:rsidR="002F67A7" w:rsidRPr="00CD55A9">
        <w:rPr>
          <w:rFonts w:ascii="Arial" w:eastAsia="Calibri" w:hAnsi="Arial" w:cs="Arial"/>
          <w:szCs w:val="24"/>
          <w:lang w:val="en-US"/>
        </w:rPr>
        <w:t xml:space="preserve"> </w:t>
      </w:r>
      <w:r w:rsidR="008A0FCF" w:rsidRPr="00CD55A9">
        <w:rPr>
          <w:rFonts w:ascii="Arial" w:eastAsia="Calibri" w:hAnsi="Arial" w:cs="Arial"/>
          <w:szCs w:val="24"/>
          <w:lang w:val="en-US"/>
        </w:rPr>
        <w:t>1,</w:t>
      </w:r>
      <w:r w:rsidRPr="00CD55A9">
        <w:rPr>
          <w:rFonts w:ascii="Arial" w:eastAsia="Calibri" w:hAnsi="Arial" w:cs="Arial"/>
          <w:szCs w:val="24"/>
          <w:lang w:val="en-US"/>
        </w:rPr>
        <w:t xml:space="preserve">4 phải được thay thế bằng một hệ số tương đương với </w:t>
      </w:r>
      <w:r w:rsidR="008D5DAD" w:rsidRPr="00CD55A9">
        <w:rPr>
          <w:rFonts w:ascii="Arial" w:eastAsia="Calibri" w:hAnsi="Arial" w:cs="Arial"/>
          <w:szCs w:val="24"/>
          <w:lang w:val="en-US"/>
        </w:rPr>
        <w:t xml:space="preserve">áp lực </w:t>
      </w:r>
      <w:r w:rsidRPr="00CD55A9">
        <w:rPr>
          <w:rFonts w:ascii="Arial" w:eastAsia="Calibri" w:hAnsi="Arial" w:cs="Arial"/>
          <w:szCs w:val="24"/>
          <w:lang w:val="en-US"/>
        </w:rPr>
        <w:t>điều chỉnh</w:t>
      </w:r>
      <w:r w:rsidR="002F67A7" w:rsidRPr="00CD55A9">
        <w:rPr>
          <w:rFonts w:ascii="Arial" w:eastAsia="Calibri" w:hAnsi="Arial" w:cs="Arial"/>
          <w:szCs w:val="24"/>
          <w:lang w:val="en-US"/>
        </w:rPr>
        <w:t xml:space="preserve"> </w:t>
      </w:r>
      <w:r w:rsidRPr="00CD55A9">
        <w:rPr>
          <w:rFonts w:ascii="Arial" w:eastAsia="Calibri" w:hAnsi="Arial" w:cs="Arial"/>
          <w:szCs w:val="24"/>
          <w:lang w:val="en-US"/>
        </w:rPr>
        <w:t xml:space="preserve">tăng lên của van </w:t>
      </w:r>
      <w:r w:rsidR="002F67A7" w:rsidRPr="00CD55A9">
        <w:rPr>
          <w:rFonts w:ascii="Arial" w:eastAsia="Calibri" w:hAnsi="Arial" w:cs="Arial"/>
          <w:szCs w:val="24"/>
          <w:lang w:val="en-US"/>
        </w:rPr>
        <w:t>an toàn</w:t>
      </w:r>
      <w:r w:rsidRPr="00CD55A9">
        <w:rPr>
          <w:rFonts w:ascii="Arial" w:eastAsia="Calibri" w:hAnsi="Arial" w:cs="Arial"/>
          <w:szCs w:val="24"/>
          <w:lang w:val="en-US"/>
        </w:rPr>
        <w:t>.</w:t>
      </w:r>
    </w:p>
    <w:p w14:paraId="374690CE" w14:textId="77777777" w:rsidR="00466919" w:rsidRPr="00CD55A9" w:rsidRDefault="008A0FCF" w:rsidP="00466919">
      <w:pPr>
        <w:spacing w:after="200" w:line="276" w:lineRule="auto"/>
        <w:jc w:val="both"/>
        <w:rPr>
          <w:rFonts w:ascii="Arial" w:eastAsia="Calibri" w:hAnsi="Arial" w:cs="Arial"/>
          <w:szCs w:val="24"/>
          <w:lang w:val="en-US"/>
        </w:rPr>
      </w:pPr>
      <w:r w:rsidRPr="00CD55A9">
        <w:rPr>
          <w:rFonts w:ascii="Arial" w:eastAsia="Calibri" w:hAnsi="Arial" w:cs="Arial"/>
          <w:b/>
          <w:szCs w:val="24"/>
          <w:lang w:val="en-US"/>
        </w:rPr>
        <w:t>3.13.5</w:t>
      </w:r>
      <w:r w:rsidR="00466919" w:rsidRPr="00CD55A9">
        <w:rPr>
          <w:rFonts w:ascii="Arial" w:eastAsia="Calibri" w:hAnsi="Arial" w:cs="Arial"/>
          <w:b/>
          <w:szCs w:val="24"/>
          <w:lang w:val="en-US"/>
        </w:rPr>
        <w:t>.4</w:t>
      </w:r>
      <w:r w:rsidR="00466919" w:rsidRPr="00CD55A9">
        <w:rPr>
          <w:rFonts w:ascii="Arial" w:eastAsia="Calibri" w:hAnsi="Arial" w:cs="Arial"/>
          <w:b/>
          <w:szCs w:val="24"/>
          <w:lang w:val="en-US"/>
        </w:rPr>
        <w:tab/>
      </w:r>
      <w:r w:rsidR="00466919" w:rsidRPr="00CD55A9">
        <w:rPr>
          <w:rFonts w:ascii="Arial" w:eastAsia="Calibri" w:hAnsi="Arial" w:cs="Arial"/>
          <w:szCs w:val="24"/>
          <w:lang w:val="en-US"/>
        </w:rPr>
        <w:t>Van điều khiển</w:t>
      </w:r>
    </w:p>
    <w:p w14:paraId="292E127E" w14:textId="77777777" w:rsidR="00466919" w:rsidRPr="00CD55A9" w:rsidRDefault="008A0FCF" w:rsidP="008A0FCF">
      <w:pPr>
        <w:spacing w:after="200" w:line="276" w:lineRule="auto"/>
        <w:ind w:left="1080" w:hanging="1080"/>
        <w:jc w:val="both"/>
        <w:rPr>
          <w:rFonts w:ascii="Arial" w:eastAsia="Calibri" w:hAnsi="Arial" w:cs="Arial"/>
          <w:szCs w:val="24"/>
          <w:lang w:val="en-US"/>
        </w:rPr>
      </w:pPr>
      <w:r w:rsidRPr="00CD55A9">
        <w:rPr>
          <w:rFonts w:ascii="Arial" w:eastAsia="Calibri" w:hAnsi="Arial" w:cs="Arial"/>
          <w:b/>
          <w:szCs w:val="24"/>
          <w:lang w:val="en-US"/>
        </w:rPr>
        <w:t>1</w:t>
      </w:r>
      <w:r w:rsidR="00466919" w:rsidRPr="00CD55A9">
        <w:rPr>
          <w:rFonts w:ascii="Arial" w:eastAsia="Calibri" w:hAnsi="Arial" w:cs="Arial"/>
          <w:szCs w:val="24"/>
          <w:lang w:val="en-US"/>
        </w:rPr>
        <w:tab/>
        <w:t>Van điều khiển hướng đi xuống</w:t>
      </w:r>
    </w:p>
    <w:p w14:paraId="67883593" w14:textId="77777777" w:rsidR="00466919" w:rsidRPr="00CD55A9" w:rsidRDefault="00466919" w:rsidP="008A0FCF">
      <w:pPr>
        <w:spacing w:after="200" w:line="276" w:lineRule="auto"/>
        <w:ind w:left="1080"/>
        <w:jc w:val="both"/>
        <w:rPr>
          <w:rFonts w:ascii="Arial" w:eastAsia="Calibri" w:hAnsi="Arial" w:cs="Arial"/>
          <w:szCs w:val="24"/>
          <w:lang w:val="en-US"/>
        </w:rPr>
      </w:pPr>
      <w:r w:rsidRPr="00CD55A9">
        <w:rPr>
          <w:rFonts w:ascii="Arial" w:eastAsia="Calibri" w:hAnsi="Arial" w:cs="Arial"/>
          <w:szCs w:val="24"/>
          <w:lang w:val="en-US"/>
        </w:rPr>
        <w:t xml:space="preserve">Van điều khiển hướng đi xuống phải được mở bằng điện. Việc đóng van sẽ chịu ảnh hưởng bởi </w:t>
      </w:r>
      <w:r w:rsidR="008D5DAD" w:rsidRPr="00CD55A9">
        <w:rPr>
          <w:rFonts w:ascii="Arial" w:eastAsia="Calibri" w:hAnsi="Arial" w:cs="Arial"/>
          <w:szCs w:val="24"/>
          <w:lang w:val="en-US"/>
        </w:rPr>
        <w:t>áp lực</w:t>
      </w:r>
      <w:r w:rsidRPr="00CD55A9">
        <w:rPr>
          <w:rFonts w:ascii="Arial" w:eastAsia="Calibri" w:hAnsi="Arial" w:cs="Arial"/>
          <w:szCs w:val="24"/>
          <w:lang w:val="en-US"/>
        </w:rPr>
        <w:t xml:space="preserve"> thủy lực từ </w:t>
      </w:r>
      <w:r w:rsidR="004D5E52" w:rsidRPr="00CD55A9">
        <w:rPr>
          <w:rFonts w:ascii="Arial" w:eastAsia="Calibri" w:hAnsi="Arial" w:cs="Arial"/>
          <w:szCs w:val="24"/>
          <w:lang w:val="en-US"/>
        </w:rPr>
        <w:t>xy lanh</w:t>
      </w:r>
      <w:r w:rsidRPr="00CD55A9">
        <w:rPr>
          <w:rFonts w:ascii="Arial" w:eastAsia="Calibri" w:hAnsi="Arial" w:cs="Arial"/>
          <w:szCs w:val="24"/>
          <w:lang w:val="en-US"/>
        </w:rPr>
        <w:t xml:space="preserve"> thủy lực hoặc tại </w:t>
      </w:r>
      <w:r w:rsidR="001055A3" w:rsidRPr="00CD55A9">
        <w:rPr>
          <w:rFonts w:ascii="Arial" w:eastAsia="Calibri" w:hAnsi="Arial" w:cs="Arial"/>
          <w:szCs w:val="24"/>
          <w:lang w:val="en-US"/>
        </w:rPr>
        <w:t>tối thiểu</w:t>
      </w:r>
      <w:r w:rsidRPr="00CD55A9">
        <w:rPr>
          <w:rFonts w:ascii="Arial" w:eastAsia="Calibri" w:hAnsi="Arial" w:cs="Arial"/>
          <w:szCs w:val="24"/>
          <w:lang w:val="en-US"/>
        </w:rPr>
        <w:t xml:space="preserve"> một lò xo nén được dẫn hướng.</w:t>
      </w:r>
    </w:p>
    <w:p w14:paraId="6F7C4561" w14:textId="77777777" w:rsidR="00466919" w:rsidRPr="00CD55A9" w:rsidRDefault="008A0FCF" w:rsidP="008A0FCF">
      <w:pPr>
        <w:spacing w:after="200" w:line="276" w:lineRule="auto"/>
        <w:ind w:left="1080" w:hanging="1080"/>
        <w:jc w:val="both"/>
        <w:rPr>
          <w:rFonts w:ascii="Arial" w:eastAsia="Calibri" w:hAnsi="Arial" w:cs="Arial"/>
          <w:szCs w:val="24"/>
          <w:lang w:val="en-US"/>
        </w:rPr>
      </w:pPr>
      <w:r w:rsidRPr="00CD55A9">
        <w:rPr>
          <w:rFonts w:ascii="Arial" w:eastAsia="Calibri" w:hAnsi="Arial" w:cs="Arial"/>
          <w:b/>
          <w:szCs w:val="24"/>
          <w:lang w:val="en-US"/>
        </w:rPr>
        <w:t>2</w:t>
      </w:r>
      <w:r w:rsidR="00466919" w:rsidRPr="00CD55A9">
        <w:rPr>
          <w:rFonts w:ascii="Arial" w:eastAsia="Calibri" w:hAnsi="Arial" w:cs="Arial"/>
          <w:szCs w:val="24"/>
          <w:lang w:val="en-US"/>
        </w:rPr>
        <w:tab/>
        <w:t>Van điều khiển hướng đi lên</w:t>
      </w:r>
    </w:p>
    <w:p w14:paraId="0D7E998B" w14:textId="77777777" w:rsidR="00466919" w:rsidRPr="00CD55A9" w:rsidRDefault="00466919" w:rsidP="008A0FCF">
      <w:pPr>
        <w:spacing w:after="200" w:line="276" w:lineRule="auto"/>
        <w:ind w:left="1080"/>
        <w:jc w:val="both"/>
        <w:rPr>
          <w:rFonts w:ascii="Arial" w:eastAsia="Calibri" w:hAnsi="Arial" w:cs="Arial"/>
          <w:szCs w:val="24"/>
          <w:lang w:val="en-US"/>
        </w:rPr>
      </w:pPr>
      <w:r w:rsidRPr="00CD55A9">
        <w:rPr>
          <w:rFonts w:ascii="Arial" w:eastAsia="Calibri" w:hAnsi="Arial" w:cs="Arial"/>
          <w:szCs w:val="24"/>
          <w:lang w:val="en-US"/>
        </w:rPr>
        <w:t xml:space="preserve">Nếu việc dừng máy được thực hiện theo như </w:t>
      </w:r>
      <w:r w:rsidR="008A0FCF" w:rsidRPr="00CD55A9">
        <w:rPr>
          <w:rFonts w:ascii="Arial" w:eastAsia="Calibri" w:hAnsi="Arial" w:cs="Arial"/>
          <w:szCs w:val="24"/>
          <w:lang w:val="en-US"/>
        </w:rPr>
        <w:t>3.13</w:t>
      </w:r>
      <w:r w:rsidRPr="00CD55A9">
        <w:rPr>
          <w:rFonts w:ascii="Arial" w:eastAsia="Calibri" w:hAnsi="Arial" w:cs="Arial"/>
          <w:szCs w:val="24"/>
          <w:lang w:val="en-US"/>
        </w:rPr>
        <w:t>.</w:t>
      </w:r>
      <w:r w:rsidR="008A0FCF" w:rsidRPr="00CD55A9">
        <w:rPr>
          <w:rFonts w:ascii="Arial" w:eastAsia="Calibri" w:hAnsi="Arial" w:cs="Arial"/>
          <w:szCs w:val="24"/>
          <w:lang w:val="en-US"/>
        </w:rPr>
        <w:t>4</w:t>
      </w:r>
      <w:r w:rsidRPr="00CD55A9">
        <w:rPr>
          <w:rFonts w:ascii="Arial" w:eastAsia="Calibri" w:hAnsi="Arial" w:cs="Arial"/>
          <w:szCs w:val="24"/>
          <w:lang w:val="en-US"/>
        </w:rPr>
        <w:t>.1.</w:t>
      </w:r>
      <w:r w:rsidR="008A0FCF" w:rsidRPr="00CD55A9">
        <w:rPr>
          <w:rFonts w:ascii="Arial" w:eastAsia="Calibri" w:hAnsi="Arial" w:cs="Arial"/>
          <w:szCs w:val="24"/>
          <w:lang w:val="en-US"/>
        </w:rPr>
        <w:t>(2)</w:t>
      </w:r>
      <w:r w:rsidRPr="00CD55A9">
        <w:rPr>
          <w:rFonts w:ascii="Arial" w:eastAsia="Calibri" w:hAnsi="Arial" w:cs="Arial"/>
          <w:szCs w:val="24"/>
          <w:lang w:val="en-US"/>
        </w:rPr>
        <w:t xml:space="preserve"> chỉ sử dụng van mạch rẽ cho trường hợp này. Mỗi van phải được đóng bằng điện.</w:t>
      </w:r>
      <w:r w:rsidR="004D6039" w:rsidRPr="00CD55A9">
        <w:rPr>
          <w:rFonts w:ascii="Arial" w:eastAsia="Calibri" w:hAnsi="Arial" w:cs="Arial"/>
          <w:szCs w:val="24"/>
          <w:lang w:val="en-US"/>
        </w:rPr>
        <w:t xml:space="preserve"> </w:t>
      </w:r>
      <w:r w:rsidRPr="00CD55A9">
        <w:rPr>
          <w:rFonts w:ascii="Arial" w:eastAsia="Calibri" w:hAnsi="Arial" w:cs="Arial"/>
          <w:szCs w:val="24"/>
          <w:lang w:val="en-US"/>
        </w:rPr>
        <w:t xml:space="preserve">Việc mở van </w:t>
      </w:r>
      <w:r w:rsidR="004D6039" w:rsidRPr="00CD55A9">
        <w:rPr>
          <w:rFonts w:ascii="Arial" w:eastAsia="Calibri" w:hAnsi="Arial" w:cs="Arial"/>
          <w:szCs w:val="24"/>
          <w:lang w:val="en-US"/>
        </w:rPr>
        <w:t>phải</w:t>
      </w:r>
      <w:r w:rsidRPr="00CD55A9">
        <w:rPr>
          <w:rFonts w:ascii="Arial" w:eastAsia="Calibri" w:hAnsi="Arial" w:cs="Arial"/>
          <w:szCs w:val="24"/>
          <w:lang w:val="en-US"/>
        </w:rPr>
        <w:t xml:space="preserve"> chịu ảnh hưởng bởi </w:t>
      </w:r>
      <w:r w:rsidR="008D5DAD" w:rsidRPr="00CD55A9">
        <w:rPr>
          <w:rFonts w:ascii="Arial" w:eastAsia="Calibri" w:hAnsi="Arial" w:cs="Arial"/>
          <w:szCs w:val="24"/>
          <w:lang w:val="en-US"/>
        </w:rPr>
        <w:t>áp lực</w:t>
      </w:r>
      <w:r w:rsidRPr="00CD55A9">
        <w:rPr>
          <w:rFonts w:ascii="Arial" w:eastAsia="Calibri" w:hAnsi="Arial" w:cs="Arial"/>
          <w:szCs w:val="24"/>
          <w:lang w:val="en-US"/>
        </w:rPr>
        <w:t xml:space="preserve"> thủy lực từ </w:t>
      </w:r>
      <w:r w:rsidR="004D5E52" w:rsidRPr="00CD55A9">
        <w:rPr>
          <w:rFonts w:ascii="Arial" w:eastAsia="Calibri" w:hAnsi="Arial" w:cs="Arial"/>
          <w:szCs w:val="24"/>
          <w:lang w:val="en-US"/>
        </w:rPr>
        <w:t>xy lanh</w:t>
      </w:r>
      <w:r w:rsidRPr="00CD55A9">
        <w:rPr>
          <w:rFonts w:ascii="Arial" w:eastAsia="Calibri" w:hAnsi="Arial" w:cs="Arial"/>
          <w:szCs w:val="24"/>
          <w:lang w:val="en-US"/>
        </w:rPr>
        <w:t xml:space="preserve"> thủy lực hoặc tại </w:t>
      </w:r>
      <w:r w:rsidR="001055A3" w:rsidRPr="00CD55A9">
        <w:rPr>
          <w:rFonts w:ascii="Arial" w:eastAsia="Calibri" w:hAnsi="Arial" w:cs="Arial"/>
          <w:szCs w:val="24"/>
          <w:lang w:val="en-US"/>
        </w:rPr>
        <w:t>tối thiểu</w:t>
      </w:r>
      <w:r w:rsidRPr="00CD55A9">
        <w:rPr>
          <w:rFonts w:ascii="Arial" w:eastAsia="Calibri" w:hAnsi="Arial" w:cs="Arial"/>
          <w:szCs w:val="24"/>
          <w:lang w:val="en-US"/>
        </w:rPr>
        <w:t xml:space="preserve"> một lò xo nén có dẫn hướng.</w:t>
      </w:r>
    </w:p>
    <w:p w14:paraId="4CD53459" w14:textId="77777777" w:rsidR="00466919" w:rsidRPr="00CD55A9" w:rsidRDefault="008A0FCF" w:rsidP="00466919">
      <w:pPr>
        <w:spacing w:after="200" w:line="276" w:lineRule="auto"/>
        <w:jc w:val="both"/>
        <w:rPr>
          <w:rFonts w:ascii="Arial" w:eastAsia="Calibri" w:hAnsi="Arial" w:cs="Arial"/>
          <w:b/>
          <w:szCs w:val="24"/>
          <w:lang w:val="en-US"/>
        </w:rPr>
      </w:pPr>
      <w:r w:rsidRPr="00CD55A9">
        <w:rPr>
          <w:rFonts w:ascii="Arial" w:eastAsia="Calibri" w:hAnsi="Arial" w:cs="Arial"/>
          <w:b/>
          <w:szCs w:val="24"/>
          <w:lang w:val="en-US"/>
        </w:rPr>
        <w:t>3.13.5</w:t>
      </w:r>
      <w:r w:rsidR="00466919" w:rsidRPr="00CD55A9">
        <w:rPr>
          <w:rFonts w:ascii="Arial" w:eastAsia="Calibri" w:hAnsi="Arial" w:cs="Arial"/>
          <w:b/>
          <w:szCs w:val="24"/>
          <w:lang w:val="en-US"/>
        </w:rPr>
        <w:t>.5</w:t>
      </w:r>
      <w:r w:rsidR="00466919" w:rsidRPr="00CD55A9">
        <w:rPr>
          <w:rFonts w:ascii="Arial" w:eastAsia="Calibri" w:hAnsi="Arial" w:cs="Arial"/>
          <w:b/>
          <w:szCs w:val="24"/>
          <w:lang w:val="en-US"/>
        </w:rPr>
        <w:tab/>
      </w:r>
      <w:r w:rsidR="00466919" w:rsidRPr="00CD55A9">
        <w:rPr>
          <w:rFonts w:ascii="Arial" w:eastAsia="Calibri" w:hAnsi="Arial" w:cs="Arial"/>
          <w:szCs w:val="24"/>
          <w:lang w:val="en-US"/>
        </w:rPr>
        <w:t xml:space="preserve">Van </w:t>
      </w:r>
      <w:r w:rsidR="004B0621" w:rsidRPr="00CD55A9">
        <w:rPr>
          <w:rFonts w:ascii="Arial" w:eastAsia="Calibri" w:hAnsi="Arial" w:cs="Arial"/>
          <w:szCs w:val="24"/>
          <w:lang w:val="en-US"/>
        </w:rPr>
        <w:t>hãm</w:t>
      </w:r>
    </w:p>
    <w:p w14:paraId="2A4625C8" w14:textId="77777777" w:rsidR="00466919" w:rsidRPr="00CD55A9" w:rsidRDefault="00466919" w:rsidP="004B0621">
      <w:pPr>
        <w:spacing w:after="200" w:line="276" w:lineRule="auto"/>
        <w:ind w:left="416" w:firstLine="720"/>
        <w:jc w:val="both"/>
        <w:rPr>
          <w:rFonts w:ascii="Arial" w:eastAsia="Calibri" w:hAnsi="Arial" w:cs="Arial"/>
          <w:szCs w:val="24"/>
          <w:lang w:val="en-US"/>
        </w:rPr>
      </w:pPr>
      <w:r w:rsidRPr="00CD55A9">
        <w:rPr>
          <w:rFonts w:ascii="Arial" w:eastAsia="Calibri" w:hAnsi="Arial" w:cs="Arial"/>
          <w:szCs w:val="24"/>
          <w:lang w:val="en-US"/>
        </w:rPr>
        <w:t xml:space="preserve">(Xem </w:t>
      </w:r>
      <w:r w:rsidR="004B0621" w:rsidRPr="00CD55A9">
        <w:rPr>
          <w:rFonts w:ascii="Arial" w:eastAsia="Calibri" w:hAnsi="Arial" w:cs="Arial"/>
          <w:szCs w:val="24"/>
          <w:lang w:val="en-US"/>
        </w:rPr>
        <w:t>3.9</w:t>
      </w:r>
      <w:r w:rsidRPr="00CD55A9">
        <w:rPr>
          <w:rFonts w:ascii="Arial" w:eastAsia="Calibri" w:hAnsi="Arial" w:cs="Arial"/>
          <w:szCs w:val="24"/>
          <w:lang w:val="en-US"/>
        </w:rPr>
        <w:t>.</w:t>
      </w:r>
      <w:r w:rsidR="004B0621" w:rsidRPr="00CD55A9">
        <w:rPr>
          <w:rFonts w:ascii="Arial" w:eastAsia="Calibri" w:hAnsi="Arial" w:cs="Arial"/>
          <w:szCs w:val="24"/>
          <w:lang w:val="en-US"/>
        </w:rPr>
        <w:t>7</w:t>
      </w:r>
      <w:r w:rsidRPr="00CD55A9">
        <w:rPr>
          <w:rFonts w:ascii="Arial" w:eastAsia="Calibri" w:hAnsi="Arial" w:cs="Arial"/>
          <w:szCs w:val="24"/>
          <w:lang w:val="en-US"/>
        </w:rPr>
        <w:t xml:space="preserve"> đối với trường hợp áp dụng)</w:t>
      </w:r>
    </w:p>
    <w:p w14:paraId="60242F43" w14:textId="77777777" w:rsidR="00466919" w:rsidRPr="00CD55A9" w:rsidRDefault="004B0621" w:rsidP="004B0621">
      <w:pPr>
        <w:spacing w:after="200" w:line="276" w:lineRule="auto"/>
        <w:ind w:left="1080" w:hanging="1080"/>
        <w:jc w:val="both"/>
        <w:rPr>
          <w:rFonts w:ascii="Arial" w:eastAsia="Calibri" w:hAnsi="Arial" w:cs="Arial"/>
          <w:szCs w:val="24"/>
          <w:lang w:val="en-US"/>
        </w:rPr>
      </w:pPr>
      <w:r w:rsidRPr="00CD55A9">
        <w:rPr>
          <w:rFonts w:ascii="Arial" w:eastAsia="Calibri" w:hAnsi="Arial" w:cs="Arial"/>
          <w:b/>
          <w:szCs w:val="24"/>
          <w:lang w:val="en-US"/>
        </w:rPr>
        <w:t>1</w:t>
      </w:r>
      <w:r w:rsidR="00466919" w:rsidRPr="00CD55A9">
        <w:rPr>
          <w:rFonts w:ascii="Arial" w:eastAsia="Calibri" w:hAnsi="Arial" w:cs="Arial"/>
          <w:szCs w:val="24"/>
          <w:lang w:val="en-US"/>
        </w:rPr>
        <w:tab/>
        <w:t xml:space="preserve">Van </w:t>
      </w:r>
      <w:r w:rsidRPr="00CD55A9">
        <w:rPr>
          <w:rFonts w:ascii="Arial" w:eastAsia="Calibri" w:hAnsi="Arial" w:cs="Arial"/>
          <w:szCs w:val="24"/>
          <w:lang w:val="en-US"/>
        </w:rPr>
        <w:t>hãm</w:t>
      </w:r>
      <w:r w:rsidR="00466919" w:rsidRPr="00CD55A9">
        <w:rPr>
          <w:rFonts w:ascii="Arial" w:eastAsia="Calibri" w:hAnsi="Arial" w:cs="Arial"/>
          <w:szCs w:val="24"/>
          <w:lang w:val="en-US"/>
        </w:rPr>
        <w:t xml:space="preserve"> phải có khả năng dừng </w:t>
      </w:r>
      <w:r w:rsidR="008E35B1" w:rsidRPr="00CD55A9">
        <w:rPr>
          <w:rFonts w:ascii="Arial" w:eastAsia="Calibri" w:hAnsi="Arial" w:cs="Arial"/>
          <w:szCs w:val="24"/>
          <w:lang w:val="en-US"/>
        </w:rPr>
        <w:t>cabin</w:t>
      </w:r>
      <w:r w:rsidR="00466919" w:rsidRPr="00CD55A9">
        <w:rPr>
          <w:rFonts w:ascii="Arial" w:eastAsia="Calibri" w:hAnsi="Arial" w:cs="Arial"/>
          <w:szCs w:val="24"/>
          <w:lang w:val="en-US"/>
        </w:rPr>
        <w:t xml:space="preserve"> đi chuyển xuống và giữ tại vị trí dừng, chậm nhất là khi </w:t>
      </w:r>
      <w:r w:rsidR="00B16D8F" w:rsidRPr="00CD55A9">
        <w:rPr>
          <w:rFonts w:ascii="Arial" w:eastAsia="Calibri" w:hAnsi="Arial" w:cs="Arial"/>
          <w:szCs w:val="24"/>
          <w:lang w:val="en-US"/>
        </w:rPr>
        <w:t>tốc độ</w:t>
      </w:r>
      <w:r w:rsidR="00466919" w:rsidRPr="00CD55A9">
        <w:rPr>
          <w:rFonts w:ascii="Arial" w:eastAsia="Calibri" w:hAnsi="Arial" w:cs="Arial"/>
          <w:szCs w:val="24"/>
          <w:lang w:val="en-US"/>
        </w:rPr>
        <w:t xml:space="preserve"> đạt đến giá trị </w:t>
      </w:r>
      <w:r w:rsidR="00B16D8F" w:rsidRPr="00CD55A9">
        <w:rPr>
          <w:rFonts w:ascii="Arial" w:eastAsia="Calibri" w:hAnsi="Arial" w:cs="Arial"/>
          <w:szCs w:val="24"/>
          <w:lang w:val="en-US"/>
        </w:rPr>
        <w:t>tốc độ</w:t>
      </w:r>
      <w:r w:rsidR="00466919" w:rsidRPr="00CD55A9">
        <w:rPr>
          <w:rFonts w:ascii="Arial" w:eastAsia="Calibri" w:hAnsi="Arial" w:cs="Arial"/>
          <w:szCs w:val="24"/>
          <w:lang w:val="en-US"/>
        </w:rPr>
        <w:t xml:space="preserve"> định mức cộ</w:t>
      </w:r>
      <w:r w:rsidRPr="00CD55A9">
        <w:rPr>
          <w:rFonts w:ascii="Arial" w:eastAsia="Calibri" w:hAnsi="Arial" w:cs="Arial"/>
          <w:szCs w:val="24"/>
          <w:lang w:val="en-US"/>
        </w:rPr>
        <w:t>ng thêm 0,</w:t>
      </w:r>
      <w:r w:rsidR="00466919" w:rsidRPr="00CD55A9">
        <w:rPr>
          <w:rFonts w:ascii="Arial" w:eastAsia="Calibri" w:hAnsi="Arial" w:cs="Arial"/>
          <w:szCs w:val="24"/>
          <w:lang w:val="en-US"/>
        </w:rPr>
        <w:t>3</w:t>
      </w:r>
      <w:r w:rsidRPr="00CD55A9">
        <w:rPr>
          <w:rFonts w:ascii="Arial" w:eastAsia="Calibri" w:hAnsi="Arial" w:cs="Arial"/>
          <w:szCs w:val="24"/>
          <w:lang w:val="en-US"/>
        </w:rPr>
        <w:t xml:space="preserve"> </w:t>
      </w:r>
      <w:r w:rsidR="00466919" w:rsidRPr="00CD55A9">
        <w:rPr>
          <w:rFonts w:ascii="Arial" w:eastAsia="Calibri" w:hAnsi="Arial" w:cs="Arial"/>
          <w:szCs w:val="24"/>
          <w:lang w:val="en-US"/>
        </w:rPr>
        <w:t xml:space="preserve">m/s. </w:t>
      </w:r>
      <w:r w:rsidRPr="00CD55A9">
        <w:rPr>
          <w:rFonts w:ascii="Arial" w:eastAsia="Calibri" w:hAnsi="Arial" w:cs="Arial"/>
          <w:szCs w:val="24"/>
          <w:lang w:val="en-US"/>
        </w:rPr>
        <w:t>G</w:t>
      </w:r>
      <w:r w:rsidR="00466919" w:rsidRPr="00CD55A9">
        <w:rPr>
          <w:rFonts w:ascii="Arial" w:eastAsia="Calibri" w:hAnsi="Arial" w:cs="Arial"/>
          <w:szCs w:val="24"/>
          <w:lang w:val="en-US"/>
        </w:rPr>
        <w:t>ia tốc hãm trung bình không được vượ</w:t>
      </w:r>
      <w:r w:rsidRPr="00CD55A9">
        <w:rPr>
          <w:rFonts w:ascii="Arial" w:eastAsia="Calibri" w:hAnsi="Arial" w:cs="Arial"/>
          <w:szCs w:val="24"/>
          <w:lang w:val="en-US"/>
        </w:rPr>
        <w:t xml:space="preserve">t quá 1 </w:t>
      </w:r>
      <w:r w:rsidR="00466919" w:rsidRPr="00CD55A9">
        <w:rPr>
          <w:rFonts w:ascii="Arial" w:eastAsia="Calibri" w:hAnsi="Arial" w:cs="Arial"/>
          <w:szCs w:val="24"/>
          <w:lang w:val="en-US"/>
        </w:rPr>
        <w:t>gn.</w:t>
      </w:r>
    </w:p>
    <w:p w14:paraId="673613B9" w14:textId="77777777" w:rsidR="00466919" w:rsidRPr="00CD55A9" w:rsidRDefault="004B0621" w:rsidP="004B0621">
      <w:pPr>
        <w:spacing w:after="200" w:line="276" w:lineRule="auto"/>
        <w:ind w:left="1080" w:hanging="1080"/>
        <w:jc w:val="both"/>
        <w:rPr>
          <w:rFonts w:ascii="Arial" w:eastAsia="Calibri" w:hAnsi="Arial" w:cs="Arial"/>
          <w:szCs w:val="24"/>
          <w:lang w:val="en-US"/>
        </w:rPr>
      </w:pPr>
      <w:r w:rsidRPr="00CD55A9">
        <w:rPr>
          <w:rFonts w:ascii="Arial" w:eastAsia="Calibri" w:hAnsi="Arial" w:cs="Arial"/>
          <w:b/>
          <w:szCs w:val="24"/>
          <w:lang w:val="en-US"/>
        </w:rPr>
        <w:t>2</w:t>
      </w:r>
      <w:r w:rsidR="00466919" w:rsidRPr="00CD55A9">
        <w:rPr>
          <w:rFonts w:ascii="Arial" w:eastAsia="Calibri" w:hAnsi="Arial" w:cs="Arial"/>
          <w:szCs w:val="24"/>
          <w:lang w:val="en-US"/>
        </w:rPr>
        <w:tab/>
        <w:t xml:space="preserve">Van </w:t>
      </w:r>
      <w:r w:rsidRPr="00CD55A9">
        <w:rPr>
          <w:rFonts w:ascii="Arial" w:eastAsia="Calibri" w:hAnsi="Arial" w:cs="Arial"/>
          <w:szCs w:val="24"/>
          <w:lang w:val="en-US"/>
        </w:rPr>
        <w:t>hãm</w:t>
      </w:r>
      <w:r w:rsidR="00466919" w:rsidRPr="00CD55A9">
        <w:rPr>
          <w:rFonts w:ascii="Arial" w:eastAsia="Calibri" w:hAnsi="Arial" w:cs="Arial"/>
          <w:szCs w:val="24"/>
          <w:lang w:val="en-US"/>
        </w:rPr>
        <w:t xml:space="preserve"> phải dễ dàng tiếp cận để điều chỉnh và kiểm tra.</w:t>
      </w:r>
    </w:p>
    <w:p w14:paraId="209FA01D" w14:textId="77777777" w:rsidR="00466919" w:rsidRPr="00CD55A9" w:rsidRDefault="004B0621" w:rsidP="004B0621">
      <w:pPr>
        <w:spacing w:after="200" w:line="276" w:lineRule="auto"/>
        <w:ind w:left="1080" w:hanging="1080"/>
        <w:jc w:val="both"/>
        <w:rPr>
          <w:rFonts w:ascii="Arial" w:eastAsia="Calibri" w:hAnsi="Arial" w:cs="Arial"/>
          <w:szCs w:val="24"/>
          <w:lang w:val="en-US"/>
        </w:rPr>
      </w:pPr>
      <w:r w:rsidRPr="00CD55A9">
        <w:rPr>
          <w:rFonts w:ascii="Arial" w:eastAsia="Calibri" w:hAnsi="Arial" w:cs="Arial"/>
          <w:b/>
          <w:szCs w:val="24"/>
          <w:lang w:val="en-US"/>
        </w:rPr>
        <w:t>3</w:t>
      </w:r>
      <w:r w:rsidR="00466919" w:rsidRPr="00CD55A9">
        <w:rPr>
          <w:rFonts w:ascii="Arial" w:eastAsia="Calibri" w:hAnsi="Arial" w:cs="Arial"/>
          <w:szCs w:val="24"/>
          <w:lang w:val="en-US"/>
        </w:rPr>
        <w:tab/>
        <w:t xml:space="preserve">Trong thang máy có nhiều </w:t>
      </w:r>
      <w:r w:rsidR="004D5E52" w:rsidRPr="00CD55A9">
        <w:rPr>
          <w:rFonts w:ascii="Arial" w:eastAsia="Calibri" w:hAnsi="Arial" w:cs="Arial"/>
          <w:szCs w:val="24"/>
          <w:lang w:val="en-US"/>
        </w:rPr>
        <w:t>xy lanh</w:t>
      </w:r>
      <w:r w:rsidR="00466919" w:rsidRPr="00CD55A9">
        <w:rPr>
          <w:rFonts w:ascii="Arial" w:eastAsia="Calibri" w:hAnsi="Arial" w:cs="Arial"/>
          <w:szCs w:val="24"/>
          <w:lang w:val="en-US"/>
        </w:rPr>
        <w:t xml:space="preserve"> thủy lực hoạt động song song, </w:t>
      </w:r>
      <w:r w:rsidR="00202CAA" w:rsidRPr="00CD55A9">
        <w:rPr>
          <w:rFonts w:ascii="Arial" w:eastAsia="Calibri" w:hAnsi="Arial" w:cs="Arial"/>
          <w:szCs w:val="24"/>
          <w:lang w:val="en-US"/>
        </w:rPr>
        <w:t>van hãm</w:t>
      </w:r>
      <w:r w:rsidR="00466919" w:rsidRPr="00CD55A9">
        <w:rPr>
          <w:rFonts w:ascii="Arial" w:eastAsia="Calibri" w:hAnsi="Arial" w:cs="Arial"/>
          <w:szCs w:val="24"/>
          <w:lang w:val="en-US"/>
        </w:rPr>
        <w:t xml:space="preserve"> thông thường có thể được sử dụng. Mặt khác van </w:t>
      </w:r>
      <w:r w:rsidR="00202CAA" w:rsidRPr="00CD55A9">
        <w:rPr>
          <w:rFonts w:ascii="Arial" w:eastAsia="Calibri" w:hAnsi="Arial" w:cs="Arial"/>
          <w:szCs w:val="24"/>
          <w:lang w:val="en-US"/>
        </w:rPr>
        <w:t>hãm</w:t>
      </w:r>
      <w:r w:rsidR="00466919" w:rsidRPr="00CD55A9">
        <w:rPr>
          <w:rFonts w:ascii="Arial" w:eastAsia="Calibri" w:hAnsi="Arial" w:cs="Arial"/>
          <w:szCs w:val="24"/>
          <w:lang w:val="en-US"/>
        </w:rPr>
        <w:t xml:space="preserve"> phải được kết nối để đóng lại đồng thờ</w:t>
      </w:r>
      <w:r w:rsidR="00202CAA" w:rsidRPr="00CD55A9">
        <w:rPr>
          <w:rFonts w:ascii="Arial" w:eastAsia="Calibri" w:hAnsi="Arial" w:cs="Arial"/>
          <w:szCs w:val="24"/>
          <w:lang w:val="en-US"/>
        </w:rPr>
        <w:t>i, đ</w:t>
      </w:r>
      <w:r w:rsidR="00466919" w:rsidRPr="00CD55A9">
        <w:rPr>
          <w:rFonts w:ascii="Arial" w:eastAsia="Calibri" w:hAnsi="Arial" w:cs="Arial"/>
          <w:szCs w:val="24"/>
          <w:lang w:val="en-US"/>
        </w:rPr>
        <w:t xml:space="preserve">ể tránh sàn </w:t>
      </w:r>
      <w:r w:rsidR="008E35B1" w:rsidRPr="00CD55A9">
        <w:rPr>
          <w:rFonts w:ascii="Arial" w:eastAsia="Calibri" w:hAnsi="Arial" w:cs="Arial"/>
          <w:szCs w:val="24"/>
          <w:lang w:val="en-US"/>
        </w:rPr>
        <w:t>cabin</w:t>
      </w:r>
      <w:r w:rsidR="00466919" w:rsidRPr="00CD55A9">
        <w:rPr>
          <w:rFonts w:ascii="Arial" w:eastAsia="Calibri" w:hAnsi="Arial" w:cs="Arial"/>
          <w:szCs w:val="24"/>
          <w:lang w:val="en-US"/>
        </w:rPr>
        <w:t xml:space="preserve"> có chiều hướng lệch hơn 5% từ vị trí thông thường của nó.</w:t>
      </w:r>
    </w:p>
    <w:p w14:paraId="26CE2E56" w14:textId="77777777" w:rsidR="00466919" w:rsidRPr="00CD55A9" w:rsidRDefault="00202CAA" w:rsidP="00466919">
      <w:pPr>
        <w:spacing w:after="200" w:line="276" w:lineRule="auto"/>
        <w:jc w:val="both"/>
        <w:rPr>
          <w:rFonts w:ascii="Arial" w:eastAsia="Calibri" w:hAnsi="Arial" w:cs="Arial"/>
          <w:szCs w:val="24"/>
          <w:lang w:val="en-US"/>
        </w:rPr>
      </w:pPr>
      <w:r w:rsidRPr="00CD55A9">
        <w:rPr>
          <w:rFonts w:ascii="Arial" w:eastAsia="Calibri" w:hAnsi="Arial" w:cs="Arial"/>
          <w:b/>
          <w:szCs w:val="24"/>
          <w:lang w:val="en-US"/>
        </w:rPr>
        <w:t>3.13</w:t>
      </w:r>
      <w:r w:rsidR="00466919" w:rsidRPr="00CD55A9">
        <w:rPr>
          <w:rFonts w:ascii="Arial" w:eastAsia="Calibri" w:hAnsi="Arial" w:cs="Arial"/>
          <w:b/>
          <w:szCs w:val="24"/>
          <w:lang w:val="en-US"/>
        </w:rPr>
        <w:t>.</w:t>
      </w:r>
      <w:r w:rsidRPr="00CD55A9">
        <w:rPr>
          <w:rFonts w:ascii="Arial" w:eastAsia="Calibri" w:hAnsi="Arial" w:cs="Arial"/>
          <w:b/>
          <w:szCs w:val="24"/>
          <w:lang w:val="en-US"/>
        </w:rPr>
        <w:t>5</w:t>
      </w:r>
      <w:r w:rsidR="00466919" w:rsidRPr="00CD55A9">
        <w:rPr>
          <w:rFonts w:ascii="Arial" w:eastAsia="Calibri" w:hAnsi="Arial" w:cs="Arial"/>
          <w:b/>
          <w:szCs w:val="24"/>
          <w:lang w:val="en-US"/>
        </w:rPr>
        <w:t>.6</w:t>
      </w:r>
      <w:r w:rsidR="00466919" w:rsidRPr="00CD55A9">
        <w:rPr>
          <w:rFonts w:ascii="Arial" w:eastAsia="Calibri" w:hAnsi="Arial" w:cs="Arial"/>
          <w:szCs w:val="24"/>
          <w:lang w:val="en-US"/>
        </w:rPr>
        <w:tab/>
        <w:t xml:space="preserve">Van </w:t>
      </w:r>
      <w:r w:rsidR="004B0621" w:rsidRPr="00CD55A9">
        <w:rPr>
          <w:rFonts w:ascii="Arial" w:eastAsia="Calibri" w:hAnsi="Arial" w:cs="Arial"/>
          <w:szCs w:val="24"/>
          <w:lang w:val="en-US"/>
        </w:rPr>
        <w:t>tiết lưu</w:t>
      </w:r>
    </w:p>
    <w:p w14:paraId="4ED45CC1" w14:textId="77777777" w:rsidR="00466919" w:rsidRPr="00CD55A9" w:rsidRDefault="00466919" w:rsidP="00202CAA">
      <w:pPr>
        <w:spacing w:after="200" w:line="276" w:lineRule="auto"/>
        <w:ind w:left="416" w:firstLine="720"/>
        <w:jc w:val="both"/>
        <w:rPr>
          <w:rFonts w:ascii="Arial" w:eastAsia="Calibri" w:hAnsi="Arial" w:cs="Arial"/>
          <w:szCs w:val="24"/>
          <w:lang w:val="en-US"/>
        </w:rPr>
      </w:pPr>
      <w:r w:rsidRPr="00CD55A9">
        <w:rPr>
          <w:rFonts w:ascii="Arial" w:eastAsia="Calibri" w:hAnsi="Arial" w:cs="Arial"/>
          <w:szCs w:val="24"/>
          <w:lang w:val="en-US"/>
        </w:rPr>
        <w:t xml:space="preserve">(Xem </w:t>
      </w:r>
      <w:r w:rsidR="00202CAA" w:rsidRPr="00CD55A9">
        <w:rPr>
          <w:rFonts w:ascii="Arial" w:eastAsia="Calibri" w:hAnsi="Arial" w:cs="Arial"/>
          <w:szCs w:val="24"/>
          <w:lang w:val="en-US"/>
        </w:rPr>
        <w:t>3.9</w:t>
      </w:r>
      <w:r w:rsidRPr="00CD55A9">
        <w:rPr>
          <w:rFonts w:ascii="Arial" w:eastAsia="Calibri" w:hAnsi="Arial" w:cs="Arial"/>
          <w:szCs w:val="24"/>
          <w:lang w:val="en-US"/>
        </w:rPr>
        <w:t>.</w:t>
      </w:r>
      <w:r w:rsidR="00202CAA" w:rsidRPr="00CD55A9">
        <w:rPr>
          <w:rFonts w:ascii="Arial" w:eastAsia="Calibri" w:hAnsi="Arial" w:cs="Arial"/>
          <w:szCs w:val="24"/>
          <w:lang w:val="en-US"/>
        </w:rPr>
        <w:t>7</w:t>
      </w:r>
      <w:r w:rsidRPr="00CD55A9">
        <w:rPr>
          <w:rFonts w:ascii="Arial" w:eastAsia="Calibri" w:hAnsi="Arial" w:cs="Arial"/>
          <w:szCs w:val="24"/>
          <w:lang w:val="en-US"/>
        </w:rPr>
        <w:t xml:space="preserve"> trường hợ</w:t>
      </w:r>
      <w:r w:rsidR="004B0621" w:rsidRPr="00CD55A9">
        <w:rPr>
          <w:rFonts w:ascii="Arial" w:eastAsia="Calibri" w:hAnsi="Arial" w:cs="Arial"/>
          <w:szCs w:val="24"/>
          <w:lang w:val="en-US"/>
        </w:rPr>
        <w:t>p áp</w:t>
      </w:r>
      <w:r w:rsidRPr="00CD55A9">
        <w:rPr>
          <w:rFonts w:ascii="Arial" w:eastAsia="Calibri" w:hAnsi="Arial" w:cs="Arial"/>
          <w:szCs w:val="24"/>
          <w:lang w:val="en-US"/>
        </w:rPr>
        <w:t xml:space="preserve"> dụng)</w:t>
      </w:r>
    </w:p>
    <w:p w14:paraId="43F724D7" w14:textId="77777777" w:rsidR="00466919" w:rsidRPr="00CD55A9" w:rsidRDefault="00466919" w:rsidP="00202CAA">
      <w:pPr>
        <w:spacing w:after="200" w:line="276" w:lineRule="auto"/>
        <w:ind w:left="1170"/>
        <w:jc w:val="both"/>
        <w:rPr>
          <w:rFonts w:ascii="Arial" w:eastAsia="Calibri" w:hAnsi="Arial" w:cs="Arial"/>
          <w:szCs w:val="24"/>
          <w:lang w:val="en-US"/>
        </w:rPr>
      </w:pPr>
      <w:r w:rsidRPr="00CD55A9">
        <w:rPr>
          <w:rFonts w:ascii="Arial" w:eastAsia="Calibri" w:hAnsi="Arial" w:cs="Arial"/>
          <w:szCs w:val="24"/>
          <w:lang w:val="en-US"/>
        </w:rPr>
        <w:t xml:space="preserve">Trong trường hợp có sự rò rỉ lớn trong hệ thống thủy lực, van </w:t>
      </w:r>
      <w:r w:rsidR="00202CAA" w:rsidRPr="00CD55A9">
        <w:rPr>
          <w:rFonts w:ascii="Arial" w:eastAsia="Calibri" w:hAnsi="Arial" w:cs="Arial"/>
          <w:szCs w:val="24"/>
          <w:lang w:val="en-US"/>
        </w:rPr>
        <w:t>tiết lưu</w:t>
      </w:r>
      <w:r w:rsidRPr="00CD55A9">
        <w:rPr>
          <w:rFonts w:ascii="Arial" w:eastAsia="Calibri" w:hAnsi="Arial" w:cs="Arial"/>
          <w:szCs w:val="24"/>
          <w:lang w:val="en-US"/>
        </w:rPr>
        <w:t xml:space="preserve"> phải giới hạn </w:t>
      </w:r>
      <w:r w:rsidR="00B16D8F" w:rsidRPr="00CD55A9">
        <w:rPr>
          <w:rFonts w:ascii="Arial" w:eastAsia="Calibri" w:hAnsi="Arial" w:cs="Arial"/>
          <w:szCs w:val="24"/>
          <w:lang w:val="en-US"/>
        </w:rPr>
        <w:t>tốc độ</w:t>
      </w:r>
      <w:r w:rsidRPr="00CD55A9">
        <w:rPr>
          <w:rFonts w:ascii="Arial" w:eastAsia="Calibri" w:hAnsi="Arial" w:cs="Arial"/>
          <w:szCs w:val="24"/>
          <w:lang w:val="en-US"/>
        </w:rPr>
        <w:t xml:space="preserve"> của </w:t>
      </w:r>
      <w:r w:rsidR="008E35B1" w:rsidRPr="00CD55A9">
        <w:rPr>
          <w:rFonts w:ascii="Arial" w:eastAsia="Calibri" w:hAnsi="Arial" w:cs="Arial"/>
          <w:szCs w:val="24"/>
          <w:lang w:val="en-US"/>
        </w:rPr>
        <w:t>cabin</w:t>
      </w:r>
      <w:r w:rsidRPr="00CD55A9">
        <w:rPr>
          <w:rFonts w:ascii="Arial" w:eastAsia="Calibri" w:hAnsi="Arial" w:cs="Arial"/>
          <w:szCs w:val="24"/>
          <w:lang w:val="en-US"/>
        </w:rPr>
        <w:t xml:space="preserve"> với tải định mức tới một giá trị lớn nhất của </w:t>
      </w:r>
      <w:r w:rsidR="00B16D8F" w:rsidRPr="00CD55A9">
        <w:rPr>
          <w:rFonts w:ascii="Arial" w:eastAsia="Calibri" w:hAnsi="Arial" w:cs="Arial"/>
          <w:szCs w:val="24"/>
          <w:lang w:val="en-US"/>
        </w:rPr>
        <w:t>tốc độ</w:t>
      </w:r>
      <w:r w:rsidRPr="00CD55A9">
        <w:rPr>
          <w:rFonts w:ascii="Arial" w:eastAsia="Calibri" w:hAnsi="Arial" w:cs="Arial"/>
          <w:szCs w:val="24"/>
          <w:lang w:val="en-US"/>
        </w:rPr>
        <w:t xml:space="preserve"> định mức chiều xuống cộ</w:t>
      </w:r>
      <w:r w:rsidR="00202CAA" w:rsidRPr="00CD55A9">
        <w:rPr>
          <w:rFonts w:ascii="Arial" w:eastAsia="Calibri" w:hAnsi="Arial" w:cs="Arial"/>
          <w:szCs w:val="24"/>
          <w:lang w:val="en-US"/>
        </w:rPr>
        <w:t>ng thêm 0,</w:t>
      </w:r>
      <w:r w:rsidRPr="00CD55A9">
        <w:rPr>
          <w:rFonts w:ascii="Arial" w:eastAsia="Calibri" w:hAnsi="Arial" w:cs="Arial"/>
          <w:szCs w:val="24"/>
          <w:lang w:val="en-US"/>
        </w:rPr>
        <w:t>3</w:t>
      </w:r>
      <w:r w:rsidR="00202CAA" w:rsidRPr="00CD55A9">
        <w:rPr>
          <w:rFonts w:ascii="Arial" w:eastAsia="Calibri" w:hAnsi="Arial" w:cs="Arial"/>
          <w:szCs w:val="24"/>
          <w:lang w:val="en-US"/>
        </w:rPr>
        <w:t xml:space="preserve"> </w:t>
      </w:r>
      <w:r w:rsidRPr="00CD55A9">
        <w:rPr>
          <w:rFonts w:ascii="Arial" w:eastAsia="Calibri" w:hAnsi="Arial" w:cs="Arial"/>
          <w:szCs w:val="24"/>
          <w:lang w:val="en-US"/>
        </w:rPr>
        <w:t>m/s.</w:t>
      </w:r>
    </w:p>
    <w:p w14:paraId="7B4D25F1" w14:textId="77777777" w:rsidR="00466919" w:rsidRPr="00CD55A9" w:rsidRDefault="00202CAA" w:rsidP="00466919">
      <w:pPr>
        <w:spacing w:after="200" w:line="276" w:lineRule="auto"/>
        <w:jc w:val="both"/>
        <w:rPr>
          <w:rFonts w:ascii="Arial" w:eastAsia="Calibri" w:hAnsi="Arial" w:cs="Arial"/>
          <w:szCs w:val="24"/>
          <w:lang w:val="en-US"/>
        </w:rPr>
      </w:pPr>
      <w:r w:rsidRPr="00CD55A9">
        <w:rPr>
          <w:rFonts w:ascii="Arial" w:eastAsia="Calibri" w:hAnsi="Arial" w:cs="Arial"/>
          <w:b/>
          <w:szCs w:val="24"/>
          <w:lang w:val="en-US"/>
        </w:rPr>
        <w:t>3.13</w:t>
      </w:r>
      <w:r w:rsidR="00466919" w:rsidRPr="00CD55A9">
        <w:rPr>
          <w:rFonts w:ascii="Arial" w:eastAsia="Calibri" w:hAnsi="Arial" w:cs="Arial"/>
          <w:b/>
          <w:szCs w:val="24"/>
          <w:lang w:val="en-US"/>
        </w:rPr>
        <w:t>.</w:t>
      </w:r>
      <w:r w:rsidRPr="00CD55A9">
        <w:rPr>
          <w:rFonts w:ascii="Arial" w:eastAsia="Calibri" w:hAnsi="Arial" w:cs="Arial"/>
          <w:b/>
          <w:szCs w:val="24"/>
          <w:lang w:val="en-US"/>
        </w:rPr>
        <w:t>5</w:t>
      </w:r>
      <w:r w:rsidR="00466919" w:rsidRPr="00CD55A9">
        <w:rPr>
          <w:rFonts w:ascii="Arial" w:eastAsia="Calibri" w:hAnsi="Arial" w:cs="Arial"/>
          <w:b/>
          <w:szCs w:val="24"/>
          <w:lang w:val="en-US"/>
        </w:rPr>
        <w:t>.7</w:t>
      </w:r>
      <w:r w:rsidR="00466919" w:rsidRPr="00CD55A9">
        <w:rPr>
          <w:rFonts w:ascii="Arial" w:eastAsia="Calibri" w:hAnsi="Arial" w:cs="Arial"/>
          <w:szCs w:val="24"/>
          <w:lang w:val="en-US"/>
        </w:rPr>
        <w:tab/>
        <w:t>Bộ lọc</w:t>
      </w:r>
    </w:p>
    <w:p w14:paraId="59B58696" w14:textId="77777777" w:rsidR="00466919" w:rsidRPr="00CD55A9" w:rsidRDefault="00466919" w:rsidP="00202CAA">
      <w:pPr>
        <w:spacing w:after="200" w:line="276" w:lineRule="auto"/>
        <w:ind w:left="1170"/>
        <w:jc w:val="both"/>
        <w:rPr>
          <w:rFonts w:ascii="Arial" w:eastAsia="Calibri" w:hAnsi="Arial" w:cs="Arial"/>
          <w:szCs w:val="24"/>
          <w:lang w:val="en-US"/>
        </w:rPr>
      </w:pPr>
      <w:r w:rsidRPr="00CD55A9">
        <w:rPr>
          <w:rFonts w:ascii="Arial" w:eastAsia="Calibri" w:hAnsi="Arial" w:cs="Arial"/>
          <w:szCs w:val="24"/>
          <w:lang w:val="en-US"/>
        </w:rPr>
        <w:t>Trong mạch giữa két dầ</w:t>
      </w:r>
      <w:r w:rsidR="00202CAA" w:rsidRPr="00CD55A9">
        <w:rPr>
          <w:rFonts w:ascii="Arial" w:eastAsia="Calibri" w:hAnsi="Arial" w:cs="Arial"/>
          <w:szCs w:val="24"/>
          <w:lang w:val="en-US"/>
        </w:rPr>
        <w:t xml:space="preserve">u và bơm </w:t>
      </w:r>
      <w:r w:rsidRPr="00CD55A9">
        <w:rPr>
          <w:rFonts w:ascii="Arial" w:eastAsia="Calibri" w:hAnsi="Arial" w:cs="Arial"/>
          <w:szCs w:val="24"/>
          <w:lang w:val="en-US"/>
        </w:rPr>
        <w:t xml:space="preserve">và trong mạch đến van điều hướng đi xuống, bộ lọc hoặc thiết bị tương tự </w:t>
      </w:r>
      <w:r w:rsidR="004D6039" w:rsidRPr="00CD55A9">
        <w:rPr>
          <w:rFonts w:ascii="Arial" w:eastAsia="Calibri" w:hAnsi="Arial" w:cs="Arial"/>
          <w:szCs w:val="24"/>
          <w:lang w:val="en-US"/>
        </w:rPr>
        <w:t>phải</w:t>
      </w:r>
      <w:r w:rsidRPr="00CD55A9">
        <w:rPr>
          <w:rFonts w:ascii="Arial" w:eastAsia="Calibri" w:hAnsi="Arial" w:cs="Arial"/>
          <w:szCs w:val="24"/>
          <w:lang w:val="en-US"/>
        </w:rPr>
        <w:t xml:space="preserve"> được lắp đặt. Bộ lọc van điều hướng đi xuống và thiết bị tương tự phải dễ dàng tiếp cận để kiểm tra và bảo trì.</w:t>
      </w:r>
    </w:p>
    <w:p w14:paraId="23F90209" w14:textId="77777777" w:rsidR="00466919" w:rsidRPr="00CD55A9" w:rsidRDefault="00202CAA" w:rsidP="00466919">
      <w:pPr>
        <w:spacing w:after="200" w:line="276" w:lineRule="auto"/>
        <w:jc w:val="both"/>
        <w:rPr>
          <w:rFonts w:ascii="Arial" w:eastAsia="Calibri" w:hAnsi="Arial" w:cs="Arial"/>
          <w:szCs w:val="24"/>
          <w:lang w:val="en-US"/>
        </w:rPr>
      </w:pPr>
      <w:r w:rsidRPr="00CD55A9">
        <w:rPr>
          <w:rFonts w:ascii="Arial" w:eastAsia="Calibri" w:hAnsi="Arial" w:cs="Arial"/>
          <w:b/>
          <w:szCs w:val="24"/>
          <w:lang w:val="en-US"/>
        </w:rPr>
        <w:t>3.13.6</w:t>
      </w:r>
      <w:r w:rsidR="00466919" w:rsidRPr="00CD55A9">
        <w:rPr>
          <w:rFonts w:ascii="Arial" w:eastAsia="Calibri" w:hAnsi="Arial" w:cs="Arial"/>
          <w:b/>
          <w:szCs w:val="24"/>
          <w:lang w:val="en-US"/>
        </w:rPr>
        <w:tab/>
      </w:r>
      <w:r w:rsidRPr="00CD55A9">
        <w:rPr>
          <w:rFonts w:ascii="Arial" w:eastAsia="Calibri" w:hAnsi="Arial" w:cs="Arial"/>
          <w:b/>
          <w:szCs w:val="24"/>
          <w:lang w:val="en-US"/>
        </w:rPr>
        <w:tab/>
      </w:r>
      <w:r w:rsidR="00466919" w:rsidRPr="00CD55A9">
        <w:rPr>
          <w:rFonts w:ascii="Arial" w:eastAsia="Calibri" w:hAnsi="Arial" w:cs="Arial"/>
          <w:szCs w:val="24"/>
          <w:lang w:val="en-US"/>
        </w:rPr>
        <w:t xml:space="preserve">Kiểm tra </w:t>
      </w:r>
      <w:r w:rsidR="008D5DAD" w:rsidRPr="00CD55A9">
        <w:rPr>
          <w:rFonts w:ascii="Arial" w:eastAsia="Calibri" w:hAnsi="Arial" w:cs="Arial"/>
          <w:szCs w:val="24"/>
          <w:lang w:val="en-US"/>
        </w:rPr>
        <w:t>áp lực</w:t>
      </w:r>
    </w:p>
    <w:p w14:paraId="22CFC912" w14:textId="77777777" w:rsidR="00466919" w:rsidRPr="00CD55A9" w:rsidRDefault="00202CAA" w:rsidP="00202CAA">
      <w:pPr>
        <w:spacing w:after="200" w:line="276" w:lineRule="auto"/>
        <w:ind w:left="1080" w:hanging="1080"/>
        <w:jc w:val="both"/>
        <w:rPr>
          <w:rFonts w:ascii="Arial" w:eastAsia="Calibri" w:hAnsi="Arial" w:cs="Arial"/>
          <w:szCs w:val="24"/>
          <w:lang w:val="en-US"/>
        </w:rPr>
      </w:pPr>
      <w:r w:rsidRPr="00CD55A9">
        <w:rPr>
          <w:rFonts w:ascii="Arial" w:eastAsia="Calibri" w:hAnsi="Arial" w:cs="Arial"/>
          <w:b/>
          <w:szCs w:val="24"/>
          <w:lang w:val="en-US"/>
        </w:rPr>
        <w:t>3.13.6</w:t>
      </w:r>
      <w:r w:rsidR="00466919" w:rsidRPr="00CD55A9">
        <w:rPr>
          <w:rFonts w:ascii="Arial" w:eastAsia="Calibri" w:hAnsi="Arial" w:cs="Arial"/>
          <w:b/>
          <w:szCs w:val="24"/>
          <w:lang w:val="en-US"/>
        </w:rPr>
        <w:t>.1</w:t>
      </w:r>
      <w:r w:rsidR="00466919" w:rsidRPr="00CD55A9">
        <w:rPr>
          <w:rFonts w:ascii="Arial" w:eastAsia="Calibri" w:hAnsi="Arial" w:cs="Arial"/>
          <w:szCs w:val="24"/>
          <w:lang w:val="en-US"/>
        </w:rPr>
        <w:tab/>
        <w:t>Mạch giữa van một chiều hoặc van điều hướng đi xuống và van đóng, phải được kết nối với:</w:t>
      </w:r>
    </w:p>
    <w:p w14:paraId="18617B0D" w14:textId="77777777" w:rsidR="00466919" w:rsidRPr="00CD55A9" w:rsidRDefault="00202CAA" w:rsidP="00202CAA">
      <w:pPr>
        <w:spacing w:after="200" w:line="276" w:lineRule="auto"/>
        <w:ind w:left="1080"/>
        <w:jc w:val="both"/>
        <w:rPr>
          <w:rFonts w:ascii="Arial" w:eastAsia="Calibri" w:hAnsi="Arial" w:cs="Arial"/>
          <w:szCs w:val="24"/>
          <w:lang w:val="en-US"/>
        </w:rPr>
      </w:pPr>
      <w:r w:rsidRPr="00CD55A9">
        <w:rPr>
          <w:rFonts w:ascii="Arial" w:eastAsia="Calibri" w:hAnsi="Arial" w:cs="Arial"/>
          <w:szCs w:val="24"/>
          <w:lang w:val="en-US"/>
        </w:rPr>
        <w:lastRenderedPageBreak/>
        <w:t>(1</w:t>
      </w:r>
      <w:r w:rsidR="00466919" w:rsidRPr="00CD55A9">
        <w:rPr>
          <w:rFonts w:ascii="Arial" w:eastAsia="Calibri" w:hAnsi="Arial" w:cs="Arial"/>
          <w:szCs w:val="24"/>
          <w:lang w:val="en-US"/>
        </w:rPr>
        <w:t>)</w:t>
      </w:r>
      <w:r w:rsidR="00466919" w:rsidRPr="00CD55A9">
        <w:rPr>
          <w:rFonts w:ascii="Arial" w:eastAsia="Calibri" w:hAnsi="Arial" w:cs="Arial"/>
          <w:szCs w:val="24"/>
          <w:lang w:val="en-US"/>
        </w:rPr>
        <w:tab/>
        <w:t xml:space="preserve">Một thiết bị đo </w:t>
      </w:r>
      <w:r w:rsidR="008D5DAD" w:rsidRPr="00CD55A9">
        <w:rPr>
          <w:rFonts w:ascii="Arial" w:eastAsia="Calibri" w:hAnsi="Arial" w:cs="Arial"/>
          <w:szCs w:val="24"/>
          <w:lang w:val="en-US"/>
        </w:rPr>
        <w:t>áp lực</w:t>
      </w:r>
      <w:r w:rsidR="00466919" w:rsidRPr="00CD55A9">
        <w:rPr>
          <w:rFonts w:ascii="Arial" w:eastAsia="Calibri" w:hAnsi="Arial" w:cs="Arial"/>
          <w:szCs w:val="24"/>
          <w:lang w:val="en-US"/>
        </w:rPr>
        <w:t xml:space="preserve"> mà thông thường </w:t>
      </w:r>
      <w:r w:rsidR="004D6039" w:rsidRPr="00CD55A9">
        <w:rPr>
          <w:rFonts w:ascii="Arial" w:eastAsia="Calibri" w:hAnsi="Arial" w:cs="Arial"/>
          <w:szCs w:val="24"/>
          <w:lang w:val="en-US"/>
        </w:rPr>
        <w:t>phải</w:t>
      </w:r>
      <w:r w:rsidR="00466919" w:rsidRPr="00CD55A9">
        <w:rPr>
          <w:rFonts w:ascii="Arial" w:eastAsia="Calibri" w:hAnsi="Arial" w:cs="Arial"/>
          <w:szCs w:val="24"/>
          <w:lang w:val="en-US"/>
        </w:rPr>
        <w:t xml:space="preserve"> được kết thúc bằng một đầu cắm ren, hoặc:</w:t>
      </w:r>
    </w:p>
    <w:p w14:paraId="6EBA6E72" w14:textId="77777777" w:rsidR="00466919" w:rsidRPr="00CD55A9" w:rsidRDefault="00202CAA" w:rsidP="00202CAA">
      <w:pPr>
        <w:spacing w:after="200" w:line="276" w:lineRule="auto"/>
        <w:ind w:left="1080"/>
        <w:jc w:val="both"/>
        <w:rPr>
          <w:rFonts w:ascii="Arial" w:eastAsia="Calibri" w:hAnsi="Arial" w:cs="Arial"/>
          <w:szCs w:val="24"/>
          <w:lang w:val="en-US"/>
        </w:rPr>
      </w:pPr>
      <w:r w:rsidRPr="00CD55A9">
        <w:rPr>
          <w:rFonts w:ascii="Arial" w:eastAsia="Calibri" w:hAnsi="Arial" w:cs="Arial"/>
          <w:szCs w:val="24"/>
          <w:lang w:val="en-US"/>
        </w:rPr>
        <w:t>(2</w:t>
      </w:r>
      <w:r w:rsidR="00466919" w:rsidRPr="00CD55A9">
        <w:rPr>
          <w:rFonts w:ascii="Arial" w:eastAsia="Calibri" w:hAnsi="Arial" w:cs="Arial"/>
          <w:szCs w:val="24"/>
          <w:lang w:val="en-US"/>
        </w:rPr>
        <w:t>)</w:t>
      </w:r>
      <w:r w:rsidR="00466919" w:rsidRPr="00CD55A9">
        <w:rPr>
          <w:rFonts w:ascii="Arial" w:eastAsia="Calibri" w:hAnsi="Arial" w:cs="Arial"/>
          <w:szCs w:val="24"/>
          <w:lang w:val="en-US"/>
        </w:rPr>
        <w:tab/>
        <w:t xml:space="preserve">Một thiết bị đo </w:t>
      </w:r>
      <w:r w:rsidR="008D5DAD" w:rsidRPr="00CD55A9">
        <w:rPr>
          <w:rFonts w:ascii="Arial" w:eastAsia="Calibri" w:hAnsi="Arial" w:cs="Arial"/>
          <w:szCs w:val="24"/>
          <w:lang w:val="en-US"/>
        </w:rPr>
        <w:t>áp lực</w:t>
      </w:r>
      <w:r w:rsidR="00466919" w:rsidRPr="00CD55A9">
        <w:rPr>
          <w:rFonts w:ascii="Arial" w:eastAsia="Calibri" w:hAnsi="Arial" w:cs="Arial"/>
          <w:szCs w:val="24"/>
          <w:lang w:val="en-US"/>
        </w:rPr>
        <w:t xml:space="preserve"> có van đóng.</w:t>
      </w:r>
    </w:p>
    <w:p w14:paraId="012C0B9F" w14:textId="77777777" w:rsidR="00466919" w:rsidRPr="00CD55A9" w:rsidRDefault="00E92631" w:rsidP="00202CAA">
      <w:pPr>
        <w:spacing w:after="200" w:line="276" w:lineRule="auto"/>
        <w:ind w:left="1080" w:hanging="1080"/>
        <w:jc w:val="both"/>
        <w:rPr>
          <w:rFonts w:ascii="Arial" w:eastAsia="Calibri" w:hAnsi="Arial" w:cs="Arial"/>
          <w:szCs w:val="24"/>
          <w:lang w:val="en-US"/>
        </w:rPr>
      </w:pPr>
      <w:r w:rsidRPr="00CD55A9">
        <w:rPr>
          <w:rFonts w:ascii="Arial" w:eastAsia="Calibri" w:hAnsi="Arial" w:cs="Arial"/>
          <w:b/>
          <w:szCs w:val="24"/>
          <w:lang w:val="en-US"/>
        </w:rPr>
        <w:t>3.13.6.2</w:t>
      </w:r>
      <w:r w:rsidR="00466919" w:rsidRPr="00CD55A9">
        <w:rPr>
          <w:rFonts w:ascii="Arial" w:eastAsia="Calibri" w:hAnsi="Arial" w:cs="Arial"/>
          <w:szCs w:val="24"/>
          <w:lang w:val="en-US"/>
        </w:rPr>
        <w:tab/>
        <w:t xml:space="preserve">Nếu thang máy không phù hợp với thiết bị thủy lực vận hành bằng tay được lắp đặt cố định, cho phép </w:t>
      </w:r>
      <w:r w:rsidR="008E35B1" w:rsidRPr="00CD55A9">
        <w:rPr>
          <w:rFonts w:ascii="Arial" w:eastAsia="Calibri" w:hAnsi="Arial" w:cs="Arial"/>
          <w:szCs w:val="24"/>
          <w:lang w:val="en-US"/>
        </w:rPr>
        <w:t>cabin</w:t>
      </w:r>
      <w:r w:rsidR="00466919" w:rsidRPr="00CD55A9">
        <w:rPr>
          <w:rFonts w:ascii="Arial" w:eastAsia="Calibri" w:hAnsi="Arial" w:cs="Arial"/>
          <w:szCs w:val="24"/>
          <w:lang w:val="en-US"/>
        </w:rPr>
        <w:t xml:space="preserve"> chuyển động lên trên, một bơm tay phải được kết nối vào mạch giữa van một chiều hoặc van điều hướng đi xuống và van đóng.</w:t>
      </w:r>
    </w:p>
    <w:p w14:paraId="11C67E26" w14:textId="77777777" w:rsidR="00466919" w:rsidRPr="00CD55A9" w:rsidRDefault="00466919" w:rsidP="00E92631">
      <w:pPr>
        <w:spacing w:after="200" w:line="276" w:lineRule="auto"/>
        <w:ind w:left="1080"/>
        <w:jc w:val="both"/>
        <w:rPr>
          <w:rFonts w:ascii="Arial" w:eastAsia="Calibri" w:hAnsi="Arial" w:cs="Arial"/>
          <w:szCs w:val="24"/>
          <w:lang w:val="en-US"/>
        </w:rPr>
      </w:pPr>
      <w:r w:rsidRPr="00CD55A9">
        <w:rPr>
          <w:rFonts w:ascii="Arial" w:eastAsia="Calibri" w:hAnsi="Arial" w:cs="Arial"/>
          <w:szCs w:val="24"/>
          <w:lang w:val="en-US"/>
        </w:rPr>
        <w:t xml:space="preserve">Kết nối thông thường phải được kết thúc bởi một đầu cắm có ren. Kết nối này không được yêu cầu nếu có một kết nối với thiết bị đo </w:t>
      </w:r>
      <w:r w:rsidR="008D5DAD" w:rsidRPr="00CD55A9">
        <w:rPr>
          <w:rFonts w:ascii="Arial" w:eastAsia="Calibri" w:hAnsi="Arial" w:cs="Arial"/>
          <w:szCs w:val="24"/>
          <w:lang w:val="en-US"/>
        </w:rPr>
        <w:t>áp lực</w:t>
      </w:r>
      <w:r w:rsidRPr="00CD55A9">
        <w:rPr>
          <w:rFonts w:ascii="Arial" w:eastAsia="Calibri" w:hAnsi="Arial" w:cs="Arial"/>
          <w:szCs w:val="24"/>
          <w:lang w:val="en-US"/>
        </w:rPr>
        <w:t xml:space="preserve"> được </w:t>
      </w:r>
      <w:r w:rsidR="00A52BAA" w:rsidRPr="00CD55A9">
        <w:rPr>
          <w:rFonts w:ascii="Arial" w:eastAsia="Calibri" w:hAnsi="Arial" w:cs="Arial"/>
          <w:szCs w:val="24"/>
          <w:lang w:val="en-US"/>
        </w:rPr>
        <w:t>trang bị</w:t>
      </w:r>
      <w:r w:rsidRPr="00CD55A9">
        <w:rPr>
          <w:rFonts w:ascii="Arial" w:eastAsia="Calibri" w:hAnsi="Arial" w:cs="Arial"/>
          <w:szCs w:val="24"/>
          <w:lang w:val="en-US"/>
        </w:rPr>
        <w:t>.</w:t>
      </w:r>
    </w:p>
    <w:p w14:paraId="06E231CE" w14:textId="77777777" w:rsidR="00466919" w:rsidRPr="00CD55A9" w:rsidRDefault="00E92631" w:rsidP="00202CAA">
      <w:pPr>
        <w:spacing w:after="200" w:line="276" w:lineRule="auto"/>
        <w:ind w:left="1080" w:hanging="1080"/>
        <w:jc w:val="both"/>
        <w:rPr>
          <w:rFonts w:ascii="Arial" w:eastAsia="Calibri" w:hAnsi="Arial" w:cs="Arial"/>
          <w:szCs w:val="24"/>
          <w:lang w:val="en-US"/>
        </w:rPr>
      </w:pPr>
      <w:r w:rsidRPr="00CD55A9">
        <w:rPr>
          <w:rFonts w:ascii="Arial" w:eastAsia="Calibri" w:hAnsi="Arial" w:cs="Arial"/>
          <w:b/>
          <w:szCs w:val="24"/>
          <w:lang w:val="en-US"/>
        </w:rPr>
        <w:t>3.13.6.3</w:t>
      </w:r>
      <w:r w:rsidR="00466919" w:rsidRPr="00CD55A9">
        <w:rPr>
          <w:rFonts w:ascii="Arial" w:eastAsia="Calibri" w:hAnsi="Arial" w:cs="Arial"/>
          <w:szCs w:val="24"/>
          <w:lang w:val="en-US"/>
        </w:rPr>
        <w:tab/>
        <w:t xml:space="preserve">Việc kết nối cho thiết bị đo </w:t>
      </w:r>
      <w:r w:rsidR="008D5DAD" w:rsidRPr="00CD55A9">
        <w:rPr>
          <w:rFonts w:ascii="Arial" w:eastAsia="Calibri" w:hAnsi="Arial" w:cs="Arial"/>
          <w:szCs w:val="24"/>
          <w:lang w:val="en-US"/>
        </w:rPr>
        <w:t>áp lực</w:t>
      </w:r>
      <w:r w:rsidR="00466919" w:rsidRPr="00CD55A9">
        <w:rPr>
          <w:rFonts w:ascii="Arial" w:eastAsia="Calibri" w:hAnsi="Arial" w:cs="Arial"/>
          <w:szCs w:val="24"/>
          <w:lang w:val="en-US"/>
        </w:rPr>
        <w:t xml:space="preserve"> và/</w:t>
      </w:r>
      <w:r w:rsidRPr="00CD55A9">
        <w:rPr>
          <w:rFonts w:ascii="Arial" w:eastAsia="Calibri" w:hAnsi="Arial" w:cs="Arial"/>
          <w:szCs w:val="24"/>
          <w:lang w:val="en-US"/>
        </w:rPr>
        <w:t xml:space="preserve"> </w:t>
      </w:r>
      <w:r w:rsidR="00466919" w:rsidRPr="00CD55A9">
        <w:rPr>
          <w:rFonts w:ascii="Arial" w:eastAsia="Calibri" w:hAnsi="Arial" w:cs="Arial"/>
          <w:szCs w:val="24"/>
          <w:lang w:val="en-US"/>
        </w:rPr>
        <w:t>hoặc bơm tay phải có ren trong là loạ</w:t>
      </w:r>
      <w:r w:rsidRPr="00CD55A9">
        <w:rPr>
          <w:rFonts w:ascii="Arial" w:eastAsia="Calibri" w:hAnsi="Arial" w:cs="Arial"/>
          <w:szCs w:val="24"/>
          <w:lang w:val="en-US"/>
        </w:rPr>
        <w:t>i M20x1,</w:t>
      </w:r>
      <w:r w:rsidR="00466919" w:rsidRPr="00CD55A9">
        <w:rPr>
          <w:rFonts w:ascii="Arial" w:eastAsia="Calibri" w:hAnsi="Arial" w:cs="Arial"/>
          <w:szCs w:val="24"/>
          <w:lang w:val="en-US"/>
        </w:rPr>
        <w:t>5 hoặc G1/2.</w:t>
      </w:r>
    </w:p>
    <w:p w14:paraId="2E9D5B14" w14:textId="77777777" w:rsidR="00466919" w:rsidRPr="00CD55A9" w:rsidRDefault="00E92631" w:rsidP="00466919">
      <w:pPr>
        <w:spacing w:after="200" w:line="276" w:lineRule="auto"/>
        <w:jc w:val="both"/>
        <w:rPr>
          <w:rFonts w:ascii="Arial" w:eastAsia="Calibri" w:hAnsi="Arial" w:cs="Arial"/>
          <w:b/>
          <w:szCs w:val="24"/>
          <w:lang w:val="en-US"/>
        </w:rPr>
      </w:pPr>
      <w:r w:rsidRPr="00CD55A9">
        <w:rPr>
          <w:rFonts w:ascii="Arial" w:eastAsia="Calibri" w:hAnsi="Arial" w:cs="Arial"/>
          <w:b/>
          <w:szCs w:val="24"/>
          <w:lang w:val="en-US"/>
        </w:rPr>
        <w:t>3.13.7</w:t>
      </w:r>
      <w:r w:rsidR="00466919" w:rsidRPr="00CD55A9">
        <w:rPr>
          <w:rFonts w:ascii="Arial" w:eastAsia="Calibri" w:hAnsi="Arial" w:cs="Arial"/>
          <w:b/>
          <w:szCs w:val="24"/>
          <w:lang w:val="en-US"/>
        </w:rPr>
        <w:tab/>
      </w:r>
      <w:r w:rsidRPr="00CD55A9">
        <w:rPr>
          <w:rFonts w:ascii="Arial" w:eastAsia="Calibri" w:hAnsi="Arial" w:cs="Arial"/>
          <w:b/>
          <w:szCs w:val="24"/>
          <w:lang w:val="en-US"/>
        </w:rPr>
        <w:tab/>
      </w:r>
      <w:r w:rsidR="00466919" w:rsidRPr="00CD55A9">
        <w:rPr>
          <w:rFonts w:ascii="Arial" w:eastAsia="Calibri" w:hAnsi="Arial" w:cs="Arial"/>
          <w:szCs w:val="24"/>
          <w:lang w:val="en-US"/>
        </w:rPr>
        <w:t>Kiểm tra mức dầu thủy lực trong két chứa</w:t>
      </w:r>
    </w:p>
    <w:p w14:paraId="65BBE90A" w14:textId="77777777" w:rsidR="00466919" w:rsidRPr="00CD55A9" w:rsidRDefault="00E92631" w:rsidP="00E92631">
      <w:pPr>
        <w:spacing w:after="200" w:line="276" w:lineRule="auto"/>
        <w:ind w:left="416" w:firstLine="720"/>
        <w:jc w:val="both"/>
        <w:rPr>
          <w:rFonts w:ascii="Arial" w:eastAsia="Calibri" w:hAnsi="Arial" w:cs="Arial"/>
          <w:szCs w:val="24"/>
          <w:lang w:val="en-US"/>
        </w:rPr>
      </w:pPr>
      <w:r w:rsidRPr="00CD55A9">
        <w:rPr>
          <w:rFonts w:ascii="Arial" w:eastAsia="Calibri" w:hAnsi="Arial" w:cs="Arial"/>
          <w:szCs w:val="24"/>
          <w:lang w:val="en-US"/>
        </w:rPr>
        <w:t>P</w:t>
      </w:r>
      <w:r w:rsidR="00466919" w:rsidRPr="00CD55A9">
        <w:rPr>
          <w:rFonts w:ascii="Arial" w:eastAsia="Calibri" w:hAnsi="Arial" w:cs="Arial"/>
          <w:szCs w:val="24"/>
          <w:lang w:val="en-US"/>
        </w:rPr>
        <w:t xml:space="preserve">hải dễ dàng kiểm tra dầu thủy lực </w:t>
      </w:r>
      <w:r w:rsidRPr="00CD55A9">
        <w:rPr>
          <w:rFonts w:ascii="Arial" w:eastAsia="Calibri" w:hAnsi="Arial" w:cs="Arial"/>
          <w:szCs w:val="24"/>
          <w:lang w:val="en-US"/>
        </w:rPr>
        <w:t xml:space="preserve">ở trong két, luôn </w:t>
      </w:r>
      <w:r w:rsidR="00466919" w:rsidRPr="00CD55A9">
        <w:rPr>
          <w:rFonts w:ascii="Arial" w:eastAsia="Calibri" w:hAnsi="Arial" w:cs="Arial"/>
          <w:szCs w:val="24"/>
          <w:lang w:val="en-US"/>
        </w:rPr>
        <w:t>ở mức yêu cầu.</w:t>
      </w:r>
    </w:p>
    <w:p w14:paraId="74E813DC" w14:textId="77777777" w:rsidR="00466919" w:rsidRPr="00CD55A9" w:rsidRDefault="00E92631" w:rsidP="00466919">
      <w:pPr>
        <w:spacing w:after="200" w:line="276" w:lineRule="auto"/>
        <w:jc w:val="both"/>
        <w:rPr>
          <w:rFonts w:ascii="Arial" w:eastAsia="Calibri" w:hAnsi="Arial" w:cs="Arial"/>
          <w:szCs w:val="24"/>
          <w:lang w:val="en-US"/>
        </w:rPr>
      </w:pPr>
      <w:r w:rsidRPr="00CD55A9">
        <w:rPr>
          <w:rFonts w:ascii="Arial" w:eastAsia="Calibri" w:hAnsi="Arial" w:cs="Arial"/>
          <w:b/>
          <w:szCs w:val="24"/>
          <w:lang w:val="en-US"/>
        </w:rPr>
        <w:t>3.13.8</w:t>
      </w:r>
      <w:r w:rsidR="00B16D8F" w:rsidRPr="00CD55A9">
        <w:rPr>
          <w:rFonts w:ascii="Arial" w:eastAsia="Calibri" w:hAnsi="Arial" w:cs="Arial"/>
          <w:b/>
          <w:szCs w:val="24"/>
          <w:lang w:val="en-US"/>
        </w:rPr>
        <w:t xml:space="preserve"> </w:t>
      </w:r>
      <w:r w:rsidRPr="00CD55A9">
        <w:rPr>
          <w:rFonts w:ascii="Arial" w:eastAsia="Calibri" w:hAnsi="Arial" w:cs="Arial"/>
          <w:b/>
          <w:szCs w:val="24"/>
          <w:lang w:val="en-US"/>
        </w:rPr>
        <w:tab/>
      </w:r>
      <w:r w:rsidRPr="00CD55A9">
        <w:rPr>
          <w:rFonts w:ascii="Arial" w:eastAsia="Calibri" w:hAnsi="Arial" w:cs="Arial"/>
          <w:b/>
          <w:szCs w:val="24"/>
          <w:lang w:val="en-US"/>
        </w:rPr>
        <w:tab/>
      </w:r>
      <w:r w:rsidR="00B16D8F" w:rsidRPr="00CD55A9">
        <w:rPr>
          <w:rFonts w:ascii="Arial" w:eastAsia="Calibri" w:hAnsi="Arial" w:cs="Arial"/>
          <w:szCs w:val="24"/>
          <w:lang w:val="en-US"/>
        </w:rPr>
        <w:t>T</w:t>
      </w:r>
      <w:r w:rsidR="00466919" w:rsidRPr="00CD55A9">
        <w:rPr>
          <w:rFonts w:ascii="Arial" w:eastAsia="Calibri" w:hAnsi="Arial" w:cs="Arial"/>
          <w:szCs w:val="24"/>
          <w:lang w:val="en-US"/>
        </w:rPr>
        <w:t>ốc</w:t>
      </w:r>
      <w:r w:rsidR="00B16D8F" w:rsidRPr="00CD55A9">
        <w:rPr>
          <w:rFonts w:ascii="Arial" w:eastAsia="Calibri" w:hAnsi="Arial" w:cs="Arial"/>
          <w:szCs w:val="24"/>
          <w:lang w:val="en-US"/>
        </w:rPr>
        <w:t xml:space="preserve"> độ</w:t>
      </w:r>
    </w:p>
    <w:p w14:paraId="064EE4BF" w14:textId="77777777" w:rsidR="00466919" w:rsidRPr="00CD55A9" w:rsidRDefault="00E92631" w:rsidP="00E92631">
      <w:pPr>
        <w:spacing w:after="200" w:line="276" w:lineRule="auto"/>
        <w:ind w:left="1080" w:hanging="1080"/>
        <w:jc w:val="both"/>
        <w:rPr>
          <w:rFonts w:ascii="Arial" w:eastAsia="Calibri" w:hAnsi="Arial" w:cs="Arial"/>
          <w:szCs w:val="24"/>
          <w:lang w:val="en-US"/>
        </w:rPr>
      </w:pPr>
      <w:r w:rsidRPr="00CD55A9">
        <w:rPr>
          <w:rFonts w:ascii="Arial" w:eastAsia="Calibri" w:hAnsi="Arial" w:cs="Arial"/>
          <w:b/>
          <w:szCs w:val="24"/>
          <w:lang w:val="en-US"/>
        </w:rPr>
        <w:t>3.13.8.1</w:t>
      </w:r>
      <w:r w:rsidR="00B16D8F" w:rsidRPr="00CD55A9">
        <w:rPr>
          <w:rFonts w:ascii="Arial" w:eastAsia="Calibri" w:hAnsi="Arial" w:cs="Arial"/>
          <w:szCs w:val="24"/>
          <w:lang w:val="en-US"/>
        </w:rPr>
        <w:tab/>
        <w:t>Tốc độ</w:t>
      </w:r>
      <w:r w:rsidR="00466919" w:rsidRPr="00CD55A9">
        <w:rPr>
          <w:rFonts w:ascii="Arial" w:eastAsia="Calibri" w:hAnsi="Arial" w:cs="Arial"/>
          <w:szCs w:val="24"/>
          <w:lang w:val="en-US"/>
        </w:rPr>
        <w:t xml:space="preserve"> định mức phải không vượ</w:t>
      </w:r>
      <w:r w:rsidRPr="00CD55A9">
        <w:rPr>
          <w:rFonts w:ascii="Arial" w:eastAsia="Calibri" w:hAnsi="Arial" w:cs="Arial"/>
          <w:szCs w:val="24"/>
          <w:lang w:val="en-US"/>
        </w:rPr>
        <w:t xml:space="preserve">t quá 1 </w:t>
      </w:r>
      <w:r w:rsidR="00466919" w:rsidRPr="00CD55A9">
        <w:rPr>
          <w:rFonts w:ascii="Arial" w:eastAsia="Calibri" w:hAnsi="Arial" w:cs="Arial"/>
          <w:szCs w:val="24"/>
          <w:lang w:val="en-US"/>
        </w:rPr>
        <w:t>m/s, trừ khi các yêu cầu bổ sung được đáp ứng.</w:t>
      </w:r>
    </w:p>
    <w:p w14:paraId="1BAA36C0" w14:textId="77777777" w:rsidR="00466919" w:rsidRPr="00CD55A9" w:rsidRDefault="00E92631" w:rsidP="00E92631">
      <w:pPr>
        <w:spacing w:after="200" w:line="276" w:lineRule="auto"/>
        <w:ind w:left="1080" w:hanging="1080"/>
        <w:jc w:val="both"/>
        <w:rPr>
          <w:rFonts w:ascii="Arial" w:eastAsia="Calibri" w:hAnsi="Arial" w:cs="Arial"/>
          <w:szCs w:val="24"/>
          <w:lang w:val="en-US"/>
        </w:rPr>
      </w:pPr>
      <w:r w:rsidRPr="00CD55A9">
        <w:rPr>
          <w:rFonts w:ascii="Arial" w:eastAsia="Calibri" w:hAnsi="Arial" w:cs="Arial"/>
          <w:b/>
          <w:szCs w:val="24"/>
          <w:lang w:val="en-US"/>
        </w:rPr>
        <w:t>3.13.8.2</w:t>
      </w:r>
      <w:r w:rsidR="00B16D8F" w:rsidRPr="00CD55A9">
        <w:rPr>
          <w:rFonts w:ascii="Arial" w:eastAsia="Calibri" w:hAnsi="Arial" w:cs="Arial"/>
          <w:szCs w:val="24"/>
          <w:lang w:val="en-US"/>
        </w:rPr>
        <w:tab/>
        <w:t>Tốc độ</w:t>
      </w:r>
      <w:r w:rsidR="00466919" w:rsidRPr="00CD55A9">
        <w:rPr>
          <w:rFonts w:ascii="Arial" w:eastAsia="Calibri" w:hAnsi="Arial" w:cs="Arial"/>
          <w:szCs w:val="24"/>
          <w:lang w:val="en-US"/>
        </w:rPr>
        <w:t xml:space="preserve"> đi lên của </w:t>
      </w:r>
      <w:r w:rsidR="008E35B1" w:rsidRPr="00CD55A9">
        <w:rPr>
          <w:rFonts w:ascii="Arial" w:eastAsia="Calibri" w:hAnsi="Arial" w:cs="Arial"/>
          <w:szCs w:val="24"/>
          <w:lang w:val="en-US"/>
        </w:rPr>
        <w:t>cabin</w:t>
      </w:r>
      <w:r w:rsidR="00B16D8F" w:rsidRPr="00CD55A9">
        <w:rPr>
          <w:rFonts w:ascii="Arial" w:eastAsia="Calibri" w:hAnsi="Arial" w:cs="Arial"/>
          <w:szCs w:val="24"/>
          <w:lang w:val="en-US"/>
        </w:rPr>
        <w:t xml:space="preserve"> </w:t>
      </w:r>
      <w:r w:rsidR="00466919" w:rsidRPr="00CD55A9">
        <w:rPr>
          <w:rFonts w:ascii="Arial" w:eastAsia="Calibri" w:hAnsi="Arial" w:cs="Arial"/>
          <w:szCs w:val="24"/>
          <w:lang w:val="en-US"/>
        </w:rPr>
        <w:t>không</w:t>
      </w:r>
      <w:r w:rsidR="00B16D8F" w:rsidRPr="00CD55A9">
        <w:rPr>
          <w:rFonts w:ascii="Arial" w:eastAsia="Calibri" w:hAnsi="Arial" w:cs="Arial"/>
          <w:szCs w:val="24"/>
          <w:lang w:val="en-US"/>
        </w:rPr>
        <w:t xml:space="preserve"> tải</w:t>
      </w:r>
      <w:r w:rsidR="00466919" w:rsidRPr="00CD55A9">
        <w:rPr>
          <w:rFonts w:ascii="Arial" w:eastAsia="Calibri" w:hAnsi="Arial" w:cs="Arial"/>
          <w:szCs w:val="24"/>
          <w:lang w:val="en-US"/>
        </w:rPr>
        <w:t xml:space="preserve"> được vượt quá 8% </w:t>
      </w:r>
      <w:r w:rsidR="00B16D8F" w:rsidRPr="00CD55A9">
        <w:rPr>
          <w:rFonts w:ascii="Arial" w:eastAsia="Calibri" w:hAnsi="Arial" w:cs="Arial"/>
          <w:szCs w:val="24"/>
          <w:lang w:val="en-US"/>
        </w:rPr>
        <w:t xml:space="preserve">tốc độ </w:t>
      </w:r>
      <w:r w:rsidR="00466919" w:rsidRPr="00CD55A9">
        <w:rPr>
          <w:rFonts w:ascii="Arial" w:eastAsia="Calibri" w:hAnsi="Arial" w:cs="Arial"/>
          <w:szCs w:val="24"/>
          <w:lang w:val="en-US"/>
        </w:rPr>
        <w:t xml:space="preserve">đi xuống định mức, và </w:t>
      </w:r>
      <w:r w:rsidR="00B16D8F" w:rsidRPr="00CD55A9">
        <w:rPr>
          <w:rFonts w:ascii="Arial" w:eastAsia="Calibri" w:hAnsi="Arial" w:cs="Arial"/>
          <w:szCs w:val="24"/>
          <w:lang w:val="en-US"/>
        </w:rPr>
        <w:t>tốc độ</w:t>
      </w:r>
      <w:r w:rsidR="00466919" w:rsidRPr="00CD55A9">
        <w:rPr>
          <w:rFonts w:ascii="Arial" w:eastAsia="Calibri" w:hAnsi="Arial" w:cs="Arial"/>
          <w:szCs w:val="24"/>
          <w:lang w:val="en-US"/>
        </w:rPr>
        <w:t xml:space="preserve"> </w:t>
      </w:r>
      <w:r w:rsidR="008E35B1" w:rsidRPr="00CD55A9">
        <w:rPr>
          <w:rFonts w:ascii="Arial" w:eastAsia="Calibri" w:hAnsi="Arial" w:cs="Arial"/>
          <w:szCs w:val="24"/>
          <w:lang w:val="en-US"/>
        </w:rPr>
        <w:t>cabin</w:t>
      </w:r>
      <w:r w:rsidR="00466919" w:rsidRPr="00CD55A9">
        <w:rPr>
          <w:rFonts w:ascii="Arial" w:eastAsia="Calibri" w:hAnsi="Arial" w:cs="Arial"/>
          <w:szCs w:val="24"/>
          <w:lang w:val="en-US"/>
        </w:rPr>
        <w:t xml:space="preserve"> với tải trọng định mức theo chiều xuống không vượt quá 8% </w:t>
      </w:r>
      <w:r w:rsidR="00B16D8F" w:rsidRPr="00CD55A9">
        <w:rPr>
          <w:rFonts w:ascii="Arial" w:eastAsia="Calibri" w:hAnsi="Arial" w:cs="Arial"/>
          <w:szCs w:val="24"/>
          <w:lang w:val="en-US"/>
        </w:rPr>
        <w:t xml:space="preserve">tốc độ </w:t>
      </w:r>
      <w:r w:rsidR="00466919" w:rsidRPr="00CD55A9">
        <w:rPr>
          <w:rFonts w:ascii="Arial" w:eastAsia="Calibri" w:hAnsi="Arial" w:cs="Arial"/>
          <w:szCs w:val="24"/>
          <w:lang w:val="en-US"/>
        </w:rPr>
        <w:t>đi xuống định mức, trong vài trường hợp tại nhiệt độ thông thường của dầu thủy lực. Đối với hành trình đi lên, giả định rằng tần số định mức của nguồn điệnvà điện áp của động cơ bằng điện áp định mức của thiết bị điện.</w:t>
      </w:r>
    </w:p>
    <w:p w14:paraId="6C03228A" w14:textId="77777777" w:rsidR="00466919" w:rsidRPr="00CD55A9" w:rsidRDefault="00E92631" w:rsidP="00466919">
      <w:pPr>
        <w:spacing w:after="200" w:line="276" w:lineRule="auto"/>
        <w:jc w:val="both"/>
        <w:rPr>
          <w:rFonts w:ascii="Arial" w:eastAsia="Calibri" w:hAnsi="Arial" w:cs="Arial"/>
          <w:b/>
          <w:szCs w:val="24"/>
          <w:lang w:val="en-US"/>
        </w:rPr>
      </w:pPr>
      <w:r w:rsidRPr="00CD55A9">
        <w:rPr>
          <w:rFonts w:ascii="Arial" w:eastAsia="Calibri" w:hAnsi="Arial" w:cs="Arial"/>
          <w:b/>
          <w:szCs w:val="24"/>
          <w:lang w:val="en-US"/>
        </w:rPr>
        <w:t>3.13.9</w:t>
      </w:r>
      <w:r w:rsidR="00466919" w:rsidRPr="00CD55A9">
        <w:rPr>
          <w:rFonts w:ascii="Arial" w:eastAsia="Calibri" w:hAnsi="Arial" w:cs="Arial"/>
          <w:b/>
          <w:szCs w:val="24"/>
          <w:lang w:val="en-US"/>
        </w:rPr>
        <w:tab/>
      </w:r>
      <w:r w:rsidRPr="00CD55A9">
        <w:rPr>
          <w:rFonts w:ascii="Arial" w:eastAsia="Calibri" w:hAnsi="Arial" w:cs="Arial"/>
          <w:b/>
          <w:szCs w:val="24"/>
          <w:lang w:val="en-US"/>
        </w:rPr>
        <w:tab/>
      </w:r>
      <w:r w:rsidR="00466919" w:rsidRPr="00CD55A9">
        <w:rPr>
          <w:rFonts w:ascii="Arial" w:eastAsia="Calibri" w:hAnsi="Arial" w:cs="Arial"/>
          <w:szCs w:val="24"/>
          <w:lang w:val="en-US"/>
        </w:rPr>
        <w:t>Hoạt động khẩn cấp</w:t>
      </w:r>
    </w:p>
    <w:p w14:paraId="4F50EA37" w14:textId="77777777" w:rsidR="00466919" w:rsidRPr="00CD55A9" w:rsidRDefault="00E92631" w:rsidP="00466919">
      <w:pPr>
        <w:spacing w:after="200" w:line="276" w:lineRule="auto"/>
        <w:jc w:val="both"/>
        <w:rPr>
          <w:rFonts w:ascii="Arial" w:eastAsia="Calibri" w:hAnsi="Arial" w:cs="Arial"/>
          <w:szCs w:val="24"/>
          <w:lang w:val="en-US"/>
        </w:rPr>
      </w:pPr>
      <w:r w:rsidRPr="00CD55A9">
        <w:rPr>
          <w:rFonts w:ascii="Arial" w:eastAsia="Calibri" w:hAnsi="Arial" w:cs="Arial"/>
          <w:b/>
          <w:szCs w:val="24"/>
          <w:lang w:val="en-US"/>
        </w:rPr>
        <w:t>3.13.9.1</w:t>
      </w:r>
      <w:r w:rsidR="00466919" w:rsidRPr="00CD55A9">
        <w:rPr>
          <w:rFonts w:ascii="Arial" w:eastAsia="Calibri" w:hAnsi="Arial" w:cs="Arial"/>
          <w:szCs w:val="24"/>
          <w:lang w:val="en-US"/>
        </w:rPr>
        <w:tab/>
      </w:r>
      <w:r w:rsidR="008E35B1" w:rsidRPr="00CD55A9">
        <w:rPr>
          <w:rFonts w:ascii="Arial" w:eastAsia="Calibri" w:hAnsi="Arial" w:cs="Arial"/>
          <w:szCs w:val="24"/>
          <w:lang w:val="en-US"/>
        </w:rPr>
        <w:t>Cabin</w:t>
      </w:r>
      <w:r w:rsidR="00466919" w:rsidRPr="00CD55A9">
        <w:rPr>
          <w:rFonts w:ascii="Arial" w:eastAsia="Calibri" w:hAnsi="Arial" w:cs="Arial"/>
          <w:szCs w:val="24"/>
          <w:lang w:val="en-US"/>
        </w:rPr>
        <w:t xml:space="preserve"> di chuyển đi xuống</w:t>
      </w:r>
    </w:p>
    <w:p w14:paraId="6E3610FA" w14:textId="77777777" w:rsidR="00466919" w:rsidRPr="00CD55A9" w:rsidRDefault="00E92631" w:rsidP="00E92631">
      <w:pPr>
        <w:spacing w:after="200" w:line="276" w:lineRule="auto"/>
        <w:ind w:left="1080" w:hanging="1080"/>
        <w:jc w:val="both"/>
        <w:rPr>
          <w:rFonts w:ascii="Arial" w:eastAsia="Calibri" w:hAnsi="Arial" w:cs="Arial"/>
          <w:szCs w:val="24"/>
          <w:lang w:val="en-US"/>
        </w:rPr>
      </w:pPr>
      <w:r w:rsidRPr="00CD55A9">
        <w:rPr>
          <w:rFonts w:ascii="Arial" w:eastAsia="Calibri" w:hAnsi="Arial" w:cs="Arial"/>
          <w:b/>
          <w:szCs w:val="24"/>
          <w:lang w:val="en-US"/>
        </w:rPr>
        <w:t>1</w:t>
      </w:r>
      <w:r w:rsidR="00466919" w:rsidRPr="00CD55A9">
        <w:rPr>
          <w:rFonts w:ascii="Arial" w:eastAsia="Calibri" w:hAnsi="Arial" w:cs="Arial"/>
          <w:szCs w:val="24"/>
          <w:lang w:val="en-US"/>
        </w:rPr>
        <w:tab/>
        <w:t xml:space="preserve">Thang máy phải được </w:t>
      </w:r>
      <w:r w:rsidR="00A52BAA" w:rsidRPr="00CD55A9">
        <w:rPr>
          <w:rFonts w:ascii="Arial" w:eastAsia="Calibri" w:hAnsi="Arial" w:cs="Arial"/>
          <w:szCs w:val="24"/>
          <w:lang w:val="en-US"/>
        </w:rPr>
        <w:t>trang bị</w:t>
      </w:r>
      <w:r w:rsidR="00466919" w:rsidRPr="00CD55A9">
        <w:rPr>
          <w:rFonts w:ascii="Arial" w:eastAsia="Calibri" w:hAnsi="Arial" w:cs="Arial"/>
          <w:szCs w:val="24"/>
          <w:lang w:val="en-US"/>
        </w:rPr>
        <w:t xml:space="preserve"> một van được vận hành bằng tay được đặt trong phòng máy, cho phép ngay cả trong trường hợp mất điện, </w:t>
      </w:r>
      <w:r w:rsidR="008E35B1" w:rsidRPr="00CD55A9">
        <w:rPr>
          <w:rFonts w:ascii="Arial" w:eastAsia="Calibri" w:hAnsi="Arial" w:cs="Arial"/>
          <w:szCs w:val="24"/>
          <w:lang w:val="en-US"/>
        </w:rPr>
        <w:t>cabin</w:t>
      </w:r>
      <w:r w:rsidR="00466919" w:rsidRPr="00CD55A9">
        <w:rPr>
          <w:rFonts w:ascii="Arial" w:eastAsia="Calibri" w:hAnsi="Arial" w:cs="Arial"/>
          <w:szCs w:val="24"/>
          <w:lang w:val="en-US"/>
        </w:rPr>
        <w:t xml:space="preserve"> được hạ xuống mức thấp nhất nơi mà hành khách có thể rời khỏi </w:t>
      </w:r>
      <w:r w:rsidR="008E35B1" w:rsidRPr="00CD55A9">
        <w:rPr>
          <w:rFonts w:ascii="Arial" w:eastAsia="Calibri" w:hAnsi="Arial" w:cs="Arial"/>
          <w:szCs w:val="24"/>
          <w:lang w:val="en-US"/>
        </w:rPr>
        <w:t>cabin</w:t>
      </w:r>
      <w:r w:rsidR="00466919" w:rsidRPr="00CD55A9">
        <w:rPr>
          <w:rFonts w:ascii="Arial" w:eastAsia="Calibri" w:hAnsi="Arial" w:cs="Arial"/>
          <w:szCs w:val="24"/>
          <w:lang w:val="en-US"/>
        </w:rPr>
        <w:t>.</w:t>
      </w:r>
    </w:p>
    <w:p w14:paraId="2B362E39" w14:textId="77777777" w:rsidR="00466919" w:rsidRPr="00CD55A9" w:rsidRDefault="00E92631" w:rsidP="00E92631">
      <w:pPr>
        <w:spacing w:after="200" w:line="276" w:lineRule="auto"/>
        <w:ind w:left="1080" w:hanging="1080"/>
        <w:jc w:val="both"/>
        <w:rPr>
          <w:rFonts w:ascii="Arial" w:eastAsia="Calibri" w:hAnsi="Arial" w:cs="Arial"/>
          <w:szCs w:val="24"/>
          <w:lang w:val="en-US"/>
        </w:rPr>
      </w:pPr>
      <w:r w:rsidRPr="00CD55A9">
        <w:rPr>
          <w:rFonts w:ascii="Arial" w:eastAsia="Calibri" w:hAnsi="Arial" w:cs="Arial"/>
          <w:b/>
          <w:szCs w:val="24"/>
          <w:lang w:val="en-US"/>
        </w:rPr>
        <w:t>2</w:t>
      </w:r>
      <w:r w:rsidRPr="00CD55A9">
        <w:rPr>
          <w:rFonts w:ascii="Arial" w:eastAsia="Calibri" w:hAnsi="Arial" w:cs="Arial"/>
          <w:b/>
          <w:szCs w:val="24"/>
          <w:lang w:val="en-US"/>
        </w:rPr>
        <w:tab/>
      </w:r>
      <w:r w:rsidR="00B16D8F" w:rsidRPr="00CD55A9">
        <w:rPr>
          <w:rFonts w:ascii="Arial" w:eastAsia="Calibri" w:hAnsi="Arial" w:cs="Arial"/>
          <w:szCs w:val="24"/>
          <w:lang w:val="en-US"/>
        </w:rPr>
        <w:t>T</w:t>
      </w:r>
      <w:r w:rsidR="00466919" w:rsidRPr="00CD55A9">
        <w:rPr>
          <w:rFonts w:ascii="Arial" w:eastAsia="Calibri" w:hAnsi="Arial" w:cs="Arial"/>
          <w:szCs w:val="24"/>
          <w:lang w:val="en-US"/>
        </w:rPr>
        <w:t xml:space="preserve">ốc </w:t>
      </w:r>
      <w:r w:rsidR="00B16D8F" w:rsidRPr="00CD55A9">
        <w:rPr>
          <w:rFonts w:ascii="Arial" w:eastAsia="Calibri" w:hAnsi="Arial" w:cs="Arial"/>
          <w:szCs w:val="24"/>
          <w:lang w:val="en-US"/>
        </w:rPr>
        <w:t xml:space="preserve">độ </w:t>
      </w:r>
      <w:r w:rsidR="008E35B1" w:rsidRPr="00CD55A9">
        <w:rPr>
          <w:rFonts w:ascii="Arial" w:eastAsia="Calibri" w:hAnsi="Arial" w:cs="Arial"/>
          <w:szCs w:val="24"/>
          <w:lang w:val="en-US"/>
        </w:rPr>
        <w:t>cabin</w:t>
      </w:r>
      <w:r w:rsidR="00466919" w:rsidRPr="00CD55A9">
        <w:rPr>
          <w:rFonts w:ascii="Arial" w:eastAsia="Calibri" w:hAnsi="Arial" w:cs="Arial"/>
          <w:szCs w:val="24"/>
          <w:lang w:val="en-US"/>
        </w:rPr>
        <w:t xml:space="preserve"> không được vượ</w:t>
      </w:r>
      <w:r w:rsidR="00B16D8F" w:rsidRPr="00CD55A9">
        <w:rPr>
          <w:rFonts w:ascii="Arial" w:eastAsia="Calibri" w:hAnsi="Arial" w:cs="Arial"/>
          <w:szCs w:val="24"/>
          <w:lang w:val="en-US"/>
        </w:rPr>
        <w:t>t quá 0,</w:t>
      </w:r>
      <w:r w:rsidR="00466919" w:rsidRPr="00CD55A9">
        <w:rPr>
          <w:rFonts w:ascii="Arial" w:eastAsia="Calibri" w:hAnsi="Arial" w:cs="Arial"/>
          <w:szCs w:val="24"/>
          <w:lang w:val="en-US"/>
        </w:rPr>
        <w:t>3</w:t>
      </w:r>
      <w:r w:rsidR="00B16D8F" w:rsidRPr="00CD55A9">
        <w:rPr>
          <w:rFonts w:ascii="Arial" w:eastAsia="Calibri" w:hAnsi="Arial" w:cs="Arial"/>
          <w:szCs w:val="24"/>
          <w:lang w:val="en-US"/>
        </w:rPr>
        <w:t xml:space="preserve"> </w:t>
      </w:r>
      <w:r w:rsidR="00466919" w:rsidRPr="00CD55A9">
        <w:rPr>
          <w:rFonts w:ascii="Arial" w:eastAsia="Calibri" w:hAnsi="Arial" w:cs="Arial"/>
          <w:szCs w:val="24"/>
          <w:lang w:val="en-US"/>
        </w:rPr>
        <w:t>m/s.</w:t>
      </w:r>
    </w:p>
    <w:p w14:paraId="58980DA8" w14:textId="77777777" w:rsidR="00466919" w:rsidRPr="00CD55A9" w:rsidRDefault="00E92631" w:rsidP="00E92631">
      <w:pPr>
        <w:spacing w:after="200" w:line="276" w:lineRule="auto"/>
        <w:ind w:left="1080" w:hanging="1080"/>
        <w:jc w:val="both"/>
        <w:rPr>
          <w:rFonts w:ascii="Arial" w:eastAsia="Calibri" w:hAnsi="Arial" w:cs="Arial"/>
          <w:szCs w:val="24"/>
          <w:lang w:val="en-US"/>
        </w:rPr>
      </w:pPr>
      <w:r w:rsidRPr="00CD55A9">
        <w:rPr>
          <w:rFonts w:ascii="Arial" w:eastAsia="Calibri" w:hAnsi="Arial" w:cs="Arial"/>
          <w:b/>
          <w:szCs w:val="24"/>
          <w:lang w:val="en-US"/>
        </w:rPr>
        <w:t>3</w:t>
      </w:r>
      <w:r w:rsidR="00466919" w:rsidRPr="00CD55A9">
        <w:rPr>
          <w:rFonts w:ascii="Arial" w:eastAsia="Calibri" w:hAnsi="Arial" w:cs="Arial"/>
          <w:szCs w:val="24"/>
          <w:lang w:val="en-US"/>
        </w:rPr>
        <w:tab/>
        <w:t>Hoạt động của van này phải yêu cầu một lực tác động</w:t>
      </w:r>
      <w:r w:rsidRPr="00CD55A9">
        <w:rPr>
          <w:rFonts w:ascii="Arial" w:eastAsia="Calibri" w:hAnsi="Arial" w:cs="Arial"/>
          <w:szCs w:val="24"/>
          <w:lang w:val="en-US"/>
        </w:rPr>
        <w:t xml:space="preserve"> </w:t>
      </w:r>
      <w:r w:rsidR="00466919" w:rsidRPr="00CD55A9">
        <w:rPr>
          <w:rFonts w:ascii="Arial" w:eastAsia="Calibri" w:hAnsi="Arial" w:cs="Arial"/>
          <w:szCs w:val="24"/>
          <w:lang w:val="en-US"/>
        </w:rPr>
        <w:t>không đổi</w:t>
      </w:r>
      <w:r w:rsidRPr="00CD55A9">
        <w:rPr>
          <w:rFonts w:ascii="Arial" w:eastAsia="Calibri" w:hAnsi="Arial" w:cs="Arial"/>
          <w:szCs w:val="24"/>
          <w:lang w:val="en-US"/>
        </w:rPr>
        <w:t>.</w:t>
      </w:r>
    </w:p>
    <w:p w14:paraId="5C50D4C6" w14:textId="77777777" w:rsidR="00466919" w:rsidRPr="00CD55A9" w:rsidRDefault="00E92631" w:rsidP="00E92631">
      <w:pPr>
        <w:spacing w:after="200" w:line="276" w:lineRule="auto"/>
        <w:ind w:left="1080" w:hanging="1080"/>
        <w:jc w:val="both"/>
        <w:rPr>
          <w:rFonts w:ascii="Arial" w:eastAsia="Calibri" w:hAnsi="Arial" w:cs="Arial"/>
          <w:szCs w:val="24"/>
          <w:lang w:val="en-US"/>
        </w:rPr>
      </w:pPr>
      <w:r w:rsidRPr="00CD55A9">
        <w:rPr>
          <w:rFonts w:ascii="Arial" w:eastAsia="Calibri" w:hAnsi="Arial" w:cs="Arial"/>
          <w:b/>
          <w:szCs w:val="24"/>
          <w:lang w:val="en-US"/>
        </w:rPr>
        <w:t>4</w:t>
      </w:r>
      <w:r w:rsidR="00466919" w:rsidRPr="00CD55A9">
        <w:rPr>
          <w:rFonts w:ascii="Arial" w:eastAsia="Calibri" w:hAnsi="Arial" w:cs="Arial"/>
          <w:szCs w:val="24"/>
          <w:lang w:val="en-US"/>
        </w:rPr>
        <w:tab/>
        <w:t>Van phải được bảo vệ chống lại những tác động không mong muốn.</w:t>
      </w:r>
    </w:p>
    <w:p w14:paraId="23FF9B9B" w14:textId="77777777" w:rsidR="00466919" w:rsidRPr="00CD55A9" w:rsidRDefault="00E92631" w:rsidP="00E92631">
      <w:pPr>
        <w:spacing w:after="200" w:line="276" w:lineRule="auto"/>
        <w:ind w:left="1080" w:hanging="1080"/>
        <w:jc w:val="both"/>
        <w:rPr>
          <w:rFonts w:ascii="Arial" w:eastAsia="Calibri" w:hAnsi="Arial" w:cs="Arial"/>
          <w:szCs w:val="24"/>
          <w:lang w:val="en-US"/>
        </w:rPr>
      </w:pPr>
      <w:r w:rsidRPr="00CD55A9">
        <w:rPr>
          <w:rFonts w:ascii="Arial" w:eastAsia="Calibri" w:hAnsi="Arial" w:cs="Arial"/>
          <w:b/>
          <w:szCs w:val="24"/>
          <w:lang w:val="en-US"/>
        </w:rPr>
        <w:t>5</w:t>
      </w:r>
      <w:r w:rsidR="00466919" w:rsidRPr="00CD55A9">
        <w:rPr>
          <w:rFonts w:ascii="Arial" w:eastAsia="Calibri" w:hAnsi="Arial" w:cs="Arial"/>
          <w:szCs w:val="24"/>
          <w:lang w:val="en-US"/>
        </w:rPr>
        <w:tab/>
        <w:t xml:space="preserve">Trong trường hợp thang máy tác động gián tiếp vị trí dây cáp hoặc dây xích bị chùng có thể xảy ra, hoạt động của van không bị ảnh hưởng khi </w:t>
      </w:r>
      <w:r w:rsidR="008D5DAD" w:rsidRPr="00CD55A9">
        <w:rPr>
          <w:rFonts w:ascii="Arial" w:eastAsia="Calibri" w:hAnsi="Arial" w:cs="Arial"/>
          <w:szCs w:val="24"/>
          <w:lang w:val="en-US"/>
        </w:rPr>
        <w:t>áp lực</w:t>
      </w:r>
      <w:r w:rsidR="00466919" w:rsidRPr="00CD55A9">
        <w:rPr>
          <w:rFonts w:ascii="Arial" w:eastAsia="Calibri" w:hAnsi="Arial" w:cs="Arial"/>
          <w:szCs w:val="24"/>
          <w:lang w:val="en-US"/>
        </w:rPr>
        <w:t xml:space="preserve"> nhỏ hơn </w:t>
      </w:r>
      <w:r w:rsidR="008D5DAD" w:rsidRPr="00CD55A9">
        <w:rPr>
          <w:rFonts w:ascii="Arial" w:eastAsia="Calibri" w:hAnsi="Arial" w:cs="Arial"/>
          <w:szCs w:val="24"/>
          <w:lang w:val="en-US"/>
        </w:rPr>
        <w:t>áp lực</w:t>
      </w:r>
      <w:r w:rsidR="00466919" w:rsidRPr="00CD55A9">
        <w:rPr>
          <w:rFonts w:ascii="Arial" w:eastAsia="Calibri" w:hAnsi="Arial" w:cs="Arial"/>
          <w:szCs w:val="24"/>
          <w:lang w:val="en-US"/>
        </w:rPr>
        <w:t xml:space="preserve"> tối thiểu để hoạt động. </w:t>
      </w:r>
    </w:p>
    <w:p w14:paraId="20013D76" w14:textId="77777777" w:rsidR="00466919" w:rsidRPr="00CD55A9" w:rsidRDefault="006E74D4" w:rsidP="00466919">
      <w:pPr>
        <w:spacing w:after="200" w:line="276" w:lineRule="auto"/>
        <w:jc w:val="both"/>
        <w:rPr>
          <w:rFonts w:ascii="Arial" w:eastAsia="Calibri" w:hAnsi="Arial" w:cs="Arial"/>
          <w:b/>
          <w:szCs w:val="24"/>
          <w:lang w:val="en-US"/>
        </w:rPr>
      </w:pPr>
      <w:r w:rsidRPr="00CD55A9">
        <w:rPr>
          <w:rFonts w:ascii="Arial" w:eastAsia="Calibri" w:hAnsi="Arial" w:cs="Arial"/>
          <w:b/>
          <w:szCs w:val="24"/>
          <w:lang w:val="en-US"/>
        </w:rPr>
        <w:t>3.13.9.2</w:t>
      </w:r>
      <w:r w:rsidRPr="00CD55A9">
        <w:rPr>
          <w:rFonts w:ascii="Arial" w:eastAsia="Calibri" w:hAnsi="Arial" w:cs="Arial"/>
          <w:b/>
          <w:szCs w:val="24"/>
          <w:lang w:val="en-US"/>
        </w:rPr>
        <w:tab/>
      </w:r>
      <w:r w:rsidR="008E35B1" w:rsidRPr="00CD55A9">
        <w:rPr>
          <w:rFonts w:ascii="Arial" w:eastAsia="Calibri" w:hAnsi="Arial" w:cs="Arial"/>
          <w:szCs w:val="24"/>
          <w:lang w:val="en-US"/>
        </w:rPr>
        <w:t>Cabin</w:t>
      </w:r>
      <w:r w:rsidR="00466919" w:rsidRPr="00CD55A9">
        <w:rPr>
          <w:rFonts w:ascii="Arial" w:eastAsia="Calibri" w:hAnsi="Arial" w:cs="Arial"/>
          <w:szCs w:val="24"/>
          <w:lang w:val="en-US"/>
        </w:rPr>
        <w:t xml:space="preserve"> di chuyển đi lên</w:t>
      </w:r>
    </w:p>
    <w:p w14:paraId="6A9F9B86" w14:textId="77777777" w:rsidR="00466919" w:rsidRPr="00CD55A9" w:rsidRDefault="006E74D4" w:rsidP="006E74D4">
      <w:pPr>
        <w:spacing w:after="200" w:line="276" w:lineRule="auto"/>
        <w:ind w:left="1080" w:hanging="1080"/>
        <w:jc w:val="both"/>
        <w:rPr>
          <w:rFonts w:ascii="Arial" w:eastAsia="Calibri" w:hAnsi="Arial" w:cs="Arial"/>
          <w:szCs w:val="24"/>
          <w:lang w:val="en-US"/>
        </w:rPr>
      </w:pPr>
      <w:r w:rsidRPr="00CD55A9">
        <w:rPr>
          <w:rFonts w:ascii="Arial" w:eastAsia="Calibri" w:hAnsi="Arial" w:cs="Arial"/>
          <w:b/>
          <w:szCs w:val="24"/>
          <w:lang w:val="en-US"/>
        </w:rPr>
        <w:t>1</w:t>
      </w:r>
      <w:r w:rsidRPr="00CD55A9">
        <w:rPr>
          <w:rFonts w:ascii="Arial" w:eastAsia="Calibri" w:hAnsi="Arial" w:cs="Arial"/>
          <w:b/>
          <w:szCs w:val="24"/>
          <w:lang w:val="en-US"/>
        </w:rPr>
        <w:tab/>
      </w:r>
      <w:r w:rsidRPr="00CD55A9">
        <w:rPr>
          <w:rFonts w:ascii="Arial" w:eastAsia="Calibri" w:hAnsi="Arial" w:cs="Arial"/>
          <w:szCs w:val="24"/>
          <w:lang w:val="en-US"/>
        </w:rPr>
        <w:t>T</w:t>
      </w:r>
      <w:r w:rsidR="00466919" w:rsidRPr="00CD55A9">
        <w:rPr>
          <w:rFonts w:ascii="Arial" w:eastAsia="Calibri" w:hAnsi="Arial" w:cs="Arial"/>
          <w:szCs w:val="24"/>
          <w:lang w:val="en-US"/>
        </w:rPr>
        <w:t>hiết bị thủy lực được vận hành bằng tay (bơm tay)</w:t>
      </w:r>
      <w:r w:rsidRPr="00CD55A9">
        <w:rPr>
          <w:rFonts w:ascii="Arial" w:eastAsia="Calibri" w:hAnsi="Arial" w:cs="Arial"/>
          <w:szCs w:val="24"/>
          <w:lang w:val="en-US"/>
        </w:rPr>
        <w:t xml:space="preserve"> </w:t>
      </w:r>
      <w:r w:rsidR="00466919" w:rsidRPr="00CD55A9">
        <w:rPr>
          <w:rFonts w:ascii="Arial" w:eastAsia="Calibri" w:hAnsi="Arial" w:cs="Arial"/>
          <w:szCs w:val="24"/>
          <w:lang w:val="en-US"/>
        </w:rPr>
        <w:t xml:space="preserve">cho phép di chuyển </w:t>
      </w:r>
      <w:r w:rsidR="008E35B1" w:rsidRPr="00CD55A9">
        <w:rPr>
          <w:rFonts w:ascii="Arial" w:eastAsia="Calibri" w:hAnsi="Arial" w:cs="Arial"/>
          <w:szCs w:val="24"/>
          <w:lang w:val="en-US"/>
        </w:rPr>
        <w:t>cabin</w:t>
      </w:r>
      <w:r w:rsidR="00466919" w:rsidRPr="00CD55A9">
        <w:rPr>
          <w:rFonts w:ascii="Arial" w:eastAsia="Calibri" w:hAnsi="Arial" w:cs="Arial"/>
          <w:szCs w:val="24"/>
          <w:lang w:val="en-US"/>
        </w:rPr>
        <w:t xml:space="preserve"> lên trên phải được lắp đặt cố định.</w:t>
      </w:r>
    </w:p>
    <w:p w14:paraId="081E64B6" w14:textId="77777777" w:rsidR="00466919" w:rsidRPr="00CD55A9" w:rsidRDefault="006E74D4" w:rsidP="006E74D4">
      <w:pPr>
        <w:spacing w:after="200" w:line="276" w:lineRule="auto"/>
        <w:ind w:left="1080" w:hanging="1080"/>
        <w:jc w:val="both"/>
        <w:rPr>
          <w:rFonts w:ascii="Arial" w:eastAsia="Calibri" w:hAnsi="Arial" w:cs="Arial"/>
          <w:szCs w:val="24"/>
          <w:lang w:val="en-US"/>
        </w:rPr>
      </w:pPr>
      <w:r w:rsidRPr="00CD55A9">
        <w:rPr>
          <w:rFonts w:ascii="Arial" w:eastAsia="Calibri" w:hAnsi="Arial" w:cs="Arial"/>
          <w:b/>
          <w:szCs w:val="24"/>
          <w:lang w:val="en-US"/>
        </w:rPr>
        <w:lastRenderedPageBreak/>
        <w:t>2</w:t>
      </w:r>
      <w:r w:rsidR="00466919" w:rsidRPr="00CD55A9">
        <w:rPr>
          <w:rFonts w:ascii="Arial" w:eastAsia="Calibri" w:hAnsi="Arial" w:cs="Arial"/>
          <w:szCs w:val="24"/>
          <w:lang w:val="en-US"/>
        </w:rPr>
        <w:tab/>
        <w:t>Thiết bị này phải được kết nối tới mạch giữa van một chiều hoặ</w:t>
      </w:r>
      <w:r w:rsidRPr="00CD55A9">
        <w:rPr>
          <w:rFonts w:ascii="Arial" w:eastAsia="Calibri" w:hAnsi="Arial" w:cs="Arial"/>
          <w:szCs w:val="24"/>
          <w:lang w:val="en-US"/>
        </w:rPr>
        <w:t>c van điều khiển</w:t>
      </w:r>
      <w:r w:rsidR="00466919" w:rsidRPr="00CD55A9">
        <w:rPr>
          <w:rFonts w:ascii="Arial" w:eastAsia="Calibri" w:hAnsi="Arial" w:cs="Arial"/>
          <w:szCs w:val="24"/>
          <w:lang w:val="en-US"/>
        </w:rPr>
        <w:t xml:space="preserve"> đi xuố</w:t>
      </w:r>
      <w:r w:rsidRPr="00CD55A9">
        <w:rPr>
          <w:rFonts w:ascii="Arial" w:eastAsia="Calibri" w:hAnsi="Arial" w:cs="Arial"/>
          <w:szCs w:val="24"/>
          <w:lang w:val="en-US"/>
        </w:rPr>
        <w:t>ng và van chặn</w:t>
      </w:r>
      <w:r w:rsidR="00466919" w:rsidRPr="00CD55A9">
        <w:rPr>
          <w:rFonts w:ascii="Arial" w:eastAsia="Calibri" w:hAnsi="Arial" w:cs="Arial"/>
          <w:szCs w:val="24"/>
          <w:lang w:val="en-US"/>
        </w:rPr>
        <w:t>.</w:t>
      </w:r>
    </w:p>
    <w:p w14:paraId="110A455B" w14:textId="77777777" w:rsidR="00466919" w:rsidRPr="00CD55A9" w:rsidRDefault="006E74D4" w:rsidP="006E74D4">
      <w:pPr>
        <w:spacing w:after="200" w:line="276" w:lineRule="auto"/>
        <w:ind w:left="1080" w:hanging="1080"/>
        <w:jc w:val="both"/>
        <w:rPr>
          <w:rFonts w:ascii="Arial" w:eastAsia="Calibri" w:hAnsi="Arial" w:cs="Arial"/>
          <w:szCs w:val="24"/>
          <w:lang w:val="en-US"/>
        </w:rPr>
      </w:pPr>
      <w:r w:rsidRPr="00CD55A9">
        <w:rPr>
          <w:rFonts w:ascii="Arial" w:eastAsia="Calibri" w:hAnsi="Arial" w:cs="Arial"/>
          <w:b/>
          <w:szCs w:val="24"/>
          <w:lang w:val="en-US"/>
        </w:rPr>
        <w:t>3</w:t>
      </w:r>
      <w:r w:rsidR="00466919" w:rsidRPr="00CD55A9">
        <w:rPr>
          <w:rFonts w:ascii="Arial" w:eastAsia="Calibri" w:hAnsi="Arial" w:cs="Arial"/>
          <w:szCs w:val="24"/>
          <w:lang w:val="en-US"/>
        </w:rPr>
        <w:tab/>
        <w:t xml:space="preserve">Thiết bị này phải được trang bị với một van </w:t>
      </w:r>
      <w:r w:rsidRPr="00CD55A9">
        <w:rPr>
          <w:rFonts w:ascii="Arial" w:eastAsia="Calibri" w:hAnsi="Arial" w:cs="Arial"/>
          <w:szCs w:val="24"/>
          <w:lang w:val="en-US"/>
        </w:rPr>
        <w:t>an toàn</w:t>
      </w:r>
      <w:r w:rsidR="00466919" w:rsidRPr="00CD55A9">
        <w:rPr>
          <w:rFonts w:ascii="Arial" w:eastAsia="Calibri" w:hAnsi="Arial" w:cs="Arial"/>
          <w:szCs w:val="24"/>
          <w:lang w:val="en-US"/>
        </w:rPr>
        <w:t xml:space="preserve"> giới hạn </w:t>
      </w:r>
      <w:r w:rsidR="008D5DAD" w:rsidRPr="00CD55A9">
        <w:rPr>
          <w:rFonts w:ascii="Arial" w:eastAsia="Calibri" w:hAnsi="Arial" w:cs="Arial"/>
          <w:szCs w:val="24"/>
          <w:lang w:val="en-US"/>
        </w:rPr>
        <w:t>áp lực</w:t>
      </w:r>
      <w:r w:rsidR="00466919" w:rsidRPr="00CD55A9">
        <w:rPr>
          <w:rFonts w:ascii="Arial" w:eastAsia="Calibri" w:hAnsi="Arial" w:cs="Arial"/>
          <w:szCs w:val="24"/>
          <w:lang w:val="en-US"/>
        </w:rPr>
        <w:t xml:space="preserve"> tớ</w:t>
      </w:r>
      <w:r w:rsidRPr="00CD55A9">
        <w:rPr>
          <w:rFonts w:ascii="Arial" w:eastAsia="Calibri" w:hAnsi="Arial" w:cs="Arial"/>
          <w:szCs w:val="24"/>
          <w:lang w:val="en-US"/>
        </w:rPr>
        <w:t>i 2,</w:t>
      </w:r>
      <w:r w:rsidR="00466919" w:rsidRPr="00CD55A9">
        <w:rPr>
          <w:rFonts w:ascii="Arial" w:eastAsia="Calibri" w:hAnsi="Arial" w:cs="Arial"/>
          <w:szCs w:val="24"/>
          <w:lang w:val="en-US"/>
        </w:rPr>
        <w:t xml:space="preserve">3 lần </w:t>
      </w:r>
      <w:r w:rsidR="008D5DAD" w:rsidRPr="00CD55A9">
        <w:rPr>
          <w:rFonts w:ascii="Arial" w:eastAsia="Calibri" w:hAnsi="Arial" w:cs="Arial"/>
          <w:szCs w:val="24"/>
          <w:lang w:val="en-US"/>
        </w:rPr>
        <w:t>áp lực</w:t>
      </w:r>
      <w:r w:rsidR="00466919" w:rsidRPr="00CD55A9">
        <w:rPr>
          <w:rFonts w:ascii="Arial" w:eastAsia="Calibri" w:hAnsi="Arial" w:cs="Arial"/>
          <w:szCs w:val="24"/>
          <w:lang w:val="en-US"/>
        </w:rPr>
        <w:t xml:space="preserve"> đầy tải.</w:t>
      </w:r>
    </w:p>
    <w:p w14:paraId="5213601E" w14:textId="77777777" w:rsidR="00466919" w:rsidRPr="00CD55A9" w:rsidRDefault="006E74D4" w:rsidP="00466919">
      <w:pPr>
        <w:spacing w:after="200" w:line="276" w:lineRule="auto"/>
        <w:jc w:val="both"/>
        <w:rPr>
          <w:rFonts w:ascii="Arial" w:eastAsia="Calibri" w:hAnsi="Arial" w:cs="Arial"/>
          <w:b/>
          <w:szCs w:val="24"/>
          <w:lang w:val="en-US"/>
        </w:rPr>
      </w:pPr>
      <w:r w:rsidRPr="00CD55A9">
        <w:rPr>
          <w:rFonts w:ascii="Arial" w:eastAsia="Calibri" w:hAnsi="Arial" w:cs="Arial"/>
          <w:b/>
          <w:szCs w:val="24"/>
          <w:lang w:val="en-US"/>
        </w:rPr>
        <w:t>3.13.9</w:t>
      </w:r>
      <w:r w:rsidR="00466919" w:rsidRPr="00CD55A9">
        <w:rPr>
          <w:rFonts w:ascii="Arial" w:eastAsia="Calibri" w:hAnsi="Arial" w:cs="Arial"/>
          <w:b/>
          <w:szCs w:val="24"/>
          <w:lang w:val="en-US"/>
        </w:rPr>
        <w:t>.3</w:t>
      </w:r>
      <w:r w:rsidR="00466919" w:rsidRPr="00CD55A9">
        <w:rPr>
          <w:rFonts w:ascii="Arial" w:eastAsia="Calibri" w:hAnsi="Arial" w:cs="Arial"/>
          <w:b/>
          <w:szCs w:val="24"/>
          <w:lang w:val="en-US"/>
        </w:rPr>
        <w:tab/>
      </w:r>
      <w:r w:rsidR="00466919" w:rsidRPr="00CD55A9">
        <w:rPr>
          <w:rFonts w:ascii="Arial" w:eastAsia="Calibri" w:hAnsi="Arial" w:cs="Arial"/>
          <w:szCs w:val="24"/>
          <w:lang w:val="en-US"/>
        </w:rPr>
        <w:t xml:space="preserve">Kiểm tra vị trí </w:t>
      </w:r>
      <w:r w:rsidR="008E35B1" w:rsidRPr="00CD55A9">
        <w:rPr>
          <w:rFonts w:ascii="Arial" w:eastAsia="Calibri" w:hAnsi="Arial" w:cs="Arial"/>
          <w:szCs w:val="24"/>
          <w:lang w:val="en-US"/>
        </w:rPr>
        <w:t>cabin</w:t>
      </w:r>
    </w:p>
    <w:p w14:paraId="4C5B313F" w14:textId="77777777" w:rsidR="00466919" w:rsidRPr="00CD55A9" w:rsidRDefault="00466919" w:rsidP="006E74D4">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 xml:space="preserve">Nếu thang máy phục vụ hơn hai tầng/mức, nó có thể kiểm tra từ phòng máy mặc dù </w:t>
      </w:r>
      <w:r w:rsidR="008E35B1" w:rsidRPr="00CD55A9">
        <w:rPr>
          <w:rFonts w:ascii="Arial" w:eastAsia="Calibri" w:hAnsi="Arial" w:cs="Arial"/>
          <w:szCs w:val="24"/>
          <w:lang w:val="en-US"/>
        </w:rPr>
        <w:t>cabin</w:t>
      </w:r>
      <w:r w:rsidRPr="00CD55A9">
        <w:rPr>
          <w:rFonts w:ascii="Arial" w:eastAsia="Calibri" w:hAnsi="Arial" w:cs="Arial"/>
          <w:szCs w:val="24"/>
          <w:lang w:val="en-US"/>
        </w:rPr>
        <w:t xml:space="preserve"> ở khu vực không khóa bằng một </w:t>
      </w:r>
      <w:r w:rsidR="009C41F2" w:rsidRPr="00CD55A9">
        <w:rPr>
          <w:rFonts w:ascii="Arial" w:eastAsia="Calibri" w:hAnsi="Arial" w:cs="Arial"/>
          <w:szCs w:val="24"/>
          <w:lang w:val="en-US"/>
        </w:rPr>
        <w:t>thiết bị</w:t>
      </w:r>
      <w:r w:rsidRPr="00CD55A9">
        <w:rPr>
          <w:rFonts w:ascii="Arial" w:eastAsia="Calibri" w:hAnsi="Arial" w:cs="Arial"/>
          <w:szCs w:val="24"/>
          <w:lang w:val="en-US"/>
        </w:rPr>
        <w:t xml:space="preserve"> độc lập với nguồn điện.</w:t>
      </w:r>
    </w:p>
    <w:p w14:paraId="617D0943" w14:textId="77777777" w:rsidR="00466919" w:rsidRPr="00CD55A9" w:rsidRDefault="006E74D4" w:rsidP="00466919">
      <w:pPr>
        <w:spacing w:after="200" w:line="276" w:lineRule="auto"/>
        <w:jc w:val="both"/>
        <w:rPr>
          <w:rFonts w:ascii="Arial" w:eastAsia="Calibri" w:hAnsi="Arial" w:cs="Arial"/>
          <w:b/>
          <w:szCs w:val="24"/>
          <w:lang w:val="en-US"/>
        </w:rPr>
      </w:pPr>
      <w:r w:rsidRPr="00CD55A9">
        <w:rPr>
          <w:rFonts w:ascii="Arial" w:eastAsia="Calibri" w:hAnsi="Arial" w:cs="Arial"/>
          <w:b/>
          <w:szCs w:val="24"/>
          <w:lang w:val="en-US"/>
        </w:rPr>
        <w:t>3.13.10</w:t>
      </w:r>
      <w:r w:rsidR="00466919" w:rsidRPr="00CD55A9">
        <w:rPr>
          <w:rFonts w:ascii="Arial" w:eastAsia="Calibri" w:hAnsi="Arial" w:cs="Arial"/>
          <w:b/>
          <w:szCs w:val="24"/>
          <w:lang w:val="en-US"/>
        </w:rPr>
        <w:tab/>
      </w:r>
      <w:r w:rsidRPr="00CD55A9">
        <w:rPr>
          <w:rFonts w:ascii="Arial" w:eastAsia="Calibri" w:hAnsi="Arial" w:cs="Arial"/>
          <w:b/>
          <w:szCs w:val="24"/>
          <w:lang w:val="en-US"/>
        </w:rPr>
        <w:tab/>
      </w:r>
      <w:r w:rsidR="00466919" w:rsidRPr="00CD55A9">
        <w:rPr>
          <w:rFonts w:ascii="Arial" w:eastAsia="Calibri" w:hAnsi="Arial" w:cs="Arial"/>
          <w:szCs w:val="24"/>
          <w:lang w:val="en-US"/>
        </w:rPr>
        <w:t xml:space="preserve">Bảo vệ </w:t>
      </w:r>
      <w:r w:rsidR="00D65909" w:rsidRPr="00CD55A9">
        <w:rPr>
          <w:rFonts w:ascii="Arial" w:eastAsia="Calibri" w:hAnsi="Arial" w:cs="Arial"/>
          <w:szCs w:val="24"/>
          <w:lang w:val="en-US"/>
        </w:rPr>
        <w:t>pu ly</w:t>
      </w:r>
      <w:r w:rsidR="00466919" w:rsidRPr="00CD55A9">
        <w:rPr>
          <w:rFonts w:ascii="Arial" w:eastAsia="Calibri" w:hAnsi="Arial" w:cs="Arial"/>
          <w:szCs w:val="24"/>
          <w:lang w:val="en-US"/>
        </w:rPr>
        <w:t xml:space="preserve"> trên </w:t>
      </w:r>
      <w:r w:rsidR="004D5E52" w:rsidRPr="00CD55A9">
        <w:rPr>
          <w:rFonts w:ascii="Arial" w:eastAsia="Calibri" w:hAnsi="Arial" w:cs="Arial"/>
          <w:szCs w:val="24"/>
          <w:lang w:val="en-US"/>
        </w:rPr>
        <w:t>xy lanh</w:t>
      </w:r>
      <w:r w:rsidR="00466919" w:rsidRPr="00CD55A9">
        <w:rPr>
          <w:rFonts w:ascii="Arial" w:eastAsia="Calibri" w:hAnsi="Arial" w:cs="Arial"/>
          <w:szCs w:val="24"/>
          <w:lang w:val="en-US"/>
        </w:rPr>
        <w:t xml:space="preserve"> thủy lực</w:t>
      </w:r>
    </w:p>
    <w:p w14:paraId="14D94534" w14:textId="77777777" w:rsidR="00466919" w:rsidRPr="00CD55A9" w:rsidRDefault="00466919" w:rsidP="006E74D4">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Các quy định cần thiết phải thực hiện để tránh:</w:t>
      </w:r>
    </w:p>
    <w:p w14:paraId="6E40AB03" w14:textId="77777777" w:rsidR="00466919" w:rsidRPr="00CD55A9" w:rsidRDefault="006E74D4" w:rsidP="006E74D4">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 xml:space="preserve">(1) </w:t>
      </w:r>
      <w:r w:rsidR="00466919" w:rsidRPr="00CD55A9">
        <w:rPr>
          <w:rFonts w:ascii="Arial" w:eastAsia="Calibri" w:hAnsi="Arial" w:cs="Arial"/>
          <w:szCs w:val="24"/>
          <w:lang w:val="en-US"/>
        </w:rPr>
        <w:t>Chấn thương cơ thể</w:t>
      </w:r>
    </w:p>
    <w:p w14:paraId="41ED8B19" w14:textId="77777777" w:rsidR="00466919" w:rsidRPr="00CD55A9" w:rsidRDefault="006E74D4" w:rsidP="006E74D4">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 xml:space="preserve">(2) </w:t>
      </w:r>
      <w:r w:rsidR="00466919" w:rsidRPr="00CD55A9">
        <w:rPr>
          <w:rFonts w:ascii="Arial" w:eastAsia="Calibri" w:hAnsi="Arial" w:cs="Arial"/>
          <w:szCs w:val="24"/>
          <w:lang w:val="en-US"/>
        </w:rPr>
        <w:t xml:space="preserve">Dây cáp treo (hoặc dây xích), nếu chùng, rời khỏi rãnh cáp (hoặc </w:t>
      </w:r>
      <w:r w:rsidR="00D65909" w:rsidRPr="00CD55A9">
        <w:rPr>
          <w:rFonts w:ascii="Arial" w:eastAsia="Calibri" w:hAnsi="Arial" w:cs="Arial"/>
          <w:szCs w:val="24"/>
          <w:lang w:val="en-US"/>
        </w:rPr>
        <w:t>pu ly</w:t>
      </w:r>
      <w:r w:rsidR="00466919" w:rsidRPr="00CD55A9">
        <w:rPr>
          <w:rFonts w:ascii="Arial" w:eastAsia="Calibri" w:hAnsi="Arial" w:cs="Arial"/>
          <w:szCs w:val="24"/>
          <w:lang w:val="en-US"/>
        </w:rPr>
        <w:t>)</w:t>
      </w:r>
    </w:p>
    <w:p w14:paraId="50FE2568" w14:textId="77777777" w:rsidR="00466919" w:rsidRPr="00CD55A9" w:rsidRDefault="006E74D4" w:rsidP="006E74D4">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 xml:space="preserve">(3) </w:t>
      </w:r>
      <w:r w:rsidR="00466919" w:rsidRPr="00CD55A9">
        <w:rPr>
          <w:rFonts w:ascii="Arial" w:eastAsia="Calibri" w:hAnsi="Arial" w:cs="Arial"/>
          <w:szCs w:val="24"/>
          <w:lang w:val="en-US"/>
        </w:rPr>
        <w:t xml:space="preserve">Các vật thể rơi vào giữa dây cáp (hoặc dây xích) và rãnh cáp (hoặc </w:t>
      </w:r>
      <w:r w:rsidR="00D65909" w:rsidRPr="00CD55A9">
        <w:rPr>
          <w:rFonts w:ascii="Arial" w:eastAsia="Calibri" w:hAnsi="Arial" w:cs="Arial"/>
          <w:szCs w:val="24"/>
          <w:lang w:val="en-US"/>
        </w:rPr>
        <w:t>pu ly</w:t>
      </w:r>
      <w:r w:rsidR="00466919" w:rsidRPr="00CD55A9">
        <w:rPr>
          <w:rFonts w:ascii="Arial" w:eastAsia="Calibri" w:hAnsi="Arial" w:cs="Arial"/>
          <w:szCs w:val="24"/>
          <w:lang w:val="en-US"/>
        </w:rPr>
        <w:t xml:space="preserve">). Các thiết bị được sử dụng phải được lắp đặt sao cho không ảnh hưởng đến việc kiểm tra và bảo trì </w:t>
      </w:r>
      <w:r w:rsidR="00D65909" w:rsidRPr="00CD55A9">
        <w:rPr>
          <w:rFonts w:ascii="Arial" w:eastAsia="Calibri" w:hAnsi="Arial" w:cs="Arial"/>
          <w:szCs w:val="24"/>
          <w:lang w:val="en-US"/>
        </w:rPr>
        <w:t>pu ly</w:t>
      </w:r>
      <w:r w:rsidR="00466919" w:rsidRPr="00CD55A9">
        <w:rPr>
          <w:rFonts w:ascii="Arial" w:eastAsia="Calibri" w:hAnsi="Arial" w:cs="Arial"/>
          <w:szCs w:val="24"/>
          <w:lang w:val="en-US"/>
        </w:rPr>
        <w:t>.</w:t>
      </w:r>
    </w:p>
    <w:p w14:paraId="40EDF321" w14:textId="77777777" w:rsidR="00466919" w:rsidRPr="00CD55A9" w:rsidRDefault="006E74D4" w:rsidP="00466919">
      <w:pPr>
        <w:spacing w:after="200" w:line="276" w:lineRule="auto"/>
        <w:jc w:val="both"/>
        <w:rPr>
          <w:rFonts w:ascii="Arial" w:eastAsia="Calibri" w:hAnsi="Arial" w:cs="Arial"/>
          <w:szCs w:val="24"/>
          <w:lang w:val="en-US"/>
        </w:rPr>
      </w:pPr>
      <w:r w:rsidRPr="00CD55A9">
        <w:rPr>
          <w:rFonts w:ascii="Arial" w:eastAsia="Calibri" w:hAnsi="Arial" w:cs="Arial"/>
          <w:b/>
          <w:szCs w:val="24"/>
          <w:lang w:val="en-US"/>
        </w:rPr>
        <w:t>3.13.11</w:t>
      </w:r>
      <w:r w:rsidRPr="00CD55A9">
        <w:rPr>
          <w:rFonts w:ascii="Arial" w:eastAsia="Calibri" w:hAnsi="Arial" w:cs="Arial"/>
          <w:b/>
          <w:szCs w:val="24"/>
          <w:lang w:val="en-US"/>
        </w:rPr>
        <w:tab/>
      </w:r>
      <w:r w:rsidR="00466919" w:rsidRPr="00CD55A9">
        <w:rPr>
          <w:rFonts w:ascii="Arial" w:eastAsia="Calibri" w:hAnsi="Arial" w:cs="Arial"/>
          <w:b/>
          <w:szCs w:val="24"/>
          <w:lang w:val="en-US"/>
        </w:rPr>
        <w:tab/>
      </w:r>
      <w:r w:rsidR="00466919" w:rsidRPr="00CD55A9">
        <w:rPr>
          <w:rFonts w:ascii="Arial" w:eastAsia="Calibri" w:hAnsi="Arial" w:cs="Arial"/>
          <w:szCs w:val="24"/>
          <w:lang w:val="en-US"/>
        </w:rPr>
        <w:t>Bảo vệ</w:t>
      </w:r>
      <w:r w:rsidRPr="00CD55A9">
        <w:rPr>
          <w:rFonts w:ascii="Arial" w:eastAsia="Calibri" w:hAnsi="Arial" w:cs="Arial"/>
          <w:szCs w:val="24"/>
          <w:lang w:val="en-US"/>
        </w:rPr>
        <w:t xml:space="preserve"> </w:t>
      </w:r>
      <w:r w:rsidR="00466919" w:rsidRPr="00CD55A9">
        <w:rPr>
          <w:rFonts w:ascii="Arial" w:eastAsia="Calibri" w:hAnsi="Arial" w:cs="Arial"/>
          <w:szCs w:val="24"/>
          <w:lang w:val="en-US"/>
        </w:rPr>
        <w:t>các bộ phận quay của máy</w:t>
      </w:r>
    </w:p>
    <w:p w14:paraId="0395057E" w14:textId="77777777" w:rsidR="00466919" w:rsidRPr="00CD55A9" w:rsidRDefault="00466919" w:rsidP="006E74D4">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 xml:space="preserve">Việc bảo vệ hiệu quả phải được </w:t>
      </w:r>
      <w:r w:rsidR="00A52BAA" w:rsidRPr="00CD55A9">
        <w:rPr>
          <w:rFonts w:ascii="Arial" w:eastAsia="Calibri" w:hAnsi="Arial" w:cs="Arial"/>
          <w:szCs w:val="24"/>
          <w:lang w:val="en-US"/>
        </w:rPr>
        <w:t>trang bị</w:t>
      </w:r>
      <w:r w:rsidRPr="00CD55A9">
        <w:rPr>
          <w:rFonts w:ascii="Arial" w:eastAsia="Calibri" w:hAnsi="Arial" w:cs="Arial"/>
          <w:szCs w:val="24"/>
          <w:lang w:val="en-US"/>
        </w:rPr>
        <w:t xml:space="preserve"> đến các bộ phận quay có thể tiếp cận và gây nguy hiểm, cụ thể:</w:t>
      </w:r>
    </w:p>
    <w:p w14:paraId="070077B6" w14:textId="77777777" w:rsidR="00466919" w:rsidRPr="00CD55A9" w:rsidRDefault="006E74D4" w:rsidP="006E74D4">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 xml:space="preserve">(1) </w:t>
      </w:r>
      <w:r w:rsidR="00466919" w:rsidRPr="00CD55A9">
        <w:rPr>
          <w:rFonts w:ascii="Arial" w:eastAsia="Calibri" w:hAnsi="Arial" w:cs="Arial"/>
          <w:szCs w:val="24"/>
          <w:lang w:val="en-US"/>
        </w:rPr>
        <w:t>Then, vít trên trục</w:t>
      </w:r>
    </w:p>
    <w:p w14:paraId="37FD38CA" w14:textId="77777777" w:rsidR="00466919" w:rsidRPr="00CD55A9" w:rsidRDefault="006E74D4" w:rsidP="006E74D4">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 xml:space="preserve">(2) </w:t>
      </w:r>
      <w:r w:rsidR="00466919" w:rsidRPr="00CD55A9">
        <w:rPr>
          <w:rFonts w:ascii="Arial" w:eastAsia="Calibri" w:hAnsi="Arial" w:cs="Arial"/>
          <w:szCs w:val="24"/>
          <w:lang w:val="en-US"/>
        </w:rPr>
        <w:t>Dây băng, dây cáp, dây đai</w:t>
      </w:r>
    </w:p>
    <w:p w14:paraId="087875A7" w14:textId="77777777" w:rsidR="00466919" w:rsidRPr="00CD55A9" w:rsidRDefault="006E74D4" w:rsidP="006E74D4">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 xml:space="preserve">(3) </w:t>
      </w:r>
      <w:r w:rsidR="00466919" w:rsidRPr="00CD55A9">
        <w:rPr>
          <w:rFonts w:ascii="Arial" w:eastAsia="Calibri" w:hAnsi="Arial" w:cs="Arial"/>
          <w:szCs w:val="24"/>
          <w:lang w:val="en-US"/>
        </w:rPr>
        <w:t>Bánh răng, đĩa xích</w:t>
      </w:r>
    </w:p>
    <w:p w14:paraId="10463A19" w14:textId="77777777" w:rsidR="00466919" w:rsidRPr="00CD55A9" w:rsidRDefault="006E74D4" w:rsidP="006E74D4">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 xml:space="preserve">(4) </w:t>
      </w:r>
      <w:r w:rsidR="00466919" w:rsidRPr="00CD55A9">
        <w:rPr>
          <w:rFonts w:ascii="Arial" w:eastAsia="Calibri" w:hAnsi="Arial" w:cs="Arial"/>
          <w:szCs w:val="24"/>
          <w:lang w:val="en-US"/>
        </w:rPr>
        <w:t>Trục động cơ lộ ra ngoài</w:t>
      </w:r>
    </w:p>
    <w:p w14:paraId="712F8DEC" w14:textId="77777777" w:rsidR="00466919" w:rsidRPr="00CD55A9" w:rsidRDefault="006E74D4" w:rsidP="006E74D4">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 xml:space="preserve">(5) </w:t>
      </w:r>
      <w:r w:rsidR="00466919" w:rsidRPr="00CD55A9">
        <w:rPr>
          <w:rFonts w:ascii="Arial" w:eastAsia="Calibri" w:hAnsi="Arial" w:cs="Arial"/>
          <w:szCs w:val="24"/>
          <w:lang w:val="en-US"/>
        </w:rPr>
        <w:t>Bộ khống chế vượt tốc ly tâm.</w:t>
      </w:r>
    </w:p>
    <w:p w14:paraId="48648375" w14:textId="77777777" w:rsidR="00466919" w:rsidRPr="00CD55A9" w:rsidRDefault="00B54E2A" w:rsidP="00466919">
      <w:pPr>
        <w:spacing w:after="200" w:line="276" w:lineRule="auto"/>
        <w:jc w:val="both"/>
        <w:rPr>
          <w:rFonts w:ascii="Arial" w:eastAsia="Calibri" w:hAnsi="Arial" w:cs="Arial"/>
          <w:b/>
          <w:szCs w:val="24"/>
          <w:lang w:val="en-US"/>
        </w:rPr>
      </w:pPr>
      <w:r w:rsidRPr="00CD55A9">
        <w:rPr>
          <w:rFonts w:ascii="Arial" w:eastAsia="Calibri" w:hAnsi="Arial" w:cs="Arial"/>
          <w:b/>
          <w:szCs w:val="24"/>
          <w:lang w:val="en-US"/>
        </w:rPr>
        <w:t>3.13.12</w:t>
      </w:r>
      <w:r w:rsidR="00466919" w:rsidRPr="00CD55A9">
        <w:rPr>
          <w:rFonts w:ascii="Arial" w:eastAsia="Calibri" w:hAnsi="Arial" w:cs="Arial"/>
          <w:b/>
          <w:szCs w:val="24"/>
          <w:lang w:val="en-US"/>
        </w:rPr>
        <w:tab/>
      </w:r>
      <w:r w:rsidRPr="00CD55A9">
        <w:rPr>
          <w:rFonts w:ascii="Arial" w:eastAsia="Calibri" w:hAnsi="Arial" w:cs="Arial"/>
          <w:b/>
          <w:szCs w:val="24"/>
          <w:lang w:val="en-US"/>
        </w:rPr>
        <w:tab/>
      </w:r>
      <w:r w:rsidR="00466919" w:rsidRPr="00CD55A9">
        <w:rPr>
          <w:rFonts w:ascii="Arial" w:eastAsia="Calibri" w:hAnsi="Arial" w:cs="Arial"/>
          <w:szCs w:val="24"/>
          <w:lang w:val="en-US"/>
        </w:rPr>
        <w:t>Các biện pháp ngăn ngừa sự quá nhiệt trong dầu thủy lực</w:t>
      </w:r>
    </w:p>
    <w:p w14:paraId="5313E88F" w14:textId="77777777" w:rsidR="00466919" w:rsidRPr="00CD55A9" w:rsidRDefault="00B54E2A" w:rsidP="00B54E2A">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P</w:t>
      </w:r>
      <w:r w:rsidR="00466919" w:rsidRPr="00CD55A9">
        <w:rPr>
          <w:rFonts w:ascii="Arial" w:eastAsia="Calibri" w:hAnsi="Arial" w:cs="Arial"/>
          <w:szCs w:val="24"/>
          <w:lang w:val="en-US"/>
        </w:rPr>
        <w:t xml:space="preserve">hải </w:t>
      </w:r>
      <w:r w:rsidR="00A52BAA" w:rsidRPr="00CD55A9">
        <w:rPr>
          <w:rFonts w:ascii="Arial" w:eastAsia="Calibri" w:hAnsi="Arial" w:cs="Arial"/>
          <w:szCs w:val="24"/>
          <w:lang w:val="en-US"/>
        </w:rPr>
        <w:t>trang bị</w:t>
      </w:r>
      <w:r w:rsidR="00466919" w:rsidRPr="00CD55A9">
        <w:rPr>
          <w:rFonts w:ascii="Arial" w:eastAsia="Calibri" w:hAnsi="Arial" w:cs="Arial"/>
          <w:szCs w:val="24"/>
          <w:lang w:val="en-US"/>
        </w:rPr>
        <w:t>: một thiết bị giới hạn thời gian chạy động cơ (</w:t>
      </w:r>
      <w:r w:rsidRPr="00CD55A9">
        <w:rPr>
          <w:rFonts w:ascii="Arial" w:eastAsia="Calibri" w:hAnsi="Arial" w:cs="Arial"/>
          <w:szCs w:val="24"/>
          <w:lang w:val="en-US"/>
        </w:rPr>
        <w:t>3.13</w:t>
      </w:r>
      <w:r w:rsidR="00466919" w:rsidRPr="00CD55A9">
        <w:rPr>
          <w:rFonts w:ascii="Arial" w:eastAsia="Calibri" w:hAnsi="Arial" w:cs="Arial"/>
          <w:szCs w:val="24"/>
          <w:lang w:val="en-US"/>
        </w:rPr>
        <w:t>.</w:t>
      </w:r>
      <w:r w:rsidRPr="00CD55A9">
        <w:rPr>
          <w:rFonts w:ascii="Arial" w:eastAsia="Calibri" w:hAnsi="Arial" w:cs="Arial"/>
          <w:szCs w:val="24"/>
          <w:lang w:val="en-US"/>
        </w:rPr>
        <w:t>12</w:t>
      </w:r>
      <w:r w:rsidR="00466919" w:rsidRPr="00CD55A9">
        <w:rPr>
          <w:rFonts w:ascii="Arial" w:eastAsia="Calibri" w:hAnsi="Arial" w:cs="Arial"/>
          <w:szCs w:val="24"/>
          <w:lang w:val="en-US"/>
        </w:rPr>
        <w:t>.1) hoặc một thiết bị cảm biến nhiệt độ (</w:t>
      </w:r>
      <w:r w:rsidRPr="00CD55A9">
        <w:rPr>
          <w:rFonts w:ascii="Arial" w:eastAsia="Calibri" w:hAnsi="Arial" w:cs="Arial"/>
          <w:szCs w:val="24"/>
          <w:lang w:val="en-US"/>
        </w:rPr>
        <w:t>3.13</w:t>
      </w:r>
      <w:r w:rsidR="00466919" w:rsidRPr="00CD55A9">
        <w:rPr>
          <w:rFonts w:ascii="Arial" w:eastAsia="Calibri" w:hAnsi="Arial" w:cs="Arial"/>
          <w:szCs w:val="24"/>
          <w:lang w:val="en-US"/>
        </w:rPr>
        <w:t>.</w:t>
      </w:r>
      <w:r w:rsidRPr="00CD55A9">
        <w:rPr>
          <w:rFonts w:ascii="Arial" w:eastAsia="Calibri" w:hAnsi="Arial" w:cs="Arial"/>
          <w:szCs w:val="24"/>
          <w:lang w:val="en-US"/>
        </w:rPr>
        <w:t>12</w:t>
      </w:r>
      <w:r w:rsidR="00466919" w:rsidRPr="00CD55A9">
        <w:rPr>
          <w:rFonts w:ascii="Arial" w:eastAsia="Calibri" w:hAnsi="Arial" w:cs="Arial"/>
          <w:szCs w:val="24"/>
          <w:lang w:val="en-US"/>
        </w:rPr>
        <w:t>.2).</w:t>
      </w:r>
    </w:p>
    <w:p w14:paraId="3DCD939C" w14:textId="77777777" w:rsidR="00466919" w:rsidRPr="00CD55A9" w:rsidRDefault="00B54E2A" w:rsidP="00466919">
      <w:pPr>
        <w:spacing w:after="200" w:line="276" w:lineRule="auto"/>
        <w:jc w:val="both"/>
        <w:rPr>
          <w:rFonts w:ascii="Arial" w:eastAsia="Calibri" w:hAnsi="Arial" w:cs="Arial"/>
          <w:b/>
          <w:szCs w:val="24"/>
          <w:lang w:val="en-US"/>
        </w:rPr>
      </w:pPr>
      <w:r w:rsidRPr="00CD55A9">
        <w:rPr>
          <w:rFonts w:ascii="Arial" w:eastAsia="Calibri" w:hAnsi="Arial" w:cs="Arial"/>
          <w:b/>
          <w:szCs w:val="24"/>
          <w:lang w:val="en-US"/>
        </w:rPr>
        <w:t>3.13.12</w:t>
      </w:r>
      <w:r w:rsidR="00466919" w:rsidRPr="00CD55A9">
        <w:rPr>
          <w:rFonts w:ascii="Arial" w:eastAsia="Calibri" w:hAnsi="Arial" w:cs="Arial"/>
          <w:b/>
          <w:szCs w:val="24"/>
          <w:lang w:val="en-US"/>
        </w:rPr>
        <w:t>.1</w:t>
      </w:r>
      <w:r w:rsidR="00466919" w:rsidRPr="00CD55A9">
        <w:rPr>
          <w:rFonts w:ascii="Arial" w:eastAsia="Calibri" w:hAnsi="Arial" w:cs="Arial"/>
          <w:b/>
          <w:szCs w:val="24"/>
          <w:lang w:val="en-US"/>
        </w:rPr>
        <w:tab/>
      </w:r>
      <w:r w:rsidR="00466919" w:rsidRPr="00CD55A9">
        <w:rPr>
          <w:rFonts w:ascii="Arial" w:eastAsia="Calibri" w:hAnsi="Arial" w:cs="Arial"/>
          <w:szCs w:val="24"/>
          <w:lang w:val="en-US"/>
        </w:rPr>
        <w:t>Thiết bị giới hạn thời gian chạy động cơ</w:t>
      </w:r>
      <w:r w:rsidR="00466919" w:rsidRPr="00CD55A9">
        <w:rPr>
          <w:rFonts w:ascii="Arial" w:eastAsia="Calibri" w:hAnsi="Arial" w:cs="Arial"/>
          <w:b/>
          <w:szCs w:val="24"/>
          <w:lang w:val="en-US"/>
        </w:rPr>
        <w:t xml:space="preserve"> </w:t>
      </w:r>
    </w:p>
    <w:p w14:paraId="12A4A376" w14:textId="6B416B50" w:rsidR="00466919" w:rsidRPr="00CD55A9" w:rsidRDefault="00B54E2A" w:rsidP="00B54E2A">
      <w:pPr>
        <w:spacing w:after="200" w:line="276" w:lineRule="auto"/>
        <w:ind w:left="1134" w:hanging="1134"/>
        <w:jc w:val="both"/>
        <w:rPr>
          <w:rFonts w:ascii="Arial" w:eastAsia="Calibri" w:hAnsi="Arial" w:cs="Arial"/>
          <w:szCs w:val="24"/>
          <w:lang w:val="en-US"/>
        </w:rPr>
      </w:pPr>
      <w:r w:rsidRPr="00CD55A9">
        <w:rPr>
          <w:rFonts w:ascii="Arial" w:eastAsia="Calibri" w:hAnsi="Arial" w:cs="Arial"/>
          <w:b/>
          <w:szCs w:val="24"/>
          <w:lang w:val="en-US"/>
        </w:rPr>
        <w:t>1</w:t>
      </w:r>
      <w:r w:rsidR="00466919" w:rsidRPr="00CD55A9">
        <w:rPr>
          <w:rFonts w:ascii="Arial" w:eastAsia="Calibri" w:hAnsi="Arial" w:cs="Arial"/>
          <w:szCs w:val="24"/>
          <w:lang w:val="en-US"/>
        </w:rPr>
        <w:tab/>
        <w:t>Thiết bị này phải dừng máy và giữ nó dừng lại khi động cơ chạy lâu hơn thời gian được yêu cầu cho toàn bộ hành trình</w:t>
      </w:r>
      <w:r w:rsidR="00691E93">
        <w:rPr>
          <w:rFonts w:ascii="Arial" w:eastAsia="Calibri" w:hAnsi="Arial" w:cs="Arial"/>
          <w:szCs w:val="24"/>
          <w:lang w:val="en-US"/>
        </w:rPr>
        <w:t xml:space="preserve"> </w:t>
      </w:r>
      <w:r w:rsidR="00466919" w:rsidRPr="00CD55A9">
        <w:rPr>
          <w:rFonts w:ascii="Arial" w:eastAsia="Calibri" w:hAnsi="Arial" w:cs="Arial"/>
          <w:szCs w:val="24"/>
          <w:lang w:val="en-US"/>
        </w:rPr>
        <w:t>đi lên với tải định mức, cộng thêm tối đa 60s.</w:t>
      </w:r>
    </w:p>
    <w:p w14:paraId="511FACE6" w14:textId="77777777" w:rsidR="00466919" w:rsidRPr="00CD55A9" w:rsidRDefault="00B54E2A" w:rsidP="00B54E2A">
      <w:pPr>
        <w:spacing w:after="200" w:line="276" w:lineRule="auto"/>
        <w:ind w:left="1134" w:hanging="1134"/>
        <w:jc w:val="both"/>
        <w:rPr>
          <w:rFonts w:ascii="Arial" w:eastAsia="Calibri" w:hAnsi="Arial" w:cs="Arial"/>
          <w:szCs w:val="24"/>
          <w:lang w:val="en-US"/>
        </w:rPr>
      </w:pPr>
      <w:r w:rsidRPr="00CD55A9">
        <w:rPr>
          <w:rFonts w:ascii="Arial" w:eastAsia="Calibri" w:hAnsi="Arial" w:cs="Arial"/>
          <w:b/>
          <w:szCs w:val="24"/>
          <w:lang w:val="en-US"/>
        </w:rPr>
        <w:t>2</w:t>
      </w:r>
      <w:r w:rsidR="00466919" w:rsidRPr="00CD55A9">
        <w:rPr>
          <w:rFonts w:ascii="Arial" w:eastAsia="Calibri" w:hAnsi="Arial" w:cs="Arial"/>
          <w:szCs w:val="24"/>
          <w:lang w:val="en-US"/>
        </w:rPr>
        <w:tab/>
        <w:t xml:space="preserve">Việc khôi phục hoạt động chỉ có thể được thực hiện </w:t>
      </w:r>
      <w:r w:rsidR="0056181A" w:rsidRPr="00CD55A9">
        <w:rPr>
          <w:rFonts w:ascii="Arial" w:eastAsia="Calibri" w:hAnsi="Arial" w:cs="Arial"/>
          <w:szCs w:val="24"/>
          <w:lang w:val="en-US"/>
        </w:rPr>
        <w:t>bằng tay</w:t>
      </w:r>
      <w:r w:rsidR="00466919" w:rsidRPr="00CD55A9">
        <w:rPr>
          <w:rFonts w:ascii="Arial" w:eastAsia="Calibri" w:hAnsi="Arial" w:cs="Arial"/>
          <w:szCs w:val="24"/>
          <w:lang w:val="en-US"/>
        </w:rPr>
        <w:t>. Tuy nhiên trong trường hợp khôi phục nguồn cấp điện sau khi bị ngắt, nó không được yêu cầu để giữ máy được dừng.</w:t>
      </w:r>
    </w:p>
    <w:p w14:paraId="4738D4E3" w14:textId="77777777" w:rsidR="00466919" w:rsidRPr="00CD55A9" w:rsidRDefault="00B54E2A" w:rsidP="00B54E2A">
      <w:pPr>
        <w:spacing w:after="200" w:line="276" w:lineRule="auto"/>
        <w:ind w:left="1134" w:hanging="1134"/>
        <w:jc w:val="both"/>
        <w:rPr>
          <w:rFonts w:ascii="Arial" w:eastAsia="Calibri" w:hAnsi="Arial" w:cs="Arial"/>
          <w:szCs w:val="24"/>
          <w:lang w:val="en-US"/>
        </w:rPr>
      </w:pPr>
      <w:r w:rsidRPr="00CD55A9">
        <w:rPr>
          <w:rFonts w:ascii="Arial" w:eastAsia="Calibri" w:hAnsi="Arial" w:cs="Arial"/>
          <w:b/>
          <w:szCs w:val="24"/>
          <w:lang w:val="en-US"/>
        </w:rPr>
        <w:t>3</w:t>
      </w:r>
      <w:r w:rsidR="00466919" w:rsidRPr="00CD55A9">
        <w:rPr>
          <w:rFonts w:ascii="Arial" w:eastAsia="Calibri" w:hAnsi="Arial" w:cs="Arial"/>
          <w:szCs w:val="24"/>
          <w:lang w:val="en-US"/>
        </w:rPr>
        <w:tab/>
        <w:t>Thiết bị này phải không làm ảnh hưởng đến quá trình kiểm tra.</w:t>
      </w:r>
    </w:p>
    <w:p w14:paraId="6A4BE06E" w14:textId="77777777" w:rsidR="00466919" w:rsidRPr="00CD55A9" w:rsidRDefault="00B54E2A" w:rsidP="00466919">
      <w:pPr>
        <w:spacing w:after="200" w:line="276" w:lineRule="auto"/>
        <w:jc w:val="both"/>
        <w:rPr>
          <w:rFonts w:ascii="Arial" w:eastAsia="Calibri" w:hAnsi="Arial" w:cs="Arial"/>
          <w:szCs w:val="24"/>
          <w:lang w:val="en-US"/>
        </w:rPr>
      </w:pPr>
      <w:r w:rsidRPr="00CD55A9">
        <w:rPr>
          <w:rFonts w:ascii="Arial" w:eastAsia="Calibri" w:hAnsi="Arial" w:cs="Arial"/>
          <w:b/>
          <w:szCs w:val="24"/>
          <w:lang w:val="en-US"/>
        </w:rPr>
        <w:lastRenderedPageBreak/>
        <w:t>3.13.12.2</w:t>
      </w:r>
      <w:r w:rsidR="00466919" w:rsidRPr="00CD55A9">
        <w:rPr>
          <w:rFonts w:ascii="Arial" w:eastAsia="Calibri" w:hAnsi="Arial" w:cs="Arial"/>
          <w:b/>
          <w:szCs w:val="24"/>
          <w:lang w:val="en-US"/>
        </w:rPr>
        <w:tab/>
      </w:r>
      <w:r w:rsidR="00466919" w:rsidRPr="00CD55A9">
        <w:rPr>
          <w:rFonts w:ascii="Arial" w:eastAsia="Calibri" w:hAnsi="Arial" w:cs="Arial"/>
          <w:szCs w:val="24"/>
          <w:lang w:val="en-US"/>
        </w:rPr>
        <w:t>Thiết bị cảm biến nhiệt độ</w:t>
      </w:r>
      <w:r w:rsidRPr="00CD55A9">
        <w:rPr>
          <w:rFonts w:ascii="Arial" w:eastAsia="Calibri" w:hAnsi="Arial" w:cs="Arial"/>
          <w:szCs w:val="24"/>
          <w:lang w:val="en-US"/>
        </w:rPr>
        <w:t xml:space="preserve"> điện</w:t>
      </w:r>
    </w:p>
    <w:p w14:paraId="7BEDBF3D" w14:textId="77777777" w:rsidR="00466919" w:rsidRPr="00CD55A9" w:rsidRDefault="00B54E2A" w:rsidP="00B54E2A">
      <w:pPr>
        <w:spacing w:after="200" w:line="276" w:lineRule="auto"/>
        <w:ind w:left="1134" w:hanging="1134"/>
        <w:jc w:val="both"/>
        <w:rPr>
          <w:rFonts w:ascii="Arial" w:eastAsia="Calibri" w:hAnsi="Arial" w:cs="Arial"/>
          <w:szCs w:val="24"/>
          <w:lang w:val="en-US"/>
        </w:rPr>
      </w:pPr>
      <w:r w:rsidRPr="00CD55A9">
        <w:rPr>
          <w:rFonts w:ascii="Arial" w:eastAsia="Calibri" w:hAnsi="Arial" w:cs="Arial"/>
          <w:b/>
          <w:szCs w:val="24"/>
          <w:lang w:val="en-US"/>
        </w:rPr>
        <w:t>1</w:t>
      </w:r>
      <w:r w:rsidR="00466919" w:rsidRPr="00CD55A9">
        <w:rPr>
          <w:rFonts w:ascii="Arial" w:eastAsia="Calibri" w:hAnsi="Arial" w:cs="Arial"/>
          <w:szCs w:val="24"/>
          <w:lang w:val="en-US"/>
        </w:rPr>
        <w:tab/>
        <w:t>Thiết bị này phải dừng máy và giữ nó được dừng trong khi nhiệt độ của dầu thủy lực trong két vượt quá giá trị đặt trước.</w:t>
      </w:r>
    </w:p>
    <w:p w14:paraId="6ACE7AD9" w14:textId="77777777" w:rsidR="00466919" w:rsidRPr="00CD55A9" w:rsidRDefault="00B54E2A" w:rsidP="00B54E2A">
      <w:pPr>
        <w:spacing w:after="200" w:line="276" w:lineRule="auto"/>
        <w:ind w:left="1134" w:hanging="1134"/>
        <w:jc w:val="both"/>
        <w:rPr>
          <w:rFonts w:ascii="Arial" w:eastAsia="Calibri" w:hAnsi="Arial" w:cs="Arial"/>
          <w:szCs w:val="24"/>
          <w:lang w:val="en-US"/>
        </w:rPr>
      </w:pPr>
      <w:r w:rsidRPr="00CD55A9">
        <w:rPr>
          <w:rFonts w:ascii="Arial" w:eastAsia="Calibri" w:hAnsi="Arial" w:cs="Arial"/>
          <w:b/>
          <w:szCs w:val="24"/>
          <w:lang w:val="en-US"/>
        </w:rPr>
        <w:t>2</w:t>
      </w:r>
      <w:r w:rsidR="00466919" w:rsidRPr="00CD55A9">
        <w:rPr>
          <w:rFonts w:ascii="Arial" w:eastAsia="Calibri" w:hAnsi="Arial" w:cs="Arial"/>
          <w:szCs w:val="24"/>
          <w:lang w:val="en-US"/>
        </w:rPr>
        <w:tab/>
        <w:t xml:space="preserve">Việc khôi phục </w:t>
      </w:r>
      <w:r w:rsidRPr="00CD55A9">
        <w:rPr>
          <w:rFonts w:ascii="Arial" w:eastAsia="Calibri" w:hAnsi="Arial" w:cs="Arial"/>
          <w:szCs w:val="24"/>
          <w:lang w:val="en-US"/>
        </w:rPr>
        <w:t>làm việc</w:t>
      </w:r>
      <w:r w:rsidR="00466919" w:rsidRPr="00CD55A9">
        <w:rPr>
          <w:rFonts w:ascii="Arial" w:eastAsia="Calibri" w:hAnsi="Arial" w:cs="Arial"/>
          <w:szCs w:val="24"/>
          <w:lang w:val="en-US"/>
        </w:rPr>
        <w:t xml:space="preserve"> chỉ có thể được thực hiện </w:t>
      </w:r>
      <w:r w:rsidR="0056181A" w:rsidRPr="00CD55A9">
        <w:rPr>
          <w:rFonts w:ascii="Arial" w:eastAsia="Calibri" w:hAnsi="Arial" w:cs="Arial"/>
          <w:szCs w:val="24"/>
          <w:lang w:val="en-US"/>
        </w:rPr>
        <w:t>bằng tay</w:t>
      </w:r>
      <w:r w:rsidR="00466919" w:rsidRPr="00CD55A9">
        <w:rPr>
          <w:rFonts w:ascii="Arial" w:eastAsia="Calibri" w:hAnsi="Arial" w:cs="Arial"/>
          <w:szCs w:val="24"/>
          <w:lang w:val="en-US"/>
        </w:rPr>
        <w:t>. Tuy nhiên trong trường hợp khôi phục nguồn cấp điện sau khi bị ngắt, nó không được yêu cầu để giữ máy được dừng.</w:t>
      </w:r>
    </w:p>
    <w:p w14:paraId="0E4BC20F" w14:textId="77777777" w:rsidR="00466919" w:rsidRPr="00CD55A9" w:rsidRDefault="00B54E2A" w:rsidP="00466919">
      <w:pPr>
        <w:spacing w:after="200" w:line="276" w:lineRule="auto"/>
        <w:jc w:val="both"/>
        <w:rPr>
          <w:rFonts w:ascii="Arial" w:eastAsia="Calibri" w:hAnsi="Arial" w:cs="Arial"/>
          <w:szCs w:val="24"/>
          <w:lang w:val="en-US"/>
        </w:rPr>
      </w:pPr>
      <w:r w:rsidRPr="00CD55A9">
        <w:rPr>
          <w:rFonts w:ascii="Arial" w:eastAsia="Calibri" w:hAnsi="Arial" w:cs="Arial"/>
          <w:b/>
          <w:szCs w:val="24"/>
          <w:lang w:val="en-US"/>
        </w:rPr>
        <w:t>3.13.13</w:t>
      </w:r>
      <w:r w:rsidRPr="00CD55A9">
        <w:rPr>
          <w:rFonts w:ascii="Arial" w:eastAsia="Calibri" w:hAnsi="Arial" w:cs="Arial"/>
          <w:b/>
          <w:szCs w:val="24"/>
          <w:lang w:val="en-US"/>
        </w:rPr>
        <w:tab/>
      </w:r>
      <w:r w:rsidRPr="00CD55A9">
        <w:rPr>
          <w:rFonts w:ascii="Arial" w:eastAsia="Calibri" w:hAnsi="Arial" w:cs="Arial"/>
          <w:szCs w:val="24"/>
          <w:lang w:val="en-US"/>
        </w:rPr>
        <w:tab/>
        <w:t>Ghi chú</w:t>
      </w:r>
    </w:p>
    <w:p w14:paraId="0B606A3B" w14:textId="77777777" w:rsidR="00466919" w:rsidRPr="00CD55A9" w:rsidRDefault="00B54E2A" w:rsidP="00466919">
      <w:pPr>
        <w:spacing w:after="200" w:line="276" w:lineRule="auto"/>
        <w:jc w:val="both"/>
        <w:rPr>
          <w:rFonts w:ascii="Arial" w:eastAsia="Calibri" w:hAnsi="Arial" w:cs="Arial"/>
          <w:szCs w:val="24"/>
          <w:lang w:val="en-US"/>
        </w:rPr>
      </w:pPr>
      <w:r w:rsidRPr="00CD55A9">
        <w:rPr>
          <w:rFonts w:ascii="Arial" w:eastAsia="Calibri" w:hAnsi="Arial" w:cs="Arial"/>
          <w:b/>
          <w:szCs w:val="24"/>
          <w:lang w:val="en-US"/>
        </w:rPr>
        <w:t>3.13.13.1</w:t>
      </w:r>
      <w:r w:rsidR="00466919" w:rsidRPr="00CD55A9">
        <w:rPr>
          <w:rFonts w:ascii="Arial" w:eastAsia="Calibri" w:hAnsi="Arial" w:cs="Arial"/>
          <w:szCs w:val="24"/>
          <w:lang w:val="en-US"/>
        </w:rPr>
        <w:tab/>
        <w:t xml:space="preserve">Tính toán chống quá </w:t>
      </w:r>
      <w:r w:rsidR="008D5DAD" w:rsidRPr="00CD55A9">
        <w:rPr>
          <w:rFonts w:ascii="Arial" w:eastAsia="Calibri" w:hAnsi="Arial" w:cs="Arial"/>
          <w:szCs w:val="24"/>
          <w:lang w:val="en-US"/>
        </w:rPr>
        <w:t>áp lực</w:t>
      </w:r>
      <w:r w:rsidR="00466919" w:rsidRPr="00CD55A9">
        <w:rPr>
          <w:rFonts w:ascii="Arial" w:eastAsia="Calibri" w:hAnsi="Arial" w:cs="Arial"/>
          <w:szCs w:val="24"/>
          <w:lang w:val="en-US"/>
        </w:rPr>
        <w:t xml:space="preserve"> </w:t>
      </w:r>
    </w:p>
    <w:p w14:paraId="0CD8166E" w14:textId="77777777" w:rsidR="00466919" w:rsidRPr="00CD55A9" w:rsidRDefault="00B54E2A" w:rsidP="00466919">
      <w:pPr>
        <w:spacing w:after="200" w:line="276" w:lineRule="auto"/>
        <w:jc w:val="both"/>
        <w:rPr>
          <w:rFonts w:ascii="Arial" w:eastAsia="Calibri" w:hAnsi="Arial" w:cs="Arial"/>
          <w:szCs w:val="24"/>
          <w:lang w:val="en-US"/>
        </w:rPr>
      </w:pPr>
      <w:r w:rsidRPr="00CD55A9">
        <w:rPr>
          <w:rFonts w:ascii="Arial" w:eastAsia="Calibri" w:hAnsi="Arial" w:cs="Arial"/>
          <w:b/>
          <w:szCs w:val="24"/>
          <w:lang w:val="en-US"/>
        </w:rPr>
        <w:t>1</w:t>
      </w:r>
      <w:r w:rsidR="00466919" w:rsidRPr="00CD55A9">
        <w:rPr>
          <w:rFonts w:ascii="Arial" w:eastAsia="Calibri" w:hAnsi="Arial" w:cs="Arial"/>
          <w:szCs w:val="24"/>
          <w:lang w:val="en-US"/>
        </w:rPr>
        <w:tab/>
      </w:r>
      <w:r w:rsidRPr="00CD55A9">
        <w:rPr>
          <w:rFonts w:ascii="Arial" w:eastAsia="Calibri" w:hAnsi="Arial" w:cs="Arial"/>
          <w:szCs w:val="24"/>
          <w:lang w:val="en-US"/>
        </w:rPr>
        <w:tab/>
      </w:r>
      <w:r w:rsidRPr="00CD55A9">
        <w:rPr>
          <w:rFonts w:ascii="Arial" w:eastAsia="Calibri" w:hAnsi="Arial" w:cs="Arial"/>
          <w:szCs w:val="24"/>
          <w:lang w:val="en-US"/>
        </w:rPr>
        <w:tab/>
      </w:r>
      <w:r w:rsidRPr="00CD55A9">
        <w:rPr>
          <w:rFonts w:ascii="Arial" w:eastAsia="Calibri" w:hAnsi="Arial" w:cs="Arial"/>
          <w:szCs w:val="24"/>
          <w:lang w:val="en-US"/>
        </w:rPr>
        <w:tab/>
      </w:r>
      <w:r w:rsidR="00466919" w:rsidRPr="00CD55A9">
        <w:rPr>
          <w:rFonts w:ascii="Arial" w:eastAsia="Calibri" w:hAnsi="Arial" w:cs="Arial"/>
          <w:szCs w:val="24"/>
          <w:lang w:val="en-US"/>
        </w:rPr>
        <w:t xml:space="preserve">Tính toán độ dày thành </w:t>
      </w:r>
      <w:r w:rsidR="009F2CA1" w:rsidRPr="00CD55A9">
        <w:rPr>
          <w:rFonts w:ascii="Arial" w:eastAsia="Calibri" w:hAnsi="Arial" w:cs="Arial"/>
          <w:szCs w:val="24"/>
          <w:lang w:val="en-US"/>
        </w:rPr>
        <w:t>pít tông</w:t>
      </w:r>
      <w:r w:rsidR="00466919" w:rsidRPr="00CD55A9">
        <w:rPr>
          <w:rFonts w:ascii="Arial" w:eastAsia="Calibri" w:hAnsi="Arial" w:cs="Arial"/>
          <w:szCs w:val="24"/>
          <w:lang w:val="en-US"/>
        </w:rPr>
        <w:t xml:space="preserve">, </w:t>
      </w:r>
      <w:r w:rsidR="004D5E52" w:rsidRPr="00CD55A9">
        <w:rPr>
          <w:rFonts w:ascii="Arial" w:eastAsia="Calibri" w:hAnsi="Arial" w:cs="Arial"/>
          <w:szCs w:val="24"/>
          <w:lang w:val="en-US"/>
        </w:rPr>
        <w:t>xy lanh</w:t>
      </w:r>
      <w:r w:rsidR="00466919" w:rsidRPr="00CD55A9">
        <w:rPr>
          <w:rFonts w:ascii="Arial" w:eastAsia="Calibri" w:hAnsi="Arial" w:cs="Arial"/>
          <w:szCs w:val="24"/>
          <w:lang w:val="en-US"/>
        </w:rPr>
        <w:t>, ống cứng và các phụ kiện</w:t>
      </w:r>
    </w:p>
    <w:p w14:paraId="58E127E4" w14:textId="08B832F5" w:rsidR="00466919" w:rsidRPr="00CD55A9" w:rsidRDefault="009D105F" w:rsidP="00466919">
      <w:pPr>
        <w:spacing w:after="200" w:line="276" w:lineRule="auto"/>
        <w:jc w:val="center"/>
        <w:rPr>
          <w:rFonts w:ascii="Arial" w:eastAsia="Calibri" w:hAnsi="Arial" w:cs="Arial"/>
          <w:szCs w:val="24"/>
          <w:lang w:val="fr-FR"/>
        </w:rPr>
      </w:pPr>
      <w:r w:rsidRPr="00CD55A9">
        <w:rPr>
          <w:rFonts w:ascii="Arial" w:eastAsia="Arial" w:hAnsi="Arial" w:cs="Arial"/>
          <w:noProof/>
          <w:szCs w:val="24"/>
          <w:lang w:val="en-US"/>
        </w:rPr>
        <mc:AlternateContent>
          <mc:Choice Requires="wps">
            <w:drawing>
              <wp:anchor distT="0" distB="0" distL="114300" distR="114300" simplePos="0" relativeHeight="251670528" behindDoc="0" locked="0" layoutInCell="1" allowOverlap="1" wp14:anchorId="005E1C72" wp14:editId="61D02214">
                <wp:simplePos x="0" y="0"/>
                <wp:positionH relativeFrom="column">
                  <wp:posOffset>4052570</wp:posOffset>
                </wp:positionH>
                <wp:positionV relativeFrom="paragraph">
                  <wp:posOffset>741045</wp:posOffset>
                </wp:positionV>
                <wp:extent cx="1680210" cy="284480"/>
                <wp:effectExtent l="0" t="0" r="0" b="0"/>
                <wp:wrapNone/>
                <wp:docPr id="276408991" name="Text Box 2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0210" cy="2844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D7ECD0A" w14:textId="77777777" w:rsidR="00E277C4" w:rsidRPr="00B54E2A" w:rsidRDefault="00E277C4" w:rsidP="00B54E2A">
                            <w:pPr>
                              <w:jc w:val="center"/>
                              <w:rPr>
                                <w:rFonts w:ascii="Arial" w:hAnsi="Arial" w:cs="Arial"/>
                                <w:lang w:val="en-US"/>
                              </w:rPr>
                            </w:pPr>
                            <w:r w:rsidRPr="00B54E2A">
                              <w:rPr>
                                <w:rFonts w:ascii="Arial" w:hAnsi="Arial" w:cs="Arial"/>
                                <w:lang w:val="en-US"/>
                              </w:rPr>
                              <w:t>Kích th</w:t>
                            </w:r>
                            <w:r w:rsidRPr="00B54E2A">
                              <w:rPr>
                                <w:rFonts w:ascii="Arial" w:hAnsi="Arial" w:cs="Arial"/>
                                <w:lang w:val="vi-VN"/>
                              </w:rPr>
                              <w:t>ước</w:t>
                            </w:r>
                            <w:r>
                              <w:rPr>
                                <w:rFonts w:ascii="Arial" w:hAnsi="Arial" w:cs="Arial"/>
                                <w:lang w:val="en-US"/>
                              </w:rPr>
                              <w:t xml:space="preserve"> mm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005E1C72" id="Text Box 247" o:spid="_x0000_s1248" type="#_x0000_t202" style="position:absolute;left:0;text-align:left;margin-left:319.1pt;margin-top:58.35pt;width:132.3pt;height:22.4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" stroked="f">
                <v:textbox>
                  <w:txbxContent>
                    <w:p w14:paraId="2D7ECD0A" w14:textId="77777777" w:rsidR="00E277C4" w:rsidRPr="00B54E2A" w:rsidRDefault="00E277C4" w:rsidP="00B54E2A">
                      <w:pPr>
                        <w:jc w:val="center"/>
                        <w:rPr>
                          <w:rFonts w:ascii="Arial" w:hAnsi="Arial" w:cs="Arial"/>
                          <w:lang w:val="en-US"/>
                        </w:rPr>
                      </w:pPr>
                      <w:r w:rsidRPr="00B54E2A">
                        <w:rPr>
                          <w:rFonts w:ascii="Arial" w:hAnsi="Arial" w:cs="Arial"/>
                          <w:lang w:val="en-US"/>
                        </w:rPr>
                        <w:t>Kích th</w:t>
                      </w:r>
                      <w:r w:rsidRPr="00B54E2A">
                        <w:rPr>
                          <w:rFonts w:ascii="Arial" w:hAnsi="Arial" w:cs="Arial"/>
                          <w:lang w:val="vi-VN"/>
                        </w:rPr>
                        <w:t>ước</w:t>
                      </w:r>
                      <w:r>
                        <w:rPr>
                          <w:rFonts w:ascii="Arial" w:hAnsi="Arial" w:cs="Arial"/>
                          <w:lang w:val="en-US"/>
                        </w:rPr>
                        <w:t xml:space="preserve"> mm</w:t>
                      </w:r>
                    </w:p>
                  </w:txbxContent>
                </v:textbox>
              </v:shape>
            </w:pict>
          </mc:Fallback>
        </mc:AlternateContent>
      </w:r>
      <w:r w:rsidRPr="00CD55A9">
        <w:rPr>
          <w:rFonts w:ascii="Arial" w:eastAsia="Arial" w:hAnsi="Arial" w:cs="Arial"/>
          <w:noProof/>
          <w:szCs w:val="24"/>
          <w:lang w:val="en-US"/>
        </w:rPr>
        <w:drawing>
          <wp:inline distT="0" distB="0" distL="0" distR="0" wp14:anchorId="3AD8EFC7" wp14:editId="02C3DBBF">
            <wp:extent cx="4989195" cy="1016635"/>
            <wp:effectExtent l="0" t="0" r="0" b="0"/>
            <wp:docPr id="79" name="Ả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h 5"/>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4989195" cy="1016635"/>
                    </a:xfrm>
                    <a:prstGeom prst="rect">
                      <a:avLst/>
                    </a:prstGeom>
                    <a:noFill/>
                    <a:ln>
                      <a:noFill/>
                    </a:ln>
                  </pic:spPr>
                </pic:pic>
              </a:graphicData>
            </a:graphic>
          </wp:inline>
        </w:drawing>
      </w:r>
    </w:p>
    <w:p w14:paraId="50C43CEE" w14:textId="185DE07A" w:rsidR="00466919" w:rsidRPr="00CD55A9" w:rsidRDefault="00466919" w:rsidP="00265817">
      <w:pPr>
        <w:tabs>
          <w:tab w:val="left" w:pos="1560"/>
          <w:tab w:val="left" w:pos="1843"/>
        </w:tabs>
        <w:spacing w:before="120" w:line="276" w:lineRule="auto"/>
        <w:ind w:left="1134"/>
        <w:jc w:val="both"/>
        <w:rPr>
          <w:rFonts w:ascii="Arial" w:eastAsia="Calibri" w:hAnsi="Arial" w:cs="Arial"/>
          <w:szCs w:val="24"/>
          <w:lang w:val="fr-FR"/>
        </w:rPr>
      </w:pPr>
      <w:r w:rsidRPr="00CD55A9">
        <w:rPr>
          <w:rFonts w:ascii="Arial" w:eastAsia="Calibri" w:hAnsi="Arial" w:cs="Arial"/>
          <w:szCs w:val="24"/>
          <w:lang w:val="fr-FR"/>
        </w:rPr>
        <w:t>e</w:t>
      </w:r>
      <w:r w:rsidRPr="00CD55A9">
        <w:rPr>
          <w:rFonts w:ascii="Arial" w:eastAsia="Calibri" w:hAnsi="Arial" w:cs="Arial"/>
          <w:szCs w:val="24"/>
          <w:vertAlign w:val="subscript"/>
          <w:lang w:val="fr-FR"/>
        </w:rPr>
        <w:t>0</w:t>
      </w:r>
      <w:r w:rsidR="00265817" w:rsidRPr="00CD55A9">
        <w:rPr>
          <w:rFonts w:ascii="Arial" w:eastAsia="Calibri" w:hAnsi="Arial" w:cs="Arial"/>
          <w:szCs w:val="24"/>
          <w:lang w:val="fr-FR"/>
        </w:rPr>
        <w:t xml:space="preserve">: </w:t>
      </w:r>
      <w:r w:rsidR="00B54E2A" w:rsidRPr="00CD55A9">
        <w:rPr>
          <w:rFonts w:ascii="Arial" w:eastAsia="Calibri" w:hAnsi="Arial" w:cs="Arial"/>
          <w:szCs w:val="24"/>
          <w:lang w:val="fr-FR"/>
        </w:rPr>
        <w:t>1,</w:t>
      </w:r>
      <w:r w:rsidRPr="00CD55A9">
        <w:rPr>
          <w:rFonts w:ascii="Arial" w:eastAsia="Calibri" w:hAnsi="Arial" w:cs="Arial"/>
          <w:szCs w:val="24"/>
          <w:lang w:val="fr-FR"/>
        </w:rPr>
        <w:t>0</w:t>
      </w:r>
      <w:r w:rsidR="00B54E2A" w:rsidRPr="00CD55A9">
        <w:rPr>
          <w:rFonts w:ascii="Arial" w:eastAsia="Calibri" w:hAnsi="Arial" w:cs="Arial"/>
          <w:szCs w:val="24"/>
          <w:lang w:val="fr-FR"/>
        </w:rPr>
        <w:t xml:space="preserve"> </w:t>
      </w:r>
      <w:r w:rsidRPr="00CD55A9">
        <w:rPr>
          <w:rFonts w:ascii="Arial" w:eastAsia="Calibri" w:hAnsi="Arial" w:cs="Arial"/>
          <w:szCs w:val="24"/>
          <w:lang w:val="fr-FR"/>
        </w:rPr>
        <w:t>mm đối với thành và đế củ</w:t>
      </w:r>
      <w:r w:rsidR="007F1E2A" w:rsidRPr="00CD55A9">
        <w:rPr>
          <w:rFonts w:ascii="Arial" w:eastAsia="Calibri" w:hAnsi="Arial" w:cs="Arial"/>
          <w:szCs w:val="24"/>
          <w:lang w:val="fr-FR"/>
        </w:rPr>
        <w:t xml:space="preserve">a </w:t>
      </w:r>
      <w:r w:rsidR="004D5E52" w:rsidRPr="00CD55A9">
        <w:rPr>
          <w:rFonts w:ascii="Arial" w:eastAsia="Calibri" w:hAnsi="Arial" w:cs="Arial"/>
          <w:szCs w:val="24"/>
          <w:lang w:val="fr-FR"/>
        </w:rPr>
        <w:t>xy lanh</w:t>
      </w:r>
      <w:r w:rsidRPr="00CD55A9">
        <w:rPr>
          <w:rFonts w:ascii="Arial" w:eastAsia="Calibri" w:hAnsi="Arial" w:cs="Arial"/>
          <w:szCs w:val="24"/>
          <w:lang w:val="fr-FR"/>
        </w:rPr>
        <w:t xml:space="preserve"> và các đường ống cứng ở giữa </w:t>
      </w:r>
      <w:r w:rsidR="004D5E52" w:rsidRPr="00CD55A9">
        <w:rPr>
          <w:rFonts w:ascii="Arial" w:eastAsia="Calibri" w:hAnsi="Arial" w:cs="Arial"/>
          <w:szCs w:val="24"/>
          <w:lang w:val="fr-FR"/>
        </w:rPr>
        <w:t>xy lanh</w:t>
      </w:r>
      <w:r w:rsidRPr="00CD55A9">
        <w:rPr>
          <w:rFonts w:ascii="Arial" w:eastAsia="Calibri" w:hAnsi="Arial" w:cs="Arial"/>
          <w:szCs w:val="24"/>
          <w:lang w:val="fr-FR"/>
        </w:rPr>
        <w:t xml:space="preserve"> và van </w:t>
      </w:r>
      <w:r w:rsidR="00265817" w:rsidRPr="00CD55A9">
        <w:rPr>
          <w:rFonts w:ascii="Arial" w:eastAsia="Calibri" w:hAnsi="Arial" w:cs="Arial"/>
          <w:szCs w:val="24"/>
          <w:lang w:val="fr-FR"/>
        </w:rPr>
        <w:t>hãm</w:t>
      </w:r>
      <w:r w:rsidRPr="00CD55A9">
        <w:rPr>
          <w:rFonts w:ascii="Arial" w:eastAsia="Calibri" w:hAnsi="Arial" w:cs="Arial"/>
          <w:szCs w:val="24"/>
          <w:lang w:val="fr-FR"/>
        </w:rPr>
        <w:t>, nếu có.</w:t>
      </w:r>
    </w:p>
    <w:p w14:paraId="13624DE8" w14:textId="77777777" w:rsidR="00466919" w:rsidRPr="00CD55A9" w:rsidRDefault="00466919" w:rsidP="00265817">
      <w:pPr>
        <w:tabs>
          <w:tab w:val="left" w:pos="1560"/>
          <w:tab w:val="left" w:pos="1843"/>
        </w:tabs>
        <w:spacing w:before="120" w:line="276" w:lineRule="auto"/>
        <w:ind w:left="1134"/>
        <w:jc w:val="both"/>
        <w:rPr>
          <w:rFonts w:ascii="Arial" w:eastAsia="Calibri" w:hAnsi="Arial" w:cs="Arial"/>
          <w:szCs w:val="24"/>
          <w:lang w:val="fr-FR"/>
        </w:rPr>
      </w:pPr>
      <w:r w:rsidRPr="00CD55A9">
        <w:rPr>
          <w:rFonts w:ascii="Arial" w:eastAsia="Calibri" w:hAnsi="Arial" w:cs="Arial"/>
          <w:szCs w:val="24"/>
          <w:lang w:val="fr-FR"/>
        </w:rPr>
        <w:t>0.5</w:t>
      </w:r>
      <w:r w:rsidR="00265817" w:rsidRPr="00CD55A9">
        <w:rPr>
          <w:rFonts w:ascii="Arial" w:eastAsia="Calibri" w:hAnsi="Arial" w:cs="Arial"/>
          <w:szCs w:val="24"/>
          <w:lang w:val="fr-FR"/>
        </w:rPr>
        <w:t xml:space="preserve"> </w:t>
      </w:r>
      <w:r w:rsidRPr="00CD55A9">
        <w:rPr>
          <w:rFonts w:ascii="Arial" w:eastAsia="Calibri" w:hAnsi="Arial" w:cs="Arial"/>
          <w:szCs w:val="24"/>
          <w:lang w:val="fr-FR"/>
        </w:rPr>
        <w:t xml:space="preserve">mm đối với </w:t>
      </w:r>
      <w:r w:rsidR="009F2CA1" w:rsidRPr="00CD55A9">
        <w:rPr>
          <w:rFonts w:ascii="Arial" w:eastAsia="Calibri" w:hAnsi="Arial" w:cs="Arial"/>
          <w:szCs w:val="24"/>
          <w:lang w:val="fr-FR"/>
        </w:rPr>
        <w:t>pít tông</w:t>
      </w:r>
      <w:r w:rsidRPr="00CD55A9">
        <w:rPr>
          <w:rFonts w:ascii="Arial" w:eastAsia="Calibri" w:hAnsi="Arial" w:cs="Arial"/>
          <w:szCs w:val="24"/>
          <w:lang w:val="fr-FR"/>
        </w:rPr>
        <w:t xml:space="preserve"> và đường ống cứng khác.</w:t>
      </w:r>
    </w:p>
    <w:p w14:paraId="3D536FC9" w14:textId="77777777" w:rsidR="00466919" w:rsidRPr="00CD55A9" w:rsidRDefault="00265817" w:rsidP="00265817">
      <w:pPr>
        <w:tabs>
          <w:tab w:val="left" w:pos="1560"/>
          <w:tab w:val="left" w:pos="1843"/>
        </w:tabs>
        <w:spacing w:before="120" w:line="276" w:lineRule="auto"/>
        <w:ind w:left="1134"/>
        <w:jc w:val="both"/>
        <w:rPr>
          <w:rFonts w:ascii="Arial" w:eastAsia="Calibri" w:hAnsi="Arial" w:cs="Arial"/>
          <w:szCs w:val="24"/>
          <w:lang w:val="fr-FR"/>
        </w:rPr>
      </w:pPr>
      <w:r w:rsidRPr="00CD55A9">
        <w:rPr>
          <w:rFonts w:ascii="Arial" w:eastAsia="Calibri" w:hAnsi="Arial" w:cs="Arial"/>
          <w:szCs w:val="24"/>
          <w:lang w:val="fr-FR"/>
        </w:rPr>
        <w:t>2,</w:t>
      </w:r>
      <w:r w:rsidR="00466919" w:rsidRPr="00CD55A9">
        <w:rPr>
          <w:rFonts w:ascii="Arial" w:eastAsia="Calibri" w:hAnsi="Arial" w:cs="Arial"/>
          <w:szCs w:val="24"/>
          <w:lang w:val="fr-FR"/>
        </w:rPr>
        <w:t>3</w:t>
      </w:r>
      <w:r w:rsidRPr="00CD55A9">
        <w:rPr>
          <w:rFonts w:ascii="Arial" w:eastAsia="Calibri" w:hAnsi="Arial" w:cs="Arial"/>
          <w:szCs w:val="24"/>
          <w:lang w:val="fr-FR"/>
        </w:rPr>
        <w:t> :</w:t>
      </w:r>
      <w:r w:rsidR="00466919" w:rsidRPr="00CD55A9">
        <w:rPr>
          <w:rFonts w:ascii="Arial" w:eastAsia="Calibri" w:hAnsi="Arial" w:cs="Arial"/>
          <w:szCs w:val="24"/>
          <w:lang w:val="fr-FR"/>
        </w:rPr>
        <w:t xml:space="preserve"> hệ số tổn thấ</w:t>
      </w:r>
      <w:r w:rsidRPr="00CD55A9">
        <w:rPr>
          <w:rFonts w:ascii="Arial" w:eastAsia="Calibri" w:hAnsi="Arial" w:cs="Arial"/>
          <w:szCs w:val="24"/>
          <w:lang w:val="fr-FR"/>
        </w:rPr>
        <w:t>t ma sát (1,</w:t>
      </w:r>
      <w:r w:rsidR="00466919" w:rsidRPr="00CD55A9">
        <w:rPr>
          <w:rFonts w:ascii="Arial" w:eastAsia="Calibri" w:hAnsi="Arial" w:cs="Arial"/>
          <w:szCs w:val="24"/>
          <w:lang w:val="fr-FR"/>
        </w:rPr>
        <w:t xml:space="preserve">15) và giá trị đỉnh </w:t>
      </w:r>
      <w:r w:rsidR="008D5DAD" w:rsidRPr="00CD55A9">
        <w:rPr>
          <w:rFonts w:ascii="Arial" w:eastAsia="Calibri" w:hAnsi="Arial" w:cs="Arial"/>
          <w:szCs w:val="24"/>
          <w:lang w:val="fr-FR"/>
        </w:rPr>
        <w:t>áp lực</w:t>
      </w:r>
      <w:r w:rsidR="00466919" w:rsidRPr="00CD55A9">
        <w:rPr>
          <w:rFonts w:ascii="Arial" w:eastAsia="Calibri" w:hAnsi="Arial" w:cs="Arial"/>
          <w:szCs w:val="24"/>
          <w:lang w:val="fr-FR"/>
        </w:rPr>
        <w:t xml:space="preserve"> (2).</w:t>
      </w:r>
    </w:p>
    <w:p w14:paraId="44F435D4" w14:textId="77777777" w:rsidR="00466919" w:rsidRPr="00CD55A9" w:rsidRDefault="00265817" w:rsidP="00265817">
      <w:pPr>
        <w:tabs>
          <w:tab w:val="left" w:pos="1560"/>
          <w:tab w:val="left" w:pos="1843"/>
        </w:tabs>
        <w:spacing w:before="120" w:line="276" w:lineRule="auto"/>
        <w:ind w:left="1134"/>
        <w:jc w:val="both"/>
        <w:rPr>
          <w:rFonts w:ascii="Arial" w:eastAsia="Calibri" w:hAnsi="Arial" w:cs="Arial"/>
          <w:szCs w:val="24"/>
          <w:lang w:val="fr-FR"/>
        </w:rPr>
      </w:pPr>
      <w:r w:rsidRPr="00CD55A9">
        <w:rPr>
          <w:rFonts w:ascii="Arial" w:eastAsia="Calibri" w:hAnsi="Arial" w:cs="Arial"/>
          <w:szCs w:val="24"/>
          <w:lang w:val="fr-FR"/>
        </w:rPr>
        <w:t>1,</w:t>
      </w:r>
      <w:r w:rsidR="00466919" w:rsidRPr="00CD55A9">
        <w:rPr>
          <w:rFonts w:ascii="Arial" w:eastAsia="Calibri" w:hAnsi="Arial" w:cs="Arial"/>
          <w:szCs w:val="24"/>
          <w:lang w:val="fr-FR"/>
        </w:rPr>
        <w:t>7</w:t>
      </w:r>
      <w:r w:rsidRPr="00CD55A9">
        <w:rPr>
          <w:rFonts w:ascii="Arial" w:eastAsia="Calibri" w:hAnsi="Arial" w:cs="Arial"/>
          <w:szCs w:val="24"/>
          <w:lang w:val="fr-FR"/>
        </w:rPr>
        <w:t xml:space="preserve"> :</w:t>
      </w:r>
      <w:r w:rsidR="00466919" w:rsidRPr="00CD55A9">
        <w:rPr>
          <w:rFonts w:ascii="Arial" w:eastAsia="Calibri" w:hAnsi="Arial" w:cs="Arial"/>
          <w:szCs w:val="24"/>
          <w:lang w:val="fr-FR"/>
        </w:rPr>
        <w:t xml:space="preserve"> hệ số an toàn đối với ứng suất thử.</w:t>
      </w:r>
    </w:p>
    <w:p w14:paraId="67C1EE9D" w14:textId="77777777" w:rsidR="00466919" w:rsidRPr="00CD55A9" w:rsidRDefault="00A00A8A" w:rsidP="00265817">
      <w:pPr>
        <w:spacing w:before="120" w:after="200" w:line="276" w:lineRule="auto"/>
        <w:jc w:val="both"/>
        <w:rPr>
          <w:rFonts w:ascii="Arial" w:eastAsia="Calibri" w:hAnsi="Arial" w:cs="Arial"/>
          <w:szCs w:val="24"/>
          <w:lang w:val="fr-FR"/>
        </w:rPr>
      </w:pPr>
      <w:r w:rsidRPr="00CD55A9">
        <w:rPr>
          <w:rFonts w:ascii="Arial" w:eastAsia="Calibri" w:hAnsi="Arial" w:cs="Arial"/>
          <w:b/>
          <w:szCs w:val="24"/>
          <w:lang w:val="fr-FR"/>
        </w:rPr>
        <w:br w:type="page"/>
      </w:r>
      <w:r w:rsidR="00265817" w:rsidRPr="00CD55A9">
        <w:rPr>
          <w:rFonts w:ascii="Arial" w:eastAsia="Calibri" w:hAnsi="Arial" w:cs="Arial"/>
          <w:b/>
          <w:szCs w:val="24"/>
          <w:lang w:val="fr-FR"/>
        </w:rPr>
        <w:lastRenderedPageBreak/>
        <w:t>2</w:t>
      </w:r>
      <w:r w:rsidR="00466919" w:rsidRPr="00CD55A9">
        <w:rPr>
          <w:rFonts w:ascii="Arial" w:eastAsia="Calibri" w:hAnsi="Arial" w:cs="Arial"/>
          <w:szCs w:val="24"/>
          <w:lang w:val="fr-FR"/>
        </w:rPr>
        <w:tab/>
      </w:r>
      <w:r w:rsidR="00265817" w:rsidRPr="00CD55A9">
        <w:rPr>
          <w:rFonts w:ascii="Arial" w:eastAsia="Calibri" w:hAnsi="Arial" w:cs="Arial"/>
          <w:szCs w:val="24"/>
          <w:lang w:val="fr-FR"/>
        </w:rPr>
        <w:tab/>
      </w:r>
      <w:r w:rsidR="00265817" w:rsidRPr="00CD55A9">
        <w:rPr>
          <w:rFonts w:ascii="Arial" w:eastAsia="Calibri" w:hAnsi="Arial" w:cs="Arial"/>
          <w:szCs w:val="24"/>
          <w:lang w:val="fr-FR"/>
        </w:rPr>
        <w:tab/>
      </w:r>
      <w:r w:rsidR="00265817" w:rsidRPr="00CD55A9">
        <w:rPr>
          <w:rFonts w:ascii="Arial" w:eastAsia="Calibri" w:hAnsi="Arial" w:cs="Arial"/>
          <w:szCs w:val="24"/>
          <w:lang w:val="fr-FR"/>
        </w:rPr>
        <w:tab/>
      </w:r>
      <w:r w:rsidR="00466919" w:rsidRPr="00CD55A9">
        <w:rPr>
          <w:rFonts w:ascii="Arial" w:eastAsia="Calibri" w:hAnsi="Arial" w:cs="Arial"/>
          <w:szCs w:val="24"/>
          <w:lang w:val="fr-FR"/>
        </w:rPr>
        <w:t xml:space="preserve">Tính toán độ dày đế của </w:t>
      </w:r>
      <w:r w:rsidR="004D5E52" w:rsidRPr="00CD55A9">
        <w:rPr>
          <w:rFonts w:ascii="Arial" w:eastAsia="Calibri" w:hAnsi="Arial" w:cs="Arial"/>
          <w:szCs w:val="24"/>
          <w:lang w:val="fr-FR"/>
        </w:rPr>
        <w:t>xy lanh</w:t>
      </w:r>
    </w:p>
    <w:p w14:paraId="15EBECC2" w14:textId="77777777" w:rsidR="00466919" w:rsidRPr="00CD55A9" w:rsidRDefault="00265817" w:rsidP="00265817">
      <w:pPr>
        <w:spacing w:after="200" w:line="276" w:lineRule="auto"/>
        <w:ind w:left="1134"/>
        <w:jc w:val="both"/>
        <w:rPr>
          <w:rFonts w:ascii="Arial" w:eastAsia="Calibri" w:hAnsi="Arial" w:cs="Arial"/>
          <w:szCs w:val="24"/>
          <w:lang w:val="fr-FR"/>
        </w:rPr>
      </w:pPr>
      <w:r w:rsidRPr="00CD55A9">
        <w:rPr>
          <w:rFonts w:ascii="Arial" w:eastAsia="Calibri" w:hAnsi="Arial" w:cs="Arial"/>
          <w:szCs w:val="24"/>
          <w:lang w:val="fr-FR"/>
        </w:rPr>
        <w:t xml:space="preserve">(1) </w:t>
      </w:r>
      <w:r w:rsidR="00466919" w:rsidRPr="00CD55A9">
        <w:rPr>
          <w:rFonts w:ascii="Arial" w:eastAsia="Calibri" w:hAnsi="Arial" w:cs="Arial"/>
          <w:szCs w:val="24"/>
          <w:lang w:val="fr-FR"/>
        </w:rPr>
        <w:t>Đáy bằng với rãnh giảm tả</w:t>
      </w:r>
      <w:r w:rsidRPr="00CD55A9">
        <w:rPr>
          <w:rFonts w:ascii="Arial" w:eastAsia="Calibri" w:hAnsi="Arial" w:cs="Arial"/>
          <w:szCs w:val="24"/>
          <w:lang w:val="fr-FR"/>
        </w:rPr>
        <w:t xml:space="preserve">i </w:t>
      </w:r>
    </w:p>
    <w:p w14:paraId="16E67B49" w14:textId="2194D616" w:rsidR="00466919" w:rsidRPr="00CD55A9" w:rsidRDefault="009D105F" w:rsidP="00466919">
      <w:pPr>
        <w:spacing w:after="200" w:line="276" w:lineRule="auto"/>
        <w:jc w:val="center"/>
        <w:rPr>
          <w:rFonts w:ascii="Arial" w:eastAsia="Calibri" w:hAnsi="Arial" w:cs="Arial"/>
          <w:szCs w:val="24"/>
          <w:lang w:val="en-US"/>
        </w:rPr>
      </w:pPr>
      <w:r w:rsidRPr="00CD55A9">
        <w:rPr>
          <w:rFonts w:ascii="Arial" w:hAnsi="Arial" w:cs="Arial"/>
          <w:noProof/>
          <w:szCs w:val="24"/>
          <w:lang w:val="en-US"/>
        </w:rPr>
        <mc:AlternateContent>
          <mc:Choice Requires="wps">
            <w:drawing>
              <wp:anchor distT="0" distB="0" distL="114300" distR="114300" simplePos="0" relativeHeight="251672576" behindDoc="0" locked="0" layoutInCell="1" allowOverlap="1" wp14:anchorId="3575E4EE" wp14:editId="3B6B61D4">
                <wp:simplePos x="0" y="0"/>
                <wp:positionH relativeFrom="column">
                  <wp:posOffset>641350</wp:posOffset>
                </wp:positionH>
                <wp:positionV relativeFrom="paragraph">
                  <wp:posOffset>2479675</wp:posOffset>
                </wp:positionV>
                <wp:extent cx="1294130" cy="301625"/>
                <wp:effectExtent l="0" t="0" r="0" b="0"/>
                <wp:wrapNone/>
                <wp:docPr id="666993936" name="Text Box 2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4130" cy="3016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99E5BB0" w14:textId="77777777" w:rsidR="00E277C4" w:rsidRPr="0035651C" w:rsidRDefault="00E277C4">
                            <w:pPr>
                              <w:rPr>
                                <w:rFonts w:ascii="Arial" w:hAnsi="Arial" w:cs="Arial"/>
                                <w:lang w:val="en-US"/>
                              </w:rPr>
                            </w:pPr>
                            <w:r w:rsidRPr="0035651C">
                              <w:rPr>
                                <w:rFonts w:ascii="Arial" w:hAnsi="Arial" w:cs="Arial"/>
                                <w:lang w:val="en-US"/>
                              </w:rPr>
                              <w:t>Kích thước mm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3575E4EE" id="Text Box 249" o:spid="_x0000_s1249" type="#_x0000_t202" style="position:absolute;left:0;text-align:left;margin-left:50.5pt;margin-top:195.25pt;width:101.9pt;height:23.7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" stroked="f">
                <v:textbox>
                  <w:txbxContent>
                    <w:p w14:paraId="599E5BB0" w14:textId="77777777" w:rsidR="00E277C4" w:rsidRPr="0035651C" w:rsidRDefault="00E277C4">
                      <w:pPr>
                        <w:rPr>
                          <w:rFonts w:ascii="Arial" w:hAnsi="Arial" w:cs="Arial"/>
                          <w:lang w:val="en-US"/>
                        </w:rPr>
                      </w:pPr>
                      <w:r w:rsidRPr="0035651C">
                        <w:rPr>
                          <w:rFonts w:ascii="Arial" w:hAnsi="Arial" w:cs="Arial"/>
                          <w:lang w:val="en-US"/>
                        </w:rPr>
                        <w:t>Kích thước mm</w:t>
                      </w:r>
                    </w:p>
                  </w:txbxContent>
                </v:textbox>
              </v:shape>
            </w:pict>
          </mc:Fallback>
        </mc:AlternateContent>
      </w:r>
      <w:r w:rsidRPr="00CD55A9">
        <w:rPr>
          <w:rFonts w:ascii="Arial" w:hAnsi="Arial" w:cs="Arial"/>
          <w:noProof/>
          <w:szCs w:val="24"/>
          <w:lang w:val="en-US"/>
        </w:rPr>
        <mc:AlternateContent>
          <mc:Choice Requires="wps">
            <w:drawing>
              <wp:anchor distT="0" distB="0" distL="114300" distR="114300" simplePos="0" relativeHeight="251671552" behindDoc="0" locked="0" layoutInCell="1" allowOverlap="1" wp14:anchorId="06DC5C0D" wp14:editId="452D677C">
                <wp:simplePos x="0" y="0"/>
                <wp:positionH relativeFrom="column">
                  <wp:posOffset>3829685</wp:posOffset>
                </wp:positionH>
                <wp:positionV relativeFrom="paragraph">
                  <wp:posOffset>60960</wp:posOffset>
                </wp:positionV>
                <wp:extent cx="1992630" cy="431165"/>
                <wp:effectExtent l="0" t="0" r="0" b="0"/>
                <wp:wrapNone/>
                <wp:docPr id="1500160980" name="Text Box 2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2630" cy="4311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89272DF" w14:textId="77777777" w:rsidR="00E277C4" w:rsidRPr="0035651C" w:rsidRDefault="00E277C4">
                            <w:pPr>
                              <w:rPr>
                                <w:rFonts w:ascii="Arial" w:hAnsi="Arial" w:cs="Arial"/>
                                <w:lang w:val="en-US"/>
                              </w:rPr>
                            </w:pPr>
                            <w:r w:rsidRPr="0035651C">
                              <w:rPr>
                                <w:rFonts w:ascii="Arial" w:hAnsi="Arial" w:cs="Arial"/>
                                <w:lang w:val="en-US"/>
                              </w:rPr>
                              <w:t>Điều kiện đối với giảm áp của mối hàn: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06DC5C0D" id="Text Box 248" o:spid="_x0000_s1250" type="#_x0000_t202" style="position:absolute;left:0;text-align:left;margin-left:301.55pt;margin-top:4.8pt;width:156.9pt;height:33.9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" stroked="f">
                <v:textbox>
                  <w:txbxContent>
                    <w:p w14:paraId="789272DF" w14:textId="77777777" w:rsidR="00E277C4" w:rsidRPr="0035651C" w:rsidRDefault="00E277C4">
                      <w:pPr>
                        <w:rPr>
                          <w:rFonts w:ascii="Arial" w:hAnsi="Arial" w:cs="Arial"/>
                          <w:lang w:val="en-US"/>
                        </w:rPr>
                      </w:pPr>
                      <w:r w:rsidRPr="0035651C">
                        <w:rPr>
                          <w:rFonts w:ascii="Arial" w:hAnsi="Arial" w:cs="Arial"/>
                          <w:lang w:val="en-US"/>
                        </w:rPr>
                        <w:t>Điều kiện đối với giảm áp của mối hàn:</w:t>
                      </w:r>
                    </w:p>
                  </w:txbxContent>
                </v:textbox>
              </v:shape>
            </w:pict>
          </mc:Fallback>
        </mc:AlternateContent>
      </w:r>
      <w:r w:rsidRPr="00CD55A9">
        <w:rPr>
          <w:rFonts w:ascii="Arial" w:hAnsi="Arial" w:cs="Arial"/>
          <w:noProof/>
          <w:szCs w:val="24"/>
          <w:lang w:val="en-US"/>
        </w:rPr>
        <w:drawing>
          <wp:inline distT="0" distB="0" distL="0" distR="0" wp14:anchorId="2F736DE6" wp14:editId="4B2A1909">
            <wp:extent cx="5083810" cy="2706370"/>
            <wp:effectExtent l="0" t="0" r="0" b="0"/>
            <wp:docPr id="80" name="Ả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h 6"/>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083810" cy="2706370"/>
                    </a:xfrm>
                    <a:prstGeom prst="rect">
                      <a:avLst/>
                    </a:prstGeom>
                    <a:noFill/>
                    <a:ln>
                      <a:noFill/>
                    </a:ln>
                  </pic:spPr>
                </pic:pic>
              </a:graphicData>
            </a:graphic>
          </wp:inline>
        </w:drawing>
      </w:r>
    </w:p>
    <w:p w14:paraId="23146AD3" w14:textId="77777777" w:rsidR="00466919" w:rsidRPr="00CD55A9" w:rsidRDefault="00265817" w:rsidP="00265817">
      <w:pPr>
        <w:spacing w:after="200" w:line="276" w:lineRule="auto"/>
        <w:ind w:left="1134"/>
        <w:jc w:val="both"/>
        <w:rPr>
          <w:rFonts w:ascii="Arial" w:eastAsia="Calibri" w:hAnsi="Arial" w:cs="Arial"/>
          <w:szCs w:val="24"/>
          <w:lang w:val="fr-FR"/>
        </w:rPr>
      </w:pPr>
      <w:r w:rsidRPr="00CD55A9">
        <w:rPr>
          <w:rFonts w:ascii="Arial" w:eastAsia="Calibri" w:hAnsi="Arial" w:cs="Arial"/>
          <w:szCs w:val="24"/>
          <w:lang w:val="fr-FR"/>
        </w:rPr>
        <w:t xml:space="preserve">(2) </w:t>
      </w:r>
      <w:r w:rsidR="00466919" w:rsidRPr="00CD55A9">
        <w:rPr>
          <w:rFonts w:ascii="Arial" w:eastAsia="Calibri" w:hAnsi="Arial" w:cs="Arial"/>
          <w:szCs w:val="24"/>
          <w:lang w:val="fr-FR"/>
        </w:rPr>
        <w:t>Đáy có độ cong</w:t>
      </w:r>
    </w:p>
    <w:p w14:paraId="6152E92E" w14:textId="1241A37A" w:rsidR="00466919" w:rsidRPr="00CD55A9" w:rsidRDefault="009D105F" w:rsidP="00466919">
      <w:pPr>
        <w:spacing w:after="200" w:line="276" w:lineRule="auto"/>
        <w:jc w:val="center"/>
        <w:rPr>
          <w:rFonts w:ascii="Arial" w:eastAsia="Calibri" w:hAnsi="Arial" w:cs="Arial"/>
          <w:szCs w:val="24"/>
          <w:lang w:val="en-US"/>
        </w:rPr>
      </w:pPr>
      <w:r w:rsidRPr="00CD55A9">
        <w:rPr>
          <w:rFonts w:ascii="Arial" w:hAnsi="Arial" w:cs="Arial"/>
          <w:noProof/>
          <w:szCs w:val="24"/>
          <w:lang w:val="en-US"/>
        </w:rPr>
        <mc:AlternateContent>
          <mc:Choice Requires="wps">
            <w:drawing>
              <wp:anchor distT="0" distB="0" distL="114300" distR="114300" simplePos="0" relativeHeight="251675648" behindDoc="0" locked="0" layoutInCell="1" allowOverlap="1" wp14:anchorId="4EC41B90" wp14:editId="68DA1AC3">
                <wp:simplePos x="0" y="0"/>
                <wp:positionH relativeFrom="column">
                  <wp:posOffset>3829685</wp:posOffset>
                </wp:positionH>
                <wp:positionV relativeFrom="paragraph">
                  <wp:posOffset>2754630</wp:posOffset>
                </wp:positionV>
                <wp:extent cx="1294130" cy="301625"/>
                <wp:effectExtent l="0" t="0" r="0" b="0"/>
                <wp:wrapNone/>
                <wp:docPr id="324326174" name="Text Box 2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4130" cy="3016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6D3E6E6" w14:textId="77777777" w:rsidR="00E277C4" w:rsidRPr="0035651C" w:rsidRDefault="00E277C4">
                            <w:pPr>
                              <w:rPr>
                                <w:rFonts w:ascii="Arial" w:hAnsi="Arial" w:cs="Arial"/>
                                <w:lang w:val="en-US"/>
                              </w:rPr>
                            </w:pPr>
                            <w:r w:rsidRPr="0035651C">
                              <w:rPr>
                                <w:rFonts w:ascii="Arial" w:hAnsi="Arial" w:cs="Arial"/>
                                <w:lang w:val="en-US"/>
                              </w:rPr>
                              <w:t>Điều kiện: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4EC41B90" id="Text Box 252" o:spid="_x0000_s1251" type="#_x0000_t202" style="position:absolute;left:0;text-align:left;margin-left:301.55pt;margin-top:216.9pt;width:101.9pt;height:23.7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" stroked="f">
                <v:textbox>
                  <w:txbxContent>
                    <w:p w14:paraId="36D3E6E6" w14:textId="77777777" w:rsidR="00E277C4" w:rsidRPr="0035651C" w:rsidRDefault="00E277C4">
                      <w:pPr>
                        <w:rPr>
                          <w:rFonts w:ascii="Arial" w:hAnsi="Arial" w:cs="Arial"/>
                          <w:lang w:val="en-US"/>
                        </w:rPr>
                      </w:pPr>
                      <w:r w:rsidRPr="0035651C">
                        <w:rPr>
                          <w:rFonts w:ascii="Arial" w:hAnsi="Arial" w:cs="Arial"/>
                          <w:lang w:val="en-US"/>
                        </w:rPr>
                        <w:t>Điều kiện:</w:t>
                      </w:r>
                    </w:p>
                  </w:txbxContent>
                </v:textbox>
              </v:shape>
            </w:pict>
          </mc:Fallback>
        </mc:AlternateContent>
      </w:r>
      <w:r w:rsidRPr="00CD55A9">
        <w:rPr>
          <w:rFonts w:ascii="Arial" w:hAnsi="Arial" w:cs="Arial"/>
          <w:noProof/>
          <w:szCs w:val="24"/>
          <w:lang w:val="en-US"/>
        </w:rPr>
        <mc:AlternateContent>
          <mc:Choice Requires="wps">
            <w:drawing>
              <wp:anchor distT="0" distB="0" distL="114300" distR="114300" simplePos="0" relativeHeight="251674624" behindDoc="0" locked="0" layoutInCell="1" allowOverlap="1" wp14:anchorId="54625008" wp14:editId="5C586797">
                <wp:simplePos x="0" y="0"/>
                <wp:positionH relativeFrom="column">
                  <wp:posOffset>1176020</wp:posOffset>
                </wp:positionH>
                <wp:positionV relativeFrom="paragraph">
                  <wp:posOffset>1823720</wp:posOffset>
                </wp:positionV>
                <wp:extent cx="1294130" cy="301625"/>
                <wp:effectExtent l="0" t="0" r="0" b="0"/>
                <wp:wrapNone/>
                <wp:docPr id="1348583843" name="Text Box 2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4130" cy="3016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88896FA" w14:textId="77777777" w:rsidR="00E277C4" w:rsidRPr="0035651C" w:rsidRDefault="00E277C4">
                            <w:pPr>
                              <w:rPr>
                                <w:rFonts w:ascii="Arial" w:hAnsi="Arial" w:cs="Arial"/>
                                <w:lang w:val="en-US"/>
                              </w:rPr>
                            </w:pPr>
                            <w:r w:rsidRPr="0035651C">
                              <w:rPr>
                                <w:rFonts w:ascii="Arial" w:hAnsi="Arial" w:cs="Arial"/>
                                <w:lang w:val="en-US"/>
                              </w:rPr>
                              <w:t>Kích thước mm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54625008" id="Text Box 251" o:spid="_x0000_s1252" type="#_x0000_t202" style="position:absolute;left:0;text-align:left;margin-left:92.6pt;margin-top:143.6pt;width:101.9pt;height:23.7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" stroked="f">
                <v:textbox>
                  <w:txbxContent>
                    <w:p w14:paraId="188896FA" w14:textId="77777777" w:rsidR="00E277C4" w:rsidRPr="0035651C" w:rsidRDefault="00E277C4">
                      <w:pPr>
                        <w:rPr>
                          <w:rFonts w:ascii="Arial" w:hAnsi="Arial" w:cs="Arial"/>
                          <w:lang w:val="en-US"/>
                        </w:rPr>
                      </w:pPr>
                      <w:r w:rsidRPr="0035651C">
                        <w:rPr>
                          <w:rFonts w:ascii="Arial" w:hAnsi="Arial" w:cs="Arial"/>
                          <w:lang w:val="en-US"/>
                        </w:rPr>
                        <w:t>Kích thước mm</w:t>
                      </w:r>
                    </w:p>
                  </w:txbxContent>
                </v:textbox>
              </v:shape>
            </w:pict>
          </mc:Fallback>
        </mc:AlternateContent>
      </w:r>
      <w:r w:rsidRPr="00CD55A9">
        <w:rPr>
          <w:rFonts w:ascii="Arial" w:hAnsi="Arial" w:cs="Arial"/>
          <w:noProof/>
          <w:szCs w:val="24"/>
          <w:lang w:val="en-US"/>
        </w:rPr>
        <mc:AlternateContent>
          <mc:Choice Requires="wps">
            <w:drawing>
              <wp:anchor distT="0" distB="0" distL="114300" distR="114300" simplePos="0" relativeHeight="251673600" behindDoc="0" locked="0" layoutInCell="1" allowOverlap="1" wp14:anchorId="5AA53240" wp14:editId="74CD2326">
                <wp:simplePos x="0" y="0"/>
                <wp:positionH relativeFrom="column">
                  <wp:posOffset>4384040</wp:posOffset>
                </wp:positionH>
                <wp:positionV relativeFrom="paragraph">
                  <wp:posOffset>45085</wp:posOffset>
                </wp:positionV>
                <wp:extent cx="1294130" cy="301625"/>
                <wp:effectExtent l="0" t="0" r="0" b="0"/>
                <wp:wrapNone/>
                <wp:docPr id="1248356246" name="Text Box 2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4130" cy="3016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660510C" w14:textId="77777777" w:rsidR="00E277C4" w:rsidRPr="0035651C" w:rsidRDefault="00E277C4">
                            <w:pPr>
                              <w:rPr>
                                <w:rFonts w:ascii="Arial" w:hAnsi="Arial" w:cs="Arial"/>
                                <w:lang w:val="en-US"/>
                              </w:rPr>
                            </w:pPr>
                            <w:r w:rsidRPr="0035651C">
                              <w:rPr>
                                <w:rFonts w:ascii="Arial" w:hAnsi="Arial" w:cs="Arial"/>
                                <w:lang w:val="en-US"/>
                              </w:rPr>
                              <w:t>Điều kiện: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5AA53240" id="Text Box 250" o:spid="_x0000_s1253" type="#_x0000_t202" style="position:absolute;left:0;text-align:left;margin-left:345.2pt;margin-top:3.55pt;width:101.9pt;height:23.7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" stroked="f">
                <v:textbox>
                  <w:txbxContent>
                    <w:p w14:paraId="7660510C" w14:textId="77777777" w:rsidR="00E277C4" w:rsidRPr="0035651C" w:rsidRDefault="00E277C4">
                      <w:pPr>
                        <w:rPr>
                          <w:rFonts w:ascii="Arial" w:hAnsi="Arial" w:cs="Arial"/>
                          <w:lang w:val="en-US"/>
                        </w:rPr>
                      </w:pPr>
                      <w:r w:rsidRPr="0035651C">
                        <w:rPr>
                          <w:rFonts w:ascii="Arial" w:hAnsi="Arial" w:cs="Arial"/>
                          <w:lang w:val="en-US"/>
                        </w:rPr>
                        <w:t>Điều kiện:</w:t>
                      </w:r>
                    </w:p>
                  </w:txbxContent>
                </v:textbox>
              </v:shape>
            </w:pict>
          </mc:Fallback>
        </mc:AlternateContent>
      </w:r>
      <w:r w:rsidRPr="00CD55A9">
        <w:rPr>
          <w:rFonts w:ascii="Arial" w:hAnsi="Arial" w:cs="Arial"/>
          <w:noProof/>
          <w:szCs w:val="24"/>
          <w:lang w:val="en-US"/>
        </w:rPr>
        <w:drawing>
          <wp:inline distT="0" distB="0" distL="0" distR="0" wp14:anchorId="7A4BEAC4" wp14:editId="56B9343A">
            <wp:extent cx="4162425" cy="2033905"/>
            <wp:effectExtent l="0" t="0" r="0" b="0"/>
            <wp:docPr id="81" name="Ả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h 7"/>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4162425" cy="2033905"/>
                    </a:xfrm>
                    <a:prstGeom prst="rect">
                      <a:avLst/>
                    </a:prstGeom>
                    <a:noFill/>
                    <a:ln>
                      <a:noFill/>
                    </a:ln>
                  </pic:spPr>
                </pic:pic>
              </a:graphicData>
            </a:graphic>
          </wp:inline>
        </w:drawing>
      </w:r>
    </w:p>
    <w:p w14:paraId="44C88352" w14:textId="77777777" w:rsidR="00466919" w:rsidRPr="00CD55A9" w:rsidRDefault="00265817" w:rsidP="00265817">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 xml:space="preserve">(3) </w:t>
      </w:r>
      <w:r w:rsidR="00466919" w:rsidRPr="00CD55A9">
        <w:rPr>
          <w:rFonts w:ascii="Arial" w:eastAsia="Calibri" w:hAnsi="Arial" w:cs="Arial"/>
          <w:szCs w:val="24"/>
          <w:lang w:val="en-US"/>
        </w:rPr>
        <w:t>Đáy bằng có gờ hàn</w:t>
      </w:r>
    </w:p>
    <w:p w14:paraId="5B62B30F" w14:textId="77777777" w:rsidR="00466919" w:rsidRPr="00CD55A9" w:rsidRDefault="00466919" w:rsidP="00466919">
      <w:pPr>
        <w:tabs>
          <w:tab w:val="left" w:pos="1560"/>
          <w:tab w:val="left" w:pos="1843"/>
        </w:tabs>
        <w:spacing w:line="276" w:lineRule="auto"/>
        <w:ind w:left="900"/>
        <w:contextualSpacing/>
        <w:jc w:val="both"/>
        <w:rPr>
          <w:rFonts w:ascii="Arial" w:eastAsia="Calibri" w:hAnsi="Arial" w:cs="Arial"/>
          <w:szCs w:val="24"/>
          <w:lang w:val="en-US"/>
        </w:rPr>
      </w:pPr>
    </w:p>
    <w:p w14:paraId="747C3138" w14:textId="769DA8F9" w:rsidR="00466919" w:rsidRPr="00CD55A9" w:rsidRDefault="009D105F" w:rsidP="00466919">
      <w:pPr>
        <w:tabs>
          <w:tab w:val="left" w:pos="1560"/>
          <w:tab w:val="left" w:pos="1843"/>
        </w:tabs>
        <w:spacing w:line="276" w:lineRule="auto"/>
        <w:ind w:left="900"/>
        <w:contextualSpacing/>
        <w:jc w:val="center"/>
        <w:rPr>
          <w:rFonts w:ascii="Arial" w:eastAsia="Calibri" w:hAnsi="Arial" w:cs="Arial"/>
          <w:szCs w:val="24"/>
          <w:lang w:val="en-US"/>
        </w:rPr>
      </w:pPr>
      <w:r w:rsidRPr="00CD55A9">
        <w:rPr>
          <w:rFonts w:ascii="Arial" w:hAnsi="Arial" w:cs="Arial"/>
          <w:noProof/>
          <w:szCs w:val="24"/>
          <w:lang w:val="en-US"/>
        </w:rPr>
        <mc:AlternateContent>
          <mc:Choice Requires="wps">
            <w:drawing>
              <wp:anchor distT="0" distB="0" distL="114300" distR="114300" simplePos="0" relativeHeight="251676672" behindDoc="0" locked="0" layoutInCell="1" allowOverlap="1" wp14:anchorId="0E8597F2" wp14:editId="5F52629A">
                <wp:simplePos x="0" y="0"/>
                <wp:positionH relativeFrom="column">
                  <wp:posOffset>1448435</wp:posOffset>
                </wp:positionH>
                <wp:positionV relativeFrom="paragraph">
                  <wp:posOffset>1718945</wp:posOffset>
                </wp:positionV>
                <wp:extent cx="1294130" cy="301625"/>
                <wp:effectExtent l="0" t="0" r="0" b="0"/>
                <wp:wrapNone/>
                <wp:docPr id="1596168075" name="Text Box 2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4130" cy="3016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FA70A82" w14:textId="77777777" w:rsidR="00E277C4" w:rsidRPr="0035651C" w:rsidRDefault="00E277C4">
                            <w:pPr>
                              <w:rPr>
                                <w:rFonts w:ascii="Arial" w:hAnsi="Arial" w:cs="Arial"/>
                                <w:lang w:val="en-US"/>
                              </w:rPr>
                            </w:pPr>
                            <w:r w:rsidRPr="0035651C">
                              <w:rPr>
                                <w:rFonts w:ascii="Arial" w:hAnsi="Arial" w:cs="Arial"/>
                                <w:lang w:val="en-US"/>
                              </w:rPr>
                              <w:t>Kích thước mm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0E8597F2" id="Text Box 253" o:spid="_x0000_s1254" type="#_x0000_t202" style="position:absolute;left:0;text-align:left;margin-left:114.05pt;margin-top:135.35pt;width:101.9pt;height:23.7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" stroked="f">
                <v:textbox>
                  <w:txbxContent>
                    <w:p w14:paraId="1FA70A82" w14:textId="77777777" w:rsidR="00E277C4" w:rsidRPr="0035651C" w:rsidRDefault="00E277C4">
                      <w:pPr>
                        <w:rPr>
                          <w:rFonts w:ascii="Arial" w:hAnsi="Arial" w:cs="Arial"/>
                          <w:lang w:val="en-US"/>
                        </w:rPr>
                      </w:pPr>
                      <w:r w:rsidRPr="0035651C">
                        <w:rPr>
                          <w:rFonts w:ascii="Arial" w:hAnsi="Arial" w:cs="Arial"/>
                          <w:lang w:val="en-US"/>
                        </w:rPr>
                        <w:t>Kích thước mm</w:t>
                      </w:r>
                    </w:p>
                  </w:txbxContent>
                </v:textbox>
              </v:shape>
            </w:pict>
          </mc:Fallback>
        </mc:AlternateContent>
      </w:r>
      <w:r w:rsidRPr="00CD55A9">
        <w:rPr>
          <w:rFonts w:ascii="Arial" w:hAnsi="Arial" w:cs="Arial"/>
          <w:noProof/>
          <w:szCs w:val="24"/>
          <w:lang w:val="en-US"/>
        </w:rPr>
        <w:drawing>
          <wp:inline distT="0" distB="0" distL="0" distR="0" wp14:anchorId="4D7A55B7" wp14:editId="15BD97D7">
            <wp:extent cx="4060190" cy="1916430"/>
            <wp:effectExtent l="0" t="0" r="0" b="0"/>
            <wp:docPr id="82" name="Ả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h 8"/>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4060190" cy="1916430"/>
                    </a:xfrm>
                    <a:prstGeom prst="rect">
                      <a:avLst/>
                    </a:prstGeom>
                    <a:noFill/>
                    <a:ln>
                      <a:noFill/>
                    </a:ln>
                  </pic:spPr>
                </pic:pic>
              </a:graphicData>
            </a:graphic>
          </wp:inline>
        </w:drawing>
      </w:r>
    </w:p>
    <w:p w14:paraId="5B792B53" w14:textId="77777777" w:rsidR="00BE1404" w:rsidRPr="00CD55A9" w:rsidRDefault="00BE1404" w:rsidP="00466919">
      <w:pPr>
        <w:tabs>
          <w:tab w:val="left" w:pos="1560"/>
          <w:tab w:val="left" w:pos="1843"/>
        </w:tabs>
        <w:spacing w:line="276" w:lineRule="auto"/>
        <w:ind w:left="900"/>
        <w:contextualSpacing/>
        <w:jc w:val="both"/>
        <w:rPr>
          <w:rFonts w:ascii="Arial" w:eastAsia="Calibri" w:hAnsi="Arial" w:cs="Arial"/>
          <w:szCs w:val="24"/>
          <w:lang w:val="en-US"/>
        </w:rPr>
      </w:pPr>
    </w:p>
    <w:p w14:paraId="52800444" w14:textId="7A793E74" w:rsidR="00466919" w:rsidRPr="00CD55A9" w:rsidRDefault="00466919" w:rsidP="00BE1404">
      <w:pPr>
        <w:tabs>
          <w:tab w:val="left" w:pos="1560"/>
          <w:tab w:val="left" w:pos="1843"/>
        </w:tabs>
        <w:spacing w:before="120" w:line="276" w:lineRule="auto"/>
        <w:ind w:left="902"/>
        <w:jc w:val="both"/>
        <w:rPr>
          <w:rFonts w:ascii="Arial" w:eastAsia="Calibri" w:hAnsi="Arial" w:cs="Arial"/>
          <w:szCs w:val="24"/>
          <w:lang w:val="en-US"/>
        </w:rPr>
      </w:pPr>
      <w:r w:rsidRPr="00CD55A9">
        <w:rPr>
          <w:rFonts w:ascii="Arial" w:eastAsia="Calibri" w:hAnsi="Arial" w:cs="Arial"/>
          <w:szCs w:val="24"/>
          <w:lang w:val="en-US"/>
        </w:rPr>
        <w:t>e</w:t>
      </w:r>
      <w:r w:rsidRPr="00CD55A9">
        <w:rPr>
          <w:rFonts w:ascii="Arial" w:eastAsia="Calibri" w:hAnsi="Arial" w:cs="Arial"/>
          <w:szCs w:val="24"/>
          <w:vertAlign w:val="subscript"/>
          <w:lang w:val="en-US"/>
        </w:rPr>
        <w:t>0</w:t>
      </w:r>
      <w:r w:rsidR="00BE1404" w:rsidRPr="00CD55A9">
        <w:rPr>
          <w:rFonts w:ascii="Arial" w:eastAsia="Calibri" w:hAnsi="Arial" w:cs="Arial"/>
          <w:szCs w:val="24"/>
          <w:lang w:val="en-US"/>
        </w:rPr>
        <w:t xml:space="preserve">: </w:t>
      </w:r>
      <w:r w:rsidRPr="00CD55A9">
        <w:rPr>
          <w:rFonts w:ascii="Arial" w:eastAsia="Calibri" w:hAnsi="Arial" w:cs="Arial"/>
          <w:szCs w:val="24"/>
          <w:lang w:val="en-US"/>
        </w:rPr>
        <w:t>độ dày thành bổ sung (mm)</w:t>
      </w:r>
    </w:p>
    <w:p w14:paraId="14307AE0" w14:textId="1B1E74F3" w:rsidR="00466919" w:rsidRPr="00CD55A9" w:rsidRDefault="00466919" w:rsidP="00BE1404">
      <w:pPr>
        <w:tabs>
          <w:tab w:val="left" w:pos="1560"/>
          <w:tab w:val="left" w:pos="1843"/>
        </w:tabs>
        <w:spacing w:before="120" w:line="276" w:lineRule="auto"/>
        <w:ind w:left="902"/>
        <w:jc w:val="both"/>
        <w:rPr>
          <w:rFonts w:ascii="Arial" w:eastAsia="Calibri" w:hAnsi="Arial" w:cs="Arial"/>
          <w:szCs w:val="24"/>
          <w:lang w:val="en-US"/>
        </w:rPr>
      </w:pPr>
      <w:r w:rsidRPr="00CD55A9">
        <w:rPr>
          <w:rFonts w:ascii="Arial" w:eastAsia="Calibri" w:hAnsi="Arial" w:cs="Arial"/>
          <w:szCs w:val="24"/>
          <w:lang w:val="en-US"/>
        </w:rPr>
        <w:t>p</w:t>
      </w:r>
      <w:r w:rsidR="00BE1404" w:rsidRPr="00CD55A9">
        <w:rPr>
          <w:rFonts w:ascii="Arial" w:eastAsia="Calibri" w:hAnsi="Arial" w:cs="Arial"/>
          <w:szCs w:val="24"/>
          <w:lang w:val="en-US"/>
        </w:rPr>
        <w:t xml:space="preserve">: </w:t>
      </w:r>
      <w:r w:rsidR="008D5DAD" w:rsidRPr="00CD55A9">
        <w:rPr>
          <w:rFonts w:ascii="Arial" w:eastAsia="Calibri" w:hAnsi="Arial" w:cs="Arial"/>
          <w:szCs w:val="24"/>
          <w:lang w:val="en-US"/>
        </w:rPr>
        <w:t>áp lực</w:t>
      </w:r>
      <w:r w:rsidRPr="00CD55A9">
        <w:rPr>
          <w:rFonts w:ascii="Arial" w:eastAsia="Calibri" w:hAnsi="Arial" w:cs="Arial"/>
          <w:szCs w:val="24"/>
          <w:lang w:val="en-US"/>
        </w:rPr>
        <w:t xml:space="preserve"> đầy tải (Mpa=N/mm</w:t>
      </w:r>
      <w:r w:rsidRPr="00CD55A9">
        <w:rPr>
          <w:rFonts w:ascii="Arial" w:eastAsia="Calibri" w:hAnsi="Arial" w:cs="Arial"/>
          <w:szCs w:val="24"/>
          <w:vertAlign w:val="superscript"/>
          <w:lang w:val="en-US"/>
        </w:rPr>
        <w:t>2</w:t>
      </w:r>
      <w:r w:rsidRPr="00CD55A9">
        <w:rPr>
          <w:rFonts w:ascii="Arial" w:eastAsia="Calibri" w:hAnsi="Arial" w:cs="Arial"/>
          <w:szCs w:val="24"/>
          <w:lang w:val="en-US"/>
        </w:rPr>
        <w:t>)</w:t>
      </w:r>
    </w:p>
    <w:p w14:paraId="22E69282" w14:textId="7ECD0AA6" w:rsidR="00466919" w:rsidRPr="00CD55A9" w:rsidRDefault="00466919" w:rsidP="00BE1404">
      <w:pPr>
        <w:tabs>
          <w:tab w:val="left" w:pos="1560"/>
          <w:tab w:val="left" w:pos="1843"/>
        </w:tabs>
        <w:spacing w:before="120" w:line="276" w:lineRule="auto"/>
        <w:ind w:left="902"/>
        <w:jc w:val="both"/>
        <w:rPr>
          <w:rFonts w:ascii="Arial" w:eastAsia="Calibri" w:hAnsi="Arial" w:cs="Arial"/>
          <w:szCs w:val="24"/>
          <w:lang w:val="en-US"/>
        </w:rPr>
      </w:pPr>
      <w:r w:rsidRPr="00CD55A9">
        <w:rPr>
          <w:rFonts w:ascii="Arial" w:eastAsia="Calibri" w:hAnsi="Arial" w:cs="Arial"/>
          <w:szCs w:val="24"/>
          <w:lang w:val="en-US"/>
        </w:rPr>
        <w:lastRenderedPageBreak/>
        <w:t>R</w:t>
      </w:r>
      <w:r w:rsidRPr="00CD55A9">
        <w:rPr>
          <w:rFonts w:ascii="Arial" w:eastAsia="Calibri" w:hAnsi="Arial" w:cs="Arial"/>
          <w:szCs w:val="24"/>
          <w:vertAlign w:val="subscript"/>
          <w:lang w:val="en-US"/>
        </w:rPr>
        <w:t>p0.2</w:t>
      </w:r>
      <w:r w:rsidR="00BE1404" w:rsidRPr="00CD55A9">
        <w:rPr>
          <w:rFonts w:ascii="Arial" w:eastAsia="Calibri" w:hAnsi="Arial" w:cs="Arial"/>
          <w:szCs w:val="24"/>
          <w:lang w:val="en-US"/>
        </w:rPr>
        <w:t xml:space="preserve">: </w:t>
      </w:r>
      <w:r w:rsidRPr="00CD55A9">
        <w:rPr>
          <w:rFonts w:ascii="Arial" w:eastAsia="Calibri" w:hAnsi="Arial" w:cs="Arial"/>
          <w:szCs w:val="24"/>
          <w:lang w:val="en-US"/>
        </w:rPr>
        <w:t xml:space="preserve">ứng suất </w:t>
      </w:r>
      <w:r w:rsidR="00BE1404" w:rsidRPr="00CD55A9">
        <w:rPr>
          <w:rFonts w:ascii="Arial" w:eastAsia="Calibri" w:hAnsi="Arial" w:cs="Arial"/>
          <w:szCs w:val="24"/>
          <w:lang w:val="en-US"/>
        </w:rPr>
        <w:t xml:space="preserve">phá hủy </w:t>
      </w:r>
      <w:r w:rsidRPr="00CD55A9">
        <w:rPr>
          <w:rFonts w:ascii="Arial" w:eastAsia="Calibri" w:hAnsi="Arial" w:cs="Arial"/>
          <w:szCs w:val="24"/>
          <w:lang w:val="en-US"/>
        </w:rPr>
        <w:t>(độ giãn dài không tỷ lệ) (N/mm)</w:t>
      </w:r>
    </w:p>
    <w:p w14:paraId="028F425F" w14:textId="77777777" w:rsidR="00466919" w:rsidRPr="00CD55A9" w:rsidRDefault="00466919" w:rsidP="00466919">
      <w:pPr>
        <w:tabs>
          <w:tab w:val="left" w:pos="1560"/>
          <w:tab w:val="left" w:pos="1843"/>
        </w:tabs>
        <w:spacing w:line="276" w:lineRule="auto"/>
        <w:ind w:left="900"/>
        <w:contextualSpacing/>
        <w:jc w:val="both"/>
        <w:rPr>
          <w:rFonts w:ascii="Arial" w:eastAsia="Calibri" w:hAnsi="Arial" w:cs="Arial"/>
          <w:szCs w:val="24"/>
          <w:lang w:val="en-US"/>
        </w:rPr>
      </w:pPr>
    </w:p>
    <w:p w14:paraId="4CF1F261" w14:textId="77777777" w:rsidR="00BE1404" w:rsidRPr="00CD55A9" w:rsidRDefault="00BE1404" w:rsidP="00BE1404">
      <w:pPr>
        <w:spacing w:after="200" w:line="276" w:lineRule="auto"/>
        <w:jc w:val="both"/>
        <w:rPr>
          <w:rFonts w:ascii="Arial" w:eastAsia="Calibri" w:hAnsi="Arial" w:cs="Arial"/>
          <w:szCs w:val="24"/>
          <w:lang w:val="en-US"/>
        </w:rPr>
      </w:pPr>
      <w:r w:rsidRPr="00CD55A9">
        <w:rPr>
          <w:rFonts w:ascii="Arial" w:eastAsia="Calibri" w:hAnsi="Arial" w:cs="Arial"/>
          <w:b/>
          <w:szCs w:val="24"/>
          <w:lang w:val="en-US"/>
        </w:rPr>
        <w:t>3.13.13.2</w:t>
      </w:r>
      <w:r w:rsidRPr="00CD55A9">
        <w:rPr>
          <w:rFonts w:ascii="Arial" w:eastAsia="Calibri" w:hAnsi="Arial" w:cs="Arial"/>
          <w:szCs w:val="24"/>
          <w:lang w:val="en-US"/>
        </w:rPr>
        <w:tab/>
        <w:t xml:space="preserve">Tính toán pít tông chống uốn dọc </w:t>
      </w:r>
    </w:p>
    <w:p w14:paraId="78EC5219" w14:textId="77777777" w:rsidR="00466919" w:rsidRPr="00CD55A9" w:rsidRDefault="00BE1404" w:rsidP="00BE1404">
      <w:pPr>
        <w:spacing w:after="200" w:line="276" w:lineRule="auto"/>
        <w:ind w:left="1134" w:hanging="1134"/>
        <w:jc w:val="both"/>
        <w:rPr>
          <w:rFonts w:ascii="Arial" w:eastAsia="Calibri" w:hAnsi="Arial" w:cs="Arial"/>
          <w:szCs w:val="24"/>
          <w:lang w:val="en-US"/>
        </w:rPr>
      </w:pPr>
      <w:r w:rsidRPr="00CD55A9">
        <w:rPr>
          <w:rFonts w:ascii="Arial" w:eastAsia="Calibri" w:hAnsi="Arial" w:cs="Arial"/>
          <w:b/>
          <w:szCs w:val="24"/>
          <w:lang w:val="en-US"/>
        </w:rPr>
        <w:t>1</w:t>
      </w:r>
      <w:r w:rsidR="00466919" w:rsidRPr="00CD55A9">
        <w:rPr>
          <w:rFonts w:ascii="Arial" w:eastAsia="Calibri" w:hAnsi="Arial" w:cs="Arial"/>
          <w:szCs w:val="24"/>
          <w:lang w:val="en-US"/>
        </w:rPr>
        <w:tab/>
      </w:r>
      <w:r w:rsidRPr="00CD55A9">
        <w:rPr>
          <w:rFonts w:ascii="Arial" w:eastAsia="Calibri" w:hAnsi="Arial" w:cs="Arial"/>
          <w:szCs w:val="24"/>
          <w:lang w:val="en-US"/>
        </w:rPr>
        <w:tab/>
      </w:r>
      <w:r w:rsidR="004D5E52" w:rsidRPr="00CD55A9">
        <w:rPr>
          <w:rFonts w:ascii="Arial" w:eastAsia="Calibri" w:hAnsi="Arial" w:cs="Arial"/>
          <w:szCs w:val="24"/>
          <w:lang w:val="en-US"/>
        </w:rPr>
        <w:t>Xy</w:t>
      </w:r>
      <w:r w:rsidR="00492226" w:rsidRPr="00CD55A9">
        <w:rPr>
          <w:rFonts w:ascii="Arial" w:eastAsia="Calibri" w:hAnsi="Arial" w:cs="Arial"/>
          <w:szCs w:val="24"/>
          <w:lang w:val="en-US"/>
        </w:rPr>
        <w:t xml:space="preserve"> lanh</w:t>
      </w:r>
      <w:r w:rsidR="00466919" w:rsidRPr="00CD55A9">
        <w:rPr>
          <w:rFonts w:ascii="Arial" w:eastAsia="Calibri" w:hAnsi="Arial" w:cs="Arial"/>
          <w:szCs w:val="24"/>
          <w:lang w:val="en-US"/>
        </w:rPr>
        <w:t xml:space="preserve"> thủy lực với </w:t>
      </w:r>
      <w:r w:rsidR="004D5E52" w:rsidRPr="00CD55A9">
        <w:rPr>
          <w:rFonts w:ascii="Arial" w:eastAsia="Calibri" w:hAnsi="Arial" w:cs="Arial"/>
          <w:szCs w:val="24"/>
          <w:lang w:val="en-US"/>
        </w:rPr>
        <w:t>xy lanh</w:t>
      </w:r>
      <w:r w:rsidR="00466919" w:rsidRPr="00CD55A9">
        <w:rPr>
          <w:rFonts w:ascii="Arial" w:eastAsia="Calibri" w:hAnsi="Arial" w:cs="Arial"/>
          <w:szCs w:val="24"/>
          <w:lang w:val="en-US"/>
        </w:rPr>
        <w:t xml:space="preserve"> được cố định cứng không có dẫn hướng bên trong (như hình) hoặc </w:t>
      </w:r>
      <w:r w:rsidR="004D5E52" w:rsidRPr="00CD55A9">
        <w:rPr>
          <w:rFonts w:ascii="Arial" w:eastAsia="Calibri" w:hAnsi="Arial" w:cs="Arial"/>
          <w:szCs w:val="24"/>
          <w:lang w:val="en-US"/>
        </w:rPr>
        <w:t>xy lanh</w:t>
      </w:r>
      <w:r w:rsidR="00466919" w:rsidRPr="00CD55A9">
        <w:rPr>
          <w:rFonts w:ascii="Arial" w:eastAsia="Calibri" w:hAnsi="Arial" w:cs="Arial"/>
          <w:szCs w:val="24"/>
          <w:lang w:val="en-US"/>
        </w:rPr>
        <w:t xml:space="preserve"> thủy lực với </w:t>
      </w:r>
      <w:r w:rsidR="004D5E52" w:rsidRPr="00CD55A9">
        <w:rPr>
          <w:rFonts w:ascii="Arial" w:eastAsia="Calibri" w:hAnsi="Arial" w:cs="Arial"/>
          <w:szCs w:val="24"/>
          <w:lang w:val="en-US"/>
        </w:rPr>
        <w:t>xy lanh</w:t>
      </w:r>
      <w:r w:rsidR="00466919" w:rsidRPr="00CD55A9">
        <w:rPr>
          <w:rFonts w:ascii="Arial" w:eastAsia="Calibri" w:hAnsi="Arial" w:cs="Arial"/>
          <w:szCs w:val="24"/>
          <w:lang w:val="en-US"/>
        </w:rPr>
        <w:t xml:space="preserve"> được cố định </w:t>
      </w:r>
      <w:r w:rsidRPr="00CD55A9">
        <w:rPr>
          <w:rFonts w:ascii="Arial" w:eastAsia="Calibri" w:hAnsi="Arial" w:cs="Arial"/>
          <w:szCs w:val="24"/>
          <w:lang w:val="en-US"/>
        </w:rPr>
        <w:t>tự lựa</w:t>
      </w:r>
      <w:r w:rsidR="00466919" w:rsidRPr="00CD55A9">
        <w:rPr>
          <w:rFonts w:ascii="Arial" w:eastAsia="Calibri" w:hAnsi="Arial" w:cs="Arial"/>
          <w:szCs w:val="24"/>
          <w:lang w:val="en-US"/>
        </w:rPr>
        <w:t>.</w:t>
      </w:r>
    </w:p>
    <w:p w14:paraId="1D167847" w14:textId="77777777" w:rsidR="00BE1404" w:rsidRPr="00CD55A9" w:rsidRDefault="00BE1404" w:rsidP="00BE1404">
      <w:pPr>
        <w:spacing w:line="276" w:lineRule="auto"/>
        <w:ind w:left="900"/>
        <w:contextualSpacing/>
        <w:jc w:val="both"/>
        <w:rPr>
          <w:rFonts w:ascii="Arial" w:eastAsia="Calibri" w:hAnsi="Arial" w:cs="Arial"/>
          <w:szCs w:val="24"/>
          <w:lang w:val="en-US"/>
        </w:rPr>
      </w:pPr>
      <w:r w:rsidRPr="00CD55A9">
        <w:rPr>
          <w:rFonts w:ascii="Arial" w:eastAsia="Calibri" w:hAnsi="Arial" w:cs="Arial"/>
          <w:szCs w:val="24"/>
          <w:lang w:val="en-US"/>
        </w:rPr>
        <w:tab/>
      </w:r>
      <w:r w:rsidR="00466919" w:rsidRPr="00CD55A9">
        <w:rPr>
          <w:rFonts w:ascii="Arial" w:eastAsia="Calibri" w:hAnsi="Arial" w:cs="Arial"/>
          <w:szCs w:val="24"/>
          <w:lang w:val="en-US"/>
        </w:rPr>
        <w:t>Hai trường hợp</w:t>
      </w:r>
      <w:r w:rsidRPr="00CD55A9">
        <w:rPr>
          <w:rFonts w:ascii="Arial" w:eastAsia="Calibri" w:hAnsi="Arial" w:cs="Arial"/>
          <w:szCs w:val="24"/>
          <w:lang w:val="en-US"/>
        </w:rPr>
        <w:t>:</w:t>
      </w:r>
    </w:p>
    <w:p w14:paraId="0211048D" w14:textId="40E0F7CD" w:rsidR="00466919" w:rsidRPr="00CD55A9" w:rsidRDefault="009D105F" w:rsidP="00BE1404">
      <w:pPr>
        <w:spacing w:line="276" w:lineRule="auto"/>
        <w:ind w:left="900"/>
        <w:contextualSpacing/>
        <w:jc w:val="both"/>
        <w:rPr>
          <w:rFonts w:ascii="Arial" w:eastAsia="Calibri" w:hAnsi="Arial" w:cs="Arial"/>
          <w:szCs w:val="24"/>
          <w:lang w:val="en-US"/>
        </w:rPr>
      </w:pPr>
      <w:r w:rsidRPr="00CD55A9">
        <w:rPr>
          <w:rFonts w:ascii="Arial" w:hAnsi="Arial" w:cs="Arial"/>
          <w:noProof/>
          <w:szCs w:val="24"/>
          <w:lang w:val="en-US"/>
        </w:rPr>
        <mc:AlternateContent>
          <mc:Choice Requires="wps">
            <w:drawing>
              <wp:anchor distT="0" distB="0" distL="114300" distR="114300" simplePos="0" relativeHeight="251678720" behindDoc="0" locked="0" layoutInCell="1" allowOverlap="1" wp14:anchorId="3622D876" wp14:editId="0D98FAFA">
                <wp:simplePos x="0" y="0"/>
                <wp:positionH relativeFrom="column">
                  <wp:posOffset>3767455</wp:posOffset>
                </wp:positionH>
                <wp:positionV relativeFrom="paragraph">
                  <wp:posOffset>194945</wp:posOffset>
                </wp:positionV>
                <wp:extent cx="1844040" cy="301625"/>
                <wp:effectExtent l="0" t="0" r="0" b="0"/>
                <wp:wrapNone/>
                <wp:docPr id="1023966863" name="Text Box 2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44040" cy="3016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19F5F41" w14:textId="77777777" w:rsidR="00E277C4" w:rsidRPr="0035651C" w:rsidRDefault="00E277C4">
                            <w:pPr>
                              <w:rPr>
                                <w:rFonts w:ascii="Arial" w:hAnsi="Arial" w:cs="Arial"/>
                                <w:lang w:val="en-US"/>
                              </w:rPr>
                            </w:pPr>
                            <w:r w:rsidRPr="0035651C">
                              <w:rPr>
                                <w:rFonts w:ascii="Arial" w:hAnsi="Arial" w:cs="Arial"/>
                                <w:lang w:val="en-US"/>
                              </w:rPr>
                              <w:t>Xy lanh kiểu ống lống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3622D876" id="Text Box 255" o:spid="_x0000_s1255" type="#_x0000_t202" style="position:absolute;left:0;text-align:left;margin-left:296.65pt;margin-top:15.35pt;width:145.2pt;height:23.7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" stroked="f">
                <v:textbox>
                  <w:txbxContent>
                    <w:p w14:paraId="619F5F41" w14:textId="77777777" w:rsidR="00E277C4" w:rsidRPr="0035651C" w:rsidRDefault="00E277C4">
                      <w:pPr>
                        <w:rPr>
                          <w:rFonts w:ascii="Arial" w:hAnsi="Arial" w:cs="Arial"/>
                          <w:lang w:val="en-US"/>
                        </w:rPr>
                      </w:pPr>
                      <w:r w:rsidRPr="0035651C">
                        <w:rPr>
                          <w:rFonts w:ascii="Arial" w:hAnsi="Arial" w:cs="Arial"/>
                          <w:lang w:val="en-US"/>
                        </w:rPr>
                        <w:t>Xy lanh kiểu ống lống</w:t>
                      </w:r>
                    </w:p>
                  </w:txbxContent>
                </v:textbox>
              </v:shape>
            </w:pict>
          </mc:Fallback>
        </mc:AlternateContent>
      </w:r>
      <w:r w:rsidRPr="00CD55A9">
        <w:rPr>
          <w:rFonts w:ascii="Arial" w:hAnsi="Arial" w:cs="Arial"/>
          <w:noProof/>
          <w:szCs w:val="24"/>
          <w:lang w:val="en-US"/>
        </w:rPr>
        <mc:AlternateContent>
          <mc:Choice Requires="wps">
            <w:drawing>
              <wp:anchor distT="0" distB="0" distL="114300" distR="114300" simplePos="0" relativeHeight="251677696" behindDoc="0" locked="0" layoutInCell="1" allowOverlap="1" wp14:anchorId="71D6ED86" wp14:editId="3ED0C593">
                <wp:simplePos x="0" y="0"/>
                <wp:positionH relativeFrom="column">
                  <wp:posOffset>1369060</wp:posOffset>
                </wp:positionH>
                <wp:positionV relativeFrom="paragraph">
                  <wp:posOffset>194945</wp:posOffset>
                </wp:positionV>
                <wp:extent cx="1630680" cy="301625"/>
                <wp:effectExtent l="0" t="0" r="0" b="0"/>
                <wp:wrapNone/>
                <wp:docPr id="1762767657" name="Text Box 2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0680" cy="3016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2234AB7" w14:textId="77777777" w:rsidR="00E277C4" w:rsidRPr="0035651C" w:rsidRDefault="00E277C4">
                            <w:pPr>
                              <w:rPr>
                                <w:rFonts w:ascii="Arial" w:hAnsi="Arial" w:cs="Arial"/>
                                <w:lang w:val="en-US"/>
                              </w:rPr>
                            </w:pPr>
                            <w:r w:rsidRPr="0035651C">
                              <w:rPr>
                                <w:rFonts w:ascii="Arial" w:hAnsi="Arial" w:cs="Arial"/>
                                <w:lang w:val="en-US"/>
                              </w:rPr>
                              <w:t>Xy lanh tác động đơn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71D6ED86" id="Text Box 254" o:spid="_x0000_s1256" type="#_x0000_t202" style="position:absolute;left:0;text-align:left;margin-left:107.8pt;margin-top:15.35pt;width:128.4pt;height:23.7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" stroked="f">
                <v:textbox>
                  <w:txbxContent>
                    <w:p w14:paraId="02234AB7" w14:textId="77777777" w:rsidR="00E277C4" w:rsidRPr="0035651C" w:rsidRDefault="00E277C4">
                      <w:pPr>
                        <w:rPr>
                          <w:rFonts w:ascii="Arial" w:hAnsi="Arial" w:cs="Arial"/>
                          <w:lang w:val="en-US"/>
                        </w:rPr>
                      </w:pPr>
                      <w:r w:rsidRPr="0035651C">
                        <w:rPr>
                          <w:rFonts w:ascii="Arial" w:hAnsi="Arial" w:cs="Arial"/>
                          <w:lang w:val="en-US"/>
                        </w:rPr>
                        <w:t>Xy lanh tác động đơn</w:t>
                      </w:r>
                    </w:p>
                  </w:txbxContent>
                </v:textbox>
              </v:shape>
            </w:pict>
          </mc:Fallback>
        </mc:AlternateContent>
      </w:r>
      <w:r w:rsidR="00466919" w:rsidRPr="00CD55A9">
        <w:rPr>
          <w:rFonts w:ascii="Arial" w:eastAsia="Calibri" w:hAnsi="Arial" w:cs="Arial"/>
          <w:szCs w:val="24"/>
          <w:lang w:val="en-US"/>
        </w:rPr>
        <w:t xml:space="preserve"> </w:t>
      </w:r>
    </w:p>
    <w:p w14:paraId="61E85702" w14:textId="1294FACE" w:rsidR="00466919" w:rsidRPr="00CD55A9" w:rsidRDefault="009D105F" w:rsidP="00466919">
      <w:pPr>
        <w:tabs>
          <w:tab w:val="left" w:pos="1560"/>
          <w:tab w:val="left" w:pos="1843"/>
        </w:tabs>
        <w:spacing w:line="276" w:lineRule="auto"/>
        <w:ind w:left="900"/>
        <w:contextualSpacing/>
        <w:jc w:val="center"/>
        <w:rPr>
          <w:rFonts w:ascii="Arial" w:eastAsia="Calibri" w:hAnsi="Arial" w:cs="Arial"/>
          <w:szCs w:val="24"/>
          <w:lang w:val="en-US"/>
        </w:rPr>
      </w:pPr>
      <w:r w:rsidRPr="00CD55A9">
        <w:rPr>
          <w:rFonts w:ascii="Arial" w:hAnsi="Arial" w:cs="Arial"/>
          <w:noProof/>
          <w:szCs w:val="24"/>
          <w:lang w:val="en-US"/>
        </w:rPr>
        <w:drawing>
          <wp:inline distT="0" distB="0" distL="0" distR="0" wp14:anchorId="693738B3" wp14:editId="0411D675">
            <wp:extent cx="4411345" cy="4798695"/>
            <wp:effectExtent l="0" t="0" r="0" b="0"/>
            <wp:docPr id="83" name="Ảnh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h 9"/>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4411345" cy="4798695"/>
                    </a:xfrm>
                    <a:prstGeom prst="rect">
                      <a:avLst/>
                    </a:prstGeom>
                    <a:noFill/>
                    <a:ln>
                      <a:noFill/>
                    </a:ln>
                  </pic:spPr>
                </pic:pic>
              </a:graphicData>
            </a:graphic>
          </wp:inline>
        </w:drawing>
      </w:r>
    </w:p>
    <w:p w14:paraId="295ED401" w14:textId="77777777" w:rsidR="00466919" w:rsidRPr="00CD55A9" w:rsidRDefault="00466919" w:rsidP="005D5487">
      <w:pPr>
        <w:tabs>
          <w:tab w:val="left" w:pos="1560"/>
          <w:tab w:val="left" w:pos="1843"/>
        </w:tabs>
        <w:spacing w:before="120" w:line="276" w:lineRule="auto"/>
        <w:ind w:left="902"/>
        <w:jc w:val="both"/>
        <w:rPr>
          <w:rFonts w:ascii="Arial" w:eastAsia="Calibri" w:hAnsi="Arial" w:cs="Arial"/>
          <w:szCs w:val="24"/>
          <w:lang w:val="en-US"/>
        </w:rPr>
      </w:pPr>
      <w:r w:rsidRPr="00CD55A9">
        <w:rPr>
          <w:rFonts w:ascii="Arial" w:eastAsia="Calibri" w:hAnsi="Arial" w:cs="Arial"/>
          <w:szCs w:val="24"/>
          <w:lang w:val="en-US"/>
        </w:rPr>
        <w:t>Đối với λ</w:t>
      </w:r>
      <w:r w:rsidRPr="00CD55A9">
        <w:rPr>
          <w:rFonts w:ascii="Arial" w:eastAsia="Calibri" w:hAnsi="Arial" w:cs="Arial"/>
          <w:szCs w:val="24"/>
          <w:vertAlign w:val="subscript"/>
          <w:lang w:val="en-US"/>
        </w:rPr>
        <w:t xml:space="preserve">n </w:t>
      </w:r>
      <w:r w:rsidRPr="00CD55A9">
        <w:rPr>
          <w:rFonts w:ascii="Arial" w:eastAsia="Calibri" w:hAnsi="Arial" w:cs="Arial"/>
          <w:szCs w:val="24"/>
          <w:lang w:val="en-US"/>
        </w:rPr>
        <w:t>≥ 110:</w:t>
      </w:r>
    </w:p>
    <w:p w14:paraId="35F7E08A" w14:textId="77777777" w:rsidR="00466919" w:rsidRPr="00CD55A9" w:rsidRDefault="00DF18B7" w:rsidP="005D5487">
      <w:pPr>
        <w:tabs>
          <w:tab w:val="left" w:pos="1560"/>
          <w:tab w:val="left" w:pos="1843"/>
        </w:tabs>
        <w:spacing w:before="120" w:line="276" w:lineRule="auto"/>
        <w:ind w:left="902"/>
        <w:jc w:val="both"/>
        <w:rPr>
          <w:rFonts w:ascii="Arial" w:eastAsia="Calibri" w:hAnsi="Arial" w:cs="Arial"/>
          <w:szCs w:val="24"/>
          <w:lang w:val="en-US"/>
        </w:rPr>
      </w:pPr>
      <w:r>
        <w:rPr>
          <w:rFonts w:ascii="Arial" w:eastAsia="Calibri" w:hAnsi="Arial" w:cs="Arial"/>
          <w:position w:val="-30"/>
          <w:szCs w:val="24"/>
          <w:lang w:val="en-US"/>
        </w:rPr>
        <w:pict w14:anchorId="06872876">
          <v:shape id="_x0000_i1027" type="#_x0000_t75" style="width:108pt;height:43.5pt">
            <v:imagedata r:id="rId90" o:title=""/>
          </v:shape>
        </w:pict>
      </w:r>
    </w:p>
    <w:p w14:paraId="016DCE20" w14:textId="77777777" w:rsidR="00466919" w:rsidRPr="00CD55A9" w:rsidRDefault="00466919" w:rsidP="005D5487">
      <w:pPr>
        <w:tabs>
          <w:tab w:val="left" w:pos="1560"/>
          <w:tab w:val="left" w:pos="1843"/>
        </w:tabs>
        <w:spacing w:before="120" w:line="276" w:lineRule="auto"/>
        <w:ind w:left="902"/>
        <w:jc w:val="both"/>
        <w:rPr>
          <w:rFonts w:ascii="Arial" w:eastAsia="Calibri" w:hAnsi="Arial" w:cs="Arial"/>
          <w:szCs w:val="24"/>
          <w:lang w:val="en-US"/>
        </w:rPr>
      </w:pPr>
      <w:r w:rsidRPr="00CD55A9">
        <w:rPr>
          <w:rFonts w:ascii="Arial" w:eastAsia="Calibri" w:hAnsi="Arial" w:cs="Arial"/>
          <w:szCs w:val="24"/>
          <w:lang w:val="en-US"/>
        </w:rPr>
        <w:t>Đối với λ</w:t>
      </w:r>
      <w:r w:rsidRPr="00CD55A9">
        <w:rPr>
          <w:rFonts w:ascii="Arial" w:eastAsia="Calibri" w:hAnsi="Arial" w:cs="Arial"/>
          <w:szCs w:val="24"/>
          <w:vertAlign w:val="subscript"/>
          <w:lang w:val="en-US"/>
        </w:rPr>
        <w:t xml:space="preserve">n </w:t>
      </w:r>
      <w:r w:rsidRPr="00CD55A9">
        <w:rPr>
          <w:rFonts w:ascii="Arial" w:eastAsia="Calibri" w:hAnsi="Arial" w:cs="Arial"/>
          <w:szCs w:val="24"/>
          <w:lang w:val="en-US"/>
        </w:rPr>
        <w:t>&lt; 110:</w:t>
      </w:r>
    </w:p>
    <w:p w14:paraId="6C8959BE" w14:textId="77777777" w:rsidR="00466919" w:rsidRPr="00CD55A9" w:rsidRDefault="00DF18B7" w:rsidP="005D5487">
      <w:pPr>
        <w:tabs>
          <w:tab w:val="left" w:pos="1560"/>
          <w:tab w:val="left" w:pos="1843"/>
        </w:tabs>
        <w:spacing w:before="120" w:line="276" w:lineRule="auto"/>
        <w:ind w:left="902"/>
        <w:jc w:val="both"/>
        <w:rPr>
          <w:rFonts w:ascii="Arial" w:eastAsia="Calibri" w:hAnsi="Arial" w:cs="Arial"/>
          <w:szCs w:val="24"/>
          <w:lang w:val="en-US"/>
        </w:rPr>
      </w:pPr>
      <w:r>
        <w:rPr>
          <w:rFonts w:ascii="Arial" w:eastAsia="Calibri" w:hAnsi="Arial" w:cs="Arial"/>
          <w:position w:val="-36"/>
          <w:szCs w:val="24"/>
          <w:lang w:val="en-US"/>
        </w:rPr>
        <w:pict w14:anchorId="0A27ECE5">
          <v:shape id="_x0000_i1028" type="#_x0000_t75" style="width:165.75pt;height:43.5pt">
            <v:imagedata r:id="rId91" o:title=""/>
          </v:shape>
        </w:pict>
      </w:r>
    </w:p>
    <w:p w14:paraId="6C44D019" w14:textId="77777777" w:rsidR="00466919" w:rsidRPr="00CD55A9" w:rsidRDefault="00466919" w:rsidP="005D5487">
      <w:pPr>
        <w:tabs>
          <w:tab w:val="left" w:pos="1560"/>
          <w:tab w:val="left" w:pos="1843"/>
        </w:tabs>
        <w:spacing w:before="120" w:line="276" w:lineRule="auto"/>
        <w:ind w:left="902"/>
        <w:jc w:val="both"/>
        <w:rPr>
          <w:rFonts w:ascii="Arial" w:eastAsia="Calibri" w:hAnsi="Arial" w:cs="Arial"/>
          <w:szCs w:val="24"/>
          <w:lang w:val="en-US"/>
        </w:rPr>
      </w:pPr>
      <w:r w:rsidRPr="00CD55A9">
        <w:rPr>
          <w:rFonts w:ascii="Arial" w:eastAsia="Calibri" w:hAnsi="Arial" w:cs="Arial"/>
          <w:szCs w:val="24"/>
          <w:lang w:val="en-US"/>
        </w:rPr>
        <w:t>*</w:t>
      </w:r>
      <w:r w:rsidR="00DF18B7">
        <w:rPr>
          <w:rFonts w:ascii="Arial" w:eastAsia="Calibri" w:hAnsi="Arial" w:cs="Arial"/>
          <w:position w:val="-16"/>
          <w:szCs w:val="24"/>
          <w:lang w:val="en-US"/>
        </w:rPr>
        <w:pict w14:anchorId="38B7BF3F">
          <v:shape id="_x0000_i1029" type="#_x0000_t75" style="width:201.75pt;height:21.75pt">
            <v:imagedata r:id="rId92" o:title=""/>
          </v:shape>
        </w:pict>
      </w:r>
    </w:p>
    <w:p w14:paraId="26F0410D" w14:textId="77777777" w:rsidR="00466919" w:rsidRPr="00CD55A9" w:rsidRDefault="00466919" w:rsidP="005D5487">
      <w:pPr>
        <w:tabs>
          <w:tab w:val="left" w:pos="1560"/>
          <w:tab w:val="left" w:pos="1843"/>
        </w:tabs>
        <w:spacing w:before="120" w:line="276" w:lineRule="auto"/>
        <w:ind w:left="902"/>
        <w:jc w:val="both"/>
        <w:rPr>
          <w:rFonts w:ascii="Arial" w:eastAsia="Calibri" w:hAnsi="Arial" w:cs="Arial"/>
          <w:szCs w:val="24"/>
          <w:lang w:val="en-US"/>
        </w:rPr>
      </w:pPr>
      <w:r w:rsidRPr="00CD55A9">
        <w:rPr>
          <w:rFonts w:ascii="Arial" w:eastAsia="Calibri" w:hAnsi="Arial" w:cs="Arial"/>
          <w:szCs w:val="24"/>
          <w:lang w:val="en-US"/>
        </w:rPr>
        <w:t xml:space="preserve">* giá trị dành cho </w:t>
      </w:r>
      <w:r w:rsidR="009F2CA1" w:rsidRPr="00CD55A9">
        <w:rPr>
          <w:rFonts w:ascii="Arial" w:eastAsia="Calibri" w:hAnsi="Arial" w:cs="Arial"/>
          <w:szCs w:val="24"/>
          <w:lang w:val="en-US"/>
        </w:rPr>
        <w:t>pít tông</w:t>
      </w:r>
      <w:r w:rsidRPr="00CD55A9">
        <w:rPr>
          <w:rFonts w:ascii="Arial" w:eastAsia="Calibri" w:hAnsi="Arial" w:cs="Arial"/>
          <w:szCs w:val="24"/>
          <w:lang w:val="en-US"/>
        </w:rPr>
        <w:t xml:space="preserve"> kéo dài trong chiều đi lên</w:t>
      </w:r>
    </w:p>
    <w:p w14:paraId="69FC4DD6" w14:textId="77777777" w:rsidR="00466919" w:rsidRPr="00CD55A9" w:rsidRDefault="00466919" w:rsidP="00466919">
      <w:pPr>
        <w:tabs>
          <w:tab w:val="left" w:pos="1560"/>
          <w:tab w:val="left" w:pos="1843"/>
        </w:tabs>
        <w:spacing w:line="276" w:lineRule="auto"/>
        <w:ind w:left="900"/>
        <w:contextualSpacing/>
        <w:jc w:val="both"/>
        <w:rPr>
          <w:rFonts w:ascii="Arial" w:eastAsia="Calibri" w:hAnsi="Arial" w:cs="Arial"/>
          <w:szCs w:val="24"/>
          <w:lang w:val="en-US"/>
        </w:rPr>
      </w:pPr>
    </w:p>
    <w:p w14:paraId="0F42FAD7" w14:textId="77777777" w:rsidR="00466919" w:rsidRPr="00CD55A9" w:rsidRDefault="005D5487" w:rsidP="005D5487">
      <w:pPr>
        <w:spacing w:after="200" w:line="276" w:lineRule="auto"/>
        <w:ind w:left="1134" w:hanging="1134"/>
        <w:jc w:val="both"/>
        <w:rPr>
          <w:rFonts w:ascii="Arial" w:eastAsia="Calibri" w:hAnsi="Arial" w:cs="Arial"/>
          <w:szCs w:val="24"/>
          <w:lang w:val="en-US"/>
        </w:rPr>
      </w:pPr>
      <w:r w:rsidRPr="00CD55A9">
        <w:rPr>
          <w:rFonts w:ascii="Arial" w:eastAsia="Calibri" w:hAnsi="Arial" w:cs="Arial"/>
          <w:b/>
          <w:szCs w:val="24"/>
          <w:lang w:val="en-US"/>
        </w:rPr>
        <w:lastRenderedPageBreak/>
        <w:t>2</w:t>
      </w:r>
      <w:r w:rsidR="00A00A8A" w:rsidRPr="00CD55A9">
        <w:rPr>
          <w:rFonts w:ascii="Arial" w:eastAsia="Calibri" w:hAnsi="Arial" w:cs="Arial"/>
          <w:szCs w:val="24"/>
          <w:lang w:val="en-US"/>
        </w:rPr>
        <w:t xml:space="preserve">            </w:t>
      </w:r>
      <w:r w:rsidR="004D5E52" w:rsidRPr="00CD55A9">
        <w:rPr>
          <w:rFonts w:ascii="Arial" w:eastAsia="Calibri" w:hAnsi="Arial" w:cs="Arial"/>
          <w:szCs w:val="24"/>
          <w:lang w:val="en-US"/>
        </w:rPr>
        <w:t>Xy</w:t>
      </w:r>
      <w:r w:rsidR="00492226" w:rsidRPr="00CD55A9">
        <w:rPr>
          <w:rFonts w:ascii="Arial" w:eastAsia="Calibri" w:hAnsi="Arial" w:cs="Arial"/>
          <w:szCs w:val="24"/>
          <w:lang w:val="en-US"/>
        </w:rPr>
        <w:t xml:space="preserve"> lanh</w:t>
      </w:r>
      <w:r w:rsidR="00466919" w:rsidRPr="00CD55A9">
        <w:rPr>
          <w:rFonts w:ascii="Arial" w:eastAsia="Calibri" w:hAnsi="Arial" w:cs="Arial"/>
          <w:szCs w:val="24"/>
          <w:lang w:val="en-US"/>
        </w:rPr>
        <w:t xml:space="preserve"> với </w:t>
      </w:r>
      <w:r w:rsidR="004D5E52" w:rsidRPr="00CD55A9">
        <w:rPr>
          <w:rFonts w:ascii="Arial" w:eastAsia="Calibri" w:hAnsi="Arial" w:cs="Arial"/>
          <w:szCs w:val="24"/>
          <w:lang w:val="en-US"/>
        </w:rPr>
        <w:t>xy lanh</w:t>
      </w:r>
      <w:r w:rsidR="00466919" w:rsidRPr="00CD55A9">
        <w:rPr>
          <w:rFonts w:ascii="Arial" w:eastAsia="Calibri" w:hAnsi="Arial" w:cs="Arial"/>
          <w:szCs w:val="24"/>
          <w:lang w:val="en-US"/>
        </w:rPr>
        <w:t xml:space="preserve"> cố định cứng có dẫn hướng bên trong</w:t>
      </w:r>
    </w:p>
    <w:p w14:paraId="179DB365" w14:textId="77777777" w:rsidR="00466919" w:rsidRPr="00CD55A9" w:rsidRDefault="00466919" w:rsidP="00466919">
      <w:pPr>
        <w:tabs>
          <w:tab w:val="left" w:pos="1560"/>
          <w:tab w:val="left" w:pos="1843"/>
        </w:tabs>
        <w:spacing w:line="276" w:lineRule="auto"/>
        <w:ind w:left="900"/>
        <w:contextualSpacing/>
        <w:jc w:val="both"/>
        <w:rPr>
          <w:rFonts w:ascii="Arial" w:eastAsia="Calibri" w:hAnsi="Arial" w:cs="Arial"/>
          <w:szCs w:val="24"/>
          <w:lang w:val="en-US"/>
        </w:rPr>
      </w:pPr>
      <w:r w:rsidRPr="00CD55A9">
        <w:rPr>
          <w:rFonts w:ascii="Arial" w:eastAsia="Calibri" w:hAnsi="Arial" w:cs="Arial"/>
          <w:szCs w:val="24"/>
          <w:lang w:val="en-US"/>
        </w:rPr>
        <w:t xml:space="preserve">Trường hợp </w:t>
      </w:r>
      <w:r w:rsidR="004D5E52" w:rsidRPr="00CD55A9">
        <w:rPr>
          <w:rFonts w:ascii="Arial" w:eastAsia="Calibri" w:hAnsi="Arial" w:cs="Arial"/>
          <w:szCs w:val="24"/>
          <w:lang w:val="en-US"/>
        </w:rPr>
        <w:t>xy lanh</w:t>
      </w:r>
      <w:r w:rsidRPr="00CD55A9">
        <w:rPr>
          <w:rFonts w:ascii="Arial" w:eastAsia="Calibri" w:hAnsi="Arial" w:cs="Arial"/>
          <w:szCs w:val="24"/>
          <w:lang w:val="en-US"/>
        </w:rPr>
        <w:t xml:space="preserve"> thủy lực đơn</w:t>
      </w:r>
      <w:r w:rsidR="005D5487" w:rsidRPr="00CD55A9">
        <w:rPr>
          <w:rFonts w:ascii="Arial" w:eastAsia="Calibri" w:hAnsi="Arial" w:cs="Arial"/>
          <w:szCs w:val="24"/>
          <w:lang w:val="en-US"/>
        </w:rPr>
        <w:t>:</w:t>
      </w:r>
    </w:p>
    <w:p w14:paraId="17F7E064" w14:textId="5DA274A7" w:rsidR="00466919" w:rsidRPr="00CD55A9" w:rsidRDefault="009D105F" w:rsidP="00466919">
      <w:pPr>
        <w:spacing w:after="200" w:line="276" w:lineRule="auto"/>
        <w:jc w:val="center"/>
        <w:rPr>
          <w:rFonts w:ascii="Arial" w:eastAsia="Calibri" w:hAnsi="Arial" w:cs="Arial"/>
          <w:szCs w:val="24"/>
          <w:lang w:val="en-US"/>
        </w:rPr>
      </w:pPr>
      <w:r w:rsidRPr="00CD55A9">
        <w:rPr>
          <w:rFonts w:ascii="Arial" w:hAnsi="Arial" w:cs="Arial"/>
          <w:noProof/>
          <w:szCs w:val="24"/>
          <w:lang w:val="en-US"/>
        </w:rPr>
        <w:drawing>
          <wp:inline distT="0" distB="0" distL="0" distR="0" wp14:anchorId="7C30943F" wp14:editId="646DA6BC">
            <wp:extent cx="3240405" cy="5756910"/>
            <wp:effectExtent l="0" t="0" r="0" b="0"/>
            <wp:docPr id="87" name="Ảnh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h 10"/>
                    <pic:cNvPicPr>
                      <a:picLocks noChangeAspect="1" noChangeArrowheads="1"/>
                    </pic:cNvPicPr>
                  </pic:nvPicPr>
                  <pic:blipFill>
                    <a:blip r:embed="rId93">
                      <a:extLst>
                        <a:ext uri="{28A0092B-C50C-407E-A947-70E740481C1C}">
                          <a14:useLocalDpi xmlns:a14="http://schemas.microsoft.com/office/drawing/2010/main" val="0"/>
                        </a:ext>
                      </a:extLst>
                    </a:blip>
                    <a:srcRect t="4491"/>
                    <a:stretch>
                      <a:fillRect/>
                    </a:stretch>
                  </pic:blipFill>
                  <pic:spPr bwMode="auto">
                    <a:xfrm>
                      <a:off x="0" y="0"/>
                      <a:ext cx="3240405" cy="5756910"/>
                    </a:xfrm>
                    <a:prstGeom prst="rect">
                      <a:avLst/>
                    </a:prstGeom>
                    <a:noFill/>
                    <a:ln>
                      <a:noFill/>
                    </a:ln>
                  </pic:spPr>
                </pic:pic>
              </a:graphicData>
            </a:graphic>
          </wp:inline>
        </w:drawing>
      </w:r>
    </w:p>
    <w:p w14:paraId="1B6826BC" w14:textId="77777777" w:rsidR="00466919" w:rsidRPr="00CD55A9" w:rsidRDefault="00466919" w:rsidP="005D5487">
      <w:pPr>
        <w:tabs>
          <w:tab w:val="left" w:pos="1560"/>
          <w:tab w:val="left" w:pos="1843"/>
        </w:tabs>
        <w:spacing w:before="120" w:line="276" w:lineRule="auto"/>
        <w:ind w:left="902"/>
        <w:jc w:val="both"/>
        <w:rPr>
          <w:rFonts w:ascii="Arial" w:eastAsia="Calibri" w:hAnsi="Arial" w:cs="Arial"/>
          <w:szCs w:val="24"/>
          <w:lang w:val="en-US"/>
        </w:rPr>
      </w:pPr>
      <w:r w:rsidRPr="00CD55A9">
        <w:rPr>
          <w:rFonts w:ascii="Arial" w:eastAsia="Calibri" w:hAnsi="Arial" w:cs="Arial"/>
          <w:szCs w:val="24"/>
          <w:lang w:val="en-US"/>
        </w:rPr>
        <w:t>Đối với λ</w:t>
      </w:r>
      <w:r w:rsidRPr="00CD55A9">
        <w:rPr>
          <w:rFonts w:ascii="Arial" w:eastAsia="Calibri" w:hAnsi="Arial" w:cs="Arial"/>
          <w:szCs w:val="24"/>
          <w:vertAlign w:val="subscript"/>
          <w:lang w:val="en-US"/>
        </w:rPr>
        <w:t xml:space="preserve">n </w:t>
      </w:r>
      <w:r w:rsidRPr="00CD55A9">
        <w:rPr>
          <w:rFonts w:ascii="Arial" w:eastAsia="Calibri" w:hAnsi="Arial" w:cs="Arial"/>
          <w:szCs w:val="24"/>
          <w:lang w:val="en-US"/>
        </w:rPr>
        <w:t>≥ 110:</w:t>
      </w:r>
    </w:p>
    <w:p w14:paraId="05A2BBF0" w14:textId="77777777" w:rsidR="00466919" w:rsidRPr="00CD55A9" w:rsidRDefault="00DF18B7" w:rsidP="005D5487">
      <w:pPr>
        <w:tabs>
          <w:tab w:val="left" w:pos="1560"/>
          <w:tab w:val="left" w:pos="1843"/>
        </w:tabs>
        <w:spacing w:before="120" w:line="276" w:lineRule="auto"/>
        <w:ind w:left="902"/>
        <w:jc w:val="both"/>
        <w:rPr>
          <w:rFonts w:ascii="Arial" w:eastAsia="Calibri" w:hAnsi="Arial" w:cs="Arial"/>
          <w:szCs w:val="24"/>
          <w:lang w:val="en-US"/>
        </w:rPr>
      </w:pPr>
      <w:r>
        <w:rPr>
          <w:rFonts w:ascii="Arial" w:eastAsia="Calibri" w:hAnsi="Arial" w:cs="Arial"/>
          <w:position w:val="-30"/>
          <w:szCs w:val="24"/>
          <w:lang w:val="en-US"/>
        </w:rPr>
        <w:pict w14:anchorId="6EB43636">
          <v:shape id="_x0000_i1030" type="#_x0000_t75" style="width:108pt;height:43.5pt">
            <v:imagedata r:id="rId90" o:title=""/>
          </v:shape>
        </w:pict>
      </w:r>
    </w:p>
    <w:p w14:paraId="4F109E29" w14:textId="77777777" w:rsidR="00466919" w:rsidRPr="00CD55A9" w:rsidRDefault="00466919" w:rsidP="005D5487">
      <w:pPr>
        <w:tabs>
          <w:tab w:val="left" w:pos="1560"/>
          <w:tab w:val="left" w:pos="1843"/>
        </w:tabs>
        <w:spacing w:before="120" w:line="276" w:lineRule="auto"/>
        <w:ind w:left="902"/>
        <w:jc w:val="both"/>
        <w:rPr>
          <w:rFonts w:ascii="Arial" w:eastAsia="Calibri" w:hAnsi="Arial" w:cs="Arial"/>
          <w:szCs w:val="24"/>
          <w:lang w:val="en-US"/>
        </w:rPr>
      </w:pPr>
      <w:r w:rsidRPr="00CD55A9">
        <w:rPr>
          <w:rFonts w:ascii="Arial" w:eastAsia="Calibri" w:hAnsi="Arial" w:cs="Arial"/>
          <w:szCs w:val="24"/>
          <w:lang w:val="en-US"/>
        </w:rPr>
        <w:t>Đối với λ</w:t>
      </w:r>
      <w:r w:rsidRPr="00CD55A9">
        <w:rPr>
          <w:rFonts w:ascii="Arial" w:eastAsia="Calibri" w:hAnsi="Arial" w:cs="Arial"/>
          <w:szCs w:val="24"/>
          <w:vertAlign w:val="subscript"/>
          <w:lang w:val="en-US"/>
        </w:rPr>
        <w:t xml:space="preserve">n </w:t>
      </w:r>
      <w:r w:rsidRPr="00CD55A9">
        <w:rPr>
          <w:rFonts w:ascii="Arial" w:eastAsia="Calibri" w:hAnsi="Arial" w:cs="Arial"/>
          <w:szCs w:val="24"/>
          <w:lang w:val="en-US"/>
        </w:rPr>
        <w:t>&lt; 110:</w:t>
      </w:r>
    </w:p>
    <w:p w14:paraId="4B9058AB" w14:textId="77777777" w:rsidR="00466919" w:rsidRPr="00CD55A9" w:rsidRDefault="00DF18B7" w:rsidP="005D5487">
      <w:pPr>
        <w:tabs>
          <w:tab w:val="left" w:pos="1560"/>
          <w:tab w:val="left" w:pos="1843"/>
        </w:tabs>
        <w:spacing w:before="120" w:line="276" w:lineRule="auto"/>
        <w:ind w:left="902"/>
        <w:jc w:val="both"/>
        <w:rPr>
          <w:rFonts w:ascii="Arial" w:eastAsia="Calibri" w:hAnsi="Arial" w:cs="Arial"/>
          <w:szCs w:val="24"/>
          <w:lang w:val="en-US"/>
        </w:rPr>
      </w:pPr>
      <w:r>
        <w:rPr>
          <w:rFonts w:ascii="Arial" w:eastAsia="Calibri" w:hAnsi="Arial" w:cs="Arial"/>
          <w:position w:val="-36"/>
          <w:szCs w:val="24"/>
          <w:lang w:val="en-US"/>
        </w:rPr>
        <w:pict w14:anchorId="1290A33E">
          <v:shape id="_x0000_i1031" type="#_x0000_t75" style="width:165.75pt;height:43.5pt">
            <v:imagedata r:id="rId91" o:title=""/>
          </v:shape>
        </w:pict>
      </w:r>
    </w:p>
    <w:p w14:paraId="7BA686C9" w14:textId="77777777" w:rsidR="00466919" w:rsidRPr="00CD55A9" w:rsidRDefault="00466919" w:rsidP="005D5487">
      <w:pPr>
        <w:tabs>
          <w:tab w:val="left" w:pos="1560"/>
          <w:tab w:val="left" w:pos="1843"/>
        </w:tabs>
        <w:spacing w:before="120" w:line="276" w:lineRule="auto"/>
        <w:ind w:left="902"/>
        <w:jc w:val="both"/>
        <w:rPr>
          <w:rFonts w:ascii="Arial" w:eastAsia="Calibri" w:hAnsi="Arial" w:cs="Arial"/>
          <w:szCs w:val="24"/>
          <w:lang w:val="en-US"/>
        </w:rPr>
      </w:pPr>
      <w:r w:rsidRPr="00CD55A9">
        <w:rPr>
          <w:rFonts w:ascii="Arial" w:eastAsia="Calibri" w:hAnsi="Arial" w:cs="Arial"/>
          <w:szCs w:val="24"/>
          <w:lang w:val="en-US"/>
        </w:rPr>
        <w:t>*</w:t>
      </w:r>
      <w:r w:rsidR="00DF18B7">
        <w:rPr>
          <w:rFonts w:ascii="Arial" w:eastAsia="Calibri" w:hAnsi="Arial" w:cs="Arial"/>
          <w:position w:val="-16"/>
          <w:szCs w:val="24"/>
          <w:lang w:val="en-US"/>
        </w:rPr>
        <w:pict w14:anchorId="51D32B1C">
          <v:shape id="_x0000_i1032" type="#_x0000_t75" style="width:201.75pt;height:21.75pt">
            <v:imagedata r:id="rId92" o:title=""/>
          </v:shape>
        </w:pict>
      </w:r>
    </w:p>
    <w:p w14:paraId="3E8DD816" w14:textId="77777777" w:rsidR="00466919" w:rsidRPr="00CD55A9" w:rsidRDefault="00466919" w:rsidP="005D5487">
      <w:pPr>
        <w:tabs>
          <w:tab w:val="left" w:pos="1560"/>
          <w:tab w:val="left" w:pos="1843"/>
        </w:tabs>
        <w:spacing w:before="120" w:line="276" w:lineRule="auto"/>
        <w:ind w:left="902"/>
        <w:jc w:val="both"/>
        <w:rPr>
          <w:rFonts w:ascii="Arial" w:eastAsia="Calibri" w:hAnsi="Arial" w:cs="Arial"/>
          <w:szCs w:val="24"/>
          <w:lang w:val="en-US"/>
        </w:rPr>
      </w:pPr>
      <w:r w:rsidRPr="00CD55A9">
        <w:rPr>
          <w:rFonts w:ascii="Arial" w:eastAsia="Calibri" w:hAnsi="Arial" w:cs="Arial"/>
          <w:szCs w:val="24"/>
          <w:lang w:val="en-US"/>
        </w:rPr>
        <w:t xml:space="preserve">* giá trị dành cho </w:t>
      </w:r>
      <w:r w:rsidR="009F2CA1" w:rsidRPr="00CD55A9">
        <w:rPr>
          <w:rFonts w:ascii="Arial" w:eastAsia="Calibri" w:hAnsi="Arial" w:cs="Arial"/>
          <w:szCs w:val="24"/>
          <w:lang w:val="en-US"/>
        </w:rPr>
        <w:t>pít tông</w:t>
      </w:r>
      <w:r w:rsidRPr="00CD55A9">
        <w:rPr>
          <w:rFonts w:ascii="Arial" w:eastAsia="Calibri" w:hAnsi="Arial" w:cs="Arial"/>
          <w:szCs w:val="24"/>
          <w:lang w:val="en-US"/>
        </w:rPr>
        <w:t xml:space="preserve"> kéo dài trong chiều đi lên</w:t>
      </w:r>
    </w:p>
    <w:p w14:paraId="62A7A2A0" w14:textId="77777777" w:rsidR="00466919" w:rsidRPr="00CD55A9" w:rsidRDefault="00466919" w:rsidP="00466919">
      <w:pPr>
        <w:tabs>
          <w:tab w:val="left" w:pos="1560"/>
          <w:tab w:val="left" w:pos="1843"/>
        </w:tabs>
        <w:spacing w:line="276" w:lineRule="auto"/>
        <w:ind w:left="900"/>
        <w:contextualSpacing/>
        <w:jc w:val="both"/>
        <w:rPr>
          <w:rFonts w:ascii="Arial" w:eastAsia="Calibri" w:hAnsi="Arial" w:cs="Arial"/>
          <w:szCs w:val="24"/>
          <w:lang w:val="en-US"/>
        </w:rPr>
      </w:pPr>
    </w:p>
    <w:p w14:paraId="5416BDC6" w14:textId="77777777" w:rsidR="005D5487" w:rsidRPr="00CD55A9" w:rsidRDefault="005D5487" w:rsidP="00466919">
      <w:pPr>
        <w:tabs>
          <w:tab w:val="left" w:pos="1560"/>
          <w:tab w:val="left" w:pos="1843"/>
        </w:tabs>
        <w:spacing w:line="276" w:lineRule="auto"/>
        <w:ind w:left="900"/>
        <w:contextualSpacing/>
        <w:jc w:val="both"/>
        <w:rPr>
          <w:rFonts w:ascii="Arial" w:eastAsia="Calibri" w:hAnsi="Arial" w:cs="Arial"/>
          <w:szCs w:val="24"/>
          <w:lang w:val="en-US"/>
        </w:rPr>
      </w:pPr>
    </w:p>
    <w:p w14:paraId="077B331E" w14:textId="77777777" w:rsidR="005D5487" w:rsidRPr="00CD55A9" w:rsidRDefault="005D5487" w:rsidP="00466919">
      <w:pPr>
        <w:tabs>
          <w:tab w:val="left" w:pos="1560"/>
          <w:tab w:val="left" w:pos="1843"/>
        </w:tabs>
        <w:spacing w:line="276" w:lineRule="auto"/>
        <w:ind w:left="900"/>
        <w:contextualSpacing/>
        <w:jc w:val="both"/>
        <w:rPr>
          <w:rFonts w:ascii="Arial" w:eastAsia="Calibri" w:hAnsi="Arial" w:cs="Arial"/>
          <w:szCs w:val="24"/>
          <w:lang w:val="en-US"/>
        </w:rPr>
      </w:pPr>
    </w:p>
    <w:p w14:paraId="1C64C5BD" w14:textId="77777777" w:rsidR="00466919" w:rsidRPr="00CD55A9" w:rsidRDefault="00466919" w:rsidP="00466919">
      <w:pPr>
        <w:tabs>
          <w:tab w:val="left" w:pos="1560"/>
          <w:tab w:val="left" w:pos="1843"/>
        </w:tabs>
        <w:spacing w:line="276" w:lineRule="auto"/>
        <w:ind w:left="900"/>
        <w:contextualSpacing/>
        <w:jc w:val="both"/>
        <w:rPr>
          <w:rFonts w:ascii="Arial" w:eastAsia="Calibri" w:hAnsi="Arial" w:cs="Arial"/>
          <w:szCs w:val="24"/>
          <w:lang w:val="en-US"/>
        </w:rPr>
      </w:pPr>
      <w:r w:rsidRPr="00CD55A9">
        <w:rPr>
          <w:rFonts w:ascii="Arial" w:eastAsia="Calibri" w:hAnsi="Arial" w:cs="Arial"/>
          <w:szCs w:val="24"/>
          <w:lang w:val="en-US"/>
        </w:rPr>
        <w:t xml:space="preserve">Trường hợp </w:t>
      </w:r>
      <w:r w:rsidR="004D5E52" w:rsidRPr="00CD55A9">
        <w:rPr>
          <w:rFonts w:ascii="Arial" w:eastAsia="Calibri" w:hAnsi="Arial" w:cs="Arial"/>
          <w:szCs w:val="24"/>
          <w:lang w:val="en-US"/>
        </w:rPr>
        <w:t>xy lanh</w:t>
      </w:r>
      <w:r w:rsidRPr="00CD55A9">
        <w:rPr>
          <w:rFonts w:ascii="Arial" w:eastAsia="Calibri" w:hAnsi="Arial" w:cs="Arial"/>
          <w:szCs w:val="24"/>
          <w:lang w:val="en-US"/>
        </w:rPr>
        <w:t xml:space="preserve"> thủy lực dạng ống lồng</w:t>
      </w:r>
      <w:r w:rsidR="005D5487" w:rsidRPr="00CD55A9">
        <w:rPr>
          <w:rFonts w:ascii="Arial" w:eastAsia="Calibri" w:hAnsi="Arial" w:cs="Arial"/>
          <w:szCs w:val="24"/>
          <w:lang w:val="en-US"/>
        </w:rPr>
        <w:t>:</w:t>
      </w:r>
    </w:p>
    <w:p w14:paraId="6102B435" w14:textId="77777777" w:rsidR="005D5487" w:rsidRPr="00CD55A9" w:rsidRDefault="005D5487" w:rsidP="00466919">
      <w:pPr>
        <w:tabs>
          <w:tab w:val="left" w:pos="1560"/>
          <w:tab w:val="left" w:pos="1843"/>
        </w:tabs>
        <w:spacing w:line="276" w:lineRule="auto"/>
        <w:ind w:left="900"/>
        <w:contextualSpacing/>
        <w:jc w:val="both"/>
        <w:rPr>
          <w:rFonts w:ascii="Arial" w:eastAsia="Calibri" w:hAnsi="Arial" w:cs="Arial"/>
          <w:szCs w:val="24"/>
          <w:lang w:val="en-US"/>
        </w:rPr>
      </w:pPr>
    </w:p>
    <w:p w14:paraId="3FC83935" w14:textId="795585C1" w:rsidR="005D5487" w:rsidRPr="00CD55A9" w:rsidRDefault="009D105F" w:rsidP="00466919">
      <w:pPr>
        <w:tabs>
          <w:tab w:val="left" w:pos="1560"/>
          <w:tab w:val="left" w:pos="1843"/>
        </w:tabs>
        <w:spacing w:line="276" w:lineRule="auto"/>
        <w:ind w:left="900"/>
        <w:contextualSpacing/>
        <w:jc w:val="both"/>
        <w:rPr>
          <w:rFonts w:ascii="Arial" w:eastAsia="Calibri" w:hAnsi="Arial" w:cs="Arial"/>
          <w:szCs w:val="24"/>
          <w:lang w:val="en-US"/>
        </w:rPr>
      </w:pPr>
      <w:r w:rsidRPr="00CD55A9">
        <w:rPr>
          <w:rFonts w:ascii="Arial" w:eastAsia="Calibri" w:hAnsi="Arial" w:cs="Arial"/>
          <w:noProof/>
          <w:szCs w:val="24"/>
          <w:lang w:val="en-US"/>
        </w:rPr>
        <mc:AlternateContent>
          <mc:Choice Requires="wps">
            <w:drawing>
              <wp:anchor distT="0" distB="0" distL="114300" distR="114300" simplePos="0" relativeHeight="251681792" behindDoc="0" locked="0" layoutInCell="1" allowOverlap="1" wp14:anchorId="5D631288" wp14:editId="51DF29DB">
                <wp:simplePos x="0" y="0"/>
                <wp:positionH relativeFrom="column">
                  <wp:posOffset>3789680</wp:posOffset>
                </wp:positionH>
                <wp:positionV relativeFrom="paragraph">
                  <wp:posOffset>662305</wp:posOffset>
                </wp:positionV>
                <wp:extent cx="1812925" cy="301625"/>
                <wp:effectExtent l="0" t="0" r="0" b="0"/>
                <wp:wrapNone/>
                <wp:docPr id="1195536909" name="Text Box 2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12925" cy="3016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E1D8C88" w14:textId="77777777" w:rsidR="00E277C4" w:rsidRPr="005D5487" w:rsidRDefault="00E277C4" w:rsidP="005D5487">
                            <w:pPr>
                              <w:jc w:val="center"/>
                              <w:rPr>
                                <w:rFonts w:ascii="Arial" w:hAnsi="Arial" w:cs="Arial"/>
                                <w:lang w:val="en-US"/>
                              </w:rPr>
                            </w:pPr>
                            <w:r>
                              <w:rPr>
                                <w:rFonts w:ascii="Arial" w:hAnsi="Arial" w:cs="Arial"/>
                                <w:lang w:val="en-US"/>
                              </w:rPr>
                              <w:t>3 tầng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5D631288" id="Text Box 258" o:spid="_x0000_s1257" type="#_x0000_t202" style="position:absolute;left:0;text-align:left;margin-left:298.4pt;margin-top:52.15pt;width:142.75pt;height:23.7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" stroked="f">
                <v:textbox>
                  <w:txbxContent>
                    <w:p w14:paraId="5E1D8C88" w14:textId="77777777" w:rsidR="00E277C4" w:rsidRPr="005D5487" w:rsidRDefault="00E277C4" w:rsidP="005D5487">
                      <w:pPr>
                        <w:jc w:val="center"/>
                        <w:rPr>
                          <w:rFonts w:ascii="Arial" w:hAnsi="Arial" w:cs="Arial"/>
                          <w:lang w:val="en-US"/>
                        </w:rPr>
                      </w:pPr>
                      <w:r>
                        <w:rPr>
                          <w:rFonts w:ascii="Arial" w:hAnsi="Arial" w:cs="Arial"/>
                          <w:lang w:val="en-US"/>
                        </w:rPr>
                        <w:t>3 tầng</w:t>
                      </w:r>
                    </w:p>
                  </w:txbxContent>
                </v:textbox>
              </v:shape>
            </w:pict>
          </mc:Fallback>
        </mc:AlternateContent>
      </w:r>
      <w:r w:rsidRPr="00CD55A9">
        <w:rPr>
          <w:rFonts w:ascii="Arial" w:eastAsia="Calibri" w:hAnsi="Arial" w:cs="Arial"/>
          <w:noProof/>
          <w:szCs w:val="24"/>
          <w:lang w:val="en-US"/>
        </w:rPr>
        <mc:AlternateContent>
          <mc:Choice Requires="wps">
            <w:drawing>
              <wp:anchor distT="0" distB="0" distL="114300" distR="114300" simplePos="0" relativeHeight="251680768" behindDoc="0" locked="0" layoutInCell="1" allowOverlap="1" wp14:anchorId="3CCAD821" wp14:editId="2E611899">
                <wp:simplePos x="0" y="0"/>
                <wp:positionH relativeFrom="column">
                  <wp:posOffset>1391920</wp:posOffset>
                </wp:positionH>
                <wp:positionV relativeFrom="paragraph">
                  <wp:posOffset>662305</wp:posOffset>
                </wp:positionV>
                <wp:extent cx="1812925" cy="301625"/>
                <wp:effectExtent l="0" t="0" r="0" b="0"/>
                <wp:wrapNone/>
                <wp:docPr id="1974049329" name="Text Box 2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12925" cy="3016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0178AF0" w14:textId="77777777" w:rsidR="00E277C4" w:rsidRPr="005D5487" w:rsidRDefault="00E277C4" w:rsidP="005D5487">
                            <w:pPr>
                              <w:jc w:val="center"/>
                              <w:rPr>
                                <w:rFonts w:ascii="Arial" w:hAnsi="Arial" w:cs="Arial"/>
                                <w:lang w:val="en-US"/>
                              </w:rPr>
                            </w:pPr>
                            <w:r>
                              <w:rPr>
                                <w:rFonts w:ascii="Arial" w:hAnsi="Arial" w:cs="Arial"/>
                                <w:lang w:val="en-US"/>
                              </w:rPr>
                              <w:t>2 tầng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3CCAD821" id="Text Box 257" o:spid="_x0000_s1258" type="#_x0000_t202" style="position:absolute;left:0;text-align:left;margin-left:109.6pt;margin-top:52.15pt;width:142.75pt;height:23.7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" stroked="f">
                <v:textbox>
                  <w:txbxContent>
                    <w:p w14:paraId="10178AF0" w14:textId="77777777" w:rsidR="00E277C4" w:rsidRPr="005D5487" w:rsidRDefault="00E277C4" w:rsidP="005D5487">
                      <w:pPr>
                        <w:jc w:val="center"/>
                        <w:rPr>
                          <w:rFonts w:ascii="Arial" w:hAnsi="Arial" w:cs="Arial"/>
                          <w:lang w:val="en-US"/>
                        </w:rPr>
                      </w:pPr>
                      <w:r>
                        <w:rPr>
                          <w:rFonts w:ascii="Arial" w:hAnsi="Arial" w:cs="Arial"/>
                          <w:lang w:val="en-US"/>
                        </w:rPr>
                        <w:t>2 tầng</w:t>
                      </w:r>
                    </w:p>
                  </w:txbxContent>
                </v:textbox>
              </v:shape>
            </w:pict>
          </mc:Fallback>
        </mc:AlternateContent>
      </w:r>
      <w:r w:rsidRPr="00CD55A9">
        <w:rPr>
          <w:rFonts w:ascii="Arial" w:eastAsia="Calibri" w:hAnsi="Arial" w:cs="Arial"/>
          <w:noProof/>
          <w:szCs w:val="24"/>
          <w:lang w:val="en-US"/>
        </w:rPr>
        <mc:AlternateContent>
          <mc:Choice Requires="wps">
            <w:drawing>
              <wp:anchor distT="0" distB="0" distL="114300" distR="114300" simplePos="0" relativeHeight="251679744" behindDoc="0" locked="0" layoutInCell="1" allowOverlap="1" wp14:anchorId="4CD232F8" wp14:editId="2338F94D">
                <wp:simplePos x="0" y="0"/>
                <wp:positionH relativeFrom="column">
                  <wp:posOffset>2582545</wp:posOffset>
                </wp:positionH>
                <wp:positionV relativeFrom="paragraph">
                  <wp:posOffset>162560</wp:posOffset>
                </wp:positionV>
                <wp:extent cx="1812925" cy="301625"/>
                <wp:effectExtent l="0" t="0" r="0" b="0"/>
                <wp:wrapNone/>
                <wp:docPr id="1805383722" name="Text Box 2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12925" cy="3016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16A0508" w14:textId="77777777" w:rsidR="00E277C4" w:rsidRPr="005D5487" w:rsidRDefault="00E277C4" w:rsidP="005D5487">
                            <w:pPr>
                              <w:jc w:val="center"/>
                              <w:rPr>
                                <w:rFonts w:ascii="Arial" w:hAnsi="Arial" w:cs="Arial"/>
                                <w:lang w:val="en-US"/>
                              </w:rPr>
                            </w:pPr>
                            <w:r w:rsidRPr="005D5487">
                              <w:rPr>
                                <w:rFonts w:ascii="Arial" w:hAnsi="Arial" w:cs="Arial"/>
                                <w:lang w:val="en-US"/>
                              </w:rPr>
                              <w:t xml:space="preserve">Xy lanh </w:t>
                            </w:r>
                            <w:r>
                              <w:rPr>
                                <w:rFonts w:ascii="Arial" w:hAnsi="Arial" w:cs="Arial"/>
                                <w:lang w:val="en-US"/>
                              </w:rPr>
                              <w:t>kiểu ống lống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4CD232F8" id="Text Box 256" o:spid="_x0000_s1259" type="#_x0000_t202" style="position:absolute;left:0;text-align:left;margin-left:203.35pt;margin-top:12.8pt;width:142.75pt;height:23.7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" stroked="f">
                <v:textbox>
                  <w:txbxContent>
                    <w:p w14:paraId="316A0508" w14:textId="77777777" w:rsidR="00E277C4" w:rsidRPr="005D5487" w:rsidRDefault="00E277C4" w:rsidP="005D5487">
                      <w:pPr>
                        <w:jc w:val="center"/>
                        <w:rPr>
                          <w:rFonts w:ascii="Arial" w:hAnsi="Arial" w:cs="Arial"/>
                          <w:lang w:val="en-US"/>
                        </w:rPr>
                      </w:pPr>
                      <w:r w:rsidRPr="005D5487">
                        <w:rPr>
                          <w:rFonts w:ascii="Arial" w:hAnsi="Arial" w:cs="Arial"/>
                          <w:lang w:val="en-US"/>
                        </w:rPr>
                        <w:t xml:space="preserve">Xy lanh </w:t>
                      </w:r>
                      <w:r>
                        <w:rPr>
                          <w:rFonts w:ascii="Arial" w:hAnsi="Arial" w:cs="Arial"/>
                          <w:lang w:val="en-US"/>
                        </w:rPr>
                        <w:t>kiểu ống lống</w:t>
                      </w:r>
                    </w:p>
                  </w:txbxContent>
                </v:textbox>
              </v:shape>
            </w:pict>
          </mc:Fallback>
        </mc:AlternateContent>
      </w:r>
    </w:p>
    <w:p w14:paraId="7F478BEE" w14:textId="6125A7EB" w:rsidR="005D5487" w:rsidRPr="00CD55A9" w:rsidRDefault="009D105F" w:rsidP="00466919">
      <w:pPr>
        <w:tabs>
          <w:tab w:val="left" w:pos="1560"/>
          <w:tab w:val="left" w:pos="1843"/>
        </w:tabs>
        <w:spacing w:line="276" w:lineRule="auto"/>
        <w:ind w:left="900"/>
        <w:contextualSpacing/>
        <w:jc w:val="center"/>
        <w:rPr>
          <w:rFonts w:ascii="Arial" w:hAnsi="Arial" w:cs="Arial"/>
          <w:noProof/>
          <w:szCs w:val="24"/>
          <w:lang w:val="en-US"/>
        </w:rPr>
      </w:pPr>
      <w:r w:rsidRPr="00CD55A9">
        <w:rPr>
          <w:rFonts w:ascii="Arial" w:hAnsi="Arial" w:cs="Arial"/>
          <w:noProof/>
          <w:szCs w:val="24"/>
          <w:lang w:val="en-US"/>
        </w:rPr>
        <w:drawing>
          <wp:inline distT="0" distB="0" distL="0" distR="0" wp14:anchorId="2D29A3BF" wp14:editId="0B7D4DFD">
            <wp:extent cx="4601210" cy="6159500"/>
            <wp:effectExtent l="0" t="0" r="0" b="0"/>
            <wp:docPr id="91" name="Ảnh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h 11"/>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4601210" cy="6159500"/>
                    </a:xfrm>
                    <a:prstGeom prst="rect">
                      <a:avLst/>
                    </a:prstGeom>
                    <a:noFill/>
                    <a:ln>
                      <a:noFill/>
                    </a:ln>
                  </pic:spPr>
                </pic:pic>
              </a:graphicData>
            </a:graphic>
          </wp:inline>
        </w:drawing>
      </w:r>
    </w:p>
    <w:p w14:paraId="76D015F4" w14:textId="77777777" w:rsidR="00466919" w:rsidRPr="00CD55A9" w:rsidRDefault="005D5487" w:rsidP="00466919">
      <w:pPr>
        <w:tabs>
          <w:tab w:val="left" w:pos="1560"/>
          <w:tab w:val="left" w:pos="1843"/>
        </w:tabs>
        <w:spacing w:line="276" w:lineRule="auto"/>
        <w:ind w:left="900"/>
        <w:contextualSpacing/>
        <w:jc w:val="center"/>
        <w:rPr>
          <w:rFonts w:ascii="Arial" w:eastAsia="Calibri" w:hAnsi="Arial" w:cs="Arial"/>
          <w:szCs w:val="24"/>
          <w:lang w:val="en-US"/>
        </w:rPr>
      </w:pPr>
      <w:r w:rsidRPr="00CD55A9">
        <w:rPr>
          <w:rFonts w:ascii="Arial" w:hAnsi="Arial" w:cs="Arial"/>
          <w:noProof/>
          <w:szCs w:val="24"/>
          <w:lang w:val="en-US"/>
        </w:rPr>
        <w:br w:type="page"/>
      </w:r>
    </w:p>
    <w:tbl>
      <w:tblPr>
        <w:tblW w:w="0" w:type="auto"/>
        <w:jc w:val="center"/>
        <w:tblBorders>
          <w:insideH w:val="single" w:sz="4" w:space="0" w:color="000000"/>
          <w:insideV w:val="single" w:sz="4" w:space="0" w:color="000000"/>
        </w:tblBorders>
        <w:tblLook w:val="04A0" w:firstRow="1" w:lastRow="0" w:firstColumn="1" w:lastColumn="0" w:noHBand="0" w:noVBand="1"/>
      </w:tblPr>
      <w:tblGrid>
        <w:gridCol w:w="3330"/>
        <w:gridCol w:w="4052"/>
      </w:tblGrid>
      <w:tr w:rsidR="00466919" w:rsidRPr="00CD55A9" w14:paraId="587AB2F0" w14:textId="77777777" w:rsidTr="00787FBF">
        <w:trPr>
          <w:jc w:val="center"/>
        </w:trPr>
        <w:tc>
          <w:tcPr>
            <w:tcW w:w="3330" w:type="dxa"/>
            <w:shd w:val="clear" w:color="auto" w:fill="auto"/>
          </w:tcPr>
          <w:p w14:paraId="27E73272" w14:textId="77777777" w:rsidR="00466919" w:rsidRPr="00CD55A9" w:rsidRDefault="00DF18B7" w:rsidP="001C56AB">
            <w:pPr>
              <w:tabs>
                <w:tab w:val="left" w:pos="1560"/>
                <w:tab w:val="left" w:pos="1843"/>
              </w:tabs>
              <w:spacing w:after="200" w:line="276" w:lineRule="auto"/>
              <w:ind w:left="900"/>
              <w:contextualSpacing/>
              <w:jc w:val="both"/>
              <w:rPr>
                <w:rFonts w:ascii="Arial" w:eastAsia="Calibri" w:hAnsi="Arial" w:cs="Arial"/>
                <w:szCs w:val="24"/>
                <w:lang w:val="en-US"/>
              </w:rPr>
            </w:pPr>
            <w:r>
              <w:rPr>
                <w:rFonts w:ascii="Arial" w:eastAsia="Calibri" w:hAnsi="Arial" w:cs="Arial"/>
                <w:position w:val="-70"/>
                <w:szCs w:val="24"/>
                <w:lang w:val="en-US"/>
              </w:rPr>
              <w:lastRenderedPageBreak/>
              <w:pict w14:anchorId="317B904F">
                <v:shape id="_x0000_i1033" type="#_x0000_t75" style="width:108pt;height:93.75pt">
                  <v:imagedata r:id="rId95" o:title=""/>
                </v:shape>
              </w:pict>
            </w:r>
          </w:p>
        </w:tc>
        <w:tc>
          <w:tcPr>
            <w:tcW w:w="4052" w:type="dxa"/>
            <w:shd w:val="clear" w:color="auto" w:fill="auto"/>
          </w:tcPr>
          <w:p w14:paraId="6B86FC2E" w14:textId="77777777" w:rsidR="00466919" w:rsidRPr="00CD55A9" w:rsidRDefault="00DF18B7" w:rsidP="001C56AB">
            <w:pPr>
              <w:tabs>
                <w:tab w:val="left" w:pos="1560"/>
                <w:tab w:val="left" w:pos="1843"/>
              </w:tabs>
              <w:spacing w:after="200" w:line="276" w:lineRule="auto"/>
              <w:ind w:left="156"/>
              <w:contextualSpacing/>
              <w:jc w:val="both"/>
              <w:rPr>
                <w:rFonts w:ascii="Arial" w:eastAsia="Calibri" w:hAnsi="Arial" w:cs="Arial"/>
                <w:szCs w:val="24"/>
                <w:lang w:val="en-US"/>
              </w:rPr>
            </w:pPr>
            <w:r>
              <w:rPr>
                <w:rFonts w:ascii="Arial" w:eastAsia="Calibri" w:hAnsi="Arial" w:cs="Arial"/>
                <w:position w:val="-66"/>
                <w:szCs w:val="24"/>
                <w:lang w:val="en-US"/>
              </w:rPr>
              <w:pict w14:anchorId="6C5BE9D5">
                <v:shape id="_x0000_i1034" type="#_x0000_t75" style="width:2in;height:79.5pt">
                  <v:imagedata r:id="rId96" o:title=""/>
                </v:shape>
              </w:pict>
            </w:r>
          </w:p>
          <w:p w14:paraId="34855677" w14:textId="77777777" w:rsidR="00466919" w:rsidRPr="00CD55A9" w:rsidRDefault="00466919" w:rsidP="001C56AB">
            <w:pPr>
              <w:tabs>
                <w:tab w:val="left" w:pos="1560"/>
                <w:tab w:val="left" w:pos="1843"/>
              </w:tabs>
              <w:spacing w:after="200" w:line="276" w:lineRule="auto"/>
              <w:ind w:left="156"/>
              <w:contextualSpacing/>
              <w:jc w:val="both"/>
              <w:rPr>
                <w:rFonts w:ascii="Arial" w:eastAsia="Calibri" w:hAnsi="Arial" w:cs="Arial"/>
                <w:szCs w:val="24"/>
                <w:lang w:val="en-US"/>
              </w:rPr>
            </w:pPr>
            <w:r w:rsidRPr="00CD55A9">
              <w:rPr>
                <w:rFonts w:ascii="Arial" w:eastAsia="Calibri" w:hAnsi="Arial" w:cs="Arial"/>
                <w:szCs w:val="24"/>
                <w:lang w:val="en-US"/>
              </w:rPr>
              <w:t xml:space="preserve"> Để đơn giản hóa tính toán cho</w:t>
            </w:r>
            <w:r w:rsidR="005D5487" w:rsidRPr="00CD55A9">
              <w:rPr>
                <w:rFonts w:ascii="Arial" w:eastAsia="Calibri" w:hAnsi="Arial" w:cs="Arial"/>
                <w:szCs w:val="24"/>
                <w:lang w:val="en-US"/>
              </w:rPr>
              <w:t>:</w:t>
            </w:r>
            <w:r w:rsidRPr="00CD55A9">
              <w:rPr>
                <w:rFonts w:ascii="Arial" w:eastAsia="Calibri" w:hAnsi="Arial" w:cs="Arial"/>
                <w:szCs w:val="24"/>
                <w:lang w:val="en-US"/>
              </w:rPr>
              <w:t xml:space="preserve"> </w:t>
            </w:r>
            <w:r w:rsidR="00DF18B7">
              <w:rPr>
                <w:rFonts w:ascii="Arial" w:eastAsia="Calibri" w:hAnsi="Arial" w:cs="Arial"/>
                <w:position w:val="-14"/>
                <w:szCs w:val="24"/>
                <w:lang w:val="en-US"/>
              </w:rPr>
              <w:pict w14:anchorId="1D2686FE">
                <v:shape id="_x0000_i1035" type="#_x0000_t75" style="width:50.25pt;height:21.75pt">
                  <v:imagedata r:id="rId97" o:title=""/>
                </v:shape>
              </w:pict>
            </w:r>
          </w:p>
          <w:p w14:paraId="7A52E07A" w14:textId="77777777" w:rsidR="00466919" w:rsidRPr="00CD55A9" w:rsidRDefault="00DF18B7" w:rsidP="001C56AB">
            <w:pPr>
              <w:tabs>
                <w:tab w:val="left" w:pos="1560"/>
                <w:tab w:val="left" w:pos="1843"/>
              </w:tabs>
              <w:spacing w:after="200" w:line="276" w:lineRule="auto"/>
              <w:ind w:left="156"/>
              <w:contextualSpacing/>
              <w:jc w:val="both"/>
              <w:rPr>
                <w:rFonts w:ascii="Arial" w:eastAsia="Calibri" w:hAnsi="Arial" w:cs="Arial"/>
                <w:szCs w:val="24"/>
                <w:lang w:val="en-US"/>
              </w:rPr>
            </w:pPr>
            <w:r>
              <w:rPr>
                <w:rFonts w:ascii="Arial" w:eastAsia="Calibri" w:hAnsi="Arial" w:cs="Arial"/>
                <w:position w:val="-132"/>
                <w:szCs w:val="24"/>
                <w:lang w:val="en-US"/>
              </w:rPr>
              <w:pict w14:anchorId="6A15866D">
                <v:shape id="_x0000_i1036" type="#_x0000_t75" style="width:165.75pt;height:136.5pt">
                  <v:imagedata r:id="rId98" o:title=""/>
                </v:shape>
              </w:pict>
            </w:r>
          </w:p>
        </w:tc>
      </w:tr>
    </w:tbl>
    <w:p w14:paraId="762F7C86" w14:textId="77777777" w:rsidR="00466919" w:rsidRPr="00CD55A9" w:rsidRDefault="00466919" w:rsidP="00466919">
      <w:pPr>
        <w:tabs>
          <w:tab w:val="left" w:pos="1560"/>
          <w:tab w:val="left" w:pos="1843"/>
        </w:tabs>
        <w:spacing w:line="276" w:lineRule="auto"/>
        <w:ind w:left="900"/>
        <w:contextualSpacing/>
        <w:jc w:val="both"/>
        <w:rPr>
          <w:rFonts w:ascii="Arial" w:eastAsia="Calibri" w:hAnsi="Arial" w:cs="Arial"/>
          <w:szCs w:val="24"/>
          <w:lang w:val="en-US"/>
        </w:rPr>
      </w:pPr>
    </w:p>
    <w:p w14:paraId="16C90AA2" w14:textId="17BFFA7D" w:rsidR="00466919" w:rsidRPr="00CD55A9" w:rsidRDefault="00466919" w:rsidP="005D5487">
      <w:pPr>
        <w:tabs>
          <w:tab w:val="left" w:pos="1560"/>
          <w:tab w:val="left" w:pos="1843"/>
        </w:tabs>
        <w:spacing w:before="120" w:line="276" w:lineRule="auto"/>
        <w:ind w:left="902"/>
        <w:jc w:val="both"/>
        <w:rPr>
          <w:rFonts w:ascii="Arial" w:eastAsia="Calibri" w:hAnsi="Arial" w:cs="Arial"/>
          <w:szCs w:val="24"/>
          <w:lang w:val="en-US"/>
        </w:rPr>
      </w:pPr>
      <w:r w:rsidRPr="00CD55A9">
        <w:rPr>
          <w:rFonts w:ascii="Arial" w:eastAsia="Calibri" w:hAnsi="Arial" w:cs="Arial"/>
          <w:szCs w:val="24"/>
          <w:lang w:val="en-US"/>
        </w:rPr>
        <w:t>Đối với λ</w:t>
      </w:r>
      <w:r w:rsidR="00CB14A5" w:rsidRPr="00CD55A9">
        <w:rPr>
          <w:rFonts w:ascii="Arial" w:eastAsia="Calibri" w:hAnsi="Arial" w:cs="Arial"/>
          <w:szCs w:val="24"/>
          <w:vertAlign w:val="subscript"/>
          <w:lang w:val="en-US"/>
        </w:rPr>
        <w:t>t</w:t>
      </w:r>
      <w:r w:rsidRPr="00CD55A9">
        <w:rPr>
          <w:rFonts w:ascii="Arial" w:eastAsia="Calibri" w:hAnsi="Arial" w:cs="Arial"/>
          <w:szCs w:val="24"/>
          <w:vertAlign w:val="subscript"/>
          <w:lang w:val="en-US"/>
        </w:rPr>
        <w:t xml:space="preserve"> </w:t>
      </w:r>
      <w:r w:rsidRPr="00CD55A9">
        <w:rPr>
          <w:rFonts w:ascii="Arial" w:eastAsia="Calibri" w:hAnsi="Arial" w:cs="Arial"/>
          <w:szCs w:val="24"/>
          <w:lang w:val="en-US"/>
        </w:rPr>
        <w:t>≥ 110:</w:t>
      </w:r>
    </w:p>
    <w:p w14:paraId="39A99655" w14:textId="77777777" w:rsidR="00466919" w:rsidRPr="00CD55A9" w:rsidRDefault="00DF18B7" w:rsidP="005D5487">
      <w:pPr>
        <w:tabs>
          <w:tab w:val="left" w:pos="1560"/>
          <w:tab w:val="left" w:pos="1843"/>
        </w:tabs>
        <w:spacing w:before="120" w:line="276" w:lineRule="auto"/>
        <w:ind w:left="902"/>
        <w:jc w:val="both"/>
        <w:rPr>
          <w:rFonts w:ascii="Arial" w:eastAsia="Calibri" w:hAnsi="Arial" w:cs="Arial"/>
          <w:szCs w:val="24"/>
          <w:lang w:val="en-US"/>
        </w:rPr>
      </w:pPr>
      <w:r>
        <w:rPr>
          <w:rFonts w:ascii="Arial" w:eastAsia="Calibri" w:hAnsi="Arial" w:cs="Arial"/>
          <w:position w:val="-30"/>
          <w:szCs w:val="24"/>
          <w:lang w:val="en-US"/>
        </w:rPr>
        <w:pict w14:anchorId="56D300BA">
          <v:shape id="_x0000_i1037" type="#_x0000_t75" style="width:129.75pt;height:43.5pt">
            <v:imagedata r:id="rId99" o:title=""/>
          </v:shape>
        </w:pict>
      </w:r>
    </w:p>
    <w:p w14:paraId="39F91E89" w14:textId="081B4C0E" w:rsidR="00466919" w:rsidRPr="00CD55A9" w:rsidRDefault="00466919" w:rsidP="005D5487">
      <w:pPr>
        <w:tabs>
          <w:tab w:val="left" w:pos="1560"/>
          <w:tab w:val="left" w:pos="1843"/>
        </w:tabs>
        <w:spacing w:before="120" w:line="276" w:lineRule="auto"/>
        <w:ind w:left="902"/>
        <w:jc w:val="both"/>
        <w:rPr>
          <w:rFonts w:ascii="Arial" w:eastAsia="Calibri" w:hAnsi="Arial" w:cs="Arial"/>
          <w:szCs w:val="24"/>
          <w:lang w:val="en-US"/>
        </w:rPr>
      </w:pPr>
      <w:r w:rsidRPr="00CD55A9">
        <w:rPr>
          <w:rFonts w:ascii="Arial" w:eastAsia="Calibri" w:hAnsi="Arial" w:cs="Arial"/>
          <w:szCs w:val="24"/>
          <w:lang w:val="en-US"/>
        </w:rPr>
        <w:t>Đối với λ</w:t>
      </w:r>
      <w:r w:rsidR="00CB14A5" w:rsidRPr="00CD55A9">
        <w:rPr>
          <w:rFonts w:ascii="Arial" w:eastAsia="Calibri" w:hAnsi="Arial" w:cs="Arial"/>
          <w:szCs w:val="24"/>
          <w:vertAlign w:val="subscript"/>
          <w:lang w:val="en-US"/>
        </w:rPr>
        <w:t>t</w:t>
      </w:r>
      <w:r w:rsidRPr="00CD55A9">
        <w:rPr>
          <w:rFonts w:ascii="Arial" w:eastAsia="Calibri" w:hAnsi="Arial" w:cs="Arial"/>
          <w:szCs w:val="24"/>
          <w:vertAlign w:val="subscript"/>
          <w:lang w:val="en-US"/>
        </w:rPr>
        <w:t xml:space="preserve"> </w:t>
      </w:r>
      <w:r w:rsidRPr="00CD55A9">
        <w:rPr>
          <w:rFonts w:ascii="Arial" w:eastAsia="Calibri" w:hAnsi="Arial" w:cs="Arial"/>
          <w:szCs w:val="24"/>
          <w:lang w:val="en-US"/>
        </w:rPr>
        <w:t>&lt; 110:</w:t>
      </w:r>
    </w:p>
    <w:p w14:paraId="25153793" w14:textId="77777777" w:rsidR="00466919" w:rsidRPr="00CD55A9" w:rsidRDefault="00466919" w:rsidP="005D5487">
      <w:pPr>
        <w:tabs>
          <w:tab w:val="left" w:pos="1560"/>
          <w:tab w:val="left" w:pos="1843"/>
        </w:tabs>
        <w:spacing w:before="120" w:line="276" w:lineRule="auto"/>
        <w:ind w:left="902"/>
        <w:jc w:val="both"/>
        <w:rPr>
          <w:rFonts w:ascii="Arial" w:eastAsia="Calibri" w:hAnsi="Arial" w:cs="Arial"/>
          <w:szCs w:val="24"/>
          <w:lang w:val="en-US"/>
        </w:rPr>
      </w:pPr>
      <w:r w:rsidRPr="00CD55A9">
        <w:rPr>
          <w:rFonts w:ascii="Arial" w:eastAsia="Calibri" w:hAnsi="Arial" w:cs="Arial"/>
          <w:szCs w:val="24"/>
          <w:lang w:val="en-US"/>
        </w:rPr>
        <w:t>Tính toán tiết diện với mặt cắt ngang nhỏ nhất của kim loại.</w:t>
      </w:r>
    </w:p>
    <w:p w14:paraId="3A01D905" w14:textId="77777777" w:rsidR="00466919" w:rsidRPr="00CD55A9" w:rsidRDefault="00DF18B7" w:rsidP="005D5487">
      <w:pPr>
        <w:tabs>
          <w:tab w:val="left" w:pos="1560"/>
          <w:tab w:val="left" w:pos="1843"/>
        </w:tabs>
        <w:spacing w:before="120" w:line="276" w:lineRule="auto"/>
        <w:ind w:left="902"/>
        <w:jc w:val="both"/>
        <w:rPr>
          <w:rFonts w:ascii="Arial" w:eastAsia="Calibri" w:hAnsi="Arial" w:cs="Arial"/>
          <w:szCs w:val="24"/>
          <w:lang w:val="en-US"/>
        </w:rPr>
      </w:pPr>
      <w:r>
        <w:rPr>
          <w:rFonts w:ascii="Arial" w:eastAsia="Calibri" w:hAnsi="Arial" w:cs="Arial"/>
          <w:position w:val="-36"/>
          <w:szCs w:val="24"/>
          <w:lang w:val="en-US"/>
        </w:rPr>
        <w:pict w14:anchorId="77CFC672">
          <v:shape id="_x0000_i1038" type="#_x0000_t75" style="width:165.75pt;height:43.5pt">
            <v:imagedata r:id="rId91" o:title=""/>
          </v:shape>
        </w:pict>
      </w:r>
    </w:p>
    <w:p w14:paraId="73EF6DC1" w14:textId="77777777" w:rsidR="00466919" w:rsidRPr="00CD55A9" w:rsidRDefault="00466919" w:rsidP="005D5487">
      <w:pPr>
        <w:tabs>
          <w:tab w:val="left" w:pos="1560"/>
          <w:tab w:val="left" w:pos="1843"/>
        </w:tabs>
        <w:spacing w:before="120" w:line="276" w:lineRule="auto"/>
        <w:ind w:left="902"/>
        <w:jc w:val="both"/>
        <w:rPr>
          <w:rFonts w:ascii="Arial" w:eastAsia="Calibri" w:hAnsi="Arial" w:cs="Arial"/>
          <w:szCs w:val="24"/>
          <w:lang w:val="en-US"/>
        </w:rPr>
      </w:pPr>
      <w:r w:rsidRPr="00CD55A9">
        <w:rPr>
          <w:rFonts w:ascii="Arial" w:eastAsia="Calibri" w:hAnsi="Arial" w:cs="Arial"/>
          <w:szCs w:val="24"/>
          <w:lang w:val="en-US"/>
        </w:rPr>
        <w:t>*</w:t>
      </w:r>
      <w:r w:rsidR="00DF18B7">
        <w:rPr>
          <w:rFonts w:ascii="Arial" w:eastAsia="Calibri" w:hAnsi="Arial" w:cs="Arial"/>
          <w:position w:val="-16"/>
          <w:szCs w:val="24"/>
          <w:lang w:val="en-US"/>
        </w:rPr>
        <w:pict w14:anchorId="78FCEC4F">
          <v:shape id="_x0000_i1039" type="#_x0000_t75" style="width:201.75pt;height:21.75pt">
            <v:imagedata r:id="rId92" o:title=""/>
          </v:shape>
        </w:pict>
      </w:r>
    </w:p>
    <w:p w14:paraId="43527641" w14:textId="77777777" w:rsidR="00466919" w:rsidRPr="00CD55A9" w:rsidRDefault="00466919" w:rsidP="005D5487">
      <w:pPr>
        <w:tabs>
          <w:tab w:val="left" w:pos="1560"/>
          <w:tab w:val="left" w:pos="1843"/>
        </w:tabs>
        <w:spacing w:before="120" w:line="276" w:lineRule="auto"/>
        <w:ind w:left="902"/>
        <w:jc w:val="both"/>
        <w:rPr>
          <w:rFonts w:ascii="Arial" w:eastAsia="Calibri" w:hAnsi="Arial" w:cs="Arial"/>
          <w:szCs w:val="24"/>
          <w:lang w:val="en-US"/>
        </w:rPr>
      </w:pPr>
      <w:r w:rsidRPr="00CD55A9">
        <w:rPr>
          <w:rFonts w:ascii="Arial" w:eastAsia="Calibri" w:hAnsi="Arial" w:cs="Arial"/>
          <w:szCs w:val="24"/>
          <w:lang w:val="en-US"/>
        </w:rPr>
        <w:t xml:space="preserve">* giá trị dành cho </w:t>
      </w:r>
      <w:r w:rsidR="009F2CA1" w:rsidRPr="00CD55A9">
        <w:rPr>
          <w:rFonts w:ascii="Arial" w:eastAsia="Calibri" w:hAnsi="Arial" w:cs="Arial"/>
          <w:szCs w:val="24"/>
          <w:lang w:val="en-US"/>
        </w:rPr>
        <w:t>pít tông</w:t>
      </w:r>
      <w:r w:rsidRPr="00CD55A9">
        <w:rPr>
          <w:rFonts w:ascii="Arial" w:eastAsia="Calibri" w:hAnsi="Arial" w:cs="Arial"/>
          <w:szCs w:val="24"/>
          <w:lang w:val="en-US"/>
        </w:rPr>
        <w:t xml:space="preserve"> kéo dài trong chiều đi lên</w:t>
      </w:r>
    </w:p>
    <w:p w14:paraId="4D8F803E" w14:textId="77777777" w:rsidR="00466919" w:rsidRPr="00CD55A9" w:rsidRDefault="00466919" w:rsidP="005D5487">
      <w:pPr>
        <w:tabs>
          <w:tab w:val="left" w:pos="1560"/>
          <w:tab w:val="left" w:pos="1843"/>
        </w:tabs>
        <w:spacing w:before="120" w:line="276" w:lineRule="auto"/>
        <w:ind w:left="902"/>
        <w:jc w:val="both"/>
        <w:rPr>
          <w:rFonts w:ascii="Arial" w:eastAsia="Calibri" w:hAnsi="Arial" w:cs="Arial"/>
          <w:szCs w:val="24"/>
          <w:lang w:val="en-US"/>
        </w:rPr>
      </w:pPr>
      <w:r w:rsidRPr="00CD55A9">
        <w:rPr>
          <w:rFonts w:ascii="Arial" w:eastAsia="Calibri" w:hAnsi="Arial" w:cs="Arial"/>
          <w:szCs w:val="24"/>
          <w:lang w:val="en-US"/>
        </w:rPr>
        <w:t>A</w:t>
      </w:r>
      <w:r w:rsidRPr="00CD55A9">
        <w:rPr>
          <w:rFonts w:ascii="Arial" w:eastAsia="Calibri" w:hAnsi="Arial" w:cs="Arial"/>
          <w:szCs w:val="24"/>
          <w:vertAlign w:val="subscript"/>
          <w:lang w:val="en-US"/>
        </w:rPr>
        <w:t>n</w:t>
      </w:r>
      <w:r w:rsidRPr="00CD55A9">
        <w:rPr>
          <w:rFonts w:ascii="Arial" w:eastAsia="Calibri" w:hAnsi="Arial" w:cs="Arial"/>
          <w:szCs w:val="24"/>
          <w:lang w:val="en-US"/>
        </w:rPr>
        <w:t>: diện tích mặt cắt ngang kim loại của phần/đoạn được phân tích (mm</w:t>
      </w:r>
      <w:r w:rsidRPr="00CD55A9">
        <w:rPr>
          <w:rFonts w:ascii="Arial" w:eastAsia="Calibri" w:hAnsi="Arial" w:cs="Arial"/>
          <w:szCs w:val="24"/>
          <w:vertAlign w:val="superscript"/>
          <w:lang w:val="en-US"/>
        </w:rPr>
        <w:t>2</w:t>
      </w:r>
      <w:r w:rsidRPr="00CD55A9">
        <w:rPr>
          <w:rFonts w:ascii="Arial" w:eastAsia="Calibri" w:hAnsi="Arial" w:cs="Arial"/>
          <w:szCs w:val="24"/>
          <w:lang w:val="en-US"/>
        </w:rPr>
        <w:t>) (n=0,1,2,3)</w:t>
      </w:r>
    </w:p>
    <w:p w14:paraId="1537A231" w14:textId="77777777" w:rsidR="00466919" w:rsidRPr="00CD55A9" w:rsidRDefault="00466919" w:rsidP="005D5487">
      <w:pPr>
        <w:tabs>
          <w:tab w:val="left" w:pos="1560"/>
          <w:tab w:val="left" w:pos="1843"/>
        </w:tabs>
        <w:spacing w:before="120" w:line="276" w:lineRule="auto"/>
        <w:ind w:left="902"/>
        <w:jc w:val="both"/>
        <w:rPr>
          <w:rFonts w:ascii="Arial" w:eastAsia="Calibri" w:hAnsi="Arial" w:cs="Arial"/>
          <w:szCs w:val="24"/>
          <w:lang w:val="en-US"/>
        </w:rPr>
      </w:pPr>
      <w:r w:rsidRPr="00CD55A9">
        <w:rPr>
          <w:rFonts w:ascii="Arial" w:eastAsia="Calibri" w:hAnsi="Arial" w:cs="Arial"/>
          <w:szCs w:val="24"/>
          <w:lang w:val="en-US"/>
        </w:rPr>
        <w:t>c</w:t>
      </w:r>
      <w:r w:rsidRPr="00CD55A9">
        <w:rPr>
          <w:rFonts w:ascii="Arial" w:eastAsia="Calibri" w:hAnsi="Arial" w:cs="Arial"/>
          <w:szCs w:val="24"/>
          <w:vertAlign w:val="subscript"/>
          <w:lang w:val="en-US"/>
        </w:rPr>
        <w:t>m</w:t>
      </w:r>
      <w:r w:rsidRPr="00CD55A9">
        <w:rPr>
          <w:rFonts w:ascii="Arial" w:eastAsia="Calibri" w:hAnsi="Arial" w:cs="Arial"/>
          <w:szCs w:val="24"/>
          <w:lang w:val="en-US"/>
        </w:rPr>
        <w:t>: hệ số luồn cáp (bội suất pa</w:t>
      </w:r>
      <w:r w:rsidR="00560480" w:rsidRPr="00CD55A9">
        <w:rPr>
          <w:rFonts w:ascii="Arial" w:eastAsia="Calibri" w:hAnsi="Arial" w:cs="Arial"/>
          <w:szCs w:val="24"/>
          <w:lang w:val="en-US"/>
        </w:rPr>
        <w:t xml:space="preserve"> lăng</w:t>
      </w:r>
      <w:r w:rsidRPr="00CD55A9">
        <w:rPr>
          <w:rFonts w:ascii="Arial" w:eastAsia="Calibri" w:hAnsi="Arial" w:cs="Arial"/>
          <w:szCs w:val="24"/>
          <w:lang w:val="en-US"/>
        </w:rPr>
        <w:t>)</w:t>
      </w:r>
    </w:p>
    <w:p w14:paraId="1255F936" w14:textId="77777777" w:rsidR="00466919" w:rsidRPr="00CD55A9" w:rsidRDefault="00466919" w:rsidP="005D5487">
      <w:pPr>
        <w:tabs>
          <w:tab w:val="left" w:pos="1560"/>
          <w:tab w:val="left" w:pos="1843"/>
        </w:tabs>
        <w:spacing w:before="120" w:line="276" w:lineRule="auto"/>
        <w:ind w:left="902"/>
        <w:jc w:val="both"/>
        <w:rPr>
          <w:rFonts w:ascii="Arial" w:eastAsia="Calibri" w:hAnsi="Arial" w:cs="Arial"/>
          <w:szCs w:val="24"/>
          <w:lang w:val="en-US"/>
        </w:rPr>
      </w:pPr>
      <w:r w:rsidRPr="00CD55A9">
        <w:rPr>
          <w:rFonts w:ascii="Arial" w:eastAsia="Calibri" w:hAnsi="Arial" w:cs="Arial"/>
          <w:szCs w:val="24"/>
          <w:lang w:val="en-US"/>
        </w:rPr>
        <w:t>d</w:t>
      </w:r>
      <w:r w:rsidRPr="00CD55A9">
        <w:rPr>
          <w:rFonts w:ascii="Arial" w:eastAsia="Calibri" w:hAnsi="Arial" w:cs="Arial"/>
          <w:szCs w:val="24"/>
          <w:vertAlign w:val="subscript"/>
          <w:lang w:val="en-US"/>
        </w:rPr>
        <w:t>m</w:t>
      </w:r>
      <w:r w:rsidRPr="00CD55A9">
        <w:rPr>
          <w:rFonts w:ascii="Arial" w:eastAsia="Calibri" w:hAnsi="Arial" w:cs="Arial"/>
          <w:szCs w:val="24"/>
          <w:lang w:val="en-US"/>
        </w:rPr>
        <w:t xml:space="preserve">: đường kính ngoài của </w:t>
      </w:r>
      <w:r w:rsidR="009F2CA1" w:rsidRPr="00CD55A9">
        <w:rPr>
          <w:rFonts w:ascii="Arial" w:eastAsia="Calibri" w:hAnsi="Arial" w:cs="Arial"/>
          <w:szCs w:val="24"/>
          <w:lang w:val="en-US"/>
        </w:rPr>
        <w:t>pít tông</w:t>
      </w:r>
      <w:r w:rsidRPr="00CD55A9">
        <w:rPr>
          <w:rFonts w:ascii="Arial" w:eastAsia="Calibri" w:hAnsi="Arial" w:cs="Arial"/>
          <w:szCs w:val="24"/>
          <w:lang w:val="en-US"/>
        </w:rPr>
        <w:t xml:space="preserve"> lớn nhất (mm)</w:t>
      </w:r>
    </w:p>
    <w:p w14:paraId="07464411" w14:textId="77777777" w:rsidR="00466919" w:rsidRPr="00CD55A9" w:rsidRDefault="00466919" w:rsidP="005D5487">
      <w:pPr>
        <w:tabs>
          <w:tab w:val="left" w:pos="1560"/>
          <w:tab w:val="left" w:pos="1843"/>
        </w:tabs>
        <w:spacing w:before="120" w:line="276" w:lineRule="auto"/>
        <w:ind w:left="902"/>
        <w:jc w:val="both"/>
        <w:rPr>
          <w:rFonts w:ascii="Arial" w:eastAsia="Calibri" w:hAnsi="Arial" w:cs="Arial"/>
          <w:szCs w:val="24"/>
          <w:lang w:val="en-US"/>
        </w:rPr>
      </w:pPr>
      <w:r w:rsidRPr="00CD55A9">
        <w:rPr>
          <w:rFonts w:ascii="Arial" w:eastAsia="Calibri" w:hAnsi="Arial" w:cs="Arial"/>
          <w:szCs w:val="24"/>
          <w:lang w:val="en-US"/>
        </w:rPr>
        <w:t>d</w:t>
      </w:r>
      <w:r w:rsidRPr="00CD55A9">
        <w:rPr>
          <w:rFonts w:ascii="Arial" w:eastAsia="Calibri" w:hAnsi="Arial" w:cs="Arial"/>
          <w:szCs w:val="24"/>
          <w:vertAlign w:val="subscript"/>
          <w:lang w:val="en-US"/>
        </w:rPr>
        <w:t>m</w:t>
      </w:r>
      <w:r w:rsidRPr="00CD55A9">
        <w:rPr>
          <w:rFonts w:ascii="Arial" w:eastAsia="Calibri" w:hAnsi="Arial" w:cs="Arial"/>
          <w:szCs w:val="24"/>
          <w:vertAlign w:val="superscript"/>
          <w:lang w:val="en-US"/>
        </w:rPr>
        <w:t>’</w:t>
      </w:r>
      <w:r w:rsidRPr="00CD55A9">
        <w:rPr>
          <w:rFonts w:ascii="Arial" w:eastAsia="Calibri" w:hAnsi="Arial" w:cs="Arial"/>
          <w:szCs w:val="24"/>
          <w:lang w:val="en-US"/>
        </w:rPr>
        <w:t xml:space="preserve">: đường kính trong của </w:t>
      </w:r>
      <w:r w:rsidR="009F2CA1" w:rsidRPr="00CD55A9">
        <w:rPr>
          <w:rFonts w:ascii="Arial" w:eastAsia="Calibri" w:hAnsi="Arial" w:cs="Arial"/>
          <w:szCs w:val="24"/>
          <w:lang w:val="en-US"/>
        </w:rPr>
        <w:t>pít tông</w:t>
      </w:r>
      <w:r w:rsidRPr="00CD55A9">
        <w:rPr>
          <w:rFonts w:ascii="Arial" w:eastAsia="Calibri" w:hAnsi="Arial" w:cs="Arial"/>
          <w:szCs w:val="24"/>
          <w:lang w:val="en-US"/>
        </w:rPr>
        <w:t xml:space="preserve"> lớn nhất (mm)</w:t>
      </w:r>
    </w:p>
    <w:p w14:paraId="2DAE038A" w14:textId="77777777" w:rsidR="00466919" w:rsidRPr="00CD55A9" w:rsidRDefault="00466919" w:rsidP="005D5487">
      <w:pPr>
        <w:tabs>
          <w:tab w:val="left" w:pos="1560"/>
          <w:tab w:val="left" w:pos="1843"/>
        </w:tabs>
        <w:spacing w:before="120" w:line="276" w:lineRule="auto"/>
        <w:ind w:left="902"/>
        <w:jc w:val="both"/>
        <w:rPr>
          <w:rFonts w:ascii="Arial" w:eastAsia="Calibri" w:hAnsi="Arial" w:cs="Arial"/>
          <w:szCs w:val="24"/>
          <w:lang w:val="en-US"/>
        </w:rPr>
      </w:pPr>
      <w:r w:rsidRPr="00CD55A9">
        <w:rPr>
          <w:rFonts w:ascii="Arial" w:eastAsia="Calibri" w:hAnsi="Arial" w:cs="Arial"/>
          <w:szCs w:val="24"/>
          <w:lang w:val="en-US"/>
        </w:rPr>
        <w:t>E: modul đàn hồi (N/mm</w:t>
      </w:r>
      <w:r w:rsidRPr="00CD55A9">
        <w:rPr>
          <w:rFonts w:ascii="Arial" w:eastAsia="Calibri" w:hAnsi="Arial" w:cs="Arial"/>
          <w:szCs w:val="24"/>
          <w:vertAlign w:val="superscript"/>
          <w:lang w:val="en-US"/>
        </w:rPr>
        <w:t>2</w:t>
      </w:r>
      <w:r w:rsidRPr="00CD55A9">
        <w:rPr>
          <w:rFonts w:ascii="Arial" w:eastAsia="Calibri" w:hAnsi="Arial" w:cs="Arial"/>
          <w:szCs w:val="24"/>
          <w:lang w:val="en-US"/>
        </w:rPr>
        <w:t>) (đối với thép E=2.1x10</w:t>
      </w:r>
      <w:r w:rsidRPr="00CD55A9">
        <w:rPr>
          <w:rFonts w:ascii="Arial" w:eastAsia="Calibri" w:hAnsi="Arial" w:cs="Arial"/>
          <w:szCs w:val="24"/>
          <w:vertAlign w:val="superscript"/>
          <w:lang w:val="en-US"/>
        </w:rPr>
        <w:t>5</w:t>
      </w:r>
      <w:r w:rsidRPr="00CD55A9">
        <w:rPr>
          <w:rFonts w:ascii="Arial" w:eastAsia="Calibri" w:hAnsi="Arial" w:cs="Arial"/>
          <w:szCs w:val="24"/>
          <w:lang w:val="en-US"/>
        </w:rPr>
        <w:t xml:space="preserve"> N/mm</w:t>
      </w:r>
      <w:r w:rsidRPr="00CD55A9">
        <w:rPr>
          <w:rFonts w:ascii="Arial" w:eastAsia="Calibri" w:hAnsi="Arial" w:cs="Arial"/>
          <w:szCs w:val="24"/>
          <w:vertAlign w:val="superscript"/>
          <w:lang w:val="en-US"/>
        </w:rPr>
        <w:t>2</w:t>
      </w:r>
      <w:r w:rsidRPr="00CD55A9">
        <w:rPr>
          <w:rFonts w:ascii="Arial" w:eastAsia="Calibri" w:hAnsi="Arial" w:cs="Arial"/>
          <w:szCs w:val="24"/>
          <w:lang w:val="en-US"/>
        </w:rPr>
        <w:t>)</w:t>
      </w:r>
    </w:p>
    <w:p w14:paraId="07CA83ED" w14:textId="77777777" w:rsidR="00466919" w:rsidRPr="00CD55A9" w:rsidRDefault="00466919" w:rsidP="005D5487">
      <w:pPr>
        <w:tabs>
          <w:tab w:val="left" w:pos="1560"/>
          <w:tab w:val="left" w:pos="1843"/>
        </w:tabs>
        <w:spacing w:before="120" w:line="276" w:lineRule="auto"/>
        <w:ind w:left="902"/>
        <w:jc w:val="both"/>
        <w:rPr>
          <w:rFonts w:ascii="Arial" w:eastAsia="Calibri" w:hAnsi="Arial" w:cs="Arial"/>
          <w:szCs w:val="24"/>
          <w:lang w:val="en-US"/>
        </w:rPr>
      </w:pPr>
      <w:r w:rsidRPr="00CD55A9">
        <w:rPr>
          <w:rFonts w:ascii="Arial" w:eastAsia="Calibri" w:hAnsi="Arial" w:cs="Arial"/>
          <w:szCs w:val="24"/>
          <w:lang w:val="en-US"/>
        </w:rPr>
        <w:t>F</w:t>
      </w:r>
      <w:r w:rsidRPr="00CD55A9">
        <w:rPr>
          <w:rFonts w:ascii="Arial" w:eastAsia="Calibri" w:hAnsi="Arial" w:cs="Arial"/>
          <w:szCs w:val="24"/>
          <w:vertAlign w:val="subscript"/>
          <w:lang w:val="en-US"/>
        </w:rPr>
        <w:t>5</w:t>
      </w:r>
      <w:r w:rsidRPr="00CD55A9">
        <w:rPr>
          <w:rFonts w:ascii="Arial" w:eastAsia="Calibri" w:hAnsi="Arial" w:cs="Arial"/>
          <w:szCs w:val="24"/>
          <w:lang w:val="en-US"/>
        </w:rPr>
        <w:t>: lực uốn tác dụng (N)</w:t>
      </w:r>
    </w:p>
    <w:p w14:paraId="7F33D6D0" w14:textId="77777777" w:rsidR="00466919" w:rsidRPr="00CD55A9" w:rsidRDefault="00466919" w:rsidP="005D5487">
      <w:pPr>
        <w:tabs>
          <w:tab w:val="left" w:pos="1560"/>
          <w:tab w:val="left" w:pos="1843"/>
        </w:tabs>
        <w:spacing w:before="120" w:line="276" w:lineRule="auto"/>
        <w:ind w:left="902"/>
        <w:jc w:val="both"/>
        <w:rPr>
          <w:rFonts w:ascii="Arial" w:eastAsia="Calibri" w:hAnsi="Arial" w:cs="Arial"/>
          <w:szCs w:val="24"/>
          <w:lang w:val="en-US"/>
        </w:rPr>
      </w:pPr>
      <w:r w:rsidRPr="00CD55A9">
        <w:rPr>
          <w:rFonts w:ascii="Arial" w:eastAsia="Calibri" w:hAnsi="Arial" w:cs="Arial"/>
          <w:szCs w:val="24"/>
          <w:lang w:val="en-US"/>
        </w:rPr>
        <w:t>g</w:t>
      </w:r>
      <w:r w:rsidRPr="00CD55A9">
        <w:rPr>
          <w:rFonts w:ascii="Arial" w:eastAsia="Calibri" w:hAnsi="Arial" w:cs="Arial"/>
          <w:szCs w:val="24"/>
          <w:vertAlign w:val="subscript"/>
          <w:lang w:val="en-US"/>
        </w:rPr>
        <w:t>n</w:t>
      </w:r>
      <w:r w:rsidRPr="00CD55A9">
        <w:rPr>
          <w:rFonts w:ascii="Arial" w:eastAsia="Calibri" w:hAnsi="Arial" w:cs="Arial"/>
          <w:szCs w:val="24"/>
          <w:lang w:val="en-US"/>
        </w:rPr>
        <w:t>: gia tốc trọng trường rơi tự do (m/s</w:t>
      </w:r>
      <w:r w:rsidRPr="00CD55A9">
        <w:rPr>
          <w:rFonts w:ascii="Arial" w:eastAsia="Calibri" w:hAnsi="Arial" w:cs="Arial"/>
          <w:szCs w:val="24"/>
          <w:vertAlign w:val="superscript"/>
          <w:lang w:val="en-US"/>
        </w:rPr>
        <w:t>2</w:t>
      </w:r>
      <w:r w:rsidRPr="00CD55A9">
        <w:rPr>
          <w:rFonts w:ascii="Arial" w:eastAsia="Calibri" w:hAnsi="Arial" w:cs="Arial"/>
          <w:szCs w:val="24"/>
          <w:lang w:val="en-US"/>
        </w:rPr>
        <w:t>)</w:t>
      </w:r>
    </w:p>
    <w:p w14:paraId="02C4E0DA" w14:textId="77777777" w:rsidR="00466919" w:rsidRPr="00CD55A9" w:rsidRDefault="00466919" w:rsidP="005D5487">
      <w:pPr>
        <w:tabs>
          <w:tab w:val="left" w:pos="1560"/>
          <w:tab w:val="left" w:pos="1843"/>
        </w:tabs>
        <w:spacing w:before="120" w:line="276" w:lineRule="auto"/>
        <w:ind w:left="902"/>
        <w:jc w:val="both"/>
        <w:rPr>
          <w:rFonts w:ascii="Arial" w:eastAsia="Calibri" w:hAnsi="Arial" w:cs="Arial"/>
          <w:szCs w:val="24"/>
          <w:lang w:val="en-US"/>
        </w:rPr>
      </w:pPr>
      <w:r w:rsidRPr="00CD55A9">
        <w:rPr>
          <w:rFonts w:ascii="Arial" w:eastAsia="Calibri" w:hAnsi="Arial" w:cs="Arial"/>
          <w:szCs w:val="24"/>
          <w:lang w:val="en-US"/>
        </w:rPr>
        <w:t>i</w:t>
      </w:r>
      <w:r w:rsidRPr="00CD55A9">
        <w:rPr>
          <w:rFonts w:ascii="Arial" w:eastAsia="Calibri" w:hAnsi="Arial" w:cs="Arial"/>
          <w:szCs w:val="24"/>
          <w:vertAlign w:val="subscript"/>
          <w:lang w:val="en-US"/>
        </w:rPr>
        <w:t>n</w:t>
      </w:r>
      <w:r w:rsidRPr="00CD55A9">
        <w:rPr>
          <w:rFonts w:ascii="Arial" w:eastAsia="Calibri" w:hAnsi="Arial" w:cs="Arial"/>
          <w:szCs w:val="24"/>
          <w:lang w:val="en-US"/>
        </w:rPr>
        <w:t xml:space="preserve">: bán kính quán tính tương đương của </w:t>
      </w:r>
      <w:r w:rsidR="009F2CA1" w:rsidRPr="00CD55A9">
        <w:rPr>
          <w:rFonts w:ascii="Arial" w:eastAsia="Calibri" w:hAnsi="Arial" w:cs="Arial"/>
          <w:szCs w:val="24"/>
          <w:lang w:val="en-US"/>
        </w:rPr>
        <w:t>pít tông</w:t>
      </w:r>
      <w:r w:rsidRPr="00CD55A9">
        <w:rPr>
          <w:rFonts w:ascii="Arial" w:eastAsia="Calibri" w:hAnsi="Arial" w:cs="Arial"/>
          <w:szCs w:val="24"/>
          <w:lang w:val="en-US"/>
        </w:rPr>
        <w:t xml:space="preserve"> (mm) (n=1,2,3)</w:t>
      </w:r>
    </w:p>
    <w:p w14:paraId="55F2C544" w14:textId="77777777" w:rsidR="00466919" w:rsidRPr="00CD55A9" w:rsidRDefault="00466919" w:rsidP="004D5E52">
      <w:pPr>
        <w:tabs>
          <w:tab w:val="left" w:pos="1560"/>
          <w:tab w:val="left" w:pos="1843"/>
        </w:tabs>
        <w:spacing w:before="120" w:line="276" w:lineRule="auto"/>
        <w:ind w:left="1134"/>
        <w:jc w:val="both"/>
        <w:rPr>
          <w:rFonts w:ascii="Arial" w:eastAsia="Calibri" w:hAnsi="Arial" w:cs="Arial"/>
          <w:szCs w:val="24"/>
          <w:lang w:val="en-US"/>
        </w:rPr>
      </w:pPr>
      <w:r w:rsidRPr="00CD55A9">
        <w:rPr>
          <w:rFonts w:ascii="Arial" w:eastAsia="Calibri" w:hAnsi="Arial" w:cs="Arial"/>
          <w:szCs w:val="24"/>
          <w:lang w:val="en-US"/>
        </w:rPr>
        <w:t xml:space="preserve">i: bán kính quán tính tương đương của </w:t>
      </w:r>
      <w:r w:rsidR="004D5E52" w:rsidRPr="00CD55A9">
        <w:rPr>
          <w:rFonts w:ascii="Arial" w:eastAsia="Calibri" w:hAnsi="Arial" w:cs="Arial"/>
          <w:szCs w:val="24"/>
          <w:lang w:val="en-US"/>
        </w:rPr>
        <w:t>xy lanh</w:t>
      </w:r>
      <w:r w:rsidRPr="00CD55A9">
        <w:rPr>
          <w:rFonts w:ascii="Arial" w:eastAsia="Calibri" w:hAnsi="Arial" w:cs="Arial"/>
          <w:szCs w:val="24"/>
          <w:lang w:val="en-US"/>
        </w:rPr>
        <w:t xml:space="preserve"> dạng ống lồng</w:t>
      </w:r>
    </w:p>
    <w:p w14:paraId="5D8692C7" w14:textId="77777777" w:rsidR="00466919" w:rsidRPr="00CD55A9" w:rsidRDefault="00466919" w:rsidP="004D5E52">
      <w:pPr>
        <w:tabs>
          <w:tab w:val="left" w:pos="1560"/>
          <w:tab w:val="left" w:pos="1843"/>
        </w:tabs>
        <w:spacing w:before="120" w:line="276" w:lineRule="auto"/>
        <w:ind w:left="1134"/>
        <w:jc w:val="both"/>
        <w:rPr>
          <w:rFonts w:ascii="Arial" w:eastAsia="Calibri" w:hAnsi="Arial" w:cs="Arial"/>
          <w:szCs w:val="24"/>
          <w:lang w:val="en-US"/>
        </w:rPr>
      </w:pPr>
      <w:r w:rsidRPr="00CD55A9">
        <w:rPr>
          <w:rFonts w:ascii="Arial" w:eastAsia="Calibri" w:hAnsi="Arial" w:cs="Arial"/>
          <w:szCs w:val="24"/>
          <w:lang w:val="en-US"/>
        </w:rPr>
        <w:t>J</w:t>
      </w:r>
      <w:r w:rsidRPr="00CD55A9">
        <w:rPr>
          <w:rFonts w:ascii="Arial" w:eastAsia="Calibri" w:hAnsi="Arial" w:cs="Arial"/>
          <w:szCs w:val="24"/>
          <w:vertAlign w:val="subscript"/>
          <w:lang w:val="en-US"/>
        </w:rPr>
        <w:t>yy</w:t>
      </w:r>
      <w:r w:rsidRPr="00CD55A9">
        <w:rPr>
          <w:rFonts w:ascii="Arial" w:eastAsia="Calibri" w:hAnsi="Arial" w:cs="Arial"/>
          <w:szCs w:val="24"/>
          <w:vertAlign w:val="superscript"/>
          <w:lang w:val="en-US"/>
        </w:rPr>
        <w:t>’</w:t>
      </w:r>
      <w:r w:rsidRPr="00CD55A9">
        <w:rPr>
          <w:rFonts w:ascii="Arial" w:eastAsia="Calibri" w:hAnsi="Arial" w:cs="Arial"/>
          <w:szCs w:val="24"/>
          <w:lang w:val="en-US"/>
        </w:rPr>
        <w:t xml:space="preserve">: moment quán tính của tiết diện </w:t>
      </w:r>
      <w:r w:rsidR="009F2CA1" w:rsidRPr="00CD55A9">
        <w:rPr>
          <w:rFonts w:ascii="Arial" w:eastAsia="Calibri" w:hAnsi="Arial" w:cs="Arial"/>
          <w:szCs w:val="24"/>
          <w:lang w:val="en-US"/>
        </w:rPr>
        <w:t>pít tông</w:t>
      </w:r>
      <w:r w:rsidRPr="00CD55A9">
        <w:rPr>
          <w:rFonts w:ascii="Arial" w:eastAsia="Calibri" w:hAnsi="Arial" w:cs="Arial"/>
          <w:szCs w:val="24"/>
          <w:lang w:val="en-US"/>
        </w:rPr>
        <w:t xml:space="preserve"> (mm</w:t>
      </w:r>
      <w:r w:rsidRPr="00CD55A9">
        <w:rPr>
          <w:rFonts w:ascii="Arial" w:eastAsia="Calibri" w:hAnsi="Arial" w:cs="Arial"/>
          <w:szCs w:val="24"/>
          <w:vertAlign w:val="superscript"/>
          <w:lang w:val="en-US"/>
        </w:rPr>
        <w:t>2</w:t>
      </w:r>
      <w:r w:rsidRPr="00CD55A9">
        <w:rPr>
          <w:rFonts w:ascii="Arial" w:eastAsia="Calibri" w:hAnsi="Arial" w:cs="Arial"/>
          <w:szCs w:val="24"/>
          <w:lang w:val="en-US"/>
        </w:rPr>
        <w:t>) (n=1,2,3)</w:t>
      </w:r>
    </w:p>
    <w:p w14:paraId="0EB9BB4E" w14:textId="77777777" w:rsidR="00466919" w:rsidRPr="00CD55A9" w:rsidRDefault="00466919" w:rsidP="004D5E52">
      <w:pPr>
        <w:tabs>
          <w:tab w:val="left" w:pos="1560"/>
          <w:tab w:val="left" w:pos="1843"/>
        </w:tabs>
        <w:spacing w:before="120" w:line="276" w:lineRule="auto"/>
        <w:ind w:left="1134"/>
        <w:jc w:val="both"/>
        <w:rPr>
          <w:rFonts w:ascii="Arial" w:eastAsia="Calibri" w:hAnsi="Arial" w:cs="Arial"/>
          <w:szCs w:val="24"/>
          <w:lang w:val="en-US"/>
        </w:rPr>
      </w:pPr>
      <w:r w:rsidRPr="00CD55A9">
        <w:rPr>
          <w:rFonts w:ascii="Arial" w:eastAsia="Calibri" w:hAnsi="Arial" w:cs="Arial"/>
          <w:szCs w:val="24"/>
          <w:lang w:val="en-US"/>
        </w:rPr>
        <w:lastRenderedPageBreak/>
        <w:t>l</w:t>
      </w:r>
      <w:r w:rsidRPr="00CD55A9">
        <w:rPr>
          <w:rFonts w:ascii="Arial" w:eastAsia="Calibri" w:hAnsi="Arial" w:cs="Arial"/>
          <w:szCs w:val="24"/>
          <w:vertAlign w:val="subscript"/>
          <w:lang w:val="en-US"/>
        </w:rPr>
        <w:t>k</w:t>
      </w:r>
      <w:r w:rsidRPr="00CD55A9">
        <w:rPr>
          <w:rFonts w:ascii="Arial" w:eastAsia="Calibri" w:hAnsi="Arial" w:cs="Arial"/>
          <w:szCs w:val="24"/>
          <w:lang w:val="en-US"/>
        </w:rPr>
        <w:t>: chiều dài uốn</w:t>
      </w:r>
    </w:p>
    <w:p w14:paraId="06535F1B" w14:textId="77777777" w:rsidR="00466919" w:rsidRPr="00CD55A9" w:rsidRDefault="00466919" w:rsidP="004D5E52">
      <w:pPr>
        <w:tabs>
          <w:tab w:val="left" w:pos="1560"/>
          <w:tab w:val="left" w:pos="1843"/>
        </w:tabs>
        <w:spacing w:before="120" w:line="276" w:lineRule="auto"/>
        <w:ind w:left="1134"/>
        <w:jc w:val="both"/>
        <w:rPr>
          <w:rFonts w:ascii="Arial" w:eastAsia="Calibri" w:hAnsi="Arial" w:cs="Arial"/>
          <w:szCs w:val="24"/>
          <w:lang w:val="en-US"/>
        </w:rPr>
      </w:pPr>
      <w:r w:rsidRPr="00CD55A9">
        <w:rPr>
          <w:rFonts w:ascii="Arial" w:eastAsia="Calibri" w:hAnsi="Arial" w:cs="Arial"/>
          <w:szCs w:val="24"/>
          <w:lang w:val="en-US"/>
        </w:rPr>
        <w:t xml:space="preserve">P: tổng khối lượng của </w:t>
      </w:r>
      <w:r w:rsidR="008E35B1" w:rsidRPr="00CD55A9">
        <w:rPr>
          <w:rFonts w:ascii="Arial" w:eastAsia="Calibri" w:hAnsi="Arial" w:cs="Arial"/>
          <w:szCs w:val="24"/>
          <w:lang w:val="en-US"/>
        </w:rPr>
        <w:t>cabin</w:t>
      </w:r>
      <w:r w:rsidRPr="00CD55A9">
        <w:rPr>
          <w:rFonts w:ascii="Arial" w:eastAsia="Calibri" w:hAnsi="Arial" w:cs="Arial"/>
          <w:szCs w:val="24"/>
          <w:lang w:val="en-US"/>
        </w:rPr>
        <w:t xml:space="preserve"> trống và khối lượng của phần cáp chạy được treo từ </w:t>
      </w:r>
      <w:r w:rsidR="008E35B1" w:rsidRPr="00CD55A9">
        <w:rPr>
          <w:rFonts w:ascii="Arial" w:eastAsia="Calibri" w:hAnsi="Arial" w:cs="Arial"/>
          <w:szCs w:val="24"/>
          <w:lang w:val="en-US"/>
        </w:rPr>
        <w:t>cabin</w:t>
      </w:r>
      <w:r w:rsidRPr="00CD55A9">
        <w:rPr>
          <w:rFonts w:ascii="Arial" w:eastAsia="Calibri" w:hAnsi="Arial" w:cs="Arial"/>
          <w:szCs w:val="24"/>
          <w:lang w:val="en-US"/>
        </w:rPr>
        <w:t xml:space="preserve"> (kg)</w:t>
      </w:r>
    </w:p>
    <w:p w14:paraId="47743206" w14:textId="77777777" w:rsidR="00466919" w:rsidRPr="00CD55A9" w:rsidRDefault="00466919" w:rsidP="004D5E52">
      <w:pPr>
        <w:tabs>
          <w:tab w:val="left" w:pos="1560"/>
          <w:tab w:val="left" w:pos="1843"/>
        </w:tabs>
        <w:spacing w:before="120" w:line="276" w:lineRule="auto"/>
        <w:ind w:left="1134"/>
        <w:jc w:val="both"/>
        <w:rPr>
          <w:rFonts w:ascii="Arial" w:eastAsia="Calibri" w:hAnsi="Arial" w:cs="Arial"/>
          <w:szCs w:val="24"/>
          <w:lang w:val="en-US"/>
        </w:rPr>
      </w:pPr>
      <w:r w:rsidRPr="00CD55A9">
        <w:rPr>
          <w:rFonts w:ascii="Arial" w:eastAsia="Calibri" w:hAnsi="Arial" w:cs="Arial"/>
          <w:szCs w:val="24"/>
          <w:lang w:val="en-US"/>
        </w:rPr>
        <w:t>P</w:t>
      </w:r>
      <w:r w:rsidRPr="00CD55A9">
        <w:rPr>
          <w:rFonts w:ascii="Arial" w:eastAsia="Calibri" w:hAnsi="Arial" w:cs="Arial"/>
          <w:szCs w:val="24"/>
          <w:vertAlign w:val="subscript"/>
          <w:lang w:val="en-US"/>
        </w:rPr>
        <w:t>r</w:t>
      </w:r>
      <w:r w:rsidRPr="00CD55A9">
        <w:rPr>
          <w:rFonts w:ascii="Arial" w:eastAsia="Calibri" w:hAnsi="Arial" w:cs="Arial"/>
          <w:szCs w:val="24"/>
          <w:lang w:val="en-US"/>
        </w:rPr>
        <w:t xml:space="preserve">: khối lượng </w:t>
      </w:r>
      <w:r w:rsidR="009F2CA1" w:rsidRPr="00CD55A9">
        <w:rPr>
          <w:rFonts w:ascii="Arial" w:eastAsia="Calibri" w:hAnsi="Arial" w:cs="Arial"/>
          <w:szCs w:val="24"/>
          <w:lang w:val="en-US"/>
        </w:rPr>
        <w:t>pít tông</w:t>
      </w:r>
      <w:r w:rsidRPr="00CD55A9">
        <w:rPr>
          <w:rFonts w:ascii="Arial" w:eastAsia="Calibri" w:hAnsi="Arial" w:cs="Arial"/>
          <w:szCs w:val="24"/>
          <w:lang w:val="en-US"/>
        </w:rPr>
        <w:t xml:space="preserve"> được phân tích</w:t>
      </w:r>
    </w:p>
    <w:p w14:paraId="4FAFF841" w14:textId="77777777" w:rsidR="00466919" w:rsidRPr="00CD55A9" w:rsidRDefault="00466919" w:rsidP="004D5E52">
      <w:pPr>
        <w:tabs>
          <w:tab w:val="left" w:pos="1560"/>
          <w:tab w:val="left" w:pos="1843"/>
        </w:tabs>
        <w:spacing w:before="120" w:line="276" w:lineRule="auto"/>
        <w:ind w:left="1134"/>
        <w:jc w:val="both"/>
        <w:rPr>
          <w:rFonts w:ascii="Arial" w:eastAsia="Calibri" w:hAnsi="Arial" w:cs="Arial"/>
          <w:szCs w:val="24"/>
          <w:lang w:val="en-US"/>
        </w:rPr>
      </w:pPr>
      <w:r w:rsidRPr="00CD55A9">
        <w:rPr>
          <w:rFonts w:ascii="Arial" w:eastAsia="Calibri" w:hAnsi="Arial" w:cs="Arial"/>
          <w:szCs w:val="24"/>
          <w:lang w:val="en-US"/>
        </w:rPr>
        <w:t>P</w:t>
      </w:r>
      <w:r w:rsidRPr="00CD55A9">
        <w:rPr>
          <w:rFonts w:ascii="Arial" w:eastAsia="Calibri" w:hAnsi="Arial" w:cs="Arial"/>
          <w:szCs w:val="24"/>
          <w:vertAlign w:val="subscript"/>
          <w:lang w:val="en-US"/>
        </w:rPr>
        <w:t>r’</w:t>
      </w:r>
      <w:r w:rsidRPr="00CD55A9">
        <w:rPr>
          <w:rFonts w:ascii="Arial" w:eastAsia="Calibri" w:hAnsi="Arial" w:cs="Arial"/>
          <w:szCs w:val="24"/>
          <w:lang w:val="en-US"/>
        </w:rPr>
        <w:t xml:space="preserve">: khối lượng </w:t>
      </w:r>
      <w:r w:rsidR="009F2CA1" w:rsidRPr="00CD55A9">
        <w:rPr>
          <w:rFonts w:ascii="Arial" w:eastAsia="Calibri" w:hAnsi="Arial" w:cs="Arial"/>
          <w:szCs w:val="24"/>
          <w:lang w:val="en-US"/>
        </w:rPr>
        <w:t>pít tông</w:t>
      </w:r>
      <w:r w:rsidRPr="00CD55A9">
        <w:rPr>
          <w:rFonts w:ascii="Arial" w:eastAsia="Calibri" w:hAnsi="Arial" w:cs="Arial"/>
          <w:szCs w:val="24"/>
          <w:lang w:val="en-US"/>
        </w:rPr>
        <w:t xml:space="preserve"> hoạt động bên trên </w:t>
      </w:r>
      <w:r w:rsidR="009F2CA1" w:rsidRPr="00CD55A9">
        <w:rPr>
          <w:rFonts w:ascii="Arial" w:eastAsia="Calibri" w:hAnsi="Arial" w:cs="Arial"/>
          <w:szCs w:val="24"/>
          <w:lang w:val="en-US"/>
        </w:rPr>
        <w:t>pít tông</w:t>
      </w:r>
      <w:r w:rsidRPr="00CD55A9">
        <w:rPr>
          <w:rFonts w:ascii="Arial" w:eastAsia="Calibri" w:hAnsi="Arial" w:cs="Arial"/>
          <w:szCs w:val="24"/>
          <w:lang w:val="en-US"/>
        </w:rPr>
        <w:t xml:space="preserve"> phân tích (trong trường hợp </w:t>
      </w:r>
      <w:r w:rsidR="004D5E52" w:rsidRPr="00CD55A9">
        <w:rPr>
          <w:rFonts w:ascii="Arial" w:eastAsia="Calibri" w:hAnsi="Arial" w:cs="Arial"/>
          <w:szCs w:val="24"/>
          <w:lang w:val="en-US"/>
        </w:rPr>
        <w:t>xy lanh</w:t>
      </w:r>
      <w:r w:rsidRPr="00CD55A9">
        <w:rPr>
          <w:rFonts w:ascii="Arial" w:eastAsia="Calibri" w:hAnsi="Arial" w:cs="Arial"/>
          <w:szCs w:val="24"/>
          <w:lang w:val="en-US"/>
        </w:rPr>
        <w:t xml:space="preserve"> thủy lực kiểu ống lồng)</w:t>
      </w:r>
    </w:p>
    <w:p w14:paraId="2CD3BAEB" w14:textId="77777777" w:rsidR="00466919" w:rsidRPr="00CD55A9" w:rsidRDefault="00466919" w:rsidP="004D5E52">
      <w:pPr>
        <w:tabs>
          <w:tab w:val="left" w:pos="1560"/>
          <w:tab w:val="left" w:pos="1843"/>
        </w:tabs>
        <w:spacing w:before="120" w:line="276" w:lineRule="auto"/>
        <w:ind w:left="1134"/>
        <w:jc w:val="both"/>
        <w:rPr>
          <w:rFonts w:ascii="Arial" w:eastAsia="Calibri" w:hAnsi="Arial" w:cs="Arial"/>
          <w:szCs w:val="24"/>
          <w:lang w:val="en-US"/>
        </w:rPr>
      </w:pPr>
      <w:r w:rsidRPr="00CD55A9">
        <w:rPr>
          <w:rFonts w:ascii="Arial" w:eastAsia="Calibri" w:hAnsi="Arial" w:cs="Arial"/>
          <w:szCs w:val="24"/>
          <w:lang w:val="en-US"/>
        </w:rPr>
        <w:t>P</w:t>
      </w:r>
      <w:r w:rsidRPr="00CD55A9">
        <w:rPr>
          <w:rFonts w:ascii="Arial" w:eastAsia="Calibri" w:hAnsi="Arial" w:cs="Arial"/>
          <w:szCs w:val="24"/>
          <w:vertAlign w:val="subscript"/>
          <w:lang w:val="en-US"/>
        </w:rPr>
        <w:t>rh</w:t>
      </w:r>
      <w:r w:rsidRPr="00CD55A9">
        <w:rPr>
          <w:rFonts w:ascii="Arial" w:eastAsia="Calibri" w:hAnsi="Arial" w:cs="Arial"/>
          <w:szCs w:val="24"/>
          <w:lang w:val="en-US"/>
        </w:rPr>
        <w:t xml:space="preserve">: khối lượng thiết bị đầu </w:t>
      </w:r>
      <w:r w:rsidR="009F2CA1" w:rsidRPr="00CD55A9">
        <w:rPr>
          <w:rFonts w:ascii="Arial" w:eastAsia="Calibri" w:hAnsi="Arial" w:cs="Arial"/>
          <w:szCs w:val="24"/>
          <w:lang w:val="en-US"/>
        </w:rPr>
        <w:t>pít tông</w:t>
      </w:r>
      <w:r w:rsidRPr="00CD55A9">
        <w:rPr>
          <w:rFonts w:ascii="Arial" w:eastAsia="Calibri" w:hAnsi="Arial" w:cs="Arial"/>
          <w:szCs w:val="24"/>
          <w:lang w:val="en-US"/>
        </w:rPr>
        <w:t>, nếu có (kg)</w:t>
      </w:r>
    </w:p>
    <w:p w14:paraId="51B69306" w14:textId="77777777" w:rsidR="00466919" w:rsidRPr="00CD55A9" w:rsidRDefault="00466919" w:rsidP="004D5E52">
      <w:pPr>
        <w:tabs>
          <w:tab w:val="left" w:pos="1560"/>
          <w:tab w:val="left" w:pos="1843"/>
        </w:tabs>
        <w:spacing w:before="120" w:line="276" w:lineRule="auto"/>
        <w:ind w:left="1134"/>
        <w:jc w:val="both"/>
        <w:rPr>
          <w:rFonts w:ascii="Arial" w:eastAsia="Calibri" w:hAnsi="Arial" w:cs="Arial"/>
          <w:szCs w:val="24"/>
          <w:lang w:val="en-US"/>
        </w:rPr>
      </w:pPr>
      <w:r w:rsidRPr="00CD55A9">
        <w:rPr>
          <w:rFonts w:ascii="Arial" w:eastAsia="Calibri" w:hAnsi="Arial" w:cs="Arial"/>
          <w:szCs w:val="24"/>
          <w:lang w:val="en-US"/>
        </w:rPr>
        <w:t>Q: tải định mức (khối lượng) (kg)</w:t>
      </w:r>
    </w:p>
    <w:p w14:paraId="64333C39" w14:textId="77777777" w:rsidR="00466919" w:rsidRPr="00CD55A9" w:rsidRDefault="00466919" w:rsidP="004D5E52">
      <w:pPr>
        <w:tabs>
          <w:tab w:val="left" w:pos="1560"/>
          <w:tab w:val="left" w:pos="1843"/>
        </w:tabs>
        <w:spacing w:before="120" w:line="276" w:lineRule="auto"/>
        <w:ind w:left="1134"/>
        <w:jc w:val="both"/>
        <w:rPr>
          <w:rFonts w:ascii="Arial" w:eastAsia="Calibri" w:hAnsi="Arial" w:cs="Arial"/>
          <w:szCs w:val="24"/>
          <w:lang w:val="en-US"/>
        </w:rPr>
      </w:pPr>
      <w:r w:rsidRPr="00CD55A9">
        <w:rPr>
          <w:rFonts w:ascii="Arial" w:eastAsia="Calibri" w:hAnsi="Arial" w:cs="Arial"/>
          <w:szCs w:val="24"/>
          <w:lang w:val="en-US"/>
        </w:rPr>
        <w:t>R</w:t>
      </w:r>
      <w:r w:rsidRPr="00CD55A9">
        <w:rPr>
          <w:rFonts w:ascii="Arial" w:eastAsia="Calibri" w:hAnsi="Arial" w:cs="Arial"/>
          <w:szCs w:val="24"/>
          <w:vertAlign w:val="subscript"/>
          <w:lang w:val="en-US"/>
        </w:rPr>
        <w:t>m</w:t>
      </w:r>
      <w:r w:rsidRPr="00CD55A9">
        <w:rPr>
          <w:rFonts w:ascii="Arial" w:eastAsia="Calibri" w:hAnsi="Arial" w:cs="Arial"/>
          <w:szCs w:val="24"/>
          <w:lang w:val="en-US"/>
        </w:rPr>
        <w:t>: giới hạn độ bền kéo của vật liệu (N/mm2)</w:t>
      </w:r>
    </w:p>
    <w:p w14:paraId="1C9A37E4" w14:textId="77777777" w:rsidR="00466919" w:rsidRPr="00CD55A9" w:rsidRDefault="00466919" w:rsidP="004D5E52">
      <w:pPr>
        <w:tabs>
          <w:tab w:val="left" w:pos="1560"/>
          <w:tab w:val="left" w:pos="1843"/>
        </w:tabs>
        <w:spacing w:before="120" w:line="276" w:lineRule="auto"/>
        <w:ind w:left="1134"/>
        <w:jc w:val="both"/>
        <w:rPr>
          <w:rFonts w:ascii="Arial" w:eastAsia="Calibri" w:hAnsi="Arial" w:cs="Arial"/>
          <w:szCs w:val="24"/>
          <w:lang w:val="en-US"/>
        </w:rPr>
      </w:pPr>
      <w:r w:rsidRPr="00CD55A9">
        <w:rPr>
          <w:rFonts w:ascii="Arial" w:eastAsia="Calibri" w:hAnsi="Arial" w:cs="Arial"/>
          <w:szCs w:val="24"/>
          <w:lang w:val="en-US"/>
        </w:rPr>
        <w:t>λ</w:t>
      </w:r>
      <w:r w:rsidRPr="00CD55A9">
        <w:rPr>
          <w:rFonts w:ascii="Arial" w:eastAsia="Calibri" w:hAnsi="Arial" w:cs="Arial"/>
          <w:szCs w:val="24"/>
          <w:vertAlign w:val="subscript"/>
          <w:lang w:val="en-US"/>
        </w:rPr>
        <w:t>n</w:t>
      </w:r>
      <w:r w:rsidR="0081341D" w:rsidRPr="00CD55A9">
        <w:rPr>
          <w:rFonts w:ascii="Arial" w:eastAsia="Calibri" w:hAnsi="Arial" w:cs="Arial"/>
          <w:szCs w:val="24"/>
          <w:vertAlign w:val="subscript"/>
          <w:lang w:val="en-US"/>
        </w:rPr>
        <w:t xml:space="preserve"> </w:t>
      </w:r>
      <w:r w:rsidR="0081341D" w:rsidRPr="00CD55A9">
        <w:rPr>
          <w:rFonts w:ascii="Arial" w:eastAsia="Calibri" w:hAnsi="Arial" w:cs="Arial"/>
          <w:szCs w:val="24"/>
          <w:lang w:val="en-US"/>
        </w:rPr>
        <w:t xml:space="preserve">: </w:t>
      </w:r>
      <w:r w:rsidRPr="00CD55A9">
        <w:rPr>
          <w:rFonts w:ascii="Arial" w:eastAsia="Calibri" w:hAnsi="Arial" w:cs="Arial"/>
          <w:szCs w:val="24"/>
          <w:lang w:val="en-US"/>
        </w:rPr>
        <w:t>l</w:t>
      </w:r>
      <w:r w:rsidRPr="00CD55A9">
        <w:rPr>
          <w:rFonts w:ascii="Arial" w:eastAsia="Calibri" w:hAnsi="Arial" w:cs="Arial"/>
          <w:szCs w:val="24"/>
          <w:vertAlign w:val="subscript"/>
          <w:lang w:val="en-US"/>
        </w:rPr>
        <w:t>k</w:t>
      </w:r>
      <w:r w:rsidRPr="00CD55A9">
        <w:rPr>
          <w:rFonts w:ascii="Arial" w:eastAsia="Calibri" w:hAnsi="Arial" w:cs="Arial"/>
          <w:szCs w:val="24"/>
          <w:lang w:val="en-US"/>
        </w:rPr>
        <w:t>/i</w:t>
      </w:r>
      <w:r w:rsidRPr="00CD55A9">
        <w:rPr>
          <w:rFonts w:ascii="Arial" w:eastAsia="Calibri" w:hAnsi="Arial" w:cs="Arial"/>
          <w:szCs w:val="24"/>
          <w:vertAlign w:val="subscript"/>
          <w:lang w:val="en-US"/>
        </w:rPr>
        <w:t>n</w:t>
      </w:r>
      <w:r w:rsidRPr="00CD55A9">
        <w:rPr>
          <w:rFonts w:ascii="Arial" w:eastAsia="Calibri" w:hAnsi="Arial" w:cs="Arial"/>
          <w:szCs w:val="24"/>
          <w:lang w:val="en-US"/>
        </w:rPr>
        <w:t xml:space="preserve"> : hệ số mảnh của mặt cắt được phân tích</w:t>
      </w:r>
    </w:p>
    <w:p w14:paraId="635EEFDB" w14:textId="1A437465" w:rsidR="00466919" w:rsidRPr="00CD55A9" w:rsidRDefault="00466919" w:rsidP="004D5E52">
      <w:pPr>
        <w:tabs>
          <w:tab w:val="left" w:pos="1560"/>
          <w:tab w:val="left" w:pos="1843"/>
        </w:tabs>
        <w:spacing w:before="120" w:line="276" w:lineRule="auto"/>
        <w:ind w:left="1134"/>
        <w:jc w:val="both"/>
        <w:rPr>
          <w:rFonts w:ascii="Arial" w:eastAsia="Calibri" w:hAnsi="Arial" w:cs="Arial"/>
          <w:szCs w:val="24"/>
          <w:lang w:val="en-US"/>
        </w:rPr>
      </w:pPr>
      <w:r w:rsidRPr="00CD55A9">
        <w:rPr>
          <w:rFonts w:ascii="Arial" w:eastAsia="Calibri" w:hAnsi="Arial" w:cs="Arial"/>
          <w:szCs w:val="24"/>
          <w:lang w:val="en-US"/>
        </w:rPr>
        <w:t>λ</w:t>
      </w:r>
      <w:r w:rsidRPr="00CD55A9">
        <w:rPr>
          <w:rFonts w:ascii="Arial" w:eastAsia="Calibri" w:hAnsi="Arial" w:cs="Arial"/>
          <w:szCs w:val="24"/>
          <w:vertAlign w:val="subscript"/>
          <w:lang w:val="en-US"/>
        </w:rPr>
        <w:t>t</w:t>
      </w:r>
      <w:r w:rsidR="0081341D" w:rsidRPr="00CD55A9">
        <w:rPr>
          <w:rFonts w:ascii="Arial" w:eastAsia="Calibri" w:hAnsi="Arial" w:cs="Arial"/>
          <w:szCs w:val="24"/>
          <w:lang w:val="en-US"/>
        </w:rPr>
        <w:t xml:space="preserve"> : </w:t>
      </w:r>
      <w:r w:rsidRPr="00CD55A9">
        <w:rPr>
          <w:rFonts w:ascii="Arial" w:eastAsia="Calibri" w:hAnsi="Arial" w:cs="Arial"/>
          <w:szCs w:val="24"/>
          <w:lang w:val="en-US"/>
        </w:rPr>
        <w:t>l</w:t>
      </w:r>
      <w:r w:rsidRPr="00CD55A9">
        <w:rPr>
          <w:rFonts w:ascii="Arial" w:eastAsia="Calibri" w:hAnsi="Arial" w:cs="Arial"/>
          <w:szCs w:val="24"/>
          <w:vertAlign w:val="subscript"/>
          <w:lang w:val="en-US"/>
        </w:rPr>
        <w:t>k</w:t>
      </w:r>
      <w:r w:rsidRPr="00CD55A9">
        <w:rPr>
          <w:rFonts w:ascii="Arial" w:eastAsia="Calibri" w:hAnsi="Arial" w:cs="Arial"/>
          <w:szCs w:val="24"/>
          <w:lang w:val="en-US"/>
        </w:rPr>
        <w:t>/</w:t>
      </w:r>
      <w:r w:rsidR="004B4307" w:rsidRPr="00CD55A9">
        <w:rPr>
          <w:rFonts w:ascii="Arial" w:eastAsia="Calibri" w:hAnsi="Arial" w:cs="Arial"/>
          <w:szCs w:val="24"/>
          <w:lang w:val="en-US"/>
        </w:rPr>
        <w:t>i</w:t>
      </w:r>
      <w:r w:rsidR="0081341D" w:rsidRPr="00CD55A9">
        <w:rPr>
          <w:rFonts w:ascii="Arial" w:eastAsia="Calibri" w:hAnsi="Arial" w:cs="Arial"/>
          <w:szCs w:val="24"/>
          <w:lang w:val="en-US"/>
        </w:rPr>
        <w:t xml:space="preserve"> </w:t>
      </w:r>
      <w:r w:rsidRPr="00CD55A9">
        <w:rPr>
          <w:rFonts w:ascii="Arial" w:eastAsia="Calibri" w:hAnsi="Arial" w:cs="Arial"/>
          <w:szCs w:val="24"/>
          <w:lang w:val="en-US"/>
        </w:rPr>
        <w:t>: hệ số mảnh tương đương</w:t>
      </w:r>
    </w:p>
    <w:p w14:paraId="4C249015" w14:textId="6479775E" w:rsidR="00466919" w:rsidRPr="00CD55A9" w:rsidRDefault="00466919" w:rsidP="004D5E52">
      <w:pPr>
        <w:tabs>
          <w:tab w:val="left" w:pos="1560"/>
          <w:tab w:val="left" w:pos="1843"/>
        </w:tabs>
        <w:spacing w:before="120" w:line="276" w:lineRule="auto"/>
        <w:ind w:left="1134"/>
        <w:jc w:val="both"/>
        <w:rPr>
          <w:rFonts w:ascii="Arial" w:eastAsia="Calibri" w:hAnsi="Arial" w:cs="Arial"/>
          <w:szCs w:val="24"/>
          <w:lang w:val="en-US"/>
        </w:rPr>
      </w:pPr>
      <w:r w:rsidRPr="00CD55A9">
        <w:rPr>
          <w:rFonts w:ascii="Arial" w:eastAsia="Calibri" w:hAnsi="Arial" w:cs="Arial"/>
          <w:szCs w:val="24"/>
          <w:lang w:val="en-US"/>
        </w:rPr>
        <w:t>1.4: hệ số quá áp</w:t>
      </w:r>
    </w:p>
    <w:p w14:paraId="31B84235" w14:textId="22E54331" w:rsidR="00466919" w:rsidRPr="00CD55A9" w:rsidRDefault="00466919" w:rsidP="004D5E52">
      <w:pPr>
        <w:tabs>
          <w:tab w:val="left" w:pos="1560"/>
          <w:tab w:val="left" w:pos="1843"/>
        </w:tabs>
        <w:spacing w:before="120" w:line="276" w:lineRule="auto"/>
        <w:ind w:left="1134"/>
        <w:jc w:val="both"/>
        <w:rPr>
          <w:rFonts w:ascii="Arial" w:eastAsia="Calibri" w:hAnsi="Arial" w:cs="Arial"/>
          <w:szCs w:val="24"/>
          <w:lang w:val="en-US"/>
        </w:rPr>
      </w:pPr>
      <w:r w:rsidRPr="00CD55A9">
        <w:rPr>
          <w:rFonts w:ascii="Arial" w:eastAsia="Calibri" w:hAnsi="Arial" w:cs="Arial"/>
          <w:szCs w:val="24"/>
          <w:lang w:val="en-US"/>
        </w:rPr>
        <w:t>2</w:t>
      </w:r>
      <w:r w:rsidR="0081341D" w:rsidRPr="00CD55A9">
        <w:rPr>
          <w:rFonts w:ascii="Arial" w:eastAsia="Calibri" w:hAnsi="Arial" w:cs="Arial"/>
          <w:szCs w:val="24"/>
          <w:lang w:val="en-US"/>
        </w:rPr>
        <w:t>,</w:t>
      </w:r>
      <w:r w:rsidRPr="00CD55A9">
        <w:rPr>
          <w:rFonts w:ascii="Arial" w:eastAsia="Calibri" w:hAnsi="Arial" w:cs="Arial"/>
          <w:szCs w:val="24"/>
          <w:lang w:val="en-US"/>
        </w:rPr>
        <w:t>5: hệ số an toàn chống uốn</w:t>
      </w:r>
    </w:p>
    <w:p w14:paraId="04D0B729" w14:textId="77777777" w:rsidR="00466919" w:rsidRPr="00CD55A9" w:rsidRDefault="00466919" w:rsidP="00466919">
      <w:pPr>
        <w:tabs>
          <w:tab w:val="left" w:pos="1560"/>
          <w:tab w:val="left" w:pos="1843"/>
        </w:tabs>
        <w:spacing w:line="276" w:lineRule="auto"/>
        <w:ind w:left="900"/>
        <w:contextualSpacing/>
        <w:jc w:val="both"/>
        <w:rPr>
          <w:rFonts w:ascii="Arial" w:eastAsia="Calibri" w:hAnsi="Arial" w:cs="Arial"/>
          <w:szCs w:val="24"/>
          <w:lang w:val="en-US"/>
        </w:rPr>
      </w:pPr>
    </w:p>
    <w:p w14:paraId="560F5372" w14:textId="77777777" w:rsidR="00466919" w:rsidRPr="00CD55A9" w:rsidRDefault="00AB6971" w:rsidP="00466919">
      <w:pPr>
        <w:spacing w:after="200" w:line="276" w:lineRule="auto"/>
        <w:jc w:val="both"/>
        <w:rPr>
          <w:rFonts w:ascii="Arial" w:eastAsia="Calibri" w:hAnsi="Arial" w:cs="Arial"/>
          <w:b/>
          <w:szCs w:val="24"/>
          <w:lang w:val="en-US"/>
        </w:rPr>
      </w:pPr>
      <w:r w:rsidRPr="00CD55A9">
        <w:rPr>
          <w:rFonts w:ascii="Arial" w:eastAsia="Calibri" w:hAnsi="Arial" w:cs="Arial"/>
          <w:b/>
          <w:szCs w:val="24"/>
          <w:lang w:val="en-US"/>
        </w:rPr>
        <w:t>3.14</w:t>
      </w:r>
      <w:r w:rsidR="00466919" w:rsidRPr="00CD55A9">
        <w:rPr>
          <w:rFonts w:ascii="Arial" w:eastAsia="Calibri" w:hAnsi="Arial" w:cs="Arial"/>
          <w:b/>
          <w:szCs w:val="24"/>
          <w:lang w:val="en-US"/>
        </w:rPr>
        <w:tab/>
      </w:r>
      <w:r w:rsidRPr="00CD55A9">
        <w:rPr>
          <w:rFonts w:ascii="Arial" w:eastAsia="Calibri" w:hAnsi="Arial" w:cs="Arial"/>
          <w:b/>
          <w:szCs w:val="24"/>
          <w:lang w:val="en-US"/>
        </w:rPr>
        <w:tab/>
      </w:r>
      <w:r w:rsidRPr="00CD55A9">
        <w:rPr>
          <w:rFonts w:ascii="Arial" w:eastAsia="Calibri" w:hAnsi="Arial" w:cs="Arial"/>
          <w:b/>
          <w:szCs w:val="24"/>
          <w:lang w:val="en-US"/>
        </w:rPr>
        <w:tab/>
        <w:t>T</w:t>
      </w:r>
      <w:r w:rsidR="00466919" w:rsidRPr="00CD55A9">
        <w:rPr>
          <w:rFonts w:ascii="Arial" w:eastAsia="Calibri" w:hAnsi="Arial" w:cs="Arial"/>
          <w:b/>
          <w:szCs w:val="24"/>
          <w:lang w:val="en-US"/>
        </w:rPr>
        <w:t>hiết bị điện</w:t>
      </w:r>
      <w:r w:rsidRPr="00CD55A9">
        <w:rPr>
          <w:rFonts w:ascii="Arial" w:eastAsia="Calibri" w:hAnsi="Arial" w:cs="Arial"/>
          <w:b/>
          <w:szCs w:val="24"/>
          <w:lang w:val="en-US"/>
        </w:rPr>
        <w:t xml:space="preserve"> và lắp đặt</w:t>
      </w:r>
    </w:p>
    <w:p w14:paraId="2501150E" w14:textId="77777777" w:rsidR="00466919" w:rsidRPr="00CD55A9" w:rsidRDefault="00AB6971" w:rsidP="00466919">
      <w:pPr>
        <w:spacing w:after="200" w:line="276" w:lineRule="auto"/>
        <w:jc w:val="both"/>
        <w:rPr>
          <w:rFonts w:ascii="Arial" w:eastAsia="Calibri" w:hAnsi="Arial" w:cs="Arial"/>
          <w:szCs w:val="24"/>
          <w:lang w:val="en-US"/>
        </w:rPr>
      </w:pPr>
      <w:r w:rsidRPr="00CD55A9">
        <w:rPr>
          <w:rFonts w:ascii="Arial" w:eastAsia="Calibri" w:hAnsi="Arial" w:cs="Arial"/>
          <w:b/>
          <w:szCs w:val="24"/>
          <w:lang w:val="en-US"/>
        </w:rPr>
        <w:t>3.14</w:t>
      </w:r>
      <w:r w:rsidR="00466919" w:rsidRPr="00CD55A9">
        <w:rPr>
          <w:rFonts w:ascii="Arial" w:eastAsia="Calibri" w:hAnsi="Arial" w:cs="Arial"/>
          <w:b/>
          <w:szCs w:val="24"/>
          <w:lang w:val="en-US"/>
        </w:rPr>
        <w:t>.1</w:t>
      </w:r>
      <w:r w:rsidR="00466919" w:rsidRPr="00CD55A9">
        <w:rPr>
          <w:rFonts w:ascii="Arial" w:eastAsia="Calibri" w:hAnsi="Arial" w:cs="Arial"/>
          <w:b/>
          <w:szCs w:val="24"/>
          <w:lang w:val="en-US"/>
        </w:rPr>
        <w:tab/>
      </w:r>
      <w:r w:rsidRPr="00CD55A9">
        <w:rPr>
          <w:rFonts w:ascii="Arial" w:eastAsia="Calibri" w:hAnsi="Arial" w:cs="Arial"/>
          <w:b/>
          <w:szCs w:val="24"/>
          <w:lang w:val="en-US"/>
        </w:rPr>
        <w:tab/>
      </w:r>
      <w:r w:rsidR="00466919" w:rsidRPr="00CD55A9">
        <w:rPr>
          <w:rFonts w:ascii="Arial" w:eastAsia="Calibri" w:hAnsi="Arial" w:cs="Arial"/>
          <w:szCs w:val="24"/>
          <w:lang w:val="en-US"/>
        </w:rPr>
        <w:t>Quy định chung</w:t>
      </w:r>
    </w:p>
    <w:p w14:paraId="35918F5B" w14:textId="77777777" w:rsidR="00466919" w:rsidRPr="00CD55A9" w:rsidRDefault="00AB6971" w:rsidP="00466919">
      <w:pPr>
        <w:spacing w:after="200" w:line="276" w:lineRule="auto"/>
        <w:jc w:val="both"/>
        <w:rPr>
          <w:rFonts w:ascii="Arial" w:eastAsia="Calibri" w:hAnsi="Arial" w:cs="Arial"/>
          <w:b/>
          <w:szCs w:val="24"/>
          <w:lang w:val="en-US"/>
        </w:rPr>
      </w:pPr>
      <w:r w:rsidRPr="00CD55A9">
        <w:rPr>
          <w:rFonts w:ascii="Arial" w:eastAsia="Calibri" w:hAnsi="Arial" w:cs="Arial"/>
          <w:b/>
          <w:szCs w:val="24"/>
          <w:lang w:val="en-US"/>
        </w:rPr>
        <w:t>3.14.1.1</w:t>
      </w:r>
      <w:r w:rsidRPr="00CD55A9">
        <w:rPr>
          <w:rFonts w:ascii="Arial" w:eastAsia="Calibri" w:hAnsi="Arial" w:cs="Arial"/>
          <w:b/>
          <w:szCs w:val="24"/>
          <w:lang w:val="en-US"/>
        </w:rPr>
        <w:tab/>
      </w:r>
      <w:r w:rsidR="00466919" w:rsidRPr="00CD55A9">
        <w:rPr>
          <w:rFonts w:ascii="Arial" w:eastAsia="Calibri" w:hAnsi="Arial" w:cs="Arial"/>
          <w:szCs w:val="24"/>
          <w:lang w:val="en-US"/>
        </w:rPr>
        <w:t>Phạm vi áp dụng</w:t>
      </w:r>
    </w:p>
    <w:p w14:paraId="2C3564A9" w14:textId="77777777" w:rsidR="00466919" w:rsidRPr="00CD55A9" w:rsidRDefault="001906D1" w:rsidP="001906D1">
      <w:pPr>
        <w:spacing w:after="200" w:line="276" w:lineRule="auto"/>
        <w:ind w:left="1134" w:hanging="1134"/>
        <w:jc w:val="both"/>
        <w:rPr>
          <w:rFonts w:ascii="Arial" w:eastAsia="Calibri" w:hAnsi="Arial" w:cs="Arial"/>
          <w:szCs w:val="24"/>
          <w:lang w:val="en-US"/>
        </w:rPr>
      </w:pPr>
      <w:r w:rsidRPr="00CD55A9">
        <w:rPr>
          <w:rFonts w:ascii="Arial" w:eastAsia="Calibri" w:hAnsi="Arial" w:cs="Arial"/>
          <w:b/>
          <w:szCs w:val="24"/>
          <w:lang w:val="en-US"/>
        </w:rPr>
        <w:t>1</w:t>
      </w:r>
      <w:r w:rsidR="00466919" w:rsidRPr="00CD55A9">
        <w:rPr>
          <w:rFonts w:ascii="Arial" w:eastAsia="Calibri" w:hAnsi="Arial" w:cs="Arial"/>
          <w:szCs w:val="24"/>
          <w:lang w:val="en-US"/>
        </w:rPr>
        <w:tab/>
        <w:t xml:space="preserve">Các </w:t>
      </w:r>
      <w:r w:rsidRPr="00CD55A9">
        <w:rPr>
          <w:rFonts w:ascii="Arial" w:eastAsia="Calibri" w:hAnsi="Arial" w:cs="Arial"/>
          <w:szCs w:val="24"/>
          <w:lang w:val="en-US"/>
        </w:rPr>
        <w:t>quy định trong phần</w:t>
      </w:r>
      <w:r w:rsidR="00466919" w:rsidRPr="00CD55A9">
        <w:rPr>
          <w:rFonts w:ascii="Arial" w:eastAsia="Calibri" w:hAnsi="Arial" w:cs="Arial"/>
          <w:szCs w:val="24"/>
          <w:lang w:val="en-US"/>
        </w:rPr>
        <w:t xml:space="preserve"> này liên quan đến việc lắp đặt và các bộ phận cấu tạo của thiết bị điện thích hợp:</w:t>
      </w:r>
    </w:p>
    <w:p w14:paraId="17636FA1" w14:textId="77777777" w:rsidR="00466919" w:rsidRPr="00CD55A9" w:rsidRDefault="004D5E52" w:rsidP="004D5E52">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 xml:space="preserve">(1) </w:t>
      </w:r>
      <w:r w:rsidR="00466919" w:rsidRPr="00CD55A9">
        <w:rPr>
          <w:rFonts w:ascii="Arial" w:eastAsia="Calibri" w:hAnsi="Arial" w:cs="Arial"/>
          <w:szCs w:val="24"/>
          <w:lang w:val="en-US"/>
        </w:rPr>
        <w:t>Công tắc chính của mạch điện cung cấp</w:t>
      </w:r>
      <w:r w:rsidRPr="00CD55A9">
        <w:rPr>
          <w:rFonts w:ascii="Arial" w:eastAsia="Calibri" w:hAnsi="Arial" w:cs="Arial"/>
          <w:szCs w:val="24"/>
          <w:lang w:val="en-US"/>
        </w:rPr>
        <w:t xml:space="preserve"> </w:t>
      </w:r>
      <w:r w:rsidR="00466919" w:rsidRPr="00CD55A9">
        <w:rPr>
          <w:rFonts w:ascii="Arial" w:eastAsia="Calibri" w:hAnsi="Arial" w:cs="Arial"/>
          <w:szCs w:val="24"/>
          <w:lang w:val="en-US"/>
        </w:rPr>
        <w:t>và mạch phụ thuộc</w:t>
      </w:r>
    </w:p>
    <w:p w14:paraId="5CBE2ADC" w14:textId="77777777" w:rsidR="00466919" w:rsidRPr="00CD55A9" w:rsidRDefault="004D5E52" w:rsidP="004D5E52">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 xml:space="preserve">(2) </w:t>
      </w:r>
      <w:r w:rsidR="00466919" w:rsidRPr="00CD55A9">
        <w:rPr>
          <w:rFonts w:ascii="Arial" w:eastAsia="Calibri" w:hAnsi="Arial" w:cs="Arial"/>
          <w:szCs w:val="24"/>
          <w:lang w:val="en-US"/>
        </w:rPr>
        <w:t xml:space="preserve">Công tắc cho mạch đèn </w:t>
      </w:r>
      <w:r w:rsidR="008E35B1" w:rsidRPr="00CD55A9">
        <w:rPr>
          <w:rFonts w:ascii="Arial" w:eastAsia="Calibri" w:hAnsi="Arial" w:cs="Arial"/>
          <w:szCs w:val="24"/>
          <w:lang w:val="en-US"/>
        </w:rPr>
        <w:t>cabin</w:t>
      </w:r>
      <w:r w:rsidR="00466919" w:rsidRPr="00CD55A9">
        <w:rPr>
          <w:rFonts w:ascii="Arial" w:eastAsia="Calibri" w:hAnsi="Arial" w:cs="Arial"/>
          <w:szCs w:val="24"/>
          <w:lang w:val="en-US"/>
        </w:rPr>
        <w:t xml:space="preserve"> và mạch phụ thuộc</w:t>
      </w:r>
    </w:p>
    <w:p w14:paraId="067F1CAE" w14:textId="77777777" w:rsidR="00466919" w:rsidRPr="00CD55A9" w:rsidRDefault="00466919" w:rsidP="004D5E52">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ab/>
        <w:t xml:space="preserve">Thang máy được xem như một </w:t>
      </w:r>
      <w:r w:rsidR="004D5E52" w:rsidRPr="00CD55A9">
        <w:rPr>
          <w:rFonts w:ascii="Arial" w:eastAsia="Calibri" w:hAnsi="Arial" w:cs="Arial"/>
          <w:szCs w:val="24"/>
          <w:lang w:val="en-US"/>
        </w:rPr>
        <w:t xml:space="preserve">khối </w:t>
      </w:r>
      <w:r w:rsidRPr="00CD55A9">
        <w:rPr>
          <w:rFonts w:ascii="Arial" w:eastAsia="Calibri" w:hAnsi="Arial" w:cs="Arial"/>
          <w:szCs w:val="24"/>
          <w:lang w:val="en-US"/>
        </w:rPr>
        <w:t>thống nhấ</w:t>
      </w:r>
      <w:r w:rsidR="004D5E52" w:rsidRPr="00CD55A9">
        <w:rPr>
          <w:rFonts w:ascii="Arial" w:eastAsia="Calibri" w:hAnsi="Arial" w:cs="Arial"/>
          <w:szCs w:val="24"/>
          <w:lang w:val="en-US"/>
        </w:rPr>
        <w:t xml:space="preserve">t, </w:t>
      </w:r>
      <w:r w:rsidRPr="00CD55A9">
        <w:rPr>
          <w:rFonts w:ascii="Arial" w:eastAsia="Calibri" w:hAnsi="Arial" w:cs="Arial"/>
          <w:szCs w:val="24"/>
          <w:lang w:val="en-US"/>
        </w:rPr>
        <w:t>như mộ</w:t>
      </w:r>
      <w:r w:rsidR="004D5E52" w:rsidRPr="00CD55A9">
        <w:rPr>
          <w:rFonts w:ascii="Arial" w:eastAsia="Calibri" w:hAnsi="Arial" w:cs="Arial"/>
          <w:szCs w:val="24"/>
          <w:lang w:val="en-US"/>
        </w:rPr>
        <w:t xml:space="preserve">t máy </w:t>
      </w:r>
      <w:r w:rsidRPr="00CD55A9">
        <w:rPr>
          <w:rFonts w:ascii="Arial" w:eastAsia="Calibri" w:hAnsi="Arial" w:cs="Arial"/>
          <w:szCs w:val="24"/>
          <w:lang w:val="en-US"/>
        </w:rPr>
        <w:t>với các bộ phận cấu tạo của nó.</w:t>
      </w:r>
    </w:p>
    <w:p w14:paraId="557C021F" w14:textId="77777777" w:rsidR="00466919" w:rsidRPr="00CD55A9" w:rsidRDefault="00286C9C" w:rsidP="00286C9C">
      <w:pPr>
        <w:spacing w:after="200" w:line="276" w:lineRule="auto"/>
        <w:ind w:left="1134" w:hanging="1134"/>
        <w:jc w:val="both"/>
        <w:rPr>
          <w:rFonts w:ascii="Arial" w:eastAsia="Calibri" w:hAnsi="Arial" w:cs="Arial"/>
          <w:szCs w:val="24"/>
          <w:lang w:val="en-US"/>
        </w:rPr>
      </w:pPr>
      <w:r w:rsidRPr="00CD55A9">
        <w:rPr>
          <w:rFonts w:ascii="Arial" w:eastAsia="Calibri" w:hAnsi="Arial" w:cs="Arial"/>
          <w:b/>
          <w:szCs w:val="24"/>
          <w:lang w:val="en-US"/>
        </w:rPr>
        <w:t>2</w:t>
      </w:r>
      <w:r w:rsidR="00466919" w:rsidRPr="00CD55A9">
        <w:rPr>
          <w:rFonts w:ascii="Arial" w:eastAsia="Calibri" w:hAnsi="Arial" w:cs="Arial"/>
          <w:szCs w:val="24"/>
          <w:lang w:val="en-US"/>
        </w:rPr>
        <w:tab/>
      </w:r>
      <w:r w:rsidRPr="00CD55A9">
        <w:rPr>
          <w:rFonts w:ascii="Arial" w:eastAsia="Calibri" w:hAnsi="Arial" w:cs="Arial"/>
          <w:szCs w:val="24"/>
          <w:lang w:val="en-US"/>
        </w:rPr>
        <w:t>Quy định kỹ thuật</w:t>
      </w:r>
      <w:r w:rsidR="00466919" w:rsidRPr="00CD55A9">
        <w:rPr>
          <w:rFonts w:ascii="Arial" w:eastAsia="Calibri" w:hAnsi="Arial" w:cs="Arial"/>
          <w:szCs w:val="24"/>
          <w:lang w:val="en-US"/>
        </w:rPr>
        <w:t xml:space="preserve"> có liên quan đến mạch cấp điện phải áp dụng như đầu/cực vào của công tắc đề cập trong </w:t>
      </w:r>
      <w:r w:rsidR="000669B7" w:rsidRPr="00CD55A9">
        <w:rPr>
          <w:rFonts w:ascii="Arial" w:eastAsia="Calibri" w:hAnsi="Arial" w:cs="Arial"/>
          <w:szCs w:val="24"/>
          <w:lang w:val="en-US"/>
        </w:rPr>
        <w:t>3.14.1.1.1. P</w:t>
      </w:r>
      <w:r w:rsidR="00466919" w:rsidRPr="00CD55A9">
        <w:rPr>
          <w:rFonts w:ascii="Arial" w:eastAsia="Calibri" w:hAnsi="Arial" w:cs="Arial"/>
          <w:szCs w:val="24"/>
          <w:lang w:val="en-US"/>
        </w:rPr>
        <w:t xml:space="preserve">hải áp dụng cho toàn bộ mạch chiếu sáng trong phòng máy, phòng </w:t>
      </w:r>
      <w:r w:rsidR="00D65909" w:rsidRPr="00CD55A9">
        <w:rPr>
          <w:rFonts w:ascii="Arial" w:eastAsia="Calibri" w:hAnsi="Arial" w:cs="Arial"/>
          <w:szCs w:val="24"/>
          <w:lang w:val="en-US"/>
        </w:rPr>
        <w:t>pu ly</w:t>
      </w:r>
      <w:r w:rsidR="00466919" w:rsidRPr="00CD55A9">
        <w:rPr>
          <w:rFonts w:ascii="Arial" w:eastAsia="Calibri" w:hAnsi="Arial" w:cs="Arial"/>
          <w:szCs w:val="24"/>
          <w:lang w:val="en-US"/>
        </w:rPr>
        <w:t>, giếng và đáy giếng.</w:t>
      </w:r>
    </w:p>
    <w:p w14:paraId="116A40F9" w14:textId="77777777" w:rsidR="00466919" w:rsidRPr="00CD55A9" w:rsidRDefault="00286C9C" w:rsidP="00286C9C">
      <w:pPr>
        <w:spacing w:after="200" w:line="276" w:lineRule="auto"/>
        <w:ind w:left="1134" w:hanging="1134"/>
        <w:jc w:val="both"/>
        <w:rPr>
          <w:rFonts w:ascii="Arial" w:eastAsia="Calibri" w:hAnsi="Arial" w:cs="Arial"/>
          <w:szCs w:val="24"/>
          <w:lang w:val="en-US"/>
        </w:rPr>
      </w:pPr>
      <w:r w:rsidRPr="00CD55A9">
        <w:rPr>
          <w:rFonts w:ascii="Arial" w:eastAsia="Calibri" w:hAnsi="Arial" w:cs="Arial"/>
          <w:b/>
          <w:szCs w:val="24"/>
          <w:lang w:val="en-US"/>
        </w:rPr>
        <w:t>3</w:t>
      </w:r>
      <w:r w:rsidR="00466919" w:rsidRPr="00CD55A9">
        <w:rPr>
          <w:rFonts w:ascii="Arial" w:eastAsia="Calibri" w:hAnsi="Arial" w:cs="Arial"/>
          <w:szCs w:val="24"/>
          <w:lang w:val="en-US"/>
        </w:rPr>
        <w:tab/>
        <w:t xml:space="preserve">Các yêu cầu của </w:t>
      </w:r>
      <w:r w:rsidR="000669B7" w:rsidRPr="00CD55A9">
        <w:rPr>
          <w:rFonts w:ascii="Arial" w:eastAsia="Calibri" w:hAnsi="Arial" w:cs="Arial"/>
          <w:szCs w:val="24"/>
          <w:lang w:val="en-US"/>
        </w:rPr>
        <w:t>phần này</w:t>
      </w:r>
      <w:r w:rsidR="00466919" w:rsidRPr="00CD55A9">
        <w:rPr>
          <w:rFonts w:ascii="Arial" w:eastAsia="Calibri" w:hAnsi="Arial" w:cs="Arial"/>
          <w:szCs w:val="24"/>
          <w:lang w:val="en-US"/>
        </w:rPr>
        <w:t xml:space="preserve"> đối với mạch điện phụ thuộc</w:t>
      </w:r>
      <w:r w:rsidR="000669B7" w:rsidRPr="00CD55A9">
        <w:rPr>
          <w:rFonts w:ascii="Arial" w:eastAsia="Calibri" w:hAnsi="Arial" w:cs="Arial"/>
          <w:szCs w:val="24"/>
          <w:lang w:val="en-US"/>
        </w:rPr>
        <w:t xml:space="preserve"> </w:t>
      </w:r>
      <w:r w:rsidR="00466919" w:rsidRPr="00CD55A9">
        <w:rPr>
          <w:rFonts w:ascii="Arial" w:eastAsia="Calibri" w:hAnsi="Arial" w:cs="Arial"/>
          <w:szCs w:val="24"/>
          <w:lang w:val="en-US"/>
        </w:rPr>
        <w:t xml:space="preserve">trong các công tắc được đề cập trong </w:t>
      </w:r>
      <w:r w:rsidR="000669B7" w:rsidRPr="00CD55A9">
        <w:rPr>
          <w:rFonts w:ascii="Arial" w:eastAsia="Calibri" w:hAnsi="Arial" w:cs="Arial"/>
          <w:szCs w:val="24"/>
          <w:lang w:val="en-US"/>
        </w:rPr>
        <w:t>3.14</w:t>
      </w:r>
      <w:r w:rsidR="00466919" w:rsidRPr="00CD55A9">
        <w:rPr>
          <w:rFonts w:ascii="Arial" w:eastAsia="Calibri" w:hAnsi="Arial" w:cs="Arial"/>
          <w:szCs w:val="24"/>
          <w:lang w:val="en-US"/>
        </w:rPr>
        <w:t>.1.1.1,</w:t>
      </w:r>
      <w:r w:rsidR="000669B7" w:rsidRPr="00CD55A9">
        <w:rPr>
          <w:rFonts w:ascii="Arial" w:eastAsia="Calibri" w:hAnsi="Arial" w:cs="Arial"/>
          <w:szCs w:val="24"/>
          <w:lang w:val="en-US"/>
        </w:rPr>
        <w:t xml:space="preserve"> </w:t>
      </w:r>
      <w:r w:rsidR="00466919" w:rsidRPr="00CD55A9">
        <w:rPr>
          <w:rFonts w:ascii="Arial" w:eastAsia="Calibri" w:hAnsi="Arial" w:cs="Arial"/>
          <w:szCs w:val="24"/>
          <w:lang w:val="en-US"/>
        </w:rPr>
        <w:t xml:space="preserve">phải </w:t>
      </w:r>
      <w:r w:rsidR="000669B7" w:rsidRPr="00CD55A9">
        <w:rPr>
          <w:rFonts w:ascii="Arial" w:eastAsia="Calibri" w:hAnsi="Arial" w:cs="Arial"/>
          <w:szCs w:val="24"/>
          <w:lang w:val="en-US"/>
        </w:rPr>
        <w:t>xét</w:t>
      </w:r>
      <w:r w:rsidR="00466919" w:rsidRPr="00CD55A9">
        <w:rPr>
          <w:rFonts w:ascii="Arial" w:eastAsia="Calibri" w:hAnsi="Arial" w:cs="Arial"/>
          <w:szCs w:val="24"/>
          <w:lang w:val="en-US"/>
        </w:rPr>
        <w:t xml:space="preserve"> đến các yêu cầu đặc biệt của thang máy,</w:t>
      </w:r>
      <w:r w:rsidR="000669B7" w:rsidRPr="00CD55A9">
        <w:rPr>
          <w:rFonts w:ascii="Arial" w:eastAsia="Calibri" w:hAnsi="Arial" w:cs="Arial"/>
          <w:szCs w:val="24"/>
          <w:lang w:val="en-US"/>
        </w:rPr>
        <w:t xml:space="preserve"> Quy chuẩn</w:t>
      </w:r>
      <w:r w:rsidR="00466919" w:rsidRPr="00CD55A9">
        <w:rPr>
          <w:rFonts w:ascii="Arial" w:eastAsia="Calibri" w:hAnsi="Arial" w:cs="Arial"/>
          <w:szCs w:val="24"/>
          <w:lang w:val="en-US"/>
        </w:rPr>
        <w:t xml:space="preserve"> hiện hành:</w:t>
      </w:r>
    </w:p>
    <w:p w14:paraId="344B3E8A" w14:textId="77777777" w:rsidR="00466919" w:rsidRPr="00CD55A9" w:rsidRDefault="00466919" w:rsidP="000669B7">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w:t>
      </w:r>
      <w:r w:rsidRPr="00CD55A9">
        <w:rPr>
          <w:rFonts w:ascii="Arial" w:eastAsia="Calibri" w:hAnsi="Arial" w:cs="Arial"/>
          <w:szCs w:val="24"/>
          <w:lang w:val="en-US"/>
        </w:rPr>
        <w:tab/>
        <w:t>Tiêu chuẩn quốc tế: IEC</w:t>
      </w:r>
    </w:p>
    <w:p w14:paraId="45AB02CF" w14:textId="77777777" w:rsidR="00466919" w:rsidRPr="00CD55A9" w:rsidRDefault="00466919" w:rsidP="000669B7">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w:t>
      </w:r>
      <w:r w:rsidRPr="00CD55A9">
        <w:rPr>
          <w:rFonts w:ascii="Arial" w:eastAsia="Calibri" w:hAnsi="Arial" w:cs="Arial"/>
          <w:szCs w:val="24"/>
          <w:lang w:val="en-US"/>
        </w:rPr>
        <w:tab/>
        <w:t>Tiêu chuẩn Châu Âu: CENELEC</w:t>
      </w:r>
    </w:p>
    <w:p w14:paraId="4C978E66" w14:textId="77777777" w:rsidR="00466919" w:rsidRPr="00CD55A9" w:rsidRDefault="000669B7" w:rsidP="000669B7">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Trong mọi trường hợp</w:t>
      </w:r>
      <w:r w:rsidR="00466919" w:rsidRPr="00CD55A9">
        <w:rPr>
          <w:rFonts w:ascii="Arial" w:eastAsia="Calibri" w:hAnsi="Arial" w:cs="Arial"/>
          <w:szCs w:val="24"/>
          <w:lang w:val="en-US"/>
        </w:rPr>
        <w:t xml:space="preserve"> một trong những tiêu chuẩn này được sử dụng, các tài liệu tham khảo của nó được đưa ra, cũng như trong giới hạn tiêu chuẩn nào mà</w:t>
      </w:r>
      <w:r w:rsidRPr="00CD55A9">
        <w:rPr>
          <w:rFonts w:ascii="Arial" w:eastAsia="Calibri" w:hAnsi="Arial" w:cs="Arial"/>
          <w:szCs w:val="24"/>
          <w:lang w:val="en-US"/>
        </w:rPr>
        <w:t xml:space="preserve"> </w:t>
      </w:r>
      <w:r w:rsidR="00466919" w:rsidRPr="00CD55A9">
        <w:rPr>
          <w:rFonts w:ascii="Arial" w:eastAsia="Calibri" w:hAnsi="Arial" w:cs="Arial"/>
          <w:szCs w:val="24"/>
          <w:lang w:val="en-US"/>
        </w:rPr>
        <w:t>nó được sử dụng.</w:t>
      </w:r>
    </w:p>
    <w:p w14:paraId="6D3EB8AB" w14:textId="77777777" w:rsidR="00466919" w:rsidRPr="00CD55A9" w:rsidRDefault="00466919" w:rsidP="000669B7">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lastRenderedPageBreak/>
        <w:t xml:space="preserve">Khi không có thông tin chính xác được đưa ra, thiết bị điện được sử dụng phải phù hợp với </w:t>
      </w:r>
      <w:r w:rsidR="000669B7" w:rsidRPr="00CD55A9">
        <w:rPr>
          <w:rFonts w:ascii="Arial" w:eastAsia="Calibri" w:hAnsi="Arial" w:cs="Arial"/>
          <w:szCs w:val="24"/>
          <w:lang w:val="en-US"/>
        </w:rPr>
        <w:t xml:space="preserve">các quy định liên quan </w:t>
      </w:r>
      <w:r w:rsidRPr="00CD55A9">
        <w:rPr>
          <w:rFonts w:ascii="Arial" w:eastAsia="Calibri" w:hAnsi="Arial" w:cs="Arial"/>
          <w:szCs w:val="24"/>
          <w:lang w:val="en-US"/>
        </w:rPr>
        <w:t xml:space="preserve">đến an toàn </w:t>
      </w:r>
      <w:r w:rsidR="000669B7" w:rsidRPr="00CD55A9">
        <w:rPr>
          <w:rFonts w:ascii="Arial" w:eastAsia="Calibri" w:hAnsi="Arial" w:cs="Arial"/>
          <w:szCs w:val="24"/>
          <w:lang w:val="en-US"/>
        </w:rPr>
        <w:t xml:space="preserve">điện </w:t>
      </w:r>
      <w:r w:rsidRPr="00CD55A9">
        <w:rPr>
          <w:rFonts w:ascii="Arial" w:eastAsia="Calibri" w:hAnsi="Arial" w:cs="Arial"/>
          <w:szCs w:val="24"/>
          <w:lang w:val="en-US"/>
        </w:rPr>
        <w:t xml:space="preserve">được chấp nhận, </w:t>
      </w:r>
      <w:r w:rsidR="00B06849" w:rsidRPr="00CD55A9">
        <w:rPr>
          <w:rFonts w:ascii="Arial" w:eastAsia="Calibri" w:hAnsi="Arial" w:cs="Arial"/>
          <w:szCs w:val="24"/>
          <w:lang w:val="en-US"/>
        </w:rPr>
        <w:t xml:space="preserve">như </w:t>
      </w:r>
      <w:r w:rsidRPr="00CD55A9">
        <w:rPr>
          <w:rFonts w:ascii="Arial" w:eastAsia="Calibri" w:hAnsi="Arial" w:cs="Arial"/>
          <w:szCs w:val="24"/>
          <w:lang w:val="en-US"/>
        </w:rPr>
        <w:t>Quy chuẩn</w:t>
      </w:r>
      <w:r w:rsidR="00B06849" w:rsidRPr="00CD55A9">
        <w:rPr>
          <w:rFonts w:ascii="Arial" w:eastAsia="Calibri" w:hAnsi="Arial" w:cs="Arial"/>
          <w:szCs w:val="24"/>
          <w:lang w:val="en-US"/>
        </w:rPr>
        <w:t xml:space="preserve"> đóng</w:t>
      </w:r>
      <w:r w:rsidRPr="00CD55A9">
        <w:rPr>
          <w:rFonts w:ascii="Arial" w:eastAsia="Calibri" w:hAnsi="Arial" w:cs="Arial"/>
          <w:szCs w:val="24"/>
          <w:lang w:val="en-US"/>
        </w:rPr>
        <w:t xml:space="preserve"> tàu </w:t>
      </w:r>
      <w:r w:rsidR="000669B7" w:rsidRPr="00CD55A9">
        <w:rPr>
          <w:rFonts w:ascii="Arial" w:eastAsia="Calibri" w:hAnsi="Arial" w:cs="Arial"/>
          <w:szCs w:val="24"/>
          <w:lang w:val="en-US"/>
        </w:rPr>
        <w:t xml:space="preserve">biển vỏ thép, </w:t>
      </w:r>
      <w:r w:rsidRPr="00CD55A9">
        <w:rPr>
          <w:rFonts w:ascii="Arial" w:eastAsia="Calibri" w:hAnsi="Arial" w:cs="Arial"/>
          <w:szCs w:val="24"/>
          <w:lang w:val="en-US"/>
        </w:rPr>
        <w:t>giàn khoan di động</w:t>
      </w:r>
      <w:r w:rsidR="000669B7" w:rsidRPr="00CD55A9">
        <w:rPr>
          <w:rFonts w:ascii="Arial" w:eastAsia="Calibri" w:hAnsi="Arial" w:cs="Arial"/>
          <w:szCs w:val="24"/>
          <w:lang w:val="en-US"/>
        </w:rPr>
        <w:t xml:space="preserve">, giàn khoan cố định - </w:t>
      </w:r>
      <w:r w:rsidRPr="00CD55A9">
        <w:rPr>
          <w:rFonts w:ascii="Arial" w:eastAsia="Calibri" w:hAnsi="Arial" w:cs="Arial"/>
          <w:szCs w:val="24"/>
          <w:lang w:val="en-US"/>
        </w:rPr>
        <w:t>thiết bị điện.</w:t>
      </w:r>
    </w:p>
    <w:p w14:paraId="1A3F5B41" w14:textId="77777777" w:rsidR="00466919" w:rsidRPr="00CD55A9" w:rsidRDefault="000669B7" w:rsidP="000669B7">
      <w:pPr>
        <w:spacing w:after="200" w:line="276" w:lineRule="auto"/>
        <w:ind w:left="1134" w:hanging="1134"/>
        <w:jc w:val="both"/>
        <w:rPr>
          <w:rFonts w:ascii="Arial" w:eastAsia="Calibri" w:hAnsi="Arial" w:cs="Arial"/>
          <w:szCs w:val="24"/>
          <w:lang w:val="en-US"/>
        </w:rPr>
      </w:pPr>
      <w:r w:rsidRPr="00CD55A9">
        <w:rPr>
          <w:rFonts w:ascii="Arial" w:eastAsia="Calibri" w:hAnsi="Arial" w:cs="Arial"/>
          <w:b/>
          <w:szCs w:val="24"/>
          <w:lang w:val="en-US"/>
        </w:rPr>
        <w:t>3.14</w:t>
      </w:r>
      <w:r w:rsidR="00466919" w:rsidRPr="00CD55A9">
        <w:rPr>
          <w:rFonts w:ascii="Arial" w:eastAsia="Calibri" w:hAnsi="Arial" w:cs="Arial"/>
          <w:b/>
          <w:szCs w:val="24"/>
          <w:lang w:val="en-US"/>
        </w:rPr>
        <w:t>.1.2</w:t>
      </w:r>
      <w:r w:rsidR="00466919" w:rsidRPr="00CD55A9">
        <w:rPr>
          <w:rFonts w:ascii="Arial" w:eastAsia="Calibri" w:hAnsi="Arial" w:cs="Arial"/>
          <w:szCs w:val="24"/>
          <w:lang w:val="en-US"/>
        </w:rPr>
        <w:tab/>
        <w:t xml:space="preserve">Trong phòng máy và phòng </w:t>
      </w:r>
      <w:r w:rsidR="00D65909" w:rsidRPr="00CD55A9">
        <w:rPr>
          <w:rFonts w:ascii="Arial" w:eastAsia="Calibri" w:hAnsi="Arial" w:cs="Arial"/>
          <w:szCs w:val="24"/>
          <w:lang w:val="en-US"/>
        </w:rPr>
        <w:t>pu ly</w:t>
      </w:r>
      <w:r w:rsidR="00466919" w:rsidRPr="00CD55A9">
        <w:rPr>
          <w:rFonts w:ascii="Arial" w:eastAsia="Calibri" w:hAnsi="Arial" w:cs="Arial"/>
          <w:szCs w:val="24"/>
          <w:lang w:val="en-US"/>
        </w:rPr>
        <w:t xml:space="preserve">, việc bảo vệ chống lại các tác động trực tiếp bằng các </w:t>
      </w:r>
      <w:r w:rsidR="00A52BAA" w:rsidRPr="00CD55A9">
        <w:rPr>
          <w:rFonts w:ascii="Arial" w:eastAsia="Calibri" w:hAnsi="Arial" w:cs="Arial"/>
          <w:szCs w:val="24"/>
          <w:lang w:val="en-US"/>
        </w:rPr>
        <w:t>thiết bị</w:t>
      </w:r>
      <w:r w:rsidR="00466919" w:rsidRPr="00CD55A9">
        <w:rPr>
          <w:rFonts w:ascii="Arial" w:eastAsia="Calibri" w:hAnsi="Arial" w:cs="Arial"/>
          <w:szCs w:val="24"/>
          <w:lang w:val="en-US"/>
        </w:rPr>
        <w:t xml:space="preserve"> </w:t>
      </w:r>
      <w:r w:rsidR="00A52BAA" w:rsidRPr="00CD55A9">
        <w:rPr>
          <w:rFonts w:ascii="Arial" w:eastAsia="Calibri" w:hAnsi="Arial" w:cs="Arial"/>
          <w:szCs w:val="24"/>
          <w:lang w:val="en-US"/>
        </w:rPr>
        <w:t>trong</w:t>
      </w:r>
      <w:r w:rsidR="00466919" w:rsidRPr="00CD55A9">
        <w:rPr>
          <w:rFonts w:ascii="Arial" w:eastAsia="Calibri" w:hAnsi="Arial" w:cs="Arial"/>
          <w:szCs w:val="24"/>
          <w:lang w:val="en-US"/>
        </w:rPr>
        <w:t xml:space="preserve"> các trường hợp </w:t>
      </w:r>
      <w:r w:rsidR="00A52BAA" w:rsidRPr="00CD55A9">
        <w:rPr>
          <w:rFonts w:ascii="Arial" w:eastAsia="Calibri" w:hAnsi="Arial" w:cs="Arial"/>
          <w:szCs w:val="24"/>
          <w:lang w:val="en-US"/>
        </w:rPr>
        <w:t>trang bị</w:t>
      </w:r>
      <w:r w:rsidR="00466919" w:rsidRPr="00CD55A9">
        <w:rPr>
          <w:rFonts w:ascii="Arial" w:eastAsia="Calibri" w:hAnsi="Arial" w:cs="Arial"/>
          <w:szCs w:val="24"/>
          <w:lang w:val="en-US"/>
        </w:rPr>
        <w:t xml:space="preserve"> phạm vi bảo vệ, </w:t>
      </w:r>
      <w:r w:rsidR="001055A3" w:rsidRPr="00CD55A9">
        <w:rPr>
          <w:rFonts w:ascii="Arial" w:eastAsia="Calibri" w:hAnsi="Arial" w:cs="Arial"/>
          <w:szCs w:val="24"/>
          <w:lang w:val="en-US"/>
        </w:rPr>
        <w:t>tối thiểu</w:t>
      </w:r>
      <w:r w:rsidR="00466919" w:rsidRPr="00CD55A9">
        <w:rPr>
          <w:rFonts w:ascii="Arial" w:eastAsia="Calibri" w:hAnsi="Arial" w:cs="Arial"/>
          <w:szCs w:val="24"/>
          <w:lang w:val="en-US"/>
        </w:rPr>
        <w:t xml:space="preserve"> là IP2X là cần thiết.</w:t>
      </w:r>
    </w:p>
    <w:p w14:paraId="0B9C8C15" w14:textId="77777777" w:rsidR="00466919" w:rsidRPr="00CD55A9" w:rsidRDefault="003C30B6" w:rsidP="003C30B6">
      <w:pPr>
        <w:spacing w:after="200" w:line="276" w:lineRule="auto"/>
        <w:ind w:left="1134" w:hanging="1134"/>
        <w:jc w:val="both"/>
        <w:rPr>
          <w:rFonts w:ascii="Arial" w:eastAsia="Calibri" w:hAnsi="Arial" w:cs="Arial"/>
          <w:szCs w:val="24"/>
          <w:lang w:val="en-US"/>
        </w:rPr>
      </w:pPr>
      <w:r w:rsidRPr="00CD55A9">
        <w:rPr>
          <w:rFonts w:ascii="Arial" w:eastAsia="Calibri" w:hAnsi="Arial" w:cs="Arial"/>
          <w:b/>
          <w:szCs w:val="24"/>
          <w:lang w:val="en-US"/>
        </w:rPr>
        <w:t>3.14.1.</w:t>
      </w:r>
      <w:r w:rsidR="00494DF9" w:rsidRPr="00CD55A9">
        <w:rPr>
          <w:rFonts w:ascii="Arial" w:eastAsia="Calibri" w:hAnsi="Arial" w:cs="Arial"/>
          <w:b/>
          <w:szCs w:val="24"/>
          <w:lang w:val="en-US"/>
        </w:rPr>
        <w:t>3</w:t>
      </w:r>
      <w:r w:rsidR="00466919" w:rsidRPr="00CD55A9">
        <w:rPr>
          <w:rFonts w:ascii="Arial" w:eastAsia="Calibri" w:hAnsi="Arial" w:cs="Arial"/>
          <w:szCs w:val="24"/>
          <w:lang w:val="en-US"/>
        </w:rPr>
        <w:tab/>
        <w:t xml:space="preserve">Việc cách điện giữa các dây điện, dây điện và mặt </w:t>
      </w:r>
      <w:r w:rsidRPr="00CD55A9">
        <w:rPr>
          <w:rFonts w:ascii="Arial" w:eastAsia="Calibri" w:hAnsi="Arial" w:cs="Arial"/>
          <w:szCs w:val="24"/>
          <w:lang w:val="en-US"/>
        </w:rPr>
        <w:t xml:space="preserve">sàn </w:t>
      </w:r>
      <w:r w:rsidR="00466919" w:rsidRPr="00CD55A9">
        <w:rPr>
          <w:rFonts w:ascii="Arial" w:eastAsia="Calibri" w:hAnsi="Arial" w:cs="Arial"/>
          <w:szCs w:val="24"/>
          <w:lang w:val="en-US"/>
        </w:rPr>
        <w:t xml:space="preserve">phải không lớn hơn </w:t>
      </w:r>
      <w:r w:rsidR="00494DF9" w:rsidRPr="00CD55A9">
        <w:rPr>
          <w:rFonts w:ascii="Arial" w:eastAsia="Calibri" w:hAnsi="Arial" w:cs="Arial"/>
          <w:szCs w:val="24"/>
          <w:lang w:val="en-US"/>
        </w:rPr>
        <w:t xml:space="preserve">                 </w:t>
      </w:r>
      <w:r w:rsidR="00466919" w:rsidRPr="00CD55A9">
        <w:rPr>
          <w:rFonts w:ascii="Arial" w:eastAsia="Calibri" w:hAnsi="Arial" w:cs="Arial"/>
          <w:szCs w:val="24"/>
          <w:lang w:val="en-US"/>
        </w:rPr>
        <w:t>1000</w:t>
      </w:r>
      <w:r w:rsidR="00494DF9" w:rsidRPr="00CD55A9">
        <w:rPr>
          <w:rFonts w:ascii="Arial" w:eastAsia="Calibri" w:hAnsi="Arial" w:cs="Arial"/>
          <w:szCs w:val="24"/>
          <w:lang w:val="en-US"/>
        </w:rPr>
        <w:t xml:space="preserve"> </w:t>
      </w:r>
      <w:r w:rsidR="00466919" w:rsidRPr="00CD55A9">
        <w:rPr>
          <w:rFonts w:ascii="Arial" w:eastAsia="Calibri" w:hAnsi="Arial" w:cs="Arial"/>
          <w:szCs w:val="24"/>
          <w:lang w:val="en-US"/>
        </w:rPr>
        <w:t>Ohm/V với giá trị tối thiểu:</w:t>
      </w:r>
    </w:p>
    <w:p w14:paraId="0FB6AF57" w14:textId="77777777" w:rsidR="00466919" w:rsidRPr="00CD55A9" w:rsidRDefault="00466919" w:rsidP="00494DF9">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a)</w:t>
      </w:r>
      <w:r w:rsidRPr="00CD55A9">
        <w:rPr>
          <w:rFonts w:ascii="Arial" w:eastAsia="Calibri" w:hAnsi="Arial" w:cs="Arial"/>
          <w:szCs w:val="24"/>
          <w:lang w:val="en-US"/>
        </w:rPr>
        <w:tab/>
        <w:t>500</w:t>
      </w:r>
      <w:r w:rsidR="00494DF9" w:rsidRPr="00CD55A9">
        <w:rPr>
          <w:rFonts w:ascii="Arial" w:eastAsia="Calibri" w:hAnsi="Arial" w:cs="Arial"/>
          <w:szCs w:val="24"/>
          <w:lang w:val="en-US"/>
        </w:rPr>
        <w:t>.</w:t>
      </w:r>
      <w:r w:rsidRPr="00CD55A9">
        <w:rPr>
          <w:rFonts w:ascii="Arial" w:eastAsia="Calibri" w:hAnsi="Arial" w:cs="Arial"/>
          <w:szCs w:val="24"/>
          <w:lang w:val="en-US"/>
        </w:rPr>
        <w:t xml:space="preserve">000 Ohm đối với mạch </w:t>
      </w:r>
      <w:r w:rsidR="00494DF9" w:rsidRPr="00CD55A9">
        <w:rPr>
          <w:rFonts w:ascii="Arial" w:eastAsia="Calibri" w:hAnsi="Arial" w:cs="Arial"/>
          <w:szCs w:val="24"/>
          <w:lang w:val="en-US"/>
        </w:rPr>
        <w:t>động lực</w:t>
      </w:r>
      <w:r w:rsidRPr="00CD55A9">
        <w:rPr>
          <w:rFonts w:ascii="Arial" w:eastAsia="Calibri" w:hAnsi="Arial" w:cs="Arial"/>
          <w:szCs w:val="24"/>
          <w:lang w:val="en-US"/>
        </w:rPr>
        <w:t xml:space="preserve"> và mạch thiết bị an toàn</w:t>
      </w:r>
      <w:r w:rsidR="00494DF9" w:rsidRPr="00CD55A9">
        <w:rPr>
          <w:rFonts w:ascii="Arial" w:eastAsia="Calibri" w:hAnsi="Arial" w:cs="Arial"/>
          <w:szCs w:val="24"/>
          <w:lang w:val="en-US"/>
        </w:rPr>
        <w:t xml:space="preserve"> điện</w:t>
      </w:r>
      <w:r w:rsidRPr="00CD55A9">
        <w:rPr>
          <w:rFonts w:ascii="Arial" w:eastAsia="Calibri" w:hAnsi="Arial" w:cs="Arial"/>
          <w:szCs w:val="24"/>
          <w:lang w:val="en-US"/>
        </w:rPr>
        <w:t>.</w:t>
      </w:r>
    </w:p>
    <w:p w14:paraId="6E714870" w14:textId="020CEC0A" w:rsidR="00466919" w:rsidRPr="00CD55A9" w:rsidRDefault="00466919" w:rsidP="00494DF9">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b)</w:t>
      </w:r>
      <w:r w:rsidRPr="00CD55A9">
        <w:rPr>
          <w:rFonts w:ascii="Arial" w:eastAsia="Calibri" w:hAnsi="Arial" w:cs="Arial"/>
          <w:szCs w:val="24"/>
          <w:lang w:val="en-US"/>
        </w:rPr>
        <w:tab/>
        <w:t>250</w:t>
      </w:r>
      <w:r w:rsidR="00494DF9" w:rsidRPr="00CD55A9">
        <w:rPr>
          <w:rFonts w:ascii="Arial" w:eastAsia="Calibri" w:hAnsi="Arial" w:cs="Arial"/>
          <w:szCs w:val="24"/>
          <w:lang w:val="en-US"/>
        </w:rPr>
        <w:t>.</w:t>
      </w:r>
      <w:r w:rsidRPr="00CD55A9">
        <w:rPr>
          <w:rFonts w:ascii="Arial" w:eastAsia="Calibri" w:hAnsi="Arial" w:cs="Arial"/>
          <w:szCs w:val="24"/>
          <w:lang w:val="en-US"/>
        </w:rPr>
        <w:t>000 Ohm đối với mạch khác (điều khiển, chiếu sáng, tín hiệu</w:t>
      </w:r>
      <w:r w:rsidR="0047124E">
        <w:rPr>
          <w:rFonts w:ascii="Arial" w:eastAsia="Calibri" w:hAnsi="Arial" w:cs="Arial"/>
          <w:szCs w:val="24"/>
          <w:lang w:val="en-US"/>
        </w:rPr>
        <w:t>..</w:t>
      </w:r>
      <w:r w:rsidR="00494DF9" w:rsidRPr="00CD55A9">
        <w:rPr>
          <w:rFonts w:ascii="Arial" w:eastAsia="Calibri" w:hAnsi="Arial" w:cs="Arial"/>
          <w:szCs w:val="24"/>
          <w:lang w:val="en-US"/>
        </w:rPr>
        <w:t>.</w:t>
      </w:r>
      <w:r w:rsidRPr="00CD55A9">
        <w:rPr>
          <w:rFonts w:ascii="Arial" w:eastAsia="Calibri" w:hAnsi="Arial" w:cs="Arial"/>
          <w:szCs w:val="24"/>
          <w:lang w:val="en-US"/>
        </w:rPr>
        <w:t>).</w:t>
      </w:r>
    </w:p>
    <w:p w14:paraId="0AF4D47F" w14:textId="77777777" w:rsidR="00466919" w:rsidRPr="00CD55A9" w:rsidRDefault="00494DF9" w:rsidP="00494DF9">
      <w:pPr>
        <w:spacing w:after="200" w:line="276" w:lineRule="auto"/>
        <w:ind w:left="1134" w:hanging="1134"/>
        <w:jc w:val="both"/>
        <w:rPr>
          <w:rFonts w:ascii="Arial" w:eastAsia="Calibri" w:hAnsi="Arial" w:cs="Arial"/>
          <w:szCs w:val="24"/>
          <w:lang w:val="en-US"/>
        </w:rPr>
      </w:pPr>
      <w:r w:rsidRPr="00CD55A9">
        <w:rPr>
          <w:rFonts w:ascii="Arial" w:eastAsia="Calibri" w:hAnsi="Arial" w:cs="Arial"/>
          <w:b/>
          <w:szCs w:val="24"/>
          <w:lang w:val="en-US"/>
        </w:rPr>
        <w:t>3.14.1.4</w:t>
      </w:r>
      <w:r w:rsidR="00466919" w:rsidRPr="00CD55A9">
        <w:rPr>
          <w:rFonts w:ascii="Arial" w:eastAsia="Calibri" w:hAnsi="Arial" w:cs="Arial"/>
          <w:szCs w:val="24"/>
          <w:lang w:val="en-US"/>
        </w:rPr>
        <w:tab/>
        <w:t xml:space="preserve">Giá trị trung bình dòng điện một chiều hoặc </w:t>
      </w:r>
      <w:r w:rsidRPr="00CD55A9">
        <w:rPr>
          <w:rFonts w:ascii="Arial" w:eastAsia="Calibri" w:hAnsi="Arial" w:cs="Arial"/>
          <w:szCs w:val="24"/>
          <w:lang w:val="en-US"/>
        </w:rPr>
        <w:t xml:space="preserve">giá trị </w:t>
      </w:r>
      <w:r w:rsidR="00466919" w:rsidRPr="00CD55A9">
        <w:rPr>
          <w:rFonts w:ascii="Arial" w:eastAsia="Calibri" w:hAnsi="Arial" w:cs="Arial"/>
          <w:szCs w:val="24"/>
          <w:lang w:val="en-US"/>
        </w:rPr>
        <w:t xml:space="preserve">r.m.s. trong dòng điện xoay chiều của điện áp giữa các dây dẫn hoặc dây dẫn và </w:t>
      </w:r>
      <w:r w:rsidR="00817C61" w:rsidRPr="00CD55A9">
        <w:rPr>
          <w:rFonts w:ascii="Arial" w:eastAsia="Calibri" w:hAnsi="Arial" w:cs="Arial"/>
          <w:szCs w:val="24"/>
          <w:lang w:val="en-US"/>
        </w:rPr>
        <w:t>tiếp mát</w:t>
      </w:r>
      <w:r w:rsidR="00466919" w:rsidRPr="00CD55A9">
        <w:rPr>
          <w:rFonts w:ascii="Arial" w:eastAsia="Calibri" w:hAnsi="Arial" w:cs="Arial"/>
          <w:szCs w:val="24"/>
          <w:lang w:val="en-US"/>
        </w:rPr>
        <w:t>, không vượt quá 250V đối với mạch điều khiển và mạch an toàn.</w:t>
      </w:r>
    </w:p>
    <w:p w14:paraId="6D88BD83" w14:textId="77777777" w:rsidR="00466919" w:rsidRPr="00CD55A9" w:rsidRDefault="00494DF9" w:rsidP="00494DF9">
      <w:pPr>
        <w:spacing w:after="200" w:line="276" w:lineRule="auto"/>
        <w:ind w:left="1134" w:hanging="1134"/>
        <w:jc w:val="both"/>
        <w:rPr>
          <w:rFonts w:ascii="Arial" w:eastAsia="Calibri" w:hAnsi="Arial" w:cs="Arial"/>
          <w:szCs w:val="24"/>
          <w:lang w:val="en-US"/>
        </w:rPr>
      </w:pPr>
      <w:r w:rsidRPr="00CD55A9">
        <w:rPr>
          <w:rFonts w:ascii="Arial" w:eastAsia="Calibri" w:hAnsi="Arial" w:cs="Arial"/>
          <w:b/>
          <w:szCs w:val="24"/>
          <w:lang w:val="en-US"/>
        </w:rPr>
        <w:t>3.14.1.5</w:t>
      </w:r>
      <w:r w:rsidR="00466919" w:rsidRPr="00CD55A9">
        <w:rPr>
          <w:rFonts w:ascii="Arial" w:eastAsia="Calibri" w:hAnsi="Arial" w:cs="Arial"/>
          <w:szCs w:val="24"/>
          <w:lang w:val="en-US"/>
        </w:rPr>
        <w:tab/>
        <w:t xml:space="preserve">Dây dẫn trung hòa và dây nối </w:t>
      </w:r>
      <w:r w:rsidR="00817C61" w:rsidRPr="00CD55A9">
        <w:rPr>
          <w:rFonts w:ascii="Arial" w:eastAsia="Calibri" w:hAnsi="Arial" w:cs="Arial"/>
          <w:szCs w:val="24"/>
          <w:lang w:val="en-US"/>
        </w:rPr>
        <w:t>tiếp mát</w:t>
      </w:r>
      <w:r w:rsidR="00466919" w:rsidRPr="00CD55A9">
        <w:rPr>
          <w:rFonts w:ascii="Arial" w:eastAsia="Calibri" w:hAnsi="Arial" w:cs="Arial"/>
          <w:szCs w:val="24"/>
          <w:lang w:val="en-US"/>
        </w:rPr>
        <w:t xml:space="preserve"> phải luôn tách rời.</w:t>
      </w:r>
    </w:p>
    <w:p w14:paraId="31DB3F54" w14:textId="77777777" w:rsidR="00466919" w:rsidRPr="00CD55A9" w:rsidRDefault="00494DF9" w:rsidP="00466919">
      <w:pPr>
        <w:spacing w:after="200" w:line="276" w:lineRule="auto"/>
        <w:jc w:val="both"/>
        <w:rPr>
          <w:rFonts w:ascii="Arial" w:eastAsia="Calibri" w:hAnsi="Arial" w:cs="Arial"/>
          <w:b/>
          <w:szCs w:val="24"/>
          <w:lang w:val="en-US"/>
        </w:rPr>
      </w:pPr>
      <w:r w:rsidRPr="00CD55A9">
        <w:rPr>
          <w:rFonts w:ascii="Arial" w:eastAsia="Calibri" w:hAnsi="Arial" w:cs="Arial"/>
          <w:b/>
          <w:szCs w:val="24"/>
          <w:lang w:val="en-US"/>
        </w:rPr>
        <w:t>3.14</w:t>
      </w:r>
      <w:r w:rsidR="00466919" w:rsidRPr="00CD55A9">
        <w:rPr>
          <w:rFonts w:ascii="Arial" w:eastAsia="Calibri" w:hAnsi="Arial" w:cs="Arial"/>
          <w:b/>
          <w:szCs w:val="24"/>
          <w:lang w:val="en-US"/>
        </w:rPr>
        <w:t>.2</w:t>
      </w:r>
      <w:r w:rsidR="00466919" w:rsidRPr="00CD55A9">
        <w:rPr>
          <w:rFonts w:ascii="Arial" w:eastAsia="Calibri" w:hAnsi="Arial" w:cs="Arial"/>
          <w:b/>
          <w:szCs w:val="24"/>
          <w:lang w:val="en-US"/>
        </w:rPr>
        <w:tab/>
      </w:r>
      <w:r w:rsidRPr="00CD55A9">
        <w:rPr>
          <w:rFonts w:ascii="Arial" w:eastAsia="Calibri" w:hAnsi="Arial" w:cs="Arial"/>
          <w:b/>
          <w:szCs w:val="24"/>
          <w:lang w:val="en-US"/>
        </w:rPr>
        <w:tab/>
      </w:r>
      <w:r w:rsidR="009F2CA1" w:rsidRPr="00CD55A9">
        <w:rPr>
          <w:rFonts w:ascii="Arial" w:eastAsia="Calibri" w:hAnsi="Arial" w:cs="Arial"/>
          <w:szCs w:val="24"/>
          <w:lang w:val="en-US"/>
        </w:rPr>
        <w:t>Bộ đóng ngắt</w:t>
      </w:r>
      <w:r w:rsidR="00466919" w:rsidRPr="00CD55A9">
        <w:rPr>
          <w:rFonts w:ascii="Arial" w:eastAsia="Calibri" w:hAnsi="Arial" w:cs="Arial"/>
          <w:szCs w:val="24"/>
          <w:lang w:val="en-US"/>
        </w:rPr>
        <w:t xml:space="preserve"> chính, </w:t>
      </w:r>
      <w:r w:rsidR="009F2CA1" w:rsidRPr="00CD55A9">
        <w:rPr>
          <w:rFonts w:ascii="Arial" w:eastAsia="Calibri" w:hAnsi="Arial" w:cs="Arial"/>
          <w:szCs w:val="24"/>
          <w:lang w:val="en-US"/>
        </w:rPr>
        <w:t>bộ đóng ngắt</w:t>
      </w:r>
      <w:r w:rsidR="00466919" w:rsidRPr="00CD55A9">
        <w:rPr>
          <w:rFonts w:ascii="Arial" w:eastAsia="Calibri" w:hAnsi="Arial" w:cs="Arial"/>
          <w:szCs w:val="24"/>
          <w:lang w:val="en-US"/>
        </w:rPr>
        <w:t xml:space="preserve"> rơ le, các thành phần của mạch an toàn</w:t>
      </w:r>
    </w:p>
    <w:p w14:paraId="4319535B" w14:textId="77777777" w:rsidR="00466919" w:rsidRPr="00CD55A9" w:rsidRDefault="00494DF9" w:rsidP="00466919">
      <w:pPr>
        <w:spacing w:after="200" w:line="276" w:lineRule="auto"/>
        <w:jc w:val="both"/>
        <w:rPr>
          <w:rFonts w:ascii="Arial" w:eastAsia="Calibri" w:hAnsi="Arial" w:cs="Arial"/>
          <w:szCs w:val="24"/>
          <w:lang w:val="en-US"/>
        </w:rPr>
      </w:pPr>
      <w:r w:rsidRPr="00CD55A9">
        <w:rPr>
          <w:rFonts w:ascii="Arial" w:eastAsia="Calibri" w:hAnsi="Arial" w:cs="Arial"/>
          <w:b/>
          <w:szCs w:val="24"/>
          <w:lang w:val="en-US"/>
        </w:rPr>
        <w:t>3.14</w:t>
      </w:r>
      <w:r w:rsidR="00466919" w:rsidRPr="00CD55A9">
        <w:rPr>
          <w:rFonts w:ascii="Arial" w:eastAsia="Calibri" w:hAnsi="Arial" w:cs="Arial"/>
          <w:b/>
          <w:szCs w:val="24"/>
          <w:lang w:val="en-US"/>
        </w:rPr>
        <w:t>.2.1</w:t>
      </w:r>
      <w:r w:rsidR="00466919" w:rsidRPr="00CD55A9">
        <w:rPr>
          <w:rFonts w:ascii="Arial" w:eastAsia="Calibri" w:hAnsi="Arial" w:cs="Arial"/>
          <w:b/>
          <w:szCs w:val="24"/>
          <w:lang w:val="en-US"/>
        </w:rPr>
        <w:tab/>
      </w:r>
      <w:r w:rsidR="009F2CA1" w:rsidRPr="00CD55A9">
        <w:rPr>
          <w:rFonts w:ascii="Arial" w:eastAsia="Calibri" w:hAnsi="Arial" w:cs="Arial"/>
          <w:szCs w:val="24"/>
          <w:lang w:val="en-US"/>
        </w:rPr>
        <w:t>Bộ đóng ngắt</w:t>
      </w:r>
      <w:r w:rsidR="00466919" w:rsidRPr="00CD55A9">
        <w:rPr>
          <w:rFonts w:ascii="Arial" w:eastAsia="Calibri" w:hAnsi="Arial" w:cs="Arial"/>
          <w:szCs w:val="24"/>
          <w:lang w:val="en-US"/>
        </w:rPr>
        <w:t xml:space="preserve"> chính, </w:t>
      </w:r>
      <w:r w:rsidR="009F2CA1" w:rsidRPr="00CD55A9">
        <w:rPr>
          <w:rFonts w:ascii="Arial" w:eastAsia="Calibri" w:hAnsi="Arial" w:cs="Arial"/>
          <w:szCs w:val="24"/>
          <w:lang w:val="en-US"/>
        </w:rPr>
        <w:t>bộ đóng ngắt</w:t>
      </w:r>
      <w:r w:rsidR="00466919" w:rsidRPr="00CD55A9">
        <w:rPr>
          <w:rFonts w:ascii="Arial" w:eastAsia="Calibri" w:hAnsi="Arial" w:cs="Arial"/>
          <w:szCs w:val="24"/>
          <w:lang w:val="en-US"/>
        </w:rPr>
        <w:t xml:space="preserve"> rơ le</w:t>
      </w:r>
    </w:p>
    <w:p w14:paraId="3D9F9BBB" w14:textId="77777777" w:rsidR="00466919" w:rsidRPr="00CD55A9" w:rsidRDefault="00494DF9" w:rsidP="00494DF9">
      <w:pPr>
        <w:spacing w:after="200" w:line="276" w:lineRule="auto"/>
        <w:ind w:left="1134" w:hanging="1134"/>
        <w:jc w:val="both"/>
        <w:rPr>
          <w:rFonts w:ascii="Arial" w:eastAsia="Calibri" w:hAnsi="Arial" w:cs="Arial"/>
          <w:szCs w:val="24"/>
          <w:lang w:val="en-US"/>
        </w:rPr>
      </w:pPr>
      <w:r w:rsidRPr="00CD55A9">
        <w:rPr>
          <w:rFonts w:ascii="Arial" w:eastAsia="Calibri" w:hAnsi="Arial" w:cs="Arial"/>
          <w:b/>
          <w:szCs w:val="24"/>
          <w:lang w:val="en-US"/>
        </w:rPr>
        <w:t>1</w:t>
      </w:r>
      <w:r w:rsidR="00466919" w:rsidRPr="00CD55A9">
        <w:rPr>
          <w:rFonts w:ascii="Arial" w:eastAsia="Calibri" w:hAnsi="Arial" w:cs="Arial"/>
          <w:szCs w:val="24"/>
          <w:lang w:val="en-US"/>
        </w:rPr>
        <w:tab/>
      </w:r>
      <w:r w:rsidR="009F2CA1" w:rsidRPr="00CD55A9">
        <w:rPr>
          <w:rFonts w:ascii="Arial" w:eastAsia="Calibri" w:hAnsi="Arial" w:cs="Arial"/>
          <w:szCs w:val="24"/>
          <w:lang w:val="en-US"/>
        </w:rPr>
        <w:t>Bộ đóng ngắt</w:t>
      </w:r>
      <w:r w:rsidR="00466919" w:rsidRPr="00CD55A9">
        <w:rPr>
          <w:rFonts w:ascii="Arial" w:eastAsia="Calibri" w:hAnsi="Arial" w:cs="Arial"/>
          <w:szCs w:val="24"/>
          <w:lang w:val="en-US"/>
        </w:rPr>
        <w:t xml:space="preserve"> chính (cần thiết dùng để dừng máy như điều </w:t>
      </w:r>
      <w:r w:rsidRPr="00CD55A9">
        <w:rPr>
          <w:rFonts w:ascii="Arial" w:eastAsia="Calibri" w:hAnsi="Arial" w:cs="Arial"/>
          <w:szCs w:val="24"/>
          <w:lang w:val="en-US"/>
        </w:rPr>
        <w:t>3.12</w:t>
      </w:r>
      <w:r w:rsidR="00466919" w:rsidRPr="00CD55A9">
        <w:rPr>
          <w:rFonts w:ascii="Arial" w:eastAsia="Calibri" w:hAnsi="Arial" w:cs="Arial"/>
          <w:szCs w:val="24"/>
          <w:lang w:val="en-US"/>
        </w:rPr>
        <w:t xml:space="preserve">.7 và </w:t>
      </w:r>
      <w:r w:rsidRPr="00CD55A9">
        <w:rPr>
          <w:rFonts w:ascii="Arial" w:eastAsia="Calibri" w:hAnsi="Arial" w:cs="Arial"/>
          <w:szCs w:val="24"/>
          <w:lang w:val="en-US"/>
        </w:rPr>
        <w:t>3.13</w:t>
      </w:r>
      <w:r w:rsidR="00466919" w:rsidRPr="00CD55A9">
        <w:rPr>
          <w:rFonts w:ascii="Arial" w:eastAsia="Calibri" w:hAnsi="Arial" w:cs="Arial"/>
          <w:szCs w:val="24"/>
          <w:lang w:val="en-US"/>
        </w:rPr>
        <w:t>.</w:t>
      </w:r>
      <w:r w:rsidR="00082E59" w:rsidRPr="00CD55A9">
        <w:rPr>
          <w:rFonts w:ascii="Arial" w:eastAsia="Calibri" w:hAnsi="Arial" w:cs="Arial"/>
          <w:szCs w:val="24"/>
          <w:lang w:val="en-US"/>
        </w:rPr>
        <w:t>4</w:t>
      </w:r>
      <w:r w:rsidR="00466919" w:rsidRPr="00CD55A9">
        <w:rPr>
          <w:rFonts w:ascii="Arial" w:eastAsia="Calibri" w:hAnsi="Arial" w:cs="Arial"/>
          <w:szCs w:val="24"/>
          <w:lang w:val="en-US"/>
        </w:rPr>
        <w:t>) phải phù hợp với những yêu cầu sử dụng liên quan</w:t>
      </w:r>
      <w:r w:rsidR="00082E59" w:rsidRPr="00CD55A9">
        <w:rPr>
          <w:rFonts w:ascii="Arial" w:eastAsia="Calibri" w:hAnsi="Arial" w:cs="Arial"/>
          <w:szCs w:val="24"/>
          <w:lang w:val="en-US"/>
        </w:rPr>
        <w:t xml:space="preserve"> </w:t>
      </w:r>
      <w:r w:rsidR="00466919" w:rsidRPr="00CD55A9">
        <w:rPr>
          <w:rFonts w:ascii="Arial" w:eastAsia="Calibri" w:hAnsi="Arial" w:cs="Arial"/>
          <w:szCs w:val="24"/>
          <w:lang w:val="en-US"/>
        </w:rPr>
        <w:t xml:space="preserve">theo </w:t>
      </w:r>
      <w:r w:rsidR="00082E59" w:rsidRPr="00CD55A9">
        <w:rPr>
          <w:rFonts w:ascii="Arial" w:eastAsia="Calibri" w:hAnsi="Arial" w:cs="Arial"/>
          <w:szCs w:val="24"/>
          <w:lang w:val="en-US"/>
        </w:rPr>
        <w:t>mục</w:t>
      </w:r>
      <w:r w:rsidR="00466919" w:rsidRPr="00CD55A9">
        <w:rPr>
          <w:rFonts w:ascii="Arial" w:eastAsia="Calibri" w:hAnsi="Arial" w:cs="Arial"/>
          <w:szCs w:val="24"/>
          <w:lang w:val="en-US"/>
        </w:rPr>
        <w:t xml:space="preserve"> 4.3.6 và bảng </w:t>
      </w:r>
      <w:r w:rsidR="00082E59" w:rsidRPr="00CD55A9">
        <w:rPr>
          <w:rFonts w:ascii="Arial" w:eastAsia="Calibri" w:hAnsi="Arial" w:cs="Arial"/>
          <w:szCs w:val="24"/>
          <w:lang w:val="en-US"/>
        </w:rPr>
        <w:t>I</w:t>
      </w:r>
      <w:r w:rsidR="00466919" w:rsidRPr="00CD55A9">
        <w:rPr>
          <w:rFonts w:ascii="Arial" w:eastAsia="Calibri" w:hAnsi="Arial" w:cs="Arial"/>
          <w:szCs w:val="24"/>
          <w:lang w:val="en-US"/>
        </w:rPr>
        <w:t xml:space="preserve"> của IEC 158-1.</w:t>
      </w:r>
    </w:p>
    <w:p w14:paraId="2F262E53" w14:textId="77777777" w:rsidR="00466919" w:rsidRPr="00CD55A9" w:rsidRDefault="00082E59" w:rsidP="00494DF9">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 xml:space="preserve">Ngoài ra, </w:t>
      </w:r>
      <w:r w:rsidR="009F2CA1" w:rsidRPr="00CD55A9">
        <w:rPr>
          <w:rFonts w:ascii="Arial" w:eastAsia="Calibri" w:hAnsi="Arial" w:cs="Arial"/>
          <w:szCs w:val="24"/>
          <w:lang w:val="en-US"/>
        </w:rPr>
        <w:t>bộ đóng ngắt</w:t>
      </w:r>
      <w:r w:rsidR="00466919" w:rsidRPr="00CD55A9">
        <w:rPr>
          <w:rFonts w:ascii="Arial" w:eastAsia="Calibri" w:hAnsi="Arial" w:cs="Arial"/>
          <w:szCs w:val="24"/>
          <w:lang w:val="en-US"/>
        </w:rPr>
        <w:t xml:space="preserve"> này phải phù hợp với các yêu cầu </w:t>
      </w:r>
      <w:r w:rsidRPr="00CD55A9">
        <w:rPr>
          <w:rFonts w:ascii="Arial" w:eastAsia="Calibri" w:hAnsi="Arial" w:cs="Arial"/>
          <w:szCs w:val="24"/>
          <w:lang w:val="en-US"/>
        </w:rPr>
        <w:t>cấp</w:t>
      </w:r>
      <w:r w:rsidR="00466919" w:rsidRPr="00CD55A9">
        <w:rPr>
          <w:rFonts w:ascii="Arial" w:eastAsia="Calibri" w:hAnsi="Arial" w:cs="Arial"/>
          <w:szCs w:val="24"/>
          <w:lang w:val="en-US"/>
        </w:rPr>
        <w:t xml:space="preserve"> 3 của </w:t>
      </w:r>
      <w:r w:rsidRPr="00CD55A9">
        <w:rPr>
          <w:rFonts w:ascii="Arial" w:eastAsia="Calibri" w:hAnsi="Arial" w:cs="Arial"/>
          <w:szCs w:val="24"/>
          <w:lang w:val="en-US"/>
        </w:rPr>
        <w:t>mục 4.3.4.3.1 của IEC 158-1.</w:t>
      </w:r>
    </w:p>
    <w:p w14:paraId="66CBF460" w14:textId="77777777" w:rsidR="00466919" w:rsidRPr="00CD55A9" w:rsidRDefault="00082E59" w:rsidP="00494DF9">
      <w:pPr>
        <w:spacing w:after="200" w:line="276" w:lineRule="auto"/>
        <w:ind w:left="1134" w:hanging="1134"/>
        <w:jc w:val="both"/>
        <w:rPr>
          <w:rFonts w:ascii="Arial" w:eastAsia="Calibri" w:hAnsi="Arial" w:cs="Arial"/>
          <w:szCs w:val="24"/>
          <w:lang w:val="en-US"/>
        </w:rPr>
      </w:pPr>
      <w:r w:rsidRPr="00CD55A9">
        <w:rPr>
          <w:rFonts w:ascii="Arial" w:eastAsia="Calibri" w:hAnsi="Arial" w:cs="Arial"/>
          <w:b/>
          <w:szCs w:val="24"/>
          <w:lang w:val="en-US"/>
        </w:rPr>
        <w:t>2</w:t>
      </w:r>
      <w:r w:rsidRPr="00CD55A9">
        <w:rPr>
          <w:rFonts w:ascii="Arial" w:eastAsia="Calibri" w:hAnsi="Arial" w:cs="Arial"/>
          <w:szCs w:val="24"/>
          <w:lang w:val="en-US"/>
        </w:rPr>
        <w:tab/>
      </w:r>
      <w:r w:rsidR="00466919" w:rsidRPr="00CD55A9">
        <w:rPr>
          <w:rFonts w:ascii="Arial" w:eastAsia="Calibri" w:hAnsi="Arial" w:cs="Arial"/>
          <w:szCs w:val="24"/>
          <w:lang w:val="en-US"/>
        </w:rPr>
        <w:t xml:space="preserve">Nếu dòng điện được truyền đi, rơ le </w:t>
      </w:r>
      <w:r w:rsidR="009F2CA1" w:rsidRPr="00CD55A9">
        <w:rPr>
          <w:rFonts w:ascii="Arial" w:eastAsia="Calibri" w:hAnsi="Arial" w:cs="Arial"/>
          <w:szCs w:val="24"/>
          <w:lang w:val="en-US"/>
        </w:rPr>
        <w:t>bộ đóng ngắt</w:t>
      </w:r>
      <w:r w:rsidR="00466919" w:rsidRPr="00CD55A9">
        <w:rPr>
          <w:rFonts w:ascii="Arial" w:eastAsia="Calibri" w:hAnsi="Arial" w:cs="Arial"/>
          <w:szCs w:val="24"/>
          <w:lang w:val="en-US"/>
        </w:rPr>
        <w:t xml:space="preserve"> chỉ được sử dụng để vận hành </w:t>
      </w:r>
      <w:r w:rsidR="009F2CA1" w:rsidRPr="00CD55A9">
        <w:rPr>
          <w:rFonts w:ascii="Arial" w:eastAsia="Calibri" w:hAnsi="Arial" w:cs="Arial"/>
          <w:szCs w:val="24"/>
          <w:lang w:val="en-US"/>
        </w:rPr>
        <w:t>bộ đóng ngắt</w:t>
      </w:r>
      <w:r w:rsidR="007F1E2A" w:rsidRPr="00CD55A9">
        <w:rPr>
          <w:rFonts w:ascii="Arial" w:eastAsia="Calibri" w:hAnsi="Arial" w:cs="Arial"/>
          <w:szCs w:val="24"/>
          <w:lang w:val="en-US"/>
        </w:rPr>
        <w:t xml:space="preserve"> chính, </w:t>
      </w:r>
      <w:r w:rsidR="009F2CA1" w:rsidRPr="00CD55A9">
        <w:rPr>
          <w:rFonts w:ascii="Arial" w:eastAsia="Calibri" w:hAnsi="Arial" w:cs="Arial"/>
          <w:szCs w:val="24"/>
          <w:lang w:val="en-US"/>
        </w:rPr>
        <w:t>bộ đóng ngắt</w:t>
      </w:r>
      <w:r w:rsidR="00466919" w:rsidRPr="00CD55A9">
        <w:rPr>
          <w:rFonts w:ascii="Arial" w:eastAsia="Calibri" w:hAnsi="Arial" w:cs="Arial"/>
          <w:szCs w:val="24"/>
          <w:lang w:val="en-US"/>
        </w:rPr>
        <w:t xml:space="preserve"> rơ le này phải phù hợp với loại được nêu trong IEC 337-1.</w:t>
      </w:r>
    </w:p>
    <w:p w14:paraId="396AF8FE" w14:textId="4D0C32AB" w:rsidR="00466919" w:rsidRPr="00CD55A9" w:rsidRDefault="00082E59" w:rsidP="00082E59">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 xml:space="preserve">(1) </w:t>
      </w:r>
      <w:r w:rsidR="00466919" w:rsidRPr="00CD55A9">
        <w:rPr>
          <w:rFonts w:ascii="Arial" w:eastAsia="Calibri" w:hAnsi="Arial" w:cs="Arial"/>
          <w:szCs w:val="24"/>
          <w:lang w:val="en-US"/>
        </w:rPr>
        <w:t>AC-11 để điều khiển nam châm điện</w:t>
      </w:r>
      <w:r w:rsidR="0047124E">
        <w:rPr>
          <w:rFonts w:ascii="Arial" w:eastAsia="Calibri" w:hAnsi="Arial" w:cs="Arial"/>
          <w:szCs w:val="24"/>
          <w:lang w:val="en-US"/>
        </w:rPr>
        <w:t xml:space="preserve"> </w:t>
      </w:r>
      <w:r w:rsidR="00466919" w:rsidRPr="00CD55A9">
        <w:rPr>
          <w:rFonts w:ascii="Arial" w:eastAsia="Calibri" w:hAnsi="Arial" w:cs="Arial"/>
          <w:szCs w:val="24"/>
          <w:lang w:val="en-US"/>
        </w:rPr>
        <w:t>A.C</w:t>
      </w:r>
    </w:p>
    <w:p w14:paraId="57DEF440" w14:textId="77777777" w:rsidR="00466919" w:rsidRPr="00CD55A9" w:rsidRDefault="00082E59" w:rsidP="00082E59">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 xml:space="preserve">(2) </w:t>
      </w:r>
      <w:r w:rsidR="00466919" w:rsidRPr="00CD55A9">
        <w:rPr>
          <w:rFonts w:ascii="Arial" w:eastAsia="Calibri" w:hAnsi="Arial" w:cs="Arial"/>
          <w:szCs w:val="24"/>
          <w:lang w:val="en-US"/>
        </w:rPr>
        <w:t>DC-11 để điều khiển nam châm điện D.C</w:t>
      </w:r>
    </w:p>
    <w:p w14:paraId="1F4D1C22" w14:textId="77777777" w:rsidR="00466919" w:rsidRPr="00CD55A9" w:rsidRDefault="00082E59" w:rsidP="00082E59">
      <w:pPr>
        <w:spacing w:after="200" w:line="276" w:lineRule="auto"/>
        <w:ind w:left="1134" w:hanging="1134"/>
        <w:jc w:val="both"/>
        <w:rPr>
          <w:rFonts w:ascii="Arial" w:eastAsia="Calibri" w:hAnsi="Arial" w:cs="Arial"/>
          <w:szCs w:val="24"/>
          <w:lang w:val="en-US"/>
        </w:rPr>
      </w:pPr>
      <w:r w:rsidRPr="00CD55A9">
        <w:rPr>
          <w:rFonts w:ascii="Arial" w:eastAsia="Calibri" w:hAnsi="Arial" w:cs="Arial"/>
          <w:b/>
          <w:szCs w:val="24"/>
          <w:lang w:val="en-US"/>
        </w:rPr>
        <w:t>3</w:t>
      </w:r>
      <w:r w:rsidR="00466919" w:rsidRPr="00CD55A9">
        <w:rPr>
          <w:rFonts w:ascii="Arial" w:eastAsia="Calibri" w:hAnsi="Arial" w:cs="Arial"/>
          <w:szCs w:val="24"/>
          <w:lang w:val="en-US"/>
        </w:rPr>
        <w:tab/>
        <w:t xml:space="preserve">Cả </w:t>
      </w:r>
      <w:r w:rsidR="009F2CA1" w:rsidRPr="00CD55A9">
        <w:rPr>
          <w:rFonts w:ascii="Arial" w:eastAsia="Calibri" w:hAnsi="Arial" w:cs="Arial"/>
          <w:szCs w:val="24"/>
          <w:lang w:val="en-US"/>
        </w:rPr>
        <w:t>bộ đóng ngắt</w:t>
      </w:r>
      <w:r w:rsidR="00466919" w:rsidRPr="00CD55A9">
        <w:rPr>
          <w:rFonts w:ascii="Arial" w:eastAsia="Calibri" w:hAnsi="Arial" w:cs="Arial"/>
          <w:szCs w:val="24"/>
          <w:lang w:val="en-US"/>
        </w:rPr>
        <w:t xml:space="preserve"> chính được đề cập trong </w:t>
      </w:r>
      <w:r w:rsidRPr="00CD55A9">
        <w:rPr>
          <w:rFonts w:ascii="Arial" w:eastAsia="Calibri" w:hAnsi="Arial" w:cs="Arial"/>
          <w:szCs w:val="24"/>
          <w:lang w:val="en-US"/>
        </w:rPr>
        <w:t>3.14</w:t>
      </w:r>
      <w:r w:rsidR="00466919" w:rsidRPr="00CD55A9">
        <w:rPr>
          <w:rFonts w:ascii="Arial" w:eastAsia="Calibri" w:hAnsi="Arial" w:cs="Arial"/>
          <w:szCs w:val="24"/>
          <w:lang w:val="en-US"/>
        </w:rPr>
        <w:t xml:space="preserve">.2.1.1 và </w:t>
      </w:r>
      <w:r w:rsidR="009F2CA1" w:rsidRPr="00CD55A9">
        <w:rPr>
          <w:rFonts w:ascii="Arial" w:eastAsia="Calibri" w:hAnsi="Arial" w:cs="Arial"/>
          <w:szCs w:val="24"/>
          <w:lang w:val="en-US"/>
        </w:rPr>
        <w:t>bộ đóng ngắt</w:t>
      </w:r>
      <w:r w:rsidRPr="00CD55A9">
        <w:rPr>
          <w:rFonts w:ascii="Arial" w:eastAsia="Calibri" w:hAnsi="Arial" w:cs="Arial"/>
          <w:szCs w:val="24"/>
          <w:lang w:val="en-US"/>
        </w:rPr>
        <w:t xml:space="preserve"> </w:t>
      </w:r>
      <w:r w:rsidR="00466919" w:rsidRPr="00CD55A9">
        <w:rPr>
          <w:rFonts w:ascii="Arial" w:eastAsia="Calibri" w:hAnsi="Arial" w:cs="Arial"/>
          <w:szCs w:val="24"/>
          <w:lang w:val="en-US"/>
        </w:rPr>
        <w:t xml:space="preserve">rơ le được đề cập trong </w:t>
      </w:r>
      <w:r w:rsidRPr="00CD55A9">
        <w:rPr>
          <w:rFonts w:ascii="Arial" w:eastAsia="Calibri" w:hAnsi="Arial" w:cs="Arial"/>
          <w:szCs w:val="24"/>
          <w:lang w:val="en-US"/>
        </w:rPr>
        <w:t>3.14</w:t>
      </w:r>
      <w:r w:rsidR="00466919" w:rsidRPr="00CD55A9">
        <w:rPr>
          <w:rFonts w:ascii="Arial" w:eastAsia="Calibri" w:hAnsi="Arial" w:cs="Arial"/>
          <w:szCs w:val="24"/>
          <w:lang w:val="en-US"/>
        </w:rPr>
        <w:t>.2.1.2</w:t>
      </w:r>
      <w:r w:rsidRPr="00CD55A9">
        <w:rPr>
          <w:rFonts w:ascii="Arial" w:eastAsia="Calibri" w:hAnsi="Arial" w:cs="Arial"/>
          <w:szCs w:val="24"/>
          <w:lang w:val="en-US"/>
        </w:rPr>
        <w:t xml:space="preserve"> có thể được cho là </w:t>
      </w:r>
      <w:r w:rsidR="00466919" w:rsidRPr="00CD55A9">
        <w:rPr>
          <w:rFonts w:ascii="Arial" w:eastAsia="Calibri" w:hAnsi="Arial" w:cs="Arial"/>
          <w:szCs w:val="24"/>
          <w:lang w:val="en-US"/>
        </w:rPr>
        <w:t xml:space="preserve">phù hợp với phạm vi của </w:t>
      </w:r>
      <w:r w:rsidRPr="00CD55A9">
        <w:rPr>
          <w:rFonts w:ascii="Arial" w:eastAsia="Calibri" w:hAnsi="Arial" w:cs="Arial"/>
          <w:szCs w:val="24"/>
          <w:lang w:val="en-US"/>
        </w:rPr>
        <w:t>3.15</w:t>
      </w:r>
      <w:r w:rsidR="00466919" w:rsidRPr="00CD55A9">
        <w:rPr>
          <w:rFonts w:ascii="Arial" w:eastAsia="Calibri" w:hAnsi="Arial" w:cs="Arial"/>
          <w:szCs w:val="24"/>
          <w:lang w:val="en-US"/>
        </w:rPr>
        <w:t>.1.1.1:</w:t>
      </w:r>
    </w:p>
    <w:p w14:paraId="6C3D18DE" w14:textId="77777777" w:rsidR="00466919" w:rsidRPr="00CD55A9" w:rsidRDefault="00082E59" w:rsidP="00082E59">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 xml:space="preserve">(1) </w:t>
      </w:r>
      <w:r w:rsidR="00466919" w:rsidRPr="00CD55A9">
        <w:rPr>
          <w:rFonts w:ascii="Arial" w:eastAsia="Calibri" w:hAnsi="Arial" w:cs="Arial"/>
          <w:szCs w:val="24"/>
          <w:lang w:val="en-US"/>
        </w:rPr>
        <w:t>Nếu một trong các công tắc thường đóng (được đóng thông thường) được đóng, thì tất cả các công tắc thường mở được mở ra.</w:t>
      </w:r>
    </w:p>
    <w:p w14:paraId="7EEFF8A7" w14:textId="77777777" w:rsidR="00466919" w:rsidRPr="00CD55A9" w:rsidRDefault="00082E59" w:rsidP="00082E59">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 xml:space="preserve">(2) </w:t>
      </w:r>
      <w:r w:rsidR="00466919" w:rsidRPr="00CD55A9">
        <w:rPr>
          <w:rFonts w:ascii="Arial" w:eastAsia="Calibri" w:hAnsi="Arial" w:cs="Arial"/>
          <w:szCs w:val="24"/>
          <w:lang w:val="en-US"/>
        </w:rPr>
        <w:t>Nếu một trong các công tắc thường mở (được mở thông thường) được đóng, thì tất cả các công tắc thường đóng được mở ra.</w:t>
      </w:r>
    </w:p>
    <w:p w14:paraId="5723102F" w14:textId="77777777" w:rsidR="00466919" w:rsidRPr="00CD55A9" w:rsidRDefault="00082E59" w:rsidP="00466919">
      <w:pPr>
        <w:spacing w:after="200" w:line="276" w:lineRule="auto"/>
        <w:jc w:val="both"/>
        <w:rPr>
          <w:rFonts w:ascii="Arial" w:eastAsia="Calibri" w:hAnsi="Arial" w:cs="Arial"/>
          <w:szCs w:val="24"/>
          <w:lang w:val="en-US"/>
        </w:rPr>
      </w:pPr>
      <w:r w:rsidRPr="00CD55A9">
        <w:rPr>
          <w:rFonts w:ascii="Arial" w:eastAsia="Calibri" w:hAnsi="Arial" w:cs="Arial"/>
          <w:b/>
          <w:szCs w:val="24"/>
          <w:lang w:val="en-US"/>
        </w:rPr>
        <w:t>3.14</w:t>
      </w:r>
      <w:r w:rsidR="00466919" w:rsidRPr="00CD55A9">
        <w:rPr>
          <w:rFonts w:ascii="Arial" w:eastAsia="Calibri" w:hAnsi="Arial" w:cs="Arial"/>
          <w:b/>
          <w:szCs w:val="24"/>
          <w:lang w:val="en-US"/>
        </w:rPr>
        <w:t>.2.2</w:t>
      </w:r>
      <w:r w:rsidR="00466919" w:rsidRPr="00CD55A9">
        <w:rPr>
          <w:rFonts w:ascii="Arial" w:eastAsia="Calibri" w:hAnsi="Arial" w:cs="Arial"/>
          <w:szCs w:val="24"/>
          <w:lang w:val="en-US"/>
        </w:rPr>
        <w:tab/>
        <w:t>Các thành phần của mạch điện an toàn</w:t>
      </w:r>
    </w:p>
    <w:p w14:paraId="7730BC1A" w14:textId="77777777" w:rsidR="00466919" w:rsidRPr="00CD55A9" w:rsidRDefault="00082E59" w:rsidP="00082E59">
      <w:pPr>
        <w:spacing w:after="200" w:line="276" w:lineRule="auto"/>
        <w:ind w:left="1134" w:hanging="1134"/>
        <w:jc w:val="both"/>
        <w:rPr>
          <w:rFonts w:ascii="Arial" w:eastAsia="Calibri" w:hAnsi="Arial" w:cs="Arial"/>
          <w:szCs w:val="24"/>
          <w:lang w:val="en-US"/>
        </w:rPr>
      </w:pPr>
      <w:r w:rsidRPr="00CD55A9">
        <w:rPr>
          <w:rFonts w:ascii="Arial" w:eastAsia="Calibri" w:hAnsi="Arial" w:cs="Arial"/>
          <w:b/>
          <w:szCs w:val="24"/>
          <w:lang w:val="en-US"/>
        </w:rPr>
        <w:t>1</w:t>
      </w:r>
      <w:r w:rsidR="00466919" w:rsidRPr="00CD55A9">
        <w:rPr>
          <w:rFonts w:ascii="Arial" w:eastAsia="Calibri" w:hAnsi="Arial" w:cs="Arial"/>
          <w:szCs w:val="24"/>
          <w:lang w:val="en-US"/>
        </w:rPr>
        <w:tab/>
        <w:t xml:space="preserve">Khi các thiết bị theo </w:t>
      </w:r>
      <w:r w:rsidRPr="00CD55A9">
        <w:rPr>
          <w:rFonts w:ascii="Arial" w:eastAsia="Calibri" w:hAnsi="Arial" w:cs="Arial"/>
          <w:szCs w:val="24"/>
          <w:lang w:val="en-US"/>
        </w:rPr>
        <w:t>3.14</w:t>
      </w:r>
      <w:r w:rsidR="00466919" w:rsidRPr="00CD55A9">
        <w:rPr>
          <w:rFonts w:ascii="Arial" w:eastAsia="Calibri" w:hAnsi="Arial" w:cs="Arial"/>
          <w:szCs w:val="24"/>
          <w:lang w:val="en-US"/>
        </w:rPr>
        <w:t xml:space="preserve">.2.1.2 được sử dụng, như rơ le trong mạch an toàn, các giả thiết của </w:t>
      </w:r>
      <w:r w:rsidRPr="00CD55A9">
        <w:rPr>
          <w:rFonts w:ascii="Arial" w:eastAsia="Calibri" w:hAnsi="Arial" w:cs="Arial"/>
          <w:szCs w:val="24"/>
          <w:lang w:val="en-US"/>
        </w:rPr>
        <w:t>3.14</w:t>
      </w:r>
      <w:r w:rsidR="00466919" w:rsidRPr="00CD55A9">
        <w:rPr>
          <w:rFonts w:ascii="Arial" w:eastAsia="Calibri" w:hAnsi="Arial" w:cs="Arial"/>
          <w:szCs w:val="24"/>
          <w:lang w:val="en-US"/>
        </w:rPr>
        <w:t>.2.1.3 phải được áp dụng.</w:t>
      </w:r>
    </w:p>
    <w:p w14:paraId="23AD3A44" w14:textId="77777777" w:rsidR="00466919" w:rsidRPr="00CD55A9" w:rsidRDefault="00082E59" w:rsidP="00082E59">
      <w:pPr>
        <w:spacing w:after="200" w:line="276" w:lineRule="auto"/>
        <w:ind w:left="1134" w:hanging="1134"/>
        <w:jc w:val="both"/>
        <w:rPr>
          <w:rFonts w:ascii="Arial" w:eastAsia="Calibri" w:hAnsi="Arial" w:cs="Arial"/>
          <w:szCs w:val="24"/>
          <w:lang w:val="en-US"/>
        </w:rPr>
      </w:pPr>
      <w:r w:rsidRPr="00CD55A9">
        <w:rPr>
          <w:rFonts w:ascii="Arial" w:eastAsia="Calibri" w:hAnsi="Arial" w:cs="Arial"/>
          <w:b/>
          <w:szCs w:val="24"/>
          <w:lang w:val="en-US"/>
        </w:rPr>
        <w:lastRenderedPageBreak/>
        <w:t>2</w:t>
      </w:r>
      <w:r w:rsidR="00466919" w:rsidRPr="00CD55A9">
        <w:rPr>
          <w:rFonts w:ascii="Arial" w:eastAsia="Calibri" w:hAnsi="Arial" w:cs="Arial"/>
          <w:szCs w:val="24"/>
          <w:lang w:val="en-US"/>
        </w:rPr>
        <w:tab/>
        <w:t>Nế</w:t>
      </w:r>
      <w:r w:rsidR="007F1E2A" w:rsidRPr="00CD55A9">
        <w:rPr>
          <w:rFonts w:ascii="Arial" w:eastAsia="Calibri" w:hAnsi="Arial" w:cs="Arial"/>
          <w:szCs w:val="24"/>
          <w:lang w:val="en-US"/>
        </w:rPr>
        <w:t xml:space="preserve">u </w:t>
      </w:r>
      <w:r w:rsidR="00466919" w:rsidRPr="00CD55A9">
        <w:rPr>
          <w:rFonts w:ascii="Arial" w:eastAsia="Calibri" w:hAnsi="Arial" w:cs="Arial"/>
          <w:szCs w:val="24"/>
          <w:lang w:val="en-US"/>
        </w:rPr>
        <w:t>rơ le được sử dụng để mở hoặc đóng công tắc thì không bao giờ được đóng đồng thời tại bất kỳ vị trí nào của phần ứng, khả năng hút của bộ phận của phần ứng (</w:t>
      </w:r>
      <w:r w:rsidRPr="00CD55A9">
        <w:rPr>
          <w:rFonts w:ascii="Arial" w:eastAsia="Calibri" w:hAnsi="Arial" w:cs="Arial"/>
          <w:szCs w:val="24"/>
          <w:lang w:val="en-US"/>
        </w:rPr>
        <w:t>3.15</w:t>
      </w:r>
      <w:r w:rsidR="00466919" w:rsidRPr="00CD55A9">
        <w:rPr>
          <w:rFonts w:ascii="Arial" w:eastAsia="Calibri" w:hAnsi="Arial" w:cs="Arial"/>
          <w:szCs w:val="24"/>
          <w:lang w:val="en-US"/>
        </w:rPr>
        <w:t>.1.1.1 (</w:t>
      </w:r>
      <w:r w:rsidRPr="00CD55A9">
        <w:rPr>
          <w:rFonts w:ascii="Arial" w:eastAsia="Calibri" w:hAnsi="Arial" w:cs="Arial"/>
          <w:szCs w:val="24"/>
          <w:lang w:val="en-US"/>
        </w:rPr>
        <w:t>5</w:t>
      </w:r>
      <w:r w:rsidR="00466919" w:rsidRPr="00CD55A9">
        <w:rPr>
          <w:rFonts w:ascii="Arial" w:eastAsia="Calibri" w:hAnsi="Arial" w:cs="Arial"/>
          <w:szCs w:val="24"/>
          <w:lang w:val="en-US"/>
        </w:rPr>
        <w:t>) có thể được bỏ qua).</w:t>
      </w:r>
    </w:p>
    <w:p w14:paraId="47A11041" w14:textId="154EAE07" w:rsidR="00466919" w:rsidRPr="00CD55A9" w:rsidRDefault="00082E59" w:rsidP="00082E59">
      <w:pPr>
        <w:spacing w:after="200" w:line="276" w:lineRule="auto"/>
        <w:ind w:left="1134" w:hanging="1134"/>
        <w:jc w:val="both"/>
        <w:rPr>
          <w:rFonts w:ascii="Arial" w:eastAsia="Calibri" w:hAnsi="Arial" w:cs="Arial"/>
          <w:szCs w:val="24"/>
          <w:lang w:val="en-US"/>
        </w:rPr>
      </w:pPr>
      <w:r w:rsidRPr="00CD55A9">
        <w:rPr>
          <w:rFonts w:ascii="Arial" w:eastAsia="Calibri" w:hAnsi="Arial" w:cs="Arial"/>
          <w:b/>
          <w:szCs w:val="24"/>
          <w:lang w:val="en-US"/>
        </w:rPr>
        <w:t>3</w:t>
      </w:r>
      <w:r w:rsidR="00466919" w:rsidRPr="00CD55A9">
        <w:rPr>
          <w:rFonts w:ascii="Arial" w:eastAsia="Calibri" w:hAnsi="Arial" w:cs="Arial"/>
          <w:szCs w:val="24"/>
          <w:lang w:val="en-US"/>
        </w:rPr>
        <w:tab/>
        <w:t xml:space="preserve">Các thiết bị (nếu có) sau khi thiết bị điện an toàn phải đáp ứng các yêu cầu của </w:t>
      </w:r>
      <w:r w:rsidR="0047124E">
        <w:rPr>
          <w:rFonts w:ascii="Arial" w:eastAsia="Calibri" w:hAnsi="Arial" w:cs="Arial"/>
          <w:szCs w:val="24"/>
          <w:lang w:val="en-US"/>
        </w:rPr>
        <w:t>3.</w:t>
      </w:r>
      <w:r w:rsidR="00466919" w:rsidRPr="00CD55A9">
        <w:rPr>
          <w:rFonts w:ascii="Arial" w:eastAsia="Calibri" w:hAnsi="Arial" w:cs="Arial"/>
          <w:szCs w:val="24"/>
          <w:lang w:val="en-US"/>
        </w:rPr>
        <w:t>1</w:t>
      </w:r>
      <w:r w:rsidR="0047124E">
        <w:rPr>
          <w:rFonts w:ascii="Arial" w:eastAsia="Calibri" w:hAnsi="Arial" w:cs="Arial"/>
          <w:szCs w:val="24"/>
          <w:lang w:val="en-US"/>
        </w:rPr>
        <w:t>5</w:t>
      </w:r>
      <w:r w:rsidR="00466919" w:rsidRPr="00CD55A9">
        <w:rPr>
          <w:rFonts w:ascii="Arial" w:eastAsia="Calibri" w:hAnsi="Arial" w:cs="Arial"/>
          <w:szCs w:val="24"/>
          <w:lang w:val="en-US"/>
        </w:rPr>
        <w:t>.1.2.2.</w:t>
      </w:r>
      <w:r w:rsidR="00D53B3A" w:rsidRPr="00CD55A9">
        <w:rPr>
          <w:rFonts w:ascii="Arial" w:eastAsia="Calibri" w:hAnsi="Arial" w:cs="Arial"/>
          <w:szCs w:val="24"/>
          <w:lang w:val="en-US"/>
        </w:rPr>
        <w:t>(</w:t>
      </w:r>
      <w:r w:rsidR="00466919" w:rsidRPr="00CD55A9">
        <w:rPr>
          <w:rFonts w:ascii="Arial" w:eastAsia="Calibri" w:hAnsi="Arial" w:cs="Arial"/>
          <w:szCs w:val="24"/>
          <w:lang w:val="en-US"/>
        </w:rPr>
        <w:t>2</w:t>
      </w:r>
      <w:r w:rsidR="00D53B3A" w:rsidRPr="00CD55A9">
        <w:rPr>
          <w:rFonts w:ascii="Arial" w:eastAsia="Calibri" w:hAnsi="Arial" w:cs="Arial"/>
          <w:szCs w:val="24"/>
          <w:lang w:val="en-US"/>
        </w:rPr>
        <w:t>)</w:t>
      </w:r>
      <w:r w:rsidR="00466919" w:rsidRPr="00CD55A9">
        <w:rPr>
          <w:rFonts w:ascii="Arial" w:eastAsia="Calibri" w:hAnsi="Arial" w:cs="Arial"/>
          <w:szCs w:val="24"/>
          <w:lang w:val="en-US"/>
        </w:rPr>
        <w:t xml:space="preserve"> liên quan đến khoảng cách trượt và khoảng cách thông khí</w:t>
      </w:r>
      <w:r w:rsidR="00D53B3A" w:rsidRPr="00CD55A9">
        <w:rPr>
          <w:rFonts w:ascii="Arial" w:eastAsia="Calibri" w:hAnsi="Arial" w:cs="Arial"/>
          <w:szCs w:val="24"/>
          <w:lang w:val="en-US"/>
        </w:rPr>
        <w:t xml:space="preserve"> </w:t>
      </w:r>
      <w:r w:rsidR="00466919" w:rsidRPr="00CD55A9">
        <w:rPr>
          <w:rFonts w:ascii="Arial" w:eastAsia="Calibri" w:hAnsi="Arial" w:cs="Arial"/>
          <w:szCs w:val="24"/>
          <w:lang w:val="en-US"/>
        </w:rPr>
        <w:t xml:space="preserve">(không phải khoảng cách tách biệt). Yêu cầu này không áp dụng cho thiết bị được đề cập trong </w:t>
      </w:r>
      <w:r w:rsidR="00D53B3A" w:rsidRPr="00CD55A9">
        <w:rPr>
          <w:rFonts w:ascii="Arial" w:eastAsia="Calibri" w:hAnsi="Arial" w:cs="Arial"/>
          <w:szCs w:val="24"/>
          <w:lang w:val="en-US"/>
        </w:rPr>
        <w:t>3.14</w:t>
      </w:r>
      <w:r w:rsidR="00466919" w:rsidRPr="00CD55A9">
        <w:rPr>
          <w:rFonts w:ascii="Arial" w:eastAsia="Calibri" w:hAnsi="Arial" w:cs="Arial"/>
          <w:szCs w:val="24"/>
          <w:lang w:val="en-US"/>
        </w:rPr>
        <w:t xml:space="preserve">.2.1.1, </w:t>
      </w:r>
      <w:r w:rsidR="00D53B3A" w:rsidRPr="00CD55A9">
        <w:rPr>
          <w:rFonts w:ascii="Arial" w:eastAsia="Calibri" w:hAnsi="Arial" w:cs="Arial"/>
          <w:szCs w:val="24"/>
          <w:lang w:val="en-US"/>
        </w:rPr>
        <w:t>3.14</w:t>
      </w:r>
      <w:r w:rsidR="00466919" w:rsidRPr="00CD55A9">
        <w:rPr>
          <w:rFonts w:ascii="Arial" w:eastAsia="Calibri" w:hAnsi="Arial" w:cs="Arial"/>
          <w:szCs w:val="24"/>
          <w:lang w:val="en-US"/>
        </w:rPr>
        <w:t xml:space="preserve">.2.1.2, </w:t>
      </w:r>
      <w:r w:rsidR="00D53B3A" w:rsidRPr="00CD55A9">
        <w:rPr>
          <w:rFonts w:ascii="Arial" w:eastAsia="Calibri" w:hAnsi="Arial" w:cs="Arial"/>
          <w:szCs w:val="24"/>
          <w:lang w:val="en-US"/>
        </w:rPr>
        <w:t>3.14</w:t>
      </w:r>
      <w:r w:rsidR="00466919" w:rsidRPr="00CD55A9">
        <w:rPr>
          <w:rFonts w:ascii="Arial" w:eastAsia="Calibri" w:hAnsi="Arial" w:cs="Arial"/>
          <w:szCs w:val="24"/>
          <w:lang w:val="en-US"/>
        </w:rPr>
        <w:t>.2.2.1 và thiết bị được yêu cầu phải đáp ứng các yêu cầu của IEC 158-1 và 337-1.</w:t>
      </w:r>
    </w:p>
    <w:p w14:paraId="08F96762" w14:textId="77777777" w:rsidR="00466919" w:rsidRPr="00CD55A9" w:rsidRDefault="00D53B3A" w:rsidP="00466919">
      <w:pPr>
        <w:spacing w:after="200" w:line="276" w:lineRule="auto"/>
        <w:jc w:val="both"/>
        <w:rPr>
          <w:rFonts w:ascii="Arial" w:eastAsia="Calibri" w:hAnsi="Arial" w:cs="Arial"/>
          <w:b/>
          <w:szCs w:val="24"/>
          <w:lang w:val="en-US"/>
        </w:rPr>
      </w:pPr>
      <w:r w:rsidRPr="00CD55A9">
        <w:rPr>
          <w:rFonts w:ascii="Arial" w:eastAsia="Calibri" w:hAnsi="Arial" w:cs="Arial"/>
          <w:b/>
          <w:szCs w:val="24"/>
          <w:lang w:val="en-US"/>
        </w:rPr>
        <w:t>3.14</w:t>
      </w:r>
      <w:r w:rsidR="00466919" w:rsidRPr="00CD55A9">
        <w:rPr>
          <w:rFonts w:ascii="Arial" w:eastAsia="Calibri" w:hAnsi="Arial" w:cs="Arial"/>
          <w:b/>
          <w:szCs w:val="24"/>
          <w:lang w:val="en-US"/>
        </w:rPr>
        <w:t>.3</w:t>
      </w:r>
      <w:r w:rsidR="00466919" w:rsidRPr="00CD55A9">
        <w:rPr>
          <w:rFonts w:ascii="Arial" w:eastAsia="Calibri" w:hAnsi="Arial" w:cs="Arial"/>
          <w:b/>
          <w:szCs w:val="24"/>
          <w:lang w:val="en-US"/>
        </w:rPr>
        <w:tab/>
      </w:r>
      <w:r w:rsidRPr="00CD55A9">
        <w:rPr>
          <w:rFonts w:ascii="Arial" w:eastAsia="Calibri" w:hAnsi="Arial" w:cs="Arial"/>
          <w:b/>
          <w:szCs w:val="24"/>
          <w:lang w:val="en-US"/>
        </w:rPr>
        <w:tab/>
      </w:r>
      <w:r w:rsidR="00466919" w:rsidRPr="00CD55A9">
        <w:rPr>
          <w:rFonts w:ascii="Arial" w:eastAsia="Calibri" w:hAnsi="Arial" w:cs="Arial"/>
          <w:szCs w:val="24"/>
          <w:lang w:val="en-US"/>
        </w:rPr>
        <w:t>Bảo vệ động cơ</w:t>
      </w:r>
    </w:p>
    <w:p w14:paraId="62FFBEF1" w14:textId="77777777" w:rsidR="00466919" w:rsidRPr="00CD55A9" w:rsidRDefault="00D53B3A" w:rsidP="00D53B3A">
      <w:pPr>
        <w:spacing w:after="200" w:line="276" w:lineRule="auto"/>
        <w:ind w:left="1134" w:hanging="1134"/>
        <w:jc w:val="both"/>
        <w:rPr>
          <w:rFonts w:ascii="Arial" w:eastAsia="Calibri" w:hAnsi="Arial" w:cs="Arial"/>
          <w:szCs w:val="24"/>
          <w:lang w:val="en-US"/>
        </w:rPr>
      </w:pPr>
      <w:r w:rsidRPr="00CD55A9">
        <w:rPr>
          <w:rFonts w:ascii="Arial" w:eastAsia="Calibri" w:hAnsi="Arial" w:cs="Arial"/>
          <w:b/>
          <w:szCs w:val="24"/>
          <w:lang w:val="en-US"/>
        </w:rPr>
        <w:t>3.14</w:t>
      </w:r>
      <w:r w:rsidR="00466919" w:rsidRPr="00CD55A9">
        <w:rPr>
          <w:rFonts w:ascii="Arial" w:eastAsia="Calibri" w:hAnsi="Arial" w:cs="Arial"/>
          <w:b/>
          <w:szCs w:val="24"/>
          <w:lang w:val="en-US"/>
        </w:rPr>
        <w:t>.3.1</w:t>
      </w:r>
      <w:r w:rsidR="00466919" w:rsidRPr="00CD55A9">
        <w:rPr>
          <w:rFonts w:ascii="Arial" w:eastAsia="Calibri" w:hAnsi="Arial" w:cs="Arial"/>
          <w:szCs w:val="24"/>
          <w:lang w:val="en-US"/>
        </w:rPr>
        <w:tab/>
        <w:t>Động cơ được kết nối trực tiếp tới mạng điện chính phải được bảo vệ chống ngắn mạch.</w:t>
      </w:r>
    </w:p>
    <w:p w14:paraId="084D0111" w14:textId="77777777" w:rsidR="00466919" w:rsidRPr="00CD55A9" w:rsidRDefault="00D53B3A" w:rsidP="00D53B3A">
      <w:pPr>
        <w:spacing w:after="200" w:line="276" w:lineRule="auto"/>
        <w:ind w:left="1134" w:hanging="1134"/>
        <w:jc w:val="both"/>
        <w:rPr>
          <w:rFonts w:ascii="Arial" w:eastAsia="Calibri" w:hAnsi="Arial" w:cs="Arial"/>
          <w:szCs w:val="24"/>
          <w:lang w:val="en-US"/>
        </w:rPr>
      </w:pPr>
      <w:r w:rsidRPr="00CD55A9">
        <w:rPr>
          <w:rFonts w:ascii="Arial" w:eastAsia="Calibri" w:hAnsi="Arial" w:cs="Arial"/>
          <w:b/>
          <w:szCs w:val="24"/>
          <w:lang w:val="en-US"/>
        </w:rPr>
        <w:t>3.14</w:t>
      </w:r>
      <w:r w:rsidR="00466919" w:rsidRPr="00CD55A9">
        <w:rPr>
          <w:rFonts w:ascii="Arial" w:eastAsia="Calibri" w:hAnsi="Arial" w:cs="Arial"/>
          <w:b/>
          <w:szCs w:val="24"/>
          <w:lang w:val="en-US"/>
        </w:rPr>
        <w:t>.3.2</w:t>
      </w:r>
      <w:r w:rsidR="00466919" w:rsidRPr="00CD55A9">
        <w:rPr>
          <w:rFonts w:ascii="Arial" w:eastAsia="Calibri" w:hAnsi="Arial" w:cs="Arial"/>
          <w:szCs w:val="24"/>
          <w:lang w:val="en-US"/>
        </w:rPr>
        <w:tab/>
        <w:t>Động cơ được kết nối trực tiếp tới mạng điện chính phải được bảo vệ quá tải bởi thiết bị</w:t>
      </w:r>
      <w:r w:rsidRPr="00CD55A9">
        <w:rPr>
          <w:rFonts w:ascii="Arial" w:eastAsia="Calibri" w:hAnsi="Arial" w:cs="Arial"/>
          <w:szCs w:val="24"/>
          <w:lang w:val="en-US"/>
        </w:rPr>
        <w:t xml:space="preserve"> </w:t>
      </w:r>
      <w:r w:rsidR="00466919" w:rsidRPr="00CD55A9">
        <w:rPr>
          <w:rFonts w:ascii="Arial" w:eastAsia="Calibri" w:hAnsi="Arial" w:cs="Arial"/>
          <w:szCs w:val="24"/>
          <w:lang w:val="en-US"/>
        </w:rPr>
        <w:t>đặt lại bằng tay</w:t>
      </w:r>
      <w:r w:rsidRPr="00CD55A9">
        <w:rPr>
          <w:rFonts w:ascii="Arial" w:eastAsia="Calibri" w:hAnsi="Arial" w:cs="Arial"/>
          <w:szCs w:val="24"/>
          <w:lang w:val="en-US"/>
        </w:rPr>
        <w:t xml:space="preserve"> </w:t>
      </w:r>
      <w:r w:rsidR="00466919" w:rsidRPr="00CD55A9">
        <w:rPr>
          <w:rFonts w:ascii="Arial" w:eastAsia="Calibri" w:hAnsi="Arial" w:cs="Arial"/>
          <w:szCs w:val="24"/>
          <w:lang w:val="en-US"/>
        </w:rPr>
        <w:t xml:space="preserve">(ngoại trừ được quy định trong </w:t>
      </w:r>
      <w:r w:rsidRPr="00CD55A9">
        <w:rPr>
          <w:rFonts w:ascii="Arial" w:eastAsia="Calibri" w:hAnsi="Arial" w:cs="Arial"/>
          <w:szCs w:val="24"/>
          <w:lang w:val="en-US"/>
        </w:rPr>
        <w:t>3.14</w:t>
      </w:r>
      <w:r w:rsidR="00466919" w:rsidRPr="00CD55A9">
        <w:rPr>
          <w:rFonts w:ascii="Arial" w:eastAsia="Calibri" w:hAnsi="Arial" w:cs="Arial"/>
          <w:szCs w:val="24"/>
          <w:lang w:val="en-US"/>
        </w:rPr>
        <w:t>.3.3) mạch đóng tự động phải</w:t>
      </w:r>
      <w:r w:rsidRPr="00CD55A9">
        <w:rPr>
          <w:rFonts w:ascii="Arial" w:eastAsia="Calibri" w:hAnsi="Arial" w:cs="Arial"/>
          <w:szCs w:val="24"/>
          <w:lang w:val="en-US"/>
        </w:rPr>
        <w:t xml:space="preserve"> </w:t>
      </w:r>
      <w:r w:rsidR="00466919" w:rsidRPr="00CD55A9">
        <w:rPr>
          <w:rFonts w:ascii="Arial" w:eastAsia="Calibri" w:hAnsi="Arial" w:cs="Arial"/>
          <w:szCs w:val="24"/>
          <w:lang w:val="en-US"/>
        </w:rPr>
        <w:t>ngắt điện cung cấp đến động cơ tại tất cả các dây dẫn trực tiếp.</w:t>
      </w:r>
    </w:p>
    <w:p w14:paraId="0D2E90AB" w14:textId="77777777" w:rsidR="00466919" w:rsidRPr="00CD55A9" w:rsidRDefault="00D53B3A" w:rsidP="00D53B3A">
      <w:pPr>
        <w:spacing w:after="200" w:line="276" w:lineRule="auto"/>
        <w:ind w:left="1134" w:hanging="1134"/>
        <w:jc w:val="both"/>
        <w:rPr>
          <w:rFonts w:ascii="Arial" w:eastAsia="Calibri" w:hAnsi="Arial" w:cs="Arial"/>
          <w:szCs w:val="24"/>
          <w:lang w:val="en-US"/>
        </w:rPr>
      </w:pPr>
      <w:r w:rsidRPr="00CD55A9">
        <w:rPr>
          <w:rFonts w:ascii="Arial" w:eastAsia="Calibri" w:hAnsi="Arial" w:cs="Arial"/>
          <w:b/>
          <w:szCs w:val="24"/>
          <w:lang w:val="en-US"/>
        </w:rPr>
        <w:t>3.14</w:t>
      </w:r>
      <w:r w:rsidR="00466919" w:rsidRPr="00CD55A9">
        <w:rPr>
          <w:rFonts w:ascii="Arial" w:eastAsia="Calibri" w:hAnsi="Arial" w:cs="Arial"/>
          <w:b/>
          <w:szCs w:val="24"/>
          <w:lang w:val="en-US"/>
        </w:rPr>
        <w:t>.3.3</w:t>
      </w:r>
      <w:r w:rsidR="00466919" w:rsidRPr="00CD55A9">
        <w:rPr>
          <w:rFonts w:ascii="Arial" w:eastAsia="Calibri" w:hAnsi="Arial" w:cs="Arial"/>
          <w:szCs w:val="24"/>
          <w:lang w:val="en-US"/>
        </w:rPr>
        <w:tab/>
        <w:t>Khi phát hiện tình trạng quá tải trên cơ sở tăng nhiệt độ bên trong cuộn dây của động cơ, thiết bị ngắt mạch có thể đóng tự động sau khi đã được làm nguội.</w:t>
      </w:r>
    </w:p>
    <w:p w14:paraId="4E709908" w14:textId="77777777" w:rsidR="00466919" w:rsidRPr="00CD55A9" w:rsidRDefault="00D53B3A" w:rsidP="00D53B3A">
      <w:pPr>
        <w:spacing w:after="200" w:line="276" w:lineRule="auto"/>
        <w:ind w:left="1134" w:hanging="1134"/>
        <w:jc w:val="both"/>
        <w:rPr>
          <w:rFonts w:ascii="Arial" w:eastAsia="Calibri" w:hAnsi="Arial" w:cs="Arial"/>
          <w:szCs w:val="24"/>
          <w:lang w:val="en-US"/>
        </w:rPr>
      </w:pPr>
      <w:r w:rsidRPr="00CD55A9">
        <w:rPr>
          <w:rFonts w:ascii="Arial" w:eastAsia="Calibri" w:hAnsi="Arial" w:cs="Arial"/>
          <w:b/>
          <w:szCs w:val="24"/>
          <w:lang w:val="en-US"/>
        </w:rPr>
        <w:t>3.14</w:t>
      </w:r>
      <w:r w:rsidR="00466919" w:rsidRPr="00CD55A9">
        <w:rPr>
          <w:rFonts w:ascii="Arial" w:eastAsia="Calibri" w:hAnsi="Arial" w:cs="Arial"/>
          <w:b/>
          <w:szCs w:val="24"/>
          <w:lang w:val="en-US"/>
        </w:rPr>
        <w:t>.3.4</w:t>
      </w:r>
      <w:r w:rsidR="00466919" w:rsidRPr="00CD55A9">
        <w:rPr>
          <w:rFonts w:ascii="Arial" w:eastAsia="Calibri" w:hAnsi="Arial" w:cs="Arial"/>
          <w:szCs w:val="24"/>
          <w:lang w:val="en-US"/>
        </w:rPr>
        <w:tab/>
      </w:r>
      <w:r w:rsidRPr="00CD55A9">
        <w:rPr>
          <w:rFonts w:ascii="Arial" w:eastAsia="Calibri" w:hAnsi="Arial" w:cs="Arial"/>
          <w:szCs w:val="24"/>
          <w:lang w:val="en-US"/>
        </w:rPr>
        <w:t xml:space="preserve">Các </w:t>
      </w:r>
      <w:r w:rsidR="00466919" w:rsidRPr="00CD55A9">
        <w:rPr>
          <w:rFonts w:ascii="Arial" w:eastAsia="Calibri" w:hAnsi="Arial" w:cs="Arial"/>
          <w:szCs w:val="24"/>
          <w:lang w:val="en-US"/>
        </w:rPr>
        <w:t xml:space="preserve">quy định áp của </w:t>
      </w:r>
      <w:r w:rsidRPr="00CD55A9">
        <w:rPr>
          <w:rFonts w:ascii="Arial" w:eastAsia="Calibri" w:hAnsi="Arial" w:cs="Arial"/>
          <w:szCs w:val="24"/>
          <w:lang w:val="en-US"/>
        </w:rPr>
        <w:t>3.14</w:t>
      </w:r>
      <w:r w:rsidR="00466919" w:rsidRPr="00CD55A9">
        <w:rPr>
          <w:rFonts w:ascii="Arial" w:eastAsia="Calibri" w:hAnsi="Arial" w:cs="Arial"/>
          <w:szCs w:val="24"/>
          <w:lang w:val="en-US"/>
        </w:rPr>
        <w:t xml:space="preserve">.3.2 và </w:t>
      </w:r>
      <w:r w:rsidRPr="00CD55A9">
        <w:rPr>
          <w:rFonts w:ascii="Arial" w:eastAsia="Calibri" w:hAnsi="Arial" w:cs="Arial"/>
          <w:szCs w:val="24"/>
          <w:lang w:val="en-US"/>
        </w:rPr>
        <w:t>3.14</w:t>
      </w:r>
      <w:r w:rsidR="00466919" w:rsidRPr="00CD55A9">
        <w:rPr>
          <w:rFonts w:ascii="Arial" w:eastAsia="Calibri" w:hAnsi="Arial" w:cs="Arial"/>
          <w:szCs w:val="24"/>
          <w:lang w:val="en-US"/>
        </w:rPr>
        <w:t>.3.3 áp dụng cho mỗi cuộn dây nếu độ</w:t>
      </w:r>
      <w:r w:rsidR="007F1E2A" w:rsidRPr="00CD55A9">
        <w:rPr>
          <w:rFonts w:ascii="Arial" w:eastAsia="Calibri" w:hAnsi="Arial" w:cs="Arial"/>
          <w:szCs w:val="24"/>
          <w:lang w:val="en-US"/>
        </w:rPr>
        <w:t xml:space="preserve">ng cơ có </w:t>
      </w:r>
      <w:r w:rsidR="00466919" w:rsidRPr="00CD55A9">
        <w:rPr>
          <w:rFonts w:ascii="Arial" w:eastAsia="Calibri" w:hAnsi="Arial" w:cs="Arial"/>
          <w:szCs w:val="24"/>
          <w:lang w:val="en-US"/>
        </w:rPr>
        <w:t>cuộn dây được cung cấp bởi các mạch khác nhau.</w:t>
      </w:r>
    </w:p>
    <w:p w14:paraId="50ABA87D" w14:textId="77777777" w:rsidR="00466919" w:rsidRPr="00CD55A9" w:rsidRDefault="00D53B3A" w:rsidP="00D53B3A">
      <w:pPr>
        <w:spacing w:after="200" w:line="276" w:lineRule="auto"/>
        <w:ind w:left="1134" w:hanging="1134"/>
        <w:jc w:val="both"/>
        <w:rPr>
          <w:rFonts w:ascii="Arial" w:eastAsia="Calibri" w:hAnsi="Arial" w:cs="Arial"/>
          <w:szCs w:val="24"/>
          <w:lang w:val="en-US"/>
        </w:rPr>
      </w:pPr>
      <w:r w:rsidRPr="00CD55A9">
        <w:rPr>
          <w:rFonts w:ascii="Arial" w:eastAsia="Calibri" w:hAnsi="Arial" w:cs="Arial"/>
          <w:b/>
          <w:szCs w:val="24"/>
          <w:lang w:val="en-US"/>
        </w:rPr>
        <w:t>3.14</w:t>
      </w:r>
      <w:r w:rsidR="00466919" w:rsidRPr="00CD55A9">
        <w:rPr>
          <w:rFonts w:ascii="Arial" w:eastAsia="Calibri" w:hAnsi="Arial" w:cs="Arial"/>
          <w:b/>
          <w:szCs w:val="24"/>
          <w:lang w:val="en-US"/>
        </w:rPr>
        <w:t>.3.5</w:t>
      </w:r>
      <w:r w:rsidR="00466919" w:rsidRPr="00CD55A9">
        <w:rPr>
          <w:rFonts w:ascii="Arial" w:eastAsia="Calibri" w:hAnsi="Arial" w:cs="Arial"/>
          <w:szCs w:val="24"/>
          <w:lang w:val="en-US"/>
        </w:rPr>
        <w:tab/>
        <w:t>Khi động cơ nâng được cấp nguồn bởi máy phát điện một chiều được điều khiển bằng động cơ, thì động cơ thang máy phải được bảo vệ chống quá tải.</w:t>
      </w:r>
    </w:p>
    <w:p w14:paraId="646BA26B" w14:textId="77777777" w:rsidR="00466919" w:rsidRPr="00CD55A9" w:rsidRDefault="00D53B3A" w:rsidP="00466919">
      <w:pPr>
        <w:spacing w:after="200" w:line="276" w:lineRule="auto"/>
        <w:jc w:val="both"/>
        <w:rPr>
          <w:rFonts w:ascii="Arial" w:eastAsia="Calibri" w:hAnsi="Arial" w:cs="Arial"/>
          <w:b/>
          <w:szCs w:val="24"/>
          <w:lang w:val="en-US"/>
        </w:rPr>
      </w:pPr>
      <w:r w:rsidRPr="00CD55A9">
        <w:rPr>
          <w:rFonts w:ascii="Arial" w:eastAsia="Calibri" w:hAnsi="Arial" w:cs="Arial"/>
          <w:b/>
          <w:szCs w:val="24"/>
          <w:lang w:val="en-US"/>
        </w:rPr>
        <w:t>3.14</w:t>
      </w:r>
      <w:r w:rsidR="00466919" w:rsidRPr="00CD55A9">
        <w:rPr>
          <w:rFonts w:ascii="Arial" w:eastAsia="Calibri" w:hAnsi="Arial" w:cs="Arial"/>
          <w:b/>
          <w:szCs w:val="24"/>
          <w:lang w:val="en-US"/>
        </w:rPr>
        <w:t>.4</w:t>
      </w:r>
      <w:r w:rsidR="00466919" w:rsidRPr="00CD55A9">
        <w:rPr>
          <w:rFonts w:ascii="Arial" w:eastAsia="Calibri" w:hAnsi="Arial" w:cs="Arial"/>
          <w:b/>
          <w:szCs w:val="24"/>
          <w:lang w:val="en-US"/>
        </w:rPr>
        <w:tab/>
      </w:r>
      <w:r w:rsidRPr="00CD55A9">
        <w:rPr>
          <w:rFonts w:ascii="Arial" w:eastAsia="Calibri" w:hAnsi="Arial" w:cs="Arial"/>
          <w:b/>
          <w:szCs w:val="24"/>
          <w:lang w:val="en-US"/>
        </w:rPr>
        <w:tab/>
      </w:r>
      <w:r w:rsidR="00466919" w:rsidRPr="00CD55A9">
        <w:rPr>
          <w:rFonts w:ascii="Arial" w:eastAsia="Calibri" w:hAnsi="Arial" w:cs="Arial"/>
          <w:szCs w:val="24"/>
          <w:lang w:val="en-US"/>
        </w:rPr>
        <w:t>Công tắc chuyển mạch chính</w:t>
      </w:r>
    </w:p>
    <w:p w14:paraId="1042C900" w14:textId="77777777" w:rsidR="004A0995" w:rsidRPr="00CD55A9" w:rsidRDefault="004A0995" w:rsidP="004A0995">
      <w:pPr>
        <w:spacing w:after="200" w:line="276" w:lineRule="auto"/>
        <w:ind w:left="1134" w:hanging="1134"/>
        <w:jc w:val="both"/>
        <w:rPr>
          <w:rFonts w:ascii="Arial" w:eastAsia="Calibri" w:hAnsi="Arial" w:cs="Arial"/>
          <w:szCs w:val="24"/>
          <w:lang w:val="en-US"/>
        </w:rPr>
      </w:pPr>
      <w:r w:rsidRPr="00CD55A9">
        <w:rPr>
          <w:rFonts w:ascii="Arial" w:eastAsia="Calibri" w:hAnsi="Arial" w:cs="Arial"/>
          <w:b/>
          <w:szCs w:val="24"/>
          <w:lang w:val="en-US"/>
        </w:rPr>
        <w:t>3.14</w:t>
      </w:r>
      <w:r w:rsidR="00466919" w:rsidRPr="00CD55A9">
        <w:rPr>
          <w:rFonts w:ascii="Arial" w:eastAsia="Calibri" w:hAnsi="Arial" w:cs="Arial"/>
          <w:b/>
          <w:szCs w:val="24"/>
          <w:lang w:val="en-US"/>
        </w:rPr>
        <w:t>.4.1</w:t>
      </w:r>
      <w:r w:rsidR="00466919" w:rsidRPr="00CD55A9">
        <w:rPr>
          <w:rFonts w:ascii="Arial" w:eastAsia="Calibri" w:hAnsi="Arial" w:cs="Arial"/>
          <w:szCs w:val="24"/>
          <w:lang w:val="en-US"/>
        </w:rPr>
        <w:tab/>
        <w:t>Đối với mỗ</w:t>
      </w:r>
      <w:r w:rsidR="007F1E2A" w:rsidRPr="00CD55A9">
        <w:rPr>
          <w:rFonts w:ascii="Arial" w:eastAsia="Calibri" w:hAnsi="Arial" w:cs="Arial"/>
          <w:szCs w:val="24"/>
          <w:lang w:val="en-US"/>
        </w:rPr>
        <w:t xml:space="preserve">i thang máy, </w:t>
      </w:r>
      <w:r w:rsidR="00466919" w:rsidRPr="00CD55A9">
        <w:rPr>
          <w:rFonts w:ascii="Arial" w:eastAsia="Calibri" w:hAnsi="Arial" w:cs="Arial"/>
          <w:szCs w:val="24"/>
          <w:lang w:val="en-US"/>
        </w:rPr>
        <w:t>phòng máy phải có một công tắc chuyển mạch chính có khả năng ngắt nguồn cung cấp cho thang máy trên tất cả các dây dẫn trực tiếp, công tắc này có khả năng ngắt dòng cực đại trong điều kiện sử dụng thang máy thông thường.</w:t>
      </w:r>
    </w:p>
    <w:p w14:paraId="6D25CE94" w14:textId="77777777" w:rsidR="00466919" w:rsidRPr="00CD55A9" w:rsidRDefault="00466919" w:rsidP="004A0995">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 xml:space="preserve">Công tắc này </w:t>
      </w:r>
      <w:r w:rsidR="004D6039" w:rsidRPr="00CD55A9">
        <w:rPr>
          <w:rFonts w:ascii="Arial" w:eastAsia="Calibri" w:hAnsi="Arial" w:cs="Arial"/>
          <w:szCs w:val="24"/>
          <w:lang w:val="en-US"/>
        </w:rPr>
        <w:t>phải</w:t>
      </w:r>
      <w:r w:rsidRPr="00CD55A9">
        <w:rPr>
          <w:rFonts w:ascii="Arial" w:eastAsia="Calibri" w:hAnsi="Arial" w:cs="Arial"/>
          <w:szCs w:val="24"/>
          <w:lang w:val="en-US"/>
        </w:rPr>
        <w:t xml:space="preserve"> không ngắt mạch cung cấp cho:</w:t>
      </w:r>
    </w:p>
    <w:p w14:paraId="5E72EBD7" w14:textId="77777777" w:rsidR="00466919" w:rsidRPr="00CD55A9" w:rsidRDefault="004A0995" w:rsidP="004A0995">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 xml:space="preserve">(1) </w:t>
      </w:r>
      <w:r w:rsidR="00466919" w:rsidRPr="00CD55A9">
        <w:rPr>
          <w:rFonts w:ascii="Arial" w:eastAsia="Calibri" w:hAnsi="Arial" w:cs="Arial"/>
          <w:szCs w:val="24"/>
          <w:lang w:val="en-US"/>
        </w:rPr>
        <w:t xml:space="preserve">Đèn chiếu sáng </w:t>
      </w:r>
      <w:r w:rsidR="008E35B1" w:rsidRPr="00CD55A9">
        <w:rPr>
          <w:rFonts w:ascii="Arial" w:eastAsia="Calibri" w:hAnsi="Arial" w:cs="Arial"/>
          <w:szCs w:val="24"/>
          <w:lang w:val="en-US"/>
        </w:rPr>
        <w:t>cabin</w:t>
      </w:r>
      <w:r w:rsidR="00466919" w:rsidRPr="00CD55A9">
        <w:rPr>
          <w:rFonts w:ascii="Arial" w:eastAsia="Calibri" w:hAnsi="Arial" w:cs="Arial"/>
          <w:szCs w:val="24"/>
          <w:lang w:val="en-US"/>
        </w:rPr>
        <w:t xml:space="preserve"> hoặc hệ thống thông gió, nếu có</w:t>
      </w:r>
    </w:p>
    <w:p w14:paraId="79CE7C7B" w14:textId="77777777" w:rsidR="00466919" w:rsidRPr="00CD55A9" w:rsidRDefault="004A0995" w:rsidP="004A0995">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 xml:space="preserve">(2) </w:t>
      </w:r>
      <w:r w:rsidR="00466919" w:rsidRPr="00CD55A9">
        <w:rPr>
          <w:rFonts w:ascii="Arial" w:eastAsia="Calibri" w:hAnsi="Arial" w:cs="Arial"/>
          <w:szCs w:val="24"/>
          <w:lang w:val="en-US"/>
        </w:rPr>
        <w:t xml:space="preserve">Ổ cắm điện trên sàn </w:t>
      </w:r>
      <w:r w:rsidR="008E35B1" w:rsidRPr="00CD55A9">
        <w:rPr>
          <w:rFonts w:ascii="Arial" w:eastAsia="Calibri" w:hAnsi="Arial" w:cs="Arial"/>
          <w:szCs w:val="24"/>
          <w:lang w:val="en-US"/>
        </w:rPr>
        <w:t>cabin</w:t>
      </w:r>
    </w:p>
    <w:p w14:paraId="018A71AD" w14:textId="77777777" w:rsidR="00466919" w:rsidRPr="00CD55A9" w:rsidRDefault="004A0995" w:rsidP="004A0995">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 xml:space="preserve">(3) </w:t>
      </w:r>
      <w:r w:rsidR="00466919" w:rsidRPr="00CD55A9">
        <w:rPr>
          <w:rFonts w:ascii="Arial" w:eastAsia="Calibri" w:hAnsi="Arial" w:cs="Arial"/>
          <w:szCs w:val="24"/>
          <w:lang w:val="en-US"/>
        </w:rPr>
        <w:t xml:space="preserve">Đèn chiếu sáng của phòng máy và phòng </w:t>
      </w:r>
      <w:r w:rsidR="009B165B" w:rsidRPr="00CD55A9">
        <w:rPr>
          <w:rFonts w:ascii="Arial" w:eastAsia="Calibri" w:hAnsi="Arial" w:cs="Arial"/>
          <w:szCs w:val="24"/>
          <w:lang w:val="en-US"/>
        </w:rPr>
        <w:t>pu ly</w:t>
      </w:r>
    </w:p>
    <w:p w14:paraId="3737980B" w14:textId="77777777" w:rsidR="00466919" w:rsidRPr="00CD55A9" w:rsidRDefault="004A0995" w:rsidP="004A0995">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 xml:space="preserve">(4) </w:t>
      </w:r>
      <w:r w:rsidR="00466919" w:rsidRPr="00CD55A9">
        <w:rPr>
          <w:rFonts w:ascii="Arial" w:eastAsia="Calibri" w:hAnsi="Arial" w:cs="Arial"/>
          <w:szCs w:val="24"/>
          <w:lang w:val="en-US"/>
        </w:rPr>
        <w:t>Ổ cắm điện trong phòng máy</w:t>
      </w:r>
    </w:p>
    <w:p w14:paraId="6AD0BF8D" w14:textId="77777777" w:rsidR="00466919" w:rsidRPr="00CD55A9" w:rsidRDefault="004A0995" w:rsidP="004A0995">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 xml:space="preserve">(5) </w:t>
      </w:r>
      <w:r w:rsidR="00466919" w:rsidRPr="00CD55A9">
        <w:rPr>
          <w:rFonts w:ascii="Arial" w:eastAsia="Calibri" w:hAnsi="Arial" w:cs="Arial"/>
          <w:szCs w:val="24"/>
          <w:lang w:val="en-US"/>
        </w:rPr>
        <w:t>Đèn chiếu sáng giếng thang máy</w:t>
      </w:r>
    </w:p>
    <w:p w14:paraId="65517C8E" w14:textId="77777777" w:rsidR="00466919" w:rsidRPr="00CD55A9" w:rsidRDefault="004A0995" w:rsidP="004A0995">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 xml:space="preserve">(6) </w:t>
      </w:r>
      <w:r w:rsidR="00466919" w:rsidRPr="00CD55A9">
        <w:rPr>
          <w:rFonts w:ascii="Arial" w:eastAsia="Calibri" w:hAnsi="Arial" w:cs="Arial"/>
          <w:szCs w:val="24"/>
          <w:lang w:val="en-US"/>
        </w:rPr>
        <w:t>Thiết bị báo động</w:t>
      </w:r>
    </w:p>
    <w:p w14:paraId="02244901" w14:textId="7CC7D478" w:rsidR="00466919" w:rsidRPr="00CD55A9" w:rsidRDefault="004A0995" w:rsidP="004A0995">
      <w:pPr>
        <w:spacing w:after="200" w:line="276" w:lineRule="auto"/>
        <w:ind w:left="1134" w:hanging="1134"/>
        <w:jc w:val="both"/>
        <w:rPr>
          <w:rFonts w:ascii="Arial" w:eastAsia="Calibri" w:hAnsi="Arial" w:cs="Arial"/>
          <w:szCs w:val="24"/>
          <w:lang w:val="en-US"/>
        </w:rPr>
      </w:pPr>
      <w:r w:rsidRPr="00CD55A9">
        <w:rPr>
          <w:rFonts w:ascii="Arial" w:eastAsia="Calibri" w:hAnsi="Arial" w:cs="Arial"/>
          <w:b/>
          <w:szCs w:val="24"/>
          <w:lang w:val="en-US"/>
        </w:rPr>
        <w:t>3.14.4.2</w:t>
      </w:r>
      <w:r w:rsidR="007F1E2A" w:rsidRPr="00CD55A9">
        <w:rPr>
          <w:rFonts w:ascii="Arial" w:eastAsia="Calibri" w:hAnsi="Arial" w:cs="Arial"/>
          <w:szCs w:val="24"/>
          <w:lang w:val="en-US"/>
        </w:rPr>
        <w:tab/>
      </w:r>
      <w:r w:rsidR="00466919" w:rsidRPr="00CD55A9">
        <w:rPr>
          <w:rFonts w:ascii="Arial" w:eastAsia="Calibri" w:hAnsi="Arial" w:cs="Arial"/>
          <w:szCs w:val="24"/>
          <w:lang w:val="en-US"/>
        </w:rPr>
        <w:t xml:space="preserve">Công tắc chuyển mạch chính đề cập trong </w:t>
      </w:r>
      <w:r w:rsidRPr="00CD55A9">
        <w:rPr>
          <w:rFonts w:ascii="Arial" w:eastAsia="Calibri" w:hAnsi="Arial" w:cs="Arial"/>
          <w:szCs w:val="24"/>
          <w:lang w:val="en-US"/>
        </w:rPr>
        <w:t>3.14</w:t>
      </w:r>
      <w:r w:rsidR="00466919" w:rsidRPr="00CD55A9">
        <w:rPr>
          <w:rFonts w:ascii="Arial" w:eastAsia="Calibri" w:hAnsi="Arial" w:cs="Arial"/>
          <w:szCs w:val="24"/>
          <w:lang w:val="en-US"/>
        </w:rPr>
        <w:t>.4.1 phải có</w:t>
      </w:r>
      <w:r w:rsidRPr="00CD55A9">
        <w:rPr>
          <w:rFonts w:ascii="Arial" w:eastAsia="Calibri" w:hAnsi="Arial" w:cs="Arial"/>
          <w:szCs w:val="24"/>
          <w:lang w:val="en-US"/>
        </w:rPr>
        <w:t xml:space="preserve"> </w:t>
      </w:r>
      <w:r w:rsidR="00466919" w:rsidRPr="00CD55A9">
        <w:rPr>
          <w:rFonts w:ascii="Arial" w:eastAsia="Calibri" w:hAnsi="Arial" w:cs="Arial"/>
          <w:szCs w:val="24"/>
          <w:lang w:val="en-US"/>
        </w:rPr>
        <w:t xml:space="preserve">vị trí đóng và mở chắc chắn. Cơ cấu điều khiển cho công tắc chuyển mạch chính phải dễ dàng và nhanh chóng tiếp cận từ lối vào của buồng máy. Nếu buồng máy chung cho nhiều thang </w:t>
      </w:r>
      <w:r w:rsidR="00466919" w:rsidRPr="00CD55A9">
        <w:rPr>
          <w:rFonts w:ascii="Arial" w:eastAsia="Calibri" w:hAnsi="Arial" w:cs="Arial"/>
          <w:szCs w:val="24"/>
          <w:lang w:val="en-US"/>
        </w:rPr>
        <w:lastRenderedPageBreak/>
        <w:t xml:space="preserve">máy, thì cơ cấu điều khiển công tắc chuyển mạch cho từng thang máy phải được xác định </w:t>
      </w:r>
      <w:r w:rsidRPr="00CD55A9">
        <w:rPr>
          <w:rFonts w:ascii="Arial" w:eastAsia="Calibri" w:hAnsi="Arial" w:cs="Arial"/>
          <w:szCs w:val="24"/>
          <w:lang w:val="en-US"/>
        </w:rPr>
        <w:t>rõ</w:t>
      </w:r>
      <w:r w:rsidR="00466919" w:rsidRPr="00CD55A9">
        <w:rPr>
          <w:rFonts w:ascii="Arial" w:eastAsia="Calibri" w:hAnsi="Arial" w:cs="Arial"/>
          <w:szCs w:val="24"/>
          <w:lang w:val="en-US"/>
        </w:rPr>
        <w:t xml:space="preserve"> </w:t>
      </w:r>
      <w:r w:rsidR="00691E93">
        <w:rPr>
          <w:rFonts w:ascii="Arial" w:eastAsia="Calibri" w:hAnsi="Arial" w:cs="Arial"/>
          <w:szCs w:val="24"/>
          <w:lang w:val="en-US"/>
        </w:rPr>
        <w:t>r</w:t>
      </w:r>
      <w:r w:rsidR="00466919" w:rsidRPr="00CD55A9">
        <w:rPr>
          <w:rFonts w:ascii="Arial" w:eastAsia="Calibri" w:hAnsi="Arial" w:cs="Arial"/>
          <w:szCs w:val="24"/>
          <w:lang w:val="en-US"/>
        </w:rPr>
        <w:t>àng.</w:t>
      </w:r>
      <w:r w:rsidR="00466919" w:rsidRPr="00CD55A9">
        <w:rPr>
          <w:rFonts w:ascii="Arial" w:eastAsia="Calibri" w:hAnsi="Arial" w:cs="Arial"/>
          <w:szCs w:val="24"/>
          <w:lang w:val="en-US"/>
        </w:rPr>
        <w:tab/>
      </w:r>
    </w:p>
    <w:p w14:paraId="451150AD" w14:textId="77777777" w:rsidR="00466919" w:rsidRPr="00CD55A9" w:rsidRDefault="00466919" w:rsidP="004A0995">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 xml:space="preserve">Ghi chú: nếu buồng máy có nhiều điểm tiếp cận, hoặc nếu cùng một thang máy có một số phòng máy với các điểm tiếp cận riêng, một công tắc ngắt mạch có thể được sử dụng, việc ngắt mạch phải được thực hiện bởi một thiết bị điện an toàn, phù hợp với </w:t>
      </w:r>
      <w:r w:rsidR="004A0995" w:rsidRPr="00CD55A9">
        <w:rPr>
          <w:rFonts w:ascii="Arial" w:eastAsia="Calibri" w:hAnsi="Arial" w:cs="Arial"/>
          <w:szCs w:val="24"/>
          <w:lang w:val="en-US"/>
        </w:rPr>
        <w:t>3.15</w:t>
      </w:r>
      <w:r w:rsidRPr="00CD55A9">
        <w:rPr>
          <w:rFonts w:ascii="Arial" w:eastAsia="Calibri" w:hAnsi="Arial" w:cs="Arial"/>
          <w:szCs w:val="24"/>
          <w:lang w:val="en-US"/>
        </w:rPr>
        <w:t xml:space="preserve">.1.2, được lắp vào trong mạch cấp nguồn tới cuộn dây của công tắc ngắt mạch. Việc đóng lại công tắc ngắt mạch </w:t>
      </w:r>
      <w:r w:rsidR="004D6039" w:rsidRPr="00CD55A9">
        <w:rPr>
          <w:rFonts w:ascii="Arial" w:eastAsia="Calibri" w:hAnsi="Arial" w:cs="Arial"/>
          <w:szCs w:val="24"/>
          <w:lang w:val="en-US"/>
        </w:rPr>
        <w:t>phải</w:t>
      </w:r>
      <w:r w:rsidRPr="00CD55A9">
        <w:rPr>
          <w:rFonts w:ascii="Arial" w:eastAsia="Calibri" w:hAnsi="Arial" w:cs="Arial"/>
          <w:szCs w:val="24"/>
          <w:lang w:val="en-US"/>
        </w:rPr>
        <w:t xml:space="preserve"> không thực hiện trừ khi loại trừ được nguyên nhân gây ngắt. Công tắc ngắt mạch phải được sử dụng kết hợp với công tắc được điều khiển </w:t>
      </w:r>
      <w:r w:rsidR="005D045E" w:rsidRPr="00CD55A9">
        <w:rPr>
          <w:rFonts w:ascii="Arial" w:eastAsia="Calibri" w:hAnsi="Arial" w:cs="Arial"/>
          <w:szCs w:val="24"/>
          <w:lang w:val="en-US"/>
        </w:rPr>
        <w:t>bằng tay</w:t>
      </w:r>
      <w:r w:rsidRPr="00CD55A9">
        <w:rPr>
          <w:rFonts w:ascii="Arial" w:eastAsia="Calibri" w:hAnsi="Arial" w:cs="Arial"/>
          <w:szCs w:val="24"/>
          <w:lang w:val="en-US"/>
        </w:rPr>
        <w:t>.</w:t>
      </w:r>
    </w:p>
    <w:p w14:paraId="4450E839" w14:textId="77777777" w:rsidR="00466919" w:rsidRPr="00CD55A9" w:rsidRDefault="005D045E" w:rsidP="005D045E">
      <w:pPr>
        <w:spacing w:after="200" w:line="276" w:lineRule="auto"/>
        <w:ind w:left="1134" w:hanging="1134"/>
        <w:jc w:val="both"/>
        <w:rPr>
          <w:rFonts w:ascii="Arial" w:eastAsia="Calibri" w:hAnsi="Arial" w:cs="Arial"/>
          <w:szCs w:val="24"/>
          <w:lang w:val="en-US"/>
        </w:rPr>
      </w:pPr>
      <w:r w:rsidRPr="00CD55A9">
        <w:rPr>
          <w:rFonts w:ascii="Arial" w:eastAsia="Calibri" w:hAnsi="Arial" w:cs="Arial"/>
          <w:b/>
          <w:szCs w:val="24"/>
          <w:lang w:val="en-US"/>
        </w:rPr>
        <w:t>3.14.4.</w:t>
      </w:r>
      <w:r w:rsidR="00466919" w:rsidRPr="00CD55A9">
        <w:rPr>
          <w:rFonts w:ascii="Arial" w:eastAsia="Calibri" w:hAnsi="Arial" w:cs="Arial"/>
          <w:b/>
          <w:szCs w:val="24"/>
          <w:lang w:val="en-US"/>
        </w:rPr>
        <w:t>3</w:t>
      </w:r>
      <w:r w:rsidR="00466919" w:rsidRPr="00CD55A9">
        <w:rPr>
          <w:rFonts w:ascii="Arial" w:eastAsia="Calibri" w:hAnsi="Arial" w:cs="Arial"/>
          <w:szCs w:val="24"/>
          <w:lang w:val="en-US"/>
        </w:rPr>
        <w:tab/>
        <w:t>Trong trường hợp một nhóm thang máy, nếu, sau khi mở công tắc chính cho một thang máy, các bộ phận của mạch vận hành vẫn hoạt động, các mạch này phải có khả năng được tách riêng biệt trong phòng máy, nếu cần thiết, bằng cách ngắt nguồn cấp điện cho tất cả các thang máy trong nhóm.</w:t>
      </w:r>
    </w:p>
    <w:p w14:paraId="6EE9A859" w14:textId="77777777" w:rsidR="00466919" w:rsidRPr="00CD55A9" w:rsidRDefault="005D045E" w:rsidP="005D045E">
      <w:pPr>
        <w:spacing w:after="200" w:line="276" w:lineRule="auto"/>
        <w:ind w:left="1134" w:hanging="1134"/>
        <w:jc w:val="both"/>
        <w:rPr>
          <w:rFonts w:ascii="Arial" w:eastAsia="Calibri" w:hAnsi="Arial" w:cs="Arial"/>
          <w:szCs w:val="24"/>
          <w:lang w:val="en-US"/>
        </w:rPr>
      </w:pPr>
      <w:r w:rsidRPr="00CD55A9">
        <w:rPr>
          <w:rFonts w:ascii="Arial" w:eastAsia="Calibri" w:hAnsi="Arial" w:cs="Arial"/>
          <w:b/>
          <w:szCs w:val="24"/>
          <w:lang w:val="en-US"/>
        </w:rPr>
        <w:t>3.14.4.4</w:t>
      </w:r>
      <w:r w:rsidR="00466919" w:rsidRPr="00CD55A9">
        <w:rPr>
          <w:rFonts w:ascii="Arial" w:eastAsia="Calibri" w:hAnsi="Arial" w:cs="Arial"/>
          <w:szCs w:val="24"/>
          <w:lang w:val="en-US"/>
        </w:rPr>
        <w:tab/>
        <w:t>Bất kỳ tụ điện nào để hiệu chỉnh hệ số công suất phải được kết nối trước công tắc chính của mạch điện.</w:t>
      </w:r>
    </w:p>
    <w:p w14:paraId="14EC4FC7" w14:textId="77777777" w:rsidR="00466919" w:rsidRPr="00CD55A9" w:rsidRDefault="00466919" w:rsidP="005D045E">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Ghi chú: nếu điện áp cảm ứng có thể xảy ra</w:t>
      </w:r>
      <w:r w:rsidR="00B06849" w:rsidRPr="00CD55A9">
        <w:rPr>
          <w:rFonts w:ascii="Arial" w:eastAsia="Calibri" w:hAnsi="Arial" w:cs="Arial"/>
          <w:szCs w:val="24"/>
          <w:lang w:val="en-US"/>
        </w:rPr>
        <w:t xml:space="preserve"> (</w:t>
      </w:r>
      <w:r w:rsidRPr="00CD55A9">
        <w:rPr>
          <w:rFonts w:ascii="Arial" w:eastAsia="Calibri" w:hAnsi="Arial" w:cs="Arial"/>
          <w:szCs w:val="24"/>
          <w:lang w:val="en-US"/>
        </w:rPr>
        <w:t>khi động cơ được kết nối bởi dây cáp rất dài</w:t>
      </w:r>
      <w:r w:rsidR="00B06849" w:rsidRPr="00CD55A9">
        <w:rPr>
          <w:rFonts w:ascii="Arial" w:eastAsia="Calibri" w:hAnsi="Arial" w:cs="Arial"/>
          <w:szCs w:val="24"/>
          <w:lang w:val="en-US"/>
        </w:rPr>
        <w:t>)</w:t>
      </w:r>
      <w:r w:rsidRPr="00CD55A9">
        <w:rPr>
          <w:rFonts w:ascii="Arial" w:eastAsia="Calibri" w:hAnsi="Arial" w:cs="Arial"/>
          <w:szCs w:val="24"/>
          <w:lang w:val="en-US"/>
        </w:rPr>
        <w:t xml:space="preserve"> thì công tắc mạch điện cũng </w:t>
      </w:r>
      <w:r w:rsidR="004D6039" w:rsidRPr="00CD55A9">
        <w:rPr>
          <w:rFonts w:ascii="Arial" w:eastAsia="Calibri" w:hAnsi="Arial" w:cs="Arial"/>
          <w:szCs w:val="24"/>
          <w:lang w:val="en-US"/>
        </w:rPr>
        <w:t>phải</w:t>
      </w:r>
      <w:r w:rsidRPr="00CD55A9">
        <w:rPr>
          <w:rFonts w:ascii="Arial" w:eastAsia="Calibri" w:hAnsi="Arial" w:cs="Arial"/>
          <w:szCs w:val="24"/>
          <w:lang w:val="en-US"/>
        </w:rPr>
        <w:t xml:space="preserve"> ngắt kết nối tới tụ</w:t>
      </w:r>
      <w:r w:rsidR="005D045E" w:rsidRPr="00CD55A9">
        <w:rPr>
          <w:rFonts w:ascii="Arial" w:eastAsia="Calibri" w:hAnsi="Arial" w:cs="Arial"/>
          <w:szCs w:val="24"/>
          <w:lang w:val="en-US"/>
        </w:rPr>
        <w:t xml:space="preserve"> </w:t>
      </w:r>
      <w:r w:rsidRPr="00CD55A9">
        <w:rPr>
          <w:rFonts w:ascii="Arial" w:eastAsia="Calibri" w:hAnsi="Arial" w:cs="Arial"/>
          <w:szCs w:val="24"/>
          <w:lang w:val="en-US"/>
        </w:rPr>
        <w:t>điện.</w:t>
      </w:r>
    </w:p>
    <w:p w14:paraId="48BD3911" w14:textId="77777777" w:rsidR="00466919" w:rsidRPr="00CD55A9" w:rsidRDefault="005D045E" w:rsidP="00466919">
      <w:pPr>
        <w:spacing w:after="200" w:line="276" w:lineRule="auto"/>
        <w:jc w:val="both"/>
        <w:rPr>
          <w:rFonts w:ascii="Arial" w:eastAsia="Calibri" w:hAnsi="Arial" w:cs="Arial"/>
          <w:szCs w:val="24"/>
          <w:lang w:val="en-US"/>
        </w:rPr>
      </w:pPr>
      <w:r w:rsidRPr="00CD55A9">
        <w:rPr>
          <w:rFonts w:ascii="Arial" w:eastAsia="Calibri" w:hAnsi="Arial" w:cs="Arial"/>
          <w:b/>
          <w:szCs w:val="24"/>
          <w:lang w:val="en-US"/>
        </w:rPr>
        <w:t>3.14</w:t>
      </w:r>
      <w:r w:rsidR="00466919" w:rsidRPr="00CD55A9">
        <w:rPr>
          <w:rFonts w:ascii="Arial" w:eastAsia="Calibri" w:hAnsi="Arial" w:cs="Arial"/>
          <w:b/>
          <w:szCs w:val="24"/>
          <w:lang w:val="en-US"/>
        </w:rPr>
        <w:t>.5</w:t>
      </w:r>
      <w:r w:rsidR="00466919" w:rsidRPr="00CD55A9">
        <w:rPr>
          <w:rFonts w:ascii="Arial" w:eastAsia="Calibri" w:hAnsi="Arial" w:cs="Arial"/>
          <w:b/>
          <w:szCs w:val="24"/>
          <w:lang w:val="en-US"/>
        </w:rPr>
        <w:tab/>
      </w:r>
      <w:r w:rsidRPr="00CD55A9">
        <w:rPr>
          <w:rFonts w:ascii="Arial" w:eastAsia="Calibri" w:hAnsi="Arial" w:cs="Arial"/>
          <w:b/>
          <w:szCs w:val="24"/>
          <w:lang w:val="en-US"/>
        </w:rPr>
        <w:tab/>
      </w:r>
      <w:r w:rsidR="00466919" w:rsidRPr="00CD55A9">
        <w:rPr>
          <w:rFonts w:ascii="Arial" w:eastAsia="Calibri" w:hAnsi="Arial" w:cs="Arial"/>
          <w:szCs w:val="24"/>
          <w:lang w:val="en-US"/>
        </w:rPr>
        <w:t>Dây điện</w:t>
      </w:r>
    </w:p>
    <w:p w14:paraId="1E432EB9" w14:textId="77777777" w:rsidR="00466919" w:rsidRPr="00CD55A9" w:rsidRDefault="005D045E" w:rsidP="005D045E">
      <w:pPr>
        <w:spacing w:after="200" w:line="276" w:lineRule="auto"/>
        <w:ind w:left="1134" w:hanging="1134"/>
        <w:jc w:val="both"/>
        <w:rPr>
          <w:rFonts w:ascii="Arial" w:eastAsia="Calibri" w:hAnsi="Arial" w:cs="Arial"/>
          <w:szCs w:val="24"/>
          <w:lang w:val="en-US"/>
        </w:rPr>
      </w:pPr>
      <w:r w:rsidRPr="00CD55A9">
        <w:rPr>
          <w:rFonts w:ascii="Arial" w:eastAsia="Calibri" w:hAnsi="Arial" w:cs="Arial"/>
          <w:b/>
          <w:szCs w:val="24"/>
          <w:lang w:val="en-US"/>
        </w:rPr>
        <w:t>3.14.5.1</w:t>
      </w:r>
      <w:r w:rsidR="007F1E2A" w:rsidRPr="00CD55A9">
        <w:rPr>
          <w:rFonts w:ascii="Arial" w:eastAsia="Calibri" w:hAnsi="Arial" w:cs="Arial"/>
          <w:szCs w:val="24"/>
          <w:lang w:val="en-US"/>
        </w:rPr>
        <w:tab/>
        <w:t xml:space="preserve">Trong </w:t>
      </w:r>
      <w:r w:rsidR="00466919" w:rsidRPr="00CD55A9">
        <w:rPr>
          <w:rFonts w:ascii="Arial" w:eastAsia="Calibri" w:hAnsi="Arial" w:cs="Arial"/>
          <w:szCs w:val="24"/>
          <w:lang w:val="en-US"/>
        </w:rPr>
        <w:t xml:space="preserve">phòng máy, phòng </w:t>
      </w:r>
      <w:r w:rsidR="009B165B" w:rsidRPr="00CD55A9">
        <w:rPr>
          <w:rFonts w:ascii="Arial" w:eastAsia="Calibri" w:hAnsi="Arial" w:cs="Arial"/>
          <w:szCs w:val="24"/>
          <w:lang w:val="en-US"/>
        </w:rPr>
        <w:t>pu ly</w:t>
      </w:r>
      <w:r w:rsidR="00466919" w:rsidRPr="00CD55A9">
        <w:rPr>
          <w:rFonts w:ascii="Arial" w:eastAsia="Calibri" w:hAnsi="Arial" w:cs="Arial"/>
          <w:szCs w:val="24"/>
          <w:lang w:val="en-US"/>
        </w:rPr>
        <w:t xml:space="preserve"> và giế</w:t>
      </w:r>
      <w:r w:rsidR="007F1E2A" w:rsidRPr="00CD55A9">
        <w:rPr>
          <w:rFonts w:ascii="Arial" w:eastAsia="Calibri" w:hAnsi="Arial" w:cs="Arial"/>
          <w:szCs w:val="24"/>
          <w:lang w:val="en-US"/>
        </w:rPr>
        <w:t xml:space="preserve">ng thang máy, </w:t>
      </w:r>
      <w:r w:rsidR="00466919" w:rsidRPr="00CD55A9">
        <w:rPr>
          <w:rFonts w:ascii="Arial" w:eastAsia="Calibri" w:hAnsi="Arial" w:cs="Arial"/>
          <w:szCs w:val="24"/>
          <w:lang w:val="en-US"/>
        </w:rPr>
        <w:t xml:space="preserve">dây dẫn và dây cáp (ngoại trừ cáp động) phải phù hợp với các tiêu chuẩn liên quan đối với cáp tàu trong IEC </w:t>
      </w:r>
      <w:r w:rsidRPr="00CD55A9">
        <w:rPr>
          <w:rFonts w:ascii="Arial" w:eastAsia="Calibri" w:hAnsi="Arial" w:cs="Arial"/>
          <w:szCs w:val="24"/>
          <w:lang w:val="en-US"/>
        </w:rPr>
        <w:t xml:space="preserve">Publ. series </w:t>
      </w:r>
      <w:r w:rsidR="00466919" w:rsidRPr="00CD55A9">
        <w:rPr>
          <w:rFonts w:ascii="Arial" w:eastAsia="Calibri" w:hAnsi="Arial" w:cs="Arial"/>
          <w:szCs w:val="24"/>
          <w:lang w:val="en-US"/>
        </w:rPr>
        <w:t>92.</w:t>
      </w:r>
    </w:p>
    <w:p w14:paraId="1264381E" w14:textId="77777777" w:rsidR="00466919" w:rsidRPr="00CD55A9" w:rsidRDefault="005D045E" w:rsidP="005D045E">
      <w:pPr>
        <w:spacing w:after="200" w:line="276" w:lineRule="auto"/>
        <w:ind w:left="1134" w:hanging="1134"/>
        <w:jc w:val="both"/>
        <w:rPr>
          <w:rFonts w:ascii="Arial" w:eastAsia="Calibri" w:hAnsi="Arial" w:cs="Arial"/>
          <w:szCs w:val="24"/>
          <w:lang w:val="en-US"/>
        </w:rPr>
      </w:pPr>
      <w:r w:rsidRPr="00CD55A9">
        <w:rPr>
          <w:rFonts w:ascii="Arial" w:eastAsia="Calibri" w:hAnsi="Arial" w:cs="Arial"/>
          <w:b/>
          <w:szCs w:val="24"/>
          <w:lang w:val="en-US"/>
        </w:rPr>
        <w:t>3.14.5.2</w:t>
      </w:r>
      <w:r w:rsidR="00466919" w:rsidRPr="00CD55A9">
        <w:rPr>
          <w:rFonts w:ascii="Arial" w:eastAsia="Calibri" w:hAnsi="Arial" w:cs="Arial"/>
          <w:szCs w:val="24"/>
          <w:lang w:val="en-US"/>
        </w:rPr>
        <w:tab/>
        <w:t>Diện tích mặt cắt ngang của dây dẫn</w:t>
      </w:r>
    </w:p>
    <w:p w14:paraId="29C98043" w14:textId="77777777" w:rsidR="00466919" w:rsidRPr="00CD55A9" w:rsidRDefault="005D045E" w:rsidP="005D045E">
      <w:pPr>
        <w:spacing w:after="200" w:line="276" w:lineRule="auto"/>
        <w:ind w:left="1134" w:hanging="282"/>
        <w:jc w:val="both"/>
        <w:rPr>
          <w:rFonts w:ascii="Arial" w:eastAsia="Calibri" w:hAnsi="Arial" w:cs="Arial"/>
          <w:szCs w:val="24"/>
          <w:lang w:val="en-US"/>
        </w:rPr>
      </w:pPr>
      <w:r w:rsidRPr="00CD55A9">
        <w:rPr>
          <w:rFonts w:ascii="Arial" w:eastAsia="Calibri" w:hAnsi="Arial" w:cs="Arial"/>
          <w:szCs w:val="24"/>
          <w:lang w:val="en-US"/>
        </w:rPr>
        <w:tab/>
      </w:r>
      <w:r w:rsidR="00466919" w:rsidRPr="00CD55A9">
        <w:rPr>
          <w:rFonts w:ascii="Arial" w:eastAsia="Calibri" w:hAnsi="Arial" w:cs="Arial"/>
          <w:szCs w:val="24"/>
          <w:lang w:val="en-US"/>
        </w:rPr>
        <w:t xml:space="preserve">Dây cáp điện an toàn, cho mạch cửa </w:t>
      </w:r>
      <w:r w:rsidR="001055A3" w:rsidRPr="00CD55A9">
        <w:rPr>
          <w:rFonts w:ascii="Arial" w:eastAsia="Calibri" w:hAnsi="Arial" w:cs="Arial"/>
          <w:szCs w:val="24"/>
          <w:lang w:val="en-US"/>
        </w:rPr>
        <w:t>tối thiểu</w:t>
      </w:r>
      <w:r w:rsidR="00466919" w:rsidRPr="00CD55A9">
        <w:rPr>
          <w:rFonts w:ascii="Arial" w:eastAsia="Calibri" w:hAnsi="Arial" w:cs="Arial"/>
          <w:szCs w:val="24"/>
          <w:lang w:val="en-US"/>
        </w:rPr>
        <w:t xml:space="preserve"> phải phù hợp với các tiêu chuẩn của </w:t>
      </w:r>
      <w:r w:rsidRPr="00CD55A9">
        <w:rPr>
          <w:rFonts w:ascii="Arial" w:eastAsia="Calibri" w:hAnsi="Arial" w:cs="Arial"/>
          <w:szCs w:val="24"/>
          <w:lang w:val="en-US"/>
        </w:rPr>
        <w:t>IEC Publ. 92-</w:t>
      </w:r>
      <w:r w:rsidR="00466919" w:rsidRPr="00CD55A9">
        <w:rPr>
          <w:rFonts w:ascii="Arial" w:eastAsia="Calibri" w:hAnsi="Arial" w:cs="Arial"/>
          <w:szCs w:val="24"/>
          <w:lang w:val="en-US"/>
        </w:rPr>
        <w:t>376.</w:t>
      </w:r>
    </w:p>
    <w:p w14:paraId="324A4802" w14:textId="77777777" w:rsidR="00466919" w:rsidRPr="00CD55A9" w:rsidRDefault="007A1778" w:rsidP="005D045E">
      <w:pPr>
        <w:spacing w:after="200" w:line="276" w:lineRule="auto"/>
        <w:ind w:left="1134" w:hanging="1134"/>
        <w:jc w:val="both"/>
        <w:rPr>
          <w:rFonts w:ascii="Arial" w:eastAsia="Calibri" w:hAnsi="Arial" w:cs="Arial"/>
          <w:szCs w:val="24"/>
          <w:lang w:val="en-US"/>
        </w:rPr>
      </w:pPr>
      <w:r w:rsidRPr="00CD55A9">
        <w:rPr>
          <w:rFonts w:ascii="Arial" w:eastAsia="Calibri" w:hAnsi="Arial" w:cs="Arial"/>
          <w:b/>
          <w:szCs w:val="24"/>
          <w:lang w:val="en-US"/>
        </w:rPr>
        <w:t>3.14</w:t>
      </w:r>
      <w:r w:rsidR="00466919" w:rsidRPr="00CD55A9">
        <w:rPr>
          <w:rFonts w:ascii="Arial" w:eastAsia="Calibri" w:hAnsi="Arial" w:cs="Arial"/>
          <w:b/>
          <w:szCs w:val="24"/>
          <w:lang w:val="en-US"/>
        </w:rPr>
        <w:t>.5.3</w:t>
      </w:r>
      <w:r w:rsidR="00466919" w:rsidRPr="00CD55A9">
        <w:rPr>
          <w:rFonts w:ascii="Arial" w:eastAsia="Calibri" w:hAnsi="Arial" w:cs="Arial"/>
          <w:szCs w:val="24"/>
          <w:lang w:val="en-US"/>
        </w:rPr>
        <w:tab/>
        <w:t xml:space="preserve">Các phương </w:t>
      </w:r>
      <w:r w:rsidR="007F1E2A" w:rsidRPr="00CD55A9">
        <w:rPr>
          <w:rFonts w:ascii="Arial" w:eastAsia="Calibri" w:hAnsi="Arial" w:cs="Arial"/>
          <w:szCs w:val="24"/>
          <w:lang w:val="en-US"/>
        </w:rPr>
        <w:t>pháp</w:t>
      </w:r>
      <w:r w:rsidR="00466919" w:rsidRPr="00CD55A9">
        <w:rPr>
          <w:rFonts w:ascii="Arial" w:eastAsia="Calibri" w:hAnsi="Arial" w:cs="Arial"/>
          <w:szCs w:val="24"/>
          <w:lang w:val="en-US"/>
        </w:rPr>
        <w:t xml:space="preserve"> lắp đặt</w:t>
      </w:r>
    </w:p>
    <w:p w14:paraId="66B93B02" w14:textId="77777777" w:rsidR="00466919" w:rsidRPr="00CD55A9" w:rsidRDefault="007A1778" w:rsidP="007A1778">
      <w:pPr>
        <w:spacing w:after="200" w:line="276" w:lineRule="auto"/>
        <w:ind w:left="1134" w:hanging="1134"/>
        <w:jc w:val="both"/>
        <w:rPr>
          <w:rFonts w:ascii="Arial" w:eastAsia="Calibri" w:hAnsi="Arial" w:cs="Arial"/>
          <w:szCs w:val="24"/>
          <w:lang w:val="en-US"/>
        </w:rPr>
      </w:pPr>
      <w:r w:rsidRPr="00CD55A9">
        <w:rPr>
          <w:rFonts w:ascii="Arial" w:eastAsia="Calibri" w:hAnsi="Arial" w:cs="Arial"/>
          <w:b/>
          <w:szCs w:val="24"/>
          <w:lang w:val="en-US"/>
        </w:rPr>
        <w:t>1</w:t>
      </w:r>
      <w:r w:rsidR="00466919" w:rsidRPr="00CD55A9">
        <w:rPr>
          <w:rFonts w:ascii="Arial" w:eastAsia="Calibri" w:hAnsi="Arial" w:cs="Arial"/>
          <w:szCs w:val="24"/>
          <w:lang w:val="en-US"/>
        </w:rPr>
        <w:tab/>
        <w:t>Việc lắp đặt điện phải cung cấp các chỉ dẫn cần thiết và dễ hiểu.</w:t>
      </w:r>
    </w:p>
    <w:p w14:paraId="6B19A419" w14:textId="77777777" w:rsidR="00466919" w:rsidRPr="00CD55A9" w:rsidRDefault="007A1778" w:rsidP="007A1778">
      <w:pPr>
        <w:spacing w:after="200" w:line="276" w:lineRule="auto"/>
        <w:ind w:left="1134" w:hanging="1134"/>
        <w:jc w:val="both"/>
        <w:rPr>
          <w:rFonts w:ascii="Arial" w:eastAsia="Calibri" w:hAnsi="Arial" w:cs="Arial"/>
          <w:szCs w:val="24"/>
          <w:lang w:val="en-US"/>
        </w:rPr>
      </w:pPr>
      <w:r w:rsidRPr="00CD55A9">
        <w:rPr>
          <w:rFonts w:ascii="Arial" w:eastAsia="Calibri" w:hAnsi="Arial" w:cs="Arial"/>
          <w:b/>
          <w:szCs w:val="24"/>
          <w:lang w:val="en-US"/>
        </w:rPr>
        <w:t>2</w:t>
      </w:r>
      <w:r w:rsidR="00466919" w:rsidRPr="00CD55A9">
        <w:rPr>
          <w:rFonts w:ascii="Arial" w:eastAsia="Calibri" w:hAnsi="Arial" w:cs="Arial"/>
          <w:szCs w:val="24"/>
          <w:lang w:val="en-US"/>
        </w:rPr>
        <w:tab/>
        <w:t xml:space="preserve">Các kết nối, thiết bị kế đầu nối và đầu nối, ngoại trừ các thiết bị được đề cập trong </w:t>
      </w:r>
      <w:r w:rsidRPr="00CD55A9">
        <w:rPr>
          <w:rFonts w:ascii="Arial" w:eastAsia="Calibri" w:hAnsi="Arial" w:cs="Arial"/>
          <w:szCs w:val="24"/>
          <w:lang w:val="en-US"/>
        </w:rPr>
        <w:t>3.14</w:t>
      </w:r>
      <w:r w:rsidR="00466919" w:rsidRPr="00CD55A9">
        <w:rPr>
          <w:rFonts w:ascii="Arial" w:eastAsia="Calibri" w:hAnsi="Arial" w:cs="Arial"/>
          <w:szCs w:val="24"/>
          <w:lang w:val="en-US"/>
        </w:rPr>
        <w:t xml:space="preserve">.1.2, phải được đặt trong tủ, hộp hoặc trên bảng điện được </w:t>
      </w:r>
      <w:r w:rsidR="00A52BAA" w:rsidRPr="00CD55A9">
        <w:rPr>
          <w:rFonts w:ascii="Arial" w:eastAsia="Calibri" w:hAnsi="Arial" w:cs="Arial"/>
          <w:szCs w:val="24"/>
          <w:lang w:val="en-US"/>
        </w:rPr>
        <w:t>trang bị</w:t>
      </w:r>
      <w:r w:rsidR="00466919" w:rsidRPr="00CD55A9">
        <w:rPr>
          <w:rFonts w:ascii="Arial" w:eastAsia="Calibri" w:hAnsi="Arial" w:cs="Arial"/>
          <w:szCs w:val="24"/>
          <w:lang w:val="en-US"/>
        </w:rPr>
        <w:t xml:space="preserve"> cho mục đích này.</w:t>
      </w:r>
    </w:p>
    <w:p w14:paraId="51B95442" w14:textId="77777777" w:rsidR="00466919" w:rsidRPr="00CD55A9" w:rsidRDefault="007A1778" w:rsidP="007A1778">
      <w:pPr>
        <w:spacing w:after="200" w:line="276" w:lineRule="auto"/>
        <w:ind w:left="1134" w:hanging="1134"/>
        <w:jc w:val="both"/>
        <w:rPr>
          <w:rFonts w:ascii="Arial" w:eastAsia="Calibri" w:hAnsi="Arial" w:cs="Arial"/>
          <w:szCs w:val="24"/>
          <w:lang w:val="en-US"/>
        </w:rPr>
      </w:pPr>
      <w:r w:rsidRPr="00CD55A9">
        <w:rPr>
          <w:rFonts w:ascii="Arial" w:eastAsia="Calibri" w:hAnsi="Arial" w:cs="Arial"/>
          <w:b/>
          <w:szCs w:val="24"/>
          <w:lang w:val="en-US"/>
        </w:rPr>
        <w:t>3</w:t>
      </w:r>
      <w:r w:rsidR="00466919" w:rsidRPr="00CD55A9">
        <w:rPr>
          <w:rFonts w:ascii="Arial" w:eastAsia="Calibri" w:hAnsi="Arial" w:cs="Arial"/>
          <w:szCs w:val="24"/>
          <w:lang w:val="en-US"/>
        </w:rPr>
        <w:tab/>
        <w:t xml:space="preserve">Nếu sau khi mở công tắc chính hoặc công tắc </w:t>
      </w:r>
      <w:r w:rsidR="008E35B1" w:rsidRPr="00CD55A9">
        <w:rPr>
          <w:rFonts w:ascii="Arial" w:eastAsia="Calibri" w:hAnsi="Arial" w:cs="Arial"/>
          <w:szCs w:val="24"/>
          <w:lang w:val="en-US"/>
        </w:rPr>
        <w:t>cabin</w:t>
      </w:r>
      <w:r w:rsidR="00466919" w:rsidRPr="00CD55A9">
        <w:rPr>
          <w:rFonts w:ascii="Arial" w:eastAsia="Calibri" w:hAnsi="Arial" w:cs="Arial"/>
          <w:szCs w:val="24"/>
          <w:lang w:val="en-US"/>
        </w:rPr>
        <w:t>, một vài thiết bị kết đầu nối vẫn hoạt động, chúng phải được tách biệt với thiết bị đầu cuối không hoạt động, và nếu điện áp vượt quá 50V chúng phải được đóng dấu phù hợp.</w:t>
      </w:r>
    </w:p>
    <w:p w14:paraId="4DE24782" w14:textId="77777777" w:rsidR="00466919" w:rsidRPr="00CD55A9" w:rsidRDefault="007A1778" w:rsidP="007A1778">
      <w:pPr>
        <w:spacing w:after="200" w:line="276" w:lineRule="auto"/>
        <w:ind w:left="1134" w:hanging="1134"/>
        <w:jc w:val="both"/>
        <w:rPr>
          <w:rFonts w:ascii="Arial" w:eastAsia="Calibri" w:hAnsi="Arial" w:cs="Arial"/>
          <w:szCs w:val="24"/>
          <w:lang w:val="en-US"/>
        </w:rPr>
      </w:pPr>
      <w:r w:rsidRPr="00CD55A9">
        <w:rPr>
          <w:rFonts w:ascii="Arial" w:eastAsia="Calibri" w:hAnsi="Arial" w:cs="Arial"/>
          <w:b/>
          <w:szCs w:val="24"/>
          <w:lang w:val="en-US"/>
        </w:rPr>
        <w:t>4</w:t>
      </w:r>
      <w:r w:rsidR="00466919" w:rsidRPr="00CD55A9">
        <w:rPr>
          <w:rFonts w:ascii="Arial" w:eastAsia="Calibri" w:hAnsi="Arial" w:cs="Arial"/>
          <w:b/>
          <w:szCs w:val="24"/>
          <w:lang w:val="en-US"/>
        </w:rPr>
        <w:tab/>
      </w:r>
      <w:r w:rsidR="00466919" w:rsidRPr="00CD55A9">
        <w:rPr>
          <w:rFonts w:ascii="Arial" w:eastAsia="Calibri" w:hAnsi="Arial" w:cs="Arial"/>
          <w:szCs w:val="24"/>
          <w:lang w:val="en-US"/>
        </w:rPr>
        <w:t xml:space="preserve">Các thiết bị đầu nối có kết nối ngẫu nhiên có thể dẫn đến sự cố nguy hiểm của thang máy, phải được tách biệt rõ ràng trừ khi phương pháp </w:t>
      </w:r>
      <w:r w:rsidR="00817C61" w:rsidRPr="00CD55A9">
        <w:rPr>
          <w:rFonts w:ascii="Arial" w:eastAsia="Calibri" w:hAnsi="Arial" w:cs="Arial"/>
          <w:szCs w:val="24"/>
          <w:lang w:val="en-US"/>
        </w:rPr>
        <w:t>chế tạo</w:t>
      </w:r>
      <w:r w:rsidR="00466919" w:rsidRPr="00CD55A9">
        <w:rPr>
          <w:rFonts w:ascii="Arial" w:eastAsia="Calibri" w:hAnsi="Arial" w:cs="Arial"/>
          <w:szCs w:val="24"/>
          <w:lang w:val="en-US"/>
        </w:rPr>
        <w:t xml:space="preserve"> làm giảm nguy cơ này.</w:t>
      </w:r>
      <w:r w:rsidR="00466919" w:rsidRPr="00CD55A9">
        <w:rPr>
          <w:rFonts w:ascii="Arial" w:eastAsia="Calibri" w:hAnsi="Arial" w:cs="Arial"/>
          <w:szCs w:val="24"/>
          <w:lang w:val="en-US"/>
        </w:rPr>
        <w:tab/>
      </w:r>
    </w:p>
    <w:p w14:paraId="7CDE36C4" w14:textId="77777777" w:rsidR="00466919" w:rsidRPr="00CD55A9" w:rsidRDefault="007A1778" w:rsidP="007A1778">
      <w:pPr>
        <w:spacing w:after="200" w:line="276" w:lineRule="auto"/>
        <w:ind w:left="1134" w:hanging="1134"/>
        <w:jc w:val="both"/>
        <w:rPr>
          <w:rFonts w:ascii="Arial" w:eastAsia="Calibri" w:hAnsi="Arial" w:cs="Arial"/>
          <w:szCs w:val="24"/>
          <w:lang w:val="en-US"/>
        </w:rPr>
      </w:pPr>
      <w:r w:rsidRPr="00CD55A9">
        <w:rPr>
          <w:rFonts w:ascii="Arial" w:eastAsia="Calibri" w:hAnsi="Arial" w:cs="Arial"/>
          <w:b/>
          <w:szCs w:val="24"/>
          <w:lang w:val="en-US"/>
        </w:rPr>
        <w:lastRenderedPageBreak/>
        <w:t>5</w:t>
      </w:r>
      <w:r w:rsidR="00466919" w:rsidRPr="00CD55A9">
        <w:rPr>
          <w:rFonts w:ascii="Arial" w:eastAsia="Calibri" w:hAnsi="Arial" w:cs="Arial"/>
          <w:b/>
          <w:szCs w:val="24"/>
          <w:lang w:val="en-US"/>
        </w:rPr>
        <w:tab/>
      </w:r>
      <w:r w:rsidR="00466919" w:rsidRPr="00CD55A9">
        <w:rPr>
          <w:rFonts w:ascii="Arial" w:eastAsia="Calibri" w:hAnsi="Arial" w:cs="Arial"/>
          <w:szCs w:val="24"/>
          <w:lang w:val="en-US"/>
        </w:rPr>
        <w:t xml:space="preserve">Để đảm bảo tính liên tục của bảo vệ cơ học, lớp vỏ của dây dẫn và dây cáp phải bảo vệ hoàn toàn, tới vỏ bọc công tắc và thiết bị hoặc giới trong một miếng đệm được </w:t>
      </w:r>
      <w:r w:rsidR="00817C61" w:rsidRPr="00CD55A9">
        <w:rPr>
          <w:rFonts w:ascii="Arial" w:eastAsia="Calibri" w:hAnsi="Arial" w:cs="Arial"/>
          <w:szCs w:val="24"/>
          <w:lang w:val="en-US"/>
        </w:rPr>
        <w:t>chế tạo</w:t>
      </w:r>
      <w:r w:rsidR="00466919" w:rsidRPr="00CD55A9">
        <w:rPr>
          <w:rFonts w:ascii="Arial" w:eastAsia="Calibri" w:hAnsi="Arial" w:cs="Arial"/>
          <w:szCs w:val="24"/>
          <w:lang w:val="en-US"/>
        </w:rPr>
        <w:t xml:space="preserve"> phù hợp.</w:t>
      </w:r>
    </w:p>
    <w:p w14:paraId="73E7F6A9" w14:textId="77777777" w:rsidR="00466919" w:rsidRPr="00CD55A9" w:rsidRDefault="00466919" w:rsidP="007A1778">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 xml:space="preserve">Ghi chú: khung cửa ra vào và cửa </w:t>
      </w:r>
      <w:r w:rsidR="008E35B1" w:rsidRPr="00CD55A9">
        <w:rPr>
          <w:rFonts w:ascii="Arial" w:eastAsia="Calibri" w:hAnsi="Arial" w:cs="Arial"/>
          <w:szCs w:val="24"/>
          <w:lang w:val="en-US"/>
        </w:rPr>
        <w:t>cabin</w:t>
      </w:r>
      <w:r w:rsidRPr="00CD55A9">
        <w:rPr>
          <w:rFonts w:ascii="Arial" w:eastAsia="Calibri" w:hAnsi="Arial" w:cs="Arial"/>
          <w:szCs w:val="24"/>
          <w:lang w:val="en-US"/>
        </w:rPr>
        <w:t xml:space="preserve"> được coi như là vỏ bọc của thiết bị. Tuy nhiên, nếu có nguy cơ gây hư hỏng cơ học do chuyển động của các bộ phận hoặc các mép cạnh của khung cửa, các dây dẫn được nối với thiết bị điện an toàn phải được bảo vệ bằng máy móc.</w:t>
      </w:r>
    </w:p>
    <w:p w14:paraId="24EE9C2B" w14:textId="77777777" w:rsidR="00466919" w:rsidRPr="00CD55A9" w:rsidRDefault="007A1778" w:rsidP="007A1778">
      <w:pPr>
        <w:spacing w:after="200" w:line="276" w:lineRule="auto"/>
        <w:ind w:left="1134" w:hanging="1134"/>
        <w:jc w:val="both"/>
        <w:rPr>
          <w:rFonts w:ascii="Arial" w:eastAsia="Calibri" w:hAnsi="Arial" w:cs="Arial"/>
          <w:szCs w:val="24"/>
          <w:lang w:val="en-US"/>
        </w:rPr>
      </w:pPr>
      <w:r w:rsidRPr="00CD55A9">
        <w:rPr>
          <w:rFonts w:ascii="Arial" w:eastAsia="Calibri" w:hAnsi="Arial" w:cs="Arial"/>
          <w:b/>
          <w:szCs w:val="24"/>
          <w:lang w:val="en-US"/>
        </w:rPr>
        <w:t>6</w:t>
      </w:r>
      <w:r w:rsidR="00466919" w:rsidRPr="00CD55A9">
        <w:rPr>
          <w:rFonts w:ascii="Arial" w:eastAsia="Calibri" w:hAnsi="Arial" w:cs="Arial"/>
          <w:szCs w:val="24"/>
          <w:lang w:val="en-US"/>
        </w:rPr>
        <w:tab/>
        <w:t>Nếu cùng một đường ống hoặc cáp chứa dây dẫn của mạch có điện áp khác nhau, tất cả các dây dẫn hoặc dây cáp phải được cách điện theo quy định đối với dây điện cao áp.</w:t>
      </w:r>
    </w:p>
    <w:p w14:paraId="70E9F150" w14:textId="77777777" w:rsidR="00466919" w:rsidRPr="00CD55A9" w:rsidRDefault="007A1778" w:rsidP="00466919">
      <w:pPr>
        <w:spacing w:after="200" w:line="276" w:lineRule="auto"/>
        <w:jc w:val="both"/>
        <w:rPr>
          <w:rFonts w:ascii="Arial" w:eastAsia="Calibri" w:hAnsi="Arial" w:cs="Arial"/>
          <w:szCs w:val="24"/>
          <w:lang w:val="en-US"/>
        </w:rPr>
      </w:pPr>
      <w:r w:rsidRPr="00CD55A9">
        <w:rPr>
          <w:rFonts w:ascii="Arial" w:eastAsia="Calibri" w:hAnsi="Arial" w:cs="Arial"/>
          <w:b/>
          <w:szCs w:val="24"/>
          <w:lang w:val="en-US"/>
        </w:rPr>
        <w:t>3.14</w:t>
      </w:r>
      <w:r w:rsidR="00466919" w:rsidRPr="00CD55A9">
        <w:rPr>
          <w:rFonts w:ascii="Arial" w:eastAsia="Calibri" w:hAnsi="Arial" w:cs="Arial"/>
          <w:b/>
          <w:szCs w:val="24"/>
          <w:lang w:val="en-US"/>
        </w:rPr>
        <w:t>.5.4</w:t>
      </w:r>
      <w:r w:rsidR="00466919" w:rsidRPr="00CD55A9">
        <w:rPr>
          <w:rFonts w:ascii="Arial" w:eastAsia="Calibri" w:hAnsi="Arial" w:cs="Arial"/>
          <w:szCs w:val="24"/>
          <w:lang w:val="en-US"/>
        </w:rPr>
        <w:tab/>
        <w:t>Các đầu nối</w:t>
      </w:r>
    </w:p>
    <w:p w14:paraId="59DB8624" w14:textId="77777777" w:rsidR="00466919" w:rsidRPr="00CD55A9" w:rsidRDefault="00466919" w:rsidP="007A1778">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Các đầu nối và thiết bị thuộc kiểu</w:t>
      </w:r>
      <w:r w:rsidR="007A1778" w:rsidRPr="00CD55A9">
        <w:rPr>
          <w:rFonts w:ascii="Arial" w:eastAsia="Calibri" w:hAnsi="Arial" w:cs="Arial"/>
          <w:szCs w:val="24"/>
          <w:lang w:val="en-US"/>
        </w:rPr>
        <w:t xml:space="preserve"> </w:t>
      </w:r>
      <w:r w:rsidRPr="00CD55A9">
        <w:rPr>
          <w:rFonts w:ascii="Arial" w:eastAsia="Calibri" w:hAnsi="Arial" w:cs="Arial"/>
          <w:szCs w:val="24"/>
          <w:lang w:val="en-US"/>
        </w:rPr>
        <w:t>phích cắm đượ</w:t>
      </w:r>
      <w:r w:rsidR="007A1778" w:rsidRPr="00CD55A9">
        <w:rPr>
          <w:rFonts w:ascii="Arial" w:eastAsia="Calibri" w:hAnsi="Arial" w:cs="Arial"/>
          <w:szCs w:val="24"/>
          <w:lang w:val="en-US"/>
        </w:rPr>
        <w:t xml:space="preserve">c </w:t>
      </w:r>
      <w:r w:rsidRPr="00CD55A9">
        <w:rPr>
          <w:rFonts w:ascii="Arial" w:eastAsia="Calibri" w:hAnsi="Arial" w:cs="Arial"/>
          <w:szCs w:val="24"/>
          <w:lang w:val="en-US"/>
        </w:rPr>
        <w:t>đặt trong mạch an toàn, phải được thiết kế và bố trí sao cho nếu việc rút ra không cần sử dụng một công cụ nào, khi cắm lại không thể sai lệch vị trí.</w:t>
      </w:r>
    </w:p>
    <w:p w14:paraId="55B60B7D" w14:textId="77777777" w:rsidR="00466919" w:rsidRPr="00CD55A9" w:rsidRDefault="00F709AC" w:rsidP="00466919">
      <w:pPr>
        <w:spacing w:after="200" w:line="276" w:lineRule="auto"/>
        <w:jc w:val="both"/>
        <w:rPr>
          <w:rFonts w:ascii="Arial" w:eastAsia="Calibri" w:hAnsi="Arial" w:cs="Arial"/>
          <w:b/>
          <w:szCs w:val="24"/>
          <w:lang w:val="en-US"/>
        </w:rPr>
      </w:pPr>
      <w:r w:rsidRPr="00CD55A9">
        <w:rPr>
          <w:rFonts w:ascii="Arial" w:eastAsia="Calibri" w:hAnsi="Arial" w:cs="Arial"/>
          <w:b/>
          <w:szCs w:val="24"/>
          <w:lang w:val="en-US"/>
        </w:rPr>
        <w:t>3.14</w:t>
      </w:r>
      <w:r w:rsidR="00466919" w:rsidRPr="00CD55A9">
        <w:rPr>
          <w:rFonts w:ascii="Arial" w:eastAsia="Calibri" w:hAnsi="Arial" w:cs="Arial"/>
          <w:b/>
          <w:szCs w:val="24"/>
          <w:lang w:val="en-US"/>
        </w:rPr>
        <w:t>.6</w:t>
      </w:r>
      <w:r w:rsidR="00466919" w:rsidRPr="00CD55A9">
        <w:rPr>
          <w:rFonts w:ascii="Arial" w:eastAsia="Calibri" w:hAnsi="Arial" w:cs="Arial"/>
          <w:b/>
          <w:szCs w:val="24"/>
          <w:lang w:val="en-US"/>
        </w:rPr>
        <w:tab/>
      </w:r>
      <w:r w:rsidRPr="00CD55A9">
        <w:rPr>
          <w:rFonts w:ascii="Arial" w:eastAsia="Calibri" w:hAnsi="Arial" w:cs="Arial"/>
          <w:b/>
          <w:szCs w:val="24"/>
          <w:lang w:val="en-US"/>
        </w:rPr>
        <w:tab/>
      </w:r>
      <w:r w:rsidR="00466919" w:rsidRPr="00CD55A9">
        <w:rPr>
          <w:rFonts w:ascii="Arial" w:eastAsia="Calibri" w:hAnsi="Arial" w:cs="Arial"/>
          <w:bCs/>
          <w:szCs w:val="24"/>
          <w:lang w:val="en-US"/>
        </w:rPr>
        <w:t>Chiếu sáng và ổ cắm điện</w:t>
      </w:r>
    </w:p>
    <w:p w14:paraId="43E39047" w14:textId="77777777" w:rsidR="00466919" w:rsidRPr="00CD55A9" w:rsidRDefault="00F709AC" w:rsidP="00F709AC">
      <w:pPr>
        <w:spacing w:after="200" w:line="276" w:lineRule="auto"/>
        <w:ind w:left="1134" w:hanging="1134"/>
        <w:jc w:val="both"/>
        <w:rPr>
          <w:rFonts w:ascii="Arial" w:eastAsia="Calibri" w:hAnsi="Arial" w:cs="Arial"/>
          <w:szCs w:val="24"/>
          <w:lang w:val="en-US"/>
        </w:rPr>
      </w:pPr>
      <w:r w:rsidRPr="00CD55A9">
        <w:rPr>
          <w:rFonts w:ascii="Arial" w:eastAsia="Calibri" w:hAnsi="Arial" w:cs="Arial"/>
          <w:b/>
          <w:szCs w:val="24"/>
          <w:lang w:val="en-US"/>
        </w:rPr>
        <w:t>3.14.6.1</w:t>
      </w:r>
      <w:r w:rsidR="00466919" w:rsidRPr="00CD55A9">
        <w:rPr>
          <w:rFonts w:ascii="Arial" w:eastAsia="Calibri" w:hAnsi="Arial" w:cs="Arial"/>
          <w:szCs w:val="24"/>
          <w:lang w:val="en-US"/>
        </w:rPr>
        <w:tab/>
        <w:t xml:space="preserve">Thiết bị điện chiếu sáng cung cấp tới </w:t>
      </w:r>
      <w:r w:rsidR="008E35B1" w:rsidRPr="00CD55A9">
        <w:rPr>
          <w:rFonts w:ascii="Arial" w:eastAsia="Calibri" w:hAnsi="Arial" w:cs="Arial"/>
          <w:szCs w:val="24"/>
          <w:lang w:val="en-US"/>
        </w:rPr>
        <w:t>cabin</w:t>
      </w:r>
      <w:r w:rsidR="00466919" w:rsidRPr="00CD55A9">
        <w:rPr>
          <w:rFonts w:ascii="Arial" w:eastAsia="Calibri" w:hAnsi="Arial" w:cs="Arial"/>
          <w:szCs w:val="24"/>
          <w:lang w:val="en-US"/>
        </w:rPr>
        <w:t>, giếng thang và phòng máy, phải độc lập với nguồn cấp cho máy, hoặc thông qua một mạch khác, hoặc kết nối với mạch động lực nhưng ở phía trên bộ ngắt mạch chính</w:t>
      </w:r>
      <w:r w:rsidRPr="00CD55A9">
        <w:rPr>
          <w:rFonts w:ascii="Arial" w:eastAsia="Calibri" w:hAnsi="Arial" w:cs="Arial"/>
          <w:szCs w:val="24"/>
          <w:lang w:val="en-US"/>
        </w:rPr>
        <w:t xml:space="preserve"> </w:t>
      </w:r>
      <w:r w:rsidR="00466919" w:rsidRPr="00CD55A9">
        <w:rPr>
          <w:rFonts w:ascii="Arial" w:eastAsia="Calibri" w:hAnsi="Arial" w:cs="Arial"/>
          <w:szCs w:val="24"/>
          <w:lang w:val="en-US"/>
        </w:rPr>
        <w:t xml:space="preserve">đề cập trong </w:t>
      </w:r>
      <w:r w:rsidRPr="00CD55A9">
        <w:rPr>
          <w:rFonts w:ascii="Arial" w:eastAsia="Calibri" w:hAnsi="Arial" w:cs="Arial"/>
          <w:szCs w:val="24"/>
          <w:lang w:val="en-US"/>
        </w:rPr>
        <w:t>3.14</w:t>
      </w:r>
      <w:r w:rsidR="00466919" w:rsidRPr="00CD55A9">
        <w:rPr>
          <w:rFonts w:ascii="Arial" w:eastAsia="Calibri" w:hAnsi="Arial" w:cs="Arial"/>
          <w:szCs w:val="24"/>
          <w:lang w:val="en-US"/>
        </w:rPr>
        <w:t>.4.</w:t>
      </w:r>
    </w:p>
    <w:p w14:paraId="0C22D3C8" w14:textId="77777777" w:rsidR="00466919" w:rsidRPr="00CD55A9" w:rsidRDefault="00F709AC" w:rsidP="00F709AC">
      <w:pPr>
        <w:spacing w:after="200" w:line="276" w:lineRule="auto"/>
        <w:ind w:left="1134" w:hanging="1134"/>
        <w:jc w:val="both"/>
        <w:rPr>
          <w:rFonts w:ascii="Arial" w:eastAsia="Calibri" w:hAnsi="Arial" w:cs="Arial"/>
          <w:szCs w:val="24"/>
          <w:lang w:val="en-US"/>
        </w:rPr>
      </w:pPr>
      <w:r w:rsidRPr="00CD55A9">
        <w:rPr>
          <w:rFonts w:ascii="Arial" w:eastAsia="Calibri" w:hAnsi="Arial" w:cs="Arial"/>
          <w:b/>
          <w:szCs w:val="24"/>
          <w:lang w:val="en-US"/>
        </w:rPr>
        <w:t>3.14.6.2</w:t>
      </w:r>
      <w:r w:rsidR="00466919" w:rsidRPr="00CD55A9">
        <w:rPr>
          <w:rFonts w:ascii="Arial" w:eastAsia="Calibri" w:hAnsi="Arial" w:cs="Arial"/>
          <w:szCs w:val="24"/>
          <w:lang w:val="en-US"/>
        </w:rPr>
        <w:tab/>
        <w:t xml:space="preserve">Nguồn cấp cho ổ cắm điện được yêu cầu trên sàn </w:t>
      </w:r>
      <w:r w:rsidR="008E35B1" w:rsidRPr="00CD55A9">
        <w:rPr>
          <w:rFonts w:ascii="Arial" w:eastAsia="Calibri" w:hAnsi="Arial" w:cs="Arial"/>
          <w:szCs w:val="24"/>
          <w:lang w:val="en-US"/>
        </w:rPr>
        <w:t>cabin</w:t>
      </w:r>
      <w:r w:rsidR="00466919" w:rsidRPr="00CD55A9">
        <w:rPr>
          <w:rFonts w:ascii="Arial" w:eastAsia="Calibri" w:hAnsi="Arial" w:cs="Arial"/>
          <w:szCs w:val="24"/>
          <w:lang w:val="en-US"/>
        </w:rPr>
        <w:t xml:space="preserve">, trong phòng máy và phòng </w:t>
      </w:r>
      <w:r w:rsidR="009B165B" w:rsidRPr="00CD55A9">
        <w:rPr>
          <w:rFonts w:ascii="Arial" w:eastAsia="Calibri" w:hAnsi="Arial" w:cs="Arial"/>
          <w:szCs w:val="24"/>
          <w:lang w:val="en-US"/>
        </w:rPr>
        <w:t>pu ly</w:t>
      </w:r>
      <w:r w:rsidR="00466919" w:rsidRPr="00CD55A9">
        <w:rPr>
          <w:rFonts w:ascii="Arial" w:eastAsia="Calibri" w:hAnsi="Arial" w:cs="Arial"/>
          <w:szCs w:val="24"/>
          <w:lang w:val="en-US"/>
        </w:rPr>
        <w:t xml:space="preserve">, trong hố giếng, phải lấy từ mạch được đề cập trong </w:t>
      </w:r>
      <w:r w:rsidRPr="00CD55A9">
        <w:rPr>
          <w:rFonts w:ascii="Arial" w:eastAsia="Calibri" w:hAnsi="Arial" w:cs="Arial"/>
          <w:szCs w:val="24"/>
          <w:lang w:val="en-US"/>
        </w:rPr>
        <w:t>3.14</w:t>
      </w:r>
      <w:r w:rsidR="00466919" w:rsidRPr="00CD55A9">
        <w:rPr>
          <w:rFonts w:ascii="Arial" w:eastAsia="Calibri" w:hAnsi="Arial" w:cs="Arial"/>
          <w:szCs w:val="24"/>
          <w:lang w:val="en-US"/>
        </w:rPr>
        <w:t>.6.1.</w:t>
      </w:r>
    </w:p>
    <w:p w14:paraId="2F2346EC" w14:textId="77777777" w:rsidR="00466919" w:rsidRPr="00CD55A9" w:rsidRDefault="00466919" w:rsidP="00F709AC">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Ổ cắm điện này là:</w:t>
      </w:r>
    </w:p>
    <w:p w14:paraId="7764861A" w14:textId="77777777" w:rsidR="00466919" w:rsidRPr="00CD55A9" w:rsidRDefault="00466919" w:rsidP="00F709AC">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w:t>
      </w:r>
      <w:r w:rsidRPr="00CD55A9">
        <w:rPr>
          <w:rFonts w:ascii="Arial" w:eastAsia="Calibri" w:hAnsi="Arial" w:cs="Arial"/>
          <w:szCs w:val="24"/>
          <w:lang w:val="en-US"/>
        </w:rPr>
        <w:tab/>
        <w:t>Thuộc kiểu 2 P+T, 250V, được cấp nguồn trực tiếp, hoặc</w:t>
      </w:r>
    </w:p>
    <w:p w14:paraId="66798064" w14:textId="77777777" w:rsidR="00466919" w:rsidRPr="00CD55A9" w:rsidRDefault="00466919" w:rsidP="00F709AC">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w:t>
      </w:r>
      <w:r w:rsidRPr="00CD55A9">
        <w:rPr>
          <w:rFonts w:ascii="Arial" w:eastAsia="Calibri" w:hAnsi="Arial" w:cs="Arial"/>
          <w:szCs w:val="24"/>
          <w:lang w:val="en-US"/>
        </w:rPr>
        <w:tab/>
        <w:t>Được cấp nguồn bởi điện áp cực thấp theo IEC 364.4.41.</w:t>
      </w:r>
    </w:p>
    <w:p w14:paraId="5E3F5A5D" w14:textId="77777777" w:rsidR="00466919" w:rsidRPr="00CD55A9" w:rsidRDefault="00466919" w:rsidP="00F709AC">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Ghi chú: việc sử dụ</w:t>
      </w:r>
      <w:r w:rsidR="007F1E2A" w:rsidRPr="00CD55A9">
        <w:rPr>
          <w:rFonts w:ascii="Arial" w:eastAsia="Calibri" w:hAnsi="Arial" w:cs="Arial"/>
          <w:szCs w:val="24"/>
          <w:lang w:val="en-US"/>
        </w:rPr>
        <w:t xml:space="preserve">ng </w:t>
      </w:r>
      <w:r w:rsidRPr="00CD55A9">
        <w:rPr>
          <w:rFonts w:ascii="Arial" w:eastAsia="Calibri" w:hAnsi="Arial" w:cs="Arial"/>
          <w:szCs w:val="24"/>
          <w:lang w:val="en-US"/>
        </w:rPr>
        <w:t>ổ cắm như trên không có nghĩa là cáp cấp nguồn có diện tích mặt cắt ngang tương ứng với dòng định mức của ổ cắm. Diện tích mặt cắt ngang của dây dẫn có thể nhỏ hơn, với điều kiện dây dẫn được bảo vệ chống lại dòng điện quá mứ</w:t>
      </w:r>
      <w:r w:rsidR="00F709AC" w:rsidRPr="00CD55A9">
        <w:rPr>
          <w:rFonts w:ascii="Arial" w:eastAsia="Calibri" w:hAnsi="Arial" w:cs="Arial"/>
          <w:szCs w:val="24"/>
          <w:lang w:val="en-US"/>
        </w:rPr>
        <w:t>c.</w:t>
      </w:r>
    </w:p>
    <w:p w14:paraId="3F7A7A0D" w14:textId="77777777" w:rsidR="00466919" w:rsidRPr="00CD55A9" w:rsidRDefault="00F709AC" w:rsidP="00F709AC">
      <w:pPr>
        <w:spacing w:after="200" w:line="276" w:lineRule="auto"/>
        <w:ind w:left="1134" w:hanging="1134"/>
        <w:jc w:val="both"/>
        <w:rPr>
          <w:rFonts w:ascii="Arial" w:eastAsia="Calibri" w:hAnsi="Arial" w:cs="Arial"/>
          <w:szCs w:val="24"/>
          <w:lang w:val="en-US"/>
        </w:rPr>
      </w:pPr>
      <w:r w:rsidRPr="00CD55A9">
        <w:rPr>
          <w:rFonts w:ascii="Arial" w:eastAsia="Calibri" w:hAnsi="Arial" w:cs="Arial"/>
          <w:b/>
          <w:szCs w:val="24"/>
          <w:lang w:val="en-US"/>
        </w:rPr>
        <w:t>3.14</w:t>
      </w:r>
      <w:r w:rsidR="00466919" w:rsidRPr="00CD55A9">
        <w:rPr>
          <w:rFonts w:ascii="Arial" w:eastAsia="Calibri" w:hAnsi="Arial" w:cs="Arial"/>
          <w:b/>
          <w:szCs w:val="24"/>
          <w:lang w:val="en-US"/>
        </w:rPr>
        <w:t>.6.3</w:t>
      </w:r>
      <w:r w:rsidR="00466919" w:rsidRPr="00CD55A9">
        <w:rPr>
          <w:rFonts w:ascii="Arial" w:eastAsia="Calibri" w:hAnsi="Arial" w:cs="Arial"/>
          <w:szCs w:val="24"/>
          <w:lang w:val="en-US"/>
        </w:rPr>
        <w:tab/>
        <w:t>Việc cách điện của mạch chiếu sáng và mạch cấp nguồn cho ổ cắm điện</w:t>
      </w:r>
    </w:p>
    <w:p w14:paraId="58A91D83" w14:textId="77777777" w:rsidR="00466919" w:rsidRPr="00CD55A9" w:rsidRDefault="00932F91" w:rsidP="00F709AC">
      <w:pPr>
        <w:spacing w:after="200" w:line="276" w:lineRule="auto"/>
        <w:ind w:left="1134" w:hanging="1134"/>
        <w:jc w:val="both"/>
        <w:rPr>
          <w:rFonts w:ascii="Arial" w:eastAsia="Calibri" w:hAnsi="Arial" w:cs="Arial"/>
          <w:szCs w:val="24"/>
          <w:lang w:val="en-US"/>
        </w:rPr>
      </w:pPr>
      <w:r w:rsidRPr="00CD55A9">
        <w:rPr>
          <w:rFonts w:ascii="Arial" w:eastAsia="Calibri" w:hAnsi="Arial" w:cs="Arial"/>
          <w:b/>
          <w:szCs w:val="24"/>
          <w:lang w:val="en-US"/>
        </w:rPr>
        <w:t>1</w:t>
      </w:r>
      <w:r w:rsidR="00466919" w:rsidRPr="00CD55A9">
        <w:rPr>
          <w:rFonts w:ascii="Arial" w:eastAsia="Calibri" w:hAnsi="Arial" w:cs="Arial"/>
          <w:szCs w:val="24"/>
          <w:lang w:val="en-US"/>
        </w:rPr>
        <w:tab/>
        <w:t xml:space="preserve">Một công tắc </w:t>
      </w:r>
      <w:r w:rsidR="004D6039" w:rsidRPr="00CD55A9">
        <w:rPr>
          <w:rFonts w:ascii="Arial" w:eastAsia="Calibri" w:hAnsi="Arial" w:cs="Arial"/>
          <w:szCs w:val="24"/>
          <w:lang w:val="en-US"/>
        </w:rPr>
        <w:t>phải</w:t>
      </w:r>
      <w:r w:rsidR="00466919" w:rsidRPr="00CD55A9">
        <w:rPr>
          <w:rFonts w:ascii="Arial" w:eastAsia="Calibri" w:hAnsi="Arial" w:cs="Arial"/>
          <w:szCs w:val="24"/>
          <w:lang w:val="en-US"/>
        </w:rPr>
        <w:t xml:space="preserve"> điều khiển việc cấp nguồn cho mạch điện của </w:t>
      </w:r>
      <w:r w:rsidR="008E35B1" w:rsidRPr="00CD55A9">
        <w:rPr>
          <w:rFonts w:ascii="Arial" w:eastAsia="Calibri" w:hAnsi="Arial" w:cs="Arial"/>
          <w:szCs w:val="24"/>
          <w:lang w:val="en-US"/>
        </w:rPr>
        <w:t>cabin</w:t>
      </w:r>
      <w:r w:rsidR="00466919" w:rsidRPr="00CD55A9">
        <w:rPr>
          <w:rFonts w:ascii="Arial" w:eastAsia="Calibri" w:hAnsi="Arial" w:cs="Arial"/>
          <w:szCs w:val="24"/>
          <w:lang w:val="en-US"/>
        </w:rPr>
        <w:t xml:space="preserve">. (Nếu phòng máy có chứa nhiều động cơ thang máy, nó cần thiết phải có một công tắc cho mỗi </w:t>
      </w:r>
      <w:r w:rsidR="008E35B1" w:rsidRPr="00CD55A9">
        <w:rPr>
          <w:rFonts w:ascii="Arial" w:eastAsia="Calibri" w:hAnsi="Arial" w:cs="Arial"/>
          <w:szCs w:val="24"/>
          <w:lang w:val="en-US"/>
        </w:rPr>
        <w:t>cabin</w:t>
      </w:r>
      <w:r w:rsidR="00466919" w:rsidRPr="00CD55A9">
        <w:rPr>
          <w:rFonts w:ascii="Arial" w:eastAsia="Calibri" w:hAnsi="Arial" w:cs="Arial"/>
          <w:szCs w:val="24"/>
          <w:lang w:val="en-US"/>
        </w:rPr>
        <w:t>. Công tắc này phải được đặt gần với công tắc nguồn chính tương ứng.</w:t>
      </w:r>
    </w:p>
    <w:p w14:paraId="6ADE0DCB" w14:textId="77777777" w:rsidR="00466919" w:rsidRPr="00CD55A9" w:rsidRDefault="00932F91" w:rsidP="00F709AC">
      <w:pPr>
        <w:spacing w:after="200" w:line="276" w:lineRule="auto"/>
        <w:ind w:left="1134" w:hanging="1134"/>
        <w:jc w:val="both"/>
        <w:rPr>
          <w:rFonts w:ascii="Arial" w:eastAsia="Calibri" w:hAnsi="Arial" w:cs="Arial"/>
          <w:szCs w:val="24"/>
          <w:lang w:val="en-US"/>
        </w:rPr>
      </w:pPr>
      <w:r w:rsidRPr="00CD55A9">
        <w:rPr>
          <w:rFonts w:ascii="Arial" w:eastAsia="Calibri" w:hAnsi="Arial" w:cs="Arial"/>
          <w:b/>
          <w:szCs w:val="24"/>
          <w:lang w:val="en-US"/>
        </w:rPr>
        <w:t>2</w:t>
      </w:r>
      <w:r w:rsidR="00466919" w:rsidRPr="00CD55A9">
        <w:rPr>
          <w:rFonts w:ascii="Arial" w:eastAsia="Calibri" w:hAnsi="Arial" w:cs="Arial"/>
          <w:szCs w:val="24"/>
          <w:lang w:val="en-US"/>
        </w:rPr>
        <w:tab/>
        <w:t xml:space="preserve">Một công tắc </w:t>
      </w:r>
      <w:r w:rsidR="004D6039" w:rsidRPr="00CD55A9">
        <w:rPr>
          <w:rFonts w:ascii="Arial" w:eastAsia="Calibri" w:hAnsi="Arial" w:cs="Arial"/>
          <w:szCs w:val="24"/>
          <w:lang w:val="en-US"/>
        </w:rPr>
        <w:t>phải</w:t>
      </w:r>
      <w:r w:rsidR="00466919" w:rsidRPr="00CD55A9">
        <w:rPr>
          <w:rFonts w:ascii="Arial" w:eastAsia="Calibri" w:hAnsi="Arial" w:cs="Arial"/>
          <w:szCs w:val="24"/>
          <w:lang w:val="en-US"/>
        </w:rPr>
        <w:t xml:space="preserve"> điều khiển việc cấp nguồn cho mạch điện phòng máy, giếng thang và hố. Công tắc này phải được đặt bên cạnh và gần lối ra vào phòng máy.</w:t>
      </w:r>
    </w:p>
    <w:p w14:paraId="63C41177" w14:textId="77777777" w:rsidR="00466919" w:rsidRPr="00CD55A9" w:rsidRDefault="00932F91" w:rsidP="00932F91">
      <w:pPr>
        <w:spacing w:after="200" w:line="276" w:lineRule="auto"/>
        <w:ind w:left="1134" w:hanging="1134"/>
        <w:jc w:val="both"/>
        <w:rPr>
          <w:rFonts w:ascii="Arial" w:eastAsia="Calibri" w:hAnsi="Arial" w:cs="Arial"/>
          <w:szCs w:val="24"/>
          <w:lang w:val="en-US"/>
        </w:rPr>
      </w:pPr>
      <w:r w:rsidRPr="00CD55A9">
        <w:rPr>
          <w:rFonts w:ascii="Arial" w:eastAsia="Calibri" w:hAnsi="Arial" w:cs="Arial"/>
          <w:b/>
          <w:szCs w:val="24"/>
          <w:lang w:val="en-US"/>
        </w:rPr>
        <w:t>3</w:t>
      </w:r>
      <w:r w:rsidR="00466919" w:rsidRPr="00CD55A9">
        <w:rPr>
          <w:rFonts w:ascii="Arial" w:eastAsia="Calibri" w:hAnsi="Arial" w:cs="Arial"/>
          <w:szCs w:val="24"/>
          <w:lang w:val="en-US"/>
        </w:rPr>
        <w:tab/>
        <w:t>Mỗi mạch điện được điều khiển bở</w:t>
      </w:r>
      <w:r w:rsidR="007F1E2A" w:rsidRPr="00CD55A9">
        <w:rPr>
          <w:rFonts w:ascii="Arial" w:eastAsia="Calibri" w:hAnsi="Arial" w:cs="Arial"/>
          <w:szCs w:val="24"/>
          <w:lang w:val="en-US"/>
        </w:rPr>
        <w:t>i</w:t>
      </w:r>
      <w:r w:rsidR="00466919" w:rsidRPr="00CD55A9">
        <w:rPr>
          <w:rFonts w:ascii="Arial" w:eastAsia="Calibri" w:hAnsi="Arial" w:cs="Arial"/>
          <w:szCs w:val="24"/>
          <w:lang w:val="en-US"/>
        </w:rPr>
        <w:t xml:space="preserve"> công tắc đề cập trong </w:t>
      </w:r>
      <w:r w:rsidRPr="00CD55A9">
        <w:rPr>
          <w:rFonts w:ascii="Arial" w:eastAsia="Calibri" w:hAnsi="Arial" w:cs="Arial"/>
          <w:szCs w:val="24"/>
          <w:lang w:val="en-US"/>
        </w:rPr>
        <w:t xml:space="preserve">3.14.6.3.1 </w:t>
      </w:r>
      <w:r w:rsidR="00466919" w:rsidRPr="00CD55A9">
        <w:rPr>
          <w:rFonts w:ascii="Arial" w:eastAsia="Calibri" w:hAnsi="Arial" w:cs="Arial"/>
          <w:szCs w:val="24"/>
          <w:lang w:val="en-US"/>
        </w:rPr>
        <w:t xml:space="preserve">và </w:t>
      </w:r>
      <w:r w:rsidRPr="00CD55A9">
        <w:rPr>
          <w:rFonts w:ascii="Arial" w:eastAsia="Calibri" w:hAnsi="Arial" w:cs="Arial"/>
          <w:szCs w:val="24"/>
          <w:lang w:val="en-US"/>
        </w:rPr>
        <w:t>3.14</w:t>
      </w:r>
      <w:r w:rsidR="00466919" w:rsidRPr="00CD55A9">
        <w:rPr>
          <w:rFonts w:ascii="Arial" w:eastAsia="Calibri" w:hAnsi="Arial" w:cs="Arial"/>
          <w:szCs w:val="24"/>
          <w:lang w:val="en-US"/>
        </w:rPr>
        <w:t>.6.3.2 phải được bảo vệ riêng.</w:t>
      </w:r>
    </w:p>
    <w:p w14:paraId="73DEF1A5" w14:textId="77777777" w:rsidR="00466919" w:rsidRPr="00CD55A9" w:rsidRDefault="00932F91" w:rsidP="00932F91">
      <w:pPr>
        <w:spacing w:after="200" w:line="276" w:lineRule="auto"/>
        <w:ind w:left="1134" w:hanging="1134"/>
        <w:jc w:val="both"/>
        <w:rPr>
          <w:rFonts w:ascii="Arial" w:eastAsia="Calibri" w:hAnsi="Arial" w:cs="Arial"/>
          <w:b/>
          <w:szCs w:val="24"/>
          <w:lang w:val="en-US"/>
        </w:rPr>
      </w:pPr>
      <w:r w:rsidRPr="00CD55A9">
        <w:rPr>
          <w:rFonts w:ascii="Arial" w:eastAsia="Calibri" w:hAnsi="Arial" w:cs="Arial"/>
          <w:b/>
          <w:szCs w:val="24"/>
          <w:lang w:val="en-US"/>
        </w:rPr>
        <w:lastRenderedPageBreak/>
        <w:t>3.15</w:t>
      </w:r>
      <w:r w:rsidRPr="00CD55A9">
        <w:rPr>
          <w:rFonts w:ascii="Arial" w:eastAsia="Calibri" w:hAnsi="Arial" w:cs="Arial"/>
          <w:b/>
          <w:szCs w:val="24"/>
          <w:lang w:val="en-US"/>
        </w:rPr>
        <w:tab/>
      </w:r>
      <w:r w:rsidR="00466919" w:rsidRPr="00CD55A9">
        <w:rPr>
          <w:rFonts w:ascii="Arial" w:eastAsia="Calibri" w:hAnsi="Arial" w:cs="Arial"/>
          <w:b/>
          <w:szCs w:val="24"/>
          <w:lang w:val="en-US"/>
        </w:rPr>
        <w:t xml:space="preserve">Bảo vệ chống </w:t>
      </w:r>
      <w:r w:rsidRPr="00CD55A9">
        <w:rPr>
          <w:rFonts w:ascii="Arial" w:eastAsia="Calibri" w:hAnsi="Arial" w:cs="Arial"/>
          <w:b/>
          <w:szCs w:val="24"/>
          <w:lang w:val="en-US"/>
        </w:rPr>
        <w:t>hư hỏng</w:t>
      </w:r>
      <w:r w:rsidR="00466919" w:rsidRPr="00CD55A9">
        <w:rPr>
          <w:rFonts w:ascii="Arial" w:eastAsia="Calibri" w:hAnsi="Arial" w:cs="Arial"/>
          <w:b/>
          <w:szCs w:val="24"/>
          <w:lang w:val="en-US"/>
        </w:rPr>
        <w:t xml:space="preserve"> - </w:t>
      </w:r>
      <w:r w:rsidRPr="00CD55A9">
        <w:rPr>
          <w:rFonts w:ascii="Arial" w:eastAsia="Calibri" w:hAnsi="Arial" w:cs="Arial"/>
          <w:b/>
          <w:szCs w:val="24"/>
          <w:lang w:val="en-US"/>
        </w:rPr>
        <w:t>Đ</w:t>
      </w:r>
      <w:r w:rsidR="00466919" w:rsidRPr="00CD55A9">
        <w:rPr>
          <w:rFonts w:ascii="Arial" w:eastAsia="Calibri" w:hAnsi="Arial" w:cs="Arial"/>
          <w:b/>
          <w:szCs w:val="24"/>
          <w:lang w:val="en-US"/>
        </w:rPr>
        <w:t xml:space="preserve">iều khiển - </w:t>
      </w:r>
      <w:r w:rsidRPr="00CD55A9">
        <w:rPr>
          <w:rFonts w:ascii="Arial" w:eastAsia="Calibri" w:hAnsi="Arial" w:cs="Arial"/>
          <w:b/>
          <w:szCs w:val="24"/>
          <w:lang w:val="en-US"/>
        </w:rPr>
        <w:t>Ư</w:t>
      </w:r>
      <w:r w:rsidR="00466919" w:rsidRPr="00CD55A9">
        <w:rPr>
          <w:rFonts w:ascii="Arial" w:eastAsia="Calibri" w:hAnsi="Arial" w:cs="Arial"/>
          <w:b/>
          <w:szCs w:val="24"/>
          <w:lang w:val="en-US"/>
        </w:rPr>
        <w:t>u tiên</w:t>
      </w:r>
    </w:p>
    <w:p w14:paraId="4AE94AF7" w14:textId="77777777" w:rsidR="00466919" w:rsidRPr="00CD55A9" w:rsidRDefault="00932F91" w:rsidP="00466919">
      <w:pPr>
        <w:spacing w:after="200" w:line="276" w:lineRule="auto"/>
        <w:jc w:val="both"/>
        <w:rPr>
          <w:rFonts w:ascii="Arial" w:eastAsia="Calibri" w:hAnsi="Arial" w:cs="Arial"/>
          <w:b/>
          <w:szCs w:val="24"/>
          <w:lang w:val="en-US"/>
        </w:rPr>
      </w:pPr>
      <w:r w:rsidRPr="00CD55A9">
        <w:rPr>
          <w:rFonts w:ascii="Arial" w:eastAsia="Calibri" w:hAnsi="Arial" w:cs="Arial"/>
          <w:b/>
          <w:szCs w:val="24"/>
          <w:lang w:val="en-US"/>
        </w:rPr>
        <w:t>3.15</w:t>
      </w:r>
      <w:r w:rsidR="00466919" w:rsidRPr="00CD55A9">
        <w:rPr>
          <w:rFonts w:ascii="Arial" w:eastAsia="Calibri" w:hAnsi="Arial" w:cs="Arial"/>
          <w:b/>
          <w:szCs w:val="24"/>
          <w:lang w:val="en-US"/>
        </w:rPr>
        <w:t>.1</w:t>
      </w:r>
      <w:r w:rsidR="00466919" w:rsidRPr="00CD55A9">
        <w:rPr>
          <w:rFonts w:ascii="Arial" w:eastAsia="Calibri" w:hAnsi="Arial" w:cs="Arial"/>
          <w:b/>
          <w:szCs w:val="24"/>
          <w:lang w:val="en-US"/>
        </w:rPr>
        <w:tab/>
      </w:r>
      <w:r w:rsidRPr="00CD55A9">
        <w:rPr>
          <w:rFonts w:ascii="Arial" w:eastAsia="Calibri" w:hAnsi="Arial" w:cs="Arial"/>
          <w:b/>
          <w:szCs w:val="24"/>
          <w:lang w:val="en-US"/>
        </w:rPr>
        <w:tab/>
      </w:r>
      <w:r w:rsidR="00466919" w:rsidRPr="00CD55A9">
        <w:rPr>
          <w:rFonts w:ascii="Arial" w:eastAsia="Calibri" w:hAnsi="Arial" w:cs="Arial"/>
          <w:szCs w:val="24"/>
          <w:lang w:val="en-US"/>
        </w:rPr>
        <w:t xml:space="preserve">Bảo vệ chống </w:t>
      </w:r>
      <w:r w:rsidRPr="00CD55A9">
        <w:rPr>
          <w:rFonts w:ascii="Arial" w:eastAsia="Calibri" w:hAnsi="Arial" w:cs="Arial"/>
          <w:szCs w:val="24"/>
          <w:lang w:val="en-US"/>
        </w:rPr>
        <w:t>hư hỏng</w:t>
      </w:r>
    </w:p>
    <w:p w14:paraId="72EDC1AA" w14:textId="77777777" w:rsidR="00466919" w:rsidRPr="00CD55A9" w:rsidRDefault="00932F91" w:rsidP="00932F91">
      <w:pPr>
        <w:spacing w:after="200" w:line="276" w:lineRule="auto"/>
        <w:ind w:left="1134" w:hanging="1134"/>
        <w:jc w:val="both"/>
        <w:rPr>
          <w:rFonts w:ascii="Arial" w:eastAsia="Calibri" w:hAnsi="Arial" w:cs="Arial"/>
          <w:szCs w:val="24"/>
          <w:lang w:val="en-US"/>
        </w:rPr>
      </w:pPr>
      <w:r w:rsidRPr="00CD55A9">
        <w:rPr>
          <w:rFonts w:ascii="Arial" w:eastAsia="Calibri" w:hAnsi="Arial" w:cs="Arial"/>
          <w:b/>
          <w:szCs w:val="24"/>
          <w:lang w:val="en-US"/>
        </w:rPr>
        <w:t>3.15</w:t>
      </w:r>
      <w:r w:rsidR="00466919" w:rsidRPr="00CD55A9">
        <w:rPr>
          <w:rFonts w:ascii="Arial" w:eastAsia="Calibri" w:hAnsi="Arial" w:cs="Arial"/>
          <w:b/>
          <w:szCs w:val="24"/>
          <w:lang w:val="en-US"/>
        </w:rPr>
        <w:t xml:space="preserve">.1.1 </w:t>
      </w:r>
      <w:r w:rsidRPr="00CD55A9">
        <w:rPr>
          <w:rFonts w:ascii="Arial" w:eastAsia="Calibri" w:hAnsi="Arial" w:cs="Arial"/>
          <w:b/>
          <w:szCs w:val="24"/>
          <w:lang w:val="en-US"/>
        </w:rPr>
        <w:tab/>
      </w:r>
      <w:r w:rsidR="00466919" w:rsidRPr="00CD55A9">
        <w:rPr>
          <w:rFonts w:ascii="Arial" w:eastAsia="Calibri" w:hAnsi="Arial" w:cs="Arial"/>
          <w:szCs w:val="24"/>
          <w:lang w:val="en-US"/>
        </w:rPr>
        <w:t>Quy định chung</w:t>
      </w:r>
    </w:p>
    <w:p w14:paraId="262B9217" w14:textId="77777777" w:rsidR="00466919" w:rsidRPr="00CD55A9" w:rsidRDefault="00466919" w:rsidP="00932F91">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Bất kỳ</w:t>
      </w:r>
      <w:r w:rsidR="00932F91" w:rsidRPr="00CD55A9">
        <w:rPr>
          <w:rFonts w:ascii="Arial" w:eastAsia="Calibri" w:hAnsi="Arial" w:cs="Arial"/>
          <w:szCs w:val="24"/>
          <w:lang w:val="en-US"/>
        </w:rPr>
        <w:t xml:space="preserve"> </w:t>
      </w:r>
      <w:r w:rsidRPr="00CD55A9">
        <w:rPr>
          <w:rFonts w:ascii="Arial" w:eastAsia="Calibri" w:hAnsi="Arial" w:cs="Arial"/>
          <w:szCs w:val="24"/>
          <w:lang w:val="en-US"/>
        </w:rPr>
        <w:t xml:space="preserve">hư hỏng nào được đề cập tại </w:t>
      </w:r>
      <w:r w:rsidR="00932F91" w:rsidRPr="00CD55A9">
        <w:rPr>
          <w:rFonts w:ascii="Arial" w:eastAsia="Calibri" w:hAnsi="Arial" w:cs="Arial"/>
          <w:szCs w:val="24"/>
          <w:lang w:val="en-US"/>
        </w:rPr>
        <w:t>3.15</w:t>
      </w:r>
      <w:r w:rsidRPr="00CD55A9">
        <w:rPr>
          <w:rFonts w:ascii="Arial" w:eastAsia="Calibri" w:hAnsi="Arial" w:cs="Arial"/>
          <w:szCs w:val="24"/>
          <w:lang w:val="en-US"/>
        </w:rPr>
        <w:t xml:space="preserve">.1.1.1 trong thiết bị điện của thang máy </w:t>
      </w:r>
      <w:r w:rsidR="004D6039" w:rsidRPr="00CD55A9">
        <w:rPr>
          <w:rFonts w:ascii="Arial" w:eastAsia="Calibri" w:hAnsi="Arial" w:cs="Arial"/>
          <w:szCs w:val="24"/>
          <w:lang w:val="en-US"/>
        </w:rPr>
        <w:t>phải</w:t>
      </w:r>
      <w:r w:rsidRPr="00CD55A9">
        <w:rPr>
          <w:rFonts w:ascii="Arial" w:eastAsia="Calibri" w:hAnsi="Arial" w:cs="Arial"/>
          <w:szCs w:val="24"/>
          <w:lang w:val="en-US"/>
        </w:rPr>
        <w:t xml:space="preserve"> không được gây </w:t>
      </w:r>
      <w:r w:rsidR="00932F91" w:rsidRPr="00CD55A9">
        <w:rPr>
          <w:rFonts w:ascii="Arial" w:eastAsia="Calibri" w:hAnsi="Arial" w:cs="Arial"/>
          <w:szCs w:val="24"/>
          <w:lang w:val="en-US"/>
        </w:rPr>
        <w:t xml:space="preserve">ra </w:t>
      </w:r>
      <w:r w:rsidRPr="00CD55A9">
        <w:rPr>
          <w:rFonts w:ascii="Arial" w:eastAsia="Calibri" w:hAnsi="Arial" w:cs="Arial"/>
          <w:szCs w:val="24"/>
          <w:lang w:val="en-US"/>
        </w:rPr>
        <w:t>nguy hiểm cho thang máy.</w:t>
      </w:r>
    </w:p>
    <w:p w14:paraId="70905598" w14:textId="77777777" w:rsidR="00466919" w:rsidRPr="00CD55A9" w:rsidRDefault="00932F91" w:rsidP="00932F91">
      <w:pPr>
        <w:spacing w:after="200" w:line="276" w:lineRule="auto"/>
        <w:ind w:left="1134" w:hanging="1134"/>
        <w:jc w:val="both"/>
        <w:rPr>
          <w:rFonts w:ascii="Arial" w:eastAsia="Calibri" w:hAnsi="Arial" w:cs="Arial"/>
          <w:szCs w:val="24"/>
          <w:lang w:val="en-US"/>
        </w:rPr>
      </w:pPr>
      <w:r w:rsidRPr="00CD55A9">
        <w:rPr>
          <w:rFonts w:ascii="Arial" w:eastAsia="Calibri" w:hAnsi="Arial" w:cs="Arial"/>
          <w:b/>
          <w:szCs w:val="24"/>
          <w:lang w:val="en-US"/>
        </w:rPr>
        <w:t>1</w:t>
      </w:r>
      <w:r w:rsidR="00466919" w:rsidRPr="00CD55A9">
        <w:rPr>
          <w:rFonts w:ascii="Arial" w:eastAsia="Calibri" w:hAnsi="Arial" w:cs="Arial"/>
          <w:szCs w:val="24"/>
          <w:lang w:val="en-US"/>
        </w:rPr>
        <w:tab/>
        <w:t>Các hư hỏng:</w:t>
      </w:r>
    </w:p>
    <w:p w14:paraId="6C308EDE" w14:textId="77777777" w:rsidR="00466919" w:rsidRPr="00CD55A9" w:rsidRDefault="00932F91" w:rsidP="00932F91">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(1</w:t>
      </w:r>
      <w:r w:rsidR="00954022" w:rsidRPr="00CD55A9">
        <w:rPr>
          <w:rFonts w:ascii="Arial" w:eastAsia="Calibri" w:hAnsi="Arial" w:cs="Arial"/>
          <w:szCs w:val="24"/>
          <w:lang w:val="en-US"/>
        </w:rPr>
        <w:t xml:space="preserve">) </w:t>
      </w:r>
      <w:r w:rsidR="00466919" w:rsidRPr="00CD55A9">
        <w:rPr>
          <w:rFonts w:ascii="Arial" w:eastAsia="Calibri" w:hAnsi="Arial" w:cs="Arial"/>
          <w:szCs w:val="24"/>
          <w:lang w:val="en-US"/>
        </w:rPr>
        <w:t>Sự mất điện</w:t>
      </w:r>
    </w:p>
    <w:p w14:paraId="1DE5D529" w14:textId="77777777" w:rsidR="00466919" w:rsidRPr="00CD55A9" w:rsidRDefault="00932F91" w:rsidP="00932F91">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(2</w:t>
      </w:r>
      <w:r w:rsidR="00954022" w:rsidRPr="00CD55A9">
        <w:rPr>
          <w:rFonts w:ascii="Arial" w:eastAsia="Calibri" w:hAnsi="Arial" w:cs="Arial"/>
          <w:szCs w:val="24"/>
          <w:lang w:val="en-US"/>
        </w:rPr>
        <w:t xml:space="preserve">) </w:t>
      </w:r>
      <w:r w:rsidR="00466919" w:rsidRPr="00CD55A9">
        <w:rPr>
          <w:rFonts w:ascii="Arial" w:eastAsia="Calibri" w:hAnsi="Arial" w:cs="Arial"/>
          <w:szCs w:val="24"/>
          <w:lang w:val="en-US"/>
        </w:rPr>
        <w:t>Sự sụt điện áp</w:t>
      </w:r>
    </w:p>
    <w:p w14:paraId="152F38C6" w14:textId="77777777" w:rsidR="00466919" w:rsidRPr="00CD55A9" w:rsidRDefault="00932F91" w:rsidP="00932F91">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(3</w:t>
      </w:r>
      <w:r w:rsidR="00954022" w:rsidRPr="00CD55A9">
        <w:rPr>
          <w:rFonts w:ascii="Arial" w:eastAsia="Calibri" w:hAnsi="Arial" w:cs="Arial"/>
          <w:szCs w:val="24"/>
          <w:lang w:val="en-US"/>
        </w:rPr>
        <w:t xml:space="preserve">) </w:t>
      </w:r>
      <w:r w:rsidR="00466919" w:rsidRPr="00CD55A9">
        <w:rPr>
          <w:rFonts w:ascii="Arial" w:eastAsia="Calibri" w:hAnsi="Arial" w:cs="Arial"/>
          <w:szCs w:val="24"/>
          <w:lang w:val="en-US"/>
        </w:rPr>
        <w:t>Dây dẫn đứt</w:t>
      </w:r>
    </w:p>
    <w:p w14:paraId="4FA1C438" w14:textId="77777777" w:rsidR="00466919" w:rsidRPr="00CD55A9" w:rsidRDefault="00932F91" w:rsidP="00932F91">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(4</w:t>
      </w:r>
      <w:r w:rsidR="00954022" w:rsidRPr="00CD55A9">
        <w:rPr>
          <w:rFonts w:ascii="Arial" w:eastAsia="Calibri" w:hAnsi="Arial" w:cs="Arial"/>
          <w:szCs w:val="24"/>
          <w:lang w:val="en-US"/>
        </w:rPr>
        <w:t xml:space="preserve">) </w:t>
      </w:r>
      <w:r w:rsidR="00466919" w:rsidRPr="00CD55A9">
        <w:rPr>
          <w:rFonts w:ascii="Arial" w:eastAsia="Calibri" w:hAnsi="Arial" w:cs="Arial"/>
          <w:szCs w:val="24"/>
          <w:lang w:val="en-US"/>
        </w:rPr>
        <w:t xml:space="preserve">Lỗi cách điện </w:t>
      </w:r>
      <w:r w:rsidRPr="00CD55A9">
        <w:rPr>
          <w:rFonts w:ascii="Arial" w:eastAsia="Calibri" w:hAnsi="Arial" w:cs="Arial"/>
          <w:szCs w:val="24"/>
          <w:lang w:val="en-US"/>
        </w:rPr>
        <w:t xml:space="preserve">liên qua đến </w:t>
      </w:r>
      <w:r w:rsidR="00466919" w:rsidRPr="00CD55A9">
        <w:rPr>
          <w:rFonts w:ascii="Arial" w:eastAsia="Calibri" w:hAnsi="Arial" w:cs="Arial"/>
          <w:szCs w:val="24"/>
          <w:lang w:val="en-US"/>
        </w:rPr>
        <w:t xml:space="preserve">kim loại hoặc </w:t>
      </w:r>
      <w:r w:rsidR="00954022" w:rsidRPr="00CD55A9">
        <w:rPr>
          <w:rFonts w:ascii="Arial" w:eastAsia="Calibri" w:hAnsi="Arial" w:cs="Arial"/>
          <w:szCs w:val="24"/>
          <w:lang w:val="en-US"/>
        </w:rPr>
        <w:t>nối mát</w:t>
      </w:r>
    </w:p>
    <w:p w14:paraId="0BF16C58" w14:textId="77777777" w:rsidR="00466919" w:rsidRPr="00CD55A9" w:rsidRDefault="00932F91" w:rsidP="00932F91">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(5</w:t>
      </w:r>
      <w:r w:rsidR="00954022" w:rsidRPr="00CD55A9">
        <w:rPr>
          <w:rFonts w:ascii="Arial" w:eastAsia="Calibri" w:hAnsi="Arial" w:cs="Arial"/>
          <w:szCs w:val="24"/>
          <w:lang w:val="en-US"/>
        </w:rPr>
        <w:t xml:space="preserve">) </w:t>
      </w:r>
      <w:r w:rsidR="00466919" w:rsidRPr="00CD55A9">
        <w:rPr>
          <w:rFonts w:ascii="Arial" w:eastAsia="Calibri" w:hAnsi="Arial" w:cs="Arial"/>
          <w:szCs w:val="24"/>
          <w:lang w:val="en-US"/>
        </w:rPr>
        <w:t xml:space="preserve">Ngắn mạch hoặc hở mạch trong bộ phận điện như điện trở, tụ điện, </w:t>
      </w:r>
      <w:r w:rsidR="00954022" w:rsidRPr="00CD55A9">
        <w:rPr>
          <w:rFonts w:ascii="Arial" w:eastAsia="Calibri" w:hAnsi="Arial" w:cs="Arial"/>
          <w:szCs w:val="24"/>
          <w:lang w:val="en-US"/>
        </w:rPr>
        <w:t>chuyển tiếp</w:t>
      </w:r>
      <w:r w:rsidR="00466919" w:rsidRPr="00CD55A9">
        <w:rPr>
          <w:rFonts w:ascii="Arial" w:eastAsia="Calibri" w:hAnsi="Arial" w:cs="Arial"/>
          <w:szCs w:val="24"/>
          <w:lang w:val="en-US"/>
        </w:rPr>
        <w:t>, đèn báo.</w:t>
      </w:r>
    </w:p>
    <w:p w14:paraId="47D610D5" w14:textId="77777777" w:rsidR="00466919" w:rsidRPr="00CD55A9" w:rsidRDefault="00932F91" w:rsidP="00932F91">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(6</w:t>
      </w:r>
      <w:r w:rsidR="00954022" w:rsidRPr="00CD55A9">
        <w:rPr>
          <w:rFonts w:ascii="Arial" w:eastAsia="Calibri" w:hAnsi="Arial" w:cs="Arial"/>
          <w:szCs w:val="24"/>
          <w:lang w:val="en-US"/>
        </w:rPr>
        <w:t xml:space="preserve">) </w:t>
      </w:r>
      <w:r w:rsidR="00466919" w:rsidRPr="00CD55A9">
        <w:rPr>
          <w:rFonts w:ascii="Arial" w:eastAsia="Calibri" w:hAnsi="Arial" w:cs="Arial"/>
          <w:szCs w:val="24"/>
          <w:lang w:val="en-US"/>
        </w:rPr>
        <w:t xml:space="preserve">Sự không hút hoặc hút không hoàn toàn của phần ứng di động của </w:t>
      </w:r>
      <w:r w:rsidR="009F2CA1" w:rsidRPr="00CD55A9">
        <w:rPr>
          <w:rFonts w:ascii="Arial" w:eastAsia="Calibri" w:hAnsi="Arial" w:cs="Arial"/>
          <w:szCs w:val="24"/>
          <w:lang w:val="en-US"/>
        </w:rPr>
        <w:t>bộ đóng ngắt</w:t>
      </w:r>
      <w:r w:rsidRPr="00CD55A9">
        <w:rPr>
          <w:rFonts w:ascii="Arial" w:eastAsia="Calibri" w:hAnsi="Arial" w:cs="Arial"/>
          <w:szCs w:val="24"/>
          <w:lang w:val="en-US"/>
        </w:rPr>
        <w:t xml:space="preserve"> </w:t>
      </w:r>
      <w:r w:rsidR="00466919" w:rsidRPr="00CD55A9">
        <w:rPr>
          <w:rFonts w:ascii="Arial" w:eastAsia="Calibri" w:hAnsi="Arial" w:cs="Arial"/>
          <w:szCs w:val="24"/>
          <w:lang w:val="en-US"/>
        </w:rPr>
        <w:t>chính và rơ le</w:t>
      </w:r>
      <w:r w:rsidR="00954022" w:rsidRPr="00CD55A9">
        <w:rPr>
          <w:rFonts w:ascii="Arial" w:eastAsia="Calibri" w:hAnsi="Arial" w:cs="Arial"/>
          <w:szCs w:val="24"/>
          <w:lang w:val="en-US"/>
        </w:rPr>
        <w:t>.</w:t>
      </w:r>
    </w:p>
    <w:p w14:paraId="7A50A34D" w14:textId="77777777" w:rsidR="00466919" w:rsidRPr="00CD55A9" w:rsidRDefault="00932F91" w:rsidP="00932F91">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(7</w:t>
      </w:r>
      <w:r w:rsidR="00954022" w:rsidRPr="00CD55A9">
        <w:rPr>
          <w:rFonts w:ascii="Arial" w:eastAsia="Calibri" w:hAnsi="Arial" w:cs="Arial"/>
          <w:szCs w:val="24"/>
          <w:lang w:val="en-US"/>
        </w:rPr>
        <w:t xml:space="preserve">) </w:t>
      </w:r>
      <w:r w:rsidR="00466919" w:rsidRPr="00CD55A9">
        <w:rPr>
          <w:rFonts w:ascii="Arial" w:eastAsia="Calibri" w:hAnsi="Arial" w:cs="Arial"/>
          <w:szCs w:val="24"/>
          <w:lang w:val="en-US"/>
        </w:rPr>
        <w:t>Một tiếp điểm không mở được</w:t>
      </w:r>
    </w:p>
    <w:p w14:paraId="0295BEB5" w14:textId="77777777" w:rsidR="00466919" w:rsidRPr="00CD55A9" w:rsidRDefault="00932F91" w:rsidP="00932F91">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(8</w:t>
      </w:r>
      <w:r w:rsidR="00954022" w:rsidRPr="00CD55A9">
        <w:rPr>
          <w:rFonts w:ascii="Arial" w:eastAsia="Calibri" w:hAnsi="Arial" w:cs="Arial"/>
          <w:szCs w:val="24"/>
          <w:lang w:val="en-US"/>
        </w:rPr>
        <w:t xml:space="preserve">) </w:t>
      </w:r>
      <w:r w:rsidR="00466919" w:rsidRPr="00CD55A9">
        <w:rPr>
          <w:rFonts w:ascii="Arial" w:eastAsia="Calibri" w:hAnsi="Arial" w:cs="Arial"/>
          <w:szCs w:val="24"/>
          <w:lang w:val="en-US"/>
        </w:rPr>
        <w:t>Một tiếp điểm không đóng được</w:t>
      </w:r>
    </w:p>
    <w:p w14:paraId="45C1D170" w14:textId="77777777" w:rsidR="00466919" w:rsidRPr="00CD55A9" w:rsidRDefault="00932F91" w:rsidP="00932F91">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(9</w:t>
      </w:r>
      <w:r w:rsidR="00954022" w:rsidRPr="00CD55A9">
        <w:rPr>
          <w:rFonts w:ascii="Arial" w:eastAsia="Calibri" w:hAnsi="Arial" w:cs="Arial"/>
          <w:szCs w:val="24"/>
          <w:lang w:val="en-US"/>
        </w:rPr>
        <w:t xml:space="preserve">) </w:t>
      </w:r>
      <w:r w:rsidR="00466919" w:rsidRPr="00CD55A9">
        <w:rPr>
          <w:rFonts w:ascii="Arial" w:eastAsia="Calibri" w:hAnsi="Arial" w:cs="Arial"/>
          <w:szCs w:val="24"/>
          <w:lang w:val="en-US"/>
        </w:rPr>
        <w:t>Sự đảo pha</w:t>
      </w:r>
    </w:p>
    <w:p w14:paraId="378C8B8F" w14:textId="77777777" w:rsidR="00466919" w:rsidRPr="00CD55A9" w:rsidRDefault="00954022" w:rsidP="00954022">
      <w:pPr>
        <w:spacing w:after="200" w:line="276" w:lineRule="auto"/>
        <w:ind w:left="1134" w:hanging="1134"/>
        <w:jc w:val="both"/>
        <w:rPr>
          <w:rFonts w:ascii="Arial" w:eastAsia="Calibri" w:hAnsi="Arial" w:cs="Arial"/>
          <w:szCs w:val="24"/>
          <w:lang w:val="en-US"/>
        </w:rPr>
      </w:pPr>
      <w:r w:rsidRPr="00CD55A9">
        <w:rPr>
          <w:rFonts w:ascii="Arial" w:eastAsia="Calibri" w:hAnsi="Arial" w:cs="Arial"/>
          <w:b/>
          <w:szCs w:val="24"/>
          <w:lang w:val="en-US"/>
        </w:rPr>
        <w:t>2</w:t>
      </w:r>
      <w:r w:rsidR="00466919" w:rsidRPr="00CD55A9">
        <w:rPr>
          <w:rFonts w:ascii="Arial" w:eastAsia="Calibri" w:hAnsi="Arial" w:cs="Arial"/>
          <w:szCs w:val="24"/>
          <w:lang w:val="en-US"/>
        </w:rPr>
        <w:tab/>
      </w:r>
      <w:r w:rsidRPr="00CD55A9">
        <w:rPr>
          <w:rFonts w:ascii="Arial" w:eastAsia="Calibri" w:hAnsi="Arial" w:cs="Arial"/>
          <w:szCs w:val="24"/>
          <w:lang w:val="en-US"/>
        </w:rPr>
        <w:t>Việc</w:t>
      </w:r>
      <w:r w:rsidR="00466919" w:rsidRPr="00CD55A9">
        <w:rPr>
          <w:rFonts w:ascii="Arial" w:eastAsia="Calibri" w:hAnsi="Arial" w:cs="Arial"/>
          <w:szCs w:val="24"/>
          <w:lang w:val="en-US"/>
        </w:rPr>
        <w:t xml:space="preserve"> không mở công tắc không cần xem xét trong trường hợp công tắc an toàn phù hợp với yêu cầu của </w:t>
      </w:r>
      <w:r w:rsidRPr="00CD55A9">
        <w:rPr>
          <w:rFonts w:ascii="Arial" w:eastAsia="Calibri" w:hAnsi="Arial" w:cs="Arial"/>
          <w:szCs w:val="24"/>
          <w:lang w:val="en-US"/>
        </w:rPr>
        <w:t>3.15</w:t>
      </w:r>
      <w:r w:rsidR="00466919" w:rsidRPr="00CD55A9">
        <w:rPr>
          <w:rFonts w:ascii="Arial" w:eastAsia="Calibri" w:hAnsi="Arial" w:cs="Arial"/>
          <w:szCs w:val="24"/>
          <w:lang w:val="en-US"/>
        </w:rPr>
        <w:t>.1.2.2.</w:t>
      </w:r>
    </w:p>
    <w:p w14:paraId="25D2BD93" w14:textId="77777777" w:rsidR="00466919" w:rsidRPr="00CD55A9" w:rsidRDefault="00954022" w:rsidP="00954022">
      <w:pPr>
        <w:spacing w:after="200" w:line="276" w:lineRule="auto"/>
        <w:ind w:left="1134" w:hanging="1134"/>
        <w:jc w:val="both"/>
        <w:rPr>
          <w:rFonts w:ascii="Arial" w:eastAsia="Calibri" w:hAnsi="Arial" w:cs="Arial"/>
          <w:szCs w:val="24"/>
          <w:lang w:val="en-US"/>
        </w:rPr>
      </w:pPr>
      <w:r w:rsidRPr="00CD55A9">
        <w:rPr>
          <w:rFonts w:ascii="Arial" w:eastAsia="Calibri" w:hAnsi="Arial" w:cs="Arial"/>
          <w:b/>
          <w:szCs w:val="24"/>
          <w:lang w:val="en-US"/>
        </w:rPr>
        <w:t>3</w:t>
      </w:r>
      <w:r w:rsidR="00466919" w:rsidRPr="00CD55A9">
        <w:rPr>
          <w:rFonts w:ascii="Arial" w:eastAsia="Calibri" w:hAnsi="Arial" w:cs="Arial"/>
          <w:szCs w:val="24"/>
          <w:lang w:val="en-US"/>
        </w:rPr>
        <w:tab/>
        <w:t>Việ</w:t>
      </w:r>
      <w:r w:rsidRPr="00CD55A9">
        <w:rPr>
          <w:rFonts w:ascii="Arial" w:eastAsia="Calibri" w:hAnsi="Arial" w:cs="Arial"/>
          <w:szCs w:val="24"/>
          <w:lang w:val="en-US"/>
        </w:rPr>
        <w:t xml:space="preserve">c </w:t>
      </w:r>
      <w:r w:rsidR="00466919" w:rsidRPr="00CD55A9">
        <w:rPr>
          <w:rFonts w:ascii="Arial" w:eastAsia="Calibri" w:hAnsi="Arial" w:cs="Arial"/>
          <w:szCs w:val="24"/>
          <w:lang w:val="en-US"/>
        </w:rPr>
        <w:t xml:space="preserve">nối </w:t>
      </w:r>
      <w:r w:rsidRPr="00CD55A9">
        <w:rPr>
          <w:rFonts w:ascii="Arial" w:eastAsia="Calibri" w:hAnsi="Arial" w:cs="Arial"/>
          <w:szCs w:val="24"/>
          <w:lang w:val="en-US"/>
        </w:rPr>
        <w:t>mát</w:t>
      </w:r>
      <w:r w:rsidR="00466919" w:rsidRPr="00CD55A9">
        <w:rPr>
          <w:rFonts w:ascii="Arial" w:eastAsia="Calibri" w:hAnsi="Arial" w:cs="Arial"/>
          <w:szCs w:val="24"/>
          <w:lang w:val="en-US"/>
        </w:rPr>
        <w:t xml:space="preserve"> tới kim loại hoặc mặt </w:t>
      </w:r>
      <w:r w:rsidRPr="00CD55A9">
        <w:rPr>
          <w:rFonts w:ascii="Arial" w:eastAsia="Calibri" w:hAnsi="Arial" w:cs="Arial"/>
          <w:szCs w:val="24"/>
          <w:lang w:val="en-US"/>
        </w:rPr>
        <w:t>sàn</w:t>
      </w:r>
      <w:r w:rsidR="00466919" w:rsidRPr="00CD55A9">
        <w:rPr>
          <w:rFonts w:ascii="Arial" w:eastAsia="Calibri" w:hAnsi="Arial" w:cs="Arial"/>
          <w:szCs w:val="24"/>
          <w:lang w:val="en-US"/>
        </w:rPr>
        <w:t xml:space="preserve"> của một mạch điện trong đó có một thiết bị điện an toàn phải:</w:t>
      </w:r>
    </w:p>
    <w:p w14:paraId="20BF74F7" w14:textId="77777777" w:rsidR="00466919" w:rsidRPr="00CD55A9" w:rsidRDefault="00954022" w:rsidP="00954022">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 xml:space="preserve">(1) </w:t>
      </w:r>
      <w:r w:rsidR="00466919" w:rsidRPr="00CD55A9">
        <w:rPr>
          <w:rFonts w:ascii="Arial" w:eastAsia="Calibri" w:hAnsi="Arial" w:cs="Arial"/>
          <w:szCs w:val="24"/>
          <w:lang w:val="en-US"/>
        </w:rPr>
        <w:t>Là nguyên nhân dừng máy ngay lập tức, hoặc</w:t>
      </w:r>
    </w:p>
    <w:p w14:paraId="6BF6E2EC" w14:textId="77777777" w:rsidR="00466919" w:rsidRPr="00CD55A9" w:rsidRDefault="00954022" w:rsidP="00954022">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 xml:space="preserve">(2) </w:t>
      </w:r>
      <w:r w:rsidR="00466919" w:rsidRPr="00CD55A9">
        <w:rPr>
          <w:rFonts w:ascii="Arial" w:eastAsia="Calibri" w:hAnsi="Arial" w:cs="Arial"/>
          <w:szCs w:val="24"/>
          <w:lang w:val="en-US"/>
        </w:rPr>
        <w:t>Ngăn chặn máy hoạt động trở lại sau khi dừng thông thường lần đầu tiên.</w:t>
      </w:r>
    </w:p>
    <w:p w14:paraId="796C649A" w14:textId="77777777" w:rsidR="00466919" w:rsidRPr="00CD55A9" w:rsidRDefault="00466919" w:rsidP="00954022">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 xml:space="preserve">Việc </w:t>
      </w:r>
      <w:r w:rsidR="00954022" w:rsidRPr="00CD55A9">
        <w:rPr>
          <w:rFonts w:ascii="Arial" w:eastAsia="Calibri" w:hAnsi="Arial" w:cs="Arial"/>
          <w:szCs w:val="24"/>
          <w:lang w:val="en-US"/>
        </w:rPr>
        <w:t>làm việc</w:t>
      </w:r>
      <w:r w:rsidRPr="00CD55A9">
        <w:rPr>
          <w:rFonts w:ascii="Arial" w:eastAsia="Calibri" w:hAnsi="Arial" w:cs="Arial"/>
          <w:szCs w:val="24"/>
          <w:lang w:val="en-US"/>
        </w:rPr>
        <w:t xml:space="preserve"> trở lại </w:t>
      </w:r>
      <w:r w:rsidR="004D6039" w:rsidRPr="00CD55A9">
        <w:rPr>
          <w:rFonts w:ascii="Arial" w:eastAsia="Calibri" w:hAnsi="Arial" w:cs="Arial"/>
          <w:szCs w:val="24"/>
          <w:lang w:val="en-US"/>
        </w:rPr>
        <w:t>phải</w:t>
      </w:r>
      <w:r w:rsidRPr="00CD55A9">
        <w:rPr>
          <w:rFonts w:ascii="Arial" w:eastAsia="Calibri" w:hAnsi="Arial" w:cs="Arial"/>
          <w:szCs w:val="24"/>
          <w:lang w:val="en-US"/>
        </w:rPr>
        <w:t xml:space="preserve"> không thể thực hiện, trừ </w:t>
      </w:r>
      <w:r w:rsidR="00954022" w:rsidRPr="00CD55A9">
        <w:rPr>
          <w:rFonts w:ascii="Arial" w:eastAsia="Calibri" w:hAnsi="Arial" w:cs="Arial"/>
          <w:szCs w:val="24"/>
          <w:lang w:val="en-US"/>
        </w:rPr>
        <w:t xml:space="preserve">khi </w:t>
      </w:r>
      <w:r w:rsidRPr="00CD55A9">
        <w:rPr>
          <w:rFonts w:ascii="Arial" w:eastAsia="Calibri" w:hAnsi="Arial" w:cs="Arial"/>
          <w:szCs w:val="24"/>
          <w:lang w:val="en-US"/>
        </w:rPr>
        <w:t>bởi một người có thẩm quyền.</w:t>
      </w:r>
    </w:p>
    <w:p w14:paraId="4E5C654D" w14:textId="77777777" w:rsidR="00466919" w:rsidRPr="00CD55A9" w:rsidRDefault="00954022" w:rsidP="008C6556">
      <w:pPr>
        <w:spacing w:after="200" w:line="276" w:lineRule="auto"/>
        <w:ind w:left="1134" w:hanging="1134"/>
        <w:jc w:val="both"/>
        <w:rPr>
          <w:rFonts w:ascii="Arial" w:eastAsia="Calibri" w:hAnsi="Arial" w:cs="Arial"/>
          <w:b/>
          <w:szCs w:val="24"/>
          <w:lang w:val="en-US"/>
        </w:rPr>
      </w:pPr>
      <w:r w:rsidRPr="00CD55A9">
        <w:rPr>
          <w:rFonts w:ascii="Arial" w:eastAsia="Calibri" w:hAnsi="Arial" w:cs="Arial"/>
          <w:b/>
          <w:szCs w:val="24"/>
          <w:lang w:val="en-US"/>
        </w:rPr>
        <w:t>3.15.1.2</w:t>
      </w:r>
      <w:r w:rsidRPr="00CD55A9">
        <w:rPr>
          <w:rFonts w:ascii="Arial" w:eastAsia="Calibri" w:hAnsi="Arial" w:cs="Arial"/>
          <w:b/>
          <w:szCs w:val="24"/>
          <w:lang w:val="en-US"/>
        </w:rPr>
        <w:tab/>
      </w:r>
      <w:r w:rsidR="00466919" w:rsidRPr="00CD55A9">
        <w:rPr>
          <w:rFonts w:ascii="Arial" w:eastAsia="Calibri" w:hAnsi="Arial" w:cs="Arial"/>
          <w:szCs w:val="24"/>
          <w:lang w:val="en-US"/>
        </w:rPr>
        <w:t>Thiết bị điện an toàn</w:t>
      </w:r>
    </w:p>
    <w:p w14:paraId="49A71077" w14:textId="77777777" w:rsidR="00466919" w:rsidRPr="00CD55A9" w:rsidRDefault="00954022" w:rsidP="008C6556">
      <w:pPr>
        <w:spacing w:after="200" w:line="276" w:lineRule="auto"/>
        <w:ind w:left="1134" w:hanging="1134"/>
        <w:jc w:val="both"/>
        <w:rPr>
          <w:rFonts w:ascii="Arial" w:eastAsia="Calibri" w:hAnsi="Arial" w:cs="Arial"/>
          <w:szCs w:val="24"/>
          <w:lang w:val="en-US"/>
        </w:rPr>
      </w:pPr>
      <w:r w:rsidRPr="00CD55A9">
        <w:rPr>
          <w:rFonts w:ascii="Arial" w:eastAsia="Calibri" w:hAnsi="Arial" w:cs="Arial"/>
          <w:b/>
          <w:szCs w:val="24"/>
          <w:lang w:val="en-US"/>
        </w:rPr>
        <w:t>1</w:t>
      </w:r>
      <w:r w:rsidR="00466919" w:rsidRPr="00CD55A9">
        <w:rPr>
          <w:rFonts w:ascii="Arial" w:eastAsia="Calibri" w:hAnsi="Arial" w:cs="Arial"/>
          <w:szCs w:val="24"/>
          <w:lang w:val="en-US"/>
        </w:rPr>
        <w:tab/>
        <w:t>Quy định chung</w:t>
      </w:r>
    </w:p>
    <w:p w14:paraId="292F88BD" w14:textId="77777777" w:rsidR="00466919" w:rsidRPr="00CD55A9" w:rsidRDefault="00954022" w:rsidP="008C6556">
      <w:pPr>
        <w:spacing w:after="200"/>
        <w:ind w:left="1134"/>
        <w:jc w:val="both"/>
        <w:rPr>
          <w:rFonts w:ascii="Arial" w:hAnsi="Arial"/>
          <w:szCs w:val="24"/>
          <w:lang w:val="en-US"/>
        </w:rPr>
      </w:pPr>
      <w:r w:rsidRPr="00CD55A9">
        <w:rPr>
          <w:rFonts w:ascii="Arial" w:eastAsia="Calibri" w:hAnsi="Arial" w:cs="Arial"/>
          <w:szCs w:val="24"/>
          <w:lang w:val="en-US"/>
        </w:rPr>
        <w:t xml:space="preserve">(1) </w:t>
      </w:r>
      <w:r w:rsidR="00466919" w:rsidRPr="00CD55A9">
        <w:rPr>
          <w:rFonts w:ascii="Arial" w:eastAsia="Calibri" w:hAnsi="Arial" w:cs="Arial"/>
          <w:szCs w:val="24"/>
          <w:lang w:val="en-US"/>
        </w:rPr>
        <w:t>Trong suốt quá trình hoạt động của một trong các thiết bị điện an toàn được liệt kê trong Phụ lục A</w:t>
      </w:r>
      <w:r w:rsidRPr="00CD55A9">
        <w:rPr>
          <w:rFonts w:ascii="Arial" w:eastAsia="Calibri" w:hAnsi="Arial" w:cs="Arial"/>
          <w:szCs w:val="24"/>
          <w:lang w:val="en-US"/>
        </w:rPr>
        <w:t xml:space="preserve"> - </w:t>
      </w:r>
      <w:r w:rsidR="008C6556" w:rsidRPr="00CD55A9">
        <w:rPr>
          <w:rFonts w:ascii="Arial" w:hAnsi="Arial"/>
          <w:szCs w:val="24"/>
          <w:lang w:val="en-US"/>
        </w:rPr>
        <w:t>Rules for certification of lifts in ships, mobile offshore units and offshore installations 2008</w:t>
      </w:r>
      <w:r w:rsidR="00466919" w:rsidRPr="00CD55A9">
        <w:rPr>
          <w:rFonts w:ascii="Arial" w:eastAsia="Calibri" w:hAnsi="Arial" w:cs="Arial"/>
          <w:szCs w:val="24"/>
          <w:lang w:val="en-US"/>
        </w:rPr>
        <w:t xml:space="preserve">, mọi chuyển động của </w:t>
      </w:r>
      <w:r w:rsidR="008E35B1" w:rsidRPr="00CD55A9">
        <w:rPr>
          <w:rFonts w:ascii="Arial" w:eastAsia="Calibri" w:hAnsi="Arial" w:cs="Arial"/>
          <w:szCs w:val="24"/>
          <w:lang w:val="en-US"/>
        </w:rPr>
        <w:t>cabin</w:t>
      </w:r>
      <w:r w:rsidR="00466919" w:rsidRPr="00CD55A9">
        <w:rPr>
          <w:rFonts w:ascii="Arial" w:eastAsia="Calibri" w:hAnsi="Arial" w:cs="Arial"/>
          <w:szCs w:val="24"/>
          <w:lang w:val="en-US"/>
        </w:rPr>
        <w:t xml:space="preserve"> phải được ngăn chặn hoặc nó phải là nguyên nhân dừng máy ngay lập tức như đề cập trong </w:t>
      </w:r>
      <w:r w:rsidR="008C6556" w:rsidRPr="00CD55A9">
        <w:rPr>
          <w:rFonts w:ascii="Arial" w:eastAsia="Calibri" w:hAnsi="Arial" w:cs="Arial"/>
          <w:szCs w:val="24"/>
          <w:lang w:val="en-US"/>
        </w:rPr>
        <w:t>3.15</w:t>
      </w:r>
      <w:r w:rsidR="00466919" w:rsidRPr="00CD55A9">
        <w:rPr>
          <w:rFonts w:ascii="Arial" w:eastAsia="Calibri" w:hAnsi="Arial" w:cs="Arial"/>
          <w:szCs w:val="24"/>
          <w:lang w:val="en-US"/>
        </w:rPr>
        <w:t>.1.2.4. Các thiết bị điện an toàn phải phù hợp với:</w:t>
      </w:r>
    </w:p>
    <w:p w14:paraId="1F9D7688" w14:textId="77777777" w:rsidR="00466919" w:rsidRPr="00CD55A9" w:rsidRDefault="008C6556" w:rsidP="008C6556">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lastRenderedPageBreak/>
        <w:t>(</w:t>
      </w:r>
      <w:r w:rsidR="00466919" w:rsidRPr="00CD55A9">
        <w:rPr>
          <w:rFonts w:ascii="Arial" w:eastAsia="Calibri" w:hAnsi="Arial" w:cs="Arial"/>
          <w:szCs w:val="24"/>
          <w:lang w:val="en-US"/>
        </w:rPr>
        <w:t xml:space="preserve">a) Một hoặc nhiều công tắc an toàn thỏa mãn </w:t>
      </w:r>
      <w:r w:rsidRPr="00CD55A9">
        <w:rPr>
          <w:rFonts w:ascii="Arial" w:eastAsia="Calibri" w:hAnsi="Arial" w:cs="Arial"/>
          <w:szCs w:val="24"/>
          <w:lang w:val="en-US"/>
        </w:rPr>
        <w:t>3.15</w:t>
      </w:r>
      <w:r w:rsidR="00466919" w:rsidRPr="00CD55A9">
        <w:rPr>
          <w:rFonts w:ascii="Arial" w:eastAsia="Calibri" w:hAnsi="Arial" w:cs="Arial"/>
          <w:szCs w:val="24"/>
          <w:lang w:val="en-US"/>
        </w:rPr>
        <w:t xml:space="preserve">.1.2.2 ngắt trực tiếp nguồn cấp tới </w:t>
      </w:r>
      <w:r w:rsidR="009F2CA1" w:rsidRPr="00CD55A9">
        <w:rPr>
          <w:rFonts w:ascii="Arial" w:eastAsia="Calibri" w:hAnsi="Arial" w:cs="Arial"/>
          <w:szCs w:val="24"/>
          <w:lang w:val="en-US"/>
        </w:rPr>
        <w:t>bộ đóng ngắt</w:t>
      </w:r>
      <w:r w:rsidR="00466919" w:rsidRPr="00CD55A9">
        <w:rPr>
          <w:rFonts w:ascii="Arial" w:eastAsia="Calibri" w:hAnsi="Arial" w:cs="Arial"/>
          <w:szCs w:val="24"/>
          <w:lang w:val="en-US"/>
        </w:rPr>
        <w:t xml:space="preserve"> được đề cập trong </w:t>
      </w:r>
      <w:r w:rsidRPr="00CD55A9">
        <w:rPr>
          <w:rFonts w:ascii="Arial" w:eastAsia="Calibri" w:hAnsi="Arial" w:cs="Arial"/>
          <w:szCs w:val="24"/>
          <w:lang w:val="en-US"/>
        </w:rPr>
        <w:t>3.12</w:t>
      </w:r>
      <w:r w:rsidR="00466919" w:rsidRPr="00CD55A9">
        <w:rPr>
          <w:rFonts w:ascii="Arial" w:eastAsia="Calibri" w:hAnsi="Arial" w:cs="Arial"/>
          <w:szCs w:val="24"/>
          <w:lang w:val="en-US"/>
        </w:rPr>
        <w:t xml:space="preserve">.7 và </w:t>
      </w:r>
      <w:r w:rsidRPr="00CD55A9">
        <w:rPr>
          <w:rFonts w:ascii="Arial" w:eastAsia="Calibri" w:hAnsi="Arial" w:cs="Arial"/>
          <w:szCs w:val="24"/>
          <w:lang w:val="en-US"/>
        </w:rPr>
        <w:t>3.13</w:t>
      </w:r>
      <w:r w:rsidR="00466919" w:rsidRPr="00CD55A9">
        <w:rPr>
          <w:rFonts w:ascii="Arial" w:eastAsia="Calibri" w:hAnsi="Arial" w:cs="Arial"/>
          <w:szCs w:val="24"/>
          <w:lang w:val="en-US"/>
        </w:rPr>
        <w:t>.</w:t>
      </w:r>
      <w:r w:rsidRPr="00CD55A9">
        <w:rPr>
          <w:rFonts w:ascii="Arial" w:eastAsia="Calibri" w:hAnsi="Arial" w:cs="Arial"/>
          <w:szCs w:val="24"/>
          <w:lang w:val="en-US"/>
        </w:rPr>
        <w:t>4</w:t>
      </w:r>
      <w:r w:rsidR="00466919" w:rsidRPr="00CD55A9">
        <w:rPr>
          <w:rFonts w:ascii="Arial" w:eastAsia="Calibri" w:hAnsi="Arial" w:cs="Arial"/>
          <w:szCs w:val="24"/>
          <w:lang w:val="en-US"/>
        </w:rPr>
        <w:t xml:space="preserve"> hoặc rơ le </w:t>
      </w:r>
      <w:r w:rsidR="009F2CA1" w:rsidRPr="00CD55A9">
        <w:rPr>
          <w:rFonts w:ascii="Arial" w:eastAsia="Calibri" w:hAnsi="Arial" w:cs="Arial"/>
          <w:szCs w:val="24"/>
          <w:lang w:val="en-US"/>
        </w:rPr>
        <w:t>bộ đóng ngắt</w:t>
      </w:r>
      <w:r w:rsidR="00466919" w:rsidRPr="00CD55A9">
        <w:rPr>
          <w:rFonts w:ascii="Arial" w:eastAsia="Calibri" w:hAnsi="Arial" w:cs="Arial"/>
          <w:szCs w:val="24"/>
          <w:lang w:val="en-US"/>
        </w:rPr>
        <w:t xml:space="preserve"> của chúng.</w:t>
      </w:r>
    </w:p>
    <w:p w14:paraId="76D8F7E6" w14:textId="192EF648" w:rsidR="00466919" w:rsidRPr="00CD55A9" w:rsidRDefault="008C6556" w:rsidP="008C6556">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w:t>
      </w:r>
      <w:r w:rsidR="00466919" w:rsidRPr="00CD55A9">
        <w:rPr>
          <w:rFonts w:ascii="Arial" w:eastAsia="Calibri" w:hAnsi="Arial" w:cs="Arial"/>
          <w:szCs w:val="24"/>
          <w:lang w:val="en-US"/>
        </w:rPr>
        <w:t xml:space="preserve">b) Hoặc mạch an toàn thoả mãn </w:t>
      </w:r>
      <w:r w:rsidRPr="00CD55A9">
        <w:rPr>
          <w:rFonts w:ascii="Arial" w:eastAsia="Calibri" w:hAnsi="Arial" w:cs="Arial"/>
          <w:szCs w:val="24"/>
          <w:lang w:val="en-US"/>
        </w:rPr>
        <w:t>3.15</w:t>
      </w:r>
      <w:r w:rsidR="00466919" w:rsidRPr="00CD55A9">
        <w:rPr>
          <w:rFonts w:ascii="Arial" w:eastAsia="Calibri" w:hAnsi="Arial" w:cs="Arial"/>
          <w:szCs w:val="24"/>
          <w:lang w:val="en-US"/>
        </w:rPr>
        <w:t>.1.2.3 phù hợp với:</w:t>
      </w:r>
    </w:p>
    <w:p w14:paraId="7CAB311B" w14:textId="77777777" w:rsidR="00466919" w:rsidRPr="00CD55A9" w:rsidRDefault="008C6556" w:rsidP="008C6556">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 xml:space="preserve">- </w:t>
      </w:r>
      <w:r w:rsidR="00466919" w:rsidRPr="00CD55A9">
        <w:rPr>
          <w:rFonts w:ascii="Arial" w:eastAsia="Calibri" w:hAnsi="Arial" w:cs="Arial"/>
          <w:szCs w:val="24"/>
          <w:lang w:val="en-US"/>
        </w:rPr>
        <w:t xml:space="preserve">Một hoặc nhiều công tắc an toàn thỏa mãn </w:t>
      </w:r>
      <w:r w:rsidR="00A710F6" w:rsidRPr="00CD55A9">
        <w:rPr>
          <w:rFonts w:ascii="Arial" w:eastAsia="Calibri" w:hAnsi="Arial" w:cs="Arial"/>
          <w:szCs w:val="24"/>
          <w:lang w:val="en-US"/>
        </w:rPr>
        <w:t>3.15</w:t>
      </w:r>
      <w:r w:rsidR="00466919" w:rsidRPr="00CD55A9">
        <w:rPr>
          <w:rFonts w:ascii="Arial" w:eastAsia="Calibri" w:hAnsi="Arial" w:cs="Arial"/>
          <w:szCs w:val="24"/>
          <w:lang w:val="en-US"/>
        </w:rPr>
        <w:t xml:space="preserve">.1.2 không ngắt trực tiếp nguồn cấp tới </w:t>
      </w:r>
      <w:r w:rsidR="009F2CA1" w:rsidRPr="00CD55A9">
        <w:rPr>
          <w:rFonts w:ascii="Arial" w:eastAsia="Calibri" w:hAnsi="Arial" w:cs="Arial"/>
          <w:szCs w:val="24"/>
          <w:lang w:val="en-US"/>
        </w:rPr>
        <w:t>bộ đóng ngắt</w:t>
      </w:r>
      <w:r w:rsidR="00466919" w:rsidRPr="00CD55A9">
        <w:rPr>
          <w:rFonts w:ascii="Arial" w:eastAsia="Calibri" w:hAnsi="Arial" w:cs="Arial"/>
          <w:szCs w:val="24"/>
          <w:lang w:val="en-US"/>
        </w:rPr>
        <w:t xml:space="preserve"> được đề cập trong </w:t>
      </w:r>
      <w:r w:rsidR="00A710F6" w:rsidRPr="00CD55A9">
        <w:rPr>
          <w:rFonts w:ascii="Arial" w:eastAsia="Calibri" w:hAnsi="Arial" w:cs="Arial"/>
          <w:szCs w:val="24"/>
          <w:lang w:val="en-US"/>
        </w:rPr>
        <w:t>3.12</w:t>
      </w:r>
      <w:r w:rsidR="00466919" w:rsidRPr="00CD55A9">
        <w:rPr>
          <w:rFonts w:ascii="Arial" w:eastAsia="Calibri" w:hAnsi="Arial" w:cs="Arial"/>
          <w:szCs w:val="24"/>
          <w:lang w:val="en-US"/>
        </w:rPr>
        <w:t xml:space="preserve">.7 và </w:t>
      </w:r>
      <w:r w:rsidR="00A710F6" w:rsidRPr="00CD55A9">
        <w:rPr>
          <w:rFonts w:ascii="Arial" w:eastAsia="Calibri" w:hAnsi="Arial" w:cs="Arial"/>
          <w:szCs w:val="24"/>
          <w:lang w:val="en-US"/>
        </w:rPr>
        <w:t>3.13</w:t>
      </w:r>
      <w:r w:rsidR="00466919" w:rsidRPr="00CD55A9">
        <w:rPr>
          <w:rFonts w:ascii="Arial" w:eastAsia="Calibri" w:hAnsi="Arial" w:cs="Arial"/>
          <w:szCs w:val="24"/>
          <w:lang w:val="en-US"/>
        </w:rPr>
        <w:t>.</w:t>
      </w:r>
      <w:r w:rsidR="00A710F6" w:rsidRPr="00CD55A9">
        <w:rPr>
          <w:rFonts w:ascii="Arial" w:eastAsia="Calibri" w:hAnsi="Arial" w:cs="Arial"/>
          <w:szCs w:val="24"/>
          <w:lang w:val="en-US"/>
        </w:rPr>
        <w:t>4</w:t>
      </w:r>
      <w:r w:rsidR="00466919" w:rsidRPr="00CD55A9">
        <w:rPr>
          <w:rFonts w:ascii="Arial" w:eastAsia="Calibri" w:hAnsi="Arial" w:cs="Arial"/>
          <w:szCs w:val="24"/>
          <w:lang w:val="en-US"/>
        </w:rPr>
        <w:t xml:space="preserve"> hoặc rơ le </w:t>
      </w:r>
      <w:r w:rsidR="009F2CA1" w:rsidRPr="00CD55A9">
        <w:rPr>
          <w:rFonts w:ascii="Arial" w:eastAsia="Calibri" w:hAnsi="Arial" w:cs="Arial"/>
          <w:szCs w:val="24"/>
          <w:lang w:val="en-US"/>
        </w:rPr>
        <w:t>bộ đóng ngắt</w:t>
      </w:r>
      <w:r w:rsidR="00466919" w:rsidRPr="00CD55A9">
        <w:rPr>
          <w:rFonts w:ascii="Arial" w:eastAsia="Calibri" w:hAnsi="Arial" w:cs="Arial"/>
          <w:szCs w:val="24"/>
          <w:lang w:val="en-US"/>
        </w:rPr>
        <w:t xml:space="preserve"> của chúng.</w:t>
      </w:r>
    </w:p>
    <w:p w14:paraId="4E87D111" w14:textId="77777777" w:rsidR="00466919" w:rsidRPr="00CD55A9" w:rsidRDefault="008C6556" w:rsidP="008C6556">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 xml:space="preserve">- </w:t>
      </w:r>
      <w:r w:rsidR="007F1E2A" w:rsidRPr="00CD55A9">
        <w:rPr>
          <w:rFonts w:ascii="Arial" w:eastAsia="Calibri" w:hAnsi="Arial" w:cs="Arial"/>
          <w:szCs w:val="24"/>
          <w:lang w:val="en-US"/>
        </w:rPr>
        <w:t>C</w:t>
      </w:r>
      <w:r w:rsidR="00466919" w:rsidRPr="00CD55A9">
        <w:rPr>
          <w:rFonts w:ascii="Arial" w:eastAsia="Calibri" w:hAnsi="Arial" w:cs="Arial"/>
          <w:szCs w:val="24"/>
          <w:lang w:val="en-US"/>
        </w:rPr>
        <w:t xml:space="preserve">ông tắc không phù hợp các yêu cầu của </w:t>
      </w:r>
      <w:r w:rsidR="00A710F6" w:rsidRPr="00CD55A9">
        <w:rPr>
          <w:rFonts w:ascii="Arial" w:eastAsia="Calibri" w:hAnsi="Arial" w:cs="Arial"/>
          <w:szCs w:val="24"/>
          <w:lang w:val="en-US"/>
        </w:rPr>
        <w:t>3.15</w:t>
      </w:r>
      <w:r w:rsidR="00466919" w:rsidRPr="00CD55A9">
        <w:rPr>
          <w:rFonts w:ascii="Arial" w:eastAsia="Calibri" w:hAnsi="Arial" w:cs="Arial"/>
          <w:szCs w:val="24"/>
          <w:lang w:val="en-US"/>
        </w:rPr>
        <w:t>.1.2.2.</w:t>
      </w:r>
    </w:p>
    <w:p w14:paraId="4B6C678B" w14:textId="77777777" w:rsidR="00466919" w:rsidRPr="00CD55A9" w:rsidRDefault="00011ADF" w:rsidP="00A710F6">
      <w:pPr>
        <w:spacing w:after="200"/>
        <w:ind w:left="1134"/>
        <w:jc w:val="both"/>
        <w:rPr>
          <w:rFonts w:ascii="Arial" w:eastAsia="Calibri" w:hAnsi="Arial" w:cs="Arial"/>
          <w:szCs w:val="24"/>
          <w:lang w:val="en-US"/>
        </w:rPr>
      </w:pPr>
      <w:r w:rsidRPr="00CD55A9">
        <w:rPr>
          <w:rFonts w:ascii="Arial" w:eastAsia="Calibri" w:hAnsi="Arial" w:cs="Arial"/>
          <w:szCs w:val="24"/>
          <w:lang w:val="en-US"/>
        </w:rPr>
        <w:t xml:space="preserve">(2) </w:t>
      </w:r>
      <w:r w:rsidR="00466919" w:rsidRPr="00CD55A9">
        <w:rPr>
          <w:rFonts w:ascii="Arial" w:eastAsia="Calibri" w:hAnsi="Arial" w:cs="Arial"/>
          <w:szCs w:val="24"/>
          <w:lang w:val="en-US"/>
        </w:rPr>
        <w:t xml:space="preserve">Ngoài các trường hợp ngoại lệ được phép trong </w:t>
      </w:r>
      <w:r w:rsidRPr="00CD55A9">
        <w:rPr>
          <w:rFonts w:ascii="Arial" w:eastAsia="Calibri" w:hAnsi="Arial" w:cs="Arial"/>
          <w:szCs w:val="24"/>
          <w:lang w:val="en-US"/>
        </w:rPr>
        <w:t>Quy</w:t>
      </w:r>
      <w:r w:rsidR="00466919" w:rsidRPr="00CD55A9">
        <w:rPr>
          <w:rFonts w:ascii="Arial" w:eastAsia="Calibri" w:hAnsi="Arial" w:cs="Arial"/>
          <w:szCs w:val="24"/>
          <w:lang w:val="en-US"/>
        </w:rPr>
        <w:t xml:space="preserve"> chuẩn này, không có thiết bị điện nào được kết nối song song với thiết bị điện an toàn.</w:t>
      </w:r>
    </w:p>
    <w:p w14:paraId="18CD2EB1" w14:textId="77777777" w:rsidR="00466919" w:rsidRPr="00CD55A9" w:rsidRDefault="00011ADF" w:rsidP="00A710F6">
      <w:pPr>
        <w:spacing w:after="200"/>
        <w:ind w:left="1134"/>
        <w:jc w:val="both"/>
        <w:rPr>
          <w:rFonts w:ascii="Arial" w:eastAsia="Calibri" w:hAnsi="Arial" w:cs="Arial"/>
          <w:szCs w:val="24"/>
          <w:lang w:val="en-US"/>
        </w:rPr>
      </w:pPr>
      <w:r w:rsidRPr="00CD55A9">
        <w:rPr>
          <w:rFonts w:ascii="Arial" w:eastAsia="Calibri" w:hAnsi="Arial" w:cs="Arial"/>
          <w:szCs w:val="24"/>
          <w:lang w:val="en-US"/>
        </w:rPr>
        <w:t xml:space="preserve">(3) </w:t>
      </w:r>
      <w:r w:rsidR="00466919" w:rsidRPr="00CD55A9">
        <w:rPr>
          <w:rFonts w:ascii="Arial" w:eastAsia="Calibri" w:hAnsi="Arial" w:cs="Arial"/>
          <w:szCs w:val="24"/>
          <w:lang w:val="en-US"/>
        </w:rPr>
        <w:t xml:space="preserve">Ảnh hưởng của sự cảm ứng và điện dung/công suất bên trong hoặc bên ngoài </w:t>
      </w:r>
      <w:r w:rsidR="004D6039" w:rsidRPr="00CD55A9">
        <w:rPr>
          <w:rFonts w:ascii="Arial" w:eastAsia="Calibri" w:hAnsi="Arial" w:cs="Arial"/>
          <w:szCs w:val="24"/>
          <w:lang w:val="en-US"/>
        </w:rPr>
        <w:t>phải</w:t>
      </w:r>
      <w:r w:rsidR="00466919" w:rsidRPr="00CD55A9">
        <w:rPr>
          <w:rFonts w:ascii="Arial" w:eastAsia="Calibri" w:hAnsi="Arial" w:cs="Arial"/>
          <w:szCs w:val="24"/>
          <w:lang w:val="en-US"/>
        </w:rPr>
        <w:t xml:space="preserve"> không gây ra hư hỏng cho các thiết bị điện an toàn.</w:t>
      </w:r>
    </w:p>
    <w:p w14:paraId="1285050F" w14:textId="77777777" w:rsidR="00466919" w:rsidRPr="00CD55A9" w:rsidRDefault="00011ADF" w:rsidP="00A710F6">
      <w:pPr>
        <w:spacing w:after="200"/>
        <w:ind w:left="1134"/>
        <w:jc w:val="both"/>
        <w:rPr>
          <w:rFonts w:ascii="Arial" w:eastAsia="Calibri" w:hAnsi="Arial" w:cs="Arial"/>
          <w:szCs w:val="24"/>
          <w:lang w:val="en-US"/>
        </w:rPr>
      </w:pPr>
      <w:r w:rsidRPr="00CD55A9">
        <w:rPr>
          <w:rFonts w:ascii="Arial" w:eastAsia="Calibri" w:hAnsi="Arial" w:cs="Arial"/>
          <w:szCs w:val="24"/>
          <w:lang w:val="en-US"/>
        </w:rPr>
        <w:t xml:space="preserve">(4) </w:t>
      </w:r>
      <w:r w:rsidR="00466919" w:rsidRPr="00CD55A9">
        <w:rPr>
          <w:rFonts w:ascii="Arial" w:eastAsia="Calibri" w:hAnsi="Arial" w:cs="Arial"/>
          <w:szCs w:val="24"/>
          <w:lang w:val="en-US"/>
        </w:rPr>
        <w:t>Một tín hiệu đầu ra phát ra từ một thiết bị điện an toàn không được thay đổi bởi một tín hiệu không liên quan phát ra từ một thiết bị điện khác được đặt xa hơn trong cùng một mạch, điều này sẽ gây nguy hiểm.</w:t>
      </w:r>
    </w:p>
    <w:p w14:paraId="141FD23D" w14:textId="77777777" w:rsidR="00466919" w:rsidRPr="00CD55A9" w:rsidRDefault="00011ADF" w:rsidP="00A710F6">
      <w:pPr>
        <w:spacing w:after="200"/>
        <w:ind w:left="1134"/>
        <w:jc w:val="both"/>
        <w:rPr>
          <w:rFonts w:ascii="Arial" w:eastAsia="Calibri" w:hAnsi="Arial" w:cs="Arial"/>
          <w:szCs w:val="24"/>
          <w:lang w:val="en-US"/>
        </w:rPr>
      </w:pPr>
      <w:r w:rsidRPr="00CD55A9">
        <w:rPr>
          <w:rFonts w:ascii="Arial" w:eastAsia="Calibri" w:hAnsi="Arial" w:cs="Arial"/>
          <w:szCs w:val="24"/>
          <w:lang w:val="en-US"/>
        </w:rPr>
        <w:t xml:space="preserve">(5) </w:t>
      </w:r>
      <w:r w:rsidR="00466919" w:rsidRPr="00CD55A9">
        <w:rPr>
          <w:rFonts w:ascii="Arial" w:eastAsia="Calibri" w:hAnsi="Arial" w:cs="Arial"/>
          <w:szCs w:val="24"/>
          <w:lang w:val="en-US"/>
        </w:rPr>
        <w:t xml:space="preserve">Trong mạch an toàn bao gồm hai hoặc nhiều kênh/đường điện song song, tất cả các thông tin khác được yêu cầu kiểm tra tính tương đương, </w:t>
      </w:r>
      <w:r w:rsidR="004D6039" w:rsidRPr="00CD55A9">
        <w:rPr>
          <w:rFonts w:ascii="Arial" w:eastAsia="Calibri" w:hAnsi="Arial" w:cs="Arial"/>
          <w:szCs w:val="24"/>
          <w:lang w:val="en-US"/>
        </w:rPr>
        <w:t>phải</w:t>
      </w:r>
      <w:r w:rsidR="00466919" w:rsidRPr="00CD55A9">
        <w:rPr>
          <w:rFonts w:ascii="Arial" w:eastAsia="Calibri" w:hAnsi="Arial" w:cs="Arial"/>
          <w:szCs w:val="24"/>
          <w:lang w:val="en-US"/>
        </w:rPr>
        <w:t xml:space="preserve"> lấy từ một kênh duy nhất.</w:t>
      </w:r>
    </w:p>
    <w:p w14:paraId="23D13412" w14:textId="77777777" w:rsidR="00466919" w:rsidRPr="00CD55A9" w:rsidRDefault="00011ADF" w:rsidP="00011ADF">
      <w:pPr>
        <w:spacing w:after="200"/>
        <w:ind w:left="1134"/>
        <w:jc w:val="both"/>
        <w:rPr>
          <w:rFonts w:ascii="Arial" w:eastAsia="Calibri" w:hAnsi="Arial" w:cs="Arial"/>
          <w:szCs w:val="24"/>
          <w:lang w:val="en-US"/>
        </w:rPr>
      </w:pPr>
      <w:r w:rsidRPr="00CD55A9">
        <w:rPr>
          <w:rFonts w:ascii="Arial" w:eastAsia="Calibri" w:hAnsi="Arial" w:cs="Arial"/>
          <w:szCs w:val="24"/>
          <w:lang w:val="en-US"/>
        </w:rPr>
        <w:t xml:space="preserve">(6) </w:t>
      </w:r>
      <w:r w:rsidR="007F1E2A" w:rsidRPr="00CD55A9">
        <w:rPr>
          <w:rFonts w:ascii="Arial" w:eastAsia="Calibri" w:hAnsi="Arial" w:cs="Arial"/>
          <w:szCs w:val="24"/>
          <w:lang w:val="en-US"/>
        </w:rPr>
        <w:t>M</w:t>
      </w:r>
      <w:r w:rsidR="00466919" w:rsidRPr="00CD55A9">
        <w:rPr>
          <w:rFonts w:ascii="Arial" w:eastAsia="Calibri" w:hAnsi="Arial" w:cs="Arial"/>
          <w:szCs w:val="24"/>
          <w:lang w:val="en-US"/>
        </w:rPr>
        <w:t>ạ</w:t>
      </w:r>
      <w:r w:rsidR="00A710F6" w:rsidRPr="00CD55A9">
        <w:rPr>
          <w:rFonts w:ascii="Arial" w:eastAsia="Calibri" w:hAnsi="Arial" w:cs="Arial"/>
          <w:szCs w:val="24"/>
          <w:lang w:val="en-US"/>
        </w:rPr>
        <w:t xml:space="preserve">ch ghi </w:t>
      </w:r>
      <w:r w:rsidR="00466919" w:rsidRPr="00CD55A9">
        <w:rPr>
          <w:rFonts w:ascii="Arial" w:eastAsia="Calibri" w:hAnsi="Arial" w:cs="Arial"/>
          <w:szCs w:val="24"/>
          <w:lang w:val="en-US"/>
        </w:rPr>
        <w:t xml:space="preserve">hoặc </w:t>
      </w:r>
      <w:r w:rsidR="00A710F6" w:rsidRPr="00CD55A9">
        <w:rPr>
          <w:rFonts w:ascii="Arial" w:eastAsia="Calibri" w:hAnsi="Arial" w:cs="Arial"/>
          <w:szCs w:val="24"/>
          <w:lang w:val="en-US"/>
        </w:rPr>
        <w:t>trễ</w:t>
      </w:r>
      <w:r w:rsidR="00466919" w:rsidRPr="00CD55A9">
        <w:rPr>
          <w:rFonts w:ascii="Arial" w:eastAsia="Calibri" w:hAnsi="Arial" w:cs="Arial"/>
          <w:szCs w:val="24"/>
          <w:lang w:val="en-US"/>
        </w:rPr>
        <w:t xml:space="preserve"> </w:t>
      </w:r>
      <w:r w:rsidR="004D6039" w:rsidRPr="00CD55A9">
        <w:rPr>
          <w:rFonts w:ascii="Arial" w:eastAsia="Calibri" w:hAnsi="Arial" w:cs="Arial"/>
          <w:szCs w:val="24"/>
          <w:lang w:val="en-US"/>
        </w:rPr>
        <w:t>phải</w:t>
      </w:r>
      <w:r w:rsidR="00466919" w:rsidRPr="00CD55A9">
        <w:rPr>
          <w:rFonts w:ascii="Arial" w:eastAsia="Calibri" w:hAnsi="Arial" w:cs="Arial"/>
          <w:szCs w:val="24"/>
          <w:lang w:val="en-US"/>
        </w:rPr>
        <w:t xml:space="preserve"> không thực hiện ngay cả trong trường hợp có lỗi, việc ngăn chặn và dừng máy được thực hiện bằng chức năng của thiết bị điện an toàn.</w:t>
      </w:r>
    </w:p>
    <w:p w14:paraId="2BC75C13" w14:textId="77777777" w:rsidR="00466919" w:rsidRPr="00CD55A9" w:rsidRDefault="00011ADF" w:rsidP="00011ADF">
      <w:pPr>
        <w:spacing w:after="200"/>
        <w:ind w:left="1134"/>
        <w:jc w:val="both"/>
        <w:rPr>
          <w:rFonts w:ascii="Arial" w:eastAsia="Calibri" w:hAnsi="Arial" w:cs="Arial"/>
          <w:szCs w:val="24"/>
          <w:lang w:val="en-US"/>
        </w:rPr>
      </w:pPr>
      <w:r w:rsidRPr="00CD55A9">
        <w:rPr>
          <w:rFonts w:ascii="Arial" w:eastAsia="Calibri" w:hAnsi="Arial" w:cs="Arial"/>
          <w:szCs w:val="24"/>
          <w:lang w:val="en-US"/>
        </w:rPr>
        <w:t>(7) Cấu tạo</w:t>
      </w:r>
      <w:r w:rsidR="00466919" w:rsidRPr="00CD55A9">
        <w:rPr>
          <w:rFonts w:ascii="Arial" w:eastAsia="Calibri" w:hAnsi="Arial" w:cs="Arial"/>
          <w:szCs w:val="24"/>
          <w:lang w:val="en-US"/>
        </w:rPr>
        <w:t xml:space="preserve"> và bố</w:t>
      </w:r>
      <w:r w:rsidR="007F1E2A" w:rsidRPr="00CD55A9">
        <w:rPr>
          <w:rFonts w:ascii="Arial" w:eastAsia="Calibri" w:hAnsi="Arial" w:cs="Arial"/>
          <w:szCs w:val="24"/>
          <w:lang w:val="en-US"/>
        </w:rPr>
        <w:t xml:space="preserve"> trí </w:t>
      </w:r>
      <w:r w:rsidR="00466919" w:rsidRPr="00CD55A9">
        <w:rPr>
          <w:rFonts w:ascii="Arial" w:eastAsia="Calibri" w:hAnsi="Arial" w:cs="Arial"/>
          <w:szCs w:val="24"/>
          <w:lang w:val="en-US"/>
        </w:rPr>
        <w:t>thiết bị cấp điện nội bộ phải ngăn chặn việc phát tín hiệu đầu ra không chính xác của thiết bị điện an toàn do tác động của đóng ngắt điện.</w:t>
      </w:r>
    </w:p>
    <w:p w14:paraId="1A240DF6" w14:textId="77777777" w:rsidR="00466919" w:rsidRPr="00CD55A9" w:rsidRDefault="00466919" w:rsidP="00011ADF">
      <w:pPr>
        <w:spacing w:after="200"/>
        <w:ind w:left="1134"/>
        <w:jc w:val="both"/>
        <w:rPr>
          <w:rFonts w:ascii="Arial" w:eastAsia="Calibri" w:hAnsi="Arial" w:cs="Arial"/>
          <w:szCs w:val="24"/>
          <w:lang w:val="en-US"/>
        </w:rPr>
      </w:pPr>
      <w:r w:rsidRPr="00CD55A9">
        <w:rPr>
          <w:rFonts w:ascii="Arial" w:eastAsia="Calibri" w:hAnsi="Arial" w:cs="Arial"/>
          <w:szCs w:val="24"/>
          <w:lang w:val="en-US"/>
        </w:rPr>
        <w:t>Đặc biệ</w:t>
      </w:r>
      <w:r w:rsidR="007733B4" w:rsidRPr="00CD55A9">
        <w:rPr>
          <w:rFonts w:ascii="Arial" w:eastAsia="Calibri" w:hAnsi="Arial" w:cs="Arial"/>
          <w:szCs w:val="24"/>
          <w:lang w:val="en-US"/>
        </w:rPr>
        <w:t xml:space="preserve">t, </w:t>
      </w:r>
      <w:r w:rsidRPr="00CD55A9">
        <w:rPr>
          <w:rFonts w:ascii="Arial" w:eastAsia="Calibri" w:hAnsi="Arial" w:cs="Arial"/>
          <w:szCs w:val="24"/>
          <w:lang w:val="en-US"/>
        </w:rPr>
        <w:t xml:space="preserve">đỉnh điện áp phát sinh từ những hoạt động bình thường của thang máy hoặc các thiết bị khác trong mạng lưới, </w:t>
      </w:r>
      <w:r w:rsidR="004D6039" w:rsidRPr="00CD55A9">
        <w:rPr>
          <w:rFonts w:ascii="Arial" w:eastAsia="Calibri" w:hAnsi="Arial" w:cs="Arial"/>
          <w:szCs w:val="24"/>
          <w:lang w:val="en-US"/>
        </w:rPr>
        <w:t>phải</w:t>
      </w:r>
      <w:r w:rsidRPr="00CD55A9">
        <w:rPr>
          <w:rFonts w:ascii="Arial" w:eastAsia="Calibri" w:hAnsi="Arial" w:cs="Arial"/>
          <w:szCs w:val="24"/>
          <w:lang w:val="en-US"/>
        </w:rPr>
        <w:t xml:space="preserve"> không tạo ra các nhiễu loạn không chấp nhận được trong các linh kiện điện tử (khả năng chống nhiễu).</w:t>
      </w:r>
    </w:p>
    <w:p w14:paraId="74384DA9" w14:textId="77777777" w:rsidR="00466919" w:rsidRPr="00CD55A9" w:rsidRDefault="00011ADF" w:rsidP="00011ADF">
      <w:pPr>
        <w:spacing w:after="200"/>
        <w:ind w:left="1134"/>
        <w:jc w:val="both"/>
        <w:rPr>
          <w:rFonts w:ascii="Arial" w:eastAsia="Calibri" w:hAnsi="Arial" w:cs="Arial"/>
          <w:szCs w:val="24"/>
          <w:lang w:val="en-US"/>
        </w:rPr>
      </w:pPr>
      <w:r w:rsidRPr="00CD55A9">
        <w:rPr>
          <w:rFonts w:ascii="Arial" w:eastAsia="Calibri" w:hAnsi="Arial" w:cs="Arial"/>
          <w:szCs w:val="24"/>
          <w:lang w:val="en-US"/>
        </w:rPr>
        <w:t xml:space="preserve">(8) </w:t>
      </w:r>
      <w:r w:rsidR="00466919" w:rsidRPr="00CD55A9">
        <w:rPr>
          <w:rFonts w:ascii="Arial" w:eastAsia="Calibri" w:hAnsi="Arial" w:cs="Arial"/>
          <w:szCs w:val="24"/>
          <w:lang w:val="en-US"/>
        </w:rPr>
        <w:t xml:space="preserve">Phụ lục A </w:t>
      </w:r>
      <w:r w:rsidRPr="00CD55A9">
        <w:rPr>
          <w:rFonts w:ascii="Arial" w:eastAsia="Calibri" w:hAnsi="Arial" w:cs="Arial"/>
          <w:szCs w:val="24"/>
          <w:lang w:val="en-US"/>
        </w:rPr>
        <w:t xml:space="preserve">- Rules for certification of lifts in ships, mobile offshore units and offshore installations 2008, </w:t>
      </w:r>
      <w:r w:rsidR="00466919" w:rsidRPr="00CD55A9">
        <w:rPr>
          <w:rFonts w:ascii="Arial" w:eastAsia="Calibri" w:hAnsi="Arial" w:cs="Arial"/>
          <w:szCs w:val="24"/>
          <w:lang w:val="en-US"/>
        </w:rPr>
        <w:t>chỉ</w:t>
      </w:r>
      <w:r w:rsidR="007733B4" w:rsidRPr="00CD55A9">
        <w:rPr>
          <w:rFonts w:ascii="Arial" w:eastAsia="Calibri" w:hAnsi="Arial" w:cs="Arial"/>
          <w:szCs w:val="24"/>
          <w:lang w:val="en-US"/>
        </w:rPr>
        <w:t xml:space="preserve"> rõ </w:t>
      </w:r>
      <w:r w:rsidR="00466919" w:rsidRPr="00CD55A9">
        <w:rPr>
          <w:rFonts w:ascii="Arial" w:eastAsia="Calibri" w:hAnsi="Arial" w:cs="Arial"/>
          <w:szCs w:val="24"/>
          <w:lang w:val="en-US"/>
        </w:rPr>
        <w:t>kiểu thiết bị điện an toàn</w:t>
      </w:r>
      <w:r w:rsidRPr="00CD55A9">
        <w:rPr>
          <w:rFonts w:ascii="Arial" w:eastAsia="Calibri" w:hAnsi="Arial" w:cs="Arial"/>
          <w:szCs w:val="24"/>
          <w:lang w:val="en-US"/>
        </w:rPr>
        <w:t xml:space="preserve"> </w:t>
      </w:r>
      <w:r w:rsidR="00466919" w:rsidRPr="00CD55A9">
        <w:rPr>
          <w:rFonts w:ascii="Arial" w:eastAsia="Calibri" w:hAnsi="Arial" w:cs="Arial"/>
          <w:szCs w:val="24"/>
          <w:lang w:val="en-US"/>
        </w:rPr>
        <w:t>có thể được sử dụng trong mỗi trường hợp.</w:t>
      </w:r>
    </w:p>
    <w:p w14:paraId="2F084E8C" w14:textId="77777777" w:rsidR="00466919" w:rsidRPr="00CD55A9" w:rsidRDefault="00011ADF" w:rsidP="00011ADF">
      <w:pPr>
        <w:spacing w:after="200" w:line="276" w:lineRule="auto"/>
        <w:ind w:left="1134" w:hanging="1134"/>
        <w:jc w:val="both"/>
        <w:rPr>
          <w:rFonts w:ascii="Arial" w:eastAsia="Calibri" w:hAnsi="Arial" w:cs="Arial"/>
          <w:szCs w:val="24"/>
          <w:lang w:val="en-US"/>
        </w:rPr>
      </w:pPr>
      <w:r w:rsidRPr="00CD55A9">
        <w:rPr>
          <w:rFonts w:ascii="Arial" w:eastAsia="Calibri" w:hAnsi="Arial" w:cs="Arial"/>
          <w:b/>
          <w:szCs w:val="24"/>
          <w:lang w:val="en-US"/>
        </w:rPr>
        <w:t>2</w:t>
      </w:r>
      <w:r w:rsidR="00466919" w:rsidRPr="00CD55A9">
        <w:rPr>
          <w:rFonts w:ascii="Arial" w:eastAsia="Calibri" w:hAnsi="Arial" w:cs="Arial"/>
          <w:szCs w:val="24"/>
          <w:lang w:val="en-US"/>
        </w:rPr>
        <w:tab/>
        <w:t>Công tắc an toàn</w:t>
      </w:r>
    </w:p>
    <w:p w14:paraId="6CBA17F7" w14:textId="77777777" w:rsidR="00466919" w:rsidRPr="00CD55A9" w:rsidRDefault="009549DC" w:rsidP="009549DC">
      <w:pPr>
        <w:spacing w:after="200"/>
        <w:ind w:left="1134"/>
        <w:jc w:val="both"/>
        <w:rPr>
          <w:rFonts w:ascii="Arial" w:eastAsia="Calibri" w:hAnsi="Arial" w:cs="Arial"/>
          <w:szCs w:val="24"/>
          <w:lang w:val="en-US"/>
        </w:rPr>
      </w:pPr>
      <w:r w:rsidRPr="00CD55A9">
        <w:rPr>
          <w:rFonts w:ascii="Arial" w:eastAsia="Calibri" w:hAnsi="Arial" w:cs="Arial"/>
          <w:szCs w:val="24"/>
          <w:lang w:val="en-US"/>
        </w:rPr>
        <w:t xml:space="preserve">(1) </w:t>
      </w:r>
      <w:r w:rsidR="00466919" w:rsidRPr="00CD55A9">
        <w:rPr>
          <w:rFonts w:ascii="Arial" w:eastAsia="Calibri" w:hAnsi="Arial" w:cs="Arial"/>
          <w:szCs w:val="24"/>
          <w:lang w:val="en-US"/>
        </w:rPr>
        <w:t>Hoạt động của công tắc an toàn phải độc lập với thiết bị ngắt mạch kể cả khi tiếp điểm bị dính.</w:t>
      </w:r>
    </w:p>
    <w:p w14:paraId="3A364708" w14:textId="77777777" w:rsidR="00466919" w:rsidRPr="00CD55A9" w:rsidRDefault="00466919" w:rsidP="009549DC">
      <w:pPr>
        <w:spacing w:after="200"/>
        <w:ind w:left="1134"/>
        <w:jc w:val="both"/>
        <w:rPr>
          <w:rFonts w:ascii="Arial" w:eastAsia="Calibri" w:hAnsi="Arial" w:cs="Arial"/>
          <w:szCs w:val="24"/>
          <w:lang w:val="en-US"/>
        </w:rPr>
      </w:pPr>
      <w:r w:rsidRPr="00CD55A9">
        <w:rPr>
          <w:rFonts w:ascii="Arial" w:eastAsia="Calibri" w:hAnsi="Arial" w:cs="Arial"/>
          <w:szCs w:val="24"/>
          <w:lang w:val="en-US"/>
        </w:rPr>
        <w:t>Việc mở</w:t>
      </w:r>
      <w:r w:rsidR="007733B4" w:rsidRPr="00CD55A9">
        <w:rPr>
          <w:rFonts w:ascii="Arial" w:eastAsia="Calibri" w:hAnsi="Arial" w:cs="Arial"/>
          <w:szCs w:val="24"/>
          <w:lang w:val="en-US"/>
        </w:rPr>
        <w:t xml:space="preserve"> </w:t>
      </w:r>
      <w:r w:rsidRPr="00CD55A9">
        <w:rPr>
          <w:rFonts w:ascii="Arial" w:eastAsia="Calibri" w:hAnsi="Arial" w:cs="Arial"/>
          <w:szCs w:val="24"/>
          <w:lang w:val="en-US"/>
        </w:rPr>
        <w:t xml:space="preserve">điện cực được thực hiện khi tất cả các chi tiết của công tắc ngắt được đưa đến vị trí mở và khi một phần quan trọng của hành trình di chuyển/việc di chuyển này không có chi tiết đàn hồi (lò xo) giữa các tiếp điểm chuyển động và </w:t>
      </w:r>
      <w:r w:rsidR="00011ADF" w:rsidRPr="00CD55A9">
        <w:rPr>
          <w:rFonts w:ascii="Arial" w:eastAsia="Calibri" w:hAnsi="Arial" w:cs="Arial"/>
          <w:szCs w:val="24"/>
          <w:lang w:val="en-US"/>
        </w:rPr>
        <w:t>chi tiết</w:t>
      </w:r>
      <w:r w:rsidRPr="00CD55A9">
        <w:rPr>
          <w:rFonts w:ascii="Arial" w:eastAsia="Calibri" w:hAnsi="Arial" w:cs="Arial"/>
          <w:szCs w:val="24"/>
          <w:lang w:val="en-US"/>
        </w:rPr>
        <w:t xml:space="preserve"> dẫn động tới </w:t>
      </w:r>
      <w:r w:rsidR="009549DC" w:rsidRPr="00CD55A9">
        <w:rPr>
          <w:rFonts w:ascii="Arial" w:eastAsia="Calibri" w:hAnsi="Arial" w:cs="Arial"/>
          <w:szCs w:val="24"/>
          <w:lang w:val="en-US"/>
        </w:rPr>
        <w:t>điều khiển lực tác dụng</w:t>
      </w:r>
      <w:r w:rsidRPr="00CD55A9">
        <w:rPr>
          <w:rFonts w:ascii="Arial" w:eastAsia="Calibri" w:hAnsi="Arial" w:cs="Arial"/>
          <w:szCs w:val="24"/>
          <w:lang w:val="en-US"/>
        </w:rPr>
        <w:t>.</w:t>
      </w:r>
    </w:p>
    <w:p w14:paraId="4F4FD1C0" w14:textId="77777777" w:rsidR="00466919" w:rsidRPr="00CD55A9" w:rsidRDefault="00466919" w:rsidP="009549DC">
      <w:pPr>
        <w:spacing w:after="200"/>
        <w:ind w:left="1134"/>
        <w:jc w:val="both"/>
        <w:rPr>
          <w:rFonts w:ascii="Arial" w:eastAsia="Calibri" w:hAnsi="Arial" w:cs="Arial"/>
          <w:szCs w:val="24"/>
          <w:lang w:val="en-US"/>
        </w:rPr>
      </w:pPr>
      <w:r w:rsidRPr="00CD55A9">
        <w:rPr>
          <w:rFonts w:ascii="Arial" w:eastAsia="Calibri" w:hAnsi="Arial" w:cs="Arial"/>
          <w:szCs w:val="24"/>
          <w:lang w:val="en-US"/>
        </w:rPr>
        <w:t>Việc thiết kế phải giảm thiểu nguy cơ ngắn mạch do hư hỏng chi tiết.</w:t>
      </w:r>
    </w:p>
    <w:p w14:paraId="442E9668" w14:textId="77777777" w:rsidR="00466919" w:rsidRPr="00CD55A9" w:rsidRDefault="009549DC" w:rsidP="009549DC">
      <w:pPr>
        <w:spacing w:after="200"/>
        <w:ind w:left="1134"/>
        <w:jc w:val="both"/>
        <w:rPr>
          <w:rFonts w:ascii="Arial" w:eastAsia="Calibri" w:hAnsi="Arial" w:cs="Arial"/>
          <w:szCs w:val="24"/>
          <w:lang w:val="en-US"/>
        </w:rPr>
      </w:pPr>
      <w:r w:rsidRPr="00CD55A9">
        <w:rPr>
          <w:rFonts w:ascii="Arial" w:eastAsia="Calibri" w:hAnsi="Arial" w:cs="Arial"/>
          <w:szCs w:val="24"/>
          <w:lang w:val="en-US"/>
        </w:rPr>
        <w:t xml:space="preserve">(2) </w:t>
      </w:r>
      <w:r w:rsidR="00466919" w:rsidRPr="00CD55A9">
        <w:rPr>
          <w:rFonts w:ascii="Arial" w:eastAsia="Calibri" w:hAnsi="Arial" w:cs="Arial"/>
          <w:szCs w:val="24"/>
          <w:lang w:val="en-US"/>
        </w:rPr>
        <w:t xml:space="preserve">Công tắc an toàn phải được </w:t>
      </w:r>
      <w:r w:rsidR="00A52BAA" w:rsidRPr="00CD55A9">
        <w:rPr>
          <w:rFonts w:ascii="Arial" w:eastAsia="Calibri" w:hAnsi="Arial" w:cs="Arial"/>
          <w:szCs w:val="24"/>
          <w:lang w:val="en-US"/>
        </w:rPr>
        <w:t>trang bị</w:t>
      </w:r>
      <w:r w:rsidR="00466919" w:rsidRPr="00CD55A9">
        <w:rPr>
          <w:rFonts w:ascii="Arial" w:eastAsia="Calibri" w:hAnsi="Arial" w:cs="Arial"/>
          <w:szCs w:val="24"/>
          <w:lang w:val="en-US"/>
        </w:rPr>
        <w:t xml:space="preserve"> một điện áp cách điện định mức là 250V nếu cấp bảo vệ </w:t>
      </w:r>
      <w:r w:rsidR="001055A3" w:rsidRPr="00CD55A9">
        <w:rPr>
          <w:rFonts w:ascii="Arial" w:eastAsia="Calibri" w:hAnsi="Arial" w:cs="Arial"/>
          <w:szCs w:val="24"/>
          <w:lang w:val="en-US"/>
        </w:rPr>
        <w:t>tối thiểu</w:t>
      </w:r>
      <w:r w:rsidR="00466919" w:rsidRPr="00CD55A9">
        <w:rPr>
          <w:rFonts w:ascii="Arial" w:eastAsia="Calibri" w:hAnsi="Arial" w:cs="Arial"/>
          <w:szCs w:val="24"/>
          <w:lang w:val="en-US"/>
        </w:rPr>
        <w:t xml:space="preserve"> là IP4X, hoặc 500V nếu cấp bảo vệ nhỏ hơn IP4X. (Đối với định nghĩa IP xem IEC 529)</w:t>
      </w:r>
    </w:p>
    <w:p w14:paraId="4A4CDD96" w14:textId="77777777" w:rsidR="00466919" w:rsidRPr="00CD55A9" w:rsidRDefault="00466919" w:rsidP="009549DC">
      <w:pPr>
        <w:spacing w:after="200"/>
        <w:ind w:left="1134"/>
        <w:jc w:val="both"/>
        <w:rPr>
          <w:rFonts w:ascii="Arial" w:eastAsia="Calibri" w:hAnsi="Arial" w:cs="Arial"/>
          <w:szCs w:val="24"/>
          <w:lang w:val="en-US"/>
        </w:rPr>
      </w:pPr>
      <w:r w:rsidRPr="00CD55A9">
        <w:rPr>
          <w:rFonts w:ascii="Arial" w:eastAsia="Calibri" w:hAnsi="Arial" w:cs="Arial"/>
          <w:szCs w:val="24"/>
          <w:lang w:val="en-US"/>
        </w:rPr>
        <w:t>Các công tắc an toàn phải thuộc phạm vi đề cập trong IEC 337.1:</w:t>
      </w:r>
    </w:p>
    <w:p w14:paraId="01DD9A1D" w14:textId="77777777" w:rsidR="00466919" w:rsidRPr="00CD55A9" w:rsidRDefault="009549DC" w:rsidP="009549DC">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lastRenderedPageBreak/>
        <w:t xml:space="preserve">(a) </w:t>
      </w:r>
      <w:r w:rsidR="00466919" w:rsidRPr="00CD55A9">
        <w:rPr>
          <w:rFonts w:ascii="Arial" w:eastAsia="Calibri" w:hAnsi="Arial" w:cs="Arial"/>
          <w:szCs w:val="24"/>
          <w:lang w:val="en-US"/>
        </w:rPr>
        <w:t>AC 11 đối với mạch xoay chiều</w:t>
      </w:r>
    </w:p>
    <w:p w14:paraId="2D6DFD1D" w14:textId="77777777" w:rsidR="00466919" w:rsidRPr="00CD55A9" w:rsidRDefault="009549DC" w:rsidP="009549DC">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 xml:space="preserve">(b) </w:t>
      </w:r>
      <w:r w:rsidR="00466919" w:rsidRPr="00CD55A9">
        <w:rPr>
          <w:rFonts w:ascii="Arial" w:eastAsia="Calibri" w:hAnsi="Arial" w:cs="Arial"/>
          <w:szCs w:val="24"/>
          <w:lang w:val="en-US"/>
        </w:rPr>
        <w:t>DC 11 đối với mạch một chiều</w:t>
      </w:r>
    </w:p>
    <w:p w14:paraId="6F940C50" w14:textId="77777777" w:rsidR="00466919" w:rsidRPr="00CD55A9" w:rsidRDefault="009549DC" w:rsidP="009549DC">
      <w:pPr>
        <w:spacing w:after="200"/>
        <w:ind w:left="1134"/>
        <w:jc w:val="both"/>
        <w:rPr>
          <w:rFonts w:ascii="Arial" w:eastAsia="Calibri" w:hAnsi="Arial" w:cs="Arial"/>
          <w:szCs w:val="24"/>
          <w:lang w:val="en-US"/>
        </w:rPr>
      </w:pPr>
      <w:r w:rsidRPr="00CD55A9">
        <w:rPr>
          <w:rFonts w:ascii="Arial" w:eastAsia="Calibri" w:hAnsi="Arial" w:cs="Arial"/>
          <w:szCs w:val="24"/>
          <w:lang w:val="en-US"/>
        </w:rPr>
        <w:t xml:space="preserve">(3) </w:t>
      </w:r>
      <w:r w:rsidR="00466919" w:rsidRPr="00CD55A9">
        <w:rPr>
          <w:rFonts w:ascii="Arial" w:eastAsia="Calibri" w:hAnsi="Arial" w:cs="Arial"/>
          <w:szCs w:val="24"/>
          <w:lang w:val="en-US"/>
        </w:rPr>
        <w:t xml:space="preserve">Nếu cấp bảo vệ không thuộc kiểu nhỏ hơn IP4X, lỗ thông khí và khoảng cách rò phải </w:t>
      </w:r>
      <w:r w:rsidR="00F5676D" w:rsidRPr="00CD55A9">
        <w:rPr>
          <w:rFonts w:ascii="Arial" w:eastAsia="Calibri" w:hAnsi="Arial" w:cs="Arial"/>
          <w:szCs w:val="24"/>
          <w:lang w:val="en-US"/>
        </w:rPr>
        <w:t>tối thiểu</w:t>
      </w:r>
      <w:r w:rsidR="00466919" w:rsidRPr="00CD55A9">
        <w:rPr>
          <w:rFonts w:ascii="Arial" w:eastAsia="Calibri" w:hAnsi="Arial" w:cs="Arial"/>
          <w:szCs w:val="24"/>
          <w:lang w:val="en-US"/>
        </w:rPr>
        <w:t xml:space="preserve"> là 6</w:t>
      </w:r>
      <w:r w:rsidRPr="00CD55A9">
        <w:rPr>
          <w:rFonts w:ascii="Arial" w:eastAsia="Calibri" w:hAnsi="Arial" w:cs="Arial"/>
          <w:szCs w:val="24"/>
          <w:lang w:val="en-US"/>
        </w:rPr>
        <w:t xml:space="preserve"> </w:t>
      </w:r>
      <w:r w:rsidR="00466919" w:rsidRPr="00CD55A9">
        <w:rPr>
          <w:rFonts w:ascii="Arial" w:eastAsia="Calibri" w:hAnsi="Arial" w:cs="Arial"/>
          <w:szCs w:val="24"/>
          <w:lang w:val="en-US"/>
        </w:rPr>
        <w:t xml:space="preserve">mm và khoảng cách các tiếp điểm ngắt </w:t>
      </w:r>
      <w:r w:rsidR="001055A3" w:rsidRPr="00CD55A9">
        <w:rPr>
          <w:rFonts w:ascii="Arial" w:eastAsia="Calibri" w:hAnsi="Arial" w:cs="Arial"/>
          <w:szCs w:val="24"/>
          <w:lang w:val="en-US"/>
        </w:rPr>
        <w:t>tối thiểu</w:t>
      </w:r>
      <w:r w:rsidR="00466919" w:rsidRPr="00CD55A9">
        <w:rPr>
          <w:rFonts w:ascii="Arial" w:eastAsia="Calibri" w:hAnsi="Arial" w:cs="Arial"/>
          <w:szCs w:val="24"/>
          <w:lang w:val="en-US"/>
        </w:rPr>
        <w:t xml:space="preserve"> là 4</w:t>
      </w:r>
      <w:r w:rsidRPr="00CD55A9">
        <w:rPr>
          <w:rFonts w:ascii="Arial" w:eastAsia="Calibri" w:hAnsi="Arial" w:cs="Arial"/>
          <w:szCs w:val="24"/>
          <w:lang w:val="en-US"/>
        </w:rPr>
        <w:t xml:space="preserve"> </w:t>
      </w:r>
      <w:r w:rsidR="00466919" w:rsidRPr="00CD55A9">
        <w:rPr>
          <w:rFonts w:ascii="Arial" w:eastAsia="Calibri" w:hAnsi="Arial" w:cs="Arial"/>
          <w:szCs w:val="24"/>
          <w:lang w:val="en-US"/>
        </w:rPr>
        <w:t>mm sau khi tách ra.</w:t>
      </w:r>
    </w:p>
    <w:p w14:paraId="1DA9548C" w14:textId="77777777" w:rsidR="00466919" w:rsidRPr="00CD55A9" w:rsidRDefault="00466919" w:rsidP="009549DC">
      <w:pPr>
        <w:spacing w:after="200"/>
        <w:ind w:left="1134"/>
        <w:jc w:val="both"/>
        <w:rPr>
          <w:rFonts w:ascii="Arial" w:eastAsia="Calibri" w:hAnsi="Arial" w:cs="Arial"/>
          <w:szCs w:val="24"/>
          <w:lang w:val="en-US"/>
        </w:rPr>
      </w:pPr>
      <w:r w:rsidRPr="00CD55A9">
        <w:rPr>
          <w:rFonts w:ascii="Arial" w:eastAsia="Calibri" w:hAnsi="Arial" w:cs="Arial"/>
          <w:szCs w:val="24"/>
          <w:lang w:val="en-US"/>
        </w:rPr>
        <w:t>Các phần hoạt động của công tắc an toàn phải được xem xét bảo vệ kèm theo.</w:t>
      </w:r>
    </w:p>
    <w:p w14:paraId="041D3F87" w14:textId="77777777" w:rsidR="00466919" w:rsidRPr="00CD55A9" w:rsidRDefault="009549DC" w:rsidP="009549DC">
      <w:pPr>
        <w:spacing w:after="200"/>
        <w:ind w:left="1134"/>
        <w:jc w:val="both"/>
        <w:rPr>
          <w:rFonts w:ascii="Arial" w:eastAsia="Calibri" w:hAnsi="Arial" w:cs="Arial"/>
          <w:szCs w:val="24"/>
          <w:lang w:val="en-US"/>
        </w:rPr>
      </w:pPr>
      <w:r w:rsidRPr="00CD55A9">
        <w:rPr>
          <w:rFonts w:ascii="Arial" w:eastAsia="Calibri" w:hAnsi="Arial" w:cs="Arial"/>
          <w:szCs w:val="24"/>
          <w:lang w:val="en-US"/>
        </w:rPr>
        <w:t xml:space="preserve">(4) </w:t>
      </w:r>
      <w:r w:rsidR="00466919" w:rsidRPr="00CD55A9">
        <w:rPr>
          <w:rFonts w:ascii="Arial" w:eastAsia="Calibri" w:hAnsi="Arial" w:cs="Arial"/>
          <w:szCs w:val="24"/>
          <w:lang w:val="en-US"/>
        </w:rPr>
        <w:t xml:space="preserve">Trong trường hợp ngắt nhiều lần, khoảng cách sau khi ngắt giữa các tiếp điểm </w:t>
      </w:r>
      <w:r w:rsidR="001055A3" w:rsidRPr="00CD55A9">
        <w:rPr>
          <w:rFonts w:ascii="Arial" w:eastAsia="Calibri" w:hAnsi="Arial" w:cs="Arial"/>
          <w:szCs w:val="24"/>
          <w:lang w:val="en-US"/>
        </w:rPr>
        <w:t>tối thiểu</w:t>
      </w:r>
      <w:r w:rsidR="00466919" w:rsidRPr="00CD55A9">
        <w:rPr>
          <w:rFonts w:ascii="Arial" w:eastAsia="Calibri" w:hAnsi="Arial" w:cs="Arial"/>
          <w:szCs w:val="24"/>
          <w:lang w:val="en-US"/>
        </w:rPr>
        <w:t xml:space="preserve"> là 2</w:t>
      </w:r>
      <w:r w:rsidRPr="00CD55A9">
        <w:rPr>
          <w:rFonts w:ascii="Arial" w:eastAsia="Calibri" w:hAnsi="Arial" w:cs="Arial"/>
          <w:szCs w:val="24"/>
          <w:lang w:val="en-US"/>
        </w:rPr>
        <w:t xml:space="preserve"> </w:t>
      </w:r>
      <w:r w:rsidR="00466919" w:rsidRPr="00CD55A9">
        <w:rPr>
          <w:rFonts w:ascii="Arial" w:eastAsia="Calibri" w:hAnsi="Arial" w:cs="Arial"/>
          <w:szCs w:val="24"/>
          <w:lang w:val="en-US"/>
        </w:rPr>
        <w:t>mm.</w:t>
      </w:r>
    </w:p>
    <w:p w14:paraId="711AC826" w14:textId="77777777" w:rsidR="00466919" w:rsidRPr="00CD55A9" w:rsidRDefault="009549DC" w:rsidP="009549DC">
      <w:pPr>
        <w:spacing w:after="200"/>
        <w:ind w:left="1134"/>
        <w:jc w:val="both"/>
        <w:rPr>
          <w:rFonts w:ascii="Arial" w:eastAsia="Calibri" w:hAnsi="Arial" w:cs="Arial"/>
          <w:szCs w:val="24"/>
          <w:lang w:val="en-US"/>
        </w:rPr>
      </w:pPr>
      <w:r w:rsidRPr="00CD55A9">
        <w:rPr>
          <w:rFonts w:ascii="Arial" w:eastAsia="Calibri" w:hAnsi="Arial" w:cs="Arial"/>
          <w:szCs w:val="24"/>
          <w:lang w:val="en-US"/>
        </w:rPr>
        <w:t xml:space="preserve">(5) </w:t>
      </w:r>
      <w:r w:rsidR="00466919" w:rsidRPr="00CD55A9">
        <w:rPr>
          <w:rFonts w:ascii="Arial" w:eastAsia="Calibri" w:hAnsi="Arial" w:cs="Arial"/>
          <w:szCs w:val="24"/>
          <w:lang w:val="en-US"/>
        </w:rPr>
        <w:t>Vật liệu dẫn điện bị mài mòn không được làm dây dẫn chính dẫn đến ngắn mạch các tiếp điểm của công tắc.</w:t>
      </w:r>
    </w:p>
    <w:p w14:paraId="2B7D5D28" w14:textId="77777777" w:rsidR="00466919" w:rsidRPr="00CD55A9" w:rsidRDefault="009549DC" w:rsidP="009549DC">
      <w:pPr>
        <w:spacing w:after="200" w:line="276" w:lineRule="auto"/>
        <w:ind w:left="1134" w:hanging="1134"/>
        <w:jc w:val="both"/>
        <w:rPr>
          <w:rFonts w:ascii="Arial" w:eastAsia="Calibri" w:hAnsi="Arial" w:cs="Arial"/>
          <w:szCs w:val="24"/>
          <w:lang w:val="en-US"/>
        </w:rPr>
      </w:pPr>
      <w:r w:rsidRPr="00CD55A9">
        <w:rPr>
          <w:rFonts w:ascii="Arial" w:eastAsia="Calibri" w:hAnsi="Arial" w:cs="Arial"/>
          <w:b/>
          <w:szCs w:val="24"/>
          <w:lang w:val="en-US"/>
        </w:rPr>
        <w:t>3</w:t>
      </w:r>
      <w:r w:rsidR="00466919" w:rsidRPr="00CD55A9">
        <w:rPr>
          <w:rFonts w:ascii="Arial" w:eastAsia="Calibri" w:hAnsi="Arial" w:cs="Arial"/>
          <w:szCs w:val="24"/>
          <w:lang w:val="en-US"/>
        </w:rPr>
        <w:tab/>
        <w:t>Mạch an toàn</w:t>
      </w:r>
    </w:p>
    <w:p w14:paraId="036B8B0C" w14:textId="77777777" w:rsidR="00466919" w:rsidRPr="00CD55A9" w:rsidRDefault="009549DC" w:rsidP="009549DC">
      <w:pPr>
        <w:spacing w:after="200"/>
        <w:ind w:left="1134"/>
        <w:jc w:val="both"/>
        <w:rPr>
          <w:rFonts w:ascii="Arial" w:eastAsia="Calibri" w:hAnsi="Arial" w:cs="Arial"/>
          <w:szCs w:val="24"/>
          <w:lang w:val="en-US"/>
        </w:rPr>
      </w:pPr>
      <w:r w:rsidRPr="00CD55A9">
        <w:rPr>
          <w:rFonts w:ascii="Arial" w:eastAsia="Calibri" w:hAnsi="Arial" w:cs="Arial"/>
          <w:szCs w:val="24"/>
          <w:lang w:val="en-US"/>
        </w:rPr>
        <w:t xml:space="preserve">(1) </w:t>
      </w:r>
      <w:r w:rsidR="00466919" w:rsidRPr="00CD55A9">
        <w:rPr>
          <w:rFonts w:ascii="Arial" w:eastAsia="Calibri" w:hAnsi="Arial" w:cs="Arial"/>
          <w:szCs w:val="24"/>
          <w:lang w:val="en-US"/>
        </w:rPr>
        <w:t xml:space="preserve">Mạch an toàn phải phù hợp với các yêu cầu của </w:t>
      </w:r>
      <w:r w:rsidRPr="00CD55A9">
        <w:rPr>
          <w:rFonts w:ascii="Arial" w:eastAsia="Calibri" w:hAnsi="Arial" w:cs="Arial"/>
          <w:szCs w:val="24"/>
          <w:lang w:val="en-US"/>
        </w:rPr>
        <w:t>3.15</w:t>
      </w:r>
      <w:r w:rsidR="00466919" w:rsidRPr="00CD55A9">
        <w:rPr>
          <w:rFonts w:ascii="Arial" w:eastAsia="Calibri" w:hAnsi="Arial" w:cs="Arial"/>
          <w:szCs w:val="24"/>
          <w:lang w:val="en-US"/>
        </w:rPr>
        <w:t>.1.1 liên quan tới sự xuất hiện các hư hỏng.</w:t>
      </w:r>
    </w:p>
    <w:p w14:paraId="4FC1F1B9" w14:textId="77777777" w:rsidR="00466919" w:rsidRPr="00CD55A9" w:rsidRDefault="009549DC" w:rsidP="009549DC">
      <w:pPr>
        <w:spacing w:after="200"/>
        <w:ind w:left="1134"/>
        <w:jc w:val="both"/>
        <w:rPr>
          <w:rFonts w:ascii="Arial" w:eastAsia="Calibri" w:hAnsi="Arial" w:cs="Arial"/>
          <w:szCs w:val="24"/>
          <w:lang w:val="en-US"/>
        </w:rPr>
      </w:pPr>
      <w:r w:rsidRPr="00CD55A9">
        <w:rPr>
          <w:rFonts w:ascii="Arial" w:eastAsia="Calibri" w:hAnsi="Arial" w:cs="Arial"/>
          <w:szCs w:val="24"/>
          <w:lang w:val="en-US"/>
        </w:rPr>
        <w:t>(2) Ngoài ra</w:t>
      </w:r>
      <w:r w:rsidR="00466919" w:rsidRPr="00CD55A9">
        <w:rPr>
          <w:rFonts w:ascii="Arial" w:eastAsia="Calibri" w:hAnsi="Arial" w:cs="Arial"/>
          <w:szCs w:val="24"/>
          <w:lang w:val="en-US"/>
        </w:rPr>
        <w:t>:</w:t>
      </w:r>
    </w:p>
    <w:p w14:paraId="5E63200B" w14:textId="77777777" w:rsidR="00466919" w:rsidRPr="00CD55A9" w:rsidRDefault="009549DC" w:rsidP="009549DC">
      <w:pPr>
        <w:spacing w:after="200"/>
        <w:ind w:left="1134"/>
        <w:jc w:val="both"/>
        <w:rPr>
          <w:rFonts w:ascii="Arial" w:eastAsia="Calibri" w:hAnsi="Arial" w:cs="Arial"/>
          <w:szCs w:val="24"/>
          <w:lang w:val="en-US"/>
        </w:rPr>
      </w:pPr>
      <w:r w:rsidRPr="00CD55A9">
        <w:rPr>
          <w:rFonts w:ascii="Arial" w:eastAsia="Calibri" w:hAnsi="Arial" w:cs="Arial"/>
          <w:szCs w:val="24"/>
          <w:lang w:val="en-US"/>
        </w:rPr>
        <w:t xml:space="preserve">(a) </w:t>
      </w:r>
      <w:r w:rsidR="00466919" w:rsidRPr="00CD55A9">
        <w:rPr>
          <w:rFonts w:ascii="Arial" w:eastAsia="Calibri" w:hAnsi="Arial" w:cs="Arial"/>
          <w:szCs w:val="24"/>
          <w:lang w:val="en-US"/>
        </w:rPr>
        <w:t>Nếu một lỗi kết hợp với lỗi thứ hai có thể dẫn tới tình trạng nguy hiểm, thang máy phải được dừng lại, chậm nhất là khi chuyển sang một thao tác kế tiếp mà trong đó hỏng hóc thứ nhất có thể tham gia. Tất cả các hoạt động tiếp theo của thang máy không thể thực hiện miễn là các lỗi còn xuất hiện.</w:t>
      </w:r>
    </w:p>
    <w:p w14:paraId="1BD13E09" w14:textId="77777777" w:rsidR="00466919" w:rsidRPr="00CD55A9" w:rsidRDefault="00466919" w:rsidP="009549DC">
      <w:pPr>
        <w:spacing w:after="200"/>
        <w:ind w:left="1134"/>
        <w:jc w:val="both"/>
        <w:rPr>
          <w:rFonts w:ascii="Arial" w:eastAsia="Calibri" w:hAnsi="Arial" w:cs="Arial"/>
          <w:szCs w:val="24"/>
          <w:lang w:val="en-US"/>
        </w:rPr>
      </w:pPr>
      <w:r w:rsidRPr="00CD55A9">
        <w:rPr>
          <w:rFonts w:ascii="Arial" w:eastAsia="Calibri" w:hAnsi="Arial" w:cs="Arial"/>
          <w:szCs w:val="24"/>
          <w:lang w:val="en-US"/>
        </w:rPr>
        <w:t>Khả năng lỗi thứ hai xuất hiện sau lỗi đầu tiên, và trước khi thang máy được dừng lại theo trình tự được đề cập, nó cần xem xét.</w:t>
      </w:r>
    </w:p>
    <w:p w14:paraId="4545924C" w14:textId="77777777" w:rsidR="00466919" w:rsidRPr="00CD55A9" w:rsidRDefault="009549DC" w:rsidP="009549DC">
      <w:pPr>
        <w:spacing w:after="200"/>
        <w:ind w:left="1134"/>
        <w:jc w:val="both"/>
        <w:rPr>
          <w:rFonts w:ascii="Arial" w:eastAsia="Calibri" w:hAnsi="Arial" w:cs="Arial"/>
          <w:szCs w:val="24"/>
          <w:lang w:val="en-US"/>
        </w:rPr>
      </w:pPr>
      <w:r w:rsidRPr="00CD55A9">
        <w:rPr>
          <w:rFonts w:ascii="Arial" w:eastAsia="Calibri" w:hAnsi="Arial" w:cs="Arial"/>
          <w:szCs w:val="24"/>
          <w:lang w:val="en-US"/>
        </w:rPr>
        <w:t xml:space="preserve">(b) </w:t>
      </w:r>
      <w:r w:rsidR="00466919" w:rsidRPr="00CD55A9">
        <w:rPr>
          <w:rFonts w:ascii="Arial" w:eastAsia="Calibri" w:hAnsi="Arial" w:cs="Arial"/>
          <w:szCs w:val="24"/>
          <w:lang w:val="en-US"/>
        </w:rPr>
        <w:t>Nếu tình trạng nguy hiểm có thể chỉ xuất hiện thông qua việc kết hợp một vài lỗi, thì việc dừng và giữ tại vị trí dừng phải thực hiện chậm nhất trước khi có thể xuất hiện các lỗi nào đó, trong việc kết hợp với các lỗi đã tồn tại có thể dẫn đến tình trạng nguy hiểm.</w:t>
      </w:r>
    </w:p>
    <w:p w14:paraId="190A3BD6" w14:textId="77777777" w:rsidR="00466919" w:rsidRPr="00CD55A9" w:rsidRDefault="009549DC" w:rsidP="009549DC">
      <w:pPr>
        <w:spacing w:after="200"/>
        <w:ind w:left="1134"/>
        <w:jc w:val="both"/>
        <w:rPr>
          <w:rFonts w:ascii="Arial" w:eastAsia="Calibri" w:hAnsi="Arial" w:cs="Arial"/>
          <w:szCs w:val="24"/>
          <w:lang w:val="en-US"/>
        </w:rPr>
      </w:pPr>
      <w:r w:rsidRPr="00CD55A9">
        <w:rPr>
          <w:rFonts w:ascii="Arial" w:eastAsia="Calibri" w:hAnsi="Arial" w:cs="Arial"/>
          <w:szCs w:val="24"/>
          <w:lang w:val="en-US"/>
        </w:rPr>
        <w:t>(</w:t>
      </w:r>
      <w:r w:rsidR="00466919" w:rsidRPr="00CD55A9">
        <w:rPr>
          <w:rFonts w:ascii="Arial" w:eastAsia="Calibri" w:hAnsi="Arial" w:cs="Arial"/>
          <w:szCs w:val="24"/>
          <w:lang w:val="en-US"/>
        </w:rPr>
        <w:t>c)</w:t>
      </w:r>
      <w:r w:rsidR="00466919" w:rsidRPr="00CD55A9">
        <w:rPr>
          <w:rFonts w:ascii="Arial" w:eastAsia="Calibri" w:hAnsi="Arial" w:cs="Arial"/>
          <w:szCs w:val="24"/>
          <w:lang w:val="en-US"/>
        </w:rPr>
        <w:tab/>
      </w:r>
      <w:r w:rsidRPr="00CD55A9">
        <w:rPr>
          <w:rFonts w:ascii="Arial" w:eastAsia="Calibri" w:hAnsi="Arial" w:cs="Arial"/>
          <w:szCs w:val="24"/>
          <w:lang w:val="en-US"/>
        </w:rPr>
        <w:t xml:space="preserve"> </w:t>
      </w:r>
      <w:r w:rsidR="00466919" w:rsidRPr="00CD55A9">
        <w:rPr>
          <w:rFonts w:ascii="Arial" w:eastAsia="Calibri" w:hAnsi="Arial" w:cs="Arial"/>
          <w:szCs w:val="24"/>
          <w:lang w:val="en-US"/>
        </w:rPr>
        <w:t xml:space="preserve">Trong trường hợp khôi phục lại nguồn cấp điện sau khi bị ngắt, việc giữ thang máy tại vị trí dừng là không cần thiết, với điều kiện trong quá trình tiếp theo không xuất hiện lại các trường hợp bao gồm bởi điều </w:t>
      </w:r>
      <w:r w:rsidRPr="00CD55A9">
        <w:rPr>
          <w:rFonts w:ascii="Arial" w:eastAsia="Calibri" w:hAnsi="Arial" w:cs="Arial"/>
          <w:szCs w:val="24"/>
          <w:lang w:val="en-US"/>
        </w:rPr>
        <w:t>3.15</w:t>
      </w:r>
      <w:r w:rsidR="00466919" w:rsidRPr="00CD55A9">
        <w:rPr>
          <w:rFonts w:ascii="Arial" w:eastAsia="Calibri" w:hAnsi="Arial" w:cs="Arial"/>
          <w:szCs w:val="24"/>
          <w:lang w:val="en-US"/>
        </w:rPr>
        <w:t>.1.2.3.</w:t>
      </w:r>
      <w:r w:rsidRPr="00CD55A9">
        <w:rPr>
          <w:rFonts w:ascii="Arial" w:eastAsia="Calibri" w:hAnsi="Arial" w:cs="Arial"/>
          <w:szCs w:val="24"/>
          <w:lang w:val="en-US"/>
        </w:rPr>
        <w:t>(</w:t>
      </w:r>
      <w:r w:rsidR="00466919" w:rsidRPr="00CD55A9">
        <w:rPr>
          <w:rFonts w:ascii="Arial" w:eastAsia="Calibri" w:hAnsi="Arial" w:cs="Arial"/>
          <w:szCs w:val="24"/>
          <w:lang w:val="en-US"/>
        </w:rPr>
        <w:t>2</w:t>
      </w:r>
      <w:r w:rsidRPr="00CD55A9">
        <w:rPr>
          <w:rFonts w:ascii="Arial" w:eastAsia="Calibri" w:hAnsi="Arial" w:cs="Arial"/>
          <w:szCs w:val="24"/>
          <w:lang w:val="en-US"/>
        </w:rPr>
        <w:t>)</w:t>
      </w:r>
      <w:r w:rsidR="00466919" w:rsidRPr="00CD55A9">
        <w:rPr>
          <w:rFonts w:ascii="Arial" w:eastAsia="Calibri" w:hAnsi="Arial" w:cs="Arial"/>
          <w:szCs w:val="24"/>
          <w:lang w:val="en-US"/>
        </w:rPr>
        <w:t xml:space="preserve"> </w:t>
      </w:r>
      <w:r w:rsidRPr="00CD55A9">
        <w:rPr>
          <w:rFonts w:ascii="Arial" w:eastAsia="Calibri" w:hAnsi="Arial" w:cs="Arial"/>
          <w:szCs w:val="24"/>
          <w:lang w:val="en-US"/>
        </w:rPr>
        <w:t>(</w:t>
      </w:r>
      <w:r w:rsidR="00466919" w:rsidRPr="00CD55A9">
        <w:rPr>
          <w:rFonts w:ascii="Arial" w:eastAsia="Calibri" w:hAnsi="Arial" w:cs="Arial"/>
          <w:szCs w:val="24"/>
          <w:lang w:val="en-US"/>
        </w:rPr>
        <w:t xml:space="preserve">a) và </w:t>
      </w:r>
      <w:r w:rsidRPr="00CD55A9">
        <w:rPr>
          <w:rFonts w:ascii="Arial" w:eastAsia="Calibri" w:hAnsi="Arial" w:cs="Arial"/>
          <w:szCs w:val="24"/>
          <w:lang w:val="en-US"/>
        </w:rPr>
        <w:t>(</w:t>
      </w:r>
      <w:r w:rsidR="00466919" w:rsidRPr="00CD55A9">
        <w:rPr>
          <w:rFonts w:ascii="Arial" w:eastAsia="Calibri" w:hAnsi="Arial" w:cs="Arial"/>
          <w:szCs w:val="24"/>
          <w:lang w:val="en-US"/>
        </w:rPr>
        <w:t>b).</w:t>
      </w:r>
    </w:p>
    <w:p w14:paraId="38A64C7F" w14:textId="77777777" w:rsidR="00466919" w:rsidRPr="00CD55A9" w:rsidRDefault="009549DC" w:rsidP="009549DC">
      <w:pPr>
        <w:spacing w:after="200"/>
        <w:ind w:left="1134"/>
        <w:jc w:val="both"/>
        <w:rPr>
          <w:rFonts w:ascii="Arial" w:eastAsia="Calibri" w:hAnsi="Arial" w:cs="Arial"/>
          <w:szCs w:val="24"/>
          <w:lang w:val="en-US"/>
        </w:rPr>
      </w:pPr>
      <w:r w:rsidRPr="00CD55A9">
        <w:rPr>
          <w:rFonts w:ascii="Arial" w:eastAsia="Calibri" w:hAnsi="Arial" w:cs="Arial"/>
          <w:szCs w:val="24"/>
          <w:lang w:val="en-US"/>
        </w:rPr>
        <w:t xml:space="preserve">(d) </w:t>
      </w:r>
      <w:r w:rsidR="00466919" w:rsidRPr="00CD55A9">
        <w:rPr>
          <w:rFonts w:ascii="Arial" w:eastAsia="Calibri" w:hAnsi="Arial" w:cs="Arial"/>
          <w:szCs w:val="24"/>
          <w:lang w:val="en-US"/>
        </w:rPr>
        <w:t>Trong trường hợ</w:t>
      </w:r>
      <w:r w:rsidR="007733B4" w:rsidRPr="00CD55A9">
        <w:rPr>
          <w:rFonts w:ascii="Arial" w:eastAsia="Calibri" w:hAnsi="Arial" w:cs="Arial"/>
          <w:szCs w:val="24"/>
          <w:lang w:val="en-US"/>
        </w:rPr>
        <w:t xml:space="preserve">p có </w:t>
      </w:r>
      <w:r w:rsidR="00466919" w:rsidRPr="00CD55A9">
        <w:rPr>
          <w:rFonts w:ascii="Arial" w:eastAsia="Calibri" w:hAnsi="Arial" w:cs="Arial"/>
          <w:szCs w:val="24"/>
          <w:lang w:val="en-US"/>
        </w:rPr>
        <w:t>mạch trùng lặp dự phòng, phải có biện pháp hạn chế lớn nhất khả năng những hư hỏng đồng thời xảy ra ở các mạch do cùng một nguyên nhân</w:t>
      </w:r>
    </w:p>
    <w:p w14:paraId="5ED1701D" w14:textId="77777777" w:rsidR="00466919" w:rsidRPr="00CD55A9" w:rsidRDefault="009549DC" w:rsidP="009549DC">
      <w:pPr>
        <w:spacing w:after="200" w:line="276" w:lineRule="auto"/>
        <w:ind w:left="1134" w:hanging="1134"/>
        <w:jc w:val="both"/>
        <w:rPr>
          <w:rFonts w:ascii="Arial" w:eastAsia="Calibri" w:hAnsi="Arial" w:cs="Arial"/>
          <w:szCs w:val="24"/>
          <w:lang w:val="en-US"/>
        </w:rPr>
      </w:pPr>
      <w:r w:rsidRPr="00CD55A9">
        <w:rPr>
          <w:rFonts w:ascii="Arial" w:eastAsia="Calibri" w:hAnsi="Arial" w:cs="Arial"/>
          <w:b/>
          <w:szCs w:val="24"/>
          <w:lang w:val="en-US"/>
        </w:rPr>
        <w:t>4</w:t>
      </w:r>
      <w:r w:rsidRPr="00CD55A9">
        <w:rPr>
          <w:rFonts w:ascii="Arial" w:eastAsia="Calibri" w:hAnsi="Arial" w:cs="Arial"/>
          <w:b/>
          <w:szCs w:val="24"/>
          <w:lang w:val="en-US"/>
        </w:rPr>
        <w:tab/>
      </w:r>
      <w:r w:rsidR="00466919" w:rsidRPr="00CD55A9">
        <w:rPr>
          <w:rFonts w:ascii="Arial" w:eastAsia="Calibri" w:hAnsi="Arial" w:cs="Arial"/>
          <w:szCs w:val="24"/>
          <w:lang w:val="en-US"/>
        </w:rPr>
        <w:t>Hoạt động của thiết bị điện an toàn</w:t>
      </w:r>
    </w:p>
    <w:p w14:paraId="23C6E96B" w14:textId="77777777" w:rsidR="00466919" w:rsidRPr="00CD55A9" w:rsidRDefault="00466919" w:rsidP="00026F83">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 xml:space="preserve">Khi hoạt động để đảm bảo an toàn thì một thiết bị điện </w:t>
      </w:r>
      <w:r w:rsidR="004D6039" w:rsidRPr="00CD55A9">
        <w:rPr>
          <w:rFonts w:ascii="Arial" w:eastAsia="Calibri" w:hAnsi="Arial" w:cs="Arial"/>
          <w:szCs w:val="24"/>
          <w:lang w:val="en-US"/>
        </w:rPr>
        <w:t>phải</w:t>
      </w:r>
      <w:r w:rsidRPr="00CD55A9">
        <w:rPr>
          <w:rFonts w:ascii="Arial" w:eastAsia="Calibri" w:hAnsi="Arial" w:cs="Arial"/>
          <w:szCs w:val="24"/>
          <w:lang w:val="en-US"/>
        </w:rPr>
        <w:t xml:space="preserve"> ngăn chặn chuyển động của máy hoặc dừng ngay lập tức. Nguồn điện cung cấp đến phanh cũng bị ngắt.</w:t>
      </w:r>
    </w:p>
    <w:p w14:paraId="20F58264" w14:textId="77777777" w:rsidR="00466919" w:rsidRPr="00CD55A9" w:rsidRDefault="00466919" w:rsidP="00026F83">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 xml:space="preserve">Thiết bị điện an toàn phải hoạt động trực tiếp trên thiết bị điều khiển nguồn điện cấp tới máy theo như yêu cầu trong </w:t>
      </w:r>
      <w:r w:rsidR="00026F83" w:rsidRPr="00CD55A9">
        <w:rPr>
          <w:rFonts w:ascii="Arial" w:eastAsia="Calibri" w:hAnsi="Arial" w:cs="Arial"/>
          <w:szCs w:val="24"/>
          <w:lang w:val="en-US"/>
        </w:rPr>
        <w:t>3.12</w:t>
      </w:r>
      <w:r w:rsidRPr="00CD55A9">
        <w:rPr>
          <w:rFonts w:ascii="Arial" w:eastAsia="Calibri" w:hAnsi="Arial" w:cs="Arial"/>
          <w:szCs w:val="24"/>
          <w:lang w:val="en-US"/>
        </w:rPr>
        <w:t>.7.</w:t>
      </w:r>
    </w:p>
    <w:p w14:paraId="05980BFA" w14:textId="77777777" w:rsidR="00466919" w:rsidRPr="00CD55A9" w:rsidRDefault="00466919" w:rsidP="00026F83">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 xml:space="preserve">Nếu, do nguồn điện được truyền phát, </w:t>
      </w:r>
      <w:r w:rsidR="009F2CA1" w:rsidRPr="00CD55A9">
        <w:rPr>
          <w:rFonts w:ascii="Arial" w:eastAsia="Calibri" w:hAnsi="Arial" w:cs="Arial"/>
          <w:szCs w:val="24"/>
          <w:lang w:val="en-US"/>
        </w:rPr>
        <w:t>bộ đóng ngắt</w:t>
      </w:r>
      <w:r w:rsidRPr="00CD55A9">
        <w:rPr>
          <w:rFonts w:ascii="Arial" w:eastAsia="Calibri" w:hAnsi="Arial" w:cs="Arial"/>
          <w:szCs w:val="24"/>
          <w:lang w:val="en-US"/>
        </w:rPr>
        <w:t xml:space="preserve"> rơ le được sử dụng để điều khiển máy, nó </w:t>
      </w:r>
      <w:r w:rsidR="004D6039" w:rsidRPr="00CD55A9">
        <w:rPr>
          <w:rFonts w:ascii="Arial" w:eastAsia="Calibri" w:hAnsi="Arial" w:cs="Arial"/>
          <w:szCs w:val="24"/>
          <w:lang w:val="en-US"/>
        </w:rPr>
        <w:t>phải</w:t>
      </w:r>
      <w:r w:rsidRPr="00CD55A9">
        <w:rPr>
          <w:rFonts w:ascii="Arial" w:eastAsia="Calibri" w:hAnsi="Arial" w:cs="Arial"/>
          <w:szCs w:val="24"/>
          <w:lang w:val="en-US"/>
        </w:rPr>
        <w:t xml:space="preserve"> được xem xét như một thiết bị điều khiển trực tiếp nguồn điện cấp tới máy để khởi động hoặc dừng lại.</w:t>
      </w:r>
    </w:p>
    <w:p w14:paraId="35101A89" w14:textId="77777777" w:rsidR="00466919" w:rsidRPr="00CD55A9" w:rsidRDefault="00026F83" w:rsidP="00026F83">
      <w:pPr>
        <w:spacing w:after="200" w:line="276" w:lineRule="auto"/>
        <w:ind w:left="1134" w:hanging="1134"/>
        <w:jc w:val="both"/>
        <w:rPr>
          <w:rFonts w:ascii="Arial" w:eastAsia="Calibri" w:hAnsi="Arial" w:cs="Arial"/>
          <w:szCs w:val="24"/>
          <w:lang w:val="en-US"/>
        </w:rPr>
      </w:pPr>
      <w:r w:rsidRPr="00CD55A9">
        <w:rPr>
          <w:rFonts w:ascii="Arial" w:eastAsia="Calibri" w:hAnsi="Arial" w:cs="Arial"/>
          <w:b/>
          <w:szCs w:val="24"/>
          <w:lang w:val="en-US"/>
        </w:rPr>
        <w:lastRenderedPageBreak/>
        <w:t>5</w:t>
      </w:r>
      <w:r w:rsidRPr="00CD55A9">
        <w:rPr>
          <w:rFonts w:ascii="Arial" w:eastAsia="Calibri" w:hAnsi="Arial" w:cs="Arial"/>
          <w:b/>
          <w:szCs w:val="24"/>
          <w:lang w:val="en-US"/>
        </w:rPr>
        <w:tab/>
      </w:r>
      <w:r w:rsidR="00466919" w:rsidRPr="00CD55A9">
        <w:rPr>
          <w:rFonts w:ascii="Arial" w:eastAsia="Calibri" w:hAnsi="Arial" w:cs="Arial"/>
          <w:szCs w:val="24"/>
          <w:lang w:val="en-US"/>
        </w:rPr>
        <w:t>Điều khiển thiết bị điện an toàn</w:t>
      </w:r>
    </w:p>
    <w:p w14:paraId="45D6D3C2" w14:textId="77777777" w:rsidR="00466919" w:rsidRPr="00CD55A9" w:rsidRDefault="00466919" w:rsidP="00026F83">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 xml:space="preserve">Trong trường hợp sử dụng mạch an toàn dự phòng, phải đảm bảo việc bố trí cơ khí của các </w:t>
      </w:r>
      <w:r w:rsidR="007733B4" w:rsidRPr="00CD55A9">
        <w:rPr>
          <w:rFonts w:ascii="Arial" w:eastAsia="Calibri" w:hAnsi="Arial" w:cs="Arial"/>
          <w:szCs w:val="24"/>
          <w:lang w:val="en-US"/>
        </w:rPr>
        <w:t>thiết bị</w:t>
      </w:r>
      <w:r w:rsidRPr="00CD55A9">
        <w:rPr>
          <w:rFonts w:ascii="Arial" w:eastAsia="Calibri" w:hAnsi="Arial" w:cs="Arial"/>
          <w:szCs w:val="24"/>
          <w:lang w:val="en-US"/>
        </w:rPr>
        <w:t xml:space="preserve"> phát tín hiệu sao cho khi có lỗi cơ khí không gây mất tác dụng dự phòng.</w:t>
      </w:r>
      <w:r w:rsidRPr="00CD55A9">
        <w:rPr>
          <w:rFonts w:ascii="Arial" w:eastAsia="Calibri" w:hAnsi="Arial" w:cs="Arial"/>
          <w:szCs w:val="24"/>
          <w:lang w:val="en-US"/>
        </w:rPr>
        <w:tab/>
      </w:r>
    </w:p>
    <w:p w14:paraId="5D869915" w14:textId="77777777" w:rsidR="00466919" w:rsidRPr="00CD55A9" w:rsidRDefault="00466919" w:rsidP="00026F83">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 xml:space="preserve">Các </w:t>
      </w:r>
      <w:r w:rsidR="00171C1C" w:rsidRPr="00CD55A9">
        <w:rPr>
          <w:rFonts w:ascii="Arial" w:eastAsia="Calibri" w:hAnsi="Arial" w:cs="Arial"/>
          <w:szCs w:val="24"/>
          <w:lang w:val="en-US"/>
        </w:rPr>
        <w:t>thiết bị</w:t>
      </w:r>
      <w:r w:rsidRPr="00CD55A9">
        <w:rPr>
          <w:rFonts w:ascii="Arial" w:eastAsia="Calibri" w:hAnsi="Arial" w:cs="Arial"/>
          <w:szCs w:val="24"/>
          <w:lang w:val="en-US"/>
        </w:rPr>
        <w:t xml:space="preserve"> phát tín hiệu của mạch an toàn phải </w:t>
      </w:r>
      <w:r w:rsidR="00171C1C" w:rsidRPr="00CD55A9">
        <w:rPr>
          <w:rFonts w:ascii="Arial" w:eastAsia="Calibri" w:hAnsi="Arial" w:cs="Arial"/>
          <w:szCs w:val="24"/>
          <w:lang w:val="en-US"/>
        </w:rPr>
        <w:t>chắc chắn</w:t>
      </w:r>
      <w:r w:rsidRPr="00CD55A9">
        <w:rPr>
          <w:rFonts w:ascii="Arial" w:eastAsia="Calibri" w:hAnsi="Arial" w:cs="Arial"/>
          <w:szCs w:val="24"/>
          <w:lang w:val="en-US"/>
        </w:rPr>
        <w:t xml:space="preserve">, không phụ thuộc vào </w:t>
      </w:r>
      <w:r w:rsidR="00026F83" w:rsidRPr="00CD55A9">
        <w:rPr>
          <w:rFonts w:ascii="Arial" w:eastAsia="Calibri" w:hAnsi="Arial" w:cs="Arial"/>
          <w:szCs w:val="24"/>
          <w:lang w:val="en-US"/>
        </w:rPr>
        <w:t>phương chiều</w:t>
      </w:r>
      <w:r w:rsidRPr="00CD55A9">
        <w:rPr>
          <w:rFonts w:ascii="Arial" w:eastAsia="Calibri" w:hAnsi="Arial" w:cs="Arial"/>
          <w:szCs w:val="24"/>
          <w:lang w:val="en-US"/>
        </w:rPr>
        <w:t xml:space="preserve">, </w:t>
      </w:r>
      <w:r w:rsidR="00026F83" w:rsidRPr="00CD55A9">
        <w:rPr>
          <w:rFonts w:ascii="Arial" w:eastAsia="Calibri" w:hAnsi="Arial" w:cs="Arial"/>
          <w:szCs w:val="24"/>
          <w:lang w:val="en-US"/>
        </w:rPr>
        <w:t xml:space="preserve">dao động dạng </w:t>
      </w:r>
      <w:r w:rsidRPr="00CD55A9">
        <w:rPr>
          <w:rFonts w:ascii="Arial" w:eastAsia="Calibri" w:hAnsi="Arial" w:cs="Arial"/>
          <w:szCs w:val="24"/>
          <w:lang w:val="en-US"/>
        </w:rPr>
        <w:t>sóng hình sin, với một tần số f giữa 1Hz và 50Hz, và biên độ a (mm) được cho là hàm f bằng phương trình:</w:t>
      </w:r>
    </w:p>
    <w:p w14:paraId="0FABB225" w14:textId="77777777" w:rsidR="00466919" w:rsidRPr="00CD55A9" w:rsidRDefault="00466919" w:rsidP="00026F83">
      <w:pPr>
        <w:spacing w:before="120" w:line="276" w:lineRule="auto"/>
        <w:ind w:left="1134"/>
        <w:rPr>
          <w:rFonts w:ascii="Arial" w:eastAsia="Calibri" w:hAnsi="Arial" w:cs="Arial"/>
          <w:szCs w:val="24"/>
          <w:lang w:val="en-US"/>
        </w:rPr>
      </w:pPr>
      <w:r w:rsidRPr="00CD55A9">
        <w:rPr>
          <w:rFonts w:ascii="Arial" w:eastAsia="Calibri" w:hAnsi="Arial" w:cs="Arial"/>
          <w:szCs w:val="24"/>
          <w:lang w:val="en-US"/>
        </w:rPr>
        <w:tab/>
      </w:r>
      <w:r w:rsidRPr="00CD55A9">
        <w:rPr>
          <w:rFonts w:ascii="Arial" w:eastAsia="Calibri" w:hAnsi="Arial" w:cs="Arial"/>
          <w:szCs w:val="24"/>
          <w:lang w:val="en-US"/>
        </w:rPr>
        <w:tab/>
      </w:r>
      <w:r w:rsidR="00026F83" w:rsidRPr="00CD55A9">
        <w:rPr>
          <w:rFonts w:ascii="Arial" w:eastAsia="Calibri" w:hAnsi="Arial" w:cs="Arial"/>
          <w:szCs w:val="24"/>
          <w:lang w:val="en-US"/>
        </w:rPr>
        <w:t xml:space="preserve">a </w:t>
      </w:r>
      <w:r w:rsidRPr="00CD55A9">
        <w:rPr>
          <w:rFonts w:ascii="Arial" w:eastAsia="Calibri" w:hAnsi="Arial" w:cs="Arial"/>
          <w:szCs w:val="24"/>
          <w:lang w:val="en-US"/>
        </w:rPr>
        <w:t>=</w:t>
      </w:r>
      <w:r w:rsidR="00026F83" w:rsidRPr="00CD55A9">
        <w:rPr>
          <w:rFonts w:ascii="Arial" w:eastAsia="Calibri" w:hAnsi="Arial" w:cs="Arial"/>
          <w:szCs w:val="24"/>
          <w:lang w:val="en-US"/>
        </w:rPr>
        <w:t xml:space="preserve"> </w:t>
      </w:r>
      <w:r w:rsidRPr="00CD55A9">
        <w:rPr>
          <w:rFonts w:ascii="Arial" w:eastAsia="Calibri" w:hAnsi="Arial" w:cs="Arial"/>
          <w:szCs w:val="24"/>
          <w:lang w:val="en-US"/>
        </w:rPr>
        <w:t xml:space="preserve">25/f  </w:t>
      </w:r>
      <w:r w:rsidR="00026F83" w:rsidRPr="00CD55A9">
        <w:rPr>
          <w:rFonts w:ascii="Arial" w:eastAsia="Calibri" w:hAnsi="Arial" w:cs="Arial"/>
          <w:szCs w:val="24"/>
          <w:lang w:val="en-US"/>
        </w:rPr>
        <w:t xml:space="preserve">     </w:t>
      </w:r>
      <w:r w:rsidRPr="00CD55A9">
        <w:rPr>
          <w:rFonts w:ascii="Arial" w:eastAsia="Calibri" w:hAnsi="Arial" w:cs="Arial"/>
          <w:szCs w:val="24"/>
          <w:lang w:val="en-US"/>
        </w:rPr>
        <w:t>trong đó 1 &lt; f ≤ 10Hz</w:t>
      </w:r>
    </w:p>
    <w:p w14:paraId="48DDDE0D" w14:textId="77777777" w:rsidR="00466919" w:rsidRPr="00CD55A9" w:rsidRDefault="00466919" w:rsidP="00026F83">
      <w:pPr>
        <w:spacing w:before="120" w:line="276" w:lineRule="auto"/>
        <w:ind w:left="1134"/>
        <w:rPr>
          <w:rFonts w:ascii="Arial" w:eastAsia="Calibri" w:hAnsi="Arial" w:cs="Arial"/>
          <w:szCs w:val="24"/>
          <w:lang w:val="en-US"/>
        </w:rPr>
      </w:pPr>
      <w:r w:rsidRPr="00CD55A9">
        <w:rPr>
          <w:rFonts w:ascii="Arial" w:eastAsia="Calibri" w:hAnsi="Arial" w:cs="Arial"/>
          <w:szCs w:val="24"/>
          <w:lang w:val="en-US"/>
        </w:rPr>
        <w:tab/>
      </w:r>
      <w:r w:rsidRPr="00CD55A9">
        <w:rPr>
          <w:rFonts w:ascii="Arial" w:eastAsia="Calibri" w:hAnsi="Arial" w:cs="Arial"/>
          <w:szCs w:val="24"/>
          <w:lang w:val="en-US"/>
        </w:rPr>
        <w:tab/>
      </w:r>
      <w:r w:rsidR="00026F83" w:rsidRPr="00CD55A9">
        <w:rPr>
          <w:rFonts w:ascii="Arial" w:eastAsia="Calibri" w:hAnsi="Arial" w:cs="Arial"/>
          <w:szCs w:val="24"/>
          <w:lang w:val="en-US"/>
        </w:rPr>
        <w:t xml:space="preserve">a </w:t>
      </w:r>
      <w:r w:rsidRPr="00CD55A9">
        <w:rPr>
          <w:rFonts w:ascii="Arial" w:eastAsia="Calibri" w:hAnsi="Arial" w:cs="Arial"/>
          <w:szCs w:val="24"/>
          <w:lang w:val="en-US"/>
        </w:rPr>
        <w:t>=</w:t>
      </w:r>
      <w:r w:rsidR="00026F83" w:rsidRPr="00CD55A9">
        <w:rPr>
          <w:rFonts w:ascii="Arial" w:eastAsia="Calibri" w:hAnsi="Arial" w:cs="Arial"/>
          <w:szCs w:val="24"/>
          <w:lang w:val="en-US"/>
        </w:rPr>
        <w:t xml:space="preserve"> </w:t>
      </w:r>
      <w:r w:rsidRPr="00CD55A9">
        <w:rPr>
          <w:rFonts w:ascii="Arial" w:eastAsia="Calibri" w:hAnsi="Arial" w:cs="Arial"/>
          <w:szCs w:val="24"/>
          <w:lang w:val="en-US"/>
        </w:rPr>
        <w:t>250/f</w:t>
      </w:r>
      <w:r w:rsidRPr="00CD55A9">
        <w:rPr>
          <w:rFonts w:ascii="Arial" w:eastAsia="Calibri" w:hAnsi="Arial" w:cs="Arial"/>
          <w:szCs w:val="24"/>
          <w:vertAlign w:val="superscript"/>
          <w:lang w:val="en-US"/>
        </w:rPr>
        <w:t>2</w:t>
      </w:r>
      <w:r w:rsidR="00026F83" w:rsidRPr="00CD55A9">
        <w:rPr>
          <w:rFonts w:ascii="Arial" w:eastAsia="Calibri" w:hAnsi="Arial" w:cs="Arial"/>
          <w:szCs w:val="24"/>
          <w:vertAlign w:val="superscript"/>
          <w:lang w:val="en-US"/>
        </w:rPr>
        <w:t xml:space="preserve">     </w:t>
      </w:r>
      <w:r w:rsidRPr="00CD55A9">
        <w:rPr>
          <w:rFonts w:ascii="Arial" w:eastAsia="Calibri" w:hAnsi="Arial" w:cs="Arial"/>
          <w:szCs w:val="24"/>
          <w:lang w:val="en-US"/>
        </w:rPr>
        <w:t>trong đó 10 &lt; f ≤ 50Hz</w:t>
      </w:r>
    </w:p>
    <w:p w14:paraId="029C83CD" w14:textId="77777777" w:rsidR="00466919" w:rsidRPr="00CD55A9" w:rsidRDefault="00026F83" w:rsidP="00026F83">
      <w:pPr>
        <w:spacing w:before="120"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C</w:t>
      </w:r>
      <w:r w:rsidR="00466919" w:rsidRPr="00CD55A9">
        <w:rPr>
          <w:rFonts w:ascii="Arial" w:eastAsia="Calibri" w:hAnsi="Arial" w:cs="Arial"/>
          <w:szCs w:val="24"/>
          <w:lang w:val="en-US"/>
        </w:rPr>
        <w:t xml:space="preserve">ác </w:t>
      </w:r>
      <w:r w:rsidR="00171C1C" w:rsidRPr="00CD55A9">
        <w:rPr>
          <w:rFonts w:ascii="Arial" w:eastAsia="Calibri" w:hAnsi="Arial" w:cs="Arial"/>
          <w:szCs w:val="24"/>
          <w:lang w:val="en-US"/>
        </w:rPr>
        <w:t>thiết bị</w:t>
      </w:r>
      <w:r w:rsidR="00466919" w:rsidRPr="00CD55A9">
        <w:rPr>
          <w:rFonts w:ascii="Arial" w:eastAsia="Calibri" w:hAnsi="Arial" w:cs="Arial"/>
          <w:szCs w:val="24"/>
          <w:lang w:val="en-US"/>
        </w:rPr>
        <w:t xml:space="preserve"> phát tín hiệu của mạch an toàn gắn trên </w:t>
      </w:r>
      <w:r w:rsidR="008E35B1" w:rsidRPr="00CD55A9">
        <w:rPr>
          <w:rFonts w:ascii="Arial" w:eastAsia="Calibri" w:hAnsi="Arial" w:cs="Arial"/>
          <w:szCs w:val="24"/>
          <w:lang w:val="en-US"/>
        </w:rPr>
        <w:t>cabin</w:t>
      </w:r>
      <w:r w:rsidR="00466919" w:rsidRPr="00CD55A9">
        <w:rPr>
          <w:rFonts w:ascii="Arial" w:eastAsia="Calibri" w:hAnsi="Arial" w:cs="Arial"/>
          <w:szCs w:val="24"/>
          <w:lang w:val="en-US"/>
        </w:rPr>
        <w:t xml:space="preserve"> hoặc cửa ra vào phải chắc chắn, không phụ thuộc vào hướng di chuyển, với sự tăng tốc ±30m/s.</w:t>
      </w:r>
    </w:p>
    <w:p w14:paraId="4978F23D" w14:textId="77777777" w:rsidR="00466919" w:rsidRPr="00CD55A9" w:rsidRDefault="00466919" w:rsidP="00026F83">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 xml:space="preserve">Ghi chú: khi các </w:t>
      </w:r>
      <w:r w:rsidR="00171C1C" w:rsidRPr="00CD55A9">
        <w:rPr>
          <w:rFonts w:ascii="Arial" w:eastAsia="Calibri" w:hAnsi="Arial" w:cs="Arial"/>
          <w:szCs w:val="24"/>
          <w:lang w:val="en-US"/>
        </w:rPr>
        <w:t>thiết bị</w:t>
      </w:r>
      <w:r w:rsidRPr="00CD55A9">
        <w:rPr>
          <w:rFonts w:ascii="Arial" w:eastAsia="Calibri" w:hAnsi="Arial" w:cs="Arial"/>
          <w:szCs w:val="24"/>
          <w:lang w:val="en-US"/>
        </w:rPr>
        <w:t xml:space="preserve"> </w:t>
      </w:r>
      <w:r w:rsidR="00171C1C" w:rsidRPr="00CD55A9">
        <w:rPr>
          <w:rFonts w:ascii="Arial" w:eastAsia="Calibri" w:hAnsi="Arial" w:cs="Arial"/>
          <w:szCs w:val="24"/>
          <w:lang w:val="en-US"/>
        </w:rPr>
        <w:t>truyền tín hiệu</w:t>
      </w:r>
      <w:r w:rsidRPr="00CD55A9">
        <w:rPr>
          <w:rFonts w:ascii="Arial" w:eastAsia="Calibri" w:hAnsi="Arial" w:cs="Arial"/>
          <w:szCs w:val="24"/>
          <w:lang w:val="en-US"/>
        </w:rPr>
        <w:t xml:space="preserve"> được trang bị giảm </w:t>
      </w:r>
      <w:r w:rsidR="00171C1C" w:rsidRPr="00CD55A9">
        <w:rPr>
          <w:rFonts w:ascii="Arial" w:eastAsia="Calibri" w:hAnsi="Arial" w:cs="Arial"/>
          <w:szCs w:val="24"/>
          <w:lang w:val="en-US"/>
        </w:rPr>
        <w:t>chấn</w:t>
      </w:r>
      <w:r w:rsidRPr="00CD55A9">
        <w:rPr>
          <w:rFonts w:ascii="Arial" w:eastAsia="Calibri" w:hAnsi="Arial" w:cs="Arial"/>
          <w:szCs w:val="24"/>
          <w:lang w:val="en-US"/>
        </w:rPr>
        <w:t xml:space="preserve">, chúng được coi là một phần của </w:t>
      </w:r>
      <w:r w:rsidR="00171C1C" w:rsidRPr="00CD55A9">
        <w:rPr>
          <w:rFonts w:ascii="Arial" w:eastAsia="Calibri" w:hAnsi="Arial" w:cs="Arial"/>
          <w:szCs w:val="24"/>
          <w:lang w:val="en-US"/>
        </w:rPr>
        <w:t>thiết bị phát tín hiệu.</w:t>
      </w:r>
    </w:p>
    <w:p w14:paraId="3FF1F2CB" w14:textId="77777777" w:rsidR="00466919" w:rsidRPr="00CD55A9" w:rsidRDefault="00171C1C" w:rsidP="00171C1C">
      <w:pPr>
        <w:tabs>
          <w:tab w:val="left" w:pos="851"/>
        </w:tabs>
        <w:spacing w:after="200" w:line="276" w:lineRule="auto"/>
        <w:ind w:left="1134" w:hanging="1134"/>
        <w:jc w:val="both"/>
        <w:rPr>
          <w:rFonts w:ascii="Arial" w:eastAsia="Calibri" w:hAnsi="Arial" w:cs="Arial"/>
          <w:b/>
          <w:szCs w:val="24"/>
          <w:lang w:val="en-US"/>
        </w:rPr>
      </w:pPr>
      <w:r w:rsidRPr="00CD55A9">
        <w:rPr>
          <w:rFonts w:ascii="Arial" w:eastAsia="Calibri" w:hAnsi="Arial" w:cs="Arial"/>
          <w:b/>
          <w:szCs w:val="24"/>
          <w:lang w:val="en-US"/>
        </w:rPr>
        <w:t>3.15</w:t>
      </w:r>
      <w:r w:rsidR="00466919" w:rsidRPr="00CD55A9">
        <w:rPr>
          <w:rFonts w:ascii="Arial" w:eastAsia="Calibri" w:hAnsi="Arial" w:cs="Arial"/>
          <w:b/>
          <w:szCs w:val="24"/>
          <w:lang w:val="en-US"/>
        </w:rPr>
        <w:t xml:space="preserve">.2   </w:t>
      </w:r>
      <w:r w:rsidRPr="00CD55A9">
        <w:rPr>
          <w:rFonts w:ascii="Arial" w:eastAsia="Calibri" w:hAnsi="Arial" w:cs="Arial"/>
          <w:b/>
          <w:szCs w:val="24"/>
          <w:lang w:val="en-US"/>
        </w:rPr>
        <w:tab/>
      </w:r>
      <w:r w:rsidR="00466919" w:rsidRPr="00CD55A9">
        <w:rPr>
          <w:rFonts w:ascii="Arial" w:eastAsia="Calibri" w:hAnsi="Arial" w:cs="Arial"/>
          <w:szCs w:val="24"/>
          <w:lang w:val="en-US"/>
        </w:rPr>
        <w:t>Điều khiển và ưu tiên</w:t>
      </w:r>
    </w:p>
    <w:p w14:paraId="3FFC1E0D" w14:textId="77777777" w:rsidR="00466919" w:rsidRPr="00CD55A9" w:rsidRDefault="00171C1C" w:rsidP="00171C1C">
      <w:pPr>
        <w:spacing w:after="200" w:line="276" w:lineRule="auto"/>
        <w:ind w:left="1134" w:hanging="1134"/>
        <w:jc w:val="both"/>
        <w:rPr>
          <w:rFonts w:ascii="Arial" w:eastAsia="Calibri" w:hAnsi="Arial" w:cs="Arial"/>
          <w:szCs w:val="24"/>
          <w:lang w:val="en-US"/>
        </w:rPr>
      </w:pPr>
      <w:r w:rsidRPr="00CD55A9">
        <w:rPr>
          <w:rFonts w:ascii="Arial" w:eastAsia="Calibri" w:hAnsi="Arial" w:cs="Arial"/>
          <w:b/>
          <w:szCs w:val="24"/>
          <w:lang w:val="en-US"/>
        </w:rPr>
        <w:t>3.15</w:t>
      </w:r>
      <w:r w:rsidR="00466919" w:rsidRPr="00CD55A9">
        <w:rPr>
          <w:rFonts w:ascii="Arial" w:eastAsia="Calibri" w:hAnsi="Arial" w:cs="Arial"/>
          <w:b/>
          <w:szCs w:val="24"/>
          <w:lang w:val="en-US"/>
        </w:rPr>
        <w:t xml:space="preserve">.2.1 </w:t>
      </w:r>
      <w:r w:rsidRPr="00CD55A9">
        <w:rPr>
          <w:rFonts w:ascii="Arial" w:eastAsia="Calibri" w:hAnsi="Arial" w:cs="Arial"/>
          <w:b/>
          <w:szCs w:val="24"/>
          <w:lang w:val="en-US"/>
        </w:rPr>
        <w:tab/>
      </w:r>
      <w:r w:rsidR="00466919" w:rsidRPr="00CD55A9">
        <w:rPr>
          <w:rFonts w:ascii="Arial" w:eastAsia="Calibri" w:hAnsi="Arial" w:cs="Arial"/>
          <w:szCs w:val="24"/>
          <w:lang w:val="en-US"/>
        </w:rPr>
        <w:t>Điều khiển các hoạt động thang máy</w:t>
      </w:r>
    </w:p>
    <w:p w14:paraId="4619BD6D" w14:textId="77777777" w:rsidR="00466919" w:rsidRPr="00CD55A9" w:rsidRDefault="00466919" w:rsidP="00171C1C">
      <w:pPr>
        <w:spacing w:after="200" w:line="276" w:lineRule="auto"/>
        <w:ind w:left="1440" w:hanging="306"/>
        <w:jc w:val="both"/>
        <w:rPr>
          <w:rFonts w:ascii="Arial" w:eastAsia="Calibri" w:hAnsi="Arial" w:cs="Arial"/>
          <w:szCs w:val="24"/>
          <w:lang w:val="en-US"/>
        </w:rPr>
      </w:pPr>
      <w:r w:rsidRPr="00CD55A9">
        <w:rPr>
          <w:rFonts w:ascii="Arial" w:eastAsia="Calibri" w:hAnsi="Arial" w:cs="Arial"/>
          <w:szCs w:val="24"/>
          <w:lang w:val="en-US"/>
        </w:rPr>
        <w:t>Việc điều khiển phải được tác động bằng điện.</w:t>
      </w:r>
    </w:p>
    <w:p w14:paraId="6484DD3B" w14:textId="77777777" w:rsidR="00466919" w:rsidRPr="00CD55A9" w:rsidRDefault="00171C1C" w:rsidP="00171C1C">
      <w:pPr>
        <w:spacing w:after="200" w:line="276" w:lineRule="auto"/>
        <w:ind w:left="1134" w:hanging="1134"/>
        <w:jc w:val="both"/>
        <w:rPr>
          <w:rFonts w:ascii="Arial" w:eastAsia="Calibri" w:hAnsi="Arial" w:cs="Arial"/>
          <w:szCs w:val="24"/>
          <w:lang w:val="en-US"/>
        </w:rPr>
      </w:pPr>
      <w:r w:rsidRPr="00CD55A9">
        <w:rPr>
          <w:rFonts w:ascii="Arial" w:eastAsia="Calibri" w:hAnsi="Arial" w:cs="Arial"/>
          <w:b/>
          <w:szCs w:val="24"/>
          <w:lang w:val="en-US"/>
        </w:rPr>
        <w:t>1</w:t>
      </w:r>
      <w:r w:rsidR="00466919" w:rsidRPr="00CD55A9">
        <w:rPr>
          <w:rFonts w:ascii="Arial" w:eastAsia="Calibri" w:hAnsi="Arial" w:cs="Arial"/>
          <w:szCs w:val="24"/>
          <w:lang w:val="en-US"/>
        </w:rPr>
        <w:tab/>
        <w:t>Hoạt động thông thường</w:t>
      </w:r>
    </w:p>
    <w:p w14:paraId="58280A15" w14:textId="77777777" w:rsidR="00466919" w:rsidRPr="00CD55A9" w:rsidRDefault="00466919" w:rsidP="00A7401D">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Việc điều khiển này phải được thực hiện qua các nút bấm. Chúng phải được đặt trong các hộp, sao cho không trực tiếp tiếp cận</w:t>
      </w:r>
      <w:r w:rsidR="00171C1C" w:rsidRPr="00CD55A9">
        <w:rPr>
          <w:rFonts w:ascii="Arial" w:eastAsia="Calibri" w:hAnsi="Arial" w:cs="Arial"/>
          <w:szCs w:val="24"/>
          <w:lang w:val="en-US"/>
        </w:rPr>
        <w:t xml:space="preserve"> </w:t>
      </w:r>
      <w:r w:rsidRPr="00CD55A9">
        <w:rPr>
          <w:rFonts w:ascii="Arial" w:eastAsia="Calibri" w:hAnsi="Arial" w:cs="Arial"/>
          <w:szCs w:val="24"/>
          <w:lang w:val="en-US"/>
        </w:rPr>
        <w:t>các bộ phận có điện.</w:t>
      </w:r>
    </w:p>
    <w:p w14:paraId="1317A5D1" w14:textId="77777777" w:rsidR="00466919" w:rsidRPr="00CD55A9" w:rsidRDefault="00466919" w:rsidP="00A7401D">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Việc sử dụng dây cáp, dây</w:t>
      </w:r>
      <w:r w:rsidR="00A7401D" w:rsidRPr="00CD55A9">
        <w:rPr>
          <w:rFonts w:ascii="Arial" w:eastAsia="Calibri" w:hAnsi="Arial" w:cs="Arial"/>
          <w:szCs w:val="24"/>
          <w:lang w:val="en-US"/>
        </w:rPr>
        <w:t xml:space="preserve"> mềm</w:t>
      </w:r>
      <w:r w:rsidRPr="00CD55A9">
        <w:rPr>
          <w:rFonts w:ascii="Arial" w:eastAsia="Calibri" w:hAnsi="Arial" w:cs="Arial"/>
          <w:szCs w:val="24"/>
          <w:lang w:val="en-US"/>
        </w:rPr>
        <w:t xml:space="preserve"> hoặc tay đòn như một </w:t>
      </w:r>
      <w:r w:rsidR="009C41F2" w:rsidRPr="00CD55A9">
        <w:rPr>
          <w:rFonts w:ascii="Arial" w:eastAsia="Calibri" w:hAnsi="Arial" w:cs="Arial"/>
          <w:szCs w:val="24"/>
          <w:lang w:val="en-US"/>
        </w:rPr>
        <w:t>thiết bị</w:t>
      </w:r>
      <w:r w:rsidRPr="00CD55A9">
        <w:rPr>
          <w:rFonts w:ascii="Arial" w:eastAsia="Calibri" w:hAnsi="Arial" w:cs="Arial"/>
          <w:szCs w:val="24"/>
          <w:lang w:val="en-US"/>
        </w:rPr>
        <w:t xml:space="preserve"> điều khiển giữa </w:t>
      </w:r>
      <w:r w:rsidR="008E35B1" w:rsidRPr="00CD55A9">
        <w:rPr>
          <w:rFonts w:ascii="Arial" w:eastAsia="Calibri" w:hAnsi="Arial" w:cs="Arial"/>
          <w:szCs w:val="24"/>
          <w:lang w:val="en-US"/>
        </w:rPr>
        <w:t>cabin</w:t>
      </w:r>
      <w:r w:rsidRPr="00CD55A9">
        <w:rPr>
          <w:rFonts w:ascii="Arial" w:eastAsia="Calibri" w:hAnsi="Arial" w:cs="Arial"/>
          <w:szCs w:val="24"/>
          <w:lang w:val="en-US"/>
        </w:rPr>
        <w:t xml:space="preserve"> và phòng máy thì chỉ được cho phép trong trường hợp thật đặc biệt (môi trường </w:t>
      </w:r>
      <w:r w:rsidR="00A7401D" w:rsidRPr="00CD55A9">
        <w:rPr>
          <w:rFonts w:ascii="Arial" w:eastAsia="Calibri" w:hAnsi="Arial" w:cs="Arial"/>
          <w:szCs w:val="24"/>
          <w:lang w:val="en-US"/>
        </w:rPr>
        <w:t xml:space="preserve">rất </w:t>
      </w:r>
      <w:r w:rsidRPr="00CD55A9">
        <w:rPr>
          <w:rFonts w:ascii="Arial" w:eastAsia="Calibri" w:hAnsi="Arial" w:cs="Arial"/>
          <w:szCs w:val="24"/>
          <w:lang w:val="en-US"/>
        </w:rPr>
        <w:t>ẩm ướt, ăn mòn hoặc nổ).</w:t>
      </w:r>
    </w:p>
    <w:p w14:paraId="0D4102C5" w14:textId="77777777" w:rsidR="00466919" w:rsidRPr="00CD55A9" w:rsidRDefault="00A7401D" w:rsidP="00A7401D">
      <w:pPr>
        <w:spacing w:after="200" w:line="276" w:lineRule="auto"/>
        <w:ind w:left="1134" w:hanging="1134"/>
        <w:jc w:val="both"/>
        <w:rPr>
          <w:rFonts w:ascii="Arial" w:eastAsia="Calibri" w:hAnsi="Arial" w:cs="Arial"/>
          <w:szCs w:val="24"/>
          <w:lang w:val="en-US"/>
        </w:rPr>
      </w:pPr>
      <w:r w:rsidRPr="00CD55A9">
        <w:rPr>
          <w:rFonts w:ascii="Arial" w:eastAsia="Calibri" w:hAnsi="Arial" w:cs="Arial"/>
          <w:b/>
          <w:szCs w:val="24"/>
          <w:lang w:val="en-US"/>
        </w:rPr>
        <w:t>2</w:t>
      </w:r>
      <w:r w:rsidRPr="00CD55A9">
        <w:rPr>
          <w:rFonts w:ascii="Arial" w:eastAsia="Calibri" w:hAnsi="Arial" w:cs="Arial"/>
          <w:b/>
          <w:szCs w:val="24"/>
          <w:lang w:val="en-US"/>
        </w:rPr>
        <w:tab/>
      </w:r>
      <w:r w:rsidR="00466919" w:rsidRPr="00CD55A9">
        <w:rPr>
          <w:rFonts w:ascii="Arial" w:eastAsia="Calibri" w:hAnsi="Arial" w:cs="Arial"/>
          <w:szCs w:val="24"/>
          <w:lang w:val="en-US"/>
        </w:rPr>
        <w:t>Chỉnh tầng và chỉnh lại tầng với cửa mở</w:t>
      </w:r>
    </w:p>
    <w:p w14:paraId="1213E9C1" w14:textId="77777777" w:rsidR="00466919" w:rsidRPr="00CD55A9" w:rsidRDefault="00466919" w:rsidP="00A7401D">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 xml:space="preserve">Trong trường hợp đặc biệt được đề cập trong </w:t>
      </w:r>
      <w:r w:rsidR="00A7401D" w:rsidRPr="00CD55A9">
        <w:rPr>
          <w:rFonts w:ascii="Arial" w:eastAsia="Calibri" w:hAnsi="Arial" w:cs="Arial"/>
          <w:szCs w:val="24"/>
          <w:lang w:val="en-US"/>
        </w:rPr>
        <w:t>3.6</w:t>
      </w:r>
      <w:r w:rsidRPr="00CD55A9">
        <w:rPr>
          <w:rFonts w:ascii="Arial" w:eastAsia="Calibri" w:hAnsi="Arial" w:cs="Arial"/>
          <w:szCs w:val="24"/>
          <w:lang w:val="en-US"/>
        </w:rPr>
        <w:t xml:space="preserve">.7.2.2, chuyển động của </w:t>
      </w:r>
      <w:r w:rsidR="008E35B1" w:rsidRPr="00CD55A9">
        <w:rPr>
          <w:rFonts w:ascii="Arial" w:eastAsia="Calibri" w:hAnsi="Arial" w:cs="Arial"/>
          <w:szCs w:val="24"/>
          <w:lang w:val="en-US"/>
        </w:rPr>
        <w:t>cabin</w:t>
      </w:r>
      <w:r w:rsidRPr="00CD55A9">
        <w:rPr>
          <w:rFonts w:ascii="Arial" w:eastAsia="Calibri" w:hAnsi="Arial" w:cs="Arial"/>
          <w:szCs w:val="24"/>
          <w:lang w:val="en-US"/>
        </w:rPr>
        <w:t xml:space="preserve"> với mở cửa tầng và cửa </w:t>
      </w:r>
      <w:r w:rsidR="008E35B1" w:rsidRPr="00CD55A9">
        <w:rPr>
          <w:rFonts w:ascii="Arial" w:eastAsia="Calibri" w:hAnsi="Arial" w:cs="Arial"/>
          <w:szCs w:val="24"/>
          <w:lang w:val="en-US"/>
        </w:rPr>
        <w:t>cabin</w:t>
      </w:r>
      <w:r w:rsidRPr="00CD55A9">
        <w:rPr>
          <w:rFonts w:ascii="Arial" w:eastAsia="Calibri" w:hAnsi="Arial" w:cs="Arial"/>
          <w:szCs w:val="24"/>
          <w:lang w:val="en-US"/>
        </w:rPr>
        <w:t xml:space="preserve"> được cho phép để chỉnh tầng, chỉnh lại tầng và</w:t>
      </w:r>
      <w:r w:rsidR="00A7401D" w:rsidRPr="00CD55A9">
        <w:rPr>
          <w:rFonts w:ascii="Arial" w:eastAsia="Calibri" w:hAnsi="Arial" w:cs="Arial"/>
          <w:szCs w:val="24"/>
          <w:lang w:val="en-US"/>
        </w:rPr>
        <w:t xml:space="preserve"> </w:t>
      </w:r>
      <w:r w:rsidRPr="00CD55A9">
        <w:rPr>
          <w:rFonts w:ascii="Arial" w:eastAsia="Calibri" w:hAnsi="Arial" w:cs="Arial"/>
          <w:szCs w:val="24"/>
          <w:lang w:val="en-US"/>
        </w:rPr>
        <w:t>thiết bị điện chống trôi, với điều kiện:</w:t>
      </w:r>
    </w:p>
    <w:p w14:paraId="20FB4EB5" w14:textId="77777777" w:rsidR="00466919" w:rsidRPr="00CD55A9" w:rsidRDefault="00A7401D" w:rsidP="00A7401D">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 xml:space="preserve">(1) </w:t>
      </w:r>
      <w:r w:rsidR="00466919" w:rsidRPr="00CD55A9">
        <w:rPr>
          <w:rFonts w:ascii="Arial" w:eastAsia="Calibri" w:hAnsi="Arial" w:cs="Arial"/>
          <w:szCs w:val="24"/>
          <w:lang w:val="en-US"/>
        </w:rPr>
        <w:t>Chuyển động được giới hạn trong khu vực mở</w:t>
      </w:r>
      <w:r w:rsidRPr="00CD55A9">
        <w:rPr>
          <w:rFonts w:ascii="Arial" w:eastAsia="Calibri" w:hAnsi="Arial" w:cs="Arial"/>
          <w:szCs w:val="24"/>
          <w:lang w:val="en-US"/>
        </w:rPr>
        <w:t xml:space="preserve"> </w:t>
      </w:r>
      <w:r w:rsidR="00466919" w:rsidRPr="00CD55A9">
        <w:rPr>
          <w:rFonts w:ascii="Arial" w:eastAsia="Calibri" w:hAnsi="Arial" w:cs="Arial"/>
          <w:szCs w:val="24"/>
          <w:lang w:val="en-US"/>
        </w:rPr>
        <w:t>cửa (</w:t>
      </w:r>
      <w:r w:rsidRPr="00CD55A9">
        <w:rPr>
          <w:rFonts w:ascii="Arial" w:eastAsia="Calibri" w:hAnsi="Arial" w:cs="Arial"/>
          <w:szCs w:val="24"/>
          <w:lang w:val="en-US"/>
        </w:rPr>
        <w:t>3.6</w:t>
      </w:r>
      <w:r w:rsidR="00466919" w:rsidRPr="00CD55A9">
        <w:rPr>
          <w:rFonts w:ascii="Arial" w:eastAsia="Calibri" w:hAnsi="Arial" w:cs="Arial"/>
          <w:szCs w:val="24"/>
          <w:lang w:val="en-US"/>
        </w:rPr>
        <w:t>.7.2.2.</w:t>
      </w:r>
      <w:r w:rsidRPr="00CD55A9">
        <w:rPr>
          <w:rFonts w:ascii="Arial" w:eastAsia="Calibri" w:hAnsi="Arial" w:cs="Arial"/>
          <w:szCs w:val="24"/>
          <w:lang w:val="en-US"/>
        </w:rPr>
        <w:t>(1</w:t>
      </w:r>
      <w:r w:rsidR="00466919" w:rsidRPr="00CD55A9">
        <w:rPr>
          <w:rFonts w:ascii="Arial" w:eastAsia="Calibri" w:hAnsi="Arial" w:cs="Arial"/>
          <w:szCs w:val="24"/>
          <w:lang w:val="en-US"/>
        </w:rPr>
        <w:t>)</w:t>
      </w:r>
      <w:r w:rsidRPr="00CD55A9">
        <w:rPr>
          <w:rFonts w:ascii="Arial" w:eastAsia="Calibri" w:hAnsi="Arial" w:cs="Arial"/>
          <w:szCs w:val="24"/>
          <w:lang w:val="en-US"/>
        </w:rPr>
        <w:t>)</w:t>
      </w:r>
    </w:p>
    <w:p w14:paraId="64073511" w14:textId="0292DBB0" w:rsidR="00466919" w:rsidRPr="00CD55A9" w:rsidRDefault="00A7401D" w:rsidP="00A7401D">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 xml:space="preserve">(a) </w:t>
      </w:r>
      <w:r w:rsidR="00466919" w:rsidRPr="00CD55A9">
        <w:rPr>
          <w:rFonts w:ascii="Arial" w:eastAsia="Calibri" w:hAnsi="Arial" w:cs="Arial"/>
          <w:szCs w:val="24"/>
          <w:lang w:val="en-US"/>
        </w:rPr>
        <w:t xml:space="preserve">Tất cả chuyển động của </w:t>
      </w:r>
      <w:r w:rsidR="008E35B1" w:rsidRPr="00CD55A9">
        <w:rPr>
          <w:rFonts w:ascii="Arial" w:eastAsia="Calibri" w:hAnsi="Arial" w:cs="Arial"/>
          <w:szCs w:val="24"/>
          <w:lang w:val="en-US"/>
        </w:rPr>
        <w:t>cabin</w:t>
      </w:r>
      <w:r w:rsidR="00466919" w:rsidRPr="00CD55A9">
        <w:rPr>
          <w:rFonts w:ascii="Arial" w:eastAsia="Calibri" w:hAnsi="Arial" w:cs="Arial"/>
          <w:szCs w:val="24"/>
          <w:lang w:val="en-US"/>
        </w:rPr>
        <w:t xml:space="preserve"> bên ngoài khu vực mở cửa phải được ngăn chặn bởi </w:t>
      </w:r>
      <w:r w:rsidR="001055A3" w:rsidRPr="00CD55A9">
        <w:rPr>
          <w:rFonts w:ascii="Arial" w:eastAsia="Calibri" w:hAnsi="Arial" w:cs="Arial"/>
          <w:szCs w:val="24"/>
          <w:lang w:val="en-US"/>
        </w:rPr>
        <w:t>tối thiểu</w:t>
      </w:r>
      <w:r w:rsidR="00466919" w:rsidRPr="00CD55A9">
        <w:rPr>
          <w:rFonts w:ascii="Arial" w:eastAsia="Calibri" w:hAnsi="Arial" w:cs="Arial"/>
          <w:szCs w:val="24"/>
          <w:lang w:val="en-US"/>
        </w:rPr>
        <w:t xml:space="preserve"> một</w:t>
      </w:r>
      <w:r w:rsidRPr="00CD55A9">
        <w:rPr>
          <w:rFonts w:ascii="Arial" w:eastAsia="Calibri" w:hAnsi="Arial" w:cs="Arial"/>
          <w:szCs w:val="24"/>
          <w:lang w:val="en-US"/>
        </w:rPr>
        <w:t xml:space="preserve"> </w:t>
      </w:r>
      <w:r w:rsidR="00466919" w:rsidRPr="00CD55A9">
        <w:rPr>
          <w:rFonts w:ascii="Arial" w:eastAsia="Calibri" w:hAnsi="Arial" w:cs="Arial"/>
          <w:szCs w:val="24"/>
          <w:lang w:val="en-US"/>
        </w:rPr>
        <w:t>công tắc</w:t>
      </w:r>
      <w:r w:rsidR="000B166D">
        <w:rPr>
          <w:rFonts w:ascii="Arial" w:eastAsia="Calibri" w:hAnsi="Arial" w:cs="Arial"/>
          <w:szCs w:val="24"/>
          <w:lang w:val="en-US"/>
        </w:rPr>
        <w:t xml:space="preserve"> </w:t>
      </w:r>
      <w:r w:rsidR="00466919" w:rsidRPr="00CD55A9">
        <w:rPr>
          <w:rFonts w:ascii="Arial" w:eastAsia="Calibri" w:hAnsi="Arial" w:cs="Arial"/>
          <w:szCs w:val="24"/>
          <w:lang w:val="en-US"/>
        </w:rPr>
        <w:t>được gắn trong mạch nhánh của cửa và thiết bị khóa an toàn.</w:t>
      </w:r>
    </w:p>
    <w:p w14:paraId="038BB9AD" w14:textId="77777777" w:rsidR="00466919" w:rsidRPr="00CD55A9" w:rsidRDefault="00A7401D" w:rsidP="00A7401D">
      <w:pPr>
        <w:spacing w:after="200" w:line="276" w:lineRule="auto"/>
        <w:ind w:left="1134"/>
        <w:jc w:val="both"/>
        <w:rPr>
          <w:rFonts w:ascii="Arial" w:eastAsia="Calibri" w:hAnsi="Arial" w:cs="Arial"/>
          <w:szCs w:val="24"/>
          <w:lang w:val="fr-FR"/>
        </w:rPr>
      </w:pPr>
      <w:r w:rsidRPr="00CD55A9">
        <w:rPr>
          <w:rFonts w:ascii="Arial" w:eastAsia="Calibri" w:hAnsi="Arial" w:cs="Arial"/>
          <w:szCs w:val="24"/>
          <w:lang w:val="fr-FR"/>
        </w:rPr>
        <w:t xml:space="preserve">(b) </w:t>
      </w:r>
      <w:r w:rsidR="00466919" w:rsidRPr="00CD55A9">
        <w:rPr>
          <w:rFonts w:ascii="Arial" w:eastAsia="Calibri" w:hAnsi="Arial" w:cs="Arial"/>
          <w:szCs w:val="24"/>
          <w:lang w:val="fr-FR"/>
        </w:rPr>
        <w:t>Công tắc này phải là:</w:t>
      </w:r>
    </w:p>
    <w:p w14:paraId="225ED5ED" w14:textId="77777777" w:rsidR="00466919" w:rsidRPr="00CD55A9" w:rsidRDefault="00466919" w:rsidP="00A7401D">
      <w:pPr>
        <w:spacing w:after="200" w:line="276" w:lineRule="auto"/>
        <w:ind w:left="1134"/>
        <w:jc w:val="both"/>
        <w:rPr>
          <w:rFonts w:ascii="Arial" w:eastAsia="Calibri" w:hAnsi="Arial" w:cs="Arial"/>
          <w:szCs w:val="24"/>
          <w:lang w:val="fr-FR"/>
        </w:rPr>
      </w:pPr>
      <w:r w:rsidRPr="00CD55A9">
        <w:rPr>
          <w:rFonts w:ascii="Arial" w:eastAsia="Calibri" w:hAnsi="Arial" w:cs="Arial"/>
          <w:szCs w:val="24"/>
          <w:lang w:val="fr-FR"/>
        </w:rPr>
        <w:t xml:space="preserve">Công tắc an toàn phù hợp các yêu cầu của </w:t>
      </w:r>
      <w:r w:rsidR="00A7401D" w:rsidRPr="00CD55A9">
        <w:rPr>
          <w:rFonts w:ascii="Arial" w:eastAsia="Calibri" w:hAnsi="Arial" w:cs="Arial"/>
          <w:szCs w:val="24"/>
          <w:lang w:val="fr-FR"/>
        </w:rPr>
        <w:t>3.15</w:t>
      </w:r>
      <w:r w:rsidRPr="00CD55A9">
        <w:rPr>
          <w:rFonts w:ascii="Arial" w:eastAsia="Calibri" w:hAnsi="Arial" w:cs="Arial"/>
          <w:szCs w:val="24"/>
          <w:lang w:val="fr-FR"/>
        </w:rPr>
        <w:t>.1.2.2 hoặc</w:t>
      </w:r>
    </w:p>
    <w:p w14:paraId="2B41A1CB" w14:textId="77777777" w:rsidR="00466919" w:rsidRPr="00CD55A9" w:rsidRDefault="00466919" w:rsidP="00A7401D">
      <w:pPr>
        <w:spacing w:after="200" w:line="276" w:lineRule="auto"/>
        <w:ind w:left="1134"/>
        <w:jc w:val="both"/>
        <w:rPr>
          <w:rFonts w:ascii="Arial" w:eastAsia="Calibri" w:hAnsi="Arial" w:cs="Arial"/>
          <w:szCs w:val="24"/>
          <w:lang w:val="fr-FR"/>
        </w:rPr>
      </w:pPr>
      <w:r w:rsidRPr="00CD55A9">
        <w:rPr>
          <w:rFonts w:ascii="Arial" w:eastAsia="Calibri" w:hAnsi="Arial" w:cs="Arial"/>
          <w:szCs w:val="24"/>
          <w:lang w:val="fr-FR"/>
        </w:rPr>
        <w:t xml:space="preserve">Được kết nối theo một phương pháp nào đó phù hợp với yêu cầu của </w:t>
      </w:r>
      <w:r w:rsidR="00A7401D" w:rsidRPr="00CD55A9">
        <w:rPr>
          <w:rFonts w:ascii="Arial" w:eastAsia="Calibri" w:hAnsi="Arial" w:cs="Arial"/>
          <w:szCs w:val="24"/>
          <w:lang w:val="fr-FR"/>
        </w:rPr>
        <w:t>3.15</w:t>
      </w:r>
      <w:r w:rsidRPr="00CD55A9">
        <w:rPr>
          <w:rFonts w:ascii="Arial" w:eastAsia="Calibri" w:hAnsi="Arial" w:cs="Arial"/>
          <w:szCs w:val="24"/>
          <w:lang w:val="fr-FR"/>
        </w:rPr>
        <w:t>.1.2.3.</w:t>
      </w:r>
    </w:p>
    <w:p w14:paraId="0FE8A12C" w14:textId="77777777" w:rsidR="00466919" w:rsidRPr="00CD55A9" w:rsidRDefault="00A7401D" w:rsidP="00A7401D">
      <w:pPr>
        <w:spacing w:after="200" w:line="276" w:lineRule="auto"/>
        <w:ind w:left="1134"/>
        <w:jc w:val="both"/>
        <w:rPr>
          <w:rFonts w:ascii="Arial" w:eastAsia="Calibri" w:hAnsi="Arial" w:cs="Arial"/>
          <w:szCs w:val="24"/>
          <w:lang w:val="fr-FR"/>
        </w:rPr>
      </w:pPr>
      <w:r w:rsidRPr="00CD55A9">
        <w:rPr>
          <w:rFonts w:ascii="Arial" w:eastAsia="Calibri" w:hAnsi="Arial" w:cs="Arial"/>
          <w:szCs w:val="24"/>
          <w:lang w:val="fr-FR"/>
        </w:rPr>
        <w:lastRenderedPageBreak/>
        <w:t>(c</w:t>
      </w:r>
      <w:r w:rsidR="00466919" w:rsidRPr="00CD55A9">
        <w:rPr>
          <w:rFonts w:ascii="Arial" w:eastAsia="Calibri" w:hAnsi="Arial" w:cs="Arial"/>
          <w:szCs w:val="24"/>
          <w:lang w:val="fr-FR"/>
        </w:rPr>
        <w:t>)</w:t>
      </w:r>
      <w:r w:rsidRPr="00CD55A9">
        <w:rPr>
          <w:rFonts w:ascii="Arial" w:eastAsia="Calibri" w:hAnsi="Arial" w:cs="Arial"/>
          <w:szCs w:val="24"/>
          <w:lang w:val="fr-FR"/>
        </w:rPr>
        <w:t xml:space="preserve"> </w:t>
      </w:r>
      <w:r w:rsidR="00466919" w:rsidRPr="00CD55A9">
        <w:rPr>
          <w:rFonts w:ascii="Arial" w:eastAsia="Calibri" w:hAnsi="Arial" w:cs="Arial"/>
          <w:szCs w:val="24"/>
          <w:lang w:val="fr-FR"/>
        </w:rPr>
        <w:t xml:space="preserve">Nếu sự vận hành của công tắc phụ thuộc vào một thiết bị được liên kết trực tiếp với </w:t>
      </w:r>
      <w:r w:rsidR="008E35B1" w:rsidRPr="00CD55A9">
        <w:rPr>
          <w:rFonts w:ascii="Arial" w:eastAsia="Calibri" w:hAnsi="Arial" w:cs="Arial"/>
          <w:szCs w:val="24"/>
          <w:lang w:val="fr-FR"/>
        </w:rPr>
        <w:t>cabin</w:t>
      </w:r>
      <w:r w:rsidR="00466919" w:rsidRPr="00CD55A9">
        <w:rPr>
          <w:rFonts w:ascii="Arial" w:eastAsia="Calibri" w:hAnsi="Arial" w:cs="Arial"/>
          <w:szCs w:val="24"/>
          <w:lang w:val="fr-FR"/>
        </w:rPr>
        <w:t xml:space="preserve">, thì việc vỡ hoặc chùng trong liên kết phải làm máy dừng thông qua hoạt động một thiết bị điện an toàn phù hợp với </w:t>
      </w:r>
      <w:r w:rsidRPr="00CD55A9">
        <w:rPr>
          <w:rFonts w:ascii="Arial" w:eastAsia="Calibri" w:hAnsi="Arial" w:cs="Arial"/>
          <w:szCs w:val="24"/>
          <w:lang w:val="fr-FR"/>
        </w:rPr>
        <w:t>3.15</w:t>
      </w:r>
      <w:r w:rsidR="00466919" w:rsidRPr="00CD55A9">
        <w:rPr>
          <w:rFonts w:ascii="Arial" w:eastAsia="Calibri" w:hAnsi="Arial" w:cs="Arial"/>
          <w:szCs w:val="24"/>
          <w:lang w:val="fr-FR"/>
        </w:rPr>
        <w:t>.1.2.</w:t>
      </w:r>
    </w:p>
    <w:p w14:paraId="6A7BBFD7" w14:textId="77777777" w:rsidR="00466919" w:rsidRPr="00CD55A9" w:rsidRDefault="00A7401D" w:rsidP="00A7401D">
      <w:pPr>
        <w:spacing w:after="200" w:line="276" w:lineRule="auto"/>
        <w:ind w:left="1134"/>
        <w:jc w:val="both"/>
        <w:rPr>
          <w:rFonts w:ascii="Arial" w:eastAsia="Calibri" w:hAnsi="Arial" w:cs="Arial"/>
          <w:szCs w:val="24"/>
          <w:lang w:val="fr-FR"/>
        </w:rPr>
      </w:pPr>
      <w:r w:rsidRPr="00CD55A9">
        <w:rPr>
          <w:rFonts w:ascii="Arial" w:eastAsia="Calibri" w:hAnsi="Arial" w:cs="Arial"/>
          <w:szCs w:val="24"/>
          <w:lang w:val="fr-FR"/>
        </w:rPr>
        <w:t xml:space="preserve">(d) </w:t>
      </w:r>
      <w:r w:rsidR="00466919" w:rsidRPr="00CD55A9">
        <w:rPr>
          <w:rFonts w:ascii="Arial" w:eastAsia="Calibri" w:hAnsi="Arial" w:cs="Arial"/>
          <w:szCs w:val="24"/>
          <w:lang w:val="fr-FR"/>
        </w:rPr>
        <w:t xml:space="preserve">Trong suốt quá trình chỉnh tầng, </w:t>
      </w:r>
      <w:r w:rsidR="009C41F2" w:rsidRPr="00CD55A9">
        <w:rPr>
          <w:rFonts w:ascii="Arial" w:eastAsia="Calibri" w:hAnsi="Arial" w:cs="Arial"/>
          <w:szCs w:val="24"/>
          <w:lang w:val="fr-FR"/>
        </w:rPr>
        <w:t>thiết bị</w:t>
      </w:r>
      <w:r w:rsidR="00466919" w:rsidRPr="00CD55A9">
        <w:rPr>
          <w:rFonts w:ascii="Arial" w:eastAsia="Calibri" w:hAnsi="Arial" w:cs="Arial"/>
          <w:szCs w:val="24"/>
          <w:lang w:val="fr-FR"/>
        </w:rPr>
        <w:t xml:space="preserve"> làm cho thiết bị điện an toàn</w:t>
      </w:r>
      <w:r w:rsidR="004D6039" w:rsidRPr="00CD55A9">
        <w:rPr>
          <w:rFonts w:ascii="Arial" w:eastAsia="Calibri" w:hAnsi="Arial" w:cs="Arial"/>
          <w:szCs w:val="24"/>
          <w:lang w:val="fr-FR"/>
        </w:rPr>
        <w:t xml:space="preserve"> </w:t>
      </w:r>
      <w:r w:rsidR="00466919" w:rsidRPr="00CD55A9">
        <w:rPr>
          <w:rFonts w:ascii="Arial" w:eastAsia="Calibri" w:hAnsi="Arial" w:cs="Arial"/>
          <w:szCs w:val="24"/>
          <w:lang w:val="fr-FR"/>
        </w:rPr>
        <w:t>của cửa không làm việc sẽ chỉ hoạt động sau khi có tín hiệu dừng đến một tầng được đưa ra.</w:t>
      </w:r>
    </w:p>
    <w:p w14:paraId="287B976A" w14:textId="77777777" w:rsidR="00466919" w:rsidRPr="00CD55A9" w:rsidRDefault="00A7401D" w:rsidP="00A7401D">
      <w:pPr>
        <w:spacing w:after="200" w:line="276" w:lineRule="auto"/>
        <w:ind w:left="1134"/>
        <w:jc w:val="both"/>
        <w:rPr>
          <w:rFonts w:ascii="Arial" w:eastAsia="Calibri" w:hAnsi="Arial" w:cs="Arial"/>
          <w:szCs w:val="24"/>
          <w:lang w:val="fr-FR"/>
        </w:rPr>
      </w:pPr>
      <w:r w:rsidRPr="00CD55A9">
        <w:rPr>
          <w:rFonts w:ascii="Arial" w:eastAsia="Calibri" w:hAnsi="Arial" w:cs="Arial"/>
          <w:szCs w:val="24"/>
          <w:lang w:val="fr-FR"/>
        </w:rPr>
        <w:t xml:space="preserve">(2) </w:t>
      </w:r>
      <w:r w:rsidR="00B16D8F" w:rsidRPr="00CD55A9">
        <w:rPr>
          <w:rFonts w:ascii="Arial" w:eastAsia="Calibri" w:hAnsi="Arial" w:cs="Arial"/>
          <w:szCs w:val="24"/>
          <w:lang w:val="fr-FR"/>
        </w:rPr>
        <w:t>T</w:t>
      </w:r>
      <w:r w:rsidR="00466919" w:rsidRPr="00CD55A9">
        <w:rPr>
          <w:rFonts w:ascii="Arial" w:eastAsia="Calibri" w:hAnsi="Arial" w:cs="Arial"/>
          <w:szCs w:val="24"/>
          <w:lang w:val="fr-FR"/>
        </w:rPr>
        <w:t xml:space="preserve">ốc </w:t>
      </w:r>
      <w:r w:rsidR="00B16D8F" w:rsidRPr="00CD55A9">
        <w:rPr>
          <w:rFonts w:ascii="Arial" w:eastAsia="Calibri" w:hAnsi="Arial" w:cs="Arial"/>
          <w:szCs w:val="24"/>
          <w:lang w:val="fr-FR"/>
        </w:rPr>
        <w:t xml:space="preserve">độ </w:t>
      </w:r>
      <w:r w:rsidR="00466919" w:rsidRPr="00CD55A9">
        <w:rPr>
          <w:rFonts w:ascii="Arial" w:eastAsia="Calibri" w:hAnsi="Arial" w:cs="Arial"/>
          <w:szCs w:val="24"/>
          <w:lang w:val="fr-FR"/>
        </w:rPr>
        <w:t>chỉnh tầng không được vượ</w:t>
      </w:r>
      <w:r w:rsidRPr="00CD55A9">
        <w:rPr>
          <w:rFonts w:ascii="Arial" w:eastAsia="Calibri" w:hAnsi="Arial" w:cs="Arial"/>
          <w:szCs w:val="24"/>
          <w:lang w:val="fr-FR"/>
        </w:rPr>
        <w:t>t quá 0,</w:t>
      </w:r>
      <w:r w:rsidR="00466919" w:rsidRPr="00CD55A9">
        <w:rPr>
          <w:rFonts w:ascii="Arial" w:eastAsia="Calibri" w:hAnsi="Arial" w:cs="Arial"/>
          <w:szCs w:val="24"/>
          <w:lang w:val="fr-FR"/>
        </w:rPr>
        <w:t>8</w:t>
      </w:r>
      <w:r w:rsidRPr="00CD55A9">
        <w:rPr>
          <w:rFonts w:ascii="Arial" w:eastAsia="Calibri" w:hAnsi="Arial" w:cs="Arial"/>
          <w:szCs w:val="24"/>
          <w:lang w:val="fr-FR"/>
        </w:rPr>
        <w:t xml:space="preserve"> </w:t>
      </w:r>
      <w:r w:rsidR="007733B4" w:rsidRPr="00CD55A9">
        <w:rPr>
          <w:rFonts w:ascii="Arial" w:eastAsia="Calibri" w:hAnsi="Arial" w:cs="Arial"/>
          <w:szCs w:val="24"/>
          <w:lang w:val="fr-FR"/>
        </w:rPr>
        <w:t>m/s. T</w:t>
      </w:r>
      <w:r w:rsidR="00466919" w:rsidRPr="00CD55A9">
        <w:rPr>
          <w:rFonts w:ascii="Arial" w:eastAsia="Calibri" w:hAnsi="Arial" w:cs="Arial"/>
          <w:szCs w:val="24"/>
          <w:lang w:val="fr-FR"/>
        </w:rPr>
        <w:t>hang máy với cửa tầng được điều khiển bằng tay, chúng phải được kiểm tra để:</w:t>
      </w:r>
    </w:p>
    <w:p w14:paraId="286C7E19" w14:textId="77777777" w:rsidR="00466919" w:rsidRPr="00CD55A9" w:rsidRDefault="008C17FE" w:rsidP="008C17FE">
      <w:pPr>
        <w:spacing w:after="200" w:line="276" w:lineRule="auto"/>
        <w:ind w:left="1134"/>
        <w:jc w:val="both"/>
        <w:rPr>
          <w:rFonts w:ascii="Arial" w:eastAsia="Calibri" w:hAnsi="Arial" w:cs="Arial"/>
          <w:szCs w:val="24"/>
          <w:lang w:val="fr-FR"/>
        </w:rPr>
      </w:pPr>
      <w:r w:rsidRPr="00CD55A9">
        <w:rPr>
          <w:rFonts w:ascii="Arial" w:eastAsia="Calibri" w:hAnsi="Arial" w:cs="Arial"/>
          <w:szCs w:val="24"/>
          <w:lang w:val="fr-FR"/>
        </w:rPr>
        <w:t xml:space="preserve">(a) </w:t>
      </w:r>
      <w:r w:rsidR="00466919" w:rsidRPr="00CD55A9">
        <w:rPr>
          <w:rFonts w:ascii="Arial" w:eastAsia="Calibri" w:hAnsi="Arial" w:cs="Arial"/>
          <w:szCs w:val="24"/>
          <w:lang w:val="fr-FR"/>
        </w:rPr>
        <w:t>Đối với máy có</w:t>
      </w:r>
      <w:r w:rsidR="00B16D8F" w:rsidRPr="00CD55A9">
        <w:rPr>
          <w:rFonts w:ascii="Arial" w:eastAsia="Calibri" w:hAnsi="Arial" w:cs="Arial"/>
          <w:szCs w:val="24"/>
          <w:lang w:val="fr-FR"/>
        </w:rPr>
        <w:t xml:space="preserve"> tốc độ</w:t>
      </w:r>
      <w:r w:rsidR="00466919" w:rsidRPr="00CD55A9">
        <w:rPr>
          <w:rFonts w:ascii="Arial" w:eastAsia="Calibri" w:hAnsi="Arial" w:cs="Arial"/>
          <w:szCs w:val="24"/>
          <w:lang w:val="fr-FR"/>
        </w:rPr>
        <w:t xml:space="preserve"> vòng quay lớn nhất được xác định bởi tần số cố định của nguồn cấp, để chỉ mạch điều khiển cho chuyển động </w:t>
      </w:r>
      <w:r w:rsidR="00B16D8F" w:rsidRPr="00CD55A9">
        <w:rPr>
          <w:rFonts w:ascii="Arial" w:eastAsia="Calibri" w:hAnsi="Arial" w:cs="Arial"/>
          <w:szCs w:val="24"/>
          <w:lang w:val="fr-FR"/>
        </w:rPr>
        <w:t>tốc độ</w:t>
      </w:r>
      <w:r w:rsidR="00466919" w:rsidRPr="00CD55A9">
        <w:rPr>
          <w:rFonts w:ascii="Arial" w:eastAsia="Calibri" w:hAnsi="Arial" w:cs="Arial"/>
          <w:szCs w:val="24"/>
          <w:lang w:val="fr-FR"/>
        </w:rPr>
        <w:t xml:space="preserve"> thấp được cấp năng lượng.</w:t>
      </w:r>
    </w:p>
    <w:p w14:paraId="652E4E96" w14:textId="77777777" w:rsidR="00466919" w:rsidRPr="00CD55A9" w:rsidRDefault="008C17FE" w:rsidP="008C17FE">
      <w:pPr>
        <w:spacing w:after="200" w:line="276" w:lineRule="auto"/>
        <w:ind w:left="1134"/>
        <w:jc w:val="both"/>
        <w:rPr>
          <w:rFonts w:ascii="Arial" w:eastAsia="Calibri" w:hAnsi="Arial" w:cs="Arial"/>
          <w:szCs w:val="24"/>
          <w:lang w:val="fr-FR"/>
        </w:rPr>
      </w:pPr>
      <w:r w:rsidRPr="00CD55A9">
        <w:rPr>
          <w:rFonts w:ascii="Arial" w:eastAsia="Calibri" w:hAnsi="Arial" w:cs="Arial"/>
          <w:szCs w:val="24"/>
          <w:lang w:val="fr-FR"/>
        </w:rPr>
        <w:t xml:space="preserve">(b) </w:t>
      </w:r>
      <w:r w:rsidR="00466919" w:rsidRPr="00CD55A9">
        <w:rPr>
          <w:rFonts w:ascii="Arial" w:eastAsia="Calibri" w:hAnsi="Arial" w:cs="Arial"/>
          <w:szCs w:val="24"/>
          <w:lang w:val="fr-FR"/>
        </w:rPr>
        <w:t xml:space="preserve">Đối với các máy khác, </w:t>
      </w:r>
      <w:r w:rsidR="00B16D8F" w:rsidRPr="00CD55A9">
        <w:rPr>
          <w:rFonts w:ascii="Arial" w:eastAsia="Calibri" w:hAnsi="Arial" w:cs="Arial"/>
          <w:szCs w:val="24"/>
          <w:lang w:val="fr-FR"/>
        </w:rPr>
        <w:t>tốc độ</w:t>
      </w:r>
      <w:r w:rsidR="00466919" w:rsidRPr="00CD55A9">
        <w:rPr>
          <w:rFonts w:ascii="Arial" w:eastAsia="Calibri" w:hAnsi="Arial" w:cs="Arial"/>
          <w:szCs w:val="24"/>
          <w:lang w:val="fr-FR"/>
        </w:rPr>
        <w:t xml:space="preserve"> đạt được tại thời điểm trong khu vực mở khóa không vượ</w:t>
      </w:r>
      <w:r w:rsidRPr="00CD55A9">
        <w:rPr>
          <w:rFonts w:ascii="Arial" w:eastAsia="Calibri" w:hAnsi="Arial" w:cs="Arial"/>
          <w:szCs w:val="24"/>
          <w:lang w:val="fr-FR"/>
        </w:rPr>
        <w:t>t quá 0,</w:t>
      </w:r>
      <w:r w:rsidR="00466919" w:rsidRPr="00CD55A9">
        <w:rPr>
          <w:rFonts w:ascii="Arial" w:eastAsia="Calibri" w:hAnsi="Arial" w:cs="Arial"/>
          <w:szCs w:val="24"/>
          <w:lang w:val="fr-FR"/>
        </w:rPr>
        <w:t>8</w:t>
      </w:r>
      <w:r w:rsidRPr="00CD55A9">
        <w:rPr>
          <w:rFonts w:ascii="Arial" w:eastAsia="Calibri" w:hAnsi="Arial" w:cs="Arial"/>
          <w:szCs w:val="24"/>
          <w:lang w:val="fr-FR"/>
        </w:rPr>
        <w:t xml:space="preserve"> </w:t>
      </w:r>
      <w:r w:rsidR="00466919" w:rsidRPr="00CD55A9">
        <w:rPr>
          <w:rFonts w:ascii="Arial" w:eastAsia="Calibri" w:hAnsi="Arial" w:cs="Arial"/>
          <w:szCs w:val="24"/>
          <w:lang w:val="fr-FR"/>
        </w:rPr>
        <w:t>m/s.</w:t>
      </w:r>
    </w:p>
    <w:p w14:paraId="3C89B19A" w14:textId="77777777" w:rsidR="00466919" w:rsidRPr="00CD55A9" w:rsidRDefault="008C17FE" w:rsidP="008C17FE">
      <w:pPr>
        <w:spacing w:after="200" w:line="276" w:lineRule="auto"/>
        <w:ind w:left="1134"/>
        <w:jc w:val="both"/>
        <w:rPr>
          <w:rFonts w:ascii="Arial" w:eastAsia="Calibri" w:hAnsi="Arial" w:cs="Arial"/>
          <w:szCs w:val="24"/>
          <w:lang w:val="fr-FR"/>
        </w:rPr>
      </w:pPr>
      <w:r w:rsidRPr="00CD55A9">
        <w:rPr>
          <w:rFonts w:ascii="Arial" w:eastAsia="Calibri" w:hAnsi="Arial" w:cs="Arial"/>
          <w:szCs w:val="24"/>
          <w:lang w:val="fr-FR"/>
        </w:rPr>
        <w:t xml:space="preserve">(3) </w:t>
      </w:r>
      <w:r w:rsidR="00B16D8F" w:rsidRPr="00CD55A9">
        <w:rPr>
          <w:rFonts w:ascii="Arial" w:eastAsia="Calibri" w:hAnsi="Arial" w:cs="Arial"/>
          <w:szCs w:val="24"/>
          <w:lang w:val="fr-FR"/>
        </w:rPr>
        <w:t>T</w:t>
      </w:r>
      <w:r w:rsidR="00466919" w:rsidRPr="00CD55A9">
        <w:rPr>
          <w:rFonts w:ascii="Arial" w:eastAsia="Calibri" w:hAnsi="Arial" w:cs="Arial"/>
          <w:szCs w:val="24"/>
          <w:lang w:val="fr-FR"/>
        </w:rPr>
        <w:t xml:space="preserve">ốc </w:t>
      </w:r>
      <w:r w:rsidR="00B16D8F" w:rsidRPr="00CD55A9">
        <w:rPr>
          <w:rFonts w:ascii="Arial" w:eastAsia="Calibri" w:hAnsi="Arial" w:cs="Arial"/>
          <w:szCs w:val="24"/>
          <w:lang w:val="fr-FR"/>
        </w:rPr>
        <w:t xml:space="preserve">độ </w:t>
      </w:r>
      <w:r w:rsidR="00466919" w:rsidRPr="00CD55A9">
        <w:rPr>
          <w:rFonts w:ascii="Arial" w:eastAsia="Calibri" w:hAnsi="Arial" w:cs="Arial"/>
          <w:szCs w:val="24"/>
          <w:lang w:val="fr-FR"/>
        </w:rPr>
        <w:t xml:space="preserve">chỉnh lại tầng và </w:t>
      </w:r>
      <w:r w:rsidR="00B16D8F" w:rsidRPr="00CD55A9">
        <w:rPr>
          <w:rFonts w:ascii="Arial" w:eastAsia="Calibri" w:hAnsi="Arial" w:cs="Arial"/>
          <w:szCs w:val="24"/>
          <w:lang w:val="fr-FR"/>
        </w:rPr>
        <w:t xml:space="preserve">tốc độ </w:t>
      </w:r>
      <w:r w:rsidR="00466919" w:rsidRPr="00CD55A9">
        <w:rPr>
          <w:rFonts w:ascii="Arial" w:eastAsia="Calibri" w:hAnsi="Arial" w:cs="Arial"/>
          <w:szCs w:val="24"/>
          <w:lang w:val="fr-FR"/>
        </w:rPr>
        <w:t>thiết bị điện chống trôi không được vượ</w:t>
      </w:r>
      <w:r w:rsidRPr="00CD55A9">
        <w:rPr>
          <w:rFonts w:ascii="Arial" w:eastAsia="Calibri" w:hAnsi="Arial" w:cs="Arial"/>
          <w:szCs w:val="24"/>
          <w:lang w:val="fr-FR"/>
        </w:rPr>
        <w:t>t quá            0,</w:t>
      </w:r>
      <w:r w:rsidR="00466919" w:rsidRPr="00CD55A9">
        <w:rPr>
          <w:rFonts w:ascii="Arial" w:eastAsia="Calibri" w:hAnsi="Arial" w:cs="Arial"/>
          <w:szCs w:val="24"/>
          <w:lang w:val="fr-FR"/>
        </w:rPr>
        <w:t>3</w:t>
      </w:r>
      <w:r w:rsidRPr="00CD55A9">
        <w:rPr>
          <w:rFonts w:ascii="Arial" w:eastAsia="Calibri" w:hAnsi="Arial" w:cs="Arial"/>
          <w:szCs w:val="24"/>
          <w:lang w:val="fr-FR"/>
        </w:rPr>
        <w:t xml:space="preserve"> m/s. P</w:t>
      </w:r>
      <w:r w:rsidR="00466919" w:rsidRPr="00CD55A9">
        <w:rPr>
          <w:rFonts w:ascii="Arial" w:eastAsia="Calibri" w:hAnsi="Arial" w:cs="Arial"/>
          <w:szCs w:val="24"/>
          <w:lang w:val="fr-FR"/>
        </w:rPr>
        <w:t>hải được kiểm tra:</w:t>
      </w:r>
    </w:p>
    <w:p w14:paraId="096F2403" w14:textId="77777777" w:rsidR="00466919" w:rsidRPr="00CD55A9" w:rsidRDefault="008C17FE" w:rsidP="008C17FE">
      <w:pPr>
        <w:spacing w:after="200" w:line="276" w:lineRule="auto"/>
        <w:ind w:left="1134"/>
        <w:jc w:val="both"/>
        <w:rPr>
          <w:rFonts w:ascii="Arial" w:eastAsia="Calibri" w:hAnsi="Arial" w:cs="Arial"/>
          <w:szCs w:val="24"/>
          <w:lang w:val="fr-FR"/>
        </w:rPr>
      </w:pPr>
      <w:r w:rsidRPr="00CD55A9">
        <w:rPr>
          <w:rFonts w:ascii="Arial" w:eastAsia="Calibri" w:hAnsi="Arial" w:cs="Arial"/>
          <w:szCs w:val="24"/>
          <w:lang w:val="fr-FR"/>
        </w:rPr>
        <w:t xml:space="preserve">(a) </w:t>
      </w:r>
      <w:r w:rsidR="00466919" w:rsidRPr="00CD55A9">
        <w:rPr>
          <w:rFonts w:ascii="Arial" w:eastAsia="Calibri" w:hAnsi="Arial" w:cs="Arial"/>
          <w:szCs w:val="24"/>
          <w:lang w:val="fr-FR"/>
        </w:rPr>
        <w:t>Đối với máy có</w:t>
      </w:r>
      <w:r w:rsidR="00B16D8F" w:rsidRPr="00CD55A9">
        <w:rPr>
          <w:rFonts w:ascii="Arial" w:eastAsia="Calibri" w:hAnsi="Arial" w:cs="Arial"/>
          <w:szCs w:val="24"/>
          <w:lang w:val="fr-FR"/>
        </w:rPr>
        <w:t xml:space="preserve"> tốc độ</w:t>
      </w:r>
      <w:r w:rsidR="00466919" w:rsidRPr="00CD55A9">
        <w:rPr>
          <w:rFonts w:ascii="Arial" w:eastAsia="Calibri" w:hAnsi="Arial" w:cs="Arial"/>
          <w:szCs w:val="24"/>
          <w:lang w:val="fr-FR"/>
        </w:rPr>
        <w:t xml:space="preserve"> vòng quay lớn nhất được xác định bởi tần số cố định của nguồn cấp, để chỉ mạch điều khiển cho chuyển động </w:t>
      </w:r>
      <w:r w:rsidR="00B16D8F" w:rsidRPr="00CD55A9">
        <w:rPr>
          <w:rFonts w:ascii="Arial" w:eastAsia="Calibri" w:hAnsi="Arial" w:cs="Arial"/>
          <w:szCs w:val="24"/>
          <w:lang w:val="fr-FR"/>
        </w:rPr>
        <w:t>tốc độ</w:t>
      </w:r>
      <w:r w:rsidR="00466919" w:rsidRPr="00CD55A9">
        <w:rPr>
          <w:rFonts w:ascii="Arial" w:eastAsia="Calibri" w:hAnsi="Arial" w:cs="Arial"/>
          <w:szCs w:val="24"/>
          <w:lang w:val="fr-FR"/>
        </w:rPr>
        <w:t xml:space="preserve"> thấp được cấp năng lượng.</w:t>
      </w:r>
    </w:p>
    <w:p w14:paraId="07C52A03" w14:textId="77777777" w:rsidR="008C17FE" w:rsidRPr="00CD55A9" w:rsidRDefault="008C17FE" w:rsidP="008C17FE">
      <w:pPr>
        <w:spacing w:after="200" w:line="276" w:lineRule="auto"/>
        <w:ind w:left="1134"/>
        <w:jc w:val="both"/>
        <w:rPr>
          <w:rFonts w:ascii="Arial" w:eastAsia="Calibri" w:hAnsi="Arial" w:cs="Arial"/>
          <w:szCs w:val="24"/>
          <w:lang w:val="fr-FR"/>
        </w:rPr>
      </w:pPr>
      <w:r w:rsidRPr="00CD55A9">
        <w:rPr>
          <w:rFonts w:ascii="Arial" w:eastAsia="Calibri" w:hAnsi="Arial" w:cs="Arial"/>
          <w:szCs w:val="24"/>
          <w:lang w:val="fr-FR"/>
        </w:rPr>
        <w:t xml:space="preserve">(b) </w:t>
      </w:r>
      <w:r w:rsidR="00466919" w:rsidRPr="00CD55A9">
        <w:rPr>
          <w:rFonts w:ascii="Arial" w:eastAsia="Calibri" w:hAnsi="Arial" w:cs="Arial"/>
          <w:szCs w:val="24"/>
          <w:lang w:val="fr-FR"/>
        </w:rPr>
        <w:t xml:space="preserve">Đối với máy được cấp nguồn từ bộ biến đổi điện tử công suất, </w:t>
      </w:r>
      <w:r w:rsidR="00B16D8F" w:rsidRPr="00CD55A9">
        <w:rPr>
          <w:rFonts w:ascii="Arial" w:eastAsia="Calibri" w:hAnsi="Arial" w:cs="Arial"/>
          <w:szCs w:val="24"/>
          <w:lang w:val="fr-FR"/>
        </w:rPr>
        <w:t>tốc độ</w:t>
      </w:r>
      <w:r w:rsidR="00466919" w:rsidRPr="00CD55A9">
        <w:rPr>
          <w:rFonts w:ascii="Arial" w:eastAsia="Calibri" w:hAnsi="Arial" w:cs="Arial"/>
          <w:szCs w:val="24"/>
          <w:lang w:val="fr-FR"/>
        </w:rPr>
        <w:t xml:space="preserve"> chỉnh lại tầng không được vượ</w:t>
      </w:r>
      <w:r w:rsidRPr="00CD55A9">
        <w:rPr>
          <w:rFonts w:ascii="Arial" w:eastAsia="Calibri" w:hAnsi="Arial" w:cs="Arial"/>
          <w:szCs w:val="24"/>
          <w:lang w:val="fr-FR"/>
        </w:rPr>
        <w:t>t quá 0,</w:t>
      </w:r>
      <w:r w:rsidR="00466919" w:rsidRPr="00CD55A9">
        <w:rPr>
          <w:rFonts w:ascii="Arial" w:eastAsia="Calibri" w:hAnsi="Arial" w:cs="Arial"/>
          <w:szCs w:val="24"/>
          <w:lang w:val="fr-FR"/>
        </w:rPr>
        <w:t>3</w:t>
      </w:r>
      <w:r w:rsidRPr="00CD55A9">
        <w:rPr>
          <w:rFonts w:ascii="Arial" w:eastAsia="Calibri" w:hAnsi="Arial" w:cs="Arial"/>
          <w:szCs w:val="24"/>
          <w:lang w:val="fr-FR"/>
        </w:rPr>
        <w:t xml:space="preserve"> </w:t>
      </w:r>
      <w:r w:rsidR="00466919" w:rsidRPr="00CD55A9">
        <w:rPr>
          <w:rFonts w:ascii="Arial" w:eastAsia="Calibri" w:hAnsi="Arial" w:cs="Arial"/>
          <w:szCs w:val="24"/>
          <w:lang w:val="fr-FR"/>
        </w:rPr>
        <w:t>m/s.</w:t>
      </w:r>
    </w:p>
    <w:p w14:paraId="31E95AEE" w14:textId="77777777" w:rsidR="00466919" w:rsidRPr="00CD55A9" w:rsidRDefault="008C17FE" w:rsidP="008C17FE">
      <w:pPr>
        <w:spacing w:after="200" w:line="276" w:lineRule="auto"/>
        <w:jc w:val="both"/>
        <w:rPr>
          <w:rFonts w:ascii="Arial" w:eastAsia="Calibri" w:hAnsi="Arial" w:cs="Arial"/>
          <w:szCs w:val="24"/>
          <w:lang w:val="fr-FR"/>
        </w:rPr>
      </w:pPr>
      <w:r w:rsidRPr="00CD55A9">
        <w:rPr>
          <w:rFonts w:ascii="Arial" w:eastAsia="Calibri" w:hAnsi="Arial" w:cs="Arial"/>
          <w:b/>
          <w:szCs w:val="24"/>
          <w:lang w:val="fr-FR"/>
        </w:rPr>
        <w:t>3</w:t>
      </w:r>
      <w:r w:rsidR="00466919" w:rsidRPr="00CD55A9">
        <w:rPr>
          <w:rFonts w:ascii="Arial" w:eastAsia="Calibri" w:hAnsi="Arial" w:cs="Arial"/>
          <w:szCs w:val="24"/>
          <w:lang w:val="fr-FR"/>
        </w:rPr>
        <w:tab/>
      </w:r>
      <w:r w:rsidRPr="00CD55A9">
        <w:rPr>
          <w:rFonts w:ascii="Arial" w:eastAsia="Calibri" w:hAnsi="Arial" w:cs="Arial"/>
          <w:szCs w:val="24"/>
          <w:lang w:val="fr-FR"/>
        </w:rPr>
        <w:tab/>
      </w:r>
      <w:r w:rsidRPr="00CD55A9">
        <w:rPr>
          <w:rFonts w:ascii="Arial" w:eastAsia="Calibri" w:hAnsi="Arial" w:cs="Arial"/>
          <w:szCs w:val="24"/>
          <w:lang w:val="fr-FR"/>
        </w:rPr>
        <w:tab/>
      </w:r>
      <w:r w:rsidRPr="00CD55A9">
        <w:rPr>
          <w:rFonts w:ascii="Arial" w:eastAsia="Calibri" w:hAnsi="Arial" w:cs="Arial"/>
          <w:szCs w:val="24"/>
          <w:lang w:val="fr-FR"/>
        </w:rPr>
        <w:tab/>
      </w:r>
      <w:r w:rsidR="00466919" w:rsidRPr="00CD55A9">
        <w:rPr>
          <w:rFonts w:ascii="Arial" w:eastAsia="Calibri" w:hAnsi="Arial" w:cs="Arial"/>
          <w:szCs w:val="24"/>
          <w:lang w:val="fr-FR"/>
        </w:rPr>
        <w:t>Hoạt động kiểm tra</w:t>
      </w:r>
    </w:p>
    <w:p w14:paraId="60522BE2" w14:textId="535D4134" w:rsidR="00466919" w:rsidRPr="00CD55A9" w:rsidRDefault="00466919" w:rsidP="008C17FE">
      <w:pPr>
        <w:spacing w:after="200" w:line="276" w:lineRule="auto"/>
        <w:ind w:left="1134"/>
        <w:jc w:val="both"/>
        <w:rPr>
          <w:rFonts w:ascii="Arial" w:eastAsia="Calibri" w:hAnsi="Arial" w:cs="Arial"/>
          <w:szCs w:val="24"/>
          <w:lang w:val="fr-FR"/>
        </w:rPr>
      </w:pPr>
      <w:r w:rsidRPr="00CD55A9">
        <w:rPr>
          <w:rFonts w:ascii="Arial" w:eastAsia="Calibri" w:hAnsi="Arial" w:cs="Arial"/>
          <w:szCs w:val="24"/>
          <w:lang w:val="fr-FR"/>
        </w:rPr>
        <w:t xml:space="preserve">Để thuận tiện trong việc kiểm tra và bảo dưỡng, phải có một điểm điều khiển dễ dàng tiếp cận phải được </w:t>
      </w:r>
      <w:r w:rsidR="00A52BAA" w:rsidRPr="00CD55A9">
        <w:rPr>
          <w:rFonts w:ascii="Arial" w:eastAsia="Calibri" w:hAnsi="Arial" w:cs="Arial"/>
          <w:szCs w:val="24"/>
          <w:lang w:val="fr-FR"/>
        </w:rPr>
        <w:t>trang bị</w:t>
      </w:r>
      <w:r w:rsidRPr="00CD55A9">
        <w:rPr>
          <w:rFonts w:ascii="Arial" w:eastAsia="Calibri" w:hAnsi="Arial" w:cs="Arial"/>
          <w:szCs w:val="24"/>
          <w:lang w:val="fr-FR"/>
        </w:rPr>
        <w:t xml:space="preserve"> trên mái </w:t>
      </w:r>
      <w:r w:rsidR="008E35B1" w:rsidRPr="00CD55A9">
        <w:rPr>
          <w:rFonts w:ascii="Arial" w:eastAsia="Calibri" w:hAnsi="Arial" w:cs="Arial"/>
          <w:szCs w:val="24"/>
          <w:lang w:val="fr-FR"/>
        </w:rPr>
        <w:t>cabin</w:t>
      </w:r>
      <w:r w:rsidRPr="00CD55A9">
        <w:rPr>
          <w:rFonts w:ascii="Arial" w:eastAsia="Calibri" w:hAnsi="Arial" w:cs="Arial"/>
          <w:szCs w:val="24"/>
          <w:lang w:val="fr-FR"/>
        </w:rPr>
        <w:t>. Thiết bị này phải được hoạt động bởi một công tắc sao cho nó phải phù hợp với các yêu cầu về thiết bị điện an toàn (</w:t>
      </w:r>
      <w:r w:rsidR="00C86C1E">
        <w:rPr>
          <w:rFonts w:ascii="Arial" w:eastAsia="Calibri" w:hAnsi="Arial" w:cs="Arial"/>
          <w:szCs w:val="24"/>
          <w:lang w:val="fr-FR"/>
        </w:rPr>
        <w:t>3.15</w:t>
      </w:r>
      <w:r w:rsidRPr="00CD55A9">
        <w:rPr>
          <w:rFonts w:ascii="Arial" w:eastAsia="Calibri" w:hAnsi="Arial" w:cs="Arial"/>
          <w:szCs w:val="24"/>
          <w:lang w:val="fr-FR"/>
        </w:rPr>
        <w:t>.1.2).</w:t>
      </w:r>
    </w:p>
    <w:p w14:paraId="4B6A6B9F" w14:textId="77777777" w:rsidR="00466919" w:rsidRPr="00CD55A9" w:rsidRDefault="00466919" w:rsidP="008C17FE">
      <w:pPr>
        <w:spacing w:after="200" w:line="276" w:lineRule="auto"/>
        <w:ind w:left="1134"/>
        <w:jc w:val="both"/>
        <w:rPr>
          <w:rFonts w:ascii="Arial" w:eastAsia="Calibri" w:hAnsi="Arial" w:cs="Arial"/>
          <w:szCs w:val="24"/>
          <w:lang w:val="fr-FR"/>
        </w:rPr>
      </w:pPr>
      <w:r w:rsidRPr="00CD55A9">
        <w:rPr>
          <w:rFonts w:ascii="Arial" w:eastAsia="Calibri" w:hAnsi="Arial" w:cs="Arial"/>
          <w:szCs w:val="24"/>
          <w:lang w:val="fr-FR"/>
        </w:rPr>
        <w:t>Công tắc này phải có hai vị trí xác, phải được bảo vệ chống lại các hoạt động không mong muốn. Các điều kiện sau phải được thỏa mãn:</w:t>
      </w:r>
    </w:p>
    <w:p w14:paraId="4CAF8987" w14:textId="77777777" w:rsidR="00466919" w:rsidRPr="00CD55A9" w:rsidRDefault="008C17FE" w:rsidP="008C17FE">
      <w:pPr>
        <w:spacing w:after="200" w:line="276" w:lineRule="auto"/>
        <w:ind w:left="1134"/>
        <w:jc w:val="both"/>
        <w:rPr>
          <w:rFonts w:ascii="Arial" w:eastAsia="Calibri" w:hAnsi="Arial" w:cs="Arial"/>
          <w:szCs w:val="24"/>
          <w:lang w:val="fr-FR"/>
        </w:rPr>
      </w:pPr>
      <w:r w:rsidRPr="00CD55A9">
        <w:rPr>
          <w:rFonts w:ascii="Arial" w:eastAsia="Calibri" w:hAnsi="Arial" w:cs="Arial"/>
          <w:szCs w:val="24"/>
          <w:lang w:val="fr-FR"/>
        </w:rPr>
        <w:t xml:space="preserve">(1) </w:t>
      </w:r>
      <w:r w:rsidR="00466919" w:rsidRPr="00CD55A9">
        <w:rPr>
          <w:rFonts w:ascii="Arial" w:eastAsia="Calibri" w:hAnsi="Arial" w:cs="Arial"/>
          <w:szCs w:val="24"/>
          <w:lang w:val="fr-FR"/>
        </w:rPr>
        <w:t>Khi tiến hành thao tác kiểm tra phải vô hiệu hóa hoạt động sau</w:t>
      </w:r>
      <w:r w:rsidRPr="00CD55A9">
        <w:rPr>
          <w:rFonts w:ascii="Arial" w:eastAsia="Calibri" w:hAnsi="Arial" w:cs="Arial"/>
          <w:szCs w:val="24"/>
          <w:lang w:val="fr-FR"/>
        </w:rPr>
        <w:t>:</w:t>
      </w:r>
    </w:p>
    <w:p w14:paraId="053BE6EC" w14:textId="77777777" w:rsidR="00466919" w:rsidRPr="00CD55A9" w:rsidRDefault="008C17FE" w:rsidP="008C17FE">
      <w:pPr>
        <w:spacing w:after="200" w:line="276" w:lineRule="auto"/>
        <w:ind w:left="1134"/>
        <w:jc w:val="both"/>
        <w:rPr>
          <w:rFonts w:ascii="Arial" w:eastAsia="Calibri" w:hAnsi="Arial" w:cs="Arial"/>
          <w:szCs w:val="24"/>
          <w:lang w:val="fr-FR"/>
        </w:rPr>
      </w:pPr>
      <w:r w:rsidRPr="00CD55A9">
        <w:rPr>
          <w:rFonts w:ascii="Arial" w:eastAsia="Calibri" w:hAnsi="Arial" w:cs="Arial"/>
          <w:szCs w:val="24"/>
          <w:lang w:val="fr-FR"/>
        </w:rPr>
        <w:t xml:space="preserve">(a) </w:t>
      </w:r>
      <w:r w:rsidR="00466919" w:rsidRPr="00CD55A9">
        <w:rPr>
          <w:rFonts w:ascii="Arial" w:eastAsia="Calibri" w:hAnsi="Arial" w:cs="Arial"/>
          <w:szCs w:val="24"/>
          <w:lang w:val="fr-FR"/>
        </w:rPr>
        <w:t>Các điều khiển thông thường, bao gồm hoạt động của bất kỳ cửa tự động nào.</w:t>
      </w:r>
    </w:p>
    <w:p w14:paraId="6616AE45" w14:textId="77777777" w:rsidR="00466919" w:rsidRPr="00CD55A9" w:rsidRDefault="008C17FE" w:rsidP="008C17FE">
      <w:pPr>
        <w:spacing w:after="200" w:line="276" w:lineRule="auto"/>
        <w:ind w:left="1134"/>
        <w:jc w:val="both"/>
        <w:rPr>
          <w:rFonts w:ascii="Arial" w:eastAsia="Calibri" w:hAnsi="Arial" w:cs="Arial"/>
          <w:szCs w:val="24"/>
          <w:lang w:val="fr-FR"/>
        </w:rPr>
      </w:pPr>
      <w:r w:rsidRPr="00CD55A9">
        <w:rPr>
          <w:rFonts w:ascii="Arial" w:eastAsia="Calibri" w:hAnsi="Arial" w:cs="Arial"/>
          <w:szCs w:val="24"/>
          <w:lang w:val="fr-FR"/>
        </w:rPr>
        <w:t xml:space="preserve">(b) </w:t>
      </w:r>
      <w:r w:rsidR="00466919" w:rsidRPr="00CD55A9">
        <w:rPr>
          <w:rFonts w:ascii="Arial" w:eastAsia="Calibri" w:hAnsi="Arial" w:cs="Arial"/>
          <w:szCs w:val="24"/>
          <w:lang w:val="fr-FR"/>
        </w:rPr>
        <w:t>Hoạt động khẩn cấp.</w:t>
      </w:r>
    </w:p>
    <w:p w14:paraId="0F28724C" w14:textId="77777777" w:rsidR="00466919" w:rsidRPr="00CD55A9" w:rsidRDefault="008C17FE" w:rsidP="008C17FE">
      <w:pPr>
        <w:spacing w:after="200" w:line="276" w:lineRule="auto"/>
        <w:ind w:left="1134"/>
        <w:jc w:val="both"/>
        <w:rPr>
          <w:rFonts w:ascii="Arial" w:eastAsia="Calibri" w:hAnsi="Arial" w:cs="Arial"/>
          <w:szCs w:val="24"/>
          <w:lang w:val="fr-FR"/>
        </w:rPr>
      </w:pPr>
      <w:r w:rsidRPr="00CD55A9">
        <w:rPr>
          <w:rFonts w:ascii="Arial" w:eastAsia="Calibri" w:hAnsi="Arial" w:cs="Arial"/>
          <w:szCs w:val="24"/>
          <w:lang w:val="fr-FR"/>
        </w:rPr>
        <w:t>(c</w:t>
      </w:r>
      <w:r w:rsidR="00466919" w:rsidRPr="00CD55A9">
        <w:rPr>
          <w:rFonts w:ascii="Arial" w:eastAsia="Calibri" w:hAnsi="Arial" w:cs="Arial"/>
          <w:szCs w:val="24"/>
          <w:lang w:val="fr-FR"/>
        </w:rPr>
        <w:t>)</w:t>
      </w:r>
      <w:r w:rsidR="00466919" w:rsidRPr="00CD55A9">
        <w:rPr>
          <w:rFonts w:ascii="Arial" w:eastAsia="Calibri" w:hAnsi="Arial" w:cs="Arial"/>
          <w:szCs w:val="24"/>
          <w:lang w:val="fr-FR"/>
        </w:rPr>
        <w:tab/>
      </w:r>
      <w:r w:rsidRPr="00CD55A9">
        <w:rPr>
          <w:rFonts w:ascii="Arial" w:eastAsia="Calibri" w:hAnsi="Arial" w:cs="Arial"/>
          <w:szCs w:val="24"/>
          <w:lang w:val="fr-FR"/>
        </w:rPr>
        <w:t xml:space="preserve"> </w:t>
      </w:r>
      <w:r w:rsidR="00466919" w:rsidRPr="00CD55A9">
        <w:rPr>
          <w:rFonts w:ascii="Arial" w:eastAsia="Calibri" w:hAnsi="Arial" w:cs="Arial"/>
          <w:szCs w:val="24"/>
          <w:lang w:val="fr-FR"/>
        </w:rPr>
        <w:t xml:space="preserve">Hoạt động lên xuống </w:t>
      </w:r>
      <w:r w:rsidR="008E35B1" w:rsidRPr="00CD55A9">
        <w:rPr>
          <w:rFonts w:ascii="Arial" w:eastAsia="Calibri" w:hAnsi="Arial" w:cs="Arial"/>
          <w:szCs w:val="24"/>
          <w:lang w:val="fr-FR"/>
        </w:rPr>
        <w:t>cabin</w:t>
      </w:r>
      <w:r w:rsidR="00466919" w:rsidRPr="00CD55A9">
        <w:rPr>
          <w:rFonts w:ascii="Arial" w:eastAsia="Calibri" w:hAnsi="Arial" w:cs="Arial"/>
          <w:szCs w:val="24"/>
          <w:lang w:val="fr-FR"/>
        </w:rPr>
        <w:t xml:space="preserve"> để xếp dỡ hàng hóa.</w:t>
      </w:r>
    </w:p>
    <w:p w14:paraId="1DB5904C" w14:textId="77777777" w:rsidR="00466919" w:rsidRPr="00CD55A9" w:rsidRDefault="00466919" w:rsidP="008C17FE">
      <w:pPr>
        <w:spacing w:after="200" w:line="276" w:lineRule="auto"/>
        <w:ind w:left="1134"/>
        <w:jc w:val="both"/>
        <w:rPr>
          <w:rFonts w:ascii="Arial" w:eastAsia="Calibri" w:hAnsi="Arial" w:cs="Arial"/>
          <w:szCs w:val="24"/>
          <w:lang w:val="fr-FR"/>
        </w:rPr>
      </w:pPr>
      <w:r w:rsidRPr="00CD55A9">
        <w:rPr>
          <w:rFonts w:ascii="Arial" w:eastAsia="Calibri" w:hAnsi="Arial" w:cs="Arial"/>
          <w:szCs w:val="24"/>
          <w:lang w:val="fr-FR"/>
        </w:rPr>
        <w:t>Việc</w:t>
      </w:r>
      <w:r w:rsidR="008C17FE" w:rsidRPr="00CD55A9">
        <w:rPr>
          <w:rFonts w:ascii="Arial" w:eastAsia="Calibri" w:hAnsi="Arial" w:cs="Arial"/>
          <w:szCs w:val="24"/>
          <w:lang w:val="fr-FR"/>
        </w:rPr>
        <w:t xml:space="preserve"> </w:t>
      </w:r>
      <w:r w:rsidRPr="00CD55A9">
        <w:rPr>
          <w:rFonts w:ascii="Arial" w:eastAsia="Calibri" w:hAnsi="Arial" w:cs="Arial"/>
          <w:szCs w:val="24"/>
          <w:lang w:val="fr-FR"/>
        </w:rPr>
        <w:t xml:space="preserve">trở lại </w:t>
      </w:r>
      <w:r w:rsidR="008C17FE" w:rsidRPr="00CD55A9">
        <w:rPr>
          <w:rFonts w:ascii="Arial" w:eastAsia="Calibri" w:hAnsi="Arial" w:cs="Arial"/>
          <w:szCs w:val="24"/>
          <w:lang w:val="fr-FR"/>
        </w:rPr>
        <w:t>hoạt động</w:t>
      </w:r>
      <w:r w:rsidRPr="00CD55A9">
        <w:rPr>
          <w:rFonts w:ascii="Arial" w:eastAsia="Calibri" w:hAnsi="Arial" w:cs="Arial"/>
          <w:szCs w:val="24"/>
          <w:lang w:val="fr-FR"/>
        </w:rPr>
        <w:t xml:space="preserve"> thông thường của thang máy phải được thực hiện bằng công tắc kiểm tra.</w:t>
      </w:r>
    </w:p>
    <w:p w14:paraId="596D8069" w14:textId="77777777" w:rsidR="00466919" w:rsidRPr="00CD55A9" w:rsidRDefault="00466919" w:rsidP="008C17FE">
      <w:pPr>
        <w:spacing w:after="200" w:line="276" w:lineRule="auto"/>
        <w:ind w:left="1134"/>
        <w:jc w:val="both"/>
        <w:rPr>
          <w:rFonts w:ascii="Arial" w:eastAsia="Calibri" w:hAnsi="Arial" w:cs="Arial"/>
          <w:szCs w:val="24"/>
          <w:lang w:val="fr-FR"/>
        </w:rPr>
      </w:pPr>
      <w:r w:rsidRPr="00CD55A9">
        <w:rPr>
          <w:rFonts w:ascii="Arial" w:eastAsia="Calibri" w:hAnsi="Arial" w:cs="Arial"/>
          <w:szCs w:val="24"/>
          <w:lang w:val="fr-FR"/>
        </w:rPr>
        <w:t>Nế</w:t>
      </w:r>
      <w:r w:rsidR="007733B4" w:rsidRPr="00CD55A9">
        <w:rPr>
          <w:rFonts w:ascii="Arial" w:eastAsia="Calibri" w:hAnsi="Arial" w:cs="Arial"/>
          <w:szCs w:val="24"/>
          <w:lang w:val="fr-FR"/>
        </w:rPr>
        <w:t xml:space="preserve">u </w:t>
      </w:r>
      <w:r w:rsidRPr="00CD55A9">
        <w:rPr>
          <w:rFonts w:ascii="Arial" w:eastAsia="Calibri" w:hAnsi="Arial" w:cs="Arial"/>
          <w:szCs w:val="24"/>
          <w:lang w:val="fr-FR"/>
        </w:rPr>
        <w:t xml:space="preserve">công tắc được sử dụng để vô hiệu hóa các hoạt động nói trên không có công tắc an toàn liên động với cơ cấu điều khiển thao tác kiểm tra thì phải có biện pháp phòng ngừa mọi chuyển động của </w:t>
      </w:r>
      <w:r w:rsidR="008E35B1" w:rsidRPr="00CD55A9">
        <w:rPr>
          <w:rFonts w:ascii="Arial" w:eastAsia="Calibri" w:hAnsi="Arial" w:cs="Arial"/>
          <w:szCs w:val="24"/>
          <w:lang w:val="fr-FR"/>
        </w:rPr>
        <w:t>cabin</w:t>
      </w:r>
      <w:r w:rsidRPr="00CD55A9">
        <w:rPr>
          <w:rFonts w:ascii="Arial" w:eastAsia="Calibri" w:hAnsi="Arial" w:cs="Arial"/>
          <w:szCs w:val="24"/>
          <w:lang w:val="fr-FR"/>
        </w:rPr>
        <w:t xml:space="preserve"> ngoài ý muốn khi xảy ra một trong những hỏng hóc điện theo </w:t>
      </w:r>
      <w:r w:rsidR="008C17FE" w:rsidRPr="00CD55A9">
        <w:rPr>
          <w:rFonts w:ascii="Arial" w:eastAsia="Calibri" w:hAnsi="Arial" w:cs="Arial"/>
          <w:szCs w:val="24"/>
          <w:lang w:val="fr-FR"/>
        </w:rPr>
        <w:t>3.15</w:t>
      </w:r>
      <w:r w:rsidRPr="00CD55A9">
        <w:rPr>
          <w:rFonts w:ascii="Arial" w:eastAsia="Calibri" w:hAnsi="Arial" w:cs="Arial"/>
          <w:szCs w:val="24"/>
          <w:lang w:val="fr-FR"/>
        </w:rPr>
        <w:t>.1.1.1 xuất hiện trong mạch.</w:t>
      </w:r>
      <w:r w:rsidRPr="00CD55A9">
        <w:rPr>
          <w:rFonts w:ascii="Arial" w:eastAsia="Calibri" w:hAnsi="Arial" w:cs="Arial"/>
          <w:szCs w:val="24"/>
          <w:lang w:val="fr-FR"/>
        </w:rPr>
        <w:tab/>
      </w:r>
    </w:p>
    <w:p w14:paraId="58E41CF3" w14:textId="77777777" w:rsidR="00466919" w:rsidRPr="00CD55A9" w:rsidRDefault="008C17FE" w:rsidP="008C17FE">
      <w:pPr>
        <w:spacing w:after="200" w:line="276" w:lineRule="auto"/>
        <w:ind w:left="1134"/>
        <w:jc w:val="both"/>
        <w:rPr>
          <w:rFonts w:ascii="Arial" w:eastAsia="Calibri" w:hAnsi="Arial" w:cs="Arial"/>
          <w:szCs w:val="24"/>
          <w:lang w:val="fr-FR"/>
        </w:rPr>
      </w:pPr>
      <w:r w:rsidRPr="00CD55A9">
        <w:rPr>
          <w:rFonts w:ascii="Arial" w:eastAsia="Calibri" w:hAnsi="Arial" w:cs="Arial"/>
          <w:szCs w:val="24"/>
          <w:lang w:val="fr-FR"/>
        </w:rPr>
        <w:lastRenderedPageBreak/>
        <w:t xml:space="preserve">(2) </w:t>
      </w:r>
      <w:r w:rsidR="00466919" w:rsidRPr="00CD55A9">
        <w:rPr>
          <w:rFonts w:ascii="Arial" w:eastAsia="Calibri" w:hAnsi="Arial" w:cs="Arial"/>
          <w:szCs w:val="24"/>
          <w:lang w:val="fr-FR"/>
        </w:rPr>
        <w:t xml:space="preserve">Chuyển động của </w:t>
      </w:r>
      <w:r w:rsidR="008E35B1" w:rsidRPr="00CD55A9">
        <w:rPr>
          <w:rFonts w:ascii="Arial" w:eastAsia="Calibri" w:hAnsi="Arial" w:cs="Arial"/>
          <w:szCs w:val="24"/>
          <w:lang w:val="fr-FR"/>
        </w:rPr>
        <w:t>cabin</w:t>
      </w:r>
      <w:r w:rsidR="00466919" w:rsidRPr="00CD55A9">
        <w:rPr>
          <w:rFonts w:ascii="Arial" w:eastAsia="Calibri" w:hAnsi="Arial" w:cs="Arial"/>
          <w:szCs w:val="24"/>
          <w:lang w:val="fr-FR"/>
        </w:rPr>
        <w:t xml:space="preserve"> phải phụ thuộc vào áp lực của một nút bấm được bảo vệ ngăn chặn hoạt động bất ngờ và với hướng chuyển động đã được chỉ rõ.</w:t>
      </w:r>
    </w:p>
    <w:p w14:paraId="42378A31" w14:textId="77777777" w:rsidR="00466919" w:rsidRPr="00CD55A9" w:rsidRDefault="008C17FE" w:rsidP="008C17FE">
      <w:pPr>
        <w:spacing w:after="200" w:line="276" w:lineRule="auto"/>
        <w:ind w:left="1134"/>
        <w:jc w:val="both"/>
        <w:rPr>
          <w:rFonts w:ascii="Arial" w:eastAsia="Calibri" w:hAnsi="Arial" w:cs="Arial"/>
          <w:szCs w:val="24"/>
          <w:lang w:val="fr-FR"/>
        </w:rPr>
      </w:pPr>
      <w:r w:rsidRPr="00CD55A9">
        <w:rPr>
          <w:rFonts w:ascii="Arial" w:eastAsia="Calibri" w:hAnsi="Arial" w:cs="Arial"/>
          <w:szCs w:val="24"/>
          <w:lang w:val="fr-FR"/>
        </w:rPr>
        <w:t xml:space="preserve">(3) </w:t>
      </w:r>
      <w:r w:rsidR="00466919" w:rsidRPr="00CD55A9">
        <w:rPr>
          <w:rFonts w:ascii="Arial" w:eastAsia="Calibri" w:hAnsi="Arial" w:cs="Arial"/>
          <w:szCs w:val="24"/>
          <w:lang w:val="fr-FR"/>
        </w:rPr>
        <w:t xml:space="preserve">Thiết bị điều khiển có thể kết hợp với một thiết bị dừng phù hợp với </w:t>
      </w:r>
      <w:r w:rsidRPr="00CD55A9">
        <w:rPr>
          <w:rFonts w:ascii="Arial" w:eastAsia="Calibri" w:hAnsi="Arial" w:cs="Arial"/>
          <w:szCs w:val="24"/>
          <w:lang w:val="fr-FR"/>
        </w:rPr>
        <w:t>3.15</w:t>
      </w:r>
      <w:r w:rsidR="00466919" w:rsidRPr="00CD55A9">
        <w:rPr>
          <w:rFonts w:ascii="Arial" w:eastAsia="Calibri" w:hAnsi="Arial" w:cs="Arial"/>
          <w:szCs w:val="24"/>
          <w:lang w:val="fr-FR"/>
        </w:rPr>
        <w:t>.2.2.</w:t>
      </w:r>
    </w:p>
    <w:p w14:paraId="67BD5390" w14:textId="77777777" w:rsidR="00466919" w:rsidRPr="00CD55A9" w:rsidRDefault="008C17FE" w:rsidP="008C17FE">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 xml:space="preserve">(4) </w:t>
      </w:r>
      <w:r w:rsidR="00B16D8F" w:rsidRPr="00CD55A9">
        <w:rPr>
          <w:rFonts w:ascii="Arial" w:eastAsia="Calibri" w:hAnsi="Arial" w:cs="Arial"/>
          <w:szCs w:val="24"/>
          <w:lang w:val="en-US"/>
        </w:rPr>
        <w:t>T</w:t>
      </w:r>
      <w:r w:rsidR="00466919" w:rsidRPr="00CD55A9">
        <w:rPr>
          <w:rFonts w:ascii="Arial" w:eastAsia="Calibri" w:hAnsi="Arial" w:cs="Arial"/>
          <w:szCs w:val="24"/>
          <w:lang w:val="en-US"/>
        </w:rPr>
        <w:t>ốc</w:t>
      </w:r>
      <w:r w:rsidR="00B16D8F" w:rsidRPr="00CD55A9">
        <w:rPr>
          <w:rFonts w:ascii="Arial" w:eastAsia="Calibri" w:hAnsi="Arial" w:cs="Arial"/>
          <w:szCs w:val="24"/>
          <w:lang w:val="en-US"/>
        </w:rPr>
        <w:t xml:space="preserve"> độ</w:t>
      </w:r>
      <w:r w:rsidR="00466919" w:rsidRPr="00CD55A9">
        <w:rPr>
          <w:rFonts w:ascii="Arial" w:eastAsia="Calibri" w:hAnsi="Arial" w:cs="Arial"/>
          <w:szCs w:val="24"/>
          <w:lang w:val="en-US"/>
        </w:rPr>
        <w:t xml:space="preserve"> </w:t>
      </w:r>
      <w:r w:rsidR="008E35B1" w:rsidRPr="00CD55A9">
        <w:rPr>
          <w:rFonts w:ascii="Arial" w:eastAsia="Calibri" w:hAnsi="Arial" w:cs="Arial"/>
          <w:szCs w:val="24"/>
          <w:lang w:val="en-US"/>
        </w:rPr>
        <w:t>cabin</w:t>
      </w:r>
      <w:r w:rsidR="00466919" w:rsidRPr="00CD55A9">
        <w:rPr>
          <w:rFonts w:ascii="Arial" w:eastAsia="Calibri" w:hAnsi="Arial" w:cs="Arial"/>
          <w:szCs w:val="24"/>
          <w:lang w:val="en-US"/>
        </w:rPr>
        <w:t xml:space="preserve"> không vượ</w:t>
      </w:r>
      <w:r w:rsidRPr="00CD55A9">
        <w:rPr>
          <w:rFonts w:ascii="Arial" w:eastAsia="Calibri" w:hAnsi="Arial" w:cs="Arial"/>
          <w:szCs w:val="24"/>
          <w:lang w:val="en-US"/>
        </w:rPr>
        <w:t>t quá 0,</w:t>
      </w:r>
      <w:r w:rsidR="00466919" w:rsidRPr="00CD55A9">
        <w:rPr>
          <w:rFonts w:ascii="Arial" w:eastAsia="Calibri" w:hAnsi="Arial" w:cs="Arial"/>
          <w:szCs w:val="24"/>
          <w:lang w:val="en-US"/>
        </w:rPr>
        <w:t>63</w:t>
      </w:r>
      <w:r w:rsidR="00B16D8F" w:rsidRPr="00CD55A9">
        <w:rPr>
          <w:rFonts w:ascii="Arial" w:eastAsia="Calibri" w:hAnsi="Arial" w:cs="Arial"/>
          <w:szCs w:val="24"/>
          <w:lang w:val="en-US"/>
        </w:rPr>
        <w:t xml:space="preserve"> </w:t>
      </w:r>
      <w:r w:rsidR="00466919" w:rsidRPr="00CD55A9">
        <w:rPr>
          <w:rFonts w:ascii="Arial" w:eastAsia="Calibri" w:hAnsi="Arial" w:cs="Arial"/>
          <w:szCs w:val="24"/>
          <w:lang w:val="en-US"/>
        </w:rPr>
        <w:t>m/s.</w:t>
      </w:r>
    </w:p>
    <w:p w14:paraId="653BAC61" w14:textId="77777777" w:rsidR="00466919" w:rsidRPr="00CD55A9" w:rsidRDefault="008C17FE" w:rsidP="008C17FE">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 xml:space="preserve">(5) </w:t>
      </w:r>
      <w:r w:rsidR="00466919" w:rsidRPr="00CD55A9">
        <w:rPr>
          <w:rFonts w:ascii="Arial" w:eastAsia="Calibri" w:hAnsi="Arial" w:cs="Arial"/>
          <w:szCs w:val="24"/>
          <w:lang w:val="en-US"/>
        </w:rPr>
        <w:t xml:space="preserve">Giới hạn hành trình thông thường của </w:t>
      </w:r>
      <w:r w:rsidR="008E35B1" w:rsidRPr="00CD55A9">
        <w:rPr>
          <w:rFonts w:ascii="Arial" w:eastAsia="Calibri" w:hAnsi="Arial" w:cs="Arial"/>
          <w:szCs w:val="24"/>
          <w:lang w:val="en-US"/>
        </w:rPr>
        <w:t>cabin</w:t>
      </w:r>
      <w:r w:rsidR="00466919" w:rsidRPr="00CD55A9">
        <w:rPr>
          <w:rFonts w:ascii="Arial" w:eastAsia="Calibri" w:hAnsi="Arial" w:cs="Arial"/>
          <w:szCs w:val="24"/>
          <w:lang w:val="en-US"/>
        </w:rPr>
        <w:t xml:space="preserve"> không bị chạy vượt quá.</w:t>
      </w:r>
    </w:p>
    <w:p w14:paraId="3D50E2C0" w14:textId="77777777" w:rsidR="00466919" w:rsidRPr="00CD55A9" w:rsidRDefault="008C17FE" w:rsidP="008C17FE">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 xml:space="preserve">(6) </w:t>
      </w:r>
      <w:r w:rsidR="00466919" w:rsidRPr="00CD55A9">
        <w:rPr>
          <w:rFonts w:ascii="Arial" w:eastAsia="Calibri" w:hAnsi="Arial" w:cs="Arial"/>
          <w:szCs w:val="24"/>
          <w:lang w:val="en-US"/>
        </w:rPr>
        <w:t>Hoạt động của thang máy phải duy trì phụ thuộc vào bộ hãm an toàn.</w:t>
      </w:r>
    </w:p>
    <w:p w14:paraId="6317AD99" w14:textId="77777777" w:rsidR="008C17FE" w:rsidRPr="00CD55A9" w:rsidRDefault="00466919" w:rsidP="008C17FE">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Thiết bị điều khiển có thể được kết hợp vớ</w:t>
      </w:r>
      <w:r w:rsidR="007733B4" w:rsidRPr="00CD55A9">
        <w:rPr>
          <w:rFonts w:ascii="Arial" w:eastAsia="Calibri" w:hAnsi="Arial" w:cs="Arial"/>
          <w:szCs w:val="24"/>
          <w:lang w:val="en-US"/>
        </w:rPr>
        <w:t xml:space="preserve">i </w:t>
      </w:r>
      <w:r w:rsidRPr="00CD55A9">
        <w:rPr>
          <w:rFonts w:ascii="Arial" w:eastAsia="Calibri" w:hAnsi="Arial" w:cs="Arial"/>
          <w:szCs w:val="24"/>
          <w:lang w:val="en-US"/>
        </w:rPr>
        <w:t xml:space="preserve">công tắc đặc biệt được bảo vệ ngăn chặn các hoạt động bất ngờ để điều khiển các cơ cấu của cửa từ mái </w:t>
      </w:r>
      <w:r w:rsidR="008E35B1" w:rsidRPr="00CD55A9">
        <w:rPr>
          <w:rFonts w:ascii="Arial" w:eastAsia="Calibri" w:hAnsi="Arial" w:cs="Arial"/>
          <w:szCs w:val="24"/>
          <w:lang w:val="en-US"/>
        </w:rPr>
        <w:t>cabin</w:t>
      </w:r>
      <w:r w:rsidRPr="00CD55A9">
        <w:rPr>
          <w:rFonts w:ascii="Arial" w:eastAsia="Calibri" w:hAnsi="Arial" w:cs="Arial"/>
          <w:szCs w:val="24"/>
          <w:lang w:val="en-US"/>
        </w:rPr>
        <w:t>.</w:t>
      </w:r>
    </w:p>
    <w:p w14:paraId="1E6BBC39" w14:textId="77777777" w:rsidR="00466919" w:rsidRPr="00CD55A9" w:rsidRDefault="008C17FE" w:rsidP="008C17FE">
      <w:pPr>
        <w:spacing w:after="200" w:line="276" w:lineRule="auto"/>
        <w:jc w:val="both"/>
        <w:rPr>
          <w:rFonts w:ascii="Arial" w:eastAsia="Calibri" w:hAnsi="Arial" w:cs="Arial"/>
          <w:szCs w:val="24"/>
          <w:lang w:val="en-US"/>
        </w:rPr>
      </w:pPr>
      <w:r w:rsidRPr="00CD55A9">
        <w:rPr>
          <w:rFonts w:ascii="Arial" w:eastAsia="Calibri" w:hAnsi="Arial" w:cs="Arial"/>
          <w:b/>
          <w:szCs w:val="24"/>
          <w:lang w:val="en-US"/>
        </w:rPr>
        <w:t>4</w:t>
      </w:r>
      <w:r w:rsidRPr="00CD55A9">
        <w:rPr>
          <w:rFonts w:ascii="Arial" w:eastAsia="Calibri" w:hAnsi="Arial" w:cs="Arial"/>
          <w:b/>
          <w:szCs w:val="24"/>
          <w:lang w:val="en-US"/>
        </w:rPr>
        <w:tab/>
      </w:r>
      <w:r w:rsidRPr="00CD55A9">
        <w:rPr>
          <w:rFonts w:ascii="Arial" w:eastAsia="Calibri" w:hAnsi="Arial" w:cs="Arial"/>
          <w:b/>
          <w:szCs w:val="24"/>
          <w:lang w:val="en-US"/>
        </w:rPr>
        <w:tab/>
      </w:r>
      <w:r w:rsidRPr="00CD55A9">
        <w:rPr>
          <w:rFonts w:ascii="Arial" w:eastAsia="Calibri" w:hAnsi="Arial" w:cs="Arial"/>
          <w:b/>
          <w:szCs w:val="24"/>
          <w:lang w:val="en-US"/>
        </w:rPr>
        <w:tab/>
      </w:r>
      <w:r w:rsidRPr="00CD55A9">
        <w:rPr>
          <w:rFonts w:ascii="Arial" w:eastAsia="Calibri" w:hAnsi="Arial" w:cs="Arial"/>
          <w:b/>
          <w:szCs w:val="24"/>
          <w:lang w:val="en-US"/>
        </w:rPr>
        <w:tab/>
      </w:r>
      <w:r w:rsidR="00466919" w:rsidRPr="00CD55A9">
        <w:rPr>
          <w:rFonts w:ascii="Arial" w:eastAsia="Calibri" w:hAnsi="Arial" w:cs="Arial"/>
          <w:szCs w:val="24"/>
          <w:lang w:val="en-US"/>
        </w:rPr>
        <w:t>Quá trình hoạt động thiết bị điện khẩn cấp</w:t>
      </w:r>
    </w:p>
    <w:p w14:paraId="262090EE" w14:textId="77777777" w:rsidR="00466919" w:rsidRPr="00CD55A9" w:rsidRDefault="00466919" w:rsidP="00335447">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Đối vớ</w:t>
      </w:r>
      <w:r w:rsidR="007733B4" w:rsidRPr="00CD55A9">
        <w:rPr>
          <w:rFonts w:ascii="Arial" w:eastAsia="Calibri" w:hAnsi="Arial" w:cs="Arial"/>
          <w:szCs w:val="24"/>
          <w:lang w:val="en-US"/>
        </w:rPr>
        <w:t xml:space="preserve">i </w:t>
      </w:r>
      <w:r w:rsidRPr="00CD55A9">
        <w:rPr>
          <w:rFonts w:ascii="Arial" w:eastAsia="Calibri" w:hAnsi="Arial" w:cs="Arial"/>
          <w:szCs w:val="24"/>
          <w:lang w:val="en-US"/>
        </w:rPr>
        <w:t>máy có tay</w:t>
      </w:r>
      <w:r w:rsidR="00335447" w:rsidRPr="00CD55A9">
        <w:rPr>
          <w:rFonts w:ascii="Arial" w:eastAsia="Calibri" w:hAnsi="Arial" w:cs="Arial"/>
          <w:szCs w:val="24"/>
          <w:lang w:val="en-US"/>
        </w:rPr>
        <w:t xml:space="preserve"> quay </w:t>
      </w:r>
      <w:r w:rsidRPr="00CD55A9">
        <w:rPr>
          <w:rFonts w:ascii="Arial" w:eastAsia="Calibri" w:hAnsi="Arial" w:cs="Arial"/>
          <w:szCs w:val="24"/>
          <w:lang w:val="en-US"/>
        </w:rPr>
        <w:t>để nâng</w:t>
      </w:r>
      <w:r w:rsidR="00335447" w:rsidRPr="00CD55A9">
        <w:rPr>
          <w:rFonts w:ascii="Arial" w:eastAsia="Calibri" w:hAnsi="Arial" w:cs="Arial"/>
          <w:szCs w:val="24"/>
          <w:lang w:val="en-US"/>
        </w:rPr>
        <w:t xml:space="preserve"> </w:t>
      </w:r>
      <w:r w:rsidR="008E35B1" w:rsidRPr="00CD55A9">
        <w:rPr>
          <w:rFonts w:ascii="Arial" w:eastAsia="Calibri" w:hAnsi="Arial" w:cs="Arial"/>
          <w:szCs w:val="24"/>
          <w:lang w:val="en-US"/>
        </w:rPr>
        <w:t>cabin</w:t>
      </w:r>
      <w:r w:rsidRPr="00CD55A9">
        <w:rPr>
          <w:rFonts w:ascii="Arial" w:eastAsia="Calibri" w:hAnsi="Arial" w:cs="Arial"/>
          <w:szCs w:val="24"/>
          <w:lang w:val="en-US"/>
        </w:rPr>
        <w:t xml:space="preserve"> với tải trọng định mức vượt quá 400N, một công tắc khởi động thiết bị điện khẩn cấp phù hợp với </w:t>
      </w:r>
      <w:r w:rsidR="00335447" w:rsidRPr="00CD55A9">
        <w:rPr>
          <w:rFonts w:ascii="Arial" w:eastAsia="Calibri" w:hAnsi="Arial" w:cs="Arial"/>
          <w:szCs w:val="24"/>
          <w:lang w:val="en-US"/>
        </w:rPr>
        <w:t>3.15</w:t>
      </w:r>
      <w:r w:rsidRPr="00CD55A9">
        <w:rPr>
          <w:rFonts w:ascii="Arial" w:eastAsia="Calibri" w:hAnsi="Arial" w:cs="Arial"/>
          <w:szCs w:val="24"/>
          <w:lang w:val="en-US"/>
        </w:rPr>
        <w:t>.1.2 phải được lắp đặt trong buồng máy. Máy được cấp điện từ nguồn cấp thông thường hoặc từ nguồn dự phòng trong trường hợp khẩn cấp.</w:t>
      </w:r>
    </w:p>
    <w:p w14:paraId="4A64B31B" w14:textId="77777777" w:rsidR="00466919" w:rsidRPr="00CD55A9" w:rsidRDefault="00335447" w:rsidP="00335447">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 xml:space="preserve">(1) </w:t>
      </w:r>
      <w:r w:rsidR="00466919" w:rsidRPr="00CD55A9">
        <w:rPr>
          <w:rFonts w:ascii="Arial" w:eastAsia="Calibri" w:hAnsi="Arial" w:cs="Arial"/>
          <w:szCs w:val="24"/>
          <w:lang w:val="en-US"/>
        </w:rPr>
        <w:t xml:space="preserve">Hoạt động của công tắc vận hành thiết bị điện khẩn cấp phải được cho phép từ buồng máy, việc điều khiển các chuyển động của </w:t>
      </w:r>
      <w:r w:rsidR="008E35B1" w:rsidRPr="00CD55A9">
        <w:rPr>
          <w:rFonts w:ascii="Arial" w:eastAsia="Calibri" w:hAnsi="Arial" w:cs="Arial"/>
          <w:szCs w:val="24"/>
          <w:lang w:val="en-US"/>
        </w:rPr>
        <w:t>cabin</w:t>
      </w:r>
      <w:r w:rsidR="00466919" w:rsidRPr="00CD55A9">
        <w:rPr>
          <w:rFonts w:ascii="Arial" w:eastAsia="Calibri" w:hAnsi="Arial" w:cs="Arial"/>
          <w:szCs w:val="24"/>
          <w:lang w:val="en-US"/>
        </w:rPr>
        <w:t xml:space="preserve"> bởi áp lực không đ</w:t>
      </w:r>
      <w:r w:rsidR="007733B4" w:rsidRPr="00CD55A9">
        <w:rPr>
          <w:rFonts w:ascii="Arial" w:eastAsia="Calibri" w:hAnsi="Arial" w:cs="Arial"/>
          <w:szCs w:val="24"/>
          <w:lang w:val="en-US"/>
        </w:rPr>
        <w:t>ổ</w:t>
      </w:r>
      <w:r w:rsidR="00466919" w:rsidRPr="00CD55A9">
        <w:rPr>
          <w:rFonts w:ascii="Arial" w:eastAsia="Calibri" w:hAnsi="Arial" w:cs="Arial"/>
          <w:szCs w:val="24"/>
          <w:lang w:val="en-US"/>
        </w:rPr>
        <w:t>i trong các nút bấm được bảo vệ ngăn chặn các hoạt động bất ngờ. Hướng chuyển động phải được chỉ rõ ràng.</w:t>
      </w:r>
    </w:p>
    <w:p w14:paraId="1437F8F0" w14:textId="77777777" w:rsidR="00466919" w:rsidRPr="00CD55A9" w:rsidRDefault="00335447" w:rsidP="00335447">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 xml:space="preserve">(2) </w:t>
      </w:r>
      <w:r w:rsidR="00466919" w:rsidRPr="00CD55A9">
        <w:rPr>
          <w:rFonts w:ascii="Arial" w:eastAsia="Calibri" w:hAnsi="Arial" w:cs="Arial"/>
          <w:szCs w:val="24"/>
          <w:lang w:val="en-US"/>
        </w:rPr>
        <w:t>Sau khi công tắc vận hành thiết bị điện khẩn cấp</w:t>
      </w:r>
      <w:r w:rsidRPr="00CD55A9">
        <w:rPr>
          <w:rFonts w:ascii="Arial" w:eastAsia="Calibri" w:hAnsi="Arial" w:cs="Arial"/>
          <w:szCs w:val="24"/>
          <w:lang w:val="en-US"/>
        </w:rPr>
        <w:t xml:space="preserve"> </w:t>
      </w:r>
      <w:r w:rsidR="00466919" w:rsidRPr="00CD55A9">
        <w:rPr>
          <w:rFonts w:ascii="Arial" w:eastAsia="Calibri" w:hAnsi="Arial" w:cs="Arial"/>
          <w:szCs w:val="24"/>
          <w:lang w:val="en-US"/>
        </w:rPr>
        <w:t xml:space="preserve">hoạt động, tất cả chuyển động của </w:t>
      </w:r>
      <w:r w:rsidR="008E35B1" w:rsidRPr="00CD55A9">
        <w:rPr>
          <w:rFonts w:ascii="Arial" w:eastAsia="Calibri" w:hAnsi="Arial" w:cs="Arial"/>
          <w:szCs w:val="24"/>
          <w:lang w:val="en-US"/>
        </w:rPr>
        <w:t>cabin</w:t>
      </w:r>
      <w:r w:rsidR="00466919" w:rsidRPr="00CD55A9">
        <w:rPr>
          <w:rFonts w:ascii="Arial" w:eastAsia="Calibri" w:hAnsi="Arial" w:cs="Arial"/>
          <w:szCs w:val="24"/>
          <w:lang w:val="en-US"/>
        </w:rPr>
        <w:t xml:space="preserve"> ngoại trừ trường hợp điều khiển bằng công tắc này thì phải được ngăn chặn.</w:t>
      </w:r>
    </w:p>
    <w:p w14:paraId="4255D8C4" w14:textId="77777777" w:rsidR="00466919" w:rsidRPr="00CD55A9" w:rsidRDefault="00335447" w:rsidP="00335447">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 xml:space="preserve">(3) </w:t>
      </w:r>
      <w:r w:rsidR="00466919" w:rsidRPr="00CD55A9">
        <w:rPr>
          <w:rFonts w:ascii="Arial" w:eastAsia="Calibri" w:hAnsi="Arial" w:cs="Arial"/>
          <w:szCs w:val="24"/>
          <w:lang w:val="en-US"/>
        </w:rPr>
        <w:t xml:space="preserve">Công tắc vận hành thiết bị điện khẩn cấp có thể vô hiệu hóa bởi chính nó hoặc thông qua thiết bị điện an toàn được yêu cầu trong </w:t>
      </w:r>
      <w:r w:rsidRPr="00CD55A9">
        <w:rPr>
          <w:rFonts w:ascii="Arial" w:eastAsia="Calibri" w:hAnsi="Arial" w:cs="Arial"/>
          <w:szCs w:val="24"/>
          <w:lang w:val="en-US"/>
        </w:rPr>
        <w:t>3.8</w:t>
      </w:r>
      <w:r w:rsidR="00466919" w:rsidRPr="00CD55A9">
        <w:rPr>
          <w:rFonts w:ascii="Arial" w:eastAsia="Calibri" w:hAnsi="Arial" w:cs="Arial"/>
          <w:szCs w:val="24"/>
          <w:lang w:val="en-US"/>
        </w:rPr>
        <w:t xml:space="preserve">.9.11.1 và </w:t>
      </w:r>
      <w:r w:rsidRPr="00CD55A9">
        <w:rPr>
          <w:rFonts w:ascii="Arial" w:eastAsia="Calibri" w:hAnsi="Arial" w:cs="Arial"/>
          <w:szCs w:val="24"/>
          <w:lang w:val="en-US"/>
        </w:rPr>
        <w:t>3.8</w:t>
      </w:r>
      <w:r w:rsidR="00466919" w:rsidRPr="00CD55A9">
        <w:rPr>
          <w:rFonts w:ascii="Arial" w:eastAsia="Calibri" w:hAnsi="Arial" w:cs="Arial"/>
          <w:szCs w:val="24"/>
          <w:lang w:val="en-US"/>
        </w:rPr>
        <w:t>.9.11.2 cho bộ khống chế vượt tốc.</w:t>
      </w:r>
    </w:p>
    <w:p w14:paraId="7269BF47" w14:textId="77777777" w:rsidR="00466919" w:rsidRPr="00CD55A9" w:rsidRDefault="00335447" w:rsidP="00335447">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 xml:space="preserve">(4) </w:t>
      </w:r>
      <w:r w:rsidR="00466919" w:rsidRPr="00CD55A9">
        <w:rPr>
          <w:rFonts w:ascii="Arial" w:eastAsia="Calibri" w:hAnsi="Arial" w:cs="Arial"/>
          <w:szCs w:val="24"/>
          <w:lang w:val="en-US"/>
        </w:rPr>
        <w:t>Công tắc vận hành thiết bị điện khẩn cấp hoặc thông qua thiết bị an toàn khác, phải vô hiệu hóa được các thiết bị điện sau đây:</w:t>
      </w:r>
    </w:p>
    <w:p w14:paraId="5DDBEC18" w14:textId="77777777" w:rsidR="00466919" w:rsidRPr="00CD55A9" w:rsidRDefault="00335447" w:rsidP="00335447">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 xml:space="preserve">(a) </w:t>
      </w:r>
      <w:r w:rsidR="00466919" w:rsidRPr="00CD55A9">
        <w:rPr>
          <w:rFonts w:ascii="Arial" w:eastAsia="Calibri" w:hAnsi="Arial" w:cs="Arial"/>
          <w:szCs w:val="24"/>
          <w:lang w:val="en-US"/>
        </w:rPr>
        <w:t xml:space="preserve">Những thiết bị được gắn trên bộ hãm an toàn theo </w:t>
      </w:r>
      <w:r w:rsidRPr="00CD55A9">
        <w:rPr>
          <w:rFonts w:ascii="Arial" w:eastAsia="Calibri" w:hAnsi="Arial" w:cs="Arial"/>
          <w:szCs w:val="24"/>
          <w:lang w:val="en-US"/>
        </w:rPr>
        <w:t>3.8</w:t>
      </w:r>
      <w:r w:rsidR="00466919" w:rsidRPr="00CD55A9">
        <w:rPr>
          <w:rFonts w:ascii="Arial" w:eastAsia="Calibri" w:hAnsi="Arial" w:cs="Arial"/>
          <w:szCs w:val="24"/>
          <w:lang w:val="en-US"/>
        </w:rPr>
        <w:t>.8.8.</w:t>
      </w:r>
    </w:p>
    <w:p w14:paraId="58FD44BC" w14:textId="77777777" w:rsidR="00466919" w:rsidRPr="00CD55A9" w:rsidRDefault="00335447" w:rsidP="00335447">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 xml:space="preserve">(b) </w:t>
      </w:r>
      <w:r w:rsidR="00466919" w:rsidRPr="00CD55A9">
        <w:rPr>
          <w:rFonts w:ascii="Arial" w:eastAsia="Calibri" w:hAnsi="Arial" w:cs="Arial"/>
          <w:szCs w:val="24"/>
          <w:lang w:val="en-US"/>
        </w:rPr>
        <w:t xml:space="preserve">Những thiết bị được gắn trên đệm giảm chấn, theo </w:t>
      </w:r>
      <w:r w:rsidRPr="00CD55A9">
        <w:rPr>
          <w:rFonts w:ascii="Arial" w:eastAsia="Calibri" w:hAnsi="Arial" w:cs="Arial"/>
          <w:szCs w:val="24"/>
          <w:lang w:val="en-US"/>
        </w:rPr>
        <w:t>3.10</w:t>
      </w:r>
      <w:r w:rsidR="00466919" w:rsidRPr="00CD55A9">
        <w:rPr>
          <w:rFonts w:ascii="Arial" w:eastAsia="Calibri" w:hAnsi="Arial" w:cs="Arial"/>
          <w:szCs w:val="24"/>
          <w:lang w:val="en-US"/>
        </w:rPr>
        <w:t>.4.3.4.</w:t>
      </w:r>
    </w:p>
    <w:p w14:paraId="0742CF58" w14:textId="77777777" w:rsidR="00466919" w:rsidRPr="00CD55A9" w:rsidRDefault="00466919" w:rsidP="00335447">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c)</w:t>
      </w:r>
      <w:r w:rsidRPr="00CD55A9">
        <w:rPr>
          <w:rFonts w:ascii="Arial" w:eastAsia="Calibri" w:hAnsi="Arial" w:cs="Arial"/>
          <w:szCs w:val="24"/>
          <w:lang w:val="en-US"/>
        </w:rPr>
        <w:tab/>
        <w:t xml:space="preserve">Công tắc giới hạn hành trình, theo </w:t>
      </w:r>
      <w:r w:rsidR="00335447" w:rsidRPr="00CD55A9">
        <w:rPr>
          <w:rFonts w:ascii="Arial" w:eastAsia="Calibri" w:hAnsi="Arial" w:cs="Arial"/>
          <w:szCs w:val="24"/>
          <w:lang w:val="en-US"/>
        </w:rPr>
        <w:t>3.10</w:t>
      </w:r>
      <w:r w:rsidRPr="00CD55A9">
        <w:rPr>
          <w:rFonts w:ascii="Arial" w:eastAsia="Calibri" w:hAnsi="Arial" w:cs="Arial"/>
          <w:szCs w:val="24"/>
          <w:lang w:val="en-US"/>
        </w:rPr>
        <w:t>.5.</w:t>
      </w:r>
    </w:p>
    <w:p w14:paraId="29191DCA" w14:textId="5702AE40" w:rsidR="00466919" w:rsidRPr="00CD55A9" w:rsidRDefault="00335447" w:rsidP="00335447">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 xml:space="preserve">(5) </w:t>
      </w:r>
      <w:r w:rsidR="00466919" w:rsidRPr="00CD55A9">
        <w:rPr>
          <w:rFonts w:ascii="Arial" w:eastAsia="Calibri" w:hAnsi="Arial" w:cs="Arial"/>
          <w:szCs w:val="24"/>
          <w:lang w:val="en-US"/>
        </w:rPr>
        <w:t>Công tắc vận hành thiết bị điện khẩn cấp và nút bấm của nó phải được đặt sao cho dễ dàng quan sát máy trong suốt quá t</w:t>
      </w:r>
      <w:r w:rsidR="000B166D">
        <w:rPr>
          <w:rFonts w:ascii="Arial" w:eastAsia="Calibri" w:hAnsi="Arial" w:cs="Arial"/>
          <w:szCs w:val="24"/>
          <w:lang w:val="en-US"/>
        </w:rPr>
        <w:t>r</w:t>
      </w:r>
      <w:r w:rsidR="00466919" w:rsidRPr="00CD55A9">
        <w:rPr>
          <w:rFonts w:ascii="Arial" w:eastAsia="Calibri" w:hAnsi="Arial" w:cs="Arial"/>
          <w:szCs w:val="24"/>
          <w:lang w:val="en-US"/>
        </w:rPr>
        <w:t>ình hoạt động.</w:t>
      </w:r>
    </w:p>
    <w:p w14:paraId="43989869" w14:textId="77777777" w:rsidR="00466919" w:rsidRPr="00CD55A9" w:rsidRDefault="00335447" w:rsidP="00335447">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 xml:space="preserve">(6) </w:t>
      </w:r>
      <w:r w:rsidR="00B16D8F" w:rsidRPr="00CD55A9">
        <w:rPr>
          <w:rFonts w:ascii="Arial" w:eastAsia="Calibri" w:hAnsi="Arial" w:cs="Arial"/>
          <w:szCs w:val="24"/>
          <w:lang w:val="en-US"/>
        </w:rPr>
        <w:t>T</w:t>
      </w:r>
      <w:r w:rsidR="00466919" w:rsidRPr="00CD55A9">
        <w:rPr>
          <w:rFonts w:ascii="Arial" w:eastAsia="Calibri" w:hAnsi="Arial" w:cs="Arial"/>
          <w:szCs w:val="24"/>
          <w:lang w:val="en-US"/>
        </w:rPr>
        <w:t>ốc</w:t>
      </w:r>
      <w:r w:rsidR="00B16D8F" w:rsidRPr="00CD55A9">
        <w:rPr>
          <w:rFonts w:ascii="Arial" w:eastAsia="Calibri" w:hAnsi="Arial" w:cs="Arial"/>
          <w:szCs w:val="24"/>
          <w:lang w:val="en-US"/>
        </w:rPr>
        <w:t xml:space="preserve"> độ</w:t>
      </w:r>
      <w:r w:rsidR="00466919" w:rsidRPr="00CD55A9">
        <w:rPr>
          <w:rFonts w:ascii="Arial" w:eastAsia="Calibri" w:hAnsi="Arial" w:cs="Arial"/>
          <w:szCs w:val="24"/>
          <w:lang w:val="en-US"/>
        </w:rPr>
        <w:t xml:space="preserve"> </w:t>
      </w:r>
      <w:r w:rsidR="008E35B1" w:rsidRPr="00CD55A9">
        <w:rPr>
          <w:rFonts w:ascii="Arial" w:eastAsia="Calibri" w:hAnsi="Arial" w:cs="Arial"/>
          <w:szCs w:val="24"/>
          <w:lang w:val="en-US"/>
        </w:rPr>
        <w:t>cabin</w:t>
      </w:r>
      <w:r w:rsidR="00466919" w:rsidRPr="00CD55A9">
        <w:rPr>
          <w:rFonts w:ascii="Arial" w:eastAsia="Calibri" w:hAnsi="Arial" w:cs="Arial"/>
          <w:szCs w:val="24"/>
          <w:lang w:val="en-US"/>
        </w:rPr>
        <w:t xml:space="preserve"> không được vượ</w:t>
      </w:r>
      <w:r w:rsidRPr="00CD55A9">
        <w:rPr>
          <w:rFonts w:ascii="Arial" w:eastAsia="Calibri" w:hAnsi="Arial" w:cs="Arial"/>
          <w:szCs w:val="24"/>
          <w:lang w:val="en-US"/>
        </w:rPr>
        <w:t>t quá 0,</w:t>
      </w:r>
      <w:r w:rsidR="00466919" w:rsidRPr="00CD55A9">
        <w:rPr>
          <w:rFonts w:ascii="Arial" w:eastAsia="Calibri" w:hAnsi="Arial" w:cs="Arial"/>
          <w:szCs w:val="24"/>
          <w:lang w:val="en-US"/>
        </w:rPr>
        <w:t>63</w:t>
      </w:r>
      <w:r w:rsidRPr="00CD55A9">
        <w:rPr>
          <w:rFonts w:ascii="Arial" w:eastAsia="Calibri" w:hAnsi="Arial" w:cs="Arial"/>
          <w:szCs w:val="24"/>
          <w:lang w:val="en-US"/>
        </w:rPr>
        <w:t xml:space="preserve"> </w:t>
      </w:r>
      <w:r w:rsidR="00466919" w:rsidRPr="00CD55A9">
        <w:rPr>
          <w:rFonts w:ascii="Arial" w:eastAsia="Calibri" w:hAnsi="Arial" w:cs="Arial"/>
          <w:szCs w:val="24"/>
          <w:lang w:val="en-US"/>
        </w:rPr>
        <w:t>m/s.</w:t>
      </w:r>
    </w:p>
    <w:p w14:paraId="501BDFAA" w14:textId="77777777" w:rsidR="00466919" w:rsidRPr="00CD55A9" w:rsidRDefault="00335447" w:rsidP="00335447">
      <w:pPr>
        <w:spacing w:after="200" w:line="276" w:lineRule="auto"/>
        <w:jc w:val="both"/>
        <w:rPr>
          <w:rFonts w:ascii="Arial" w:eastAsia="Calibri" w:hAnsi="Arial" w:cs="Arial"/>
          <w:szCs w:val="24"/>
          <w:lang w:val="en-US"/>
        </w:rPr>
      </w:pPr>
      <w:r w:rsidRPr="00CD55A9">
        <w:rPr>
          <w:rFonts w:ascii="Arial" w:eastAsia="Calibri" w:hAnsi="Arial" w:cs="Arial"/>
          <w:b/>
          <w:szCs w:val="24"/>
          <w:lang w:val="en-US"/>
        </w:rPr>
        <w:t>5</w:t>
      </w:r>
      <w:r w:rsidR="00466919" w:rsidRPr="00CD55A9">
        <w:rPr>
          <w:rFonts w:ascii="Arial" w:eastAsia="Calibri" w:hAnsi="Arial" w:cs="Arial"/>
          <w:szCs w:val="24"/>
          <w:lang w:val="en-US"/>
        </w:rPr>
        <w:tab/>
      </w:r>
      <w:r w:rsidRPr="00CD55A9">
        <w:rPr>
          <w:rFonts w:ascii="Arial" w:eastAsia="Calibri" w:hAnsi="Arial" w:cs="Arial"/>
          <w:szCs w:val="24"/>
          <w:lang w:val="en-US"/>
        </w:rPr>
        <w:tab/>
        <w:t xml:space="preserve">  </w:t>
      </w:r>
      <w:r w:rsidRPr="00CD55A9">
        <w:rPr>
          <w:rFonts w:ascii="Arial" w:eastAsia="Calibri" w:hAnsi="Arial" w:cs="Arial"/>
          <w:szCs w:val="24"/>
          <w:lang w:val="en-US"/>
        </w:rPr>
        <w:tab/>
      </w:r>
      <w:r w:rsidRPr="00CD55A9">
        <w:rPr>
          <w:rFonts w:ascii="Arial" w:eastAsia="Calibri" w:hAnsi="Arial" w:cs="Arial"/>
          <w:szCs w:val="24"/>
          <w:lang w:val="en-US"/>
        </w:rPr>
        <w:tab/>
      </w:r>
      <w:r w:rsidR="00466919" w:rsidRPr="00CD55A9">
        <w:rPr>
          <w:rFonts w:ascii="Arial" w:eastAsia="Calibri" w:hAnsi="Arial" w:cs="Arial"/>
          <w:szCs w:val="24"/>
          <w:lang w:val="en-US"/>
        </w:rPr>
        <w:t xml:space="preserve">Hoạt động xếp dỡ hàng lên </w:t>
      </w:r>
      <w:r w:rsidR="008E35B1" w:rsidRPr="00CD55A9">
        <w:rPr>
          <w:rFonts w:ascii="Arial" w:eastAsia="Calibri" w:hAnsi="Arial" w:cs="Arial"/>
          <w:szCs w:val="24"/>
          <w:lang w:val="en-US"/>
        </w:rPr>
        <w:t>cabin</w:t>
      </w:r>
    </w:p>
    <w:p w14:paraId="58606FB2" w14:textId="77777777" w:rsidR="00466919" w:rsidRPr="00CD55A9" w:rsidRDefault="00466919" w:rsidP="00D26B1A">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 xml:space="preserve">Trong trường hợp cụ thể được bao gồm trong </w:t>
      </w:r>
      <w:r w:rsidR="00D26B1A" w:rsidRPr="00CD55A9">
        <w:rPr>
          <w:rFonts w:ascii="Arial" w:eastAsia="Calibri" w:hAnsi="Arial" w:cs="Arial"/>
          <w:szCs w:val="24"/>
          <w:lang w:val="en-US"/>
        </w:rPr>
        <w:t>3.6</w:t>
      </w:r>
      <w:r w:rsidRPr="00CD55A9">
        <w:rPr>
          <w:rFonts w:ascii="Arial" w:eastAsia="Calibri" w:hAnsi="Arial" w:cs="Arial"/>
          <w:szCs w:val="24"/>
          <w:lang w:val="en-US"/>
        </w:rPr>
        <w:t>.7.2.2.</w:t>
      </w:r>
      <w:r w:rsidR="00D26B1A" w:rsidRPr="00CD55A9">
        <w:rPr>
          <w:rFonts w:ascii="Arial" w:eastAsia="Calibri" w:hAnsi="Arial" w:cs="Arial"/>
          <w:szCs w:val="24"/>
          <w:lang w:val="en-US"/>
        </w:rPr>
        <w:t>(1)</w:t>
      </w:r>
      <w:r w:rsidRPr="00CD55A9">
        <w:rPr>
          <w:rFonts w:ascii="Arial" w:eastAsia="Calibri" w:hAnsi="Arial" w:cs="Arial"/>
          <w:szCs w:val="24"/>
          <w:lang w:val="en-US"/>
        </w:rPr>
        <w:t xml:space="preserve">, chuyển động của </w:t>
      </w:r>
      <w:r w:rsidR="008E35B1" w:rsidRPr="00CD55A9">
        <w:rPr>
          <w:rFonts w:ascii="Arial" w:eastAsia="Calibri" w:hAnsi="Arial" w:cs="Arial"/>
          <w:szCs w:val="24"/>
          <w:lang w:val="en-US"/>
        </w:rPr>
        <w:t>cabin</w:t>
      </w:r>
      <w:r w:rsidRPr="00CD55A9">
        <w:rPr>
          <w:rFonts w:ascii="Arial" w:eastAsia="Calibri" w:hAnsi="Arial" w:cs="Arial"/>
          <w:szCs w:val="24"/>
          <w:lang w:val="en-US"/>
        </w:rPr>
        <w:t xml:space="preserve"> được cho phép mở cửa tầng và cửa </w:t>
      </w:r>
      <w:r w:rsidR="008E35B1" w:rsidRPr="00CD55A9">
        <w:rPr>
          <w:rFonts w:ascii="Arial" w:eastAsia="Calibri" w:hAnsi="Arial" w:cs="Arial"/>
          <w:szCs w:val="24"/>
          <w:lang w:val="en-US"/>
        </w:rPr>
        <w:t>cabin</w:t>
      </w:r>
      <w:r w:rsidRPr="00CD55A9">
        <w:rPr>
          <w:rFonts w:ascii="Arial" w:eastAsia="Calibri" w:hAnsi="Arial" w:cs="Arial"/>
          <w:szCs w:val="24"/>
          <w:lang w:val="en-US"/>
        </w:rPr>
        <w:t xml:space="preserve"> để cho phép xếp và dỡ tải của thang máy </w:t>
      </w:r>
      <w:r w:rsidRPr="00CD55A9">
        <w:rPr>
          <w:rFonts w:ascii="Arial" w:eastAsia="Calibri" w:hAnsi="Arial" w:cs="Arial"/>
          <w:szCs w:val="24"/>
          <w:lang w:val="en-US"/>
        </w:rPr>
        <w:lastRenderedPageBreak/>
        <w:t>được dành riêng cho người được ủy quyền và người hướng dẫn, thỏa mãn những điều kiện dưới đây:</w:t>
      </w:r>
    </w:p>
    <w:p w14:paraId="06A9F1EF" w14:textId="77777777" w:rsidR="00466919" w:rsidRPr="00CD55A9" w:rsidRDefault="00D26B1A" w:rsidP="00D26B1A">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 xml:space="preserve">(1) </w:t>
      </w:r>
      <w:r w:rsidR="008E35B1" w:rsidRPr="00CD55A9">
        <w:rPr>
          <w:rFonts w:ascii="Arial" w:eastAsia="Calibri" w:hAnsi="Arial" w:cs="Arial"/>
          <w:szCs w:val="24"/>
          <w:lang w:val="en-US"/>
        </w:rPr>
        <w:t>Cabin</w:t>
      </w:r>
      <w:r w:rsidR="00466919" w:rsidRPr="00CD55A9">
        <w:rPr>
          <w:rFonts w:ascii="Arial" w:eastAsia="Calibri" w:hAnsi="Arial" w:cs="Arial"/>
          <w:szCs w:val="24"/>
          <w:lang w:val="en-US"/>
        </w:rPr>
        <w:t xml:space="preserve"> chỉ có thể chuyển động trong một khu vực không được vượt quá 1</w:t>
      </w:r>
      <w:r w:rsidRPr="00CD55A9">
        <w:rPr>
          <w:rFonts w:ascii="Arial" w:eastAsia="Calibri" w:hAnsi="Arial" w:cs="Arial"/>
          <w:szCs w:val="24"/>
          <w:lang w:val="en-US"/>
        </w:rPr>
        <w:t>,</w:t>
      </w:r>
      <w:r w:rsidR="00466919" w:rsidRPr="00CD55A9">
        <w:rPr>
          <w:rFonts w:ascii="Arial" w:eastAsia="Calibri" w:hAnsi="Arial" w:cs="Arial"/>
          <w:szCs w:val="24"/>
          <w:lang w:val="en-US"/>
        </w:rPr>
        <w:t>65</w:t>
      </w:r>
      <w:r w:rsidRPr="00CD55A9">
        <w:rPr>
          <w:rFonts w:ascii="Arial" w:eastAsia="Calibri" w:hAnsi="Arial" w:cs="Arial"/>
          <w:szCs w:val="24"/>
          <w:lang w:val="en-US"/>
        </w:rPr>
        <w:t xml:space="preserve"> </w:t>
      </w:r>
      <w:r w:rsidR="00466919" w:rsidRPr="00CD55A9">
        <w:rPr>
          <w:rFonts w:ascii="Arial" w:eastAsia="Calibri" w:hAnsi="Arial" w:cs="Arial"/>
          <w:szCs w:val="24"/>
          <w:lang w:val="en-US"/>
        </w:rPr>
        <w:t>m</w:t>
      </w:r>
      <w:r w:rsidRPr="00CD55A9">
        <w:rPr>
          <w:rFonts w:ascii="Arial" w:eastAsia="Calibri" w:hAnsi="Arial" w:cs="Arial"/>
          <w:szCs w:val="24"/>
          <w:lang w:val="en-US"/>
        </w:rPr>
        <w:t xml:space="preserve"> </w:t>
      </w:r>
      <w:r w:rsidR="00466919" w:rsidRPr="00CD55A9">
        <w:rPr>
          <w:rFonts w:ascii="Arial" w:eastAsia="Calibri" w:hAnsi="Arial" w:cs="Arial"/>
          <w:szCs w:val="24"/>
          <w:lang w:val="en-US"/>
        </w:rPr>
        <w:t>phía trên mức tầng dừng tương ứng.</w:t>
      </w:r>
    </w:p>
    <w:p w14:paraId="40B31160" w14:textId="77777777" w:rsidR="00466919" w:rsidRPr="00CD55A9" w:rsidRDefault="00D26B1A" w:rsidP="00D26B1A">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 xml:space="preserve">(2) </w:t>
      </w:r>
      <w:r w:rsidR="00466919" w:rsidRPr="00CD55A9">
        <w:rPr>
          <w:rFonts w:ascii="Arial" w:eastAsia="Calibri" w:hAnsi="Arial" w:cs="Arial"/>
          <w:szCs w:val="24"/>
          <w:lang w:val="en-US"/>
        </w:rPr>
        <w:t xml:space="preserve">Chuyển động của </w:t>
      </w:r>
      <w:r w:rsidR="008E35B1" w:rsidRPr="00CD55A9">
        <w:rPr>
          <w:rFonts w:ascii="Arial" w:eastAsia="Calibri" w:hAnsi="Arial" w:cs="Arial"/>
          <w:szCs w:val="24"/>
          <w:lang w:val="en-US"/>
        </w:rPr>
        <w:t>cabin</w:t>
      </w:r>
      <w:r w:rsidR="00466919" w:rsidRPr="00CD55A9">
        <w:rPr>
          <w:rFonts w:ascii="Arial" w:eastAsia="Calibri" w:hAnsi="Arial" w:cs="Arial"/>
          <w:szCs w:val="24"/>
          <w:lang w:val="en-US"/>
        </w:rPr>
        <w:t xml:space="preserve"> phải được giới hạn bởi một thiết bị điện an toàn định hướng phù hợp với các yêu cầu trong </w:t>
      </w:r>
      <w:r w:rsidRPr="00CD55A9">
        <w:rPr>
          <w:rFonts w:ascii="Arial" w:eastAsia="Calibri" w:hAnsi="Arial" w:cs="Arial"/>
          <w:szCs w:val="24"/>
          <w:lang w:val="en-US"/>
        </w:rPr>
        <w:t>3.15</w:t>
      </w:r>
      <w:r w:rsidR="00466919" w:rsidRPr="00CD55A9">
        <w:rPr>
          <w:rFonts w:ascii="Arial" w:eastAsia="Calibri" w:hAnsi="Arial" w:cs="Arial"/>
          <w:szCs w:val="24"/>
          <w:lang w:val="en-US"/>
        </w:rPr>
        <w:t>.1.2.</w:t>
      </w:r>
    </w:p>
    <w:p w14:paraId="30AE6884" w14:textId="77777777" w:rsidR="00466919" w:rsidRPr="00CD55A9" w:rsidRDefault="00D26B1A" w:rsidP="00D26B1A">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 xml:space="preserve">(3) </w:t>
      </w:r>
      <w:r w:rsidR="00B16D8F" w:rsidRPr="00CD55A9">
        <w:rPr>
          <w:rFonts w:ascii="Arial" w:eastAsia="Calibri" w:hAnsi="Arial" w:cs="Arial"/>
          <w:szCs w:val="24"/>
          <w:lang w:val="en-US"/>
        </w:rPr>
        <w:t>T</w:t>
      </w:r>
      <w:r w:rsidR="00466919" w:rsidRPr="00CD55A9">
        <w:rPr>
          <w:rFonts w:ascii="Arial" w:eastAsia="Calibri" w:hAnsi="Arial" w:cs="Arial"/>
          <w:szCs w:val="24"/>
          <w:lang w:val="en-US"/>
        </w:rPr>
        <w:t xml:space="preserve">ốc </w:t>
      </w:r>
      <w:r w:rsidR="00B16D8F" w:rsidRPr="00CD55A9">
        <w:rPr>
          <w:rFonts w:ascii="Arial" w:eastAsia="Calibri" w:hAnsi="Arial" w:cs="Arial"/>
          <w:szCs w:val="24"/>
          <w:lang w:val="en-US"/>
        </w:rPr>
        <w:t xml:space="preserve">độ </w:t>
      </w:r>
      <w:r w:rsidR="00466919" w:rsidRPr="00CD55A9">
        <w:rPr>
          <w:rFonts w:ascii="Arial" w:eastAsia="Calibri" w:hAnsi="Arial" w:cs="Arial"/>
          <w:szCs w:val="24"/>
          <w:lang w:val="en-US"/>
        </w:rPr>
        <w:t>chuyển động không được vượ</w:t>
      </w:r>
      <w:r w:rsidRPr="00CD55A9">
        <w:rPr>
          <w:rFonts w:ascii="Arial" w:eastAsia="Calibri" w:hAnsi="Arial" w:cs="Arial"/>
          <w:szCs w:val="24"/>
          <w:lang w:val="en-US"/>
        </w:rPr>
        <w:t>t quá 0,</w:t>
      </w:r>
      <w:r w:rsidR="00466919" w:rsidRPr="00CD55A9">
        <w:rPr>
          <w:rFonts w:ascii="Arial" w:eastAsia="Calibri" w:hAnsi="Arial" w:cs="Arial"/>
          <w:szCs w:val="24"/>
          <w:lang w:val="en-US"/>
        </w:rPr>
        <w:t>3</w:t>
      </w:r>
      <w:r w:rsidRPr="00CD55A9">
        <w:rPr>
          <w:rFonts w:ascii="Arial" w:eastAsia="Calibri" w:hAnsi="Arial" w:cs="Arial"/>
          <w:szCs w:val="24"/>
          <w:lang w:val="en-US"/>
        </w:rPr>
        <w:t xml:space="preserve"> </w:t>
      </w:r>
      <w:r w:rsidR="00466919" w:rsidRPr="00CD55A9">
        <w:rPr>
          <w:rFonts w:ascii="Arial" w:eastAsia="Calibri" w:hAnsi="Arial" w:cs="Arial"/>
          <w:szCs w:val="24"/>
          <w:lang w:val="en-US"/>
        </w:rPr>
        <w:t>m/s.</w:t>
      </w:r>
    </w:p>
    <w:p w14:paraId="2DEC6539" w14:textId="77777777" w:rsidR="00466919" w:rsidRPr="00CD55A9" w:rsidRDefault="00D26B1A" w:rsidP="00D26B1A">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 xml:space="preserve">(4) </w:t>
      </w:r>
      <w:r w:rsidR="00466919" w:rsidRPr="00CD55A9">
        <w:rPr>
          <w:rFonts w:ascii="Arial" w:eastAsia="Calibri" w:hAnsi="Arial" w:cs="Arial"/>
          <w:szCs w:val="24"/>
          <w:lang w:val="en-US"/>
        </w:rPr>
        <w:t xml:space="preserve">Cửa tầng và cửa </w:t>
      </w:r>
      <w:r w:rsidR="008E35B1" w:rsidRPr="00CD55A9">
        <w:rPr>
          <w:rFonts w:ascii="Arial" w:eastAsia="Calibri" w:hAnsi="Arial" w:cs="Arial"/>
          <w:szCs w:val="24"/>
          <w:lang w:val="en-US"/>
        </w:rPr>
        <w:t>cabin</w:t>
      </w:r>
      <w:r w:rsidR="00466919" w:rsidRPr="00CD55A9">
        <w:rPr>
          <w:rFonts w:ascii="Arial" w:eastAsia="Calibri" w:hAnsi="Arial" w:cs="Arial"/>
          <w:szCs w:val="24"/>
          <w:lang w:val="en-US"/>
        </w:rPr>
        <w:t xml:space="preserve"> chỉ được mở ở phía xếp dỡ hàng.</w:t>
      </w:r>
    </w:p>
    <w:p w14:paraId="60F40A4E" w14:textId="77777777" w:rsidR="00466919" w:rsidRPr="00CD55A9" w:rsidRDefault="00D26B1A" w:rsidP="00D26B1A">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 xml:space="preserve">(5) </w:t>
      </w:r>
      <w:r w:rsidR="00466919" w:rsidRPr="00CD55A9">
        <w:rPr>
          <w:rFonts w:ascii="Arial" w:eastAsia="Calibri" w:hAnsi="Arial" w:cs="Arial"/>
          <w:szCs w:val="24"/>
          <w:lang w:val="en-US"/>
        </w:rPr>
        <w:t>Khu vực chuyển động phải được nhìn thấy rõ ràng từ vị trí điều khiển thao tác xếp dỡ hàng</w:t>
      </w:r>
    </w:p>
    <w:p w14:paraId="0D3C40EF" w14:textId="77777777" w:rsidR="00466919" w:rsidRPr="00CD55A9" w:rsidRDefault="00D26B1A" w:rsidP="00D26B1A">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 xml:space="preserve">(6) </w:t>
      </w:r>
      <w:r w:rsidR="00466919" w:rsidRPr="00CD55A9">
        <w:rPr>
          <w:rFonts w:ascii="Arial" w:eastAsia="Calibri" w:hAnsi="Arial" w:cs="Arial"/>
          <w:szCs w:val="24"/>
          <w:lang w:val="en-US"/>
        </w:rPr>
        <w:t>Hoạt động xếp dỡ chỉ có thể hoạt động sau khi một chìa khóa của công tắc an toàn được khởi động, chìa khóa này có thể được tháo ra khi ở trong vị trí ngừng xếp dỡ.</w:t>
      </w:r>
    </w:p>
    <w:p w14:paraId="5B93C832" w14:textId="77777777" w:rsidR="00466919" w:rsidRPr="00CD55A9" w:rsidRDefault="00D26B1A" w:rsidP="00D26B1A">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 xml:space="preserve">(7) </w:t>
      </w:r>
      <w:r w:rsidR="00466919" w:rsidRPr="00CD55A9">
        <w:rPr>
          <w:rFonts w:ascii="Arial" w:eastAsia="Calibri" w:hAnsi="Arial" w:cs="Arial"/>
          <w:szCs w:val="24"/>
          <w:lang w:val="en-US"/>
        </w:rPr>
        <w:t>Sự</w:t>
      </w:r>
      <w:r w:rsidR="004D6039" w:rsidRPr="00CD55A9">
        <w:rPr>
          <w:rFonts w:ascii="Arial" w:eastAsia="Calibri" w:hAnsi="Arial" w:cs="Arial"/>
          <w:szCs w:val="24"/>
          <w:lang w:val="en-US"/>
        </w:rPr>
        <w:t xml:space="preserve"> </w:t>
      </w:r>
      <w:r w:rsidR="00466919" w:rsidRPr="00CD55A9">
        <w:rPr>
          <w:rFonts w:ascii="Arial" w:eastAsia="Calibri" w:hAnsi="Arial" w:cs="Arial"/>
          <w:szCs w:val="24"/>
          <w:lang w:val="en-US"/>
        </w:rPr>
        <w:t>kích hoạt chìa khóa vận hành công tắc an toàn:</w:t>
      </w:r>
    </w:p>
    <w:p w14:paraId="4F7408EB" w14:textId="77777777" w:rsidR="00466919" w:rsidRPr="00CD55A9" w:rsidRDefault="00D26B1A" w:rsidP="00D26B1A">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 xml:space="preserve">(a) </w:t>
      </w:r>
      <w:r w:rsidR="004D6039" w:rsidRPr="00CD55A9">
        <w:rPr>
          <w:rFonts w:ascii="Arial" w:eastAsia="Calibri" w:hAnsi="Arial" w:cs="Arial"/>
          <w:szCs w:val="24"/>
          <w:lang w:val="en-US"/>
        </w:rPr>
        <w:t>Phải</w:t>
      </w:r>
      <w:r w:rsidR="00466919" w:rsidRPr="00CD55A9">
        <w:rPr>
          <w:rFonts w:ascii="Arial" w:eastAsia="Calibri" w:hAnsi="Arial" w:cs="Arial"/>
          <w:szCs w:val="24"/>
          <w:lang w:val="en-US"/>
        </w:rPr>
        <w:t xml:space="preserve"> vô hiệu hóa các tác động của việc điều khiển thông thường. Nếu công tắc được sử dụng không phải là bộ phận của công tắc an toàn</w:t>
      </w:r>
      <w:r w:rsidR="004D6039" w:rsidRPr="00CD55A9">
        <w:rPr>
          <w:rFonts w:ascii="Arial" w:eastAsia="Calibri" w:hAnsi="Arial" w:cs="Arial"/>
          <w:szCs w:val="24"/>
          <w:lang w:val="en-US"/>
        </w:rPr>
        <w:t xml:space="preserve"> </w:t>
      </w:r>
      <w:r w:rsidR="00466919" w:rsidRPr="00CD55A9">
        <w:rPr>
          <w:rFonts w:ascii="Arial" w:eastAsia="Calibri" w:hAnsi="Arial" w:cs="Arial"/>
          <w:szCs w:val="24"/>
          <w:lang w:val="en-US"/>
        </w:rPr>
        <w:t>có chìa khóa,</w:t>
      </w:r>
      <w:r w:rsidR="004D6039" w:rsidRPr="00CD55A9">
        <w:rPr>
          <w:rFonts w:ascii="Arial" w:eastAsia="Calibri" w:hAnsi="Arial" w:cs="Arial"/>
          <w:szCs w:val="24"/>
          <w:lang w:val="en-US"/>
        </w:rPr>
        <w:t xml:space="preserve"> </w:t>
      </w:r>
      <w:r w:rsidR="00466919" w:rsidRPr="00CD55A9">
        <w:rPr>
          <w:rFonts w:ascii="Arial" w:eastAsia="Calibri" w:hAnsi="Arial" w:cs="Arial"/>
          <w:szCs w:val="24"/>
          <w:lang w:val="en-US"/>
        </w:rPr>
        <w:t>thì cần thực hiện các biện pháp ngăn ngừa các chuyển động không</w:t>
      </w:r>
      <w:r w:rsidR="004D6039" w:rsidRPr="00CD55A9">
        <w:rPr>
          <w:rFonts w:ascii="Arial" w:eastAsia="Calibri" w:hAnsi="Arial" w:cs="Arial"/>
          <w:szCs w:val="24"/>
          <w:lang w:val="en-US"/>
        </w:rPr>
        <w:t xml:space="preserve"> mong xảy ra</w:t>
      </w:r>
      <w:r w:rsidR="00466919" w:rsidRPr="00CD55A9">
        <w:rPr>
          <w:rFonts w:ascii="Arial" w:eastAsia="Calibri" w:hAnsi="Arial" w:cs="Arial"/>
          <w:szCs w:val="24"/>
          <w:lang w:val="en-US"/>
        </w:rPr>
        <w:t xml:space="preserve"> trong mạch;</w:t>
      </w:r>
    </w:p>
    <w:p w14:paraId="318708A6" w14:textId="77777777" w:rsidR="00466919" w:rsidRPr="00CD55A9" w:rsidRDefault="00D26B1A" w:rsidP="00D26B1A">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 xml:space="preserve">(b) </w:t>
      </w:r>
      <w:r w:rsidR="00466919" w:rsidRPr="00CD55A9">
        <w:rPr>
          <w:rFonts w:ascii="Arial" w:eastAsia="Calibri" w:hAnsi="Arial" w:cs="Arial"/>
          <w:szCs w:val="24"/>
          <w:lang w:val="en-US"/>
        </w:rPr>
        <w:t xml:space="preserve">Chỉ cho phép </w:t>
      </w:r>
      <w:r w:rsidR="008E35B1" w:rsidRPr="00CD55A9">
        <w:rPr>
          <w:rFonts w:ascii="Arial" w:eastAsia="Calibri" w:hAnsi="Arial" w:cs="Arial"/>
          <w:szCs w:val="24"/>
          <w:lang w:val="en-US"/>
        </w:rPr>
        <w:t>cabin</w:t>
      </w:r>
      <w:r w:rsidR="00466919" w:rsidRPr="00CD55A9">
        <w:rPr>
          <w:rFonts w:ascii="Arial" w:eastAsia="Calibri" w:hAnsi="Arial" w:cs="Arial"/>
          <w:szCs w:val="24"/>
          <w:lang w:val="en-US"/>
        </w:rPr>
        <w:t xml:space="preserve"> chuyển động bằng cách sử dụng một nút bấm áp lực không đối. Hướng chuyển động phải được thể hiện rõ ràng:</w:t>
      </w:r>
    </w:p>
    <w:p w14:paraId="246383A6" w14:textId="77777777" w:rsidR="00466919" w:rsidRPr="00CD55A9" w:rsidRDefault="00D26B1A" w:rsidP="00D26B1A">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(c</w:t>
      </w:r>
      <w:r w:rsidR="00466919" w:rsidRPr="00CD55A9">
        <w:rPr>
          <w:rFonts w:ascii="Arial" w:eastAsia="Calibri" w:hAnsi="Arial" w:cs="Arial"/>
          <w:szCs w:val="24"/>
          <w:lang w:val="en-US"/>
        </w:rPr>
        <w:t>)</w:t>
      </w:r>
      <w:r w:rsidR="00466919" w:rsidRPr="00CD55A9">
        <w:rPr>
          <w:rFonts w:ascii="Arial" w:eastAsia="Calibri" w:hAnsi="Arial" w:cs="Arial"/>
          <w:szCs w:val="24"/>
          <w:lang w:val="en-US"/>
        </w:rPr>
        <w:tab/>
      </w:r>
      <w:r w:rsidRPr="00CD55A9">
        <w:rPr>
          <w:rFonts w:ascii="Arial" w:eastAsia="Calibri" w:hAnsi="Arial" w:cs="Arial"/>
          <w:szCs w:val="24"/>
          <w:lang w:val="en-US"/>
        </w:rPr>
        <w:t xml:space="preserve"> </w:t>
      </w:r>
      <w:r w:rsidR="00466919" w:rsidRPr="00CD55A9">
        <w:rPr>
          <w:rFonts w:ascii="Arial" w:eastAsia="Calibri" w:hAnsi="Arial" w:cs="Arial"/>
          <w:szCs w:val="24"/>
          <w:lang w:val="en-US"/>
        </w:rPr>
        <w:t xml:space="preserve">Có thể không hoạt động, bởi chính nó hoặc thông qua một thiết bị điện an toàn phù hợp với </w:t>
      </w:r>
      <w:r w:rsidR="00CD6F0A" w:rsidRPr="00CD55A9">
        <w:rPr>
          <w:rFonts w:ascii="Arial" w:eastAsia="Calibri" w:hAnsi="Arial" w:cs="Arial"/>
          <w:szCs w:val="24"/>
          <w:lang w:val="en-US"/>
        </w:rPr>
        <w:t>3.15</w:t>
      </w:r>
      <w:r w:rsidR="00466919" w:rsidRPr="00CD55A9">
        <w:rPr>
          <w:rFonts w:ascii="Arial" w:eastAsia="Calibri" w:hAnsi="Arial" w:cs="Arial"/>
          <w:szCs w:val="24"/>
          <w:lang w:val="en-US"/>
        </w:rPr>
        <w:t>.1.2:</w:t>
      </w:r>
    </w:p>
    <w:p w14:paraId="18BE4BC0" w14:textId="77777777" w:rsidR="00466919" w:rsidRPr="00CD55A9" w:rsidRDefault="00466919" w:rsidP="00D26B1A">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w:t>
      </w:r>
      <w:r w:rsidRPr="00CD55A9">
        <w:rPr>
          <w:rFonts w:ascii="Arial" w:eastAsia="Calibri" w:hAnsi="Arial" w:cs="Arial"/>
          <w:szCs w:val="24"/>
          <w:lang w:val="en-US"/>
        </w:rPr>
        <w:tab/>
        <w:t>Thiết bị điện an toàn của khóa cửa tầng liên quan</w:t>
      </w:r>
    </w:p>
    <w:p w14:paraId="576CD36C" w14:textId="77777777" w:rsidR="00466919" w:rsidRPr="00CD55A9" w:rsidRDefault="00466919" w:rsidP="00D26B1A">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w:t>
      </w:r>
      <w:r w:rsidRPr="00CD55A9">
        <w:rPr>
          <w:rFonts w:ascii="Arial" w:eastAsia="Calibri" w:hAnsi="Arial" w:cs="Arial"/>
          <w:szCs w:val="24"/>
          <w:lang w:val="en-US"/>
        </w:rPr>
        <w:tab/>
        <w:t>Thiết bị điện an toàn để chứng minh việc đóng cửa tầng được xem xét.</w:t>
      </w:r>
    </w:p>
    <w:p w14:paraId="04F7CBCD" w14:textId="77777777" w:rsidR="00466919" w:rsidRPr="00CD55A9" w:rsidRDefault="00466919" w:rsidP="00D26B1A">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w:t>
      </w:r>
      <w:r w:rsidRPr="00CD55A9">
        <w:rPr>
          <w:rFonts w:ascii="Arial" w:eastAsia="Calibri" w:hAnsi="Arial" w:cs="Arial"/>
          <w:szCs w:val="24"/>
          <w:lang w:val="en-US"/>
        </w:rPr>
        <w:tab/>
        <w:t xml:space="preserve">Thiết bị điện an toàn để chứng minh việc đóng cửa </w:t>
      </w:r>
      <w:r w:rsidR="008E35B1" w:rsidRPr="00CD55A9">
        <w:rPr>
          <w:rFonts w:ascii="Arial" w:eastAsia="Calibri" w:hAnsi="Arial" w:cs="Arial"/>
          <w:szCs w:val="24"/>
          <w:lang w:val="en-US"/>
        </w:rPr>
        <w:t>cabin</w:t>
      </w:r>
      <w:r w:rsidRPr="00CD55A9">
        <w:rPr>
          <w:rFonts w:ascii="Arial" w:eastAsia="Calibri" w:hAnsi="Arial" w:cs="Arial"/>
          <w:szCs w:val="24"/>
          <w:lang w:val="en-US"/>
        </w:rPr>
        <w:t xml:space="preserve"> tại lối vào xếp dỡ hàng hóa.</w:t>
      </w:r>
    </w:p>
    <w:p w14:paraId="31522ABA" w14:textId="77777777" w:rsidR="00466919" w:rsidRPr="00CD55A9" w:rsidRDefault="00D26B1A" w:rsidP="00CD6F0A">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(8</w:t>
      </w:r>
      <w:r w:rsidR="00CD6F0A" w:rsidRPr="00CD55A9">
        <w:rPr>
          <w:rFonts w:ascii="Arial" w:eastAsia="Calibri" w:hAnsi="Arial" w:cs="Arial"/>
          <w:szCs w:val="24"/>
          <w:lang w:val="en-US"/>
        </w:rPr>
        <w:t xml:space="preserve">) </w:t>
      </w:r>
      <w:r w:rsidR="00466919" w:rsidRPr="00CD55A9">
        <w:rPr>
          <w:rFonts w:ascii="Arial" w:eastAsia="Calibri" w:hAnsi="Arial" w:cs="Arial"/>
          <w:szCs w:val="24"/>
          <w:lang w:val="en-US"/>
        </w:rPr>
        <w:t>Tác động của hoạt động xếp dỡ</w:t>
      </w:r>
      <w:r w:rsidR="004D6039" w:rsidRPr="00CD55A9">
        <w:rPr>
          <w:rFonts w:ascii="Arial" w:eastAsia="Calibri" w:hAnsi="Arial" w:cs="Arial"/>
          <w:szCs w:val="24"/>
          <w:lang w:val="en-US"/>
        </w:rPr>
        <w:t xml:space="preserve"> phải </w:t>
      </w:r>
      <w:r w:rsidR="00466919" w:rsidRPr="00CD55A9">
        <w:rPr>
          <w:rFonts w:ascii="Arial" w:eastAsia="Calibri" w:hAnsi="Arial" w:cs="Arial"/>
          <w:szCs w:val="24"/>
          <w:lang w:val="en-US"/>
        </w:rPr>
        <w:t>vô hiệu hóa việc chuyển qua hoạt động kiểm tra.</w:t>
      </w:r>
    </w:p>
    <w:p w14:paraId="383DDE57" w14:textId="77777777" w:rsidR="00466919" w:rsidRPr="00CD55A9" w:rsidRDefault="00CD6F0A" w:rsidP="00CD6F0A">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 xml:space="preserve">(9) </w:t>
      </w:r>
      <w:r w:rsidR="00466919" w:rsidRPr="00CD55A9">
        <w:rPr>
          <w:rFonts w:ascii="Arial" w:eastAsia="Calibri" w:hAnsi="Arial" w:cs="Arial"/>
          <w:szCs w:val="24"/>
          <w:lang w:val="en-US"/>
        </w:rPr>
        <w:t xml:space="preserve">Có một thiết bị dừng trong </w:t>
      </w:r>
      <w:r w:rsidR="008E35B1" w:rsidRPr="00CD55A9">
        <w:rPr>
          <w:rFonts w:ascii="Arial" w:eastAsia="Calibri" w:hAnsi="Arial" w:cs="Arial"/>
          <w:szCs w:val="24"/>
          <w:lang w:val="en-US"/>
        </w:rPr>
        <w:t>cabin</w:t>
      </w:r>
      <w:r w:rsidR="00466919" w:rsidRPr="00CD55A9">
        <w:rPr>
          <w:rFonts w:ascii="Arial" w:eastAsia="Calibri" w:hAnsi="Arial" w:cs="Arial"/>
          <w:szCs w:val="24"/>
          <w:lang w:val="en-US"/>
        </w:rPr>
        <w:t>.</w:t>
      </w:r>
    </w:p>
    <w:p w14:paraId="38876EFF" w14:textId="77777777" w:rsidR="00466919" w:rsidRPr="00CD55A9" w:rsidRDefault="00CD6F0A" w:rsidP="00CD6F0A">
      <w:pPr>
        <w:spacing w:after="200" w:line="276" w:lineRule="auto"/>
        <w:jc w:val="both"/>
        <w:rPr>
          <w:rFonts w:ascii="Arial" w:eastAsia="Calibri" w:hAnsi="Arial" w:cs="Arial"/>
          <w:szCs w:val="24"/>
          <w:lang w:val="en-US"/>
        </w:rPr>
      </w:pPr>
      <w:r w:rsidRPr="00CD55A9">
        <w:rPr>
          <w:rFonts w:ascii="Arial" w:eastAsia="Calibri" w:hAnsi="Arial" w:cs="Arial"/>
          <w:b/>
          <w:szCs w:val="24"/>
          <w:lang w:val="en-US"/>
        </w:rPr>
        <w:t>6</w:t>
      </w:r>
      <w:r w:rsidRPr="00CD55A9">
        <w:rPr>
          <w:rFonts w:ascii="Arial" w:eastAsia="Calibri" w:hAnsi="Arial" w:cs="Arial"/>
          <w:b/>
          <w:szCs w:val="24"/>
          <w:lang w:val="en-US"/>
        </w:rPr>
        <w:tab/>
      </w:r>
      <w:r w:rsidRPr="00CD55A9">
        <w:rPr>
          <w:rFonts w:ascii="Arial" w:eastAsia="Calibri" w:hAnsi="Arial" w:cs="Arial"/>
          <w:b/>
          <w:szCs w:val="24"/>
          <w:lang w:val="en-US"/>
        </w:rPr>
        <w:tab/>
      </w:r>
      <w:r w:rsidRPr="00CD55A9">
        <w:rPr>
          <w:rFonts w:ascii="Arial" w:eastAsia="Calibri" w:hAnsi="Arial" w:cs="Arial"/>
          <w:b/>
          <w:szCs w:val="24"/>
          <w:lang w:val="en-US"/>
        </w:rPr>
        <w:tab/>
      </w:r>
      <w:r w:rsidRPr="00CD55A9">
        <w:rPr>
          <w:rFonts w:ascii="Arial" w:eastAsia="Calibri" w:hAnsi="Arial" w:cs="Arial"/>
          <w:b/>
          <w:szCs w:val="24"/>
          <w:lang w:val="en-US"/>
        </w:rPr>
        <w:tab/>
      </w:r>
      <w:r w:rsidR="00466919" w:rsidRPr="00CD55A9">
        <w:rPr>
          <w:rFonts w:ascii="Arial" w:eastAsia="Calibri" w:hAnsi="Arial" w:cs="Arial"/>
          <w:szCs w:val="24"/>
          <w:lang w:val="en-US"/>
        </w:rPr>
        <w:t xml:space="preserve">Hệ thống điện chống trôi (xem </w:t>
      </w:r>
      <w:r w:rsidRPr="00CD55A9">
        <w:rPr>
          <w:rFonts w:ascii="Arial" w:eastAsia="Calibri" w:hAnsi="Arial" w:cs="Arial"/>
          <w:szCs w:val="24"/>
          <w:lang w:val="en-US"/>
        </w:rPr>
        <w:t>3.9</w:t>
      </w:r>
      <w:r w:rsidR="00466919" w:rsidRPr="00CD55A9">
        <w:rPr>
          <w:rFonts w:ascii="Arial" w:eastAsia="Calibri" w:hAnsi="Arial" w:cs="Arial"/>
          <w:szCs w:val="24"/>
          <w:lang w:val="en-US"/>
        </w:rPr>
        <w:t>.</w:t>
      </w:r>
      <w:r w:rsidRPr="00CD55A9">
        <w:rPr>
          <w:rFonts w:ascii="Arial" w:eastAsia="Calibri" w:hAnsi="Arial" w:cs="Arial"/>
          <w:szCs w:val="24"/>
          <w:lang w:val="en-US"/>
        </w:rPr>
        <w:t>7</w:t>
      </w:r>
      <w:r w:rsidR="00466919" w:rsidRPr="00CD55A9">
        <w:rPr>
          <w:rFonts w:ascii="Arial" w:eastAsia="Calibri" w:hAnsi="Arial" w:cs="Arial"/>
          <w:szCs w:val="24"/>
          <w:lang w:val="en-US"/>
        </w:rPr>
        <w:t>.3.3 đối với trường hợp áp dụng)</w:t>
      </w:r>
    </w:p>
    <w:p w14:paraId="3EB9F9BD" w14:textId="77777777" w:rsidR="00466919" w:rsidRPr="00CD55A9" w:rsidRDefault="00CD6F0A" w:rsidP="00CD6F0A">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 xml:space="preserve">(1) </w:t>
      </w:r>
      <w:r w:rsidR="00466919" w:rsidRPr="00CD55A9">
        <w:rPr>
          <w:rFonts w:ascii="Arial" w:eastAsia="Calibri" w:hAnsi="Arial" w:cs="Arial"/>
          <w:szCs w:val="24"/>
          <w:lang w:val="en-US"/>
        </w:rPr>
        <w:t xml:space="preserve">Máy </w:t>
      </w:r>
      <w:r w:rsidR="004D6039" w:rsidRPr="00CD55A9">
        <w:rPr>
          <w:rFonts w:ascii="Arial" w:eastAsia="Calibri" w:hAnsi="Arial" w:cs="Arial"/>
          <w:szCs w:val="24"/>
          <w:lang w:val="en-US"/>
        </w:rPr>
        <w:t>phải</w:t>
      </w:r>
      <w:r w:rsidR="00466919" w:rsidRPr="00CD55A9">
        <w:rPr>
          <w:rFonts w:ascii="Arial" w:eastAsia="Calibri" w:hAnsi="Arial" w:cs="Arial"/>
          <w:szCs w:val="24"/>
          <w:lang w:val="en-US"/>
        </w:rPr>
        <w:t xml:space="preserve"> được cấp năng lượng theo hướng lên độc lập với vị trí của cửa, khi </w:t>
      </w:r>
      <w:r w:rsidR="008E35B1" w:rsidRPr="00CD55A9">
        <w:rPr>
          <w:rFonts w:ascii="Arial" w:eastAsia="Calibri" w:hAnsi="Arial" w:cs="Arial"/>
          <w:szCs w:val="24"/>
          <w:lang w:val="en-US"/>
        </w:rPr>
        <w:t>cabin</w:t>
      </w:r>
      <w:r w:rsidR="00466919" w:rsidRPr="00CD55A9">
        <w:rPr>
          <w:rFonts w:ascii="Arial" w:eastAsia="Calibri" w:hAnsi="Arial" w:cs="Arial"/>
          <w:szCs w:val="24"/>
          <w:lang w:val="en-US"/>
        </w:rPr>
        <w:t xml:space="preserve"> đang ở trong khu vực mở rộng tố</w:t>
      </w:r>
      <w:r w:rsidRPr="00CD55A9">
        <w:rPr>
          <w:rFonts w:ascii="Arial" w:eastAsia="Calibri" w:hAnsi="Arial" w:cs="Arial"/>
          <w:szCs w:val="24"/>
          <w:lang w:val="en-US"/>
        </w:rPr>
        <w:t>i đa 0,</w:t>
      </w:r>
      <w:r w:rsidR="00466919" w:rsidRPr="00CD55A9">
        <w:rPr>
          <w:rFonts w:ascii="Arial" w:eastAsia="Calibri" w:hAnsi="Arial" w:cs="Arial"/>
          <w:szCs w:val="24"/>
          <w:lang w:val="en-US"/>
        </w:rPr>
        <w:t>12</w:t>
      </w:r>
      <w:r w:rsidRPr="00CD55A9">
        <w:rPr>
          <w:rFonts w:ascii="Arial" w:eastAsia="Calibri" w:hAnsi="Arial" w:cs="Arial"/>
          <w:szCs w:val="24"/>
          <w:lang w:val="en-US"/>
        </w:rPr>
        <w:t xml:space="preserve"> </w:t>
      </w:r>
      <w:r w:rsidR="00466919" w:rsidRPr="00CD55A9">
        <w:rPr>
          <w:rFonts w:ascii="Arial" w:eastAsia="Calibri" w:hAnsi="Arial" w:cs="Arial"/>
          <w:szCs w:val="24"/>
          <w:lang w:val="en-US"/>
        </w:rPr>
        <w:t xml:space="preserve">m từ mức dừng thấp nhất tới điểm kết thúc thấp nhất của khu vực mở cửa. Hệ thống điện chống trôi </w:t>
      </w:r>
      <w:r w:rsidR="004D6039" w:rsidRPr="00CD55A9">
        <w:rPr>
          <w:rFonts w:ascii="Arial" w:eastAsia="Calibri" w:hAnsi="Arial" w:cs="Arial"/>
          <w:szCs w:val="24"/>
          <w:lang w:val="en-US"/>
        </w:rPr>
        <w:t>phải</w:t>
      </w:r>
      <w:r w:rsidR="00466919" w:rsidRPr="00CD55A9">
        <w:rPr>
          <w:rFonts w:ascii="Arial" w:eastAsia="Calibri" w:hAnsi="Arial" w:cs="Arial"/>
          <w:szCs w:val="24"/>
          <w:lang w:val="en-US"/>
        </w:rPr>
        <w:t xml:space="preserve"> không được vô hiệu hóa bởi công tắc giới hạn hành trình.</w:t>
      </w:r>
    </w:p>
    <w:p w14:paraId="7FAE9DF9" w14:textId="77777777" w:rsidR="00466919" w:rsidRPr="00CD55A9" w:rsidRDefault="00CD6F0A" w:rsidP="00CD6F0A">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lastRenderedPageBreak/>
        <w:t xml:space="preserve">(2) </w:t>
      </w:r>
      <w:r w:rsidR="00466919" w:rsidRPr="00CD55A9">
        <w:rPr>
          <w:rFonts w:ascii="Arial" w:eastAsia="Calibri" w:hAnsi="Arial" w:cs="Arial"/>
          <w:szCs w:val="24"/>
          <w:lang w:val="en-US"/>
        </w:rPr>
        <w:t xml:space="preserve">Khi thang máy không được sử dụng trong một thời gian không quá 15 phút sau quãng đường gần nhất, </w:t>
      </w:r>
      <w:r w:rsidR="008E35B1" w:rsidRPr="00CD55A9">
        <w:rPr>
          <w:rFonts w:ascii="Arial" w:eastAsia="Calibri" w:hAnsi="Arial" w:cs="Arial"/>
          <w:szCs w:val="24"/>
          <w:lang w:val="en-US"/>
        </w:rPr>
        <w:t>cabin</w:t>
      </w:r>
      <w:r w:rsidR="004D6039" w:rsidRPr="00CD55A9">
        <w:rPr>
          <w:rFonts w:ascii="Arial" w:eastAsia="Calibri" w:hAnsi="Arial" w:cs="Arial"/>
          <w:szCs w:val="24"/>
          <w:lang w:val="en-US"/>
        </w:rPr>
        <w:t xml:space="preserve"> </w:t>
      </w:r>
      <w:r w:rsidR="00466919" w:rsidRPr="00CD55A9">
        <w:rPr>
          <w:rFonts w:ascii="Arial" w:eastAsia="Calibri" w:hAnsi="Arial" w:cs="Arial"/>
          <w:szCs w:val="24"/>
          <w:lang w:val="en-US"/>
        </w:rPr>
        <w:t>phải tự động chuyển xuống tầng thấp nhất.</w:t>
      </w:r>
    </w:p>
    <w:p w14:paraId="68EF633F" w14:textId="77777777" w:rsidR="00466919" w:rsidRPr="00CD55A9" w:rsidRDefault="00CD6F0A" w:rsidP="00CD6F0A">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 xml:space="preserve">(3) </w:t>
      </w:r>
      <w:r w:rsidR="007733B4" w:rsidRPr="00CD55A9">
        <w:rPr>
          <w:rFonts w:ascii="Arial" w:eastAsia="Calibri" w:hAnsi="Arial" w:cs="Arial"/>
          <w:szCs w:val="24"/>
          <w:lang w:val="en-US"/>
        </w:rPr>
        <w:t>T</w:t>
      </w:r>
      <w:r w:rsidR="00466919" w:rsidRPr="00CD55A9">
        <w:rPr>
          <w:rFonts w:ascii="Arial" w:eastAsia="Calibri" w:hAnsi="Arial" w:cs="Arial"/>
          <w:szCs w:val="24"/>
          <w:lang w:val="en-US"/>
        </w:rPr>
        <w:t xml:space="preserve">hang máy có công tắc dừng trong </w:t>
      </w:r>
      <w:r w:rsidR="008E35B1" w:rsidRPr="00CD55A9">
        <w:rPr>
          <w:rFonts w:ascii="Arial" w:eastAsia="Calibri" w:hAnsi="Arial" w:cs="Arial"/>
          <w:szCs w:val="24"/>
          <w:lang w:val="en-US"/>
        </w:rPr>
        <w:t>cabin</w:t>
      </w:r>
      <w:r w:rsidR="00466919" w:rsidRPr="00CD55A9">
        <w:rPr>
          <w:rFonts w:ascii="Arial" w:eastAsia="Calibri" w:hAnsi="Arial" w:cs="Arial"/>
          <w:szCs w:val="24"/>
          <w:lang w:val="en-US"/>
        </w:rPr>
        <w:t xml:space="preserve"> (</w:t>
      </w:r>
      <w:r w:rsidRPr="00CD55A9">
        <w:rPr>
          <w:rFonts w:ascii="Arial" w:eastAsia="Calibri" w:hAnsi="Arial" w:cs="Arial"/>
          <w:szCs w:val="24"/>
          <w:lang w:val="en-US"/>
        </w:rPr>
        <w:t>3.15.2.1.5.(9)</w:t>
      </w:r>
      <w:r w:rsidR="00466919" w:rsidRPr="00CD55A9">
        <w:rPr>
          <w:rFonts w:ascii="Arial" w:eastAsia="Calibri" w:hAnsi="Arial" w:cs="Arial"/>
          <w:szCs w:val="24"/>
          <w:lang w:val="en-US"/>
        </w:rPr>
        <w:t xml:space="preserve">) phải được </w:t>
      </w:r>
      <w:r w:rsidRPr="00CD55A9">
        <w:rPr>
          <w:rFonts w:ascii="Arial" w:eastAsia="Calibri" w:hAnsi="Arial" w:cs="Arial"/>
          <w:szCs w:val="24"/>
          <w:lang w:val="en-US"/>
        </w:rPr>
        <w:t>trang bị</w:t>
      </w:r>
      <w:r w:rsidR="00466919" w:rsidRPr="00CD55A9">
        <w:rPr>
          <w:rFonts w:ascii="Arial" w:eastAsia="Calibri" w:hAnsi="Arial" w:cs="Arial"/>
          <w:szCs w:val="24"/>
          <w:lang w:val="en-US"/>
        </w:rPr>
        <w:t xml:space="preserve"> với một thiết bị báo hiệu tự động trong </w:t>
      </w:r>
      <w:r w:rsidR="008E35B1" w:rsidRPr="00CD55A9">
        <w:rPr>
          <w:rFonts w:ascii="Arial" w:eastAsia="Calibri" w:hAnsi="Arial" w:cs="Arial"/>
          <w:szCs w:val="24"/>
          <w:lang w:val="en-US"/>
        </w:rPr>
        <w:t>cabin</w:t>
      </w:r>
      <w:r w:rsidR="00466919" w:rsidRPr="00CD55A9">
        <w:rPr>
          <w:rFonts w:ascii="Arial" w:eastAsia="Calibri" w:hAnsi="Arial" w:cs="Arial"/>
          <w:szCs w:val="24"/>
          <w:lang w:val="en-US"/>
        </w:rPr>
        <w:t xml:space="preserve">. Thiết bị này phải được cấp năng lượng khi mà công tắc dừng đã ở vị trí dừng. Nguồn điện cho thiết bị này phải hoặc từ nguồn cấp cho đèn báo khẩn cấp được nhắc đến trong </w:t>
      </w:r>
      <w:r w:rsidRPr="00CD55A9">
        <w:rPr>
          <w:rFonts w:ascii="Arial" w:eastAsia="Calibri" w:hAnsi="Arial" w:cs="Arial"/>
          <w:szCs w:val="24"/>
          <w:lang w:val="en-US"/>
        </w:rPr>
        <w:t>3.7</w:t>
      </w:r>
      <w:r w:rsidR="00466919" w:rsidRPr="00CD55A9">
        <w:rPr>
          <w:rFonts w:ascii="Arial" w:eastAsia="Calibri" w:hAnsi="Arial" w:cs="Arial"/>
          <w:szCs w:val="24"/>
          <w:lang w:val="en-US"/>
        </w:rPr>
        <w:t>.16.3 hoặc từ một nguồn cấp tương đương.</w:t>
      </w:r>
    </w:p>
    <w:p w14:paraId="42BF6996" w14:textId="77777777" w:rsidR="00466919" w:rsidRPr="00CD55A9" w:rsidRDefault="00CD6F0A" w:rsidP="00CD6F0A">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 xml:space="preserve">(4) </w:t>
      </w:r>
      <w:r w:rsidR="00466919" w:rsidRPr="00CD55A9">
        <w:rPr>
          <w:rFonts w:ascii="Arial" w:eastAsia="Calibri" w:hAnsi="Arial" w:cs="Arial"/>
          <w:szCs w:val="24"/>
          <w:lang w:val="en-US"/>
        </w:rPr>
        <w:t xml:space="preserve">Những chỉ dẫn theo như </w:t>
      </w:r>
      <w:r w:rsidRPr="00CD55A9">
        <w:rPr>
          <w:rFonts w:ascii="Arial" w:eastAsia="Calibri" w:hAnsi="Arial" w:cs="Arial"/>
          <w:szCs w:val="24"/>
          <w:lang w:val="en-US"/>
        </w:rPr>
        <w:t>3.16</w:t>
      </w:r>
      <w:r w:rsidR="00466919" w:rsidRPr="00CD55A9">
        <w:rPr>
          <w:rFonts w:ascii="Arial" w:eastAsia="Calibri" w:hAnsi="Arial" w:cs="Arial"/>
          <w:szCs w:val="24"/>
          <w:lang w:val="en-US"/>
        </w:rPr>
        <w:t xml:space="preserve">.2.5 và </w:t>
      </w:r>
      <w:r w:rsidRPr="00CD55A9">
        <w:rPr>
          <w:rFonts w:ascii="Arial" w:eastAsia="Calibri" w:hAnsi="Arial" w:cs="Arial"/>
          <w:szCs w:val="24"/>
          <w:lang w:val="en-US"/>
        </w:rPr>
        <w:t>3.16</w:t>
      </w:r>
      <w:r w:rsidR="00466919" w:rsidRPr="00CD55A9">
        <w:rPr>
          <w:rFonts w:ascii="Arial" w:eastAsia="Calibri" w:hAnsi="Arial" w:cs="Arial"/>
          <w:szCs w:val="24"/>
          <w:lang w:val="en-US"/>
        </w:rPr>
        <w:t xml:space="preserve">.4.6 phải được </w:t>
      </w:r>
      <w:r w:rsidRPr="00CD55A9">
        <w:rPr>
          <w:rFonts w:ascii="Arial" w:eastAsia="Calibri" w:hAnsi="Arial" w:cs="Arial"/>
          <w:szCs w:val="24"/>
          <w:lang w:val="en-US"/>
        </w:rPr>
        <w:t>trang bị</w:t>
      </w:r>
    </w:p>
    <w:p w14:paraId="44428971" w14:textId="77777777" w:rsidR="00466919" w:rsidRPr="00CD55A9" w:rsidRDefault="00CD6F0A" w:rsidP="00466919">
      <w:pPr>
        <w:spacing w:after="200" w:line="276" w:lineRule="auto"/>
        <w:jc w:val="both"/>
        <w:rPr>
          <w:rFonts w:ascii="Arial" w:eastAsia="Calibri" w:hAnsi="Arial" w:cs="Arial"/>
          <w:b/>
          <w:szCs w:val="24"/>
          <w:lang w:val="en-US"/>
        </w:rPr>
      </w:pPr>
      <w:r w:rsidRPr="00CD55A9">
        <w:rPr>
          <w:rFonts w:ascii="Arial" w:eastAsia="Calibri" w:hAnsi="Arial" w:cs="Arial"/>
          <w:b/>
          <w:szCs w:val="24"/>
          <w:lang w:val="en-US"/>
        </w:rPr>
        <w:t>3.15</w:t>
      </w:r>
      <w:r w:rsidR="00466919" w:rsidRPr="00CD55A9">
        <w:rPr>
          <w:rFonts w:ascii="Arial" w:eastAsia="Calibri" w:hAnsi="Arial" w:cs="Arial"/>
          <w:b/>
          <w:szCs w:val="24"/>
          <w:lang w:val="en-US"/>
        </w:rPr>
        <w:t>.2.2</w:t>
      </w:r>
      <w:r w:rsidR="00466919" w:rsidRPr="00CD55A9">
        <w:rPr>
          <w:rFonts w:ascii="Arial" w:eastAsia="Calibri" w:hAnsi="Arial" w:cs="Arial"/>
          <w:b/>
          <w:szCs w:val="24"/>
          <w:lang w:val="en-US"/>
        </w:rPr>
        <w:tab/>
      </w:r>
      <w:r w:rsidR="007733B4" w:rsidRPr="00CD55A9">
        <w:rPr>
          <w:rFonts w:ascii="Arial" w:eastAsia="Calibri" w:hAnsi="Arial" w:cs="Arial"/>
          <w:szCs w:val="24"/>
          <w:lang w:val="en-US"/>
        </w:rPr>
        <w:t>T</w:t>
      </w:r>
      <w:r w:rsidR="00466919" w:rsidRPr="00CD55A9">
        <w:rPr>
          <w:rFonts w:ascii="Arial" w:eastAsia="Calibri" w:hAnsi="Arial" w:cs="Arial"/>
          <w:szCs w:val="24"/>
          <w:lang w:val="en-US"/>
        </w:rPr>
        <w:t>hiết bị dừng</w:t>
      </w:r>
    </w:p>
    <w:p w14:paraId="479F87BF" w14:textId="77777777" w:rsidR="00466919" w:rsidRPr="00CD55A9" w:rsidRDefault="00466919" w:rsidP="00CD6F0A">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 xml:space="preserve">Thiết bị dừng phải có thiết bị điện an toàn phù hợp với </w:t>
      </w:r>
      <w:r w:rsidR="00CD6F0A" w:rsidRPr="00CD55A9">
        <w:rPr>
          <w:rFonts w:ascii="Arial" w:eastAsia="Calibri" w:hAnsi="Arial" w:cs="Arial"/>
          <w:szCs w:val="24"/>
          <w:lang w:val="en-US"/>
        </w:rPr>
        <w:t>3.15</w:t>
      </w:r>
      <w:r w:rsidRPr="00CD55A9">
        <w:rPr>
          <w:rFonts w:ascii="Arial" w:eastAsia="Calibri" w:hAnsi="Arial" w:cs="Arial"/>
          <w:szCs w:val="24"/>
          <w:lang w:val="en-US"/>
        </w:rPr>
        <w:t>.1.2.</w:t>
      </w:r>
      <w:r w:rsidR="00CD6F0A" w:rsidRPr="00CD55A9">
        <w:rPr>
          <w:rFonts w:ascii="Arial" w:eastAsia="Calibri" w:hAnsi="Arial" w:cs="Arial"/>
          <w:szCs w:val="24"/>
          <w:lang w:val="en-US"/>
        </w:rPr>
        <w:t xml:space="preserve"> </w:t>
      </w:r>
      <w:r w:rsidRPr="00CD55A9">
        <w:rPr>
          <w:rFonts w:ascii="Arial" w:eastAsia="Calibri" w:hAnsi="Arial" w:cs="Arial"/>
          <w:szCs w:val="24"/>
          <w:lang w:val="en-US"/>
        </w:rPr>
        <w:t xml:space="preserve">Chúng phải có 2 vị trí xác định và sao cho việc trở lại </w:t>
      </w:r>
      <w:r w:rsidR="00CD6F0A" w:rsidRPr="00CD55A9">
        <w:rPr>
          <w:rFonts w:ascii="Arial" w:eastAsia="Calibri" w:hAnsi="Arial" w:cs="Arial"/>
          <w:szCs w:val="24"/>
          <w:lang w:val="en-US"/>
        </w:rPr>
        <w:t>làm việc</w:t>
      </w:r>
      <w:r w:rsidRPr="00CD55A9">
        <w:rPr>
          <w:rFonts w:ascii="Arial" w:eastAsia="Calibri" w:hAnsi="Arial" w:cs="Arial"/>
          <w:szCs w:val="24"/>
          <w:lang w:val="en-US"/>
        </w:rPr>
        <w:t xml:space="preserve"> không phải </w:t>
      </w:r>
      <w:r w:rsidR="00817C61" w:rsidRPr="00CD55A9">
        <w:rPr>
          <w:rFonts w:ascii="Arial" w:eastAsia="Calibri" w:hAnsi="Arial" w:cs="Arial"/>
          <w:szCs w:val="24"/>
          <w:lang w:val="en-US"/>
        </w:rPr>
        <w:t>do</w:t>
      </w:r>
      <w:r w:rsidR="00CD6F0A" w:rsidRPr="00CD55A9">
        <w:rPr>
          <w:rFonts w:ascii="Arial" w:eastAsia="Calibri" w:hAnsi="Arial" w:cs="Arial"/>
          <w:szCs w:val="24"/>
          <w:lang w:val="en-US"/>
        </w:rPr>
        <w:t xml:space="preserve"> </w:t>
      </w:r>
      <w:r w:rsidRPr="00CD55A9">
        <w:rPr>
          <w:rFonts w:ascii="Arial" w:eastAsia="Calibri" w:hAnsi="Arial" w:cs="Arial"/>
          <w:szCs w:val="24"/>
          <w:lang w:val="en-US"/>
        </w:rPr>
        <w:t>một hành động không mong muốn.</w:t>
      </w:r>
    </w:p>
    <w:p w14:paraId="4E27801B" w14:textId="77777777" w:rsidR="00466919" w:rsidRPr="00CD55A9" w:rsidRDefault="00CD6F0A" w:rsidP="00CD6F0A">
      <w:pPr>
        <w:spacing w:after="200" w:line="276" w:lineRule="auto"/>
        <w:ind w:left="1134" w:hanging="1134"/>
        <w:jc w:val="both"/>
        <w:rPr>
          <w:rFonts w:ascii="Arial" w:eastAsia="Calibri" w:hAnsi="Arial" w:cs="Arial"/>
          <w:szCs w:val="24"/>
          <w:lang w:val="en-US"/>
        </w:rPr>
      </w:pPr>
      <w:r w:rsidRPr="00CD55A9">
        <w:rPr>
          <w:rFonts w:ascii="Arial" w:eastAsia="Calibri" w:hAnsi="Arial" w:cs="Arial"/>
          <w:b/>
          <w:szCs w:val="24"/>
          <w:lang w:val="en-US"/>
        </w:rPr>
        <w:t>1</w:t>
      </w:r>
      <w:r w:rsidRPr="00CD55A9">
        <w:rPr>
          <w:rFonts w:ascii="Arial" w:eastAsia="Calibri" w:hAnsi="Arial" w:cs="Arial"/>
          <w:b/>
          <w:szCs w:val="24"/>
          <w:lang w:val="en-US"/>
        </w:rPr>
        <w:tab/>
      </w:r>
      <w:r w:rsidR="007733B4" w:rsidRPr="00CD55A9">
        <w:rPr>
          <w:rFonts w:ascii="Arial" w:eastAsia="Calibri" w:hAnsi="Arial" w:cs="Arial"/>
          <w:szCs w:val="24"/>
          <w:lang w:val="en-US"/>
        </w:rPr>
        <w:t>T</w:t>
      </w:r>
      <w:r w:rsidR="00466919" w:rsidRPr="00CD55A9">
        <w:rPr>
          <w:rFonts w:ascii="Arial" w:eastAsia="Calibri" w:hAnsi="Arial" w:cs="Arial"/>
          <w:szCs w:val="24"/>
          <w:lang w:val="en-US"/>
        </w:rPr>
        <w:t xml:space="preserve">hiết bị dừng trong </w:t>
      </w:r>
      <w:r w:rsidR="008E35B1" w:rsidRPr="00CD55A9">
        <w:rPr>
          <w:rFonts w:ascii="Arial" w:eastAsia="Calibri" w:hAnsi="Arial" w:cs="Arial"/>
          <w:szCs w:val="24"/>
          <w:lang w:val="en-US"/>
        </w:rPr>
        <w:t>cabin</w:t>
      </w:r>
      <w:r w:rsidR="00466919" w:rsidRPr="00CD55A9">
        <w:rPr>
          <w:rFonts w:ascii="Arial" w:eastAsia="Calibri" w:hAnsi="Arial" w:cs="Arial"/>
          <w:szCs w:val="24"/>
          <w:lang w:val="en-US"/>
        </w:rPr>
        <w:t xml:space="preserve"> </w:t>
      </w:r>
      <w:r w:rsidR="00492226" w:rsidRPr="00CD55A9">
        <w:rPr>
          <w:rFonts w:ascii="Arial" w:eastAsia="Calibri" w:hAnsi="Arial" w:cs="Arial"/>
          <w:szCs w:val="24"/>
          <w:lang w:val="en-US"/>
        </w:rPr>
        <w:t>phải</w:t>
      </w:r>
      <w:r w:rsidR="00466919" w:rsidRPr="00CD55A9">
        <w:rPr>
          <w:rFonts w:ascii="Arial" w:eastAsia="Calibri" w:hAnsi="Arial" w:cs="Arial"/>
          <w:szCs w:val="24"/>
          <w:lang w:val="en-US"/>
        </w:rPr>
        <w:t xml:space="preserve"> bị cấm. Nếu cửa được đóng, phải có một thiết bị cho phép chuyển động đóng </w:t>
      </w:r>
      <w:r w:rsidR="00C630CF" w:rsidRPr="00CD55A9">
        <w:rPr>
          <w:rFonts w:ascii="Arial" w:eastAsia="Calibri" w:hAnsi="Arial" w:cs="Arial"/>
          <w:szCs w:val="24"/>
          <w:lang w:val="en-US"/>
        </w:rPr>
        <w:t xml:space="preserve">đảo chiều </w:t>
      </w:r>
      <w:r w:rsidR="00466919" w:rsidRPr="00CD55A9">
        <w:rPr>
          <w:rFonts w:ascii="Arial" w:eastAsia="Calibri" w:hAnsi="Arial" w:cs="Arial"/>
          <w:szCs w:val="24"/>
          <w:lang w:val="en-US"/>
        </w:rPr>
        <w:t xml:space="preserve">(trường hợp cụ thể </w:t>
      </w:r>
      <w:r w:rsidR="00C630CF" w:rsidRPr="00CD55A9">
        <w:rPr>
          <w:rFonts w:ascii="Arial" w:eastAsia="Calibri" w:hAnsi="Arial" w:cs="Arial"/>
          <w:szCs w:val="24"/>
          <w:lang w:val="en-US"/>
        </w:rPr>
        <w:t>3.15</w:t>
      </w:r>
      <w:r w:rsidR="00466919" w:rsidRPr="00CD55A9">
        <w:rPr>
          <w:rFonts w:ascii="Arial" w:eastAsia="Calibri" w:hAnsi="Arial" w:cs="Arial"/>
          <w:szCs w:val="24"/>
          <w:lang w:val="en-US"/>
        </w:rPr>
        <w:t>.2.1.5.</w:t>
      </w:r>
      <w:r w:rsidR="00C630CF" w:rsidRPr="00CD55A9">
        <w:rPr>
          <w:rFonts w:ascii="Arial" w:eastAsia="Calibri" w:hAnsi="Arial" w:cs="Arial"/>
          <w:szCs w:val="24"/>
          <w:lang w:val="en-US"/>
        </w:rPr>
        <w:t>(9)</w:t>
      </w:r>
      <w:r w:rsidR="00466919" w:rsidRPr="00CD55A9">
        <w:rPr>
          <w:rFonts w:ascii="Arial" w:eastAsia="Calibri" w:hAnsi="Arial" w:cs="Arial"/>
          <w:szCs w:val="24"/>
          <w:lang w:val="en-US"/>
        </w:rPr>
        <w:t>).</w:t>
      </w:r>
    </w:p>
    <w:p w14:paraId="5C6A5DDB" w14:textId="77777777" w:rsidR="00466919" w:rsidRPr="00CD55A9" w:rsidRDefault="00C630CF" w:rsidP="00CD6F0A">
      <w:pPr>
        <w:spacing w:after="200" w:line="276" w:lineRule="auto"/>
        <w:ind w:left="1134" w:hanging="1134"/>
        <w:jc w:val="both"/>
        <w:rPr>
          <w:rFonts w:ascii="Arial" w:eastAsia="Calibri" w:hAnsi="Arial" w:cs="Arial"/>
          <w:szCs w:val="24"/>
          <w:lang w:val="en-US"/>
        </w:rPr>
      </w:pPr>
      <w:r w:rsidRPr="00CD55A9">
        <w:rPr>
          <w:rFonts w:ascii="Arial" w:eastAsia="Calibri" w:hAnsi="Arial" w:cs="Arial"/>
          <w:b/>
          <w:szCs w:val="24"/>
          <w:lang w:val="en-US"/>
        </w:rPr>
        <w:t>2</w:t>
      </w:r>
      <w:r w:rsidRPr="00CD55A9">
        <w:rPr>
          <w:rFonts w:ascii="Arial" w:eastAsia="Calibri" w:hAnsi="Arial" w:cs="Arial"/>
          <w:b/>
          <w:szCs w:val="24"/>
          <w:lang w:val="en-US"/>
        </w:rPr>
        <w:tab/>
      </w:r>
      <w:r w:rsidR="00466919" w:rsidRPr="00CD55A9">
        <w:rPr>
          <w:rFonts w:ascii="Arial" w:eastAsia="Calibri" w:hAnsi="Arial" w:cs="Arial"/>
          <w:szCs w:val="24"/>
          <w:lang w:val="en-US"/>
        </w:rPr>
        <w:t>Các thiết bị dừng khác</w:t>
      </w:r>
    </w:p>
    <w:p w14:paraId="779F706C" w14:textId="77777777" w:rsidR="00466919" w:rsidRPr="00CD55A9" w:rsidRDefault="00466919" w:rsidP="00C630CF">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 xml:space="preserve">Một thiết bị dừng được </w:t>
      </w:r>
      <w:r w:rsidR="00C630CF" w:rsidRPr="00CD55A9">
        <w:rPr>
          <w:rFonts w:ascii="Arial" w:eastAsia="Calibri" w:hAnsi="Arial" w:cs="Arial"/>
          <w:szCs w:val="24"/>
          <w:lang w:val="en-US"/>
        </w:rPr>
        <w:t>trang bị</w:t>
      </w:r>
      <w:r w:rsidRPr="00CD55A9">
        <w:rPr>
          <w:rFonts w:ascii="Arial" w:eastAsia="Calibri" w:hAnsi="Arial" w:cs="Arial"/>
          <w:szCs w:val="24"/>
          <w:lang w:val="en-US"/>
        </w:rPr>
        <w:t xml:space="preserve">, và duy trì thang máy không </w:t>
      </w:r>
      <w:r w:rsidR="00C630CF" w:rsidRPr="00CD55A9">
        <w:rPr>
          <w:rFonts w:ascii="Arial" w:eastAsia="Calibri" w:hAnsi="Arial" w:cs="Arial"/>
          <w:szCs w:val="24"/>
          <w:lang w:val="en-US"/>
        </w:rPr>
        <w:t>làm việc</w:t>
      </w:r>
      <w:r w:rsidRPr="00CD55A9">
        <w:rPr>
          <w:rFonts w:ascii="Arial" w:eastAsia="Calibri" w:hAnsi="Arial" w:cs="Arial"/>
          <w:szCs w:val="24"/>
          <w:lang w:val="en-US"/>
        </w:rPr>
        <w:t>, bao gồm các cửa được vận hành tự động được đặt:</w:t>
      </w:r>
    </w:p>
    <w:p w14:paraId="3AA8E595" w14:textId="77777777" w:rsidR="00466919" w:rsidRPr="00CD55A9" w:rsidRDefault="00C630CF" w:rsidP="00C630CF">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 xml:space="preserve">(1) </w:t>
      </w:r>
      <w:r w:rsidR="00466919" w:rsidRPr="00CD55A9">
        <w:rPr>
          <w:rFonts w:ascii="Arial" w:eastAsia="Calibri" w:hAnsi="Arial" w:cs="Arial"/>
          <w:szCs w:val="24"/>
          <w:lang w:val="en-US"/>
        </w:rPr>
        <w:t xml:space="preserve">Trên mái </w:t>
      </w:r>
      <w:r w:rsidR="008E35B1" w:rsidRPr="00CD55A9">
        <w:rPr>
          <w:rFonts w:ascii="Arial" w:eastAsia="Calibri" w:hAnsi="Arial" w:cs="Arial"/>
          <w:szCs w:val="24"/>
          <w:lang w:val="en-US"/>
        </w:rPr>
        <w:t>cabin</w:t>
      </w:r>
      <w:r w:rsidR="00466919" w:rsidRPr="00CD55A9">
        <w:rPr>
          <w:rFonts w:ascii="Arial" w:eastAsia="Calibri" w:hAnsi="Arial" w:cs="Arial"/>
          <w:szCs w:val="24"/>
          <w:lang w:val="en-US"/>
        </w:rPr>
        <w:t xml:space="preserve"> tối đa 1m từ điểm vào để kiểm tra bởi người bảo dưỡng (thiết bị này có thể được đặt bên cạnh điều khiển vận hành kiểm tra nếu nó không được đặt lớn hơn 1m từ điểm tiếp cận) (</w:t>
      </w:r>
      <w:r w:rsidRPr="00CD55A9">
        <w:rPr>
          <w:rFonts w:ascii="Arial" w:eastAsia="Calibri" w:hAnsi="Arial" w:cs="Arial"/>
          <w:szCs w:val="24"/>
          <w:lang w:val="en-US"/>
        </w:rPr>
        <w:t>3.7</w:t>
      </w:r>
      <w:r w:rsidR="00466919" w:rsidRPr="00CD55A9">
        <w:rPr>
          <w:rFonts w:ascii="Arial" w:eastAsia="Calibri" w:hAnsi="Arial" w:cs="Arial"/>
          <w:szCs w:val="24"/>
          <w:lang w:val="en-US"/>
        </w:rPr>
        <w:t>.15).</w:t>
      </w:r>
    </w:p>
    <w:p w14:paraId="7C7C52D4" w14:textId="77777777" w:rsidR="00466919" w:rsidRPr="00CD55A9" w:rsidRDefault="00C630CF" w:rsidP="00C630CF">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 xml:space="preserve">(2) </w:t>
      </w:r>
      <w:r w:rsidR="00466919" w:rsidRPr="00CD55A9">
        <w:rPr>
          <w:rFonts w:ascii="Arial" w:eastAsia="Calibri" w:hAnsi="Arial" w:cs="Arial"/>
          <w:szCs w:val="24"/>
          <w:lang w:val="en-US"/>
        </w:rPr>
        <w:t xml:space="preserve">Trong phòng </w:t>
      </w:r>
      <w:r w:rsidR="009B165B" w:rsidRPr="00CD55A9">
        <w:rPr>
          <w:rFonts w:ascii="Arial" w:eastAsia="Calibri" w:hAnsi="Arial" w:cs="Arial"/>
          <w:szCs w:val="24"/>
          <w:lang w:val="en-US"/>
        </w:rPr>
        <w:t>pu ly</w:t>
      </w:r>
      <w:r w:rsidR="00466919" w:rsidRPr="00CD55A9">
        <w:rPr>
          <w:rFonts w:ascii="Arial" w:eastAsia="Calibri" w:hAnsi="Arial" w:cs="Arial"/>
          <w:szCs w:val="24"/>
          <w:lang w:val="en-US"/>
        </w:rPr>
        <w:t xml:space="preserve"> (</w:t>
      </w:r>
      <w:r w:rsidRPr="00CD55A9">
        <w:rPr>
          <w:rFonts w:ascii="Arial" w:eastAsia="Calibri" w:hAnsi="Arial" w:cs="Arial"/>
          <w:szCs w:val="24"/>
          <w:lang w:val="en-US"/>
        </w:rPr>
        <w:t>3.5</w:t>
      </w:r>
      <w:r w:rsidR="00466919" w:rsidRPr="00CD55A9">
        <w:rPr>
          <w:rFonts w:ascii="Arial" w:eastAsia="Calibri" w:hAnsi="Arial" w:cs="Arial"/>
          <w:szCs w:val="24"/>
          <w:lang w:val="en-US"/>
        </w:rPr>
        <w:t>.4.5)</w:t>
      </w:r>
    </w:p>
    <w:p w14:paraId="488276B7" w14:textId="77777777" w:rsidR="00466919" w:rsidRPr="00CD55A9" w:rsidRDefault="00C630CF" w:rsidP="00C630CF">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 xml:space="preserve">(3) </w:t>
      </w:r>
      <w:r w:rsidR="00466919" w:rsidRPr="00CD55A9">
        <w:rPr>
          <w:rFonts w:ascii="Arial" w:eastAsia="Calibri" w:hAnsi="Arial" w:cs="Arial"/>
          <w:szCs w:val="24"/>
          <w:lang w:val="en-US"/>
        </w:rPr>
        <w:t>Trong hố thang máy (</w:t>
      </w:r>
      <w:r w:rsidRPr="00CD55A9">
        <w:rPr>
          <w:rFonts w:ascii="Arial" w:eastAsia="Calibri" w:hAnsi="Arial" w:cs="Arial"/>
          <w:szCs w:val="24"/>
          <w:lang w:val="en-US"/>
        </w:rPr>
        <w:t>3.4</w:t>
      </w:r>
      <w:r w:rsidR="00466919" w:rsidRPr="00CD55A9">
        <w:rPr>
          <w:rFonts w:ascii="Arial" w:eastAsia="Calibri" w:hAnsi="Arial" w:cs="Arial"/>
          <w:szCs w:val="24"/>
          <w:lang w:val="en-US"/>
        </w:rPr>
        <w:t>.7.3.4)</w:t>
      </w:r>
    </w:p>
    <w:p w14:paraId="5011334E" w14:textId="77777777" w:rsidR="000A6454" w:rsidRPr="00CD55A9" w:rsidRDefault="000A6454" w:rsidP="000A6454">
      <w:pPr>
        <w:spacing w:after="200" w:line="276" w:lineRule="auto"/>
        <w:jc w:val="both"/>
        <w:rPr>
          <w:rFonts w:ascii="Arial" w:eastAsia="Calibri" w:hAnsi="Arial" w:cs="Arial"/>
          <w:szCs w:val="24"/>
          <w:lang w:val="en-US"/>
        </w:rPr>
      </w:pPr>
      <w:r w:rsidRPr="00CD55A9">
        <w:rPr>
          <w:rFonts w:ascii="Arial" w:eastAsia="Calibri" w:hAnsi="Arial" w:cs="Arial"/>
          <w:b/>
          <w:szCs w:val="24"/>
          <w:lang w:val="en-US"/>
        </w:rPr>
        <w:t>3.15</w:t>
      </w:r>
      <w:r w:rsidR="00466919" w:rsidRPr="00CD55A9">
        <w:rPr>
          <w:rFonts w:ascii="Arial" w:eastAsia="Calibri" w:hAnsi="Arial" w:cs="Arial"/>
          <w:b/>
          <w:szCs w:val="24"/>
          <w:lang w:val="en-US"/>
        </w:rPr>
        <w:t>.2.3</w:t>
      </w:r>
      <w:r w:rsidR="00466919" w:rsidRPr="00CD55A9">
        <w:rPr>
          <w:rFonts w:ascii="Arial" w:eastAsia="Calibri" w:hAnsi="Arial" w:cs="Arial"/>
          <w:b/>
          <w:szCs w:val="24"/>
          <w:lang w:val="en-US"/>
        </w:rPr>
        <w:tab/>
      </w:r>
      <w:r w:rsidR="00466919" w:rsidRPr="00CD55A9">
        <w:rPr>
          <w:rFonts w:ascii="Arial" w:eastAsia="Calibri" w:hAnsi="Arial" w:cs="Arial"/>
          <w:szCs w:val="24"/>
          <w:lang w:val="en-US"/>
        </w:rPr>
        <w:t>Thiết bị báo động khẩn cấp</w:t>
      </w:r>
    </w:p>
    <w:p w14:paraId="3EEA1599" w14:textId="77777777" w:rsidR="00466919" w:rsidRPr="00CD55A9" w:rsidRDefault="000A6454" w:rsidP="000A6454">
      <w:pPr>
        <w:spacing w:after="200" w:line="276" w:lineRule="auto"/>
        <w:ind w:left="1134" w:hanging="1134"/>
        <w:jc w:val="both"/>
        <w:rPr>
          <w:rFonts w:ascii="Arial" w:eastAsia="Calibri" w:hAnsi="Arial" w:cs="Arial"/>
          <w:szCs w:val="24"/>
          <w:lang w:val="en-US"/>
        </w:rPr>
      </w:pPr>
      <w:r w:rsidRPr="00CD55A9">
        <w:rPr>
          <w:rFonts w:ascii="Arial" w:eastAsia="Calibri" w:hAnsi="Arial" w:cs="Arial"/>
          <w:b/>
          <w:szCs w:val="24"/>
          <w:lang w:val="en-US"/>
        </w:rPr>
        <w:t>1</w:t>
      </w:r>
      <w:r w:rsidR="00466919" w:rsidRPr="00CD55A9">
        <w:rPr>
          <w:rFonts w:ascii="Arial" w:eastAsia="Calibri" w:hAnsi="Arial" w:cs="Arial"/>
          <w:szCs w:val="24"/>
          <w:lang w:val="en-US"/>
        </w:rPr>
        <w:tab/>
        <w:t xml:space="preserve">Để gọi sự hỗ trợ từ bên ngoài, trong xe phải có một thiết bị để </w:t>
      </w:r>
      <w:r w:rsidRPr="00CD55A9">
        <w:rPr>
          <w:rFonts w:ascii="Arial" w:eastAsia="Calibri" w:hAnsi="Arial" w:cs="Arial"/>
          <w:szCs w:val="24"/>
          <w:lang w:val="en-US"/>
        </w:rPr>
        <w:t>hành khách</w:t>
      </w:r>
      <w:r w:rsidR="00466919" w:rsidRPr="00CD55A9">
        <w:rPr>
          <w:rFonts w:ascii="Arial" w:eastAsia="Calibri" w:hAnsi="Arial" w:cs="Arial"/>
          <w:szCs w:val="24"/>
          <w:lang w:val="en-US"/>
        </w:rPr>
        <w:t xml:space="preserve"> dễ dàng nhận biết và tiếp cận sử dụng cho mục đích này.</w:t>
      </w:r>
    </w:p>
    <w:p w14:paraId="354B5564" w14:textId="77777777" w:rsidR="00466919" w:rsidRPr="00CD55A9" w:rsidRDefault="000A6454" w:rsidP="000A6454">
      <w:pPr>
        <w:spacing w:after="200" w:line="276" w:lineRule="auto"/>
        <w:ind w:left="1134" w:hanging="1134"/>
        <w:jc w:val="both"/>
        <w:rPr>
          <w:rFonts w:ascii="Arial" w:eastAsia="Calibri" w:hAnsi="Arial" w:cs="Arial"/>
          <w:szCs w:val="24"/>
          <w:lang w:val="en-US"/>
        </w:rPr>
      </w:pPr>
      <w:r w:rsidRPr="00CD55A9">
        <w:rPr>
          <w:rFonts w:ascii="Arial" w:eastAsia="Calibri" w:hAnsi="Arial" w:cs="Arial"/>
          <w:b/>
          <w:szCs w:val="24"/>
          <w:lang w:val="en-US"/>
        </w:rPr>
        <w:t>2</w:t>
      </w:r>
      <w:r w:rsidR="00466919" w:rsidRPr="00CD55A9">
        <w:rPr>
          <w:rFonts w:ascii="Arial" w:eastAsia="Calibri" w:hAnsi="Arial" w:cs="Arial"/>
          <w:szCs w:val="24"/>
          <w:lang w:val="en-US"/>
        </w:rPr>
        <w:tab/>
        <w:t xml:space="preserve">Nguồn cấp cho thiết bị này hoặc từ nguồn cấp đèn hiệu khẩn cấp được yêu cầu trong </w:t>
      </w:r>
      <w:r w:rsidRPr="00CD55A9">
        <w:rPr>
          <w:rFonts w:ascii="Arial" w:eastAsia="Calibri" w:hAnsi="Arial" w:cs="Arial"/>
          <w:szCs w:val="24"/>
          <w:lang w:val="en-US"/>
        </w:rPr>
        <w:t>3.7</w:t>
      </w:r>
      <w:r w:rsidR="00466919" w:rsidRPr="00CD55A9">
        <w:rPr>
          <w:rFonts w:ascii="Arial" w:eastAsia="Calibri" w:hAnsi="Arial" w:cs="Arial"/>
          <w:szCs w:val="24"/>
          <w:lang w:val="en-US"/>
        </w:rPr>
        <w:t>.16.3 hoặc từ một nguồn cấp tương đương.</w:t>
      </w:r>
    </w:p>
    <w:p w14:paraId="2617A9C2" w14:textId="77777777" w:rsidR="00466919" w:rsidRPr="00CD55A9" w:rsidRDefault="000A6454" w:rsidP="000A6454">
      <w:pPr>
        <w:spacing w:after="200" w:line="276" w:lineRule="auto"/>
        <w:ind w:left="1134" w:hanging="1134"/>
        <w:jc w:val="both"/>
        <w:rPr>
          <w:rFonts w:ascii="Arial" w:eastAsia="Calibri" w:hAnsi="Arial" w:cs="Arial"/>
          <w:szCs w:val="24"/>
          <w:lang w:val="en-US"/>
        </w:rPr>
      </w:pPr>
      <w:r w:rsidRPr="00CD55A9">
        <w:rPr>
          <w:rFonts w:ascii="Arial" w:eastAsia="Calibri" w:hAnsi="Arial" w:cs="Arial"/>
          <w:b/>
          <w:szCs w:val="24"/>
          <w:lang w:val="en-US"/>
        </w:rPr>
        <w:t>3</w:t>
      </w:r>
      <w:r w:rsidR="00466919" w:rsidRPr="00CD55A9">
        <w:rPr>
          <w:rFonts w:ascii="Arial" w:eastAsia="Calibri" w:hAnsi="Arial" w:cs="Arial"/>
          <w:szCs w:val="24"/>
          <w:lang w:val="en-US"/>
        </w:rPr>
        <w:tab/>
        <w:t>Thiết bị này phải có một chuông báo, hệ thống liên lạc nội bộ, điện thoại hoặc thiết bị tương tự.</w:t>
      </w:r>
    </w:p>
    <w:p w14:paraId="74D83570" w14:textId="77777777" w:rsidR="00466919" w:rsidRPr="00CD55A9" w:rsidRDefault="000A6454" w:rsidP="000A6454">
      <w:pPr>
        <w:spacing w:after="200" w:line="276" w:lineRule="auto"/>
        <w:ind w:left="1134" w:hanging="1134"/>
        <w:jc w:val="both"/>
        <w:rPr>
          <w:rFonts w:ascii="Arial" w:eastAsia="Calibri" w:hAnsi="Arial" w:cs="Arial"/>
          <w:szCs w:val="24"/>
          <w:lang w:val="en-US"/>
        </w:rPr>
      </w:pPr>
      <w:r w:rsidRPr="00CD55A9">
        <w:rPr>
          <w:rFonts w:ascii="Arial" w:eastAsia="Calibri" w:hAnsi="Arial" w:cs="Arial"/>
          <w:b/>
          <w:szCs w:val="24"/>
          <w:lang w:val="en-US"/>
        </w:rPr>
        <w:t>4</w:t>
      </w:r>
      <w:r w:rsidRPr="00CD55A9">
        <w:rPr>
          <w:rFonts w:ascii="Arial" w:eastAsia="Calibri" w:hAnsi="Arial" w:cs="Arial"/>
          <w:b/>
          <w:szCs w:val="24"/>
          <w:lang w:val="en-US"/>
        </w:rPr>
        <w:tab/>
      </w:r>
      <w:r w:rsidR="00466919" w:rsidRPr="00CD55A9">
        <w:rPr>
          <w:rFonts w:ascii="Arial" w:eastAsia="Calibri" w:hAnsi="Arial" w:cs="Arial"/>
          <w:szCs w:val="24"/>
          <w:lang w:val="en-US"/>
        </w:rPr>
        <w:t>Thiết bị này phải được lắp đặt sao cho nó có thể đáp ứng hiệu quả mà không gây chậm trễ</w:t>
      </w:r>
      <w:r w:rsidR="007733B4" w:rsidRPr="00CD55A9">
        <w:rPr>
          <w:rFonts w:ascii="Arial" w:eastAsia="Calibri" w:hAnsi="Arial" w:cs="Arial"/>
          <w:szCs w:val="24"/>
          <w:lang w:val="en-US"/>
        </w:rPr>
        <w:t xml:space="preserve"> cho </w:t>
      </w:r>
      <w:r w:rsidR="00466919" w:rsidRPr="00CD55A9">
        <w:rPr>
          <w:rFonts w:ascii="Arial" w:eastAsia="Calibri" w:hAnsi="Arial" w:cs="Arial"/>
          <w:szCs w:val="24"/>
          <w:lang w:val="en-US"/>
        </w:rPr>
        <w:t>cuộc gọi khẩn cấp.</w:t>
      </w:r>
    </w:p>
    <w:p w14:paraId="25871235" w14:textId="77777777" w:rsidR="00466919" w:rsidRPr="00CD55A9" w:rsidRDefault="000A6454" w:rsidP="000A6454">
      <w:pPr>
        <w:spacing w:after="200" w:line="276" w:lineRule="auto"/>
        <w:ind w:left="1134" w:hanging="1134"/>
        <w:jc w:val="both"/>
        <w:rPr>
          <w:rFonts w:ascii="Arial" w:eastAsia="Calibri" w:hAnsi="Arial" w:cs="Arial"/>
          <w:szCs w:val="24"/>
          <w:lang w:val="en-US"/>
        </w:rPr>
      </w:pPr>
      <w:r w:rsidRPr="00CD55A9">
        <w:rPr>
          <w:rFonts w:ascii="Arial" w:eastAsia="Calibri" w:hAnsi="Arial" w:cs="Arial"/>
          <w:b/>
          <w:szCs w:val="24"/>
          <w:lang w:val="en-US"/>
        </w:rPr>
        <w:t>5</w:t>
      </w:r>
      <w:r w:rsidR="00466919" w:rsidRPr="00CD55A9">
        <w:rPr>
          <w:rFonts w:ascii="Arial" w:eastAsia="Calibri" w:hAnsi="Arial" w:cs="Arial"/>
          <w:szCs w:val="24"/>
          <w:lang w:val="en-US"/>
        </w:rPr>
        <w:tab/>
        <w:t xml:space="preserve">Một hệ thống liên lạc nội bộ, hoặc thiết bị tương tự được cấp nguồn bởi nguồn khẩn cấp đề cập trong </w:t>
      </w:r>
      <w:r w:rsidRPr="00CD55A9">
        <w:rPr>
          <w:rFonts w:ascii="Arial" w:eastAsia="Calibri" w:hAnsi="Arial" w:cs="Arial"/>
          <w:szCs w:val="24"/>
          <w:lang w:val="en-US"/>
        </w:rPr>
        <w:t>3.7</w:t>
      </w:r>
      <w:r w:rsidR="00466919" w:rsidRPr="00CD55A9">
        <w:rPr>
          <w:rFonts w:ascii="Arial" w:eastAsia="Calibri" w:hAnsi="Arial" w:cs="Arial"/>
          <w:szCs w:val="24"/>
          <w:lang w:val="en-US"/>
        </w:rPr>
        <w:t xml:space="preserve">.16.3, phải được lắp đặt giữa </w:t>
      </w:r>
      <w:r w:rsidR="008E35B1" w:rsidRPr="00CD55A9">
        <w:rPr>
          <w:rFonts w:ascii="Arial" w:eastAsia="Calibri" w:hAnsi="Arial" w:cs="Arial"/>
          <w:szCs w:val="24"/>
          <w:lang w:val="en-US"/>
        </w:rPr>
        <w:t>cabin</w:t>
      </w:r>
      <w:r w:rsidR="00466919" w:rsidRPr="00CD55A9">
        <w:rPr>
          <w:rFonts w:ascii="Arial" w:eastAsia="Calibri" w:hAnsi="Arial" w:cs="Arial"/>
          <w:szCs w:val="24"/>
          <w:lang w:val="en-US"/>
        </w:rPr>
        <w:t xml:space="preserve"> và phòng máy nếu hành trình thang máy vượt quá 30</w:t>
      </w:r>
      <w:r w:rsidRPr="00CD55A9">
        <w:rPr>
          <w:rFonts w:ascii="Arial" w:eastAsia="Calibri" w:hAnsi="Arial" w:cs="Arial"/>
          <w:szCs w:val="24"/>
          <w:lang w:val="en-US"/>
        </w:rPr>
        <w:t xml:space="preserve"> </w:t>
      </w:r>
      <w:r w:rsidR="00466919" w:rsidRPr="00CD55A9">
        <w:rPr>
          <w:rFonts w:ascii="Arial" w:eastAsia="Calibri" w:hAnsi="Arial" w:cs="Arial"/>
          <w:szCs w:val="24"/>
          <w:lang w:val="en-US"/>
        </w:rPr>
        <w:t>m.</w:t>
      </w:r>
    </w:p>
    <w:p w14:paraId="49D2534B" w14:textId="77777777" w:rsidR="00466919" w:rsidRPr="00CD55A9" w:rsidRDefault="000A6454" w:rsidP="000A6454">
      <w:pPr>
        <w:spacing w:after="200" w:line="276" w:lineRule="auto"/>
        <w:ind w:left="1134" w:hanging="1134"/>
        <w:jc w:val="both"/>
        <w:rPr>
          <w:rFonts w:ascii="Arial" w:eastAsia="Calibri" w:hAnsi="Arial" w:cs="Arial"/>
          <w:szCs w:val="24"/>
          <w:lang w:val="en-US"/>
        </w:rPr>
      </w:pPr>
      <w:r w:rsidRPr="00CD55A9">
        <w:rPr>
          <w:rFonts w:ascii="Arial" w:eastAsia="Calibri" w:hAnsi="Arial" w:cs="Arial"/>
          <w:b/>
          <w:szCs w:val="24"/>
          <w:lang w:val="en-US"/>
        </w:rPr>
        <w:lastRenderedPageBreak/>
        <w:t>6</w:t>
      </w:r>
      <w:r w:rsidR="00466919" w:rsidRPr="00CD55A9">
        <w:rPr>
          <w:rFonts w:ascii="Arial" w:eastAsia="Calibri" w:hAnsi="Arial" w:cs="Arial"/>
          <w:szCs w:val="24"/>
          <w:lang w:val="en-US"/>
        </w:rPr>
        <w:tab/>
        <w:t>Sự báo hiệu của thiết bị báo động thích hợp phải được đảm bảo bởi một mạch điện thường đóng.</w:t>
      </w:r>
    </w:p>
    <w:p w14:paraId="24D24E7F" w14:textId="77777777" w:rsidR="00466919" w:rsidRPr="00CD55A9" w:rsidRDefault="000A6454" w:rsidP="00466919">
      <w:pPr>
        <w:spacing w:after="200" w:line="276" w:lineRule="auto"/>
        <w:jc w:val="both"/>
        <w:rPr>
          <w:rFonts w:ascii="Arial" w:eastAsia="Calibri" w:hAnsi="Arial" w:cs="Arial"/>
          <w:szCs w:val="24"/>
          <w:lang w:val="en-US"/>
        </w:rPr>
      </w:pPr>
      <w:r w:rsidRPr="00CD55A9">
        <w:rPr>
          <w:rFonts w:ascii="Arial" w:eastAsia="Calibri" w:hAnsi="Arial" w:cs="Arial"/>
          <w:b/>
          <w:szCs w:val="24"/>
          <w:lang w:val="en-US"/>
        </w:rPr>
        <w:t>3.15</w:t>
      </w:r>
      <w:r w:rsidR="00466919" w:rsidRPr="00CD55A9">
        <w:rPr>
          <w:rFonts w:ascii="Arial" w:eastAsia="Calibri" w:hAnsi="Arial" w:cs="Arial"/>
          <w:b/>
          <w:szCs w:val="24"/>
          <w:lang w:val="en-US"/>
        </w:rPr>
        <w:t>.2.4</w:t>
      </w:r>
      <w:r w:rsidR="00466919" w:rsidRPr="00CD55A9">
        <w:rPr>
          <w:rFonts w:ascii="Arial" w:eastAsia="Calibri" w:hAnsi="Arial" w:cs="Arial"/>
          <w:b/>
          <w:szCs w:val="24"/>
          <w:lang w:val="en-US"/>
        </w:rPr>
        <w:tab/>
      </w:r>
      <w:r w:rsidR="00466919" w:rsidRPr="00CD55A9">
        <w:rPr>
          <w:rFonts w:ascii="Arial" w:eastAsia="Calibri" w:hAnsi="Arial" w:cs="Arial"/>
          <w:szCs w:val="24"/>
          <w:lang w:val="en-US"/>
        </w:rPr>
        <w:t>Các báo hiệu và ưu tiên</w:t>
      </w:r>
    </w:p>
    <w:p w14:paraId="331A2758" w14:textId="77777777" w:rsidR="00466919" w:rsidRPr="00CD55A9" w:rsidRDefault="00877B7B" w:rsidP="00877B7B">
      <w:pPr>
        <w:spacing w:after="200" w:line="276" w:lineRule="auto"/>
        <w:ind w:left="1134" w:hanging="1134"/>
        <w:jc w:val="both"/>
        <w:rPr>
          <w:rFonts w:ascii="Arial" w:eastAsia="Calibri" w:hAnsi="Arial" w:cs="Arial"/>
          <w:szCs w:val="24"/>
          <w:lang w:val="en-US"/>
        </w:rPr>
      </w:pPr>
      <w:r w:rsidRPr="00CD55A9">
        <w:rPr>
          <w:rFonts w:ascii="Arial" w:eastAsia="Calibri" w:hAnsi="Arial" w:cs="Arial"/>
          <w:b/>
          <w:szCs w:val="24"/>
          <w:lang w:val="en-US"/>
        </w:rPr>
        <w:t>1</w:t>
      </w:r>
      <w:r w:rsidR="00466919" w:rsidRPr="00CD55A9">
        <w:rPr>
          <w:rFonts w:ascii="Arial" w:eastAsia="Calibri" w:hAnsi="Arial" w:cs="Arial"/>
          <w:b/>
          <w:szCs w:val="24"/>
          <w:lang w:val="en-US"/>
        </w:rPr>
        <w:tab/>
      </w:r>
      <w:r w:rsidR="00466919" w:rsidRPr="00CD55A9">
        <w:rPr>
          <w:rFonts w:ascii="Arial" w:eastAsia="Calibri" w:hAnsi="Arial" w:cs="Arial"/>
          <w:szCs w:val="24"/>
          <w:lang w:val="en-US"/>
        </w:rPr>
        <w:t>Đối vớ</w:t>
      </w:r>
      <w:r w:rsidR="007733B4" w:rsidRPr="00CD55A9">
        <w:rPr>
          <w:rFonts w:ascii="Arial" w:eastAsia="Calibri" w:hAnsi="Arial" w:cs="Arial"/>
          <w:szCs w:val="24"/>
          <w:lang w:val="en-US"/>
        </w:rPr>
        <w:t xml:space="preserve">i </w:t>
      </w:r>
      <w:r w:rsidR="00466919" w:rsidRPr="00CD55A9">
        <w:rPr>
          <w:rFonts w:ascii="Arial" w:eastAsia="Calibri" w:hAnsi="Arial" w:cs="Arial"/>
          <w:szCs w:val="24"/>
          <w:lang w:val="en-US"/>
        </w:rPr>
        <w:t xml:space="preserve">thang máy có cửa vận hành </w:t>
      </w:r>
      <w:r w:rsidR="0056181A" w:rsidRPr="00CD55A9">
        <w:rPr>
          <w:rFonts w:ascii="Arial" w:eastAsia="Calibri" w:hAnsi="Arial" w:cs="Arial"/>
          <w:szCs w:val="24"/>
          <w:lang w:val="en-US"/>
        </w:rPr>
        <w:t>bằng tay</w:t>
      </w:r>
      <w:r w:rsidR="00466919" w:rsidRPr="00CD55A9">
        <w:rPr>
          <w:rFonts w:ascii="Arial" w:eastAsia="Calibri" w:hAnsi="Arial" w:cs="Arial"/>
          <w:szCs w:val="24"/>
          <w:lang w:val="en-US"/>
        </w:rPr>
        <w:t xml:space="preserve">, phải có một thiết bị ngăn chặn </w:t>
      </w:r>
      <w:r w:rsidR="008E35B1" w:rsidRPr="00CD55A9">
        <w:rPr>
          <w:rFonts w:ascii="Arial" w:eastAsia="Calibri" w:hAnsi="Arial" w:cs="Arial"/>
          <w:szCs w:val="24"/>
          <w:lang w:val="en-US"/>
        </w:rPr>
        <w:t>cabin</w:t>
      </w:r>
      <w:r w:rsidR="00466919" w:rsidRPr="00CD55A9">
        <w:rPr>
          <w:rFonts w:ascii="Arial" w:eastAsia="Calibri" w:hAnsi="Arial" w:cs="Arial"/>
          <w:szCs w:val="24"/>
          <w:lang w:val="en-US"/>
        </w:rPr>
        <w:t xml:space="preserve"> rời khỏi một tầng dừng trong thời gian </w:t>
      </w:r>
      <w:r w:rsidR="001055A3" w:rsidRPr="00CD55A9">
        <w:rPr>
          <w:rFonts w:ascii="Arial" w:eastAsia="Calibri" w:hAnsi="Arial" w:cs="Arial"/>
          <w:szCs w:val="24"/>
          <w:lang w:val="en-US"/>
        </w:rPr>
        <w:t>tối thiểu</w:t>
      </w:r>
      <w:r w:rsidR="00466919" w:rsidRPr="00CD55A9">
        <w:rPr>
          <w:rFonts w:ascii="Arial" w:eastAsia="Calibri" w:hAnsi="Arial" w:cs="Arial"/>
          <w:szCs w:val="24"/>
          <w:lang w:val="en-US"/>
        </w:rPr>
        <w:t xml:space="preserve"> là 2s sau khi dừng.</w:t>
      </w:r>
    </w:p>
    <w:p w14:paraId="0D642035" w14:textId="77777777" w:rsidR="00466919" w:rsidRPr="00CD55A9" w:rsidRDefault="00877B7B" w:rsidP="00877B7B">
      <w:pPr>
        <w:spacing w:after="200" w:line="276" w:lineRule="auto"/>
        <w:ind w:left="1134" w:hanging="1134"/>
        <w:jc w:val="both"/>
        <w:rPr>
          <w:rFonts w:ascii="Arial" w:eastAsia="Calibri" w:hAnsi="Arial" w:cs="Arial"/>
          <w:szCs w:val="24"/>
          <w:lang w:val="en-US"/>
        </w:rPr>
      </w:pPr>
      <w:r w:rsidRPr="00CD55A9">
        <w:rPr>
          <w:rFonts w:ascii="Arial" w:eastAsia="Calibri" w:hAnsi="Arial" w:cs="Arial"/>
          <w:b/>
          <w:szCs w:val="24"/>
          <w:lang w:val="en-US"/>
        </w:rPr>
        <w:t>2</w:t>
      </w:r>
      <w:r w:rsidR="00466919" w:rsidRPr="00CD55A9">
        <w:rPr>
          <w:rFonts w:ascii="Arial" w:eastAsia="Calibri" w:hAnsi="Arial" w:cs="Arial"/>
          <w:b/>
          <w:szCs w:val="24"/>
          <w:lang w:val="en-US"/>
        </w:rPr>
        <w:tab/>
      </w:r>
      <w:r w:rsidR="00466919" w:rsidRPr="00CD55A9">
        <w:rPr>
          <w:rFonts w:ascii="Arial" w:eastAsia="Calibri" w:hAnsi="Arial" w:cs="Arial"/>
          <w:szCs w:val="24"/>
          <w:lang w:val="en-US"/>
        </w:rPr>
        <w:t xml:space="preserve">Một người đi vào </w:t>
      </w:r>
      <w:r w:rsidR="008E35B1" w:rsidRPr="00CD55A9">
        <w:rPr>
          <w:rFonts w:ascii="Arial" w:eastAsia="Calibri" w:hAnsi="Arial" w:cs="Arial"/>
          <w:szCs w:val="24"/>
          <w:lang w:val="en-US"/>
        </w:rPr>
        <w:t>cabin</w:t>
      </w:r>
      <w:r w:rsidR="00466919" w:rsidRPr="00CD55A9">
        <w:rPr>
          <w:rFonts w:ascii="Arial" w:eastAsia="Calibri" w:hAnsi="Arial" w:cs="Arial"/>
          <w:szCs w:val="24"/>
          <w:lang w:val="en-US"/>
        </w:rPr>
        <w:t xml:space="preserve"> phải có </w:t>
      </w:r>
      <w:r w:rsidR="001055A3" w:rsidRPr="00CD55A9">
        <w:rPr>
          <w:rFonts w:ascii="Arial" w:eastAsia="Calibri" w:hAnsi="Arial" w:cs="Arial"/>
          <w:szCs w:val="24"/>
          <w:lang w:val="en-US"/>
        </w:rPr>
        <w:t>tối thiểu</w:t>
      </w:r>
      <w:r w:rsidR="00466919" w:rsidRPr="00CD55A9">
        <w:rPr>
          <w:rFonts w:ascii="Arial" w:eastAsia="Calibri" w:hAnsi="Arial" w:cs="Arial"/>
          <w:szCs w:val="24"/>
          <w:lang w:val="en-US"/>
        </w:rPr>
        <w:t xml:space="preserve"> 2s sau khi cửa được đóng lại, để cho phép nhấn nút lựa chọn của mình trướ</w:t>
      </w:r>
      <w:r w:rsidR="007733B4" w:rsidRPr="00CD55A9">
        <w:rPr>
          <w:rFonts w:ascii="Arial" w:eastAsia="Calibri" w:hAnsi="Arial" w:cs="Arial"/>
          <w:szCs w:val="24"/>
          <w:lang w:val="en-US"/>
        </w:rPr>
        <w:t xml:space="preserve">c khi </w:t>
      </w:r>
      <w:r w:rsidR="00466919" w:rsidRPr="00CD55A9">
        <w:rPr>
          <w:rFonts w:ascii="Arial" w:eastAsia="Calibri" w:hAnsi="Arial" w:cs="Arial"/>
          <w:szCs w:val="24"/>
          <w:lang w:val="en-US"/>
        </w:rPr>
        <w:t>nút gọi ra bên ngoài có hiệu lực. Ngoại trừ nó được thực hiện trong trường hợ</w:t>
      </w:r>
      <w:r w:rsidR="007733B4" w:rsidRPr="00CD55A9">
        <w:rPr>
          <w:rFonts w:ascii="Arial" w:eastAsia="Calibri" w:hAnsi="Arial" w:cs="Arial"/>
          <w:szCs w:val="24"/>
          <w:lang w:val="en-US"/>
        </w:rPr>
        <w:t xml:space="preserve">p các </w:t>
      </w:r>
      <w:r w:rsidR="00466919" w:rsidRPr="00CD55A9">
        <w:rPr>
          <w:rFonts w:ascii="Arial" w:eastAsia="Calibri" w:hAnsi="Arial" w:cs="Arial"/>
          <w:szCs w:val="24"/>
          <w:lang w:val="en-US"/>
        </w:rPr>
        <w:t>thang máy vận hành trong hệ điều khiển chung.</w:t>
      </w:r>
    </w:p>
    <w:p w14:paraId="55343E6F" w14:textId="77777777" w:rsidR="00466919" w:rsidRPr="00CD55A9" w:rsidRDefault="00877B7B" w:rsidP="00877B7B">
      <w:pPr>
        <w:spacing w:after="200" w:line="276" w:lineRule="auto"/>
        <w:ind w:left="1134" w:hanging="1134"/>
        <w:jc w:val="both"/>
        <w:rPr>
          <w:rFonts w:ascii="Arial" w:eastAsia="Calibri" w:hAnsi="Arial" w:cs="Arial"/>
          <w:szCs w:val="24"/>
          <w:lang w:val="en-US"/>
        </w:rPr>
      </w:pPr>
      <w:r w:rsidRPr="00CD55A9">
        <w:rPr>
          <w:rFonts w:ascii="Arial" w:eastAsia="Calibri" w:hAnsi="Arial" w:cs="Arial"/>
          <w:b/>
          <w:szCs w:val="24"/>
          <w:lang w:val="en-US"/>
        </w:rPr>
        <w:t>3</w:t>
      </w:r>
      <w:r w:rsidR="00466919" w:rsidRPr="00CD55A9">
        <w:rPr>
          <w:rFonts w:ascii="Arial" w:eastAsia="Calibri" w:hAnsi="Arial" w:cs="Arial"/>
          <w:b/>
          <w:szCs w:val="24"/>
          <w:lang w:val="en-US"/>
        </w:rPr>
        <w:tab/>
      </w:r>
      <w:r w:rsidR="00466919" w:rsidRPr="00CD55A9">
        <w:rPr>
          <w:rFonts w:ascii="Arial" w:eastAsia="Calibri" w:hAnsi="Arial" w:cs="Arial"/>
          <w:szCs w:val="24"/>
          <w:lang w:val="en-US"/>
        </w:rPr>
        <w:t xml:space="preserve">Trong trường hợp điều khiển chung, một báo hiệu được chiếu sáng, có thể nhìn thấy rõ ràng từ tầng dừng, sẽ thông báo cho người dùng khi chờ đợi ở tầng dừng về hướng di chuyển tiếp theo của </w:t>
      </w:r>
      <w:r w:rsidR="008E35B1" w:rsidRPr="00CD55A9">
        <w:rPr>
          <w:rFonts w:ascii="Arial" w:eastAsia="Calibri" w:hAnsi="Arial" w:cs="Arial"/>
          <w:szCs w:val="24"/>
          <w:lang w:val="en-US"/>
        </w:rPr>
        <w:t>cabin</w:t>
      </w:r>
      <w:r w:rsidR="00466919" w:rsidRPr="00CD55A9">
        <w:rPr>
          <w:rFonts w:ascii="Arial" w:eastAsia="Calibri" w:hAnsi="Arial" w:cs="Arial"/>
          <w:szCs w:val="24"/>
          <w:lang w:val="en-US"/>
        </w:rPr>
        <w:t>.</w:t>
      </w:r>
    </w:p>
    <w:p w14:paraId="504C1678" w14:textId="77777777" w:rsidR="00466919" w:rsidRPr="00CD55A9" w:rsidRDefault="00877B7B" w:rsidP="00877B7B">
      <w:pPr>
        <w:spacing w:after="200" w:line="276" w:lineRule="auto"/>
        <w:ind w:left="1134" w:hanging="1134"/>
        <w:jc w:val="both"/>
        <w:rPr>
          <w:rFonts w:ascii="Arial" w:eastAsia="Calibri" w:hAnsi="Arial" w:cs="Arial"/>
          <w:szCs w:val="24"/>
          <w:lang w:val="en-US"/>
        </w:rPr>
      </w:pPr>
      <w:r w:rsidRPr="00CD55A9">
        <w:rPr>
          <w:rFonts w:ascii="Arial" w:eastAsia="Calibri" w:hAnsi="Arial" w:cs="Arial"/>
          <w:b/>
          <w:szCs w:val="24"/>
          <w:lang w:val="en-US"/>
        </w:rPr>
        <w:t>4</w:t>
      </w:r>
      <w:r w:rsidR="00466919" w:rsidRPr="00CD55A9">
        <w:rPr>
          <w:rFonts w:ascii="Arial" w:eastAsia="Calibri" w:hAnsi="Arial" w:cs="Arial"/>
          <w:b/>
          <w:szCs w:val="24"/>
          <w:lang w:val="en-US"/>
        </w:rPr>
        <w:tab/>
      </w:r>
      <w:r w:rsidR="00466919" w:rsidRPr="00CD55A9">
        <w:rPr>
          <w:rFonts w:ascii="Arial" w:eastAsia="Calibri" w:hAnsi="Arial" w:cs="Arial"/>
          <w:szCs w:val="24"/>
          <w:lang w:val="en-US"/>
        </w:rPr>
        <w:t xml:space="preserve">Đối với một nhóm thang máy, số chỉ vị trí tại tầng dừng không được khuyến cáo. Tuy nhiên, nó được khuyến cáo khi </w:t>
      </w:r>
      <w:r w:rsidR="008E35B1" w:rsidRPr="00CD55A9">
        <w:rPr>
          <w:rFonts w:ascii="Arial" w:eastAsia="Calibri" w:hAnsi="Arial" w:cs="Arial"/>
          <w:szCs w:val="24"/>
          <w:lang w:val="en-US"/>
        </w:rPr>
        <w:t>cabin</w:t>
      </w:r>
      <w:r w:rsidR="00466919" w:rsidRPr="00CD55A9">
        <w:rPr>
          <w:rFonts w:ascii="Arial" w:eastAsia="Calibri" w:hAnsi="Arial" w:cs="Arial"/>
          <w:szCs w:val="24"/>
          <w:lang w:val="en-US"/>
        </w:rPr>
        <w:t xml:space="preserve"> đến </w:t>
      </w:r>
      <w:r w:rsidR="00492226" w:rsidRPr="00CD55A9">
        <w:rPr>
          <w:rFonts w:ascii="Arial" w:eastAsia="Calibri" w:hAnsi="Arial" w:cs="Arial"/>
          <w:szCs w:val="24"/>
          <w:lang w:val="en-US"/>
        </w:rPr>
        <w:t>phải</w:t>
      </w:r>
      <w:r w:rsidR="00466919" w:rsidRPr="00CD55A9">
        <w:rPr>
          <w:rFonts w:ascii="Arial" w:eastAsia="Calibri" w:hAnsi="Arial" w:cs="Arial"/>
          <w:szCs w:val="24"/>
          <w:lang w:val="en-US"/>
        </w:rPr>
        <w:t xml:space="preserve"> được báo hiệu bằng âm thanh.</w:t>
      </w:r>
    </w:p>
    <w:p w14:paraId="1206D3E3" w14:textId="77777777" w:rsidR="00466919" w:rsidRPr="00CD55A9" w:rsidRDefault="00877B7B" w:rsidP="00466919">
      <w:pPr>
        <w:spacing w:after="200" w:line="276" w:lineRule="auto"/>
        <w:ind w:left="709" w:hanging="731"/>
        <w:jc w:val="both"/>
        <w:rPr>
          <w:rFonts w:ascii="Arial" w:eastAsia="Calibri" w:hAnsi="Arial" w:cs="Arial"/>
          <w:b/>
          <w:szCs w:val="24"/>
          <w:lang w:val="en-US"/>
        </w:rPr>
      </w:pPr>
      <w:r w:rsidRPr="00CD55A9">
        <w:rPr>
          <w:rFonts w:ascii="Arial" w:eastAsia="Calibri" w:hAnsi="Arial" w:cs="Arial"/>
          <w:b/>
          <w:szCs w:val="24"/>
          <w:lang w:val="en-US"/>
        </w:rPr>
        <w:t>3.16</w:t>
      </w:r>
      <w:r w:rsidR="00466919" w:rsidRPr="00CD55A9">
        <w:rPr>
          <w:rFonts w:ascii="Arial" w:eastAsia="Calibri" w:hAnsi="Arial" w:cs="Arial"/>
          <w:b/>
          <w:szCs w:val="24"/>
          <w:lang w:val="en-US"/>
        </w:rPr>
        <w:tab/>
      </w:r>
      <w:r w:rsidRPr="00CD55A9">
        <w:rPr>
          <w:rFonts w:ascii="Arial" w:eastAsia="Calibri" w:hAnsi="Arial" w:cs="Arial"/>
          <w:b/>
          <w:szCs w:val="24"/>
          <w:lang w:val="en-US"/>
        </w:rPr>
        <w:tab/>
      </w:r>
      <w:r w:rsidRPr="00CD55A9">
        <w:rPr>
          <w:rFonts w:ascii="Arial" w:eastAsia="Calibri" w:hAnsi="Arial" w:cs="Arial"/>
          <w:b/>
          <w:szCs w:val="24"/>
          <w:lang w:val="en-US"/>
        </w:rPr>
        <w:tab/>
      </w:r>
      <w:r w:rsidR="00466919" w:rsidRPr="00CD55A9">
        <w:rPr>
          <w:rFonts w:ascii="Arial" w:eastAsia="Calibri" w:hAnsi="Arial" w:cs="Arial"/>
          <w:b/>
          <w:szCs w:val="24"/>
          <w:lang w:val="en-US"/>
        </w:rPr>
        <w:t>Báo hiệu và hướng dẫn sử dụng</w:t>
      </w:r>
    </w:p>
    <w:p w14:paraId="2AFB5A39" w14:textId="77777777" w:rsidR="00466919" w:rsidRPr="00CD55A9" w:rsidRDefault="00877B7B" w:rsidP="00466919">
      <w:pPr>
        <w:spacing w:after="200" w:line="276" w:lineRule="auto"/>
        <w:ind w:left="709" w:hanging="709"/>
        <w:jc w:val="both"/>
        <w:rPr>
          <w:rFonts w:ascii="Arial" w:eastAsia="Calibri" w:hAnsi="Arial" w:cs="Arial"/>
          <w:b/>
          <w:szCs w:val="24"/>
          <w:lang w:val="en-US"/>
        </w:rPr>
      </w:pPr>
      <w:r w:rsidRPr="00CD55A9">
        <w:rPr>
          <w:rFonts w:ascii="Arial" w:eastAsia="Calibri" w:hAnsi="Arial" w:cs="Arial"/>
          <w:b/>
          <w:szCs w:val="24"/>
          <w:lang w:val="en-US"/>
        </w:rPr>
        <w:t>3.16</w:t>
      </w:r>
      <w:r w:rsidR="00466919" w:rsidRPr="00CD55A9">
        <w:rPr>
          <w:rFonts w:ascii="Arial" w:eastAsia="Calibri" w:hAnsi="Arial" w:cs="Arial"/>
          <w:b/>
          <w:szCs w:val="24"/>
          <w:lang w:val="en-US"/>
        </w:rPr>
        <w:t>.1</w:t>
      </w:r>
      <w:r w:rsidR="00466919" w:rsidRPr="00CD55A9">
        <w:rPr>
          <w:rFonts w:ascii="Arial" w:eastAsia="Calibri" w:hAnsi="Arial" w:cs="Arial"/>
          <w:b/>
          <w:szCs w:val="24"/>
          <w:lang w:val="en-US"/>
        </w:rPr>
        <w:tab/>
      </w:r>
      <w:r w:rsidRPr="00CD55A9">
        <w:rPr>
          <w:rFonts w:ascii="Arial" w:eastAsia="Calibri" w:hAnsi="Arial" w:cs="Arial"/>
          <w:b/>
          <w:szCs w:val="24"/>
          <w:lang w:val="en-US"/>
        </w:rPr>
        <w:tab/>
      </w:r>
      <w:r w:rsidRPr="00CD55A9">
        <w:rPr>
          <w:rFonts w:ascii="Arial" w:eastAsia="Calibri" w:hAnsi="Arial" w:cs="Arial"/>
          <w:b/>
          <w:szCs w:val="24"/>
          <w:lang w:val="en-US"/>
        </w:rPr>
        <w:tab/>
      </w:r>
      <w:r w:rsidR="00466919" w:rsidRPr="00CD55A9">
        <w:rPr>
          <w:rFonts w:ascii="Arial" w:eastAsia="Calibri" w:hAnsi="Arial" w:cs="Arial"/>
          <w:szCs w:val="24"/>
          <w:lang w:val="en-US"/>
        </w:rPr>
        <w:t>Quy định chung</w:t>
      </w:r>
    </w:p>
    <w:p w14:paraId="07C0FD60" w14:textId="77777777" w:rsidR="00466919" w:rsidRPr="00CD55A9" w:rsidRDefault="00466919" w:rsidP="00877B7B">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 xml:space="preserve">Tất cả các </w:t>
      </w:r>
      <w:r w:rsidR="00877B7B" w:rsidRPr="00CD55A9">
        <w:rPr>
          <w:rFonts w:ascii="Arial" w:eastAsia="Calibri" w:hAnsi="Arial" w:cs="Arial"/>
          <w:szCs w:val="24"/>
          <w:lang w:val="en-US"/>
        </w:rPr>
        <w:t>ký hiệu</w:t>
      </w:r>
      <w:r w:rsidRPr="00CD55A9">
        <w:rPr>
          <w:rFonts w:ascii="Arial" w:eastAsia="Calibri" w:hAnsi="Arial" w:cs="Arial"/>
          <w:szCs w:val="24"/>
          <w:lang w:val="en-US"/>
        </w:rPr>
        <w:t>, thông báo và hướng dẫn vận hành phải rõ ràng và dễ hiểu (nếu cần thiết được hỗ trợ bởi các ký hiệu hoặc biểu tượng). Chúng phải là vật liệu bền và chống giật điện, được đặt tại vị trí dễ dàng nhìn thấy, được viết bằng ngôn ngữ của Quốc gia đăng ký (hoặc nếu cần thiết, viết bằng ngôn ngữ khác).</w:t>
      </w:r>
    </w:p>
    <w:p w14:paraId="11C4F5FD" w14:textId="77777777" w:rsidR="00466919" w:rsidRPr="00CD55A9" w:rsidRDefault="00877B7B" w:rsidP="00466919">
      <w:pPr>
        <w:spacing w:after="200" w:line="276" w:lineRule="auto"/>
        <w:ind w:left="709" w:hanging="709"/>
        <w:jc w:val="both"/>
        <w:rPr>
          <w:rFonts w:ascii="Arial" w:eastAsia="Calibri" w:hAnsi="Arial" w:cs="Arial"/>
          <w:szCs w:val="24"/>
          <w:lang w:val="en-US"/>
        </w:rPr>
      </w:pPr>
      <w:r w:rsidRPr="00CD55A9">
        <w:rPr>
          <w:rFonts w:ascii="Arial" w:eastAsia="Calibri" w:hAnsi="Arial" w:cs="Arial"/>
          <w:b/>
          <w:szCs w:val="24"/>
          <w:lang w:val="en-US"/>
        </w:rPr>
        <w:t>3.16</w:t>
      </w:r>
      <w:r w:rsidR="00466919" w:rsidRPr="00CD55A9">
        <w:rPr>
          <w:rFonts w:ascii="Arial" w:eastAsia="Calibri" w:hAnsi="Arial" w:cs="Arial"/>
          <w:b/>
          <w:szCs w:val="24"/>
          <w:lang w:val="en-US"/>
        </w:rPr>
        <w:t>.2</w:t>
      </w:r>
      <w:r w:rsidR="00466919" w:rsidRPr="00CD55A9">
        <w:rPr>
          <w:rFonts w:ascii="Arial" w:eastAsia="Calibri" w:hAnsi="Arial" w:cs="Arial"/>
          <w:b/>
          <w:szCs w:val="24"/>
          <w:lang w:val="en-US"/>
        </w:rPr>
        <w:tab/>
      </w:r>
      <w:r w:rsidRPr="00CD55A9">
        <w:rPr>
          <w:rFonts w:ascii="Arial" w:eastAsia="Calibri" w:hAnsi="Arial" w:cs="Arial"/>
          <w:b/>
          <w:szCs w:val="24"/>
          <w:lang w:val="en-US"/>
        </w:rPr>
        <w:tab/>
      </w:r>
      <w:r w:rsidRPr="00CD55A9">
        <w:rPr>
          <w:rFonts w:ascii="Arial" w:eastAsia="Calibri" w:hAnsi="Arial" w:cs="Arial"/>
          <w:b/>
          <w:szCs w:val="24"/>
          <w:lang w:val="en-US"/>
        </w:rPr>
        <w:tab/>
      </w:r>
      <w:r w:rsidR="00466919" w:rsidRPr="00CD55A9">
        <w:rPr>
          <w:rFonts w:ascii="Arial" w:eastAsia="Calibri" w:hAnsi="Arial" w:cs="Arial"/>
          <w:szCs w:val="24"/>
          <w:lang w:val="en-US"/>
        </w:rPr>
        <w:t xml:space="preserve">Bên trong </w:t>
      </w:r>
      <w:r w:rsidR="008E35B1" w:rsidRPr="00CD55A9">
        <w:rPr>
          <w:rFonts w:ascii="Arial" w:eastAsia="Calibri" w:hAnsi="Arial" w:cs="Arial"/>
          <w:szCs w:val="24"/>
          <w:lang w:val="en-US"/>
        </w:rPr>
        <w:t>cabin</w:t>
      </w:r>
    </w:p>
    <w:p w14:paraId="4C1DA188" w14:textId="77777777" w:rsidR="00466919" w:rsidRPr="00CD55A9" w:rsidRDefault="00877B7B" w:rsidP="00877B7B">
      <w:pPr>
        <w:spacing w:after="200" w:line="276" w:lineRule="auto"/>
        <w:ind w:left="1134" w:hanging="1134"/>
        <w:jc w:val="both"/>
        <w:rPr>
          <w:rFonts w:ascii="Arial" w:eastAsia="Calibri" w:hAnsi="Arial" w:cs="Arial"/>
          <w:szCs w:val="24"/>
          <w:lang w:val="en-US"/>
        </w:rPr>
      </w:pPr>
      <w:r w:rsidRPr="00CD55A9">
        <w:rPr>
          <w:rFonts w:ascii="Arial" w:eastAsia="Calibri" w:hAnsi="Arial" w:cs="Arial"/>
          <w:b/>
          <w:szCs w:val="24"/>
          <w:lang w:val="en-US"/>
        </w:rPr>
        <w:t>3.16</w:t>
      </w:r>
      <w:r w:rsidR="00466919" w:rsidRPr="00CD55A9">
        <w:rPr>
          <w:rFonts w:ascii="Arial" w:eastAsia="Calibri" w:hAnsi="Arial" w:cs="Arial"/>
          <w:b/>
          <w:szCs w:val="24"/>
          <w:lang w:val="en-US"/>
        </w:rPr>
        <w:t>.2.1</w:t>
      </w:r>
      <w:r w:rsidR="00466919" w:rsidRPr="00CD55A9">
        <w:rPr>
          <w:rFonts w:ascii="Arial" w:eastAsia="Calibri" w:hAnsi="Arial" w:cs="Arial"/>
          <w:szCs w:val="24"/>
          <w:lang w:val="en-US"/>
        </w:rPr>
        <w:tab/>
        <w:t>Tải trọng định mức của thang máy được thể hiện bằng số Kg cũng như số lượng người lớn nhất.</w:t>
      </w:r>
    </w:p>
    <w:p w14:paraId="27CAC835" w14:textId="77777777" w:rsidR="00466919" w:rsidRPr="00CD55A9" w:rsidRDefault="00466919" w:rsidP="00877B7B">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 xml:space="preserve">Số lượng người tối đa phải được tính toán như một chức năng của diện tích sẵn có trên sàn </w:t>
      </w:r>
      <w:r w:rsidR="008E35B1" w:rsidRPr="00CD55A9">
        <w:rPr>
          <w:rFonts w:ascii="Arial" w:eastAsia="Calibri" w:hAnsi="Arial" w:cs="Arial"/>
          <w:szCs w:val="24"/>
          <w:lang w:val="en-US"/>
        </w:rPr>
        <w:t>cabin</w:t>
      </w:r>
      <w:r w:rsidRPr="00CD55A9">
        <w:rPr>
          <w:rFonts w:ascii="Arial" w:eastAsia="Calibri" w:hAnsi="Arial" w:cs="Arial"/>
          <w:szCs w:val="24"/>
          <w:lang w:val="en-US"/>
        </w:rPr>
        <w:t xml:space="preserve">, sử dụng </w:t>
      </w:r>
      <w:r w:rsidR="00877B7B" w:rsidRPr="00CD55A9">
        <w:rPr>
          <w:rFonts w:ascii="Arial" w:eastAsia="Calibri" w:hAnsi="Arial" w:cs="Arial"/>
          <w:szCs w:val="24"/>
          <w:lang w:val="en-US"/>
        </w:rPr>
        <w:t>B</w:t>
      </w:r>
      <w:r w:rsidRPr="00CD55A9">
        <w:rPr>
          <w:rFonts w:ascii="Arial" w:eastAsia="Calibri" w:hAnsi="Arial" w:cs="Arial"/>
          <w:szCs w:val="24"/>
          <w:lang w:val="en-US"/>
        </w:rPr>
        <w:t>ảng</w:t>
      </w:r>
      <w:r w:rsidR="00877B7B" w:rsidRPr="00CD55A9">
        <w:rPr>
          <w:rFonts w:ascii="Arial" w:eastAsia="Calibri" w:hAnsi="Arial" w:cs="Arial"/>
          <w:szCs w:val="24"/>
          <w:lang w:val="en-US"/>
        </w:rPr>
        <w:t xml:space="preserve"> 34</w:t>
      </w:r>
      <w:r w:rsidRPr="00CD55A9">
        <w:rPr>
          <w:rFonts w:ascii="Arial" w:eastAsia="Calibri" w:hAnsi="Arial" w:cs="Arial"/>
          <w:szCs w:val="24"/>
          <w:lang w:val="en-US"/>
        </w:rPr>
        <w:t xml:space="preserve"> (</w:t>
      </w:r>
      <w:r w:rsidR="00877B7B" w:rsidRPr="00CD55A9">
        <w:rPr>
          <w:rFonts w:ascii="Arial" w:eastAsia="Calibri" w:hAnsi="Arial" w:cs="Arial"/>
          <w:szCs w:val="24"/>
          <w:lang w:val="en-US"/>
        </w:rPr>
        <w:t xml:space="preserve">3.7.2.1) </w:t>
      </w:r>
      <w:r w:rsidRPr="00CD55A9">
        <w:rPr>
          <w:rFonts w:ascii="Arial" w:eastAsia="Calibri" w:hAnsi="Arial" w:cs="Arial"/>
          <w:szCs w:val="24"/>
          <w:lang w:val="en-US"/>
        </w:rPr>
        <w:t xml:space="preserve">(ngoại trừ thang máy có động cơ riêng biệt đề cập trong </w:t>
      </w:r>
      <w:r w:rsidR="00877B7B" w:rsidRPr="00CD55A9">
        <w:rPr>
          <w:rFonts w:ascii="Arial" w:eastAsia="Calibri" w:hAnsi="Arial" w:cs="Arial"/>
          <w:szCs w:val="24"/>
          <w:lang w:val="en-US"/>
        </w:rPr>
        <w:t>3.7</w:t>
      </w:r>
      <w:r w:rsidRPr="00CD55A9">
        <w:rPr>
          <w:rFonts w:ascii="Arial" w:eastAsia="Calibri" w:hAnsi="Arial" w:cs="Arial"/>
          <w:szCs w:val="24"/>
          <w:lang w:val="en-US"/>
        </w:rPr>
        <w:t>.2.3).</w:t>
      </w:r>
    </w:p>
    <w:p w14:paraId="296F5F04" w14:textId="77777777" w:rsidR="00466919" w:rsidRPr="00CD55A9" w:rsidRDefault="00877B7B" w:rsidP="00466919">
      <w:pPr>
        <w:spacing w:after="200" w:line="276" w:lineRule="auto"/>
        <w:ind w:firstLine="709"/>
        <w:jc w:val="both"/>
        <w:rPr>
          <w:rFonts w:ascii="Arial" w:eastAsia="Calibri" w:hAnsi="Arial" w:cs="Arial"/>
          <w:szCs w:val="24"/>
          <w:lang w:val="en-US"/>
        </w:rPr>
      </w:pPr>
      <w:r w:rsidRPr="00CD55A9">
        <w:rPr>
          <w:rFonts w:ascii="Arial" w:eastAsia="Calibri" w:hAnsi="Arial" w:cs="Arial"/>
          <w:szCs w:val="24"/>
          <w:lang w:val="en-US"/>
        </w:rPr>
        <w:tab/>
      </w:r>
      <w:r w:rsidRPr="00CD55A9">
        <w:rPr>
          <w:rFonts w:ascii="Arial" w:eastAsia="Calibri" w:hAnsi="Arial" w:cs="Arial"/>
          <w:szCs w:val="24"/>
          <w:lang w:val="en-US"/>
        </w:rPr>
        <w:tab/>
      </w:r>
      <w:r w:rsidR="00466919" w:rsidRPr="00CD55A9">
        <w:rPr>
          <w:rFonts w:ascii="Arial" w:eastAsia="Calibri" w:hAnsi="Arial" w:cs="Arial"/>
          <w:szCs w:val="24"/>
          <w:lang w:val="en-US"/>
        </w:rPr>
        <w:t>Các thông báo phải được thực hiện như sau:</w:t>
      </w:r>
    </w:p>
    <w:p w14:paraId="309CD40D" w14:textId="77777777" w:rsidR="00466919" w:rsidRPr="00CD55A9" w:rsidRDefault="00466919" w:rsidP="00877B7B">
      <w:pPr>
        <w:spacing w:after="200" w:line="276" w:lineRule="auto"/>
        <w:ind w:firstLine="709"/>
        <w:jc w:val="both"/>
        <w:rPr>
          <w:rFonts w:ascii="Arial" w:eastAsia="Calibri" w:hAnsi="Arial" w:cs="Arial"/>
          <w:szCs w:val="24"/>
          <w:lang w:val="en-US"/>
        </w:rPr>
      </w:pPr>
      <w:r w:rsidRPr="00CD55A9">
        <w:rPr>
          <w:rFonts w:ascii="Arial" w:eastAsia="Calibri" w:hAnsi="Arial" w:cs="Arial"/>
          <w:szCs w:val="24"/>
          <w:lang w:val="en-US"/>
        </w:rPr>
        <w:tab/>
      </w:r>
      <w:r w:rsidRPr="00CD55A9">
        <w:rPr>
          <w:rFonts w:ascii="Arial" w:eastAsia="Calibri" w:hAnsi="Arial" w:cs="Arial"/>
          <w:szCs w:val="24"/>
          <w:lang w:val="en-US"/>
        </w:rPr>
        <w:tab/>
        <w:t xml:space="preserve">…Kg </w:t>
      </w:r>
      <w:r w:rsidRPr="00CD55A9">
        <w:rPr>
          <w:rFonts w:ascii="Arial" w:eastAsia="Calibri" w:hAnsi="Arial" w:cs="Arial"/>
          <w:szCs w:val="24"/>
          <w:lang w:val="en-US"/>
        </w:rPr>
        <w:tab/>
      </w:r>
      <w:r w:rsidRPr="00CD55A9">
        <w:rPr>
          <w:rFonts w:ascii="Arial" w:eastAsia="Calibri" w:hAnsi="Arial" w:cs="Arial"/>
          <w:szCs w:val="24"/>
          <w:lang w:val="en-US"/>
        </w:rPr>
        <w:tab/>
        <w:t>…Pers.</w:t>
      </w:r>
    </w:p>
    <w:p w14:paraId="0B7FC806" w14:textId="77777777" w:rsidR="00466919" w:rsidRPr="00CD55A9" w:rsidRDefault="00466919" w:rsidP="00877B7B">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Chiều cao tối thiểu của các ký tự dùng để thông báo phải:</w:t>
      </w:r>
    </w:p>
    <w:p w14:paraId="402944BA" w14:textId="77777777" w:rsidR="00466919" w:rsidRPr="00CD55A9" w:rsidRDefault="00877B7B" w:rsidP="00877B7B">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 xml:space="preserve">(1) </w:t>
      </w:r>
      <w:r w:rsidR="00466919" w:rsidRPr="00CD55A9">
        <w:rPr>
          <w:rFonts w:ascii="Arial" w:eastAsia="Calibri" w:hAnsi="Arial" w:cs="Arial"/>
          <w:szCs w:val="24"/>
          <w:lang w:val="en-US"/>
        </w:rPr>
        <w:t>10</w:t>
      </w:r>
      <w:r w:rsidRPr="00CD55A9">
        <w:rPr>
          <w:rFonts w:ascii="Arial" w:eastAsia="Calibri" w:hAnsi="Arial" w:cs="Arial"/>
          <w:szCs w:val="24"/>
          <w:lang w:val="en-US"/>
        </w:rPr>
        <w:t xml:space="preserve"> </w:t>
      </w:r>
      <w:r w:rsidR="00466919" w:rsidRPr="00CD55A9">
        <w:rPr>
          <w:rFonts w:ascii="Arial" w:eastAsia="Calibri" w:hAnsi="Arial" w:cs="Arial"/>
          <w:szCs w:val="24"/>
          <w:lang w:val="en-US"/>
        </w:rPr>
        <w:t>mm đối với chữ in hoa và số</w:t>
      </w:r>
    </w:p>
    <w:p w14:paraId="0A3E7668" w14:textId="77777777" w:rsidR="00466919" w:rsidRPr="00CD55A9" w:rsidRDefault="00877B7B" w:rsidP="00877B7B">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 xml:space="preserve">(2) </w:t>
      </w:r>
      <w:r w:rsidR="00466919" w:rsidRPr="00CD55A9">
        <w:rPr>
          <w:rFonts w:ascii="Arial" w:eastAsia="Calibri" w:hAnsi="Arial" w:cs="Arial"/>
          <w:szCs w:val="24"/>
          <w:lang w:val="en-US"/>
        </w:rPr>
        <w:t>7</w:t>
      </w:r>
      <w:r w:rsidRPr="00CD55A9">
        <w:rPr>
          <w:rFonts w:ascii="Arial" w:eastAsia="Calibri" w:hAnsi="Arial" w:cs="Arial"/>
          <w:szCs w:val="24"/>
          <w:lang w:val="en-US"/>
        </w:rPr>
        <w:t xml:space="preserve"> </w:t>
      </w:r>
      <w:r w:rsidR="00466919" w:rsidRPr="00CD55A9">
        <w:rPr>
          <w:rFonts w:ascii="Arial" w:eastAsia="Calibri" w:hAnsi="Arial" w:cs="Arial"/>
          <w:szCs w:val="24"/>
          <w:lang w:val="en-US"/>
        </w:rPr>
        <w:t>mm đối với chữ nhỏ</w:t>
      </w:r>
    </w:p>
    <w:p w14:paraId="1951174D" w14:textId="77777777" w:rsidR="00466919" w:rsidRPr="00CD55A9" w:rsidRDefault="00466919" w:rsidP="00877B7B">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Tuy nhiên, đối với thang máy phi thương mại, thì chiều cao các ký tự phải:</w:t>
      </w:r>
    </w:p>
    <w:p w14:paraId="56F79C32" w14:textId="77777777" w:rsidR="00466919" w:rsidRPr="00CD55A9" w:rsidRDefault="00877B7B" w:rsidP="00877B7B">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 xml:space="preserve">(1) </w:t>
      </w:r>
      <w:r w:rsidR="00466919" w:rsidRPr="00CD55A9">
        <w:rPr>
          <w:rFonts w:ascii="Arial" w:eastAsia="Calibri" w:hAnsi="Arial" w:cs="Arial"/>
          <w:szCs w:val="24"/>
          <w:lang w:val="en-US"/>
        </w:rPr>
        <w:t>100</w:t>
      </w:r>
      <w:r w:rsidRPr="00CD55A9">
        <w:rPr>
          <w:rFonts w:ascii="Arial" w:eastAsia="Calibri" w:hAnsi="Arial" w:cs="Arial"/>
          <w:szCs w:val="24"/>
          <w:lang w:val="en-US"/>
        </w:rPr>
        <w:t xml:space="preserve"> </w:t>
      </w:r>
      <w:r w:rsidR="00466919" w:rsidRPr="00CD55A9">
        <w:rPr>
          <w:rFonts w:ascii="Arial" w:eastAsia="Calibri" w:hAnsi="Arial" w:cs="Arial"/>
          <w:szCs w:val="24"/>
          <w:lang w:val="en-US"/>
        </w:rPr>
        <w:t>mm đối với chữ in hoa và số</w:t>
      </w:r>
    </w:p>
    <w:p w14:paraId="742FFEFB" w14:textId="77777777" w:rsidR="00466919" w:rsidRPr="00CD55A9" w:rsidRDefault="00877B7B" w:rsidP="00877B7B">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 xml:space="preserve">(2) </w:t>
      </w:r>
      <w:r w:rsidR="00466919" w:rsidRPr="00CD55A9">
        <w:rPr>
          <w:rFonts w:ascii="Arial" w:eastAsia="Calibri" w:hAnsi="Arial" w:cs="Arial"/>
          <w:szCs w:val="24"/>
          <w:lang w:val="en-US"/>
        </w:rPr>
        <w:t>70</w:t>
      </w:r>
      <w:r w:rsidRPr="00CD55A9">
        <w:rPr>
          <w:rFonts w:ascii="Arial" w:eastAsia="Calibri" w:hAnsi="Arial" w:cs="Arial"/>
          <w:szCs w:val="24"/>
          <w:lang w:val="en-US"/>
        </w:rPr>
        <w:t xml:space="preserve"> </w:t>
      </w:r>
      <w:r w:rsidR="00466919" w:rsidRPr="00CD55A9">
        <w:rPr>
          <w:rFonts w:ascii="Arial" w:eastAsia="Calibri" w:hAnsi="Arial" w:cs="Arial"/>
          <w:szCs w:val="24"/>
          <w:lang w:val="en-US"/>
        </w:rPr>
        <w:t>mm đối với các chữ nhỏ.</w:t>
      </w:r>
    </w:p>
    <w:p w14:paraId="7055D4B3" w14:textId="77777777" w:rsidR="00466919" w:rsidRPr="00CD55A9" w:rsidRDefault="00877B7B" w:rsidP="00466919">
      <w:pPr>
        <w:spacing w:after="200" w:line="276" w:lineRule="auto"/>
        <w:jc w:val="both"/>
        <w:rPr>
          <w:rFonts w:ascii="Arial" w:eastAsia="Calibri" w:hAnsi="Arial" w:cs="Arial"/>
          <w:szCs w:val="24"/>
          <w:lang w:val="en-US"/>
        </w:rPr>
      </w:pPr>
      <w:r w:rsidRPr="00CD55A9">
        <w:rPr>
          <w:rFonts w:ascii="Arial" w:eastAsia="Calibri" w:hAnsi="Arial" w:cs="Arial"/>
          <w:b/>
          <w:szCs w:val="24"/>
          <w:lang w:val="en-US"/>
        </w:rPr>
        <w:lastRenderedPageBreak/>
        <w:t>3.16</w:t>
      </w:r>
      <w:r w:rsidR="00466919" w:rsidRPr="00CD55A9">
        <w:rPr>
          <w:rFonts w:ascii="Arial" w:eastAsia="Calibri" w:hAnsi="Arial" w:cs="Arial"/>
          <w:b/>
          <w:szCs w:val="24"/>
          <w:lang w:val="en-US"/>
        </w:rPr>
        <w:t>.2.2</w:t>
      </w:r>
      <w:r w:rsidR="00466919" w:rsidRPr="00CD55A9">
        <w:rPr>
          <w:rFonts w:ascii="Arial" w:eastAsia="Calibri" w:hAnsi="Arial" w:cs="Arial"/>
          <w:szCs w:val="24"/>
          <w:lang w:val="en-US"/>
        </w:rPr>
        <w:tab/>
        <w:t>Tên và mã số định danh của nhà phân phối thang máy phải được hiển thị.</w:t>
      </w:r>
    </w:p>
    <w:p w14:paraId="27CDB810" w14:textId="77777777" w:rsidR="00877B7B" w:rsidRPr="00CD55A9" w:rsidRDefault="00877B7B" w:rsidP="00877B7B">
      <w:pPr>
        <w:spacing w:after="200" w:line="276" w:lineRule="auto"/>
        <w:jc w:val="both"/>
        <w:rPr>
          <w:rFonts w:ascii="Arial" w:eastAsia="Calibri" w:hAnsi="Arial" w:cs="Arial"/>
          <w:szCs w:val="24"/>
          <w:lang w:val="en-US"/>
        </w:rPr>
      </w:pPr>
      <w:r w:rsidRPr="00CD55A9">
        <w:rPr>
          <w:rFonts w:ascii="Arial" w:eastAsia="Calibri" w:hAnsi="Arial" w:cs="Arial"/>
          <w:b/>
          <w:szCs w:val="24"/>
          <w:lang w:val="en-US"/>
        </w:rPr>
        <w:t>3.16</w:t>
      </w:r>
      <w:r w:rsidR="00466919" w:rsidRPr="00CD55A9">
        <w:rPr>
          <w:rFonts w:ascii="Arial" w:eastAsia="Calibri" w:hAnsi="Arial" w:cs="Arial"/>
          <w:b/>
          <w:szCs w:val="24"/>
          <w:lang w:val="en-US"/>
        </w:rPr>
        <w:t>.2.3</w:t>
      </w:r>
      <w:r w:rsidR="00466919" w:rsidRPr="00CD55A9">
        <w:rPr>
          <w:rFonts w:ascii="Arial" w:eastAsia="Calibri" w:hAnsi="Arial" w:cs="Arial"/>
          <w:szCs w:val="24"/>
          <w:lang w:val="en-US"/>
        </w:rPr>
        <w:tab/>
        <w:t>Các thông tin khác</w:t>
      </w:r>
    </w:p>
    <w:p w14:paraId="1A1AF9FC" w14:textId="77777777" w:rsidR="00466919" w:rsidRPr="00CD55A9" w:rsidRDefault="004F0DDE" w:rsidP="00877B7B">
      <w:pPr>
        <w:spacing w:after="200" w:line="276" w:lineRule="auto"/>
        <w:ind w:left="1134" w:hanging="1134"/>
        <w:jc w:val="both"/>
        <w:rPr>
          <w:rFonts w:ascii="Arial" w:eastAsia="Calibri" w:hAnsi="Arial" w:cs="Arial"/>
          <w:szCs w:val="24"/>
          <w:lang w:val="en-US"/>
        </w:rPr>
      </w:pPr>
      <w:r w:rsidRPr="00CD55A9">
        <w:rPr>
          <w:rFonts w:ascii="Arial" w:eastAsia="Calibri" w:hAnsi="Arial" w:cs="Arial"/>
          <w:b/>
          <w:szCs w:val="24"/>
          <w:lang w:val="en-US"/>
        </w:rPr>
        <w:t>1</w:t>
      </w:r>
      <w:r w:rsidR="00466919" w:rsidRPr="00CD55A9">
        <w:rPr>
          <w:rFonts w:ascii="Arial" w:eastAsia="Calibri" w:hAnsi="Arial" w:cs="Arial"/>
          <w:szCs w:val="24"/>
          <w:lang w:val="en-US"/>
        </w:rPr>
        <w:tab/>
        <w:t>Các thiết bị điều khiển của công tắc dừng, phải được sơn màu đỏ và được nhận biết bằng từ “STOP”, được đặt sao cho không gây nguy cơ bị nhầm lẫn như vị trí dừng.</w:t>
      </w:r>
    </w:p>
    <w:p w14:paraId="17F4E68E" w14:textId="77777777" w:rsidR="00466919" w:rsidRPr="00CD55A9" w:rsidRDefault="00466919" w:rsidP="004F0DDE">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Nút bấm, nếu có, phải có màu vàng và nhận biết bằng các biểu tượ</w:t>
      </w:r>
      <w:r w:rsidR="004F0DDE" w:rsidRPr="00CD55A9">
        <w:rPr>
          <w:rFonts w:ascii="Arial" w:eastAsia="Calibri" w:hAnsi="Arial" w:cs="Arial"/>
          <w:szCs w:val="24"/>
          <w:lang w:val="en-US"/>
        </w:rPr>
        <w:t>ng</w:t>
      </w:r>
    </w:p>
    <w:p w14:paraId="293D9D4B" w14:textId="2CB0D594" w:rsidR="00466919" w:rsidRPr="00CD55A9" w:rsidRDefault="009D105F" w:rsidP="00466919">
      <w:pPr>
        <w:spacing w:after="200" w:line="276" w:lineRule="auto"/>
        <w:jc w:val="center"/>
        <w:rPr>
          <w:rFonts w:ascii="Arial" w:eastAsia="Calibri" w:hAnsi="Arial" w:cs="Arial"/>
          <w:szCs w:val="24"/>
          <w:lang w:val="en-US"/>
        </w:rPr>
      </w:pPr>
      <w:r w:rsidRPr="00CD55A9">
        <w:rPr>
          <w:rFonts w:ascii="Arial" w:hAnsi="Arial" w:cs="Arial"/>
          <w:noProof/>
          <w:szCs w:val="24"/>
          <w:lang w:val="en-US"/>
        </w:rPr>
        <mc:AlternateContent>
          <mc:Choice Requires="wps">
            <w:drawing>
              <wp:anchor distT="0" distB="0" distL="114300" distR="114300" simplePos="0" relativeHeight="251683840" behindDoc="0" locked="0" layoutInCell="1" allowOverlap="1" wp14:anchorId="36FA2AC9" wp14:editId="5324251E">
                <wp:simplePos x="0" y="0"/>
                <wp:positionH relativeFrom="column">
                  <wp:posOffset>2096770</wp:posOffset>
                </wp:positionH>
                <wp:positionV relativeFrom="paragraph">
                  <wp:posOffset>2660015</wp:posOffset>
                </wp:positionV>
                <wp:extent cx="1344295" cy="333375"/>
                <wp:effectExtent l="0" t="0" r="0" b="0"/>
                <wp:wrapNone/>
                <wp:docPr id="1016727345" name="Text Box 2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4295" cy="3333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E9C60DB" w14:textId="77777777" w:rsidR="00E277C4" w:rsidRPr="00BC4A8C" w:rsidRDefault="00E277C4">
                            <w:pPr>
                              <w:rPr>
                                <w:rFonts w:ascii="Arial" w:hAnsi="Arial" w:cs="Arial"/>
                                <w:lang w:val="en-US"/>
                              </w:rPr>
                            </w:pPr>
                            <w:r w:rsidRPr="00BC4A8C">
                              <w:rPr>
                                <w:rFonts w:ascii="Arial" w:hAnsi="Arial" w:cs="Arial"/>
                                <w:lang w:val="en-US"/>
                              </w:rPr>
                              <w:t>Ký hiệu đóng mở</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36FA2AC9" id="Text Box 260" o:spid="_x0000_s1260" type="#_x0000_t202" style="position:absolute;left:0;text-align:left;margin-left:165.1pt;margin-top:209.45pt;width:105.85pt;height:26.2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" stroked="f">
                <v:textbox>
                  <w:txbxContent>
                    <w:p w14:paraId="4E9C60DB" w14:textId="77777777" w:rsidR="00E277C4" w:rsidRPr="00BC4A8C" w:rsidRDefault="00E277C4">
                      <w:pPr>
                        <w:rPr>
                          <w:rFonts w:ascii="Arial" w:hAnsi="Arial" w:cs="Arial"/>
                          <w:lang w:val="en-US"/>
                        </w:rPr>
                      </w:pPr>
                      <w:r w:rsidRPr="00BC4A8C">
                        <w:rPr>
                          <w:rFonts w:ascii="Arial" w:hAnsi="Arial" w:cs="Arial"/>
                          <w:lang w:val="en-US"/>
                        </w:rPr>
                        <w:t>Ký hiệu đóng mở</w:t>
                      </w:r>
                    </w:p>
                  </w:txbxContent>
                </v:textbox>
              </v:shape>
            </w:pict>
          </mc:Fallback>
        </mc:AlternateContent>
      </w:r>
      <w:r w:rsidRPr="00CD55A9">
        <w:rPr>
          <w:rFonts w:ascii="Arial" w:hAnsi="Arial" w:cs="Arial"/>
          <w:noProof/>
          <w:szCs w:val="24"/>
          <w:lang w:val="en-US"/>
        </w:rPr>
        <mc:AlternateContent>
          <mc:Choice Requires="wps">
            <w:drawing>
              <wp:anchor distT="0" distB="0" distL="114300" distR="114300" simplePos="0" relativeHeight="251682816" behindDoc="0" locked="0" layoutInCell="1" allowOverlap="1" wp14:anchorId="364840EE" wp14:editId="7B3020BA">
                <wp:simplePos x="0" y="0"/>
                <wp:positionH relativeFrom="column">
                  <wp:posOffset>1905635</wp:posOffset>
                </wp:positionH>
                <wp:positionV relativeFrom="paragraph">
                  <wp:posOffset>171450</wp:posOffset>
                </wp:positionV>
                <wp:extent cx="1344295" cy="333375"/>
                <wp:effectExtent l="0" t="0" r="0" b="0"/>
                <wp:wrapNone/>
                <wp:docPr id="1768150238" name="Text Box 2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4295" cy="3333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EF8CB81" w14:textId="77777777" w:rsidR="00E277C4" w:rsidRPr="00BC4A8C" w:rsidRDefault="00E277C4">
                            <w:pPr>
                              <w:rPr>
                                <w:rFonts w:ascii="Arial" w:hAnsi="Arial" w:cs="Arial"/>
                                <w:lang w:val="en-US"/>
                              </w:rPr>
                            </w:pPr>
                            <w:r w:rsidRPr="00BC4A8C">
                              <w:rPr>
                                <w:rFonts w:ascii="Arial" w:hAnsi="Arial" w:cs="Arial"/>
                                <w:lang w:val="en-US"/>
                              </w:rPr>
                              <w:t>Ký hiệu âm báo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364840EE" id="Text Box 259" o:spid="_x0000_s1261" type="#_x0000_t202" style="position:absolute;left:0;text-align:left;margin-left:150.05pt;margin-top:13.5pt;width:105.85pt;height:26.2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" stroked="f">
                <v:textbox>
                  <w:txbxContent>
                    <w:p w14:paraId="0EF8CB81" w14:textId="77777777" w:rsidR="00E277C4" w:rsidRPr="00BC4A8C" w:rsidRDefault="00E277C4">
                      <w:pPr>
                        <w:rPr>
                          <w:rFonts w:ascii="Arial" w:hAnsi="Arial" w:cs="Arial"/>
                          <w:lang w:val="en-US"/>
                        </w:rPr>
                      </w:pPr>
                      <w:r w:rsidRPr="00BC4A8C">
                        <w:rPr>
                          <w:rFonts w:ascii="Arial" w:hAnsi="Arial" w:cs="Arial"/>
                          <w:lang w:val="en-US"/>
                        </w:rPr>
                        <w:t>Ký hiệu âm báo</w:t>
                      </w:r>
                    </w:p>
                  </w:txbxContent>
                </v:textbox>
              </v:shape>
            </w:pict>
          </mc:Fallback>
        </mc:AlternateContent>
      </w:r>
      <w:r w:rsidRPr="00CD55A9">
        <w:rPr>
          <w:rFonts w:ascii="Arial" w:hAnsi="Arial" w:cs="Arial"/>
          <w:noProof/>
          <w:szCs w:val="24"/>
          <w:lang w:val="en-US"/>
        </w:rPr>
        <w:drawing>
          <wp:inline distT="0" distB="0" distL="0" distR="0" wp14:anchorId="1A029E4B" wp14:editId="56BAD6C5">
            <wp:extent cx="2443480" cy="899795"/>
            <wp:effectExtent l="0" t="0" r="0" b="0"/>
            <wp:docPr id="99" name="Ảnh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h 12"/>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2443480" cy="899795"/>
                    </a:xfrm>
                    <a:prstGeom prst="rect">
                      <a:avLst/>
                    </a:prstGeom>
                    <a:noFill/>
                    <a:ln>
                      <a:noFill/>
                    </a:ln>
                  </pic:spPr>
                </pic:pic>
              </a:graphicData>
            </a:graphic>
          </wp:inline>
        </w:drawing>
      </w:r>
    </w:p>
    <w:p w14:paraId="3BC81991" w14:textId="77777777" w:rsidR="004F0DDE" w:rsidRPr="00CD55A9" w:rsidRDefault="00466919" w:rsidP="004F0DDE">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 xml:space="preserve">Màu đỏ hoặc vàng có thể được sử dụng cho các nút bấm khác, tuy nhiên các màu sắc này </w:t>
      </w:r>
      <w:r w:rsidR="00492226" w:rsidRPr="00CD55A9">
        <w:rPr>
          <w:rFonts w:ascii="Arial" w:eastAsia="Calibri" w:hAnsi="Arial" w:cs="Arial"/>
          <w:szCs w:val="24"/>
          <w:lang w:val="en-US"/>
        </w:rPr>
        <w:t>phải</w:t>
      </w:r>
      <w:r w:rsidRPr="00CD55A9">
        <w:rPr>
          <w:rFonts w:ascii="Arial" w:eastAsia="Calibri" w:hAnsi="Arial" w:cs="Arial"/>
          <w:szCs w:val="24"/>
          <w:lang w:val="en-US"/>
        </w:rPr>
        <w:t xml:space="preserve"> </w:t>
      </w:r>
      <w:r w:rsidR="004F0DDE" w:rsidRPr="00CD55A9">
        <w:rPr>
          <w:rFonts w:ascii="Arial" w:eastAsia="Calibri" w:hAnsi="Arial" w:cs="Arial"/>
          <w:szCs w:val="24"/>
          <w:lang w:val="en-US"/>
        </w:rPr>
        <w:t>bật</w:t>
      </w:r>
      <w:r w:rsidRPr="00CD55A9">
        <w:rPr>
          <w:rFonts w:ascii="Arial" w:eastAsia="Calibri" w:hAnsi="Arial" w:cs="Arial"/>
          <w:szCs w:val="24"/>
          <w:lang w:val="en-US"/>
        </w:rPr>
        <w:t xml:space="preserve"> sáng sau khi </w:t>
      </w:r>
      <w:r w:rsidR="007733B4" w:rsidRPr="00CD55A9">
        <w:rPr>
          <w:rFonts w:ascii="Arial" w:eastAsia="Calibri" w:hAnsi="Arial" w:cs="Arial"/>
          <w:szCs w:val="24"/>
          <w:lang w:val="en-US"/>
        </w:rPr>
        <w:t xml:space="preserve">được </w:t>
      </w:r>
      <w:r w:rsidRPr="00CD55A9">
        <w:rPr>
          <w:rFonts w:ascii="Arial" w:eastAsia="Calibri" w:hAnsi="Arial" w:cs="Arial"/>
          <w:szCs w:val="24"/>
          <w:lang w:val="en-US"/>
        </w:rPr>
        <w:t>lựa chọn.</w:t>
      </w:r>
    </w:p>
    <w:p w14:paraId="0689A8EB" w14:textId="77777777" w:rsidR="00466919" w:rsidRPr="00CD55A9" w:rsidRDefault="004F0DDE" w:rsidP="004F0DDE">
      <w:pPr>
        <w:spacing w:after="200" w:line="276" w:lineRule="auto"/>
        <w:jc w:val="both"/>
        <w:rPr>
          <w:rFonts w:ascii="Arial" w:eastAsia="Calibri" w:hAnsi="Arial" w:cs="Arial"/>
          <w:szCs w:val="24"/>
          <w:lang w:val="en-US"/>
        </w:rPr>
      </w:pPr>
      <w:r w:rsidRPr="00CD55A9">
        <w:rPr>
          <w:rFonts w:ascii="Arial" w:eastAsia="Calibri" w:hAnsi="Arial" w:cs="Arial"/>
          <w:b/>
          <w:szCs w:val="24"/>
          <w:lang w:val="en-US"/>
        </w:rPr>
        <w:t>2</w:t>
      </w:r>
      <w:r w:rsidR="00466919" w:rsidRPr="00CD55A9">
        <w:rPr>
          <w:rFonts w:ascii="Arial" w:eastAsia="Calibri" w:hAnsi="Arial" w:cs="Arial"/>
          <w:szCs w:val="24"/>
          <w:lang w:val="en-US"/>
        </w:rPr>
        <w:tab/>
      </w:r>
      <w:r w:rsidRPr="00CD55A9">
        <w:rPr>
          <w:rFonts w:ascii="Arial" w:eastAsia="Calibri" w:hAnsi="Arial" w:cs="Arial"/>
          <w:szCs w:val="24"/>
          <w:lang w:val="en-US"/>
        </w:rPr>
        <w:tab/>
      </w:r>
      <w:r w:rsidRPr="00CD55A9">
        <w:rPr>
          <w:rFonts w:ascii="Arial" w:eastAsia="Calibri" w:hAnsi="Arial" w:cs="Arial"/>
          <w:szCs w:val="24"/>
          <w:lang w:val="en-US"/>
        </w:rPr>
        <w:tab/>
      </w:r>
      <w:r w:rsidRPr="00CD55A9">
        <w:rPr>
          <w:rFonts w:ascii="Arial" w:eastAsia="Calibri" w:hAnsi="Arial" w:cs="Arial"/>
          <w:szCs w:val="24"/>
          <w:lang w:val="en-US"/>
        </w:rPr>
        <w:tab/>
      </w:r>
      <w:r w:rsidR="00466919" w:rsidRPr="00CD55A9">
        <w:rPr>
          <w:rFonts w:ascii="Arial" w:eastAsia="Calibri" w:hAnsi="Arial" w:cs="Arial"/>
          <w:szCs w:val="24"/>
          <w:lang w:val="en-US"/>
        </w:rPr>
        <w:t>Các thiết bị điều khiển phải được nhận biết rõ ràng và:</w:t>
      </w:r>
    </w:p>
    <w:p w14:paraId="6A21FFA8" w14:textId="77777777" w:rsidR="00466919" w:rsidRPr="00CD55A9" w:rsidRDefault="004F0DDE" w:rsidP="004F0DDE">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 xml:space="preserve">(1) </w:t>
      </w:r>
      <w:r w:rsidR="00466919" w:rsidRPr="00CD55A9">
        <w:rPr>
          <w:rFonts w:ascii="Arial" w:eastAsia="Calibri" w:hAnsi="Arial" w:cs="Arial"/>
          <w:szCs w:val="24"/>
          <w:lang w:val="en-US"/>
        </w:rPr>
        <w:t xml:space="preserve">Đối với các nút bấm điều khiển trong </w:t>
      </w:r>
      <w:r w:rsidR="008E35B1" w:rsidRPr="00CD55A9">
        <w:rPr>
          <w:rFonts w:ascii="Arial" w:eastAsia="Calibri" w:hAnsi="Arial" w:cs="Arial"/>
          <w:szCs w:val="24"/>
          <w:lang w:val="en-US"/>
        </w:rPr>
        <w:t>cabin</w:t>
      </w:r>
      <w:r w:rsidR="00466919" w:rsidRPr="00CD55A9">
        <w:rPr>
          <w:rFonts w:ascii="Arial" w:eastAsia="Calibri" w:hAnsi="Arial" w:cs="Arial"/>
          <w:szCs w:val="24"/>
          <w:lang w:val="en-US"/>
        </w:rPr>
        <w:t xml:space="preserve"> được hiển thị: -2, -1, 0, 1, 2, 3</w:t>
      </w:r>
      <w:r w:rsidRPr="00CD55A9">
        <w:rPr>
          <w:rFonts w:ascii="Arial" w:eastAsia="Calibri" w:hAnsi="Arial" w:cs="Arial"/>
          <w:szCs w:val="24"/>
          <w:lang w:val="en-US"/>
        </w:rPr>
        <w:t xml:space="preserve"> </w:t>
      </w:r>
      <w:r w:rsidR="00466919" w:rsidRPr="00CD55A9">
        <w:rPr>
          <w:rFonts w:ascii="Arial" w:eastAsia="Calibri" w:hAnsi="Arial" w:cs="Arial"/>
          <w:szCs w:val="24"/>
          <w:lang w:val="en-US"/>
        </w:rPr>
        <w:t>....</w:t>
      </w:r>
    </w:p>
    <w:p w14:paraId="3559CA64" w14:textId="77777777" w:rsidR="00466919" w:rsidRPr="00CD55A9" w:rsidRDefault="004F0DDE" w:rsidP="004F0DDE">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 xml:space="preserve">(2) </w:t>
      </w:r>
      <w:r w:rsidR="00466919" w:rsidRPr="00CD55A9">
        <w:rPr>
          <w:rFonts w:ascii="Arial" w:eastAsia="Calibri" w:hAnsi="Arial" w:cs="Arial"/>
          <w:szCs w:val="24"/>
          <w:lang w:val="en-US"/>
        </w:rPr>
        <w:t>Đối với các nút bấm đóng mở cửa, áp dụng biểu tượng:</w:t>
      </w:r>
    </w:p>
    <w:p w14:paraId="50B6298E" w14:textId="16C30B99" w:rsidR="00466919" w:rsidRPr="00CD55A9" w:rsidRDefault="009D105F" w:rsidP="00466919">
      <w:pPr>
        <w:spacing w:after="200" w:line="276" w:lineRule="auto"/>
        <w:ind w:left="720"/>
        <w:jc w:val="center"/>
        <w:rPr>
          <w:rFonts w:ascii="Arial" w:eastAsia="Calibri" w:hAnsi="Arial" w:cs="Arial"/>
          <w:szCs w:val="24"/>
          <w:lang w:val="en-US"/>
        </w:rPr>
      </w:pPr>
      <w:r w:rsidRPr="00CD55A9">
        <w:rPr>
          <w:rFonts w:ascii="Arial" w:hAnsi="Arial" w:cs="Arial"/>
          <w:noProof/>
          <w:szCs w:val="24"/>
          <w:lang w:val="en-US"/>
        </w:rPr>
        <w:drawing>
          <wp:inline distT="0" distB="0" distL="0" distR="0" wp14:anchorId="717F6601" wp14:editId="3586FDCA">
            <wp:extent cx="2604135" cy="673100"/>
            <wp:effectExtent l="0" t="0" r="0" b="0"/>
            <wp:docPr id="100" name="Ảnh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h 13"/>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2604135" cy="673100"/>
                    </a:xfrm>
                    <a:prstGeom prst="rect">
                      <a:avLst/>
                    </a:prstGeom>
                    <a:noFill/>
                    <a:ln>
                      <a:noFill/>
                    </a:ln>
                  </pic:spPr>
                </pic:pic>
              </a:graphicData>
            </a:graphic>
          </wp:inline>
        </w:drawing>
      </w:r>
    </w:p>
    <w:p w14:paraId="77651482" w14:textId="77777777" w:rsidR="00466919" w:rsidRPr="00CD55A9" w:rsidRDefault="00466919" w:rsidP="004F0DDE">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 xml:space="preserve">Nếu có các thiết bị điều khiển khác, nó </w:t>
      </w:r>
      <w:r w:rsidR="00492226" w:rsidRPr="00CD55A9">
        <w:rPr>
          <w:rFonts w:ascii="Arial" w:eastAsia="Calibri" w:hAnsi="Arial" w:cs="Arial"/>
          <w:szCs w:val="24"/>
          <w:lang w:val="en-US"/>
        </w:rPr>
        <w:t>phải</w:t>
      </w:r>
      <w:r w:rsidRPr="00CD55A9">
        <w:rPr>
          <w:rFonts w:ascii="Arial" w:eastAsia="Calibri" w:hAnsi="Arial" w:cs="Arial"/>
          <w:szCs w:val="24"/>
          <w:lang w:val="en-US"/>
        </w:rPr>
        <w:t xml:space="preserve"> được nhận biết bằng các chức năng liên quan của chúng.</w:t>
      </w:r>
    </w:p>
    <w:p w14:paraId="7BD0BCF4" w14:textId="77777777" w:rsidR="00466919" w:rsidRPr="00CD55A9" w:rsidRDefault="004F0DDE" w:rsidP="004F0DDE">
      <w:pPr>
        <w:spacing w:after="200" w:line="276" w:lineRule="auto"/>
        <w:ind w:left="1134" w:hanging="1134"/>
        <w:jc w:val="both"/>
        <w:rPr>
          <w:rFonts w:ascii="Arial" w:eastAsia="Calibri" w:hAnsi="Arial" w:cs="Arial"/>
          <w:szCs w:val="24"/>
          <w:lang w:val="en-US"/>
        </w:rPr>
      </w:pPr>
      <w:r w:rsidRPr="00CD55A9">
        <w:rPr>
          <w:rFonts w:ascii="Arial" w:eastAsia="Calibri" w:hAnsi="Arial" w:cs="Arial"/>
          <w:b/>
          <w:szCs w:val="24"/>
          <w:lang w:val="en-US"/>
        </w:rPr>
        <w:t>3.16</w:t>
      </w:r>
      <w:r w:rsidR="00466919" w:rsidRPr="00CD55A9">
        <w:rPr>
          <w:rFonts w:ascii="Arial" w:eastAsia="Calibri" w:hAnsi="Arial" w:cs="Arial"/>
          <w:b/>
          <w:szCs w:val="24"/>
          <w:lang w:val="en-US"/>
        </w:rPr>
        <w:t>.2.4</w:t>
      </w:r>
      <w:r w:rsidR="007733B4" w:rsidRPr="00CD55A9">
        <w:rPr>
          <w:rFonts w:ascii="Arial" w:eastAsia="Calibri" w:hAnsi="Arial" w:cs="Arial"/>
          <w:szCs w:val="24"/>
          <w:lang w:val="en-US"/>
        </w:rPr>
        <w:tab/>
        <w:t>H</w:t>
      </w:r>
      <w:r w:rsidR="00466919" w:rsidRPr="00CD55A9">
        <w:rPr>
          <w:rFonts w:ascii="Arial" w:eastAsia="Calibri" w:hAnsi="Arial" w:cs="Arial"/>
          <w:szCs w:val="24"/>
          <w:lang w:val="en-US"/>
        </w:rPr>
        <w:t xml:space="preserve">ướng dẫn cho hoạt động bình thường hoặc an toàn phải được đặt trong </w:t>
      </w:r>
      <w:r w:rsidR="008E35B1" w:rsidRPr="00CD55A9">
        <w:rPr>
          <w:rFonts w:ascii="Arial" w:eastAsia="Calibri" w:hAnsi="Arial" w:cs="Arial"/>
          <w:szCs w:val="24"/>
          <w:lang w:val="en-US"/>
        </w:rPr>
        <w:t>cabin</w:t>
      </w:r>
      <w:r w:rsidR="00466919" w:rsidRPr="00CD55A9">
        <w:rPr>
          <w:rFonts w:ascii="Arial" w:eastAsia="Calibri" w:hAnsi="Arial" w:cs="Arial"/>
          <w:szCs w:val="24"/>
          <w:lang w:val="en-US"/>
        </w:rPr>
        <w:t xml:space="preserve"> bất cứ khi nào cần thiết và nhìn thấy rõ ràng.</w:t>
      </w:r>
    </w:p>
    <w:p w14:paraId="11EDD50E" w14:textId="77777777" w:rsidR="00466919" w:rsidRPr="00CD55A9" w:rsidRDefault="007733B4" w:rsidP="004F0DDE">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H</w:t>
      </w:r>
      <w:r w:rsidR="00466919" w:rsidRPr="00CD55A9">
        <w:rPr>
          <w:rFonts w:ascii="Arial" w:eastAsia="Calibri" w:hAnsi="Arial" w:cs="Arial"/>
          <w:szCs w:val="24"/>
          <w:lang w:val="en-US"/>
        </w:rPr>
        <w:t xml:space="preserve">ướng dẫn </w:t>
      </w:r>
      <w:r w:rsidR="001055A3" w:rsidRPr="00CD55A9">
        <w:rPr>
          <w:rFonts w:ascii="Arial" w:eastAsia="Calibri" w:hAnsi="Arial" w:cs="Arial"/>
          <w:szCs w:val="24"/>
          <w:lang w:val="en-US"/>
        </w:rPr>
        <w:t>tối thiểu</w:t>
      </w:r>
      <w:r w:rsidR="00466919" w:rsidRPr="00CD55A9">
        <w:rPr>
          <w:rFonts w:ascii="Arial" w:eastAsia="Calibri" w:hAnsi="Arial" w:cs="Arial"/>
          <w:szCs w:val="24"/>
          <w:lang w:val="en-US"/>
        </w:rPr>
        <w:t xml:space="preserve"> phải ghi rõ:</w:t>
      </w:r>
    </w:p>
    <w:p w14:paraId="6C1329AA" w14:textId="77777777" w:rsidR="00466919" w:rsidRPr="00CD55A9" w:rsidRDefault="004F0DDE" w:rsidP="004F0DDE">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 xml:space="preserve">(1) </w:t>
      </w:r>
      <w:r w:rsidR="00466919" w:rsidRPr="00CD55A9">
        <w:rPr>
          <w:rFonts w:ascii="Arial" w:eastAsia="Calibri" w:hAnsi="Arial" w:cs="Arial"/>
          <w:szCs w:val="24"/>
          <w:lang w:val="en-US"/>
        </w:rPr>
        <w:t>Trong trường hợp một thang máy đang trong quá trình lắp ghép, phải có hướng dẫn cụ thể cho trường hợp này.</w:t>
      </w:r>
    </w:p>
    <w:p w14:paraId="363245B6" w14:textId="77777777" w:rsidR="00466919" w:rsidRPr="00CD55A9" w:rsidRDefault="004F0DDE" w:rsidP="004F0DDE">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 xml:space="preserve">(2) </w:t>
      </w:r>
      <w:r w:rsidR="00466919" w:rsidRPr="00CD55A9">
        <w:rPr>
          <w:rFonts w:ascii="Arial" w:eastAsia="Calibri" w:hAnsi="Arial" w:cs="Arial"/>
          <w:szCs w:val="24"/>
          <w:lang w:val="en-US"/>
        </w:rPr>
        <w:t>Các hướng dẫn sử dụng cho thang máy có hệ thống liên lạc nội bộ và điện thoại.</w:t>
      </w:r>
    </w:p>
    <w:p w14:paraId="41A920C6" w14:textId="77777777" w:rsidR="00466919" w:rsidRPr="00CD55A9" w:rsidRDefault="004F0DDE" w:rsidP="004F0DDE">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 xml:space="preserve">(3) </w:t>
      </w:r>
      <w:r w:rsidR="00466919" w:rsidRPr="00CD55A9">
        <w:rPr>
          <w:rFonts w:ascii="Arial" w:eastAsia="Calibri" w:hAnsi="Arial" w:cs="Arial"/>
          <w:szCs w:val="24"/>
          <w:lang w:val="en-US"/>
        </w:rPr>
        <w:t xml:space="preserve">Sau khi sử dụng thang máy, nó cần thiết để đóng cửa được vận hành bằng tay và bằng điện, nơi đóng cửa </w:t>
      </w:r>
      <w:r w:rsidR="00492226" w:rsidRPr="00CD55A9">
        <w:rPr>
          <w:rFonts w:ascii="Arial" w:eastAsia="Calibri" w:hAnsi="Arial" w:cs="Arial"/>
          <w:szCs w:val="24"/>
          <w:lang w:val="en-US"/>
        </w:rPr>
        <w:t>phải</w:t>
      </w:r>
      <w:r w:rsidR="00466919" w:rsidRPr="00CD55A9">
        <w:rPr>
          <w:rFonts w:ascii="Arial" w:eastAsia="Calibri" w:hAnsi="Arial" w:cs="Arial"/>
          <w:szCs w:val="24"/>
          <w:lang w:val="en-US"/>
        </w:rPr>
        <w:t xml:space="preserve"> được thực hiện dưới sự điều khiển của một nút bấm áp lực không đổi.</w:t>
      </w:r>
    </w:p>
    <w:p w14:paraId="105B149D" w14:textId="77777777" w:rsidR="00466919" w:rsidRPr="00CD55A9" w:rsidRDefault="004F0DDE" w:rsidP="004F0DDE">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 xml:space="preserve">(4) </w:t>
      </w:r>
      <w:r w:rsidR="00466919" w:rsidRPr="00CD55A9">
        <w:rPr>
          <w:rFonts w:ascii="Arial" w:eastAsia="Calibri" w:hAnsi="Arial" w:cs="Arial"/>
          <w:szCs w:val="24"/>
          <w:lang w:val="en-US"/>
        </w:rPr>
        <w:t xml:space="preserve">Các tình huống khẩn cấp và hướng dẫn sử dụng lối thoát hiểm qua mái </w:t>
      </w:r>
      <w:r w:rsidR="008E35B1" w:rsidRPr="00CD55A9">
        <w:rPr>
          <w:rFonts w:ascii="Arial" w:eastAsia="Calibri" w:hAnsi="Arial" w:cs="Arial"/>
          <w:szCs w:val="24"/>
          <w:lang w:val="en-US"/>
        </w:rPr>
        <w:t>cabin</w:t>
      </w:r>
      <w:r w:rsidR="00466919" w:rsidRPr="00CD55A9">
        <w:rPr>
          <w:rFonts w:ascii="Arial" w:eastAsia="Calibri" w:hAnsi="Arial" w:cs="Arial"/>
          <w:szCs w:val="24"/>
          <w:lang w:val="en-US"/>
        </w:rPr>
        <w:t xml:space="preserve"> và giếng thang.</w:t>
      </w:r>
    </w:p>
    <w:p w14:paraId="113285DB" w14:textId="77777777" w:rsidR="00466919" w:rsidRPr="00CD55A9" w:rsidRDefault="004F0DDE" w:rsidP="004F0DDE">
      <w:pPr>
        <w:spacing w:after="200" w:line="276" w:lineRule="auto"/>
        <w:ind w:left="1134" w:hanging="1134"/>
        <w:jc w:val="both"/>
        <w:rPr>
          <w:rFonts w:ascii="Arial" w:eastAsia="Calibri" w:hAnsi="Arial" w:cs="Arial"/>
          <w:szCs w:val="24"/>
          <w:lang w:val="en-US"/>
        </w:rPr>
      </w:pPr>
      <w:r w:rsidRPr="00CD55A9">
        <w:rPr>
          <w:rFonts w:ascii="Arial" w:eastAsia="Calibri" w:hAnsi="Arial" w:cs="Arial"/>
          <w:b/>
          <w:szCs w:val="24"/>
          <w:lang w:val="en-US"/>
        </w:rPr>
        <w:t>3.16</w:t>
      </w:r>
      <w:r w:rsidR="00466919" w:rsidRPr="00CD55A9">
        <w:rPr>
          <w:rFonts w:ascii="Arial" w:eastAsia="Calibri" w:hAnsi="Arial" w:cs="Arial"/>
          <w:b/>
          <w:szCs w:val="24"/>
          <w:lang w:val="en-US"/>
        </w:rPr>
        <w:t>.2.5</w:t>
      </w:r>
      <w:r w:rsidR="00466919" w:rsidRPr="00CD55A9">
        <w:rPr>
          <w:rFonts w:ascii="Arial" w:eastAsia="Calibri" w:hAnsi="Arial" w:cs="Arial"/>
          <w:szCs w:val="24"/>
          <w:lang w:val="en-US"/>
        </w:rPr>
        <w:tab/>
        <w:t>Trong trường hợp thang máy được cấp một hệ thống điện chống trôi và cửa tầng được vận hành bằng tay hoặc bằng điện, việc đóng cửa chịu sự kiểm soát thường xuyên của người sử dụng, phải có một dòng chữ “CLOSE DOOR” trong</w:t>
      </w:r>
      <w:r w:rsidRPr="00CD55A9">
        <w:rPr>
          <w:rFonts w:ascii="Arial" w:eastAsia="Calibri" w:hAnsi="Arial" w:cs="Arial"/>
          <w:szCs w:val="24"/>
          <w:lang w:val="en-US"/>
        </w:rPr>
        <w:t xml:space="preserve"> </w:t>
      </w:r>
      <w:r w:rsidR="008E35B1" w:rsidRPr="00CD55A9">
        <w:rPr>
          <w:rFonts w:ascii="Arial" w:eastAsia="Calibri" w:hAnsi="Arial" w:cs="Arial"/>
          <w:szCs w:val="24"/>
          <w:lang w:val="en-US"/>
        </w:rPr>
        <w:t>cabin</w:t>
      </w:r>
      <w:r w:rsidR="00466919" w:rsidRPr="00CD55A9">
        <w:rPr>
          <w:rFonts w:ascii="Arial" w:eastAsia="Calibri" w:hAnsi="Arial" w:cs="Arial"/>
          <w:szCs w:val="24"/>
          <w:lang w:val="en-US"/>
        </w:rPr>
        <w:t xml:space="preserve">: </w:t>
      </w:r>
    </w:p>
    <w:p w14:paraId="5A45EC96" w14:textId="6759C5D3" w:rsidR="00466919" w:rsidRPr="00CD55A9" w:rsidRDefault="00466919" w:rsidP="004F0DDE">
      <w:pPr>
        <w:spacing w:after="200" w:line="276" w:lineRule="auto"/>
        <w:ind w:firstLine="1134"/>
        <w:jc w:val="both"/>
        <w:rPr>
          <w:rFonts w:ascii="Arial" w:eastAsia="Calibri" w:hAnsi="Arial" w:cs="Arial"/>
          <w:szCs w:val="24"/>
          <w:lang w:val="en-US"/>
        </w:rPr>
      </w:pPr>
      <w:r w:rsidRPr="00CD55A9">
        <w:rPr>
          <w:rFonts w:ascii="Arial" w:eastAsia="Calibri" w:hAnsi="Arial" w:cs="Arial"/>
          <w:szCs w:val="24"/>
          <w:lang w:val="en-US"/>
        </w:rPr>
        <w:lastRenderedPageBreak/>
        <w:t>Chiều cao tối thiế</w:t>
      </w:r>
      <w:r w:rsidR="000B166D">
        <w:rPr>
          <w:rFonts w:ascii="Arial" w:eastAsia="Calibri" w:hAnsi="Arial" w:cs="Arial"/>
          <w:szCs w:val="24"/>
          <w:lang w:val="en-US"/>
        </w:rPr>
        <w:t>u</w:t>
      </w:r>
      <w:r w:rsidRPr="00CD55A9">
        <w:rPr>
          <w:rFonts w:ascii="Arial" w:eastAsia="Calibri" w:hAnsi="Arial" w:cs="Arial"/>
          <w:szCs w:val="24"/>
          <w:lang w:val="en-US"/>
        </w:rPr>
        <w:t xml:space="preserve"> của chữ là 50</w:t>
      </w:r>
      <w:r w:rsidR="004F0DDE" w:rsidRPr="00CD55A9">
        <w:rPr>
          <w:rFonts w:ascii="Arial" w:eastAsia="Calibri" w:hAnsi="Arial" w:cs="Arial"/>
          <w:szCs w:val="24"/>
          <w:lang w:val="en-US"/>
        </w:rPr>
        <w:t xml:space="preserve"> </w:t>
      </w:r>
      <w:r w:rsidRPr="00CD55A9">
        <w:rPr>
          <w:rFonts w:ascii="Arial" w:eastAsia="Calibri" w:hAnsi="Arial" w:cs="Arial"/>
          <w:szCs w:val="24"/>
          <w:lang w:val="en-US"/>
        </w:rPr>
        <w:t>mm.</w:t>
      </w:r>
    </w:p>
    <w:p w14:paraId="47922204" w14:textId="77777777" w:rsidR="00466919" w:rsidRPr="00CD55A9" w:rsidRDefault="004F0DDE" w:rsidP="00466919">
      <w:pPr>
        <w:spacing w:after="200" w:line="276" w:lineRule="auto"/>
        <w:jc w:val="both"/>
        <w:rPr>
          <w:rFonts w:ascii="Arial" w:eastAsia="Calibri" w:hAnsi="Arial" w:cs="Arial"/>
          <w:b/>
          <w:szCs w:val="24"/>
          <w:lang w:val="en-US"/>
        </w:rPr>
      </w:pPr>
      <w:r w:rsidRPr="00CD55A9">
        <w:rPr>
          <w:rFonts w:ascii="Arial" w:eastAsia="Calibri" w:hAnsi="Arial" w:cs="Arial"/>
          <w:b/>
          <w:szCs w:val="24"/>
          <w:lang w:val="en-US"/>
        </w:rPr>
        <w:t>3.16</w:t>
      </w:r>
      <w:r w:rsidR="00466919" w:rsidRPr="00CD55A9">
        <w:rPr>
          <w:rFonts w:ascii="Arial" w:eastAsia="Calibri" w:hAnsi="Arial" w:cs="Arial"/>
          <w:b/>
          <w:szCs w:val="24"/>
          <w:lang w:val="en-US"/>
        </w:rPr>
        <w:t>.3</w:t>
      </w:r>
      <w:r w:rsidR="00466919" w:rsidRPr="00CD55A9">
        <w:rPr>
          <w:rFonts w:ascii="Arial" w:eastAsia="Calibri" w:hAnsi="Arial" w:cs="Arial"/>
          <w:b/>
          <w:szCs w:val="24"/>
          <w:lang w:val="en-US"/>
        </w:rPr>
        <w:tab/>
      </w:r>
      <w:r w:rsidRPr="00CD55A9">
        <w:rPr>
          <w:rFonts w:ascii="Arial" w:eastAsia="Calibri" w:hAnsi="Arial" w:cs="Arial"/>
          <w:b/>
          <w:szCs w:val="24"/>
          <w:lang w:val="en-US"/>
        </w:rPr>
        <w:tab/>
      </w:r>
      <w:r w:rsidR="00466919" w:rsidRPr="00CD55A9">
        <w:rPr>
          <w:rFonts w:ascii="Arial" w:eastAsia="Calibri" w:hAnsi="Arial" w:cs="Arial"/>
          <w:szCs w:val="24"/>
          <w:lang w:val="en-US"/>
        </w:rPr>
        <w:t xml:space="preserve">Trên mái </w:t>
      </w:r>
      <w:r w:rsidR="008E35B1" w:rsidRPr="00CD55A9">
        <w:rPr>
          <w:rFonts w:ascii="Arial" w:eastAsia="Calibri" w:hAnsi="Arial" w:cs="Arial"/>
          <w:szCs w:val="24"/>
          <w:lang w:val="en-US"/>
        </w:rPr>
        <w:t>cabin</w:t>
      </w:r>
    </w:p>
    <w:p w14:paraId="4C2FC008" w14:textId="77777777" w:rsidR="00466919" w:rsidRPr="00CD55A9" w:rsidRDefault="00466919" w:rsidP="004F0DDE">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Các thông tin sau phải được thể hiện:</w:t>
      </w:r>
    </w:p>
    <w:p w14:paraId="5EE6BECF" w14:textId="77777777" w:rsidR="00466919" w:rsidRPr="00CD55A9" w:rsidRDefault="004F0DDE" w:rsidP="004F0DDE">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 xml:space="preserve">(1) </w:t>
      </w:r>
      <w:r w:rsidR="00466919" w:rsidRPr="00CD55A9">
        <w:rPr>
          <w:rFonts w:ascii="Arial" w:eastAsia="Calibri" w:hAnsi="Arial" w:cs="Arial"/>
          <w:szCs w:val="24"/>
          <w:lang w:val="en-US"/>
        </w:rPr>
        <w:t>Chữ “STOP” ở trên hoặc gần thiết bị dừng, sao cho vị trí đặt không gây nhầm lẫn với “vị trí dừng”.</w:t>
      </w:r>
    </w:p>
    <w:p w14:paraId="5532E51D" w14:textId="77777777" w:rsidR="00466919" w:rsidRPr="00CD55A9" w:rsidRDefault="004F0DDE" w:rsidP="004F0DDE">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 xml:space="preserve">(2) </w:t>
      </w:r>
      <w:r w:rsidR="00466919" w:rsidRPr="00CD55A9">
        <w:rPr>
          <w:rFonts w:ascii="Arial" w:eastAsia="Calibri" w:hAnsi="Arial" w:cs="Arial"/>
          <w:szCs w:val="24"/>
          <w:lang w:val="en-US"/>
        </w:rPr>
        <w:t xml:space="preserve">Chữ “NORMAL” và “INSPECTION” ở trên hoặc gần công tắc </w:t>
      </w:r>
      <w:r w:rsidRPr="00CD55A9">
        <w:rPr>
          <w:rFonts w:ascii="Arial" w:eastAsia="Calibri" w:hAnsi="Arial" w:cs="Arial"/>
          <w:szCs w:val="24"/>
          <w:lang w:val="en-US"/>
        </w:rPr>
        <w:t>gắn với</w:t>
      </w:r>
      <w:r w:rsidR="00466919" w:rsidRPr="00CD55A9">
        <w:rPr>
          <w:rFonts w:ascii="Arial" w:eastAsia="Calibri" w:hAnsi="Arial" w:cs="Arial"/>
          <w:szCs w:val="24"/>
          <w:lang w:val="en-US"/>
        </w:rPr>
        <w:t xml:space="preserve"> kiểm tra chuyển động.</w:t>
      </w:r>
    </w:p>
    <w:p w14:paraId="1C8C622E" w14:textId="77777777" w:rsidR="00466919" w:rsidRPr="00CD55A9" w:rsidRDefault="004F0DDE" w:rsidP="004F0DDE">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 xml:space="preserve">(3) </w:t>
      </w:r>
      <w:r w:rsidR="00466919" w:rsidRPr="00CD55A9">
        <w:rPr>
          <w:rFonts w:ascii="Arial" w:eastAsia="Calibri" w:hAnsi="Arial" w:cs="Arial"/>
          <w:szCs w:val="24"/>
          <w:lang w:val="en-US"/>
        </w:rPr>
        <w:t>Hướng chuyển động ở trên hoặc gần các nút bấm kiểm tra.</w:t>
      </w:r>
    </w:p>
    <w:p w14:paraId="509F2D9E" w14:textId="77777777" w:rsidR="00466919" w:rsidRPr="00CD55A9" w:rsidRDefault="00831A20" w:rsidP="00466919">
      <w:pPr>
        <w:spacing w:after="200" w:line="276" w:lineRule="auto"/>
        <w:jc w:val="both"/>
        <w:rPr>
          <w:rFonts w:ascii="Arial" w:eastAsia="Calibri" w:hAnsi="Arial" w:cs="Arial"/>
          <w:szCs w:val="24"/>
          <w:lang w:val="en-US"/>
        </w:rPr>
      </w:pPr>
      <w:r w:rsidRPr="00CD55A9">
        <w:rPr>
          <w:rFonts w:ascii="Arial" w:eastAsia="Calibri" w:hAnsi="Arial" w:cs="Arial"/>
          <w:b/>
          <w:szCs w:val="24"/>
          <w:lang w:val="en-US"/>
        </w:rPr>
        <w:t>3.16</w:t>
      </w:r>
      <w:r w:rsidR="00466919" w:rsidRPr="00CD55A9">
        <w:rPr>
          <w:rFonts w:ascii="Arial" w:eastAsia="Calibri" w:hAnsi="Arial" w:cs="Arial"/>
          <w:b/>
          <w:szCs w:val="24"/>
          <w:lang w:val="en-US"/>
        </w:rPr>
        <w:t>.4</w:t>
      </w:r>
      <w:r w:rsidR="00466919" w:rsidRPr="00CD55A9">
        <w:rPr>
          <w:rFonts w:ascii="Arial" w:eastAsia="Calibri" w:hAnsi="Arial" w:cs="Arial"/>
          <w:b/>
          <w:szCs w:val="24"/>
          <w:lang w:val="en-US"/>
        </w:rPr>
        <w:tab/>
      </w:r>
      <w:r w:rsidRPr="00CD55A9">
        <w:rPr>
          <w:rFonts w:ascii="Arial" w:eastAsia="Calibri" w:hAnsi="Arial" w:cs="Arial"/>
          <w:b/>
          <w:szCs w:val="24"/>
          <w:lang w:val="en-US"/>
        </w:rPr>
        <w:tab/>
      </w:r>
      <w:r w:rsidR="007733B4" w:rsidRPr="00CD55A9">
        <w:rPr>
          <w:rFonts w:ascii="Arial" w:eastAsia="Calibri" w:hAnsi="Arial" w:cs="Arial"/>
          <w:szCs w:val="24"/>
          <w:lang w:val="en-US"/>
        </w:rPr>
        <w:t>P</w:t>
      </w:r>
      <w:r w:rsidR="00466919" w:rsidRPr="00CD55A9">
        <w:rPr>
          <w:rFonts w:ascii="Arial" w:eastAsia="Calibri" w:hAnsi="Arial" w:cs="Arial"/>
          <w:szCs w:val="24"/>
          <w:lang w:val="en-US"/>
        </w:rPr>
        <w:t xml:space="preserve">hòng máy và phòng </w:t>
      </w:r>
      <w:r w:rsidR="009B165B" w:rsidRPr="00CD55A9">
        <w:rPr>
          <w:rFonts w:ascii="Arial" w:eastAsia="Calibri" w:hAnsi="Arial" w:cs="Arial"/>
          <w:szCs w:val="24"/>
          <w:lang w:val="en-US"/>
        </w:rPr>
        <w:t>pu ly</w:t>
      </w:r>
    </w:p>
    <w:p w14:paraId="05A5D501" w14:textId="77777777" w:rsidR="00466919" w:rsidRPr="00CD55A9" w:rsidRDefault="00831A20" w:rsidP="00466919">
      <w:pPr>
        <w:spacing w:after="200" w:line="276" w:lineRule="auto"/>
        <w:jc w:val="both"/>
        <w:rPr>
          <w:rFonts w:ascii="Arial" w:eastAsia="Calibri" w:hAnsi="Arial" w:cs="Arial"/>
          <w:szCs w:val="24"/>
          <w:lang w:val="en-US"/>
        </w:rPr>
      </w:pPr>
      <w:r w:rsidRPr="00CD55A9">
        <w:rPr>
          <w:rFonts w:ascii="Arial" w:eastAsia="Calibri" w:hAnsi="Arial" w:cs="Arial"/>
          <w:b/>
          <w:szCs w:val="24"/>
          <w:lang w:val="en-US"/>
        </w:rPr>
        <w:t>3.16</w:t>
      </w:r>
      <w:r w:rsidR="00466919" w:rsidRPr="00CD55A9">
        <w:rPr>
          <w:rFonts w:ascii="Arial" w:eastAsia="Calibri" w:hAnsi="Arial" w:cs="Arial"/>
          <w:b/>
          <w:szCs w:val="24"/>
          <w:lang w:val="en-US"/>
        </w:rPr>
        <w:t>.4.1</w:t>
      </w:r>
      <w:r w:rsidR="00466919" w:rsidRPr="00CD55A9">
        <w:rPr>
          <w:rFonts w:ascii="Arial" w:eastAsia="Calibri" w:hAnsi="Arial" w:cs="Arial"/>
          <w:szCs w:val="24"/>
          <w:lang w:val="en-US"/>
        </w:rPr>
        <w:tab/>
        <w:t>Phải có những thông báo sau:</w:t>
      </w:r>
    </w:p>
    <w:p w14:paraId="45E9293B" w14:textId="77777777" w:rsidR="00466919" w:rsidRPr="00CD55A9" w:rsidRDefault="00466919" w:rsidP="00831A20">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w:t>
      </w:r>
      <w:r w:rsidRPr="00CD55A9">
        <w:rPr>
          <w:rFonts w:ascii="Arial" w:eastAsia="Calibri" w:hAnsi="Arial" w:cs="Arial"/>
          <w:szCs w:val="24"/>
          <w:lang w:val="en-US"/>
        </w:rPr>
        <w:tab/>
        <w:t>“Phòng máy-Nguy hiểm”</w:t>
      </w:r>
    </w:p>
    <w:p w14:paraId="1CDF9A2C" w14:textId="77777777" w:rsidR="00831A20" w:rsidRPr="00CD55A9" w:rsidRDefault="00466919" w:rsidP="00831A20">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w:t>
      </w:r>
      <w:r w:rsidRPr="00CD55A9">
        <w:rPr>
          <w:rFonts w:ascii="Arial" w:eastAsia="Calibri" w:hAnsi="Arial" w:cs="Arial"/>
          <w:szCs w:val="24"/>
          <w:lang w:val="en-US"/>
        </w:rPr>
        <w:tab/>
        <w:t xml:space="preserve">“Không phận sự miễn vào” </w:t>
      </w:r>
      <w:r w:rsidR="00492226" w:rsidRPr="00CD55A9">
        <w:rPr>
          <w:rFonts w:ascii="Arial" w:eastAsia="Calibri" w:hAnsi="Arial" w:cs="Arial"/>
          <w:szCs w:val="24"/>
          <w:lang w:val="en-US"/>
        </w:rPr>
        <w:t>phải</w:t>
      </w:r>
      <w:r w:rsidRPr="00CD55A9">
        <w:rPr>
          <w:rFonts w:ascii="Arial" w:eastAsia="Calibri" w:hAnsi="Arial" w:cs="Arial"/>
          <w:szCs w:val="24"/>
          <w:lang w:val="en-US"/>
        </w:rPr>
        <w:t xml:space="preserve"> được cố định ở bên ngoài cửa hoặc cửa kiểm tra để đi vào phòng máy và phòng </w:t>
      </w:r>
      <w:r w:rsidR="009B165B" w:rsidRPr="00CD55A9">
        <w:rPr>
          <w:rFonts w:ascii="Arial" w:eastAsia="Calibri" w:hAnsi="Arial" w:cs="Arial"/>
          <w:szCs w:val="24"/>
          <w:lang w:val="en-US"/>
        </w:rPr>
        <w:t>pu ly</w:t>
      </w:r>
      <w:r w:rsidRPr="00CD55A9">
        <w:rPr>
          <w:rFonts w:ascii="Arial" w:eastAsia="Calibri" w:hAnsi="Arial" w:cs="Arial"/>
          <w:szCs w:val="24"/>
          <w:lang w:val="en-US"/>
        </w:rPr>
        <w:t>. Trong trường hợ</w:t>
      </w:r>
      <w:r w:rsidR="007733B4" w:rsidRPr="00CD55A9">
        <w:rPr>
          <w:rFonts w:ascii="Arial" w:eastAsia="Calibri" w:hAnsi="Arial" w:cs="Arial"/>
          <w:szCs w:val="24"/>
          <w:lang w:val="en-US"/>
        </w:rPr>
        <w:t>p có</w:t>
      </w:r>
      <w:r w:rsidRPr="00CD55A9">
        <w:rPr>
          <w:rFonts w:ascii="Arial" w:eastAsia="Calibri" w:hAnsi="Arial" w:cs="Arial"/>
          <w:szCs w:val="24"/>
          <w:lang w:val="en-US"/>
        </w:rPr>
        <w:t xml:space="preserve"> cửa kiểm tra, một thông báo cố định dễ dàng nhìn thấy sẽ thông báo cho người sử dụng cửa kiểm tra: “Nguy cơ rơi -Đóng lại cửa kiểm tra”.</w:t>
      </w:r>
    </w:p>
    <w:p w14:paraId="492A4660" w14:textId="77777777" w:rsidR="00466919" w:rsidRPr="00CD55A9" w:rsidRDefault="00831A20" w:rsidP="00831A20">
      <w:pPr>
        <w:spacing w:after="200" w:line="276" w:lineRule="auto"/>
        <w:ind w:left="1134" w:hanging="1134"/>
        <w:jc w:val="both"/>
        <w:rPr>
          <w:rFonts w:ascii="Arial" w:eastAsia="Calibri" w:hAnsi="Arial" w:cs="Arial"/>
          <w:szCs w:val="24"/>
          <w:lang w:val="en-US"/>
        </w:rPr>
      </w:pPr>
      <w:r w:rsidRPr="00CD55A9">
        <w:rPr>
          <w:rFonts w:ascii="Arial" w:eastAsia="Calibri" w:hAnsi="Arial" w:cs="Arial"/>
          <w:b/>
          <w:szCs w:val="24"/>
          <w:lang w:val="en-US"/>
        </w:rPr>
        <w:t>3.16</w:t>
      </w:r>
      <w:r w:rsidR="00466919" w:rsidRPr="00CD55A9">
        <w:rPr>
          <w:rFonts w:ascii="Arial" w:eastAsia="Calibri" w:hAnsi="Arial" w:cs="Arial"/>
          <w:b/>
          <w:szCs w:val="24"/>
          <w:lang w:val="en-US"/>
        </w:rPr>
        <w:t>.4.2</w:t>
      </w:r>
      <w:r w:rsidR="00466919" w:rsidRPr="00CD55A9">
        <w:rPr>
          <w:rFonts w:ascii="Arial" w:eastAsia="Calibri" w:hAnsi="Arial" w:cs="Arial"/>
          <w:szCs w:val="24"/>
          <w:lang w:val="en-US"/>
        </w:rPr>
        <w:tab/>
      </w:r>
      <w:r w:rsidRPr="00CD55A9">
        <w:rPr>
          <w:rFonts w:ascii="Arial" w:eastAsia="Calibri" w:hAnsi="Arial" w:cs="Arial"/>
          <w:szCs w:val="24"/>
          <w:lang w:val="en-US"/>
        </w:rPr>
        <w:tab/>
      </w:r>
      <w:r w:rsidR="00466919" w:rsidRPr="00CD55A9">
        <w:rPr>
          <w:rFonts w:ascii="Arial" w:eastAsia="Calibri" w:hAnsi="Arial" w:cs="Arial"/>
          <w:szCs w:val="24"/>
          <w:lang w:val="en-US"/>
        </w:rPr>
        <w:t xml:space="preserve">Các thông báo phải được </w:t>
      </w:r>
      <w:r w:rsidR="00A52BAA" w:rsidRPr="00CD55A9">
        <w:rPr>
          <w:rFonts w:ascii="Arial" w:eastAsia="Calibri" w:hAnsi="Arial" w:cs="Arial"/>
          <w:szCs w:val="24"/>
          <w:lang w:val="en-US"/>
        </w:rPr>
        <w:t>trang bị</w:t>
      </w:r>
      <w:r w:rsidR="00466919" w:rsidRPr="00CD55A9">
        <w:rPr>
          <w:rFonts w:ascii="Arial" w:eastAsia="Calibri" w:hAnsi="Arial" w:cs="Arial"/>
          <w:szCs w:val="24"/>
          <w:lang w:val="en-US"/>
        </w:rPr>
        <w:t xml:space="preserve"> để nhận biết rõ ràng công tắc chính và công tắc chiếu sáng.</w:t>
      </w:r>
    </w:p>
    <w:p w14:paraId="75DABA25" w14:textId="77777777" w:rsidR="00466919" w:rsidRPr="00CD55A9" w:rsidRDefault="00466919" w:rsidP="00831A20">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Nếu có nhiều máy trong mộ</w:t>
      </w:r>
      <w:r w:rsidR="007733B4" w:rsidRPr="00CD55A9">
        <w:rPr>
          <w:rFonts w:ascii="Arial" w:eastAsia="Calibri" w:hAnsi="Arial" w:cs="Arial"/>
          <w:szCs w:val="24"/>
          <w:lang w:val="en-US"/>
        </w:rPr>
        <w:t xml:space="preserve">t phòng máy, </w:t>
      </w:r>
      <w:r w:rsidRPr="00CD55A9">
        <w:rPr>
          <w:rFonts w:ascii="Arial" w:eastAsia="Calibri" w:hAnsi="Arial" w:cs="Arial"/>
          <w:szCs w:val="24"/>
          <w:lang w:val="en-US"/>
        </w:rPr>
        <w:t xml:space="preserve">thông báo </w:t>
      </w:r>
      <w:r w:rsidR="00492226" w:rsidRPr="00CD55A9">
        <w:rPr>
          <w:rFonts w:ascii="Arial" w:eastAsia="Calibri" w:hAnsi="Arial" w:cs="Arial"/>
          <w:szCs w:val="24"/>
          <w:lang w:val="en-US"/>
        </w:rPr>
        <w:t>phải</w:t>
      </w:r>
      <w:r w:rsidRPr="00CD55A9">
        <w:rPr>
          <w:rFonts w:ascii="Arial" w:eastAsia="Calibri" w:hAnsi="Arial" w:cs="Arial"/>
          <w:szCs w:val="24"/>
          <w:lang w:val="en-US"/>
        </w:rPr>
        <w:t xml:space="preserve"> giúp dễ dàng nhận biết các công tắc dành riêng cho từng thang máy.</w:t>
      </w:r>
    </w:p>
    <w:p w14:paraId="63242582" w14:textId="77777777" w:rsidR="00466919" w:rsidRPr="00CD55A9" w:rsidRDefault="00466919" w:rsidP="00831A20">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Nếu sau khi ngắt một công tắc chính, một số bộ phận vẫn duy trì hoạt động (kết nối giữa các thang máy, chiếu sáng) phải có thông báo cho biết điều này.</w:t>
      </w:r>
    </w:p>
    <w:p w14:paraId="7CBFE708" w14:textId="77777777" w:rsidR="00466919" w:rsidRPr="00CD55A9" w:rsidRDefault="00831A20" w:rsidP="00831A20">
      <w:pPr>
        <w:spacing w:after="200" w:line="276" w:lineRule="auto"/>
        <w:ind w:left="1134" w:hanging="1134"/>
        <w:jc w:val="both"/>
        <w:rPr>
          <w:rFonts w:ascii="Arial" w:eastAsia="Calibri" w:hAnsi="Arial" w:cs="Arial"/>
          <w:szCs w:val="24"/>
          <w:lang w:val="en-US"/>
        </w:rPr>
      </w:pPr>
      <w:r w:rsidRPr="00CD55A9">
        <w:rPr>
          <w:rFonts w:ascii="Arial" w:eastAsia="Calibri" w:hAnsi="Arial" w:cs="Arial"/>
          <w:b/>
          <w:szCs w:val="24"/>
          <w:lang w:val="en-US"/>
        </w:rPr>
        <w:t>3.16</w:t>
      </w:r>
      <w:r w:rsidR="00466919" w:rsidRPr="00CD55A9">
        <w:rPr>
          <w:rFonts w:ascii="Arial" w:eastAsia="Calibri" w:hAnsi="Arial" w:cs="Arial"/>
          <w:b/>
          <w:szCs w:val="24"/>
          <w:lang w:val="en-US"/>
        </w:rPr>
        <w:t>.4.3</w:t>
      </w:r>
      <w:r w:rsidR="00466919" w:rsidRPr="00CD55A9">
        <w:rPr>
          <w:rFonts w:ascii="Arial" w:eastAsia="Calibri" w:hAnsi="Arial" w:cs="Arial"/>
          <w:szCs w:val="24"/>
          <w:lang w:val="en-US"/>
        </w:rPr>
        <w:tab/>
        <w:t>Trong phòng máy hoặc phần bên trong vỏ máy, ở đó phải có hướng dẫn chi tiết khi xảy ra sự cố thang máy, đặc biệt là liên quan đến việc sử dụng thiết bị để di chuyển khẩn cấp bằng tay hoặc bằng điện, và chìa khóa mở cửa tầng dừng.</w:t>
      </w:r>
    </w:p>
    <w:p w14:paraId="690F12F1" w14:textId="77777777" w:rsidR="00466919" w:rsidRPr="00CD55A9" w:rsidRDefault="00831A20" w:rsidP="00831A20">
      <w:pPr>
        <w:spacing w:after="200" w:line="276" w:lineRule="auto"/>
        <w:ind w:left="1134" w:hanging="1134"/>
        <w:jc w:val="both"/>
        <w:rPr>
          <w:rFonts w:ascii="Arial" w:eastAsia="Calibri" w:hAnsi="Arial" w:cs="Arial"/>
          <w:szCs w:val="24"/>
          <w:lang w:val="en-US"/>
        </w:rPr>
      </w:pPr>
      <w:r w:rsidRPr="00CD55A9">
        <w:rPr>
          <w:rFonts w:ascii="Arial" w:eastAsia="Calibri" w:hAnsi="Arial" w:cs="Arial"/>
          <w:b/>
          <w:szCs w:val="24"/>
          <w:lang w:val="en-US"/>
        </w:rPr>
        <w:t>1</w:t>
      </w:r>
      <w:r w:rsidR="00466919" w:rsidRPr="00CD55A9">
        <w:rPr>
          <w:rFonts w:ascii="Arial" w:eastAsia="Calibri" w:hAnsi="Arial" w:cs="Arial"/>
          <w:szCs w:val="24"/>
          <w:lang w:val="en-US"/>
        </w:rPr>
        <w:tab/>
        <w:t xml:space="preserve">Hướng chuyển động của </w:t>
      </w:r>
      <w:r w:rsidR="008E35B1" w:rsidRPr="00CD55A9">
        <w:rPr>
          <w:rFonts w:ascii="Arial" w:eastAsia="Calibri" w:hAnsi="Arial" w:cs="Arial"/>
          <w:szCs w:val="24"/>
          <w:lang w:val="en-US"/>
        </w:rPr>
        <w:t>cabin</w:t>
      </w:r>
      <w:r w:rsidR="00466919" w:rsidRPr="00CD55A9">
        <w:rPr>
          <w:rFonts w:ascii="Arial" w:eastAsia="Calibri" w:hAnsi="Arial" w:cs="Arial"/>
          <w:szCs w:val="24"/>
          <w:lang w:val="en-US"/>
        </w:rPr>
        <w:t xml:space="preserve"> phải được đề cập rõ ràng bên trên máy, gần </w:t>
      </w:r>
      <w:r w:rsidRPr="00CD55A9">
        <w:rPr>
          <w:rFonts w:ascii="Arial" w:eastAsia="Calibri" w:hAnsi="Arial" w:cs="Arial"/>
          <w:szCs w:val="24"/>
          <w:lang w:val="en-US"/>
        </w:rPr>
        <w:t>vô lăng quay tay.</w:t>
      </w:r>
    </w:p>
    <w:p w14:paraId="02569D44" w14:textId="77777777" w:rsidR="00466919" w:rsidRPr="00CD55A9" w:rsidRDefault="00466919" w:rsidP="00831A20">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 xml:space="preserve">Nếu </w:t>
      </w:r>
      <w:r w:rsidR="00831A20" w:rsidRPr="00CD55A9">
        <w:rPr>
          <w:rFonts w:ascii="Arial" w:eastAsia="Calibri" w:hAnsi="Arial" w:cs="Arial"/>
          <w:szCs w:val="24"/>
          <w:lang w:val="en-US"/>
        </w:rPr>
        <w:t>vô lăng</w:t>
      </w:r>
      <w:r w:rsidRPr="00CD55A9">
        <w:rPr>
          <w:rFonts w:ascii="Arial" w:eastAsia="Calibri" w:hAnsi="Arial" w:cs="Arial"/>
          <w:szCs w:val="24"/>
          <w:lang w:val="en-US"/>
        </w:rPr>
        <w:t xml:space="preserve"> không thể tháo rời, các dấu hiệu có thể ở trên chính </w:t>
      </w:r>
      <w:r w:rsidR="00831A20" w:rsidRPr="00CD55A9">
        <w:rPr>
          <w:rFonts w:ascii="Arial" w:eastAsia="Calibri" w:hAnsi="Arial" w:cs="Arial"/>
          <w:szCs w:val="24"/>
          <w:lang w:val="en-US"/>
        </w:rPr>
        <w:t>vô lăng</w:t>
      </w:r>
      <w:r w:rsidRPr="00CD55A9">
        <w:rPr>
          <w:rFonts w:ascii="Arial" w:eastAsia="Calibri" w:hAnsi="Arial" w:cs="Arial"/>
          <w:szCs w:val="24"/>
          <w:lang w:val="en-US"/>
        </w:rPr>
        <w:t>.</w:t>
      </w:r>
    </w:p>
    <w:p w14:paraId="4FDBFAE4" w14:textId="77777777" w:rsidR="00466919" w:rsidRPr="00CD55A9" w:rsidRDefault="00831A20" w:rsidP="00831A20">
      <w:pPr>
        <w:spacing w:after="200" w:line="276" w:lineRule="auto"/>
        <w:ind w:left="1134" w:hanging="1134"/>
        <w:jc w:val="both"/>
        <w:rPr>
          <w:rFonts w:ascii="Arial" w:eastAsia="Calibri" w:hAnsi="Arial" w:cs="Arial"/>
          <w:szCs w:val="24"/>
          <w:lang w:val="en-US"/>
        </w:rPr>
      </w:pPr>
      <w:r w:rsidRPr="00CD55A9">
        <w:rPr>
          <w:rFonts w:ascii="Arial" w:eastAsia="Calibri" w:hAnsi="Arial" w:cs="Arial"/>
          <w:b/>
          <w:szCs w:val="24"/>
          <w:lang w:val="en-US"/>
        </w:rPr>
        <w:t>2</w:t>
      </w:r>
      <w:r w:rsidR="00466919" w:rsidRPr="00CD55A9">
        <w:rPr>
          <w:rFonts w:ascii="Arial" w:eastAsia="Calibri" w:hAnsi="Arial" w:cs="Arial"/>
          <w:szCs w:val="24"/>
          <w:lang w:val="en-US"/>
        </w:rPr>
        <w:tab/>
        <w:t>Ở trên hoặc gần với nút bấm vận hành thiết bị điện khẩn cấp, phải có dấu hiệu thể hiện hướng chuyển động tương ứng.</w:t>
      </w:r>
    </w:p>
    <w:p w14:paraId="4534D7B8" w14:textId="77777777" w:rsidR="00466919" w:rsidRPr="00CD55A9" w:rsidRDefault="00831A20" w:rsidP="00831A20">
      <w:pPr>
        <w:spacing w:after="200" w:line="276" w:lineRule="auto"/>
        <w:ind w:left="1134" w:hanging="1134"/>
        <w:jc w:val="both"/>
        <w:rPr>
          <w:rFonts w:ascii="Arial" w:eastAsia="Calibri" w:hAnsi="Arial" w:cs="Arial"/>
          <w:szCs w:val="24"/>
          <w:lang w:val="en-US"/>
        </w:rPr>
      </w:pPr>
      <w:r w:rsidRPr="00CD55A9">
        <w:rPr>
          <w:rFonts w:ascii="Arial" w:eastAsia="Calibri" w:hAnsi="Arial" w:cs="Arial"/>
          <w:b/>
          <w:szCs w:val="24"/>
          <w:lang w:val="en-US"/>
        </w:rPr>
        <w:t>3.16</w:t>
      </w:r>
      <w:r w:rsidR="00466919" w:rsidRPr="00CD55A9">
        <w:rPr>
          <w:rFonts w:ascii="Arial" w:eastAsia="Calibri" w:hAnsi="Arial" w:cs="Arial"/>
          <w:b/>
          <w:szCs w:val="24"/>
          <w:lang w:val="en-US"/>
        </w:rPr>
        <w:t>.4.4</w:t>
      </w:r>
      <w:r w:rsidR="00466919" w:rsidRPr="00CD55A9">
        <w:rPr>
          <w:rFonts w:ascii="Arial" w:eastAsia="Calibri" w:hAnsi="Arial" w:cs="Arial"/>
          <w:b/>
          <w:szCs w:val="24"/>
          <w:lang w:val="en-US"/>
        </w:rPr>
        <w:tab/>
      </w:r>
      <w:r w:rsidR="00466919" w:rsidRPr="00CD55A9">
        <w:rPr>
          <w:rFonts w:ascii="Arial" w:eastAsia="Calibri" w:hAnsi="Arial" w:cs="Arial"/>
          <w:szCs w:val="24"/>
          <w:lang w:val="en-US"/>
        </w:rPr>
        <w:t xml:space="preserve">Bên trong phòng </w:t>
      </w:r>
      <w:r w:rsidR="009B165B" w:rsidRPr="00CD55A9">
        <w:rPr>
          <w:rFonts w:ascii="Arial" w:eastAsia="Calibri" w:hAnsi="Arial" w:cs="Arial"/>
          <w:szCs w:val="24"/>
          <w:lang w:val="en-US"/>
        </w:rPr>
        <w:t>pu ly</w:t>
      </w:r>
      <w:r w:rsidR="00466919" w:rsidRPr="00CD55A9">
        <w:rPr>
          <w:rFonts w:ascii="Arial" w:eastAsia="Calibri" w:hAnsi="Arial" w:cs="Arial"/>
          <w:szCs w:val="24"/>
          <w:lang w:val="en-US"/>
        </w:rPr>
        <w:t xml:space="preserve"> gần công tắc dừng, phải có chữ “STOP” được đặt tại đó sao cho không gây nhầm lẫn với “vị trí dừng”.</w:t>
      </w:r>
    </w:p>
    <w:p w14:paraId="174484FD" w14:textId="77777777" w:rsidR="00466919" w:rsidRPr="00CD55A9" w:rsidRDefault="00831A20" w:rsidP="00831A20">
      <w:pPr>
        <w:spacing w:after="200" w:line="276" w:lineRule="auto"/>
        <w:ind w:left="1134" w:hanging="1134"/>
        <w:jc w:val="both"/>
        <w:rPr>
          <w:rFonts w:ascii="Arial" w:eastAsia="Calibri" w:hAnsi="Arial" w:cs="Arial"/>
          <w:szCs w:val="24"/>
          <w:lang w:val="en-US"/>
        </w:rPr>
      </w:pPr>
      <w:r w:rsidRPr="00CD55A9">
        <w:rPr>
          <w:rFonts w:ascii="Arial" w:eastAsia="Calibri" w:hAnsi="Arial" w:cs="Arial"/>
          <w:b/>
          <w:szCs w:val="24"/>
          <w:lang w:val="en-US"/>
        </w:rPr>
        <w:t>3.16</w:t>
      </w:r>
      <w:r w:rsidR="00466919" w:rsidRPr="00CD55A9">
        <w:rPr>
          <w:rFonts w:ascii="Arial" w:eastAsia="Calibri" w:hAnsi="Arial" w:cs="Arial"/>
          <w:b/>
          <w:szCs w:val="24"/>
          <w:lang w:val="en-US"/>
        </w:rPr>
        <w:t>.4.5</w:t>
      </w:r>
      <w:r w:rsidR="00466919" w:rsidRPr="00CD55A9">
        <w:rPr>
          <w:rFonts w:ascii="Arial" w:eastAsia="Calibri" w:hAnsi="Arial" w:cs="Arial"/>
          <w:b/>
          <w:szCs w:val="24"/>
          <w:lang w:val="en-US"/>
        </w:rPr>
        <w:tab/>
      </w:r>
      <w:r w:rsidR="00466919" w:rsidRPr="00CD55A9">
        <w:rPr>
          <w:rFonts w:ascii="Arial" w:eastAsia="Calibri" w:hAnsi="Arial" w:cs="Arial"/>
          <w:szCs w:val="24"/>
          <w:lang w:val="en-US"/>
        </w:rPr>
        <w:t>Tải trọng cho phép lớn nhất phải được đề cập trên thanh dầm hoặc móc</w:t>
      </w:r>
      <w:r w:rsidRPr="00CD55A9">
        <w:rPr>
          <w:rFonts w:ascii="Arial" w:eastAsia="Calibri" w:hAnsi="Arial" w:cs="Arial"/>
          <w:szCs w:val="24"/>
          <w:lang w:val="en-US"/>
        </w:rPr>
        <w:t xml:space="preserve"> </w:t>
      </w:r>
      <w:r w:rsidR="00466919" w:rsidRPr="00CD55A9">
        <w:rPr>
          <w:rFonts w:ascii="Arial" w:eastAsia="Calibri" w:hAnsi="Arial" w:cs="Arial"/>
          <w:szCs w:val="24"/>
          <w:lang w:val="en-US"/>
        </w:rPr>
        <w:t>của</w:t>
      </w:r>
      <w:r w:rsidRPr="00CD55A9">
        <w:rPr>
          <w:rFonts w:ascii="Arial" w:eastAsia="Calibri" w:hAnsi="Arial" w:cs="Arial"/>
          <w:szCs w:val="24"/>
          <w:lang w:val="en-US"/>
        </w:rPr>
        <w:t xml:space="preserve"> </w:t>
      </w:r>
      <w:r w:rsidR="00466919" w:rsidRPr="00CD55A9">
        <w:rPr>
          <w:rFonts w:ascii="Arial" w:eastAsia="Calibri" w:hAnsi="Arial" w:cs="Arial"/>
          <w:szCs w:val="24"/>
          <w:lang w:val="en-US"/>
        </w:rPr>
        <w:t>thang máy.</w:t>
      </w:r>
    </w:p>
    <w:p w14:paraId="3AAE9AE7" w14:textId="77777777" w:rsidR="00466919" w:rsidRPr="00CD55A9" w:rsidRDefault="00831A20" w:rsidP="00831A20">
      <w:pPr>
        <w:spacing w:after="200" w:line="276" w:lineRule="auto"/>
        <w:ind w:left="1134" w:hanging="1134"/>
        <w:jc w:val="both"/>
        <w:rPr>
          <w:rFonts w:ascii="Arial" w:eastAsia="Calibri" w:hAnsi="Arial" w:cs="Arial"/>
          <w:szCs w:val="24"/>
          <w:lang w:val="en-US"/>
        </w:rPr>
      </w:pPr>
      <w:r w:rsidRPr="00CD55A9">
        <w:rPr>
          <w:rFonts w:ascii="Arial" w:eastAsia="Calibri" w:hAnsi="Arial" w:cs="Arial"/>
          <w:b/>
          <w:szCs w:val="24"/>
          <w:lang w:val="en-US"/>
        </w:rPr>
        <w:lastRenderedPageBreak/>
        <w:t>3.16</w:t>
      </w:r>
      <w:r w:rsidR="00466919" w:rsidRPr="00CD55A9">
        <w:rPr>
          <w:rFonts w:ascii="Arial" w:eastAsia="Calibri" w:hAnsi="Arial" w:cs="Arial"/>
          <w:b/>
          <w:szCs w:val="24"/>
          <w:lang w:val="en-US"/>
        </w:rPr>
        <w:t>.4.6</w:t>
      </w:r>
      <w:r w:rsidR="00466919" w:rsidRPr="00CD55A9">
        <w:rPr>
          <w:rFonts w:ascii="Arial" w:eastAsia="Calibri" w:hAnsi="Arial" w:cs="Arial"/>
          <w:b/>
          <w:szCs w:val="24"/>
          <w:lang w:val="en-US"/>
        </w:rPr>
        <w:tab/>
      </w:r>
      <w:r w:rsidR="00466919" w:rsidRPr="00CD55A9">
        <w:rPr>
          <w:rFonts w:ascii="Arial" w:eastAsia="Calibri" w:hAnsi="Arial" w:cs="Arial"/>
          <w:szCs w:val="24"/>
          <w:lang w:val="en-US"/>
        </w:rPr>
        <w:t xml:space="preserve">Trong trường hợp thang máy được </w:t>
      </w:r>
      <w:r w:rsidR="00A52BAA" w:rsidRPr="00CD55A9">
        <w:rPr>
          <w:rFonts w:ascii="Arial" w:eastAsia="Calibri" w:hAnsi="Arial" w:cs="Arial"/>
          <w:szCs w:val="24"/>
          <w:lang w:val="en-US"/>
        </w:rPr>
        <w:t>trang bị</w:t>
      </w:r>
      <w:r w:rsidR="00466919" w:rsidRPr="00CD55A9">
        <w:rPr>
          <w:rFonts w:ascii="Arial" w:eastAsia="Calibri" w:hAnsi="Arial" w:cs="Arial"/>
          <w:szCs w:val="24"/>
          <w:lang w:val="en-US"/>
        </w:rPr>
        <w:t xml:space="preserve"> một hệ thống điện chống trôi phải có thông báo ở trên hoặc gần công tắc chính:</w:t>
      </w:r>
    </w:p>
    <w:p w14:paraId="57796436" w14:textId="77777777" w:rsidR="00466919" w:rsidRPr="00CD55A9" w:rsidRDefault="00466919" w:rsidP="00831A20">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 xml:space="preserve">“Công tắc ngắt chỉ khi </w:t>
      </w:r>
      <w:r w:rsidR="008E35B1" w:rsidRPr="00CD55A9">
        <w:rPr>
          <w:rFonts w:ascii="Arial" w:eastAsia="Calibri" w:hAnsi="Arial" w:cs="Arial"/>
          <w:szCs w:val="24"/>
          <w:lang w:val="en-US"/>
        </w:rPr>
        <w:t>cabin</w:t>
      </w:r>
      <w:r w:rsidRPr="00CD55A9">
        <w:rPr>
          <w:rFonts w:ascii="Arial" w:eastAsia="Calibri" w:hAnsi="Arial" w:cs="Arial"/>
          <w:szCs w:val="24"/>
          <w:lang w:val="en-US"/>
        </w:rPr>
        <w:t xml:space="preserve"> ở tầng dừng thấp nhất”</w:t>
      </w:r>
    </w:p>
    <w:p w14:paraId="670652B7" w14:textId="77777777" w:rsidR="00466919" w:rsidRPr="00CD55A9" w:rsidRDefault="00831A20" w:rsidP="00466919">
      <w:pPr>
        <w:spacing w:after="200" w:line="276" w:lineRule="auto"/>
        <w:jc w:val="both"/>
        <w:rPr>
          <w:rFonts w:ascii="Arial" w:eastAsia="Calibri" w:hAnsi="Arial" w:cs="Arial"/>
          <w:szCs w:val="24"/>
          <w:lang w:val="en-US"/>
        </w:rPr>
      </w:pPr>
      <w:r w:rsidRPr="00CD55A9">
        <w:rPr>
          <w:rFonts w:ascii="Arial" w:eastAsia="Calibri" w:hAnsi="Arial" w:cs="Arial"/>
          <w:b/>
          <w:szCs w:val="24"/>
          <w:lang w:val="en-US"/>
        </w:rPr>
        <w:t>3.16</w:t>
      </w:r>
      <w:r w:rsidR="00466919" w:rsidRPr="00CD55A9">
        <w:rPr>
          <w:rFonts w:ascii="Arial" w:eastAsia="Calibri" w:hAnsi="Arial" w:cs="Arial"/>
          <w:b/>
          <w:szCs w:val="24"/>
          <w:lang w:val="en-US"/>
        </w:rPr>
        <w:t>.5</w:t>
      </w:r>
      <w:r w:rsidR="00466919" w:rsidRPr="00CD55A9">
        <w:rPr>
          <w:rFonts w:ascii="Arial" w:eastAsia="Calibri" w:hAnsi="Arial" w:cs="Arial"/>
          <w:b/>
          <w:szCs w:val="24"/>
          <w:lang w:val="en-US"/>
        </w:rPr>
        <w:tab/>
      </w:r>
      <w:r w:rsidRPr="00CD55A9">
        <w:rPr>
          <w:rFonts w:ascii="Arial" w:eastAsia="Calibri" w:hAnsi="Arial" w:cs="Arial"/>
          <w:b/>
          <w:szCs w:val="24"/>
          <w:lang w:val="en-US"/>
        </w:rPr>
        <w:tab/>
      </w:r>
      <w:r w:rsidR="00466919" w:rsidRPr="00CD55A9">
        <w:rPr>
          <w:rFonts w:ascii="Arial" w:eastAsia="Calibri" w:hAnsi="Arial" w:cs="Arial"/>
          <w:szCs w:val="24"/>
          <w:lang w:val="en-US"/>
        </w:rPr>
        <w:t>Bên ngoài giếng thang</w:t>
      </w:r>
    </w:p>
    <w:p w14:paraId="78A03448" w14:textId="77777777" w:rsidR="00466919" w:rsidRPr="00CD55A9" w:rsidRDefault="00831A20" w:rsidP="00466919">
      <w:pPr>
        <w:spacing w:after="200" w:line="276" w:lineRule="auto"/>
        <w:jc w:val="both"/>
        <w:rPr>
          <w:rFonts w:ascii="Arial" w:eastAsia="Calibri" w:hAnsi="Arial" w:cs="Arial"/>
          <w:szCs w:val="24"/>
          <w:lang w:val="en-US"/>
        </w:rPr>
      </w:pPr>
      <w:r w:rsidRPr="00CD55A9">
        <w:rPr>
          <w:rFonts w:ascii="Arial" w:eastAsia="Calibri" w:hAnsi="Arial" w:cs="Arial"/>
          <w:b/>
          <w:szCs w:val="24"/>
          <w:lang w:val="en-US"/>
        </w:rPr>
        <w:t>3.16</w:t>
      </w:r>
      <w:r w:rsidR="00466919" w:rsidRPr="00CD55A9">
        <w:rPr>
          <w:rFonts w:ascii="Arial" w:eastAsia="Calibri" w:hAnsi="Arial" w:cs="Arial"/>
          <w:b/>
          <w:szCs w:val="24"/>
          <w:lang w:val="en-US"/>
        </w:rPr>
        <w:t>.5.1</w:t>
      </w:r>
      <w:r w:rsidR="00466919" w:rsidRPr="00CD55A9">
        <w:rPr>
          <w:rFonts w:ascii="Arial" w:eastAsia="Calibri" w:hAnsi="Arial" w:cs="Arial"/>
          <w:b/>
          <w:szCs w:val="24"/>
          <w:lang w:val="en-US"/>
        </w:rPr>
        <w:tab/>
      </w:r>
      <w:r w:rsidR="00466919" w:rsidRPr="00CD55A9">
        <w:rPr>
          <w:rFonts w:ascii="Arial" w:eastAsia="Calibri" w:hAnsi="Arial" w:cs="Arial"/>
          <w:szCs w:val="24"/>
          <w:lang w:val="en-US"/>
        </w:rPr>
        <w:t>Gần tới cửa kiểm tra giếng thang phải có thông báo:</w:t>
      </w:r>
    </w:p>
    <w:p w14:paraId="3502AD63" w14:textId="77777777" w:rsidR="00466919" w:rsidRPr="00CD55A9" w:rsidRDefault="00466919" w:rsidP="00831A20">
      <w:pPr>
        <w:spacing w:after="200" w:line="276" w:lineRule="auto"/>
        <w:ind w:firstLine="1134"/>
        <w:jc w:val="both"/>
        <w:rPr>
          <w:rFonts w:ascii="Arial" w:eastAsia="Calibri" w:hAnsi="Arial" w:cs="Arial"/>
          <w:szCs w:val="24"/>
          <w:lang w:val="en-US"/>
        </w:rPr>
      </w:pPr>
      <w:r w:rsidRPr="00CD55A9">
        <w:rPr>
          <w:rFonts w:ascii="Arial" w:eastAsia="Calibri" w:hAnsi="Arial" w:cs="Arial"/>
          <w:szCs w:val="24"/>
          <w:lang w:val="en-US"/>
        </w:rPr>
        <w:t>-</w:t>
      </w:r>
      <w:r w:rsidRPr="00CD55A9">
        <w:rPr>
          <w:rFonts w:ascii="Arial" w:eastAsia="Calibri" w:hAnsi="Arial" w:cs="Arial"/>
          <w:szCs w:val="24"/>
          <w:lang w:val="en-US"/>
        </w:rPr>
        <w:tab/>
        <w:t>“Giếng nâng-Nguy hiểm”</w:t>
      </w:r>
    </w:p>
    <w:p w14:paraId="42C272ED" w14:textId="77777777" w:rsidR="00466919" w:rsidRPr="00CD55A9" w:rsidRDefault="00466919" w:rsidP="00831A20">
      <w:pPr>
        <w:spacing w:after="200" w:line="276" w:lineRule="auto"/>
        <w:ind w:firstLine="1134"/>
        <w:jc w:val="both"/>
        <w:rPr>
          <w:rFonts w:ascii="Arial" w:eastAsia="Calibri" w:hAnsi="Arial" w:cs="Arial"/>
          <w:szCs w:val="24"/>
          <w:lang w:val="en-US"/>
        </w:rPr>
      </w:pPr>
      <w:r w:rsidRPr="00CD55A9">
        <w:rPr>
          <w:rFonts w:ascii="Arial" w:eastAsia="Calibri" w:hAnsi="Arial" w:cs="Arial"/>
          <w:szCs w:val="24"/>
          <w:lang w:val="en-US"/>
        </w:rPr>
        <w:t>-</w:t>
      </w:r>
      <w:r w:rsidRPr="00CD55A9">
        <w:rPr>
          <w:rFonts w:ascii="Arial" w:eastAsia="Calibri" w:hAnsi="Arial" w:cs="Arial"/>
          <w:szCs w:val="24"/>
          <w:lang w:val="en-US"/>
        </w:rPr>
        <w:tab/>
        <w:t>“Không nhiệm vụ miễn vào”</w:t>
      </w:r>
    </w:p>
    <w:p w14:paraId="38BFBE46" w14:textId="77777777" w:rsidR="00466919" w:rsidRPr="00CD55A9" w:rsidRDefault="00466919" w:rsidP="00831A20">
      <w:pPr>
        <w:spacing w:after="200" w:line="276" w:lineRule="auto"/>
        <w:ind w:firstLine="1134"/>
        <w:jc w:val="both"/>
        <w:rPr>
          <w:rFonts w:ascii="Arial" w:eastAsia="Calibri" w:hAnsi="Arial" w:cs="Arial"/>
          <w:szCs w:val="24"/>
          <w:lang w:val="en-US"/>
        </w:rPr>
      </w:pPr>
      <w:r w:rsidRPr="00CD55A9">
        <w:rPr>
          <w:rFonts w:ascii="Arial" w:eastAsia="Calibri" w:hAnsi="Arial" w:cs="Arial"/>
          <w:szCs w:val="24"/>
          <w:lang w:val="en-US"/>
        </w:rPr>
        <w:t>-</w:t>
      </w:r>
      <w:r w:rsidRPr="00CD55A9">
        <w:rPr>
          <w:rFonts w:ascii="Arial" w:eastAsia="Calibri" w:hAnsi="Arial" w:cs="Arial"/>
          <w:szCs w:val="24"/>
          <w:lang w:val="en-US"/>
        </w:rPr>
        <w:tab/>
        <w:t>“Nhớ đóng cửa và khóa”</w:t>
      </w:r>
    </w:p>
    <w:p w14:paraId="2EF3448B" w14:textId="77777777" w:rsidR="00466919" w:rsidRPr="00CD55A9" w:rsidRDefault="00831A20" w:rsidP="00831A20">
      <w:pPr>
        <w:spacing w:after="200" w:line="276" w:lineRule="auto"/>
        <w:ind w:left="1134" w:hanging="1134"/>
        <w:jc w:val="both"/>
        <w:rPr>
          <w:rFonts w:ascii="Arial" w:eastAsia="Calibri" w:hAnsi="Arial" w:cs="Arial"/>
          <w:szCs w:val="24"/>
          <w:lang w:val="en-US"/>
        </w:rPr>
      </w:pPr>
      <w:r w:rsidRPr="00CD55A9">
        <w:rPr>
          <w:rFonts w:ascii="Arial" w:eastAsia="Calibri" w:hAnsi="Arial" w:cs="Arial"/>
          <w:b/>
          <w:szCs w:val="24"/>
          <w:lang w:val="en-US"/>
        </w:rPr>
        <w:t>3.16</w:t>
      </w:r>
      <w:r w:rsidR="00466919" w:rsidRPr="00CD55A9">
        <w:rPr>
          <w:rFonts w:ascii="Arial" w:eastAsia="Calibri" w:hAnsi="Arial" w:cs="Arial"/>
          <w:b/>
          <w:szCs w:val="24"/>
          <w:lang w:val="en-US"/>
        </w:rPr>
        <w:t>.5.2</w:t>
      </w:r>
      <w:r w:rsidR="00466919" w:rsidRPr="00CD55A9">
        <w:rPr>
          <w:rFonts w:ascii="Arial" w:eastAsia="Calibri" w:hAnsi="Arial" w:cs="Arial"/>
          <w:b/>
          <w:szCs w:val="24"/>
          <w:lang w:val="en-US"/>
        </w:rPr>
        <w:tab/>
      </w:r>
      <w:r w:rsidR="00466919" w:rsidRPr="00CD55A9">
        <w:rPr>
          <w:rFonts w:ascii="Arial" w:eastAsia="Calibri" w:hAnsi="Arial" w:cs="Arial"/>
          <w:szCs w:val="24"/>
          <w:lang w:val="en-US"/>
        </w:rPr>
        <w:t xml:space="preserve">Đối với cửa tầng mở </w:t>
      </w:r>
      <w:r w:rsidR="0056181A" w:rsidRPr="00CD55A9">
        <w:rPr>
          <w:rFonts w:ascii="Arial" w:eastAsia="Calibri" w:hAnsi="Arial" w:cs="Arial"/>
          <w:szCs w:val="24"/>
          <w:lang w:val="en-US"/>
        </w:rPr>
        <w:t>bằng tay</w:t>
      </w:r>
      <w:r w:rsidR="00466919" w:rsidRPr="00CD55A9">
        <w:rPr>
          <w:rFonts w:ascii="Arial" w:eastAsia="Calibri" w:hAnsi="Arial" w:cs="Arial"/>
          <w:szCs w:val="24"/>
          <w:lang w:val="en-US"/>
        </w:rPr>
        <w:t>, nếu có thể nhầm lẫn với các cửa ra vào khác thì phải có dòng chữ thông báo: “LIFT”.</w:t>
      </w:r>
    </w:p>
    <w:p w14:paraId="45995C6A" w14:textId="77777777" w:rsidR="00466919" w:rsidRPr="00CD55A9" w:rsidRDefault="00831A20" w:rsidP="00831A20">
      <w:pPr>
        <w:spacing w:after="200" w:line="276" w:lineRule="auto"/>
        <w:ind w:left="1134" w:hanging="1134"/>
        <w:jc w:val="both"/>
        <w:rPr>
          <w:rFonts w:ascii="Arial" w:eastAsia="Calibri" w:hAnsi="Arial" w:cs="Arial"/>
          <w:szCs w:val="24"/>
          <w:lang w:val="en-US"/>
        </w:rPr>
      </w:pPr>
      <w:r w:rsidRPr="00CD55A9">
        <w:rPr>
          <w:rFonts w:ascii="Arial" w:eastAsia="Calibri" w:hAnsi="Arial" w:cs="Arial"/>
          <w:b/>
          <w:szCs w:val="24"/>
          <w:lang w:val="en-US"/>
        </w:rPr>
        <w:t>3.16</w:t>
      </w:r>
      <w:r w:rsidR="00466919" w:rsidRPr="00CD55A9">
        <w:rPr>
          <w:rFonts w:ascii="Arial" w:eastAsia="Calibri" w:hAnsi="Arial" w:cs="Arial"/>
          <w:b/>
          <w:szCs w:val="24"/>
          <w:lang w:val="en-US"/>
        </w:rPr>
        <w:t>.5.3</w:t>
      </w:r>
      <w:r w:rsidR="00466919" w:rsidRPr="00CD55A9">
        <w:rPr>
          <w:rFonts w:ascii="Arial" w:eastAsia="Calibri" w:hAnsi="Arial" w:cs="Arial"/>
          <w:b/>
          <w:szCs w:val="24"/>
          <w:lang w:val="en-US"/>
        </w:rPr>
        <w:tab/>
      </w:r>
      <w:r w:rsidR="00466919" w:rsidRPr="00CD55A9">
        <w:rPr>
          <w:rFonts w:ascii="Arial" w:eastAsia="Calibri" w:hAnsi="Arial" w:cs="Arial"/>
          <w:szCs w:val="24"/>
          <w:lang w:val="en-US"/>
        </w:rPr>
        <w:t>Cửa dừng của thang máy, việc sử dụng chỉ dành riêng cho người dùng được ủy quyền và hướng dẫn, bên cạnh tầng dừng có dòng chữ thông báo sau:</w:t>
      </w:r>
    </w:p>
    <w:p w14:paraId="277B3922" w14:textId="77777777" w:rsidR="00466919" w:rsidRPr="00CD55A9" w:rsidRDefault="00466919" w:rsidP="00831A20">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“Thang máy cấm người không có thẩm quyền”</w:t>
      </w:r>
    </w:p>
    <w:p w14:paraId="3D4B9309" w14:textId="77777777" w:rsidR="00466919" w:rsidRPr="00CD55A9" w:rsidRDefault="00831A20" w:rsidP="00831A20">
      <w:pPr>
        <w:spacing w:after="200" w:line="276" w:lineRule="auto"/>
        <w:ind w:left="1134" w:hanging="1134"/>
        <w:jc w:val="both"/>
        <w:rPr>
          <w:rFonts w:ascii="Arial" w:eastAsia="Calibri" w:hAnsi="Arial" w:cs="Arial"/>
          <w:szCs w:val="24"/>
          <w:lang w:val="en-US"/>
        </w:rPr>
      </w:pPr>
      <w:r w:rsidRPr="00CD55A9">
        <w:rPr>
          <w:rFonts w:ascii="Arial" w:eastAsia="Calibri" w:hAnsi="Arial" w:cs="Arial"/>
          <w:b/>
          <w:szCs w:val="24"/>
          <w:lang w:val="en-US"/>
        </w:rPr>
        <w:t>3.16</w:t>
      </w:r>
      <w:r w:rsidR="00466919" w:rsidRPr="00CD55A9">
        <w:rPr>
          <w:rFonts w:ascii="Arial" w:eastAsia="Calibri" w:hAnsi="Arial" w:cs="Arial"/>
          <w:b/>
          <w:szCs w:val="24"/>
          <w:lang w:val="en-US"/>
        </w:rPr>
        <w:t>.5.4</w:t>
      </w:r>
      <w:r w:rsidR="00466919" w:rsidRPr="00CD55A9">
        <w:rPr>
          <w:rFonts w:ascii="Arial" w:eastAsia="Calibri" w:hAnsi="Arial" w:cs="Arial"/>
          <w:b/>
          <w:szCs w:val="24"/>
          <w:lang w:val="en-US"/>
        </w:rPr>
        <w:tab/>
      </w:r>
      <w:r w:rsidR="00466919" w:rsidRPr="00CD55A9">
        <w:rPr>
          <w:rFonts w:ascii="Arial" w:eastAsia="Calibri" w:hAnsi="Arial" w:cs="Arial"/>
          <w:szCs w:val="24"/>
          <w:lang w:val="en-US"/>
        </w:rPr>
        <w:t xml:space="preserve">Thang máy chủ yếu được sử dụng để vận chuyển hàng hóa thường có người đi kèm (bao gồm cả thang máy phi thương mại), cửa tầng </w:t>
      </w:r>
      <w:r w:rsidR="00492226" w:rsidRPr="00CD55A9">
        <w:rPr>
          <w:rFonts w:ascii="Arial" w:eastAsia="Calibri" w:hAnsi="Arial" w:cs="Arial"/>
          <w:szCs w:val="24"/>
          <w:lang w:val="en-US"/>
        </w:rPr>
        <w:t>phải</w:t>
      </w:r>
      <w:r w:rsidR="00466919" w:rsidRPr="00CD55A9">
        <w:rPr>
          <w:rFonts w:ascii="Arial" w:eastAsia="Calibri" w:hAnsi="Arial" w:cs="Arial"/>
          <w:szCs w:val="24"/>
          <w:lang w:val="en-US"/>
        </w:rPr>
        <w:t xml:space="preserve"> hiển thị mức tải định mức.</w:t>
      </w:r>
    </w:p>
    <w:p w14:paraId="17549744" w14:textId="77777777" w:rsidR="00466919" w:rsidRPr="00CD55A9" w:rsidRDefault="00831A20" w:rsidP="00466919">
      <w:pPr>
        <w:spacing w:after="200" w:line="276" w:lineRule="auto"/>
        <w:jc w:val="both"/>
        <w:rPr>
          <w:rFonts w:ascii="Arial" w:eastAsia="Calibri" w:hAnsi="Arial" w:cs="Arial"/>
          <w:b/>
          <w:szCs w:val="24"/>
          <w:lang w:val="en-US"/>
        </w:rPr>
      </w:pPr>
      <w:r w:rsidRPr="00CD55A9">
        <w:rPr>
          <w:rFonts w:ascii="Arial" w:eastAsia="Calibri" w:hAnsi="Arial" w:cs="Arial"/>
          <w:b/>
          <w:szCs w:val="24"/>
          <w:lang w:val="en-US"/>
        </w:rPr>
        <w:t>3.16</w:t>
      </w:r>
      <w:r w:rsidR="00466919" w:rsidRPr="00CD55A9">
        <w:rPr>
          <w:rFonts w:ascii="Arial" w:eastAsia="Calibri" w:hAnsi="Arial" w:cs="Arial"/>
          <w:b/>
          <w:szCs w:val="24"/>
          <w:lang w:val="en-US"/>
        </w:rPr>
        <w:t>.6</w:t>
      </w:r>
      <w:r w:rsidR="00466919" w:rsidRPr="00CD55A9">
        <w:rPr>
          <w:rFonts w:ascii="Arial" w:eastAsia="Calibri" w:hAnsi="Arial" w:cs="Arial"/>
          <w:b/>
          <w:szCs w:val="24"/>
          <w:lang w:val="en-US"/>
        </w:rPr>
        <w:tab/>
      </w:r>
      <w:r w:rsidRPr="00CD55A9">
        <w:rPr>
          <w:rFonts w:ascii="Arial" w:eastAsia="Calibri" w:hAnsi="Arial" w:cs="Arial"/>
          <w:b/>
          <w:szCs w:val="24"/>
          <w:lang w:val="en-US"/>
        </w:rPr>
        <w:tab/>
      </w:r>
      <w:r w:rsidR="00466919" w:rsidRPr="00CD55A9">
        <w:rPr>
          <w:rFonts w:ascii="Arial" w:eastAsia="Calibri" w:hAnsi="Arial" w:cs="Arial"/>
          <w:szCs w:val="24"/>
          <w:lang w:val="en-US"/>
        </w:rPr>
        <w:t>Trên bộ khống chế vượt tốc</w:t>
      </w:r>
    </w:p>
    <w:p w14:paraId="233BBAC3" w14:textId="77777777" w:rsidR="00466919" w:rsidRPr="00CD55A9" w:rsidRDefault="00466919" w:rsidP="00831A20">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Một tấm kim loại cố định ghi thông tin:</w:t>
      </w:r>
    </w:p>
    <w:p w14:paraId="45788103" w14:textId="77777777" w:rsidR="00466919" w:rsidRPr="00CD55A9" w:rsidRDefault="00831A20" w:rsidP="00831A20">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 xml:space="preserve">(1) </w:t>
      </w:r>
      <w:r w:rsidR="00466919" w:rsidRPr="00CD55A9">
        <w:rPr>
          <w:rFonts w:ascii="Arial" w:eastAsia="Calibri" w:hAnsi="Arial" w:cs="Arial"/>
          <w:szCs w:val="24"/>
          <w:lang w:val="en-US"/>
        </w:rPr>
        <w:t xml:space="preserve">Tên nhà </w:t>
      </w:r>
      <w:r w:rsidR="00C37183" w:rsidRPr="00CD55A9">
        <w:rPr>
          <w:rFonts w:ascii="Arial" w:eastAsia="Calibri" w:hAnsi="Arial" w:cs="Arial"/>
          <w:szCs w:val="24"/>
          <w:lang w:val="en-US"/>
        </w:rPr>
        <w:t>chế tạo</w:t>
      </w:r>
    </w:p>
    <w:p w14:paraId="3AFA3671" w14:textId="77777777" w:rsidR="00466919" w:rsidRPr="00CD55A9" w:rsidRDefault="00831A20" w:rsidP="00831A20">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 xml:space="preserve">(2) </w:t>
      </w:r>
      <w:r w:rsidR="00B16D8F" w:rsidRPr="00CD55A9">
        <w:rPr>
          <w:rFonts w:ascii="Arial" w:eastAsia="Calibri" w:hAnsi="Arial" w:cs="Arial"/>
          <w:szCs w:val="24"/>
          <w:lang w:val="en-US"/>
        </w:rPr>
        <w:t>T</w:t>
      </w:r>
      <w:r w:rsidR="00466919" w:rsidRPr="00CD55A9">
        <w:rPr>
          <w:rFonts w:ascii="Arial" w:eastAsia="Calibri" w:hAnsi="Arial" w:cs="Arial"/>
          <w:szCs w:val="24"/>
          <w:lang w:val="en-US"/>
        </w:rPr>
        <w:t>ốc</w:t>
      </w:r>
      <w:r w:rsidR="00B16D8F" w:rsidRPr="00CD55A9">
        <w:rPr>
          <w:rFonts w:ascii="Arial" w:eastAsia="Calibri" w:hAnsi="Arial" w:cs="Arial"/>
          <w:szCs w:val="24"/>
          <w:lang w:val="en-US"/>
        </w:rPr>
        <w:t xml:space="preserve"> độ </w:t>
      </w:r>
      <w:r w:rsidR="00466919" w:rsidRPr="00CD55A9">
        <w:rPr>
          <w:rFonts w:ascii="Arial" w:eastAsia="Calibri" w:hAnsi="Arial" w:cs="Arial"/>
          <w:szCs w:val="24"/>
          <w:lang w:val="en-US"/>
        </w:rPr>
        <w:t>kích hoạt lớn nhất mà nó được điều chỉnh</w:t>
      </w:r>
    </w:p>
    <w:p w14:paraId="2C076B89" w14:textId="77777777" w:rsidR="00466919" w:rsidRPr="00CD55A9" w:rsidRDefault="00831A20" w:rsidP="00831A20">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 xml:space="preserve">(3) </w:t>
      </w:r>
      <w:r w:rsidR="00466919" w:rsidRPr="00CD55A9">
        <w:rPr>
          <w:rFonts w:ascii="Arial" w:eastAsia="Calibri" w:hAnsi="Arial" w:cs="Arial"/>
          <w:szCs w:val="24"/>
          <w:lang w:val="en-US"/>
        </w:rPr>
        <w:t>Ký hiệu chấp nhận kiểu và tài liệu tham khảo</w:t>
      </w:r>
    </w:p>
    <w:p w14:paraId="33B5427C" w14:textId="77777777" w:rsidR="00466919" w:rsidRPr="00CD55A9" w:rsidRDefault="000D25A9" w:rsidP="00466919">
      <w:pPr>
        <w:spacing w:after="200" w:line="276" w:lineRule="auto"/>
        <w:jc w:val="both"/>
        <w:rPr>
          <w:rFonts w:ascii="Arial" w:eastAsia="Calibri" w:hAnsi="Arial" w:cs="Arial"/>
          <w:szCs w:val="24"/>
          <w:lang w:val="en-US"/>
        </w:rPr>
      </w:pPr>
      <w:r w:rsidRPr="00CD55A9">
        <w:rPr>
          <w:rFonts w:ascii="Arial" w:eastAsia="Calibri" w:hAnsi="Arial" w:cs="Arial"/>
          <w:b/>
          <w:szCs w:val="24"/>
          <w:lang w:val="en-US"/>
        </w:rPr>
        <w:t>3.16</w:t>
      </w:r>
      <w:r w:rsidR="00466919" w:rsidRPr="00CD55A9">
        <w:rPr>
          <w:rFonts w:ascii="Arial" w:eastAsia="Calibri" w:hAnsi="Arial" w:cs="Arial"/>
          <w:b/>
          <w:szCs w:val="24"/>
          <w:lang w:val="en-US"/>
        </w:rPr>
        <w:t>.7</w:t>
      </w:r>
      <w:r w:rsidR="00466919" w:rsidRPr="00CD55A9">
        <w:rPr>
          <w:rFonts w:ascii="Arial" w:eastAsia="Calibri" w:hAnsi="Arial" w:cs="Arial"/>
          <w:b/>
          <w:szCs w:val="24"/>
          <w:lang w:val="en-US"/>
        </w:rPr>
        <w:tab/>
      </w:r>
      <w:r w:rsidRPr="00CD55A9">
        <w:rPr>
          <w:rFonts w:ascii="Arial" w:eastAsia="Calibri" w:hAnsi="Arial" w:cs="Arial"/>
          <w:b/>
          <w:szCs w:val="24"/>
          <w:lang w:val="en-US"/>
        </w:rPr>
        <w:tab/>
      </w:r>
      <w:r w:rsidR="00466919" w:rsidRPr="00CD55A9">
        <w:rPr>
          <w:rFonts w:ascii="Arial" w:eastAsia="Calibri" w:hAnsi="Arial" w:cs="Arial"/>
          <w:szCs w:val="24"/>
          <w:lang w:val="en-US"/>
        </w:rPr>
        <w:t>Trong hố giếng thang</w:t>
      </w:r>
    </w:p>
    <w:p w14:paraId="4BC44F1C" w14:textId="77777777" w:rsidR="00466919" w:rsidRPr="00CD55A9" w:rsidRDefault="00466919" w:rsidP="000D25A9">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Bên trên hoặc gần công tắc dừng phải có chữ “STOP”, được đặt tại đó sao cho không gây nhầm lẫn với “vị trí dừng”.</w:t>
      </w:r>
    </w:p>
    <w:p w14:paraId="451BCAA0" w14:textId="77777777" w:rsidR="00466919" w:rsidRPr="00CD55A9" w:rsidRDefault="000D25A9" w:rsidP="00466919">
      <w:pPr>
        <w:spacing w:after="200" w:line="276" w:lineRule="auto"/>
        <w:jc w:val="both"/>
        <w:rPr>
          <w:rFonts w:ascii="Arial" w:eastAsia="Calibri" w:hAnsi="Arial" w:cs="Arial"/>
          <w:b/>
          <w:szCs w:val="24"/>
          <w:lang w:val="en-US"/>
        </w:rPr>
      </w:pPr>
      <w:r w:rsidRPr="00CD55A9">
        <w:rPr>
          <w:rFonts w:ascii="Arial" w:eastAsia="Calibri" w:hAnsi="Arial" w:cs="Arial"/>
          <w:b/>
          <w:szCs w:val="24"/>
          <w:lang w:val="en-US"/>
        </w:rPr>
        <w:t>3.16</w:t>
      </w:r>
      <w:r w:rsidR="00466919" w:rsidRPr="00CD55A9">
        <w:rPr>
          <w:rFonts w:ascii="Arial" w:eastAsia="Calibri" w:hAnsi="Arial" w:cs="Arial"/>
          <w:b/>
          <w:szCs w:val="24"/>
          <w:lang w:val="en-US"/>
        </w:rPr>
        <w:t>.8</w:t>
      </w:r>
      <w:r w:rsidR="00466919" w:rsidRPr="00CD55A9">
        <w:rPr>
          <w:rFonts w:ascii="Arial" w:eastAsia="Calibri" w:hAnsi="Arial" w:cs="Arial"/>
          <w:b/>
          <w:szCs w:val="24"/>
          <w:lang w:val="en-US"/>
        </w:rPr>
        <w:tab/>
      </w:r>
      <w:r w:rsidRPr="00CD55A9">
        <w:rPr>
          <w:rFonts w:ascii="Arial" w:eastAsia="Calibri" w:hAnsi="Arial" w:cs="Arial"/>
          <w:b/>
          <w:szCs w:val="24"/>
          <w:lang w:val="en-US"/>
        </w:rPr>
        <w:tab/>
      </w:r>
      <w:r w:rsidR="00466919" w:rsidRPr="00CD55A9">
        <w:rPr>
          <w:rFonts w:ascii="Arial" w:eastAsia="Calibri" w:hAnsi="Arial" w:cs="Arial"/>
          <w:szCs w:val="24"/>
          <w:lang w:val="en-US"/>
        </w:rPr>
        <w:t>Trên thiết bị giảm chấn</w:t>
      </w:r>
    </w:p>
    <w:p w14:paraId="563933B7" w14:textId="77777777" w:rsidR="00466919" w:rsidRPr="00CD55A9" w:rsidRDefault="00466919" w:rsidP="000D25A9">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Trên thiết bị giảm chấn, ngoại trừ loại giảm chấn tích năng lượng, phải có một tấm kim loại ghi thông tin:</w:t>
      </w:r>
    </w:p>
    <w:p w14:paraId="6B81DA48" w14:textId="77777777" w:rsidR="00466919" w:rsidRPr="00CD55A9" w:rsidRDefault="000D25A9" w:rsidP="000D25A9">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 xml:space="preserve">(1) </w:t>
      </w:r>
      <w:r w:rsidR="00466919" w:rsidRPr="00CD55A9">
        <w:rPr>
          <w:rFonts w:ascii="Arial" w:eastAsia="Calibri" w:hAnsi="Arial" w:cs="Arial"/>
          <w:szCs w:val="24"/>
          <w:lang w:val="en-US"/>
        </w:rPr>
        <w:t xml:space="preserve">Tên nhà </w:t>
      </w:r>
      <w:r w:rsidR="00C37183" w:rsidRPr="00CD55A9">
        <w:rPr>
          <w:rFonts w:ascii="Arial" w:eastAsia="Calibri" w:hAnsi="Arial" w:cs="Arial"/>
          <w:szCs w:val="24"/>
          <w:lang w:val="en-US"/>
        </w:rPr>
        <w:t>chế tạo</w:t>
      </w:r>
    </w:p>
    <w:p w14:paraId="6F9FDE16" w14:textId="77777777" w:rsidR="00466919" w:rsidRPr="00CD55A9" w:rsidRDefault="000D25A9" w:rsidP="000D25A9">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 xml:space="preserve">(2) </w:t>
      </w:r>
      <w:r w:rsidR="00466919" w:rsidRPr="00CD55A9">
        <w:rPr>
          <w:rFonts w:ascii="Arial" w:eastAsia="Calibri" w:hAnsi="Arial" w:cs="Arial"/>
          <w:szCs w:val="24"/>
          <w:lang w:val="en-US"/>
        </w:rPr>
        <w:t>Ký hiệu chấp nhận kiểu và tài liệu tham khảo</w:t>
      </w:r>
    </w:p>
    <w:p w14:paraId="6317DB6A" w14:textId="77777777" w:rsidR="00466919" w:rsidRPr="00CD55A9" w:rsidRDefault="001C1381" w:rsidP="00466919">
      <w:pPr>
        <w:spacing w:after="200" w:line="276" w:lineRule="auto"/>
        <w:jc w:val="both"/>
        <w:rPr>
          <w:rFonts w:ascii="Arial" w:eastAsia="Calibri" w:hAnsi="Arial" w:cs="Arial"/>
          <w:b/>
          <w:szCs w:val="24"/>
          <w:lang w:val="en-US"/>
        </w:rPr>
      </w:pPr>
      <w:r w:rsidRPr="00CD55A9">
        <w:rPr>
          <w:rFonts w:ascii="Arial" w:eastAsia="Calibri" w:hAnsi="Arial" w:cs="Arial"/>
          <w:b/>
          <w:szCs w:val="24"/>
          <w:lang w:val="en-US"/>
        </w:rPr>
        <w:t>3.16</w:t>
      </w:r>
      <w:r w:rsidR="00466919" w:rsidRPr="00CD55A9">
        <w:rPr>
          <w:rFonts w:ascii="Arial" w:eastAsia="Calibri" w:hAnsi="Arial" w:cs="Arial"/>
          <w:b/>
          <w:szCs w:val="24"/>
          <w:lang w:val="en-US"/>
        </w:rPr>
        <w:t>.9</w:t>
      </w:r>
      <w:r w:rsidR="00466919" w:rsidRPr="00CD55A9">
        <w:rPr>
          <w:rFonts w:ascii="Arial" w:eastAsia="Calibri" w:hAnsi="Arial" w:cs="Arial"/>
          <w:b/>
          <w:szCs w:val="24"/>
          <w:lang w:val="en-US"/>
        </w:rPr>
        <w:tab/>
      </w:r>
      <w:r w:rsidRPr="00CD55A9">
        <w:rPr>
          <w:rFonts w:ascii="Arial" w:eastAsia="Calibri" w:hAnsi="Arial" w:cs="Arial"/>
          <w:b/>
          <w:szCs w:val="24"/>
          <w:lang w:val="en-US"/>
        </w:rPr>
        <w:tab/>
      </w:r>
      <w:r w:rsidR="00466919" w:rsidRPr="00CD55A9">
        <w:rPr>
          <w:rFonts w:ascii="Arial" w:eastAsia="Calibri" w:hAnsi="Arial" w:cs="Arial"/>
          <w:szCs w:val="24"/>
          <w:lang w:val="en-US"/>
        </w:rPr>
        <w:t>Nhận biết tầng dừng</w:t>
      </w:r>
    </w:p>
    <w:p w14:paraId="2549613A" w14:textId="77777777" w:rsidR="00466919" w:rsidRPr="00CD55A9" w:rsidRDefault="00466919" w:rsidP="001C1381">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 xml:space="preserve">Các tín hiệu hoặc thông báo có thể nhìn thấy rõ ràng, cho phép người trong </w:t>
      </w:r>
      <w:r w:rsidR="008E35B1" w:rsidRPr="00CD55A9">
        <w:rPr>
          <w:rFonts w:ascii="Arial" w:eastAsia="Calibri" w:hAnsi="Arial" w:cs="Arial"/>
          <w:szCs w:val="24"/>
          <w:lang w:val="en-US"/>
        </w:rPr>
        <w:t>cabin</w:t>
      </w:r>
      <w:r w:rsidRPr="00CD55A9">
        <w:rPr>
          <w:rFonts w:ascii="Arial" w:eastAsia="Calibri" w:hAnsi="Arial" w:cs="Arial"/>
          <w:szCs w:val="24"/>
          <w:lang w:val="en-US"/>
        </w:rPr>
        <w:t xml:space="preserve"> nhận biết được điểm dừng của thang máy.</w:t>
      </w:r>
    </w:p>
    <w:p w14:paraId="0B23C13F" w14:textId="77777777" w:rsidR="00466919" w:rsidRPr="00CD55A9" w:rsidRDefault="001C1381" w:rsidP="00466919">
      <w:pPr>
        <w:spacing w:after="200" w:line="276" w:lineRule="auto"/>
        <w:jc w:val="both"/>
        <w:rPr>
          <w:rFonts w:ascii="Arial" w:eastAsia="Calibri" w:hAnsi="Arial" w:cs="Arial"/>
          <w:szCs w:val="24"/>
          <w:lang w:val="en-US"/>
        </w:rPr>
      </w:pPr>
      <w:r w:rsidRPr="00CD55A9">
        <w:rPr>
          <w:rFonts w:ascii="Arial" w:eastAsia="Calibri" w:hAnsi="Arial" w:cs="Arial"/>
          <w:b/>
          <w:szCs w:val="24"/>
          <w:lang w:val="en-US"/>
        </w:rPr>
        <w:lastRenderedPageBreak/>
        <w:t>3.16</w:t>
      </w:r>
      <w:r w:rsidR="00466919" w:rsidRPr="00CD55A9">
        <w:rPr>
          <w:rFonts w:ascii="Arial" w:eastAsia="Calibri" w:hAnsi="Arial" w:cs="Arial"/>
          <w:b/>
          <w:szCs w:val="24"/>
          <w:lang w:val="en-US"/>
        </w:rPr>
        <w:t>.10</w:t>
      </w:r>
      <w:r w:rsidR="00466919" w:rsidRPr="00CD55A9">
        <w:rPr>
          <w:rFonts w:ascii="Arial" w:eastAsia="Calibri" w:hAnsi="Arial" w:cs="Arial"/>
          <w:b/>
          <w:szCs w:val="24"/>
          <w:lang w:val="en-US"/>
        </w:rPr>
        <w:tab/>
      </w:r>
      <w:r w:rsidRPr="00CD55A9">
        <w:rPr>
          <w:rFonts w:ascii="Arial" w:eastAsia="Calibri" w:hAnsi="Arial" w:cs="Arial"/>
          <w:b/>
          <w:szCs w:val="24"/>
          <w:lang w:val="en-US"/>
        </w:rPr>
        <w:tab/>
      </w:r>
      <w:r w:rsidR="00466919" w:rsidRPr="00CD55A9">
        <w:rPr>
          <w:rFonts w:ascii="Arial" w:eastAsia="Calibri" w:hAnsi="Arial" w:cs="Arial"/>
          <w:szCs w:val="24"/>
          <w:lang w:val="en-US"/>
        </w:rPr>
        <w:t>Nhận biết thiết bị điện</w:t>
      </w:r>
    </w:p>
    <w:p w14:paraId="75B932D3" w14:textId="77777777" w:rsidR="00466919" w:rsidRPr="00CD55A9" w:rsidRDefault="001C1381" w:rsidP="001C1381">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Bộ đóng ngắt</w:t>
      </w:r>
      <w:r w:rsidR="00466919" w:rsidRPr="00CD55A9">
        <w:rPr>
          <w:rFonts w:ascii="Arial" w:eastAsia="Calibri" w:hAnsi="Arial" w:cs="Arial"/>
          <w:szCs w:val="24"/>
          <w:lang w:val="en-US"/>
        </w:rPr>
        <w:t xml:space="preserve">, rơ le, cầu chì và </w:t>
      </w:r>
      <w:r w:rsidR="007E2894" w:rsidRPr="00CD55A9">
        <w:rPr>
          <w:rFonts w:ascii="Arial" w:eastAsia="Calibri" w:hAnsi="Arial" w:cs="Arial"/>
          <w:szCs w:val="24"/>
          <w:lang w:val="en-US"/>
        </w:rPr>
        <w:t>thanh liên kết</w:t>
      </w:r>
      <w:r w:rsidR="00466919" w:rsidRPr="00CD55A9">
        <w:rPr>
          <w:rFonts w:ascii="Arial" w:eastAsia="Calibri" w:hAnsi="Arial" w:cs="Arial"/>
          <w:szCs w:val="24"/>
          <w:lang w:val="en-US"/>
        </w:rPr>
        <w:t xml:space="preserve"> cho mạ</w:t>
      </w:r>
      <w:r w:rsidR="007733B4" w:rsidRPr="00CD55A9">
        <w:rPr>
          <w:rFonts w:ascii="Arial" w:eastAsia="Calibri" w:hAnsi="Arial" w:cs="Arial"/>
          <w:szCs w:val="24"/>
          <w:lang w:val="en-US"/>
        </w:rPr>
        <w:t>ch vào</w:t>
      </w:r>
      <w:r w:rsidR="00466919" w:rsidRPr="00CD55A9">
        <w:rPr>
          <w:rFonts w:ascii="Arial" w:eastAsia="Calibri" w:hAnsi="Arial" w:cs="Arial"/>
          <w:szCs w:val="24"/>
          <w:lang w:val="en-US"/>
        </w:rPr>
        <w:t xml:space="preserve"> bảng điều khiển phải được đánh dấu theo sơ đồ hệ thống dây điện.</w:t>
      </w:r>
    </w:p>
    <w:p w14:paraId="5CDFB78B" w14:textId="77777777" w:rsidR="00466919" w:rsidRPr="00CD55A9" w:rsidRDefault="00466919" w:rsidP="001C1381">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Trong trường hợp sử dụng kết nối nhiều dây, chỉ có kết nối (trừ không dây) cần thiết mới được đánh dấu.</w:t>
      </w:r>
    </w:p>
    <w:p w14:paraId="0D91491C" w14:textId="77777777" w:rsidR="00466919" w:rsidRPr="00CD55A9" w:rsidRDefault="007E2894" w:rsidP="00466919">
      <w:pPr>
        <w:spacing w:after="200" w:line="276" w:lineRule="auto"/>
        <w:jc w:val="both"/>
        <w:rPr>
          <w:rFonts w:ascii="Arial" w:eastAsia="Calibri" w:hAnsi="Arial" w:cs="Arial"/>
          <w:b/>
          <w:szCs w:val="24"/>
          <w:lang w:val="en-US"/>
        </w:rPr>
      </w:pPr>
      <w:r w:rsidRPr="00CD55A9">
        <w:rPr>
          <w:rFonts w:ascii="Arial" w:eastAsia="Calibri" w:hAnsi="Arial" w:cs="Arial"/>
          <w:b/>
          <w:szCs w:val="24"/>
          <w:lang w:val="en-US"/>
        </w:rPr>
        <w:t>3.16</w:t>
      </w:r>
      <w:r w:rsidR="00466919" w:rsidRPr="00CD55A9">
        <w:rPr>
          <w:rFonts w:ascii="Arial" w:eastAsia="Calibri" w:hAnsi="Arial" w:cs="Arial"/>
          <w:b/>
          <w:szCs w:val="24"/>
          <w:lang w:val="en-US"/>
        </w:rPr>
        <w:t>.11</w:t>
      </w:r>
      <w:r w:rsidR="00466919" w:rsidRPr="00CD55A9">
        <w:rPr>
          <w:rFonts w:ascii="Arial" w:eastAsia="Calibri" w:hAnsi="Arial" w:cs="Arial"/>
          <w:b/>
          <w:szCs w:val="24"/>
          <w:lang w:val="en-US"/>
        </w:rPr>
        <w:tab/>
      </w:r>
      <w:r w:rsidRPr="00CD55A9">
        <w:rPr>
          <w:rFonts w:ascii="Arial" w:eastAsia="Calibri" w:hAnsi="Arial" w:cs="Arial"/>
          <w:b/>
          <w:szCs w:val="24"/>
          <w:lang w:val="en-US"/>
        </w:rPr>
        <w:tab/>
      </w:r>
      <w:r w:rsidR="00466919" w:rsidRPr="00CD55A9">
        <w:rPr>
          <w:rFonts w:ascii="Arial" w:eastAsia="Calibri" w:hAnsi="Arial" w:cs="Arial"/>
          <w:szCs w:val="24"/>
          <w:lang w:val="en-US"/>
        </w:rPr>
        <w:t>Chìa khóa mở cửa tầng dừng</w:t>
      </w:r>
    </w:p>
    <w:p w14:paraId="19AE6315" w14:textId="77777777" w:rsidR="00466919" w:rsidRPr="00CD55A9" w:rsidRDefault="00466919" w:rsidP="007E2894">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Chìa khóa mở cửa phải có một nhãn dán ghi các chú ý về nguy hiểm có thể xảy ra khi sử dụng chìa khóa này và sự cần thiết để đảm bảo rằng cửa đã được khóa sau khi đóng.</w:t>
      </w:r>
    </w:p>
    <w:p w14:paraId="521BE10A" w14:textId="77777777" w:rsidR="00466919" w:rsidRPr="00CD55A9" w:rsidRDefault="007E2894" w:rsidP="00466919">
      <w:pPr>
        <w:spacing w:after="200" w:line="276" w:lineRule="auto"/>
        <w:jc w:val="both"/>
        <w:rPr>
          <w:rFonts w:ascii="Arial" w:eastAsia="Calibri" w:hAnsi="Arial" w:cs="Arial"/>
          <w:b/>
          <w:szCs w:val="24"/>
          <w:lang w:val="en-US"/>
        </w:rPr>
      </w:pPr>
      <w:r w:rsidRPr="00CD55A9">
        <w:rPr>
          <w:rFonts w:ascii="Arial" w:eastAsia="Calibri" w:hAnsi="Arial" w:cs="Arial"/>
          <w:b/>
          <w:szCs w:val="24"/>
          <w:lang w:val="en-US"/>
        </w:rPr>
        <w:t>3.16</w:t>
      </w:r>
      <w:r w:rsidR="00466919" w:rsidRPr="00CD55A9">
        <w:rPr>
          <w:rFonts w:ascii="Arial" w:eastAsia="Calibri" w:hAnsi="Arial" w:cs="Arial"/>
          <w:b/>
          <w:szCs w:val="24"/>
          <w:lang w:val="en-US"/>
        </w:rPr>
        <w:t>.12</w:t>
      </w:r>
      <w:r w:rsidR="00466919" w:rsidRPr="00CD55A9">
        <w:rPr>
          <w:rFonts w:ascii="Arial" w:eastAsia="Calibri" w:hAnsi="Arial" w:cs="Arial"/>
          <w:b/>
          <w:szCs w:val="24"/>
          <w:lang w:val="en-US"/>
        </w:rPr>
        <w:tab/>
      </w:r>
      <w:r w:rsidRPr="00CD55A9">
        <w:rPr>
          <w:rFonts w:ascii="Arial" w:eastAsia="Calibri" w:hAnsi="Arial" w:cs="Arial"/>
          <w:b/>
          <w:szCs w:val="24"/>
          <w:lang w:val="en-US"/>
        </w:rPr>
        <w:tab/>
      </w:r>
      <w:r w:rsidR="00466919" w:rsidRPr="00CD55A9">
        <w:rPr>
          <w:rFonts w:ascii="Arial" w:eastAsia="Calibri" w:hAnsi="Arial" w:cs="Arial"/>
          <w:szCs w:val="24"/>
          <w:lang w:val="en-US"/>
        </w:rPr>
        <w:t>Thiết bị báo động</w:t>
      </w:r>
    </w:p>
    <w:p w14:paraId="12951042" w14:textId="77777777" w:rsidR="00466919" w:rsidRPr="00CD55A9" w:rsidRDefault="00466919" w:rsidP="007E2894">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 xml:space="preserve">Chuông hoặc thiết bị được hoạt động trong suốt quá trình gọi hỗ trợ từ </w:t>
      </w:r>
      <w:r w:rsidR="008E35B1" w:rsidRPr="00CD55A9">
        <w:rPr>
          <w:rFonts w:ascii="Arial" w:eastAsia="Calibri" w:hAnsi="Arial" w:cs="Arial"/>
          <w:szCs w:val="24"/>
          <w:lang w:val="en-US"/>
        </w:rPr>
        <w:t>cabin</w:t>
      </w:r>
      <w:r w:rsidRPr="00CD55A9">
        <w:rPr>
          <w:rFonts w:ascii="Arial" w:eastAsia="Calibri" w:hAnsi="Arial" w:cs="Arial"/>
          <w:szCs w:val="24"/>
          <w:lang w:val="en-US"/>
        </w:rPr>
        <w:t xml:space="preserve"> phải được đánh dấu rõ ràng: “Báo động thang máy”.</w:t>
      </w:r>
    </w:p>
    <w:p w14:paraId="7B9D5C5C" w14:textId="77777777" w:rsidR="00466919" w:rsidRPr="00CD55A9" w:rsidRDefault="00466919" w:rsidP="007E2894">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 xml:space="preserve">Trong trường hợp có nhiều thang máy, thì phải có thể xác định được </w:t>
      </w:r>
      <w:r w:rsidR="008E35B1" w:rsidRPr="00CD55A9">
        <w:rPr>
          <w:rFonts w:ascii="Arial" w:eastAsia="Calibri" w:hAnsi="Arial" w:cs="Arial"/>
          <w:szCs w:val="24"/>
          <w:lang w:val="en-US"/>
        </w:rPr>
        <w:t>cabin</w:t>
      </w:r>
      <w:r w:rsidRPr="00CD55A9">
        <w:rPr>
          <w:rFonts w:ascii="Arial" w:eastAsia="Calibri" w:hAnsi="Arial" w:cs="Arial"/>
          <w:szCs w:val="24"/>
          <w:lang w:val="en-US"/>
        </w:rPr>
        <w:t xml:space="preserve"> đang thực hiện cuộc gọi.</w:t>
      </w:r>
    </w:p>
    <w:p w14:paraId="5EED31F3" w14:textId="77777777" w:rsidR="00466919" w:rsidRPr="00CD55A9" w:rsidRDefault="007E2894" w:rsidP="00466919">
      <w:pPr>
        <w:spacing w:after="200" w:line="276" w:lineRule="auto"/>
        <w:jc w:val="both"/>
        <w:rPr>
          <w:rFonts w:ascii="Arial" w:eastAsia="Calibri" w:hAnsi="Arial" w:cs="Arial"/>
          <w:szCs w:val="24"/>
          <w:lang w:val="en-US"/>
        </w:rPr>
      </w:pPr>
      <w:r w:rsidRPr="00CD55A9">
        <w:rPr>
          <w:rFonts w:ascii="Arial" w:eastAsia="Calibri" w:hAnsi="Arial" w:cs="Arial"/>
          <w:b/>
          <w:szCs w:val="24"/>
          <w:lang w:val="en-US"/>
        </w:rPr>
        <w:t>3.16</w:t>
      </w:r>
      <w:r w:rsidR="00466919" w:rsidRPr="00CD55A9">
        <w:rPr>
          <w:rFonts w:ascii="Arial" w:eastAsia="Calibri" w:hAnsi="Arial" w:cs="Arial"/>
          <w:b/>
          <w:szCs w:val="24"/>
          <w:lang w:val="en-US"/>
        </w:rPr>
        <w:t>.13</w:t>
      </w:r>
      <w:r w:rsidR="00466919" w:rsidRPr="00CD55A9">
        <w:rPr>
          <w:rFonts w:ascii="Arial" w:eastAsia="Calibri" w:hAnsi="Arial" w:cs="Arial"/>
          <w:b/>
          <w:szCs w:val="24"/>
          <w:lang w:val="en-US"/>
        </w:rPr>
        <w:tab/>
      </w:r>
      <w:r w:rsidRPr="00CD55A9">
        <w:rPr>
          <w:rFonts w:ascii="Arial" w:eastAsia="Calibri" w:hAnsi="Arial" w:cs="Arial"/>
          <w:b/>
          <w:szCs w:val="24"/>
          <w:lang w:val="en-US"/>
        </w:rPr>
        <w:tab/>
      </w:r>
      <w:r w:rsidR="00466919" w:rsidRPr="00CD55A9">
        <w:rPr>
          <w:rFonts w:ascii="Arial" w:eastAsia="Calibri" w:hAnsi="Arial" w:cs="Arial"/>
          <w:szCs w:val="24"/>
          <w:lang w:val="en-US"/>
        </w:rPr>
        <w:t>Thiết bị khóa</w:t>
      </w:r>
    </w:p>
    <w:p w14:paraId="4CA23349" w14:textId="77777777" w:rsidR="00466919" w:rsidRPr="00CD55A9" w:rsidRDefault="00466919" w:rsidP="007E2894">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Chúng phải có đặc tính ký hiệu chấp nhận kiểu và tài liệu liên quan.</w:t>
      </w:r>
    </w:p>
    <w:p w14:paraId="0596429A" w14:textId="77777777" w:rsidR="00466919" w:rsidRPr="00CD55A9" w:rsidRDefault="007E2894" w:rsidP="00466919">
      <w:pPr>
        <w:spacing w:after="200" w:line="276" w:lineRule="auto"/>
        <w:jc w:val="both"/>
        <w:rPr>
          <w:rFonts w:ascii="Arial" w:eastAsia="Calibri" w:hAnsi="Arial" w:cs="Arial"/>
          <w:b/>
          <w:szCs w:val="24"/>
          <w:lang w:val="en-US"/>
        </w:rPr>
      </w:pPr>
      <w:r w:rsidRPr="00CD55A9">
        <w:rPr>
          <w:rFonts w:ascii="Arial" w:eastAsia="Calibri" w:hAnsi="Arial" w:cs="Arial"/>
          <w:b/>
          <w:szCs w:val="24"/>
          <w:lang w:val="en-US"/>
        </w:rPr>
        <w:t>3.16</w:t>
      </w:r>
      <w:r w:rsidR="00466919" w:rsidRPr="00CD55A9">
        <w:rPr>
          <w:rFonts w:ascii="Arial" w:eastAsia="Calibri" w:hAnsi="Arial" w:cs="Arial"/>
          <w:b/>
          <w:szCs w:val="24"/>
          <w:lang w:val="en-US"/>
        </w:rPr>
        <w:t>.14</w:t>
      </w:r>
      <w:r w:rsidR="00466919" w:rsidRPr="00CD55A9">
        <w:rPr>
          <w:rFonts w:ascii="Arial" w:eastAsia="Calibri" w:hAnsi="Arial" w:cs="Arial"/>
          <w:b/>
          <w:szCs w:val="24"/>
          <w:lang w:val="en-US"/>
        </w:rPr>
        <w:tab/>
      </w:r>
      <w:r w:rsidRPr="00CD55A9">
        <w:rPr>
          <w:rFonts w:ascii="Arial" w:eastAsia="Calibri" w:hAnsi="Arial" w:cs="Arial"/>
          <w:b/>
          <w:szCs w:val="24"/>
          <w:lang w:val="en-US"/>
        </w:rPr>
        <w:tab/>
      </w:r>
      <w:r w:rsidR="00466919" w:rsidRPr="00CD55A9">
        <w:rPr>
          <w:rFonts w:ascii="Arial" w:eastAsia="Calibri" w:hAnsi="Arial" w:cs="Arial"/>
          <w:szCs w:val="24"/>
          <w:lang w:val="en-US"/>
        </w:rPr>
        <w:t>Bộ hãm an toàn</w:t>
      </w:r>
    </w:p>
    <w:p w14:paraId="7085C191" w14:textId="77777777" w:rsidR="00466919" w:rsidRPr="00CD55A9" w:rsidRDefault="00466919" w:rsidP="007E2894">
      <w:pPr>
        <w:spacing w:after="200" w:line="276" w:lineRule="auto"/>
        <w:ind w:left="1134"/>
        <w:jc w:val="both"/>
        <w:rPr>
          <w:rFonts w:ascii="Arial" w:eastAsia="Calibri" w:hAnsi="Arial" w:cs="Arial"/>
          <w:szCs w:val="24"/>
          <w:lang w:val="en-US"/>
        </w:rPr>
      </w:pPr>
      <w:r w:rsidRPr="00CD55A9">
        <w:rPr>
          <w:rFonts w:ascii="Arial" w:eastAsia="Calibri" w:hAnsi="Arial" w:cs="Arial"/>
          <w:szCs w:val="24"/>
          <w:lang w:val="en-US"/>
        </w:rPr>
        <w:t>Chúng phải có đặc tính ký hiệu chấp nhận kiểu và tài liệ</w:t>
      </w:r>
      <w:r w:rsidR="00AF358A" w:rsidRPr="00CD55A9">
        <w:rPr>
          <w:rFonts w:ascii="Arial" w:eastAsia="Calibri" w:hAnsi="Arial" w:cs="Arial"/>
          <w:szCs w:val="24"/>
          <w:lang w:val="en-US"/>
        </w:rPr>
        <w:t>u liên</w:t>
      </w:r>
      <w:r w:rsidR="00032844" w:rsidRPr="00CD55A9">
        <w:rPr>
          <w:rFonts w:ascii="Arial" w:eastAsia="Calibri" w:hAnsi="Arial" w:cs="Arial"/>
          <w:szCs w:val="24"/>
          <w:lang w:val="en-US"/>
        </w:rPr>
        <w:t xml:space="preserve"> quan</w:t>
      </w:r>
    </w:p>
    <w:p w14:paraId="565FDDA6" w14:textId="77777777" w:rsidR="00D93F73" w:rsidRPr="00CD55A9" w:rsidRDefault="00AF358A" w:rsidP="00AF358A">
      <w:pPr>
        <w:spacing w:before="120"/>
        <w:jc w:val="center"/>
        <w:rPr>
          <w:rFonts w:ascii="Arial" w:hAnsi="Arial" w:cs="Arial"/>
          <w:b/>
          <w:szCs w:val="24"/>
          <w:lang w:val="en-US"/>
        </w:rPr>
      </w:pPr>
      <w:r w:rsidRPr="00CD55A9">
        <w:rPr>
          <w:rFonts w:ascii="Arial" w:eastAsia="Calibri" w:hAnsi="Arial" w:cs="Arial"/>
          <w:szCs w:val="24"/>
          <w:lang w:val="en-US"/>
        </w:rPr>
        <w:br w:type="page"/>
      </w:r>
      <w:bookmarkStart w:id="53" w:name="_Hlk153984858"/>
      <w:r w:rsidR="006F3B95" w:rsidRPr="00CD55A9">
        <w:rPr>
          <w:rFonts w:ascii="Arial" w:hAnsi="Arial" w:cs="Arial"/>
          <w:b/>
          <w:szCs w:val="24"/>
          <w:lang w:val="en-US"/>
        </w:rPr>
        <w:lastRenderedPageBreak/>
        <w:t xml:space="preserve">CHƯƠNG 4   KIỂM </w:t>
      </w:r>
      <w:r w:rsidR="00257707" w:rsidRPr="00CD55A9">
        <w:rPr>
          <w:rFonts w:ascii="Arial" w:hAnsi="Arial" w:cs="Arial"/>
          <w:b/>
          <w:szCs w:val="24"/>
          <w:lang w:val="en-US"/>
        </w:rPr>
        <w:t>ĐỊNH</w:t>
      </w:r>
    </w:p>
    <w:p w14:paraId="36C6FA74" w14:textId="77777777" w:rsidR="00D93F73" w:rsidRPr="00CD55A9" w:rsidRDefault="00D93F73" w:rsidP="00D93F73">
      <w:pPr>
        <w:keepNext/>
        <w:widowControl w:val="0"/>
        <w:ind w:left="340" w:hanging="340"/>
        <w:jc w:val="both"/>
        <w:rPr>
          <w:rFonts w:ascii="Arial" w:hAnsi="Arial" w:cs="Arial"/>
          <w:b/>
          <w:szCs w:val="24"/>
          <w:lang w:val="vi-VN"/>
        </w:rPr>
      </w:pPr>
    </w:p>
    <w:bookmarkEnd w:id="53"/>
    <w:p w14:paraId="0A83031E" w14:textId="77777777" w:rsidR="00C2159D" w:rsidRPr="00CD55A9" w:rsidRDefault="00C2159D" w:rsidP="00D93F73">
      <w:pPr>
        <w:spacing w:before="120"/>
        <w:ind w:left="709" w:hanging="709"/>
        <w:jc w:val="both"/>
        <w:rPr>
          <w:rFonts w:ascii="Arial" w:hAnsi="Arial" w:cs="Arial"/>
          <w:b/>
          <w:szCs w:val="24"/>
          <w:lang w:val="en-US"/>
        </w:rPr>
      </w:pPr>
    </w:p>
    <w:p w14:paraId="5F1B5A9B" w14:textId="77777777" w:rsidR="004C1992" w:rsidRPr="00CD55A9" w:rsidRDefault="004C1992" w:rsidP="00C2159D">
      <w:pPr>
        <w:ind w:left="709" w:hanging="709"/>
        <w:jc w:val="both"/>
        <w:rPr>
          <w:rFonts w:ascii="Arial" w:hAnsi="Arial" w:cs="Arial"/>
          <w:b/>
          <w:szCs w:val="24"/>
          <w:lang w:val="en-US"/>
        </w:rPr>
      </w:pPr>
      <w:r w:rsidRPr="00CD55A9">
        <w:rPr>
          <w:rFonts w:ascii="Arial" w:hAnsi="Arial" w:cs="Arial"/>
          <w:b/>
          <w:szCs w:val="24"/>
          <w:lang w:val="en-US"/>
        </w:rPr>
        <w:t>4.1</w:t>
      </w:r>
      <w:r w:rsidRPr="00CD55A9">
        <w:rPr>
          <w:rFonts w:ascii="Arial" w:hAnsi="Arial" w:cs="Arial"/>
          <w:b/>
          <w:szCs w:val="24"/>
          <w:lang w:val="en-US"/>
        </w:rPr>
        <w:tab/>
      </w:r>
      <w:r w:rsidRPr="00CD55A9">
        <w:rPr>
          <w:rFonts w:ascii="Arial" w:hAnsi="Arial" w:cs="Arial"/>
          <w:b/>
          <w:szCs w:val="24"/>
          <w:lang w:val="en-US"/>
        </w:rPr>
        <w:tab/>
        <w:t>Quy định chung</w:t>
      </w:r>
    </w:p>
    <w:p w14:paraId="376FDBCE" w14:textId="77777777" w:rsidR="00D93F73" w:rsidRPr="00CD55A9" w:rsidRDefault="006F3B95" w:rsidP="00D93F73">
      <w:pPr>
        <w:spacing w:before="120"/>
        <w:ind w:left="709" w:hanging="709"/>
        <w:jc w:val="both"/>
        <w:rPr>
          <w:rFonts w:ascii="Arial" w:hAnsi="Arial" w:cs="Arial"/>
          <w:b/>
          <w:szCs w:val="24"/>
          <w:lang w:val="vi-VN"/>
        </w:rPr>
      </w:pPr>
      <w:r w:rsidRPr="00CD55A9">
        <w:rPr>
          <w:rFonts w:ascii="Arial" w:hAnsi="Arial" w:cs="Arial"/>
          <w:b/>
          <w:szCs w:val="24"/>
          <w:lang w:val="en-US"/>
        </w:rPr>
        <w:t>4</w:t>
      </w:r>
      <w:r w:rsidR="00D93F73" w:rsidRPr="00CD55A9">
        <w:rPr>
          <w:rFonts w:ascii="Arial" w:hAnsi="Arial" w:cs="Arial"/>
          <w:b/>
          <w:szCs w:val="24"/>
          <w:lang w:val="vi-VN"/>
        </w:rPr>
        <w:t>.1.</w:t>
      </w:r>
      <w:r w:rsidR="00C2159D" w:rsidRPr="00CD55A9">
        <w:rPr>
          <w:rFonts w:ascii="Arial" w:hAnsi="Arial" w:cs="Arial"/>
          <w:b/>
          <w:szCs w:val="24"/>
          <w:lang w:val="en-US"/>
        </w:rPr>
        <w:t>1</w:t>
      </w:r>
      <w:r w:rsidR="00D93F73" w:rsidRPr="00CD55A9">
        <w:rPr>
          <w:rFonts w:ascii="Arial" w:hAnsi="Arial" w:cs="Arial"/>
          <w:b/>
          <w:szCs w:val="24"/>
          <w:lang w:val="vi-VN"/>
        </w:rPr>
        <w:tab/>
      </w:r>
      <w:r w:rsidR="007A0A2F" w:rsidRPr="00CD55A9">
        <w:rPr>
          <w:rFonts w:ascii="Arial" w:hAnsi="Arial" w:cs="Arial"/>
          <w:b/>
          <w:szCs w:val="24"/>
          <w:lang w:val="vi-VN"/>
        </w:rPr>
        <w:tab/>
      </w:r>
      <w:r w:rsidR="00D93F73" w:rsidRPr="00CD55A9">
        <w:rPr>
          <w:rFonts w:ascii="Arial" w:hAnsi="Arial" w:cs="Arial"/>
          <w:b/>
          <w:szCs w:val="24"/>
          <w:lang w:val="vi-VN"/>
        </w:rPr>
        <w:t xml:space="preserve">Chuẩn bị cho việc kiểm </w:t>
      </w:r>
      <w:r w:rsidR="00257707" w:rsidRPr="00CD55A9">
        <w:rPr>
          <w:rFonts w:ascii="Arial" w:hAnsi="Arial" w:cs="Arial"/>
          <w:b/>
          <w:szCs w:val="24"/>
          <w:lang w:val="en-US"/>
        </w:rPr>
        <w:t>định</w:t>
      </w:r>
      <w:r w:rsidR="00D93F73" w:rsidRPr="00CD55A9">
        <w:rPr>
          <w:rFonts w:ascii="Arial" w:hAnsi="Arial" w:cs="Arial"/>
          <w:b/>
          <w:szCs w:val="24"/>
          <w:lang w:val="vi-VN"/>
        </w:rPr>
        <w:t xml:space="preserve"> </w:t>
      </w:r>
    </w:p>
    <w:p w14:paraId="59502C1A" w14:textId="77777777" w:rsidR="00E97802" w:rsidRPr="00CD55A9" w:rsidRDefault="006D2E37" w:rsidP="007A0A2F">
      <w:pPr>
        <w:spacing w:before="120"/>
        <w:ind w:left="852" w:hanging="852"/>
        <w:jc w:val="both"/>
        <w:rPr>
          <w:rFonts w:ascii="Arial" w:hAnsi="Arial" w:cs="Arial"/>
          <w:szCs w:val="24"/>
          <w:lang w:val="vi-VN"/>
        </w:rPr>
      </w:pPr>
      <w:r w:rsidRPr="00CD55A9">
        <w:rPr>
          <w:rFonts w:ascii="Arial" w:hAnsi="Arial" w:cs="Arial"/>
          <w:b/>
          <w:szCs w:val="24"/>
          <w:lang w:val="vi-VN"/>
        </w:rPr>
        <w:t>1</w:t>
      </w:r>
      <w:r w:rsidRPr="00CD55A9">
        <w:rPr>
          <w:rFonts w:ascii="Arial" w:hAnsi="Arial" w:cs="Arial"/>
          <w:szCs w:val="24"/>
          <w:lang w:val="vi-VN"/>
        </w:rPr>
        <w:tab/>
        <w:t xml:space="preserve">Tất cả các công việc chuẩn bị cho việc kiểm </w:t>
      </w:r>
      <w:r w:rsidR="00257707" w:rsidRPr="00CD55A9">
        <w:rPr>
          <w:rFonts w:ascii="Arial" w:hAnsi="Arial" w:cs="Arial"/>
          <w:szCs w:val="24"/>
          <w:lang w:val="en-US"/>
        </w:rPr>
        <w:t>định</w:t>
      </w:r>
      <w:r w:rsidRPr="00CD55A9">
        <w:rPr>
          <w:rFonts w:ascii="Arial" w:hAnsi="Arial" w:cs="Arial"/>
          <w:szCs w:val="24"/>
          <w:lang w:val="vi-VN"/>
        </w:rPr>
        <w:t xml:space="preserve"> nêu trong Quy chuẩn này cũng như các quy định của phần này đều phải do Chủ thiết bị hoặc đại diện Chủ thiết bị thực hiện. Việc chuẩn bị bao gồm lối đi thuận tiện và an toàn, </w:t>
      </w:r>
      <w:r w:rsidR="009C41F2" w:rsidRPr="00CD55A9">
        <w:rPr>
          <w:rFonts w:ascii="Arial" w:hAnsi="Arial" w:cs="Arial"/>
          <w:szCs w:val="24"/>
          <w:lang w:val="vi-VN"/>
        </w:rPr>
        <w:t>thiết bị</w:t>
      </w:r>
      <w:r w:rsidRPr="00CD55A9">
        <w:rPr>
          <w:rFonts w:ascii="Arial" w:hAnsi="Arial" w:cs="Arial"/>
          <w:szCs w:val="24"/>
          <w:lang w:val="vi-VN"/>
        </w:rPr>
        <w:t xml:space="preserve"> và hồ sơ cần thiết cho việc kiểm </w:t>
      </w:r>
      <w:r w:rsidR="00257707" w:rsidRPr="00CD55A9">
        <w:rPr>
          <w:rFonts w:ascii="Arial" w:hAnsi="Arial" w:cs="Arial"/>
          <w:szCs w:val="24"/>
          <w:lang w:val="en-US"/>
        </w:rPr>
        <w:t>định</w:t>
      </w:r>
      <w:r w:rsidRPr="00CD55A9">
        <w:rPr>
          <w:rFonts w:ascii="Arial" w:hAnsi="Arial" w:cs="Arial"/>
          <w:szCs w:val="24"/>
          <w:lang w:val="vi-VN"/>
        </w:rPr>
        <w:t xml:space="preserve">. </w:t>
      </w:r>
    </w:p>
    <w:p w14:paraId="73B8B91C" w14:textId="77777777" w:rsidR="006D2E37" w:rsidRPr="00CD55A9" w:rsidRDefault="00E97802" w:rsidP="00E97802">
      <w:pPr>
        <w:spacing w:before="120"/>
        <w:ind w:left="852"/>
        <w:jc w:val="both"/>
        <w:rPr>
          <w:rFonts w:ascii="Arial" w:hAnsi="Arial" w:cs="Arial"/>
          <w:szCs w:val="24"/>
          <w:lang w:val="vi-VN"/>
        </w:rPr>
      </w:pPr>
      <w:r w:rsidRPr="00CD55A9">
        <w:rPr>
          <w:rFonts w:ascii="Arial" w:hAnsi="Arial" w:cs="Arial"/>
          <w:szCs w:val="24"/>
          <w:lang w:val="en-US"/>
        </w:rPr>
        <w:t>Thiết bị đo sử dụng trong công tác kiểm định thiết bị nâng trên các công trình biển phải được kiểm định, hiệu chuẩn theo quy định của pháp luật về đo lường</w:t>
      </w:r>
      <w:r w:rsidR="006D2E37" w:rsidRPr="00CD55A9">
        <w:rPr>
          <w:rFonts w:ascii="Arial" w:hAnsi="Arial" w:cs="Arial"/>
          <w:szCs w:val="24"/>
          <w:lang w:val="vi-VN"/>
        </w:rPr>
        <w:t>.</w:t>
      </w:r>
    </w:p>
    <w:p w14:paraId="10A254F2" w14:textId="77777777" w:rsidR="006D2E37" w:rsidRPr="00CD55A9" w:rsidRDefault="006D2E37" w:rsidP="007A0A2F">
      <w:pPr>
        <w:spacing w:before="120"/>
        <w:ind w:left="852" w:hanging="852"/>
        <w:jc w:val="both"/>
        <w:rPr>
          <w:rFonts w:ascii="Arial" w:hAnsi="Arial" w:cs="Arial"/>
          <w:szCs w:val="24"/>
          <w:lang w:val="vi-VN"/>
        </w:rPr>
      </w:pPr>
      <w:r w:rsidRPr="00CD55A9">
        <w:rPr>
          <w:rFonts w:ascii="Arial" w:hAnsi="Arial" w:cs="Arial"/>
          <w:b/>
          <w:szCs w:val="24"/>
          <w:lang w:val="vi-VN"/>
        </w:rPr>
        <w:t>2</w:t>
      </w:r>
      <w:r w:rsidRPr="00CD55A9">
        <w:rPr>
          <w:rFonts w:ascii="Arial" w:hAnsi="Arial" w:cs="Arial"/>
          <w:szCs w:val="24"/>
          <w:lang w:val="vi-VN"/>
        </w:rPr>
        <w:tab/>
        <w:t>Chủ thiết bị hoặc đại diện chủ thiết bị phải bố trí ng</w:t>
      </w:r>
      <w:r w:rsidRPr="00CD55A9">
        <w:rPr>
          <w:rFonts w:ascii="Arial" w:hAnsi="Arial" w:cs="Arial" w:hint="eastAsia"/>
          <w:szCs w:val="24"/>
          <w:lang w:val="vi-VN"/>
        </w:rPr>
        <w:t>ư</w:t>
      </w:r>
      <w:r w:rsidRPr="00CD55A9">
        <w:rPr>
          <w:rFonts w:ascii="Arial" w:hAnsi="Arial" w:cs="Arial"/>
          <w:szCs w:val="24"/>
          <w:lang w:val="vi-VN"/>
        </w:rPr>
        <w:t xml:space="preserve">ời giám sát có chuyên môn về các hạng mục dự </w:t>
      </w:r>
      <w:r w:rsidRPr="00CD55A9">
        <w:rPr>
          <w:rFonts w:ascii="Arial" w:hAnsi="Arial" w:cs="Arial" w:hint="eastAsia"/>
          <w:szCs w:val="24"/>
          <w:lang w:val="vi-VN"/>
        </w:rPr>
        <w:t>đ</w:t>
      </w:r>
      <w:r w:rsidRPr="00CD55A9">
        <w:rPr>
          <w:rFonts w:ascii="Arial" w:hAnsi="Arial" w:cs="Arial"/>
          <w:szCs w:val="24"/>
          <w:lang w:val="vi-VN"/>
        </w:rPr>
        <w:t xml:space="preserve">ịnh kiểm </w:t>
      </w:r>
      <w:r w:rsidR="00257707" w:rsidRPr="00CD55A9">
        <w:rPr>
          <w:rFonts w:ascii="Arial" w:hAnsi="Arial" w:cs="Arial"/>
          <w:szCs w:val="24"/>
          <w:lang w:val="en-US"/>
        </w:rPr>
        <w:t>định</w:t>
      </w:r>
      <w:r w:rsidRPr="00CD55A9">
        <w:rPr>
          <w:rFonts w:ascii="Arial" w:hAnsi="Arial" w:cs="Arial"/>
          <w:szCs w:val="24"/>
          <w:lang w:val="vi-VN"/>
        </w:rPr>
        <w:t xml:space="preserve"> </w:t>
      </w:r>
      <w:r w:rsidRPr="00CD55A9">
        <w:rPr>
          <w:rFonts w:ascii="Arial" w:hAnsi="Arial" w:cs="Arial" w:hint="eastAsia"/>
          <w:szCs w:val="24"/>
          <w:lang w:val="vi-VN"/>
        </w:rPr>
        <w:t>đ</w:t>
      </w:r>
      <w:r w:rsidRPr="00CD55A9">
        <w:rPr>
          <w:rFonts w:ascii="Arial" w:hAnsi="Arial" w:cs="Arial"/>
          <w:szCs w:val="24"/>
          <w:lang w:val="vi-VN"/>
        </w:rPr>
        <w:t xml:space="preserve">ể chuẩn bị cho việc kiểm </w:t>
      </w:r>
      <w:r w:rsidR="00257707" w:rsidRPr="00CD55A9">
        <w:rPr>
          <w:rFonts w:ascii="Arial" w:hAnsi="Arial" w:cs="Arial"/>
          <w:szCs w:val="24"/>
          <w:lang w:val="en-US"/>
        </w:rPr>
        <w:t>định</w:t>
      </w:r>
      <w:r w:rsidRPr="00CD55A9">
        <w:rPr>
          <w:rFonts w:ascii="Arial" w:hAnsi="Arial" w:cs="Arial"/>
          <w:szCs w:val="24"/>
          <w:lang w:val="vi-VN"/>
        </w:rPr>
        <w:t>, giúp đỡ khi cần thiết cho Đăng kiểm thực hiện nhiệm vụ.</w:t>
      </w:r>
    </w:p>
    <w:p w14:paraId="3EA17F70" w14:textId="77777777" w:rsidR="006D2E37" w:rsidRPr="00CD55A9" w:rsidRDefault="006D2E37" w:rsidP="007A0A2F">
      <w:pPr>
        <w:spacing w:before="120"/>
        <w:ind w:left="852" w:hanging="852"/>
        <w:jc w:val="both"/>
        <w:rPr>
          <w:rFonts w:ascii="Arial" w:hAnsi="Arial" w:cs="Arial"/>
          <w:szCs w:val="24"/>
          <w:lang w:val="vi-VN"/>
        </w:rPr>
      </w:pPr>
      <w:r w:rsidRPr="00CD55A9">
        <w:rPr>
          <w:rFonts w:ascii="Arial" w:hAnsi="Arial" w:cs="Arial"/>
          <w:b/>
          <w:szCs w:val="24"/>
          <w:lang w:val="vi-VN"/>
        </w:rPr>
        <w:t>3</w:t>
      </w:r>
      <w:r w:rsidRPr="00CD55A9">
        <w:rPr>
          <w:rFonts w:ascii="Arial" w:hAnsi="Arial" w:cs="Arial"/>
          <w:szCs w:val="24"/>
          <w:lang w:val="vi-VN"/>
        </w:rPr>
        <w:tab/>
        <w:t xml:space="preserve">Đăng kiểm không được phép kiểm </w:t>
      </w:r>
      <w:r w:rsidR="00257707" w:rsidRPr="00CD55A9">
        <w:rPr>
          <w:rFonts w:ascii="Arial" w:hAnsi="Arial" w:cs="Arial"/>
          <w:szCs w:val="24"/>
          <w:lang w:val="en-US"/>
        </w:rPr>
        <w:t>định</w:t>
      </w:r>
      <w:r w:rsidRPr="00CD55A9">
        <w:rPr>
          <w:rFonts w:ascii="Arial" w:hAnsi="Arial" w:cs="Arial"/>
          <w:szCs w:val="24"/>
          <w:lang w:val="vi-VN"/>
        </w:rPr>
        <w:t xml:space="preserve"> khi các công việc chuẩn bị chưa được thực hiện, khi những người có trách nhiệm nêu tại -2 không có mặt lúc kiểm </w:t>
      </w:r>
      <w:r w:rsidR="00257707" w:rsidRPr="00CD55A9">
        <w:rPr>
          <w:rFonts w:ascii="Arial" w:hAnsi="Arial" w:cs="Arial"/>
          <w:szCs w:val="24"/>
          <w:lang w:val="en-US"/>
        </w:rPr>
        <w:t>định</w:t>
      </w:r>
      <w:r w:rsidRPr="00CD55A9">
        <w:rPr>
          <w:rFonts w:ascii="Arial" w:hAnsi="Arial" w:cs="Arial"/>
          <w:szCs w:val="24"/>
          <w:lang w:val="vi-VN"/>
        </w:rPr>
        <w:t xml:space="preserve"> hoặc khi không đảm bảo an toàn cho việc kiểm </w:t>
      </w:r>
      <w:r w:rsidR="00257707" w:rsidRPr="00CD55A9">
        <w:rPr>
          <w:rFonts w:ascii="Arial" w:hAnsi="Arial" w:cs="Arial"/>
          <w:szCs w:val="24"/>
          <w:lang w:val="en-US"/>
        </w:rPr>
        <w:t>định</w:t>
      </w:r>
      <w:r w:rsidRPr="00CD55A9">
        <w:rPr>
          <w:rFonts w:ascii="Arial" w:hAnsi="Arial" w:cs="Arial"/>
          <w:szCs w:val="24"/>
          <w:lang w:val="vi-VN"/>
        </w:rPr>
        <w:t>.</w:t>
      </w:r>
    </w:p>
    <w:p w14:paraId="54A2B604" w14:textId="77777777" w:rsidR="00A56420" w:rsidRPr="00CD55A9" w:rsidRDefault="006F3B95" w:rsidP="00A56420">
      <w:pPr>
        <w:spacing w:before="120"/>
        <w:jc w:val="both"/>
        <w:rPr>
          <w:rFonts w:ascii="Arial" w:hAnsi="Arial" w:cs="Arial"/>
          <w:b/>
          <w:szCs w:val="24"/>
          <w:lang w:val="en-US"/>
        </w:rPr>
      </w:pPr>
      <w:r w:rsidRPr="00CD55A9">
        <w:rPr>
          <w:rFonts w:ascii="Arial" w:hAnsi="Arial" w:cs="Arial"/>
          <w:b/>
          <w:szCs w:val="24"/>
          <w:lang w:val="en-US"/>
        </w:rPr>
        <w:t>4</w:t>
      </w:r>
      <w:r w:rsidR="00D93F73" w:rsidRPr="00CD55A9">
        <w:rPr>
          <w:rFonts w:ascii="Arial" w:hAnsi="Arial" w:cs="Arial"/>
          <w:b/>
          <w:szCs w:val="24"/>
          <w:lang w:val="vi-VN"/>
        </w:rPr>
        <w:t>.1.</w:t>
      </w:r>
      <w:r w:rsidR="00207F52" w:rsidRPr="00CD55A9">
        <w:rPr>
          <w:rFonts w:ascii="Arial" w:hAnsi="Arial" w:cs="Arial"/>
          <w:b/>
          <w:szCs w:val="24"/>
          <w:lang w:val="en-US"/>
        </w:rPr>
        <w:t>2</w:t>
      </w:r>
      <w:r w:rsidR="00D93F73" w:rsidRPr="00CD55A9">
        <w:rPr>
          <w:rFonts w:ascii="Arial" w:hAnsi="Arial" w:cs="Arial"/>
          <w:b/>
          <w:szCs w:val="24"/>
          <w:lang w:val="vi-VN"/>
        </w:rPr>
        <w:tab/>
      </w:r>
      <w:r w:rsidR="00FD7F6B" w:rsidRPr="00CD55A9">
        <w:rPr>
          <w:rFonts w:ascii="Arial" w:hAnsi="Arial" w:cs="Arial"/>
          <w:b/>
          <w:szCs w:val="24"/>
          <w:lang w:val="vi-VN"/>
        </w:rPr>
        <w:t xml:space="preserve">  </w:t>
      </w:r>
      <w:r w:rsidR="007A0A2F" w:rsidRPr="00CD55A9">
        <w:rPr>
          <w:rFonts w:ascii="Arial" w:hAnsi="Arial" w:cs="Arial"/>
          <w:b/>
          <w:szCs w:val="24"/>
          <w:lang w:val="vi-VN"/>
        </w:rPr>
        <w:tab/>
      </w:r>
      <w:r w:rsidR="00D93F73" w:rsidRPr="00CD55A9">
        <w:rPr>
          <w:rFonts w:ascii="Arial" w:hAnsi="Arial" w:cs="Arial"/>
          <w:b/>
          <w:szCs w:val="24"/>
          <w:lang w:val="vi-VN"/>
        </w:rPr>
        <w:t xml:space="preserve">Biên bản kiểm </w:t>
      </w:r>
      <w:r w:rsidR="00257707" w:rsidRPr="00CD55A9">
        <w:rPr>
          <w:rFonts w:ascii="Arial" w:hAnsi="Arial" w:cs="Arial"/>
          <w:b/>
          <w:szCs w:val="24"/>
          <w:lang w:val="en-US"/>
        </w:rPr>
        <w:t>định</w:t>
      </w:r>
    </w:p>
    <w:p w14:paraId="012D987D" w14:textId="77777777" w:rsidR="007A0A2F" w:rsidRPr="00CD55A9" w:rsidRDefault="00D93F73" w:rsidP="007A0A2F">
      <w:pPr>
        <w:spacing w:before="120"/>
        <w:ind w:left="852"/>
        <w:jc w:val="both"/>
        <w:rPr>
          <w:rFonts w:ascii="Arial" w:hAnsi="Arial" w:cs="Arial"/>
          <w:szCs w:val="24"/>
          <w:lang w:val="vi-VN"/>
        </w:rPr>
      </w:pPr>
      <w:r w:rsidRPr="00CD55A9">
        <w:rPr>
          <w:rFonts w:ascii="Arial" w:hAnsi="Arial" w:cs="Arial"/>
          <w:szCs w:val="24"/>
          <w:lang w:val="vi-VN"/>
        </w:rPr>
        <w:t xml:space="preserve">Sau khi hoàn thành việc kiểm </w:t>
      </w:r>
      <w:r w:rsidR="00257707" w:rsidRPr="00CD55A9">
        <w:rPr>
          <w:rFonts w:ascii="Arial" w:hAnsi="Arial" w:cs="Arial"/>
          <w:szCs w:val="24"/>
          <w:lang w:val="en-US"/>
        </w:rPr>
        <w:t>định</w:t>
      </w:r>
      <w:r w:rsidRPr="00CD55A9">
        <w:rPr>
          <w:rFonts w:ascii="Arial" w:hAnsi="Arial" w:cs="Arial"/>
          <w:szCs w:val="24"/>
          <w:lang w:val="vi-VN"/>
        </w:rPr>
        <w:t xml:space="preserve">, Đăng kiểm </w:t>
      </w:r>
      <w:r w:rsidR="00F041AC" w:rsidRPr="00CD55A9">
        <w:rPr>
          <w:rFonts w:ascii="Arial" w:hAnsi="Arial" w:cs="Arial"/>
          <w:szCs w:val="24"/>
          <w:lang w:val="vi-VN"/>
        </w:rPr>
        <w:t xml:space="preserve">viên </w:t>
      </w:r>
      <w:r w:rsidRPr="00CD55A9">
        <w:rPr>
          <w:rFonts w:ascii="Arial" w:hAnsi="Arial" w:cs="Arial"/>
          <w:szCs w:val="24"/>
          <w:lang w:val="vi-VN"/>
        </w:rPr>
        <w:t xml:space="preserve">sẽ lập biên bản kiểm </w:t>
      </w:r>
      <w:r w:rsidR="00257707" w:rsidRPr="00CD55A9">
        <w:rPr>
          <w:rFonts w:ascii="Arial" w:hAnsi="Arial" w:cs="Arial"/>
          <w:szCs w:val="24"/>
          <w:lang w:val="en-US"/>
        </w:rPr>
        <w:t>định</w:t>
      </w:r>
      <w:r w:rsidRPr="00CD55A9">
        <w:rPr>
          <w:rFonts w:ascii="Arial" w:hAnsi="Arial" w:cs="Arial"/>
          <w:szCs w:val="24"/>
          <w:lang w:val="vi-VN"/>
        </w:rPr>
        <w:t>.</w:t>
      </w:r>
    </w:p>
    <w:p w14:paraId="4D3FAF81" w14:textId="77777777" w:rsidR="007A0A2F" w:rsidRPr="00CD55A9" w:rsidRDefault="006F3B95" w:rsidP="007A0A2F">
      <w:pPr>
        <w:spacing w:before="120"/>
        <w:jc w:val="both"/>
        <w:rPr>
          <w:rFonts w:ascii="Arial" w:hAnsi="Arial" w:cs="Arial"/>
          <w:b/>
          <w:szCs w:val="24"/>
          <w:lang w:val="en-US"/>
        </w:rPr>
      </w:pPr>
      <w:r w:rsidRPr="00CD55A9">
        <w:rPr>
          <w:rFonts w:ascii="Arial" w:hAnsi="Arial" w:cs="Arial"/>
          <w:b/>
          <w:szCs w:val="24"/>
          <w:lang w:val="en-US"/>
        </w:rPr>
        <w:t>4</w:t>
      </w:r>
      <w:r w:rsidR="00D93F73" w:rsidRPr="00CD55A9">
        <w:rPr>
          <w:rFonts w:ascii="Arial" w:hAnsi="Arial" w:cs="Arial"/>
          <w:b/>
          <w:szCs w:val="24"/>
          <w:lang w:val="vi-VN"/>
        </w:rPr>
        <w:t>.1.</w:t>
      </w:r>
      <w:r w:rsidR="00207F52" w:rsidRPr="00CD55A9">
        <w:rPr>
          <w:rFonts w:ascii="Arial" w:hAnsi="Arial" w:cs="Arial"/>
          <w:b/>
          <w:szCs w:val="24"/>
          <w:lang w:val="en-US"/>
        </w:rPr>
        <w:t>3</w:t>
      </w:r>
      <w:r w:rsidR="00D93F73" w:rsidRPr="00CD55A9">
        <w:rPr>
          <w:rFonts w:ascii="Arial" w:hAnsi="Arial" w:cs="Arial"/>
          <w:b/>
          <w:szCs w:val="24"/>
          <w:lang w:val="vi-VN"/>
        </w:rPr>
        <w:tab/>
      </w:r>
      <w:r w:rsidR="00FD7F6B" w:rsidRPr="00CD55A9">
        <w:rPr>
          <w:rFonts w:ascii="Arial" w:hAnsi="Arial" w:cs="Arial"/>
          <w:b/>
          <w:szCs w:val="24"/>
          <w:lang w:val="vi-VN"/>
        </w:rPr>
        <w:t xml:space="preserve"> </w:t>
      </w:r>
      <w:r w:rsidR="007A0A2F" w:rsidRPr="00CD55A9">
        <w:rPr>
          <w:rFonts w:ascii="Arial" w:hAnsi="Arial" w:cs="Arial"/>
          <w:b/>
          <w:szCs w:val="24"/>
          <w:lang w:val="vi-VN"/>
        </w:rPr>
        <w:tab/>
      </w:r>
      <w:r w:rsidR="00D93F73" w:rsidRPr="00CD55A9">
        <w:rPr>
          <w:rFonts w:ascii="Arial" w:hAnsi="Arial" w:cs="Arial"/>
          <w:b/>
          <w:szCs w:val="24"/>
          <w:lang w:val="vi-VN"/>
        </w:rPr>
        <w:t xml:space="preserve">Thông báo kết quả kiểm </w:t>
      </w:r>
      <w:r w:rsidR="00257707" w:rsidRPr="00CD55A9">
        <w:rPr>
          <w:rFonts w:ascii="Arial" w:hAnsi="Arial" w:cs="Arial"/>
          <w:b/>
          <w:szCs w:val="24"/>
          <w:lang w:val="en-US"/>
        </w:rPr>
        <w:t>định</w:t>
      </w:r>
    </w:p>
    <w:p w14:paraId="1F3CB545" w14:textId="77777777" w:rsidR="007A0A2F" w:rsidRPr="00CD55A9" w:rsidRDefault="00D93F73" w:rsidP="007A0A2F">
      <w:pPr>
        <w:spacing w:before="120"/>
        <w:jc w:val="both"/>
        <w:rPr>
          <w:rFonts w:ascii="Arial" w:hAnsi="Arial" w:cs="Arial"/>
          <w:b/>
          <w:szCs w:val="24"/>
          <w:lang w:val="vi-VN"/>
        </w:rPr>
      </w:pPr>
      <w:r w:rsidRPr="00CD55A9">
        <w:rPr>
          <w:rFonts w:ascii="Arial" w:hAnsi="Arial" w:cs="Arial"/>
          <w:b/>
          <w:szCs w:val="24"/>
          <w:lang w:val="vi-VN"/>
        </w:rPr>
        <w:t>1</w:t>
      </w:r>
      <w:r w:rsidRPr="00CD55A9">
        <w:rPr>
          <w:rFonts w:ascii="Arial" w:hAnsi="Arial" w:cs="Arial"/>
          <w:b/>
          <w:szCs w:val="24"/>
          <w:lang w:val="vi-VN"/>
        </w:rPr>
        <w:tab/>
      </w:r>
      <w:r w:rsidRPr="00CD55A9">
        <w:rPr>
          <w:rFonts w:ascii="Arial" w:hAnsi="Arial" w:cs="Arial"/>
          <w:b/>
          <w:szCs w:val="24"/>
          <w:lang w:val="vi-VN"/>
        </w:rPr>
        <w:tab/>
      </w:r>
      <w:r w:rsidR="00FD7F6B" w:rsidRPr="00CD55A9">
        <w:rPr>
          <w:rFonts w:ascii="Arial" w:hAnsi="Arial" w:cs="Arial"/>
          <w:b/>
          <w:szCs w:val="24"/>
          <w:lang w:val="vi-VN"/>
        </w:rPr>
        <w:t xml:space="preserve">  </w:t>
      </w:r>
      <w:r w:rsidR="007A0A2F" w:rsidRPr="00CD55A9">
        <w:rPr>
          <w:rFonts w:ascii="Arial" w:hAnsi="Arial" w:cs="Arial"/>
          <w:b/>
          <w:szCs w:val="24"/>
          <w:lang w:val="vi-VN"/>
        </w:rPr>
        <w:tab/>
      </w:r>
      <w:r w:rsidRPr="00CD55A9">
        <w:rPr>
          <w:rFonts w:ascii="Arial" w:hAnsi="Arial" w:cs="Arial"/>
          <w:szCs w:val="24"/>
          <w:lang w:val="vi-VN"/>
        </w:rPr>
        <w:t xml:space="preserve">Đăng kiểm phải thông báo kết quả kiểm </w:t>
      </w:r>
      <w:r w:rsidR="00EE6496" w:rsidRPr="00CD55A9">
        <w:rPr>
          <w:rFonts w:ascii="Arial" w:hAnsi="Arial" w:cs="Arial"/>
          <w:szCs w:val="24"/>
          <w:lang w:val="en-US"/>
        </w:rPr>
        <w:t>định</w:t>
      </w:r>
      <w:r w:rsidRPr="00CD55A9">
        <w:rPr>
          <w:rFonts w:ascii="Arial" w:hAnsi="Arial" w:cs="Arial"/>
          <w:szCs w:val="24"/>
          <w:lang w:val="vi-VN"/>
        </w:rPr>
        <w:t xml:space="preserve"> cho Chủ thiết bị.</w:t>
      </w:r>
    </w:p>
    <w:p w14:paraId="7702C8FE" w14:textId="77777777" w:rsidR="007A0A2F" w:rsidRPr="00CD55A9" w:rsidRDefault="00D93F73" w:rsidP="007A0A2F">
      <w:pPr>
        <w:spacing w:before="120"/>
        <w:ind w:left="852" w:hanging="852"/>
        <w:jc w:val="both"/>
        <w:rPr>
          <w:rFonts w:ascii="Arial" w:hAnsi="Arial" w:cs="Arial"/>
          <w:szCs w:val="24"/>
          <w:lang w:val="vi-VN"/>
        </w:rPr>
      </w:pPr>
      <w:r w:rsidRPr="00CD55A9">
        <w:rPr>
          <w:rFonts w:ascii="Arial" w:hAnsi="Arial" w:cs="Arial"/>
          <w:b/>
          <w:szCs w:val="24"/>
          <w:lang w:val="vi-VN"/>
        </w:rPr>
        <w:t>2</w:t>
      </w:r>
      <w:r w:rsidRPr="00CD55A9">
        <w:rPr>
          <w:rFonts w:ascii="Arial" w:hAnsi="Arial" w:cs="Arial"/>
          <w:b/>
          <w:szCs w:val="24"/>
          <w:lang w:val="vi-VN"/>
        </w:rPr>
        <w:tab/>
      </w:r>
      <w:r w:rsidRPr="00CD55A9">
        <w:rPr>
          <w:rFonts w:ascii="Arial" w:hAnsi="Arial" w:cs="Arial"/>
          <w:szCs w:val="24"/>
          <w:lang w:val="vi-VN"/>
        </w:rPr>
        <w:t>Khi nhận được yêu cầu sửa chữa của Đăng kiểm, Chủ thiết bị phải thực hiện các công việc sửa chữa cần thiết theo hướng dẫn của Đăng kiểm và Đăng kiểm phải kiểm tra lại kết quả sửa chữa đó.</w:t>
      </w:r>
    </w:p>
    <w:p w14:paraId="40E5A991" w14:textId="77777777" w:rsidR="006D518A" w:rsidRPr="00CD55A9" w:rsidRDefault="00220997" w:rsidP="00D97DAA">
      <w:pPr>
        <w:spacing w:before="120"/>
        <w:ind w:left="709" w:hanging="709"/>
        <w:jc w:val="both"/>
        <w:rPr>
          <w:rFonts w:ascii="Arial" w:hAnsi="Arial" w:cs="Arial"/>
          <w:szCs w:val="24"/>
          <w:lang w:val="vi-VN"/>
        </w:rPr>
      </w:pPr>
      <w:r w:rsidRPr="00CD55A9">
        <w:rPr>
          <w:rFonts w:ascii="Arial" w:hAnsi="Arial" w:cs="Arial"/>
          <w:b/>
          <w:szCs w:val="24"/>
          <w:lang w:val="vi-VN"/>
        </w:rPr>
        <w:t>3</w:t>
      </w:r>
      <w:r w:rsidRPr="00CD55A9">
        <w:rPr>
          <w:rFonts w:ascii="Arial" w:hAnsi="Arial" w:cs="Arial"/>
          <w:szCs w:val="24"/>
          <w:lang w:val="vi-VN"/>
        </w:rPr>
        <w:tab/>
      </w:r>
      <w:r w:rsidR="00D93F73" w:rsidRPr="00CD55A9">
        <w:rPr>
          <w:rFonts w:ascii="Arial" w:hAnsi="Arial" w:cs="Arial"/>
          <w:szCs w:val="24"/>
          <w:lang w:val="vi-VN"/>
        </w:rPr>
        <w:t xml:space="preserve">Biên bản kiểm </w:t>
      </w:r>
      <w:r w:rsidR="00EE6496" w:rsidRPr="00CD55A9">
        <w:rPr>
          <w:rFonts w:ascii="Arial" w:hAnsi="Arial" w:cs="Arial"/>
          <w:szCs w:val="24"/>
          <w:lang w:val="vi-VN"/>
        </w:rPr>
        <w:t>định</w:t>
      </w:r>
      <w:r w:rsidR="00D93F73" w:rsidRPr="00CD55A9">
        <w:rPr>
          <w:rFonts w:ascii="Arial" w:hAnsi="Arial" w:cs="Arial"/>
          <w:szCs w:val="24"/>
          <w:lang w:val="vi-VN"/>
        </w:rPr>
        <w:t xml:space="preserve"> nêu ở </w:t>
      </w:r>
      <w:r w:rsidR="006F3B95" w:rsidRPr="00CD55A9">
        <w:rPr>
          <w:rFonts w:ascii="Arial" w:hAnsi="Arial" w:cs="Arial"/>
          <w:szCs w:val="24"/>
          <w:lang w:val="vi-VN"/>
        </w:rPr>
        <w:t>4</w:t>
      </w:r>
      <w:r w:rsidR="00D93F73" w:rsidRPr="00CD55A9">
        <w:rPr>
          <w:rFonts w:ascii="Arial" w:hAnsi="Arial" w:cs="Arial"/>
          <w:szCs w:val="24"/>
          <w:lang w:val="vi-VN"/>
        </w:rPr>
        <w:t>.1.</w:t>
      </w:r>
      <w:r w:rsidR="00207F52" w:rsidRPr="00CD55A9">
        <w:rPr>
          <w:rFonts w:ascii="Arial" w:hAnsi="Arial" w:cs="Arial"/>
          <w:szCs w:val="24"/>
          <w:lang w:val="en-US"/>
        </w:rPr>
        <w:t>2</w:t>
      </w:r>
      <w:r w:rsidR="00D93F73" w:rsidRPr="00CD55A9">
        <w:rPr>
          <w:rFonts w:ascii="Arial" w:hAnsi="Arial" w:cs="Arial"/>
          <w:szCs w:val="24"/>
          <w:lang w:val="vi-VN"/>
        </w:rPr>
        <w:t xml:space="preserve"> phải được </w:t>
      </w:r>
      <w:r w:rsidR="00D97DAA" w:rsidRPr="00CD55A9">
        <w:rPr>
          <w:rFonts w:ascii="Arial" w:hAnsi="Arial" w:cs="Arial"/>
          <w:szCs w:val="24"/>
          <w:lang w:val="vi-VN"/>
        </w:rPr>
        <w:t xml:space="preserve">lưu </w:t>
      </w:r>
      <w:r w:rsidR="00D93F73" w:rsidRPr="00CD55A9">
        <w:rPr>
          <w:rFonts w:ascii="Arial" w:hAnsi="Arial" w:cs="Arial"/>
          <w:szCs w:val="24"/>
          <w:lang w:val="vi-VN"/>
        </w:rPr>
        <w:t xml:space="preserve">giữ trên công trình biển để trình cho Đăng kiểm </w:t>
      </w:r>
      <w:r w:rsidR="00207F52" w:rsidRPr="00CD55A9">
        <w:rPr>
          <w:rFonts w:ascii="Arial" w:hAnsi="Arial" w:cs="Arial"/>
          <w:szCs w:val="24"/>
          <w:lang w:val="en-US"/>
        </w:rPr>
        <w:t xml:space="preserve">viên </w:t>
      </w:r>
      <w:r w:rsidR="00D93F73" w:rsidRPr="00CD55A9">
        <w:rPr>
          <w:rFonts w:ascii="Arial" w:hAnsi="Arial" w:cs="Arial"/>
          <w:szCs w:val="24"/>
          <w:lang w:val="vi-VN"/>
        </w:rPr>
        <w:t xml:space="preserve">vào lần kiểm </w:t>
      </w:r>
      <w:r w:rsidR="00EE6496" w:rsidRPr="00CD55A9">
        <w:rPr>
          <w:rFonts w:ascii="Arial" w:hAnsi="Arial" w:cs="Arial"/>
          <w:szCs w:val="24"/>
          <w:lang w:val="vi-VN"/>
        </w:rPr>
        <w:t>định</w:t>
      </w:r>
      <w:r w:rsidR="00D93F73" w:rsidRPr="00CD55A9">
        <w:rPr>
          <w:rFonts w:ascii="Arial" w:hAnsi="Arial" w:cs="Arial"/>
          <w:szCs w:val="24"/>
          <w:lang w:val="vi-VN"/>
        </w:rPr>
        <w:t xml:space="preserve"> sau.</w:t>
      </w:r>
    </w:p>
    <w:p w14:paraId="45A6EBBA" w14:textId="77777777" w:rsidR="006D518A" w:rsidRPr="00CD55A9" w:rsidRDefault="006F3B95" w:rsidP="006D518A">
      <w:pPr>
        <w:spacing w:before="120"/>
        <w:jc w:val="both"/>
        <w:rPr>
          <w:rFonts w:ascii="Arial" w:hAnsi="Arial" w:cs="Arial"/>
          <w:b/>
          <w:szCs w:val="24"/>
          <w:lang w:val="vi-VN"/>
        </w:rPr>
      </w:pPr>
      <w:r w:rsidRPr="00CD55A9">
        <w:rPr>
          <w:rFonts w:ascii="Arial" w:hAnsi="Arial" w:cs="Arial"/>
          <w:b/>
          <w:szCs w:val="24"/>
          <w:lang w:val="en-US"/>
        </w:rPr>
        <w:t>4</w:t>
      </w:r>
      <w:r w:rsidR="00D93F73" w:rsidRPr="00CD55A9">
        <w:rPr>
          <w:rFonts w:ascii="Arial" w:hAnsi="Arial" w:cs="Arial"/>
          <w:b/>
          <w:szCs w:val="24"/>
          <w:lang w:val="vi-VN"/>
        </w:rPr>
        <w:t>.2</w:t>
      </w:r>
      <w:r w:rsidR="00D93F73" w:rsidRPr="00CD55A9">
        <w:rPr>
          <w:rFonts w:ascii="Arial" w:hAnsi="Arial" w:cs="Arial"/>
          <w:b/>
          <w:szCs w:val="24"/>
          <w:lang w:val="vi-VN"/>
        </w:rPr>
        <w:tab/>
      </w:r>
      <w:r w:rsidR="00875D5E" w:rsidRPr="00CD55A9">
        <w:rPr>
          <w:rFonts w:ascii="Arial" w:hAnsi="Arial" w:cs="Arial"/>
          <w:b/>
          <w:szCs w:val="24"/>
          <w:lang w:val="en-US"/>
        </w:rPr>
        <w:t xml:space="preserve">  </w:t>
      </w:r>
      <w:r w:rsidR="00D93F73" w:rsidRPr="00CD55A9">
        <w:rPr>
          <w:rFonts w:ascii="Arial" w:hAnsi="Arial" w:cs="Arial"/>
          <w:b/>
          <w:szCs w:val="24"/>
          <w:lang w:val="vi-VN"/>
        </w:rPr>
        <w:t xml:space="preserve">Kiểm </w:t>
      </w:r>
      <w:r w:rsidR="00EE6496" w:rsidRPr="00CD55A9">
        <w:rPr>
          <w:rFonts w:ascii="Arial" w:hAnsi="Arial" w:cs="Arial"/>
          <w:b/>
          <w:szCs w:val="24"/>
          <w:lang w:val="en-US"/>
        </w:rPr>
        <w:t>định</w:t>
      </w:r>
      <w:r w:rsidR="00D93F73" w:rsidRPr="00CD55A9">
        <w:rPr>
          <w:rFonts w:ascii="Arial" w:hAnsi="Arial" w:cs="Arial"/>
          <w:b/>
          <w:szCs w:val="24"/>
          <w:lang w:val="vi-VN"/>
        </w:rPr>
        <w:t xml:space="preserve"> các thiết bị nâng </w:t>
      </w:r>
    </w:p>
    <w:p w14:paraId="2FAE266C" w14:textId="77777777" w:rsidR="006D518A" w:rsidRPr="00CD55A9" w:rsidRDefault="006F3B95" w:rsidP="006D518A">
      <w:pPr>
        <w:spacing w:before="120"/>
        <w:jc w:val="both"/>
        <w:rPr>
          <w:rFonts w:ascii="Arial" w:hAnsi="Arial" w:cs="Arial"/>
          <w:b/>
          <w:szCs w:val="24"/>
          <w:lang w:val="en-US"/>
        </w:rPr>
      </w:pPr>
      <w:r w:rsidRPr="00CD55A9">
        <w:rPr>
          <w:rFonts w:ascii="Arial" w:hAnsi="Arial" w:cs="Arial"/>
          <w:b/>
          <w:szCs w:val="24"/>
          <w:lang w:val="en-US"/>
        </w:rPr>
        <w:t>4</w:t>
      </w:r>
      <w:r w:rsidR="00D93F73" w:rsidRPr="00CD55A9">
        <w:rPr>
          <w:rFonts w:ascii="Arial" w:hAnsi="Arial" w:cs="Arial"/>
          <w:b/>
          <w:szCs w:val="24"/>
          <w:lang w:val="vi-VN"/>
        </w:rPr>
        <w:t>.2.1</w:t>
      </w:r>
      <w:r w:rsidR="00D93F73" w:rsidRPr="00CD55A9">
        <w:rPr>
          <w:rFonts w:ascii="Arial" w:hAnsi="Arial" w:cs="Arial"/>
          <w:b/>
          <w:szCs w:val="24"/>
          <w:lang w:val="vi-VN"/>
        </w:rPr>
        <w:tab/>
      </w:r>
      <w:r w:rsidR="00FD7F6B" w:rsidRPr="00CD55A9">
        <w:rPr>
          <w:rFonts w:ascii="Arial" w:hAnsi="Arial" w:cs="Arial"/>
          <w:b/>
          <w:szCs w:val="24"/>
          <w:lang w:val="vi-VN"/>
        </w:rPr>
        <w:t xml:space="preserve">  </w:t>
      </w:r>
      <w:r w:rsidR="00D93F73" w:rsidRPr="00CD55A9">
        <w:rPr>
          <w:rFonts w:ascii="Arial" w:hAnsi="Arial" w:cs="Arial"/>
          <w:b/>
          <w:szCs w:val="24"/>
          <w:lang w:val="vi-VN"/>
        </w:rPr>
        <w:t xml:space="preserve">Các dạng kiểm </w:t>
      </w:r>
      <w:r w:rsidR="00EE6496" w:rsidRPr="00CD55A9">
        <w:rPr>
          <w:rFonts w:ascii="Arial" w:hAnsi="Arial" w:cs="Arial"/>
          <w:b/>
          <w:szCs w:val="24"/>
          <w:lang w:val="en-US"/>
        </w:rPr>
        <w:t>định</w:t>
      </w:r>
    </w:p>
    <w:p w14:paraId="4704CDA2" w14:textId="77777777" w:rsidR="006D518A" w:rsidRPr="00CD55A9" w:rsidRDefault="00D93F73" w:rsidP="006D518A">
      <w:pPr>
        <w:spacing w:before="120"/>
        <w:ind w:left="709"/>
        <w:jc w:val="both"/>
        <w:rPr>
          <w:rFonts w:ascii="Arial" w:hAnsi="Arial" w:cs="Arial"/>
          <w:szCs w:val="24"/>
          <w:lang w:val="vi-VN"/>
        </w:rPr>
      </w:pPr>
      <w:r w:rsidRPr="00CD55A9">
        <w:rPr>
          <w:rFonts w:ascii="Arial" w:hAnsi="Arial" w:cs="Arial"/>
          <w:szCs w:val="24"/>
          <w:lang w:val="vi-VN"/>
        </w:rPr>
        <w:t xml:space="preserve">Các dạng kiểm </w:t>
      </w:r>
      <w:r w:rsidR="00EE6496" w:rsidRPr="00CD55A9">
        <w:rPr>
          <w:rFonts w:ascii="Arial" w:hAnsi="Arial" w:cs="Arial"/>
          <w:szCs w:val="24"/>
          <w:lang w:val="en-US"/>
        </w:rPr>
        <w:t>định</w:t>
      </w:r>
      <w:r w:rsidRPr="00CD55A9">
        <w:rPr>
          <w:rFonts w:ascii="Arial" w:hAnsi="Arial" w:cs="Arial"/>
          <w:szCs w:val="24"/>
          <w:lang w:val="vi-VN"/>
        </w:rPr>
        <w:t xml:space="preserve"> thiết bị nâng được nêu dưới đây:</w:t>
      </w:r>
    </w:p>
    <w:p w14:paraId="1E5195DF" w14:textId="77777777" w:rsidR="006D518A" w:rsidRPr="00CD55A9" w:rsidRDefault="00D93F73" w:rsidP="006D518A">
      <w:pPr>
        <w:spacing w:before="120"/>
        <w:ind w:left="709"/>
        <w:jc w:val="both"/>
        <w:rPr>
          <w:rFonts w:ascii="Arial" w:hAnsi="Arial" w:cs="Arial"/>
          <w:szCs w:val="24"/>
          <w:lang w:val="vi-VN"/>
        </w:rPr>
      </w:pPr>
      <w:r w:rsidRPr="00CD55A9">
        <w:rPr>
          <w:rFonts w:ascii="Arial" w:hAnsi="Arial" w:cs="Arial"/>
          <w:szCs w:val="24"/>
          <w:lang w:val="vi-VN"/>
        </w:rPr>
        <w:t xml:space="preserve">(1) Kiểm </w:t>
      </w:r>
      <w:r w:rsidR="00EE6496" w:rsidRPr="00CD55A9">
        <w:rPr>
          <w:rFonts w:ascii="Arial" w:hAnsi="Arial" w:cs="Arial"/>
          <w:szCs w:val="24"/>
          <w:lang w:val="en-US"/>
        </w:rPr>
        <w:t>định</w:t>
      </w:r>
      <w:r w:rsidRPr="00CD55A9">
        <w:rPr>
          <w:rFonts w:ascii="Arial" w:hAnsi="Arial" w:cs="Arial"/>
          <w:szCs w:val="24"/>
          <w:lang w:val="vi-VN"/>
        </w:rPr>
        <w:t xml:space="preserve"> lần đầu</w:t>
      </w:r>
      <w:r w:rsidR="00D42271" w:rsidRPr="00CD55A9">
        <w:rPr>
          <w:rFonts w:ascii="Arial" w:hAnsi="Arial" w:cs="Arial"/>
          <w:szCs w:val="24"/>
          <w:lang w:val="vi-VN"/>
        </w:rPr>
        <w:t>.</w:t>
      </w:r>
    </w:p>
    <w:p w14:paraId="3AEF5392" w14:textId="77777777" w:rsidR="00D97DAA" w:rsidRPr="00CD55A9" w:rsidRDefault="00D93F73" w:rsidP="00D97DAA">
      <w:pPr>
        <w:spacing w:before="120"/>
        <w:ind w:left="709"/>
        <w:jc w:val="both"/>
        <w:rPr>
          <w:rFonts w:ascii="Arial" w:hAnsi="Arial" w:cs="Arial"/>
          <w:szCs w:val="24"/>
          <w:lang w:val="en-US"/>
        </w:rPr>
      </w:pPr>
      <w:r w:rsidRPr="00CD55A9">
        <w:rPr>
          <w:rFonts w:ascii="Arial" w:hAnsi="Arial" w:cs="Arial"/>
          <w:szCs w:val="24"/>
          <w:lang w:val="vi-VN"/>
        </w:rPr>
        <w:t xml:space="preserve">(a) Kiểm </w:t>
      </w:r>
      <w:r w:rsidR="00EE6496" w:rsidRPr="00CD55A9">
        <w:rPr>
          <w:rFonts w:ascii="Arial" w:hAnsi="Arial" w:cs="Arial"/>
          <w:szCs w:val="24"/>
          <w:lang w:val="en-US"/>
        </w:rPr>
        <w:t>định</w:t>
      </w:r>
      <w:r w:rsidRPr="00CD55A9">
        <w:rPr>
          <w:rFonts w:ascii="Arial" w:hAnsi="Arial" w:cs="Arial"/>
          <w:szCs w:val="24"/>
          <w:lang w:val="vi-VN"/>
        </w:rPr>
        <w:t xml:space="preserve"> lần đầu trong chế tạo (trước khi đưa vào sử dụng)</w:t>
      </w:r>
      <w:r w:rsidR="00D97DAA" w:rsidRPr="00CD55A9">
        <w:rPr>
          <w:rFonts w:ascii="Arial" w:hAnsi="Arial" w:cs="Arial"/>
          <w:szCs w:val="24"/>
          <w:lang w:val="en-US"/>
        </w:rPr>
        <w:t>.</w:t>
      </w:r>
    </w:p>
    <w:p w14:paraId="0A65CD6D" w14:textId="77777777" w:rsidR="00D97DAA" w:rsidRPr="00CD55A9" w:rsidRDefault="00D93F73" w:rsidP="00D97DAA">
      <w:pPr>
        <w:spacing w:before="120"/>
        <w:ind w:left="709"/>
        <w:jc w:val="both"/>
        <w:rPr>
          <w:rFonts w:ascii="Arial" w:hAnsi="Arial" w:cs="Arial"/>
          <w:szCs w:val="24"/>
          <w:lang w:val="vi-VN"/>
        </w:rPr>
      </w:pPr>
      <w:r w:rsidRPr="00CD55A9">
        <w:rPr>
          <w:rFonts w:ascii="Arial" w:hAnsi="Arial" w:cs="Arial"/>
          <w:szCs w:val="24"/>
          <w:lang w:val="vi-VN"/>
        </w:rPr>
        <w:t xml:space="preserve">(b) Kiểm </w:t>
      </w:r>
      <w:r w:rsidR="00EE6496" w:rsidRPr="00CD55A9">
        <w:rPr>
          <w:rFonts w:ascii="Arial" w:hAnsi="Arial" w:cs="Arial"/>
          <w:szCs w:val="24"/>
          <w:lang w:val="en-US"/>
        </w:rPr>
        <w:t>định</w:t>
      </w:r>
      <w:r w:rsidRPr="00CD55A9">
        <w:rPr>
          <w:rFonts w:ascii="Arial" w:hAnsi="Arial" w:cs="Arial"/>
          <w:szCs w:val="24"/>
          <w:lang w:val="vi-VN"/>
        </w:rPr>
        <w:t xml:space="preserve"> lần đầu các thiết bị nâng không có sự giám sát chế tạo.</w:t>
      </w:r>
    </w:p>
    <w:p w14:paraId="7E8689B6" w14:textId="77777777" w:rsidR="00D97DAA" w:rsidRPr="00CD55A9" w:rsidRDefault="00D93F73" w:rsidP="00D97DAA">
      <w:pPr>
        <w:spacing w:before="120"/>
        <w:ind w:left="709"/>
        <w:jc w:val="both"/>
        <w:rPr>
          <w:rFonts w:ascii="Arial" w:hAnsi="Arial" w:cs="Arial"/>
          <w:szCs w:val="24"/>
          <w:lang w:val="vi-VN"/>
        </w:rPr>
      </w:pPr>
      <w:r w:rsidRPr="00CD55A9">
        <w:rPr>
          <w:rFonts w:ascii="Arial" w:hAnsi="Arial" w:cs="Arial"/>
          <w:szCs w:val="24"/>
          <w:lang w:val="vi-VN"/>
        </w:rPr>
        <w:t xml:space="preserve">(2) Kiểm </w:t>
      </w:r>
      <w:r w:rsidR="00EE6496" w:rsidRPr="00CD55A9">
        <w:rPr>
          <w:rFonts w:ascii="Arial" w:hAnsi="Arial" w:cs="Arial"/>
          <w:szCs w:val="24"/>
          <w:lang w:val="en-US"/>
        </w:rPr>
        <w:t>định</w:t>
      </w:r>
      <w:r w:rsidRPr="00CD55A9">
        <w:rPr>
          <w:rFonts w:ascii="Arial" w:hAnsi="Arial" w:cs="Arial"/>
          <w:szCs w:val="24"/>
          <w:lang w:val="vi-VN"/>
        </w:rPr>
        <w:t xml:space="preserve"> chu kì để duy trì hiệu lực của </w:t>
      </w:r>
      <w:r w:rsidR="00F041AC" w:rsidRPr="00CD55A9">
        <w:rPr>
          <w:rFonts w:ascii="Arial" w:hAnsi="Arial" w:cs="Arial"/>
          <w:szCs w:val="24"/>
          <w:lang w:val="vi-VN"/>
        </w:rPr>
        <w:t>hồ sơ đăng kiểm</w:t>
      </w:r>
      <w:r w:rsidRPr="00CD55A9">
        <w:rPr>
          <w:rFonts w:ascii="Arial" w:hAnsi="Arial" w:cs="Arial"/>
          <w:szCs w:val="24"/>
          <w:lang w:val="vi-VN"/>
        </w:rPr>
        <w:t>.</w:t>
      </w:r>
    </w:p>
    <w:p w14:paraId="0A5E1763" w14:textId="77777777" w:rsidR="00D97DAA" w:rsidRPr="00CD55A9" w:rsidRDefault="00D93F73" w:rsidP="00D97DAA">
      <w:pPr>
        <w:spacing w:before="120"/>
        <w:ind w:left="709"/>
        <w:jc w:val="both"/>
        <w:rPr>
          <w:rFonts w:ascii="Arial" w:hAnsi="Arial" w:cs="Arial"/>
          <w:szCs w:val="24"/>
        </w:rPr>
      </w:pPr>
      <w:r w:rsidRPr="00CD55A9">
        <w:rPr>
          <w:rFonts w:ascii="Arial" w:hAnsi="Arial" w:cs="Arial"/>
          <w:szCs w:val="24"/>
        </w:rPr>
        <w:t xml:space="preserve">(a) </w:t>
      </w:r>
      <w:r w:rsidR="00D97DAA" w:rsidRPr="00CD55A9">
        <w:rPr>
          <w:rFonts w:ascii="Arial" w:hAnsi="Arial" w:cs="Arial"/>
          <w:szCs w:val="24"/>
        </w:rPr>
        <w:t>K</w:t>
      </w:r>
      <w:r w:rsidRPr="00CD55A9">
        <w:rPr>
          <w:rFonts w:ascii="Arial" w:hAnsi="Arial" w:cs="Arial"/>
          <w:szCs w:val="24"/>
        </w:rPr>
        <w:t xml:space="preserve">iểm </w:t>
      </w:r>
      <w:r w:rsidR="00EE6496" w:rsidRPr="00CD55A9">
        <w:rPr>
          <w:rFonts w:ascii="Arial" w:hAnsi="Arial" w:cs="Arial"/>
          <w:szCs w:val="24"/>
        </w:rPr>
        <w:t>định</w:t>
      </w:r>
      <w:r w:rsidRPr="00CD55A9">
        <w:rPr>
          <w:rFonts w:ascii="Arial" w:hAnsi="Arial" w:cs="Arial"/>
          <w:szCs w:val="24"/>
        </w:rPr>
        <w:t xml:space="preserve"> hàng năm</w:t>
      </w:r>
      <w:r w:rsidR="00D97DAA" w:rsidRPr="00CD55A9">
        <w:rPr>
          <w:rFonts w:ascii="Arial" w:hAnsi="Arial" w:cs="Arial"/>
          <w:szCs w:val="24"/>
        </w:rPr>
        <w:t>.</w:t>
      </w:r>
    </w:p>
    <w:p w14:paraId="56B3E5A3" w14:textId="77777777" w:rsidR="00D97DAA" w:rsidRPr="00CD55A9" w:rsidRDefault="00D93F73" w:rsidP="00D97DAA">
      <w:pPr>
        <w:spacing w:before="120"/>
        <w:ind w:left="709"/>
        <w:jc w:val="both"/>
        <w:rPr>
          <w:rFonts w:ascii="Arial" w:hAnsi="Arial" w:cs="Arial"/>
          <w:szCs w:val="24"/>
        </w:rPr>
      </w:pPr>
      <w:r w:rsidRPr="00CD55A9">
        <w:rPr>
          <w:rFonts w:ascii="Arial" w:hAnsi="Arial" w:cs="Arial"/>
          <w:szCs w:val="24"/>
        </w:rPr>
        <w:t>(b) Thử tải</w:t>
      </w:r>
      <w:r w:rsidR="00D42271" w:rsidRPr="00CD55A9">
        <w:rPr>
          <w:rFonts w:ascii="Arial" w:hAnsi="Arial" w:cs="Arial"/>
          <w:szCs w:val="24"/>
        </w:rPr>
        <w:t>.</w:t>
      </w:r>
    </w:p>
    <w:p w14:paraId="4E7D92A7" w14:textId="77777777" w:rsidR="00D93F73" w:rsidRPr="00CD55A9" w:rsidRDefault="00D93F73" w:rsidP="00D97DAA">
      <w:pPr>
        <w:spacing w:before="120"/>
        <w:ind w:left="709"/>
        <w:jc w:val="both"/>
        <w:rPr>
          <w:rFonts w:ascii="Arial" w:hAnsi="Arial" w:cs="Arial"/>
          <w:szCs w:val="24"/>
        </w:rPr>
      </w:pPr>
      <w:r w:rsidRPr="00CD55A9">
        <w:rPr>
          <w:rFonts w:ascii="Arial" w:hAnsi="Arial" w:cs="Arial"/>
          <w:szCs w:val="24"/>
        </w:rPr>
        <w:t xml:space="preserve">(3) Kiểm </w:t>
      </w:r>
      <w:r w:rsidR="00EE6496" w:rsidRPr="00CD55A9">
        <w:rPr>
          <w:rFonts w:ascii="Arial" w:hAnsi="Arial" w:cs="Arial"/>
          <w:szCs w:val="24"/>
        </w:rPr>
        <w:t>định</w:t>
      </w:r>
      <w:r w:rsidRPr="00CD55A9">
        <w:rPr>
          <w:rFonts w:ascii="Arial" w:hAnsi="Arial" w:cs="Arial"/>
          <w:szCs w:val="24"/>
        </w:rPr>
        <w:t xml:space="preserve"> bất thường</w:t>
      </w:r>
      <w:r w:rsidR="00D42271" w:rsidRPr="00CD55A9">
        <w:rPr>
          <w:rFonts w:ascii="Arial" w:hAnsi="Arial" w:cs="Arial"/>
          <w:szCs w:val="24"/>
        </w:rPr>
        <w:t>.</w:t>
      </w:r>
    </w:p>
    <w:p w14:paraId="426FF4D9" w14:textId="77777777" w:rsidR="00D93F73" w:rsidRPr="00CD55A9" w:rsidRDefault="00D93F73" w:rsidP="00D93F73">
      <w:pPr>
        <w:keepNext/>
        <w:widowControl w:val="0"/>
        <w:tabs>
          <w:tab w:val="left" w:pos="709"/>
          <w:tab w:val="left" w:pos="993"/>
        </w:tabs>
        <w:ind w:left="510"/>
        <w:jc w:val="both"/>
        <w:rPr>
          <w:rFonts w:ascii="Arial" w:hAnsi="Arial" w:cs="Arial"/>
          <w:szCs w:val="24"/>
        </w:rPr>
      </w:pPr>
    </w:p>
    <w:p w14:paraId="5C10FD0D" w14:textId="77777777" w:rsidR="00D93F73" w:rsidRPr="00CD55A9" w:rsidRDefault="006F3B95" w:rsidP="00D93F73">
      <w:pPr>
        <w:keepNext/>
        <w:widowControl w:val="0"/>
        <w:ind w:left="340" w:hanging="340"/>
        <w:jc w:val="both"/>
        <w:rPr>
          <w:rFonts w:ascii="Arial" w:hAnsi="Arial" w:cs="Arial"/>
          <w:b/>
          <w:szCs w:val="24"/>
        </w:rPr>
      </w:pPr>
      <w:r w:rsidRPr="00CD55A9">
        <w:rPr>
          <w:rFonts w:ascii="Arial" w:hAnsi="Arial" w:cs="Arial"/>
          <w:b/>
          <w:szCs w:val="24"/>
        </w:rPr>
        <w:t>4</w:t>
      </w:r>
      <w:r w:rsidR="00D93F73" w:rsidRPr="00CD55A9">
        <w:rPr>
          <w:rFonts w:ascii="Arial" w:hAnsi="Arial" w:cs="Arial"/>
          <w:b/>
          <w:szCs w:val="24"/>
        </w:rPr>
        <w:t>.2.2</w:t>
      </w:r>
      <w:r w:rsidR="00D93F73" w:rsidRPr="00CD55A9">
        <w:rPr>
          <w:rFonts w:ascii="Arial" w:hAnsi="Arial" w:cs="Arial"/>
          <w:b/>
          <w:szCs w:val="24"/>
        </w:rPr>
        <w:tab/>
      </w:r>
      <w:r w:rsidR="00FD7F6B" w:rsidRPr="00CD55A9">
        <w:rPr>
          <w:rFonts w:ascii="Arial" w:hAnsi="Arial" w:cs="Arial"/>
          <w:b/>
          <w:szCs w:val="24"/>
        </w:rPr>
        <w:t xml:space="preserve">   </w:t>
      </w:r>
      <w:r w:rsidR="00D93F73" w:rsidRPr="00CD55A9">
        <w:rPr>
          <w:rFonts w:ascii="Arial" w:hAnsi="Arial" w:cs="Arial"/>
          <w:b/>
          <w:szCs w:val="24"/>
        </w:rPr>
        <w:t xml:space="preserve">Thời hạn kiểm </w:t>
      </w:r>
      <w:r w:rsidR="00EE6496" w:rsidRPr="00CD55A9">
        <w:rPr>
          <w:rFonts w:ascii="Arial" w:hAnsi="Arial" w:cs="Arial"/>
          <w:b/>
          <w:szCs w:val="24"/>
        </w:rPr>
        <w:t>định</w:t>
      </w:r>
    </w:p>
    <w:p w14:paraId="12C8BBDC" w14:textId="77777777" w:rsidR="00D93F73" w:rsidRPr="00CD55A9" w:rsidRDefault="00D93F73" w:rsidP="00D2745B">
      <w:pPr>
        <w:pStyle w:val="viet"/>
        <w:keepNext/>
        <w:widowControl w:val="0"/>
        <w:spacing w:after="0"/>
        <w:ind w:firstLine="369"/>
        <w:rPr>
          <w:rFonts w:ascii="Arial" w:hAnsi="Arial" w:cs="Arial"/>
          <w:sz w:val="24"/>
          <w:szCs w:val="24"/>
        </w:rPr>
      </w:pPr>
      <w:r w:rsidRPr="00CD55A9">
        <w:rPr>
          <w:rFonts w:ascii="Arial" w:hAnsi="Arial" w:cs="Arial"/>
          <w:sz w:val="24"/>
          <w:szCs w:val="24"/>
        </w:rPr>
        <w:tab/>
        <w:t xml:space="preserve">Thời hạn kiểm </w:t>
      </w:r>
      <w:r w:rsidR="00EE6496" w:rsidRPr="00CD55A9">
        <w:rPr>
          <w:rFonts w:ascii="Arial" w:hAnsi="Arial" w:cs="Arial"/>
          <w:sz w:val="24"/>
          <w:szCs w:val="24"/>
        </w:rPr>
        <w:t>định</w:t>
      </w:r>
      <w:r w:rsidRPr="00CD55A9">
        <w:rPr>
          <w:rFonts w:ascii="Arial" w:hAnsi="Arial" w:cs="Arial"/>
          <w:sz w:val="24"/>
          <w:szCs w:val="24"/>
        </w:rPr>
        <w:t xml:space="preserve"> các thiết bị nâng phải phù hợp với các </w:t>
      </w:r>
      <w:r w:rsidR="008740C7" w:rsidRPr="00CD55A9">
        <w:rPr>
          <w:rFonts w:ascii="Arial" w:hAnsi="Arial" w:cs="Arial"/>
          <w:sz w:val="24"/>
          <w:szCs w:val="24"/>
        </w:rPr>
        <w:t>quy định</w:t>
      </w:r>
      <w:r w:rsidRPr="00CD55A9">
        <w:rPr>
          <w:rFonts w:ascii="Arial" w:hAnsi="Arial" w:cs="Arial"/>
          <w:sz w:val="24"/>
          <w:szCs w:val="24"/>
        </w:rPr>
        <w:t xml:space="preserve"> dưới đây:</w:t>
      </w:r>
    </w:p>
    <w:p w14:paraId="39DB9C1F" w14:textId="77777777" w:rsidR="00D93F73" w:rsidRPr="00CD55A9" w:rsidRDefault="00FD7F6B" w:rsidP="00FD7F6B">
      <w:pPr>
        <w:keepNext/>
        <w:widowControl w:val="0"/>
        <w:spacing w:before="120"/>
        <w:ind w:left="851"/>
        <w:jc w:val="both"/>
        <w:rPr>
          <w:rFonts w:ascii="Arial" w:hAnsi="Arial" w:cs="Arial"/>
          <w:szCs w:val="24"/>
        </w:rPr>
      </w:pPr>
      <w:r w:rsidRPr="00CD55A9">
        <w:rPr>
          <w:rFonts w:ascii="Arial" w:hAnsi="Arial" w:cs="Arial"/>
          <w:szCs w:val="24"/>
        </w:rPr>
        <w:t xml:space="preserve">(1) </w:t>
      </w:r>
      <w:r w:rsidR="00D93F73" w:rsidRPr="00CD55A9">
        <w:rPr>
          <w:rFonts w:ascii="Arial" w:hAnsi="Arial" w:cs="Arial"/>
          <w:szCs w:val="24"/>
        </w:rPr>
        <w:t xml:space="preserve">Kiểm </w:t>
      </w:r>
      <w:r w:rsidR="00EE6496" w:rsidRPr="00CD55A9">
        <w:rPr>
          <w:rFonts w:ascii="Arial" w:hAnsi="Arial" w:cs="Arial"/>
          <w:szCs w:val="24"/>
        </w:rPr>
        <w:t>định</w:t>
      </w:r>
      <w:r w:rsidR="00D93F73" w:rsidRPr="00CD55A9">
        <w:rPr>
          <w:rFonts w:ascii="Arial" w:hAnsi="Arial" w:cs="Arial"/>
          <w:szCs w:val="24"/>
        </w:rPr>
        <w:t xml:space="preserve"> lần đầu phải được tiến hành khi ấn định tải trọng làm việc an toàn</w:t>
      </w:r>
      <w:r w:rsidR="006D2E37" w:rsidRPr="00CD55A9">
        <w:rPr>
          <w:rFonts w:ascii="Arial" w:hAnsi="Arial" w:cs="Arial"/>
          <w:szCs w:val="24"/>
        </w:rPr>
        <w:t xml:space="preserve"> </w:t>
      </w:r>
      <w:r w:rsidR="00D93F73" w:rsidRPr="00CD55A9">
        <w:rPr>
          <w:rFonts w:ascii="Arial" w:hAnsi="Arial" w:cs="Arial"/>
          <w:szCs w:val="24"/>
        </w:rPr>
        <w:t xml:space="preserve">lần </w:t>
      </w:r>
      <w:r w:rsidR="00D93F73" w:rsidRPr="00CD55A9">
        <w:rPr>
          <w:rFonts w:ascii="Arial" w:hAnsi="Arial" w:cs="Arial" w:hint="eastAsia"/>
          <w:szCs w:val="24"/>
        </w:rPr>
        <w:t>đ</w:t>
      </w:r>
      <w:r w:rsidR="00D93F73" w:rsidRPr="00CD55A9">
        <w:rPr>
          <w:rFonts w:ascii="Arial" w:hAnsi="Arial" w:cs="Arial"/>
          <w:szCs w:val="24"/>
        </w:rPr>
        <w:t>ầu.</w:t>
      </w:r>
    </w:p>
    <w:p w14:paraId="390129C1" w14:textId="77777777" w:rsidR="00D2745B" w:rsidRPr="00CD55A9" w:rsidRDefault="00FD7F6B" w:rsidP="00FD7F6B">
      <w:pPr>
        <w:keepNext/>
        <w:widowControl w:val="0"/>
        <w:tabs>
          <w:tab w:val="left" w:pos="700"/>
        </w:tabs>
        <w:spacing w:before="120"/>
        <w:ind w:left="851"/>
        <w:jc w:val="both"/>
        <w:rPr>
          <w:rFonts w:ascii="Arial" w:hAnsi="Arial" w:cs="Arial"/>
          <w:szCs w:val="24"/>
        </w:rPr>
      </w:pPr>
      <w:r w:rsidRPr="00CD55A9">
        <w:rPr>
          <w:rFonts w:ascii="Arial" w:hAnsi="Arial" w:cs="Arial"/>
          <w:szCs w:val="24"/>
        </w:rPr>
        <w:t xml:space="preserve">(2) </w:t>
      </w:r>
      <w:r w:rsidR="00D2745B" w:rsidRPr="00CD55A9">
        <w:rPr>
          <w:rFonts w:ascii="Arial" w:hAnsi="Arial" w:cs="Arial"/>
          <w:szCs w:val="24"/>
        </w:rPr>
        <w:t xml:space="preserve">Các </w:t>
      </w:r>
      <w:r w:rsidR="00D2745B" w:rsidRPr="00CD55A9">
        <w:rPr>
          <w:rFonts w:ascii="Arial" w:hAnsi="Arial" w:cs="Arial" w:hint="eastAsia"/>
          <w:szCs w:val="24"/>
        </w:rPr>
        <w:t>đ</w:t>
      </w:r>
      <w:r w:rsidR="00D2745B" w:rsidRPr="00CD55A9">
        <w:rPr>
          <w:rFonts w:ascii="Arial" w:hAnsi="Arial" w:cs="Arial"/>
          <w:szCs w:val="24"/>
        </w:rPr>
        <w:t xml:space="preserve">ợt kiểm </w:t>
      </w:r>
      <w:r w:rsidR="00D2745B" w:rsidRPr="00CD55A9">
        <w:rPr>
          <w:rFonts w:ascii="Arial" w:hAnsi="Arial" w:cs="Arial" w:hint="eastAsia"/>
          <w:szCs w:val="24"/>
        </w:rPr>
        <w:t>đ</w:t>
      </w:r>
      <w:r w:rsidR="00D2745B" w:rsidRPr="00CD55A9">
        <w:rPr>
          <w:rFonts w:ascii="Arial" w:hAnsi="Arial" w:cs="Arial"/>
          <w:szCs w:val="24"/>
        </w:rPr>
        <w:t>ịnh hàng n</w:t>
      </w:r>
      <w:r w:rsidR="00D2745B" w:rsidRPr="00CD55A9">
        <w:rPr>
          <w:rFonts w:ascii="Arial" w:hAnsi="Arial" w:cs="Arial" w:hint="eastAsia"/>
          <w:szCs w:val="24"/>
        </w:rPr>
        <w:t>ă</w:t>
      </w:r>
      <w:r w:rsidR="00D2745B" w:rsidRPr="00CD55A9">
        <w:rPr>
          <w:rFonts w:ascii="Arial" w:hAnsi="Arial" w:cs="Arial"/>
          <w:szCs w:val="24"/>
        </w:rPr>
        <w:t xml:space="preserve">m phải </w:t>
      </w:r>
      <w:r w:rsidR="00D2745B" w:rsidRPr="00CD55A9">
        <w:rPr>
          <w:rFonts w:ascii="Arial" w:hAnsi="Arial" w:cs="Arial" w:hint="eastAsia"/>
          <w:szCs w:val="24"/>
        </w:rPr>
        <w:t>đư</w:t>
      </w:r>
      <w:r w:rsidR="00D2745B" w:rsidRPr="00CD55A9">
        <w:rPr>
          <w:rFonts w:ascii="Arial" w:hAnsi="Arial" w:cs="Arial"/>
          <w:szCs w:val="24"/>
        </w:rPr>
        <w:t xml:space="preserve">ợc thực hiện trong khoảng thời gian ba tháng </w:t>
      </w:r>
      <w:r w:rsidR="00D2745B" w:rsidRPr="00CD55A9">
        <w:rPr>
          <w:rFonts w:ascii="Arial" w:hAnsi="Arial" w:cs="Arial"/>
          <w:szCs w:val="24"/>
        </w:rPr>
        <w:lastRenderedPageBreak/>
        <w:t>tr</w:t>
      </w:r>
      <w:r w:rsidR="00D2745B" w:rsidRPr="00CD55A9">
        <w:rPr>
          <w:rFonts w:ascii="Arial" w:hAnsi="Arial" w:cs="Arial" w:hint="eastAsia"/>
          <w:szCs w:val="24"/>
        </w:rPr>
        <w:t>ư</w:t>
      </w:r>
      <w:r w:rsidR="00D2745B" w:rsidRPr="00CD55A9">
        <w:rPr>
          <w:rFonts w:ascii="Arial" w:hAnsi="Arial" w:cs="Arial"/>
          <w:szCs w:val="24"/>
        </w:rPr>
        <w:t xml:space="preserve">ớc hoặc ba tháng sau ngày ấn </w:t>
      </w:r>
      <w:r w:rsidR="00D2745B" w:rsidRPr="00CD55A9">
        <w:rPr>
          <w:rFonts w:ascii="Arial" w:hAnsi="Arial" w:cs="Arial" w:hint="eastAsia"/>
          <w:szCs w:val="24"/>
        </w:rPr>
        <w:t>đ</w:t>
      </w:r>
      <w:r w:rsidR="00D2745B" w:rsidRPr="00CD55A9">
        <w:rPr>
          <w:rFonts w:ascii="Arial" w:hAnsi="Arial" w:cs="Arial"/>
          <w:szCs w:val="24"/>
        </w:rPr>
        <w:t>ịnh kiểm tra hàng n</w:t>
      </w:r>
      <w:r w:rsidR="00D2745B" w:rsidRPr="00CD55A9">
        <w:rPr>
          <w:rFonts w:ascii="Arial" w:hAnsi="Arial" w:cs="Arial" w:hint="eastAsia"/>
          <w:szCs w:val="24"/>
        </w:rPr>
        <w:t>ă</w:t>
      </w:r>
      <w:r w:rsidR="00D2745B" w:rsidRPr="00CD55A9">
        <w:rPr>
          <w:rFonts w:ascii="Arial" w:hAnsi="Arial" w:cs="Arial"/>
          <w:szCs w:val="24"/>
        </w:rPr>
        <w:t xml:space="preserve">m của công trình biển mà thiết bị nâng </w:t>
      </w:r>
      <w:r w:rsidR="00D2745B" w:rsidRPr="00CD55A9">
        <w:rPr>
          <w:rFonts w:ascii="Arial" w:hAnsi="Arial" w:cs="Arial" w:hint="eastAsia"/>
          <w:szCs w:val="24"/>
        </w:rPr>
        <w:t>đư</w:t>
      </w:r>
      <w:r w:rsidR="00D2745B" w:rsidRPr="00CD55A9">
        <w:rPr>
          <w:rFonts w:ascii="Arial" w:hAnsi="Arial" w:cs="Arial"/>
          <w:szCs w:val="24"/>
        </w:rPr>
        <w:t xml:space="preserve">ợc lắp </w:t>
      </w:r>
      <w:r w:rsidR="00D2745B" w:rsidRPr="00CD55A9">
        <w:rPr>
          <w:rFonts w:ascii="Arial" w:hAnsi="Arial" w:cs="Arial" w:hint="eastAsia"/>
          <w:szCs w:val="24"/>
        </w:rPr>
        <w:t>đ</w:t>
      </w:r>
      <w:r w:rsidR="00D2745B" w:rsidRPr="00CD55A9">
        <w:rPr>
          <w:rFonts w:ascii="Arial" w:hAnsi="Arial" w:cs="Arial"/>
          <w:szCs w:val="24"/>
        </w:rPr>
        <w:t>ặt.</w:t>
      </w:r>
    </w:p>
    <w:p w14:paraId="7CAB9871" w14:textId="77777777" w:rsidR="00D93F73" w:rsidRPr="00CD55A9" w:rsidRDefault="00D93F73" w:rsidP="00FD7F6B">
      <w:pPr>
        <w:keepNext/>
        <w:widowControl w:val="0"/>
        <w:tabs>
          <w:tab w:val="left" w:pos="700"/>
        </w:tabs>
        <w:spacing w:before="120"/>
        <w:ind w:left="851"/>
        <w:jc w:val="both"/>
        <w:rPr>
          <w:rFonts w:ascii="Arial" w:hAnsi="Arial" w:cs="Arial"/>
          <w:szCs w:val="24"/>
        </w:rPr>
      </w:pPr>
      <w:r w:rsidRPr="00CD55A9">
        <w:rPr>
          <w:rFonts w:ascii="Arial" w:hAnsi="Arial" w:cs="Arial"/>
          <w:szCs w:val="24"/>
        </w:rPr>
        <w:t>(3</w:t>
      </w:r>
      <w:r w:rsidR="00FD7F6B" w:rsidRPr="00CD55A9">
        <w:rPr>
          <w:rFonts w:ascii="Arial" w:hAnsi="Arial" w:cs="Arial"/>
          <w:szCs w:val="24"/>
        </w:rPr>
        <w:t xml:space="preserve">) </w:t>
      </w:r>
      <w:r w:rsidRPr="00CD55A9">
        <w:rPr>
          <w:rFonts w:ascii="Arial" w:hAnsi="Arial" w:cs="Arial"/>
          <w:szCs w:val="24"/>
        </w:rPr>
        <w:t xml:space="preserve">Thử tải được thực hiện vào đợt kiểm </w:t>
      </w:r>
      <w:r w:rsidR="00DB6C42" w:rsidRPr="00CD55A9">
        <w:rPr>
          <w:rFonts w:ascii="Arial" w:hAnsi="Arial" w:cs="Arial"/>
          <w:szCs w:val="24"/>
        </w:rPr>
        <w:t>định</w:t>
      </w:r>
      <w:r w:rsidRPr="00CD55A9">
        <w:rPr>
          <w:rFonts w:ascii="Arial" w:hAnsi="Arial" w:cs="Arial"/>
          <w:szCs w:val="24"/>
        </w:rPr>
        <w:t xml:space="preserve"> lần đầu và vào thời </w:t>
      </w:r>
      <w:r w:rsidRPr="00CD55A9">
        <w:rPr>
          <w:rFonts w:ascii="Arial" w:hAnsi="Arial" w:cs="Arial" w:hint="eastAsia"/>
          <w:szCs w:val="24"/>
        </w:rPr>
        <w:t>đ</w:t>
      </w:r>
      <w:r w:rsidRPr="00CD55A9">
        <w:rPr>
          <w:rFonts w:ascii="Arial" w:hAnsi="Arial" w:cs="Arial"/>
          <w:szCs w:val="24"/>
        </w:rPr>
        <w:t>iểm không vượt quá 5 năm</w:t>
      </w:r>
      <w:r w:rsidR="002D04F1" w:rsidRPr="00CD55A9">
        <w:rPr>
          <w:rFonts w:ascii="Arial" w:hAnsi="Arial" w:cs="Arial"/>
          <w:szCs w:val="24"/>
        </w:rPr>
        <w:t xml:space="preserve"> </w:t>
      </w:r>
      <w:r w:rsidRPr="00CD55A9">
        <w:rPr>
          <w:rFonts w:ascii="Arial" w:hAnsi="Arial" w:cs="Arial"/>
          <w:szCs w:val="24"/>
        </w:rPr>
        <w:t xml:space="preserve">kể từ ngày kết thúc kiểm </w:t>
      </w:r>
      <w:r w:rsidR="00DB6C42" w:rsidRPr="00CD55A9">
        <w:rPr>
          <w:rFonts w:ascii="Arial" w:hAnsi="Arial" w:cs="Arial"/>
          <w:szCs w:val="24"/>
        </w:rPr>
        <w:t>định</w:t>
      </w:r>
      <w:r w:rsidRPr="00CD55A9">
        <w:rPr>
          <w:rFonts w:ascii="Arial" w:hAnsi="Arial" w:cs="Arial"/>
          <w:szCs w:val="24"/>
        </w:rPr>
        <w:t xml:space="preserve"> lần đầu hoặc kết thúc lần thử tải trước.</w:t>
      </w:r>
    </w:p>
    <w:p w14:paraId="5E042441" w14:textId="4BBFA29B" w:rsidR="00BA246B" w:rsidRPr="00CD55A9" w:rsidRDefault="00BA246B" w:rsidP="00BA246B">
      <w:pPr>
        <w:keepNext/>
        <w:widowControl w:val="0"/>
        <w:spacing w:before="120"/>
        <w:ind w:left="851"/>
        <w:jc w:val="both"/>
        <w:rPr>
          <w:rFonts w:ascii="Arial" w:hAnsi="Arial" w:cs="Arial"/>
          <w:szCs w:val="24"/>
        </w:rPr>
      </w:pPr>
      <w:r w:rsidRPr="00CD55A9">
        <w:rPr>
          <w:rFonts w:ascii="Arial" w:hAnsi="Arial" w:cs="Arial"/>
          <w:szCs w:val="24"/>
        </w:rPr>
        <w:t xml:space="preserve">(4) Hoãn thử tải tối đa 3 tháng </w:t>
      </w:r>
      <w:r w:rsidR="00841C65" w:rsidRPr="00CD55A9">
        <w:rPr>
          <w:rFonts w:ascii="Arial" w:hAnsi="Arial" w:cs="Arial"/>
          <w:szCs w:val="24"/>
        </w:rPr>
        <w:t>theo</w:t>
      </w:r>
      <w:r w:rsidRPr="00CD55A9">
        <w:rPr>
          <w:rFonts w:ascii="Arial" w:hAnsi="Arial" w:cs="Arial"/>
          <w:szCs w:val="24"/>
        </w:rPr>
        <w:t xml:space="preserve"> quy định về hoãn kiểm tra định kỳ của công trình biển được nêu trong Công ước</w:t>
      </w:r>
      <w:r w:rsidR="007150D6" w:rsidRPr="00CD55A9">
        <w:rPr>
          <w:rFonts w:ascii="Arial" w:hAnsi="Arial" w:cs="Arial"/>
          <w:szCs w:val="24"/>
        </w:rPr>
        <w:t xml:space="preserve"> SOLAS, MARPOL</w:t>
      </w:r>
      <w:r w:rsidRPr="00CD55A9">
        <w:rPr>
          <w:rFonts w:ascii="Arial" w:hAnsi="Arial" w:cs="Arial"/>
          <w:szCs w:val="24"/>
        </w:rPr>
        <w:t xml:space="preserve">, Bộ luật </w:t>
      </w:r>
      <w:r w:rsidR="007150D6" w:rsidRPr="00CD55A9">
        <w:rPr>
          <w:rFonts w:ascii="Arial" w:hAnsi="Arial" w:cs="Arial"/>
          <w:szCs w:val="24"/>
        </w:rPr>
        <w:t xml:space="preserve">MODU Code 2009 </w:t>
      </w:r>
      <w:r w:rsidRPr="00CD55A9">
        <w:rPr>
          <w:rFonts w:ascii="Arial" w:hAnsi="Arial" w:cs="Arial"/>
          <w:szCs w:val="24"/>
        </w:rPr>
        <w:t>và QCVN</w:t>
      </w:r>
      <w:r w:rsidR="007150D6" w:rsidRPr="00CD55A9">
        <w:rPr>
          <w:rFonts w:ascii="Arial" w:hAnsi="Arial" w:cs="Arial"/>
          <w:szCs w:val="24"/>
        </w:rPr>
        <w:t xml:space="preserve">49:2012/BGTVT, sửa </w:t>
      </w:r>
      <w:r w:rsidR="007150D6" w:rsidRPr="00CD55A9">
        <w:rPr>
          <w:rFonts w:ascii="Arial" w:hAnsi="Arial" w:cs="Arial" w:hint="eastAsia"/>
          <w:szCs w:val="24"/>
        </w:rPr>
        <w:t>đ</w:t>
      </w:r>
      <w:r w:rsidR="007150D6" w:rsidRPr="00CD55A9">
        <w:rPr>
          <w:rFonts w:ascii="Arial" w:hAnsi="Arial" w:cs="Arial"/>
          <w:szCs w:val="24"/>
        </w:rPr>
        <w:t>ổi 1:2017</w:t>
      </w:r>
      <w:r w:rsidRPr="00CD55A9">
        <w:rPr>
          <w:rFonts w:ascii="Arial" w:hAnsi="Arial" w:cs="Arial"/>
          <w:szCs w:val="24"/>
        </w:rPr>
        <w:t xml:space="preserve">. Phải thực hiện kiểm </w:t>
      </w:r>
      <w:r w:rsidR="00DB6C42" w:rsidRPr="00CD55A9">
        <w:rPr>
          <w:rFonts w:ascii="Arial" w:hAnsi="Arial" w:cs="Arial"/>
          <w:szCs w:val="24"/>
        </w:rPr>
        <w:t>định</w:t>
      </w:r>
      <w:r w:rsidRPr="00CD55A9">
        <w:rPr>
          <w:rFonts w:ascii="Arial" w:hAnsi="Arial" w:cs="Arial"/>
          <w:szCs w:val="24"/>
        </w:rPr>
        <w:t xml:space="preserve"> bất thường với khối lượng tối thiểu bằng kiểm </w:t>
      </w:r>
      <w:r w:rsidR="00DB6C42" w:rsidRPr="00CD55A9">
        <w:rPr>
          <w:rFonts w:ascii="Arial" w:hAnsi="Arial" w:cs="Arial"/>
          <w:szCs w:val="24"/>
        </w:rPr>
        <w:t>định</w:t>
      </w:r>
      <w:r w:rsidRPr="00CD55A9">
        <w:rPr>
          <w:rFonts w:ascii="Arial" w:hAnsi="Arial" w:cs="Arial"/>
          <w:szCs w:val="24"/>
        </w:rPr>
        <w:t xml:space="preserve"> hàng năm để gia</w:t>
      </w:r>
      <w:r w:rsidR="000B166D">
        <w:rPr>
          <w:rFonts w:ascii="Arial" w:hAnsi="Arial" w:cs="Arial"/>
          <w:szCs w:val="24"/>
        </w:rPr>
        <w:t xml:space="preserve"> </w:t>
      </w:r>
      <w:r w:rsidRPr="00CD55A9">
        <w:rPr>
          <w:rFonts w:ascii="Arial" w:hAnsi="Arial" w:cs="Arial"/>
          <w:szCs w:val="24"/>
        </w:rPr>
        <w:t>hạn.</w:t>
      </w:r>
    </w:p>
    <w:p w14:paraId="5FEFBF88" w14:textId="77777777" w:rsidR="00D93F73" w:rsidRPr="00CD55A9" w:rsidRDefault="00D93F73" w:rsidP="00FD7F6B">
      <w:pPr>
        <w:keepNext/>
        <w:widowControl w:val="0"/>
        <w:spacing w:before="120"/>
        <w:ind w:left="851"/>
        <w:jc w:val="both"/>
        <w:rPr>
          <w:rFonts w:ascii="Arial" w:hAnsi="Arial" w:cs="Arial"/>
          <w:szCs w:val="24"/>
        </w:rPr>
      </w:pPr>
      <w:r w:rsidRPr="00CD55A9">
        <w:rPr>
          <w:rFonts w:ascii="Arial" w:hAnsi="Arial" w:cs="Arial"/>
          <w:szCs w:val="24"/>
        </w:rPr>
        <w:t>(</w:t>
      </w:r>
      <w:r w:rsidR="00BA246B" w:rsidRPr="00CD55A9">
        <w:rPr>
          <w:rFonts w:ascii="Arial" w:hAnsi="Arial" w:cs="Arial"/>
          <w:szCs w:val="24"/>
        </w:rPr>
        <w:t>5</w:t>
      </w:r>
      <w:r w:rsidR="00FD7F6B" w:rsidRPr="00CD55A9">
        <w:rPr>
          <w:rFonts w:ascii="Arial" w:hAnsi="Arial" w:cs="Arial"/>
          <w:szCs w:val="24"/>
        </w:rPr>
        <w:t xml:space="preserve">) </w:t>
      </w:r>
      <w:r w:rsidRPr="00CD55A9">
        <w:rPr>
          <w:rFonts w:ascii="Arial" w:hAnsi="Arial" w:cs="Arial"/>
          <w:szCs w:val="24"/>
        </w:rPr>
        <w:t xml:space="preserve">Kiểm </w:t>
      </w:r>
      <w:r w:rsidR="00DB6C42" w:rsidRPr="00CD55A9">
        <w:rPr>
          <w:rFonts w:ascii="Arial" w:hAnsi="Arial" w:cs="Arial"/>
          <w:szCs w:val="24"/>
        </w:rPr>
        <w:t>định</w:t>
      </w:r>
      <w:r w:rsidRPr="00CD55A9">
        <w:rPr>
          <w:rFonts w:ascii="Arial" w:hAnsi="Arial" w:cs="Arial"/>
          <w:szCs w:val="24"/>
        </w:rPr>
        <w:t xml:space="preserve"> bất thường được thực hiện khi </w:t>
      </w:r>
      <w:r w:rsidR="00FA17F8" w:rsidRPr="00CD55A9">
        <w:rPr>
          <w:rFonts w:ascii="Arial" w:hAnsi="Arial" w:cs="Arial"/>
          <w:szCs w:val="24"/>
        </w:rPr>
        <w:t>thiết bị nâng thuộc một trong các tr</w:t>
      </w:r>
      <w:r w:rsidR="00FA17F8" w:rsidRPr="00CD55A9">
        <w:rPr>
          <w:rFonts w:ascii="Arial" w:hAnsi="Arial" w:cs="Arial" w:hint="eastAsia"/>
          <w:szCs w:val="24"/>
        </w:rPr>
        <w:t>ư</w:t>
      </w:r>
      <w:r w:rsidR="00FA17F8" w:rsidRPr="00CD55A9">
        <w:rPr>
          <w:rFonts w:ascii="Arial" w:hAnsi="Arial" w:cs="Arial"/>
          <w:szCs w:val="24"/>
        </w:rPr>
        <w:t>ờng hợp d</w:t>
      </w:r>
      <w:r w:rsidR="00FA17F8" w:rsidRPr="00CD55A9">
        <w:rPr>
          <w:rFonts w:ascii="Arial" w:hAnsi="Arial" w:cs="Arial" w:hint="eastAsia"/>
          <w:szCs w:val="24"/>
        </w:rPr>
        <w:t>ư</w:t>
      </w:r>
      <w:r w:rsidR="00FA17F8" w:rsidRPr="00CD55A9">
        <w:rPr>
          <w:rFonts w:ascii="Arial" w:hAnsi="Arial" w:cs="Arial"/>
          <w:szCs w:val="24"/>
        </w:rPr>
        <w:t xml:space="preserve">ới </w:t>
      </w:r>
      <w:r w:rsidR="00FA17F8" w:rsidRPr="00CD55A9">
        <w:rPr>
          <w:rFonts w:ascii="Arial" w:hAnsi="Arial" w:cs="Arial" w:hint="eastAsia"/>
          <w:szCs w:val="24"/>
        </w:rPr>
        <w:t>đâ</w:t>
      </w:r>
      <w:r w:rsidR="00FA17F8" w:rsidRPr="00CD55A9">
        <w:rPr>
          <w:rFonts w:ascii="Arial" w:hAnsi="Arial" w:cs="Arial"/>
          <w:szCs w:val="24"/>
        </w:rPr>
        <w:t xml:space="preserve">y </w:t>
      </w:r>
      <w:r w:rsidRPr="00CD55A9">
        <w:rPr>
          <w:rFonts w:ascii="Arial" w:hAnsi="Arial" w:cs="Arial"/>
          <w:szCs w:val="24"/>
        </w:rPr>
        <w:t>tại các ngày không trù</w:t>
      </w:r>
      <w:r w:rsidR="00D42271" w:rsidRPr="00CD55A9">
        <w:rPr>
          <w:rFonts w:ascii="Arial" w:hAnsi="Arial" w:cs="Arial"/>
          <w:szCs w:val="24"/>
        </w:rPr>
        <w:t xml:space="preserve">ng với thời điểm kiểm </w:t>
      </w:r>
      <w:r w:rsidR="00DB6C42" w:rsidRPr="00CD55A9">
        <w:rPr>
          <w:rFonts w:ascii="Arial" w:hAnsi="Arial" w:cs="Arial"/>
          <w:szCs w:val="24"/>
        </w:rPr>
        <w:t>định</w:t>
      </w:r>
      <w:r w:rsidR="00D42271" w:rsidRPr="00CD55A9">
        <w:rPr>
          <w:rFonts w:ascii="Arial" w:hAnsi="Arial" w:cs="Arial"/>
          <w:szCs w:val="24"/>
        </w:rPr>
        <w:t xml:space="preserve"> chu kỳ</w:t>
      </w:r>
      <w:r w:rsidRPr="00CD55A9">
        <w:rPr>
          <w:rFonts w:ascii="Arial" w:hAnsi="Arial" w:cs="Arial"/>
          <w:szCs w:val="24"/>
        </w:rPr>
        <w:t>.</w:t>
      </w:r>
    </w:p>
    <w:p w14:paraId="0B93B028" w14:textId="77777777" w:rsidR="00D93F73" w:rsidRPr="00CD55A9" w:rsidRDefault="00FD7F6B" w:rsidP="00FD7F6B">
      <w:pPr>
        <w:keepNext/>
        <w:widowControl w:val="0"/>
        <w:spacing w:before="120"/>
        <w:ind w:left="1020" w:hanging="27"/>
        <w:jc w:val="both"/>
        <w:rPr>
          <w:rFonts w:ascii="Arial" w:hAnsi="Arial" w:cs="Arial"/>
          <w:szCs w:val="24"/>
        </w:rPr>
      </w:pPr>
      <w:r w:rsidRPr="00CD55A9">
        <w:rPr>
          <w:rFonts w:ascii="Arial" w:hAnsi="Arial" w:cs="Arial"/>
          <w:szCs w:val="24"/>
        </w:rPr>
        <w:t xml:space="preserve">(a) </w:t>
      </w:r>
      <w:r w:rsidR="00D93F73" w:rsidRPr="00CD55A9">
        <w:rPr>
          <w:rFonts w:ascii="Arial" w:hAnsi="Arial" w:cs="Arial"/>
          <w:szCs w:val="24"/>
        </w:rPr>
        <w:t>Khi bị hư hỏng nghiêm trọng các thành phần kết cấu và khi sửa chữa hoặc hoán cải.</w:t>
      </w:r>
    </w:p>
    <w:p w14:paraId="3BD9A9A6" w14:textId="77777777" w:rsidR="00D93F73" w:rsidRPr="00CD55A9" w:rsidRDefault="00FD7F6B" w:rsidP="00FD7F6B">
      <w:pPr>
        <w:keepNext/>
        <w:widowControl w:val="0"/>
        <w:spacing w:before="120"/>
        <w:ind w:left="1020" w:hanging="27"/>
        <w:jc w:val="both"/>
        <w:rPr>
          <w:rFonts w:ascii="Arial" w:hAnsi="Arial" w:cs="Arial"/>
          <w:szCs w:val="24"/>
        </w:rPr>
      </w:pPr>
      <w:r w:rsidRPr="00CD55A9">
        <w:rPr>
          <w:rFonts w:ascii="Arial" w:hAnsi="Arial" w:cs="Arial"/>
          <w:szCs w:val="24"/>
        </w:rPr>
        <w:t xml:space="preserve">(b) </w:t>
      </w:r>
      <w:r w:rsidR="00D42271" w:rsidRPr="00CD55A9">
        <w:rPr>
          <w:rFonts w:ascii="Arial" w:hAnsi="Arial" w:cs="Arial"/>
          <w:szCs w:val="24"/>
        </w:rPr>
        <w:t>Khi quy</w:t>
      </w:r>
      <w:r w:rsidR="00D93F73" w:rsidRPr="00CD55A9">
        <w:rPr>
          <w:rFonts w:ascii="Arial" w:hAnsi="Arial" w:cs="Arial"/>
          <w:szCs w:val="24"/>
        </w:rPr>
        <w:t xml:space="preserve"> trình nâng hàng, hệ cáp giằng, phương pháp vận hành và điều khiển có thay đổi lớn.</w:t>
      </w:r>
    </w:p>
    <w:p w14:paraId="284E2B35" w14:textId="77777777" w:rsidR="00D93F73" w:rsidRPr="00CD55A9" w:rsidRDefault="00FD7F6B" w:rsidP="00FD7F6B">
      <w:pPr>
        <w:keepNext/>
        <w:widowControl w:val="0"/>
        <w:spacing w:before="120"/>
        <w:ind w:left="1020" w:hanging="27"/>
        <w:jc w:val="both"/>
        <w:rPr>
          <w:rFonts w:ascii="Arial" w:hAnsi="Arial" w:cs="Arial"/>
          <w:szCs w:val="24"/>
        </w:rPr>
      </w:pPr>
      <w:r w:rsidRPr="00CD55A9">
        <w:rPr>
          <w:rFonts w:ascii="Arial" w:hAnsi="Arial" w:cs="Arial"/>
          <w:szCs w:val="24"/>
        </w:rPr>
        <w:t xml:space="preserve">(c) </w:t>
      </w:r>
      <w:r w:rsidR="00D93F73" w:rsidRPr="00CD55A9">
        <w:rPr>
          <w:rFonts w:ascii="Arial" w:hAnsi="Arial" w:cs="Arial"/>
          <w:szCs w:val="24"/>
        </w:rPr>
        <w:t>Khi ấn định và đánh dấu lại tải trọng làm việc an toàn</w:t>
      </w:r>
      <w:r w:rsidR="006D2E37" w:rsidRPr="00CD55A9">
        <w:rPr>
          <w:rFonts w:ascii="Arial" w:hAnsi="Arial" w:cs="Arial"/>
          <w:szCs w:val="24"/>
        </w:rPr>
        <w:t>.</w:t>
      </w:r>
    </w:p>
    <w:p w14:paraId="59DC6B4A" w14:textId="77777777" w:rsidR="00D93F73" w:rsidRPr="00CD55A9" w:rsidRDefault="002A7C26" w:rsidP="00D2745B">
      <w:pPr>
        <w:keepNext/>
        <w:widowControl w:val="0"/>
        <w:spacing w:before="120"/>
        <w:jc w:val="both"/>
        <w:rPr>
          <w:rFonts w:ascii="Arial" w:hAnsi="Arial" w:cs="Arial"/>
          <w:b/>
          <w:szCs w:val="24"/>
        </w:rPr>
      </w:pPr>
      <w:r w:rsidRPr="00CD55A9">
        <w:rPr>
          <w:rFonts w:ascii="Arial" w:hAnsi="Arial" w:cs="Arial"/>
          <w:b/>
          <w:szCs w:val="24"/>
        </w:rPr>
        <w:t>4</w:t>
      </w:r>
      <w:r w:rsidR="00D93F73" w:rsidRPr="00CD55A9">
        <w:rPr>
          <w:rFonts w:ascii="Arial" w:hAnsi="Arial" w:cs="Arial"/>
          <w:b/>
          <w:szCs w:val="24"/>
        </w:rPr>
        <w:t>.2.3</w:t>
      </w:r>
      <w:r w:rsidR="00D93F73" w:rsidRPr="00CD55A9">
        <w:rPr>
          <w:rFonts w:ascii="Arial" w:hAnsi="Arial" w:cs="Arial"/>
          <w:b/>
          <w:szCs w:val="24"/>
        </w:rPr>
        <w:tab/>
      </w:r>
      <w:r w:rsidR="00FD7F6B" w:rsidRPr="00CD55A9">
        <w:rPr>
          <w:rFonts w:ascii="Arial" w:hAnsi="Arial" w:cs="Arial"/>
          <w:b/>
          <w:szCs w:val="24"/>
        </w:rPr>
        <w:t xml:space="preserve">    </w:t>
      </w:r>
      <w:r w:rsidR="00D93F73" w:rsidRPr="00CD55A9">
        <w:rPr>
          <w:rFonts w:ascii="Arial" w:hAnsi="Arial" w:cs="Arial"/>
          <w:b/>
          <w:szCs w:val="24"/>
        </w:rPr>
        <w:t xml:space="preserve">Kiểm </w:t>
      </w:r>
      <w:r w:rsidR="00DB6C42" w:rsidRPr="00CD55A9">
        <w:rPr>
          <w:rFonts w:ascii="Arial" w:hAnsi="Arial" w:cs="Arial"/>
          <w:b/>
          <w:szCs w:val="24"/>
        </w:rPr>
        <w:t>định</w:t>
      </w:r>
      <w:r w:rsidR="00D93F73" w:rsidRPr="00CD55A9">
        <w:rPr>
          <w:rFonts w:ascii="Arial" w:hAnsi="Arial" w:cs="Arial"/>
          <w:b/>
          <w:szCs w:val="24"/>
        </w:rPr>
        <w:t xml:space="preserve"> chu kỳ tr</w:t>
      </w:r>
      <w:r w:rsidR="00D93F73" w:rsidRPr="00CD55A9">
        <w:rPr>
          <w:rFonts w:ascii="Arial" w:hAnsi="Arial" w:cs="Arial" w:hint="eastAsia"/>
          <w:b/>
          <w:szCs w:val="24"/>
        </w:rPr>
        <w:t>ư</w:t>
      </w:r>
      <w:r w:rsidR="00D93F73" w:rsidRPr="00CD55A9">
        <w:rPr>
          <w:rFonts w:ascii="Arial" w:hAnsi="Arial" w:cs="Arial"/>
          <w:b/>
          <w:szCs w:val="24"/>
        </w:rPr>
        <w:t>ớc thời hạn</w:t>
      </w:r>
    </w:p>
    <w:p w14:paraId="780CEA51" w14:textId="77777777" w:rsidR="00D93F73" w:rsidRPr="00CD55A9" w:rsidRDefault="00D93F73" w:rsidP="00D93F73">
      <w:pPr>
        <w:keepNext/>
        <w:widowControl w:val="0"/>
        <w:spacing w:before="120"/>
        <w:jc w:val="both"/>
        <w:rPr>
          <w:rFonts w:ascii="Arial" w:hAnsi="Arial" w:cs="Arial"/>
          <w:szCs w:val="24"/>
        </w:rPr>
      </w:pPr>
      <w:r w:rsidRPr="00CD55A9">
        <w:rPr>
          <w:rFonts w:ascii="Arial" w:hAnsi="Arial" w:cs="Arial"/>
          <w:szCs w:val="24"/>
        </w:rPr>
        <w:tab/>
      </w:r>
      <w:r w:rsidRPr="00CD55A9">
        <w:rPr>
          <w:rFonts w:ascii="Arial" w:hAnsi="Arial" w:cs="Arial"/>
          <w:szCs w:val="24"/>
        </w:rPr>
        <w:tab/>
      </w:r>
      <w:r w:rsidR="00FD7F6B" w:rsidRPr="00CD55A9">
        <w:rPr>
          <w:rFonts w:ascii="Arial" w:hAnsi="Arial" w:cs="Arial"/>
          <w:szCs w:val="24"/>
        </w:rPr>
        <w:tab/>
      </w:r>
      <w:r w:rsidRPr="00CD55A9">
        <w:rPr>
          <w:rFonts w:ascii="Arial" w:hAnsi="Arial" w:cs="Arial"/>
          <w:szCs w:val="24"/>
        </w:rPr>
        <w:t xml:space="preserve">Có thể tiến hành kiểm </w:t>
      </w:r>
      <w:r w:rsidR="00DB6C42" w:rsidRPr="00CD55A9">
        <w:rPr>
          <w:rFonts w:ascii="Arial" w:hAnsi="Arial" w:cs="Arial"/>
          <w:szCs w:val="24"/>
        </w:rPr>
        <w:t>định</w:t>
      </w:r>
      <w:r w:rsidRPr="00CD55A9">
        <w:rPr>
          <w:rFonts w:ascii="Arial" w:hAnsi="Arial" w:cs="Arial"/>
          <w:szCs w:val="24"/>
        </w:rPr>
        <w:t xml:space="preserve"> chu kỳ tr</w:t>
      </w:r>
      <w:r w:rsidRPr="00CD55A9">
        <w:rPr>
          <w:rFonts w:ascii="Arial" w:hAnsi="Arial" w:cs="Arial" w:hint="eastAsia"/>
          <w:szCs w:val="24"/>
        </w:rPr>
        <w:t>ư</w:t>
      </w:r>
      <w:r w:rsidRPr="00CD55A9">
        <w:rPr>
          <w:rFonts w:ascii="Arial" w:hAnsi="Arial" w:cs="Arial"/>
          <w:szCs w:val="24"/>
        </w:rPr>
        <w:t xml:space="preserve">ớc thời hạn theo </w:t>
      </w:r>
      <w:r w:rsidRPr="00CD55A9">
        <w:rPr>
          <w:rFonts w:ascii="Arial" w:hAnsi="Arial" w:cs="Arial" w:hint="eastAsia"/>
          <w:szCs w:val="24"/>
        </w:rPr>
        <w:t>đ</w:t>
      </w:r>
      <w:r w:rsidRPr="00CD55A9">
        <w:rPr>
          <w:rFonts w:ascii="Arial" w:hAnsi="Arial" w:cs="Arial"/>
          <w:szCs w:val="24"/>
        </w:rPr>
        <w:t>ề nghị của chủ thiết bị.</w:t>
      </w:r>
    </w:p>
    <w:p w14:paraId="22862FF8" w14:textId="77777777" w:rsidR="00D93F73" w:rsidRPr="00CD55A9" w:rsidRDefault="002A7C26" w:rsidP="00AD64C5">
      <w:pPr>
        <w:keepNext/>
        <w:widowControl w:val="0"/>
        <w:spacing w:before="120" w:after="120"/>
        <w:ind w:left="340" w:hanging="340"/>
        <w:jc w:val="both"/>
        <w:rPr>
          <w:rFonts w:ascii="Arial" w:hAnsi="Arial" w:cs="Arial"/>
          <w:b/>
          <w:szCs w:val="24"/>
        </w:rPr>
      </w:pPr>
      <w:r w:rsidRPr="00CD55A9">
        <w:rPr>
          <w:rFonts w:ascii="Arial" w:hAnsi="Arial" w:cs="Arial"/>
          <w:b/>
          <w:szCs w:val="24"/>
        </w:rPr>
        <w:t>4</w:t>
      </w:r>
      <w:r w:rsidR="00D93F73" w:rsidRPr="00CD55A9">
        <w:rPr>
          <w:rFonts w:ascii="Arial" w:hAnsi="Arial" w:cs="Arial"/>
          <w:b/>
          <w:szCs w:val="24"/>
        </w:rPr>
        <w:t>.3</w:t>
      </w:r>
      <w:r w:rsidR="00D93F73" w:rsidRPr="00CD55A9">
        <w:rPr>
          <w:rFonts w:ascii="Arial" w:hAnsi="Arial" w:cs="Arial"/>
          <w:b/>
          <w:szCs w:val="24"/>
        </w:rPr>
        <w:tab/>
      </w:r>
      <w:r w:rsidR="00D93F73" w:rsidRPr="00CD55A9">
        <w:rPr>
          <w:rFonts w:ascii="Arial" w:hAnsi="Arial" w:cs="Arial"/>
          <w:b/>
          <w:szCs w:val="24"/>
        </w:rPr>
        <w:tab/>
      </w:r>
      <w:r w:rsidR="00D93F73" w:rsidRPr="00CD55A9">
        <w:rPr>
          <w:rFonts w:ascii="Arial" w:hAnsi="Arial" w:cs="Arial"/>
          <w:b/>
          <w:szCs w:val="24"/>
        </w:rPr>
        <w:tab/>
        <w:t xml:space="preserve">Kiểm </w:t>
      </w:r>
      <w:r w:rsidR="00DB6C42" w:rsidRPr="00CD55A9">
        <w:rPr>
          <w:rFonts w:ascii="Arial" w:hAnsi="Arial" w:cs="Arial"/>
          <w:b/>
          <w:szCs w:val="24"/>
        </w:rPr>
        <w:t>định</w:t>
      </w:r>
      <w:r w:rsidR="00D93F73" w:rsidRPr="00CD55A9">
        <w:rPr>
          <w:rFonts w:ascii="Arial" w:hAnsi="Arial" w:cs="Arial"/>
          <w:b/>
          <w:szCs w:val="24"/>
        </w:rPr>
        <w:t xml:space="preserve"> lần đầu</w:t>
      </w:r>
    </w:p>
    <w:p w14:paraId="10EB1164" w14:textId="77777777" w:rsidR="00D93F73" w:rsidRPr="00CD55A9" w:rsidRDefault="002A7C26" w:rsidP="00D93F73">
      <w:pPr>
        <w:keepNext/>
        <w:widowControl w:val="0"/>
        <w:ind w:left="340" w:hanging="340"/>
        <w:jc w:val="both"/>
        <w:rPr>
          <w:rFonts w:ascii="Arial" w:hAnsi="Arial" w:cs="Arial"/>
          <w:b/>
          <w:szCs w:val="24"/>
        </w:rPr>
      </w:pPr>
      <w:r w:rsidRPr="00CD55A9">
        <w:rPr>
          <w:rFonts w:ascii="Arial" w:hAnsi="Arial" w:cs="Arial"/>
          <w:b/>
          <w:szCs w:val="24"/>
        </w:rPr>
        <w:t>4</w:t>
      </w:r>
      <w:r w:rsidR="00D93F73" w:rsidRPr="00CD55A9">
        <w:rPr>
          <w:rFonts w:ascii="Arial" w:hAnsi="Arial" w:cs="Arial"/>
          <w:b/>
          <w:szCs w:val="24"/>
        </w:rPr>
        <w:t>.3.1</w:t>
      </w:r>
      <w:r w:rsidR="00D93F73" w:rsidRPr="00CD55A9">
        <w:rPr>
          <w:rFonts w:ascii="Arial" w:hAnsi="Arial" w:cs="Arial"/>
          <w:b/>
          <w:szCs w:val="24"/>
        </w:rPr>
        <w:tab/>
      </w:r>
      <w:r w:rsidR="00FD7F6B" w:rsidRPr="00CD55A9">
        <w:rPr>
          <w:rFonts w:ascii="Arial" w:hAnsi="Arial" w:cs="Arial"/>
          <w:b/>
          <w:szCs w:val="24"/>
        </w:rPr>
        <w:tab/>
      </w:r>
      <w:r w:rsidR="00D93F73" w:rsidRPr="00CD55A9">
        <w:rPr>
          <w:rFonts w:ascii="Arial" w:hAnsi="Arial" w:cs="Arial"/>
          <w:b/>
          <w:szCs w:val="24"/>
        </w:rPr>
        <w:t xml:space="preserve">Kiểm tra hồ sơ </w:t>
      </w:r>
    </w:p>
    <w:p w14:paraId="2506EA11" w14:textId="77777777" w:rsidR="00D93F73" w:rsidRPr="00CD55A9" w:rsidRDefault="00D93F73" w:rsidP="004C1992">
      <w:pPr>
        <w:pStyle w:val="viet"/>
        <w:keepNext/>
        <w:widowControl w:val="0"/>
        <w:spacing w:after="0"/>
        <w:ind w:left="852" w:hanging="852"/>
        <w:rPr>
          <w:rFonts w:ascii="Arial" w:hAnsi="Arial" w:cs="Arial"/>
          <w:sz w:val="24"/>
          <w:szCs w:val="24"/>
        </w:rPr>
      </w:pPr>
      <w:r w:rsidRPr="00CD55A9">
        <w:rPr>
          <w:rFonts w:ascii="Arial" w:hAnsi="Arial" w:cs="Arial"/>
          <w:b/>
          <w:sz w:val="24"/>
          <w:szCs w:val="24"/>
        </w:rPr>
        <w:t>1</w:t>
      </w:r>
      <w:r w:rsidRPr="00CD55A9">
        <w:rPr>
          <w:rFonts w:ascii="Arial" w:hAnsi="Arial" w:cs="Arial"/>
          <w:b/>
          <w:sz w:val="24"/>
          <w:szCs w:val="24"/>
        </w:rPr>
        <w:tab/>
      </w:r>
      <w:r w:rsidRPr="00CD55A9">
        <w:rPr>
          <w:rFonts w:ascii="Arial" w:hAnsi="Arial" w:cs="Arial"/>
          <w:sz w:val="24"/>
          <w:szCs w:val="24"/>
        </w:rPr>
        <w:t xml:space="preserve">Trong đợt kiểm </w:t>
      </w:r>
      <w:r w:rsidR="00DB6C42" w:rsidRPr="00CD55A9">
        <w:rPr>
          <w:rFonts w:ascii="Arial" w:hAnsi="Arial" w:cs="Arial"/>
          <w:sz w:val="24"/>
          <w:szCs w:val="24"/>
        </w:rPr>
        <w:t>định</w:t>
      </w:r>
      <w:r w:rsidRPr="00CD55A9">
        <w:rPr>
          <w:rFonts w:ascii="Arial" w:hAnsi="Arial" w:cs="Arial"/>
          <w:sz w:val="24"/>
          <w:szCs w:val="24"/>
        </w:rPr>
        <w:t xml:space="preserve"> lần đầu, phải xác định rằng độ bền và kết cấu của thiết bị nâng dựa trên các bản vẽ và tài liệu kỹ thuật đã trình Đăng kiểm </w:t>
      </w:r>
      <w:r w:rsidR="005968DD" w:rsidRPr="00CD55A9">
        <w:rPr>
          <w:rFonts w:ascii="Arial" w:hAnsi="Arial" w:cs="Arial"/>
          <w:sz w:val="24"/>
          <w:szCs w:val="24"/>
        </w:rPr>
        <w:t>thẩm định</w:t>
      </w:r>
      <w:r w:rsidRPr="00CD55A9">
        <w:rPr>
          <w:rFonts w:ascii="Arial" w:hAnsi="Arial" w:cs="Arial"/>
          <w:sz w:val="24"/>
          <w:szCs w:val="24"/>
        </w:rPr>
        <w:t xml:space="preserve"> phù hợp với </w:t>
      </w:r>
      <w:r w:rsidR="00DE0814" w:rsidRPr="00CD55A9">
        <w:rPr>
          <w:rFonts w:ascii="Arial" w:hAnsi="Arial" w:cs="Arial"/>
          <w:sz w:val="24"/>
          <w:szCs w:val="24"/>
        </w:rPr>
        <w:t xml:space="preserve">quy định </w:t>
      </w:r>
      <w:r w:rsidR="00EA58F4" w:rsidRPr="00CD55A9">
        <w:rPr>
          <w:rFonts w:ascii="Arial" w:hAnsi="Arial" w:cs="Arial"/>
          <w:sz w:val="24"/>
          <w:szCs w:val="24"/>
        </w:rPr>
        <w:t xml:space="preserve">của </w:t>
      </w:r>
      <w:r w:rsidRPr="00CD55A9">
        <w:rPr>
          <w:rFonts w:ascii="Arial" w:hAnsi="Arial" w:cs="Arial"/>
          <w:sz w:val="24"/>
          <w:szCs w:val="24"/>
        </w:rPr>
        <w:t>Quy chuẩn</w:t>
      </w:r>
      <w:r w:rsidR="00D42271" w:rsidRPr="00CD55A9">
        <w:rPr>
          <w:rFonts w:ascii="Arial" w:hAnsi="Arial" w:cs="Arial"/>
          <w:sz w:val="24"/>
          <w:szCs w:val="24"/>
        </w:rPr>
        <w:t xml:space="preserve"> này</w:t>
      </w:r>
      <w:r w:rsidRPr="00CD55A9">
        <w:rPr>
          <w:rFonts w:ascii="Arial" w:hAnsi="Arial" w:cs="Arial"/>
          <w:sz w:val="24"/>
          <w:szCs w:val="24"/>
        </w:rPr>
        <w:t xml:space="preserve">. </w:t>
      </w:r>
    </w:p>
    <w:p w14:paraId="154E659F" w14:textId="77777777" w:rsidR="00D93F73" w:rsidRPr="00CD55A9" w:rsidRDefault="00D93F73" w:rsidP="004F0A77">
      <w:pPr>
        <w:pStyle w:val="viet2"/>
        <w:keepNext/>
        <w:widowControl w:val="0"/>
        <w:ind w:left="852" w:hanging="852"/>
        <w:rPr>
          <w:rFonts w:ascii="Arial" w:hAnsi="Arial" w:cs="Arial"/>
          <w:sz w:val="24"/>
          <w:szCs w:val="24"/>
        </w:rPr>
      </w:pPr>
      <w:r w:rsidRPr="00CD55A9">
        <w:rPr>
          <w:rFonts w:ascii="Arial" w:hAnsi="Arial" w:cs="Arial"/>
          <w:b/>
          <w:sz w:val="24"/>
          <w:szCs w:val="24"/>
        </w:rPr>
        <w:t>2</w:t>
      </w:r>
      <w:r w:rsidRPr="00CD55A9">
        <w:rPr>
          <w:rFonts w:ascii="Arial" w:hAnsi="Arial" w:cs="Arial"/>
          <w:b/>
          <w:sz w:val="24"/>
          <w:szCs w:val="24"/>
        </w:rPr>
        <w:tab/>
      </w:r>
      <w:r w:rsidR="00241CE7" w:rsidRPr="00CD55A9">
        <w:rPr>
          <w:rFonts w:ascii="Arial" w:hAnsi="Arial" w:cs="Arial"/>
          <w:sz w:val="24"/>
          <w:szCs w:val="24"/>
          <w:lang w:val="en-GB"/>
        </w:rPr>
        <w:t xml:space="preserve">Nếu thiết bị nâng được chế tạo ở nước ngoài, Đăng kiểm </w:t>
      </w:r>
      <w:r w:rsidR="00DB6C42" w:rsidRPr="00CD55A9">
        <w:rPr>
          <w:rFonts w:ascii="Arial" w:hAnsi="Arial" w:cs="Arial"/>
          <w:sz w:val="24"/>
          <w:szCs w:val="24"/>
          <w:lang w:val="en-GB"/>
        </w:rPr>
        <w:t xml:space="preserve">sẽ </w:t>
      </w:r>
      <w:r w:rsidR="00241CE7" w:rsidRPr="00CD55A9">
        <w:rPr>
          <w:rFonts w:ascii="Arial" w:hAnsi="Arial" w:cs="Arial"/>
          <w:sz w:val="24"/>
          <w:szCs w:val="24"/>
          <w:lang w:val="en-GB"/>
        </w:rPr>
        <w:t>ủy quyền cho tổ chức đăng kiểm nước ngoài được công nhận thực hiện việc kiểm tra và chứng nhận thay mặt Đăng kiểm</w:t>
      </w:r>
      <w:r w:rsidR="004F0A77" w:rsidRPr="00CD55A9">
        <w:rPr>
          <w:rFonts w:ascii="Arial" w:hAnsi="Arial" w:cs="Arial"/>
          <w:sz w:val="24"/>
          <w:szCs w:val="24"/>
        </w:rPr>
        <w:t>.</w:t>
      </w:r>
    </w:p>
    <w:p w14:paraId="7B9D3743" w14:textId="77777777" w:rsidR="004F0A77" w:rsidRPr="00CD55A9" w:rsidRDefault="004F0A77" w:rsidP="004F0A77">
      <w:pPr>
        <w:pStyle w:val="viet2"/>
        <w:keepNext/>
        <w:widowControl w:val="0"/>
        <w:ind w:left="852" w:hanging="852"/>
        <w:rPr>
          <w:rFonts w:ascii="Arial" w:hAnsi="Arial" w:cs="Arial"/>
          <w:szCs w:val="24"/>
        </w:rPr>
      </w:pPr>
      <w:r w:rsidRPr="00CD55A9">
        <w:rPr>
          <w:rFonts w:ascii="Arial" w:hAnsi="Arial" w:cs="Arial"/>
          <w:b/>
          <w:sz w:val="24"/>
          <w:szCs w:val="24"/>
        </w:rPr>
        <w:t>3</w:t>
      </w:r>
      <w:r w:rsidRPr="00CD55A9">
        <w:rPr>
          <w:rFonts w:ascii="Arial" w:hAnsi="Arial" w:cs="Arial"/>
          <w:b/>
          <w:sz w:val="24"/>
          <w:szCs w:val="24"/>
        </w:rPr>
        <w:tab/>
      </w:r>
      <w:r w:rsidR="00241CE7" w:rsidRPr="00CD55A9">
        <w:rPr>
          <w:rFonts w:ascii="Arial" w:hAnsi="Arial" w:cs="Arial"/>
          <w:sz w:val="24"/>
          <w:szCs w:val="24"/>
          <w:lang w:val="en-GB"/>
        </w:rPr>
        <w:t>Đăng kiểm chấp nhận giấy chứng nhận công nhận thiết kế, giấy chứng nhận công nhận kiểu</w:t>
      </w:r>
      <w:r w:rsidR="004D4E90" w:rsidRPr="00CD55A9">
        <w:rPr>
          <w:rFonts w:ascii="Arial" w:hAnsi="Arial" w:cs="Arial"/>
          <w:sz w:val="24"/>
          <w:szCs w:val="24"/>
          <w:lang w:val="en-GB"/>
        </w:rPr>
        <w:t xml:space="preserve"> và giấy chứng nhận sản phẩm của</w:t>
      </w:r>
      <w:r w:rsidR="00241CE7" w:rsidRPr="00CD55A9">
        <w:rPr>
          <w:rFonts w:ascii="Arial" w:hAnsi="Arial" w:cs="Arial"/>
          <w:sz w:val="24"/>
          <w:szCs w:val="24"/>
          <w:lang w:val="en-GB"/>
        </w:rPr>
        <w:t xml:space="preserve"> thiết bị nâng do tổ chức đăng kiểm nước ngoài được công nhận cấp</w:t>
      </w:r>
      <w:r w:rsidRPr="00CD55A9">
        <w:rPr>
          <w:rFonts w:ascii="Arial" w:hAnsi="Arial" w:cs="Arial"/>
          <w:sz w:val="24"/>
          <w:szCs w:val="24"/>
          <w:lang w:val="en-GB"/>
        </w:rPr>
        <w:t>.</w:t>
      </w:r>
    </w:p>
    <w:p w14:paraId="595DEF83" w14:textId="77777777" w:rsidR="00D93F73" w:rsidRPr="00CD55A9" w:rsidRDefault="002A7C26" w:rsidP="00D2745B">
      <w:pPr>
        <w:keepNext/>
        <w:widowControl w:val="0"/>
        <w:spacing w:before="120"/>
        <w:ind w:left="340" w:hanging="340"/>
        <w:jc w:val="both"/>
        <w:rPr>
          <w:rFonts w:ascii="Arial" w:hAnsi="Arial" w:cs="Arial"/>
          <w:b/>
          <w:szCs w:val="24"/>
        </w:rPr>
      </w:pPr>
      <w:r w:rsidRPr="00CD55A9">
        <w:rPr>
          <w:rFonts w:ascii="Arial" w:hAnsi="Arial" w:cs="Arial"/>
          <w:b/>
          <w:szCs w:val="24"/>
        </w:rPr>
        <w:t>4</w:t>
      </w:r>
      <w:r w:rsidR="00D93F73" w:rsidRPr="00CD55A9">
        <w:rPr>
          <w:rFonts w:ascii="Arial" w:hAnsi="Arial" w:cs="Arial"/>
          <w:b/>
          <w:szCs w:val="24"/>
        </w:rPr>
        <w:t>.3.2</w:t>
      </w:r>
      <w:r w:rsidR="00D93F73" w:rsidRPr="00CD55A9">
        <w:rPr>
          <w:rFonts w:ascii="Arial" w:hAnsi="Arial" w:cs="Arial"/>
          <w:b/>
          <w:szCs w:val="24"/>
        </w:rPr>
        <w:tab/>
      </w:r>
      <w:r w:rsidR="00FD7F6B" w:rsidRPr="00CD55A9">
        <w:rPr>
          <w:rFonts w:ascii="Arial" w:hAnsi="Arial" w:cs="Arial"/>
          <w:b/>
          <w:szCs w:val="24"/>
        </w:rPr>
        <w:tab/>
      </w:r>
      <w:r w:rsidR="00D93F73" w:rsidRPr="00CD55A9">
        <w:rPr>
          <w:rFonts w:ascii="Arial" w:hAnsi="Arial" w:cs="Arial"/>
          <w:b/>
          <w:szCs w:val="24"/>
        </w:rPr>
        <w:t xml:space="preserve">Kiểm tra </w:t>
      </w:r>
      <w:r w:rsidR="001C1B9B" w:rsidRPr="00CD55A9">
        <w:rPr>
          <w:rFonts w:ascii="Arial" w:hAnsi="Arial" w:cs="Arial"/>
          <w:b/>
          <w:szCs w:val="24"/>
        </w:rPr>
        <w:t>trong</w:t>
      </w:r>
      <w:r w:rsidR="00D93F73" w:rsidRPr="00CD55A9">
        <w:rPr>
          <w:rFonts w:ascii="Arial" w:hAnsi="Arial" w:cs="Arial"/>
          <w:b/>
          <w:szCs w:val="24"/>
        </w:rPr>
        <w:t xml:space="preserve"> chế tạo</w:t>
      </w:r>
    </w:p>
    <w:p w14:paraId="03BA5D45" w14:textId="77777777" w:rsidR="00D93F73" w:rsidRPr="00CD55A9" w:rsidRDefault="00D93F73" w:rsidP="004C1992">
      <w:pPr>
        <w:pStyle w:val="viet"/>
        <w:keepNext/>
        <w:widowControl w:val="0"/>
        <w:spacing w:after="0"/>
        <w:ind w:left="852" w:hanging="852"/>
        <w:rPr>
          <w:rFonts w:ascii="Arial" w:hAnsi="Arial" w:cs="Arial"/>
          <w:sz w:val="24"/>
          <w:szCs w:val="24"/>
        </w:rPr>
      </w:pPr>
      <w:r w:rsidRPr="00CD55A9">
        <w:rPr>
          <w:rFonts w:ascii="Arial" w:hAnsi="Arial" w:cs="Arial"/>
          <w:b/>
          <w:sz w:val="24"/>
          <w:szCs w:val="24"/>
        </w:rPr>
        <w:t>1</w:t>
      </w:r>
      <w:r w:rsidRPr="00CD55A9">
        <w:rPr>
          <w:rFonts w:ascii="Arial" w:hAnsi="Arial" w:cs="Arial"/>
          <w:b/>
          <w:sz w:val="24"/>
          <w:szCs w:val="24"/>
        </w:rPr>
        <w:tab/>
      </w:r>
      <w:r w:rsidRPr="00CD55A9">
        <w:rPr>
          <w:rFonts w:ascii="Arial" w:hAnsi="Arial" w:cs="Arial"/>
          <w:sz w:val="24"/>
          <w:szCs w:val="24"/>
        </w:rPr>
        <w:t>Chất lượng của thiết bị nâng phải được kiểm tra và đảm bảo ở trạng thái tốt trong các quá trình từ (1) đến (</w:t>
      </w:r>
      <w:r w:rsidR="00EC549E" w:rsidRPr="00CD55A9">
        <w:rPr>
          <w:rFonts w:ascii="Arial" w:hAnsi="Arial" w:cs="Arial"/>
          <w:sz w:val="24"/>
          <w:szCs w:val="24"/>
        </w:rPr>
        <w:t>4</w:t>
      </w:r>
      <w:r w:rsidRPr="00CD55A9">
        <w:rPr>
          <w:rFonts w:ascii="Arial" w:hAnsi="Arial" w:cs="Arial"/>
          <w:sz w:val="24"/>
          <w:szCs w:val="24"/>
        </w:rPr>
        <w:t>) dưới đây:</w:t>
      </w:r>
    </w:p>
    <w:p w14:paraId="1F98CA07" w14:textId="77777777" w:rsidR="00D93F73" w:rsidRPr="00CD55A9" w:rsidRDefault="00FD7F6B" w:rsidP="00FD7F6B">
      <w:pPr>
        <w:keepNext/>
        <w:widowControl w:val="0"/>
        <w:spacing w:before="120"/>
        <w:ind w:left="851"/>
        <w:jc w:val="both"/>
        <w:rPr>
          <w:rFonts w:ascii="Arial" w:hAnsi="Arial" w:cs="Arial"/>
          <w:szCs w:val="24"/>
        </w:rPr>
      </w:pPr>
      <w:r w:rsidRPr="00CD55A9">
        <w:rPr>
          <w:rFonts w:ascii="Arial" w:hAnsi="Arial" w:cs="Arial"/>
          <w:szCs w:val="24"/>
        </w:rPr>
        <w:t xml:space="preserve">(1) </w:t>
      </w:r>
      <w:r w:rsidR="00D93F73" w:rsidRPr="00CD55A9">
        <w:rPr>
          <w:rFonts w:ascii="Arial" w:hAnsi="Arial" w:cs="Arial"/>
          <w:szCs w:val="24"/>
        </w:rPr>
        <w:t>Khi chế tạo và lắp đặt các thành phần kết cấu;</w:t>
      </w:r>
    </w:p>
    <w:p w14:paraId="438B3D98" w14:textId="77777777" w:rsidR="00D93F73" w:rsidRPr="00CD55A9" w:rsidRDefault="00FD7F6B" w:rsidP="00FD7F6B">
      <w:pPr>
        <w:keepNext/>
        <w:widowControl w:val="0"/>
        <w:spacing w:before="120"/>
        <w:ind w:left="851"/>
        <w:jc w:val="both"/>
        <w:rPr>
          <w:rFonts w:ascii="Arial" w:hAnsi="Arial" w:cs="Arial"/>
          <w:szCs w:val="24"/>
        </w:rPr>
      </w:pPr>
      <w:r w:rsidRPr="00CD55A9">
        <w:rPr>
          <w:rFonts w:ascii="Arial" w:hAnsi="Arial" w:cs="Arial"/>
          <w:szCs w:val="24"/>
        </w:rPr>
        <w:t xml:space="preserve">(2) </w:t>
      </w:r>
      <w:r w:rsidR="00D93F73" w:rsidRPr="00CD55A9">
        <w:rPr>
          <w:rFonts w:ascii="Arial" w:hAnsi="Arial" w:cs="Arial"/>
          <w:szCs w:val="24"/>
        </w:rPr>
        <w:t>Khi lắp đặt các thành phần kết cấu lên công trình biển;</w:t>
      </w:r>
    </w:p>
    <w:p w14:paraId="4FC6BBE5" w14:textId="77777777" w:rsidR="00D93F73" w:rsidRPr="00CD55A9" w:rsidRDefault="00FD7F6B" w:rsidP="00FD7F6B">
      <w:pPr>
        <w:keepNext/>
        <w:widowControl w:val="0"/>
        <w:spacing w:before="120"/>
        <w:ind w:left="851"/>
        <w:jc w:val="both"/>
        <w:rPr>
          <w:rFonts w:ascii="Arial" w:hAnsi="Arial" w:cs="Arial"/>
          <w:szCs w:val="24"/>
        </w:rPr>
      </w:pPr>
      <w:r w:rsidRPr="00CD55A9">
        <w:rPr>
          <w:rFonts w:ascii="Arial" w:hAnsi="Arial" w:cs="Arial"/>
          <w:szCs w:val="24"/>
        </w:rPr>
        <w:t xml:space="preserve">(3) </w:t>
      </w:r>
      <w:r w:rsidR="00D93F73" w:rsidRPr="00CD55A9">
        <w:rPr>
          <w:rFonts w:ascii="Arial" w:hAnsi="Arial" w:cs="Arial"/>
          <w:szCs w:val="24"/>
        </w:rPr>
        <w:t>Khi lắp ráp hệ thống truyền động, kết thúc gia công các bộ phận q</w:t>
      </w:r>
      <w:r w:rsidR="00EC549E" w:rsidRPr="00CD55A9">
        <w:rPr>
          <w:rFonts w:ascii="Arial" w:hAnsi="Arial" w:cs="Arial"/>
          <w:szCs w:val="24"/>
        </w:rPr>
        <w:t xml:space="preserve">uan trọng và khi thử tại xưởng, </w:t>
      </w:r>
      <w:r w:rsidR="00D93F73" w:rsidRPr="00CD55A9">
        <w:rPr>
          <w:rFonts w:ascii="Arial" w:hAnsi="Arial" w:cs="Arial"/>
          <w:szCs w:val="24"/>
        </w:rPr>
        <w:t xml:space="preserve">các thời điểm thích hợp trong quá trình </w:t>
      </w:r>
      <w:r w:rsidR="00C37183" w:rsidRPr="00CD55A9">
        <w:rPr>
          <w:rFonts w:ascii="Arial" w:hAnsi="Arial" w:cs="Arial"/>
          <w:szCs w:val="24"/>
        </w:rPr>
        <w:t>chế tạo</w:t>
      </w:r>
      <w:r w:rsidR="00D93F73" w:rsidRPr="00CD55A9">
        <w:rPr>
          <w:rFonts w:ascii="Arial" w:hAnsi="Arial" w:cs="Arial"/>
          <w:szCs w:val="24"/>
        </w:rPr>
        <w:t>;</w:t>
      </w:r>
    </w:p>
    <w:p w14:paraId="16232B91" w14:textId="77777777" w:rsidR="00D93F73" w:rsidRPr="00CD55A9" w:rsidRDefault="00FD7F6B" w:rsidP="00FD7F6B">
      <w:pPr>
        <w:keepNext/>
        <w:widowControl w:val="0"/>
        <w:spacing w:before="120"/>
        <w:ind w:left="851"/>
        <w:jc w:val="both"/>
        <w:rPr>
          <w:rFonts w:ascii="Arial" w:hAnsi="Arial" w:cs="Arial"/>
          <w:szCs w:val="24"/>
        </w:rPr>
      </w:pPr>
      <w:r w:rsidRPr="00CD55A9">
        <w:rPr>
          <w:rFonts w:ascii="Arial" w:hAnsi="Arial" w:cs="Arial"/>
          <w:szCs w:val="24"/>
        </w:rPr>
        <w:t xml:space="preserve">(4) </w:t>
      </w:r>
      <w:r w:rsidR="00D93F73" w:rsidRPr="00CD55A9">
        <w:rPr>
          <w:rFonts w:ascii="Arial" w:hAnsi="Arial" w:cs="Arial"/>
          <w:szCs w:val="24"/>
        </w:rPr>
        <w:t>Khi vật liệu, các bộ phận hoặc thiết bị được chế tạo tại các nhà máy khác;</w:t>
      </w:r>
    </w:p>
    <w:p w14:paraId="5E4B1850" w14:textId="77777777" w:rsidR="00D93F73" w:rsidRPr="00CD55A9" w:rsidRDefault="00D93F73" w:rsidP="004C1992">
      <w:pPr>
        <w:pStyle w:val="viet"/>
        <w:keepNext/>
        <w:widowControl w:val="0"/>
        <w:spacing w:after="0"/>
        <w:ind w:left="851" w:hanging="851"/>
        <w:rPr>
          <w:rFonts w:ascii="Arial" w:hAnsi="Arial" w:cs="Arial"/>
          <w:b/>
          <w:sz w:val="24"/>
          <w:szCs w:val="24"/>
        </w:rPr>
      </w:pPr>
      <w:r w:rsidRPr="00CD55A9">
        <w:rPr>
          <w:rFonts w:ascii="Arial" w:hAnsi="Arial" w:cs="Arial"/>
          <w:b/>
          <w:sz w:val="24"/>
          <w:szCs w:val="24"/>
        </w:rPr>
        <w:t>2</w:t>
      </w:r>
      <w:r w:rsidRPr="00CD55A9">
        <w:rPr>
          <w:rFonts w:ascii="Arial" w:hAnsi="Arial" w:cs="Arial"/>
          <w:b/>
          <w:sz w:val="24"/>
          <w:szCs w:val="24"/>
        </w:rPr>
        <w:tab/>
      </w:r>
      <w:r w:rsidR="00FD7431" w:rsidRPr="00CD55A9">
        <w:rPr>
          <w:rFonts w:ascii="Arial" w:hAnsi="Arial" w:cs="Arial"/>
          <w:b/>
          <w:sz w:val="24"/>
          <w:szCs w:val="24"/>
        </w:rPr>
        <w:tab/>
      </w:r>
      <w:r w:rsidRPr="00CD55A9">
        <w:rPr>
          <w:rFonts w:ascii="Arial" w:hAnsi="Arial" w:cs="Arial"/>
          <w:sz w:val="24"/>
          <w:szCs w:val="24"/>
        </w:rPr>
        <w:t>Thiết bị nâng phải được kiểm tra và đảm bảo ở trạng thái tốt thông qua việc thử và kiểm tra sau:</w:t>
      </w:r>
    </w:p>
    <w:p w14:paraId="01F0AF93" w14:textId="77777777" w:rsidR="00D93F73" w:rsidRPr="00CD55A9" w:rsidRDefault="00FD7431" w:rsidP="00FD7431">
      <w:pPr>
        <w:keepNext/>
        <w:widowControl w:val="0"/>
        <w:spacing w:before="120"/>
        <w:ind w:left="851"/>
        <w:jc w:val="both"/>
        <w:rPr>
          <w:rFonts w:ascii="Arial" w:hAnsi="Arial" w:cs="Arial"/>
          <w:szCs w:val="24"/>
        </w:rPr>
      </w:pPr>
      <w:r w:rsidRPr="00CD55A9">
        <w:rPr>
          <w:rFonts w:ascii="Arial" w:hAnsi="Arial" w:cs="Arial"/>
          <w:szCs w:val="24"/>
        </w:rPr>
        <w:t xml:space="preserve">(1) </w:t>
      </w:r>
      <w:r w:rsidR="00D93F73" w:rsidRPr="00CD55A9">
        <w:rPr>
          <w:rFonts w:ascii="Arial" w:hAnsi="Arial" w:cs="Arial"/>
          <w:szCs w:val="24"/>
        </w:rPr>
        <w:t>Kiểm tra vật liệu chế tạo phù hợp với thiết kế được thẩm định;</w:t>
      </w:r>
    </w:p>
    <w:p w14:paraId="098C4D35" w14:textId="77777777" w:rsidR="00D93F73" w:rsidRPr="00CD55A9" w:rsidRDefault="00FD7431" w:rsidP="00FD7431">
      <w:pPr>
        <w:keepNext/>
        <w:widowControl w:val="0"/>
        <w:spacing w:before="120"/>
        <w:ind w:left="851"/>
        <w:jc w:val="both"/>
        <w:rPr>
          <w:rFonts w:ascii="Arial" w:hAnsi="Arial" w:cs="Arial"/>
          <w:szCs w:val="24"/>
        </w:rPr>
      </w:pPr>
      <w:r w:rsidRPr="00CD55A9">
        <w:rPr>
          <w:rFonts w:ascii="Arial" w:hAnsi="Arial" w:cs="Arial"/>
          <w:szCs w:val="24"/>
        </w:rPr>
        <w:t xml:space="preserve">(2) </w:t>
      </w:r>
      <w:r w:rsidR="00D93F73" w:rsidRPr="00CD55A9">
        <w:rPr>
          <w:rFonts w:ascii="Arial" w:hAnsi="Arial" w:cs="Arial"/>
          <w:szCs w:val="24"/>
        </w:rPr>
        <w:t xml:space="preserve">Kiểm tra việc chế tạo kết cấu thép tại xưởng tuân theo các quy trình chế tạo và quy </w:t>
      </w:r>
      <w:r w:rsidR="00D93F73" w:rsidRPr="00CD55A9">
        <w:rPr>
          <w:rFonts w:ascii="Arial" w:hAnsi="Arial" w:cs="Arial"/>
          <w:szCs w:val="24"/>
        </w:rPr>
        <w:lastRenderedPageBreak/>
        <w:t>trình hàn đã được thẩm định;</w:t>
      </w:r>
    </w:p>
    <w:p w14:paraId="667AA393" w14:textId="77777777" w:rsidR="00D93F73" w:rsidRPr="00CD55A9" w:rsidRDefault="00FD7431" w:rsidP="00FD7431">
      <w:pPr>
        <w:keepNext/>
        <w:widowControl w:val="0"/>
        <w:spacing w:before="120"/>
        <w:ind w:left="851"/>
        <w:jc w:val="both"/>
        <w:rPr>
          <w:rFonts w:ascii="Arial" w:hAnsi="Arial" w:cs="Arial"/>
          <w:szCs w:val="24"/>
        </w:rPr>
      </w:pPr>
      <w:r w:rsidRPr="00CD55A9">
        <w:rPr>
          <w:rFonts w:ascii="Arial" w:hAnsi="Arial" w:cs="Arial"/>
          <w:szCs w:val="24"/>
        </w:rPr>
        <w:t xml:space="preserve">(3) </w:t>
      </w:r>
      <w:r w:rsidR="00D93F73" w:rsidRPr="00CD55A9">
        <w:rPr>
          <w:rFonts w:ascii="Arial" w:hAnsi="Arial" w:cs="Arial"/>
          <w:szCs w:val="24"/>
        </w:rPr>
        <w:t xml:space="preserve">Kiểm tra không phá hủy </w:t>
      </w:r>
      <w:r w:rsidR="00AA7E94" w:rsidRPr="00CD55A9">
        <w:rPr>
          <w:rFonts w:ascii="Arial" w:hAnsi="Arial" w:cs="Arial"/>
          <w:szCs w:val="24"/>
        </w:rPr>
        <w:t>theo quy định</w:t>
      </w:r>
      <w:r w:rsidR="00D93F73" w:rsidRPr="00CD55A9">
        <w:rPr>
          <w:rFonts w:ascii="Arial" w:hAnsi="Arial" w:cs="Arial"/>
          <w:szCs w:val="24"/>
        </w:rPr>
        <w:t>;</w:t>
      </w:r>
    </w:p>
    <w:p w14:paraId="09E22D84" w14:textId="77777777" w:rsidR="00D93F73" w:rsidRPr="00CD55A9" w:rsidRDefault="00FD7431" w:rsidP="00FD7431">
      <w:pPr>
        <w:keepNext/>
        <w:widowControl w:val="0"/>
        <w:spacing w:before="120"/>
        <w:ind w:left="851"/>
        <w:jc w:val="both"/>
        <w:rPr>
          <w:rFonts w:ascii="Arial" w:hAnsi="Arial" w:cs="Arial"/>
          <w:szCs w:val="24"/>
        </w:rPr>
      </w:pPr>
      <w:r w:rsidRPr="00CD55A9">
        <w:rPr>
          <w:rFonts w:ascii="Arial" w:hAnsi="Arial" w:cs="Arial"/>
          <w:szCs w:val="24"/>
        </w:rPr>
        <w:t xml:space="preserve">(4) </w:t>
      </w:r>
      <w:r w:rsidR="00D93F73" w:rsidRPr="00CD55A9">
        <w:rPr>
          <w:rFonts w:ascii="Arial" w:hAnsi="Arial" w:cs="Arial"/>
          <w:szCs w:val="24"/>
        </w:rPr>
        <w:t>Thử hệ thống truyền động tại xưởng;</w:t>
      </w:r>
    </w:p>
    <w:p w14:paraId="44F8D374" w14:textId="77777777" w:rsidR="00D93F73" w:rsidRPr="00CD55A9" w:rsidRDefault="00FD7431" w:rsidP="00FD7431">
      <w:pPr>
        <w:keepNext/>
        <w:widowControl w:val="0"/>
        <w:spacing w:before="120"/>
        <w:ind w:left="851"/>
        <w:jc w:val="both"/>
        <w:rPr>
          <w:rFonts w:ascii="Arial" w:hAnsi="Arial" w:cs="Arial"/>
          <w:szCs w:val="24"/>
        </w:rPr>
      </w:pPr>
      <w:r w:rsidRPr="00CD55A9">
        <w:rPr>
          <w:rFonts w:ascii="Arial" w:hAnsi="Arial" w:cs="Arial"/>
          <w:szCs w:val="24"/>
        </w:rPr>
        <w:t xml:space="preserve">(5) </w:t>
      </w:r>
      <w:r w:rsidR="00D93F73" w:rsidRPr="00CD55A9">
        <w:rPr>
          <w:rFonts w:ascii="Arial" w:hAnsi="Arial" w:cs="Arial"/>
          <w:szCs w:val="24"/>
        </w:rPr>
        <w:t>Thử hoạt động thiết bị nâng;</w:t>
      </w:r>
    </w:p>
    <w:p w14:paraId="18D4F351" w14:textId="77777777" w:rsidR="00D93F73" w:rsidRPr="00CD55A9" w:rsidRDefault="00FD7431" w:rsidP="00FD7431">
      <w:pPr>
        <w:keepNext/>
        <w:widowControl w:val="0"/>
        <w:spacing w:before="120"/>
        <w:ind w:left="851"/>
        <w:jc w:val="both"/>
        <w:rPr>
          <w:rFonts w:ascii="Arial" w:hAnsi="Arial" w:cs="Arial"/>
          <w:szCs w:val="24"/>
        </w:rPr>
      </w:pPr>
      <w:r w:rsidRPr="00CD55A9">
        <w:rPr>
          <w:rFonts w:ascii="Arial" w:hAnsi="Arial" w:cs="Arial"/>
          <w:szCs w:val="24"/>
        </w:rPr>
        <w:t xml:space="preserve">(6) </w:t>
      </w:r>
      <w:r w:rsidR="00D93F73" w:rsidRPr="00CD55A9">
        <w:rPr>
          <w:rFonts w:ascii="Arial" w:hAnsi="Arial" w:cs="Arial"/>
          <w:szCs w:val="24"/>
        </w:rPr>
        <w:t xml:space="preserve">Thử hoạt động thiết bị an toàn và thiết bị bảo vệ bao gồm thử phanh và thử ngắt hệ thống cung cấp năng lượng khi có trọng lượng thử bằng tải trọng làm việc an toàn (sau đây, được </w:t>
      </w:r>
      <w:r w:rsidR="008740C7" w:rsidRPr="00CD55A9">
        <w:rPr>
          <w:rFonts w:ascii="Arial" w:hAnsi="Arial" w:cs="Arial"/>
          <w:szCs w:val="24"/>
        </w:rPr>
        <w:t>quy định</w:t>
      </w:r>
      <w:r w:rsidR="00D93F73" w:rsidRPr="00CD55A9">
        <w:rPr>
          <w:rFonts w:ascii="Arial" w:hAnsi="Arial" w:cs="Arial"/>
          <w:szCs w:val="24"/>
        </w:rPr>
        <w:t xml:space="preserve"> tương tự cho các yêu cầu tại </w:t>
      </w:r>
      <w:r w:rsidR="002A7C26" w:rsidRPr="00CD55A9">
        <w:rPr>
          <w:rFonts w:ascii="Arial" w:hAnsi="Arial" w:cs="Arial"/>
          <w:szCs w:val="24"/>
        </w:rPr>
        <w:t>4</w:t>
      </w:r>
      <w:r w:rsidR="00D93F73" w:rsidRPr="00CD55A9">
        <w:rPr>
          <w:rFonts w:ascii="Arial" w:hAnsi="Arial" w:cs="Arial"/>
          <w:szCs w:val="24"/>
        </w:rPr>
        <w:t xml:space="preserve">.4.1-1(2)(c), </w:t>
      </w:r>
      <w:r w:rsidR="002A7C26" w:rsidRPr="00CD55A9">
        <w:rPr>
          <w:rFonts w:ascii="Arial" w:hAnsi="Arial" w:cs="Arial"/>
          <w:szCs w:val="24"/>
        </w:rPr>
        <w:t>4</w:t>
      </w:r>
      <w:r w:rsidR="00D93F73" w:rsidRPr="00CD55A9">
        <w:rPr>
          <w:rFonts w:ascii="Arial" w:hAnsi="Arial" w:cs="Arial"/>
          <w:szCs w:val="24"/>
        </w:rPr>
        <w:t xml:space="preserve">.4.2(2)(d) và </w:t>
      </w:r>
      <w:r w:rsidR="002A7C26" w:rsidRPr="00CD55A9">
        <w:rPr>
          <w:rFonts w:ascii="Arial" w:hAnsi="Arial" w:cs="Arial"/>
          <w:szCs w:val="24"/>
        </w:rPr>
        <w:t>4</w:t>
      </w:r>
      <w:r w:rsidR="00D93F73" w:rsidRPr="00CD55A9">
        <w:rPr>
          <w:rFonts w:ascii="Arial" w:hAnsi="Arial" w:cs="Arial"/>
          <w:szCs w:val="24"/>
        </w:rPr>
        <w:t>.4.3(2)(d);</w:t>
      </w:r>
    </w:p>
    <w:p w14:paraId="3C872CAA" w14:textId="77777777" w:rsidR="00C4197F" w:rsidRPr="00CD55A9" w:rsidRDefault="00C4197F" w:rsidP="00C4197F">
      <w:pPr>
        <w:keepNext/>
        <w:widowControl w:val="0"/>
        <w:spacing w:before="120"/>
        <w:ind w:left="851" w:hanging="851"/>
        <w:jc w:val="both"/>
        <w:rPr>
          <w:rFonts w:ascii="Arial" w:hAnsi="Arial" w:cs="Arial"/>
          <w:b/>
          <w:szCs w:val="24"/>
        </w:rPr>
      </w:pPr>
      <w:r w:rsidRPr="00CD55A9">
        <w:rPr>
          <w:rFonts w:ascii="Arial" w:hAnsi="Arial" w:cs="Arial"/>
          <w:b/>
          <w:szCs w:val="24"/>
        </w:rPr>
        <w:t xml:space="preserve">3     </w:t>
      </w:r>
      <w:r w:rsidRPr="00CD55A9">
        <w:rPr>
          <w:rFonts w:ascii="Arial" w:hAnsi="Arial" w:cs="Arial"/>
          <w:b/>
          <w:szCs w:val="24"/>
        </w:rPr>
        <w:tab/>
      </w:r>
      <w:r w:rsidRPr="00CD55A9">
        <w:rPr>
          <w:rFonts w:ascii="Arial" w:hAnsi="Arial" w:cs="Arial"/>
          <w:b/>
          <w:szCs w:val="24"/>
        </w:rPr>
        <w:tab/>
      </w:r>
      <w:r w:rsidRPr="00CD55A9">
        <w:rPr>
          <w:rFonts w:ascii="Arial" w:hAnsi="Arial" w:cs="Arial"/>
          <w:szCs w:val="24"/>
        </w:rPr>
        <w:t>Kiểm tra và thử đối với thang máy tuân theo các quy định Phụ lục D - Rules for certification of lifts in ships, mobile offshore units and offshore installations 2008.</w:t>
      </w:r>
    </w:p>
    <w:p w14:paraId="28C93F1D" w14:textId="77777777" w:rsidR="00D93F73" w:rsidRPr="00CD55A9" w:rsidRDefault="002A7C26" w:rsidP="00C4197F">
      <w:pPr>
        <w:keepNext/>
        <w:widowControl w:val="0"/>
        <w:spacing w:before="120"/>
        <w:ind w:left="340" w:hanging="340"/>
        <w:jc w:val="both"/>
        <w:rPr>
          <w:rFonts w:ascii="Arial" w:hAnsi="Arial" w:cs="Arial"/>
          <w:b/>
          <w:szCs w:val="24"/>
        </w:rPr>
      </w:pPr>
      <w:r w:rsidRPr="00CD55A9">
        <w:rPr>
          <w:rFonts w:ascii="Arial" w:hAnsi="Arial" w:cs="Arial"/>
          <w:b/>
          <w:szCs w:val="24"/>
        </w:rPr>
        <w:t>4</w:t>
      </w:r>
      <w:r w:rsidR="00D93F73" w:rsidRPr="00CD55A9">
        <w:rPr>
          <w:rFonts w:ascii="Arial" w:hAnsi="Arial" w:cs="Arial"/>
          <w:b/>
          <w:szCs w:val="24"/>
        </w:rPr>
        <w:t xml:space="preserve">.4     </w:t>
      </w:r>
      <w:r w:rsidR="00FD7431" w:rsidRPr="00CD55A9">
        <w:rPr>
          <w:rFonts w:ascii="Arial" w:hAnsi="Arial" w:cs="Arial"/>
          <w:b/>
          <w:szCs w:val="24"/>
        </w:rPr>
        <w:tab/>
      </w:r>
      <w:r w:rsidR="00B428C5" w:rsidRPr="00CD55A9">
        <w:rPr>
          <w:rFonts w:ascii="Arial" w:hAnsi="Arial" w:cs="Arial"/>
          <w:b/>
          <w:szCs w:val="24"/>
        </w:rPr>
        <w:t>K</w:t>
      </w:r>
      <w:r w:rsidR="00D93F73" w:rsidRPr="00CD55A9">
        <w:rPr>
          <w:rFonts w:ascii="Arial" w:hAnsi="Arial" w:cs="Arial"/>
          <w:b/>
          <w:szCs w:val="24"/>
        </w:rPr>
        <w:t xml:space="preserve">iểm </w:t>
      </w:r>
      <w:r w:rsidR="00CA7452" w:rsidRPr="00CD55A9">
        <w:rPr>
          <w:rFonts w:ascii="Arial" w:hAnsi="Arial" w:cs="Arial"/>
          <w:b/>
          <w:szCs w:val="24"/>
        </w:rPr>
        <w:t>định</w:t>
      </w:r>
      <w:r w:rsidR="00D93F73" w:rsidRPr="00CD55A9">
        <w:rPr>
          <w:rFonts w:ascii="Arial" w:hAnsi="Arial" w:cs="Arial"/>
          <w:b/>
          <w:szCs w:val="24"/>
        </w:rPr>
        <w:t xml:space="preserve"> hàng năm</w:t>
      </w:r>
    </w:p>
    <w:p w14:paraId="4B870EB5" w14:textId="77777777" w:rsidR="00D93F73" w:rsidRPr="00CD55A9" w:rsidRDefault="002A7C26" w:rsidP="00AD64C5">
      <w:pPr>
        <w:pStyle w:val="viet"/>
        <w:keepNext/>
        <w:widowControl w:val="0"/>
        <w:spacing w:after="0"/>
        <w:rPr>
          <w:rFonts w:ascii="Arial" w:hAnsi="Arial" w:cs="Arial"/>
          <w:b/>
          <w:sz w:val="24"/>
          <w:szCs w:val="24"/>
        </w:rPr>
      </w:pPr>
      <w:r w:rsidRPr="00CD55A9">
        <w:rPr>
          <w:rFonts w:ascii="Arial" w:hAnsi="Arial" w:cs="Arial"/>
          <w:b/>
          <w:sz w:val="24"/>
          <w:szCs w:val="24"/>
        </w:rPr>
        <w:t>4</w:t>
      </w:r>
      <w:r w:rsidR="00D93F73" w:rsidRPr="00CD55A9">
        <w:rPr>
          <w:rFonts w:ascii="Arial" w:hAnsi="Arial" w:cs="Arial"/>
          <w:b/>
          <w:sz w:val="24"/>
          <w:szCs w:val="24"/>
        </w:rPr>
        <w:t>.4.1</w:t>
      </w:r>
      <w:r w:rsidR="00D93F73" w:rsidRPr="00CD55A9">
        <w:rPr>
          <w:rFonts w:ascii="Arial" w:hAnsi="Arial" w:cs="Arial"/>
          <w:b/>
          <w:sz w:val="24"/>
          <w:szCs w:val="24"/>
        </w:rPr>
        <w:tab/>
      </w:r>
      <w:r w:rsidR="00FD7431" w:rsidRPr="00CD55A9">
        <w:rPr>
          <w:rFonts w:ascii="Arial" w:hAnsi="Arial" w:cs="Arial"/>
          <w:b/>
          <w:sz w:val="24"/>
          <w:szCs w:val="24"/>
        </w:rPr>
        <w:tab/>
      </w:r>
      <w:r w:rsidR="00D3743F" w:rsidRPr="00CD55A9">
        <w:rPr>
          <w:rFonts w:ascii="Arial" w:hAnsi="Arial" w:cs="Arial"/>
          <w:b/>
          <w:sz w:val="24"/>
          <w:szCs w:val="24"/>
        </w:rPr>
        <w:t>Hệ c</w:t>
      </w:r>
      <w:r w:rsidR="00D93F73" w:rsidRPr="00CD55A9">
        <w:rPr>
          <w:rFonts w:ascii="Arial" w:hAnsi="Arial" w:cs="Arial"/>
          <w:b/>
          <w:sz w:val="24"/>
          <w:szCs w:val="24"/>
        </w:rPr>
        <w:t>ần trục dây giằng</w:t>
      </w:r>
    </w:p>
    <w:p w14:paraId="174C010F" w14:textId="77777777" w:rsidR="00EC549E" w:rsidRPr="00CD55A9" w:rsidRDefault="00D93F73" w:rsidP="00EC549E">
      <w:pPr>
        <w:pStyle w:val="viet"/>
        <w:keepNext/>
        <w:widowControl w:val="0"/>
        <w:ind w:left="810" w:hanging="810"/>
        <w:rPr>
          <w:rFonts w:ascii="Arial" w:hAnsi="Arial" w:cs="Arial"/>
          <w:sz w:val="24"/>
          <w:szCs w:val="24"/>
          <w:lang w:val="en-GB"/>
        </w:rPr>
      </w:pPr>
      <w:r w:rsidRPr="00CD55A9">
        <w:rPr>
          <w:rFonts w:ascii="Arial" w:hAnsi="Arial" w:cs="Arial"/>
          <w:b/>
          <w:sz w:val="24"/>
          <w:szCs w:val="24"/>
        </w:rPr>
        <w:t>1</w:t>
      </w:r>
      <w:r w:rsidRPr="00CD55A9">
        <w:rPr>
          <w:rFonts w:ascii="Arial" w:hAnsi="Arial" w:cs="Arial"/>
          <w:b/>
          <w:sz w:val="24"/>
          <w:szCs w:val="24"/>
        </w:rPr>
        <w:tab/>
      </w:r>
      <w:r w:rsidR="00EC549E" w:rsidRPr="00CD55A9">
        <w:rPr>
          <w:rFonts w:ascii="Arial" w:hAnsi="Arial" w:cs="Arial"/>
          <w:b/>
          <w:sz w:val="24"/>
          <w:szCs w:val="24"/>
        </w:rPr>
        <w:tab/>
      </w:r>
      <w:r w:rsidRPr="00CD55A9">
        <w:rPr>
          <w:rFonts w:ascii="Arial" w:hAnsi="Arial" w:cs="Arial"/>
          <w:sz w:val="24"/>
          <w:szCs w:val="24"/>
        </w:rPr>
        <w:t xml:space="preserve">Trong đợt kiểm </w:t>
      </w:r>
      <w:r w:rsidR="00CA7452" w:rsidRPr="00CD55A9">
        <w:rPr>
          <w:rFonts w:ascii="Arial" w:hAnsi="Arial" w:cs="Arial"/>
          <w:sz w:val="24"/>
          <w:szCs w:val="24"/>
        </w:rPr>
        <w:t>định</w:t>
      </w:r>
      <w:r w:rsidRPr="00CD55A9">
        <w:rPr>
          <w:rFonts w:ascii="Arial" w:hAnsi="Arial" w:cs="Arial"/>
          <w:sz w:val="24"/>
          <w:szCs w:val="24"/>
        </w:rPr>
        <w:t xml:space="preserve"> hàng năm, các hạng mục nêu ở (1) dưới đây của hệ cần trục dây giằng phải được kiểm tra bằng mắt và phải đảm bảo ở trạng thái tốt. </w:t>
      </w:r>
      <w:r w:rsidR="00EC549E" w:rsidRPr="00CD55A9">
        <w:rPr>
          <w:rFonts w:ascii="Arial" w:hAnsi="Arial" w:cs="Arial"/>
          <w:sz w:val="24"/>
          <w:szCs w:val="24"/>
          <w:lang w:val="en-GB"/>
        </w:rPr>
        <w:t>Nếu kiểm tra bằng mắt nhận thấy không đảm bảo an toàn thì phải kiểm tra bổ sung các nội dung quy định trong mục (2)</w:t>
      </w:r>
      <w:r w:rsidR="002A7C26" w:rsidRPr="00CD55A9">
        <w:rPr>
          <w:rFonts w:ascii="Arial" w:hAnsi="Arial" w:cs="Arial"/>
          <w:sz w:val="24"/>
          <w:szCs w:val="24"/>
          <w:lang w:val="en-GB"/>
        </w:rPr>
        <w:t>.</w:t>
      </w:r>
    </w:p>
    <w:p w14:paraId="59D164FB" w14:textId="77777777" w:rsidR="00D93F73" w:rsidRPr="00CD55A9" w:rsidRDefault="00D93F73" w:rsidP="004C1992">
      <w:pPr>
        <w:pStyle w:val="viet"/>
        <w:keepNext/>
        <w:widowControl w:val="0"/>
        <w:spacing w:after="0"/>
        <w:ind w:left="810" w:hanging="101"/>
        <w:rPr>
          <w:rFonts w:ascii="Arial" w:hAnsi="Arial" w:cs="Arial"/>
          <w:sz w:val="24"/>
          <w:szCs w:val="24"/>
          <w:lang w:val="en-GB"/>
        </w:rPr>
      </w:pPr>
      <w:r w:rsidRPr="00CD55A9">
        <w:rPr>
          <w:rFonts w:ascii="Arial" w:hAnsi="Arial" w:cs="Arial"/>
          <w:sz w:val="24"/>
          <w:szCs w:val="24"/>
          <w:lang w:val="en-GB"/>
        </w:rPr>
        <w:t>(1)</w:t>
      </w:r>
      <w:r w:rsidRPr="00CD55A9">
        <w:rPr>
          <w:rFonts w:ascii="Arial" w:hAnsi="Arial" w:cs="Arial"/>
          <w:sz w:val="24"/>
          <w:szCs w:val="24"/>
          <w:lang w:val="en-GB"/>
        </w:rPr>
        <w:tab/>
        <w:t>Nội dung kiểm tra chung:</w:t>
      </w:r>
    </w:p>
    <w:p w14:paraId="511BC46E" w14:textId="77777777" w:rsidR="00D93F73" w:rsidRPr="00CD55A9" w:rsidRDefault="00D93F73" w:rsidP="00D93F73">
      <w:pPr>
        <w:keepNext/>
        <w:widowControl w:val="0"/>
        <w:spacing w:before="120"/>
        <w:ind w:left="1020" w:hanging="340"/>
        <w:jc w:val="both"/>
        <w:rPr>
          <w:rFonts w:ascii="Arial" w:hAnsi="Arial" w:cs="Arial"/>
          <w:szCs w:val="24"/>
        </w:rPr>
      </w:pPr>
      <w:r w:rsidRPr="00CD55A9">
        <w:rPr>
          <w:rFonts w:ascii="Arial" w:hAnsi="Arial" w:cs="Arial"/>
          <w:szCs w:val="24"/>
        </w:rPr>
        <w:t>(a)</w:t>
      </w:r>
      <w:r w:rsidRPr="00CD55A9">
        <w:rPr>
          <w:rFonts w:ascii="Arial" w:hAnsi="Arial" w:cs="Arial"/>
          <w:szCs w:val="24"/>
        </w:rPr>
        <w:tab/>
        <w:t>Các thành phần kết cấu;</w:t>
      </w:r>
    </w:p>
    <w:p w14:paraId="314B823C" w14:textId="77777777" w:rsidR="00D93F73" w:rsidRPr="00CD55A9" w:rsidRDefault="00D93F73" w:rsidP="00D93F73">
      <w:pPr>
        <w:keepNext/>
        <w:widowControl w:val="0"/>
        <w:spacing w:before="120"/>
        <w:ind w:left="1020" w:hanging="340"/>
        <w:jc w:val="both"/>
        <w:rPr>
          <w:rFonts w:ascii="Arial" w:hAnsi="Arial" w:cs="Arial"/>
          <w:szCs w:val="24"/>
        </w:rPr>
      </w:pPr>
      <w:r w:rsidRPr="00CD55A9">
        <w:rPr>
          <w:rFonts w:ascii="Arial" w:hAnsi="Arial" w:cs="Arial"/>
          <w:szCs w:val="24"/>
        </w:rPr>
        <w:t>(b)</w:t>
      </w:r>
      <w:r w:rsidRPr="00CD55A9">
        <w:rPr>
          <w:rFonts w:ascii="Arial" w:hAnsi="Arial" w:cs="Arial"/>
          <w:szCs w:val="24"/>
        </w:rPr>
        <w:tab/>
        <w:t>Liên kết giữa các thành phần kết cấu và kết cấu thân công trình biển;</w:t>
      </w:r>
    </w:p>
    <w:p w14:paraId="38CFFC35" w14:textId="77777777" w:rsidR="00D93F73" w:rsidRPr="00CD55A9" w:rsidRDefault="00D93F73" w:rsidP="00D93F73">
      <w:pPr>
        <w:keepNext/>
        <w:widowControl w:val="0"/>
        <w:spacing w:before="120"/>
        <w:ind w:left="1020" w:hanging="340"/>
        <w:jc w:val="both"/>
        <w:rPr>
          <w:rFonts w:ascii="Arial" w:hAnsi="Arial" w:cs="Arial"/>
          <w:szCs w:val="24"/>
        </w:rPr>
      </w:pPr>
      <w:r w:rsidRPr="00CD55A9">
        <w:rPr>
          <w:rFonts w:ascii="Arial" w:hAnsi="Arial" w:cs="Arial"/>
          <w:szCs w:val="24"/>
        </w:rPr>
        <w:t>(c) Hệ thống truyền động</w:t>
      </w:r>
    </w:p>
    <w:p w14:paraId="1E0B50E0" w14:textId="77777777" w:rsidR="00D93F73" w:rsidRPr="00CD55A9" w:rsidRDefault="00D93F73" w:rsidP="00D93F73">
      <w:pPr>
        <w:keepNext/>
        <w:widowControl w:val="0"/>
        <w:spacing w:before="120"/>
        <w:ind w:left="1020" w:hanging="340"/>
        <w:jc w:val="both"/>
        <w:rPr>
          <w:rFonts w:ascii="Arial" w:hAnsi="Arial" w:cs="Arial"/>
          <w:szCs w:val="24"/>
        </w:rPr>
      </w:pPr>
      <w:r w:rsidRPr="00CD55A9">
        <w:rPr>
          <w:rFonts w:ascii="Arial" w:hAnsi="Arial" w:cs="Arial"/>
          <w:szCs w:val="24"/>
        </w:rPr>
        <w:t>(d)</w:t>
      </w:r>
      <w:r w:rsidRPr="00CD55A9">
        <w:rPr>
          <w:rFonts w:ascii="Arial" w:hAnsi="Arial" w:cs="Arial"/>
          <w:szCs w:val="24"/>
        </w:rPr>
        <w:tab/>
        <w:t>Thiết bị an toàn và thiết bị bảo vệ;</w:t>
      </w:r>
    </w:p>
    <w:p w14:paraId="332A7020" w14:textId="77777777" w:rsidR="00D93F73" w:rsidRPr="00CD55A9" w:rsidRDefault="00D93F73" w:rsidP="00D93F73">
      <w:pPr>
        <w:keepNext/>
        <w:widowControl w:val="0"/>
        <w:spacing w:before="120"/>
        <w:ind w:left="1020" w:hanging="340"/>
        <w:jc w:val="both"/>
        <w:rPr>
          <w:rFonts w:ascii="Arial" w:hAnsi="Arial" w:cs="Arial"/>
          <w:szCs w:val="24"/>
        </w:rPr>
      </w:pPr>
      <w:r w:rsidRPr="00CD55A9">
        <w:rPr>
          <w:rFonts w:ascii="Arial" w:hAnsi="Arial" w:cs="Arial"/>
          <w:szCs w:val="24"/>
        </w:rPr>
        <w:t>(e) Dấu qu</w:t>
      </w:r>
      <w:r w:rsidR="00D42271" w:rsidRPr="00CD55A9">
        <w:rPr>
          <w:rFonts w:ascii="Arial" w:hAnsi="Arial" w:cs="Arial"/>
          <w:szCs w:val="24"/>
        </w:rPr>
        <w:t>y</w:t>
      </w:r>
      <w:r w:rsidRPr="00CD55A9">
        <w:rPr>
          <w:rFonts w:ascii="Arial" w:hAnsi="Arial" w:cs="Arial"/>
          <w:szCs w:val="24"/>
        </w:rPr>
        <w:t xml:space="preserve"> đ</w:t>
      </w:r>
      <w:r w:rsidR="00D42271" w:rsidRPr="00CD55A9">
        <w:rPr>
          <w:rFonts w:ascii="Arial" w:hAnsi="Arial" w:cs="Arial"/>
          <w:szCs w:val="24"/>
        </w:rPr>
        <w:t>ịnh tải trọng làm việc an toàn</w:t>
      </w:r>
      <w:r w:rsidR="00EC549E" w:rsidRPr="00CD55A9">
        <w:rPr>
          <w:rFonts w:ascii="Arial" w:hAnsi="Arial" w:cs="Arial"/>
          <w:szCs w:val="24"/>
        </w:rPr>
        <w:t xml:space="preserve"> </w:t>
      </w:r>
      <w:r w:rsidRPr="00CD55A9">
        <w:rPr>
          <w:rFonts w:ascii="Arial" w:hAnsi="Arial" w:cs="Arial"/>
          <w:szCs w:val="24"/>
        </w:rPr>
        <w:t>và hiệu lực của các giấy chứng nhận liên quan;</w:t>
      </w:r>
    </w:p>
    <w:p w14:paraId="7E1C51CA" w14:textId="77777777" w:rsidR="00D93F73" w:rsidRPr="00CD55A9" w:rsidRDefault="00D93F73" w:rsidP="00D93F73">
      <w:pPr>
        <w:keepNext/>
        <w:widowControl w:val="0"/>
        <w:spacing w:before="120"/>
        <w:ind w:left="1020" w:hanging="340"/>
        <w:jc w:val="both"/>
        <w:rPr>
          <w:rFonts w:ascii="Arial" w:hAnsi="Arial" w:cs="Arial"/>
          <w:szCs w:val="24"/>
        </w:rPr>
      </w:pPr>
      <w:r w:rsidRPr="00CD55A9">
        <w:rPr>
          <w:rFonts w:ascii="Arial" w:hAnsi="Arial" w:cs="Arial"/>
          <w:szCs w:val="24"/>
        </w:rPr>
        <w:t>(f) Việc lưu giữ các hướng dẫn sử dụng trên công trình biển.</w:t>
      </w:r>
    </w:p>
    <w:p w14:paraId="1F7AAE3E" w14:textId="77777777" w:rsidR="00EC549E" w:rsidRPr="00CD55A9" w:rsidRDefault="00D93F73" w:rsidP="00EC549E">
      <w:pPr>
        <w:keepNext/>
        <w:widowControl w:val="0"/>
        <w:spacing w:before="120"/>
        <w:ind w:left="680" w:hanging="340"/>
        <w:jc w:val="both"/>
        <w:rPr>
          <w:rFonts w:ascii="Arial" w:hAnsi="Arial" w:cs="Arial"/>
          <w:szCs w:val="24"/>
        </w:rPr>
      </w:pPr>
      <w:r w:rsidRPr="00CD55A9">
        <w:rPr>
          <w:rFonts w:ascii="Arial" w:hAnsi="Arial" w:cs="Arial"/>
          <w:szCs w:val="24"/>
        </w:rPr>
        <w:t>(2)</w:t>
      </w:r>
      <w:r w:rsidRPr="00CD55A9">
        <w:rPr>
          <w:rFonts w:ascii="Arial" w:hAnsi="Arial" w:cs="Arial"/>
          <w:szCs w:val="24"/>
        </w:rPr>
        <w:tab/>
      </w:r>
      <w:r w:rsidR="00EC549E" w:rsidRPr="00CD55A9">
        <w:rPr>
          <w:rFonts w:ascii="Arial" w:hAnsi="Arial" w:cs="Arial"/>
          <w:szCs w:val="24"/>
        </w:rPr>
        <w:t xml:space="preserve"> Các hạng mục kiểm tra bổ sung để đảm bảo an toàn:</w:t>
      </w:r>
    </w:p>
    <w:p w14:paraId="407B3DBD" w14:textId="77777777" w:rsidR="00D93F73" w:rsidRPr="00CD55A9" w:rsidRDefault="00D93F73" w:rsidP="00D93F73">
      <w:pPr>
        <w:keepNext/>
        <w:widowControl w:val="0"/>
        <w:spacing w:before="120"/>
        <w:ind w:left="1020" w:hanging="340"/>
        <w:jc w:val="both"/>
        <w:rPr>
          <w:rFonts w:ascii="Arial" w:hAnsi="Arial" w:cs="Arial"/>
          <w:szCs w:val="24"/>
        </w:rPr>
      </w:pPr>
      <w:r w:rsidRPr="00CD55A9">
        <w:rPr>
          <w:rFonts w:ascii="Arial" w:hAnsi="Arial" w:cs="Arial"/>
          <w:szCs w:val="24"/>
        </w:rPr>
        <w:t>(a)</w:t>
      </w:r>
      <w:r w:rsidRPr="00CD55A9">
        <w:rPr>
          <w:rFonts w:ascii="Arial" w:hAnsi="Arial" w:cs="Arial"/>
          <w:szCs w:val="24"/>
        </w:rPr>
        <w:tab/>
        <w:t>Kiểm tra chiều dày thành phần kết cấu, thử không phá hủy và tháo kiểm tra các giá đỉnh cột, giá cổ ngỗng và các chốt chân cần;</w:t>
      </w:r>
    </w:p>
    <w:p w14:paraId="52FC64DC" w14:textId="77777777" w:rsidR="00D93F73" w:rsidRPr="00CD55A9" w:rsidRDefault="00D93F73" w:rsidP="00D93F73">
      <w:pPr>
        <w:keepNext/>
        <w:widowControl w:val="0"/>
        <w:spacing w:before="120"/>
        <w:ind w:left="1020" w:hanging="340"/>
        <w:jc w:val="both"/>
        <w:rPr>
          <w:rFonts w:ascii="Arial" w:hAnsi="Arial" w:cs="Arial"/>
          <w:szCs w:val="24"/>
        </w:rPr>
      </w:pPr>
      <w:r w:rsidRPr="00CD55A9">
        <w:rPr>
          <w:rFonts w:ascii="Arial" w:hAnsi="Arial" w:cs="Arial"/>
          <w:szCs w:val="24"/>
        </w:rPr>
        <w:t>(b)</w:t>
      </w:r>
      <w:r w:rsidRPr="00CD55A9">
        <w:rPr>
          <w:rFonts w:ascii="Arial" w:hAnsi="Arial" w:cs="Arial"/>
          <w:szCs w:val="24"/>
        </w:rPr>
        <w:tab/>
        <w:t>Tháo kiểm tra hệ thống truyền động;</w:t>
      </w:r>
    </w:p>
    <w:p w14:paraId="37B626A9" w14:textId="77777777" w:rsidR="00D93F73" w:rsidRPr="00CD55A9" w:rsidRDefault="00D93F73" w:rsidP="00D93F73">
      <w:pPr>
        <w:keepNext/>
        <w:widowControl w:val="0"/>
        <w:spacing w:before="120"/>
        <w:ind w:left="1020" w:hanging="340"/>
        <w:jc w:val="both"/>
        <w:rPr>
          <w:rFonts w:ascii="Arial" w:hAnsi="Arial" w:cs="Arial"/>
          <w:szCs w:val="24"/>
        </w:rPr>
      </w:pPr>
      <w:r w:rsidRPr="00CD55A9">
        <w:rPr>
          <w:rFonts w:ascii="Arial" w:hAnsi="Arial" w:cs="Arial"/>
          <w:szCs w:val="24"/>
        </w:rPr>
        <w:t>(c)</w:t>
      </w:r>
      <w:r w:rsidRPr="00CD55A9">
        <w:rPr>
          <w:rFonts w:ascii="Arial" w:hAnsi="Arial" w:cs="Arial"/>
          <w:szCs w:val="24"/>
        </w:rPr>
        <w:tab/>
        <w:t>Thử hoạt động thiết bị an toàn và thiết bị bảo vệ.</w:t>
      </w:r>
    </w:p>
    <w:p w14:paraId="61F5F9F5" w14:textId="77777777" w:rsidR="00D93F73" w:rsidRPr="00CD55A9" w:rsidRDefault="00D93F73" w:rsidP="00FD7431">
      <w:pPr>
        <w:pStyle w:val="viet"/>
        <w:keepNext/>
        <w:widowControl w:val="0"/>
        <w:spacing w:after="0"/>
        <w:ind w:left="852" w:hanging="852"/>
        <w:rPr>
          <w:rFonts w:ascii="Arial" w:hAnsi="Arial" w:cs="Arial"/>
          <w:sz w:val="24"/>
          <w:szCs w:val="24"/>
        </w:rPr>
      </w:pPr>
      <w:r w:rsidRPr="00CD55A9">
        <w:rPr>
          <w:rFonts w:ascii="Arial" w:hAnsi="Arial" w:cs="Arial"/>
          <w:b/>
          <w:sz w:val="24"/>
          <w:szCs w:val="24"/>
        </w:rPr>
        <w:t>2</w:t>
      </w:r>
      <w:r w:rsidRPr="00CD55A9">
        <w:rPr>
          <w:rFonts w:ascii="Arial" w:hAnsi="Arial" w:cs="Arial"/>
          <w:b/>
          <w:sz w:val="24"/>
          <w:szCs w:val="24"/>
        </w:rPr>
        <w:tab/>
      </w:r>
      <w:r w:rsidRPr="00CD55A9">
        <w:rPr>
          <w:rFonts w:ascii="Arial" w:hAnsi="Arial" w:cs="Arial"/>
          <w:sz w:val="24"/>
          <w:szCs w:val="24"/>
        </w:rPr>
        <w:t xml:space="preserve">Trong đợt kiểm </w:t>
      </w:r>
      <w:r w:rsidR="00CA7452" w:rsidRPr="00CD55A9">
        <w:rPr>
          <w:rFonts w:ascii="Arial" w:hAnsi="Arial" w:cs="Arial"/>
          <w:sz w:val="24"/>
          <w:szCs w:val="24"/>
        </w:rPr>
        <w:t>định</w:t>
      </w:r>
      <w:r w:rsidRPr="00CD55A9">
        <w:rPr>
          <w:rFonts w:ascii="Arial" w:hAnsi="Arial" w:cs="Arial"/>
          <w:sz w:val="24"/>
          <w:szCs w:val="24"/>
        </w:rPr>
        <w:t xml:space="preserve"> hàng năm lần thứ 5, tính từ thời điểm hoàn thành kiểm </w:t>
      </w:r>
      <w:r w:rsidR="00CA7452" w:rsidRPr="00CD55A9">
        <w:rPr>
          <w:rFonts w:ascii="Arial" w:hAnsi="Arial" w:cs="Arial"/>
          <w:sz w:val="24"/>
          <w:szCs w:val="24"/>
        </w:rPr>
        <w:t>định</w:t>
      </w:r>
      <w:r w:rsidRPr="00CD55A9">
        <w:rPr>
          <w:rFonts w:ascii="Arial" w:hAnsi="Arial" w:cs="Arial"/>
          <w:sz w:val="24"/>
          <w:szCs w:val="24"/>
        </w:rPr>
        <w:t xml:space="preserve"> lần đầu hoặc lần tháo kiểm tra trước đó, phải tháo kiểm tra các giá đỉnh cột, giá cổ ngỗng và các chốt chân cần.</w:t>
      </w:r>
    </w:p>
    <w:p w14:paraId="348320AB" w14:textId="77777777" w:rsidR="00D93F73" w:rsidRPr="00CD55A9" w:rsidRDefault="002A7C26" w:rsidP="004C1992">
      <w:pPr>
        <w:pStyle w:val="viet"/>
        <w:keepNext/>
        <w:widowControl w:val="0"/>
        <w:rPr>
          <w:rFonts w:ascii="Arial" w:hAnsi="Arial" w:cs="Arial"/>
          <w:b/>
          <w:sz w:val="24"/>
          <w:szCs w:val="24"/>
        </w:rPr>
      </w:pPr>
      <w:r w:rsidRPr="00CD55A9">
        <w:rPr>
          <w:rFonts w:ascii="Arial" w:hAnsi="Arial" w:cs="Arial"/>
          <w:b/>
          <w:sz w:val="24"/>
          <w:szCs w:val="24"/>
        </w:rPr>
        <w:t>4</w:t>
      </w:r>
      <w:r w:rsidR="00D93F73" w:rsidRPr="00CD55A9">
        <w:rPr>
          <w:rFonts w:ascii="Arial" w:hAnsi="Arial" w:cs="Arial"/>
          <w:b/>
          <w:sz w:val="24"/>
          <w:szCs w:val="24"/>
        </w:rPr>
        <w:t>.4.2</w:t>
      </w:r>
      <w:r w:rsidR="00D93F73" w:rsidRPr="00CD55A9">
        <w:rPr>
          <w:rFonts w:ascii="Arial" w:hAnsi="Arial" w:cs="Arial"/>
          <w:b/>
          <w:sz w:val="24"/>
          <w:szCs w:val="24"/>
        </w:rPr>
        <w:tab/>
      </w:r>
      <w:r w:rsidR="00FD7431" w:rsidRPr="00CD55A9">
        <w:rPr>
          <w:rFonts w:ascii="Arial" w:hAnsi="Arial" w:cs="Arial"/>
          <w:b/>
          <w:sz w:val="24"/>
          <w:szCs w:val="24"/>
        </w:rPr>
        <w:tab/>
      </w:r>
      <w:r w:rsidR="00D93F73" w:rsidRPr="00CD55A9">
        <w:rPr>
          <w:rFonts w:ascii="Arial" w:hAnsi="Arial" w:cs="Arial"/>
          <w:b/>
          <w:sz w:val="24"/>
          <w:szCs w:val="24"/>
        </w:rPr>
        <w:t>Cần trục</w:t>
      </w:r>
    </w:p>
    <w:p w14:paraId="258912D8" w14:textId="77777777" w:rsidR="00EC549E" w:rsidRPr="00CD55A9" w:rsidRDefault="00D93F73" w:rsidP="00EC549E">
      <w:pPr>
        <w:pStyle w:val="viet"/>
        <w:keepNext/>
        <w:widowControl w:val="0"/>
        <w:spacing w:before="0" w:after="0"/>
        <w:ind w:left="796" w:firstLine="0"/>
        <w:rPr>
          <w:rFonts w:ascii="Arial" w:hAnsi="Arial" w:cs="Arial"/>
          <w:sz w:val="24"/>
          <w:szCs w:val="24"/>
          <w:lang w:val="en-GB"/>
        </w:rPr>
      </w:pPr>
      <w:r w:rsidRPr="00CD55A9">
        <w:rPr>
          <w:rFonts w:ascii="Arial" w:hAnsi="Arial" w:cs="Arial"/>
          <w:sz w:val="24"/>
          <w:szCs w:val="24"/>
        </w:rPr>
        <w:t xml:space="preserve">Trong đợt kiểm </w:t>
      </w:r>
      <w:r w:rsidR="00CA7452" w:rsidRPr="00CD55A9">
        <w:rPr>
          <w:rFonts w:ascii="Arial" w:hAnsi="Arial" w:cs="Arial"/>
          <w:sz w:val="24"/>
          <w:szCs w:val="24"/>
        </w:rPr>
        <w:t>định</w:t>
      </w:r>
      <w:r w:rsidRPr="00CD55A9">
        <w:rPr>
          <w:rFonts w:ascii="Arial" w:hAnsi="Arial" w:cs="Arial"/>
          <w:sz w:val="24"/>
          <w:szCs w:val="24"/>
        </w:rPr>
        <w:t xml:space="preserve"> hàng năm, các hạng mục nêu ở (1) dưới đây của cần trục</w:t>
      </w:r>
      <w:r w:rsidR="00D3743F" w:rsidRPr="00CD55A9">
        <w:rPr>
          <w:rFonts w:ascii="Arial" w:hAnsi="Arial" w:cs="Arial"/>
          <w:sz w:val="24"/>
          <w:szCs w:val="24"/>
        </w:rPr>
        <w:t xml:space="preserve"> </w:t>
      </w:r>
      <w:r w:rsidRPr="00CD55A9">
        <w:rPr>
          <w:rFonts w:ascii="Arial" w:hAnsi="Arial" w:cs="Arial"/>
          <w:sz w:val="24"/>
          <w:szCs w:val="24"/>
        </w:rPr>
        <w:t xml:space="preserve">phải được kiểm tra bằng mắt và phải đảm bảo ở trạng thái tốt. </w:t>
      </w:r>
      <w:r w:rsidR="00EC549E" w:rsidRPr="00CD55A9">
        <w:rPr>
          <w:rFonts w:ascii="Arial" w:hAnsi="Arial" w:cs="Arial"/>
          <w:sz w:val="24"/>
          <w:szCs w:val="24"/>
          <w:lang w:val="en-GB"/>
        </w:rPr>
        <w:t xml:space="preserve">Nếu kiểm tra bằng mắt nhận thấy không đảm bảo an toàn thì phải kiểm tra bổ sung các nội dung quy định trong mục (2) </w:t>
      </w:r>
    </w:p>
    <w:p w14:paraId="16A4B054" w14:textId="77777777" w:rsidR="00D93F73" w:rsidRPr="00CD55A9" w:rsidRDefault="00D93F73" w:rsidP="00EC549E">
      <w:pPr>
        <w:pStyle w:val="viet"/>
        <w:keepNext/>
        <w:widowControl w:val="0"/>
        <w:spacing w:after="0"/>
        <w:ind w:left="796" w:firstLine="0"/>
        <w:rPr>
          <w:rFonts w:ascii="Arial" w:hAnsi="Arial" w:cs="Arial"/>
          <w:sz w:val="24"/>
          <w:szCs w:val="24"/>
          <w:lang w:val="en-GB"/>
        </w:rPr>
      </w:pPr>
      <w:r w:rsidRPr="00CD55A9">
        <w:rPr>
          <w:rFonts w:ascii="Arial" w:hAnsi="Arial" w:cs="Arial"/>
          <w:sz w:val="24"/>
          <w:szCs w:val="24"/>
          <w:lang w:val="en-GB"/>
        </w:rPr>
        <w:t>(1)</w:t>
      </w:r>
      <w:r w:rsidRPr="00CD55A9">
        <w:rPr>
          <w:rFonts w:ascii="Arial" w:hAnsi="Arial" w:cs="Arial"/>
          <w:sz w:val="24"/>
          <w:szCs w:val="24"/>
          <w:lang w:val="en-GB"/>
        </w:rPr>
        <w:tab/>
        <w:t>Nội dung kiểm tra chung:</w:t>
      </w:r>
    </w:p>
    <w:p w14:paraId="470D4169" w14:textId="77777777" w:rsidR="00D93F73" w:rsidRPr="00CD55A9" w:rsidRDefault="00D93F73" w:rsidP="00FD7431">
      <w:pPr>
        <w:keepNext/>
        <w:widowControl w:val="0"/>
        <w:spacing w:before="120"/>
        <w:ind w:left="1020" w:hanging="27"/>
        <w:jc w:val="both"/>
        <w:rPr>
          <w:rFonts w:ascii="Arial" w:hAnsi="Arial"/>
          <w:szCs w:val="24"/>
        </w:rPr>
      </w:pPr>
      <w:r w:rsidRPr="00CD55A9">
        <w:rPr>
          <w:rFonts w:ascii="Arial" w:hAnsi="Arial"/>
          <w:szCs w:val="24"/>
        </w:rPr>
        <w:t>(a)</w:t>
      </w:r>
      <w:r w:rsidR="00FD7431" w:rsidRPr="00CD55A9">
        <w:rPr>
          <w:rFonts w:ascii="Arial" w:hAnsi="Arial"/>
          <w:szCs w:val="24"/>
        </w:rPr>
        <w:t xml:space="preserve"> </w:t>
      </w:r>
      <w:r w:rsidRPr="00CD55A9">
        <w:rPr>
          <w:rFonts w:ascii="Arial" w:hAnsi="Arial"/>
          <w:szCs w:val="24"/>
        </w:rPr>
        <w:t>Các thành phần kết cấu;</w:t>
      </w:r>
    </w:p>
    <w:p w14:paraId="62932A24" w14:textId="77777777" w:rsidR="00D93F73" w:rsidRPr="00CD55A9" w:rsidRDefault="00D93F73" w:rsidP="00622BF2">
      <w:pPr>
        <w:keepNext/>
        <w:widowControl w:val="0"/>
        <w:spacing w:before="120"/>
        <w:ind w:left="1020" w:hanging="27"/>
        <w:jc w:val="both"/>
        <w:rPr>
          <w:rFonts w:ascii="Arial" w:hAnsi="Arial"/>
          <w:szCs w:val="24"/>
        </w:rPr>
      </w:pPr>
      <w:r w:rsidRPr="00CD55A9">
        <w:rPr>
          <w:rFonts w:ascii="Arial" w:hAnsi="Arial"/>
          <w:szCs w:val="24"/>
        </w:rPr>
        <w:t>(b)</w:t>
      </w:r>
      <w:r w:rsidR="00FD7431" w:rsidRPr="00CD55A9">
        <w:rPr>
          <w:rFonts w:ascii="Arial" w:hAnsi="Arial"/>
          <w:szCs w:val="24"/>
        </w:rPr>
        <w:t xml:space="preserve"> </w:t>
      </w:r>
      <w:r w:rsidRPr="00CD55A9">
        <w:rPr>
          <w:rFonts w:ascii="Arial" w:hAnsi="Arial" w:hint="eastAsia"/>
          <w:szCs w:val="24"/>
        </w:rPr>
        <w:t>Đ</w:t>
      </w:r>
      <w:r w:rsidRPr="00CD55A9">
        <w:rPr>
          <w:rFonts w:ascii="Arial" w:hAnsi="Arial"/>
          <w:szCs w:val="24"/>
        </w:rPr>
        <w:t xml:space="preserve">ối với các cần trục cố </w:t>
      </w:r>
      <w:r w:rsidRPr="00CD55A9">
        <w:rPr>
          <w:rFonts w:ascii="Arial" w:hAnsi="Arial" w:hint="eastAsia"/>
          <w:szCs w:val="24"/>
        </w:rPr>
        <w:t>đ</w:t>
      </w:r>
      <w:r w:rsidRPr="00CD55A9">
        <w:rPr>
          <w:rFonts w:ascii="Arial" w:hAnsi="Arial"/>
          <w:szCs w:val="24"/>
        </w:rPr>
        <w:t>ịnh: liên kết giữa các thành phần kết cấu và kết cấu thân công trình biển;</w:t>
      </w:r>
    </w:p>
    <w:p w14:paraId="42C48E7B" w14:textId="77777777" w:rsidR="00D93F73" w:rsidRPr="00CD55A9" w:rsidRDefault="00FD7431" w:rsidP="00622BF2">
      <w:pPr>
        <w:keepNext/>
        <w:widowControl w:val="0"/>
        <w:spacing w:before="120"/>
        <w:ind w:left="1020" w:hanging="27"/>
        <w:jc w:val="both"/>
        <w:rPr>
          <w:rFonts w:ascii="Arial" w:hAnsi="Arial"/>
          <w:szCs w:val="24"/>
        </w:rPr>
      </w:pPr>
      <w:r w:rsidRPr="00CD55A9">
        <w:rPr>
          <w:rFonts w:ascii="Arial" w:hAnsi="Arial"/>
          <w:szCs w:val="24"/>
        </w:rPr>
        <w:t xml:space="preserve">(c) </w:t>
      </w:r>
      <w:r w:rsidR="00D93F73" w:rsidRPr="00CD55A9">
        <w:rPr>
          <w:rFonts w:ascii="Arial" w:hAnsi="Arial" w:hint="eastAsia"/>
          <w:szCs w:val="24"/>
        </w:rPr>
        <w:t>Đ</w:t>
      </w:r>
      <w:r w:rsidR="00D93F73" w:rsidRPr="00CD55A9">
        <w:rPr>
          <w:rFonts w:ascii="Arial" w:hAnsi="Arial"/>
          <w:szCs w:val="24"/>
        </w:rPr>
        <w:t xml:space="preserve">ối với </w:t>
      </w:r>
      <w:r w:rsidR="00DF302F" w:rsidRPr="00CD55A9">
        <w:rPr>
          <w:rFonts w:ascii="Arial" w:hAnsi="Arial"/>
          <w:szCs w:val="24"/>
        </w:rPr>
        <w:t>cầu trục, cổng</w:t>
      </w:r>
      <w:r w:rsidR="00D93F73" w:rsidRPr="00CD55A9">
        <w:rPr>
          <w:rFonts w:ascii="Arial" w:hAnsi="Arial"/>
          <w:szCs w:val="24"/>
        </w:rPr>
        <w:t xml:space="preserve"> trục chạy trên ray: các </w:t>
      </w:r>
      <w:r w:rsidR="00D93F73" w:rsidRPr="00CD55A9">
        <w:rPr>
          <w:rFonts w:ascii="Arial" w:hAnsi="Arial" w:hint="eastAsia"/>
          <w:szCs w:val="24"/>
        </w:rPr>
        <w:t>đư</w:t>
      </w:r>
      <w:r w:rsidR="00D93F73" w:rsidRPr="00CD55A9">
        <w:rPr>
          <w:rFonts w:ascii="Arial" w:hAnsi="Arial"/>
          <w:szCs w:val="24"/>
        </w:rPr>
        <w:t xml:space="preserve">ờng ray, </w:t>
      </w:r>
      <w:r w:rsidR="00D93F73" w:rsidRPr="00CD55A9">
        <w:rPr>
          <w:rFonts w:ascii="Arial" w:hAnsi="Arial" w:hint="eastAsia"/>
          <w:szCs w:val="24"/>
        </w:rPr>
        <w:t>đ</w:t>
      </w:r>
      <w:r w:rsidR="00D93F73" w:rsidRPr="00CD55A9">
        <w:rPr>
          <w:rFonts w:ascii="Arial" w:hAnsi="Arial"/>
          <w:szCs w:val="24"/>
        </w:rPr>
        <w:t xml:space="preserve">ệm giảm chấn và liên kết </w:t>
      </w:r>
      <w:r w:rsidR="00D93F73" w:rsidRPr="00CD55A9">
        <w:rPr>
          <w:rFonts w:ascii="Arial" w:hAnsi="Arial"/>
          <w:szCs w:val="24"/>
        </w:rPr>
        <w:lastRenderedPageBreak/>
        <w:t>giữa các c</w:t>
      </w:r>
      <w:r w:rsidR="00D93F73" w:rsidRPr="00CD55A9">
        <w:rPr>
          <w:rFonts w:ascii="Arial" w:hAnsi="Arial" w:hint="eastAsia"/>
          <w:szCs w:val="24"/>
        </w:rPr>
        <w:t>ơ</w:t>
      </w:r>
      <w:r w:rsidR="00DF302F" w:rsidRPr="00CD55A9">
        <w:rPr>
          <w:rFonts w:ascii="Arial" w:hAnsi="Arial"/>
          <w:szCs w:val="24"/>
        </w:rPr>
        <w:t xml:space="preserve"> cấu của chúng </w:t>
      </w:r>
      <w:r w:rsidR="00D93F73" w:rsidRPr="00CD55A9">
        <w:rPr>
          <w:rFonts w:ascii="Arial" w:hAnsi="Arial"/>
          <w:szCs w:val="24"/>
        </w:rPr>
        <w:t>và kết cấu thân công trình biển.</w:t>
      </w:r>
    </w:p>
    <w:p w14:paraId="099AD1A3" w14:textId="77777777" w:rsidR="00D93F73" w:rsidRPr="00CD55A9" w:rsidRDefault="00FD7431" w:rsidP="00622BF2">
      <w:pPr>
        <w:keepNext/>
        <w:widowControl w:val="0"/>
        <w:spacing w:before="120"/>
        <w:ind w:left="1020" w:hanging="27"/>
        <w:jc w:val="both"/>
        <w:rPr>
          <w:rFonts w:ascii="Arial" w:hAnsi="Arial"/>
          <w:szCs w:val="24"/>
        </w:rPr>
      </w:pPr>
      <w:r w:rsidRPr="00CD55A9">
        <w:rPr>
          <w:rFonts w:ascii="Arial" w:hAnsi="Arial"/>
          <w:szCs w:val="24"/>
        </w:rPr>
        <w:t xml:space="preserve">(d) </w:t>
      </w:r>
      <w:r w:rsidR="00D93F73" w:rsidRPr="00CD55A9">
        <w:rPr>
          <w:rFonts w:ascii="Arial" w:hAnsi="Arial"/>
          <w:szCs w:val="24"/>
        </w:rPr>
        <w:t xml:space="preserve">Hệ thống truyền </w:t>
      </w:r>
      <w:r w:rsidR="00D93F73" w:rsidRPr="00CD55A9">
        <w:rPr>
          <w:rFonts w:ascii="Arial" w:hAnsi="Arial" w:hint="eastAsia"/>
          <w:szCs w:val="24"/>
        </w:rPr>
        <w:t>đ</w:t>
      </w:r>
      <w:r w:rsidR="00D93F73" w:rsidRPr="00CD55A9">
        <w:rPr>
          <w:rFonts w:ascii="Arial" w:hAnsi="Arial"/>
          <w:szCs w:val="24"/>
        </w:rPr>
        <w:t>ộng;</w:t>
      </w:r>
    </w:p>
    <w:p w14:paraId="13692299" w14:textId="77777777" w:rsidR="00D93F73" w:rsidRPr="00CD55A9" w:rsidRDefault="00FD7431" w:rsidP="00622BF2">
      <w:pPr>
        <w:keepNext/>
        <w:widowControl w:val="0"/>
        <w:spacing w:before="120"/>
        <w:ind w:left="1020" w:hanging="27"/>
        <w:jc w:val="both"/>
        <w:rPr>
          <w:rFonts w:ascii="Arial" w:hAnsi="Arial"/>
          <w:szCs w:val="24"/>
        </w:rPr>
      </w:pPr>
      <w:r w:rsidRPr="00CD55A9">
        <w:rPr>
          <w:rFonts w:ascii="Arial" w:hAnsi="Arial"/>
          <w:szCs w:val="24"/>
        </w:rPr>
        <w:t xml:space="preserve">(e) </w:t>
      </w:r>
      <w:r w:rsidR="00D93F73" w:rsidRPr="00CD55A9">
        <w:rPr>
          <w:rFonts w:ascii="Arial" w:hAnsi="Arial"/>
          <w:szCs w:val="24"/>
        </w:rPr>
        <w:t>Thiết bị an toàn và thiết bị bảo vệ;</w:t>
      </w:r>
    </w:p>
    <w:p w14:paraId="43610CE4" w14:textId="77777777" w:rsidR="00D93F73" w:rsidRPr="00CD55A9" w:rsidRDefault="00FD7431" w:rsidP="00622BF2">
      <w:pPr>
        <w:keepNext/>
        <w:widowControl w:val="0"/>
        <w:spacing w:before="120"/>
        <w:ind w:left="1020" w:hanging="27"/>
        <w:jc w:val="both"/>
        <w:rPr>
          <w:rFonts w:ascii="Arial" w:hAnsi="Arial"/>
          <w:szCs w:val="24"/>
        </w:rPr>
      </w:pPr>
      <w:r w:rsidRPr="00CD55A9">
        <w:rPr>
          <w:rFonts w:ascii="Arial" w:hAnsi="Arial"/>
          <w:szCs w:val="24"/>
        </w:rPr>
        <w:t xml:space="preserve">(f) </w:t>
      </w:r>
      <w:r w:rsidR="00D42271" w:rsidRPr="00CD55A9">
        <w:rPr>
          <w:rFonts w:ascii="Arial" w:hAnsi="Arial"/>
          <w:szCs w:val="24"/>
        </w:rPr>
        <w:t>Dấu quy</w:t>
      </w:r>
      <w:r w:rsidR="00D93F73" w:rsidRPr="00CD55A9">
        <w:rPr>
          <w:rFonts w:ascii="Arial" w:hAnsi="Arial"/>
          <w:szCs w:val="24"/>
        </w:rPr>
        <w:t xml:space="preserve"> </w:t>
      </w:r>
      <w:r w:rsidR="00D93F73" w:rsidRPr="00CD55A9">
        <w:rPr>
          <w:rFonts w:ascii="Arial" w:hAnsi="Arial" w:hint="eastAsia"/>
          <w:szCs w:val="24"/>
        </w:rPr>
        <w:t>đ</w:t>
      </w:r>
      <w:r w:rsidR="00D93F73" w:rsidRPr="00CD55A9">
        <w:rPr>
          <w:rFonts w:ascii="Arial" w:hAnsi="Arial"/>
          <w:szCs w:val="24"/>
        </w:rPr>
        <w:t>ịnh tải trọng làm việc an toàn</w:t>
      </w:r>
      <w:r w:rsidR="00EC549E" w:rsidRPr="00CD55A9">
        <w:rPr>
          <w:rFonts w:ascii="Arial" w:hAnsi="Arial"/>
          <w:szCs w:val="24"/>
        </w:rPr>
        <w:t xml:space="preserve"> </w:t>
      </w:r>
      <w:r w:rsidR="00D93F73" w:rsidRPr="00CD55A9">
        <w:rPr>
          <w:rFonts w:ascii="Arial" w:hAnsi="Arial"/>
          <w:szCs w:val="24"/>
        </w:rPr>
        <w:t>và hiệu lực của các giấy chứng nhận liên quan;</w:t>
      </w:r>
    </w:p>
    <w:p w14:paraId="7D386157" w14:textId="77777777" w:rsidR="00D93F73" w:rsidRPr="00CD55A9" w:rsidRDefault="00FD7431" w:rsidP="00622BF2">
      <w:pPr>
        <w:keepNext/>
        <w:widowControl w:val="0"/>
        <w:spacing w:before="120"/>
        <w:ind w:left="1020" w:hanging="27"/>
        <w:jc w:val="both"/>
        <w:rPr>
          <w:rFonts w:ascii="Arial" w:hAnsi="Arial"/>
          <w:szCs w:val="24"/>
        </w:rPr>
      </w:pPr>
      <w:r w:rsidRPr="00CD55A9">
        <w:rPr>
          <w:rFonts w:ascii="Arial" w:hAnsi="Arial"/>
          <w:szCs w:val="24"/>
        </w:rPr>
        <w:t xml:space="preserve">(g) </w:t>
      </w:r>
      <w:r w:rsidR="00D93F73" w:rsidRPr="00CD55A9">
        <w:rPr>
          <w:rFonts w:ascii="Arial" w:hAnsi="Arial"/>
          <w:szCs w:val="24"/>
        </w:rPr>
        <w:t>Việc l</w:t>
      </w:r>
      <w:r w:rsidR="00D93F73" w:rsidRPr="00CD55A9">
        <w:rPr>
          <w:rFonts w:ascii="Arial" w:hAnsi="Arial" w:hint="eastAsia"/>
          <w:szCs w:val="24"/>
        </w:rPr>
        <w:t>ư</w:t>
      </w:r>
      <w:r w:rsidR="00D93F73" w:rsidRPr="00CD55A9">
        <w:rPr>
          <w:rFonts w:ascii="Arial" w:hAnsi="Arial"/>
          <w:szCs w:val="24"/>
        </w:rPr>
        <w:t>u giữ các h</w:t>
      </w:r>
      <w:r w:rsidR="00D93F73" w:rsidRPr="00CD55A9">
        <w:rPr>
          <w:rFonts w:ascii="Arial" w:hAnsi="Arial" w:hint="eastAsia"/>
          <w:szCs w:val="24"/>
        </w:rPr>
        <w:t>ư</w:t>
      </w:r>
      <w:r w:rsidR="00D93F73" w:rsidRPr="00CD55A9">
        <w:rPr>
          <w:rFonts w:ascii="Arial" w:hAnsi="Arial"/>
          <w:szCs w:val="24"/>
        </w:rPr>
        <w:t>ớng dẫn sử dụng trên công trình biển.</w:t>
      </w:r>
    </w:p>
    <w:p w14:paraId="76FB30A0" w14:textId="77777777" w:rsidR="00EC549E" w:rsidRPr="00CD55A9" w:rsidRDefault="00D93F73" w:rsidP="00EC549E">
      <w:pPr>
        <w:keepNext/>
        <w:widowControl w:val="0"/>
        <w:spacing w:before="120"/>
        <w:ind w:left="680" w:firstLine="116"/>
        <w:jc w:val="both"/>
        <w:rPr>
          <w:rFonts w:ascii="Arial" w:hAnsi="Arial"/>
          <w:szCs w:val="24"/>
        </w:rPr>
      </w:pPr>
      <w:r w:rsidRPr="00CD55A9">
        <w:rPr>
          <w:rFonts w:ascii="Arial" w:hAnsi="Arial"/>
          <w:szCs w:val="24"/>
        </w:rPr>
        <w:t>(2)</w:t>
      </w:r>
      <w:r w:rsidRPr="00CD55A9">
        <w:rPr>
          <w:rFonts w:ascii="Arial" w:hAnsi="Arial"/>
          <w:szCs w:val="24"/>
        </w:rPr>
        <w:tab/>
      </w:r>
      <w:r w:rsidR="00EC549E" w:rsidRPr="00CD55A9">
        <w:rPr>
          <w:rFonts w:ascii="Arial" w:hAnsi="Arial"/>
          <w:szCs w:val="24"/>
        </w:rPr>
        <w:t xml:space="preserve">Các hạng mục kiểm tra bổ sung để đảm bảo an toàn: </w:t>
      </w:r>
    </w:p>
    <w:p w14:paraId="1D856B3B" w14:textId="77777777" w:rsidR="00D93F73" w:rsidRPr="00CD55A9" w:rsidRDefault="00D93F73" w:rsidP="00EC549E">
      <w:pPr>
        <w:keepNext/>
        <w:widowControl w:val="0"/>
        <w:spacing w:before="120"/>
        <w:ind w:left="1440" w:hanging="450"/>
        <w:jc w:val="both"/>
        <w:rPr>
          <w:rFonts w:ascii="Arial" w:hAnsi="Arial"/>
          <w:szCs w:val="24"/>
        </w:rPr>
      </w:pPr>
      <w:r w:rsidRPr="00CD55A9">
        <w:rPr>
          <w:rFonts w:ascii="Arial" w:hAnsi="Arial"/>
          <w:szCs w:val="24"/>
        </w:rPr>
        <w:t>(a)</w:t>
      </w:r>
      <w:r w:rsidRPr="00CD55A9">
        <w:rPr>
          <w:rFonts w:ascii="Arial" w:hAnsi="Arial"/>
          <w:szCs w:val="24"/>
        </w:rPr>
        <w:tab/>
        <w:t>Kiểm tra chiều dày thành phần kết cấu, thử không phá hủy và tháo kiểm tra các ổ đỡ;</w:t>
      </w:r>
    </w:p>
    <w:p w14:paraId="226F68B6" w14:textId="77777777" w:rsidR="00D93F73" w:rsidRPr="00CD55A9" w:rsidRDefault="00D93F73" w:rsidP="00622BF2">
      <w:pPr>
        <w:keepNext/>
        <w:widowControl w:val="0"/>
        <w:spacing w:before="120"/>
        <w:ind w:left="1020" w:hanging="27"/>
        <w:jc w:val="both"/>
        <w:rPr>
          <w:rFonts w:ascii="Arial" w:hAnsi="Arial"/>
          <w:szCs w:val="24"/>
        </w:rPr>
      </w:pPr>
      <w:r w:rsidRPr="00CD55A9">
        <w:rPr>
          <w:rFonts w:ascii="Arial" w:hAnsi="Arial"/>
          <w:szCs w:val="24"/>
        </w:rPr>
        <w:t>(b)</w:t>
      </w:r>
      <w:r w:rsidRPr="00CD55A9">
        <w:rPr>
          <w:rFonts w:ascii="Arial" w:hAnsi="Arial"/>
          <w:szCs w:val="24"/>
        </w:rPr>
        <w:tab/>
        <w:t xml:space="preserve">Kiểm tra bên trong cột, chân cần, </w:t>
      </w:r>
      <w:r w:rsidRPr="00CD55A9">
        <w:rPr>
          <w:rFonts w:ascii="Arial" w:hAnsi="Arial" w:hint="eastAsia"/>
          <w:szCs w:val="24"/>
        </w:rPr>
        <w:t>đ</w:t>
      </w:r>
      <w:r w:rsidRPr="00CD55A9">
        <w:rPr>
          <w:rFonts w:ascii="Arial" w:hAnsi="Arial"/>
          <w:szCs w:val="24"/>
        </w:rPr>
        <w:t>ộ cứng của cần;</w:t>
      </w:r>
    </w:p>
    <w:p w14:paraId="2710E363" w14:textId="77777777" w:rsidR="00D93F73" w:rsidRPr="00CD55A9" w:rsidRDefault="00D93F73" w:rsidP="00622BF2">
      <w:pPr>
        <w:keepNext/>
        <w:widowControl w:val="0"/>
        <w:spacing w:before="120"/>
        <w:ind w:left="1020" w:hanging="27"/>
        <w:jc w:val="both"/>
        <w:rPr>
          <w:rFonts w:ascii="Arial" w:hAnsi="Arial"/>
          <w:szCs w:val="24"/>
        </w:rPr>
      </w:pPr>
      <w:r w:rsidRPr="00CD55A9">
        <w:rPr>
          <w:rFonts w:ascii="Arial" w:hAnsi="Arial"/>
          <w:szCs w:val="24"/>
        </w:rPr>
        <w:t>(c)</w:t>
      </w:r>
      <w:r w:rsidRPr="00CD55A9">
        <w:rPr>
          <w:rFonts w:ascii="Arial" w:hAnsi="Arial"/>
          <w:szCs w:val="24"/>
        </w:rPr>
        <w:tab/>
        <w:t xml:space="preserve">Tháo kiểm tra thiết bị truyền </w:t>
      </w:r>
      <w:r w:rsidRPr="00CD55A9">
        <w:rPr>
          <w:rFonts w:ascii="Arial" w:hAnsi="Arial" w:hint="eastAsia"/>
          <w:szCs w:val="24"/>
        </w:rPr>
        <w:t>đ</w:t>
      </w:r>
      <w:r w:rsidRPr="00CD55A9">
        <w:rPr>
          <w:rFonts w:ascii="Arial" w:hAnsi="Arial"/>
          <w:szCs w:val="24"/>
        </w:rPr>
        <w:t>ộng;</w:t>
      </w:r>
    </w:p>
    <w:p w14:paraId="4DF01B90" w14:textId="77777777" w:rsidR="00D93F73" w:rsidRPr="00CD55A9" w:rsidRDefault="00D93F73" w:rsidP="00622BF2">
      <w:pPr>
        <w:keepNext/>
        <w:widowControl w:val="0"/>
        <w:spacing w:before="120"/>
        <w:ind w:left="1020" w:hanging="27"/>
        <w:jc w:val="both"/>
        <w:rPr>
          <w:rFonts w:ascii="Arial" w:hAnsi="Arial"/>
          <w:szCs w:val="24"/>
        </w:rPr>
      </w:pPr>
      <w:r w:rsidRPr="00CD55A9">
        <w:rPr>
          <w:rFonts w:ascii="Arial" w:hAnsi="Arial"/>
          <w:szCs w:val="24"/>
        </w:rPr>
        <w:t>(d)</w:t>
      </w:r>
      <w:r w:rsidRPr="00CD55A9">
        <w:rPr>
          <w:rFonts w:ascii="Arial" w:hAnsi="Arial"/>
          <w:szCs w:val="24"/>
        </w:rPr>
        <w:tab/>
        <w:t xml:space="preserve">Thử hoạt </w:t>
      </w:r>
      <w:r w:rsidRPr="00CD55A9">
        <w:rPr>
          <w:rFonts w:ascii="Arial" w:hAnsi="Arial" w:hint="eastAsia"/>
          <w:szCs w:val="24"/>
        </w:rPr>
        <w:t>đ</w:t>
      </w:r>
      <w:r w:rsidRPr="00CD55A9">
        <w:rPr>
          <w:rFonts w:ascii="Arial" w:hAnsi="Arial"/>
          <w:szCs w:val="24"/>
        </w:rPr>
        <w:t>ộng thiết bị an toàn và thiết bị bảo vệ.</w:t>
      </w:r>
    </w:p>
    <w:p w14:paraId="0F5E51E9" w14:textId="77777777" w:rsidR="00D93F73" w:rsidRPr="00CD55A9" w:rsidRDefault="00D93F73" w:rsidP="00D93F73">
      <w:pPr>
        <w:pStyle w:val="viet"/>
        <w:keepNext/>
        <w:widowControl w:val="0"/>
        <w:spacing w:before="0" w:after="0"/>
        <w:rPr>
          <w:rFonts w:ascii="Arial" w:hAnsi="Arial" w:cs="Arial"/>
          <w:b/>
          <w:sz w:val="24"/>
          <w:szCs w:val="24"/>
        </w:rPr>
      </w:pPr>
    </w:p>
    <w:p w14:paraId="30790F05" w14:textId="77777777" w:rsidR="00D93F73" w:rsidRPr="00CD55A9" w:rsidRDefault="002A7C26" w:rsidP="00D93F73">
      <w:pPr>
        <w:keepNext/>
        <w:widowControl w:val="0"/>
        <w:jc w:val="both"/>
        <w:rPr>
          <w:rFonts w:ascii="Arial" w:hAnsi="Arial" w:cs="Arial"/>
          <w:b/>
          <w:szCs w:val="24"/>
        </w:rPr>
      </w:pPr>
      <w:r w:rsidRPr="00CD55A9">
        <w:rPr>
          <w:rFonts w:ascii="Arial" w:hAnsi="Arial" w:cs="Arial"/>
          <w:b/>
          <w:szCs w:val="24"/>
        </w:rPr>
        <w:t>4</w:t>
      </w:r>
      <w:r w:rsidR="00D93F73" w:rsidRPr="00CD55A9">
        <w:rPr>
          <w:rFonts w:ascii="Arial" w:hAnsi="Arial" w:cs="Arial"/>
          <w:b/>
          <w:szCs w:val="24"/>
        </w:rPr>
        <w:t>.4.3</w:t>
      </w:r>
      <w:r w:rsidR="00622BF2" w:rsidRPr="00CD55A9">
        <w:rPr>
          <w:rFonts w:ascii="Arial" w:hAnsi="Arial" w:cs="Arial"/>
          <w:b/>
          <w:szCs w:val="24"/>
        </w:rPr>
        <w:tab/>
      </w:r>
      <w:r w:rsidR="00D42271" w:rsidRPr="00CD55A9">
        <w:rPr>
          <w:rFonts w:ascii="Arial" w:hAnsi="Arial" w:cs="Arial"/>
          <w:b/>
          <w:szCs w:val="24"/>
        </w:rPr>
        <w:tab/>
        <w:t>Máy nâng hàng</w:t>
      </w:r>
    </w:p>
    <w:p w14:paraId="2F41EF36" w14:textId="77777777" w:rsidR="00D93F73" w:rsidRPr="00CD55A9" w:rsidRDefault="00D93F73" w:rsidP="00622BF2">
      <w:pPr>
        <w:pStyle w:val="viet"/>
        <w:keepNext/>
        <w:widowControl w:val="0"/>
        <w:ind w:left="852" w:hanging="852"/>
        <w:rPr>
          <w:rFonts w:ascii="Arial" w:hAnsi="Arial" w:cs="Arial"/>
          <w:sz w:val="24"/>
          <w:szCs w:val="24"/>
        </w:rPr>
      </w:pPr>
      <w:r w:rsidRPr="00CD55A9">
        <w:rPr>
          <w:rFonts w:ascii="Arial" w:hAnsi="Arial" w:cs="Arial"/>
          <w:b/>
          <w:sz w:val="24"/>
          <w:szCs w:val="24"/>
        </w:rPr>
        <w:t>1</w:t>
      </w:r>
      <w:r w:rsidRPr="00CD55A9">
        <w:rPr>
          <w:rFonts w:ascii="Arial" w:hAnsi="Arial" w:cs="Arial"/>
          <w:b/>
          <w:sz w:val="24"/>
          <w:szCs w:val="24"/>
        </w:rPr>
        <w:tab/>
      </w:r>
      <w:r w:rsidRPr="00CD55A9">
        <w:rPr>
          <w:rFonts w:ascii="Arial" w:hAnsi="Arial" w:cs="Arial"/>
          <w:sz w:val="24"/>
          <w:szCs w:val="24"/>
        </w:rPr>
        <w:t xml:space="preserve">Trong đợt kiểm </w:t>
      </w:r>
      <w:r w:rsidR="00CA7452" w:rsidRPr="00CD55A9">
        <w:rPr>
          <w:rFonts w:ascii="Arial" w:hAnsi="Arial" w:cs="Arial"/>
          <w:sz w:val="24"/>
          <w:szCs w:val="24"/>
        </w:rPr>
        <w:t>định</w:t>
      </w:r>
      <w:r w:rsidRPr="00CD55A9">
        <w:rPr>
          <w:rFonts w:ascii="Arial" w:hAnsi="Arial" w:cs="Arial"/>
          <w:sz w:val="24"/>
          <w:szCs w:val="24"/>
        </w:rPr>
        <w:t xml:space="preserve"> hàng năm máy nâng hàng các nội dung nêu ở (1) phải kiểm tra chi tiết bằng mắt và đảm bảo ở trạng thái tốt. </w:t>
      </w:r>
      <w:r w:rsidR="00EC549E" w:rsidRPr="00CD55A9">
        <w:rPr>
          <w:rFonts w:ascii="Arial" w:hAnsi="Arial" w:cs="Arial"/>
          <w:sz w:val="24"/>
          <w:szCs w:val="24"/>
        </w:rPr>
        <w:t xml:space="preserve">Nếu kiểm tra bằng mắt nhận thấy không </w:t>
      </w:r>
      <w:r w:rsidR="00EC549E" w:rsidRPr="00CD55A9">
        <w:rPr>
          <w:rFonts w:ascii="Arial" w:hAnsi="Arial" w:cs="Arial" w:hint="eastAsia"/>
          <w:sz w:val="24"/>
          <w:szCs w:val="24"/>
        </w:rPr>
        <w:t>đ</w:t>
      </w:r>
      <w:r w:rsidR="00EC549E" w:rsidRPr="00CD55A9">
        <w:rPr>
          <w:rFonts w:ascii="Arial" w:hAnsi="Arial" w:cs="Arial"/>
          <w:sz w:val="24"/>
          <w:szCs w:val="24"/>
        </w:rPr>
        <w:t xml:space="preserve">ảm bảo an toàn thì phải kiểm tra bổ sung các nội dung quy </w:t>
      </w:r>
      <w:r w:rsidR="00EC549E" w:rsidRPr="00CD55A9">
        <w:rPr>
          <w:rFonts w:ascii="Arial" w:hAnsi="Arial" w:cs="Arial" w:hint="eastAsia"/>
          <w:sz w:val="24"/>
          <w:szCs w:val="24"/>
        </w:rPr>
        <w:t>đ</w:t>
      </w:r>
      <w:r w:rsidR="00EC549E" w:rsidRPr="00CD55A9">
        <w:rPr>
          <w:rFonts w:ascii="Arial" w:hAnsi="Arial" w:cs="Arial"/>
          <w:sz w:val="24"/>
          <w:szCs w:val="24"/>
        </w:rPr>
        <w:t>ịnh trong mục (2)</w:t>
      </w:r>
    </w:p>
    <w:p w14:paraId="0F82AD88" w14:textId="77777777" w:rsidR="00D93F73" w:rsidRPr="00CD55A9" w:rsidRDefault="00622BF2" w:rsidP="00EC549E">
      <w:pPr>
        <w:keepNext/>
        <w:widowControl w:val="0"/>
        <w:ind w:left="680" w:firstLine="172"/>
        <w:jc w:val="both"/>
        <w:rPr>
          <w:rFonts w:ascii="Arial" w:hAnsi="Arial" w:cs="Arial"/>
          <w:szCs w:val="24"/>
        </w:rPr>
      </w:pPr>
      <w:r w:rsidRPr="00CD55A9">
        <w:rPr>
          <w:rFonts w:ascii="Arial" w:hAnsi="Arial" w:cs="Arial"/>
          <w:szCs w:val="24"/>
        </w:rPr>
        <w:t xml:space="preserve">(1) </w:t>
      </w:r>
      <w:r w:rsidR="00D93F73" w:rsidRPr="00CD55A9">
        <w:rPr>
          <w:rFonts w:ascii="Arial" w:hAnsi="Arial" w:cs="Arial"/>
          <w:szCs w:val="24"/>
        </w:rPr>
        <w:t>Nội dung kiểm tra chung:</w:t>
      </w:r>
    </w:p>
    <w:p w14:paraId="2347F5C0" w14:textId="77777777" w:rsidR="00D93F73" w:rsidRPr="00CD55A9" w:rsidRDefault="00622BF2" w:rsidP="00622BF2">
      <w:pPr>
        <w:keepNext/>
        <w:widowControl w:val="0"/>
        <w:spacing w:before="120"/>
        <w:ind w:left="851"/>
        <w:jc w:val="both"/>
        <w:rPr>
          <w:rFonts w:ascii="Arial" w:hAnsi="Arial" w:cs="Arial"/>
          <w:szCs w:val="24"/>
        </w:rPr>
      </w:pPr>
      <w:r w:rsidRPr="00CD55A9">
        <w:rPr>
          <w:rFonts w:ascii="Arial" w:hAnsi="Arial" w:cs="Arial"/>
          <w:szCs w:val="24"/>
        </w:rPr>
        <w:t xml:space="preserve">(a) </w:t>
      </w:r>
      <w:r w:rsidR="00D93F73" w:rsidRPr="00CD55A9">
        <w:rPr>
          <w:rFonts w:ascii="Arial" w:hAnsi="Arial" w:cs="Arial"/>
          <w:szCs w:val="24"/>
        </w:rPr>
        <w:t>Các thành phần kết cấu;</w:t>
      </w:r>
    </w:p>
    <w:p w14:paraId="1AAB9B32" w14:textId="77777777" w:rsidR="00D93F73" w:rsidRPr="00CD55A9" w:rsidRDefault="00622BF2" w:rsidP="00622BF2">
      <w:pPr>
        <w:keepNext/>
        <w:widowControl w:val="0"/>
        <w:spacing w:before="120"/>
        <w:ind w:left="851"/>
        <w:jc w:val="both"/>
        <w:rPr>
          <w:rFonts w:ascii="Arial" w:hAnsi="Arial" w:cs="Arial"/>
          <w:szCs w:val="24"/>
        </w:rPr>
      </w:pPr>
      <w:r w:rsidRPr="00CD55A9">
        <w:rPr>
          <w:rFonts w:ascii="Arial" w:hAnsi="Arial" w:cs="Arial"/>
          <w:szCs w:val="24"/>
        </w:rPr>
        <w:t xml:space="preserve">(b) </w:t>
      </w:r>
      <w:r w:rsidR="00D93F73" w:rsidRPr="00CD55A9">
        <w:rPr>
          <w:rFonts w:ascii="Arial" w:hAnsi="Arial" w:cs="Arial"/>
          <w:szCs w:val="24"/>
        </w:rPr>
        <w:t>Liên kết giữa các phần giữ máy nâng hàng và kết cấu thân công trình biển;</w:t>
      </w:r>
    </w:p>
    <w:p w14:paraId="446D9BD7" w14:textId="77777777" w:rsidR="00D93F73" w:rsidRPr="00CD55A9" w:rsidRDefault="00D93F73" w:rsidP="00622BF2">
      <w:pPr>
        <w:keepNext/>
        <w:widowControl w:val="0"/>
        <w:spacing w:before="120"/>
        <w:ind w:left="851"/>
        <w:jc w:val="both"/>
        <w:rPr>
          <w:rFonts w:ascii="Arial" w:hAnsi="Arial" w:cs="Arial"/>
          <w:szCs w:val="24"/>
        </w:rPr>
      </w:pPr>
      <w:r w:rsidRPr="00CD55A9">
        <w:rPr>
          <w:rFonts w:ascii="Arial" w:hAnsi="Arial" w:cs="Arial"/>
          <w:szCs w:val="24"/>
        </w:rPr>
        <w:t>(c)</w:t>
      </w:r>
      <w:r w:rsidRPr="00CD55A9">
        <w:rPr>
          <w:rFonts w:ascii="Arial" w:hAnsi="Arial" w:cs="Arial"/>
          <w:szCs w:val="24"/>
        </w:rPr>
        <w:tab/>
      </w:r>
      <w:r w:rsidR="00622BF2" w:rsidRPr="00CD55A9">
        <w:rPr>
          <w:rFonts w:ascii="Arial" w:hAnsi="Arial" w:cs="Arial"/>
          <w:szCs w:val="24"/>
        </w:rPr>
        <w:t xml:space="preserve"> </w:t>
      </w:r>
      <w:r w:rsidRPr="00CD55A9">
        <w:rPr>
          <w:rFonts w:ascii="Arial" w:hAnsi="Arial" w:cs="Arial"/>
          <w:szCs w:val="24"/>
        </w:rPr>
        <w:t>Liên kết giữa thiết bị nâng/hạ của máy nâng hàng và kết cấu thân công trình biển;</w:t>
      </w:r>
    </w:p>
    <w:p w14:paraId="3C00564E" w14:textId="77777777" w:rsidR="00D93F73" w:rsidRPr="00CD55A9" w:rsidRDefault="00622BF2" w:rsidP="00622BF2">
      <w:pPr>
        <w:keepNext/>
        <w:widowControl w:val="0"/>
        <w:spacing w:before="120"/>
        <w:ind w:left="851"/>
        <w:jc w:val="both"/>
        <w:rPr>
          <w:rFonts w:ascii="Arial" w:hAnsi="Arial" w:cs="Arial"/>
          <w:szCs w:val="24"/>
        </w:rPr>
      </w:pPr>
      <w:r w:rsidRPr="00CD55A9">
        <w:rPr>
          <w:rFonts w:ascii="Arial" w:hAnsi="Arial" w:cs="Arial"/>
          <w:szCs w:val="24"/>
        </w:rPr>
        <w:t xml:space="preserve">(d) </w:t>
      </w:r>
      <w:r w:rsidR="00D93F73" w:rsidRPr="00CD55A9">
        <w:rPr>
          <w:rFonts w:ascii="Arial" w:hAnsi="Arial" w:cs="Arial"/>
          <w:szCs w:val="24"/>
        </w:rPr>
        <w:t>Hệ thống truyền động;</w:t>
      </w:r>
    </w:p>
    <w:p w14:paraId="73FBC7F3" w14:textId="77777777" w:rsidR="00D93F73" w:rsidRPr="00CD55A9" w:rsidRDefault="00622BF2" w:rsidP="00622BF2">
      <w:pPr>
        <w:keepNext/>
        <w:widowControl w:val="0"/>
        <w:spacing w:before="120"/>
        <w:ind w:left="851"/>
        <w:jc w:val="both"/>
        <w:rPr>
          <w:rFonts w:ascii="Arial" w:hAnsi="Arial" w:cs="Arial"/>
          <w:szCs w:val="24"/>
        </w:rPr>
      </w:pPr>
      <w:r w:rsidRPr="00CD55A9">
        <w:rPr>
          <w:rFonts w:ascii="Arial" w:hAnsi="Arial" w:cs="Arial"/>
          <w:szCs w:val="24"/>
        </w:rPr>
        <w:t xml:space="preserve">(e) </w:t>
      </w:r>
      <w:r w:rsidR="00D93F73" w:rsidRPr="00CD55A9">
        <w:rPr>
          <w:rFonts w:ascii="Arial" w:hAnsi="Arial" w:cs="Arial"/>
          <w:szCs w:val="24"/>
        </w:rPr>
        <w:t>Thiết bị an toàn và thiết bị bảo vệ;</w:t>
      </w:r>
    </w:p>
    <w:p w14:paraId="1D329869" w14:textId="77777777" w:rsidR="00D93F73" w:rsidRPr="00CD55A9" w:rsidRDefault="00D93F73" w:rsidP="00622BF2">
      <w:pPr>
        <w:keepNext/>
        <w:widowControl w:val="0"/>
        <w:spacing w:before="120"/>
        <w:ind w:left="851"/>
        <w:jc w:val="both"/>
        <w:rPr>
          <w:rFonts w:ascii="Arial" w:hAnsi="Arial" w:cs="Arial"/>
          <w:szCs w:val="24"/>
        </w:rPr>
      </w:pPr>
      <w:r w:rsidRPr="00CD55A9">
        <w:rPr>
          <w:rFonts w:ascii="Arial" w:hAnsi="Arial" w:cs="Arial"/>
          <w:szCs w:val="24"/>
        </w:rPr>
        <w:t>(f)</w:t>
      </w:r>
      <w:r w:rsidRPr="00CD55A9">
        <w:rPr>
          <w:rFonts w:ascii="Arial" w:hAnsi="Arial" w:cs="Arial"/>
          <w:szCs w:val="24"/>
        </w:rPr>
        <w:tab/>
      </w:r>
      <w:r w:rsidR="00622BF2" w:rsidRPr="00CD55A9">
        <w:rPr>
          <w:rFonts w:ascii="Arial" w:hAnsi="Arial" w:cs="Arial"/>
          <w:szCs w:val="24"/>
        </w:rPr>
        <w:t xml:space="preserve"> </w:t>
      </w:r>
      <w:r w:rsidRPr="00CD55A9">
        <w:rPr>
          <w:rFonts w:ascii="Arial" w:hAnsi="Arial" w:cs="Arial"/>
          <w:szCs w:val="24"/>
        </w:rPr>
        <w:t xml:space="preserve">Dấu </w:t>
      </w:r>
      <w:r w:rsidR="008740C7" w:rsidRPr="00CD55A9">
        <w:rPr>
          <w:rFonts w:ascii="Arial" w:hAnsi="Arial" w:cs="Arial"/>
          <w:szCs w:val="24"/>
        </w:rPr>
        <w:t>quy định</w:t>
      </w:r>
      <w:r w:rsidRPr="00CD55A9">
        <w:rPr>
          <w:rFonts w:ascii="Arial" w:hAnsi="Arial" w:cs="Arial"/>
          <w:szCs w:val="24"/>
        </w:rPr>
        <w:t xml:space="preserve"> tải trọng làm việc an toàn và hiệu lực của các </w:t>
      </w:r>
      <w:r w:rsidR="006B4126" w:rsidRPr="00CD55A9">
        <w:rPr>
          <w:rFonts w:ascii="Arial" w:hAnsi="Arial" w:cs="Arial"/>
          <w:szCs w:val="24"/>
        </w:rPr>
        <w:t>g</w:t>
      </w:r>
      <w:r w:rsidRPr="00CD55A9">
        <w:rPr>
          <w:rFonts w:ascii="Arial" w:hAnsi="Arial" w:cs="Arial"/>
          <w:szCs w:val="24"/>
        </w:rPr>
        <w:t>iấy chứng nhận liên quan;</w:t>
      </w:r>
    </w:p>
    <w:p w14:paraId="390DB39C" w14:textId="77777777" w:rsidR="00D93F73" w:rsidRPr="00CD55A9" w:rsidRDefault="00622BF2" w:rsidP="00622BF2">
      <w:pPr>
        <w:keepNext/>
        <w:widowControl w:val="0"/>
        <w:spacing w:before="120"/>
        <w:ind w:left="851"/>
        <w:jc w:val="both"/>
        <w:rPr>
          <w:rFonts w:ascii="Arial" w:hAnsi="Arial" w:cs="Arial"/>
          <w:szCs w:val="24"/>
        </w:rPr>
      </w:pPr>
      <w:r w:rsidRPr="00CD55A9">
        <w:rPr>
          <w:rFonts w:ascii="Arial" w:hAnsi="Arial" w:cs="Arial"/>
          <w:szCs w:val="24"/>
        </w:rPr>
        <w:t xml:space="preserve">(g) </w:t>
      </w:r>
      <w:r w:rsidR="00D93F73" w:rsidRPr="00CD55A9">
        <w:rPr>
          <w:rFonts w:ascii="Arial" w:hAnsi="Arial" w:cs="Arial"/>
          <w:szCs w:val="24"/>
        </w:rPr>
        <w:t>Việc lưu giữ các hướng dẫn sử dụng trên công trình biển.</w:t>
      </w:r>
    </w:p>
    <w:p w14:paraId="5DB03BBD" w14:textId="77777777" w:rsidR="00D93F73" w:rsidRPr="00CD55A9" w:rsidRDefault="00622BF2" w:rsidP="00622BF2">
      <w:pPr>
        <w:keepNext/>
        <w:widowControl w:val="0"/>
        <w:spacing w:before="120"/>
        <w:ind w:left="680" w:firstLine="172"/>
        <w:jc w:val="both"/>
        <w:rPr>
          <w:rFonts w:ascii="Arial" w:hAnsi="Arial" w:cs="Arial"/>
          <w:szCs w:val="24"/>
        </w:rPr>
      </w:pPr>
      <w:r w:rsidRPr="00CD55A9">
        <w:rPr>
          <w:rFonts w:ascii="Arial" w:hAnsi="Arial" w:cs="Arial"/>
          <w:szCs w:val="24"/>
        </w:rPr>
        <w:t xml:space="preserve">(2) </w:t>
      </w:r>
      <w:r w:rsidR="00EC549E" w:rsidRPr="00CD55A9">
        <w:rPr>
          <w:rFonts w:ascii="Arial" w:hAnsi="Arial" w:cs="Arial"/>
          <w:szCs w:val="24"/>
        </w:rPr>
        <w:t xml:space="preserve">Các hạng mục kiểm tra bổ sung </w:t>
      </w:r>
      <w:r w:rsidR="00EC549E" w:rsidRPr="00CD55A9">
        <w:rPr>
          <w:rFonts w:ascii="Arial" w:hAnsi="Arial" w:cs="Arial" w:hint="eastAsia"/>
          <w:szCs w:val="24"/>
        </w:rPr>
        <w:t>đ</w:t>
      </w:r>
      <w:r w:rsidR="00EC549E" w:rsidRPr="00CD55A9">
        <w:rPr>
          <w:rFonts w:ascii="Arial" w:hAnsi="Arial" w:cs="Arial"/>
          <w:szCs w:val="24"/>
        </w:rPr>
        <w:t xml:space="preserve">ể </w:t>
      </w:r>
      <w:r w:rsidR="00EC549E" w:rsidRPr="00CD55A9">
        <w:rPr>
          <w:rFonts w:ascii="Arial" w:hAnsi="Arial" w:cs="Arial" w:hint="eastAsia"/>
          <w:szCs w:val="24"/>
        </w:rPr>
        <w:t>đ</w:t>
      </w:r>
      <w:r w:rsidR="00EC549E" w:rsidRPr="00CD55A9">
        <w:rPr>
          <w:rFonts w:ascii="Arial" w:hAnsi="Arial" w:cs="Arial"/>
          <w:szCs w:val="24"/>
        </w:rPr>
        <w:t>ảm bảo an toàn:</w:t>
      </w:r>
    </w:p>
    <w:p w14:paraId="4CF0BA38" w14:textId="77777777" w:rsidR="00D93F73" w:rsidRPr="00CD55A9" w:rsidRDefault="00622BF2" w:rsidP="00622BF2">
      <w:pPr>
        <w:keepNext/>
        <w:widowControl w:val="0"/>
        <w:spacing w:before="120"/>
        <w:ind w:left="851"/>
        <w:jc w:val="both"/>
        <w:rPr>
          <w:rFonts w:ascii="Arial" w:hAnsi="Arial" w:cs="Arial"/>
          <w:szCs w:val="24"/>
        </w:rPr>
      </w:pPr>
      <w:r w:rsidRPr="00CD55A9">
        <w:rPr>
          <w:rFonts w:ascii="Arial" w:hAnsi="Arial" w:cs="Arial"/>
          <w:szCs w:val="24"/>
        </w:rPr>
        <w:t xml:space="preserve">(a) </w:t>
      </w:r>
      <w:r w:rsidR="00D93F73" w:rsidRPr="00CD55A9">
        <w:rPr>
          <w:rFonts w:ascii="Arial" w:hAnsi="Arial" w:cs="Arial"/>
          <w:szCs w:val="24"/>
        </w:rPr>
        <w:t xml:space="preserve">Đo chiều dày các tấm, tháo kiểm tra ắc đỉnh cột, thử </w:t>
      </w:r>
      <w:r w:rsidR="006B4126" w:rsidRPr="00CD55A9">
        <w:rPr>
          <w:rFonts w:ascii="Arial" w:hAnsi="Arial" w:cs="Arial"/>
          <w:szCs w:val="24"/>
        </w:rPr>
        <w:t>không phá hủy</w:t>
      </w:r>
      <w:r w:rsidR="00D93F73" w:rsidRPr="00CD55A9">
        <w:rPr>
          <w:rFonts w:ascii="Arial" w:hAnsi="Arial" w:cs="Arial"/>
          <w:szCs w:val="24"/>
        </w:rPr>
        <w:t>;</w:t>
      </w:r>
    </w:p>
    <w:p w14:paraId="4A24DA26" w14:textId="77777777" w:rsidR="00D93F73" w:rsidRPr="00CD55A9" w:rsidRDefault="00622BF2" w:rsidP="00622BF2">
      <w:pPr>
        <w:keepNext/>
        <w:widowControl w:val="0"/>
        <w:spacing w:before="120"/>
        <w:ind w:left="851"/>
        <w:jc w:val="both"/>
        <w:rPr>
          <w:rFonts w:ascii="Arial" w:hAnsi="Arial" w:cs="Arial"/>
          <w:szCs w:val="24"/>
        </w:rPr>
      </w:pPr>
      <w:r w:rsidRPr="00CD55A9">
        <w:rPr>
          <w:rFonts w:ascii="Arial" w:hAnsi="Arial" w:cs="Arial"/>
          <w:szCs w:val="24"/>
        </w:rPr>
        <w:t xml:space="preserve">(b) </w:t>
      </w:r>
      <w:r w:rsidR="00D93F73" w:rsidRPr="00CD55A9">
        <w:rPr>
          <w:rFonts w:ascii="Arial" w:hAnsi="Arial" w:cs="Arial"/>
          <w:szCs w:val="24"/>
        </w:rPr>
        <w:t>Tháo kiểm tra hệ thống truyền động;</w:t>
      </w:r>
    </w:p>
    <w:p w14:paraId="02D1BB8D" w14:textId="77777777" w:rsidR="00D93F73" w:rsidRPr="00CD55A9" w:rsidRDefault="00622BF2" w:rsidP="00622BF2">
      <w:pPr>
        <w:keepNext/>
        <w:widowControl w:val="0"/>
        <w:spacing w:before="120"/>
        <w:ind w:left="851"/>
        <w:jc w:val="both"/>
        <w:rPr>
          <w:rFonts w:ascii="Arial" w:hAnsi="Arial" w:cs="Arial"/>
          <w:szCs w:val="24"/>
        </w:rPr>
      </w:pPr>
      <w:r w:rsidRPr="00CD55A9">
        <w:rPr>
          <w:rFonts w:ascii="Arial" w:hAnsi="Arial" w:cs="Arial"/>
          <w:szCs w:val="24"/>
        </w:rPr>
        <w:t xml:space="preserve">(c) </w:t>
      </w:r>
      <w:r w:rsidR="00D93F73" w:rsidRPr="00CD55A9">
        <w:rPr>
          <w:rFonts w:ascii="Arial" w:hAnsi="Arial" w:cs="Arial"/>
          <w:szCs w:val="24"/>
        </w:rPr>
        <w:t>Thử hoạt động thiết bị an toàn và thiết bị bảo vệ.</w:t>
      </w:r>
    </w:p>
    <w:p w14:paraId="4314B83C" w14:textId="77777777" w:rsidR="00D93F73" w:rsidRPr="00CD55A9" w:rsidRDefault="00D93F73" w:rsidP="00622BF2">
      <w:pPr>
        <w:keepNext/>
        <w:widowControl w:val="0"/>
        <w:spacing w:before="120"/>
        <w:ind w:left="851" w:hanging="851"/>
        <w:jc w:val="both"/>
        <w:rPr>
          <w:rFonts w:ascii="Arial" w:hAnsi="Arial" w:cs="Arial"/>
          <w:b/>
          <w:szCs w:val="24"/>
        </w:rPr>
      </w:pPr>
      <w:r w:rsidRPr="00CD55A9">
        <w:rPr>
          <w:rFonts w:ascii="Arial" w:hAnsi="Arial" w:cs="Arial"/>
          <w:b/>
          <w:szCs w:val="24"/>
        </w:rPr>
        <w:t>2</w:t>
      </w:r>
      <w:r w:rsidRPr="00CD55A9">
        <w:rPr>
          <w:rFonts w:ascii="Arial" w:hAnsi="Arial" w:cs="Arial"/>
          <w:b/>
          <w:szCs w:val="24"/>
        </w:rPr>
        <w:tab/>
      </w:r>
      <w:r w:rsidR="00622BF2" w:rsidRPr="00CD55A9">
        <w:rPr>
          <w:rFonts w:ascii="Arial" w:hAnsi="Arial" w:cs="Arial"/>
          <w:b/>
          <w:szCs w:val="24"/>
        </w:rPr>
        <w:tab/>
      </w:r>
      <w:r w:rsidRPr="00CD55A9">
        <w:rPr>
          <w:rFonts w:ascii="Arial" w:hAnsi="Arial" w:cs="Arial"/>
          <w:szCs w:val="24"/>
        </w:rPr>
        <w:t xml:space="preserve">Trong đợt kiểm </w:t>
      </w:r>
      <w:r w:rsidR="00CA7452" w:rsidRPr="00CD55A9">
        <w:rPr>
          <w:rFonts w:ascii="Arial" w:hAnsi="Arial" w:cs="Arial"/>
          <w:szCs w:val="24"/>
        </w:rPr>
        <w:t>định</w:t>
      </w:r>
      <w:r w:rsidRPr="00CD55A9">
        <w:rPr>
          <w:rFonts w:ascii="Arial" w:hAnsi="Arial" w:cs="Arial"/>
          <w:szCs w:val="24"/>
        </w:rPr>
        <w:t xml:space="preserve"> hàng năm, với các thiết bị nâng khác phải kiểm tra bằng mắt và đảm bảo chúng ở trạng thái tốt.</w:t>
      </w:r>
      <w:r w:rsidRPr="00CD55A9">
        <w:rPr>
          <w:rFonts w:ascii="Arial" w:hAnsi="Arial" w:cs="Arial"/>
          <w:szCs w:val="24"/>
        </w:rPr>
        <w:tab/>
      </w:r>
    </w:p>
    <w:p w14:paraId="0CECAF7E" w14:textId="77777777" w:rsidR="00D93F73" w:rsidRPr="00CD55A9" w:rsidRDefault="002A7C26" w:rsidP="00622BF2">
      <w:pPr>
        <w:pStyle w:val="viet3"/>
        <w:keepNext/>
        <w:widowControl w:val="0"/>
        <w:spacing w:before="120"/>
        <w:rPr>
          <w:rFonts w:ascii="Arial" w:hAnsi="Arial" w:cs="Arial"/>
          <w:b/>
          <w:sz w:val="24"/>
          <w:szCs w:val="24"/>
        </w:rPr>
      </w:pPr>
      <w:r w:rsidRPr="00CD55A9">
        <w:rPr>
          <w:rFonts w:ascii="Arial" w:hAnsi="Arial" w:cs="Arial"/>
          <w:b/>
          <w:sz w:val="24"/>
          <w:szCs w:val="24"/>
        </w:rPr>
        <w:t>4</w:t>
      </w:r>
      <w:r w:rsidR="00D93F73" w:rsidRPr="00CD55A9">
        <w:rPr>
          <w:rFonts w:ascii="Arial" w:hAnsi="Arial" w:cs="Arial"/>
          <w:b/>
          <w:sz w:val="24"/>
          <w:szCs w:val="24"/>
        </w:rPr>
        <w:t>.4.4</w:t>
      </w:r>
      <w:r w:rsidR="00D93F73" w:rsidRPr="00CD55A9">
        <w:rPr>
          <w:rFonts w:ascii="Arial" w:hAnsi="Arial" w:cs="Arial"/>
          <w:b/>
          <w:sz w:val="24"/>
          <w:szCs w:val="24"/>
        </w:rPr>
        <w:tab/>
      </w:r>
      <w:r w:rsidR="00622BF2" w:rsidRPr="00CD55A9">
        <w:rPr>
          <w:rFonts w:ascii="Arial" w:hAnsi="Arial" w:cs="Arial"/>
          <w:b/>
          <w:sz w:val="24"/>
          <w:szCs w:val="24"/>
        </w:rPr>
        <w:tab/>
      </w:r>
      <w:r w:rsidR="00D93F73" w:rsidRPr="00CD55A9">
        <w:rPr>
          <w:rFonts w:ascii="Arial" w:hAnsi="Arial" w:cs="Arial"/>
          <w:b/>
          <w:sz w:val="24"/>
          <w:szCs w:val="24"/>
        </w:rPr>
        <w:t>Các chi tiết tháo được</w:t>
      </w:r>
    </w:p>
    <w:p w14:paraId="6F152925" w14:textId="77777777" w:rsidR="00D93F73" w:rsidRPr="00CD55A9" w:rsidRDefault="00D93F73" w:rsidP="00622BF2">
      <w:pPr>
        <w:pStyle w:val="viet3"/>
        <w:keepNext/>
        <w:widowControl w:val="0"/>
        <w:ind w:left="852" w:hanging="852"/>
        <w:rPr>
          <w:rFonts w:ascii="Arial" w:hAnsi="Arial" w:cs="Arial"/>
          <w:sz w:val="24"/>
          <w:szCs w:val="24"/>
        </w:rPr>
      </w:pPr>
      <w:r w:rsidRPr="00CD55A9">
        <w:rPr>
          <w:rFonts w:ascii="Arial" w:hAnsi="Arial" w:cs="Arial"/>
          <w:b/>
          <w:sz w:val="24"/>
          <w:szCs w:val="24"/>
        </w:rPr>
        <w:t>1</w:t>
      </w:r>
      <w:r w:rsidRPr="00CD55A9">
        <w:rPr>
          <w:rFonts w:ascii="Arial" w:hAnsi="Arial" w:cs="Arial"/>
          <w:b/>
          <w:sz w:val="24"/>
          <w:szCs w:val="24"/>
        </w:rPr>
        <w:tab/>
      </w:r>
      <w:r w:rsidRPr="00CD55A9">
        <w:rPr>
          <w:rFonts w:ascii="Arial" w:hAnsi="Arial" w:cs="Arial"/>
          <w:sz w:val="24"/>
          <w:szCs w:val="24"/>
        </w:rPr>
        <w:t xml:space="preserve">Trong đợt kiểm </w:t>
      </w:r>
      <w:r w:rsidR="00CA7452" w:rsidRPr="00CD55A9">
        <w:rPr>
          <w:rFonts w:ascii="Arial" w:hAnsi="Arial" w:cs="Arial"/>
          <w:sz w:val="24"/>
          <w:szCs w:val="24"/>
        </w:rPr>
        <w:t>định</w:t>
      </w:r>
      <w:r w:rsidRPr="00CD55A9">
        <w:rPr>
          <w:rFonts w:ascii="Arial" w:hAnsi="Arial" w:cs="Arial"/>
          <w:sz w:val="24"/>
          <w:szCs w:val="24"/>
        </w:rPr>
        <w:t xml:space="preserve"> hàng năm các chi tiết tháo được, phải kiểm tra bằng mắt và đảm bảo rằng các hạng mục nêu từ (1) đến (3) dưới đây ở trạng thái tốt. </w:t>
      </w:r>
      <w:r w:rsidR="006B4126" w:rsidRPr="00CD55A9">
        <w:rPr>
          <w:rFonts w:ascii="Arial" w:hAnsi="Arial" w:cs="Arial"/>
          <w:sz w:val="24"/>
          <w:szCs w:val="24"/>
        </w:rPr>
        <w:t xml:space="preserve">Nếu kiểm tra bằng mắt nhận thấy không </w:t>
      </w:r>
      <w:r w:rsidR="006B4126" w:rsidRPr="00CD55A9">
        <w:rPr>
          <w:rFonts w:ascii="Arial" w:hAnsi="Arial" w:cs="Arial" w:hint="eastAsia"/>
          <w:sz w:val="24"/>
          <w:szCs w:val="24"/>
        </w:rPr>
        <w:t>đ</w:t>
      </w:r>
      <w:r w:rsidR="006B4126" w:rsidRPr="00CD55A9">
        <w:rPr>
          <w:rFonts w:ascii="Arial" w:hAnsi="Arial" w:cs="Arial"/>
          <w:sz w:val="24"/>
          <w:szCs w:val="24"/>
        </w:rPr>
        <w:t xml:space="preserve">ảm bảo an toàn </w:t>
      </w:r>
      <w:r w:rsidRPr="00CD55A9">
        <w:rPr>
          <w:rFonts w:ascii="Arial" w:hAnsi="Arial" w:cs="Arial"/>
          <w:sz w:val="24"/>
          <w:szCs w:val="24"/>
        </w:rPr>
        <w:t>thì các hạng mục nêu ở (2) phải được tháo ra để kiểm tra:</w:t>
      </w:r>
    </w:p>
    <w:p w14:paraId="19D86F5F" w14:textId="77777777" w:rsidR="00D93F73" w:rsidRPr="00CD55A9" w:rsidRDefault="00920C17" w:rsidP="00920C17">
      <w:pPr>
        <w:keepNext/>
        <w:widowControl w:val="0"/>
        <w:spacing w:before="120"/>
        <w:ind w:left="851"/>
        <w:jc w:val="both"/>
        <w:rPr>
          <w:rFonts w:ascii="Arial" w:hAnsi="Arial" w:cs="Arial"/>
          <w:szCs w:val="24"/>
        </w:rPr>
      </w:pPr>
      <w:r w:rsidRPr="00CD55A9">
        <w:rPr>
          <w:rFonts w:ascii="Arial" w:hAnsi="Arial" w:cs="Arial"/>
          <w:szCs w:val="24"/>
        </w:rPr>
        <w:t xml:space="preserve">(1) </w:t>
      </w:r>
      <w:r w:rsidR="00D93F73" w:rsidRPr="00CD55A9">
        <w:rPr>
          <w:rFonts w:ascii="Arial" w:hAnsi="Arial" w:cs="Arial"/>
          <w:szCs w:val="24"/>
        </w:rPr>
        <w:t>Dây cáp trên toàn bộ chiều dài của chúng;</w:t>
      </w:r>
    </w:p>
    <w:p w14:paraId="1F355DF7" w14:textId="77777777" w:rsidR="00D93F73" w:rsidRPr="00CD55A9" w:rsidRDefault="00920C17" w:rsidP="00920C17">
      <w:pPr>
        <w:keepNext/>
        <w:widowControl w:val="0"/>
        <w:spacing w:before="120"/>
        <w:ind w:left="851"/>
        <w:jc w:val="both"/>
        <w:rPr>
          <w:rFonts w:ascii="Arial" w:hAnsi="Arial" w:cs="Arial"/>
          <w:szCs w:val="24"/>
        </w:rPr>
      </w:pPr>
      <w:r w:rsidRPr="00CD55A9">
        <w:rPr>
          <w:rFonts w:ascii="Arial" w:hAnsi="Arial" w:cs="Arial"/>
          <w:szCs w:val="24"/>
        </w:rPr>
        <w:t xml:space="preserve">(2) </w:t>
      </w:r>
      <w:r w:rsidR="00D93F73" w:rsidRPr="00CD55A9">
        <w:rPr>
          <w:rFonts w:ascii="Arial" w:hAnsi="Arial" w:cs="Arial"/>
          <w:szCs w:val="24"/>
        </w:rPr>
        <w:t>Pu</w:t>
      </w:r>
      <w:r w:rsidR="009B165B" w:rsidRPr="00CD55A9">
        <w:rPr>
          <w:rFonts w:ascii="Arial" w:hAnsi="Arial" w:cs="Arial"/>
          <w:szCs w:val="24"/>
        </w:rPr>
        <w:t xml:space="preserve"> ly </w:t>
      </w:r>
      <w:r w:rsidR="00D93F73" w:rsidRPr="00CD55A9">
        <w:rPr>
          <w:rFonts w:ascii="Arial" w:hAnsi="Arial" w:cs="Arial"/>
          <w:szCs w:val="24"/>
        </w:rPr>
        <w:t>làm hàng, xích, khuyên treo, móc trục, ma ní, mắt xoay, dầm ngang nâng hàng, kẹp cáp, gàu ngạm hàng kiểu vít, nam châm nâng hàng, khung cẩu công te nơ</w:t>
      </w:r>
      <w:r w:rsidR="00AA28F0" w:rsidRPr="00CD55A9">
        <w:rPr>
          <w:rFonts w:ascii="Arial" w:hAnsi="Arial" w:cs="Arial"/>
          <w:szCs w:val="24"/>
        </w:rPr>
        <w:t xml:space="preserve">, giỏ vận </w:t>
      </w:r>
      <w:r w:rsidR="00AA28F0" w:rsidRPr="00CD55A9">
        <w:rPr>
          <w:rFonts w:ascii="Arial" w:hAnsi="Arial" w:cs="Arial"/>
          <w:szCs w:val="24"/>
        </w:rPr>
        <w:lastRenderedPageBreak/>
        <w:t>chuyển người</w:t>
      </w:r>
      <w:r w:rsidR="00D93F73" w:rsidRPr="00CD55A9">
        <w:rPr>
          <w:rFonts w:ascii="Arial" w:hAnsi="Arial" w:cs="Arial"/>
          <w:szCs w:val="24"/>
        </w:rPr>
        <w:t>;</w:t>
      </w:r>
    </w:p>
    <w:p w14:paraId="5D628706" w14:textId="77777777" w:rsidR="00D93F73" w:rsidRPr="00CD55A9" w:rsidRDefault="00920C17" w:rsidP="00920C17">
      <w:pPr>
        <w:keepNext/>
        <w:widowControl w:val="0"/>
        <w:spacing w:before="120"/>
        <w:ind w:left="851"/>
        <w:jc w:val="both"/>
        <w:rPr>
          <w:rFonts w:ascii="Arial" w:hAnsi="Arial" w:cs="Arial"/>
          <w:szCs w:val="24"/>
        </w:rPr>
      </w:pPr>
      <w:r w:rsidRPr="00CD55A9">
        <w:rPr>
          <w:rFonts w:ascii="Arial" w:hAnsi="Arial" w:cs="Arial"/>
          <w:szCs w:val="24"/>
        </w:rPr>
        <w:t xml:space="preserve">(3) </w:t>
      </w:r>
      <w:r w:rsidR="00D93F73" w:rsidRPr="00CD55A9">
        <w:rPr>
          <w:rFonts w:ascii="Arial" w:hAnsi="Arial" w:cs="Arial"/>
          <w:szCs w:val="24"/>
        </w:rPr>
        <w:t xml:space="preserve">Dấu </w:t>
      </w:r>
      <w:r w:rsidR="008740C7" w:rsidRPr="00CD55A9">
        <w:rPr>
          <w:rFonts w:ascii="Arial" w:hAnsi="Arial" w:cs="Arial"/>
          <w:szCs w:val="24"/>
        </w:rPr>
        <w:t>quy định</w:t>
      </w:r>
      <w:r w:rsidR="00D93F73" w:rsidRPr="00CD55A9">
        <w:rPr>
          <w:rFonts w:ascii="Arial" w:hAnsi="Arial" w:cs="Arial"/>
          <w:szCs w:val="24"/>
        </w:rPr>
        <w:t xml:space="preserve"> tải trọng làm việc an toàn, các dấu hiệu phân biệt khác và hiệu lực của các Giấy chứng nhận liên quan.</w:t>
      </w:r>
    </w:p>
    <w:p w14:paraId="27E2D729" w14:textId="77777777" w:rsidR="00D93F73" w:rsidRPr="00CD55A9" w:rsidRDefault="00D93F73" w:rsidP="00920C17">
      <w:pPr>
        <w:pStyle w:val="viet"/>
        <w:keepNext/>
        <w:widowControl w:val="0"/>
        <w:ind w:left="851" w:hanging="851"/>
        <w:rPr>
          <w:rFonts w:ascii="Arial" w:hAnsi="Arial" w:cs="Arial"/>
          <w:sz w:val="24"/>
          <w:szCs w:val="24"/>
        </w:rPr>
      </w:pPr>
      <w:r w:rsidRPr="00CD55A9">
        <w:rPr>
          <w:rFonts w:ascii="Arial" w:hAnsi="Arial" w:cs="Arial"/>
          <w:b/>
          <w:sz w:val="24"/>
          <w:szCs w:val="24"/>
        </w:rPr>
        <w:t>2</w:t>
      </w:r>
      <w:r w:rsidRPr="00CD55A9">
        <w:rPr>
          <w:rFonts w:ascii="Arial" w:hAnsi="Arial" w:cs="Arial"/>
          <w:b/>
          <w:sz w:val="24"/>
          <w:szCs w:val="24"/>
        </w:rPr>
        <w:tab/>
      </w:r>
      <w:r w:rsidR="00920C17" w:rsidRPr="00CD55A9">
        <w:rPr>
          <w:rFonts w:ascii="Arial" w:hAnsi="Arial" w:cs="Arial"/>
          <w:b/>
          <w:sz w:val="24"/>
          <w:szCs w:val="24"/>
        </w:rPr>
        <w:tab/>
      </w:r>
      <w:r w:rsidRPr="00CD55A9">
        <w:rPr>
          <w:rFonts w:ascii="Arial" w:hAnsi="Arial" w:cs="Arial"/>
          <w:sz w:val="24"/>
          <w:szCs w:val="24"/>
        </w:rPr>
        <w:t xml:space="preserve">Trường hợp sửa chữa hoặc thay thế cục bộ chi tiết tháo được không trùng với thời gian kiểm </w:t>
      </w:r>
      <w:r w:rsidR="00CA7452" w:rsidRPr="00CD55A9">
        <w:rPr>
          <w:rFonts w:ascii="Arial" w:hAnsi="Arial" w:cs="Arial"/>
          <w:sz w:val="24"/>
          <w:szCs w:val="24"/>
        </w:rPr>
        <w:t>định</w:t>
      </w:r>
      <w:r w:rsidRPr="00CD55A9">
        <w:rPr>
          <w:rFonts w:ascii="Arial" w:hAnsi="Arial" w:cs="Arial"/>
          <w:sz w:val="24"/>
          <w:szCs w:val="24"/>
        </w:rPr>
        <w:t xml:space="preserve"> chu kỳ thì chấp nhận kết quả kiểm tra của </w:t>
      </w:r>
      <w:r w:rsidR="00AA28F0" w:rsidRPr="00CD55A9">
        <w:rPr>
          <w:rFonts w:ascii="Arial" w:hAnsi="Arial" w:cs="Arial"/>
          <w:sz w:val="24"/>
          <w:szCs w:val="24"/>
        </w:rPr>
        <w:t>chủ thiết bị</w:t>
      </w:r>
      <w:r w:rsidRPr="00CD55A9">
        <w:rPr>
          <w:rFonts w:ascii="Arial" w:hAnsi="Arial" w:cs="Arial"/>
          <w:sz w:val="24"/>
          <w:szCs w:val="24"/>
        </w:rPr>
        <w:t xml:space="preserve"> hoặc những người có thẩm quyền khác. Trong trường hợp này</w:t>
      </w:r>
      <w:r w:rsidR="003D0D96" w:rsidRPr="00CD55A9">
        <w:rPr>
          <w:rFonts w:ascii="Arial" w:hAnsi="Arial" w:cs="Arial"/>
          <w:sz w:val="24"/>
          <w:szCs w:val="24"/>
        </w:rPr>
        <w:t>,</w:t>
      </w:r>
      <w:r w:rsidRPr="00CD55A9">
        <w:rPr>
          <w:rFonts w:ascii="Arial" w:hAnsi="Arial" w:cs="Arial"/>
          <w:sz w:val="24"/>
          <w:szCs w:val="24"/>
        </w:rPr>
        <w:t xml:space="preserve"> người tiến hành kiểm </w:t>
      </w:r>
      <w:r w:rsidR="00DB6C42" w:rsidRPr="00CD55A9">
        <w:rPr>
          <w:rFonts w:ascii="Arial" w:hAnsi="Arial" w:cs="Arial"/>
          <w:sz w:val="24"/>
          <w:szCs w:val="24"/>
        </w:rPr>
        <w:t>định</w:t>
      </w:r>
      <w:r w:rsidRPr="00CD55A9">
        <w:rPr>
          <w:rFonts w:ascii="Arial" w:hAnsi="Arial" w:cs="Arial"/>
          <w:sz w:val="24"/>
          <w:szCs w:val="24"/>
        </w:rPr>
        <w:t xml:space="preserve"> trên phải lập biên bản theo các mục từ (1) đến (6) dưới đây đối với các chi tiết tháo được được thay thế trong Biên bản kiểm </w:t>
      </w:r>
      <w:r w:rsidR="00DB6C42" w:rsidRPr="00CD55A9">
        <w:rPr>
          <w:rFonts w:ascii="Arial" w:hAnsi="Arial" w:cs="Arial"/>
          <w:sz w:val="24"/>
          <w:szCs w:val="24"/>
        </w:rPr>
        <w:t>tra</w:t>
      </w:r>
      <w:r w:rsidRPr="00CD55A9">
        <w:rPr>
          <w:rFonts w:ascii="Arial" w:hAnsi="Arial" w:cs="Arial"/>
          <w:sz w:val="24"/>
          <w:szCs w:val="24"/>
        </w:rPr>
        <w:t xml:space="preserve"> các chi tiết tháo được và phải trình Biên bản kiểm tra này và các Giấy chứng nhận liên quan của chi tiết tháo được cho Đăng kiểm để </w:t>
      </w:r>
      <w:r w:rsidR="003D0D96" w:rsidRPr="00CD55A9">
        <w:rPr>
          <w:rFonts w:ascii="Arial" w:hAnsi="Arial" w:cs="Arial"/>
          <w:sz w:val="24"/>
          <w:szCs w:val="24"/>
        </w:rPr>
        <w:t xml:space="preserve">xác nhận vào đợt kiểm </w:t>
      </w:r>
      <w:r w:rsidR="00DB6C42" w:rsidRPr="00CD55A9">
        <w:rPr>
          <w:rFonts w:ascii="Arial" w:hAnsi="Arial" w:cs="Arial"/>
          <w:sz w:val="24"/>
          <w:szCs w:val="24"/>
        </w:rPr>
        <w:t>định</w:t>
      </w:r>
      <w:r w:rsidR="003D0D96" w:rsidRPr="00CD55A9">
        <w:rPr>
          <w:rFonts w:ascii="Arial" w:hAnsi="Arial" w:cs="Arial"/>
          <w:sz w:val="24"/>
          <w:szCs w:val="24"/>
        </w:rPr>
        <w:t xml:space="preserve"> chu kỳ</w:t>
      </w:r>
      <w:r w:rsidRPr="00CD55A9">
        <w:rPr>
          <w:rFonts w:ascii="Arial" w:hAnsi="Arial" w:cs="Arial"/>
          <w:sz w:val="24"/>
          <w:szCs w:val="24"/>
        </w:rPr>
        <w:t xml:space="preserve"> hoặc bất thường sau đó.</w:t>
      </w:r>
    </w:p>
    <w:p w14:paraId="4464FB8A" w14:textId="77777777" w:rsidR="00D93F73" w:rsidRPr="00CD55A9" w:rsidRDefault="00D93F73" w:rsidP="00120DB1">
      <w:pPr>
        <w:keepNext/>
        <w:widowControl w:val="0"/>
        <w:spacing w:before="120"/>
        <w:ind w:left="680" w:firstLine="171"/>
        <w:jc w:val="both"/>
        <w:rPr>
          <w:rFonts w:ascii="Arial" w:hAnsi="Arial" w:cs="Arial"/>
          <w:szCs w:val="24"/>
        </w:rPr>
      </w:pPr>
      <w:r w:rsidRPr="00CD55A9">
        <w:rPr>
          <w:rFonts w:ascii="Arial" w:hAnsi="Arial" w:cs="Arial"/>
          <w:szCs w:val="24"/>
        </w:rPr>
        <w:t>(1)</w:t>
      </w:r>
      <w:r w:rsidRPr="00CD55A9">
        <w:rPr>
          <w:rFonts w:ascii="Arial" w:hAnsi="Arial" w:cs="Arial"/>
          <w:szCs w:val="24"/>
        </w:rPr>
        <w:tab/>
        <w:t>Tên của chi tiết và ký hiệu nhận dạng;</w:t>
      </w:r>
    </w:p>
    <w:p w14:paraId="7112A716" w14:textId="77777777" w:rsidR="00D93F73" w:rsidRPr="00CD55A9" w:rsidRDefault="00D93F73" w:rsidP="00120DB1">
      <w:pPr>
        <w:keepNext/>
        <w:widowControl w:val="0"/>
        <w:spacing w:before="120"/>
        <w:ind w:left="680" w:firstLine="171"/>
        <w:jc w:val="both"/>
        <w:rPr>
          <w:rFonts w:ascii="Arial" w:hAnsi="Arial" w:cs="Arial"/>
          <w:szCs w:val="24"/>
        </w:rPr>
      </w:pPr>
      <w:r w:rsidRPr="00CD55A9">
        <w:rPr>
          <w:rFonts w:ascii="Arial" w:hAnsi="Arial" w:cs="Arial"/>
          <w:szCs w:val="24"/>
        </w:rPr>
        <w:t>(2)</w:t>
      </w:r>
      <w:r w:rsidRPr="00CD55A9">
        <w:rPr>
          <w:rFonts w:ascii="Arial" w:hAnsi="Arial" w:cs="Arial"/>
          <w:szCs w:val="24"/>
        </w:rPr>
        <w:tab/>
        <w:t>Vị trí lắp đặt;</w:t>
      </w:r>
    </w:p>
    <w:p w14:paraId="73A0DB8B" w14:textId="77777777" w:rsidR="00D93F73" w:rsidRPr="00CD55A9" w:rsidRDefault="00D93F73" w:rsidP="00120DB1">
      <w:pPr>
        <w:keepNext/>
        <w:widowControl w:val="0"/>
        <w:spacing w:before="120"/>
        <w:ind w:left="680" w:firstLine="171"/>
        <w:jc w:val="both"/>
        <w:rPr>
          <w:rFonts w:ascii="Arial" w:hAnsi="Arial" w:cs="Arial"/>
          <w:szCs w:val="24"/>
        </w:rPr>
      </w:pPr>
      <w:r w:rsidRPr="00CD55A9">
        <w:rPr>
          <w:rFonts w:ascii="Arial" w:hAnsi="Arial" w:cs="Arial"/>
          <w:szCs w:val="24"/>
        </w:rPr>
        <w:t>(3)</w:t>
      </w:r>
      <w:r w:rsidRPr="00CD55A9">
        <w:rPr>
          <w:rFonts w:ascii="Arial" w:hAnsi="Arial" w:cs="Arial"/>
          <w:szCs w:val="24"/>
        </w:rPr>
        <w:tab/>
        <w:t>Tải trọng làm việc an toàn của chi tiết tháo được;</w:t>
      </w:r>
    </w:p>
    <w:p w14:paraId="7D135AB4" w14:textId="77777777" w:rsidR="00D93F73" w:rsidRPr="00CD55A9" w:rsidRDefault="00D93F73" w:rsidP="00120DB1">
      <w:pPr>
        <w:keepNext/>
        <w:widowControl w:val="0"/>
        <w:spacing w:before="120"/>
        <w:ind w:left="680" w:firstLine="171"/>
        <w:jc w:val="both"/>
        <w:rPr>
          <w:rFonts w:ascii="Arial" w:hAnsi="Arial" w:cs="Arial"/>
          <w:szCs w:val="24"/>
        </w:rPr>
      </w:pPr>
      <w:r w:rsidRPr="00CD55A9">
        <w:rPr>
          <w:rFonts w:ascii="Arial" w:hAnsi="Arial" w:cs="Arial"/>
          <w:szCs w:val="24"/>
        </w:rPr>
        <w:t>(4)</w:t>
      </w:r>
      <w:r w:rsidRPr="00CD55A9">
        <w:rPr>
          <w:rFonts w:ascii="Arial" w:hAnsi="Arial" w:cs="Arial"/>
          <w:szCs w:val="24"/>
        </w:rPr>
        <w:tab/>
        <w:t>Tải trọng thử của chi tiết tháo được;</w:t>
      </w:r>
    </w:p>
    <w:p w14:paraId="6A8BAB4A" w14:textId="77777777" w:rsidR="00D93F73" w:rsidRPr="00CD55A9" w:rsidRDefault="00D93F73" w:rsidP="00120DB1">
      <w:pPr>
        <w:keepNext/>
        <w:widowControl w:val="0"/>
        <w:spacing w:before="120"/>
        <w:ind w:left="680" w:firstLine="171"/>
        <w:jc w:val="both"/>
        <w:rPr>
          <w:rFonts w:ascii="Arial" w:hAnsi="Arial" w:cs="Arial"/>
          <w:szCs w:val="24"/>
        </w:rPr>
      </w:pPr>
      <w:r w:rsidRPr="00CD55A9">
        <w:rPr>
          <w:rFonts w:ascii="Arial" w:hAnsi="Arial" w:cs="Arial"/>
          <w:szCs w:val="24"/>
        </w:rPr>
        <w:t>(5)</w:t>
      </w:r>
      <w:r w:rsidRPr="00CD55A9">
        <w:rPr>
          <w:rFonts w:ascii="Arial" w:hAnsi="Arial" w:cs="Arial"/>
          <w:szCs w:val="24"/>
        </w:rPr>
        <w:tab/>
        <w:t>Ngày sửa chữa, thay mới và ngày bắt đầu sử dụng;</w:t>
      </w:r>
    </w:p>
    <w:p w14:paraId="0B37387D" w14:textId="77777777" w:rsidR="00D93F73" w:rsidRPr="00CD55A9" w:rsidRDefault="00D93F73" w:rsidP="00120DB1">
      <w:pPr>
        <w:keepNext/>
        <w:widowControl w:val="0"/>
        <w:spacing w:before="120"/>
        <w:ind w:left="680" w:firstLine="171"/>
        <w:jc w:val="both"/>
        <w:rPr>
          <w:rFonts w:ascii="Arial" w:hAnsi="Arial" w:cs="Arial"/>
          <w:szCs w:val="24"/>
        </w:rPr>
      </w:pPr>
      <w:r w:rsidRPr="00CD55A9">
        <w:rPr>
          <w:rFonts w:ascii="Arial" w:hAnsi="Arial" w:cs="Arial"/>
          <w:szCs w:val="24"/>
        </w:rPr>
        <w:t>(6)</w:t>
      </w:r>
      <w:r w:rsidRPr="00CD55A9">
        <w:rPr>
          <w:rFonts w:ascii="Arial" w:hAnsi="Arial" w:cs="Arial"/>
          <w:szCs w:val="24"/>
        </w:rPr>
        <w:tab/>
        <w:t>Lý do thay mới hoặc sửa chữa.</w:t>
      </w:r>
    </w:p>
    <w:p w14:paraId="607EB786" w14:textId="77777777" w:rsidR="00D93F73" w:rsidRPr="00CD55A9" w:rsidRDefault="00D93F73" w:rsidP="00D93F73">
      <w:pPr>
        <w:keepNext/>
        <w:widowControl w:val="0"/>
        <w:jc w:val="both"/>
        <w:rPr>
          <w:rFonts w:ascii="Arial" w:hAnsi="Arial" w:cs="Arial"/>
          <w:b/>
          <w:szCs w:val="24"/>
        </w:rPr>
      </w:pPr>
    </w:p>
    <w:p w14:paraId="78537EA5" w14:textId="77777777" w:rsidR="00F14860" w:rsidRPr="00CD55A9" w:rsidRDefault="002A7C26" w:rsidP="00D93F73">
      <w:pPr>
        <w:keepNext/>
        <w:widowControl w:val="0"/>
        <w:ind w:left="340" w:hanging="340"/>
        <w:jc w:val="both"/>
        <w:rPr>
          <w:rFonts w:ascii="Arial" w:hAnsi="Arial" w:cs="Arial"/>
          <w:b/>
          <w:szCs w:val="24"/>
        </w:rPr>
      </w:pPr>
      <w:r w:rsidRPr="00CD55A9">
        <w:rPr>
          <w:rFonts w:ascii="Arial" w:hAnsi="Arial" w:cs="Arial"/>
          <w:b/>
          <w:szCs w:val="24"/>
        </w:rPr>
        <w:t>4</w:t>
      </w:r>
      <w:r w:rsidR="00F14860" w:rsidRPr="00CD55A9">
        <w:rPr>
          <w:rFonts w:ascii="Arial" w:hAnsi="Arial" w:cs="Arial"/>
          <w:b/>
          <w:szCs w:val="24"/>
        </w:rPr>
        <w:t>.4.5</w:t>
      </w:r>
      <w:r w:rsidR="00F14860" w:rsidRPr="00CD55A9">
        <w:rPr>
          <w:rFonts w:ascii="Arial" w:hAnsi="Arial" w:cs="Arial"/>
          <w:b/>
          <w:szCs w:val="24"/>
        </w:rPr>
        <w:tab/>
      </w:r>
      <w:r w:rsidR="00F14860" w:rsidRPr="00CD55A9">
        <w:rPr>
          <w:rFonts w:ascii="Arial" w:hAnsi="Arial" w:cs="Arial"/>
          <w:b/>
          <w:szCs w:val="24"/>
        </w:rPr>
        <w:tab/>
        <w:t>Thang máy</w:t>
      </w:r>
    </w:p>
    <w:p w14:paraId="362E8085" w14:textId="77777777" w:rsidR="00F14860" w:rsidRPr="00CD55A9" w:rsidRDefault="00B428C5" w:rsidP="00AF358A">
      <w:pPr>
        <w:pStyle w:val="viet"/>
        <w:keepNext/>
        <w:widowControl w:val="0"/>
        <w:ind w:left="851" w:firstLine="0"/>
        <w:rPr>
          <w:rFonts w:ascii="Arial" w:hAnsi="Arial" w:cs="Arial"/>
          <w:sz w:val="24"/>
          <w:szCs w:val="24"/>
        </w:rPr>
      </w:pPr>
      <w:r w:rsidRPr="00CD55A9">
        <w:rPr>
          <w:rFonts w:ascii="Arial" w:hAnsi="Arial" w:cs="Arial"/>
          <w:sz w:val="24"/>
          <w:szCs w:val="24"/>
        </w:rPr>
        <w:t>K</w:t>
      </w:r>
      <w:r w:rsidR="00F14860" w:rsidRPr="00CD55A9">
        <w:rPr>
          <w:rFonts w:ascii="Arial" w:hAnsi="Arial" w:cs="Arial"/>
          <w:sz w:val="24"/>
          <w:szCs w:val="24"/>
        </w:rPr>
        <w:t xml:space="preserve">iểm </w:t>
      </w:r>
      <w:r w:rsidR="00CA7452" w:rsidRPr="00CD55A9">
        <w:rPr>
          <w:rFonts w:ascii="Arial" w:hAnsi="Arial" w:cs="Arial"/>
          <w:sz w:val="24"/>
          <w:szCs w:val="24"/>
        </w:rPr>
        <w:t>định</w:t>
      </w:r>
      <w:r w:rsidR="00F14860" w:rsidRPr="00CD55A9">
        <w:rPr>
          <w:rFonts w:ascii="Arial" w:hAnsi="Arial" w:cs="Arial"/>
          <w:sz w:val="24"/>
          <w:szCs w:val="24"/>
        </w:rPr>
        <w:t xml:space="preserve"> hàng n</w:t>
      </w:r>
      <w:r w:rsidR="00F14860" w:rsidRPr="00CD55A9">
        <w:rPr>
          <w:rFonts w:ascii="Arial" w:hAnsi="Arial" w:cs="Arial" w:hint="eastAsia"/>
          <w:sz w:val="24"/>
          <w:szCs w:val="24"/>
        </w:rPr>
        <w:t>ă</w:t>
      </w:r>
      <w:r w:rsidR="00F14860" w:rsidRPr="00CD55A9">
        <w:rPr>
          <w:rFonts w:ascii="Arial" w:hAnsi="Arial" w:cs="Arial"/>
          <w:sz w:val="24"/>
          <w:szCs w:val="24"/>
        </w:rPr>
        <w:t xml:space="preserve">m thang máy tuân theo các quy định tại Phụ lục E - </w:t>
      </w:r>
      <w:r w:rsidR="00AF358A" w:rsidRPr="00CD55A9">
        <w:rPr>
          <w:rFonts w:ascii="Arial" w:hAnsi="Arial" w:cs="Arial"/>
          <w:sz w:val="24"/>
          <w:szCs w:val="24"/>
        </w:rPr>
        <w:t>Rules for certification of lifts in ships, mobile offshore units and offshore installations 2008.</w:t>
      </w:r>
    </w:p>
    <w:p w14:paraId="31053C78" w14:textId="77777777" w:rsidR="00D93F73" w:rsidRPr="00CD55A9" w:rsidRDefault="002A7C26" w:rsidP="00F14860">
      <w:pPr>
        <w:keepNext/>
        <w:widowControl w:val="0"/>
        <w:spacing w:before="120"/>
        <w:ind w:left="340" w:hanging="340"/>
        <w:jc w:val="both"/>
        <w:rPr>
          <w:rFonts w:ascii="Arial" w:hAnsi="Arial" w:cs="Arial"/>
          <w:b/>
          <w:szCs w:val="24"/>
        </w:rPr>
      </w:pPr>
      <w:r w:rsidRPr="00CD55A9">
        <w:rPr>
          <w:rFonts w:ascii="Arial" w:hAnsi="Arial" w:cs="Arial"/>
          <w:b/>
          <w:szCs w:val="24"/>
        </w:rPr>
        <w:t>4</w:t>
      </w:r>
      <w:r w:rsidR="00D93F73" w:rsidRPr="00CD55A9">
        <w:rPr>
          <w:rFonts w:ascii="Arial" w:hAnsi="Arial" w:cs="Arial"/>
          <w:b/>
          <w:szCs w:val="24"/>
        </w:rPr>
        <w:t>.5</w:t>
      </w:r>
      <w:r w:rsidR="00D93F73" w:rsidRPr="00CD55A9">
        <w:rPr>
          <w:rFonts w:ascii="Arial" w:hAnsi="Arial" w:cs="Arial"/>
          <w:b/>
          <w:szCs w:val="24"/>
        </w:rPr>
        <w:tab/>
      </w:r>
      <w:r w:rsidR="00D93F73" w:rsidRPr="00CD55A9">
        <w:rPr>
          <w:rFonts w:ascii="Arial" w:hAnsi="Arial" w:cs="Arial"/>
          <w:b/>
          <w:szCs w:val="24"/>
        </w:rPr>
        <w:tab/>
        <w:t xml:space="preserve">  </w:t>
      </w:r>
      <w:r w:rsidR="00D93F73" w:rsidRPr="00CD55A9">
        <w:rPr>
          <w:rFonts w:ascii="Arial" w:hAnsi="Arial" w:cs="Arial"/>
          <w:b/>
          <w:szCs w:val="24"/>
        </w:rPr>
        <w:tab/>
        <w:t>Thử tải</w:t>
      </w:r>
    </w:p>
    <w:p w14:paraId="30ED8C61" w14:textId="77777777" w:rsidR="00D93F73" w:rsidRPr="00CD55A9" w:rsidRDefault="002A7C26" w:rsidP="00D93F73">
      <w:pPr>
        <w:pStyle w:val="viet"/>
        <w:keepNext/>
        <w:widowControl w:val="0"/>
        <w:spacing w:after="0"/>
        <w:rPr>
          <w:rFonts w:ascii="Arial" w:hAnsi="Arial" w:cs="Arial"/>
          <w:b/>
          <w:sz w:val="24"/>
          <w:szCs w:val="24"/>
        </w:rPr>
      </w:pPr>
      <w:r w:rsidRPr="00CD55A9">
        <w:rPr>
          <w:rFonts w:ascii="Arial" w:hAnsi="Arial" w:cs="Arial"/>
          <w:b/>
          <w:sz w:val="24"/>
          <w:szCs w:val="24"/>
        </w:rPr>
        <w:t>4</w:t>
      </w:r>
      <w:r w:rsidR="00D93F73" w:rsidRPr="00CD55A9">
        <w:rPr>
          <w:rFonts w:ascii="Arial" w:hAnsi="Arial" w:cs="Arial"/>
          <w:b/>
          <w:sz w:val="24"/>
          <w:szCs w:val="24"/>
        </w:rPr>
        <w:t>.5.1</w:t>
      </w:r>
      <w:r w:rsidR="00D93F73" w:rsidRPr="00CD55A9">
        <w:rPr>
          <w:rFonts w:ascii="Arial" w:hAnsi="Arial" w:cs="Arial"/>
          <w:b/>
          <w:sz w:val="24"/>
          <w:szCs w:val="24"/>
        </w:rPr>
        <w:tab/>
      </w:r>
      <w:r w:rsidR="00120DB1" w:rsidRPr="00CD55A9">
        <w:rPr>
          <w:rFonts w:ascii="Arial" w:hAnsi="Arial" w:cs="Arial"/>
          <w:b/>
          <w:sz w:val="24"/>
          <w:szCs w:val="24"/>
        </w:rPr>
        <w:tab/>
      </w:r>
      <w:r w:rsidR="00D93F73" w:rsidRPr="00CD55A9">
        <w:rPr>
          <w:rFonts w:ascii="Arial" w:hAnsi="Arial" w:cs="Arial"/>
          <w:b/>
          <w:sz w:val="24"/>
          <w:szCs w:val="24"/>
        </w:rPr>
        <w:t xml:space="preserve">Thử tải đối với </w:t>
      </w:r>
      <w:r w:rsidR="00F34239" w:rsidRPr="00CD55A9">
        <w:rPr>
          <w:rFonts w:ascii="Arial" w:hAnsi="Arial" w:cs="Arial"/>
          <w:b/>
          <w:sz w:val="24"/>
          <w:szCs w:val="24"/>
        </w:rPr>
        <w:t>thiết bị nâng</w:t>
      </w:r>
      <w:r w:rsidR="00D93F73" w:rsidRPr="00CD55A9">
        <w:rPr>
          <w:rFonts w:ascii="Arial" w:hAnsi="Arial" w:cs="Arial"/>
          <w:b/>
          <w:sz w:val="24"/>
          <w:szCs w:val="24"/>
        </w:rPr>
        <w:t xml:space="preserve"> </w:t>
      </w:r>
    </w:p>
    <w:p w14:paraId="242F3557" w14:textId="77777777" w:rsidR="00D93F73" w:rsidRPr="00CD55A9" w:rsidRDefault="00D93F73" w:rsidP="00120DB1">
      <w:pPr>
        <w:pStyle w:val="viet"/>
        <w:keepNext/>
        <w:widowControl w:val="0"/>
        <w:spacing w:after="0"/>
        <w:ind w:left="686" w:firstLine="166"/>
        <w:rPr>
          <w:rFonts w:ascii="Arial" w:hAnsi="Arial" w:cs="Arial"/>
          <w:sz w:val="24"/>
          <w:szCs w:val="24"/>
        </w:rPr>
      </w:pPr>
      <w:r w:rsidRPr="00CD55A9">
        <w:rPr>
          <w:rFonts w:ascii="Arial" w:hAnsi="Arial" w:cs="Arial"/>
          <w:sz w:val="24"/>
          <w:szCs w:val="24"/>
        </w:rPr>
        <w:t xml:space="preserve">Các quy định về thử tải đối với </w:t>
      </w:r>
      <w:r w:rsidR="00F34239" w:rsidRPr="00CD55A9">
        <w:rPr>
          <w:rFonts w:ascii="Arial" w:hAnsi="Arial" w:cs="Arial"/>
          <w:sz w:val="24"/>
          <w:szCs w:val="24"/>
        </w:rPr>
        <w:t>thiết bị nâng</w:t>
      </w:r>
      <w:r w:rsidRPr="00CD55A9">
        <w:rPr>
          <w:rFonts w:ascii="Arial" w:hAnsi="Arial" w:cs="Arial"/>
          <w:sz w:val="24"/>
          <w:szCs w:val="24"/>
        </w:rPr>
        <w:t xml:space="preserve"> phải tuân theo các quy định sau:</w:t>
      </w:r>
    </w:p>
    <w:p w14:paraId="421E04C0" w14:textId="77777777" w:rsidR="00D93F73" w:rsidRPr="00CD55A9" w:rsidRDefault="00D93F73" w:rsidP="00D93F73">
      <w:pPr>
        <w:pStyle w:val="viet"/>
        <w:keepNext/>
        <w:widowControl w:val="0"/>
        <w:spacing w:after="0"/>
        <w:rPr>
          <w:rFonts w:ascii="Arial" w:hAnsi="Arial" w:cs="Arial"/>
          <w:sz w:val="24"/>
          <w:szCs w:val="24"/>
        </w:rPr>
      </w:pPr>
      <w:r w:rsidRPr="00CD55A9">
        <w:rPr>
          <w:rFonts w:ascii="Arial" w:hAnsi="Arial" w:cs="Arial"/>
          <w:b/>
          <w:sz w:val="24"/>
          <w:szCs w:val="24"/>
        </w:rPr>
        <w:t>1</w:t>
      </w:r>
      <w:r w:rsidR="00120DB1" w:rsidRPr="00CD55A9">
        <w:rPr>
          <w:rFonts w:ascii="Arial" w:hAnsi="Arial" w:cs="Arial"/>
          <w:sz w:val="24"/>
          <w:szCs w:val="24"/>
        </w:rPr>
        <w:tab/>
      </w:r>
      <w:r w:rsidR="00120DB1" w:rsidRPr="00CD55A9">
        <w:rPr>
          <w:rFonts w:ascii="Arial" w:hAnsi="Arial" w:cs="Arial"/>
          <w:sz w:val="24"/>
          <w:szCs w:val="24"/>
        </w:rPr>
        <w:tab/>
      </w:r>
      <w:r w:rsidR="00120DB1" w:rsidRPr="00CD55A9">
        <w:rPr>
          <w:rFonts w:ascii="Arial" w:hAnsi="Arial" w:cs="Arial"/>
          <w:sz w:val="24"/>
          <w:szCs w:val="24"/>
        </w:rPr>
        <w:tab/>
      </w:r>
      <w:r w:rsidR="00F34239" w:rsidRPr="00CD55A9">
        <w:rPr>
          <w:rFonts w:ascii="Arial" w:hAnsi="Arial" w:cs="Arial"/>
          <w:sz w:val="24"/>
          <w:szCs w:val="24"/>
        </w:rPr>
        <w:t>Thiết bị nâng</w:t>
      </w:r>
      <w:r w:rsidRPr="00CD55A9">
        <w:rPr>
          <w:rFonts w:ascii="Arial" w:hAnsi="Arial" w:cs="Arial"/>
          <w:sz w:val="24"/>
          <w:szCs w:val="24"/>
        </w:rPr>
        <w:t xml:space="preserve"> phải luôn hoạt động trong suốt quá trình thử tải.</w:t>
      </w:r>
    </w:p>
    <w:p w14:paraId="14A911CB" w14:textId="77777777" w:rsidR="00D93F73" w:rsidRPr="00CD55A9" w:rsidRDefault="00D93F73" w:rsidP="00120DB1">
      <w:pPr>
        <w:pStyle w:val="viet"/>
        <w:keepNext/>
        <w:widowControl w:val="0"/>
        <w:spacing w:after="0"/>
        <w:ind w:left="852" w:hanging="852"/>
        <w:rPr>
          <w:rFonts w:ascii="Arial" w:hAnsi="Arial" w:cs="Arial"/>
          <w:sz w:val="24"/>
          <w:szCs w:val="24"/>
        </w:rPr>
      </w:pPr>
      <w:r w:rsidRPr="00CD55A9">
        <w:rPr>
          <w:rFonts w:ascii="Arial" w:hAnsi="Arial" w:cs="Arial"/>
          <w:b/>
          <w:sz w:val="24"/>
          <w:szCs w:val="24"/>
        </w:rPr>
        <w:t>2</w:t>
      </w:r>
      <w:r w:rsidRPr="00CD55A9">
        <w:rPr>
          <w:rFonts w:ascii="Arial" w:hAnsi="Arial" w:cs="Arial"/>
          <w:sz w:val="24"/>
          <w:szCs w:val="24"/>
        </w:rPr>
        <w:tab/>
      </w:r>
      <w:r w:rsidR="00F34239" w:rsidRPr="00CD55A9">
        <w:rPr>
          <w:rFonts w:ascii="Arial" w:hAnsi="Arial" w:cs="Arial"/>
          <w:sz w:val="24"/>
          <w:szCs w:val="24"/>
        </w:rPr>
        <w:t>Thiết bị nâng</w:t>
      </w:r>
      <w:r w:rsidRPr="00CD55A9">
        <w:rPr>
          <w:rFonts w:ascii="Arial" w:hAnsi="Arial" w:cs="Arial"/>
          <w:sz w:val="24"/>
          <w:szCs w:val="24"/>
        </w:rPr>
        <w:t xml:space="preserve"> phải được kiểm </w:t>
      </w:r>
      <w:r w:rsidR="00CA7452" w:rsidRPr="00CD55A9">
        <w:rPr>
          <w:rFonts w:ascii="Arial" w:hAnsi="Arial" w:cs="Arial"/>
          <w:sz w:val="24"/>
          <w:szCs w:val="24"/>
        </w:rPr>
        <w:t>định</w:t>
      </w:r>
      <w:r w:rsidRPr="00CD55A9">
        <w:rPr>
          <w:rFonts w:ascii="Arial" w:hAnsi="Arial" w:cs="Arial"/>
          <w:sz w:val="24"/>
          <w:szCs w:val="24"/>
        </w:rPr>
        <w:t xml:space="preserve"> theo các hạng mục của kiểm </w:t>
      </w:r>
      <w:r w:rsidR="00CA7452" w:rsidRPr="00CD55A9">
        <w:rPr>
          <w:rFonts w:ascii="Arial" w:hAnsi="Arial" w:cs="Arial"/>
          <w:sz w:val="24"/>
          <w:szCs w:val="24"/>
        </w:rPr>
        <w:t>định</w:t>
      </w:r>
      <w:r w:rsidRPr="00CD55A9">
        <w:rPr>
          <w:rFonts w:ascii="Arial" w:hAnsi="Arial" w:cs="Arial"/>
          <w:sz w:val="24"/>
          <w:szCs w:val="24"/>
        </w:rPr>
        <w:t xml:space="preserve"> hàng năm trước và sau mỗi lần thử. Cần phải chú ý tới thiết bị chằng buộc được sử dụng để giữ tải. Dây cáp vòng khuyên có thể được sử dụng trong quá trình thử tải.</w:t>
      </w:r>
    </w:p>
    <w:p w14:paraId="351C5CA2" w14:textId="77777777" w:rsidR="00D93F73" w:rsidRPr="00CD55A9" w:rsidRDefault="00D93F73" w:rsidP="00D93F73">
      <w:pPr>
        <w:pStyle w:val="viet"/>
        <w:keepNext/>
        <w:widowControl w:val="0"/>
        <w:spacing w:after="0"/>
        <w:rPr>
          <w:rFonts w:ascii="Arial" w:hAnsi="Arial" w:cs="Arial"/>
          <w:sz w:val="24"/>
          <w:szCs w:val="24"/>
        </w:rPr>
      </w:pPr>
      <w:r w:rsidRPr="00CD55A9">
        <w:rPr>
          <w:rFonts w:ascii="Arial" w:hAnsi="Arial" w:cs="Arial"/>
          <w:b/>
          <w:sz w:val="24"/>
          <w:szCs w:val="24"/>
        </w:rPr>
        <w:t>3</w:t>
      </w:r>
      <w:r w:rsidRPr="00CD55A9">
        <w:rPr>
          <w:rFonts w:ascii="Arial" w:hAnsi="Arial" w:cs="Arial"/>
          <w:sz w:val="24"/>
          <w:szCs w:val="24"/>
        </w:rPr>
        <w:tab/>
      </w:r>
      <w:r w:rsidRPr="00CD55A9">
        <w:rPr>
          <w:rFonts w:ascii="Arial" w:hAnsi="Arial" w:cs="Arial"/>
          <w:sz w:val="24"/>
          <w:szCs w:val="24"/>
        </w:rPr>
        <w:tab/>
      </w:r>
      <w:r w:rsidRPr="00CD55A9">
        <w:rPr>
          <w:rFonts w:ascii="Arial" w:hAnsi="Arial" w:cs="Arial"/>
          <w:sz w:val="24"/>
          <w:szCs w:val="24"/>
        </w:rPr>
        <w:tab/>
        <w:t>Trọng lượng thử hoặc lực kế thử phải được kiểm tra độ chính xác bởi</w:t>
      </w:r>
      <w:r w:rsidR="005968DD" w:rsidRPr="00CD55A9">
        <w:rPr>
          <w:rFonts w:ascii="Arial" w:hAnsi="Arial" w:cs="Arial"/>
          <w:sz w:val="24"/>
          <w:szCs w:val="24"/>
        </w:rPr>
        <w:t xml:space="preserve"> Đăng kiểm</w:t>
      </w:r>
      <w:r w:rsidRPr="00CD55A9">
        <w:rPr>
          <w:rFonts w:ascii="Arial" w:hAnsi="Arial" w:cs="Arial"/>
          <w:sz w:val="24"/>
          <w:szCs w:val="24"/>
        </w:rPr>
        <w:t>.</w:t>
      </w:r>
    </w:p>
    <w:p w14:paraId="1C1A7C0F" w14:textId="77777777" w:rsidR="00D93F73" w:rsidRPr="00CD55A9" w:rsidRDefault="00D93F73" w:rsidP="00120DB1">
      <w:pPr>
        <w:pStyle w:val="viet"/>
        <w:keepNext/>
        <w:widowControl w:val="0"/>
        <w:spacing w:after="0"/>
        <w:ind w:left="852" w:hanging="852"/>
        <w:rPr>
          <w:rFonts w:ascii="Arial" w:hAnsi="Arial" w:cs="Arial"/>
          <w:sz w:val="24"/>
          <w:szCs w:val="24"/>
        </w:rPr>
      </w:pPr>
      <w:r w:rsidRPr="00CD55A9">
        <w:rPr>
          <w:rFonts w:ascii="Arial" w:hAnsi="Arial" w:cs="Arial"/>
          <w:b/>
          <w:sz w:val="24"/>
          <w:szCs w:val="24"/>
        </w:rPr>
        <w:t>4</w:t>
      </w:r>
      <w:r w:rsidRPr="00CD55A9">
        <w:rPr>
          <w:rFonts w:ascii="Arial" w:hAnsi="Arial" w:cs="Arial"/>
          <w:sz w:val="24"/>
          <w:szCs w:val="24"/>
        </w:rPr>
        <w:tab/>
        <w:t xml:space="preserve">Chủ thiết bị phải có kế hoạch và quy trình thử tải đối với mỗi </w:t>
      </w:r>
      <w:r w:rsidR="00F34239" w:rsidRPr="00CD55A9">
        <w:rPr>
          <w:rFonts w:ascii="Arial" w:hAnsi="Arial" w:cs="Arial"/>
          <w:sz w:val="24"/>
          <w:szCs w:val="24"/>
        </w:rPr>
        <w:t>thiết bị nâng</w:t>
      </w:r>
      <w:r w:rsidRPr="00CD55A9">
        <w:rPr>
          <w:rFonts w:ascii="Arial" w:hAnsi="Arial" w:cs="Arial"/>
          <w:sz w:val="24"/>
          <w:szCs w:val="24"/>
        </w:rPr>
        <w:t xml:space="preserve">, có xét đến vị trí của </w:t>
      </w:r>
      <w:r w:rsidR="00F34239" w:rsidRPr="00CD55A9">
        <w:rPr>
          <w:rFonts w:ascii="Arial" w:hAnsi="Arial" w:cs="Arial"/>
          <w:sz w:val="24"/>
          <w:szCs w:val="24"/>
        </w:rPr>
        <w:t>thiết bị nâng</w:t>
      </w:r>
      <w:r w:rsidRPr="00CD55A9">
        <w:rPr>
          <w:rFonts w:ascii="Arial" w:hAnsi="Arial" w:cs="Arial"/>
          <w:sz w:val="24"/>
          <w:szCs w:val="24"/>
        </w:rPr>
        <w:t xml:space="preserve">, không gian của sàn đỡ và việc lắp ráp tải thử, và các khu vực có khả năng nguy hiểm để phòng tránh. </w:t>
      </w:r>
    </w:p>
    <w:p w14:paraId="3F1610AF" w14:textId="77777777" w:rsidR="00D93F73" w:rsidRPr="00CD55A9" w:rsidRDefault="00D93F73" w:rsidP="00120DB1">
      <w:pPr>
        <w:pStyle w:val="viet"/>
        <w:keepNext/>
        <w:widowControl w:val="0"/>
        <w:spacing w:after="0"/>
        <w:ind w:left="852" w:hanging="852"/>
        <w:rPr>
          <w:rFonts w:ascii="Arial" w:hAnsi="Arial" w:cs="Arial"/>
          <w:sz w:val="24"/>
          <w:szCs w:val="24"/>
        </w:rPr>
      </w:pPr>
      <w:r w:rsidRPr="00CD55A9">
        <w:rPr>
          <w:rFonts w:ascii="Arial" w:hAnsi="Arial" w:cs="Arial"/>
          <w:b/>
          <w:sz w:val="24"/>
          <w:szCs w:val="24"/>
        </w:rPr>
        <w:t>5</w:t>
      </w:r>
      <w:r w:rsidRPr="00CD55A9">
        <w:rPr>
          <w:rFonts w:ascii="Arial" w:hAnsi="Arial" w:cs="Arial"/>
          <w:sz w:val="24"/>
          <w:szCs w:val="24"/>
        </w:rPr>
        <w:tab/>
        <w:t xml:space="preserve">Khi tải thử được nâng lên, </w:t>
      </w:r>
      <w:r w:rsidR="00F34239" w:rsidRPr="00CD55A9">
        <w:rPr>
          <w:rFonts w:ascii="Arial" w:hAnsi="Arial" w:cs="Arial"/>
          <w:sz w:val="24"/>
          <w:szCs w:val="24"/>
        </w:rPr>
        <w:t>n</w:t>
      </w:r>
      <w:r w:rsidRPr="00CD55A9">
        <w:rPr>
          <w:rFonts w:ascii="Arial" w:hAnsi="Arial" w:cs="Arial"/>
          <w:sz w:val="24"/>
          <w:szCs w:val="24"/>
        </w:rPr>
        <w:t xml:space="preserve">gười vận hành </w:t>
      </w:r>
      <w:r w:rsidR="00F34239" w:rsidRPr="00CD55A9">
        <w:rPr>
          <w:rFonts w:ascii="Arial" w:hAnsi="Arial" w:cs="Arial"/>
          <w:sz w:val="24"/>
          <w:szCs w:val="24"/>
        </w:rPr>
        <w:t>thiết bị nâng</w:t>
      </w:r>
      <w:r w:rsidRPr="00CD55A9">
        <w:rPr>
          <w:rFonts w:ascii="Arial" w:hAnsi="Arial" w:cs="Arial"/>
          <w:sz w:val="24"/>
          <w:szCs w:val="24"/>
        </w:rPr>
        <w:t xml:space="preserve"> phải đưa các cần điều khiển về vị trí trung lập. Tải thử sẽ được giữ </w:t>
      </w:r>
      <w:r w:rsidR="001055A3" w:rsidRPr="00CD55A9">
        <w:rPr>
          <w:rFonts w:ascii="Arial" w:hAnsi="Arial" w:cs="Arial"/>
          <w:sz w:val="24"/>
          <w:szCs w:val="24"/>
        </w:rPr>
        <w:t>tối thiểu</w:t>
      </w:r>
      <w:r w:rsidRPr="00CD55A9">
        <w:rPr>
          <w:rFonts w:ascii="Arial" w:hAnsi="Arial" w:cs="Arial"/>
          <w:sz w:val="24"/>
          <w:szCs w:val="24"/>
        </w:rPr>
        <w:t xml:space="preserve"> là 5 phút.</w:t>
      </w:r>
    </w:p>
    <w:p w14:paraId="4C8ADD1E" w14:textId="77777777" w:rsidR="00D93F73" w:rsidRPr="00CD55A9" w:rsidRDefault="00D93F73" w:rsidP="00120DB1">
      <w:pPr>
        <w:pStyle w:val="viet"/>
        <w:keepNext/>
        <w:widowControl w:val="0"/>
        <w:spacing w:after="0"/>
        <w:ind w:left="852" w:hanging="852"/>
        <w:rPr>
          <w:rFonts w:ascii="Arial" w:hAnsi="Arial" w:cs="Arial"/>
          <w:sz w:val="24"/>
          <w:szCs w:val="24"/>
        </w:rPr>
      </w:pPr>
      <w:r w:rsidRPr="00CD55A9">
        <w:rPr>
          <w:rFonts w:ascii="Arial" w:hAnsi="Arial" w:cs="Arial"/>
          <w:b/>
          <w:sz w:val="24"/>
          <w:szCs w:val="24"/>
        </w:rPr>
        <w:t>6</w:t>
      </w:r>
      <w:r w:rsidRPr="00CD55A9">
        <w:rPr>
          <w:rFonts w:ascii="Arial" w:hAnsi="Arial" w:cs="Arial"/>
          <w:sz w:val="24"/>
          <w:szCs w:val="24"/>
        </w:rPr>
        <w:tab/>
        <w:t>Khi lực kế được sử dụng để xác định trọng lượng tải thử, tải thử phải xoay được tự do để không tạo ra ứng suất xoắn cho lực kế dẫn đến làm sai kết quả đo.</w:t>
      </w:r>
    </w:p>
    <w:p w14:paraId="0651B60C" w14:textId="77777777" w:rsidR="00D93F73" w:rsidRPr="00CD55A9" w:rsidRDefault="00D93F73" w:rsidP="00D93F73">
      <w:pPr>
        <w:pStyle w:val="viet"/>
        <w:keepNext/>
        <w:widowControl w:val="0"/>
        <w:spacing w:after="0"/>
        <w:rPr>
          <w:rFonts w:ascii="Arial" w:hAnsi="Arial" w:cs="Arial"/>
          <w:sz w:val="24"/>
          <w:szCs w:val="24"/>
        </w:rPr>
      </w:pPr>
      <w:r w:rsidRPr="00CD55A9">
        <w:rPr>
          <w:rFonts w:ascii="Arial" w:hAnsi="Arial" w:cs="Arial"/>
          <w:b/>
          <w:sz w:val="24"/>
          <w:szCs w:val="24"/>
        </w:rPr>
        <w:t>7</w:t>
      </w:r>
      <w:r w:rsidRPr="00CD55A9">
        <w:rPr>
          <w:rFonts w:ascii="Arial" w:hAnsi="Arial" w:cs="Arial"/>
          <w:sz w:val="24"/>
          <w:szCs w:val="24"/>
        </w:rPr>
        <w:tab/>
      </w:r>
      <w:r w:rsidRPr="00CD55A9">
        <w:rPr>
          <w:rFonts w:ascii="Arial" w:hAnsi="Arial" w:cs="Arial"/>
          <w:sz w:val="24"/>
          <w:szCs w:val="24"/>
        </w:rPr>
        <w:tab/>
      </w:r>
      <w:r w:rsidRPr="00CD55A9">
        <w:rPr>
          <w:rFonts w:ascii="Arial" w:hAnsi="Arial" w:cs="Arial"/>
          <w:sz w:val="24"/>
          <w:szCs w:val="24"/>
        </w:rPr>
        <w:tab/>
        <w:t xml:space="preserve">Chỉ báo tải của </w:t>
      </w:r>
      <w:r w:rsidR="00F34239" w:rsidRPr="00CD55A9">
        <w:rPr>
          <w:rFonts w:ascii="Arial" w:hAnsi="Arial" w:cs="Arial"/>
          <w:sz w:val="24"/>
          <w:szCs w:val="24"/>
        </w:rPr>
        <w:t>thiết bị nâng</w:t>
      </w:r>
      <w:r w:rsidRPr="00CD55A9">
        <w:rPr>
          <w:rFonts w:ascii="Arial" w:hAnsi="Arial" w:cs="Arial"/>
          <w:sz w:val="24"/>
          <w:szCs w:val="24"/>
        </w:rPr>
        <w:t xml:space="preserve"> không được sử dụng trong việc thử các </w:t>
      </w:r>
      <w:r w:rsidR="00F34239" w:rsidRPr="00CD55A9">
        <w:rPr>
          <w:rFonts w:ascii="Arial" w:hAnsi="Arial" w:cs="Arial"/>
          <w:sz w:val="24"/>
          <w:szCs w:val="24"/>
        </w:rPr>
        <w:t>thiết bị nâng</w:t>
      </w:r>
      <w:r w:rsidRPr="00CD55A9">
        <w:rPr>
          <w:rFonts w:ascii="Arial" w:hAnsi="Arial" w:cs="Arial"/>
          <w:sz w:val="24"/>
          <w:szCs w:val="24"/>
        </w:rPr>
        <w:t>.</w:t>
      </w:r>
    </w:p>
    <w:p w14:paraId="07C19E4A" w14:textId="77777777" w:rsidR="00D93F73" w:rsidRPr="00CD55A9" w:rsidRDefault="00D93F73" w:rsidP="00120DB1">
      <w:pPr>
        <w:pStyle w:val="viet"/>
        <w:keepNext/>
        <w:widowControl w:val="0"/>
        <w:spacing w:after="0"/>
        <w:ind w:left="852" w:hanging="852"/>
        <w:rPr>
          <w:rFonts w:ascii="Arial" w:hAnsi="Arial" w:cs="Arial"/>
          <w:sz w:val="24"/>
          <w:szCs w:val="24"/>
        </w:rPr>
      </w:pPr>
      <w:r w:rsidRPr="00CD55A9">
        <w:rPr>
          <w:rFonts w:ascii="Arial" w:hAnsi="Arial" w:cs="Arial"/>
          <w:b/>
          <w:sz w:val="24"/>
          <w:szCs w:val="24"/>
        </w:rPr>
        <w:t>8</w:t>
      </w:r>
      <w:r w:rsidRPr="00CD55A9">
        <w:rPr>
          <w:rFonts w:ascii="Arial" w:hAnsi="Arial" w:cs="Arial"/>
          <w:sz w:val="24"/>
          <w:szCs w:val="24"/>
        </w:rPr>
        <w:tab/>
        <w:t xml:space="preserve">Van an toàn đối với </w:t>
      </w:r>
      <w:r w:rsidR="00F34239" w:rsidRPr="00CD55A9">
        <w:rPr>
          <w:rFonts w:ascii="Arial" w:hAnsi="Arial" w:cs="Arial"/>
          <w:sz w:val="24"/>
          <w:szCs w:val="24"/>
        </w:rPr>
        <w:t>thiết bị nâng truyền động</w:t>
      </w:r>
      <w:r w:rsidRPr="00CD55A9">
        <w:rPr>
          <w:rFonts w:ascii="Arial" w:hAnsi="Arial" w:cs="Arial"/>
          <w:sz w:val="24"/>
          <w:szCs w:val="24"/>
        </w:rPr>
        <w:t xml:space="preserve"> thủy lực không được điều chỉnh vượt quá </w:t>
      </w:r>
      <w:r w:rsidR="008D5DAD" w:rsidRPr="00CD55A9">
        <w:rPr>
          <w:rFonts w:ascii="Arial" w:hAnsi="Arial" w:cs="Arial"/>
          <w:sz w:val="24"/>
          <w:szCs w:val="24"/>
        </w:rPr>
        <w:t>áp lực</w:t>
      </w:r>
      <w:r w:rsidRPr="00CD55A9">
        <w:rPr>
          <w:rFonts w:ascii="Arial" w:hAnsi="Arial" w:cs="Arial"/>
          <w:sz w:val="24"/>
          <w:szCs w:val="24"/>
        </w:rPr>
        <w:t xml:space="preserve"> quy định của nhà </w:t>
      </w:r>
      <w:r w:rsidR="00C37183" w:rsidRPr="00CD55A9">
        <w:rPr>
          <w:rFonts w:ascii="Arial" w:hAnsi="Arial" w:cs="Arial"/>
          <w:sz w:val="24"/>
          <w:szCs w:val="24"/>
        </w:rPr>
        <w:t>chế tạo</w:t>
      </w:r>
      <w:r w:rsidRPr="00CD55A9">
        <w:rPr>
          <w:rFonts w:ascii="Arial" w:hAnsi="Arial" w:cs="Arial"/>
          <w:sz w:val="24"/>
          <w:szCs w:val="24"/>
        </w:rPr>
        <w:t xml:space="preserve"> và thiết bị giới hạn dòng điện trên </w:t>
      </w:r>
      <w:r w:rsidR="00F34239" w:rsidRPr="00CD55A9">
        <w:rPr>
          <w:rFonts w:ascii="Arial" w:hAnsi="Arial" w:cs="Arial"/>
          <w:sz w:val="24"/>
          <w:szCs w:val="24"/>
        </w:rPr>
        <w:t>thiết bị nâng</w:t>
      </w:r>
      <w:r w:rsidRPr="00CD55A9">
        <w:rPr>
          <w:rFonts w:ascii="Arial" w:hAnsi="Arial" w:cs="Arial"/>
          <w:sz w:val="24"/>
          <w:szCs w:val="24"/>
        </w:rPr>
        <w:t xml:space="preserve"> </w:t>
      </w:r>
      <w:r w:rsidR="00F34239" w:rsidRPr="00CD55A9">
        <w:rPr>
          <w:rFonts w:ascii="Arial" w:hAnsi="Arial" w:cs="Arial"/>
          <w:sz w:val="24"/>
          <w:szCs w:val="24"/>
        </w:rPr>
        <w:t xml:space="preserve">truyền động </w:t>
      </w:r>
      <w:r w:rsidRPr="00CD55A9">
        <w:rPr>
          <w:rFonts w:ascii="Arial" w:hAnsi="Arial" w:cs="Arial"/>
          <w:sz w:val="24"/>
          <w:szCs w:val="24"/>
        </w:rPr>
        <w:t xml:space="preserve">điện không được </w:t>
      </w:r>
      <w:r w:rsidR="004D18CD" w:rsidRPr="00CD55A9">
        <w:rPr>
          <w:rFonts w:ascii="Arial" w:hAnsi="Arial" w:cs="Arial"/>
          <w:sz w:val="24"/>
          <w:szCs w:val="24"/>
        </w:rPr>
        <w:t>ngắt</w:t>
      </w:r>
      <w:r w:rsidRPr="00CD55A9">
        <w:rPr>
          <w:rFonts w:ascii="Arial" w:hAnsi="Arial" w:cs="Arial"/>
          <w:sz w:val="24"/>
          <w:szCs w:val="24"/>
        </w:rPr>
        <w:t xml:space="preserve"> hoặc điều chỉnh để tăng khả năng kéo của dây cáp chính. Việc thử có thể được thực hiện với tải trọng cao nhất mà tời có thể nâng được miễn là nó tương đương với tải trọng định mức.</w:t>
      </w:r>
    </w:p>
    <w:p w14:paraId="29E22BA4" w14:textId="77777777" w:rsidR="00D93F73" w:rsidRPr="00CD55A9" w:rsidRDefault="00D93F73" w:rsidP="00120DB1">
      <w:pPr>
        <w:pStyle w:val="viet"/>
        <w:keepNext/>
        <w:widowControl w:val="0"/>
        <w:spacing w:after="0"/>
        <w:ind w:left="852" w:hanging="852"/>
        <w:rPr>
          <w:rFonts w:ascii="Arial" w:hAnsi="Arial" w:cs="Arial"/>
          <w:sz w:val="24"/>
          <w:szCs w:val="24"/>
        </w:rPr>
      </w:pPr>
      <w:r w:rsidRPr="00CD55A9">
        <w:rPr>
          <w:rFonts w:ascii="Arial" w:hAnsi="Arial" w:cs="Arial"/>
          <w:b/>
          <w:sz w:val="24"/>
          <w:szCs w:val="24"/>
        </w:rPr>
        <w:t>9</w:t>
      </w:r>
      <w:r w:rsidRPr="00CD55A9">
        <w:rPr>
          <w:rFonts w:ascii="Arial" w:hAnsi="Arial" w:cs="Arial"/>
          <w:sz w:val="24"/>
          <w:szCs w:val="24"/>
        </w:rPr>
        <w:tab/>
        <w:t xml:space="preserve">Tốc độ của động cơ không được điều chỉnh vượt quá vòng quay lớn nhất theo quy định </w:t>
      </w:r>
      <w:r w:rsidRPr="00CD55A9">
        <w:rPr>
          <w:rFonts w:ascii="Arial" w:hAnsi="Arial" w:cs="Arial"/>
          <w:sz w:val="24"/>
          <w:szCs w:val="24"/>
        </w:rPr>
        <w:lastRenderedPageBreak/>
        <w:t xml:space="preserve">của Nhà </w:t>
      </w:r>
      <w:r w:rsidR="00AA28F0" w:rsidRPr="00CD55A9">
        <w:rPr>
          <w:rFonts w:ascii="Arial" w:hAnsi="Arial" w:cs="Arial"/>
          <w:sz w:val="24"/>
          <w:szCs w:val="24"/>
        </w:rPr>
        <w:t>chế tạo</w:t>
      </w:r>
      <w:r w:rsidRPr="00CD55A9">
        <w:rPr>
          <w:rFonts w:ascii="Arial" w:hAnsi="Arial" w:cs="Arial"/>
          <w:sz w:val="24"/>
          <w:szCs w:val="24"/>
        </w:rPr>
        <w:t>.</w:t>
      </w:r>
    </w:p>
    <w:p w14:paraId="64B0F33D" w14:textId="77777777" w:rsidR="00D93F73" w:rsidRPr="00CD55A9" w:rsidRDefault="00D93F73" w:rsidP="00120DB1">
      <w:pPr>
        <w:pStyle w:val="viet"/>
        <w:keepNext/>
        <w:widowControl w:val="0"/>
        <w:spacing w:after="0"/>
        <w:ind w:left="852" w:hanging="852"/>
        <w:rPr>
          <w:rFonts w:ascii="Arial" w:hAnsi="Arial" w:cs="Arial"/>
          <w:sz w:val="24"/>
          <w:szCs w:val="24"/>
        </w:rPr>
      </w:pPr>
      <w:r w:rsidRPr="00CD55A9">
        <w:rPr>
          <w:rFonts w:ascii="Arial" w:hAnsi="Arial" w:cs="Arial"/>
          <w:b/>
          <w:sz w:val="24"/>
          <w:szCs w:val="24"/>
        </w:rPr>
        <w:t>10</w:t>
      </w:r>
      <w:r w:rsidRPr="00CD55A9">
        <w:rPr>
          <w:rFonts w:ascii="Arial" w:hAnsi="Arial" w:cs="Arial"/>
          <w:sz w:val="24"/>
          <w:szCs w:val="24"/>
        </w:rPr>
        <w:tab/>
        <w:t xml:space="preserve">Việc thử tải đối với </w:t>
      </w:r>
      <w:r w:rsidR="00F34239" w:rsidRPr="00CD55A9">
        <w:rPr>
          <w:rFonts w:ascii="Arial" w:hAnsi="Arial" w:cs="Arial"/>
          <w:sz w:val="24"/>
          <w:szCs w:val="24"/>
        </w:rPr>
        <w:t>thiết bị nâng</w:t>
      </w:r>
      <w:r w:rsidRPr="00CD55A9">
        <w:rPr>
          <w:rFonts w:ascii="Arial" w:hAnsi="Arial" w:cs="Arial"/>
          <w:sz w:val="24"/>
          <w:szCs w:val="24"/>
        </w:rPr>
        <w:t xml:space="preserve"> phải dựa trên biểu đồ tải định mức của </w:t>
      </w:r>
      <w:r w:rsidR="00F34239" w:rsidRPr="00CD55A9">
        <w:rPr>
          <w:rFonts w:ascii="Arial" w:hAnsi="Arial" w:cs="Arial"/>
          <w:sz w:val="24"/>
          <w:szCs w:val="24"/>
        </w:rPr>
        <w:t>thiết bị nâng</w:t>
      </w:r>
      <w:r w:rsidRPr="00CD55A9">
        <w:rPr>
          <w:rFonts w:ascii="Arial" w:hAnsi="Arial" w:cs="Arial"/>
          <w:sz w:val="24"/>
          <w:szCs w:val="24"/>
        </w:rPr>
        <w:t xml:space="preserve">, độ bền cáp thép, lực kéo có thể của cáp nâng và bội suất cáp nâng. Tải thử tĩnh </w:t>
      </w:r>
      <w:r w:rsidR="003D0D96" w:rsidRPr="00CD55A9">
        <w:rPr>
          <w:rFonts w:ascii="Arial" w:hAnsi="Arial" w:cs="Arial"/>
          <w:sz w:val="24"/>
          <w:szCs w:val="24"/>
        </w:rPr>
        <w:t>phải được tính toán như trong B</w:t>
      </w:r>
      <w:r w:rsidRPr="00CD55A9">
        <w:rPr>
          <w:rFonts w:ascii="Arial" w:hAnsi="Arial" w:cs="Arial"/>
          <w:sz w:val="24"/>
          <w:szCs w:val="24"/>
        </w:rPr>
        <w:t xml:space="preserve">ảng </w:t>
      </w:r>
      <w:r w:rsidR="00787FBF" w:rsidRPr="00CD55A9">
        <w:rPr>
          <w:rFonts w:ascii="Arial" w:hAnsi="Arial" w:cs="Arial"/>
          <w:sz w:val="24"/>
          <w:szCs w:val="24"/>
        </w:rPr>
        <w:t>32</w:t>
      </w:r>
      <w:r w:rsidRPr="00CD55A9">
        <w:rPr>
          <w:rFonts w:ascii="Arial" w:hAnsi="Arial" w:cs="Arial"/>
          <w:sz w:val="24"/>
          <w:szCs w:val="24"/>
        </w:rPr>
        <w:t>.</w:t>
      </w:r>
    </w:p>
    <w:p w14:paraId="737061FE" w14:textId="77777777" w:rsidR="00D93F73" w:rsidRPr="00CD55A9" w:rsidRDefault="00D93F73" w:rsidP="00D93F73">
      <w:pPr>
        <w:pStyle w:val="viet"/>
        <w:keepNext/>
        <w:widowControl w:val="0"/>
        <w:spacing w:before="240" w:after="240"/>
        <w:jc w:val="center"/>
        <w:rPr>
          <w:rFonts w:ascii="Arial" w:hAnsi="Arial" w:cs="Arial"/>
          <w:b/>
          <w:sz w:val="24"/>
          <w:szCs w:val="24"/>
        </w:rPr>
      </w:pPr>
      <w:r w:rsidRPr="00CD55A9">
        <w:rPr>
          <w:rFonts w:ascii="Arial" w:hAnsi="Arial" w:cs="Arial"/>
          <w:b/>
          <w:sz w:val="24"/>
          <w:szCs w:val="24"/>
        </w:rPr>
        <w:t xml:space="preserve">Bảng </w:t>
      </w:r>
      <w:r w:rsidR="00787FBF" w:rsidRPr="00CD55A9">
        <w:rPr>
          <w:rFonts w:ascii="Arial" w:hAnsi="Arial" w:cs="Arial"/>
          <w:b/>
          <w:sz w:val="24"/>
          <w:szCs w:val="24"/>
        </w:rPr>
        <w:t>32</w:t>
      </w:r>
      <w:r w:rsidRPr="00CD55A9">
        <w:rPr>
          <w:rFonts w:ascii="Arial" w:hAnsi="Arial" w:cs="Arial"/>
          <w:b/>
          <w:sz w:val="24"/>
          <w:szCs w:val="24"/>
        </w:rPr>
        <w:t xml:space="preserve"> – Tải thử tĩnh </w:t>
      </w:r>
    </w:p>
    <w:tbl>
      <w:tblPr>
        <w:tblW w:w="0" w:type="auto"/>
        <w:tblInd w:w="13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28"/>
        <w:gridCol w:w="4110"/>
      </w:tblGrid>
      <w:tr w:rsidR="00CD55A9" w:rsidRPr="00CD55A9" w14:paraId="0ADB4B01" w14:textId="77777777" w:rsidTr="002844C8">
        <w:tc>
          <w:tcPr>
            <w:tcW w:w="3828" w:type="dxa"/>
            <w:shd w:val="clear" w:color="auto" w:fill="auto"/>
          </w:tcPr>
          <w:p w14:paraId="396C50A0" w14:textId="77777777" w:rsidR="00D93F73" w:rsidRPr="00CD55A9" w:rsidRDefault="00D93F73" w:rsidP="002844C8">
            <w:pPr>
              <w:pStyle w:val="viet"/>
              <w:keepNext/>
              <w:widowControl w:val="0"/>
              <w:spacing w:after="0"/>
              <w:ind w:left="0" w:firstLine="0"/>
              <w:jc w:val="center"/>
              <w:rPr>
                <w:rFonts w:ascii="Arial" w:hAnsi="Arial" w:cs="Arial"/>
                <w:b/>
                <w:sz w:val="24"/>
                <w:szCs w:val="24"/>
              </w:rPr>
            </w:pPr>
            <w:r w:rsidRPr="00CD55A9">
              <w:rPr>
                <w:rFonts w:ascii="Arial" w:hAnsi="Arial" w:cs="Arial"/>
                <w:b/>
                <w:sz w:val="24"/>
                <w:szCs w:val="24"/>
              </w:rPr>
              <w:t xml:space="preserve">Tải trọng làm việc an toàn tĩnh                             </w:t>
            </w:r>
          </w:p>
          <w:p w14:paraId="0B5DCDA4" w14:textId="77777777" w:rsidR="00D93F73" w:rsidRPr="00CD55A9" w:rsidRDefault="00D93F73" w:rsidP="002844C8">
            <w:pPr>
              <w:pStyle w:val="viet"/>
              <w:keepNext/>
              <w:widowControl w:val="0"/>
              <w:spacing w:after="0"/>
              <w:ind w:left="0" w:firstLine="0"/>
              <w:jc w:val="center"/>
              <w:rPr>
                <w:rFonts w:ascii="Arial" w:hAnsi="Arial" w:cs="Arial"/>
                <w:b/>
                <w:sz w:val="24"/>
                <w:szCs w:val="24"/>
              </w:rPr>
            </w:pPr>
            <w:r w:rsidRPr="00CD55A9">
              <w:rPr>
                <w:rFonts w:ascii="Arial" w:hAnsi="Arial" w:cs="Arial"/>
                <w:b/>
                <w:sz w:val="24"/>
                <w:szCs w:val="24"/>
              </w:rPr>
              <w:t>SWL (t)</w:t>
            </w:r>
          </w:p>
        </w:tc>
        <w:tc>
          <w:tcPr>
            <w:tcW w:w="4110" w:type="dxa"/>
            <w:shd w:val="clear" w:color="auto" w:fill="auto"/>
          </w:tcPr>
          <w:p w14:paraId="28A6B2F1" w14:textId="77777777" w:rsidR="00D93F73" w:rsidRPr="00CD55A9" w:rsidRDefault="00D93F73" w:rsidP="002844C8">
            <w:pPr>
              <w:pStyle w:val="viet"/>
              <w:keepNext/>
              <w:widowControl w:val="0"/>
              <w:spacing w:after="0"/>
              <w:ind w:left="0" w:firstLine="0"/>
              <w:jc w:val="center"/>
              <w:rPr>
                <w:rFonts w:ascii="Arial" w:hAnsi="Arial" w:cs="Arial"/>
                <w:b/>
                <w:sz w:val="24"/>
                <w:szCs w:val="24"/>
              </w:rPr>
            </w:pPr>
            <w:r w:rsidRPr="00CD55A9">
              <w:rPr>
                <w:rFonts w:ascii="Arial" w:hAnsi="Arial" w:cs="Arial"/>
                <w:b/>
                <w:sz w:val="24"/>
                <w:szCs w:val="24"/>
              </w:rPr>
              <w:t xml:space="preserve">Tải trọng thử                                             </w:t>
            </w:r>
          </w:p>
          <w:p w14:paraId="1E2BA164" w14:textId="77777777" w:rsidR="00D93F73" w:rsidRPr="00CD55A9" w:rsidRDefault="00D93F73" w:rsidP="002844C8">
            <w:pPr>
              <w:pStyle w:val="viet"/>
              <w:keepNext/>
              <w:widowControl w:val="0"/>
              <w:spacing w:after="0"/>
              <w:ind w:left="0" w:firstLine="0"/>
              <w:jc w:val="center"/>
              <w:rPr>
                <w:rFonts w:ascii="Arial" w:hAnsi="Arial" w:cs="Arial"/>
                <w:b/>
                <w:sz w:val="24"/>
                <w:szCs w:val="24"/>
              </w:rPr>
            </w:pPr>
            <w:r w:rsidRPr="00CD55A9">
              <w:rPr>
                <w:rFonts w:ascii="Arial" w:hAnsi="Arial" w:cs="Arial"/>
                <w:b/>
                <w:sz w:val="24"/>
                <w:szCs w:val="24"/>
              </w:rPr>
              <w:t>(t)</w:t>
            </w:r>
          </w:p>
        </w:tc>
      </w:tr>
      <w:tr w:rsidR="00CD55A9" w:rsidRPr="00CD55A9" w14:paraId="0E624D57" w14:textId="77777777" w:rsidTr="002844C8">
        <w:tc>
          <w:tcPr>
            <w:tcW w:w="3828" w:type="dxa"/>
            <w:shd w:val="clear" w:color="auto" w:fill="auto"/>
          </w:tcPr>
          <w:p w14:paraId="19D91864" w14:textId="77777777" w:rsidR="00D93F73" w:rsidRPr="00CD55A9" w:rsidRDefault="00D93F73" w:rsidP="002844C8">
            <w:pPr>
              <w:pStyle w:val="viet"/>
              <w:keepNext/>
              <w:widowControl w:val="0"/>
              <w:spacing w:after="0"/>
              <w:jc w:val="center"/>
              <w:rPr>
                <w:rFonts w:ascii="Arial" w:hAnsi="Arial" w:cs="Arial"/>
                <w:sz w:val="24"/>
                <w:szCs w:val="24"/>
              </w:rPr>
            </w:pPr>
            <w:r w:rsidRPr="00CD55A9">
              <w:rPr>
                <w:rFonts w:ascii="Arial" w:hAnsi="Arial" w:cs="Arial"/>
                <w:sz w:val="24"/>
                <w:szCs w:val="24"/>
              </w:rPr>
              <w:t>SWL ≤ 18,144</w:t>
            </w:r>
          </w:p>
        </w:tc>
        <w:tc>
          <w:tcPr>
            <w:tcW w:w="4110" w:type="dxa"/>
            <w:shd w:val="clear" w:color="auto" w:fill="auto"/>
          </w:tcPr>
          <w:p w14:paraId="3889828E" w14:textId="77777777" w:rsidR="00D93F73" w:rsidRPr="00CD55A9" w:rsidRDefault="00D93F73" w:rsidP="002844C8">
            <w:pPr>
              <w:pStyle w:val="viet"/>
              <w:keepNext/>
              <w:widowControl w:val="0"/>
              <w:spacing w:after="0"/>
              <w:jc w:val="center"/>
              <w:rPr>
                <w:rFonts w:ascii="Arial" w:hAnsi="Arial" w:cs="Arial"/>
                <w:sz w:val="24"/>
                <w:szCs w:val="24"/>
              </w:rPr>
            </w:pPr>
            <w:r w:rsidRPr="00CD55A9">
              <w:rPr>
                <w:rFonts w:ascii="Arial" w:hAnsi="Arial" w:cs="Arial"/>
                <w:sz w:val="24"/>
                <w:szCs w:val="24"/>
              </w:rPr>
              <w:t>1,25 x SWL</w:t>
            </w:r>
          </w:p>
        </w:tc>
      </w:tr>
      <w:tr w:rsidR="00CD55A9" w:rsidRPr="00CD55A9" w14:paraId="005246B0" w14:textId="77777777" w:rsidTr="002844C8">
        <w:tc>
          <w:tcPr>
            <w:tcW w:w="3828" w:type="dxa"/>
            <w:shd w:val="clear" w:color="auto" w:fill="auto"/>
          </w:tcPr>
          <w:p w14:paraId="6C3DCE95" w14:textId="77777777" w:rsidR="00D93F73" w:rsidRPr="00CD55A9" w:rsidRDefault="00D93F73" w:rsidP="002844C8">
            <w:pPr>
              <w:pStyle w:val="viet"/>
              <w:keepNext/>
              <w:widowControl w:val="0"/>
              <w:spacing w:after="0"/>
              <w:jc w:val="center"/>
              <w:rPr>
                <w:rFonts w:ascii="Arial" w:hAnsi="Arial" w:cs="Arial"/>
                <w:sz w:val="24"/>
                <w:szCs w:val="24"/>
              </w:rPr>
            </w:pPr>
            <w:r w:rsidRPr="00CD55A9">
              <w:rPr>
                <w:rFonts w:ascii="Arial" w:hAnsi="Arial" w:cs="Arial"/>
                <w:sz w:val="24"/>
                <w:szCs w:val="24"/>
              </w:rPr>
              <w:t>18,144 &lt; SWL ≤ 45,356</w:t>
            </w:r>
          </w:p>
        </w:tc>
        <w:tc>
          <w:tcPr>
            <w:tcW w:w="4110" w:type="dxa"/>
            <w:shd w:val="clear" w:color="auto" w:fill="auto"/>
          </w:tcPr>
          <w:p w14:paraId="1A2B0B04" w14:textId="77777777" w:rsidR="00D93F73" w:rsidRPr="00CD55A9" w:rsidRDefault="00D93F73" w:rsidP="002844C8">
            <w:pPr>
              <w:pStyle w:val="viet"/>
              <w:keepNext/>
              <w:widowControl w:val="0"/>
              <w:spacing w:after="0"/>
              <w:jc w:val="center"/>
              <w:rPr>
                <w:rFonts w:ascii="Arial" w:hAnsi="Arial" w:cs="Arial"/>
                <w:sz w:val="24"/>
                <w:szCs w:val="24"/>
              </w:rPr>
            </w:pPr>
            <w:r w:rsidRPr="00CD55A9">
              <w:rPr>
                <w:rFonts w:ascii="Arial" w:hAnsi="Arial" w:cs="Arial"/>
                <w:sz w:val="24"/>
                <w:szCs w:val="24"/>
              </w:rPr>
              <w:t xml:space="preserve">SWL + 4,536 </w:t>
            </w:r>
          </w:p>
        </w:tc>
      </w:tr>
      <w:tr w:rsidR="00D93F73" w:rsidRPr="00CD55A9" w14:paraId="7966C783" w14:textId="77777777" w:rsidTr="002844C8">
        <w:tc>
          <w:tcPr>
            <w:tcW w:w="3828" w:type="dxa"/>
            <w:shd w:val="clear" w:color="auto" w:fill="auto"/>
          </w:tcPr>
          <w:p w14:paraId="6F6E842F" w14:textId="77777777" w:rsidR="00D93F73" w:rsidRPr="00CD55A9" w:rsidRDefault="00D93F73" w:rsidP="002844C8">
            <w:pPr>
              <w:pStyle w:val="viet"/>
              <w:keepNext/>
              <w:widowControl w:val="0"/>
              <w:spacing w:after="0"/>
              <w:jc w:val="center"/>
              <w:rPr>
                <w:rFonts w:ascii="Arial" w:hAnsi="Arial" w:cs="Arial"/>
                <w:sz w:val="24"/>
                <w:szCs w:val="24"/>
              </w:rPr>
            </w:pPr>
            <w:r w:rsidRPr="00CD55A9">
              <w:rPr>
                <w:rFonts w:ascii="Arial" w:hAnsi="Arial" w:cs="Arial"/>
                <w:sz w:val="24"/>
                <w:szCs w:val="24"/>
              </w:rPr>
              <w:t>SWL &gt; 45,356</w:t>
            </w:r>
          </w:p>
        </w:tc>
        <w:tc>
          <w:tcPr>
            <w:tcW w:w="4110" w:type="dxa"/>
            <w:shd w:val="clear" w:color="auto" w:fill="auto"/>
          </w:tcPr>
          <w:p w14:paraId="7DD1EC65" w14:textId="77777777" w:rsidR="00D93F73" w:rsidRPr="00CD55A9" w:rsidRDefault="00D93F73" w:rsidP="002844C8">
            <w:pPr>
              <w:pStyle w:val="viet"/>
              <w:keepNext/>
              <w:widowControl w:val="0"/>
              <w:spacing w:after="0"/>
              <w:jc w:val="center"/>
              <w:rPr>
                <w:rFonts w:ascii="Arial" w:hAnsi="Arial" w:cs="Arial"/>
                <w:sz w:val="24"/>
                <w:szCs w:val="24"/>
              </w:rPr>
            </w:pPr>
            <w:r w:rsidRPr="00CD55A9">
              <w:rPr>
                <w:rFonts w:ascii="Arial" w:hAnsi="Arial" w:cs="Arial"/>
                <w:sz w:val="24"/>
                <w:szCs w:val="24"/>
              </w:rPr>
              <w:t>1,1 SWL</w:t>
            </w:r>
          </w:p>
        </w:tc>
      </w:tr>
    </w:tbl>
    <w:p w14:paraId="7700F149" w14:textId="77777777" w:rsidR="00D93F73" w:rsidRPr="00CD55A9" w:rsidRDefault="00D93F73" w:rsidP="00D93F73">
      <w:pPr>
        <w:pStyle w:val="viet"/>
        <w:keepNext/>
        <w:widowControl w:val="0"/>
        <w:spacing w:after="0"/>
        <w:rPr>
          <w:rFonts w:ascii="Arial" w:hAnsi="Arial" w:cs="Arial"/>
          <w:sz w:val="24"/>
          <w:szCs w:val="24"/>
        </w:rPr>
      </w:pPr>
    </w:p>
    <w:p w14:paraId="7A3571BB" w14:textId="77777777" w:rsidR="00D93F73" w:rsidRPr="00CD55A9" w:rsidRDefault="00D93F73" w:rsidP="00120DB1">
      <w:pPr>
        <w:pStyle w:val="viet"/>
        <w:keepNext/>
        <w:widowControl w:val="0"/>
        <w:spacing w:after="0"/>
        <w:ind w:left="852" w:hanging="852"/>
        <w:rPr>
          <w:rFonts w:ascii="Arial" w:hAnsi="Arial" w:cs="Arial"/>
          <w:sz w:val="24"/>
          <w:szCs w:val="24"/>
        </w:rPr>
      </w:pPr>
      <w:r w:rsidRPr="00CD55A9">
        <w:rPr>
          <w:rFonts w:ascii="Arial" w:hAnsi="Arial" w:cs="Arial"/>
          <w:b/>
          <w:sz w:val="24"/>
          <w:szCs w:val="24"/>
        </w:rPr>
        <w:t>11</w:t>
      </w:r>
      <w:r w:rsidRPr="00CD55A9">
        <w:rPr>
          <w:rFonts w:ascii="Arial" w:hAnsi="Arial" w:cs="Arial"/>
          <w:b/>
          <w:sz w:val="24"/>
          <w:szCs w:val="24"/>
        </w:rPr>
        <w:tab/>
      </w:r>
      <w:r w:rsidRPr="00CD55A9">
        <w:rPr>
          <w:rFonts w:ascii="Arial" w:hAnsi="Arial" w:cs="Arial"/>
          <w:sz w:val="24"/>
          <w:szCs w:val="24"/>
        </w:rPr>
        <w:t xml:space="preserve">Tất cả </w:t>
      </w:r>
      <w:r w:rsidR="00F34239" w:rsidRPr="00CD55A9">
        <w:rPr>
          <w:rFonts w:ascii="Arial" w:hAnsi="Arial" w:cs="Arial"/>
          <w:sz w:val="24"/>
          <w:szCs w:val="24"/>
        </w:rPr>
        <w:t>thiết bị nâng</w:t>
      </w:r>
      <w:r w:rsidRPr="00CD55A9">
        <w:rPr>
          <w:rFonts w:ascii="Arial" w:hAnsi="Arial" w:cs="Arial"/>
          <w:sz w:val="24"/>
          <w:szCs w:val="24"/>
        </w:rPr>
        <w:t xml:space="preserve"> phải được thử tải khi chúng được lắp đặt </w:t>
      </w:r>
      <w:r w:rsidR="00DA6ABD" w:rsidRPr="00CD55A9">
        <w:rPr>
          <w:rFonts w:ascii="Arial" w:hAnsi="Arial" w:cs="Arial"/>
          <w:sz w:val="24"/>
          <w:szCs w:val="24"/>
        </w:rPr>
        <w:t xml:space="preserve">và sử dụng </w:t>
      </w:r>
      <w:r w:rsidRPr="00CD55A9">
        <w:rPr>
          <w:rFonts w:ascii="Arial" w:hAnsi="Arial" w:cs="Arial"/>
          <w:sz w:val="24"/>
          <w:szCs w:val="24"/>
        </w:rPr>
        <w:t xml:space="preserve">thông thường. </w:t>
      </w:r>
      <w:r w:rsidR="00F34239" w:rsidRPr="00CD55A9">
        <w:rPr>
          <w:rFonts w:ascii="Arial" w:hAnsi="Arial" w:cs="Arial"/>
          <w:sz w:val="24"/>
          <w:szCs w:val="24"/>
        </w:rPr>
        <w:t>Thiết bị nâng</w:t>
      </w:r>
      <w:r w:rsidR="00DF302F" w:rsidRPr="00CD55A9">
        <w:rPr>
          <w:rFonts w:ascii="Arial" w:hAnsi="Arial" w:cs="Arial"/>
          <w:sz w:val="24"/>
          <w:szCs w:val="24"/>
        </w:rPr>
        <w:t xml:space="preserve"> không được lắp </w:t>
      </w:r>
      <w:r w:rsidR="00DA6ABD" w:rsidRPr="00CD55A9">
        <w:rPr>
          <w:rFonts w:ascii="Arial" w:hAnsi="Arial" w:cs="Arial"/>
          <w:sz w:val="24"/>
          <w:szCs w:val="24"/>
        </w:rPr>
        <w:t xml:space="preserve">tăng </w:t>
      </w:r>
      <w:r w:rsidRPr="00CD55A9">
        <w:rPr>
          <w:rFonts w:ascii="Arial" w:hAnsi="Arial" w:cs="Arial"/>
          <w:sz w:val="24"/>
          <w:szCs w:val="24"/>
        </w:rPr>
        <w:t xml:space="preserve">thêm bội suất cáp nâng hoặc tăng áp lực thủy lực, dòng điện hoặc công suất của động cơ. </w:t>
      </w:r>
    </w:p>
    <w:p w14:paraId="6F5908A5" w14:textId="77777777" w:rsidR="00D93F73" w:rsidRPr="00CD55A9" w:rsidRDefault="00D93F73" w:rsidP="00D93F73">
      <w:pPr>
        <w:pStyle w:val="viet"/>
        <w:keepNext/>
        <w:widowControl w:val="0"/>
        <w:spacing w:after="0"/>
        <w:ind w:left="690" w:hanging="690"/>
        <w:rPr>
          <w:rFonts w:ascii="Arial" w:hAnsi="Arial" w:cs="Arial"/>
          <w:sz w:val="24"/>
          <w:szCs w:val="24"/>
        </w:rPr>
      </w:pPr>
      <w:r w:rsidRPr="00CD55A9">
        <w:rPr>
          <w:rFonts w:ascii="Arial" w:hAnsi="Arial" w:cs="Arial"/>
          <w:b/>
          <w:sz w:val="24"/>
          <w:szCs w:val="24"/>
        </w:rPr>
        <w:t>12</w:t>
      </w:r>
      <w:r w:rsidRPr="00CD55A9">
        <w:rPr>
          <w:rFonts w:ascii="Arial" w:hAnsi="Arial" w:cs="Arial"/>
          <w:b/>
          <w:sz w:val="24"/>
          <w:szCs w:val="24"/>
        </w:rPr>
        <w:tab/>
      </w:r>
      <w:r w:rsidRPr="00CD55A9">
        <w:rPr>
          <w:rFonts w:ascii="Arial" w:hAnsi="Arial" w:cs="Arial"/>
          <w:sz w:val="24"/>
          <w:szCs w:val="24"/>
        </w:rPr>
        <w:t>Th</w:t>
      </w:r>
      <w:r w:rsidR="00824378" w:rsidRPr="00CD55A9">
        <w:rPr>
          <w:rFonts w:ascii="Arial" w:hAnsi="Arial" w:cs="Arial"/>
          <w:sz w:val="24"/>
          <w:szCs w:val="24"/>
        </w:rPr>
        <w:t xml:space="preserve">ử tải động </w:t>
      </w:r>
      <w:r w:rsidRPr="00CD55A9">
        <w:rPr>
          <w:rFonts w:ascii="Arial" w:hAnsi="Arial" w:cs="Arial"/>
          <w:sz w:val="24"/>
          <w:szCs w:val="24"/>
        </w:rPr>
        <w:t>bằng tải trọng làm việc an toàn phải được thực hiện như sau:</w:t>
      </w:r>
    </w:p>
    <w:p w14:paraId="45AD8991" w14:textId="77777777" w:rsidR="001840F5" w:rsidRPr="00CD55A9" w:rsidRDefault="001840F5" w:rsidP="001840F5">
      <w:pPr>
        <w:keepNext/>
        <w:widowControl w:val="0"/>
        <w:spacing w:before="120"/>
        <w:ind w:left="680" w:firstLine="29"/>
        <w:jc w:val="both"/>
        <w:rPr>
          <w:rFonts w:ascii="Arial" w:hAnsi="Arial" w:cs="Arial"/>
          <w:szCs w:val="24"/>
        </w:rPr>
      </w:pPr>
      <w:r w:rsidRPr="00CD55A9">
        <w:rPr>
          <w:rFonts w:ascii="Arial" w:hAnsi="Arial" w:cs="Arial"/>
          <w:szCs w:val="24"/>
        </w:rPr>
        <w:t>(1)</w:t>
      </w:r>
      <w:r w:rsidRPr="00CD55A9">
        <w:rPr>
          <w:rFonts w:ascii="Arial" w:hAnsi="Arial" w:cs="Arial"/>
          <w:szCs w:val="24"/>
        </w:rPr>
        <w:tab/>
        <w:t>Cần trục quay</w:t>
      </w:r>
    </w:p>
    <w:p w14:paraId="2D83619C" w14:textId="77777777" w:rsidR="00D93F73" w:rsidRPr="00CD55A9" w:rsidRDefault="00824378" w:rsidP="001C56AB">
      <w:pPr>
        <w:pStyle w:val="viet"/>
        <w:keepNext/>
        <w:widowControl w:val="0"/>
        <w:numPr>
          <w:ilvl w:val="0"/>
          <w:numId w:val="23"/>
        </w:numPr>
        <w:spacing w:after="0"/>
        <w:ind w:left="993" w:hanging="284"/>
        <w:rPr>
          <w:rFonts w:ascii="Arial" w:hAnsi="Arial" w:cs="Arial"/>
          <w:sz w:val="24"/>
          <w:szCs w:val="24"/>
        </w:rPr>
      </w:pPr>
      <w:r w:rsidRPr="00CD55A9">
        <w:rPr>
          <w:rFonts w:ascii="Arial" w:hAnsi="Arial" w:cs="Arial"/>
          <w:sz w:val="24"/>
          <w:szCs w:val="24"/>
        </w:rPr>
        <w:t xml:space="preserve">  </w:t>
      </w:r>
      <w:r w:rsidR="00D93F73" w:rsidRPr="00CD55A9">
        <w:rPr>
          <w:rFonts w:ascii="Arial" w:hAnsi="Arial" w:cs="Arial"/>
          <w:sz w:val="24"/>
          <w:szCs w:val="24"/>
        </w:rPr>
        <w:t>Tải trọng thử phải được quay theo mọi hướng mà cần trục sẽ hoạt động, tránh các vật cản trở (như tháp khoan, khu nhà ở, đầu khoan, máy nén khí …);</w:t>
      </w:r>
    </w:p>
    <w:p w14:paraId="244460A9" w14:textId="77777777" w:rsidR="00D93F73" w:rsidRPr="00CD55A9" w:rsidRDefault="00824378" w:rsidP="001C56AB">
      <w:pPr>
        <w:pStyle w:val="viet"/>
        <w:keepNext/>
        <w:widowControl w:val="0"/>
        <w:numPr>
          <w:ilvl w:val="0"/>
          <w:numId w:val="23"/>
        </w:numPr>
        <w:spacing w:after="0"/>
        <w:ind w:left="993" w:hanging="284"/>
        <w:rPr>
          <w:rFonts w:ascii="Arial" w:hAnsi="Arial" w:cs="Arial"/>
          <w:sz w:val="24"/>
          <w:szCs w:val="24"/>
        </w:rPr>
      </w:pPr>
      <w:r w:rsidRPr="00CD55A9">
        <w:rPr>
          <w:rFonts w:ascii="Arial" w:hAnsi="Arial" w:cs="Arial"/>
          <w:sz w:val="24"/>
          <w:szCs w:val="24"/>
        </w:rPr>
        <w:t xml:space="preserve">  </w:t>
      </w:r>
      <w:r w:rsidR="00D93F73" w:rsidRPr="00CD55A9">
        <w:rPr>
          <w:rFonts w:ascii="Arial" w:hAnsi="Arial" w:cs="Arial"/>
          <w:sz w:val="24"/>
          <w:szCs w:val="24"/>
        </w:rPr>
        <w:t>Tải thử phải được nâng lên hạ xuống để đảm bảo tời hoạt động bình thường và thử các phanh tĩnh;</w:t>
      </w:r>
    </w:p>
    <w:p w14:paraId="6E3CF5B4" w14:textId="77777777" w:rsidR="004D18CD" w:rsidRPr="00CD55A9" w:rsidRDefault="004D18CD" w:rsidP="001840F5">
      <w:pPr>
        <w:keepNext/>
        <w:widowControl w:val="0"/>
        <w:spacing w:before="120"/>
        <w:ind w:left="680" w:firstLine="29"/>
        <w:jc w:val="both"/>
        <w:rPr>
          <w:rFonts w:ascii="Arial" w:hAnsi="Arial" w:cs="Arial"/>
          <w:szCs w:val="24"/>
        </w:rPr>
      </w:pPr>
      <w:r w:rsidRPr="00CD55A9">
        <w:rPr>
          <w:rFonts w:ascii="Arial" w:hAnsi="Arial" w:cs="Arial"/>
          <w:szCs w:val="24"/>
        </w:rPr>
        <w:t>(</w:t>
      </w:r>
      <w:r w:rsidR="001840F5" w:rsidRPr="00CD55A9">
        <w:rPr>
          <w:rFonts w:ascii="Arial" w:hAnsi="Arial" w:cs="Arial"/>
          <w:szCs w:val="24"/>
        </w:rPr>
        <w:t>2</w:t>
      </w:r>
      <w:r w:rsidRPr="00CD55A9">
        <w:rPr>
          <w:rFonts w:ascii="Arial" w:hAnsi="Arial" w:cs="Arial"/>
          <w:szCs w:val="24"/>
        </w:rPr>
        <w:t>)</w:t>
      </w:r>
      <w:r w:rsidRPr="00CD55A9">
        <w:rPr>
          <w:rFonts w:ascii="Arial" w:hAnsi="Arial" w:cs="Arial"/>
          <w:szCs w:val="24"/>
        </w:rPr>
        <w:tab/>
        <w:t>Hệ cần trục dây giằng</w:t>
      </w:r>
    </w:p>
    <w:p w14:paraId="33AAF114" w14:textId="77777777" w:rsidR="004D18CD" w:rsidRPr="00CD55A9" w:rsidRDefault="004D18CD" w:rsidP="001840F5">
      <w:pPr>
        <w:keepNext/>
        <w:widowControl w:val="0"/>
        <w:spacing w:before="120"/>
        <w:ind w:left="1020" w:hanging="169"/>
        <w:jc w:val="both"/>
        <w:rPr>
          <w:rFonts w:ascii="Arial" w:hAnsi="Arial" w:cs="Arial"/>
          <w:szCs w:val="24"/>
        </w:rPr>
      </w:pPr>
      <w:r w:rsidRPr="00CD55A9">
        <w:rPr>
          <w:rFonts w:ascii="Arial" w:hAnsi="Arial" w:cs="Arial"/>
          <w:szCs w:val="24"/>
        </w:rPr>
        <w:t>(a)</w:t>
      </w:r>
      <w:r w:rsidR="001840F5" w:rsidRPr="00CD55A9">
        <w:rPr>
          <w:rFonts w:ascii="Arial" w:hAnsi="Arial" w:cs="Arial"/>
          <w:szCs w:val="24"/>
        </w:rPr>
        <w:t xml:space="preserve"> </w:t>
      </w:r>
      <w:r w:rsidRPr="00CD55A9">
        <w:rPr>
          <w:rFonts w:ascii="Arial" w:hAnsi="Arial" w:cs="Arial"/>
          <w:szCs w:val="24"/>
        </w:rPr>
        <w:t>Đối với hệ</w:t>
      </w:r>
      <w:r w:rsidRPr="00CD55A9">
        <w:t xml:space="preserve"> </w:t>
      </w:r>
      <w:r w:rsidRPr="00CD55A9">
        <w:rPr>
          <w:rFonts w:ascii="Arial" w:hAnsi="Arial" w:cs="Arial"/>
          <w:szCs w:val="24"/>
        </w:rPr>
        <w:t>cần trục dây giằng tạt ngang, tải trọng thử phải được di chuyển quay trong phạm vi làm hàng ở góc cho phép nhỏ nhất và phải nâng, hạ tại một số vị trí trong phạm vi làm hàng.</w:t>
      </w:r>
    </w:p>
    <w:p w14:paraId="3FEF5B51" w14:textId="77777777" w:rsidR="004D18CD" w:rsidRPr="00CD55A9" w:rsidRDefault="004D18CD" w:rsidP="001840F5">
      <w:pPr>
        <w:keepNext/>
        <w:widowControl w:val="0"/>
        <w:spacing w:before="120"/>
        <w:ind w:left="1020" w:hanging="169"/>
        <w:jc w:val="both"/>
        <w:rPr>
          <w:rFonts w:ascii="Arial" w:hAnsi="Arial" w:cs="Arial"/>
          <w:szCs w:val="24"/>
        </w:rPr>
      </w:pPr>
      <w:r w:rsidRPr="00CD55A9">
        <w:rPr>
          <w:rFonts w:ascii="Arial" w:hAnsi="Arial" w:cs="Arial"/>
          <w:szCs w:val="24"/>
        </w:rPr>
        <w:t>(b)</w:t>
      </w:r>
      <w:r w:rsidR="001840F5" w:rsidRPr="00CD55A9">
        <w:rPr>
          <w:rFonts w:ascii="Arial" w:hAnsi="Arial" w:cs="Arial"/>
          <w:szCs w:val="24"/>
        </w:rPr>
        <w:t xml:space="preserve"> </w:t>
      </w:r>
      <w:r w:rsidRPr="00CD55A9">
        <w:rPr>
          <w:rFonts w:ascii="Arial" w:hAnsi="Arial" w:cs="Arial"/>
          <w:szCs w:val="24"/>
        </w:rPr>
        <w:t xml:space="preserve">Đối với hệ cần trục dây giằng kiểu quay, ngoài </w:t>
      </w:r>
      <w:r w:rsidR="008740C7" w:rsidRPr="00CD55A9">
        <w:rPr>
          <w:rFonts w:ascii="Arial" w:hAnsi="Arial" w:cs="Arial"/>
          <w:szCs w:val="24"/>
        </w:rPr>
        <w:t>quy định</w:t>
      </w:r>
      <w:r w:rsidRPr="00CD55A9">
        <w:rPr>
          <w:rFonts w:ascii="Arial" w:hAnsi="Arial" w:cs="Arial"/>
          <w:szCs w:val="24"/>
        </w:rPr>
        <w:t xml:space="preserve"> ở (a), thân cần còn phải được treo trọng lượng thử ở vị trí cần với ra ngoài mạn tàu và cần ở vị trí đường dọc tâm tàu.</w:t>
      </w:r>
    </w:p>
    <w:p w14:paraId="5C8EFE1A" w14:textId="77777777" w:rsidR="004D18CD" w:rsidRPr="00CD55A9" w:rsidRDefault="004D18CD" w:rsidP="001840F5">
      <w:pPr>
        <w:keepNext/>
        <w:widowControl w:val="0"/>
        <w:spacing w:before="120"/>
        <w:ind w:left="1020" w:hanging="169"/>
        <w:jc w:val="both"/>
        <w:rPr>
          <w:rFonts w:ascii="Arial" w:hAnsi="Arial" w:cs="Arial"/>
          <w:szCs w:val="24"/>
        </w:rPr>
      </w:pPr>
      <w:r w:rsidRPr="00CD55A9">
        <w:rPr>
          <w:rFonts w:ascii="Arial" w:hAnsi="Arial" w:cs="Arial"/>
          <w:szCs w:val="24"/>
        </w:rPr>
        <w:t>(c)</w:t>
      </w:r>
      <w:r w:rsidRPr="00CD55A9">
        <w:rPr>
          <w:rFonts w:ascii="Arial" w:hAnsi="Arial" w:cs="Arial"/>
          <w:szCs w:val="24"/>
        </w:rPr>
        <w:tab/>
      </w:r>
      <w:r w:rsidR="001840F5" w:rsidRPr="00CD55A9">
        <w:rPr>
          <w:rFonts w:ascii="Arial" w:hAnsi="Arial" w:cs="Arial"/>
          <w:szCs w:val="24"/>
        </w:rPr>
        <w:t xml:space="preserve"> </w:t>
      </w:r>
      <w:r w:rsidRPr="00CD55A9">
        <w:rPr>
          <w:rFonts w:ascii="Arial" w:hAnsi="Arial" w:cs="Arial"/>
          <w:szCs w:val="24"/>
        </w:rPr>
        <w:t>Đối với hệ cần trục dây giằng làm việc ghép đôi, tải trọng thử phải được di chuyển trong phạm vi làm hàng với chiều cao nâng hàng cho phép hoặc góc lớn nhất giữa hai dây cáp nâng hàng.</w:t>
      </w:r>
    </w:p>
    <w:p w14:paraId="74B716D1" w14:textId="77777777" w:rsidR="004D18CD" w:rsidRPr="00CD55A9" w:rsidRDefault="004D18CD" w:rsidP="001840F5">
      <w:pPr>
        <w:keepNext/>
        <w:widowControl w:val="0"/>
        <w:spacing w:before="120"/>
        <w:ind w:left="680" w:firstLine="171"/>
        <w:jc w:val="both"/>
        <w:rPr>
          <w:rFonts w:ascii="Arial" w:hAnsi="Arial" w:cs="Arial"/>
          <w:szCs w:val="24"/>
        </w:rPr>
      </w:pPr>
      <w:r w:rsidRPr="00CD55A9">
        <w:rPr>
          <w:rFonts w:ascii="Arial" w:hAnsi="Arial" w:cs="Arial"/>
          <w:szCs w:val="24"/>
        </w:rPr>
        <w:t>(</w:t>
      </w:r>
      <w:r w:rsidR="001840F5" w:rsidRPr="00CD55A9">
        <w:rPr>
          <w:rFonts w:ascii="Arial" w:hAnsi="Arial" w:cs="Arial"/>
          <w:szCs w:val="24"/>
        </w:rPr>
        <w:t>3</w:t>
      </w:r>
      <w:r w:rsidRPr="00CD55A9">
        <w:rPr>
          <w:rFonts w:ascii="Arial" w:hAnsi="Arial" w:cs="Arial"/>
          <w:szCs w:val="24"/>
        </w:rPr>
        <w:t>) Cầu trục, cổng trục</w:t>
      </w:r>
    </w:p>
    <w:p w14:paraId="2EF334EE" w14:textId="77777777" w:rsidR="004D18CD" w:rsidRPr="00CD55A9" w:rsidRDefault="004D18CD" w:rsidP="001840F5">
      <w:pPr>
        <w:keepNext/>
        <w:widowControl w:val="0"/>
        <w:spacing w:before="120"/>
        <w:ind w:left="1020" w:hanging="169"/>
        <w:jc w:val="both"/>
        <w:rPr>
          <w:rFonts w:ascii="Arial" w:hAnsi="Arial" w:cs="Arial"/>
          <w:szCs w:val="24"/>
        </w:rPr>
      </w:pPr>
      <w:r w:rsidRPr="00CD55A9">
        <w:rPr>
          <w:rFonts w:ascii="Arial" w:hAnsi="Arial" w:cs="Arial"/>
          <w:szCs w:val="24"/>
        </w:rPr>
        <w:t>(a)</w:t>
      </w:r>
      <w:r w:rsidR="001840F5" w:rsidRPr="00CD55A9">
        <w:rPr>
          <w:rFonts w:ascii="Arial" w:hAnsi="Arial" w:cs="Arial"/>
          <w:szCs w:val="24"/>
        </w:rPr>
        <w:t xml:space="preserve"> </w:t>
      </w:r>
      <w:r w:rsidRPr="00CD55A9">
        <w:rPr>
          <w:rFonts w:ascii="Arial" w:hAnsi="Arial" w:cs="Arial"/>
          <w:szCs w:val="24"/>
        </w:rPr>
        <w:t>Đối với cổng trục chạy trên ray, thiết bị treo tải trọng thử phải di chuyển theo phương ngang trong phạm vi làm hàng và phải nâng/hạ tải trọng thử tại một số vị trí trong phạm vi làm hàng.</w:t>
      </w:r>
    </w:p>
    <w:p w14:paraId="4342629B" w14:textId="77777777" w:rsidR="00B428C5" w:rsidRPr="00CD55A9" w:rsidRDefault="00B428C5" w:rsidP="001840F5">
      <w:pPr>
        <w:keepNext/>
        <w:widowControl w:val="0"/>
        <w:spacing w:before="120"/>
        <w:ind w:left="1020" w:hanging="169"/>
        <w:jc w:val="both"/>
        <w:rPr>
          <w:rFonts w:ascii="Arial" w:hAnsi="Arial" w:cs="Arial"/>
          <w:szCs w:val="24"/>
        </w:rPr>
      </w:pPr>
    </w:p>
    <w:p w14:paraId="64CDAD79" w14:textId="77777777" w:rsidR="004D18CD" w:rsidRPr="00CD55A9" w:rsidRDefault="004D18CD" w:rsidP="001840F5">
      <w:pPr>
        <w:keepNext/>
        <w:widowControl w:val="0"/>
        <w:spacing w:before="120"/>
        <w:ind w:left="1020" w:hanging="169"/>
        <w:jc w:val="both"/>
        <w:rPr>
          <w:rFonts w:ascii="Arial" w:hAnsi="Arial" w:cs="Arial"/>
          <w:szCs w:val="24"/>
        </w:rPr>
      </w:pPr>
      <w:r w:rsidRPr="00CD55A9">
        <w:rPr>
          <w:rFonts w:ascii="Arial" w:hAnsi="Arial" w:cs="Arial"/>
          <w:szCs w:val="24"/>
        </w:rPr>
        <w:t>(b)</w:t>
      </w:r>
      <w:r w:rsidR="001840F5" w:rsidRPr="00CD55A9">
        <w:rPr>
          <w:rFonts w:ascii="Arial" w:hAnsi="Arial" w:cs="Arial"/>
          <w:szCs w:val="24"/>
        </w:rPr>
        <w:t xml:space="preserve"> </w:t>
      </w:r>
      <w:r w:rsidRPr="00CD55A9">
        <w:rPr>
          <w:rFonts w:ascii="Arial" w:hAnsi="Arial" w:cs="Arial"/>
          <w:szCs w:val="24"/>
        </w:rPr>
        <w:t>Đối với cầu trục chạy trên ray, cầu trục có treo tải trọng thử phải di chuyển trong phạm vi làm hàng giữa hai đầu cầu và tải trọng thử phải được nâng/hạ tại một số vị trí.</w:t>
      </w:r>
    </w:p>
    <w:p w14:paraId="4184DAA4" w14:textId="77777777" w:rsidR="004D18CD" w:rsidRPr="00CD55A9" w:rsidRDefault="004D18CD" w:rsidP="001840F5">
      <w:pPr>
        <w:keepNext/>
        <w:widowControl w:val="0"/>
        <w:spacing w:before="120"/>
        <w:ind w:left="680" w:firstLine="171"/>
        <w:jc w:val="both"/>
        <w:rPr>
          <w:rFonts w:ascii="Arial" w:hAnsi="Arial" w:cs="Arial"/>
          <w:szCs w:val="24"/>
        </w:rPr>
      </w:pPr>
      <w:r w:rsidRPr="00CD55A9">
        <w:rPr>
          <w:rFonts w:ascii="Arial" w:hAnsi="Arial" w:cs="Arial"/>
          <w:szCs w:val="24"/>
        </w:rPr>
        <w:t>(</w:t>
      </w:r>
      <w:r w:rsidR="001840F5" w:rsidRPr="00CD55A9">
        <w:rPr>
          <w:rFonts w:ascii="Arial" w:hAnsi="Arial" w:cs="Arial"/>
          <w:szCs w:val="24"/>
        </w:rPr>
        <w:t>4</w:t>
      </w:r>
      <w:r w:rsidRPr="00CD55A9">
        <w:rPr>
          <w:rFonts w:ascii="Arial" w:hAnsi="Arial" w:cs="Arial"/>
          <w:szCs w:val="24"/>
        </w:rPr>
        <w:t>) Máy nâng hàng</w:t>
      </w:r>
    </w:p>
    <w:p w14:paraId="20C49DB2" w14:textId="77777777" w:rsidR="004D18CD" w:rsidRPr="00CD55A9" w:rsidRDefault="004D18CD" w:rsidP="001840F5">
      <w:pPr>
        <w:keepNext/>
        <w:widowControl w:val="0"/>
        <w:spacing w:before="120"/>
        <w:ind w:left="851"/>
        <w:jc w:val="both"/>
        <w:rPr>
          <w:rFonts w:ascii="Arial" w:hAnsi="Arial" w:cs="Arial"/>
          <w:szCs w:val="24"/>
        </w:rPr>
      </w:pPr>
      <w:r w:rsidRPr="00CD55A9">
        <w:rPr>
          <w:rFonts w:ascii="Arial" w:hAnsi="Arial" w:cs="Arial"/>
          <w:szCs w:val="24"/>
        </w:rPr>
        <w:tab/>
        <w:t xml:space="preserve">Đối với máy nâng hàng chạy trên ray thì tải trọng thử phải được đặt tại các vị trí có điều kiện làm việc nặng nề nhất, có tính đến tải trọng phụ. Máy nâng phải di chuyển giữa các </w:t>
      </w:r>
      <w:r w:rsidRPr="00CD55A9">
        <w:rPr>
          <w:rFonts w:ascii="Arial" w:hAnsi="Arial" w:cs="Arial"/>
          <w:szCs w:val="24"/>
        </w:rPr>
        <w:lastRenderedPageBreak/>
        <w:t>điểm dừng và phải nâng, hạ trong toàn bộ hành trình di chuyển.</w:t>
      </w:r>
    </w:p>
    <w:p w14:paraId="31E28085" w14:textId="77777777" w:rsidR="008740C7" w:rsidRPr="00CD55A9" w:rsidRDefault="008740C7" w:rsidP="008740C7">
      <w:pPr>
        <w:keepNext/>
        <w:widowControl w:val="0"/>
        <w:spacing w:before="120"/>
        <w:ind w:left="680" w:firstLine="171"/>
        <w:jc w:val="both"/>
        <w:rPr>
          <w:rFonts w:ascii="Arial" w:hAnsi="Arial" w:cs="Arial"/>
          <w:szCs w:val="24"/>
        </w:rPr>
      </w:pPr>
      <w:r w:rsidRPr="00CD55A9">
        <w:rPr>
          <w:rFonts w:ascii="Arial" w:hAnsi="Arial" w:cs="Arial"/>
          <w:szCs w:val="24"/>
        </w:rPr>
        <w:t>(5) Đối với thiết bị nâng khác</w:t>
      </w:r>
    </w:p>
    <w:p w14:paraId="59693366" w14:textId="77777777" w:rsidR="008740C7" w:rsidRPr="00CD55A9" w:rsidRDefault="008740C7" w:rsidP="008740C7">
      <w:pPr>
        <w:keepNext/>
        <w:widowControl w:val="0"/>
        <w:spacing w:before="120"/>
        <w:ind w:left="851"/>
        <w:jc w:val="both"/>
        <w:rPr>
          <w:rFonts w:ascii="Arial" w:hAnsi="Arial" w:cs="Arial"/>
          <w:szCs w:val="24"/>
        </w:rPr>
      </w:pPr>
      <w:r w:rsidRPr="00CD55A9">
        <w:rPr>
          <w:rFonts w:ascii="Arial" w:hAnsi="Arial" w:cs="Arial"/>
          <w:szCs w:val="24"/>
        </w:rPr>
        <w:tab/>
        <w:t>Có thể áp dụng các thiết bị tạo lực bằng thuỷ lực phù hợp với phương pháp theo quy định làm tải trọng thử.</w:t>
      </w:r>
    </w:p>
    <w:p w14:paraId="33E5BC07" w14:textId="77777777" w:rsidR="00F0703B" w:rsidRPr="00CD55A9" w:rsidRDefault="002A7C26" w:rsidP="00F0703B">
      <w:pPr>
        <w:pStyle w:val="viet"/>
        <w:keepNext/>
        <w:widowControl w:val="0"/>
        <w:rPr>
          <w:rFonts w:ascii="Arial" w:hAnsi="Arial" w:cs="Arial"/>
          <w:b/>
          <w:sz w:val="24"/>
          <w:szCs w:val="24"/>
        </w:rPr>
      </w:pPr>
      <w:r w:rsidRPr="00CD55A9">
        <w:rPr>
          <w:rFonts w:ascii="Arial" w:hAnsi="Arial" w:cs="Arial"/>
          <w:b/>
          <w:sz w:val="24"/>
          <w:szCs w:val="24"/>
        </w:rPr>
        <w:t>4</w:t>
      </w:r>
      <w:r w:rsidR="00F0703B" w:rsidRPr="00CD55A9">
        <w:rPr>
          <w:rFonts w:ascii="Arial" w:hAnsi="Arial" w:cs="Arial"/>
          <w:b/>
          <w:sz w:val="24"/>
          <w:szCs w:val="24"/>
        </w:rPr>
        <w:t>.5.2</w:t>
      </w:r>
      <w:r w:rsidR="00F0703B" w:rsidRPr="00CD55A9">
        <w:rPr>
          <w:rFonts w:ascii="Arial" w:hAnsi="Arial" w:cs="Arial"/>
          <w:b/>
          <w:sz w:val="24"/>
          <w:szCs w:val="24"/>
        </w:rPr>
        <w:tab/>
      </w:r>
      <w:r w:rsidR="00F0703B" w:rsidRPr="00CD55A9">
        <w:rPr>
          <w:rFonts w:ascii="Arial" w:hAnsi="Arial" w:cs="Arial"/>
          <w:b/>
          <w:sz w:val="24"/>
          <w:szCs w:val="24"/>
        </w:rPr>
        <w:tab/>
        <w:t>Thử tải đối với thang máy</w:t>
      </w:r>
    </w:p>
    <w:p w14:paraId="0F6B2892" w14:textId="77777777" w:rsidR="00F0703B" w:rsidRPr="00CD55A9" w:rsidRDefault="00F0703B" w:rsidP="00B061A5">
      <w:pPr>
        <w:pStyle w:val="viet"/>
        <w:keepNext/>
        <w:widowControl w:val="0"/>
        <w:spacing w:before="0"/>
        <w:ind w:left="852" w:firstLine="0"/>
        <w:rPr>
          <w:rFonts w:ascii="Arial" w:hAnsi="Arial" w:cs="Arial"/>
          <w:sz w:val="24"/>
          <w:szCs w:val="24"/>
        </w:rPr>
      </w:pPr>
      <w:r w:rsidRPr="00CD55A9">
        <w:rPr>
          <w:rFonts w:ascii="Arial" w:hAnsi="Arial" w:cs="Arial"/>
          <w:sz w:val="24"/>
          <w:szCs w:val="24"/>
        </w:rPr>
        <w:t>Thử tải thang máy tuân theo các quy định tại Phụ lục D - Rules for certification of lifts in ships, mobile offshore units and offshore installations 2008.</w:t>
      </w:r>
    </w:p>
    <w:p w14:paraId="1D001C38" w14:textId="77777777" w:rsidR="00D93F73" w:rsidRPr="00CD55A9" w:rsidRDefault="002A7C26" w:rsidP="00B061A5">
      <w:pPr>
        <w:pStyle w:val="viet"/>
        <w:keepNext/>
        <w:widowControl w:val="0"/>
        <w:spacing w:before="0"/>
        <w:rPr>
          <w:rFonts w:ascii="Arial" w:hAnsi="Arial" w:cs="Arial"/>
          <w:b/>
          <w:sz w:val="24"/>
          <w:szCs w:val="24"/>
        </w:rPr>
      </w:pPr>
      <w:r w:rsidRPr="00CD55A9">
        <w:rPr>
          <w:rFonts w:ascii="Arial" w:hAnsi="Arial" w:cs="Arial"/>
          <w:b/>
          <w:sz w:val="24"/>
          <w:szCs w:val="24"/>
        </w:rPr>
        <w:t>4</w:t>
      </w:r>
      <w:r w:rsidR="00D93F73" w:rsidRPr="00CD55A9">
        <w:rPr>
          <w:rFonts w:ascii="Arial" w:hAnsi="Arial" w:cs="Arial"/>
          <w:b/>
          <w:sz w:val="24"/>
          <w:szCs w:val="24"/>
        </w:rPr>
        <w:t>.5.</w:t>
      </w:r>
      <w:r w:rsidR="00F0703B" w:rsidRPr="00CD55A9">
        <w:rPr>
          <w:rFonts w:ascii="Arial" w:hAnsi="Arial" w:cs="Arial"/>
          <w:b/>
          <w:sz w:val="24"/>
          <w:szCs w:val="24"/>
        </w:rPr>
        <w:t>3</w:t>
      </w:r>
      <w:r w:rsidR="00D93F73" w:rsidRPr="00CD55A9">
        <w:rPr>
          <w:rFonts w:ascii="Arial" w:hAnsi="Arial" w:cs="Arial"/>
          <w:b/>
          <w:sz w:val="24"/>
          <w:szCs w:val="24"/>
        </w:rPr>
        <w:tab/>
      </w:r>
      <w:r w:rsidR="00120DB1" w:rsidRPr="00CD55A9">
        <w:rPr>
          <w:rFonts w:ascii="Arial" w:hAnsi="Arial" w:cs="Arial"/>
          <w:b/>
          <w:sz w:val="24"/>
          <w:szCs w:val="24"/>
        </w:rPr>
        <w:tab/>
      </w:r>
      <w:r w:rsidR="00D93F73" w:rsidRPr="00CD55A9">
        <w:rPr>
          <w:rFonts w:ascii="Arial" w:hAnsi="Arial" w:cs="Arial"/>
          <w:b/>
          <w:sz w:val="24"/>
          <w:szCs w:val="24"/>
        </w:rPr>
        <w:t xml:space="preserve">Thử tải đối với </w:t>
      </w:r>
      <w:r w:rsidR="001840F5" w:rsidRPr="00CD55A9">
        <w:rPr>
          <w:rFonts w:ascii="Arial" w:hAnsi="Arial" w:cs="Arial"/>
          <w:b/>
          <w:sz w:val="24"/>
          <w:szCs w:val="24"/>
        </w:rPr>
        <w:t>chi tiết tháo được</w:t>
      </w:r>
      <w:r w:rsidR="00D93F73" w:rsidRPr="00CD55A9">
        <w:rPr>
          <w:rFonts w:ascii="Arial" w:hAnsi="Arial" w:cs="Arial"/>
          <w:b/>
          <w:sz w:val="24"/>
          <w:szCs w:val="24"/>
        </w:rPr>
        <w:t xml:space="preserve"> </w:t>
      </w:r>
    </w:p>
    <w:p w14:paraId="28474625" w14:textId="77777777" w:rsidR="00D93F73" w:rsidRPr="00CD55A9" w:rsidRDefault="001840F5" w:rsidP="00120DB1">
      <w:pPr>
        <w:pStyle w:val="viet"/>
        <w:keepNext/>
        <w:widowControl w:val="0"/>
        <w:spacing w:before="0"/>
        <w:ind w:left="852" w:hanging="852"/>
        <w:rPr>
          <w:rFonts w:ascii="Arial" w:hAnsi="Arial" w:cs="Arial"/>
          <w:sz w:val="24"/>
          <w:szCs w:val="24"/>
        </w:rPr>
      </w:pPr>
      <w:r w:rsidRPr="00CD55A9">
        <w:rPr>
          <w:rFonts w:ascii="Arial" w:hAnsi="Arial" w:cs="Arial"/>
          <w:b/>
          <w:sz w:val="24"/>
          <w:szCs w:val="24"/>
        </w:rPr>
        <w:t>4.5.3.1</w:t>
      </w:r>
      <w:r w:rsidR="00D93F73" w:rsidRPr="00CD55A9">
        <w:rPr>
          <w:rFonts w:ascii="Arial" w:hAnsi="Arial" w:cs="Arial"/>
          <w:b/>
          <w:sz w:val="24"/>
          <w:szCs w:val="24"/>
        </w:rPr>
        <w:tab/>
      </w:r>
      <w:r w:rsidRPr="00CD55A9">
        <w:rPr>
          <w:rFonts w:ascii="Arial" w:hAnsi="Arial" w:cs="Arial"/>
          <w:szCs w:val="24"/>
        </w:rPr>
        <w:t xml:space="preserve">Tải trọng thử cho các chi tiết tháo được, trừ dây cáp, được quy định ở Bảng </w:t>
      </w:r>
      <w:r w:rsidR="00787FBF" w:rsidRPr="00CD55A9">
        <w:rPr>
          <w:rFonts w:ascii="Arial" w:hAnsi="Arial" w:cs="Arial"/>
          <w:szCs w:val="24"/>
        </w:rPr>
        <w:t>33</w:t>
      </w:r>
      <w:r w:rsidRPr="00CD55A9">
        <w:rPr>
          <w:rFonts w:ascii="Arial" w:hAnsi="Arial" w:cs="Arial"/>
          <w:szCs w:val="24"/>
        </w:rPr>
        <w:t xml:space="preserve"> tùy theo tải trọng làm việc an toàn.</w:t>
      </w:r>
    </w:p>
    <w:p w14:paraId="515ABCF3" w14:textId="77777777" w:rsidR="00D93F73" w:rsidRPr="00CD55A9" w:rsidRDefault="001840F5" w:rsidP="00120DB1">
      <w:pPr>
        <w:pStyle w:val="viet3"/>
        <w:keepNext/>
        <w:widowControl w:val="0"/>
        <w:ind w:left="852" w:hanging="852"/>
        <w:rPr>
          <w:rFonts w:ascii="Arial" w:hAnsi="Arial" w:cs="Arial"/>
          <w:sz w:val="24"/>
          <w:szCs w:val="24"/>
        </w:rPr>
      </w:pPr>
      <w:r w:rsidRPr="00CD55A9">
        <w:rPr>
          <w:rFonts w:ascii="Arial" w:hAnsi="Arial" w:cs="Arial"/>
          <w:b/>
          <w:sz w:val="24"/>
          <w:szCs w:val="24"/>
        </w:rPr>
        <w:t>4.5.3.</w:t>
      </w:r>
      <w:r w:rsidR="00D93F73" w:rsidRPr="00CD55A9">
        <w:rPr>
          <w:rFonts w:ascii="Arial" w:hAnsi="Arial" w:cs="Arial"/>
          <w:b/>
          <w:sz w:val="24"/>
          <w:szCs w:val="24"/>
        </w:rPr>
        <w:t>2</w:t>
      </w:r>
      <w:r w:rsidR="00D93F73" w:rsidRPr="00CD55A9">
        <w:rPr>
          <w:rFonts w:ascii="Arial" w:hAnsi="Arial" w:cs="Arial"/>
          <w:sz w:val="24"/>
          <w:szCs w:val="24"/>
        </w:rPr>
        <w:tab/>
      </w:r>
      <w:r w:rsidRPr="00CD55A9">
        <w:rPr>
          <w:rFonts w:ascii="Arial" w:hAnsi="Arial" w:cs="Arial"/>
          <w:szCs w:val="24"/>
        </w:rPr>
        <w:t>Tải trọng thử cho dây cáp phải thỏa mãn công thức sau:</w:t>
      </w:r>
    </w:p>
    <w:p w14:paraId="210FA95F" w14:textId="77777777" w:rsidR="00D93F73" w:rsidRPr="00CD55A9" w:rsidRDefault="00D93F73" w:rsidP="00D93F73">
      <w:pPr>
        <w:keepNext/>
        <w:widowControl w:val="0"/>
        <w:tabs>
          <w:tab w:val="left" w:pos="5103"/>
        </w:tabs>
        <w:spacing w:before="120"/>
        <w:ind w:left="680" w:hanging="340"/>
        <w:jc w:val="both"/>
        <w:rPr>
          <w:rFonts w:ascii="Arial" w:hAnsi="Arial" w:cs="Arial"/>
          <w:i/>
          <w:szCs w:val="24"/>
          <w:lang w:val="fr-FR"/>
        </w:rPr>
      </w:pPr>
      <w:r w:rsidRPr="00CD55A9">
        <w:rPr>
          <w:rFonts w:ascii="Arial" w:hAnsi="Arial" w:cs="Arial"/>
          <w:i/>
          <w:szCs w:val="24"/>
        </w:rPr>
        <w:tab/>
      </w:r>
      <w:r w:rsidRPr="00CD55A9">
        <w:rPr>
          <w:rFonts w:ascii="Arial" w:hAnsi="Arial" w:cs="Arial"/>
          <w:i/>
          <w:szCs w:val="24"/>
        </w:rPr>
        <w:tab/>
      </w:r>
      <w:r w:rsidRPr="00CD55A9">
        <w:rPr>
          <w:rFonts w:ascii="Arial" w:hAnsi="Arial" w:cs="Arial"/>
          <w:i/>
          <w:szCs w:val="24"/>
          <w:lang w:val="fr-FR"/>
        </w:rPr>
        <w:t xml:space="preserve">T </w:t>
      </w:r>
      <w:r w:rsidRPr="00CD55A9">
        <w:rPr>
          <w:rFonts w:ascii="Arial" w:hAnsi="Arial" w:cs="Arial"/>
          <w:i/>
          <w:szCs w:val="24"/>
        </w:rPr>
        <w:sym w:font="Symbol" w:char="F0B3"/>
      </w:r>
      <w:r w:rsidRPr="00CD55A9">
        <w:rPr>
          <w:rFonts w:ascii="Arial" w:hAnsi="Arial" w:cs="Arial"/>
          <w:i/>
          <w:szCs w:val="24"/>
          <w:lang w:val="fr-FR"/>
        </w:rPr>
        <w:t xml:space="preserve"> W.f</w:t>
      </w:r>
    </w:p>
    <w:p w14:paraId="70E154FC" w14:textId="77777777" w:rsidR="00D93F73" w:rsidRPr="00CD55A9" w:rsidRDefault="00D93F73" w:rsidP="00B061A5">
      <w:pPr>
        <w:keepNext/>
        <w:widowControl w:val="0"/>
        <w:ind w:left="1020" w:hanging="168"/>
        <w:jc w:val="both"/>
        <w:rPr>
          <w:rFonts w:ascii="Arial" w:hAnsi="Arial" w:cs="Arial"/>
          <w:szCs w:val="24"/>
          <w:lang w:val="fr-FR"/>
        </w:rPr>
      </w:pPr>
      <w:r w:rsidRPr="00CD55A9">
        <w:rPr>
          <w:rFonts w:ascii="Arial" w:hAnsi="Arial" w:cs="Arial"/>
          <w:szCs w:val="24"/>
          <w:lang w:val="fr-FR"/>
        </w:rPr>
        <w:t>Trong đó :</w:t>
      </w:r>
    </w:p>
    <w:p w14:paraId="0F863F96" w14:textId="77777777" w:rsidR="00D93F73" w:rsidRPr="00CD55A9" w:rsidRDefault="00D93F73" w:rsidP="00D93F73">
      <w:pPr>
        <w:keepNext/>
        <w:widowControl w:val="0"/>
        <w:tabs>
          <w:tab w:val="left" w:pos="1418"/>
        </w:tabs>
        <w:spacing w:before="120"/>
        <w:ind w:left="1700" w:hanging="622"/>
        <w:jc w:val="both"/>
        <w:rPr>
          <w:rFonts w:ascii="Arial" w:hAnsi="Arial" w:cs="Arial"/>
          <w:szCs w:val="24"/>
          <w:lang w:val="fr-FR"/>
        </w:rPr>
      </w:pPr>
      <w:r w:rsidRPr="00CD55A9">
        <w:rPr>
          <w:rFonts w:ascii="Arial" w:hAnsi="Arial" w:cs="Arial"/>
          <w:i/>
          <w:szCs w:val="24"/>
          <w:lang w:val="fr-FR"/>
        </w:rPr>
        <w:t xml:space="preserve">T </w:t>
      </w:r>
      <w:r w:rsidRPr="00CD55A9">
        <w:rPr>
          <w:rFonts w:ascii="Arial" w:hAnsi="Arial" w:cs="Arial"/>
          <w:i/>
          <w:szCs w:val="24"/>
          <w:lang w:val="fr-FR"/>
        </w:rPr>
        <w:tab/>
      </w:r>
      <w:r w:rsidRPr="00CD55A9">
        <w:rPr>
          <w:rFonts w:ascii="Arial" w:hAnsi="Arial" w:cs="Arial"/>
          <w:szCs w:val="24"/>
          <w:lang w:val="fr-FR"/>
        </w:rPr>
        <w:t>: Tải trọng thử cho dây cáp (</w:t>
      </w:r>
      <w:r w:rsidRPr="00CD55A9">
        <w:rPr>
          <w:rFonts w:ascii="Arial" w:hAnsi="Arial" w:cs="Arial"/>
          <w:i/>
          <w:szCs w:val="24"/>
          <w:lang w:val="fr-FR"/>
        </w:rPr>
        <w:t>t</w:t>
      </w:r>
      <w:r w:rsidRPr="00CD55A9">
        <w:rPr>
          <w:rFonts w:ascii="Arial" w:hAnsi="Arial" w:cs="Arial"/>
          <w:szCs w:val="24"/>
          <w:lang w:val="fr-FR"/>
        </w:rPr>
        <w:t>)</w:t>
      </w:r>
      <w:r w:rsidR="003D0D96" w:rsidRPr="00CD55A9">
        <w:rPr>
          <w:rFonts w:ascii="Arial" w:hAnsi="Arial" w:cs="Arial"/>
          <w:szCs w:val="24"/>
          <w:lang w:val="fr-FR"/>
        </w:rPr>
        <w:t>;</w:t>
      </w:r>
    </w:p>
    <w:p w14:paraId="2C4210AB" w14:textId="77777777" w:rsidR="00D93F73" w:rsidRPr="00CD55A9" w:rsidRDefault="00D93F73" w:rsidP="00D93F73">
      <w:pPr>
        <w:keepNext/>
        <w:widowControl w:val="0"/>
        <w:tabs>
          <w:tab w:val="left" w:pos="1418"/>
        </w:tabs>
        <w:spacing w:before="120"/>
        <w:ind w:left="1560" w:hanging="482"/>
        <w:jc w:val="both"/>
        <w:rPr>
          <w:rFonts w:ascii="Arial" w:hAnsi="Arial" w:cs="Arial"/>
          <w:szCs w:val="24"/>
          <w:lang w:val="fr-FR"/>
        </w:rPr>
      </w:pPr>
      <w:r w:rsidRPr="00CD55A9">
        <w:rPr>
          <w:rFonts w:ascii="Arial" w:hAnsi="Arial" w:cs="Arial"/>
          <w:i/>
          <w:szCs w:val="24"/>
          <w:lang w:val="fr-FR"/>
        </w:rPr>
        <w:t>W</w:t>
      </w:r>
      <w:r w:rsidRPr="00CD55A9">
        <w:rPr>
          <w:rFonts w:ascii="Arial" w:hAnsi="Arial" w:cs="Arial"/>
          <w:szCs w:val="24"/>
          <w:lang w:val="fr-FR"/>
        </w:rPr>
        <w:t xml:space="preserve"> </w:t>
      </w:r>
      <w:r w:rsidRPr="00CD55A9">
        <w:rPr>
          <w:rFonts w:ascii="Arial" w:hAnsi="Arial" w:cs="Arial"/>
          <w:szCs w:val="24"/>
          <w:lang w:val="fr-FR"/>
        </w:rPr>
        <w:tab/>
        <w:t>:</w:t>
      </w:r>
      <w:r w:rsidRPr="00CD55A9">
        <w:rPr>
          <w:rFonts w:ascii="Arial" w:hAnsi="Arial" w:cs="Arial"/>
          <w:szCs w:val="24"/>
          <w:lang w:val="fr-FR"/>
        </w:rPr>
        <w:tab/>
        <w:t>Tải trọng làm việc an toàn của dây cáp (</w:t>
      </w:r>
      <w:r w:rsidRPr="00CD55A9">
        <w:rPr>
          <w:rFonts w:ascii="Arial" w:hAnsi="Arial" w:cs="Arial"/>
          <w:i/>
          <w:szCs w:val="24"/>
          <w:lang w:val="fr-FR"/>
        </w:rPr>
        <w:t>t</w:t>
      </w:r>
      <w:r w:rsidRPr="00CD55A9">
        <w:rPr>
          <w:rFonts w:ascii="Arial" w:hAnsi="Arial" w:cs="Arial"/>
          <w:szCs w:val="24"/>
          <w:lang w:val="fr-FR"/>
        </w:rPr>
        <w:t>)</w:t>
      </w:r>
      <w:r w:rsidR="003D0D96" w:rsidRPr="00CD55A9">
        <w:rPr>
          <w:rFonts w:ascii="Arial" w:hAnsi="Arial" w:cs="Arial"/>
          <w:szCs w:val="24"/>
          <w:lang w:val="fr-FR"/>
        </w:rPr>
        <w:t> ;</w:t>
      </w:r>
    </w:p>
    <w:p w14:paraId="7D864C48" w14:textId="77777777" w:rsidR="00D93F73" w:rsidRPr="00CD55A9" w:rsidRDefault="00D93F73" w:rsidP="007175D7">
      <w:pPr>
        <w:keepNext/>
        <w:widowControl w:val="0"/>
        <w:tabs>
          <w:tab w:val="left" w:pos="1418"/>
        </w:tabs>
        <w:spacing w:before="120"/>
        <w:ind w:left="1560" w:hanging="482"/>
        <w:jc w:val="both"/>
        <w:rPr>
          <w:rFonts w:ascii="Arial" w:hAnsi="Arial" w:cs="Arial"/>
          <w:szCs w:val="24"/>
        </w:rPr>
      </w:pPr>
      <w:r w:rsidRPr="00CD55A9">
        <w:rPr>
          <w:rFonts w:ascii="Arial" w:hAnsi="Arial" w:cs="Arial"/>
          <w:i/>
          <w:szCs w:val="24"/>
        </w:rPr>
        <w:t>f</w:t>
      </w:r>
      <w:r w:rsidRPr="00CD55A9">
        <w:rPr>
          <w:rFonts w:ascii="Arial" w:hAnsi="Arial" w:cs="Arial"/>
          <w:szCs w:val="24"/>
        </w:rPr>
        <w:t xml:space="preserve"> </w:t>
      </w:r>
      <w:r w:rsidRPr="00CD55A9">
        <w:rPr>
          <w:rFonts w:ascii="Arial" w:hAnsi="Arial" w:cs="Arial"/>
          <w:szCs w:val="24"/>
        </w:rPr>
        <w:tab/>
        <w:t>:</w:t>
      </w:r>
      <w:r w:rsidRPr="00CD55A9">
        <w:rPr>
          <w:rFonts w:ascii="Arial" w:hAnsi="Arial" w:cs="Arial"/>
          <w:szCs w:val="24"/>
        </w:rPr>
        <w:tab/>
        <w:t>Hệ số an toàn</w:t>
      </w:r>
      <w:r w:rsidR="00B061A5" w:rsidRPr="00CD55A9">
        <w:rPr>
          <w:rFonts w:ascii="Arial" w:hAnsi="Arial" w:cs="Arial"/>
          <w:szCs w:val="24"/>
        </w:rPr>
        <w:t xml:space="preserve"> của cáp</w:t>
      </w:r>
      <w:r w:rsidR="001840F5" w:rsidRPr="00CD55A9">
        <w:rPr>
          <w:rFonts w:ascii="Arial" w:hAnsi="Arial" w:cs="Arial"/>
          <w:szCs w:val="24"/>
        </w:rPr>
        <w:t xml:space="preserve"> trong mục 2.5.2.2</w:t>
      </w:r>
      <w:r w:rsidR="003D0D96" w:rsidRPr="00CD55A9">
        <w:rPr>
          <w:rFonts w:ascii="Arial" w:hAnsi="Arial" w:cs="Arial"/>
          <w:szCs w:val="24"/>
        </w:rPr>
        <w:t>.</w:t>
      </w:r>
    </w:p>
    <w:p w14:paraId="24295008" w14:textId="77777777" w:rsidR="00D93F73" w:rsidRPr="00CD55A9" w:rsidRDefault="00D93F73" w:rsidP="007175D7">
      <w:pPr>
        <w:keepNext/>
        <w:widowControl w:val="0"/>
        <w:spacing w:before="240" w:after="120"/>
        <w:ind w:left="680" w:hanging="340"/>
        <w:jc w:val="center"/>
        <w:rPr>
          <w:rFonts w:ascii="Arial" w:hAnsi="Arial" w:cs="Arial"/>
          <w:b/>
          <w:szCs w:val="24"/>
        </w:rPr>
      </w:pPr>
      <w:r w:rsidRPr="00CD55A9">
        <w:rPr>
          <w:rFonts w:ascii="Arial" w:hAnsi="Arial" w:cs="Arial"/>
          <w:b/>
          <w:szCs w:val="24"/>
        </w:rPr>
        <w:t xml:space="preserve">Bảng </w:t>
      </w:r>
      <w:r w:rsidR="00787FBF" w:rsidRPr="00CD55A9">
        <w:rPr>
          <w:rFonts w:ascii="Arial" w:hAnsi="Arial" w:cs="Arial"/>
          <w:b/>
          <w:szCs w:val="24"/>
        </w:rPr>
        <w:t>33</w:t>
      </w:r>
      <w:r w:rsidRPr="00CD55A9">
        <w:rPr>
          <w:rFonts w:ascii="Arial" w:hAnsi="Arial" w:cs="Arial"/>
          <w:b/>
          <w:szCs w:val="24"/>
        </w:rPr>
        <w:t xml:space="preserve">  Tải trọng thử cho chi tiết tháo được</w:t>
      </w:r>
    </w:p>
    <w:p w14:paraId="5FF00FB5" w14:textId="77777777" w:rsidR="00D93F73" w:rsidRPr="00CD55A9" w:rsidRDefault="00D93F73" w:rsidP="00D93F73">
      <w:pPr>
        <w:keepNext/>
        <w:widowControl w:val="0"/>
        <w:ind w:left="680" w:hanging="340"/>
        <w:jc w:val="both"/>
        <w:rPr>
          <w:rFonts w:ascii="Arial" w:hAnsi="Arial" w:cs="Arial"/>
          <w:b/>
          <w:szCs w:val="24"/>
        </w:rPr>
      </w:pPr>
    </w:p>
    <w:tbl>
      <w:tblPr>
        <w:tblW w:w="10051" w:type="dxa"/>
        <w:tblInd w:w="136"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742"/>
        <w:gridCol w:w="3416"/>
        <w:gridCol w:w="3373"/>
        <w:gridCol w:w="2520"/>
      </w:tblGrid>
      <w:tr w:rsidR="00CD55A9" w:rsidRPr="00CD55A9" w14:paraId="6CFA3D6C" w14:textId="77777777" w:rsidTr="00925B3E">
        <w:tc>
          <w:tcPr>
            <w:tcW w:w="4158" w:type="dxa"/>
            <w:gridSpan w:val="2"/>
            <w:tcBorders>
              <w:bottom w:val="nil"/>
            </w:tcBorders>
          </w:tcPr>
          <w:p w14:paraId="17977390" w14:textId="77777777" w:rsidR="00D93F73" w:rsidRPr="00CD55A9" w:rsidRDefault="00D93F73" w:rsidP="002844C8">
            <w:pPr>
              <w:keepNext/>
              <w:widowControl w:val="0"/>
              <w:spacing w:before="120"/>
              <w:jc w:val="center"/>
              <w:rPr>
                <w:rFonts w:ascii="Arial" w:hAnsi="Arial" w:cs="Arial"/>
                <w:szCs w:val="24"/>
              </w:rPr>
            </w:pPr>
            <w:r w:rsidRPr="00CD55A9">
              <w:rPr>
                <w:rFonts w:ascii="Arial" w:hAnsi="Arial" w:cs="Arial"/>
                <w:szCs w:val="24"/>
              </w:rPr>
              <w:t>Tên chi tiết</w:t>
            </w:r>
          </w:p>
        </w:tc>
        <w:tc>
          <w:tcPr>
            <w:tcW w:w="3373" w:type="dxa"/>
          </w:tcPr>
          <w:p w14:paraId="283928DD" w14:textId="77777777" w:rsidR="00D93F73" w:rsidRPr="00CD55A9" w:rsidRDefault="00D93F73" w:rsidP="002844C8">
            <w:pPr>
              <w:keepNext/>
              <w:widowControl w:val="0"/>
              <w:jc w:val="center"/>
              <w:rPr>
                <w:rFonts w:ascii="Arial" w:hAnsi="Arial" w:cs="Arial"/>
                <w:szCs w:val="24"/>
              </w:rPr>
            </w:pPr>
            <w:r w:rsidRPr="00CD55A9">
              <w:rPr>
                <w:rFonts w:ascii="Arial" w:hAnsi="Arial" w:cs="Arial"/>
                <w:szCs w:val="24"/>
              </w:rPr>
              <w:t>Tải trọng làm việc an toàn (</w:t>
            </w:r>
            <w:r w:rsidRPr="00CD55A9">
              <w:rPr>
                <w:rFonts w:ascii="Arial" w:hAnsi="Arial" w:cs="Arial"/>
                <w:i/>
                <w:szCs w:val="24"/>
              </w:rPr>
              <w:t>SWL</w:t>
            </w:r>
            <w:r w:rsidRPr="00CD55A9">
              <w:rPr>
                <w:rFonts w:ascii="Arial" w:hAnsi="Arial" w:cs="Arial"/>
                <w:szCs w:val="24"/>
              </w:rPr>
              <w:t>) (</w:t>
            </w:r>
            <w:r w:rsidRPr="00CD55A9">
              <w:rPr>
                <w:rFonts w:ascii="Arial" w:hAnsi="Arial" w:cs="Arial"/>
                <w:i/>
                <w:szCs w:val="24"/>
              </w:rPr>
              <w:t>t</w:t>
            </w:r>
            <w:r w:rsidRPr="00CD55A9">
              <w:rPr>
                <w:rFonts w:ascii="Arial" w:hAnsi="Arial" w:cs="Arial"/>
                <w:szCs w:val="24"/>
              </w:rPr>
              <w:t>)</w:t>
            </w:r>
          </w:p>
        </w:tc>
        <w:tc>
          <w:tcPr>
            <w:tcW w:w="2520" w:type="dxa"/>
          </w:tcPr>
          <w:p w14:paraId="33E1800D" w14:textId="77777777" w:rsidR="00D93F73" w:rsidRPr="00CD55A9" w:rsidRDefault="00D93F73" w:rsidP="002844C8">
            <w:pPr>
              <w:keepNext/>
              <w:widowControl w:val="0"/>
              <w:spacing w:before="120"/>
              <w:jc w:val="center"/>
              <w:rPr>
                <w:rFonts w:ascii="Arial" w:hAnsi="Arial" w:cs="Arial"/>
                <w:szCs w:val="24"/>
              </w:rPr>
            </w:pPr>
            <w:r w:rsidRPr="00CD55A9">
              <w:rPr>
                <w:rFonts w:ascii="Arial" w:hAnsi="Arial" w:cs="Arial"/>
                <w:szCs w:val="24"/>
              </w:rPr>
              <w:t>Tải trọng thử (</w:t>
            </w:r>
            <w:r w:rsidRPr="00CD55A9">
              <w:rPr>
                <w:rFonts w:ascii="Arial" w:hAnsi="Arial" w:cs="Arial"/>
                <w:i/>
                <w:szCs w:val="24"/>
              </w:rPr>
              <w:t>t</w:t>
            </w:r>
            <w:r w:rsidRPr="00CD55A9">
              <w:rPr>
                <w:rFonts w:ascii="Arial" w:hAnsi="Arial" w:cs="Arial"/>
                <w:szCs w:val="24"/>
              </w:rPr>
              <w:t>)</w:t>
            </w:r>
          </w:p>
        </w:tc>
      </w:tr>
      <w:tr w:rsidR="00CD55A9" w:rsidRPr="00CD55A9" w14:paraId="0A7DCB38" w14:textId="77777777" w:rsidTr="00925B3E">
        <w:tc>
          <w:tcPr>
            <w:tcW w:w="742" w:type="dxa"/>
            <w:tcBorders>
              <w:bottom w:val="nil"/>
            </w:tcBorders>
          </w:tcPr>
          <w:p w14:paraId="57135C1B" w14:textId="184282FF" w:rsidR="00D93F73" w:rsidRPr="00CD55A9" w:rsidRDefault="00D93F73" w:rsidP="002844C8">
            <w:pPr>
              <w:keepNext/>
              <w:widowControl w:val="0"/>
              <w:jc w:val="center"/>
              <w:rPr>
                <w:rFonts w:ascii="Arial" w:hAnsi="Arial" w:cs="Arial"/>
                <w:szCs w:val="24"/>
              </w:rPr>
            </w:pPr>
          </w:p>
        </w:tc>
        <w:tc>
          <w:tcPr>
            <w:tcW w:w="3416" w:type="dxa"/>
            <w:tcBorders>
              <w:bottom w:val="nil"/>
            </w:tcBorders>
          </w:tcPr>
          <w:p w14:paraId="1CC16C06" w14:textId="7DC7440C" w:rsidR="00D93F73" w:rsidRPr="00CD55A9" w:rsidRDefault="009B165B" w:rsidP="002844C8">
            <w:pPr>
              <w:keepNext/>
              <w:widowControl w:val="0"/>
              <w:rPr>
                <w:rFonts w:ascii="Arial" w:hAnsi="Arial" w:cs="Arial"/>
                <w:szCs w:val="24"/>
              </w:rPr>
            </w:pPr>
            <w:r w:rsidRPr="00CD55A9">
              <w:rPr>
                <w:rFonts w:ascii="Arial" w:hAnsi="Arial" w:cs="Arial"/>
                <w:szCs w:val="24"/>
              </w:rPr>
              <w:t>Pu ly</w:t>
            </w:r>
            <w:r w:rsidR="00D93F73" w:rsidRPr="00CD55A9">
              <w:rPr>
                <w:rFonts w:ascii="Arial" w:hAnsi="Arial" w:cs="Arial"/>
                <w:szCs w:val="24"/>
              </w:rPr>
              <w:t xml:space="preserve"> đơn không có khớp xoay</w:t>
            </w:r>
          </w:p>
        </w:tc>
        <w:tc>
          <w:tcPr>
            <w:tcW w:w="3373" w:type="dxa"/>
          </w:tcPr>
          <w:p w14:paraId="4359F174" w14:textId="608A8043" w:rsidR="00D93F73" w:rsidRPr="00CD55A9" w:rsidRDefault="007E2876" w:rsidP="002844C8">
            <w:pPr>
              <w:keepNext/>
              <w:widowControl w:val="0"/>
              <w:jc w:val="center"/>
              <w:rPr>
                <w:rFonts w:ascii="Arial" w:hAnsi="Arial" w:cs="Arial"/>
                <w:szCs w:val="24"/>
              </w:rPr>
            </w:pPr>
            <w:r w:rsidRPr="00CD55A9">
              <w:rPr>
                <w:rFonts w:ascii="Arial" w:hAnsi="Arial" w:cs="Arial"/>
                <w:noProof/>
                <w:szCs w:val="24"/>
                <w:lang w:val="en-US"/>
              </w:rPr>
              <mc:AlternateContent>
                <mc:Choice Requires="wps">
                  <w:drawing>
                    <wp:anchor distT="0" distB="0" distL="114300" distR="114300" simplePos="0" relativeHeight="251656192" behindDoc="0" locked="0" layoutInCell="0" allowOverlap="1" wp14:anchorId="0CEFB11F" wp14:editId="08B1D8AD">
                      <wp:simplePos x="0" y="0"/>
                      <wp:positionH relativeFrom="column">
                        <wp:posOffset>-61595</wp:posOffset>
                      </wp:positionH>
                      <wp:positionV relativeFrom="paragraph">
                        <wp:posOffset>10795</wp:posOffset>
                      </wp:positionV>
                      <wp:extent cx="2139315" cy="171450"/>
                      <wp:effectExtent l="0" t="0" r="32385" b="19050"/>
                      <wp:wrapNone/>
                      <wp:docPr id="702578272" name="Line 2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9315" cy="17145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0DC79167" id="Line 221"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5pt,.85pt" to="163.6pt,1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" o:allowincell="f"/>
                  </w:pict>
                </mc:Fallback>
              </mc:AlternateContent>
            </w:r>
            <w:r w:rsidRPr="00CD55A9">
              <w:rPr>
                <w:rFonts w:ascii="Arial" w:hAnsi="Arial" w:cs="Arial"/>
                <w:noProof/>
                <w:szCs w:val="24"/>
                <w:lang w:val="en-US"/>
              </w:rPr>
              <mc:AlternateContent>
                <mc:Choice Requires="wps">
                  <w:drawing>
                    <wp:anchor distT="0" distB="0" distL="114300" distR="114300" simplePos="0" relativeHeight="251657216" behindDoc="0" locked="0" layoutInCell="0" allowOverlap="1" wp14:anchorId="626AB0C0" wp14:editId="4AE6860F">
                      <wp:simplePos x="0" y="0"/>
                      <wp:positionH relativeFrom="column">
                        <wp:posOffset>-53340</wp:posOffset>
                      </wp:positionH>
                      <wp:positionV relativeFrom="paragraph">
                        <wp:posOffset>360680</wp:posOffset>
                      </wp:positionV>
                      <wp:extent cx="2113915" cy="184150"/>
                      <wp:effectExtent l="0" t="0" r="19685" b="25400"/>
                      <wp:wrapNone/>
                      <wp:docPr id="863236794" name="Line 2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13915" cy="18415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3615E8F7" id="Line 222"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2pt,28.4pt" to="162.25pt,4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" o:allowincell="f"/>
                  </w:pict>
                </mc:Fallback>
              </mc:AlternateContent>
            </w:r>
          </w:p>
        </w:tc>
        <w:tc>
          <w:tcPr>
            <w:tcW w:w="2520" w:type="dxa"/>
          </w:tcPr>
          <w:p w14:paraId="6C90CFB9" w14:textId="77777777" w:rsidR="00D93F73" w:rsidRPr="00CD55A9" w:rsidRDefault="00D93F73" w:rsidP="002844C8">
            <w:pPr>
              <w:keepNext/>
              <w:widowControl w:val="0"/>
              <w:jc w:val="center"/>
              <w:rPr>
                <w:rFonts w:ascii="Arial" w:hAnsi="Arial" w:cs="Arial"/>
                <w:szCs w:val="24"/>
              </w:rPr>
            </w:pPr>
            <w:r w:rsidRPr="00CD55A9">
              <w:rPr>
                <w:rFonts w:ascii="Arial" w:hAnsi="Arial" w:cs="Arial"/>
                <w:szCs w:val="24"/>
              </w:rPr>
              <w:t xml:space="preserve">4 </w:t>
            </w:r>
            <w:r w:rsidRPr="00CD55A9">
              <w:rPr>
                <w:rFonts w:ascii="Arial" w:hAnsi="Arial" w:cs="Arial"/>
                <w:szCs w:val="24"/>
              </w:rPr>
              <w:sym w:font="Symbol" w:char="F0B4"/>
            </w:r>
            <w:r w:rsidRPr="00CD55A9">
              <w:rPr>
                <w:rFonts w:ascii="Arial" w:hAnsi="Arial" w:cs="Arial"/>
                <w:szCs w:val="24"/>
              </w:rPr>
              <w:t xml:space="preserve"> S</w:t>
            </w:r>
            <w:r w:rsidRPr="00CD55A9">
              <w:rPr>
                <w:rFonts w:ascii="Arial" w:hAnsi="Arial" w:cs="Arial"/>
                <w:i/>
                <w:szCs w:val="24"/>
              </w:rPr>
              <w:t>WL</w:t>
            </w:r>
          </w:p>
        </w:tc>
      </w:tr>
      <w:tr w:rsidR="00CD55A9" w:rsidRPr="00CD55A9" w14:paraId="1CF526A9" w14:textId="77777777" w:rsidTr="00925B3E">
        <w:tc>
          <w:tcPr>
            <w:tcW w:w="742" w:type="dxa"/>
            <w:tcBorders>
              <w:top w:val="nil"/>
              <w:bottom w:val="nil"/>
            </w:tcBorders>
          </w:tcPr>
          <w:p w14:paraId="16E9E31C" w14:textId="2FB1F62D" w:rsidR="00D93F73" w:rsidRPr="00CD55A9" w:rsidRDefault="00D93F73" w:rsidP="002844C8">
            <w:pPr>
              <w:keepNext/>
              <w:widowControl w:val="0"/>
              <w:jc w:val="center"/>
              <w:rPr>
                <w:rFonts w:ascii="Arial" w:hAnsi="Arial" w:cs="Arial"/>
                <w:szCs w:val="24"/>
              </w:rPr>
            </w:pPr>
            <w:r w:rsidRPr="00CD55A9">
              <w:rPr>
                <w:rFonts w:ascii="Arial" w:hAnsi="Arial" w:cs="Arial"/>
                <w:szCs w:val="24"/>
              </w:rPr>
              <w:t xml:space="preserve"> </w:t>
            </w:r>
          </w:p>
        </w:tc>
        <w:tc>
          <w:tcPr>
            <w:tcW w:w="3416" w:type="dxa"/>
            <w:tcBorders>
              <w:bottom w:val="nil"/>
            </w:tcBorders>
          </w:tcPr>
          <w:p w14:paraId="25BA72C1" w14:textId="77777777" w:rsidR="00D93F73" w:rsidRPr="00CD55A9" w:rsidRDefault="009B165B" w:rsidP="002844C8">
            <w:pPr>
              <w:keepNext/>
              <w:widowControl w:val="0"/>
              <w:jc w:val="center"/>
              <w:rPr>
                <w:rFonts w:ascii="Arial" w:hAnsi="Arial" w:cs="Arial"/>
                <w:szCs w:val="24"/>
              </w:rPr>
            </w:pPr>
            <w:r w:rsidRPr="00CD55A9">
              <w:rPr>
                <w:rFonts w:ascii="Arial" w:hAnsi="Arial" w:cs="Arial"/>
                <w:szCs w:val="24"/>
              </w:rPr>
              <w:t>Pu ly</w:t>
            </w:r>
            <w:r w:rsidR="00D93F73" w:rsidRPr="00CD55A9">
              <w:rPr>
                <w:rFonts w:ascii="Arial" w:hAnsi="Arial" w:cs="Arial"/>
                <w:szCs w:val="24"/>
              </w:rPr>
              <w:t xml:space="preserve"> đơn có khớp xoay</w:t>
            </w:r>
          </w:p>
        </w:tc>
        <w:tc>
          <w:tcPr>
            <w:tcW w:w="3373" w:type="dxa"/>
          </w:tcPr>
          <w:p w14:paraId="7CD117D2" w14:textId="77777777" w:rsidR="00D93F73" w:rsidRPr="00CD55A9" w:rsidRDefault="00D93F73" w:rsidP="002844C8">
            <w:pPr>
              <w:keepNext/>
              <w:widowControl w:val="0"/>
              <w:jc w:val="center"/>
              <w:rPr>
                <w:rFonts w:ascii="Arial" w:hAnsi="Arial" w:cs="Arial"/>
                <w:szCs w:val="24"/>
              </w:rPr>
            </w:pPr>
          </w:p>
        </w:tc>
        <w:tc>
          <w:tcPr>
            <w:tcW w:w="2520" w:type="dxa"/>
          </w:tcPr>
          <w:p w14:paraId="7C8BDEF4" w14:textId="77777777" w:rsidR="00D93F73" w:rsidRPr="00CD55A9" w:rsidRDefault="00D93F73" w:rsidP="002844C8">
            <w:pPr>
              <w:keepNext/>
              <w:widowControl w:val="0"/>
              <w:jc w:val="center"/>
              <w:rPr>
                <w:rFonts w:ascii="Arial" w:hAnsi="Arial" w:cs="Arial"/>
                <w:szCs w:val="24"/>
              </w:rPr>
            </w:pPr>
            <w:r w:rsidRPr="00CD55A9">
              <w:rPr>
                <w:rFonts w:ascii="Arial" w:hAnsi="Arial" w:cs="Arial"/>
                <w:szCs w:val="24"/>
              </w:rPr>
              <w:t xml:space="preserve">6 </w:t>
            </w:r>
            <w:r w:rsidRPr="00CD55A9">
              <w:rPr>
                <w:rFonts w:ascii="Arial" w:hAnsi="Arial" w:cs="Arial"/>
                <w:szCs w:val="24"/>
              </w:rPr>
              <w:sym w:font="Symbol" w:char="F0B4"/>
            </w:r>
            <w:r w:rsidRPr="00CD55A9">
              <w:rPr>
                <w:rFonts w:ascii="Arial" w:hAnsi="Arial" w:cs="Arial"/>
                <w:szCs w:val="24"/>
              </w:rPr>
              <w:t xml:space="preserve"> S</w:t>
            </w:r>
            <w:r w:rsidRPr="00CD55A9">
              <w:rPr>
                <w:rFonts w:ascii="Arial" w:hAnsi="Arial" w:cs="Arial"/>
                <w:i/>
                <w:szCs w:val="24"/>
              </w:rPr>
              <w:t>WL</w:t>
            </w:r>
          </w:p>
        </w:tc>
      </w:tr>
      <w:tr w:rsidR="00CD55A9" w:rsidRPr="00CD55A9" w14:paraId="4FCEBE8D" w14:textId="77777777" w:rsidTr="00925B3E">
        <w:tc>
          <w:tcPr>
            <w:tcW w:w="742" w:type="dxa"/>
            <w:tcBorders>
              <w:top w:val="nil"/>
              <w:bottom w:val="nil"/>
            </w:tcBorders>
          </w:tcPr>
          <w:p w14:paraId="03D8EA27" w14:textId="77777777" w:rsidR="00D93F73" w:rsidRPr="00CD55A9" w:rsidRDefault="00D93F73" w:rsidP="002844C8">
            <w:pPr>
              <w:keepNext/>
              <w:widowControl w:val="0"/>
              <w:rPr>
                <w:rFonts w:ascii="Arial" w:hAnsi="Arial" w:cs="Arial"/>
                <w:szCs w:val="24"/>
              </w:rPr>
            </w:pPr>
            <w:r w:rsidRPr="00CD55A9">
              <w:rPr>
                <w:rFonts w:ascii="Arial" w:hAnsi="Arial" w:cs="Arial"/>
                <w:szCs w:val="24"/>
              </w:rPr>
              <w:t>Cụm</w:t>
            </w:r>
          </w:p>
        </w:tc>
        <w:tc>
          <w:tcPr>
            <w:tcW w:w="3416" w:type="dxa"/>
            <w:tcBorders>
              <w:bottom w:val="nil"/>
            </w:tcBorders>
          </w:tcPr>
          <w:p w14:paraId="339B9BF5" w14:textId="77777777" w:rsidR="00D93F73" w:rsidRPr="00CD55A9" w:rsidRDefault="00D93F73" w:rsidP="002844C8">
            <w:pPr>
              <w:keepNext/>
              <w:widowControl w:val="0"/>
              <w:jc w:val="center"/>
              <w:rPr>
                <w:rFonts w:ascii="Arial" w:hAnsi="Arial" w:cs="Arial"/>
                <w:szCs w:val="24"/>
              </w:rPr>
            </w:pPr>
          </w:p>
        </w:tc>
        <w:tc>
          <w:tcPr>
            <w:tcW w:w="3373" w:type="dxa"/>
          </w:tcPr>
          <w:p w14:paraId="73BACBE9" w14:textId="77777777" w:rsidR="00D93F73" w:rsidRPr="00CD55A9" w:rsidRDefault="00D93F73" w:rsidP="002844C8">
            <w:pPr>
              <w:keepNext/>
              <w:widowControl w:val="0"/>
              <w:jc w:val="center"/>
              <w:rPr>
                <w:rFonts w:ascii="Arial" w:hAnsi="Arial" w:cs="Arial"/>
                <w:szCs w:val="24"/>
              </w:rPr>
            </w:pPr>
            <w:r w:rsidRPr="00CD55A9">
              <w:rPr>
                <w:rFonts w:ascii="Arial" w:hAnsi="Arial" w:cs="Arial"/>
                <w:szCs w:val="24"/>
              </w:rPr>
              <w:t>S</w:t>
            </w:r>
            <w:r w:rsidRPr="00CD55A9">
              <w:rPr>
                <w:rFonts w:ascii="Arial" w:hAnsi="Arial" w:cs="Arial"/>
                <w:i/>
                <w:szCs w:val="24"/>
              </w:rPr>
              <w:t>WL</w:t>
            </w:r>
            <w:r w:rsidRPr="00CD55A9">
              <w:rPr>
                <w:rFonts w:ascii="Arial" w:hAnsi="Arial" w:cs="Arial"/>
                <w:szCs w:val="24"/>
              </w:rPr>
              <w:t xml:space="preserve"> </w:t>
            </w:r>
            <w:r w:rsidRPr="00CD55A9">
              <w:rPr>
                <w:rFonts w:ascii="Arial" w:hAnsi="Arial" w:cs="Arial"/>
                <w:szCs w:val="24"/>
              </w:rPr>
              <w:sym w:font="Symbol" w:char="F0A3"/>
            </w:r>
            <w:r w:rsidRPr="00CD55A9">
              <w:rPr>
                <w:rFonts w:ascii="Arial" w:hAnsi="Arial" w:cs="Arial"/>
                <w:szCs w:val="24"/>
              </w:rPr>
              <w:t xml:space="preserve"> 25</w:t>
            </w:r>
          </w:p>
        </w:tc>
        <w:tc>
          <w:tcPr>
            <w:tcW w:w="2520" w:type="dxa"/>
          </w:tcPr>
          <w:p w14:paraId="602D958A" w14:textId="77777777" w:rsidR="00D93F73" w:rsidRPr="00CD55A9" w:rsidRDefault="00D93F73" w:rsidP="002844C8">
            <w:pPr>
              <w:keepNext/>
              <w:widowControl w:val="0"/>
              <w:jc w:val="center"/>
              <w:rPr>
                <w:rFonts w:ascii="Arial" w:hAnsi="Arial" w:cs="Arial"/>
                <w:szCs w:val="24"/>
              </w:rPr>
            </w:pPr>
            <w:r w:rsidRPr="00CD55A9">
              <w:rPr>
                <w:rFonts w:ascii="Arial" w:hAnsi="Arial" w:cs="Arial"/>
                <w:szCs w:val="24"/>
              </w:rPr>
              <w:t xml:space="preserve">2 </w:t>
            </w:r>
            <w:r w:rsidRPr="00CD55A9">
              <w:rPr>
                <w:rFonts w:ascii="Arial" w:hAnsi="Arial" w:cs="Arial"/>
                <w:szCs w:val="24"/>
              </w:rPr>
              <w:sym w:font="Symbol" w:char="F0B4"/>
            </w:r>
            <w:r w:rsidRPr="00CD55A9">
              <w:rPr>
                <w:rFonts w:ascii="Arial" w:hAnsi="Arial" w:cs="Arial"/>
                <w:szCs w:val="24"/>
              </w:rPr>
              <w:t xml:space="preserve"> S</w:t>
            </w:r>
            <w:r w:rsidRPr="00CD55A9">
              <w:rPr>
                <w:rFonts w:ascii="Arial" w:hAnsi="Arial" w:cs="Arial"/>
                <w:i/>
                <w:szCs w:val="24"/>
              </w:rPr>
              <w:t>WL</w:t>
            </w:r>
          </w:p>
        </w:tc>
      </w:tr>
      <w:tr w:rsidR="00CD55A9" w:rsidRPr="00CD55A9" w14:paraId="090E8496" w14:textId="77777777" w:rsidTr="00925B3E">
        <w:tc>
          <w:tcPr>
            <w:tcW w:w="742" w:type="dxa"/>
            <w:tcBorders>
              <w:top w:val="nil"/>
              <w:bottom w:val="nil"/>
            </w:tcBorders>
          </w:tcPr>
          <w:p w14:paraId="497104E2" w14:textId="77777777" w:rsidR="00D93F73" w:rsidRPr="00CD55A9" w:rsidRDefault="00D93F73" w:rsidP="002844C8">
            <w:pPr>
              <w:keepNext/>
              <w:widowControl w:val="0"/>
              <w:jc w:val="center"/>
              <w:rPr>
                <w:rFonts w:ascii="Arial" w:hAnsi="Arial" w:cs="Arial"/>
                <w:szCs w:val="24"/>
              </w:rPr>
            </w:pPr>
          </w:p>
        </w:tc>
        <w:tc>
          <w:tcPr>
            <w:tcW w:w="3416" w:type="dxa"/>
            <w:tcBorders>
              <w:top w:val="nil"/>
              <w:bottom w:val="nil"/>
            </w:tcBorders>
          </w:tcPr>
          <w:p w14:paraId="0FD52DE4" w14:textId="77777777" w:rsidR="00D93F73" w:rsidRPr="00CD55A9" w:rsidRDefault="00D93F73" w:rsidP="002844C8">
            <w:pPr>
              <w:keepNext/>
              <w:widowControl w:val="0"/>
              <w:jc w:val="center"/>
              <w:rPr>
                <w:rFonts w:ascii="Arial" w:hAnsi="Arial" w:cs="Arial"/>
                <w:szCs w:val="24"/>
              </w:rPr>
            </w:pPr>
            <w:r w:rsidRPr="00CD55A9">
              <w:rPr>
                <w:rFonts w:ascii="Arial" w:hAnsi="Arial" w:cs="Arial"/>
                <w:szCs w:val="24"/>
              </w:rPr>
              <w:t xml:space="preserve">Cụm nhiều </w:t>
            </w:r>
            <w:r w:rsidR="009B165B" w:rsidRPr="00CD55A9">
              <w:rPr>
                <w:rFonts w:ascii="Arial" w:hAnsi="Arial" w:cs="Arial"/>
                <w:szCs w:val="24"/>
              </w:rPr>
              <w:t>pu ly</w:t>
            </w:r>
          </w:p>
        </w:tc>
        <w:tc>
          <w:tcPr>
            <w:tcW w:w="3373" w:type="dxa"/>
          </w:tcPr>
          <w:p w14:paraId="004E4ADD" w14:textId="77777777" w:rsidR="00D93F73" w:rsidRPr="00CD55A9" w:rsidRDefault="00D93F73" w:rsidP="002844C8">
            <w:pPr>
              <w:keepNext/>
              <w:widowControl w:val="0"/>
              <w:jc w:val="center"/>
              <w:rPr>
                <w:rFonts w:ascii="Arial" w:hAnsi="Arial" w:cs="Arial"/>
                <w:szCs w:val="24"/>
              </w:rPr>
            </w:pPr>
            <w:r w:rsidRPr="00CD55A9">
              <w:rPr>
                <w:rFonts w:ascii="Arial" w:hAnsi="Arial" w:cs="Arial"/>
                <w:szCs w:val="24"/>
              </w:rPr>
              <w:t>25 &lt; S</w:t>
            </w:r>
            <w:r w:rsidRPr="00CD55A9">
              <w:rPr>
                <w:rFonts w:ascii="Arial" w:hAnsi="Arial" w:cs="Arial"/>
                <w:i/>
                <w:szCs w:val="24"/>
              </w:rPr>
              <w:t>WL</w:t>
            </w:r>
            <w:r w:rsidRPr="00CD55A9">
              <w:rPr>
                <w:rFonts w:ascii="Arial" w:hAnsi="Arial" w:cs="Arial"/>
                <w:szCs w:val="24"/>
              </w:rPr>
              <w:t xml:space="preserve"> </w:t>
            </w:r>
            <w:r w:rsidRPr="00CD55A9">
              <w:rPr>
                <w:rFonts w:ascii="Arial" w:hAnsi="Arial" w:cs="Arial"/>
                <w:szCs w:val="24"/>
              </w:rPr>
              <w:sym w:font="Symbol" w:char="F0A3"/>
            </w:r>
            <w:r w:rsidRPr="00CD55A9">
              <w:rPr>
                <w:rFonts w:ascii="Arial" w:hAnsi="Arial" w:cs="Arial"/>
                <w:szCs w:val="24"/>
              </w:rPr>
              <w:t xml:space="preserve"> 160</w:t>
            </w:r>
          </w:p>
        </w:tc>
        <w:tc>
          <w:tcPr>
            <w:tcW w:w="2520" w:type="dxa"/>
          </w:tcPr>
          <w:p w14:paraId="569ABB41" w14:textId="77777777" w:rsidR="00D93F73" w:rsidRPr="00CD55A9" w:rsidRDefault="00D93F73" w:rsidP="002844C8">
            <w:pPr>
              <w:keepNext/>
              <w:widowControl w:val="0"/>
              <w:jc w:val="center"/>
              <w:rPr>
                <w:rFonts w:ascii="Arial" w:hAnsi="Arial" w:cs="Arial"/>
                <w:szCs w:val="24"/>
              </w:rPr>
            </w:pPr>
            <w:r w:rsidRPr="00CD55A9">
              <w:rPr>
                <w:rFonts w:ascii="Arial" w:hAnsi="Arial" w:cs="Arial"/>
                <w:szCs w:val="24"/>
              </w:rPr>
              <w:t xml:space="preserve">(0,933 </w:t>
            </w:r>
            <w:r w:rsidRPr="00CD55A9">
              <w:rPr>
                <w:rFonts w:ascii="Arial" w:hAnsi="Arial" w:cs="Arial"/>
                <w:szCs w:val="24"/>
              </w:rPr>
              <w:sym w:font="Symbol" w:char="F0B4"/>
            </w:r>
            <w:r w:rsidRPr="00CD55A9">
              <w:rPr>
                <w:rFonts w:ascii="Arial" w:hAnsi="Arial" w:cs="Arial"/>
                <w:szCs w:val="24"/>
              </w:rPr>
              <w:t xml:space="preserve"> S</w:t>
            </w:r>
            <w:r w:rsidRPr="00CD55A9">
              <w:rPr>
                <w:rFonts w:ascii="Arial" w:hAnsi="Arial" w:cs="Arial"/>
                <w:i/>
                <w:szCs w:val="24"/>
              </w:rPr>
              <w:t>WL</w:t>
            </w:r>
            <w:r w:rsidRPr="00CD55A9">
              <w:rPr>
                <w:rFonts w:ascii="Arial" w:hAnsi="Arial" w:cs="Arial"/>
                <w:szCs w:val="24"/>
              </w:rPr>
              <w:t>) + 27</w:t>
            </w:r>
          </w:p>
        </w:tc>
      </w:tr>
      <w:tr w:rsidR="00CD55A9" w:rsidRPr="00CD55A9" w14:paraId="280B7C74" w14:textId="77777777" w:rsidTr="00925B3E">
        <w:tc>
          <w:tcPr>
            <w:tcW w:w="742" w:type="dxa"/>
            <w:tcBorders>
              <w:top w:val="nil"/>
            </w:tcBorders>
          </w:tcPr>
          <w:p w14:paraId="0D01136F" w14:textId="77777777" w:rsidR="00D93F73" w:rsidRPr="00CD55A9" w:rsidRDefault="00D93F73" w:rsidP="002844C8">
            <w:pPr>
              <w:keepNext/>
              <w:widowControl w:val="0"/>
              <w:jc w:val="center"/>
              <w:rPr>
                <w:rFonts w:ascii="Arial" w:hAnsi="Arial" w:cs="Arial"/>
                <w:szCs w:val="24"/>
              </w:rPr>
            </w:pPr>
          </w:p>
        </w:tc>
        <w:tc>
          <w:tcPr>
            <w:tcW w:w="3416" w:type="dxa"/>
            <w:tcBorders>
              <w:top w:val="nil"/>
              <w:bottom w:val="nil"/>
            </w:tcBorders>
          </w:tcPr>
          <w:p w14:paraId="7D5351DA" w14:textId="77777777" w:rsidR="00D93F73" w:rsidRPr="00CD55A9" w:rsidRDefault="00D93F73" w:rsidP="002844C8">
            <w:pPr>
              <w:keepNext/>
              <w:widowControl w:val="0"/>
              <w:jc w:val="center"/>
              <w:rPr>
                <w:rFonts w:ascii="Arial" w:hAnsi="Arial" w:cs="Arial"/>
                <w:szCs w:val="24"/>
              </w:rPr>
            </w:pPr>
          </w:p>
        </w:tc>
        <w:tc>
          <w:tcPr>
            <w:tcW w:w="3373" w:type="dxa"/>
          </w:tcPr>
          <w:p w14:paraId="007811CF" w14:textId="77777777" w:rsidR="00D93F73" w:rsidRPr="00CD55A9" w:rsidRDefault="00D93F73" w:rsidP="002844C8">
            <w:pPr>
              <w:keepNext/>
              <w:widowControl w:val="0"/>
              <w:jc w:val="center"/>
              <w:rPr>
                <w:rFonts w:ascii="Arial" w:hAnsi="Arial" w:cs="Arial"/>
                <w:szCs w:val="24"/>
              </w:rPr>
            </w:pPr>
            <w:r w:rsidRPr="00CD55A9">
              <w:rPr>
                <w:rFonts w:ascii="Arial" w:hAnsi="Arial" w:cs="Arial"/>
                <w:szCs w:val="24"/>
              </w:rPr>
              <w:t>160 &lt; S</w:t>
            </w:r>
            <w:r w:rsidRPr="00CD55A9">
              <w:rPr>
                <w:rFonts w:ascii="Arial" w:hAnsi="Arial" w:cs="Arial"/>
                <w:i/>
                <w:szCs w:val="24"/>
              </w:rPr>
              <w:t>WL</w:t>
            </w:r>
          </w:p>
        </w:tc>
        <w:tc>
          <w:tcPr>
            <w:tcW w:w="2520" w:type="dxa"/>
          </w:tcPr>
          <w:p w14:paraId="194FDE2F" w14:textId="77777777" w:rsidR="00D93F73" w:rsidRPr="00CD55A9" w:rsidRDefault="00D93F73" w:rsidP="002844C8">
            <w:pPr>
              <w:keepNext/>
              <w:widowControl w:val="0"/>
              <w:jc w:val="center"/>
              <w:rPr>
                <w:rFonts w:ascii="Arial" w:hAnsi="Arial" w:cs="Arial"/>
                <w:szCs w:val="24"/>
              </w:rPr>
            </w:pPr>
            <w:r w:rsidRPr="00CD55A9">
              <w:rPr>
                <w:rFonts w:ascii="Arial" w:hAnsi="Arial" w:cs="Arial"/>
                <w:szCs w:val="24"/>
              </w:rPr>
              <w:t xml:space="preserve">1,1 </w:t>
            </w:r>
            <w:r w:rsidRPr="00CD55A9">
              <w:rPr>
                <w:rFonts w:ascii="Arial" w:hAnsi="Arial" w:cs="Arial"/>
                <w:szCs w:val="24"/>
              </w:rPr>
              <w:sym w:font="Symbol" w:char="F0B4"/>
            </w:r>
            <w:r w:rsidRPr="00CD55A9">
              <w:rPr>
                <w:rFonts w:ascii="Arial" w:hAnsi="Arial" w:cs="Arial"/>
                <w:szCs w:val="24"/>
              </w:rPr>
              <w:t xml:space="preserve"> S</w:t>
            </w:r>
            <w:r w:rsidRPr="00CD55A9">
              <w:rPr>
                <w:rFonts w:ascii="Arial" w:hAnsi="Arial" w:cs="Arial"/>
                <w:i/>
                <w:szCs w:val="24"/>
              </w:rPr>
              <w:t>WL</w:t>
            </w:r>
          </w:p>
        </w:tc>
      </w:tr>
      <w:tr w:rsidR="00CD55A9" w:rsidRPr="00CD55A9" w14:paraId="73E326B5" w14:textId="77777777" w:rsidTr="00925B3E">
        <w:tc>
          <w:tcPr>
            <w:tcW w:w="4158" w:type="dxa"/>
            <w:gridSpan w:val="2"/>
            <w:tcBorders>
              <w:bottom w:val="nil"/>
            </w:tcBorders>
          </w:tcPr>
          <w:p w14:paraId="5BB24924" w14:textId="0D5C3AD4" w:rsidR="00D93F73" w:rsidRPr="00CD55A9" w:rsidRDefault="00925B3E" w:rsidP="002844C8">
            <w:pPr>
              <w:keepNext/>
              <w:widowControl w:val="0"/>
              <w:jc w:val="both"/>
              <w:rPr>
                <w:rFonts w:ascii="Arial" w:hAnsi="Arial" w:cs="Arial"/>
                <w:szCs w:val="24"/>
              </w:rPr>
            </w:pPr>
            <w:r w:rsidRPr="00CD55A9">
              <w:rPr>
                <w:rFonts w:ascii="Arial" w:hAnsi="Arial" w:cs="Arial"/>
                <w:szCs w:val="24"/>
              </w:rPr>
              <w:t>Móc, x</w:t>
            </w:r>
            <w:r w:rsidR="00D93F73" w:rsidRPr="00CD55A9">
              <w:rPr>
                <w:rFonts w:ascii="Arial" w:hAnsi="Arial" w:cs="Arial"/>
                <w:szCs w:val="24"/>
              </w:rPr>
              <w:t>ích, ma ní, khuyên, mắt nối, mắt xoay, kẹp cáp và chi tiết</w:t>
            </w:r>
            <w:r w:rsidR="00875D5E" w:rsidRPr="00CD55A9">
              <w:rPr>
                <w:rFonts w:ascii="Arial" w:hAnsi="Arial" w:cs="Arial"/>
                <w:szCs w:val="24"/>
              </w:rPr>
              <w:t xml:space="preserve"> tương tự</w:t>
            </w:r>
          </w:p>
        </w:tc>
        <w:tc>
          <w:tcPr>
            <w:tcW w:w="3373" w:type="dxa"/>
          </w:tcPr>
          <w:p w14:paraId="61ACC7D9" w14:textId="77777777" w:rsidR="00D93F73" w:rsidRPr="00CD55A9" w:rsidRDefault="00D93F73" w:rsidP="002844C8">
            <w:pPr>
              <w:keepNext/>
              <w:widowControl w:val="0"/>
              <w:jc w:val="center"/>
              <w:rPr>
                <w:rFonts w:ascii="Arial" w:hAnsi="Arial" w:cs="Arial"/>
                <w:szCs w:val="24"/>
              </w:rPr>
            </w:pPr>
            <w:r w:rsidRPr="00CD55A9">
              <w:rPr>
                <w:rFonts w:ascii="Arial" w:hAnsi="Arial" w:cs="Arial"/>
                <w:szCs w:val="24"/>
              </w:rPr>
              <w:t>S</w:t>
            </w:r>
            <w:r w:rsidRPr="00CD55A9">
              <w:rPr>
                <w:rFonts w:ascii="Arial" w:hAnsi="Arial" w:cs="Arial"/>
                <w:i/>
                <w:szCs w:val="24"/>
              </w:rPr>
              <w:t>WL</w:t>
            </w:r>
            <w:r w:rsidRPr="00CD55A9">
              <w:rPr>
                <w:rFonts w:ascii="Arial" w:hAnsi="Arial" w:cs="Arial"/>
                <w:szCs w:val="24"/>
              </w:rPr>
              <w:t xml:space="preserve"> </w:t>
            </w:r>
            <w:r w:rsidRPr="00CD55A9">
              <w:rPr>
                <w:rFonts w:ascii="Arial" w:hAnsi="Arial" w:cs="Arial"/>
                <w:szCs w:val="24"/>
              </w:rPr>
              <w:sym w:font="Symbol" w:char="F0A3"/>
            </w:r>
            <w:r w:rsidRPr="00CD55A9">
              <w:rPr>
                <w:rFonts w:ascii="Arial" w:hAnsi="Arial" w:cs="Arial"/>
                <w:szCs w:val="24"/>
              </w:rPr>
              <w:t xml:space="preserve"> 25</w:t>
            </w:r>
          </w:p>
        </w:tc>
        <w:tc>
          <w:tcPr>
            <w:tcW w:w="2520" w:type="dxa"/>
          </w:tcPr>
          <w:p w14:paraId="3C7BC937" w14:textId="77777777" w:rsidR="00D93F73" w:rsidRPr="00CD55A9" w:rsidRDefault="00D93F73" w:rsidP="002844C8">
            <w:pPr>
              <w:keepNext/>
              <w:widowControl w:val="0"/>
              <w:jc w:val="center"/>
              <w:rPr>
                <w:rFonts w:ascii="Arial" w:hAnsi="Arial" w:cs="Arial"/>
                <w:szCs w:val="24"/>
              </w:rPr>
            </w:pPr>
            <w:r w:rsidRPr="00CD55A9">
              <w:rPr>
                <w:rFonts w:ascii="Arial" w:hAnsi="Arial" w:cs="Arial"/>
                <w:szCs w:val="24"/>
              </w:rPr>
              <w:t xml:space="preserve">2 </w:t>
            </w:r>
            <w:r w:rsidRPr="00CD55A9">
              <w:rPr>
                <w:rFonts w:ascii="Arial" w:hAnsi="Arial" w:cs="Arial"/>
                <w:szCs w:val="24"/>
              </w:rPr>
              <w:sym w:font="Symbol" w:char="F0B4"/>
            </w:r>
            <w:r w:rsidRPr="00CD55A9">
              <w:rPr>
                <w:rFonts w:ascii="Arial" w:hAnsi="Arial" w:cs="Arial"/>
                <w:szCs w:val="24"/>
              </w:rPr>
              <w:t xml:space="preserve"> S</w:t>
            </w:r>
            <w:r w:rsidRPr="00CD55A9">
              <w:rPr>
                <w:rFonts w:ascii="Arial" w:hAnsi="Arial" w:cs="Arial"/>
                <w:i/>
                <w:szCs w:val="24"/>
              </w:rPr>
              <w:t>WL</w:t>
            </w:r>
          </w:p>
        </w:tc>
      </w:tr>
      <w:tr w:rsidR="00CD55A9" w:rsidRPr="00CD55A9" w14:paraId="18161495" w14:textId="77777777" w:rsidTr="00925B3E">
        <w:tc>
          <w:tcPr>
            <w:tcW w:w="4158" w:type="dxa"/>
            <w:gridSpan w:val="2"/>
            <w:tcBorders>
              <w:top w:val="nil"/>
            </w:tcBorders>
          </w:tcPr>
          <w:p w14:paraId="6C50E4E3" w14:textId="77777777" w:rsidR="00D93F73" w:rsidRPr="00CD55A9" w:rsidRDefault="00D93F73" w:rsidP="002844C8">
            <w:pPr>
              <w:keepNext/>
              <w:widowControl w:val="0"/>
              <w:jc w:val="both"/>
              <w:rPr>
                <w:rFonts w:ascii="Arial" w:hAnsi="Arial" w:cs="Arial"/>
                <w:szCs w:val="24"/>
              </w:rPr>
            </w:pPr>
          </w:p>
        </w:tc>
        <w:tc>
          <w:tcPr>
            <w:tcW w:w="3373" w:type="dxa"/>
          </w:tcPr>
          <w:p w14:paraId="7669D179" w14:textId="77777777" w:rsidR="00D93F73" w:rsidRPr="00CD55A9" w:rsidRDefault="00D93F73" w:rsidP="002844C8">
            <w:pPr>
              <w:keepNext/>
              <w:widowControl w:val="0"/>
              <w:jc w:val="center"/>
              <w:rPr>
                <w:rFonts w:ascii="Arial" w:hAnsi="Arial" w:cs="Arial"/>
                <w:szCs w:val="24"/>
              </w:rPr>
            </w:pPr>
            <w:r w:rsidRPr="00CD55A9">
              <w:rPr>
                <w:rFonts w:ascii="Arial" w:hAnsi="Arial" w:cs="Arial"/>
                <w:szCs w:val="24"/>
              </w:rPr>
              <w:t>25 &lt; S</w:t>
            </w:r>
            <w:r w:rsidRPr="00CD55A9">
              <w:rPr>
                <w:rFonts w:ascii="Arial" w:hAnsi="Arial" w:cs="Arial"/>
                <w:i/>
                <w:szCs w:val="24"/>
              </w:rPr>
              <w:t>WL</w:t>
            </w:r>
          </w:p>
        </w:tc>
        <w:tc>
          <w:tcPr>
            <w:tcW w:w="2520" w:type="dxa"/>
          </w:tcPr>
          <w:p w14:paraId="5495F648" w14:textId="77777777" w:rsidR="00D93F73" w:rsidRPr="00CD55A9" w:rsidRDefault="00D93F73" w:rsidP="002844C8">
            <w:pPr>
              <w:keepNext/>
              <w:widowControl w:val="0"/>
              <w:jc w:val="center"/>
              <w:rPr>
                <w:rFonts w:ascii="Arial" w:hAnsi="Arial" w:cs="Arial"/>
                <w:szCs w:val="24"/>
              </w:rPr>
            </w:pPr>
            <w:r w:rsidRPr="00CD55A9">
              <w:rPr>
                <w:rFonts w:ascii="Arial" w:hAnsi="Arial" w:cs="Arial"/>
                <w:szCs w:val="24"/>
              </w:rPr>
              <w:t xml:space="preserve">(1,22 </w:t>
            </w:r>
            <w:r w:rsidRPr="00CD55A9">
              <w:rPr>
                <w:rFonts w:ascii="Arial" w:hAnsi="Arial" w:cs="Arial"/>
                <w:szCs w:val="24"/>
              </w:rPr>
              <w:sym w:font="Symbol" w:char="F0B4"/>
            </w:r>
            <w:r w:rsidRPr="00CD55A9">
              <w:rPr>
                <w:rFonts w:ascii="Arial" w:hAnsi="Arial" w:cs="Arial"/>
                <w:szCs w:val="24"/>
              </w:rPr>
              <w:t xml:space="preserve"> S</w:t>
            </w:r>
            <w:r w:rsidRPr="00CD55A9">
              <w:rPr>
                <w:rFonts w:ascii="Arial" w:hAnsi="Arial" w:cs="Arial"/>
                <w:i/>
                <w:szCs w:val="24"/>
              </w:rPr>
              <w:t>WL</w:t>
            </w:r>
            <w:r w:rsidRPr="00CD55A9">
              <w:rPr>
                <w:rFonts w:ascii="Arial" w:hAnsi="Arial" w:cs="Arial"/>
                <w:szCs w:val="24"/>
              </w:rPr>
              <w:t>) + 20</w:t>
            </w:r>
          </w:p>
        </w:tc>
      </w:tr>
      <w:tr w:rsidR="00CD55A9" w:rsidRPr="00CD55A9" w14:paraId="384A2C65" w14:textId="77777777" w:rsidTr="00E277C4">
        <w:tc>
          <w:tcPr>
            <w:tcW w:w="4158" w:type="dxa"/>
            <w:gridSpan w:val="2"/>
            <w:vMerge w:val="restart"/>
            <w:tcBorders>
              <w:top w:val="nil"/>
            </w:tcBorders>
          </w:tcPr>
          <w:p w14:paraId="0D1699A3" w14:textId="3B6E26A2" w:rsidR="00925B3E" w:rsidRPr="00CD55A9" w:rsidRDefault="00925B3E" w:rsidP="002844C8">
            <w:pPr>
              <w:keepNext/>
              <w:widowControl w:val="0"/>
              <w:jc w:val="both"/>
              <w:rPr>
                <w:rFonts w:ascii="Arial" w:hAnsi="Arial" w:cs="Arial"/>
                <w:szCs w:val="24"/>
              </w:rPr>
            </w:pPr>
            <w:r w:rsidRPr="00CD55A9">
              <w:rPr>
                <w:rFonts w:ascii="Arial" w:hAnsi="Arial" w:cs="Arial"/>
                <w:szCs w:val="24"/>
              </w:rPr>
              <w:t>Xà treo tải, nam châm nâng hàng, võng nâng hàng và các chi tiết</w:t>
            </w:r>
          </w:p>
          <w:p w14:paraId="2220453D" w14:textId="3710AA9A" w:rsidR="00925B3E" w:rsidRPr="00CD55A9" w:rsidRDefault="00925B3E" w:rsidP="002844C8">
            <w:pPr>
              <w:keepNext/>
              <w:widowControl w:val="0"/>
              <w:jc w:val="both"/>
              <w:rPr>
                <w:rFonts w:ascii="Arial" w:hAnsi="Arial" w:cs="Arial"/>
                <w:szCs w:val="24"/>
              </w:rPr>
            </w:pPr>
            <w:r w:rsidRPr="00CD55A9">
              <w:rPr>
                <w:rFonts w:ascii="Arial" w:hAnsi="Arial" w:cs="Arial"/>
                <w:szCs w:val="24"/>
              </w:rPr>
              <w:t>tương tự</w:t>
            </w:r>
          </w:p>
        </w:tc>
        <w:tc>
          <w:tcPr>
            <w:tcW w:w="3373" w:type="dxa"/>
          </w:tcPr>
          <w:p w14:paraId="4B0CF5F9" w14:textId="77777777" w:rsidR="00925B3E" w:rsidRPr="00CD55A9" w:rsidRDefault="00925B3E" w:rsidP="002844C8">
            <w:pPr>
              <w:keepNext/>
              <w:widowControl w:val="0"/>
              <w:jc w:val="center"/>
              <w:rPr>
                <w:rFonts w:ascii="Arial" w:hAnsi="Arial" w:cs="Arial"/>
                <w:szCs w:val="24"/>
              </w:rPr>
            </w:pPr>
            <w:r w:rsidRPr="00CD55A9">
              <w:rPr>
                <w:rFonts w:ascii="Arial" w:hAnsi="Arial" w:cs="Arial"/>
                <w:szCs w:val="24"/>
              </w:rPr>
              <w:t>S</w:t>
            </w:r>
            <w:r w:rsidRPr="00CD55A9">
              <w:rPr>
                <w:rFonts w:ascii="Arial" w:hAnsi="Arial" w:cs="Arial"/>
                <w:i/>
                <w:szCs w:val="24"/>
              </w:rPr>
              <w:t>WL</w:t>
            </w:r>
            <w:r w:rsidRPr="00CD55A9">
              <w:rPr>
                <w:rFonts w:ascii="Arial" w:hAnsi="Arial" w:cs="Arial"/>
                <w:szCs w:val="24"/>
              </w:rPr>
              <w:t xml:space="preserve"> </w:t>
            </w:r>
            <w:r w:rsidRPr="00CD55A9">
              <w:rPr>
                <w:rFonts w:ascii="Arial" w:hAnsi="Arial" w:cs="Arial"/>
                <w:szCs w:val="24"/>
              </w:rPr>
              <w:sym w:font="Symbol" w:char="F0A3"/>
            </w:r>
            <w:r w:rsidRPr="00CD55A9">
              <w:rPr>
                <w:rFonts w:ascii="Arial" w:hAnsi="Arial" w:cs="Arial"/>
                <w:szCs w:val="24"/>
              </w:rPr>
              <w:t xml:space="preserve"> 10</w:t>
            </w:r>
          </w:p>
        </w:tc>
        <w:tc>
          <w:tcPr>
            <w:tcW w:w="2520" w:type="dxa"/>
          </w:tcPr>
          <w:p w14:paraId="4B452FDE" w14:textId="77777777" w:rsidR="00925B3E" w:rsidRPr="00CD55A9" w:rsidRDefault="00925B3E" w:rsidP="002844C8">
            <w:pPr>
              <w:keepNext/>
              <w:widowControl w:val="0"/>
              <w:jc w:val="center"/>
              <w:rPr>
                <w:rFonts w:ascii="Arial" w:hAnsi="Arial" w:cs="Arial"/>
                <w:szCs w:val="24"/>
              </w:rPr>
            </w:pPr>
            <w:r w:rsidRPr="00CD55A9">
              <w:rPr>
                <w:rFonts w:ascii="Arial" w:hAnsi="Arial" w:cs="Arial"/>
                <w:szCs w:val="24"/>
              </w:rPr>
              <w:t xml:space="preserve">2 </w:t>
            </w:r>
            <w:r w:rsidRPr="00CD55A9">
              <w:rPr>
                <w:rFonts w:ascii="Arial" w:hAnsi="Arial" w:cs="Arial"/>
                <w:szCs w:val="24"/>
              </w:rPr>
              <w:sym w:font="Symbol" w:char="F0B4"/>
            </w:r>
            <w:r w:rsidRPr="00CD55A9">
              <w:rPr>
                <w:rFonts w:ascii="Arial" w:hAnsi="Arial" w:cs="Arial"/>
                <w:szCs w:val="24"/>
              </w:rPr>
              <w:t xml:space="preserve"> S</w:t>
            </w:r>
            <w:r w:rsidRPr="00CD55A9">
              <w:rPr>
                <w:rFonts w:ascii="Arial" w:hAnsi="Arial" w:cs="Arial"/>
                <w:i/>
                <w:szCs w:val="24"/>
              </w:rPr>
              <w:t>WL</w:t>
            </w:r>
          </w:p>
        </w:tc>
      </w:tr>
      <w:tr w:rsidR="00CD55A9" w:rsidRPr="00CD55A9" w14:paraId="5236CBA8" w14:textId="77777777" w:rsidTr="00E277C4">
        <w:tc>
          <w:tcPr>
            <w:tcW w:w="4158" w:type="dxa"/>
            <w:gridSpan w:val="2"/>
            <w:vMerge/>
          </w:tcPr>
          <w:p w14:paraId="1095E2E1" w14:textId="2E043078" w:rsidR="00925B3E" w:rsidRPr="00CD55A9" w:rsidRDefault="00925B3E" w:rsidP="002844C8">
            <w:pPr>
              <w:keepNext/>
              <w:widowControl w:val="0"/>
              <w:jc w:val="both"/>
              <w:rPr>
                <w:rFonts w:ascii="Arial" w:hAnsi="Arial" w:cs="Arial"/>
                <w:szCs w:val="24"/>
              </w:rPr>
            </w:pPr>
          </w:p>
        </w:tc>
        <w:tc>
          <w:tcPr>
            <w:tcW w:w="3373" w:type="dxa"/>
          </w:tcPr>
          <w:p w14:paraId="612D9074" w14:textId="77777777" w:rsidR="00925B3E" w:rsidRPr="00CD55A9" w:rsidRDefault="00925B3E" w:rsidP="002844C8">
            <w:pPr>
              <w:keepNext/>
              <w:widowControl w:val="0"/>
              <w:jc w:val="center"/>
              <w:rPr>
                <w:rFonts w:ascii="Arial" w:hAnsi="Arial" w:cs="Arial"/>
                <w:szCs w:val="24"/>
              </w:rPr>
            </w:pPr>
            <w:r w:rsidRPr="00CD55A9">
              <w:rPr>
                <w:rFonts w:ascii="Arial" w:hAnsi="Arial" w:cs="Arial"/>
                <w:szCs w:val="24"/>
              </w:rPr>
              <w:t>10 &lt; S</w:t>
            </w:r>
            <w:r w:rsidRPr="00CD55A9">
              <w:rPr>
                <w:rFonts w:ascii="Arial" w:hAnsi="Arial" w:cs="Arial"/>
                <w:i/>
                <w:szCs w:val="24"/>
              </w:rPr>
              <w:t xml:space="preserve">WL </w:t>
            </w:r>
            <w:r w:rsidRPr="00CD55A9">
              <w:rPr>
                <w:rFonts w:ascii="Arial" w:hAnsi="Arial" w:cs="Arial"/>
                <w:szCs w:val="24"/>
              </w:rPr>
              <w:sym w:font="Symbol" w:char="F0A3"/>
            </w:r>
            <w:r w:rsidRPr="00CD55A9">
              <w:rPr>
                <w:rFonts w:ascii="Arial" w:hAnsi="Arial" w:cs="Arial"/>
                <w:szCs w:val="24"/>
              </w:rPr>
              <w:t xml:space="preserve"> 160</w:t>
            </w:r>
          </w:p>
        </w:tc>
        <w:tc>
          <w:tcPr>
            <w:tcW w:w="2520" w:type="dxa"/>
          </w:tcPr>
          <w:p w14:paraId="2C0B8D41" w14:textId="77777777" w:rsidR="00925B3E" w:rsidRPr="00CD55A9" w:rsidRDefault="00925B3E" w:rsidP="002844C8">
            <w:pPr>
              <w:keepNext/>
              <w:widowControl w:val="0"/>
              <w:jc w:val="center"/>
              <w:rPr>
                <w:rFonts w:ascii="Arial" w:hAnsi="Arial" w:cs="Arial"/>
                <w:szCs w:val="24"/>
              </w:rPr>
            </w:pPr>
            <w:r w:rsidRPr="00CD55A9">
              <w:rPr>
                <w:rFonts w:ascii="Arial" w:hAnsi="Arial" w:cs="Arial"/>
                <w:szCs w:val="24"/>
              </w:rPr>
              <w:t xml:space="preserve">(1,04 </w:t>
            </w:r>
            <w:r w:rsidRPr="00CD55A9">
              <w:rPr>
                <w:rFonts w:ascii="Arial" w:hAnsi="Arial" w:cs="Arial"/>
                <w:szCs w:val="24"/>
              </w:rPr>
              <w:sym w:font="Symbol" w:char="F0B4"/>
            </w:r>
            <w:r w:rsidRPr="00CD55A9">
              <w:rPr>
                <w:rFonts w:ascii="Arial" w:hAnsi="Arial" w:cs="Arial"/>
                <w:szCs w:val="24"/>
              </w:rPr>
              <w:t xml:space="preserve"> S</w:t>
            </w:r>
            <w:r w:rsidRPr="00CD55A9">
              <w:rPr>
                <w:rFonts w:ascii="Arial" w:hAnsi="Arial" w:cs="Arial"/>
                <w:i/>
                <w:szCs w:val="24"/>
              </w:rPr>
              <w:t>WL</w:t>
            </w:r>
            <w:r w:rsidRPr="00CD55A9">
              <w:rPr>
                <w:rFonts w:ascii="Arial" w:hAnsi="Arial" w:cs="Arial"/>
                <w:szCs w:val="24"/>
              </w:rPr>
              <w:t>) + 9,6</w:t>
            </w:r>
          </w:p>
        </w:tc>
      </w:tr>
      <w:tr w:rsidR="00925B3E" w:rsidRPr="00CD55A9" w14:paraId="4D3D51C9" w14:textId="77777777" w:rsidTr="00925B3E">
        <w:tc>
          <w:tcPr>
            <w:tcW w:w="4158" w:type="dxa"/>
            <w:gridSpan w:val="2"/>
            <w:vMerge/>
          </w:tcPr>
          <w:p w14:paraId="1B2FCC18" w14:textId="0627CE2D" w:rsidR="00925B3E" w:rsidRPr="00CD55A9" w:rsidRDefault="00925B3E" w:rsidP="002844C8">
            <w:pPr>
              <w:keepNext/>
              <w:widowControl w:val="0"/>
              <w:jc w:val="both"/>
              <w:rPr>
                <w:rFonts w:ascii="Arial" w:hAnsi="Arial" w:cs="Arial"/>
                <w:szCs w:val="24"/>
              </w:rPr>
            </w:pPr>
          </w:p>
        </w:tc>
        <w:tc>
          <w:tcPr>
            <w:tcW w:w="3373" w:type="dxa"/>
          </w:tcPr>
          <w:p w14:paraId="13B562F4" w14:textId="77777777" w:rsidR="00925B3E" w:rsidRPr="00CD55A9" w:rsidRDefault="00925B3E" w:rsidP="002844C8">
            <w:pPr>
              <w:keepNext/>
              <w:widowControl w:val="0"/>
              <w:jc w:val="center"/>
              <w:rPr>
                <w:rFonts w:ascii="Arial" w:hAnsi="Arial" w:cs="Arial"/>
                <w:szCs w:val="24"/>
              </w:rPr>
            </w:pPr>
            <w:r w:rsidRPr="00CD55A9">
              <w:rPr>
                <w:rFonts w:ascii="Arial" w:hAnsi="Arial" w:cs="Arial"/>
                <w:szCs w:val="24"/>
              </w:rPr>
              <w:t>160 &lt; S</w:t>
            </w:r>
            <w:r w:rsidRPr="00CD55A9">
              <w:rPr>
                <w:rFonts w:ascii="Arial" w:hAnsi="Arial" w:cs="Arial"/>
                <w:i/>
                <w:szCs w:val="24"/>
              </w:rPr>
              <w:t>WL</w:t>
            </w:r>
          </w:p>
        </w:tc>
        <w:tc>
          <w:tcPr>
            <w:tcW w:w="2520" w:type="dxa"/>
          </w:tcPr>
          <w:p w14:paraId="30A1E0E4" w14:textId="77777777" w:rsidR="00925B3E" w:rsidRPr="00CD55A9" w:rsidRDefault="00925B3E" w:rsidP="002844C8">
            <w:pPr>
              <w:keepNext/>
              <w:widowControl w:val="0"/>
              <w:jc w:val="center"/>
              <w:rPr>
                <w:rFonts w:ascii="Arial" w:hAnsi="Arial" w:cs="Arial"/>
                <w:szCs w:val="24"/>
              </w:rPr>
            </w:pPr>
            <w:r w:rsidRPr="00CD55A9">
              <w:rPr>
                <w:rFonts w:ascii="Arial" w:hAnsi="Arial" w:cs="Arial"/>
                <w:szCs w:val="24"/>
              </w:rPr>
              <w:t xml:space="preserve">1,1 </w:t>
            </w:r>
            <w:r w:rsidRPr="00CD55A9">
              <w:rPr>
                <w:rFonts w:ascii="Arial" w:hAnsi="Arial" w:cs="Arial"/>
                <w:szCs w:val="24"/>
              </w:rPr>
              <w:sym w:font="Symbol" w:char="F0B4"/>
            </w:r>
            <w:r w:rsidRPr="00CD55A9">
              <w:rPr>
                <w:rFonts w:ascii="Arial" w:hAnsi="Arial" w:cs="Arial"/>
                <w:szCs w:val="24"/>
              </w:rPr>
              <w:t xml:space="preserve"> S</w:t>
            </w:r>
            <w:r w:rsidRPr="00CD55A9">
              <w:rPr>
                <w:rFonts w:ascii="Arial" w:hAnsi="Arial" w:cs="Arial"/>
                <w:i/>
                <w:szCs w:val="24"/>
              </w:rPr>
              <w:t>WL</w:t>
            </w:r>
          </w:p>
        </w:tc>
      </w:tr>
    </w:tbl>
    <w:p w14:paraId="44776662" w14:textId="77777777" w:rsidR="00D93F73" w:rsidRPr="00CD55A9" w:rsidRDefault="00D93F73" w:rsidP="00D93F73">
      <w:pPr>
        <w:keepNext/>
        <w:widowControl w:val="0"/>
        <w:ind w:left="680" w:hanging="340"/>
        <w:jc w:val="both"/>
      </w:pPr>
    </w:p>
    <w:p w14:paraId="339F99B1" w14:textId="77777777" w:rsidR="000C1F94" w:rsidRPr="00CD55A9" w:rsidRDefault="0085264D" w:rsidP="000C1F94">
      <w:pPr>
        <w:pStyle w:val="viet"/>
        <w:keepNext/>
        <w:widowControl w:val="0"/>
        <w:rPr>
          <w:rFonts w:ascii="Arial" w:hAnsi="Arial" w:cs="Arial"/>
          <w:sz w:val="24"/>
          <w:szCs w:val="24"/>
        </w:rPr>
      </w:pPr>
      <w:r w:rsidRPr="00CD55A9">
        <w:rPr>
          <w:rFonts w:ascii="Arial" w:hAnsi="Arial" w:cs="Arial"/>
          <w:b/>
          <w:sz w:val="24"/>
          <w:szCs w:val="24"/>
        </w:rPr>
        <w:t>4</w:t>
      </w:r>
      <w:r w:rsidR="000C1F94" w:rsidRPr="00CD55A9">
        <w:rPr>
          <w:rFonts w:ascii="Arial" w:hAnsi="Arial" w:cs="Arial"/>
          <w:b/>
          <w:sz w:val="24"/>
          <w:szCs w:val="24"/>
        </w:rPr>
        <w:t>.5.4</w:t>
      </w:r>
      <w:r w:rsidR="000C1F94" w:rsidRPr="00CD55A9">
        <w:rPr>
          <w:rFonts w:ascii="Arial" w:hAnsi="Arial" w:cs="Arial"/>
          <w:sz w:val="24"/>
          <w:szCs w:val="24"/>
        </w:rPr>
        <w:tab/>
        <w:t xml:space="preserve"> Thử tải đối với giỏ vận chuyển người</w:t>
      </w:r>
    </w:p>
    <w:p w14:paraId="0CD7D7D9" w14:textId="77777777" w:rsidR="000C1F94" w:rsidRPr="00CD55A9" w:rsidRDefault="000C1F94" w:rsidP="000C1F94">
      <w:pPr>
        <w:keepNext/>
        <w:widowControl w:val="0"/>
        <w:ind w:left="567"/>
        <w:jc w:val="both"/>
        <w:rPr>
          <w:rFonts w:ascii="Arial" w:hAnsi="Arial"/>
          <w:szCs w:val="24"/>
          <w:lang w:val="en-US"/>
        </w:rPr>
      </w:pPr>
      <w:r w:rsidRPr="00CD55A9">
        <w:rPr>
          <w:rFonts w:ascii="Arial" w:hAnsi="Arial"/>
          <w:szCs w:val="24"/>
          <w:lang w:val="en-US"/>
        </w:rPr>
        <w:t>Giỏ vận chuyển</w:t>
      </w:r>
      <w:r w:rsidR="0030193E" w:rsidRPr="00CD55A9">
        <w:rPr>
          <w:rFonts w:ascii="Arial" w:hAnsi="Arial"/>
          <w:szCs w:val="24"/>
          <w:lang w:val="en-US"/>
        </w:rPr>
        <w:t xml:space="preserve"> người và các thiết bị liên quan phải được thử tải </w:t>
      </w:r>
      <w:r w:rsidR="008A3A39" w:rsidRPr="00CD55A9">
        <w:rPr>
          <w:rFonts w:ascii="Arial" w:hAnsi="Arial"/>
          <w:szCs w:val="24"/>
          <w:lang w:val="en-US"/>
        </w:rPr>
        <w:t xml:space="preserve">tĩnh </w:t>
      </w:r>
      <w:r w:rsidR="0030193E" w:rsidRPr="00CD55A9">
        <w:rPr>
          <w:rFonts w:ascii="Arial" w:hAnsi="Arial"/>
          <w:szCs w:val="24"/>
          <w:lang w:val="en-US"/>
        </w:rPr>
        <w:t>bằng</w:t>
      </w:r>
      <w:r w:rsidR="00B428C5" w:rsidRPr="00CD55A9">
        <w:rPr>
          <w:rFonts w:ascii="Arial" w:hAnsi="Arial"/>
          <w:szCs w:val="24"/>
          <w:lang w:val="en-US"/>
        </w:rPr>
        <w:t xml:space="preserve"> </w:t>
      </w:r>
      <w:r w:rsidR="0030193E" w:rsidRPr="00CD55A9">
        <w:rPr>
          <w:rFonts w:ascii="Arial" w:hAnsi="Arial"/>
          <w:szCs w:val="24"/>
          <w:lang w:val="en-US"/>
        </w:rPr>
        <w:t>150%</w:t>
      </w:r>
      <w:r w:rsidR="008A3A39" w:rsidRPr="00CD55A9">
        <w:rPr>
          <w:rFonts w:ascii="Arial" w:hAnsi="Arial"/>
          <w:szCs w:val="24"/>
          <w:lang w:val="en-US"/>
        </w:rPr>
        <w:t xml:space="preserve"> tải trọng làm việc an toàn</w:t>
      </w:r>
      <w:r w:rsidR="0030193E" w:rsidRPr="00CD55A9">
        <w:rPr>
          <w:rFonts w:ascii="Arial" w:hAnsi="Arial"/>
          <w:szCs w:val="24"/>
          <w:lang w:val="en-US"/>
        </w:rPr>
        <w:t xml:space="preserve"> với thời hạn không vượt quá 12 tháng.</w:t>
      </w:r>
      <w:r w:rsidRPr="00CD55A9">
        <w:rPr>
          <w:rFonts w:ascii="Arial" w:hAnsi="Arial"/>
          <w:szCs w:val="24"/>
          <w:lang w:val="en-US"/>
        </w:rPr>
        <w:t xml:space="preserve"> </w:t>
      </w:r>
    </w:p>
    <w:p w14:paraId="4F804A51" w14:textId="77777777" w:rsidR="00B428C5" w:rsidRPr="00CD55A9" w:rsidRDefault="00B428C5" w:rsidP="00B428C5">
      <w:pPr>
        <w:keepNext/>
        <w:widowControl w:val="0"/>
        <w:spacing w:before="120"/>
        <w:ind w:left="340" w:hanging="340"/>
        <w:jc w:val="both"/>
        <w:rPr>
          <w:rFonts w:ascii="Arial" w:hAnsi="Arial" w:cs="Arial"/>
          <w:b/>
          <w:szCs w:val="24"/>
          <w:lang w:val="en-US"/>
        </w:rPr>
      </w:pPr>
      <w:r w:rsidRPr="00CD55A9">
        <w:rPr>
          <w:rFonts w:ascii="Arial" w:hAnsi="Arial" w:cs="Arial"/>
          <w:b/>
          <w:szCs w:val="24"/>
          <w:lang w:val="en-US"/>
        </w:rPr>
        <w:t>4.6</w:t>
      </w:r>
      <w:r w:rsidRPr="00CD55A9">
        <w:rPr>
          <w:rFonts w:ascii="Arial" w:hAnsi="Arial" w:cs="Arial"/>
          <w:b/>
          <w:szCs w:val="24"/>
          <w:lang w:val="vi-VN"/>
        </w:rPr>
        <w:tab/>
      </w:r>
      <w:r w:rsidRPr="00CD55A9">
        <w:rPr>
          <w:rFonts w:ascii="Arial" w:hAnsi="Arial" w:cs="Arial"/>
          <w:b/>
          <w:szCs w:val="24"/>
          <w:lang w:val="vi-VN"/>
        </w:rPr>
        <w:tab/>
      </w:r>
      <w:r w:rsidRPr="00CD55A9">
        <w:rPr>
          <w:rFonts w:ascii="Arial" w:hAnsi="Arial" w:cs="Arial"/>
          <w:b/>
          <w:szCs w:val="24"/>
          <w:lang w:val="en-US"/>
        </w:rPr>
        <w:t>Chứng nhận, đóng dấu</w:t>
      </w:r>
    </w:p>
    <w:p w14:paraId="07AFDEE5" w14:textId="77777777" w:rsidR="00B428C5" w:rsidRPr="00CD55A9" w:rsidRDefault="00B428C5" w:rsidP="00B428C5">
      <w:pPr>
        <w:pStyle w:val="Title"/>
        <w:spacing w:before="120"/>
        <w:jc w:val="both"/>
        <w:rPr>
          <w:rFonts w:ascii="Arial" w:hAnsi="Arial"/>
          <w:b w:val="0"/>
          <w:sz w:val="24"/>
          <w:szCs w:val="24"/>
        </w:rPr>
      </w:pPr>
      <w:r w:rsidRPr="00CD55A9">
        <w:rPr>
          <w:rFonts w:ascii="Arial" w:hAnsi="Arial"/>
          <w:sz w:val="24"/>
          <w:szCs w:val="24"/>
        </w:rPr>
        <w:t>4.6.1</w:t>
      </w:r>
      <w:r w:rsidRPr="00CD55A9">
        <w:rPr>
          <w:rFonts w:ascii="Arial" w:hAnsi="Arial"/>
          <w:b w:val="0"/>
          <w:sz w:val="24"/>
          <w:szCs w:val="24"/>
        </w:rPr>
        <w:tab/>
        <w:t xml:space="preserve">Quy </w:t>
      </w:r>
      <w:r w:rsidRPr="00CD55A9">
        <w:rPr>
          <w:rFonts w:ascii="Arial" w:hAnsi="Arial" w:hint="eastAsia"/>
          <w:b w:val="0"/>
          <w:sz w:val="24"/>
          <w:szCs w:val="24"/>
        </w:rPr>
        <w:t>đ</w:t>
      </w:r>
      <w:r w:rsidRPr="00CD55A9">
        <w:rPr>
          <w:rFonts w:ascii="Arial" w:hAnsi="Arial"/>
          <w:b w:val="0"/>
          <w:sz w:val="24"/>
          <w:szCs w:val="24"/>
        </w:rPr>
        <w:t>ịnh chung</w:t>
      </w:r>
    </w:p>
    <w:p w14:paraId="0106A607" w14:textId="77777777" w:rsidR="00B428C5" w:rsidRPr="00CD55A9" w:rsidRDefault="00B428C5" w:rsidP="00B428C5">
      <w:pPr>
        <w:pStyle w:val="Title"/>
        <w:spacing w:before="120"/>
        <w:ind w:left="568"/>
        <w:jc w:val="both"/>
        <w:rPr>
          <w:rFonts w:ascii="Arial" w:hAnsi="Arial"/>
          <w:b w:val="0"/>
          <w:sz w:val="24"/>
          <w:szCs w:val="24"/>
        </w:rPr>
      </w:pPr>
      <w:r w:rsidRPr="00CD55A9">
        <w:rPr>
          <w:rFonts w:ascii="Arial" w:hAnsi="Arial"/>
          <w:b w:val="0"/>
          <w:sz w:val="24"/>
          <w:szCs w:val="24"/>
        </w:rPr>
        <w:t xml:space="preserve">Các yêu cầu trong phần này áp dụng cho việc chứng nhận tải trọng làm việc an toàn và </w:t>
      </w:r>
      <w:r w:rsidRPr="00CD55A9">
        <w:rPr>
          <w:rFonts w:ascii="Arial" w:hAnsi="Arial" w:hint="eastAsia"/>
          <w:b w:val="0"/>
          <w:sz w:val="24"/>
          <w:szCs w:val="24"/>
        </w:rPr>
        <w:t>đó</w:t>
      </w:r>
      <w:r w:rsidRPr="00CD55A9">
        <w:rPr>
          <w:rFonts w:ascii="Arial" w:hAnsi="Arial"/>
          <w:b w:val="0"/>
          <w:sz w:val="24"/>
          <w:szCs w:val="24"/>
        </w:rPr>
        <w:t>ng dấu các thiết bị nâng.</w:t>
      </w:r>
    </w:p>
    <w:p w14:paraId="771BFBCF" w14:textId="77777777" w:rsidR="00B428C5" w:rsidRPr="00CD55A9" w:rsidRDefault="00B428C5" w:rsidP="00B428C5">
      <w:pPr>
        <w:pStyle w:val="Title"/>
        <w:spacing w:before="120"/>
        <w:jc w:val="both"/>
        <w:rPr>
          <w:rFonts w:ascii="Arial" w:hAnsi="Arial"/>
          <w:sz w:val="24"/>
          <w:szCs w:val="24"/>
        </w:rPr>
      </w:pPr>
      <w:r w:rsidRPr="00CD55A9">
        <w:rPr>
          <w:rFonts w:ascii="Arial" w:hAnsi="Arial"/>
          <w:sz w:val="24"/>
          <w:szCs w:val="24"/>
        </w:rPr>
        <w:t>4.6.2</w:t>
      </w:r>
      <w:r w:rsidRPr="00CD55A9">
        <w:rPr>
          <w:rFonts w:ascii="Arial" w:hAnsi="Arial"/>
          <w:sz w:val="24"/>
          <w:szCs w:val="24"/>
        </w:rPr>
        <w:tab/>
      </w:r>
      <w:r w:rsidRPr="00CD55A9">
        <w:rPr>
          <w:rFonts w:ascii="Arial" w:hAnsi="Arial"/>
          <w:b w:val="0"/>
          <w:sz w:val="24"/>
          <w:szCs w:val="24"/>
        </w:rPr>
        <w:t>Chứng nhận tải trọng làm việc an toàn</w:t>
      </w:r>
      <w:r w:rsidRPr="00CD55A9">
        <w:rPr>
          <w:rFonts w:ascii="Arial" w:hAnsi="Arial"/>
          <w:sz w:val="24"/>
          <w:szCs w:val="24"/>
        </w:rPr>
        <w:t xml:space="preserve"> </w:t>
      </w:r>
    </w:p>
    <w:p w14:paraId="079826EB" w14:textId="77777777" w:rsidR="00B428C5" w:rsidRPr="00CD55A9" w:rsidRDefault="00B428C5" w:rsidP="00B428C5">
      <w:pPr>
        <w:pStyle w:val="Title"/>
        <w:spacing w:before="120"/>
        <w:jc w:val="both"/>
        <w:rPr>
          <w:rFonts w:ascii="Arial" w:hAnsi="Arial"/>
          <w:b w:val="0"/>
          <w:sz w:val="24"/>
          <w:szCs w:val="24"/>
        </w:rPr>
      </w:pPr>
      <w:r w:rsidRPr="00CD55A9">
        <w:rPr>
          <w:rFonts w:ascii="Arial" w:hAnsi="Arial"/>
          <w:sz w:val="24"/>
          <w:szCs w:val="24"/>
        </w:rPr>
        <w:lastRenderedPageBreak/>
        <w:t>1</w:t>
      </w:r>
      <w:r w:rsidRPr="00CD55A9">
        <w:rPr>
          <w:rFonts w:ascii="Arial" w:hAnsi="Arial"/>
          <w:b w:val="0"/>
          <w:sz w:val="24"/>
          <w:szCs w:val="24"/>
        </w:rPr>
        <w:tab/>
      </w:r>
      <w:r w:rsidRPr="00CD55A9">
        <w:rPr>
          <w:rFonts w:ascii="Arial" w:hAnsi="Arial"/>
          <w:b w:val="0"/>
          <w:sz w:val="24"/>
          <w:szCs w:val="24"/>
        </w:rPr>
        <w:tab/>
        <w:t xml:space="preserve">Quy </w:t>
      </w:r>
      <w:r w:rsidRPr="00CD55A9">
        <w:rPr>
          <w:rFonts w:ascii="Arial" w:hAnsi="Arial" w:hint="eastAsia"/>
          <w:b w:val="0"/>
          <w:sz w:val="24"/>
          <w:szCs w:val="24"/>
        </w:rPr>
        <w:t>đ</w:t>
      </w:r>
      <w:r w:rsidRPr="00CD55A9">
        <w:rPr>
          <w:rFonts w:ascii="Arial" w:hAnsi="Arial"/>
          <w:b w:val="0"/>
          <w:sz w:val="24"/>
          <w:szCs w:val="24"/>
        </w:rPr>
        <w:t>ịnh chung</w:t>
      </w:r>
    </w:p>
    <w:p w14:paraId="7319C7FB" w14:textId="77777777" w:rsidR="007175D7" w:rsidRPr="00CD55A9" w:rsidRDefault="00B428C5" w:rsidP="007175D7">
      <w:pPr>
        <w:pStyle w:val="Title"/>
        <w:spacing w:before="120"/>
        <w:ind w:left="568"/>
        <w:jc w:val="both"/>
        <w:rPr>
          <w:rFonts w:ascii="Arial" w:hAnsi="Arial"/>
          <w:b w:val="0"/>
          <w:sz w:val="24"/>
          <w:szCs w:val="24"/>
        </w:rPr>
      </w:pPr>
      <w:r w:rsidRPr="00CD55A9">
        <w:rPr>
          <w:rFonts w:ascii="Arial" w:hAnsi="Arial" w:hint="eastAsia"/>
          <w:b w:val="0"/>
          <w:sz w:val="24"/>
          <w:szCs w:val="24"/>
        </w:rPr>
        <w:t>Đă</w:t>
      </w:r>
      <w:r w:rsidRPr="00CD55A9">
        <w:rPr>
          <w:rFonts w:ascii="Arial" w:hAnsi="Arial"/>
          <w:b w:val="0"/>
          <w:sz w:val="24"/>
          <w:szCs w:val="24"/>
        </w:rPr>
        <w:t xml:space="preserve">ng kiểm chứng nhận tải trọng làm việc an toàn cho các thiết bị nâng </w:t>
      </w:r>
      <w:r w:rsidRPr="00CD55A9">
        <w:rPr>
          <w:rFonts w:ascii="Arial" w:hAnsi="Arial" w:hint="eastAsia"/>
          <w:b w:val="0"/>
          <w:sz w:val="24"/>
          <w:szCs w:val="24"/>
        </w:rPr>
        <w:t>đã</w:t>
      </w:r>
      <w:r w:rsidRPr="00CD55A9">
        <w:rPr>
          <w:rFonts w:ascii="Arial" w:hAnsi="Arial"/>
          <w:b w:val="0"/>
          <w:sz w:val="24"/>
          <w:szCs w:val="24"/>
        </w:rPr>
        <w:t xml:space="preserve"> </w:t>
      </w:r>
      <w:r w:rsidRPr="00CD55A9">
        <w:rPr>
          <w:rFonts w:ascii="Arial" w:hAnsi="Arial" w:hint="eastAsia"/>
          <w:b w:val="0"/>
          <w:sz w:val="24"/>
          <w:szCs w:val="24"/>
        </w:rPr>
        <w:t>đư</w:t>
      </w:r>
      <w:r w:rsidRPr="00CD55A9">
        <w:rPr>
          <w:rFonts w:ascii="Arial" w:hAnsi="Arial"/>
          <w:b w:val="0"/>
          <w:sz w:val="24"/>
          <w:szCs w:val="24"/>
        </w:rPr>
        <w:t xml:space="preserve">ợc kiểm định và thử tải thỏa mãn quy </w:t>
      </w:r>
      <w:r w:rsidRPr="00CD55A9">
        <w:rPr>
          <w:rFonts w:ascii="Arial" w:hAnsi="Arial" w:hint="eastAsia"/>
          <w:b w:val="0"/>
          <w:sz w:val="24"/>
          <w:szCs w:val="24"/>
        </w:rPr>
        <w:t>đ</w:t>
      </w:r>
      <w:r w:rsidRPr="00CD55A9">
        <w:rPr>
          <w:rFonts w:ascii="Arial" w:hAnsi="Arial"/>
          <w:b w:val="0"/>
          <w:sz w:val="24"/>
          <w:szCs w:val="24"/>
        </w:rPr>
        <w:t xml:space="preserve">ịnh tại </w:t>
      </w:r>
      <w:r w:rsidR="007175D7" w:rsidRPr="00CD55A9">
        <w:rPr>
          <w:rFonts w:ascii="Arial" w:hAnsi="Arial"/>
          <w:b w:val="0"/>
          <w:sz w:val="24"/>
          <w:szCs w:val="24"/>
        </w:rPr>
        <w:t>phần</w:t>
      </w:r>
      <w:r w:rsidRPr="00CD55A9">
        <w:rPr>
          <w:rFonts w:ascii="Arial" w:hAnsi="Arial"/>
          <w:b w:val="0"/>
          <w:sz w:val="24"/>
          <w:szCs w:val="24"/>
        </w:rPr>
        <w:t xml:space="preserve"> này.</w:t>
      </w:r>
      <w:r w:rsidR="007175D7" w:rsidRPr="00CD55A9">
        <w:rPr>
          <w:rFonts w:ascii="Arial" w:hAnsi="Arial"/>
          <w:b w:val="0"/>
          <w:sz w:val="24"/>
          <w:szCs w:val="24"/>
        </w:rPr>
        <w:t xml:space="preserve"> </w:t>
      </w:r>
    </w:p>
    <w:p w14:paraId="3F19D461" w14:textId="77777777" w:rsidR="007175D7" w:rsidRPr="00CD55A9" w:rsidRDefault="00B428C5" w:rsidP="007175D7">
      <w:pPr>
        <w:pStyle w:val="Title"/>
        <w:spacing w:before="120"/>
        <w:jc w:val="both"/>
        <w:rPr>
          <w:rFonts w:ascii="Arial" w:hAnsi="Arial"/>
          <w:b w:val="0"/>
          <w:sz w:val="24"/>
          <w:szCs w:val="24"/>
        </w:rPr>
      </w:pPr>
      <w:r w:rsidRPr="00CD55A9">
        <w:rPr>
          <w:rFonts w:ascii="Arial" w:hAnsi="Arial"/>
          <w:sz w:val="24"/>
          <w:szCs w:val="24"/>
        </w:rPr>
        <w:t>2</w:t>
      </w:r>
      <w:r w:rsidRPr="00CD55A9">
        <w:rPr>
          <w:rFonts w:ascii="Arial" w:hAnsi="Arial"/>
          <w:b w:val="0"/>
          <w:sz w:val="24"/>
          <w:szCs w:val="24"/>
        </w:rPr>
        <w:tab/>
      </w:r>
      <w:r w:rsidR="007175D7" w:rsidRPr="00CD55A9">
        <w:rPr>
          <w:rFonts w:ascii="Arial" w:hAnsi="Arial"/>
          <w:b w:val="0"/>
          <w:sz w:val="24"/>
          <w:szCs w:val="24"/>
        </w:rPr>
        <w:tab/>
      </w:r>
      <w:r w:rsidRPr="00CD55A9">
        <w:rPr>
          <w:rFonts w:ascii="Arial" w:hAnsi="Arial"/>
          <w:b w:val="0"/>
          <w:sz w:val="24"/>
          <w:szCs w:val="24"/>
        </w:rPr>
        <w:t>Tải trọng khác với tải trọng làm việc an toàn</w:t>
      </w:r>
    </w:p>
    <w:p w14:paraId="5CF5722A" w14:textId="77777777" w:rsidR="00B428C5" w:rsidRPr="00CD55A9" w:rsidRDefault="00E43969" w:rsidP="007175D7">
      <w:pPr>
        <w:pStyle w:val="Title"/>
        <w:spacing w:before="120"/>
        <w:ind w:left="568"/>
        <w:jc w:val="both"/>
        <w:rPr>
          <w:rFonts w:ascii="Arial" w:hAnsi="Arial"/>
          <w:b w:val="0"/>
          <w:sz w:val="24"/>
          <w:szCs w:val="24"/>
        </w:rPr>
      </w:pPr>
      <w:r w:rsidRPr="00CD55A9">
        <w:rPr>
          <w:rFonts w:ascii="Arial" w:hAnsi="Arial"/>
          <w:b w:val="0"/>
          <w:sz w:val="24"/>
          <w:szCs w:val="24"/>
        </w:rPr>
        <w:t xml:space="preserve">Theo yêu cầu của Chủ thiết bị, những tải trọng nêu ở (1) </w:t>
      </w:r>
      <w:r w:rsidRPr="00CD55A9">
        <w:rPr>
          <w:rFonts w:ascii="Arial" w:hAnsi="Arial" w:hint="eastAsia"/>
          <w:b w:val="0"/>
          <w:sz w:val="24"/>
          <w:szCs w:val="24"/>
        </w:rPr>
        <w:t>đ</w:t>
      </w:r>
      <w:r w:rsidRPr="00CD55A9">
        <w:rPr>
          <w:rFonts w:ascii="Arial" w:hAnsi="Arial"/>
          <w:b w:val="0"/>
          <w:sz w:val="24"/>
          <w:szCs w:val="24"/>
        </w:rPr>
        <w:t>ến (2) d</w:t>
      </w:r>
      <w:r w:rsidRPr="00CD55A9">
        <w:rPr>
          <w:rFonts w:ascii="Arial" w:hAnsi="Arial" w:hint="eastAsia"/>
          <w:b w:val="0"/>
          <w:sz w:val="24"/>
          <w:szCs w:val="24"/>
        </w:rPr>
        <w:t>ư</w:t>
      </w:r>
      <w:r w:rsidRPr="00CD55A9">
        <w:rPr>
          <w:rFonts w:ascii="Arial" w:hAnsi="Arial"/>
          <w:b w:val="0"/>
          <w:sz w:val="24"/>
          <w:szCs w:val="24"/>
        </w:rPr>
        <w:t xml:space="preserve">ới </w:t>
      </w:r>
      <w:r w:rsidRPr="00CD55A9">
        <w:rPr>
          <w:rFonts w:ascii="Arial" w:hAnsi="Arial" w:hint="eastAsia"/>
          <w:b w:val="0"/>
          <w:sz w:val="24"/>
          <w:szCs w:val="24"/>
        </w:rPr>
        <w:t>đâ</w:t>
      </w:r>
      <w:r w:rsidRPr="00CD55A9">
        <w:rPr>
          <w:rFonts w:ascii="Arial" w:hAnsi="Arial"/>
          <w:b w:val="0"/>
          <w:sz w:val="24"/>
          <w:szCs w:val="24"/>
        </w:rPr>
        <w:t xml:space="preserve">y </w:t>
      </w:r>
      <w:r w:rsidRPr="00CD55A9">
        <w:rPr>
          <w:rFonts w:ascii="Arial" w:hAnsi="Arial" w:hint="eastAsia"/>
          <w:b w:val="0"/>
          <w:sz w:val="24"/>
          <w:szCs w:val="24"/>
        </w:rPr>
        <w:t>đư</w:t>
      </w:r>
      <w:r w:rsidRPr="00CD55A9">
        <w:rPr>
          <w:rFonts w:ascii="Arial" w:hAnsi="Arial"/>
          <w:b w:val="0"/>
          <w:sz w:val="24"/>
          <w:szCs w:val="24"/>
        </w:rPr>
        <w:t xml:space="preserve">ợc phép ghi trong giấy chứng nhận sau khi kiểm tra và thử thoả mãn ngoài tải trọng làm việc an toàn phù hợp với quy </w:t>
      </w:r>
      <w:r w:rsidRPr="00CD55A9">
        <w:rPr>
          <w:rFonts w:ascii="Arial" w:hAnsi="Arial" w:hint="eastAsia"/>
          <w:b w:val="0"/>
          <w:sz w:val="24"/>
          <w:szCs w:val="24"/>
        </w:rPr>
        <w:t>đ</w:t>
      </w:r>
      <w:r w:rsidRPr="00CD55A9">
        <w:rPr>
          <w:rFonts w:ascii="Arial" w:hAnsi="Arial"/>
          <w:b w:val="0"/>
          <w:sz w:val="24"/>
          <w:szCs w:val="24"/>
        </w:rPr>
        <w:t>ịnh ở -1 trên</w:t>
      </w:r>
      <w:r w:rsidR="00B428C5" w:rsidRPr="00CD55A9">
        <w:rPr>
          <w:rFonts w:ascii="Arial" w:hAnsi="Arial"/>
          <w:b w:val="0"/>
          <w:sz w:val="24"/>
          <w:szCs w:val="24"/>
        </w:rPr>
        <w:t>:</w:t>
      </w:r>
    </w:p>
    <w:p w14:paraId="4F29A8CC" w14:textId="77777777" w:rsidR="00B428C5" w:rsidRPr="00CD55A9" w:rsidRDefault="00B428C5" w:rsidP="007175D7">
      <w:pPr>
        <w:keepNext/>
        <w:widowControl w:val="0"/>
        <w:spacing w:before="120"/>
        <w:ind w:left="680" w:hanging="113"/>
        <w:jc w:val="both"/>
        <w:rPr>
          <w:rFonts w:ascii="Arial" w:hAnsi="Arial"/>
          <w:szCs w:val="24"/>
        </w:rPr>
      </w:pPr>
      <w:r w:rsidRPr="00CD55A9">
        <w:rPr>
          <w:rFonts w:ascii="Arial" w:hAnsi="Arial"/>
          <w:szCs w:val="24"/>
        </w:rPr>
        <w:t>(1)</w:t>
      </w:r>
      <w:r w:rsidR="007175D7" w:rsidRPr="00CD55A9">
        <w:rPr>
          <w:rFonts w:ascii="Arial" w:hAnsi="Arial"/>
          <w:szCs w:val="24"/>
        </w:rPr>
        <w:t xml:space="preserve"> </w:t>
      </w:r>
      <w:r w:rsidRPr="00CD55A9">
        <w:rPr>
          <w:rFonts w:ascii="Arial" w:hAnsi="Arial"/>
          <w:szCs w:val="24"/>
        </w:rPr>
        <w:t xml:space="preserve">Tải trọng tối </w:t>
      </w:r>
      <w:r w:rsidRPr="00CD55A9">
        <w:rPr>
          <w:rFonts w:ascii="Arial" w:hAnsi="Arial" w:hint="eastAsia"/>
          <w:szCs w:val="24"/>
        </w:rPr>
        <w:t>đ</w:t>
      </w:r>
      <w:r w:rsidRPr="00CD55A9">
        <w:rPr>
          <w:rFonts w:ascii="Arial" w:hAnsi="Arial"/>
          <w:szCs w:val="24"/>
        </w:rPr>
        <w:t>a t</w:t>
      </w:r>
      <w:r w:rsidRPr="00CD55A9">
        <w:rPr>
          <w:rFonts w:ascii="Arial" w:hAnsi="Arial" w:hint="eastAsia"/>
          <w:szCs w:val="24"/>
        </w:rPr>
        <w:t>ươ</w:t>
      </w:r>
      <w:r w:rsidRPr="00CD55A9">
        <w:rPr>
          <w:rFonts w:ascii="Arial" w:hAnsi="Arial"/>
          <w:szCs w:val="24"/>
        </w:rPr>
        <w:t>ng ứng với góc nhỏ h</w:t>
      </w:r>
      <w:r w:rsidRPr="00CD55A9">
        <w:rPr>
          <w:rFonts w:ascii="Arial" w:hAnsi="Arial" w:hint="eastAsia"/>
          <w:szCs w:val="24"/>
        </w:rPr>
        <w:t>ơ</w:t>
      </w:r>
      <w:r w:rsidRPr="00CD55A9">
        <w:rPr>
          <w:rFonts w:ascii="Arial" w:hAnsi="Arial"/>
          <w:szCs w:val="24"/>
        </w:rPr>
        <w:t xml:space="preserve">n góc tối thiểu cho phép </w:t>
      </w:r>
      <w:r w:rsidRPr="00CD55A9">
        <w:rPr>
          <w:rFonts w:ascii="Arial" w:hAnsi="Arial" w:hint="eastAsia"/>
          <w:szCs w:val="24"/>
        </w:rPr>
        <w:t>đ</w:t>
      </w:r>
      <w:r w:rsidRPr="00CD55A9">
        <w:rPr>
          <w:rFonts w:ascii="Arial" w:hAnsi="Arial"/>
          <w:szCs w:val="24"/>
        </w:rPr>
        <w:t>ối với hệ cần trục dây giằng.</w:t>
      </w:r>
    </w:p>
    <w:p w14:paraId="0C3D7766" w14:textId="77777777" w:rsidR="00B428C5" w:rsidRPr="00CD55A9" w:rsidRDefault="00B428C5" w:rsidP="007175D7">
      <w:pPr>
        <w:keepNext/>
        <w:widowControl w:val="0"/>
        <w:spacing w:before="120"/>
        <w:ind w:left="680" w:hanging="113"/>
        <w:jc w:val="both"/>
        <w:rPr>
          <w:rFonts w:ascii="Arial" w:hAnsi="Arial"/>
          <w:szCs w:val="24"/>
        </w:rPr>
      </w:pPr>
      <w:r w:rsidRPr="00CD55A9">
        <w:rPr>
          <w:rFonts w:ascii="Arial" w:hAnsi="Arial"/>
          <w:szCs w:val="24"/>
        </w:rPr>
        <w:t>(2)</w:t>
      </w:r>
      <w:r w:rsidR="007175D7" w:rsidRPr="00CD55A9">
        <w:rPr>
          <w:rFonts w:ascii="Arial" w:hAnsi="Arial"/>
          <w:szCs w:val="24"/>
        </w:rPr>
        <w:t xml:space="preserve"> </w:t>
      </w:r>
      <w:r w:rsidRPr="00CD55A9">
        <w:rPr>
          <w:rFonts w:ascii="Arial" w:hAnsi="Arial"/>
          <w:szCs w:val="24"/>
        </w:rPr>
        <w:t xml:space="preserve">Tải trọng tối </w:t>
      </w:r>
      <w:r w:rsidRPr="00CD55A9">
        <w:rPr>
          <w:rFonts w:ascii="Arial" w:hAnsi="Arial" w:hint="eastAsia"/>
          <w:szCs w:val="24"/>
        </w:rPr>
        <w:t>đ</w:t>
      </w:r>
      <w:r w:rsidRPr="00CD55A9">
        <w:rPr>
          <w:rFonts w:ascii="Arial" w:hAnsi="Arial"/>
          <w:szCs w:val="24"/>
        </w:rPr>
        <w:t>a t</w:t>
      </w:r>
      <w:r w:rsidRPr="00CD55A9">
        <w:rPr>
          <w:rFonts w:ascii="Arial" w:hAnsi="Arial" w:hint="eastAsia"/>
          <w:szCs w:val="24"/>
        </w:rPr>
        <w:t>ươ</w:t>
      </w:r>
      <w:r w:rsidRPr="00CD55A9">
        <w:rPr>
          <w:rFonts w:ascii="Arial" w:hAnsi="Arial"/>
          <w:szCs w:val="24"/>
        </w:rPr>
        <w:t>ng ứng với tầm với v</w:t>
      </w:r>
      <w:r w:rsidRPr="00CD55A9">
        <w:rPr>
          <w:rFonts w:ascii="Arial" w:hAnsi="Arial" w:hint="eastAsia"/>
          <w:szCs w:val="24"/>
        </w:rPr>
        <w:t>ư</w:t>
      </w:r>
      <w:r w:rsidRPr="00CD55A9">
        <w:rPr>
          <w:rFonts w:ascii="Arial" w:hAnsi="Arial"/>
          <w:szCs w:val="24"/>
        </w:rPr>
        <w:t xml:space="preserve">ợt quá tầm với tối </w:t>
      </w:r>
      <w:r w:rsidRPr="00CD55A9">
        <w:rPr>
          <w:rFonts w:ascii="Arial" w:hAnsi="Arial" w:hint="eastAsia"/>
          <w:szCs w:val="24"/>
        </w:rPr>
        <w:t>đ</w:t>
      </w:r>
      <w:r w:rsidRPr="00CD55A9">
        <w:rPr>
          <w:rFonts w:ascii="Arial" w:hAnsi="Arial"/>
          <w:szCs w:val="24"/>
        </w:rPr>
        <w:t xml:space="preserve">a cho phép </w:t>
      </w:r>
      <w:r w:rsidRPr="00CD55A9">
        <w:rPr>
          <w:rFonts w:ascii="Arial" w:hAnsi="Arial" w:hint="eastAsia"/>
          <w:szCs w:val="24"/>
        </w:rPr>
        <w:t>đ</w:t>
      </w:r>
      <w:r w:rsidRPr="00CD55A9">
        <w:rPr>
          <w:rFonts w:ascii="Arial" w:hAnsi="Arial"/>
          <w:szCs w:val="24"/>
        </w:rPr>
        <w:t>ối với cần trục quay.</w:t>
      </w:r>
    </w:p>
    <w:p w14:paraId="2D1A3D00" w14:textId="77777777" w:rsidR="00B428C5" w:rsidRPr="00CD55A9" w:rsidRDefault="00B428C5" w:rsidP="007175D7">
      <w:pPr>
        <w:keepNext/>
        <w:widowControl w:val="0"/>
        <w:spacing w:before="120"/>
        <w:ind w:left="340" w:hanging="340"/>
        <w:jc w:val="both"/>
        <w:rPr>
          <w:rFonts w:ascii="Arial" w:hAnsi="Arial"/>
          <w:b/>
          <w:szCs w:val="24"/>
        </w:rPr>
      </w:pPr>
      <w:r w:rsidRPr="00CD55A9">
        <w:rPr>
          <w:rFonts w:ascii="Arial" w:hAnsi="Arial"/>
          <w:b/>
          <w:szCs w:val="24"/>
        </w:rPr>
        <w:t>3</w:t>
      </w:r>
      <w:r w:rsidRPr="00CD55A9">
        <w:rPr>
          <w:rFonts w:ascii="Arial" w:hAnsi="Arial"/>
          <w:b/>
          <w:szCs w:val="24"/>
        </w:rPr>
        <w:tab/>
      </w:r>
      <w:r w:rsidR="007175D7" w:rsidRPr="00CD55A9">
        <w:rPr>
          <w:rFonts w:ascii="Arial" w:hAnsi="Arial"/>
          <w:b/>
          <w:szCs w:val="24"/>
        </w:rPr>
        <w:tab/>
      </w:r>
      <w:r w:rsidRPr="00CD55A9">
        <w:rPr>
          <w:rFonts w:ascii="Arial" w:hAnsi="Arial"/>
          <w:szCs w:val="24"/>
        </w:rPr>
        <w:t xml:space="preserve">Quy </w:t>
      </w:r>
      <w:r w:rsidRPr="00CD55A9">
        <w:rPr>
          <w:rFonts w:ascii="Arial" w:hAnsi="Arial" w:hint="eastAsia"/>
          <w:szCs w:val="24"/>
        </w:rPr>
        <w:t>đ</w:t>
      </w:r>
      <w:r w:rsidRPr="00CD55A9">
        <w:rPr>
          <w:rFonts w:ascii="Arial" w:hAnsi="Arial"/>
          <w:szCs w:val="24"/>
        </w:rPr>
        <w:t xml:space="preserve">ịnh cho hệ cần trục dây giằng làm việc ghép </w:t>
      </w:r>
      <w:r w:rsidRPr="00CD55A9">
        <w:rPr>
          <w:rFonts w:ascii="Arial" w:hAnsi="Arial" w:hint="eastAsia"/>
          <w:szCs w:val="24"/>
        </w:rPr>
        <w:t>đô</w:t>
      </w:r>
      <w:r w:rsidRPr="00CD55A9">
        <w:rPr>
          <w:rFonts w:ascii="Arial" w:hAnsi="Arial"/>
          <w:szCs w:val="24"/>
        </w:rPr>
        <w:t>i</w:t>
      </w:r>
    </w:p>
    <w:p w14:paraId="62A304A3" w14:textId="77777777" w:rsidR="00B428C5" w:rsidRPr="00CD55A9" w:rsidRDefault="00B428C5" w:rsidP="007175D7">
      <w:pPr>
        <w:keepNext/>
        <w:widowControl w:val="0"/>
        <w:spacing w:before="120"/>
        <w:ind w:left="567"/>
        <w:jc w:val="both"/>
        <w:rPr>
          <w:rFonts w:ascii="Arial" w:hAnsi="Arial"/>
          <w:szCs w:val="24"/>
        </w:rPr>
      </w:pPr>
      <w:r w:rsidRPr="00CD55A9">
        <w:rPr>
          <w:rFonts w:ascii="Arial" w:hAnsi="Arial"/>
          <w:szCs w:val="24"/>
        </w:rPr>
        <w:t xml:space="preserve">(1) Việc quy </w:t>
      </w:r>
      <w:r w:rsidRPr="00CD55A9">
        <w:rPr>
          <w:rFonts w:ascii="Arial" w:hAnsi="Arial" w:hint="eastAsia"/>
          <w:szCs w:val="24"/>
        </w:rPr>
        <w:t>đ</w:t>
      </w:r>
      <w:r w:rsidRPr="00CD55A9">
        <w:rPr>
          <w:rFonts w:ascii="Arial" w:hAnsi="Arial"/>
          <w:szCs w:val="24"/>
        </w:rPr>
        <w:t xml:space="preserve">ịnh tải trọng làm việc an toàn cho hệ cần trục dây giằng làm việc ghép </w:t>
      </w:r>
      <w:r w:rsidRPr="00CD55A9">
        <w:rPr>
          <w:rFonts w:ascii="Arial" w:hAnsi="Arial" w:hint="eastAsia"/>
          <w:szCs w:val="24"/>
        </w:rPr>
        <w:t>đô</w:t>
      </w:r>
      <w:r w:rsidRPr="00CD55A9">
        <w:rPr>
          <w:rFonts w:ascii="Arial" w:hAnsi="Arial"/>
          <w:szCs w:val="24"/>
        </w:rPr>
        <w:t xml:space="preserve">i là xác </w:t>
      </w:r>
      <w:r w:rsidRPr="00CD55A9">
        <w:rPr>
          <w:rFonts w:ascii="Arial" w:hAnsi="Arial" w:hint="eastAsia"/>
          <w:szCs w:val="24"/>
        </w:rPr>
        <w:t>đ</w:t>
      </w:r>
      <w:r w:rsidRPr="00CD55A9">
        <w:rPr>
          <w:rFonts w:ascii="Arial" w:hAnsi="Arial"/>
          <w:szCs w:val="24"/>
        </w:rPr>
        <w:t xml:space="preserve">ịnh tải trọng làm việc an toàn và góc lớn nhất giữa hai dây nâng hàng hoặc tải trọng làm việc an toàn và chiều cao nâng cho phép (khoảng cách thẳng </w:t>
      </w:r>
      <w:r w:rsidRPr="00CD55A9">
        <w:rPr>
          <w:rFonts w:ascii="Arial" w:hAnsi="Arial" w:hint="eastAsia"/>
          <w:szCs w:val="24"/>
        </w:rPr>
        <w:t>đ</w:t>
      </w:r>
      <w:r w:rsidRPr="00CD55A9">
        <w:rPr>
          <w:rFonts w:ascii="Arial" w:hAnsi="Arial"/>
          <w:szCs w:val="24"/>
        </w:rPr>
        <w:t>ứng giữa vị trí cao nhất của kết cấu trên boong th</w:t>
      </w:r>
      <w:r w:rsidRPr="00CD55A9">
        <w:rPr>
          <w:rFonts w:ascii="Arial" w:hAnsi="Arial" w:hint="eastAsia"/>
          <w:szCs w:val="24"/>
        </w:rPr>
        <w:t>ư</w:t>
      </w:r>
      <w:r w:rsidRPr="00CD55A9">
        <w:rPr>
          <w:rFonts w:ascii="Arial" w:hAnsi="Arial"/>
          <w:szCs w:val="24"/>
        </w:rPr>
        <w:t>ợng có miệng hầm hàng và tấm mã tam giác hoặc khuyên tròn bắt với dây cáp nâng hàng).</w:t>
      </w:r>
    </w:p>
    <w:p w14:paraId="22F5C0AD" w14:textId="77777777" w:rsidR="00B428C5" w:rsidRPr="00CD55A9" w:rsidRDefault="00B428C5" w:rsidP="007175D7">
      <w:pPr>
        <w:keepNext/>
        <w:widowControl w:val="0"/>
        <w:spacing w:before="120"/>
        <w:ind w:left="567"/>
        <w:jc w:val="both"/>
        <w:rPr>
          <w:rFonts w:ascii="Arial" w:hAnsi="Arial"/>
          <w:szCs w:val="24"/>
        </w:rPr>
      </w:pPr>
      <w:r w:rsidRPr="00CD55A9">
        <w:rPr>
          <w:rFonts w:ascii="Arial" w:hAnsi="Arial"/>
          <w:szCs w:val="24"/>
        </w:rPr>
        <w:t xml:space="preserve">(2) Góc lớn nhất tạo bởi hai dây cáp nâng hàng quy </w:t>
      </w:r>
      <w:r w:rsidRPr="00CD55A9">
        <w:rPr>
          <w:rFonts w:ascii="Arial" w:hAnsi="Arial" w:hint="eastAsia"/>
          <w:szCs w:val="24"/>
        </w:rPr>
        <w:t>đ</w:t>
      </w:r>
      <w:r w:rsidRPr="00CD55A9">
        <w:rPr>
          <w:rFonts w:ascii="Arial" w:hAnsi="Arial"/>
          <w:szCs w:val="24"/>
        </w:rPr>
        <w:t xml:space="preserve">ịnh trong (1) trên không </w:t>
      </w:r>
      <w:r w:rsidRPr="00CD55A9">
        <w:rPr>
          <w:rFonts w:ascii="Arial" w:hAnsi="Arial" w:hint="eastAsia"/>
          <w:szCs w:val="24"/>
        </w:rPr>
        <w:t>đư</w:t>
      </w:r>
      <w:r w:rsidRPr="00CD55A9">
        <w:rPr>
          <w:rFonts w:ascii="Arial" w:hAnsi="Arial"/>
          <w:szCs w:val="24"/>
        </w:rPr>
        <w:t>ợc v</w:t>
      </w:r>
      <w:r w:rsidRPr="00CD55A9">
        <w:rPr>
          <w:rFonts w:ascii="Arial" w:hAnsi="Arial" w:hint="eastAsia"/>
          <w:szCs w:val="24"/>
        </w:rPr>
        <w:t>ư</w:t>
      </w:r>
      <w:r w:rsidRPr="00CD55A9">
        <w:rPr>
          <w:rFonts w:ascii="Arial" w:hAnsi="Arial"/>
          <w:szCs w:val="24"/>
        </w:rPr>
        <w:t>ợt quá 120</w:t>
      </w:r>
      <w:r w:rsidRPr="00CD55A9">
        <w:rPr>
          <w:rFonts w:ascii="Arial" w:hAnsi="Arial"/>
          <w:szCs w:val="24"/>
          <w:vertAlign w:val="superscript"/>
        </w:rPr>
        <w:t>0</w:t>
      </w:r>
      <w:r w:rsidRPr="00CD55A9">
        <w:rPr>
          <w:rFonts w:ascii="Arial" w:hAnsi="Arial"/>
          <w:szCs w:val="24"/>
        </w:rPr>
        <w:t>.</w:t>
      </w:r>
    </w:p>
    <w:p w14:paraId="48ED700F" w14:textId="77777777" w:rsidR="00B428C5" w:rsidRPr="00CD55A9" w:rsidRDefault="00B428C5" w:rsidP="007175D7">
      <w:pPr>
        <w:pStyle w:val="List3"/>
        <w:keepNext/>
        <w:widowControl w:val="0"/>
        <w:spacing w:before="120"/>
        <w:ind w:left="340" w:hanging="340"/>
        <w:jc w:val="both"/>
        <w:rPr>
          <w:rFonts w:ascii="Arial" w:hAnsi="Arial"/>
          <w:sz w:val="24"/>
          <w:szCs w:val="24"/>
        </w:rPr>
      </w:pPr>
      <w:r w:rsidRPr="00CD55A9">
        <w:rPr>
          <w:rFonts w:ascii="Arial" w:hAnsi="Arial"/>
          <w:b/>
          <w:sz w:val="24"/>
          <w:szCs w:val="24"/>
        </w:rPr>
        <w:t>3.1.3</w:t>
      </w:r>
      <w:r w:rsidRPr="00CD55A9">
        <w:rPr>
          <w:rFonts w:ascii="Arial" w:hAnsi="Arial"/>
          <w:b/>
          <w:sz w:val="24"/>
          <w:szCs w:val="24"/>
        </w:rPr>
        <w:tab/>
        <w:t xml:space="preserve"> </w:t>
      </w:r>
      <w:r w:rsidRPr="00CD55A9">
        <w:rPr>
          <w:rFonts w:ascii="Arial" w:hAnsi="Arial" w:hint="eastAsia"/>
          <w:sz w:val="24"/>
          <w:szCs w:val="24"/>
        </w:rPr>
        <w:t>Đó</w:t>
      </w:r>
      <w:r w:rsidRPr="00CD55A9">
        <w:rPr>
          <w:rFonts w:ascii="Arial" w:hAnsi="Arial"/>
          <w:sz w:val="24"/>
          <w:szCs w:val="24"/>
        </w:rPr>
        <w:t>ng dấu tải trọng làm việc an toàn</w:t>
      </w:r>
    </w:p>
    <w:p w14:paraId="57F0C6AA" w14:textId="77777777" w:rsidR="00B428C5" w:rsidRPr="00CD55A9" w:rsidRDefault="00B428C5" w:rsidP="00B428C5">
      <w:pPr>
        <w:pStyle w:val="List4"/>
        <w:keepNext/>
        <w:widowControl w:val="0"/>
        <w:spacing w:before="120"/>
        <w:ind w:left="340" w:hanging="340"/>
        <w:jc w:val="both"/>
        <w:rPr>
          <w:rFonts w:ascii="Arial" w:hAnsi="Arial"/>
          <w:b/>
          <w:sz w:val="24"/>
          <w:szCs w:val="24"/>
        </w:rPr>
      </w:pPr>
      <w:r w:rsidRPr="00CD55A9">
        <w:rPr>
          <w:rFonts w:ascii="Arial" w:hAnsi="Arial"/>
          <w:b/>
          <w:sz w:val="24"/>
          <w:szCs w:val="24"/>
        </w:rPr>
        <w:t>1</w:t>
      </w:r>
      <w:r w:rsidRPr="00CD55A9">
        <w:rPr>
          <w:rFonts w:ascii="Arial" w:hAnsi="Arial"/>
          <w:b/>
          <w:sz w:val="24"/>
          <w:szCs w:val="24"/>
        </w:rPr>
        <w:tab/>
      </w:r>
      <w:r w:rsidR="007175D7" w:rsidRPr="00CD55A9">
        <w:rPr>
          <w:rFonts w:ascii="Arial" w:hAnsi="Arial"/>
          <w:b/>
          <w:sz w:val="24"/>
          <w:szCs w:val="24"/>
        </w:rPr>
        <w:tab/>
      </w:r>
      <w:r w:rsidRPr="00CD55A9">
        <w:rPr>
          <w:rFonts w:ascii="Arial" w:hAnsi="Arial" w:hint="eastAsia"/>
          <w:sz w:val="24"/>
          <w:szCs w:val="24"/>
        </w:rPr>
        <w:t>Đó</w:t>
      </w:r>
      <w:r w:rsidRPr="00CD55A9">
        <w:rPr>
          <w:rFonts w:ascii="Arial" w:hAnsi="Arial"/>
          <w:sz w:val="24"/>
          <w:szCs w:val="24"/>
        </w:rPr>
        <w:t>ng dấu cho thiết bị nâng</w:t>
      </w:r>
      <w:r w:rsidRPr="00CD55A9">
        <w:rPr>
          <w:rFonts w:ascii="Arial" w:hAnsi="Arial"/>
          <w:b/>
          <w:sz w:val="24"/>
          <w:szCs w:val="24"/>
        </w:rPr>
        <w:t xml:space="preserve"> </w:t>
      </w:r>
    </w:p>
    <w:p w14:paraId="4B025215" w14:textId="77777777" w:rsidR="00B428C5" w:rsidRPr="00CD55A9" w:rsidRDefault="00B428C5" w:rsidP="007175D7">
      <w:pPr>
        <w:keepNext/>
        <w:widowControl w:val="0"/>
        <w:spacing w:before="120"/>
        <w:ind w:left="567"/>
        <w:jc w:val="both"/>
        <w:rPr>
          <w:rFonts w:ascii="Arial" w:hAnsi="Arial"/>
          <w:szCs w:val="24"/>
        </w:rPr>
      </w:pPr>
      <w:r w:rsidRPr="00CD55A9">
        <w:rPr>
          <w:rFonts w:ascii="Arial" w:hAnsi="Arial"/>
          <w:szCs w:val="24"/>
        </w:rPr>
        <w:t xml:space="preserve">(1) Trên thiết bị nâng, tải trọng làm việc an toàn, góc nghiêng nhỏ nhất cho phép, tầm với tối </w:t>
      </w:r>
      <w:r w:rsidRPr="00CD55A9">
        <w:rPr>
          <w:rFonts w:ascii="Arial" w:hAnsi="Arial" w:hint="eastAsia"/>
          <w:szCs w:val="24"/>
        </w:rPr>
        <w:t>đ</w:t>
      </w:r>
      <w:r w:rsidRPr="00CD55A9">
        <w:rPr>
          <w:rFonts w:ascii="Arial" w:hAnsi="Arial"/>
          <w:szCs w:val="24"/>
        </w:rPr>
        <w:t xml:space="preserve">a và các </w:t>
      </w:r>
      <w:r w:rsidRPr="00CD55A9">
        <w:rPr>
          <w:rFonts w:ascii="Arial" w:hAnsi="Arial" w:hint="eastAsia"/>
          <w:szCs w:val="24"/>
        </w:rPr>
        <w:t>đ</w:t>
      </w:r>
      <w:r w:rsidRPr="00CD55A9">
        <w:rPr>
          <w:rFonts w:ascii="Arial" w:hAnsi="Arial"/>
          <w:szCs w:val="24"/>
        </w:rPr>
        <w:t xml:space="preserve">iều kiện hạn chế khác xác </w:t>
      </w:r>
      <w:r w:rsidRPr="00CD55A9">
        <w:rPr>
          <w:rFonts w:ascii="Arial" w:hAnsi="Arial" w:hint="eastAsia"/>
          <w:szCs w:val="24"/>
        </w:rPr>
        <w:t>đ</w:t>
      </w:r>
      <w:r w:rsidRPr="00CD55A9">
        <w:rPr>
          <w:rFonts w:ascii="Arial" w:hAnsi="Arial"/>
          <w:szCs w:val="24"/>
        </w:rPr>
        <w:t xml:space="preserve">ịnh theo </w:t>
      </w:r>
      <w:r w:rsidR="007175D7" w:rsidRPr="00CD55A9">
        <w:rPr>
          <w:rFonts w:ascii="Arial" w:hAnsi="Arial"/>
          <w:szCs w:val="24"/>
        </w:rPr>
        <w:t>4.6</w:t>
      </w:r>
      <w:r w:rsidRPr="00CD55A9">
        <w:rPr>
          <w:rFonts w:ascii="Arial" w:hAnsi="Arial"/>
          <w:szCs w:val="24"/>
        </w:rPr>
        <w:t xml:space="preserve">.2 phải </w:t>
      </w:r>
      <w:r w:rsidRPr="00CD55A9">
        <w:rPr>
          <w:rFonts w:ascii="Arial" w:hAnsi="Arial" w:hint="eastAsia"/>
          <w:szCs w:val="24"/>
        </w:rPr>
        <w:t>đư</w:t>
      </w:r>
      <w:r w:rsidRPr="00CD55A9">
        <w:rPr>
          <w:rFonts w:ascii="Arial" w:hAnsi="Arial"/>
          <w:szCs w:val="24"/>
        </w:rPr>
        <w:t xml:space="preserve">ợc </w:t>
      </w:r>
      <w:r w:rsidRPr="00CD55A9">
        <w:rPr>
          <w:rFonts w:ascii="Arial" w:hAnsi="Arial" w:hint="eastAsia"/>
          <w:szCs w:val="24"/>
        </w:rPr>
        <w:t>đó</w:t>
      </w:r>
      <w:r w:rsidRPr="00CD55A9">
        <w:rPr>
          <w:rFonts w:ascii="Arial" w:hAnsi="Arial"/>
          <w:szCs w:val="24"/>
        </w:rPr>
        <w:t xml:space="preserve">ng dấu phù hợp với các yêu cầu từ (a) </w:t>
      </w:r>
      <w:r w:rsidRPr="00CD55A9">
        <w:rPr>
          <w:rFonts w:ascii="Arial" w:hAnsi="Arial" w:hint="eastAsia"/>
          <w:szCs w:val="24"/>
        </w:rPr>
        <w:t>đ</w:t>
      </w:r>
      <w:r w:rsidRPr="00CD55A9">
        <w:rPr>
          <w:rFonts w:ascii="Arial" w:hAnsi="Arial"/>
          <w:szCs w:val="24"/>
        </w:rPr>
        <w:t>ến (c) d</w:t>
      </w:r>
      <w:r w:rsidRPr="00CD55A9">
        <w:rPr>
          <w:rFonts w:ascii="Arial" w:hAnsi="Arial" w:hint="eastAsia"/>
          <w:szCs w:val="24"/>
        </w:rPr>
        <w:t>ư</w:t>
      </w:r>
      <w:r w:rsidRPr="00CD55A9">
        <w:rPr>
          <w:rFonts w:ascii="Arial" w:hAnsi="Arial"/>
          <w:szCs w:val="24"/>
        </w:rPr>
        <w:t xml:space="preserve">ới </w:t>
      </w:r>
      <w:r w:rsidRPr="00CD55A9">
        <w:rPr>
          <w:rFonts w:ascii="Arial" w:hAnsi="Arial" w:hint="eastAsia"/>
          <w:szCs w:val="24"/>
        </w:rPr>
        <w:t>đâ</w:t>
      </w:r>
      <w:r w:rsidRPr="00CD55A9">
        <w:rPr>
          <w:rFonts w:ascii="Arial" w:hAnsi="Arial"/>
          <w:szCs w:val="24"/>
        </w:rPr>
        <w:t>y:</w:t>
      </w:r>
    </w:p>
    <w:p w14:paraId="3313BFCE" w14:textId="77777777" w:rsidR="00B428C5" w:rsidRPr="00CD55A9" w:rsidRDefault="00B428C5" w:rsidP="00B428C5">
      <w:pPr>
        <w:pStyle w:val="List5"/>
        <w:keepNext/>
        <w:widowControl w:val="0"/>
        <w:spacing w:before="120"/>
        <w:ind w:left="680" w:hanging="340"/>
        <w:jc w:val="both"/>
        <w:rPr>
          <w:rFonts w:ascii="Arial" w:hAnsi="Arial"/>
          <w:sz w:val="24"/>
          <w:szCs w:val="24"/>
        </w:rPr>
      </w:pPr>
      <w:r w:rsidRPr="00CD55A9">
        <w:rPr>
          <w:rFonts w:ascii="Arial" w:hAnsi="Arial"/>
          <w:sz w:val="24"/>
          <w:szCs w:val="24"/>
        </w:rPr>
        <w:tab/>
        <w:t>(a) Hệ cần trục dây giằng</w:t>
      </w:r>
    </w:p>
    <w:p w14:paraId="17B202F4" w14:textId="77777777" w:rsidR="00B428C5" w:rsidRPr="00CD55A9" w:rsidRDefault="00B428C5" w:rsidP="00B428C5">
      <w:pPr>
        <w:pStyle w:val="ListContinue5"/>
        <w:keepNext/>
        <w:widowControl w:val="0"/>
        <w:spacing w:before="120" w:after="0"/>
        <w:ind w:left="1071" w:hanging="731"/>
        <w:jc w:val="both"/>
        <w:rPr>
          <w:rFonts w:ascii="Arial" w:hAnsi="Arial"/>
          <w:sz w:val="24"/>
          <w:szCs w:val="24"/>
        </w:rPr>
      </w:pPr>
      <w:r w:rsidRPr="00CD55A9">
        <w:rPr>
          <w:rFonts w:ascii="Arial" w:hAnsi="Arial"/>
          <w:sz w:val="24"/>
          <w:szCs w:val="24"/>
        </w:rPr>
        <w:tab/>
        <w:t xml:space="preserve">Tại vị trí dễ thấy của giá </w:t>
      </w:r>
      <w:r w:rsidRPr="00CD55A9">
        <w:rPr>
          <w:rFonts w:ascii="Arial" w:hAnsi="Arial" w:hint="eastAsia"/>
          <w:sz w:val="24"/>
          <w:szCs w:val="24"/>
        </w:rPr>
        <w:t>đ</w:t>
      </w:r>
      <w:r w:rsidRPr="00CD55A9">
        <w:rPr>
          <w:rFonts w:ascii="Arial" w:hAnsi="Arial"/>
          <w:sz w:val="24"/>
          <w:szCs w:val="24"/>
        </w:rPr>
        <w:t xml:space="preserve">ỡ cần phải có dấu của </w:t>
      </w:r>
      <w:r w:rsidRPr="00CD55A9">
        <w:rPr>
          <w:rFonts w:ascii="Arial" w:hAnsi="Arial" w:hint="eastAsia"/>
          <w:sz w:val="24"/>
          <w:szCs w:val="24"/>
        </w:rPr>
        <w:t>Đă</w:t>
      </w:r>
      <w:r w:rsidRPr="00CD55A9">
        <w:rPr>
          <w:rFonts w:ascii="Arial" w:hAnsi="Arial"/>
          <w:sz w:val="24"/>
          <w:szCs w:val="24"/>
        </w:rPr>
        <w:t xml:space="preserve">ng kiểm, dấu quy </w:t>
      </w:r>
      <w:r w:rsidRPr="00CD55A9">
        <w:rPr>
          <w:rFonts w:ascii="Arial" w:hAnsi="Arial" w:hint="eastAsia"/>
          <w:sz w:val="24"/>
          <w:szCs w:val="24"/>
        </w:rPr>
        <w:t>đ</w:t>
      </w:r>
      <w:r w:rsidRPr="00CD55A9">
        <w:rPr>
          <w:rFonts w:ascii="Arial" w:hAnsi="Arial"/>
          <w:sz w:val="24"/>
          <w:szCs w:val="24"/>
        </w:rPr>
        <w:t>ịnh tải trọng làm việc an toàn, góc nhỏ nhất cho phép.</w:t>
      </w:r>
    </w:p>
    <w:p w14:paraId="2327F833" w14:textId="77777777" w:rsidR="00B428C5" w:rsidRPr="00CD55A9" w:rsidRDefault="00B428C5" w:rsidP="00B428C5">
      <w:pPr>
        <w:pStyle w:val="List5"/>
        <w:keepNext/>
        <w:widowControl w:val="0"/>
        <w:spacing w:before="120"/>
        <w:ind w:left="680" w:hanging="340"/>
        <w:jc w:val="both"/>
        <w:rPr>
          <w:rFonts w:ascii="Arial" w:hAnsi="Arial"/>
          <w:sz w:val="24"/>
          <w:szCs w:val="24"/>
        </w:rPr>
      </w:pPr>
      <w:r w:rsidRPr="00CD55A9">
        <w:rPr>
          <w:rFonts w:ascii="Arial" w:hAnsi="Arial"/>
          <w:sz w:val="24"/>
          <w:szCs w:val="24"/>
        </w:rPr>
        <w:tab/>
        <w:t>(b) Cần trục quay</w:t>
      </w:r>
    </w:p>
    <w:p w14:paraId="4F6980C9" w14:textId="77777777" w:rsidR="00B428C5" w:rsidRPr="00CD55A9" w:rsidRDefault="00B428C5" w:rsidP="00B428C5">
      <w:pPr>
        <w:pStyle w:val="ListContinue5"/>
        <w:keepNext/>
        <w:widowControl w:val="0"/>
        <w:spacing w:before="120" w:after="0"/>
        <w:ind w:left="1053" w:hanging="713"/>
        <w:jc w:val="both"/>
        <w:rPr>
          <w:rFonts w:ascii="Arial" w:hAnsi="Arial"/>
          <w:sz w:val="24"/>
          <w:szCs w:val="24"/>
        </w:rPr>
      </w:pPr>
      <w:r w:rsidRPr="00CD55A9">
        <w:rPr>
          <w:rFonts w:ascii="Arial" w:hAnsi="Arial"/>
          <w:sz w:val="24"/>
          <w:szCs w:val="24"/>
        </w:rPr>
        <w:tab/>
        <w:t xml:space="preserve">Tại vị trí dễ thấy của giá </w:t>
      </w:r>
      <w:r w:rsidRPr="00CD55A9">
        <w:rPr>
          <w:rFonts w:ascii="Arial" w:hAnsi="Arial" w:hint="eastAsia"/>
          <w:sz w:val="24"/>
          <w:szCs w:val="24"/>
        </w:rPr>
        <w:t>đ</w:t>
      </w:r>
      <w:r w:rsidRPr="00CD55A9">
        <w:rPr>
          <w:rFonts w:ascii="Arial" w:hAnsi="Arial"/>
          <w:sz w:val="24"/>
          <w:szCs w:val="24"/>
        </w:rPr>
        <w:t>ỡ cần hoặc vị trí t</w:t>
      </w:r>
      <w:r w:rsidRPr="00CD55A9">
        <w:rPr>
          <w:rFonts w:ascii="Arial" w:hAnsi="Arial" w:hint="eastAsia"/>
          <w:sz w:val="24"/>
          <w:szCs w:val="24"/>
        </w:rPr>
        <w:t>ươ</w:t>
      </w:r>
      <w:r w:rsidRPr="00CD55A9">
        <w:rPr>
          <w:rFonts w:ascii="Arial" w:hAnsi="Arial"/>
          <w:sz w:val="24"/>
          <w:szCs w:val="24"/>
        </w:rPr>
        <w:t xml:space="preserve">ng tự phải có dấu của </w:t>
      </w:r>
      <w:r w:rsidRPr="00CD55A9">
        <w:rPr>
          <w:rFonts w:ascii="Arial" w:hAnsi="Arial" w:hint="eastAsia"/>
          <w:sz w:val="24"/>
          <w:szCs w:val="24"/>
        </w:rPr>
        <w:t>Đă</w:t>
      </w:r>
      <w:r w:rsidRPr="00CD55A9">
        <w:rPr>
          <w:rFonts w:ascii="Arial" w:hAnsi="Arial"/>
          <w:sz w:val="24"/>
          <w:szCs w:val="24"/>
        </w:rPr>
        <w:t xml:space="preserve">ng kiểm, dấu quy </w:t>
      </w:r>
      <w:r w:rsidRPr="00CD55A9">
        <w:rPr>
          <w:rFonts w:ascii="Arial" w:hAnsi="Arial" w:hint="eastAsia"/>
          <w:sz w:val="24"/>
          <w:szCs w:val="24"/>
        </w:rPr>
        <w:t>đ</w:t>
      </w:r>
      <w:r w:rsidRPr="00CD55A9">
        <w:rPr>
          <w:rFonts w:ascii="Arial" w:hAnsi="Arial"/>
          <w:sz w:val="24"/>
          <w:szCs w:val="24"/>
        </w:rPr>
        <w:t>ịnh tải trọng làm việc an toàn, tầm với lớn nhất.</w:t>
      </w:r>
    </w:p>
    <w:p w14:paraId="1D7E8B12" w14:textId="77777777" w:rsidR="00B428C5" w:rsidRPr="00CD55A9" w:rsidRDefault="00B428C5" w:rsidP="00B428C5">
      <w:pPr>
        <w:pStyle w:val="List5"/>
        <w:keepNext/>
        <w:widowControl w:val="0"/>
        <w:spacing w:before="120"/>
        <w:ind w:left="680" w:hanging="340"/>
        <w:jc w:val="both"/>
        <w:rPr>
          <w:rFonts w:ascii="Arial" w:hAnsi="Arial"/>
          <w:sz w:val="24"/>
          <w:szCs w:val="24"/>
        </w:rPr>
      </w:pPr>
      <w:r w:rsidRPr="00CD55A9">
        <w:rPr>
          <w:rFonts w:ascii="Arial" w:hAnsi="Arial"/>
          <w:sz w:val="24"/>
          <w:szCs w:val="24"/>
        </w:rPr>
        <w:tab/>
        <w:t>(c) Thiết bị nâng khác</w:t>
      </w:r>
    </w:p>
    <w:p w14:paraId="1AA9E22C" w14:textId="77777777" w:rsidR="00B428C5" w:rsidRPr="00CD55A9" w:rsidRDefault="00B428C5" w:rsidP="00B428C5">
      <w:pPr>
        <w:pStyle w:val="ListContinue5"/>
        <w:keepNext/>
        <w:widowControl w:val="0"/>
        <w:spacing w:before="120" w:after="0"/>
        <w:ind w:left="1053" w:hanging="713"/>
        <w:jc w:val="both"/>
        <w:rPr>
          <w:rFonts w:ascii="Arial" w:hAnsi="Arial"/>
          <w:sz w:val="24"/>
          <w:szCs w:val="24"/>
        </w:rPr>
      </w:pPr>
      <w:r w:rsidRPr="00CD55A9">
        <w:rPr>
          <w:rFonts w:ascii="Arial" w:hAnsi="Arial"/>
          <w:sz w:val="24"/>
          <w:szCs w:val="24"/>
        </w:rPr>
        <w:tab/>
        <w:t xml:space="preserve">Tại vị trí dễ thấy, ít bị va chạm, phải có dấu của </w:t>
      </w:r>
      <w:r w:rsidRPr="00CD55A9">
        <w:rPr>
          <w:rFonts w:ascii="Arial" w:hAnsi="Arial" w:hint="eastAsia"/>
          <w:sz w:val="24"/>
          <w:szCs w:val="24"/>
        </w:rPr>
        <w:t>Đă</w:t>
      </w:r>
      <w:r w:rsidRPr="00CD55A9">
        <w:rPr>
          <w:rFonts w:ascii="Arial" w:hAnsi="Arial"/>
          <w:sz w:val="24"/>
          <w:szCs w:val="24"/>
        </w:rPr>
        <w:t>ng kiểm, tải trọng làm việc an toàn.</w:t>
      </w:r>
    </w:p>
    <w:p w14:paraId="0256610B" w14:textId="77777777" w:rsidR="00B428C5" w:rsidRPr="00CD55A9" w:rsidRDefault="00B428C5" w:rsidP="007175D7">
      <w:pPr>
        <w:keepNext/>
        <w:widowControl w:val="0"/>
        <w:spacing w:before="120"/>
        <w:ind w:left="567"/>
        <w:jc w:val="both"/>
        <w:rPr>
          <w:rFonts w:ascii="Arial" w:hAnsi="Arial"/>
          <w:szCs w:val="24"/>
        </w:rPr>
      </w:pPr>
      <w:r w:rsidRPr="00CD55A9">
        <w:rPr>
          <w:rFonts w:ascii="Arial" w:hAnsi="Arial"/>
          <w:szCs w:val="24"/>
        </w:rPr>
        <w:t xml:space="preserve">(2) Nếu hệ cần trục dây giằng và cần trục quay có các tải trọng làm việc an toàn khác </w:t>
      </w:r>
      <w:r w:rsidRPr="00CD55A9">
        <w:rPr>
          <w:rFonts w:ascii="Arial" w:hAnsi="Arial" w:hint="eastAsia"/>
          <w:szCs w:val="24"/>
        </w:rPr>
        <w:t>đư</w:t>
      </w:r>
      <w:r w:rsidRPr="00CD55A9">
        <w:rPr>
          <w:rFonts w:ascii="Arial" w:hAnsi="Arial"/>
          <w:szCs w:val="24"/>
        </w:rPr>
        <w:t xml:space="preserve">ợc chấp nhận theo các quy </w:t>
      </w:r>
      <w:r w:rsidRPr="00CD55A9">
        <w:rPr>
          <w:rFonts w:ascii="Arial" w:hAnsi="Arial" w:hint="eastAsia"/>
          <w:szCs w:val="24"/>
        </w:rPr>
        <w:t>đ</w:t>
      </w:r>
      <w:r w:rsidRPr="00CD55A9">
        <w:rPr>
          <w:rFonts w:ascii="Arial" w:hAnsi="Arial"/>
          <w:szCs w:val="24"/>
        </w:rPr>
        <w:t xml:space="preserve">ịnh nêu ở </w:t>
      </w:r>
      <w:r w:rsidR="007175D7" w:rsidRPr="00CD55A9">
        <w:rPr>
          <w:rFonts w:ascii="Arial" w:hAnsi="Arial"/>
          <w:szCs w:val="24"/>
        </w:rPr>
        <w:t>4.6</w:t>
      </w:r>
      <w:r w:rsidRPr="00CD55A9">
        <w:rPr>
          <w:rFonts w:ascii="Arial" w:hAnsi="Arial"/>
          <w:szCs w:val="24"/>
        </w:rPr>
        <w:t xml:space="preserve">.2-2 thì phải có </w:t>
      </w:r>
      <w:r w:rsidRPr="00CD55A9">
        <w:rPr>
          <w:rFonts w:ascii="Arial" w:hAnsi="Arial" w:hint="eastAsia"/>
          <w:szCs w:val="24"/>
        </w:rPr>
        <w:t>đ</w:t>
      </w:r>
      <w:r w:rsidRPr="00CD55A9">
        <w:rPr>
          <w:rFonts w:ascii="Arial" w:hAnsi="Arial"/>
          <w:szCs w:val="24"/>
        </w:rPr>
        <w:t xml:space="preserve">ủ các dấu </w:t>
      </w:r>
      <w:r w:rsidRPr="00CD55A9">
        <w:rPr>
          <w:rFonts w:ascii="Arial" w:hAnsi="Arial" w:hint="eastAsia"/>
          <w:szCs w:val="24"/>
        </w:rPr>
        <w:t>đó</w:t>
      </w:r>
      <w:r w:rsidRPr="00CD55A9">
        <w:rPr>
          <w:rFonts w:ascii="Arial" w:hAnsi="Arial"/>
          <w:szCs w:val="24"/>
        </w:rPr>
        <w:t xml:space="preserve">ng quy </w:t>
      </w:r>
      <w:r w:rsidRPr="00CD55A9">
        <w:rPr>
          <w:rFonts w:ascii="Arial" w:hAnsi="Arial" w:hint="eastAsia"/>
          <w:szCs w:val="24"/>
        </w:rPr>
        <w:t>đ</w:t>
      </w:r>
      <w:r w:rsidRPr="00CD55A9">
        <w:rPr>
          <w:rFonts w:ascii="Arial" w:hAnsi="Arial"/>
          <w:szCs w:val="24"/>
        </w:rPr>
        <w:t>ịnh từng tổ hợp t</w:t>
      </w:r>
      <w:r w:rsidRPr="00CD55A9">
        <w:rPr>
          <w:rFonts w:ascii="Arial" w:hAnsi="Arial" w:hint="eastAsia"/>
          <w:szCs w:val="24"/>
        </w:rPr>
        <w:t>ươ</w:t>
      </w:r>
      <w:r w:rsidRPr="00CD55A9">
        <w:rPr>
          <w:rFonts w:ascii="Arial" w:hAnsi="Arial"/>
          <w:szCs w:val="24"/>
        </w:rPr>
        <w:t>ng ứng, theo các yêu cầu trong (1).</w:t>
      </w:r>
    </w:p>
    <w:p w14:paraId="46D5992B" w14:textId="77777777" w:rsidR="00B428C5" w:rsidRPr="00CD55A9" w:rsidRDefault="00B428C5" w:rsidP="007175D7">
      <w:pPr>
        <w:keepNext/>
        <w:widowControl w:val="0"/>
        <w:spacing w:before="120"/>
        <w:ind w:left="567"/>
        <w:jc w:val="both"/>
        <w:rPr>
          <w:rFonts w:ascii="Arial" w:hAnsi="Arial"/>
          <w:szCs w:val="24"/>
        </w:rPr>
      </w:pPr>
      <w:r w:rsidRPr="00CD55A9">
        <w:rPr>
          <w:rFonts w:ascii="Arial" w:hAnsi="Arial"/>
          <w:szCs w:val="24"/>
        </w:rPr>
        <w:t xml:space="preserve">(3) </w:t>
      </w:r>
      <w:r w:rsidRPr="00CD55A9">
        <w:rPr>
          <w:rFonts w:ascii="Arial" w:hAnsi="Arial" w:hint="eastAsia"/>
          <w:szCs w:val="24"/>
        </w:rPr>
        <w:t>Đ</w:t>
      </w:r>
      <w:r w:rsidRPr="00CD55A9">
        <w:rPr>
          <w:rFonts w:ascii="Arial" w:hAnsi="Arial"/>
          <w:szCs w:val="24"/>
        </w:rPr>
        <w:t>ối với thiết bị nâng sử dụng gàu ngoạm, dầm nâng hàng, l</w:t>
      </w:r>
      <w:r w:rsidRPr="00CD55A9">
        <w:rPr>
          <w:rFonts w:ascii="Arial" w:hAnsi="Arial" w:hint="eastAsia"/>
          <w:szCs w:val="24"/>
        </w:rPr>
        <w:t>ư</w:t>
      </w:r>
      <w:r w:rsidRPr="00CD55A9">
        <w:rPr>
          <w:rFonts w:ascii="Arial" w:hAnsi="Arial"/>
          <w:szCs w:val="24"/>
        </w:rPr>
        <w:t xml:space="preserve">ới nâng hàng, nam châm nâng hàng và chi tiết tháo </w:t>
      </w:r>
      <w:r w:rsidRPr="00CD55A9">
        <w:rPr>
          <w:rFonts w:ascii="Arial" w:hAnsi="Arial" w:hint="eastAsia"/>
          <w:szCs w:val="24"/>
        </w:rPr>
        <w:t>đư</w:t>
      </w:r>
      <w:r w:rsidRPr="00CD55A9">
        <w:rPr>
          <w:rFonts w:ascii="Arial" w:hAnsi="Arial"/>
          <w:szCs w:val="24"/>
        </w:rPr>
        <w:t>ợc t</w:t>
      </w:r>
      <w:r w:rsidRPr="00CD55A9">
        <w:rPr>
          <w:rFonts w:ascii="Arial" w:hAnsi="Arial" w:hint="eastAsia"/>
          <w:szCs w:val="24"/>
        </w:rPr>
        <w:t>ươ</w:t>
      </w:r>
      <w:r w:rsidRPr="00CD55A9">
        <w:rPr>
          <w:rFonts w:ascii="Arial" w:hAnsi="Arial"/>
          <w:szCs w:val="24"/>
        </w:rPr>
        <w:t xml:space="preserve">ng </w:t>
      </w:r>
      <w:r w:rsidRPr="00CD55A9">
        <w:rPr>
          <w:rFonts w:ascii="Arial" w:hAnsi="Arial" w:hint="eastAsia"/>
          <w:szCs w:val="24"/>
        </w:rPr>
        <w:t>đươ</w:t>
      </w:r>
      <w:r w:rsidRPr="00CD55A9">
        <w:rPr>
          <w:rFonts w:ascii="Arial" w:hAnsi="Arial"/>
          <w:szCs w:val="24"/>
        </w:rPr>
        <w:t xml:space="preserve">ng khác có quy </w:t>
      </w:r>
      <w:r w:rsidRPr="00CD55A9">
        <w:rPr>
          <w:rFonts w:ascii="Arial" w:hAnsi="Arial" w:hint="eastAsia"/>
          <w:szCs w:val="24"/>
        </w:rPr>
        <w:t>đ</w:t>
      </w:r>
      <w:r w:rsidRPr="00CD55A9">
        <w:rPr>
          <w:rFonts w:ascii="Arial" w:hAnsi="Arial"/>
          <w:szCs w:val="24"/>
        </w:rPr>
        <w:t xml:space="preserve">ịnh tải trọng hàng tối </w:t>
      </w:r>
      <w:r w:rsidRPr="00CD55A9">
        <w:rPr>
          <w:rFonts w:ascii="Arial" w:hAnsi="Arial" w:hint="eastAsia"/>
          <w:szCs w:val="24"/>
        </w:rPr>
        <w:t>đ</w:t>
      </w:r>
      <w:r w:rsidRPr="00CD55A9">
        <w:rPr>
          <w:rFonts w:ascii="Arial" w:hAnsi="Arial"/>
          <w:szCs w:val="24"/>
        </w:rPr>
        <w:t>a, không kể trọng l</w:t>
      </w:r>
      <w:r w:rsidRPr="00CD55A9">
        <w:rPr>
          <w:rFonts w:ascii="Arial" w:hAnsi="Arial" w:hint="eastAsia"/>
          <w:szCs w:val="24"/>
        </w:rPr>
        <w:t>ư</w:t>
      </w:r>
      <w:r w:rsidRPr="00CD55A9">
        <w:rPr>
          <w:rFonts w:ascii="Arial" w:hAnsi="Arial"/>
          <w:szCs w:val="24"/>
        </w:rPr>
        <w:t xml:space="preserve">ợng bản thân, thì phải </w:t>
      </w:r>
      <w:r w:rsidRPr="00CD55A9">
        <w:rPr>
          <w:rFonts w:ascii="Arial" w:hAnsi="Arial" w:hint="eastAsia"/>
          <w:szCs w:val="24"/>
        </w:rPr>
        <w:t>đó</w:t>
      </w:r>
      <w:r w:rsidRPr="00CD55A9">
        <w:rPr>
          <w:rFonts w:ascii="Arial" w:hAnsi="Arial"/>
          <w:szCs w:val="24"/>
        </w:rPr>
        <w:t>ng dấu t</w:t>
      </w:r>
      <w:r w:rsidRPr="00CD55A9">
        <w:rPr>
          <w:rFonts w:ascii="Arial" w:hAnsi="Arial" w:hint="eastAsia"/>
          <w:szCs w:val="24"/>
        </w:rPr>
        <w:t>ươ</w:t>
      </w:r>
      <w:r w:rsidRPr="00CD55A9">
        <w:rPr>
          <w:rFonts w:ascii="Arial" w:hAnsi="Arial"/>
          <w:szCs w:val="24"/>
        </w:rPr>
        <w:t xml:space="preserve">ng ứng với các </w:t>
      </w:r>
      <w:r w:rsidRPr="00CD55A9">
        <w:rPr>
          <w:rFonts w:ascii="Arial" w:hAnsi="Arial" w:hint="eastAsia"/>
          <w:szCs w:val="24"/>
        </w:rPr>
        <w:t>đ</w:t>
      </w:r>
      <w:r w:rsidRPr="00CD55A9">
        <w:rPr>
          <w:rFonts w:ascii="Arial" w:hAnsi="Arial"/>
          <w:szCs w:val="24"/>
        </w:rPr>
        <w:t>iều kiện làm việc.</w:t>
      </w:r>
    </w:p>
    <w:p w14:paraId="0B61ECFB" w14:textId="77777777" w:rsidR="00B428C5" w:rsidRPr="00CD55A9" w:rsidRDefault="00B428C5" w:rsidP="007175D7">
      <w:pPr>
        <w:keepNext/>
        <w:widowControl w:val="0"/>
        <w:spacing w:before="120"/>
        <w:ind w:left="567"/>
        <w:jc w:val="both"/>
        <w:rPr>
          <w:rFonts w:ascii="Arial" w:hAnsi="Arial"/>
          <w:szCs w:val="24"/>
        </w:rPr>
      </w:pPr>
      <w:r w:rsidRPr="00CD55A9">
        <w:rPr>
          <w:rFonts w:ascii="Arial" w:hAnsi="Arial"/>
          <w:szCs w:val="24"/>
        </w:rPr>
        <w:tab/>
        <w:t xml:space="preserve">(4) Dấu </w:t>
      </w:r>
      <w:r w:rsidRPr="00CD55A9">
        <w:rPr>
          <w:rFonts w:ascii="Arial" w:hAnsi="Arial" w:hint="eastAsia"/>
          <w:szCs w:val="24"/>
        </w:rPr>
        <w:t>đó</w:t>
      </w:r>
      <w:r w:rsidRPr="00CD55A9">
        <w:rPr>
          <w:rFonts w:ascii="Arial" w:hAnsi="Arial"/>
          <w:szCs w:val="24"/>
        </w:rPr>
        <w:t xml:space="preserve">ng phải </w:t>
      </w:r>
      <w:r w:rsidRPr="00CD55A9">
        <w:rPr>
          <w:rFonts w:ascii="Arial" w:hAnsi="Arial" w:hint="eastAsia"/>
          <w:szCs w:val="24"/>
        </w:rPr>
        <w:t>đư</w:t>
      </w:r>
      <w:r w:rsidRPr="00CD55A9">
        <w:rPr>
          <w:rFonts w:ascii="Arial" w:hAnsi="Arial"/>
          <w:szCs w:val="24"/>
        </w:rPr>
        <w:t>ợc s</w:t>
      </w:r>
      <w:r w:rsidRPr="00CD55A9">
        <w:rPr>
          <w:rFonts w:ascii="Arial" w:hAnsi="Arial" w:hint="eastAsia"/>
          <w:szCs w:val="24"/>
        </w:rPr>
        <w:t>ơ</w:t>
      </w:r>
      <w:r w:rsidRPr="00CD55A9">
        <w:rPr>
          <w:rFonts w:ascii="Arial" w:hAnsi="Arial"/>
          <w:szCs w:val="24"/>
        </w:rPr>
        <w:t>n bằng s</w:t>
      </w:r>
      <w:r w:rsidRPr="00CD55A9">
        <w:rPr>
          <w:rFonts w:ascii="Arial" w:hAnsi="Arial" w:hint="eastAsia"/>
          <w:szCs w:val="24"/>
        </w:rPr>
        <w:t>ơ</w:t>
      </w:r>
      <w:r w:rsidRPr="00CD55A9">
        <w:rPr>
          <w:rFonts w:ascii="Arial" w:hAnsi="Arial"/>
          <w:szCs w:val="24"/>
        </w:rPr>
        <w:t>n chống gỉ và viền khung bằng s</w:t>
      </w:r>
      <w:r w:rsidRPr="00CD55A9">
        <w:rPr>
          <w:rFonts w:ascii="Arial" w:hAnsi="Arial" w:hint="eastAsia"/>
          <w:szCs w:val="24"/>
        </w:rPr>
        <w:t>ơ</w:t>
      </w:r>
      <w:r w:rsidRPr="00CD55A9">
        <w:rPr>
          <w:rFonts w:ascii="Arial" w:hAnsi="Arial"/>
          <w:szCs w:val="24"/>
        </w:rPr>
        <w:t>n dễ nhìn thấy.</w:t>
      </w:r>
    </w:p>
    <w:p w14:paraId="46CD01F2" w14:textId="77777777" w:rsidR="00B428C5" w:rsidRPr="00CD55A9" w:rsidRDefault="00B428C5" w:rsidP="007175D7">
      <w:pPr>
        <w:keepNext/>
        <w:widowControl w:val="0"/>
        <w:spacing w:before="120"/>
        <w:ind w:left="567"/>
        <w:jc w:val="both"/>
        <w:rPr>
          <w:rFonts w:ascii="Arial" w:hAnsi="Arial"/>
          <w:szCs w:val="24"/>
        </w:rPr>
      </w:pPr>
      <w:r w:rsidRPr="00CD55A9">
        <w:rPr>
          <w:rFonts w:ascii="Arial" w:hAnsi="Arial"/>
          <w:szCs w:val="24"/>
        </w:rPr>
        <w:t xml:space="preserve">(5) Ngoài việc </w:t>
      </w:r>
      <w:r w:rsidRPr="00CD55A9">
        <w:rPr>
          <w:rFonts w:ascii="Arial" w:hAnsi="Arial" w:hint="eastAsia"/>
          <w:szCs w:val="24"/>
        </w:rPr>
        <w:t>đó</w:t>
      </w:r>
      <w:r w:rsidRPr="00CD55A9">
        <w:rPr>
          <w:rFonts w:ascii="Arial" w:hAnsi="Arial"/>
          <w:szCs w:val="24"/>
        </w:rPr>
        <w:t xml:space="preserve">ng dấu theo quy </w:t>
      </w:r>
      <w:r w:rsidRPr="00CD55A9">
        <w:rPr>
          <w:rFonts w:ascii="Arial" w:hAnsi="Arial" w:hint="eastAsia"/>
          <w:szCs w:val="24"/>
        </w:rPr>
        <w:t>đ</w:t>
      </w:r>
      <w:r w:rsidRPr="00CD55A9">
        <w:rPr>
          <w:rFonts w:ascii="Arial" w:hAnsi="Arial"/>
          <w:szCs w:val="24"/>
        </w:rPr>
        <w:t>ịnh ở mục (1), (2) và (3), các dấu t</w:t>
      </w:r>
      <w:r w:rsidRPr="00CD55A9">
        <w:rPr>
          <w:rFonts w:ascii="Arial" w:hAnsi="Arial" w:hint="eastAsia"/>
          <w:szCs w:val="24"/>
        </w:rPr>
        <w:t>ươ</w:t>
      </w:r>
      <w:r w:rsidRPr="00CD55A9">
        <w:rPr>
          <w:rFonts w:ascii="Arial" w:hAnsi="Arial"/>
          <w:szCs w:val="24"/>
        </w:rPr>
        <w:t xml:space="preserve">ng tự (trừ dấu ấn chỉ </w:t>
      </w:r>
      <w:r w:rsidRPr="00CD55A9">
        <w:rPr>
          <w:rFonts w:ascii="Arial" w:hAnsi="Arial" w:hint="eastAsia"/>
          <w:szCs w:val="24"/>
        </w:rPr>
        <w:t>Đă</w:t>
      </w:r>
      <w:r w:rsidRPr="00CD55A9">
        <w:rPr>
          <w:rFonts w:ascii="Arial" w:hAnsi="Arial"/>
          <w:szCs w:val="24"/>
        </w:rPr>
        <w:t xml:space="preserve">ng kiểm) phải </w:t>
      </w:r>
      <w:r w:rsidRPr="00CD55A9">
        <w:rPr>
          <w:rFonts w:ascii="Arial" w:hAnsi="Arial" w:hint="eastAsia"/>
          <w:szCs w:val="24"/>
        </w:rPr>
        <w:t>đư</w:t>
      </w:r>
      <w:r w:rsidRPr="00CD55A9">
        <w:rPr>
          <w:rFonts w:ascii="Arial" w:hAnsi="Arial"/>
          <w:szCs w:val="24"/>
        </w:rPr>
        <w:t>ợc đóng tại những vị trí dễ thấy có s</w:t>
      </w:r>
      <w:r w:rsidRPr="00CD55A9">
        <w:rPr>
          <w:rFonts w:ascii="Arial" w:hAnsi="Arial" w:hint="eastAsia"/>
          <w:szCs w:val="24"/>
        </w:rPr>
        <w:t>ơ</w:t>
      </w:r>
      <w:r w:rsidRPr="00CD55A9">
        <w:rPr>
          <w:rFonts w:ascii="Arial" w:hAnsi="Arial"/>
          <w:szCs w:val="24"/>
        </w:rPr>
        <w:t>n phủ. Trong tr</w:t>
      </w:r>
      <w:r w:rsidRPr="00CD55A9">
        <w:rPr>
          <w:rFonts w:ascii="Arial" w:hAnsi="Arial" w:hint="eastAsia"/>
          <w:szCs w:val="24"/>
        </w:rPr>
        <w:t>ư</w:t>
      </w:r>
      <w:r w:rsidRPr="00CD55A9">
        <w:rPr>
          <w:rFonts w:ascii="Arial" w:hAnsi="Arial"/>
          <w:szCs w:val="24"/>
        </w:rPr>
        <w:t xml:space="preserve">ờng hợp này, </w:t>
      </w:r>
      <w:r w:rsidRPr="00CD55A9">
        <w:rPr>
          <w:rFonts w:ascii="Arial" w:hAnsi="Arial"/>
          <w:szCs w:val="24"/>
        </w:rPr>
        <w:lastRenderedPageBreak/>
        <w:t>kích th</w:t>
      </w:r>
      <w:r w:rsidRPr="00CD55A9">
        <w:rPr>
          <w:rFonts w:ascii="Arial" w:hAnsi="Arial" w:hint="eastAsia"/>
          <w:szCs w:val="24"/>
        </w:rPr>
        <w:t>ư</w:t>
      </w:r>
      <w:r w:rsidRPr="00CD55A9">
        <w:rPr>
          <w:rFonts w:ascii="Arial" w:hAnsi="Arial"/>
          <w:szCs w:val="24"/>
        </w:rPr>
        <w:t>ớc của chữ phải có chiều cao không nhỏ h</w:t>
      </w:r>
      <w:r w:rsidRPr="00CD55A9">
        <w:rPr>
          <w:rFonts w:ascii="Arial" w:hAnsi="Arial" w:hint="eastAsia"/>
          <w:szCs w:val="24"/>
        </w:rPr>
        <w:t>ơ</w:t>
      </w:r>
      <w:r w:rsidRPr="00CD55A9">
        <w:rPr>
          <w:rFonts w:ascii="Arial" w:hAnsi="Arial"/>
          <w:szCs w:val="24"/>
        </w:rPr>
        <w:t>n 77 mm.</w:t>
      </w:r>
    </w:p>
    <w:p w14:paraId="41D0738F" w14:textId="77777777" w:rsidR="00B428C5" w:rsidRPr="00CD55A9" w:rsidRDefault="00B428C5" w:rsidP="007175D7">
      <w:pPr>
        <w:keepNext/>
        <w:widowControl w:val="0"/>
        <w:spacing w:before="120"/>
        <w:ind w:left="340" w:hanging="340"/>
        <w:jc w:val="both"/>
        <w:rPr>
          <w:rFonts w:ascii="Arial" w:hAnsi="Arial"/>
          <w:b/>
          <w:szCs w:val="24"/>
        </w:rPr>
      </w:pPr>
      <w:r w:rsidRPr="00CD55A9">
        <w:rPr>
          <w:rFonts w:ascii="Arial" w:hAnsi="Arial"/>
          <w:b/>
          <w:szCs w:val="24"/>
        </w:rPr>
        <w:t>2</w:t>
      </w:r>
      <w:r w:rsidRPr="00CD55A9">
        <w:rPr>
          <w:rFonts w:ascii="Arial" w:hAnsi="Arial"/>
          <w:b/>
          <w:szCs w:val="24"/>
        </w:rPr>
        <w:tab/>
      </w:r>
      <w:r w:rsidR="006A4856" w:rsidRPr="00CD55A9">
        <w:rPr>
          <w:rFonts w:ascii="Arial" w:hAnsi="Arial"/>
          <w:b/>
          <w:szCs w:val="24"/>
        </w:rPr>
        <w:tab/>
      </w:r>
      <w:r w:rsidRPr="00CD55A9">
        <w:rPr>
          <w:rFonts w:ascii="Arial" w:hAnsi="Arial" w:hint="eastAsia"/>
          <w:b/>
          <w:szCs w:val="24"/>
        </w:rPr>
        <w:t>Đó</w:t>
      </w:r>
      <w:r w:rsidRPr="00CD55A9">
        <w:rPr>
          <w:rFonts w:ascii="Arial" w:hAnsi="Arial"/>
          <w:b/>
          <w:szCs w:val="24"/>
        </w:rPr>
        <w:t xml:space="preserve">ng dấu cho các chi tiết tháo </w:t>
      </w:r>
      <w:r w:rsidRPr="00CD55A9">
        <w:rPr>
          <w:rFonts w:ascii="Arial" w:hAnsi="Arial" w:hint="eastAsia"/>
          <w:b/>
          <w:szCs w:val="24"/>
        </w:rPr>
        <w:t>đư</w:t>
      </w:r>
      <w:r w:rsidRPr="00CD55A9">
        <w:rPr>
          <w:rFonts w:ascii="Arial" w:hAnsi="Arial"/>
          <w:b/>
          <w:szCs w:val="24"/>
        </w:rPr>
        <w:t>ợc</w:t>
      </w:r>
    </w:p>
    <w:p w14:paraId="74EE1C33" w14:textId="77777777" w:rsidR="00B428C5" w:rsidRPr="00CD55A9" w:rsidRDefault="00B428C5" w:rsidP="007175D7">
      <w:pPr>
        <w:keepNext/>
        <w:widowControl w:val="0"/>
        <w:spacing w:before="120"/>
        <w:ind w:left="567"/>
        <w:jc w:val="both"/>
        <w:rPr>
          <w:rFonts w:ascii="Arial" w:hAnsi="Arial"/>
          <w:szCs w:val="24"/>
        </w:rPr>
      </w:pPr>
      <w:r w:rsidRPr="00CD55A9">
        <w:rPr>
          <w:rFonts w:ascii="Arial" w:hAnsi="Arial"/>
          <w:szCs w:val="24"/>
        </w:rPr>
        <w:t xml:space="preserve">(1) Trên chi tiết tháo </w:t>
      </w:r>
      <w:r w:rsidRPr="00CD55A9">
        <w:rPr>
          <w:rFonts w:ascii="Arial" w:hAnsi="Arial" w:hint="eastAsia"/>
          <w:szCs w:val="24"/>
        </w:rPr>
        <w:t>đư</w:t>
      </w:r>
      <w:r w:rsidRPr="00CD55A9">
        <w:rPr>
          <w:rFonts w:ascii="Arial" w:hAnsi="Arial"/>
          <w:szCs w:val="24"/>
        </w:rPr>
        <w:t xml:space="preserve">ợc ngoại trừ dây cáp thép và cáp sợi, phải </w:t>
      </w:r>
      <w:r w:rsidRPr="00CD55A9">
        <w:rPr>
          <w:rFonts w:ascii="Arial" w:hAnsi="Arial" w:hint="eastAsia"/>
          <w:szCs w:val="24"/>
        </w:rPr>
        <w:t>đó</w:t>
      </w:r>
      <w:r w:rsidRPr="00CD55A9">
        <w:rPr>
          <w:rFonts w:ascii="Arial" w:hAnsi="Arial"/>
          <w:szCs w:val="24"/>
        </w:rPr>
        <w:t xml:space="preserve">ng dấu tải trọng thử, tải trọng làm việc an toàn và các dấu hiệu phân biệt vào vị trí dễ thấy và không gây bất lợi cho cả </w:t>
      </w:r>
      <w:r w:rsidRPr="00CD55A9">
        <w:rPr>
          <w:rFonts w:ascii="Arial" w:hAnsi="Arial" w:hint="eastAsia"/>
          <w:szCs w:val="24"/>
        </w:rPr>
        <w:t>đ</w:t>
      </w:r>
      <w:r w:rsidRPr="00CD55A9">
        <w:rPr>
          <w:rFonts w:ascii="Arial" w:hAnsi="Arial"/>
          <w:szCs w:val="24"/>
        </w:rPr>
        <w:t xml:space="preserve">ộ bền và sự hoạt </w:t>
      </w:r>
      <w:r w:rsidRPr="00CD55A9">
        <w:rPr>
          <w:rFonts w:ascii="Arial" w:hAnsi="Arial" w:hint="eastAsia"/>
          <w:szCs w:val="24"/>
        </w:rPr>
        <w:t>đ</w:t>
      </w:r>
      <w:r w:rsidRPr="00CD55A9">
        <w:rPr>
          <w:rFonts w:ascii="Arial" w:hAnsi="Arial"/>
          <w:szCs w:val="24"/>
        </w:rPr>
        <w:t>ộng của chúng. Trên gàu ngoạm, dầm nâng hàng, nam châm nâng hàng, khung nâng công te n</w:t>
      </w:r>
      <w:r w:rsidRPr="00CD55A9">
        <w:rPr>
          <w:rFonts w:ascii="Arial" w:hAnsi="Arial" w:hint="eastAsia"/>
          <w:szCs w:val="24"/>
        </w:rPr>
        <w:t>ơ</w:t>
      </w:r>
      <w:r w:rsidRPr="00CD55A9">
        <w:rPr>
          <w:rFonts w:ascii="Arial" w:hAnsi="Arial"/>
          <w:szCs w:val="24"/>
        </w:rPr>
        <w:t xml:space="preserve"> và các chi tiết t</w:t>
      </w:r>
      <w:r w:rsidRPr="00CD55A9">
        <w:rPr>
          <w:rFonts w:ascii="Arial" w:hAnsi="Arial" w:hint="eastAsia"/>
          <w:szCs w:val="24"/>
        </w:rPr>
        <w:t>ươ</w:t>
      </w:r>
      <w:r w:rsidRPr="00CD55A9">
        <w:rPr>
          <w:rFonts w:ascii="Arial" w:hAnsi="Arial"/>
          <w:szCs w:val="24"/>
        </w:rPr>
        <w:t xml:space="preserve">ng </w:t>
      </w:r>
      <w:r w:rsidRPr="00CD55A9">
        <w:rPr>
          <w:rFonts w:ascii="Arial" w:hAnsi="Arial" w:hint="eastAsia"/>
          <w:szCs w:val="24"/>
        </w:rPr>
        <w:t>đươ</w:t>
      </w:r>
      <w:r w:rsidRPr="00CD55A9">
        <w:rPr>
          <w:rFonts w:ascii="Arial" w:hAnsi="Arial"/>
          <w:szCs w:val="24"/>
        </w:rPr>
        <w:t xml:space="preserve">ng khác, phải </w:t>
      </w:r>
      <w:r w:rsidRPr="00CD55A9">
        <w:rPr>
          <w:rFonts w:ascii="Arial" w:hAnsi="Arial" w:hint="eastAsia"/>
          <w:szCs w:val="24"/>
        </w:rPr>
        <w:t>đó</w:t>
      </w:r>
      <w:r w:rsidRPr="00CD55A9">
        <w:rPr>
          <w:rFonts w:ascii="Arial" w:hAnsi="Arial"/>
          <w:szCs w:val="24"/>
        </w:rPr>
        <w:t>ng thêm dấu trọng l</w:t>
      </w:r>
      <w:r w:rsidRPr="00CD55A9">
        <w:rPr>
          <w:rFonts w:ascii="Arial" w:hAnsi="Arial" w:hint="eastAsia"/>
          <w:szCs w:val="24"/>
        </w:rPr>
        <w:t>ư</w:t>
      </w:r>
      <w:r w:rsidRPr="00CD55A9">
        <w:rPr>
          <w:rFonts w:ascii="Arial" w:hAnsi="Arial"/>
          <w:szCs w:val="24"/>
        </w:rPr>
        <w:t>ợng bản thân của chúng.</w:t>
      </w:r>
    </w:p>
    <w:p w14:paraId="6DBCB5E7" w14:textId="77777777" w:rsidR="00B428C5" w:rsidRPr="00CD55A9" w:rsidRDefault="00B428C5" w:rsidP="007175D7">
      <w:pPr>
        <w:keepNext/>
        <w:widowControl w:val="0"/>
        <w:spacing w:before="120"/>
        <w:ind w:left="567"/>
        <w:jc w:val="both"/>
        <w:rPr>
          <w:rFonts w:ascii="Arial" w:hAnsi="Arial"/>
          <w:szCs w:val="24"/>
        </w:rPr>
      </w:pPr>
      <w:r w:rsidRPr="00CD55A9">
        <w:rPr>
          <w:rFonts w:ascii="Arial" w:hAnsi="Arial"/>
          <w:szCs w:val="24"/>
        </w:rPr>
        <w:tab/>
        <w:t xml:space="preserve">(2) Các dấu </w:t>
      </w:r>
      <w:r w:rsidRPr="00CD55A9">
        <w:rPr>
          <w:rFonts w:ascii="Arial" w:hAnsi="Arial" w:hint="eastAsia"/>
          <w:szCs w:val="24"/>
        </w:rPr>
        <w:t>đó</w:t>
      </w:r>
      <w:r w:rsidRPr="00CD55A9">
        <w:rPr>
          <w:rFonts w:ascii="Arial" w:hAnsi="Arial"/>
          <w:szCs w:val="24"/>
        </w:rPr>
        <w:t xml:space="preserve">ng phải </w:t>
      </w:r>
      <w:r w:rsidRPr="00CD55A9">
        <w:rPr>
          <w:rFonts w:ascii="Arial" w:hAnsi="Arial" w:hint="eastAsia"/>
          <w:szCs w:val="24"/>
        </w:rPr>
        <w:t>đư</w:t>
      </w:r>
      <w:r w:rsidRPr="00CD55A9">
        <w:rPr>
          <w:rFonts w:ascii="Arial" w:hAnsi="Arial"/>
          <w:szCs w:val="24"/>
        </w:rPr>
        <w:t>ợc s</w:t>
      </w:r>
      <w:r w:rsidRPr="00CD55A9">
        <w:rPr>
          <w:rFonts w:ascii="Arial" w:hAnsi="Arial" w:hint="eastAsia"/>
          <w:szCs w:val="24"/>
        </w:rPr>
        <w:t>ơ</w:t>
      </w:r>
      <w:r w:rsidRPr="00CD55A9">
        <w:rPr>
          <w:rFonts w:ascii="Arial" w:hAnsi="Arial"/>
          <w:szCs w:val="24"/>
        </w:rPr>
        <w:t xml:space="preserve">n chống gỉ và </w:t>
      </w:r>
      <w:r w:rsidRPr="00CD55A9">
        <w:rPr>
          <w:rFonts w:ascii="Arial" w:hAnsi="Arial" w:hint="eastAsia"/>
          <w:szCs w:val="24"/>
        </w:rPr>
        <w:t>đó</w:t>
      </w:r>
      <w:r w:rsidRPr="00CD55A9">
        <w:rPr>
          <w:rFonts w:ascii="Arial" w:hAnsi="Arial"/>
          <w:szCs w:val="24"/>
        </w:rPr>
        <w:t>ng khung bằng s</w:t>
      </w:r>
      <w:r w:rsidRPr="00CD55A9">
        <w:rPr>
          <w:rFonts w:ascii="Arial" w:hAnsi="Arial" w:hint="eastAsia"/>
          <w:szCs w:val="24"/>
        </w:rPr>
        <w:t>ơ</w:t>
      </w:r>
      <w:r w:rsidRPr="00CD55A9">
        <w:rPr>
          <w:rFonts w:ascii="Arial" w:hAnsi="Arial"/>
          <w:szCs w:val="24"/>
        </w:rPr>
        <w:t>n dễ nhìn thấy.</w:t>
      </w:r>
    </w:p>
    <w:p w14:paraId="7B9B55FA" w14:textId="77777777" w:rsidR="00B428C5" w:rsidRPr="00CD55A9" w:rsidRDefault="00B428C5" w:rsidP="007175D7">
      <w:pPr>
        <w:keepNext/>
        <w:widowControl w:val="0"/>
        <w:spacing w:before="120"/>
        <w:ind w:left="567"/>
        <w:jc w:val="both"/>
        <w:rPr>
          <w:rFonts w:ascii="Arial" w:hAnsi="Arial"/>
          <w:szCs w:val="24"/>
        </w:rPr>
      </w:pPr>
      <w:r w:rsidRPr="00CD55A9">
        <w:rPr>
          <w:rFonts w:ascii="Arial" w:hAnsi="Arial"/>
          <w:szCs w:val="24"/>
        </w:rPr>
        <w:t>(3)  Mặc dù các yêu cầu trong mục (1), gàu ngoạm, dầm nâng hàng, nam châm nâng hàng, võng nâng hàng và các chi tiết t</w:t>
      </w:r>
      <w:r w:rsidRPr="00CD55A9">
        <w:rPr>
          <w:rFonts w:ascii="Arial" w:hAnsi="Arial" w:hint="eastAsia"/>
          <w:szCs w:val="24"/>
        </w:rPr>
        <w:t>ươ</w:t>
      </w:r>
      <w:r w:rsidRPr="00CD55A9">
        <w:rPr>
          <w:rFonts w:ascii="Arial" w:hAnsi="Arial"/>
          <w:szCs w:val="24"/>
        </w:rPr>
        <w:t xml:space="preserve">ng </w:t>
      </w:r>
      <w:r w:rsidRPr="00CD55A9">
        <w:rPr>
          <w:rFonts w:ascii="Arial" w:hAnsi="Arial" w:hint="eastAsia"/>
          <w:szCs w:val="24"/>
        </w:rPr>
        <w:t>đươ</w:t>
      </w:r>
      <w:r w:rsidRPr="00CD55A9">
        <w:rPr>
          <w:rFonts w:ascii="Arial" w:hAnsi="Arial"/>
          <w:szCs w:val="24"/>
        </w:rPr>
        <w:t xml:space="preserve">ng khác, phải </w:t>
      </w:r>
      <w:r w:rsidRPr="00CD55A9">
        <w:rPr>
          <w:rFonts w:ascii="Arial" w:hAnsi="Arial" w:hint="eastAsia"/>
          <w:szCs w:val="24"/>
        </w:rPr>
        <w:t>đó</w:t>
      </w:r>
      <w:r w:rsidRPr="00CD55A9">
        <w:rPr>
          <w:rFonts w:ascii="Arial" w:hAnsi="Arial"/>
          <w:szCs w:val="24"/>
        </w:rPr>
        <w:t>ng thêm dấu tải trọng làm việc an toàn, trọng l</w:t>
      </w:r>
      <w:r w:rsidRPr="00CD55A9">
        <w:rPr>
          <w:rFonts w:ascii="Arial" w:hAnsi="Arial" w:hint="eastAsia"/>
          <w:szCs w:val="24"/>
        </w:rPr>
        <w:t>ư</w:t>
      </w:r>
      <w:r w:rsidRPr="00CD55A9">
        <w:rPr>
          <w:rFonts w:ascii="Arial" w:hAnsi="Arial"/>
          <w:szCs w:val="24"/>
        </w:rPr>
        <w:t>ợng bản thân của chúng có s</w:t>
      </w:r>
      <w:r w:rsidRPr="00CD55A9">
        <w:rPr>
          <w:rFonts w:ascii="Arial" w:hAnsi="Arial" w:hint="eastAsia"/>
          <w:szCs w:val="24"/>
        </w:rPr>
        <w:t>ơ</w:t>
      </w:r>
      <w:r w:rsidRPr="00CD55A9">
        <w:rPr>
          <w:rFonts w:ascii="Arial" w:hAnsi="Arial"/>
          <w:szCs w:val="24"/>
        </w:rPr>
        <w:t>n phủ. Trong tr</w:t>
      </w:r>
      <w:r w:rsidRPr="00CD55A9">
        <w:rPr>
          <w:rFonts w:ascii="Arial" w:hAnsi="Arial" w:hint="eastAsia"/>
          <w:szCs w:val="24"/>
        </w:rPr>
        <w:t>ư</w:t>
      </w:r>
      <w:r w:rsidRPr="00CD55A9">
        <w:rPr>
          <w:rFonts w:ascii="Arial" w:hAnsi="Arial"/>
          <w:szCs w:val="24"/>
        </w:rPr>
        <w:t>ờng hợp này, kích th</w:t>
      </w:r>
      <w:r w:rsidRPr="00CD55A9">
        <w:rPr>
          <w:rFonts w:ascii="Arial" w:hAnsi="Arial" w:hint="eastAsia"/>
          <w:szCs w:val="24"/>
        </w:rPr>
        <w:t>ư</w:t>
      </w:r>
      <w:r w:rsidRPr="00CD55A9">
        <w:rPr>
          <w:rFonts w:ascii="Arial" w:hAnsi="Arial"/>
          <w:szCs w:val="24"/>
        </w:rPr>
        <w:t>ớc của chữ phải có chiều cao không nhỏ h</w:t>
      </w:r>
      <w:r w:rsidRPr="00CD55A9">
        <w:rPr>
          <w:rFonts w:ascii="Arial" w:hAnsi="Arial" w:hint="eastAsia"/>
          <w:szCs w:val="24"/>
        </w:rPr>
        <w:t>ơ</w:t>
      </w:r>
      <w:r w:rsidRPr="00CD55A9">
        <w:rPr>
          <w:rFonts w:ascii="Arial" w:hAnsi="Arial"/>
          <w:szCs w:val="24"/>
        </w:rPr>
        <w:t>n 77 mm.</w:t>
      </w:r>
    </w:p>
    <w:p w14:paraId="113E49CA" w14:textId="77777777" w:rsidR="00AF395B" w:rsidRPr="00CD55A9" w:rsidRDefault="00AF395B" w:rsidP="006A4856">
      <w:pPr>
        <w:keepNext/>
        <w:widowControl w:val="0"/>
        <w:spacing w:before="120"/>
        <w:ind w:left="567"/>
        <w:jc w:val="center"/>
        <w:rPr>
          <w:rFonts w:ascii="Arial" w:hAnsi="Arial" w:cs="Arial"/>
          <w:b/>
          <w:szCs w:val="24"/>
          <w:lang w:val="en-US"/>
        </w:rPr>
      </w:pPr>
      <w:r w:rsidRPr="00CD55A9">
        <w:rPr>
          <w:rFonts w:ascii="Arial" w:hAnsi="Arial"/>
          <w:szCs w:val="24"/>
        </w:rPr>
        <w:br w:type="page"/>
      </w:r>
      <w:r w:rsidRPr="00CD55A9">
        <w:rPr>
          <w:rFonts w:ascii="Arial" w:hAnsi="Arial" w:cs="Arial"/>
          <w:b/>
          <w:szCs w:val="24"/>
          <w:lang w:val="en-US"/>
        </w:rPr>
        <w:lastRenderedPageBreak/>
        <w:t>III</w:t>
      </w:r>
      <w:r w:rsidRPr="00CD55A9">
        <w:rPr>
          <w:rFonts w:ascii="Arial" w:hAnsi="Arial" w:cs="Arial"/>
          <w:b/>
          <w:szCs w:val="24"/>
          <w:lang w:val="vi-VN"/>
        </w:rPr>
        <w:t xml:space="preserve"> -</w:t>
      </w:r>
      <w:r w:rsidRPr="00CD55A9">
        <w:rPr>
          <w:rFonts w:ascii="Arial" w:hAnsi="Arial" w:cs="Arial"/>
          <w:b/>
          <w:szCs w:val="24"/>
          <w:lang w:val="en-US"/>
        </w:rPr>
        <w:t xml:space="preserve">   </w:t>
      </w:r>
      <w:r w:rsidRPr="00CD55A9">
        <w:rPr>
          <w:rFonts w:ascii="Arial" w:hAnsi="Arial" w:cs="Arial"/>
          <w:b/>
          <w:szCs w:val="24"/>
          <w:lang w:val="vi-VN"/>
        </w:rPr>
        <w:t>QUY ĐỊNH QUẢN LÝ</w:t>
      </w:r>
    </w:p>
    <w:p w14:paraId="1DA18880" w14:textId="77777777" w:rsidR="00AF395B" w:rsidRPr="00CD55A9" w:rsidRDefault="00AF395B" w:rsidP="00AF395B">
      <w:pPr>
        <w:keepNext/>
        <w:widowControl w:val="0"/>
        <w:ind w:left="340" w:hanging="340"/>
        <w:jc w:val="both"/>
        <w:rPr>
          <w:rFonts w:ascii="Arial" w:hAnsi="Arial" w:cs="Arial"/>
          <w:b/>
          <w:szCs w:val="24"/>
          <w:lang w:val="vi-VN"/>
        </w:rPr>
      </w:pPr>
    </w:p>
    <w:p w14:paraId="58FE603A" w14:textId="77777777" w:rsidR="00AD64C5" w:rsidRPr="00CD55A9" w:rsidRDefault="006A4856" w:rsidP="00C86C1E">
      <w:pPr>
        <w:tabs>
          <w:tab w:val="left" w:pos="1843"/>
        </w:tabs>
        <w:spacing w:before="120"/>
        <w:ind w:left="709" w:hanging="709"/>
        <w:jc w:val="both"/>
        <w:rPr>
          <w:rFonts w:ascii="Arial" w:hAnsi="Arial"/>
          <w:szCs w:val="24"/>
          <w:lang w:val="vi-VN"/>
        </w:rPr>
      </w:pPr>
      <w:r w:rsidRPr="00CD55A9">
        <w:rPr>
          <w:rFonts w:ascii="Arial" w:hAnsi="Arial" w:cs="Arial"/>
          <w:b/>
          <w:szCs w:val="24"/>
          <w:lang w:val="en-US"/>
        </w:rPr>
        <w:t>3.</w:t>
      </w:r>
      <w:r w:rsidR="00AD64C5" w:rsidRPr="00CD55A9">
        <w:rPr>
          <w:rFonts w:ascii="Arial" w:hAnsi="Arial" w:cs="Arial"/>
          <w:b/>
          <w:szCs w:val="24"/>
          <w:lang w:val="vi-VN"/>
        </w:rPr>
        <w:t>1</w:t>
      </w:r>
      <w:r w:rsidR="00AD64C5" w:rsidRPr="00CD55A9">
        <w:rPr>
          <w:rFonts w:ascii="Arial" w:hAnsi="Arial" w:cs="Arial"/>
          <w:b/>
          <w:szCs w:val="24"/>
          <w:lang w:val="vi-VN"/>
        </w:rPr>
        <w:tab/>
      </w:r>
      <w:r w:rsidR="00AD64C5" w:rsidRPr="00CD55A9">
        <w:rPr>
          <w:rFonts w:ascii="Arial" w:hAnsi="Arial"/>
          <w:szCs w:val="24"/>
          <w:lang w:val="vi-VN"/>
        </w:rPr>
        <w:t xml:space="preserve">Các thiết bị nâng </w:t>
      </w:r>
      <w:r w:rsidRPr="00CD55A9">
        <w:rPr>
          <w:rFonts w:ascii="Arial" w:hAnsi="Arial"/>
          <w:szCs w:val="24"/>
          <w:lang w:val="en-US"/>
        </w:rPr>
        <w:t xml:space="preserve">trên công trình biển </w:t>
      </w:r>
      <w:r w:rsidR="00AD64C5" w:rsidRPr="00CD55A9">
        <w:rPr>
          <w:rFonts w:ascii="Arial" w:hAnsi="Arial"/>
          <w:szCs w:val="24"/>
          <w:lang w:val="vi-VN"/>
        </w:rPr>
        <w:t xml:space="preserve">phải </w:t>
      </w:r>
      <w:r w:rsidR="00AD64C5" w:rsidRPr="00CD55A9">
        <w:rPr>
          <w:rFonts w:ascii="Arial" w:hAnsi="Arial" w:hint="eastAsia"/>
          <w:szCs w:val="24"/>
          <w:lang w:val="vi-VN"/>
        </w:rPr>
        <w:t>đư</w:t>
      </w:r>
      <w:r w:rsidR="00AD64C5" w:rsidRPr="00CD55A9">
        <w:rPr>
          <w:rFonts w:ascii="Arial" w:hAnsi="Arial"/>
          <w:szCs w:val="24"/>
          <w:lang w:val="vi-VN"/>
        </w:rPr>
        <w:t xml:space="preserve">ợc </w:t>
      </w:r>
      <w:r w:rsidR="00AD64C5" w:rsidRPr="00CD55A9">
        <w:rPr>
          <w:rFonts w:ascii="Arial" w:hAnsi="Arial" w:hint="eastAsia"/>
          <w:szCs w:val="24"/>
          <w:lang w:val="vi-VN"/>
        </w:rPr>
        <w:t>Đă</w:t>
      </w:r>
      <w:r w:rsidR="00AD64C5" w:rsidRPr="00CD55A9">
        <w:rPr>
          <w:rFonts w:ascii="Arial" w:hAnsi="Arial"/>
          <w:szCs w:val="24"/>
          <w:lang w:val="vi-VN"/>
        </w:rPr>
        <w:t xml:space="preserve">ng kiểm kiểm tra, </w:t>
      </w:r>
      <w:r w:rsidR="00AD64C5" w:rsidRPr="00CD55A9">
        <w:rPr>
          <w:rFonts w:ascii="Arial" w:hAnsi="Arial"/>
          <w:szCs w:val="24"/>
          <w:lang w:val="en-US"/>
        </w:rPr>
        <w:t xml:space="preserve">kiểm định </w:t>
      </w:r>
      <w:r w:rsidR="00AD64C5" w:rsidRPr="00CD55A9">
        <w:rPr>
          <w:rFonts w:ascii="Arial" w:hAnsi="Arial"/>
          <w:szCs w:val="24"/>
          <w:lang w:val="vi-VN"/>
        </w:rPr>
        <w:t xml:space="preserve">cấp giấy chứng nhận trong thiết kế, chế tạo mới, hoán cải, </w:t>
      </w:r>
      <w:r w:rsidR="00AD64C5" w:rsidRPr="00CD55A9">
        <w:rPr>
          <w:rFonts w:ascii="Arial" w:hAnsi="Arial"/>
          <w:szCs w:val="24"/>
          <w:lang w:val="en-US"/>
        </w:rPr>
        <w:t xml:space="preserve">sửa chữa, </w:t>
      </w:r>
      <w:r w:rsidR="00AD64C5" w:rsidRPr="00CD55A9">
        <w:rPr>
          <w:rFonts w:ascii="Arial" w:hAnsi="Arial"/>
          <w:szCs w:val="24"/>
          <w:lang w:val="vi-VN"/>
        </w:rPr>
        <w:t>nhập khẩu và khai thác sử dụng phù hợp với các quy định của Quy chuẩn này.</w:t>
      </w:r>
    </w:p>
    <w:p w14:paraId="31BE8715" w14:textId="77777777" w:rsidR="00AD64C5" w:rsidRPr="00CD55A9" w:rsidRDefault="006A4856" w:rsidP="00925B3E">
      <w:pPr>
        <w:spacing w:before="120"/>
        <w:ind w:left="709" w:hanging="709"/>
        <w:jc w:val="both"/>
        <w:rPr>
          <w:rFonts w:ascii="Arial" w:hAnsi="Arial" w:cs="Arial"/>
          <w:szCs w:val="24"/>
          <w:lang w:val="vi-VN"/>
        </w:rPr>
      </w:pPr>
      <w:r w:rsidRPr="00CD55A9">
        <w:rPr>
          <w:rFonts w:ascii="Arial" w:hAnsi="Arial" w:cs="Arial"/>
          <w:b/>
          <w:szCs w:val="24"/>
          <w:lang w:val="en-US"/>
        </w:rPr>
        <w:t>3.</w:t>
      </w:r>
      <w:r w:rsidR="00AD64C5" w:rsidRPr="00CD55A9">
        <w:rPr>
          <w:rFonts w:ascii="Arial" w:hAnsi="Arial" w:cs="Arial"/>
          <w:b/>
          <w:szCs w:val="24"/>
          <w:lang w:val="en-US"/>
        </w:rPr>
        <w:t>2</w:t>
      </w:r>
      <w:r w:rsidR="00AD64C5" w:rsidRPr="00CD55A9">
        <w:rPr>
          <w:rFonts w:ascii="Arial" w:hAnsi="Arial" w:cs="Arial"/>
          <w:b/>
          <w:szCs w:val="24"/>
          <w:lang w:val="vi-VN"/>
        </w:rPr>
        <w:tab/>
      </w:r>
      <w:r w:rsidR="00AD64C5" w:rsidRPr="00CD55A9">
        <w:rPr>
          <w:rFonts w:ascii="Arial" w:hAnsi="Arial" w:cs="Arial"/>
          <w:szCs w:val="24"/>
          <w:lang w:val="vi-VN"/>
        </w:rPr>
        <w:t>Tại những vị trí mà những thành phần kết cấu của thiết bị nâng được cố định</w:t>
      </w:r>
      <w:r w:rsidRPr="00CD55A9">
        <w:rPr>
          <w:rFonts w:ascii="Arial" w:hAnsi="Arial" w:cs="Arial"/>
          <w:szCs w:val="24"/>
          <w:lang w:val="en-US"/>
        </w:rPr>
        <w:t xml:space="preserve"> </w:t>
      </w:r>
      <w:r w:rsidR="00AD64C5" w:rsidRPr="00CD55A9">
        <w:rPr>
          <w:rFonts w:ascii="Arial" w:hAnsi="Arial" w:cs="Arial"/>
          <w:szCs w:val="24"/>
          <w:lang w:val="vi-VN"/>
        </w:rPr>
        <w:t xml:space="preserve">vào công trình biển hoặc khi chúng tạo thành bộ phận liên tục của công trình biển thì việc thử và kiểm tra </w:t>
      </w:r>
      <w:bookmarkStart w:id="54" w:name="_Hlk154049681"/>
      <w:r w:rsidR="00AD64C5" w:rsidRPr="00CD55A9">
        <w:rPr>
          <w:rFonts w:ascii="Arial" w:hAnsi="Arial" w:cs="Arial"/>
          <w:szCs w:val="24"/>
          <w:lang w:val="vi-VN"/>
        </w:rPr>
        <w:t xml:space="preserve">phải tuân theo các yêu cầu trong phần này, ngoài ra còn phải tuân theo các yêu cầu có liên quan của </w:t>
      </w:r>
      <w:r w:rsidR="00AD64C5" w:rsidRPr="00CD55A9">
        <w:rPr>
          <w:rFonts w:ascii="Arial" w:hAnsi="Arial" w:cs="Arial"/>
          <w:szCs w:val="24"/>
          <w:lang w:val="en-US"/>
        </w:rPr>
        <w:t>Q</w:t>
      </w:r>
      <w:r w:rsidR="00AD64C5" w:rsidRPr="00CD55A9">
        <w:rPr>
          <w:rFonts w:ascii="Arial" w:hAnsi="Arial" w:cs="Arial"/>
          <w:szCs w:val="24"/>
          <w:lang w:val="vi-VN"/>
        </w:rPr>
        <w:t>CVN</w:t>
      </w:r>
      <w:r w:rsidR="00AD64C5" w:rsidRPr="00CD55A9">
        <w:rPr>
          <w:rFonts w:ascii="Arial" w:hAnsi="Arial" w:cs="Arial"/>
          <w:szCs w:val="24"/>
          <w:lang w:val="en-US"/>
        </w:rPr>
        <w:t>48</w:t>
      </w:r>
      <w:r w:rsidR="00AD64C5" w:rsidRPr="00CD55A9">
        <w:rPr>
          <w:rFonts w:ascii="Arial" w:hAnsi="Arial" w:cs="Arial"/>
          <w:szCs w:val="24"/>
          <w:lang w:val="vi-VN"/>
        </w:rPr>
        <w:t xml:space="preserve">: </w:t>
      </w:r>
      <w:r w:rsidR="00AD64C5" w:rsidRPr="00CD55A9">
        <w:rPr>
          <w:rFonts w:ascii="Arial" w:hAnsi="Arial" w:cs="Arial"/>
          <w:szCs w:val="24"/>
          <w:lang w:val="en-US"/>
        </w:rPr>
        <w:t>2012/BGTVT</w:t>
      </w:r>
      <w:r w:rsidR="00AD64C5" w:rsidRPr="00CD55A9">
        <w:rPr>
          <w:rFonts w:ascii="Arial" w:hAnsi="Arial" w:cs="Arial"/>
          <w:szCs w:val="24"/>
          <w:lang w:val="vi-VN"/>
        </w:rPr>
        <w:t xml:space="preserve">, </w:t>
      </w:r>
      <w:r w:rsidR="00AD64C5" w:rsidRPr="00CD55A9">
        <w:rPr>
          <w:rFonts w:ascii="Arial" w:hAnsi="Arial" w:cs="Arial"/>
          <w:szCs w:val="24"/>
          <w:lang w:val="en-US"/>
        </w:rPr>
        <w:t>Sửa đổi 1: 2017 Q</w:t>
      </w:r>
      <w:r w:rsidR="00AD64C5" w:rsidRPr="00CD55A9">
        <w:rPr>
          <w:rFonts w:ascii="Arial" w:hAnsi="Arial" w:cs="Arial"/>
          <w:szCs w:val="24"/>
          <w:lang w:val="vi-VN"/>
        </w:rPr>
        <w:t>CVN</w:t>
      </w:r>
      <w:r w:rsidR="00AD64C5" w:rsidRPr="00CD55A9">
        <w:rPr>
          <w:rFonts w:ascii="Arial" w:hAnsi="Arial" w:cs="Arial"/>
          <w:szCs w:val="24"/>
          <w:lang w:val="en-US"/>
        </w:rPr>
        <w:t>49</w:t>
      </w:r>
      <w:r w:rsidR="00AD64C5" w:rsidRPr="00CD55A9">
        <w:rPr>
          <w:rFonts w:ascii="Arial" w:hAnsi="Arial" w:cs="Arial"/>
          <w:szCs w:val="24"/>
          <w:lang w:val="vi-VN"/>
        </w:rPr>
        <w:t xml:space="preserve">: </w:t>
      </w:r>
      <w:r w:rsidR="00AD64C5" w:rsidRPr="00CD55A9">
        <w:rPr>
          <w:rFonts w:ascii="Arial" w:hAnsi="Arial" w:cs="Arial"/>
          <w:szCs w:val="24"/>
          <w:lang w:val="en-US"/>
        </w:rPr>
        <w:t xml:space="preserve">2012/BGTVT </w:t>
      </w:r>
      <w:r w:rsidR="00AD64C5" w:rsidRPr="00CD55A9">
        <w:rPr>
          <w:rFonts w:ascii="Arial" w:hAnsi="Arial" w:cs="Arial"/>
          <w:szCs w:val="24"/>
          <w:lang w:val="vi-VN"/>
        </w:rPr>
        <w:t xml:space="preserve">và </w:t>
      </w:r>
      <w:r w:rsidR="00AD64C5" w:rsidRPr="00CD55A9">
        <w:rPr>
          <w:rFonts w:ascii="Arial" w:hAnsi="Arial" w:cs="Arial"/>
          <w:szCs w:val="24"/>
          <w:lang w:val="en-US"/>
        </w:rPr>
        <w:t>Q</w:t>
      </w:r>
      <w:r w:rsidR="00AD64C5" w:rsidRPr="00CD55A9">
        <w:rPr>
          <w:rFonts w:ascii="Arial" w:hAnsi="Arial" w:cs="Arial"/>
          <w:szCs w:val="24"/>
          <w:lang w:val="vi-VN"/>
        </w:rPr>
        <w:t>CVN</w:t>
      </w:r>
      <w:r w:rsidR="00AD64C5" w:rsidRPr="00CD55A9">
        <w:rPr>
          <w:rFonts w:ascii="Arial" w:hAnsi="Arial" w:cs="Arial"/>
          <w:szCs w:val="24"/>
          <w:lang w:val="en-US"/>
        </w:rPr>
        <w:t>70: 2014/BGTVT</w:t>
      </w:r>
      <w:r w:rsidR="00AD64C5" w:rsidRPr="00CD55A9">
        <w:rPr>
          <w:rFonts w:ascii="Arial" w:hAnsi="Arial" w:cs="Arial"/>
          <w:szCs w:val="24"/>
          <w:lang w:val="vi-VN"/>
        </w:rPr>
        <w:t>.</w:t>
      </w:r>
    </w:p>
    <w:bookmarkEnd w:id="54"/>
    <w:p w14:paraId="75510DB0" w14:textId="55C2D64B" w:rsidR="00D93F73" w:rsidRPr="00CD55A9" w:rsidRDefault="00D93F73" w:rsidP="006A4856">
      <w:pPr>
        <w:keepNext/>
        <w:widowControl w:val="0"/>
        <w:spacing w:before="120"/>
        <w:ind w:left="340" w:hanging="340"/>
        <w:jc w:val="both"/>
        <w:rPr>
          <w:rFonts w:ascii="Arial" w:hAnsi="Arial"/>
          <w:b/>
          <w:szCs w:val="24"/>
        </w:rPr>
      </w:pPr>
      <w:r w:rsidRPr="00CD55A9">
        <w:rPr>
          <w:rFonts w:ascii="Arial" w:hAnsi="Arial"/>
          <w:b/>
          <w:szCs w:val="24"/>
        </w:rPr>
        <w:t>3.</w:t>
      </w:r>
      <w:r w:rsidR="006A4856" w:rsidRPr="00CD55A9">
        <w:rPr>
          <w:rFonts w:ascii="Arial" w:hAnsi="Arial"/>
          <w:b/>
          <w:szCs w:val="24"/>
        </w:rPr>
        <w:t>3</w:t>
      </w:r>
      <w:r w:rsidRPr="00CD55A9">
        <w:rPr>
          <w:rFonts w:ascii="Arial" w:hAnsi="Arial"/>
          <w:b/>
          <w:szCs w:val="24"/>
        </w:rPr>
        <w:tab/>
      </w:r>
      <w:r w:rsidRPr="00CD55A9">
        <w:rPr>
          <w:rFonts w:ascii="Arial" w:hAnsi="Arial"/>
          <w:b/>
          <w:szCs w:val="24"/>
        </w:rPr>
        <w:tab/>
        <w:t xml:space="preserve">  </w:t>
      </w:r>
      <w:r w:rsidR="009273EC" w:rsidRPr="00CD55A9">
        <w:rPr>
          <w:rFonts w:ascii="Arial" w:hAnsi="Arial"/>
          <w:b/>
          <w:szCs w:val="24"/>
        </w:rPr>
        <w:t>H</w:t>
      </w:r>
      <w:r w:rsidR="005202EC" w:rsidRPr="00CD55A9">
        <w:rPr>
          <w:rFonts w:ascii="Arial" w:hAnsi="Arial"/>
          <w:b/>
          <w:szCs w:val="24"/>
        </w:rPr>
        <w:t>ồ sơ Đăng kiểm</w:t>
      </w:r>
    </w:p>
    <w:p w14:paraId="418709B4" w14:textId="61F8B618" w:rsidR="009273EC" w:rsidRPr="00CD55A9" w:rsidRDefault="00D93F73" w:rsidP="00925B3E">
      <w:pPr>
        <w:pStyle w:val="viet"/>
        <w:keepNext/>
        <w:widowControl w:val="0"/>
        <w:spacing w:after="0"/>
        <w:ind w:left="709" w:hanging="709"/>
        <w:rPr>
          <w:rFonts w:ascii="Arial" w:hAnsi="Arial"/>
          <w:bCs/>
          <w:sz w:val="24"/>
          <w:szCs w:val="24"/>
          <w:lang w:val="en-GB"/>
        </w:rPr>
      </w:pPr>
      <w:r w:rsidRPr="00CD55A9">
        <w:rPr>
          <w:rFonts w:ascii="Arial" w:hAnsi="Arial"/>
          <w:bCs/>
          <w:sz w:val="24"/>
          <w:szCs w:val="24"/>
          <w:lang w:val="en-GB"/>
        </w:rPr>
        <w:tab/>
      </w:r>
      <w:r w:rsidR="009273EC" w:rsidRPr="00CD55A9">
        <w:rPr>
          <w:rFonts w:ascii="Arial" w:hAnsi="Arial"/>
          <w:bCs/>
          <w:sz w:val="24"/>
          <w:szCs w:val="24"/>
          <w:lang w:val="en-GB"/>
        </w:rPr>
        <w:t>Các hồ sơ</w:t>
      </w:r>
      <w:r w:rsidR="0053699E" w:rsidRPr="00CD55A9">
        <w:rPr>
          <w:rFonts w:ascii="Arial" w:hAnsi="Arial"/>
          <w:bCs/>
          <w:sz w:val="24"/>
          <w:szCs w:val="24"/>
          <w:lang w:val="en-GB"/>
        </w:rPr>
        <w:t xml:space="preserve">, thủ tục cấp </w:t>
      </w:r>
      <w:r w:rsidR="009273EC" w:rsidRPr="00CD55A9">
        <w:rPr>
          <w:rFonts w:ascii="Arial" w:hAnsi="Arial"/>
          <w:bCs/>
          <w:sz w:val="24"/>
          <w:szCs w:val="24"/>
          <w:lang w:val="en-GB"/>
        </w:rPr>
        <w:t>giấy chứng nhận cho thiết bị nâng trên công trình biển được quy địn</w:t>
      </w:r>
      <w:r w:rsidR="000D66FB" w:rsidRPr="00CD55A9">
        <w:rPr>
          <w:rFonts w:ascii="Arial" w:hAnsi="Arial"/>
          <w:bCs/>
          <w:sz w:val="24"/>
          <w:szCs w:val="24"/>
          <w:lang w:val="en-GB"/>
        </w:rPr>
        <w:t xml:space="preserve">h </w:t>
      </w:r>
      <w:r w:rsidR="00205DE7" w:rsidRPr="00CD55A9">
        <w:rPr>
          <w:rFonts w:ascii="Arial" w:hAnsi="Arial"/>
          <w:bCs/>
          <w:sz w:val="24"/>
          <w:szCs w:val="24"/>
          <w:lang w:val="en-GB"/>
        </w:rPr>
        <w:t xml:space="preserve">tại </w:t>
      </w:r>
      <w:r w:rsidR="009273EC" w:rsidRPr="00CD55A9">
        <w:rPr>
          <w:rFonts w:ascii="Arial" w:hAnsi="Arial"/>
          <w:sz w:val="24"/>
          <w:szCs w:val="24"/>
        </w:rPr>
        <w:t>Nghị định số 44/2016/NĐ-CP</w:t>
      </w:r>
      <w:r w:rsidR="000D66FB" w:rsidRPr="00CD55A9">
        <w:rPr>
          <w:rFonts w:ascii="Arial" w:hAnsi="Arial"/>
          <w:sz w:val="24"/>
          <w:szCs w:val="24"/>
        </w:rPr>
        <w:t xml:space="preserve">, </w:t>
      </w:r>
      <w:r w:rsidR="00205DE7" w:rsidRPr="00CD55A9">
        <w:rPr>
          <w:rFonts w:ascii="Arial" w:hAnsi="Arial" w:cs="Arial"/>
          <w:sz w:val="24"/>
          <w:szCs w:val="24"/>
        </w:rPr>
        <w:t xml:space="preserve">Thông tư số 33/2011/TT-BGTVT và </w:t>
      </w:r>
      <w:r w:rsidR="00205DE7" w:rsidRPr="00CD55A9">
        <w:rPr>
          <w:rFonts w:ascii="Arial" w:hAnsi="Arial"/>
          <w:bCs/>
          <w:sz w:val="24"/>
          <w:szCs w:val="24"/>
          <w:lang w:val="en-GB"/>
        </w:rPr>
        <w:t>Thông tư số 20/2022/TT-BGTVT.</w:t>
      </w:r>
    </w:p>
    <w:p w14:paraId="3FAC8889" w14:textId="77777777" w:rsidR="00D93F73" w:rsidRPr="00CD55A9" w:rsidRDefault="00D93F73" w:rsidP="00D93F73">
      <w:pPr>
        <w:tabs>
          <w:tab w:val="left" w:pos="851"/>
          <w:tab w:val="left" w:pos="1620"/>
        </w:tabs>
        <w:spacing w:before="120"/>
        <w:ind w:left="709" w:hanging="709"/>
        <w:jc w:val="both"/>
        <w:rPr>
          <w:rFonts w:ascii="Arial" w:hAnsi="Arial"/>
          <w:szCs w:val="24"/>
        </w:rPr>
      </w:pPr>
      <w:r w:rsidRPr="00CD55A9">
        <w:rPr>
          <w:rFonts w:ascii="Arial" w:hAnsi="Arial"/>
          <w:b/>
          <w:szCs w:val="24"/>
        </w:rPr>
        <w:t>3.</w:t>
      </w:r>
      <w:r w:rsidR="008C770B" w:rsidRPr="00CD55A9">
        <w:rPr>
          <w:rFonts w:ascii="Arial" w:hAnsi="Arial"/>
          <w:b/>
          <w:szCs w:val="24"/>
        </w:rPr>
        <w:t>4</w:t>
      </w:r>
      <w:r w:rsidRPr="00CD55A9">
        <w:rPr>
          <w:rFonts w:ascii="Arial" w:hAnsi="Arial"/>
          <w:b/>
          <w:szCs w:val="24"/>
        </w:rPr>
        <w:tab/>
        <w:t>Bảo quản hồ s</w:t>
      </w:r>
      <w:r w:rsidRPr="00CD55A9">
        <w:rPr>
          <w:rFonts w:ascii="Arial" w:hAnsi="Arial" w:hint="eastAsia"/>
          <w:b/>
          <w:szCs w:val="24"/>
        </w:rPr>
        <w:t>ơ</w:t>
      </w:r>
      <w:r w:rsidRPr="00CD55A9">
        <w:rPr>
          <w:rFonts w:ascii="Arial" w:hAnsi="Arial"/>
          <w:b/>
          <w:szCs w:val="24"/>
        </w:rPr>
        <w:t xml:space="preserve"> </w:t>
      </w:r>
      <w:r w:rsidRPr="00CD55A9">
        <w:rPr>
          <w:rFonts w:ascii="Arial" w:hAnsi="Arial" w:hint="eastAsia"/>
          <w:b/>
          <w:szCs w:val="24"/>
        </w:rPr>
        <w:t>Đă</w:t>
      </w:r>
      <w:r w:rsidRPr="00CD55A9">
        <w:rPr>
          <w:rFonts w:ascii="Arial" w:hAnsi="Arial"/>
          <w:b/>
          <w:szCs w:val="24"/>
        </w:rPr>
        <w:t>ng kiểm</w:t>
      </w:r>
    </w:p>
    <w:p w14:paraId="58FEB96C" w14:textId="77777777" w:rsidR="00D93F73" w:rsidRPr="00CD55A9" w:rsidRDefault="00D93F73" w:rsidP="00D93F73">
      <w:pPr>
        <w:tabs>
          <w:tab w:val="left" w:pos="851"/>
          <w:tab w:val="left" w:pos="1620"/>
        </w:tabs>
        <w:spacing w:before="120"/>
        <w:ind w:left="709" w:hanging="709"/>
        <w:jc w:val="both"/>
        <w:rPr>
          <w:rFonts w:ascii="Arial" w:hAnsi="Arial"/>
          <w:b/>
          <w:szCs w:val="24"/>
        </w:rPr>
      </w:pPr>
      <w:r w:rsidRPr="00CD55A9">
        <w:rPr>
          <w:rFonts w:ascii="Arial" w:hAnsi="Arial"/>
          <w:b/>
          <w:szCs w:val="24"/>
        </w:rPr>
        <w:t>3.</w:t>
      </w:r>
      <w:r w:rsidR="008C770B" w:rsidRPr="00CD55A9">
        <w:rPr>
          <w:rFonts w:ascii="Arial" w:hAnsi="Arial"/>
          <w:b/>
          <w:szCs w:val="24"/>
        </w:rPr>
        <w:t>4</w:t>
      </w:r>
      <w:r w:rsidRPr="00CD55A9">
        <w:rPr>
          <w:rFonts w:ascii="Arial" w:hAnsi="Arial"/>
          <w:b/>
          <w:szCs w:val="24"/>
        </w:rPr>
        <w:t>.1</w:t>
      </w:r>
      <w:r w:rsidRPr="00CD55A9">
        <w:rPr>
          <w:rFonts w:ascii="Arial" w:hAnsi="Arial"/>
          <w:b/>
          <w:szCs w:val="24"/>
        </w:rPr>
        <w:tab/>
        <w:t xml:space="preserve">Quy </w:t>
      </w:r>
      <w:r w:rsidRPr="00CD55A9">
        <w:rPr>
          <w:rFonts w:ascii="Arial" w:hAnsi="Arial" w:hint="eastAsia"/>
          <w:b/>
          <w:szCs w:val="24"/>
        </w:rPr>
        <w:t>đ</w:t>
      </w:r>
      <w:r w:rsidRPr="00CD55A9">
        <w:rPr>
          <w:rFonts w:ascii="Arial" w:hAnsi="Arial"/>
          <w:b/>
          <w:szCs w:val="24"/>
        </w:rPr>
        <w:t>ịnh chung</w:t>
      </w:r>
    </w:p>
    <w:p w14:paraId="3F1C5347" w14:textId="77777777" w:rsidR="00D93F73" w:rsidRPr="00CD55A9" w:rsidRDefault="00D93F73" w:rsidP="00D93F73">
      <w:pPr>
        <w:tabs>
          <w:tab w:val="left" w:pos="851"/>
          <w:tab w:val="left" w:pos="1620"/>
        </w:tabs>
        <w:spacing w:before="120"/>
        <w:ind w:left="709" w:hanging="709"/>
        <w:jc w:val="both"/>
        <w:rPr>
          <w:rFonts w:ascii="Arial" w:hAnsi="Arial"/>
          <w:szCs w:val="24"/>
        </w:rPr>
      </w:pPr>
      <w:r w:rsidRPr="00CD55A9">
        <w:rPr>
          <w:rFonts w:ascii="Arial" w:hAnsi="Arial"/>
          <w:szCs w:val="24"/>
        </w:rPr>
        <w:tab/>
        <w:t xml:space="preserve">Các hồ sơ do </w:t>
      </w:r>
      <w:r w:rsidRPr="00CD55A9">
        <w:rPr>
          <w:rFonts w:ascii="Arial" w:hAnsi="Arial" w:hint="eastAsia"/>
          <w:szCs w:val="24"/>
        </w:rPr>
        <w:t>Đă</w:t>
      </w:r>
      <w:r w:rsidRPr="00CD55A9">
        <w:rPr>
          <w:rFonts w:ascii="Arial" w:hAnsi="Arial"/>
          <w:szCs w:val="24"/>
        </w:rPr>
        <w:t>ng kiểm cấp và h</w:t>
      </w:r>
      <w:r w:rsidRPr="00CD55A9">
        <w:rPr>
          <w:rFonts w:ascii="Arial" w:hAnsi="Arial" w:hint="eastAsia"/>
          <w:szCs w:val="24"/>
        </w:rPr>
        <w:t>ư</w:t>
      </w:r>
      <w:r w:rsidRPr="00CD55A9">
        <w:rPr>
          <w:rFonts w:ascii="Arial" w:hAnsi="Arial"/>
          <w:szCs w:val="24"/>
        </w:rPr>
        <w:t xml:space="preserve">ớng dẫn sử dụng thiết bị nâng phải </w:t>
      </w:r>
      <w:r w:rsidRPr="00CD55A9">
        <w:rPr>
          <w:rFonts w:ascii="Arial" w:hAnsi="Arial" w:hint="eastAsia"/>
          <w:szCs w:val="24"/>
        </w:rPr>
        <w:t>đư</w:t>
      </w:r>
      <w:r w:rsidRPr="00CD55A9">
        <w:rPr>
          <w:rFonts w:ascii="Arial" w:hAnsi="Arial"/>
          <w:szCs w:val="24"/>
        </w:rPr>
        <w:t>ợc bảo quản trên công trình biển.</w:t>
      </w:r>
    </w:p>
    <w:p w14:paraId="3CB3ABFA" w14:textId="77777777" w:rsidR="00D93F73" w:rsidRPr="00CD55A9" w:rsidRDefault="00D93F73" w:rsidP="00D93F73">
      <w:pPr>
        <w:tabs>
          <w:tab w:val="left" w:pos="851"/>
          <w:tab w:val="left" w:pos="1620"/>
        </w:tabs>
        <w:spacing w:before="120"/>
        <w:ind w:left="709" w:hanging="709"/>
        <w:jc w:val="both"/>
        <w:rPr>
          <w:rFonts w:ascii="Arial" w:hAnsi="Arial"/>
          <w:b/>
          <w:szCs w:val="24"/>
        </w:rPr>
      </w:pPr>
      <w:r w:rsidRPr="00CD55A9">
        <w:rPr>
          <w:rFonts w:ascii="Arial" w:hAnsi="Arial"/>
          <w:b/>
          <w:szCs w:val="24"/>
        </w:rPr>
        <w:t>3.</w:t>
      </w:r>
      <w:r w:rsidR="008C770B" w:rsidRPr="00CD55A9">
        <w:rPr>
          <w:rFonts w:ascii="Arial" w:hAnsi="Arial"/>
          <w:b/>
          <w:szCs w:val="24"/>
        </w:rPr>
        <w:t>4</w:t>
      </w:r>
      <w:r w:rsidRPr="00CD55A9">
        <w:rPr>
          <w:rFonts w:ascii="Arial" w:hAnsi="Arial"/>
          <w:b/>
          <w:szCs w:val="24"/>
        </w:rPr>
        <w:t>.2</w:t>
      </w:r>
      <w:r w:rsidRPr="00CD55A9">
        <w:rPr>
          <w:rFonts w:ascii="Arial" w:hAnsi="Arial"/>
          <w:b/>
          <w:szCs w:val="24"/>
        </w:rPr>
        <w:tab/>
        <w:t>H</w:t>
      </w:r>
      <w:r w:rsidRPr="00CD55A9">
        <w:rPr>
          <w:rFonts w:ascii="Arial" w:hAnsi="Arial" w:hint="eastAsia"/>
          <w:b/>
          <w:szCs w:val="24"/>
        </w:rPr>
        <w:t>ư</w:t>
      </w:r>
      <w:r w:rsidRPr="00CD55A9">
        <w:rPr>
          <w:rFonts w:ascii="Arial" w:hAnsi="Arial"/>
          <w:b/>
          <w:szCs w:val="24"/>
        </w:rPr>
        <w:t>ớng dẫn sử dụng</w:t>
      </w:r>
    </w:p>
    <w:p w14:paraId="53D95FD9" w14:textId="77777777" w:rsidR="00D93F73" w:rsidRPr="00CD55A9" w:rsidRDefault="00D93F73" w:rsidP="00D93F73">
      <w:pPr>
        <w:tabs>
          <w:tab w:val="left" w:pos="851"/>
          <w:tab w:val="left" w:pos="1620"/>
        </w:tabs>
        <w:spacing w:before="120"/>
        <w:ind w:left="709" w:hanging="709"/>
        <w:jc w:val="both"/>
        <w:rPr>
          <w:rFonts w:ascii="Arial" w:hAnsi="Arial"/>
          <w:szCs w:val="24"/>
        </w:rPr>
      </w:pPr>
      <w:r w:rsidRPr="00CD55A9">
        <w:rPr>
          <w:rFonts w:ascii="Arial" w:hAnsi="Arial"/>
          <w:szCs w:val="24"/>
        </w:rPr>
        <w:tab/>
        <w:t>H</w:t>
      </w:r>
      <w:r w:rsidRPr="00CD55A9">
        <w:rPr>
          <w:rFonts w:ascii="Arial" w:hAnsi="Arial" w:hint="eastAsia"/>
          <w:szCs w:val="24"/>
        </w:rPr>
        <w:t>ư</w:t>
      </w:r>
      <w:r w:rsidRPr="00CD55A9">
        <w:rPr>
          <w:rFonts w:ascii="Arial" w:hAnsi="Arial"/>
          <w:szCs w:val="24"/>
        </w:rPr>
        <w:t>ớng dẫn sử dụng nêu ở 3.</w:t>
      </w:r>
      <w:r w:rsidR="008C770B" w:rsidRPr="00CD55A9">
        <w:rPr>
          <w:rFonts w:ascii="Arial" w:hAnsi="Arial"/>
          <w:szCs w:val="24"/>
        </w:rPr>
        <w:t>4</w:t>
      </w:r>
      <w:r w:rsidRPr="00CD55A9">
        <w:rPr>
          <w:rFonts w:ascii="Arial" w:hAnsi="Arial"/>
          <w:szCs w:val="24"/>
        </w:rPr>
        <w:t xml:space="preserve">.1 phải ghi các hạng mục quan trọng cần cho sự hoạt </w:t>
      </w:r>
      <w:r w:rsidRPr="00CD55A9">
        <w:rPr>
          <w:rFonts w:ascii="Arial" w:hAnsi="Arial" w:hint="eastAsia"/>
          <w:szCs w:val="24"/>
        </w:rPr>
        <w:t>đ</w:t>
      </w:r>
      <w:r w:rsidRPr="00CD55A9">
        <w:rPr>
          <w:rFonts w:ascii="Arial" w:hAnsi="Arial"/>
          <w:szCs w:val="24"/>
        </w:rPr>
        <w:t>ộng và bảo d</w:t>
      </w:r>
      <w:r w:rsidRPr="00CD55A9">
        <w:rPr>
          <w:rFonts w:ascii="Arial" w:hAnsi="Arial" w:hint="eastAsia"/>
          <w:szCs w:val="24"/>
        </w:rPr>
        <w:t>ư</w:t>
      </w:r>
      <w:r w:rsidRPr="00CD55A9">
        <w:rPr>
          <w:rFonts w:ascii="Arial" w:hAnsi="Arial"/>
          <w:szCs w:val="24"/>
        </w:rPr>
        <w:t xml:space="preserve">ỡng thiết bị nâng bao gồm những hạng mục từ (1) </w:t>
      </w:r>
      <w:r w:rsidRPr="00CD55A9">
        <w:rPr>
          <w:rFonts w:ascii="Arial" w:hAnsi="Arial" w:hint="eastAsia"/>
          <w:szCs w:val="24"/>
        </w:rPr>
        <w:t>đ</w:t>
      </w:r>
      <w:r w:rsidRPr="00CD55A9">
        <w:rPr>
          <w:rFonts w:ascii="Arial" w:hAnsi="Arial"/>
          <w:szCs w:val="24"/>
        </w:rPr>
        <w:t>ến (8) d</w:t>
      </w:r>
      <w:r w:rsidRPr="00CD55A9">
        <w:rPr>
          <w:rFonts w:ascii="Arial" w:hAnsi="Arial" w:hint="eastAsia"/>
          <w:szCs w:val="24"/>
        </w:rPr>
        <w:t>ư</w:t>
      </w:r>
      <w:r w:rsidRPr="00CD55A9">
        <w:rPr>
          <w:rFonts w:ascii="Arial" w:hAnsi="Arial"/>
          <w:szCs w:val="24"/>
        </w:rPr>
        <w:t xml:space="preserve">ới </w:t>
      </w:r>
      <w:r w:rsidRPr="00CD55A9">
        <w:rPr>
          <w:rFonts w:ascii="Arial" w:hAnsi="Arial" w:hint="eastAsia"/>
          <w:szCs w:val="24"/>
        </w:rPr>
        <w:t>đâ</w:t>
      </w:r>
      <w:r w:rsidRPr="00CD55A9">
        <w:rPr>
          <w:rFonts w:ascii="Arial" w:hAnsi="Arial"/>
          <w:szCs w:val="24"/>
        </w:rPr>
        <w:t>y:</w:t>
      </w:r>
    </w:p>
    <w:p w14:paraId="553EF35A" w14:textId="77777777" w:rsidR="00D93F73" w:rsidRPr="00CD55A9" w:rsidRDefault="00D93F73" w:rsidP="00D93F73">
      <w:pPr>
        <w:tabs>
          <w:tab w:val="left" w:pos="851"/>
          <w:tab w:val="left" w:pos="1276"/>
        </w:tabs>
        <w:spacing w:before="120"/>
        <w:ind w:left="1276" w:hanging="567"/>
        <w:jc w:val="both"/>
        <w:rPr>
          <w:rFonts w:ascii="Arial" w:hAnsi="Arial"/>
          <w:szCs w:val="24"/>
        </w:rPr>
      </w:pPr>
      <w:r w:rsidRPr="00CD55A9">
        <w:rPr>
          <w:rFonts w:ascii="Arial" w:hAnsi="Arial"/>
          <w:szCs w:val="24"/>
        </w:rPr>
        <w:t>(1)</w:t>
      </w:r>
      <w:r w:rsidRPr="00CD55A9">
        <w:rPr>
          <w:rFonts w:ascii="Arial" w:hAnsi="Arial"/>
          <w:szCs w:val="24"/>
        </w:rPr>
        <w:tab/>
        <w:t>Bố trí chung của thiết bị nâng;</w:t>
      </w:r>
    </w:p>
    <w:p w14:paraId="6B0AB6A2" w14:textId="77777777" w:rsidR="00D93F73" w:rsidRPr="00CD55A9" w:rsidRDefault="00D93F73" w:rsidP="00D93F73">
      <w:pPr>
        <w:tabs>
          <w:tab w:val="left" w:pos="851"/>
          <w:tab w:val="left" w:pos="1276"/>
        </w:tabs>
        <w:spacing w:before="120"/>
        <w:ind w:left="1276" w:hanging="567"/>
        <w:jc w:val="both"/>
        <w:rPr>
          <w:rFonts w:ascii="Arial" w:hAnsi="Arial"/>
          <w:szCs w:val="24"/>
        </w:rPr>
      </w:pPr>
      <w:r w:rsidRPr="00CD55A9">
        <w:rPr>
          <w:rFonts w:ascii="Arial" w:hAnsi="Arial"/>
          <w:szCs w:val="24"/>
        </w:rPr>
        <w:t>(2)</w:t>
      </w:r>
      <w:r w:rsidRPr="00CD55A9">
        <w:rPr>
          <w:rFonts w:ascii="Arial" w:hAnsi="Arial"/>
          <w:szCs w:val="24"/>
        </w:rPr>
        <w:tab/>
        <w:t xml:space="preserve">Bản vẽ bố trí chung của các chi tiết tháo </w:t>
      </w:r>
      <w:r w:rsidRPr="00CD55A9">
        <w:rPr>
          <w:rFonts w:ascii="Arial" w:hAnsi="Arial" w:hint="eastAsia"/>
          <w:szCs w:val="24"/>
        </w:rPr>
        <w:t>đư</w:t>
      </w:r>
      <w:r w:rsidRPr="00CD55A9">
        <w:rPr>
          <w:rFonts w:ascii="Arial" w:hAnsi="Arial"/>
          <w:szCs w:val="24"/>
        </w:rPr>
        <w:t>ợc;</w:t>
      </w:r>
    </w:p>
    <w:p w14:paraId="150D571F" w14:textId="77777777" w:rsidR="00D93F73" w:rsidRPr="00CD55A9" w:rsidRDefault="00D93F73" w:rsidP="00D93F73">
      <w:pPr>
        <w:tabs>
          <w:tab w:val="left" w:pos="851"/>
          <w:tab w:val="left" w:pos="1276"/>
        </w:tabs>
        <w:spacing w:before="120"/>
        <w:ind w:left="1276" w:hanging="567"/>
        <w:jc w:val="both"/>
        <w:rPr>
          <w:rFonts w:ascii="Arial" w:hAnsi="Arial"/>
          <w:szCs w:val="24"/>
        </w:rPr>
      </w:pPr>
      <w:r w:rsidRPr="00CD55A9">
        <w:rPr>
          <w:rFonts w:ascii="Arial" w:hAnsi="Arial"/>
          <w:szCs w:val="24"/>
        </w:rPr>
        <w:t>(3)</w:t>
      </w:r>
      <w:r w:rsidRPr="00CD55A9">
        <w:rPr>
          <w:rFonts w:ascii="Arial" w:hAnsi="Arial"/>
          <w:szCs w:val="24"/>
        </w:rPr>
        <w:tab/>
        <w:t xml:space="preserve">Danh mục chi tiết tháo </w:t>
      </w:r>
      <w:r w:rsidRPr="00CD55A9">
        <w:rPr>
          <w:rFonts w:ascii="Arial" w:hAnsi="Arial" w:hint="eastAsia"/>
          <w:szCs w:val="24"/>
        </w:rPr>
        <w:t>đư</w:t>
      </w:r>
      <w:r w:rsidRPr="00CD55A9">
        <w:rPr>
          <w:rFonts w:ascii="Arial" w:hAnsi="Arial"/>
          <w:szCs w:val="24"/>
        </w:rPr>
        <w:t>ợc;</w:t>
      </w:r>
    </w:p>
    <w:p w14:paraId="3BD3F3E3" w14:textId="77777777" w:rsidR="00D93F73" w:rsidRPr="00CD55A9" w:rsidRDefault="00D93F73" w:rsidP="00D93F73">
      <w:pPr>
        <w:tabs>
          <w:tab w:val="left" w:pos="851"/>
          <w:tab w:val="left" w:pos="1276"/>
        </w:tabs>
        <w:spacing w:before="120"/>
        <w:ind w:left="1276" w:hanging="567"/>
        <w:jc w:val="both"/>
        <w:rPr>
          <w:rFonts w:ascii="Arial" w:hAnsi="Arial"/>
          <w:szCs w:val="24"/>
        </w:rPr>
      </w:pPr>
      <w:r w:rsidRPr="00CD55A9">
        <w:rPr>
          <w:rFonts w:ascii="Arial" w:hAnsi="Arial"/>
          <w:szCs w:val="24"/>
        </w:rPr>
        <w:t>(4)</w:t>
      </w:r>
      <w:r w:rsidRPr="00CD55A9">
        <w:rPr>
          <w:rFonts w:ascii="Arial" w:hAnsi="Arial"/>
          <w:szCs w:val="24"/>
        </w:rPr>
        <w:tab/>
      </w:r>
      <w:r w:rsidRPr="00CD55A9">
        <w:rPr>
          <w:rFonts w:ascii="Arial" w:hAnsi="Arial" w:hint="eastAsia"/>
          <w:szCs w:val="24"/>
        </w:rPr>
        <w:t>Đ</w:t>
      </w:r>
      <w:r w:rsidRPr="00CD55A9">
        <w:rPr>
          <w:rFonts w:ascii="Arial" w:hAnsi="Arial"/>
          <w:szCs w:val="24"/>
        </w:rPr>
        <w:t xml:space="preserve">iều kiện thiết kế (kể cả tải trọng làm việc an toàn, tốc </w:t>
      </w:r>
      <w:r w:rsidRPr="00CD55A9">
        <w:rPr>
          <w:rFonts w:ascii="Arial" w:hAnsi="Arial" w:hint="eastAsia"/>
          <w:szCs w:val="24"/>
        </w:rPr>
        <w:t>đ</w:t>
      </w:r>
      <w:r w:rsidRPr="00CD55A9">
        <w:rPr>
          <w:rFonts w:ascii="Arial" w:hAnsi="Arial"/>
          <w:szCs w:val="24"/>
        </w:rPr>
        <w:t>ộ gió, nghiêng dọc và nghiêng ngang của công trình biển</w:t>
      </w:r>
      <w:r w:rsidR="00130D16" w:rsidRPr="00CD55A9">
        <w:rPr>
          <w:rFonts w:ascii="Arial" w:hAnsi="Arial"/>
          <w:szCs w:val="24"/>
        </w:rPr>
        <w:t>…</w:t>
      </w:r>
      <w:r w:rsidRPr="00CD55A9">
        <w:rPr>
          <w:rFonts w:ascii="Arial" w:hAnsi="Arial"/>
          <w:szCs w:val="24"/>
        </w:rPr>
        <w:t>);</w:t>
      </w:r>
    </w:p>
    <w:p w14:paraId="4D402B13" w14:textId="77777777" w:rsidR="00D93F73" w:rsidRPr="00CD55A9" w:rsidRDefault="00D93F73" w:rsidP="00D93F73">
      <w:pPr>
        <w:tabs>
          <w:tab w:val="left" w:pos="851"/>
          <w:tab w:val="left" w:pos="1276"/>
        </w:tabs>
        <w:spacing w:before="120"/>
        <w:ind w:left="1276" w:hanging="567"/>
        <w:jc w:val="both"/>
        <w:rPr>
          <w:rFonts w:ascii="Arial" w:hAnsi="Arial"/>
          <w:szCs w:val="24"/>
        </w:rPr>
      </w:pPr>
      <w:r w:rsidRPr="00CD55A9">
        <w:rPr>
          <w:rFonts w:ascii="Arial" w:hAnsi="Arial"/>
          <w:szCs w:val="24"/>
        </w:rPr>
        <w:t>(5)</w:t>
      </w:r>
      <w:r w:rsidRPr="00CD55A9">
        <w:rPr>
          <w:rFonts w:ascii="Arial" w:hAnsi="Arial"/>
          <w:szCs w:val="24"/>
        </w:rPr>
        <w:tab/>
        <w:t>Danh mục vật liệu;</w:t>
      </w:r>
    </w:p>
    <w:p w14:paraId="31C1490D" w14:textId="77777777" w:rsidR="00D93F73" w:rsidRPr="00CD55A9" w:rsidRDefault="00D93F73" w:rsidP="00D93F73">
      <w:pPr>
        <w:tabs>
          <w:tab w:val="left" w:pos="851"/>
          <w:tab w:val="left" w:pos="1276"/>
        </w:tabs>
        <w:spacing w:before="120"/>
        <w:ind w:left="1276" w:hanging="567"/>
        <w:jc w:val="both"/>
        <w:rPr>
          <w:rFonts w:ascii="Arial" w:hAnsi="Arial"/>
          <w:szCs w:val="24"/>
        </w:rPr>
      </w:pPr>
      <w:r w:rsidRPr="00CD55A9">
        <w:rPr>
          <w:rFonts w:ascii="Arial" w:hAnsi="Arial"/>
          <w:szCs w:val="24"/>
        </w:rPr>
        <w:t>(6)</w:t>
      </w:r>
      <w:r w:rsidRPr="00CD55A9">
        <w:rPr>
          <w:rFonts w:ascii="Arial" w:hAnsi="Arial"/>
          <w:szCs w:val="24"/>
        </w:rPr>
        <w:tab/>
        <w:t>H</w:t>
      </w:r>
      <w:r w:rsidRPr="00CD55A9">
        <w:rPr>
          <w:rFonts w:ascii="Arial" w:hAnsi="Arial" w:hint="eastAsia"/>
          <w:szCs w:val="24"/>
        </w:rPr>
        <w:t>ư</w:t>
      </w:r>
      <w:r w:rsidRPr="00CD55A9">
        <w:rPr>
          <w:rFonts w:ascii="Arial" w:hAnsi="Arial"/>
          <w:szCs w:val="24"/>
        </w:rPr>
        <w:t>ớng dẫn sử dụng (bao gồm cả chức n</w:t>
      </w:r>
      <w:r w:rsidRPr="00CD55A9">
        <w:rPr>
          <w:rFonts w:ascii="Arial" w:hAnsi="Arial" w:hint="eastAsia"/>
          <w:szCs w:val="24"/>
        </w:rPr>
        <w:t>ă</w:t>
      </w:r>
      <w:r w:rsidRPr="00CD55A9">
        <w:rPr>
          <w:rFonts w:ascii="Arial" w:hAnsi="Arial"/>
          <w:szCs w:val="24"/>
        </w:rPr>
        <w:t>ng của hệ thống an toàn và hệ thống bảo vệ);</w:t>
      </w:r>
    </w:p>
    <w:p w14:paraId="5F1C46B2" w14:textId="77777777" w:rsidR="00D93F73" w:rsidRPr="00CD55A9" w:rsidRDefault="00D93F73" w:rsidP="00D93F73">
      <w:pPr>
        <w:tabs>
          <w:tab w:val="left" w:pos="851"/>
          <w:tab w:val="left" w:pos="1276"/>
        </w:tabs>
        <w:spacing w:before="120"/>
        <w:ind w:left="1276" w:hanging="567"/>
        <w:jc w:val="both"/>
        <w:rPr>
          <w:rFonts w:ascii="Arial" w:hAnsi="Arial"/>
          <w:szCs w:val="24"/>
        </w:rPr>
      </w:pPr>
      <w:r w:rsidRPr="00CD55A9">
        <w:rPr>
          <w:rFonts w:ascii="Arial" w:hAnsi="Arial"/>
          <w:szCs w:val="24"/>
        </w:rPr>
        <w:t>(7)</w:t>
      </w:r>
      <w:r w:rsidRPr="00CD55A9">
        <w:rPr>
          <w:rFonts w:ascii="Arial" w:hAnsi="Arial"/>
          <w:szCs w:val="24"/>
        </w:rPr>
        <w:tab/>
        <w:t>Quy trình thử tải;</w:t>
      </w:r>
    </w:p>
    <w:p w14:paraId="5AD105BC" w14:textId="77777777" w:rsidR="00D93F73" w:rsidRPr="00CD55A9" w:rsidRDefault="00D93F73" w:rsidP="00D93F73">
      <w:pPr>
        <w:tabs>
          <w:tab w:val="left" w:pos="851"/>
          <w:tab w:val="left" w:pos="1276"/>
        </w:tabs>
        <w:spacing w:before="120"/>
        <w:ind w:left="1276" w:hanging="567"/>
        <w:jc w:val="both"/>
        <w:rPr>
          <w:rFonts w:ascii="Arial" w:hAnsi="Arial" w:cs="Arial"/>
          <w:b/>
          <w:szCs w:val="24"/>
        </w:rPr>
      </w:pPr>
      <w:r w:rsidRPr="00CD55A9">
        <w:rPr>
          <w:rFonts w:ascii="Arial" w:hAnsi="Arial"/>
          <w:szCs w:val="24"/>
        </w:rPr>
        <w:t>(8)</w:t>
      </w:r>
      <w:r w:rsidRPr="00CD55A9">
        <w:rPr>
          <w:rFonts w:ascii="Arial" w:hAnsi="Arial"/>
          <w:szCs w:val="24"/>
        </w:rPr>
        <w:tab/>
        <w:t>Quy trình bảo d</w:t>
      </w:r>
      <w:r w:rsidRPr="00CD55A9">
        <w:rPr>
          <w:rFonts w:ascii="Arial" w:hAnsi="Arial" w:hint="eastAsia"/>
          <w:szCs w:val="24"/>
        </w:rPr>
        <w:t>ư</w:t>
      </w:r>
      <w:r w:rsidRPr="00CD55A9">
        <w:rPr>
          <w:rFonts w:ascii="Arial" w:hAnsi="Arial"/>
          <w:szCs w:val="24"/>
        </w:rPr>
        <w:t>ỡng và kiểm tra.</w:t>
      </w:r>
    </w:p>
    <w:p w14:paraId="1FD5ECCB" w14:textId="77777777" w:rsidR="00D93F73" w:rsidRPr="00CD55A9" w:rsidRDefault="00D93F73" w:rsidP="00D93F73">
      <w:pPr>
        <w:spacing w:before="120"/>
        <w:ind w:left="851" w:firstLine="1"/>
        <w:jc w:val="both"/>
        <w:rPr>
          <w:rFonts w:ascii="Arial" w:hAnsi="Arial" w:cs="Arial"/>
          <w:szCs w:val="24"/>
        </w:rPr>
      </w:pPr>
    </w:p>
    <w:p w14:paraId="6CE9E602" w14:textId="77777777" w:rsidR="00D93F73" w:rsidRPr="00CD55A9" w:rsidRDefault="00D93F73" w:rsidP="00D93F73">
      <w:pPr>
        <w:spacing w:before="120"/>
        <w:ind w:left="851" w:firstLine="1"/>
        <w:jc w:val="both"/>
        <w:rPr>
          <w:rFonts w:ascii="Arial" w:hAnsi="Arial" w:cs="Arial"/>
          <w:szCs w:val="24"/>
          <w:lang w:val="vi-VN"/>
        </w:rPr>
      </w:pPr>
    </w:p>
    <w:p w14:paraId="6429D8C1" w14:textId="77777777" w:rsidR="00D93F73" w:rsidRPr="00CD55A9" w:rsidRDefault="00D93F73" w:rsidP="00D93F73">
      <w:pPr>
        <w:spacing w:before="120"/>
        <w:ind w:left="851" w:firstLine="1"/>
        <w:jc w:val="both"/>
        <w:rPr>
          <w:rFonts w:ascii="Arial" w:hAnsi="Arial" w:cs="Arial"/>
          <w:szCs w:val="24"/>
          <w:lang w:val="vi-VN"/>
        </w:rPr>
      </w:pPr>
    </w:p>
    <w:p w14:paraId="346D5209" w14:textId="77777777" w:rsidR="00D93F73" w:rsidRPr="00CD55A9" w:rsidRDefault="00D93F73" w:rsidP="00D93F73">
      <w:pPr>
        <w:spacing w:before="120"/>
        <w:ind w:left="851" w:firstLine="1"/>
        <w:jc w:val="both"/>
        <w:rPr>
          <w:rFonts w:ascii="Arial" w:hAnsi="Arial" w:cs="Arial"/>
          <w:szCs w:val="24"/>
          <w:lang w:val="vi-VN"/>
        </w:rPr>
      </w:pPr>
    </w:p>
    <w:p w14:paraId="60F0E8A7" w14:textId="77777777" w:rsidR="00D93F73" w:rsidRPr="00CD55A9" w:rsidRDefault="00D93F73" w:rsidP="00D93F73">
      <w:pPr>
        <w:spacing w:before="120"/>
        <w:ind w:left="851" w:firstLine="1"/>
        <w:jc w:val="both"/>
        <w:rPr>
          <w:rFonts w:ascii="Arial" w:hAnsi="Arial" w:cs="Arial"/>
          <w:szCs w:val="24"/>
          <w:lang w:val="vi-VN"/>
        </w:rPr>
      </w:pPr>
    </w:p>
    <w:p w14:paraId="151A3027" w14:textId="77777777" w:rsidR="00D93F73" w:rsidRPr="00CD55A9" w:rsidRDefault="00F0703B" w:rsidP="00D93F73">
      <w:pPr>
        <w:pStyle w:val="Title"/>
        <w:rPr>
          <w:rFonts w:ascii="Arial" w:hAnsi="Arial"/>
          <w:sz w:val="24"/>
          <w:szCs w:val="24"/>
          <w:lang w:val="vi-VN"/>
        </w:rPr>
      </w:pPr>
      <w:r w:rsidRPr="00CD55A9">
        <w:rPr>
          <w:rFonts w:ascii="Arial" w:hAnsi="Arial"/>
          <w:sz w:val="24"/>
          <w:szCs w:val="24"/>
          <w:lang w:val="vi-VN"/>
        </w:rPr>
        <w:br w:type="page"/>
      </w:r>
      <w:r w:rsidRPr="00CD55A9">
        <w:rPr>
          <w:rFonts w:ascii="Arial" w:hAnsi="Arial"/>
          <w:sz w:val="24"/>
          <w:szCs w:val="24"/>
          <w:lang w:val="vi-VN"/>
        </w:rPr>
        <w:lastRenderedPageBreak/>
        <w:t>IV</w:t>
      </w:r>
      <w:r w:rsidR="00C75986" w:rsidRPr="00CD55A9">
        <w:rPr>
          <w:rFonts w:ascii="Arial" w:hAnsi="Arial"/>
          <w:sz w:val="24"/>
          <w:szCs w:val="24"/>
          <w:lang w:val="vi-VN"/>
        </w:rPr>
        <w:t xml:space="preserve">  - </w:t>
      </w:r>
      <w:r w:rsidR="00D93F73" w:rsidRPr="00CD55A9">
        <w:rPr>
          <w:rFonts w:ascii="Arial" w:hAnsi="Arial"/>
          <w:sz w:val="24"/>
          <w:szCs w:val="24"/>
          <w:lang w:val="vi-VN"/>
        </w:rPr>
        <w:t>TRÁCH NHIỆM CỦA CÁC TỔ CHỨC, CÁ NHÂN</w:t>
      </w:r>
    </w:p>
    <w:p w14:paraId="28B607B5" w14:textId="77777777" w:rsidR="00D93F73" w:rsidRPr="00CD55A9" w:rsidRDefault="00D93F73" w:rsidP="00D93F73">
      <w:pPr>
        <w:pStyle w:val="Title"/>
        <w:jc w:val="both"/>
        <w:rPr>
          <w:rFonts w:ascii="Arial" w:hAnsi="Arial"/>
          <w:sz w:val="24"/>
          <w:szCs w:val="24"/>
          <w:lang w:val="vi-VN"/>
        </w:rPr>
      </w:pPr>
      <w:r w:rsidRPr="00CD55A9">
        <w:rPr>
          <w:rFonts w:ascii="Arial" w:hAnsi="Arial"/>
          <w:sz w:val="24"/>
          <w:szCs w:val="24"/>
          <w:lang w:val="vi-VN"/>
        </w:rPr>
        <w:t xml:space="preserve"> </w:t>
      </w:r>
    </w:p>
    <w:p w14:paraId="6A5285CA" w14:textId="77777777" w:rsidR="00D93F73" w:rsidRPr="00CD55A9" w:rsidRDefault="00D93F73" w:rsidP="00D93F73">
      <w:pPr>
        <w:spacing w:before="120" w:after="120"/>
        <w:ind w:left="709" w:hanging="709"/>
        <w:jc w:val="both"/>
        <w:rPr>
          <w:rFonts w:ascii="Arial" w:hAnsi="Arial" w:cs="Arial"/>
          <w:szCs w:val="24"/>
          <w:lang w:val="vi-VN"/>
        </w:rPr>
      </w:pPr>
      <w:r w:rsidRPr="00CD55A9">
        <w:rPr>
          <w:rFonts w:ascii="Arial" w:hAnsi="Arial" w:cs="Arial"/>
          <w:b/>
          <w:szCs w:val="24"/>
          <w:lang w:val="vi-VN"/>
        </w:rPr>
        <w:t>4.1</w:t>
      </w:r>
      <w:r w:rsidRPr="00CD55A9">
        <w:rPr>
          <w:rFonts w:ascii="Arial" w:hAnsi="Arial" w:cs="Arial"/>
          <w:szCs w:val="24"/>
          <w:lang w:val="vi-VN"/>
        </w:rPr>
        <w:tab/>
      </w:r>
      <w:r w:rsidRPr="00CD55A9">
        <w:rPr>
          <w:rFonts w:ascii="Arial" w:hAnsi="Arial" w:cs="Arial"/>
          <w:b/>
          <w:szCs w:val="24"/>
          <w:lang w:val="vi-VN"/>
        </w:rPr>
        <w:t xml:space="preserve">Trách nhiệm của chủ </w:t>
      </w:r>
      <w:r w:rsidR="008C770B" w:rsidRPr="00CD55A9">
        <w:rPr>
          <w:rFonts w:ascii="Arial" w:hAnsi="Arial" w:cs="Arial"/>
          <w:b/>
          <w:szCs w:val="24"/>
          <w:lang w:val="en-US"/>
        </w:rPr>
        <w:t>thiết bị</w:t>
      </w:r>
      <w:r w:rsidRPr="00CD55A9">
        <w:rPr>
          <w:rFonts w:ascii="Arial" w:hAnsi="Arial" w:cs="Arial"/>
          <w:b/>
          <w:szCs w:val="24"/>
          <w:lang w:val="vi-VN"/>
        </w:rPr>
        <w:t>, cơ sở thiết kế, đóng mới, hoán cải</w:t>
      </w:r>
      <w:r w:rsidR="008C770B" w:rsidRPr="00CD55A9">
        <w:rPr>
          <w:rFonts w:ascii="Arial" w:hAnsi="Arial" w:cs="Arial"/>
          <w:b/>
          <w:szCs w:val="24"/>
          <w:lang w:val="en-US"/>
        </w:rPr>
        <w:t xml:space="preserve"> </w:t>
      </w:r>
      <w:r w:rsidRPr="00CD55A9">
        <w:rPr>
          <w:rFonts w:ascii="Arial" w:hAnsi="Arial" w:cs="Arial"/>
          <w:b/>
          <w:szCs w:val="24"/>
          <w:lang w:val="vi-VN"/>
        </w:rPr>
        <w:t>và sửa chữa thiết bị nâng</w:t>
      </w:r>
    </w:p>
    <w:p w14:paraId="7AE38AD1" w14:textId="77777777" w:rsidR="00D93F73" w:rsidRPr="00CD55A9" w:rsidRDefault="00D93F73" w:rsidP="00D93F73">
      <w:pPr>
        <w:spacing w:after="120"/>
        <w:ind w:left="709" w:hanging="709"/>
        <w:jc w:val="both"/>
        <w:rPr>
          <w:rFonts w:ascii="Arial" w:hAnsi="Arial" w:cs="Arial"/>
          <w:szCs w:val="24"/>
          <w:lang w:val="en-US"/>
        </w:rPr>
      </w:pPr>
      <w:r w:rsidRPr="00CD55A9">
        <w:rPr>
          <w:rFonts w:ascii="Arial" w:hAnsi="Arial" w:cs="Arial"/>
          <w:szCs w:val="24"/>
          <w:lang w:val="vi-VN"/>
        </w:rPr>
        <w:t>4.1.1</w:t>
      </w:r>
      <w:r w:rsidRPr="00CD55A9">
        <w:rPr>
          <w:rFonts w:ascii="Arial" w:hAnsi="Arial" w:cs="Arial"/>
          <w:szCs w:val="24"/>
          <w:lang w:val="vi-VN"/>
        </w:rPr>
        <w:tab/>
        <w:t xml:space="preserve">Trách nhiệm của chủ </w:t>
      </w:r>
      <w:r w:rsidR="008C770B" w:rsidRPr="00CD55A9">
        <w:rPr>
          <w:rFonts w:ascii="Arial" w:hAnsi="Arial" w:cs="Arial"/>
          <w:szCs w:val="24"/>
          <w:lang w:val="en-US"/>
        </w:rPr>
        <w:t>thiết bị</w:t>
      </w:r>
    </w:p>
    <w:p w14:paraId="06517E79" w14:textId="77777777" w:rsidR="00D93F73" w:rsidRPr="00CD55A9" w:rsidRDefault="00D93F73" w:rsidP="00D93F73">
      <w:pPr>
        <w:spacing w:after="120"/>
        <w:ind w:left="765" w:hanging="56"/>
        <w:jc w:val="both"/>
        <w:rPr>
          <w:rFonts w:ascii="Arial" w:hAnsi="Arial" w:cs="Arial"/>
          <w:szCs w:val="24"/>
          <w:lang w:val="vi-VN"/>
        </w:rPr>
      </w:pPr>
      <w:r w:rsidRPr="00CD55A9">
        <w:rPr>
          <w:rFonts w:ascii="Arial" w:hAnsi="Arial" w:cs="Arial"/>
          <w:szCs w:val="24"/>
          <w:lang w:val="vi-VN"/>
        </w:rPr>
        <w:t xml:space="preserve">Chủ </w:t>
      </w:r>
      <w:r w:rsidR="008C770B" w:rsidRPr="00CD55A9">
        <w:rPr>
          <w:rFonts w:ascii="Arial" w:hAnsi="Arial" w:cs="Arial"/>
          <w:szCs w:val="24"/>
          <w:lang w:val="en-US"/>
        </w:rPr>
        <w:t>thiết bị</w:t>
      </w:r>
      <w:r w:rsidRPr="00CD55A9">
        <w:rPr>
          <w:rFonts w:ascii="Arial" w:hAnsi="Arial" w:cs="Arial"/>
          <w:szCs w:val="24"/>
          <w:lang w:val="vi-VN"/>
        </w:rPr>
        <w:t xml:space="preserve"> có trách nhiệm:</w:t>
      </w:r>
    </w:p>
    <w:p w14:paraId="7F6D95E2" w14:textId="333AB35D" w:rsidR="00D93F73" w:rsidRPr="00CD55A9" w:rsidRDefault="00D93F73" w:rsidP="00D93F73">
      <w:pPr>
        <w:spacing w:after="120"/>
        <w:ind w:left="709"/>
        <w:jc w:val="both"/>
        <w:rPr>
          <w:rFonts w:ascii="Arial" w:hAnsi="Arial" w:cs="Arial"/>
          <w:szCs w:val="24"/>
          <w:lang w:val="vi-VN"/>
        </w:rPr>
      </w:pPr>
      <w:bookmarkStart w:id="55" w:name="_Hlk167639025"/>
      <w:r w:rsidRPr="00CD55A9">
        <w:rPr>
          <w:rFonts w:ascii="Arial" w:hAnsi="Arial" w:cs="Arial"/>
          <w:szCs w:val="24"/>
          <w:lang w:val="vi-VN"/>
        </w:rPr>
        <w:t>Thực hiện đầy đủ các quy định về đăng kiểm thiết bị nâng nêu trong Quy chuẩn này khi thiết bị nâng được chế tạo mới, hoán cải, sửa chữa</w:t>
      </w:r>
      <w:r w:rsidR="00E80FC3" w:rsidRPr="00CD55A9">
        <w:rPr>
          <w:rFonts w:ascii="Arial" w:hAnsi="Arial" w:cs="Arial"/>
          <w:szCs w:val="24"/>
          <w:lang w:val="en-US"/>
        </w:rPr>
        <w:t>, nhập khẩu</w:t>
      </w:r>
      <w:r w:rsidRPr="00CD55A9">
        <w:rPr>
          <w:rFonts w:ascii="Arial" w:hAnsi="Arial" w:cs="Arial"/>
          <w:szCs w:val="24"/>
          <w:lang w:val="vi-VN"/>
        </w:rPr>
        <w:t xml:space="preserve"> và khai thác để đảm bảo và duy trì tình trạng an toàn kỹ thuật</w:t>
      </w:r>
      <w:r w:rsidR="00E80FC3" w:rsidRPr="00CD55A9">
        <w:rPr>
          <w:rFonts w:ascii="Arial" w:hAnsi="Arial" w:cs="Arial"/>
          <w:szCs w:val="24"/>
          <w:lang w:val="en-US"/>
        </w:rPr>
        <w:t>, an toàn lao động</w:t>
      </w:r>
      <w:r w:rsidRPr="00CD55A9">
        <w:rPr>
          <w:rFonts w:ascii="Arial" w:hAnsi="Arial" w:cs="Arial"/>
          <w:szCs w:val="24"/>
          <w:lang w:val="vi-VN"/>
        </w:rPr>
        <w:t xml:space="preserve"> và phòng ngừa ô nhi</w:t>
      </w:r>
      <w:r w:rsidR="000B166D">
        <w:rPr>
          <w:rFonts w:ascii="Arial" w:hAnsi="Arial" w:cs="Arial"/>
          <w:szCs w:val="24"/>
          <w:lang w:val="en-US"/>
        </w:rPr>
        <w:t>ễm</w:t>
      </w:r>
      <w:r w:rsidRPr="00CD55A9">
        <w:rPr>
          <w:rFonts w:ascii="Arial" w:hAnsi="Arial" w:cs="Arial"/>
          <w:szCs w:val="24"/>
          <w:lang w:val="vi-VN"/>
        </w:rPr>
        <w:t xml:space="preserve"> môi trường</w:t>
      </w:r>
      <w:bookmarkEnd w:id="55"/>
      <w:r w:rsidRPr="00CD55A9">
        <w:rPr>
          <w:rFonts w:ascii="Arial" w:hAnsi="Arial" w:cs="Arial"/>
          <w:szCs w:val="24"/>
          <w:lang w:val="vi-VN"/>
        </w:rPr>
        <w:t>;</w:t>
      </w:r>
    </w:p>
    <w:p w14:paraId="2A1C0C91" w14:textId="77777777" w:rsidR="00D93F73" w:rsidRPr="00CD55A9" w:rsidRDefault="00BD718F" w:rsidP="00D93F73">
      <w:pPr>
        <w:spacing w:after="120"/>
        <w:ind w:left="709"/>
        <w:jc w:val="both"/>
        <w:rPr>
          <w:rFonts w:ascii="Arial" w:hAnsi="Arial" w:cs="Arial"/>
          <w:szCs w:val="24"/>
          <w:lang w:val="vi-VN"/>
        </w:rPr>
      </w:pPr>
      <w:r w:rsidRPr="00CD55A9">
        <w:rPr>
          <w:rFonts w:ascii="Arial" w:hAnsi="Arial" w:cs="Arial"/>
          <w:szCs w:val="24"/>
          <w:lang w:val="vi-VN"/>
        </w:rPr>
        <w:t>Vận hành và bảo dưỡng thiết bị nâng trên các công trình biển t</w:t>
      </w:r>
      <w:r w:rsidR="00D93F73" w:rsidRPr="00CD55A9">
        <w:rPr>
          <w:rFonts w:ascii="Arial" w:hAnsi="Arial" w:cs="Arial"/>
          <w:szCs w:val="24"/>
          <w:lang w:val="vi-VN"/>
        </w:rPr>
        <w:t>uân theo các quy định</w:t>
      </w:r>
      <w:r w:rsidR="006D68D9" w:rsidRPr="00CD55A9">
        <w:rPr>
          <w:rFonts w:ascii="Arial" w:hAnsi="Arial" w:cs="Arial"/>
          <w:szCs w:val="24"/>
          <w:lang w:val="en-US"/>
        </w:rPr>
        <w:t xml:space="preserve"> có liên quan </w:t>
      </w:r>
      <w:r w:rsidR="00D93F73" w:rsidRPr="00CD55A9">
        <w:rPr>
          <w:rFonts w:ascii="Arial" w:hAnsi="Arial" w:cs="Arial"/>
          <w:szCs w:val="24"/>
          <w:lang w:val="vi-VN"/>
        </w:rPr>
        <w:t xml:space="preserve">của </w:t>
      </w:r>
      <w:r w:rsidRPr="00CD55A9">
        <w:rPr>
          <w:rFonts w:ascii="Arial" w:hAnsi="Arial" w:cs="Arial"/>
          <w:szCs w:val="24"/>
          <w:lang w:val="vi-VN"/>
        </w:rPr>
        <w:t>Operation and Maintenance of Offshore Crane - API Recommended Practice 2D: 2014</w:t>
      </w:r>
      <w:r w:rsidR="006D68D9" w:rsidRPr="00CD55A9">
        <w:rPr>
          <w:rFonts w:ascii="Times New Roman" w:eastAsia="Malgun Gothic" w:hAnsi="Times New Roman"/>
          <w:bCs/>
          <w:sz w:val="28"/>
          <w:szCs w:val="28"/>
        </w:rPr>
        <w:t xml:space="preserve"> </w:t>
      </w:r>
      <w:r w:rsidR="006D68D9" w:rsidRPr="00CD55A9">
        <w:rPr>
          <w:rFonts w:ascii="Arial" w:hAnsi="Arial" w:cs="Arial"/>
          <w:bCs/>
          <w:szCs w:val="24"/>
        </w:rPr>
        <w:t xml:space="preserve">và các quy định </w:t>
      </w:r>
      <w:r w:rsidR="008C770B" w:rsidRPr="00CD55A9">
        <w:rPr>
          <w:rFonts w:ascii="Arial" w:hAnsi="Arial" w:cs="Arial"/>
          <w:bCs/>
          <w:szCs w:val="24"/>
        </w:rPr>
        <w:t xml:space="preserve">pháp luật </w:t>
      </w:r>
      <w:r w:rsidR="006D68D9" w:rsidRPr="00CD55A9">
        <w:rPr>
          <w:rFonts w:ascii="Arial" w:hAnsi="Arial" w:cs="Arial"/>
          <w:bCs/>
          <w:szCs w:val="24"/>
        </w:rPr>
        <w:t>về an toàn lao động</w:t>
      </w:r>
      <w:r w:rsidRPr="00CD55A9">
        <w:rPr>
          <w:rFonts w:ascii="Arial" w:hAnsi="Arial" w:cs="Arial"/>
          <w:szCs w:val="24"/>
          <w:lang w:val="vi-VN"/>
        </w:rPr>
        <w:t>.</w:t>
      </w:r>
      <w:r w:rsidR="00D93F73" w:rsidRPr="00CD55A9">
        <w:rPr>
          <w:rFonts w:ascii="Arial" w:hAnsi="Arial" w:cs="Arial"/>
          <w:szCs w:val="24"/>
          <w:lang w:val="vi-VN"/>
        </w:rPr>
        <w:t xml:space="preserve"> </w:t>
      </w:r>
    </w:p>
    <w:p w14:paraId="111AEE1F" w14:textId="77777777" w:rsidR="00D93F73" w:rsidRPr="00CD55A9" w:rsidRDefault="00D93F73" w:rsidP="00D93F73">
      <w:pPr>
        <w:spacing w:after="120"/>
        <w:ind w:left="709" w:hanging="709"/>
        <w:jc w:val="both"/>
        <w:rPr>
          <w:rFonts w:ascii="Arial" w:hAnsi="Arial" w:cs="Arial"/>
          <w:szCs w:val="24"/>
          <w:lang w:val="vi-VN"/>
        </w:rPr>
      </w:pPr>
      <w:r w:rsidRPr="00CD55A9">
        <w:rPr>
          <w:rFonts w:ascii="Arial" w:hAnsi="Arial" w:cs="Arial"/>
          <w:szCs w:val="24"/>
          <w:lang w:val="vi-VN"/>
        </w:rPr>
        <w:t>4.1.2</w:t>
      </w:r>
      <w:r w:rsidRPr="00CD55A9">
        <w:rPr>
          <w:rFonts w:ascii="Arial" w:hAnsi="Arial" w:cs="Arial"/>
          <w:szCs w:val="24"/>
          <w:lang w:val="vi-VN"/>
        </w:rPr>
        <w:tab/>
        <w:t>Trách nhiệm của cơ sở thiết kế</w:t>
      </w:r>
    </w:p>
    <w:p w14:paraId="512DCDC3" w14:textId="6BFDD8F6" w:rsidR="00135455" w:rsidRPr="00CD55A9" w:rsidRDefault="00D56FCD" w:rsidP="0049389F">
      <w:pPr>
        <w:spacing w:after="120"/>
        <w:ind w:left="709" w:firstLine="1"/>
        <w:jc w:val="both"/>
        <w:rPr>
          <w:rFonts w:ascii="Arial" w:hAnsi="Arial" w:cs="Arial"/>
          <w:szCs w:val="24"/>
          <w:lang w:val="en-US"/>
        </w:rPr>
      </w:pPr>
      <w:r w:rsidRPr="00CD55A9">
        <w:rPr>
          <w:rFonts w:ascii="Arial" w:hAnsi="Arial" w:cs="Arial"/>
          <w:szCs w:val="24"/>
          <w:lang w:val="vi-VN"/>
        </w:rPr>
        <w:t>C</w:t>
      </w:r>
      <w:r w:rsidRPr="00CD55A9">
        <w:rPr>
          <w:rFonts w:ascii="Arial" w:hAnsi="Arial" w:cs="Arial" w:hint="eastAsia"/>
          <w:szCs w:val="24"/>
          <w:lang w:val="vi-VN"/>
        </w:rPr>
        <w:t>ơ</w:t>
      </w:r>
      <w:r w:rsidRPr="00CD55A9">
        <w:rPr>
          <w:rFonts w:ascii="Arial" w:hAnsi="Arial" w:cs="Arial"/>
          <w:szCs w:val="24"/>
          <w:lang w:val="vi-VN"/>
        </w:rPr>
        <w:t xml:space="preserve"> sở thiết kế thiết bị nâng, bao gồm thiết kế chế tạo mới, hoán cải và sửa chữa thiết bị nâng có trách nhiệm </w:t>
      </w:r>
      <w:r w:rsidRPr="00CD55A9">
        <w:rPr>
          <w:rFonts w:ascii="Arial" w:hAnsi="Arial" w:cs="Arial" w:hint="eastAsia"/>
          <w:szCs w:val="24"/>
          <w:lang w:val="vi-VN"/>
        </w:rPr>
        <w:t>đ</w:t>
      </w:r>
      <w:r w:rsidRPr="00CD55A9">
        <w:rPr>
          <w:rFonts w:ascii="Arial" w:hAnsi="Arial" w:cs="Arial"/>
          <w:szCs w:val="24"/>
          <w:lang w:val="vi-VN"/>
        </w:rPr>
        <w:t xml:space="preserve">ảm bảo tính chính xác của các thông số tính toán thiết kế, </w:t>
      </w:r>
      <w:r w:rsidR="0013509F" w:rsidRPr="00CD55A9">
        <w:rPr>
          <w:rFonts w:ascii="Arial" w:hAnsi="Arial" w:cs="Arial"/>
          <w:szCs w:val="24"/>
          <w:lang w:val="en-US"/>
        </w:rPr>
        <w:t>xuất trình</w:t>
      </w:r>
      <w:r w:rsidRPr="00CD55A9">
        <w:rPr>
          <w:rFonts w:ascii="Arial" w:hAnsi="Arial" w:cs="Arial"/>
          <w:szCs w:val="24"/>
          <w:lang w:val="vi-VN"/>
        </w:rPr>
        <w:t xml:space="preserve"> </w:t>
      </w:r>
      <w:r w:rsidRPr="00CD55A9">
        <w:rPr>
          <w:rFonts w:ascii="Arial" w:hAnsi="Arial" w:cs="Arial" w:hint="eastAsia"/>
          <w:szCs w:val="24"/>
          <w:lang w:val="vi-VN"/>
        </w:rPr>
        <w:t>đ</w:t>
      </w:r>
      <w:r w:rsidRPr="00CD55A9">
        <w:rPr>
          <w:rFonts w:ascii="Arial" w:hAnsi="Arial" w:cs="Arial"/>
          <w:szCs w:val="24"/>
          <w:lang w:val="vi-VN"/>
        </w:rPr>
        <w:t xml:space="preserve">ầy </w:t>
      </w:r>
      <w:r w:rsidRPr="00CD55A9">
        <w:rPr>
          <w:rFonts w:ascii="Arial" w:hAnsi="Arial" w:cs="Arial" w:hint="eastAsia"/>
          <w:szCs w:val="24"/>
          <w:lang w:val="vi-VN"/>
        </w:rPr>
        <w:t>đ</w:t>
      </w:r>
      <w:r w:rsidRPr="00CD55A9">
        <w:rPr>
          <w:rFonts w:ascii="Arial" w:hAnsi="Arial" w:cs="Arial"/>
          <w:szCs w:val="24"/>
          <w:lang w:val="vi-VN"/>
        </w:rPr>
        <w:t>ủ khối l</w:t>
      </w:r>
      <w:r w:rsidRPr="00CD55A9">
        <w:rPr>
          <w:rFonts w:ascii="Arial" w:hAnsi="Arial" w:cs="Arial" w:hint="eastAsia"/>
          <w:szCs w:val="24"/>
          <w:lang w:val="vi-VN"/>
        </w:rPr>
        <w:t>ư</w:t>
      </w:r>
      <w:r w:rsidRPr="00CD55A9">
        <w:rPr>
          <w:rFonts w:ascii="Arial" w:hAnsi="Arial" w:cs="Arial"/>
          <w:szCs w:val="24"/>
          <w:lang w:val="vi-VN"/>
        </w:rPr>
        <w:t>ợng hồ s</w:t>
      </w:r>
      <w:r w:rsidRPr="00CD55A9">
        <w:rPr>
          <w:rFonts w:ascii="Arial" w:hAnsi="Arial" w:cs="Arial" w:hint="eastAsia"/>
          <w:szCs w:val="24"/>
          <w:lang w:val="vi-VN"/>
        </w:rPr>
        <w:t>ơ</w:t>
      </w:r>
      <w:r w:rsidRPr="00CD55A9">
        <w:rPr>
          <w:rFonts w:ascii="Arial" w:hAnsi="Arial" w:cs="Arial"/>
          <w:szCs w:val="24"/>
          <w:lang w:val="vi-VN"/>
        </w:rPr>
        <w:t xml:space="preserve"> thiết kế </w:t>
      </w:r>
      <w:r w:rsidR="0013509F" w:rsidRPr="00CD55A9">
        <w:rPr>
          <w:rFonts w:ascii="Arial" w:hAnsi="Arial" w:cs="Arial"/>
          <w:szCs w:val="24"/>
          <w:lang w:val="en-US"/>
        </w:rPr>
        <w:t>cho</w:t>
      </w:r>
      <w:r w:rsidRPr="00CD55A9">
        <w:rPr>
          <w:rFonts w:ascii="Arial" w:hAnsi="Arial" w:cs="Arial"/>
          <w:szCs w:val="24"/>
          <w:lang w:val="vi-VN"/>
        </w:rPr>
        <w:t xml:space="preserve"> </w:t>
      </w:r>
      <w:r w:rsidRPr="00CD55A9">
        <w:rPr>
          <w:rFonts w:ascii="Arial" w:hAnsi="Arial" w:cs="Arial" w:hint="eastAsia"/>
          <w:szCs w:val="24"/>
          <w:lang w:val="vi-VN"/>
        </w:rPr>
        <w:t>đă</w:t>
      </w:r>
      <w:r w:rsidRPr="00CD55A9">
        <w:rPr>
          <w:rFonts w:ascii="Arial" w:hAnsi="Arial" w:cs="Arial"/>
          <w:szCs w:val="24"/>
          <w:lang w:val="vi-VN"/>
        </w:rPr>
        <w:t xml:space="preserve">ng kiểm thẩm </w:t>
      </w:r>
      <w:r w:rsidRPr="00CD55A9">
        <w:rPr>
          <w:rFonts w:ascii="Arial" w:hAnsi="Arial" w:cs="Arial" w:hint="eastAsia"/>
          <w:szCs w:val="24"/>
          <w:lang w:val="vi-VN"/>
        </w:rPr>
        <w:t>đ</w:t>
      </w:r>
      <w:r w:rsidRPr="00CD55A9">
        <w:rPr>
          <w:rFonts w:ascii="Arial" w:hAnsi="Arial" w:cs="Arial"/>
          <w:szCs w:val="24"/>
          <w:lang w:val="vi-VN"/>
        </w:rPr>
        <w:t xml:space="preserve">ịnh theo quy </w:t>
      </w:r>
      <w:r w:rsidRPr="00CD55A9">
        <w:rPr>
          <w:rFonts w:ascii="Arial" w:hAnsi="Arial" w:cs="Arial" w:hint="eastAsia"/>
          <w:szCs w:val="24"/>
          <w:lang w:val="vi-VN"/>
        </w:rPr>
        <w:t>đ</w:t>
      </w:r>
      <w:r w:rsidRPr="00CD55A9">
        <w:rPr>
          <w:rFonts w:ascii="Arial" w:hAnsi="Arial" w:cs="Arial"/>
          <w:szCs w:val="24"/>
          <w:lang w:val="vi-VN"/>
        </w:rPr>
        <w:t>ịnh của Quy chuẩn này</w:t>
      </w:r>
      <w:r w:rsidRPr="00CD55A9">
        <w:rPr>
          <w:rFonts w:ascii="Arial" w:hAnsi="Arial" w:cs="Arial"/>
          <w:szCs w:val="24"/>
          <w:lang w:val="en-US"/>
        </w:rPr>
        <w:t>.</w:t>
      </w:r>
      <w:r w:rsidR="00E43969" w:rsidRPr="00CD55A9">
        <w:rPr>
          <w:rFonts w:ascii="Arial" w:hAnsi="Arial" w:cs="Arial"/>
          <w:szCs w:val="24"/>
          <w:lang w:val="en-US"/>
        </w:rPr>
        <w:t xml:space="preserve"> </w:t>
      </w:r>
    </w:p>
    <w:p w14:paraId="653B9C03" w14:textId="77777777" w:rsidR="00D93F73" w:rsidRPr="00CD55A9" w:rsidRDefault="00D93F73" w:rsidP="00D93F73">
      <w:pPr>
        <w:spacing w:after="120"/>
        <w:ind w:left="709" w:hanging="709"/>
        <w:jc w:val="both"/>
        <w:rPr>
          <w:rFonts w:ascii="Arial" w:hAnsi="Arial" w:cs="Arial"/>
          <w:szCs w:val="24"/>
          <w:lang w:val="vi-VN"/>
        </w:rPr>
      </w:pPr>
      <w:r w:rsidRPr="00CD55A9">
        <w:rPr>
          <w:rFonts w:ascii="Arial" w:hAnsi="Arial" w:cs="Arial"/>
          <w:szCs w:val="24"/>
          <w:lang w:val="vi-VN"/>
        </w:rPr>
        <w:t>4.1.3</w:t>
      </w:r>
      <w:r w:rsidRPr="00CD55A9">
        <w:rPr>
          <w:rFonts w:ascii="Arial" w:hAnsi="Arial" w:cs="Arial"/>
          <w:szCs w:val="24"/>
          <w:lang w:val="vi-VN"/>
        </w:rPr>
        <w:tab/>
        <w:t>Trách nhiệm của cơ sở đóng mới, hoán cải</w:t>
      </w:r>
      <w:r w:rsidR="00DF5DAF" w:rsidRPr="00CD55A9">
        <w:rPr>
          <w:rFonts w:ascii="Arial" w:hAnsi="Arial" w:cs="Arial"/>
          <w:szCs w:val="24"/>
          <w:lang w:val="en-US"/>
        </w:rPr>
        <w:t xml:space="preserve"> </w:t>
      </w:r>
      <w:r w:rsidRPr="00CD55A9">
        <w:rPr>
          <w:rFonts w:ascii="Arial" w:hAnsi="Arial" w:cs="Arial"/>
          <w:szCs w:val="24"/>
          <w:lang w:val="vi-VN"/>
        </w:rPr>
        <w:t>và sửa chữa thiết bị nâng</w:t>
      </w:r>
    </w:p>
    <w:p w14:paraId="3ADD07B1" w14:textId="77777777" w:rsidR="00DF5DAF" w:rsidRPr="00CD55A9" w:rsidRDefault="00135455" w:rsidP="00DF5DAF">
      <w:pPr>
        <w:spacing w:after="120"/>
        <w:ind w:left="709" w:firstLine="1"/>
        <w:jc w:val="both"/>
        <w:rPr>
          <w:rFonts w:ascii="Arial" w:hAnsi="Arial" w:cs="Arial"/>
          <w:szCs w:val="24"/>
          <w:lang w:val="en-US"/>
        </w:rPr>
      </w:pPr>
      <w:r w:rsidRPr="00CD55A9">
        <w:rPr>
          <w:rFonts w:ascii="Arial" w:hAnsi="Arial" w:cs="Arial"/>
          <w:szCs w:val="24"/>
          <w:lang w:val="vi-VN"/>
        </w:rPr>
        <w:t>C</w:t>
      </w:r>
      <w:r w:rsidRPr="00CD55A9">
        <w:rPr>
          <w:rFonts w:ascii="Arial" w:hAnsi="Arial" w:cs="Arial" w:hint="eastAsia"/>
          <w:szCs w:val="24"/>
          <w:lang w:val="vi-VN"/>
        </w:rPr>
        <w:t>ơ</w:t>
      </w:r>
      <w:r w:rsidRPr="00CD55A9">
        <w:rPr>
          <w:rFonts w:ascii="Arial" w:hAnsi="Arial" w:cs="Arial"/>
          <w:szCs w:val="24"/>
          <w:lang w:val="vi-VN"/>
        </w:rPr>
        <w:t xml:space="preserve"> sở </w:t>
      </w:r>
      <w:r w:rsidRPr="00CD55A9">
        <w:rPr>
          <w:rFonts w:ascii="Arial" w:hAnsi="Arial" w:cs="Arial" w:hint="eastAsia"/>
          <w:szCs w:val="24"/>
          <w:lang w:val="vi-VN"/>
        </w:rPr>
        <w:t>đó</w:t>
      </w:r>
      <w:r w:rsidRPr="00CD55A9">
        <w:rPr>
          <w:rFonts w:ascii="Arial" w:hAnsi="Arial" w:cs="Arial"/>
          <w:szCs w:val="24"/>
          <w:lang w:val="vi-VN"/>
        </w:rPr>
        <w:t>ng mới, hoán cải</w:t>
      </w:r>
      <w:r w:rsidR="00DF5DAF" w:rsidRPr="00CD55A9">
        <w:rPr>
          <w:rFonts w:ascii="Arial" w:hAnsi="Arial" w:cs="Arial"/>
          <w:szCs w:val="24"/>
          <w:lang w:val="en-US"/>
        </w:rPr>
        <w:t xml:space="preserve"> </w:t>
      </w:r>
      <w:r w:rsidRPr="00CD55A9">
        <w:rPr>
          <w:rFonts w:ascii="Arial" w:hAnsi="Arial" w:cs="Arial"/>
          <w:szCs w:val="24"/>
          <w:lang w:val="vi-VN"/>
        </w:rPr>
        <w:t xml:space="preserve">và sửa chữa thiết bị nâng có trách nhiệm </w:t>
      </w:r>
      <w:r w:rsidR="00DF5DAF" w:rsidRPr="00CD55A9">
        <w:rPr>
          <w:rFonts w:ascii="Arial" w:hAnsi="Arial" w:cs="Arial"/>
          <w:szCs w:val="24"/>
          <w:lang w:val="en-US"/>
        </w:rPr>
        <w:t>t</w:t>
      </w:r>
      <w:r w:rsidR="00DF5DAF" w:rsidRPr="00CD55A9">
        <w:rPr>
          <w:rFonts w:ascii="Arial" w:hAnsi="Arial" w:cs="Arial"/>
          <w:szCs w:val="24"/>
          <w:lang w:val="vi-VN"/>
        </w:rPr>
        <w:t>hực hiện đầy đủ các quy định về đăng kiểm thiết bị nâng nêu trong Quy chuẩn này</w:t>
      </w:r>
      <w:r w:rsidR="00DF5DAF" w:rsidRPr="00CD55A9">
        <w:rPr>
          <w:rFonts w:ascii="Arial" w:hAnsi="Arial" w:cs="Arial"/>
          <w:szCs w:val="24"/>
          <w:lang w:val="en-US"/>
        </w:rPr>
        <w:t>.</w:t>
      </w:r>
    </w:p>
    <w:p w14:paraId="4C7CDAA8" w14:textId="77777777" w:rsidR="00D93F73" w:rsidRPr="00CD55A9" w:rsidRDefault="0049389F" w:rsidP="00D93F73">
      <w:pPr>
        <w:spacing w:before="120" w:after="120"/>
        <w:ind w:left="561" w:hanging="561"/>
        <w:jc w:val="both"/>
        <w:rPr>
          <w:rFonts w:ascii="Arial" w:hAnsi="Arial" w:cs="Arial"/>
          <w:szCs w:val="24"/>
          <w:lang w:val="vi-VN"/>
        </w:rPr>
      </w:pPr>
      <w:r w:rsidRPr="00CD55A9">
        <w:rPr>
          <w:rFonts w:ascii="Arial" w:hAnsi="Arial" w:cs="Arial"/>
          <w:b/>
          <w:szCs w:val="24"/>
          <w:lang w:val="vi-VN"/>
        </w:rPr>
        <w:t>4</w:t>
      </w:r>
      <w:r w:rsidR="00062DBD" w:rsidRPr="00CD55A9">
        <w:rPr>
          <w:rFonts w:ascii="Arial" w:hAnsi="Arial" w:cs="Arial"/>
          <w:b/>
          <w:szCs w:val="24"/>
          <w:lang w:val="vi-VN"/>
        </w:rPr>
        <w:t xml:space="preserve">.2  </w:t>
      </w:r>
      <w:r w:rsidR="00D93F73" w:rsidRPr="00CD55A9">
        <w:rPr>
          <w:rFonts w:ascii="Arial" w:hAnsi="Arial" w:cs="Arial"/>
          <w:b/>
          <w:szCs w:val="24"/>
          <w:lang w:val="vi-VN"/>
        </w:rPr>
        <w:t>Trách nhiệm của Đăng kiểm</w:t>
      </w:r>
    </w:p>
    <w:p w14:paraId="6CDD3233" w14:textId="77777777" w:rsidR="00D93F73" w:rsidRPr="00CD55A9" w:rsidRDefault="00062DBD" w:rsidP="00D93F73">
      <w:pPr>
        <w:spacing w:before="120" w:after="120"/>
        <w:ind w:left="765" w:hanging="340"/>
        <w:jc w:val="both"/>
        <w:rPr>
          <w:rFonts w:ascii="Arial" w:hAnsi="Arial" w:cs="Arial"/>
          <w:szCs w:val="24"/>
          <w:lang w:val="vi-VN"/>
        </w:rPr>
      </w:pPr>
      <w:r w:rsidRPr="00CD55A9">
        <w:rPr>
          <w:rFonts w:ascii="Arial" w:hAnsi="Arial" w:cs="Arial"/>
          <w:szCs w:val="24"/>
          <w:lang w:val="vi-VN"/>
        </w:rPr>
        <w:t xml:space="preserve"> </w:t>
      </w:r>
      <w:r w:rsidR="00D93F73" w:rsidRPr="00CD55A9">
        <w:rPr>
          <w:rFonts w:ascii="Arial" w:hAnsi="Arial" w:cs="Arial" w:hint="eastAsia"/>
          <w:szCs w:val="24"/>
          <w:lang w:val="vi-VN"/>
        </w:rPr>
        <w:t>Đă</w:t>
      </w:r>
      <w:r w:rsidR="00D93F73" w:rsidRPr="00CD55A9">
        <w:rPr>
          <w:rFonts w:ascii="Arial" w:hAnsi="Arial" w:cs="Arial"/>
          <w:szCs w:val="24"/>
          <w:lang w:val="vi-VN"/>
        </w:rPr>
        <w:t>ng kiểm có trách nhiệm:</w:t>
      </w:r>
    </w:p>
    <w:p w14:paraId="7CDBC031" w14:textId="77777777" w:rsidR="00D93F73" w:rsidRPr="00CD55A9" w:rsidRDefault="00D93F73" w:rsidP="00D93F73">
      <w:pPr>
        <w:spacing w:after="120"/>
        <w:ind w:left="1122" w:hanging="425"/>
        <w:jc w:val="both"/>
        <w:rPr>
          <w:rFonts w:ascii="Arial" w:hAnsi="Arial" w:cs="Arial"/>
          <w:szCs w:val="24"/>
          <w:lang w:val="vi-VN"/>
        </w:rPr>
      </w:pPr>
      <w:r w:rsidRPr="00CD55A9">
        <w:rPr>
          <w:rFonts w:ascii="Arial" w:hAnsi="Arial" w:cs="Arial"/>
          <w:szCs w:val="24"/>
          <w:lang w:val="vi-VN"/>
        </w:rPr>
        <w:t>(1)</w:t>
      </w:r>
      <w:r w:rsidRPr="00CD55A9">
        <w:rPr>
          <w:rFonts w:ascii="Arial" w:hAnsi="Arial" w:cs="Arial"/>
          <w:szCs w:val="24"/>
          <w:lang w:val="vi-VN"/>
        </w:rPr>
        <w:tab/>
      </w:r>
      <w:r w:rsidR="00E039F5" w:rsidRPr="00CD55A9">
        <w:rPr>
          <w:rFonts w:ascii="Arial" w:hAnsi="Arial" w:cs="Arial"/>
          <w:szCs w:val="24"/>
          <w:lang w:val="vi-VN"/>
        </w:rPr>
        <w:t xml:space="preserve">Thẩm định </w:t>
      </w:r>
      <w:r w:rsidRPr="00CD55A9">
        <w:rPr>
          <w:rFonts w:ascii="Arial" w:hAnsi="Arial" w:cs="Arial"/>
          <w:szCs w:val="24"/>
          <w:lang w:val="vi-VN"/>
        </w:rPr>
        <w:t>thiết kế đóng mới, hoán cải</w:t>
      </w:r>
      <w:r w:rsidR="00DF5DAF" w:rsidRPr="00CD55A9">
        <w:rPr>
          <w:rFonts w:ascii="Arial" w:hAnsi="Arial" w:cs="Arial"/>
          <w:szCs w:val="24"/>
          <w:lang w:val="en-US"/>
        </w:rPr>
        <w:t xml:space="preserve"> </w:t>
      </w:r>
      <w:r w:rsidR="00E80FC3" w:rsidRPr="00CD55A9">
        <w:rPr>
          <w:rFonts w:ascii="Arial" w:hAnsi="Arial" w:cs="Arial"/>
          <w:szCs w:val="24"/>
          <w:lang w:val="en-US"/>
        </w:rPr>
        <w:t xml:space="preserve">và sửa chữa </w:t>
      </w:r>
      <w:r w:rsidRPr="00CD55A9">
        <w:rPr>
          <w:rFonts w:ascii="Arial" w:hAnsi="Arial" w:cs="Arial"/>
          <w:szCs w:val="24"/>
          <w:lang w:val="vi-VN"/>
        </w:rPr>
        <w:t xml:space="preserve">thiết bị nâng theo các quy định của Quy chuẩn này và các quy định </w:t>
      </w:r>
      <w:r w:rsidR="00E659CE" w:rsidRPr="00CD55A9">
        <w:rPr>
          <w:rFonts w:ascii="Arial" w:hAnsi="Arial" w:cs="Arial"/>
          <w:szCs w:val="24"/>
          <w:lang w:val="vi-VN"/>
        </w:rPr>
        <w:t>có liên quan khác của pháp luật</w:t>
      </w:r>
      <w:r w:rsidRPr="00CD55A9">
        <w:rPr>
          <w:rFonts w:ascii="Arial" w:hAnsi="Arial" w:cs="Arial"/>
          <w:szCs w:val="24"/>
          <w:lang w:val="vi-VN"/>
        </w:rPr>
        <w:t>;</w:t>
      </w:r>
    </w:p>
    <w:p w14:paraId="156906C6" w14:textId="77777777" w:rsidR="00E659CE" w:rsidRPr="00CD55A9" w:rsidRDefault="00D93F73" w:rsidP="00E659CE">
      <w:pPr>
        <w:spacing w:after="120"/>
        <w:ind w:left="1122" w:hanging="425"/>
        <w:jc w:val="both"/>
        <w:rPr>
          <w:rFonts w:ascii="Arial" w:hAnsi="Arial" w:cs="Arial"/>
          <w:szCs w:val="24"/>
          <w:lang w:val="en-US"/>
        </w:rPr>
      </w:pPr>
      <w:r w:rsidRPr="00CD55A9">
        <w:rPr>
          <w:rFonts w:ascii="Arial" w:hAnsi="Arial" w:cs="Arial"/>
          <w:szCs w:val="24"/>
          <w:lang w:val="vi-VN"/>
        </w:rPr>
        <w:t>(</w:t>
      </w:r>
      <w:r w:rsidR="00E039F5" w:rsidRPr="00CD55A9">
        <w:rPr>
          <w:rFonts w:ascii="Arial" w:hAnsi="Arial" w:cs="Arial"/>
          <w:szCs w:val="24"/>
          <w:lang w:val="vi-VN"/>
        </w:rPr>
        <w:t>2</w:t>
      </w:r>
      <w:r w:rsidRPr="00CD55A9">
        <w:rPr>
          <w:rFonts w:ascii="Arial" w:hAnsi="Arial" w:cs="Arial"/>
          <w:szCs w:val="24"/>
          <w:lang w:val="vi-VN"/>
        </w:rPr>
        <w:t>)</w:t>
      </w:r>
      <w:r w:rsidRPr="00CD55A9">
        <w:rPr>
          <w:rFonts w:ascii="Arial" w:hAnsi="Arial" w:cs="Arial"/>
          <w:szCs w:val="24"/>
          <w:lang w:val="vi-VN"/>
        </w:rPr>
        <w:tab/>
        <w:t xml:space="preserve">Kiểm tra, </w:t>
      </w:r>
      <w:r w:rsidR="00B15284" w:rsidRPr="00CD55A9">
        <w:rPr>
          <w:rFonts w:ascii="Arial" w:hAnsi="Arial" w:cs="Arial"/>
          <w:szCs w:val="24"/>
          <w:lang w:val="en-US"/>
        </w:rPr>
        <w:t xml:space="preserve">kiểm định, </w:t>
      </w:r>
      <w:r w:rsidRPr="00CD55A9">
        <w:rPr>
          <w:rFonts w:ascii="Arial" w:hAnsi="Arial" w:cs="Arial"/>
          <w:szCs w:val="24"/>
          <w:lang w:val="vi-VN"/>
        </w:rPr>
        <w:t>giám sát kỹ thuật đối với thiết bị nâng trong chế tạo mới, hoán cải,</w:t>
      </w:r>
      <w:r w:rsidR="00DF5DAF" w:rsidRPr="00CD55A9">
        <w:rPr>
          <w:rFonts w:ascii="Arial" w:hAnsi="Arial" w:cs="Arial"/>
          <w:szCs w:val="24"/>
          <w:lang w:val="en-US"/>
        </w:rPr>
        <w:t xml:space="preserve"> </w:t>
      </w:r>
      <w:r w:rsidRPr="00CD55A9">
        <w:rPr>
          <w:rFonts w:ascii="Arial" w:hAnsi="Arial" w:cs="Arial"/>
          <w:szCs w:val="24"/>
          <w:lang w:val="vi-VN"/>
        </w:rPr>
        <w:t xml:space="preserve">sửa chữa và khai thác theo các quy định của Quy chuẩn này </w:t>
      </w:r>
      <w:r w:rsidR="00E659CE" w:rsidRPr="00CD55A9">
        <w:rPr>
          <w:rFonts w:ascii="Arial" w:hAnsi="Arial" w:cs="Arial"/>
          <w:szCs w:val="24"/>
          <w:lang w:val="vi-VN"/>
        </w:rPr>
        <w:t>và các quy định có liên quan khác của pháp luật</w:t>
      </w:r>
      <w:r w:rsidR="008C770B" w:rsidRPr="00CD55A9">
        <w:rPr>
          <w:rFonts w:ascii="Arial" w:hAnsi="Arial" w:cs="Arial"/>
          <w:szCs w:val="24"/>
          <w:lang w:val="en-US"/>
        </w:rPr>
        <w:t>.</w:t>
      </w:r>
    </w:p>
    <w:p w14:paraId="79358DDA" w14:textId="77777777" w:rsidR="008B7FF0" w:rsidRPr="00CD55A9" w:rsidRDefault="00D93F73" w:rsidP="008B7FF0">
      <w:pPr>
        <w:pStyle w:val="Title"/>
        <w:rPr>
          <w:rFonts w:ascii="Arial" w:hAnsi="Arial"/>
          <w:szCs w:val="28"/>
          <w:lang w:val="vi-VN"/>
        </w:rPr>
      </w:pPr>
      <w:r w:rsidRPr="00CD55A9">
        <w:rPr>
          <w:rFonts w:ascii="Arial" w:hAnsi="Arial" w:cs="Arial"/>
          <w:sz w:val="24"/>
          <w:szCs w:val="24"/>
          <w:lang w:val="vi-VN"/>
        </w:rPr>
        <w:br w:type="page"/>
      </w:r>
      <w:r w:rsidR="00F0703B" w:rsidRPr="00CD55A9">
        <w:rPr>
          <w:rFonts w:ascii="Arial" w:hAnsi="Arial"/>
          <w:szCs w:val="28"/>
          <w:lang w:val="vi-VN"/>
        </w:rPr>
        <w:lastRenderedPageBreak/>
        <w:t>V</w:t>
      </w:r>
      <w:r w:rsidR="00C75986" w:rsidRPr="00CD55A9">
        <w:rPr>
          <w:rFonts w:ascii="Arial" w:hAnsi="Arial"/>
          <w:szCs w:val="28"/>
          <w:lang w:val="vi-VN"/>
        </w:rPr>
        <w:t xml:space="preserve">  - </w:t>
      </w:r>
      <w:r w:rsidR="008B7FF0" w:rsidRPr="00CD55A9">
        <w:rPr>
          <w:rFonts w:ascii="Arial" w:hAnsi="Arial"/>
          <w:szCs w:val="28"/>
          <w:lang w:val="vi-VN"/>
        </w:rPr>
        <w:t>TỔ CHỨC THỰC HIỆN</w:t>
      </w:r>
    </w:p>
    <w:p w14:paraId="168FDFAE" w14:textId="77777777" w:rsidR="008B7FF0" w:rsidRPr="00CD55A9" w:rsidRDefault="008B7FF0" w:rsidP="008B7FF0">
      <w:pPr>
        <w:pStyle w:val="Title"/>
        <w:jc w:val="both"/>
        <w:rPr>
          <w:rFonts w:ascii="Arial" w:hAnsi="Arial"/>
          <w:sz w:val="24"/>
          <w:szCs w:val="24"/>
          <w:lang w:val="vi-VN"/>
        </w:rPr>
      </w:pPr>
      <w:r w:rsidRPr="00CD55A9">
        <w:rPr>
          <w:rFonts w:ascii="Arial" w:hAnsi="Arial"/>
          <w:sz w:val="24"/>
          <w:szCs w:val="24"/>
          <w:lang w:val="vi-VN"/>
        </w:rPr>
        <w:t xml:space="preserve"> </w:t>
      </w:r>
    </w:p>
    <w:p w14:paraId="2884D6E0" w14:textId="77777777" w:rsidR="00135455" w:rsidRPr="00CD55A9" w:rsidRDefault="00C75986" w:rsidP="008B7FF0">
      <w:pPr>
        <w:spacing w:before="120" w:after="120"/>
        <w:ind w:left="425" w:hanging="425"/>
        <w:jc w:val="both"/>
        <w:rPr>
          <w:rFonts w:ascii="Arial" w:hAnsi="Arial" w:cs="Arial"/>
          <w:szCs w:val="24"/>
          <w:lang w:val="vi-VN"/>
        </w:rPr>
      </w:pPr>
      <w:r w:rsidRPr="00CD55A9">
        <w:rPr>
          <w:rFonts w:ascii="Arial" w:hAnsi="Arial" w:cs="Arial"/>
          <w:b/>
          <w:szCs w:val="24"/>
          <w:lang w:val="vi-VN"/>
        </w:rPr>
        <w:t>5</w:t>
      </w:r>
      <w:r w:rsidR="008B7FF0" w:rsidRPr="00CD55A9">
        <w:rPr>
          <w:rFonts w:ascii="Arial" w:hAnsi="Arial" w:cs="Arial"/>
          <w:b/>
          <w:szCs w:val="24"/>
          <w:lang w:val="vi-VN"/>
        </w:rPr>
        <w:t>.1</w:t>
      </w:r>
      <w:r w:rsidR="008B7FF0" w:rsidRPr="00CD55A9">
        <w:rPr>
          <w:rFonts w:ascii="Arial" w:hAnsi="Arial" w:cs="Arial"/>
          <w:b/>
          <w:szCs w:val="24"/>
          <w:lang w:val="vi-VN"/>
        </w:rPr>
        <w:tab/>
      </w:r>
      <w:r w:rsidR="00B31B76" w:rsidRPr="00CD55A9">
        <w:rPr>
          <w:rFonts w:ascii="Arial" w:hAnsi="Arial" w:cs="Arial"/>
          <w:b/>
          <w:szCs w:val="24"/>
          <w:lang w:val="vi-VN"/>
        </w:rPr>
        <w:tab/>
      </w:r>
      <w:r w:rsidR="00135455" w:rsidRPr="00CD55A9">
        <w:rPr>
          <w:rFonts w:ascii="Arial" w:hAnsi="Arial" w:cs="Arial" w:hint="eastAsia"/>
          <w:szCs w:val="24"/>
          <w:lang w:val="vi-VN"/>
        </w:rPr>
        <w:t>Đă</w:t>
      </w:r>
      <w:r w:rsidR="00135455" w:rsidRPr="00CD55A9">
        <w:rPr>
          <w:rFonts w:ascii="Arial" w:hAnsi="Arial" w:cs="Arial"/>
          <w:szCs w:val="24"/>
          <w:lang w:val="vi-VN"/>
        </w:rPr>
        <w:t>ng kiểm có trách nhiệm tổ chức thực hiện các nội dung của Quy chuẩn này.</w:t>
      </w:r>
    </w:p>
    <w:p w14:paraId="0B341FDA" w14:textId="77777777" w:rsidR="00B31B76" w:rsidRPr="00CD55A9" w:rsidRDefault="00C75986" w:rsidP="00B31B76">
      <w:pPr>
        <w:spacing w:before="120" w:after="120"/>
        <w:ind w:left="567" w:hanging="567"/>
        <w:jc w:val="both"/>
        <w:rPr>
          <w:rFonts w:ascii="Arial" w:hAnsi="Arial" w:cs="Arial"/>
          <w:szCs w:val="24"/>
          <w:lang w:val="en-US"/>
        </w:rPr>
      </w:pPr>
      <w:r w:rsidRPr="00CD55A9">
        <w:rPr>
          <w:rFonts w:ascii="Arial" w:hAnsi="Arial" w:cs="Arial"/>
          <w:b/>
          <w:szCs w:val="24"/>
          <w:lang w:val="vi-VN"/>
        </w:rPr>
        <w:t>5</w:t>
      </w:r>
      <w:r w:rsidR="008B7FF0" w:rsidRPr="00CD55A9">
        <w:rPr>
          <w:rFonts w:ascii="Arial" w:hAnsi="Arial" w:cs="Arial"/>
          <w:b/>
          <w:szCs w:val="24"/>
          <w:lang w:val="vi-VN"/>
        </w:rPr>
        <w:t>.</w:t>
      </w:r>
      <w:r w:rsidR="00135455" w:rsidRPr="00CD55A9">
        <w:rPr>
          <w:rFonts w:ascii="Arial" w:hAnsi="Arial" w:cs="Arial"/>
          <w:b/>
          <w:szCs w:val="24"/>
          <w:lang w:val="vi-VN"/>
        </w:rPr>
        <w:t>2</w:t>
      </w:r>
      <w:r w:rsidR="008B7FF0" w:rsidRPr="00CD55A9">
        <w:rPr>
          <w:rFonts w:ascii="Arial" w:hAnsi="Arial" w:cs="Arial"/>
          <w:szCs w:val="24"/>
          <w:lang w:val="vi-VN"/>
        </w:rPr>
        <w:t xml:space="preserve"> </w:t>
      </w:r>
      <w:r w:rsidRPr="00CD55A9">
        <w:rPr>
          <w:rFonts w:ascii="Arial" w:hAnsi="Arial" w:cs="Arial"/>
          <w:szCs w:val="24"/>
          <w:lang w:val="vi-VN"/>
        </w:rPr>
        <w:t xml:space="preserve"> </w:t>
      </w:r>
      <w:r w:rsidR="00B31B76" w:rsidRPr="00CD55A9">
        <w:rPr>
          <w:rFonts w:ascii="Arial" w:hAnsi="Arial" w:cs="Arial"/>
          <w:szCs w:val="24"/>
          <w:lang w:val="en-US"/>
        </w:rPr>
        <w:t xml:space="preserve"> Các văn bản, </w:t>
      </w:r>
      <w:r w:rsidR="00B31B76" w:rsidRPr="00CD55A9">
        <w:rPr>
          <w:rFonts w:ascii="Arial" w:hAnsi="Arial"/>
          <w:szCs w:val="24"/>
        </w:rPr>
        <w:t>quy chuẩn, tiêu chuẩn,</w:t>
      </w:r>
      <w:r w:rsidR="00B31B76" w:rsidRPr="00CD55A9">
        <w:rPr>
          <w:rFonts w:ascii="Arial" w:hAnsi="Arial" w:cs="Arial"/>
          <w:szCs w:val="24"/>
          <w:lang w:val="en-US"/>
        </w:rPr>
        <w:t xml:space="preserve"> tài liệu </w:t>
      </w:r>
      <w:r w:rsidR="002D04F1" w:rsidRPr="00CD55A9">
        <w:rPr>
          <w:rFonts w:ascii="Arial" w:hAnsi="Arial" w:cs="Arial"/>
          <w:szCs w:val="24"/>
          <w:lang w:val="en-US"/>
        </w:rPr>
        <w:t xml:space="preserve">được viện dẫn </w:t>
      </w:r>
      <w:r w:rsidR="002D04F1" w:rsidRPr="00CD55A9">
        <w:rPr>
          <w:rFonts w:ascii="Arial" w:hAnsi="Arial"/>
          <w:szCs w:val="24"/>
        </w:rPr>
        <w:t>trong Quy chuẩn này nếu được thay thế hoặc sửa đổi bổ sung các nội dung liên quan thì thực hiện theo quy định trong văn bản mới.</w:t>
      </w:r>
    </w:p>
    <w:p w14:paraId="69B6A4D1" w14:textId="77777777" w:rsidR="00135455" w:rsidRPr="00CD55A9" w:rsidRDefault="00135455" w:rsidP="008B7FF0">
      <w:pPr>
        <w:tabs>
          <w:tab w:val="left" w:pos="426"/>
        </w:tabs>
        <w:spacing w:before="120"/>
        <w:ind w:left="426" w:hanging="426"/>
        <w:jc w:val="both"/>
        <w:rPr>
          <w:rFonts w:ascii="Arial" w:hAnsi="Arial"/>
          <w:szCs w:val="24"/>
          <w:lang w:val="vi-VN"/>
        </w:rPr>
      </w:pPr>
    </w:p>
    <w:p w14:paraId="1EDDCFBA" w14:textId="77777777" w:rsidR="00135455" w:rsidRPr="00CD55A9" w:rsidRDefault="00135455" w:rsidP="008B7FF0">
      <w:pPr>
        <w:tabs>
          <w:tab w:val="left" w:pos="426"/>
        </w:tabs>
        <w:spacing w:before="120"/>
        <w:ind w:left="426" w:hanging="426"/>
        <w:jc w:val="both"/>
        <w:rPr>
          <w:rFonts w:ascii="Arial" w:hAnsi="Arial"/>
          <w:szCs w:val="24"/>
          <w:lang w:val="vi-VN"/>
        </w:rPr>
      </w:pPr>
    </w:p>
    <w:p w14:paraId="3E76D854" w14:textId="77777777" w:rsidR="008B7FF0" w:rsidRPr="00CD55A9" w:rsidRDefault="008B7FF0" w:rsidP="008B7FF0">
      <w:pPr>
        <w:tabs>
          <w:tab w:val="left" w:pos="426"/>
        </w:tabs>
        <w:spacing w:before="120"/>
        <w:ind w:left="426" w:hanging="426"/>
        <w:jc w:val="center"/>
        <w:rPr>
          <w:rFonts w:ascii="Arial" w:hAnsi="Arial"/>
          <w:sz w:val="28"/>
          <w:szCs w:val="28"/>
          <w:lang w:val="vi-VN"/>
        </w:rPr>
      </w:pPr>
    </w:p>
    <w:p w14:paraId="7055EC79" w14:textId="77777777" w:rsidR="008B7FF0" w:rsidRPr="00CD55A9" w:rsidRDefault="008B7FF0" w:rsidP="008B7FF0">
      <w:pPr>
        <w:spacing w:before="120" w:after="120"/>
        <w:ind w:left="426" w:hanging="426"/>
        <w:jc w:val="both"/>
        <w:rPr>
          <w:rFonts w:ascii="Arial" w:hAnsi="Arial" w:cs="Arial"/>
          <w:szCs w:val="24"/>
          <w:lang w:val="vi-VN"/>
        </w:rPr>
      </w:pPr>
    </w:p>
    <w:p w14:paraId="2B5DD59E" w14:textId="77777777" w:rsidR="006F07A9" w:rsidRPr="00CD55A9" w:rsidRDefault="006F07A9" w:rsidP="000F79BC">
      <w:pPr>
        <w:pStyle w:val="BodyTextIndent2"/>
        <w:spacing w:before="130" w:line="300" w:lineRule="exact"/>
        <w:ind w:left="851" w:firstLine="0"/>
        <w:jc w:val="both"/>
        <w:rPr>
          <w:rFonts w:ascii="Arial" w:hAnsi="Arial" w:cs="Arial"/>
          <w:sz w:val="24"/>
          <w:szCs w:val="24"/>
          <w:lang w:val="vi-VN"/>
        </w:rPr>
      </w:pPr>
    </w:p>
    <w:sectPr w:rsidR="006F07A9" w:rsidRPr="00CD55A9" w:rsidSect="00261A52">
      <w:headerReference w:type="even" r:id="rId102"/>
      <w:headerReference w:type="default" r:id="rId103"/>
      <w:footerReference w:type="even" r:id="rId104"/>
      <w:headerReference w:type="first" r:id="rId105"/>
      <w:pgSz w:w="11906" w:h="16838" w:code="9"/>
      <w:pgMar w:top="1134" w:right="680" w:bottom="1134" w:left="1134" w:header="567" w:footer="567"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DC9C22E" w14:textId="77777777" w:rsidR="00DF18B7" w:rsidRDefault="00DF18B7">
      <w:r>
        <w:separator/>
      </w:r>
    </w:p>
  </w:endnote>
  <w:endnote w:type="continuationSeparator" w:id="0">
    <w:p w14:paraId="5C94355B" w14:textId="77777777" w:rsidR="00DF18B7" w:rsidRDefault="00DF18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VnTime">
    <w:panose1 w:val="020B7200000000000000"/>
    <w:charset w:val="00"/>
    <w:family w:val="swiss"/>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Calibri"/>
    <w:charset w:val="00"/>
    <w:family w:val="swiss"/>
    <w:pitch w:val="variable"/>
    <w:sig w:usb0="00000003" w:usb1="00000000" w:usb2="00000000" w:usb3="00000000" w:csb0="00000001" w:csb1="00000000"/>
  </w:font>
  <w:font w:name="VNTimeH">
    <w:charset w:val="00"/>
    <w:family w:val="swiss"/>
    <w:pitch w:val="variable"/>
    <w:sig w:usb0="00000003" w:usb1="00000000" w:usb2="00000000" w:usb3="00000000" w:csb0="00000001" w:csb1="00000000"/>
  </w:font>
  <w:font w:name="VNAvantH">
    <w:altName w:val="Calibri"/>
    <w:charset w:val="00"/>
    <w:family w:val="swiss"/>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nArial">
    <w:charset w:val="00"/>
    <w:family w:val="swiss"/>
    <w:pitch w:val="variable"/>
    <w:sig w:usb0="00000007" w:usb1="00000000" w:usb2="00000000" w:usb3="00000000" w:csb0="00000013"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ADD2ADE" w14:textId="6B074D3B" w:rsidR="00E277C4" w:rsidRDefault="00E277C4">
    <w:pPr>
      <w:pStyle w:val="Footer"/>
    </w:pPr>
    <w:r>
      <w:fldChar w:fldCharType="begin"/>
    </w:r>
    <w:r>
      <w:instrText xml:space="preserve"> PAGE   \* MERGEFORMAT </w:instrText>
    </w:r>
    <w:r>
      <w:fldChar w:fldCharType="separate"/>
    </w:r>
    <w:r w:rsidR="00BF25CC">
      <w:rPr>
        <w:noProof/>
      </w:rPr>
      <w:t>22</w:t>
    </w:r>
    <w:r>
      <w:rPr>
        <w:noProof/>
      </w:rPr>
      <w:fldChar w:fldCharType="end"/>
    </w:r>
  </w:p>
  <w:p w14:paraId="31C259F8" w14:textId="77777777" w:rsidR="00E277C4" w:rsidRDefault="00E277C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D039B87" w14:textId="61B7F82C" w:rsidR="00E277C4" w:rsidRDefault="00E277C4">
    <w:pPr>
      <w:pStyle w:val="Footer"/>
      <w:jc w:val="right"/>
    </w:pPr>
    <w:r>
      <w:fldChar w:fldCharType="begin"/>
    </w:r>
    <w:r>
      <w:instrText xml:space="preserve"> PAGE   \* MERGEFORMAT </w:instrText>
    </w:r>
    <w:r>
      <w:fldChar w:fldCharType="separate"/>
    </w:r>
    <w:r w:rsidR="00BF25CC">
      <w:rPr>
        <w:noProof/>
      </w:rPr>
      <w:t>21</w:t>
    </w:r>
    <w:r>
      <w:rPr>
        <w:noProof/>
      </w:rPr>
      <w:fldChar w:fldCharType="end"/>
    </w:r>
  </w:p>
  <w:p w14:paraId="6E728466" w14:textId="77777777" w:rsidR="00E277C4" w:rsidRDefault="00E277C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46057DD" w14:textId="74D31F57" w:rsidR="00E277C4" w:rsidRDefault="00E277C4">
    <w:pPr>
      <w:pStyle w:val="Footer"/>
      <w:jc w:val="right"/>
    </w:pPr>
    <w:r>
      <w:fldChar w:fldCharType="begin"/>
    </w:r>
    <w:r>
      <w:instrText xml:space="preserve"> PAGE   \* MERGEFORMAT </w:instrText>
    </w:r>
    <w:r>
      <w:fldChar w:fldCharType="separate"/>
    </w:r>
    <w:r w:rsidR="00BF25CC">
      <w:rPr>
        <w:noProof/>
      </w:rPr>
      <w:t>1</w:t>
    </w:r>
    <w:r>
      <w:rPr>
        <w:noProof/>
      </w:rPr>
      <w:fldChar w:fldCharType="end"/>
    </w:r>
  </w:p>
  <w:p w14:paraId="5F17B703" w14:textId="77777777" w:rsidR="00E277C4" w:rsidRDefault="00E277C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F9AAD33" w14:textId="579B3486" w:rsidR="00E277C4" w:rsidRDefault="00E277C4" w:rsidP="00261A52">
    <w:pPr>
      <w:pStyle w:val="Footer"/>
    </w:pPr>
    <w:r>
      <w:fldChar w:fldCharType="begin"/>
    </w:r>
    <w:r>
      <w:instrText xml:space="preserve"> PAGE   \* MERGEFORMAT </w:instrText>
    </w:r>
    <w:r>
      <w:fldChar w:fldCharType="separate"/>
    </w:r>
    <w:r w:rsidR="00BF25CC">
      <w:rPr>
        <w:noProof/>
      </w:rPr>
      <w:t>178</w:t>
    </w:r>
    <w:r>
      <w:fldChar w:fldCharType="end"/>
    </w:r>
  </w:p>
  <w:p w14:paraId="3BF344B6" w14:textId="77777777" w:rsidR="00E277C4" w:rsidRPr="00F14860" w:rsidRDefault="00E277C4" w:rsidP="00F148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FA3025B" w14:textId="77777777" w:rsidR="00DF18B7" w:rsidRDefault="00DF18B7">
      <w:r>
        <w:separator/>
      </w:r>
    </w:p>
  </w:footnote>
  <w:footnote w:type="continuationSeparator" w:id="0">
    <w:p w14:paraId="51AC9035" w14:textId="77777777" w:rsidR="00DF18B7" w:rsidRDefault="00DF18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14621E0" w14:textId="546786AF" w:rsidR="00E277C4" w:rsidRPr="00AF358A" w:rsidRDefault="00E277C4" w:rsidP="00550733">
    <w:pPr>
      <w:tabs>
        <w:tab w:val="center" w:pos="4153"/>
        <w:tab w:val="right" w:pos="8306"/>
      </w:tabs>
      <w:rPr>
        <w:lang w:eastAsia="x-none"/>
      </w:rPr>
    </w:pPr>
    <w:bookmarkStart w:id="51" w:name="_Hlk152005852"/>
    <w:r w:rsidRPr="00AF358A">
      <w:rPr>
        <w:rFonts w:ascii="Arial" w:hAnsi="Arial" w:cs="Arial"/>
        <w:b/>
        <w:szCs w:val="24"/>
        <w:lang w:eastAsia="x-none"/>
      </w:rPr>
      <w:t>QCVN 97:20</w:t>
    </w:r>
    <w:r>
      <w:rPr>
        <w:rFonts w:ascii="Arial" w:hAnsi="Arial" w:cs="Arial"/>
        <w:b/>
        <w:szCs w:val="24"/>
        <w:lang w:eastAsia="x-none"/>
      </w:rPr>
      <w:t>25</w:t>
    </w:r>
    <w:r w:rsidRPr="00AF358A">
      <w:rPr>
        <w:rFonts w:ascii="Arial" w:hAnsi="Arial" w:cs="Arial"/>
        <w:b/>
        <w:szCs w:val="24"/>
        <w:lang w:eastAsia="x-none"/>
      </w:rPr>
      <w:t xml:space="preserve">/BGTVT       </w:t>
    </w:r>
  </w:p>
  <w:bookmarkEnd w:id="51"/>
  <w:p w14:paraId="0A8E61C6" w14:textId="77777777" w:rsidR="00E277C4" w:rsidRDefault="00E277C4" w:rsidP="00AF358A">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AF66877" w14:textId="7AEF8063" w:rsidR="00E277C4" w:rsidRDefault="00E277C4" w:rsidP="00A60EEC">
    <w:pPr>
      <w:pStyle w:val="Header"/>
      <w:jc w:val="right"/>
    </w:pPr>
    <w:r>
      <w:rPr>
        <w:rFonts w:ascii="Arial" w:hAnsi="Arial" w:cs="Arial"/>
        <w:b/>
        <w:szCs w:val="24"/>
      </w:rPr>
      <w:t xml:space="preserve">QCVN 97:2025/BGTVT       </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195D2A1" w14:textId="66AEF930" w:rsidR="00E277C4" w:rsidRDefault="00E277C4">
    <w:pPr>
      <w:pStyle w:val="Header"/>
      <w:tabs>
        <w:tab w:val="clear" w:pos="4153"/>
        <w:tab w:val="clear" w:pos="8306"/>
        <w:tab w:val="right" w:pos="9781"/>
      </w:tabs>
      <w:spacing w:after="240"/>
      <w:jc w:val="both"/>
      <w:rPr>
        <w:rFonts w:ascii="Arial" w:hAnsi="Arial" w:cs="Arial"/>
        <w:b/>
        <w:szCs w:val="24"/>
      </w:rPr>
    </w:pPr>
    <w:r>
      <w:rPr>
        <w:rFonts w:ascii="Arial" w:hAnsi="Arial" w:cs="Arial"/>
        <w:b/>
        <w:szCs w:val="24"/>
      </w:rPr>
      <w:t xml:space="preserve">QCVN 97: 2025/BGTVT       </w:t>
    </w:r>
    <w:r>
      <w:rPr>
        <w:rFonts w:ascii="Arial" w:hAnsi="Arial" w:cs="Arial"/>
        <w:b/>
        <w:szCs w:val="24"/>
      </w:rPr>
      <w:tab/>
      <w:t xml:space="preserve">                                  </w:t>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9B84593" w14:textId="6CC4A9D9" w:rsidR="00E277C4" w:rsidRDefault="00E277C4" w:rsidP="001565A9">
    <w:pPr>
      <w:pStyle w:val="Header"/>
      <w:tabs>
        <w:tab w:val="clear" w:pos="4153"/>
        <w:tab w:val="clear" w:pos="8306"/>
        <w:tab w:val="right" w:pos="9923"/>
      </w:tabs>
      <w:jc w:val="right"/>
      <w:rPr>
        <w:rFonts w:ascii="Arial" w:hAnsi="Arial" w:cs="Arial"/>
        <w:b/>
        <w:szCs w:val="24"/>
        <w:lang w:val="en-US"/>
      </w:rPr>
    </w:pPr>
    <w:r>
      <w:rPr>
        <w:rFonts w:ascii="Arial" w:hAnsi="Arial" w:cs="Arial"/>
        <w:b/>
        <w:szCs w:val="24"/>
      </w:rPr>
      <w:t>QCVN 97: 2025/BGTVT</w:t>
    </w:r>
  </w:p>
  <w:p w14:paraId="4D51D9D0" w14:textId="77777777" w:rsidR="00E277C4" w:rsidRDefault="00E277C4"/>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2098CE7" w14:textId="77777777" w:rsidR="00E277C4" w:rsidRPr="00550733" w:rsidRDefault="00E277C4" w:rsidP="003F0006">
    <w:pPr>
      <w:pStyle w:val="Header"/>
      <w:tabs>
        <w:tab w:val="clear" w:pos="4153"/>
        <w:tab w:val="clear" w:pos="8306"/>
        <w:tab w:val="left" w:pos="1164"/>
      </w:tabs>
      <w:jc w:val="right"/>
    </w:pPr>
    <w:r>
      <w:tab/>
    </w:r>
    <w:r w:rsidRPr="00550733">
      <w:rPr>
        <w:b/>
      </w:rPr>
      <w:t>QCVN 97: 202</w:t>
    </w:r>
    <w:r>
      <w:rPr>
        <w:b/>
      </w:rPr>
      <w:t>4</w:t>
    </w:r>
    <w:r w:rsidRPr="00550733">
      <w:rPr>
        <w:b/>
      </w:rPr>
      <w:t xml:space="preserve">/BGTVT       </w:t>
    </w:r>
  </w:p>
  <w:p w14:paraId="536F5DF2" w14:textId="77777777" w:rsidR="00E277C4" w:rsidRDefault="00E277C4" w:rsidP="00550733">
    <w:pPr>
      <w:pStyle w:val="Header"/>
      <w:tabs>
        <w:tab w:val="clear" w:pos="4153"/>
        <w:tab w:val="clear" w:pos="8306"/>
        <w:tab w:val="left" w:pos="1164"/>
      </w:tabs>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56D2D"/>
    <w:multiLevelType w:val="hybridMultilevel"/>
    <w:tmpl w:val="2DEC1D5A"/>
    <w:lvl w:ilvl="0" w:tplc="98C8BE46">
      <w:numFmt w:val="bullet"/>
      <w:lvlText w:val="-"/>
      <w:lvlJc w:val="left"/>
      <w:pPr>
        <w:ind w:left="1572" w:hanging="360"/>
      </w:pPr>
      <w:rPr>
        <w:rFonts w:ascii=".VnTime" w:eastAsia="Times New Roman" w:hAnsi=".VnTime" w:cs="Times New Roman" w:hint="default"/>
      </w:rPr>
    </w:lvl>
    <w:lvl w:ilvl="1" w:tplc="042A0003" w:tentative="1">
      <w:start w:val="1"/>
      <w:numFmt w:val="bullet"/>
      <w:lvlText w:val="o"/>
      <w:lvlJc w:val="left"/>
      <w:pPr>
        <w:ind w:left="2292" w:hanging="360"/>
      </w:pPr>
      <w:rPr>
        <w:rFonts w:ascii="Courier New" w:hAnsi="Courier New" w:cs="Courier New" w:hint="default"/>
      </w:rPr>
    </w:lvl>
    <w:lvl w:ilvl="2" w:tplc="042A0005" w:tentative="1">
      <w:start w:val="1"/>
      <w:numFmt w:val="bullet"/>
      <w:lvlText w:val=""/>
      <w:lvlJc w:val="left"/>
      <w:pPr>
        <w:ind w:left="3012" w:hanging="360"/>
      </w:pPr>
      <w:rPr>
        <w:rFonts w:ascii="Wingdings" w:hAnsi="Wingdings" w:hint="default"/>
      </w:rPr>
    </w:lvl>
    <w:lvl w:ilvl="3" w:tplc="042A0001" w:tentative="1">
      <w:start w:val="1"/>
      <w:numFmt w:val="bullet"/>
      <w:lvlText w:val=""/>
      <w:lvlJc w:val="left"/>
      <w:pPr>
        <w:ind w:left="3732" w:hanging="360"/>
      </w:pPr>
      <w:rPr>
        <w:rFonts w:ascii="Symbol" w:hAnsi="Symbol" w:hint="default"/>
      </w:rPr>
    </w:lvl>
    <w:lvl w:ilvl="4" w:tplc="042A0003" w:tentative="1">
      <w:start w:val="1"/>
      <w:numFmt w:val="bullet"/>
      <w:lvlText w:val="o"/>
      <w:lvlJc w:val="left"/>
      <w:pPr>
        <w:ind w:left="4452" w:hanging="360"/>
      </w:pPr>
      <w:rPr>
        <w:rFonts w:ascii="Courier New" w:hAnsi="Courier New" w:cs="Courier New" w:hint="default"/>
      </w:rPr>
    </w:lvl>
    <w:lvl w:ilvl="5" w:tplc="042A0005" w:tentative="1">
      <w:start w:val="1"/>
      <w:numFmt w:val="bullet"/>
      <w:lvlText w:val=""/>
      <w:lvlJc w:val="left"/>
      <w:pPr>
        <w:ind w:left="5172" w:hanging="360"/>
      </w:pPr>
      <w:rPr>
        <w:rFonts w:ascii="Wingdings" w:hAnsi="Wingdings" w:hint="default"/>
      </w:rPr>
    </w:lvl>
    <w:lvl w:ilvl="6" w:tplc="042A0001" w:tentative="1">
      <w:start w:val="1"/>
      <w:numFmt w:val="bullet"/>
      <w:lvlText w:val=""/>
      <w:lvlJc w:val="left"/>
      <w:pPr>
        <w:ind w:left="5892" w:hanging="360"/>
      </w:pPr>
      <w:rPr>
        <w:rFonts w:ascii="Symbol" w:hAnsi="Symbol" w:hint="default"/>
      </w:rPr>
    </w:lvl>
    <w:lvl w:ilvl="7" w:tplc="042A0003" w:tentative="1">
      <w:start w:val="1"/>
      <w:numFmt w:val="bullet"/>
      <w:lvlText w:val="o"/>
      <w:lvlJc w:val="left"/>
      <w:pPr>
        <w:ind w:left="6612" w:hanging="360"/>
      </w:pPr>
      <w:rPr>
        <w:rFonts w:ascii="Courier New" w:hAnsi="Courier New" w:cs="Courier New" w:hint="default"/>
      </w:rPr>
    </w:lvl>
    <w:lvl w:ilvl="8" w:tplc="042A0005" w:tentative="1">
      <w:start w:val="1"/>
      <w:numFmt w:val="bullet"/>
      <w:lvlText w:val=""/>
      <w:lvlJc w:val="left"/>
      <w:pPr>
        <w:ind w:left="7332" w:hanging="360"/>
      </w:pPr>
      <w:rPr>
        <w:rFonts w:ascii="Wingdings" w:hAnsi="Wingdings" w:hint="default"/>
      </w:rPr>
    </w:lvl>
  </w:abstractNum>
  <w:abstractNum w:abstractNumId="1" w15:restartNumberingAfterBreak="0">
    <w:nsid w:val="0A2A119B"/>
    <w:multiLevelType w:val="hybridMultilevel"/>
    <w:tmpl w:val="6372A74A"/>
    <w:lvl w:ilvl="0" w:tplc="0174252C">
      <w:start w:val="1"/>
      <w:numFmt w:val="decimal"/>
      <w:lvlText w:val="(%1)"/>
      <w:lvlJc w:val="left"/>
      <w:pPr>
        <w:ind w:left="1212" w:hanging="360"/>
      </w:pPr>
      <w:rPr>
        <w:rFonts w:hint="default"/>
      </w:rPr>
    </w:lvl>
    <w:lvl w:ilvl="1" w:tplc="042A0019" w:tentative="1">
      <w:start w:val="1"/>
      <w:numFmt w:val="lowerLetter"/>
      <w:lvlText w:val="%2."/>
      <w:lvlJc w:val="left"/>
      <w:pPr>
        <w:ind w:left="1932" w:hanging="360"/>
      </w:pPr>
    </w:lvl>
    <w:lvl w:ilvl="2" w:tplc="042A001B" w:tentative="1">
      <w:start w:val="1"/>
      <w:numFmt w:val="lowerRoman"/>
      <w:lvlText w:val="%3."/>
      <w:lvlJc w:val="right"/>
      <w:pPr>
        <w:ind w:left="2652" w:hanging="180"/>
      </w:pPr>
    </w:lvl>
    <w:lvl w:ilvl="3" w:tplc="042A000F" w:tentative="1">
      <w:start w:val="1"/>
      <w:numFmt w:val="decimal"/>
      <w:lvlText w:val="%4."/>
      <w:lvlJc w:val="left"/>
      <w:pPr>
        <w:ind w:left="3372" w:hanging="360"/>
      </w:pPr>
    </w:lvl>
    <w:lvl w:ilvl="4" w:tplc="042A0019" w:tentative="1">
      <w:start w:val="1"/>
      <w:numFmt w:val="lowerLetter"/>
      <w:lvlText w:val="%5."/>
      <w:lvlJc w:val="left"/>
      <w:pPr>
        <w:ind w:left="4092" w:hanging="360"/>
      </w:pPr>
    </w:lvl>
    <w:lvl w:ilvl="5" w:tplc="042A001B" w:tentative="1">
      <w:start w:val="1"/>
      <w:numFmt w:val="lowerRoman"/>
      <w:lvlText w:val="%6."/>
      <w:lvlJc w:val="right"/>
      <w:pPr>
        <w:ind w:left="4812" w:hanging="180"/>
      </w:pPr>
    </w:lvl>
    <w:lvl w:ilvl="6" w:tplc="042A000F" w:tentative="1">
      <w:start w:val="1"/>
      <w:numFmt w:val="decimal"/>
      <w:lvlText w:val="%7."/>
      <w:lvlJc w:val="left"/>
      <w:pPr>
        <w:ind w:left="5532" w:hanging="360"/>
      </w:pPr>
    </w:lvl>
    <w:lvl w:ilvl="7" w:tplc="042A0019" w:tentative="1">
      <w:start w:val="1"/>
      <w:numFmt w:val="lowerLetter"/>
      <w:lvlText w:val="%8."/>
      <w:lvlJc w:val="left"/>
      <w:pPr>
        <w:ind w:left="6252" w:hanging="360"/>
      </w:pPr>
    </w:lvl>
    <w:lvl w:ilvl="8" w:tplc="042A001B" w:tentative="1">
      <w:start w:val="1"/>
      <w:numFmt w:val="lowerRoman"/>
      <w:lvlText w:val="%9."/>
      <w:lvlJc w:val="right"/>
      <w:pPr>
        <w:ind w:left="6972" w:hanging="180"/>
      </w:pPr>
    </w:lvl>
  </w:abstractNum>
  <w:abstractNum w:abstractNumId="2" w15:restartNumberingAfterBreak="0">
    <w:nsid w:val="0E103761"/>
    <w:multiLevelType w:val="hybridMultilevel"/>
    <w:tmpl w:val="7F1E3FA4"/>
    <w:lvl w:ilvl="0" w:tplc="98C8BE46">
      <w:numFmt w:val="bullet"/>
      <w:lvlText w:val="-"/>
      <w:lvlJc w:val="left"/>
      <w:pPr>
        <w:ind w:left="1572" w:hanging="360"/>
      </w:pPr>
      <w:rPr>
        <w:rFonts w:ascii=".VnTime" w:eastAsia="Times New Roman" w:hAnsi=".VnTime" w:cs="Times New Roman" w:hint="default"/>
      </w:rPr>
    </w:lvl>
    <w:lvl w:ilvl="1" w:tplc="042A0003" w:tentative="1">
      <w:start w:val="1"/>
      <w:numFmt w:val="bullet"/>
      <w:lvlText w:val="o"/>
      <w:lvlJc w:val="left"/>
      <w:pPr>
        <w:ind w:left="2292" w:hanging="360"/>
      </w:pPr>
      <w:rPr>
        <w:rFonts w:ascii="Courier New" w:hAnsi="Courier New" w:cs="Courier New" w:hint="default"/>
      </w:rPr>
    </w:lvl>
    <w:lvl w:ilvl="2" w:tplc="042A0005" w:tentative="1">
      <w:start w:val="1"/>
      <w:numFmt w:val="bullet"/>
      <w:lvlText w:val=""/>
      <w:lvlJc w:val="left"/>
      <w:pPr>
        <w:ind w:left="3012" w:hanging="360"/>
      </w:pPr>
      <w:rPr>
        <w:rFonts w:ascii="Wingdings" w:hAnsi="Wingdings" w:hint="default"/>
      </w:rPr>
    </w:lvl>
    <w:lvl w:ilvl="3" w:tplc="042A0001" w:tentative="1">
      <w:start w:val="1"/>
      <w:numFmt w:val="bullet"/>
      <w:lvlText w:val=""/>
      <w:lvlJc w:val="left"/>
      <w:pPr>
        <w:ind w:left="3732" w:hanging="360"/>
      </w:pPr>
      <w:rPr>
        <w:rFonts w:ascii="Symbol" w:hAnsi="Symbol" w:hint="default"/>
      </w:rPr>
    </w:lvl>
    <w:lvl w:ilvl="4" w:tplc="042A0003" w:tentative="1">
      <w:start w:val="1"/>
      <w:numFmt w:val="bullet"/>
      <w:lvlText w:val="o"/>
      <w:lvlJc w:val="left"/>
      <w:pPr>
        <w:ind w:left="4452" w:hanging="360"/>
      </w:pPr>
      <w:rPr>
        <w:rFonts w:ascii="Courier New" w:hAnsi="Courier New" w:cs="Courier New" w:hint="default"/>
      </w:rPr>
    </w:lvl>
    <w:lvl w:ilvl="5" w:tplc="042A0005" w:tentative="1">
      <w:start w:val="1"/>
      <w:numFmt w:val="bullet"/>
      <w:lvlText w:val=""/>
      <w:lvlJc w:val="left"/>
      <w:pPr>
        <w:ind w:left="5172" w:hanging="360"/>
      </w:pPr>
      <w:rPr>
        <w:rFonts w:ascii="Wingdings" w:hAnsi="Wingdings" w:hint="default"/>
      </w:rPr>
    </w:lvl>
    <w:lvl w:ilvl="6" w:tplc="042A0001" w:tentative="1">
      <w:start w:val="1"/>
      <w:numFmt w:val="bullet"/>
      <w:lvlText w:val=""/>
      <w:lvlJc w:val="left"/>
      <w:pPr>
        <w:ind w:left="5892" w:hanging="360"/>
      </w:pPr>
      <w:rPr>
        <w:rFonts w:ascii="Symbol" w:hAnsi="Symbol" w:hint="default"/>
      </w:rPr>
    </w:lvl>
    <w:lvl w:ilvl="7" w:tplc="042A0003" w:tentative="1">
      <w:start w:val="1"/>
      <w:numFmt w:val="bullet"/>
      <w:lvlText w:val="o"/>
      <w:lvlJc w:val="left"/>
      <w:pPr>
        <w:ind w:left="6612" w:hanging="360"/>
      </w:pPr>
      <w:rPr>
        <w:rFonts w:ascii="Courier New" w:hAnsi="Courier New" w:cs="Courier New" w:hint="default"/>
      </w:rPr>
    </w:lvl>
    <w:lvl w:ilvl="8" w:tplc="042A0005" w:tentative="1">
      <w:start w:val="1"/>
      <w:numFmt w:val="bullet"/>
      <w:lvlText w:val=""/>
      <w:lvlJc w:val="left"/>
      <w:pPr>
        <w:ind w:left="7332" w:hanging="360"/>
      </w:pPr>
      <w:rPr>
        <w:rFonts w:ascii="Wingdings" w:hAnsi="Wingdings" w:hint="default"/>
      </w:rPr>
    </w:lvl>
  </w:abstractNum>
  <w:abstractNum w:abstractNumId="3" w15:restartNumberingAfterBreak="0">
    <w:nsid w:val="0E2D0CC7"/>
    <w:multiLevelType w:val="hybridMultilevel"/>
    <w:tmpl w:val="C480DE22"/>
    <w:lvl w:ilvl="0" w:tplc="98C8BE46">
      <w:numFmt w:val="bullet"/>
      <w:lvlText w:val="-"/>
      <w:lvlJc w:val="left"/>
      <w:pPr>
        <w:ind w:left="1572" w:hanging="360"/>
      </w:pPr>
      <w:rPr>
        <w:rFonts w:ascii=".VnTime" w:eastAsia="Times New Roman" w:hAnsi=".VnTime" w:cs="Times New Roman" w:hint="default"/>
      </w:rPr>
    </w:lvl>
    <w:lvl w:ilvl="1" w:tplc="042A0003" w:tentative="1">
      <w:start w:val="1"/>
      <w:numFmt w:val="bullet"/>
      <w:lvlText w:val="o"/>
      <w:lvlJc w:val="left"/>
      <w:pPr>
        <w:ind w:left="2292" w:hanging="360"/>
      </w:pPr>
      <w:rPr>
        <w:rFonts w:ascii="Courier New" w:hAnsi="Courier New" w:cs="Courier New" w:hint="default"/>
      </w:rPr>
    </w:lvl>
    <w:lvl w:ilvl="2" w:tplc="042A0005" w:tentative="1">
      <w:start w:val="1"/>
      <w:numFmt w:val="bullet"/>
      <w:lvlText w:val=""/>
      <w:lvlJc w:val="left"/>
      <w:pPr>
        <w:ind w:left="3012" w:hanging="360"/>
      </w:pPr>
      <w:rPr>
        <w:rFonts w:ascii="Wingdings" w:hAnsi="Wingdings" w:hint="default"/>
      </w:rPr>
    </w:lvl>
    <w:lvl w:ilvl="3" w:tplc="042A0001" w:tentative="1">
      <w:start w:val="1"/>
      <w:numFmt w:val="bullet"/>
      <w:lvlText w:val=""/>
      <w:lvlJc w:val="left"/>
      <w:pPr>
        <w:ind w:left="3732" w:hanging="360"/>
      </w:pPr>
      <w:rPr>
        <w:rFonts w:ascii="Symbol" w:hAnsi="Symbol" w:hint="default"/>
      </w:rPr>
    </w:lvl>
    <w:lvl w:ilvl="4" w:tplc="042A0003" w:tentative="1">
      <w:start w:val="1"/>
      <w:numFmt w:val="bullet"/>
      <w:lvlText w:val="o"/>
      <w:lvlJc w:val="left"/>
      <w:pPr>
        <w:ind w:left="4452" w:hanging="360"/>
      </w:pPr>
      <w:rPr>
        <w:rFonts w:ascii="Courier New" w:hAnsi="Courier New" w:cs="Courier New" w:hint="default"/>
      </w:rPr>
    </w:lvl>
    <w:lvl w:ilvl="5" w:tplc="042A0005" w:tentative="1">
      <w:start w:val="1"/>
      <w:numFmt w:val="bullet"/>
      <w:lvlText w:val=""/>
      <w:lvlJc w:val="left"/>
      <w:pPr>
        <w:ind w:left="5172" w:hanging="360"/>
      </w:pPr>
      <w:rPr>
        <w:rFonts w:ascii="Wingdings" w:hAnsi="Wingdings" w:hint="default"/>
      </w:rPr>
    </w:lvl>
    <w:lvl w:ilvl="6" w:tplc="042A0001" w:tentative="1">
      <w:start w:val="1"/>
      <w:numFmt w:val="bullet"/>
      <w:lvlText w:val=""/>
      <w:lvlJc w:val="left"/>
      <w:pPr>
        <w:ind w:left="5892" w:hanging="360"/>
      </w:pPr>
      <w:rPr>
        <w:rFonts w:ascii="Symbol" w:hAnsi="Symbol" w:hint="default"/>
      </w:rPr>
    </w:lvl>
    <w:lvl w:ilvl="7" w:tplc="042A0003" w:tentative="1">
      <w:start w:val="1"/>
      <w:numFmt w:val="bullet"/>
      <w:lvlText w:val="o"/>
      <w:lvlJc w:val="left"/>
      <w:pPr>
        <w:ind w:left="6612" w:hanging="360"/>
      </w:pPr>
      <w:rPr>
        <w:rFonts w:ascii="Courier New" w:hAnsi="Courier New" w:cs="Courier New" w:hint="default"/>
      </w:rPr>
    </w:lvl>
    <w:lvl w:ilvl="8" w:tplc="042A0005" w:tentative="1">
      <w:start w:val="1"/>
      <w:numFmt w:val="bullet"/>
      <w:lvlText w:val=""/>
      <w:lvlJc w:val="left"/>
      <w:pPr>
        <w:ind w:left="7332" w:hanging="360"/>
      </w:pPr>
      <w:rPr>
        <w:rFonts w:ascii="Wingdings" w:hAnsi="Wingdings" w:hint="default"/>
      </w:rPr>
    </w:lvl>
  </w:abstractNum>
  <w:abstractNum w:abstractNumId="4" w15:restartNumberingAfterBreak="0">
    <w:nsid w:val="0F84782F"/>
    <w:multiLevelType w:val="multilevel"/>
    <w:tmpl w:val="CCB25C4A"/>
    <w:lvl w:ilvl="0">
      <w:start w:val="1"/>
      <w:numFmt w:val="decimal"/>
      <w:lvlText w:val="%1"/>
      <w:lvlJc w:val="left"/>
      <w:pPr>
        <w:ind w:left="720" w:hanging="720"/>
      </w:pPr>
      <w:rPr>
        <w:rFonts w:hint="default"/>
        <w:b/>
      </w:rPr>
    </w:lvl>
    <w:lvl w:ilvl="1">
      <w:start w:val="9"/>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5"/>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5" w15:restartNumberingAfterBreak="0">
    <w:nsid w:val="10D45B33"/>
    <w:multiLevelType w:val="hybridMultilevel"/>
    <w:tmpl w:val="07EA20A6"/>
    <w:lvl w:ilvl="0" w:tplc="B4D28FFA">
      <w:start w:val="1"/>
      <w:numFmt w:val="decimal"/>
      <w:lvlText w:val="(%1)"/>
      <w:lvlJc w:val="left"/>
      <w:pPr>
        <w:ind w:left="1212" w:hanging="360"/>
      </w:pPr>
      <w:rPr>
        <w:rFonts w:hint="default"/>
      </w:rPr>
    </w:lvl>
    <w:lvl w:ilvl="1" w:tplc="042A0019" w:tentative="1">
      <w:start w:val="1"/>
      <w:numFmt w:val="lowerLetter"/>
      <w:lvlText w:val="%2."/>
      <w:lvlJc w:val="left"/>
      <w:pPr>
        <w:ind w:left="1932" w:hanging="360"/>
      </w:pPr>
    </w:lvl>
    <w:lvl w:ilvl="2" w:tplc="042A001B" w:tentative="1">
      <w:start w:val="1"/>
      <w:numFmt w:val="lowerRoman"/>
      <w:lvlText w:val="%3."/>
      <w:lvlJc w:val="right"/>
      <w:pPr>
        <w:ind w:left="2652" w:hanging="180"/>
      </w:pPr>
    </w:lvl>
    <w:lvl w:ilvl="3" w:tplc="042A000F" w:tentative="1">
      <w:start w:val="1"/>
      <w:numFmt w:val="decimal"/>
      <w:lvlText w:val="%4."/>
      <w:lvlJc w:val="left"/>
      <w:pPr>
        <w:ind w:left="3372" w:hanging="360"/>
      </w:pPr>
    </w:lvl>
    <w:lvl w:ilvl="4" w:tplc="042A0019" w:tentative="1">
      <w:start w:val="1"/>
      <w:numFmt w:val="lowerLetter"/>
      <w:lvlText w:val="%5."/>
      <w:lvlJc w:val="left"/>
      <w:pPr>
        <w:ind w:left="4092" w:hanging="360"/>
      </w:pPr>
    </w:lvl>
    <w:lvl w:ilvl="5" w:tplc="042A001B" w:tentative="1">
      <w:start w:val="1"/>
      <w:numFmt w:val="lowerRoman"/>
      <w:lvlText w:val="%6."/>
      <w:lvlJc w:val="right"/>
      <w:pPr>
        <w:ind w:left="4812" w:hanging="180"/>
      </w:pPr>
    </w:lvl>
    <w:lvl w:ilvl="6" w:tplc="042A000F" w:tentative="1">
      <w:start w:val="1"/>
      <w:numFmt w:val="decimal"/>
      <w:lvlText w:val="%7."/>
      <w:lvlJc w:val="left"/>
      <w:pPr>
        <w:ind w:left="5532" w:hanging="360"/>
      </w:pPr>
    </w:lvl>
    <w:lvl w:ilvl="7" w:tplc="042A0019" w:tentative="1">
      <w:start w:val="1"/>
      <w:numFmt w:val="lowerLetter"/>
      <w:lvlText w:val="%8."/>
      <w:lvlJc w:val="left"/>
      <w:pPr>
        <w:ind w:left="6252" w:hanging="360"/>
      </w:pPr>
    </w:lvl>
    <w:lvl w:ilvl="8" w:tplc="042A001B" w:tentative="1">
      <w:start w:val="1"/>
      <w:numFmt w:val="lowerRoman"/>
      <w:lvlText w:val="%9."/>
      <w:lvlJc w:val="right"/>
      <w:pPr>
        <w:ind w:left="6972" w:hanging="180"/>
      </w:pPr>
    </w:lvl>
  </w:abstractNum>
  <w:abstractNum w:abstractNumId="6" w15:restartNumberingAfterBreak="0">
    <w:nsid w:val="16741B66"/>
    <w:multiLevelType w:val="hybridMultilevel"/>
    <w:tmpl w:val="934A22E4"/>
    <w:lvl w:ilvl="0" w:tplc="98C8BE46">
      <w:numFmt w:val="bullet"/>
      <w:lvlText w:val="-"/>
      <w:lvlJc w:val="left"/>
      <w:pPr>
        <w:ind w:left="1572" w:hanging="360"/>
      </w:pPr>
      <w:rPr>
        <w:rFonts w:ascii=".VnTime" w:eastAsia="Times New Roman" w:hAnsi=".VnTime" w:cs="Times New Roman" w:hint="default"/>
      </w:rPr>
    </w:lvl>
    <w:lvl w:ilvl="1" w:tplc="042A0003" w:tentative="1">
      <w:start w:val="1"/>
      <w:numFmt w:val="bullet"/>
      <w:lvlText w:val="o"/>
      <w:lvlJc w:val="left"/>
      <w:pPr>
        <w:ind w:left="2292" w:hanging="360"/>
      </w:pPr>
      <w:rPr>
        <w:rFonts w:ascii="Courier New" w:hAnsi="Courier New" w:cs="Courier New" w:hint="default"/>
      </w:rPr>
    </w:lvl>
    <w:lvl w:ilvl="2" w:tplc="042A0005" w:tentative="1">
      <w:start w:val="1"/>
      <w:numFmt w:val="bullet"/>
      <w:lvlText w:val=""/>
      <w:lvlJc w:val="left"/>
      <w:pPr>
        <w:ind w:left="3012" w:hanging="360"/>
      </w:pPr>
      <w:rPr>
        <w:rFonts w:ascii="Wingdings" w:hAnsi="Wingdings" w:hint="default"/>
      </w:rPr>
    </w:lvl>
    <w:lvl w:ilvl="3" w:tplc="042A0001" w:tentative="1">
      <w:start w:val="1"/>
      <w:numFmt w:val="bullet"/>
      <w:lvlText w:val=""/>
      <w:lvlJc w:val="left"/>
      <w:pPr>
        <w:ind w:left="3732" w:hanging="360"/>
      </w:pPr>
      <w:rPr>
        <w:rFonts w:ascii="Symbol" w:hAnsi="Symbol" w:hint="default"/>
      </w:rPr>
    </w:lvl>
    <w:lvl w:ilvl="4" w:tplc="042A0003" w:tentative="1">
      <w:start w:val="1"/>
      <w:numFmt w:val="bullet"/>
      <w:lvlText w:val="o"/>
      <w:lvlJc w:val="left"/>
      <w:pPr>
        <w:ind w:left="4452" w:hanging="360"/>
      </w:pPr>
      <w:rPr>
        <w:rFonts w:ascii="Courier New" w:hAnsi="Courier New" w:cs="Courier New" w:hint="default"/>
      </w:rPr>
    </w:lvl>
    <w:lvl w:ilvl="5" w:tplc="042A0005" w:tentative="1">
      <w:start w:val="1"/>
      <w:numFmt w:val="bullet"/>
      <w:lvlText w:val=""/>
      <w:lvlJc w:val="left"/>
      <w:pPr>
        <w:ind w:left="5172" w:hanging="360"/>
      </w:pPr>
      <w:rPr>
        <w:rFonts w:ascii="Wingdings" w:hAnsi="Wingdings" w:hint="default"/>
      </w:rPr>
    </w:lvl>
    <w:lvl w:ilvl="6" w:tplc="042A0001" w:tentative="1">
      <w:start w:val="1"/>
      <w:numFmt w:val="bullet"/>
      <w:lvlText w:val=""/>
      <w:lvlJc w:val="left"/>
      <w:pPr>
        <w:ind w:left="5892" w:hanging="360"/>
      </w:pPr>
      <w:rPr>
        <w:rFonts w:ascii="Symbol" w:hAnsi="Symbol" w:hint="default"/>
      </w:rPr>
    </w:lvl>
    <w:lvl w:ilvl="7" w:tplc="042A0003" w:tentative="1">
      <w:start w:val="1"/>
      <w:numFmt w:val="bullet"/>
      <w:lvlText w:val="o"/>
      <w:lvlJc w:val="left"/>
      <w:pPr>
        <w:ind w:left="6612" w:hanging="360"/>
      </w:pPr>
      <w:rPr>
        <w:rFonts w:ascii="Courier New" w:hAnsi="Courier New" w:cs="Courier New" w:hint="default"/>
      </w:rPr>
    </w:lvl>
    <w:lvl w:ilvl="8" w:tplc="042A0005" w:tentative="1">
      <w:start w:val="1"/>
      <w:numFmt w:val="bullet"/>
      <w:lvlText w:val=""/>
      <w:lvlJc w:val="left"/>
      <w:pPr>
        <w:ind w:left="7332" w:hanging="360"/>
      </w:pPr>
      <w:rPr>
        <w:rFonts w:ascii="Wingdings" w:hAnsi="Wingdings" w:hint="default"/>
      </w:rPr>
    </w:lvl>
  </w:abstractNum>
  <w:abstractNum w:abstractNumId="7" w15:restartNumberingAfterBreak="0">
    <w:nsid w:val="21377DEA"/>
    <w:multiLevelType w:val="hybridMultilevel"/>
    <w:tmpl w:val="80B03CA4"/>
    <w:lvl w:ilvl="0" w:tplc="98C8BE46">
      <w:numFmt w:val="bullet"/>
      <w:lvlText w:val="-"/>
      <w:lvlJc w:val="left"/>
      <w:pPr>
        <w:ind w:left="1572" w:hanging="360"/>
      </w:pPr>
      <w:rPr>
        <w:rFonts w:ascii=".VnTime" w:eastAsia="Times New Roman" w:hAnsi=".VnTime" w:cs="Times New Roman" w:hint="default"/>
      </w:rPr>
    </w:lvl>
    <w:lvl w:ilvl="1" w:tplc="042A0003" w:tentative="1">
      <w:start w:val="1"/>
      <w:numFmt w:val="bullet"/>
      <w:lvlText w:val="o"/>
      <w:lvlJc w:val="left"/>
      <w:pPr>
        <w:ind w:left="2292" w:hanging="360"/>
      </w:pPr>
      <w:rPr>
        <w:rFonts w:ascii="Courier New" w:hAnsi="Courier New" w:cs="Courier New" w:hint="default"/>
      </w:rPr>
    </w:lvl>
    <w:lvl w:ilvl="2" w:tplc="042A0005" w:tentative="1">
      <w:start w:val="1"/>
      <w:numFmt w:val="bullet"/>
      <w:lvlText w:val=""/>
      <w:lvlJc w:val="left"/>
      <w:pPr>
        <w:ind w:left="3012" w:hanging="360"/>
      </w:pPr>
      <w:rPr>
        <w:rFonts w:ascii="Wingdings" w:hAnsi="Wingdings" w:hint="default"/>
      </w:rPr>
    </w:lvl>
    <w:lvl w:ilvl="3" w:tplc="042A0001" w:tentative="1">
      <w:start w:val="1"/>
      <w:numFmt w:val="bullet"/>
      <w:lvlText w:val=""/>
      <w:lvlJc w:val="left"/>
      <w:pPr>
        <w:ind w:left="3732" w:hanging="360"/>
      </w:pPr>
      <w:rPr>
        <w:rFonts w:ascii="Symbol" w:hAnsi="Symbol" w:hint="default"/>
      </w:rPr>
    </w:lvl>
    <w:lvl w:ilvl="4" w:tplc="042A0003" w:tentative="1">
      <w:start w:val="1"/>
      <w:numFmt w:val="bullet"/>
      <w:lvlText w:val="o"/>
      <w:lvlJc w:val="left"/>
      <w:pPr>
        <w:ind w:left="4452" w:hanging="360"/>
      </w:pPr>
      <w:rPr>
        <w:rFonts w:ascii="Courier New" w:hAnsi="Courier New" w:cs="Courier New" w:hint="default"/>
      </w:rPr>
    </w:lvl>
    <w:lvl w:ilvl="5" w:tplc="042A0005" w:tentative="1">
      <w:start w:val="1"/>
      <w:numFmt w:val="bullet"/>
      <w:lvlText w:val=""/>
      <w:lvlJc w:val="left"/>
      <w:pPr>
        <w:ind w:left="5172" w:hanging="360"/>
      </w:pPr>
      <w:rPr>
        <w:rFonts w:ascii="Wingdings" w:hAnsi="Wingdings" w:hint="default"/>
      </w:rPr>
    </w:lvl>
    <w:lvl w:ilvl="6" w:tplc="042A0001" w:tentative="1">
      <w:start w:val="1"/>
      <w:numFmt w:val="bullet"/>
      <w:lvlText w:val=""/>
      <w:lvlJc w:val="left"/>
      <w:pPr>
        <w:ind w:left="5892" w:hanging="360"/>
      </w:pPr>
      <w:rPr>
        <w:rFonts w:ascii="Symbol" w:hAnsi="Symbol" w:hint="default"/>
      </w:rPr>
    </w:lvl>
    <w:lvl w:ilvl="7" w:tplc="042A0003" w:tentative="1">
      <w:start w:val="1"/>
      <w:numFmt w:val="bullet"/>
      <w:lvlText w:val="o"/>
      <w:lvlJc w:val="left"/>
      <w:pPr>
        <w:ind w:left="6612" w:hanging="360"/>
      </w:pPr>
      <w:rPr>
        <w:rFonts w:ascii="Courier New" w:hAnsi="Courier New" w:cs="Courier New" w:hint="default"/>
      </w:rPr>
    </w:lvl>
    <w:lvl w:ilvl="8" w:tplc="042A0005" w:tentative="1">
      <w:start w:val="1"/>
      <w:numFmt w:val="bullet"/>
      <w:lvlText w:val=""/>
      <w:lvlJc w:val="left"/>
      <w:pPr>
        <w:ind w:left="7332" w:hanging="360"/>
      </w:pPr>
      <w:rPr>
        <w:rFonts w:ascii="Wingdings" w:hAnsi="Wingdings" w:hint="default"/>
      </w:rPr>
    </w:lvl>
  </w:abstractNum>
  <w:abstractNum w:abstractNumId="8" w15:restartNumberingAfterBreak="0">
    <w:nsid w:val="29B01260"/>
    <w:multiLevelType w:val="hybridMultilevel"/>
    <w:tmpl w:val="5B5C724C"/>
    <w:lvl w:ilvl="0" w:tplc="98C8BE46">
      <w:numFmt w:val="bullet"/>
      <w:lvlText w:val="-"/>
      <w:lvlJc w:val="left"/>
      <w:pPr>
        <w:ind w:left="1572" w:hanging="360"/>
      </w:pPr>
      <w:rPr>
        <w:rFonts w:ascii=".VnTime" w:eastAsia="Times New Roman" w:hAnsi=".VnTime" w:cs="Times New Roman" w:hint="default"/>
      </w:rPr>
    </w:lvl>
    <w:lvl w:ilvl="1" w:tplc="042A0003" w:tentative="1">
      <w:start w:val="1"/>
      <w:numFmt w:val="bullet"/>
      <w:lvlText w:val="o"/>
      <w:lvlJc w:val="left"/>
      <w:pPr>
        <w:ind w:left="2292" w:hanging="360"/>
      </w:pPr>
      <w:rPr>
        <w:rFonts w:ascii="Courier New" w:hAnsi="Courier New" w:cs="Courier New" w:hint="default"/>
      </w:rPr>
    </w:lvl>
    <w:lvl w:ilvl="2" w:tplc="042A0005" w:tentative="1">
      <w:start w:val="1"/>
      <w:numFmt w:val="bullet"/>
      <w:lvlText w:val=""/>
      <w:lvlJc w:val="left"/>
      <w:pPr>
        <w:ind w:left="3012" w:hanging="360"/>
      </w:pPr>
      <w:rPr>
        <w:rFonts w:ascii="Wingdings" w:hAnsi="Wingdings" w:hint="default"/>
      </w:rPr>
    </w:lvl>
    <w:lvl w:ilvl="3" w:tplc="042A0001" w:tentative="1">
      <w:start w:val="1"/>
      <w:numFmt w:val="bullet"/>
      <w:lvlText w:val=""/>
      <w:lvlJc w:val="left"/>
      <w:pPr>
        <w:ind w:left="3732" w:hanging="360"/>
      </w:pPr>
      <w:rPr>
        <w:rFonts w:ascii="Symbol" w:hAnsi="Symbol" w:hint="default"/>
      </w:rPr>
    </w:lvl>
    <w:lvl w:ilvl="4" w:tplc="042A0003" w:tentative="1">
      <w:start w:val="1"/>
      <w:numFmt w:val="bullet"/>
      <w:lvlText w:val="o"/>
      <w:lvlJc w:val="left"/>
      <w:pPr>
        <w:ind w:left="4452" w:hanging="360"/>
      </w:pPr>
      <w:rPr>
        <w:rFonts w:ascii="Courier New" w:hAnsi="Courier New" w:cs="Courier New" w:hint="default"/>
      </w:rPr>
    </w:lvl>
    <w:lvl w:ilvl="5" w:tplc="042A0005" w:tentative="1">
      <w:start w:val="1"/>
      <w:numFmt w:val="bullet"/>
      <w:lvlText w:val=""/>
      <w:lvlJc w:val="left"/>
      <w:pPr>
        <w:ind w:left="5172" w:hanging="360"/>
      </w:pPr>
      <w:rPr>
        <w:rFonts w:ascii="Wingdings" w:hAnsi="Wingdings" w:hint="default"/>
      </w:rPr>
    </w:lvl>
    <w:lvl w:ilvl="6" w:tplc="042A0001" w:tentative="1">
      <w:start w:val="1"/>
      <w:numFmt w:val="bullet"/>
      <w:lvlText w:val=""/>
      <w:lvlJc w:val="left"/>
      <w:pPr>
        <w:ind w:left="5892" w:hanging="360"/>
      </w:pPr>
      <w:rPr>
        <w:rFonts w:ascii="Symbol" w:hAnsi="Symbol" w:hint="default"/>
      </w:rPr>
    </w:lvl>
    <w:lvl w:ilvl="7" w:tplc="042A0003" w:tentative="1">
      <w:start w:val="1"/>
      <w:numFmt w:val="bullet"/>
      <w:lvlText w:val="o"/>
      <w:lvlJc w:val="left"/>
      <w:pPr>
        <w:ind w:left="6612" w:hanging="360"/>
      </w:pPr>
      <w:rPr>
        <w:rFonts w:ascii="Courier New" w:hAnsi="Courier New" w:cs="Courier New" w:hint="default"/>
      </w:rPr>
    </w:lvl>
    <w:lvl w:ilvl="8" w:tplc="042A0005" w:tentative="1">
      <w:start w:val="1"/>
      <w:numFmt w:val="bullet"/>
      <w:lvlText w:val=""/>
      <w:lvlJc w:val="left"/>
      <w:pPr>
        <w:ind w:left="7332" w:hanging="360"/>
      </w:pPr>
      <w:rPr>
        <w:rFonts w:ascii="Wingdings" w:hAnsi="Wingdings" w:hint="default"/>
      </w:rPr>
    </w:lvl>
  </w:abstractNum>
  <w:abstractNum w:abstractNumId="9" w15:restartNumberingAfterBreak="0">
    <w:nsid w:val="2E3F659D"/>
    <w:multiLevelType w:val="hybridMultilevel"/>
    <w:tmpl w:val="B58EBD52"/>
    <w:lvl w:ilvl="0" w:tplc="9FF8701E">
      <w:start w:val="1"/>
      <w:numFmt w:val="decimal"/>
      <w:lvlText w:val="(%1)"/>
      <w:lvlJc w:val="left"/>
      <w:pPr>
        <w:ind w:left="1353" w:hanging="360"/>
      </w:pPr>
      <w:rPr>
        <w:rFonts w:hint="default"/>
      </w:rPr>
    </w:lvl>
    <w:lvl w:ilvl="1" w:tplc="042A0019" w:tentative="1">
      <w:start w:val="1"/>
      <w:numFmt w:val="lowerLetter"/>
      <w:lvlText w:val="%2."/>
      <w:lvlJc w:val="left"/>
      <w:pPr>
        <w:ind w:left="1932" w:hanging="360"/>
      </w:pPr>
    </w:lvl>
    <w:lvl w:ilvl="2" w:tplc="042A001B" w:tentative="1">
      <w:start w:val="1"/>
      <w:numFmt w:val="lowerRoman"/>
      <w:lvlText w:val="%3."/>
      <w:lvlJc w:val="right"/>
      <w:pPr>
        <w:ind w:left="2652" w:hanging="180"/>
      </w:pPr>
    </w:lvl>
    <w:lvl w:ilvl="3" w:tplc="042A000F" w:tentative="1">
      <w:start w:val="1"/>
      <w:numFmt w:val="decimal"/>
      <w:lvlText w:val="%4."/>
      <w:lvlJc w:val="left"/>
      <w:pPr>
        <w:ind w:left="3372" w:hanging="360"/>
      </w:pPr>
    </w:lvl>
    <w:lvl w:ilvl="4" w:tplc="042A0019" w:tentative="1">
      <w:start w:val="1"/>
      <w:numFmt w:val="lowerLetter"/>
      <w:lvlText w:val="%5."/>
      <w:lvlJc w:val="left"/>
      <w:pPr>
        <w:ind w:left="4092" w:hanging="360"/>
      </w:pPr>
    </w:lvl>
    <w:lvl w:ilvl="5" w:tplc="042A001B" w:tentative="1">
      <w:start w:val="1"/>
      <w:numFmt w:val="lowerRoman"/>
      <w:lvlText w:val="%6."/>
      <w:lvlJc w:val="right"/>
      <w:pPr>
        <w:ind w:left="4812" w:hanging="180"/>
      </w:pPr>
    </w:lvl>
    <w:lvl w:ilvl="6" w:tplc="042A000F" w:tentative="1">
      <w:start w:val="1"/>
      <w:numFmt w:val="decimal"/>
      <w:lvlText w:val="%7."/>
      <w:lvlJc w:val="left"/>
      <w:pPr>
        <w:ind w:left="5532" w:hanging="360"/>
      </w:pPr>
    </w:lvl>
    <w:lvl w:ilvl="7" w:tplc="042A0019" w:tentative="1">
      <w:start w:val="1"/>
      <w:numFmt w:val="lowerLetter"/>
      <w:lvlText w:val="%8."/>
      <w:lvlJc w:val="left"/>
      <w:pPr>
        <w:ind w:left="6252" w:hanging="360"/>
      </w:pPr>
    </w:lvl>
    <w:lvl w:ilvl="8" w:tplc="042A001B" w:tentative="1">
      <w:start w:val="1"/>
      <w:numFmt w:val="lowerRoman"/>
      <w:lvlText w:val="%9."/>
      <w:lvlJc w:val="right"/>
      <w:pPr>
        <w:ind w:left="6972" w:hanging="180"/>
      </w:pPr>
    </w:lvl>
  </w:abstractNum>
  <w:abstractNum w:abstractNumId="10" w15:restartNumberingAfterBreak="0">
    <w:nsid w:val="40C931A7"/>
    <w:multiLevelType w:val="singleLevel"/>
    <w:tmpl w:val="87DC9AB0"/>
    <w:lvl w:ilvl="0">
      <w:start w:val="1"/>
      <w:numFmt w:val="bullet"/>
      <w:lvlText w:val="-"/>
      <w:lvlJc w:val="left"/>
      <w:pPr>
        <w:tabs>
          <w:tab w:val="num" w:pos="720"/>
        </w:tabs>
        <w:ind w:left="720" w:hanging="360"/>
      </w:pPr>
      <w:rPr>
        <w:rFonts w:ascii="Times New Roman" w:hAnsi="Times New Roman" w:hint="default"/>
      </w:rPr>
    </w:lvl>
  </w:abstractNum>
  <w:abstractNum w:abstractNumId="11" w15:restartNumberingAfterBreak="0">
    <w:nsid w:val="460F7001"/>
    <w:multiLevelType w:val="hybridMultilevel"/>
    <w:tmpl w:val="48ECEF08"/>
    <w:lvl w:ilvl="0" w:tplc="C7DCC5A8">
      <w:start w:val="1"/>
      <w:numFmt w:val="decimal"/>
      <w:lvlText w:val="%1"/>
      <w:lvlJc w:val="left"/>
      <w:pPr>
        <w:ind w:left="3479" w:hanging="360"/>
      </w:pPr>
      <w:rPr>
        <w:rFonts w:hint="default"/>
        <w:i w:val="0"/>
      </w:rPr>
    </w:lvl>
    <w:lvl w:ilvl="1" w:tplc="042A0019" w:tentative="1">
      <w:start w:val="1"/>
      <w:numFmt w:val="lowerLetter"/>
      <w:lvlText w:val="%2."/>
      <w:lvlJc w:val="left"/>
      <w:pPr>
        <w:ind w:left="4199" w:hanging="360"/>
      </w:pPr>
    </w:lvl>
    <w:lvl w:ilvl="2" w:tplc="042A001B" w:tentative="1">
      <w:start w:val="1"/>
      <w:numFmt w:val="lowerRoman"/>
      <w:lvlText w:val="%3."/>
      <w:lvlJc w:val="right"/>
      <w:pPr>
        <w:ind w:left="4919" w:hanging="180"/>
      </w:pPr>
    </w:lvl>
    <w:lvl w:ilvl="3" w:tplc="042A000F" w:tentative="1">
      <w:start w:val="1"/>
      <w:numFmt w:val="decimal"/>
      <w:lvlText w:val="%4."/>
      <w:lvlJc w:val="left"/>
      <w:pPr>
        <w:ind w:left="5639" w:hanging="360"/>
      </w:pPr>
    </w:lvl>
    <w:lvl w:ilvl="4" w:tplc="042A0019" w:tentative="1">
      <w:start w:val="1"/>
      <w:numFmt w:val="lowerLetter"/>
      <w:lvlText w:val="%5."/>
      <w:lvlJc w:val="left"/>
      <w:pPr>
        <w:ind w:left="6359" w:hanging="360"/>
      </w:pPr>
    </w:lvl>
    <w:lvl w:ilvl="5" w:tplc="042A001B" w:tentative="1">
      <w:start w:val="1"/>
      <w:numFmt w:val="lowerRoman"/>
      <w:lvlText w:val="%6."/>
      <w:lvlJc w:val="right"/>
      <w:pPr>
        <w:ind w:left="7079" w:hanging="180"/>
      </w:pPr>
    </w:lvl>
    <w:lvl w:ilvl="6" w:tplc="042A000F" w:tentative="1">
      <w:start w:val="1"/>
      <w:numFmt w:val="decimal"/>
      <w:lvlText w:val="%7."/>
      <w:lvlJc w:val="left"/>
      <w:pPr>
        <w:ind w:left="7799" w:hanging="360"/>
      </w:pPr>
    </w:lvl>
    <w:lvl w:ilvl="7" w:tplc="042A0019" w:tentative="1">
      <w:start w:val="1"/>
      <w:numFmt w:val="lowerLetter"/>
      <w:lvlText w:val="%8."/>
      <w:lvlJc w:val="left"/>
      <w:pPr>
        <w:ind w:left="8519" w:hanging="360"/>
      </w:pPr>
    </w:lvl>
    <w:lvl w:ilvl="8" w:tplc="042A001B" w:tentative="1">
      <w:start w:val="1"/>
      <w:numFmt w:val="lowerRoman"/>
      <w:lvlText w:val="%9."/>
      <w:lvlJc w:val="right"/>
      <w:pPr>
        <w:ind w:left="9239" w:hanging="180"/>
      </w:pPr>
    </w:lvl>
  </w:abstractNum>
  <w:abstractNum w:abstractNumId="12" w15:restartNumberingAfterBreak="0">
    <w:nsid w:val="47332B26"/>
    <w:multiLevelType w:val="hybridMultilevel"/>
    <w:tmpl w:val="F6C20B7E"/>
    <w:lvl w:ilvl="0" w:tplc="042A0001">
      <w:start w:val="1"/>
      <w:numFmt w:val="bullet"/>
      <w:lvlText w:val=""/>
      <w:lvlJc w:val="left"/>
      <w:pPr>
        <w:ind w:left="720" w:hanging="360"/>
      </w:pPr>
      <w:rPr>
        <w:rFonts w:ascii="Symbol" w:hAnsi="Symbol" w:hint="default"/>
      </w:rPr>
    </w:lvl>
    <w:lvl w:ilvl="1" w:tplc="4F144A7C">
      <w:start w:val="12"/>
      <w:numFmt w:val="bullet"/>
      <w:lvlText w:val="-"/>
      <w:lvlJc w:val="left"/>
      <w:pPr>
        <w:ind w:left="1440" w:hanging="360"/>
      </w:pPr>
      <w:rPr>
        <w:rFonts w:ascii="Times New Roman" w:hAnsi="Times New Roman" w:hint="default"/>
      </w:rPr>
    </w:lvl>
    <w:lvl w:ilvl="2" w:tplc="042A0005">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4D934444"/>
    <w:multiLevelType w:val="hybridMultilevel"/>
    <w:tmpl w:val="1FEAD91E"/>
    <w:lvl w:ilvl="0" w:tplc="13A611E8">
      <w:start w:val="1"/>
      <w:numFmt w:val="bullet"/>
      <w:lvlText w:val="-"/>
      <w:lvlJc w:val="left"/>
      <w:pPr>
        <w:ind w:left="1410" w:hanging="360"/>
      </w:pPr>
      <w:rPr>
        <w:rFonts w:ascii=".VnTime" w:eastAsia="Times New Roman" w:hAnsi=".VnTime" w:cs="Times New Roman" w:hint="default"/>
      </w:rPr>
    </w:lvl>
    <w:lvl w:ilvl="1" w:tplc="042A0003" w:tentative="1">
      <w:start w:val="1"/>
      <w:numFmt w:val="bullet"/>
      <w:lvlText w:val="o"/>
      <w:lvlJc w:val="left"/>
      <w:pPr>
        <w:ind w:left="2130" w:hanging="360"/>
      </w:pPr>
      <w:rPr>
        <w:rFonts w:ascii="Courier New" w:hAnsi="Courier New" w:cs="Courier New" w:hint="default"/>
      </w:rPr>
    </w:lvl>
    <w:lvl w:ilvl="2" w:tplc="042A0005" w:tentative="1">
      <w:start w:val="1"/>
      <w:numFmt w:val="bullet"/>
      <w:lvlText w:val=""/>
      <w:lvlJc w:val="left"/>
      <w:pPr>
        <w:ind w:left="2850" w:hanging="360"/>
      </w:pPr>
      <w:rPr>
        <w:rFonts w:ascii="Wingdings" w:hAnsi="Wingdings" w:hint="default"/>
      </w:rPr>
    </w:lvl>
    <w:lvl w:ilvl="3" w:tplc="042A0001" w:tentative="1">
      <w:start w:val="1"/>
      <w:numFmt w:val="bullet"/>
      <w:lvlText w:val=""/>
      <w:lvlJc w:val="left"/>
      <w:pPr>
        <w:ind w:left="3570" w:hanging="360"/>
      </w:pPr>
      <w:rPr>
        <w:rFonts w:ascii="Symbol" w:hAnsi="Symbol" w:hint="default"/>
      </w:rPr>
    </w:lvl>
    <w:lvl w:ilvl="4" w:tplc="042A0003" w:tentative="1">
      <w:start w:val="1"/>
      <w:numFmt w:val="bullet"/>
      <w:lvlText w:val="o"/>
      <w:lvlJc w:val="left"/>
      <w:pPr>
        <w:ind w:left="4290" w:hanging="360"/>
      </w:pPr>
      <w:rPr>
        <w:rFonts w:ascii="Courier New" w:hAnsi="Courier New" w:cs="Courier New" w:hint="default"/>
      </w:rPr>
    </w:lvl>
    <w:lvl w:ilvl="5" w:tplc="042A0005" w:tentative="1">
      <w:start w:val="1"/>
      <w:numFmt w:val="bullet"/>
      <w:lvlText w:val=""/>
      <w:lvlJc w:val="left"/>
      <w:pPr>
        <w:ind w:left="5010" w:hanging="360"/>
      </w:pPr>
      <w:rPr>
        <w:rFonts w:ascii="Wingdings" w:hAnsi="Wingdings" w:hint="default"/>
      </w:rPr>
    </w:lvl>
    <w:lvl w:ilvl="6" w:tplc="042A0001" w:tentative="1">
      <w:start w:val="1"/>
      <w:numFmt w:val="bullet"/>
      <w:lvlText w:val=""/>
      <w:lvlJc w:val="left"/>
      <w:pPr>
        <w:ind w:left="5730" w:hanging="360"/>
      </w:pPr>
      <w:rPr>
        <w:rFonts w:ascii="Symbol" w:hAnsi="Symbol" w:hint="default"/>
      </w:rPr>
    </w:lvl>
    <w:lvl w:ilvl="7" w:tplc="042A0003" w:tentative="1">
      <w:start w:val="1"/>
      <w:numFmt w:val="bullet"/>
      <w:lvlText w:val="o"/>
      <w:lvlJc w:val="left"/>
      <w:pPr>
        <w:ind w:left="6450" w:hanging="360"/>
      </w:pPr>
      <w:rPr>
        <w:rFonts w:ascii="Courier New" w:hAnsi="Courier New" w:cs="Courier New" w:hint="default"/>
      </w:rPr>
    </w:lvl>
    <w:lvl w:ilvl="8" w:tplc="042A0005" w:tentative="1">
      <w:start w:val="1"/>
      <w:numFmt w:val="bullet"/>
      <w:lvlText w:val=""/>
      <w:lvlJc w:val="left"/>
      <w:pPr>
        <w:ind w:left="7170" w:hanging="360"/>
      </w:pPr>
      <w:rPr>
        <w:rFonts w:ascii="Wingdings" w:hAnsi="Wingdings" w:hint="default"/>
      </w:rPr>
    </w:lvl>
  </w:abstractNum>
  <w:abstractNum w:abstractNumId="14" w15:restartNumberingAfterBreak="0">
    <w:nsid w:val="528F0CC0"/>
    <w:multiLevelType w:val="hybridMultilevel"/>
    <w:tmpl w:val="E404FF2E"/>
    <w:lvl w:ilvl="0" w:tplc="2F7867F0">
      <w:start w:val="1"/>
      <w:numFmt w:val="decimal"/>
      <w:lvlText w:val="(%1)"/>
      <w:lvlJc w:val="left"/>
      <w:pPr>
        <w:ind w:left="1212" w:hanging="360"/>
      </w:pPr>
      <w:rPr>
        <w:rFonts w:hint="default"/>
      </w:rPr>
    </w:lvl>
    <w:lvl w:ilvl="1" w:tplc="042A0019" w:tentative="1">
      <w:start w:val="1"/>
      <w:numFmt w:val="lowerLetter"/>
      <w:lvlText w:val="%2."/>
      <w:lvlJc w:val="left"/>
      <w:pPr>
        <w:ind w:left="1932" w:hanging="360"/>
      </w:pPr>
    </w:lvl>
    <w:lvl w:ilvl="2" w:tplc="042A001B" w:tentative="1">
      <w:start w:val="1"/>
      <w:numFmt w:val="lowerRoman"/>
      <w:lvlText w:val="%3."/>
      <w:lvlJc w:val="right"/>
      <w:pPr>
        <w:ind w:left="2652" w:hanging="180"/>
      </w:pPr>
    </w:lvl>
    <w:lvl w:ilvl="3" w:tplc="042A000F" w:tentative="1">
      <w:start w:val="1"/>
      <w:numFmt w:val="decimal"/>
      <w:lvlText w:val="%4."/>
      <w:lvlJc w:val="left"/>
      <w:pPr>
        <w:ind w:left="3372" w:hanging="360"/>
      </w:pPr>
    </w:lvl>
    <w:lvl w:ilvl="4" w:tplc="042A0019" w:tentative="1">
      <w:start w:val="1"/>
      <w:numFmt w:val="lowerLetter"/>
      <w:lvlText w:val="%5."/>
      <w:lvlJc w:val="left"/>
      <w:pPr>
        <w:ind w:left="4092" w:hanging="360"/>
      </w:pPr>
    </w:lvl>
    <w:lvl w:ilvl="5" w:tplc="042A001B" w:tentative="1">
      <w:start w:val="1"/>
      <w:numFmt w:val="lowerRoman"/>
      <w:lvlText w:val="%6."/>
      <w:lvlJc w:val="right"/>
      <w:pPr>
        <w:ind w:left="4812" w:hanging="180"/>
      </w:pPr>
    </w:lvl>
    <w:lvl w:ilvl="6" w:tplc="042A000F" w:tentative="1">
      <w:start w:val="1"/>
      <w:numFmt w:val="decimal"/>
      <w:lvlText w:val="%7."/>
      <w:lvlJc w:val="left"/>
      <w:pPr>
        <w:ind w:left="5532" w:hanging="360"/>
      </w:pPr>
    </w:lvl>
    <w:lvl w:ilvl="7" w:tplc="042A0019" w:tentative="1">
      <w:start w:val="1"/>
      <w:numFmt w:val="lowerLetter"/>
      <w:lvlText w:val="%8."/>
      <w:lvlJc w:val="left"/>
      <w:pPr>
        <w:ind w:left="6252" w:hanging="360"/>
      </w:pPr>
    </w:lvl>
    <w:lvl w:ilvl="8" w:tplc="042A001B" w:tentative="1">
      <w:start w:val="1"/>
      <w:numFmt w:val="lowerRoman"/>
      <w:lvlText w:val="%9."/>
      <w:lvlJc w:val="right"/>
      <w:pPr>
        <w:ind w:left="6972" w:hanging="180"/>
      </w:pPr>
    </w:lvl>
  </w:abstractNum>
  <w:abstractNum w:abstractNumId="15" w15:restartNumberingAfterBreak="0">
    <w:nsid w:val="529617CB"/>
    <w:multiLevelType w:val="hybridMultilevel"/>
    <w:tmpl w:val="C4F0CDE4"/>
    <w:lvl w:ilvl="0" w:tplc="40F45DD8">
      <w:start w:val="1"/>
      <w:numFmt w:val="decimal"/>
      <w:lvlText w:val="(%1)"/>
      <w:lvlJc w:val="left"/>
      <w:pPr>
        <w:ind w:left="1212" w:hanging="360"/>
      </w:pPr>
      <w:rPr>
        <w:rFonts w:hint="default"/>
      </w:rPr>
    </w:lvl>
    <w:lvl w:ilvl="1" w:tplc="042A0019" w:tentative="1">
      <w:start w:val="1"/>
      <w:numFmt w:val="lowerLetter"/>
      <w:lvlText w:val="%2."/>
      <w:lvlJc w:val="left"/>
      <w:pPr>
        <w:ind w:left="1932" w:hanging="360"/>
      </w:pPr>
    </w:lvl>
    <w:lvl w:ilvl="2" w:tplc="042A001B" w:tentative="1">
      <w:start w:val="1"/>
      <w:numFmt w:val="lowerRoman"/>
      <w:lvlText w:val="%3."/>
      <w:lvlJc w:val="right"/>
      <w:pPr>
        <w:ind w:left="2652" w:hanging="180"/>
      </w:pPr>
    </w:lvl>
    <w:lvl w:ilvl="3" w:tplc="042A000F" w:tentative="1">
      <w:start w:val="1"/>
      <w:numFmt w:val="decimal"/>
      <w:lvlText w:val="%4."/>
      <w:lvlJc w:val="left"/>
      <w:pPr>
        <w:ind w:left="3372" w:hanging="360"/>
      </w:pPr>
    </w:lvl>
    <w:lvl w:ilvl="4" w:tplc="042A0019" w:tentative="1">
      <w:start w:val="1"/>
      <w:numFmt w:val="lowerLetter"/>
      <w:lvlText w:val="%5."/>
      <w:lvlJc w:val="left"/>
      <w:pPr>
        <w:ind w:left="4092" w:hanging="360"/>
      </w:pPr>
    </w:lvl>
    <w:lvl w:ilvl="5" w:tplc="042A001B" w:tentative="1">
      <w:start w:val="1"/>
      <w:numFmt w:val="lowerRoman"/>
      <w:lvlText w:val="%6."/>
      <w:lvlJc w:val="right"/>
      <w:pPr>
        <w:ind w:left="4812" w:hanging="180"/>
      </w:pPr>
    </w:lvl>
    <w:lvl w:ilvl="6" w:tplc="042A000F" w:tentative="1">
      <w:start w:val="1"/>
      <w:numFmt w:val="decimal"/>
      <w:lvlText w:val="%7."/>
      <w:lvlJc w:val="left"/>
      <w:pPr>
        <w:ind w:left="5532" w:hanging="360"/>
      </w:pPr>
    </w:lvl>
    <w:lvl w:ilvl="7" w:tplc="042A0019" w:tentative="1">
      <w:start w:val="1"/>
      <w:numFmt w:val="lowerLetter"/>
      <w:lvlText w:val="%8."/>
      <w:lvlJc w:val="left"/>
      <w:pPr>
        <w:ind w:left="6252" w:hanging="360"/>
      </w:pPr>
    </w:lvl>
    <w:lvl w:ilvl="8" w:tplc="042A001B" w:tentative="1">
      <w:start w:val="1"/>
      <w:numFmt w:val="lowerRoman"/>
      <w:lvlText w:val="%9."/>
      <w:lvlJc w:val="right"/>
      <w:pPr>
        <w:ind w:left="6972" w:hanging="180"/>
      </w:pPr>
    </w:lvl>
  </w:abstractNum>
  <w:abstractNum w:abstractNumId="16" w15:restartNumberingAfterBreak="0">
    <w:nsid w:val="58DC3079"/>
    <w:multiLevelType w:val="hybridMultilevel"/>
    <w:tmpl w:val="8F66A0B6"/>
    <w:lvl w:ilvl="0" w:tplc="FFFFFFFF">
      <w:numFmt w:val="bullet"/>
      <w:lvlText w:val="-"/>
      <w:lvlJc w:val="left"/>
      <w:pPr>
        <w:ind w:left="1572" w:hanging="360"/>
      </w:pPr>
      <w:rPr>
        <w:rFonts w:ascii=".VnTime" w:eastAsia="Times New Roman" w:hAnsi=".VnTime" w:cs="Times New Roman" w:hint="default"/>
      </w:rPr>
    </w:lvl>
    <w:lvl w:ilvl="1" w:tplc="FFFFFFFF" w:tentative="1">
      <w:start w:val="1"/>
      <w:numFmt w:val="bullet"/>
      <w:lvlText w:val="o"/>
      <w:lvlJc w:val="left"/>
      <w:pPr>
        <w:ind w:left="2292" w:hanging="360"/>
      </w:pPr>
      <w:rPr>
        <w:rFonts w:ascii="Courier New" w:hAnsi="Courier New" w:cs="Courier New" w:hint="default"/>
      </w:rPr>
    </w:lvl>
    <w:lvl w:ilvl="2" w:tplc="FFFFFFFF" w:tentative="1">
      <w:start w:val="1"/>
      <w:numFmt w:val="bullet"/>
      <w:lvlText w:val=""/>
      <w:lvlJc w:val="left"/>
      <w:pPr>
        <w:ind w:left="3012" w:hanging="360"/>
      </w:pPr>
      <w:rPr>
        <w:rFonts w:ascii="Wingdings" w:hAnsi="Wingdings" w:hint="default"/>
      </w:rPr>
    </w:lvl>
    <w:lvl w:ilvl="3" w:tplc="FFFFFFFF" w:tentative="1">
      <w:start w:val="1"/>
      <w:numFmt w:val="bullet"/>
      <w:lvlText w:val=""/>
      <w:lvlJc w:val="left"/>
      <w:pPr>
        <w:ind w:left="3732" w:hanging="360"/>
      </w:pPr>
      <w:rPr>
        <w:rFonts w:ascii="Symbol" w:hAnsi="Symbol" w:hint="default"/>
      </w:rPr>
    </w:lvl>
    <w:lvl w:ilvl="4" w:tplc="FFFFFFFF" w:tentative="1">
      <w:start w:val="1"/>
      <w:numFmt w:val="bullet"/>
      <w:lvlText w:val="o"/>
      <w:lvlJc w:val="left"/>
      <w:pPr>
        <w:ind w:left="4452" w:hanging="360"/>
      </w:pPr>
      <w:rPr>
        <w:rFonts w:ascii="Courier New" w:hAnsi="Courier New" w:cs="Courier New" w:hint="default"/>
      </w:rPr>
    </w:lvl>
    <w:lvl w:ilvl="5" w:tplc="FFFFFFFF" w:tentative="1">
      <w:start w:val="1"/>
      <w:numFmt w:val="bullet"/>
      <w:lvlText w:val=""/>
      <w:lvlJc w:val="left"/>
      <w:pPr>
        <w:ind w:left="5172" w:hanging="360"/>
      </w:pPr>
      <w:rPr>
        <w:rFonts w:ascii="Wingdings" w:hAnsi="Wingdings" w:hint="default"/>
      </w:rPr>
    </w:lvl>
    <w:lvl w:ilvl="6" w:tplc="FFFFFFFF" w:tentative="1">
      <w:start w:val="1"/>
      <w:numFmt w:val="bullet"/>
      <w:lvlText w:val=""/>
      <w:lvlJc w:val="left"/>
      <w:pPr>
        <w:ind w:left="5892" w:hanging="360"/>
      </w:pPr>
      <w:rPr>
        <w:rFonts w:ascii="Symbol" w:hAnsi="Symbol" w:hint="default"/>
      </w:rPr>
    </w:lvl>
    <w:lvl w:ilvl="7" w:tplc="FFFFFFFF" w:tentative="1">
      <w:start w:val="1"/>
      <w:numFmt w:val="bullet"/>
      <w:lvlText w:val="o"/>
      <w:lvlJc w:val="left"/>
      <w:pPr>
        <w:ind w:left="6612" w:hanging="360"/>
      </w:pPr>
      <w:rPr>
        <w:rFonts w:ascii="Courier New" w:hAnsi="Courier New" w:cs="Courier New" w:hint="default"/>
      </w:rPr>
    </w:lvl>
    <w:lvl w:ilvl="8" w:tplc="FFFFFFFF" w:tentative="1">
      <w:start w:val="1"/>
      <w:numFmt w:val="bullet"/>
      <w:lvlText w:val=""/>
      <w:lvlJc w:val="left"/>
      <w:pPr>
        <w:ind w:left="7332" w:hanging="360"/>
      </w:pPr>
      <w:rPr>
        <w:rFonts w:ascii="Wingdings" w:hAnsi="Wingdings" w:hint="default"/>
      </w:rPr>
    </w:lvl>
  </w:abstractNum>
  <w:abstractNum w:abstractNumId="17" w15:restartNumberingAfterBreak="0">
    <w:nsid w:val="60D231DD"/>
    <w:multiLevelType w:val="hybridMultilevel"/>
    <w:tmpl w:val="497ECA06"/>
    <w:lvl w:ilvl="0" w:tplc="FFFFFFFF">
      <w:numFmt w:val="bullet"/>
      <w:lvlText w:val="-"/>
      <w:lvlJc w:val="left"/>
      <w:pPr>
        <w:ind w:left="1572" w:hanging="360"/>
      </w:pPr>
      <w:rPr>
        <w:rFonts w:ascii=".VnTime" w:eastAsia="Times New Roman" w:hAnsi=".VnTime" w:cs="Times New Roman" w:hint="default"/>
      </w:rPr>
    </w:lvl>
    <w:lvl w:ilvl="1" w:tplc="FFFFFFFF" w:tentative="1">
      <w:start w:val="1"/>
      <w:numFmt w:val="bullet"/>
      <w:lvlText w:val="o"/>
      <w:lvlJc w:val="left"/>
      <w:pPr>
        <w:ind w:left="2292" w:hanging="360"/>
      </w:pPr>
      <w:rPr>
        <w:rFonts w:ascii="Courier New" w:hAnsi="Courier New" w:cs="Courier New" w:hint="default"/>
      </w:rPr>
    </w:lvl>
    <w:lvl w:ilvl="2" w:tplc="FFFFFFFF" w:tentative="1">
      <w:start w:val="1"/>
      <w:numFmt w:val="bullet"/>
      <w:lvlText w:val=""/>
      <w:lvlJc w:val="left"/>
      <w:pPr>
        <w:ind w:left="3012" w:hanging="360"/>
      </w:pPr>
      <w:rPr>
        <w:rFonts w:ascii="Wingdings" w:hAnsi="Wingdings" w:hint="default"/>
      </w:rPr>
    </w:lvl>
    <w:lvl w:ilvl="3" w:tplc="FFFFFFFF" w:tentative="1">
      <w:start w:val="1"/>
      <w:numFmt w:val="bullet"/>
      <w:lvlText w:val=""/>
      <w:lvlJc w:val="left"/>
      <w:pPr>
        <w:ind w:left="3732" w:hanging="360"/>
      </w:pPr>
      <w:rPr>
        <w:rFonts w:ascii="Symbol" w:hAnsi="Symbol" w:hint="default"/>
      </w:rPr>
    </w:lvl>
    <w:lvl w:ilvl="4" w:tplc="FFFFFFFF" w:tentative="1">
      <w:start w:val="1"/>
      <w:numFmt w:val="bullet"/>
      <w:lvlText w:val="o"/>
      <w:lvlJc w:val="left"/>
      <w:pPr>
        <w:ind w:left="4452" w:hanging="360"/>
      </w:pPr>
      <w:rPr>
        <w:rFonts w:ascii="Courier New" w:hAnsi="Courier New" w:cs="Courier New" w:hint="default"/>
      </w:rPr>
    </w:lvl>
    <w:lvl w:ilvl="5" w:tplc="FFFFFFFF" w:tentative="1">
      <w:start w:val="1"/>
      <w:numFmt w:val="bullet"/>
      <w:lvlText w:val=""/>
      <w:lvlJc w:val="left"/>
      <w:pPr>
        <w:ind w:left="5172" w:hanging="360"/>
      </w:pPr>
      <w:rPr>
        <w:rFonts w:ascii="Wingdings" w:hAnsi="Wingdings" w:hint="default"/>
      </w:rPr>
    </w:lvl>
    <w:lvl w:ilvl="6" w:tplc="FFFFFFFF" w:tentative="1">
      <w:start w:val="1"/>
      <w:numFmt w:val="bullet"/>
      <w:lvlText w:val=""/>
      <w:lvlJc w:val="left"/>
      <w:pPr>
        <w:ind w:left="5892" w:hanging="360"/>
      </w:pPr>
      <w:rPr>
        <w:rFonts w:ascii="Symbol" w:hAnsi="Symbol" w:hint="default"/>
      </w:rPr>
    </w:lvl>
    <w:lvl w:ilvl="7" w:tplc="FFFFFFFF" w:tentative="1">
      <w:start w:val="1"/>
      <w:numFmt w:val="bullet"/>
      <w:lvlText w:val="o"/>
      <w:lvlJc w:val="left"/>
      <w:pPr>
        <w:ind w:left="6612" w:hanging="360"/>
      </w:pPr>
      <w:rPr>
        <w:rFonts w:ascii="Courier New" w:hAnsi="Courier New" w:cs="Courier New" w:hint="default"/>
      </w:rPr>
    </w:lvl>
    <w:lvl w:ilvl="8" w:tplc="FFFFFFFF" w:tentative="1">
      <w:start w:val="1"/>
      <w:numFmt w:val="bullet"/>
      <w:lvlText w:val=""/>
      <w:lvlJc w:val="left"/>
      <w:pPr>
        <w:ind w:left="7332" w:hanging="360"/>
      </w:pPr>
      <w:rPr>
        <w:rFonts w:ascii="Wingdings" w:hAnsi="Wingdings" w:hint="default"/>
      </w:rPr>
    </w:lvl>
  </w:abstractNum>
  <w:abstractNum w:abstractNumId="18" w15:restartNumberingAfterBreak="0">
    <w:nsid w:val="65497AAD"/>
    <w:multiLevelType w:val="hybridMultilevel"/>
    <w:tmpl w:val="D9E849D4"/>
    <w:lvl w:ilvl="0" w:tplc="98C8BE46">
      <w:start w:val="1"/>
      <w:numFmt w:val="bullet"/>
      <w:lvlText w:val="-"/>
      <w:lvlJc w:val="left"/>
      <w:pPr>
        <w:tabs>
          <w:tab w:val="num" w:pos="1800"/>
        </w:tabs>
        <w:ind w:left="1800" w:hanging="360"/>
      </w:pPr>
      <w:rPr>
        <w:rFonts w:ascii=".VnTime" w:eastAsia="Times New Roman" w:hAnsi=".VnTime" w:cs="Times New Roman" w:hint="default"/>
      </w:rPr>
    </w:lvl>
    <w:lvl w:ilvl="1" w:tplc="042A0003">
      <w:start w:val="1"/>
      <w:numFmt w:val="decimal"/>
      <w:lvlText w:val="%2."/>
      <w:lvlJc w:val="left"/>
      <w:pPr>
        <w:tabs>
          <w:tab w:val="num" w:pos="1440"/>
        </w:tabs>
        <w:ind w:left="1440" w:hanging="360"/>
      </w:pPr>
      <w:rPr>
        <w:rFonts w:hint="default"/>
      </w:rPr>
    </w:lvl>
    <w:lvl w:ilvl="2" w:tplc="042A0005" w:tentative="1">
      <w:start w:val="1"/>
      <w:numFmt w:val="bullet"/>
      <w:lvlText w:val=""/>
      <w:lvlJc w:val="left"/>
      <w:pPr>
        <w:tabs>
          <w:tab w:val="num" w:pos="2160"/>
        </w:tabs>
        <w:ind w:left="2160" w:hanging="360"/>
      </w:pPr>
      <w:rPr>
        <w:rFonts w:ascii="Wingdings" w:hAnsi="Wingdings" w:hint="default"/>
      </w:rPr>
    </w:lvl>
    <w:lvl w:ilvl="3" w:tplc="042A0001" w:tentative="1">
      <w:start w:val="1"/>
      <w:numFmt w:val="bullet"/>
      <w:lvlText w:val=""/>
      <w:lvlJc w:val="left"/>
      <w:pPr>
        <w:tabs>
          <w:tab w:val="num" w:pos="2880"/>
        </w:tabs>
        <w:ind w:left="2880" w:hanging="360"/>
      </w:pPr>
      <w:rPr>
        <w:rFonts w:ascii="Symbol" w:hAnsi="Symbol" w:hint="default"/>
      </w:rPr>
    </w:lvl>
    <w:lvl w:ilvl="4" w:tplc="042A0003" w:tentative="1">
      <w:start w:val="1"/>
      <w:numFmt w:val="bullet"/>
      <w:lvlText w:val="o"/>
      <w:lvlJc w:val="left"/>
      <w:pPr>
        <w:tabs>
          <w:tab w:val="num" w:pos="3600"/>
        </w:tabs>
        <w:ind w:left="3600" w:hanging="360"/>
      </w:pPr>
      <w:rPr>
        <w:rFonts w:ascii="Courier New" w:hAnsi="Courier New" w:cs="Courier New" w:hint="default"/>
      </w:rPr>
    </w:lvl>
    <w:lvl w:ilvl="5" w:tplc="042A0005" w:tentative="1">
      <w:start w:val="1"/>
      <w:numFmt w:val="bullet"/>
      <w:lvlText w:val=""/>
      <w:lvlJc w:val="left"/>
      <w:pPr>
        <w:tabs>
          <w:tab w:val="num" w:pos="4320"/>
        </w:tabs>
        <w:ind w:left="4320" w:hanging="360"/>
      </w:pPr>
      <w:rPr>
        <w:rFonts w:ascii="Wingdings" w:hAnsi="Wingdings" w:hint="default"/>
      </w:rPr>
    </w:lvl>
    <w:lvl w:ilvl="6" w:tplc="042A0001" w:tentative="1">
      <w:start w:val="1"/>
      <w:numFmt w:val="bullet"/>
      <w:lvlText w:val=""/>
      <w:lvlJc w:val="left"/>
      <w:pPr>
        <w:tabs>
          <w:tab w:val="num" w:pos="5040"/>
        </w:tabs>
        <w:ind w:left="5040" w:hanging="360"/>
      </w:pPr>
      <w:rPr>
        <w:rFonts w:ascii="Symbol" w:hAnsi="Symbol" w:hint="default"/>
      </w:rPr>
    </w:lvl>
    <w:lvl w:ilvl="7" w:tplc="042A0003" w:tentative="1">
      <w:start w:val="1"/>
      <w:numFmt w:val="bullet"/>
      <w:lvlText w:val="o"/>
      <w:lvlJc w:val="left"/>
      <w:pPr>
        <w:tabs>
          <w:tab w:val="num" w:pos="5760"/>
        </w:tabs>
        <w:ind w:left="5760" w:hanging="360"/>
      </w:pPr>
      <w:rPr>
        <w:rFonts w:ascii="Courier New" w:hAnsi="Courier New" w:cs="Courier New" w:hint="default"/>
      </w:rPr>
    </w:lvl>
    <w:lvl w:ilvl="8" w:tplc="042A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664E0C02"/>
    <w:multiLevelType w:val="hybridMultilevel"/>
    <w:tmpl w:val="9C54D6C6"/>
    <w:lvl w:ilvl="0" w:tplc="288CF9E0">
      <w:start w:val="1"/>
      <w:numFmt w:val="decimal"/>
      <w:lvlText w:val="%1."/>
      <w:lvlJc w:val="left"/>
      <w:pPr>
        <w:ind w:left="1790" w:hanging="360"/>
      </w:pPr>
      <w:rPr>
        <w:rFonts w:hint="default"/>
        <w:sz w:val="24"/>
      </w:rPr>
    </w:lvl>
    <w:lvl w:ilvl="1" w:tplc="04090019" w:tentative="1">
      <w:start w:val="1"/>
      <w:numFmt w:val="lowerLetter"/>
      <w:lvlText w:val="%2."/>
      <w:lvlJc w:val="left"/>
      <w:pPr>
        <w:ind w:left="2510" w:hanging="360"/>
      </w:pPr>
    </w:lvl>
    <w:lvl w:ilvl="2" w:tplc="0409001B" w:tentative="1">
      <w:start w:val="1"/>
      <w:numFmt w:val="lowerRoman"/>
      <w:lvlText w:val="%3."/>
      <w:lvlJc w:val="right"/>
      <w:pPr>
        <w:ind w:left="3230" w:hanging="180"/>
      </w:pPr>
    </w:lvl>
    <w:lvl w:ilvl="3" w:tplc="0409000F" w:tentative="1">
      <w:start w:val="1"/>
      <w:numFmt w:val="decimal"/>
      <w:lvlText w:val="%4."/>
      <w:lvlJc w:val="left"/>
      <w:pPr>
        <w:ind w:left="3950" w:hanging="360"/>
      </w:pPr>
    </w:lvl>
    <w:lvl w:ilvl="4" w:tplc="04090019" w:tentative="1">
      <w:start w:val="1"/>
      <w:numFmt w:val="lowerLetter"/>
      <w:lvlText w:val="%5."/>
      <w:lvlJc w:val="left"/>
      <w:pPr>
        <w:ind w:left="4670" w:hanging="360"/>
      </w:pPr>
    </w:lvl>
    <w:lvl w:ilvl="5" w:tplc="0409001B" w:tentative="1">
      <w:start w:val="1"/>
      <w:numFmt w:val="lowerRoman"/>
      <w:lvlText w:val="%6."/>
      <w:lvlJc w:val="right"/>
      <w:pPr>
        <w:ind w:left="5390" w:hanging="180"/>
      </w:pPr>
    </w:lvl>
    <w:lvl w:ilvl="6" w:tplc="0409000F" w:tentative="1">
      <w:start w:val="1"/>
      <w:numFmt w:val="decimal"/>
      <w:lvlText w:val="%7."/>
      <w:lvlJc w:val="left"/>
      <w:pPr>
        <w:ind w:left="6110" w:hanging="360"/>
      </w:pPr>
    </w:lvl>
    <w:lvl w:ilvl="7" w:tplc="04090019" w:tentative="1">
      <w:start w:val="1"/>
      <w:numFmt w:val="lowerLetter"/>
      <w:lvlText w:val="%8."/>
      <w:lvlJc w:val="left"/>
      <w:pPr>
        <w:ind w:left="6830" w:hanging="360"/>
      </w:pPr>
    </w:lvl>
    <w:lvl w:ilvl="8" w:tplc="0409001B" w:tentative="1">
      <w:start w:val="1"/>
      <w:numFmt w:val="lowerRoman"/>
      <w:lvlText w:val="%9."/>
      <w:lvlJc w:val="right"/>
      <w:pPr>
        <w:ind w:left="7550" w:hanging="180"/>
      </w:pPr>
    </w:lvl>
  </w:abstractNum>
  <w:abstractNum w:abstractNumId="20" w15:restartNumberingAfterBreak="0">
    <w:nsid w:val="67086DDE"/>
    <w:multiLevelType w:val="hybridMultilevel"/>
    <w:tmpl w:val="B9FC81E4"/>
    <w:lvl w:ilvl="0" w:tplc="98C8BE46">
      <w:start w:val="1"/>
      <w:numFmt w:val="decimal"/>
      <w:lvlText w:val="(%1)"/>
      <w:lvlJc w:val="left"/>
      <w:pPr>
        <w:ind w:left="1496" w:hanging="360"/>
      </w:pPr>
      <w:rPr>
        <w:rFonts w:hint="default"/>
      </w:rPr>
    </w:lvl>
    <w:lvl w:ilvl="1" w:tplc="042A0003" w:tentative="1">
      <w:start w:val="1"/>
      <w:numFmt w:val="lowerLetter"/>
      <w:lvlText w:val="%2."/>
      <w:lvlJc w:val="left"/>
      <w:pPr>
        <w:ind w:left="2216" w:hanging="360"/>
      </w:pPr>
    </w:lvl>
    <w:lvl w:ilvl="2" w:tplc="042A0005" w:tentative="1">
      <w:start w:val="1"/>
      <w:numFmt w:val="lowerRoman"/>
      <w:lvlText w:val="%3."/>
      <w:lvlJc w:val="right"/>
      <w:pPr>
        <w:ind w:left="2936" w:hanging="180"/>
      </w:pPr>
    </w:lvl>
    <w:lvl w:ilvl="3" w:tplc="042A0001" w:tentative="1">
      <w:start w:val="1"/>
      <w:numFmt w:val="decimal"/>
      <w:lvlText w:val="%4."/>
      <w:lvlJc w:val="left"/>
      <w:pPr>
        <w:ind w:left="3656" w:hanging="360"/>
      </w:pPr>
    </w:lvl>
    <w:lvl w:ilvl="4" w:tplc="042A0003" w:tentative="1">
      <w:start w:val="1"/>
      <w:numFmt w:val="lowerLetter"/>
      <w:lvlText w:val="%5."/>
      <w:lvlJc w:val="left"/>
      <w:pPr>
        <w:ind w:left="4376" w:hanging="360"/>
      </w:pPr>
    </w:lvl>
    <w:lvl w:ilvl="5" w:tplc="042A0005" w:tentative="1">
      <w:start w:val="1"/>
      <w:numFmt w:val="lowerRoman"/>
      <w:lvlText w:val="%6."/>
      <w:lvlJc w:val="right"/>
      <w:pPr>
        <w:ind w:left="5096" w:hanging="180"/>
      </w:pPr>
    </w:lvl>
    <w:lvl w:ilvl="6" w:tplc="042A0001" w:tentative="1">
      <w:start w:val="1"/>
      <w:numFmt w:val="decimal"/>
      <w:lvlText w:val="%7."/>
      <w:lvlJc w:val="left"/>
      <w:pPr>
        <w:ind w:left="5816" w:hanging="360"/>
      </w:pPr>
    </w:lvl>
    <w:lvl w:ilvl="7" w:tplc="042A0003" w:tentative="1">
      <w:start w:val="1"/>
      <w:numFmt w:val="lowerLetter"/>
      <w:lvlText w:val="%8."/>
      <w:lvlJc w:val="left"/>
      <w:pPr>
        <w:ind w:left="6536" w:hanging="360"/>
      </w:pPr>
    </w:lvl>
    <w:lvl w:ilvl="8" w:tplc="042A0005" w:tentative="1">
      <w:start w:val="1"/>
      <w:numFmt w:val="lowerRoman"/>
      <w:lvlText w:val="%9."/>
      <w:lvlJc w:val="right"/>
      <w:pPr>
        <w:ind w:left="7256" w:hanging="180"/>
      </w:pPr>
    </w:lvl>
  </w:abstractNum>
  <w:abstractNum w:abstractNumId="21" w15:restartNumberingAfterBreak="0">
    <w:nsid w:val="6815447B"/>
    <w:multiLevelType w:val="hybridMultilevel"/>
    <w:tmpl w:val="66A2AF20"/>
    <w:lvl w:ilvl="0" w:tplc="13A611E8">
      <w:start w:val="1"/>
      <w:numFmt w:val="decimal"/>
      <w:lvlText w:val="(%1)"/>
      <w:lvlJc w:val="left"/>
      <w:pPr>
        <w:ind w:left="1212" w:hanging="360"/>
      </w:pPr>
      <w:rPr>
        <w:rFonts w:hint="default"/>
      </w:rPr>
    </w:lvl>
    <w:lvl w:ilvl="1" w:tplc="0409000F" w:tentative="1">
      <w:start w:val="1"/>
      <w:numFmt w:val="lowerLetter"/>
      <w:lvlText w:val="%2."/>
      <w:lvlJc w:val="left"/>
      <w:pPr>
        <w:ind w:left="1932" w:hanging="360"/>
      </w:pPr>
    </w:lvl>
    <w:lvl w:ilvl="2" w:tplc="04090005" w:tentative="1">
      <w:start w:val="1"/>
      <w:numFmt w:val="lowerRoman"/>
      <w:lvlText w:val="%3."/>
      <w:lvlJc w:val="right"/>
      <w:pPr>
        <w:ind w:left="2652" w:hanging="180"/>
      </w:pPr>
    </w:lvl>
    <w:lvl w:ilvl="3" w:tplc="04090001" w:tentative="1">
      <w:start w:val="1"/>
      <w:numFmt w:val="decimal"/>
      <w:lvlText w:val="%4."/>
      <w:lvlJc w:val="left"/>
      <w:pPr>
        <w:ind w:left="3372" w:hanging="360"/>
      </w:pPr>
    </w:lvl>
    <w:lvl w:ilvl="4" w:tplc="04090003" w:tentative="1">
      <w:start w:val="1"/>
      <w:numFmt w:val="lowerLetter"/>
      <w:lvlText w:val="%5."/>
      <w:lvlJc w:val="left"/>
      <w:pPr>
        <w:ind w:left="4092" w:hanging="360"/>
      </w:pPr>
    </w:lvl>
    <w:lvl w:ilvl="5" w:tplc="04090005" w:tentative="1">
      <w:start w:val="1"/>
      <w:numFmt w:val="lowerRoman"/>
      <w:lvlText w:val="%6."/>
      <w:lvlJc w:val="right"/>
      <w:pPr>
        <w:ind w:left="4812" w:hanging="180"/>
      </w:pPr>
    </w:lvl>
    <w:lvl w:ilvl="6" w:tplc="04090001" w:tentative="1">
      <w:start w:val="1"/>
      <w:numFmt w:val="decimal"/>
      <w:lvlText w:val="%7."/>
      <w:lvlJc w:val="left"/>
      <w:pPr>
        <w:ind w:left="5532" w:hanging="360"/>
      </w:pPr>
    </w:lvl>
    <w:lvl w:ilvl="7" w:tplc="04090003" w:tentative="1">
      <w:start w:val="1"/>
      <w:numFmt w:val="lowerLetter"/>
      <w:lvlText w:val="%8."/>
      <w:lvlJc w:val="left"/>
      <w:pPr>
        <w:ind w:left="6252" w:hanging="360"/>
      </w:pPr>
    </w:lvl>
    <w:lvl w:ilvl="8" w:tplc="04090005" w:tentative="1">
      <w:start w:val="1"/>
      <w:numFmt w:val="lowerRoman"/>
      <w:lvlText w:val="%9."/>
      <w:lvlJc w:val="right"/>
      <w:pPr>
        <w:ind w:left="6972" w:hanging="180"/>
      </w:pPr>
    </w:lvl>
  </w:abstractNum>
  <w:abstractNum w:abstractNumId="22" w15:restartNumberingAfterBreak="0">
    <w:nsid w:val="757715BF"/>
    <w:multiLevelType w:val="singleLevel"/>
    <w:tmpl w:val="4F144A7C"/>
    <w:lvl w:ilvl="0">
      <w:start w:val="12"/>
      <w:numFmt w:val="bullet"/>
      <w:lvlText w:val="-"/>
      <w:lvlJc w:val="left"/>
      <w:pPr>
        <w:tabs>
          <w:tab w:val="num" w:pos="927"/>
        </w:tabs>
        <w:ind w:left="927" w:hanging="360"/>
      </w:pPr>
      <w:rPr>
        <w:rFonts w:ascii="Times New Roman" w:hAnsi="Times New Roman" w:hint="default"/>
      </w:rPr>
    </w:lvl>
  </w:abstractNum>
  <w:abstractNum w:abstractNumId="23" w15:restartNumberingAfterBreak="0">
    <w:nsid w:val="78983684"/>
    <w:multiLevelType w:val="hybridMultilevel"/>
    <w:tmpl w:val="AC7EE3D2"/>
    <w:lvl w:ilvl="0" w:tplc="042A0001">
      <w:start w:val="1"/>
      <w:numFmt w:val="decimal"/>
      <w:lvlText w:val="(%1)"/>
      <w:lvlJc w:val="left"/>
      <w:pPr>
        <w:ind w:left="1212" w:hanging="360"/>
      </w:pPr>
      <w:rPr>
        <w:rFonts w:hint="default"/>
      </w:rPr>
    </w:lvl>
    <w:lvl w:ilvl="1" w:tplc="042A0003" w:tentative="1">
      <w:start w:val="1"/>
      <w:numFmt w:val="lowerLetter"/>
      <w:lvlText w:val="%2."/>
      <w:lvlJc w:val="left"/>
      <w:pPr>
        <w:ind w:left="1932" w:hanging="360"/>
      </w:pPr>
    </w:lvl>
    <w:lvl w:ilvl="2" w:tplc="042A0005" w:tentative="1">
      <w:start w:val="1"/>
      <w:numFmt w:val="lowerRoman"/>
      <w:lvlText w:val="%3."/>
      <w:lvlJc w:val="right"/>
      <w:pPr>
        <w:ind w:left="2652" w:hanging="180"/>
      </w:pPr>
    </w:lvl>
    <w:lvl w:ilvl="3" w:tplc="042A0001" w:tentative="1">
      <w:start w:val="1"/>
      <w:numFmt w:val="decimal"/>
      <w:lvlText w:val="%4."/>
      <w:lvlJc w:val="left"/>
      <w:pPr>
        <w:ind w:left="3372" w:hanging="360"/>
      </w:pPr>
    </w:lvl>
    <w:lvl w:ilvl="4" w:tplc="042A0003" w:tentative="1">
      <w:start w:val="1"/>
      <w:numFmt w:val="lowerLetter"/>
      <w:lvlText w:val="%5."/>
      <w:lvlJc w:val="left"/>
      <w:pPr>
        <w:ind w:left="4092" w:hanging="360"/>
      </w:pPr>
    </w:lvl>
    <w:lvl w:ilvl="5" w:tplc="042A0005" w:tentative="1">
      <w:start w:val="1"/>
      <w:numFmt w:val="lowerRoman"/>
      <w:lvlText w:val="%6."/>
      <w:lvlJc w:val="right"/>
      <w:pPr>
        <w:ind w:left="4812" w:hanging="180"/>
      </w:pPr>
    </w:lvl>
    <w:lvl w:ilvl="6" w:tplc="042A0001" w:tentative="1">
      <w:start w:val="1"/>
      <w:numFmt w:val="decimal"/>
      <w:lvlText w:val="%7."/>
      <w:lvlJc w:val="left"/>
      <w:pPr>
        <w:ind w:left="5532" w:hanging="360"/>
      </w:pPr>
    </w:lvl>
    <w:lvl w:ilvl="7" w:tplc="042A0003" w:tentative="1">
      <w:start w:val="1"/>
      <w:numFmt w:val="lowerLetter"/>
      <w:lvlText w:val="%8."/>
      <w:lvlJc w:val="left"/>
      <w:pPr>
        <w:ind w:left="6252" w:hanging="360"/>
      </w:pPr>
    </w:lvl>
    <w:lvl w:ilvl="8" w:tplc="042A0005" w:tentative="1">
      <w:start w:val="1"/>
      <w:numFmt w:val="lowerRoman"/>
      <w:lvlText w:val="%9."/>
      <w:lvlJc w:val="right"/>
      <w:pPr>
        <w:ind w:left="6972" w:hanging="180"/>
      </w:pPr>
    </w:lvl>
  </w:abstractNum>
  <w:num w:numId="1">
    <w:abstractNumId w:val="22"/>
  </w:num>
  <w:num w:numId="2">
    <w:abstractNumId w:val="10"/>
  </w:num>
  <w:num w:numId="3">
    <w:abstractNumId w:val="12"/>
  </w:num>
  <w:num w:numId="4">
    <w:abstractNumId w:val="15"/>
  </w:num>
  <w:num w:numId="5">
    <w:abstractNumId w:val="23"/>
  </w:num>
  <w:num w:numId="6">
    <w:abstractNumId w:val="20"/>
  </w:num>
  <w:num w:numId="7">
    <w:abstractNumId w:val="5"/>
  </w:num>
  <w:num w:numId="8">
    <w:abstractNumId w:val="9"/>
  </w:num>
  <w:num w:numId="9">
    <w:abstractNumId w:val="14"/>
  </w:num>
  <w:num w:numId="10">
    <w:abstractNumId w:val="7"/>
  </w:num>
  <w:num w:numId="11">
    <w:abstractNumId w:val="21"/>
  </w:num>
  <w:num w:numId="12">
    <w:abstractNumId w:val="6"/>
  </w:num>
  <w:num w:numId="13">
    <w:abstractNumId w:val="17"/>
  </w:num>
  <w:num w:numId="14">
    <w:abstractNumId w:val="0"/>
  </w:num>
  <w:num w:numId="15">
    <w:abstractNumId w:val="3"/>
  </w:num>
  <w:num w:numId="16">
    <w:abstractNumId w:val="1"/>
  </w:num>
  <w:num w:numId="17">
    <w:abstractNumId w:val="16"/>
  </w:num>
  <w:num w:numId="18">
    <w:abstractNumId w:val="11"/>
  </w:num>
  <w:num w:numId="19">
    <w:abstractNumId w:val="8"/>
  </w:num>
  <w:num w:numId="20">
    <w:abstractNumId w:val="4"/>
  </w:num>
  <w:num w:numId="21">
    <w:abstractNumId w:val="2"/>
  </w:num>
  <w:num w:numId="22">
    <w:abstractNumId w:val="18"/>
  </w:num>
  <w:num w:numId="23">
    <w:abstractNumId w:val="13"/>
  </w:num>
  <w:num w:numId="24">
    <w:abstractNumId w:val="19"/>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mirrorMargins/>
  <w:defaultTabStop w:val="284"/>
  <w:evenAndOddHeaders/>
  <w:drawingGridHorizontalSpacing w:val="12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7119"/>
    <w:rsid w:val="00000311"/>
    <w:rsid w:val="00000E9A"/>
    <w:rsid w:val="000012B9"/>
    <w:rsid w:val="0000203B"/>
    <w:rsid w:val="00002A55"/>
    <w:rsid w:val="00003087"/>
    <w:rsid w:val="0000330E"/>
    <w:rsid w:val="0000387A"/>
    <w:rsid w:val="000050C7"/>
    <w:rsid w:val="00007044"/>
    <w:rsid w:val="00007886"/>
    <w:rsid w:val="00011476"/>
    <w:rsid w:val="00011ADF"/>
    <w:rsid w:val="00012807"/>
    <w:rsid w:val="00014BDF"/>
    <w:rsid w:val="00026F83"/>
    <w:rsid w:val="00030811"/>
    <w:rsid w:val="000308EB"/>
    <w:rsid w:val="00030B2E"/>
    <w:rsid w:val="00030C57"/>
    <w:rsid w:val="00032844"/>
    <w:rsid w:val="000336C3"/>
    <w:rsid w:val="00034942"/>
    <w:rsid w:val="0003497B"/>
    <w:rsid w:val="00035E0E"/>
    <w:rsid w:val="000370B7"/>
    <w:rsid w:val="00037119"/>
    <w:rsid w:val="00037532"/>
    <w:rsid w:val="00044871"/>
    <w:rsid w:val="000475C9"/>
    <w:rsid w:val="00050596"/>
    <w:rsid w:val="00053278"/>
    <w:rsid w:val="00057A64"/>
    <w:rsid w:val="0006029F"/>
    <w:rsid w:val="0006052A"/>
    <w:rsid w:val="00060CC6"/>
    <w:rsid w:val="00062DBD"/>
    <w:rsid w:val="00065003"/>
    <w:rsid w:val="000660C0"/>
    <w:rsid w:val="000669B7"/>
    <w:rsid w:val="00066DB9"/>
    <w:rsid w:val="000675AC"/>
    <w:rsid w:val="00067964"/>
    <w:rsid w:val="00070274"/>
    <w:rsid w:val="00070920"/>
    <w:rsid w:val="00070C06"/>
    <w:rsid w:val="00070DFD"/>
    <w:rsid w:val="0007273C"/>
    <w:rsid w:val="0007388F"/>
    <w:rsid w:val="00076061"/>
    <w:rsid w:val="00077B5F"/>
    <w:rsid w:val="00082E59"/>
    <w:rsid w:val="00083FD7"/>
    <w:rsid w:val="00084067"/>
    <w:rsid w:val="000847B5"/>
    <w:rsid w:val="00084C0C"/>
    <w:rsid w:val="00084EEE"/>
    <w:rsid w:val="00085146"/>
    <w:rsid w:val="000862CE"/>
    <w:rsid w:val="0008711A"/>
    <w:rsid w:val="00094B9F"/>
    <w:rsid w:val="00094BD4"/>
    <w:rsid w:val="00094DCA"/>
    <w:rsid w:val="0009777F"/>
    <w:rsid w:val="000A0817"/>
    <w:rsid w:val="000A08F6"/>
    <w:rsid w:val="000A12C4"/>
    <w:rsid w:val="000A22F3"/>
    <w:rsid w:val="000A28B5"/>
    <w:rsid w:val="000A2A03"/>
    <w:rsid w:val="000A6454"/>
    <w:rsid w:val="000A745F"/>
    <w:rsid w:val="000B166D"/>
    <w:rsid w:val="000B43AD"/>
    <w:rsid w:val="000B5DF3"/>
    <w:rsid w:val="000B670B"/>
    <w:rsid w:val="000C1D25"/>
    <w:rsid w:val="000C1F94"/>
    <w:rsid w:val="000C30AC"/>
    <w:rsid w:val="000C6C2E"/>
    <w:rsid w:val="000C7794"/>
    <w:rsid w:val="000D1A63"/>
    <w:rsid w:val="000D25A9"/>
    <w:rsid w:val="000D52FB"/>
    <w:rsid w:val="000D5EA4"/>
    <w:rsid w:val="000D66FB"/>
    <w:rsid w:val="000D76D3"/>
    <w:rsid w:val="000E0105"/>
    <w:rsid w:val="000E26CB"/>
    <w:rsid w:val="000E28F8"/>
    <w:rsid w:val="000E32F4"/>
    <w:rsid w:val="000E4BE6"/>
    <w:rsid w:val="000E4E02"/>
    <w:rsid w:val="000E56F1"/>
    <w:rsid w:val="000E5CAC"/>
    <w:rsid w:val="000E5D04"/>
    <w:rsid w:val="000E6A2A"/>
    <w:rsid w:val="000E7613"/>
    <w:rsid w:val="000E7E4D"/>
    <w:rsid w:val="000F6883"/>
    <w:rsid w:val="000F79BC"/>
    <w:rsid w:val="000F7D8D"/>
    <w:rsid w:val="000F7D9B"/>
    <w:rsid w:val="00102A28"/>
    <w:rsid w:val="001038EB"/>
    <w:rsid w:val="001055A3"/>
    <w:rsid w:val="00110269"/>
    <w:rsid w:val="001122B3"/>
    <w:rsid w:val="00114844"/>
    <w:rsid w:val="001148BD"/>
    <w:rsid w:val="0011591C"/>
    <w:rsid w:val="00115DBF"/>
    <w:rsid w:val="001176D7"/>
    <w:rsid w:val="00120DB1"/>
    <w:rsid w:val="00121270"/>
    <w:rsid w:val="00121739"/>
    <w:rsid w:val="00121CFF"/>
    <w:rsid w:val="001223F9"/>
    <w:rsid w:val="00123494"/>
    <w:rsid w:val="00124609"/>
    <w:rsid w:val="00125546"/>
    <w:rsid w:val="001259A9"/>
    <w:rsid w:val="00125FE0"/>
    <w:rsid w:val="001266A7"/>
    <w:rsid w:val="00130D16"/>
    <w:rsid w:val="00131366"/>
    <w:rsid w:val="001331ED"/>
    <w:rsid w:val="00134664"/>
    <w:rsid w:val="0013509F"/>
    <w:rsid w:val="00135455"/>
    <w:rsid w:val="0013578A"/>
    <w:rsid w:val="001378AC"/>
    <w:rsid w:val="00137E04"/>
    <w:rsid w:val="0014164A"/>
    <w:rsid w:val="00142DFD"/>
    <w:rsid w:val="00143F25"/>
    <w:rsid w:val="00145C81"/>
    <w:rsid w:val="0014666E"/>
    <w:rsid w:val="0014779B"/>
    <w:rsid w:val="00152946"/>
    <w:rsid w:val="0015525B"/>
    <w:rsid w:val="001565A9"/>
    <w:rsid w:val="00157DD7"/>
    <w:rsid w:val="00161710"/>
    <w:rsid w:val="00166DE6"/>
    <w:rsid w:val="0017166E"/>
    <w:rsid w:val="00171C1C"/>
    <w:rsid w:val="00174315"/>
    <w:rsid w:val="0017552A"/>
    <w:rsid w:val="0017599F"/>
    <w:rsid w:val="00180C80"/>
    <w:rsid w:val="0018154A"/>
    <w:rsid w:val="00182155"/>
    <w:rsid w:val="00183E9D"/>
    <w:rsid w:val="00183F25"/>
    <w:rsid w:val="001840F5"/>
    <w:rsid w:val="00186263"/>
    <w:rsid w:val="00187716"/>
    <w:rsid w:val="001906D1"/>
    <w:rsid w:val="00191F78"/>
    <w:rsid w:val="001924EE"/>
    <w:rsid w:val="00193017"/>
    <w:rsid w:val="00194DC7"/>
    <w:rsid w:val="001979FD"/>
    <w:rsid w:val="001A02D8"/>
    <w:rsid w:val="001A1BB2"/>
    <w:rsid w:val="001A1FD3"/>
    <w:rsid w:val="001A379D"/>
    <w:rsid w:val="001A5547"/>
    <w:rsid w:val="001A7F4E"/>
    <w:rsid w:val="001B0408"/>
    <w:rsid w:val="001B0481"/>
    <w:rsid w:val="001B0504"/>
    <w:rsid w:val="001B13D4"/>
    <w:rsid w:val="001B50F2"/>
    <w:rsid w:val="001B75F7"/>
    <w:rsid w:val="001B7E35"/>
    <w:rsid w:val="001C08E2"/>
    <w:rsid w:val="001C10B1"/>
    <w:rsid w:val="001C1381"/>
    <w:rsid w:val="001C1B9B"/>
    <w:rsid w:val="001C56AB"/>
    <w:rsid w:val="001C5785"/>
    <w:rsid w:val="001C5E20"/>
    <w:rsid w:val="001C651C"/>
    <w:rsid w:val="001D2B4A"/>
    <w:rsid w:val="001D360A"/>
    <w:rsid w:val="001D3D06"/>
    <w:rsid w:val="001D49FD"/>
    <w:rsid w:val="001D63E6"/>
    <w:rsid w:val="001E1C8B"/>
    <w:rsid w:val="001E5309"/>
    <w:rsid w:val="001E79F4"/>
    <w:rsid w:val="001F2F31"/>
    <w:rsid w:val="001F49A5"/>
    <w:rsid w:val="002013C7"/>
    <w:rsid w:val="00202291"/>
    <w:rsid w:val="00202CAA"/>
    <w:rsid w:val="00203E90"/>
    <w:rsid w:val="00205AF1"/>
    <w:rsid w:val="00205DE7"/>
    <w:rsid w:val="00205F8C"/>
    <w:rsid w:val="002067C2"/>
    <w:rsid w:val="00207C42"/>
    <w:rsid w:val="00207F52"/>
    <w:rsid w:val="00210295"/>
    <w:rsid w:val="00210E32"/>
    <w:rsid w:val="0021302C"/>
    <w:rsid w:val="00213828"/>
    <w:rsid w:val="00213C8D"/>
    <w:rsid w:val="0021497A"/>
    <w:rsid w:val="002149AD"/>
    <w:rsid w:val="00214CF4"/>
    <w:rsid w:val="00217AA2"/>
    <w:rsid w:val="002207AA"/>
    <w:rsid w:val="00220997"/>
    <w:rsid w:val="00225143"/>
    <w:rsid w:val="0023127D"/>
    <w:rsid w:val="002331FA"/>
    <w:rsid w:val="002357F6"/>
    <w:rsid w:val="00236FDA"/>
    <w:rsid w:val="00241522"/>
    <w:rsid w:val="0024161D"/>
    <w:rsid w:val="00241CE7"/>
    <w:rsid w:val="00245DEA"/>
    <w:rsid w:val="002468DB"/>
    <w:rsid w:val="00252768"/>
    <w:rsid w:val="00254FC8"/>
    <w:rsid w:val="00256092"/>
    <w:rsid w:val="0025721B"/>
    <w:rsid w:val="00257707"/>
    <w:rsid w:val="00257B57"/>
    <w:rsid w:val="00257E2A"/>
    <w:rsid w:val="00260D15"/>
    <w:rsid w:val="00261A3E"/>
    <w:rsid w:val="00261A52"/>
    <w:rsid w:val="00262F08"/>
    <w:rsid w:val="0026327F"/>
    <w:rsid w:val="0026507E"/>
    <w:rsid w:val="00265817"/>
    <w:rsid w:val="00266078"/>
    <w:rsid w:val="002666BC"/>
    <w:rsid w:val="00266A3A"/>
    <w:rsid w:val="00271709"/>
    <w:rsid w:val="0027181A"/>
    <w:rsid w:val="00271CBD"/>
    <w:rsid w:val="00271FC3"/>
    <w:rsid w:val="00275083"/>
    <w:rsid w:val="0027571D"/>
    <w:rsid w:val="00275777"/>
    <w:rsid w:val="002810AE"/>
    <w:rsid w:val="00281AE1"/>
    <w:rsid w:val="002835D4"/>
    <w:rsid w:val="002844C8"/>
    <w:rsid w:val="00284715"/>
    <w:rsid w:val="0028586C"/>
    <w:rsid w:val="00286689"/>
    <w:rsid w:val="00286B54"/>
    <w:rsid w:val="00286C9C"/>
    <w:rsid w:val="00287C4A"/>
    <w:rsid w:val="002940EF"/>
    <w:rsid w:val="002948A1"/>
    <w:rsid w:val="00294956"/>
    <w:rsid w:val="00295C41"/>
    <w:rsid w:val="00296F7A"/>
    <w:rsid w:val="00297E18"/>
    <w:rsid w:val="002A03C6"/>
    <w:rsid w:val="002A20C3"/>
    <w:rsid w:val="002A2F6D"/>
    <w:rsid w:val="002A2FDA"/>
    <w:rsid w:val="002A36AD"/>
    <w:rsid w:val="002A3939"/>
    <w:rsid w:val="002A5C8E"/>
    <w:rsid w:val="002A5F01"/>
    <w:rsid w:val="002A74A9"/>
    <w:rsid w:val="002A7740"/>
    <w:rsid w:val="002A791E"/>
    <w:rsid w:val="002A7C26"/>
    <w:rsid w:val="002A7D84"/>
    <w:rsid w:val="002B1200"/>
    <w:rsid w:val="002B4C9C"/>
    <w:rsid w:val="002B70B3"/>
    <w:rsid w:val="002B7641"/>
    <w:rsid w:val="002C0747"/>
    <w:rsid w:val="002C0D07"/>
    <w:rsid w:val="002C158B"/>
    <w:rsid w:val="002C16E4"/>
    <w:rsid w:val="002C4B86"/>
    <w:rsid w:val="002C4DBC"/>
    <w:rsid w:val="002C62DF"/>
    <w:rsid w:val="002C7E60"/>
    <w:rsid w:val="002D04F1"/>
    <w:rsid w:val="002D2077"/>
    <w:rsid w:val="002D2F20"/>
    <w:rsid w:val="002D3591"/>
    <w:rsid w:val="002D3CB3"/>
    <w:rsid w:val="002D434C"/>
    <w:rsid w:val="002D4F4A"/>
    <w:rsid w:val="002E18DF"/>
    <w:rsid w:val="002E25C2"/>
    <w:rsid w:val="002E793A"/>
    <w:rsid w:val="002E7D12"/>
    <w:rsid w:val="002F2684"/>
    <w:rsid w:val="002F44E6"/>
    <w:rsid w:val="002F67A7"/>
    <w:rsid w:val="0030193E"/>
    <w:rsid w:val="00303B94"/>
    <w:rsid w:val="00304747"/>
    <w:rsid w:val="00305606"/>
    <w:rsid w:val="0031066E"/>
    <w:rsid w:val="003169DB"/>
    <w:rsid w:val="00317EC9"/>
    <w:rsid w:val="003214C3"/>
    <w:rsid w:val="00322165"/>
    <w:rsid w:val="00323178"/>
    <w:rsid w:val="00323D77"/>
    <w:rsid w:val="00327885"/>
    <w:rsid w:val="00331DE5"/>
    <w:rsid w:val="0033464A"/>
    <w:rsid w:val="00335447"/>
    <w:rsid w:val="0033711E"/>
    <w:rsid w:val="003371D8"/>
    <w:rsid w:val="0034183B"/>
    <w:rsid w:val="00343466"/>
    <w:rsid w:val="00351B65"/>
    <w:rsid w:val="00354018"/>
    <w:rsid w:val="0035651C"/>
    <w:rsid w:val="00356A07"/>
    <w:rsid w:val="003602EA"/>
    <w:rsid w:val="00360DBE"/>
    <w:rsid w:val="0036191A"/>
    <w:rsid w:val="00361F1D"/>
    <w:rsid w:val="003653D9"/>
    <w:rsid w:val="00370AFF"/>
    <w:rsid w:val="00370EA6"/>
    <w:rsid w:val="0037585D"/>
    <w:rsid w:val="003768E4"/>
    <w:rsid w:val="00377EF8"/>
    <w:rsid w:val="00380704"/>
    <w:rsid w:val="003820AB"/>
    <w:rsid w:val="003841FB"/>
    <w:rsid w:val="00385EB5"/>
    <w:rsid w:val="00395591"/>
    <w:rsid w:val="00397B86"/>
    <w:rsid w:val="003A02A1"/>
    <w:rsid w:val="003A0D2D"/>
    <w:rsid w:val="003A0E5D"/>
    <w:rsid w:val="003A45BE"/>
    <w:rsid w:val="003A4E08"/>
    <w:rsid w:val="003A52C0"/>
    <w:rsid w:val="003A7103"/>
    <w:rsid w:val="003B0037"/>
    <w:rsid w:val="003B08DC"/>
    <w:rsid w:val="003B0F63"/>
    <w:rsid w:val="003B2DEE"/>
    <w:rsid w:val="003B4514"/>
    <w:rsid w:val="003B6EF6"/>
    <w:rsid w:val="003C0DCC"/>
    <w:rsid w:val="003C30B6"/>
    <w:rsid w:val="003C3192"/>
    <w:rsid w:val="003C324F"/>
    <w:rsid w:val="003C62A7"/>
    <w:rsid w:val="003C6320"/>
    <w:rsid w:val="003C6B3A"/>
    <w:rsid w:val="003D0D96"/>
    <w:rsid w:val="003D3801"/>
    <w:rsid w:val="003D4D80"/>
    <w:rsid w:val="003E32AF"/>
    <w:rsid w:val="003E3E66"/>
    <w:rsid w:val="003F0006"/>
    <w:rsid w:val="003F0209"/>
    <w:rsid w:val="003F26E8"/>
    <w:rsid w:val="003F3914"/>
    <w:rsid w:val="003F5D5A"/>
    <w:rsid w:val="003F6887"/>
    <w:rsid w:val="004001EC"/>
    <w:rsid w:val="00402575"/>
    <w:rsid w:val="00402760"/>
    <w:rsid w:val="0040680F"/>
    <w:rsid w:val="00406E3F"/>
    <w:rsid w:val="004115E5"/>
    <w:rsid w:val="00414B7A"/>
    <w:rsid w:val="004211BC"/>
    <w:rsid w:val="00421D02"/>
    <w:rsid w:val="00422A80"/>
    <w:rsid w:val="0042483E"/>
    <w:rsid w:val="004358ED"/>
    <w:rsid w:val="00442C25"/>
    <w:rsid w:val="00443168"/>
    <w:rsid w:val="004439DA"/>
    <w:rsid w:val="00443FB5"/>
    <w:rsid w:val="00446701"/>
    <w:rsid w:val="00447580"/>
    <w:rsid w:val="0045015D"/>
    <w:rsid w:val="00452596"/>
    <w:rsid w:val="00452AEA"/>
    <w:rsid w:val="004549A9"/>
    <w:rsid w:val="00461EA6"/>
    <w:rsid w:val="00464795"/>
    <w:rsid w:val="00464A78"/>
    <w:rsid w:val="00466919"/>
    <w:rsid w:val="004706F9"/>
    <w:rsid w:val="00470A7B"/>
    <w:rsid w:val="0047124E"/>
    <w:rsid w:val="00472CEF"/>
    <w:rsid w:val="004738C8"/>
    <w:rsid w:val="004761F5"/>
    <w:rsid w:val="00477DAA"/>
    <w:rsid w:val="004811EA"/>
    <w:rsid w:val="0048197C"/>
    <w:rsid w:val="00486604"/>
    <w:rsid w:val="00486EFE"/>
    <w:rsid w:val="0048706E"/>
    <w:rsid w:val="0049197F"/>
    <w:rsid w:val="00491F30"/>
    <w:rsid w:val="00492226"/>
    <w:rsid w:val="00493033"/>
    <w:rsid w:val="0049389F"/>
    <w:rsid w:val="00494DF9"/>
    <w:rsid w:val="00495EB7"/>
    <w:rsid w:val="004961A8"/>
    <w:rsid w:val="0049695F"/>
    <w:rsid w:val="004971FD"/>
    <w:rsid w:val="0049780C"/>
    <w:rsid w:val="004A0995"/>
    <w:rsid w:val="004A250D"/>
    <w:rsid w:val="004A2F4C"/>
    <w:rsid w:val="004A65E4"/>
    <w:rsid w:val="004B0621"/>
    <w:rsid w:val="004B084D"/>
    <w:rsid w:val="004B127F"/>
    <w:rsid w:val="004B4307"/>
    <w:rsid w:val="004B7025"/>
    <w:rsid w:val="004C0418"/>
    <w:rsid w:val="004C1992"/>
    <w:rsid w:val="004C1B70"/>
    <w:rsid w:val="004C1E7B"/>
    <w:rsid w:val="004C2288"/>
    <w:rsid w:val="004C3F67"/>
    <w:rsid w:val="004C4AAB"/>
    <w:rsid w:val="004D0393"/>
    <w:rsid w:val="004D0C61"/>
    <w:rsid w:val="004D18CD"/>
    <w:rsid w:val="004D239C"/>
    <w:rsid w:val="004D258E"/>
    <w:rsid w:val="004D4E90"/>
    <w:rsid w:val="004D5E52"/>
    <w:rsid w:val="004D6039"/>
    <w:rsid w:val="004E0089"/>
    <w:rsid w:val="004E29AC"/>
    <w:rsid w:val="004E3234"/>
    <w:rsid w:val="004E32D0"/>
    <w:rsid w:val="004E338B"/>
    <w:rsid w:val="004E34CF"/>
    <w:rsid w:val="004E428D"/>
    <w:rsid w:val="004E4B4D"/>
    <w:rsid w:val="004E4CF5"/>
    <w:rsid w:val="004E592E"/>
    <w:rsid w:val="004E60BF"/>
    <w:rsid w:val="004F0A77"/>
    <w:rsid w:val="004F0DDE"/>
    <w:rsid w:val="004F10B4"/>
    <w:rsid w:val="004F220C"/>
    <w:rsid w:val="004F404B"/>
    <w:rsid w:val="004F655E"/>
    <w:rsid w:val="004F74B3"/>
    <w:rsid w:val="0050053F"/>
    <w:rsid w:val="00502797"/>
    <w:rsid w:val="005031A8"/>
    <w:rsid w:val="00503C6A"/>
    <w:rsid w:val="0050576E"/>
    <w:rsid w:val="00507265"/>
    <w:rsid w:val="0050775E"/>
    <w:rsid w:val="00511A40"/>
    <w:rsid w:val="00511BDA"/>
    <w:rsid w:val="005202EC"/>
    <w:rsid w:val="00520F9F"/>
    <w:rsid w:val="0052358C"/>
    <w:rsid w:val="00525DB5"/>
    <w:rsid w:val="005328FB"/>
    <w:rsid w:val="0053699E"/>
    <w:rsid w:val="00537933"/>
    <w:rsid w:val="0054267C"/>
    <w:rsid w:val="005428F4"/>
    <w:rsid w:val="00542DB4"/>
    <w:rsid w:val="00543106"/>
    <w:rsid w:val="0054374D"/>
    <w:rsid w:val="00546493"/>
    <w:rsid w:val="0054735A"/>
    <w:rsid w:val="00550733"/>
    <w:rsid w:val="00550D0A"/>
    <w:rsid w:val="00551AF8"/>
    <w:rsid w:val="0055240C"/>
    <w:rsid w:val="00552741"/>
    <w:rsid w:val="005536FD"/>
    <w:rsid w:val="00554584"/>
    <w:rsid w:val="005555CA"/>
    <w:rsid w:val="00557F0F"/>
    <w:rsid w:val="00560480"/>
    <w:rsid w:val="00560E6B"/>
    <w:rsid w:val="0056181A"/>
    <w:rsid w:val="005627FF"/>
    <w:rsid w:val="005640E2"/>
    <w:rsid w:val="00565905"/>
    <w:rsid w:val="00565FB5"/>
    <w:rsid w:val="00570CF2"/>
    <w:rsid w:val="00570F34"/>
    <w:rsid w:val="0057266F"/>
    <w:rsid w:val="005736D9"/>
    <w:rsid w:val="005773FB"/>
    <w:rsid w:val="00583F5D"/>
    <w:rsid w:val="00587B67"/>
    <w:rsid w:val="00592310"/>
    <w:rsid w:val="00593A49"/>
    <w:rsid w:val="00594E92"/>
    <w:rsid w:val="005955AA"/>
    <w:rsid w:val="005968DD"/>
    <w:rsid w:val="0059700D"/>
    <w:rsid w:val="005A3248"/>
    <w:rsid w:val="005A3D40"/>
    <w:rsid w:val="005A6633"/>
    <w:rsid w:val="005A7046"/>
    <w:rsid w:val="005B2184"/>
    <w:rsid w:val="005B7637"/>
    <w:rsid w:val="005B77DE"/>
    <w:rsid w:val="005C03B9"/>
    <w:rsid w:val="005C183E"/>
    <w:rsid w:val="005C1DD1"/>
    <w:rsid w:val="005C28F9"/>
    <w:rsid w:val="005C614A"/>
    <w:rsid w:val="005C660E"/>
    <w:rsid w:val="005C71E0"/>
    <w:rsid w:val="005C7D40"/>
    <w:rsid w:val="005D045E"/>
    <w:rsid w:val="005D140D"/>
    <w:rsid w:val="005D3142"/>
    <w:rsid w:val="005D4EFF"/>
    <w:rsid w:val="005D5487"/>
    <w:rsid w:val="005D57B5"/>
    <w:rsid w:val="005D5BA4"/>
    <w:rsid w:val="005D6F38"/>
    <w:rsid w:val="005D7214"/>
    <w:rsid w:val="005D7252"/>
    <w:rsid w:val="005E209F"/>
    <w:rsid w:val="005E25B4"/>
    <w:rsid w:val="005E294C"/>
    <w:rsid w:val="005E4856"/>
    <w:rsid w:val="005E5B51"/>
    <w:rsid w:val="005E67E7"/>
    <w:rsid w:val="005E7323"/>
    <w:rsid w:val="005F35C7"/>
    <w:rsid w:val="005F4018"/>
    <w:rsid w:val="005F7A15"/>
    <w:rsid w:val="006005D5"/>
    <w:rsid w:val="00602217"/>
    <w:rsid w:val="00603869"/>
    <w:rsid w:val="00617292"/>
    <w:rsid w:val="006172B7"/>
    <w:rsid w:val="00617BF3"/>
    <w:rsid w:val="00621BB0"/>
    <w:rsid w:val="00622BF2"/>
    <w:rsid w:val="00625D85"/>
    <w:rsid w:val="00625E86"/>
    <w:rsid w:val="006334BA"/>
    <w:rsid w:val="00633914"/>
    <w:rsid w:val="0063442A"/>
    <w:rsid w:val="00634718"/>
    <w:rsid w:val="00635768"/>
    <w:rsid w:val="00635C79"/>
    <w:rsid w:val="00637BF9"/>
    <w:rsid w:val="00640D05"/>
    <w:rsid w:val="00641485"/>
    <w:rsid w:val="00641FD4"/>
    <w:rsid w:val="00642098"/>
    <w:rsid w:val="00643027"/>
    <w:rsid w:val="0065050C"/>
    <w:rsid w:val="00654D1A"/>
    <w:rsid w:val="00655ECD"/>
    <w:rsid w:val="0065695B"/>
    <w:rsid w:val="006573D1"/>
    <w:rsid w:val="00662B8C"/>
    <w:rsid w:val="00662EEF"/>
    <w:rsid w:val="00663178"/>
    <w:rsid w:val="0066413F"/>
    <w:rsid w:val="00665AF5"/>
    <w:rsid w:val="006702B2"/>
    <w:rsid w:val="00671C97"/>
    <w:rsid w:val="00672C69"/>
    <w:rsid w:val="006751F6"/>
    <w:rsid w:val="00675D8B"/>
    <w:rsid w:val="00675FB7"/>
    <w:rsid w:val="00676266"/>
    <w:rsid w:val="00676299"/>
    <w:rsid w:val="006765A4"/>
    <w:rsid w:val="00676772"/>
    <w:rsid w:val="00677D02"/>
    <w:rsid w:val="0068477E"/>
    <w:rsid w:val="006854AB"/>
    <w:rsid w:val="006865BB"/>
    <w:rsid w:val="006908A0"/>
    <w:rsid w:val="00691E93"/>
    <w:rsid w:val="00692D63"/>
    <w:rsid w:val="006930C7"/>
    <w:rsid w:val="006932FE"/>
    <w:rsid w:val="0069393E"/>
    <w:rsid w:val="00696C31"/>
    <w:rsid w:val="00697571"/>
    <w:rsid w:val="006A019B"/>
    <w:rsid w:val="006A4856"/>
    <w:rsid w:val="006A60D1"/>
    <w:rsid w:val="006B0917"/>
    <w:rsid w:val="006B38FA"/>
    <w:rsid w:val="006B39CE"/>
    <w:rsid w:val="006B4126"/>
    <w:rsid w:val="006B4A8F"/>
    <w:rsid w:val="006B7C3C"/>
    <w:rsid w:val="006C051E"/>
    <w:rsid w:val="006C38FA"/>
    <w:rsid w:val="006C4568"/>
    <w:rsid w:val="006C6645"/>
    <w:rsid w:val="006C66C6"/>
    <w:rsid w:val="006C6F6A"/>
    <w:rsid w:val="006D0F90"/>
    <w:rsid w:val="006D118E"/>
    <w:rsid w:val="006D2E37"/>
    <w:rsid w:val="006D518A"/>
    <w:rsid w:val="006D68D9"/>
    <w:rsid w:val="006D7F83"/>
    <w:rsid w:val="006E2C05"/>
    <w:rsid w:val="006E6BFD"/>
    <w:rsid w:val="006E74D4"/>
    <w:rsid w:val="006F07A9"/>
    <w:rsid w:val="006F3B95"/>
    <w:rsid w:val="006F3C09"/>
    <w:rsid w:val="006F5AF5"/>
    <w:rsid w:val="007040E9"/>
    <w:rsid w:val="00704630"/>
    <w:rsid w:val="00706100"/>
    <w:rsid w:val="00712FAC"/>
    <w:rsid w:val="007150D6"/>
    <w:rsid w:val="007168EB"/>
    <w:rsid w:val="007175D7"/>
    <w:rsid w:val="00717961"/>
    <w:rsid w:val="00717CE3"/>
    <w:rsid w:val="00717F35"/>
    <w:rsid w:val="007205C1"/>
    <w:rsid w:val="00721F92"/>
    <w:rsid w:val="00722F21"/>
    <w:rsid w:val="007239E2"/>
    <w:rsid w:val="00723D1A"/>
    <w:rsid w:val="0072774E"/>
    <w:rsid w:val="00732A77"/>
    <w:rsid w:val="00734051"/>
    <w:rsid w:val="0073595F"/>
    <w:rsid w:val="00735EB8"/>
    <w:rsid w:val="0074426A"/>
    <w:rsid w:val="007511E4"/>
    <w:rsid w:val="00751A46"/>
    <w:rsid w:val="00756988"/>
    <w:rsid w:val="00757944"/>
    <w:rsid w:val="007600D4"/>
    <w:rsid w:val="0076076A"/>
    <w:rsid w:val="00761250"/>
    <w:rsid w:val="00761BCB"/>
    <w:rsid w:val="007635C5"/>
    <w:rsid w:val="007645ED"/>
    <w:rsid w:val="00765E03"/>
    <w:rsid w:val="0076795E"/>
    <w:rsid w:val="00771AF1"/>
    <w:rsid w:val="00772DB2"/>
    <w:rsid w:val="007733B4"/>
    <w:rsid w:val="00773C75"/>
    <w:rsid w:val="007745E5"/>
    <w:rsid w:val="00774996"/>
    <w:rsid w:val="007758D0"/>
    <w:rsid w:val="00775E30"/>
    <w:rsid w:val="00777595"/>
    <w:rsid w:val="007776BC"/>
    <w:rsid w:val="007819C5"/>
    <w:rsid w:val="00787843"/>
    <w:rsid w:val="00787FBF"/>
    <w:rsid w:val="00787FCA"/>
    <w:rsid w:val="00794AE7"/>
    <w:rsid w:val="007963D6"/>
    <w:rsid w:val="00796725"/>
    <w:rsid w:val="007A0A2F"/>
    <w:rsid w:val="007A1778"/>
    <w:rsid w:val="007A3493"/>
    <w:rsid w:val="007A34A5"/>
    <w:rsid w:val="007A4B6B"/>
    <w:rsid w:val="007A5798"/>
    <w:rsid w:val="007B24F4"/>
    <w:rsid w:val="007B2E45"/>
    <w:rsid w:val="007B3890"/>
    <w:rsid w:val="007B3F29"/>
    <w:rsid w:val="007B40AD"/>
    <w:rsid w:val="007B4B89"/>
    <w:rsid w:val="007C2C00"/>
    <w:rsid w:val="007C306E"/>
    <w:rsid w:val="007C49E2"/>
    <w:rsid w:val="007D086D"/>
    <w:rsid w:val="007D0EE5"/>
    <w:rsid w:val="007D35BD"/>
    <w:rsid w:val="007D5C59"/>
    <w:rsid w:val="007E2876"/>
    <w:rsid w:val="007E2894"/>
    <w:rsid w:val="007E5EDF"/>
    <w:rsid w:val="007F0F1C"/>
    <w:rsid w:val="007F1E2A"/>
    <w:rsid w:val="007F2254"/>
    <w:rsid w:val="007F2A4A"/>
    <w:rsid w:val="007F57A5"/>
    <w:rsid w:val="007F6D2A"/>
    <w:rsid w:val="007F7553"/>
    <w:rsid w:val="008016FD"/>
    <w:rsid w:val="0080355C"/>
    <w:rsid w:val="00803588"/>
    <w:rsid w:val="00804947"/>
    <w:rsid w:val="0080566A"/>
    <w:rsid w:val="008060C8"/>
    <w:rsid w:val="0081341D"/>
    <w:rsid w:val="008146EF"/>
    <w:rsid w:val="0081530B"/>
    <w:rsid w:val="008159DD"/>
    <w:rsid w:val="00815E0B"/>
    <w:rsid w:val="0081618D"/>
    <w:rsid w:val="008163B2"/>
    <w:rsid w:val="00816856"/>
    <w:rsid w:val="00817C61"/>
    <w:rsid w:val="0082105C"/>
    <w:rsid w:val="00821A78"/>
    <w:rsid w:val="00823BC2"/>
    <w:rsid w:val="00823DBC"/>
    <w:rsid w:val="00824378"/>
    <w:rsid w:val="008243A8"/>
    <w:rsid w:val="00825420"/>
    <w:rsid w:val="0082631A"/>
    <w:rsid w:val="00830155"/>
    <w:rsid w:val="00831597"/>
    <w:rsid w:val="0083184C"/>
    <w:rsid w:val="00831A20"/>
    <w:rsid w:val="00831F55"/>
    <w:rsid w:val="00833449"/>
    <w:rsid w:val="008358AA"/>
    <w:rsid w:val="00835AF2"/>
    <w:rsid w:val="008369A6"/>
    <w:rsid w:val="00837DE7"/>
    <w:rsid w:val="00841432"/>
    <w:rsid w:val="00841C65"/>
    <w:rsid w:val="00842856"/>
    <w:rsid w:val="00847312"/>
    <w:rsid w:val="00851AC3"/>
    <w:rsid w:val="0085264D"/>
    <w:rsid w:val="00853B5B"/>
    <w:rsid w:val="008567E8"/>
    <w:rsid w:val="0086222E"/>
    <w:rsid w:val="00866FC1"/>
    <w:rsid w:val="008672CD"/>
    <w:rsid w:val="0087130E"/>
    <w:rsid w:val="00871FCE"/>
    <w:rsid w:val="00872290"/>
    <w:rsid w:val="008725DC"/>
    <w:rsid w:val="00872BBA"/>
    <w:rsid w:val="00873F2B"/>
    <w:rsid w:val="008740C7"/>
    <w:rsid w:val="00875A4B"/>
    <w:rsid w:val="00875D5E"/>
    <w:rsid w:val="008762F1"/>
    <w:rsid w:val="00877074"/>
    <w:rsid w:val="0087763F"/>
    <w:rsid w:val="00877B7B"/>
    <w:rsid w:val="0088056A"/>
    <w:rsid w:val="0088489B"/>
    <w:rsid w:val="008854E5"/>
    <w:rsid w:val="00886BBF"/>
    <w:rsid w:val="008931ED"/>
    <w:rsid w:val="00897F8A"/>
    <w:rsid w:val="008A0FCF"/>
    <w:rsid w:val="008A3A39"/>
    <w:rsid w:val="008A3AE5"/>
    <w:rsid w:val="008A4F13"/>
    <w:rsid w:val="008B36DD"/>
    <w:rsid w:val="008B43A4"/>
    <w:rsid w:val="008B4E86"/>
    <w:rsid w:val="008B59ED"/>
    <w:rsid w:val="008B7FF0"/>
    <w:rsid w:val="008C17FE"/>
    <w:rsid w:val="008C2A92"/>
    <w:rsid w:val="008C5715"/>
    <w:rsid w:val="008C617B"/>
    <w:rsid w:val="008C6556"/>
    <w:rsid w:val="008C770B"/>
    <w:rsid w:val="008D5A13"/>
    <w:rsid w:val="008D5DAD"/>
    <w:rsid w:val="008D6223"/>
    <w:rsid w:val="008D7C8E"/>
    <w:rsid w:val="008E35B1"/>
    <w:rsid w:val="008E4CD4"/>
    <w:rsid w:val="008E625A"/>
    <w:rsid w:val="008F0AC7"/>
    <w:rsid w:val="008F0CF8"/>
    <w:rsid w:val="009019D7"/>
    <w:rsid w:val="00903540"/>
    <w:rsid w:val="00904F1F"/>
    <w:rsid w:val="009053B8"/>
    <w:rsid w:val="00906869"/>
    <w:rsid w:val="009073CB"/>
    <w:rsid w:val="009106CA"/>
    <w:rsid w:val="00912BE1"/>
    <w:rsid w:val="0091457F"/>
    <w:rsid w:val="00914F37"/>
    <w:rsid w:val="00916794"/>
    <w:rsid w:val="00920C17"/>
    <w:rsid w:val="00923D94"/>
    <w:rsid w:val="009259B2"/>
    <w:rsid w:val="00925B3E"/>
    <w:rsid w:val="009273EC"/>
    <w:rsid w:val="00927860"/>
    <w:rsid w:val="00932F91"/>
    <w:rsid w:val="00933E77"/>
    <w:rsid w:val="00942887"/>
    <w:rsid w:val="00942C10"/>
    <w:rsid w:val="00945EFB"/>
    <w:rsid w:val="00950392"/>
    <w:rsid w:val="00950572"/>
    <w:rsid w:val="0095198A"/>
    <w:rsid w:val="00952C87"/>
    <w:rsid w:val="00954022"/>
    <w:rsid w:val="00954970"/>
    <w:rsid w:val="009549DC"/>
    <w:rsid w:val="00956894"/>
    <w:rsid w:val="00960B01"/>
    <w:rsid w:val="009612D6"/>
    <w:rsid w:val="009624C9"/>
    <w:rsid w:val="009629FF"/>
    <w:rsid w:val="009652F4"/>
    <w:rsid w:val="0096616E"/>
    <w:rsid w:val="00967501"/>
    <w:rsid w:val="00967C65"/>
    <w:rsid w:val="00975AAD"/>
    <w:rsid w:val="009762A8"/>
    <w:rsid w:val="00980A6D"/>
    <w:rsid w:val="009835FF"/>
    <w:rsid w:val="00987A1D"/>
    <w:rsid w:val="00987F49"/>
    <w:rsid w:val="009917F8"/>
    <w:rsid w:val="0099746F"/>
    <w:rsid w:val="009A0032"/>
    <w:rsid w:val="009A39D4"/>
    <w:rsid w:val="009A3DDD"/>
    <w:rsid w:val="009A4E39"/>
    <w:rsid w:val="009A6F56"/>
    <w:rsid w:val="009B165B"/>
    <w:rsid w:val="009B1BC0"/>
    <w:rsid w:val="009B2529"/>
    <w:rsid w:val="009B3081"/>
    <w:rsid w:val="009B39FC"/>
    <w:rsid w:val="009B4D06"/>
    <w:rsid w:val="009B6A3B"/>
    <w:rsid w:val="009B7A0D"/>
    <w:rsid w:val="009C137D"/>
    <w:rsid w:val="009C2A04"/>
    <w:rsid w:val="009C2F0E"/>
    <w:rsid w:val="009C3993"/>
    <w:rsid w:val="009C41F2"/>
    <w:rsid w:val="009C4699"/>
    <w:rsid w:val="009C4B3E"/>
    <w:rsid w:val="009C538C"/>
    <w:rsid w:val="009D105F"/>
    <w:rsid w:val="009D1B71"/>
    <w:rsid w:val="009D259D"/>
    <w:rsid w:val="009D7B39"/>
    <w:rsid w:val="009E0CE0"/>
    <w:rsid w:val="009E11B3"/>
    <w:rsid w:val="009E1279"/>
    <w:rsid w:val="009E2399"/>
    <w:rsid w:val="009E3D42"/>
    <w:rsid w:val="009E54B4"/>
    <w:rsid w:val="009E59C2"/>
    <w:rsid w:val="009F0CCD"/>
    <w:rsid w:val="009F2CA1"/>
    <w:rsid w:val="009F3ED8"/>
    <w:rsid w:val="009F6101"/>
    <w:rsid w:val="009F74DA"/>
    <w:rsid w:val="00A00A8A"/>
    <w:rsid w:val="00A00C6C"/>
    <w:rsid w:val="00A02652"/>
    <w:rsid w:val="00A03CA1"/>
    <w:rsid w:val="00A04845"/>
    <w:rsid w:val="00A063ED"/>
    <w:rsid w:val="00A07895"/>
    <w:rsid w:val="00A1052A"/>
    <w:rsid w:val="00A1116F"/>
    <w:rsid w:val="00A1121E"/>
    <w:rsid w:val="00A12243"/>
    <w:rsid w:val="00A21F5F"/>
    <w:rsid w:val="00A22BFB"/>
    <w:rsid w:val="00A236E8"/>
    <w:rsid w:val="00A24CB5"/>
    <w:rsid w:val="00A2500A"/>
    <w:rsid w:val="00A260B6"/>
    <w:rsid w:val="00A26740"/>
    <w:rsid w:val="00A30B4A"/>
    <w:rsid w:val="00A31384"/>
    <w:rsid w:val="00A35C4A"/>
    <w:rsid w:val="00A36C82"/>
    <w:rsid w:val="00A404B8"/>
    <w:rsid w:val="00A40BAB"/>
    <w:rsid w:val="00A466E9"/>
    <w:rsid w:val="00A501E5"/>
    <w:rsid w:val="00A50D50"/>
    <w:rsid w:val="00A527A9"/>
    <w:rsid w:val="00A52BAA"/>
    <w:rsid w:val="00A56420"/>
    <w:rsid w:val="00A565B1"/>
    <w:rsid w:val="00A6031B"/>
    <w:rsid w:val="00A60EEC"/>
    <w:rsid w:val="00A61C82"/>
    <w:rsid w:val="00A620D8"/>
    <w:rsid w:val="00A6565D"/>
    <w:rsid w:val="00A67D19"/>
    <w:rsid w:val="00A706B5"/>
    <w:rsid w:val="00A710F6"/>
    <w:rsid w:val="00A714B8"/>
    <w:rsid w:val="00A73ED1"/>
    <w:rsid w:val="00A7401D"/>
    <w:rsid w:val="00A742EA"/>
    <w:rsid w:val="00A7447A"/>
    <w:rsid w:val="00A76A02"/>
    <w:rsid w:val="00A7700F"/>
    <w:rsid w:val="00A81345"/>
    <w:rsid w:val="00A8229B"/>
    <w:rsid w:val="00A8530C"/>
    <w:rsid w:val="00A85801"/>
    <w:rsid w:val="00A87241"/>
    <w:rsid w:val="00A901D7"/>
    <w:rsid w:val="00A91C42"/>
    <w:rsid w:val="00A956B1"/>
    <w:rsid w:val="00A95DC6"/>
    <w:rsid w:val="00AA169F"/>
    <w:rsid w:val="00AA23FC"/>
    <w:rsid w:val="00AA2592"/>
    <w:rsid w:val="00AA28F0"/>
    <w:rsid w:val="00AA78FD"/>
    <w:rsid w:val="00AA7E94"/>
    <w:rsid w:val="00AB2988"/>
    <w:rsid w:val="00AB39E6"/>
    <w:rsid w:val="00AB6971"/>
    <w:rsid w:val="00AC4250"/>
    <w:rsid w:val="00AC46A4"/>
    <w:rsid w:val="00AC4E63"/>
    <w:rsid w:val="00AD1573"/>
    <w:rsid w:val="00AD1FE8"/>
    <w:rsid w:val="00AD3E2D"/>
    <w:rsid w:val="00AD4F4A"/>
    <w:rsid w:val="00AD4F68"/>
    <w:rsid w:val="00AD57D2"/>
    <w:rsid w:val="00AD64C5"/>
    <w:rsid w:val="00AE1D70"/>
    <w:rsid w:val="00AE42DC"/>
    <w:rsid w:val="00AE7319"/>
    <w:rsid w:val="00AE7644"/>
    <w:rsid w:val="00AF0259"/>
    <w:rsid w:val="00AF2807"/>
    <w:rsid w:val="00AF358A"/>
    <w:rsid w:val="00AF395B"/>
    <w:rsid w:val="00AF5AE3"/>
    <w:rsid w:val="00B00991"/>
    <w:rsid w:val="00B02ED5"/>
    <w:rsid w:val="00B041A3"/>
    <w:rsid w:val="00B0569F"/>
    <w:rsid w:val="00B05C35"/>
    <w:rsid w:val="00B061A5"/>
    <w:rsid w:val="00B06849"/>
    <w:rsid w:val="00B06BB9"/>
    <w:rsid w:val="00B06CA2"/>
    <w:rsid w:val="00B07A22"/>
    <w:rsid w:val="00B07AD6"/>
    <w:rsid w:val="00B111B3"/>
    <w:rsid w:val="00B13230"/>
    <w:rsid w:val="00B13776"/>
    <w:rsid w:val="00B138A3"/>
    <w:rsid w:val="00B15284"/>
    <w:rsid w:val="00B16D8F"/>
    <w:rsid w:val="00B21C7A"/>
    <w:rsid w:val="00B221B3"/>
    <w:rsid w:val="00B22A06"/>
    <w:rsid w:val="00B23387"/>
    <w:rsid w:val="00B30943"/>
    <w:rsid w:val="00B318F5"/>
    <w:rsid w:val="00B31B76"/>
    <w:rsid w:val="00B320E1"/>
    <w:rsid w:val="00B34A70"/>
    <w:rsid w:val="00B34C2B"/>
    <w:rsid w:val="00B34E12"/>
    <w:rsid w:val="00B37C6D"/>
    <w:rsid w:val="00B40D53"/>
    <w:rsid w:val="00B428C5"/>
    <w:rsid w:val="00B505F7"/>
    <w:rsid w:val="00B51CB3"/>
    <w:rsid w:val="00B53B2C"/>
    <w:rsid w:val="00B54E2A"/>
    <w:rsid w:val="00B57330"/>
    <w:rsid w:val="00B57585"/>
    <w:rsid w:val="00B6059F"/>
    <w:rsid w:val="00B626C4"/>
    <w:rsid w:val="00B67561"/>
    <w:rsid w:val="00B70E49"/>
    <w:rsid w:val="00B73D3E"/>
    <w:rsid w:val="00B741C6"/>
    <w:rsid w:val="00B758C3"/>
    <w:rsid w:val="00B82342"/>
    <w:rsid w:val="00B830C7"/>
    <w:rsid w:val="00B85937"/>
    <w:rsid w:val="00B907DE"/>
    <w:rsid w:val="00B9144E"/>
    <w:rsid w:val="00B929BF"/>
    <w:rsid w:val="00B941E9"/>
    <w:rsid w:val="00B95464"/>
    <w:rsid w:val="00BA169A"/>
    <w:rsid w:val="00BA246B"/>
    <w:rsid w:val="00BA5622"/>
    <w:rsid w:val="00BB0EB1"/>
    <w:rsid w:val="00BB0EF6"/>
    <w:rsid w:val="00BB12FD"/>
    <w:rsid w:val="00BB464D"/>
    <w:rsid w:val="00BB5358"/>
    <w:rsid w:val="00BB55E9"/>
    <w:rsid w:val="00BC1506"/>
    <w:rsid w:val="00BC16F6"/>
    <w:rsid w:val="00BC1D5F"/>
    <w:rsid w:val="00BC232F"/>
    <w:rsid w:val="00BC36FD"/>
    <w:rsid w:val="00BC4775"/>
    <w:rsid w:val="00BC4A8C"/>
    <w:rsid w:val="00BD329E"/>
    <w:rsid w:val="00BD449C"/>
    <w:rsid w:val="00BD65E1"/>
    <w:rsid w:val="00BD718F"/>
    <w:rsid w:val="00BE0184"/>
    <w:rsid w:val="00BE13E2"/>
    <w:rsid w:val="00BE1404"/>
    <w:rsid w:val="00BE34C6"/>
    <w:rsid w:val="00BE661B"/>
    <w:rsid w:val="00BE7205"/>
    <w:rsid w:val="00BF08E0"/>
    <w:rsid w:val="00BF0F8C"/>
    <w:rsid w:val="00BF1A04"/>
    <w:rsid w:val="00BF25CC"/>
    <w:rsid w:val="00BF2B83"/>
    <w:rsid w:val="00BF5AD7"/>
    <w:rsid w:val="00BF634E"/>
    <w:rsid w:val="00BF69EE"/>
    <w:rsid w:val="00BF6D48"/>
    <w:rsid w:val="00C03BB1"/>
    <w:rsid w:val="00C03D93"/>
    <w:rsid w:val="00C1103E"/>
    <w:rsid w:val="00C11092"/>
    <w:rsid w:val="00C118FF"/>
    <w:rsid w:val="00C12904"/>
    <w:rsid w:val="00C134EB"/>
    <w:rsid w:val="00C156B7"/>
    <w:rsid w:val="00C1681E"/>
    <w:rsid w:val="00C16E7D"/>
    <w:rsid w:val="00C16E94"/>
    <w:rsid w:val="00C2159D"/>
    <w:rsid w:val="00C222ED"/>
    <w:rsid w:val="00C22D36"/>
    <w:rsid w:val="00C23003"/>
    <w:rsid w:val="00C240C4"/>
    <w:rsid w:val="00C26E64"/>
    <w:rsid w:val="00C3075C"/>
    <w:rsid w:val="00C37183"/>
    <w:rsid w:val="00C4197F"/>
    <w:rsid w:val="00C43A33"/>
    <w:rsid w:val="00C43CF4"/>
    <w:rsid w:val="00C44567"/>
    <w:rsid w:val="00C450E9"/>
    <w:rsid w:val="00C460F1"/>
    <w:rsid w:val="00C4624B"/>
    <w:rsid w:val="00C53118"/>
    <w:rsid w:val="00C53DDB"/>
    <w:rsid w:val="00C55BD0"/>
    <w:rsid w:val="00C56003"/>
    <w:rsid w:val="00C60977"/>
    <w:rsid w:val="00C610E4"/>
    <w:rsid w:val="00C62C66"/>
    <w:rsid w:val="00C630CF"/>
    <w:rsid w:val="00C63DFC"/>
    <w:rsid w:val="00C64378"/>
    <w:rsid w:val="00C64E63"/>
    <w:rsid w:val="00C6556C"/>
    <w:rsid w:val="00C6573F"/>
    <w:rsid w:val="00C65E99"/>
    <w:rsid w:val="00C670E1"/>
    <w:rsid w:val="00C676E3"/>
    <w:rsid w:val="00C70221"/>
    <w:rsid w:val="00C73032"/>
    <w:rsid w:val="00C7323B"/>
    <w:rsid w:val="00C73889"/>
    <w:rsid w:val="00C75219"/>
    <w:rsid w:val="00C756C7"/>
    <w:rsid w:val="00C75986"/>
    <w:rsid w:val="00C75AAB"/>
    <w:rsid w:val="00C77B2B"/>
    <w:rsid w:val="00C82C32"/>
    <w:rsid w:val="00C82E65"/>
    <w:rsid w:val="00C83FAD"/>
    <w:rsid w:val="00C86C1E"/>
    <w:rsid w:val="00C87C58"/>
    <w:rsid w:val="00C97D90"/>
    <w:rsid w:val="00CA0D79"/>
    <w:rsid w:val="00CA13FB"/>
    <w:rsid w:val="00CA4DDC"/>
    <w:rsid w:val="00CA55F5"/>
    <w:rsid w:val="00CA5E54"/>
    <w:rsid w:val="00CA6432"/>
    <w:rsid w:val="00CA7452"/>
    <w:rsid w:val="00CB14A5"/>
    <w:rsid w:val="00CB2A02"/>
    <w:rsid w:val="00CB2BBB"/>
    <w:rsid w:val="00CB662F"/>
    <w:rsid w:val="00CB781D"/>
    <w:rsid w:val="00CC0605"/>
    <w:rsid w:val="00CC60C9"/>
    <w:rsid w:val="00CC7EBA"/>
    <w:rsid w:val="00CD55A9"/>
    <w:rsid w:val="00CD6528"/>
    <w:rsid w:val="00CD6F0A"/>
    <w:rsid w:val="00CD7C64"/>
    <w:rsid w:val="00CE40E7"/>
    <w:rsid w:val="00CE663B"/>
    <w:rsid w:val="00CE7E7A"/>
    <w:rsid w:val="00CF056B"/>
    <w:rsid w:val="00CF30A6"/>
    <w:rsid w:val="00CF39B3"/>
    <w:rsid w:val="00CF6D79"/>
    <w:rsid w:val="00CF71B4"/>
    <w:rsid w:val="00D0049A"/>
    <w:rsid w:val="00D00F6C"/>
    <w:rsid w:val="00D022FC"/>
    <w:rsid w:val="00D02D9D"/>
    <w:rsid w:val="00D03168"/>
    <w:rsid w:val="00D069E4"/>
    <w:rsid w:val="00D10CC6"/>
    <w:rsid w:val="00D11B8C"/>
    <w:rsid w:val="00D14CF0"/>
    <w:rsid w:val="00D15EEA"/>
    <w:rsid w:val="00D15FAF"/>
    <w:rsid w:val="00D15FBC"/>
    <w:rsid w:val="00D16374"/>
    <w:rsid w:val="00D165C9"/>
    <w:rsid w:val="00D1705F"/>
    <w:rsid w:val="00D21AD6"/>
    <w:rsid w:val="00D233EA"/>
    <w:rsid w:val="00D26B1A"/>
    <w:rsid w:val="00D2745B"/>
    <w:rsid w:val="00D32B17"/>
    <w:rsid w:val="00D33095"/>
    <w:rsid w:val="00D33143"/>
    <w:rsid w:val="00D33668"/>
    <w:rsid w:val="00D354EB"/>
    <w:rsid w:val="00D3743F"/>
    <w:rsid w:val="00D40409"/>
    <w:rsid w:val="00D41B4A"/>
    <w:rsid w:val="00D41EA0"/>
    <w:rsid w:val="00D41FFE"/>
    <w:rsid w:val="00D42271"/>
    <w:rsid w:val="00D42D99"/>
    <w:rsid w:val="00D454FB"/>
    <w:rsid w:val="00D479DC"/>
    <w:rsid w:val="00D50886"/>
    <w:rsid w:val="00D510BB"/>
    <w:rsid w:val="00D533A7"/>
    <w:rsid w:val="00D53898"/>
    <w:rsid w:val="00D53B3A"/>
    <w:rsid w:val="00D552F0"/>
    <w:rsid w:val="00D56706"/>
    <w:rsid w:val="00D56FCD"/>
    <w:rsid w:val="00D570A4"/>
    <w:rsid w:val="00D57649"/>
    <w:rsid w:val="00D5778D"/>
    <w:rsid w:val="00D578B1"/>
    <w:rsid w:val="00D57F40"/>
    <w:rsid w:val="00D60065"/>
    <w:rsid w:val="00D61A76"/>
    <w:rsid w:val="00D65909"/>
    <w:rsid w:val="00D6728A"/>
    <w:rsid w:val="00D72F61"/>
    <w:rsid w:val="00D738C6"/>
    <w:rsid w:val="00D73FBB"/>
    <w:rsid w:val="00D7431B"/>
    <w:rsid w:val="00D762A4"/>
    <w:rsid w:val="00D804DD"/>
    <w:rsid w:val="00D838A3"/>
    <w:rsid w:val="00D842DD"/>
    <w:rsid w:val="00D853D8"/>
    <w:rsid w:val="00D85ACC"/>
    <w:rsid w:val="00D86AAF"/>
    <w:rsid w:val="00D930D1"/>
    <w:rsid w:val="00D93768"/>
    <w:rsid w:val="00D93F73"/>
    <w:rsid w:val="00D94F6F"/>
    <w:rsid w:val="00D95E37"/>
    <w:rsid w:val="00D97AA0"/>
    <w:rsid w:val="00D97D0D"/>
    <w:rsid w:val="00D97DAA"/>
    <w:rsid w:val="00DA018E"/>
    <w:rsid w:val="00DA0DBB"/>
    <w:rsid w:val="00DA6ABD"/>
    <w:rsid w:val="00DA6EAA"/>
    <w:rsid w:val="00DA6EC0"/>
    <w:rsid w:val="00DA75DB"/>
    <w:rsid w:val="00DB2ED6"/>
    <w:rsid w:val="00DB3AE7"/>
    <w:rsid w:val="00DB4E39"/>
    <w:rsid w:val="00DB5886"/>
    <w:rsid w:val="00DB6C42"/>
    <w:rsid w:val="00DC0470"/>
    <w:rsid w:val="00DC2BCA"/>
    <w:rsid w:val="00DC3597"/>
    <w:rsid w:val="00DC5AFB"/>
    <w:rsid w:val="00DC799A"/>
    <w:rsid w:val="00DD109B"/>
    <w:rsid w:val="00DD4AC9"/>
    <w:rsid w:val="00DD61AB"/>
    <w:rsid w:val="00DD7CB7"/>
    <w:rsid w:val="00DD7D5E"/>
    <w:rsid w:val="00DE06E6"/>
    <w:rsid w:val="00DE0814"/>
    <w:rsid w:val="00DE0BC8"/>
    <w:rsid w:val="00DE1D3E"/>
    <w:rsid w:val="00DE2F63"/>
    <w:rsid w:val="00DE3158"/>
    <w:rsid w:val="00DE45E8"/>
    <w:rsid w:val="00DE532B"/>
    <w:rsid w:val="00DE6631"/>
    <w:rsid w:val="00DF035C"/>
    <w:rsid w:val="00DF15DD"/>
    <w:rsid w:val="00DF18B7"/>
    <w:rsid w:val="00DF1A2A"/>
    <w:rsid w:val="00DF302F"/>
    <w:rsid w:val="00DF541D"/>
    <w:rsid w:val="00DF5DAF"/>
    <w:rsid w:val="00E01070"/>
    <w:rsid w:val="00E02687"/>
    <w:rsid w:val="00E02E21"/>
    <w:rsid w:val="00E039F5"/>
    <w:rsid w:val="00E04654"/>
    <w:rsid w:val="00E04664"/>
    <w:rsid w:val="00E0684F"/>
    <w:rsid w:val="00E06AB9"/>
    <w:rsid w:val="00E07165"/>
    <w:rsid w:val="00E11EC2"/>
    <w:rsid w:val="00E14CFE"/>
    <w:rsid w:val="00E15321"/>
    <w:rsid w:val="00E168DC"/>
    <w:rsid w:val="00E17197"/>
    <w:rsid w:val="00E20582"/>
    <w:rsid w:val="00E21489"/>
    <w:rsid w:val="00E2459B"/>
    <w:rsid w:val="00E24D1C"/>
    <w:rsid w:val="00E277C4"/>
    <w:rsid w:val="00E30737"/>
    <w:rsid w:val="00E308AD"/>
    <w:rsid w:val="00E30CCD"/>
    <w:rsid w:val="00E33026"/>
    <w:rsid w:val="00E35FB8"/>
    <w:rsid w:val="00E41581"/>
    <w:rsid w:val="00E434E4"/>
    <w:rsid w:val="00E43969"/>
    <w:rsid w:val="00E43E1E"/>
    <w:rsid w:val="00E44F86"/>
    <w:rsid w:val="00E4662F"/>
    <w:rsid w:val="00E4675E"/>
    <w:rsid w:val="00E5248C"/>
    <w:rsid w:val="00E602BC"/>
    <w:rsid w:val="00E60F8B"/>
    <w:rsid w:val="00E659CE"/>
    <w:rsid w:val="00E66742"/>
    <w:rsid w:val="00E679EA"/>
    <w:rsid w:val="00E70900"/>
    <w:rsid w:val="00E71532"/>
    <w:rsid w:val="00E72A13"/>
    <w:rsid w:val="00E730C5"/>
    <w:rsid w:val="00E77983"/>
    <w:rsid w:val="00E80FC3"/>
    <w:rsid w:val="00E830CA"/>
    <w:rsid w:val="00E83103"/>
    <w:rsid w:val="00E851DD"/>
    <w:rsid w:val="00E87BCB"/>
    <w:rsid w:val="00E87D0B"/>
    <w:rsid w:val="00E92631"/>
    <w:rsid w:val="00E95683"/>
    <w:rsid w:val="00E96FD1"/>
    <w:rsid w:val="00E97802"/>
    <w:rsid w:val="00EA21A6"/>
    <w:rsid w:val="00EA406B"/>
    <w:rsid w:val="00EA4B16"/>
    <w:rsid w:val="00EA50A3"/>
    <w:rsid w:val="00EA58F4"/>
    <w:rsid w:val="00EA5F9F"/>
    <w:rsid w:val="00EB0684"/>
    <w:rsid w:val="00EB3B42"/>
    <w:rsid w:val="00EB3D9C"/>
    <w:rsid w:val="00EB65D6"/>
    <w:rsid w:val="00EC0691"/>
    <w:rsid w:val="00EC28EF"/>
    <w:rsid w:val="00EC4336"/>
    <w:rsid w:val="00EC549E"/>
    <w:rsid w:val="00EC5A2F"/>
    <w:rsid w:val="00EC5FC9"/>
    <w:rsid w:val="00EC77E6"/>
    <w:rsid w:val="00ED2177"/>
    <w:rsid w:val="00ED3426"/>
    <w:rsid w:val="00EE165D"/>
    <w:rsid w:val="00EE2DB7"/>
    <w:rsid w:val="00EE3334"/>
    <w:rsid w:val="00EE4C16"/>
    <w:rsid w:val="00EE60A2"/>
    <w:rsid w:val="00EE6496"/>
    <w:rsid w:val="00EF14C2"/>
    <w:rsid w:val="00EF25BC"/>
    <w:rsid w:val="00F02AB6"/>
    <w:rsid w:val="00F02D36"/>
    <w:rsid w:val="00F03E47"/>
    <w:rsid w:val="00F041AC"/>
    <w:rsid w:val="00F04B86"/>
    <w:rsid w:val="00F0647D"/>
    <w:rsid w:val="00F0703B"/>
    <w:rsid w:val="00F072FA"/>
    <w:rsid w:val="00F106D0"/>
    <w:rsid w:val="00F110AE"/>
    <w:rsid w:val="00F12661"/>
    <w:rsid w:val="00F129AE"/>
    <w:rsid w:val="00F14860"/>
    <w:rsid w:val="00F160E9"/>
    <w:rsid w:val="00F16BFD"/>
    <w:rsid w:val="00F16E0A"/>
    <w:rsid w:val="00F20117"/>
    <w:rsid w:val="00F2080D"/>
    <w:rsid w:val="00F21708"/>
    <w:rsid w:val="00F23A05"/>
    <w:rsid w:val="00F24431"/>
    <w:rsid w:val="00F27375"/>
    <w:rsid w:val="00F34239"/>
    <w:rsid w:val="00F348B7"/>
    <w:rsid w:val="00F37A5E"/>
    <w:rsid w:val="00F4120B"/>
    <w:rsid w:val="00F41F19"/>
    <w:rsid w:val="00F42570"/>
    <w:rsid w:val="00F45442"/>
    <w:rsid w:val="00F45864"/>
    <w:rsid w:val="00F47009"/>
    <w:rsid w:val="00F50DD0"/>
    <w:rsid w:val="00F55121"/>
    <w:rsid w:val="00F55698"/>
    <w:rsid w:val="00F55918"/>
    <w:rsid w:val="00F5676D"/>
    <w:rsid w:val="00F63DEF"/>
    <w:rsid w:val="00F64374"/>
    <w:rsid w:val="00F65AB5"/>
    <w:rsid w:val="00F67794"/>
    <w:rsid w:val="00F6796E"/>
    <w:rsid w:val="00F709AC"/>
    <w:rsid w:val="00F72214"/>
    <w:rsid w:val="00F7438B"/>
    <w:rsid w:val="00F7684D"/>
    <w:rsid w:val="00F775D2"/>
    <w:rsid w:val="00F82449"/>
    <w:rsid w:val="00F82AC8"/>
    <w:rsid w:val="00F84B8F"/>
    <w:rsid w:val="00F870C4"/>
    <w:rsid w:val="00F901C4"/>
    <w:rsid w:val="00F903CD"/>
    <w:rsid w:val="00F95AC7"/>
    <w:rsid w:val="00F95E78"/>
    <w:rsid w:val="00FA0510"/>
    <w:rsid w:val="00FA0818"/>
    <w:rsid w:val="00FA17F8"/>
    <w:rsid w:val="00FA273B"/>
    <w:rsid w:val="00FA38CC"/>
    <w:rsid w:val="00FA4EFD"/>
    <w:rsid w:val="00FA4F65"/>
    <w:rsid w:val="00FA7553"/>
    <w:rsid w:val="00FA7F02"/>
    <w:rsid w:val="00FB47E0"/>
    <w:rsid w:val="00FB53BD"/>
    <w:rsid w:val="00FB573F"/>
    <w:rsid w:val="00FB7D0F"/>
    <w:rsid w:val="00FC11FF"/>
    <w:rsid w:val="00FC19F4"/>
    <w:rsid w:val="00FC1A11"/>
    <w:rsid w:val="00FC372A"/>
    <w:rsid w:val="00FC4666"/>
    <w:rsid w:val="00FC47FC"/>
    <w:rsid w:val="00FC4A00"/>
    <w:rsid w:val="00FD17E0"/>
    <w:rsid w:val="00FD464E"/>
    <w:rsid w:val="00FD4F84"/>
    <w:rsid w:val="00FD5FE1"/>
    <w:rsid w:val="00FD6C96"/>
    <w:rsid w:val="00FD7349"/>
    <w:rsid w:val="00FD7431"/>
    <w:rsid w:val="00FD7F6B"/>
    <w:rsid w:val="00FE10CC"/>
    <w:rsid w:val="00FE67E2"/>
    <w:rsid w:val="00FF5F36"/>
    <w:rsid w:val="00FF6A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D1269E3"/>
  <w15:chartTrackingRefBased/>
  <w15:docId w15:val="{1FB18253-8A3C-45D7-8719-09D2F77B1F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iPriority="0" w:unhideWhenUsed="1"/>
    <w:lsdException w:name="List 4" w:semiHidden="1" w:uiPriority="0" w:unhideWhenUsed="1"/>
    <w:lsdException w:name="List 5" w:semiHidden="1" w:uiPriority="0"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iPriority="0"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0"/>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50733"/>
    <w:rPr>
      <w:rFonts w:ascii="VNTime" w:hAnsi="VNTime"/>
      <w:sz w:val="24"/>
      <w:lang w:val="en-GB"/>
    </w:rPr>
  </w:style>
  <w:style w:type="paragraph" w:styleId="Heading1">
    <w:name w:val="heading 1"/>
    <w:basedOn w:val="Normal"/>
    <w:next w:val="Normal"/>
    <w:qFormat/>
    <w:pPr>
      <w:keepNext/>
      <w:spacing w:before="120"/>
      <w:jc w:val="center"/>
      <w:outlineLvl w:val="0"/>
    </w:pPr>
    <w:rPr>
      <w:rFonts w:ascii="VNTimeH" w:hAnsi="VNTimeH"/>
      <w:b/>
      <w:sz w:val="28"/>
    </w:rPr>
  </w:style>
  <w:style w:type="paragraph" w:styleId="Heading2">
    <w:name w:val="heading 2"/>
    <w:basedOn w:val="Normal"/>
    <w:next w:val="Normal"/>
    <w:link w:val="Heading2Char"/>
    <w:uiPriority w:val="9"/>
    <w:qFormat/>
    <w:pPr>
      <w:keepNext/>
      <w:spacing w:before="120"/>
      <w:jc w:val="center"/>
      <w:outlineLvl w:val="1"/>
    </w:pPr>
    <w:rPr>
      <w:b/>
      <w:lang w:eastAsia="x-none"/>
    </w:rPr>
  </w:style>
  <w:style w:type="paragraph" w:styleId="Heading3">
    <w:name w:val="heading 3"/>
    <w:basedOn w:val="Normal"/>
    <w:next w:val="Normal"/>
    <w:link w:val="Heading3Char"/>
    <w:uiPriority w:val="9"/>
    <w:qFormat/>
    <w:pPr>
      <w:keepNext/>
      <w:outlineLvl w:val="2"/>
    </w:pPr>
    <w:rPr>
      <w:b/>
      <w:sz w:val="28"/>
    </w:rPr>
  </w:style>
  <w:style w:type="paragraph" w:styleId="Heading4">
    <w:name w:val="heading 4"/>
    <w:basedOn w:val="Normal"/>
    <w:next w:val="Normal"/>
    <w:link w:val="Heading4Char"/>
    <w:uiPriority w:val="9"/>
    <w:qFormat/>
    <w:pPr>
      <w:keepNext/>
      <w:jc w:val="both"/>
      <w:outlineLvl w:val="3"/>
    </w:pPr>
    <w:rPr>
      <w:sz w:val="28"/>
    </w:rPr>
  </w:style>
  <w:style w:type="paragraph" w:styleId="Heading5">
    <w:name w:val="heading 5"/>
    <w:basedOn w:val="Normal"/>
    <w:next w:val="Normal"/>
    <w:link w:val="Heading5Char"/>
    <w:uiPriority w:val="9"/>
    <w:qFormat/>
    <w:pPr>
      <w:keepNext/>
      <w:spacing w:before="240" w:after="240"/>
      <w:jc w:val="both"/>
      <w:outlineLvl w:val="4"/>
    </w:pPr>
    <w:rPr>
      <w:rFonts w:ascii="VNAvantH" w:hAnsi="VNAvantH"/>
      <w:b/>
      <w:sz w:val="28"/>
    </w:rPr>
  </w:style>
  <w:style w:type="paragraph" w:styleId="Heading6">
    <w:name w:val="heading 6"/>
    <w:basedOn w:val="Normal"/>
    <w:next w:val="Normal"/>
    <w:qFormat/>
    <w:pPr>
      <w:keepNext/>
      <w:spacing w:before="60"/>
      <w:ind w:left="720"/>
      <w:jc w:val="both"/>
      <w:outlineLvl w:val="5"/>
    </w:pPr>
    <w:rPr>
      <w:sz w:val="28"/>
    </w:rPr>
  </w:style>
  <w:style w:type="paragraph" w:styleId="Heading7">
    <w:name w:val="heading 7"/>
    <w:basedOn w:val="Normal"/>
    <w:next w:val="Normal"/>
    <w:qFormat/>
    <w:pPr>
      <w:keepNext/>
      <w:ind w:left="720" w:firstLine="720"/>
      <w:outlineLvl w:val="6"/>
    </w:pPr>
    <w:rPr>
      <w:b/>
      <w:sz w:val="28"/>
    </w:rPr>
  </w:style>
  <w:style w:type="paragraph" w:styleId="Heading8">
    <w:name w:val="heading 8"/>
    <w:basedOn w:val="Normal"/>
    <w:next w:val="Normal"/>
    <w:qFormat/>
    <w:pPr>
      <w:keepNext/>
      <w:outlineLvl w:val="7"/>
    </w:pPr>
    <w:rPr>
      <w:b/>
    </w:rPr>
  </w:style>
  <w:style w:type="paragraph" w:styleId="Heading9">
    <w:name w:val="heading 9"/>
    <w:basedOn w:val="Normal"/>
    <w:next w:val="Normal"/>
    <w:qFormat/>
    <w:pPr>
      <w:keepNext/>
      <w:spacing w:after="120"/>
      <w:ind w:left="1440"/>
      <w:outlineLvl w:val="8"/>
    </w:pPr>
    <w:rPr>
      <w:rFonts w:ascii="VNAvantH" w:hAnsi="VNAvantH"/>
      <w:b/>
      <w:sz w:val="2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semiHidden/>
    <w:pPr>
      <w:ind w:left="454" w:hanging="454"/>
    </w:pPr>
    <w:rPr>
      <w:sz w:val="28"/>
    </w:rPr>
  </w:style>
  <w:style w:type="paragraph" w:styleId="BodyTextIndent2">
    <w:name w:val="Body Text Indent 2"/>
    <w:basedOn w:val="Normal"/>
    <w:link w:val="BodyTextIndent2Char"/>
    <w:semiHidden/>
    <w:pPr>
      <w:ind w:left="993" w:hanging="273"/>
    </w:pPr>
    <w:rPr>
      <w:sz w:val="28"/>
    </w:rPr>
  </w:style>
  <w:style w:type="paragraph" w:styleId="BodyTextIndent3">
    <w:name w:val="Body Text Indent 3"/>
    <w:basedOn w:val="Normal"/>
    <w:semiHidden/>
    <w:pPr>
      <w:ind w:left="454"/>
    </w:pPr>
    <w:rPr>
      <w:sz w:val="28"/>
    </w:rPr>
  </w:style>
  <w:style w:type="paragraph" w:styleId="Title">
    <w:name w:val="Title"/>
    <w:basedOn w:val="Normal"/>
    <w:link w:val="TitleChar"/>
    <w:uiPriority w:val="10"/>
    <w:qFormat/>
    <w:pPr>
      <w:jc w:val="center"/>
    </w:pPr>
    <w:rPr>
      <w:rFonts w:ascii="VNTimeH" w:hAnsi="VNTimeH"/>
      <w:b/>
      <w:sz w:val="28"/>
    </w:rPr>
  </w:style>
  <w:style w:type="paragraph" w:styleId="Footer">
    <w:name w:val="footer"/>
    <w:basedOn w:val="Normal"/>
    <w:uiPriority w:val="99"/>
    <w:pPr>
      <w:tabs>
        <w:tab w:val="center" w:pos="4153"/>
        <w:tab w:val="right" w:pos="8306"/>
      </w:tabs>
    </w:pPr>
  </w:style>
  <w:style w:type="character" w:customStyle="1" w:styleId="FooterChar">
    <w:name w:val="Footer Char"/>
    <w:uiPriority w:val="99"/>
    <w:rPr>
      <w:rFonts w:ascii="VNTime" w:hAnsi="VNTime"/>
      <w:sz w:val="24"/>
      <w:lang w:val="en-GB"/>
    </w:rPr>
  </w:style>
  <w:style w:type="character" w:styleId="PageNumber">
    <w:name w:val="page number"/>
    <w:basedOn w:val="DefaultParagraphFont"/>
  </w:style>
  <w:style w:type="paragraph" w:styleId="Header">
    <w:name w:val="header"/>
    <w:basedOn w:val="Normal"/>
    <w:link w:val="HeaderChar"/>
    <w:uiPriority w:val="99"/>
    <w:pPr>
      <w:tabs>
        <w:tab w:val="center" w:pos="4153"/>
        <w:tab w:val="right" w:pos="8306"/>
      </w:tabs>
    </w:pPr>
    <w:rPr>
      <w:lang w:eastAsia="x-none"/>
    </w:rPr>
  </w:style>
  <w:style w:type="paragraph" w:styleId="BodyText">
    <w:name w:val="Body Text"/>
    <w:basedOn w:val="Normal"/>
    <w:link w:val="BodyTextChar"/>
    <w:uiPriority w:val="99"/>
    <w:qFormat/>
    <w:pPr>
      <w:tabs>
        <w:tab w:val="left" w:pos="142"/>
      </w:tabs>
      <w:jc w:val="both"/>
    </w:pPr>
    <w:rPr>
      <w:sz w:val="28"/>
    </w:rPr>
  </w:style>
  <w:style w:type="paragraph" w:styleId="BodyText2">
    <w:name w:val="Body Text 2"/>
    <w:basedOn w:val="Normal"/>
    <w:rPr>
      <w:sz w:val="28"/>
    </w:rPr>
  </w:style>
  <w:style w:type="character" w:styleId="CommentReference">
    <w:name w:val="annotation reference"/>
    <w:semiHidden/>
    <w:rPr>
      <w:sz w:val="16"/>
    </w:rPr>
  </w:style>
  <w:style w:type="paragraph" w:styleId="CommentText">
    <w:name w:val="annotation text"/>
    <w:basedOn w:val="Normal"/>
    <w:semiHidden/>
    <w:rPr>
      <w:sz w:val="20"/>
    </w:rPr>
  </w:style>
  <w:style w:type="character" w:customStyle="1" w:styleId="CommentTextChar">
    <w:name w:val="Comment Text Char"/>
    <w:rPr>
      <w:rFonts w:ascii="VNTime" w:hAnsi="VNTime"/>
      <w:lang w:val="en-GB"/>
    </w:rPr>
  </w:style>
  <w:style w:type="paragraph" w:styleId="CommentSubject">
    <w:name w:val="annotation subject"/>
    <w:basedOn w:val="CommentText"/>
    <w:next w:val="CommentText"/>
    <w:unhideWhenUsed/>
    <w:rPr>
      <w:b/>
      <w:bCs/>
    </w:rPr>
  </w:style>
  <w:style w:type="character" w:customStyle="1" w:styleId="CommentSubjectChar">
    <w:name w:val="Comment Subject Char"/>
    <w:basedOn w:val="CommentTextChar"/>
    <w:rPr>
      <w:rFonts w:ascii="VNTime" w:hAnsi="VNTime"/>
      <w:lang w:val="en-GB"/>
    </w:rPr>
  </w:style>
  <w:style w:type="paragraph" w:styleId="BalloonText">
    <w:name w:val="Balloon Text"/>
    <w:basedOn w:val="Normal"/>
    <w:uiPriority w:val="99"/>
    <w:unhideWhenUsed/>
    <w:rPr>
      <w:rFonts w:ascii="Tahoma" w:hAnsi="Tahoma" w:cs="Tahoma"/>
      <w:sz w:val="16"/>
      <w:szCs w:val="16"/>
    </w:rPr>
  </w:style>
  <w:style w:type="character" w:customStyle="1" w:styleId="BalloonTextChar">
    <w:name w:val="Balloon Text Char"/>
    <w:uiPriority w:val="99"/>
    <w:rPr>
      <w:rFonts w:ascii="Tahoma" w:hAnsi="Tahoma" w:cs="Tahoma"/>
      <w:sz w:val="16"/>
      <w:szCs w:val="16"/>
      <w:lang w:val="en-GB"/>
    </w:rPr>
  </w:style>
  <w:style w:type="paragraph" w:customStyle="1" w:styleId="1indent">
    <w:name w:val="1 indent"/>
    <w:basedOn w:val="Normal"/>
    <w:autoRedefine/>
    <w:qFormat/>
    <w:rsid w:val="003A02A1"/>
    <w:pPr>
      <w:spacing w:before="120" w:line="300" w:lineRule="exact"/>
      <w:ind w:left="567"/>
      <w:jc w:val="both"/>
    </w:pPr>
    <w:rPr>
      <w:rFonts w:ascii="Arial" w:hAnsi="Arial" w:cs="Arial"/>
      <w:b/>
      <w:color w:val="000000"/>
      <w:szCs w:val="24"/>
      <w:lang w:val="pt-BR"/>
    </w:rPr>
  </w:style>
  <w:style w:type="paragraph" w:customStyle="1" w:styleId="1">
    <w:name w:val="(1)"/>
    <w:pPr>
      <w:spacing w:before="120"/>
      <w:ind w:left="908" w:hanging="454"/>
      <w:jc w:val="both"/>
    </w:pPr>
    <w:rPr>
      <w:rFonts w:ascii="Arial" w:hAnsi="Arial"/>
      <w:sz w:val="24"/>
      <w:szCs w:val="24"/>
    </w:rPr>
  </w:style>
  <w:style w:type="character" w:customStyle="1" w:styleId="1Char">
    <w:name w:val="(1) Char"/>
    <w:rPr>
      <w:rFonts w:ascii="Arial" w:hAnsi="Arial"/>
      <w:sz w:val="24"/>
      <w:szCs w:val="24"/>
      <w:lang w:bidi="ar-SA"/>
    </w:rPr>
  </w:style>
  <w:style w:type="paragraph" w:customStyle="1" w:styleId="a">
    <w:name w:val="(a)"/>
    <w:pPr>
      <w:spacing w:before="120"/>
      <w:ind w:left="1361" w:hanging="454"/>
      <w:jc w:val="both"/>
    </w:pPr>
    <w:rPr>
      <w:rFonts w:ascii="Arial" w:hAnsi="Arial"/>
      <w:sz w:val="24"/>
      <w:szCs w:val="24"/>
    </w:rPr>
  </w:style>
  <w:style w:type="paragraph" w:customStyle="1" w:styleId="10">
    <w:name w:val="1"/>
    <w:pPr>
      <w:spacing w:before="120"/>
      <w:ind w:left="454" w:hanging="454"/>
      <w:jc w:val="both"/>
    </w:pPr>
    <w:rPr>
      <w:rFonts w:ascii="Arial" w:hAnsi="Arial"/>
      <w:sz w:val="24"/>
      <w:szCs w:val="24"/>
    </w:rPr>
  </w:style>
  <w:style w:type="character" w:customStyle="1" w:styleId="1Char0">
    <w:name w:val="1 Char"/>
    <w:rPr>
      <w:rFonts w:ascii="Arial" w:hAnsi="Arial"/>
      <w:sz w:val="24"/>
      <w:szCs w:val="24"/>
      <w:lang w:bidi="ar-SA"/>
    </w:rPr>
  </w:style>
  <w:style w:type="paragraph" w:customStyle="1" w:styleId="TENCHUONG">
    <w:name w:val="TEN CHUONG"/>
    <w:pPr>
      <w:spacing w:before="360"/>
      <w:jc w:val="center"/>
    </w:pPr>
    <w:rPr>
      <w:rFonts w:ascii="Arial" w:hAnsi="Arial"/>
      <w:b/>
      <w:sz w:val="24"/>
      <w:szCs w:val="24"/>
    </w:rPr>
  </w:style>
  <w:style w:type="paragraph" w:customStyle="1" w:styleId="TENQUYPHAMV">
    <w:name w:val="TEN QUY PHAM_V"/>
    <w:pPr>
      <w:jc w:val="center"/>
    </w:pPr>
    <w:rPr>
      <w:rFonts w:ascii="Arial" w:hAnsi="Arial"/>
      <w:b/>
      <w:sz w:val="32"/>
      <w:szCs w:val="24"/>
    </w:rPr>
  </w:style>
  <w:style w:type="paragraph" w:customStyle="1" w:styleId="i">
    <w:name w:val="(i)"/>
    <w:pPr>
      <w:spacing w:before="120"/>
      <w:ind w:left="1815" w:hanging="454"/>
      <w:jc w:val="both"/>
    </w:pPr>
    <w:rPr>
      <w:rFonts w:ascii="Arial" w:hAnsi="Arial"/>
      <w:sz w:val="24"/>
      <w:szCs w:val="24"/>
    </w:rPr>
  </w:style>
  <w:style w:type="paragraph" w:styleId="Subtitle">
    <w:name w:val="Subtitle"/>
    <w:aliases w:val="-"/>
    <w:basedOn w:val="Normal"/>
    <w:uiPriority w:val="11"/>
    <w:qFormat/>
    <w:pPr>
      <w:spacing w:before="120" w:after="120"/>
      <w:ind w:left="567" w:hanging="567"/>
      <w:jc w:val="center"/>
    </w:pPr>
    <w:rPr>
      <w:rFonts w:ascii="Times New Roman" w:hAnsi="Times New Roman"/>
      <w:b/>
      <w:color w:val="000000"/>
      <w:sz w:val="28"/>
    </w:rPr>
  </w:style>
  <w:style w:type="character" w:customStyle="1" w:styleId="SubtitleChar">
    <w:name w:val="Subtitle Char"/>
    <w:aliases w:val="- Char"/>
    <w:uiPriority w:val="11"/>
    <w:rPr>
      <w:b/>
      <w:color w:val="000000"/>
      <w:sz w:val="28"/>
      <w:lang w:val="en-GB"/>
    </w:rPr>
  </w:style>
  <w:style w:type="paragraph" w:styleId="Revision">
    <w:name w:val="Revision"/>
    <w:hidden/>
    <w:semiHidden/>
    <w:rPr>
      <w:rFonts w:ascii="VNTime" w:hAnsi="VNTime"/>
      <w:sz w:val="24"/>
      <w:lang w:val="en-GB"/>
    </w:rPr>
  </w:style>
  <w:style w:type="paragraph" w:customStyle="1" w:styleId="a0">
    <w:name w:val="Подпункт"/>
    <w:basedOn w:val="Normal"/>
    <w:pPr>
      <w:suppressLineNumbers/>
      <w:spacing w:before="20"/>
      <w:ind w:firstLine="680"/>
      <w:jc w:val="both"/>
    </w:pPr>
    <w:rPr>
      <w:rFonts w:ascii="Times New Roman" w:hAnsi="Times New Roman"/>
      <w:lang w:val="ru-RU" w:eastAsia="ru-RU"/>
    </w:rPr>
  </w:style>
  <w:style w:type="paragraph" w:customStyle="1" w:styleId="111">
    <w:name w:val="1.1.1"/>
    <w:rsid w:val="00213828"/>
    <w:pPr>
      <w:spacing w:before="240"/>
      <w:ind w:left="907" w:hanging="907"/>
    </w:pPr>
    <w:rPr>
      <w:rFonts w:ascii="Arial" w:hAnsi="Arial"/>
      <w:b/>
      <w:sz w:val="24"/>
      <w:szCs w:val="24"/>
    </w:rPr>
  </w:style>
  <w:style w:type="character" w:customStyle="1" w:styleId="hps">
    <w:name w:val="hps"/>
    <w:basedOn w:val="DefaultParagraphFont"/>
    <w:rsid w:val="00213828"/>
  </w:style>
  <w:style w:type="paragraph" w:customStyle="1" w:styleId="cover3">
    <w:name w:val="cover3"/>
    <w:basedOn w:val="Normal"/>
    <w:autoRedefine/>
    <w:qFormat/>
    <w:rsid w:val="00603869"/>
    <w:pPr>
      <w:jc w:val="center"/>
    </w:pPr>
    <w:rPr>
      <w:rFonts w:ascii="Arial" w:hAnsi="Arial"/>
      <w:b/>
      <w:i/>
      <w:sz w:val="32"/>
      <w:szCs w:val="28"/>
      <w:lang w:val="en-US"/>
    </w:rPr>
  </w:style>
  <w:style w:type="paragraph" w:customStyle="1" w:styleId="TENPHANV">
    <w:name w:val="TEN PHAN_V"/>
    <w:rsid w:val="003A02A1"/>
    <w:pPr>
      <w:spacing w:before="120"/>
      <w:jc w:val="center"/>
    </w:pPr>
    <w:rPr>
      <w:rFonts w:ascii="Arial" w:hAnsi="Arial"/>
      <w:b/>
      <w:sz w:val="24"/>
      <w:szCs w:val="24"/>
    </w:rPr>
  </w:style>
  <w:style w:type="paragraph" w:customStyle="1" w:styleId="cover1">
    <w:name w:val="cover1"/>
    <w:autoRedefine/>
    <w:qFormat/>
    <w:rsid w:val="003A02A1"/>
    <w:pPr>
      <w:jc w:val="center"/>
    </w:pPr>
    <w:rPr>
      <w:rFonts w:ascii="Arial" w:hAnsi="Arial"/>
      <w:sz w:val="32"/>
      <w:szCs w:val="32"/>
    </w:rPr>
  </w:style>
  <w:style w:type="paragraph" w:customStyle="1" w:styleId="cover2">
    <w:name w:val="cover2"/>
    <w:basedOn w:val="cover1"/>
    <w:autoRedefine/>
    <w:qFormat/>
    <w:rsid w:val="003A02A1"/>
    <w:rPr>
      <w:b/>
      <w:szCs w:val="28"/>
    </w:rPr>
  </w:style>
  <w:style w:type="paragraph" w:customStyle="1" w:styleId="cover4">
    <w:name w:val="cover4"/>
    <w:basedOn w:val="cover3"/>
    <w:autoRedefine/>
    <w:qFormat/>
    <w:rsid w:val="003A02A1"/>
    <w:rPr>
      <w:i w:val="0"/>
      <w:sz w:val="24"/>
    </w:rPr>
  </w:style>
  <w:style w:type="paragraph" w:styleId="ListParagraph">
    <w:name w:val="List Paragraph"/>
    <w:basedOn w:val="Normal"/>
    <w:link w:val="ListParagraphChar"/>
    <w:uiPriority w:val="34"/>
    <w:qFormat/>
    <w:rsid w:val="00D93F73"/>
    <w:pPr>
      <w:ind w:left="720"/>
      <w:contextualSpacing/>
      <w:jc w:val="both"/>
    </w:pPr>
    <w:rPr>
      <w:rFonts w:ascii="Arial" w:eastAsia="Arial" w:hAnsi="Arial"/>
      <w:color w:val="000000"/>
      <w:szCs w:val="24"/>
      <w:lang w:val="en-US"/>
    </w:rPr>
  </w:style>
  <w:style w:type="table" w:styleId="TableGrid">
    <w:name w:val="Table Grid"/>
    <w:basedOn w:val="TableNormal"/>
    <w:uiPriority w:val="59"/>
    <w:rsid w:val="00D93F73"/>
    <w:pPr>
      <w:jc w:val="both"/>
    </w:pPr>
    <w:rPr>
      <w:rFonts w:ascii="Arial" w:eastAsia="Arial" w:hAnsi="Arial" w:cs="Arial"/>
      <w:color w:val="000000"/>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D93F73"/>
    <w:pPr>
      <w:jc w:val="both"/>
    </w:pPr>
    <w:rPr>
      <w:rFonts w:ascii="Arial" w:eastAsia="Arial" w:hAnsi="Arial" w:cs="Arial"/>
      <w:color w:val="000000"/>
      <w:sz w:val="24"/>
      <w:szCs w:val="24"/>
    </w:rPr>
  </w:style>
  <w:style w:type="paragraph" w:styleId="DocumentMap">
    <w:name w:val="Document Map"/>
    <w:basedOn w:val="Normal"/>
    <w:link w:val="DocumentMapChar"/>
    <w:uiPriority w:val="99"/>
    <w:semiHidden/>
    <w:unhideWhenUsed/>
    <w:rsid w:val="00D93F73"/>
    <w:rPr>
      <w:rFonts w:ascii="Tahoma" w:eastAsia="Arial" w:hAnsi="Tahoma"/>
      <w:sz w:val="16"/>
      <w:szCs w:val="16"/>
      <w:lang w:val="en-US"/>
    </w:rPr>
  </w:style>
  <w:style w:type="character" w:customStyle="1" w:styleId="DocumentMapChar">
    <w:name w:val="Document Map Char"/>
    <w:link w:val="DocumentMap"/>
    <w:uiPriority w:val="99"/>
    <w:semiHidden/>
    <w:rsid w:val="00D93F73"/>
    <w:rPr>
      <w:rFonts w:ascii="Tahoma" w:eastAsia="Arial" w:hAnsi="Tahoma"/>
      <w:sz w:val="16"/>
      <w:szCs w:val="16"/>
      <w:lang w:val="en-US" w:eastAsia="en-US"/>
    </w:rPr>
  </w:style>
  <w:style w:type="paragraph" w:customStyle="1" w:styleId="Bang">
    <w:name w:val="Bang"/>
    <w:basedOn w:val="Normal"/>
    <w:rsid w:val="00D93F73"/>
    <w:pPr>
      <w:tabs>
        <w:tab w:val="left" w:pos="1077"/>
      </w:tabs>
      <w:overflowPunct w:val="0"/>
      <w:autoSpaceDE w:val="0"/>
      <w:autoSpaceDN w:val="0"/>
      <w:adjustRightInd w:val="0"/>
      <w:spacing w:before="360" w:after="240" w:line="288" w:lineRule="auto"/>
      <w:ind w:left="1077"/>
      <w:jc w:val="center"/>
      <w:textAlignment w:val="baseline"/>
    </w:pPr>
    <w:rPr>
      <w:rFonts w:ascii=".VnArial" w:hAnsi=".VnArial"/>
      <w:b/>
      <w:sz w:val="22"/>
      <w:szCs w:val="22"/>
      <w:lang w:val="en-US"/>
    </w:rPr>
  </w:style>
  <w:style w:type="paragraph" w:customStyle="1" w:styleId="Chu-sd">
    <w:name w:val="Chu-sd"/>
    <w:basedOn w:val="Normal"/>
    <w:rsid w:val="00D93F73"/>
    <w:pPr>
      <w:widowControl w:val="0"/>
      <w:spacing w:before="50" w:after="50" w:line="240" w:lineRule="exact"/>
      <w:jc w:val="both"/>
    </w:pPr>
    <w:rPr>
      <w:rFonts w:ascii=".VnArial" w:hAnsi=".VnArial"/>
      <w:sz w:val="20"/>
      <w:lang w:val="en-US"/>
    </w:rPr>
  </w:style>
  <w:style w:type="numbering" w:customStyle="1" w:styleId="NoList1">
    <w:name w:val="No List1"/>
    <w:next w:val="NoList"/>
    <w:semiHidden/>
    <w:rsid w:val="00D93F73"/>
  </w:style>
  <w:style w:type="paragraph" w:customStyle="1" w:styleId="viet">
    <w:name w:val="viet"/>
    <w:basedOn w:val="Normal"/>
    <w:rsid w:val="00D93F73"/>
    <w:pPr>
      <w:overflowPunct w:val="0"/>
      <w:autoSpaceDE w:val="0"/>
      <w:autoSpaceDN w:val="0"/>
      <w:adjustRightInd w:val="0"/>
      <w:spacing w:before="120" w:after="120"/>
      <w:ind w:left="340" w:hanging="340"/>
      <w:jc w:val="both"/>
      <w:textAlignment w:val="baseline"/>
    </w:pPr>
    <w:rPr>
      <w:kern w:val="28"/>
      <w:sz w:val="22"/>
      <w:lang w:val="en-US"/>
    </w:rPr>
  </w:style>
  <w:style w:type="paragraph" w:customStyle="1" w:styleId="viet2">
    <w:name w:val="viet2"/>
    <w:basedOn w:val="viet"/>
    <w:rsid w:val="00D93F73"/>
    <w:pPr>
      <w:spacing w:after="0"/>
    </w:pPr>
  </w:style>
  <w:style w:type="paragraph" w:customStyle="1" w:styleId="viet3">
    <w:name w:val="viet3"/>
    <w:basedOn w:val="viet"/>
    <w:rsid w:val="00D93F73"/>
    <w:pPr>
      <w:spacing w:before="0"/>
    </w:pPr>
  </w:style>
  <w:style w:type="paragraph" w:customStyle="1" w:styleId="viet4">
    <w:name w:val="viet4"/>
    <w:basedOn w:val="Normal"/>
    <w:rsid w:val="00D93F73"/>
    <w:pPr>
      <w:overflowPunct w:val="0"/>
      <w:autoSpaceDE w:val="0"/>
      <w:autoSpaceDN w:val="0"/>
      <w:adjustRightInd w:val="0"/>
      <w:ind w:left="680"/>
      <w:jc w:val="both"/>
      <w:textAlignment w:val="baseline"/>
    </w:pPr>
    <w:rPr>
      <w:kern w:val="28"/>
      <w:sz w:val="22"/>
      <w:lang w:val="en-US"/>
    </w:rPr>
  </w:style>
  <w:style w:type="paragraph" w:customStyle="1" w:styleId="viet5">
    <w:name w:val="viet5"/>
    <w:basedOn w:val="Normal"/>
    <w:next w:val="Normal"/>
    <w:rsid w:val="00D93F73"/>
    <w:pPr>
      <w:overflowPunct w:val="0"/>
      <w:autoSpaceDE w:val="0"/>
      <w:autoSpaceDN w:val="0"/>
      <w:adjustRightInd w:val="0"/>
      <w:ind w:left="680" w:hanging="680"/>
      <w:jc w:val="both"/>
      <w:textAlignment w:val="baseline"/>
    </w:pPr>
    <w:rPr>
      <w:b/>
      <w:kern w:val="28"/>
      <w:sz w:val="22"/>
      <w:lang w:val="en-US"/>
    </w:rPr>
  </w:style>
  <w:style w:type="paragraph" w:customStyle="1" w:styleId="viet6">
    <w:name w:val="viet6"/>
    <w:basedOn w:val="Normal"/>
    <w:next w:val="Normal"/>
    <w:rsid w:val="00D93F73"/>
    <w:pPr>
      <w:overflowPunct w:val="0"/>
      <w:autoSpaceDE w:val="0"/>
      <w:autoSpaceDN w:val="0"/>
      <w:adjustRightInd w:val="0"/>
      <w:spacing w:before="60"/>
      <w:ind w:left="340"/>
      <w:jc w:val="both"/>
      <w:textAlignment w:val="baseline"/>
    </w:pPr>
    <w:rPr>
      <w:sz w:val="22"/>
    </w:rPr>
  </w:style>
  <w:style w:type="table" w:customStyle="1" w:styleId="TableGrid1">
    <w:name w:val="Table Grid1"/>
    <w:basedOn w:val="TableNormal"/>
    <w:next w:val="TableGrid"/>
    <w:rsid w:val="00D93F7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semiHidden/>
    <w:rsid w:val="00D93F73"/>
  </w:style>
  <w:style w:type="table" w:customStyle="1" w:styleId="TableGrid2">
    <w:name w:val="Table Grid2"/>
    <w:basedOn w:val="TableNormal"/>
    <w:next w:val="TableGrid"/>
    <w:rsid w:val="00D93F7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
    <w:name w:val="No List3"/>
    <w:next w:val="NoList"/>
    <w:semiHidden/>
    <w:rsid w:val="00D93F73"/>
  </w:style>
  <w:style w:type="paragraph" w:styleId="List5">
    <w:name w:val="List 5"/>
    <w:basedOn w:val="Normal"/>
    <w:rsid w:val="00D93F73"/>
    <w:pPr>
      <w:overflowPunct w:val="0"/>
      <w:autoSpaceDE w:val="0"/>
      <w:autoSpaceDN w:val="0"/>
      <w:adjustRightInd w:val="0"/>
      <w:ind w:left="1800" w:hanging="360"/>
      <w:textAlignment w:val="baseline"/>
    </w:pPr>
    <w:rPr>
      <w:sz w:val="22"/>
      <w:lang w:val="en-US"/>
    </w:rPr>
  </w:style>
  <w:style w:type="paragraph" w:styleId="List3">
    <w:name w:val="List 3"/>
    <w:basedOn w:val="Normal"/>
    <w:rsid w:val="00D93F73"/>
    <w:pPr>
      <w:overflowPunct w:val="0"/>
      <w:autoSpaceDE w:val="0"/>
      <w:autoSpaceDN w:val="0"/>
      <w:adjustRightInd w:val="0"/>
      <w:ind w:left="1080" w:hanging="360"/>
      <w:textAlignment w:val="baseline"/>
    </w:pPr>
    <w:rPr>
      <w:sz w:val="22"/>
      <w:lang w:val="en-US"/>
    </w:rPr>
  </w:style>
  <w:style w:type="paragraph" w:styleId="List4">
    <w:name w:val="List 4"/>
    <w:basedOn w:val="Normal"/>
    <w:rsid w:val="00D93F73"/>
    <w:pPr>
      <w:overflowPunct w:val="0"/>
      <w:autoSpaceDE w:val="0"/>
      <w:autoSpaceDN w:val="0"/>
      <w:adjustRightInd w:val="0"/>
      <w:ind w:left="1440" w:hanging="360"/>
      <w:textAlignment w:val="baseline"/>
    </w:pPr>
    <w:rPr>
      <w:sz w:val="22"/>
      <w:lang w:val="en-US"/>
    </w:rPr>
  </w:style>
  <w:style w:type="paragraph" w:styleId="ListContinue5">
    <w:name w:val="List Continue 5"/>
    <w:basedOn w:val="Normal"/>
    <w:rsid w:val="00D93F73"/>
    <w:pPr>
      <w:overflowPunct w:val="0"/>
      <w:autoSpaceDE w:val="0"/>
      <w:autoSpaceDN w:val="0"/>
      <w:adjustRightInd w:val="0"/>
      <w:spacing w:after="120"/>
      <w:ind w:left="1800"/>
      <w:textAlignment w:val="baseline"/>
    </w:pPr>
    <w:rPr>
      <w:sz w:val="22"/>
      <w:lang w:val="en-US"/>
    </w:rPr>
  </w:style>
  <w:style w:type="paragraph" w:styleId="Caption">
    <w:name w:val="caption"/>
    <w:basedOn w:val="Normal"/>
    <w:next w:val="Normal"/>
    <w:qFormat/>
    <w:rsid w:val="00D93F73"/>
    <w:pPr>
      <w:overflowPunct w:val="0"/>
      <w:autoSpaceDE w:val="0"/>
      <w:autoSpaceDN w:val="0"/>
      <w:adjustRightInd w:val="0"/>
      <w:spacing w:before="120" w:after="120"/>
      <w:textAlignment w:val="baseline"/>
    </w:pPr>
    <w:rPr>
      <w:b/>
      <w:sz w:val="22"/>
      <w:lang w:val="en-US"/>
    </w:rPr>
  </w:style>
  <w:style w:type="paragraph" w:customStyle="1" w:styleId="TableParagraph">
    <w:name w:val="Table Paragraph"/>
    <w:basedOn w:val="Normal"/>
    <w:uiPriority w:val="1"/>
    <w:qFormat/>
    <w:rsid w:val="00D93F73"/>
    <w:pPr>
      <w:widowControl w:val="0"/>
    </w:pPr>
    <w:rPr>
      <w:rFonts w:ascii="Arial" w:eastAsia="Arial" w:hAnsi="Arial"/>
      <w:sz w:val="22"/>
      <w:szCs w:val="22"/>
      <w:lang w:val="vi-VN" w:eastAsia="vi-VN" w:bidi="vi-VN"/>
    </w:rPr>
  </w:style>
  <w:style w:type="character" w:customStyle="1" w:styleId="BodyTextChar">
    <w:name w:val="Body Text Char"/>
    <w:link w:val="BodyText"/>
    <w:uiPriority w:val="99"/>
    <w:rsid w:val="00D93F73"/>
    <w:rPr>
      <w:rFonts w:ascii="VNTime" w:hAnsi="VNTime"/>
      <w:sz w:val="28"/>
      <w:lang w:val="en-GB" w:eastAsia="en-US"/>
    </w:rPr>
  </w:style>
  <w:style w:type="character" w:customStyle="1" w:styleId="Heading3Char">
    <w:name w:val="Heading 3 Char"/>
    <w:link w:val="Heading3"/>
    <w:uiPriority w:val="9"/>
    <w:rsid w:val="00D93F73"/>
    <w:rPr>
      <w:rFonts w:ascii="VNTime" w:hAnsi="VNTime"/>
      <w:b/>
      <w:sz w:val="28"/>
      <w:lang w:val="en-GB" w:eastAsia="en-US"/>
    </w:rPr>
  </w:style>
  <w:style w:type="character" w:customStyle="1" w:styleId="Heading4Char">
    <w:name w:val="Heading 4 Char"/>
    <w:link w:val="Heading4"/>
    <w:uiPriority w:val="9"/>
    <w:rsid w:val="00D93F73"/>
    <w:rPr>
      <w:rFonts w:ascii="VNTime" w:hAnsi="VNTime"/>
      <w:sz w:val="28"/>
      <w:lang w:val="en-GB" w:eastAsia="en-US"/>
    </w:rPr>
  </w:style>
  <w:style w:type="character" w:customStyle="1" w:styleId="Heading5Char">
    <w:name w:val="Heading 5 Char"/>
    <w:link w:val="Heading5"/>
    <w:uiPriority w:val="9"/>
    <w:rsid w:val="00D93F73"/>
    <w:rPr>
      <w:rFonts w:ascii="VNAvantH" w:hAnsi="VNAvantH"/>
      <w:b/>
      <w:sz w:val="28"/>
      <w:lang w:val="en-GB" w:eastAsia="en-US"/>
    </w:rPr>
  </w:style>
  <w:style w:type="character" w:customStyle="1" w:styleId="TitleChar">
    <w:name w:val="Title Char"/>
    <w:link w:val="Title"/>
    <w:uiPriority w:val="10"/>
    <w:rsid w:val="00D93F73"/>
    <w:rPr>
      <w:rFonts w:ascii="VNTimeH" w:hAnsi="VNTimeH"/>
      <w:b/>
      <w:sz w:val="28"/>
      <w:lang w:val="en-GB" w:eastAsia="en-US"/>
    </w:rPr>
  </w:style>
  <w:style w:type="character" w:customStyle="1" w:styleId="ListParagraphChar">
    <w:name w:val="List Paragraph Char"/>
    <w:link w:val="ListParagraph"/>
    <w:uiPriority w:val="34"/>
    <w:rsid w:val="00C756C7"/>
    <w:rPr>
      <w:rFonts w:ascii="Arial" w:eastAsia="Arial" w:hAnsi="Arial" w:cs="Arial"/>
      <w:color w:val="000000"/>
      <w:sz w:val="24"/>
      <w:szCs w:val="24"/>
      <w:lang w:val="en-US" w:eastAsia="en-US"/>
    </w:rPr>
  </w:style>
  <w:style w:type="numbering" w:customStyle="1" w:styleId="NoList4">
    <w:name w:val="No List4"/>
    <w:next w:val="NoList"/>
    <w:uiPriority w:val="99"/>
    <w:semiHidden/>
    <w:unhideWhenUsed/>
    <w:rsid w:val="00466919"/>
  </w:style>
  <w:style w:type="character" w:customStyle="1" w:styleId="Heading2Char">
    <w:name w:val="Heading 2 Char"/>
    <w:link w:val="Heading2"/>
    <w:uiPriority w:val="9"/>
    <w:rsid w:val="00466919"/>
    <w:rPr>
      <w:rFonts w:ascii="VNTime" w:hAnsi="VNTime"/>
      <w:b/>
      <w:sz w:val="24"/>
      <w:lang w:val="en-GB"/>
    </w:rPr>
  </w:style>
  <w:style w:type="table" w:customStyle="1" w:styleId="TableGrid3">
    <w:name w:val="Table Grid3"/>
    <w:basedOn w:val="TableNormal"/>
    <w:next w:val="TableGrid"/>
    <w:uiPriority w:val="59"/>
    <w:rsid w:val="00466919"/>
    <w:pPr>
      <w:ind w:left="2160" w:hanging="720"/>
      <w:jc w:val="both"/>
    </w:pPr>
    <w:rPr>
      <w:rFonts w:ascii="Calibri" w:eastAsia="Calibri" w:hAnsi="Calibr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erChar">
    <w:name w:val="Header Char"/>
    <w:link w:val="Header"/>
    <w:uiPriority w:val="99"/>
    <w:rsid w:val="00466919"/>
    <w:rPr>
      <w:rFonts w:ascii="VNTime" w:hAnsi="VNTime"/>
      <w:sz w:val="24"/>
      <w:lang w:val="en-GB"/>
    </w:rPr>
  </w:style>
  <w:style w:type="character" w:customStyle="1" w:styleId="BodyTextIndent2Char">
    <w:name w:val="Body Text Indent 2 Char"/>
    <w:link w:val="BodyTextIndent2"/>
    <w:semiHidden/>
    <w:rsid w:val="00E71532"/>
    <w:rPr>
      <w:rFonts w:ascii="VNTime" w:hAnsi="VNTime"/>
      <w:sz w:val="2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93575036">
      <w:bodyDiv w:val="1"/>
      <w:marLeft w:val="0"/>
      <w:marRight w:val="0"/>
      <w:marTop w:val="0"/>
      <w:marBottom w:val="0"/>
      <w:divBdr>
        <w:top w:val="none" w:sz="0" w:space="0" w:color="auto"/>
        <w:left w:val="none" w:sz="0" w:space="0" w:color="auto"/>
        <w:bottom w:val="none" w:sz="0" w:space="0" w:color="auto"/>
        <w:right w:val="none" w:sz="0" w:space="0" w:color="auto"/>
      </w:divBdr>
      <w:divsChild>
        <w:div w:id="1951863021">
          <w:marLeft w:val="0"/>
          <w:marRight w:val="0"/>
          <w:marTop w:val="0"/>
          <w:marBottom w:val="0"/>
          <w:divBdr>
            <w:top w:val="none" w:sz="0" w:space="0" w:color="auto"/>
            <w:left w:val="none" w:sz="0" w:space="0" w:color="auto"/>
            <w:bottom w:val="none" w:sz="0" w:space="0" w:color="auto"/>
            <w:right w:val="none" w:sz="0" w:space="0" w:color="auto"/>
          </w:divBdr>
        </w:div>
      </w:divsChild>
    </w:div>
    <w:div w:id="944995642">
      <w:bodyDiv w:val="1"/>
      <w:marLeft w:val="0"/>
      <w:marRight w:val="0"/>
      <w:marTop w:val="0"/>
      <w:marBottom w:val="0"/>
      <w:divBdr>
        <w:top w:val="none" w:sz="0" w:space="0" w:color="auto"/>
        <w:left w:val="none" w:sz="0" w:space="0" w:color="auto"/>
        <w:bottom w:val="none" w:sz="0" w:space="0" w:color="auto"/>
        <w:right w:val="none" w:sz="0" w:space="0" w:color="auto"/>
      </w:divBdr>
      <w:divsChild>
        <w:div w:id="2027975761">
          <w:marLeft w:val="0"/>
          <w:marRight w:val="0"/>
          <w:marTop w:val="0"/>
          <w:marBottom w:val="0"/>
          <w:divBdr>
            <w:top w:val="none" w:sz="0" w:space="0" w:color="auto"/>
            <w:left w:val="none" w:sz="0" w:space="0" w:color="auto"/>
            <w:bottom w:val="none" w:sz="0" w:space="0" w:color="auto"/>
            <w:right w:val="none" w:sz="0" w:space="0" w:color="auto"/>
          </w:divBdr>
        </w:div>
      </w:divsChild>
    </w:div>
    <w:div w:id="1029449341">
      <w:bodyDiv w:val="1"/>
      <w:marLeft w:val="0"/>
      <w:marRight w:val="0"/>
      <w:marTop w:val="0"/>
      <w:marBottom w:val="0"/>
      <w:divBdr>
        <w:top w:val="none" w:sz="0" w:space="0" w:color="auto"/>
        <w:left w:val="none" w:sz="0" w:space="0" w:color="auto"/>
        <w:bottom w:val="none" w:sz="0" w:space="0" w:color="auto"/>
        <w:right w:val="none" w:sz="0" w:space="0" w:color="auto"/>
      </w:divBdr>
    </w:div>
    <w:div w:id="1041394042">
      <w:bodyDiv w:val="1"/>
      <w:marLeft w:val="0"/>
      <w:marRight w:val="0"/>
      <w:marTop w:val="0"/>
      <w:marBottom w:val="0"/>
      <w:divBdr>
        <w:top w:val="none" w:sz="0" w:space="0" w:color="auto"/>
        <w:left w:val="none" w:sz="0" w:space="0" w:color="auto"/>
        <w:bottom w:val="none" w:sz="0" w:space="0" w:color="auto"/>
        <w:right w:val="none" w:sz="0" w:space="0" w:color="auto"/>
      </w:divBdr>
      <w:divsChild>
        <w:div w:id="1211301912">
          <w:marLeft w:val="0"/>
          <w:marRight w:val="0"/>
          <w:marTop w:val="0"/>
          <w:marBottom w:val="0"/>
          <w:divBdr>
            <w:top w:val="none" w:sz="0" w:space="0" w:color="auto"/>
            <w:left w:val="none" w:sz="0" w:space="0" w:color="auto"/>
            <w:bottom w:val="none" w:sz="0" w:space="0" w:color="auto"/>
            <w:right w:val="none" w:sz="0" w:space="0" w:color="auto"/>
          </w:divBdr>
        </w:div>
      </w:divsChild>
    </w:div>
    <w:div w:id="1318993404">
      <w:bodyDiv w:val="1"/>
      <w:marLeft w:val="0"/>
      <w:marRight w:val="0"/>
      <w:marTop w:val="0"/>
      <w:marBottom w:val="0"/>
      <w:divBdr>
        <w:top w:val="none" w:sz="0" w:space="0" w:color="auto"/>
        <w:left w:val="none" w:sz="0" w:space="0" w:color="auto"/>
        <w:bottom w:val="none" w:sz="0" w:space="0" w:color="auto"/>
        <w:right w:val="none" w:sz="0" w:space="0" w:color="auto"/>
      </w:divBdr>
      <w:divsChild>
        <w:div w:id="1213494023">
          <w:marLeft w:val="0"/>
          <w:marRight w:val="0"/>
          <w:marTop w:val="0"/>
          <w:marBottom w:val="0"/>
          <w:divBdr>
            <w:top w:val="none" w:sz="0" w:space="0" w:color="auto"/>
            <w:left w:val="none" w:sz="0" w:space="0" w:color="auto"/>
            <w:bottom w:val="none" w:sz="0" w:space="0" w:color="auto"/>
            <w:right w:val="none" w:sz="0" w:space="0" w:color="auto"/>
          </w:divBdr>
        </w:div>
      </w:divsChild>
    </w:div>
    <w:div w:id="1556115374">
      <w:bodyDiv w:val="1"/>
      <w:marLeft w:val="0"/>
      <w:marRight w:val="0"/>
      <w:marTop w:val="0"/>
      <w:marBottom w:val="0"/>
      <w:divBdr>
        <w:top w:val="none" w:sz="0" w:space="0" w:color="auto"/>
        <w:left w:val="none" w:sz="0" w:space="0" w:color="auto"/>
        <w:bottom w:val="none" w:sz="0" w:space="0" w:color="auto"/>
        <w:right w:val="none" w:sz="0" w:space="0" w:color="auto"/>
      </w:divBdr>
      <w:divsChild>
        <w:div w:id="1526291874">
          <w:marLeft w:val="0"/>
          <w:marRight w:val="0"/>
          <w:marTop w:val="0"/>
          <w:marBottom w:val="0"/>
          <w:divBdr>
            <w:top w:val="none" w:sz="0" w:space="0" w:color="auto"/>
            <w:left w:val="none" w:sz="0" w:space="0" w:color="auto"/>
            <w:bottom w:val="none" w:sz="0" w:space="0" w:color="auto"/>
            <w:right w:val="none" w:sz="0" w:space="0" w:color="auto"/>
          </w:divBdr>
        </w:div>
      </w:divsChild>
    </w:div>
    <w:div w:id="1960449230">
      <w:bodyDiv w:val="1"/>
      <w:marLeft w:val="0"/>
      <w:marRight w:val="0"/>
      <w:marTop w:val="0"/>
      <w:marBottom w:val="0"/>
      <w:divBdr>
        <w:top w:val="none" w:sz="0" w:space="0" w:color="auto"/>
        <w:left w:val="none" w:sz="0" w:space="0" w:color="auto"/>
        <w:bottom w:val="none" w:sz="0" w:space="0" w:color="auto"/>
        <w:right w:val="none" w:sz="0" w:space="0" w:color="auto"/>
      </w:divBdr>
      <w:divsChild>
        <w:div w:id="280652794">
          <w:marLeft w:val="0"/>
          <w:marRight w:val="0"/>
          <w:marTop w:val="0"/>
          <w:marBottom w:val="0"/>
          <w:divBdr>
            <w:top w:val="none" w:sz="0" w:space="0" w:color="auto"/>
            <w:left w:val="none" w:sz="0" w:space="0" w:color="auto"/>
            <w:bottom w:val="none" w:sz="0" w:space="0" w:color="auto"/>
            <w:right w:val="none" w:sz="0" w:space="0" w:color="auto"/>
          </w:divBdr>
        </w:div>
      </w:divsChild>
    </w:div>
    <w:div w:id="2048555396">
      <w:bodyDiv w:val="1"/>
      <w:marLeft w:val="0"/>
      <w:marRight w:val="0"/>
      <w:marTop w:val="0"/>
      <w:marBottom w:val="0"/>
      <w:divBdr>
        <w:top w:val="none" w:sz="0" w:space="0" w:color="auto"/>
        <w:left w:val="none" w:sz="0" w:space="0" w:color="auto"/>
        <w:bottom w:val="none" w:sz="0" w:space="0" w:color="auto"/>
        <w:right w:val="none" w:sz="0" w:space="0" w:color="auto"/>
      </w:divBdr>
      <w:divsChild>
        <w:div w:id="186786480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emf"/><Relationship Id="rId21" Type="http://schemas.openxmlformats.org/officeDocument/2006/relationships/image" Target="media/image9.png"/><Relationship Id="rId42" Type="http://schemas.openxmlformats.org/officeDocument/2006/relationships/image" Target="media/image25.png"/><Relationship Id="rId47" Type="http://schemas.openxmlformats.org/officeDocument/2006/relationships/image" Target="media/image30.png"/><Relationship Id="rId63" Type="http://schemas.openxmlformats.org/officeDocument/2006/relationships/image" Target="media/image43.png"/><Relationship Id="rId68" Type="http://schemas.openxmlformats.org/officeDocument/2006/relationships/image" Target="media/image45.png"/><Relationship Id="rId84" Type="http://schemas.openxmlformats.org/officeDocument/2006/relationships/footer" Target="footer3.xml"/><Relationship Id="rId89" Type="http://schemas.openxmlformats.org/officeDocument/2006/relationships/image" Target="media/image61.png"/><Relationship Id="rId16" Type="http://schemas.openxmlformats.org/officeDocument/2006/relationships/image" Target="media/image5.png"/><Relationship Id="rId107" Type="http://schemas.openxmlformats.org/officeDocument/2006/relationships/theme" Target="theme/theme1.xml"/><Relationship Id="rId11" Type="http://schemas.openxmlformats.org/officeDocument/2006/relationships/image" Target="media/image20.emf"/><Relationship Id="rId32" Type="http://schemas.openxmlformats.org/officeDocument/2006/relationships/image" Target="media/image15.png"/><Relationship Id="rId37" Type="http://schemas.openxmlformats.org/officeDocument/2006/relationships/image" Target="media/image20.png"/><Relationship Id="rId53" Type="http://schemas.openxmlformats.org/officeDocument/2006/relationships/image" Target="media/image36.png"/><Relationship Id="rId58" Type="http://schemas.openxmlformats.org/officeDocument/2006/relationships/image" Target="media/image26.emf"/><Relationship Id="rId74" Type="http://schemas.openxmlformats.org/officeDocument/2006/relationships/image" Target="media/image51.png"/><Relationship Id="rId79" Type="http://schemas.openxmlformats.org/officeDocument/2006/relationships/image" Target="media/image56.wmf"/><Relationship Id="rId102" Type="http://schemas.openxmlformats.org/officeDocument/2006/relationships/header" Target="header3.xml"/><Relationship Id="rId5" Type="http://schemas.openxmlformats.org/officeDocument/2006/relationships/webSettings" Target="webSettings.xml"/><Relationship Id="rId90" Type="http://schemas.openxmlformats.org/officeDocument/2006/relationships/image" Target="media/image62.wmf"/><Relationship Id="rId95" Type="http://schemas.openxmlformats.org/officeDocument/2006/relationships/image" Target="media/image67.wmf"/><Relationship Id="rId22" Type="http://schemas.openxmlformats.org/officeDocument/2006/relationships/image" Target="media/image62.png"/><Relationship Id="rId27" Type="http://schemas.openxmlformats.org/officeDocument/2006/relationships/image" Target="media/image100.emf"/><Relationship Id="rId43" Type="http://schemas.openxmlformats.org/officeDocument/2006/relationships/image" Target="media/image26.png"/><Relationship Id="rId48" Type="http://schemas.openxmlformats.org/officeDocument/2006/relationships/image" Target="media/image31.png"/><Relationship Id="rId64" Type="http://schemas.openxmlformats.org/officeDocument/2006/relationships/image" Target="media/image43.emf"/><Relationship Id="rId69" Type="http://schemas.openxmlformats.org/officeDocument/2006/relationships/image" Target="media/image46.png"/><Relationship Id="rId80" Type="http://schemas.openxmlformats.org/officeDocument/2006/relationships/header" Target="header1.xml"/><Relationship Id="rId85" Type="http://schemas.openxmlformats.org/officeDocument/2006/relationships/image" Target="media/image57.png"/><Relationship Id="rId12" Type="http://schemas.openxmlformats.org/officeDocument/2006/relationships/image" Target="media/image3.png"/><Relationship Id="rId17" Type="http://schemas.openxmlformats.org/officeDocument/2006/relationships/image" Target="media/image55.png"/><Relationship Id="rId33" Type="http://schemas.openxmlformats.org/officeDocument/2006/relationships/image" Target="media/image16.png"/><Relationship Id="rId38" Type="http://schemas.openxmlformats.org/officeDocument/2006/relationships/image" Target="media/image21.png"/><Relationship Id="rId59" Type="http://schemas.openxmlformats.org/officeDocument/2006/relationships/image" Target="media/image41.emf"/><Relationship Id="rId103" Type="http://schemas.openxmlformats.org/officeDocument/2006/relationships/header" Target="header4.xml"/><Relationship Id="rId108" Type="http://schemas.openxmlformats.org/officeDocument/2006/relationships/customXml" Target="../customXml/item2.xml"/><Relationship Id="rId54" Type="http://schemas.openxmlformats.org/officeDocument/2006/relationships/image" Target="media/image37.png"/><Relationship Id="rId70" Type="http://schemas.openxmlformats.org/officeDocument/2006/relationships/image" Target="media/image47.png"/><Relationship Id="rId75" Type="http://schemas.openxmlformats.org/officeDocument/2006/relationships/image" Target="media/image52.png"/><Relationship Id="rId91" Type="http://schemas.openxmlformats.org/officeDocument/2006/relationships/image" Target="media/image63.wmf"/><Relationship Id="rId96" Type="http://schemas.openxmlformats.org/officeDocument/2006/relationships/image" Target="media/image68.wmf"/><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0.emf"/><Relationship Id="rId23" Type="http://schemas.openxmlformats.org/officeDocument/2006/relationships/image" Target="media/image70.png"/><Relationship Id="rId28" Type="http://schemas.openxmlformats.org/officeDocument/2006/relationships/image" Target="media/image11.png"/><Relationship Id="rId36" Type="http://schemas.openxmlformats.org/officeDocument/2006/relationships/image" Target="media/image19.png"/><Relationship Id="rId49" Type="http://schemas.openxmlformats.org/officeDocument/2006/relationships/image" Target="media/image32.png"/><Relationship Id="rId57" Type="http://schemas.openxmlformats.org/officeDocument/2006/relationships/image" Target="media/image40.png"/><Relationship Id="rId106" Type="http://schemas.openxmlformats.org/officeDocument/2006/relationships/fontTable" Target="fontTable.xml"/><Relationship Id="rId10" Type="http://schemas.openxmlformats.org/officeDocument/2006/relationships/image" Target="media/image2.emf"/><Relationship Id="rId31" Type="http://schemas.openxmlformats.org/officeDocument/2006/relationships/image" Target="media/image14.png"/><Relationship Id="rId44" Type="http://schemas.openxmlformats.org/officeDocument/2006/relationships/image" Target="media/image27.png"/><Relationship Id="rId52" Type="http://schemas.openxmlformats.org/officeDocument/2006/relationships/image" Target="media/image35.png"/><Relationship Id="rId60" Type="http://schemas.openxmlformats.org/officeDocument/2006/relationships/image" Target="media/image27.emf"/><Relationship Id="rId65" Type="http://schemas.openxmlformats.org/officeDocument/2006/relationships/image" Target="media/image44.emf"/><Relationship Id="rId73" Type="http://schemas.openxmlformats.org/officeDocument/2006/relationships/image" Target="media/image50.png"/><Relationship Id="rId78" Type="http://schemas.openxmlformats.org/officeDocument/2006/relationships/image" Target="media/image55.wmf"/><Relationship Id="rId81" Type="http://schemas.openxmlformats.org/officeDocument/2006/relationships/header" Target="header2.xml"/><Relationship Id="rId86" Type="http://schemas.openxmlformats.org/officeDocument/2006/relationships/image" Target="media/image58.png"/><Relationship Id="rId94" Type="http://schemas.openxmlformats.org/officeDocument/2006/relationships/image" Target="media/image66.png"/><Relationship Id="rId99" Type="http://schemas.openxmlformats.org/officeDocument/2006/relationships/image" Target="media/image71.wmf"/><Relationship Id="rId101" Type="http://schemas.openxmlformats.org/officeDocument/2006/relationships/image" Target="media/image73.png"/><Relationship Id="rId4" Type="http://schemas.openxmlformats.org/officeDocument/2006/relationships/settings" Target="settings.xml"/><Relationship Id="rId9" Type="http://schemas.openxmlformats.org/officeDocument/2006/relationships/image" Target="media/image10.png"/><Relationship Id="rId13" Type="http://schemas.openxmlformats.org/officeDocument/2006/relationships/image" Target="media/image310.png"/><Relationship Id="rId18" Type="http://schemas.openxmlformats.org/officeDocument/2006/relationships/image" Target="media/image6.png"/><Relationship Id="rId39" Type="http://schemas.openxmlformats.org/officeDocument/2006/relationships/image" Target="media/image22.png"/><Relationship Id="rId109" Type="http://schemas.openxmlformats.org/officeDocument/2006/relationships/customXml" Target="../customXml/item3.xml"/><Relationship Id="rId34" Type="http://schemas.openxmlformats.org/officeDocument/2006/relationships/image" Target="media/image17.png"/><Relationship Id="rId50" Type="http://schemas.openxmlformats.org/officeDocument/2006/relationships/image" Target="media/image33.png"/><Relationship Id="rId55" Type="http://schemas.openxmlformats.org/officeDocument/2006/relationships/image" Target="media/image38.png"/><Relationship Id="rId76" Type="http://schemas.openxmlformats.org/officeDocument/2006/relationships/image" Target="media/image53.png"/><Relationship Id="rId97" Type="http://schemas.openxmlformats.org/officeDocument/2006/relationships/image" Target="media/image69.wmf"/><Relationship Id="rId104" Type="http://schemas.openxmlformats.org/officeDocument/2006/relationships/footer" Target="footer4.xml"/><Relationship Id="rId7" Type="http://schemas.openxmlformats.org/officeDocument/2006/relationships/endnotes" Target="endnotes.xml"/><Relationship Id="rId71" Type="http://schemas.openxmlformats.org/officeDocument/2006/relationships/image" Target="media/image48.png"/><Relationship Id="rId92" Type="http://schemas.openxmlformats.org/officeDocument/2006/relationships/image" Target="media/image64.wmf"/><Relationship Id="rId2" Type="http://schemas.openxmlformats.org/officeDocument/2006/relationships/numbering" Target="numbering.xml"/><Relationship Id="rId29" Type="http://schemas.openxmlformats.org/officeDocument/2006/relationships/image" Target="media/image12.png"/><Relationship Id="rId24" Type="http://schemas.openxmlformats.org/officeDocument/2006/relationships/image" Target="media/image80.png"/><Relationship Id="rId40" Type="http://schemas.openxmlformats.org/officeDocument/2006/relationships/image" Target="media/image23.png"/><Relationship Id="rId45" Type="http://schemas.openxmlformats.org/officeDocument/2006/relationships/image" Target="media/image28.png"/><Relationship Id="rId66" Type="http://schemas.openxmlformats.org/officeDocument/2006/relationships/image" Target="media/image440.emf"/><Relationship Id="rId87" Type="http://schemas.openxmlformats.org/officeDocument/2006/relationships/image" Target="media/image59.png"/><Relationship Id="rId110" Type="http://schemas.openxmlformats.org/officeDocument/2006/relationships/customXml" Target="../customXml/item4.xml"/><Relationship Id="rId61" Type="http://schemas.openxmlformats.org/officeDocument/2006/relationships/image" Target="media/image42.emf"/><Relationship Id="rId82" Type="http://schemas.openxmlformats.org/officeDocument/2006/relationships/footer" Target="footer1.xml"/><Relationship Id="rId19" Type="http://schemas.openxmlformats.org/officeDocument/2006/relationships/image" Target="media/image7.png"/><Relationship Id="rId14" Type="http://schemas.openxmlformats.org/officeDocument/2006/relationships/image" Target="media/image4.emf"/><Relationship Id="rId30" Type="http://schemas.openxmlformats.org/officeDocument/2006/relationships/image" Target="media/image13.png"/><Relationship Id="rId35" Type="http://schemas.openxmlformats.org/officeDocument/2006/relationships/image" Target="media/image18.png"/><Relationship Id="rId56" Type="http://schemas.openxmlformats.org/officeDocument/2006/relationships/image" Target="media/image39.png"/><Relationship Id="rId77" Type="http://schemas.openxmlformats.org/officeDocument/2006/relationships/image" Target="media/image54.png"/><Relationship Id="rId100" Type="http://schemas.openxmlformats.org/officeDocument/2006/relationships/image" Target="media/image72.png"/><Relationship Id="rId105" Type="http://schemas.openxmlformats.org/officeDocument/2006/relationships/header" Target="header5.xml"/><Relationship Id="rId8" Type="http://schemas.openxmlformats.org/officeDocument/2006/relationships/image" Target="media/image1.png"/><Relationship Id="rId51" Type="http://schemas.openxmlformats.org/officeDocument/2006/relationships/image" Target="media/image34.png"/><Relationship Id="rId72" Type="http://schemas.openxmlformats.org/officeDocument/2006/relationships/image" Target="media/image49.png"/><Relationship Id="rId93" Type="http://schemas.openxmlformats.org/officeDocument/2006/relationships/image" Target="media/image65.png"/><Relationship Id="rId98" Type="http://schemas.openxmlformats.org/officeDocument/2006/relationships/image" Target="media/image70.wmf"/><Relationship Id="rId3" Type="http://schemas.openxmlformats.org/officeDocument/2006/relationships/styles" Target="styles.xml"/><Relationship Id="rId25" Type="http://schemas.openxmlformats.org/officeDocument/2006/relationships/image" Target="media/image90.png"/><Relationship Id="rId46" Type="http://schemas.openxmlformats.org/officeDocument/2006/relationships/image" Target="media/image29.png"/><Relationship Id="rId67" Type="http://schemas.openxmlformats.org/officeDocument/2006/relationships/image" Target="media/image45.emf"/><Relationship Id="rId20" Type="http://schemas.openxmlformats.org/officeDocument/2006/relationships/image" Target="media/image8.png"/><Relationship Id="rId41" Type="http://schemas.openxmlformats.org/officeDocument/2006/relationships/image" Target="media/image24.png"/><Relationship Id="rId62" Type="http://schemas.openxmlformats.org/officeDocument/2006/relationships/image" Target="media/image41.png"/><Relationship Id="rId83" Type="http://schemas.openxmlformats.org/officeDocument/2006/relationships/footer" Target="footer2.xml"/><Relationship Id="rId88" Type="http://schemas.openxmlformats.org/officeDocument/2006/relationships/image" Target="media/image6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19A745F-A9D7-406A-93FA-D1D8B8727688}">
  <ds:schemaRefs>
    <ds:schemaRef ds:uri="http://schemas.openxmlformats.org/officeDocument/2006/bibliography"/>
  </ds:schemaRefs>
</ds:datastoreItem>
</file>

<file path=customXml/itemProps2.xml><?xml version="1.0" encoding="utf-8"?>
<ds:datastoreItem xmlns:ds="http://schemas.openxmlformats.org/officeDocument/2006/customXml" ds:itemID="{8E49D489-C36A-4AFB-AFFA-5491B9A00F3F}"/>
</file>

<file path=customXml/itemProps3.xml><?xml version="1.0" encoding="utf-8"?>
<ds:datastoreItem xmlns:ds="http://schemas.openxmlformats.org/officeDocument/2006/customXml" ds:itemID="{467317CE-DBAD-4473-8C62-B9E6A934AD45}"/>
</file>

<file path=customXml/itemProps4.xml><?xml version="1.0" encoding="utf-8"?>
<ds:datastoreItem xmlns:ds="http://schemas.openxmlformats.org/officeDocument/2006/customXml" ds:itemID="{BC1607C3-7986-4E9C-ABAA-E0E925B37ADF}"/>
</file>

<file path=docProps/app.xml><?xml version="1.0" encoding="utf-8"?>
<Properties xmlns="http://schemas.openxmlformats.org/officeDocument/2006/extended-properties" xmlns:vt="http://schemas.openxmlformats.org/officeDocument/2006/docPropsVTypes">
  <Template>Normal</Template>
  <TotalTime>429</TotalTime>
  <Pages>178</Pages>
  <Words>50295</Words>
  <Characters>286683</Characters>
  <Application>Microsoft Office Word</Application>
  <DocSecurity>0</DocSecurity>
  <Lines>2389</Lines>
  <Paragraphs>672</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Quy ph­m phµn cp</vt:lpstr>
      <vt:lpstr>Quy ph­m phµn cp</vt:lpstr>
    </vt:vector>
  </TitlesOfParts>
  <Company>VR</Company>
  <LinksUpToDate>false</LinksUpToDate>
  <CharactersWithSpaces>336306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Quy ph­m phµn cp</dc:title>
  <dc:subject/>
  <dc:creator>Compaq Customer</dc:creator>
  <cp:keywords/>
  <cp:lastModifiedBy>Nagajura</cp:lastModifiedBy>
  <cp:revision>18</cp:revision>
  <cp:lastPrinted>2024-07-15T06:32:00Z</cp:lastPrinted>
  <dcterms:created xsi:type="dcterms:W3CDTF">2024-07-15T04:36:00Z</dcterms:created>
  <dcterms:modified xsi:type="dcterms:W3CDTF">2025-02-19T08:04:00Z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68e6461f0d1e6e7986644a6593623c459d615e2dd555367746d646e484141386</vt:lpwstr>
  </property>
</Properties>
</file>